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5C82A" w14:textId="4BEF0F99" w:rsidR="000F675C" w:rsidRPr="00F71797" w:rsidRDefault="00BF6395" w:rsidP="00F71797">
      <w:pPr>
        <w:spacing w:line="240" w:lineRule="auto"/>
        <w:jc w:val="center"/>
        <w:rPr>
          <w:rFonts w:ascii="Times New Roman" w:hAnsi="Times New Roman" w:cs="Times New Roman"/>
          <w:b/>
          <w:bCs/>
          <w:sz w:val="48"/>
          <w:szCs w:val="48"/>
        </w:rPr>
      </w:pPr>
      <w:r w:rsidRPr="00F71797">
        <w:rPr>
          <w:rFonts w:ascii="Times New Roman" w:hAnsi="Times New Roman" w:cs="Times New Roman"/>
          <w:b/>
          <w:bCs/>
          <w:sz w:val="48"/>
          <w:szCs w:val="48"/>
        </w:rPr>
        <w:t>Applications of nanotechnology in pest management of horticultural crops</w:t>
      </w:r>
    </w:p>
    <w:p w14:paraId="43F81F41" w14:textId="4987F5BC" w:rsidR="008F014A" w:rsidRPr="00B87403" w:rsidRDefault="008F014A" w:rsidP="008F014A">
      <w:pPr>
        <w:spacing w:after="0" w:line="276" w:lineRule="auto"/>
        <w:rPr>
          <w:rFonts w:ascii="Times New Roman" w:hAnsi="Times New Roman" w:cs="Times New Roman"/>
          <w:b/>
          <w:bCs/>
          <w:sz w:val="20"/>
          <w:szCs w:val="20"/>
        </w:rPr>
      </w:pPr>
      <w:proofErr w:type="spellStart"/>
      <w:r w:rsidRPr="00B87403">
        <w:rPr>
          <w:rFonts w:ascii="Times New Roman" w:hAnsi="Times New Roman" w:cs="Times New Roman"/>
          <w:b/>
          <w:bCs/>
          <w:sz w:val="20"/>
          <w:szCs w:val="20"/>
        </w:rPr>
        <w:t>Ambethgar</w:t>
      </w:r>
      <w:proofErr w:type="spellEnd"/>
      <w:r w:rsidRPr="00B87403">
        <w:rPr>
          <w:rFonts w:ascii="Times New Roman" w:hAnsi="Times New Roman" w:cs="Times New Roman"/>
          <w:b/>
          <w:bCs/>
          <w:sz w:val="20"/>
          <w:szCs w:val="20"/>
        </w:rPr>
        <w:t xml:space="preserve"> </w:t>
      </w:r>
      <w:proofErr w:type="spellStart"/>
      <w:r w:rsidRPr="00B87403">
        <w:rPr>
          <w:rFonts w:ascii="Times New Roman" w:hAnsi="Times New Roman" w:cs="Times New Roman"/>
          <w:b/>
          <w:bCs/>
          <w:sz w:val="20"/>
          <w:szCs w:val="20"/>
        </w:rPr>
        <w:t>Anbu</w:t>
      </w:r>
      <w:proofErr w:type="spellEnd"/>
      <w:r w:rsidRPr="00B87403">
        <w:rPr>
          <w:rFonts w:ascii="Times New Roman" w:hAnsi="Times New Roman" w:cs="Times New Roman"/>
          <w:b/>
          <w:bCs/>
          <w:sz w:val="20"/>
          <w:szCs w:val="20"/>
        </w:rPr>
        <w:t xml:space="preserve"> </w:t>
      </w:r>
      <w:proofErr w:type="spellStart"/>
      <w:r w:rsidRPr="00B87403">
        <w:rPr>
          <w:rFonts w:ascii="Times New Roman" w:hAnsi="Times New Roman" w:cs="Times New Roman"/>
          <w:b/>
          <w:bCs/>
          <w:sz w:val="20"/>
          <w:szCs w:val="20"/>
        </w:rPr>
        <w:t>Sezhian</w:t>
      </w:r>
      <w:proofErr w:type="spellEnd"/>
      <w:r w:rsidRPr="00B87403">
        <w:rPr>
          <w:rFonts w:ascii="Times New Roman" w:hAnsi="Times New Roman" w:cs="Times New Roman"/>
          <w:b/>
          <w:bCs/>
          <w:sz w:val="20"/>
          <w:szCs w:val="20"/>
        </w:rPr>
        <w:t>,</w:t>
      </w:r>
    </w:p>
    <w:p w14:paraId="6011306F" w14:textId="3BD70C1A"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Ph.D. Scholar,</w:t>
      </w:r>
    </w:p>
    <w:p w14:paraId="0E7BF60F"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Department of Horticulture,</w:t>
      </w:r>
    </w:p>
    <w:p w14:paraId="449B47DC"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Central University of Tamil Nadu,</w:t>
      </w:r>
    </w:p>
    <w:p w14:paraId="1420956C"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Thiruvarur, India.</w:t>
      </w:r>
    </w:p>
    <w:p w14:paraId="59BE3827" w14:textId="77777777" w:rsidR="008F014A" w:rsidRPr="00B87403" w:rsidRDefault="008F014A" w:rsidP="008F014A">
      <w:pPr>
        <w:spacing w:after="0" w:line="276" w:lineRule="auto"/>
        <w:rPr>
          <w:rFonts w:ascii="Times New Roman" w:hAnsi="Times New Roman" w:cs="Times New Roman"/>
          <w:b/>
          <w:bCs/>
          <w:sz w:val="20"/>
          <w:szCs w:val="20"/>
        </w:rPr>
      </w:pPr>
      <w:proofErr w:type="spellStart"/>
      <w:r w:rsidRPr="00B87403">
        <w:rPr>
          <w:rFonts w:ascii="Times New Roman" w:hAnsi="Times New Roman" w:cs="Times New Roman"/>
          <w:b/>
          <w:bCs/>
          <w:sz w:val="20"/>
          <w:szCs w:val="20"/>
        </w:rPr>
        <w:t>Alagarsamy</w:t>
      </w:r>
      <w:proofErr w:type="spellEnd"/>
      <w:r w:rsidRPr="00B87403">
        <w:rPr>
          <w:rFonts w:ascii="Times New Roman" w:hAnsi="Times New Roman" w:cs="Times New Roman"/>
          <w:b/>
          <w:bCs/>
          <w:sz w:val="20"/>
          <w:szCs w:val="20"/>
        </w:rPr>
        <w:t xml:space="preserve"> Ramesh Kumar,</w:t>
      </w:r>
    </w:p>
    <w:p w14:paraId="717D03EF"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Associate Professor,</w:t>
      </w:r>
    </w:p>
    <w:p w14:paraId="640CEADF"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Department of Horticulture,</w:t>
      </w:r>
    </w:p>
    <w:p w14:paraId="5E9B6160"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Central University of Tamil Nadu,</w:t>
      </w:r>
    </w:p>
    <w:p w14:paraId="09F37D17"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Thiruvarur, India.</w:t>
      </w:r>
    </w:p>
    <w:p w14:paraId="2A376212" w14:textId="77777777" w:rsidR="008F014A" w:rsidRPr="00B87403" w:rsidRDefault="008F014A" w:rsidP="008F014A">
      <w:pPr>
        <w:spacing w:after="0" w:line="276" w:lineRule="auto"/>
        <w:rPr>
          <w:rFonts w:ascii="Times New Roman" w:hAnsi="Times New Roman" w:cs="Times New Roman"/>
          <w:b/>
          <w:bCs/>
          <w:sz w:val="20"/>
          <w:szCs w:val="20"/>
        </w:rPr>
      </w:pPr>
      <w:r w:rsidRPr="00B87403">
        <w:rPr>
          <w:rFonts w:ascii="Times New Roman" w:hAnsi="Times New Roman" w:cs="Times New Roman"/>
          <w:b/>
          <w:bCs/>
          <w:sz w:val="20"/>
          <w:szCs w:val="20"/>
        </w:rPr>
        <w:t>Karri Rama Krishna,</w:t>
      </w:r>
    </w:p>
    <w:p w14:paraId="29BA07F5"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Assistant Professor,</w:t>
      </w:r>
    </w:p>
    <w:p w14:paraId="60D01D6A"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Department of Horticulture,</w:t>
      </w:r>
    </w:p>
    <w:p w14:paraId="2B055C6D"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Central University of Tamil Nadu,</w:t>
      </w:r>
    </w:p>
    <w:p w14:paraId="07B7912D"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Thiruvarur, India.</w:t>
      </w:r>
    </w:p>
    <w:p w14:paraId="28491B14" w14:textId="77777777" w:rsidR="008F014A" w:rsidRPr="00B87403" w:rsidRDefault="008F014A" w:rsidP="008F014A">
      <w:pPr>
        <w:spacing w:after="0" w:line="276" w:lineRule="auto"/>
        <w:rPr>
          <w:rFonts w:ascii="Times New Roman" w:hAnsi="Times New Roman" w:cs="Times New Roman"/>
          <w:b/>
          <w:bCs/>
          <w:sz w:val="20"/>
          <w:szCs w:val="20"/>
        </w:rPr>
      </w:pPr>
      <w:r w:rsidRPr="00B87403">
        <w:rPr>
          <w:rFonts w:ascii="Times New Roman" w:hAnsi="Times New Roman" w:cs="Times New Roman"/>
          <w:b/>
          <w:bCs/>
          <w:sz w:val="20"/>
          <w:szCs w:val="20"/>
        </w:rPr>
        <w:t>Sundaresan Srivignesh*,</w:t>
      </w:r>
    </w:p>
    <w:p w14:paraId="17A09CCB"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Assistant Professor,</w:t>
      </w:r>
    </w:p>
    <w:p w14:paraId="07ABD903"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Department of Horticulture,</w:t>
      </w:r>
    </w:p>
    <w:p w14:paraId="66B10395"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Central University of Tamil Nadu,</w:t>
      </w:r>
    </w:p>
    <w:p w14:paraId="2FE34D83" w14:textId="77777777" w:rsidR="008F014A" w:rsidRPr="00B87403" w:rsidRDefault="008F014A" w:rsidP="008F014A">
      <w:pPr>
        <w:spacing w:after="0" w:line="276" w:lineRule="auto"/>
        <w:rPr>
          <w:rFonts w:ascii="Times New Roman" w:hAnsi="Times New Roman" w:cs="Times New Roman"/>
          <w:sz w:val="20"/>
          <w:szCs w:val="20"/>
        </w:rPr>
      </w:pPr>
      <w:r w:rsidRPr="00B87403">
        <w:rPr>
          <w:rFonts w:ascii="Times New Roman" w:hAnsi="Times New Roman" w:cs="Times New Roman"/>
          <w:sz w:val="20"/>
          <w:szCs w:val="20"/>
        </w:rPr>
        <w:t>Thiruvarur, India.</w:t>
      </w:r>
    </w:p>
    <w:p w14:paraId="534FF4D3" w14:textId="77777777" w:rsidR="008F014A" w:rsidRPr="00B87403" w:rsidRDefault="008F014A" w:rsidP="008F014A">
      <w:pPr>
        <w:spacing w:line="240" w:lineRule="auto"/>
        <w:rPr>
          <w:b/>
          <w:bCs/>
          <w:sz w:val="20"/>
          <w:szCs w:val="20"/>
        </w:rPr>
      </w:pPr>
    </w:p>
    <w:p w14:paraId="5C7927AA" w14:textId="6E30CCF9" w:rsidR="008F014A" w:rsidRPr="008F014A" w:rsidRDefault="008F014A">
      <w:pPr>
        <w:tabs>
          <w:tab w:val="left" w:pos="3180"/>
          <w:tab w:val="center" w:pos="4680"/>
        </w:tabs>
        <w:spacing w:line="360" w:lineRule="auto"/>
        <w:rPr>
          <w:rFonts w:ascii="Times New Roman" w:hAnsi="Times New Roman" w:cs="Times New Roman"/>
          <w:b/>
          <w:bCs/>
          <w:sz w:val="20"/>
          <w:szCs w:val="20"/>
        </w:rPr>
      </w:pPr>
      <w:r w:rsidRPr="00B87403">
        <w:rPr>
          <w:rFonts w:ascii="Times New Roman" w:hAnsi="Times New Roman" w:cs="Times New Roman"/>
          <w:sz w:val="20"/>
          <w:szCs w:val="20"/>
        </w:rPr>
        <w:t>Corresponding author:</w:t>
      </w:r>
      <w:r w:rsidRPr="00B87403">
        <w:rPr>
          <w:rFonts w:ascii="Times New Roman" w:hAnsi="Times New Roman" w:cs="Times New Roman"/>
          <w:b/>
          <w:bCs/>
          <w:sz w:val="20"/>
          <w:szCs w:val="20"/>
        </w:rPr>
        <w:t xml:space="preserve"> Sundaresan Srivigne</w:t>
      </w:r>
      <w:r w:rsidR="00205C6F">
        <w:rPr>
          <w:rFonts w:ascii="Times New Roman" w:hAnsi="Times New Roman" w:cs="Times New Roman"/>
          <w:b/>
          <w:bCs/>
          <w:sz w:val="20"/>
          <w:szCs w:val="20"/>
        </w:rPr>
        <w:t xml:space="preserve">sh </w:t>
      </w:r>
      <w:hyperlink r:id="rId8" w:history="1">
        <w:r w:rsidR="00205C6F" w:rsidRPr="00096873">
          <w:rPr>
            <w:rStyle w:val="Hyperlink"/>
            <w:rFonts w:ascii="Times New Roman" w:hAnsi="Times New Roman" w:cs="Times New Roman"/>
            <w:b/>
            <w:bCs/>
            <w:sz w:val="20"/>
            <w:szCs w:val="20"/>
          </w:rPr>
          <w:t>srivignesh@cutn.ac.in</w:t>
        </w:r>
      </w:hyperlink>
      <w:r w:rsidR="00205C6F">
        <w:rPr>
          <w:rFonts w:ascii="Times New Roman" w:hAnsi="Times New Roman" w:cs="Times New Roman"/>
          <w:b/>
          <w:bCs/>
          <w:sz w:val="20"/>
          <w:szCs w:val="20"/>
        </w:rPr>
        <w:t xml:space="preserve"> </w:t>
      </w:r>
      <w:r w:rsidR="00A05DF6" w:rsidRPr="008F014A">
        <w:rPr>
          <w:rFonts w:ascii="Times New Roman" w:hAnsi="Times New Roman" w:cs="Times New Roman"/>
          <w:b/>
          <w:bCs/>
          <w:sz w:val="20"/>
          <w:szCs w:val="20"/>
        </w:rPr>
        <w:tab/>
      </w:r>
    </w:p>
    <w:p w14:paraId="1FADAC71" w14:textId="65392624" w:rsidR="006C49BE" w:rsidRPr="00AF6CD2" w:rsidRDefault="00966CC8" w:rsidP="00F71797">
      <w:pPr>
        <w:tabs>
          <w:tab w:val="left" w:pos="3180"/>
          <w:tab w:val="center" w:pos="4680"/>
        </w:tabs>
        <w:spacing w:after="0" w:line="240" w:lineRule="auto"/>
        <w:jc w:val="center"/>
        <w:rPr>
          <w:rFonts w:ascii="Times New Roman" w:hAnsi="Times New Roman" w:cs="Times New Roman"/>
          <w:b/>
          <w:bCs/>
          <w:sz w:val="20"/>
          <w:szCs w:val="20"/>
        </w:rPr>
      </w:pPr>
      <w:r w:rsidRPr="00AF6CD2">
        <w:rPr>
          <w:rFonts w:ascii="Times New Roman" w:hAnsi="Times New Roman" w:cs="Times New Roman"/>
          <w:b/>
          <w:bCs/>
          <w:sz w:val="20"/>
          <w:szCs w:val="20"/>
        </w:rPr>
        <w:t>ABSTRACT</w:t>
      </w:r>
    </w:p>
    <w:p w14:paraId="6B82C698" w14:textId="49FF3546" w:rsidR="00966CC8" w:rsidRPr="00AF6CD2" w:rsidRDefault="008F014A" w:rsidP="00F71797">
      <w:pPr>
        <w:spacing w:after="0" w:line="240" w:lineRule="auto"/>
        <w:jc w:val="both"/>
        <w:rPr>
          <w:rFonts w:ascii="Times New Roman" w:hAnsi="Times New Roman" w:cs="Times New Roman"/>
          <w:sz w:val="20"/>
          <w:szCs w:val="20"/>
        </w:rPr>
      </w:pPr>
      <w:r w:rsidRPr="00AF6CD2">
        <w:rPr>
          <w:rFonts w:ascii="Times New Roman" w:hAnsi="Times New Roman" w:cs="Times New Roman"/>
          <w:sz w:val="20"/>
          <w:szCs w:val="20"/>
        </w:rPr>
        <w:tab/>
      </w:r>
      <w:r w:rsidR="00AC6CA9" w:rsidRPr="00AF6CD2">
        <w:rPr>
          <w:rFonts w:ascii="Times New Roman" w:hAnsi="Times New Roman" w:cs="Times New Roman"/>
          <w:sz w:val="20"/>
          <w:szCs w:val="20"/>
        </w:rPr>
        <w:t>Pest infestations can exert a substantial influence on both the quantity and quality of horticultural produce</w:t>
      </w:r>
      <w:r w:rsidR="00F2447D" w:rsidRPr="00AF6CD2">
        <w:rPr>
          <w:rFonts w:ascii="Times New Roman" w:hAnsi="Times New Roman" w:cs="Times New Roman"/>
          <w:sz w:val="20"/>
          <w:szCs w:val="20"/>
        </w:rPr>
        <w:t xml:space="preserve">. </w:t>
      </w:r>
      <w:r w:rsidR="00AC6CA9" w:rsidRPr="00AF6CD2">
        <w:rPr>
          <w:rFonts w:ascii="Times New Roman" w:hAnsi="Times New Roman" w:cs="Times New Roman"/>
          <w:sz w:val="20"/>
          <w:szCs w:val="20"/>
        </w:rPr>
        <w:t>The consumption of leaves</w:t>
      </w:r>
      <w:r w:rsidR="00F2447D" w:rsidRPr="00AF6CD2">
        <w:rPr>
          <w:rFonts w:ascii="Times New Roman" w:hAnsi="Times New Roman" w:cs="Times New Roman"/>
          <w:sz w:val="20"/>
          <w:szCs w:val="20"/>
        </w:rPr>
        <w:t xml:space="preserve"> stems, and fruits by these organisms can decrease</w:t>
      </w:r>
      <w:r w:rsidR="00AC6CA9" w:rsidRPr="00AF6CD2">
        <w:rPr>
          <w:rFonts w:ascii="Times New Roman" w:hAnsi="Times New Roman" w:cs="Times New Roman"/>
          <w:sz w:val="20"/>
          <w:szCs w:val="20"/>
        </w:rPr>
        <w:t xml:space="preserve"> crop yield and quality, thus causing direct harm to agricultural production</w:t>
      </w:r>
      <w:r w:rsidR="00B74CB6" w:rsidRPr="00AF6CD2">
        <w:rPr>
          <w:rFonts w:ascii="Times New Roman" w:hAnsi="Times New Roman" w:cs="Times New Roman"/>
          <w:sz w:val="20"/>
          <w:szCs w:val="20"/>
        </w:rPr>
        <w:t>. The prevailing method employed for protecting horticultural crops entails the application of agricultural chemicals, including fungicides, insecticides, and herbicides.</w:t>
      </w:r>
      <w:r w:rsidR="00230E5D" w:rsidRPr="00AF6CD2">
        <w:rPr>
          <w:rFonts w:ascii="Times New Roman" w:hAnsi="Times New Roman" w:cs="Times New Roman"/>
          <w:sz w:val="20"/>
          <w:szCs w:val="20"/>
        </w:rPr>
        <w:t xml:space="preserve"> </w:t>
      </w:r>
      <w:r w:rsidR="00AC6CA9" w:rsidRPr="00AF6CD2">
        <w:rPr>
          <w:rFonts w:ascii="Times New Roman" w:hAnsi="Times New Roman" w:cs="Times New Roman"/>
          <w:sz w:val="20"/>
          <w:szCs w:val="20"/>
        </w:rPr>
        <w:t xml:space="preserve">However, the prominent issues associated with these agrochemicals include heightened usage, enhanced pest resistance, and non-specific toxicity. </w:t>
      </w:r>
      <w:r w:rsidR="002169DE" w:rsidRPr="00AF6CD2">
        <w:rPr>
          <w:rFonts w:ascii="Times New Roman" w:hAnsi="Times New Roman" w:cs="Times New Roman"/>
          <w:sz w:val="20"/>
          <w:szCs w:val="20"/>
        </w:rPr>
        <w:t xml:space="preserve">Certain limitations exist to </w:t>
      </w:r>
      <w:r w:rsidR="009976DA" w:rsidRPr="00AF6CD2">
        <w:rPr>
          <w:rFonts w:ascii="Times New Roman" w:hAnsi="Times New Roman" w:cs="Times New Roman"/>
          <w:sz w:val="20"/>
          <w:szCs w:val="20"/>
        </w:rPr>
        <w:t>using</w:t>
      </w:r>
      <w:r w:rsidR="002169DE" w:rsidRPr="00AF6CD2">
        <w:rPr>
          <w:rFonts w:ascii="Times New Roman" w:hAnsi="Times New Roman" w:cs="Times New Roman"/>
          <w:sz w:val="20"/>
          <w:szCs w:val="20"/>
        </w:rPr>
        <w:t xml:space="preserve"> traditional pesticides, which pose a risk to human well-being and the environment's safety</w:t>
      </w:r>
      <w:r w:rsidR="002E73F3" w:rsidRPr="00AF6CD2">
        <w:rPr>
          <w:rFonts w:ascii="Times New Roman" w:hAnsi="Times New Roman" w:cs="Times New Roman"/>
          <w:sz w:val="20"/>
          <w:szCs w:val="20"/>
        </w:rPr>
        <w:t xml:space="preserve">. Therefore, </w:t>
      </w:r>
      <w:r w:rsidR="002716BD" w:rsidRPr="00AF6CD2">
        <w:rPr>
          <w:rFonts w:ascii="Times New Roman" w:hAnsi="Times New Roman" w:cs="Times New Roman"/>
          <w:sz w:val="20"/>
          <w:szCs w:val="20"/>
        </w:rPr>
        <w:t xml:space="preserve">utilizing a pest control strategy possessing unique attributes such as ease of use, intelligent functionality, high effectiveness, compatibility with living organisms, ability to degrade naturally, and minimal </w:t>
      </w:r>
      <w:r w:rsidR="002169DE" w:rsidRPr="00AF6CD2">
        <w:rPr>
          <w:rFonts w:ascii="Times New Roman" w:hAnsi="Times New Roman" w:cs="Times New Roman"/>
          <w:sz w:val="20"/>
          <w:szCs w:val="20"/>
        </w:rPr>
        <w:t>environmental impac</w:t>
      </w:r>
      <w:r w:rsidR="002716BD" w:rsidRPr="00AF6CD2">
        <w:rPr>
          <w:rFonts w:ascii="Times New Roman" w:hAnsi="Times New Roman" w:cs="Times New Roman"/>
          <w:sz w:val="20"/>
          <w:szCs w:val="20"/>
        </w:rPr>
        <w:t xml:space="preserve">t could present a promising </w:t>
      </w:r>
      <w:r w:rsidR="002169DE" w:rsidRPr="00AF6CD2">
        <w:rPr>
          <w:rFonts w:ascii="Times New Roman" w:hAnsi="Times New Roman" w:cs="Times New Roman"/>
          <w:sz w:val="20"/>
          <w:szCs w:val="20"/>
        </w:rPr>
        <w:t>agricultural solution</w:t>
      </w:r>
      <w:r w:rsidR="002E73F3" w:rsidRPr="00AF6CD2">
        <w:rPr>
          <w:rFonts w:ascii="Times New Roman" w:hAnsi="Times New Roman" w:cs="Times New Roman"/>
          <w:sz w:val="20"/>
          <w:szCs w:val="20"/>
        </w:rPr>
        <w:t>. Nanotechnology is a field of science, engineering, and technology that deals with phenomena and applications occurring at the nanoscale, typically ranging from 1 to 100 nanometers. It has demonstrated significant advancements in various scientific disciplines such as chemistry, physics, medicine, materials science, aeronautical engineering, pharmaceuticals, agriculture, food science, and horticulture.</w:t>
      </w:r>
      <w:r w:rsidR="002716BD" w:rsidRPr="00AF6CD2">
        <w:rPr>
          <w:rFonts w:ascii="Times New Roman" w:hAnsi="Times New Roman" w:cs="Times New Roman"/>
          <w:sz w:val="20"/>
          <w:szCs w:val="20"/>
        </w:rPr>
        <w:t xml:space="preserve"> </w:t>
      </w:r>
      <w:r w:rsidR="00B02E94" w:rsidRPr="00AF6CD2">
        <w:rPr>
          <w:rFonts w:ascii="Times New Roman" w:hAnsi="Times New Roman" w:cs="Times New Roman"/>
          <w:sz w:val="20"/>
          <w:szCs w:val="20"/>
        </w:rPr>
        <w:t xml:space="preserve">The scientific community has shown considerable interest in nanoparticles </w:t>
      </w:r>
      <w:r w:rsidR="002716BD" w:rsidRPr="00AF6CD2">
        <w:rPr>
          <w:rFonts w:ascii="Times New Roman" w:hAnsi="Times New Roman" w:cs="Times New Roman"/>
          <w:sz w:val="20"/>
          <w:szCs w:val="20"/>
        </w:rPr>
        <w:t>because they can</w:t>
      </w:r>
      <w:r w:rsidR="00B02E94" w:rsidRPr="00AF6CD2">
        <w:rPr>
          <w:rFonts w:ascii="Times New Roman" w:hAnsi="Times New Roman" w:cs="Times New Roman"/>
          <w:sz w:val="20"/>
          <w:szCs w:val="20"/>
        </w:rPr>
        <w:t xml:space="preserve"> </w:t>
      </w:r>
      <w:r w:rsidR="009976DA" w:rsidRPr="00AF6CD2">
        <w:rPr>
          <w:rFonts w:ascii="Times New Roman" w:hAnsi="Times New Roman" w:cs="Times New Roman"/>
          <w:sz w:val="20"/>
          <w:szCs w:val="20"/>
        </w:rPr>
        <w:t>be</w:t>
      </w:r>
      <w:r w:rsidR="00B02E94" w:rsidRPr="00AF6CD2">
        <w:rPr>
          <w:rFonts w:ascii="Times New Roman" w:hAnsi="Times New Roman" w:cs="Times New Roman"/>
          <w:sz w:val="20"/>
          <w:szCs w:val="20"/>
        </w:rPr>
        <w:t xml:space="preserve"> intermediaries between bulk substances and atomic or molecular structures.</w:t>
      </w:r>
      <w:r w:rsidR="00CA7427" w:rsidRPr="00AF6CD2">
        <w:rPr>
          <w:rFonts w:ascii="Times New Roman" w:hAnsi="Times New Roman" w:cs="Times New Roman"/>
          <w:sz w:val="20"/>
          <w:szCs w:val="20"/>
        </w:rPr>
        <w:t xml:space="preserve"> </w:t>
      </w:r>
      <w:r w:rsidR="009D47DB" w:rsidRPr="00AF6CD2">
        <w:rPr>
          <w:rFonts w:ascii="Times New Roman" w:hAnsi="Times New Roman" w:cs="Times New Roman"/>
          <w:sz w:val="20"/>
          <w:szCs w:val="20"/>
        </w:rPr>
        <w:t xml:space="preserve">Nanomaterial engineering plays a crucial role in </w:t>
      </w:r>
      <w:r w:rsidR="000C43FC" w:rsidRPr="00AF6CD2">
        <w:rPr>
          <w:rFonts w:ascii="Times New Roman" w:hAnsi="Times New Roman" w:cs="Times New Roman"/>
          <w:sz w:val="20"/>
          <w:szCs w:val="20"/>
        </w:rPr>
        <w:t>developing</w:t>
      </w:r>
      <w:r w:rsidR="009D47DB" w:rsidRPr="00AF6CD2">
        <w:rPr>
          <w:rFonts w:ascii="Times New Roman" w:hAnsi="Times New Roman" w:cs="Times New Roman"/>
          <w:sz w:val="20"/>
          <w:szCs w:val="20"/>
        </w:rPr>
        <w:t xml:space="preserve"> technologically advanced agricultural sectors by providing increased specific surface area, which is essential for the sustainable advancement of agricultural systems. </w:t>
      </w:r>
      <w:r w:rsidR="00AC6CA9" w:rsidRPr="00AF6CD2">
        <w:rPr>
          <w:rFonts w:ascii="Times New Roman" w:hAnsi="Times New Roman" w:cs="Times New Roman"/>
          <w:sz w:val="20"/>
          <w:szCs w:val="20"/>
        </w:rPr>
        <w:t xml:space="preserve">This book chapter </w:t>
      </w:r>
      <w:r w:rsidR="00B8229B" w:rsidRPr="00AF6CD2">
        <w:rPr>
          <w:rFonts w:ascii="Times New Roman" w:hAnsi="Times New Roman" w:cs="Times New Roman"/>
          <w:sz w:val="20"/>
          <w:szCs w:val="20"/>
        </w:rPr>
        <w:t xml:space="preserve">mainly </w:t>
      </w:r>
      <w:r w:rsidR="00AC6CA9" w:rsidRPr="00AF6CD2">
        <w:rPr>
          <w:rFonts w:ascii="Times New Roman" w:hAnsi="Times New Roman" w:cs="Times New Roman"/>
          <w:sz w:val="20"/>
          <w:szCs w:val="20"/>
        </w:rPr>
        <w:t xml:space="preserve">focuses on </w:t>
      </w:r>
      <w:r w:rsidR="00B8229B" w:rsidRPr="00AF6CD2">
        <w:rPr>
          <w:rFonts w:ascii="Times New Roman" w:hAnsi="Times New Roman" w:cs="Times New Roman"/>
          <w:sz w:val="20"/>
          <w:szCs w:val="20"/>
        </w:rPr>
        <w:t>exploiting</w:t>
      </w:r>
      <w:r w:rsidR="00AC6CA9" w:rsidRPr="00AF6CD2">
        <w:rPr>
          <w:rFonts w:ascii="Times New Roman" w:hAnsi="Times New Roman" w:cs="Times New Roman"/>
          <w:sz w:val="20"/>
          <w:szCs w:val="20"/>
        </w:rPr>
        <w:t xml:space="preserve"> nanotechnology in pest management of horticultural crops, </w:t>
      </w:r>
      <w:proofErr w:type="spellStart"/>
      <w:r w:rsidR="00AC6CA9" w:rsidRPr="00AF6CD2">
        <w:rPr>
          <w:rFonts w:ascii="Times New Roman" w:hAnsi="Times New Roman" w:cs="Times New Roman"/>
          <w:sz w:val="20"/>
          <w:szCs w:val="20"/>
        </w:rPr>
        <w:t>nanoformulations</w:t>
      </w:r>
      <w:proofErr w:type="spellEnd"/>
      <w:r w:rsidR="00AC6CA9" w:rsidRPr="00AF6CD2">
        <w:rPr>
          <w:rFonts w:ascii="Times New Roman" w:hAnsi="Times New Roman" w:cs="Times New Roman"/>
          <w:sz w:val="20"/>
          <w:szCs w:val="20"/>
        </w:rPr>
        <w:t xml:space="preserve"> for pest control, recent innovations in nano</w:t>
      </w:r>
      <w:r w:rsidR="00B8229B" w:rsidRPr="00AF6CD2">
        <w:rPr>
          <w:rFonts w:ascii="Times New Roman" w:hAnsi="Times New Roman" w:cs="Times New Roman"/>
          <w:sz w:val="20"/>
          <w:szCs w:val="20"/>
        </w:rPr>
        <w:t xml:space="preserve"> </w:t>
      </w:r>
      <w:r w:rsidR="00AC6CA9" w:rsidRPr="00AF6CD2">
        <w:rPr>
          <w:rFonts w:ascii="Times New Roman" w:hAnsi="Times New Roman" w:cs="Times New Roman"/>
          <w:sz w:val="20"/>
          <w:szCs w:val="20"/>
        </w:rPr>
        <w:t xml:space="preserve">pesticides, </w:t>
      </w:r>
      <w:r w:rsidR="00B8229B" w:rsidRPr="00AF6CD2">
        <w:rPr>
          <w:rFonts w:ascii="Times New Roman" w:hAnsi="Times New Roman" w:cs="Times New Roman"/>
          <w:sz w:val="20"/>
          <w:szCs w:val="20"/>
        </w:rPr>
        <w:t>risks, and regulations associated with using</w:t>
      </w:r>
      <w:r w:rsidR="00AC6CA9" w:rsidRPr="00AF6CD2">
        <w:rPr>
          <w:rFonts w:ascii="Times New Roman" w:hAnsi="Times New Roman" w:cs="Times New Roman"/>
          <w:sz w:val="20"/>
          <w:szCs w:val="20"/>
        </w:rPr>
        <w:t xml:space="preserve"> nano</w:t>
      </w:r>
      <w:r w:rsidR="00B8229B" w:rsidRPr="00AF6CD2">
        <w:rPr>
          <w:rFonts w:ascii="Times New Roman" w:hAnsi="Times New Roman" w:cs="Times New Roman"/>
          <w:sz w:val="20"/>
          <w:szCs w:val="20"/>
        </w:rPr>
        <w:t xml:space="preserve"> </w:t>
      </w:r>
      <w:r w:rsidR="00AC6CA9" w:rsidRPr="00AF6CD2">
        <w:rPr>
          <w:rFonts w:ascii="Times New Roman" w:hAnsi="Times New Roman" w:cs="Times New Roman"/>
          <w:sz w:val="20"/>
          <w:szCs w:val="20"/>
        </w:rPr>
        <w:t>pesticides in crops.</w:t>
      </w:r>
      <w:r w:rsidR="00966CC8" w:rsidRPr="00AF6CD2">
        <w:rPr>
          <w:rFonts w:ascii="Times New Roman" w:hAnsi="Times New Roman" w:cs="Times New Roman"/>
          <w:sz w:val="20"/>
          <w:szCs w:val="20"/>
        </w:rPr>
        <w:t xml:space="preserve"> </w:t>
      </w:r>
    </w:p>
    <w:p w14:paraId="3F7C6608" w14:textId="77777777" w:rsidR="006C49BE" w:rsidRPr="00AF6CD2" w:rsidRDefault="006C49BE" w:rsidP="006C49BE">
      <w:pPr>
        <w:spacing w:line="360" w:lineRule="auto"/>
        <w:jc w:val="both"/>
        <w:rPr>
          <w:rFonts w:ascii="Times New Roman" w:hAnsi="Times New Roman" w:cs="Times New Roman"/>
          <w:sz w:val="20"/>
          <w:szCs w:val="20"/>
        </w:rPr>
      </w:pPr>
    </w:p>
    <w:p w14:paraId="35EB1E4F" w14:textId="7357772F" w:rsidR="00966CC8" w:rsidRPr="00AF6CD2" w:rsidRDefault="00966CC8" w:rsidP="008F014A">
      <w:pPr>
        <w:spacing w:line="360" w:lineRule="auto"/>
        <w:jc w:val="center"/>
        <w:rPr>
          <w:rFonts w:ascii="Times New Roman" w:hAnsi="Times New Roman" w:cs="Times New Roman"/>
          <w:b/>
          <w:bCs/>
          <w:sz w:val="20"/>
          <w:szCs w:val="20"/>
        </w:rPr>
      </w:pPr>
      <w:r w:rsidRPr="00AF6CD2">
        <w:rPr>
          <w:rFonts w:ascii="Times New Roman" w:hAnsi="Times New Roman" w:cs="Times New Roman"/>
          <w:b/>
          <w:bCs/>
          <w:sz w:val="20"/>
          <w:szCs w:val="20"/>
        </w:rPr>
        <w:t>I. INTRODUCTION</w:t>
      </w:r>
    </w:p>
    <w:p w14:paraId="0FA66886" w14:textId="4C221726" w:rsidR="005E04E8" w:rsidRPr="00AF6CD2" w:rsidRDefault="00966CC8" w:rsidP="00AF6CD2">
      <w:pPr>
        <w:spacing w:after="0" w:line="240" w:lineRule="auto"/>
        <w:jc w:val="both"/>
        <w:rPr>
          <w:rFonts w:ascii="Times New Roman" w:hAnsi="Times New Roman" w:cs="Times New Roman"/>
          <w:color w:val="252525"/>
          <w:sz w:val="20"/>
          <w:szCs w:val="20"/>
        </w:rPr>
      </w:pPr>
      <w:r w:rsidRPr="00AF6CD2">
        <w:rPr>
          <w:rFonts w:ascii="Times New Roman" w:hAnsi="Times New Roman" w:cs="Times New Roman"/>
          <w:b/>
          <w:bCs/>
          <w:sz w:val="20"/>
          <w:szCs w:val="20"/>
        </w:rPr>
        <w:t xml:space="preserve"> </w:t>
      </w:r>
      <w:r w:rsidRPr="00AF6CD2">
        <w:rPr>
          <w:rFonts w:ascii="Times New Roman" w:hAnsi="Times New Roman" w:cs="Times New Roman"/>
          <w:b/>
          <w:bCs/>
          <w:sz w:val="20"/>
          <w:szCs w:val="20"/>
        </w:rPr>
        <w:tab/>
      </w:r>
      <w:r w:rsidR="00505A80" w:rsidRPr="00AF6CD2">
        <w:rPr>
          <w:rFonts w:ascii="Times New Roman" w:hAnsi="Times New Roman" w:cs="Times New Roman"/>
          <w:color w:val="252525"/>
          <w:sz w:val="20"/>
          <w:szCs w:val="20"/>
        </w:rPr>
        <w:t>The</w:t>
      </w:r>
      <w:r w:rsidRPr="00AF6CD2">
        <w:rPr>
          <w:rFonts w:ascii="Times New Roman" w:hAnsi="Times New Roman" w:cs="Times New Roman"/>
          <w:color w:val="252525"/>
          <w:sz w:val="20"/>
          <w:szCs w:val="20"/>
        </w:rPr>
        <w:t xml:space="preserve"> </w:t>
      </w:r>
      <w:r w:rsidR="00505A80" w:rsidRPr="00AF6CD2">
        <w:rPr>
          <w:rFonts w:ascii="Times New Roman" w:hAnsi="Times New Roman" w:cs="Times New Roman"/>
          <w:color w:val="252525"/>
          <w:sz w:val="20"/>
          <w:szCs w:val="20"/>
        </w:rPr>
        <w:t xml:space="preserve">term 'nanotechnology' is derived from the Greek word "nano," which translates to "dwarf." Nanotechnology </w:t>
      </w:r>
      <w:r w:rsidR="00230E5D" w:rsidRPr="00AF6CD2">
        <w:rPr>
          <w:rFonts w:ascii="Times New Roman" w:hAnsi="Times New Roman" w:cs="Times New Roman"/>
          <w:color w:val="252525"/>
          <w:sz w:val="20"/>
          <w:szCs w:val="20"/>
        </w:rPr>
        <w:t>is</w:t>
      </w:r>
      <w:r w:rsidR="00505A80" w:rsidRPr="00AF6CD2">
        <w:rPr>
          <w:rFonts w:ascii="Times New Roman" w:hAnsi="Times New Roman" w:cs="Times New Roman"/>
          <w:color w:val="252525"/>
          <w:sz w:val="20"/>
          <w:szCs w:val="20"/>
        </w:rPr>
        <w:t xml:space="preserve"> the </w:t>
      </w:r>
      <w:r w:rsidR="00036A40" w:rsidRPr="00AF6CD2">
        <w:rPr>
          <w:rFonts w:ascii="Times New Roman" w:hAnsi="Times New Roman" w:cs="Times New Roman"/>
          <w:color w:val="252525"/>
          <w:sz w:val="20"/>
          <w:szCs w:val="20"/>
        </w:rPr>
        <w:t>science, engineering, and technology field</w:t>
      </w:r>
      <w:r w:rsidR="00505A80" w:rsidRPr="00AF6CD2">
        <w:rPr>
          <w:rFonts w:ascii="Times New Roman" w:hAnsi="Times New Roman" w:cs="Times New Roman"/>
          <w:color w:val="252525"/>
          <w:sz w:val="20"/>
          <w:szCs w:val="20"/>
        </w:rPr>
        <w:t xml:space="preserve"> that deals with phenomena and applications occurring at the nanoscale, typically ranging from 1 to 100 nanometers</w:t>
      </w:r>
      <w:r w:rsidR="00202E9C" w:rsidRPr="00AF6CD2">
        <w:rPr>
          <w:rFonts w:ascii="Times New Roman" w:hAnsi="Times New Roman" w:cs="Times New Roman"/>
          <w:color w:val="252525"/>
          <w:sz w:val="20"/>
          <w:szCs w:val="20"/>
        </w:rPr>
        <w:t xml:space="preserve"> </w:t>
      </w:r>
      <w:r w:rsidR="00334E52" w:rsidRPr="00AF6CD2">
        <w:rPr>
          <w:rFonts w:ascii="Times New Roman" w:hAnsi="Times New Roman" w:cs="Times New Roman"/>
          <w:color w:val="252525"/>
          <w:sz w:val="20"/>
          <w:szCs w:val="20"/>
        </w:rPr>
        <w:t>[74</w:t>
      </w:r>
      <w:r w:rsidR="00202E9C" w:rsidRPr="00AF6CD2">
        <w:rPr>
          <w:rFonts w:ascii="Times New Roman" w:hAnsi="Times New Roman" w:cs="Times New Roman"/>
          <w:color w:val="252525"/>
          <w:sz w:val="20"/>
          <w:szCs w:val="20"/>
        </w:rPr>
        <w:t>,</w:t>
      </w:r>
      <w:r w:rsidR="00334E52" w:rsidRPr="00AF6CD2">
        <w:rPr>
          <w:rFonts w:ascii="Times New Roman" w:hAnsi="Times New Roman" w:cs="Times New Roman"/>
          <w:color w:val="252525"/>
          <w:sz w:val="20"/>
          <w:szCs w:val="20"/>
        </w:rPr>
        <w:t>73</w:t>
      </w:r>
      <w:r w:rsidR="00202E9C" w:rsidRPr="00AF6CD2">
        <w:rPr>
          <w:rFonts w:ascii="Times New Roman" w:hAnsi="Times New Roman" w:cs="Times New Roman"/>
          <w:color w:val="252525"/>
          <w:sz w:val="20"/>
          <w:szCs w:val="20"/>
        </w:rPr>
        <w:t>,</w:t>
      </w:r>
      <w:r w:rsidR="00334E52" w:rsidRPr="00AF6CD2">
        <w:rPr>
          <w:rFonts w:ascii="Times New Roman" w:hAnsi="Times New Roman" w:cs="Times New Roman"/>
          <w:color w:val="252525"/>
          <w:sz w:val="20"/>
          <w:szCs w:val="20"/>
        </w:rPr>
        <w:t>78]</w:t>
      </w:r>
      <w:r w:rsidR="00505A80" w:rsidRPr="00AF6CD2">
        <w:rPr>
          <w:rFonts w:ascii="Times New Roman" w:hAnsi="Times New Roman" w:cs="Times New Roman"/>
          <w:color w:val="252525"/>
          <w:sz w:val="20"/>
          <w:szCs w:val="20"/>
        </w:rPr>
        <w:t xml:space="preserve">. Nanotechnology is a </w:t>
      </w:r>
      <w:r w:rsidR="00236CAC">
        <w:rPr>
          <w:rFonts w:ascii="Times New Roman" w:hAnsi="Times New Roman" w:cs="Times New Roman"/>
          <w:color w:val="252525"/>
          <w:sz w:val="20"/>
          <w:szCs w:val="20"/>
        </w:rPr>
        <w:t>developing</w:t>
      </w:r>
      <w:r w:rsidR="00505A80" w:rsidRPr="00AF6CD2">
        <w:rPr>
          <w:rFonts w:ascii="Times New Roman" w:hAnsi="Times New Roman" w:cs="Times New Roman"/>
          <w:color w:val="252525"/>
          <w:sz w:val="20"/>
          <w:szCs w:val="20"/>
        </w:rPr>
        <w:t xml:space="preserve"> technological field with a historical lineage spanning </w:t>
      </w:r>
      <w:r w:rsidR="00036A40" w:rsidRPr="00AF6CD2">
        <w:rPr>
          <w:rFonts w:ascii="Times New Roman" w:hAnsi="Times New Roman" w:cs="Times New Roman"/>
          <w:color w:val="252525"/>
          <w:sz w:val="20"/>
          <w:szCs w:val="20"/>
        </w:rPr>
        <w:t>over</w:t>
      </w:r>
      <w:r w:rsidR="00505A80" w:rsidRPr="00AF6CD2">
        <w:rPr>
          <w:rFonts w:ascii="Times New Roman" w:hAnsi="Times New Roman" w:cs="Times New Roman"/>
          <w:color w:val="252525"/>
          <w:sz w:val="20"/>
          <w:szCs w:val="20"/>
        </w:rPr>
        <w:t xml:space="preserve"> two millennia </w:t>
      </w:r>
      <w:r w:rsidR="007867DC" w:rsidRPr="00AF6CD2">
        <w:rPr>
          <w:rFonts w:ascii="Times New Roman" w:hAnsi="Times New Roman" w:cs="Times New Roman"/>
          <w:color w:val="252525"/>
          <w:sz w:val="20"/>
          <w:szCs w:val="20"/>
        </w:rPr>
        <w:t>[70].</w:t>
      </w:r>
      <w:r w:rsidR="00236CAC">
        <w:rPr>
          <w:rFonts w:ascii="Times New Roman" w:hAnsi="Times New Roman" w:cs="Times New Roman"/>
          <w:color w:val="252525"/>
          <w:sz w:val="20"/>
          <w:szCs w:val="20"/>
        </w:rPr>
        <w:t xml:space="preserve"> </w:t>
      </w:r>
      <w:r w:rsidR="00505A80" w:rsidRPr="00AF6CD2">
        <w:rPr>
          <w:rFonts w:ascii="Times New Roman" w:hAnsi="Times New Roman" w:cs="Times New Roman"/>
          <w:color w:val="252525"/>
          <w:sz w:val="20"/>
          <w:szCs w:val="20"/>
        </w:rPr>
        <w:t xml:space="preserve">Nanotechnology has </w:t>
      </w:r>
      <w:r w:rsidR="00036A40" w:rsidRPr="00AF6CD2">
        <w:rPr>
          <w:rFonts w:ascii="Times New Roman" w:hAnsi="Times New Roman" w:cs="Times New Roman"/>
          <w:color w:val="252525"/>
          <w:sz w:val="20"/>
          <w:szCs w:val="20"/>
        </w:rPr>
        <w:t>significantly advanced</w:t>
      </w:r>
      <w:r w:rsidR="00505A80" w:rsidRPr="00AF6CD2">
        <w:rPr>
          <w:rFonts w:ascii="Times New Roman" w:hAnsi="Times New Roman" w:cs="Times New Roman"/>
          <w:color w:val="252525"/>
          <w:sz w:val="20"/>
          <w:szCs w:val="20"/>
        </w:rPr>
        <w:t xml:space="preserve"> in various scientific disciplines</w:t>
      </w:r>
      <w:r w:rsidR="00036A40" w:rsidRPr="00AF6CD2">
        <w:rPr>
          <w:rFonts w:ascii="Times New Roman" w:hAnsi="Times New Roman" w:cs="Times New Roman"/>
          <w:color w:val="252525"/>
          <w:sz w:val="20"/>
          <w:szCs w:val="20"/>
        </w:rPr>
        <w:t>,</w:t>
      </w:r>
      <w:r w:rsidR="00505A80" w:rsidRPr="00AF6CD2">
        <w:rPr>
          <w:rFonts w:ascii="Times New Roman" w:hAnsi="Times New Roman" w:cs="Times New Roman"/>
          <w:color w:val="252525"/>
          <w:sz w:val="20"/>
          <w:szCs w:val="20"/>
        </w:rPr>
        <w:t xml:space="preserve"> such as chemistry, physics, medicine, materials science, aeronautical engineering, pharmaceuticals, agriculture, food science, and horticulture</w:t>
      </w:r>
      <w:r w:rsidR="00202E9C" w:rsidRPr="00AF6CD2">
        <w:rPr>
          <w:rFonts w:ascii="Times New Roman" w:hAnsi="Times New Roman" w:cs="Times New Roman"/>
          <w:color w:val="252525"/>
          <w:sz w:val="20"/>
          <w:szCs w:val="20"/>
        </w:rPr>
        <w:t xml:space="preserve"> </w:t>
      </w:r>
      <w:r w:rsidR="00916C76" w:rsidRPr="00AF6CD2">
        <w:rPr>
          <w:rFonts w:ascii="Times New Roman" w:hAnsi="Times New Roman" w:cs="Times New Roman"/>
          <w:color w:val="252525"/>
          <w:sz w:val="20"/>
          <w:szCs w:val="20"/>
        </w:rPr>
        <w:t>[37]</w:t>
      </w:r>
      <w:r w:rsidR="00505A80" w:rsidRPr="00AF6CD2">
        <w:rPr>
          <w:rFonts w:ascii="Times New Roman" w:hAnsi="Times New Roman" w:cs="Times New Roman"/>
          <w:color w:val="252525"/>
          <w:sz w:val="20"/>
          <w:szCs w:val="20"/>
        </w:rPr>
        <w:t>. In response to the growing complexities associated with sustainable production and food security, notable progress has been achieved in the agricultural domain through substantial technological advancements and innovations in recent tim</w:t>
      </w:r>
      <w:r w:rsidR="00F02DA4" w:rsidRPr="00AF6CD2">
        <w:rPr>
          <w:rFonts w:ascii="Times New Roman" w:hAnsi="Times New Roman" w:cs="Times New Roman"/>
          <w:color w:val="252525"/>
          <w:sz w:val="20"/>
          <w:szCs w:val="20"/>
        </w:rPr>
        <w:t>es [18</w:t>
      </w:r>
      <w:r w:rsidR="00202E9C" w:rsidRPr="00AF6CD2">
        <w:rPr>
          <w:rFonts w:ascii="Times New Roman" w:hAnsi="Times New Roman" w:cs="Times New Roman"/>
          <w:color w:val="252525"/>
          <w:sz w:val="20"/>
          <w:szCs w:val="20"/>
        </w:rPr>
        <w:t xml:space="preserve">, </w:t>
      </w:r>
      <w:r w:rsidR="00334E52" w:rsidRPr="00AF6CD2">
        <w:rPr>
          <w:rFonts w:ascii="Times New Roman" w:hAnsi="Times New Roman" w:cs="Times New Roman"/>
          <w:color w:val="252525"/>
          <w:sz w:val="20"/>
          <w:szCs w:val="20"/>
        </w:rPr>
        <w:t>82].</w:t>
      </w:r>
      <w:r w:rsidR="00B53D9E">
        <w:rPr>
          <w:rFonts w:ascii="Times New Roman" w:hAnsi="Times New Roman" w:cs="Times New Roman"/>
          <w:color w:val="252525"/>
          <w:sz w:val="20"/>
          <w:szCs w:val="20"/>
        </w:rPr>
        <w:t xml:space="preserve"> </w:t>
      </w:r>
      <w:r w:rsidR="00505A80" w:rsidRPr="00AF6CD2">
        <w:rPr>
          <w:rFonts w:ascii="Times New Roman" w:hAnsi="Times New Roman" w:cs="Times New Roman"/>
          <w:color w:val="252525"/>
          <w:sz w:val="20"/>
          <w:szCs w:val="20"/>
        </w:rPr>
        <w:t xml:space="preserve">Continuous agricultural innovations </w:t>
      </w:r>
      <w:r w:rsidR="00036A40" w:rsidRPr="00AF6CD2">
        <w:rPr>
          <w:rFonts w:ascii="Times New Roman" w:hAnsi="Times New Roman" w:cs="Times New Roman"/>
          <w:color w:val="252525"/>
          <w:sz w:val="20"/>
          <w:szCs w:val="20"/>
        </w:rPr>
        <w:t>are crucial</w:t>
      </w:r>
      <w:r w:rsidR="00505A80" w:rsidRPr="00AF6CD2">
        <w:rPr>
          <w:rFonts w:ascii="Times New Roman" w:hAnsi="Times New Roman" w:cs="Times New Roman"/>
          <w:color w:val="252525"/>
          <w:sz w:val="20"/>
          <w:szCs w:val="20"/>
        </w:rPr>
        <w:t xml:space="preserve"> in addressing the escalating global food demand from a rapidly growing population. These innovations rely on both natural and synthetic resources. Nanotechnology holds significant promise for addressing various challenges associated with agriculture.</w:t>
      </w:r>
      <w:r w:rsidR="00A27BB3" w:rsidRPr="00AF6CD2">
        <w:rPr>
          <w:rFonts w:ascii="Times New Roman" w:hAnsi="Times New Roman" w:cs="Times New Roman"/>
          <w:sz w:val="20"/>
          <w:szCs w:val="20"/>
        </w:rPr>
        <w:t xml:space="preserve"> The scientific community has shown considerable interest in nanoparticles </w:t>
      </w:r>
      <w:r w:rsidR="00036A40" w:rsidRPr="00AF6CD2">
        <w:rPr>
          <w:rFonts w:ascii="Times New Roman" w:hAnsi="Times New Roman" w:cs="Times New Roman"/>
          <w:sz w:val="20"/>
          <w:szCs w:val="20"/>
        </w:rPr>
        <w:t>because they can</w:t>
      </w:r>
      <w:r w:rsidR="00A27BB3" w:rsidRPr="00AF6CD2">
        <w:rPr>
          <w:rFonts w:ascii="Times New Roman" w:hAnsi="Times New Roman" w:cs="Times New Roman"/>
          <w:sz w:val="20"/>
          <w:szCs w:val="20"/>
        </w:rPr>
        <w:t xml:space="preserve"> </w:t>
      </w:r>
      <w:r w:rsidR="00230E5D" w:rsidRPr="00AF6CD2">
        <w:rPr>
          <w:rFonts w:ascii="Times New Roman" w:hAnsi="Times New Roman" w:cs="Times New Roman"/>
          <w:sz w:val="20"/>
          <w:szCs w:val="20"/>
        </w:rPr>
        <w:t>be</w:t>
      </w:r>
      <w:r w:rsidR="00A27BB3" w:rsidRPr="00AF6CD2">
        <w:rPr>
          <w:rFonts w:ascii="Times New Roman" w:hAnsi="Times New Roman" w:cs="Times New Roman"/>
          <w:sz w:val="20"/>
          <w:szCs w:val="20"/>
        </w:rPr>
        <w:t xml:space="preserve"> intermediaries between bulk substances and atomic or molecular structures</w:t>
      </w:r>
      <w:r w:rsidR="00505A80" w:rsidRPr="00AF6CD2">
        <w:rPr>
          <w:rFonts w:ascii="Times New Roman" w:hAnsi="Times New Roman" w:cs="Times New Roman"/>
          <w:color w:val="252525"/>
          <w:sz w:val="20"/>
          <w:szCs w:val="20"/>
        </w:rPr>
        <w:t xml:space="preserve">. In the past twenty years, </w:t>
      </w:r>
      <w:r w:rsidR="00036A40" w:rsidRPr="00AF6CD2">
        <w:rPr>
          <w:rFonts w:ascii="Times New Roman" w:hAnsi="Times New Roman" w:cs="Times New Roman"/>
          <w:color w:val="252525"/>
          <w:sz w:val="20"/>
          <w:szCs w:val="20"/>
        </w:rPr>
        <w:t>a substantial body of research has been</w:t>
      </w:r>
      <w:r w:rsidR="00505A80" w:rsidRPr="00AF6CD2">
        <w:rPr>
          <w:rFonts w:ascii="Times New Roman" w:hAnsi="Times New Roman" w:cs="Times New Roman"/>
          <w:color w:val="252525"/>
          <w:sz w:val="20"/>
          <w:szCs w:val="20"/>
        </w:rPr>
        <w:t xml:space="preserve"> conducted on nanotechnology, </w:t>
      </w:r>
      <w:r w:rsidR="00230E5D" w:rsidRPr="00AF6CD2">
        <w:rPr>
          <w:rFonts w:ascii="Times New Roman" w:hAnsi="Times New Roman" w:cs="Times New Roman"/>
          <w:color w:val="252525"/>
          <w:sz w:val="20"/>
          <w:szCs w:val="20"/>
        </w:rPr>
        <w:t>focusing</w:t>
      </w:r>
      <w:r w:rsidR="00505A80" w:rsidRPr="00AF6CD2">
        <w:rPr>
          <w:rFonts w:ascii="Times New Roman" w:hAnsi="Times New Roman" w:cs="Times New Roman"/>
          <w:color w:val="252525"/>
          <w:sz w:val="20"/>
          <w:szCs w:val="20"/>
        </w:rPr>
        <w:t xml:space="preserve"> on its diverse applications within the agricultural industry </w:t>
      </w:r>
      <w:r w:rsidR="001F4C6A" w:rsidRPr="00AF6CD2">
        <w:rPr>
          <w:rFonts w:ascii="Times New Roman" w:hAnsi="Times New Roman" w:cs="Times New Roman"/>
          <w:color w:val="252525"/>
          <w:sz w:val="20"/>
          <w:szCs w:val="20"/>
        </w:rPr>
        <w:t>[89</w:t>
      </w:r>
      <w:r w:rsidR="00202E9C" w:rsidRPr="00AF6CD2">
        <w:rPr>
          <w:rFonts w:ascii="Times New Roman" w:hAnsi="Times New Roman" w:cs="Times New Roman"/>
          <w:color w:val="252525"/>
          <w:sz w:val="20"/>
          <w:szCs w:val="20"/>
        </w:rPr>
        <w:t>,</w:t>
      </w:r>
      <w:r w:rsidR="007867DC" w:rsidRPr="00AF6CD2">
        <w:rPr>
          <w:rFonts w:ascii="Times New Roman" w:hAnsi="Times New Roman" w:cs="Times New Roman"/>
          <w:color w:val="252525"/>
          <w:sz w:val="20"/>
          <w:szCs w:val="20"/>
        </w:rPr>
        <w:t>61</w:t>
      </w:r>
      <w:r w:rsidR="00202E9C" w:rsidRPr="00AF6CD2">
        <w:rPr>
          <w:rFonts w:ascii="Times New Roman" w:hAnsi="Times New Roman" w:cs="Times New Roman"/>
          <w:color w:val="252525"/>
          <w:sz w:val="20"/>
          <w:szCs w:val="20"/>
        </w:rPr>
        <w:t>,</w:t>
      </w:r>
      <w:r w:rsidR="001342E1" w:rsidRPr="00AF6CD2">
        <w:rPr>
          <w:rFonts w:ascii="Times New Roman" w:hAnsi="Times New Roman" w:cs="Times New Roman"/>
          <w:color w:val="252525"/>
          <w:sz w:val="20"/>
          <w:szCs w:val="20"/>
        </w:rPr>
        <w:t>48]</w:t>
      </w:r>
      <w:r w:rsidR="00505A80" w:rsidRPr="00AF6CD2">
        <w:rPr>
          <w:rFonts w:ascii="Times New Roman" w:hAnsi="Times New Roman" w:cs="Times New Roman"/>
          <w:color w:val="252525"/>
          <w:sz w:val="20"/>
          <w:szCs w:val="20"/>
        </w:rPr>
        <w:t xml:space="preserve">. </w:t>
      </w:r>
      <w:r w:rsidR="00036A40" w:rsidRPr="00AF6CD2">
        <w:rPr>
          <w:rFonts w:ascii="Times New Roman" w:hAnsi="Times New Roman" w:cs="Times New Roman"/>
          <w:color w:val="252525"/>
          <w:sz w:val="20"/>
          <w:szCs w:val="20"/>
        </w:rPr>
        <w:t>T</w:t>
      </w:r>
      <w:r w:rsidR="00505A80" w:rsidRPr="00AF6CD2">
        <w:rPr>
          <w:rFonts w:ascii="Times New Roman" w:hAnsi="Times New Roman" w:cs="Times New Roman"/>
          <w:color w:val="252525"/>
          <w:sz w:val="20"/>
          <w:szCs w:val="20"/>
        </w:rPr>
        <w:t xml:space="preserve">hese substances </w:t>
      </w:r>
      <w:r w:rsidR="00036A40" w:rsidRPr="00AF6CD2">
        <w:rPr>
          <w:rFonts w:ascii="Times New Roman" w:hAnsi="Times New Roman" w:cs="Times New Roman"/>
          <w:color w:val="252525"/>
          <w:sz w:val="20"/>
          <w:szCs w:val="20"/>
        </w:rPr>
        <w:t>include</w:t>
      </w:r>
      <w:r w:rsidR="00505A80" w:rsidRPr="00AF6CD2">
        <w:rPr>
          <w:rFonts w:ascii="Times New Roman" w:hAnsi="Times New Roman" w:cs="Times New Roman"/>
          <w:color w:val="252525"/>
          <w:sz w:val="20"/>
          <w:szCs w:val="20"/>
        </w:rPr>
        <w:t xml:space="preserve"> nano</w:t>
      </w:r>
      <w:r w:rsidR="00036A40" w:rsidRPr="00AF6CD2">
        <w:rPr>
          <w:rFonts w:ascii="Times New Roman" w:hAnsi="Times New Roman" w:cs="Times New Roman"/>
          <w:color w:val="252525"/>
          <w:sz w:val="20"/>
          <w:szCs w:val="20"/>
        </w:rPr>
        <w:t xml:space="preserve"> </w:t>
      </w:r>
      <w:r w:rsidR="00505A80" w:rsidRPr="00AF6CD2">
        <w:rPr>
          <w:rFonts w:ascii="Times New Roman" w:hAnsi="Times New Roman" w:cs="Times New Roman"/>
          <w:color w:val="252525"/>
          <w:sz w:val="20"/>
          <w:szCs w:val="20"/>
        </w:rPr>
        <w:t xml:space="preserve">pesticides, </w:t>
      </w:r>
      <w:r w:rsidR="00036A40" w:rsidRPr="00AF6CD2">
        <w:rPr>
          <w:rFonts w:ascii="Times New Roman" w:hAnsi="Times New Roman" w:cs="Times New Roman"/>
          <w:color w:val="252525"/>
          <w:sz w:val="20"/>
          <w:szCs w:val="20"/>
        </w:rPr>
        <w:t xml:space="preserve">herbicides, </w:t>
      </w:r>
      <w:r w:rsidR="00505A80" w:rsidRPr="00AF6CD2">
        <w:rPr>
          <w:rFonts w:ascii="Times New Roman" w:hAnsi="Times New Roman" w:cs="Times New Roman"/>
          <w:color w:val="252525"/>
          <w:sz w:val="20"/>
          <w:szCs w:val="20"/>
        </w:rPr>
        <w:t xml:space="preserve">fertilizers, and </w:t>
      </w:r>
      <w:proofErr w:type="spellStart"/>
      <w:r w:rsidR="00505A80" w:rsidRPr="00AF6CD2">
        <w:rPr>
          <w:rFonts w:ascii="Times New Roman" w:hAnsi="Times New Roman" w:cs="Times New Roman"/>
          <w:color w:val="252525"/>
          <w:sz w:val="20"/>
          <w:szCs w:val="20"/>
        </w:rPr>
        <w:t>nanosensors</w:t>
      </w:r>
      <w:proofErr w:type="spellEnd"/>
      <w:r w:rsidR="0098587F" w:rsidRPr="00AF6CD2">
        <w:rPr>
          <w:rFonts w:ascii="Times New Roman" w:hAnsi="Times New Roman" w:cs="Times New Roman"/>
          <w:color w:val="252525"/>
          <w:sz w:val="20"/>
          <w:szCs w:val="20"/>
        </w:rPr>
        <w:t xml:space="preserve"> (Fig.1)</w:t>
      </w:r>
      <w:r w:rsidR="005E04E8" w:rsidRPr="00AF6CD2">
        <w:rPr>
          <w:rFonts w:ascii="Times New Roman" w:hAnsi="Times New Roman" w:cs="Times New Roman"/>
          <w:color w:val="252525"/>
          <w:sz w:val="20"/>
          <w:szCs w:val="20"/>
        </w:rPr>
        <w:t>.</w:t>
      </w:r>
    </w:p>
    <w:p w14:paraId="69C4C322" w14:textId="74808D07" w:rsidR="00D110F7" w:rsidRPr="00AF6CD2" w:rsidRDefault="003B7914" w:rsidP="00AF6CD2">
      <w:pPr>
        <w:spacing w:after="0" w:line="240" w:lineRule="auto"/>
        <w:jc w:val="both"/>
        <w:rPr>
          <w:rFonts w:ascii="Times New Roman" w:hAnsi="Times New Roman" w:cs="Times New Roman"/>
          <w:b/>
          <w:bCs/>
          <w:sz w:val="20"/>
          <w:szCs w:val="20"/>
        </w:rPr>
      </w:pPr>
      <w:r w:rsidRPr="00AF6CD2">
        <w:rPr>
          <w:rFonts w:ascii="Times New Roman" w:hAnsi="Times New Roman" w:cs="Times New Roman"/>
          <w:color w:val="252525"/>
          <w:sz w:val="20"/>
          <w:szCs w:val="20"/>
        </w:rPr>
        <w:tab/>
      </w:r>
      <w:r w:rsidR="00474EFD" w:rsidRPr="00AF6CD2">
        <w:rPr>
          <w:rFonts w:ascii="Times New Roman" w:hAnsi="Times New Roman" w:cs="Times New Roman"/>
          <w:color w:val="252525"/>
          <w:sz w:val="20"/>
          <w:szCs w:val="20"/>
        </w:rPr>
        <w:t xml:space="preserve">Significant growth has occurred in using nanotechnology in plant protection products, which can increase crop yield. In addition, the rapid adaptation of plants to the persistent effects of climate change, such as intense temperatures, limited water supplies, salinity, alkaline conditions, and environmental contamination by toxic metals, is a significant concern for agricultural productivity </w:t>
      </w:r>
      <w:r w:rsidR="007867DC" w:rsidRPr="00AF6CD2">
        <w:rPr>
          <w:rFonts w:ascii="Times New Roman" w:hAnsi="Times New Roman" w:cs="Times New Roman"/>
          <w:color w:val="252525"/>
          <w:sz w:val="20"/>
          <w:szCs w:val="20"/>
        </w:rPr>
        <w:t>[64].</w:t>
      </w:r>
      <w:r w:rsidR="00F71797" w:rsidRPr="00AF6CD2">
        <w:rPr>
          <w:rFonts w:ascii="Times New Roman" w:hAnsi="Times New Roman" w:cs="Times New Roman"/>
          <w:color w:val="252525"/>
          <w:sz w:val="20"/>
          <w:szCs w:val="20"/>
        </w:rPr>
        <w:t xml:space="preserve"> </w:t>
      </w:r>
      <w:r w:rsidR="00474EFD" w:rsidRPr="00AF6CD2">
        <w:rPr>
          <w:rFonts w:ascii="Times New Roman" w:hAnsi="Times New Roman" w:cs="Times New Roman"/>
          <w:color w:val="252525"/>
          <w:sz w:val="20"/>
          <w:szCs w:val="20"/>
        </w:rPr>
        <w:t>It is crucial to discover solutions to these problems without jeopardizing fragile ecosystems. In addition, using </w:t>
      </w:r>
      <w:proofErr w:type="spellStart"/>
      <w:r w:rsidR="00474EFD" w:rsidRPr="00AF6CD2">
        <w:rPr>
          <w:rFonts w:ascii="Times New Roman" w:hAnsi="Times New Roman" w:cs="Times New Roman"/>
          <w:color w:val="252525"/>
          <w:sz w:val="20"/>
          <w:szCs w:val="20"/>
        </w:rPr>
        <w:t>nanosensors</w:t>
      </w:r>
      <w:proofErr w:type="spellEnd"/>
      <w:r w:rsidR="00474EFD" w:rsidRPr="00AF6CD2">
        <w:rPr>
          <w:rFonts w:ascii="Times New Roman" w:hAnsi="Times New Roman" w:cs="Times New Roman"/>
          <w:color w:val="252525"/>
          <w:sz w:val="20"/>
          <w:szCs w:val="20"/>
        </w:rPr>
        <w:t xml:space="preserve"> and developing </w:t>
      </w:r>
      <w:proofErr w:type="spellStart"/>
      <w:r w:rsidR="00474EFD" w:rsidRPr="00AF6CD2">
        <w:rPr>
          <w:rFonts w:ascii="Times New Roman" w:hAnsi="Times New Roman" w:cs="Times New Roman"/>
          <w:color w:val="252525"/>
          <w:sz w:val="20"/>
          <w:szCs w:val="20"/>
        </w:rPr>
        <w:t>nanosensors</w:t>
      </w:r>
      <w:proofErr w:type="spellEnd"/>
      <w:r w:rsidR="00474EFD" w:rsidRPr="00AF6CD2">
        <w:rPr>
          <w:rFonts w:ascii="Times New Roman" w:hAnsi="Times New Roman" w:cs="Times New Roman"/>
          <w:color w:val="252525"/>
          <w:sz w:val="20"/>
          <w:szCs w:val="20"/>
        </w:rPr>
        <w:t xml:space="preserve"> in precision agriculture has significantly improved the capacity to evaluate and monitor various aspects of crop development, soil health, diseases, the application of agricultural chemicals, and environmental contaminants. These developments have considerably enhanced human governance in soil and plant health, quality control, and safety assurance, promoting sustainable agriculture and environmental systems</w:t>
      </w:r>
      <w:r w:rsidR="00860BDF" w:rsidRPr="00AF6CD2">
        <w:rPr>
          <w:rFonts w:ascii="Times New Roman" w:hAnsi="Times New Roman" w:cs="Times New Roman"/>
          <w:color w:val="252525"/>
          <w:sz w:val="20"/>
          <w:szCs w:val="20"/>
        </w:rPr>
        <w:t xml:space="preserve"> </w:t>
      </w:r>
      <w:r w:rsidR="001F4C6A" w:rsidRPr="00AF6CD2">
        <w:rPr>
          <w:rFonts w:ascii="Times New Roman" w:hAnsi="Times New Roman" w:cs="Times New Roman"/>
          <w:color w:val="252525"/>
          <w:sz w:val="20"/>
          <w:szCs w:val="20"/>
        </w:rPr>
        <w:t>[89].</w:t>
      </w:r>
      <w:r w:rsidR="00F71797" w:rsidRPr="00AF6CD2">
        <w:rPr>
          <w:rFonts w:ascii="Times New Roman" w:hAnsi="Times New Roman" w:cs="Times New Roman"/>
          <w:color w:val="252525"/>
          <w:sz w:val="20"/>
          <w:szCs w:val="20"/>
        </w:rPr>
        <w:t xml:space="preserve"> </w:t>
      </w:r>
      <w:r w:rsidR="00474EFD" w:rsidRPr="00AF6CD2">
        <w:rPr>
          <w:rFonts w:ascii="Times New Roman" w:hAnsi="Times New Roman" w:cs="Times New Roman"/>
          <w:color w:val="252525"/>
          <w:sz w:val="20"/>
          <w:szCs w:val="20"/>
        </w:rPr>
        <w:t xml:space="preserve">Nanomaterial engineering plays a crucial role in developing technologically advanced agricultural sectors by providing an increased specific surface area, which is essential for the sustainable development of agricultural systems </w:t>
      </w:r>
      <w:r w:rsidR="00E0150B" w:rsidRPr="00AF6CD2">
        <w:rPr>
          <w:rFonts w:ascii="Times New Roman" w:hAnsi="Times New Roman" w:cs="Times New Roman"/>
          <w:color w:val="252525"/>
          <w:sz w:val="20"/>
          <w:szCs w:val="20"/>
        </w:rPr>
        <w:t>[25</w:t>
      </w:r>
      <w:r w:rsidR="00202E9C" w:rsidRPr="00AF6CD2">
        <w:rPr>
          <w:rFonts w:ascii="Times New Roman" w:hAnsi="Times New Roman" w:cs="Times New Roman"/>
          <w:color w:val="252525"/>
          <w:sz w:val="20"/>
          <w:szCs w:val="20"/>
        </w:rPr>
        <w:t xml:space="preserve">, </w:t>
      </w:r>
      <w:r w:rsidR="00916C76" w:rsidRPr="00AF6CD2">
        <w:rPr>
          <w:rFonts w:ascii="Times New Roman" w:hAnsi="Times New Roman" w:cs="Times New Roman"/>
          <w:color w:val="252525"/>
          <w:sz w:val="20"/>
          <w:szCs w:val="20"/>
        </w:rPr>
        <w:t>33]</w:t>
      </w:r>
      <w:r w:rsidR="00474EFD" w:rsidRPr="00AF6CD2">
        <w:rPr>
          <w:rFonts w:ascii="Times New Roman" w:hAnsi="Times New Roman" w:cs="Times New Roman"/>
          <w:color w:val="252525"/>
          <w:sz w:val="20"/>
          <w:szCs w:val="20"/>
        </w:rPr>
        <w:t>.</w:t>
      </w:r>
      <w:r w:rsidR="00505A80" w:rsidRPr="00AF6CD2">
        <w:rPr>
          <w:rFonts w:ascii="Times New Roman" w:hAnsi="Times New Roman" w:cs="Times New Roman"/>
          <w:color w:val="252525"/>
          <w:sz w:val="20"/>
          <w:szCs w:val="20"/>
        </w:rPr>
        <w:t xml:space="preserve"> </w:t>
      </w:r>
      <w:r w:rsidR="00D715BE" w:rsidRPr="00AF6CD2">
        <w:rPr>
          <w:rFonts w:ascii="Times New Roman" w:hAnsi="Times New Roman" w:cs="Times New Roman"/>
          <w:color w:val="252525"/>
          <w:sz w:val="20"/>
          <w:szCs w:val="20"/>
        </w:rPr>
        <w:t xml:space="preserve">Therefore, nanotechnology has the potential to not only reduce uncertainty but also integrate management approaches for crop production as a viable alternative to traditional methods. </w:t>
      </w:r>
      <w:proofErr w:type="spellStart"/>
      <w:r w:rsidR="00505A80" w:rsidRPr="00AF6CD2">
        <w:rPr>
          <w:rFonts w:ascii="Times New Roman" w:hAnsi="Times New Roman" w:cs="Times New Roman"/>
          <w:color w:val="252525"/>
          <w:sz w:val="20"/>
          <w:szCs w:val="20"/>
        </w:rPr>
        <w:t>Agro</w:t>
      </w:r>
      <w:proofErr w:type="spellEnd"/>
      <w:r w:rsidR="00505A80" w:rsidRPr="00AF6CD2">
        <w:rPr>
          <w:rFonts w:ascii="Times New Roman" w:hAnsi="Times New Roman" w:cs="Times New Roman"/>
          <w:color w:val="252525"/>
          <w:sz w:val="20"/>
          <w:szCs w:val="20"/>
        </w:rPr>
        <w:t>-nanotechnology innovations frequently provide immediate technological solutions to the challenges encountered in contemporary industrial agriculture.</w:t>
      </w:r>
      <w:r w:rsidR="00230E5D" w:rsidRPr="00AF6CD2">
        <w:rPr>
          <w:rFonts w:ascii="Times New Roman" w:hAnsi="Times New Roman" w:cs="Times New Roman"/>
          <w:color w:val="252525"/>
          <w:sz w:val="20"/>
          <w:szCs w:val="20"/>
        </w:rPr>
        <w:t xml:space="preserve"> </w:t>
      </w:r>
      <w:r w:rsidR="00D110F7" w:rsidRPr="00AF6CD2">
        <w:rPr>
          <w:rFonts w:ascii="Times New Roman" w:hAnsi="Times New Roman" w:cs="Times New Roman"/>
          <w:sz w:val="20"/>
          <w:szCs w:val="20"/>
        </w:rPr>
        <w:t xml:space="preserve">This book chapter </w:t>
      </w:r>
      <w:r w:rsidR="00230E5D" w:rsidRPr="00AF6CD2">
        <w:rPr>
          <w:rFonts w:ascii="Times New Roman" w:hAnsi="Times New Roman" w:cs="Times New Roman"/>
          <w:sz w:val="20"/>
          <w:szCs w:val="20"/>
        </w:rPr>
        <w:t xml:space="preserve">mainly </w:t>
      </w:r>
      <w:r w:rsidR="00D110F7" w:rsidRPr="00AF6CD2">
        <w:rPr>
          <w:rFonts w:ascii="Times New Roman" w:hAnsi="Times New Roman" w:cs="Times New Roman"/>
          <w:sz w:val="20"/>
          <w:szCs w:val="20"/>
        </w:rPr>
        <w:t xml:space="preserve">focuses on </w:t>
      </w:r>
      <w:r w:rsidR="00230E5D" w:rsidRPr="00AF6CD2">
        <w:rPr>
          <w:rFonts w:ascii="Times New Roman" w:hAnsi="Times New Roman" w:cs="Times New Roman"/>
          <w:sz w:val="20"/>
          <w:szCs w:val="20"/>
        </w:rPr>
        <w:t>exploiting</w:t>
      </w:r>
      <w:r w:rsidR="00D110F7" w:rsidRPr="00AF6CD2">
        <w:rPr>
          <w:rFonts w:ascii="Times New Roman" w:hAnsi="Times New Roman" w:cs="Times New Roman"/>
          <w:sz w:val="20"/>
          <w:szCs w:val="20"/>
        </w:rPr>
        <w:t xml:space="preserve"> nanotechnology in pest management of horticultural crops, </w:t>
      </w:r>
      <w:proofErr w:type="spellStart"/>
      <w:r w:rsidR="00D110F7" w:rsidRPr="00AF6CD2">
        <w:rPr>
          <w:rFonts w:ascii="Times New Roman" w:hAnsi="Times New Roman" w:cs="Times New Roman"/>
          <w:sz w:val="20"/>
          <w:szCs w:val="20"/>
        </w:rPr>
        <w:t>nanoformulations</w:t>
      </w:r>
      <w:proofErr w:type="spellEnd"/>
      <w:r w:rsidR="00D110F7" w:rsidRPr="00AF6CD2">
        <w:rPr>
          <w:rFonts w:ascii="Times New Roman" w:hAnsi="Times New Roman" w:cs="Times New Roman"/>
          <w:sz w:val="20"/>
          <w:szCs w:val="20"/>
        </w:rPr>
        <w:t xml:space="preserve"> for pest control, recent innovations in nano</w:t>
      </w:r>
      <w:r w:rsidR="00230E5D" w:rsidRPr="00AF6CD2">
        <w:rPr>
          <w:rFonts w:ascii="Times New Roman" w:hAnsi="Times New Roman" w:cs="Times New Roman"/>
          <w:sz w:val="20"/>
          <w:szCs w:val="20"/>
        </w:rPr>
        <w:t xml:space="preserve"> </w:t>
      </w:r>
      <w:r w:rsidR="00D110F7" w:rsidRPr="00AF6CD2">
        <w:rPr>
          <w:rFonts w:ascii="Times New Roman" w:hAnsi="Times New Roman" w:cs="Times New Roman"/>
          <w:sz w:val="20"/>
          <w:szCs w:val="20"/>
        </w:rPr>
        <w:t>pesticides, risks</w:t>
      </w:r>
      <w:r w:rsidR="00230E5D" w:rsidRPr="00AF6CD2">
        <w:rPr>
          <w:rFonts w:ascii="Times New Roman" w:hAnsi="Times New Roman" w:cs="Times New Roman"/>
          <w:sz w:val="20"/>
          <w:szCs w:val="20"/>
        </w:rPr>
        <w:t>,</w:t>
      </w:r>
      <w:r w:rsidR="00D110F7" w:rsidRPr="00AF6CD2">
        <w:rPr>
          <w:rFonts w:ascii="Times New Roman" w:hAnsi="Times New Roman" w:cs="Times New Roman"/>
          <w:sz w:val="20"/>
          <w:szCs w:val="20"/>
        </w:rPr>
        <w:t xml:space="preserve"> and regulations associated with </w:t>
      </w:r>
      <w:r w:rsidR="00230E5D" w:rsidRPr="00AF6CD2">
        <w:rPr>
          <w:rFonts w:ascii="Times New Roman" w:hAnsi="Times New Roman" w:cs="Times New Roman"/>
          <w:sz w:val="20"/>
          <w:szCs w:val="20"/>
        </w:rPr>
        <w:t>using</w:t>
      </w:r>
      <w:r w:rsidR="00D110F7" w:rsidRPr="00AF6CD2">
        <w:rPr>
          <w:rFonts w:ascii="Times New Roman" w:hAnsi="Times New Roman" w:cs="Times New Roman"/>
          <w:sz w:val="20"/>
          <w:szCs w:val="20"/>
        </w:rPr>
        <w:t xml:space="preserve"> nano</w:t>
      </w:r>
      <w:r w:rsidR="00230E5D" w:rsidRPr="00AF6CD2">
        <w:rPr>
          <w:rFonts w:ascii="Times New Roman" w:hAnsi="Times New Roman" w:cs="Times New Roman"/>
          <w:sz w:val="20"/>
          <w:szCs w:val="20"/>
        </w:rPr>
        <w:t xml:space="preserve"> </w:t>
      </w:r>
      <w:r w:rsidR="00D110F7" w:rsidRPr="00AF6CD2">
        <w:rPr>
          <w:rFonts w:ascii="Times New Roman" w:hAnsi="Times New Roman" w:cs="Times New Roman"/>
          <w:sz w:val="20"/>
          <w:szCs w:val="20"/>
        </w:rPr>
        <w:t>pesticides in crops</w:t>
      </w:r>
      <w:r w:rsidR="00314656" w:rsidRPr="00AF6CD2">
        <w:rPr>
          <w:rFonts w:ascii="Times New Roman" w:hAnsi="Times New Roman" w:cs="Times New Roman"/>
          <w:sz w:val="20"/>
          <w:szCs w:val="20"/>
        </w:rPr>
        <w:t xml:space="preserve"> (Figure 1)</w:t>
      </w:r>
      <w:r w:rsidR="00D110F7" w:rsidRPr="00AF6CD2">
        <w:rPr>
          <w:rFonts w:ascii="Times New Roman" w:hAnsi="Times New Roman" w:cs="Times New Roman"/>
          <w:sz w:val="20"/>
          <w:szCs w:val="20"/>
        </w:rPr>
        <w:t>.</w:t>
      </w:r>
    </w:p>
    <w:p w14:paraId="13ED43DA" w14:textId="3DC41A3E" w:rsidR="000F675C" w:rsidRPr="00AF6CD2" w:rsidRDefault="000F675C" w:rsidP="006C49BE">
      <w:pPr>
        <w:spacing w:line="360" w:lineRule="auto"/>
        <w:jc w:val="center"/>
        <w:rPr>
          <w:rFonts w:ascii="Times New Roman" w:hAnsi="Times New Roman" w:cs="Times New Roman"/>
          <w:sz w:val="20"/>
          <w:szCs w:val="20"/>
        </w:rPr>
      </w:pPr>
      <w:r w:rsidRPr="00AF6CD2">
        <w:rPr>
          <w:rFonts w:ascii="Times New Roman" w:hAnsi="Times New Roman" w:cs="Times New Roman"/>
          <w:noProof/>
          <w:sz w:val="20"/>
          <w:szCs w:val="20"/>
        </w:rPr>
        <w:lastRenderedPageBreak/>
        <w:drawing>
          <wp:inline distT="0" distB="0" distL="0" distR="0" wp14:anchorId="272F9970" wp14:editId="681E1A27">
            <wp:extent cx="5942476" cy="1636699"/>
            <wp:effectExtent l="0" t="0" r="1270" b="1905"/>
            <wp:docPr id="1098736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8736613" name=""/>
                    <pic:cNvPicPr/>
                  </pic:nvPicPr>
                  <pic:blipFill rotWithShape="1">
                    <a:blip r:embed="rId9"/>
                    <a:srcRect t="29231" b="26603"/>
                    <a:stretch/>
                  </pic:blipFill>
                  <pic:spPr bwMode="auto">
                    <a:xfrm>
                      <a:off x="0" y="0"/>
                      <a:ext cx="5943600" cy="1637009"/>
                    </a:xfrm>
                    <a:prstGeom prst="rect">
                      <a:avLst/>
                    </a:prstGeom>
                    <a:ln>
                      <a:noFill/>
                    </a:ln>
                    <a:extLst>
                      <a:ext uri="{53640926-AAD7-44D8-BBD7-CCE9431645EC}">
                        <a14:shadowObscured xmlns:a14="http://schemas.microsoft.com/office/drawing/2010/main"/>
                      </a:ext>
                    </a:extLst>
                  </pic:spPr>
                </pic:pic>
              </a:graphicData>
            </a:graphic>
          </wp:inline>
        </w:drawing>
      </w:r>
    </w:p>
    <w:p w14:paraId="4263A52D" w14:textId="46259352" w:rsidR="00314656" w:rsidRPr="00AF6CD2" w:rsidRDefault="00314656" w:rsidP="006C49BE">
      <w:pPr>
        <w:spacing w:line="360" w:lineRule="auto"/>
        <w:jc w:val="center"/>
        <w:rPr>
          <w:rFonts w:ascii="Times New Roman" w:hAnsi="Times New Roman" w:cs="Times New Roman"/>
          <w:b/>
          <w:bCs/>
          <w:sz w:val="20"/>
          <w:szCs w:val="20"/>
        </w:rPr>
      </w:pPr>
      <w:r w:rsidRPr="00AF6CD2">
        <w:rPr>
          <w:rFonts w:ascii="Times New Roman" w:hAnsi="Times New Roman" w:cs="Times New Roman"/>
          <w:b/>
          <w:bCs/>
          <w:sz w:val="20"/>
          <w:szCs w:val="20"/>
        </w:rPr>
        <w:t xml:space="preserve">Figure 1. </w:t>
      </w:r>
      <w:r w:rsidR="00CA7427" w:rsidRPr="00AF6CD2">
        <w:rPr>
          <w:rFonts w:ascii="Times New Roman" w:hAnsi="Times New Roman" w:cs="Times New Roman"/>
          <w:b/>
          <w:bCs/>
          <w:sz w:val="20"/>
          <w:szCs w:val="20"/>
        </w:rPr>
        <w:t>Potential agricultural applications of nanotechnology</w:t>
      </w:r>
    </w:p>
    <w:p w14:paraId="3A6E255F" w14:textId="2A919C8A" w:rsidR="00505A80" w:rsidRPr="00AF6CD2" w:rsidRDefault="0043359D" w:rsidP="008F014A">
      <w:pPr>
        <w:spacing w:line="360" w:lineRule="auto"/>
        <w:jc w:val="center"/>
        <w:rPr>
          <w:rFonts w:ascii="Times New Roman" w:hAnsi="Times New Roman" w:cs="Times New Roman"/>
          <w:b/>
          <w:bCs/>
          <w:sz w:val="20"/>
          <w:szCs w:val="20"/>
        </w:rPr>
      </w:pPr>
      <w:r w:rsidRPr="00AF6CD2">
        <w:rPr>
          <w:rFonts w:ascii="Times New Roman" w:hAnsi="Times New Roman" w:cs="Times New Roman"/>
          <w:b/>
          <w:bCs/>
          <w:sz w:val="20"/>
          <w:szCs w:val="20"/>
        </w:rPr>
        <w:t>II. NEED FOR PEST MANAGEMENT IN HORTICULTURAL CROPS</w:t>
      </w:r>
    </w:p>
    <w:p w14:paraId="0521E9F9" w14:textId="52DEDACE" w:rsidR="00C163AD" w:rsidRPr="00AF6CD2" w:rsidRDefault="0057667C" w:rsidP="00F71797">
      <w:pPr>
        <w:spacing w:after="0" w:line="240" w:lineRule="auto"/>
        <w:ind w:firstLine="720"/>
        <w:jc w:val="both"/>
        <w:rPr>
          <w:rFonts w:ascii="Times New Roman" w:hAnsi="Times New Roman" w:cs="Times New Roman"/>
          <w:sz w:val="20"/>
          <w:szCs w:val="20"/>
        </w:rPr>
      </w:pPr>
      <w:r w:rsidRPr="00AF6CD2">
        <w:rPr>
          <w:rFonts w:ascii="Times New Roman" w:hAnsi="Times New Roman" w:cs="Times New Roman"/>
          <w:sz w:val="20"/>
          <w:szCs w:val="20"/>
        </w:rPr>
        <w:t>Pest infestations can exert a substantial influence on both the quantity and quality of horticultural produce. The consumption of leaves</w:t>
      </w:r>
      <w:r w:rsidR="00C163AD" w:rsidRPr="00AF6CD2">
        <w:rPr>
          <w:rFonts w:ascii="Times New Roman" w:hAnsi="Times New Roman" w:cs="Times New Roman"/>
          <w:sz w:val="20"/>
          <w:szCs w:val="20"/>
        </w:rPr>
        <w:t xml:space="preserve"> stems, and fruits by these organisms can decrease</w:t>
      </w:r>
      <w:r w:rsidRPr="00AF6CD2">
        <w:rPr>
          <w:rFonts w:ascii="Times New Roman" w:hAnsi="Times New Roman" w:cs="Times New Roman"/>
          <w:sz w:val="20"/>
          <w:szCs w:val="20"/>
        </w:rPr>
        <w:t xml:space="preserve"> crop yield and quality, thus causing direct harm to agricultural production. Pests </w:t>
      </w:r>
      <w:r w:rsidR="00C163AD" w:rsidRPr="00AF6CD2">
        <w:rPr>
          <w:rFonts w:ascii="Times New Roman" w:hAnsi="Times New Roman" w:cs="Times New Roman"/>
          <w:sz w:val="20"/>
          <w:szCs w:val="20"/>
        </w:rPr>
        <w:t>can transmit disease</w:t>
      </w:r>
      <w:r w:rsidR="002E7300" w:rsidRPr="00AF6CD2">
        <w:rPr>
          <w:rFonts w:ascii="Times New Roman" w:hAnsi="Times New Roman" w:cs="Times New Roman"/>
          <w:sz w:val="20"/>
          <w:szCs w:val="20"/>
        </w:rPr>
        <w:t xml:space="preserve"> to crops, exacerbating crop yield and quality decline</w:t>
      </w:r>
      <w:r w:rsidRPr="00AF6CD2">
        <w:rPr>
          <w:rFonts w:ascii="Times New Roman" w:hAnsi="Times New Roman" w:cs="Times New Roman"/>
          <w:sz w:val="20"/>
          <w:szCs w:val="20"/>
        </w:rPr>
        <w:t xml:space="preserve">. Furthermore, it should be noted that pests have the potential to inflict indirect harm upon crops through the impairment of pollination efficacy and the heightened susceptibility to fungal infections </w:t>
      </w:r>
      <w:r w:rsidR="00603450" w:rsidRPr="00AF6CD2">
        <w:rPr>
          <w:rFonts w:ascii="Times New Roman" w:hAnsi="Times New Roman" w:cs="Times New Roman"/>
          <w:sz w:val="20"/>
          <w:szCs w:val="20"/>
        </w:rPr>
        <w:t>[10</w:t>
      </w:r>
      <w:r w:rsidR="00202E9C" w:rsidRPr="00AF6CD2">
        <w:rPr>
          <w:rFonts w:ascii="Times New Roman" w:hAnsi="Times New Roman" w:cs="Times New Roman"/>
          <w:sz w:val="20"/>
          <w:szCs w:val="20"/>
        </w:rPr>
        <w:t>,</w:t>
      </w:r>
      <w:r w:rsidR="00F02DA4" w:rsidRPr="00AF6CD2">
        <w:rPr>
          <w:rFonts w:ascii="Times New Roman" w:hAnsi="Times New Roman" w:cs="Times New Roman"/>
          <w:sz w:val="20"/>
          <w:szCs w:val="20"/>
        </w:rPr>
        <w:t>17]</w:t>
      </w:r>
      <w:r w:rsidRPr="00AF6CD2">
        <w:rPr>
          <w:rFonts w:ascii="Times New Roman" w:hAnsi="Times New Roman" w:cs="Times New Roman"/>
          <w:sz w:val="20"/>
          <w:szCs w:val="20"/>
        </w:rPr>
        <w:t>.</w:t>
      </w:r>
      <w:r w:rsidR="006909C6" w:rsidRPr="00AF6CD2">
        <w:rPr>
          <w:rFonts w:ascii="Times New Roman" w:hAnsi="Times New Roman" w:cs="Times New Roman"/>
          <w:sz w:val="20"/>
          <w:szCs w:val="20"/>
        </w:rPr>
        <w:t xml:space="preserve"> </w:t>
      </w:r>
      <w:r w:rsidRPr="00AF6CD2">
        <w:rPr>
          <w:rFonts w:ascii="Times New Roman" w:hAnsi="Times New Roman" w:cs="Times New Roman"/>
          <w:sz w:val="20"/>
          <w:szCs w:val="20"/>
        </w:rPr>
        <w:t>The potential consequences of pests on horticultural crops can be substantial. A study conducted in Jammu and Kashmir, India, revealed that the COVID-19 pandemic has caused significant disruptions in the supply</w:t>
      </w:r>
      <w:r w:rsidR="002E7300" w:rsidRPr="00AF6CD2">
        <w:rPr>
          <w:rFonts w:ascii="Times New Roman" w:hAnsi="Times New Roman" w:cs="Times New Roman"/>
          <w:sz w:val="20"/>
          <w:szCs w:val="20"/>
        </w:rPr>
        <w:t xml:space="preserve"> </w:t>
      </w:r>
      <w:r w:rsidRPr="00AF6CD2">
        <w:rPr>
          <w:rFonts w:ascii="Times New Roman" w:hAnsi="Times New Roman" w:cs="Times New Roman"/>
          <w:sz w:val="20"/>
          <w:szCs w:val="20"/>
        </w:rPr>
        <w:t>chain of major horticultural crops</w:t>
      </w:r>
      <w:r w:rsidR="00C163AD" w:rsidRPr="00AF6CD2">
        <w:rPr>
          <w:rFonts w:ascii="Times New Roman" w:hAnsi="Times New Roman" w:cs="Times New Roman"/>
          <w:sz w:val="20"/>
          <w:szCs w:val="20"/>
        </w:rPr>
        <w:t>.</w:t>
      </w:r>
    </w:p>
    <w:p w14:paraId="5309D0BF" w14:textId="5855B519" w:rsidR="00C163AD" w:rsidRPr="00AF6CD2" w:rsidRDefault="0057667C" w:rsidP="00F71797">
      <w:pPr>
        <w:spacing w:after="0" w:line="240" w:lineRule="auto"/>
        <w:ind w:firstLine="720"/>
        <w:jc w:val="both"/>
        <w:rPr>
          <w:rFonts w:ascii="Times New Roman" w:hAnsi="Times New Roman" w:cs="Times New Roman"/>
          <w:sz w:val="20"/>
          <w:szCs w:val="20"/>
        </w:rPr>
      </w:pPr>
      <w:r w:rsidRPr="00AF6CD2">
        <w:rPr>
          <w:rFonts w:ascii="Times New Roman" w:hAnsi="Times New Roman" w:cs="Times New Roman"/>
          <w:sz w:val="20"/>
          <w:szCs w:val="20"/>
        </w:rPr>
        <w:t xml:space="preserve">Consequently, this disruption has led to an upsurge in pests and weeds within </w:t>
      </w:r>
      <w:r w:rsidR="00C163AD" w:rsidRPr="00AF6CD2">
        <w:rPr>
          <w:rFonts w:ascii="Times New Roman" w:hAnsi="Times New Roman" w:cs="Times New Roman"/>
          <w:sz w:val="20"/>
          <w:szCs w:val="20"/>
        </w:rPr>
        <w:t>farmers' field</w:t>
      </w:r>
      <w:r w:rsidRPr="00AF6CD2">
        <w:rPr>
          <w:rFonts w:ascii="Times New Roman" w:hAnsi="Times New Roman" w:cs="Times New Roman"/>
          <w:sz w:val="20"/>
          <w:szCs w:val="20"/>
        </w:rPr>
        <w:t>s. As a result, it is anticipated that both the quantity and quality of horticultural crops will be adversely affected</w:t>
      </w:r>
      <w:r w:rsidR="00E0150B" w:rsidRPr="00AF6CD2">
        <w:rPr>
          <w:rFonts w:ascii="Times New Roman" w:hAnsi="Times New Roman" w:cs="Times New Roman"/>
          <w:sz w:val="20"/>
          <w:szCs w:val="20"/>
        </w:rPr>
        <w:t xml:space="preserve"> [23]</w:t>
      </w:r>
      <w:r w:rsidRPr="00AF6CD2">
        <w:rPr>
          <w:rFonts w:ascii="Times New Roman" w:hAnsi="Times New Roman" w:cs="Times New Roman"/>
          <w:sz w:val="20"/>
          <w:szCs w:val="20"/>
        </w:rPr>
        <w:t xml:space="preserve">. Di et al. </w:t>
      </w:r>
      <w:r w:rsidR="00F02DA4" w:rsidRPr="00AF6CD2">
        <w:rPr>
          <w:rFonts w:ascii="Times New Roman" w:hAnsi="Times New Roman" w:cs="Times New Roman"/>
          <w:sz w:val="20"/>
          <w:szCs w:val="20"/>
        </w:rPr>
        <w:t>[17]</w:t>
      </w:r>
      <w:r w:rsidRPr="00AF6CD2">
        <w:rPr>
          <w:rFonts w:ascii="Times New Roman" w:hAnsi="Times New Roman" w:cs="Times New Roman"/>
          <w:sz w:val="20"/>
          <w:szCs w:val="20"/>
        </w:rPr>
        <w:t xml:space="preserve"> conducted a study that revealed that </w:t>
      </w:r>
      <w:r w:rsidR="00C163AD" w:rsidRPr="00AF6CD2">
        <w:rPr>
          <w:rFonts w:ascii="Times New Roman" w:hAnsi="Times New Roman" w:cs="Times New Roman"/>
          <w:sz w:val="20"/>
          <w:szCs w:val="20"/>
        </w:rPr>
        <w:t>implementing</w:t>
      </w:r>
      <w:r w:rsidRPr="00AF6CD2">
        <w:rPr>
          <w:rFonts w:ascii="Times New Roman" w:hAnsi="Times New Roman" w:cs="Times New Roman"/>
          <w:sz w:val="20"/>
          <w:szCs w:val="20"/>
        </w:rPr>
        <w:t xml:space="preserve"> anaerobic soil disinfestation can </w:t>
      </w:r>
      <w:r w:rsidR="00C163AD" w:rsidRPr="00AF6CD2">
        <w:rPr>
          <w:rFonts w:ascii="Times New Roman" w:hAnsi="Times New Roman" w:cs="Times New Roman"/>
          <w:sz w:val="20"/>
          <w:szCs w:val="20"/>
        </w:rPr>
        <w:t>be</w:t>
      </w:r>
      <w:r w:rsidRPr="00AF6CD2">
        <w:rPr>
          <w:rFonts w:ascii="Times New Roman" w:hAnsi="Times New Roman" w:cs="Times New Roman"/>
          <w:sz w:val="20"/>
          <w:szCs w:val="20"/>
        </w:rPr>
        <w:t xml:space="preserve"> a viable approach for managing soil-borne pests in horticultural crops, leading to enhanced crop yield and quality. Nevertheless, the influence of pests on horticultural crops can exhibit variability contingent upon the specific pest species, the c</w:t>
      </w:r>
      <w:r w:rsidR="00C163AD" w:rsidRPr="00AF6CD2">
        <w:rPr>
          <w:rFonts w:ascii="Times New Roman" w:hAnsi="Times New Roman" w:cs="Times New Roman"/>
          <w:sz w:val="20"/>
          <w:szCs w:val="20"/>
        </w:rPr>
        <w:t>ultivated crop</w:t>
      </w:r>
      <w:r w:rsidRPr="00AF6CD2">
        <w:rPr>
          <w:rFonts w:ascii="Times New Roman" w:hAnsi="Times New Roman" w:cs="Times New Roman"/>
          <w:sz w:val="20"/>
          <w:szCs w:val="20"/>
        </w:rPr>
        <w:t>, and the prevailing environmental circumstances.</w:t>
      </w:r>
      <w:r w:rsidR="00C163AD" w:rsidRPr="00AF6CD2">
        <w:rPr>
          <w:rFonts w:ascii="Times New Roman" w:hAnsi="Times New Roman" w:cs="Times New Roman"/>
          <w:sz w:val="20"/>
          <w:szCs w:val="20"/>
        </w:rPr>
        <w:t xml:space="preserve"> </w:t>
      </w:r>
      <w:r w:rsidRPr="00AF6CD2">
        <w:rPr>
          <w:rFonts w:ascii="Times New Roman" w:hAnsi="Times New Roman" w:cs="Times New Roman"/>
          <w:sz w:val="20"/>
          <w:szCs w:val="20"/>
        </w:rPr>
        <w:t xml:space="preserve">The predominant approach to safeguarding horticultural crops involves the utilization of agrochemicals, such as pesticides, fungicides, and herbicides. </w:t>
      </w:r>
      <w:r w:rsidR="00C163AD" w:rsidRPr="00AF6CD2">
        <w:rPr>
          <w:rFonts w:ascii="Times New Roman" w:hAnsi="Times New Roman" w:cs="Times New Roman"/>
          <w:sz w:val="20"/>
          <w:szCs w:val="20"/>
        </w:rPr>
        <w:t>Pesticides play a crucial role in mitigating ecological catastrophes by enhancing the output in agriculture and ensuring the consistent growth of crop plant</w:t>
      </w:r>
      <w:r w:rsidR="001133BF" w:rsidRPr="00AF6CD2">
        <w:rPr>
          <w:rFonts w:ascii="Times New Roman" w:hAnsi="Times New Roman" w:cs="Times New Roman"/>
          <w:sz w:val="20"/>
          <w:szCs w:val="20"/>
        </w:rPr>
        <w:t>s</w:t>
      </w:r>
      <w:r w:rsidR="00C163AD" w:rsidRPr="00AF6CD2">
        <w:rPr>
          <w:rFonts w:ascii="Times New Roman" w:hAnsi="Times New Roman" w:cs="Times New Roman"/>
          <w:sz w:val="20"/>
          <w:szCs w:val="20"/>
        </w:rPr>
        <w:t>.</w:t>
      </w:r>
      <w:r w:rsidR="00E07923" w:rsidRPr="00AF6CD2">
        <w:rPr>
          <w:rFonts w:ascii="Times New Roman" w:hAnsi="Times New Roman" w:cs="Times New Roman"/>
          <w:sz w:val="20"/>
          <w:szCs w:val="20"/>
        </w:rPr>
        <w:t xml:space="preserve"> </w:t>
      </w:r>
      <w:r w:rsidR="00C163AD" w:rsidRPr="00AF6CD2">
        <w:rPr>
          <w:rFonts w:ascii="Times New Roman" w:hAnsi="Times New Roman" w:cs="Times New Roman"/>
          <w:sz w:val="20"/>
          <w:szCs w:val="20"/>
        </w:rPr>
        <w:t>A</w:t>
      </w:r>
      <w:r w:rsidR="001133BF" w:rsidRPr="00AF6CD2">
        <w:rPr>
          <w:rFonts w:ascii="Times New Roman" w:hAnsi="Times New Roman" w:cs="Times New Roman"/>
          <w:sz w:val="20"/>
          <w:szCs w:val="20"/>
        </w:rPr>
        <w:t xml:space="preserve">s per the study conducted by the Food and Agriculture Organization (FAO), </w:t>
      </w:r>
      <w:r w:rsidR="00C163AD" w:rsidRPr="00AF6CD2">
        <w:rPr>
          <w:rFonts w:ascii="Times New Roman" w:hAnsi="Times New Roman" w:cs="Times New Roman"/>
          <w:sz w:val="20"/>
          <w:szCs w:val="20"/>
        </w:rPr>
        <w:t>pesticide use effectively controls pathogens and pests</w:t>
      </w:r>
      <w:r w:rsidR="001133BF" w:rsidRPr="00AF6CD2">
        <w:rPr>
          <w:rFonts w:ascii="Times New Roman" w:hAnsi="Times New Roman" w:cs="Times New Roman"/>
          <w:sz w:val="20"/>
          <w:szCs w:val="20"/>
        </w:rPr>
        <w:t xml:space="preserve"> </w:t>
      </w:r>
      <w:r w:rsidR="00C163AD" w:rsidRPr="00AF6CD2">
        <w:rPr>
          <w:rFonts w:ascii="Times New Roman" w:hAnsi="Times New Roman" w:cs="Times New Roman"/>
          <w:sz w:val="20"/>
          <w:szCs w:val="20"/>
        </w:rPr>
        <w:t xml:space="preserve">and </w:t>
      </w:r>
      <w:r w:rsidR="001133BF" w:rsidRPr="00AF6CD2">
        <w:rPr>
          <w:rFonts w:ascii="Times New Roman" w:hAnsi="Times New Roman" w:cs="Times New Roman"/>
          <w:sz w:val="20"/>
          <w:szCs w:val="20"/>
        </w:rPr>
        <w:t xml:space="preserve">has restored approximately 30% of global crop production. </w:t>
      </w:r>
      <w:r w:rsidRPr="00AF6CD2">
        <w:rPr>
          <w:rFonts w:ascii="Times New Roman" w:hAnsi="Times New Roman" w:cs="Times New Roman"/>
          <w:sz w:val="20"/>
          <w:szCs w:val="20"/>
        </w:rPr>
        <w:t xml:space="preserve">Agrochemicals </w:t>
      </w:r>
      <w:r w:rsidR="00C163AD" w:rsidRPr="00AF6CD2">
        <w:rPr>
          <w:rFonts w:ascii="Times New Roman" w:hAnsi="Times New Roman" w:cs="Times New Roman"/>
          <w:sz w:val="20"/>
          <w:szCs w:val="20"/>
        </w:rPr>
        <w:t>are the foundation for safeguarding crops against biological threats, significantly contributing to</w:t>
      </w:r>
      <w:r w:rsidRPr="00AF6CD2">
        <w:rPr>
          <w:rFonts w:ascii="Times New Roman" w:hAnsi="Times New Roman" w:cs="Times New Roman"/>
          <w:sz w:val="20"/>
          <w:szCs w:val="20"/>
        </w:rPr>
        <w:t xml:space="preserve"> food security</w:t>
      </w:r>
      <w:r w:rsidR="00C163AD" w:rsidRPr="00AF6CD2">
        <w:rPr>
          <w:rFonts w:ascii="Times New Roman" w:hAnsi="Times New Roman" w:cs="Times New Roman"/>
          <w:sz w:val="20"/>
          <w:szCs w:val="20"/>
        </w:rPr>
        <w:t>.</w:t>
      </w:r>
    </w:p>
    <w:p w14:paraId="75348F09" w14:textId="1AF43D10" w:rsidR="001A3ED2" w:rsidRPr="00AF6CD2" w:rsidRDefault="0057667C" w:rsidP="00F71797">
      <w:pPr>
        <w:spacing w:after="0" w:line="240" w:lineRule="auto"/>
        <w:ind w:firstLine="720"/>
        <w:jc w:val="both"/>
        <w:rPr>
          <w:rFonts w:ascii="Times New Roman" w:hAnsi="Times New Roman" w:cs="Times New Roman"/>
          <w:sz w:val="20"/>
          <w:szCs w:val="20"/>
        </w:rPr>
      </w:pPr>
      <w:r w:rsidRPr="00AF6CD2">
        <w:rPr>
          <w:rFonts w:ascii="Times New Roman" w:hAnsi="Times New Roman" w:cs="Times New Roman"/>
          <w:sz w:val="20"/>
          <w:szCs w:val="20"/>
        </w:rPr>
        <w:t xml:space="preserve">Nevertheless, the prominent issues associated with these agrochemicals include heightened usage, enhanced pest resistance, and non-specific toxicity. </w:t>
      </w:r>
      <w:r w:rsidR="00C163AD" w:rsidRPr="00AF6CD2">
        <w:rPr>
          <w:rFonts w:ascii="Times New Roman" w:hAnsi="Times New Roman" w:cs="Times New Roman"/>
          <w:sz w:val="20"/>
          <w:szCs w:val="20"/>
        </w:rPr>
        <w:t xml:space="preserve">Certain limitations exist regarding traditional pesticides, which pose a risk to human well-being and the environment's </w:t>
      </w:r>
      <w:proofErr w:type="gramStart"/>
      <w:r w:rsidR="00C163AD" w:rsidRPr="00AF6CD2">
        <w:rPr>
          <w:rFonts w:ascii="Times New Roman" w:hAnsi="Times New Roman" w:cs="Times New Roman"/>
          <w:sz w:val="20"/>
          <w:szCs w:val="20"/>
        </w:rPr>
        <w:t>safety</w:t>
      </w:r>
      <w:r w:rsidR="001F4C6A" w:rsidRPr="00AF6CD2">
        <w:rPr>
          <w:rFonts w:ascii="Times New Roman" w:hAnsi="Times New Roman" w:cs="Times New Roman"/>
          <w:sz w:val="20"/>
          <w:szCs w:val="20"/>
        </w:rPr>
        <w:t>[</w:t>
      </w:r>
      <w:proofErr w:type="gramEnd"/>
      <w:r w:rsidR="001F4C6A" w:rsidRPr="00AF6CD2">
        <w:rPr>
          <w:rFonts w:ascii="Times New Roman" w:hAnsi="Times New Roman" w:cs="Times New Roman"/>
          <w:sz w:val="20"/>
          <w:szCs w:val="20"/>
        </w:rPr>
        <w:t>86].</w:t>
      </w:r>
      <w:r w:rsidRPr="00AF6CD2">
        <w:rPr>
          <w:rFonts w:ascii="Times New Roman" w:hAnsi="Times New Roman" w:cs="Times New Roman"/>
          <w:sz w:val="20"/>
          <w:szCs w:val="20"/>
        </w:rPr>
        <w:t xml:space="preserve"> Therefore, </w:t>
      </w:r>
      <w:r w:rsidR="00C163AD" w:rsidRPr="00AF6CD2">
        <w:rPr>
          <w:rFonts w:ascii="Times New Roman" w:hAnsi="Times New Roman" w:cs="Times New Roman"/>
          <w:sz w:val="20"/>
          <w:szCs w:val="20"/>
        </w:rPr>
        <w:t xml:space="preserve">using a pesticide possessing unique attributes such as ease of use, intelligent functionality, high effectiveness, compatibility with living organisms, ability to degrade naturally, and minimal </w:t>
      </w:r>
      <w:r w:rsidR="002E7300" w:rsidRPr="00AF6CD2">
        <w:rPr>
          <w:rFonts w:ascii="Times New Roman" w:hAnsi="Times New Roman" w:cs="Times New Roman"/>
          <w:sz w:val="20"/>
          <w:szCs w:val="20"/>
        </w:rPr>
        <w:t>environmental impac</w:t>
      </w:r>
      <w:r w:rsidR="00C163AD" w:rsidRPr="00AF6CD2">
        <w:rPr>
          <w:rFonts w:ascii="Times New Roman" w:hAnsi="Times New Roman" w:cs="Times New Roman"/>
          <w:sz w:val="20"/>
          <w:szCs w:val="20"/>
        </w:rPr>
        <w:t xml:space="preserve">t could present a promising </w:t>
      </w:r>
      <w:r w:rsidR="002E7300" w:rsidRPr="00AF6CD2">
        <w:rPr>
          <w:rFonts w:ascii="Times New Roman" w:hAnsi="Times New Roman" w:cs="Times New Roman"/>
          <w:sz w:val="20"/>
          <w:szCs w:val="20"/>
        </w:rPr>
        <w:t>agricultural solution</w:t>
      </w:r>
      <w:r w:rsidRPr="00AF6CD2">
        <w:rPr>
          <w:rFonts w:ascii="Times New Roman" w:hAnsi="Times New Roman" w:cs="Times New Roman"/>
          <w:sz w:val="20"/>
          <w:szCs w:val="20"/>
        </w:rPr>
        <w:t>. Pesticides that are primarily composed of active ingredients (</w:t>
      </w:r>
      <w:r w:rsidR="00C163AD" w:rsidRPr="00AF6CD2">
        <w:rPr>
          <w:rFonts w:ascii="Times New Roman" w:hAnsi="Times New Roman" w:cs="Times New Roman"/>
          <w:sz w:val="20"/>
          <w:szCs w:val="20"/>
        </w:rPr>
        <w:t>AIs</w:t>
      </w:r>
      <w:r w:rsidRPr="00AF6CD2">
        <w:rPr>
          <w:rFonts w:ascii="Times New Roman" w:hAnsi="Times New Roman" w:cs="Times New Roman"/>
          <w:sz w:val="20"/>
          <w:szCs w:val="20"/>
        </w:rPr>
        <w:t>) and have been reformulated at the nanoscale to improve their performance and efficacy are commonly referred to as "nano</w:t>
      </w:r>
      <w:r w:rsidR="00C163AD" w:rsidRPr="00AF6CD2">
        <w:rPr>
          <w:rFonts w:ascii="Times New Roman" w:hAnsi="Times New Roman" w:cs="Times New Roman"/>
          <w:sz w:val="20"/>
          <w:szCs w:val="20"/>
        </w:rPr>
        <w:t xml:space="preserve"> </w:t>
      </w:r>
      <w:r w:rsidRPr="00AF6CD2">
        <w:rPr>
          <w:rFonts w:ascii="Times New Roman" w:hAnsi="Times New Roman" w:cs="Times New Roman"/>
          <w:sz w:val="20"/>
          <w:szCs w:val="20"/>
        </w:rPr>
        <w:t xml:space="preserve">pesticides" </w:t>
      </w:r>
      <w:r w:rsidR="000D24C7" w:rsidRPr="00AF6CD2">
        <w:rPr>
          <w:rFonts w:ascii="Times New Roman" w:hAnsi="Times New Roman" w:cs="Times New Roman"/>
          <w:sz w:val="20"/>
          <w:szCs w:val="20"/>
        </w:rPr>
        <w:t>[42</w:t>
      </w:r>
      <w:r w:rsidR="00202E9C" w:rsidRPr="00AF6CD2">
        <w:rPr>
          <w:rFonts w:ascii="Times New Roman" w:hAnsi="Times New Roman" w:cs="Times New Roman"/>
          <w:sz w:val="20"/>
          <w:szCs w:val="20"/>
        </w:rPr>
        <w:t xml:space="preserve">, </w:t>
      </w:r>
      <w:r w:rsidR="000D24C7" w:rsidRPr="00AF6CD2">
        <w:rPr>
          <w:rFonts w:ascii="Times New Roman" w:hAnsi="Times New Roman" w:cs="Times New Roman"/>
          <w:sz w:val="20"/>
          <w:szCs w:val="20"/>
        </w:rPr>
        <w:t>43</w:t>
      </w:r>
      <w:r w:rsidR="00F71797" w:rsidRPr="00AF6CD2">
        <w:rPr>
          <w:rFonts w:ascii="Times New Roman" w:hAnsi="Times New Roman" w:cs="Times New Roman"/>
          <w:sz w:val="20"/>
          <w:szCs w:val="20"/>
        </w:rPr>
        <w:t xml:space="preserve">, </w:t>
      </w:r>
      <w:r w:rsidR="000D24C7" w:rsidRPr="00AF6CD2">
        <w:rPr>
          <w:rFonts w:ascii="Times New Roman" w:hAnsi="Times New Roman" w:cs="Times New Roman"/>
          <w:sz w:val="20"/>
          <w:szCs w:val="20"/>
        </w:rPr>
        <w:t>44]</w:t>
      </w:r>
      <w:r w:rsidRPr="00AF6CD2">
        <w:rPr>
          <w:rFonts w:ascii="Times New Roman" w:hAnsi="Times New Roman" w:cs="Times New Roman"/>
          <w:sz w:val="20"/>
          <w:szCs w:val="20"/>
        </w:rPr>
        <w:t>.</w:t>
      </w:r>
      <w:r w:rsidR="0043359D" w:rsidRPr="00AF6CD2">
        <w:rPr>
          <w:rFonts w:ascii="Times New Roman" w:hAnsi="Times New Roman" w:cs="Times New Roman"/>
          <w:sz w:val="20"/>
          <w:szCs w:val="20"/>
        </w:rPr>
        <w:tab/>
      </w:r>
    </w:p>
    <w:p w14:paraId="4B0525B0" w14:textId="02AF4BBE" w:rsidR="0057667C" w:rsidRPr="00AF6CD2" w:rsidRDefault="003B7914" w:rsidP="00F71797">
      <w:pPr>
        <w:spacing w:after="0" w:line="240" w:lineRule="auto"/>
        <w:jc w:val="both"/>
        <w:rPr>
          <w:rFonts w:ascii="Times New Roman" w:hAnsi="Times New Roman" w:cs="Times New Roman"/>
          <w:sz w:val="20"/>
          <w:szCs w:val="20"/>
        </w:rPr>
      </w:pPr>
      <w:r w:rsidRPr="00AF6CD2">
        <w:rPr>
          <w:rFonts w:ascii="Times New Roman" w:hAnsi="Times New Roman" w:cs="Times New Roman"/>
          <w:sz w:val="20"/>
          <w:szCs w:val="20"/>
        </w:rPr>
        <w:tab/>
      </w:r>
      <w:r w:rsidR="000913C3" w:rsidRPr="00AF6CD2">
        <w:rPr>
          <w:rFonts w:ascii="Times New Roman" w:hAnsi="Times New Roman" w:cs="Times New Roman"/>
          <w:sz w:val="20"/>
          <w:szCs w:val="20"/>
        </w:rPr>
        <w:t>In recent studies, scholars have been investigating nano</w:t>
      </w:r>
      <w:r w:rsidR="00F70DAB" w:rsidRPr="00AF6CD2">
        <w:rPr>
          <w:rFonts w:ascii="Times New Roman" w:hAnsi="Times New Roman" w:cs="Times New Roman"/>
          <w:sz w:val="20"/>
          <w:szCs w:val="20"/>
        </w:rPr>
        <w:t xml:space="preserve"> </w:t>
      </w:r>
      <w:r w:rsidR="000913C3" w:rsidRPr="00AF6CD2">
        <w:rPr>
          <w:rFonts w:ascii="Times New Roman" w:hAnsi="Times New Roman" w:cs="Times New Roman"/>
          <w:sz w:val="20"/>
          <w:szCs w:val="20"/>
        </w:rPr>
        <w:t xml:space="preserve">pesticides that exhibit enhanced properties, including but not limited to temporary degradability, increased soluble nature, improved thermal resistance, and controlled release </w:t>
      </w:r>
      <w:r w:rsidR="001342E1" w:rsidRPr="00AF6CD2">
        <w:rPr>
          <w:rFonts w:ascii="Times New Roman" w:hAnsi="Times New Roman" w:cs="Times New Roman"/>
          <w:sz w:val="20"/>
          <w:szCs w:val="20"/>
        </w:rPr>
        <w:t>[49]</w:t>
      </w:r>
      <w:r w:rsidR="0057667C" w:rsidRPr="00AF6CD2">
        <w:rPr>
          <w:rFonts w:ascii="Times New Roman" w:hAnsi="Times New Roman" w:cs="Times New Roman"/>
          <w:sz w:val="20"/>
          <w:szCs w:val="20"/>
        </w:rPr>
        <w:t xml:space="preserve">. Nanomaterials are employed in </w:t>
      </w:r>
      <w:r w:rsidR="00C163AD" w:rsidRPr="00AF6CD2">
        <w:rPr>
          <w:rFonts w:ascii="Times New Roman" w:hAnsi="Times New Roman" w:cs="Times New Roman"/>
          <w:sz w:val="20"/>
          <w:szCs w:val="20"/>
        </w:rPr>
        <w:t>formulating</w:t>
      </w:r>
      <w:r w:rsidR="0057667C" w:rsidRPr="00AF6CD2">
        <w:rPr>
          <w:rFonts w:ascii="Times New Roman" w:hAnsi="Times New Roman" w:cs="Times New Roman"/>
          <w:sz w:val="20"/>
          <w:szCs w:val="20"/>
        </w:rPr>
        <w:t xml:space="preserve"> nano</w:t>
      </w:r>
      <w:r w:rsidR="00C163AD" w:rsidRPr="00AF6CD2">
        <w:rPr>
          <w:rFonts w:ascii="Times New Roman" w:hAnsi="Times New Roman" w:cs="Times New Roman"/>
          <w:sz w:val="20"/>
          <w:szCs w:val="20"/>
        </w:rPr>
        <w:t xml:space="preserve"> </w:t>
      </w:r>
      <w:r w:rsidR="0057667C" w:rsidRPr="00AF6CD2">
        <w:rPr>
          <w:rFonts w:ascii="Times New Roman" w:hAnsi="Times New Roman" w:cs="Times New Roman"/>
          <w:sz w:val="20"/>
          <w:szCs w:val="20"/>
        </w:rPr>
        <w:t xml:space="preserve">pesticides, serving as active components or additives to function as crop protectants </w:t>
      </w:r>
      <w:r w:rsidR="001342E1" w:rsidRPr="00AF6CD2">
        <w:rPr>
          <w:rFonts w:ascii="Times New Roman" w:hAnsi="Times New Roman" w:cs="Times New Roman"/>
          <w:sz w:val="20"/>
          <w:szCs w:val="20"/>
        </w:rPr>
        <w:t>[51]</w:t>
      </w:r>
      <w:r w:rsidR="0057667C" w:rsidRPr="00AF6CD2">
        <w:rPr>
          <w:rFonts w:ascii="Times New Roman" w:hAnsi="Times New Roman" w:cs="Times New Roman"/>
          <w:sz w:val="20"/>
          <w:szCs w:val="20"/>
        </w:rPr>
        <w:t xml:space="preserve">. According to Deka et al. </w:t>
      </w:r>
      <w:r w:rsidR="00F02DA4" w:rsidRPr="00AF6CD2">
        <w:rPr>
          <w:rFonts w:ascii="Times New Roman" w:hAnsi="Times New Roman" w:cs="Times New Roman"/>
          <w:sz w:val="20"/>
          <w:szCs w:val="20"/>
        </w:rPr>
        <w:t>[16]</w:t>
      </w:r>
      <w:r w:rsidR="0057667C" w:rsidRPr="00AF6CD2">
        <w:rPr>
          <w:rFonts w:ascii="Times New Roman" w:hAnsi="Times New Roman" w:cs="Times New Roman"/>
          <w:sz w:val="20"/>
          <w:szCs w:val="20"/>
        </w:rPr>
        <w:t xml:space="preserve"> and related sources, </w:t>
      </w:r>
      <w:r w:rsidR="00976B18" w:rsidRPr="00AF6CD2">
        <w:rPr>
          <w:rFonts w:ascii="Times New Roman" w:hAnsi="Times New Roman" w:cs="Times New Roman"/>
          <w:sz w:val="20"/>
          <w:szCs w:val="20"/>
        </w:rPr>
        <w:t>nano pesticides are expected to</w:t>
      </w:r>
      <w:r w:rsidR="0057667C" w:rsidRPr="00AF6CD2">
        <w:rPr>
          <w:rFonts w:ascii="Times New Roman" w:hAnsi="Times New Roman" w:cs="Times New Roman"/>
          <w:sz w:val="20"/>
          <w:szCs w:val="20"/>
        </w:rPr>
        <w:t xml:space="preserve"> address the constraints associated with current approaches by offering </w:t>
      </w:r>
      <w:r w:rsidR="00F70DAB" w:rsidRPr="00AF6CD2">
        <w:rPr>
          <w:rFonts w:ascii="Times New Roman" w:hAnsi="Times New Roman" w:cs="Times New Roman"/>
          <w:sz w:val="20"/>
          <w:szCs w:val="20"/>
        </w:rPr>
        <w:t>economical, innovative formulations</w:t>
      </w:r>
      <w:r w:rsidR="0057667C" w:rsidRPr="00AF6CD2">
        <w:rPr>
          <w:rFonts w:ascii="Times New Roman" w:hAnsi="Times New Roman" w:cs="Times New Roman"/>
          <w:sz w:val="20"/>
          <w:szCs w:val="20"/>
        </w:rPr>
        <w:t xml:space="preserve">, mitigating pest resistance, and exhibiting targeted efficacy against pests while minimizing harm to non-target organisms. The benefits of </w:t>
      </w:r>
      <w:r w:rsidR="00F70DAB" w:rsidRPr="00AF6CD2">
        <w:rPr>
          <w:rFonts w:ascii="Times New Roman" w:hAnsi="Times New Roman" w:cs="Times New Roman"/>
          <w:sz w:val="20"/>
          <w:szCs w:val="20"/>
        </w:rPr>
        <w:t>nanotechnology pesticide formulations</w:t>
      </w:r>
      <w:r w:rsidR="0057667C" w:rsidRPr="00AF6CD2">
        <w:rPr>
          <w:rFonts w:ascii="Times New Roman" w:hAnsi="Times New Roman" w:cs="Times New Roman"/>
          <w:sz w:val="20"/>
          <w:szCs w:val="20"/>
        </w:rPr>
        <w:t xml:space="preserve"> have been extensively documented in the literature </w:t>
      </w:r>
      <w:r w:rsidR="001F4C6A" w:rsidRPr="00AF6CD2">
        <w:rPr>
          <w:rFonts w:ascii="Times New Roman" w:hAnsi="Times New Roman" w:cs="Times New Roman"/>
          <w:sz w:val="20"/>
          <w:szCs w:val="20"/>
        </w:rPr>
        <w:t>[90</w:t>
      </w:r>
      <w:r w:rsidR="00202E9C" w:rsidRPr="00AF6CD2">
        <w:rPr>
          <w:rFonts w:ascii="Times New Roman" w:hAnsi="Times New Roman" w:cs="Times New Roman"/>
          <w:sz w:val="20"/>
          <w:szCs w:val="20"/>
        </w:rPr>
        <w:t xml:space="preserve">, </w:t>
      </w:r>
      <w:r w:rsidR="00916C76" w:rsidRPr="00AF6CD2">
        <w:rPr>
          <w:rFonts w:ascii="Times New Roman" w:hAnsi="Times New Roman" w:cs="Times New Roman"/>
          <w:sz w:val="20"/>
          <w:szCs w:val="20"/>
        </w:rPr>
        <w:t>36]</w:t>
      </w:r>
      <w:r w:rsidR="0057667C" w:rsidRPr="00AF6CD2">
        <w:rPr>
          <w:rFonts w:ascii="Times New Roman" w:hAnsi="Times New Roman" w:cs="Times New Roman"/>
          <w:sz w:val="20"/>
          <w:szCs w:val="20"/>
        </w:rPr>
        <w:t>.</w:t>
      </w:r>
      <w:r w:rsidR="00540EF4" w:rsidRPr="00AF6CD2">
        <w:rPr>
          <w:rFonts w:ascii="Times New Roman" w:hAnsi="Times New Roman" w:cs="Times New Roman"/>
          <w:sz w:val="20"/>
          <w:szCs w:val="20"/>
        </w:rPr>
        <w:t xml:space="preserve"> These advantages include enhanced stability of the </w:t>
      </w:r>
      <w:proofErr w:type="spellStart"/>
      <w:r w:rsidR="00540EF4" w:rsidRPr="00AF6CD2">
        <w:rPr>
          <w:rFonts w:ascii="Times New Roman" w:hAnsi="Times New Roman" w:cs="Times New Roman"/>
          <w:sz w:val="20"/>
          <w:szCs w:val="20"/>
        </w:rPr>
        <w:t>nanoformulation</w:t>
      </w:r>
      <w:proofErr w:type="spellEnd"/>
      <w:r w:rsidR="00540EF4" w:rsidRPr="00AF6CD2">
        <w:rPr>
          <w:rFonts w:ascii="Times New Roman" w:hAnsi="Times New Roman" w:cs="Times New Roman"/>
          <w:sz w:val="20"/>
          <w:szCs w:val="20"/>
        </w:rPr>
        <w:t>, reduced volatility, removal of hazardous organic solvents, controlled release of active ingredients, increased bioavailability, ultraviolet (</w:t>
      </w:r>
      <w:r w:rsidR="00C163AD" w:rsidRPr="00AF6CD2">
        <w:rPr>
          <w:rFonts w:ascii="Times New Roman" w:hAnsi="Times New Roman" w:cs="Times New Roman"/>
          <w:sz w:val="20"/>
          <w:szCs w:val="20"/>
        </w:rPr>
        <w:t>UV</w:t>
      </w:r>
      <w:r w:rsidR="00540EF4" w:rsidRPr="00AF6CD2">
        <w:rPr>
          <w:rFonts w:ascii="Times New Roman" w:hAnsi="Times New Roman" w:cs="Times New Roman"/>
          <w:sz w:val="20"/>
          <w:szCs w:val="20"/>
        </w:rPr>
        <w:t>) protection, increased mobility, increased insecticidal activity, reduced residual effects, and minimized environmental runoff</w:t>
      </w:r>
      <w:r w:rsidR="0057667C" w:rsidRPr="00AF6CD2">
        <w:rPr>
          <w:rFonts w:ascii="Times New Roman" w:hAnsi="Times New Roman" w:cs="Times New Roman"/>
          <w:sz w:val="20"/>
          <w:szCs w:val="20"/>
        </w:rPr>
        <w:t>.</w:t>
      </w:r>
      <w:r w:rsidRPr="00AF6CD2">
        <w:rPr>
          <w:rFonts w:ascii="Times New Roman" w:hAnsi="Times New Roman" w:cs="Times New Roman"/>
          <w:sz w:val="20"/>
          <w:szCs w:val="20"/>
        </w:rPr>
        <w:t xml:space="preserve"> </w:t>
      </w:r>
      <w:r w:rsidR="0057667C" w:rsidRPr="00AF6CD2">
        <w:rPr>
          <w:rFonts w:ascii="Times New Roman" w:hAnsi="Times New Roman" w:cs="Times New Roman"/>
          <w:sz w:val="20"/>
          <w:szCs w:val="20"/>
        </w:rPr>
        <w:t xml:space="preserve">According to </w:t>
      </w:r>
      <w:proofErr w:type="spellStart"/>
      <w:r w:rsidR="0057667C" w:rsidRPr="00AF6CD2">
        <w:rPr>
          <w:rFonts w:ascii="Times New Roman" w:hAnsi="Times New Roman" w:cs="Times New Roman"/>
          <w:sz w:val="20"/>
          <w:szCs w:val="20"/>
        </w:rPr>
        <w:t>Vasseghian</w:t>
      </w:r>
      <w:proofErr w:type="spellEnd"/>
      <w:r w:rsidR="0057667C" w:rsidRPr="00AF6CD2">
        <w:rPr>
          <w:rFonts w:ascii="Times New Roman" w:hAnsi="Times New Roman" w:cs="Times New Roman"/>
          <w:sz w:val="20"/>
          <w:szCs w:val="20"/>
        </w:rPr>
        <w:t xml:space="preserve"> et al. </w:t>
      </w:r>
      <w:r w:rsidR="001F4C6A" w:rsidRPr="00AF6CD2">
        <w:rPr>
          <w:rFonts w:ascii="Times New Roman" w:hAnsi="Times New Roman" w:cs="Times New Roman"/>
          <w:sz w:val="20"/>
          <w:szCs w:val="20"/>
        </w:rPr>
        <w:t>[88]</w:t>
      </w:r>
      <w:r w:rsidR="0057667C" w:rsidRPr="00AF6CD2">
        <w:rPr>
          <w:rFonts w:ascii="Times New Roman" w:hAnsi="Times New Roman" w:cs="Times New Roman"/>
          <w:sz w:val="20"/>
          <w:szCs w:val="20"/>
        </w:rPr>
        <w:t xml:space="preserve">, </w:t>
      </w:r>
      <w:r w:rsidR="00F70DAB" w:rsidRPr="00AF6CD2">
        <w:rPr>
          <w:rFonts w:ascii="Times New Roman" w:hAnsi="Times New Roman" w:cs="Times New Roman"/>
          <w:sz w:val="20"/>
          <w:szCs w:val="20"/>
        </w:rPr>
        <w:t>using</w:t>
      </w:r>
      <w:r w:rsidR="0057667C" w:rsidRPr="00AF6CD2">
        <w:rPr>
          <w:rFonts w:ascii="Times New Roman" w:hAnsi="Times New Roman" w:cs="Times New Roman"/>
          <w:sz w:val="20"/>
          <w:szCs w:val="20"/>
        </w:rPr>
        <w:t xml:space="preserve"> </w:t>
      </w:r>
      <w:proofErr w:type="spellStart"/>
      <w:r w:rsidR="0057667C" w:rsidRPr="00AF6CD2">
        <w:rPr>
          <w:rFonts w:ascii="Times New Roman" w:hAnsi="Times New Roman" w:cs="Times New Roman"/>
          <w:sz w:val="20"/>
          <w:szCs w:val="20"/>
        </w:rPr>
        <w:t>nanoformulations</w:t>
      </w:r>
      <w:proofErr w:type="spellEnd"/>
      <w:r w:rsidR="0057667C" w:rsidRPr="00AF6CD2">
        <w:rPr>
          <w:rFonts w:ascii="Times New Roman" w:hAnsi="Times New Roman" w:cs="Times New Roman"/>
          <w:sz w:val="20"/>
          <w:szCs w:val="20"/>
        </w:rPr>
        <w:t xml:space="preserve"> in pesticides offers notable effectiveness and reduced usage while demonstrating efficiency in generating hydrophobic insecticides with enhanced solubility.</w:t>
      </w:r>
    </w:p>
    <w:p w14:paraId="2EFC55AE" w14:textId="77777777" w:rsidR="00F71797" w:rsidRPr="00AF6CD2" w:rsidRDefault="00F71797" w:rsidP="00F71797">
      <w:pPr>
        <w:spacing w:after="0" w:line="240" w:lineRule="auto"/>
        <w:jc w:val="both"/>
        <w:rPr>
          <w:rFonts w:ascii="Times New Roman" w:hAnsi="Times New Roman" w:cs="Times New Roman"/>
          <w:sz w:val="20"/>
          <w:szCs w:val="20"/>
        </w:rPr>
      </w:pPr>
    </w:p>
    <w:p w14:paraId="501ACE11" w14:textId="085A36A4" w:rsidR="00370AF5" w:rsidRPr="00AF6CD2" w:rsidRDefault="0043359D" w:rsidP="008F014A">
      <w:pPr>
        <w:spacing w:line="360" w:lineRule="auto"/>
        <w:jc w:val="center"/>
        <w:rPr>
          <w:rFonts w:ascii="Times New Roman" w:hAnsi="Times New Roman" w:cs="Times New Roman"/>
          <w:b/>
          <w:bCs/>
          <w:sz w:val="20"/>
          <w:szCs w:val="20"/>
        </w:rPr>
      </w:pPr>
      <w:r w:rsidRPr="00AF6CD2">
        <w:rPr>
          <w:rFonts w:ascii="Times New Roman" w:hAnsi="Times New Roman" w:cs="Times New Roman"/>
          <w:b/>
          <w:bCs/>
          <w:sz w:val="20"/>
          <w:szCs w:val="20"/>
        </w:rPr>
        <w:t xml:space="preserve">III. </w:t>
      </w:r>
      <w:r w:rsidR="0057667C" w:rsidRPr="00AF6CD2">
        <w:rPr>
          <w:rFonts w:ascii="Times New Roman" w:hAnsi="Times New Roman" w:cs="Times New Roman"/>
          <w:b/>
          <w:bCs/>
          <w:sz w:val="20"/>
          <w:szCs w:val="20"/>
        </w:rPr>
        <w:t>Nanotechnology-based methods of pest management</w:t>
      </w:r>
    </w:p>
    <w:p w14:paraId="5AD1D660" w14:textId="37E805F5" w:rsidR="00231A14" w:rsidRPr="00AF6CD2" w:rsidRDefault="00370AF5" w:rsidP="00F71797">
      <w:pPr>
        <w:spacing w:after="0" w:line="240" w:lineRule="auto"/>
        <w:jc w:val="both"/>
        <w:rPr>
          <w:rFonts w:ascii="Times New Roman" w:hAnsi="Times New Roman" w:cs="Times New Roman"/>
          <w:sz w:val="20"/>
          <w:szCs w:val="20"/>
        </w:rPr>
      </w:pPr>
      <w:r w:rsidRPr="00AF6CD2">
        <w:rPr>
          <w:rFonts w:ascii="Times New Roman" w:hAnsi="Times New Roman" w:cs="Times New Roman"/>
          <w:sz w:val="20"/>
          <w:szCs w:val="20"/>
        </w:rPr>
        <w:tab/>
      </w:r>
      <w:r w:rsidR="002074DF" w:rsidRPr="00AF6CD2">
        <w:rPr>
          <w:rFonts w:ascii="Times New Roman" w:hAnsi="Times New Roman" w:cs="Times New Roman"/>
          <w:sz w:val="20"/>
          <w:szCs w:val="20"/>
        </w:rPr>
        <w:t>Nanotechnology-based pest management techniques are gaining popularity due to their potential to enhance the stability and efficacy of botanical insecticides. The encapsulation of essential oils (E</w:t>
      </w:r>
      <w:r w:rsidR="00D6519B" w:rsidRPr="00AF6CD2">
        <w:rPr>
          <w:rFonts w:ascii="Times New Roman" w:hAnsi="Times New Roman" w:cs="Times New Roman"/>
          <w:sz w:val="20"/>
          <w:szCs w:val="20"/>
        </w:rPr>
        <w:t>O</w:t>
      </w:r>
      <w:r w:rsidR="002074DF" w:rsidRPr="00AF6CD2">
        <w:rPr>
          <w:rFonts w:ascii="Times New Roman" w:hAnsi="Times New Roman" w:cs="Times New Roman"/>
          <w:sz w:val="20"/>
          <w:szCs w:val="20"/>
        </w:rPr>
        <w:t xml:space="preserve">s) into stable </w:t>
      </w:r>
      <w:proofErr w:type="spellStart"/>
      <w:r w:rsidR="002074DF" w:rsidRPr="00AF6CD2">
        <w:rPr>
          <w:rFonts w:ascii="Times New Roman" w:hAnsi="Times New Roman" w:cs="Times New Roman"/>
          <w:sz w:val="20"/>
          <w:szCs w:val="20"/>
        </w:rPr>
        <w:t>nanoformulations</w:t>
      </w:r>
      <w:proofErr w:type="spellEnd"/>
      <w:r w:rsidR="002074DF" w:rsidRPr="00AF6CD2">
        <w:rPr>
          <w:rFonts w:ascii="Times New Roman" w:hAnsi="Times New Roman" w:cs="Times New Roman"/>
          <w:sz w:val="20"/>
          <w:szCs w:val="20"/>
        </w:rPr>
        <w:t xml:space="preserve">, such as </w:t>
      </w:r>
      <w:proofErr w:type="spellStart"/>
      <w:r w:rsidR="002074DF" w:rsidRPr="00AF6CD2">
        <w:rPr>
          <w:rFonts w:ascii="Times New Roman" w:hAnsi="Times New Roman" w:cs="Times New Roman"/>
          <w:sz w:val="20"/>
          <w:szCs w:val="20"/>
        </w:rPr>
        <w:t>nanoemulsions</w:t>
      </w:r>
      <w:proofErr w:type="spellEnd"/>
      <w:r w:rsidR="002074DF" w:rsidRPr="00AF6CD2">
        <w:rPr>
          <w:rFonts w:ascii="Times New Roman" w:hAnsi="Times New Roman" w:cs="Times New Roman"/>
          <w:sz w:val="20"/>
          <w:szCs w:val="20"/>
        </w:rPr>
        <w:t xml:space="preserve"> (N</w:t>
      </w:r>
      <w:r w:rsidR="00336D90">
        <w:rPr>
          <w:rFonts w:ascii="Times New Roman" w:hAnsi="Times New Roman" w:cs="Times New Roman"/>
          <w:sz w:val="20"/>
          <w:szCs w:val="20"/>
        </w:rPr>
        <w:t>E</w:t>
      </w:r>
      <w:r w:rsidR="002074DF" w:rsidRPr="00AF6CD2">
        <w:rPr>
          <w:rFonts w:ascii="Times New Roman" w:hAnsi="Times New Roman" w:cs="Times New Roman"/>
          <w:sz w:val="20"/>
          <w:szCs w:val="20"/>
        </w:rPr>
        <w:t xml:space="preserve">s), has shown promise in pest management </w:t>
      </w:r>
      <w:r w:rsidR="00603450" w:rsidRPr="00AF6CD2">
        <w:rPr>
          <w:rFonts w:ascii="Times New Roman" w:hAnsi="Times New Roman" w:cs="Times New Roman"/>
          <w:sz w:val="20"/>
          <w:szCs w:val="20"/>
        </w:rPr>
        <w:t>[8]</w:t>
      </w:r>
      <w:r w:rsidR="002074DF" w:rsidRPr="00AF6CD2">
        <w:rPr>
          <w:rFonts w:ascii="Times New Roman" w:hAnsi="Times New Roman" w:cs="Times New Roman"/>
          <w:sz w:val="20"/>
          <w:szCs w:val="20"/>
        </w:rPr>
        <w:t xml:space="preserve">. </w:t>
      </w:r>
      <w:r w:rsidR="002074DF" w:rsidRPr="00336D90">
        <w:rPr>
          <w:rFonts w:ascii="Times New Roman" w:hAnsi="Times New Roman" w:cs="Times New Roman"/>
          <w:i/>
          <w:iCs/>
          <w:sz w:val="20"/>
          <w:szCs w:val="20"/>
        </w:rPr>
        <w:t>Carlina acaulis</w:t>
      </w:r>
      <w:r w:rsidR="002074DF" w:rsidRPr="00AF6CD2">
        <w:rPr>
          <w:rFonts w:ascii="Times New Roman" w:hAnsi="Times New Roman" w:cs="Times New Roman"/>
          <w:sz w:val="20"/>
          <w:szCs w:val="20"/>
        </w:rPr>
        <w:t xml:space="preserve"> root E</w:t>
      </w:r>
      <w:r w:rsidR="00C163AD" w:rsidRPr="00AF6CD2">
        <w:rPr>
          <w:rFonts w:ascii="Times New Roman" w:hAnsi="Times New Roman" w:cs="Times New Roman"/>
          <w:sz w:val="20"/>
          <w:szCs w:val="20"/>
        </w:rPr>
        <w:t>O</w:t>
      </w:r>
      <w:r w:rsidR="002074DF" w:rsidRPr="00AF6CD2">
        <w:rPr>
          <w:rFonts w:ascii="Times New Roman" w:hAnsi="Times New Roman" w:cs="Times New Roman"/>
          <w:sz w:val="20"/>
          <w:szCs w:val="20"/>
        </w:rPr>
        <w:t xml:space="preserve"> has been proposed as a promising component for a new generation of botanical insecticides, and a highly stable </w:t>
      </w:r>
      <w:r w:rsidR="002074DF" w:rsidRPr="00AF6CD2">
        <w:rPr>
          <w:rFonts w:ascii="Times New Roman" w:hAnsi="Times New Roman" w:cs="Times New Roman"/>
          <w:i/>
          <w:sz w:val="20"/>
          <w:szCs w:val="20"/>
        </w:rPr>
        <w:t>C. acaulis</w:t>
      </w:r>
      <w:r w:rsidR="00B53D9E">
        <w:rPr>
          <w:rFonts w:ascii="Times New Roman" w:hAnsi="Times New Roman" w:cs="Times New Roman"/>
          <w:sz w:val="20"/>
          <w:szCs w:val="20"/>
        </w:rPr>
        <w:t>-</w:t>
      </w:r>
      <w:r w:rsidR="002074DF" w:rsidRPr="00AF6CD2">
        <w:rPr>
          <w:rFonts w:ascii="Times New Roman" w:hAnsi="Times New Roman" w:cs="Times New Roman"/>
          <w:sz w:val="20"/>
          <w:szCs w:val="20"/>
        </w:rPr>
        <w:t>based N</w:t>
      </w:r>
      <w:r w:rsidR="00C163AD" w:rsidRPr="00AF6CD2">
        <w:rPr>
          <w:rFonts w:ascii="Times New Roman" w:hAnsi="Times New Roman" w:cs="Times New Roman"/>
          <w:sz w:val="20"/>
          <w:szCs w:val="20"/>
        </w:rPr>
        <w:t>E</w:t>
      </w:r>
      <w:r w:rsidR="002074DF" w:rsidRPr="00AF6CD2">
        <w:rPr>
          <w:rFonts w:ascii="Times New Roman" w:hAnsi="Times New Roman" w:cs="Times New Roman"/>
          <w:sz w:val="20"/>
          <w:szCs w:val="20"/>
        </w:rPr>
        <w:t xml:space="preserve"> capable of encapsulating 6% of </w:t>
      </w:r>
      <w:r w:rsidR="002074DF" w:rsidRPr="00AF6CD2">
        <w:rPr>
          <w:rFonts w:ascii="Times New Roman" w:hAnsi="Times New Roman" w:cs="Times New Roman"/>
          <w:i/>
          <w:sz w:val="20"/>
          <w:szCs w:val="20"/>
        </w:rPr>
        <w:t>C. acaulis</w:t>
      </w:r>
      <w:r w:rsidR="002074DF" w:rsidRPr="00AF6CD2">
        <w:rPr>
          <w:rFonts w:ascii="Times New Roman" w:hAnsi="Times New Roman" w:cs="Times New Roman"/>
          <w:sz w:val="20"/>
          <w:szCs w:val="20"/>
        </w:rPr>
        <w:t xml:space="preserve"> E</w:t>
      </w:r>
      <w:r w:rsidR="00C163AD" w:rsidRPr="00AF6CD2">
        <w:rPr>
          <w:rFonts w:ascii="Times New Roman" w:hAnsi="Times New Roman" w:cs="Times New Roman"/>
          <w:sz w:val="20"/>
          <w:szCs w:val="20"/>
        </w:rPr>
        <w:t>O</w:t>
      </w:r>
      <w:r w:rsidR="002074DF" w:rsidRPr="00AF6CD2">
        <w:rPr>
          <w:rFonts w:ascii="Times New Roman" w:hAnsi="Times New Roman" w:cs="Times New Roman"/>
          <w:sz w:val="20"/>
          <w:szCs w:val="20"/>
        </w:rPr>
        <w:t xml:space="preserve"> has been developed </w:t>
      </w:r>
      <w:r w:rsidR="00603450" w:rsidRPr="00AF6CD2">
        <w:rPr>
          <w:rFonts w:ascii="Times New Roman" w:hAnsi="Times New Roman" w:cs="Times New Roman"/>
          <w:sz w:val="20"/>
          <w:szCs w:val="20"/>
        </w:rPr>
        <w:t>[8]</w:t>
      </w:r>
      <w:r w:rsidR="002074DF" w:rsidRPr="00AF6CD2">
        <w:rPr>
          <w:rFonts w:ascii="Times New Roman" w:hAnsi="Times New Roman" w:cs="Times New Roman"/>
          <w:sz w:val="20"/>
          <w:szCs w:val="20"/>
        </w:rPr>
        <w:t xml:space="preserve">. </w:t>
      </w:r>
      <w:r w:rsidR="001A6E6D" w:rsidRPr="00AF6CD2">
        <w:rPr>
          <w:rFonts w:ascii="Times New Roman" w:hAnsi="Times New Roman" w:cs="Times New Roman"/>
          <w:sz w:val="20"/>
          <w:szCs w:val="20"/>
        </w:rPr>
        <w:t>In addition, zein nanoparticles containing botanical compounds have been developed that are responsive to proteolytic enzymes present in the insects</w:t>
      </w:r>
      <w:r w:rsidR="00205C6F">
        <w:rPr>
          <w:rFonts w:ascii="Times New Roman" w:hAnsi="Times New Roman" w:cs="Times New Roman"/>
          <w:sz w:val="20"/>
          <w:szCs w:val="20"/>
        </w:rPr>
        <w:t>'</w:t>
      </w:r>
      <w:r w:rsidR="001A6E6D" w:rsidRPr="00AF6CD2">
        <w:rPr>
          <w:rFonts w:ascii="Times New Roman" w:hAnsi="Times New Roman" w:cs="Times New Roman"/>
          <w:sz w:val="20"/>
          <w:szCs w:val="20"/>
        </w:rPr>
        <w:t xml:space="preserve"> guts, and these formulations showed stability over time and were not phytotoxic to plants </w:t>
      </w:r>
      <w:r w:rsidR="001F4C6A" w:rsidRPr="00AF6CD2">
        <w:rPr>
          <w:rFonts w:ascii="Times New Roman" w:hAnsi="Times New Roman" w:cs="Times New Roman"/>
          <w:sz w:val="20"/>
          <w:szCs w:val="20"/>
        </w:rPr>
        <w:t>[91].</w:t>
      </w:r>
    </w:p>
    <w:p w14:paraId="2691A565" w14:textId="088667DC" w:rsidR="00EC4DF6" w:rsidRPr="00AF6CD2" w:rsidRDefault="003B7914" w:rsidP="00F71797">
      <w:pPr>
        <w:spacing w:after="0" w:line="240" w:lineRule="auto"/>
        <w:jc w:val="both"/>
        <w:rPr>
          <w:rFonts w:ascii="Times New Roman" w:hAnsi="Times New Roman" w:cs="Times New Roman"/>
          <w:sz w:val="20"/>
          <w:szCs w:val="20"/>
        </w:rPr>
      </w:pPr>
      <w:r w:rsidRPr="00AF6CD2">
        <w:rPr>
          <w:rFonts w:ascii="Times New Roman" w:hAnsi="Times New Roman" w:cs="Times New Roman"/>
          <w:sz w:val="20"/>
          <w:szCs w:val="20"/>
        </w:rPr>
        <w:tab/>
      </w:r>
      <w:r w:rsidR="006A3098" w:rsidRPr="00AF6CD2">
        <w:rPr>
          <w:rFonts w:ascii="Times New Roman" w:hAnsi="Times New Roman" w:cs="Times New Roman"/>
          <w:sz w:val="20"/>
          <w:szCs w:val="20"/>
        </w:rPr>
        <w:t xml:space="preserve">However, </w:t>
      </w:r>
      <w:r w:rsidR="00F9387C" w:rsidRPr="00AF6CD2">
        <w:rPr>
          <w:rFonts w:ascii="Times New Roman" w:hAnsi="Times New Roman" w:cs="Times New Roman"/>
          <w:sz w:val="20"/>
          <w:szCs w:val="20"/>
        </w:rPr>
        <w:t>commercializing</w:t>
      </w:r>
      <w:r w:rsidR="006A3098" w:rsidRPr="00AF6CD2">
        <w:rPr>
          <w:rFonts w:ascii="Times New Roman" w:hAnsi="Times New Roman" w:cs="Times New Roman"/>
          <w:sz w:val="20"/>
          <w:szCs w:val="20"/>
        </w:rPr>
        <w:t xml:space="preserve"> novel botanical insecticides and </w:t>
      </w:r>
      <w:r w:rsidR="00F9387C" w:rsidRPr="00AF6CD2">
        <w:rPr>
          <w:rFonts w:ascii="Times New Roman" w:hAnsi="Times New Roman" w:cs="Times New Roman"/>
          <w:sz w:val="20"/>
          <w:szCs w:val="20"/>
        </w:rPr>
        <w:t>expanding</w:t>
      </w:r>
      <w:r w:rsidR="006A3098" w:rsidRPr="00AF6CD2">
        <w:rPr>
          <w:rFonts w:ascii="Times New Roman" w:hAnsi="Times New Roman" w:cs="Times New Roman"/>
          <w:sz w:val="20"/>
          <w:szCs w:val="20"/>
        </w:rPr>
        <w:t xml:space="preserve"> the market for existing botanicals have lagged significantly behind </w:t>
      </w:r>
      <w:r w:rsidR="00F9387C" w:rsidRPr="00AF6CD2">
        <w:rPr>
          <w:rFonts w:ascii="Times New Roman" w:hAnsi="Times New Roman" w:cs="Times New Roman"/>
          <w:sz w:val="20"/>
          <w:szCs w:val="20"/>
        </w:rPr>
        <w:t xml:space="preserve">the </w:t>
      </w:r>
      <w:r w:rsidR="006A3098" w:rsidRPr="00AF6CD2">
        <w:rPr>
          <w:rFonts w:ascii="Times New Roman" w:hAnsi="Times New Roman" w:cs="Times New Roman"/>
          <w:sz w:val="20"/>
          <w:szCs w:val="20"/>
        </w:rPr>
        <w:t xml:space="preserve">academic interest in </w:t>
      </w:r>
      <w:r w:rsidR="00F9387C" w:rsidRPr="00AF6CD2">
        <w:rPr>
          <w:rFonts w:ascii="Times New Roman" w:hAnsi="Times New Roman" w:cs="Times New Roman"/>
          <w:sz w:val="20"/>
          <w:szCs w:val="20"/>
        </w:rPr>
        <w:t>natural plant</w:t>
      </w:r>
      <w:r w:rsidR="006A3098" w:rsidRPr="00AF6CD2">
        <w:rPr>
          <w:rFonts w:ascii="Times New Roman" w:hAnsi="Times New Roman" w:cs="Times New Roman"/>
          <w:sz w:val="20"/>
          <w:szCs w:val="20"/>
        </w:rPr>
        <w:t xml:space="preserve"> products with insecticidal properties </w:t>
      </w:r>
      <w:r w:rsidR="001F4C6A" w:rsidRPr="00AF6CD2">
        <w:rPr>
          <w:rFonts w:ascii="Times New Roman" w:hAnsi="Times New Roman" w:cs="Times New Roman"/>
          <w:sz w:val="20"/>
          <w:szCs w:val="20"/>
        </w:rPr>
        <w:t>[93]</w:t>
      </w:r>
      <w:r w:rsidR="006A3098" w:rsidRPr="00AF6CD2">
        <w:rPr>
          <w:rFonts w:ascii="Times New Roman" w:hAnsi="Times New Roman" w:cs="Times New Roman"/>
          <w:sz w:val="20"/>
          <w:szCs w:val="20"/>
        </w:rPr>
        <w:t xml:space="preserve">. Insecticides based on pyrethrum and neem (azadirachtin) continue to lead this class of pesticides, but their increased global presence is primarily due to their introduction into new jurisdictions </w:t>
      </w:r>
      <w:r w:rsidR="001F4C6A" w:rsidRPr="00AF6CD2">
        <w:rPr>
          <w:rFonts w:ascii="Times New Roman" w:hAnsi="Times New Roman" w:cs="Times New Roman"/>
          <w:sz w:val="20"/>
          <w:szCs w:val="20"/>
        </w:rPr>
        <w:t>[93]</w:t>
      </w:r>
      <w:r w:rsidR="00CE3815" w:rsidRPr="00AF6CD2">
        <w:rPr>
          <w:rFonts w:ascii="Times New Roman" w:hAnsi="Times New Roman" w:cs="Times New Roman"/>
          <w:sz w:val="20"/>
          <w:szCs w:val="20"/>
        </w:rPr>
        <w:t xml:space="preserve">. </w:t>
      </w:r>
    </w:p>
    <w:p w14:paraId="3DC3FF75" w14:textId="274B1F77" w:rsidR="006936D0" w:rsidRPr="00AF6CD2" w:rsidRDefault="003B7914" w:rsidP="00F71797">
      <w:pPr>
        <w:spacing w:after="0" w:line="240" w:lineRule="auto"/>
        <w:jc w:val="both"/>
        <w:rPr>
          <w:rFonts w:ascii="Times New Roman" w:hAnsi="Times New Roman" w:cs="Times New Roman"/>
          <w:sz w:val="20"/>
          <w:szCs w:val="20"/>
        </w:rPr>
      </w:pPr>
      <w:r w:rsidRPr="00AF6CD2">
        <w:rPr>
          <w:rFonts w:ascii="Times New Roman" w:hAnsi="Times New Roman" w:cs="Times New Roman"/>
          <w:sz w:val="20"/>
          <w:szCs w:val="20"/>
        </w:rPr>
        <w:tab/>
      </w:r>
      <w:r w:rsidR="00EC4DF6" w:rsidRPr="00AF6CD2">
        <w:rPr>
          <w:rFonts w:ascii="Times New Roman" w:hAnsi="Times New Roman" w:cs="Times New Roman"/>
          <w:sz w:val="20"/>
          <w:szCs w:val="20"/>
        </w:rPr>
        <w:t xml:space="preserve">Nanotechnology-based </w:t>
      </w:r>
      <w:r w:rsidR="00F9387C" w:rsidRPr="00AF6CD2">
        <w:rPr>
          <w:rFonts w:ascii="Times New Roman" w:hAnsi="Times New Roman" w:cs="Times New Roman"/>
          <w:sz w:val="20"/>
          <w:szCs w:val="20"/>
        </w:rPr>
        <w:t>pest management methods can potentially</w:t>
      </w:r>
      <w:r w:rsidR="00EC4DF6" w:rsidRPr="00AF6CD2">
        <w:rPr>
          <w:rFonts w:ascii="Times New Roman" w:hAnsi="Times New Roman" w:cs="Times New Roman"/>
          <w:sz w:val="20"/>
          <w:szCs w:val="20"/>
        </w:rPr>
        <w:t xml:space="preserve"> improve the stability and efficacy of botanical insecticides. However, more research is needed to commercialize new botanical insecticides and expand the market for existing botanicals </w:t>
      </w:r>
      <w:r w:rsidR="001F4C6A" w:rsidRPr="00AF6CD2">
        <w:rPr>
          <w:rFonts w:ascii="Times New Roman" w:hAnsi="Times New Roman" w:cs="Times New Roman"/>
          <w:sz w:val="20"/>
          <w:szCs w:val="20"/>
        </w:rPr>
        <w:t>[93]</w:t>
      </w:r>
      <w:r w:rsidR="00EC4DF6" w:rsidRPr="00AF6CD2">
        <w:rPr>
          <w:rFonts w:ascii="Times New Roman" w:hAnsi="Times New Roman" w:cs="Times New Roman"/>
          <w:sz w:val="20"/>
          <w:szCs w:val="20"/>
        </w:rPr>
        <w:t>.</w:t>
      </w:r>
      <w:hyperlink r:id="rId10" w:tgtFrame="_blank" w:history="1">
        <w:r w:rsidR="001A6E6D" w:rsidRPr="00AF6CD2">
          <w:rPr>
            <w:rStyle w:val="Hyperlink"/>
            <w:rFonts w:ascii="Times New Roman" w:hAnsi="Times New Roman" w:cs="Times New Roman"/>
            <w:color w:val="auto"/>
            <w:sz w:val="20"/>
            <w:szCs w:val="20"/>
            <w:u w:val="none"/>
          </w:rPr>
          <w:tab/>
        </w:r>
        <w:r w:rsidR="001A6E6D" w:rsidRPr="00AF6CD2">
          <w:rPr>
            <w:rStyle w:val="Hyperlink"/>
            <w:rFonts w:ascii="Times New Roman" w:hAnsi="Times New Roman" w:cs="Times New Roman"/>
            <w:color w:val="auto"/>
            <w:sz w:val="20"/>
            <w:szCs w:val="20"/>
            <w:u w:val="none"/>
          </w:rPr>
          <w:tab/>
        </w:r>
        <w:r w:rsidR="001A6E6D" w:rsidRPr="00AF6CD2">
          <w:rPr>
            <w:rStyle w:val="Hyperlink"/>
            <w:rFonts w:ascii="Times New Roman" w:hAnsi="Times New Roman" w:cs="Times New Roman"/>
            <w:color w:val="auto"/>
            <w:sz w:val="20"/>
            <w:szCs w:val="20"/>
            <w:u w:val="none"/>
          </w:rPr>
          <w:tab/>
        </w:r>
        <w:r w:rsidR="001A6E6D" w:rsidRPr="00AF6CD2">
          <w:rPr>
            <w:rStyle w:val="Hyperlink"/>
            <w:rFonts w:ascii="Times New Roman" w:hAnsi="Times New Roman" w:cs="Times New Roman"/>
            <w:color w:val="auto"/>
            <w:sz w:val="20"/>
            <w:szCs w:val="20"/>
            <w:u w:val="none"/>
          </w:rPr>
          <w:tab/>
        </w:r>
        <w:r w:rsidR="001A6E6D" w:rsidRPr="00AF6CD2">
          <w:rPr>
            <w:rStyle w:val="Hyperlink"/>
            <w:rFonts w:ascii="Times New Roman" w:hAnsi="Times New Roman" w:cs="Times New Roman"/>
            <w:color w:val="auto"/>
            <w:sz w:val="20"/>
            <w:szCs w:val="20"/>
            <w:u w:val="none"/>
          </w:rPr>
          <w:tab/>
        </w:r>
        <w:r w:rsidR="001A6E6D" w:rsidRPr="00AF6CD2">
          <w:rPr>
            <w:rStyle w:val="Hyperlink"/>
            <w:rFonts w:ascii="Times New Roman" w:hAnsi="Times New Roman" w:cs="Times New Roman"/>
            <w:color w:val="auto"/>
            <w:sz w:val="20"/>
            <w:szCs w:val="20"/>
            <w:u w:val="none"/>
          </w:rPr>
          <w:tab/>
        </w:r>
        <w:r w:rsidR="001A6E6D" w:rsidRPr="00AF6CD2">
          <w:rPr>
            <w:rStyle w:val="Hyperlink"/>
            <w:rFonts w:ascii="Times New Roman" w:hAnsi="Times New Roman" w:cs="Times New Roman"/>
            <w:color w:val="auto"/>
            <w:sz w:val="20"/>
            <w:szCs w:val="20"/>
            <w:u w:val="none"/>
          </w:rPr>
          <w:tab/>
        </w:r>
        <w:r w:rsidR="001A6E6D" w:rsidRPr="00AF6CD2">
          <w:rPr>
            <w:rStyle w:val="Hyperlink"/>
            <w:rFonts w:ascii="Times New Roman" w:hAnsi="Times New Roman" w:cs="Times New Roman"/>
            <w:color w:val="auto"/>
            <w:sz w:val="20"/>
            <w:szCs w:val="20"/>
            <w:u w:val="none"/>
          </w:rPr>
          <w:tab/>
        </w:r>
        <w:r w:rsidR="001A6E6D" w:rsidRPr="00AF6CD2">
          <w:rPr>
            <w:rStyle w:val="Hyperlink"/>
            <w:rFonts w:ascii="Times New Roman" w:hAnsi="Times New Roman" w:cs="Times New Roman"/>
            <w:color w:val="auto"/>
            <w:sz w:val="20"/>
            <w:szCs w:val="20"/>
            <w:u w:val="none"/>
          </w:rPr>
          <w:tab/>
        </w:r>
        <w:r w:rsidR="001A6E6D" w:rsidRPr="00AF6CD2">
          <w:rPr>
            <w:rStyle w:val="Hyperlink"/>
            <w:rFonts w:ascii="Times New Roman" w:hAnsi="Times New Roman" w:cs="Times New Roman"/>
            <w:color w:val="auto"/>
            <w:sz w:val="20"/>
            <w:szCs w:val="20"/>
            <w:u w:val="none"/>
          </w:rPr>
          <w:tab/>
        </w:r>
        <w:r w:rsidR="001A6E6D" w:rsidRPr="00AF6CD2">
          <w:rPr>
            <w:rStyle w:val="Hyperlink"/>
            <w:rFonts w:ascii="Times New Roman" w:hAnsi="Times New Roman" w:cs="Times New Roman"/>
            <w:color w:val="auto"/>
            <w:sz w:val="20"/>
            <w:szCs w:val="20"/>
            <w:u w:val="none"/>
          </w:rPr>
          <w:tab/>
        </w:r>
        <w:r w:rsidR="001A6E6D" w:rsidRPr="00AF6CD2">
          <w:rPr>
            <w:rStyle w:val="Hyperlink"/>
            <w:rFonts w:ascii="Times New Roman" w:hAnsi="Times New Roman" w:cs="Times New Roman"/>
            <w:color w:val="auto"/>
            <w:sz w:val="20"/>
            <w:szCs w:val="20"/>
            <w:u w:val="none"/>
          </w:rPr>
          <w:tab/>
        </w:r>
        <w:r w:rsidR="001A6E6D" w:rsidRPr="00AF6CD2">
          <w:rPr>
            <w:rStyle w:val="Hyperlink"/>
            <w:rFonts w:ascii="Times New Roman" w:hAnsi="Times New Roman" w:cs="Times New Roman"/>
            <w:color w:val="auto"/>
            <w:sz w:val="20"/>
            <w:szCs w:val="20"/>
            <w:u w:val="none"/>
          </w:rPr>
          <w:tab/>
        </w:r>
        <w:r w:rsidR="001A6E6D" w:rsidRPr="00AF6CD2">
          <w:rPr>
            <w:rStyle w:val="Hyperlink"/>
            <w:rFonts w:ascii="Times New Roman" w:hAnsi="Times New Roman" w:cs="Times New Roman"/>
            <w:color w:val="auto"/>
            <w:sz w:val="20"/>
            <w:szCs w:val="20"/>
            <w:u w:val="none"/>
          </w:rPr>
          <w:tab/>
        </w:r>
      </w:hyperlink>
    </w:p>
    <w:p w14:paraId="52683612" w14:textId="736BDAFD" w:rsidR="00F64DC9" w:rsidRPr="00AF6CD2" w:rsidRDefault="0043359D" w:rsidP="008F014A">
      <w:pPr>
        <w:spacing w:line="360" w:lineRule="auto"/>
        <w:jc w:val="center"/>
        <w:rPr>
          <w:rFonts w:ascii="Times New Roman" w:hAnsi="Times New Roman" w:cs="Times New Roman"/>
          <w:b/>
          <w:bCs/>
          <w:sz w:val="20"/>
          <w:szCs w:val="20"/>
        </w:rPr>
      </w:pPr>
      <w:r w:rsidRPr="00AF6CD2">
        <w:rPr>
          <w:rFonts w:ascii="Times New Roman" w:hAnsi="Times New Roman" w:cs="Times New Roman"/>
          <w:b/>
          <w:bCs/>
          <w:sz w:val="20"/>
          <w:szCs w:val="20"/>
        </w:rPr>
        <w:t xml:space="preserve">IV. </w:t>
      </w:r>
      <w:proofErr w:type="spellStart"/>
      <w:r w:rsidR="00907F9C" w:rsidRPr="00AF6CD2">
        <w:rPr>
          <w:rFonts w:ascii="Times New Roman" w:hAnsi="Times New Roman" w:cs="Times New Roman"/>
          <w:b/>
          <w:bCs/>
          <w:sz w:val="20"/>
          <w:szCs w:val="20"/>
        </w:rPr>
        <w:t>Nanopesticide</w:t>
      </w:r>
      <w:proofErr w:type="spellEnd"/>
      <w:r w:rsidR="00907F9C" w:rsidRPr="00AF6CD2">
        <w:rPr>
          <w:rFonts w:ascii="Times New Roman" w:hAnsi="Times New Roman" w:cs="Times New Roman"/>
          <w:b/>
          <w:bCs/>
          <w:sz w:val="20"/>
          <w:szCs w:val="20"/>
        </w:rPr>
        <w:t xml:space="preserve"> formulations</w:t>
      </w:r>
    </w:p>
    <w:p w14:paraId="2BD7E14F" w14:textId="280BDC5A" w:rsidR="00F64DC9" w:rsidRPr="00AF6CD2" w:rsidRDefault="009A7D67" w:rsidP="00F71797">
      <w:pPr>
        <w:spacing w:line="240" w:lineRule="auto"/>
        <w:ind w:firstLine="720"/>
        <w:jc w:val="both"/>
        <w:rPr>
          <w:rFonts w:ascii="Times New Roman" w:hAnsi="Times New Roman" w:cs="Times New Roman"/>
          <w:sz w:val="20"/>
          <w:szCs w:val="20"/>
        </w:rPr>
      </w:pPr>
      <w:r w:rsidRPr="00AF6CD2">
        <w:rPr>
          <w:rFonts w:ascii="Times New Roman" w:hAnsi="Times New Roman" w:cs="Times New Roman"/>
          <w:sz w:val="20"/>
          <w:szCs w:val="20"/>
        </w:rPr>
        <w:t xml:space="preserve">Nanotechnology has contributed to </w:t>
      </w:r>
      <w:r w:rsidR="009B65EA" w:rsidRPr="00AF6CD2">
        <w:rPr>
          <w:rFonts w:ascii="Times New Roman" w:hAnsi="Times New Roman" w:cs="Times New Roman"/>
          <w:sz w:val="20"/>
          <w:szCs w:val="20"/>
        </w:rPr>
        <w:t>developing</w:t>
      </w:r>
      <w:r w:rsidRPr="00AF6CD2">
        <w:rPr>
          <w:rFonts w:ascii="Times New Roman" w:hAnsi="Times New Roman" w:cs="Times New Roman"/>
          <w:sz w:val="20"/>
          <w:szCs w:val="20"/>
        </w:rPr>
        <w:t xml:space="preserve"> diverse </w:t>
      </w:r>
      <w:proofErr w:type="spellStart"/>
      <w:r w:rsidRPr="00AF6CD2">
        <w:rPr>
          <w:rFonts w:ascii="Times New Roman" w:hAnsi="Times New Roman" w:cs="Times New Roman"/>
          <w:sz w:val="20"/>
          <w:szCs w:val="20"/>
        </w:rPr>
        <w:t>nanoformulations</w:t>
      </w:r>
      <w:proofErr w:type="spellEnd"/>
      <w:r w:rsidRPr="00AF6CD2">
        <w:rPr>
          <w:rFonts w:ascii="Times New Roman" w:hAnsi="Times New Roman" w:cs="Times New Roman"/>
          <w:sz w:val="20"/>
          <w:szCs w:val="20"/>
        </w:rPr>
        <w:t xml:space="preserve"> </w:t>
      </w:r>
      <w:r w:rsidR="009B65EA" w:rsidRPr="00AF6CD2">
        <w:rPr>
          <w:rFonts w:ascii="Times New Roman" w:hAnsi="Times New Roman" w:cs="Times New Roman"/>
          <w:sz w:val="20"/>
          <w:szCs w:val="20"/>
        </w:rPr>
        <w:t>with practical plant protection utility</w:t>
      </w:r>
      <w:r w:rsidRPr="00AF6CD2">
        <w:rPr>
          <w:rFonts w:ascii="Times New Roman" w:hAnsi="Times New Roman" w:cs="Times New Roman"/>
          <w:sz w:val="20"/>
          <w:szCs w:val="20"/>
        </w:rPr>
        <w:t xml:space="preserve">. The </w:t>
      </w:r>
      <w:r w:rsidR="009B65EA" w:rsidRPr="00AF6CD2">
        <w:rPr>
          <w:rFonts w:ascii="Times New Roman" w:hAnsi="Times New Roman" w:cs="Times New Roman"/>
          <w:sz w:val="20"/>
          <w:szCs w:val="20"/>
        </w:rPr>
        <w:t>categories above</w:t>
      </w:r>
      <w:r w:rsidRPr="00AF6CD2">
        <w:rPr>
          <w:rFonts w:ascii="Times New Roman" w:hAnsi="Times New Roman" w:cs="Times New Roman"/>
          <w:sz w:val="20"/>
          <w:szCs w:val="20"/>
        </w:rPr>
        <w:t xml:space="preserve"> encompass nanoscale formulations of insecticides, herbicides, fungicides, and nematicides.</w:t>
      </w:r>
      <w:r w:rsidR="00255060" w:rsidRPr="00AF6CD2">
        <w:rPr>
          <w:rFonts w:ascii="Times New Roman" w:hAnsi="Times New Roman" w:cs="Times New Roman"/>
          <w:sz w:val="20"/>
          <w:szCs w:val="20"/>
        </w:rPr>
        <w:t xml:space="preserve"> </w:t>
      </w:r>
      <w:r w:rsidR="00F64DC9" w:rsidRPr="00AF6CD2">
        <w:rPr>
          <w:rFonts w:ascii="Times New Roman" w:hAnsi="Times New Roman" w:cs="Times New Roman"/>
          <w:sz w:val="20"/>
          <w:szCs w:val="20"/>
        </w:rPr>
        <w:t>Nano</w:t>
      </w:r>
      <w:r w:rsidR="009B65EA" w:rsidRPr="00AF6CD2">
        <w:rPr>
          <w:rFonts w:ascii="Times New Roman" w:hAnsi="Times New Roman" w:cs="Times New Roman"/>
          <w:sz w:val="20"/>
          <w:szCs w:val="20"/>
        </w:rPr>
        <w:t xml:space="preserve"> </w:t>
      </w:r>
      <w:r w:rsidR="00F64DC9" w:rsidRPr="00AF6CD2">
        <w:rPr>
          <w:rFonts w:ascii="Times New Roman" w:hAnsi="Times New Roman" w:cs="Times New Roman"/>
          <w:sz w:val="20"/>
          <w:szCs w:val="20"/>
        </w:rPr>
        <w:t xml:space="preserve">pesticides are developed with specific formulations that enhance their solubility, facilitate the slow release of active ingredients, and prevent degradation, among other intended purposes. </w:t>
      </w:r>
      <w:r w:rsidR="004A7B95" w:rsidRPr="00AF6CD2">
        <w:rPr>
          <w:rFonts w:ascii="Times New Roman" w:hAnsi="Times New Roman" w:cs="Times New Roman"/>
          <w:sz w:val="20"/>
          <w:szCs w:val="20"/>
        </w:rPr>
        <w:t xml:space="preserve">To achieve these, modifications have been implemented in the chemical composition of carrier molecules, </w:t>
      </w:r>
      <w:r w:rsidR="009B65EA" w:rsidRPr="00AF6CD2">
        <w:rPr>
          <w:rFonts w:ascii="Times New Roman" w:hAnsi="Times New Roman" w:cs="Times New Roman"/>
          <w:sz w:val="20"/>
          <w:szCs w:val="20"/>
        </w:rPr>
        <w:t>forming and classifying</w:t>
      </w:r>
      <w:r w:rsidR="004A7B95" w:rsidRPr="00AF6CD2">
        <w:rPr>
          <w:rFonts w:ascii="Times New Roman" w:hAnsi="Times New Roman" w:cs="Times New Roman"/>
          <w:sz w:val="20"/>
          <w:szCs w:val="20"/>
        </w:rPr>
        <w:t xml:space="preserve"> formulations based on organic polymers, lipids, nanosized metals and metal oxides, a</w:t>
      </w:r>
      <w:r w:rsidR="009B65EA" w:rsidRPr="00AF6CD2">
        <w:rPr>
          <w:rFonts w:ascii="Times New Roman" w:hAnsi="Times New Roman" w:cs="Times New Roman"/>
          <w:sz w:val="20"/>
          <w:szCs w:val="20"/>
        </w:rPr>
        <w:t>nd</w:t>
      </w:r>
      <w:r w:rsidR="004A7B95" w:rsidRPr="00AF6CD2">
        <w:rPr>
          <w:rFonts w:ascii="Times New Roman" w:hAnsi="Times New Roman" w:cs="Times New Roman"/>
          <w:sz w:val="20"/>
          <w:szCs w:val="20"/>
        </w:rPr>
        <w:t xml:space="preserve"> clay-based nanomaterials, among other variations. This chapter provides an analysis of various notable </w:t>
      </w:r>
      <w:proofErr w:type="spellStart"/>
      <w:r w:rsidR="004A7B95" w:rsidRPr="00AF6CD2">
        <w:rPr>
          <w:rFonts w:ascii="Times New Roman" w:hAnsi="Times New Roman" w:cs="Times New Roman"/>
          <w:sz w:val="20"/>
          <w:szCs w:val="20"/>
        </w:rPr>
        <w:t>nanoformulations</w:t>
      </w:r>
      <w:proofErr w:type="spellEnd"/>
      <w:r w:rsidR="004A7B95" w:rsidRPr="00AF6CD2">
        <w:rPr>
          <w:rFonts w:ascii="Times New Roman" w:hAnsi="Times New Roman" w:cs="Times New Roman"/>
          <w:sz w:val="20"/>
          <w:szCs w:val="20"/>
        </w:rPr>
        <w:t xml:space="preserve"> </w:t>
      </w:r>
      <w:r w:rsidR="000F7778" w:rsidRPr="00AF6CD2">
        <w:rPr>
          <w:rFonts w:ascii="Times New Roman" w:hAnsi="Times New Roman" w:cs="Times New Roman"/>
          <w:sz w:val="20"/>
          <w:szCs w:val="20"/>
        </w:rPr>
        <w:t>(Fig</w:t>
      </w:r>
      <w:r w:rsidR="00314656" w:rsidRPr="00AF6CD2">
        <w:rPr>
          <w:rFonts w:ascii="Times New Roman" w:hAnsi="Times New Roman" w:cs="Times New Roman"/>
          <w:sz w:val="20"/>
          <w:szCs w:val="20"/>
        </w:rPr>
        <w:t xml:space="preserve">ure </w:t>
      </w:r>
      <w:r w:rsidR="000F7778" w:rsidRPr="00AF6CD2">
        <w:rPr>
          <w:rFonts w:ascii="Times New Roman" w:hAnsi="Times New Roman" w:cs="Times New Roman"/>
          <w:sz w:val="20"/>
          <w:szCs w:val="20"/>
        </w:rPr>
        <w:t>2).</w:t>
      </w:r>
    </w:p>
    <w:p w14:paraId="6F01D7D0" w14:textId="738E5880" w:rsidR="000F7778" w:rsidRPr="00AF6CD2" w:rsidRDefault="000F7778" w:rsidP="006C49BE">
      <w:pPr>
        <w:spacing w:line="360" w:lineRule="auto"/>
        <w:jc w:val="center"/>
        <w:rPr>
          <w:rFonts w:ascii="Times New Roman" w:hAnsi="Times New Roman" w:cs="Times New Roman"/>
          <w:sz w:val="20"/>
          <w:szCs w:val="20"/>
        </w:rPr>
      </w:pPr>
      <w:r w:rsidRPr="00AF6CD2">
        <w:rPr>
          <w:rFonts w:ascii="Times New Roman" w:hAnsi="Times New Roman" w:cs="Times New Roman"/>
          <w:noProof/>
          <w:sz w:val="20"/>
          <w:szCs w:val="20"/>
        </w:rPr>
        <w:lastRenderedPageBreak/>
        <w:drawing>
          <wp:inline distT="0" distB="0" distL="0" distR="0" wp14:anchorId="36E6140C" wp14:editId="56C569EC">
            <wp:extent cx="3267075" cy="2369820"/>
            <wp:effectExtent l="0" t="0" r="0" b="0"/>
            <wp:docPr id="9708936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0893615" name="Picture 970893615"/>
                    <pic:cNvPicPr/>
                  </pic:nvPicPr>
                  <pic:blipFill>
                    <a:blip r:embed="rId11">
                      <a:extLst>
                        <a:ext uri="{28A0092B-C50C-407E-A947-70E740481C1C}">
                          <a14:useLocalDpi xmlns:a14="http://schemas.microsoft.com/office/drawing/2010/main" val="0"/>
                        </a:ext>
                      </a:extLst>
                    </a:blip>
                    <a:stretch>
                      <a:fillRect/>
                    </a:stretch>
                  </pic:blipFill>
                  <pic:spPr>
                    <a:xfrm>
                      <a:off x="0" y="0"/>
                      <a:ext cx="3343101" cy="2424967"/>
                    </a:xfrm>
                    <a:prstGeom prst="rect">
                      <a:avLst/>
                    </a:prstGeom>
                  </pic:spPr>
                </pic:pic>
              </a:graphicData>
            </a:graphic>
          </wp:inline>
        </w:drawing>
      </w:r>
    </w:p>
    <w:p w14:paraId="1F994A2E" w14:textId="5BCECB13" w:rsidR="000F7778" w:rsidRPr="00AF6CD2" w:rsidRDefault="000F7778" w:rsidP="006C49BE">
      <w:pPr>
        <w:spacing w:line="360" w:lineRule="auto"/>
        <w:jc w:val="center"/>
        <w:rPr>
          <w:rFonts w:ascii="Times New Roman" w:hAnsi="Times New Roman" w:cs="Times New Roman"/>
          <w:b/>
          <w:bCs/>
          <w:sz w:val="20"/>
          <w:szCs w:val="20"/>
        </w:rPr>
      </w:pPr>
      <w:r w:rsidRPr="00AF6CD2">
        <w:rPr>
          <w:rFonts w:ascii="Times New Roman" w:hAnsi="Times New Roman" w:cs="Times New Roman"/>
          <w:b/>
          <w:bCs/>
          <w:sz w:val="20"/>
          <w:szCs w:val="20"/>
        </w:rPr>
        <w:t>Fig</w:t>
      </w:r>
      <w:r w:rsidR="00314656" w:rsidRPr="00AF6CD2">
        <w:rPr>
          <w:rFonts w:ascii="Times New Roman" w:hAnsi="Times New Roman" w:cs="Times New Roman"/>
          <w:b/>
          <w:bCs/>
          <w:sz w:val="20"/>
          <w:szCs w:val="20"/>
        </w:rPr>
        <w:t xml:space="preserve">ure </w:t>
      </w:r>
      <w:r w:rsidRPr="00AF6CD2">
        <w:rPr>
          <w:rFonts w:ascii="Times New Roman" w:hAnsi="Times New Roman" w:cs="Times New Roman"/>
          <w:b/>
          <w:bCs/>
          <w:sz w:val="20"/>
          <w:szCs w:val="20"/>
        </w:rPr>
        <w:t xml:space="preserve">2. </w:t>
      </w:r>
      <w:r w:rsidR="00DB2C08" w:rsidRPr="00AF6CD2">
        <w:rPr>
          <w:rFonts w:ascii="Times New Roman" w:hAnsi="Times New Roman" w:cs="Times New Roman"/>
          <w:b/>
          <w:bCs/>
          <w:sz w:val="20"/>
          <w:szCs w:val="20"/>
        </w:rPr>
        <w:t xml:space="preserve">Types of </w:t>
      </w:r>
      <w:proofErr w:type="spellStart"/>
      <w:r w:rsidR="00DB2C08" w:rsidRPr="00AF6CD2">
        <w:rPr>
          <w:rFonts w:ascii="Times New Roman" w:hAnsi="Times New Roman" w:cs="Times New Roman"/>
          <w:b/>
          <w:bCs/>
          <w:sz w:val="20"/>
          <w:szCs w:val="20"/>
        </w:rPr>
        <w:t>n</w:t>
      </w:r>
      <w:r w:rsidRPr="00AF6CD2">
        <w:rPr>
          <w:rFonts w:ascii="Times New Roman" w:hAnsi="Times New Roman" w:cs="Times New Roman"/>
          <w:b/>
          <w:bCs/>
          <w:sz w:val="20"/>
          <w:szCs w:val="20"/>
        </w:rPr>
        <w:t>anoformulations</w:t>
      </w:r>
      <w:proofErr w:type="spellEnd"/>
    </w:p>
    <w:p w14:paraId="1165D686" w14:textId="77777777" w:rsidR="00F71797" w:rsidRPr="00AF6CD2" w:rsidRDefault="00F64DC9" w:rsidP="00575037">
      <w:pPr>
        <w:spacing w:after="0" w:line="240" w:lineRule="auto"/>
        <w:jc w:val="both"/>
        <w:rPr>
          <w:rFonts w:ascii="Times New Roman" w:hAnsi="Times New Roman" w:cs="Times New Roman"/>
          <w:sz w:val="20"/>
          <w:szCs w:val="20"/>
        </w:rPr>
      </w:pPr>
      <w:r w:rsidRPr="00AF6CD2">
        <w:rPr>
          <w:rFonts w:ascii="Times New Roman" w:hAnsi="Times New Roman" w:cs="Times New Roman"/>
          <w:color w:val="252525"/>
          <w:sz w:val="20"/>
          <w:szCs w:val="20"/>
        </w:rPr>
        <w:br/>
      </w:r>
      <w:r w:rsidR="0043359D" w:rsidRPr="00AF6CD2">
        <w:rPr>
          <w:rFonts w:ascii="Times New Roman" w:hAnsi="Times New Roman" w:cs="Times New Roman"/>
          <w:b/>
          <w:bCs/>
          <w:sz w:val="20"/>
          <w:szCs w:val="20"/>
        </w:rPr>
        <w:t xml:space="preserve">A. </w:t>
      </w:r>
      <w:proofErr w:type="spellStart"/>
      <w:r w:rsidRPr="00AF6CD2">
        <w:rPr>
          <w:rFonts w:ascii="Times New Roman" w:hAnsi="Times New Roman" w:cs="Times New Roman"/>
          <w:b/>
          <w:bCs/>
          <w:sz w:val="20"/>
          <w:szCs w:val="20"/>
        </w:rPr>
        <w:t>Nanoemulsions</w:t>
      </w:r>
      <w:proofErr w:type="spellEnd"/>
      <w:r w:rsidR="00541135" w:rsidRPr="00AF6CD2">
        <w:rPr>
          <w:rFonts w:ascii="Times New Roman" w:hAnsi="Times New Roman" w:cs="Times New Roman"/>
          <w:sz w:val="20"/>
          <w:szCs w:val="20"/>
        </w:rPr>
        <w:tab/>
      </w:r>
    </w:p>
    <w:p w14:paraId="103976CE" w14:textId="0F489C32" w:rsidR="007D4255" w:rsidRPr="00AF6CD2" w:rsidRDefault="00575037" w:rsidP="00575037">
      <w:pPr>
        <w:spacing w:after="0" w:line="240" w:lineRule="auto"/>
        <w:jc w:val="both"/>
        <w:rPr>
          <w:rFonts w:ascii="Times New Roman" w:hAnsi="Times New Roman" w:cs="Times New Roman"/>
          <w:sz w:val="20"/>
          <w:szCs w:val="20"/>
        </w:rPr>
      </w:pPr>
      <w:r w:rsidRPr="00AF6CD2">
        <w:rPr>
          <w:rFonts w:ascii="Times New Roman" w:hAnsi="Times New Roman" w:cs="Times New Roman"/>
          <w:sz w:val="20"/>
          <w:szCs w:val="20"/>
        </w:rPr>
        <w:tab/>
      </w:r>
      <w:proofErr w:type="spellStart"/>
      <w:r w:rsidR="00F64DC9" w:rsidRPr="00AF6CD2">
        <w:rPr>
          <w:rFonts w:ascii="Times New Roman" w:hAnsi="Times New Roman" w:cs="Times New Roman"/>
          <w:sz w:val="20"/>
          <w:szCs w:val="20"/>
        </w:rPr>
        <w:t>Nanoemulsions</w:t>
      </w:r>
      <w:proofErr w:type="spellEnd"/>
      <w:r w:rsidR="00F64DC9" w:rsidRPr="00AF6CD2">
        <w:rPr>
          <w:rFonts w:ascii="Times New Roman" w:hAnsi="Times New Roman" w:cs="Times New Roman"/>
          <w:sz w:val="20"/>
          <w:szCs w:val="20"/>
        </w:rPr>
        <w:t xml:space="preserve"> are colloidal dispersions that are isotropic and metastable. These dispersions are composed of two liquids that are not soluble in each other and are stabilized by a surfactant that has both hydrophilic and hydrophobic properties. The droplet size of these </w:t>
      </w:r>
      <w:proofErr w:type="spellStart"/>
      <w:r w:rsidR="00F64DC9" w:rsidRPr="00AF6CD2">
        <w:rPr>
          <w:rFonts w:ascii="Times New Roman" w:hAnsi="Times New Roman" w:cs="Times New Roman"/>
          <w:sz w:val="20"/>
          <w:szCs w:val="20"/>
        </w:rPr>
        <w:t>nanoemulsions</w:t>
      </w:r>
      <w:proofErr w:type="spellEnd"/>
      <w:r w:rsidR="00F64DC9" w:rsidRPr="00AF6CD2">
        <w:rPr>
          <w:rFonts w:ascii="Times New Roman" w:hAnsi="Times New Roman" w:cs="Times New Roman"/>
          <w:sz w:val="20"/>
          <w:szCs w:val="20"/>
        </w:rPr>
        <w:t xml:space="preserve"> is approximately 100 nm</w:t>
      </w:r>
      <w:r w:rsidRPr="00AF6CD2">
        <w:rPr>
          <w:rFonts w:ascii="Times New Roman" w:hAnsi="Times New Roman" w:cs="Times New Roman"/>
          <w:sz w:val="20"/>
          <w:szCs w:val="20"/>
        </w:rPr>
        <w:t xml:space="preserve"> </w:t>
      </w:r>
      <w:r w:rsidR="00C8515A" w:rsidRPr="00AF6CD2">
        <w:rPr>
          <w:rFonts w:ascii="Times New Roman" w:hAnsi="Times New Roman" w:cs="Times New Roman"/>
          <w:sz w:val="20"/>
          <w:szCs w:val="20"/>
        </w:rPr>
        <w:t>[30]</w:t>
      </w:r>
      <w:r w:rsidR="00F64DC9" w:rsidRPr="00AF6CD2">
        <w:rPr>
          <w:rFonts w:ascii="Times New Roman" w:hAnsi="Times New Roman" w:cs="Times New Roman"/>
          <w:sz w:val="20"/>
          <w:szCs w:val="20"/>
        </w:rPr>
        <w:t xml:space="preserve">. The substances </w:t>
      </w:r>
      <w:r w:rsidR="00706D0E" w:rsidRPr="00AF6CD2">
        <w:rPr>
          <w:rFonts w:ascii="Times New Roman" w:hAnsi="Times New Roman" w:cs="Times New Roman"/>
          <w:sz w:val="20"/>
          <w:szCs w:val="20"/>
        </w:rPr>
        <w:t>called</w:t>
      </w:r>
      <w:r w:rsidR="00F64DC9" w:rsidRPr="00AF6CD2">
        <w:rPr>
          <w:rFonts w:ascii="Times New Roman" w:hAnsi="Times New Roman" w:cs="Times New Roman"/>
          <w:sz w:val="20"/>
          <w:szCs w:val="20"/>
        </w:rPr>
        <w:t xml:space="preserve"> emulsions consist of minute droplets at the nanoscale </w:t>
      </w:r>
      <w:r w:rsidR="00706D0E" w:rsidRPr="00AF6CD2">
        <w:rPr>
          <w:rFonts w:ascii="Times New Roman" w:hAnsi="Times New Roman" w:cs="Times New Roman"/>
          <w:sz w:val="20"/>
          <w:szCs w:val="20"/>
        </w:rPr>
        <w:t>dispersed within a separate liquid</w:t>
      </w:r>
      <w:r w:rsidR="00F64DC9" w:rsidRPr="00AF6CD2">
        <w:rPr>
          <w:rFonts w:ascii="Times New Roman" w:hAnsi="Times New Roman" w:cs="Times New Roman"/>
          <w:sz w:val="20"/>
          <w:szCs w:val="20"/>
        </w:rPr>
        <w:t xml:space="preserve"> incapable of mixing with them. These emulsions possess distinct characteristics that set them apart from traditional </w:t>
      </w:r>
      <w:r w:rsidR="00706D0E" w:rsidRPr="00AF6CD2">
        <w:rPr>
          <w:rFonts w:ascii="Times New Roman" w:hAnsi="Times New Roman" w:cs="Times New Roman"/>
          <w:sz w:val="20"/>
          <w:szCs w:val="20"/>
        </w:rPr>
        <w:t>ones, rendering them appropriate for encapsulating, transporting, and formulating</w:t>
      </w:r>
      <w:r w:rsidR="00F64DC9" w:rsidRPr="00AF6CD2">
        <w:rPr>
          <w:rFonts w:ascii="Times New Roman" w:hAnsi="Times New Roman" w:cs="Times New Roman"/>
          <w:sz w:val="20"/>
          <w:szCs w:val="20"/>
        </w:rPr>
        <w:t xml:space="preserve"> bioactive components in various domains such as pharmaceuticals, food, and </w:t>
      </w:r>
      <w:r w:rsidR="001E611B" w:rsidRPr="00AF6CD2">
        <w:rPr>
          <w:rFonts w:ascii="Times New Roman" w:hAnsi="Times New Roman" w:cs="Times New Roman"/>
          <w:sz w:val="20"/>
          <w:szCs w:val="20"/>
        </w:rPr>
        <w:t>agriculture [</w:t>
      </w:r>
      <w:r w:rsidR="007867DC" w:rsidRPr="00AF6CD2">
        <w:rPr>
          <w:rFonts w:ascii="Times New Roman" w:hAnsi="Times New Roman" w:cs="Times New Roman"/>
          <w:sz w:val="20"/>
          <w:szCs w:val="20"/>
        </w:rPr>
        <w:t>71]</w:t>
      </w:r>
      <w:r w:rsidR="00F64DC9" w:rsidRPr="00AF6CD2">
        <w:rPr>
          <w:rFonts w:ascii="Times New Roman" w:hAnsi="Times New Roman" w:cs="Times New Roman"/>
          <w:sz w:val="20"/>
          <w:szCs w:val="20"/>
        </w:rPr>
        <w:t xml:space="preserve">. </w:t>
      </w:r>
      <w:proofErr w:type="spellStart"/>
      <w:r w:rsidR="00F64DC9" w:rsidRPr="00AF6CD2">
        <w:rPr>
          <w:rFonts w:ascii="Times New Roman" w:hAnsi="Times New Roman" w:cs="Times New Roman"/>
          <w:sz w:val="20"/>
          <w:szCs w:val="20"/>
        </w:rPr>
        <w:t>Nanoemulsions</w:t>
      </w:r>
      <w:proofErr w:type="spellEnd"/>
      <w:r w:rsidR="00F64DC9" w:rsidRPr="00AF6CD2">
        <w:rPr>
          <w:rFonts w:ascii="Times New Roman" w:hAnsi="Times New Roman" w:cs="Times New Roman"/>
          <w:sz w:val="20"/>
          <w:szCs w:val="20"/>
        </w:rPr>
        <w:t xml:space="preserve"> have been identified as a potential tool for pest management in horticultural crops. These </w:t>
      </w:r>
      <w:r w:rsidR="00BE0B1A" w:rsidRPr="00AF6CD2">
        <w:rPr>
          <w:rFonts w:ascii="Times New Roman" w:hAnsi="Times New Roman" w:cs="Times New Roman"/>
          <w:sz w:val="20"/>
          <w:szCs w:val="20"/>
        </w:rPr>
        <w:t>nano pesticides</w:t>
      </w:r>
      <w:r w:rsidR="00F64DC9" w:rsidRPr="00AF6CD2">
        <w:rPr>
          <w:rFonts w:ascii="Times New Roman" w:hAnsi="Times New Roman" w:cs="Times New Roman"/>
          <w:sz w:val="20"/>
          <w:szCs w:val="20"/>
        </w:rPr>
        <w:t xml:space="preserve"> con</w:t>
      </w:r>
      <w:r w:rsidR="008146D8">
        <w:rPr>
          <w:rFonts w:ascii="Times New Roman" w:hAnsi="Times New Roman" w:cs="Times New Roman"/>
          <w:sz w:val="20"/>
          <w:szCs w:val="20"/>
        </w:rPr>
        <w:t>tain</w:t>
      </w:r>
      <w:r w:rsidR="00F64DC9" w:rsidRPr="00AF6CD2">
        <w:rPr>
          <w:rFonts w:ascii="Times New Roman" w:hAnsi="Times New Roman" w:cs="Times New Roman"/>
          <w:sz w:val="20"/>
          <w:szCs w:val="20"/>
        </w:rPr>
        <w:t xml:space="preserve"> carrier molecules or active ingredients reduced to nano size </w:t>
      </w:r>
      <w:r w:rsidR="00EA45AE" w:rsidRPr="00AF6CD2">
        <w:rPr>
          <w:rFonts w:ascii="Times New Roman" w:hAnsi="Times New Roman" w:cs="Times New Roman"/>
          <w:sz w:val="20"/>
          <w:szCs w:val="20"/>
        </w:rPr>
        <w:t>[32</w:t>
      </w:r>
      <w:r w:rsidR="00202E9C" w:rsidRPr="00AF6CD2">
        <w:rPr>
          <w:rFonts w:ascii="Times New Roman" w:hAnsi="Times New Roman" w:cs="Times New Roman"/>
          <w:sz w:val="20"/>
          <w:szCs w:val="20"/>
        </w:rPr>
        <w:t xml:space="preserve">, </w:t>
      </w:r>
      <w:r w:rsidR="007867DC" w:rsidRPr="00AF6CD2">
        <w:rPr>
          <w:rFonts w:ascii="Times New Roman" w:hAnsi="Times New Roman" w:cs="Times New Roman"/>
          <w:sz w:val="20"/>
          <w:szCs w:val="20"/>
        </w:rPr>
        <w:t>69].</w:t>
      </w:r>
      <w:r w:rsidR="00B87403">
        <w:rPr>
          <w:rFonts w:ascii="Times New Roman" w:hAnsi="Times New Roman" w:cs="Times New Roman"/>
          <w:sz w:val="20"/>
          <w:szCs w:val="20"/>
        </w:rPr>
        <w:t xml:space="preserve"> </w:t>
      </w:r>
      <w:proofErr w:type="spellStart"/>
      <w:r w:rsidR="00F64DC9" w:rsidRPr="00AF6CD2">
        <w:rPr>
          <w:rFonts w:ascii="Times New Roman" w:hAnsi="Times New Roman" w:cs="Times New Roman"/>
          <w:sz w:val="20"/>
          <w:szCs w:val="20"/>
        </w:rPr>
        <w:t>Nanoemulsions</w:t>
      </w:r>
      <w:proofErr w:type="spellEnd"/>
      <w:r w:rsidR="00F64DC9" w:rsidRPr="00AF6CD2">
        <w:rPr>
          <w:rFonts w:ascii="Times New Roman" w:hAnsi="Times New Roman" w:cs="Times New Roman"/>
          <w:sz w:val="20"/>
          <w:szCs w:val="20"/>
        </w:rPr>
        <w:t xml:space="preserve"> can be categorized into two groups based on morphology </w:t>
      </w:r>
      <w:r w:rsidR="00334E52" w:rsidRPr="00AF6CD2">
        <w:rPr>
          <w:rFonts w:ascii="Times New Roman" w:hAnsi="Times New Roman" w:cs="Times New Roman"/>
          <w:sz w:val="20"/>
          <w:szCs w:val="20"/>
        </w:rPr>
        <w:t>[76].</w:t>
      </w:r>
    </w:p>
    <w:p w14:paraId="7FE60401" w14:textId="3D7CEA43" w:rsidR="00511F60" w:rsidRPr="00AF6CD2" w:rsidRDefault="00F64DC9" w:rsidP="00575037">
      <w:pPr>
        <w:spacing w:after="0" w:line="240" w:lineRule="auto"/>
        <w:rPr>
          <w:rFonts w:ascii="Times New Roman" w:hAnsi="Times New Roman" w:cs="Times New Roman"/>
          <w:sz w:val="20"/>
          <w:szCs w:val="20"/>
        </w:rPr>
      </w:pPr>
      <w:r w:rsidRPr="00AF6CD2">
        <w:rPr>
          <w:rFonts w:ascii="Times New Roman" w:hAnsi="Times New Roman" w:cs="Times New Roman"/>
          <w:sz w:val="20"/>
          <w:szCs w:val="20"/>
        </w:rPr>
        <w:t xml:space="preserve">The first category </w:t>
      </w:r>
      <w:r w:rsidR="00A908C6" w:rsidRPr="00AF6CD2">
        <w:rPr>
          <w:rFonts w:ascii="Times New Roman" w:hAnsi="Times New Roman" w:cs="Times New Roman"/>
          <w:sz w:val="20"/>
          <w:szCs w:val="20"/>
        </w:rPr>
        <w:t>i</w:t>
      </w:r>
      <w:r w:rsidRPr="00AF6CD2">
        <w:rPr>
          <w:rFonts w:ascii="Times New Roman" w:hAnsi="Times New Roman" w:cs="Times New Roman"/>
          <w:sz w:val="20"/>
          <w:szCs w:val="20"/>
        </w:rPr>
        <w:t>s composed of</w:t>
      </w:r>
      <w:r w:rsidR="00F62915" w:rsidRPr="00AF6CD2">
        <w:rPr>
          <w:rFonts w:ascii="Times New Roman" w:hAnsi="Times New Roman" w:cs="Times New Roman"/>
          <w:sz w:val="20"/>
          <w:szCs w:val="20"/>
        </w:rPr>
        <w:t>:</w:t>
      </w:r>
      <w:r w:rsidR="00F62915" w:rsidRPr="00AF6CD2">
        <w:rPr>
          <w:rFonts w:ascii="Times New Roman" w:hAnsi="Times New Roman" w:cs="Times New Roman"/>
          <w:sz w:val="20"/>
          <w:szCs w:val="20"/>
        </w:rPr>
        <w:tab/>
      </w:r>
      <w:r w:rsidR="00F62915" w:rsidRPr="00AF6CD2">
        <w:rPr>
          <w:rFonts w:ascii="Times New Roman" w:hAnsi="Times New Roman" w:cs="Times New Roman"/>
          <w:sz w:val="20"/>
          <w:szCs w:val="20"/>
        </w:rPr>
        <w:tab/>
      </w:r>
      <w:r w:rsidR="00F62915" w:rsidRPr="00AF6CD2">
        <w:rPr>
          <w:rFonts w:ascii="Times New Roman" w:hAnsi="Times New Roman" w:cs="Times New Roman"/>
          <w:sz w:val="20"/>
          <w:szCs w:val="20"/>
        </w:rPr>
        <w:tab/>
      </w:r>
      <w:r w:rsidR="00F62915" w:rsidRPr="00AF6CD2">
        <w:rPr>
          <w:rFonts w:ascii="Times New Roman" w:hAnsi="Times New Roman" w:cs="Times New Roman"/>
          <w:sz w:val="20"/>
          <w:szCs w:val="20"/>
        </w:rPr>
        <w:tab/>
      </w:r>
      <w:r w:rsidR="00F62915" w:rsidRPr="00AF6CD2">
        <w:rPr>
          <w:rFonts w:ascii="Times New Roman" w:hAnsi="Times New Roman" w:cs="Times New Roman"/>
          <w:sz w:val="20"/>
          <w:szCs w:val="20"/>
        </w:rPr>
        <w:tab/>
      </w:r>
      <w:r w:rsidR="00F62915" w:rsidRPr="00AF6CD2">
        <w:rPr>
          <w:rFonts w:ascii="Times New Roman" w:hAnsi="Times New Roman" w:cs="Times New Roman"/>
          <w:sz w:val="20"/>
          <w:szCs w:val="20"/>
        </w:rPr>
        <w:tab/>
      </w:r>
      <w:r w:rsidR="00F62915" w:rsidRPr="00AF6CD2">
        <w:rPr>
          <w:rFonts w:ascii="Times New Roman" w:hAnsi="Times New Roman" w:cs="Times New Roman"/>
          <w:sz w:val="20"/>
          <w:szCs w:val="20"/>
        </w:rPr>
        <w:tab/>
      </w:r>
      <w:r w:rsidR="00F62915" w:rsidRPr="00AF6CD2">
        <w:rPr>
          <w:rFonts w:ascii="Times New Roman" w:hAnsi="Times New Roman" w:cs="Times New Roman"/>
          <w:sz w:val="20"/>
          <w:szCs w:val="20"/>
        </w:rPr>
        <w:tab/>
      </w:r>
    </w:p>
    <w:p w14:paraId="2FAA4BA1" w14:textId="62830BF9" w:rsidR="00511F60" w:rsidRPr="00AF6CD2" w:rsidRDefault="00511F60" w:rsidP="00575037">
      <w:pPr>
        <w:spacing w:after="0" w:line="240" w:lineRule="auto"/>
        <w:jc w:val="both"/>
        <w:rPr>
          <w:rFonts w:ascii="Times New Roman" w:hAnsi="Times New Roman" w:cs="Times New Roman"/>
          <w:b/>
          <w:bCs/>
          <w:sz w:val="20"/>
          <w:szCs w:val="20"/>
        </w:rPr>
      </w:pPr>
      <w:r w:rsidRPr="00AF6CD2">
        <w:rPr>
          <w:rFonts w:ascii="Times New Roman" w:hAnsi="Times New Roman" w:cs="Times New Roman"/>
          <w:sz w:val="20"/>
          <w:szCs w:val="20"/>
        </w:rPr>
        <w:t xml:space="preserve">1. </w:t>
      </w:r>
      <w:r w:rsidR="00E1294E" w:rsidRPr="00AF6CD2">
        <w:rPr>
          <w:rFonts w:ascii="Times New Roman" w:hAnsi="Times New Roman" w:cs="Times New Roman"/>
          <w:b/>
          <w:bCs/>
          <w:sz w:val="20"/>
          <w:szCs w:val="20"/>
        </w:rPr>
        <w:t>S</w:t>
      </w:r>
      <w:r w:rsidR="00F64DC9" w:rsidRPr="00AF6CD2">
        <w:rPr>
          <w:rFonts w:ascii="Times New Roman" w:hAnsi="Times New Roman" w:cs="Times New Roman"/>
          <w:b/>
          <w:bCs/>
          <w:sz w:val="20"/>
          <w:szCs w:val="20"/>
        </w:rPr>
        <w:t xml:space="preserve">imple </w:t>
      </w:r>
      <w:proofErr w:type="spellStart"/>
      <w:r w:rsidR="00F64DC9" w:rsidRPr="00AF6CD2">
        <w:rPr>
          <w:rFonts w:ascii="Times New Roman" w:hAnsi="Times New Roman" w:cs="Times New Roman"/>
          <w:b/>
          <w:bCs/>
          <w:sz w:val="20"/>
          <w:szCs w:val="20"/>
        </w:rPr>
        <w:t>nanoemulsions</w:t>
      </w:r>
      <w:proofErr w:type="spellEnd"/>
      <w:r w:rsidR="00E1294E" w:rsidRPr="00AF6CD2">
        <w:rPr>
          <w:rFonts w:ascii="Times New Roman" w:hAnsi="Times New Roman" w:cs="Times New Roman"/>
          <w:b/>
          <w:bCs/>
          <w:sz w:val="20"/>
          <w:szCs w:val="20"/>
        </w:rPr>
        <w:t>:</w:t>
      </w:r>
      <w:r w:rsidR="00F62915" w:rsidRPr="00AF6CD2">
        <w:rPr>
          <w:rFonts w:ascii="Times New Roman" w:hAnsi="Times New Roman" w:cs="Times New Roman"/>
          <w:b/>
          <w:bCs/>
          <w:sz w:val="20"/>
          <w:szCs w:val="20"/>
        </w:rPr>
        <w:t xml:space="preserve"> </w:t>
      </w:r>
      <w:r w:rsidR="00706D0E" w:rsidRPr="00AF6CD2">
        <w:rPr>
          <w:rFonts w:ascii="Times New Roman" w:hAnsi="Times New Roman" w:cs="Times New Roman"/>
          <w:sz w:val="20"/>
          <w:szCs w:val="20"/>
        </w:rPr>
        <w:t>A single dispersed phase and a dispersion medium characterize</w:t>
      </w:r>
      <w:r w:rsidR="00A637E8" w:rsidRPr="00AF6CD2">
        <w:rPr>
          <w:rFonts w:ascii="Times New Roman" w:hAnsi="Times New Roman" w:cs="Times New Roman"/>
          <w:sz w:val="20"/>
          <w:szCs w:val="20"/>
        </w:rPr>
        <w:t xml:space="preserve"> simple </w:t>
      </w:r>
      <w:proofErr w:type="spellStart"/>
      <w:r w:rsidR="00A637E8" w:rsidRPr="00AF6CD2">
        <w:rPr>
          <w:rFonts w:ascii="Times New Roman" w:hAnsi="Times New Roman" w:cs="Times New Roman"/>
          <w:sz w:val="20"/>
          <w:szCs w:val="20"/>
        </w:rPr>
        <w:t>nanoemulsions</w:t>
      </w:r>
      <w:proofErr w:type="spellEnd"/>
      <w:r w:rsidR="00A637E8" w:rsidRPr="00AF6CD2">
        <w:rPr>
          <w:rFonts w:ascii="Times New Roman" w:hAnsi="Times New Roman" w:cs="Times New Roman"/>
          <w:sz w:val="20"/>
          <w:szCs w:val="20"/>
        </w:rPr>
        <w:t xml:space="preserve">. </w:t>
      </w:r>
      <w:r w:rsidR="00706D0E" w:rsidRPr="00AF6CD2">
        <w:rPr>
          <w:rFonts w:ascii="Times New Roman" w:hAnsi="Times New Roman" w:cs="Times New Roman"/>
          <w:sz w:val="20"/>
          <w:szCs w:val="20"/>
        </w:rPr>
        <w:t xml:space="preserve">Oil-in-water (O/W) and water-in-oil </w:t>
      </w:r>
      <w:proofErr w:type="spellStart"/>
      <w:r w:rsidR="00706D0E" w:rsidRPr="00AF6CD2">
        <w:rPr>
          <w:rFonts w:ascii="Times New Roman" w:hAnsi="Times New Roman" w:cs="Times New Roman"/>
          <w:sz w:val="20"/>
          <w:szCs w:val="20"/>
        </w:rPr>
        <w:t>nanoemulsions</w:t>
      </w:r>
      <w:proofErr w:type="spellEnd"/>
      <w:r w:rsidR="00706D0E" w:rsidRPr="00AF6CD2">
        <w:rPr>
          <w:rFonts w:ascii="Times New Roman" w:hAnsi="Times New Roman" w:cs="Times New Roman"/>
          <w:sz w:val="20"/>
          <w:szCs w:val="20"/>
        </w:rPr>
        <w:t xml:space="preserve"> (W/O) are the two </w:t>
      </w:r>
      <w:proofErr w:type="spellStart"/>
      <w:r w:rsidR="00706D0E" w:rsidRPr="00AF6CD2">
        <w:rPr>
          <w:rFonts w:ascii="Times New Roman" w:hAnsi="Times New Roman" w:cs="Times New Roman"/>
          <w:sz w:val="20"/>
          <w:szCs w:val="20"/>
        </w:rPr>
        <w:t>nanoemulsions</w:t>
      </w:r>
      <w:proofErr w:type="spellEnd"/>
      <w:r w:rsidR="00A637E8" w:rsidRPr="00AF6CD2">
        <w:rPr>
          <w:rFonts w:ascii="Times New Roman" w:hAnsi="Times New Roman" w:cs="Times New Roman"/>
          <w:sz w:val="20"/>
          <w:szCs w:val="20"/>
        </w:rPr>
        <w:t xml:space="preserve">. In the context of O/W </w:t>
      </w:r>
      <w:proofErr w:type="spellStart"/>
      <w:r w:rsidR="00A637E8" w:rsidRPr="00AF6CD2">
        <w:rPr>
          <w:rFonts w:ascii="Times New Roman" w:hAnsi="Times New Roman" w:cs="Times New Roman"/>
          <w:sz w:val="20"/>
          <w:szCs w:val="20"/>
        </w:rPr>
        <w:t>nanoemulsions</w:t>
      </w:r>
      <w:proofErr w:type="spellEnd"/>
      <w:r w:rsidR="00A637E8" w:rsidRPr="00AF6CD2">
        <w:rPr>
          <w:rFonts w:ascii="Times New Roman" w:hAnsi="Times New Roman" w:cs="Times New Roman"/>
          <w:sz w:val="20"/>
          <w:szCs w:val="20"/>
        </w:rPr>
        <w:t xml:space="preserve">, oil particles are dispersed throughout the continuous aqueous phase. Neutral O/W </w:t>
      </w:r>
      <w:proofErr w:type="spellStart"/>
      <w:r w:rsidR="00A637E8" w:rsidRPr="00AF6CD2">
        <w:rPr>
          <w:rFonts w:ascii="Times New Roman" w:hAnsi="Times New Roman" w:cs="Times New Roman"/>
          <w:sz w:val="20"/>
          <w:szCs w:val="20"/>
        </w:rPr>
        <w:t>nanoemulsions</w:t>
      </w:r>
      <w:proofErr w:type="spellEnd"/>
      <w:r w:rsidR="00A637E8" w:rsidRPr="00AF6CD2">
        <w:rPr>
          <w:rFonts w:ascii="Times New Roman" w:hAnsi="Times New Roman" w:cs="Times New Roman"/>
          <w:sz w:val="20"/>
          <w:szCs w:val="20"/>
        </w:rPr>
        <w:t xml:space="preserve">, cationic O/W </w:t>
      </w:r>
      <w:proofErr w:type="spellStart"/>
      <w:r w:rsidR="00A637E8" w:rsidRPr="00AF6CD2">
        <w:rPr>
          <w:rFonts w:ascii="Times New Roman" w:hAnsi="Times New Roman" w:cs="Times New Roman"/>
          <w:sz w:val="20"/>
          <w:szCs w:val="20"/>
        </w:rPr>
        <w:t>nanoemulsions</w:t>
      </w:r>
      <w:proofErr w:type="spellEnd"/>
      <w:r w:rsidR="00A637E8" w:rsidRPr="00AF6CD2">
        <w:rPr>
          <w:rFonts w:ascii="Times New Roman" w:hAnsi="Times New Roman" w:cs="Times New Roman"/>
          <w:sz w:val="20"/>
          <w:szCs w:val="20"/>
        </w:rPr>
        <w:t xml:space="preserve">, and anionic O/W </w:t>
      </w:r>
      <w:proofErr w:type="spellStart"/>
      <w:r w:rsidR="00A637E8" w:rsidRPr="00AF6CD2">
        <w:rPr>
          <w:rFonts w:ascii="Times New Roman" w:hAnsi="Times New Roman" w:cs="Times New Roman"/>
          <w:sz w:val="20"/>
          <w:szCs w:val="20"/>
        </w:rPr>
        <w:t>nanoemulsions</w:t>
      </w:r>
      <w:proofErr w:type="spellEnd"/>
      <w:r w:rsidR="00A637E8" w:rsidRPr="00AF6CD2">
        <w:rPr>
          <w:rFonts w:ascii="Times New Roman" w:hAnsi="Times New Roman" w:cs="Times New Roman"/>
          <w:sz w:val="20"/>
          <w:szCs w:val="20"/>
        </w:rPr>
        <w:t xml:space="preserve"> are the three varieties of oil-in-water </w:t>
      </w:r>
      <w:proofErr w:type="spellStart"/>
      <w:r w:rsidR="00A637E8" w:rsidRPr="00AF6CD2">
        <w:rPr>
          <w:rFonts w:ascii="Times New Roman" w:hAnsi="Times New Roman" w:cs="Times New Roman"/>
          <w:sz w:val="20"/>
          <w:szCs w:val="20"/>
        </w:rPr>
        <w:t>nanoemulsions</w:t>
      </w:r>
      <w:proofErr w:type="spellEnd"/>
      <w:r w:rsidR="00A637E8" w:rsidRPr="00AF6CD2">
        <w:rPr>
          <w:rFonts w:ascii="Times New Roman" w:hAnsi="Times New Roman" w:cs="Times New Roman"/>
          <w:sz w:val="20"/>
          <w:szCs w:val="20"/>
        </w:rPr>
        <w:t xml:space="preserve">. </w:t>
      </w:r>
      <w:r w:rsidR="00CE3815" w:rsidRPr="00AF6CD2">
        <w:rPr>
          <w:rFonts w:ascii="Times New Roman" w:hAnsi="Times New Roman" w:cs="Times New Roman"/>
          <w:sz w:val="20"/>
          <w:szCs w:val="20"/>
        </w:rPr>
        <w:t xml:space="preserve">The dispersion of water particles characterizes water-in-oil (W/O) </w:t>
      </w:r>
      <w:proofErr w:type="spellStart"/>
      <w:r w:rsidR="00CE3815" w:rsidRPr="00AF6CD2">
        <w:rPr>
          <w:rFonts w:ascii="Times New Roman" w:hAnsi="Times New Roman" w:cs="Times New Roman"/>
          <w:sz w:val="20"/>
          <w:szCs w:val="20"/>
        </w:rPr>
        <w:t>nanoemulsion</w:t>
      </w:r>
      <w:r w:rsidR="00A637E8" w:rsidRPr="00AF6CD2">
        <w:rPr>
          <w:rFonts w:ascii="Times New Roman" w:hAnsi="Times New Roman" w:cs="Times New Roman"/>
          <w:sz w:val="20"/>
          <w:szCs w:val="20"/>
        </w:rPr>
        <w:t>s</w:t>
      </w:r>
      <w:proofErr w:type="spellEnd"/>
      <w:r w:rsidR="00A637E8" w:rsidRPr="00AF6CD2">
        <w:rPr>
          <w:rFonts w:ascii="Times New Roman" w:hAnsi="Times New Roman" w:cs="Times New Roman"/>
          <w:sz w:val="20"/>
          <w:szCs w:val="20"/>
        </w:rPr>
        <w:t xml:space="preserve"> within a continuous oil phase</w:t>
      </w:r>
      <w:r w:rsidR="00F02DA4" w:rsidRPr="00AF6CD2">
        <w:rPr>
          <w:rFonts w:ascii="Times New Roman" w:hAnsi="Times New Roman" w:cs="Times New Roman"/>
          <w:sz w:val="20"/>
          <w:szCs w:val="20"/>
        </w:rPr>
        <w:t xml:space="preserve"> [15]</w:t>
      </w:r>
      <w:r w:rsidR="00575037" w:rsidRPr="00AF6CD2">
        <w:rPr>
          <w:rFonts w:ascii="Times New Roman" w:hAnsi="Times New Roman" w:cs="Times New Roman"/>
          <w:sz w:val="20"/>
          <w:szCs w:val="20"/>
        </w:rPr>
        <w:t>.</w:t>
      </w:r>
    </w:p>
    <w:p w14:paraId="2E9248D4" w14:textId="3ABEF5EA" w:rsidR="00533B0A" w:rsidRPr="00AF6CD2" w:rsidRDefault="00511F60" w:rsidP="00575037">
      <w:pPr>
        <w:spacing w:after="0" w:line="240" w:lineRule="auto"/>
        <w:jc w:val="both"/>
        <w:rPr>
          <w:rFonts w:ascii="Times New Roman" w:hAnsi="Times New Roman" w:cs="Times New Roman"/>
          <w:sz w:val="20"/>
          <w:szCs w:val="20"/>
        </w:rPr>
      </w:pPr>
      <w:r w:rsidRPr="00AF6CD2">
        <w:rPr>
          <w:rFonts w:ascii="Times New Roman" w:hAnsi="Times New Roman" w:cs="Times New Roman"/>
          <w:b/>
          <w:bCs/>
          <w:sz w:val="20"/>
          <w:szCs w:val="20"/>
        </w:rPr>
        <w:t xml:space="preserve">2. </w:t>
      </w:r>
      <w:r w:rsidR="00BB43E4" w:rsidRPr="00AF6CD2">
        <w:rPr>
          <w:rFonts w:ascii="Times New Roman" w:hAnsi="Times New Roman" w:cs="Times New Roman"/>
          <w:b/>
          <w:bCs/>
          <w:sz w:val="20"/>
          <w:szCs w:val="20"/>
        </w:rPr>
        <w:t xml:space="preserve">Multiple </w:t>
      </w:r>
      <w:proofErr w:type="spellStart"/>
      <w:r w:rsidR="00BB43E4" w:rsidRPr="00AF6CD2">
        <w:rPr>
          <w:rFonts w:ascii="Times New Roman" w:hAnsi="Times New Roman" w:cs="Times New Roman"/>
          <w:b/>
          <w:bCs/>
          <w:sz w:val="20"/>
          <w:szCs w:val="20"/>
        </w:rPr>
        <w:t>nanoemulsions</w:t>
      </w:r>
      <w:proofErr w:type="spellEnd"/>
      <w:r w:rsidR="00BB43E4" w:rsidRPr="00AF6CD2">
        <w:rPr>
          <w:rFonts w:ascii="Times New Roman" w:hAnsi="Times New Roman" w:cs="Times New Roman"/>
          <w:b/>
          <w:bCs/>
          <w:sz w:val="20"/>
          <w:szCs w:val="20"/>
        </w:rPr>
        <w:t>:</w:t>
      </w:r>
      <w:r w:rsidR="00F62915" w:rsidRPr="00AF6CD2">
        <w:rPr>
          <w:rFonts w:ascii="Times New Roman" w:hAnsi="Times New Roman" w:cs="Times New Roman"/>
          <w:b/>
          <w:bCs/>
          <w:sz w:val="20"/>
          <w:szCs w:val="20"/>
        </w:rPr>
        <w:t xml:space="preserve"> </w:t>
      </w:r>
      <w:r w:rsidR="00CA7CC3" w:rsidRPr="00AF6CD2">
        <w:rPr>
          <w:rFonts w:ascii="Times New Roman" w:hAnsi="Times New Roman" w:cs="Times New Roman"/>
          <w:sz w:val="20"/>
          <w:szCs w:val="20"/>
        </w:rPr>
        <w:t xml:space="preserve">Multiple </w:t>
      </w:r>
      <w:proofErr w:type="spellStart"/>
      <w:r w:rsidR="00CA7CC3" w:rsidRPr="00AF6CD2">
        <w:rPr>
          <w:rFonts w:ascii="Times New Roman" w:hAnsi="Times New Roman" w:cs="Times New Roman"/>
          <w:sz w:val="20"/>
          <w:szCs w:val="20"/>
        </w:rPr>
        <w:t>nanoemulsions</w:t>
      </w:r>
      <w:proofErr w:type="spellEnd"/>
      <w:r w:rsidR="00CA7CC3" w:rsidRPr="00AF6CD2">
        <w:rPr>
          <w:rFonts w:ascii="Times New Roman" w:hAnsi="Times New Roman" w:cs="Times New Roman"/>
          <w:sz w:val="20"/>
          <w:szCs w:val="20"/>
        </w:rPr>
        <w:t xml:space="preserve"> fall into two categories: oil-in-water-in-oil (O/W/O) and water-in-oil-in-water (W/O/W) </w:t>
      </w:r>
      <w:proofErr w:type="spellStart"/>
      <w:r w:rsidR="00CA7CC3" w:rsidRPr="00AF6CD2">
        <w:rPr>
          <w:rFonts w:ascii="Times New Roman" w:hAnsi="Times New Roman" w:cs="Times New Roman"/>
          <w:sz w:val="20"/>
          <w:szCs w:val="20"/>
        </w:rPr>
        <w:t>nanoemulsions</w:t>
      </w:r>
      <w:proofErr w:type="spellEnd"/>
      <w:r w:rsidR="00CA7CC3" w:rsidRPr="00AF6CD2">
        <w:rPr>
          <w:rFonts w:ascii="Times New Roman" w:hAnsi="Times New Roman" w:cs="Times New Roman"/>
          <w:sz w:val="20"/>
          <w:szCs w:val="20"/>
        </w:rPr>
        <w:t xml:space="preserve">. The O/W/O emulsion system is characterized by water droplets encapsulating oil droplets dispersed within an oil phase. The W/O/W emulsions consist of oil droplets encapsulating water droplets disseminated in an aqueous phase </w:t>
      </w:r>
      <w:r w:rsidR="00BB1E5B" w:rsidRPr="00AF6CD2">
        <w:rPr>
          <w:rFonts w:ascii="Times New Roman" w:hAnsi="Times New Roman" w:cs="Times New Roman"/>
          <w:sz w:val="20"/>
          <w:szCs w:val="20"/>
        </w:rPr>
        <w:t>[54]</w:t>
      </w:r>
      <w:r w:rsidR="00CA7CC3" w:rsidRPr="00AF6CD2">
        <w:rPr>
          <w:rFonts w:ascii="Times New Roman" w:hAnsi="Times New Roman" w:cs="Times New Roman"/>
          <w:sz w:val="20"/>
          <w:szCs w:val="20"/>
        </w:rPr>
        <w:t>.</w:t>
      </w:r>
      <w:r w:rsidR="00BB43E4" w:rsidRPr="00AF6CD2">
        <w:rPr>
          <w:rFonts w:ascii="Times New Roman" w:hAnsi="Times New Roman" w:cs="Times New Roman"/>
          <w:sz w:val="20"/>
          <w:szCs w:val="20"/>
        </w:rPr>
        <w:t xml:space="preserve"> </w:t>
      </w:r>
      <w:r w:rsidR="004A7B95" w:rsidRPr="00AF6CD2">
        <w:rPr>
          <w:rFonts w:ascii="Times New Roman" w:hAnsi="Times New Roman" w:cs="Times New Roman"/>
          <w:sz w:val="20"/>
          <w:szCs w:val="20"/>
        </w:rPr>
        <w:t xml:space="preserve">Commonly, an oil-in-water (O/W) emulsion is classified as a </w:t>
      </w:r>
      <w:proofErr w:type="spellStart"/>
      <w:r w:rsidR="004A7B95" w:rsidRPr="00AF6CD2">
        <w:rPr>
          <w:rFonts w:ascii="Times New Roman" w:hAnsi="Times New Roman" w:cs="Times New Roman"/>
          <w:sz w:val="20"/>
          <w:szCs w:val="20"/>
        </w:rPr>
        <w:t>nanoemulsion</w:t>
      </w:r>
      <w:proofErr w:type="spellEnd"/>
      <w:r w:rsidR="004A7B95" w:rsidRPr="00AF6CD2">
        <w:rPr>
          <w:rFonts w:ascii="Times New Roman" w:hAnsi="Times New Roman" w:cs="Times New Roman"/>
          <w:sz w:val="20"/>
          <w:szCs w:val="20"/>
        </w:rPr>
        <w:t>, wherein the active ingredient of the chemical is distributed in the form of nanoscale particles within a water medium</w:t>
      </w:r>
      <w:r w:rsidR="005418A8" w:rsidRPr="00AF6CD2">
        <w:rPr>
          <w:rFonts w:ascii="Times New Roman" w:hAnsi="Times New Roman" w:cs="Times New Roman"/>
          <w:sz w:val="20"/>
          <w:szCs w:val="20"/>
        </w:rPr>
        <w:t>. At the same time,</w:t>
      </w:r>
      <w:r w:rsidR="004A7B95" w:rsidRPr="00AF6CD2">
        <w:rPr>
          <w:rFonts w:ascii="Times New Roman" w:hAnsi="Times New Roman" w:cs="Times New Roman"/>
          <w:sz w:val="20"/>
          <w:szCs w:val="20"/>
        </w:rPr>
        <w:t xml:space="preserve"> surfactant molecules are localized at the interface between the pesticide and water</w:t>
      </w:r>
      <w:r w:rsidR="00F64DC9" w:rsidRPr="00AF6CD2">
        <w:rPr>
          <w:rFonts w:ascii="Times New Roman" w:hAnsi="Times New Roman" w:cs="Times New Roman"/>
          <w:sz w:val="20"/>
          <w:szCs w:val="20"/>
        </w:rPr>
        <w:t xml:space="preserve">. </w:t>
      </w:r>
      <w:proofErr w:type="spellStart"/>
      <w:r w:rsidR="00F64DC9" w:rsidRPr="00AF6CD2">
        <w:rPr>
          <w:rFonts w:ascii="Times New Roman" w:hAnsi="Times New Roman" w:cs="Times New Roman"/>
          <w:sz w:val="20"/>
          <w:szCs w:val="20"/>
        </w:rPr>
        <w:t>Nanoemulsions</w:t>
      </w:r>
      <w:proofErr w:type="spellEnd"/>
      <w:r w:rsidR="00F64DC9" w:rsidRPr="00AF6CD2">
        <w:rPr>
          <w:rFonts w:ascii="Times New Roman" w:hAnsi="Times New Roman" w:cs="Times New Roman"/>
          <w:sz w:val="20"/>
          <w:szCs w:val="20"/>
        </w:rPr>
        <w:t xml:space="preserve"> are categorized based on the composition and characteristics of surfactants, resulting in two distinct classifications: thermodynamically stable and kinetically stable. A thermodynamically stable </w:t>
      </w:r>
      <w:proofErr w:type="spellStart"/>
      <w:r w:rsidR="00F64DC9" w:rsidRPr="00AF6CD2">
        <w:rPr>
          <w:rFonts w:ascii="Times New Roman" w:hAnsi="Times New Roman" w:cs="Times New Roman"/>
          <w:sz w:val="20"/>
          <w:szCs w:val="20"/>
        </w:rPr>
        <w:t>nanoemulsion</w:t>
      </w:r>
      <w:proofErr w:type="spellEnd"/>
      <w:r w:rsidR="00F64DC9" w:rsidRPr="00AF6CD2">
        <w:rPr>
          <w:rFonts w:ascii="Times New Roman" w:hAnsi="Times New Roman" w:cs="Times New Roman"/>
          <w:sz w:val="20"/>
          <w:szCs w:val="20"/>
        </w:rPr>
        <w:t xml:space="preserve"> is formed when a pesticide</w:t>
      </w:r>
      <w:r w:rsidR="005418A8" w:rsidRPr="00AF6CD2">
        <w:rPr>
          <w:rFonts w:ascii="Times New Roman" w:hAnsi="Times New Roman" w:cs="Times New Roman"/>
          <w:sz w:val="20"/>
          <w:szCs w:val="20"/>
        </w:rPr>
        <w:t xml:space="preserve"> exhibits partial solubility in the aqueous phase</w:t>
      </w:r>
      <w:r w:rsidR="00F64DC9" w:rsidRPr="00AF6CD2">
        <w:rPr>
          <w:rFonts w:ascii="Times New Roman" w:hAnsi="Times New Roman" w:cs="Times New Roman"/>
          <w:sz w:val="20"/>
          <w:szCs w:val="20"/>
        </w:rPr>
        <w:t xml:space="preserve"> </w:t>
      </w:r>
      <w:r w:rsidR="002E7300" w:rsidRPr="00AF6CD2">
        <w:rPr>
          <w:rFonts w:ascii="Times New Roman" w:hAnsi="Times New Roman" w:cs="Times New Roman"/>
          <w:sz w:val="20"/>
          <w:szCs w:val="20"/>
        </w:rPr>
        <w:t xml:space="preserve">and </w:t>
      </w:r>
      <w:r w:rsidR="00F64DC9" w:rsidRPr="00AF6CD2">
        <w:rPr>
          <w:rFonts w:ascii="Times New Roman" w:hAnsi="Times New Roman" w:cs="Times New Roman"/>
          <w:sz w:val="20"/>
          <w:szCs w:val="20"/>
        </w:rPr>
        <w:t xml:space="preserve">undergoes spontaneous emulsification upon </w:t>
      </w:r>
      <w:r w:rsidR="005418A8" w:rsidRPr="00AF6CD2">
        <w:rPr>
          <w:rFonts w:ascii="Times New Roman" w:hAnsi="Times New Roman" w:cs="Times New Roman"/>
          <w:sz w:val="20"/>
          <w:szCs w:val="20"/>
        </w:rPr>
        <w:t>combining</w:t>
      </w:r>
      <w:r w:rsidR="00F64DC9" w:rsidRPr="00AF6CD2">
        <w:rPr>
          <w:rFonts w:ascii="Times New Roman" w:hAnsi="Times New Roman" w:cs="Times New Roman"/>
          <w:sz w:val="20"/>
          <w:szCs w:val="20"/>
        </w:rPr>
        <w:t xml:space="preserve"> surfactant, pesticide, and water components. </w:t>
      </w:r>
      <w:r w:rsidR="004A7B95" w:rsidRPr="00AF6CD2">
        <w:rPr>
          <w:rFonts w:ascii="Times New Roman" w:hAnsi="Times New Roman" w:cs="Times New Roman"/>
          <w:sz w:val="20"/>
          <w:szCs w:val="20"/>
        </w:rPr>
        <w:t xml:space="preserve">The initial formation of a biphasic system arises from the insoluble nature of the active ingredient in both the pesticide and surfactant compounds. </w:t>
      </w:r>
      <w:r w:rsidR="00F64DC9" w:rsidRPr="00AF6CD2">
        <w:rPr>
          <w:rFonts w:ascii="Times New Roman" w:hAnsi="Times New Roman" w:cs="Times New Roman"/>
          <w:sz w:val="20"/>
          <w:szCs w:val="20"/>
        </w:rPr>
        <w:t xml:space="preserve">Subsequently, continuous shearing forces cause the mixture to homogenize, resulting in the dispersion of pesticide droplets in the </w:t>
      </w:r>
      <w:proofErr w:type="spellStart"/>
      <w:r w:rsidR="00F64DC9" w:rsidRPr="00AF6CD2">
        <w:rPr>
          <w:rFonts w:ascii="Times New Roman" w:hAnsi="Times New Roman" w:cs="Times New Roman"/>
          <w:sz w:val="20"/>
          <w:szCs w:val="20"/>
        </w:rPr>
        <w:t>nanoemulsion</w:t>
      </w:r>
      <w:proofErr w:type="spellEnd"/>
      <w:r w:rsidR="00F64DC9" w:rsidRPr="00AF6CD2">
        <w:rPr>
          <w:rFonts w:ascii="Times New Roman" w:hAnsi="Times New Roman" w:cs="Times New Roman"/>
          <w:sz w:val="20"/>
          <w:szCs w:val="20"/>
        </w:rPr>
        <w:t xml:space="preserve">. This dispersion remains stable over a prolonged duration, indicating kinetic stability </w:t>
      </w:r>
      <w:r w:rsidR="007867DC" w:rsidRPr="00AF6CD2">
        <w:rPr>
          <w:rFonts w:ascii="Times New Roman" w:hAnsi="Times New Roman" w:cs="Times New Roman"/>
          <w:sz w:val="20"/>
          <w:szCs w:val="20"/>
        </w:rPr>
        <w:t>[69].</w:t>
      </w:r>
      <w:r w:rsidR="00F64DC9" w:rsidRPr="00AF6CD2">
        <w:rPr>
          <w:rFonts w:ascii="Times New Roman" w:hAnsi="Times New Roman" w:cs="Times New Roman"/>
          <w:sz w:val="20"/>
          <w:szCs w:val="20"/>
        </w:rPr>
        <w:t xml:space="preserve"> </w:t>
      </w:r>
      <w:r w:rsidR="00533B0A" w:rsidRPr="00AF6CD2">
        <w:rPr>
          <w:rFonts w:ascii="Times New Roman" w:hAnsi="Times New Roman" w:cs="Times New Roman"/>
          <w:sz w:val="20"/>
          <w:szCs w:val="20"/>
        </w:rPr>
        <w:t xml:space="preserve">Using Tween 20 as the surfactant, a </w:t>
      </w:r>
      <w:proofErr w:type="spellStart"/>
      <w:r w:rsidR="00533B0A" w:rsidRPr="00AF6CD2">
        <w:rPr>
          <w:rFonts w:ascii="Times New Roman" w:hAnsi="Times New Roman" w:cs="Times New Roman"/>
          <w:sz w:val="20"/>
          <w:szCs w:val="20"/>
        </w:rPr>
        <w:t>nanoemulsion</w:t>
      </w:r>
      <w:proofErr w:type="spellEnd"/>
      <w:r w:rsidR="00533B0A" w:rsidRPr="00AF6CD2">
        <w:rPr>
          <w:rFonts w:ascii="Times New Roman" w:hAnsi="Times New Roman" w:cs="Times New Roman"/>
          <w:sz w:val="20"/>
          <w:szCs w:val="20"/>
        </w:rPr>
        <w:t xml:space="preserve"> of neem oil dispersed in water has been developed for insect control. Due to their ability to effectively solubilize hydrophobic compounds with low water solubility, </w:t>
      </w:r>
      <w:proofErr w:type="spellStart"/>
      <w:r w:rsidR="00533B0A" w:rsidRPr="00AF6CD2">
        <w:rPr>
          <w:rFonts w:ascii="Times New Roman" w:hAnsi="Times New Roman" w:cs="Times New Roman"/>
          <w:sz w:val="20"/>
          <w:szCs w:val="20"/>
        </w:rPr>
        <w:t>nanoemulsions</w:t>
      </w:r>
      <w:proofErr w:type="spellEnd"/>
      <w:r w:rsidR="00533B0A" w:rsidRPr="00AF6CD2">
        <w:rPr>
          <w:rFonts w:ascii="Times New Roman" w:hAnsi="Times New Roman" w:cs="Times New Roman"/>
          <w:sz w:val="20"/>
          <w:szCs w:val="20"/>
        </w:rPr>
        <w:t xml:space="preserve"> have attracted considerable interest in pesticides. Fernandes et al. </w:t>
      </w:r>
      <w:r w:rsidR="001C73FB" w:rsidRPr="00AF6CD2">
        <w:rPr>
          <w:rFonts w:ascii="Times New Roman" w:hAnsi="Times New Roman" w:cs="Times New Roman"/>
          <w:sz w:val="20"/>
          <w:szCs w:val="20"/>
        </w:rPr>
        <w:t>[13]</w:t>
      </w:r>
      <w:r w:rsidR="00533B0A" w:rsidRPr="00AF6CD2">
        <w:rPr>
          <w:rFonts w:ascii="Times New Roman" w:hAnsi="Times New Roman" w:cs="Times New Roman"/>
          <w:sz w:val="20"/>
          <w:szCs w:val="20"/>
        </w:rPr>
        <w:t xml:space="preserve"> report</w:t>
      </w:r>
      <w:r w:rsidR="001C73FB" w:rsidRPr="00AF6CD2">
        <w:rPr>
          <w:rFonts w:ascii="Times New Roman" w:hAnsi="Times New Roman" w:cs="Times New Roman"/>
          <w:sz w:val="20"/>
          <w:szCs w:val="20"/>
        </w:rPr>
        <w:t>ed</w:t>
      </w:r>
      <w:r w:rsidR="00533B0A" w:rsidRPr="00AF6CD2">
        <w:rPr>
          <w:rFonts w:ascii="Times New Roman" w:hAnsi="Times New Roman" w:cs="Times New Roman"/>
          <w:sz w:val="20"/>
          <w:szCs w:val="20"/>
        </w:rPr>
        <w:t xml:space="preserve"> that insecticidal </w:t>
      </w:r>
      <w:proofErr w:type="spellStart"/>
      <w:r w:rsidR="00533B0A" w:rsidRPr="00AF6CD2">
        <w:rPr>
          <w:rFonts w:ascii="Times New Roman" w:hAnsi="Times New Roman" w:cs="Times New Roman"/>
          <w:sz w:val="20"/>
          <w:szCs w:val="20"/>
        </w:rPr>
        <w:t>nanoemulsions</w:t>
      </w:r>
      <w:proofErr w:type="spellEnd"/>
      <w:r w:rsidR="00533B0A" w:rsidRPr="00AF6CD2">
        <w:rPr>
          <w:rFonts w:ascii="Times New Roman" w:hAnsi="Times New Roman" w:cs="Times New Roman"/>
          <w:sz w:val="20"/>
          <w:szCs w:val="20"/>
        </w:rPr>
        <w:t xml:space="preserve"> c</w:t>
      </w:r>
      <w:r w:rsidR="008146D8">
        <w:rPr>
          <w:rFonts w:ascii="Times New Roman" w:hAnsi="Times New Roman" w:cs="Times New Roman"/>
          <w:sz w:val="20"/>
          <w:szCs w:val="20"/>
        </w:rPr>
        <w:t>ould</w:t>
      </w:r>
      <w:r w:rsidR="00533B0A" w:rsidRPr="00AF6CD2">
        <w:rPr>
          <w:rFonts w:ascii="Times New Roman" w:hAnsi="Times New Roman" w:cs="Times New Roman"/>
          <w:sz w:val="20"/>
          <w:szCs w:val="20"/>
        </w:rPr>
        <w:t xml:space="preserve"> be synthesized by incorporating </w:t>
      </w:r>
      <w:proofErr w:type="spellStart"/>
      <w:r w:rsidR="00533B0A" w:rsidRPr="00AF6CD2">
        <w:rPr>
          <w:rFonts w:ascii="Times New Roman" w:hAnsi="Times New Roman" w:cs="Times New Roman"/>
          <w:sz w:val="20"/>
          <w:szCs w:val="20"/>
        </w:rPr>
        <w:t>norcantharidin</w:t>
      </w:r>
      <w:proofErr w:type="spellEnd"/>
      <w:r w:rsidR="00533B0A" w:rsidRPr="00AF6CD2">
        <w:rPr>
          <w:rFonts w:ascii="Times New Roman" w:hAnsi="Times New Roman" w:cs="Times New Roman"/>
          <w:sz w:val="20"/>
          <w:szCs w:val="20"/>
        </w:rPr>
        <w:t xml:space="preserve"> (NCTD), a demethylated derivative of cantharidin, an ethanolic unrefined extract derived from the fruits of </w:t>
      </w:r>
      <w:r w:rsidR="00533B0A" w:rsidRPr="00AF6CD2">
        <w:rPr>
          <w:rFonts w:ascii="Times New Roman" w:hAnsi="Times New Roman" w:cs="Times New Roman"/>
          <w:i/>
          <w:iCs/>
          <w:sz w:val="20"/>
          <w:szCs w:val="20"/>
        </w:rPr>
        <w:t xml:space="preserve">Manilkara </w:t>
      </w:r>
      <w:proofErr w:type="spellStart"/>
      <w:r w:rsidR="00533B0A" w:rsidRPr="00AF6CD2">
        <w:rPr>
          <w:rFonts w:ascii="Times New Roman" w:hAnsi="Times New Roman" w:cs="Times New Roman"/>
          <w:i/>
          <w:iCs/>
          <w:sz w:val="20"/>
          <w:szCs w:val="20"/>
        </w:rPr>
        <w:t>subsericea</w:t>
      </w:r>
      <w:proofErr w:type="spellEnd"/>
      <w:r w:rsidR="00533B0A" w:rsidRPr="00AF6CD2">
        <w:rPr>
          <w:rFonts w:ascii="Times New Roman" w:hAnsi="Times New Roman" w:cs="Times New Roman"/>
          <w:sz w:val="20"/>
          <w:szCs w:val="20"/>
        </w:rPr>
        <w:t xml:space="preserve">, and its triterpenes. These </w:t>
      </w:r>
      <w:proofErr w:type="spellStart"/>
      <w:r w:rsidR="00533B0A" w:rsidRPr="00AF6CD2">
        <w:rPr>
          <w:rFonts w:ascii="Times New Roman" w:hAnsi="Times New Roman" w:cs="Times New Roman"/>
          <w:sz w:val="20"/>
          <w:szCs w:val="20"/>
        </w:rPr>
        <w:t>nanoemulsions</w:t>
      </w:r>
      <w:proofErr w:type="spellEnd"/>
      <w:r w:rsidR="00533B0A" w:rsidRPr="00AF6CD2">
        <w:rPr>
          <w:rFonts w:ascii="Times New Roman" w:hAnsi="Times New Roman" w:cs="Times New Roman"/>
          <w:sz w:val="20"/>
          <w:szCs w:val="20"/>
        </w:rPr>
        <w:t xml:space="preserve"> were effective against </w:t>
      </w:r>
      <w:proofErr w:type="spellStart"/>
      <w:r w:rsidR="00533B0A" w:rsidRPr="00AF6CD2">
        <w:rPr>
          <w:rFonts w:ascii="Times New Roman" w:hAnsi="Times New Roman" w:cs="Times New Roman"/>
          <w:i/>
          <w:sz w:val="20"/>
          <w:szCs w:val="20"/>
        </w:rPr>
        <w:t>Plutella</w:t>
      </w:r>
      <w:proofErr w:type="spellEnd"/>
      <w:r w:rsidR="00533B0A" w:rsidRPr="00AF6CD2">
        <w:rPr>
          <w:rFonts w:ascii="Times New Roman" w:hAnsi="Times New Roman" w:cs="Times New Roman"/>
          <w:i/>
          <w:sz w:val="20"/>
          <w:szCs w:val="20"/>
        </w:rPr>
        <w:t xml:space="preserve"> </w:t>
      </w:r>
      <w:proofErr w:type="spellStart"/>
      <w:r w:rsidR="00533B0A" w:rsidRPr="00AF6CD2">
        <w:rPr>
          <w:rFonts w:ascii="Times New Roman" w:hAnsi="Times New Roman" w:cs="Times New Roman"/>
          <w:i/>
          <w:sz w:val="20"/>
          <w:szCs w:val="20"/>
        </w:rPr>
        <w:t>xylostella</w:t>
      </w:r>
      <w:proofErr w:type="spellEnd"/>
      <w:r w:rsidR="00533B0A" w:rsidRPr="00AF6CD2">
        <w:rPr>
          <w:rFonts w:ascii="Times New Roman" w:hAnsi="Times New Roman" w:cs="Times New Roman"/>
          <w:i/>
          <w:sz w:val="20"/>
          <w:szCs w:val="20"/>
        </w:rPr>
        <w:t xml:space="preserve"> </w:t>
      </w:r>
      <w:r w:rsidR="00533B0A" w:rsidRPr="00AF6CD2">
        <w:rPr>
          <w:rFonts w:ascii="Times New Roman" w:hAnsi="Times New Roman" w:cs="Times New Roman"/>
          <w:sz w:val="20"/>
          <w:szCs w:val="20"/>
        </w:rPr>
        <w:t xml:space="preserve">and </w:t>
      </w:r>
      <w:proofErr w:type="spellStart"/>
      <w:r w:rsidR="00533B0A" w:rsidRPr="00AF6CD2">
        <w:rPr>
          <w:rFonts w:ascii="Times New Roman" w:hAnsi="Times New Roman" w:cs="Times New Roman"/>
          <w:i/>
          <w:sz w:val="20"/>
          <w:szCs w:val="20"/>
        </w:rPr>
        <w:t>Dysdercus</w:t>
      </w:r>
      <w:proofErr w:type="spellEnd"/>
      <w:r w:rsidR="00533B0A" w:rsidRPr="00AF6CD2">
        <w:rPr>
          <w:rFonts w:ascii="Times New Roman" w:hAnsi="Times New Roman" w:cs="Times New Roman"/>
          <w:i/>
          <w:sz w:val="20"/>
          <w:szCs w:val="20"/>
        </w:rPr>
        <w:t xml:space="preserve"> </w:t>
      </w:r>
      <w:proofErr w:type="spellStart"/>
      <w:r w:rsidR="00533B0A" w:rsidRPr="00AF6CD2">
        <w:rPr>
          <w:rFonts w:ascii="Times New Roman" w:hAnsi="Times New Roman" w:cs="Times New Roman"/>
          <w:i/>
          <w:sz w:val="20"/>
          <w:szCs w:val="20"/>
        </w:rPr>
        <w:t>peruvianus</w:t>
      </w:r>
      <w:proofErr w:type="spellEnd"/>
      <w:r w:rsidR="00533B0A" w:rsidRPr="00AF6CD2">
        <w:rPr>
          <w:rFonts w:ascii="Times New Roman" w:hAnsi="Times New Roman" w:cs="Times New Roman"/>
          <w:sz w:val="20"/>
          <w:szCs w:val="20"/>
        </w:rPr>
        <w:t>, respectively.</w:t>
      </w:r>
    </w:p>
    <w:p w14:paraId="6C2785D1" w14:textId="77777777" w:rsidR="00F50903" w:rsidRPr="00AF6CD2" w:rsidRDefault="0043359D" w:rsidP="00575037">
      <w:pPr>
        <w:spacing w:after="0" w:line="240" w:lineRule="auto"/>
        <w:jc w:val="both"/>
        <w:rPr>
          <w:rFonts w:ascii="Times New Roman" w:hAnsi="Times New Roman" w:cs="Times New Roman"/>
          <w:b/>
          <w:bCs/>
          <w:sz w:val="20"/>
          <w:szCs w:val="20"/>
        </w:rPr>
      </w:pPr>
      <w:r w:rsidRPr="00AF6CD2">
        <w:rPr>
          <w:rFonts w:ascii="Times New Roman" w:hAnsi="Times New Roman" w:cs="Times New Roman"/>
          <w:b/>
          <w:bCs/>
          <w:sz w:val="20"/>
          <w:szCs w:val="20"/>
        </w:rPr>
        <w:t xml:space="preserve">B. </w:t>
      </w:r>
      <w:r w:rsidR="00DF5726" w:rsidRPr="00AF6CD2">
        <w:rPr>
          <w:rFonts w:ascii="Times New Roman" w:hAnsi="Times New Roman" w:cs="Times New Roman"/>
          <w:b/>
          <w:bCs/>
          <w:sz w:val="20"/>
          <w:szCs w:val="20"/>
        </w:rPr>
        <w:t>Nanosuspension</w:t>
      </w:r>
    </w:p>
    <w:p w14:paraId="33AE7397" w14:textId="38E8FC24" w:rsidR="004E5D46" w:rsidRPr="00AF6CD2" w:rsidRDefault="002C3580" w:rsidP="00575037">
      <w:pPr>
        <w:spacing w:after="0" w:line="240" w:lineRule="auto"/>
        <w:jc w:val="both"/>
        <w:rPr>
          <w:rFonts w:ascii="Times New Roman" w:hAnsi="Times New Roman" w:cs="Times New Roman"/>
          <w:sz w:val="20"/>
          <w:szCs w:val="20"/>
        </w:rPr>
      </w:pPr>
      <w:r w:rsidRPr="00AF6CD2">
        <w:rPr>
          <w:rFonts w:ascii="Times New Roman" w:hAnsi="Times New Roman" w:cs="Times New Roman"/>
          <w:sz w:val="20"/>
          <w:szCs w:val="20"/>
        </w:rPr>
        <w:tab/>
      </w:r>
      <w:r w:rsidR="00DF5726" w:rsidRPr="00AF6CD2">
        <w:rPr>
          <w:rFonts w:ascii="Times New Roman" w:hAnsi="Times New Roman" w:cs="Times New Roman"/>
          <w:sz w:val="20"/>
          <w:szCs w:val="20"/>
        </w:rPr>
        <w:t xml:space="preserve">The entities in question are colloidal dispersions at the sub-micron scale, consisting of </w:t>
      </w:r>
      <w:r w:rsidR="005418A8" w:rsidRPr="00AF6CD2">
        <w:rPr>
          <w:rFonts w:ascii="Times New Roman" w:hAnsi="Times New Roman" w:cs="Times New Roman"/>
          <w:sz w:val="20"/>
          <w:szCs w:val="20"/>
        </w:rPr>
        <w:t>nanosized drug particles that are</w:t>
      </w:r>
      <w:r w:rsidR="00DF5726" w:rsidRPr="00AF6CD2">
        <w:rPr>
          <w:rFonts w:ascii="Times New Roman" w:hAnsi="Times New Roman" w:cs="Times New Roman"/>
          <w:sz w:val="20"/>
          <w:szCs w:val="20"/>
        </w:rPr>
        <w:t xml:space="preserve"> stabilized by surfactants. These dispersions are commonly referred to as nano-disperse, as described by Jacob et al. </w:t>
      </w:r>
      <w:r w:rsidR="007867DC" w:rsidRPr="00AF6CD2">
        <w:rPr>
          <w:rFonts w:ascii="Times New Roman" w:hAnsi="Times New Roman" w:cs="Times New Roman"/>
          <w:sz w:val="20"/>
          <w:szCs w:val="20"/>
        </w:rPr>
        <w:t>[65]</w:t>
      </w:r>
      <w:r w:rsidR="00DF5726" w:rsidRPr="00AF6CD2">
        <w:rPr>
          <w:rFonts w:ascii="Times New Roman" w:hAnsi="Times New Roman" w:cs="Times New Roman"/>
          <w:sz w:val="20"/>
          <w:szCs w:val="20"/>
        </w:rPr>
        <w:t xml:space="preserve">. In the context of </w:t>
      </w:r>
      <w:proofErr w:type="spellStart"/>
      <w:r w:rsidR="00DF5726" w:rsidRPr="00AF6CD2">
        <w:rPr>
          <w:rFonts w:ascii="Times New Roman" w:hAnsi="Times New Roman" w:cs="Times New Roman"/>
          <w:sz w:val="20"/>
          <w:szCs w:val="20"/>
        </w:rPr>
        <w:t>nanodispersions</w:t>
      </w:r>
      <w:proofErr w:type="spellEnd"/>
      <w:r w:rsidR="00DF5726" w:rsidRPr="00AF6CD2">
        <w:rPr>
          <w:rFonts w:ascii="Times New Roman" w:hAnsi="Times New Roman" w:cs="Times New Roman"/>
          <w:sz w:val="20"/>
          <w:szCs w:val="20"/>
        </w:rPr>
        <w:t xml:space="preserve">, it has been observed that surfactant molecules become localized at the surface of particles. These molecules have polar segments that extend into the surrounding aqueous solution, while their non-polar segments interact with the solid pesticide. This phenomenon has been documented by Hayles et al. </w:t>
      </w:r>
      <w:r w:rsidR="00EA45AE" w:rsidRPr="00AF6CD2">
        <w:rPr>
          <w:rFonts w:ascii="Times New Roman" w:hAnsi="Times New Roman" w:cs="Times New Roman"/>
          <w:sz w:val="20"/>
          <w:szCs w:val="20"/>
        </w:rPr>
        <w:t>[32]</w:t>
      </w:r>
      <w:r w:rsidR="00DF5726" w:rsidRPr="00AF6CD2">
        <w:rPr>
          <w:rFonts w:ascii="Times New Roman" w:hAnsi="Times New Roman" w:cs="Times New Roman"/>
          <w:sz w:val="20"/>
          <w:szCs w:val="20"/>
        </w:rPr>
        <w:t xml:space="preserve">and Rajna et al. </w:t>
      </w:r>
      <w:r w:rsidR="007867DC" w:rsidRPr="00AF6CD2">
        <w:rPr>
          <w:rFonts w:ascii="Times New Roman" w:hAnsi="Times New Roman" w:cs="Times New Roman"/>
          <w:sz w:val="20"/>
          <w:szCs w:val="20"/>
        </w:rPr>
        <w:t>[69]</w:t>
      </w:r>
      <w:r w:rsidR="00DF5726" w:rsidRPr="00AF6CD2">
        <w:rPr>
          <w:rFonts w:ascii="Times New Roman" w:hAnsi="Times New Roman" w:cs="Times New Roman"/>
          <w:sz w:val="20"/>
          <w:szCs w:val="20"/>
        </w:rPr>
        <w:t xml:space="preserve">. The present study </w:t>
      </w:r>
      <w:r w:rsidR="005418A8" w:rsidRPr="00AF6CD2">
        <w:rPr>
          <w:rFonts w:ascii="Times New Roman" w:hAnsi="Times New Roman" w:cs="Times New Roman"/>
          <w:sz w:val="20"/>
          <w:szCs w:val="20"/>
        </w:rPr>
        <w:t>investigates</w:t>
      </w:r>
      <w:r w:rsidR="00DF5726" w:rsidRPr="00AF6CD2">
        <w:rPr>
          <w:rFonts w:ascii="Times New Roman" w:hAnsi="Times New Roman" w:cs="Times New Roman"/>
          <w:sz w:val="20"/>
          <w:szCs w:val="20"/>
        </w:rPr>
        <w:t xml:space="preserve"> aqueous dispersions containing nano-permethrin, novaluron, and β-cypermethrin.</w:t>
      </w:r>
    </w:p>
    <w:p w14:paraId="5EE99941" w14:textId="040B0EF8" w:rsidR="00F50903" w:rsidRPr="00AF6CD2" w:rsidRDefault="004E5D46" w:rsidP="00575037">
      <w:pPr>
        <w:spacing w:after="0" w:line="240" w:lineRule="auto"/>
        <w:jc w:val="both"/>
        <w:rPr>
          <w:rFonts w:ascii="Times New Roman" w:hAnsi="Times New Roman" w:cs="Times New Roman"/>
          <w:b/>
          <w:bCs/>
          <w:sz w:val="20"/>
          <w:szCs w:val="20"/>
        </w:rPr>
      </w:pPr>
      <w:r w:rsidRPr="00AF6CD2">
        <w:rPr>
          <w:rFonts w:ascii="Times New Roman" w:hAnsi="Times New Roman" w:cs="Times New Roman"/>
          <w:b/>
          <w:bCs/>
          <w:sz w:val="20"/>
          <w:szCs w:val="20"/>
        </w:rPr>
        <w:t xml:space="preserve">C. </w:t>
      </w:r>
      <w:r w:rsidR="00915A8B" w:rsidRPr="00AF6CD2">
        <w:rPr>
          <w:rFonts w:ascii="Times New Roman" w:hAnsi="Times New Roman" w:cs="Times New Roman"/>
          <w:b/>
          <w:bCs/>
          <w:sz w:val="20"/>
          <w:szCs w:val="20"/>
        </w:rPr>
        <w:t>Polymer-based nanoparticles</w:t>
      </w:r>
    </w:p>
    <w:p w14:paraId="0CC49178" w14:textId="5D1DC2D3" w:rsidR="00915A8B" w:rsidRPr="00AF6CD2" w:rsidRDefault="002C3580" w:rsidP="00575037">
      <w:pPr>
        <w:spacing w:after="0" w:line="240" w:lineRule="auto"/>
        <w:jc w:val="both"/>
        <w:rPr>
          <w:rFonts w:ascii="Times New Roman" w:hAnsi="Times New Roman" w:cs="Times New Roman"/>
          <w:b/>
          <w:bCs/>
          <w:sz w:val="20"/>
          <w:szCs w:val="20"/>
        </w:rPr>
      </w:pPr>
      <w:r w:rsidRPr="00AF6CD2">
        <w:rPr>
          <w:rFonts w:ascii="Times New Roman" w:hAnsi="Times New Roman" w:cs="Times New Roman"/>
          <w:sz w:val="20"/>
          <w:szCs w:val="20"/>
        </w:rPr>
        <w:tab/>
      </w:r>
      <w:r w:rsidR="00F15808" w:rsidRPr="00AF6CD2">
        <w:rPr>
          <w:rFonts w:ascii="Times New Roman" w:hAnsi="Times New Roman" w:cs="Times New Roman"/>
          <w:sz w:val="20"/>
          <w:szCs w:val="20"/>
        </w:rPr>
        <w:t xml:space="preserve">Polymer-based nanoparticles are commonly employed as </w:t>
      </w:r>
      <w:r w:rsidR="005418A8" w:rsidRPr="00AF6CD2">
        <w:rPr>
          <w:rFonts w:ascii="Times New Roman" w:hAnsi="Times New Roman" w:cs="Times New Roman"/>
          <w:sz w:val="20"/>
          <w:szCs w:val="20"/>
        </w:rPr>
        <w:t>pesticide carriers</w:t>
      </w:r>
      <w:r w:rsidR="00F15808" w:rsidRPr="00AF6CD2">
        <w:rPr>
          <w:rFonts w:ascii="Times New Roman" w:hAnsi="Times New Roman" w:cs="Times New Roman"/>
          <w:sz w:val="20"/>
          <w:szCs w:val="20"/>
        </w:rPr>
        <w:t xml:space="preserve"> to achieve controlled and sustained release of active ingredients at the desired site. Additionally, these nanoparticles </w:t>
      </w:r>
      <w:r w:rsidR="005418A8" w:rsidRPr="00AF6CD2">
        <w:rPr>
          <w:rFonts w:ascii="Times New Roman" w:hAnsi="Times New Roman" w:cs="Times New Roman"/>
          <w:sz w:val="20"/>
          <w:szCs w:val="20"/>
        </w:rPr>
        <w:t>can</w:t>
      </w:r>
      <w:r w:rsidR="00F15808" w:rsidRPr="00AF6CD2">
        <w:rPr>
          <w:rFonts w:ascii="Times New Roman" w:hAnsi="Times New Roman" w:cs="Times New Roman"/>
          <w:sz w:val="20"/>
          <w:szCs w:val="20"/>
        </w:rPr>
        <w:t xml:space="preserve"> improve dispersion in water-based environments and serve as protective reservoirs. This category encompasses nanomaterials, including nano-encapsulation, nanospheres, nano-gels, and nanofibers</w:t>
      </w:r>
      <w:r w:rsidR="007415BE" w:rsidRPr="00AF6CD2">
        <w:rPr>
          <w:rFonts w:ascii="Times New Roman" w:hAnsi="Times New Roman" w:cs="Times New Roman"/>
          <w:sz w:val="20"/>
          <w:szCs w:val="20"/>
        </w:rPr>
        <w:t xml:space="preserve"> [1].</w:t>
      </w:r>
      <w:r w:rsidR="00915A8B" w:rsidRPr="00AF6CD2">
        <w:rPr>
          <w:rFonts w:ascii="Times New Roman" w:hAnsi="Times New Roman" w:cs="Times New Roman"/>
          <w:sz w:val="20"/>
          <w:szCs w:val="20"/>
        </w:rPr>
        <w:t xml:space="preserve"> </w:t>
      </w:r>
    </w:p>
    <w:p w14:paraId="6270C323" w14:textId="77777777" w:rsidR="00B353B1" w:rsidRPr="00AF6CD2" w:rsidRDefault="00915A8B" w:rsidP="00575037">
      <w:pPr>
        <w:pStyle w:val="ListParagraph"/>
        <w:numPr>
          <w:ilvl w:val="0"/>
          <w:numId w:val="4"/>
        </w:numPr>
        <w:spacing w:line="240" w:lineRule="auto"/>
        <w:jc w:val="both"/>
        <w:rPr>
          <w:rFonts w:ascii="Times New Roman" w:hAnsi="Times New Roman" w:cs="Times New Roman"/>
          <w:b/>
          <w:bCs/>
          <w:sz w:val="20"/>
          <w:szCs w:val="20"/>
        </w:rPr>
      </w:pPr>
      <w:r w:rsidRPr="00AF6CD2">
        <w:rPr>
          <w:rFonts w:ascii="Times New Roman" w:hAnsi="Times New Roman" w:cs="Times New Roman"/>
          <w:b/>
          <w:bCs/>
          <w:sz w:val="20"/>
          <w:szCs w:val="20"/>
        </w:rPr>
        <w:t>Nanoencapsulation</w:t>
      </w:r>
    </w:p>
    <w:p w14:paraId="141E6599" w14:textId="4AECEC72" w:rsidR="007E13D1" w:rsidRPr="00AF6CD2" w:rsidRDefault="00541135" w:rsidP="00575037">
      <w:pPr>
        <w:pStyle w:val="ListParagraph"/>
        <w:spacing w:line="240" w:lineRule="auto"/>
        <w:ind w:left="360"/>
        <w:jc w:val="both"/>
        <w:rPr>
          <w:rFonts w:ascii="Times New Roman" w:hAnsi="Times New Roman" w:cs="Times New Roman"/>
          <w:sz w:val="20"/>
          <w:szCs w:val="20"/>
        </w:rPr>
      </w:pPr>
      <w:r w:rsidRPr="00AF6CD2">
        <w:rPr>
          <w:rFonts w:ascii="Times New Roman" w:hAnsi="Times New Roman" w:cs="Times New Roman"/>
          <w:sz w:val="20"/>
          <w:szCs w:val="20"/>
        </w:rPr>
        <w:tab/>
      </w:r>
      <w:r w:rsidR="00915A8B" w:rsidRPr="00AF6CD2">
        <w:rPr>
          <w:rFonts w:ascii="Times New Roman" w:hAnsi="Times New Roman" w:cs="Times New Roman"/>
          <w:sz w:val="20"/>
          <w:szCs w:val="20"/>
        </w:rPr>
        <w:t xml:space="preserve">Nanoencapsulation is a method to encapsulate substances in </w:t>
      </w:r>
      <w:r w:rsidR="007E13D1" w:rsidRPr="00AF6CD2">
        <w:rPr>
          <w:rFonts w:ascii="Times New Roman" w:hAnsi="Times New Roman" w:cs="Times New Roman"/>
          <w:sz w:val="20"/>
          <w:szCs w:val="20"/>
        </w:rPr>
        <w:t>tiny</w:t>
      </w:r>
      <w:r w:rsidR="00915A8B" w:rsidRPr="00AF6CD2">
        <w:rPr>
          <w:rFonts w:ascii="Times New Roman" w:hAnsi="Times New Roman" w:cs="Times New Roman"/>
          <w:sz w:val="20"/>
          <w:szCs w:val="20"/>
        </w:rPr>
        <w:t xml:space="preserve"> dimensions within the nanoscale spectrum. Nuruzzaman et al. </w:t>
      </w:r>
      <w:r w:rsidR="001342E1" w:rsidRPr="00AF6CD2">
        <w:rPr>
          <w:rFonts w:ascii="Times New Roman" w:hAnsi="Times New Roman" w:cs="Times New Roman"/>
          <w:sz w:val="20"/>
          <w:szCs w:val="20"/>
        </w:rPr>
        <w:t>[49]</w:t>
      </w:r>
      <w:r w:rsidR="00915A8B" w:rsidRPr="00AF6CD2">
        <w:rPr>
          <w:rFonts w:ascii="Times New Roman" w:hAnsi="Times New Roman" w:cs="Times New Roman"/>
          <w:sz w:val="20"/>
          <w:szCs w:val="20"/>
        </w:rPr>
        <w:t xml:space="preserve"> conducted the study.</w:t>
      </w:r>
      <w:r w:rsidR="00E07923" w:rsidRPr="00AF6CD2">
        <w:rPr>
          <w:rFonts w:ascii="Times New Roman" w:hAnsi="Times New Roman" w:cs="Times New Roman"/>
          <w:sz w:val="20"/>
          <w:szCs w:val="20"/>
        </w:rPr>
        <w:t xml:space="preserve"> </w:t>
      </w:r>
      <w:r w:rsidR="00915A8B" w:rsidRPr="00AF6CD2">
        <w:rPr>
          <w:rFonts w:ascii="Times New Roman" w:hAnsi="Times New Roman" w:cs="Times New Roman"/>
          <w:sz w:val="20"/>
          <w:szCs w:val="20"/>
        </w:rPr>
        <w:t>Nanoencapsulation is a technique employed in pest management to encapsulate pesticides, fungicides, and herbicides. Th</w:t>
      </w:r>
      <w:r w:rsidR="007E13D1" w:rsidRPr="00AF6CD2">
        <w:rPr>
          <w:rFonts w:ascii="Times New Roman" w:hAnsi="Times New Roman" w:cs="Times New Roman"/>
          <w:sz w:val="20"/>
          <w:szCs w:val="20"/>
        </w:rPr>
        <w:t>is encapsulation aim</w:t>
      </w:r>
      <w:r w:rsidR="00915A8B" w:rsidRPr="00AF6CD2">
        <w:rPr>
          <w:rFonts w:ascii="Times New Roman" w:hAnsi="Times New Roman" w:cs="Times New Roman"/>
          <w:sz w:val="20"/>
          <w:szCs w:val="20"/>
        </w:rPr>
        <w:t xml:space="preserve">s to achieve controlled release and targeted delivery of these agrochemicals, essential for effective disease control and improved growth of diverse plants and crops </w:t>
      </w:r>
      <w:r w:rsidR="00BB1E5B" w:rsidRPr="00AF6CD2">
        <w:rPr>
          <w:rFonts w:ascii="Times New Roman" w:hAnsi="Times New Roman" w:cs="Times New Roman"/>
          <w:sz w:val="20"/>
          <w:szCs w:val="20"/>
        </w:rPr>
        <w:t>[55</w:t>
      </w:r>
      <w:r w:rsidR="00202E9C" w:rsidRPr="00AF6CD2">
        <w:rPr>
          <w:rFonts w:ascii="Times New Roman" w:hAnsi="Times New Roman" w:cs="Times New Roman"/>
          <w:sz w:val="20"/>
          <w:szCs w:val="20"/>
        </w:rPr>
        <w:t xml:space="preserve">, </w:t>
      </w:r>
      <w:r w:rsidR="0058129B" w:rsidRPr="00AF6CD2">
        <w:rPr>
          <w:rFonts w:ascii="Times New Roman" w:hAnsi="Times New Roman" w:cs="Times New Roman"/>
          <w:sz w:val="20"/>
          <w:szCs w:val="20"/>
        </w:rPr>
        <w:t>20]</w:t>
      </w:r>
      <w:r w:rsidR="00915A8B" w:rsidRPr="00AF6CD2">
        <w:rPr>
          <w:rFonts w:ascii="Times New Roman" w:hAnsi="Times New Roman" w:cs="Times New Roman"/>
          <w:sz w:val="20"/>
          <w:szCs w:val="20"/>
        </w:rPr>
        <w:t>. The active ingredient, which may consist of insecticides, is enclosed within a synthetic or biological polymer in this formulation. This encapsulation facilitates the extended and effective release of the active ingredient</w:t>
      </w:r>
      <w:r w:rsidR="007E13D1" w:rsidRPr="00AF6CD2">
        <w:rPr>
          <w:rFonts w:ascii="Times New Roman" w:hAnsi="Times New Roman" w:cs="Times New Roman"/>
          <w:sz w:val="20"/>
          <w:szCs w:val="20"/>
        </w:rPr>
        <w:t>.</w:t>
      </w:r>
    </w:p>
    <w:p w14:paraId="6C0D70D2" w14:textId="7E8B2AAA" w:rsidR="00915A8B" w:rsidRPr="00AF6CD2" w:rsidRDefault="006E5B06" w:rsidP="00575037">
      <w:pPr>
        <w:pStyle w:val="ListParagraph"/>
        <w:spacing w:line="240" w:lineRule="auto"/>
        <w:ind w:left="360"/>
        <w:jc w:val="both"/>
        <w:rPr>
          <w:rFonts w:ascii="Times New Roman" w:hAnsi="Times New Roman" w:cs="Times New Roman"/>
          <w:b/>
          <w:bCs/>
          <w:sz w:val="20"/>
          <w:szCs w:val="20"/>
        </w:rPr>
      </w:pPr>
      <w:r w:rsidRPr="00AF6CD2">
        <w:rPr>
          <w:rFonts w:ascii="Times New Roman" w:hAnsi="Times New Roman" w:cs="Times New Roman"/>
          <w:sz w:val="20"/>
          <w:szCs w:val="20"/>
        </w:rPr>
        <w:tab/>
      </w:r>
      <w:r w:rsidR="00915A8B" w:rsidRPr="00AF6CD2">
        <w:rPr>
          <w:rFonts w:ascii="Times New Roman" w:hAnsi="Times New Roman" w:cs="Times New Roman"/>
          <w:sz w:val="20"/>
          <w:szCs w:val="20"/>
        </w:rPr>
        <w:t xml:space="preserve">Furthermore, </w:t>
      </w:r>
      <w:r w:rsidR="007E13D1" w:rsidRPr="00AF6CD2">
        <w:rPr>
          <w:rFonts w:ascii="Times New Roman" w:hAnsi="Times New Roman" w:cs="Times New Roman"/>
          <w:sz w:val="20"/>
          <w:szCs w:val="20"/>
        </w:rPr>
        <w:t>unlike the scenario involving larger particles, it guarantees consistent distribution and enhanced chemical assimilation within the plant</w:t>
      </w:r>
      <w:r w:rsidR="00915A8B" w:rsidRPr="00AF6CD2">
        <w:rPr>
          <w:rFonts w:ascii="Times New Roman" w:hAnsi="Times New Roman" w:cs="Times New Roman"/>
          <w:sz w:val="20"/>
          <w:szCs w:val="20"/>
        </w:rPr>
        <w:t>s. Certain essential oils possess effective insecticidal properties; however, it is important to note that the</w:t>
      </w:r>
      <w:r w:rsidR="007E13D1" w:rsidRPr="00AF6CD2">
        <w:rPr>
          <w:rFonts w:ascii="Times New Roman" w:hAnsi="Times New Roman" w:cs="Times New Roman"/>
          <w:sz w:val="20"/>
          <w:szCs w:val="20"/>
        </w:rPr>
        <w:t>y</w:t>
      </w:r>
      <w:r w:rsidR="00915A8B" w:rsidRPr="00AF6CD2">
        <w:rPr>
          <w:rFonts w:ascii="Times New Roman" w:hAnsi="Times New Roman" w:cs="Times New Roman"/>
          <w:sz w:val="20"/>
          <w:szCs w:val="20"/>
        </w:rPr>
        <w:t xml:space="preserve"> are characterized by high volatility and rapid degradation. According to Pal and Chakravarthy </w:t>
      </w:r>
      <w:r w:rsidR="007867DC" w:rsidRPr="00AF6CD2">
        <w:rPr>
          <w:rFonts w:ascii="Times New Roman" w:hAnsi="Times New Roman" w:cs="Times New Roman"/>
          <w:sz w:val="20"/>
          <w:szCs w:val="20"/>
        </w:rPr>
        <w:t>[68]</w:t>
      </w:r>
      <w:r w:rsidR="00915A8B" w:rsidRPr="00AF6CD2">
        <w:rPr>
          <w:rFonts w:ascii="Times New Roman" w:hAnsi="Times New Roman" w:cs="Times New Roman"/>
          <w:sz w:val="20"/>
          <w:szCs w:val="20"/>
        </w:rPr>
        <w:t>, the suitability of these essential oils for nano-encapsulation has been established.</w:t>
      </w:r>
    </w:p>
    <w:p w14:paraId="2854A5CB" w14:textId="77777777" w:rsidR="00B353B1" w:rsidRPr="00AF6CD2" w:rsidRDefault="00915A8B" w:rsidP="00575037">
      <w:pPr>
        <w:pStyle w:val="ListParagraph"/>
        <w:numPr>
          <w:ilvl w:val="0"/>
          <w:numId w:val="4"/>
        </w:numPr>
        <w:spacing w:line="240" w:lineRule="auto"/>
        <w:jc w:val="both"/>
        <w:rPr>
          <w:rFonts w:ascii="Times New Roman" w:hAnsi="Times New Roman" w:cs="Times New Roman"/>
          <w:b/>
          <w:bCs/>
          <w:sz w:val="20"/>
          <w:szCs w:val="20"/>
        </w:rPr>
      </w:pPr>
      <w:r w:rsidRPr="00AF6CD2">
        <w:rPr>
          <w:rFonts w:ascii="Times New Roman" w:hAnsi="Times New Roman" w:cs="Times New Roman"/>
          <w:b/>
          <w:bCs/>
          <w:sz w:val="20"/>
          <w:szCs w:val="20"/>
        </w:rPr>
        <w:t>Nanospheres and Nanogels</w:t>
      </w:r>
    </w:p>
    <w:p w14:paraId="4F77C661" w14:textId="3A133E61" w:rsidR="000601B1" w:rsidRPr="00AF6CD2" w:rsidRDefault="00541135" w:rsidP="00575037">
      <w:pPr>
        <w:pStyle w:val="ListParagraph"/>
        <w:spacing w:line="240" w:lineRule="auto"/>
        <w:ind w:left="360"/>
        <w:jc w:val="both"/>
        <w:rPr>
          <w:rFonts w:ascii="Times New Roman" w:hAnsi="Times New Roman" w:cs="Times New Roman"/>
          <w:sz w:val="20"/>
          <w:szCs w:val="20"/>
        </w:rPr>
      </w:pPr>
      <w:r w:rsidRPr="00AF6CD2">
        <w:rPr>
          <w:rFonts w:ascii="Times New Roman" w:hAnsi="Times New Roman" w:cs="Times New Roman"/>
          <w:sz w:val="20"/>
          <w:szCs w:val="20"/>
        </w:rPr>
        <w:tab/>
      </w:r>
      <w:r w:rsidR="00915A8B" w:rsidRPr="00AF6CD2">
        <w:rPr>
          <w:rFonts w:ascii="Times New Roman" w:hAnsi="Times New Roman" w:cs="Times New Roman"/>
          <w:sz w:val="20"/>
          <w:szCs w:val="20"/>
        </w:rPr>
        <w:t xml:space="preserve">Nanospheres are dense, solid polymeric matrices in which the drug is either encapsulated within the core or distributed across the surface, as exemplified by Joshi et al. </w:t>
      </w:r>
      <w:r w:rsidR="000D24C7" w:rsidRPr="00AF6CD2">
        <w:rPr>
          <w:rFonts w:ascii="Times New Roman" w:hAnsi="Times New Roman" w:cs="Times New Roman"/>
          <w:sz w:val="20"/>
          <w:szCs w:val="20"/>
        </w:rPr>
        <w:t>[41]</w:t>
      </w:r>
      <w:r w:rsidR="00915A8B" w:rsidRPr="00AF6CD2">
        <w:rPr>
          <w:rFonts w:ascii="Times New Roman" w:hAnsi="Times New Roman" w:cs="Times New Roman"/>
          <w:sz w:val="20"/>
          <w:szCs w:val="20"/>
        </w:rPr>
        <w:t xml:space="preserve">, who have successfully developed nanospheres consisting of bifenthrin nanoparticles stabilized by polymers. The authors of Prado-Audelo et al. </w:t>
      </w:r>
      <w:r w:rsidR="007867DC" w:rsidRPr="00AF6CD2">
        <w:rPr>
          <w:rFonts w:ascii="Times New Roman" w:hAnsi="Times New Roman" w:cs="Times New Roman"/>
          <w:sz w:val="20"/>
          <w:szCs w:val="20"/>
        </w:rPr>
        <w:t>[60]</w:t>
      </w:r>
      <w:r w:rsidR="00915A8B" w:rsidRPr="00AF6CD2">
        <w:rPr>
          <w:rFonts w:ascii="Times New Roman" w:hAnsi="Times New Roman" w:cs="Times New Roman"/>
          <w:sz w:val="20"/>
          <w:szCs w:val="20"/>
        </w:rPr>
        <w:t xml:space="preserve"> describe the preparation of nanospheres that contain a pesticide either trapped within their interior or adsorbed onto their surface.</w:t>
      </w:r>
      <w:r w:rsidR="00F15808" w:rsidRPr="00AF6CD2">
        <w:rPr>
          <w:rFonts w:ascii="Times New Roman" w:hAnsi="Times New Roman" w:cs="Times New Roman"/>
          <w:sz w:val="20"/>
          <w:szCs w:val="20"/>
        </w:rPr>
        <w:t xml:space="preserve"> These nanospheres have either an amorphous or crystalline polymeric network structure</w:t>
      </w:r>
      <w:r w:rsidR="00915A8B" w:rsidRPr="00AF6CD2">
        <w:rPr>
          <w:rFonts w:ascii="Times New Roman" w:hAnsi="Times New Roman" w:cs="Times New Roman"/>
          <w:sz w:val="20"/>
          <w:szCs w:val="20"/>
        </w:rPr>
        <w:t>.</w:t>
      </w:r>
      <w:r w:rsidR="00F15808" w:rsidRPr="00AF6CD2">
        <w:rPr>
          <w:rFonts w:ascii="Times New Roman" w:hAnsi="Times New Roman" w:cs="Times New Roman"/>
          <w:sz w:val="20"/>
          <w:szCs w:val="20"/>
        </w:rPr>
        <w:t xml:space="preserve"> The primary purpose of this network is to protect the active component from experiencing chemical and enzymatic breakdown</w:t>
      </w:r>
      <w:r w:rsidR="00915A8B" w:rsidRPr="00AF6CD2">
        <w:rPr>
          <w:rFonts w:ascii="Times New Roman" w:hAnsi="Times New Roman" w:cs="Times New Roman"/>
          <w:sz w:val="20"/>
          <w:szCs w:val="20"/>
        </w:rPr>
        <w:t xml:space="preserve">. Nanogels are alternatively referred to as hydrogel nanoparticles. Hydrogels are generated </w:t>
      </w:r>
      <w:r w:rsidR="000601B1" w:rsidRPr="00AF6CD2">
        <w:rPr>
          <w:rFonts w:ascii="Times New Roman" w:hAnsi="Times New Roman" w:cs="Times New Roman"/>
          <w:sz w:val="20"/>
          <w:szCs w:val="20"/>
        </w:rPr>
        <w:t>by cross-linking</w:t>
      </w:r>
      <w:r w:rsidR="00915A8B" w:rsidRPr="00AF6CD2">
        <w:rPr>
          <w:rFonts w:ascii="Times New Roman" w:hAnsi="Times New Roman" w:cs="Times New Roman"/>
          <w:sz w:val="20"/>
          <w:szCs w:val="20"/>
        </w:rPr>
        <w:t xml:space="preserve"> polymeric particles containing hydrophilic groups, resulting in their ability to </w:t>
      </w:r>
      <w:r w:rsidR="008146D8">
        <w:rPr>
          <w:rFonts w:ascii="Times New Roman" w:hAnsi="Times New Roman" w:cs="Times New Roman"/>
          <w:sz w:val="20"/>
          <w:szCs w:val="20"/>
        </w:rPr>
        <w:t>absorb significant quantities of water effectively</w:t>
      </w:r>
      <w:r w:rsidR="00915A8B" w:rsidRPr="00AF6CD2">
        <w:rPr>
          <w:rFonts w:ascii="Times New Roman" w:hAnsi="Times New Roman" w:cs="Times New Roman"/>
          <w:sz w:val="20"/>
          <w:szCs w:val="20"/>
        </w:rPr>
        <w:t xml:space="preserve"> </w:t>
      </w:r>
      <w:r w:rsidR="00603450" w:rsidRPr="00AF6CD2">
        <w:rPr>
          <w:rFonts w:ascii="Times New Roman" w:hAnsi="Times New Roman" w:cs="Times New Roman"/>
          <w:sz w:val="20"/>
          <w:szCs w:val="20"/>
        </w:rPr>
        <w:t>[9].</w:t>
      </w:r>
      <w:r w:rsidR="00915A8B" w:rsidRPr="00AF6CD2">
        <w:rPr>
          <w:rFonts w:ascii="Times New Roman" w:hAnsi="Times New Roman" w:cs="Times New Roman"/>
          <w:sz w:val="20"/>
          <w:szCs w:val="20"/>
        </w:rPr>
        <w:t xml:space="preserve"> Additionally, </w:t>
      </w:r>
      <w:r w:rsidR="00915A8B" w:rsidRPr="00AF6CD2">
        <w:rPr>
          <w:rFonts w:ascii="Times New Roman" w:hAnsi="Times New Roman" w:cs="Times New Roman"/>
          <w:sz w:val="20"/>
          <w:szCs w:val="20"/>
        </w:rPr>
        <w:lastRenderedPageBreak/>
        <w:t xml:space="preserve">the individual expressed that </w:t>
      </w:r>
      <w:r w:rsidR="000601B1" w:rsidRPr="00AF6CD2">
        <w:rPr>
          <w:rFonts w:ascii="Times New Roman" w:hAnsi="Times New Roman" w:cs="Times New Roman"/>
          <w:sz w:val="20"/>
          <w:szCs w:val="20"/>
        </w:rPr>
        <w:t>implementing environmentally conscious practices in the management of fruit flies through the utilization of pheromones proves to be advantageous in mitigating the presence of these detrimental pests, which are known to have a negative impact on</w:t>
      </w:r>
      <w:r w:rsidR="00915A8B" w:rsidRPr="00AF6CD2">
        <w:rPr>
          <w:rFonts w:ascii="Times New Roman" w:hAnsi="Times New Roman" w:cs="Times New Roman"/>
          <w:sz w:val="20"/>
          <w:szCs w:val="20"/>
        </w:rPr>
        <w:t xml:space="preserve"> crop yield and quality.</w:t>
      </w:r>
      <w:r w:rsidR="00F15808" w:rsidRPr="00AF6CD2">
        <w:rPr>
          <w:rFonts w:ascii="Times New Roman" w:hAnsi="Times New Roman" w:cs="Times New Roman"/>
          <w:sz w:val="20"/>
          <w:szCs w:val="20"/>
        </w:rPr>
        <w:t xml:space="preserve"> </w:t>
      </w:r>
      <w:r w:rsidR="00C67085" w:rsidRPr="00AF6CD2">
        <w:rPr>
          <w:rFonts w:ascii="Times New Roman" w:hAnsi="Times New Roman" w:cs="Times New Roman"/>
          <w:sz w:val="20"/>
          <w:szCs w:val="20"/>
        </w:rPr>
        <w:t xml:space="preserve">According to research conducted by </w:t>
      </w:r>
      <w:proofErr w:type="spellStart"/>
      <w:r w:rsidR="00C67085" w:rsidRPr="00AF6CD2">
        <w:rPr>
          <w:rFonts w:ascii="Times New Roman" w:hAnsi="Times New Roman" w:cs="Times New Roman"/>
          <w:sz w:val="20"/>
          <w:szCs w:val="20"/>
        </w:rPr>
        <w:t>Christofoli</w:t>
      </w:r>
      <w:proofErr w:type="spellEnd"/>
      <w:r w:rsidR="00C67085" w:rsidRPr="00AF6CD2">
        <w:rPr>
          <w:rFonts w:ascii="Times New Roman" w:hAnsi="Times New Roman" w:cs="Times New Roman"/>
          <w:sz w:val="20"/>
          <w:szCs w:val="20"/>
        </w:rPr>
        <w:t xml:space="preserve"> et al. </w:t>
      </w:r>
      <w:r w:rsidR="001C73FB" w:rsidRPr="00AF6CD2">
        <w:rPr>
          <w:rFonts w:ascii="Times New Roman" w:hAnsi="Times New Roman" w:cs="Times New Roman"/>
          <w:sz w:val="20"/>
          <w:szCs w:val="20"/>
        </w:rPr>
        <w:t>[14]</w:t>
      </w:r>
      <w:r w:rsidR="00C67085" w:rsidRPr="00AF6CD2">
        <w:rPr>
          <w:rFonts w:ascii="Times New Roman" w:hAnsi="Times New Roman" w:cs="Times New Roman"/>
          <w:sz w:val="20"/>
          <w:szCs w:val="20"/>
        </w:rPr>
        <w:t xml:space="preserve">, it was noted that the application of nanospheres made of poly-caprolactone and containing essential oils obtained from the leaves of </w:t>
      </w:r>
      <w:r w:rsidR="00C67085" w:rsidRPr="00AF6CD2">
        <w:rPr>
          <w:rFonts w:ascii="Times New Roman" w:hAnsi="Times New Roman" w:cs="Times New Roman"/>
          <w:i/>
          <w:iCs/>
          <w:sz w:val="20"/>
          <w:szCs w:val="20"/>
        </w:rPr>
        <w:t xml:space="preserve">Zanthoxylum </w:t>
      </w:r>
      <w:proofErr w:type="spellStart"/>
      <w:r w:rsidR="00C67085" w:rsidRPr="00AF6CD2">
        <w:rPr>
          <w:rFonts w:ascii="Times New Roman" w:hAnsi="Times New Roman" w:cs="Times New Roman"/>
          <w:i/>
          <w:iCs/>
          <w:sz w:val="20"/>
          <w:szCs w:val="20"/>
        </w:rPr>
        <w:t>rhoifolium</w:t>
      </w:r>
      <w:proofErr w:type="spellEnd"/>
      <w:r w:rsidR="00C67085" w:rsidRPr="00AF6CD2">
        <w:rPr>
          <w:rFonts w:ascii="Times New Roman" w:hAnsi="Times New Roman" w:cs="Times New Roman"/>
          <w:sz w:val="20"/>
          <w:szCs w:val="20"/>
        </w:rPr>
        <w:t xml:space="preserve"> demonstrated effectiveness in combating </w:t>
      </w:r>
      <w:proofErr w:type="spellStart"/>
      <w:r w:rsidR="00C67085" w:rsidRPr="00AF6CD2">
        <w:rPr>
          <w:rFonts w:ascii="Times New Roman" w:hAnsi="Times New Roman" w:cs="Times New Roman"/>
          <w:i/>
          <w:iCs/>
          <w:sz w:val="20"/>
          <w:szCs w:val="20"/>
        </w:rPr>
        <w:t>Bemisia</w:t>
      </w:r>
      <w:proofErr w:type="spellEnd"/>
      <w:r w:rsidR="00C67085" w:rsidRPr="00AF6CD2">
        <w:rPr>
          <w:rFonts w:ascii="Times New Roman" w:hAnsi="Times New Roman" w:cs="Times New Roman"/>
          <w:i/>
          <w:iCs/>
          <w:sz w:val="20"/>
          <w:szCs w:val="20"/>
        </w:rPr>
        <w:t xml:space="preserve"> </w:t>
      </w:r>
      <w:proofErr w:type="spellStart"/>
      <w:r w:rsidR="00C67085" w:rsidRPr="00AF6CD2">
        <w:rPr>
          <w:rFonts w:ascii="Times New Roman" w:hAnsi="Times New Roman" w:cs="Times New Roman"/>
          <w:i/>
          <w:iCs/>
          <w:sz w:val="20"/>
          <w:szCs w:val="20"/>
        </w:rPr>
        <w:t>tabaci</w:t>
      </w:r>
      <w:proofErr w:type="spellEnd"/>
      <w:r w:rsidR="000601B1" w:rsidRPr="00AF6CD2">
        <w:rPr>
          <w:rFonts w:ascii="Times New Roman" w:hAnsi="Times New Roman" w:cs="Times New Roman"/>
          <w:sz w:val="20"/>
          <w:szCs w:val="20"/>
        </w:rPr>
        <w:t>.</w:t>
      </w:r>
    </w:p>
    <w:p w14:paraId="66E9B4CB" w14:textId="60B7716B" w:rsidR="00915A8B" w:rsidRPr="00AF6CD2" w:rsidRDefault="00541135" w:rsidP="00575037">
      <w:pPr>
        <w:pStyle w:val="ListParagraph"/>
        <w:spacing w:line="240" w:lineRule="auto"/>
        <w:ind w:left="360"/>
        <w:jc w:val="both"/>
        <w:rPr>
          <w:rFonts w:ascii="Times New Roman" w:hAnsi="Times New Roman" w:cs="Times New Roman"/>
          <w:b/>
          <w:bCs/>
          <w:sz w:val="20"/>
          <w:szCs w:val="20"/>
        </w:rPr>
      </w:pPr>
      <w:r w:rsidRPr="00AF6CD2">
        <w:rPr>
          <w:rFonts w:ascii="Times New Roman" w:hAnsi="Times New Roman" w:cs="Times New Roman"/>
          <w:sz w:val="20"/>
          <w:szCs w:val="20"/>
        </w:rPr>
        <w:tab/>
      </w:r>
      <w:r w:rsidR="00915A8B" w:rsidRPr="00AF6CD2">
        <w:rPr>
          <w:rFonts w:ascii="Times New Roman" w:hAnsi="Times New Roman" w:cs="Times New Roman"/>
          <w:sz w:val="20"/>
          <w:szCs w:val="20"/>
        </w:rPr>
        <w:t>Additionally, the formulations have enhanced safeguarding for these crucial oils against degradation and oxidation mechanisms.</w:t>
      </w:r>
      <w:r w:rsidR="000601B1" w:rsidRPr="00AF6CD2">
        <w:rPr>
          <w:rFonts w:ascii="Times New Roman" w:hAnsi="Times New Roman" w:cs="Times New Roman"/>
          <w:sz w:val="20"/>
          <w:szCs w:val="20"/>
        </w:rPr>
        <w:t xml:space="preserve"> </w:t>
      </w:r>
      <w:r w:rsidR="00915A8B" w:rsidRPr="00AF6CD2">
        <w:rPr>
          <w:rFonts w:ascii="Times New Roman" w:hAnsi="Times New Roman" w:cs="Times New Roman"/>
          <w:sz w:val="20"/>
          <w:szCs w:val="20"/>
        </w:rPr>
        <w:t xml:space="preserve">The research conducted by </w:t>
      </w:r>
      <w:proofErr w:type="spellStart"/>
      <w:r w:rsidR="00915A8B" w:rsidRPr="00AF6CD2">
        <w:rPr>
          <w:rFonts w:ascii="Times New Roman" w:hAnsi="Times New Roman" w:cs="Times New Roman"/>
          <w:sz w:val="20"/>
          <w:szCs w:val="20"/>
        </w:rPr>
        <w:t>Jasrotia</w:t>
      </w:r>
      <w:proofErr w:type="spellEnd"/>
      <w:r w:rsidR="00915A8B" w:rsidRPr="00AF6CD2">
        <w:rPr>
          <w:rFonts w:ascii="Times New Roman" w:hAnsi="Times New Roman" w:cs="Times New Roman"/>
          <w:sz w:val="20"/>
          <w:szCs w:val="20"/>
        </w:rPr>
        <w:t xml:space="preserve"> et al. </w:t>
      </w:r>
      <w:r w:rsidR="00916C76" w:rsidRPr="00AF6CD2">
        <w:rPr>
          <w:rFonts w:ascii="Times New Roman" w:hAnsi="Times New Roman" w:cs="Times New Roman"/>
          <w:sz w:val="20"/>
          <w:szCs w:val="20"/>
        </w:rPr>
        <w:t>[38]</w:t>
      </w:r>
      <w:r w:rsidR="00915A8B" w:rsidRPr="00AF6CD2">
        <w:rPr>
          <w:rFonts w:ascii="Times New Roman" w:hAnsi="Times New Roman" w:cs="Times New Roman"/>
          <w:sz w:val="20"/>
          <w:szCs w:val="20"/>
        </w:rPr>
        <w:t xml:space="preserve"> demonstrated the efficacy of a nano</w:t>
      </w:r>
      <w:r w:rsidR="000601B1" w:rsidRPr="00AF6CD2">
        <w:rPr>
          <w:rFonts w:ascii="Times New Roman" w:hAnsi="Times New Roman" w:cs="Times New Roman"/>
          <w:sz w:val="20"/>
          <w:szCs w:val="20"/>
        </w:rPr>
        <w:t xml:space="preserve"> </w:t>
      </w:r>
      <w:r w:rsidR="00915A8B" w:rsidRPr="00AF6CD2">
        <w:rPr>
          <w:rFonts w:ascii="Times New Roman" w:hAnsi="Times New Roman" w:cs="Times New Roman"/>
          <w:sz w:val="20"/>
          <w:szCs w:val="20"/>
        </w:rPr>
        <w:t xml:space="preserve">gel derived from methyl eugenol, a pheromone, in </w:t>
      </w:r>
      <w:r w:rsidR="000601B1" w:rsidRPr="00AF6CD2">
        <w:rPr>
          <w:rFonts w:ascii="Times New Roman" w:hAnsi="Times New Roman" w:cs="Times New Roman"/>
          <w:sz w:val="20"/>
          <w:szCs w:val="20"/>
        </w:rPr>
        <w:t>managing</w:t>
      </w:r>
      <w:r w:rsidR="00915A8B" w:rsidRPr="00AF6CD2">
        <w:rPr>
          <w:rFonts w:ascii="Times New Roman" w:hAnsi="Times New Roman" w:cs="Times New Roman"/>
          <w:sz w:val="20"/>
          <w:szCs w:val="20"/>
        </w:rPr>
        <w:t xml:space="preserve"> </w:t>
      </w:r>
      <w:proofErr w:type="spellStart"/>
      <w:r w:rsidR="00915A8B" w:rsidRPr="00AF6CD2">
        <w:rPr>
          <w:rFonts w:ascii="Times New Roman" w:hAnsi="Times New Roman" w:cs="Times New Roman"/>
          <w:i/>
          <w:iCs/>
          <w:sz w:val="20"/>
          <w:szCs w:val="20"/>
        </w:rPr>
        <w:t>Bactrocera</w:t>
      </w:r>
      <w:proofErr w:type="spellEnd"/>
      <w:r w:rsidR="00915A8B" w:rsidRPr="00AF6CD2">
        <w:rPr>
          <w:rFonts w:ascii="Times New Roman" w:hAnsi="Times New Roman" w:cs="Times New Roman"/>
          <w:i/>
          <w:iCs/>
          <w:sz w:val="20"/>
          <w:szCs w:val="20"/>
        </w:rPr>
        <w:t xml:space="preserve"> dorsalis</w:t>
      </w:r>
      <w:r w:rsidR="00915A8B" w:rsidRPr="00AF6CD2">
        <w:rPr>
          <w:rFonts w:ascii="Times New Roman" w:hAnsi="Times New Roman" w:cs="Times New Roman"/>
          <w:sz w:val="20"/>
          <w:szCs w:val="20"/>
        </w:rPr>
        <w:t>. This pest poses a significant threat to various fruits, such as guava.</w:t>
      </w:r>
    </w:p>
    <w:p w14:paraId="2EC9BFFD" w14:textId="6EF3D348" w:rsidR="00915A8B" w:rsidRPr="00AF6CD2" w:rsidRDefault="00915A8B" w:rsidP="00575037">
      <w:pPr>
        <w:pStyle w:val="ListParagraph"/>
        <w:numPr>
          <w:ilvl w:val="0"/>
          <w:numId w:val="4"/>
        </w:numPr>
        <w:spacing w:after="0" w:line="240" w:lineRule="auto"/>
        <w:jc w:val="both"/>
        <w:rPr>
          <w:rFonts w:ascii="Times New Roman" w:hAnsi="Times New Roman" w:cs="Times New Roman"/>
          <w:b/>
          <w:bCs/>
          <w:sz w:val="20"/>
          <w:szCs w:val="20"/>
        </w:rPr>
      </w:pPr>
      <w:r w:rsidRPr="00AF6CD2">
        <w:rPr>
          <w:rFonts w:ascii="Times New Roman" w:hAnsi="Times New Roman" w:cs="Times New Roman"/>
          <w:b/>
          <w:bCs/>
          <w:sz w:val="20"/>
          <w:szCs w:val="20"/>
        </w:rPr>
        <w:t>Electrospun nanofibers</w:t>
      </w:r>
    </w:p>
    <w:p w14:paraId="0CD72A80" w14:textId="0849FC92" w:rsidR="00915A8B" w:rsidRPr="00AF6CD2" w:rsidRDefault="00C67085" w:rsidP="00575037">
      <w:pPr>
        <w:spacing w:after="0" w:line="240" w:lineRule="auto"/>
        <w:ind w:firstLine="720"/>
        <w:jc w:val="both"/>
        <w:rPr>
          <w:rFonts w:ascii="Times New Roman" w:hAnsi="Times New Roman" w:cs="Times New Roman"/>
          <w:sz w:val="20"/>
          <w:szCs w:val="20"/>
        </w:rPr>
      </w:pPr>
      <w:r w:rsidRPr="00AF6CD2">
        <w:rPr>
          <w:rFonts w:ascii="Times New Roman" w:hAnsi="Times New Roman" w:cs="Times New Roman"/>
          <w:sz w:val="20"/>
          <w:szCs w:val="20"/>
        </w:rPr>
        <w:t>The electrospinning technology has showcased its ability to expand and fulfill the requirements of industrial production, indicating its potential for scaling</w:t>
      </w:r>
      <w:r w:rsidR="00FB186F" w:rsidRPr="00AF6CD2">
        <w:rPr>
          <w:rFonts w:ascii="Times New Roman" w:hAnsi="Times New Roman" w:cs="Times New Roman"/>
          <w:sz w:val="20"/>
          <w:szCs w:val="20"/>
        </w:rPr>
        <w:t xml:space="preserve"> </w:t>
      </w:r>
      <w:r w:rsidRPr="00AF6CD2">
        <w:rPr>
          <w:rFonts w:ascii="Times New Roman" w:hAnsi="Times New Roman" w:cs="Times New Roman"/>
          <w:sz w:val="20"/>
          <w:szCs w:val="20"/>
        </w:rPr>
        <w:t xml:space="preserve">up </w:t>
      </w:r>
      <w:r w:rsidR="007867DC" w:rsidRPr="00AF6CD2">
        <w:rPr>
          <w:rFonts w:ascii="Times New Roman" w:hAnsi="Times New Roman" w:cs="Times New Roman"/>
          <w:sz w:val="20"/>
          <w:szCs w:val="20"/>
        </w:rPr>
        <w:t>[59</w:t>
      </w:r>
      <w:proofErr w:type="gramStart"/>
      <w:r w:rsidR="007867DC" w:rsidRPr="00AF6CD2">
        <w:rPr>
          <w:rFonts w:ascii="Times New Roman" w:hAnsi="Times New Roman" w:cs="Times New Roman"/>
          <w:sz w:val="20"/>
          <w:szCs w:val="20"/>
        </w:rPr>
        <w:t>].</w:t>
      </w:r>
      <w:r w:rsidRPr="00AF6CD2">
        <w:rPr>
          <w:rFonts w:ascii="Times New Roman" w:hAnsi="Times New Roman" w:cs="Times New Roman"/>
          <w:sz w:val="20"/>
          <w:szCs w:val="20"/>
        </w:rPr>
        <w:t>In</w:t>
      </w:r>
      <w:proofErr w:type="gramEnd"/>
      <w:r w:rsidRPr="00AF6CD2">
        <w:rPr>
          <w:rFonts w:ascii="Times New Roman" w:hAnsi="Times New Roman" w:cs="Times New Roman"/>
          <w:sz w:val="20"/>
          <w:szCs w:val="20"/>
        </w:rPr>
        <w:t xml:space="preserve"> recent research, scientists have been investigating the utilization of nanofibers created via electrospinning in safeguarding plants. The capacity of nanofibers to limit the development of release bursts caused by the non-uniform distribution of artificial intelligence (</w:t>
      </w:r>
      <w:r w:rsidR="00C163AD" w:rsidRPr="00AF6CD2">
        <w:rPr>
          <w:rFonts w:ascii="Times New Roman" w:hAnsi="Times New Roman" w:cs="Times New Roman"/>
          <w:sz w:val="20"/>
          <w:szCs w:val="20"/>
        </w:rPr>
        <w:t>AI</w:t>
      </w:r>
      <w:r w:rsidRPr="00AF6CD2">
        <w:rPr>
          <w:rFonts w:ascii="Times New Roman" w:hAnsi="Times New Roman" w:cs="Times New Roman"/>
          <w:sz w:val="20"/>
          <w:szCs w:val="20"/>
        </w:rPr>
        <w:t xml:space="preserve">) within the polymer matrix is credited to their potential benefit over spheres or capsules </w:t>
      </w:r>
      <w:r w:rsidR="001F4C6A" w:rsidRPr="00AF6CD2">
        <w:rPr>
          <w:rFonts w:ascii="Times New Roman" w:hAnsi="Times New Roman" w:cs="Times New Roman"/>
          <w:sz w:val="20"/>
          <w:szCs w:val="20"/>
        </w:rPr>
        <w:t>[87].</w:t>
      </w:r>
      <w:r w:rsidR="00336D90">
        <w:rPr>
          <w:rFonts w:ascii="Times New Roman" w:hAnsi="Times New Roman" w:cs="Times New Roman"/>
          <w:sz w:val="20"/>
          <w:szCs w:val="20"/>
        </w:rPr>
        <w:t xml:space="preserve"> </w:t>
      </w:r>
      <w:r w:rsidR="00CB4470" w:rsidRPr="00AF6CD2">
        <w:rPr>
          <w:rFonts w:ascii="Times New Roman" w:hAnsi="Times New Roman" w:cs="Times New Roman"/>
          <w:sz w:val="20"/>
          <w:szCs w:val="20"/>
        </w:rPr>
        <w:t xml:space="preserve">Researchers have created </w:t>
      </w:r>
      <w:proofErr w:type="spellStart"/>
      <w:r w:rsidR="00CB4470" w:rsidRPr="00AF6CD2">
        <w:rPr>
          <w:rFonts w:ascii="Times New Roman" w:hAnsi="Times New Roman" w:cs="Times New Roman"/>
          <w:sz w:val="20"/>
          <w:szCs w:val="20"/>
        </w:rPr>
        <w:t>electrospun</w:t>
      </w:r>
      <w:proofErr w:type="spellEnd"/>
      <w:r w:rsidR="00CB4470" w:rsidRPr="00AF6CD2">
        <w:rPr>
          <w:rFonts w:ascii="Times New Roman" w:hAnsi="Times New Roman" w:cs="Times New Roman"/>
          <w:sz w:val="20"/>
          <w:szCs w:val="20"/>
        </w:rPr>
        <w:t xml:space="preserve"> nanofib</w:t>
      </w:r>
      <w:r w:rsidR="00915A8B" w:rsidRPr="00AF6CD2">
        <w:rPr>
          <w:rFonts w:ascii="Times New Roman" w:hAnsi="Times New Roman" w:cs="Times New Roman"/>
          <w:sz w:val="20"/>
          <w:szCs w:val="20"/>
        </w:rPr>
        <w:t xml:space="preserve">ers to contain (Z)-9-dodecyl acetate, a chemical component of pheromones. These nanofibers are then incorporated into a polymer matrix, </w:t>
      </w:r>
      <w:r w:rsidR="00CB4470" w:rsidRPr="00AF6CD2">
        <w:rPr>
          <w:rFonts w:ascii="Times New Roman" w:hAnsi="Times New Roman" w:cs="Times New Roman"/>
          <w:sz w:val="20"/>
          <w:szCs w:val="20"/>
        </w:rPr>
        <w:t>controlling</w:t>
      </w:r>
      <w:r w:rsidR="00915A8B" w:rsidRPr="00AF6CD2">
        <w:rPr>
          <w:rFonts w:ascii="Times New Roman" w:hAnsi="Times New Roman" w:cs="Times New Roman"/>
          <w:sz w:val="20"/>
          <w:szCs w:val="20"/>
        </w:rPr>
        <w:t xml:space="preserve"> various lepidopteran insect pests </w:t>
      </w:r>
      <w:r w:rsidR="00916C76" w:rsidRPr="00AF6CD2">
        <w:rPr>
          <w:rFonts w:ascii="Times New Roman" w:hAnsi="Times New Roman" w:cs="Times New Roman"/>
          <w:sz w:val="20"/>
          <w:szCs w:val="20"/>
        </w:rPr>
        <w:t>[32</w:t>
      </w:r>
      <w:r w:rsidR="00202E9C" w:rsidRPr="00AF6CD2">
        <w:rPr>
          <w:rFonts w:ascii="Times New Roman" w:hAnsi="Times New Roman" w:cs="Times New Roman"/>
          <w:sz w:val="20"/>
          <w:szCs w:val="20"/>
        </w:rPr>
        <w:t xml:space="preserve">, </w:t>
      </w:r>
      <w:r w:rsidR="007867DC" w:rsidRPr="00AF6CD2">
        <w:rPr>
          <w:rFonts w:ascii="Times New Roman" w:hAnsi="Times New Roman" w:cs="Times New Roman"/>
          <w:sz w:val="20"/>
          <w:szCs w:val="20"/>
        </w:rPr>
        <w:t>69]</w:t>
      </w:r>
      <w:r w:rsidR="00915A8B" w:rsidRPr="00AF6CD2">
        <w:rPr>
          <w:rFonts w:ascii="Times New Roman" w:hAnsi="Times New Roman" w:cs="Times New Roman"/>
          <w:sz w:val="20"/>
          <w:szCs w:val="20"/>
        </w:rPr>
        <w:t>.</w:t>
      </w:r>
      <w:r w:rsidR="00E23800" w:rsidRPr="00AF6CD2">
        <w:rPr>
          <w:rFonts w:ascii="Times New Roman" w:hAnsi="Times New Roman" w:cs="Times New Roman"/>
          <w:sz w:val="20"/>
          <w:szCs w:val="20"/>
        </w:rPr>
        <w:t xml:space="preserve"> Xiang et al. </w:t>
      </w:r>
      <w:r w:rsidR="001F4C6A" w:rsidRPr="00AF6CD2">
        <w:rPr>
          <w:rFonts w:ascii="Times New Roman" w:hAnsi="Times New Roman" w:cs="Times New Roman"/>
          <w:sz w:val="20"/>
          <w:szCs w:val="20"/>
        </w:rPr>
        <w:t>[87]</w:t>
      </w:r>
      <w:r w:rsidR="00E23800" w:rsidRPr="00AF6CD2">
        <w:rPr>
          <w:rFonts w:ascii="Times New Roman" w:hAnsi="Times New Roman" w:cs="Times New Roman"/>
          <w:sz w:val="20"/>
          <w:szCs w:val="20"/>
        </w:rPr>
        <w:t xml:space="preserve"> presented a similar nanofiber network made up of cellulose and nanocrystals of poly (lactic acid)</w:t>
      </w:r>
      <w:r w:rsidR="00915A8B" w:rsidRPr="00AF6CD2">
        <w:rPr>
          <w:rFonts w:ascii="Times New Roman" w:hAnsi="Times New Roman" w:cs="Times New Roman"/>
          <w:sz w:val="20"/>
          <w:szCs w:val="20"/>
        </w:rPr>
        <w:t>.</w:t>
      </w:r>
      <w:r w:rsidR="00975801" w:rsidRPr="00AF6CD2">
        <w:rPr>
          <w:rFonts w:ascii="Times New Roman" w:hAnsi="Times New Roman" w:cs="Times New Roman"/>
          <w:sz w:val="20"/>
          <w:szCs w:val="20"/>
        </w:rPr>
        <w:t xml:space="preserve"> </w:t>
      </w:r>
      <w:r w:rsidR="00915A8B" w:rsidRPr="00AF6CD2">
        <w:rPr>
          <w:rFonts w:ascii="Times New Roman" w:hAnsi="Times New Roman" w:cs="Times New Roman"/>
          <w:sz w:val="20"/>
          <w:szCs w:val="20"/>
        </w:rPr>
        <w:t>In the glasshouse experiment, it was observed that the fibers containing thiamethoxam exhibited efficacy against whiteflies for nine days.</w:t>
      </w:r>
      <w:r w:rsidR="00E23800" w:rsidRPr="00AF6CD2">
        <w:rPr>
          <w:rFonts w:ascii="Times New Roman" w:hAnsi="Times New Roman" w:cs="Times New Roman"/>
          <w:sz w:val="20"/>
          <w:szCs w:val="20"/>
        </w:rPr>
        <w:t xml:space="preserve"> The desired outcome was attained by employing only half of the suggested dosage</w:t>
      </w:r>
      <w:r w:rsidR="00FB186F" w:rsidRPr="00AF6CD2">
        <w:rPr>
          <w:rFonts w:ascii="Times New Roman" w:hAnsi="Times New Roman" w:cs="Times New Roman"/>
          <w:sz w:val="20"/>
          <w:szCs w:val="20"/>
        </w:rPr>
        <w:t xml:space="preserve"> </w:t>
      </w:r>
      <w:r w:rsidR="00E23800" w:rsidRPr="00AF6CD2">
        <w:rPr>
          <w:rFonts w:ascii="Times New Roman" w:hAnsi="Times New Roman" w:cs="Times New Roman"/>
          <w:sz w:val="20"/>
          <w:szCs w:val="20"/>
        </w:rPr>
        <w:t>for the pure key components</w:t>
      </w:r>
      <w:r w:rsidR="00915A8B" w:rsidRPr="00AF6CD2">
        <w:rPr>
          <w:rFonts w:ascii="Times New Roman" w:hAnsi="Times New Roman" w:cs="Times New Roman"/>
          <w:sz w:val="20"/>
          <w:szCs w:val="20"/>
        </w:rPr>
        <w:t xml:space="preserve">. The application of pesticides was carried out in a localized fashion </w:t>
      </w:r>
      <w:r w:rsidR="00FB186F" w:rsidRPr="00AF6CD2">
        <w:rPr>
          <w:rFonts w:ascii="Times New Roman" w:hAnsi="Times New Roman" w:cs="Times New Roman"/>
          <w:sz w:val="20"/>
          <w:szCs w:val="20"/>
        </w:rPr>
        <w:t>by utilizing</w:t>
      </w:r>
      <w:r w:rsidR="00915A8B" w:rsidRPr="00AF6CD2">
        <w:rPr>
          <w:rFonts w:ascii="Times New Roman" w:hAnsi="Times New Roman" w:cs="Times New Roman"/>
          <w:sz w:val="20"/>
          <w:szCs w:val="20"/>
        </w:rPr>
        <w:t xml:space="preserve"> </w:t>
      </w:r>
      <w:proofErr w:type="spellStart"/>
      <w:r w:rsidR="00915A8B" w:rsidRPr="00AF6CD2">
        <w:rPr>
          <w:rFonts w:ascii="Times New Roman" w:hAnsi="Times New Roman" w:cs="Times New Roman"/>
          <w:sz w:val="20"/>
          <w:szCs w:val="20"/>
        </w:rPr>
        <w:t>electrospun</w:t>
      </w:r>
      <w:proofErr w:type="spellEnd"/>
      <w:r w:rsidR="00915A8B" w:rsidRPr="00AF6CD2">
        <w:rPr>
          <w:rFonts w:ascii="Times New Roman" w:hAnsi="Times New Roman" w:cs="Times New Roman"/>
          <w:sz w:val="20"/>
          <w:szCs w:val="20"/>
        </w:rPr>
        <w:t xml:space="preserve"> cellulose diacetate (CDA) nanofibers that were impregnated with </w:t>
      </w:r>
      <w:proofErr w:type="spellStart"/>
      <w:r w:rsidR="00915A8B" w:rsidRPr="00AF6CD2">
        <w:rPr>
          <w:rFonts w:ascii="Times New Roman" w:hAnsi="Times New Roman" w:cs="Times New Roman"/>
          <w:sz w:val="20"/>
          <w:szCs w:val="20"/>
        </w:rPr>
        <w:t>Fluopyrum</w:t>
      </w:r>
      <w:proofErr w:type="spellEnd"/>
      <w:r w:rsidR="00915A8B" w:rsidRPr="00AF6CD2">
        <w:rPr>
          <w:rFonts w:ascii="Times New Roman" w:hAnsi="Times New Roman" w:cs="Times New Roman"/>
          <w:sz w:val="20"/>
          <w:szCs w:val="20"/>
        </w:rPr>
        <w:t xml:space="preserve"> or </w:t>
      </w:r>
      <w:proofErr w:type="spellStart"/>
      <w:r w:rsidR="00915A8B" w:rsidRPr="00AF6CD2">
        <w:rPr>
          <w:rFonts w:ascii="Times New Roman" w:hAnsi="Times New Roman" w:cs="Times New Roman"/>
          <w:sz w:val="20"/>
          <w:szCs w:val="20"/>
        </w:rPr>
        <w:t>Abm</w:t>
      </w:r>
      <w:proofErr w:type="spellEnd"/>
      <w:r w:rsidR="00915A8B" w:rsidRPr="00AF6CD2">
        <w:rPr>
          <w:rFonts w:ascii="Times New Roman" w:hAnsi="Times New Roman" w:cs="Times New Roman"/>
          <w:sz w:val="20"/>
          <w:szCs w:val="20"/>
        </w:rPr>
        <w:t xml:space="preserve">. The </w:t>
      </w:r>
      <w:r w:rsidR="00FB186F" w:rsidRPr="00AF6CD2">
        <w:rPr>
          <w:rFonts w:ascii="Times New Roman" w:hAnsi="Times New Roman" w:cs="Times New Roman"/>
          <w:sz w:val="20"/>
          <w:szCs w:val="20"/>
        </w:rPr>
        <w:t>study results indicated that coating</w:t>
      </w:r>
      <w:r w:rsidR="00915A8B" w:rsidRPr="00AF6CD2">
        <w:rPr>
          <w:rFonts w:ascii="Times New Roman" w:hAnsi="Times New Roman" w:cs="Times New Roman"/>
          <w:sz w:val="20"/>
          <w:szCs w:val="20"/>
        </w:rPr>
        <w:t xml:space="preserve"> seeds with nanofibrous materials </w:t>
      </w:r>
      <w:r w:rsidR="00FB186F" w:rsidRPr="00AF6CD2">
        <w:rPr>
          <w:rFonts w:ascii="Times New Roman" w:hAnsi="Times New Roman" w:cs="Times New Roman"/>
          <w:sz w:val="20"/>
          <w:szCs w:val="20"/>
        </w:rPr>
        <w:t>could</w:t>
      </w:r>
      <w:r w:rsidR="00915A8B" w:rsidRPr="00AF6CD2">
        <w:rPr>
          <w:rFonts w:ascii="Times New Roman" w:hAnsi="Times New Roman" w:cs="Times New Roman"/>
          <w:sz w:val="20"/>
          <w:szCs w:val="20"/>
        </w:rPr>
        <w:t xml:space="preserve"> </w:t>
      </w:r>
      <w:r w:rsidR="00FB186F" w:rsidRPr="00AF6CD2">
        <w:rPr>
          <w:rFonts w:ascii="Times New Roman" w:hAnsi="Times New Roman" w:cs="Times New Roman"/>
          <w:sz w:val="20"/>
          <w:szCs w:val="20"/>
        </w:rPr>
        <w:t>be</w:t>
      </w:r>
      <w:r w:rsidR="00915A8B" w:rsidRPr="00AF6CD2">
        <w:rPr>
          <w:rFonts w:ascii="Times New Roman" w:hAnsi="Times New Roman" w:cs="Times New Roman"/>
          <w:sz w:val="20"/>
          <w:szCs w:val="20"/>
        </w:rPr>
        <w:t xml:space="preserve"> an alternative method for managing plant pathogens, specifically fungi and nematodes </w:t>
      </w:r>
      <w:r w:rsidR="002A12DD" w:rsidRPr="00AF6CD2">
        <w:rPr>
          <w:rFonts w:ascii="Times New Roman" w:hAnsi="Times New Roman" w:cs="Times New Roman"/>
          <w:sz w:val="20"/>
          <w:szCs w:val="20"/>
        </w:rPr>
        <w:t>[6]</w:t>
      </w:r>
      <w:r w:rsidR="00915A8B" w:rsidRPr="00AF6CD2">
        <w:rPr>
          <w:rFonts w:ascii="Times New Roman" w:hAnsi="Times New Roman" w:cs="Times New Roman"/>
          <w:sz w:val="20"/>
          <w:szCs w:val="20"/>
        </w:rPr>
        <w:t xml:space="preserve">. In a separate investigation, Gao et al. </w:t>
      </w:r>
      <w:r w:rsidR="00C8515A" w:rsidRPr="00AF6CD2">
        <w:rPr>
          <w:rFonts w:ascii="Times New Roman" w:hAnsi="Times New Roman" w:cs="Times New Roman"/>
          <w:sz w:val="20"/>
          <w:szCs w:val="20"/>
        </w:rPr>
        <w:t>[27]</w:t>
      </w:r>
      <w:r w:rsidR="00915A8B" w:rsidRPr="00AF6CD2">
        <w:rPr>
          <w:rFonts w:ascii="Times New Roman" w:hAnsi="Times New Roman" w:cs="Times New Roman"/>
          <w:sz w:val="20"/>
          <w:szCs w:val="20"/>
        </w:rPr>
        <w:t xml:space="preserve"> employed the technique of electrospinning to fabricate a nanofiber complex consisting of thiram and hydroxypropyl-β-cyclodextrin (HPβCD), referred to as thiram/HPβCD-IC-NF. The primary objective of this study was to develop a highly effective delivery system for pesticides.</w:t>
      </w:r>
    </w:p>
    <w:p w14:paraId="3DFF1E47" w14:textId="77777777" w:rsidR="00275ED9" w:rsidRPr="00AF6CD2" w:rsidRDefault="00275ED9" w:rsidP="00575037">
      <w:pPr>
        <w:spacing w:after="0" w:line="240" w:lineRule="auto"/>
        <w:jc w:val="both"/>
        <w:rPr>
          <w:rFonts w:ascii="Times New Roman" w:hAnsi="Times New Roman" w:cs="Times New Roman"/>
          <w:sz w:val="20"/>
          <w:szCs w:val="20"/>
        </w:rPr>
      </w:pPr>
    </w:p>
    <w:p w14:paraId="0C67616F" w14:textId="77777777" w:rsidR="00AF6CD2" w:rsidRDefault="004E5D46" w:rsidP="00575037">
      <w:pPr>
        <w:spacing w:after="0" w:line="240" w:lineRule="auto"/>
        <w:jc w:val="both"/>
        <w:rPr>
          <w:rFonts w:ascii="Times New Roman" w:hAnsi="Times New Roman" w:cs="Times New Roman"/>
          <w:sz w:val="20"/>
          <w:szCs w:val="20"/>
        </w:rPr>
      </w:pPr>
      <w:r w:rsidRPr="00AF6CD2">
        <w:rPr>
          <w:rFonts w:ascii="Times New Roman" w:hAnsi="Times New Roman" w:cs="Times New Roman"/>
          <w:b/>
          <w:bCs/>
          <w:sz w:val="20"/>
          <w:szCs w:val="20"/>
        </w:rPr>
        <w:t>C</w:t>
      </w:r>
      <w:r w:rsidR="00275ED9" w:rsidRPr="00AF6CD2">
        <w:rPr>
          <w:rFonts w:ascii="Times New Roman" w:hAnsi="Times New Roman" w:cs="Times New Roman"/>
          <w:b/>
          <w:bCs/>
          <w:sz w:val="20"/>
          <w:szCs w:val="20"/>
        </w:rPr>
        <w:t xml:space="preserve">. </w:t>
      </w:r>
      <w:r w:rsidR="00915A8B" w:rsidRPr="00AF6CD2">
        <w:rPr>
          <w:rFonts w:ascii="Times New Roman" w:hAnsi="Times New Roman" w:cs="Times New Roman"/>
          <w:b/>
          <w:bCs/>
          <w:sz w:val="20"/>
          <w:szCs w:val="20"/>
        </w:rPr>
        <w:t>Solid nanoparticles as nano</w:t>
      </w:r>
      <w:r w:rsidR="00975801" w:rsidRPr="00AF6CD2">
        <w:rPr>
          <w:rFonts w:ascii="Times New Roman" w:hAnsi="Times New Roman" w:cs="Times New Roman"/>
          <w:b/>
          <w:bCs/>
          <w:sz w:val="20"/>
          <w:szCs w:val="20"/>
        </w:rPr>
        <w:t xml:space="preserve"> </w:t>
      </w:r>
      <w:r w:rsidR="00915A8B" w:rsidRPr="00AF6CD2">
        <w:rPr>
          <w:rFonts w:ascii="Times New Roman" w:hAnsi="Times New Roman" w:cs="Times New Roman"/>
          <w:b/>
          <w:bCs/>
          <w:sz w:val="20"/>
          <w:szCs w:val="20"/>
        </w:rPr>
        <w:t>pesticides</w:t>
      </w:r>
      <w:r w:rsidR="007415BE" w:rsidRPr="00AF6CD2">
        <w:rPr>
          <w:rFonts w:ascii="Times New Roman" w:hAnsi="Times New Roman" w:cs="Times New Roman"/>
          <w:sz w:val="20"/>
          <w:szCs w:val="20"/>
        </w:rPr>
        <w:tab/>
      </w:r>
    </w:p>
    <w:p w14:paraId="220AD0CC" w14:textId="751185AF" w:rsidR="00915A8B" w:rsidRPr="00AF6CD2" w:rsidRDefault="00AF6CD2" w:rsidP="00575037">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ab/>
      </w:r>
      <w:r w:rsidR="00915A8B" w:rsidRPr="00AF6CD2">
        <w:rPr>
          <w:rFonts w:ascii="Times New Roman" w:hAnsi="Times New Roman" w:cs="Times New Roman"/>
          <w:sz w:val="20"/>
          <w:szCs w:val="20"/>
        </w:rPr>
        <w:t>Several types of nanoparticles (</w:t>
      </w:r>
      <w:r w:rsidR="00C163AD" w:rsidRPr="00AF6CD2">
        <w:rPr>
          <w:rFonts w:ascii="Times New Roman" w:hAnsi="Times New Roman" w:cs="Times New Roman"/>
          <w:sz w:val="20"/>
          <w:szCs w:val="20"/>
        </w:rPr>
        <w:t>NPs</w:t>
      </w:r>
      <w:r w:rsidR="00915A8B" w:rsidRPr="00AF6CD2">
        <w:rPr>
          <w:rFonts w:ascii="Times New Roman" w:hAnsi="Times New Roman" w:cs="Times New Roman"/>
          <w:sz w:val="20"/>
          <w:szCs w:val="20"/>
        </w:rPr>
        <w:t xml:space="preserve">) possess intrinsic antimicrobial and pesticidal properties, making them promising candidates for applications as nanocarriers. Additionally, these </w:t>
      </w:r>
      <w:r w:rsidR="00C163AD" w:rsidRPr="00AF6CD2">
        <w:rPr>
          <w:rFonts w:ascii="Times New Roman" w:hAnsi="Times New Roman" w:cs="Times New Roman"/>
          <w:sz w:val="20"/>
          <w:szCs w:val="20"/>
        </w:rPr>
        <w:t xml:space="preserve">NPs </w:t>
      </w:r>
      <w:r w:rsidR="00915A8B" w:rsidRPr="00AF6CD2">
        <w:rPr>
          <w:rFonts w:ascii="Times New Roman" w:hAnsi="Times New Roman" w:cs="Times New Roman"/>
          <w:sz w:val="20"/>
          <w:szCs w:val="20"/>
        </w:rPr>
        <w:t xml:space="preserve">can serve as potent pesticide agents or biopesticides. </w:t>
      </w:r>
      <w:r w:rsidR="00E23800" w:rsidRPr="00AF6CD2">
        <w:rPr>
          <w:rFonts w:ascii="Times New Roman" w:hAnsi="Times New Roman" w:cs="Times New Roman"/>
          <w:sz w:val="20"/>
          <w:szCs w:val="20"/>
        </w:rPr>
        <w:t xml:space="preserve">Inorganic particles, like clays, alumina, and silica, act as insect control agents by inducing physical damage and adhering to the protective outer layer of insects, leading to injury. It is </w:t>
      </w:r>
      <w:r w:rsidR="00975801" w:rsidRPr="00AF6CD2">
        <w:rPr>
          <w:rFonts w:ascii="Times New Roman" w:hAnsi="Times New Roman" w:cs="Times New Roman"/>
          <w:sz w:val="20"/>
          <w:szCs w:val="20"/>
        </w:rPr>
        <w:t>implausible</w:t>
      </w:r>
      <w:r w:rsidR="00E23800" w:rsidRPr="00AF6CD2">
        <w:rPr>
          <w:rFonts w:ascii="Times New Roman" w:hAnsi="Times New Roman" w:cs="Times New Roman"/>
          <w:sz w:val="20"/>
          <w:szCs w:val="20"/>
        </w:rPr>
        <w:t xml:space="preserve"> that insect pests will develop resistance to this method due to the physical mechanism of action</w:t>
      </w:r>
      <w:r w:rsidR="002F28A2" w:rsidRPr="00AF6CD2">
        <w:rPr>
          <w:rFonts w:ascii="Times New Roman" w:hAnsi="Times New Roman" w:cs="Times New Roman"/>
          <w:sz w:val="20"/>
          <w:szCs w:val="20"/>
        </w:rPr>
        <w:t xml:space="preserve"> </w:t>
      </w:r>
      <w:r w:rsidR="00334E52" w:rsidRPr="00AF6CD2">
        <w:rPr>
          <w:rFonts w:ascii="Times New Roman" w:hAnsi="Times New Roman" w:cs="Times New Roman"/>
          <w:sz w:val="20"/>
          <w:szCs w:val="20"/>
        </w:rPr>
        <w:t>[75].</w:t>
      </w:r>
    </w:p>
    <w:p w14:paraId="0BCB4F4D" w14:textId="2C182719" w:rsidR="00915A8B" w:rsidRPr="00AF6CD2" w:rsidRDefault="00915A8B" w:rsidP="00575037">
      <w:pPr>
        <w:spacing w:after="0" w:line="240" w:lineRule="auto"/>
        <w:jc w:val="both"/>
        <w:rPr>
          <w:rFonts w:ascii="Times New Roman" w:hAnsi="Times New Roman" w:cs="Times New Roman"/>
          <w:sz w:val="20"/>
          <w:szCs w:val="20"/>
        </w:rPr>
      </w:pPr>
      <w:r w:rsidRPr="00AF6CD2">
        <w:rPr>
          <w:rFonts w:ascii="Times New Roman" w:hAnsi="Times New Roman" w:cs="Times New Roman"/>
          <w:sz w:val="20"/>
          <w:szCs w:val="20"/>
        </w:rPr>
        <w:t>Silica nanoparticles (</w:t>
      </w:r>
      <w:r w:rsidR="00C163AD" w:rsidRPr="00AF6CD2">
        <w:rPr>
          <w:rFonts w:ascii="Times New Roman" w:hAnsi="Times New Roman" w:cs="Times New Roman"/>
          <w:sz w:val="20"/>
          <w:szCs w:val="20"/>
        </w:rPr>
        <w:t>NPs</w:t>
      </w:r>
      <w:r w:rsidRPr="00AF6CD2">
        <w:rPr>
          <w:rFonts w:ascii="Times New Roman" w:hAnsi="Times New Roman" w:cs="Times New Roman"/>
          <w:sz w:val="20"/>
          <w:szCs w:val="20"/>
        </w:rPr>
        <w:t xml:space="preserve">) represent a category of delivery systems characterized by their simplicity, effectiveness, and ease of use. They have gained significant popularity and are widely employed in </w:t>
      </w:r>
      <w:r w:rsidR="00975801" w:rsidRPr="00AF6CD2">
        <w:rPr>
          <w:rFonts w:ascii="Times New Roman" w:hAnsi="Times New Roman" w:cs="Times New Roman"/>
          <w:sz w:val="20"/>
          <w:szCs w:val="20"/>
        </w:rPr>
        <w:t>various</w:t>
      </w:r>
      <w:r w:rsidRPr="00AF6CD2">
        <w:rPr>
          <w:rFonts w:ascii="Times New Roman" w:hAnsi="Times New Roman" w:cs="Times New Roman"/>
          <w:sz w:val="20"/>
          <w:szCs w:val="20"/>
        </w:rPr>
        <w:t xml:space="preserve"> applications. The utilization of Silicon in enhancing plant</w:t>
      </w:r>
      <w:r w:rsidR="004758BA">
        <w:rPr>
          <w:rFonts w:ascii="Times New Roman" w:hAnsi="Times New Roman" w:cs="Times New Roman"/>
          <w:sz w:val="20"/>
          <w:szCs w:val="20"/>
        </w:rPr>
        <w:t>s</w:t>
      </w:r>
      <w:r w:rsidRPr="00AF6CD2">
        <w:rPr>
          <w:rFonts w:ascii="Times New Roman" w:hAnsi="Times New Roman" w:cs="Times New Roman"/>
          <w:sz w:val="20"/>
          <w:szCs w:val="20"/>
        </w:rPr>
        <w:t xml:space="preserve"> resistance to various environmental and biological pressures has prompted the utilization of nanoparticles (SNPs) for agricultural pest management </w:t>
      </w:r>
      <w:r w:rsidR="00334E52" w:rsidRPr="00AF6CD2">
        <w:rPr>
          <w:rFonts w:ascii="Times New Roman" w:hAnsi="Times New Roman" w:cs="Times New Roman"/>
          <w:sz w:val="20"/>
          <w:szCs w:val="20"/>
        </w:rPr>
        <w:t>[85]</w:t>
      </w:r>
      <w:r w:rsidR="00916C76" w:rsidRPr="00AF6CD2">
        <w:rPr>
          <w:rFonts w:ascii="Times New Roman" w:hAnsi="Times New Roman" w:cs="Times New Roman"/>
          <w:sz w:val="20"/>
          <w:szCs w:val="20"/>
        </w:rPr>
        <w:t>[32]</w:t>
      </w:r>
      <w:r w:rsidRPr="00AF6CD2">
        <w:rPr>
          <w:rFonts w:ascii="Times New Roman" w:hAnsi="Times New Roman" w:cs="Times New Roman"/>
          <w:sz w:val="20"/>
          <w:szCs w:val="20"/>
        </w:rPr>
        <w:t xml:space="preserve">. Silica nanoparticles (SiO2 NPs) have garnered significant interest within the field of nanomaterials as a potential substitute for conventional insecticides. </w:t>
      </w:r>
      <w:r w:rsidR="004758BA">
        <w:rPr>
          <w:rFonts w:ascii="Times New Roman" w:hAnsi="Times New Roman" w:cs="Times New Roman"/>
          <w:sz w:val="20"/>
          <w:szCs w:val="20"/>
        </w:rPr>
        <w:t>As suggested by Ayoub et al, the insecticidal properties of silica nanoparticles are believed to be attributed to the mechanical action of directly abrading the insect cuticle</w:t>
      </w:r>
      <w:r w:rsidRPr="00AF6CD2">
        <w:rPr>
          <w:rFonts w:ascii="Times New Roman" w:hAnsi="Times New Roman" w:cs="Times New Roman"/>
          <w:sz w:val="20"/>
          <w:szCs w:val="20"/>
        </w:rPr>
        <w:t>.</w:t>
      </w:r>
      <w:r w:rsidR="00EA45AE" w:rsidRPr="00AF6CD2">
        <w:rPr>
          <w:rFonts w:ascii="Times New Roman" w:hAnsi="Times New Roman" w:cs="Times New Roman"/>
          <w:sz w:val="20"/>
          <w:szCs w:val="20"/>
        </w:rPr>
        <w:t>[31]</w:t>
      </w:r>
      <w:r w:rsidRPr="00AF6CD2">
        <w:rPr>
          <w:rFonts w:ascii="Times New Roman" w:hAnsi="Times New Roman" w:cs="Times New Roman"/>
          <w:sz w:val="20"/>
          <w:szCs w:val="20"/>
        </w:rPr>
        <w:t xml:space="preserve">, Shoaib et al. </w:t>
      </w:r>
      <w:r w:rsidR="00334E52" w:rsidRPr="00AF6CD2">
        <w:rPr>
          <w:rFonts w:ascii="Times New Roman" w:hAnsi="Times New Roman" w:cs="Times New Roman"/>
          <w:sz w:val="20"/>
          <w:szCs w:val="20"/>
        </w:rPr>
        <w:t>[77]</w:t>
      </w:r>
      <w:r w:rsidRPr="00AF6CD2">
        <w:rPr>
          <w:rFonts w:ascii="Times New Roman" w:hAnsi="Times New Roman" w:cs="Times New Roman"/>
          <w:sz w:val="20"/>
          <w:szCs w:val="20"/>
        </w:rPr>
        <w:t xml:space="preserve">and Rastogi et al. </w:t>
      </w:r>
      <w:r w:rsidR="007867DC" w:rsidRPr="00AF6CD2">
        <w:rPr>
          <w:rFonts w:ascii="Times New Roman" w:hAnsi="Times New Roman" w:cs="Times New Roman"/>
          <w:sz w:val="20"/>
          <w:szCs w:val="20"/>
        </w:rPr>
        <w:t>[63]</w:t>
      </w:r>
      <w:r w:rsidRPr="00AF6CD2">
        <w:rPr>
          <w:rFonts w:ascii="Times New Roman" w:hAnsi="Times New Roman" w:cs="Times New Roman"/>
          <w:sz w:val="20"/>
          <w:szCs w:val="20"/>
        </w:rPr>
        <w:t>.</w:t>
      </w:r>
      <w:r w:rsidR="00975801" w:rsidRPr="00AF6CD2">
        <w:rPr>
          <w:rFonts w:ascii="Times New Roman" w:hAnsi="Times New Roman" w:cs="Times New Roman"/>
          <w:sz w:val="20"/>
          <w:szCs w:val="20"/>
        </w:rPr>
        <w:t xml:space="preserve"> </w:t>
      </w:r>
      <w:r w:rsidRPr="00AF6CD2">
        <w:rPr>
          <w:rFonts w:ascii="Times New Roman" w:hAnsi="Times New Roman" w:cs="Times New Roman"/>
          <w:sz w:val="20"/>
          <w:szCs w:val="20"/>
        </w:rPr>
        <w:t>The findings of Thabet et al.</w:t>
      </w:r>
      <w:r w:rsidR="007415BE" w:rsidRPr="00AF6CD2">
        <w:rPr>
          <w:rFonts w:ascii="Times New Roman" w:hAnsi="Times New Roman" w:cs="Times New Roman"/>
          <w:sz w:val="20"/>
          <w:szCs w:val="20"/>
        </w:rPr>
        <w:t xml:space="preserve"> [2</w:t>
      </w:r>
      <w:proofErr w:type="gramStart"/>
      <w:r w:rsidR="007415BE" w:rsidRPr="00AF6CD2">
        <w:rPr>
          <w:rFonts w:ascii="Times New Roman" w:hAnsi="Times New Roman" w:cs="Times New Roman"/>
          <w:sz w:val="20"/>
          <w:szCs w:val="20"/>
        </w:rPr>
        <w:t>]</w:t>
      </w:r>
      <w:r w:rsidRPr="00AF6CD2">
        <w:rPr>
          <w:rFonts w:ascii="Times New Roman" w:hAnsi="Times New Roman" w:cs="Times New Roman"/>
          <w:sz w:val="20"/>
          <w:szCs w:val="20"/>
        </w:rPr>
        <w:t xml:space="preserve">  indicate</w:t>
      </w:r>
      <w:proofErr w:type="gramEnd"/>
      <w:r w:rsidRPr="00AF6CD2">
        <w:rPr>
          <w:rFonts w:ascii="Times New Roman" w:hAnsi="Times New Roman" w:cs="Times New Roman"/>
          <w:sz w:val="20"/>
          <w:szCs w:val="20"/>
        </w:rPr>
        <w:t xml:space="preserve"> that silica nanoparticles (</w:t>
      </w:r>
      <w:r w:rsidR="00C163AD" w:rsidRPr="00AF6CD2">
        <w:rPr>
          <w:rFonts w:ascii="Times New Roman" w:hAnsi="Times New Roman" w:cs="Times New Roman"/>
          <w:sz w:val="20"/>
          <w:szCs w:val="20"/>
        </w:rPr>
        <w:t>NPs</w:t>
      </w:r>
      <w:r w:rsidRPr="00AF6CD2">
        <w:rPr>
          <w:rFonts w:ascii="Times New Roman" w:hAnsi="Times New Roman" w:cs="Times New Roman"/>
          <w:sz w:val="20"/>
          <w:szCs w:val="20"/>
        </w:rPr>
        <w:t xml:space="preserve">) exhibited superior efficacy in managing the cowpea aphid </w:t>
      </w:r>
      <w:r w:rsidRPr="00AF6CD2">
        <w:rPr>
          <w:rFonts w:ascii="Times New Roman" w:hAnsi="Times New Roman" w:cs="Times New Roman"/>
          <w:i/>
          <w:iCs/>
          <w:sz w:val="20"/>
          <w:szCs w:val="20"/>
        </w:rPr>
        <w:t xml:space="preserve">Aphis </w:t>
      </w:r>
      <w:proofErr w:type="spellStart"/>
      <w:r w:rsidRPr="00AF6CD2">
        <w:rPr>
          <w:rFonts w:ascii="Times New Roman" w:hAnsi="Times New Roman" w:cs="Times New Roman"/>
          <w:i/>
          <w:iCs/>
          <w:sz w:val="20"/>
          <w:szCs w:val="20"/>
        </w:rPr>
        <w:t>craccivora</w:t>
      </w:r>
      <w:proofErr w:type="spellEnd"/>
      <w:r w:rsidRPr="00AF6CD2">
        <w:rPr>
          <w:rFonts w:ascii="Times New Roman" w:hAnsi="Times New Roman" w:cs="Times New Roman"/>
          <w:sz w:val="20"/>
          <w:szCs w:val="20"/>
        </w:rPr>
        <w:t xml:space="preserve"> compared to two other insect pests, namely the American serpentine </w:t>
      </w:r>
      <w:proofErr w:type="spellStart"/>
      <w:r w:rsidRPr="00AF6CD2">
        <w:rPr>
          <w:rFonts w:ascii="Times New Roman" w:hAnsi="Times New Roman" w:cs="Times New Roman"/>
          <w:sz w:val="20"/>
          <w:szCs w:val="20"/>
        </w:rPr>
        <w:t>leafminer</w:t>
      </w:r>
      <w:proofErr w:type="spellEnd"/>
      <w:r w:rsidRPr="00AF6CD2">
        <w:rPr>
          <w:rFonts w:ascii="Times New Roman" w:hAnsi="Times New Roman" w:cs="Times New Roman"/>
          <w:sz w:val="20"/>
          <w:szCs w:val="20"/>
        </w:rPr>
        <w:t xml:space="preserve"> </w:t>
      </w:r>
      <w:proofErr w:type="spellStart"/>
      <w:r w:rsidRPr="00AF6CD2">
        <w:rPr>
          <w:rFonts w:ascii="Times New Roman" w:hAnsi="Times New Roman" w:cs="Times New Roman"/>
          <w:i/>
          <w:iCs/>
          <w:sz w:val="20"/>
          <w:szCs w:val="20"/>
        </w:rPr>
        <w:t>Liriomyza</w:t>
      </w:r>
      <w:proofErr w:type="spellEnd"/>
      <w:r w:rsidRPr="00AF6CD2">
        <w:rPr>
          <w:rFonts w:ascii="Times New Roman" w:hAnsi="Times New Roman" w:cs="Times New Roman"/>
          <w:i/>
          <w:iCs/>
          <w:sz w:val="20"/>
          <w:szCs w:val="20"/>
        </w:rPr>
        <w:t xml:space="preserve"> </w:t>
      </w:r>
      <w:proofErr w:type="spellStart"/>
      <w:r w:rsidRPr="00AF6CD2">
        <w:rPr>
          <w:rFonts w:ascii="Times New Roman" w:hAnsi="Times New Roman" w:cs="Times New Roman"/>
          <w:i/>
          <w:iCs/>
          <w:sz w:val="20"/>
          <w:szCs w:val="20"/>
        </w:rPr>
        <w:t>trifolii</w:t>
      </w:r>
      <w:proofErr w:type="spellEnd"/>
      <w:r w:rsidRPr="00AF6CD2">
        <w:rPr>
          <w:rFonts w:ascii="Times New Roman" w:hAnsi="Times New Roman" w:cs="Times New Roman"/>
          <w:sz w:val="20"/>
          <w:szCs w:val="20"/>
        </w:rPr>
        <w:t xml:space="preserve"> and the cotton leafworm </w:t>
      </w:r>
      <w:r w:rsidRPr="00AF6CD2">
        <w:rPr>
          <w:rFonts w:ascii="Times New Roman" w:hAnsi="Times New Roman" w:cs="Times New Roman"/>
          <w:i/>
          <w:iCs/>
          <w:sz w:val="20"/>
          <w:szCs w:val="20"/>
        </w:rPr>
        <w:t xml:space="preserve">Spodoptera </w:t>
      </w:r>
      <w:proofErr w:type="spellStart"/>
      <w:r w:rsidRPr="00AF6CD2">
        <w:rPr>
          <w:rFonts w:ascii="Times New Roman" w:hAnsi="Times New Roman" w:cs="Times New Roman"/>
          <w:i/>
          <w:iCs/>
          <w:sz w:val="20"/>
          <w:szCs w:val="20"/>
        </w:rPr>
        <w:t>littoralis</w:t>
      </w:r>
      <w:proofErr w:type="spellEnd"/>
      <w:r w:rsidRPr="00AF6CD2">
        <w:rPr>
          <w:rFonts w:ascii="Times New Roman" w:hAnsi="Times New Roman" w:cs="Times New Roman"/>
          <w:sz w:val="20"/>
          <w:szCs w:val="20"/>
        </w:rPr>
        <w:t xml:space="preserve">. The researchers </w:t>
      </w:r>
      <w:r w:rsidR="00975801" w:rsidRPr="00AF6CD2">
        <w:rPr>
          <w:rFonts w:ascii="Times New Roman" w:hAnsi="Times New Roman" w:cs="Times New Roman"/>
          <w:sz w:val="20"/>
          <w:szCs w:val="20"/>
        </w:rPr>
        <w:t>observed</w:t>
      </w:r>
      <w:r w:rsidRPr="00AF6CD2">
        <w:rPr>
          <w:rFonts w:ascii="Times New Roman" w:hAnsi="Times New Roman" w:cs="Times New Roman"/>
          <w:sz w:val="20"/>
          <w:szCs w:val="20"/>
        </w:rPr>
        <w:t xml:space="preserve"> that aphids exhibited a rapid descent from the plants in response to the application of silica nanoparticles. The impact of low concentrations of silica nanoparticles on </w:t>
      </w:r>
      <w:r w:rsidRPr="00AF6CD2">
        <w:rPr>
          <w:rFonts w:ascii="Times New Roman" w:hAnsi="Times New Roman" w:cs="Times New Roman"/>
          <w:i/>
          <w:iCs/>
          <w:sz w:val="20"/>
          <w:szCs w:val="20"/>
        </w:rPr>
        <w:t xml:space="preserve">L. </w:t>
      </w:r>
      <w:proofErr w:type="spellStart"/>
      <w:r w:rsidRPr="00AF6CD2">
        <w:rPr>
          <w:rFonts w:ascii="Times New Roman" w:hAnsi="Times New Roman" w:cs="Times New Roman"/>
          <w:i/>
          <w:iCs/>
          <w:sz w:val="20"/>
          <w:szCs w:val="20"/>
        </w:rPr>
        <w:t>trifolii</w:t>
      </w:r>
      <w:proofErr w:type="spellEnd"/>
      <w:r w:rsidRPr="00AF6CD2">
        <w:rPr>
          <w:rFonts w:ascii="Times New Roman" w:hAnsi="Times New Roman" w:cs="Times New Roman"/>
          <w:sz w:val="20"/>
          <w:szCs w:val="20"/>
        </w:rPr>
        <w:t xml:space="preserve">, an internal feeder, was found to be comparatively less pronounced when compared to </w:t>
      </w:r>
      <w:r w:rsidRPr="00AF6CD2">
        <w:rPr>
          <w:rFonts w:ascii="Times New Roman" w:hAnsi="Times New Roman" w:cs="Times New Roman"/>
          <w:i/>
          <w:iCs/>
          <w:sz w:val="20"/>
          <w:szCs w:val="20"/>
        </w:rPr>
        <w:t xml:space="preserve">A. </w:t>
      </w:r>
      <w:proofErr w:type="spellStart"/>
      <w:r w:rsidRPr="00AF6CD2">
        <w:rPr>
          <w:rFonts w:ascii="Times New Roman" w:hAnsi="Times New Roman" w:cs="Times New Roman"/>
          <w:i/>
          <w:iCs/>
          <w:sz w:val="20"/>
          <w:szCs w:val="20"/>
        </w:rPr>
        <w:t>craccivora</w:t>
      </w:r>
      <w:proofErr w:type="spellEnd"/>
      <w:r w:rsidRPr="00AF6CD2">
        <w:rPr>
          <w:rFonts w:ascii="Times New Roman" w:hAnsi="Times New Roman" w:cs="Times New Roman"/>
          <w:sz w:val="20"/>
          <w:szCs w:val="20"/>
        </w:rPr>
        <w:t xml:space="preserve">, an external feeder. The populations of </w:t>
      </w:r>
      <w:r w:rsidRPr="00AF6CD2">
        <w:rPr>
          <w:rFonts w:ascii="Times New Roman" w:hAnsi="Times New Roman" w:cs="Times New Roman"/>
          <w:i/>
          <w:iCs/>
          <w:sz w:val="20"/>
          <w:szCs w:val="20"/>
        </w:rPr>
        <w:t xml:space="preserve">Aphis </w:t>
      </w:r>
      <w:proofErr w:type="spellStart"/>
      <w:r w:rsidRPr="00AF6CD2">
        <w:rPr>
          <w:rFonts w:ascii="Times New Roman" w:hAnsi="Times New Roman" w:cs="Times New Roman"/>
          <w:i/>
          <w:iCs/>
          <w:sz w:val="20"/>
          <w:szCs w:val="20"/>
        </w:rPr>
        <w:t>craccivora</w:t>
      </w:r>
      <w:proofErr w:type="spellEnd"/>
      <w:r w:rsidRPr="00AF6CD2">
        <w:rPr>
          <w:rFonts w:ascii="Times New Roman" w:hAnsi="Times New Roman" w:cs="Times New Roman"/>
          <w:sz w:val="20"/>
          <w:szCs w:val="20"/>
        </w:rPr>
        <w:t xml:space="preserve"> and </w:t>
      </w:r>
      <w:proofErr w:type="spellStart"/>
      <w:r w:rsidRPr="00AF6CD2">
        <w:rPr>
          <w:rFonts w:ascii="Times New Roman" w:hAnsi="Times New Roman" w:cs="Times New Roman"/>
          <w:i/>
          <w:iCs/>
          <w:sz w:val="20"/>
          <w:szCs w:val="20"/>
        </w:rPr>
        <w:t>Liriomyza</w:t>
      </w:r>
      <w:proofErr w:type="spellEnd"/>
      <w:r w:rsidRPr="00AF6CD2">
        <w:rPr>
          <w:rFonts w:ascii="Times New Roman" w:hAnsi="Times New Roman" w:cs="Times New Roman"/>
          <w:i/>
          <w:iCs/>
          <w:sz w:val="20"/>
          <w:szCs w:val="20"/>
        </w:rPr>
        <w:t xml:space="preserve"> </w:t>
      </w:r>
      <w:proofErr w:type="spellStart"/>
      <w:r w:rsidRPr="00AF6CD2">
        <w:rPr>
          <w:rFonts w:ascii="Times New Roman" w:hAnsi="Times New Roman" w:cs="Times New Roman"/>
          <w:i/>
          <w:iCs/>
          <w:sz w:val="20"/>
          <w:szCs w:val="20"/>
        </w:rPr>
        <w:t>trifolii</w:t>
      </w:r>
      <w:proofErr w:type="spellEnd"/>
      <w:r w:rsidRPr="00AF6CD2">
        <w:rPr>
          <w:rFonts w:ascii="Times New Roman" w:hAnsi="Times New Roman" w:cs="Times New Roman"/>
          <w:sz w:val="20"/>
          <w:szCs w:val="20"/>
        </w:rPr>
        <w:t xml:space="preserve"> exhibited </w:t>
      </w:r>
      <w:r w:rsidR="00941630" w:rsidRPr="00AF6CD2">
        <w:rPr>
          <w:rFonts w:ascii="Times New Roman" w:hAnsi="Times New Roman" w:cs="Times New Roman"/>
          <w:sz w:val="20"/>
          <w:szCs w:val="20"/>
        </w:rPr>
        <w:t>increased</w:t>
      </w:r>
      <w:r w:rsidRPr="00AF6CD2">
        <w:rPr>
          <w:rFonts w:ascii="Times New Roman" w:hAnsi="Times New Roman" w:cs="Times New Roman"/>
          <w:sz w:val="20"/>
          <w:szCs w:val="20"/>
        </w:rPr>
        <w:t xml:space="preserve"> reductions as the concentrations of silica nanoparticles (</w:t>
      </w:r>
      <w:r w:rsidR="00C163AD" w:rsidRPr="00AF6CD2">
        <w:rPr>
          <w:rFonts w:ascii="Times New Roman" w:hAnsi="Times New Roman" w:cs="Times New Roman"/>
          <w:sz w:val="20"/>
          <w:szCs w:val="20"/>
        </w:rPr>
        <w:t>NPs</w:t>
      </w:r>
      <w:r w:rsidRPr="00AF6CD2">
        <w:rPr>
          <w:rFonts w:ascii="Times New Roman" w:hAnsi="Times New Roman" w:cs="Times New Roman"/>
          <w:sz w:val="20"/>
          <w:szCs w:val="20"/>
        </w:rPr>
        <w:t xml:space="preserve">) increased. </w:t>
      </w:r>
    </w:p>
    <w:p w14:paraId="4F3F6A3D" w14:textId="587E5E54" w:rsidR="00E1294E" w:rsidRPr="00AF6CD2" w:rsidRDefault="00541135" w:rsidP="00575037">
      <w:pPr>
        <w:spacing w:after="0" w:line="240" w:lineRule="auto"/>
        <w:jc w:val="both"/>
        <w:rPr>
          <w:rFonts w:ascii="Times New Roman" w:hAnsi="Times New Roman" w:cs="Times New Roman"/>
          <w:sz w:val="20"/>
          <w:szCs w:val="20"/>
        </w:rPr>
      </w:pPr>
      <w:r w:rsidRPr="00AF6CD2">
        <w:rPr>
          <w:rFonts w:ascii="Times New Roman" w:hAnsi="Times New Roman" w:cs="Times New Roman"/>
          <w:sz w:val="20"/>
          <w:szCs w:val="20"/>
        </w:rPr>
        <w:tab/>
      </w:r>
      <w:r w:rsidR="002F28A2" w:rsidRPr="00AF6CD2">
        <w:rPr>
          <w:rFonts w:ascii="Times New Roman" w:hAnsi="Times New Roman" w:cs="Times New Roman"/>
          <w:sz w:val="20"/>
          <w:szCs w:val="20"/>
        </w:rPr>
        <w:t xml:space="preserve">Based on the findings of </w:t>
      </w:r>
      <w:proofErr w:type="spellStart"/>
      <w:r w:rsidR="002F28A2" w:rsidRPr="00AF6CD2">
        <w:rPr>
          <w:rFonts w:ascii="Times New Roman" w:hAnsi="Times New Roman" w:cs="Times New Roman"/>
          <w:sz w:val="20"/>
          <w:szCs w:val="20"/>
        </w:rPr>
        <w:t>Jafer</w:t>
      </w:r>
      <w:proofErr w:type="spellEnd"/>
      <w:r w:rsidR="002F28A2" w:rsidRPr="00AF6CD2">
        <w:rPr>
          <w:rFonts w:ascii="Times New Roman" w:hAnsi="Times New Roman" w:cs="Times New Roman"/>
          <w:sz w:val="20"/>
          <w:szCs w:val="20"/>
        </w:rPr>
        <w:t xml:space="preserve"> and Al-</w:t>
      </w:r>
      <w:proofErr w:type="spellStart"/>
      <w:r w:rsidR="002F28A2" w:rsidRPr="00AF6CD2">
        <w:rPr>
          <w:rFonts w:ascii="Times New Roman" w:hAnsi="Times New Roman" w:cs="Times New Roman"/>
          <w:sz w:val="20"/>
          <w:szCs w:val="20"/>
        </w:rPr>
        <w:t>Hasnawi</w:t>
      </w:r>
      <w:proofErr w:type="spellEnd"/>
      <w:r w:rsidR="007415BE" w:rsidRPr="00AF6CD2">
        <w:rPr>
          <w:rFonts w:ascii="Times New Roman" w:hAnsi="Times New Roman" w:cs="Times New Roman"/>
          <w:sz w:val="20"/>
          <w:szCs w:val="20"/>
        </w:rPr>
        <w:t xml:space="preserve"> [3</w:t>
      </w:r>
      <w:r w:rsidR="001E611B" w:rsidRPr="00AF6CD2">
        <w:rPr>
          <w:rFonts w:ascii="Times New Roman" w:hAnsi="Times New Roman" w:cs="Times New Roman"/>
          <w:sz w:val="20"/>
          <w:szCs w:val="20"/>
        </w:rPr>
        <w:t>], the</w:t>
      </w:r>
      <w:r w:rsidR="002F28A2" w:rsidRPr="00AF6CD2">
        <w:rPr>
          <w:rFonts w:ascii="Times New Roman" w:hAnsi="Times New Roman" w:cs="Times New Roman"/>
          <w:sz w:val="20"/>
          <w:szCs w:val="20"/>
        </w:rPr>
        <w:t xml:space="preserve"> efficacy of silver nanoparticles synthesized using green methods in eliminating </w:t>
      </w:r>
      <w:r w:rsidR="002F28A2" w:rsidRPr="00AF6CD2">
        <w:rPr>
          <w:rFonts w:ascii="Times New Roman" w:hAnsi="Times New Roman" w:cs="Times New Roman"/>
          <w:i/>
          <w:iCs/>
          <w:sz w:val="20"/>
          <w:szCs w:val="20"/>
        </w:rPr>
        <w:t xml:space="preserve">T. </w:t>
      </w:r>
      <w:proofErr w:type="spellStart"/>
      <w:r w:rsidR="002F28A2" w:rsidRPr="00AF6CD2">
        <w:rPr>
          <w:rFonts w:ascii="Times New Roman" w:hAnsi="Times New Roman" w:cs="Times New Roman"/>
          <w:i/>
          <w:iCs/>
          <w:sz w:val="20"/>
          <w:szCs w:val="20"/>
        </w:rPr>
        <w:t>castaneum</w:t>
      </w:r>
      <w:proofErr w:type="spellEnd"/>
      <w:r w:rsidR="002F28A2" w:rsidRPr="00AF6CD2">
        <w:rPr>
          <w:rFonts w:ascii="Times New Roman" w:hAnsi="Times New Roman" w:cs="Times New Roman"/>
          <w:sz w:val="20"/>
          <w:szCs w:val="20"/>
        </w:rPr>
        <w:t xml:space="preserve"> and </w:t>
      </w:r>
      <w:r w:rsidR="002F28A2" w:rsidRPr="00AF6CD2">
        <w:rPr>
          <w:rFonts w:ascii="Times New Roman" w:hAnsi="Times New Roman" w:cs="Times New Roman"/>
          <w:i/>
          <w:iCs/>
          <w:sz w:val="20"/>
          <w:szCs w:val="20"/>
        </w:rPr>
        <w:t>C. maculatus</w:t>
      </w:r>
      <w:r w:rsidR="002F28A2" w:rsidRPr="00AF6CD2">
        <w:rPr>
          <w:rFonts w:ascii="Times New Roman" w:hAnsi="Times New Roman" w:cs="Times New Roman"/>
          <w:sz w:val="20"/>
          <w:szCs w:val="20"/>
        </w:rPr>
        <w:t xml:space="preserve"> larvae is more pronounced when compared to both pure silver nanoparticles and the extract derived from </w:t>
      </w:r>
      <w:r w:rsidR="002F28A2" w:rsidRPr="00AF6CD2">
        <w:rPr>
          <w:rFonts w:ascii="Times New Roman" w:hAnsi="Times New Roman" w:cs="Times New Roman"/>
          <w:i/>
          <w:iCs/>
          <w:sz w:val="20"/>
          <w:szCs w:val="20"/>
        </w:rPr>
        <w:t>Nerium oleander</w:t>
      </w:r>
      <w:r w:rsidR="002F28A2" w:rsidRPr="00AF6CD2">
        <w:rPr>
          <w:rFonts w:ascii="Times New Roman" w:hAnsi="Times New Roman" w:cs="Times New Roman"/>
          <w:sz w:val="20"/>
          <w:szCs w:val="20"/>
        </w:rPr>
        <w:t xml:space="preserve"> leaves. In 2017, </w:t>
      </w:r>
      <w:proofErr w:type="spellStart"/>
      <w:r w:rsidR="002F28A2" w:rsidRPr="00AF6CD2">
        <w:rPr>
          <w:rFonts w:ascii="Times New Roman" w:hAnsi="Times New Roman" w:cs="Times New Roman"/>
          <w:sz w:val="20"/>
          <w:szCs w:val="20"/>
        </w:rPr>
        <w:t>Vadlapudi</w:t>
      </w:r>
      <w:proofErr w:type="spellEnd"/>
      <w:r w:rsidR="002F28A2" w:rsidRPr="00AF6CD2">
        <w:rPr>
          <w:rFonts w:ascii="Times New Roman" w:hAnsi="Times New Roman" w:cs="Times New Roman"/>
          <w:sz w:val="20"/>
          <w:szCs w:val="20"/>
        </w:rPr>
        <w:t xml:space="preserve"> and </w:t>
      </w:r>
      <w:proofErr w:type="spellStart"/>
      <w:r w:rsidR="002F28A2" w:rsidRPr="00AF6CD2">
        <w:rPr>
          <w:rFonts w:ascii="Times New Roman" w:hAnsi="Times New Roman" w:cs="Times New Roman"/>
          <w:sz w:val="20"/>
          <w:szCs w:val="20"/>
        </w:rPr>
        <w:t>Amanchy</w:t>
      </w:r>
      <w:proofErr w:type="spellEnd"/>
      <w:r w:rsidR="002F28A2" w:rsidRPr="00AF6CD2">
        <w:rPr>
          <w:rFonts w:ascii="Times New Roman" w:hAnsi="Times New Roman" w:cs="Times New Roman"/>
          <w:sz w:val="20"/>
          <w:szCs w:val="20"/>
        </w:rPr>
        <w:t xml:space="preserve"> reported on the observation of the insecticidal activity of silver nanoparticles (</w:t>
      </w:r>
      <w:proofErr w:type="spellStart"/>
      <w:r w:rsidR="002F28A2" w:rsidRPr="00AF6CD2">
        <w:rPr>
          <w:rFonts w:ascii="Times New Roman" w:hAnsi="Times New Roman" w:cs="Times New Roman"/>
          <w:sz w:val="20"/>
          <w:szCs w:val="20"/>
        </w:rPr>
        <w:t>AgNPs</w:t>
      </w:r>
      <w:proofErr w:type="spellEnd"/>
      <w:r w:rsidR="002F28A2" w:rsidRPr="00AF6CD2">
        <w:rPr>
          <w:rFonts w:ascii="Times New Roman" w:hAnsi="Times New Roman" w:cs="Times New Roman"/>
          <w:sz w:val="20"/>
          <w:szCs w:val="20"/>
        </w:rPr>
        <w:t>)</w:t>
      </w:r>
      <w:r w:rsidR="00334E52" w:rsidRPr="00AF6CD2">
        <w:rPr>
          <w:rFonts w:ascii="Times New Roman" w:hAnsi="Times New Roman" w:cs="Times New Roman"/>
          <w:sz w:val="20"/>
          <w:szCs w:val="20"/>
        </w:rPr>
        <w:t xml:space="preserve"> [84]</w:t>
      </w:r>
      <w:r w:rsidR="002F28A2" w:rsidRPr="00AF6CD2">
        <w:rPr>
          <w:rFonts w:ascii="Times New Roman" w:hAnsi="Times New Roman" w:cs="Times New Roman"/>
          <w:sz w:val="20"/>
          <w:szCs w:val="20"/>
        </w:rPr>
        <w:t>.</w:t>
      </w:r>
      <w:r w:rsidR="00181DFE" w:rsidRPr="00AF6CD2">
        <w:rPr>
          <w:rFonts w:ascii="Times New Roman" w:hAnsi="Times New Roman" w:cs="Times New Roman"/>
          <w:sz w:val="20"/>
          <w:szCs w:val="20"/>
        </w:rPr>
        <w:t xml:space="preserve"> </w:t>
      </w:r>
      <w:r w:rsidR="002F28A2" w:rsidRPr="00AF6CD2">
        <w:rPr>
          <w:rFonts w:ascii="Times New Roman" w:hAnsi="Times New Roman" w:cs="Times New Roman"/>
          <w:sz w:val="20"/>
          <w:szCs w:val="20"/>
        </w:rPr>
        <w:t xml:space="preserve">These </w:t>
      </w:r>
      <w:proofErr w:type="spellStart"/>
      <w:r w:rsidR="002F28A2" w:rsidRPr="00AF6CD2">
        <w:rPr>
          <w:rFonts w:ascii="Times New Roman" w:hAnsi="Times New Roman" w:cs="Times New Roman"/>
          <w:sz w:val="20"/>
          <w:szCs w:val="20"/>
        </w:rPr>
        <w:t>AgNPs</w:t>
      </w:r>
      <w:proofErr w:type="spellEnd"/>
      <w:r w:rsidR="002F28A2" w:rsidRPr="00AF6CD2">
        <w:rPr>
          <w:rFonts w:ascii="Times New Roman" w:hAnsi="Times New Roman" w:cs="Times New Roman"/>
          <w:sz w:val="20"/>
          <w:szCs w:val="20"/>
        </w:rPr>
        <w:t xml:space="preserve"> were synthesized using leaf extracts from </w:t>
      </w:r>
      <w:proofErr w:type="spellStart"/>
      <w:r w:rsidR="002F28A2" w:rsidRPr="00AF6CD2">
        <w:rPr>
          <w:rFonts w:ascii="Times New Roman" w:hAnsi="Times New Roman" w:cs="Times New Roman"/>
          <w:i/>
          <w:iCs/>
          <w:sz w:val="20"/>
          <w:szCs w:val="20"/>
        </w:rPr>
        <w:t>Myriostachya</w:t>
      </w:r>
      <w:proofErr w:type="spellEnd"/>
      <w:r w:rsidR="002F28A2" w:rsidRPr="00AF6CD2">
        <w:rPr>
          <w:rFonts w:ascii="Times New Roman" w:hAnsi="Times New Roman" w:cs="Times New Roman"/>
          <w:i/>
          <w:iCs/>
          <w:sz w:val="20"/>
          <w:szCs w:val="20"/>
        </w:rPr>
        <w:t xml:space="preserve"> </w:t>
      </w:r>
      <w:proofErr w:type="spellStart"/>
      <w:r w:rsidR="002F28A2" w:rsidRPr="00AF6CD2">
        <w:rPr>
          <w:rFonts w:ascii="Times New Roman" w:hAnsi="Times New Roman" w:cs="Times New Roman"/>
          <w:i/>
          <w:iCs/>
          <w:sz w:val="20"/>
          <w:szCs w:val="20"/>
        </w:rPr>
        <w:t>wightiana</w:t>
      </w:r>
      <w:proofErr w:type="spellEnd"/>
      <w:r w:rsidR="002F28A2" w:rsidRPr="00AF6CD2">
        <w:rPr>
          <w:rFonts w:ascii="Times New Roman" w:hAnsi="Times New Roman" w:cs="Times New Roman"/>
          <w:sz w:val="20"/>
          <w:szCs w:val="20"/>
        </w:rPr>
        <w:t xml:space="preserve">. The study focused on their effectiveness against </w:t>
      </w:r>
      <w:r w:rsidR="002F28A2" w:rsidRPr="00AF6CD2">
        <w:rPr>
          <w:rFonts w:ascii="Times New Roman" w:hAnsi="Times New Roman" w:cs="Times New Roman"/>
          <w:i/>
          <w:iCs/>
          <w:sz w:val="20"/>
          <w:szCs w:val="20"/>
        </w:rPr>
        <w:t xml:space="preserve">T. </w:t>
      </w:r>
      <w:proofErr w:type="spellStart"/>
      <w:r w:rsidR="002F28A2" w:rsidRPr="00AF6CD2">
        <w:rPr>
          <w:rFonts w:ascii="Times New Roman" w:hAnsi="Times New Roman" w:cs="Times New Roman"/>
          <w:i/>
          <w:iCs/>
          <w:sz w:val="20"/>
          <w:szCs w:val="20"/>
        </w:rPr>
        <w:t>castaneum</w:t>
      </w:r>
      <w:proofErr w:type="spellEnd"/>
      <w:r w:rsidR="002F28A2" w:rsidRPr="00AF6CD2">
        <w:rPr>
          <w:rFonts w:ascii="Times New Roman" w:hAnsi="Times New Roman" w:cs="Times New Roman"/>
          <w:sz w:val="20"/>
          <w:szCs w:val="20"/>
        </w:rPr>
        <w:t xml:space="preserve"> and </w:t>
      </w:r>
      <w:proofErr w:type="spellStart"/>
      <w:r w:rsidR="002F28A2" w:rsidRPr="00AF6CD2">
        <w:rPr>
          <w:rFonts w:ascii="Times New Roman" w:hAnsi="Times New Roman" w:cs="Times New Roman"/>
          <w:i/>
          <w:iCs/>
          <w:sz w:val="20"/>
          <w:szCs w:val="20"/>
        </w:rPr>
        <w:t>Rhyzopertha</w:t>
      </w:r>
      <w:proofErr w:type="spellEnd"/>
      <w:r w:rsidR="002F28A2" w:rsidRPr="00AF6CD2">
        <w:rPr>
          <w:rFonts w:ascii="Times New Roman" w:hAnsi="Times New Roman" w:cs="Times New Roman"/>
          <w:i/>
          <w:iCs/>
          <w:sz w:val="20"/>
          <w:szCs w:val="20"/>
        </w:rPr>
        <w:t xml:space="preserve"> </w:t>
      </w:r>
      <w:proofErr w:type="spellStart"/>
      <w:r w:rsidR="002F28A2" w:rsidRPr="00AF6CD2">
        <w:rPr>
          <w:rFonts w:ascii="Times New Roman" w:hAnsi="Times New Roman" w:cs="Times New Roman"/>
          <w:i/>
          <w:iCs/>
          <w:sz w:val="20"/>
          <w:szCs w:val="20"/>
        </w:rPr>
        <w:t>dominica</w:t>
      </w:r>
      <w:proofErr w:type="spellEnd"/>
      <w:r w:rsidR="00E1294E" w:rsidRPr="00AF6CD2">
        <w:rPr>
          <w:rFonts w:ascii="Times New Roman" w:hAnsi="Times New Roman" w:cs="Times New Roman"/>
          <w:sz w:val="20"/>
          <w:szCs w:val="20"/>
        </w:rPr>
        <w:t>.</w:t>
      </w:r>
    </w:p>
    <w:p w14:paraId="56C93626" w14:textId="35A0B623" w:rsidR="00915A8B" w:rsidRPr="00AF6CD2" w:rsidRDefault="003B7914" w:rsidP="00575037">
      <w:pPr>
        <w:spacing w:after="0" w:line="240" w:lineRule="auto"/>
        <w:ind w:firstLine="720"/>
        <w:jc w:val="both"/>
        <w:rPr>
          <w:rFonts w:ascii="Times New Roman" w:hAnsi="Times New Roman" w:cs="Times New Roman"/>
          <w:sz w:val="20"/>
          <w:szCs w:val="20"/>
        </w:rPr>
      </w:pPr>
      <w:r w:rsidRPr="00AF6CD2">
        <w:rPr>
          <w:rFonts w:ascii="Times New Roman" w:hAnsi="Times New Roman" w:cs="Times New Roman"/>
          <w:sz w:val="20"/>
          <w:szCs w:val="20"/>
        </w:rPr>
        <w:t xml:space="preserve">The study conducted by Gutiérrez-Ramírez et al. </w:t>
      </w:r>
      <w:r w:rsidR="00916C76" w:rsidRPr="00AF6CD2">
        <w:rPr>
          <w:rFonts w:ascii="Times New Roman" w:hAnsi="Times New Roman" w:cs="Times New Roman"/>
          <w:sz w:val="20"/>
          <w:szCs w:val="20"/>
        </w:rPr>
        <w:t>[35]</w:t>
      </w:r>
      <w:r w:rsidRPr="00AF6CD2">
        <w:rPr>
          <w:rFonts w:ascii="Times New Roman" w:hAnsi="Times New Roman" w:cs="Times New Roman"/>
          <w:sz w:val="20"/>
          <w:szCs w:val="20"/>
        </w:rPr>
        <w:t xml:space="preserve"> focused on the insecticidal properties of </w:t>
      </w:r>
      <w:proofErr w:type="spellStart"/>
      <w:r w:rsidRPr="00AF6CD2">
        <w:rPr>
          <w:rFonts w:ascii="Times New Roman" w:hAnsi="Times New Roman" w:cs="Times New Roman"/>
          <w:sz w:val="20"/>
          <w:szCs w:val="20"/>
        </w:rPr>
        <w:t>ZnO</w:t>
      </w:r>
      <w:proofErr w:type="spellEnd"/>
      <w:r w:rsidRPr="00AF6CD2">
        <w:rPr>
          <w:rFonts w:ascii="Times New Roman" w:hAnsi="Times New Roman" w:cs="Times New Roman"/>
          <w:sz w:val="20"/>
          <w:szCs w:val="20"/>
        </w:rPr>
        <w:t xml:space="preserve"> nanoparticles (NPs) against second-instar nymphs of </w:t>
      </w:r>
      <w:r w:rsidRPr="00AF6CD2">
        <w:rPr>
          <w:rFonts w:ascii="Times New Roman" w:hAnsi="Times New Roman" w:cs="Times New Roman"/>
          <w:i/>
          <w:iCs/>
          <w:sz w:val="20"/>
          <w:szCs w:val="20"/>
        </w:rPr>
        <w:t xml:space="preserve">B. </w:t>
      </w:r>
      <w:proofErr w:type="spellStart"/>
      <w:r w:rsidRPr="00AF6CD2">
        <w:rPr>
          <w:rFonts w:ascii="Times New Roman" w:hAnsi="Times New Roman" w:cs="Times New Roman"/>
          <w:i/>
          <w:iCs/>
          <w:sz w:val="20"/>
          <w:szCs w:val="20"/>
        </w:rPr>
        <w:t>cockerelli</w:t>
      </w:r>
      <w:proofErr w:type="spellEnd"/>
      <w:r w:rsidRPr="00AF6CD2">
        <w:rPr>
          <w:rFonts w:ascii="Times New Roman" w:hAnsi="Times New Roman" w:cs="Times New Roman"/>
          <w:sz w:val="20"/>
          <w:szCs w:val="20"/>
        </w:rPr>
        <w:t xml:space="preserve">. The research was carried out in a controlled laboratory environment. </w:t>
      </w:r>
      <w:r w:rsidR="00915A8B" w:rsidRPr="00AF6CD2">
        <w:rPr>
          <w:rFonts w:ascii="Times New Roman" w:hAnsi="Times New Roman" w:cs="Times New Roman"/>
          <w:sz w:val="20"/>
          <w:szCs w:val="20"/>
        </w:rPr>
        <w:t>Notably, concentrations between 500 and 3000 ppm demonstrated significant efficacy, resulting in mortality rates exceeding 80% after 96 hours. Under controlled laboratory conditions, the TiO2 nanoparticles exhibited a significant insecticidal impact within a 24-hour.</w:t>
      </w:r>
      <w:r w:rsidR="002F28A2" w:rsidRPr="00AF6CD2">
        <w:rPr>
          <w:rFonts w:ascii="Times New Roman" w:hAnsi="Times New Roman" w:cs="Times New Roman"/>
          <w:sz w:val="20"/>
          <w:szCs w:val="20"/>
        </w:rPr>
        <w:t xml:space="preserve"> Concentrations exceeding 100 ppm led to a mortality rate exceeding 93% when attempting to control second-instar nymphs of </w:t>
      </w:r>
      <w:r w:rsidR="002F28A2" w:rsidRPr="00AF6CD2">
        <w:rPr>
          <w:rFonts w:ascii="Times New Roman" w:hAnsi="Times New Roman" w:cs="Times New Roman"/>
          <w:i/>
          <w:sz w:val="20"/>
          <w:szCs w:val="20"/>
        </w:rPr>
        <w:t xml:space="preserve">B. </w:t>
      </w:r>
      <w:proofErr w:type="spellStart"/>
      <w:r w:rsidR="002F28A2" w:rsidRPr="00AF6CD2">
        <w:rPr>
          <w:rFonts w:ascii="Times New Roman" w:hAnsi="Times New Roman" w:cs="Times New Roman"/>
          <w:i/>
          <w:sz w:val="20"/>
          <w:szCs w:val="20"/>
        </w:rPr>
        <w:t>cockerelli</w:t>
      </w:r>
      <w:proofErr w:type="spellEnd"/>
      <w:r w:rsidR="002F28A2" w:rsidRPr="00AF6CD2">
        <w:rPr>
          <w:rFonts w:ascii="Times New Roman" w:hAnsi="Times New Roman" w:cs="Times New Roman"/>
          <w:sz w:val="20"/>
          <w:szCs w:val="20"/>
        </w:rPr>
        <w:t>. The synergistic effect of titanium dioxide (TiO2) and zinc oxide (</w:t>
      </w:r>
      <w:proofErr w:type="spellStart"/>
      <w:r w:rsidR="002F28A2" w:rsidRPr="00AF6CD2">
        <w:rPr>
          <w:rFonts w:ascii="Times New Roman" w:hAnsi="Times New Roman" w:cs="Times New Roman"/>
          <w:sz w:val="20"/>
          <w:szCs w:val="20"/>
        </w:rPr>
        <w:t>ZnO</w:t>
      </w:r>
      <w:proofErr w:type="spellEnd"/>
      <w:r w:rsidR="002F28A2" w:rsidRPr="00AF6CD2">
        <w:rPr>
          <w:rFonts w:ascii="Times New Roman" w:hAnsi="Times New Roman" w:cs="Times New Roman"/>
          <w:sz w:val="20"/>
          <w:szCs w:val="20"/>
        </w:rPr>
        <w:t>) nanoparticles (</w:t>
      </w:r>
      <w:r w:rsidR="00C163AD" w:rsidRPr="00AF6CD2">
        <w:rPr>
          <w:rFonts w:ascii="Times New Roman" w:hAnsi="Times New Roman" w:cs="Times New Roman"/>
          <w:sz w:val="20"/>
          <w:szCs w:val="20"/>
        </w:rPr>
        <w:t>NPs</w:t>
      </w:r>
      <w:r w:rsidR="002F28A2" w:rsidRPr="00AF6CD2">
        <w:rPr>
          <w:rFonts w:ascii="Times New Roman" w:hAnsi="Times New Roman" w:cs="Times New Roman"/>
          <w:sz w:val="20"/>
          <w:szCs w:val="20"/>
        </w:rPr>
        <w:t xml:space="preserve">) on the death rate of </w:t>
      </w:r>
      <w:proofErr w:type="spellStart"/>
      <w:r w:rsidR="002F28A2" w:rsidRPr="00AF6CD2">
        <w:rPr>
          <w:rFonts w:ascii="Times New Roman" w:hAnsi="Times New Roman" w:cs="Times New Roman"/>
          <w:i/>
          <w:sz w:val="20"/>
          <w:szCs w:val="20"/>
        </w:rPr>
        <w:t>Bactericera</w:t>
      </w:r>
      <w:proofErr w:type="spellEnd"/>
      <w:r w:rsidR="002F28A2" w:rsidRPr="00AF6CD2">
        <w:rPr>
          <w:rFonts w:ascii="Times New Roman" w:hAnsi="Times New Roman" w:cs="Times New Roman"/>
          <w:i/>
          <w:sz w:val="20"/>
          <w:szCs w:val="20"/>
        </w:rPr>
        <w:t xml:space="preserve"> </w:t>
      </w:r>
      <w:proofErr w:type="spellStart"/>
      <w:r w:rsidR="002F28A2" w:rsidRPr="00AF6CD2">
        <w:rPr>
          <w:rFonts w:ascii="Times New Roman" w:hAnsi="Times New Roman" w:cs="Times New Roman"/>
          <w:i/>
          <w:sz w:val="20"/>
          <w:szCs w:val="20"/>
        </w:rPr>
        <w:t>cockerelli</w:t>
      </w:r>
      <w:proofErr w:type="spellEnd"/>
      <w:r w:rsidR="002F28A2" w:rsidRPr="00AF6CD2">
        <w:rPr>
          <w:rFonts w:ascii="Times New Roman" w:hAnsi="Times New Roman" w:cs="Times New Roman"/>
          <w:sz w:val="20"/>
          <w:szCs w:val="20"/>
        </w:rPr>
        <w:t xml:space="preserve"> was witnessed within 48 hours. The mortality rate reached 82% when </w:t>
      </w:r>
      <w:r w:rsidR="00B0211C" w:rsidRPr="00AF6CD2">
        <w:rPr>
          <w:rFonts w:ascii="Times New Roman" w:hAnsi="Times New Roman" w:cs="Times New Roman"/>
          <w:sz w:val="20"/>
          <w:szCs w:val="20"/>
        </w:rPr>
        <w:t>150 and 250 parts per million (ppm) concentrations</w:t>
      </w:r>
      <w:r w:rsidR="002F28A2" w:rsidRPr="00AF6CD2">
        <w:rPr>
          <w:rFonts w:ascii="Times New Roman" w:hAnsi="Times New Roman" w:cs="Times New Roman"/>
          <w:sz w:val="20"/>
          <w:szCs w:val="20"/>
        </w:rPr>
        <w:t xml:space="preserve"> were utilized</w:t>
      </w:r>
      <w:r w:rsidR="00915A8B" w:rsidRPr="00AF6CD2">
        <w:rPr>
          <w:rFonts w:ascii="Times New Roman" w:hAnsi="Times New Roman" w:cs="Times New Roman"/>
          <w:sz w:val="20"/>
          <w:szCs w:val="20"/>
        </w:rPr>
        <w:t>.</w:t>
      </w:r>
      <w:r w:rsidR="002F28A2" w:rsidRPr="00AF6CD2">
        <w:rPr>
          <w:rFonts w:ascii="Times New Roman" w:hAnsi="Times New Roman" w:cs="Times New Roman"/>
          <w:sz w:val="20"/>
          <w:szCs w:val="20"/>
        </w:rPr>
        <w:t xml:space="preserve"> Likewise, </w:t>
      </w:r>
      <w:r w:rsidR="00B0211C" w:rsidRPr="00AF6CD2">
        <w:rPr>
          <w:rFonts w:ascii="Times New Roman" w:hAnsi="Times New Roman" w:cs="Times New Roman"/>
          <w:sz w:val="20"/>
          <w:szCs w:val="20"/>
        </w:rPr>
        <w:t>within</w:t>
      </w:r>
      <w:r w:rsidR="002F28A2" w:rsidRPr="00AF6CD2">
        <w:rPr>
          <w:rFonts w:ascii="Times New Roman" w:hAnsi="Times New Roman" w:cs="Times New Roman"/>
          <w:sz w:val="20"/>
          <w:szCs w:val="20"/>
        </w:rPr>
        <w:t xml:space="preserve"> 72 hours, a level of 30 ppm resulted in a mortality rate of 80%</w:t>
      </w:r>
      <w:r w:rsidR="00915A8B" w:rsidRPr="00AF6CD2">
        <w:rPr>
          <w:rFonts w:ascii="Times New Roman" w:hAnsi="Times New Roman" w:cs="Times New Roman"/>
          <w:sz w:val="20"/>
          <w:szCs w:val="20"/>
        </w:rPr>
        <w:t xml:space="preserve">. The nanoparticles of </w:t>
      </w:r>
      <w:proofErr w:type="spellStart"/>
      <w:r w:rsidR="00915A8B" w:rsidRPr="00AF6CD2">
        <w:rPr>
          <w:rFonts w:ascii="Times New Roman" w:hAnsi="Times New Roman" w:cs="Times New Roman"/>
          <w:sz w:val="20"/>
          <w:szCs w:val="20"/>
        </w:rPr>
        <w:t>ZnO</w:t>
      </w:r>
      <w:proofErr w:type="spellEnd"/>
      <w:r w:rsidR="00915A8B" w:rsidRPr="00AF6CD2">
        <w:rPr>
          <w:rFonts w:ascii="Times New Roman" w:hAnsi="Times New Roman" w:cs="Times New Roman"/>
          <w:sz w:val="20"/>
          <w:szCs w:val="20"/>
        </w:rPr>
        <w:t xml:space="preserve"> and TiO2, individually and in combination, exhibited minimal toxicity towards </w:t>
      </w:r>
      <w:r w:rsidR="00B0211C" w:rsidRPr="00AF6CD2">
        <w:rPr>
          <w:rFonts w:ascii="Times New Roman" w:hAnsi="Times New Roman" w:cs="Times New Roman"/>
          <w:sz w:val="20"/>
          <w:szCs w:val="20"/>
        </w:rPr>
        <w:t>second-</w:t>
      </w:r>
      <w:r w:rsidR="00915A8B" w:rsidRPr="00AF6CD2">
        <w:rPr>
          <w:rFonts w:ascii="Times New Roman" w:hAnsi="Times New Roman" w:cs="Times New Roman"/>
          <w:sz w:val="20"/>
          <w:szCs w:val="20"/>
        </w:rPr>
        <w:t xml:space="preserve">instar nymphs of </w:t>
      </w:r>
      <w:r w:rsidR="00915A8B" w:rsidRPr="00AF6CD2">
        <w:rPr>
          <w:rFonts w:ascii="Times New Roman" w:hAnsi="Times New Roman" w:cs="Times New Roman"/>
          <w:i/>
          <w:iCs/>
          <w:sz w:val="20"/>
          <w:szCs w:val="20"/>
        </w:rPr>
        <w:t xml:space="preserve">B. </w:t>
      </w:r>
      <w:proofErr w:type="spellStart"/>
      <w:r w:rsidR="00915A8B" w:rsidRPr="00AF6CD2">
        <w:rPr>
          <w:rFonts w:ascii="Times New Roman" w:hAnsi="Times New Roman" w:cs="Times New Roman"/>
          <w:i/>
          <w:iCs/>
          <w:sz w:val="20"/>
          <w:szCs w:val="20"/>
        </w:rPr>
        <w:t>cockerelli</w:t>
      </w:r>
      <w:proofErr w:type="spellEnd"/>
      <w:r w:rsidR="00915A8B" w:rsidRPr="00AF6CD2">
        <w:rPr>
          <w:rFonts w:ascii="Times New Roman" w:hAnsi="Times New Roman" w:cs="Times New Roman"/>
          <w:sz w:val="20"/>
          <w:szCs w:val="20"/>
        </w:rPr>
        <w:t xml:space="preserve"> when tested in greenhouse conditions.</w:t>
      </w:r>
      <w:r w:rsidR="00E22A75" w:rsidRPr="00AF6CD2">
        <w:rPr>
          <w:rFonts w:ascii="Times New Roman" w:hAnsi="Times New Roman" w:cs="Times New Roman"/>
          <w:sz w:val="20"/>
          <w:szCs w:val="20"/>
        </w:rPr>
        <w:t xml:space="preserve"> The mortality rate observed for the </w:t>
      </w:r>
      <w:proofErr w:type="spellStart"/>
      <w:r w:rsidR="00E22A75" w:rsidRPr="00AF6CD2">
        <w:rPr>
          <w:rFonts w:ascii="Times New Roman" w:hAnsi="Times New Roman" w:cs="Times New Roman"/>
          <w:sz w:val="20"/>
          <w:szCs w:val="20"/>
        </w:rPr>
        <w:t>ZnO</w:t>
      </w:r>
      <w:proofErr w:type="spellEnd"/>
      <w:r w:rsidR="00E22A75" w:rsidRPr="00AF6CD2">
        <w:rPr>
          <w:rFonts w:ascii="Times New Roman" w:hAnsi="Times New Roman" w:cs="Times New Roman"/>
          <w:sz w:val="20"/>
          <w:szCs w:val="20"/>
        </w:rPr>
        <w:t xml:space="preserve"> and TiO2 nanoparticles was 27% and 32%, respectively, after </w:t>
      </w:r>
      <w:r w:rsidR="002E7300" w:rsidRPr="00AF6CD2">
        <w:rPr>
          <w:rFonts w:ascii="Times New Roman" w:hAnsi="Times New Roman" w:cs="Times New Roman"/>
          <w:sz w:val="20"/>
          <w:szCs w:val="20"/>
        </w:rPr>
        <w:t>exposure</w:t>
      </w:r>
      <w:r w:rsidR="00E22A75" w:rsidRPr="00AF6CD2">
        <w:rPr>
          <w:rFonts w:ascii="Times New Roman" w:hAnsi="Times New Roman" w:cs="Times New Roman"/>
          <w:sz w:val="20"/>
          <w:szCs w:val="20"/>
        </w:rPr>
        <w:t xml:space="preserve"> to the highest concentrations of 3000 ppm </w:t>
      </w:r>
      <w:proofErr w:type="spellStart"/>
      <w:r w:rsidR="00E22A75" w:rsidRPr="00AF6CD2">
        <w:rPr>
          <w:rFonts w:ascii="Times New Roman" w:hAnsi="Times New Roman" w:cs="Times New Roman"/>
          <w:sz w:val="20"/>
          <w:szCs w:val="20"/>
        </w:rPr>
        <w:t>ZnO</w:t>
      </w:r>
      <w:proofErr w:type="spellEnd"/>
      <w:r w:rsidR="00E22A75" w:rsidRPr="00AF6CD2">
        <w:rPr>
          <w:rFonts w:ascii="Times New Roman" w:hAnsi="Times New Roman" w:cs="Times New Roman"/>
          <w:sz w:val="20"/>
          <w:szCs w:val="20"/>
        </w:rPr>
        <w:t xml:space="preserve"> and 500 ppm TiO2 for 96 hours</w:t>
      </w:r>
      <w:r w:rsidR="00915A8B" w:rsidRPr="00AF6CD2">
        <w:rPr>
          <w:rFonts w:ascii="Times New Roman" w:hAnsi="Times New Roman" w:cs="Times New Roman"/>
          <w:sz w:val="20"/>
          <w:szCs w:val="20"/>
        </w:rPr>
        <w:t>.</w:t>
      </w:r>
      <w:r w:rsidR="00E22A75" w:rsidRPr="00AF6CD2">
        <w:rPr>
          <w:rFonts w:ascii="Times New Roman" w:hAnsi="Times New Roman" w:cs="Times New Roman"/>
          <w:sz w:val="20"/>
          <w:szCs w:val="20"/>
        </w:rPr>
        <w:t xml:space="preserve"> </w:t>
      </w:r>
      <w:r w:rsidR="00582FD9" w:rsidRPr="00AF6CD2">
        <w:rPr>
          <w:rFonts w:ascii="Times New Roman" w:hAnsi="Times New Roman" w:cs="Times New Roman"/>
          <w:sz w:val="20"/>
          <w:szCs w:val="20"/>
        </w:rPr>
        <w:t>T</w:t>
      </w:r>
      <w:r w:rsidR="00E22A75" w:rsidRPr="00AF6CD2">
        <w:rPr>
          <w:rFonts w:ascii="Times New Roman" w:hAnsi="Times New Roman" w:cs="Times New Roman"/>
          <w:sz w:val="20"/>
          <w:szCs w:val="20"/>
        </w:rPr>
        <w:t>he nanoparticles (</w:t>
      </w:r>
      <w:r w:rsidR="00C163AD" w:rsidRPr="00AF6CD2">
        <w:rPr>
          <w:rFonts w:ascii="Times New Roman" w:hAnsi="Times New Roman" w:cs="Times New Roman"/>
          <w:sz w:val="20"/>
          <w:szCs w:val="20"/>
        </w:rPr>
        <w:t>NPs</w:t>
      </w:r>
      <w:r w:rsidR="00E22A75" w:rsidRPr="00AF6CD2">
        <w:rPr>
          <w:rFonts w:ascii="Times New Roman" w:hAnsi="Times New Roman" w:cs="Times New Roman"/>
          <w:sz w:val="20"/>
          <w:szCs w:val="20"/>
        </w:rPr>
        <w:t>) displayed a fatality rate of 23% following a duration of 96 hours when subjected to a concentration of 250 parts per million (ppm)</w:t>
      </w:r>
      <w:r w:rsidR="00915A8B" w:rsidRPr="00AF6CD2">
        <w:rPr>
          <w:rFonts w:ascii="Times New Roman" w:hAnsi="Times New Roman" w:cs="Times New Roman"/>
          <w:sz w:val="20"/>
          <w:szCs w:val="20"/>
        </w:rPr>
        <w:t>.</w:t>
      </w:r>
      <w:r w:rsidR="00582FD9" w:rsidRPr="00AF6CD2">
        <w:rPr>
          <w:rFonts w:ascii="Times New Roman" w:hAnsi="Times New Roman" w:cs="Times New Roman"/>
          <w:sz w:val="20"/>
          <w:szCs w:val="20"/>
        </w:rPr>
        <w:t xml:space="preserve"> The potential of </w:t>
      </w:r>
      <w:proofErr w:type="spellStart"/>
      <w:r w:rsidR="00582FD9" w:rsidRPr="00AF6CD2">
        <w:rPr>
          <w:rFonts w:ascii="Times New Roman" w:hAnsi="Times New Roman" w:cs="Times New Roman"/>
          <w:sz w:val="20"/>
          <w:szCs w:val="20"/>
        </w:rPr>
        <w:t>ZnO</w:t>
      </w:r>
      <w:proofErr w:type="spellEnd"/>
      <w:r w:rsidR="00582FD9" w:rsidRPr="00AF6CD2">
        <w:rPr>
          <w:rFonts w:ascii="Times New Roman" w:hAnsi="Times New Roman" w:cs="Times New Roman"/>
          <w:sz w:val="20"/>
          <w:szCs w:val="20"/>
        </w:rPr>
        <w:t xml:space="preserve"> and TiO2 nanoparticles, whether used alone or in combination, in controlling pests and serving as an alternative for pest management systems is evident from their insecticidal activity</w:t>
      </w:r>
      <w:r w:rsidR="00915A8B" w:rsidRPr="00AF6CD2">
        <w:rPr>
          <w:rFonts w:ascii="Times New Roman" w:hAnsi="Times New Roman" w:cs="Times New Roman"/>
          <w:sz w:val="20"/>
          <w:szCs w:val="20"/>
        </w:rPr>
        <w:t xml:space="preserve">. However, further research is required in this area to </w:t>
      </w:r>
      <w:r w:rsidR="00B0211C" w:rsidRPr="00AF6CD2">
        <w:rPr>
          <w:rFonts w:ascii="Times New Roman" w:hAnsi="Times New Roman" w:cs="Times New Roman"/>
          <w:sz w:val="20"/>
          <w:szCs w:val="20"/>
        </w:rPr>
        <w:t>understand their efficacy and applicability better</w:t>
      </w:r>
      <w:r w:rsidR="00915A8B" w:rsidRPr="00AF6CD2">
        <w:rPr>
          <w:rFonts w:ascii="Times New Roman" w:hAnsi="Times New Roman" w:cs="Times New Roman"/>
          <w:sz w:val="20"/>
          <w:szCs w:val="20"/>
        </w:rPr>
        <w:t xml:space="preserve">. The utilization of chitosan nanoparticles has been investigated for their potential application in </w:t>
      </w:r>
      <w:r w:rsidR="00B0211C" w:rsidRPr="00AF6CD2">
        <w:rPr>
          <w:rFonts w:ascii="Times New Roman" w:hAnsi="Times New Roman" w:cs="Times New Roman"/>
          <w:sz w:val="20"/>
          <w:szCs w:val="20"/>
        </w:rPr>
        <w:t>controlling</w:t>
      </w:r>
      <w:r w:rsidR="00915A8B" w:rsidRPr="00AF6CD2">
        <w:rPr>
          <w:rFonts w:ascii="Times New Roman" w:hAnsi="Times New Roman" w:cs="Times New Roman"/>
          <w:sz w:val="20"/>
          <w:szCs w:val="20"/>
        </w:rPr>
        <w:t xml:space="preserve"> insect pests in diverse crops. </w:t>
      </w:r>
    </w:p>
    <w:p w14:paraId="3779F538" w14:textId="10D2B2AF" w:rsidR="00915A8B" w:rsidRPr="00AF6CD2" w:rsidRDefault="00541135" w:rsidP="00575037">
      <w:pPr>
        <w:spacing w:after="0" w:line="240" w:lineRule="auto"/>
        <w:jc w:val="both"/>
        <w:rPr>
          <w:rFonts w:ascii="Times New Roman" w:hAnsi="Times New Roman" w:cs="Times New Roman"/>
          <w:sz w:val="20"/>
          <w:szCs w:val="20"/>
        </w:rPr>
      </w:pPr>
      <w:r w:rsidRPr="00AF6CD2">
        <w:rPr>
          <w:rFonts w:ascii="Times New Roman" w:hAnsi="Times New Roman" w:cs="Times New Roman"/>
          <w:sz w:val="20"/>
          <w:szCs w:val="20"/>
        </w:rPr>
        <w:tab/>
      </w:r>
      <w:r w:rsidR="00915A8B" w:rsidRPr="00AF6CD2">
        <w:rPr>
          <w:rFonts w:ascii="Times New Roman" w:hAnsi="Times New Roman" w:cs="Times New Roman"/>
          <w:sz w:val="20"/>
          <w:szCs w:val="20"/>
        </w:rPr>
        <w:t xml:space="preserve">A study was conducted to examine the insecticidal toxicity of chitosan nanoparticles that were infused with </w:t>
      </w:r>
      <w:r w:rsidR="00915A8B" w:rsidRPr="00AF6CD2">
        <w:rPr>
          <w:rFonts w:ascii="Times New Roman" w:hAnsi="Times New Roman" w:cs="Times New Roman"/>
          <w:i/>
          <w:iCs/>
          <w:sz w:val="20"/>
          <w:szCs w:val="20"/>
        </w:rPr>
        <w:t>Rosmarinus officinalis</w:t>
      </w:r>
      <w:r w:rsidR="00915A8B" w:rsidRPr="00AF6CD2">
        <w:rPr>
          <w:rFonts w:ascii="Times New Roman" w:hAnsi="Times New Roman" w:cs="Times New Roman"/>
          <w:sz w:val="20"/>
          <w:szCs w:val="20"/>
        </w:rPr>
        <w:t xml:space="preserve"> essential oil. The target of this investigation was the adult population of </w:t>
      </w:r>
      <w:proofErr w:type="spellStart"/>
      <w:r w:rsidR="00915A8B" w:rsidRPr="00AF6CD2">
        <w:rPr>
          <w:rFonts w:ascii="Times New Roman" w:hAnsi="Times New Roman" w:cs="Times New Roman"/>
          <w:i/>
          <w:iCs/>
          <w:sz w:val="20"/>
          <w:szCs w:val="20"/>
        </w:rPr>
        <w:t>Carpophilus</w:t>
      </w:r>
      <w:proofErr w:type="spellEnd"/>
      <w:r w:rsidR="00915A8B" w:rsidRPr="00AF6CD2">
        <w:rPr>
          <w:rFonts w:ascii="Times New Roman" w:hAnsi="Times New Roman" w:cs="Times New Roman"/>
          <w:i/>
          <w:iCs/>
          <w:sz w:val="20"/>
          <w:szCs w:val="20"/>
        </w:rPr>
        <w:t xml:space="preserve"> </w:t>
      </w:r>
      <w:proofErr w:type="spellStart"/>
      <w:r w:rsidR="00915A8B" w:rsidRPr="00AF6CD2">
        <w:rPr>
          <w:rFonts w:ascii="Times New Roman" w:hAnsi="Times New Roman" w:cs="Times New Roman"/>
          <w:i/>
          <w:iCs/>
          <w:sz w:val="20"/>
          <w:szCs w:val="20"/>
        </w:rPr>
        <w:t>hemipterus</w:t>
      </w:r>
      <w:proofErr w:type="spellEnd"/>
      <w:r w:rsidR="00915A8B" w:rsidRPr="00AF6CD2">
        <w:rPr>
          <w:rFonts w:ascii="Times New Roman" w:hAnsi="Times New Roman" w:cs="Times New Roman"/>
          <w:sz w:val="20"/>
          <w:szCs w:val="20"/>
        </w:rPr>
        <w:t xml:space="preserve">, a known pest that infests stored dates. According to Soltani et al. </w:t>
      </w:r>
      <w:r w:rsidR="00334E52" w:rsidRPr="00AF6CD2">
        <w:rPr>
          <w:rFonts w:ascii="Times New Roman" w:hAnsi="Times New Roman" w:cs="Times New Roman"/>
          <w:sz w:val="20"/>
          <w:szCs w:val="20"/>
        </w:rPr>
        <w:t>[80]</w:t>
      </w:r>
      <w:r w:rsidR="00915A8B" w:rsidRPr="00AF6CD2">
        <w:rPr>
          <w:rFonts w:ascii="Times New Roman" w:hAnsi="Times New Roman" w:cs="Times New Roman"/>
          <w:sz w:val="20"/>
          <w:szCs w:val="20"/>
        </w:rPr>
        <w:t xml:space="preserve">, the investigation revealed that chitosan nanoparticles containing rosemary oil demonstrated notable insecticidal toxicity against adult </w:t>
      </w:r>
      <w:r w:rsidR="00915A8B" w:rsidRPr="00AF6CD2">
        <w:rPr>
          <w:rFonts w:ascii="Times New Roman" w:hAnsi="Times New Roman" w:cs="Times New Roman"/>
          <w:i/>
          <w:iCs/>
          <w:sz w:val="20"/>
          <w:szCs w:val="20"/>
        </w:rPr>
        <w:t xml:space="preserve">C. </w:t>
      </w:r>
      <w:proofErr w:type="spellStart"/>
      <w:r w:rsidR="00915A8B" w:rsidRPr="00AF6CD2">
        <w:rPr>
          <w:rFonts w:ascii="Times New Roman" w:hAnsi="Times New Roman" w:cs="Times New Roman"/>
          <w:i/>
          <w:iCs/>
          <w:sz w:val="20"/>
          <w:szCs w:val="20"/>
        </w:rPr>
        <w:t>hemipterus</w:t>
      </w:r>
      <w:proofErr w:type="spellEnd"/>
      <w:r w:rsidR="00915A8B" w:rsidRPr="00AF6CD2">
        <w:rPr>
          <w:rFonts w:ascii="Times New Roman" w:hAnsi="Times New Roman" w:cs="Times New Roman"/>
          <w:sz w:val="20"/>
          <w:szCs w:val="20"/>
        </w:rPr>
        <w:t xml:space="preserve"> insects found in stored dates.</w:t>
      </w:r>
    </w:p>
    <w:p w14:paraId="3FB136CD" w14:textId="1FADF208" w:rsidR="00915A8B" w:rsidRPr="00AF6CD2" w:rsidRDefault="00575037" w:rsidP="00575037">
      <w:pPr>
        <w:spacing w:after="0" w:line="240" w:lineRule="auto"/>
        <w:jc w:val="both"/>
        <w:rPr>
          <w:rFonts w:ascii="Times New Roman" w:hAnsi="Times New Roman" w:cs="Times New Roman"/>
          <w:sz w:val="20"/>
          <w:szCs w:val="20"/>
        </w:rPr>
      </w:pPr>
      <w:r w:rsidRPr="00AF6CD2">
        <w:rPr>
          <w:rFonts w:ascii="Times New Roman" w:hAnsi="Times New Roman" w:cs="Times New Roman"/>
          <w:sz w:val="20"/>
          <w:szCs w:val="20"/>
        </w:rPr>
        <w:tab/>
      </w:r>
      <w:proofErr w:type="spellStart"/>
      <w:r w:rsidR="00915A8B" w:rsidRPr="00AF6CD2">
        <w:rPr>
          <w:rFonts w:ascii="Times New Roman" w:hAnsi="Times New Roman" w:cs="Times New Roman"/>
          <w:sz w:val="20"/>
          <w:szCs w:val="20"/>
        </w:rPr>
        <w:t>Nanoclays</w:t>
      </w:r>
      <w:proofErr w:type="spellEnd"/>
      <w:r w:rsidR="00915A8B" w:rsidRPr="00AF6CD2">
        <w:rPr>
          <w:rFonts w:ascii="Times New Roman" w:hAnsi="Times New Roman" w:cs="Times New Roman"/>
          <w:sz w:val="20"/>
          <w:szCs w:val="20"/>
        </w:rPr>
        <w:t xml:space="preserve"> </w:t>
      </w:r>
      <w:r w:rsidR="00941630" w:rsidRPr="00AF6CD2">
        <w:rPr>
          <w:rFonts w:ascii="Times New Roman" w:hAnsi="Times New Roman" w:cs="Times New Roman"/>
          <w:sz w:val="20"/>
          <w:szCs w:val="20"/>
        </w:rPr>
        <w:t>comprise</w:t>
      </w:r>
      <w:r w:rsidR="00915A8B" w:rsidRPr="00AF6CD2">
        <w:rPr>
          <w:rFonts w:ascii="Times New Roman" w:hAnsi="Times New Roman" w:cs="Times New Roman"/>
          <w:sz w:val="20"/>
          <w:szCs w:val="20"/>
        </w:rPr>
        <w:t xml:space="preserve"> thin layers of silicate minerals, characterized by a thickness of 1 nm and a width ranging from 70 to 150 nm. The primary origin of nano</w:t>
      </w:r>
      <w:r w:rsidR="00941630" w:rsidRPr="00AF6CD2">
        <w:rPr>
          <w:rFonts w:ascii="Times New Roman" w:hAnsi="Times New Roman" w:cs="Times New Roman"/>
          <w:sz w:val="20"/>
          <w:szCs w:val="20"/>
        </w:rPr>
        <w:t xml:space="preserve"> </w:t>
      </w:r>
      <w:r w:rsidR="00915A8B" w:rsidRPr="00AF6CD2">
        <w:rPr>
          <w:rFonts w:ascii="Times New Roman" w:hAnsi="Times New Roman" w:cs="Times New Roman"/>
          <w:sz w:val="20"/>
          <w:szCs w:val="20"/>
        </w:rPr>
        <w:t xml:space="preserve">clays is montmorillonite clay, </w:t>
      </w:r>
      <w:r w:rsidR="00941630" w:rsidRPr="00AF6CD2">
        <w:rPr>
          <w:rFonts w:ascii="Times New Roman" w:hAnsi="Times New Roman" w:cs="Times New Roman"/>
          <w:sz w:val="20"/>
          <w:szCs w:val="20"/>
        </w:rPr>
        <w:t>predominantly</w:t>
      </w:r>
      <w:r w:rsidR="00915A8B" w:rsidRPr="00AF6CD2">
        <w:rPr>
          <w:rFonts w:ascii="Times New Roman" w:hAnsi="Times New Roman" w:cs="Times New Roman"/>
          <w:sz w:val="20"/>
          <w:szCs w:val="20"/>
        </w:rPr>
        <w:t xml:space="preserve"> in volcanic ash. These clays undergo </w:t>
      </w:r>
      <w:r w:rsidR="00941630" w:rsidRPr="00AF6CD2">
        <w:rPr>
          <w:rFonts w:ascii="Times New Roman" w:hAnsi="Times New Roman" w:cs="Times New Roman"/>
          <w:sz w:val="20"/>
          <w:szCs w:val="20"/>
        </w:rPr>
        <w:t>size reduction and surface modification processes</w:t>
      </w:r>
      <w:r w:rsidR="00915A8B" w:rsidRPr="00AF6CD2">
        <w:rPr>
          <w:rFonts w:ascii="Times New Roman" w:hAnsi="Times New Roman" w:cs="Times New Roman"/>
          <w:sz w:val="20"/>
          <w:szCs w:val="20"/>
        </w:rPr>
        <w:t xml:space="preserve">, resulting in their biocompatibility and reduced associated hazards. Among the various types of living materials, anionic clays have emerged as the most promising. They have effectively functioned as carriers for α-naphthalene acetate, a plant growth regulator, and the controlled release of 2,4-dichlorophenoxyacetate. The cinnamate natural antibiotic, commonly employed for pest control, exhibits a notable vulnerability to rapid degradation within </w:t>
      </w:r>
      <w:r w:rsidR="00941630" w:rsidRPr="00AF6CD2">
        <w:rPr>
          <w:rFonts w:ascii="Times New Roman" w:hAnsi="Times New Roman" w:cs="Times New Roman"/>
          <w:sz w:val="20"/>
          <w:szCs w:val="20"/>
        </w:rPr>
        <w:t xml:space="preserve">the </w:t>
      </w:r>
      <w:r w:rsidR="00915A8B" w:rsidRPr="00AF6CD2">
        <w:rPr>
          <w:rFonts w:ascii="Times New Roman" w:hAnsi="Times New Roman" w:cs="Times New Roman"/>
          <w:sz w:val="20"/>
          <w:szCs w:val="20"/>
        </w:rPr>
        <w:t xml:space="preserve">soil and necessitates a substantial concentration for efficacy. It was declared that by loading it on </w:t>
      </w:r>
      <w:r w:rsidR="00941630" w:rsidRPr="00AF6CD2">
        <w:rPr>
          <w:rFonts w:ascii="Times New Roman" w:hAnsi="Times New Roman" w:cs="Times New Roman"/>
          <w:sz w:val="20"/>
          <w:szCs w:val="20"/>
        </w:rPr>
        <w:t>double-</w:t>
      </w:r>
      <w:r w:rsidR="00915A8B" w:rsidRPr="00AF6CD2">
        <w:rPr>
          <w:rFonts w:ascii="Times New Roman" w:hAnsi="Times New Roman" w:cs="Times New Roman"/>
          <w:sz w:val="20"/>
          <w:szCs w:val="20"/>
        </w:rPr>
        <w:t xml:space="preserve">layered hydroxide, low-speed liberation of the antibiotic and prolonged longevity in the soil are achieved </w:t>
      </w:r>
      <w:r w:rsidR="002A12DD" w:rsidRPr="00AF6CD2">
        <w:rPr>
          <w:rFonts w:ascii="Times New Roman" w:hAnsi="Times New Roman" w:cs="Times New Roman"/>
          <w:sz w:val="20"/>
          <w:szCs w:val="20"/>
        </w:rPr>
        <w:t>[5]</w:t>
      </w:r>
      <w:r w:rsidR="00915A8B" w:rsidRPr="00AF6CD2">
        <w:rPr>
          <w:rFonts w:ascii="Times New Roman" w:hAnsi="Times New Roman" w:cs="Times New Roman"/>
          <w:sz w:val="20"/>
          <w:szCs w:val="20"/>
        </w:rPr>
        <w:t>. This finding demonstrates the remarkable potential of nano-clays for the controlled and targeted release of pesticides and fungicides at a reduced rate.</w:t>
      </w:r>
    </w:p>
    <w:p w14:paraId="79E11BD0" w14:textId="77777777" w:rsidR="00275ED9" w:rsidRPr="00AF6CD2" w:rsidRDefault="00275ED9" w:rsidP="006C49BE">
      <w:pPr>
        <w:spacing w:after="0" w:line="360" w:lineRule="auto"/>
        <w:ind w:firstLine="720"/>
        <w:jc w:val="both"/>
        <w:rPr>
          <w:rFonts w:ascii="Times New Roman" w:hAnsi="Times New Roman" w:cs="Times New Roman"/>
          <w:sz w:val="20"/>
          <w:szCs w:val="20"/>
        </w:rPr>
      </w:pPr>
    </w:p>
    <w:p w14:paraId="41E3386F" w14:textId="23C067B8" w:rsidR="00BB43E4" w:rsidRPr="00AF6CD2" w:rsidRDefault="00275ED9" w:rsidP="006C49BE">
      <w:pPr>
        <w:spacing w:line="360" w:lineRule="auto"/>
        <w:jc w:val="center"/>
        <w:rPr>
          <w:rFonts w:ascii="Times New Roman" w:hAnsi="Times New Roman" w:cs="Times New Roman"/>
          <w:b/>
          <w:bCs/>
          <w:sz w:val="20"/>
          <w:szCs w:val="20"/>
        </w:rPr>
      </w:pPr>
      <w:r w:rsidRPr="00AF6CD2">
        <w:rPr>
          <w:rFonts w:ascii="Times New Roman" w:hAnsi="Times New Roman" w:cs="Times New Roman"/>
          <w:b/>
          <w:bCs/>
          <w:sz w:val="20"/>
          <w:szCs w:val="20"/>
        </w:rPr>
        <w:t>V. RECENT DEVELOPMENTS USING NANOTECHNOLOGY IN PEST MANAGEMENT OF HORTICULTURAL CROPS</w:t>
      </w:r>
    </w:p>
    <w:p w14:paraId="1A9DD635" w14:textId="4D1CAA20" w:rsidR="0046156F" w:rsidRPr="00AF6CD2" w:rsidRDefault="00275ED9" w:rsidP="00AF6CD2">
      <w:pPr>
        <w:spacing w:after="0" w:line="240" w:lineRule="auto"/>
        <w:jc w:val="both"/>
        <w:rPr>
          <w:rFonts w:ascii="Times New Roman" w:hAnsi="Times New Roman" w:cs="Times New Roman"/>
          <w:b/>
          <w:bCs/>
          <w:sz w:val="20"/>
          <w:szCs w:val="20"/>
        </w:rPr>
      </w:pPr>
      <w:r w:rsidRPr="00AF6CD2">
        <w:rPr>
          <w:rFonts w:ascii="Times New Roman" w:hAnsi="Times New Roman" w:cs="Times New Roman"/>
          <w:b/>
          <w:bCs/>
          <w:sz w:val="20"/>
          <w:szCs w:val="20"/>
        </w:rPr>
        <w:t xml:space="preserve">A. </w:t>
      </w:r>
      <w:proofErr w:type="spellStart"/>
      <w:r w:rsidR="00D21BFC" w:rsidRPr="00AF6CD2">
        <w:rPr>
          <w:rFonts w:ascii="Times New Roman" w:hAnsi="Times New Roman" w:cs="Times New Roman"/>
          <w:b/>
          <w:bCs/>
          <w:sz w:val="20"/>
          <w:szCs w:val="20"/>
        </w:rPr>
        <w:t>Nanoencapsulated</w:t>
      </w:r>
      <w:proofErr w:type="spellEnd"/>
      <w:r w:rsidR="00D21BFC" w:rsidRPr="00AF6CD2">
        <w:rPr>
          <w:rFonts w:ascii="Times New Roman" w:hAnsi="Times New Roman" w:cs="Times New Roman"/>
          <w:b/>
          <w:bCs/>
          <w:sz w:val="20"/>
          <w:szCs w:val="20"/>
        </w:rPr>
        <w:t xml:space="preserve"> Entomopathogens for Pest Control</w:t>
      </w:r>
    </w:p>
    <w:p w14:paraId="01A1B3B0" w14:textId="033CFC62" w:rsidR="0046156F" w:rsidRPr="00AF6CD2" w:rsidRDefault="0046156F" w:rsidP="00AF6CD2">
      <w:pPr>
        <w:spacing w:after="0" w:line="240" w:lineRule="auto"/>
        <w:jc w:val="both"/>
        <w:rPr>
          <w:rFonts w:ascii="Times New Roman" w:hAnsi="Times New Roman" w:cs="Times New Roman"/>
          <w:b/>
          <w:bCs/>
          <w:sz w:val="20"/>
          <w:szCs w:val="20"/>
        </w:rPr>
      </w:pPr>
      <w:r w:rsidRPr="00AF6CD2">
        <w:rPr>
          <w:rFonts w:ascii="Times New Roman" w:hAnsi="Times New Roman" w:cs="Times New Roman"/>
          <w:b/>
          <w:bCs/>
          <w:sz w:val="20"/>
          <w:szCs w:val="20"/>
        </w:rPr>
        <w:tab/>
      </w:r>
      <w:r w:rsidRPr="00AF6CD2">
        <w:rPr>
          <w:rFonts w:ascii="Times New Roman" w:hAnsi="Times New Roman" w:cs="Times New Roman"/>
          <w:sz w:val="20"/>
          <w:szCs w:val="20"/>
        </w:rPr>
        <w:t xml:space="preserve">Entomopathogens are microbes that demonstrate pathogenicity against bugs, mites, and ticks. Insect pests can be effectively managed </w:t>
      </w:r>
      <w:r w:rsidR="00941630" w:rsidRPr="00AF6CD2">
        <w:rPr>
          <w:rFonts w:ascii="Times New Roman" w:hAnsi="Times New Roman" w:cs="Times New Roman"/>
          <w:sz w:val="20"/>
          <w:szCs w:val="20"/>
        </w:rPr>
        <w:t>by utilizing</w:t>
      </w:r>
      <w:r w:rsidRPr="00AF6CD2">
        <w:rPr>
          <w:rFonts w:ascii="Times New Roman" w:hAnsi="Times New Roman" w:cs="Times New Roman"/>
          <w:sz w:val="20"/>
          <w:szCs w:val="20"/>
        </w:rPr>
        <w:t xml:space="preserve"> naturally existing microorganisms, including bacteria, fungi, nematodes, and viruses. These microorganisms </w:t>
      </w:r>
      <w:r w:rsidR="00941630" w:rsidRPr="00AF6CD2">
        <w:rPr>
          <w:rFonts w:ascii="Times New Roman" w:hAnsi="Times New Roman" w:cs="Times New Roman"/>
          <w:sz w:val="20"/>
          <w:szCs w:val="20"/>
        </w:rPr>
        <w:t>can</w:t>
      </w:r>
      <w:r w:rsidRPr="00AF6CD2">
        <w:rPr>
          <w:rFonts w:ascii="Times New Roman" w:hAnsi="Times New Roman" w:cs="Times New Roman"/>
          <w:sz w:val="20"/>
          <w:szCs w:val="20"/>
        </w:rPr>
        <w:t xml:space="preserve"> infect </w:t>
      </w:r>
      <w:r w:rsidR="00941630" w:rsidRPr="00AF6CD2">
        <w:rPr>
          <w:rFonts w:ascii="Times New Roman" w:hAnsi="Times New Roman" w:cs="Times New Roman"/>
          <w:sz w:val="20"/>
          <w:szCs w:val="20"/>
        </w:rPr>
        <w:t>various</w:t>
      </w:r>
      <w:r w:rsidRPr="00AF6CD2">
        <w:rPr>
          <w:rFonts w:ascii="Times New Roman" w:hAnsi="Times New Roman" w:cs="Times New Roman"/>
          <w:sz w:val="20"/>
          <w:szCs w:val="20"/>
        </w:rPr>
        <w:t xml:space="preserve"> insect pests, </w:t>
      </w:r>
      <w:r w:rsidR="00941630" w:rsidRPr="00AF6CD2">
        <w:rPr>
          <w:rFonts w:ascii="Times New Roman" w:hAnsi="Times New Roman" w:cs="Times New Roman"/>
          <w:sz w:val="20"/>
          <w:szCs w:val="20"/>
        </w:rPr>
        <w:t>which is vital to</w:t>
      </w:r>
      <w:r w:rsidRPr="00AF6CD2">
        <w:rPr>
          <w:rFonts w:ascii="Times New Roman" w:hAnsi="Times New Roman" w:cs="Times New Roman"/>
          <w:sz w:val="20"/>
          <w:szCs w:val="20"/>
        </w:rPr>
        <w:t xml:space="preserve"> their control. Microbial control or microbial pesticides are frequently known as the application of </w:t>
      </w:r>
      <w:r w:rsidRPr="00AF6CD2">
        <w:rPr>
          <w:rFonts w:ascii="Times New Roman" w:hAnsi="Times New Roman" w:cs="Times New Roman"/>
          <w:sz w:val="20"/>
          <w:szCs w:val="20"/>
        </w:rPr>
        <w:lastRenderedPageBreak/>
        <w:t xml:space="preserve">entomopathogens in pest management. This method </w:t>
      </w:r>
      <w:r w:rsidR="00941630" w:rsidRPr="00AF6CD2">
        <w:rPr>
          <w:rFonts w:ascii="Times New Roman" w:hAnsi="Times New Roman" w:cs="Times New Roman"/>
          <w:sz w:val="20"/>
          <w:szCs w:val="20"/>
        </w:rPr>
        <w:t>is crucial</w:t>
      </w:r>
      <w:r w:rsidRPr="00AF6CD2">
        <w:rPr>
          <w:rFonts w:ascii="Times New Roman" w:hAnsi="Times New Roman" w:cs="Times New Roman"/>
          <w:sz w:val="20"/>
          <w:szCs w:val="20"/>
        </w:rPr>
        <w:t xml:space="preserve"> in </w:t>
      </w:r>
      <w:r w:rsidR="00941630" w:rsidRPr="00AF6CD2">
        <w:rPr>
          <w:rFonts w:ascii="Times New Roman" w:hAnsi="Times New Roman" w:cs="Times New Roman"/>
          <w:sz w:val="20"/>
          <w:szCs w:val="20"/>
        </w:rPr>
        <w:t>implementing</w:t>
      </w:r>
      <w:r w:rsidRPr="00AF6CD2">
        <w:rPr>
          <w:rFonts w:ascii="Times New Roman" w:hAnsi="Times New Roman" w:cs="Times New Roman"/>
          <w:sz w:val="20"/>
          <w:szCs w:val="20"/>
        </w:rPr>
        <w:t xml:space="preserve"> integrated pest management (IPM) tactics to address different pests</w:t>
      </w:r>
      <w:r w:rsidRPr="00AF6CD2">
        <w:rPr>
          <w:rFonts w:ascii="Times New Roman" w:hAnsi="Times New Roman" w:cs="Times New Roman"/>
          <w:b/>
          <w:bCs/>
          <w:sz w:val="20"/>
          <w:szCs w:val="20"/>
        </w:rPr>
        <w:t>.</w:t>
      </w:r>
    </w:p>
    <w:p w14:paraId="613C419D" w14:textId="77777777" w:rsidR="000E41B5" w:rsidRPr="00AF6CD2" w:rsidRDefault="000E41B5" w:rsidP="00AF6CD2">
      <w:pPr>
        <w:pStyle w:val="ListParagraph"/>
        <w:numPr>
          <w:ilvl w:val="0"/>
          <w:numId w:val="3"/>
        </w:numPr>
        <w:spacing w:after="0" w:line="240" w:lineRule="auto"/>
        <w:jc w:val="both"/>
        <w:rPr>
          <w:rFonts w:ascii="Times New Roman" w:hAnsi="Times New Roman" w:cs="Times New Roman"/>
          <w:b/>
          <w:bCs/>
          <w:sz w:val="20"/>
          <w:szCs w:val="20"/>
        </w:rPr>
      </w:pPr>
      <w:r w:rsidRPr="00AF6CD2">
        <w:rPr>
          <w:rFonts w:ascii="Times New Roman" w:hAnsi="Times New Roman" w:cs="Times New Roman"/>
          <w:b/>
          <w:bCs/>
          <w:sz w:val="20"/>
          <w:szCs w:val="20"/>
        </w:rPr>
        <w:t>Bacteria</w:t>
      </w:r>
    </w:p>
    <w:p w14:paraId="225B2108" w14:textId="0239A71B" w:rsidR="00202E9C" w:rsidRPr="00AF6CD2" w:rsidRDefault="007415BE" w:rsidP="00AF6CD2">
      <w:pPr>
        <w:spacing w:after="0" w:line="240" w:lineRule="auto"/>
        <w:jc w:val="both"/>
        <w:rPr>
          <w:rFonts w:ascii="Times New Roman" w:hAnsi="Times New Roman" w:cs="Times New Roman"/>
          <w:sz w:val="20"/>
          <w:szCs w:val="20"/>
        </w:rPr>
      </w:pPr>
      <w:r w:rsidRPr="00AF6CD2">
        <w:rPr>
          <w:rFonts w:ascii="Times New Roman" w:hAnsi="Times New Roman" w:cs="Times New Roman"/>
          <w:sz w:val="20"/>
          <w:szCs w:val="20"/>
        </w:rPr>
        <w:tab/>
      </w:r>
      <w:r w:rsidR="00226E68" w:rsidRPr="00AF6CD2">
        <w:rPr>
          <w:rFonts w:ascii="Times New Roman" w:hAnsi="Times New Roman" w:cs="Times New Roman"/>
          <w:sz w:val="20"/>
          <w:szCs w:val="20"/>
        </w:rPr>
        <w:t xml:space="preserve">Entomopathogens include spore-producing bacteria such as </w:t>
      </w:r>
      <w:proofErr w:type="spellStart"/>
      <w:r w:rsidR="00226E68" w:rsidRPr="00336D90">
        <w:rPr>
          <w:rFonts w:ascii="Times New Roman" w:hAnsi="Times New Roman" w:cs="Times New Roman"/>
          <w:i/>
          <w:iCs/>
          <w:sz w:val="20"/>
          <w:szCs w:val="20"/>
        </w:rPr>
        <w:t>Paenibacillus</w:t>
      </w:r>
      <w:proofErr w:type="spellEnd"/>
      <w:r w:rsidR="00226E68" w:rsidRPr="00336D90">
        <w:rPr>
          <w:rFonts w:ascii="Times New Roman" w:hAnsi="Times New Roman" w:cs="Times New Roman"/>
          <w:i/>
          <w:iCs/>
          <w:sz w:val="20"/>
          <w:szCs w:val="20"/>
        </w:rPr>
        <w:t xml:space="preserve"> spp., Bacillus spp.,</w:t>
      </w:r>
      <w:r w:rsidR="00226E68" w:rsidRPr="00AF6CD2">
        <w:rPr>
          <w:rFonts w:ascii="Times New Roman" w:hAnsi="Times New Roman" w:cs="Times New Roman"/>
          <w:sz w:val="20"/>
          <w:szCs w:val="20"/>
        </w:rPr>
        <w:t xml:space="preserve"> and </w:t>
      </w:r>
      <w:r w:rsidR="00226E68" w:rsidRPr="00336D90">
        <w:rPr>
          <w:rFonts w:ascii="Times New Roman" w:hAnsi="Times New Roman" w:cs="Times New Roman"/>
          <w:i/>
          <w:iCs/>
          <w:sz w:val="20"/>
          <w:szCs w:val="20"/>
        </w:rPr>
        <w:t>Clostridium spp</w:t>
      </w:r>
      <w:r w:rsidR="00226E68" w:rsidRPr="00AF6CD2">
        <w:rPr>
          <w:rFonts w:ascii="Times New Roman" w:hAnsi="Times New Roman" w:cs="Times New Roman"/>
          <w:sz w:val="20"/>
          <w:szCs w:val="20"/>
        </w:rPr>
        <w:t xml:space="preserve">. In addition, </w:t>
      </w:r>
      <w:proofErr w:type="spellStart"/>
      <w:proofErr w:type="gramStart"/>
      <w:r w:rsidR="00226E68" w:rsidRPr="00AF6CD2">
        <w:rPr>
          <w:rFonts w:ascii="Times New Roman" w:hAnsi="Times New Roman" w:cs="Times New Roman"/>
          <w:sz w:val="20"/>
          <w:szCs w:val="20"/>
        </w:rPr>
        <w:t>non</w:t>
      </w:r>
      <w:r w:rsidR="00C63CD1" w:rsidRPr="00AF6CD2">
        <w:rPr>
          <w:rFonts w:ascii="Times New Roman" w:hAnsi="Times New Roman" w:cs="Times New Roman"/>
          <w:sz w:val="20"/>
          <w:szCs w:val="20"/>
        </w:rPr>
        <w:t xml:space="preserve"> </w:t>
      </w:r>
      <w:r w:rsidR="00226E68" w:rsidRPr="00AF6CD2">
        <w:rPr>
          <w:rFonts w:ascii="Times New Roman" w:hAnsi="Times New Roman" w:cs="Times New Roman"/>
          <w:sz w:val="20"/>
          <w:szCs w:val="20"/>
        </w:rPr>
        <w:t>spore</w:t>
      </w:r>
      <w:proofErr w:type="spellEnd"/>
      <w:proofErr w:type="gramEnd"/>
      <w:r w:rsidR="00226E68" w:rsidRPr="00AF6CD2">
        <w:rPr>
          <w:rFonts w:ascii="Times New Roman" w:hAnsi="Times New Roman" w:cs="Times New Roman"/>
          <w:sz w:val="20"/>
          <w:szCs w:val="20"/>
        </w:rPr>
        <w:t xml:space="preserve">-forming bacteria, such as those belonging to the genera </w:t>
      </w:r>
      <w:r w:rsidR="00226E68" w:rsidRPr="00336D90">
        <w:rPr>
          <w:rFonts w:ascii="Times New Roman" w:hAnsi="Times New Roman" w:cs="Times New Roman"/>
          <w:i/>
          <w:iCs/>
          <w:sz w:val="20"/>
          <w:szCs w:val="20"/>
        </w:rPr>
        <w:t xml:space="preserve">Yersinia, Serratia, </w:t>
      </w:r>
      <w:proofErr w:type="spellStart"/>
      <w:r w:rsidR="00226E68" w:rsidRPr="00336D90">
        <w:rPr>
          <w:rFonts w:ascii="Times New Roman" w:hAnsi="Times New Roman" w:cs="Times New Roman"/>
          <w:i/>
          <w:iCs/>
          <w:sz w:val="20"/>
          <w:szCs w:val="20"/>
        </w:rPr>
        <w:t>Photorhabdus</w:t>
      </w:r>
      <w:proofErr w:type="spellEnd"/>
      <w:r w:rsidR="00226E68" w:rsidRPr="00336D90">
        <w:rPr>
          <w:rFonts w:ascii="Times New Roman" w:hAnsi="Times New Roman" w:cs="Times New Roman"/>
          <w:i/>
          <w:iCs/>
          <w:sz w:val="20"/>
          <w:szCs w:val="20"/>
        </w:rPr>
        <w:t>, Pseudomonas</w:t>
      </w:r>
      <w:r w:rsidR="00226E68" w:rsidRPr="00AF6CD2">
        <w:rPr>
          <w:rFonts w:ascii="Times New Roman" w:hAnsi="Times New Roman" w:cs="Times New Roman"/>
          <w:sz w:val="20"/>
          <w:szCs w:val="20"/>
        </w:rPr>
        <w:t xml:space="preserve">, and </w:t>
      </w:r>
      <w:proofErr w:type="spellStart"/>
      <w:r w:rsidR="00226E68" w:rsidRPr="00336D90">
        <w:rPr>
          <w:rFonts w:ascii="Times New Roman" w:hAnsi="Times New Roman" w:cs="Times New Roman"/>
          <w:i/>
          <w:iCs/>
          <w:sz w:val="20"/>
          <w:szCs w:val="20"/>
        </w:rPr>
        <w:t>Xenorhabdus</w:t>
      </w:r>
      <w:proofErr w:type="spellEnd"/>
      <w:r w:rsidR="00226E68" w:rsidRPr="00AF6CD2">
        <w:rPr>
          <w:rFonts w:ascii="Times New Roman" w:hAnsi="Times New Roman" w:cs="Times New Roman"/>
          <w:sz w:val="20"/>
          <w:szCs w:val="20"/>
        </w:rPr>
        <w:t>, are used for this purpose.</w:t>
      </w:r>
      <w:r w:rsidR="00E07923" w:rsidRPr="00AF6CD2">
        <w:rPr>
          <w:rFonts w:ascii="Times New Roman" w:hAnsi="Times New Roman" w:cs="Times New Roman"/>
          <w:sz w:val="20"/>
          <w:szCs w:val="20"/>
        </w:rPr>
        <w:t xml:space="preserve"> </w:t>
      </w:r>
      <w:r w:rsidR="00B674D3" w:rsidRPr="00AF6CD2">
        <w:rPr>
          <w:rFonts w:ascii="Times New Roman" w:hAnsi="Times New Roman" w:cs="Times New Roman"/>
          <w:sz w:val="20"/>
          <w:szCs w:val="20"/>
        </w:rPr>
        <w:t xml:space="preserve">Insects that are vulnerable to the bacteria become infected after ingesting them. </w:t>
      </w:r>
      <w:r w:rsidR="00B674D3" w:rsidRPr="00AF6CD2">
        <w:rPr>
          <w:rFonts w:ascii="Times New Roman" w:hAnsi="Times New Roman" w:cs="Times New Roman"/>
          <w:i/>
          <w:iCs/>
          <w:sz w:val="20"/>
          <w:szCs w:val="20"/>
        </w:rPr>
        <w:t xml:space="preserve">Bacillus </w:t>
      </w:r>
      <w:r w:rsidR="00B674D3" w:rsidRPr="00AF6CD2">
        <w:rPr>
          <w:rFonts w:ascii="Times New Roman" w:hAnsi="Times New Roman" w:cs="Times New Roman"/>
          <w:sz w:val="20"/>
          <w:szCs w:val="20"/>
        </w:rPr>
        <w:t xml:space="preserve">and </w:t>
      </w:r>
      <w:proofErr w:type="spellStart"/>
      <w:r w:rsidR="00B674D3" w:rsidRPr="00AF6CD2">
        <w:rPr>
          <w:rFonts w:ascii="Times New Roman" w:hAnsi="Times New Roman" w:cs="Times New Roman"/>
          <w:i/>
          <w:iCs/>
          <w:sz w:val="20"/>
          <w:szCs w:val="20"/>
        </w:rPr>
        <w:t>Paenibacillus</w:t>
      </w:r>
      <w:proofErr w:type="spellEnd"/>
      <w:r w:rsidR="00B674D3" w:rsidRPr="00AF6CD2">
        <w:rPr>
          <w:rFonts w:ascii="Times New Roman" w:hAnsi="Times New Roman" w:cs="Times New Roman"/>
          <w:sz w:val="20"/>
          <w:szCs w:val="20"/>
        </w:rPr>
        <w:t xml:space="preserve"> are just two of the many soil-dwelling bacteria that can cause disease in beetles, weevils, flies, moths</w:t>
      </w:r>
      <w:r w:rsidR="00C63CD1" w:rsidRPr="00AF6CD2">
        <w:rPr>
          <w:rFonts w:ascii="Times New Roman" w:hAnsi="Times New Roman" w:cs="Times New Roman"/>
          <w:sz w:val="20"/>
          <w:szCs w:val="20"/>
        </w:rPr>
        <w:t>,</w:t>
      </w:r>
      <w:r w:rsidR="00B674D3" w:rsidRPr="00AF6CD2">
        <w:rPr>
          <w:rFonts w:ascii="Times New Roman" w:hAnsi="Times New Roman" w:cs="Times New Roman"/>
          <w:sz w:val="20"/>
          <w:szCs w:val="20"/>
        </w:rPr>
        <w:t xml:space="preserve"> and butterflies.</w:t>
      </w:r>
      <w:r w:rsidR="000E41B5" w:rsidRPr="00AF6CD2">
        <w:rPr>
          <w:rFonts w:ascii="Times New Roman" w:hAnsi="Times New Roman" w:cs="Times New Roman"/>
          <w:sz w:val="20"/>
          <w:szCs w:val="20"/>
        </w:rPr>
        <w:t xml:space="preserve"> </w:t>
      </w:r>
      <w:r w:rsidR="004F4ADE" w:rsidRPr="00AF6CD2">
        <w:rPr>
          <w:rFonts w:ascii="Times New Roman" w:hAnsi="Times New Roman" w:cs="Times New Roman"/>
          <w:sz w:val="20"/>
          <w:szCs w:val="20"/>
        </w:rPr>
        <w:t xml:space="preserve">Numerous strains of </w:t>
      </w:r>
      <w:r w:rsidR="004F4ADE" w:rsidRPr="00AF6CD2">
        <w:rPr>
          <w:rFonts w:ascii="Times New Roman" w:hAnsi="Times New Roman" w:cs="Times New Roman"/>
          <w:i/>
          <w:iCs/>
          <w:sz w:val="20"/>
          <w:szCs w:val="20"/>
        </w:rPr>
        <w:t>Bacillus thuringiensis</w:t>
      </w:r>
      <w:r w:rsidR="004F4ADE" w:rsidRPr="00AF6CD2">
        <w:rPr>
          <w:rFonts w:ascii="Times New Roman" w:hAnsi="Times New Roman" w:cs="Times New Roman"/>
          <w:sz w:val="20"/>
          <w:szCs w:val="20"/>
        </w:rPr>
        <w:t xml:space="preserve">, including </w:t>
      </w:r>
      <w:proofErr w:type="spellStart"/>
      <w:r w:rsidR="004F4ADE" w:rsidRPr="00AF6CD2">
        <w:rPr>
          <w:rFonts w:ascii="Times New Roman" w:hAnsi="Times New Roman" w:cs="Times New Roman"/>
          <w:i/>
          <w:iCs/>
          <w:sz w:val="20"/>
          <w:szCs w:val="20"/>
        </w:rPr>
        <w:t>Bt</w:t>
      </w:r>
      <w:proofErr w:type="spellEnd"/>
      <w:r w:rsidR="004F4ADE" w:rsidRPr="00AF6CD2">
        <w:rPr>
          <w:rFonts w:ascii="Times New Roman" w:hAnsi="Times New Roman" w:cs="Times New Roman"/>
          <w:i/>
          <w:iCs/>
          <w:sz w:val="20"/>
          <w:szCs w:val="20"/>
        </w:rPr>
        <w:t xml:space="preserve"> subsp. </w:t>
      </w:r>
      <w:proofErr w:type="spellStart"/>
      <w:r w:rsidR="004F4ADE" w:rsidRPr="00AF6CD2">
        <w:rPr>
          <w:rFonts w:ascii="Times New Roman" w:hAnsi="Times New Roman" w:cs="Times New Roman"/>
          <w:i/>
          <w:iCs/>
          <w:sz w:val="20"/>
          <w:szCs w:val="20"/>
        </w:rPr>
        <w:t>kurstaki</w:t>
      </w:r>
      <w:proofErr w:type="spellEnd"/>
      <w:r w:rsidR="004F4ADE" w:rsidRPr="00AF6CD2">
        <w:rPr>
          <w:rFonts w:ascii="Times New Roman" w:hAnsi="Times New Roman" w:cs="Times New Roman"/>
          <w:i/>
          <w:iCs/>
          <w:sz w:val="20"/>
          <w:szCs w:val="20"/>
        </w:rPr>
        <w:t xml:space="preserve">, </w:t>
      </w:r>
      <w:proofErr w:type="spellStart"/>
      <w:r w:rsidR="004F4ADE" w:rsidRPr="00AF6CD2">
        <w:rPr>
          <w:rFonts w:ascii="Times New Roman" w:hAnsi="Times New Roman" w:cs="Times New Roman"/>
          <w:i/>
          <w:iCs/>
          <w:sz w:val="20"/>
          <w:szCs w:val="20"/>
        </w:rPr>
        <w:t>Bt</w:t>
      </w:r>
      <w:proofErr w:type="spellEnd"/>
      <w:r w:rsidR="004F4ADE" w:rsidRPr="00AF6CD2">
        <w:rPr>
          <w:rFonts w:ascii="Times New Roman" w:hAnsi="Times New Roman" w:cs="Times New Roman"/>
          <w:i/>
          <w:iCs/>
          <w:sz w:val="20"/>
          <w:szCs w:val="20"/>
        </w:rPr>
        <w:t xml:space="preserve"> subsp. </w:t>
      </w:r>
      <w:proofErr w:type="spellStart"/>
      <w:r w:rsidR="004F4ADE" w:rsidRPr="00AF6CD2">
        <w:rPr>
          <w:rFonts w:ascii="Times New Roman" w:hAnsi="Times New Roman" w:cs="Times New Roman"/>
          <w:i/>
          <w:iCs/>
          <w:sz w:val="20"/>
          <w:szCs w:val="20"/>
        </w:rPr>
        <w:t>israelensis</w:t>
      </w:r>
      <w:proofErr w:type="spellEnd"/>
      <w:r w:rsidR="004F4ADE" w:rsidRPr="00AF6CD2">
        <w:rPr>
          <w:rFonts w:ascii="Times New Roman" w:hAnsi="Times New Roman" w:cs="Times New Roman"/>
          <w:i/>
          <w:iCs/>
          <w:sz w:val="20"/>
          <w:szCs w:val="20"/>
        </w:rPr>
        <w:t xml:space="preserve">, </w:t>
      </w:r>
      <w:proofErr w:type="spellStart"/>
      <w:r w:rsidR="004F4ADE" w:rsidRPr="00AF6CD2">
        <w:rPr>
          <w:rFonts w:ascii="Times New Roman" w:hAnsi="Times New Roman" w:cs="Times New Roman"/>
          <w:i/>
          <w:iCs/>
          <w:sz w:val="20"/>
          <w:szCs w:val="20"/>
        </w:rPr>
        <w:t>Bt</w:t>
      </w:r>
      <w:proofErr w:type="spellEnd"/>
      <w:r w:rsidR="004F4ADE" w:rsidRPr="00AF6CD2">
        <w:rPr>
          <w:rFonts w:ascii="Times New Roman" w:hAnsi="Times New Roman" w:cs="Times New Roman"/>
          <w:i/>
          <w:iCs/>
          <w:sz w:val="20"/>
          <w:szCs w:val="20"/>
        </w:rPr>
        <w:t xml:space="preserve"> subsp. </w:t>
      </w:r>
      <w:proofErr w:type="spellStart"/>
      <w:r w:rsidR="004F4ADE" w:rsidRPr="00AF6CD2">
        <w:rPr>
          <w:rFonts w:ascii="Times New Roman" w:hAnsi="Times New Roman" w:cs="Times New Roman"/>
          <w:i/>
          <w:iCs/>
          <w:sz w:val="20"/>
          <w:szCs w:val="20"/>
        </w:rPr>
        <w:t>sphaericus</w:t>
      </w:r>
      <w:proofErr w:type="spellEnd"/>
      <w:r w:rsidR="004F4ADE" w:rsidRPr="00AF6CD2">
        <w:rPr>
          <w:rFonts w:ascii="Times New Roman" w:hAnsi="Times New Roman" w:cs="Times New Roman"/>
          <w:sz w:val="20"/>
          <w:szCs w:val="20"/>
        </w:rPr>
        <w:t xml:space="preserve">, and </w:t>
      </w:r>
      <w:proofErr w:type="spellStart"/>
      <w:r w:rsidR="004F4ADE" w:rsidRPr="00AF6CD2">
        <w:rPr>
          <w:rFonts w:ascii="Times New Roman" w:hAnsi="Times New Roman" w:cs="Times New Roman"/>
          <w:i/>
          <w:iCs/>
          <w:sz w:val="20"/>
          <w:szCs w:val="20"/>
        </w:rPr>
        <w:t>Bt</w:t>
      </w:r>
      <w:proofErr w:type="spellEnd"/>
      <w:r w:rsidR="004F4ADE" w:rsidRPr="00AF6CD2">
        <w:rPr>
          <w:rFonts w:ascii="Times New Roman" w:hAnsi="Times New Roman" w:cs="Times New Roman"/>
          <w:i/>
          <w:iCs/>
          <w:sz w:val="20"/>
          <w:szCs w:val="20"/>
        </w:rPr>
        <w:t xml:space="preserve"> subsp. </w:t>
      </w:r>
      <w:proofErr w:type="spellStart"/>
      <w:r w:rsidR="004F4ADE" w:rsidRPr="00AF6CD2">
        <w:rPr>
          <w:rFonts w:ascii="Times New Roman" w:hAnsi="Times New Roman" w:cs="Times New Roman"/>
          <w:i/>
          <w:iCs/>
          <w:sz w:val="20"/>
          <w:szCs w:val="20"/>
        </w:rPr>
        <w:t>tenebrionis</w:t>
      </w:r>
      <w:proofErr w:type="spellEnd"/>
      <w:r w:rsidR="004F4ADE" w:rsidRPr="00AF6CD2">
        <w:rPr>
          <w:rFonts w:ascii="Times New Roman" w:hAnsi="Times New Roman" w:cs="Times New Roman"/>
          <w:sz w:val="20"/>
          <w:szCs w:val="20"/>
        </w:rPr>
        <w:t xml:space="preserve">, are used to control various insect populations. </w:t>
      </w:r>
      <w:r w:rsidR="000E41B5" w:rsidRPr="00AF6CD2">
        <w:rPr>
          <w:rFonts w:ascii="Times New Roman" w:hAnsi="Times New Roman" w:cs="Times New Roman"/>
          <w:sz w:val="20"/>
          <w:szCs w:val="20"/>
        </w:rPr>
        <w:t xml:space="preserve">For instance, </w:t>
      </w:r>
      <w:r w:rsidR="000E41B5" w:rsidRPr="00AF6CD2">
        <w:rPr>
          <w:rFonts w:ascii="Times New Roman" w:hAnsi="Times New Roman" w:cs="Times New Roman"/>
          <w:i/>
          <w:iCs/>
          <w:sz w:val="20"/>
          <w:szCs w:val="20"/>
        </w:rPr>
        <w:t xml:space="preserve">Bacillus thuringiensis </w:t>
      </w:r>
      <w:proofErr w:type="spellStart"/>
      <w:r w:rsidR="000E41B5" w:rsidRPr="00AF6CD2">
        <w:rPr>
          <w:rFonts w:ascii="Times New Roman" w:hAnsi="Times New Roman" w:cs="Times New Roman"/>
          <w:i/>
          <w:iCs/>
          <w:sz w:val="20"/>
          <w:szCs w:val="20"/>
        </w:rPr>
        <w:t>kurstaki</w:t>
      </w:r>
      <w:proofErr w:type="spellEnd"/>
      <w:r w:rsidR="000E41B5" w:rsidRPr="00AF6CD2">
        <w:rPr>
          <w:rFonts w:ascii="Times New Roman" w:hAnsi="Times New Roman" w:cs="Times New Roman"/>
          <w:sz w:val="20"/>
          <w:szCs w:val="20"/>
        </w:rPr>
        <w:t xml:space="preserve"> is known to exhibit efficacy against caterpillars, while </w:t>
      </w:r>
      <w:r w:rsidR="000E41B5" w:rsidRPr="00AF6CD2">
        <w:rPr>
          <w:rFonts w:ascii="Times New Roman" w:hAnsi="Times New Roman" w:cs="Times New Roman"/>
          <w:i/>
          <w:iCs/>
          <w:sz w:val="20"/>
          <w:szCs w:val="20"/>
        </w:rPr>
        <w:t xml:space="preserve">Bacillus thuringiensis </w:t>
      </w:r>
      <w:proofErr w:type="spellStart"/>
      <w:r w:rsidR="000E41B5" w:rsidRPr="00AF6CD2">
        <w:rPr>
          <w:rFonts w:ascii="Times New Roman" w:hAnsi="Times New Roman" w:cs="Times New Roman"/>
          <w:i/>
          <w:iCs/>
          <w:sz w:val="20"/>
          <w:szCs w:val="20"/>
        </w:rPr>
        <w:t>israelensis</w:t>
      </w:r>
      <w:proofErr w:type="spellEnd"/>
      <w:r w:rsidR="000E41B5" w:rsidRPr="00AF6CD2">
        <w:rPr>
          <w:rFonts w:ascii="Times New Roman" w:hAnsi="Times New Roman" w:cs="Times New Roman"/>
          <w:sz w:val="20"/>
          <w:szCs w:val="20"/>
        </w:rPr>
        <w:t xml:space="preserve"> and </w:t>
      </w:r>
      <w:r w:rsidR="000E41B5" w:rsidRPr="00AF6CD2">
        <w:rPr>
          <w:rFonts w:ascii="Times New Roman" w:hAnsi="Times New Roman" w:cs="Times New Roman"/>
          <w:i/>
          <w:iCs/>
          <w:sz w:val="20"/>
          <w:szCs w:val="20"/>
        </w:rPr>
        <w:t>Bacillus thuringiensis</w:t>
      </w:r>
      <w:r w:rsidR="000E41B5" w:rsidRPr="00AF6CD2">
        <w:rPr>
          <w:rFonts w:ascii="Times New Roman" w:hAnsi="Times New Roman" w:cs="Times New Roman"/>
          <w:sz w:val="20"/>
          <w:szCs w:val="20"/>
        </w:rPr>
        <w:t xml:space="preserve"> </w:t>
      </w:r>
      <w:proofErr w:type="spellStart"/>
      <w:r w:rsidR="000E41B5" w:rsidRPr="00AF6CD2">
        <w:rPr>
          <w:rFonts w:ascii="Times New Roman" w:hAnsi="Times New Roman" w:cs="Times New Roman"/>
          <w:i/>
          <w:iCs/>
          <w:sz w:val="20"/>
          <w:szCs w:val="20"/>
        </w:rPr>
        <w:t>sphaericus</w:t>
      </w:r>
      <w:proofErr w:type="spellEnd"/>
      <w:r w:rsidR="000E41B5" w:rsidRPr="00AF6CD2">
        <w:rPr>
          <w:rFonts w:ascii="Times New Roman" w:hAnsi="Times New Roman" w:cs="Times New Roman"/>
          <w:sz w:val="20"/>
          <w:szCs w:val="20"/>
        </w:rPr>
        <w:t xml:space="preserve"> have demonstrated effectiveness against mosquito larvae. </w:t>
      </w:r>
      <w:r w:rsidR="00226E68" w:rsidRPr="00AF6CD2">
        <w:rPr>
          <w:rFonts w:ascii="Times New Roman" w:hAnsi="Times New Roman" w:cs="Times New Roman"/>
          <w:sz w:val="20"/>
          <w:szCs w:val="20"/>
        </w:rPr>
        <w:t xml:space="preserve">Additionally, it has been established that Bacillus thuringiensis </w:t>
      </w:r>
      <w:proofErr w:type="spellStart"/>
      <w:r w:rsidR="00226E68" w:rsidRPr="00AF6CD2">
        <w:rPr>
          <w:rFonts w:ascii="Times New Roman" w:hAnsi="Times New Roman" w:cs="Times New Roman"/>
          <w:sz w:val="20"/>
          <w:szCs w:val="20"/>
        </w:rPr>
        <w:t>tenebrionis</w:t>
      </w:r>
      <w:proofErr w:type="spellEnd"/>
      <w:r w:rsidR="00226E68" w:rsidRPr="00AF6CD2">
        <w:rPr>
          <w:rFonts w:ascii="Times New Roman" w:hAnsi="Times New Roman" w:cs="Times New Roman"/>
          <w:sz w:val="20"/>
          <w:szCs w:val="20"/>
        </w:rPr>
        <w:t xml:space="preserve"> is effective at controlling coleopterans. </w:t>
      </w:r>
      <w:r w:rsidR="00226E68" w:rsidRPr="00336D90">
        <w:rPr>
          <w:rFonts w:ascii="Times New Roman" w:hAnsi="Times New Roman" w:cs="Times New Roman"/>
          <w:i/>
          <w:iCs/>
          <w:sz w:val="20"/>
          <w:szCs w:val="20"/>
        </w:rPr>
        <w:t>Bacillus thuringiensis</w:t>
      </w:r>
      <w:r w:rsidR="00226E68" w:rsidRPr="00AF6CD2">
        <w:rPr>
          <w:rFonts w:ascii="Times New Roman" w:hAnsi="Times New Roman" w:cs="Times New Roman"/>
          <w:sz w:val="20"/>
          <w:szCs w:val="20"/>
        </w:rPr>
        <w:t xml:space="preserve"> (</w:t>
      </w:r>
      <w:proofErr w:type="spellStart"/>
      <w:r w:rsidR="00226E68" w:rsidRPr="00AF6CD2">
        <w:rPr>
          <w:rFonts w:ascii="Times New Roman" w:hAnsi="Times New Roman" w:cs="Times New Roman"/>
          <w:sz w:val="20"/>
          <w:szCs w:val="20"/>
        </w:rPr>
        <w:t>Bt</w:t>
      </w:r>
      <w:proofErr w:type="spellEnd"/>
      <w:r w:rsidR="00226E68" w:rsidRPr="00AF6CD2">
        <w:rPr>
          <w:rFonts w:ascii="Times New Roman" w:hAnsi="Times New Roman" w:cs="Times New Roman"/>
          <w:sz w:val="20"/>
          <w:szCs w:val="20"/>
        </w:rPr>
        <w:t xml:space="preserve">) encounters alkaline conditions in the insect intestine after ingestion, typically from pH 8 to 11. This alkaline milieu activates the poisonous protein known as delta-endotoxin. Activated delta-endotoxin then attaches to specific receptor locations in the </w:t>
      </w:r>
      <w:r w:rsidR="00336D90">
        <w:rPr>
          <w:rFonts w:ascii="Times New Roman" w:hAnsi="Times New Roman" w:cs="Times New Roman"/>
          <w:sz w:val="20"/>
          <w:szCs w:val="20"/>
        </w:rPr>
        <w:t>insect</w:t>
      </w:r>
      <w:r w:rsidR="00205C6F">
        <w:rPr>
          <w:rFonts w:ascii="Times New Roman" w:hAnsi="Times New Roman" w:cs="Times New Roman"/>
          <w:sz w:val="20"/>
          <w:szCs w:val="20"/>
        </w:rPr>
        <w:t>'</w:t>
      </w:r>
      <w:r w:rsidR="00336D90">
        <w:rPr>
          <w:rFonts w:ascii="Times New Roman" w:hAnsi="Times New Roman" w:cs="Times New Roman"/>
          <w:sz w:val="20"/>
          <w:szCs w:val="20"/>
        </w:rPr>
        <w:t>s</w:t>
      </w:r>
      <w:r w:rsidR="00226E68" w:rsidRPr="00AF6CD2">
        <w:rPr>
          <w:rFonts w:ascii="Times New Roman" w:hAnsi="Times New Roman" w:cs="Times New Roman"/>
          <w:sz w:val="20"/>
          <w:szCs w:val="20"/>
        </w:rPr>
        <w:t xml:space="preserve"> midgut, forming pores within the midgut cells. </w:t>
      </w:r>
      <w:r w:rsidR="000E41B5" w:rsidRPr="00AF6CD2">
        <w:rPr>
          <w:rFonts w:ascii="Times New Roman" w:hAnsi="Times New Roman" w:cs="Times New Roman"/>
          <w:sz w:val="20"/>
          <w:szCs w:val="20"/>
        </w:rPr>
        <w:t>This results in impairment of osmoregulation, paralysis of the midgut, and lysis of cells. The gastrointestinal contents of the insect permeate into the body cavity, known as the hemocoel</w:t>
      </w:r>
      <w:r w:rsidR="00302C8F" w:rsidRPr="00AF6CD2">
        <w:rPr>
          <w:rFonts w:ascii="Times New Roman" w:hAnsi="Times New Roman" w:cs="Times New Roman"/>
          <w:sz w:val="20"/>
          <w:szCs w:val="20"/>
        </w:rPr>
        <w:t>. At the same time,</w:t>
      </w:r>
      <w:r w:rsidR="000E41B5" w:rsidRPr="00AF6CD2">
        <w:rPr>
          <w:rFonts w:ascii="Times New Roman" w:hAnsi="Times New Roman" w:cs="Times New Roman"/>
          <w:sz w:val="20"/>
          <w:szCs w:val="20"/>
        </w:rPr>
        <w:t xml:space="preserve"> the blood, or hemolymph, seeps into the gut, </w:t>
      </w:r>
      <w:r w:rsidR="00302C8F" w:rsidRPr="00AF6CD2">
        <w:rPr>
          <w:rFonts w:ascii="Times New Roman" w:hAnsi="Times New Roman" w:cs="Times New Roman"/>
          <w:sz w:val="20"/>
          <w:szCs w:val="20"/>
        </w:rPr>
        <w:t>disturbing</w:t>
      </w:r>
      <w:r w:rsidR="000E41B5" w:rsidRPr="00AF6CD2">
        <w:rPr>
          <w:rFonts w:ascii="Times New Roman" w:hAnsi="Times New Roman" w:cs="Times New Roman"/>
          <w:sz w:val="20"/>
          <w:szCs w:val="20"/>
        </w:rPr>
        <w:t xml:space="preserve"> the pH equilibrium. The introduction of bacteria into the body cavity of an insect can lead to septicemia, a severe infection, ultimately resulting in the insec</w:t>
      </w:r>
      <w:r w:rsidR="00336D90">
        <w:rPr>
          <w:rFonts w:ascii="Times New Roman" w:hAnsi="Times New Roman" w:cs="Times New Roman"/>
          <w:sz w:val="20"/>
          <w:szCs w:val="20"/>
        </w:rPr>
        <w:t>t</w:t>
      </w:r>
      <w:r w:rsidR="000E41B5" w:rsidRPr="00AF6CD2">
        <w:rPr>
          <w:rFonts w:ascii="Times New Roman" w:hAnsi="Times New Roman" w:cs="Times New Roman"/>
          <w:sz w:val="20"/>
          <w:szCs w:val="20"/>
        </w:rPr>
        <w:t xml:space="preserve">'s demise </w:t>
      </w:r>
      <w:r w:rsidR="007867DC" w:rsidRPr="00AF6CD2">
        <w:rPr>
          <w:rFonts w:ascii="Times New Roman" w:hAnsi="Times New Roman" w:cs="Times New Roman"/>
          <w:sz w:val="20"/>
          <w:szCs w:val="20"/>
        </w:rPr>
        <w:t>[72].</w:t>
      </w:r>
    </w:p>
    <w:p w14:paraId="63391DAB" w14:textId="213424D4" w:rsidR="000E41B5" w:rsidRPr="00AF6CD2" w:rsidRDefault="000E41B5" w:rsidP="00AF6CD2">
      <w:pPr>
        <w:pStyle w:val="ListParagraph"/>
        <w:numPr>
          <w:ilvl w:val="0"/>
          <w:numId w:val="3"/>
        </w:numPr>
        <w:spacing w:after="0" w:line="240" w:lineRule="auto"/>
        <w:jc w:val="both"/>
        <w:rPr>
          <w:rFonts w:ascii="Times New Roman" w:hAnsi="Times New Roman" w:cs="Times New Roman"/>
          <w:b/>
          <w:bCs/>
          <w:sz w:val="20"/>
          <w:szCs w:val="20"/>
        </w:rPr>
      </w:pPr>
      <w:r w:rsidRPr="00AF6CD2">
        <w:rPr>
          <w:rFonts w:ascii="Times New Roman" w:hAnsi="Times New Roman" w:cs="Times New Roman"/>
          <w:b/>
          <w:bCs/>
          <w:sz w:val="20"/>
          <w:szCs w:val="20"/>
        </w:rPr>
        <w:t>Fungi</w:t>
      </w:r>
    </w:p>
    <w:p w14:paraId="2129F5B0" w14:textId="5133DA91" w:rsidR="00334BE2" w:rsidRPr="00AF6CD2" w:rsidRDefault="007415BE" w:rsidP="00AF6CD2">
      <w:pPr>
        <w:pStyle w:val="NormalWeb"/>
        <w:spacing w:before="0" w:beforeAutospacing="0" w:after="0" w:afterAutospacing="0"/>
        <w:jc w:val="both"/>
        <w:rPr>
          <w:sz w:val="20"/>
          <w:szCs w:val="20"/>
        </w:rPr>
      </w:pPr>
      <w:r w:rsidRPr="00AF6CD2">
        <w:rPr>
          <w:sz w:val="20"/>
          <w:szCs w:val="20"/>
        </w:rPr>
        <w:tab/>
      </w:r>
      <w:r w:rsidR="004369EC" w:rsidRPr="00AF6CD2">
        <w:rPr>
          <w:sz w:val="20"/>
          <w:szCs w:val="20"/>
        </w:rPr>
        <w:t xml:space="preserve">Spores from entomopathogenic fungi infect their insect hosts and spread infection. In optimal environmental conditions characterized by suitable temperatures and relative humidity, fungal spores initiate the </w:t>
      </w:r>
      <w:r w:rsidR="00302C8F" w:rsidRPr="00AF6CD2">
        <w:rPr>
          <w:sz w:val="20"/>
          <w:szCs w:val="20"/>
        </w:rPr>
        <w:t>germination process</w:t>
      </w:r>
      <w:r w:rsidR="004369EC" w:rsidRPr="00AF6CD2">
        <w:rPr>
          <w:sz w:val="20"/>
          <w:szCs w:val="20"/>
        </w:rPr>
        <w:t xml:space="preserve"> and subsequently penetrate the insect cuticle through a combination of enzymatic degradation and mechanical pressure, thereby gaining access to the interior of the insect body.</w:t>
      </w:r>
      <w:r w:rsidR="00FB1C74" w:rsidRPr="00AF6CD2">
        <w:rPr>
          <w:sz w:val="20"/>
          <w:szCs w:val="20"/>
        </w:rPr>
        <w:t xml:space="preserve"> After gaining access to the host organism, the fungi experience rapid growth, infiltrate the insec</w:t>
      </w:r>
      <w:r w:rsidR="00336D90">
        <w:rPr>
          <w:sz w:val="20"/>
          <w:szCs w:val="20"/>
        </w:rPr>
        <w:t>t</w:t>
      </w:r>
      <w:r w:rsidR="00FB1C74" w:rsidRPr="00AF6CD2">
        <w:rPr>
          <w:sz w:val="20"/>
          <w:szCs w:val="20"/>
        </w:rPr>
        <w:t xml:space="preserve">'s tissues, later emerge from the deceased pest, and produce more spores. </w:t>
      </w:r>
      <w:proofErr w:type="spellStart"/>
      <w:r w:rsidR="00334BE2" w:rsidRPr="00AF6CD2">
        <w:rPr>
          <w:i/>
          <w:iCs/>
          <w:sz w:val="20"/>
          <w:szCs w:val="20"/>
        </w:rPr>
        <w:t>Entomophaga</w:t>
      </w:r>
      <w:proofErr w:type="spellEnd"/>
      <w:r w:rsidR="00334BE2" w:rsidRPr="00AF6CD2">
        <w:rPr>
          <w:i/>
          <w:iCs/>
          <w:sz w:val="20"/>
          <w:szCs w:val="20"/>
        </w:rPr>
        <w:t xml:space="preserve"> </w:t>
      </w:r>
      <w:proofErr w:type="spellStart"/>
      <w:r w:rsidR="00334BE2" w:rsidRPr="00AF6CD2">
        <w:rPr>
          <w:i/>
          <w:iCs/>
          <w:sz w:val="20"/>
          <w:szCs w:val="20"/>
        </w:rPr>
        <w:t>maimaiga</w:t>
      </w:r>
      <w:proofErr w:type="spellEnd"/>
      <w:r w:rsidR="00334BE2" w:rsidRPr="00AF6CD2">
        <w:rPr>
          <w:sz w:val="20"/>
          <w:szCs w:val="20"/>
        </w:rPr>
        <w:t xml:space="preserve"> in gypsy moths, </w:t>
      </w:r>
      <w:proofErr w:type="spellStart"/>
      <w:r w:rsidR="00334BE2" w:rsidRPr="00AF6CD2">
        <w:rPr>
          <w:i/>
          <w:iCs/>
          <w:sz w:val="20"/>
          <w:szCs w:val="20"/>
        </w:rPr>
        <w:t>Entomophthora</w:t>
      </w:r>
      <w:proofErr w:type="spellEnd"/>
      <w:r w:rsidR="00334BE2" w:rsidRPr="00AF6CD2">
        <w:rPr>
          <w:i/>
          <w:iCs/>
          <w:sz w:val="20"/>
          <w:szCs w:val="20"/>
        </w:rPr>
        <w:t xml:space="preserve"> muscae</w:t>
      </w:r>
      <w:r w:rsidR="00334BE2" w:rsidRPr="00AF6CD2">
        <w:rPr>
          <w:sz w:val="20"/>
          <w:szCs w:val="20"/>
        </w:rPr>
        <w:t xml:space="preserve"> in flies, </w:t>
      </w:r>
      <w:proofErr w:type="spellStart"/>
      <w:r w:rsidR="00334BE2" w:rsidRPr="00AF6CD2">
        <w:rPr>
          <w:i/>
          <w:iCs/>
          <w:sz w:val="20"/>
          <w:szCs w:val="20"/>
        </w:rPr>
        <w:t>Neozygites</w:t>
      </w:r>
      <w:proofErr w:type="spellEnd"/>
      <w:r w:rsidR="00334BE2" w:rsidRPr="00AF6CD2">
        <w:rPr>
          <w:i/>
          <w:iCs/>
          <w:sz w:val="20"/>
          <w:szCs w:val="20"/>
        </w:rPr>
        <w:t xml:space="preserve"> </w:t>
      </w:r>
      <w:proofErr w:type="spellStart"/>
      <w:r w:rsidR="00334BE2" w:rsidRPr="00AF6CD2">
        <w:rPr>
          <w:i/>
          <w:iCs/>
          <w:sz w:val="20"/>
          <w:szCs w:val="20"/>
        </w:rPr>
        <w:t>fresenii</w:t>
      </w:r>
      <w:proofErr w:type="spellEnd"/>
      <w:r w:rsidR="00334BE2" w:rsidRPr="00AF6CD2">
        <w:rPr>
          <w:sz w:val="20"/>
          <w:szCs w:val="20"/>
        </w:rPr>
        <w:t xml:space="preserve"> in aphids, </w:t>
      </w:r>
      <w:r w:rsidR="00334BE2" w:rsidRPr="00AF6CD2">
        <w:rPr>
          <w:i/>
          <w:iCs/>
          <w:sz w:val="20"/>
          <w:szCs w:val="20"/>
        </w:rPr>
        <w:t xml:space="preserve">N. </w:t>
      </w:r>
      <w:proofErr w:type="spellStart"/>
      <w:r w:rsidR="00334BE2" w:rsidRPr="00AF6CD2">
        <w:rPr>
          <w:i/>
          <w:iCs/>
          <w:sz w:val="20"/>
          <w:szCs w:val="20"/>
        </w:rPr>
        <w:t>floridana</w:t>
      </w:r>
      <w:proofErr w:type="spellEnd"/>
      <w:r w:rsidR="00334BE2" w:rsidRPr="00AF6CD2">
        <w:rPr>
          <w:sz w:val="20"/>
          <w:szCs w:val="20"/>
        </w:rPr>
        <w:t xml:space="preserve"> in mites, and </w:t>
      </w:r>
      <w:r w:rsidR="00334BE2" w:rsidRPr="00AF6CD2">
        <w:rPr>
          <w:i/>
          <w:iCs/>
          <w:sz w:val="20"/>
          <w:szCs w:val="20"/>
        </w:rPr>
        <w:t xml:space="preserve">Pandora </w:t>
      </w:r>
      <w:proofErr w:type="spellStart"/>
      <w:r w:rsidR="00334BE2" w:rsidRPr="00AF6CD2">
        <w:rPr>
          <w:i/>
          <w:iCs/>
          <w:sz w:val="20"/>
          <w:szCs w:val="20"/>
        </w:rPr>
        <w:t>neoaphidis</w:t>
      </w:r>
      <w:proofErr w:type="spellEnd"/>
      <w:r w:rsidR="00334BE2" w:rsidRPr="00AF6CD2">
        <w:rPr>
          <w:sz w:val="20"/>
          <w:szCs w:val="20"/>
        </w:rPr>
        <w:t xml:space="preserve"> in aphids have been observed to </w:t>
      </w:r>
      <w:r w:rsidR="00302C8F" w:rsidRPr="00AF6CD2">
        <w:rPr>
          <w:sz w:val="20"/>
          <w:szCs w:val="20"/>
        </w:rPr>
        <w:t>reduce the number of insects in an area significantly</w:t>
      </w:r>
      <w:r w:rsidR="00334BE2" w:rsidRPr="00AF6CD2">
        <w:rPr>
          <w:sz w:val="20"/>
          <w:szCs w:val="20"/>
        </w:rPr>
        <w:t>. The</w:t>
      </w:r>
      <w:r w:rsidR="00302C8F" w:rsidRPr="00AF6CD2">
        <w:rPr>
          <w:sz w:val="20"/>
          <w:szCs w:val="20"/>
        </w:rPr>
        <w:t xml:space="preserve"> difficulty of cultivating these meticulous fungi in synthetic media hinders their commercial viability as biopesticides</w:t>
      </w:r>
      <w:r w:rsidR="00334BE2" w:rsidRPr="00AF6CD2">
        <w:rPr>
          <w:sz w:val="20"/>
          <w:szCs w:val="20"/>
        </w:rPr>
        <w:t xml:space="preserve">. In contrast, commercially available biopesticides include various species of fungi, including </w:t>
      </w:r>
      <w:r w:rsidR="00334BE2" w:rsidRPr="00AF6CD2">
        <w:rPr>
          <w:i/>
          <w:iCs/>
          <w:sz w:val="20"/>
          <w:szCs w:val="20"/>
        </w:rPr>
        <w:t xml:space="preserve">Beauveria </w:t>
      </w:r>
      <w:proofErr w:type="spellStart"/>
      <w:r w:rsidR="00334BE2" w:rsidRPr="00AF6CD2">
        <w:rPr>
          <w:i/>
          <w:iCs/>
          <w:sz w:val="20"/>
          <w:szCs w:val="20"/>
        </w:rPr>
        <w:t>bassiana</w:t>
      </w:r>
      <w:proofErr w:type="spellEnd"/>
      <w:r w:rsidR="00334BE2" w:rsidRPr="00AF6CD2">
        <w:rPr>
          <w:sz w:val="20"/>
          <w:szCs w:val="20"/>
        </w:rPr>
        <w:t xml:space="preserve">, </w:t>
      </w:r>
      <w:proofErr w:type="spellStart"/>
      <w:r w:rsidR="00334BE2" w:rsidRPr="00AF6CD2">
        <w:rPr>
          <w:i/>
          <w:iCs/>
          <w:sz w:val="20"/>
          <w:szCs w:val="20"/>
        </w:rPr>
        <w:t>Isaria</w:t>
      </w:r>
      <w:proofErr w:type="spellEnd"/>
      <w:r w:rsidR="00334BE2" w:rsidRPr="00AF6CD2">
        <w:rPr>
          <w:i/>
          <w:iCs/>
          <w:sz w:val="20"/>
          <w:szCs w:val="20"/>
        </w:rPr>
        <w:t xml:space="preserve"> </w:t>
      </w:r>
      <w:proofErr w:type="spellStart"/>
      <w:r w:rsidR="00334BE2" w:rsidRPr="00AF6CD2">
        <w:rPr>
          <w:i/>
          <w:iCs/>
          <w:sz w:val="20"/>
          <w:szCs w:val="20"/>
        </w:rPr>
        <w:t>fumosorosea</w:t>
      </w:r>
      <w:proofErr w:type="spellEnd"/>
      <w:r w:rsidR="00334BE2" w:rsidRPr="00AF6CD2">
        <w:rPr>
          <w:sz w:val="20"/>
          <w:szCs w:val="20"/>
        </w:rPr>
        <w:t xml:space="preserve">, </w:t>
      </w:r>
      <w:proofErr w:type="spellStart"/>
      <w:r w:rsidR="00334BE2" w:rsidRPr="00AF6CD2">
        <w:rPr>
          <w:i/>
          <w:iCs/>
          <w:sz w:val="20"/>
          <w:szCs w:val="20"/>
        </w:rPr>
        <w:t>Hirsutella</w:t>
      </w:r>
      <w:proofErr w:type="spellEnd"/>
      <w:r w:rsidR="00334BE2" w:rsidRPr="00AF6CD2">
        <w:rPr>
          <w:i/>
          <w:iCs/>
          <w:sz w:val="20"/>
          <w:szCs w:val="20"/>
        </w:rPr>
        <w:t xml:space="preserve"> </w:t>
      </w:r>
      <w:proofErr w:type="spellStart"/>
      <w:r w:rsidR="00334BE2" w:rsidRPr="00AF6CD2">
        <w:rPr>
          <w:i/>
          <w:iCs/>
          <w:sz w:val="20"/>
          <w:szCs w:val="20"/>
        </w:rPr>
        <w:t>thompsonii</w:t>
      </w:r>
      <w:proofErr w:type="spellEnd"/>
      <w:r w:rsidR="00334BE2" w:rsidRPr="00AF6CD2">
        <w:rPr>
          <w:sz w:val="20"/>
          <w:szCs w:val="20"/>
        </w:rPr>
        <w:t xml:space="preserve">, </w:t>
      </w:r>
      <w:proofErr w:type="spellStart"/>
      <w:r w:rsidR="00334BE2" w:rsidRPr="00AF6CD2">
        <w:rPr>
          <w:i/>
          <w:iCs/>
          <w:sz w:val="20"/>
          <w:szCs w:val="20"/>
        </w:rPr>
        <w:t>Lecanicillium</w:t>
      </w:r>
      <w:proofErr w:type="spellEnd"/>
      <w:r w:rsidR="00334BE2" w:rsidRPr="00AF6CD2">
        <w:rPr>
          <w:i/>
          <w:iCs/>
          <w:sz w:val="20"/>
          <w:szCs w:val="20"/>
        </w:rPr>
        <w:t xml:space="preserve"> </w:t>
      </w:r>
      <w:proofErr w:type="spellStart"/>
      <w:r w:rsidR="00334BE2" w:rsidRPr="00AF6CD2">
        <w:rPr>
          <w:i/>
          <w:iCs/>
          <w:sz w:val="20"/>
          <w:szCs w:val="20"/>
        </w:rPr>
        <w:t>lecanii</w:t>
      </w:r>
      <w:proofErr w:type="spellEnd"/>
      <w:r w:rsidR="00334BE2" w:rsidRPr="00AF6CD2">
        <w:rPr>
          <w:sz w:val="20"/>
          <w:szCs w:val="20"/>
        </w:rPr>
        <w:t xml:space="preserve">, </w:t>
      </w:r>
      <w:proofErr w:type="spellStart"/>
      <w:r w:rsidR="00334BE2" w:rsidRPr="00AF6CD2">
        <w:rPr>
          <w:i/>
          <w:iCs/>
          <w:sz w:val="20"/>
          <w:szCs w:val="20"/>
        </w:rPr>
        <w:t>Metarhizium</w:t>
      </w:r>
      <w:proofErr w:type="spellEnd"/>
      <w:r w:rsidR="00334BE2" w:rsidRPr="00AF6CD2">
        <w:rPr>
          <w:i/>
          <w:iCs/>
          <w:sz w:val="20"/>
          <w:szCs w:val="20"/>
        </w:rPr>
        <w:t xml:space="preserve"> </w:t>
      </w:r>
      <w:proofErr w:type="spellStart"/>
      <w:r w:rsidR="00334BE2" w:rsidRPr="00AF6CD2">
        <w:rPr>
          <w:i/>
          <w:iCs/>
          <w:sz w:val="20"/>
          <w:szCs w:val="20"/>
        </w:rPr>
        <w:t>acridum</w:t>
      </w:r>
      <w:proofErr w:type="spellEnd"/>
      <w:r w:rsidR="00334BE2" w:rsidRPr="00AF6CD2">
        <w:rPr>
          <w:i/>
          <w:iCs/>
          <w:sz w:val="20"/>
          <w:szCs w:val="20"/>
        </w:rPr>
        <w:t xml:space="preserve">, M. anisopliae, </w:t>
      </w:r>
      <w:r w:rsidR="00334BE2" w:rsidRPr="00AF6CD2">
        <w:rPr>
          <w:sz w:val="20"/>
          <w:szCs w:val="20"/>
        </w:rPr>
        <w:t>and</w:t>
      </w:r>
      <w:r w:rsidR="00334BE2" w:rsidRPr="00AF6CD2">
        <w:rPr>
          <w:i/>
          <w:iCs/>
          <w:sz w:val="20"/>
          <w:szCs w:val="20"/>
        </w:rPr>
        <w:t xml:space="preserve"> M. </w:t>
      </w:r>
      <w:proofErr w:type="spellStart"/>
      <w:r w:rsidR="00334BE2" w:rsidRPr="00AF6CD2">
        <w:rPr>
          <w:i/>
          <w:iCs/>
          <w:sz w:val="20"/>
          <w:szCs w:val="20"/>
        </w:rPr>
        <w:t>brunneum</w:t>
      </w:r>
      <w:proofErr w:type="spellEnd"/>
      <w:r w:rsidR="00334BE2" w:rsidRPr="00AF6CD2">
        <w:rPr>
          <w:sz w:val="20"/>
          <w:szCs w:val="20"/>
        </w:rPr>
        <w:t>. According to Dara et al.</w:t>
      </w:r>
      <w:r w:rsidR="007867DC" w:rsidRPr="00AF6CD2">
        <w:rPr>
          <w:sz w:val="20"/>
          <w:szCs w:val="20"/>
        </w:rPr>
        <w:t xml:space="preserve"> [72]</w:t>
      </w:r>
      <w:r w:rsidR="00334BE2" w:rsidRPr="00AF6CD2">
        <w:rPr>
          <w:sz w:val="20"/>
          <w:szCs w:val="20"/>
        </w:rPr>
        <w:t>, fungal pathogens are ideally adapted for controlling pests with piercing and swallowing mouthparts because the spores of these pathogens do not need to be ingested.</w:t>
      </w:r>
    </w:p>
    <w:p w14:paraId="172A11B1" w14:textId="38E8076A" w:rsidR="00446E23" w:rsidRPr="00AF6CD2" w:rsidRDefault="004369EC" w:rsidP="00AF6CD2">
      <w:pPr>
        <w:pStyle w:val="NormalWeb"/>
        <w:numPr>
          <w:ilvl w:val="0"/>
          <w:numId w:val="3"/>
        </w:numPr>
        <w:spacing w:before="0" w:beforeAutospacing="0" w:after="0" w:afterAutospacing="0"/>
        <w:jc w:val="both"/>
        <w:rPr>
          <w:b/>
          <w:bCs/>
          <w:sz w:val="20"/>
          <w:szCs w:val="20"/>
        </w:rPr>
      </w:pPr>
      <w:r w:rsidRPr="00AF6CD2">
        <w:rPr>
          <w:b/>
          <w:bCs/>
          <w:sz w:val="20"/>
          <w:szCs w:val="20"/>
        </w:rPr>
        <w:t>Nematodes</w:t>
      </w:r>
    </w:p>
    <w:p w14:paraId="3701BF1D" w14:textId="6C6FE29D" w:rsidR="004369EC" w:rsidRPr="00AF6CD2" w:rsidRDefault="007415BE" w:rsidP="00AF6CD2">
      <w:pPr>
        <w:pStyle w:val="NormalWeb"/>
        <w:spacing w:before="0" w:beforeAutospacing="0" w:after="0" w:afterAutospacing="0"/>
        <w:jc w:val="both"/>
        <w:rPr>
          <w:color w:val="252525"/>
          <w:sz w:val="20"/>
          <w:szCs w:val="20"/>
        </w:rPr>
      </w:pPr>
      <w:r w:rsidRPr="00AF6CD2">
        <w:rPr>
          <w:color w:val="252525"/>
          <w:sz w:val="20"/>
          <w:szCs w:val="20"/>
        </w:rPr>
        <w:tab/>
      </w:r>
      <w:r w:rsidR="004369EC" w:rsidRPr="00AF6CD2">
        <w:rPr>
          <w:color w:val="252525"/>
          <w:sz w:val="20"/>
          <w:szCs w:val="20"/>
        </w:rPr>
        <w:t xml:space="preserve">Entomopathogenic nematodes are soft-bodied, </w:t>
      </w:r>
      <w:proofErr w:type="spellStart"/>
      <w:r w:rsidR="004369EC" w:rsidRPr="00AF6CD2">
        <w:rPr>
          <w:color w:val="252525"/>
          <w:sz w:val="20"/>
          <w:szCs w:val="20"/>
        </w:rPr>
        <w:t>segmentless</w:t>
      </w:r>
      <w:proofErr w:type="spellEnd"/>
      <w:r w:rsidR="004369EC" w:rsidRPr="00AF6CD2">
        <w:rPr>
          <w:color w:val="252525"/>
          <w:sz w:val="20"/>
          <w:szCs w:val="20"/>
        </w:rPr>
        <w:t xml:space="preserve"> roundworms that are parasites of insects, either obligately or occasionally facultatively. These organisms are naturally found in soil environments and </w:t>
      </w:r>
      <w:r w:rsidR="00624B04" w:rsidRPr="00AF6CD2">
        <w:rPr>
          <w:color w:val="252525"/>
          <w:sz w:val="20"/>
          <w:szCs w:val="20"/>
        </w:rPr>
        <w:t>can</w:t>
      </w:r>
      <w:r w:rsidR="004369EC" w:rsidRPr="00AF6CD2">
        <w:rPr>
          <w:color w:val="252525"/>
          <w:sz w:val="20"/>
          <w:szCs w:val="20"/>
        </w:rPr>
        <w:t xml:space="preserve"> detect their hosts by responding to stimuli such as carbon dioxide, vibration, and various chemical cues. </w:t>
      </w:r>
      <w:r w:rsidR="007B3F90" w:rsidRPr="00AF6CD2">
        <w:rPr>
          <w:color w:val="252525"/>
          <w:sz w:val="20"/>
          <w:szCs w:val="20"/>
        </w:rPr>
        <w:t xml:space="preserve">According to </w:t>
      </w:r>
      <w:proofErr w:type="spellStart"/>
      <w:r w:rsidR="007B3F90" w:rsidRPr="00AF6CD2">
        <w:rPr>
          <w:color w:val="252525"/>
          <w:sz w:val="20"/>
          <w:szCs w:val="20"/>
        </w:rPr>
        <w:t>Malaikozhundan</w:t>
      </w:r>
      <w:proofErr w:type="spellEnd"/>
      <w:r w:rsidR="007B3F90" w:rsidRPr="00AF6CD2">
        <w:rPr>
          <w:color w:val="252525"/>
          <w:sz w:val="20"/>
          <w:szCs w:val="20"/>
        </w:rPr>
        <w:t xml:space="preserve"> et al. </w:t>
      </w:r>
      <w:r w:rsidR="001342E1" w:rsidRPr="00AF6CD2">
        <w:rPr>
          <w:color w:val="252525"/>
          <w:sz w:val="20"/>
          <w:szCs w:val="20"/>
        </w:rPr>
        <w:t>[53]</w:t>
      </w:r>
      <w:r w:rsidR="007B3F90" w:rsidRPr="00AF6CD2">
        <w:rPr>
          <w:color w:val="252525"/>
          <w:sz w:val="20"/>
          <w:szCs w:val="20"/>
        </w:rPr>
        <w:t xml:space="preserve">, </w:t>
      </w:r>
      <w:r w:rsidR="00624B04" w:rsidRPr="00AF6CD2">
        <w:rPr>
          <w:color w:val="252525"/>
          <w:sz w:val="20"/>
          <w:szCs w:val="20"/>
        </w:rPr>
        <w:t xml:space="preserve">using species from the families </w:t>
      </w:r>
      <w:proofErr w:type="spellStart"/>
      <w:r w:rsidR="00624B04" w:rsidRPr="00AF6CD2">
        <w:rPr>
          <w:color w:val="252525"/>
          <w:sz w:val="20"/>
          <w:szCs w:val="20"/>
        </w:rPr>
        <w:t>Heterorhabditidae</w:t>
      </w:r>
      <w:proofErr w:type="spellEnd"/>
      <w:r w:rsidR="00624B04" w:rsidRPr="00AF6CD2">
        <w:rPr>
          <w:color w:val="252525"/>
          <w:sz w:val="20"/>
          <w:szCs w:val="20"/>
        </w:rPr>
        <w:t xml:space="preserve"> and </w:t>
      </w:r>
      <w:proofErr w:type="spellStart"/>
      <w:r w:rsidR="00624B04" w:rsidRPr="00AF6CD2">
        <w:rPr>
          <w:color w:val="252525"/>
          <w:sz w:val="20"/>
          <w:szCs w:val="20"/>
        </w:rPr>
        <w:t>Steinernematidae</w:t>
      </w:r>
      <w:proofErr w:type="spellEnd"/>
      <w:r w:rsidR="00624B04" w:rsidRPr="00AF6CD2">
        <w:rPr>
          <w:color w:val="252525"/>
          <w:sz w:val="20"/>
          <w:szCs w:val="20"/>
        </w:rPr>
        <w:t xml:space="preserve"> has proved highly effective in implementing</w:t>
      </w:r>
      <w:r w:rsidR="007B3F90" w:rsidRPr="00AF6CD2">
        <w:rPr>
          <w:color w:val="252525"/>
          <w:sz w:val="20"/>
          <w:szCs w:val="20"/>
        </w:rPr>
        <w:t xml:space="preserve"> pest management programs. </w:t>
      </w:r>
      <w:proofErr w:type="spellStart"/>
      <w:r w:rsidR="007B3F90" w:rsidRPr="00AF6CD2">
        <w:rPr>
          <w:color w:val="252525"/>
          <w:sz w:val="20"/>
          <w:szCs w:val="20"/>
        </w:rPr>
        <w:t>Heterorhabditis</w:t>
      </w:r>
      <w:proofErr w:type="spellEnd"/>
      <w:r w:rsidR="007B3F90" w:rsidRPr="00AF6CD2">
        <w:rPr>
          <w:color w:val="252525"/>
          <w:sz w:val="20"/>
          <w:szCs w:val="20"/>
        </w:rPr>
        <w:t xml:space="preserve"> and </w:t>
      </w:r>
      <w:proofErr w:type="spellStart"/>
      <w:r w:rsidR="007B3F90" w:rsidRPr="00AF6CD2">
        <w:rPr>
          <w:color w:val="252525"/>
          <w:sz w:val="20"/>
          <w:szCs w:val="20"/>
        </w:rPr>
        <w:t>Steinernema</w:t>
      </w:r>
      <w:proofErr w:type="spellEnd"/>
      <w:r w:rsidR="007B3F90" w:rsidRPr="00AF6CD2">
        <w:rPr>
          <w:color w:val="252525"/>
          <w:sz w:val="20"/>
          <w:szCs w:val="20"/>
        </w:rPr>
        <w:t xml:space="preserve"> have symbiotic relationships with </w:t>
      </w:r>
      <w:proofErr w:type="spellStart"/>
      <w:r w:rsidR="007B3F90" w:rsidRPr="00AF6CD2">
        <w:rPr>
          <w:color w:val="252525"/>
          <w:sz w:val="20"/>
          <w:szCs w:val="20"/>
        </w:rPr>
        <w:t>Photorhabdus</w:t>
      </w:r>
      <w:proofErr w:type="spellEnd"/>
      <w:r w:rsidR="007B3F90" w:rsidRPr="00AF6CD2">
        <w:rPr>
          <w:color w:val="252525"/>
          <w:sz w:val="20"/>
          <w:szCs w:val="20"/>
        </w:rPr>
        <w:t xml:space="preserve"> and </w:t>
      </w:r>
      <w:proofErr w:type="spellStart"/>
      <w:r w:rsidR="007B3F90" w:rsidRPr="00AF6CD2">
        <w:rPr>
          <w:color w:val="252525"/>
          <w:sz w:val="20"/>
          <w:szCs w:val="20"/>
        </w:rPr>
        <w:t>Xenorhabdus</w:t>
      </w:r>
      <w:proofErr w:type="spellEnd"/>
      <w:r w:rsidR="007B3F90" w:rsidRPr="00AF6CD2">
        <w:rPr>
          <w:color w:val="252525"/>
          <w:sz w:val="20"/>
          <w:szCs w:val="20"/>
        </w:rPr>
        <w:t xml:space="preserve"> bacteria </w:t>
      </w:r>
      <w:r w:rsidR="00E0150B" w:rsidRPr="00AF6CD2">
        <w:rPr>
          <w:color w:val="252525"/>
          <w:sz w:val="20"/>
          <w:szCs w:val="20"/>
        </w:rPr>
        <w:t>[24</w:t>
      </w:r>
      <w:r w:rsidR="00202E9C" w:rsidRPr="00AF6CD2">
        <w:rPr>
          <w:color w:val="252525"/>
          <w:sz w:val="20"/>
          <w:szCs w:val="20"/>
        </w:rPr>
        <w:t xml:space="preserve">, </w:t>
      </w:r>
      <w:r w:rsidR="001342E1" w:rsidRPr="00AF6CD2">
        <w:rPr>
          <w:color w:val="252525"/>
          <w:sz w:val="20"/>
          <w:szCs w:val="20"/>
        </w:rPr>
        <w:t>53]</w:t>
      </w:r>
      <w:r w:rsidR="007B3F90" w:rsidRPr="00AF6CD2">
        <w:rPr>
          <w:color w:val="252525"/>
          <w:sz w:val="20"/>
          <w:szCs w:val="20"/>
        </w:rPr>
        <w:t xml:space="preserve">. </w:t>
      </w:r>
      <w:r w:rsidR="004369EC" w:rsidRPr="00AF6CD2">
        <w:rPr>
          <w:color w:val="252525"/>
          <w:sz w:val="20"/>
          <w:szCs w:val="20"/>
        </w:rPr>
        <w:t xml:space="preserve">The juvenile organism expels symbiotic bacteria from its intestinal tract into the hemocoel. The bacteria undergo rapid replication within the </w:t>
      </w:r>
      <w:r w:rsidR="00336D90">
        <w:rPr>
          <w:color w:val="252525"/>
          <w:sz w:val="20"/>
          <w:szCs w:val="20"/>
        </w:rPr>
        <w:t>insect</w:t>
      </w:r>
      <w:r w:rsidR="00205C6F">
        <w:rPr>
          <w:color w:val="252525"/>
          <w:sz w:val="20"/>
          <w:szCs w:val="20"/>
        </w:rPr>
        <w:t>'</w:t>
      </w:r>
      <w:r w:rsidR="00336D90">
        <w:rPr>
          <w:color w:val="252525"/>
          <w:sz w:val="20"/>
          <w:szCs w:val="20"/>
        </w:rPr>
        <w:t>s</w:t>
      </w:r>
      <w:r w:rsidR="00624B04" w:rsidRPr="00AF6CD2">
        <w:rPr>
          <w:color w:val="252525"/>
          <w:sz w:val="20"/>
          <w:szCs w:val="20"/>
        </w:rPr>
        <w:t xml:space="preserve"> hemolymph, ultimately leading to the infected hos</w:t>
      </w:r>
      <w:r w:rsidR="00996191">
        <w:rPr>
          <w:color w:val="252525"/>
          <w:sz w:val="20"/>
          <w:szCs w:val="20"/>
        </w:rPr>
        <w:t>t</w:t>
      </w:r>
      <w:r w:rsidR="00624B04" w:rsidRPr="00AF6CD2">
        <w:rPr>
          <w:color w:val="252525"/>
          <w:sz w:val="20"/>
          <w:szCs w:val="20"/>
        </w:rPr>
        <w:t>s demise, typically within</w:t>
      </w:r>
      <w:r w:rsidR="004369EC" w:rsidRPr="00AF6CD2">
        <w:rPr>
          <w:color w:val="252525"/>
          <w:sz w:val="20"/>
          <w:szCs w:val="20"/>
        </w:rPr>
        <w:t xml:space="preserve"> 24 to 48 hours. Following the demise of the host organism, nematodes persist in engaging in the consumption of host tissue, undergoing maturation, and engaging in reproductive activities. According to </w:t>
      </w:r>
      <w:proofErr w:type="spellStart"/>
      <w:r w:rsidR="004369EC" w:rsidRPr="00AF6CD2">
        <w:rPr>
          <w:color w:val="252525"/>
          <w:sz w:val="20"/>
          <w:szCs w:val="20"/>
        </w:rPr>
        <w:t>Malaikozhundan</w:t>
      </w:r>
      <w:proofErr w:type="spellEnd"/>
      <w:r w:rsidR="004369EC" w:rsidRPr="00AF6CD2">
        <w:rPr>
          <w:color w:val="252525"/>
          <w:sz w:val="20"/>
          <w:szCs w:val="20"/>
        </w:rPr>
        <w:t xml:space="preserve"> et al. </w:t>
      </w:r>
      <w:r w:rsidR="001342E1" w:rsidRPr="00AF6CD2">
        <w:rPr>
          <w:color w:val="252525"/>
          <w:sz w:val="20"/>
          <w:szCs w:val="20"/>
        </w:rPr>
        <w:t>[53]</w:t>
      </w:r>
      <w:r w:rsidR="004369EC" w:rsidRPr="00AF6CD2">
        <w:rPr>
          <w:color w:val="252525"/>
          <w:sz w:val="20"/>
          <w:szCs w:val="20"/>
        </w:rPr>
        <w:t>, the offspring nematodes undergo a series of four juvenile stages before adulthood.</w:t>
      </w:r>
    </w:p>
    <w:p w14:paraId="1C5D8D0E" w14:textId="77777777" w:rsidR="002433F6" w:rsidRPr="00AF6CD2" w:rsidRDefault="00CB47E6" w:rsidP="00AF6CD2">
      <w:pPr>
        <w:pStyle w:val="ListParagraph"/>
        <w:numPr>
          <w:ilvl w:val="0"/>
          <w:numId w:val="3"/>
        </w:numPr>
        <w:spacing w:after="0" w:line="240" w:lineRule="auto"/>
        <w:jc w:val="both"/>
        <w:rPr>
          <w:rFonts w:ascii="Times New Roman" w:hAnsi="Times New Roman" w:cs="Times New Roman"/>
          <w:b/>
          <w:bCs/>
          <w:sz w:val="20"/>
          <w:szCs w:val="20"/>
        </w:rPr>
      </w:pPr>
      <w:r w:rsidRPr="00AF6CD2">
        <w:rPr>
          <w:rFonts w:ascii="Times New Roman" w:hAnsi="Times New Roman" w:cs="Times New Roman"/>
          <w:b/>
          <w:bCs/>
          <w:sz w:val="20"/>
          <w:szCs w:val="20"/>
        </w:rPr>
        <w:t xml:space="preserve">Viruses </w:t>
      </w:r>
    </w:p>
    <w:p w14:paraId="068BFC4A" w14:textId="24782992" w:rsidR="00CB47E6" w:rsidRPr="00AF6CD2" w:rsidRDefault="007415BE" w:rsidP="00AF6CD2">
      <w:pPr>
        <w:spacing w:after="0" w:line="240" w:lineRule="auto"/>
        <w:jc w:val="both"/>
        <w:rPr>
          <w:rFonts w:ascii="Times New Roman" w:hAnsi="Times New Roman" w:cs="Times New Roman"/>
          <w:sz w:val="20"/>
          <w:szCs w:val="20"/>
        </w:rPr>
      </w:pPr>
      <w:r w:rsidRPr="00AF6CD2">
        <w:rPr>
          <w:rFonts w:ascii="Times New Roman" w:hAnsi="Times New Roman" w:cs="Times New Roman"/>
          <w:sz w:val="20"/>
          <w:szCs w:val="20"/>
        </w:rPr>
        <w:tab/>
      </w:r>
      <w:r w:rsidR="00DD4EB4" w:rsidRPr="00AF6CD2">
        <w:rPr>
          <w:rFonts w:ascii="Times New Roman" w:hAnsi="Times New Roman" w:cs="Times New Roman"/>
          <w:sz w:val="20"/>
          <w:szCs w:val="20"/>
        </w:rPr>
        <w:t>Like</w:t>
      </w:r>
      <w:r w:rsidR="00CB47E6" w:rsidRPr="00AF6CD2">
        <w:rPr>
          <w:rFonts w:ascii="Times New Roman" w:hAnsi="Times New Roman" w:cs="Times New Roman"/>
          <w:sz w:val="20"/>
          <w:szCs w:val="20"/>
        </w:rPr>
        <w:t xml:space="preserve"> bacteria, entomopathogenic viruses require ingestion by the insect host, making them well-suited </w:t>
      </w:r>
      <w:r w:rsidR="00DD4EB4" w:rsidRPr="00AF6CD2">
        <w:rPr>
          <w:rFonts w:ascii="Times New Roman" w:hAnsi="Times New Roman" w:cs="Times New Roman"/>
          <w:sz w:val="20"/>
          <w:szCs w:val="20"/>
        </w:rPr>
        <w:t>to manage</w:t>
      </w:r>
      <w:r w:rsidR="00CB47E6" w:rsidRPr="00AF6CD2">
        <w:rPr>
          <w:rFonts w:ascii="Times New Roman" w:hAnsi="Times New Roman" w:cs="Times New Roman"/>
          <w:sz w:val="20"/>
          <w:szCs w:val="20"/>
        </w:rPr>
        <w:t xml:space="preserve"> pests possessing chewing mouthparts. Numerous lepidopteran pests play a significant role as hosts for baculoviruses, specifically </w:t>
      </w:r>
      <w:proofErr w:type="spellStart"/>
      <w:r w:rsidR="00CB47E6" w:rsidRPr="00AF6CD2">
        <w:rPr>
          <w:rFonts w:ascii="Times New Roman" w:hAnsi="Times New Roman" w:cs="Times New Roman"/>
          <w:sz w:val="20"/>
          <w:szCs w:val="20"/>
        </w:rPr>
        <w:t>nucleopolyhedroviruses</w:t>
      </w:r>
      <w:proofErr w:type="spellEnd"/>
      <w:r w:rsidR="00CB47E6" w:rsidRPr="00AF6CD2">
        <w:rPr>
          <w:rFonts w:ascii="Times New Roman" w:hAnsi="Times New Roman" w:cs="Times New Roman"/>
          <w:sz w:val="20"/>
          <w:szCs w:val="20"/>
        </w:rPr>
        <w:t xml:space="preserve"> (NPV) and </w:t>
      </w:r>
      <w:proofErr w:type="spellStart"/>
      <w:r w:rsidR="00CB47E6" w:rsidRPr="00AF6CD2">
        <w:rPr>
          <w:rFonts w:ascii="Times New Roman" w:hAnsi="Times New Roman" w:cs="Times New Roman"/>
          <w:sz w:val="20"/>
          <w:szCs w:val="20"/>
        </w:rPr>
        <w:t>granuloviruses</w:t>
      </w:r>
      <w:proofErr w:type="spellEnd"/>
      <w:r w:rsidR="00CB47E6" w:rsidRPr="00AF6CD2">
        <w:rPr>
          <w:rFonts w:ascii="Times New Roman" w:hAnsi="Times New Roman" w:cs="Times New Roman"/>
          <w:sz w:val="20"/>
          <w:szCs w:val="20"/>
        </w:rPr>
        <w:t xml:space="preserve"> (GV). Various inclusion bodies can be observed in these viruses, w</w:t>
      </w:r>
      <w:r w:rsidR="00DD4EB4" w:rsidRPr="00AF6CD2">
        <w:rPr>
          <w:rFonts w:ascii="Times New Roman" w:hAnsi="Times New Roman" w:cs="Times New Roman"/>
          <w:sz w:val="20"/>
          <w:szCs w:val="20"/>
        </w:rPr>
        <w:t>here</w:t>
      </w:r>
      <w:r w:rsidR="00CB47E6" w:rsidRPr="00AF6CD2">
        <w:rPr>
          <w:rFonts w:ascii="Times New Roman" w:hAnsi="Times New Roman" w:cs="Times New Roman"/>
          <w:sz w:val="20"/>
          <w:szCs w:val="20"/>
        </w:rPr>
        <w:t xml:space="preserve"> the viral particles, also known as virions, are encapsulated. </w:t>
      </w:r>
      <w:r w:rsidR="00490A98" w:rsidRPr="00AF6CD2">
        <w:rPr>
          <w:rFonts w:ascii="Times New Roman" w:hAnsi="Times New Roman" w:cs="Times New Roman"/>
          <w:sz w:val="20"/>
          <w:szCs w:val="20"/>
        </w:rPr>
        <w:t xml:space="preserve">The infectious particles penetrate the core of the midgut, adipose tissue, or other cellular structures, leading to compromised tissue strength and subsequent transformation of the deceased bodies into liquid form. Infected larvae will climb higher into the plant canopy before they die, allowing the virus to spread more easily from the dead to the living. Such behavior promotes the spread of the virus, </w:t>
      </w:r>
      <w:r w:rsidR="00DD4EB4" w:rsidRPr="00AF6CD2">
        <w:rPr>
          <w:rFonts w:ascii="Times New Roman" w:hAnsi="Times New Roman" w:cs="Times New Roman"/>
          <w:sz w:val="20"/>
          <w:szCs w:val="20"/>
        </w:rPr>
        <w:t>contaminating</w:t>
      </w:r>
      <w:r w:rsidR="00490A98" w:rsidRPr="00AF6CD2">
        <w:rPr>
          <w:rFonts w:ascii="Times New Roman" w:hAnsi="Times New Roman" w:cs="Times New Roman"/>
          <w:sz w:val="20"/>
          <w:szCs w:val="20"/>
        </w:rPr>
        <w:t xml:space="preserve"> larvae that have not yet been infected. Numerous viruses that can be found on the market have been recognized, including </w:t>
      </w:r>
      <w:proofErr w:type="spellStart"/>
      <w:r w:rsidR="00490A98" w:rsidRPr="00AF6CD2">
        <w:rPr>
          <w:rFonts w:ascii="Times New Roman" w:hAnsi="Times New Roman" w:cs="Times New Roman"/>
          <w:sz w:val="20"/>
          <w:szCs w:val="20"/>
        </w:rPr>
        <w:t>SeMNPV</w:t>
      </w:r>
      <w:proofErr w:type="spellEnd"/>
      <w:r w:rsidR="00490A98" w:rsidRPr="00AF6CD2">
        <w:rPr>
          <w:rFonts w:ascii="Times New Roman" w:hAnsi="Times New Roman" w:cs="Times New Roman"/>
          <w:sz w:val="20"/>
          <w:szCs w:val="20"/>
        </w:rPr>
        <w:t xml:space="preserve"> (</w:t>
      </w:r>
      <w:r w:rsidR="00490A98" w:rsidRPr="00AF6CD2">
        <w:rPr>
          <w:rFonts w:ascii="Times New Roman" w:hAnsi="Times New Roman" w:cs="Times New Roman"/>
          <w:i/>
          <w:iCs/>
          <w:sz w:val="20"/>
          <w:szCs w:val="20"/>
        </w:rPr>
        <w:t xml:space="preserve">Spodoptera </w:t>
      </w:r>
      <w:proofErr w:type="spellStart"/>
      <w:r w:rsidR="00490A98" w:rsidRPr="00AF6CD2">
        <w:rPr>
          <w:rFonts w:ascii="Times New Roman" w:hAnsi="Times New Roman" w:cs="Times New Roman"/>
          <w:i/>
          <w:iCs/>
          <w:sz w:val="20"/>
          <w:szCs w:val="20"/>
        </w:rPr>
        <w:t>exigua</w:t>
      </w:r>
      <w:proofErr w:type="spellEnd"/>
      <w:r w:rsidR="00490A98" w:rsidRPr="00AF6CD2">
        <w:rPr>
          <w:rFonts w:ascii="Times New Roman" w:hAnsi="Times New Roman" w:cs="Times New Roman"/>
          <w:sz w:val="20"/>
          <w:szCs w:val="20"/>
        </w:rPr>
        <w:t xml:space="preserve"> multi-enveloped </w:t>
      </w:r>
      <w:proofErr w:type="spellStart"/>
      <w:r w:rsidR="00490A98" w:rsidRPr="00AF6CD2">
        <w:rPr>
          <w:rFonts w:ascii="Times New Roman" w:hAnsi="Times New Roman" w:cs="Times New Roman"/>
          <w:sz w:val="20"/>
          <w:szCs w:val="20"/>
        </w:rPr>
        <w:t>nucleopolyhedrovirus</w:t>
      </w:r>
      <w:proofErr w:type="spellEnd"/>
      <w:r w:rsidR="00490A98" w:rsidRPr="00AF6CD2">
        <w:rPr>
          <w:rFonts w:ascii="Times New Roman" w:hAnsi="Times New Roman" w:cs="Times New Roman"/>
          <w:sz w:val="20"/>
          <w:szCs w:val="20"/>
        </w:rPr>
        <w:t xml:space="preserve">), </w:t>
      </w:r>
      <w:proofErr w:type="spellStart"/>
      <w:r w:rsidR="00490A98" w:rsidRPr="00AF6CD2">
        <w:rPr>
          <w:rFonts w:ascii="Times New Roman" w:hAnsi="Times New Roman" w:cs="Times New Roman"/>
          <w:sz w:val="20"/>
          <w:szCs w:val="20"/>
        </w:rPr>
        <w:t>HzSNVP</w:t>
      </w:r>
      <w:proofErr w:type="spellEnd"/>
      <w:r w:rsidR="00490A98" w:rsidRPr="00AF6CD2">
        <w:rPr>
          <w:rFonts w:ascii="Times New Roman" w:hAnsi="Times New Roman" w:cs="Times New Roman"/>
          <w:sz w:val="20"/>
          <w:szCs w:val="20"/>
        </w:rPr>
        <w:t xml:space="preserve"> (</w:t>
      </w:r>
      <w:proofErr w:type="spellStart"/>
      <w:r w:rsidR="00490A98" w:rsidRPr="00AF6CD2">
        <w:rPr>
          <w:rFonts w:ascii="Times New Roman" w:hAnsi="Times New Roman" w:cs="Times New Roman"/>
          <w:i/>
          <w:iCs/>
          <w:sz w:val="20"/>
          <w:szCs w:val="20"/>
        </w:rPr>
        <w:t>Helicoverpa</w:t>
      </w:r>
      <w:proofErr w:type="spellEnd"/>
      <w:r w:rsidR="00490A98" w:rsidRPr="00AF6CD2">
        <w:rPr>
          <w:rFonts w:ascii="Times New Roman" w:hAnsi="Times New Roman" w:cs="Times New Roman"/>
          <w:i/>
          <w:iCs/>
          <w:sz w:val="20"/>
          <w:szCs w:val="20"/>
        </w:rPr>
        <w:t xml:space="preserve"> </w:t>
      </w:r>
      <w:proofErr w:type="spellStart"/>
      <w:r w:rsidR="00490A98" w:rsidRPr="00AF6CD2">
        <w:rPr>
          <w:rFonts w:ascii="Times New Roman" w:hAnsi="Times New Roman" w:cs="Times New Roman"/>
          <w:i/>
          <w:iCs/>
          <w:sz w:val="20"/>
          <w:szCs w:val="20"/>
        </w:rPr>
        <w:t>zea</w:t>
      </w:r>
      <w:proofErr w:type="spellEnd"/>
      <w:r w:rsidR="00490A98" w:rsidRPr="00AF6CD2">
        <w:rPr>
          <w:rFonts w:ascii="Times New Roman" w:hAnsi="Times New Roman" w:cs="Times New Roman"/>
          <w:sz w:val="20"/>
          <w:szCs w:val="20"/>
        </w:rPr>
        <w:t xml:space="preserve"> single-enveloped </w:t>
      </w:r>
      <w:proofErr w:type="spellStart"/>
      <w:r w:rsidR="00490A98" w:rsidRPr="00AF6CD2">
        <w:rPr>
          <w:rFonts w:ascii="Times New Roman" w:hAnsi="Times New Roman" w:cs="Times New Roman"/>
          <w:sz w:val="20"/>
          <w:szCs w:val="20"/>
        </w:rPr>
        <w:t>nucleopolyhedrovirus</w:t>
      </w:r>
      <w:proofErr w:type="spellEnd"/>
      <w:r w:rsidR="00490A98" w:rsidRPr="00AF6CD2">
        <w:rPr>
          <w:rFonts w:ascii="Times New Roman" w:hAnsi="Times New Roman" w:cs="Times New Roman"/>
          <w:sz w:val="20"/>
          <w:szCs w:val="20"/>
        </w:rPr>
        <w:t xml:space="preserve">), and </w:t>
      </w:r>
      <w:proofErr w:type="spellStart"/>
      <w:r w:rsidR="00490A98" w:rsidRPr="00AF6CD2">
        <w:rPr>
          <w:rFonts w:ascii="Times New Roman" w:hAnsi="Times New Roman" w:cs="Times New Roman"/>
          <w:sz w:val="20"/>
          <w:szCs w:val="20"/>
        </w:rPr>
        <w:t>CpGV</w:t>
      </w:r>
      <w:proofErr w:type="spellEnd"/>
      <w:r w:rsidR="00490A98" w:rsidRPr="00AF6CD2">
        <w:rPr>
          <w:rFonts w:ascii="Times New Roman" w:hAnsi="Times New Roman" w:cs="Times New Roman"/>
          <w:sz w:val="20"/>
          <w:szCs w:val="20"/>
        </w:rPr>
        <w:t xml:space="preserve"> (</w:t>
      </w:r>
      <w:proofErr w:type="spellStart"/>
      <w:r w:rsidR="00490A98" w:rsidRPr="00AF6CD2">
        <w:rPr>
          <w:rFonts w:ascii="Times New Roman" w:hAnsi="Times New Roman" w:cs="Times New Roman"/>
          <w:i/>
          <w:iCs/>
          <w:sz w:val="20"/>
          <w:szCs w:val="20"/>
        </w:rPr>
        <w:t>Cydia</w:t>
      </w:r>
      <w:proofErr w:type="spellEnd"/>
      <w:r w:rsidR="00490A98" w:rsidRPr="00AF6CD2">
        <w:rPr>
          <w:rFonts w:ascii="Times New Roman" w:hAnsi="Times New Roman" w:cs="Times New Roman"/>
          <w:i/>
          <w:iCs/>
          <w:sz w:val="20"/>
          <w:szCs w:val="20"/>
        </w:rPr>
        <w:t xml:space="preserve"> </w:t>
      </w:r>
      <w:proofErr w:type="spellStart"/>
      <w:r w:rsidR="00490A98" w:rsidRPr="00AF6CD2">
        <w:rPr>
          <w:rFonts w:ascii="Times New Roman" w:hAnsi="Times New Roman" w:cs="Times New Roman"/>
          <w:i/>
          <w:iCs/>
          <w:sz w:val="20"/>
          <w:szCs w:val="20"/>
        </w:rPr>
        <w:t>pomonella</w:t>
      </w:r>
      <w:proofErr w:type="spellEnd"/>
      <w:r w:rsidR="00490A98" w:rsidRPr="00AF6CD2">
        <w:rPr>
          <w:rFonts w:ascii="Times New Roman" w:hAnsi="Times New Roman" w:cs="Times New Roman"/>
          <w:sz w:val="20"/>
          <w:szCs w:val="20"/>
        </w:rPr>
        <w:t xml:space="preserve"> </w:t>
      </w:r>
      <w:proofErr w:type="spellStart"/>
      <w:r w:rsidR="00490A98" w:rsidRPr="00AF6CD2">
        <w:rPr>
          <w:rFonts w:ascii="Times New Roman" w:hAnsi="Times New Roman" w:cs="Times New Roman"/>
          <w:sz w:val="20"/>
          <w:szCs w:val="20"/>
        </w:rPr>
        <w:t>granulovirus</w:t>
      </w:r>
      <w:proofErr w:type="spellEnd"/>
      <w:r w:rsidR="00490A98" w:rsidRPr="00AF6CD2">
        <w:rPr>
          <w:rFonts w:ascii="Times New Roman" w:hAnsi="Times New Roman" w:cs="Times New Roman"/>
          <w:sz w:val="20"/>
          <w:szCs w:val="20"/>
        </w:rPr>
        <w:t xml:space="preserve">) </w:t>
      </w:r>
      <w:r w:rsidR="00BB1E5B" w:rsidRPr="00AF6CD2">
        <w:rPr>
          <w:rFonts w:ascii="Times New Roman" w:hAnsi="Times New Roman" w:cs="Times New Roman"/>
          <w:sz w:val="20"/>
          <w:szCs w:val="20"/>
        </w:rPr>
        <w:t>[53]</w:t>
      </w:r>
      <w:r w:rsidR="00CB47E6" w:rsidRPr="00AF6CD2">
        <w:rPr>
          <w:rFonts w:ascii="Times New Roman" w:hAnsi="Times New Roman" w:cs="Times New Roman"/>
          <w:sz w:val="20"/>
          <w:szCs w:val="20"/>
        </w:rPr>
        <w:t>.</w:t>
      </w:r>
    </w:p>
    <w:p w14:paraId="7EF80C99" w14:textId="77777777" w:rsidR="002433F6" w:rsidRPr="00AF6CD2" w:rsidRDefault="002433F6" w:rsidP="00AF6CD2">
      <w:pPr>
        <w:spacing w:after="0" w:line="240" w:lineRule="auto"/>
        <w:jc w:val="both"/>
        <w:rPr>
          <w:rFonts w:ascii="Times New Roman" w:hAnsi="Times New Roman" w:cs="Times New Roman"/>
          <w:b/>
          <w:bCs/>
          <w:sz w:val="20"/>
          <w:szCs w:val="20"/>
        </w:rPr>
      </w:pPr>
    </w:p>
    <w:p w14:paraId="6DE96F41" w14:textId="40E04A24" w:rsidR="00CB47E6" w:rsidRPr="00AF6CD2" w:rsidRDefault="002433F6" w:rsidP="00AF6CD2">
      <w:pPr>
        <w:spacing w:after="0" w:line="240" w:lineRule="auto"/>
        <w:jc w:val="both"/>
        <w:rPr>
          <w:rFonts w:ascii="Times New Roman" w:hAnsi="Times New Roman" w:cs="Times New Roman"/>
          <w:b/>
          <w:bCs/>
          <w:sz w:val="20"/>
          <w:szCs w:val="20"/>
        </w:rPr>
      </w:pPr>
      <w:r w:rsidRPr="00AF6CD2">
        <w:rPr>
          <w:rFonts w:ascii="Times New Roman" w:hAnsi="Times New Roman" w:cs="Times New Roman"/>
          <w:b/>
          <w:bCs/>
          <w:sz w:val="20"/>
          <w:szCs w:val="20"/>
        </w:rPr>
        <w:t xml:space="preserve">B. </w:t>
      </w:r>
      <w:r w:rsidR="00CB47E6" w:rsidRPr="00AF6CD2">
        <w:rPr>
          <w:rFonts w:ascii="Times New Roman" w:hAnsi="Times New Roman" w:cs="Times New Roman"/>
          <w:b/>
          <w:bCs/>
          <w:sz w:val="20"/>
          <w:szCs w:val="20"/>
        </w:rPr>
        <w:t xml:space="preserve">pH-sensitive </w:t>
      </w:r>
      <w:r w:rsidR="00511F60" w:rsidRPr="00AF6CD2">
        <w:rPr>
          <w:rFonts w:ascii="Times New Roman" w:hAnsi="Times New Roman" w:cs="Times New Roman"/>
          <w:b/>
          <w:bCs/>
          <w:sz w:val="20"/>
          <w:szCs w:val="20"/>
        </w:rPr>
        <w:t>nano pesticides</w:t>
      </w:r>
      <w:r w:rsidR="00CB47E6" w:rsidRPr="00AF6CD2">
        <w:rPr>
          <w:rFonts w:ascii="Times New Roman" w:hAnsi="Times New Roman" w:cs="Times New Roman"/>
          <w:b/>
          <w:bCs/>
          <w:sz w:val="20"/>
          <w:szCs w:val="20"/>
        </w:rPr>
        <w:t xml:space="preserve"> </w:t>
      </w:r>
    </w:p>
    <w:p w14:paraId="3CE4FA51" w14:textId="30DF87FA" w:rsidR="002433F6" w:rsidRPr="00AF6CD2" w:rsidRDefault="007415BE" w:rsidP="00AF6CD2">
      <w:pPr>
        <w:pStyle w:val="NormalWeb"/>
        <w:spacing w:before="0" w:beforeAutospacing="0" w:after="0" w:afterAutospacing="0"/>
        <w:jc w:val="both"/>
        <w:rPr>
          <w:sz w:val="20"/>
          <w:szCs w:val="20"/>
        </w:rPr>
      </w:pPr>
      <w:r w:rsidRPr="00AF6CD2">
        <w:rPr>
          <w:sz w:val="20"/>
          <w:szCs w:val="20"/>
        </w:rPr>
        <w:tab/>
      </w:r>
      <w:r w:rsidR="00D13C4F" w:rsidRPr="00AF6CD2">
        <w:rPr>
          <w:sz w:val="20"/>
          <w:szCs w:val="20"/>
        </w:rPr>
        <w:t xml:space="preserve">Pesticides are coated onto the pH-sensitive carrier substance. There are two types of pH-sensitive </w:t>
      </w:r>
      <w:r w:rsidR="00511F60" w:rsidRPr="00AF6CD2">
        <w:rPr>
          <w:sz w:val="20"/>
          <w:szCs w:val="20"/>
        </w:rPr>
        <w:t>nano pesticides</w:t>
      </w:r>
      <w:r w:rsidR="00D13C4F" w:rsidRPr="00AF6CD2">
        <w:rPr>
          <w:sz w:val="20"/>
          <w:szCs w:val="20"/>
        </w:rPr>
        <w:t xml:space="preserve">. The ionization or deionization of monoacids typically </w:t>
      </w:r>
      <w:r w:rsidR="00DD4EB4" w:rsidRPr="00AF6CD2">
        <w:rPr>
          <w:sz w:val="20"/>
          <w:szCs w:val="20"/>
        </w:rPr>
        <w:t>occurs</w:t>
      </w:r>
      <w:r w:rsidR="00D13C4F" w:rsidRPr="00AF6CD2">
        <w:rPr>
          <w:sz w:val="20"/>
          <w:szCs w:val="20"/>
        </w:rPr>
        <w:t xml:space="preserve"> within a pH range of 4–8. During this process, protons are accepted at low pH levels, while pesticides are released at neutral and basic pH levels. The pH-responsive polymer possesses an amino group on its side chain that can accept protons in acidic conditions and release them. In a study by Patel et al. </w:t>
      </w:r>
      <w:r w:rsidR="00BB1E5B" w:rsidRPr="00AF6CD2">
        <w:rPr>
          <w:sz w:val="20"/>
          <w:szCs w:val="20"/>
        </w:rPr>
        <w:t>[56]</w:t>
      </w:r>
      <w:r w:rsidR="00D13C4F" w:rsidRPr="00AF6CD2">
        <w:rPr>
          <w:sz w:val="20"/>
          <w:szCs w:val="20"/>
        </w:rPr>
        <w:t xml:space="preserve">, a pH-responsive alginate nanocarrier was developed </w:t>
      </w:r>
      <w:r w:rsidR="00DD4EB4" w:rsidRPr="00AF6CD2">
        <w:rPr>
          <w:sz w:val="20"/>
          <w:szCs w:val="20"/>
        </w:rPr>
        <w:t>to deliver</w:t>
      </w:r>
      <w:r w:rsidR="00D13C4F" w:rsidRPr="00AF6CD2">
        <w:rPr>
          <w:sz w:val="20"/>
          <w:szCs w:val="20"/>
        </w:rPr>
        <w:t xml:space="preserve"> cypermethrin. Under conditions of acidic pH, there is a notable increase in ionization, leading to the interaction between an alginate polymer and calcium ions. This interaction results in enhanced cross-linkage, thereby rendering the interior of nanoparticles more hydrophobic. Consequently, the release rate of insecticide is reduced</w:t>
      </w:r>
      <w:r w:rsidR="00DD4EB4" w:rsidRPr="00AF6CD2">
        <w:rPr>
          <w:sz w:val="20"/>
          <w:szCs w:val="20"/>
        </w:rPr>
        <w:t>.</w:t>
      </w:r>
    </w:p>
    <w:p w14:paraId="53794218" w14:textId="0B7FB239" w:rsidR="00CB47E6" w:rsidRPr="00AF6CD2" w:rsidRDefault="00D13C4F" w:rsidP="00AF6CD2">
      <w:pPr>
        <w:pStyle w:val="NormalWeb"/>
        <w:spacing w:before="0" w:beforeAutospacing="0" w:after="0" w:afterAutospacing="0"/>
        <w:jc w:val="both"/>
        <w:rPr>
          <w:sz w:val="20"/>
          <w:szCs w:val="20"/>
        </w:rPr>
      </w:pPr>
      <w:r w:rsidRPr="00AF6CD2">
        <w:rPr>
          <w:sz w:val="20"/>
          <w:szCs w:val="20"/>
        </w:rPr>
        <w:t>.</w:t>
      </w:r>
    </w:p>
    <w:p w14:paraId="4BDF7D67" w14:textId="577FE839" w:rsidR="00D13C4F" w:rsidRPr="00AF6CD2" w:rsidRDefault="002433F6" w:rsidP="00AF6CD2">
      <w:pPr>
        <w:spacing w:after="0" w:line="240" w:lineRule="auto"/>
        <w:jc w:val="both"/>
        <w:rPr>
          <w:rFonts w:ascii="Times New Roman" w:hAnsi="Times New Roman" w:cs="Times New Roman"/>
          <w:b/>
          <w:bCs/>
          <w:sz w:val="20"/>
          <w:szCs w:val="20"/>
        </w:rPr>
      </w:pPr>
      <w:r w:rsidRPr="00AF6CD2">
        <w:rPr>
          <w:rFonts w:ascii="Times New Roman" w:hAnsi="Times New Roman" w:cs="Times New Roman"/>
          <w:b/>
          <w:bCs/>
          <w:sz w:val="20"/>
          <w:szCs w:val="20"/>
        </w:rPr>
        <w:t xml:space="preserve">C. </w:t>
      </w:r>
      <w:r w:rsidR="00511F60" w:rsidRPr="00AF6CD2">
        <w:rPr>
          <w:rFonts w:ascii="Times New Roman" w:hAnsi="Times New Roman" w:cs="Times New Roman"/>
          <w:b/>
          <w:bCs/>
          <w:sz w:val="20"/>
          <w:szCs w:val="20"/>
        </w:rPr>
        <w:t>Nano emulsified</w:t>
      </w:r>
      <w:r w:rsidR="00490A98" w:rsidRPr="00AF6CD2">
        <w:rPr>
          <w:rFonts w:ascii="Times New Roman" w:hAnsi="Times New Roman" w:cs="Times New Roman"/>
          <w:b/>
          <w:bCs/>
          <w:sz w:val="20"/>
          <w:szCs w:val="20"/>
        </w:rPr>
        <w:t xml:space="preserve"> insecticides/pesticides utilizing green and essential Oil (</w:t>
      </w:r>
      <w:r w:rsidR="00C163AD" w:rsidRPr="00AF6CD2">
        <w:rPr>
          <w:rFonts w:ascii="Times New Roman" w:hAnsi="Times New Roman" w:cs="Times New Roman"/>
          <w:b/>
          <w:bCs/>
          <w:sz w:val="20"/>
          <w:szCs w:val="20"/>
        </w:rPr>
        <w:t>EO</w:t>
      </w:r>
      <w:r w:rsidR="00490A98" w:rsidRPr="00AF6CD2">
        <w:rPr>
          <w:rFonts w:ascii="Times New Roman" w:hAnsi="Times New Roman" w:cs="Times New Roman"/>
          <w:b/>
          <w:bCs/>
          <w:sz w:val="20"/>
          <w:szCs w:val="20"/>
        </w:rPr>
        <w:t>) components</w:t>
      </w:r>
    </w:p>
    <w:p w14:paraId="3CCDC110" w14:textId="31114659" w:rsidR="00D13C4F" w:rsidRPr="00AF6CD2" w:rsidRDefault="007415BE" w:rsidP="00AF6CD2">
      <w:pPr>
        <w:pStyle w:val="NormalWeb"/>
        <w:spacing w:before="0" w:beforeAutospacing="0" w:after="0" w:afterAutospacing="0"/>
        <w:jc w:val="both"/>
        <w:rPr>
          <w:sz w:val="20"/>
          <w:szCs w:val="20"/>
        </w:rPr>
      </w:pPr>
      <w:r w:rsidRPr="00AF6CD2">
        <w:rPr>
          <w:sz w:val="20"/>
          <w:szCs w:val="20"/>
        </w:rPr>
        <w:tab/>
      </w:r>
      <w:r w:rsidR="00D13C4F" w:rsidRPr="00AF6CD2">
        <w:rPr>
          <w:sz w:val="20"/>
          <w:szCs w:val="20"/>
        </w:rPr>
        <w:t xml:space="preserve">In recent times, there has been a significant focus on the investigation of novel and naturally occurring bioactive compounds that possess the ability to control pests or insects. Medicinal plants are valuable botanical resources for this study due to their abundance of potent natural defensive compounds and minimal unintended toxicity. Furthermore, it has been demonstrated that this phenomenon has </w:t>
      </w:r>
      <w:r w:rsidR="00647128" w:rsidRPr="00AF6CD2">
        <w:rPr>
          <w:sz w:val="20"/>
          <w:szCs w:val="20"/>
        </w:rPr>
        <w:t>benefited</w:t>
      </w:r>
      <w:r w:rsidR="00D13C4F" w:rsidRPr="00AF6CD2">
        <w:rPr>
          <w:sz w:val="20"/>
          <w:szCs w:val="20"/>
        </w:rPr>
        <w:t xml:space="preserve"> human and environmental well-being. </w:t>
      </w:r>
      <w:r w:rsidR="00647128" w:rsidRPr="00AF6CD2">
        <w:rPr>
          <w:sz w:val="20"/>
          <w:szCs w:val="20"/>
        </w:rPr>
        <w:t>Using</w:t>
      </w:r>
      <w:r w:rsidR="00D13C4F" w:rsidRPr="00AF6CD2">
        <w:rPr>
          <w:sz w:val="20"/>
          <w:szCs w:val="20"/>
        </w:rPr>
        <w:t xml:space="preserve"> nanomaterials for encapsulation serves as a strategy to address the inherent physicochemical characteristics of these substances, thereby augmenting their effectiveness. According to Pavoni et al. </w:t>
      </w:r>
      <w:r w:rsidR="00614BE8" w:rsidRPr="00AF6CD2">
        <w:rPr>
          <w:sz w:val="20"/>
          <w:szCs w:val="20"/>
        </w:rPr>
        <w:t>[57]</w:t>
      </w:r>
      <w:r w:rsidR="00D13C4F" w:rsidRPr="00AF6CD2">
        <w:rPr>
          <w:sz w:val="20"/>
          <w:szCs w:val="20"/>
        </w:rPr>
        <w:t xml:space="preserve">, </w:t>
      </w:r>
      <w:r w:rsidR="00647128" w:rsidRPr="00AF6CD2">
        <w:rPr>
          <w:sz w:val="20"/>
          <w:szCs w:val="20"/>
        </w:rPr>
        <w:t>using</w:t>
      </w:r>
      <w:r w:rsidR="00D13C4F" w:rsidRPr="00AF6CD2">
        <w:rPr>
          <w:sz w:val="20"/>
          <w:szCs w:val="20"/>
        </w:rPr>
        <w:t xml:space="preserve"> natural plant-based </w:t>
      </w:r>
      <w:proofErr w:type="spellStart"/>
      <w:r w:rsidR="00D13C4F" w:rsidRPr="00AF6CD2">
        <w:rPr>
          <w:sz w:val="20"/>
          <w:szCs w:val="20"/>
        </w:rPr>
        <w:t>nanoemulsion</w:t>
      </w:r>
      <w:proofErr w:type="spellEnd"/>
      <w:r w:rsidR="00D13C4F" w:rsidRPr="00AF6CD2">
        <w:rPr>
          <w:sz w:val="20"/>
          <w:szCs w:val="20"/>
        </w:rPr>
        <w:t xml:space="preserve"> formulations has proven to be a viable method for achieving efficient pest control. </w:t>
      </w:r>
      <w:r w:rsidR="00F86043" w:rsidRPr="00AF6CD2">
        <w:rPr>
          <w:sz w:val="20"/>
          <w:szCs w:val="20"/>
        </w:rPr>
        <w:t xml:space="preserve">This solution offers a sustainable and ecologically conscious alternative for effectively addressing insect pests and crop diseases, thanks to its natural biodegradability, environmentally friendly properties, and overall safety. It </w:t>
      </w:r>
      <w:r w:rsidR="00295564" w:rsidRPr="00AF6CD2">
        <w:rPr>
          <w:sz w:val="20"/>
          <w:szCs w:val="20"/>
        </w:rPr>
        <w:t>i</w:t>
      </w:r>
      <w:r w:rsidR="00F86043" w:rsidRPr="00AF6CD2">
        <w:rPr>
          <w:sz w:val="20"/>
          <w:szCs w:val="20"/>
        </w:rPr>
        <w:t xml:space="preserve">s a highly potent asset for </w:t>
      </w:r>
      <w:r w:rsidR="00647128" w:rsidRPr="00AF6CD2">
        <w:rPr>
          <w:sz w:val="20"/>
          <w:szCs w:val="20"/>
        </w:rPr>
        <w:t>developing and creating</w:t>
      </w:r>
      <w:r w:rsidR="00F86043" w:rsidRPr="00AF6CD2">
        <w:rPr>
          <w:sz w:val="20"/>
          <w:szCs w:val="20"/>
        </w:rPr>
        <w:t xml:space="preserve"> insecticides with significant efficacy. </w:t>
      </w:r>
      <w:r w:rsidR="00D13C4F" w:rsidRPr="00AF6CD2">
        <w:rPr>
          <w:sz w:val="20"/>
          <w:szCs w:val="20"/>
        </w:rPr>
        <w:t xml:space="preserve">According to Campos et al. </w:t>
      </w:r>
      <w:r w:rsidR="0058129B" w:rsidRPr="00AF6CD2">
        <w:rPr>
          <w:sz w:val="20"/>
          <w:szCs w:val="20"/>
        </w:rPr>
        <w:t>[19]</w:t>
      </w:r>
      <w:r w:rsidR="00D13C4F" w:rsidRPr="00AF6CD2">
        <w:rPr>
          <w:sz w:val="20"/>
          <w:szCs w:val="20"/>
        </w:rPr>
        <w:t xml:space="preserve">, research has indicated that </w:t>
      </w:r>
      <w:r w:rsidR="002E7300" w:rsidRPr="00AF6CD2">
        <w:rPr>
          <w:sz w:val="20"/>
          <w:szCs w:val="20"/>
        </w:rPr>
        <w:t>using</w:t>
      </w:r>
      <w:r w:rsidR="00D13C4F" w:rsidRPr="00AF6CD2">
        <w:rPr>
          <w:sz w:val="20"/>
          <w:szCs w:val="20"/>
        </w:rPr>
        <w:t xml:space="preserve"> botanical insecticides </w:t>
      </w:r>
      <w:r w:rsidR="00647128" w:rsidRPr="00AF6CD2">
        <w:rPr>
          <w:sz w:val="20"/>
          <w:szCs w:val="20"/>
        </w:rPr>
        <w:t>positively impacts</w:t>
      </w:r>
      <w:r w:rsidR="00D13C4F" w:rsidRPr="00AF6CD2">
        <w:rPr>
          <w:sz w:val="20"/>
          <w:szCs w:val="20"/>
        </w:rPr>
        <w:t xml:space="preserve"> soil health and biodiversity. Nevertheless, th</w:t>
      </w:r>
      <w:r w:rsidR="00647128" w:rsidRPr="00AF6CD2">
        <w:rPr>
          <w:sz w:val="20"/>
          <w:szCs w:val="20"/>
        </w:rPr>
        <w:t>is technolog</w:t>
      </w:r>
      <w:r w:rsidR="00996191">
        <w:rPr>
          <w:sz w:val="20"/>
          <w:szCs w:val="20"/>
        </w:rPr>
        <w:t>y</w:t>
      </w:r>
      <w:r w:rsidR="00647128" w:rsidRPr="00AF6CD2">
        <w:rPr>
          <w:sz w:val="20"/>
          <w:szCs w:val="20"/>
        </w:rPr>
        <w:t xml:space="preserve"> utilization is limited due to</w:t>
      </w:r>
      <w:r w:rsidR="00D13C4F" w:rsidRPr="00AF6CD2">
        <w:rPr>
          <w:sz w:val="20"/>
          <w:szCs w:val="20"/>
        </w:rPr>
        <w:t xml:space="preserve"> inherent issues with stability. </w:t>
      </w:r>
    </w:p>
    <w:p w14:paraId="101BB6B6" w14:textId="5342120E" w:rsidR="0081698B" w:rsidRPr="00AF6CD2" w:rsidRDefault="002E6BAE" w:rsidP="00AF6CD2">
      <w:pPr>
        <w:pStyle w:val="NormalWeb"/>
        <w:spacing w:before="0" w:beforeAutospacing="0" w:after="0" w:afterAutospacing="0"/>
        <w:jc w:val="both"/>
        <w:rPr>
          <w:sz w:val="20"/>
          <w:szCs w:val="20"/>
        </w:rPr>
      </w:pPr>
      <w:r w:rsidRPr="00AF6CD2">
        <w:rPr>
          <w:sz w:val="20"/>
          <w:szCs w:val="20"/>
        </w:rPr>
        <w:tab/>
      </w:r>
      <w:r w:rsidR="00254A33" w:rsidRPr="00AF6CD2">
        <w:rPr>
          <w:sz w:val="20"/>
          <w:szCs w:val="20"/>
        </w:rPr>
        <w:t>By creating new formulations based on botanical nano</w:t>
      </w:r>
      <w:r w:rsidR="00647128" w:rsidRPr="00AF6CD2">
        <w:rPr>
          <w:sz w:val="20"/>
          <w:szCs w:val="20"/>
        </w:rPr>
        <w:t>-</w:t>
      </w:r>
      <w:r w:rsidR="00254A33" w:rsidRPr="00AF6CD2">
        <w:rPr>
          <w:sz w:val="20"/>
          <w:szCs w:val="20"/>
        </w:rPr>
        <w:t xml:space="preserve">emulsification, nanotechnology is used to standardize and stabilize natural products. This action is taken to address and resolve the </w:t>
      </w:r>
      <w:r w:rsidR="00647128" w:rsidRPr="00AF6CD2">
        <w:rPr>
          <w:sz w:val="20"/>
          <w:szCs w:val="20"/>
        </w:rPr>
        <w:t>issues above</w:t>
      </w:r>
      <w:r w:rsidR="00254A33" w:rsidRPr="00AF6CD2">
        <w:rPr>
          <w:sz w:val="20"/>
          <w:szCs w:val="20"/>
        </w:rPr>
        <w:t xml:space="preserve">. </w:t>
      </w:r>
      <w:proofErr w:type="spellStart"/>
      <w:r w:rsidR="00254A33" w:rsidRPr="00AF6CD2">
        <w:rPr>
          <w:sz w:val="20"/>
          <w:szCs w:val="20"/>
        </w:rPr>
        <w:t>Nanoemulsions</w:t>
      </w:r>
      <w:proofErr w:type="spellEnd"/>
      <w:r w:rsidR="00254A33" w:rsidRPr="00AF6CD2">
        <w:rPr>
          <w:sz w:val="20"/>
          <w:szCs w:val="20"/>
        </w:rPr>
        <w:t xml:space="preserve"> derived from green essential oil (E</w:t>
      </w:r>
      <w:r w:rsidR="00C163AD" w:rsidRPr="00AF6CD2">
        <w:rPr>
          <w:sz w:val="20"/>
          <w:szCs w:val="20"/>
        </w:rPr>
        <w:t>O</w:t>
      </w:r>
      <w:r w:rsidR="00254A33" w:rsidRPr="00AF6CD2">
        <w:rPr>
          <w:sz w:val="20"/>
          <w:szCs w:val="20"/>
        </w:rPr>
        <w:t>) have recently attracted considerable interest in the food and agriculture industries due to their remarkable insecticidal properties. E</w:t>
      </w:r>
      <w:r w:rsidR="00C163AD" w:rsidRPr="00AF6CD2">
        <w:rPr>
          <w:sz w:val="20"/>
          <w:szCs w:val="20"/>
        </w:rPr>
        <w:t>O</w:t>
      </w:r>
      <w:r w:rsidR="00254A33" w:rsidRPr="00AF6CD2">
        <w:rPr>
          <w:sz w:val="20"/>
          <w:szCs w:val="20"/>
        </w:rPr>
        <w:t xml:space="preserve"> is commonly referred to as ethereal, volatile, and aromatic oil. The Food and Drug Administration of the United States has certified a large number of these essential oils (</w:t>
      </w:r>
      <w:r w:rsidR="00996191">
        <w:rPr>
          <w:sz w:val="20"/>
          <w:szCs w:val="20"/>
        </w:rPr>
        <w:t>E</w:t>
      </w:r>
      <w:r w:rsidR="00C163AD" w:rsidRPr="00AF6CD2">
        <w:rPr>
          <w:sz w:val="20"/>
          <w:szCs w:val="20"/>
        </w:rPr>
        <w:t>O</w:t>
      </w:r>
      <w:r w:rsidR="00254A33" w:rsidRPr="00AF6CD2">
        <w:rPr>
          <w:sz w:val="20"/>
          <w:szCs w:val="20"/>
        </w:rPr>
        <w:t xml:space="preserve">s) as generally recognized as safe (GRAS) substances </w:t>
      </w:r>
      <w:r w:rsidR="002A12DD" w:rsidRPr="00AF6CD2">
        <w:rPr>
          <w:sz w:val="20"/>
          <w:szCs w:val="20"/>
        </w:rPr>
        <w:t>[4].</w:t>
      </w:r>
      <w:r w:rsidR="00254A33" w:rsidRPr="00AF6CD2">
        <w:rPr>
          <w:sz w:val="20"/>
          <w:szCs w:val="20"/>
        </w:rPr>
        <w:t xml:space="preserve"> </w:t>
      </w:r>
      <w:r w:rsidR="00D13C4F" w:rsidRPr="00AF6CD2">
        <w:rPr>
          <w:sz w:val="20"/>
          <w:szCs w:val="20"/>
        </w:rPr>
        <w:t xml:space="preserve">These </w:t>
      </w:r>
      <w:r w:rsidR="00336D90">
        <w:rPr>
          <w:sz w:val="20"/>
          <w:szCs w:val="20"/>
        </w:rPr>
        <w:t>E</w:t>
      </w:r>
      <w:r w:rsidR="00C163AD" w:rsidRPr="00AF6CD2">
        <w:rPr>
          <w:sz w:val="20"/>
          <w:szCs w:val="20"/>
        </w:rPr>
        <w:t xml:space="preserve">Os </w:t>
      </w:r>
      <w:r w:rsidR="00D13C4F" w:rsidRPr="00AF6CD2">
        <w:rPr>
          <w:sz w:val="20"/>
          <w:szCs w:val="20"/>
        </w:rPr>
        <w:t xml:space="preserve">have the potential to </w:t>
      </w:r>
      <w:r w:rsidR="00647128" w:rsidRPr="00AF6CD2">
        <w:rPr>
          <w:sz w:val="20"/>
          <w:szCs w:val="20"/>
        </w:rPr>
        <w:t>contribute to the management of insect pests and pathogens effectively</w:t>
      </w:r>
      <w:r w:rsidR="00D13C4F" w:rsidRPr="00AF6CD2">
        <w:rPr>
          <w:sz w:val="20"/>
          <w:szCs w:val="20"/>
        </w:rPr>
        <w:t xml:space="preserve">. </w:t>
      </w:r>
      <w:r w:rsidR="00647128" w:rsidRPr="00AF6CD2">
        <w:rPr>
          <w:sz w:val="20"/>
          <w:szCs w:val="20"/>
        </w:rPr>
        <w:t>Plant metabolites such as monoterpenoids, sesquiterpenoids, and phenylpropanoids are commonly</w:t>
      </w:r>
      <w:r w:rsidR="00451C2D" w:rsidRPr="00AF6CD2">
        <w:rPr>
          <w:sz w:val="20"/>
          <w:szCs w:val="20"/>
        </w:rPr>
        <w:t xml:space="preserve"> used to make essential oil (</w:t>
      </w:r>
      <w:r w:rsidR="00C163AD" w:rsidRPr="00AF6CD2">
        <w:rPr>
          <w:sz w:val="20"/>
          <w:szCs w:val="20"/>
        </w:rPr>
        <w:t>EO</w:t>
      </w:r>
      <w:r w:rsidR="00451C2D" w:rsidRPr="00AF6CD2">
        <w:rPr>
          <w:sz w:val="20"/>
          <w:szCs w:val="20"/>
        </w:rPr>
        <w:t xml:space="preserve">) </w:t>
      </w:r>
      <w:r w:rsidR="00603450" w:rsidRPr="00AF6CD2">
        <w:rPr>
          <w:sz w:val="20"/>
          <w:szCs w:val="20"/>
        </w:rPr>
        <w:t>[8]</w:t>
      </w:r>
      <w:r w:rsidR="00D13C4F" w:rsidRPr="00AF6CD2">
        <w:rPr>
          <w:sz w:val="20"/>
          <w:szCs w:val="20"/>
        </w:rPr>
        <w:t xml:space="preserve">. These compounds have extensive applications in food, pharmaceuticals, and agriculture. Based on the available data, it can be observed that </w:t>
      </w:r>
      <w:r w:rsidR="00C163AD" w:rsidRPr="00AF6CD2">
        <w:rPr>
          <w:sz w:val="20"/>
          <w:szCs w:val="20"/>
        </w:rPr>
        <w:t xml:space="preserve">EO </w:t>
      </w:r>
      <w:r w:rsidR="00D13C4F" w:rsidRPr="00AF6CD2">
        <w:rPr>
          <w:sz w:val="20"/>
          <w:szCs w:val="20"/>
        </w:rPr>
        <w:t xml:space="preserve">demonstrates various properties such as insecticidal, bactericidal, fungicidal, antiprotozoal, anti-inflammatory, and anticarcinogenic effects. However, it is </w:t>
      </w:r>
      <w:r w:rsidR="00A84331" w:rsidRPr="00AF6CD2">
        <w:rPr>
          <w:sz w:val="20"/>
          <w:szCs w:val="20"/>
        </w:rPr>
        <w:t xml:space="preserve">essential </w:t>
      </w:r>
      <w:r w:rsidR="00D13C4F" w:rsidRPr="00AF6CD2">
        <w:rPr>
          <w:sz w:val="20"/>
          <w:szCs w:val="20"/>
        </w:rPr>
        <w:t xml:space="preserve">to note that </w:t>
      </w:r>
      <w:r w:rsidR="00C163AD" w:rsidRPr="00AF6CD2">
        <w:rPr>
          <w:sz w:val="20"/>
          <w:szCs w:val="20"/>
        </w:rPr>
        <w:t xml:space="preserve">EO </w:t>
      </w:r>
      <w:r w:rsidR="00D13C4F" w:rsidRPr="00AF6CD2">
        <w:rPr>
          <w:sz w:val="20"/>
          <w:szCs w:val="20"/>
        </w:rPr>
        <w:t xml:space="preserve">is also associated with certain limitations. </w:t>
      </w:r>
      <w:r w:rsidR="00A84331" w:rsidRPr="00AF6CD2">
        <w:rPr>
          <w:sz w:val="20"/>
          <w:szCs w:val="20"/>
        </w:rPr>
        <w:t>Using</w:t>
      </w:r>
      <w:r w:rsidR="004631F3" w:rsidRPr="00AF6CD2">
        <w:rPr>
          <w:sz w:val="20"/>
          <w:szCs w:val="20"/>
        </w:rPr>
        <w:t xml:space="preserve"> colloidal-based manufacturing techniques has been acknowledged as a valuable strategy </w:t>
      </w:r>
      <w:r w:rsidR="00A84331" w:rsidRPr="00AF6CD2">
        <w:rPr>
          <w:sz w:val="20"/>
          <w:szCs w:val="20"/>
        </w:rPr>
        <w:t>for tackling</w:t>
      </w:r>
      <w:r w:rsidR="004631F3" w:rsidRPr="00AF6CD2">
        <w:rPr>
          <w:sz w:val="20"/>
          <w:szCs w:val="20"/>
        </w:rPr>
        <w:t xml:space="preserve"> </w:t>
      </w:r>
      <w:r w:rsidR="00A84331" w:rsidRPr="00AF6CD2">
        <w:rPr>
          <w:sz w:val="20"/>
          <w:szCs w:val="20"/>
        </w:rPr>
        <w:t>various</w:t>
      </w:r>
      <w:r w:rsidR="004631F3" w:rsidRPr="00AF6CD2">
        <w:rPr>
          <w:sz w:val="20"/>
          <w:szCs w:val="20"/>
        </w:rPr>
        <w:t xml:space="preserve"> challenges related to essential oils (</w:t>
      </w:r>
      <w:r w:rsidR="00996191">
        <w:rPr>
          <w:sz w:val="20"/>
          <w:szCs w:val="20"/>
        </w:rPr>
        <w:t>E</w:t>
      </w:r>
      <w:r w:rsidR="00C163AD" w:rsidRPr="00AF6CD2">
        <w:rPr>
          <w:sz w:val="20"/>
          <w:szCs w:val="20"/>
        </w:rPr>
        <w:t>Os</w:t>
      </w:r>
      <w:r w:rsidR="004631F3" w:rsidRPr="00AF6CD2">
        <w:rPr>
          <w:sz w:val="20"/>
          <w:szCs w:val="20"/>
        </w:rPr>
        <w:t xml:space="preserve">). These challenges include evaporation, poor stability, dispersion, intense sensory properties, restricted longevity, and ways of administration </w:t>
      </w:r>
      <w:r w:rsidR="001342E1" w:rsidRPr="00AF6CD2">
        <w:rPr>
          <w:sz w:val="20"/>
          <w:szCs w:val="20"/>
        </w:rPr>
        <w:t>[52]</w:t>
      </w:r>
      <w:r w:rsidR="00D13C4F" w:rsidRPr="00AF6CD2">
        <w:rPr>
          <w:sz w:val="20"/>
          <w:szCs w:val="20"/>
        </w:rPr>
        <w:t xml:space="preserve">. This technique aims to enhance the potency of </w:t>
      </w:r>
      <w:proofErr w:type="spellStart"/>
      <w:r w:rsidR="000D24C7" w:rsidRPr="00AF6CD2">
        <w:rPr>
          <w:sz w:val="20"/>
          <w:szCs w:val="20"/>
        </w:rPr>
        <w:t>e</w:t>
      </w:r>
      <w:r w:rsidR="00C163AD" w:rsidRPr="00AF6CD2">
        <w:rPr>
          <w:sz w:val="20"/>
          <w:szCs w:val="20"/>
        </w:rPr>
        <w:t>Os</w:t>
      </w:r>
      <w:proofErr w:type="spellEnd"/>
      <w:r w:rsidR="00D13C4F" w:rsidRPr="00AF6CD2">
        <w:rPr>
          <w:sz w:val="20"/>
          <w:szCs w:val="20"/>
        </w:rPr>
        <w:t xml:space="preserve">, as highlighted by studies conducted by Echeverría et al. </w:t>
      </w:r>
      <w:r w:rsidR="00E0150B" w:rsidRPr="00AF6CD2">
        <w:rPr>
          <w:sz w:val="20"/>
          <w:szCs w:val="20"/>
        </w:rPr>
        <w:t>[21]</w:t>
      </w:r>
      <w:r w:rsidR="00D13C4F" w:rsidRPr="00AF6CD2">
        <w:rPr>
          <w:sz w:val="20"/>
          <w:szCs w:val="20"/>
        </w:rPr>
        <w:t xml:space="preserve"> and </w:t>
      </w:r>
      <w:r w:rsidR="00D13C4F" w:rsidRPr="00AF6CD2">
        <w:rPr>
          <w:sz w:val="20"/>
          <w:szCs w:val="20"/>
        </w:rPr>
        <w:lastRenderedPageBreak/>
        <w:t>Jesser et al.</w:t>
      </w:r>
      <w:r w:rsidR="00916C76" w:rsidRPr="00AF6CD2">
        <w:rPr>
          <w:sz w:val="20"/>
          <w:szCs w:val="20"/>
        </w:rPr>
        <w:t xml:space="preserve"> </w:t>
      </w:r>
      <w:r w:rsidR="000D24C7" w:rsidRPr="00AF6CD2">
        <w:rPr>
          <w:sz w:val="20"/>
          <w:szCs w:val="20"/>
        </w:rPr>
        <w:t>[40]</w:t>
      </w:r>
      <w:r w:rsidR="00D13C4F" w:rsidRPr="00AF6CD2">
        <w:rPr>
          <w:sz w:val="20"/>
          <w:szCs w:val="20"/>
        </w:rPr>
        <w:t xml:space="preserve">. According to de Oliveira et al. </w:t>
      </w:r>
      <w:r w:rsidR="001F4C6A" w:rsidRPr="00AF6CD2">
        <w:rPr>
          <w:sz w:val="20"/>
          <w:szCs w:val="20"/>
        </w:rPr>
        <w:t>[92]</w:t>
      </w:r>
      <w:r w:rsidR="00D13C4F" w:rsidRPr="00AF6CD2">
        <w:rPr>
          <w:sz w:val="20"/>
          <w:szCs w:val="20"/>
        </w:rPr>
        <w:t>, shielding carriers can effectively encapsulate the substances, resulting in a controlled release mechanism that mitigates their rapid evaporation and degradation.</w:t>
      </w:r>
      <w:r w:rsidR="0081698B" w:rsidRPr="00AF6CD2">
        <w:rPr>
          <w:sz w:val="20"/>
          <w:szCs w:val="20"/>
        </w:rPr>
        <w:t xml:space="preserve"> </w:t>
      </w:r>
    </w:p>
    <w:p w14:paraId="1C497DCC" w14:textId="79F253CC" w:rsidR="002E7300" w:rsidRPr="00AF6CD2" w:rsidRDefault="002E6BAE" w:rsidP="00AF6CD2">
      <w:pPr>
        <w:pStyle w:val="NormalWeb"/>
        <w:spacing w:before="0" w:beforeAutospacing="0" w:after="0" w:afterAutospacing="0"/>
        <w:jc w:val="both"/>
        <w:rPr>
          <w:sz w:val="20"/>
          <w:szCs w:val="20"/>
        </w:rPr>
      </w:pPr>
      <w:r w:rsidRPr="00AF6CD2">
        <w:rPr>
          <w:sz w:val="20"/>
          <w:szCs w:val="20"/>
        </w:rPr>
        <w:tab/>
      </w:r>
      <w:r w:rsidR="00E77AD4" w:rsidRPr="00AF6CD2">
        <w:rPr>
          <w:sz w:val="20"/>
          <w:szCs w:val="20"/>
        </w:rPr>
        <w:t xml:space="preserve">According to Benelli </w:t>
      </w:r>
      <w:proofErr w:type="gramStart"/>
      <w:r w:rsidR="00E77AD4" w:rsidRPr="00AF6CD2">
        <w:rPr>
          <w:sz w:val="20"/>
          <w:szCs w:val="20"/>
        </w:rPr>
        <w:t>et al.</w:t>
      </w:r>
      <w:r w:rsidR="00603450" w:rsidRPr="00AF6CD2">
        <w:rPr>
          <w:sz w:val="20"/>
          <w:szCs w:val="20"/>
        </w:rPr>
        <w:t>[</w:t>
      </w:r>
      <w:proofErr w:type="gramEnd"/>
      <w:r w:rsidR="00603450" w:rsidRPr="00AF6CD2">
        <w:rPr>
          <w:sz w:val="20"/>
          <w:szCs w:val="20"/>
        </w:rPr>
        <w:t>8]</w:t>
      </w:r>
      <w:r w:rsidR="00E77AD4" w:rsidRPr="00AF6CD2">
        <w:rPr>
          <w:sz w:val="20"/>
          <w:szCs w:val="20"/>
        </w:rPr>
        <w:t>, using essential oils (</w:t>
      </w:r>
      <w:r w:rsidR="008F014A" w:rsidRPr="00AF6CD2">
        <w:rPr>
          <w:sz w:val="20"/>
          <w:szCs w:val="20"/>
        </w:rPr>
        <w:t>E</w:t>
      </w:r>
      <w:r w:rsidR="00C163AD" w:rsidRPr="00AF6CD2">
        <w:rPr>
          <w:sz w:val="20"/>
          <w:szCs w:val="20"/>
        </w:rPr>
        <w:t>Os</w:t>
      </w:r>
      <w:r w:rsidR="00E77AD4" w:rsidRPr="00AF6CD2">
        <w:rPr>
          <w:sz w:val="20"/>
          <w:szCs w:val="20"/>
        </w:rPr>
        <w:t xml:space="preserve">) as carriers </w:t>
      </w:r>
      <w:r w:rsidR="00A84331" w:rsidRPr="00AF6CD2">
        <w:rPr>
          <w:sz w:val="20"/>
          <w:szCs w:val="20"/>
        </w:rPr>
        <w:t xml:space="preserve">have </w:t>
      </w:r>
      <w:r w:rsidR="00E77AD4" w:rsidRPr="00AF6CD2">
        <w:rPr>
          <w:sz w:val="20"/>
          <w:szCs w:val="20"/>
        </w:rPr>
        <w:t xml:space="preserve">been proven to be very successful in boosting </w:t>
      </w:r>
      <w:r w:rsidR="00A84331" w:rsidRPr="00AF6CD2">
        <w:rPr>
          <w:sz w:val="20"/>
          <w:szCs w:val="20"/>
        </w:rPr>
        <w:t>several</w:t>
      </w:r>
      <w:r w:rsidR="00E77AD4" w:rsidRPr="00AF6CD2">
        <w:rPr>
          <w:sz w:val="20"/>
          <w:szCs w:val="20"/>
        </w:rPr>
        <w:t xml:space="preserve"> qualities, including stability, hydrophilicity, effectiveness, and ecological resilience, in addition to its inherent potential</w:t>
      </w:r>
      <w:r w:rsidR="00D13C4F" w:rsidRPr="00AF6CD2">
        <w:rPr>
          <w:sz w:val="20"/>
          <w:szCs w:val="20"/>
        </w:rPr>
        <w:t xml:space="preserve">. </w:t>
      </w:r>
      <w:r w:rsidR="0047503A" w:rsidRPr="00AF6CD2">
        <w:rPr>
          <w:sz w:val="20"/>
          <w:szCs w:val="20"/>
        </w:rPr>
        <w:t xml:space="preserve">In addition, it is used to keep them functioning </w:t>
      </w:r>
      <w:r w:rsidR="00A84331" w:rsidRPr="00AF6CD2">
        <w:rPr>
          <w:sz w:val="20"/>
          <w:szCs w:val="20"/>
        </w:rPr>
        <w:t xml:space="preserve">generally </w:t>
      </w:r>
      <w:r w:rsidR="0047503A" w:rsidRPr="00AF6CD2">
        <w:rPr>
          <w:sz w:val="20"/>
          <w:szCs w:val="20"/>
        </w:rPr>
        <w:t xml:space="preserve">from a biological standpoint </w:t>
      </w:r>
      <w:r w:rsidR="001342E1" w:rsidRPr="00AF6CD2">
        <w:rPr>
          <w:sz w:val="20"/>
          <w:szCs w:val="20"/>
        </w:rPr>
        <w:t>[50]</w:t>
      </w:r>
      <w:r w:rsidR="00D13C4F" w:rsidRPr="00AF6CD2">
        <w:rPr>
          <w:sz w:val="20"/>
          <w:szCs w:val="20"/>
        </w:rPr>
        <w:t xml:space="preserve">. </w:t>
      </w:r>
      <w:r w:rsidR="00A84331" w:rsidRPr="00AF6CD2">
        <w:rPr>
          <w:sz w:val="20"/>
          <w:szCs w:val="20"/>
        </w:rPr>
        <w:t xml:space="preserve">An oil-in-water colloidal system is used to encapsulate </w:t>
      </w:r>
      <w:proofErr w:type="spellStart"/>
      <w:r w:rsidR="00A84331" w:rsidRPr="00AF6CD2">
        <w:rPr>
          <w:sz w:val="20"/>
          <w:szCs w:val="20"/>
        </w:rPr>
        <w:t>semiochemicals</w:t>
      </w:r>
      <w:proofErr w:type="spellEnd"/>
      <w:r w:rsidR="00A84331" w:rsidRPr="00AF6CD2">
        <w:rPr>
          <w:sz w:val="20"/>
          <w:szCs w:val="20"/>
        </w:rPr>
        <w:t xml:space="preserve"> and control their release</w:t>
      </w:r>
      <w:r w:rsidR="0047503A" w:rsidRPr="00AF6CD2">
        <w:rPr>
          <w:sz w:val="20"/>
          <w:szCs w:val="20"/>
        </w:rPr>
        <w:t xml:space="preserve">. </w:t>
      </w:r>
      <w:r w:rsidR="00D13C4F" w:rsidRPr="00AF6CD2">
        <w:rPr>
          <w:sz w:val="20"/>
          <w:szCs w:val="20"/>
        </w:rPr>
        <w:t xml:space="preserve">According to Lucia and Guzmán </w:t>
      </w:r>
      <w:r w:rsidR="000D24C7" w:rsidRPr="00AF6CD2">
        <w:rPr>
          <w:sz w:val="20"/>
          <w:szCs w:val="20"/>
        </w:rPr>
        <w:t>[46]</w:t>
      </w:r>
      <w:r w:rsidR="00D13C4F" w:rsidRPr="00AF6CD2">
        <w:rPr>
          <w:sz w:val="20"/>
          <w:szCs w:val="20"/>
        </w:rPr>
        <w:t xml:space="preserve">, this tool enables the monitoring of insects, trapping them, studying their mating distribution, and manipulating their behavior. The larvicidal activity of essential oil-based </w:t>
      </w:r>
      <w:proofErr w:type="spellStart"/>
      <w:r w:rsidR="00D13C4F" w:rsidRPr="00AF6CD2">
        <w:rPr>
          <w:sz w:val="20"/>
          <w:szCs w:val="20"/>
        </w:rPr>
        <w:t>nanoemulsion</w:t>
      </w:r>
      <w:proofErr w:type="spellEnd"/>
      <w:r w:rsidR="00D13C4F" w:rsidRPr="00AF6CD2">
        <w:rPr>
          <w:sz w:val="20"/>
          <w:szCs w:val="20"/>
        </w:rPr>
        <w:t xml:space="preserve"> was enhanced, as demonstrated in the study conducted by Balasubramani et al. </w:t>
      </w:r>
      <w:r w:rsidR="002A12DD" w:rsidRPr="00AF6CD2">
        <w:rPr>
          <w:sz w:val="20"/>
          <w:szCs w:val="20"/>
        </w:rPr>
        <w:t>[7</w:t>
      </w:r>
      <w:r w:rsidR="00603450" w:rsidRPr="00AF6CD2">
        <w:rPr>
          <w:sz w:val="20"/>
          <w:szCs w:val="20"/>
        </w:rPr>
        <w:t>]</w:t>
      </w:r>
      <w:r w:rsidR="00202E9C" w:rsidRPr="00AF6CD2">
        <w:rPr>
          <w:sz w:val="20"/>
          <w:szCs w:val="20"/>
        </w:rPr>
        <w:t xml:space="preserve">. </w:t>
      </w:r>
      <w:r w:rsidR="00A84331" w:rsidRPr="00AF6CD2">
        <w:rPr>
          <w:sz w:val="20"/>
          <w:szCs w:val="20"/>
        </w:rPr>
        <w:t>Incorporating</w:t>
      </w:r>
      <w:r w:rsidR="00D13C4F" w:rsidRPr="00AF6CD2">
        <w:rPr>
          <w:sz w:val="20"/>
          <w:szCs w:val="20"/>
        </w:rPr>
        <w:t xml:space="preserve"> essential oils (</w:t>
      </w:r>
      <w:r w:rsidR="00202E9C" w:rsidRPr="00AF6CD2">
        <w:rPr>
          <w:sz w:val="20"/>
          <w:szCs w:val="20"/>
        </w:rPr>
        <w:t>E</w:t>
      </w:r>
      <w:r w:rsidR="00C163AD" w:rsidRPr="00AF6CD2">
        <w:rPr>
          <w:sz w:val="20"/>
          <w:szCs w:val="20"/>
        </w:rPr>
        <w:t>Os</w:t>
      </w:r>
      <w:r w:rsidR="00D13C4F" w:rsidRPr="00AF6CD2">
        <w:rPr>
          <w:sz w:val="20"/>
          <w:szCs w:val="20"/>
        </w:rPr>
        <w:t xml:space="preserve">) into </w:t>
      </w:r>
      <w:proofErr w:type="spellStart"/>
      <w:r w:rsidR="00D13C4F" w:rsidRPr="00AF6CD2">
        <w:rPr>
          <w:sz w:val="20"/>
          <w:szCs w:val="20"/>
        </w:rPr>
        <w:t>nanoemulsions</w:t>
      </w:r>
      <w:proofErr w:type="spellEnd"/>
      <w:r w:rsidR="00D13C4F" w:rsidRPr="00AF6CD2">
        <w:rPr>
          <w:sz w:val="20"/>
          <w:szCs w:val="20"/>
        </w:rPr>
        <w:t xml:space="preserve"> facilitates the utilization of target-specific mechanisms and enhances the efficacy of interactions with pests. The reduction of the dosage regimen and the enhancement of efficacy are observed.</w:t>
      </w:r>
      <w:r w:rsidR="000D4501" w:rsidRPr="00AF6CD2">
        <w:rPr>
          <w:sz w:val="20"/>
          <w:szCs w:val="20"/>
        </w:rPr>
        <w:t xml:space="preserve"> Cationic emulsion and anionic pathogens in pesticides cause metabolic disruption on a cellular level in insects</w:t>
      </w:r>
      <w:r w:rsidR="00D13C4F" w:rsidRPr="00AF6CD2">
        <w:rPr>
          <w:sz w:val="20"/>
          <w:szCs w:val="20"/>
        </w:rPr>
        <w:t>.</w:t>
      </w:r>
      <w:r w:rsidR="000D4501" w:rsidRPr="00AF6CD2">
        <w:rPr>
          <w:sz w:val="20"/>
          <w:szCs w:val="20"/>
        </w:rPr>
        <w:t xml:space="preserve"> The lipid membrane of the pest is a target for the </w:t>
      </w:r>
      <w:proofErr w:type="spellStart"/>
      <w:r w:rsidR="000D4501" w:rsidRPr="00AF6CD2">
        <w:rPr>
          <w:sz w:val="20"/>
          <w:szCs w:val="20"/>
        </w:rPr>
        <w:t>nanoemulsion</w:t>
      </w:r>
      <w:proofErr w:type="spellEnd"/>
      <w:r w:rsidR="000D4501" w:rsidRPr="00AF6CD2">
        <w:rPr>
          <w:sz w:val="20"/>
          <w:szCs w:val="20"/>
        </w:rPr>
        <w:t>.</w:t>
      </w:r>
      <w:r w:rsidR="00762EAB" w:rsidRPr="00AF6CD2">
        <w:rPr>
          <w:sz w:val="20"/>
          <w:szCs w:val="20"/>
        </w:rPr>
        <w:t xml:space="preserve"> Cell death and lysis occur </w:t>
      </w:r>
      <w:r w:rsidR="00A84331" w:rsidRPr="00AF6CD2">
        <w:rPr>
          <w:sz w:val="20"/>
          <w:szCs w:val="20"/>
        </w:rPr>
        <w:t>due to the simultaneous release of active compounds and</w:t>
      </w:r>
      <w:r w:rsidR="00762EAB" w:rsidRPr="00AF6CD2">
        <w:rPr>
          <w:sz w:val="20"/>
          <w:szCs w:val="20"/>
        </w:rPr>
        <w:t xml:space="preserve"> entrapped energy, which disrupts the lipid membrane</w:t>
      </w:r>
      <w:r w:rsidR="002E7300" w:rsidRPr="00AF6CD2">
        <w:rPr>
          <w:sz w:val="20"/>
          <w:szCs w:val="20"/>
        </w:rPr>
        <w:t>.</w:t>
      </w:r>
    </w:p>
    <w:p w14:paraId="4DB40D02" w14:textId="3AA62DED" w:rsidR="00D13C4F" w:rsidRPr="00AF6CD2" w:rsidRDefault="007415BE" w:rsidP="00AF6CD2">
      <w:pPr>
        <w:pStyle w:val="NormalWeb"/>
        <w:spacing w:before="0" w:beforeAutospacing="0" w:after="0" w:afterAutospacing="0"/>
        <w:jc w:val="both"/>
        <w:rPr>
          <w:sz w:val="20"/>
          <w:szCs w:val="20"/>
        </w:rPr>
      </w:pPr>
      <w:r w:rsidRPr="00AF6CD2">
        <w:rPr>
          <w:sz w:val="20"/>
          <w:szCs w:val="20"/>
        </w:rPr>
        <w:tab/>
      </w:r>
      <w:proofErr w:type="spellStart"/>
      <w:r w:rsidR="00762EAB" w:rsidRPr="00AF6CD2">
        <w:rPr>
          <w:sz w:val="20"/>
          <w:szCs w:val="20"/>
        </w:rPr>
        <w:t>Nanoemulsions</w:t>
      </w:r>
      <w:proofErr w:type="spellEnd"/>
      <w:r w:rsidR="00762EAB" w:rsidRPr="00AF6CD2">
        <w:rPr>
          <w:sz w:val="20"/>
          <w:szCs w:val="20"/>
        </w:rPr>
        <w:t xml:space="preserve"> have </w:t>
      </w:r>
      <w:r w:rsidR="00A84331" w:rsidRPr="00AF6CD2">
        <w:rPr>
          <w:sz w:val="20"/>
          <w:szCs w:val="20"/>
        </w:rPr>
        <w:t>become an intriguing option as a pesticide</w:t>
      </w:r>
      <w:r w:rsidR="00762EAB" w:rsidRPr="00AF6CD2">
        <w:rPr>
          <w:sz w:val="20"/>
          <w:szCs w:val="20"/>
        </w:rPr>
        <w:t> agent in modern crop protection</w:t>
      </w:r>
      <w:r w:rsidR="00D13C4F" w:rsidRPr="00AF6CD2">
        <w:rPr>
          <w:sz w:val="20"/>
          <w:szCs w:val="20"/>
        </w:rPr>
        <w:t xml:space="preserve">. </w:t>
      </w:r>
      <w:proofErr w:type="spellStart"/>
      <w:r w:rsidR="0008228E" w:rsidRPr="00AF6CD2">
        <w:rPr>
          <w:sz w:val="20"/>
          <w:szCs w:val="20"/>
        </w:rPr>
        <w:t>Nenaah</w:t>
      </w:r>
      <w:proofErr w:type="spellEnd"/>
      <w:r w:rsidR="0008228E" w:rsidRPr="00AF6CD2">
        <w:rPr>
          <w:sz w:val="20"/>
          <w:szCs w:val="20"/>
        </w:rPr>
        <w:t xml:space="preserve"> et al. (2015) conducted a study in which they nano-emulsified the essential oils of </w:t>
      </w:r>
      <w:r w:rsidR="0008228E" w:rsidRPr="00AF6CD2">
        <w:rPr>
          <w:i/>
          <w:iCs/>
          <w:sz w:val="20"/>
          <w:szCs w:val="20"/>
        </w:rPr>
        <w:t xml:space="preserve">Tagetes </w:t>
      </w:r>
      <w:proofErr w:type="spellStart"/>
      <w:r w:rsidR="0008228E" w:rsidRPr="00AF6CD2">
        <w:rPr>
          <w:i/>
          <w:iCs/>
          <w:sz w:val="20"/>
          <w:szCs w:val="20"/>
        </w:rPr>
        <w:t>minuta</w:t>
      </w:r>
      <w:proofErr w:type="spellEnd"/>
      <w:r w:rsidR="0008228E" w:rsidRPr="00AF6CD2">
        <w:rPr>
          <w:sz w:val="20"/>
          <w:szCs w:val="20"/>
        </w:rPr>
        <w:t xml:space="preserve">, </w:t>
      </w:r>
      <w:r w:rsidR="0008228E" w:rsidRPr="00AF6CD2">
        <w:rPr>
          <w:i/>
          <w:iCs/>
          <w:sz w:val="20"/>
          <w:szCs w:val="20"/>
        </w:rPr>
        <w:t xml:space="preserve">Ageratum </w:t>
      </w:r>
      <w:proofErr w:type="spellStart"/>
      <w:r w:rsidR="0008228E" w:rsidRPr="00AF6CD2">
        <w:rPr>
          <w:i/>
          <w:iCs/>
          <w:sz w:val="20"/>
          <w:szCs w:val="20"/>
        </w:rPr>
        <w:t>conyzoides</w:t>
      </w:r>
      <w:proofErr w:type="spellEnd"/>
      <w:r w:rsidR="0008228E" w:rsidRPr="00AF6CD2">
        <w:rPr>
          <w:sz w:val="20"/>
          <w:szCs w:val="20"/>
        </w:rPr>
        <w:t xml:space="preserve">, and </w:t>
      </w:r>
      <w:r w:rsidR="0008228E" w:rsidRPr="00AF6CD2">
        <w:rPr>
          <w:i/>
          <w:iCs/>
          <w:sz w:val="20"/>
          <w:szCs w:val="20"/>
        </w:rPr>
        <w:t xml:space="preserve">Achillea </w:t>
      </w:r>
      <w:proofErr w:type="spellStart"/>
      <w:r w:rsidR="0008228E" w:rsidRPr="00AF6CD2">
        <w:rPr>
          <w:i/>
          <w:iCs/>
          <w:sz w:val="20"/>
          <w:szCs w:val="20"/>
        </w:rPr>
        <w:t>fragrantissima</w:t>
      </w:r>
      <w:proofErr w:type="spellEnd"/>
      <w:r w:rsidR="0008228E" w:rsidRPr="00AF6CD2">
        <w:rPr>
          <w:sz w:val="20"/>
          <w:szCs w:val="20"/>
        </w:rPr>
        <w:t xml:space="preserve"> using the high-pressure homogenization (HPH) method. The results of this study demonstrated the effectiveness of these nano-emulsified essential oils against </w:t>
      </w:r>
      <w:proofErr w:type="spellStart"/>
      <w:r w:rsidR="0008228E" w:rsidRPr="00AF6CD2">
        <w:rPr>
          <w:sz w:val="20"/>
          <w:szCs w:val="20"/>
        </w:rPr>
        <w:t>Callosobruchus</w:t>
      </w:r>
      <w:proofErr w:type="spellEnd"/>
      <w:r w:rsidR="0008228E" w:rsidRPr="00AF6CD2">
        <w:rPr>
          <w:sz w:val="20"/>
          <w:szCs w:val="20"/>
        </w:rPr>
        <w:t xml:space="preserve"> maculates, the cowpea beetle. Golden et al. </w:t>
      </w:r>
      <w:r w:rsidR="00C8515A" w:rsidRPr="00AF6CD2">
        <w:rPr>
          <w:sz w:val="20"/>
          <w:szCs w:val="20"/>
        </w:rPr>
        <w:t>[28]</w:t>
      </w:r>
      <w:r w:rsidR="0008228E" w:rsidRPr="00AF6CD2">
        <w:rPr>
          <w:sz w:val="20"/>
          <w:szCs w:val="20"/>
        </w:rPr>
        <w:t xml:space="preserve"> developed a nano-emulsified formulation of pulegone to combat the pervasive problems posed by the rice weevil (</w:t>
      </w:r>
      <w:r w:rsidR="0008228E" w:rsidRPr="00AF6CD2">
        <w:rPr>
          <w:i/>
          <w:iCs/>
          <w:sz w:val="20"/>
          <w:szCs w:val="20"/>
        </w:rPr>
        <w:t xml:space="preserve">Sitophilus </w:t>
      </w:r>
      <w:proofErr w:type="spellStart"/>
      <w:r w:rsidR="0008228E" w:rsidRPr="00AF6CD2">
        <w:rPr>
          <w:i/>
          <w:iCs/>
          <w:sz w:val="20"/>
          <w:szCs w:val="20"/>
        </w:rPr>
        <w:t>oryzae</w:t>
      </w:r>
      <w:proofErr w:type="spellEnd"/>
      <w:r w:rsidR="0008228E" w:rsidRPr="00AF6CD2">
        <w:rPr>
          <w:sz w:val="20"/>
          <w:szCs w:val="20"/>
        </w:rPr>
        <w:t xml:space="preserve"> L.) and the red flour beetle (</w:t>
      </w:r>
      <w:proofErr w:type="spellStart"/>
      <w:r w:rsidR="0008228E" w:rsidRPr="00AF6CD2">
        <w:rPr>
          <w:i/>
          <w:iCs/>
          <w:sz w:val="20"/>
          <w:szCs w:val="20"/>
        </w:rPr>
        <w:t>Tribolium</w:t>
      </w:r>
      <w:proofErr w:type="spellEnd"/>
      <w:r w:rsidR="0008228E" w:rsidRPr="00AF6CD2">
        <w:rPr>
          <w:i/>
          <w:iCs/>
          <w:sz w:val="20"/>
          <w:szCs w:val="20"/>
        </w:rPr>
        <w:t xml:space="preserve"> </w:t>
      </w:r>
      <w:proofErr w:type="spellStart"/>
      <w:r w:rsidR="0008228E" w:rsidRPr="00AF6CD2">
        <w:rPr>
          <w:i/>
          <w:iCs/>
          <w:sz w:val="20"/>
          <w:szCs w:val="20"/>
        </w:rPr>
        <w:t>castaneum</w:t>
      </w:r>
      <w:proofErr w:type="spellEnd"/>
      <w:r w:rsidR="0008228E" w:rsidRPr="00AF6CD2">
        <w:rPr>
          <w:sz w:val="20"/>
          <w:szCs w:val="20"/>
        </w:rPr>
        <w:t xml:space="preserve"> Herbst). The rate of bioactivity increases by approximately 95% within five weeks.</w:t>
      </w:r>
      <w:r w:rsidR="00D13C4F" w:rsidRPr="00AF6CD2">
        <w:rPr>
          <w:sz w:val="20"/>
          <w:szCs w:val="20"/>
        </w:rPr>
        <w:t xml:space="preserve"> The plant known as </w:t>
      </w:r>
      <w:r w:rsidR="00D13C4F" w:rsidRPr="00AF6CD2">
        <w:rPr>
          <w:i/>
          <w:iCs/>
          <w:sz w:val="20"/>
          <w:szCs w:val="20"/>
        </w:rPr>
        <w:t>Tanacetum cinerariifolium</w:t>
      </w:r>
      <w:r w:rsidR="00D13C4F" w:rsidRPr="00AF6CD2">
        <w:rPr>
          <w:sz w:val="20"/>
          <w:szCs w:val="20"/>
        </w:rPr>
        <w:t xml:space="preserve">, commonly </w:t>
      </w:r>
      <w:r w:rsidR="002E7300" w:rsidRPr="00AF6CD2">
        <w:rPr>
          <w:sz w:val="20"/>
          <w:szCs w:val="20"/>
        </w:rPr>
        <w:t>called</w:t>
      </w:r>
      <w:r w:rsidR="00D13C4F" w:rsidRPr="00AF6CD2">
        <w:rPr>
          <w:sz w:val="20"/>
          <w:szCs w:val="20"/>
        </w:rPr>
        <w:t xml:space="preserve"> white pyrethrum daisy, is recognized for </w:t>
      </w:r>
      <w:r w:rsidR="00996191">
        <w:rPr>
          <w:sz w:val="20"/>
          <w:szCs w:val="20"/>
        </w:rPr>
        <w:t>producing</w:t>
      </w:r>
      <w:r w:rsidR="00D13C4F" w:rsidRPr="00AF6CD2">
        <w:rPr>
          <w:sz w:val="20"/>
          <w:szCs w:val="20"/>
        </w:rPr>
        <w:t xml:space="preserve"> pyrethrin, a</w:t>
      </w:r>
      <w:r w:rsidR="00A84331" w:rsidRPr="00AF6CD2">
        <w:rPr>
          <w:sz w:val="20"/>
          <w:szCs w:val="20"/>
        </w:rPr>
        <w:t>n environmentally friendly botanical insecticide</w:t>
      </w:r>
      <w:r w:rsidR="00D13C4F" w:rsidRPr="00AF6CD2">
        <w:rPr>
          <w:sz w:val="20"/>
          <w:szCs w:val="20"/>
        </w:rPr>
        <w:t xml:space="preserve">. The insecticidal efficacy against cotton aphids, </w:t>
      </w:r>
      <w:r w:rsidR="00D13C4F" w:rsidRPr="00AF6CD2">
        <w:rPr>
          <w:i/>
          <w:iCs/>
          <w:sz w:val="20"/>
          <w:szCs w:val="20"/>
        </w:rPr>
        <w:t>Aphis gossypii</w:t>
      </w:r>
      <w:r w:rsidR="00D13C4F" w:rsidRPr="00AF6CD2">
        <w:rPr>
          <w:sz w:val="20"/>
          <w:szCs w:val="20"/>
        </w:rPr>
        <w:t xml:space="preserve">, on eggplants is enhanced by a biocompatible colloidal dispersion based on oil-in-water (O/W) </w:t>
      </w:r>
      <w:proofErr w:type="spellStart"/>
      <w:r w:rsidR="00D13C4F" w:rsidRPr="00AF6CD2">
        <w:rPr>
          <w:sz w:val="20"/>
          <w:szCs w:val="20"/>
        </w:rPr>
        <w:t>nanoemulsion</w:t>
      </w:r>
      <w:proofErr w:type="spellEnd"/>
      <w:r w:rsidR="00D13C4F" w:rsidRPr="00AF6CD2">
        <w:rPr>
          <w:sz w:val="20"/>
          <w:szCs w:val="20"/>
        </w:rPr>
        <w:t xml:space="preserve"> </w:t>
      </w:r>
      <w:r w:rsidR="000D24C7" w:rsidRPr="00AF6CD2">
        <w:rPr>
          <w:sz w:val="20"/>
          <w:szCs w:val="20"/>
        </w:rPr>
        <w:t>[45]</w:t>
      </w:r>
      <w:r w:rsidR="00D13C4F" w:rsidRPr="00AF6CD2">
        <w:rPr>
          <w:sz w:val="20"/>
          <w:szCs w:val="20"/>
        </w:rPr>
        <w:t>.</w:t>
      </w:r>
    </w:p>
    <w:p w14:paraId="0F63EB42" w14:textId="4EB4ED2A" w:rsidR="00D13C4F" w:rsidRPr="00AF6CD2" w:rsidRDefault="002E6BAE" w:rsidP="00AF6CD2">
      <w:pPr>
        <w:pStyle w:val="NormalWeb"/>
        <w:spacing w:before="0" w:beforeAutospacing="0" w:after="0" w:afterAutospacing="0"/>
        <w:jc w:val="both"/>
        <w:rPr>
          <w:sz w:val="20"/>
          <w:szCs w:val="20"/>
        </w:rPr>
      </w:pPr>
      <w:r w:rsidRPr="00AF6CD2">
        <w:rPr>
          <w:sz w:val="20"/>
          <w:szCs w:val="20"/>
        </w:rPr>
        <w:tab/>
      </w:r>
      <w:r w:rsidR="00D13C4F" w:rsidRPr="00AF6CD2">
        <w:rPr>
          <w:sz w:val="20"/>
          <w:szCs w:val="20"/>
        </w:rPr>
        <w:t>Furthermore, the application of nano-formulated pesticides has effectively eliminated non-target contaminants.</w:t>
      </w:r>
      <w:r w:rsidR="00BE0B1A" w:rsidRPr="00AF6CD2">
        <w:rPr>
          <w:sz w:val="20"/>
          <w:szCs w:val="20"/>
        </w:rPr>
        <w:t xml:space="preserve"> </w:t>
      </w:r>
      <w:r w:rsidR="00D13C4F" w:rsidRPr="00AF6CD2">
        <w:rPr>
          <w:sz w:val="20"/>
          <w:szCs w:val="20"/>
        </w:rPr>
        <w:t xml:space="preserve">The study by </w:t>
      </w:r>
      <w:proofErr w:type="spellStart"/>
      <w:r w:rsidR="00D13C4F" w:rsidRPr="00AF6CD2">
        <w:rPr>
          <w:sz w:val="20"/>
          <w:szCs w:val="20"/>
        </w:rPr>
        <w:t>Ramadass</w:t>
      </w:r>
      <w:proofErr w:type="spellEnd"/>
      <w:r w:rsidR="00D13C4F" w:rsidRPr="00AF6CD2">
        <w:rPr>
          <w:sz w:val="20"/>
          <w:szCs w:val="20"/>
        </w:rPr>
        <w:t xml:space="preserve"> and Thiagarajan (2017) found that </w:t>
      </w:r>
      <w:proofErr w:type="spellStart"/>
      <w:r w:rsidR="00D13C4F" w:rsidRPr="00AF6CD2">
        <w:rPr>
          <w:sz w:val="20"/>
          <w:szCs w:val="20"/>
        </w:rPr>
        <w:t>nanoformulations</w:t>
      </w:r>
      <w:proofErr w:type="spellEnd"/>
      <w:r w:rsidR="00D13C4F" w:rsidRPr="00AF6CD2">
        <w:rPr>
          <w:sz w:val="20"/>
          <w:szCs w:val="20"/>
        </w:rPr>
        <w:t xml:space="preserve"> of pyridyl were highly effective in controlling the cotton bollworm species </w:t>
      </w:r>
      <w:proofErr w:type="spellStart"/>
      <w:r w:rsidR="00D13C4F" w:rsidRPr="00AF6CD2">
        <w:rPr>
          <w:i/>
          <w:iCs/>
          <w:sz w:val="20"/>
          <w:szCs w:val="20"/>
        </w:rPr>
        <w:t>Helicoverpa</w:t>
      </w:r>
      <w:proofErr w:type="spellEnd"/>
      <w:r w:rsidR="00D13C4F" w:rsidRPr="00AF6CD2">
        <w:rPr>
          <w:i/>
          <w:iCs/>
          <w:sz w:val="20"/>
          <w:szCs w:val="20"/>
        </w:rPr>
        <w:t xml:space="preserve"> </w:t>
      </w:r>
      <w:proofErr w:type="spellStart"/>
      <w:r w:rsidR="00D13C4F" w:rsidRPr="00AF6CD2">
        <w:rPr>
          <w:i/>
          <w:iCs/>
          <w:sz w:val="20"/>
          <w:szCs w:val="20"/>
        </w:rPr>
        <w:t>armigera</w:t>
      </w:r>
      <w:proofErr w:type="spellEnd"/>
      <w:r w:rsidR="00D13C4F" w:rsidRPr="00AF6CD2">
        <w:rPr>
          <w:sz w:val="20"/>
          <w:szCs w:val="20"/>
        </w:rPr>
        <w:t>.</w:t>
      </w:r>
      <w:r w:rsidR="00BE0B1A" w:rsidRPr="00AF6CD2">
        <w:rPr>
          <w:sz w:val="20"/>
          <w:szCs w:val="20"/>
        </w:rPr>
        <w:t xml:space="preserve"> </w:t>
      </w:r>
      <w:r w:rsidR="00D13C4F" w:rsidRPr="00AF6CD2">
        <w:rPr>
          <w:sz w:val="20"/>
          <w:szCs w:val="20"/>
        </w:rPr>
        <w:t xml:space="preserve">In a separate investigation, </w:t>
      </w:r>
      <w:proofErr w:type="spellStart"/>
      <w:r w:rsidR="00D13C4F" w:rsidRPr="00AF6CD2">
        <w:rPr>
          <w:sz w:val="20"/>
          <w:szCs w:val="20"/>
        </w:rPr>
        <w:t>Pehlevan</w:t>
      </w:r>
      <w:proofErr w:type="spellEnd"/>
      <w:r w:rsidR="00D13C4F" w:rsidRPr="00AF6CD2">
        <w:rPr>
          <w:sz w:val="20"/>
          <w:szCs w:val="20"/>
        </w:rPr>
        <w:t xml:space="preserve"> and </w:t>
      </w:r>
      <w:proofErr w:type="spellStart"/>
      <w:r w:rsidR="00D13C4F" w:rsidRPr="00AF6CD2">
        <w:rPr>
          <w:sz w:val="20"/>
          <w:szCs w:val="20"/>
        </w:rPr>
        <w:t>Kovanc</w:t>
      </w:r>
      <w:proofErr w:type="spellEnd"/>
      <w:r w:rsidR="00D13C4F" w:rsidRPr="00AF6CD2">
        <w:rPr>
          <w:sz w:val="20"/>
          <w:szCs w:val="20"/>
        </w:rPr>
        <w:t xml:space="preserve"> </w:t>
      </w:r>
      <w:r w:rsidR="00614BE8" w:rsidRPr="00AF6CD2">
        <w:rPr>
          <w:sz w:val="20"/>
          <w:szCs w:val="20"/>
        </w:rPr>
        <w:t>[58]</w:t>
      </w:r>
      <w:r w:rsidR="00D13C4F" w:rsidRPr="00AF6CD2">
        <w:rPr>
          <w:sz w:val="20"/>
          <w:szCs w:val="20"/>
        </w:rPr>
        <w:t xml:space="preserve"> employed the non</w:t>
      </w:r>
      <w:r w:rsidR="0069233A" w:rsidRPr="00AF6CD2">
        <w:rPr>
          <w:sz w:val="20"/>
          <w:szCs w:val="20"/>
        </w:rPr>
        <w:t>-</w:t>
      </w:r>
      <w:r w:rsidR="00D13C4F" w:rsidRPr="00AF6CD2">
        <w:rPr>
          <w:sz w:val="20"/>
          <w:szCs w:val="20"/>
        </w:rPr>
        <w:t xml:space="preserve">ionic surfactant Tween 20 </w:t>
      </w:r>
      <w:r w:rsidR="00156592" w:rsidRPr="00AF6CD2">
        <w:rPr>
          <w:sz w:val="20"/>
          <w:szCs w:val="20"/>
        </w:rPr>
        <w:t>to manage</w:t>
      </w:r>
      <w:r w:rsidR="00D13C4F" w:rsidRPr="00AF6CD2">
        <w:rPr>
          <w:sz w:val="20"/>
          <w:szCs w:val="20"/>
        </w:rPr>
        <w:t xml:space="preserve"> the lymph of </w:t>
      </w:r>
      <w:proofErr w:type="spellStart"/>
      <w:r w:rsidR="00D13C4F" w:rsidRPr="00AF6CD2">
        <w:rPr>
          <w:i/>
          <w:iCs/>
          <w:sz w:val="20"/>
          <w:szCs w:val="20"/>
        </w:rPr>
        <w:t>Cacopsylla</w:t>
      </w:r>
      <w:proofErr w:type="spellEnd"/>
      <w:r w:rsidR="00D13C4F" w:rsidRPr="00AF6CD2">
        <w:rPr>
          <w:i/>
          <w:iCs/>
          <w:sz w:val="20"/>
          <w:szCs w:val="20"/>
        </w:rPr>
        <w:t xml:space="preserve"> </w:t>
      </w:r>
      <w:proofErr w:type="spellStart"/>
      <w:r w:rsidR="00D13C4F" w:rsidRPr="00AF6CD2">
        <w:rPr>
          <w:i/>
          <w:iCs/>
          <w:sz w:val="20"/>
          <w:szCs w:val="20"/>
        </w:rPr>
        <w:t>pyri</w:t>
      </w:r>
      <w:proofErr w:type="spellEnd"/>
      <w:r w:rsidR="00D13C4F" w:rsidRPr="00AF6CD2">
        <w:rPr>
          <w:sz w:val="20"/>
          <w:szCs w:val="20"/>
        </w:rPr>
        <w:t xml:space="preserve"> (L.). </w:t>
      </w:r>
      <w:r w:rsidR="0061460C" w:rsidRPr="00AF6CD2">
        <w:rPr>
          <w:sz w:val="20"/>
          <w:szCs w:val="20"/>
        </w:rPr>
        <w:t xml:space="preserve">Nano-emulsification-based formulations </w:t>
      </w:r>
      <w:r w:rsidR="00156592" w:rsidRPr="00AF6CD2">
        <w:rPr>
          <w:sz w:val="20"/>
          <w:szCs w:val="20"/>
        </w:rPr>
        <w:t>ar</w:t>
      </w:r>
      <w:r w:rsidR="0061460C" w:rsidRPr="00AF6CD2">
        <w:rPr>
          <w:sz w:val="20"/>
          <w:szCs w:val="20"/>
        </w:rPr>
        <w:t xml:space="preserve">e highly efficient in mitigating the harmful impacts caused by insect pests, including the damage they inflict on stored products and subsequent </w:t>
      </w:r>
      <w:r w:rsidR="00BE0B1A" w:rsidRPr="00AF6CD2">
        <w:rPr>
          <w:sz w:val="20"/>
          <w:szCs w:val="20"/>
        </w:rPr>
        <w:t>weight loss</w:t>
      </w:r>
      <w:r w:rsidR="0061460C" w:rsidRPr="00AF6CD2">
        <w:rPr>
          <w:sz w:val="20"/>
          <w:szCs w:val="20"/>
        </w:rPr>
        <w:t xml:space="preserve">. </w:t>
      </w:r>
      <w:proofErr w:type="spellStart"/>
      <w:r w:rsidR="00776A38" w:rsidRPr="00AF6CD2">
        <w:rPr>
          <w:sz w:val="20"/>
          <w:szCs w:val="20"/>
        </w:rPr>
        <w:t>Choupanian</w:t>
      </w:r>
      <w:proofErr w:type="spellEnd"/>
      <w:r w:rsidR="00776A38" w:rsidRPr="00AF6CD2">
        <w:rPr>
          <w:sz w:val="20"/>
          <w:szCs w:val="20"/>
        </w:rPr>
        <w:t xml:space="preserve"> and colleagues</w:t>
      </w:r>
      <w:r w:rsidR="001C73FB" w:rsidRPr="00AF6CD2">
        <w:rPr>
          <w:sz w:val="20"/>
          <w:szCs w:val="20"/>
        </w:rPr>
        <w:t xml:space="preserve"> [12]</w:t>
      </w:r>
      <w:r w:rsidR="00776A38" w:rsidRPr="00AF6CD2">
        <w:rPr>
          <w:sz w:val="20"/>
          <w:szCs w:val="20"/>
        </w:rPr>
        <w:t xml:space="preserve"> discovered that </w:t>
      </w:r>
      <w:r w:rsidR="00BE0B1A" w:rsidRPr="00AF6CD2">
        <w:rPr>
          <w:sz w:val="20"/>
          <w:szCs w:val="20"/>
        </w:rPr>
        <w:t xml:space="preserve">applying neem oil in </w:t>
      </w:r>
      <w:proofErr w:type="spellStart"/>
      <w:r w:rsidR="00BE0B1A" w:rsidRPr="00AF6CD2">
        <w:rPr>
          <w:sz w:val="20"/>
          <w:szCs w:val="20"/>
        </w:rPr>
        <w:t>nanoemulsion</w:t>
      </w:r>
      <w:proofErr w:type="spellEnd"/>
      <w:r w:rsidR="00776A38" w:rsidRPr="00AF6CD2">
        <w:rPr>
          <w:sz w:val="20"/>
          <w:szCs w:val="20"/>
        </w:rPr>
        <w:t xml:space="preserve"> </w:t>
      </w:r>
      <w:r w:rsidR="00BE0B1A" w:rsidRPr="00AF6CD2">
        <w:rPr>
          <w:sz w:val="20"/>
          <w:szCs w:val="20"/>
        </w:rPr>
        <w:t>effectively controlled</w:t>
      </w:r>
      <w:r w:rsidR="00776A38" w:rsidRPr="00AF6CD2">
        <w:rPr>
          <w:sz w:val="20"/>
          <w:szCs w:val="20"/>
        </w:rPr>
        <w:t xml:space="preserve"> </w:t>
      </w:r>
      <w:r w:rsidR="00776A38" w:rsidRPr="00AF6CD2">
        <w:rPr>
          <w:i/>
          <w:iCs/>
          <w:sz w:val="20"/>
          <w:szCs w:val="20"/>
        </w:rPr>
        <w:t xml:space="preserve">T. </w:t>
      </w:r>
      <w:proofErr w:type="spellStart"/>
      <w:r w:rsidR="00776A38" w:rsidRPr="00AF6CD2">
        <w:rPr>
          <w:i/>
          <w:iCs/>
          <w:sz w:val="20"/>
          <w:szCs w:val="20"/>
        </w:rPr>
        <w:t>castaneum</w:t>
      </w:r>
      <w:proofErr w:type="spellEnd"/>
      <w:r w:rsidR="00776A38" w:rsidRPr="00AF6CD2">
        <w:rPr>
          <w:sz w:val="20"/>
          <w:szCs w:val="20"/>
        </w:rPr>
        <w:t xml:space="preserve">, a well-known insect that causes injury to stored cereals. The compound was significantly toxic (LC50 = 9.3% v/v) to </w:t>
      </w:r>
      <w:r w:rsidR="00776A38" w:rsidRPr="00AF6CD2">
        <w:rPr>
          <w:i/>
          <w:iCs/>
          <w:sz w:val="20"/>
          <w:szCs w:val="20"/>
        </w:rPr>
        <w:t xml:space="preserve">T. </w:t>
      </w:r>
      <w:proofErr w:type="spellStart"/>
      <w:r w:rsidR="00776A38" w:rsidRPr="00AF6CD2">
        <w:rPr>
          <w:i/>
          <w:iCs/>
          <w:sz w:val="20"/>
          <w:szCs w:val="20"/>
        </w:rPr>
        <w:t>castaneum</w:t>
      </w:r>
      <w:proofErr w:type="spellEnd"/>
      <w:r w:rsidR="00776A38" w:rsidRPr="00AF6CD2">
        <w:rPr>
          <w:sz w:val="20"/>
          <w:szCs w:val="20"/>
        </w:rPr>
        <w:t xml:space="preserve">, the red flour beetle. </w:t>
      </w:r>
      <w:r w:rsidR="00BE0B1A" w:rsidRPr="00AF6CD2">
        <w:rPr>
          <w:sz w:val="20"/>
          <w:szCs w:val="20"/>
        </w:rPr>
        <w:t>Based on</w:t>
      </w:r>
      <w:r w:rsidR="00776A38" w:rsidRPr="00AF6CD2">
        <w:rPr>
          <w:sz w:val="20"/>
          <w:szCs w:val="20"/>
        </w:rPr>
        <w:t xml:space="preserve"> a separate investigation, it was discovered that eucalyptus oil (E</w:t>
      </w:r>
      <w:r w:rsidR="00C163AD" w:rsidRPr="00AF6CD2">
        <w:rPr>
          <w:sz w:val="20"/>
          <w:szCs w:val="20"/>
        </w:rPr>
        <w:t>O</w:t>
      </w:r>
      <w:r w:rsidR="00776A38" w:rsidRPr="00AF6CD2">
        <w:rPr>
          <w:sz w:val="20"/>
          <w:szCs w:val="20"/>
        </w:rPr>
        <w:t xml:space="preserve">) in its nano-emulsified form exhibited significant efficacy in controlling stored cereal pests such as </w:t>
      </w:r>
      <w:proofErr w:type="spellStart"/>
      <w:r w:rsidR="00776A38" w:rsidRPr="00AF6CD2">
        <w:rPr>
          <w:i/>
          <w:iCs/>
          <w:sz w:val="20"/>
          <w:szCs w:val="20"/>
        </w:rPr>
        <w:t>Rhizopertha</w:t>
      </w:r>
      <w:proofErr w:type="spellEnd"/>
      <w:r w:rsidR="00776A38" w:rsidRPr="00AF6CD2">
        <w:rPr>
          <w:i/>
          <w:iCs/>
          <w:sz w:val="20"/>
          <w:szCs w:val="20"/>
        </w:rPr>
        <w:t xml:space="preserve"> </w:t>
      </w:r>
      <w:proofErr w:type="spellStart"/>
      <w:r w:rsidR="00776A38" w:rsidRPr="00AF6CD2">
        <w:rPr>
          <w:i/>
          <w:iCs/>
          <w:sz w:val="20"/>
          <w:szCs w:val="20"/>
        </w:rPr>
        <w:t>dominica</w:t>
      </w:r>
      <w:proofErr w:type="spellEnd"/>
      <w:r w:rsidR="00776A38" w:rsidRPr="00AF6CD2">
        <w:rPr>
          <w:sz w:val="20"/>
          <w:szCs w:val="20"/>
        </w:rPr>
        <w:t xml:space="preserve"> and </w:t>
      </w:r>
      <w:r w:rsidR="00776A38" w:rsidRPr="00AF6CD2">
        <w:rPr>
          <w:i/>
          <w:iCs/>
          <w:sz w:val="20"/>
          <w:szCs w:val="20"/>
        </w:rPr>
        <w:t xml:space="preserve">T. </w:t>
      </w:r>
      <w:proofErr w:type="spellStart"/>
      <w:r w:rsidR="00776A38" w:rsidRPr="00AF6CD2">
        <w:rPr>
          <w:i/>
          <w:iCs/>
          <w:sz w:val="20"/>
          <w:szCs w:val="20"/>
        </w:rPr>
        <w:t>castaneum</w:t>
      </w:r>
      <w:proofErr w:type="spellEnd"/>
      <w:r w:rsidR="00776A38" w:rsidRPr="00AF6CD2">
        <w:rPr>
          <w:sz w:val="20"/>
          <w:szCs w:val="20"/>
        </w:rPr>
        <w:t xml:space="preserve"> </w:t>
      </w:r>
      <w:r w:rsidR="00334E52" w:rsidRPr="00AF6CD2">
        <w:rPr>
          <w:sz w:val="20"/>
          <w:szCs w:val="20"/>
        </w:rPr>
        <w:t>[81].</w:t>
      </w:r>
    </w:p>
    <w:p w14:paraId="30127278" w14:textId="77777777" w:rsidR="002E6BAE" w:rsidRPr="00AF6CD2" w:rsidRDefault="002E6BAE" w:rsidP="006C49BE">
      <w:pPr>
        <w:pStyle w:val="NormalWeb"/>
        <w:spacing w:before="0" w:beforeAutospacing="0" w:after="0" w:afterAutospacing="0" w:line="360" w:lineRule="auto"/>
        <w:jc w:val="both"/>
        <w:rPr>
          <w:sz w:val="20"/>
          <w:szCs w:val="20"/>
        </w:rPr>
      </w:pPr>
    </w:p>
    <w:p w14:paraId="77FE5C06" w14:textId="169905BF" w:rsidR="0081698B" w:rsidRPr="00AF6CD2" w:rsidRDefault="002E6BAE" w:rsidP="008F014A">
      <w:pPr>
        <w:spacing w:line="360" w:lineRule="auto"/>
        <w:jc w:val="center"/>
        <w:rPr>
          <w:rFonts w:ascii="Times New Roman" w:hAnsi="Times New Roman" w:cs="Times New Roman"/>
          <w:b/>
          <w:bCs/>
          <w:sz w:val="20"/>
          <w:szCs w:val="20"/>
        </w:rPr>
      </w:pPr>
      <w:r w:rsidRPr="00AF6CD2">
        <w:rPr>
          <w:rFonts w:ascii="Times New Roman" w:hAnsi="Times New Roman" w:cs="Times New Roman"/>
          <w:b/>
          <w:bCs/>
          <w:sz w:val="20"/>
          <w:szCs w:val="20"/>
        </w:rPr>
        <w:t xml:space="preserve">VI. </w:t>
      </w:r>
      <w:r w:rsidR="00C04AA8" w:rsidRPr="00AF6CD2">
        <w:rPr>
          <w:rFonts w:ascii="Times New Roman" w:hAnsi="Times New Roman" w:cs="Times New Roman"/>
          <w:b/>
          <w:bCs/>
          <w:sz w:val="20"/>
          <w:szCs w:val="20"/>
        </w:rPr>
        <w:t>Concerns about the use of nano</w:t>
      </w:r>
      <w:r w:rsidR="00BE0B1A" w:rsidRPr="00AF6CD2">
        <w:rPr>
          <w:rFonts w:ascii="Times New Roman" w:hAnsi="Times New Roman" w:cs="Times New Roman"/>
          <w:b/>
          <w:bCs/>
          <w:sz w:val="20"/>
          <w:szCs w:val="20"/>
        </w:rPr>
        <w:t xml:space="preserve"> </w:t>
      </w:r>
      <w:r w:rsidR="00C04AA8" w:rsidRPr="00AF6CD2">
        <w:rPr>
          <w:rFonts w:ascii="Times New Roman" w:hAnsi="Times New Roman" w:cs="Times New Roman"/>
          <w:b/>
          <w:bCs/>
          <w:sz w:val="20"/>
          <w:szCs w:val="20"/>
        </w:rPr>
        <w:t>pesticides</w:t>
      </w:r>
    </w:p>
    <w:p w14:paraId="1CE96459" w14:textId="10D3D2E4" w:rsidR="00F76BF8" w:rsidRPr="00AF6CD2" w:rsidRDefault="002E6BAE" w:rsidP="00AF6CD2">
      <w:pPr>
        <w:pStyle w:val="NormalWeb"/>
        <w:spacing w:before="0" w:beforeAutospacing="0" w:after="0" w:afterAutospacing="0"/>
        <w:jc w:val="both"/>
        <w:rPr>
          <w:color w:val="252525"/>
          <w:sz w:val="20"/>
          <w:szCs w:val="20"/>
        </w:rPr>
      </w:pPr>
      <w:r w:rsidRPr="00AF6CD2">
        <w:rPr>
          <w:color w:val="252525"/>
          <w:sz w:val="20"/>
          <w:szCs w:val="20"/>
        </w:rPr>
        <w:tab/>
      </w:r>
      <w:r w:rsidR="00F76BF8" w:rsidRPr="00AF6CD2">
        <w:rPr>
          <w:color w:val="252525"/>
          <w:sz w:val="20"/>
          <w:szCs w:val="20"/>
        </w:rPr>
        <w:t xml:space="preserve">One of the reasons why </w:t>
      </w:r>
      <w:r w:rsidR="00BE0B1A" w:rsidRPr="00AF6CD2">
        <w:rPr>
          <w:color w:val="252525"/>
          <w:sz w:val="20"/>
          <w:szCs w:val="20"/>
        </w:rPr>
        <w:t>nano pesticides</w:t>
      </w:r>
      <w:r w:rsidR="00F76BF8" w:rsidRPr="00AF6CD2">
        <w:rPr>
          <w:color w:val="252525"/>
          <w:sz w:val="20"/>
          <w:szCs w:val="20"/>
        </w:rPr>
        <w:t xml:space="preserve"> are preferred over traditional pesticides is their ability to combat environmental contamination by reducing pesticide usage and mitigating </w:t>
      </w:r>
      <w:r w:rsidR="001E611B" w:rsidRPr="00AF6CD2">
        <w:rPr>
          <w:color w:val="252525"/>
          <w:sz w:val="20"/>
          <w:szCs w:val="20"/>
        </w:rPr>
        <w:t>losses [</w:t>
      </w:r>
      <w:r w:rsidR="00916C76" w:rsidRPr="00AF6CD2">
        <w:rPr>
          <w:color w:val="252525"/>
          <w:sz w:val="20"/>
          <w:szCs w:val="20"/>
        </w:rPr>
        <w:t>39</w:t>
      </w:r>
      <w:r w:rsidR="00B56D5F" w:rsidRPr="00AF6CD2">
        <w:rPr>
          <w:color w:val="252525"/>
          <w:sz w:val="20"/>
          <w:szCs w:val="20"/>
        </w:rPr>
        <w:t>,</w:t>
      </w:r>
      <w:r w:rsidR="00B56D5F" w:rsidRPr="00AF6CD2" w:rsidDel="00916C76">
        <w:rPr>
          <w:color w:val="252525"/>
          <w:sz w:val="20"/>
          <w:szCs w:val="20"/>
        </w:rPr>
        <w:t xml:space="preserve"> </w:t>
      </w:r>
      <w:r w:rsidR="000D24C7" w:rsidRPr="00AF6CD2">
        <w:rPr>
          <w:color w:val="252525"/>
          <w:sz w:val="20"/>
          <w:szCs w:val="20"/>
        </w:rPr>
        <w:t>47]</w:t>
      </w:r>
      <w:r w:rsidR="00F76BF8" w:rsidRPr="00AF6CD2">
        <w:rPr>
          <w:color w:val="252525"/>
          <w:sz w:val="20"/>
          <w:szCs w:val="20"/>
        </w:rPr>
        <w:t xml:space="preserve">. On the other hand, these factors could present a novel challenge </w:t>
      </w:r>
      <w:r w:rsidR="00E11E2F" w:rsidRPr="00AF6CD2">
        <w:rPr>
          <w:color w:val="252525"/>
          <w:sz w:val="20"/>
          <w:szCs w:val="20"/>
        </w:rPr>
        <w:t>regarding</w:t>
      </w:r>
      <w:r w:rsidR="00F76BF8" w:rsidRPr="00AF6CD2">
        <w:rPr>
          <w:color w:val="252525"/>
          <w:sz w:val="20"/>
          <w:szCs w:val="20"/>
        </w:rPr>
        <w:t xml:space="preserve"> increased durability and toxicity. The presence of nanodroplets with a reduced droplet size may result in premature evaporation before they reach their destination. There is a need for additional research into the effects of </w:t>
      </w:r>
      <w:proofErr w:type="spellStart"/>
      <w:r w:rsidR="00F76BF8" w:rsidRPr="00AF6CD2">
        <w:rPr>
          <w:color w:val="252525"/>
          <w:sz w:val="20"/>
          <w:szCs w:val="20"/>
        </w:rPr>
        <w:t>nanoformulations</w:t>
      </w:r>
      <w:proofErr w:type="spellEnd"/>
      <w:r w:rsidR="00F76BF8" w:rsidRPr="00AF6CD2">
        <w:rPr>
          <w:color w:val="252525"/>
          <w:sz w:val="20"/>
          <w:szCs w:val="20"/>
        </w:rPr>
        <w:t xml:space="preserve"> on microorganisms, plants, and other animals at various levels of the food chain. In addition, it is unknown how pesticide </w:t>
      </w:r>
      <w:proofErr w:type="spellStart"/>
      <w:r w:rsidR="00F76BF8" w:rsidRPr="00AF6CD2">
        <w:rPr>
          <w:color w:val="252525"/>
          <w:sz w:val="20"/>
          <w:szCs w:val="20"/>
        </w:rPr>
        <w:t>nanoformulations</w:t>
      </w:r>
      <w:proofErr w:type="spellEnd"/>
      <w:r w:rsidR="00F76BF8" w:rsidRPr="00AF6CD2">
        <w:rPr>
          <w:color w:val="252525"/>
          <w:sz w:val="20"/>
          <w:szCs w:val="20"/>
        </w:rPr>
        <w:t xml:space="preserve"> may influence soil, groundwater, and organisms that are not intended targets. The characteristics of the nanocarriers and the distribution of the active ingredient within the </w:t>
      </w:r>
      <w:proofErr w:type="spellStart"/>
      <w:r w:rsidR="00F76BF8" w:rsidRPr="00AF6CD2">
        <w:rPr>
          <w:color w:val="252525"/>
          <w:sz w:val="20"/>
          <w:szCs w:val="20"/>
        </w:rPr>
        <w:t>nanoformulation</w:t>
      </w:r>
      <w:proofErr w:type="spellEnd"/>
      <w:r w:rsidR="00F76BF8" w:rsidRPr="00AF6CD2">
        <w:rPr>
          <w:color w:val="252525"/>
          <w:sz w:val="20"/>
          <w:szCs w:val="20"/>
        </w:rPr>
        <w:t xml:space="preserve"> matrix regulate the discharge of active ingredients into the environment. Kah et al. </w:t>
      </w:r>
      <w:r w:rsidR="000D24C7" w:rsidRPr="00AF6CD2">
        <w:rPr>
          <w:color w:val="252525"/>
          <w:sz w:val="20"/>
          <w:szCs w:val="20"/>
        </w:rPr>
        <w:t>[42]</w:t>
      </w:r>
      <w:r w:rsidR="00F76BF8" w:rsidRPr="00AF6CD2">
        <w:rPr>
          <w:color w:val="252525"/>
          <w:sz w:val="20"/>
          <w:szCs w:val="20"/>
        </w:rPr>
        <w:t xml:space="preserve"> have documented the potential impact of delayed nanoparticle discharge on non-target organisms. The predominant nanocarriers utilized in </w:t>
      </w:r>
      <w:proofErr w:type="spellStart"/>
      <w:r w:rsidR="00F76BF8" w:rsidRPr="00AF6CD2">
        <w:rPr>
          <w:color w:val="252525"/>
          <w:sz w:val="20"/>
          <w:szCs w:val="20"/>
        </w:rPr>
        <w:t>nanoformulations</w:t>
      </w:r>
      <w:proofErr w:type="spellEnd"/>
      <w:r w:rsidR="00F76BF8" w:rsidRPr="00AF6CD2">
        <w:rPr>
          <w:color w:val="252525"/>
          <w:sz w:val="20"/>
          <w:szCs w:val="20"/>
        </w:rPr>
        <w:t xml:space="preserve"> are natural polymers, polysaccharides, or lipids, which </w:t>
      </w:r>
      <w:r w:rsidR="00295564" w:rsidRPr="00AF6CD2">
        <w:rPr>
          <w:color w:val="252525"/>
          <w:sz w:val="20"/>
          <w:szCs w:val="20"/>
        </w:rPr>
        <w:t>are highly susceptible</w:t>
      </w:r>
      <w:r w:rsidR="00F76BF8" w:rsidRPr="00AF6CD2">
        <w:rPr>
          <w:color w:val="252525"/>
          <w:sz w:val="20"/>
          <w:szCs w:val="20"/>
        </w:rPr>
        <w:t xml:space="preserve"> to degradation. However, there has been little focus on </w:t>
      </w:r>
      <w:r w:rsidR="00295564" w:rsidRPr="00AF6CD2">
        <w:rPr>
          <w:color w:val="252525"/>
          <w:sz w:val="20"/>
          <w:szCs w:val="20"/>
        </w:rPr>
        <w:t>using</w:t>
      </w:r>
      <w:r w:rsidR="00F76BF8" w:rsidRPr="00AF6CD2">
        <w:rPr>
          <w:color w:val="252525"/>
          <w:sz w:val="20"/>
          <w:szCs w:val="20"/>
        </w:rPr>
        <w:t xml:space="preserve"> non-biodegradable nanocarriers, such as metals and metal </w:t>
      </w:r>
      <w:r w:rsidR="001E611B" w:rsidRPr="00AF6CD2">
        <w:rPr>
          <w:color w:val="252525"/>
          <w:sz w:val="20"/>
          <w:szCs w:val="20"/>
        </w:rPr>
        <w:t>oxides [</w:t>
      </w:r>
      <w:r w:rsidR="000D24C7" w:rsidRPr="00AF6CD2">
        <w:rPr>
          <w:color w:val="252525"/>
          <w:sz w:val="20"/>
          <w:szCs w:val="20"/>
        </w:rPr>
        <w:t>43]</w:t>
      </w:r>
      <w:r w:rsidR="00F76BF8" w:rsidRPr="00AF6CD2">
        <w:rPr>
          <w:color w:val="252525"/>
          <w:sz w:val="20"/>
          <w:szCs w:val="20"/>
        </w:rPr>
        <w:t xml:space="preserve">. Moreover, a significant proportion of synthesized nanocarriers are </w:t>
      </w:r>
      <w:r w:rsidR="00E11E2F" w:rsidRPr="00AF6CD2">
        <w:rPr>
          <w:color w:val="252525"/>
          <w:sz w:val="20"/>
          <w:szCs w:val="20"/>
        </w:rPr>
        <w:t>explicitly designed</w:t>
      </w:r>
      <w:r w:rsidR="00F76BF8" w:rsidRPr="00AF6CD2">
        <w:rPr>
          <w:color w:val="252525"/>
          <w:sz w:val="20"/>
          <w:szCs w:val="20"/>
        </w:rPr>
        <w:t xml:space="preserve"> for controlled release, which may result in restricted exposure of </w:t>
      </w:r>
      <w:proofErr w:type="spellStart"/>
      <w:r w:rsidR="00F76BF8" w:rsidRPr="00AF6CD2">
        <w:rPr>
          <w:color w:val="252525"/>
          <w:sz w:val="20"/>
          <w:szCs w:val="20"/>
        </w:rPr>
        <w:t>nanoformulations</w:t>
      </w:r>
      <w:proofErr w:type="spellEnd"/>
      <w:r w:rsidR="00F76BF8" w:rsidRPr="00AF6CD2">
        <w:rPr>
          <w:color w:val="252525"/>
          <w:sz w:val="20"/>
          <w:szCs w:val="20"/>
        </w:rPr>
        <w:t xml:space="preserve"> to the human body </w:t>
      </w:r>
      <w:r w:rsidR="007867DC" w:rsidRPr="00AF6CD2">
        <w:rPr>
          <w:color w:val="252525"/>
          <w:sz w:val="20"/>
          <w:szCs w:val="20"/>
        </w:rPr>
        <w:t>[62].</w:t>
      </w:r>
      <w:r w:rsidR="00996191">
        <w:rPr>
          <w:color w:val="252525"/>
          <w:sz w:val="20"/>
          <w:szCs w:val="20"/>
        </w:rPr>
        <w:t xml:space="preserve"> </w:t>
      </w:r>
      <w:r w:rsidR="00F76BF8" w:rsidRPr="00AF6CD2">
        <w:rPr>
          <w:color w:val="252525"/>
          <w:sz w:val="20"/>
          <w:szCs w:val="20"/>
        </w:rPr>
        <w:t xml:space="preserve">Traditional formulations necessitate the use of environmentally hazardous organic solvents in the production of </w:t>
      </w:r>
      <w:r w:rsidR="00BE0B1A" w:rsidRPr="00AF6CD2">
        <w:rPr>
          <w:color w:val="252525"/>
          <w:sz w:val="20"/>
          <w:szCs w:val="20"/>
        </w:rPr>
        <w:t>nano pesticides</w:t>
      </w:r>
      <w:r w:rsidR="00F76BF8" w:rsidRPr="00AF6CD2">
        <w:rPr>
          <w:color w:val="252525"/>
          <w:sz w:val="20"/>
          <w:szCs w:val="20"/>
        </w:rPr>
        <w:t>.</w:t>
      </w:r>
    </w:p>
    <w:p w14:paraId="61B62682" w14:textId="481BA5A3" w:rsidR="00945581" w:rsidRPr="00AF6CD2" w:rsidRDefault="007415BE" w:rsidP="00AF6CD2">
      <w:pPr>
        <w:pStyle w:val="NormalWeb"/>
        <w:spacing w:before="0" w:beforeAutospacing="0" w:after="0" w:afterAutospacing="0"/>
        <w:jc w:val="both"/>
        <w:rPr>
          <w:color w:val="252525"/>
          <w:sz w:val="20"/>
          <w:szCs w:val="20"/>
        </w:rPr>
      </w:pPr>
      <w:r w:rsidRPr="00AF6CD2">
        <w:rPr>
          <w:color w:val="252525"/>
          <w:sz w:val="20"/>
          <w:szCs w:val="20"/>
        </w:rPr>
        <w:tab/>
      </w:r>
      <w:r w:rsidR="00945581" w:rsidRPr="00AF6CD2">
        <w:rPr>
          <w:color w:val="252525"/>
          <w:sz w:val="20"/>
          <w:szCs w:val="20"/>
        </w:rPr>
        <w:t xml:space="preserve">There is a deficiency in regulations </w:t>
      </w:r>
      <w:r w:rsidR="00E11E2F" w:rsidRPr="00AF6CD2">
        <w:rPr>
          <w:color w:val="252525"/>
          <w:sz w:val="20"/>
          <w:szCs w:val="20"/>
        </w:rPr>
        <w:t>about</w:t>
      </w:r>
      <w:r w:rsidR="00945581" w:rsidRPr="00AF6CD2">
        <w:rPr>
          <w:color w:val="252525"/>
          <w:sz w:val="20"/>
          <w:szCs w:val="20"/>
        </w:rPr>
        <w:t xml:space="preserve"> </w:t>
      </w:r>
      <w:r w:rsidR="00295564" w:rsidRPr="00AF6CD2">
        <w:rPr>
          <w:color w:val="252525"/>
          <w:sz w:val="20"/>
          <w:szCs w:val="20"/>
        </w:rPr>
        <w:t>nanoproducts' registration and market entry</w:t>
      </w:r>
      <w:r w:rsidR="00945581" w:rsidRPr="00AF6CD2">
        <w:rPr>
          <w:color w:val="252525"/>
          <w:sz w:val="20"/>
          <w:szCs w:val="20"/>
        </w:rPr>
        <w:t xml:space="preserve">. </w:t>
      </w:r>
      <w:r w:rsidR="00295564" w:rsidRPr="00AF6CD2">
        <w:rPr>
          <w:color w:val="252525"/>
          <w:sz w:val="20"/>
          <w:szCs w:val="20"/>
        </w:rPr>
        <w:t>Uniform criteria must</w:t>
      </w:r>
      <w:r w:rsidR="00AC4C4D" w:rsidRPr="00AF6CD2">
        <w:rPr>
          <w:color w:val="252525"/>
          <w:sz w:val="20"/>
          <w:szCs w:val="20"/>
        </w:rPr>
        <w:t xml:space="preserve"> be established </w:t>
      </w:r>
      <w:r w:rsidR="00295564" w:rsidRPr="00AF6CD2">
        <w:rPr>
          <w:color w:val="252525"/>
          <w:sz w:val="20"/>
          <w:szCs w:val="20"/>
        </w:rPr>
        <w:t>to assess</w:t>
      </w:r>
      <w:r w:rsidR="00AC4C4D" w:rsidRPr="00AF6CD2">
        <w:rPr>
          <w:color w:val="252525"/>
          <w:sz w:val="20"/>
          <w:szCs w:val="20"/>
        </w:rPr>
        <w:t xml:space="preserve"> nano</w:t>
      </w:r>
      <w:r w:rsidR="00295564" w:rsidRPr="00AF6CD2">
        <w:rPr>
          <w:color w:val="252525"/>
          <w:sz w:val="20"/>
          <w:szCs w:val="20"/>
        </w:rPr>
        <w:t xml:space="preserve"> </w:t>
      </w:r>
      <w:r w:rsidR="00AC4C4D" w:rsidRPr="00AF6CD2">
        <w:rPr>
          <w:color w:val="252525"/>
          <w:sz w:val="20"/>
          <w:szCs w:val="20"/>
        </w:rPr>
        <w:t xml:space="preserve">chemicals before they are registered and sold commercially. </w:t>
      </w:r>
      <w:r w:rsidR="00E11E2F" w:rsidRPr="00AF6CD2">
        <w:rPr>
          <w:color w:val="252525"/>
          <w:sz w:val="20"/>
          <w:szCs w:val="20"/>
        </w:rPr>
        <w:t>Understanding</w:t>
      </w:r>
      <w:r w:rsidR="00295564" w:rsidRPr="00AF6CD2">
        <w:rPr>
          <w:color w:val="252525"/>
          <w:sz w:val="20"/>
          <w:szCs w:val="20"/>
        </w:rPr>
        <w:t xml:space="preserve"> their behavior, toxicity, efficacy, physicochemical qualities, and consequences is essential to mitigate their </w:t>
      </w:r>
      <w:r w:rsidR="00DF0732" w:rsidRPr="00AF6CD2">
        <w:rPr>
          <w:color w:val="252525"/>
          <w:sz w:val="20"/>
          <w:szCs w:val="20"/>
        </w:rPr>
        <w:t>advers</w:t>
      </w:r>
      <w:r w:rsidR="00295564" w:rsidRPr="00AF6CD2">
        <w:rPr>
          <w:color w:val="252525"/>
          <w:sz w:val="20"/>
          <w:szCs w:val="20"/>
        </w:rPr>
        <w:t>e effects on humans and the environment</w:t>
      </w:r>
      <w:r w:rsidR="00AC4C4D" w:rsidRPr="00AF6CD2">
        <w:rPr>
          <w:color w:val="252525"/>
          <w:sz w:val="20"/>
          <w:szCs w:val="20"/>
        </w:rPr>
        <w:t xml:space="preserve">. </w:t>
      </w:r>
      <w:r w:rsidR="00945581" w:rsidRPr="00AF6CD2">
        <w:rPr>
          <w:color w:val="252525"/>
          <w:sz w:val="20"/>
          <w:szCs w:val="20"/>
        </w:rPr>
        <w:t xml:space="preserve">It is imperative to conduct research studies that compare </w:t>
      </w:r>
      <w:r w:rsidR="00BE0B1A" w:rsidRPr="00AF6CD2">
        <w:rPr>
          <w:color w:val="252525"/>
          <w:sz w:val="20"/>
          <w:szCs w:val="20"/>
        </w:rPr>
        <w:t>nano pesticides</w:t>
      </w:r>
      <w:r w:rsidR="00945581" w:rsidRPr="00AF6CD2">
        <w:rPr>
          <w:color w:val="252525"/>
          <w:sz w:val="20"/>
          <w:szCs w:val="20"/>
        </w:rPr>
        <w:t xml:space="preserve"> with their conventional analogs across various dimensions.</w:t>
      </w:r>
      <w:r w:rsidR="00DF0732" w:rsidRPr="00AF6CD2">
        <w:rPr>
          <w:color w:val="252525"/>
          <w:sz w:val="20"/>
          <w:szCs w:val="20"/>
        </w:rPr>
        <w:t xml:space="preserve"> </w:t>
      </w:r>
      <w:r w:rsidR="00945581" w:rsidRPr="00AF6CD2">
        <w:rPr>
          <w:color w:val="252525"/>
          <w:sz w:val="20"/>
          <w:szCs w:val="20"/>
        </w:rPr>
        <w:t xml:space="preserve">These studies are crucial in </w:t>
      </w:r>
      <w:r w:rsidR="00295564" w:rsidRPr="00AF6CD2">
        <w:rPr>
          <w:color w:val="252525"/>
          <w:sz w:val="20"/>
          <w:szCs w:val="20"/>
        </w:rPr>
        <w:t>guiding</w:t>
      </w:r>
      <w:r w:rsidR="00945581" w:rsidRPr="00AF6CD2">
        <w:rPr>
          <w:color w:val="252525"/>
          <w:sz w:val="20"/>
          <w:szCs w:val="20"/>
        </w:rPr>
        <w:t xml:space="preserve"> future research endeavors </w:t>
      </w:r>
      <w:r w:rsidR="00295564" w:rsidRPr="00AF6CD2">
        <w:rPr>
          <w:color w:val="252525"/>
          <w:sz w:val="20"/>
          <w:szCs w:val="20"/>
        </w:rPr>
        <w:t>to assess</w:t>
      </w:r>
      <w:r w:rsidR="00945581" w:rsidRPr="00AF6CD2">
        <w:rPr>
          <w:color w:val="252525"/>
          <w:sz w:val="20"/>
          <w:szCs w:val="20"/>
        </w:rPr>
        <w:t xml:space="preserve"> the environmental risks </w:t>
      </w:r>
      <w:r w:rsidR="00295564" w:rsidRPr="00AF6CD2">
        <w:rPr>
          <w:color w:val="252525"/>
          <w:sz w:val="20"/>
          <w:szCs w:val="20"/>
        </w:rPr>
        <w:t>of</w:t>
      </w:r>
      <w:r w:rsidR="00945581" w:rsidRPr="00AF6CD2">
        <w:rPr>
          <w:color w:val="252525"/>
          <w:sz w:val="20"/>
          <w:szCs w:val="20"/>
        </w:rPr>
        <w:t xml:space="preserve"> </w:t>
      </w:r>
      <w:r w:rsidR="00BE0B1A" w:rsidRPr="00AF6CD2">
        <w:rPr>
          <w:color w:val="252525"/>
          <w:sz w:val="20"/>
          <w:szCs w:val="20"/>
        </w:rPr>
        <w:t>nano pesticides</w:t>
      </w:r>
      <w:r w:rsidR="00945581" w:rsidRPr="00AF6CD2">
        <w:rPr>
          <w:color w:val="252525"/>
          <w:sz w:val="20"/>
          <w:szCs w:val="20"/>
        </w:rPr>
        <w:t xml:space="preserve">, utilizing life-cycle analysis as a framework. </w:t>
      </w:r>
      <w:r w:rsidR="00AC4C4D" w:rsidRPr="00AF6CD2">
        <w:rPr>
          <w:color w:val="252525"/>
          <w:sz w:val="20"/>
          <w:szCs w:val="20"/>
        </w:rPr>
        <w:t xml:space="preserve">The development of </w:t>
      </w:r>
      <w:proofErr w:type="spellStart"/>
      <w:r w:rsidR="00AC4C4D" w:rsidRPr="00AF6CD2">
        <w:rPr>
          <w:color w:val="252525"/>
          <w:sz w:val="20"/>
          <w:szCs w:val="20"/>
        </w:rPr>
        <w:t>nanoformulations</w:t>
      </w:r>
      <w:proofErr w:type="spellEnd"/>
      <w:r w:rsidR="00AC4C4D" w:rsidRPr="00AF6CD2">
        <w:rPr>
          <w:color w:val="252525"/>
          <w:sz w:val="20"/>
          <w:szCs w:val="20"/>
        </w:rPr>
        <w:t>, including their use, levels of incorporation into the food chain, and their possible impacts on agroecosystem conditions should be examined.</w:t>
      </w:r>
      <w:r w:rsidR="00DF0732" w:rsidRPr="00AF6CD2">
        <w:rPr>
          <w:color w:val="252525"/>
          <w:sz w:val="20"/>
          <w:szCs w:val="20"/>
        </w:rPr>
        <w:t xml:space="preserve"> </w:t>
      </w:r>
      <w:r w:rsidR="00945581" w:rsidRPr="00AF6CD2">
        <w:rPr>
          <w:color w:val="252525"/>
          <w:sz w:val="20"/>
          <w:szCs w:val="20"/>
        </w:rPr>
        <w:t xml:space="preserve">These factors should be considered to assess </w:t>
      </w:r>
      <w:r w:rsidR="00295564" w:rsidRPr="00AF6CD2">
        <w:rPr>
          <w:color w:val="252525"/>
          <w:sz w:val="20"/>
          <w:szCs w:val="20"/>
        </w:rPr>
        <w:t>nanomaterials' hazardous properties and risk characterization</w:t>
      </w:r>
      <w:r w:rsidR="00945581" w:rsidRPr="00AF6CD2">
        <w:rPr>
          <w:color w:val="252525"/>
          <w:sz w:val="20"/>
          <w:szCs w:val="20"/>
        </w:rPr>
        <w:t>.</w:t>
      </w:r>
      <w:r w:rsidR="00DF0732" w:rsidRPr="00AF6CD2">
        <w:rPr>
          <w:color w:val="252525"/>
          <w:sz w:val="20"/>
          <w:szCs w:val="20"/>
        </w:rPr>
        <w:t xml:space="preserve"> </w:t>
      </w:r>
      <w:r w:rsidR="00295564" w:rsidRPr="00AF6CD2">
        <w:rPr>
          <w:color w:val="252525"/>
          <w:sz w:val="20"/>
          <w:szCs w:val="20"/>
        </w:rPr>
        <w:t>Given their extensive utilization, the scientific community is increasingly apprehensive regarding nano pesticide formulations' potential toxicity and ecological consequences</w:t>
      </w:r>
      <w:r w:rsidR="00945581" w:rsidRPr="00AF6CD2">
        <w:rPr>
          <w:color w:val="252525"/>
          <w:sz w:val="20"/>
          <w:szCs w:val="20"/>
        </w:rPr>
        <w:t xml:space="preserve">. Consequently, further examination and investigation in these domains are warranted. Hence, it is imperative to allocate additional resources toward </w:t>
      </w:r>
      <w:r w:rsidR="00295564" w:rsidRPr="00AF6CD2">
        <w:rPr>
          <w:color w:val="252525"/>
          <w:sz w:val="20"/>
          <w:szCs w:val="20"/>
        </w:rPr>
        <w:t>exploring and discovering strategies t</w:t>
      </w:r>
      <w:r w:rsidR="00DF0732" w:rsidRPr="00AF6CD2">
        <w:rPr>
          <w:color w:val="252525"/>
          <w:sz w:val="20"/>
          <w:szCs w:val="20"/>
        </w:rPr>
        <w:t>o advance</w:t>
      </w:r>
      <w:r w:rsidR="00295564" w:rsidRPr="00AF6CD2">
        <w:rPr>
          <w:color w:val="252525"/>
          <w:sz w:val="20"/>
          <w:szCs w:val="20"/>
        </w:rPr>
        <w:t xml:space="preserve"> safer and more intelligent </w:t>
      </w:r>
      <w:proofErr w:type="spellStart"/>
      <w:r w:rsidR="00295564" w:rsidRPr="00AF6CD2">
        <w:rPr>
          <w:color w:val="252525"/>
          <w:sz w:val="20"/>
          <w:szCs w:val="20"/>
        </w:rPr>
        <w:t>nanoformulations</w:t>
      </w:r>
      <w:proofErr w:type="spellEnd"/>
      <w:r w:rsidR="00945581" w:rsidRPr="00AF6CD2">
        <w:rPr>
          <w:color w:val="252525"/>
          <w:sz w:val="20"/>
          <w:szCs w:val="20"/>
        </w:rPr>
        <w:t>.</w:t>
      </w:r>
    </w:p>
    <w:p w14:paraId="519DF1A6" w14:textId="77777777" w:rsidR="002E6BAE" w:rsidRPr="00AF6CD2" w:rsidRDefault="002E6BAE" w:rsidP="006C49BE">
      <w:pPr>
        <w:pStyle w:val="NormalWeb"/>
        <w:spacing w:before="0" w:beforeAutospacing="0" w:after="0" w:afterAutospacing="0" w:line="360" w:lineRule="auto"/>
        <w:jc w:val="both"/>
        <w:rPr>
          <w:color w:val="252525"/>
          <w:sz w:val="20"/>
          <w:szCs w:val="20"/>
        </w:rPr>
      </w:pPr>
    </w:p>
    <w:p w14:paraId="34941E8C" w14:textId="089080B8" w:rsidR="007B4815" w:rsidRPr="00AF6CD2" w:rsidRDefault="002E6BAE" w:rsidP="008F014A">
      <w:pPr>
        <w:spacing w:line="360" w:lineRule="auto"/>
        <w:jc w:val="center"/>
        <w:rPr>
          <w:rFonts w:ascii="Times New Roman" w:hAnsi="Times New Roman" w:cs="Times New Roman"/>
          <w:b/>
          <w:bCs/>
          <w:sz w:val="20"/>
          <w:szCs w:val="20"/>
        </w:rPr>
      </w:pPr>
      <w:r w:rsidRPr="00AF6CD2">
        <w:rPr>
          <w:rFonts w:ascii="Times New Roman" w:hAnsi="Times New Roman" w:cs="Times New Roman"/>
          <w:b/>
          <w:bCs/>
          <w:color w:val="252525"/>
          <w:sz w:val="20"/>
          <w:szCs w:val="20"/>
        </w:rPr>
        <w:t xml:space="preserve">VII. </w:t>
      </w:r>
      <w:r w:rsidRPr="00AF6CD2">
        <w:rPr>
          <w:rFonts w:ascii="Times New Roman" w:hAnsi="Times New Roman" w:cs="Times New Roman"/>
          <w:b/>
          <w:bCs/>
          <w:sz w:val="20"/>
          <w:szCs w:val="20"/>
        </w:rPr>
        <w:t xml:space="preserve">REGULATIONS OF </w:t>
      </w:r>
      <w:r w:rsidR="00BE0B1A" w:rsidRPr="00AF6CD2">
        <w:rPr>
          <w:rFonts w:ascii="Times New Roman" w:hAnsi="Times New Roman" w:cs="Times New Roman"/>
          <w:b/>
          <w:bCs/>
          <w:sz w:val="20"/>
          <w:szCs w:val="20"/>
        </w:rPr>
        <w:t>NANO PESTICIDES</w:t>
      </w:r>
    </w:p>
    <w:p w14:paraId="4FC59C97" w14:textId="6FE7B45D" w:rsidR="00377AFE" w:rsidRPr="00AF6CD2" w:rsidRDefault="002E6BAE" w:rsidP="00AF6CD2">
      <w:pPr>
        <w:pStyle w:val="NormalWeb"/>
        <w:spacing w:before="0" w:beforeAutospacing="0" w:after="0" w:afterAutospacing="0"/>
        <w:jc w:val="both"/>
        <w:rPr>
          <w:color w:val="252525"/>
          <w:sz w:val="20"/>
          <w:szCs w:val="20"/>
        </w:rPr>
      </w:pPr>
      <w:r w:rsidRPr="00AF6CD2">
        <w:rPr>
          <w:color w:val="252525"/>
          <w:sz w:val="20"/>
          <w:szCs w:val="20"/>
        </w:rPr>
        <w:tab/>
      </w:r>
      <w:r w:rsidR="007B4815" w:rsidRPr="00AF6CD2">
        <w:rPr>
          <w:color w:val="252525"/>
          <w:sz w:val="20"/>
          <w:szCs w:val="20"/>
        </w:rPr>
        <w:t xml:space="preserve">The utilization of nanomaterials across diverse disciplines is experiencing a notable upward trajectory in contemporary society's technologically advanced landscape. Nevertheless, </w:t>
      </w:r>
      <w:r w:rsidR="00377AFE" w:rsidRPr="00AF6CD2">
        <w:rPr>
          <w:color w:val="252525"/>
          <w:sz w:val="20"/>
          <w:szCs w:val="20"/>
        </w:rPr>
        <w:t>conducting an environmental risk assessment for nanomaterials, including nano pesticides, is imperative before</w:t>
      </w:r>
      <w:r w:rsidR="007B4815" w:rsidRPr="00AF6CD2">
        <w:rPr>
          <w:color w:val="252525"/>
          <w:sz w:val="20"/>
          <w:szCs w:val="20"/>
        </w:rPr>
        <w:t xml:space="preserve"> their global market introduction. </w:t>
      </w:r>
      <w:r w:rsidR="00377AFE" w:rsidRPr="00AF6CD2">
        <w:rPr>
          <w:color w:val="252525"/>
          <w:sz w:val="20"/>
          <w:szCs w:val="20"/>
        </w:rPr>
        <w:t>Before their introduction, it is crucial to thoroughly evaluate nanomaterials, including their durability, actions, and destiny in the surroundings</w:t>
      </w:r>
      <w:r w:rsidR="00440C2A" w:rsidRPr="00AF6CD2">
        <w:rPr>
          <w:color w:val="252525"/>
          <w:sz w:val="20"/>
          <w:szCs w:val="20"/>
        </w:rPr>
        <w:t xml:space="preserve">. </w:t>
      </w:r>
      <w:r w:rsidR="00377AFE" w:rsidRPr="00AF6CD2">
        <w:rPr>
          <w:color w:val="252525"/>
          <w:sz w:val="20"/>
          <w:szCs w:val="20"/>
        </w:rPr>
        <w:t>All regulatory and legislative bodies globally require safe utilization and accurate assessment of hazards connected with various operations</w:t>
      </w:r>
      <w:r w:rsidR="00440C2A" w:rsidRPr="00AF6CD2">
        <w:rPr>
          <w:color w:val="252525"/>
          <w:sz w:val="20"/>
          <w:szCs w:val="20"/>
        </w:rPr>
        <w:t xml:space="preserve">. </w:t>
      </w:r>
      <w:r w:rsidR="007B4815" w:rsidRPr="00AF6CD2">
        <w:rPr>
          <w:color w:val="252525"/>
          <w:sz w:val="20"/>
          <w:szCs w:val="20"/>
        </w:rPr>
        <w:t xml:space="preserve">According to Singh et al. </w:t>
      </w:r>
      <w:r w:rsidR="00334E52" w:rsidRPr="00AF6CD2">
        <w:rPr>
          <w:color w:val="252525"/>
          <w:sz w:val="20"/>
          <w:szCs w:val="20"/>
        </w:rPr>
        <w:t>[79]</w:t>
      </w:r>
      <w:r w:rsidR="007B4815" w:rsidRPr="00AF6CD2">
        <w:rPr>
          <w:color w:val="252525"/>
          <w:sz w:val="20"/>
          <w:szCs w:val="20"/>
        </w:rPr>
        <w:t>, the unique attributes of nanoparticles, including their size, surface area, and catalytic properties, necessitate the implementation of supplementary evaluation measures to establish their toxicity thresholds, surpassing conventional guidelines. Numerous domestic and global regulatory entities a</w:t>
      </w:r>
      <w:r w:rsidR="00E11E2F" w:rsidRPr="00AF6CD2">
        <w:rPr>
          <w:color w:val="252525"/>
          <w:sz w:val="20"/>
          <w:szCs w:val="20"/>
        </w:rPr>
        <w:t>ctively endeavor</w:t>
      </w:r>
      <w:r w:rsidR="007B4815" w:rsidRPr="00AF6CD2">
        <w:rPr>
          <w:color w:val="252525"/>
          <w:sz w:val="20"/>
          <w:szCs w:val="20"/>
        </w:rPr>
        <w:t xml:space="preserve"> </w:t>
      </w:r>
      <w:r w:rsidR="00377AFE" w:rsidRPr="00AF6CD2">
        <w:rPr>
          <w:color w:val="252525"/>
          <w:sz w:val="20"/>
          <w:szCs w:val="20"/>
        </w:rPr>
        <w:t>to safeguard nanomaterials' safety</w:t>
      </w:r>
      <w:r w:rsidR="007B4815" w:rsidRPr="00AF6CD2">
        <w:rPr>
          <w:color w:val="252525"/>
          <w:sz w:val="20"/>
          <w:szCs w:val="20"/>
        </w:rPr>
        <w:t xml:space="preserve">. </w:t>
      </w:r>
      <w:r w:rsidR="00440C2A" w:rsidRPr="00AF6CD2">
        <w:rPr>
          <w:color w:val="252525"/>
          <w:sz w:val="20"/>
          <w:szCs w:val="20"/>
        </w:rPr>
        <w:t>For the regulation of nano</w:t>
      </w:r>
      <w:r w:rsidR="00377AFE" w:rsidRPr="00AF6CD2">
        <w:rPr>
          <w:color w:val="252525"/>
          <w:sz w:val="20"/>
          <w:szCs w:val="20"/>
        </w:rPr>
        <w:t xml:space="preserve"> </w:t>
      </w:r>
      <w:r w:rsidR="00440C2A" w:rsidRPr="00AF6CD2">
        <w:rPr>
          <w:color w:val="252525"/>
          <w:sz w:val="20"/>
          <w:szCs w:val="20"/>
        </w:rPr>
        <w:t xml:space="preserve">products, heterogeneous methodologies are used in </w:t>
      </w:r>
      <w:r w:rsidR="00377AFE" w:rsidRPr="00AF6CD2">
        <w:rPr>
          <w:color w:val="252525"/>
          <w:sz w:val="20"/>
          <w:szCs w:val="20"/>
        </w:rPr>
        <w:t>several</w:t>
      </w:r>
      <w:r w:rsidR="00440C2A" w:rsidRPr="00AF6CD2">
        <w:rPr>
          <w:color w:val="252525"/>
          <w:sz w:val="20"/>
          <w:szCs w:val="20"/>
        </w:rPr>
        <w:t xml:space="preserve"> locations, including Asia, Africa, and Oceania. </w:t>
      </w:r>
      <w:r w:rsidR="00377AFE" w:rsidRPr="00AF6CD2">
        <w:rPr>
          <w:color w:val="252525"/>
          <w:sz w:val="20"/>
          <w:szCs w:val="20"/>
        </w:rPr>
        <w:t>C</w:t>
      </w:r>
      <w:r w:rsidR="00440C2A" w:rsidRPr="00AF6CD2">
        <w:rPr>
          <w:color w:val="252525"/>
          <w:sz w:val="20"/>
          <w:szCs w:val="20"/>
        </w:rPr>
        <w:t xml:space="preserve">ountries use different versions of these methods </w:t>
      </w:r>
      <w:r w:rsidR="007867DC" w:rsidRPr="00AF6CD2">
        <w:rPr>
          <w:color w:val="252525"/>
          <w:sz w:val="20"/>
          <w:szCs w:val="20"/>
        </w:rPr>
        <w:t>[66].</w:t>
      </w:r>
      <w:r w:rsidR="00B56D5F" w:rsidRPr="00AF6CD2">
        <w:rPr>
          <w:color w:val="252525"/>
          <w:sz w:val="20"/>
          <w:szCs w:val="20"/>
        </w:rPr>
        <w:t xml:space="preserve"> </w:t>
      </w:r>
      <w:r w:rsidR="00440C2A" w:rsidRPr="00AF6CD2">
        <w:rPr>
          <w:color w:val="252525"/>
          <w:sz w:val="20"/>
          <w:szCs w:val="20"/>
        </w:rPr>
        <w:t xml:space="preserve">Naqvi and Flora </w:t>
      </w:r>
      <w:r w:rsidR="007867DC" w:rsidRPr="00AF6CD2">
        <w:rPr>
          <w:color w:val="252525"/>
          <w:sz w:val="20"/>
          <w:szCs w:val="20"/>
        </w:rPr>
        <w:t>[67]</w:t>
      </w:r>
      <w:r w:rsidR="00377AFE" w:rsidRPr="00AF6CD2">
        <w:rPr>
          <w:color w:val="252525"/>
          <w:sz w:val="20"/>
          <w:szCs w:val="20"/>
        </w:rPr>
        <w:t xml:space="preserve"> set standards for evaluating</w:t>
      </w:r>
      <w:r w:rsidR="00440C2A" w:rsidRPr="00AF6CD2">
        <w:rPr>
          <w:color w:val="252525"/>
          <w:sz w:val="20"/>
          <w:szCs w:val="20"/>
        </w:rPr>
        <w:t xml:space="preserve"> nano-</w:t>
      </w:r>
      <w:proofErr w:type="spellStart"/>
      <w:r w:rsidR="00440C2A" w:rsidRPr="00AF6CD2">
        <w:rPr>
          <w:color w:val="252525"/>
          <w:sz w:val="20"/>
          <w:szCs w:val="20"/>
        </w:rPr>
        <w:t>agri</w:t>
      </w:r>
      <w:proofErr w:type="spellEnd"/>
      <w:r w:rsidR="00440C2A" w:rsidRPr="00AF6CD2">
        <w:rPr>
          <w:color w:val="252525"/>
          <w:sz w:val="20"/>
          <w:szCs w:val="20"/>
        </w:rPr>
        <w:t xml:space="preserve"> input goods and nano-agriproducts. </w:t>
      </w:r>
      <w:r w:rsidR="007B4815" w:rsidRPr="00AF6CD2">
        <w:rPr>
          <w:color w:val="252525"/>
          <w:sz w:val="20"/>
          <w:szCs w:val="20"/>
        </w:rPr>
        <w:t xml:space="preserve">These guidelines </w:t>
      </w:r>
      <w:r w:rsidR="00377AFE" w:rsidRPr="00AF6CD2">
        <w:rPr>
          <w:color w:val="252525"/>
          <w:sz w:val="20"/>
          <w:szCs w:val="20"/>
        </w:rPr>
        <w:t>clearly define</w:t>
      </w:r>
      <w:r w:rsidR="007B4815" w:rsidRPr="00AF6CD2">
        <w:rPr>
          <w:color w:val="252525"/>
          <w:sz w:val="20"/>
          <w:szCs w:val="20"/>
        </w:rPr>
        <w:t xml:space="preserve"> nanomaterials, categorizing them as either nano</w:t>
      </w:r>
      <w:r w:rsidR="00377AFE" w:rsidRPr="00AF6CD2">
        <w:rPr>
          <w:color w:val="252525"/>
          <w:sz w:val="20"/>
          <w:szCs w:val="20"/>
        </w:rPr>
        <w:t xml:space="preserve"> </w:t>
      </w:r>
      <w:r w:rsidR="007B4815" w:rsidRPr="00AF6CD2">
        <w:rPr>
          <w:color w:val="252525"/>
          <w:sz w:val="20"/>
          <w:szCs w:val="20"/>
        </w:rPr>
        <w:t xml:space="preserve">fertilizers or </w:t>
      </w:r>
      <w:r w:rsidR="00BE0B1A" w:rsidRPr="00AF6CD2">
        <w:rPr>
          <w:color w:val="252525"/>
          <w:sz w:val="20"/>
          <w:szCs w:val="20"/>
        </w:rPr>
        <w:t>nano pesticides</w:t>
      </w:r>
      <w:r w:rsidR="007B4815" w:rsidRPr="00AF6CD2">
        <w:rPr>
          <w:color w:val="252525"/>
          <w:sz w:val="20"/>
          <w:szCs w:val="20"/>
        </w:rPr>
        <w:t xml:space="preserve">. </w:t>
      </w:r>
      <w:r w:rsidR="00B6635C" w:rsidRPr="00AF6CD2">
        <w:rPr>
          <w:color w:val="252525"/>
          <w:sz w:val="20"/>
          <w:szCs w:val="20"/>
        </w:rPr>
        <w:t>The Scientific Advisory Panel (SAP) of the Federal Insecticide, Fungicide, and Rodenticide Act (FIFRA) of the United States has been discussing using nano</w:t>
      </w:r>
      <w:r w:rsidR="00377AFE" w:rsidRPr="00AF6CD2">
        <w:rPr>
          <w:color w:val="252525"/>
          <w:sz w:val="20"/>
          <w:szCs w:val="20"/>
        </w:rPr>
        <w:t xml:space="preserve"> </w:t>
      </w:r>
      <w:r w:rsidR="00B6635C" w:rsidRPr="00AF6CD2">
        <w:rPr>
          <w:color w:val="252525"/>
          <w:sz w:val="20"/>
          <w:szCs w:val="20"/>
        </w:rPr>
        <w:t>metals and metal oxides in pesticide formulations.</w:t>
      </w:r>
    </w:p>
    <w:p w14:paraId="23F02611" w14:textId="3A42ADD8" w:rsidR="00945581" w:rsidRDefault="007415BE" w:rsidP="00AF6CD2">
      <w:pPr>
        <w:pStyle w:val="NormalWeb"/>
        <w:spacing w:before="0" w:beforeAutospacing="0" w:after="0" w:afterAutospacing="0"/>
        <w:jc w:val="both"/>
        <w:rPr>
          <w:color w:val="252525"/>
          <w:sz w:val="20"/>
          <w:szCs w:val="20"/>
        </w:rPr>
      </w:pPr>
      <w:r w:rsidRPr="00AF6CD2">
        <w:rPr>
          <w:color w:val="252525"/>
          <w:sz w:val="20"/>
          <w:szCs w:val="20"/>
        </w:rPr>
        <w:tab/>
      </w:r>
      <w:r w:rsidR="00B6635C" w:rsidRPr="00AF6CD2">
        <w:rPr>
          <w:color w:val="252525"/>
          <w:sz w:val="20"/>
          <w:szCs w:val="20"/>
        </w:rPr>
        <w:t>In light of these discussions, the SAP has issued a recommendation emphasizing the importance of evaluating these nanomaterials' potential health and environmental hazards before commercialization</w:t>
      </w:r>
      <w:r w:rsidR="00C8515A" w:rsidRPr="00AF6CD2">
        <w:rPr>
          <w:color w:val="252525"/>
          <w:sz w:val="20"/>
          <w:szCs w:val="20"/>
        </w:rPr>
        <w:t xml:space="preserve"> [29]</w:t>
      </w:r>
      <w:r w:rsidR="00B6635C" w:rsidRPr="00AF6CD2">
        <w:rPr>
          <w:color w:val="252525"/>
          <w:sz w:val="20"/>
          <w:szCs w:val="20"/>
        </w:rPr>
        <w:t>. In addition, it is essential to note that the regulation of plant protection products (PPPs) in Europe falls predominantly under Regulation (E</w:t>
      </w:r>
      <w:r w:rsidR="00C163AD" w:rsidRPr="00AF6CD2">
        <w:rPr>
          <w:color w:val="252525"/>
          <w:sz w:val="20"/>
          <w:szCs w:val="20"/>
        </w:rPr>
        <w:t>C</w:t>
      </w:r>
      <w:r w:rsidR="00B6635C" w:rsidRPr="00AF6CD2">
        <w:rPr>
          <w:color w:val="252525"/>
          <w:sz w:val="20"/>
          <w:szCs w:val="20"/>
        </w:rPr>
        <w:t xml:space="preserve">) No. 1107/2009. This regulatory framework requires prior authorization from the government before using these products </w:t>
      </w:r>
      <w:r w:rsidR="00916C76" w:rsidRPr="00AF6CD2">
        <w:rPr>
          <w:color w:val="252525"/>
          <w:sz w:val="20"/>
          <w:szCs w:val="20"/>
        </w:rPr>
        <w:t>[34]</w:t>
      </w:r>
      <w:r w:rsidR="00B6635C" w:rsidRPr="00AF6CD2">
        <w:rPr>
          <w:color w:val="252525"/>
          <w:sz w:val="20"/>
          <w:szCs w:val="20"/>
        </w:rPr>
        <w:t xml:space="preserve">. The European Food Safety Authority et al. </w:t>
      </w:r>
      <w:r w:rsidR="00E0150B" w:rsidRPr="00AF6CD2">
        <w:rPr>
          <w:color w:val="252525"/>
          <w:sz w:val="20"/>
          <w:szCs w:val="20"/>
        </w:rPr>
        <w:t>[22]</w:t>
      </w:r>
      <w:r w:rsidR="00B6635C" w:rsidRPr="00AF6CD2">
        <w:rPr>
          <w:color w:val="252525"/>
          <w:sz w:val="20"/>
          <w:szCs w:val="20"/>
        </w:rPr>
        <w:t xml:space="preserve"> state that (E</w:t>
      </w:r>
      <w:r w:rsidR="00C163AD" w:rsidRPr="00AF6CD2">
        <w:rPr>
          <w:color w:val="252525"/>
          <w:sz w:val="20"/>
          <w:szCs w:val="20"/>
        </w:rPr>
        <w:t>C</w:t>
      </w:r>
      <w:r w:rsidR="00B6635C" w:rsidRPr="00AF6CD2">
        <w:rPr>
          <w:color w:val="252525"/>
          <w:sz w:val="20"/>
          <w:szCs w:val="20"/>
        </w:rPr>
        <w:t>) No. 396/2005 is the regulatory framework governing the monitoring of food nanomaterial residues. In addition, the REACH Regulation (E</w:t>
      </w:r>
      <w:r w:rsidR="00C163AD" w:rsidRPr="00AF6CD2">
        <w:rPr>
          <w:color w:val="252525"/>
          <w:sz w:val="20"/>
          <w:szCs w:val="20"/>
        </w:rPr>
        <w:t>C</w:t>
      </w:r>
      <w:r w:rsidR="00B6635C" w:rsidRPr="00AF6CD2">
        <w:rPr>
          <w:color w:val="252525"/>
          <w:sz w:val="20"/>
          <w:szCs w:val="20"/>
        </w:rPr>
        <w:t xml:space="preserve">) No. 1907/2006 addresses the issue of workplace safety about these substances. This rule provides producers and importers with pertinent information about the potential risks of using nanomaterials </w:t>
      </w:r>
      <w:r w:rsidR="00334E52" w:rsidRPr="00AF6CD2">
        <w:rPr>
          <w:color w:val="252525"/>
          <w:sz w:val="20"/>
          <w:szCs w:val="20"/>
        </w:rPr>
        <w:t>[83</w:t>
      </w:r>
      <w:r w:rsidR="00B56D5F" w:rsidRPr="00AF6CD2">
        <w:rPr>
          <w:color w:val="252525"/>
          <w:sz w:val="20"/>
          <w:szCs w:val="20"/>
        </w:rPr>
        <w:t>,</w:t>
      </w:r>
      <w:r w:rsidR="00E0150B" w:rsidRPr="00AF6CD2">
        <w:rPr>
          <w:color w:val="252525"/>
          <w:sz w:val="20"/>
          <w:szCs w:val="20"/>
        </w:rPr>
        <w:t>26].</w:t>
      </w:r>
      <w:r w:rsidR="001E611B">
        <w:rPr>
          <w:color w:val="252525"/>
          <w:sz w:val="20"/>
          <w:szCs w:val="20"/>
        </w:rPr>
        <w:t xml:space="preserve"> </w:t>
      </w:r>
      <w:r w:rsidR="00B6635C" w:rsidRPr="00AF6CD2">
        <w:rPr>
          <w:color w:val="252525"/>
          <w:sz w:val="20"/>
          <w:szCs w:val="20"/>
        </w:rPr>
        <w:t>The Australian Pesticides and Veterinary Medicines Authority (APVMA) instituted nanomaterial release regulations.</w:t>
      </w:r>
      <w:r w:rsidR="007B4815" w:rsidRPr="00AF6CD2">
        <w:rPr>
          <w:color w:val="252525"/>
          <w:sz w:val="20"/>
          <w:szCs w:val="20"/>
        </w:rPr>
        <w:t xml:space="preserve"> The primary objectives for research and development (R&amp;D) efforts in countries worldwide should center on </w:t>
      </w:r>
      <w:r w:rsidR="00377AFE" w:rsidRPr="00AF6CD2">
        <w:rPr>
          <w:color w:val="252525"/>
          <w:sz w:val="20"/>
          <w:szCs w:val="20"/>
        </w:rPr>
        <w:t>mitigating</w:t>
      </w:r>
      <w:r w:rsidR="007B4815" w:rsidRPr="00AF6CD2">
        <w:rPr>
          <w:color w:val="252525"/>
          <w:sz w:val="20"/>
          <w:szCs w:val="20"/>
        </w:rPr>
        <w:t xml:space="preserve"> ecotoxicity associated with </w:t>
      </w:r>
      <w:r w:rsidR="00BE0B1A" w:rsidRPr="00AF6CD2">
        <w:rPr>
          <w:color w:val="252525"/>
          <w:sz w:val="20"/>
          <w:szCs w:val="20"/>
        </w:rPr>
        <w:t>nano pesticides</w:t>
      </w:r>
      <w:r w:rsidR="007B4815" w:rsidRPr="00AF6CD2">
        <w:rPr>
          <w:color w:val="252525"/>
          <w:sz w:val="20"/>
          <w:szCs w:val="20"/>
        </w:rPr>
        <w:t xml:space="preserve">. These objectives can be achieved through the establishment of standardized testing protocols for </w:t>
      </w:r>
      <w:r w:rsidR="00BE0B1A" w:rsidRPr="00AF6CD2">
        <w:rPr>
          <w:color w:val="252525"/>
          <w:sz w:val="20"/>
          <w:szCs w:val="20"/>
        </w:rPr>
        <w:t>nano pesticides</w:t>
      </w:r>
      <w:r w:rsidR="007B4815" w:rsidRPr="00AF6CD2">
        <w:rPr>
          <w:color w:val="252525"/>
          <w:sz w:val="20"/>
          <w:szCs w:val="20"/>
        </w:rPr>
        <w:t xml:space="preserve">, a comprehensive comprehension of the potential hazards posed by </w:t>
      </w:r>
      <w:r w:rsidR="00BE0B1A" w:rsidRPr="00AF6CD2">
        <w:rPr>
          <w:color w:val="252525"/>
          <w:sz w:val="20"/>
          <w:szCs w:val="20"/>
        </w:rPr>
        <w:t xml:space="preserve">nano </w:t>
      </w:r>
      <w:r w:rsidR="00BE0B1A" w:rsidRPr="00AF6CD2">
        <w:rPr>
          <w:color w:val="252525"/>
          <w:sz w:val="20"/>
          <w:szCs w:val="20"/>
        </w:rPr>
        <w:lastRenderedPageBreak/>
        <w:t>pesticides</w:t>
      </w:r>
      <w:r w:rsidR="007B4815" w:rsidRPr="00AF6CD2">
        <w:rPr>
          <w:color w:val="252525"/>
          <w:sz w:val="20"/>
          <w:szCs w:val="20"/>
        </w:rPr>
        <w:t xml:space="preserve"> and their degradation byproducts, prolonging the duration of exposure in </w:t>
      </w:r>
      <w:r w:rsidR="00377AFE" w:rsidRPr="00AF6CD2">
        <w:rPr>
          <w:color w:val="252525"/>
          <w:sz w:val="20"/>
          <w:szCs w:val="20"/>
        </w:rPr>
        <w:t xml:space="preserve">nano pesticides </w:t>
      </w:r>
      <w:r w:rsidR="007B4815" w:rsidRPr="00AF6CD2">
        <w:rPr>
          <w:color w:val="252525"/>
          <w:sz w:val="20"/>
          <w:szCs w:val="20"/>
        </w:rPr>
        <w:t xml:space="preserve">testing against specific organisms, and the identification of </w:t>
      </w:r>
      <w:r w:rsidR="00BE0B1A" w:rsidRPr="00AF6CD2">
        <w:rPr>
          <w:color w:val="252525"/>
          <w:sz w:val="20"/>
          <w:szCs w:val="20"/>
        </w:rPr>
        <w:t>nano pesticides</w:t>
      </w:r>
      <w:r w:rsidR="007B4815" w:rsidRPr="00AF6CD2">
        <w:rPr>
          <w:color w:val="252525"/>
          <w:sz w:val="20"/>
          <w:szCs w:val="20"/>
        </w:rPr>
        <w:t xml:space="preserve"> that fall within the regulatory purview.</w:t>
      </w:r>
    </w:p>
    <w:p w14:paraId="37FE51E1" w14:textId="77777777" w:rsidR="00AF6CD2" w:rsidRPr="00AF6CD2" w:rsidRDefault="00AF6CD2" w:rsidP="00AF6CD2">
      <w:pPr>
        <w:pStyle w:val="NormalWeb"/>
        <w:spacing w:before="0" w:beforeAutospacing="0" w:after="0" w:afterAutospacing="0"/>
        <w:jc w:val="both"/>
        <w:rPr>
          <w:color w:val="252525"/>
          <w:sz w:val="20"/>
          <w:szCs w:val="20"/>
        </w:rPr>
      </w:pPr>
    </w:p>
    <w:p w14:paraId="75AF0C27" w14:textId="60E49A96" w:rsidR="002E6BAE" w:rsidRDefault="002E6BAE" w:rsidP="00AF6CD2">
      <w:pPr>
        <w:spacing w:after="0" w:line="360" w:lineRule="auto"/>
        <w:jc w:val="center"/>
        <w:rPr>
          <w:rFonts w:ascii="Times New Roman" w:hAnsi="Times New Roman" w:cs="Times New Roman"/>
          <w:b/>
          <w:bCs/>
          <w:sz w:val="20"/>
          <w:szCs w:val="20"/>
        </w:rPr>
      </w:pPr>
      <w:r w:rsidRPr="00AF6CD2">
        <w:rPr>
          <w:rFonts w:ascii="Times New Roman" w:hAnsi="Times New Roman" w:cs="Times New Roman"/>
          <w:b/>
          <w:bCs/>
          <w:sz w:val="20"/>
          <w:szCs w:val="20"/>
        </w:rPr>
        <w:t>VIII. CONCLUSION AND FUTURE PROSPECTS</w:t>
      </w:r>
    </w:p>
    <w:p w14:paraId="76F48143" w14:textId="77777777" w:rsidR="00AF6CD2" w:rsidRPr="00AF6CD2" w:rsidRDefault="00AF6CD2" w:rsidP="00AF6CD2">
      <w:pPr>
        <w:spacing w:after="0" w:line="360" w:lineRule="auto"/>
        <w:jc w:val="center"/>
        <w:rPr>
          <w:rFonts w:ascii="Times New Roman" w:hAnsi="Times New Roman" w:cs="Times New Roman"/>
          <w:b/>
          <w:bCs/>
          <w:sz w:val="20"/>
          <w:szCs w:val="20"/>
        </w:rPr>
      </w:pPr>
    </w:p>
    <w:p w14:paraId="129928F8" w14:textId="5DB85ACC" w:rsidR="00D151AD" w:rsidRPr="006C49BE" w:rsidRDefault="002E6BAE" w:rsidP="00AF6CD2">
      <w:pPr>
        <w:spacing w:after="0" w:line="240" w:lineRule="auto"/>
        <w:jc w:val="both"/>
      </w:pPr>
      <w:r w:rsidRPr="00AF6CD2">
        <w:rPr>
          <w:rFonts w:ascii="Times New Roman" w:hAnsi="Times New Roman" w:cs="Times New Roman"/>
          <w:color w:val="252525"/>
          <w:sz w:val="20"/>
          <w:szCs w:val="20"/>
        </w:rPr>
        <w:tab/>
      </w:r>
      <w:proofErr w:type="spellStart"/>
      <w:r w:rsidR="00E247B7" w:rsidRPr="00AF6CD2">
        <w:rPr>
          <w:rFonts w:ascii="Times New Roman" w:hAnsi="Times New Roman" w:cs="Times New Roman"/>
          <w:color w:val="252525"/>
          <w:sz w:val="20"/>
          <w:szCs w:val="20"/>
        </w:rPr>
        <w:t>Nanoformulations</w:t>
      </w:r>
      <w:proofErr w:type="spellEnd"/>
      <w:r w:rsidR="00E247B7" w:rsidRPr="00AF6CD2">
        <w:rPr>
          <w:rFonts w:ascii="Times New Roman" w:hAnsi="Times New Roman" w:cs="Times New Roman"/>
          <w:color w:val="252525"/>
          <w:sz w:val="20"/>
          <w:szCs w:val="20"/>
        </w:rPr>
        <w:t xml:space="preserve"> offer numerous benefits compared to conventional formulations of pesticides due to their intelligent and more precise release mechanism</w:t>
      </w:r>
      <w:r w:rsidR="003F462F" w:rsidRPr="00AF6CD2">
        <w:rPr>
          <w:rFonts w:ascii="Times New Roman" w:hAnsi="Times New Roman" w:cs="Times New Roman"/>
          <w:color w:val="252525"/>
          <w:sz w:val="20"/>
          <w:szCs w:val="20"/>
        </w:rPr>
        <w:t xml:space="preserve"> and</w:t>
      </w:r>
      <w:r w:rsidR="00E247B7" w:rsidRPr="00AF6CD2">
        <w:rPr>
          <w:rFonts w:ascii="Times New Roman" w:hAnsi="Times New Roman" w:cs="Times New Roman"/>
          <w:color w:val="252525"/>
          <w:sz w:val="20"/>
          <w:szCs w:val="20"/>
        </w:rPr>
        <w:t xml:space="preserve"> heightened target specificity. The minimal dosage of pesticide employed prevents the development of resistance in pests. Controlled-release formulations </w:t>
      </w:r>
      <w:r w:rsidR="003F462F" w:rsidRPr="00AF6CD2">
        <w:rPr>
          <w:rFonts w:ascii="Times New Roman" w:hAnsi="Times New Roman" w:cs="Times New Roman"/>
          <w:color w:val="252525"/>
          <w:sz w:val="20"/>
          <w:szCs w:val="20"/>
        </w:rPr>
        <w:t>correlate positively</w:t>
      </w:r>
      <w:r w:rsidR="00E247B7" w:rsidRPr="00AF6CD2">
        <w:rPr>
          <w:rFonts w:ascii="Times New Roman" w:hAnsi="Times New Roman" w:cs="Times New Roman"/>
          <w:color w:val="252525"/>
          <w:sz w:val="20"/>
          <w:szCs w:val="20"/>
        </w:rPr>
        <w:t xml:space="preserve"> with increased crop yield and enhanced pest control </w:t>
      </w:r>
      <w:r w:rsidR="003F462F" w:rsidRPr="00AF6CD2">
        <w:rPr>
          <w:rFonts w:ascii="Times New Roman" w:hAnsi="Times New Roman" w:cs="Times New Roman"/>
          <w:color w:val="252525"/>
          <w:sz w:val="20"/>
          <w:szCs w:val="20"/>
        </w:rPr>
        <w:t>compared</w:t>
      </w:r>
      <w:r w:rsidR="00E247B7" w:rsidRPr="00AF6CD2">
        <w:rPr>
          <w:rFonts w:ascii="Times New Roman" w:hAnsi="Times New Roman" w:cs="Times New Roman"/>
          <w:color w:val="252525"/>
          <w:sz w:val="20"/>
          <w:szCs w:val="20"/>
        </w:rPr>
        <w:t xml:space="preserve"> to their commercial counterparts. The levels of pesticide residues present in seeds or soil at the time of harvest were found to be below the detectable thresholds. </w:t>
      </w:r>
      <w:r w:rsidR="00BE0B1A" w:rsidRPr="00AF6CD2">
        <w:rPr>
          <w:rFonts w:ascii="Times New Roman" w:hAnsi="Times New Roman" w:cs="Times New Roman"/>
          <w:color w:val="252525"/>
          <w:sz w:val="20"/>
          <w:szCs w:val="20"/>
        </w:rPr>
        <w:t>Nano</w:t>
      </w:r>
      <w:r w:rsidR="00195014" w:rsidRPr="00AF6CD2">
        <w:rPr>
          <w:rFonts w:ascii="Times New Roman" w:hAnsi="Times New Roman" w:cs="Times New Roman"/>
          <w:color w:val="252525"/>
          <w:sz w:val="20"/>
          <w:szCs w:val="20"/>
        </w:rPr>
        <w:t>-</w:t>
      </w:r>
      <w:r w:rsidR="00BE0B1A" w:rsidRPr="00AF6CD2">
        <w:rPr>
          <w:rFonts w:ascii="Times New Roman" w:hAnsi="Times New Roman" w:cs="Times New Roman"/>
          <w:color w:val="252525"/>
          <w:sz w:val="20"/>
          <w:szCs w:val="20"/>
        </w:rPr>
        <w:t>pesticides</w:t>
      </w:r>
      <w:r w:rsidR="00E247B7" w:rsidRPr="00AF6CD2">
        <w:rPr>
          <w:rFonts w:ascii="Times New Roman" w:hAnsi="Times New Roman" w:cs="Times New Roman"/>
          <w:color w:val="252525"/>
          <w:sz w:val="20"/>
          <w:szCs w:val="20"/>
        </w:rPr>
        <w:t xml:space="preserve"> possess significant potential to transform contemporary agriculture </w:t>
      </w:r>
      <w:r w:rsidR="003F462F" w:rsidRPr="00AF6CD2">
        <w:rPr>
          <w:rFonts w:ascii="Times New Roman" w:hAnsi="Times New Roman" w:cs="Times New Roman"/>
          <w:color w:val="252525"/>
          <w:sz w:val="20"/>
          <w:szCs w:val="20"/>
        </w:rPr>
        <w:t>by mitigating</w:t>
      </w:r>
      <w:r w:rsidR="00E247B7" w:rsidRPr="00AF6CD2">
        <w:rPr>
          <w:rFonts w:ascii="Times New Roman" w:hAnsi="Times New Roman" w:cs="Times New Roman"/>
          <w:color w:val="252525"/>
          <w:sz w:val="20"/>
          <w:szCs w:val="20"/>
        </w:rPr>
        <w:t xml:space="preserve"> the environmental impact associated with conventional pesticide usage. The potential impact of nanotechnology applications on agricultural production is significant, as it enables enhanced scientific management and conservation measures for plant production. Nanotechnology researchers possess the capacity to make numerous valuable contributions to society </w:t>
      </w:r>
      <w:r w:rsidR="00C223E0" w:rsidRPr="00AF6CD2">
        <w:rPr>
          <w:rFonts w:ascii="Times New Roman" w:hAnsi="Times New Roman" w:cs="Times New Roman"/>
          <w:color w:val="252525"/>
          <w:sz w:val="20"/>
          <w:szCs w:val="20"/>
        </w:rPr>
        <w:t>by applying</w:t>
      </w:r>
      <w:r w:rsidR="00E247B7" w:rsidRPr="00AF6CD2">
        <w:rPr>
          <w:rFonts w:ascii="Times New Roman" w:hAnsi="Times New Roman" w:cs="Times New Roman"/>
          <w:color w:val="252525"/>
          <w:sz w:val="20"/>
          <w:szCs w:val="20"/>
        </w:rPr>
        <w:t xml:space="preserve"> this technology in agricultural and food production systems. Nanotechnology offers a significantly enhanced </w:t>
      </w:r>
      <w:r w:rsidR="00195014" w:rsidRPr="00AF6CD2">
        <w:rPr>
          <w:rFonts w:ascii="Times New Roman" w:hAnsi="Times New Roman" w:cs="Times New Roman"/>
          <w:color w:val="252525"/>
          <w:sz w:val="20"/>
          <w:szCs w:val="20"/>
        </w:rPr>
        <w:t>environmental detection, sensing, and bioremediation approach</w:t>
      </w:r>
      <w:r w:rsidR="00E247B7" w:rsidRPr="00AF6CD2">
        <w:rPr>
          <w:rFonts w:ascii="Times New Roman" w:hAnsi="Times New Roman" w:cs="Times New Roman"/>
          <w:color w:val="252525"/>
          <w:sz w:val="20"/>
          <w:szCs w:val="20"/>
        </w:rPr>
        <w:t>.</w:t>
      </w:r>
    </w:p>
    <w:p w14:paraId="19D7FD1B" w14:textId="7D0EAB2A" w:rsidR="00C9063A" w:rsidRPr="00AF6CD2" w:rsidRDefault="00577159" w:rsidP="00EF1E48">
      <w:pPr>
        <w:pStyle w:val="NormalWeb"/>
        <w:spacing w:line="360" w:lineRule="auto"/>
        <w:jc w:val="center"/>
        <w:rPr>
          <w:b/>
          <w:bCs/>
          <w:color w:val="252525"/>
          <w:sz w:val="20"/>
          <w:szCs w:val="20"/>
        </w:rPr>
      </w:pPr>
      <w:r w:rsidRPr="00AF6CD2">
        <w:rPr>
          <w:b/>
          <w:bCs/>
          <w:color w:val="252525"/>
          <w:sz w:val="20"/>
          <w:szCs w:val="20"/>
        </w:rPr>
        <w:t>REFERENCES</w:t>
      </w:r>
    </w:p>
    <w:p w14:paraId="475B11C1"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A.D.E. Santo Pereira, H.C. Oliveira, and L.F. </w:t>
      </w:r>
      <w:proofErr w:type="spellStart"/>
      <w:r w:rsidRPr="00AF6CD2">
        <w:rPr>
          <w:rFonts w:ascii="Times New Roman" w:hAnsi="Times New Roman" w:cs="Times New Roman"/>
          <w:sz w:val="16"/>
          <w:szCs w:val="16"/>
        </w:rPr>
        <w:t>Fraceto</w:t>
      </w:r>
      <w:proofErr w:type="spellEnd"/>
      <w:r w:rsidRPr="00AF6CD2">
        <w:rPr>
          <w:rFonts w:ascii="Times New Roman" w:hAnsi="Times New Roman" w:cs="Times New Roman"/>
          <w:sz w:val="16"/>
          <w:szCs w:val="16"/>
        </w:rPr>
        <w:t>, "Polymeric nanoparticles as an alternative for application of gibberellic acid in sustainable agriculture: a field study," Scientific Reports, vol. 9, 2019.</w:t>
      </w:r>
    </w:p>
    <w:p w14:paraId="0BC4EDA3"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A.F. Thabet et al., "Silica nanoparticles as pesticide against insects of different feeding types and their non-target attraction of predators," Sci Rep., vol. 11, no. 1, 14484, July 14, 2021.</w:t>
      </w:r>
    </w:p>
    <w:p w14:paraId="1CDD357F"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bookmarkStart w:id="0" w:name="_Hlk139378959"/>
      <w:r w:rsidRPr="00AF6CD2">
        <w:rPr>
          <w:rFonts w:ascii="Times New Roman" w:hAnsi="Times New Roman" w:cs="Times New Roman"/>
          <w:sz w:val="16"/>
          <w:szCs w:val="16"/>
        </w:rPr>
        <w:t>Al-</w:t>
      </w:r>
      <w:proofErr w:type="spellStart"/>
      <w:r w:rsidRPr="00AF6CD2">
        <w:rPr>
          <w:rFonts w:ascii="Times New Roman" w:hAnsi="Times New Roman" w:cs="Times New Roman"/>
          <w:sz w:val="16"/>
          <w:szCs w:val="16"/>
        </w:rPr>
        <w:t>Hasnawi</w:t>
      </w:r>
      <w:proofErr w:type="spellEnd"/>
      <w:r w:rsidRPr="00AF6CD2">
        <w:rPr>
          <w:rFonts w:ascii="Times New Roman" w:hAnsi="Times New Roman" w:cs="Times New Roman"/>
          <w:sz w:val="16"/>
          <w:szCs w:val="16"/>
        </w:rPr>
        <w:t xml:space="preserve"> </w:t>
      </w:r>
      <w:bookmarkEnd w:id="0"/>
      <w:r w:rsidRPr="00AF6CD2">
        <w:rPr>
          <w:rFonts w:ascii="Times New Roman" w:hAnsi="Times New Roman" w:cs="Times New Roman"/>
          <w:sz w:val="16"/>
          <w:szCs w:val="16"/>
        </w:rPr>
        <w:t xml:space="preserve">&amp; F. Jafer, "Larvicidal Effect of Pure and Green-Synthesized Silver Nanoparticles against </w:t>
      </w:r>
      <w:proofErr w:type="spellStart"/>
      <w:r w:rsidRPr="00AF6CD2">
        <w:rPr>
          <w:rFonts w:ascii="Times New Roman" w:hAnsi="Times New Roman" w:cs="Times New Roman"/>
          <w:i/>
          <w:iCs/>
          <w:sz w:val="16"/>
          <w:szCs w:val="16"/>
        </w:rPr>
        <w:t>Tribolium</w:t>
      </w:r>
      <w:proofErr w:type="spellEnd"/>
      <w:r w:rsidRPr="00AF6CD2">
        <w:rPr>
          <w:rFonts w:ascii="Times New Roman" w:hAnsi="Times New Roman" w:cs="Times New Roman"/>
          <w:i/>
          <w:iCs/>
          <w:sz w:val="16"/>
          <w:szCs w:val="16"/>
        </w:rPr>
        <w:t xml:space="preserve"> </w:t>
      </w:r>
      <w:proofErr w:type="spellStart"/>
      <w:r w:rsidRPr="00AF6CD2">
        <w:rPr>
          <w:rFonts w:ascii="Times New Roman" w:hAnsi="Times New Roman" w:cs="Times New Roman"/>
          <w:i/>
          <w:iCs/>
          <w:sz w:val="16"/>
          <w:szCs w:val="16"/>
        </w:rPr>
        <w:t>castaneum</w:t>
      </w:r>
      <w:proofErr w:type="spellEnd"/>
      <w:r w:rsidRPr="00AF6CD2">
        <w:rPr>
          <w:rFonts w:ascii="Times New Roman" w:hAnsi="Times New Roman" w:cs="Times New Roman"/>
          <w:sz w:val="16"/>
          <w:szCs w:val="16"/>
        </w:rPr>
        <w:t xml:space="preserve"> (Herb.) and </w:t>
      </w:r>
      <w:proofErr w:type="spellStart"/>
      <w:r w:rsidRPr="00AF6CD2">
        <w:rPr>
          <w:rFonts w:ascii="Times New Roman" w:hAnsi="Times New Roman" w:cs="Times New Roman"/>
          <w:i/>
          <w:iCs/>
          <w:sz w:val="16"/>
          <w:szCs w:val="16"/>
        </w:rPr>
        <w:t>Callosobruchus</w:t>
      </w:r>
      <w:proofErr w:type="spellEnd"/>
      <w:r w:rsidRPr="00AF6CD2">
        <w:rPr>
          <w:rFonts w:ascii="Times New Roman" w:hAnsi="Times New Roman" w:cs="Times New Roman"/>
          <w:i/>
          <w:iCs/>
          <w:sz w:val="16"/>
          <w:szCs w:val="16"/>
        </w:rPr>
        <w:t xml:space="preserve"> maculatus</w:t>
      </w:r>
      <w:r w:rsidRPr="00AF6CD2">
        <w:rPr>
          <w:rFonts w:ascii="Times New Roman" w:hAnsi="Times New Roman" w:cs="Times New Roman"/>
          <w:sz w:val="16"/>
          <w:szCs w:val="16"/>
        </w:rPr>
        <w:t xml:space="preserve"> (Fab.)." Journal of Global Pharma Technology, vol. 10, pp. 448-454, 2018.</w:t>
      </w:r>
    </w:p>
    <w:p w14:paraId="6D5A1436" w14:textId="43035934" w:rsidR="006D1406"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Ali, N.A. Al-Wabel, S. Shams, A. Ahamad, S.A. Khan, &amp; F. Anwar, "Essential oils used in aromatherapy: a systemic review," Asian Pac. J. Trop. Biomed., vol. 5, pp. 601-611, 2015.</w:t>
      </w:r>
    </w:p>
    <w:p w14:paraId="2C711A95" w14:textId="2FCE209D" w:rsidR="005613DC" w:rsidRPr="00AF6CD2" w:rsidRDefault="005613DC" w:rsidP="008F014A">
      <w:pPr>
        <w:pStyle w:val="ListParagraph"/>
        <w:numPr>
          <w:ilvl w:val="0"/>
          <w:numId w:val="15"/>
        </w:numPr>
        <w:spacing w:before="120" w:after="120" w:line="360" w:lineRule="auto"/>
        <w:jc w:val="both"/>
        <w:rPr>
          <w:rFonts w:ascii="Times New Roman" w:hAnsi="Times New Roman" w:cs="Times New Roman"/>
          <w:sz w:val="16"/>
          <w:szCs w:val="16"/>
        </w:rPr>
      </w:pPr>
      <w:r w:rsidRPr="005613DC">
        <w:rPr>
          <w:rFonts w:ascii="Times New Roman" w:hAnsi="Times New Roman" w:cs="Times New Roman"/>
          <w:sz w:val="16"/>
          <w:szCs w:val="16"/>
        </w:rPr>
        <w:t xml:space="preserve">Asif, M., Islam, S., A. Malik, M., Mahdi Dar, Z., Masood, A., Shafi, S., … Sidique, S. (2022). Nano Pesticides Application in Agriculture and Their Impact on Environment. </w:t>
      </w:r>
      <w:proofErr w:type="spellStart"/>
      <w:r w:rsidRPr="005613DC">
        <w:rPr>
          <w:rFonts w:ascii="Times New Roman" w:hAnsi="Times New Roman" w:cs="Times New Roman"/>
          <w:sz w:val="16"/>
          <w:szCs w:val="16"/>
        </w:rPr>
        <w:t>IntechOpen</w:t>
      </w:r>
      <w:proofErr w:type="spellEnd"/>
      <w:r w:rsidRPr="005613DC">
        <w:rPr>
          <w:rFonts w:ascii="Times New Roman" w:hAnsi="Times New Roman" w:cs="Times New Roman"/>
          <w:sz w:val="16"/>
          <w:szCs w:val="16"/>
        </w:rPr>
        <w:t xml:space="preserve">. </w:t>
      </w:r>
      <w:proofErr w:type="spellStart"/>
      <w:r w:rsidRPr="005613DC">
        <w:rPr>
          <w:rFonts w:ascii="Times New Roman" w:hAnsi="Times New Roman" w:cs="Times New Roman"/>
          <w:sz w:val="16"/>
          <w:szCs w:val="16"/>
        </w:rPr>
        <w:t>doi</w:t>
      </w:r>
      <w:proofErr w:type="spellEnd"/>
      <w:r w:rsidRPr="005613DC">
        <w:rPr>
          <w:rFonts w:ascii="Times New Roman" w:hAnsi="Times New Roman" w:cs="Times New Roman"/>
          <w:sz w:val="16"/>
          <w:szCs w:val="16"/>
        </w:rPr>
        <w:t>: 10.5772/intechopen.100690</w:t>
      </w:r>
    </w:p>
    <w:p w14:paraId="5BC318C7" w14:textId="77777777" w:rsidR="006D1406" w:rsidRDefault="006D1406" w:rsidP="008F014A">
      <w:pPr>
        <w:pStyle w:val="NormalWeb"/>
        <w:numPr>
          <w:ilvl w:val="0"/>
          <w:numId w:val="15"/>
        </w:numPr>
        <w:spacing w:before="120" w:beforeAutospacing="0" w:after="120" w:afterAutospacing="0" w:line="360" w:lineRule="auto"/>
        <w:jc w:val="both"/>
        <w:rPr>
          <w:sz w:val="16"/>
          <w:szCs w:val="16"/>
        </w:rPr>
      </w:pPr>
      <w:r w:rsidRPr="00AF6CD2">
        <w:rPr>
          <w:sz w:val="16"/>
          <w:szCs w:val="16"/>
        </w:rPr>
        <w:t>B.V. Farias et al., "Electrospun polymer nanofibers as seed coatings for crop protection," ACS Sustain Chem Eng., vol. 7, no. 24, pp. 19848–56, 2019.</w:t>
      </w:r>
    </w:p>
    <w:p w14:paraId="297D53B7" w14:textId="2F061A6F" w:rsidR="005613DC" w:rsidRPr="00AF6CD2" w:rsidRDefault="005613DC" w:rsidP="008F014A">
      <w:pPr>
        <w:pStyle w:val="NormalWeb"/>
        <w:numPr>
          <w:ilvl w:val="0"/>
          <w:numId w:val="15"/>
        </w:numPr>
        <w:spacing w:before="120" w:beforeAutospacing="0" w:after="120" w:afterAutospacing="0" w:line="360" w:lineRule="auto"/>
        <w:jc w:val="both"/>
        <w:rPr>
          <w:sz w:val="16"/>
          <w:szCs w:val="16"/>
        </w:rPr>
      </w:pPr>
      <w:r w:rsidRPr="005613DC">
        <w:rPr>
          <w:sz w:val="16"/>
          <w:szCs w:val="16"/>
        </w:rPr>
        <w:t xml:space="preserve">S. Balasubramani, T. </w:t>
      </w:r>
      <w:proofErr w:type="spellStart"/>
      <w:r w:rsidRPr="005613DC">
        <w:rPr>
          <w:sz w:val="16"/>
          <w:szCs w:val="16"/>
        </w:rPr>
        <w:t>Rajendhiran</w:t>
      </w:r>
      <w:proofErr w:type="spellEnd"/>
      <w:r w:rsidRPr="005613DC">
        <w:rPr>
          <w:sz w:val="16"/>
          <w:szCs w:val="16"/>
        </w:rPr>
        <w:t xml:space="preserve">, A.K. Moola, R.K.B. Diana, "Development of </w:t>
      </w:r>
      <w:proofErr w:type="spellStart"/>
      <w:r w:rsidRPr="005613DC">
        <w:rPr>
          <w:sz w:val="16"/>
          <w:szCs w:val="16"/>
        </w:rPr>
        <w:t>nanoemulsion</w:t>
      </w:r>
      <w:proofErr w:type="spellEnd"/>
      <w:r w:rsidRPr="005613DC">
        <w:rPr>
          <w:sz w:val="16"/>
          <w:szCs w:val="16"/>
        </w:rPr>
        <w:t xml:space="preserve"> from </w:t>
      </w:r>
      <w:r w:rsidRPr="005613DC">
        <w:rPr>
          <w:i/>
          <w:iCs/>
          <w:sz w:val="16"/>
          <w:szCs w:val="16"/>
        </w:rPr>
        <w:t>Vitex negundo</w:t>
      </w:r>
      <w:r w:rsidRPr="005613DC">
        <w:rPr>
          <w:sz w:val="16"/>
          <w:szCs w:val="16"/>
        </w:rPr>
        <w:t xml:space="preserve"> L. essential oil and their efficacy of antioxidant, antimicrobial and larvicidal activities (</w:t>
      </w:r>
      <w:r w:rsidRPr="005613DC">
        <w:rPr>
          <w:i/>
          <w:iCs/>
          <w:sz w:val="16"/>
          <w:szCs w:val="16"/>
        </w:rPr>
        <w:t>Aedes aegypti</w:t>
      </w:r>
      <w:r w:rsidRPr="005613DC">
        <w:rPr>
          <w:sz w:val="16"/>
          <w:szCs w:val="16"/>
        </w:rPr>
        <w:t xml:space="preserve"> L.)," Environ Sci </w:t>
      </w:r>
      <w:proofErr w:type="spellStart"/>
      <w:r w:rsidRPr="005613DC">
        <w:rPr>
          <w:sz w:val="16"/>
          <w:szCs w:val="16"/>
        </w:rPr>
        <w:t>Pollut</w:t>
      </w:r>
      <w:proofErr w:type="spellEnd"/>
      <w:r w:rsidRPr="005613DC">
        <w:rPr>
          <w:sz w:val="16"/>
          <w:szCs w:val="16"/>
        </w:rPr>
        <w:t xml:space="preserve"> Res Int., vol. 24, no. 17, pp. 15125-15133, June 2017, DOI: 10.1007/s11356-017-9118-y. </w:t>
      </w:r>
      <w:proofErr w:type="spellStart"/>
      <w:r w:rsidRPr="005613DC">
        <w:rPr>
          <w:sz w:val="16"/>
          <w:szCs w:val="16"/>
        </w:rPr>
        <w:t>Epub</w:t>
      </w:r>
      <w:proofErr w:type="spellEnd"/>
      <w:r w:rsidRPr="005613DC">
        <w:rPr>
          <w:sz w:val="16"/>
          <w:szCs w:val="16"/>
        </w:rPr>
        <w:t xml:space="preserve"> May 11, 2017. PMID: 28497330.</w:t>
      </w:r>
    </w:p>
    <w:p w14:paraId="7AE3F6A9" w14:textId="7407E195" w:rsidR="006D606F" w:rsidRDefault="006D606F" w:rsidP="008F014A">
      <w:pPr>
        <w:pStyle w:val="NormalWeb"/>
        <w:numPr>
          <w:ilvl w:val="0"/>
          <w:numId w:val="15"/>
        </w:numPr>
        <w:spacing w:before="120" w:beforeAutospacing="0" w:after="120" w:afterAutospacing="0" w:line="360" w:lineRule="auto"/>
        <w:jc w:val="both"/>
        <w:rPr>
          <w:sz w:val="16"/>
          <w:szCs w:val="16"/>
        </w:rPr>
      </w:pPr>
      <w:r w:rsidRPr="006D606F">
        <w:rPr>
          <w:sz w:val="16"/>
          <w:szCs w:val="16"/>
        </w:rPr>
        <w:t xml:space="preserve">L. Benelli, L. Pavoni, V. Zeni, R. Ricciardi, F. </w:t>
      </w:r>
      <w:proofErr w:type="spellStart"/>
      <w:r w:rsidRPr="006D606F">
        <w:rPr>
          <w:sz w:val="16"/>
          <w:szCs w:val="16"/>
        </w:rPr>
        <w:t>Cosci</w:t>
      </w:r>
      <w:proofErr w:type="spellEnd"/>
      <w:r w:rsidRPr="006D606F">
        <w:rPr>
          <w:sz w:val="16"/>
          <w:szCs w:val="16"/>
        </w:rPr>
        <w:t xml:space="preserve">, G. Cacopardo, S. Gendusa, E. Spinozzi, R. Petrelli, L. Cappellacci, F. Maggi, R. Pavela, G. </w:t>
      </w:r>
      <w:proofErr w:type="spellStart"/>
      <w:r w:rsidRPr="006D606F">
        <w:rPr>
          <w:sz w:val="16"/>
          <w:szCs w:val="16"/>
        </w:rPr>
        <w:t>Bonacucina</w:t>
      </w:r>
      <w:proofErr w:type="spellEnd"/>
      <w:r w:rsidRPr="006D606F">
        <w:rPr>
          <w:sz w:val="16"/>
          <w:szCs w:val="16"/>
        </w:rPr>
        <w:t xml:space="preserve">, &amp; A. Lucchi, "Developing a highly stable </w:t>
      </w:r>
      <w:r w:rsidRPr="007E4AAD">
        <w:rPr>
          <w:i/>
          <w:iCs/>
          <w:sz w:val="16"/>
          <w:szCs w:val="16"/>
        </w:rPr>
        <w:t>Carlina acaulis</w:t>
      </w:r>
      <w:r w:rsidRPr="006D606F">
        <w:rPr>
          <w:sz w:val="16"/>
          <w:szCs w:val="16"/>
        </w:rPr>
        <w:t xml:space="preserve"> essential oil </w:t>
      </w:r>
      <w:proofErr w:type="spellStart"/>
      <w:r w:rsidRPr="006D606F">
        <w:rPr>
          <w:sz w:val="16"/>
          <w:szCs w:val="16"/>
        </w:rPr>
        <w:t>nanoemulsion</w:t>
      </w:r>
      <w:proofErr w:type="spellEnd"/>
      <w:r w:rsidRPr="006D606F">
        <w:rPr>
          <w:sz w:val="16"/>
          <w:szCs w:val="16"/>
        </w:rPr>
        <w:t xml:space="preserve"> for managing </w:t>
      </w:r>
      <w:proofErr w:type="spellStart"/>
      <w:r w:rsidRPr="007E4AAD">
        <w:rPr>
          <w:i/>
          <w:iCs/>
          <w:sz w:val="16"/>
          <w:szCs w:val="16"/>
        </w:rPr>
        <w:t>Lobesia</w:t>
      </w:r>
      <w:proofErr w:type="spellEnd"/>
      <w:r w:rsidRPr="007E4AAD">
        <w:rPr>
          <w:i/>
          <w:iCs/>
          <w:sz w:val="16"/>
          <w:szCs w:val="16"/>
        </w:rPr>
        <w:t xml:space="preserve"> </w:t>
      </w:r>
      <w:proofErr w:type="spellStart"/>
      <w:r w:rsidRPr="007E4AAD">
        <w:rPr>
          <w:i/>
          <w:iCs/>
          <w:sz w:val="16"/>
          <w:szCs w:val="16"/>
        </w:rPr>
        <w:t>botrana</w:t>
      </w:r>
      <w:proofErr w:type="spellEnd"/>
      <w:r w:rsidRPr="006D606F">
        <w:rPr>
          <w:sz w:val="16"/>
          <w:szCs w:val="16"/>
        </w:rPr>
        <w:t>," Nanomaterials (Basel), vol. 10, 186, 2020.</w:t>
      </w:r>
    </w:p>
    <w:p w14:paraId="5804C215" w14:textId="3F1745F7" w:rsidR="006D1406" w:rsidRPr="00AF6CD2" w:rsidRDefault="006D1406" w:rsidP="008F014A">
      <w:pPr>
        <w:pStyle w:val="NormalWeb"/>
        <w:numPr>
          <w:ilvl w:val="0"/>
          <w:numId w:val="15"/>
        </w:numPr>
        <w:spacing w:before="120" w:beforeAutospacing="0" w:after="120" w:afterAutospacing="0" w:line="360" w:lineRule="auto"/>
        <w:jc w:val="both"/>
        <w:rPr>
          <w:sz w:val="16"/>
          <w:szCs w:val="16"/>
        </w:rPr>
      </w:pPr>
      <w:r w:rsidRPr="00AF6CD2">
        <w:rPr>
          <w:sz w:val="16"/>
          <w:szCs w:val="16"/>
        </w:rPr>
        <w:t>Bhagat, S.K. Samanta, and S. Bhattacharya, "Efficient management of fruit pests by pheromone nanogels," Scientific reports, vol. 3, pp. 1-8, 2013.</w:t>
      </w:r>
    </w:p>
    <w:p w14:paraId="2F7662F8" w14:textId="0590E995" w:rsidR="006D1406" w:rsidRPr="00AF6CD2" w:rsidRDefault="006D1406" w:rsidP="008F014A">
      <w:pPr>
        <w:pStyle w:val="NormalWeb"/>
        <w:numPr>
          <w:ilvl w:val="0"/>
          <w:numId w:val="15"/>
        </w:numPr>
        <w:spacing w:before="120" w:beforeAutospacing="0" w:after="120" w:afterAutospacing="0" w:line="360" w:lineRule="auto"/>
        <w:jc w:val="both"/>
        <w:rPr>
          <w:sz w:val="16"/>
          <w:szCs w:val="16"/>
        </w:rPr>
      </w:pPr>
      <w:r w:rsidRPr="00AF6CD2">
        <w:rPr>
          <w:sz w:val="16"/>
          <w:szCs w:val="16"/>
        </w:rPr>
        <w:t xml:space="preserve">Butnariu and M. </w:t>
      </w:r>
      <w:proofErr w:type="spellStart"/>
      <w:r w:rsidRPr="00AF6CD2">
        <w:rPr>
          <w:sz w:val="16"/>
          <w:szCs w:val="16"/>
        </w:rPr>
        <w:t>Talmaciu</w:t>
      </w:r>
      <w:proofErr w:type="spellEnd"/>
      <w:r w:rsidRPr="00AF6CD2">
        <w:rPr>
          <w:sz w:val="16"/>
          <w:szCs w:val="16"/>
        </w:rPr>
        <w:t>, "</w:t>
      </w:r>
      <w:r w:rsidR="006D606F">
        <w:rPr>
          <w:sz w:val="16"/>
          <w:szCs w:val="16"/>
        </w:rPr>
        <w:t>P</w:t>
      </w:r>
      <w:r w:rsidRPr="00AF6CD2">
        <w:rPr>
          <w:sz w:val="16"/>
          <w:szCs w:val="16"/>
        </w:rPr>
        <w:t>reliminary studies on the main pest control methods of plum plantations," 2016.</w:t>
      </w:r>
    </w:p>
    <w:p w14:paraId="6BBF9DA1" w14:textId="77777777" w:rsidR="006D1406" w:rsidRPr="00AF6CD2" w:rsidRDefault="006D1406" w:rsidP="008F014A">
      <w:pPr>
        <w:pStyle w:val="NormalWeb"/>
        <w:numPr>
          <w:ilvl w:val="0"/>
          <w:numId w:val="15"/>
        </w:numPr>
        <w:spacing w:before="120" w:beforeAutospacing="0" w:after="120" w:afterAutospacing="0" w:line="360" w:lineRule="auto"/>
        <w:jc w:val="both"/>
        <w:rPr>
          <w:sz w:val="16"/>
          <w:szCs w:val="16"/>
        </w:rPr>
      </w:pPr>
      <w:r w:rsidRPr="00AF6CD2">
        <w:rPr>
          <w:sz w:val="16"/>
          <w:szCs w:val="16"/>
        </w:rPr>
        <w:t xml:space="preserve">C.G. </w:t>
      </w:r>
      <w:proofErr w:type="spellStart"/>
      <w:r w:rsidRPr="00AF6CD2">
        <w:rPr>
          <w:sz w:val="16"/>
          <w:szCs w:val="16"/>
        </w:rPr>
        <w:t>Athanassiou</w:t>
      </w:r>
      <w:proofErr w:type="spellEnd"/>
      <w:r w:rsidRPr="00AF6CD2">
        <w:rPr>
          <w:sz w:val="16"/>
          <w:szCs w:val="16"/>
        </w:rPr>
        <w:t xml:space="preserve"> et al., "Nanoparticles for pest control: current status and future perspectives," J Pest Sci, vol. 91, no. 1, pp. 1–15, 2018.</w:t>
      </w:r>
    </w:p>
    <w:p w14:paraId="310F2C04"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C.M.M. </w:t>
      </w:r>
      <w:proofErr w:type="spellStart"/>
      <w:r w:rsidRPr="00AF6CD2">
        <w:rPr>
          <w:rFonts w:ascii="Times New Roman" w:hAnsi="Times New Roman" w:cs="Times New Roman"/>
          <w:sz w:val="16"/>
          <w:szCs w:val="16"/>
        </w:rPr>
        <w:t>Choupanian</w:t>
      </w:r>
      <w:proofErr w:type="spellEnd"/>
      <w:r w:rsidRPr="00AF6CD2">
        <w:rPr>
          <w:rFonts w:ascii="Times New Roman" w:hAnsi="Times New Roman" w:cs="Times New Roman"/>
          <w:sz w:val="16"/>
          <w:szCs w:val="16"/>
        </w:rPr>
        <w:t xml:space="preserve">, D.D. Omar </w:t>
      </w:r>
      <w:proofErr w:type="spellStart"/>
      <w:r w:rsidRPr="00AF6CD2">
        <w:rPr>
          <w:rFonts w:ascii="Times New Roman" w:hAnsi="Times New Roman" w:cs="Times New Roman"/>
          <w:sz w:val="16"/>
          <w:szCs w:val="16"/>
        </w:rPr>
        <w:t>Omar</w:t>
      </w:r>
      <w:proofErr w:type="spellEnd"/>
      <w:r w:rsidRPr="00AF6CD2">
        <w:rPr>
          <w:rFonts w:ascii="Times New Roman" w:hAnsi="Times New Roman" w:cs="Times New Roman"/>
          <w:sz w:val="16"/>
          <w:szCs w:val="16"/>
        </w:rPr>
        <w:t xml:space="preserve">, M.M. </w:t>
      </w:r>
      <w:proofErr w:type="spellStart"/>
      <w:r w:rsidRPr="00AF6CD2">
        <w:rPr>
          <w:rFonts w:ascii="Times New Roman" w:hAnsi="Times New Roman" w:cs="Times New Roman"/>
          <w:sz w:val="16"/>
          <w:szCs w:val="16"/>
        </w:rPr>
        <w:t>BasriBasri</w:t>
      </w:r>
      <w:proofErr w:type="spellEnd"/>
      <w:r w:rsidRPr="00AF6CD2">
        <w:rPr>
          <w:rFonts w:ascii="Times New Roman" w:hAnsi="Times New Roman" w:cs="Times New Roman"/>
          <w:sz w:val="16"/>
          <w:szCs w:val="16"/>
        </w:rPr>
        <w:t xml:space="preserve">, &amp; N.N. </w:t>
      </w:r>
      <w:proofErr w:type="spellStart"/>
      <w:r w:rsidRPr="00AF6CD2">
        <w:rPr>
          <w:rFonts w:ascii="Times New Roman" w:hAnsi="Times New Roman" w:cs="Times New Roman"/>
          <w:sz w:val="16"/>
          <w:szCs w:val="16"/>
        </w:rPr>
        <w:t>AsibAsib</w:t>
      </w:r>
      <w:proofErr w:type="spellEnd"/>
      <w:r w:rsidRPr="00AF6CD2">
        <w:rPr>
          <w:rFonts w:ascii="Times New Roman" w:hAnsi="Times New Roman" w:cs="Times New Roman"/>
          <w:sz w:val="16"/>
          <w:szCs w:val="16"/>
        </w:rPr>
        <w:t xml:space="preserve">, "Preparation and characterization of neem oil </w:t>
      </w:r>
      <w:proofErr w:type="spellStart"/>
      <w:r w:rsidRPr="00AF6CD2">
        <w:rPr>
          <w:rFonts w:ascii="Times New Roman" w:hAnsi="Times New Roman" w:cs="Times New Roman"/>
          <w:sz w:val="16"/>
          <w:szCs w:val="16"/>
        </w:rPr>
        <w:t>nanoemulsion</w:t>
      </w:r>
      <w:proofErr w:type="spellEnd"/>
      <w:r w:rsidRPr="00AF6CD2">
        <w:rPr>
          <w:rFonts w:ascii="Times New Roman" w:hAnsi="Times New Roman" w:cs="Times New Roman"/>
          <w:sz w:val="16"/>
          <w:szCs w:val="16"/>
        </w:rPr>
        <w:t xml:space="preserve"> formulations against </w:t>
      </w:r>
      <w:r w:rsidRPr="006D606F">
        <w:rPr>
          <w:rFonts w:ascii="Times New Roman" w:hAnsi="Times New Roman" w:cs="Times New Roman"/>
          <w:i/>
          <w:iCs/>
          <w:sz w:val="16"/>
          <w:szCs w:val="16"/>
        </w:rPr>
        <w:t xml:space="preserve">Sitophilus </w:t>
      </w:r>
      <w:proofErr w:type="spellStart"/>
      <w:r w:rsidRPr="006D606F">
        <w:rPr>
          <w:rFonts w:ascii="Times New Roman" w:hAnsi="Times New Roman" w:cs="Times New Roman"/>
          <w:i/>
          <w:iCs/>
          <w:sz w:val="16"/>
          <w:szCs w:val="16"/>
        </w:rPr>
        <w:t>oryzae</w:t>
      </w:r>
      <w:proofErr w:type="spellEnd"/>
      <w:r w:rsidRPr="00AF6CD2">
        <w:rPr>
          <w:rFonts w:ascii="Times New Roman" w:hAnsi="Times New Roman" w:cs="Times New Roman"/>
          <w:sz w:val="16"/>
          <w:szCs w:val="16"/>
        </w:rPr>
        <w:t xml:space="preserve"> and </w:t>
      </w:r>
      <w:proofErr w:type="spellStart"/>
      <w:r w:rsidRPr="00AF6CD2">
        <w:rPr>
          <w:rFonts w:ascii="Times New Roman" w:hAnsi="Times New Roman" w:cs="Times New Roman"/>
          <w:i/>
          <w:iCs/>
          <w:sz w:val="16"/>
          <w:szCs w:val="16"/>
        </w:rPr>
        <w:t>Tribolium</w:t>
      </w:r>
      <w:proofErr w:type="spellEnd"/>
      <w:r w:rsidRPr="00AF6CD2">
        <w:rPr>
          <w:rFonts w:ascii="Times New Roman" w:hAnsi="Times New Roman" w:cs="Times New Roman"/>
          <w:i/>
          <w:iCs/>
          <w:sz w:val="16"/>
          <w:szCs w:val="16"/>
        </w:rPr>
        <w:t xml:space="preserve"> </w:t>
      </w:r>
      <w:proofErr w:type="spellStart"/>
      <w:r w:rsidRPr="00AF6CD2">
        <w:rPr>
          <w:rFonts w:ascii="Times New Roman" w:hAnsi="Times New Roman" w:cs="Times New Roman"/>
          <w:i/>
          <w:iCs/>
          <w:sz w:val="16"/>
          <w:szCs w:val="16"/>
        </w:rPr>
        <w:t>castaneum</w:t>
      </w:r>
      <w:proofErr w:type="spellEnd"/>
      <w:r w:rsidRPr="00AF6CD2">
        <w:rPr>
          <w:rFonts w:ascii="Times New Roman" w:hAnsi="Times New Roman" w:cs="Times New Roman"/>
          <w:sz w:val="16"/>
          <w:szCs w:val="16"/>
        </w:rPr>
        <w:t xml:space="preserve"> adults," J. </w:t>
      </w:r>
      <w:proofErr w:type="spellStart"/>
      <w:r w:rsidRPr="00AF6CD2">
        <w:rPr>
          <w:rFonts w:ascii="Times New Roman" w:hAnsi="Times New Roman" w:cs="Times New Roman"/>
          <w:sz w:val="16"/>
          <w:szCs w:val="16"/>
        </w:rPr>
        <w:t>Pestic</w:t>
      </w:r>
      <w:proofErr w:type="spellEnd"/>
      <w:r w:rsidRPr="00AF6CD2">
        <w:rPr>
          <w:rFonts w:ascii="Times New Roman" w:hAnsi="Times New Roman" w:cs="Times New Roman"/>
          <w:sz w:val="16"/>
          <w:szCs w:val="16"/>
        </w:rPr>
        <w:t>. Sci., vol. 42, pp. 158-165, 2017.</w:t>
      </w:r>
    </w:p>
    <w:p w14:paraId="2E18591D" w14:textId="77777777" w:rsidR="006D1406" w:rsidRPr="00AF6CD2" w:rsidRDefault="006D1406" w:rsidP="008F014A">
      <w:pPr>
        <w:pStyle w:val="NormalWeb"/>
        <w:numPr>
          <w:ilvl w:val="0"/>
          <w:numId w:val="15"/>
        </w:numPr>
        <w:spacing w:before="120" w:beforeAutospacing="0" w:after="120" w:afterAutospacing="0" w:line="360" w:lineRule="auto"/>
        <w:jc w:val="both"/>
        <w:rPr>
          <w:sz w:val="16"/>
          <w:szCs w:val="16"/>
        </w:rPr>
      </w:pPr>
      <w:r w:rsidRPr="00AF6CD2">
        <w:rPr>
          <w:sz w:val="16"/>
          <w:szCs w:val="16"/>
        </w:rPr>
        <w:t xml:space="preserve">C.P. Fernandes et al., "Development of an insecticidal </w:t>
      </w:r>
      <w:proofErr w:type="spellStart"/>
      <w:r w:rsidRPr="00AF6CD2">
        <w:rPr>
          <w:sz w:val="16"/>
          <w:szCs w:val="16"/>
        </w:rPr>
        <w:t>nanoemulsion</w:t>
      </w:r>
      <w:proofErr w:type="spellEnd"/>
      <w:r w:rsidRPr="00AF6CD2">
        <w:rPr>
          <w:sz w:val="16"/>
          <w:szCs w:val="16"/>
        </w:rPr>
        <w:t xml:space="preserve"> with </w:t>
      </w:r>
      <w:r w:rsidRPr="00AF6CD2">
        <w:rPr>
          <w:i/>
          <w:iCs/>
          <w:sz w:val="16"/>
          <w:szCs w:val="16"/>
        </w:rPr>
        <w:t xml:space="preserve">Manilkara </w:t>
      </w:r>
      <w:proofErr w:type="spellStart"/>
      <w:r w:rsidRPr="00AF6CD2">
        <w:rPr>
          <w:i/>
          <w:iCs/>
          <w:sz w:val="16"/>
          <w:szCs w:val="16"/>
        </w:rPr>
        <w:t>subsericea</w:t>
      </w:r>
      <w:proofErr w:type="spellEnd"/>
      <w:r w:rsidRPr="00AF6CD2">
        <w:rPr>
          <w:sz w:val="16"/>
          <w:szCs w:val="16"/>
        </w:rPr>
        <w:t xml:space="preserve"> (</w:t>
      </w:r>
      <w:proofErr w:type="spellStart"/>
      <w:r w:rsidRPr="00AF6CD2">
        <w:rPr>
          <w:sz w:val="16"/>
          <w:szCs w:val="16"/>
        </w:rPr>
        <w:t>Sapotaceae</w:t>
      </w:r>
      <w:proofErr w:type="spellEnd"/>
      <w:r w:rsidRPr="00AF6CD2">
        <w:rPr>
          <w:sz w:val="16"/>
          <w:szCs w:val="16"/>
        </w:rPr>
        <w:t xml:space="preserve">) extract," J. </w:t>
      </w:r>
      <w:proofErr w:type="spellStart"/>
      <w:r w:rsidRPr="00AF6CD2">
        <w:rPr>
          <w:sz w:val="16"/>
          <w:szCs w:val="16"/>
        </w:rPr>
        <w:t>Nanobiotechnol</w:t>
      </w:r>
      <w:proofErr w:type="spellEnd"/>
      <w:r w:rsidRPr="00AF6CD2">
        <w:rPr>
          <w:sz w:val="16"/>
          <w:szCs w:val="16"/>
        </w:rPr>
        <w:t>., vol. 12, no. 22, 2014.</w:t>
      </w:r>
    </w:p>
    <w:p w14:paraId="3414BF1F" w14:textId="7477657A" w:rsidR="006D606F" w:rsidRDefault="006D606F" w:rsidP="008F014A">
      <w:pPr>
        <w:pStyle w:val="ListParagraph"/>
        <w:numPr>
          <w:ilvl w:val="0"/>
          <w:numId w:val="15"/>
        </w:numPr>
        <w:rPr>
          <w:rFonts w:ascii="Times New Roman" w:hAnsi="Times New Roman" w:cs="Times New Roman"/>
          <w:sz w:val="16"/>
          <w:szCs w:val="16"/>
        </w:rPr>
      </w:pPr>
      <w:r w:rsidRPr="006D606F">
        <w:rPr>
          <w:rFonts w:ascii="Times New Roman" w:hAnsi="Times New Roman" w:cs="Times New Roman"/>
          <w:sz w:val="16"/>
          <w:szCs w:val="16"/>
        </w:rPr>
        <w:t xml:space="preserve">M. </w:t>
      </w:r>
      <w:proofErr w:type="spellStart"/>
      <w:r w:rsidRPr="006D606F">
        <w:rPr>
          <w:rFonts w:ascii="Times New Roman" w:hAnsi="Times New Roman" w:cs="Times New Roman"/>
          <w:sz w:val="16"/>
          <w:szCs w:val="16"/>
        </w:rPr>
        <w:t>Christofoli</w:t>
      </w:r>
      <w:proofErr w:type="spellEnd"/>
      <w:r w:rsidRPr="006D606F">
        <w:rPr>
          <w:rFonts w:ascii="Times New Roman" w:hAnsi="Times New Roman" w:cs="Times New Roman"/>
          <w:sz w:val="16"/>
          <w:szCs w:val="16"/>
        </w:rPr>
        <w:t xml:space="preserve">, E.C.C. Costa, K.U. Bicalho, V.C. Domingues, M.F. Peixoto, C.C.F. Alves, W.L. Araújo, C.M. Cazal, "Insecticidal effect of </w:t>
      </w:r>
      <w:proofErr w:type="spellStart"/>
      <w:r w:rsidRPr="006D606F">
        <w:rPr>
          <w:rFonts w:ascii="Times New Roman" w:hAnsi="Times New Roman" w:cs="Times New Roman"/>
          <w:sz w:val="16"/>
          <w:szCs w:val="16"/>
        </w:rPr>
        <w:t>nanoencapsulated</w:t>
      </w:r>
      <w:proofErr w:type="spellEnd"/>
      <w:r w:rsidRPr="006D606F">
        <w:rPr>
          <w:rFonts w:ascii="Times New Roman" w:hAnsi="Times New Roman" w:cs="Times New Roman"/>
          <w:sz w:val="16"/>
          <w:szCs w:val="16"/>
        </w:rPr>
        <w:t xml:space="preserve"> essential oils from </w:t>
      </w:r>
      <w:r w:rsidRPr="006D606F">
        <w:rPr>
          <w:rFonts w:ascii="Times New Roman" w:hAnsi="Times New Roman" w:cs="Times New Roman"/>
          <w:i/>
          <w:iCs/>
          <w:sz w:val="16"/>
          <w:szCs w:val="16"/>
        </w:rPr>
        <w:t xml:space="preserve">Zanthoxylum </w:t>
      </w:r>
      <w:proofErr w:type="spellStart"/>
      <w:r w:rsidRPr="006D606F">
        <w:rPr>
          <w:rFonts w:ascii="Times New Roman" w:hAnsi="Times New Roman" w:cs="Times New Roman"/>
          <w:i/>
          <w:iCs/>
          <w:sz w:val="16"/>
          <w:szCs w:val="16"/>
        </w:rPr>
        <w:t>rhoifolium</w:t>
      </w:r>
      <w:proofErr w:type="spellEnd"/>
      <w:r w:rsidRPr="006D606F">
        <w:rPr>
          <w:rFonts w:ascii="Times New Roman" w:hAnsi="Times New Roman" w:cs="Times New Roman"/>
          <w:sz w:val="16"/>
          <w:szCs w:val="16"/>
        </w:rPr>
        <w:t xml:space="preserve"> (</w:t>
      </w:r>
      <w:proofErr w:type="spellStart"/>
      <w:r w:rsidRPr="006D606F">
        <w:rPr>
          <w:rFonts w:ascii="Times New Roman" w:hAnsi="Times New Roman" w:cs="Times New Roman"/>
          <w:sz w:val="16"/>
          <w:szCs w:val="16"/>
        </w:rPr>
        <w:t>Rutaceae</w:t>
      </w:r>
      <w:proofErr w:type="spellEnd"/>
      <w:r w:rsidRPr="006D606F">
        <w:rPr>
          <w:rFonts w:ascii="Times New Roman" w:hAnsi="Times New Roman" w:cs="Times New Roman"/>
          <w:sz w:val="16"/>
          <w:szCs w:val="16"/>
        </w:rPr>
        <w:t xml:space="preserve">) in </w:t>
      </w:r>
      <w:proofErr w:type="spellStart"/>
      <w:r w:rsidRPr="006D606F">
        <w:rPr>
          <w:rFonts w:ascii="Times New Roman" w:hAnsi="Times New Roman" w:cs="Times New Roman"/>
          <w:i/>
          <w:iCs/>
          <w:sz w:val="16"/>
          <w:szCs w:val="16"/>
        </w:rPr>
        <w:t>Bemisia</w:t>
      </w:r>
      <w:proofErr w:type="spellEnd"/>
      <w:r w:rsidRPr="006D606F">
        <w:rPr>
          <w:rFonts w:ascii="Times New Roman" w:hAnsi="Times New Roman" w:cs="Times New Roman"/>
          <w:i/>
          <w:iCs/>
          <w:sz w:val="16"/>
          <w:szCs w:val="16"/>
        </w:rPr>
        <w:t xml:space="preserve"> </w:t>
      </w:r>
      <w:proofErr w:type="spellStart"/>
      <w:r w:rsidRPr="006D606F">
        <w:rPr>
          <w:rFonts w:ascii="Times New Roman" w:hAnsi="Times New Roman" w:cs="Times New Roman"/>
          <w:i/>
          <w:iCs/>
          <w:sz w:val="16"/>
          <w:szCs w:val="16"/>
        </w:rPr>
        <w:t>tabaci</w:t>
      </w:r>
      <w:proofErr w:type="spellEnd"/>
      <w:r w:rsidRPr="006D606F">
        <w:rPr>
          <w:rFonts w:ascii="Times New Roman" w:hAnsi="Times New Roman" w:cs="Times New Roman"/>
          <w:sz w:val="16"/>
          <w:szCs w:val="16"/>
        </w:rPr>
        <w:t xml:space="preserve"> populations," Industrial Crops and Products, vol. 70, pp. 301-308, 2015.</w:t>
      </w:r>
    </w:p>
    <w:p w14:paraId="03F83295" w14:textId="0A171F34" w:rsidR="006D1406" w:rsidRPr="00AF6CD2" w:rsidRDefault="006D1406" w:rsidP="008F014A">
      <w:pPr>
        <w:pStyle w:val="ListParagraph"/>
        <w:numPr>
          <w:ilvl w:val="0"/>
          <w:numId w:val="15"/>
        </w:numPr>
        <w:rPr>
          <w:rFonts w:ascii="Times New Roman" w:hAnsi="Times New Roman" w:cs="Times New Roman"/>
          <w:sz w:val="16"/>
          <w:szCs w:val="16"/>
        </w:rPr>
      </w:pPr>
      <w:r w:rsidRPr="00AF6CD2">
        <w:rPr>
          <w:rFonts w:ascii="Times New Roman" w:hAnsi="Times New Roman" w:cs="Times New Roman"/>
          <w:sz w:val="16"/>
          <w:szCs w:val="16"/>
        </w:rPr>
        <w:t xml:space="preserve">D.J. McClements, "Advances in edible </w:t>
      </w:r>
      <w:proofErr w:type="spellStart"/>
      <w:r w:rsidRPr="00AF6CD2">
        <w:rPr>
          <w:rFonts w:ascii="Times New Roman" w:hAnsi="Times New Roman" w:cs="Times New Roman"/>
          <w:sz w:val="16"/>
          <w:szCs w:val="16"/>
        </w:rPr>
        <w:t>nanoemulsions</w:t>
      </w:r>
      <w:proofErr w:type="spellEnd"/>
      <w:r w:rsidRPr="00AF6CD2">
        <w:rPr>
          <w:rFonts w:ascii="Times New Roman" w:hAnsi="Times New Roman" w:cs="Times New Roman"/>
          <w:sz w:val="16"/>
          <w:szCs w:val="16"/>
        </w:rPr>
        <w:t>: digestion, bioavailability, and potential toxicity," Prog. Lipid Res., vol. 81, 2021.</w:t>
      </w:r>
    </w:p>
    <w:p w14:paraId="0324DA6B" w14:textId="0774D13B" w:rsidR="006D606F" w:rsidRDefault="006D606F" w:rsidP="008F014A">
      <w:pPr>
        <w:pStyle w:val="NormalWeb"/>
        <w:numPr>
          <w:ilvl w:val="0"/>
          <w:numId w:val="15"/>
        </w:numPr>
        <w:spacing w:before="120" w:beforeAutospacing="0" w:after="120" w:afterAutospacing="0" w:line="360" w:lineRule="auto"/>
        <w:jc w:val="both"/>
        <w:rPr>
          <w:sz w:val="16"/>
          <w:szCs w:val="16"/>
        </w:rPr>
      </w:pPr>
      <w:r w:rsidRPr="006D606F">
        <w:rPr>
          <w:sz w:val="16"/>
          <w:szCs w:val="16"/>
        </w:rPr>
        <w:t xml:space="preserve">B. Deka, A. Babu, C. Baruah, M. </w:t>
      </w:r>
      <w:proofErr w:type="spellStart"/>
      <w:r w:rsidRPr="006D606F">
        <w:rPr>
          <w:sz w:val="16"/>
          <w:szCs w:val="16"/>
        </w:rPr>
        <w:t>Barthakur</w:t>
      </w:r>
      <w:proofErr w:type="spellEnd"/>
      <w:r w:rsidRPr="006D606F">
        <w:rPr>
          <w:sz w:val="16"/>
          <w:szCs w:val="16"/>
        </w:rPr>
        <w:t>, "</w:t>
      </w:r>
      <w:proofErr w:type="spellStart"/>
      <w:r w:rsidRPr="006D606F">
        <w:rPr>
          <w:sz w:val="16"/>
          <w:szCs w:val="16"/>
        </w:rPr>
        <w:t>Nanopesticides</w:t>
      </w:r>
      <w:proofErr w:type="spellEnd"/>
      <w:r w:rsidRPr="006D606F">
        <w:rPr>
          <w:sz w:val="16"/>
          <w:szCs w:val="16"/>
        </w:rPr>
        <w:t xml:space="preserve">: A Systematic Review of Their Prospects </w:t>
      </w:r>
      <w:proofErr w:type="gramStart"/>
      <w:r w:rsidRPr="006D606F">
        <w:rPr>
          <w:sz w:val="16"/>
          <w:szCs w:val="16"/>
        </w:rPr>
        <w:t>With</w:t>
      </w:r>
      <w:proofErr w:type="gramEnd"/>
      <w:r w:rsidRPr="006D606F">
        <w:rPr>
          <w:sz w:val="16"/>
          <w:szCs w:val="16"/>
        </w:rPr>
        <w:t xml:space="preserve"> Special Reference to Tea Pest Management," Frontiers in Nutrition, vol. 8, 2021, DOI: 10.3389/fnut.2021.686131.</w:t>
      </w:r>
    </w:p>
    <w:p w14:paraId="58A1FA36" w14:textId="7517495D" w:rsidR="007E4AAD" w:rsidRDefault="007E4AAD" w:rsidP="008F014A">
      <w:pPr>
        <w:pStyle w:val="NormalWeb"/>
        <w:numPr>
          <w:ilvl w:val="0"/>
          <w:numId w:val="15"/>
        </w:numPr>
        <w:spacing w:before="120" w:beforeAutospacing="0" w:after="120" w:afterAutospacing="0" w:line="360" w:lineRule="auto"/>
        <w:jc w:val="both"/>
        <w:rPr>
          <w:sz w:val="16"/>
          <w:szCs w:val="16"/>
        </w:rPr>
      </w:pPr>
      <w:r w:rsidRPr="007E4AAD">
        <w:rPr>
          <w:sz w:val="16"/>
          <w:szCs w:val="16"/>
        </w:rPr>
        <w:t xml:space="preserve">N. di, Z. </w:t>
      </w:r>
      <w:proofErr w:type="spellStart"/>
      <w:r w:rsidRPr="007E4AAD">
        <w:rPr>
          <w:sz w:val="16"/>
          <w:szCs w:val="16"/>
        </w:rPr>
        <w:t>Zhengyang</w:t>
      </w:r>
      <w:proofErr w:type="spellEnd"/>
      <w:r w:rsidRPr="007E4AAD">
        <w:rPr>
          <w:sz w:val="16"/>
          <w:szCs w:val="16"/>
        </w:rPr>
        <w:t xml:space="preserve">, J. Harwood, Z. Xu, S. Wang, N. </w:t>
      </w:r>
      <w:proofErr w:type="spellStart"/>
      <w:r w:rsidRPr="007E4AAD">
        <w:rPr>
          <w:sz w:val="16"/>
          <w:szCs w:val="16"/>
        </w:rPr>
        <w:t>Desneux</w:t>
      </w:r>
      <w:proofErr w:type="spellEnd"/>
      <w:r w:rsidRPr="007E4AAD">
        <w:rPr>
          <w:sz w:val="16"/>
          <w:szCs w:val="16"/>
        </w:rPr>
        <w:t xml:space="preserve">, "Plant Species Modulate Plant-Mediated Indirect Effects of </w:t>
      </w:r>
      <w:proofErr w:type="spellStart"/>
      <w:r w:rsidRPr="007E4AAD">
        <w:rPr>
          <w:i/>
          <w:iCs/>
          <w:sz w:val="16"/>
          <w:szCs w:val="16"/>
        </w:rPr>
        <w:t>Orius</w:t>
      </w:r>
      <w:proofErr w:type="spellEnd"/>
      <w:r w:rsidRPr="007E4AAD">
        <w:rPr>
          <w:i/>
          <w:iCs/>
          <w:sz w:val="16"/>
          <w:szCs w:val="16"/>
        </w:rPr>
        <w:t xml:space="preserve"> </w:t>
      </w:r>
      <w:proofErr w:type="spellStart"/>
      <w:r w:rsidRPr="007E4AAD">
        <w:rPr>
          <w:i/>
          <w:iCs/>
          <w:sz w:val="16"/>
          <w:szCs w:val="16"/>
        </w:rPr>
        <w:t>Sauteri</w:t>
      </w:r>
      <w:proofErr w:type="spellEnd"/>
      <w:r w:rsidRPr="007E4AAD">
        <w:rPr>
          <w:sz w:val="16"/>
          <w:szCs w:val="16"/>
        </w:rPr>
        <w:t xml:space="preserve"> on Pests </w:t>
      </w:r>
      <w:proofErr w:type="spellStart"/>
      <w:r w:rsidRPr="007E4AAD">
        <w:rPr>
          <w:i/>
          <w:iCs/>
          <w:sz w:val="16"/>
          <w:szCs w:val="16"/>
        </w:rPr>
        <w:t>Frankliniella</w:t>
      </w:r>
      <w:proofErr w:type="spellEnd"/>
      <w:r w:rsidRPr="007E4AAD">
        <w:rPr>
          <w:i/>
          <w:iCs/>
          <w:sz w:val="16"/>
          <w:szCs w:val="16"/>
        </w:rPr>
        <w:t xml:space="preserve"> Occidentalis</w:t>
      </w:r>
      <w:r w:rsidRPr="007E4AAD">
        <w:rPr>
          <w:sz w:val="16"/>
          <w:szCs w:val="16"/>
        </w:rPr>
        <w:t xml:space="preserve"> and </w:t>
      </w:r>
      <w:proofErr w:type="spellStart"/>
      <w:r w:rsidRPr="007E4AAD">
        <w:rPr>
          <w:i/>
          <w:iCs/>
          <w:sz w:val="16"/>
          <w:szCs w:val="16"/>
        </w:rPr>
        <w:t>Bemisia</w:t>
      </w:r>
      <w:proofErr w:type="spellEnd"/>
      <w:r w:rsidRPr="007E4AAD">
        <w:rPr>
          <w:i/>
          <w:iCs/>
          <w:sz w:val="16"/>
          <w:szCs w:val="16"/>
        </w:rPr>
        <w:t xml:space="preserve"> </w:t>
      </w:r>
      <w:proofErr w:type="spellStart"/>
      <w:r w:rsidRPr="007E4AAD">
        <w:rPr>
          <w:i/>
          <w:iCs/>
          <w:sz w:val="16"/>
          <w:szCs w:val="16"/>
        </w:rPr>
        <w:t>Tabaci</w:t>
      </w:r>
      <w:proofErr w:type="spellEnd"/>
      <w:r w:rsidRPr="007E4AAD">
        <w:rPr>
          <w:sz w:val="16"/>
          <w:szCs w:val="16"/>
        </w:rPr>
        <w:t>," 2022, DOI: 10.21203/rs.3.rs-1250280/v1.</w:t>
      </w:r>
    </w:p>
    <w:p w14:paraId="51A5B3E6" w14:textId="0046A5C4" w:rsidR="007E4AAD" w:rsidRDefault="007E4AAD" w:rsidP="008F014A">
      <w:pPr>
        <w:pStyle w:val="NormalWeb"/>
        <w:numPr>
          <w:ilvl w:val="0"/>
          <w:numId w:val="15"/>
        </w:numPr>
        <w:spacing w:before="120" w:beforeAutospacing="0" w:after="120" w:afterAutospacing="0" w:line="360" w:lineRule="auto"/>
        <w:jc w:val="both"/>
        <w:rPr>
          <w:sz w:val="16"/>
          <w:szCs w:val="16"/>
        </w:rPr>
      </w:pPr>
      <w:r w:rsidRPr="007E4AAD">
        <w:rPr>
          <w:sz w:val="16"/>
          <w:szCs w:val="16"/>
        </w:rPr>
        <w:t>S. Dwivedi, Q. Saquib, A. Al-</w:t>
      </w:r>
      <w:proofErr w:type="spellStart"/>
      <w:r w:rsidRPr="007E4AAD">
        <w:rPr>
          <w:sz w:val="16"/>
          <w:szCs w:val="16"/>
        </w:rPr>
        <w:t>Khedhairy</w:t>
      </w:r>
      <w:proofErr w:type="spellEnd"/>
      <w:r w:rsidRPr="007E4AAD">
        <w:rPr>
          <w:sz w:val="16"/>
          <w:szCs w:val="16"/>
        </w:rPr>
        <w:t>, J. Musarrat, "Understanding the Role of Nanomaterials in Agriculture," in Nanoscience and Plant–Soil Systems, 2016, pp. 271-288, DOI: 10.1007/978-81-322-2644-4_17.</w:t>
      </w:r>
    </w:p>
    <w:p w14:paraId="6C5F9957" w14:textId="0E50ED21" w:rsidR="006D1406" w:rsidRPr="00AF6CD2" w:rsidRDefault="006D1406" w:rsidP="008F014A">
      <w:pPr>
        <w:pStyle w:val="NormalWeb"/>
        <w:numPr>
          <w:ilvl w:val="0"/>
          <w:numId w:val="15"/>
        </w:numPr>
        <w:spacing w:before="120" w:beforeAutospacing="0" w:after="120" w:afterAutospacing="0" w:line="360" w:lineRule="auto"/>
        <w:jc w:val="both"/>
        <w:rPr>
          <w:sz w:val="16"/>
          <w:szCs w:val="16"/>
        </w:rPr>
      </w:pPr>
      <w:r w:rsidRPr="00AF6CD2">
        <w:rPr>
          <w:sz w:val="16"/>
          <w:szCs w:val="16"/>
        </w:rPr>
        <w:t xml:space="preserve">E.V.R. Campos et al., "Use of botanical insecticides for </w:t>
      </w:r>
      <w:proofErr w:type="spellStart"/>
      <w:r w:rsidRPr="00AF6CD2">
        <w:rPr>
          <w:sz w:val="16"/>
          <w:szCs w:val="16"/>
        </w:rPr>
        <w:t>fro</w:t>
      </w:r>
      <w:proofErr w:type="spellEnd"/>
      <w:r w:rsidRPr="00AF6CD2">
        <w:rPr>
          <w:sz w:val="16"/>
          <w:szCs w:val="16"/>
        </w:rPr>
        <w:t xml:space="preserve"> sustainable agriculture: future perspectives," Ecol. Indic., vol. 105, pp. 483, 2019.</w:t>
      </w:r>
    </w:p>
    <w:p w14:paraId="6C463DDB" w14:textId="1A1B252C" w:rsidR="00A23A8B" w:rsidRDefault="00A23A8B" w:rsidP="008F014A">
      <w:pPr>
        <w:pStyle w:val="ListParagraph"/>
        <w:numPr>
          <w:ilvl w:val="0"/>
          <w:numId w:val="15"/>
        </w:numPr>
        <w:spacing w:before="120" w:after="120" w:line="360" w:lineRule="auto"/>
        <w:jc w:val="both"/>
        <w:rPr>
          <w:rFonts w:ascii="Times New Roman" w:hAnsi="Times New Roman" w:cs="Times New Roman"/>
          <w:sz w:val="16"/>
          <w:szCs w:val="16"/>
        </w:rPr>
      </w:pPr>
      <w:r w:rsidRPr="00A23A8B">
        <w:rPr>
          <w:rFonts w:ascii="Times New Roman" w:hAnsi="Times New Roman" w:cs="Times New Roman"/>
          <w:sz w:val="16"/>
          <w:szCs w:val="16"/>
        </w:rPr>
        <w:t xml:space="preserve">A. </w:t>
      </w:r>
      <w:proofErr w:type="spellStart"/>
      <w:r w:rsidRPr="00A23A8B">
        <w:rPr>
          <w:rFonts w:ascii="Times New Roman" w:hAnsi="Times New Roman" w:cs="Times New Roman"/>
          <w:sz w:val="16"/>
          <w:szCs w:val="16"/>
        </w:rPr>
        <w:t>Ebadollahi</w:t>
      </w:r>
      <w:proofErr w:type="spellEnd"/>
      <w:r w:rsidRPr="00A23A8B">
        <w:rPr>
          <w:rFonts w:ascii="Times New Roman" w:hAnsi="Times New Roman" w:cs="Times New Roman"/>
          <w:sz w:val="16"/>
          <w:szCs w:val="16"/>
        </w:rPr>
        <w:t xml:space="preserve">, B. Valizadeh, S. </w:t>
      </w:r>
      <w:proofErr w:type="spellStart"/>
      <w:r w:rsidRPr="00A23A8B">
        <w:rPr>
          <w:rFonts w:ascii="Times New Roman" w:hAnsi="Times New Roman" w:cs="Times New Roman"/>
          <w:sz w:val="16"/>
          <w:szCs w:val="16"/>
        </w:rPr>
        <w:t>Panahandeh</w:t>
      </w:r>
      <w:proofErr w:type="spellEnd"/>
      <w:r w:rsidRPr="00A23A8B">
        <w:rPr>
          <w:rFonts w:ascii="Times New Roman" w:hAnsi="Times New Roman" w:cs="Times New Roman"/>
          <w:sz w:val="16"/>
          <w:szCs w:val="16"/>
        </w:rPr>
        <w:t xml:space="preserve">, H. </w:t>
      </w:r>
      <w:proofErr w:type="spellStart"/>
      <w:r w:rsidRPr="00A23A8B">
        <w:rPr>
          <w:rFonts w:ascii="Times New Roman" w:hAnsi="Times New Roman" w:cs="Times New Roman"/>
          <w:sz w:val="16"/>
          <w:szCs w:val="16"/>
        </w:rPr>
        <w:t>Mirhosseini</w:t>
      </w:r>
      <w:proofErr w:type="spellEnd"/>
      <w:r w:rsidRPr="00A23A8B">
        <w:rPr>
          <w:rFonts w:ascii="Times New Roman" w:hAnsi="Times New Roman" w:cs="Times New Roman"/>
          <w:sz w:val="16"/>
          <w:szCs w:val="16"/>
        </w:rPr>
        <w:t xml:space="preserve">, M. Zolfaghari, T. </w:t>
      </w:r>
      <w:proofErr w:type="spellStart"/>
      <w:r w:rsidRPr="00A23A8B">
        <w:rPr>
          <w:rFonts w:ascii="Times New Roman" w:hAnsi="Times New Roman" w:cs="Times New Roman"/>
          <w:sz w:val="16"/>
          <w:szCs w:val="16"/>
        </w:rPr>
        <w:t>Changbunjong</w:t>
      </w:r>
      <w:proofErr w:type="spellEnd"/>
      <w:r w:rsidRPr="00A23A8B">
        <w:rPr>
          <w:rFonts w:ascii="Times New Roman" w:hAnsi="Times New Roman" w:cs="Times New Roman"/>
          <w:sz w:val="16"/>
          <w:szCs w:val="16"/>
        </w:rPr>
        <w:t xml:space="preserve">, "Nanoencapsulation of Acetamiprid by Sodium Alginate and Polyethylene Glycol Enhanced Its Insecticidal Efficiency," Nanomaterials, vol. 12, 2971, 2022, </w:t>
      </w:r>
      <w:hyperlink r:id="rId12" w:tgtFrame="_new" w:history="1">
        <w:r w:rsidRPr="00A23A8B">
          <w:rPr>
            <w:rStyle w:val="Hyperlink"/>
            <w:rFonts w:ascii="Times New Roman" w:hAnsi="Times New Roman" w:cs="Times New Roman"/>
            <w:sz w:val="16"/>
            <w:szCs w:val="16"/>
          </w:rPr>
          <w:t>https://doi.org/10.3390/nano12172971</w:t>
        </w:r>
      </w:hyperlink>
      <w:r w:rsidRPr="00A23A8B">
        <w:rPr>
          <w:rFonts w:ascii="Times New Roman" w:hAnsi="Times New Roman" w:cs="Times New Roman"/>
          <w:sz w:val="16"/>
          <w:szCs w:val="16"/>
        </w:rPr>
        <w:t>.</w:t>
      </w:r>
    </w:p>
    <w:p w14:paraId="1F85E4C8" w14:textId="35C51AB3" w:rsidR="006D1406" w:rsidRPr="00AF6CD2" w:rsidRDefault="00A23A8B" w:rsidP="008F014A">
      <w:pPr>
        <w:pStyle w:val="ListParagraph"/>
        <w:numPr>
          <w:ilvl w:val="0"/>
          <w:numId w:val="15"/>
        </w:numPr>
        <w:spacing w:before="120" w:after="120" w:line="360" w:lineRule="auto"/>
        <w:jc w:val="both"/>
        <w:rPr>
          <w:rFonts w:ascii="Times New Roman" w:hAnsi="Times New Roman" w:cs="Times New Roman"/>
          <w:sz w:val="16"/>
          <w:szCs w:val="16"/>
        </w:rPr>
      </w:pPr>
      <w:r w:rsidRPr="00A23A8B">
        <w:rPr>
          <w:rFonts w:ascii="Times New Roman" w:hAnsi="Times New Roman" w:cs="Times New Roman"/>
          <w:sz w:val="16"/>
          <w:szCs w:val="16"/>
        </w:rPr>
        <w:t xml:space="preserve">D. Echeverría, D. </w:t>
      </w:r>
      <w:proofErr w:type="spellStart"/>
      <w:r w:rsidRPr="00A23A8B">
        <w:rPr>
          <w:rFonts w:ascii="Times New Roman" w:hAnsi="Times New Roman" w:cs="Times New Roman"/>
          <w:sz w:val="16"/>
          <w:szCs w:val="16"/>
        </w:rPr>
        <w:t>Galhardo</w:t>
      </w:r>
      <w:proofErr w:type="spellEnd"/>
      <w:r w:rsidRPr="00A23A8B">
        <w:rPr>
          <w:rFonts w:ascii="Times New Roman" w:hAnsi="Times New Roman" w:cs="Times New Roman"/>
          <w:sz w:val="16"/>
          <w:szCs w:val="16"/>
        </w:rPr>
        <w:t>, &amp; R</w:t>
      </w:r>
      <w:r w:rsidR="00B53D9E">
        <w:rPr>
          <w:rFonts w:ascii="Times New Roman" w:hAnsi="Times New Roman" w:cs="Times New Roman"/>
          <w:sz w:val="16"/>
          <w:szCs w:val="16"/>
        </w:rPr>
        <w:t>D</w:t>
      </w:r>
      <w:r w:rsidRPr="00A23A8B">
        <w:rPr>
          <w:rFonts w:ascii="Times New Roman" w:hAnsi="Times New Roman" w:cs="Times New Roman"/>
          <w:sz w:val="16"/>
          <w:szCs w:val="16"/>
        </w:rPr>
        <w:t xml:space="preserve"> de Albuquerque, "</w:t>
      </w:r>
      <w:proofErr w:type="spellStart"/>
      <w:r w:rsidRPr="00A23A8B">
        <w:rPr>
          <w:rFonts w:ascii="Times New Roman" w:hAnsi="Times New Roman" w:cs="Times New Roman"/>
          <w:sz w:val="16"/>
          <w:szCs w:val="16"/>
        </w:rPr>
        <w:t>Nanoemulsions</w:t>
      </w:r>
      <w:proofErr w:type="spellEnd"/>
      <w:r w:rsidRPr="00A23A8B">
        <w:rPr>
          <w:rFonts w:ascii="Times New Roman" w:hAnsi="Times New Roman" w:cs="Times New Roman"/>
          <w:sz w:val="16"/>
          <w:szCs w:val="16"/>
        </w:rPr>
        <w:t xml:space="preserve"> of essential oils: new tool for control of vector-borne diseases and in vitro effects on some parasitic agents," Medicines (Basel), vol. 6, 42, 2019.</w:t>
      </w:r>
    </w:p>
    <w:p w14:paraId="6EA689F2" w14:textId="5FCB9BB1"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European Food Safety Authority (</w:t>
      </w:r>
      <w:proofErr w:type="spellStart"/>
      <w:r w:rsidRPr="00AF6CD2">
        <w:rPr>
          <w:rFonts w:ascii="Times New Roman" w:hAnsi="Times New Roman" w:cs="Times New Roman"/>
          <w:sz w:val="16"/>
          <w:szCs w:val="16"/>
        </w:rPr>
        <w:t>Efsa</w:t>
      </w:r>
      <w:proofErr w:type="spellEnd"/>
      <w:r w:rsidRPr="00AF6CD2">
        <w:rPr>
          <w:rFonts w:ascii="Times New Roman" w:hAnsi="Times New Roman" w:cs="Times New Roman"/>
          <w:sz w:val="16"/>
          <w:szCs w:val="16"/>
        </w:rPr>
        <w:t xml:space="preserve">), M. </w:t>
      </w:r>
      <w:proofErr w:type="spellStart"/>
      <w:r w:rsidRPr="00AF6CD2">
        <w:rPr>
          <w:rFonts w:ascii="Times New Roman" w:hAnsi="Times New Roman" w:cs="Times New Roman"/>
          <w:sz w:val="16"/>
          <w:szCs w:val="16"/>
        </w:rPr>
        <w:t>Anastassiadou</w:t>
      </w:r>
      <w:proofErr w:type="spellEnd"/>
      <w:r w:rsidRPr="00AF6CD2">
        <w:rPr>
          <w:rFonts w:ascii="Times New Roman" w:hAnsi="Times New Roman" w:cs="Times New Roman"/>
          <w:sz w:val="16"/>
          <w:szCs w:val="16"/>
        </w:rPr>
        <w:t xml:space="preserve">, A. Brancato, D. </w:t>
      </w:r>
      <w:proofErr w:type="spellStart"/>
      <w:r w:rsidRPr="00AF6CD2">
        <w:rPr>
          <w:rFonts w:ascii="Times New Roman" w:hAnsi="Times New Roman" w:cs="Times New Roman"/>
          <w:sz w:val="16"/>
          <w:szCs w:val="16"/>
        </w:rPr>
        <w:t>Brocca</w:t>
      </w:r>
      <w:proofErr w:type="spellEnd"/>
      <w:r w:rsidRPr="00AF6CD2">
        <w:rPr>
          <w:rFonts w:ascii="Times New Roman" w:hAnsi="Times New Roman" w:cs="Times New Roman"/>
          <w:sz w:val="16"/>
          <w:szCs w:val="16"/>
        </w:rPr>
        <w:t>, L. Carrasco Cabrera, L. Ferreira, et al., "Reporting Data on Pesticide Residues in Food and Feed According to Regulation (</w:t>
      </w:r>
      <w:r w:rsidR="00C163AD" w:rsidRPr="00AF6CD2">
        <w:rPr>
          <w:rFonts w:ascii="Times New Roman" w:hAnsi="Times New Roman" w:cs="Times New Roman"/>
          <w:sz w:val="16"/>
          <w:szCs w:val="16"/>
        </w:rPr>
        <w:t>EC.</w:t>
      </w:r>
      <w:r w:rsidRPr="00AF6CD2">
        <w:rPr>
          <w:rFonts w:ascii="Times New Roman" w:hAnsi="Times New Roman" w:cs="Times New Roman"/>
          <w:sz w:val="16"/>
          <w:szCs w:val="16"/>
        </w:rPr>
        <w:t xml:space="preserve">) No 396/2005 (2018 Data Collection)," EFSA J., vol. 17, no. 4, e05655, 2019. </w:t>
      </w:r>
      <w:proofErr w:type="gramStart"/>
      <w:r w:rsidRPr="00AF6CD2">
        <w:rPr>
          <w:rFonts w:ascii="Times New Roman" w:hAnsi="Times New Roman" w:cs="Times New Roman"/>
          <w:sz w:val="16"/>
          <w:szCs w:val="16"/>
        </w:rPr>
        <w:t>doi:10.2903/j.efsa</w:t>
      </w:r>
      <w:proofErr w:type="gramEnd"/>
      <w:r w:rsidRPr="00AF6CD2">
        <w:rPr>
          <w:rFonts w:ascii="Times New Roman" w:hAnsi="Times New Roman" w:cs="Times New Roman"/>
          <w:sz w:val="16"/>
          <w:szCs w:val="16"/>
        </w:rPr>
        <w:t>.2019.5655.</w:t>
      </w:r>
    </w:p>
    <w:p w14:paraId="0606F916" w14:textId="77777777" w:rsidR="006D1406" w:rsidRPr="00AF6CD2" w:rsidRDefault="006D1406" w:rsidP="008F014A">
      <w:pPr>
        <w:pStyle w:val="NormalWeb"/>
        <w:numPr>
          <w:ilvl w:val="0"/>
          <w:numId w:val="15"/>
        </w:numPr>
        <w:spacing w:before="120" w:beforeAutospacing="0" w:after="120" w:afterAutospacing="0" w:line="360" w:lineRule="auto"/>
        <w:jc w:val="both"/>
        <w:rPr>
          <w:sz w:val="16"/>
          <w:szCs w:val="16"/>
        </w:rPr>
      </w:pPr>
      <w:r w:rsidRPr="00AF6CD2">
        <w:rPr>
          <w:sz w:val="16"/>
          <w:szCs w:val="16"/>
        </w:rPr>
        <w:t>Feldmann and U.K. Vogler, "Towards sustainable performance of urban horticulture: ten challenging fields of action for modern integrated pest management in cities," Journal of Plant Diseases and Protection, vol. 128, pp. 55-66, 2020.</w:t>
      </w:r>
    </w:p>
    <w:p w14:paraId="548E7152" w14:textId="77777777" w:rsidR="006D1406" w:rsidRPr="00AF6CD2" w:rsidRDefault="006D1406" w:rsidP="008F014A">
      <w:pPr>
        <w:pStyle w:val="NormalWeb"/>
        <w:numPr>
          <w:ilvl w:val="0"/>
          <w:numId w:val="15"/>
        </w:numPr>
        <w:spacing w:before="120" w:beforeAutospacing="0" w:after="120" w:afterAutospacing="0" w:line="360" w:lineRule="auto"/>
        <w:jc w:val="both"/>
        <w:rPr>
          <w:sz w:val="16"/>
          <w:szCs w:val="16"/>
        </w:rPr>
      </w:pPr>
      <w:r w:rsidRPr="00AF6CD2">
        <w:rPr>
          <w:sz w:val="16"/>
          <w:szCs w:val="16"/>
        </w:rPr>
        <w:t>Ferreira and A.P. Malan, "</w:t>
      </w:r>
      <w:proofErr w:type="spellStart"/>
      <w:r w:rsidRPr="00AF6CD2">
        <w:rPr>
          <w:i/>
          <w:iCs/>
          <w:sz w:val="16"/>
          <w:szCs w:val="16"/>
        </w:rPr>
        <w:t>Xenorhabdus</w:t>
      </w:r>
      <w:proofErr w:type="spellEnd"/>
      <w:r w:rsidRPr="00AF6CD2">
        <w:rPr>
          <w:sz w:val="16"/>
          <w:szCs w:val="16"/>
        </w:rPr>
        <w:t xml:space="preserve"> and </w:t>
      </w:r>
      <w:proofErr w:type="spellStart"/>
      <w:r w:rsidRPr="00AF6CD2">
        <w:rPr>
          <w:i/>
          <w:iCs/>
          <w:sz w:val="16"/>
          <w:szCs w:val="16"/>
        </w:rPr>
        <w:t>Photorhabditis</w:t>
      </w:r>
      <w:proofErr w:type="spellEnd"/>
      <w:r w:rsidRPr="00AF6CD2">
        <w:rPr>
          <w:sz w:val="16"/>
          <w:szCs w:val="16"/>
        </w:rPr>
        <w:t xml:space="preserve">, bacterial symbionts of the entomopathogenic nematodes </w:t>
      </w:r>
      <w:proofErr w:type="spellStart"/>
      <w:r w:rsidRPr="00AF6CD2">
        <w:rPr>
          <w:i/>
          <w:iCs/>
          <w:sz w:val="16"/>
          <w:szCs w:val="16"/>
        </w:rPr>
        <w:t>Steinernema</w:t>
      </w:r>
      <w:proofErr w:type="spellEnd"/>
      <w:r w:rsidRPr="00AF6CD2">
        <w:rPr>
          <w:sz w:val="16"/>
          <w:szCs w:val="16"/>
        </w:rPr>
        <w:t xml:space="preserve"> and </w:t>
      </w:r>
      <w:proofErr w:type="spellStart"/>
      <w:r w:rsidRPr="00AF6CD2">
        <w:rPr>
          <w:i/>
          <w:iCs/>
          <w:sz w:val="16"/>
          <w:szCs w:val="16"/>
        </w:rPr>
        <w:t>Heterorhabditis</w:t>
      </w:r>
      <w:proofErr w:type="spellEnd"/>
      <w:r w:rsidRPr="00AF6CD2">
        <w:rPr>
          <w:sz w:val="16"/>
          <w:szCs w:val="16"/>
        </w:rPr>
        <w:t xml:space="preserve"> and their in vitro liquid mass culture: a review," African </w:t>
      </w:r>
      <w:proofErr w:type="spellStart"/>
      <w:r w:rsidRPr="00AF6CD2">
        <w:rPr>
          <w:sz w:val="16"/>
          <w:szCs w:val="16"/>
        </w:rPr>
        <w:t>Entomol</w:t>
      </w:r>
      <w:proofErr w:type="spellEnd"/>
      <w:r w:rsidRPr="00AF6CD2">
        <w:rPr>
          <w:sz w:val="16"/>
          <w:szCs w:val="16"/>
        </w:rPr>
        <w:t>, vol. 22, pp. 1–14, 2014. </w:t>
      </w:r>
    </w:p>
    <w:p w14:paraId="779E36B2"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lastRenderedPageBreak/>
        <w:t xml:space="preserve">G. </w:t>
      </w:r>
      <w:proofErr w:type="spellStart"/>
      <w:r w:rsidRPr="00AF6CD2">
        <w:rPr>
          <w:rFonts w:ascii="Times New Roman" w:hAnsi="Times New Roman" w:cs="Times New Roman"/>
          <w:sz w:val="16"/>
          <w:szCs w:val="16"/>
        </w:rPr>
        <w:t>Panpatte</w:t>
      </w:r>
      <w:proofErr w:type="spellEnd"/>
      <w:r w:rsidRPr="00AF6CD2">
        <w:rPr>
          <w:rFonts w:ascii="Times New Roman" w:hAnsi="Times New Roman" w:cs="Times New Roman"/>
          <w:sz w:val="16"/>
          <w:szCs w:val="16"/>
        </w:rPr>
        <w:t>, Y. K. Jhala, H. N. Shelat, R. V. Vyas, "Nanoparticles: The next generation technology for sustainable agriculture," in Microbial Inoculants in Sustainable Agricultural Productivity, Springer: New Delhi, India, pp. 289–300, 2016.</w:t>
      </w:r>
    </w:p>
    <w:p w14:paraId="0BA537B0" w14:textId="22C6C71A"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G. W. Walker, R. S. </w:t>
      </w:r>
      <w:proofErr w:type="spellStart"/>
      <w:r w:rsidRPr="00AF6CD2">
        <w:rPr>
          <w:rFonts w:ascii="Times New Roman" w:hAnsi="Times New Roman" w:cs="Times New Roman"/>
          <w:sz w:val="16"/>
          <w:szCs w:val="16"/>
        </w:rPr>
        <w:t>Kookana</w:t>
      </w:r>
      <w:proofErr w:type="spellEnd"/>
      <w:r w:rsidRPr="00AF6CD2">
        <w:rPr>
          <w:rFonts w:ascii="Times New Roman" w:hAnsi="Times New Roman" w:cs="Times New Roman"/>
          <w:sz w:val="16"/>
          <w:szCs w:val="16"/>
        </w:rPr>
        <w:t xml:space="preserve">, N. E. Smith, M. Kah, C. L. </w:t>
      </w:r>
      <w:proofErr w:type="spellStart"/>
      <w:r w:rsidRPr="00AF6CD2">
        <w:rPr>
          <w:rFonts w:ascii="Times New Roman" w:hAnsi="Times New Roman" w:cs="Times New Roman"/>
          <w:sz w:val="16"/>
          <w:szCs w:val="16"/>
        </w:rPr>
        <w:t>Doolette</w:t>
      </w:r>
      <w:proofErr w:type="spellEnd"/>
      <w:r w:rsidRPr="00AF6CD2">
        <w:rPr>
          <w:rFonts w:ascii="Times New Roman" w:hAnsi="Times New Roman" w:cs="Times New Roman"/>
          <w:sz w:val="16"/>
          <w:szCs w:val="16"/>
        </w:rPr>
        <w:t xml:space="preserve">, P. T. Reeves, D. A. Navarro, "Ecological Risk Assessment of Nano-Enabled Pesticides: </w:t>
      </w:r>
      <w:proofErr w:type="gramStart"/>
      <w:r w:rsidRPr="00AF6CD2">
        <w:rPr>
          <w:rFonts w:ascii="Times New Roman" w:hAnsi="Times New Roman" w:cs="Times New Roman"/>
          <w:sz w:val="16"/>
          <w:szCs w:val="16"/>
        </w:rPr>
        <w:t>a</w:t>
      </w:r>
      <w:proofErr w:type="gramEnd"/>
      <w:r w:rsidRPr="00AF6CD2">
        <w:rPr>
          <w:rFonts w:ascii="Times New Roman" w:hAnsi="Times New Roman" w:cs="Times New Roman"/>
          <w:sz w:val="16"/>
          <w:szCs w:val="16"/>
        </w:rPr>
        <w:t xml:space="preserve"> Perspective on Problem Formulation," J. Agric. Food Chem., vol. 66, no. 26, pp. 6480–6486,2017.</w:t>
      </w:r>
    </w:p>
    <w:p w14:paraId="2FEB0A4F" w14:textId="7B76EF9F" w:rsidR="00A23A8B" w:rsidRDefault="00A23A8B" w:rsidP="008F014A">
      <w:pPr>
        <w:pStyle w:val="ListParagraph"/>
        <w:numPr>
          <w:ilvl w:val="0"/>
          <w:numId w:val="15"/>
        </w:numPr>
        <w:spacing w:before="120" w:after="120" w:line="360" w:lineRule="auto"/>
        <w:jc w:val="both"/>
        <w:rPr>
          <w:rFonts w:ascii="Times New Roman" w:hAnsi="Times New Roman" w:cs="Times New Roman"/>
          <w:sz w:val="16"/>
          <w:szCs w:val="16"/>
        </w:rPr>
      </w:pPr>
      <w:r w:rsidRPr="00A23A8B">
        <w:rPr>
          <w:rFonts w:ascii="Times New Roman" w:hAnsi="Times New Roman" w:cs="Times New Roman"/>
          <w:sz w:val="16"/>
          <w:szCs w:val="16"/>
        </w:rPr>
        <w:t xml:space="preserve">S. Gao, Y. Liu, J. Jiang, X. Li, F. Ye, Y. Fu, L. Zhao, "Thiram/hydroxypropyl-β-cyclodextrin inclusion complex </w:t>
      </w:r>
      <w:proofErr w:type="spellStart"/>
      <w:r w:rsidRPr="00A23A8B">
        <w:rPr>
          <w:rFonts w:ascii="Times New Roman" w:hAnsi="Times New Roman" w:cs="Times New Roman"/>
          <w:sz w:val="16"/>
          <w:szCs w:val="16"/>
        </w:rPr>
        <w:t>electrospun</w:t>
      </w:r>
      <w:proofErr w:type="spellEnd"/>
      <w:r w:rsidRPr="00A23A8B">
        <w:rPr>
          <w:rFonts w:ascii="Times New Roman" w:hAnsi="Times New Roman" w:cs="Times New Roman"/>
          <w:sz w:val="16"/>
          <w:szCs w:val="16"/>
        </w:rPr>
        <w:t xml:space="preserve"> nanofibers for a </w:t>
      </w:r>
      <w:proofErr w:type="gramStart"/>
      <w:r w:rsidRPr="00A23A8B">
        <w:rPr>
          <w:rFonts w:ascii="Times New Roman" w:hAnsi="Times New Roman" w:cs="Times New Roman"/>
          <w:sz w:val="16"/>
          <w:szCs w:val="16"/>
        </w:rPr>
        <w:t>fast dissolving</w:t>
      </w:r>
      <w:proofErr w:type="gramEnd"/>
      <w:r w:rsidRPr="00A23A8B">
        <w:rPr>
          <w:rFonts w:ascii="Times New Roman" w:hAnsi="Times New Roman" w:cs="Times New Roman"/>
          <w:sz w:val="16"/>
          <w:szCs w:val="16"/>
        </w:rPr>
        <w:t xml:space="preserve"> water-based drug delivery system," Colloids Surf B </w:t>
      </w:r>
      <w:proofErr w:type="spellStart"/>
      <w:r w:rsidRPr="00A23A8B">
        <w:rPr>
          <w:rFonts w:ascii="Times New Roman" w:hAnsi="Times New Roman" w:cs="Times New Roman"/>
          <w:sz w:val="16"/>
          <w:szCs w:val="16"/>
        </w:rPr>
        <w:t>Biointerfaces</w:t>
      </w:r>
      <w:proofErr w:type="spellEnd"/>
      <w:r w:rsidRPr="00A23A8B">
        <w:rPr>
          <w:rFonts w:ascii="Times New Roman" w:hAnsi="Times New Roman" w:cs="Times New Roman"/>
          <w:sz w:val="16"/>
          <w:szCs w:val="16"/>
        </w:rPr>
        <w:t xml:space="preserve">, vol. 201, 111625, May 2021, DOI: 10.1016/j.colsurfb.2021.111625. </w:t>
      </w:r>
      <w:proofErr w:type="spellStart"/>
      <w:r w:rsidRPr="00A23A8B">
        <w:rPr>
          <w:rFonts w:ascii="Times New Roman" w:hAnsi="Times New Roman" w:cs="Times New Roman"/>
          <w:sz w:val="16"/>
          <w:szCs w:val="16"/>
        </w:rPr>
        <w:t>Epub</w:t>
      </w:r>
      <w:proofErr w:type="spellEnd"/>
      <w:r w:rsidRPr="00A23A8B">
        <w:rPr>
          <w:rFonts w:ascii="Times New Roman" w:hAnsi="Times New Roman" w:cs="Times New Roman"/>
          <w:sz w:val="16"/>
          <w:szCs w:val="16"/>
        </w:rPr>
        <w:t xml:space="preserve"> Feb 13, 2021. PMID: 33621750.</w:t>
      </w:r>
    </w:p>
    <w:p w14:paraId="71D557EA" w14:textId="712EEA9A"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Golden, E. Quinn, E. Shaaya, M. </w:t>
      </w:r>
      <w:proofErr w:type="spellStart"/>
      <w:r w:rsidRPr="00AF6CD2">
        <w:rPr>
          <w:rFonts w:ascii="Times New Roman" w:hAnsi="Times New Roman" w:cs="Times New Roman"/>
          <w:sz w:val="16"/>
          <w:szCs w:val="16"/>
        </w:rPr>
        <w:t>Kostyukovsky</w:t>
      </w:r>
      <w:proofErr w:type="spellEnd"/>
      <w:r w:rsidRPr="00AF6CD2">
        <w:rPr>
          <w:rFonts w:ascii="Times New Roman" w:hAnsi="Times New Roman" w:cs="Times New Roman"/>
          <w:sz w:val="16"/>
          <w:szCs w:val="16"/>
        </w:rPr>
        <w:t xml:space="preserve">, &amp; E. </w:t>
      </w:r>
      <w:proofErr w:type="spellStart"/>
      <w:r w:rsidRPr="00AF6CD2">
        <w:rPr>
          <w:rFonts w:ascii="Times New Roman" w:hAnsi="Times New Roman" w:cs="Times New Roman"/>
          <w:sz w:val="16"/>
          <w:szCs w:val="16"/>
        </w:rPr>
        <w:t>Poverenov</w:t>
      </w:r>
      <w:proofErr w:type="spellEnd"/>
      <w:r w:rsidRPr="00AF6CD2">
        <w:rPr>
          <w:rFonts w:ascii="Times New Roman" w:hAnsi="Times New Roman" w:cs="Times New Roman"/>
          <w:sz w:val="16"/>
          <w:szCs w:val="16"/>
        </w:rPr>
        <w:t>, "Coarse and nano emulsions for effective delivery of the natural pest control agent pulegone for stored grain protection," Pest Manag. Sci., vol. 74, pp. 820-827, 2018.</w:t>
      </w:r>
    </w:p>
    <w:p w14:paraId="443EBB61" w14:textId="6E37DBC2" w:rsidR="00A23A8B" w:rsidRDefault="00A23A8B" w:rsidP="008F014A">
      <w:pPr>
        <w:pStyle w:val="NormalWeb"/>
        <w:numPr>
          <w:ilvl w:val="0"/>
          <w:numId w:val="15"/>
        </w:numPr>
        <w:spacing w:before="120" w:beforeAutospacing="0" w:after="120" w:afterAutospacing="0" w:line="360" w:lineRule="auto"/>
        <w:rPr>
          <w:color w:val="252525"/>
          <w:sz w:val="16"/>
          <w:szCs w:val="16"/>
        </w:rPr>
      </w:pPr>
      <w:r w:rsidRPr="00A23A8B">
        <w:rPr>
          <w:color w:val="252525"/>
          <w:sz w:val="16"/>
          <w:szCs w:val="16"/>
        </w:rPr>
        <w:t xml:space="preserve">R. Grillo, L.F. </w:t>
      </w:r>
      <w:proofErr w:type="spellStart"/>
      <w:r w:rsidRPr="00A23A8B">
        <w:rPr>
          <w:color w:val="252525"/>
          <w:sz w:val="16"/>
          <w:szCs w:val="16"/>
        </w:rPr>
        <w:t>Fraceto</w:t>
      </w:r>
      <w:proofErr w:type="spellEnd"/>
      <w:r w:rsidRPr="00A23A8B">
        <w:rPr>
          <w:color w:val="252525"/>
          <w:sz w:val="16"/>
          <w:szCs w:val="16"/>
        </w:rPr>
        <w:t xml:space="preserve">, M.J.B. Amorim, J.J. Scott-Fordsmand, R. </w:t>
      </w:r>
      <w:proofErr w:type="spellStart"/>
      <w:r w:rsidRPr="00A23A8B">
        <w:rPr>
          <w:color w:val="252525"/>
          <w:sz w:val="16"/>
          <w:szCs w:val="16"/>
        </w:rPr>
        <w:t>Schoonjans</w:t>
      </w:r>
      <w:proofErr w:type="spellEnd"/>
      <w:r w:rsidRPr="00A23A8B">
        <w:rPr>
          <w:color w:val="252525"/>
          <w:sz w:val="16"/>
          <w:szCs w:val="16"/>
        </w:rPr>
        <w:t xml:space="preserve">, Q. Chaudhry, "Ecotoxicological and regulatory aspects of environmental sustainability of </w:t>
      </w:r>
      <w:proofErr w:type="spellStart"/>
      <w:r w:rsidRPr="00A23A8B">
        <w:rPr>
          <w:color w:val="252525"/>
          <w:sz w:val="16"/>
          <w:szCs w:val="16"/>
        </w:rPr>
        <w:t>nanopesticides</w:t>
      </w:r>
      <w:proofErr w:type="spellEnd"/>
      <w:r w:rsidRPr="00A23A8B">
        <w:rPr>
          <w:color w:val="252525"/>
          <w:sz w:val="16"/>
          <w:szCs w:val="16"/>
        </w:rPr>
        <w:t xml:space="preserve">," Journal of Hazardous Materials, vol. 404, Part A, 124148, 2021, </w:t>
      </w:r>
      <w:hyperlink r:id="rId13" w:tgtFrame="_new" w:history="1">
        <w:r w:rsidRPr="00A23A8B">
          <w:rPr>
            <w:rStyle w:val="Hyperlink"/>
            <w:sz w:val="16"/>
            <w:szCs w:val="16"/>
          </w:rPr>
          <w:t>https://doi.org/10.1016/j.jhazmat.2020.124148</w:t>
        </w:r>
      </w:hyperlink>
      <w:r w:rsidRPr="00A23A8B">
        <w:rPr>
          <w:color w:val="252525"/>
          <w:sz w:val="16"/>
          <w:szCs w:val="16"/>
        </w:rPr>
        <w:t>.</w:t>
      </w:r>
    </w:p>
    <w:p w14:paraId="0B111D0E" w14:textId="13BC9221" w:rsidR="006D1406" w:rsidRPr="00AF6CD2" w:rsidRDefault="006D1406" w:rsidP="008F014A">
      <w:pPr>
        <w:pStyle w:val="NormalWeb"/>
        <w:numPr>
          <w:ilvl w:val="0"/>
          <w:numId w:val="15"/>
        </w:numPr>
        <w:spacing w:before="120" w:beforeAutospacing="0" w:after="120" w:afterAutospacing="0" w:line="360" w:lineRule="auto"/>
        <w:rPr>
          <w:color w:val="252525"/>
          <w:sz w:val="16"/>
          <w:szCs w:val="16"/>
        </w:rPr>
      </w:pPr>
      <w:r w:rsidRPr="00AF6CD2">
        <w:rPr>
          <w:color w:val="252525"/>
          <w:sz w:val="16"/>
          <w:szCs w:val="16"/>
        </w:rPr>
        <w:t>Gupta, H.B. Eral, T.A. Hatton, and P.S. Doyle, "</w:t>
      </w:r>
      <w:proofErr w:type="spellStart"/>
      <w:r w:rsidRPr="00AF6CD2">
        <w:rPr>
          <w:color w:val="252525"/>
          <w:sz w:val="16"/>
          <w:szCs w:val="16"/>
        </w:rPr>
        <w:t>Nanoemulsions</w:t>
      </w:r>
      <w:proofErr w:type="spellEnd"/>
      <w:r w:rsidRPr="00AF6CD2">
        <w:rPr>
          <w:color w:val="252525"/>
          <w:sz w:val="16"/>
          <w:szCs w:val="16"/>
        </w:rPr>
        <w:t>: formation, properties and applications," Soft Matter, vol. 12, pp. 2826–2841, 2016.</w:t>
      </w:r>
    </w:p>
    <w:p w14:paraId="2A94618D" w14:textId="7020819B"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H.A. Ayoub, M. Khairy, F.A. Rashwan, and H.F. Abdel-Hafez, "Synthesis and characterization of silica nanostructures for cotton leaf worm control," J. </w:t>
      </w:r>
      <w:proofErr w:type="spellStart"/>
      <w:r w:rsidRPr="00AF6CD2">
        <w:rPr>
          <w:rFonts w:ascii="Times New Roman" w:hAnsi="Times New Roman" w:cs="Times New Roman"/>
          <w:sz w:val="16"/>
          <w:szCs w:val="16"/>
        </w:rPr>
        <w:t>Nanostruct</w:t>
      </w:r>
      <w:proofErr w:type="spellEnd"/>
      <w:r w:rsidRPr="00AF6CD2">
        <w:rPr>
          <w:rFonts w:ascii="Times New Roman" w:hAnsi="Times New Roman" w:cs="Times New Roman"/>
          <w:sz w:val="16"/>
          <w:szCs w:val="16"/>
        </w:rPr>
        <w:t xml:space="preserve">. Chem., vol. 7, pp. 91-100, 2017. </w:t>
      </w:r>
      <w:proofErr w:type="spellStart"/>
      <w:r w:rsidRPr="00AF6CD2">
        <w:rPr>
          <w:rFonts w:ascii="Times New Roman" w:hAnsi="Times New Roman" w:cs="Times New Roman"/>
          <w:sz w:val="16"/>
          <w:szCs w:val="16"/>
        </w:rPr>
        <w:t>doi</w:t>
      </w:r>
      <w:proofErr w:type="spellEnd"/>
      <w:r w:rsidRPr="00AF6CD2">
        <w:rPr>
          <w:rFonts w:ascii="Times New Roman" w:hAnsi="Times New Roman" w:cs="Times New Roman"/>
          <w:sz w:val="16"/>
          <w:szCs w:val="16"/>
        </w:rPr>
        <w:t>: 10.1007/s40097-017-0229-2.</w:t>
      </w:r>
    </w:p>
    <w:p w14:paraId="196F324B" w14:textId="02530820" w:rsidR="006D1406" w:rsidRPr="00AF6CD2" w:rsidRDefault="006D1406" w:rsidP="008F014A">
      <w:pPr>
        <w:pStyle w:val="NormalWeb"/>
        <w:numPr>
          <w:ilvl w:val="0"/>
          <w:numId w:val="15"/>
        </w:numPr>
        <w:spacing w:before="120" w:beforeAutospacing="0" w:after="120" w:afterAutospacing="0" w:line="360" w:lineRule="auto"/>
        <w:rPr>
          <w:color w:val="252525"/>
          <w:sz w:val="16"/>
          <w:szCs w:val="16"/>
        </w:rPr>
      </w:pPr>
      <w:r w:rsidRPr="00AF6CD2">
        <w:rPr>
          <w:color w:val="252525"/>
          <w:sz w:val="16"/>
          <w:szCs w:val="16"/>
        </w:rPr>
        <w:t xml:space="preserve">Hayles, L. Johnson, C. Worthley, and D. </w:t>
      </w:r>
      <w:proofErr w:type="spellStart"/>
      <w:r w:rsidRPr="00AF6CD2">
        <w:rPr>
          <w:color w:val="252525"/>
          <w:sz w:val="16"/>
          <w:szCs w:val="16"/>
        </w:rPr>
        <w:t>Losic</w:t>
      </w:r>
      <w:proofErr w:type="spellEnd"/>
      <w:r w:rsidRPr="00AF6CD2">
        <w:rPr>
          <w:color w:val="252525"/>
          <w:sz w:val="16"/>
          <w:szCs w:val="16"/>
        </w:rPr>
        <w:t>, "</w:t>
      </w:r>
      <w:r w:rsidR="00BE0B1A" w:rsidRPr="00AF6CD2">
        <w:rPr>
          <w:color w:val="252525"/>
          <w:sz w:val="16"/>
          <w:szCs w:val="16"/>
        </w:rPr>
        <w:t>Nano pesticides</w:t>
      </w:r>
      <w:r w:rsidRPr="00AF6CD2">
        <w:rPr>
          <w:color w:val="252525"/>
          <w:sz w:val="16"/>
          <w:szCs w:val="16"/>
        </w:rPr>
        <w:t xml:space="preserve">: a review of current research and perspectives," in New Pesticides and soil sensors, A.M. </w:t>
      </w:r>
      <w:proofErr w:type="spellStart"/>
      <w:r w:rsidRPr="00AF6CD2">
        <w:rPr>
          <w:color w:val="252525"/>
          <w:sz w:val="16"/>
          <w:szCs w:val="16"/>
        </w:rPr>
        <w:t>Grumezescu</w:t>
      </w:r>
      <w:proofErr w:type="spellEnd"/>
      <w:r w:rsidRPr="00AF6CD2">
        <w:rPr>
          <w:color w:val="252525"/>
          <w:sz w:val="16"/>
          <w:szCs w:val="16"/>
        </w:rPr>
        <w:t>, Ed., pp. 193-225, 2017.</w:t>
      </w:r>
    </w:p>
    <w:p w14:paraId="59E93971" w14:textId="77777777" w:rsidR="006D1406" w:rsidRPr="00AF6CD2" w:rsidRDefault="006D1406" w:rsidP="008F014A">
      <w:pPr>
        <w:pStyle w:val="NormalWeb"/>
        <w:numPr>
          <w:ilvl w:val="0"/>
          <w:numId w:val="15"/>
        </w:numPr>
        <w:spacing w:before="120" w:beforeAutospacing="0" w:after="120" w:afterAutospacing="0" w:line="360" w:lineRule="auto"/>
        <w:rPr>
          <w:color w:val="252525"/>
          <w:sz w:val="16"/>
          <w:szCs w:val="16"/>
        </w:rPr>
      </w:pPr>
      <w:r w:rsidRPr="00AF6CD2">
        <w:rPr>
          <w:color w:val="252525"/>
          <w:sz w:val="16"/>
          <w:szCs w:val="16"/>
        </w:rPr>
        <w:t>He, H. Deng, and H.-M. Hwang, "The current application of nanotechnology in food and agriculture," J. Food Drug Anal., vol. 27, pp. 1–21, 2018.</w:t>
      </w:r>
    </w:p>
    <w:p w14:paraId="634D87DA"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J. Villaverde, B. Sevilla‐Morán, P. </w:t>
      </w:r>
      <w:proofErr w:type="spellStart"/>
      <w:r w:rsidRPr="00AF6CD2">
        <w:rPr>
          <w:rFonts w:ascii="Times New Roman" w:hAnsi="Times New Roman" w:cs="Times New Roman"/>
          <w:sz w:val="16"/>
          <w:szCs w:val="16"/>
        </w:rPr>
        <w:t>Sandín‐España</w:t>
      </w:r>
      <w:proofErr w:type="spellEnd"/>
      <w:r w:rsidRPr="00AF6CD2">
        <w:rPr>
          <w:rFonts w:ascii="Times New Roman" w:hAnsi="Times New Roman" w:cs="Times New Roman"/>
          <w:sz w:val="16"/>
          <w:szCs w:val="16"/>
        </w:rPr>
        <w:t>, C. López‐</w:t>
      </w:r>
      <w:proofErr w:type="spellStart"/>
      <w:r w:rsidRPr="00AF6CD2">
        <w:rPr>
          <w:rFonts w:ascii="Times New Roman" w:hAnsi="Times New Roman" w:cs="Times New Roman"/>
          <w:sz w:val="16"/>
          <w:szCs w:val="16"/>
        </w:rPr>
        <w:t>Goti</w:t>
      </w:r>
      <w:proofErr w:type="spellEnd"/>
      <w:r w:rsidRPr="00AF6CD2">
        <w:rPr>
          <w:rFonts w:ascii="Times New Roman" w:hAnsi="Times New Roman" w:cs="Times New Roman"/>
          <w:sz w:val="16"/>
          <w:szCs w:val="16"/>
        </w:rPr>
        <w:t>, J. L. Alonso‐Prados, "Biopesticides in the Framework of the European Pesticide Regulation (EC) No. 1107/2009," Pest Manag. Sci., vol. 70, no. 1, pp. 2–5, 2014.</w:t>
      </w:r>
    </w:p>
    <w:p w14:paraId="2F4EBC59" w14:textId="77777777" w:rsidR="006D1406" w:rsidRPr="00AF6CD2" w:rsidRDefault="006D1406" w:rsidP="008F014A">
      <w:pPr>
        <w:pStyle w:val="NormalWeb"/>
        <w:numPr>
          <w:ilvl w:val="0"/>
          <w:numId w:val="15"/>
        </w:numPr>
        <w:spacing w:before="120" w:beforeAutospacing="0" w:after="120" w:afterAutospacing="0" w:line="360" w:lineRule="auto"/>
        <w:rPr>
          <w:color w:val="252525"/>
          <w:sz w:val="16"/>
          <w:szCs w:val="16"/>
        </w:rPr>
      </w:pPr>
      <w:r w:rsidRPr="00AF6CD2">
        <w:rPr>
          <w:color w:val="252525"/>
          <w:sz w:val="16"/>
          <w:szCs w:val="16"/>
        </w:rPr>
        <w:t xml:space="preserve">J.A. Gutiérrez-Ramírez et al., "Insecticidal effect of zinc oxide and titanium dioxide nanoparticles against </w:t>
      </w:r>
      <w:proofErr w:type="spellStart"/>
      <w:r w:rsidRPr="00AF6CD2">
        <w:rPr>
          <w:i/>
          <w:iCs/>
          <w:color w:val="252525"/>
          <w:sz w:val="16"/>
          <w:szCs w:val="16"/>
        </w:rPr>
        <w:t>Bactericera</w:t>
      </w:r>
      <w:proofErr w:type="spellEnd"/>
      <w:r w:rsidRPr="00AF6CD2">
        <w:rPr>
          <w:i/>
          <w:iCs/>
          <w:color w:val="252525"/>
          <w:sz w:val="16"/>
          <w:szCs w:val="16"/>
        </w:rPr>
        <w:t xml:space="preserve"> </w:t>
      </w:r>
      <w:proofErr w:type="spellStart"/>
      <w:r w:rsidRPr="00AF6CD2">
        <w:rPr>
          <w:i/>
          <w:iCs/>
          <w:color w:val="252525"/>
          <w:sz w:val="16"/>
          <w:szCs w:val="16"/>
        </w:rPr>
        <w:t>cockerelli</w:t>
      </w:r>
      <w:proofErr w:type="spellEnd"/>
      <w:r w:rsidRPr="00AF6CD2">
        <w:rPr>
          <w:color w:val="252525"/>
          <w:sz w:val="16"/>
          <w:szCs w:val="16"/>
        </w:rPr>
        <w:t xml:space="preserve"> </w:t>
      </w:r>
      <w:proofErr w:type="spellStart"/>
      <w:proofErr w:type="gramStart"/>
      <w:r w:rsidRPr="00AF6CD2">
        <w:rPr>
          <w:color w:val="252525"/>
          <w:sz w:val="16"/>
          <w:szCs w:val="16"/>
        </w:rPr>
        <w:t>Sulc</w:t>
      </w:r>
      <w:proofErr w:type="spellEnd"/>
      <w:r w:rsidRPr="00AF6CD2">
        <w:rPr>
          <w:color w:val="252525"/>
          <w:sz w:val="16"/>
          <w:szCs w:val="16"/>
        </w:rPr>
        <w:t>.(</w:t>
      </w:r>
      <w:proofErr w:type="gramEnd"/>
      <w:r w:rsidRPr="00AF6CD2">
        <w:rPr>
          <w:color w:val="252525"/>
          <w:sz w:val="16"/>
          <w:szCs w:val="16"/>
        </w:rPr>
        <w:t xml:space="preserve">Hemiptera: </w:t>
      </w:r>
      <w:proofErr w:type="spellStart"/>
      <w:r w:rsidRPr="00AF6CD2">
        <w:rPr>
          <w:color w:val="252525"/>
          <w:sz w:val="16"/>
          <w:szCs w:val="16"/>
        </w:rPr>
        <w:t>Triozidae</w:t>
      </w:r>
      <w:proofErr w:type="spellEnd"/>
      <w:r w:rsidRPr="00AF6CD2">
        <w:rPr>
          <w:color w:val="252525"/>
          <w:sz w:val="16"/>
          <w:szCs w:val="16"/>
        </w:rPr>
        <w:t xml:space="preserve">) on tomato </w:t>
      </w:r>
      <w:r w:rsidRPr="00AF6CD2">
        <w:rPr>
          <w:i/>
          <w:iCs/>
          <w:color w:val="252525"/>
          <w:sz w:val="16"/>
          <w:szCs w:val="16"/>
        </w:rPr>
        <w:t>Solanum lycopersicum</w:t>
      </w:r>
      <w:r w:rsidRPr="00AF6CD2">
        <w:rPr>
          <w:color w:val="252525"/>
          <w:sz w:val="16"/>
          <w:szCs w:val="16"/>
        </w:rPr>
        <w:t>," Agronomy, vol. 11, no. 8, p. 1460, 2021.</w:t>
      </w:r>
    </w:p>
    <w:p w14:paraId="604EB5EA" w14:textId="77777777" w:rsidR="006D1406" w:rsidRPr="00AF6CD2" w:rsidRDefault="006D1406" w:rsidP="008F014A">
      <w:pPr>
        <w:pStyle w:val="NormalWeb"/>
        <w:numPr>
          <w:ilvl w:val="0"/>
          <w:numId w:val="15"/>
        </w:numPr>
        <w:spacing w:before="120" w:beforeAutospacing="0" w:after="120" w:afterAutospacing="0" w:line="360" w:lineRule="auto"/>
        <w:jc w:val="both"/>
        <w:rPr>
          <w:sz w:val="16"/>
          <w:szCs w:val="16"/>
        </w:rPr>
      </w:pPr>
      <w:r w:rsidRPr="00AF6CD2">
        <w:rPr>
          <w:sz w:val="16"/>
          <w:szCs w:val="16"/>
        </w:rPr>
        <w:t xml:space="preserve">J.G. Cui et al., "Fabrication, characterization, and insecticidal activity evaluation of </w:t>
      </w:r>
      <w:proofErr w:type="spellStart"/>
      <w:r w:rsidRPr="00AF6CD2">
        <w:rPr>
          <w:sz w:val="16"/>
          <w:szCs w:val="16"/>
        </w:rPr>
        <w:t>emamectin</w:t>
      </w:r>
      <w:proofErr w:type="spellEnd"/>
      <w:r w:rsidRPr="00AF6CD2">
        <w:rPr>
          <w:sz w:val="16"/>
          <w:szCs w:val="16"/>
        </w:rPr>
        <w:t xml:space="preserve"> benzoate–sodium lignosulfonate </w:t>
      </w:r>
      <w:proofErr w:type="spellStart"/>
      <w:r w:rsidRPr="00AF6CD2">
        <w:rPr>
          <w:sz w:val="16"/>
          <w:szCs w:val="16"/>
        </w:rPr>
        <w:t>nanoformulation</w:t>
      </w:r>
      <w:proofErr w:type="spellEnd"/>
      <w:r w:rsidRPr="00AF6CD2">
        <w:rPr>
          <w:sz w:val="16"/>
          <w:szCs w:val="16"/>
        </w:rPr>
        <w:t xml:space="preserve"> with pH-responsivity," Ind Eng Chem Res, vol. 58, no. 43, pp. 19741–19751, 2019.</w:t>
      </w:r>
    </w:p>
    <w:p w14:paraId="326BA7EB" w14:textId="7EF6121A" w:rsidR="00A23A8B" w:rsidRPr="00A23A8B" w:rsidRDefault="00A23A8B" w:rsidP="008F014A">
      <w:pPr>
        <w:pStyle w:val="NormalWeb"/>
        <w:numPr>
          <w:ilvl w:val="0"/>
          <w:numId w:val="15"/>
        </w:numPr>
        <w:spacing w:before="120" w:beforeAutospacing="0" w:after="120" w:afterAutospacing="0" w:line="360" w:lineRule="auto"/>
        <w:rPr>
          <w:color w:val="252525"/>
          <w:sz w:val="16"/>
          <w:szCs w:val="16"/>
        </w:rPr>
      </w:pPr>
      <w:r w:rsidRPr="00A23A8B">
        <w:rPr>
          <w:color w:val="252525"/>
          <w:sz w:val="16"/>
          <w:szCs w:val="16"/>
        </w:rPr>
        <w:t>J</w:t>
      </w:r>
      <w:r w:rsidR="00B53D9E">
        <w:rPr>
          <w:color w:val="252525"/>
          <w:sz w:val="16"/>
          <w:szCs w:val="16"/>
        </w:rPr>
        <w:t>S</w:t>
      </w:r>
      <w:r w:rsidRPr="00A23A8B">
        <w:rPr>
          <w:color w:val="252525"/>
          <w:sz w:val="16"/>
          <w:szCs w:val="16"/>
        </w:rPr>
        <w:t xml:space="preserve"> </w:t>
      </w:r>
      <w:proofErr w:type="spellStart"/>
      <w:r w:rsidRPr="00A23A8B">
        <w:rPr>
          <w:color w:val="252525"/>
          <w:sz w:val="16"/>
          <w:szCs w:val="16"/>
        </w:rPr>
        <w:t>Duhan</w:t>
      </w:r>
      <w:proofErr w:type="spellEnd"/>
      <w:r w:rsidRPr="00A23A8B">
        <w:rPr>
          <w:color w:val="252525"/>
          <w:sz w:val="16"/>
          <w:szCs w:val="16"/>
        </w:rPr>
        <w:t xml:space="preserve">, R. Kumar, N. Kumar, P. Kaur, K. Nehra, S. Duhan, "Nanotechnology: The new perspective in precision agriculture," Biotechnology Reports, vol. 15, pp. 11-23, 2017, </w:t>
      </w:r>
      <w:hyperlink r:id="rId14" w:tgtFrame="_new" w:history="1">
        <w:r w:rsidRPr="00A23A8B">
          <w:rPr>
            <w:rStyle w:val="Hyperlink"/>
            <w:sz w:val="16"/>
            <w:szCs w:val="16"/>
          </w:rPr>
          <w:t>https://doi.org/10.1016/j.btre.2017.03.002</w:t>
        </w:r>
      </w:hyperlink>
      <w:r w:rsidRPr="00A23A8B">
        <w:rPr>
          <w:color w:val="252525"/>
          <w:sz w:val="16"/>
          <w:szCs w:val="16"/>
        </w:rPr>
        <w:t>.</w:t>
      </w:r>
    </w:p>
    <w:p w14:paraId="6AD39F1A" w14:textId="6DA7C8DE" w:rsidR="005A026B" w:rsidRDefault="005A026B" w:rsidP="008F014A">
      <w:pPr>
        <w:pStyle w:val="NormalWeb"/>
        <w:numPr>
          <w:ilvl w:val="0"/>
          <w:numId w:val="15"/>
        </w:numPr>
        <w:spacing w:before="120" w:beforeAutospacing="0" w:after="120" w:afterAutospacing="0" w:line="360" w:lineRule="auto"/>
        <w:rPr>
          <w:color w:val="252525"/>
          <w:sz w:val="16"/>
          <w:szCs w:val="16"/>
        </w:rPr>
      </w:pPr>
      <w:r w:rsidRPr="005A026B">
        <w:rPr>
          <w:color w:val="252525"/>
          <w:sz w:val="16"/>
          <w:szCs w:val="16"/>
        </w:rPr>
        <w:t xml:space="preserve">P. </w:t>
      </w:r>
      <w:proofErr w:type="spellStart"/>
      <w:r w:rsidRPr="005A026B">
        <w:rPr>
          <w:color w:val="252525"/>
          <w:sz w:val="16"/>
          <w:szCs w:val="16"/>
        </w:rPr>
        <w:t>Jasrotia</w:t>
      </w:r>
      <w:proofErr w:type="spellEnd"/>
      <w:r w:rsidRPr="005A026B">
        <w:rPr>
          <w:color w:val="252525"/>
          <w:sz w:val="16"/>
          <w:szCs w:val="16"/>
        </w:rPr>
        <w:t>, M. Nagpal, C.N. Mishra, A.K. Sharma, S. Kumar, U. Kamble, A.K. Bhardwaj, P.L. Kashyap, S. Kumar, G.P. Singh, "Nanomaterials for Postharvest Management of Insect Pests: Current State and Future Perspectives," Frontiers in Nanotechnology, vol. 3, 2022, DOI: 10.3389/fnano.2021.811056.</w:t>
      </w:r>
    </w:p>
    <w:p w14:paraId="5E49B3E1" w14:textId="2F5880EE" w:rsidR="006D1406" w:rsidRPr="00AF6CD2" w:rsidRDefault="005A026B" w:rsidP="008F014A">
      <w:pPr>
        <w:pStyle w:val="NormalWeb"/>
        <w:numPr>
          <w:ilvl w:val="0"/>
          <w:numId w:val="15"/>
        </w:numPr>
        <w:spacing w:before="120" w:beforeAutospacing="0" w:after="120" w:afterAutospacing="0" w:line="360" w:lineRule="auto"/>
        <w:rPr>
          <w:color w:val="252525"/>
          <w:sz w:val="16"/>
          <w:szCs w:val="16"/>
        </w:rPr>
      </w:pPr>
      <w:r w:rsidRPr="005A026B">
        <w:rPr>
          <w:color w:val="252525"/>
          <w:sz w:val="16"/>
          <w:szCs w:val="16"/>
        </w:rPr>
        <w:t xml:space="preserve">P. </w:t>
      </w:r>
      <w:proofErr w:type="spellStart"/>
      <w:r w:rsidRPr="005A026B">
        <w:rPr>
          <w:color w:val="252525"/>
          <w:sz w:val="16"/>
          <w:szCs w:val="16"/>
        </w:rPr>
        <w:t>Jasrotia</w:t>
      </w:r>
      <w:proofErr w:type="spellEnd"/>
      <w:r w:rsidRPr="005A026B">
        <w:rPr>
          <w:color w:val="252525"/>
          <w:sz w:val="16"/>
          <w:szCs w:val="16"/>
        </w:rPr>
        <w:t xml:space="preserve">, P.L. Kashyap, A.K. Bhardwaj, S. Kumar, Gyanendra, P. Singh, </w:t>
      </w:r>
      <w:r w:rsidR="006D1406" w:rsidRPr="00AF6CD2">
        <w:rPr>
          <w:color w:val="252525"/>
          <w:sz w:val="16"/>
          <w:szCs w:val="16"/>
        </w:rPr>
        <w:t>"Scope and Applications of Nanotechnology for Wheat Production: A Review of Recent Advances," Wheat Barley Res., vol. 10, no. 1, pp. 1–14, 2018.</w:t>
      </w:r>
    </w:p>
    <w:p w14:paraId="4C86B3ED"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Jesser, A.S. Lorenzetti, C. </w:t>
      </w:r>
      <w:proofErr w:type="spellStart"/>
      <w:r w:rsidRPr="00AF6CD2">
        <w:rPr>
          <w:rFonts w:ascii="Times New Roman" w:hAnsi="Times New Roman" w:cs="Times New Roman"/>
          <w:sz w:val="16"/>
          <w:szCs w:val="16"/>
        </w:rPr>
        <w:t>Yeguerman</w:t>
      </w:r>
      <w:proofErr w:type="spellEnd"/>
      <w:r w:rsidRPr="00AF6CD2">
        <w:rPr>
          <w:rFonts w:ascii="Times New Roman" w:hAnsi="Times New Roman" w:cs="Times New Roman"/>
          <w:sz w:val="16"/>
          <w:szCs w:val="16"/>
        </w:rPr>
        <w:t xml:space="preserve">, A.P. Murray, C. Domini, &amp; J.O. Werdin-González, "Ultrasound assisted formation of essential oil </w:t>
      </w:r>
      <w:proofErr w:type="spellStart"/>
      <w:r w:rsidRPr="00AF6CD2">
        <w:rPr>
          <w:rFonts w:ascii="Times New Roman" w:hAnsi="Times New Roman" w:cs="Times New Roman"/>
          <w:sz w:val="16"/>
          <w:szCs w:val="16"/>
        </w:rPr>
        <w:t>nanoemulsions</w:t>
      </w:r>
      <w:proofErr w:type="spellEnd"/>
      <w:r w:rsidRPr="00AF6CD2">
        <w:rPr>
          <w:rFonts w:ascii="Times New Roman" w:hAnsi="Times New Roman" w:cs="Times New Roman"/>
          <w:sz w:val="16"/>
          <w:szCs w:val="16"/>
        </w:rPr>
        <w:t xml:space="preserve">: emerging alternative for </w:t>
      </w:r>
      <w:r w:rsidRPr="00AF6CD2">
        <w:rPr>
          <w:rFonts w:ascii="Times New Roman" w:hAnsi="Times New Roman" w:cs="Times New Roman"/>
          <w:i/>
          <w:iCs/>
          <w:sz w:val="16"/>
          <w:szCs w:val="16"/>
        </w:rPr>
        <w:t xml:space="preserve">Culex </w:t>
      </w:r>
      <w:proofErr w:type="spellStart"/>
      <w:r w:rsidRPr="00AF6CD2">
        <w:rPr>
          <w:rFonts w:ascii="Times New Roman" w:hAnsi="Times New Roman" w:cs="Times New Roman"/>
          <w:i/>
          <w:iCs/>
          <w:sz w:val="16"/>
          <w:szCs w:val="16"/>
        </w:rPr>
        <w:t>pipiens</w:t>
      </w:r>
      <w:proofErr w:type="spellEnd"/>
      <w:r w:rsidRPr="00AF6CD2">
        <w:rPr>
          <w:rFonts w:ascii="Times New Roman" w:hAnsi="Times New Roman" w:cs="Times New Roman"/>
          <w:i/>
          <w:iCs/>
          <w:sz w:val="16"/>
          <w:szCs w:val="16"/>
        </w:rPr>
        <w:t xml:space="preserve"> </w:t>
      </w:r>
      <w:proofErr w:type="spellStart"/>
      <w:r w:rsidRPr="00AF6CD2">
        <w:rPr>
          <w:rFonts w:ascii="Times New Roman" w:hAnsi="Times New Roman" w:cs="Times New Roman"/>
          <w:i/>
          <w:iCs/>
          <w:sz w:val="16"/>
          <w:szCs w:val="16"/>
        </w:rPr>
        <w:t>pipiens</w:t>
      </w:r>
      <w:proofErr w:type="spellEnd"/>
      <w:r w:rsidRPr="00AF6CD2">
        <w:rPr>
          <w:rFonts w:ascii="Times New Roman" w:hAnsi="Times New Roman" w:cs="Times New Roman"/>
          <w:sz w:val="16"/>
          <w:szCs w:val="16"/>
        </w:rPr>
        <w:t xml:space="preserve"> Say (Diptera: Culicidae) and </w:t>
      </w:r>
      <w:r w:rsidRPr="00AF6CD2">
        <w:rPr>
          <w:rFonts w:ascii="Times New Roman" w:hAnsi="Times New Roman" w:cs="Times New Roman"/>
          <w:i/>
          <w:iCs/>
          <w:sz w:val="16"/>
          <w:szCs w:val="16"/>
        </w:rPr>
        <w:t xml:space="preserve">Plodia </w:t>
      </w:r>
      <w:proofErr w:type="spellStart"/>
      <w:r w:rsidRPr="00AF6CD2">
        <w:rPr>
          <w:rFonts w:ascii="Times New Roman" w:hAnsi="Times New Roman" w:cs="Times New Roman"/>
          <w:i/>
          <w:iCs/>
          <w:sz w:val="16"/>
          <w:szCs w:val="16"/>
        </w:rPr>
        <w:t>interpunctella</w:t>
      </w:r>
      <w:proofErr w:type="spellEnd"/>
      <w:r w:rsidRPr="00AF6CD2">
        <w:rPr>
          <w:rFonts w:ascii="Times New Roman" w:hAnsi="Times New Roman" w:cs="Times New Roman"/>
          <w:sz w:val="16"/>
          <w:szCs w:val="16"/>
        </w:rPr>
        <w:t xml:space="preserve"> </w:t>
      </w:r>
      <w:proofErr w:type="spellStart"/>
      <w:r w:rsidRPr="00AF6CD2">
        <w:rPr>
          <w:rFonts w:ascii="Times New Roman" w:hAnsi="Times New Roman" w:cs="Times New Roman"/>
          <w:sz w:val="16"/>
          <w:szCs w:val="16"/>
        </w:rPr>
        <w:t>Hubner</w:t>
      </w:r>
      <w:proofErr w:type="spellEnd"/>
      <w:r w:rsidRPr="00AF6CD2">
        <w:rPr>
          <w:rFonts w:ascii="Times New Roman" w:hAnsi="Times New Roman" w:cs="Times New Roman"/>
          <w:sz w:val="16"/>
          <w:szCs w:val="16"/>
        </w:rPr>
        <w:t xml:space="preserve"> (Lepidoptera: </w:t>
      </w:r>
      <w:proofErr w:type="spellStart"/>
      <w:r w:rsidRPr="00AF6CD2">
        <w:rPr>
          <w:rFonts w:ascii="Times New Roman" w:hAnsi="Times New Roman" w:cs="Times New Roman"/>
          <w:sz w:val="16"/>
          <w:szCs w:val="16"/>
        </w:rPr>
        <w:t>Pyralidae</w:t>
      </w:r>
      <w:proofErr w:type="spellEnd"/>
      <w:r w:rsidRPr="00AF6CD2">
        <w:rPr>
          <w:rFonts w:ascii="Times New Roman" w:hAnsi="Times New Roman" w:cs="Times New Roman"/>
          <w:sz w:val="16"/>
          <w:szCs w:val="16"/>
        </w:rPr>
        <w:t xml:space="preserve">) management," </w:t>
      </w:r>
      <w:proofErr w:type="spellStart"/>
      <w:r w:rsidRPr="00AF6CD2">
        <w:rPr>
          <w:rFonts w:ascii="Times New Roman" w:hAnsi="Times New Roman" w:cs="Times New Roman"/>
          <w:sz w:val="16"/>
          <w:szCs w:val="16"/>
        </w:rPr>
        <w:t>Ultrason</w:t>
      </w:r>
      <w:proofErr w:type="spellEnd"/>
      <w:r w:rsidRPr="00AF6CD2">
        <w:rPr>
          <w:rFonts w:ascii="Times New Roman" w:hAnsi="Times New Roman" w:cs="Times New Roman"/>
          <w:sz w:val="16"/>
          <w:szCs w:val="16"/>
        </w:rPr>
        <w:t xml:space="preserve">. </w:t>
      </w:r>
      <w:proofErr w:type="spellStart"/>
      <w:r w:rsidRPr="00AF6CD2">
        <w:rPr>
          <w:rFonts w:ascii="Times New Roman" w:hAnsi="Times New Roman" w:cs="Times New Roman"/>
          <w:sz w:val="16"/>
          <w:szCs w:val="16"/>
        </w:rPr>
        <w:t>Sonochem</w:t>
      </w:r>
      <w:proofErr w:type="spellEnd"/>
      <w:r w:rsidRPr="00AF6CD2">
        <w:rPr>
          <w:rFonts w:ascii="Times New Roman" w:hAnsi="Times New Roman" w:cs="Times New Roman"/>
          <w:sz w:val="16"/>
          <w:szCs w:val="16"/>
        </w:rPr>
        <w:t>., vol. 61, 104832, 2020.</w:t>
      </w:r>
    </w:p>
    <w:p w14:paraId="66B1683B" w14:textId="3D5A7B62" w:rsidR="006D1406" w:rsidRPr="00AF6CD2" w:rsidRDefault="006D1406" w:rsidP="008F014A">
      <w:pPr>
        <w:pStyle w:val="NormalWeb"/>
        <w:numPr>
          <w:ilvl w:val="0"/>
          <w:numId w:val="15"/>
        </w:numPr>
        <w:spacing w:before="120" w:beforeAutospacing="0" w:after="120" w:afterAutospacing="0" w:line="360" w:lineRule="auto"/>
        <w:rPr>
          <w:color w:val="252525"/>
          <w:sz w:val="16"/>
          <w:szCs w:val="16"/>
        </w:rPr>
      </w:pPr>
      <w:r w:rsidRPr="00AF6CD2">
        <w:rPr>
          <w:color w:val="252525"/>
          <w:sz w:val="16"/>
          <w:szCs w:val="16"/>
        </w:rPr>
        <w:t>Joshi, P. Choudhary, and S</w:t>
      </w:r>
      <w:r w:rsidR="00C163AD" w:rsidRPr="00AF6CD2">
        <w:rPr>
          <w:color w:val="252525"/>
          <w:sz w:val="16"/>
          <w:szCs w:val="16"/>
        </w:rPr>
        <w:t>L</w:t>
      </w:r>
      <w:r w:rsidRPr="00AF6CD2">
        <w:rPr>
          <w:color w:val="252525"/>
          <w:sz w:val="16"/>
          <w:szCs w:val="16"/>
        </w:rPr>
        <w:t xml:space="preserve"> Mundra, "Future prospects of nanotechnology in agriculture," International Journal of Chemical Studies, vol. 7, pp. 957-963, 2019.</w:t>
      </w:r>
    </w:p>
    <w:p w14:paraId="2BC34E8E" w14:textId="43ADF66F" w:rsidR="005A026B" w:rsidRDefault="005A026B" w:rsidP="008F014A">
      <w:pPr>
        <w:pStyle w:val="NormalWeb"/>
        <w:numPr>
          <w:ilvl w:val="0"/>
          <w:numId w:val="15"/>
        </w:numPr>
        <w:spacing w:before="120" w:beforeAutospacing="0" w:after="120" w:afterAutospacing="0" w:line="360" w:lineRule="auto"/>
        <w:rPr>
          <w:color w:val="252525"/>
          <w:sz w:val="16"/>
          <w:szCs w:val="16"/>
        </w:rPr>
      </w:pPr>
      <w:r w:rsidRPr="005A026B">
        <w:rPr>
          <w:color w:val="252525"/>
          <w:sz w:val="16"/>
          <w:szCs w:val="16"/>
        </w:rPr>
        <w:t>M. Kah, S. Beulke, K. Tiede, T. Hofmann, "</w:t>
      </w:r>
      <w:proofErr w:type="spellStart"/>
      <w:r w:rsidRPr="005A026B">
        <w:rPr>
          <w:color w:val="252525"/>
          <w:sz w:val="16"/>
          <w:szCs w:val="16"/>
        </w:rPr>
        <w:t>Nanopesticides</w:t>
      </w:r>
      <w:proofErr w:type="spellEnd"/>
      <w:r w:rsidRPr="005A026B">
        <w:rPr>
          <w:color w:val="252525"/>
          <w:sz w:val="16"/>
          <w:szCs w:val="16"/>
        </w:rPr>
        <w:t>: State of Knowledge, Environmental Fate, and Exposure Modeling," Critical Reviews in Environmental Science and Technology, vol. 43, no. 16, pp. 1823-1867, 2013, DOI: 10.1080/10643389.2012.671750.</w:t>
      </w:r>
    </w:p>
    <w:p w14:paraId="3EF8972B" w14:textId="7F02DC1D" w:rsidR="006D1406" w:rsidRPr="00AF6CD2" w:rsidRDefault="006D1406" w:rsidP="008F014A">
      <w:pPr>
        <w:pStyle w:val="NormalWeb"/>
        <w:numPr>
          <w:ilvl w:val="0"/>
          <w:numId w:val="15"/>
        </w:numPr>
        <w:spacing w:before="120" w:beforeAutospacing="0" w:after="120" w:afterAutospacing="0" w:line="360" w:lineRule="auto"/>
        <w:rPr>
          <w:color w:val="252525"/>
          <w:sz w:val="16"/>
          <w:szCs w:val="16"/>
        </w:rPr>
      </w:pPr>
      <w:r w:rsidRPr="00AF6CD2">
        <w:rPr>
          <w:color w:val="252525"/>
          <w:sz w:val="16"/>
          <w:szCs w:val="16"/>
        </w:rPr>
        <w:t>M. Kah and T. Hofmann, "</w:t>
      </w:r>
      <w:proofErr w:type="spellStart"/>
      <w:r w:rsidRPr="00AF6CD2">
        <w:rPr>
          <w:color w:val="252525"/>
          <w:sz w:val="16"/>
          <w:szCs w:val="16"/>
        </w:rPr>
        <w:t>Nanopesticide</w:t>
      </w:r>
      <w:proofErr w:type="spellEnd"/>
      <w:r w:rsidRPr="00AF6CD2">
        <w:rPr>
          <w:color w:val="252525"/>
          <w:sz w:val="16"/>
          <w:szCs w:val="16"/>
        </w:rPr>
        <w:t xml:space="preserve"> research: current trends and future priorities," Environ Int, vol. 63, pp. 224–235, 2014.</w:t>
      </w:r>
    </w:p>
    <w:p w14:paraId="61CC3080" w14:textId="45B61699" w:rsidR="006D1406" w:rsidRPr="00AF6CD2" w:rsidRDefault="006D1406" w:rsidP="008F014A">
      <w:pPr>
        <w:pStyle w:val="NormalWeb"/>
        <w:numPr>
          <w:ilvl w:val="0"/>
          <w:numId w:val="15"/>
        </w:numPr>
        <w:spacing w:before="120" w:beforeAutospacing="0" w:after="120" w:afterAutospacing="0" w:line="360" w:lineRule="auto"/>
        <w:rPr>
          <w:color w:val="252525"/>
          <w:sz w:val="16"/>
          <w:szCs w:val="16"/>
        </w:rPr>
      </w:pPr>
      <w:proofErr w:type="spellStart"/>
      <w:r w:rsidRPr="00AF6CD2">
        <w:rPr>
          <w:color w:val="252525"/>
          <w:sz w:val="16"/>
          <w:szCs w:val="16"/>
        </w:rPr>
        <w:t>Kah</w:t>
      </w:r>
      <w:proofErr w:type="spellEnd"/>
      <w:r w:rsidRPr="00AF6CD2">
        <w:rPr>
          <w:color w:val="252525"/>
          <w:sz w:val="16"/>
          <w:szCs w:val="16"/>
        </w:rPr>
        <w:t xml:space="preserve">, R.S. </w:t>
      </w:r>
      <w:proofErr w:type="spellStart"/>
      <w:r w:rsidRPr="00AF6CD2">
        <w:rPr>
          <w:color w:val="252525"/>
          <w:sz w:val="16"/>
          <w:szCs w:val="16"/>
        </w:rPr>
        <w:t>Kookana</w:t>
      </w:r>
      <w:proofErr w:type="spellEnd"/>
      <w:r w:rsidRPr="00AF6CD2">
        <w:rPr>
          <w:color w:val="252525"/>
          <w:sz w:val="16"/>
          <w:szCs w:val="16"/>
        </w:rPr>
        <w:t xml:space="preserve">, A. Gogos et al., "A critical evaluation of </w:t>
      </w:r>
      <w:r w:rsidR="00BE0B1A" w:rsidRPr="00AF6CD2">
        <w:rPr>
          <w:color w:val="252525"/>
          <w:sz w:val="16"/>
          <w:szCs w:val="16"/>
        </w:rPr>
        <w:t>nano pesticides</w:t>
      </w:r>
      <w:r w:rsidRPr="00AF6CD2">
        <w:rPr>
          <w:color w:val="252525"/>
          <w:sz w:val="16"/>
          <w:szCs w:val="16"/>
        </w:rPr>
        <w:t xml:space="preserve"> and nanofertilizers against their conventional analogues," Nat </w:t>
      </w:r>
      <w:proofErr w:type="spellStart"/>
      <w:r w:rsidRPr="00AF6CD2">
        <w:rPr>
          <w:color w:val="252525"/>
          <w:sz w:val="16"/>
          <w:szCs w:val="16"/>
        </w:rPr>
        <w:t>Nanotechnol</w:t>
      </w:r>
      <w:proofErr w:type="spellEnd"/>
      <w:r w:rsidRPr="00AF6CD2">
        <w:rPr>
          <w:color w:val="252525"/>
          <w:sz w:val="16"/>
          <w:szCs w:val="16"/>
        </w:rPr>
        <w:t>, vol. 13, pp. 677–684, 2018.</w:t>
      </w:r>
    </w:p>
    <w:p w14:paraId="716D7D35"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proofErr w:type="spellStart"/>
      <w:r w:rsidRPr="00AF6CD2">
        <w:rPr>
          <w:rFonts w:ascii="Times New Roman" w:hAnsi="Times New Roman" w:cs="Times New Roman"/>
          <w:sz w:val="16"/>
          <w:szCs w:val="16"/>
        </w:rPr>
        <w:t>Kalaitzaki</w:t>
      </w:r>
      <w:proofErr w:type="spellEnd"/>
      <w:r w:rsidRPr="00AF6CD2">
        <w:rPr>
          <w:rFonts w:ascii="Times New Roman" w:hAnsi="Times New Roman" w:cs="Times New Roman"/>
          <w:sz w:val="16"/>
          <w:szCs w:val="16"/>
        </w:rPr>
        <w:t xml:space="preserve">, N.E. Papanikolaou, F. </w:t>
      </w:r>
      <w:proofErr w:type="spellStart"/>
      <w:r w:rsidRPr="00AF6CD2">
        <w:rPr>
          <w:rFonts w:ascii="Times New Roman" w:hAnsi="Times New Roman" w:cs="Times New Roman"/>
          <w:sz w:val="16"/>
          <w:szCs w:val="16"/>
        </w:rPr>
        <w:t>Karamaouna</w:t>
      </w:r>
      <w:proofErr w:type="spellEnd"/>
      <w:r w:rsidRPr="00AF6CD2">
        <w:rPr>
          <w:rFonts w:ascii="Times New Roman" w:hAnsi="Times New Roman" w:cs="Times New Roman"/>
          <w:sz w:val="16"/>
          <w:szCs w:val="16"/>
        </w:rPr>
        <w:t xml:space="preserve">, V. </w:t>
      </w:r>
      <w:proofErr w:type="spellStart"/>
      <w:r w:rsidRPr="00AF6CD2">
        <w:rPr>
          <w:rFonts w:ascii="Times New Roman" w:hAnsi="Times New Roman" w:cs="Times New Roman"/>
          <w:sz w:val="16"/>
          <w:szCs w:val="16"/>
        </w:rPr>
        <w:t>Dourtoglou</w:t>
      </w:r>
      <w:proofErr w:type="spellEnd"/>
      <w:r w:rsidRPr="00AF6CD2">
        <w:rPr>
          <w:rFonts w:ascii="Times New Roman" w:hAnsi="Times New Roman" w:cs="Times New Roman"/>
          <w:sz w:val="16"/>
          <w:szCs w:val="16"/>
        </w:rPr>
        <w:t>, A. Xenakis, &amp; V. Papadimitriou, "Biocompatible colloidal dispersions as potential formulations of natural pyrethrins: a structural and efficacy study," Langmuir, vol. 31, pp. 5722-5730, 2015.</w:t>
      </w:r>
    </w:p>
    <w:p w14:paraId="10694AE0" w14:textId="5786705A"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Lucia, A., Guzmán, E., 2021. Emulsions containing essential oils, their components or volatile </w:t>
      </w:r>
      <w:proofErr w:type="spellStart"/>
      <w:r w:rsidRPr="00AF6CD2">
        <w:rPr>
          <w:rFonts w:ascii="Times New Roman" w:hAnsi="Times New Roman" w:cs="Times New Roman"/>
          <w:sz w:val="16"/>
          <w:szCs w:val="16"/>
        </w:rPr>
        <w:t>semiochemicals</w:t>
      </w:r>
      <w:proofErr w:type="spellEnd"/>
      <w:r w:rsidRPr="00AF6CD2">
        <w:rPr>
          <w:rFonts w:ascii="Times New Roman" w:hAnsi="Times New Roman" w:cs="Times New Roman"/>
          <w:sz w:val="16"/>
          <w:szCs w:val="16"/>
        </w:rPr>
        <w:t xml:space="preserve"> as promising tools for insect pest and pathogen management. Adv. Colloid </w:t>
      </w:r>
      <w:proofErr w:type="spellStart"/>
      <w:r w:rsidRPr="00AF6CD2">
        <w:rPr>
          <w:rFonts w:ascii="Times New Roman" w:hAnsi="Times New Roman" w:cs="Times New Roman"/>
          <w:sz w:val="16"/>
          <w:szCs w:val="16"/>
        </w:rPr>
        <w:t>Interf</w:t>
      </w:r>
      <w:proofErr w:type="spellEnd"/>
      <w:r w:rsidRPr="00AF6CD2">
        <w:rPr>
          <w:rFonts w:ascii="Times New Roman" w:hAnsi="Times New Roman" w:cs="Times New Roman"/>
          <w:sz w:val="16"/>
          <w:szCs w:val="16"/>
        </w:rPr>
        <w:t>. Sci. 287, 102330.</w:t>
      </w:r>
    </w:p>
    <w:p w14:paraId="326A2727" w14:textId="5B9107BB"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Luiz de Oliveira, E. V. Ramos Campos, L. F. </w:t>
      </w:r>
      <w:proofErr w:type="spellStart"/>
      <w:r w:rsidRPr="00AF6CD2">
        <w:rPr>
          <w:rFonts w:ascii="Times New Roman" w:hAnsi="Times New Roman" w:cs="Times New Roman"/>
          <w:sz w:val="16"/>
          <w:szCs w:val="16"/>
        </w:rPr>
        <w:t>Fraceto</w:t>
      </w:r>
      <w:proofErr w:type="spellEnd"/>
      <w:r w:rsidRPr="00AF6CD2">
        <w:rPr>
          <w:rFonts w:ascii="Times New Roman" w:hAnsi="Times New Roman" w:cs="Times New Roman"/>
          <w:sz w:val="16"/>
          <w:szCs w:val="16"/>
        </w:rPr>
        <w:t>, "Recent Developments and Challenges for Nanoscale Formulation of Botanical Pesticides for Use in Sustainable Agriculture," J. Agric. Food Chem., vol. 66, no. 34, pp. 8898–8913, 2018.</w:t>
      </w:r>
    </w:p>
    <w:p w14:paraId="2D6CCA5A"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M. </w:t>
      </w:r>
      <w:proofErr w:type="spellStart"/>
      <w:r w:rsidRPr="00AF6CD2">
        <w:rPr>
          <w:rFonts w:ascii="Times New Roman" w:hAnsi="Times New Roman" w:cs="Times New Roman"/>
          <w:sz w:val="16"/>
          <w:szCs w:val="16"/>
        </w:rPr>
        <w:t>Lv</w:t>
      </w:r>
      <w:proofErr w:type="spellEnd"/>
      <w:r w:rsidRPr="00AF6CD2">
        <w:rPr>
          <w:rFonts w:ascii="Times New Roman" w:hAnsi="Times New Roman" w:cs="Times New Roman"/>
          <w:sz w:val="16"/>
          <w:szCs w:val="16"/>
        </w:rPr>
        <w:t xml:space="preserve">, Y. Liu, J.H. Geng, X.H. Kou, Z.H. Xin, D.Y. Yang, "Engineering nanomaterials-based biosensors for food safety detection," </w:t>
      </w:r>
      <w:proofErr w:type="spellStart"/>
      <w:r w:rsidRPr="00AF6CD2">
        <w:rPr>
          <w:rFonts w:ascii="Times New Roman" w:hAnsi="Times New Roman" w:cs="Times New Roman"/>
          <w:sz w:val="16"/>
          <w:szCs w:val="16"/>
        </w:rPr>
        <w:t>Biosens</w:t>
      </w:r>
      <w:proofErr w:type="spellEnd"/>
      <w:r w:rsidRPr="00AF6CD2">
        <w:rPr>
          <w:rFonts w:ascii="Times New Roman" w:hAnsi="Times New Roman" w:cs="Times New Roman"/>
          <w:sz w:val="16"/>
          <w:szCs w:val="16"/>
        </w:rPr>
        <w:t xml:space="preserve">. </w:t>
      </w:r>
      <w:proofErr w:type="spellStart"/>
      <w:r w:rsidRPr="00AF6CD2">
        <w:rPr>
          <w:rFonts w:ascii="Times New Roman" w:hAnsi="Times New Roman" w:cs="Times New Roman"/>
          <w:sz w:val="16"/>
          <w:szCs w:val="16"/>
        </w:rPr>
        <w:t>Bioelectron</w:t>
      </w:r>
      <w:proofErr w:type="spellEnd"/>
      <w:r w:rsidRPr="00AF6CD2">
        <w:rPr>
          <w:rFonts w:ascii="Times New Roman" w:hAnsi="Times New Roman" w:cs="Times New Roman"/>
          <w:sz w:val="16"/>
          <w:szCs w:val="16"/>
        </w:rPr>
        <w:t>., vol. 106, pp. 122–128, 2018.</w:t>
      </w:r>
    </w:p>
    <w:p w14:paraId="0B798EAC" w14:textId="77777777" w:rsidR="006D1406" w:rsidRPr="00AF6CD2" w:rsidRDefault="006D1406" w:rsidP="008F014A">
      <w:pPr>
        <w:pStyle w:val="ListParagraph"/>
        <w:numPr>
          <w:ilvl w:val="0"/>
          <w:numId w:val="15"/>
        </w:numPr>
        <w:jc w:val="both"/>
        <w:rPr>
          <w:rFonts w:ascii="Times New Roman" w:hAnsi="Times New Roman" w:cs="Times New Roman"/>
          <w:sz w:val="16"/>
          <w:szCs w:val="16"/>
        </w:rPr>
      </w:pPr>
      <w:r w:rsidRPr="00AF6CD2">
        <w:rPr>
          <w:rFonts w:ascii="Times New Roman" w:hAnsi="Times New Roman" w:cs="Times New Roman"/>
          <w:sz w:val="16"/>
          <w:szCs w:val="16"/>
        </w:rPr>
        <w:t>M. Nuruzzaman, M.M. Rahman, Y. Liu, R. Naidu, "Nanoencapsulation, Nano-guard for Pesticides: A New Window for Safe Application," Journal of Agricultural and Food Chemistry, vol. 64, no. 7, pp.1447-1483, 2016.</w:t>
      </w:r>
    </w:p>
    <w:p w14:paraId="51631A26" w14:textId="3E2371B1"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M. </w:t>
      </w:r>
      <w:proofErr w:type="spellStart"/>
      <w:r w:rsidRPr="00AF6CD2">
        <w:rPr>
          <w:rFonts w:ascii="Times New Roman" w:hAnsi="Times New Roman" w:cs="Times New Roman"/>
          <w:sz w:val="16"/>
          <w:szCs w:val="16"/>
        </w:rPr>
        <w:t>Osanloo</w:t>
      </w:r>
      <w:proofErr w:type="spellEnd"/>
      <w:r w:rsidRPr="00AF6CD2">
        <w:rPr>
          <w:rFonts w:ascii="Times New Roman" w:hAnsi="Times New Roman" w:cs="Times New Roman"/>
          <w:sz w:val="16"/>
          <w:szCs w:val="16"/>
        </w:rPr>
        <w:t xml:space="preserve">, H. </w:t>
      </w:r>
      <w:proofErr w:type="spellStart"/>
      <w:r w:rsidRPr="00AF6CD2">
        <w:rPr>
          <w:rFonts w:ascii="Times New Roman" w:hAnsi="Times New Roman" w:cs="Times New Roman"/>
          <w:sz w:val="16"/>
          <w:szCs w:val="16"/>
        </w:rPr>
        <w:t>Sereshti</w:t>
      </w:r>
      <w:proofErr w:type="spellEnd"/>
      <w:r w:rsidRPr="00AF6CD2">
        <w:rPr>
          <w:rFonts w:ascii="Times New Roman" w:hAnsi="Times New Roman" w:cs="Times New Roman"/>
          <w:sz w:val="16"/>
          <w:szCs w:val="16"/>
        </w:rPr>
        <w:t xml:space="preserve">, M.M. </w:t>
      </w:r>
      <w:proofErr w:type="spellStart"/>
      <w:r w:rsidRPr="00AF6CD2">
        <w:rPr>
          <w:rFonts w:ascii="Times New Roman" w:hAnsi="Times New Roman" w:cs="Times New Roman"/>
          <w:sz w:val="16"/>
          <w:szCs w:val="16"/>
        </w:rPr>
        <w:t>Sedaghat</w:t>
      </w:r>
      <w:proofErr w:type="spellEnd"/>
      <w:r w:rsidRPr="00AF6CD2">
        <w:rPr>
          <w:rFonts w:ascii="Times New Roman" w:hAnsi="Times New Roman" w:cs="Times New Roman"/>
          <w:sz w:val="16"/>
          <w:szCs w:val="16"/>
        </w:rPr>
        <w:t xml:space="preserve">, &amp; A. Amani, "Nanoemulsion of dill essential oil as a green and potent larvicide against Anopheles </w:t>
      </w:r>
      <w:proofErr w:type="spellStart"/>
      <w:r w:rsidRPr="00AF6CD2">
        <w:rPr>
          <w:rFonts w:ascii="Times New Roman" w:hAnsi="Times New Roman" w:cs="Times New Roman"/>
          <w:sz w:val="16"/>
          <w:szCs w:val="16"/>
        </w:rPr>
        <w:t>stephensi</w:t>
      </w:r>
      <w:proofErr w:type="spellEnd"/>
      <w:r w:rsidRPr="00AF6CD2">
        <w:rPr>
          <w:rFonts w:ascii="Times New Roman" w:hAnsi="Times New Roman" w:cs="Times New Roman"/>
          <w:sz w:val="16"/>
          <w:szCs w:val="16"/>
        </w:rPr>
        <w:t xml:space="preserve">," Environ. Sci. </w:t>
      </w:r>
      <w:proofErr w:type="spellStart"/>
      <w:r w:rsidRPr="00AF6CD2">
        <w:rPr>
          <w:rFonts w:ascii="Times New Roman" w:hAnsi="Times New Roman" w:cs="Times New Roman"/>
          <w:sz w:val="16"/>
          <w:szCs w:val="16"/>
        </w:rPr>
        <w:t>Pollut</w:t>
      </w:r>
      <w:proofErr w:type="spellEnd"/>
      <w:r w:rsidRPr="00AF6CD2">
        <w:rPr>
          <w:rFonts w:ascii="Times New Roman" w:hAnsi="Times New Roman" w:cs="Times New Roman"/>
          <w:sz w:val="16"/>
          <w:szCs w:val="16"/>
        </w:rPr>
        <w:t>. Res. Int., vol. 25, pp. 6466-6473, 2018.</w:t>
      </w:r>
    </w:p>
    <w:p w14:paraId="61EF1073" w14:textId="758DBDDA"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M. R. Khan, T. F. Rizvi, "Application of </w:t>
      </w:r>
      <w:proofErr w:type="spellStart"/>
      <w:r w:rsidRPr="00AF6CD2">
        <w:rPr>
          <w:rFonts w:ascii="Times New Roman" w:hAnsi="Times New Roman" w:cs="Times New Roman"/>
          <w:sz w:val="16"/>
          <w:szCs w:val="16"/>
        </w:rPr>
        <w:t>nanofertilizer</w:t>
      </w:r>
      <w:proofErr w:type="spellEnd"/>
      <w:r w:rsidRPr="00AF6CD2">
        <w:rPr>
          <w:rFonts w:ascii="Times New Roman" w:hAnsi="Times New Roman" w:cs="Times New Roman"/>
          <w:sz w:val="16"/>
          <w:szCs w:val="16"/>
        </w:rPr>
        <w:t xml:space="preserve"> and </w:t>
      </w:r>
      <w:r w:rsidR="00BE0B1A" w:rsidRPr="00AF6CD2">
        <w:rPr>
          <w:rFonts w:ascii="Times New Roman" w:hAnsi="Times New Roman" w:cs="Times New Roman"/>
          <w:sz w:val="16"/>
          <w:szCs w:val="16"/>
        </w:rPr>
        <w:t>nano pesticides</w:t>
      </w:r>
      <w:r w:rsidRPr="00AF6CD2">
        <w:rPr>
          <w:rFonts w:ascii="Times New Roman" w:hAnsi="Times New Roman" w:cs="Times New Roman"/>
          <w:sz w:val="16"/>
          <w:szCs w:val="16"/>
        </w:rPr>
        <w:t xml:space="preserve"> for improvements in crop production and protection," in Nanoscience and plant-soil systems, Springer, Cham, pp. 405–427, 2017.</w:t>
      </w:r>
    </w:p>
    <w:p w14:paraId="2B56F427"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M.J. Nirmala, &amp; R. Nagarajan, "Recent research trends in fabrication and applications of plant essential oil based </w:t>
      </w:r>
      <w:proofErr w:type="spellStart"/>
      <w:r w:rsidRPr="00AF6CD2">
        <w:rPr>
          <w:rFonts w:ascii="Times New Roman" w:hAnsi="Times New Roman" w:cs="Times New Roman"/>
          <w:sz w:val="16"/>
          <w:szCs w:val="16"/>
        </w:rPr>
        <w:t>nanoemulsions</w:t>
      </w:r>
      <w:proofErr w:type="spellEnd"/>
      <w:r w:rsidRPr="00AF6CD2">
        <w:rPr>
          <w:rFonts w:ascii="Times New Roman" w:hAnsi="Times New Roman" w:cs="Times New Roman"/>
          <w:sz w:val="16"/>
          <w:szCs w:val="16"/>
        </w:rPr>
        <w:t xml:space="preserve">," J. </w:t>
      </w:r>
      <w:proofErr w:type="spellStart"/>
      <w:r w:rsidRPr="00AF6CD2">
        <w:rPr>
          <w:rFonts w:ascii="Times New Roman" w:hAnsi="Times New Roman" w:cs="Times New Roman"/>
          <w:sz w:val="16"/>
          <w:szCs w:val="16"/>
        </w:rPr>
        <w:t>Nanomed</w:t>
      </w:r>
      <w:proofErr w:type="spellEnd"/>
      <w:r w:rsidRPr="00AF6CD2">
        <w:rPr>
          <w:rFonts w:ascii="Times New Roman" w:hAnsi="Times New Roman" w:cs="Times New Roman"/>
          <w:sz w:val="16"/>
          <w:szCs w:val="16"/>
        </w:rPr>
        <w:t xml:space="preserve">. </w:t>
      </w:r>
      <w:proofErr w:type="spellStart"/>
      <w:r w:rsidRPr="00AF6CD2">
        <w:rPr>
          <w:rFonts w:ascii="Times New Roman" w:hAnsi="Times New Roman" w:cs="Times New Roman"/>
          <w:sz w:val="16"/>
          <w:szCs w:val="16"/>
        </w:rPr>
        <w:t>Nanotechnol</w:t>
      </w:r>
      <w:proofErr w:type="spellEnd"/>
      <w:r w:rsidRPr="00AF6CD2">
        <w:rPr>
          <w:rFonts w:ascii="Times New Roman" w:hAnsi="Times New Roman" w:cs="Times New Roman"/>
          <w:sz w:val="16"/>
          <w:szCs w:val="16"/>
        </w:rPr>
        <w:t>., vol. 8, no. 2, 2017.</w:t>
      </w:r>
    </w:p>
    <w:p w14:paraId="41E156FB" w14:textId="59B93EF8"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proofErr w:type="spellStart"/>
      <w:r w:rsidRPr="00AF6CD2">
        <w:rPr>
          <w:rFonts w:ascii="Times New Roman" w:hAnsi="Times New Roman" w:cs="Times New Roman"/>
          <w:sz w:val="16"/>
          <w:szCs w:val="16"/>
        </w:rPr>
        <w:t>Malaikozhundan</w:t>
      </w:r>
      <w:proofErr w:type="spellEnd"/>
      <w:r w:rsidRPr="00AF6CD2">
        <w:rPr>
          <w:rFonts w:ascii="Times New Roman" w:hAnsi="Times New Roman" w:cs="Times New Roman"/>
          <w:sz w:val="16"/>
          <w:szCs w:val="16"/>
        </w:rPr>
        <w:t>, J. Vinodhini, B. Vaseeharan, "</w:t>
      </w:r>
      <w:r w:rsidR="00BE0B1A" w:rsidRPr="00AF6CD2">
        <w:rPr>
          <w:rFonts w:ascii="Times New Roman" w:hAnsi="Times New Roman" w:cs="Times New Roman"/>
          <w:sz w:val="16"/>
          <w:szCs w:val="16"/>
        </w:rPr>
        <w:t>Nano pesticides</w:t>
      </w:r>
      <w:r w:rsidRPr="00AF6CD2">
        <w:rPr>
          <w:rFonts w:ascii="Times New Roman" w:hAnsi="Times New Roman" w:cs="Times New Roman"/>
          <w:sz w:val="16"/>
          <w:szCs w:val="16"/>
        </w:rPr>
        <w:t xml:space="preserve"> for the Management of Insect Pests of Stored Grains," in D. </w:t>
      </w:r>
      <w:proofErr w:type="spellStart"/>
      <w:r w:rsidRPr="00AF6CD2">
        <w:rPr>
          <w:rFonts w:ascii="Times New Roman" w:hAnsi="Times New Roman" w:cs="Times New Roman"/>
          <w:sz w:val="16"/>
          <w:szCs w:val="16"/>
        </w:rPr>
        <w:t>Panpatte</w:t>
      </w:r>
      <w:proofErr w:type="spellEnd"/>
      <w:r w:rsidRPr="00AF6CD2">
        <w:rPr>
          <w:rFonts w:ascii="Times New Roman" w:hAnsi="Times New Roman" w:cs="Times New Roman"/>
          <w:sz w:val="16"/>
          <w:szCs w:val="16"/>
        </w:rPr>
        <w:t>, Y. Jhala (eds), Nanotechnology for Agriculture: Crop Production &amp; Protection. Springer, Singapore, 2019. https://doi.org/10.1007/978-981-32-9374-8_14</w:t>
      </w:r>
    </w:p>
    <w:p w14:paraId="3B51EF06" w14:textId="77777777" w:rsidR="006D1406" w:rsidRPr="00AF6CD2" w:rsidRDefault="006D1406" w:rsidP="008F014A">
      <w:pPr>
        <w:pStyle w:val="ListParagraph"/>
        <w:numPr>
          <w:ilvl w:val="0"/>
          <w:numId w:val="15"/>
        </w:numPr>
        <w:jc w:val="both"/>
        <w:rPr>
          <w:rFonts w:ascii="Times New Roman" w:hAnsi="Times New Roman" w:cs="Times New Roman"/>
          <w:sz w:val="16"/>
          <w:szCs w:val="16"/>
        </w:rPr>
      </w:pPr>
      <w:r w:rsidRPr="00AF6CD2">
        <w:rPr>
          <w:rFonts w:ascii="Times New Roman" w:hAnsi="Times New Roman" w:cs="Times New Roman"/>
          <w:sz w:val="16"/>
          <w:szCs w:val="16"/>
        </w:rPr>
        <w:t xml:space="preserve">Naseema, L. </w:t>
      </w:r>
      <w:proofErr w:type="spellStart"/>
      <w:r w:rsidRPr="00AF6CD2">
        <w:rPr>
          <w:rFonts w:ascii="Times New Roman" w:hAnsi="Times New Roman" w:cs="Times New Roman"/>
          <w:sz w:val="16"/>
          <w:szCs w:val="16"/>
        </w:rPr>
        <w:t>Kovooru</w:t>
      </w:r>
      <w:proofErr w:type="spellEnd"/>
      <w:r w:rsidRPr="00AF6CD2">
        <w:rPr>
          <w:rFonts w:ascii="Times New Roman" w:hAnsi="Times New Roman" w:cs="Times New Roman"/>
          <w:sz w:val="16"/>
          <w:szCs w:val="16"/>
        </w:rPr>
        <w:t xml:space="preserve">, A.K. Behera, K.P.P. Kumar, P. Srivastava, "A critical review of synthesis procedures, applications and future potential of </w:t>
      </w:r>
      <w:proofErr w:type="spellStart"/>
      <w:r w:rsidRPr="00AF6CD2">
        <w:rPr>
          <w:rFonts w:ascii="Times New Roman" w:hAnsi="Times New Roman" w:cs="Times New Roman"/>
          <w:sz w:val="16"/>
          <w:szCs w:val="16"/>
        </w:rPr>
        <w:t>nanoemulsions</w:t>
      </w:r>
      <w:proofErr w:type="spellEnd"/>
      <w:r w:rsidRPr="00AF6CD2">
        <w:rPr>
          <w:rFonts w:ascii="Times New Roman" w:hAnsi="Times New Roman" w:cs="Times New Roman"/>
          <w:sz w:val="16"/>
          <w:szCs w:val="16"/>
        </w:rPr>
        <w:t>," Adv. Colloid Interface Sci., vol. 287, 102318, 2021.</w:t>
      </w:r>
    </w:p>
    <w:p w14:paraId="7D327919" w14:textId="30DBCF20" w:rsidR="000F2646" w:rsidRDefault="000F2646" w:rsidP="008F014A">
      <w:pPr>
        <w:pStyle w:val="ListParagraph"/>
        <w:numPr>
          <w:ilvl w:val="0"/>
          <w:numId w:val="15"/>
        </w:numPr>
        <w:spacing w:before="120" w:after="120" w:line="360" w:lineRule="auto"/>
        <w:jc w:val="both"/>
        <w:rPr>
          <w:rFonts w:ascii="Times New Roman" w:hAnsi="Times New Roman" w:cs="Times New Roman"/>
          <w:sz w:val="16"/>
          <w:szCs w:val="16"/>
        </w:rPr>
      </w:pPr>
      <w:r w:rsidRPr="000F2646">
        <w:rPr>
          <w:rFonts w:ascii="Times New Roman" w:hAnsi="Times New Roman" w:cs="Times New Roman"/>
          <w:sz w:val="16"/>
          <w:szCs w:val="16"/>
        </w:rPr>
        <w:t xml:space="preserve">M. </w:t>
      </w:r>
      <w:proofErr w:type="spellStart"/>
      <w:r w:rsidRPr="000F2646">
        <w:rPr>
          <w:rFonts w:ascii="Times New Roman" w:hAnsi="Times New Roman" w:cs="Times New Roman"/>
          <w:sz w:val="16"/>
          <w:szCs w:val="16"/>
        </w:rPr>
        <w:t>Pateiro</w:t>
      </w:r>
      <w:proofErr w:type="spellEnd"/>
      <w:r w:rsidRPr="000F2646">
        <w:rPr>
          <w:rFonts w:ascii="Times New Roman" w:hAnsi="Times New Roman" w:cs="Times New Roman"/>
          <w:sz w:val="16"/>
          <w:szCs w:val="16"/>
        </w:rPr>
        <w:t xml:space="preserve">, B. Gómez, P.E.S. </w:t>
      </w:r>
      <w:proofErr w:type="spellStart"/>
      <w:r w:rsidRPr="000F2646">
        <w:rPr>
          <w:rFonts w:ascii="Times New Roman" w:hAnsi="Times New Roman" w:cs="Times New Roman"/>
          <w:sz w:val="16"/>
          <w:szCs w:val="16"/>
        </w:rPr>
        <w:t>Munekata</w:t>
      </w:r>
      <w:proofErr w:type="spellEnd"/>
      <w:r w:rsidRPr="000F2646">
        <w:rPr>
          <w:rFonts w:ascii="Times New Roman" w:hAnsi="Times New Roman" w:cs="Times New Roman"/>
          <w:sz w:val="16"/>
          <w:szCs w:val="16"/>
        </w:rPr>
        <w:t xml:space="preserve">, F.J. Barba, P. Putnik, D.B. Kovačević, J.M. Lorenzo, "Nanoencapsulation of Promising Bioactive Compounds to Improve Their Absorption, Stability, Functionality and the Appearance of the Final Food Products," Molecules, vol. 26, no. 6, 1547, March 2021, </w:t>
      </w:r>
      <w:proofErr w:type="spellStart"/>
      <w:r w:rsidRPr="000F2646">
        <w:rPr>
          <w:rFonts w:ascii="Times New Roman" w:hAnsi="Times New Roman" w:cs="Times New Roman"/>
          <w:sz w:val="16"/>
          <w:szCs w:val="16"/>
        </w:rPr>
        <w:t>doi</w:t>
      </w:r>
      <w:proofErr w:type="spellEnd"/>
      <w:r w:rsidRPr="000F2646">
        <w:rPr>
          <w:rFonts w:ascii="Times New Roman" w:hAnsi="Times New Roman" w:cs="Times New Roman"/>
          <w:sz w:val="16"/>
          <w:szCs w:val="16"/>
        </w:rPr>
        <w:t>: 10.3390/molecules26061547.</w:t>
      </w:r>
    </w:p>
    <w:p w14:paraId="075A11D7" w14:textId="52002FBB" w:rsidR="00CA209C" w:rsidRDefault="00CA209C" w:rsidP="008F014A">
      <w:pPr>
        <w:pStyle w:val="ListParagraph"/>
        <w:numPr>
          <w:ilvl w:val="0"/>
          <w:numId w:val="15"/>
        </w:numPr>
        <w:spacing w:before="120" w:after="120" w:line="360" w:lineRule="auto"/>
        <w:jc w:val="both"/>
        <w:rPr>
          <w:rFonts w:ascii="Times New Roman" w:hAnsi="Times New Roman" w:cs="Times New Roman"/>
          <w:sz w:val="16"/>
          <w:szCs w:val="16"/>
        </w:rPr>
      </w:pPr>
      <w:r w:rsidRPr="00CA209C">
        <w:rPr>
          <w:rFonts w:ascii="Times New Roman" w:hAnsi="Times New Roman" w:cs="Times New Roman"/>
          <w:sz w:val="16"/>
          <w:szCs w:val="16"/>
        </w:rPr>
        <w:lastRenderedPageBreak/>
        <w:t>S. Patel, J. Bajpai, R. Saini, A.K. Bajpai, "Sustained release of pesticide (Cypermethrin) from nanocarriers: an effective technique for environmental and crop protection," Process Safety and Environmental Protection, vol. 117, pp. 315-325, 2018.</w:t>
      </w:r>
    </w:p>
    <w:p w14:paraId="5AD7DC39" w14:textId="346AB18C" w:rsidR="00CA209C" w:rsidRDefault="00CA209C" w:rsidP="008F014A">
      <w:pPr>
        <w:pStyle w:val="ListParagraph"/>
        <w:numPr>
          <w:ilvl w:val="0"/>
          <w:numId w:val="15"/>
        </w:numPr>
        <w:spacing w:before="120" w:after="120" w:line="360" w:lineRule="auto"/>
        <w:jc w:val="both"/>
        <w:rPr>
          <w:rFonts w:ascii="Times New Roman" w:hAnsi="Times New Roman" w:cs="Times New Roman"/>
          <w:sz w:val="16"/>
          <w:szCs w:val="16"/>
        </w:rPr>
      </w:pPr>
      <w:r w:rsidRPr="00CA209C">
        <w:rPr>
          <w:rFonts w:ascii="Times New Roman" w:hAnsi="Times New Roman" w:cs="Times New Roman"/>
          <w:sz w:val="16"/>
          <w:szCs w:val="16"/>
        </w:rPr>
        <w:t xml:space="preserve">L. </w:t>
      </w:r>
      <w:proofErr w:type="spellStart"/>
      <w:r w:rsidRPr="00CA209C">
        <w:rPr>
          <w:rFonts w:ascii="Times New Roman" w:hAnsi="Times New Roman" w:cs="Times New Roman"/>
          <w:sz w:val="16"/>
          <w:szCs w:val="16"/>
        </w:rPr>
        <w:t>Pavoni</w:t>
      </w:r>
      <w:proofErr w:type="spellEnd"/>
      <w:r w:rsidRPr="00CA209C">
        <w:rPr>
          <w:rFonts w:ascii="Times New Roman" w:hAnsi="Times New Roman" w:cs="Times New Roman"/>
          <w:sz w:val="16"/>
          <w:szCs w:val="16"/>
        </w:rPr>
        <w:t xml:space="preserve">, D.R. </w:t>
      </w:r>
      <w:proofErr w:type="spellStart"/>
      <w:r w:rsidRPr="00CA209C">
        <w:rPr>
          <w:rFonts w:ascii="Times New Roman" w:hAnsi="Times New Roman" w:cs="Times New Roman"/>
          <w:sz w:val="16"/>
          <w:szCs w:val="16"/>
        </w:rPr>
        <w:t>Perinelli</w:t>
      </w:r>
      <w:proofErr w:type="spellEnd"/>
      <w:r w:rsidRPr="00CA209C">
        <w:rPr>
          <w:rFonts w:ascii="Times New Roman" w:hAnsi="Times New Roman" w:cs="Times New Roman"/>
          <w:sz w:val="16"/>
          <w:szCs w:val="16"/>
        </w:rPr>
        <w:t xml:space="preserve">, G. </w:t>
      </w:r>
      <w:proofErr w:type="spellStart"/>
      <w:r w:rsidRPr="00CA209C">
        <w:rPr>
          <w:rFonts w:ascii="Times New Roman" w:hAnsi="Times New Roman" w:cs="Times New Roman"/>
          <w:sz w:val="16"/>
          <w:szCs w:val="16"/>
        </w:rPr>
        <w:t>Bonacucina</w:t>
      </w:r>
      <w:proofErr w:type="spellEnd"/>
      <w:r w:rsidRPr="00CA209C">
        <w:rPr>
          <w:rFonts w:ascii="Times New Roman" w:hAnsi="Times New Roman" w:cs="Times New Roman"/>
          <w:sz w:val="16"/>
          <w:szCs w:val="16"/>
        </w:rPr>
        <w:t xml:space="preserve">, M. </w:t>
      </w:r>
      <w:proofErr w:type="spellStart"/>
      <w:r w:rsidRPr="00CA209C">
        <w:rPr>
          <w:rFonts w:ascii="Times New Roman" w:hAnsi="Times New Roman" w:cs="Times New Roman"/>
          <w:sz w:val="16"/>
          <w:szCs w:val="16"/>
        </w:rPr>
        <w:t>Cespi</w:t>
      </w:r>
      <w:proofErr w:type="spellEnd"/>
      <w:r w:rsidRPr="00CA209C">
        <w:rPr>
          <w:rFonts w:ascii="Times New Roman" w:hAnsi="Times New Roman" w:cs="Times New Roman"/>
          <w:sz w:val="16"/>
          <w:szCs w:val="16"/>
        </w:rPr>
        <w:t xml:space="preserve">, G.F. Palmieri, "An Overview of Micro- and </w:t>
      </w:r>
      <w:proofErr w:type="spellStart"/>
      <w:r w:rsidRPr="00CA209C">
        <w:rPr>
          <w:rFonts w:ascii="Times New Roman" w:hAnsi="Times New Roman" w:cs="Times New Roman"/>
          <w:sz w:val="16"/>
          <w:szCs w:val="16"/>
        </w:rPr>
        <w:t>Nanoemulsions</w:t>
      </w:r>
      <w:proofErr w:type="spellEnd"/>
      <w:r w:rsidRPr="00CA209C">
        <w:rPr>
          <w:rFonts w:ascii="Times New Roman" w:hAnsi="Times New Roman" w:cs="Times New Roman"/>
          <w:sz w:val="16"/>
          <w:szCs w:val="16"/>
        </w:rPr>
        <w:t xml:space="preserve"> as Vehicles for Essential Oils: Formulation, Preparation and Stability," Nanomaterials (Basel, Switzerland), vol. 10, no. 1, 135, 2020, </w:t>
      </w:r>
      <w:hyperlink r:id="rId15" w:tgtFrame="_new" w:history="1">
        <w:r w:rsidRPr="00CA209C">
          <w:rPr>
            <w:rStyle w:val="Hyperlink"/>
            <w:rFonts w:ascii="Times New Roman" w:hAnsi="Times New Roman" w:cs="Times New Roman"/>
            <w:sz w:val="16"/>
            <w:szCs w:val="16"/>
          </w:rPr>
          <w:t>https://doi.org/10.3390/nano10010135</w:t>
        </w:r>
      </w:hyperlink>
      <w:r w:rsidRPr="00CA209C">
        <w:rPr>
          <w:rFonts w:ascii="Times New Roman" w:hAnsi="Times New Roman" w:cs="Times New Roman"/>
          <w:sz w:val="16"/>
          <w:szCs w:val="16"/>
        </w:rPr>
        <w:t>.</w:t>
      </w:r>
    </w:p>
    <w:p w14:paraId="3E6670DB" w14:textId="33583AE3"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proofErr w:type="spellStart"/>
      <w:r w:rsidRPr="00AF6CD2">
        <w:rPr>
          <w:rFonts w:ascii="Times New Roman" w:hAnsi="Times New Roman" w:cs="Times New Roman"/>
          <w:sz w:val="16"/>
          <w:szCs w:val="16"/>
        </w:rPr>
        <w:t>Pehlevan</w:t>
      </w:r>
      <w:proofErr w:type="spellEnd"/>
      <w:r w:rsidRPr="00AF6CD2">
        <w:rPr>
          <w:rFonts w:ascii="Times New Roman" w:hAnsi="Times New Roman" w:cs="Times New Roman"/>
          <w:sz w:val="16"/>
          <w:szCs w:val="16"/>
        </w:rPr>
        <w:t xml:space="preserve"> &amp; O.B. </w:t>
      </w:r>
      <w:proofErr w:type="spellStart"/>
      <w:r w:rsidRPr="00AF6CD2">
        <w:rPr>
          <w:rFonts w:ascii="Times New Roman" w:hAnsi="Times New Roman" w:cs="Times New Roman"/>
          <w:sz w:val="16"/>
          <w:szCs w:val="16"/>
        </w:rPr>
        <w:t>Kovanc</w:t>
      </w:r>
      <w:proofErr w:type="spellEnd"/>
      <w:r w:rsidRPr="00AF6CD2">
        <w:rPr>
          <w:rFonts w:ascii="Times New Roman" w:hAnsi="Times New Roman" w:cs="Times New Roman"/>
          <w:sz w:val="16"/>
          <w:szCs w:val="16"/>
        </w:rPr>
        <w:t xml:space="preserve">, "Laboratory evaluation of Tween 20 for potential use in control of </w:t>
      </w:r>
      <w:proofErr w:type="spellStart"/>
      <w:r w:rsidRPr="00AF6CD2">
        <w:rPr>
          <w:rFonts w:ascii="Times New Roman" w:hAnsi="Times New Roman" w:cs="Times New Roman"/>
          <w:i/>
          <w:iCs/>
          <w:sz w:val="16"/>
          <w:szCs w:val="16"/>
        </w:rPr>
        <w:t>Cacopsylla</w:t>
      </w:r>
      <w:proofErr w:type="spellEnd"/>
      <w:r w:rsidRPr="00AF6CD2">
        <w:rPr>
          <w:rFonts w:ascii="Times New Roman" w:hAnsi="Times New Roman" w:cs="Times New Roman"/>
          <w:i/>
          <w:iCs/>
          <w:sz w:val="16"/>
          <w:szCs w:val="16"/>
        </w:rPr>
        <w:t xml:space="preserve"> </w:t>
      </w:r>
      <w:proofErr w:type="spellStart"/>
      <w:r w:rsidRPr="00AF6CD2">
        <w:rPr>
          <w:rFonts w:ascii="Times New Roman" w:hAnsi="Times New Roman" w:cs="Times New Roman"/>
          <w:i/>
          <w:iCs/>
          <w:sz w:val="16"/>
          <w:szCs w:val="16"/>
        </w:rPr>
        <w:t>pyri</w:t>
      </w:r>
      <w:proofErr w:type="spellEnd"/>
      <w:r w:rsidRPr="00AF6CD2">
        <w:rPr>
          <w:rFonts w:ascii="Times New Roman" w:hAnsi="Times New Roman" w:cs="Times New Roman"/>
          <w:sz w:val="16"/>
          <w:szCs w:val="16"/>
        </w:rPr>
        <w:t xml:space="preserve"> L. eggs and nymphs (</w:t>
      </w:r>
      <w:proofErr w:type="spellStart"/>
      <w:r w:rsidRPr="00AF6CD2">
        <w:rPr>
          <w:rFonts w:ascii="Times New Roman" w:hAnsi="Times New Roman" w:cs="Times New Roman"/>
          <w:sz w:val="16"/>
          <w:szCs w:val="16"/>
        </w:rPr>
        <w:t>Homoptera</w:t>
      </w:r>
      <w:proofErr w:type="spellEnd"/>
      <w:r w:rsidRPr="00AF6CD2">
        <w:rPr>
          <w:rFonts w:ascii="Times New Roman" w:hAnsi="Times New Roman" w:cs="Times New Roman"/>
          <w:sz w:val="16"/>
          <w:szCs w:val="16"/>
        </w:rPr>
        <w:t>: Psyllidae)," JBES, vol. 10, no. 29, pp. 39-43, 2016.</w:t>
      </w:r>
    </w:p>
    <w:p w14:paraId="209DB6A5" w14:textId="3ABD9FCF" w:rsidR="00CA209C" w:rsidRDefault="00CA209C" w:rsidP="008F014A">
      <w:pPr>
        <w:pStyle w:val="ListParagraph"/>
        <w:numPr>
          <w:ilvl w:val="0"/>
          <w:numId w:val="15"/>
        </w:numPr>
        <w:spacing w:before="120" w:after="120" w:line="360" w:lineRule="auto"/>
        <w:jc w:val="both"/>
        <w:rPr>
          <w:rFonts w:ascii="Times New Roman" w:hAnsi="Times New Roman" w:cs="Times New Roman"/>
          <w:sz w:val="16"/>
          <w:szCs w:val="16"/>
        </w:rPr>
      </w:pPr>
      <w:r w:rsidRPr="00CA209C">
        <w:rPr>
          <w:rFonts w:ascii="Times New Roman" w:hAnsi="Times New Roman" w:cs="Times New Roman"/>
          <w:sz w:val="16"/>
          <w:szCs w:val="16"/>
        </w:rPr>
        <w:t xml:space="preserve">L. </w:t>
      </w:r>
      <w:proofErr w:type="spellStart"/>
      <w:r w:rsidRPr="00CA209C">
        <w:rPr>
          <w:rFonts w:ascii="Times New Roman" w:hAnsi="Times New Roman" w:cs="Times New Roman"/>
          <w:sz w:val="16"/>
          <w:szCs w:val="16"/>
        </w:rPr>
        <w:t>Persano</w:t>
      </w:r>
      <w:proofErr w:type="spellEnd"/>
      <w:r w:rsidRPr="00CA209C">
        <w:rPr>
          <w:rFonts w:ascii="Times New Roman" w:hAnsi="Times New Roman" w:cs="Times New Roman"/>
          <w:sz w:val="16"/>
          <w:szCs w:val="16"/>
        </w:rPr>
        <w:t xml:space="preserve">, A. </w:t>
      </w:r>
      <w:proofErr w:type="spellStart"/>
      <w:r w:rsidRPr="00CA209C">
        <w:rPr>
          <w:rFonts w:ascii="Times New Roman" w:hAnsi="Times New Roman" w:cs="Times New Roman"/>
          <w:sz w:val="16"/>
          <w:szCs w:val="16"/>
        </w:rPr>
        <w:t>Camposeo</w:t>
      </w:r>
      <w:proofErr w:type="spellEnd"/>
      <w:r w:rsidRPr="00CA209C">
        <w:rPr>
          <w:rFonts w:ascii="Times New Roman" w:hAnsi="Times New Roman" w:cs="Times New Roman"/>
          <w:sz w:val="16"/>
          <w:szCs w:val="16"/>
        </w:rPr>
        <w:t xml:space="preserve">, C. </w:t>
      </w:r>
      <w:proofErr w:type="spellStart"/>
      <w:r w:rsidRPr="00CA209C">
        <w:rPr>
          <w:rFonts w:ascii="Times New Roman" w:hAnsi="Times New Roman" w:cs="Times New Roman"/>
          <w:sz w:val="16"/>
          <w:szCs w:val="16"/>
        </w:rPr>
        <w:t>Tekmen</w:t>
      </w:r>
      <w:proofErr w:type="spellEnd"/>
      <w:r w:rsidRPr="00CA209C">
        <w:rPr>
          <w:rFonts w:ascii="Times New Roman" w:hAnsi="Times New Roman" w:cs="Times New Roman"/>
          <w:sz w:val="16"/>
          <w:szCs w:val="16"/>
        </w:rPr>
        <w:t xml:space="preserve">, D. </w:t>
      </w:r>
      <w:proofErr w:type="spellStart"/>
      <w:r w:rsidRPr="00CA209C">
        <w:rPr>
          <w:rFonts w:ascii="Times New Roman" w:hAnsi="Times New Roman" w:cs="Times New Roman"/>
          <w:sz w:val="16"/>
          <w:szCs w:val="16"/>
        </w:rPr>
        <w:t>Pisignano</w:t>
      </w:r>
      <w:proofErr w:type="spellEnd"/>
      <w:r w:rsidRPr="00CA209C">
        <w:rPr>
          <w:rFonts w:ascii="Times New Roman" w:hAnsi="Times New Roman" w:cs="Times New Roman"/>
          <w:sz w:val="16"/>
          <w:szCs w:val="16"/>
        </w:rPr>
        <w:t>, "Industrial Upscaling of Electrospinning and Applications of Polymer Nanofibers: A Review," Macromolecular Materials and Engineering, vol. 298, pp. 504-520, May 2013, DOI: 10.1002/mame.201200290.</w:t>
      </w:r>
    </w:p>
    <w:p w14:paraId="1186A049" w14:textId="1F00A65C" w:rsidR="00CA209C" w:rsidRDefault="00CA209C" w:rsidP="008F014A">
      <w:pPr>
        <w:pStyle w:val="ListParagraph"/>
        <w:numPr>
          <w:ilvl w:val="0"/>
          <w:numId w:val="15"/>
        </w:numPr>
        <w:spacing w:before="120" w:after="120" w:line="360" w:lineRule="auto"/>
        <w:jc w:val="both"/>
        <w:rPr>
          <w:rFonts w:ascii="Times New Roman" w:hAnsi="Times New Roman" w:cs="Times New Roman"/>
          <w:sz w:val="16"/>
          <w:szCs w:val="16"/>
        </w:rPr>
      </w:pPr>
      <w:r w:rsidRPr="00CA209C">
        <w:rPr>
          <w:rFonts w:ascii="Times New Roman" w:hAnsi="Times New Roman" w:cs="Times New Roman"/>
          <w:sz w:val="16"/>
          <w:szCs w:val="16"/>
        </w:rPr>
        <w:t xml:space="preserve">M.L. Del Prado-Audelo, S.A. Bernal-Chávez, S.C. Gutiérrez-Ruíz, H. Hernández-Parra, I.G. </w:t>
      </w:r>
      <w:proofErr w:type="spellStart"/>
      <w:r w:rsidRPr="00CA209C">
        <w:rPr>
          <w:rFonts w:ascii="Times New Roman" w:hAnsi="Times New Roman" w:cs="Times New Roman"/>
          <w:sz w:val="16"/>
          <w:szCs w:val="16"/>
        </w:rPr>
        <w:t>Kerdan</w:t>
      </w:r>
      <w:proofErr w:type="spellEnd"/>
      <w:r w:rsidRPr="00CA209C">
        <w:rPr>
          <w:rFonts w:ascii="Times New Roman" w:hAnsi="Times New Roman" w:cs="Times New Roman"/>
          <w:sz w:val="16"/>
          <w:szCs w:val="16"/>
        </w:rPr>
        <w:t xml:space="preserve">, J.M. Reyna-González, J. Sharifi-Rad, G. Leyva-Gómez, "Stability Phenomena Associated with the Development of Polymer-Based </w:t>
      </w:r>
      <w:proofErr w:type="spellStart"/>
      <w:r w:rsidRPr="00CA209C">
        <w:rPr>
          <w:rFonts w:ascii="Times New Roman" w:hAnsi="Times New Roman" w:cs="Times New Roman"/>
          <w:sz w:val="16"/>
          <w:szCs w:val="16"/>
        </w:rPr>
        <w:t>Nanopesticides</w:t>
      </w:r>
      <w:proofErr w:type="spellEnd"/>
      <w:r w:rsidRPr="00CA209C">
        <w:rPr>
          <w:rFonts w:ascii="Times New Roman" w:hAnsi="Times New Roman" w:cs="Times New Roman"/>
          <w:sz w:val="16"/>
          <w:szCs w:val="16"/>
        </w:rPr>
        <w:t xml:space="preserve">," Oxidative Medicine and Cellular Longevity, vol. 2022, 5766199, 2022, </w:t>
      </w:r>
      <w:hyperlink r:id="rId16" w:tgtFrame="_new" w:history="1">
        <w:r w:rsidRPr="00CA209C">
          <w:rPr>
            <w:rStyle w:val="Hyperlink"/>
            <w:rFonts w:ascii="Times New Roman" w:hAnsi="Times New Roman" w:cs="Times New Roman"/>
            <w:sz w:val="16"/>
            <w:szCs w:val="16"/>
          </w:rPr>
          <w:t>https://doi.org/10.1155/2022/5766199</w:t>
        </w:r>
      </w:hyperlink>
      <w:r w:rsidRPr="00CA209C">
        <w:rPr>
          <w:rFonts w:ascii="Times New Roman" w:hAnsi="Times New Roman" w:cs="Times New Roman"/>
          <w:sz w:val="16"/>
          <w:szCs w:val="16"/>
        </w:rPr>
        <w:t>.</w:t>
      </w:r>
    </w:p>
    <w:p w14:paraId="4C75B89C" w14:textId="202820FF" w:rsidR="00CA209C" w:rsidRDefault="00CA209C" w:rsidP="008F014A">
      <w:pPr>
        <w:pStyle w:val="NormalWeb"/>
        <w:numPr>
          <w:ilvl w:val="0"/>
          <w:numId w:val="15"/>
        </w:numPr>
        <w:spacing w:before="120" w:beforeAutospacing="0" w:after="120" w:afterAutospacing="0" w:line="360" w:lineRule="auto"/>
        <w:rPr>
          <w:color w:val="252525"/>
          <w:sz w:val="16"/>
          <w:szCs w:val="16"/>
        </w:rPr>
      </w:pPr>
      <w:r w:rsidRPr="00CA209C">
        <w:rPr>
          <w:color w:val="252525"/>
          <w:sz w:val="16"/>
          <w:szCs w:val="16"/>
        </w:rPr>
        <w:t xml:space="preserve">R. Prasad, A. Bhattacharyya, Q.D. Nguyen, "Nanotechnology in Sustainable Agriculture: Recent Developments, Challenges, and Perspectives," Frontiers in Microbiology, vol. 8, 2017, </w:t>
      </w:r>
      <w:hyperlink r:id="rId17" w:tgtFrame="_new" w:history="1">
        <w:r w:rsidRPr="00CA209C">
          <w:rPr>
            <w:rStyle w:val="Hyperlink"/>
            <w:sz w:val="16"/>
            <w:szCs w:val="16"/>
          </w:rPr>
          <w:t>https://doi.org/10.3389/fmicb.2017.01014</w:t>
        </w:r>
      </w:hyperlink>
      <w:r w:rsidRPr="00CA209C">
        <w:rPr>
          <w:color w:val="252525"/>
          <w:sz w:val="16"/>
          <w:szCs w:val="16"/>
        </w:rPr>
        <w:t>.</w:t>
      </w:r>
    </w:p>
    <w:p w14:paraId="59A41666" w14:textId="7763D881" w:rsidR="006D1406" w:rsidRPr="00AF6CD2" w:rsidRDefault="006D1406" w:rsidP="008F014A">
      <w:pPr>
        <w:pStyle w:val="NormalWeb"/>
        <w:numPr>
          <w:ilvl w:val="0"/>
          <w:numId w:val="15"/>
        </w:numPr>
        <w:spacing w:before="120" w:beforeAutospacing="0" w:after="120" w:afterAutospacing="0" w:line="360" w:lineRule="auto"/>
        <w:rPr>
          <w:color w:val="252525"/>
          <w:sz w:val="16"/>
          <w:szCs w:val="16"/>
        </w:rPr>
      </w:pPr>
      <w:r w:rsidRPr="00AF6CD2">
        <w:rPr>
          <w:color w:val="252525"/>
          <w:sz w:val="16"/>
          <w:szCs w:val="16"/>
        </w:rPr>
        <w:t xml:space="preserve">R.T. </w:t>
      </w:r>
      <w:proofErr w:type="spellStart"/>
      <w:r w:rsidRPr="00AF6CD2">
        <w:rPr>
          <w:color w:val="252525"/>
          <w:sz w:val="16"/>
          <w:szCs w:val="16"/>
        </w:rPr>
        <w:t>Gahukar</w:t>
      </w:r>
      <w:proofErr w:type="spellEnd"/>
      <w:r w:rsidRPr="00AF6CD2">
        <w:rPr>
          <w:color w:val="252525"/>
          <w:sz w:val="16"/>
          <w:szCs w:val="16"/>
        </w:rPr>
        <w:t xml:space="preserve"> and R.K. Das, "Plant-derived </w:t>
      </w:r>
      <w:r w:rsidR="00BE0B1A" w:rsidRPr="00AF6CD2">
        <w:rPr>
          <w:color w:val="252525"/>
          <w:sz w:val="16"/>
          <w:szCs w:val="16"/>
        </w:rPr>
        <w:t>Nano pesticides</w:t>
      </w:r>
      <w:r w:rsidRPr="00AF6CD2">
        <w:rPr>
          <w:color w:val="252525"/>
          <w:sz w:val="16"/>
          <w:szCs w:val="16"/>
        </w:rPr>
        <w:t xml:space="preserve"> for Agricultural Pest Control: Challenges and Prospects," Nanotechnology Environ. Eng., vol. 5, no. 1, pp. 1–9, 2020.</w:t>
      </w:r>
    </w:p>
    <w:p w14:paraId="06FC2804" w14:textId="477F258D"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Rastogi, D.K. Tripathi, S. Yadav, D.K. Chauhan, et al., "Application of silicon nanoparticles in agriculture," 3 Biotech, vol. 9, 90, 2019. </w:t>
      </w:r>
      <w:proofErr w:type="spellStart"/>
      <w:r w:rsidRPr="00AF6CD2">
        <w:rPr>
          <w:rFonts w:ascii="Times New Roman" w:hAnsi="Times New Roman" w:cs="Times New Roman"/>
          <w:sz w:val="16"/>
          <w:szCs w:val="16"/>
        </w:rPr>
        <w:t>doi</w:t>
      </w:r>
      <w:proofErr w:type="spellEnd"/>
      <w:r w:rsidRPr="00AF6CD2">
        <w:rPr>
          <w:rFonts w:ascii="Times New Roman" w:hAnsi="Times New Roman" w:cs="Times New Roman"/>
          <w:sz w:val="16"/>
          <w:szCs w:val="16"/>
        </w:rPr>
        <w:t>: 10.1007/s13205-019-1626-7.</w:t>
      </w:r>
    </w:p>
    <w:p w14:paraId="1297D695" w14:textId="73D07C8B"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S. J. Vermeulen, P. K. Aggarwal, A. Ainslie, C. Angelone, B. M. Campbell, A. J. Challinor, J. W. Hansen, J. S. I. Ingram, A. Jarvis, P. Kristjanson, et al., "Options for support to agriculture and food security under climate change," Environ. Sci. Policy, vol. 15, pp. 136–144, 2012.</w:t>
      </w:r>
    </w:p>
    <w:p w14:paraId="660FBD49" w14:textId="77777777" w:rsidR="006D1406" w:rsidRPr="00AF6CD2" w:rsidRDefault="006D1406" w:rsidP="008F014A">
      <w:pPr>
        <w:pStyle w:val="NormalWeb"/>
        <w:numPr>
          <w:ilvl w:val="0"/>
          <w:numId w:val="15"/>
        </w:numPr>
        <w:spacing w:before="120" w:beforeAutospacing="0" w:after="120" w:afterAutospacing="0" w:line="360" w:lineRule="auto"/>
        <w:rPr>
          <w:color w:val="252525"/>
          <w:sz w:val="16"/>
          <w:szCs w:val="16"/>
        </w:rPr>
      </w:pPr>
      <w:r w:rsidRPr="00AF6CD2">
        <w:rPr>
          <w:color w:val="252525"/>
          <w:sz w:val="16"/>
          <w:szCs w:val="16"/>
        </w:rPr>
        <w:t xml:space="preserve">S. Jacob, A.B. Nair, and J. Shah, "Emerging role of nanosuspensions in drug delivery systems," </w:t>
      </w:r>
      <w:proofErr w:type="gramStart"/>
      <w:r w:rsidRPr="00AF6CD2">
        <w:rPr>
          <w:color w:val="252525"/>
          <w:sz w:val="16"/>
          <w:szCs w:val="16"/>
        </w:rPr>
        <w:t>Biomaterials</w:t>
      </w:r>
      <w:proofErr w:type="gramEnd"/>
      <w:r w:rsidRPr="00AF6CD2">
        <w:rPr>
          <w:color w:val="252525"/>
          <w:sz w:val="16"/>
          <w:szCs w:val="16"/>
        </w:rPr>
        <w:t xml:space="preserve"> research, vol. 24, pp. 1-16, 2020.</w:t>
      </w:r>
    </w:p>
    <w:p w14:paraId="04DD8B57" w14:textId="77D2617D"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S. </w:t>
      </w:r>
      <w:proofErr w:type="spellStart"/>
      <w:r w:rsidRPr="00AF6CD2">
        <w:rPr>
          <w:rFonts w:ascii="Times New Roman" w:hAnsi="Times New Roman" w:cs="Times New Roman"/>
          <w:sz w:val="16"/>
          <w:szCs w:val="16"/>
        </w:rPr>
        <w:t>Kookana</w:t>
      </w:r>
      <w:proofErr w:type="spellEnd"/>
      <w:r w:rsidRPr="00AF6CD2">
        <w:rPr>
          <w:rFonts w:ascii="Times New Roman" w:hAnsi="Times New Roman" w:cs="Times New Roman"/>
          <w:sz w:val="16"/>
          <w:szCs w:val="16"/>
        </w:rPr>
        <w:t xml:space="preserve"> et al., "</w:t>
      </w:r>
      <w:r w:rsidR="00BE0B1A" w:rsidRPr="00AF6CD2">
        <w:rPr>
          <w:rFonts w:ascii="Times New Roman" w:hAnsi="Times New Roman" w:cs="Times New Roman"/>
          <w:sz w:val="16"/>
          <w:szCs w:val="16"/>
        </w:rPr>
        <w:t>Nano pesticides</w:t>
      </w:r>
      <w:r w:rsidRPr="00AF6CD2">
        <w:rPr>
          <w:rFonts w:ascii="Times New Roman" w:hAnsi="Times New Roman" w:cs="Times New Roman"/>
          <w:sz w:val="16"/>
          <w:szCs w:val="16"/>
        </w:rPr>
        <w:t>: Guiding Principles for Regulatory Evaluation of Environmental Risks," J. Agric. Food Chem., vol. 62, no. 19, pp. 4227–4240, 2014.</w:t>
      </w:r>
    </w:p>
    <w:p w14:paraId="423738B6" w14:textId="58B43588"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S. Naqvi, S. J. S. Flora, "Nanomaterial's Toxicity and its Regulation Strategies," J. Environ. Biol., vol. 41, no. 4, pp. 659–671, 2020.</w:t>
      </w:r>
    </w:p>
    <w:p w14:paraId="5B87691E"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S. Pal, A. K. Chakravarthy, eds., "Advances in Pest Management in Commercial Flowers," Apple Academic Press, 2020.</w:t>
      </w:r>
    </w:p>
    <w:p w14:paraId="74D89D48" w14:textId="5CF2F4A4"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S. </w:t>
      </w:r>
      <w:proofErr w:type="spellStart"/>
      <w:r w:rsidRPr="00AF6CD2">
        <w:rPr>
          <w:rFonts w:ascii="Times New Roman" w:hAnsi="Times New Roman" w:cs="Times New Roman"/>
          <w:sz w:val="16"/>
          <w:szCs w:val="16"/>
        </w:rPr>
        <w:t>Rajna</w:t>
      </w:r>
      <w:proofErr w:type="spellEnd"/>
      <w:r w:rsidRPr="00AF6CD2">
        <w:rPr>
          <w:rFonts w:ascii="Times New Roman" w:hAnsi="Times New Roman" w:cs="Times New Roman"/>
          <w:sz w:val="16"/>
          <w:szCs w:val="16"/>
        </w:rPr>
        <w:t xml:space="preserve">, A.U. </w:t>
      </w:r>
      <w:proofErr w:type="spellStart"/>
      <w:r w:rsidRPr="00AF6CD2">
        <w:rPr>
          <w:rFonts w:ascii="Times New Roman" w:hAnsi="Times New Roman" w:cs="Times New Roman"/>
          <w:sz w:val="16"/>
          <w:szCs w:val="16"/>
        </w:rPr>
        <w:t>Paschapur</w:t>
      </w:r>
      <w:proofErr w:type="spellEnd"/>
      <w:r w:rsidRPr="00AF6CD2">
        <w:rPr>
          <w:rFonts w:ascii="Times New Roman" w:hAnsi="Times New Roman" w:cs="Times New Roman"/>
          <w:sz w:val="16"/>
          <w:szCs w:val="16"/>
        </w:rPr>
        <w:t>, and K.V. Raghavendra, "</w:t>
      </w:r>
      <w:r w:rsidR="00BE0B1A" w:rsidRPr="00AF6CD2">
        <w:rPr>
          <w:rFonts w:ascii="Times New Roman" w:hAnsi="Times New Roman" w:cs="Times New Roman"/>
          <w:sz w:val="16"/>
          <w:szCs w:val="16"/>
        </w:rPr>
        <w:t>Nano pesticides</w:t>
      </w:r>
      <w:r w:rsidRPr="00AF6CD2">
        <w:rPr>
          <w:rFonts w:ascii="Times New Roman" w:hAnsi="Times New Roman" w:cs="Times New Roman"/>
          <w:sz w:val="16"/>
          <w:szCs w:val="16"/>
        </w:rPr>
        <w:t>: Its Scope and Utility in Pest Management," Indian Farmer, vol. 6, no. 1, pp. 17-21, 2019.</w:t>
      </w:r>
    </w:p>
    <w:p w14:paraId="3516B6E3"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S. S. </w:t>
      </w:r>
      <w:proofErr w:type="spellStart"/>
      <w:r w:rsidRPr="00AF6CD2">
        <w:rPr>
          <w:rFonts w:ascii="Times New Roman" w:hAnsi="Times New Roman" w:cs="Times New Roman"/>
          <w:sz w:val="16"/>
          <w:szCs w:val="16"/>
        </w:rPr>
        <w:t>Elnashaie</w:t>
      </w:r>
      <w:proofErr w:type="spellEnd"/>
      <w:r w:rsidRPr="00AF6CD2">
        <w:rPr>
          <w:rFonts w:ascii="Times New Roman" w:hAnsi="Times New Roman" w:cs="Times New Roman"/>
          <w:sz w:val="16"/>
          <w:szCs w:val="16"/>
        </w:rPr>
        <w:t xml:space="preserve">, F. </w:t>
      </w:r>
      <w:proofErr w:type="spellStart"/>
      <w:r w:rsidRPr="00AF6CD2">
        <w:rPr>
          <w:rFonts w:ascii="Times New Roman" w:hAnsi="Times New Roman" w:cs="Times New Roman"/>
          <w:sz w:val="16"/>
          <w:szCs w:val="16"/>
        </w:rPr>
        <w:t>Danafar</w:t>
      </w:r>
      <w:proofErr w:type="spellEnd"/>
      <w:r w:rsidRPr="00AF6CD2">
        <w:rPr>
          <w:rFonts w:ascii="Times New Roman" w:hAnsi="Times New Roman" w:cs="Times New Roman"/>
          <w:sz w:val="16"/>
          <w:szCs w:val="16"/>
        </w:rPr>
        <w:t xml:space="preserve">, H. H. Rafsanjani, "Nanotechnology for Chemical Engineers," in </w:t>
      </w:r>
      <w:proofErr w:type="spellStart"/>
      <w:r w:rsidRPr="00AF6CD2">
        <w:rPr>
          <w:rFonts w:ascii="Times New Roman" w:hAnsi="Times New Roman" w:cs="Times New Roman"/>
          <w:sz w:val="16"/>
          <w:szCs w:val="16"/>
        </w:rPr>
        <w:t>Nanotechnol</w:t>
      </w:r>
      <w:proofErr w:type="spellEnd"/>
      <w:r w:rsidRPr="00AF6CD2">
        <w:rPr>
          <w:rFonts w:ascii="Times New Roman" w:hAnsi="Times New Roman" w:cs="Times New Roman"/>
          <w:sz w:val="16"/>
          <w:szCs w:val="16"/>
        </w:rPr>
        <w:t>. For. Chem. Eng., vol. 1, pp. 278, 2015.</w:t>
      </w:r>
    </w:p>
    <w:p w14:paraId="4372F350" w14:textId="6FA017B5" w:rsidR="006D1406" w:rsidRPr="00AF6CD2" w:rsidRDefault="006D1406" w:rsidP="008F014A">
      <w:pPr>
        <w:pStyle w:val="NormalWeb"/>
        <w:numPr>
          <w:ilvl w:val="0"/>
          <w:numId w:val="15"/>
        </w:numPr>
        <w:spacing w:before="120" w:beforeAutospacing="0" w:after="120" w:afterAutospacing="0" w:line="360" w:lineRule="auto"/>
        <w:rPr>
          <w:color w:val="252525"/>
          <w:sz w:val="16"/>
          <w:szCs w:val="16"/>
        </w:rPr>
      </w:pPr>
      <w:r w:rsidRPr="00AF6CD2">
        <w:rPr>
          <w:color w:val="252525"/>
          <w:sz w:val="16"/>
          <w:szCs w:val="16"/>
        </w:rPr>
        <w:t>S</w:t>
      </w:r>
      <w:r w:rsidR="00C163AD" w:rsidRPr="00AF6CD2">
        <w:rPr>
          <w:color w:val="252525"/>
          <w:sz w:val="16"/>
          <w:szCs w:val="16"/>
        </w:rPr>
        <w:t>N</w:t>
      </w:r>
      <w:r w:rsidRPr="00AF6CD2">
        <w:rPr>
          <w:color w:val="252525"/>
          <w:sz w:val="16"/>
          <w:szCs w:val="16"/>
        </w:rPr>
        <w:t xml:space="preserve"> Jamali, E. </w:t>
      </w:r>
      <w:proofErr w:type="spellStart"/>
      <w:r w:rsidRPr="00AF6CD2">
        <w:rPr>
          <w:color w:val="252525"/>
          <w:sz w:val="16"/>
          <w:szCs w:val="16"/>
        </w:rPr>
        <w:t>Assadpour</w:t>
      </w:r>
      <w:proofErr w:type="spellEnd"/>
      <w:r w:rsidRPr="00AF6CD2">
        <w:rPr>
          <w:color w:val="252525"/>
          <w:sz w:val="16"/>
          <w:szCs w:val="16"/>
        </w:rPr>
        <w:t xml:space="preserve">, and S.M. Jafari, "Formulation and Application of </w:t>
      </w:r>
      <w:proofErr w:type="spellStart"/>
      <w:r w:rsidRPr="00AF6CD2">
        <w:rPr>
          <w:color w:val="252525"/>
          <w:sz w:val="16"/>
          <w:szCs w:val="16"/>
        </w:rPr>
        <w:t>Nanoemulsions</w:t>
      </w:r>
      <w:proofErr w:type="spellEnd"/>
      <w:r w:rsidRPr="00AF6CD2">
        <w:rPr>
          <w:color w:val="252525"/>
          <w:sz w:val="16"/>
          <w:szCs w:val="16"/>
        </w:rPr>
        <w:t xml:space="preserve"> for Nutraceuticals and Phytochemicals," Current Medical Chemistry, vol. 27, no. 18, pp. 3079-3095, 2020.</w:t>
      </w:r>
    </w:p>
    <w:p w14:paraId="2BED1D87"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S.S.R. Dara, S.S. Dara, S.K. Dara, &amp; T. Anderson, "Fighting plant pathogenic fungi with entomopathogenic fungi and other biologicals," CAPCA Adviser, vol. 20, no. 1, pp. 40-44, 2017.</w:t>
      </w:r>
    </w:p>
    <w:p w14:paraId="4292993D"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Satalkar, B.S. Elger, and D.M. Shaw, "Defining nano, nanotechnology and nanomedicine: Why should it matter?" Science and Engineering Ethics, vol. 22, pp. 1255-1276, 2016.</w:t>
      </w:r>
    </w:p>
    <w:p w14:paraId="25CA1818" w14:textId="3FC0BE7F" w:rsidR="00CA209C" w:rsidRDefault="00CA209C" w:rsidP="008F014A">
      <w:pPr>
        <w:pStyle w:val="ListParagraph"/>
        <w:numPr>
          <w:ilvl w:val="0"/>
          <w:numId w:val="15"/>
        </w:numPr>
        <w:spacing w:before="120" w:after="120" w:line="360" w:lineRule="auto"/>
        <w:jc w:val="both"/>
        <w:rPr>
          <w:rFonts w:ascii="Times New Roman" w:hAnsi="Times New Roman" w:cs="Times New Roman"/>
          <w:sz w:val="16"/>
          <w:szCs w:val="16"/>
        </w:rPr>
      </w:pPr>
      <w:r w:rsidRPr="00CA209C">
        <w:rPr>
          <w:rFonts w:ascii="Times New Roman" w:hAnsi="Times New Roman" w:cs="Times New Roman"/>
          <w:sz w:val="16"/>
          <w:szCs w:val="16"/>
        </w:rPr>
        <w:t>A. Servin,</w:t>
      </w:r>
      <w:r w:rsidR="00E83636">
        <w:rPr>
          <w:rFonts w:ascii="Times New Roman" w:hAnsi="Times New Roman" w:cs="Times New Roman"/>
          <w:sz w:val="16"/>
          <w:szCs w:val="16"/>
        </w:rPr>
        <w:t xml:space="preserve"> and</w:t>
      </w:r>
      <w:r w:rsidRPr="00CA209C">
        <w:rPr>
          <w:rFonts w:ascii="Times New Roman" w:hAnsi="Times New Roman" w:cs="Times New Roman"/>
          <w:sz w:val="16"/>
          <w:szCs w:val="16"/>
        </w:rPr>
        <w:t xml:space="preserve"> J. White, "Nanotechnology in Agriculture: Next Steps for Understanding Engineered Nanoparticle Exposure and Risk," </w:t>
      </w:r>
      <w:proofErr w:type="spellStart"/>
      <w:r w:rsidRPr="00CA209C">
        <w:rPr>
          <w:rFonts w:ascii="Times New Roman" w:hAnsi="Times New Roman" w:cs="Times New Roman"/>
          <w:sz w:val="16"/>
          <w:szCs w:val="16"/>
        </w:rPr>
        <w:t>NanoImpact</w:t>
      </w:r>
      <w:proofErr w:type="spellEnd"/>
      <w:r w:rsidRPr="00CA209C">
        <w:rPr>
          <w:rFonts w:ascii="Times New Roman" w:hAnsi="Times New Roman" w:cs="Times New Roman"/>
          <w:sz w:val="16"/>
          <w:szCs w:val="16"/>
        </w:rPr>
        <w:t xml:space="preserve">, vol. 1, 2016, </w:t>
      </w:r>
      <w:hyperlink r:id="rId18" w:tgtFrame="_new" w:history="1">
        <w:r w:rsidRPr="00CA209C">
          <w:rPr>
            <w:rStyle w:val="Hyperlink"/>
            <w:rFonts w:ascii="Times New Roman" w:hAnsi="Times New Roman" w:cs="Times New Roman"/>
            <w:sz w:val="16"/>
            <w:szCs w:val="16"/>
          </w:rPr>
          <w:t>https://doi.org/10.1016/j.impact.2015.12.002</w:t>
        </w:r>
      </w:hyperlink>
      <w:r w:rsidRPr="00CA209C">
        <w:rPr>
          <w:rFonts w:ascii="Times New Roman" w:hAnsi="Times New Roman" w:cs="Times New Roman"/>
          <w:sz w:val="16"/>
          <w:szCs w:val="16"/>
        </w:rPr>
        <w:t>.</w:t>
      </w:r>
    </w:p>
    <w:p w14:paraId="05402727" w14:textId="278DECFA" w:rsidR="00E83636" w:rsidRDefault="00E83636" w:rsidP="008F014A">
      <w:pPr>
        <w:pStyle w:val="ListParagraph"/>
        <w:numPr>
          <w:ilvl w:val="0"/>
          <w:numId w:val="15"/>
        </w:numPr>
        <w:spacing w:before="120" w:after="120" w:line="360" w:lineRule="auto"/>
        <w:jc w:val="both"/>
        <w:rPr>
          <w:rFonts w:ascii="Times New Roman" w:hAnsi="Times New Roman" w:cs="Times New Roman"/>
          <w:sz w:val="16"/>
          <w:szCs w:val="16"/>
        </w:rPr>
      </w:pPr>
      <w:r w:rsidRPr="00E83636">
        <w:rPr>
          <w:rFonts w:ascii="Times New Roman" w:hAnsi="Times New Roman" w:cs="Times New Roman"/>
          <w:sz w:val="16"/>
          <w:szCs w:val="16"/>
        </w:rPr>
        <w:t xml:space="preserve">M. A. Shah, </w:t>
      </w:r>
      <w:r>
        <w:rPr>
          <w:rFonts w:ascii="Times New Roman" w:hAnsi="Times New Roman" w:cs="Times New Roman"/>
          <w:sz w:val="16"/>
          <w:szCs w:val="16"/>
        </w:rPr>
        <w:t xml:space="preserve">and </w:t>
      </w:r>
      <w:r w:rsidRPr="00E83636">
        <w:rPr>
          <w:rFonts w:ascii="Times New Roman" w:hAnsi="Times New Roman" w:cs="Times New Roman"/>
          <w:sz w:val="16"/>
          <w:szCs w:val="16"/>
        </w:rPr>
        <w:t>A. A. Khan, "Use of diatomaceous earth for the management of stored-product pests," International Journal of Pest Management, vol. 60, no. 2, pp. 100-113, 2014, DOI: 10.1080/09670874.2014.918674.</w:t>
      </w:r>
    </w:p>
    <w:p w14:paraId="1B2D7472" w14:textId="5CB1112D" w:rsidR="006D1406" w:rsidRPr="00AF6CD2" w:rsidRDefault="00E83636" w:rsidP="008F014A">
      <w:pPr>
        <w:pStyle w:val="ListParagraph"/>
        <w:numPr>
          <w:ilvl w:val="0"/>
          <w:numId w:val="15"/>
        </w:numPr>
        <w:spacing w:before="120" w:after="120" w:line="360" w:lineRule="auto"/>
        <w:jc w:val="both"/>
        <w:rPr>
          <w:rFonts w:ascii="Times New Roman" w:hAnsi="Times New Roman" w:cs="Times New Roman"/>
          <w:sz w:val="16"/>
          <w:szCs w:val="16"/>
        </w:rPr>
      </w:pPr>
      <w:r w:rsidRPr="00E83636">
        <w:rPr>
          <w:rFonts w:ascii="Times New Roman" w:hAnsi="Times New Roman" w:cs="Times New Roman"/>
          <w:sz w:val="16"/>
          <w:szCs w:val="16"/>
        </w:rPr>
        <w:t xml:space="preserve">T. Sheth, S. Seshadri, T. </w:t>
      </w:r>
      <w:proofErr w:type="spellStart"/>
      <w:r w:rsidRPr="00E83636">
        <w:rPr>
          <w:rFonts w:ascii="Times New Roman" w:hAnsi="Times New Roman" w:cs="Times New Roman"/>
          <w:sz w:val="16"/>
          <w:szCs w:val="16"/>
        </w:rPr>
        <w:t>Prileszky</w:t>
      </w:r>
      <w:proofErr w:type="spellEnd"/>
      <w:r w:rsidRPr="00E83636">
        <w:rPr>
          <w:rFonts w:ascii="Times New Roman" w:hAnsi="Times New Roman" w:cs="Times New Roman"/>
          <w:sz w:val="16"/>
          <w:szCs w:val="16"/>
        </w:rPr>
        <w:t xml:space="preserve">, M. Helgeson, "Multiple </w:t>
      </w:r>
      <w:proofErr w:type="spellStart"/>
      <w:r w:rsidRPr="00E83636">
        <w:rPr>
          <w:rFonts w:ascii="Times New Roman" w:hAnsi="Times New Roman" w:cs="Times New Roman"/>
          <w:sz w:val="16"/>
          <w:szCs w:val="16"/>
        </w:rPr>
        <w:t>nanoemulsions</w:t>
      </w:r>
      <w:proofErr w:type="spellEnd"/>
      <w:r w:rsidRPr="00E83636">
        <w:rPr>
          <w:rFonts w:ascii="Times New Roman" w:hAnsi="Times New Roman" w:cs="Times New Roman"/>
          <w:sz w:val="16"/>
          <w:szCs w:val="16"/>
        </w:rPr>
        <w:t>," Nature Reviews Materials, vol. 5, 2020, DOI: 10.1038/s41578-019-0161-9.</w:t>
      </w:r>
    </w:p>
    <w:p w14:paraId="767D1ABA" w14:textId="052DE15C" w:rsidR="00E83636" w:rsidRDefault="00E83636" w:rsidP="008F014A">
      <w:pPr>
        <w:pStyle w:val="ListParagraph"/>
        <w:numPr>
          <w:ilvl w:val="0"/>
          <w:numId w:val="15"/>
        </w:numPr>
        <w:spacing w:before="120" w:after="120" w:line="360" w:lineRule="auto"/>
        <w:jc w:val="both"/>
        <w:rPr>
          <w:rFonts w:ascii="Times New Roman" w:hAnsi="Times New Roman" w:cs="Times New Roman"/>
          <w:sz w:val="16"/>
          <w:szCs w:val="16"/>
        </w:rPr>
      </w:pPr>
      <w:r w:rsidRPr="00E83636">
        <w:rPr>
          <w:rFonts w:ascii="Times New Roman" w:hAnsi="Times New Roman" w:cs="Times New Roman"/>
          <w:sz w:val="16"/>
          <w:szCs w:val="16"/>
        </w:rPr>
        <w:t xml:space="preserve">A. Shoaib, A. </w:t>
      </w:r>
      <w:proofErr w:type="spellStart"/>
      <w:r w:rsidRPr="00E83636">
        <w:rPr>
          <w:rFonts w:ascii="Times New Roman" w:hAnsi="Times New Roman" w:cs="Times New Roman"/>
          <w:sz w:val="16"/>
          <w:szCs w:val="16"/>
        </w:rPr>
        <w:t>Elabasy</w:t>
      </w:r>
      <w:proofErr w:type="spellEnd"/>
      <w:r w:rsidRPr="00E83636">
        <w:rPr>
          <w:rFonts w:ascii="Times New Roman" w:hAnsi="Times New Roman" w:cs="Times New Roman"/>
          <w:sz w:val="16"/>
          <w:szCs w:val="16"/>
        </w:rPr>
        <w:t>, M. Waqas, L. Lin, X. Cheng, Q. Zhang, Z. Shi, "</w:t>
      </w:r>
      <w:proofErr w:type="spellStart"/>
      <w:r w:rsidRPr="00E83636">
        <w:rPr>
          <w:rFonts w:ascii="Times New Roman" w:hAnsi="Times New Roman" w:cs="Times New Roman"/>
          <w:sz w:val="16"/>
          <w:szCs w:val="16"/>
        </w:rPr>
        <w:t>Entomotoxic</w:t>
      </w:r>
      <w:proofErr w:type="spellEnd"/>
      <w:r w:rsidRPr="00E83636">
        <w:rPr>
          <w:rFonts w:ascii="Times New Roman" w:hAnsi="Times New Roman" w:cs="Times New Roman"/>
          <w:sz w:val="16"/>
          <w:szCs w:val="16"/>
        </w:rPr>
        <w:t xml:space="preserve"> effect of silicon dioxide nanoparticles on </w:t>
      </w:r>
      <w:proofErr w:type="spellStart"/>
      <w:r w:rsidRPr="00E83636">
        <w:rPr>
          <w:rFonts w:ascii="Times New Roman" w:hAnsi="Times New Roman" w:cs="Times New Roman"/>
          <w:i/>
          <w:iCs/>
          <w:sz w:val="16"/>
          <w:szCs w:val="16"/>
        </w:rPr>
        <w:t>Plutella</w:t>
      </w:r>
      <w:proofErr w:type="spellEnd"/>
      <w:r w:rsidRPr="00E83636">
        <w:rPr>
          <w:rFonts w:ascii="Times New Roman" w:hAnsi="Times New Roman" w:cs="Times New Roman"/>
          <w:i/>
          <w:iCs/>
          <w:sz w:val="16"/>
          <w:szCs w:val="16"/>
        </w:rPr>
        <w:t xml:space="preserve"> </w:t>
      </w:r>
      <w:proofErr w:type="spellStart"/>
      <w:r w:rsidRPr="00E83636">
        <w:rPr>
          <w:rFonts w:ascii="Times New Roman" w:hAnsi="Times New Roman" w:cs="Times New Roman"/>
          <w:i/>
          <w:iCs/>
          <w:sz w:val="16"/>
          <w:szCs w:val="16"/>
        </w:rPr>
        <w:t>xylostella</w:t>
      </w:r>
      <w:proofErr w:type="spellEnd"/>
      <w:r w:rsidRPr="00E83636">
        <w:rPr>
          <w:rFonts w:ascii="Times New Roman" w:hAnsi="Times New Roman" w:cs="Times New Roman"/>
          <w:sz w:val="16"/>
          <w:szCs w:val="16"/>
        </w:rPr>
        <w:t xml:space="preserve"> (L.) (Lepidoptera: </w:t>
      </w:r>
      <w:proofErr w:type="spellStart"/>
      <w:r w:rsidRPr="00E83636">
        <w:rPr>
          <w:rFonts w:ascii="Times New Roman" w:hAnsi="Times New Roman" w:cs="Times New Roman"/>
          <w:sz w:val="16"/>
          <w:szCs w:val="16"/>
        </w:rPr>
        <w:t>Plutellidae</w:t>
      </w:r>
      <w:proofErr w:type="spellEnd"/>
      <w:r w:rsidRPr="00E83636">
        <w:rPr>
          <w:rFonts w:ascii="Times New Roman" w:hAnsi="Times New Roman" w:cs="Times New Roman"/>
          <w:sz w:val="16"/>
          <w:szCs w:val="16"/>
        </w:rPr>
        <w:t>) under laboratory conditions," Toxicological &amp; Environmental Chemistry, vol. 100, pp. 1-12, 2018, DOI: 10.1080/02772248.2017.1387786.</w:t>
      </w:r>
    </w:p>
    <w:p w14:paraId="7E04C8B1" w14:textId="68FE920B" w:rsidR="002C02A9" w:rsidRDefault="002C02A9" w:rsidP="008F014A">
      <w:pPr>
        <w:pStyle w:val="ListParagraph"/>
        <w:numPr>
          <w:ilvl w:val="0"/>
          <w:numId w:val="15"/>
        </w:numPr>
        <w:jc w:val="both"/>
        <w:rPr>
          <w:rFonts w:ascii="Times New Roman" w:hAnsi="Times New Roman" w:cs="Times New Roman"/>
          <w:sz w:val="16"/>
          <w:szCs w:val="16"/>
        </w:rPr>
      </w:pPr>
      <w:r w:rsidRPr="002C02A9">
        <w:rPr>
          <w:rFonts w:ascii="Times New Roman" w:hAnsi="Times New Roman" w:cs="Times New Roman"/>
          <w:sz w:val="16"/>
          <w:szCs w:val="16"/>
        </w:rPr>
        <w:t>P. Di Sia, "Nanotechnology Among Innovation, Health and Risks," Procedia - Social and Behavioral Sciences, vol. 237, pp. 1076-1080, 2017, DOI: 10.1016/j.sbspro.2017.02.158.</w:t>
      </w:r>
    </w:p>
    <w:p w14:paraId="03E3FDB7" w14:textId="4F25F3BF" w:rsidR="006D1406" w:rsidRPr="00AF6CD2" w:rsidRDefault="006D1406" w:rsidP="008F014A">
      <w:pPr>
        <w:pStyle w:val="ListParagraph"/>
        <w:numPr>
          <w:ilvl w:val="0"/>
          <w:numId w:val="15"/>
        </w:numPr>
        <w:jc w:val="both"/>
        <w:rPr>
          <w:rFonts w:ascii="Times New Roman" w:hAnsi="Times New Roman" w:cs="Times New Roman"/>
          <w:sz w:val="16"/>
          <w:szCs w:val="16"/>
        </w:rPr>
      </w:pPr>
      <w:r w:rsidRPr="00AF6CD2">
        <w:rPr>
          <w:rFonts w:ascii="Times New Roman" w:hAnsi="Times New Roman" w:cs="Times New Roman"/>
          <w:sz w:val="16"/>
          <w:szCs w:val="16"/>
        </w:rPr>
        <w:t>Singh, N. Dhiman, A. K. Kar, D. Singh, M. P. Purohit, D. Ghosh, et al., "Advances in Controlled Release Pesticide Formulations: Prospects to Safer Integrated Pest Management and Sustainable Agriculture," J. Hazard. Mater., vol. 385, pp. 121525, 2020.</w:t>
      </w:r>
    </w:p>
    <w:p w14:paraId="5C891817"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Soltani, S. </w:t>
      </w:r>
      <w:proofErr w:type="spellStart"/>
      <w:r w:rsidRPr="00AF6CD2">
        <w:rPr>
          <w:rFonts w:ascii="Times New Roman" w:hAnsi="Times New Roman" w:cs="Times New Roman"/>
          <w:sz w:val="16"/>
          <w:szCs w:val="16"/>
        </w:rPr>
        <w:t>Haouel</w:t>
      </w:r>
      <w:proofErr w:type="spellEnd"/>
      <w:r w:rsidRPr="00AF6CD2">
        <w:rPr>
          <w:rFonts w:ascii="Times New Roman" w:hAnsi="Times New Roman" w:cs="Times New Roman"/>
          <w:sz w:val="16"/>
          <w:szCs w:val="16"/>
        </w:rPr>
        <w:t xml:space="preserve">-Hamdi, I. </w:t>
      </w:r>
      <w:proofErr w:type="spellStart"/>
      <w:r w:rsidRPr="00AF6CD2">
        <w:rPr>
          <w:rFonts w:ascii="Times New Roman" w:hAnsi="Times New Roman" w:cs="Times New Roman"/>
          <w:sz w:val="16"/>
          <w:szCs w:val="16"/>
        </w:rPr>
        <w:t>Sadraoui</w:t>
      </w:r>
      <w:proofErr w:type="spellEnd"/>
      <w:r w:rsidRPr="00AF6CD2">
        <w:rPr>
          <w:rFonts w:ascii="Times New Roman" w:hAnsi="Times New Roman" w:cs="Times New Roman"/>
          <w:sz w:val="16"/>
          <w:szCs w:val="16"/>
        </w:rPr>
        <w:t xml:space="preserve"> </w:t>
      </w:r>
      <w:proofErr w:type="spellStart"/>
      <w:r w:rsidRPr="00AF6CD2">
        <w:rPr>
          <w:rFonts w:ascii="Times New Roman" w:hAnsi="Times New Roman" w:cs="Times New Roman"/>
          <w:sz w:val="16"/>
          <w:szCs w:val="16"/>
        </w:rPr>
        <w:t>Ajmi</w:t>
      </w:r>
      <w:proofErr w:type="spellEnd"/>
      <w:r w:rsidRPr="00AF6CD2">
        <w:rPr>
          <w:rFonts w:ascii="Times New Roman" w:hAnsi="Times New Roman" w:cs="Times New Roman"/>
          <w:sz w:val="16"/>
          <w:szCs w:val="16"/>
        </w:rPr>
        <w:t xml:space="preserve">, T. </w:t>
      </w:r>
      <w:proofErr w:type="spellStart"/>
      <w:r w:rsidRPr="00AF6CD2">
        <w:rPr>
          <w:rFonts w:ascii="Times New Roman" w:hAnsi="Times New Roman" w:cs="Times New Roman"/>
          <w:sz w:val="16"/>
          <w:szCs w:val="16"/>
        </w:rPr>
        <w:t>Djebbi</w:t>
      </w:r>
      <w:proofErr w:type="spellEnd"/>
      <w:r w:rsidRPr="00AF6CD2">
        <w:rPr>
          <w:rFonts w:ascii="Times New Roman" w:hAnsi="Times New Roman" w:cs="Times New Roman"/>
          <w:sz w:val="16"/>
          <w:szCs w:val="16"/>
        </w:rPr>
        <w:t xml:space="preserve">, M. Ben Abada, I. </w:t>
      </w:r>
      <w:proofErr w:type="spellStart"/>
      <w:r w:rsidRPr="00AF6CD2">
        <w:rPr>
          <w:rFonts w:ascii="Times New Roman" w:hAnsi="Times New Roman" w:cs="Times New Roman"/>
          <w:sz w:val="16"/>
          <w:szCs w:val="16"/>
        </w:rPr>
        <w:t>Yangui</w:t>
      </w:r>
      <w:proofErr w:type="spellEnd"/>
      <w:r w:rsidRPr="00AF6CD2">
        <w:rPr>
          <w:rFonts w:ascii="Times New Roman" w:hAnsi="Times New Roman" w:cs="Times New Roman"/>
          <w:sz w:val="16"/>
          <w:szCs w:val="16"/>
        </w:rPr>
        <w:t xml:space="preserve">, N. </w:t>
      </w:r>
      <w:proofErr w:type="spellStart"/>
      <w:r w:rsidRPr="00AF6CD2">
        <w:rPr>
          <w:rFonts w:ascii="Times New Roman" w:hAnsi="Times New Roman" w:cs="Times New Roman"/>
          <w:sz w:val="16"/>
          <w:szCs w:val="16"/>
        </w:rPr>
        <w:t>Chouachi</w:t>
      </w:r>
      <w:proofErr w:type="spellEnd"/>
      <w:r w:rsidRPr="00AF6CD2">
        <w:rPr>
          <w:rFonts w:ascii="Times New Roman" w:hAnsi="Times New Roman" w:cs="Times New Roman"/>
          <w:sz w:val="16"/>
          <w:szCs w:val="16"/>
        </w:rPr>
        <w:t xml:space="preserve">, K. Hassine, H. </w:t>
      </w:r>
      <w:proofErr w:type="spellStart"/>
      <w:r w:rsidRPr="00AF6CD2">
        <w:rPr>
          <w:rFonts w:ascii="Times New Roman" w:hAnsi="Times New Roman" w:cs="Times New Roman"/>
          <w:sz w:val="16"/>
          <w:szCs w:val="16"/>
        </w:rPr>
        <w:t>Majdoub</w:t>
      </w:r>
      <w:proofErr w:type="spellEnd"/>
      <w:r w:rsidRPr="00AF6CD2">
        <w:rPr>
          <w:rFonts w:ascii="Times New Roman" w:hAnsi="Times New Roman" w:cs="Times New Roman"/>
          <w:sz w:val="16"/>
          <w:szCs w:val="16"/>
        </w:rPr>
        <w:t xml:space="preserve">, C. Messaoud, J. </w:t>
      </w:r>
      <w:proofErr w:type="spellStart"/>
      <w:r w:rsidRPr="00AF6CD2">
        <w:rPr>
          <w:rFonts w:ascii="Times New Roman" w:hAnsi="Times New Roman" w:cs="Times New Roman"/>
          <w:sz w:val="16"/>
          <w:szCs w:val="16"/>
        </w:rPr>
        <w:t>Mediouni</w:t>
      </w:r>
      <w:proofErr w:type="spellEnd"/>
      <w:r w:rsidRPr="00AF6CD2">
        <w:rPr>
          <w:rFonts w:ascii="Times New Roman" w:hAnsi="Times New Roman" w:cs="Times New Roman"/>
          <w:sz w:val="16"/>
          <w:szCs w:val="16"/>
        </w:rPr>
        <w:t xml:space="preserve"> Ben </w:t>
      </w:r>
      <w:proofErr w:type="spellStart"/>
      <w:r w:rsidRPr="00AF6CD2">
        <w:rPr>
          <w:rFonts w:ascii="Times New Roman" w:hAnsi="Times New Roman" w:cs="Times New Roman"/>
          <w:sz w:val="16"/>
          <w:szCs w:val="16"/>
        </w:rPr>
        <w:t>Jemâa</w:t>
      </w:r>
      <w:proofErr w:type="spellEnd"/>
      <w:r w:rsidRPr="00AF6CD2">
        <w:rPr>
          <w:rFonts w:ascii="Times New Roman" w:hAnsi="Times New Roman" w:cs="Times New Roman"/>
          <w:sz w:val="16"/>
          <w:szCs w:val="16"/>
        </w:rPr>
        <w:t xml:space="preserve">, "Insights for the control of dried-fruit beetle </w:t>
      </w:r>
      <w:proofErr w:type="spellStart"/>
      <w:r w:rsidRPr="00AF6CD2">
        <w:rPr>
          <w:rFonts w:ascii="Times New Roman" w:hAnsi="Times New Roman" w:cs="Times New Roman"/>
          <w:i/>
          <w:iCs/>
          <w:sz w:val="16"/>
          <w:szCs w:val="16"/>
        </w:rPr>
        <w:t>Carpophilus</w:t>
      </w:r>
      <w:proofErr w:type="spellEnd"/>
      <w:r w:rsidRPr="00AF6CD2">
        <w:rPr>
          <w:rFonts w:ascii="Times New Roman" w:hAnsi="Times New Roman" w:cs="Times New Roman"/>
          <w:i/>
          <w:iCs/>
          <w:sz w:val="16"/>
          <w:szCs w:val="16"/>
        </w:rPr>
        <w:t xml:space="preserve"> </w:t>
      </w:r>
      <w:proofErr w:type="spellStart"/>
      <w:r w:rsidRPr="00AF6CD2">
        <w:rPr>
          <w:rFonts w:ascii="Times New Roman" w:hAnsi="Times New Roman" w:cs="Times New Roman"/>
          <w:i/>
          <w:iCs/>
          <w:sz w:val="16"/>
          <w:szCs w:val="16"/>
        </w:rPr>
        <w:t>hemipterus</w:t>
      </w:r>
      <w:proofErr w:type="spellEnd"/>
      <w:r w:rsidRPr="00AF6CD2">
        <w:rPr>
          <w:rFonts w:ascii="Times New Roman" w:hAnsi="Times New Roman" w:cs="Times New Roman"/>
          <w:sz w:val="16"/>
          <w:szCs w:val="16"/>
        </w:rPr>
        <w:t xml:space="preserve"> (</w:t>
      </w:r>
      <w:proofErr w:type="spellStart"/>
      <w:r w:rsidRPr="00AF6CD2">
        <w:rPr>
          <w:rFonts w:ascii="Times New Roman" w:hAnsi="Times New Roman" w:cs="Times New Roman"/>
          <w:sz w:val="16"/>
          <w:szCs w:val="16"/>
        </w:rPr>
        <w:t>Nitidulidae</w:t>
      </w:r>
      <w:proofErr w:type="spellEnd"/>
      <w:r w:rsidRPr="00AF6CD2">
        <w:rPr>
          <w:rFonts w:ascii="Times New Roman" w:hAnsi="Times New Roman" w:cs="Times New Roman"/>
          <w:sz w:val="16"/>
          <w:szCs w:val="16"/>
        </w:rPr>
        <w:t>) using rosemary essential oil loaded in chitosan nanoparticles," Int J Environ Health Res., pp. 1-11, June 2022.</w:t>
      </w:r>
    </w:p>
    <w:p w14:paraId="126E168E" w14:textId="22BFAAED"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T.G.M. Mohammed &amp; M.E.H. Nasr, "Preparation, characterization and biological efficacy of eucalyptus oil </w:t>
      </w:r>
      <w:proofErr w:type="spellStart"/>
      <w:r w:rsidRPr="00AF6CD2">
        <w:rPr>
          <w:rFonts w:ascii="Times New Roman" w:hAnsi="Times New Roman" w:cs="Times New Roman"/>
          <w:sz w:val="16"/>
          <w:szCs w:val="16"/>
        </w:rPr>
        <w:t>nanoemulsion</w:t>
      </w:r>
      <w:proofErr w:type="spellEnd"/>
      <w:r w:rsidRPr="00AF6CD2">
        <w:rPr>
          <w:rFonts w:ascii="Times New Roman" w:hAnsi="Times New Roman" w:cs="Times New Roman"/>
          <w:sz w:val="16"/>
          <w:szCs w:val="16"/>
        </w:rPr>
        <w:t xml:space="preserve"> against the stored grain insects," Asian J. Adv. Agric. Res., vol. 13, pp. 41-51, 2020.</w:t>
      </w:r>
    </w:p>
    <w:p w14:paraId="24640427" w14:textId="2E0D1659"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T.J. Kou, W.W. Yu, S.K. Lam, D.L. Chen, Y.P. Hou, Z.Y. Li, "Differential root responses in two cultivars of winter wheat (</w:t>
      </w:r>
      <w:r w:rsidRPr="00AF6CD2">
        <w:rPr>
          <w:rFonts w:ascii="Times New Roman" w:hAnsi="Times New Roman" w:cs="Times New Roman"/>
          <w:i/>
          <w:iCs/>
          <w:sz w:val="16"/>
          <w:szCs w:val="16"/>
        </w:rPr>
        <w:t xml:space="preserve">Triticum </w:t>
      </w:r>
      <w:proofErr w:type="spellStart"/>
      <w:r w:rsidRPr="00AF6CD2">
        <w:rPr>
          <w:rFonts w:ascii="Times New Roman" w:hAnsi="Times New Roman" w:cs="Times New Roman"/>
          <w:i/>
          <w:iCs/>
          <w:sz w:val="16"/>
          <w:szCs w:val="16"/>
        </w:rPr>
        <w:t>aestivum</w:t>
      </w:r>
      <w:proofErr w:type="spellEnd"/>
      <w:r w:rsidRPr="00AF6CD2">
        <w:rPr>
          <w:rFonts w:ascii="Times New Roman" w:hAnsi="Times New Roman" w:cs="Times New Roman"/>
          <w:sz w:val="16"/>
          <w:szCs w:val="16"/>
        </w:rPr>
        <w:t xml:space="preserve"> L.) to elevated ozone concentration under fully open-air field conditions," J. Agron. Crop Sci., vol. 204, pp. 325–332, 2018.</w:t>
      </w:r>
    </w:p>
    <w:p w14:paraId="37A566BE" w14:textId="38D1AED2" w:rsidR="002E71BD" w:rsidRDefault="002E71BD" w:rsidP="008F014A">
      <w:pPr>
        <w:pStyle w:val="ListParagraph"/>
        <w:numPr>
          <w:ilvl w:val="0"/>
          <w:numId w:val="15"/>
        </w:numPr>
        <w:spacing w:before="120" w:after="120" w:line="360" w:lineRule="auto"/>
        <w:jc w:val="both"/>
        <w:rPr>
          <w:rFonts w:ascii="Times New Roman" w:hAnsi="Times New Roman" w:cs="Times New Roman"/>
          <w:sz w:val="16"/>
          <w:szCs w:val="16"/>
        </w:rPr>
      </w:pPr>
      <w:r w:rsidRPr="002E71BD">
        <w:rPr>
          <w:rFonts w:ascii="Times New Roman" w:hAnsi="Times New Roman" w:cs="Times New Roman"/>
          <w:sz w:val="16"/>
          <w:szCs w:val="16"/>
        </w:rPr>
        <w:t xml:space="preserve">G. </w:t>
      </w:r>
      <w:proofErr w:type="spellStart"/>
      <w:r w:rsidRPr="002E71BD">
        <w:rPr>
          <w:rFonts w:ascii="Times New Roman" w:hAnsi="Times New Roman" w:cs="Times New Roman"/>
          <w:sz w:val="16"/>
          <w:szCs w:val="16"/>
        </w:rPr>
        <w:t>Tranfo</w:t>
      </w:r>
      <w:proofErr w:type="spellEnd"/>
      <w:r w:rsidRPr="002E71BD">
        <w:rPr>
          <w:rFonts w:ascii="Times New Roman" w:hAnsi="Times New Roman" w:cs="Times New Roman"/>
          <w:sz w:val="16"/>
          <w:szCs w:val="16"/>
        </w:rPr>
        <w:t xml:space="preserve">, V. Manni, A. Brusco, G. Bucci, R. </w:t>
      </w:r>
      <w:proofErr w:type="spellStart"/>
      <w:r w:rsidRPr="002E71BD">
        <w:rPr>
          <w:rFonts w:ascii="Times New Roman" w:hAnsi="Times New Roman" w:cs="Times New Roman"/>
          <w:sz w:val="16"/>
          <w:szCs w:val="16"/>
        </w:rPr>
        <w:t>Cabella</w:t>
      </w:r>
      <w:proofErr w:type="spellEnd"/>
      <w:r w:rsidRPr="002E71BD">
        <w:rPr>
          <w:rFonts w:ascii="Times New Roman" w:hAnsi="Times New Roman" w:cs="Times New Roman"/>
          <w:sz w:val="16"/>
          <w:szCs w:val="16"/>
        </w:rPr>
        <w:t xml:space="preserve">, M.R. </w:t>
      </w:r>
      <w:proofErr w:type="spellStart"/>
      <w:r w:rsidRPr="002E71BD">
        <w:rPr>
          <w:rFonts w:ascii="Times New Roman" w:hAnsi="Times New Roman" w:cs="Times New Roman"/>
          <w:sz w:val="16"/>
          <w:szCs w:val="16"/>
        </w:rPr>
        <w:t>Fizzano</w:t>
      </w:r>
      <w:proofErr w:type="spellEnd"/>
      <w:r w:rsidRPr="002E71BD">
        <w:rPr>
          <w:rFonts w:ascii="Times New Roman" w:hAnsi="Times New Roman" w:cs="Times New Roman"/>
          <w:sz w:val="16"/>
          <w:szCs w:val="16"/>
        </w:rPr>
        <w:t xml:space="preserve">, G. Gargaro, M. Gherardi, F. Grosso, E. </w:t>
      </w:r>
      <w:proofErr w:type="spellStart"/>
      <w:r w:rsidRPr="002E71BD">
        <w:rPr>
          <w:rFonts w:ascii="Times New Roman" w:hAnsi="Times New Roman" w:cs="Times New Roman"/>
          <w:sz w:val="16"/>
          <w:szCs w:val="16"/>
        </w:rPr>
        <w:t>Incocciati</w:t>
      </w:r>
      <w:proofErr w:type="spellEnd"/>
      <w:r w:rsidRPr="002E71BD">
        <w:rPr>
          <w:rFonts w:ascii="Times New Roman" w:hAnsi="Times New Roman" w:cs="Times New Roman"/>
          <w:sz w:val="16"/>
          <w:szCs w:val="16"/>
        </w:rPr>
        <w:t xml:space="preserve"> and S. Signorini, "A pilot survey on usability and effectiveness of extended data sheets of chemicals: Inglese," Italian Journal of Occupational and Environmental Hygiene, vol. 11, no. 2, pp. 56-56, 2020.</w:t>
      </w:r>
    </w:p>
    <w:p w14:paraId="1AD92242" w14:textId="14CA8036"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proofErr w:type="spellStart"/>
      <w:r w:rsidRPr="00AF6CD2">
        <w:rPr>
          <w:rFonts w:ascii="Times New Roman" w:hAnsi="Times New Roman" w:cs="Times New Roman"/>
          <w:sz w:val="16"/>
          <w:szCs w:val="16"/>
        </w:rPr>
        <w:t>Vadlapudi</w:t>
      </w:r>
      <w:proofErr w:type="spellEnd"/>
      <w:r w:rsidRPr="00AF6CD2">
        <w:rPr>
          <w:rFonts w:ascii="Times New Roman" w:hAnsi="Times New Roman" w:cs="Times New Roman"/>
          <w:sz w:val="16"/>
          <w:szCs w:val="16"/>
        </w:rPr>
        <w:t xml:space="preserve">, R. </w:t>
      </w:r>
      <w:proofErr w:type="spellStart"/>
      <w:r w:rsidRPr="00AF6CD2">
        <w:rPr>
          <w:rFonts w:ascii="Times New Roman" w:hAnsi="Times New Roman" w:cs="Times New Roman"/>
          <w:sz w:val="16"/>
          <w:szCs w:val="16"/>
        </w:rPr>
        <w:t>Amanchy</w:t>
      </w:r>
      <w:proofErr w:type="spellEnd"/>
      <w:r w:rsidRPr="00AF6CD2">
        <w:rPr>
          <w:rFonts w:ascii="Times New Roman" w:hAnsi="Times New Roman" w:cs="Times New Roman"/>
          <w:sz w:val="16"/>
          <w:szCs w:val="16"/>
        </w:rPr>
        <w:t>, "</w:t>
      </w:r>
      <w:proofErr w:type="spellStart"/>
      <w:r w:rsidRPr="00AF6CD2">
        <w:rPr>
          <w:rFonts w:ascii="Times New Roman" w:hAnsi="Times New Roman" w:cs="Times New Roman"/>
          <w:sz w:val="16"/>
          <w:szCs w:val="16"/>
        </w:rPr>
        <w:t>Phytofabrication</w:t>
      </w:r>
      <w:proofErr w:type="spellEnd"/>
      <w:r w:rsidRPr="00AF6CD2">
        <w:rPr>
          <w:rFonts w:ascii="Times New Roman" w:hAnsi="Times New Roman" w:cs="Times New Roman"/>
          <w:sz w:val="16"/>
          <w:szCs w:val="16"/>
        </w:rPr>
        <w:t xml:space="preserve"> of silver nanoparticles using </w:t>
      </w:r>
      <w:proofErr w:type="spellStart"/>
      <w:r w:rsidRPr="00AF6CD2">
        <w:rPr>
          <w:rFonts w:ascii="Times New Roman" w:hAnsi="Times New Roman" w:cs="Times New Roman"/>
          <w:i/>
          <w:iCs/>
          <w:sz w:val="16"/>
          <w:szCs w:val="16"/>
        </w:rPr>
        <w:t>Myriostachya</w:t>
      </w:r>
      <w:proofErr w:type="spellEnd"/>
      <w:r w:rsidRPr="00AF6CD2">
        <w:rPr>
          <w:rFonts w:ascii="Times New Roman" w:hAnsi="Times New Roman" w:cs="Times New Roman"/>
          <w:i/>
          <w:iCs/>
          <w:sz w:val="16"/>
          <w:szCs w:val="16"/>
        </w:rPr>
        <w:t xml:space="preserve"> </w:t>
      </w:r>
      <w:proofErr w:type="spellStart"/>
      <w:r w:rsidRPr="00AF6CD2">
        <w:rPr>
          <w:rFonts w:ascii="Times New Roman" w:hAnsi="Times New Roman" w:cs="Times New Roman"/>
          <w:i/>
          <w:iCs/>
          <w:sz w:val="16"/>
          <w:szCs w:val="16"/>
        </w:rPr>
        <w:t>wightiana</w:t>
      </w:r>
      <w:proofErr w:type="spellEnd"/>
      <w:r w:rsidRPr="00AF6CD2">
        <w:rPr>
          <w:rFonts w:ascii="Times New Roman" w:hAnsi="Times New Roman" w:cs="Times New Roman"/>
          <w:sz w:val="16"/>
          <w:szCs w:val="16"/>
        </w:rPr>
        <w:t xml:space="preserve"> as a novel bioresource, and evaluation of their biological activities," Brazilian Archives of Biology and Technology., vol. 60, 2017.</w:t>
      </w:r>
    </w:p>
    <w:p w14:paraId="1703F6ED" w14:textId="6A0A4155"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Wibowo, C. X. Zhao, B. C. Peters, A. P. J. </w:t>
      </w:r>
      <w:proofErr w:type="spellStart"/>
      <w:r w:rsidRPr="00AF6CD2">
        <w:rPr>
          <w:rFonts w:ascii="Times New Roman" w:hAnsi="Times New Roman" w:cs="Times New Roman"/>
          <w:sz w:val="16"/>
          <w:szCs w:val="16"/>
        </w:rPr>
        <w:t>Middleberg</w:t>
      </w:r>
      <w:proofErr w:type="spellEnd"/>
      <w:r w:rsidRPr="00AF6CD2">
        <w:rPr>
          <w:rFonts w:ascii="Times New Roman" w:hAnsi="Times New Roman" w:cs="Times New Roman"/>
          <w:sz w:val="16"/>
          <w:szCs w:val="16"/>
        </w:rPr>
        <w:t xml:space="preserve">, "Sustained release of fipronil insecticide in vitro and in vivo from biocompatible silica </w:t>
      </w:r>
      <w:proofErr w:type="spellStart"/>
      <w:r w:rsidRPr="00AF6CD2">
        <w:rPr>
          <w:rFonts w:ascii="Times New Roman" w:hAnsi="Times New Roman" w:cs="Times New Roman"/>
          <w:sz w:val="16"/>
          <w:szCs w:val="16"/>
        </w:rPr>
        <w:t>nanocapsules</w:t>
      </w:r>
      <w:proofErr w:type="spellEnd"/>
      <w:r w:rsidRPr="00AF6CD2">
        <w:rPr>
          <w:rFonts w:ascii="Times New Roman" w:hAnsi="Times New Roman" w:cs="Times New Roman"/>
          <w:sz w:val="16"/>
          <w:szCs w:val="16"/>
        </w:rPr>
        <w:t>," J. Agric. Food Chem., vol. 62, pp. 12504-12511, 2014.</w:t>
      </w:r>
    </w:p>
    <w:p w14:paraId="0E249760"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X. Zhao, H. Cui, Y. Wang, C. Sun, B. Cui, Z. Zeng, "Development strategies and prospects of nano-based smart pesticide formulation," J Agric Food Chem, vol. 66, no. 26, pp. 6504–6512, 2018.</w:t>
      </w:r>
    </w:p>
    <w:p w14:paraId="2CCFF6F9"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Xiang, A. G. Taylor, J. P. Hinestroza, M. W. Frey, "Controlled release of nonionic compounds from poly (lactic acid)/cellulose nanocrystal nanocomposite fibers," J Appl </w:t>
      </w:r>
      <w:proofErr w:type="spellStart"/>
      <w:r w:rsidRPr="00AF6CD2">
        <w:rPr>
          <w:rFonts w:ascii="Times New Roman" w:hAnsi="Times New Roman" w:cs="Times New Roman"/>
          <w:sz w:val="16"/>
          <w:szCs w:val="16"/>
        </w:rPr>
        <w:t>Polym</w:t>
      </w:r>
      <w:proofErr w:type="spellEnd"/>
      <w:r w:rsidRPr="00AF6CD2">
        <w:rPr>
          <w:rFonts w:ascii="Times New Roman" w:hAnsi="Times New Roman" w:cs="Times New Roman"/>
          <w:sz w:val="16"/>
          <w:szCs w:val="16"/>
        </w:rPr>
        <w:t xml:space="preserve"> Sci, vol. 127, no. 1, pp. 79–86, 2013.</w:t>
      </w:r>
    </w:p>
    <w:p w14:paraId="414271AB" w14:textId="77777777" w:rsidR="006D1406" w:rsidRPr="00AF6CD2" w:rsidRDefault="006D1406" w:rsidP="008F014A">
      <w:pPr>
        <w:pStyle w:val="ListParagraph"/>
        <w:numPr>
          <w:ilvl w:val="0"/>
          <w:numId w:val="15"/>
        </w:numPr>
        <w:spacing w:before="120" w:after="120" w:line="360" w:lineRule="auto"/>
        <w:jc w:val="both"/>
        <w:rPr>
          <w:rFonts w:ascii="Times New Roman" w:hAnsi="Times New Roman" w:cs="Times New Roman"/>
          <w:sz w:val="16"/>
          <w:szCs w:val="16"/>
        </w:rPr>
      </w:pPr>
      <w:r w:rsidRPr="00AF6CD2">
        <w:rPr>
          <w:rFonts w:ascii="Times New Roman" w:hAnsi="Times New Roman" w:cs="Times New Roman"/>
          <w:sz w:val="16"/>
          <w:szCs w:val="16"/>
        </w:rPr>
        <w:t xml:space="preserve">Y. </w:t>
      </w:r>
      <w:proofErr w:type="spellStart"/>
      <w:r w:rsidRPr="00AF6CD2">
        <w:rPr>
          <w:rFonts w:ascii="Times New Roman" w:hAnsi="Times New Roman" w:cs="Times New Roman"/>
          <w:sz w:val="16"/>
          <w:szCs w:val="16"/>
        </w:rPr>
        <w:t>Vasseghian</w:t>
      </w:r>
      <w:proofErr w:type="spellEnd"/>
      <w:r w:rsidRPr="00AF6CD2">
        <w:rPr>
          <w:rFonts w:ascii="Times New Roman" w:hAnsi="Times New Roman" w:cs="Times New Roman"/>
          <w:sz w:val="16"/>
          <w:szCs w:val="16"/>
        </w:rPr>
        <w:t xml:space="preserve">, P. Arunkumar, S. W. Joo, L. Gnanasekaran, H. </w:t>
      </w:r>
      <w:proofErr w:type="spellStart"/>
      <w:r w:rsidRPr="00AF6CD2">
        <w:rPr>
          <w:rFonts w:ascii="Times New Roman" w:hAnsi="Times New Roman" w:cs="Times New Roman"/>
          <w:sz w:val="16"/>
          <w:szCs w:val="16"/>
        </w:rPr>
        <w:t>Kamyab</w:t>
      </w:r>
      <w:proofErr w:type="spellEnd"/>
      <w:r w:rsidRPr="00AF6CD2">
        <w:rPr>
          <w:rFonts w:ascii="Times New Roman" w:hAnsi="Times New Roman" w:cs="Times New Roman"/>
          <w:sz w:val="16"/>
          <w:szCs w:val="16"/>
        </w:rPr>
        <w:t xml:space="preserve">, S. Rajendran, D. Balakrishnan, S. </w:t>
      </w:r>
      <w:proofErr w:type="spellStart"/>
      <w:r w:rsidRPr="00AF6CD2">
        <w:rPr>
          <w:rFonts w:ascii="Times New Roman" w:hAnsi="Times New Roman" w:cs="Times New Roman"/>
          <w:sz w:val="16"/>
          <w:szCs w:val="16"/>
        </w:rPr>
        <w:t>Chelliapan</w:t>
      </w:r>
      <w:proofErr w:type="spellEnd"/>
      <w:r w:rsidRPr="00AF6CD2">
        <w:rPr>
          <w:rFonts w:ascii="Times New Roman" w:hAnsi="Times New Roman" w:cs="Times New Roman"/>
          <w:sz w:val="16"/>
          <w:szCs w:val="16"/>
        </w:rPr>
        <w:t xml:space="preserve">, J. J. </w:t>
      </w:r>
      <w:proofErr w:type="spellStart"/>
      <w:r w:rsidRPr="00AF6CD2">
        <w:rPr>
          <w:rFonts w:ascii="Times New Roman" w:hAnsi="Times New Roman" w:cs="Times New Roman"/>
          <w:sz w:val="16"/>
          <w:szCs w:val="16"/>
        </w:rPr>
        <w:t>Klemeš</w:t>
      </w:r>
      <w:proofErr w:type="spellEnd"/>
      <w:r w:rsidRPr="00AF6CD2">
        <w:rPr>
          <w:rFonts w:ascii="Times New Roman" w:hAnsi="Times New Roman" w:cs="Times New Roman"/>
          <w:sz w:val="16"/>
          <w:szCs w:val="16"/>
        </w:rPr>
        <w:t>, "Metal-organic framework-enabled pesticides are an emerging tool for sustainable cleaner production and environmental hazard reduction," J Clean Prod., 2022.</w:t>
      </w:r>
    </w:p>
    <w:p w14:paraId="70880094" w14:textId="31406854" w:rsidR="00B83DA0" w:rsidRDefault="00B83DA0" w:rsidP="008F014A">
      <w:pPr>
        <w:pStyle w:val="ListParagraph"/>
        <w:numPr>
          <w:ilvl w:val="0"/>
          <w:numId w:val="15"/>
        </w:numPr>
        <w:spacing w:line="360" w:lineRule="auto"/>
        <w:jc w:val="both"/>
        <w:rPr>
          <w:rFonts w:ascii="Times New Roman" w:hAnsi="Times New Roman" w:cs="Times New Roman"/>
          <w:sz w:val="16"/>
          <w:szCs w:val="16"/>
        </w:rPr>
      </w:pPr>
      <w:r w:rsidRPr="00B83DA0">
        <w:rPr>
          <w:rFonts w:ascii="Times New Roman" w:hAnsi="Times New Roman" w:cs="Times New Roman"/>
          <w:sz w:val="16"/>
          <w:szCs w:val="16"/>
        </w:rPr>
        <w:t xml:space="preserve">Chen, H. Lee, J. C. Juan, and S.-M. Phang, "Production of new cellulose nanomaterial from red algae marine biomass </w:t>
      </w:r>
      <w:proofErr w:type="spellStart"/>
      <w:r w:rsidRPr="00B83DA0">
        <w:rPr>
          <w:rFonts w:ascii="Times New Roman" w:hAnsi="Times New Roman" w:cs="Times New Roman"/>
          <w:sz w:val="16"/>
          <w:szCs w:val="16"/>
        </w:rPr>
        <w:t>Gelidium</w:t>
      </w:r>
      <w:proofErr w:type="spellEnd"/>
      <w:r w:rsidRPr="00B83DA0">
        <w:rPr>
          <w:rFonts w:ascii="Times New Roman" w:hAnsi="Times New Roman" w:cs="Times New Roman"/>
          <w:sz w:val="16"/>
          <w:szCs w:val="16"/>
        </w:rPr>
        <w:t xml:space="preserve"> elegans," Carbohydrate Polymers, vol. 151, 2016. [Online]. Available: </w:t>
      </w:r>
      <w:hyperlink r:id="rId19" w:tgtFrame="_new" w:history="1">
        <w:r w:rsidRPr="00B83DA0">
          <w:rPr>
            <w:rStyle w:val="Hyperlink"/>
            <w:rFonts w:ascii="Times New Roman" w:hAnsi="Times New Roman" w:cs="Times New Roman"/>
            <w:sz w:val="16"/>
            <w:szCs w:val="16"/>
          </w:rPr>
          <w:t>https://doi.org/10.1016/j.carbpol.2016.06.083</w:t>
        </w:r>
      </w:hyperlink>
      <w:r w:rsidRPr="00B83DA0">
        <w:rPr>
          <w:rFonts w:ascii="Times New Roman" w:hAnsi="Times New Roman" w:cs="Times New Roman"/>
          <w:sz w:val="16"/>
          <w:szCs w:val="16"/>
        </w:rPr>
        <w:t>.</w:t>
      </w:r>
    </w:p>
    <w:p w14:paraId="1992A7DA" w14:textId="749418CA" w:rsidR="006D1406" w:rsidRPr="00AF6CD2" w:rsidRDefault="006D1406" w:rsidP="008F014A">
      <w:pPr>
        <w:pStyle w:val="ListParagraph"/>
        <w:numPr>
          <w:ilvl w:val="0"/>
          <w:numId w:val="15"/>
        </w:numPr>
        <w:spacing w:line="360" w:lineRule="auto"/>
        <w:jc w:val="both"/>
        <w:rPr>
          <w:rFonts w:ascii="Times New Roman" w:hAnsi="Times New Roman" w:cs="Times New Roman"/>
          <w:sz w:val="16"/>
          <w:szCs w:val="16"/>
        </w:rPr>
      </w:pPr>
      <w:r w:rsidRPr="00AF6CD2">
        <w:rPr>
          <w:rFonts w:ascii="Times New Roman" w:hAnsi="Times New Roman" w:cs="Times New Roman"/>
          <w:sz w:val="16"/>
          <w:szCs w:val="16"/>
        </w:rPr>
        <w:lastRenderedPageBreak/>
        <w:t xml:space="preserve">Zhao, Q. Hu, Y. Huang, A. N. Fulton, C. Hannah-Bick, A. S. Adeleye, A. A. Keller, "Activation of antioxidant and detoxification gene expression in cucumber plants exposed to a Cu (OH)2 </w:t>
      </w:r>
      <w:proofErr w:type="spellStart"/>
      <w:r w:rsidRPr="00AF6CD2">
        <w:rPr>
          <w:rFonts w:ascii="Times New Roman" w:hAnsi="Times New Roman" w:cs="Times New Roman"/>
          <w:sz w:val="16"/>
          <w:szCs w:val="16"/>
        </w:rPr>
        <w:t>nanopesticide</w:t>
      </w:r>
      <w:proofErr w:type="spellEnd"/>
      <w:r w:rsidRPr="00AF6CD2">
        <w:rPr>
          <w:rFonts w:ascii="Times New Roman" w:hAnsi="Times New Roman" w:cs="Times New Roman"/>
          <w:sz w:val="16"/>
          <w:szCs w:val="16"/>
        </w:rPr>
        <w:t>," Environ Sci Nano, vol. 4, no. 8, pp. 1750–1760, 2017.</w:t>
      </w:r>
    </w:p>
    <w:p w14:paraId="380314B4" w14:textId="266321D1" w:rsidR="00A65825" w:rsidRPr="00AF6CD2" w:rsidRDefault="00B83DA0" w:rsidP="008F014A">
      <w:pPr>
        <w:pStyle w:val="ListParagraph"/>
        <w:numPr>
          <w:ilvl w:val="0"/>
          <w:numId w:val="15"/>
        </w:numPr>
        <w:spacing w:line="360" w:lineRule="auto"/>
        <w:jc w:val="both"/>
        <w:rPr>
          <w:rFonts w:ascii="Times New Roman" w:hAnsi="Times New Roman" w:cs="Times New Roman"/>
          <w:sz w:val="16"/>
          <w:szCs w:val="16"/>
        </w:rPr>
      </w:pPr>
      <w:r w:rsidRPr="00B83DA0">
        <w:rPr>
          <w:rFonts w:ascii="Times New Roman" w:hAnsi="Times New Roman" w:cs="Times New Roman"/>
          <w:sz w:val="16"/>
          <w:szCs w:val="16"/>
        </w:rPr>
        <w:t xml:space="preserve">R. A. Monteiro, M. C. Camara, J. L. de Oliveira, E. V. R. Campos, L. B. Carvalho, P. L. F. Proença, M. </w:t>
      </w:r>
      <w:proofErr w:type="spellStart"/>
      <w:r w:rsidRPr="00B83DA0">
        <w:rPr>
          <w:rFonts w:ascii="Times New Roman" w:hAnsi="Times New Roman" w:cs="Times New Roman"/>
          <w:sz w:val="16"/>
          <w:szCs w:val="16"/>
        </w:rPr>
        <w:t>Guilger</w:t>
      </w:r>
      <w:proofErr w:type="spellEnd"/>
      <w:r w:rsidRPr="00B83DA0">
        <w:rPr>
          <w:rFonts w:ascii="Times New Roman" w:hAnsi="Times New Roman" w:cs="Times New Roman"/>
          <w:sz w:val="16"/>
          <w:szCs w:val="16"/>
        </w:rPr>
        <w:t xml:space="preserve">-Casagrande, R. Lima, J. do Nascimento, K. C. Gonçalves, R. A. </w:t>
      </w:r>
      <w:proofErr w:type="spellStart"/>
      <w:r w:rsidRPr="00B83DA0">
        <w:rPr>
          <w:rFonts w:ascii="Times New Roman" w:hAnsi="Times New Roman" w:cs="Times New Roman"/>
          <w:sz w:val="16"/>
          <w:szCs w:val="16"/>
        </w:rPr>
        <w:t>Polanczyk</w:t>
      </w:r>
      <w:proofErr w:type="spellEnd"/>
      <w:r w:rsidRPr="00B83DA0">
        <w:rPr>
          <w:rFonts w:ascii="Times New Roman" w:hAnsi="Times New Roman" w:cs="Times New Roman"/>
          <w:sz w:val="16"/>
          <w:szCs w:val="16"/>
        </w:rPr>
        <w:t xml:space="preserve">, and L. F. </w:t>
      </w:r>
      <w:proofErr w:type="spellStart"/>
      <w:r w:rsidRPr="00B83DA0">
        <w:rPr>
          <w:rFonts w:ascii="Times New Roman" w:hAnsi="Times New Roman" w:cs="Times New Roman"/>
          <w:sz w:val="16"/>
          <w:szCs w:val="16"/>
        </w:rPr>
        <w:t>Fraceto</w:t>
      </w:r>
      <w:proofErr w:type="spellEnd"/>
      <w:r w:rsidRPr="00B83DA0">
        <w:rPr>
          <w:rFonts w:ascii="Times New Roman" w:hAnsi="Times New Roman" w:cs="Times New Roman"/>
          <w:sz w:val="16"/>
          <w:szCs w:val="16"/>
        </w:rPr>
        <w:t xml:space="preserve">, "Zein based-nanoparticles loaded botanical pesticides in pest control: An enzyme stimuli-responsive approach aiming sustainable agriculture," Journal of Hazardous Materials, vol. 417, 126004, Sep. 2021. [Online]. Available: </w:t>
      </w:r>
      <w:hyperlink r:id="rId20" w:tgtFrame="_new" w:history="1">
        <w:r w:rsidRPr="00B83DA0">
          <w:rPr>
            <w:rStyle w:val="Hyperlink"/>
            <w:rFonts w:ascii="Times New Roman" w:hAnsi="Times New Roman" w:cs="Times New Roman"/>
            <w:sz w:val="16"/>
            <w:szCs w:val="16"/>
          </w:rPr>
          <w:t>https://doi.org/10.1016/j.jhazmat.2021.126004</w:t>
        </w:r>
      </w:hyperlink>
      <w:r w:rsidRPr="00B83DA0">
        <w:rPr>
          <w:rFonts w:ascii="Times New Roman" w:hAnsi="Times New Roman" w:cs="Times New Roman"/>
          <w:sz w:val="16"/>
          <w:szCs w:val="16"/>
        </w:rPr>
        <w:t>. PMID: 33992010.</w:t>
      </w:r>
    </w:p>
    <w:p w14:paraId="799B916B" w14:textId="1DCEC5D1" w:rsidR="00B83DA0" w:rsidRDefault="00B83DA0" w:rsidP="008F014A">
      <w:pPr>
        <w:pStyle w:val="ListParagraph"/>
        <w:numPr>
          <w:ilvl w:val="0"/>
          <w:numId w:val="15"/>
        </w:numPr>
        <w:spacing w:before="120" w:after="120" w:line="360" w:lineRule="auto"/>
        <w:jc w:val="both"/>
        <w:rPr>
          <w:rFonts w:ascii="Times New Roman" w:hAnsi="Times New Roman" w:cs="Times New Roman"/>
          <w:sz w:val="16"/>
          <w:szCs w:val="16"/>
        </w:rPr>
      </w:pPr>
      <w:r w:rsidRPr="00B83DA0">
        <w:rPr>
          <w:rFonts w:ascii="Times New Roman" w:hAnsi="Times New Roman" w:cs="Times New Roman"/>
          <w:sz w:val="16"/>
          <w:szCs w:val="16"/>
        </w:rPr>
        <w:t xml:space="preserve">J. L. de Oliveira, E. V. Campos, M. Bakshi, P. C. Abhilash, and L. F. </w:t>
      </w:r>
      <w:proofErr w:type="spellStart"/>
      <w:r w:rsidRPr="00B83DA0">
        <w:rPr>
          <w:rFonts w:ascii="Times New Roman" w:hAnsi="Times New Roman" w:cs="Times New Roman"/>
          <w:sz w:val="16"/>
          <w:szCs w:val="16"/>
        </w:rPr>
        <w:t>Fraceto</w:t>
      </w:r>
      <w:proofErr w:type="spellEnd"/>
      <w:r w:rsidRPr="00B83DA0">
        <w:rPr>
          <w:rFonts w:ascii="Times New Roman" w:hAnsi="Times New Roman" w:cs="Times New Roman"/>
          <w:sz w:val="16"/>
          <w:szCs w:val="16"/>
        </w:rPr>
        <w:t>, "Application of nanotechnology for the encapsulation of botanical insecticides for sustainable agriculture: prospects and promises," Biotechnology Advances, vol. 32, no. 8, pp. 1550–1561, 2014.</w:t>
      </w:r>
      <w:r>
        <w:rPr>
          <w:rFonts w:ascii="Times New Roman" w:hAnsi="Times New Roman" w:cs="Times New Roman"/>
          <w:sz w:val="16"/>
          <w:szCs w:val="16"/>
        </w:rPr>
        <w:t xml:space="preserve"> </w:t>
      </w:r>
    </w:p>
    <w:p w14:paraId="10468205" w14:textId="35F79A00" w:rsidR="00B83DA0" w:rsidRDefault="00B83DA0" w:rsidP="008F014A">
      <w:pPr>
        <w:pStyle w:val="ListParagraph"/>
        <w:numPr>
          <w:ilvl w:val="0"/>
          <w:numId w:val="15"/>
        </w:numPr>
        <w:spacing w:before="120" w:after="120" w:line="360" w:lineRule="auto"/>
        <w:jc w:val="both"/>
        <w:rPr>
          <w:rFonts w:ascii="Times New Roman" w:hAnsi="Times New Roman" w:cs="Times New Roman"/>
          <w:sz w:val="16"/>
          <w:szCs w:val="16"/>
        </w:rPr>
      </w:pPr>
      <w:r w:rsidRPr="00B83DA0">
        <w:rPr>
          <w:rFonts w:ascii="Times New Roman" w:hAnsi="Times New Roman" w:cs="Times New Roman"/>
          <w:sz w:val="16"/>
          <w:szCs w:val="16"/>
        </w:rPr>
        <w:t xml:space="preserve">M. B. Isman, "Botanical Insecticides in the Twenty-First Century - Fulfilling Their Promise?" Annual Review of Entomology, vol. 65, pp. 233-249, Jan. 2020. [Online]. Available: </w:t>
      </w:r>
      <w:hyperlink r:id="rId21" w:tgtFrame="_new" w:history="1">
        <w:r w:rsidRPr="00B83DA0">
          <w:rPr>
            <w:rStyle w:val="Hyperlink"/>
            <w:rFonts w:ascii="Times New Roman" w:hAnsi="Times New Roman" w:cs="Times New Roman"/>
            <w:sz w:val="16"/>
            <w:szCs w:val="16"/>
          </w:rPr>
          <w:t>https://doi.org/10.1146/annurev-ento-011019-025010</w:t>
        </w:r>
      </w:hyperlink>
      <w:r w:rsidRPr="00B83DA0">
        <w:rPr>
          <w:rFonts w:ascii="Times New Roman" w:hAnsi="Times New Roman" w:cs="Times New Roman"/>
          <w:sz w:val="16"/>
          <w:szCs w:val="16"/>
        </w:rPr>
        <w:t>. PMID: 31594414.</w:t>
      </w:r>
    </w:p>
    <w:p w14:paraId="0CBBFF26" w14:textId="77777777" w:rsidR="00AF6CD2" w:rsidRPr="00AF6CD2" w:rsidRDefault="00AF6CD2" w:rsidP="00AF6CD2">
      <w:pPr>
        <w:ind w:firstLine="720"/>
        <w:rPr>
          <w:rFonts w:ascii="Times New Roman" w:hAnsi="Times New Roman" w:cs="Times New Roman"/>
          <w:sz w:val="24"/>
          <w:szCs w:val="24"/>
        </w:rPr>
      </w:pPr>
    </w:p>
    <w:sectPr w:rsidR="00AF6CD2" w:rsidRPr="00AF6CD2" w:rsidSect="00F71797">
      <w:pgSz w:w="12240" w:h="20160" w:code="5"/>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68327" w14:textId="77777777" w:rsidR="008E6582" w:rsidRDefault="008E6582" w:rsidP="00D80643">
      <w:pPr>
        <w:spacing w:after="0" w:line="240" w:lineRule="auto"/>
      </w:pPr>
      <w:r>
        <w:separator/>
      </w:r>
    </w:p>
  </w:endnote>
  <w:endnote w:type="continuationSeparator" w:id="0">
    <w:p w14:paraId="083F3DF4" w14:textId="77777777" w:rsidR="008E6582" w:rsidRDefault="008E6582" w:rsidP="00D80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47AC2" w14:textId="77777777" w:rsidR="008E6582" w:rsidRDefault="008E6582" w:rsidP="00D80643">
      <w:pPr>
        <w:spacing w:after="0" w:line="240" w:lineRule="auto"/>
      </w:pPr>
      <w:r>
        <w:separator/>
      </w:r>
    </w:p>
  </w:footnote>
  <w:footnote w:type="continuationSeparator" w:id="0">
    <w:p w14:paraId="62173F2A" w14:textId="77777777" w:rsidR="008E6582" w:rsidRDefault="008E6582" w:rsidP="00D80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879F2"/>
    <w:multiLevelType w:val="hybridMultilevel"/>
    <w:tmpl w:val="73C49D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0140E"/>
    <w:multiLevelType w:val="hybridMultilevel"/>
    <w:tmpl w:val="41386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077CD3"/>
    <w:multiLevelType w:val="hybridMultilevel"/>
    <w:tmpl w:val="2E724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35CEE"/>
    <w:multiLevelType w:val="hybridMultilevel"/>
    <w:tmpl w:val="DD661A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F17F36"/>
    <w:multiLevelType w:val="hybridMultilevel"/>
    <w:tmpl w:val="CD6C23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83F57"/>
    <w:multiLevelType w:val="hybridMultilevel"/>
    <w:tmpl w:val="B0E25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333390"/>
    <w:multiLevelType w:val="hybridMultilevel"/>
    <w:tmpl w:val="A1E08B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0449C8"/>
    <w:multiLevelType w:val="hybridMultilevel"/>
    <w:tmpl w:val="14FA0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E04EF1"/>
    <w:multiLevelType w:val="hybridMultilevel"/>
    <w:tmpl w:val="7DDA9D52"/>
    <w:lvl w:ilvl="0" w:tplc="2A2AF6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C32467"/>
    <w:multiLevelType w:val="hybridMultilevel"/>
    <w:tmpl w:val="6F162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BF701E4"/>
    <w:multiLevelType w:val="hybridMultilevel"/>
    <w:tmpl w:val="4B149278"/>
    <w:lvl w:ilvl="0" w:tplc="2A2AF6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7018A4"/>
    <w:multiLevelType w:val="hybridMultilevel"/>
    <w:tmpl w:val="0A84E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251A40"/>
    <w:multiLevelType w:val="hybridMultilevel"/>
    <w:tmpl w:val="2FCCE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C32111C"/>
    <w:multiLevelType w:val="hybridMultilevel"/>
    <w:tmpl w:val="38AA51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E3D4A5C"/>
    <w:multiLevelType w:val="hybridMultilevel"/>
    <w:tmpl w:val="9E489F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7"/>
  </w:num>
  <w:num w:numId="4">
    <w:abstractNumId w:val="12"/>
  </w:num>
  <w:num w:numId="5">
    <w:abstractNumId w:val="8"/>
  </w:num>
  <w:num w:numId="6">
    <w:abstractNumId w:val="13"/>
  </w:num>
  <w:num w:numId="7">
    <w:abstractNumId w:val="14"/>
  </w:num>
  <w:num w:numId="8">
    <w:abstractNumId w:val="2"/>
  </w:num>
  <w:num w:numId="9">
    <w:abstractNumId w:val="6"/>
  </w:num>
  <w:num w:numId="10">
    <w:abstractNumId w:val="11"/>
  </w:num>
  <w:num w:numId="11">
    <w:abstractNumId w:val="1"/>
  </w:num>
  <w:num w:numId="12">
    <w:abstractNumId w:val="0"/>
  </w:num>
  <w:num w:numId="13">
    <w:abstractNumId w:val="5"/>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xMDYxNTU3NzEyMTFU0lEKTi0uzszPAymwqAUA8Q+63ywAAAA="/>
  </w:docVars>
  <w:rsids>
    <w:rsidRoot w:val="00D110F7"/>
    <w:rsid w:val="00004D45"/>
    <w:rsid w:val="00036A40"/>
    <w:rsid w:val="00050F14"/>
    <w:rsid w:val="000601B1"/>
    <w:rsid w:val="00075A82"/>
    <w:rsid w:val="00076236"/>
    <w:rsid w:val="0008228E"/>
    <w:rsid w:val="000913C3"/>
    <w:rsid w:val="00091DAC"/>
    <w:rsid w:val="000B65F1"/>
    <w:rsid w:val="000C43FC"/>
    <w:rsid w:val="000D24C7"/>
    <w:rsid w:val="000D4501"/>
    <w:rsid w:val="000D5DC4"/>
    <w:rsid w:val="000E1D5E"/>
    <w:rsid w:val="000E41B5"/>
    <w:rsid w:val="000F17E1"/>
    <w:rsid w:val="000F2646"/>
    <w:rsid w:val="000F675C"/>
    <w:rsid w:val="000F7778"/>
    <w:rsid w:val="00102BA5"/>
    <w:rsid w:val="001133BF"/>
    <w:rsid w:val="00115EE4"/>
    <w:rsid w:val="001342E1"/>
    <w:rsid w:val="00156592"/>
    <w:rsid w:val="00181DFE"/>
    <w:rsid w:val="00187A46"/>
    <w:rsid w:val="00195014"/>
    <w:rsid w:val="001A3ED2"/>
    <w:rsid w:val="001A6E6D"/>
    <w:rsid w:val="001B11C9"/>
    <w:rsid w:val="001C0BF0"/>
    <w:rsid w:val="001C1DE0"/>
    <w:rsid w:val="001C6945"/>
    <w:rsid w:val="001C73FB"/>
    <w:rsid w:val="001D02D6"/>
    <w:rsid w:val="001D0B8D"/>
    <w:rsid w:val="001E611B"/>
    <w:rsid w:val="001F4C6A"/>
    <w:rsid w:val="00202E9C"/>
    <w:rsid w:val="00205C6F"/>
    <w:rsid w:val="002074DF"/>
    <w:rsid w:val="002169DE"/>
    <w:rsid w:val="00226E68"/>
    <w:rsid w:val="00230E5D"/>
    <w:rsid w:val="00231A14"/>
    <w:rsid w:val="00236CAC"/>
    <w:rsid w:val="002433F6"/>
    <w:rsid w:val="00254A33"/>
    <w:rsid w:val="00255060"/>
    <w:rsid w:val="002716BD"/>
    <w:rsid w:val="002730FF"/>
    <w:rsid w:val="00275ED9"/>
    <w:rsid w:val="00282717"/>
    <w:rsid w:val="00295564"/>
    <w:rsid w:val="002A12DD"/>
    <w:rsid w:val="002C02A9"/>
    <w:rsid w:val="002C3580"/>
    <w:rsid w:val="002E5302"/>
    <w:rsid w:val="002E6BAE"/>
    <w:rsid w:val="002E71BD"/>
    <w:rsid w:val="002E7300"/>
    <w:rsid w:val="002E73F3"/>
    <w:rsid w:val="002F28A2"/>
    <w:rsid w:val="002F7F30"/>
    <w:rsid w:val="00302C8F"/>
    <w:rsid w:val="00314656"/>
    <w:rsid w:val="00334BE2"/>
    <w:rsid w:val="00334E52"/>
    <w:rsid w:val="00336D90"/>
    <w:rsid w:val="00364066"/>
    <w:rsid w:val="00370998"/>
    <w:rsid w:val="00370AF5"/>
    <w:rsid w:val="0037339B"/>
    <w:rsid w:val="00377AFE"/>
    <w:rsid w:val="00382A45"/>
    <w:rsid w:val="00384A1E"/>
    <w:rsid w:val="003B7914"/>
    <w:rsid w:val="003C0154"/>
    <w:rsid w:val="003C29C0"/>
    <w:rsid w:val="003C3353"/>
    <w:rsid w:val="003D5B7A"/>
    <w:rsid w:val="003E2346"/>
    <w:rsid w:val="003F462F"/>
    <w:rsid w:val="0041078F"/>
    <w:rsid w:val="004253FD"/>
    <w:rsid w:val="00427323"/>
    <w:rsid w:val="0043359D"/>
    <w:rsid w:val="004369EC"/>
    <w:rsid w:val="00440C2A"/>
    <w:rsid w:val="00441BB2"/>
    <w:rsid w:val="00446E23"/>
    <w:rsid w:val="00451C2D"/>
    <w:rsid w:val="0046156F"/>
    <w:rsid w:val="004631F3"/>
    <w:rsid w:val="004666E2"/>
    <w:rsid w:val="00474EFD"/>
    <w:rsid w:val="0047503A"/>
    <w:rsid w:val="004758BA"/>
    <w:rsid w:val="00490A98"/>
    <w:rsid w:val="004971AC"/>
    <w:rsid w:val="004A7B95"/>
    <w:rsid w:val="004B5004"/>
    <w:rsid w:val="004C1540"/>
    <w:rsid w:val="004D1B99"/>
    <w:rsid w:val="004E5D46"/>
    <w:rsid w:val="004F4ADE"/>
    <w:rsid w:val="00505A80"/>
    <w:rsid w:val="00511F60"/>
    <w:rsid w:val="00533B0A"/>
    <w:rsid w:val="00540EF4"/>
    <w:rsid w:val="0054103E"/>
    <w:rsid w:val="00541135"/>
    <w:rsid w:val="005418A8"/>
    <w:rsid w:val="005514BC"/>
    <w:rsid w:val="005613DC"/>
    <w:rsid w:val="00575037"/>
    <w:rsid w:val="0057667C"/>
    <w:rsid w:val="00577159"/>
    <w:rsid w:val="0058129B"/>
    <w:rsid w:val="00582FD9"/>
    <w:rsid w:val="00585C9B"/>
    <w:rsid w:val="005A026B"/>
    <w:rsid w:val="005D46B7"/>
    <w:rsid w:val="005E04E8"/>
    <w:rsid w:val="005E2D6B"/>
    <w:rsid w:val="00603450"/>
    <w:rsid w:val="0061460C"/>
    <w:rsid w:val="00614BE8"/>
    <w:rsid w:val="00624B04"/>
    <w:rsid w:val="00647128"/>
    <w:rsid w:val="00665F2C"/>
    <w:rsid w:val="00666CC4"/>
    <w:rsid w:val="006842D2"/>
    <w:rsid w:val="006865CD"/>
    <w:rsid w:val="006909C6"/>
    <w:rsid w:val="0069233A"/>
    <w:rsid w:val="006936D0"/>
    <w:rsid w:val="006A3098"/>
    <w:rsid w:val="006A40DF"/>
    <w:rsid w:val="006B0377"/>
    <w:rsid w:val="006C49BE"/>
    <w:rsid w:val="006D1406"/>
    <w:rsid w:val="006D606F"/>
    <w:rsid w:val="006E5B06"/>
    <w:rsid w:val="00702948"/>
    <w:rsid w:val="00706D0E"/>
    <w:rsid w:val="00713A98"/>
    <w:rsid w:val="00717BAF"/>
    <w:rsid w:val="007356EC"/>
    <w:rsid w:val="007415BE"/>
    <w:rsid w:val="00762EAB"/>
    <w:rsid w:val="00776A38"/>
    <w:rsid w:val="007867DC"/>
    <w:rsid w:val="00791088"/>
    <w:rsid w:val="007947A8"/>
    <w:rsid w:val="007A5448"/>
    <w:rsid w:val="007A6B4A"/>
    <w:rsid w:val="007B3F90"/>
    <w:rsid w:val="007B4815"/>
    <w:rsid w:val="007D4255"/>
    <w:rsid w:val="007D6C13"/>
    <w:rsid w:val="007E13D1"/>
    <w:rsid w:val="007E4AAD"/>
    <w:rsid w:val="008146D8"/>
    <w:rsid w:val="0081698B"/>
    <w:rsid w:val="00824E02"/>
    <w:rsid w:val="008326C6"/>
    <w:rsid w:val="008363CA"/>
    <w:rsid w:val="00840A70"/>
    <w:rsid w:val="00860BDF"/>
    <w:rsid w:val="00883611"/>
    <w:rsid w:val="008A0557"/>
    <w:rsid w:val="008B06BB"/>
    <w:rsid w:val="008D1A32"/>
    <w:rsid w:val="008D2989"/>
    <w:rsid w:val="008D3283"/>
    <w:rsid w:val="008D7C85"/>
    <w:rsid w:val="008E2994"/>
    <w:rsid w:val="008E6582"/>
    <w:rsid w:val="008F014A"/>
    <w:rsid w:val="008F0AE9"/>
    <w:rsid w:val="00907F9C"/>
    <w:rsid w:val="00913BAD"/>
    <w:rsid w:val="00915A8B"/>
    <w:rsid w:val="00916C76"/>
    <w:rsid w:val="00940A6B"/>
    <w:rsid w:val="00941630"/>
    <w:rsid w:val="00943709"/>
    <w:rsid w:val="00945581"/>
    <w:rsid w:val="00966CC8"/>
    <w:rsid w:val="00967637"/>
    <w:rsid w:val="00971FD2"/>
    <w:rsid w:val="00975801"/>
    <w:rsid w:val="00976B18"/>
    <w:rsid w:val="0098587F"/>
    <w:rsid w:val="00996191"/>
    <w:rsid w:val="009976DA"/>
    <w:rsid w:val="009A7D67"/>
    <w:rsid w:val="009B5DB9"/>
    <w:rsid w:val="009B65EA"/>
    <w:rsid w:val="009D47DB"/>
    <w:rsid w:val="009F70D3"/>
    <w:rsid w:val="00A05DF6"/>
    <w:rsid w:val="00A133E1"/>
    <w:rsid w:val="00A170E7"/>
    <w:rsid w:val="00A23A8B"/>
    <w:rsid w:val="00A27BB3"/>
    <w:rsid w:val="00A47712"/>
    <w:rsid w:val="00A534A3"/>
    <w:rsid w:val="00A637E8"/>
    <w:rsid w:val="00A65825"/>
    <w:rsid w:val="00A84331"/>
    <w:rsid w:val="00A908C6"/>
    <w:rsid w:val="00AC23D7"/>
    <w:rsid w:val="00AC2A61"/>
    <w:rsid w:val="00AC4C4D"/>
    <w:rsid w:val="00AC6CA9"/>
    <w:rsid w:val="00AF6CD2"/>
    <w:rsid w:val="00B0211C"/>
    <w:rsid w:val="00B02E94"/>
    <w:rsid w:val="00B15075"/>
    <w:rsid w:val="00B353B1"/>
    <w:rsid w:val="00B46323"/>
    <w:rsid w:val="00B46FB5"/>
    <w:rsid w:val="00B52C9B"/>
    <w:rsid w:val="00B53D9E"/>
    <w:rsid w:val="00B56D5F"/>
    <w:rsid w:val="00B6635C"/>
    <w:rsid w:val="00B674D3"/>
    <w:rsid w:val="00B74CB6"/>
    <w:rsid w:val="00B8229B"/>
    <w:rsid w:val="00B83DA0"/>
    <w:rsid w:val="00B87403"/>
    <w:rsid w:val="00B93865"/>
    <w:rsid w:val="00BA7627"/>
    <w:rsid w:val="00BB1E5B"/>
    <w:rsid w:val="00BB428B"/>
    <w:rsid w:val="00BB43E4"/>
    <w:rsid w:val="00BE0B1A"/>
    <w:rsid w:val="00BF6395"/>
    <w:rsid w:val="00C02DA0"/>
    <w:rsid w:val="00C04AA8"/>
    <w:rsid w:val="00C10CCE"/>
    <w:rsid w:val="00C163AD"/>
    <w:rsid w:val="00C223E0"/>
    <w:rsid w:val="00C2345D"/>
    <w:rsid w:val="00C24380"/>
    <w:rsid w:val="00C33516"/>
    <w:rsid w:val="00C372FA"/>
    <w:rsid w:val="00C63CD1"/>
    <w:rsid w:val="00C6458F"/>
    <w:rsid w:val="00C67085"/>
    <w:rsid w:val="00C757B1"/>
    <w:rsid w:val="00C76DAE"/>
    <w:rsid w:val="00C8515A"/>
    <w:rsid w:val="00C9063A"/>
    <w:rsid w:val="00CA04C2"/>
    <w:rsid w:val="00CA209C"/>
    <w:rsid w:val="00CA7427"/>
    <w:rsid w:val="00CA7CC3"/>
    <w:rsid w:val="00CA7FBF"/>
    <w:rsid w:val="00CB4470"/>
    <w:rsid w:val="00CB47E6"/>
    <w:rsid w:val="00CC146B"/>
    <w:rsid w:val="00CC59F7"/>
    <w:rsid w:val="00CD213E"/>
    <w:rsid w:val="00CE32CB"/>
    <w:rsid w:val="00CE3815"/>
    <w:rsid w:val="00CF57CE"/>
    <w:rsid w:val="00D110F7"/>
    <w:rsid w:val="00D13C4F"/>
    <w:rsid w:val="00D151AD"/>
    <w:rsid w:val="00D15D1D"/>
    <w:rsid w:val="00D21BFC"/>
    <w:rsid w:val="00D56991"/>
    <w:rsid w:val="00D63A32"/>
    <w:rsid w:val="00D6519B"/>
    <w:rsid w:val="00D715BE"/>
    <w:rsid w:val="00D80643"/>
    <w:rsid w:val="00D811A0"/>
    <w:rsid w:val="00D82F13"/>
    <w:rsid w:val="00DA3A0E"/>
    <w:rsid w:val="00DB2C08"/>
    <w:rsid w:val="00DB7361"/>
    <w:rsid w:val="00DD4EB4"/>
    <w:rsid w:val="00DE0E34"/>
    <w:rsid w:val="00DF0732"/>
    <w:rsid w:val="00DF4C90"/>
    <w:rsid w:val="00DF5726"/>
    <w:rsid w:val="00E0150B"/>
    <w:rsid w:val="00E02354"/>
    <w:rsid w:val="00E07923"/>
    <w:rsid w:val="00E11E2F"/>
    <w:rsid w:val="00E1294E"/>
    <w:rsid w:val="00E22A75"/>
    <w:rsid w:val="00E23800"/>
    <w:rsid w:val="00E247B7"/>
    <w:rsid w:val="00E26FF0"/>
    <w:rsid w:val="00E30C2A"/>
    <w:rsid w:val="00E345A3"/>
    <w:rsid w:val="00E46625"/>
    <w:rsid w:val="00E70EDB"/>
    <w:rsid w:val="00E77AD4"/>
    <w:rsid w:val="00E83636"/>
    <w:rsid w:val="00E844AF"/>
    <w:rsid w:val="00EA4375"/>
    <w:rsid w:val="00EA45AE"/>
    <w:rsid w:val="00EC4DF6"/>
    <w:rsid w:val="00EC51D3"/>
    <w:rsid w:val="00ED2297"/>
    <w:rsid w:val="00EF1E48"/>
    <w:rsid w:val="00F02DA4"/>
    <w:rsid w:val="00F15808"/>
    <w:rsid w:val="00F2447D"/>
    <w:rsid w:val="00F455E3"/>
    <w:rsid w:val="00F50903"/>
    <w:rsid w:val="00F559C1"/>
    <w:rsid w:val="00F62915"/>
    <w:rsid w:val="00F64DC9"/>
    <w:rsid w:val="00F70DAB"/>
    <w:rsid w:val="00F71797"/>
    <w:rsid w:val="00F76BF8"/>
    <w:rsid w:val="00F81A93"/>
    <w:rsid w:val="00F86043"/>
    <w:rsid w:val="00F9387C"/>
    <w:rsid w:val="00FB186F"/>
    <w:rsid w:val="00FB1C74"/>
    <w:rsid w:val="00FB5AD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B7569"/>
  <w15:chartTrackingRefBased/>
  <w15:docId w15:val="{FA62608B-FDE2-4C5A-AD30-FD2FFA5F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10F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BB43E4"/>
    <w:pPr>
      <w:ind w:left="720"/>
      <w:contextualSpacing/>
    </w:pPr>
  </w:style>
  <w:style w:type="paragraph" w:styleId="EndnoteText">
    <w:name w:val="endnote text"/>
    <w:basedOn w:val="Normal"/>
    <w:link w:val="EndnoteTextChar"/>
    <w:uiPriority w:val="99"/>
    <w:semiHidden/>
    <w:unhideWhenUsed/>
    <w:rsid w:val="00D806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0643"/>
    <w:rPr>
      <w:sz w:val="20"/>
      <w:szCs w:val="20"/>
    </w:rPr>
  </w:style>
  <w:style w:type="character" w:styleId="EndnoteReference">
    <w:name w:val="endnote reference"/>
    <w:basedOn w:val="DefaultParagraphFont"/>
    <w:uiPriority w:val="99"/>
    <w:semiHidden/>
    <w:unhideWhenUsed/>
    <w:rsid w:val="00D80643"/>
    <w:rPr>
      <w:vertAlign w:val="superscript"/>
    </w:rPr>
  </w:style>
  <w:style w:type="character" w:styleId="Hyperlink">
    <w:name w:val="Hyperlink"/>
    <w:basedOn w:val="DefaultParagraphFont"/>
    <w:uiPriority w:val="99"/>
    <w:unhideWhenUsed/>
    <w:rsid w:val="00370AF5"/>
    <w:rPr>
      <w:color w:val="0563C1" w:themeColor="hyperlink"/>
      <w:u w:val="single"/>
    </w:rPr>
  </w:style>
  <w:style w:type="character" w:customStyle="1" w:styleId="UnresolvedMention1">
    <w:name w:val="Unresolved Mention1"/>
    <w:basedOn w:val="DefaultParagraphFont"/>
    <w:uiPriority w:val="99"/>
    <w:semiHidden/>
    <w:unhideWhenUsed/>
    <w:rsid w:val="00370AF5"/>
    <w:rPr>
      <w:color w:val="605E5C"/>
      <w:shd w:val="clear" w:color="auto" w:fill="E1DFDD"/>
    </w:rPr>
  </w:style>
  <w:style w:type="character" w:styleId="CommentReference">
    <w:name w:val="annotation reference"/>
    <w:basedOn w:val="DefaultParagraphFont"/>
    <w:uiPriority w:val="99"/>
    <w:semiHidden/>
    <w:unhideWhenUsed/>
    <w:rsid w:val="009D47DB"/>
    <w:rPr>
      <w:sz w:val="16"/>
      <w:szCs w:val="16"/>
    </w:rPr>
  </w:style>
  <w:style w:type="paragraph" w:styleId="CommentText">
    <w:name w:val="annotation text"/>
    <w:basedOn w:val="Normal"/>
    <w:link w:val="CommentTextChar"/>
    <w:uiPriority w:val="99"/>
    <w:semiHidden/>
    <w:unhideWhenUsed/>
    <w:rsid w:val="009D47DB"/>
    <w:pPr>
      <w:spacing w:line="240" w:lineRule="auto"/>
    </w:pPr>
    <w:rPr>
      <w:sz w:val="20"/>
      <w:szCs w:val="20"/>
    </w:rPr>
  </w:style>
  <w:style w:type="character" w:customStyle="1" w:styleId="CommentTextChar">
    <w:name w:val="Comment Text Char"/>
    <w:basedOn w:val="DefaultParagraphFont"/>
    <w:link w:val="CommentText"/>
    <w:uiPriority w:val="99"/>
    <w:semiHidden/>
    <w:rsid w:val="009D47DB"/>
    <w:rPr>
      <w:sz w:val="20"/>
      <w:szCs w:val="20"/>
    </w:rPr>
  </w:style>
  <w:style w:type="paragraph" w:styleId="CommentSubject">
    <w:name w:val="annotation subject"/>
    <w:basedOn w:val="CommentText"/>
    <w:next w:val="CommentText"/>
    <w:link w:val="CommentSubjectChar"/>
    <w:uiPriority w:val="99"/>
    <w:semiHidden/>
    <w:unhideWhenUsed/>
    <w:rsid w:val="009D47DB"/>
    <w:rPr>
      <w:b/>
      <w:bCs/>
    </w:rPr>
  </w:style>
  <w:style w:type="character" w:customStyle="1" w:styleId="CommentSubjectChar">
    <w:name w:val="Comment Subject Char"/>
    <w:basedOn w:val="CommentTextChar"/>
    <w:link w:val="CommentSubject"/>
    <w:uiPriority w:val="99"/>
    <w:semiHidden/>
    <w:rsid w:val="009D47DB"/>
    <w:rPr>
      <w:b/>
      <w:bCs/>
      <w:sz w:val="20"/>
      <w:szCs w:val="20"/>
    </w:rPr>
  </w:style>
  <w:style w:type="paragraph" w:styleId="BalloonText">
    <w:name w:val="Balloon Text"/>
    <w:basedOn w:val="Normal"/>
    <w:link w:val="BalloonTextChar"/>
    <w:uiPriority w:val="99"/>
    <w:semiHidden/>
    <w:unhideWhenUsed/>
    <w:rsid w:val="009D4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7DB"/>
    <w:rPr>
      <w:rFonts w:ascii="Segoe UI" w:hAnsi="Segoe UI" w:cs="Segoe UI"/>
      <w:sz w:val="18"/>
      <w:szCs w:val="18"/>
    </w:rPr>
  </w:style>
  <w:style w:type="paragraph" w:styleId="Revision">
    <w:name w:val="Revision"/>
    <w:hidden/>
    <w:uiPriority w:val="99"/>
    <w:semiHidden/>
    <w:rsid w:val="00A47712"/>
    <w:pPr>
      <w:spacing w:after="0" w:line="240" w:lineRule="auto"/>
    </w:pPr>
  </w:style>
  <w:style w:type="paragraph" w:styleId="Header">
    <w:name w:val="header"/>
    <w:basedOn w:val="Normal"/>
    <w:link w:val="HeaderChar"/>
    <w:uiPriority w:val="99"/>
    <w:unhideWhenUsed/>
    <w:rsid w:val="006034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3450"/>
  </w:style>
  <w:style w:type="paragraph" w:styleId="Footer">
    <w:name w:val="footer"/>
    <w:basedOn w:val="Normal"/>
    <w:link w:val="FooterChar"/>
    <w:uiPriority w:val="99"/>
    <w:unhideWhenUsed/>
    <w:rsid w:val="006034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3450"/>
  </w:style>
  <w:style w:type="character" w:styleId="UnresolvedMention">
    <w:name w:val="Unresolved Mention"/>
    <w:basedOn w:val="DefaultParagraphFont"/>
    <w:uiPriority w:val="99"/>
    <w:semiHidden/>
    <w:unhideWhenUsed/>
    <w:rsid w:val="00A23A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29093">
      <w:bodyDiv w:val="1"/>
      <w:marLeft w:val="0"/>
      <w:marRight w:val="0"/>
      <w:marTop w:val="0"/>
      <w:marBottom w:val="0"/>
      <w:divBdr>
        <w:top w:val="none" w:sz="0" w:space="0" w:color="auto"/>
        <w:left w:val="none" w:sz="0" w:space="0" w:color="auto"/>
        <w:bottom w:val="none" w:sz="0" w:space="0" w:color="auto"/>
        <w:right w:val="none" w:sz="0" w:space="0" w:color="auto"/>
      </w:divBdr>
      <w:divsChild>
        <w:div w:id="1274938522">
          <w:marLeft w:val="0"/>
          <w:marRight w:val="0"/>
          <w:marTop w:val="0"/>
          <w:marBottom w:val="0"/>
          <w:divBdr>
            <w:top w:val="single" w:sz="2" w:space="0" w:color="auto"/>
            <w:left w:val="single" w:sz="2" w:space="0" w:color="auto"/>
            <w:bottom w:val="single" w:sz="6" w:space="0" w:color="auto"/>
            <w:right w:val="single" w:sz="2" w:space="0" w:color="auto"/>
          </w:divBdr>
          <w:divsChild>
            <w:div w:id="333729376">
              <w:marLeft w:val="0"/>
              <w:marRight w:val="0"/>
              <w:marTop w:val="100"/>
              <w:marBottom w:val="100"/>
              <w:divBdr>
                <w:top w:val="single" w:sz="2" w:space="0" w:color="D9D9E3"/>
                <w:left w:val="single" w:sz="2" w:space="0" w:color="D9D9E3"/>
                <w:bottom w:val="single" w:sz="2" w:space="0" w:color="D9D9E3"/>
                <w:right w:val="single" w:sz="2" w:space="0" w:color="D9D9E3"/>
              </w:divBdr>
              <w:divsChild>
                <w:div w:id="898326852">
                  <w:marLeft w:val="0"/>
                  <w:marRight w:val="0"/>
                  <w:marTop w:val="0"/>
                  <w:marBottom w:val="0"/>
                  <w:divBdr>
                    <w:top w:val="single" w:sz="2" w:space="0" w:color="D9D9E3"/>
                    <w:left w:val="single" w:sz="2" w:space="0" w:color="D9D9E3"/>
                    <w:bottom w:val="single" w:sz="2" w:space="0" w:color="D9D9E3"/>
                    <w:right w:val="single" w:sz="2" w:space="0" w:color="D9D9E3"/>
                  </w:divBdr>
                  <w:divsChild>
                    <w:div w:id="1565529388">
                      <w:marLeft w:val="0"/>
                      <w:marRight w:val="0"/>
                      <w:marTop w:val="0"/>
                      <w:marBottom w:val="0"/>
                      <w:divBdr>
                        <w:top w:val="single" w:sz="2" w:space="0" w:color="D9D9E3"/>
                        <w:left w:val="single" w:sz="2" w:space="0" w:color="D9D9E3"/>
                        <w:bottom w:val="single" w:sz="2" w:space="0" w:color="D9D9E3"/>
                        <w:right w:val="single" w:sz="2" w:space="0" w:color="D9D9E3"/>
                      </w:divBdr>
                      <w:divsChild>
                        <w:div w:id="1634097928">
                          <w:marLeft w:val="0"/>
                          <w:marRight w:val="0"/>
                          <w:marTop w:val="0"/>
                          <w:marBottom w:val="0"/>
                          <w:divBdr>
                            <w:top w:val="single" w:sz="2" w:space="0" w:color="D9D9E3"/>
                            <w:left w:val="single" w:sz="2" w:space="0" w:color="D9D9E3"/>
                            <w:bottom w:val="single" w:sz="2" w:space="0" w:color="D9D9E3"/>
                            <w:right w:val="single" w:sz="2" w:space="0" w:color="D9D9E3"/>
                          </w:divBdr>
                          <w:divsChild>
                            <w:div w:id="10553918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6475229">
      <w:bodyDiv w:val="1"/>
      <w:marLeft w:val="0"/>
      <w:marRight w:val="0"/>
      <w:marTop w:val="0"/>
      <w:marBottom w:val="0"/>
      <w:divBdr>
        <w:top w:val="none" w:sz="0" w:space="0" w:color="auto"/>
        <w:left w:val="none" w:sz="0" w:space="0" w:color="auto"/>
        <w:bottom w:val="none" w:sz="0" w:space="0" w:color="auto"/>
        <w:right w:val="none" w:sz="0" w:space="0" w:color="auto"/>
      </w:divBdr>
    </w:div>
    <w:div w:id="293483590">
      <w:bodyDiv w:val="1"/>
      <w:marLeft w:val="0"/>
      <w:marRight w:val="0"/>
      <w:marTop w:val="0"/>
      <w:marBottom w:val="0"/>
      <w:divBdr>
        <w:top w:val="none" w:sz="0" w:space="0" w:color="auto"/>
        <w:left w:val="none" w:sz="0" w:space="0" w:color="auto"/>
        <w:bottom w:val="none" w:sz="0" w:space="0" w:color="auto"/>
        <w:right w:val="none" w:sz="0" w:space="0" w:color="auto"/>
      </w:divBdr>
    </w:div>
    <w:div w:id="316806150">
      <w:bodyDiv w:val="1"/>
      <w:marLeft w:val="0"/>
      <w:marRight w:val="0"/>
      <w:marTop w:val="0"/>
      <w:marBottom w:val="0"/>
      <w:divBdr>
        <w:top w:val="none" w:sz="0" w:space="0" w:color="auto"/>
        <w:left w:val="none" w:sz="0" w:space="0" w:color="auto"/>
        <w:bottom w:val="none" w:sz="0" w:space="0" w:color="auto"/>
        <w:right w:val="none" w:sz="0" w:space="0" w:color="auto"/>
      </w:divBdr>
    </w:div>
    <w:div w:id="323048728">
      <w:bodyDiv w:val="1"/>
      <w:marLeft w:val="0"/>
      <w:marRight w:val="0"/>
      <w:marTop w:val="0"/>
      <w:marBottom w:val="0"/>
      <w:divBdr>
        <w:top w:val="none" w:sz="0" w:space="0" w:color="auto"/>
        <w:left w:val="none" w:sz="0" w:space="0" w:color="auto"/>
        <w:bottom w:val="none" w:sz="0" w:space="0" w:color="auto"/>
        <w:right w:val="none" w:sz="0" w:space="0" w:color="auto"/>
      </w:divBdr>
    </w:div>
    <w:div w:id="326397582">
      <w:bodyDiv w:val="1"/>
      <w:marLeft w:val="0"/>
      <w:marRight w:val="0"/>
      <w:marTop w:val="0"/>
      <w:marBottom w:val="0"/>
      <w:divBdr>
        <w:top w:val="none" w:sz="0" w:space="0" w:color="auto"/>
        <w:left w:val="none" w:sz="0" w:space="0" w:color="auto"/>
        <w:bottom w:val="none" w:sz="0" w:space="0" w:color="auto"/>
        <w:right w:val="none" w:sz="0" w:space="0" w:color="auto"/>
      </w:divBdr>
    </w:div>
    <w:div w:id="475149886">
      <w:bodyDiv w:val="1"/>
      <w:marLeft w:val="0"/>
      <w:marRight w:val="0"/>
      <w:marTop w:val="0"/>
      <w:marBottom w:val="0"/>
      <w:divBdr>
        <w:top w:val="none" w:sz="0" w:space="0" w:color="auto"/>
        <w:left w:val="none" w:sz="0" w:space="0" w:color="auto"/>
        <w:bottom w:val="none" w:sz="0" w:space="0" w:color="auto"/>
        <w:right w:val="none" w:sz="0" w:space="0" w:color="auto"/>
      </w:divBdr>
      <w:divsChild>
        <w:div w:id="9154797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66762721">
      <w:bodyDiv w:val="1"/>
      <w:marLeft w:val="0"/>
      <w:marRight w:val="0"/>
      <w:marTop w:val="0"/>
      <w:marBottom w:val="0"/>
      <w:divBdr>
        <w:top w:val="none" w:sz="0" w:space="0" w:color="auto"/>
        <w:left w:val="none" w:sz="0" w:space="0" w:color="auto"/>
        <w:bottom w:val="none" w:sz="0" w:space="0" w:color="auto"/>
        <w:right w:val="none" w:sz="0" w:space="0" w:color="auto"/>
      </w:divBdr>
    </w:div>
    <w:div w:id="640774796">
      <w:bodyDiv w:val="1"/>
      <w:marLeft w:val="0"/>
      <w:marRight w:val="0"/>
      <w:marTop w:val="0"/>
      <w:marBottom w:val="0"/>
      <w:divBdr>
        <w:top w:val="none" w:sz="0" w:space="0" w:color="auto"/>
        <w:left w:val="none" w:sz="0" w:space="0" w:color="auto"/>
        <w:bottom w:val="none" w:sz="0" w:space="0" w:color="auto"/>
        <w:right w:val="none" w:sz="0" w:space="0" w:color="auto"/>
      </w:divBdr>
    </w:div>
    <w:div w:id="704867037">
      <w:bodyDiv w:val="1"/>
      <w:marLeft w:val="0"/>
      <w:marRight w:val="0"/>
      <w:marTop w:val="0"/>
      <w:marBottom w:val="0"/>
      <w:divBdr>
        <w:top w:val="none" w:sz="0" w:space="0" w:color="auto"/>
        <w:left w:val="none" w:sz="0" w:space="0" w:color="auto"/>
        <w:bottom w:val="none" w:sz="0" w:space="0" w:color="auto"/>
        <w:right w:val="none" w:sz="0" w:space="0" w:color="auto"/>
      </w:divBdr>
    </w:div>
    <w:div w:id="933589013">
      <w:bodyDiv w:val="1"/>
      <w:marLeft w:val="0"/>
      <w:marRight w:val="0"/>
      <w:marTop w:val="0"/>
      <w:marBottom w:val="0"/>
      <w:divBdr>
        <w:top w:val="none" w:sz="0" w:space="0" w:color="auto"/>
        <w:left w:val="none" w:sz="0" w:space="0" w:color="auto"/>
        <w:bottom w:val="none" w:sz="0" w:space="0" w:color="auto"/>
        <w:right w:val="none" w:sz="0" w:space="0" w:color="auto"/>
      </w:divBdr>
    </w:div>
    <w:div w:id="944574826">
      <w:bodyDiv w:val="1"/>
      <w:marLeft w:val="0"/>
      <w:marRight w:val="0"/>
      <w:marTop w:val="0"/>
      <w:marBottom w:val="0"/>
      <w:divBdr>
        <w:top w:val="none" w:sz="0" w:space="0" w:color="auto"/>
        <w:left w:val="none" w:sz="0" w:space="0" w:color="auto"/>
        <w:bottom w:val="none" w:sz="0" w:space="0" w:color="auto"/>
        <w:right w:val="none" w:sz="0" w:space="0" w:color="auto"/>
      </w:divBdr>
    </w:div>
    <w:div w:id="978146977">
      <w:bodyDiv w:val="1"/>
      <w:marLeft w:val="0"/>
      <w:marRight w:val="0"/>
      <w:marTop w:val="0"/>
      <w:marBottom w:val="0"/>
      <w:divBdr>
        <w:top w:val="none" w:sz="0" w:space="0" w:color="auto"/>
        <w:left w:val="none" w:sz="0" w:space="0" w:color="auto"/>
        <w:bottom w:val="none" w:sz="0" w:space="0" w:color="auto"/>
        <w:right w:val="none" w:sz="0" w:space="0" w:color="auto"/>
      </w:divBdr>
    </w:div>
    <w:div w:id="1061368762">
      <w:bodyDiv w:val="1"/>
      <w:marLeft w:val="0"/>
      <w:marRight w:val="0"/>
      <w:marTop w:val="0"/>
      <w:marBottom w:val="0"/>
      <w:divBdr>
        <w:top w:val="none" w:sz="0" w:space="0" w:color="auto"/>
        <w:left w:val="none" w:sz="0" w:space="0" w:color="auto"/>
        <w:bottom w:val="none" w:sz="0" w:space="0" w:color="auto"/>
        <w:right w:val="none" w:sz="0" w:space="0" w:color="auto"/>
      </w:divBdr>
    </w:div>
    <w:div w:id="1071660941">
      <w:bodyDiv w:val="1"/>
      <w:marLeft w:val="0"/>
      <w:marRight w:val="0"/>
      <w:marTop w:val="0"/>
      <w:marBottom w:val="0"/>
      <w:divBdr>
        <w:top w:val="none" w:sz="0" w:space="0" w:color="auto"/>
        <w:left w:val="none" w:sz="0" w:space="0" w:color="auto"/>
        <w:bottom w:val="none" w:sz="0" w:space="0" w:color="auto"/>
        <w:right w:val="none" w:sz="0" w:space="0" w:color="auto"/>
      </w:divBdr>
    </w:div>
    <w:div w:id="1122269134">
      <w:bodyDiv w:val="1"/>
      <w:marLeft w:val="0"/>
      <w:marRight w:val="0"/>
      <w:marTop w:val="0"/>
      <w:marBottom w:val="0"/>
      <w:divBdr>
        <w:top w:val="none" w:sz="0" w:space="0" w:color="auto"/>
        <w:left w:val="none" w:sz="0" w:space="0" w:color="auto"/>
        <w:bottom w:val="none" w:sz="0" w:space="0" w:color="auto"/>
        <w:right w:val="none" w:sz="0" w:space="0" w:color="auto"/>
      </w:divBdr>
    </w:div>
    <w:div w:id="1139811309">
      <w:bodyDiv w:val="1"/>
      <w:marLeft w:val="0"/>
      <w:marRight w:val="0"/>
      <w:marTop w:val="0"/>
      <w:marBottom w:val="0"/>
      <w:divBdr>
        <w:top w:val="none" w:sz="0" w:space="0" w:color="auto"/>
        <w:left w:val="none" w:sz="0" w:space="0" w:color="auto"/>
        <w:bottom w:val="none" w:sz="0" w:space="0" w:color="auto"/>
        <w:right w:val="none" w:sz="0" w:space="0" w:color="auto"/>
      </w:divBdr>
    </w:div>
    <w:div w:id="1147698638">
      <w:bodyDiv w:val="1"/>
      <w:marLeft w:val="0"/>
      <w:marRight w:val="0"/>
      <w:marTop w:val="0"/>
      <w:marBottom w:val="0"/>
      <w:divBdr>
        <w:top w:val="none" w:sz="0" w:space="0" w:color="auto"/>
        <w:left w:val="none" w:sz="0" w:space="0" w:color="auto"/>
        <w:bottom w:val="none" w:sz="0" w:space="0" w:color="auto"/>
        <w:right w:val="none" w:sz="0" w:space="0" w:color="auto"/>
      </w:divBdr>
    </w:div>
    <w:div w:id="1208493378">
      <w:bodyDiv w:val="1"/>
      <w:marLeft w:val="0"/>
      <w:marRight w:val="0"/>
      <w:marTop w:val="0"/>
      <w:marBottom w:val="0"/>
      <w:divBdr>
        <w:top w:val="none" w:sz="0" w:space="0" w:color="auto"/>
        <w:left w:val="none" w:sz="0" w:space="0" w:color="auto"/>
        <w:bottom w:val="none" w:sz="0" w:space="0" w:color="auto"/>
        <w:right w:val="none" w:sz="0" w:space="0" w:color="auto"/>
      </w:divBdr>
    </w:div>
    <w:div w:id="1365906068">
      <w:bodyDiv w:val="1"/>
      <w:marLeft w:val="0"/>
      <w:marRight w:val="0"/>
      <w:marTop w:val="0"/>
      <w:marBottom w:val="0"/>
      <w:divBdr>
        <w:top w:val="none" w:sz="0" w:space="0" w:color="auto"/>
        <w:left w:val="none" w:sz="0" w:space="0" w:color="auto"/>
        <w:bottom w:val="none" w:sz="0" w:space="0" w:color="auto"/>
        <w:right w:val="none" w:sz="0" w:space="0" w:color="auto"/>
      </w:divBdr>
      <w:divsChild>
        <w:div w:id="3655626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78746968">
      <w:bodyDiv w:val="1"/>
      <w:marLeft w:val="0"/>
      <w:marRight w:val="0"/>
      <w:marTop w:val="0"/>
      <w:marBottom w:val="0"/>
      <w:divBdr>
        <w:top w:val="none" w:sz="0" w:space="0" w:color="auto"/>
        <w:left w:val="none" w:sz="0" w:space="0" w:color="auto"/>
        <w:bottom w:val="none" w:sz="0" w:space="0" w:color="auto"/>
        <w:right w:val="none" w:sz="0" w:space="0" w:color="auto"/>
      </w:divBdr>
    </w:div>
    <w:div w:id="1477140598">
      <w:bodyDiv w:val="1"/>
      <w:marLeft w:val="0"/>
      <w:marRight w:val="0"/>
      <w:marTop w:val="0"/>
      <w:marBottom w:val="0"/>
      <w:divBdr>
        <w:top w:val="none" w:sz="0" w:space="0" w:color="auto"/>
        <w:left w:val="none" w:sz="0" w:space="0" w:color="auto"/>
        <w:bottom w:val="none" w:sz="0" w:space="0" w:color="auto"/>
        <w:right w:val="none" w:sz="0" w:space="0" w:color="auto"/>
      </w:divBdr>
    </w:div>
    <w:div w:id="1568103028">
      <w:bodyDiv w:val="1"/>
      <w:marLeft w:val="0"/>
      <w:marRight w:val="0"/>
      <w:marTop w:val="0"/>
      <w:marBottom w:val="0"/>
      <w:divBdr>
        <w:top w:val="none" w:sz="0" w:space="0" w:color="auto"/>
        <w:left w:val="none" w:sz="0" w:space="0" w:color="auto"/>
        <w:bottom w:val="none" w:sz="0" w:space="0" w:color="auto"/>
        <w:right w:val="none" w:sz="0" w:space="0" w:color="auto"/>
      </w:divBdr>
    </w:div>
    <w:div w:id="1617323839">
      <w:bodyDiv w:val="1"/>
      <w:marLeft w:val="0"/>
      <w:marRight w:val="0"/>
      <w:marTop w:val="0"/>
      <w:marBottom w:val="0"/>
      <w:divBdr>
        <w:top w:val="none" w:sz="0" w:space="0" w:color="auto"/>
        <w:left w:val="none" w:sz="0" w:space="0" w:color="auto"/>
        <w:bottom w:val="none" w:sz="0" w:space="0" w:color="auto"/>
        <w:right w:val="none" w:sz="0" w:space="0" w:color="auto"/>
      </w:divBdr>
      <w:divsChild>
        <w:div w:id="21037156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88479196">
      <w:bodyDiv w:val="1"/>
      <w:marLeft w:val="0"/>
      <w:marRight w:val="0"/>
      <w:marTop w:val="0"/>
      <w:marBottom w:val="0"/>
      <w:divBdr>
        <w:top w:val="none" w:sz="0" w:space="0" w:color="auto"/>
        <w:left w:val="none" w:sz="0" w:space="0" w:color="auto"/>
        <w:bottom w:val="none" w:sz="0" w:space="0" w:color="auto"/>
        <w:right w:val="none" w:sz="0" w:space="0" w:color="auto"/>
      </w:divBdr>
    </w:div>
    <w:div w:id="1704135134">
      <w:bodyDiv w:val="1"/>
      <w:marLeft w:val="0"/>
      <w:marRight w:val="0"/>
      <w:marTop w:val="0"/>
      <w:marBottom w:val="0"/>
      <w:divBdr>
        <w:top w:val="none" w:sz="0" w:space="0" w:color="auto"/>
        <w:left w:val="none" w:sz="0" w:space="0" w:color="auto"/>
        <w:bottom w:val="none" w:sz="0" w:space="0" w:color="auto"/>
        <w:right w:val="none" w:sz="0" w:space="0" w:color="auto"/>
      </w:divBdr>
    </w:div>
    <w:div w:id="1711414292">
      <w:bodyDiv w:val="1"/>
      <w:marLeft w:val="0"/>
      <w:marRight w:val="0"/>
      <w:marTop w:val="0"/>
      <w:marBottom w:val="0"/>
      <w:divBdr>
        <w:top w:val="none" w:sz="0" w:space="0" w:color="auto"/>
        <w:left w:val="none" w:sz="0" w:space="0" w:color="auto"/>
        <w:bottom w:val="none" w:sz="0" w:space="0" w:color="auto"/>
        <w:right w:val="none" w:sz="0" w:space="0" w:color="auto"/>
      </w:divBdr>
      <w:divsChild>
        <w:div w:id="846678963">
          <w:marLeft w:val="0"/>
          <w:marRight w:val="0"/>
          <w:marTop w:val="0"/>
          <w:marBottom w:val="0"/>
          <w:divBdr>
            <w:top w:val="single" w:sz="2" w:space="0" w:color="D9D9E3"/>
            <w:left w:val="single" w:sz="2" w:space="0" w:color="D9D9E3"/>
            <w:bottom w:val="single" w:sz="2" w:space="0" w:color="D9D9E3"/>
            <w:right w:val="single" w:sz="2" w:space="0" w:color="D9D9E3"/>
          </w:divBdr>
          <w:divsChild>
            <w:div w:id="714887285">
              <w:marLeft w:val="0"/>
              <w:marRight w:val="0"/>
              <w:marTop w:val="0"/>
              <w:marBottom w:val="0"/>
              <w:divBdr>
                <w:top w:val="single" w:sz="2" w:space="0" w:color="D9D9E3"/>
                <w:left w:val="single" w:sz="2" w:space="0" w:color="D9D9E3"/>
                <w:bottom w:val="single" w:sz="2" w:space="0" w:color="D9D9E3"/>
                <w:right w:val="single" w:sz="2" w:space="0" w:color="D9D9E3"/>
              </w:divBdr>
              <w:divsChild>
                <w:div w:id="1294602496">
                  <w:marLeft w:val="0"/>
                  <w:marRight w:val="0"/>
                  <w:marTop w:val="0"/>
                  <w:marBottom w:val="0"/>
                  <w:divBdr>
                    <w:top w:val="single" w:sz="2" w:space="0" w:color="D9D9E3"/>
                    <w:left w:val="single" w:sz="2" w:space="0" w:color="D9D9E3"/>
                    <w:bottom w:val="single" w:sz="2" w:space="0" w:color="D9D9E3"/>
                    <w:right w:val="single" w:sz="2" w:space="0" w:color="D9D9E3"/>
                  </w:divBdr>
                  <w:divsChild>
                    <w:div w:id="190460833">
                      <w:marLeft w:val="0"/>
                      <w:marRight w:val="0"/>
                      <w:marTop w:val="0"/>
                      <w:marBottom w:val="0"/>
                      <w:divBdr>
                        <w:top w:val="single" w:sz="2" w:space="0" w:color="D9D9E3"/>
                        <w:left w:val="single" w:sz="2" w:space="0" w:color="D9D9E3"/>
                        <w:bottom w:val="single" w:sz="2" w:space="0" w:color="D9D9E3"/>
                        <w:right w:val="single" w:sz="2" w:space="0" w:color="D9D9E3"/>
                      </w:divBdr>
                      <w:divsChild>
                        <w:div w:id="1431699620">
                          <w:marLeft w:val="0"/>
                          <w:marRight w:val="0"/>
                          <w:marTop w:val="0"/>
                          <w:marBottom w:val="0"/>
                          <w:divBdr>
                            <w:top w:val="single" w:sz="2" w:space="0" w:color="auto"/>
                            <w:left w:val="single" w:sz="2" w:space="0" w:color="auto"/>
                            <w:bottom w:val="single" w:sz="6" w:space="0" w:color="auto"/>
                            <w:right w:val="single" w:sz="2" w:space="0" w:color="auto"/>
                          </w:divBdr>
                          <w:divsChild>
                            <w:div w:id="1630472675">
                              <w:marLeft w:val="0"/>
                              <w:marRight w:val="0"/>
                              <w:marTop w:val="100"/>
                              <w:marBottom w:val="100"/>
                              <w:divBdr>
                                <w:top w:val="single" w:sz="2" w:space="0" w:color="D9D9E3"/>
                                <w:left w:val="single" w:sz="2" w:space="0" w:color="D9D9E3"/>
                                <w:bottom w:val="single" w:sz="2" w:space="0" w:color="D9D9E3"/>
                                <w:right w:val="single" w:sz="2" w:space="0" w:color="D9D9E3"/>
                              </w:divBdr>
                              <w:divsChild>
                                <w:div w:id="1668557579">
                                  <w:marLeft w:val="0"/>
                                  <w:marRight w:val="0"/>
                                  <w:marTop w:val="0"/>
                                  <w:marBottom w:val="0"/>
                                  <w:divBdr>
                                    <w:top w:val="single" w:sz="2" w:space="0" w:color="D9D9E3"/>
                                    <w:left w:val="single" w:sz="2" w:space="0" w:color="D9D9E3"/>
                                    <w:bottom w:val="single" w:sz="2" w:space="0" w:color="D9D9E3"/>
                                    <w:right w:val="single" w:sz="2" w:space="0" w:color="D9D9E3"/>
                                  </w:divBdr>
                                  <w:divsChild>
                                    <w:div w:id="741874839">
                                      <w:marLeft w:val="0"/>
                                      <w:marRight w:val="0"/>
                                      <w:marTop w:val="0"/>
                                      <w:marBottom w:val="0"/>
                                      <w:divBdr>
                                        <w:top w:val="single" w:sz="2" w:space="0" w:color="D9D9E3"/>
                                        <w:left w:val="single" w:sz="2" w:space="0" w:color="D9D9E3"/>
                                        <w:bottom w:val="single" w:sz="2" w:space="0" w:color="D9D9E3"/>
                                        <w:right w:val="single" w:sz="2" w:space="0" w:color="D9D9E3"/>
                                      </w:divBdr>
                                      <w:divsChild>
                                        <w:div w:id="2092774321">
                                          <w:marLeft w:val="0"/>
                                          <w:marRight w:val="0"/>
                                          <w:marTop w:val="0"/>
                                          <w:marBottom w:val="0"/>
                                          <w:divBdr>
                                            <w:top w:val="single" w:sz="2" w:space="0" w:color="D9D9E3"/>
                                            <w:left w:val="single" w:sz="2" w:space="0" w:color="D9D9E3"/>
                                            <w:bottom w:val="single" w:sz="2" w:space="0" w:color="D9D9E3"/>
                                            <w:right w:val="single" w:sz="2" w:space="0" w:color="D9D9E3"/>
                                          </w:divBdr>
                                          <w:divsChild>
                                            <w:div w:id="19857675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91664493">
          <w:marLeft w:val="0"/>
          <w:marRight w:val="0"/>
          <w:marTop w:val="0"/>
          <w:marBottom w:val="0"/>
          <w:divBdr>
            <w:top w:val="none" w:sz="0" w:space="0" w:color="auto"/>
            <w:left w:val="none" w:sz="0" w:space="0" w:color="auto"/>
            <w:bottom w:val="none" w:sz="0" w:space="0" w:color="auto"/>
            <w:right w:val="none" w:sz="0" w:space="0" w:color="auto"/>
          </w:divBdr>
        </w:div>
      </w:divsChild>
    </w:div>
    <w:div w:id="1913466701">
      <w:bodyDiv w:val="1"/>
      <w:marLeft w:val="0"/>
      <w:marRight w:val="0"/>
      <w:marTop w:val="0"/>
      <w:marBottom w:val="0"/>
      <w:divBdr>
        <w:top w:val="none" w:sz="0" w:space="0" w:color="auto"/>
        <w:left w:val="none" w:sz="0" w:space="0" w:color="auto"/>
        <w:bottom w:val="none" w:sz="0" w:space="0" w:color="auto"/>
        <w:right w:val="none" w:sz="0" w:space="0" w:color="auto"/>
      </w:divBdr>
    </w:div>
    <w:div w:id="2121217913">
      <w:bodyDiv w:val="1"/>
      <w:marLeft w:val="0"/>
      <w:marRight w:val="0"/>
      <w:marTop w:val="0"/>
      <w:marBottom w:val="0"/>
      <w:divBdr>
        <w:top w:val="none" w:sz="0" w:space="0" w:color="auto"/>
        <w:left w:val="none" w:sz="0" w:space="0" w:color="auto"/>
        <w:bottom w:val="none" w:sz="0" w:space="0" w:color="auto"/>
        <w:right w:val="none" w:sz="0" w:space="0" w:color="auto"/>
      </w:divBdr>
    </w:div>
    <w:div w:id="2132891802">
      <w:bodyDiv w:val="1"/>
      <w:marLeft w:val="0"/>
      <w:marRight w:val="0"/>
      <w:marTop w:val="0"/>
      <w:marBottom w:val="0"/>
      <w:divBdr>
        <w:top w:val="none" w:sz="0" w:space="0" w:color="auto"/>
        <w:left w:val="none" w:sz="0" w:space="0" w:color="auto"/>
        <w:bottom w:val="none" w:sz="0" w:space="0" w:color="auto"/>
        <w:right w:val="none" w:sz="0" w:space="0" w:color="auto"/>
      </w:divBdr>
    </w:div>
    <w:div w:id="2139638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vignesh@cutn.ac.in" TargetMode="External"/><Relationship Id="rId13" Type="http://schemas.openxmlformats.org/officeDocument/2006/relationships/hyperlink" Target="https://doi.org/10.1016/j.jhazmat.2020.124148" TargetMode="External"/><Relationship Id="rId18" Type="http://schemas.openxmlformats.org/officeDocument/2006/relationships/hyperlink" Target="https://doi.org/10.1016/j.impact.2015.12.002" TargetMode="External"/><Relationship Id="rId3" Type="http://schemas.openxmlformats.org/officeDocument/2006/relationships/styles" Target="styles.xml"/><Relationship Id="rId21" Type="http://schemas.openxmlformats.org/officeDocument/2006/relationships/hyperlink" Target="https://doi.org/10.1146/annurev-ento-011019-025010" TargetMode="External"/><Relationship Id="rId7" Type="http://schemas.openxmlformats.org/officeDocument/2006/relationships/endnotes" Target="endnotes.xml"/><Relationship Id="rId12" Type="http://schemas.openxmlformats.org/officeDocument/2006/relationships/hyperlink" Target="https://doi.org/10.3390/nano12172971" TargetMode="External"/><Relationship Id="rId17" Type="http://schemas.openxmlformats.org/officeDocument/2006/relationships/hyperlink" Target="https://doi.org/10.3389/fmicb.2017.01014" TargetMode="External"/><Relationship Id="rId2" Type="http://schemas.openxmlformats.org/officeDocument/2006/relationships/numbering" Target="numbering.xml"/><Relationship Id="rId16" Type="http://schemas.openxmlformats.org/officeDocument/2006/relationships/hyperlink" Target="https://doi.org/10.1155/2022/5766199" TargetMode="External"/><Relationship Id="rId20" Type="http://schemas.openxmlformats.org/officeDocument/2006/relationships/hyperlink" Target="https://doi.org/10.1016/j.jhazmat.2021.12600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hyperlink" Target="https://doi.org/10.3390/nano10010135" TargetMode="External"/><Relationship Id="rId23" Type="http://schemas.openxmlformats.org/officeDocument/2006/relationships/theme" Target="theme/theme1.xml"/><Relationship Id="rId10" Type="http://schemas.openxmlformats.org/officeDocument/2006/relationships/hyperlink" Target="https://www.ncbi.nlm.nih.gov/pmc/articles/PMC7559805/" TargetMode="External"/><Relationship Id="rId19" Type="http://schemas.openxmlformats.org/officeDocument/2006/relationships/hyperlink" Target="https://doi.org/10.1016/j.carbpol.2016.06.083"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j.btre.2017.03.00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CC1C44B-2B4C-4DED-847A-CC9DFA6FE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10753</Words>
  <Characters>61296</Characters>
  <Application>Microsoft Office Word</Application>
  <DocSecurity>0</DocSecurity>
  <Lines>510</Lines>
  <Paragraphs>143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Anbu Sezhian</dc:creator>
  <cp:keywords/>
  <dc:description/>
  <cp:lastModifiedBy>srivignesh srivignesh</cp:lastModifiedBy>
  <cp:revision>13</cp:revision>
  <dcterms:created xsi:type="dcterms:W3CDTF">2023-07-28T23:28:00Z</dcterms:created>
  <dcterms:modified xsi:type="dcterms:W3CDTF">2023-07-29T06:37:00Z</dcterms:modified>
</cp:coreProperties>
</file>