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CF3" w:rsidRDefault="00044CF3" w:rsidP="00044CF3">
      <w:pPr>
        <w:spacing w:line="360" w:lineRule="auto"/>
        <w:jc w:val="center"/>
        <w:rPr>
          <w:rFonts w:ascii="Times New Roman" w:hAnsi="Times New Roman" w:cs="Times New Roman"/>
          <w:b/>
          <w:sz w:val="28"/>
          <w:szCs w:val="32"/>
        </w:rPr>
      </w:pPr>
      <w:r>
        <w:rPr>
          <w:rFonts w:ascii="Times New Roman" w:hAnsi="Times New Roman" w:cs="Times New Roman"/>
          <w:b/>
          <w:sz w:val="28"/>
          <w:szCs w:val="32"/>
        </w:rPr>
        <w:t xml:space="preserve">Numerical </w:t>
      </w:r>
      <w:r w:rsidR="00F4575E">
        <w:rPr>
          <w:rFonts w:ascii="Times New Roman" w:hAnsi="Times New Roman" w:cs="Times New Roman"/>
          <w:b/>
          <w:sz w:val="28"/>
          <w:szCs w:val="32"/>
        </w:rPr>
        <w:t>analysis</w:t>
      </w:r>
      <w:r>
        <w:rPr>
          <w:rFonts w:ascii="Times New Roman" w:hAnsi="Times New Roman" w:cs="Times New Roman"/>
          <w:b/>
          <w:sz w:val="28"/>
          <w:szCs w:val="32"/>
        </w:rPr>
        <w:t xml:space="preserve"> of </w:t>
      </w:r>
      <w:r w:rsidRPr="00615F3E">
        <w:rPr>
          <w:rFonts w:ascii="Times New Roman" w:hAnsi="Times New Roman" w:cs="Times New Roman"/>
          <w:b/>
          <w:sz w:val="28"/>
          <w:szCs w:val="32"/>
        </w:rPr>
        <w:t>Darcy</w:t>
      </w:r>
      <w:r>
        <w:rPr>
          <w:rFonts w:ascii="Times New Roman" w:hAnsi="Times New Roman" w:cs="Times New Roman"/>
          <w:b/>
          <w:sz w:val="28"/>
          <w:szCs w:val="32"/>
        </w:rPr>
        <w:t>-</w:t>
      </w:r>
      <w:r w:rsidRPr="00615F3E">
        <w:rPr>
          <w:rFonts w:ascii="Times New Roman" w:hAnsi="Times New Roman" w:cs="Times New Roman"/>
          <w:b/>
          <w:sz w:val="28"/>
          <w:szCs w:val="32"/>
        </w:rPr>
        <w:t xml:space="preserve">Forchheimer flow </w:t>
      </w:r>
      <w:r>
        <w:rPr>
          <w:rFonts w:ascii="Times New Roman" w:hAnsi="Times New Roman" w:cs="Times New Roman"/>
          <w:b/>
          <w:sz w:val="28"/>
          <w:szCs w:val="32"/>
        </w:rPr>
        <w:t xml:space="preserve">and heat transfer </w:t>
      </w:r>
      <w:r w:rsidRPr="00615F3E">
        <w:rPr>
          <w:rFonts w:ascii="Times New Roman" w:hAnsi="Times New Roman" w:cs="Times New Roman"/>
          <w:b/>
          <w:sz w:val="28"/>
          <w:szCs w:val="32"/>
        </w:rPr>
        <w:t>over a stretching sheet</w:t>
      </w:r>
      <w:r>
        <w:rPr>
          <w:rFonts w:ascii="Times New Roman" w:hAnsi="Times New Roman" w:cs="Times New Roman"/>
          <w:b/>
          <w:sz w:val="28"/>
          <w:szCs w:val="32"/>
        </w:rPr>
        <w:t xml:space="preserve"> with uniform heat source</w:t>
      </w:r>
    </w:p>
    <w:p w:rsidR="007E34AD" w:rsidRPr="00EC2CF7" w:rsidRDefault="00EC2CF7" w:rsidP="007E34AD">
      <w:pPr>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Puspanjali</w:t>
      </w:r>
      <w:proofErr w:type="spellEnd"/>
      <w:r>
        <w:rPr>
          <w:rFonts w:ascii="Times New Roman" w:hAnsi="Times New Roman" w:cs="Times New Roman"/>
          <w:sz w:val="24"/>
          <w:szCs w:val="24"/>
        </w:rPr>
        <w:t xml:space="preserve"> Mahapatra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7E34AD" w:rsidRPr="007E34AD">
        <w:rPr>
          <w:rFonts w:ascii="Times New Roman" w:hAnsi="Times New Roman" w:cs="Times New Roman"/>
          <w:sz w:val="24"/>
          <w:szCs w:val="24"/>
        </w:rPr>
        <w:t>K</w:t>
      </w:r>
      <w:r>
        <w:rPr>
          <w:rFonts w:ascii="Times New Roman" w:hAnsi="Times New Roman" w:cs="Times New Roman"/>
          <w:sz w:val="24"/>
          <w:szCs w:val="24"/>
        </w:rPr>
        <w:t>harabela</w:t>
      </w:r>
      <w:proofErr w:type="spellEnd"/>
      <w:r w:rsidR="007E34AD" w:rsidRPr="002675A2">
        <w:rPr>
          <w:rFonts w:ascii="Times New Roman" w:hAnsi="Times New Roman" w:cs="Times New Roman"/>
          <w:sz w:val="24"/>
          <w:szCs w:val="24"/>
        </w:rPr>
        <w:t xml:space="preserve"> Swain</w:t>
      </w:r>
      <w:r>
        <w:rPr>
          <w:rFonts w:ascii="Times New Roman" w:hAnsi="Times New Roman" w:cs="Times New Roman"/>
          <w:sz w:val="24"/>
          <w:szCs w:val="24"/>
          <w:vertAlign w:val="superscript"/>
        </w:rPr>
        <w:t>2</w:t>
      </w:r>
    </w:p>
    <w:p w:rsidR="00EC2CF7" w:rsidRDefault="00EC2CF7" w:rsidP="00EC2CF7">
      <w:pPr>
        <w:pStyle w:val="NoSpacing"/>
        <w:spacing w:line="360" w:lineRule="auto"/>
        <w:jc w:val="center"/>
        <w:rPr>
          <w:rFonts w:ascii="Times New Roman" w:hAnsi="Times New Roman"/>
          <w:sz w:val="24"/>
        </w:rPr>
      </w:pPr>
      <w:r>
        <w:rPr>
          <w:rFonts w:ascii="Times New Roman" w:hAnsi="Times New Roman"/>
          <w:sz w:val="24"/>
          <w:vertAlign w:val="superscript"/>
        </w:rPr>
        <w:t>1</w:t>
      </w:r>
      <w:r w:rsidRPr="00A84649">
        <w:rPr>
          <w:rFonts w:ascii="Times New Roman" w:hAnsi="Times New Roman"/>
          <w:sz w:val="24"/>
        </w:rPr>
        <w:t xml:space="preserve">Department of Mathematics, </w:t>
      </w:r>
      <w:proofErr w:type="spellStart"/>
      <w:r w:rsidR="0017198E">
        <w:rPr>
          <w:rFonts w:ascii="Times New Roman" w:hAnsi="Times New Roman"/>
          <w:sz w:val="24"/>
        </w:rPr>
        <w:t>Dhenkanal</w:t>
      </w:r>
      <w:proofErr w:type="spellEnd"/>
      <w:r w:rsidR="0017198E">
        <w:rPr>
          <w:rFonts w:ascii="Times New Roman" w:hAnsi="Times New Roman"/>
          <w:sz w:val="24"/>
        </w:rPr>
        <w:t xml:space="preserve"> Autonomous College</w:t>
      </w:r>
      <w:r w:rsidRPr="00A84649">
        <w:rPr>
          <w:rFonts w:ascii="Times New Roman" w:hAnsi="Times New Roman"/>
          <w:sz w:val="24"/>
        </w:rPr>
        <w:t xml:space="preserve">, </w:t>
      </w:r>
      <w:proofErr w:type="spellStart"/>
      <w:r w:rsidR="0017198E">
        <w:rPr>
          <w:rFonts w:ascii="Times New Roman" w:hAnsi="Times New Roman"/>
          <w:sz w:val="24"/>
        </w:rPr>
        <w:t>Dhenkanal</w:t>
      </w:r>
      <w:proofErr w:type="spellEnd"/>
      <w:r w:rsidRPr="00A84649">
        <w:rPr>
          <w:rFonts w:ascii="Times New Roman" w:hAnsi="Times New Roman"/>
          <w:sz w:val="24"/>
        </w:rPr>
        <w:t>, Odisha-</w:t>
      </w:r>
      <w:r w:rsidR="0017198E">
        <w:rPr>
          <w:rFonts w:ascii="Times New Roman" w:hAnsi="Times New Roman"/>
          <w:sz w:val="24"/>
        </w:rPr>
        <w:t>759001</w:t>
      </w:r>
      <w:r w:rsidRPr="00A84649">
        <w:rPr>
          <w:rFonts w:ascii="Times New Roman" w:hAnsi="Times New Roman"/>
          <w:sz w:val="24"/>
        </w:rPr>
        <w:t>, India</w:t>
      </w:r>
    </w:p>
    <w:p w:rsidR="00EC2CF7" w:rsidRDefault="00EC2CF7" w:rsidP="00EC2CF7">
      <w:pPr>
        <w:pStyle w:val="NoSpacing"/>
        <w:spacing w:line="360" w:lineRule="auto"/>
        <w:jc w:val="center"/>
        <w:rPr>
          <w:rFonts w:ascii="Times New Roman" w:hAnsi="Times New Roman"/>
          <w:sz w:val="24"/>
        </w:rPr>
      </w:pPr>
      <w:r>
        <w:rPr>
          <w:rFonts w:ascii="Times New Roman" w:hAnsi="Times New Roman" w:cs="Times New Roman"/>
          <w:sz w:val="24"/>
          <w:szCs w:val="24"/>
          <w:vertAlign w:val="superscript"/>
        </w:rPr>
        <w:t>1,*</w:t>
      </w:r>
      <w:r w:rsidRPr="00E40A58">
        <w:rPr>
          <w:rFonts w:ascii="Times New Roman" w:hAnsi="Times New Roman" w:cs="Times New Roman"/>
          <w:sz w:val="24"/>
          <w:szCs w:val="24"/>
        </w:rPr>
        <w:t xml:space="preserve">E-mail: </w:t>
      </w:r>
      <w:r w:rsidRPr="00EC2CF7">
        <w:rPr>
          <w:rFonts w:ascii="Times New Roman" w:hAnsi="Times New Roman" w:cs="Times New Roman"/>
          <w:sz w:val="24"/>
          <w:szCs w:val="24"/>
        </w:rPr>
        <w:t>puspanjali.mahapatra@gmail.com</w:t>
      </w:r>
    </w:p>
    <w:p w:rsidR="007E34AD" w:rsidRDefault="00EC2CF7" w:rsidP="007E34AD">
      <w:pPr>
        <w:pStyle w:val="NoSpacing"/>
        <w:spacing w:line="360" w:lineRule="auto"/>
        <w:jc w:val="center"/>
        <w:rPr>
          <w:rFonts w:ascii="Times New Roman" w:hAnsi="Times New Roman"/>
          <w:sz w:val="24"/>
        </w:rPr>
      </w:pPr>
      <w:r>
        <w:rPr>
          <w:rFonts w:ascii="Times New Roman" w:hAnsi="Times New Roman"/>
          <w:sz w:val="24"/>
          <w:vertAlign w:val="superscript"/>
        </w:rPr>
        <w:t>2</w:t>
      </w:r>
      <w:r w:rsidR="007E34AD" w:rsidRPr="00A84649">
        <w:rPr>
          <w:rFonts w:ascii="Times New Roman" w:hAnsi="Times New Roman"/>
          <w:sz w:val="24"/>
        </w:rPr>
        <w:t xml:space="preserve">Department of Mathematics, Gandhi Institute </w:t>
      </w:r>
      <w:proofErr w:type="gramStart"/>
      <w:r w:rsidR="007E34AD" w:rsidRPr="00A84649">
        <w:rPr>
          <w:rFonts w:ascii="Times New Roman" w:hAnsi="Times New Roman"/>
          <w:sz w:val="24"/>
        </w:rPr>
        <w:t>For</w:t>
      </w:r>
      <w:proofErr w:type="gramEnd"/>
      <w:r w:rsidR="007E34AD" w:rsidRPr="00A84649">
        <w:rPr>
          <w:rFonts w:ascii="Times New Roman" w:hAnsi="Times New Roman"/>
          <w:sz w:val="24"/>
        </w:rPr>
        <w:t xml:space="preserve"> Technology, Bhubaneswar, Odisha-752054, India</w:t>
      </w:r>
    </w:p>
    <w:p w:rsidR="007E34AD" w:rsidRPr="00E40A58" w:rsidRDefault="00EC2CF7" w:rsidP="007E34AD">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7E34AD" w:rsidRPr="00E40A58">
        <w:rPr>
          <w:rFonts w:ascii="Times New Roman" w:hAnsi="Times New Roman" w:cs="Times New Roman"/>
          <w:sz w:val="24"/>
          <w:szCs w:val="24"/>
        </w:rPr>
        <w:t xml:space="preserve">E-mail: </w:t>
      </w:r>
      <w:r w:rsidR="00425512">
        <w:rPr>
          <w:rFonts w:ascii="Times New Roman" w:hAnsi="Times New Roman" w:cs="Times New Roman"/>
          <w:sz w:val="24"/>
          <w:szCs w:val="24"/>
        </w:rPr>
        <w:t>kharabela1983@gmail.com</w:t>
      </w:r>
    </w:p>
    <w:p w:rsidR="000C3DCA" w:rsidRPr="00615F3E" w:rsidRDefault="000C3DCA" w:rsidP="000C3DCA">
      <w:pPr>
        <w:spacing w:line="360" w:lineRule="auto"/>
        <w:rPr>
          <w:rFonts w:ascii="Times New Roman" w:hAnsi="Times New Roman" w:cs="Times New Roman"/>
          <w:b/>
          <w:sz w:val="24"/>
        </w:rPr>
      </w:pPr>
      <w:r w:rsidRPr="00615F3E">
        <w:rPr>
          <w:rFonts w:ascii="Times New Roman" w:hAnsi="Times New Roman" w:cs="Times New Roman"/>
          <w:b/>
          <w:sz w:val="24"/>
        </w:rPr>
        <w:t>Abstract</w:t>
      </w:r>
    </w:p>
    <w:p w:rsidR="00AF4B28" w:rsidRDefault="00AF4B28" w:rsidP="0091606D">
      <w:pPr>
        <w:pStyle w:val="ListParagraph"/>
        <w:spacing w:before="240" w:line="360" w:lineRule="auto"/>
        <w:ind w:left="0"/>
        <w:jc w:val="both"/>
        <w:rPr>
          <w:rFonts w:ascii="Times New Roman" w:hAnsi="Times New Roman" w:cs="Times New Roman"/>
          <w:sz w:val="24"/>
        </w:rPr>
      </w:pPr>
      <w:r w:rsidRPr="00AF4B28">
        <w:rPr>
          <w:rFonts w:ascii="Times New Roman" w:hAnsi="Times New Roman" w:cs="Times New Roman"/>
          <w:sz w:val="24"/>
        </w:rPr>
        <w:t xml:space="preserve">The </w:t>
      </w:r>
      <w:r>
        <w:rPr>
          <w:rFonts w:ascii="Times New Roman" w:hAnsi="Times New Roman" w:cs="Times New Roman"/>
          <w:sz w:val="24"/>
        </w:rPr>
        <w:t xml:space="preserve">present study </w:t>
      </w:r>
      <w:r w:rsidRPr="00AF4B28">
        <w:rPr>
          <w:rFonts w:ascii="Times New Roman" w:hAnsi="Times New Roman" w:cs="Times New Roman"/>
          <w:sz w:val="24"/>
        </w:rPr>
        <w:t>investigat</w:t>
      </w:r>
      <w:r>
        <w:rPr>
          <w:rFonts w:ascii="Times New Roman" w:hAnsi="Times New Roman" w:cs="Times New Roman"/>
          <w:sz w:val="24"/>
        </w:rPr>
        <w:t>es</w:t>
      </w:r>
      <w:r w:rsidRPr="00AF4B28">
        <w:rPr>
          <w:rFonts w:ascii="Times New Roman" w:hAnsi="Times New Roman" w:cs="Times New Roman"/>
          <w:sz w:val="24"/>
        </w:rPr>
        <w:t xml:space="preserve"> the Maxwell fluid's Darcy-Forchheimer flow and heat transfer across a uniform vertical extending heat source. The governing partial differential equations (PDEs) are transformed into non-linear ordinary differential equations (ODEs) using comparable procedures. The resultant ODEs are numerically solved using the shooting method and the Runge-Kutta fourth order approach. Through graphs and figures, the effects of important factors on velocity, temperature, skin friction coefficient, and local Nusselt number are depicted. The fluid velocity is discovered to be decreased by the local inertia parameter, which causes inertia drag, although a negative impact on the temperature field is shown.</w:t>
      </w:r>
    </w:p>
    <w:p w:rsidR="000C3DCA" w:rsidRDefault="000C3DCA" w:rsidP="0091606D">
      <w:pPr>
        <w:pStyle w:val="ListParagraph"/>
        <w:spacing w:before="240" w:line="360" w:lineRule="auto"/>
        <w:ind w:left="0"/>
        <w:jc w:val="both"/>
        <w:rPr>
          <w:rFonts w:ascii="Times New Roman" w:hAnsi="Times New Roman" w:cs="Times New Roman"/>
          <w:sz w:val="24"/>
        </w:rPr>
      </w:pPr>
      <w:r w:rsidRPr="00615F3E">
        <w:rPr>
          <w:rFonts w:ascii="Times New Roman" w:hAnsi="Times New Roman" w:cs="Times New Roman"/>
          <w:b/>
          <w:sz w:val="24"/>
        </w:rPr>
        <w:t>Keywords</w:t>
      </w:r>
      <w:r w:rsidR="00A90B7A">
        <w:rPr>
          <w:rFonts w:ascii="Times New Roman" w:hAnsi="Times New Roman" w:cs="Times New Roman"/>
          <w:b/>
          <w:sz w:val="24"/>
        </w:rPr>
        <w:t>:</w:t>
      </w:r>
      <w:r w:rsidR="00C3178E">
        <w:rPr>
          <w:rFonts w:ascii="Times New Roman" w:hAnsi="Times New Roman" w:cs="Times New Roman"/>
          <w:b/>
          <w:sz w:val="24"/>
        </w:rPr>
        <w:t xml:space="preserve"> </w:t>
      </w:r>
      <w:r w:rsidR="00C3178E">
        <w:rPr>
          <w:rFonts w:ascii="Times New Roman" w:hAnsi="Times New Roman" w:cs="Times New Roman"/>
          <w:b/>
          <w:sz w:val="24"/>
        </w:rPr>
        <w:tab/>
      </w:r>
      <w:r w:rsidR="00C3178E" w:rsidRPr="00C3178E">
        <w:rPr>
          <w:rFonts w:ascii="Times New Roman" w:hAnsi="Times New Roman" w:cs="Times New Roman"/>
          <w:sz w:val="24"/>
        </w:rPr>
        <w:t xml:space="preserve">Darcy-Forchheimer </w:t>
      </w:r>
      <w:r w:rsidR="00C3178E">
        <w:rPr>
          <w:rFonts w:ascii="Times New Roman" w:hAnsi="Times New Roman" w:cs="Times New Roman"/>
          <w:sz w:val="24"/>
        </w:rPr>
        <w:t xml:space="preserve">model, heat transfer, </w:t>
      </w:r>
      <w:r>
        <w:rPr>
          <w:rFonts w:ascii="Times New Roman" w:hAnsi="Times New Roman" w:cs="Times New Roman"/>
          <w:sz w:val="24"/>
        </w:rPr>
        <w:t>stretching sheet</w:t>
      </w:r>
      <w:r w:rsidR="00C3178E">
        <w:rPr>
          <w:rFonts w:ascii="Times New Roman" w:hAnsi="Times New Roman" w:cs="Times New Roman"/>
          <w:sz w:val="24"/>
        </w:rPr>
        <w:t>,</w:t>
      </w:r>
      <w:r>
        <w:rPr>
          <w:rFonts w:ascii="Times New Roman" w:hAnsi="Times New Roman" w:cs="Times New Roman"/>
          <w:sz w:val="24"/>
        </w:rPr>
        <w:t xml:space="preserve"> </w:t>
      </w:r>
      <w:r w:rsidR="00C3178E">
        <w:rPr>
          <w:rFonts w:ascii="Times New Roman" w:hAnsi="Times New Roman" w:cs="Times New Roman"/>
          <w:sz w:val="24"/>
        </w:rPr>
        <w:t xml:space="preserve">uniform </w:t>
      </w:r>
      <w:r>
        <w:rPr>
          <w:rFonts w:ascii="Times New Roman" w:hAnsi="Times New Roman" w:cs="Times New Roman"/>
          <w:sz w:val="24"/>
        </w:rPr>
        <w:t>heat</w:t>
      </w:r>
      <w:r w:rsidR="00C3178E">
        <w:rPr>
          <w:rFonts w:ascii="Times New Roman" w:hAnsi="Times New Roman" w:cs="Times New Roman"/>
          <w:sz w:val="24"/>
        </w:rPr>
        <w:t xml:space="preserve"> </w:t>
      </w:r>
      <w:r>
        <w:rPr>
          <w:rFonts w:ascii="Times New Roman" w:hAnsi="Times New Roman" w:cs="Times New Roman"/>
          <w:sz w:val="24"/>
        </w:rPr>
        <w:t>source/sink</w:t>
      </w:r>
      <w:r w:rsidR="00C3178E">
        <w:rPr>
          <w:rFonts w:ascii="Times New Roman" w:hAnsi="Times New Roman" w:cs="Times New Roman"/>
          <w:sz w:val="24"/>
        </w:rPr>
        <w:t>.</w:t>
      </w:r>
      <w:r>
        <w:rPr>
          <w:rFonts w:ascii="Times New Roman" w:hAnsi="Times New Roman" w:cs="Times New Roman"/>
          <w:sz w:val="24"/>
        </w:rPr>
        <w:t xml:space="preserve"> </w:t>
      </w:r>
    </w:p>
    <w:p w:rsidR="000C3DCA" w:rsidRPr="00A90B7A" w:rsidRDefault="000C3DCA" w:rsidP="00425512">
      <w:pPr>
        <w:pStyle w:val="ListParagraph"/>
        <w:numPr>
          <w:ilvl w:val="0"/>
          <w:numId w:val="1"/>
        </w:numPr>
        <w:ind w:left="284" w:hanging="284"/>
        <w:rPr>
          <w:rFonts w:ascii="Times New Roman" w:hAnsi="Times New Roman" w:cs="Times New Roman"/>
          <w:b/>
          <w:sz w:val="24"/>
        </w:rPr>
      </w:pPr>
      <w:r w:rsidRPr="00A90B7A">
        <w:rPr>
          <w:rFonts w:ascii="Times New Roman" w:hAnsi="Times New Roman" w:cs="Times New Roman"/>
          <w:b/>
          <w:sz w:val="24"/>
        </w:rPr>
        <w:t>Introduction</w:t>
      </w:r>
    </w:p>
    <w:p w:rsidR="00AF4B28" w:rsidRDefault="00AF4B28" w:rsidP="00AF4B28">
      <w:pPr>
        <w:spacing w:before="240" w:line="360" w:lineRule="auto"/>
        <w:jc w:val="both"/>
        <w:rPr>
          <w:rFonts w:ascii="Times New Roman" w:hAnsi="Times New Roman" w:cs="Times New Roman"/>
          <w:sz w:val="24"/>
        </w:rPr>
      </w:pPr>
      <w:r w:rsidRPr="00AF4B28">
        <w:rPr>
          <w:rFonts w:ascii="Times New Roman" w:hAnsi="Times New Roman" w:cs="Times New Roman"/>
          <w:sz w:val="24"/>
        </w:rPr>
        <w:t xml:space="preserve">In many industrial processes, the flow issue in the boundary layer brought on by a continually moving or extending surface is significant. In the manufacturing process, continuous extrusion of the polymer from a die to a windup roller, which is situated a certain distance from a die, produces polymer sheets and filament. Through an ambient fluid or a fluid flowing at a certain defined velocity, the thin polymer sheet creates a constantly moving surface with a non-uniform velocity. Crane [1] investigated the boundary layer flow resulting from sheet stretching.  </w:t>
      </w:r>
    </w:p>
    <w:p w:rsidR="00AF4B28" w:rsidRDefault="00AF4B28" w:rsidP="000C3DCA">
      <w:pPr>
        <w:spacing w:before="240" w:line="360" w:lineRule="auto"/>
        <w:ind w:firstLine="720"/>
        <w:jc w:val="both"/>
        <w:rPr>
          <w:rFonts w:ascii="Times New Roman" w:hAnsi="Times New Roman" w:cs="Times New Roman"/>
          <w:sz w:val="24"/>
        </w:rPr>
      </w:pPr>
      <w:r w:rsidRPr="00AF4B28">
        <w:rPr>
          <w:rFonts w:ascii="Times New Roman" w:hAnsi="Times New Roman" w:cs="Times New Roman"/>
          <w:sz w:val="24"/>
        </w:rPr>
        <w:t xml:space="preserve">Due to its numerous practical applications in geothermal and oil reservoir engineering, as well as other geophysical and astrophysical investigations, the flow and heat </w:t>
      </w:r>
      <w:r w:rsidRPr="00AF4B28">
        <w:rPr>
          <w:rFonts w:ascii="Times New Roman" w:hAnsi="Times New Roman" w:cs="Times New Roman"/>
          <w:sz w:val="24"/>
        </w:rPr>
        <w:lastRenderedPageBreak/>
        <w:t xml:space="preserve">transfer through a porous medium have attracted a lot of attention in recent years. The viscoelastic fluid across a stretched sheet has been researched by </w:t>
      </w:r>
      <w:proofErr w:type="spellStart"/>
      <w:r w:rsidRPr="00AF4B28">
        <w:rPr>
          <w:rFonts w:ascii="Times New Roman" w:hAnsi="Times New Roman" w:cs="Times New Roman"/>
          <w:sz w:val="24"/>
        </w:rPr>
        <w:t>Nayak</w:t>
      </w:r>
      <w:proofErr w:type="spellEnd"/>
      <w:r w:rsidRPr="00AF4B28">
        <w:rPr>
          <w:rFonts w:ascii="Times New Roman" w:hAnsi="Times New Roman" w:cs="Times New Roman"/>
          <w:sz w:val="24"/>
        </w:rPr>
        <w:t xml:space="preserve"> et al. </w:t>
      </w:r>
      <w:proofErr w:type="spellStart"/>
      <w:r w:rsidRPr="00AF4B28">
        <w:rPr>
          <w:rFonts w:ascii="Times New Roman" w:hAnsi="Times New Roman" w:cs="Times New Roman"/>
          <w:sz w:val="24"/>
        </w:rPr>
        <w:t>Dessie</w:t>
      </w:r>
      <w:proofErr w:type="spellEnd"/>
      <w:r w:rsidRPr="00AF4B28">
        <w:rPr>
          <w:rFonts w:ascii="Times New Roman" w:hAnsi="Times New Roman" w:cs="Times New Roman"/>
          <w:sz w:val="24"/>
        </w:rPr>
        <w:t xml:space="preserve"> and </w:t>
      </w:r>
      <w:proofErr w:type="spellStart"/>
      <w:r w:rsidRPr="00AF4B28">
        <w:rPr>
          <w:rFonts w:ascii="Times New Roman" w:hAnsi="Times New Roman" w:cs="Times New Roman"/>
          <w:sz w:val="24"/>
        </w:rPr>
        <w:t>Kishan's</w:t>
      </w:r>
      <w:proofErr w:type="spellEnd"/>
      <w:r w:rsidRPr="00AF4B28">
        <w:rPr>
          <w:rFonts w:ascii="Times New Roman" w:hAnsi="Times New Roman" w:cs="Times New Roman"/>
          <w:sz w:val="24"/>
        </w:rPr>
        <w:t xml:space="preserve"> [4] work on the heat transfer flow of a fluid over a stretched sheet included the incorporation of viscous dissipation and heat source/sink. The impact of changing viscosity and thermal conductivity on MHD heat and mass transmission over a stretched sheet has been examined by Swain et al. Viscous dissipation and chemical reactions on mixed convective Darcy-Forchheimer fluid flow have been taken into consideration by </w:t>
      </w:r>
      <w:proofErr w:type="spellStart"/>
      <w:r w:rsidRPr="00AF4B28">
        <w:rPr>
          <w:rFonts w:ascii="Times New Roman" w:hAnsi="Times New Roman" w:cs="Times New Roman"/>
          <w:sz w:val="24"/>
        </w:rPr>
        <w:t>Mahdy</w:t>
      </w:r>
      <w:proofErr w:type="spellEnd"/>
      <w:r w:rsidRPr="00AF4B28">
        <w:rPr>
          <w:rFonts w:ascii="Times New Roman" w:hAnsi="Times New Roman" w:cs="Times New Roman"/>
          <w:sz w:val="24"/>
        </w:rPr>
        <w:t xml:space="preserve"> and </w:t>
      </w:r>
      <w:proofErr w:type="spellStart"/>
      <w:r w:rsidRPr="00AF4B28">
        <w:rPr>
          <w:rFonts w:ascii="Times New Roman" w:hAnsi="Times New Roman" w:cs="Times New Roman"/>
          <w:sz w:val="24"/>
        </w:rPr>
        <w:t>Chamkha</w:t>
      </w:r>
      <w:proofErr w:type="spellEnd"/>
      <w:r w:rsidRPr="00AF4B28">
        <w:rPr>
          <w:rFonts w:ascii="Times New Roman" w:hAnsi="Times New Roman" w:cs="Times New Roman"/>
          <w:sz w:val="24"/>
        </w:rPr>
        <w:t xml:space="preserve"> [6].  These investigations have all been restricted to a porous media. </w:t>
      </w:r>
    </w:p>
    <w:p w:rsidR="00506DD8" w:rsidRPr="00506DD8" w:rsidRDefault="00AF4B28" w:rsidP="00506DD8">
      <w:pPr>
        <w:spacing w:before="240" w:line="360" w:lineRule="auto"/>
        <w:ind w:firstLine="720"/>
        <w:jc w:val="both"/>
        <w:rPr>
          <w:rFonts w:ascii="Times New Roman" w:hAnsi="Times New Roman" w:cs="Times New Roman"/>
          <w:bCs/>
          <w:sz w:val="24"/>
          <w:lang w:val="en-IN"/>
        </w:rPr>
      </w:pPr>
      <w:r w:rsidRPr="00AF4B28">
        <w:rPr>
          <w:rFonts w:ascii="Times New Roman" w:hAnsi="Times New Roman" w:cs="Times New Roman"/>
          <w:sz w:val="24"/>
        </w:rPr>
        <w:t>By taking into account the impact of thermal radiation, a new dimension is given to the study of flow and heat transmission in a viscous fluid across a stretched surface. In the manufacturing of polymers, the thermal radiation effect may be a key factor in managing the heat transfer process. The heat controlling parameters have a significant impact on the final product's quality. The understanding of radiative heat transport in the system may result in a product with the desired property. Engineering operations frequently take place at high temperatures, therefore understanding radiation heat transfer is crucial for designing the necessary machinery</w:t>
      </w:r>
      <w:r w:rsidR="00506DD8">
        <w:rPr>
          <w:rFonts w:ascii="Times New Roman" w:hAnsi="Times New Roman" w:cs="Times New Roman"/>
          <w:sz w:val="24"/>
        </w:rPr>
        <w:t xml:space="preserve"> which</w:t>
      </w:r>
      <w:r w:rsidRPr="00AF4B28">
        <w:rPr>
          <w:rFonts w:ascii="Times New Roman" w:hAnsi="Times New Roman" w:cs="Times New Roman"/>
          <w:sz w:val="24"/>
        </w:rPr>
        <w:t xml:space="preserve"> </w:t>
      </w:r>
      <w:proofErr w:type="gramStart"/>
      <w:r w:rsidRPr="00AF4B28">
        <w:rPr>
          <w:rFonts w:ascii="Times New Roman" w:hAnsi="Times New Roman" w:cs="Times New Roman"/>
          <w:sz w:val="24"/>
        </w:rPr>
        <w:t>include</w:t>
      </w:r>
      <w:proofErr w:type="gramEnd"/>
      <w:r w:rsidRPr="00AF4B28">
        <w:rPr>
          <w:rFonts w:ascii="Times New Roman" w:hAnsi="Times New Roman" w:cs="Times New Roman"/>
          <w:sz w:val="24"/>
        </w:rPr>
        <w:t xml:space="preserve"> nuclear power plants, gas turbines, and different propulsion systems for </w:t>
      </w:r>
      <w:r w:rsidR="00506DD8" w:rsidRPr="00AF4B28">
        <w:rPr>
          <w:rFonts w:ascii="Times New Roman" w:hAnsi="Times New Roman" w:cs="Times New Roman"/>
          <w:sz w:val="24"/>
        </w:rPr>
        <w:t>airplanes</w:t>
      </w:r>
      <w:r w:rsidRPr="00AF4B28">
        <w:rPr>
          <w:rFonts w:ascii="Times New Roman" w:hAnsi="Times New Roman" w:cs="Times New Roman"/>
          <w:sz w:val="24"/>
        </w:rPr>
        <w:t>, missiles, satellites, and spacecraft.</w:t>
      </w:r>
      <w:r>
        <w:rPr>
          <w:rFonts w:ascii="Times New Roman" w:hAnsi="Times New Roman" w:cs="Times New Roman"/>
          <w:sz w:val="24"/>
        </w:rPr>
        <w:t xml:space="preserve"> </w:t>
      </w:r>
      <w:r w:rsidR="00506DD8" w:rsidRPr="00506DD8">
        <w:rPr>
          <w:rFonts w:ascii="Times New Roman" w:hAnsi="Times New Roman" w:cs="Times New Roman"/>
          <w:sz w:val="24"/>
        </w:rPr>
        <w:t xml:space="preserve">The impact of heat radiation passing through a moving vertical porous plate has been studied by </w:t>
      </w:r>
      <w:proofErr w:type="spellStart"/>
      <w:r w:rsidR="00506DD8" w:rsidRPr="00506DD8">
        <w:rPr>
          <w:rFonts w:ascii="Times New Roman" w:hAnsi="Times New Roman" w:cs="Times New Roman"/>
          <w:sz w:val="24"/>
        </w:rPr>
        <w:t>Makinde</w:t>
      </w:r>
      <w:proofErr w:type="spellEnd"/>
      <w:r w:rsidR="00506DD8" w:rsidRPr="00506DD8">
        <w:rPr>
          <w:rFonts w:ascii="Times New Roman" w:hAnsi="Times New Roman" w:cs="Times New Roman"/>
          <w:sz w:val="24"/>
        </w:rPr>
        <w:t xml:space="preserve"> [7]. The impact of radiation on mixed convection stagnation point flow of nanofluid across a vertical stretched sheet has been investigated by </w:t>
      </w:r>
      <w:proofErr w:type="spellStart"/>
      <w:r w:rsidR="00506DD8" w:rsidRPr="00506DD8">
        <w:rPr>
          <w:rFonts w:ascii="Times New Roman" w:hAnsi="Times New Roman" w:cs="Times New Roman"/>
          <w:sz w:val="24"/>
        </w:rPr>
        <w:t>Golafshan</w:t>
      </w:r>
      <w:proofErr w:type="spellEnd"/>
      <w:r w:rsidR="00506DD8" w:rsidRPr="00506DD8">
        <w:rPr>
          <w:rFonts w:ascii="Times New Roman" w:hAnsi="Times New Roman" w:cs="Times New Roman"/>
          <w:sz w:val="24"/>
        </w:rPr>
        <w:t xml:space="preserve"> and </w:t>
      </w:r>
      <w:proofErr w:type="spellStart"/>
      <w:r w:rsidR="00506DD8" w:rsidRPr="00506DD8">
        <w:rPr>
          <w:rFonts w:ascii="Times New Roman" w:hAnsi="Times New Roman" w:cs="Times New Roman"/>
          <w:sz w:val="24"/>
        </w:rPr>
        <w:t>Rahimi</w:t>
      </w:r>
      <w:proofErr w:type="spellEnd"/>
      <w:r w:rsidR="00506DD8" w:rsidRPr="00506DD8">
        <w:rPr>
          <w:rFonts w:ascii="Times New Roman" w:hAnsi="Times New Roman" w:cs="Times New Roman"/>
          <w:sz w:val="24"/>
        </w:rPr>
        <w:t xml:space="preserve"> [8]. Swain et al. [9] conducted a slip flow study on MHD nanofluid across a vertical stretched sheet with higher order </w:t>
      </w:r>
      <w:r w:rsidR="00506DD8">
        <w:rPr>
          <w:rFonts w:ascii="Times New Roman" w:hAnsi="Times New Roman" w:cs="Times New Roman"/>
          <w:sz w:val="24"/>
        </w:rPr>
        <w:t xml:space="preserve">chemical reaction. Hayat et al. </w:t>
      </w:r>
      <w:r w:rsidR="00506DD8" w:rsidRPr="00506DD8">
        <w:rPr>
          <w:rFonts w:ascii="Times New Roman" w:hAnsi="Times New Roman" w:cs="Times New Roman"/>
          <w:sz w:val="24"/>
        </w:rPr>
        <w:t xml:space="preserve">[10] </w:t>
      </w:r>
      <w:r w:rsidR="00506DD8" w:rsidRPr="00506DD8">
        <w:rPr>
          <w:rFonts w:ascii="Times New Roman" w:hAnsi="Times New Roman" w:cs="Times New Roman"/>
          <w:sz w:val="24"/>
        </w:rPr>
        <w:t>s</w:t>
      </w:r>
      <w:r w:rsidR="00506DD8">
        <w:rPr>
          <w:rFonts w:ascii="Times New Roman" w:hAnsi="Times New Roman" w:cs="Times New Roman"/>
          <w:sz w:val="24"/>
        </w:rPr>
        <w:t>tudied</w:t>
      </w:r>
      <w:r w:rsidR="00506DD8" w:rsidRPr="00506DD8">
        <w:rPr>
          <w:rFonts w:ascii="Times New Roman" w:hAnsi="Times New Roman" w:cs="Times New Roman"/>
          <w:sz w:val="24"/>
        </w:rPr>
        <w:t xml:space="preserve"> </w:t>
      </w:r>
      <w:r w:rsidR="00506DD8">
        <w:rPr>
          <w:rFonts w:ascii="Times New Roman" w:hAnsi="Times New Roman" w:cs="Times New Roman"/>
          <w:sz w:val="24"/>
        </w:rPr>
        <w:t xml:space="preserve">the </w:t>
      </w:r>
      <w:r w:rsidR="00506DD8" w:rsidRPr="00506DD8">
        <w:rPr>
          <w:rFonts w:ascii="Times New Roman" w:hAnsi="Times New Roman" w:cs="Times New Roman"/>
          <w:sz w:val="24"/>
        </w:rPr>
        <w:t xml:space="preserve">analysis of the heat and mass transport of a chemical reaction in a Darcy-Forchheimer flow. </w:t>
      </w:r>
      <w:proofErr w:type="spellStart"/>
      <w:r w:rsidR="00506DD8" w:rsidRPr="00506DD8">
        <w:rPr>
          <w:rFonts w:ascii="Times New Roman" w:hAnsi="Times New Roman" w:cs="Times New Roman"/>
          <w:sz w:val="24"/>
        </w:rPr>
        <w:t>Bakar</w:t>
      </w:r>
      <w:proofErr w:type="spellEnd"/>
      <w:r w:rsidR="00506DD8" w:rsidRPr="00506DD8">
        <w:rPr>
          <w:rFonts w:ascii="Times New Roman" w:hAnsi="Times New Roman" w:cs="Times New Roman"/>
          <w:sz w:val="24"/>
        </w:rPr>
        <w:t xml:space="preserve"> et al. [11] investigated the stagnation point flow in a porous medium with slip boundary conditions across a diminishing sheet. The Darcy-Forchheimer flow of </w:t>
      </w:r>
      <w:proofErr w:type="spellStart"/>
      <w:r w:rsidR="00506DD8" w:rsidRPr="00506DD8">
        <w:rPr>
          <w:rFonts w:ascii="Times New Roman" w:hAnsi="Times New Roman" w:cs="Times New Roman"/>
          <w:sz w:val="24"/>
        </w:rPr>
        <w:t>Sisko</w:t>
      </w:r>
      <w:proofErr w:type="spellEnd"/>
      <w:r w:rsidR="00506DD8" w:rsidRPr="00506DD8">
        <w:rPr>
          <w:rFonts w:ascii="Times New Roman" w:hAnsi="Times New Roman" w:cs="Times New Roman"/>
          <w:sz w:val="24"/>
        </w:rPr>
        <w:t xml:space="preserve"> nanomaterial with nonlinear heat radiation was numerically </w:t>
      </w:r>
      <w:proofErr w:type="spellStart"/>
      <w:r w:rsidR="00506DD8" w:rsidRPr="00506DD8">
        <w:rPr>
          <w:rFonts w:ascii="Times New Roman" w:hAnsi="Times New Roman" w:cs="Times New Roman"/>
          <w:sz w:val="24"/>
        </w:rPr>
        <w:t>analysed</w:t>
      </w:r>
      <w:proofErr w:type="spellEnd"/>
      <w:r w:rsidR="00506DD8" w:rsidRPr="00506DD8">
        <w:rPr>
          <w:rFonts w:ascii="Times New Roman" w:hAnsi="Times New Roman" w:cs="Times New Roman"/>
          <w:sz w:val="24"/>
        </w:rPr>
        <w:t xml:space="preserve"> by </w:t>
      </w:r>
      <w:proofErr w:type="spellStart"/>
      <w:r w:rsidR="00506DD8" w:rsidRPr="00506DD8">
        <w:rPr>
          <w:rFonts w:ascii="Times New Roman" w:hAnsi="Times New Roman" w:cs="Times New Roman"/>
          <w:sz w:val="24"/>
        </w:rPr>
        <w:t>Uddin</w:t>
      </w:r>
      <w:proofErr w:type="spellEnd"/>
      <w:r w:rsidR="00506DD8" w:rsidRPr="00506DD8">
        <w:rPr>
          <w:rFonts w:ascii="Times New Roman" w:hAnsi="Times New Roman" w:cs="Times New Roman"/>
          <w:sz w:val="24"/>
        </w:rPr>
        <w:t xml:space="preserve"> et al. [12]. </w:t>
      </w:r>
      <w:r w:rsidR="00506DD8" w:rsidRPr="00506DD8">
        <w:rPr>
          <w:rFonts w:ascii="Times New Roman" w:hAnsi="Times New Roman" w:cs="Times New Roman"/>
          <w:bCs/>
          <w:sz w:val="24"/>
          <w:lang w:val="en-IN"/>
        </w:rPr>
        <w:t xml:space="preserve">MHD Darcy-Forchheimer nanofluid flow across a nonlinear stretching sheet was performed by </w:t>
      </w:r>
      <w:proofErr w:type="spellStart"/>
      <w:r w:rsidR="00506DD8" w:rsidRPr="00506DD8">
        <w:rPr>
          <w:rFonts w:ascii="Times New Roman" w:hAnsi="Times New Roman" w:cs="Times New Roman"/>
          <w:bCs/>
          <w:sz w:val="24"/>
          <w:lang w:val="en-IN"/>
        </w:rPr>
        <w:t>Rasool</w:t>
      </w:r>
      <w:proofErr w:type="spellEnd"/>
      <w:r w:rsidR="00506DD8" w:rsidRPr="00506DD8">
        <w:rPr>
          <w:rFonts w:ascii="Times New Roman" w:hAnsi="Times New Roman" w:cs="Times New Roman"/>
          <w:bCs/>
          <w:sz w:val="24"/>
          <w:lang w:val="en-IN"/>
        </w:rPr>
        <w:t xml:space="preserve"> et al. [13].</w:t>
      </w:r>
    </w:p>
    <w:p w:rsidR="000C3DCA" w:rsidRPr="00506DD8" w:rsidRDefault="00506DD8" w:rsidP="00506DD8">
      <w:pPr>
        <w:spacing w:before="240" w:line="360" w:lineRule="auto"/>
        <w:ind w:firstLine="720"/>
        <w:jc w:val="both"/>
        <w:rPr>
          <w:rFonts w:ascii="Times New Roman" w:hAnsi="Times New Roman" w:cs="Times New Roman"/>
          <w:bCs/>
          <w:sz w:val="24"/>
          <w:lang w:val="en-IN"/>
        </w:rPr>
      </w:pPr>
      <w:r w:rsidRPr="00506DD8">
        <w:rPr>
          <w:rFonts w:ascii="Times New Roman" w:hAnsi="Times New Roman" w:cs="Times New Roman"/>
          <w:bCs/>
          <w:sz w:val="24"/>
          <w:lang w:val="en-IN"/>
        </w:rPr>
        <w:t xml:space="preserve">This study's goal is to construct a mathematical model of the heat transfer and Darcy-Forchheimer boundary layer flow across a vertically stretched sheet with non-uniform heat source/sink. Similarity transformations are used to convert the governing PDEs into non-linear ODEs, which are </w:t>
      </w:r>
      <w:r w:rsidRPr="00506DD8">
        <w:rPr>
          <w:rFonts w:ascii="Times New Roman" w:hAnsi="Times New Roman" w:cs="Times New Roman"/>
          <w:bCs/>
          <w:sz w:val="24"/>
          <w:lang w:val="en-IN"/>
        </w:rPr>
        <w:t>then,</w:t>
      </w:r>
      <w:r w:rsidRPr="00506DD8">
        <w:rPr>
          <w:rFonts w:ascii="Times New Roman" w:hAnsi="Times New Roman" w:cs="Times New Roman"/>
          <w:bCs/>
          <w:sz w:val="24"/>
          <w:lang w:val="en-IN"/>
        </w:rPr>
        <w:t xml:space="preserve"> solved using the shooting approach and the Runge-Kutta fourth order method. Graphs are used to display and demonstrate the impacts of various factors in detail. Furthermore, tables have been used to calculate and thoroughly analyse the shearing stress and the rate of heat transfer at the plate.</w:t>
      </w:r>
    </w:p>
    <w:p w:rsidR="000C3DCA" w:rsidRPr="00A90B7A" w:rsidRDefault="000C3DCA" w:rsidP="00425512">
      <w:pPr>
        <w:pStyle w:val="ListParagraph"/>
        <w:numPr>
          <w:ilvl w:val="0"/>
          <w:numId w:val="1"/>
        </w:numPr>
        <w:spacing w:line="360" w:lineRule="auto"/>
        <w:ind w:left="284" w:hanging="284"/>
        <w:rPr>
          <w:rFonts w:ascii="Times New Roman" w:hAnsi="Times New Roman" w:cs="Times New Roman"/>
          <w:b/>
          <w:sz w:val="28"/>
        </w:rPr>
      </w:pPr>
      <w:r w:rsidRPr="00A90B7A">
        <w:rPr>
          <w:rFonts w:ascii="Times New Roman" w:hAnsi="Times New Roman" w:cs="Times New Roman"/>
          <w:b/>
          <w:sz w:val="24"/>
        </w:rPr>
        <w:t>Mathematical Formulation</w:t>
      </w:r>
    </w:p>
    <w:p w:rsidR="00506DD8" w:rsidRDefault="00506DD8" w:rsidP="00506DD8">
      <w:pPr>
        <w:spacing w:line="360" w:lineRule="auto"/>
        <w:jc w:val="both"/>
        <w:rPr>
          <w:rFonts w:ascii="Times New Roman" w:hAnsi="Times New Roman" w:cs="Times New Roman"/>
          <w:sz w:val="24"/>
          <w:szCs w:val="24"/>
        </w:rPr>
      </w:pPr>
      <w:r w:rsidRPr="00506DD8">
        <w:rPr>
          <w:rFonts w:ascii="Times New Roman" w:hAnsi="Times New Roman" w:cs="Times New Roman"/>
          <w:sz w:val="24"/>
          <w:szCs w:val="24"/>
        </w:rPr>
        <w:t xml:space="preserve">In the presence of a homogeneous heat source and sink, we investigate a steady two-dimensional boundary layer flow and heat transfer over a vertically stretched sheet. The </w:t>
      </w:r>
      <w:r w:rsidRPr="00506DD8">
        <w:rPr>
          <w:rFonts w:ascii="Times New Roman" w:hAnsi="Times New Roman" w:cs="Times New Roman"/>
          <w:i/>
          <w:sz w:val="24"/>
          <w:szCs w:val="24"/>
        </w:rPr>
        <w:t>x</w:t>
      </w:r>
      <w:r w:rsidRPr="00506DD8">
        <w:rPr>
          <w:rFonts w:ascii="Times New Roman" w:hAnsi="Times New Roman" w:cs="Times New Roman"/>
          <w:sz w:val="24"/>
          <w:szCs w:val="24"/>
        </w:rPr>
        <w:t xml:space="preserve">-axis, which is selected to run parallel to the sheet and perpendicular to it, is supposed to be the direction of the flow. </w:t>
      </w:r>
      <w:r>
        <w:rPr>
          <w:rFonts w:ascii="Times New Roman" w:hAnsi="Times New Roman" w:cs="Times New Roman"/>
          <w:sz w:val="24"/>
          <w:szCs w:val="24"/>
        </w:rPr>
        <w:t xml:space="preserve">Let </w:t>
      </w:r>
      <w:r w:rsidRPr="00896D67">
        <w:rPr>
          <w:position w:val="-6"/>
        </w:rPr>
        <w:object w:dxaOrig="2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9.75pt;height:11.25pt" o:ole="">
            <v:imagedata r:id="rId7" o:title=""/>
          </v:shape>
          <o:OLEObject Type="Embed" ProgID="Equation.DSMT4" ShapeID="_x0000_i1088" DrawAspect="Content" ObjectID="_1758571137" r:id="rId8"/>
        </w:object>
      </w:r>
      <w:r>
        <w:rPr>
          <w:rFonts w:ascii="Times New Roman" w:hAnsi="Times New Roman" w:cs="Times New Roman"/>
          <w:sz w:val="24"/>
          <w:szCs w:val="24"/>
        </w:rPr>
        <w:t xml:space="preserve">and </w:t>
      </w:r>
      <w:r w:rsidRPr="00896D67">
        <w:rPr>
          <w:position w:val="-6"/>
        </w:rPr>
        <w:object w:dxaOrig="180" w:dyaOrig="220">
          <v:shape id="_x0000_i1089" type="#_x0000_t75" style="width:9pt;height:11.25pt" o:ole="">
            <v:imagedata r:id="rId9" o:title=""/>
          </v:shape>
          <o:OLEObject Type="Embed" ProgID="Equation.DSMT4" ShapeID="_x0000_i1089" DrawAspect="Content" ObjectID="_1758571138" r:id="rId10"/>
        </w:object>
      </w:r>
      <w:r>
        <w:rPr>
          <w:rFonts w:ascii="Times New Roman" w:hAnsi="Times New Roman" w:cs="Times New Roman"/>
          <w:sz w:val="24"/>
          <w:szCs w:val="24"/>
        </w:rPr>
        <w:t xml:space="preserve"> are the tangential and normal velocities of the fluid respectively.</w:t>
      </w:r>
      <w:r w:rsidRPr="00506DD8">
        <w:rPr>
          <w:rFonts w:ascii="Times New Roman" w:hAnsi="Times New Roman" w:cs="Times New Roman"/>
          <w:sz w:val="24"/>
          <w:szCs w:val="24"/>
        </w:rPr>
        <w:t xml:space="preserve"> In the study of porous media flow analysis, the differential equations of fluid motion are based on Forchheimer, which takes into account the drag imposed by the porous medium. Under </w:t>
      </w:r>
      <w:proofErr w:type="spellStart"/>
      <w:r w:rsidRPr="00506DD8">
        <w:rPr>
          <w:rFonts w:ascii="Times New Roman" w:hAnsi="Times New Roman" w:cs="Times New Roman"/>
          <w:sz w:val="24"/>
          <w:szCs w:val="24"/>
        </w:rPr>
        <w:t>Boussinesq's</w:t>
      </w:r>
      <w:proofErr w:type="spellEnd"/>
      <w:r w:rsidRPr="00506DD8">
        <w:rPr>
          <w:rFonts w:ascii="Times New Roman" w:hAnsi="Times New Roman" w:cs="Times New Roman"/>
          <w:sz w:val="24"/>
          <w:szCs w:val="24"/>
        </w:rPr>
        <w:t xml:space="preserve"> approximation, the boundary layer equations for momentum and energy are as follows:</w:t>
      </w:r>
    </w:p>
    <w:p w:rsidR="000C3DCA" w:rsidRDefault="002D7C41" w:rsidP="000C3DC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3543300" cy="2457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457450"/>
                    </a:xfrm>
                    <a:prstGeom prst="rect">
                      <a:avLst/>
                    </a:prstGeom>
                    <a:noFill/>
                    <a:ln>
                      <a:noFill/>
                    </a:ln>
                  </pic:spPr>
                </pic:pic>
              </a:graphicData>
            </a:graphic>
          </wp:inline>
        </w:drawing>
      </w:r>
    </w:p>
    <w:p w:rsidR="000C3DCA" w:rsidRPr="0067497D" w:rsidRDefault="000C3DCA" w:rsidP="000C3DCA">
      <w:pPr>
        <w:spacing w:after="0"/>
        <w:jc w:val="center"/>
        <w:rPr>
          <w:rFonts w:ascii="Times New Roman" w:hAnsi="Times New Roman" w:cs="Times New Roman"/>
          <w:sz w:val="24"/>
          <w:szCs w:val="24"/>
        </w:rPr>
      </w:pPr>
      <w:r>
        <w:rPr>
          <w:rFonts w:ascii="Times New Roman" w:hAnsi="Times New Roman" w:cs="Times New Roman"/>
          <w:sz w:val="24"/>
          <w:szCs w:val="24"/>
        </w:rPr>
        <w:t xml:space="preserve">Fig. 1 </w:t>
      </w:r>
      <w:r w:rsidR="002D7C41">
        <w:rPr>
          <w:rFonts w:ascii="Times New Roman" w:hAnsi="Times New Roman" w:cs="Times New Roman"/>
          <w:sz w:val="24"/>
          <w:szCs w:val="24"/>
        </w:rPr>
        <w:t>F</w:t>
      </w:r>
      <w:r>
        <w:rPr>
          <w:rFonts w:ascii="Times New Roman" w:hAnsi="Times New Roman" w:cs="Times New Roman"/>
          <w:sz w:val="24"/>
          <w:szCs w:val="24"/>
        </w:rPr>
        <w:t>l</w:t>
      </w:r>
      <w:r w:rsidRPr="006E6B20">
        <w:rPr>
          <w:rFonts w:ascii="Times New Roman" w:hAnsi="Times New Roman" w:cs="Times New Roman"/>
          <w:sz w:val="24"/>
          <w:szCs w:val="24"/>
        </w:rPr>
        <w:t>ow model</w:t>
      </w:r>
      <w:r w:rsidR="00763BF7">
        <w:rPr>
          <w:rFonts w:ascii="Times New Roman" w:hAnsi="Times New Roman" w:cs="Times New Roman"/>
          <w:sz w:val="24"/>
          <w:szCs w:val="24"/>
        </w:rPr>
        <w:t xml:space="preserve"> and coordinate system</w:t>
      </w:r>
    </w:p>
    <w:p w:rsidR="00506DD8" w:rsidRDefault="00506DD8" w:rsidP="00044CF3">
      <w:pPr>
        <w:spacing w:line="360" w:lineRule="auto"/>
        <w:rPr>
          <w:rFonts w:ascii="Times New Roman" w:hAnsi="Times New Roman" w:cs="Times New Roman"/>
          <w:sz w:val="24"/>
          <w:szCs w:val="24"/>
        </w:rPr>
      </w:pPr>
    </w:p>
    <w:p w:rsidR="002D7C41" w:rsidRDefault="002D7C41" w:rsidP="00044CF3">
      <w:pPr>
        <w:spacing w:line="360" w:lineRule="auto"/>
        <w:rPr>
          <w:rFonts w:ascii="Times New Roman" w:hAnsi="Times New Roman" w:cs="Times New Roman"/>
          <w:sz w:val="24"/>
          <w:szCs w:val="24"/>
        </w:rPr>
      </w:pPr>
      <w:r>
        <w:rPr>
          <w:rFonts w:ascii="Times New Roman" w:hAnsi="Times New Roman" w:cs="Times New Roman"/>
          <w:sz w:val="24"/>
          <w:szCs w:val="24"/>
        </w:rPr>
        <w:t>Continuity equation:</w:t>
      </w:r>
    </w:p>
    <w:p w:rsidR="00044CF3" w:rsidRDefault="00044CF3" w:rsidP="00044CF3">
      <w:pPr>
        <w:spacing w:line="360" w:lineRule="auto"/>
        <w:jc w:val="both"/>
        <w:rPr>
          <w:rFonts w:ascii="Times New Roman" w:hAnsi="Times New Roman" w:cs="Times New Roman"/>
          <w:sz w:val="24"/>
        </w:rPr>
      </w:pPr>
      <w:r w:rsidRPr="00437F39">
        <w:rPr>
          <w:position w:val="-28"/>
        </w:rPr>
        <w:object w:dxaOrig="1200" w:dyaOrig="660">
          <v:shape id="_x0000_i1025" type="#_x0000_t75" style="width:60pt;height:33pt" o:ole="">
            <v:imagedata r:id="rId12" o:title=""/>
          </v:shape>
          <o:OLEObject Type="Embed" ProgID="Equation.DSMT4" ShapeID="_x0000_i1025" DrawAspect="Content" ObjectID="_1758571139" r:id="rId13"/>
        </w:object>
      </w:r>
      <w:r>
        <w:tab/>
      </w:r>
      <w:r>
        <w:tab/>
      </w:r>
      <w:r>
        <w:tab/>
      </w:r>
      <w:r>
        <w:tab/>
      </w:r>
      <w:r>
        <w:tab/>
      </w:r>
      <w:r>
        <w:tab/>
      </w:r>
      <w:r>
        <w:tab/>
      </w:r>
      <w:r>
        <w:tab/>
      </w:r>
      <w:r>
        <w:tab/>
      </w:r>
      <w:r>
        <w:tab/>
      </w:r>
      <w:r w:rsidR="002B7FB4">
        <w:tab/>
      </w:r>
      <w:r w:rsidRPr="00215FFF">
        <w:rPr>
          <w:rFonts w:ascii="Times New Roman" w:hAnsi="Times New Roman" w:cs="Times New Roman"/>
          <w:sz w:val="24"/>
        </w:rPr>
        <w:t>(1)</w:t>
      </w:r>
    </w:p>
    <w:p w:rsidR="002D7C41" w:rsidRDefault="002D7C41" w:rsidP="00044CF3">
      <w:pPr>
        <w:spacing w:line="360" w:lineRule="auto"/>
        <w:jc w:val="both"/>
        <w:rPr>
          <w:rFonts w:ascii="Times New Roman" w:hAnsi="Times New Roman" w:cs="Times New Roman"/>
          <w:sz w:val="24"/>
        </w:rPr>
      </w:pPr>
      <w:r>
        <w:rPr>
          <w:rFonts w:ascii="Times New Roman" w:hAnsi="Times New Roman" w:cs="Times New Roman"/>
          <w:sz w:val="24"/>
        </w:rPr>
        <w:t>Momentum equation:</w:t>
      </w:r>
    </w:p>
    <w:p w:rsidR="00044CF3" w:rsidRDefault="00130F18" w:rsidP="00044CF3">
      <w:pPr>
        <w:spacing w:line="360" w:lineRule="auto"/>
        <w:jc w:val="both"/>
        <w:rPr>
          <w:rFonts w:ascii="Times New Roman" w:hAnsi="Times New Roman" w:cs="Times New Roman"/>
        </w:rPr>
      </w:pPr>
      <w:r w:rsidRPr="00130F18">
        <w:rPr>
          <w:position w:val="-36"/>
        </w:rPr>
        <w:object w:dxaOrig="4580" w:dyaOrig="780">
          <v:shape id="_x0000_i1026" type="#_x0000_t75" style="width:228.75pt;height:38.25pt" o:ole="">
            <v:imagedata r:id="rId14" o:title=""/>
          </v:shape>
          <o:OLEObject Type="Embed" ProgID="Equation.DSMT4" ShapeID="_x0000_i1026" DrawAspect="Content" ObjectID="_1758571140" r:id="rId15"/>
        </w:object>
      </w:r>
      <w:r w:rsidR="00044CF3">
        <w:tab/>
      </w:r>
      <w:r w:rsidR="00044CF3">
        <w:tab/>
      </w:r>
      <w:r w:rsidR="00044CF3">
        <w:tab/>
      </w:r>
      <w:r w:rsidR="00044CF3">
        <w:tab/>
      </w:r>
      <w:r w:rsidR="00044CF3">
        <w:tab/>
      </w:r>
      <w:r w:rsidR="00AB4DC5">
        <w:tab/>
      </w:r>
      <w:r w:rsidR="00044CF3">
        <w:rPr>
          <w:rFonts w:ascii="Times New Roman" w:hAnsi="Times New Roman" w:cs="Times New Roman"/>
        </w:rPr>
        <w:t>(2)</w:t>
      </w:r>
    </w:p>
    <w:p w:rsidR="00506DD8" w:rsidRDefault="00506DD8" w:rsidP="00044CF3">
      <w:pPr>
        <w:spacing w:line="360" w:lineRule="auto"/>
        <w:jc w:val="both"/>
        <w:rPr>
          <w:rFonts w:ascii="Times New Roman" w:hAnsi="Times New Roman" w:cs="Times New Roman"/>
        </w:rPr>
      </w:pPr>
    </w:p>
    <w:p w:rsidR="002D7C41" w:rsidRDefault="002D7C41" w:rsidP="00044CF3">
      <w:pPr>
        <w:spacing w:line="360" w:lineRule="auto"/>
        <w:jc w:val="both"/>
        <w:rPr>
          <w:rFonts w:ascii="Times New Roman" w:hAnsi="Times New Roman" w:cs="Times New Roman"/>
        </w:rPr>
      </w:pPr>
      <w:r>
        <w:rPr>
          <w:rFonts w:ascii="Times New Roman" w:hAnsi="Times New Roman" w:cs="Times New Roman"/>
        </w:rPr>
        <w:t>Equation of energy:</w:t>
      </w:r>
    </w:p>
    <w:p w:rsidR="00044CF3" w:rsidRDefault="002B7FB4" w:rsidP="00044CF3">
      <w:pPr>
        <w:spacing w:line="360" w:lineRule="auto"/>
        <w:jc w:val="both"/>
        <w:rPr>
          <w:rFonts w:ascii="Times New Roman" w:hAnsi="Times New Roman" w:cs="Times New Roman"/>
          <w:sz w:val="24"/>
        </w:rPr>
      </w:pPr>
      <w:r w:rsidRPr="002D7C41">
        <w:rPr>
          <w:position w:val="-32"/>
        </w:rPr>
        <w:object w:dxaOrig="3720" w:dyaOrig="740">
          <v:shape id="_x0000_i1027" type="#_x0000_t75" style="width:186pt;height:37.5pt" o:ole="">
            <v:imagedata r:id="rId16" o:title=""/>
          </v:shape>
          <o:OLEObject Type="Embed" ProgID="Equation.DSMT4" ShapeID="_x0000_i1027" DrawAspect="Content" ObjectID="_1758571141" r:id="rId17"/>
        </w:object>
      </w:r>
      <w:r w:rsidR="00044CF3">
        <w:tab/>
      </w:r>
      <w:r w:rsidR="00044CF3">
        <w:tab/>
      </w:r>
      <w:r w:rsidR="002D7C41">
        <w:tab/>
      </w:r>
      <w:r w:rsidR="002D7C41">
        <w:tab/>
      </w:r>
      <w:r w:rsidR="002D7C41">
        <w:tab/>
      </w:r>
      <w:r>
        <w:tab/>
      </w:r>
      <w:r w:rsidR="002D7C41">
        <w:tab/>
      </w:r>
      <w:r w:rsidR="00044CF3">
        <w:rPr>
          <w:rFonts w:ascii="Times New Roman" w:hAnsi="Times New Roman" w:cs="Times New Roman"/>
          <w:sz w:val="24"/>
        </w:rPr>
        <w:t>(3)</w:t>
      </w:r>
    </w:p>
    <w:p w:rsidR="00044CF3" w:rsidRDefault="00044CF3" w:rsidP="00044CF3">
      <w:pPr>
        <w:spacing w:line="360" w:lineRule="auto"/>
        <w:jc w:val="both"/>
        <w:rPr>
          <w:rFonts w:ascii="Times New Roman" w:hAnsi="Times New Roman" w:cs="Times New Roman"/>
          <w:sz w:val="24"/>
        </w:rPr>
      </w:pPr>
      <w:r>
        <w:rPr>
          <w:rFonts w:ascii="Times New Roman" w:hAnsi="Times New Roman" w:cs="Times New Roman"/>
          <w:sz w:val="24"/>
        </w:rPr>
        <w:t xml:space="preserve">The </w:t>
      </w:r>
      <w:r w:rsidR="00130F18">
        <w:rPr>
          <w:rFonts w:ascii="Times New Roman" w:hAnsi="Times New Roman" w:cs="Times New Roman"/>
          <w:sz w:val="24"/>
        </w:rPr>
        <w:t>corresponding conditions are</w:t>
      </w:r>
    </w:p>
    <w:p w:rsidR="00044CF3" w:rsidRDefault="000D20AE" w:rsidP="00044CF3">
      <w:pPr>
        <w:spacing w:line="360" w:lineRule="auto"/>
        <w:jc w:val="both"/>
        <w:rPr>
          <w:rFonts w:ascii="Times New Roman" w:hAnsi="Times New Roman" w:cs="Times New Roman"/>
          <w:sz w:val="24"/>
        </w:rPr>
      </w:pPr>
      <w:r w:rsidRPr="00437F39">
        <w:rPr>
          <w:position w:val="-46"/>
        </w:rPr>
        <w:object w:dxaOrig="4599" w:dyaOrig="1040">
          <v:shape id="_x0000_i1028" type="#_x0000_t75" style="width:229.5pt;height:51.75pt" o:ole="">
            <v:imagedata r:id="rId18" o:title=""/>
          </v:shape>
          <o:OLEObject Type="Embed" ProgID="Equation.DSMT4" ShapeID="_x0000_i1028" DrawAspect="Content" ObjectID="_1758571142" r:id="rId19"/>
        </w:object>
      </w:r>
      <w:r w:rsidR="00044CF3">
        <w:tab/>
      </w:r>
      <w:r w:rsidR="002D7C41">
        <w:tab/>
      </w:r>
      <w:r w:rsidR="002D7C41">
        <w:tab/>
      </w:r>
      <w:r w:rsidR="002D7C41">
        <w:tab/>
      </w:r>
      <w:r w:rsidR="002D7C41">
        <w:tab/>
      </w:r>
      <w:r w:rsidR="002D7C41">
        <w:rPr>
          <w:rFonts w:ascii="Times New Roman" w:hAnsi="Times New Roman" w:cs="Times New Roman"/>
          <w:sz w:val="24"/>
        </w:rPr>
        <w:t>(4</w:t>
      </w:r>
      <w:r w:rsidR="00044CF3">
        <w:rPr>
          <w:rFonts w:ascii="Times New Roman" w:hAnsi="Times New Roman" w:cs="Times New Roman"/>
          <w:sz w:val="24"/>
        </w:rPr>
        <w:t>)</w:t>
      </w:r>
    </w:p>
    <w:p w:rsidR="00130F18" w:rsidRPr="00857794" w:rsidRDefault="00130F18" w:rsidP="00130F18">
      <w:pPr>
        <w:autoSpaceDE w:val="0"/>
        <w:autoSpaceDN w:val="0"/>
        <w:adjustRightInd w:val="0"/>
        <w:spacing w:after="0" w:line="360" w:lineRule="auto"/>
        <w:jc w:val="both"/>
        <w:rPr>
          <w:rFonts w:ascii="Times New Roman" w:hAnsi="Times New Roman" w:cs="Times New Roman"/>
          <w:sz w:val="24"/>
          <w:szCs w:val="24"/>
        </w:rPr>
      </w:pPr>
      <w:r w:rsidRPr="0078673A">
        <w:rPr>
          <w:rFonts w:ascii="Times New Roman" w:hAnsi="Times New Roman" w:cs="Times New Roman"/>
          <w:sz w:val="24"/>
          <w:szCs w:val="24"/>
        </w:rPr>
        <w:t>where</w:t>
      </w:r>
      <w:r w:rsidRPr="0078673A">
        <w:rPr>
          <w:rFonts w:ascii="Times New Roman" w:hAnsi="Times New Roman" w:cs="Times New Roman"/>
          <w:position w:val="-8"/>
          <w:sz w:val="24"/>
          <w:szCs w:val="24"/>
        </w:rPr>
        <w:object w:dxaOrig="400" w:dyaOrig="240">
          <v:shape id="_x0000_i1029" type="#_x0000_t75" style="width:19.5pt;height:12pt" o:ole="">
            <v:imagedata r:id="rId20" o:title=""/>
          </v:shape>
          <o:OLEObject Type="Embed" ProgID="Equation.DSMT4" ShapeID="_x0000_i1029" DrawAspect="Content" ObjectID="_1758571143" r:id="rId21"/>
        </w:object>
      </w:r>
      <w:r w:rsidRPr="0078673A">
        <w:rPr>
          <w:rFonts w:ascii="Times New Roman" w:hAnsi="Times New Roman" w:cs="Times New Roman"/>
          <w:position w:val="-8"/>
          <w:sz w:val="24"/>
          <w:szCs w:val="24"/>
        </w:rPr>
        <w:t xml:space="preserve"> </w:t>
      </w:r>
      <w:r w:rsidRPr="0078673A">
        <w:rPr>
          <w:rFonts w:ascii="Times New Roman" w:hAnsi="Times New Roman" w:cs="Times New Roman"/>
          <w:sz w:val="24"/>
          <w:szCs w:val="24"/>
        </w:rPr>
        <w:t xml:space="preserve">are velocity components in </w:t>
      </w:r>
      <w:r w:rsidRPr="0078673A">
        <w:rPr>
          <w:rFonts w:ascii="Times New Roman" w:hAnsi="Times New Roman" w:cs="Times New Roman"/>
          <w:i/>
          <w:sz w:val="24"/>
          <w:szCs w:val="24"/>
        </w:rPr>
        <w:t>x</w:t>
      </w:r>
      <w:r w:rsidRPr="0078673A">
        <w:rPr>
          <w:rFonts w:ascii="Times New Roman" w:hAnsi="Times New Roman" w:cs="Times New Roman"/>
          <w:sz w:val="24"/>
          <w:szCs w:val="24"/>
        </w:rPr>
        <w:t xml:space="preserve"> and </w:t>
      </w:r>
      <w:r w:rsidRPr="0078673A">
        <w:rPr>
          <w:rFonts w:ascii="Times New Roman" w:hAnsi="Times New Roman" w:cs="Times New Roman"/>
          <w:i/>
          <w:sz w:val="24"/>
          <w:szCs w:val="24"/>
        </w:rPr>
        <w:t>y</w:t>
      </w:r>
      <w:r w:rsidRPr="0078673A">
        <w:rPr>
          <w:rFonts w:ascii="Times New Roman" w:hAnsi="Times New Roman" w:cs="Times New Roman"/>
          <w:sz w:val="24"/>
          <w:szCs w:val="24"/>
        </w:rPr>
        <w:t xml:space="preserve"> directions respectively, </w:t>
      </w:r>
      <w:r w:rsidRPr="0078673A">
        <w:rPr>
          <w:rFonts w:ascii="Times New Roman" w:hAnsi="Times New Roman" w:cs="Times New Roman"/>
          <w:position w:val="-12"/>
          <w:sz w:val="24"/>
          <w:szCs w:val="24"/>
        </w:rPr>
        <w:object w:dxaOrig="300" w:dyaOrig="360">
          <v:shape id="_x0000_i1030" type="#_x0000_t75" style="width:15pt;height:18pt" o:ole="">
            <v:imagedata r:id="rId22" o:title=""/>
          </v:shape>
          <o:OLEObject Type="Embed" ProgID="Equation.DSMT4" ShapeID="_x0000_i1030" DrawAspect="Content" ObjectID="_1758571144" r:id="rId23"/>
        </w:object>
      </w:r>
      <w:r w:rsidRPr="0078673A">
        <w:rPr>
          <w:rFonts w:ascii="Times New Roman" w:hAnsi="Times New Roman" w:cs="Times New Roman"/>
          <w:sz w:val="24"/>
          <w:szCs w:val="24"/>
        </w:rPr>
        <w:t xml:space="preserve">is the magnetic field strength, </w:t>
      </w:r>
      <w:r w:rsidRPr="0078673A">
        <w:rPr>
          <w:rFonts w:ascii="Times New Roman" w:hAnsi="Times New Roman" w:cs="Times New Roman"/>
          <w:position w:val="-6"/>
          <w:sz w:val="24"/>
          <w:szCs w:val="24"/>
        </w:rPr>
        <w:object w:dxaOrig="200" w:dyaOrig="220">
          <v:shape id="_x0000_i1031" type="#_x0000_t75" style="width:9.75pt;height:11.25pt" o:ole="">
            <v:imagedata r:id="rId24" o:title=""/>
          </v:shape>
          <o:OLEObject Type="Embed" ProgID="Equation.DSMT4" ShapeID="_x0000_i1031" DrawAspect="Content" ObjectID="_1758571145" r:id="rId25"/>
        </w:object>
      </w:r>
      <w:r w:rsidRPr="0078673A">
        <w:rPr>
          <w:rFonts w:ascii="Times New Roman" w:hAnsi="Times New Roman" w:cs="Times New Roman"/>
          <w:sz w:val="24"/>
          <w:szCs w:val="24"/>
        </w:rPr>
        <w:t xml:space="preserve">is the kinematic viscosity, </w:t>
      </w:r>
      <w:r w:rsidRPr="0078673A">
        <w:rPr>
          <w:rFonts w:ascii="Times New Roman" w:hAnsi="Times New Roman" w:cs="Times New Roman"/>
          <w:position w:val="-6"/>
          <w:sz w:val="24"/>
          <w:szCs w:val="24"/>
        </w:rPr>
        <w:object w:dxaOrig="220" w:dyaOrig="200">
          <v:shape id="_x0000_i1032" type="#_x0000_t75" style="width:11.25pt;height:9.75pt" o:ole="">
            <v:imagedata r:id="rId26" o:title=""/>
          </v:shape>
          <o:OLEObject Type="Embed" ProgID="Equation.DSMT4" ShapeID="_x0000_i1032" DrawAspect="Content" ObjectID="_1758571146" r:id="rId27"/>
        </w:object>
      </w:r>
      <w:r w:rsidRPr="0078673A">
        <w:rPr>
          <w:rFonts w:ascii="Times New Roman" w:hAnsi="Times New Roman" w:cs="Times New Roman"/>
          <w:sz w:val="24"/>
          <w:szCs w:val="24"/>
        </w:rPr>
        <w:t xml:space="preserve">is the electrical </w:t>
      </w:r>
      <w:r w:rsidRPr="007E61EE">
        <w:rPr>
          <w:rFonts w:ascii="Times New Roman" w:hAnsi="Times New Roman" w:cs="Times New Roman"/>
          <w:sz w:val="24"/>
          <w:szCs w:val="24"/>
        </w:rPr>
        <w:t xml:space="preserve">conductivity, </w:t>
      </w:r>
      <w:r w:rsidRPr="007E61EE">
        <w:rPr>
          <w:rFonts w:ascii="Times New Roman" w:hAnsi="Times New Roman" w:cs="Times New Roman"/>
          <w:position w:val="-10"/>
          <w:sz w:val="24"/>
          <w:szCs w:val="24"/>
        </w:rPr>
        <w:object w:dxaOrig="220" w:dyaOrig="260">
          <v:shape id="_x0000_i1033" type="#_x0000_t75" style="width:11.25pt;height:12.75pt" o:ole="">
            <v:imagedata r:id="rId28" o:title=""/>
          </v:shape>
          <o:OLEObject Type="Embed" ProgID="Equation.DSMT4" ShapeID="_x0000_i1033" DrawAspect="Content" ObjectID="_1758571147" r:id="rId29"/>
        </w:object>
      </w:r>
      <w:r w:rsidRPr="007E61EE">
        <w:rPr>
          <w:rFonts w:ascii="Times New Roman" w:hAnsi="Times New Roman" w:cs="Times New Roman"/>
          <w:sz w:val="24"/>
          <w:szCs w:val="24"/>
        </w:rPr>
        <w:t xml:space="preserve">is the density, </w:t>
      </w:r>
      <w:r w:rsidRPr="007E61EE">
        <w:rPr>
          <w:rFonts w:ascii="Times New Roman" w:hAnsi="Times New Roman" w:cs="Times New Roman"/>
          <w:position w:val="-6"/>
          <w:sz w:val="24"/>
          <w:szCs w:val="24"/>
        </w:rPr>
        <w:object w:dxaOrig="200" w:dyaOrig="279">
          <v:shape id="_x0000_i1034" type="#_x0000_t75" style="width:9.75pt;height:14.25pt" o:ole="">
            <v:imagedata r:id="rId30" o:title=""/>
          </v:shape>
          <o:OLEObject Type="Embed" ProgID="Equation.DSMT4" ShapeID="_x0000_i1034" DrawAspect="Content" ObjectID="_1758571148" r:id="rId31"/>
        </w:object>
      </w:r>
      <w:r w:rsidRPr="007E61EE">
        <w:rPr>
          <w:rFonts w:ascii="Times New Roman" w:hAnsi="Times New Roman" w:cs="Times New Roman"/>
          <w:sz w:val="24"/>
          <w:szCs w:val="24"/>
        </w:rPr>
        <w:t xml:space="preserve">is the thermal conductivity, </w:t>
      </w:r>
      <w:r w:rsidRPr="007E61EE">
        <w:rPr>
          <w:rFonts w:ascii="Times New Roman" w:hAnsi="Times New Roman" w:cs="Times New Roman"/>
          <w:position w:val="-4"/>
          <w:sz w:val="24"/>
          <w:szCs w:val="24"/>
        </w:rPr>
        <w:object w:dxaOrig="220" w:dyaOrig="260">
          <v:shape id="_x0000_i1035" type="#_x0000_t75" style="width:11.25pt;height:12.75pt" o:ole="">
            <v:imagedata r:id="rId32" o:title=""/>
          </v:shape>
          <o:OLEObject Type="Embed" ProgID="Equation.DSMT4" ShapeID="_x0000_i1035" DrawAspect="Content" ObjectID="_1758571149" r:id="rId33"/>
        </w:object>
      </w:r>
      <w:r w:rsidRPr="007E61EE">
        <w:rPr>
          <w:rFonts w:ascii="Times New Roman" w:hAnsi="Times New Roman" w:cs="Times New Roman"/>
          <w:sz w:val="24"/>
          <w:szCs w:val="24"/>
        </w:rPr>
        <w:t>is the temperature</w:t>
      </w:r>
      <w:r w:rsidR="00C16E6D">
        <w:rPr>
          <w:rFonts w:ascii="Times New Roman" w:hAnsi="Times New Roman" w:cs="Times New Roman"/>
          <w:sz w:val="24"/>
          <w:szCs w:val="24"/>
        </w:rPr>
        <w:t xml:space="preserve">, </w:t>
      </w:r>
      <w:r w:rsidR="00C16E6D" w:rsidRPr="00583381">
        <w:rPr>
          <w:position w:val="-12"/>
        </w:rPr>
        <w:object w:dxaOrig="279" w:dyaOrig="360">
          <v:shape id="_x0000_i1036" type="#_x0000_t75" style="width:14.25pt;height:18pt" o:ole="">
            <v:imagedata r:id="rId34" o:title=""/>
          </v:shape>
          <o:OLEObject Type="Embed" ProgID="Equation.DSMT4" ShapeID="_x0000_i1036" DrawAspect="Content" ObjectID="_1758571150" r:id="rId35"/>
        </w:object>
      </w:r>
      <w:r w:rsidR="00C16E6D">
        <w:rPr>
          <w:rFonts w:ascii="Times New Roman" w:hAnsi="Times New Roman" w:cs="Times New Roman"/>
          <w:sz w:val="24"/>
          <w:szCs w:val="24"/>
        </w:rPr>
        <w:t>is the a</w:t>
      </w:r>
      <w:r w:rsidR="00C16E6D" w:rsidRPr="00E40A58">
        <w:rPr>
          <w:rFonts w:ascii="Times New Roman" w:hAnsi="Times New Roman" w:cs="Times New Roman"/>
          <w:sz w:val="24"/>
          <w:szCs w:val="24"/>
        </w:rPr>
        <w:t xml:space="preserve">mbient </w:t>
      </w:r>
      <w:r w:rsidR="00C16E6D">
        <w:rPr>
          <w:rFonts w:ascii="Times New Roman" w:hAnsi="Times New Roman" w:cs="Times New Roman"/>
          <w:sz w:val="24"/>
          <w:szCs w:val="24"/>
        </w:rPr>
        <w:t>temperature</w:t>
      </w:r>
      <w:r w:rsidRPr="0078673A">
        <w:rPr>
          <w:rFonts w:ascii="Times New Roman" w:hAnsi="Times New Roman" w:cs="Times New Roman"/>
          <w:sz w:val="24"/>
          <w:szCs w:val="24"/>
        </w:rPr>
        <w:t xml:space="preserve"> </w:t>
      </w:r>
      <w:r w:rsidRPr="00C16E6D">
        <w:rPr>
          <w:rFonts w:ascii="Times New Roman" w:hAnsi="Times New Roman" w:cs="Times New Roman"/>
          <w:sz w:val="24"/>
          <w:szCs w:val="24"/>
        </w:rPr>
        <w:t xml:space="preserve">of the fluid, </w:t>
      </w:r>
      <w:r w:rsidRPr="00C16E6D">
        <w:rPr>
          <w:rFonts w:ascii="Times New Roman" w:hAnsi="Times New Roman" w:cs="Times New Roman"/>
          <w:position w:val="-14"/>
          <w:sz w:val="24"/>
          <w:szCs w:val="24"/>
        </w:rPr>
        <w:object w:dxaOrig="260" w:dyaOrig="360">
          <v:shape id="_x0000_i1037" type="#_x0000_t75" style="width:12.75pt;height:18pt" o:ole="">
            <v:imagedata r:id="rId36" o:title=""/>
          </v:shape>
          <o:OLEObject Type="Embed" ProgID="Equation.DSMT4" ShapeID="_x0000_i1037" DrawAspect="Content" ObjectID="_1758571151" r:id="rId37"/>
        </w:object>
      </w:r>
      <w:r w:rsidRPr="00C16E6D">
        <w:rPr>
          <w:rFonts w:ascii="Times New Roman" w:hAnsi="Times New Roman" w:cs="Times New Roman"/>
          <w:sz w:val="24"/>
          <w:szCs w:val="24"/>
        </w:rPr>
        <w:t xml:space="preserve">is the specific heat, </w:t>
      </w:r>
      <w:r w:rsidRPr="00C16E6D">
        <w:rPr>
          <w:rFonts w:ascii="Times New Roman" w:hAnsi="Times New Roman" w:cs="Times New Roman"/>
          <w:position w:val="-10"/>
          <w:sz w:val="24"/>
          <w:szCs w:val="24"/>
        </w:rPr>
        <w:object w:dxaOrig="240" w:dyaOrig="320">
          <v:shape id="_x0000_i1038" type="#_x0000_t75" style="width:12pt;height:16.5pt" o:ole="">
            <v:imagedata r:id="rId38" o:title=""/>
          </v:shape>
          <o:OLEObject Type="Embed" ProgID="Equation.DSMT4" ShapeID="_x0000_i1038" DrawAspect="Content" ObjectID="_1758571152" r:id="rId39"/>
        </w:object>
      </w:r>
      <w:r w:rsidRPr="00C16E6D">
        <w:rPr>
          <w:rFonts w:ascii="Times New Roman" w:hAnsi="Times New Roman" w:cs="Times New Roman"/>
          <w:sz w:val="24"/>
          <w:szCs w:val="24"/>
        </w:rPr>
        <w:t>is the drag coefficient</w:t>
      </w:r>
      <w:r w:rsidR="00C16E6D" w:rsidRPr="00C16E6D">
        <w:rPr>
          <w:rFonts w:ascii="Times New Roman" w:hAnsi="Times New Roman" w:cs="Times New Roman"/>
          <w:sz w:val="24"/>
          <w:szCs w:val="24"/>
        </w:rPr>
        <w:t>,</w:t>
      </w:r>
      <w:r w:rsidRPr="00C16E6D">
        <w:rPr>
          <w:rFonts w:ascii="Times New Roman" w:hAnsi="Times New Roman" w:cs="Times New Roman"/>
          <w:sz w:val="24"/>
          <w:szCs w:val="24"/>
        </w:rPr>
        <w:t xml:space="preserve"> </w:t>
      </w:r>
      <w:r w:rsidR="00C16E6D" w:rsidRPr="00C16E6D">
        <w:rPr>
          <w:rFonts w:ascii="Times New Roman" w:hAnsi="Times New Roman" w:cs="Times New Roman"/>
          <w:position w:val="-10"/>
          <w:sz w:val="24"/>
          <w:szCs w:val="24"/>
        </w:rPr>
        <w:object w:dxaOrig="300" w:dyaOrig="340">
          <v:shape id="_x0000_i1039" type="#_x0000_t75" style="width:15pt;height:17.25pt" o:ole="">
            <v:imagedata r:id="rId40" o:title=""/>
          </v:shape>
          <o:OLEObject Type="Embed" ProgID="Equation.DSMT4" ShapeID="_x0000_i1039" DrawAspect="Content" ObjectID="_1758571153" r:id="rId41"/>
        </w:object>
      </w:r>
      <w:r w:rsidRPr="00C16E6D">
        <w:rPr>
          <w:rFonts w:ascii="Times New Roman" w:hAnsi="Times New Roman" w:cs="Times New Roman"/>
          <w:sz w:val="24"/>
          <w:szCs w:val="24"/>
        </w:rPr>
        <w:t xml:space="preserve"> is the heat source/sink coefficient</w:t>
      </w:r>
      <w:r w:rsidR="00C16E6D" w:rsidRPr="00C16E6D">
        <w:rPr>
          <w:rFonts w:ascii="Times New Roman" w:hAnsi="Times New Roman" w:cs="Times New Roman"/>
          <w:sz w:val="24"/>
          <w:szCs w:val="24"/>
        </w:rPr>
        <w:t>,</w:t>
      </w:r>
      <w:r w:rsidR="00857794" w:rsidRPr="00857794">
        <w:t xml:space="preserve"> </w:t>
      </w:r>
      <w:r w:rsidR="00857794" w:rsidRPr="00857794">
        <w:rPr>
          <w:rFonts w:ascii="Times New Roman" w:hAnsi="Times New Roman" w:cs="Times New Roman"/>
          <w:position w:val="-10"/>
          <w:sz w:val="24"/>
          <w:szCs w:val="24"/>
        </w:rPr>
        <w:object w:dxaOrig="420" w:dyaOrig="340">
          <v:shape id="_x0000_i1040" type="#_x0000_t75" style="width:21pt;height:17.25pt" o:ole="">
            <v:imagedata r:id="rId42" o:title=""/>
          </v:shape>
          <o:OLEObject Type="Embed" ProgID="Equation.DSMT4" ShapeID="_x0000_i1040" DrawAspect="Content" ObjectID="_1758571154" r:id="rId43"/>
        </w:object>
      </w:r>
      <w:r w:rsidR="00857794" w:rsidRPr="00857794">
        <w:rPr>
          <w:rFonts w:ascii="Times New Roman" w:hAnsi="Times New Roman" w:cs="Times New Roman"/>
          <w:sz w:val="24"/>
          <w:szCs w:val="24"/>
        </w:rPr>
        <w:t xml:space="preserve">is the permeability of the medium, </w:t>
      </w:r>
      <w:r w:rsidR="00C16E6D" w:rsidRPr="00857794">
        <w:rPr>
          <w:rFonts w:ascii="Times New Roman" w:hAnsi="Times New Roman" w:cs="Times New Roman"/>
          <w:position w:val="-12"/>
          <w:sz w:val="24"/>
          <w:szCs w:val="24"/>
        </w:rPr>
        <w:object w:dxaOrig="660" w:dyaOrig="360">
          <v:shape id="_x0000_i1041" type="#_x0000_t75" style="width:33pt;height:18pt" o:ole="">
            <v:imagedata r:id="rId44" o:title=""/>
          </v:shape>
          <o:OLEObject Type="Embed" ProgID="Equation.DSMT4" ShapeID="_x0000_i1041" DrawAspect="Content" ObjectID="_1758571155" r:id="rId45"/>
        </w:object>
      </w:r>
      <w:r w:rsidR="00C16E6D" w:rsidRPr="00857794">
        <w:rPr>
          <w:rFonts w:ascii="Times New Roman" w:hAnsi="Times New Roman" w:cs="Times New Roman"/>
          <w:sz w:val="24"/>
          <w:szCs w:val="24"/>
        </w:rPr>
        <w:t>is a constant, and</w:t>
      </w:r>
      <w:r w:rsidR="00C16E6D" w:rsidRPr="00857794">
        <w:rPr>
          <w:rFonts w:ascii="Times New Roman" w:hAnsi="Times New Roman" w:cs="Times New Roman"/>
          <w:position w:val="-6"/>
          <w:sz w:val="24"/>
          <w:szCs w:val="24"/>
        </w:rPr>
        <w:object w:dxaOrig="200" w:dyaOrig="279">
          <v:shape id="_x0000_i1042" type="#_x0000_t75" style="width:9.75pt;height:14.25pt" o:ole="">
            <v:imagedata r:id="rId46" o:title=""/>
          </v:shape>
          <o:OLEObject Type="Embed" ProgID="Equation.DSMT4" ShapeID="_x0000_i1042" DrawAspect="Content" ObjectID="_1758571156" r:id="rId47"/>
        </w:object>
      </w:r>
      <w:r w:rsidR="00C16E6D" w:rsidRPr="00857794">
        <w:rPr>
          <w:rFonts w:ascii="Times New Roman" w:hAnsi="Times New Roman" w:cs="Times New Roman"/>
          <w:sz w:val="24"/>
          <w:szCs w:val="24"/>
        </w:rPr>
        <w:t xml:space="preserve"> is the heat transfer coefficient </w:t>
      </w:r>
      <w:r w:rsidRPr="00857794">
        <w:rPr>
          <w:rFonts w:ascii="Times New Roman" w:hAnsi="Times New Roman" w:cs="Times New Roman"/>
          <w:sz w:val="24"/>
          <w:szCs w:val="24"/>
        </w:rPr>
        <w:t>.</w:t>
      </w:r>
    </w:p>
    <w:p w:rsidR="00857794" w:rsidRDefault="00857794" w:rsidP="00044CF3">
      <w:r>
        <w:rPr>
          <w:rFonts w:ascii="Times New Roman" w:hAnsi="Times New Roman" w:cs="Times New Roman"/>
          <w:sz w:val="24"/>
        </w:rPr>
        <w:t>By using the following</w:t>
      </w:r>
      <w:r w:rsidR="00044CF3">
        <w:rPr>
          <w:rFonts w:ascii="Times New Roman" w:hAnsi="Times New Roman" w:cs="Times New Roman"/>
          <w:sz w:val="24"/>
        </w:rPr>
        <w:t xml:space="preserve"> similarity transformations</w:t>
      </w:r>
      <w:r>
        <w:rPr>
          <w:rFonts w:ascii="Times New Roman" w:hAnsi="Times New Roman" w:cs="Times New Roman"/>
          <w:sz w:val="24"/>
        </w:rPr>
        <w:t xml:space="preserve"> and non-dimensional variables</w:t>
      </w:r>
      <w:r w:rsidR="00044CF3">
        <w:rPr>
          <w:rFonts w:ascii="Times New Roman" w:hAnsi="Times New Roman" w:cs="Times New Roman"/>
          <w:sz w:val="24"/>
        </w:rPr>
        <w:t xml:space="preserve"> </w:t>
      </w:r>
      <w:r w:rsidR="00DF7D08" w:rsidRPr="00655464">
        <w:rPr>
          <w:position w:val="-30"/>
        </w:rPr>
        <w:object w:dxaOrig="5200" w:dyaOrig="740">
          <v:shape id="_x0000_i1043" type="#_x0000_t75" style="width:260.25pt;height:36.75pt" o:ole="">
            <v:imagedata r:id="rId48" o:title=""/>
          </v:shape>
          <o:OLEObject Type="Embed" ProgID="Equation.DSMT4" ShapeID="_x0000_i1043" DrawAspect="Content" ObjectID="_1758571157" r:id="rId49"/>
        </w:object>
      </w:r>
      <w:r w:rsidR="00044CF3">
        <w:tab/>
      </w:r>
      <w:r w:rsidR="00044CF3">
        <w:tab/>
      </w:r>
      <w:r w:rsidR="00044CF3">
        <w:tab/>
      </w:r>
      <w:r w:rsidR="00044CF3">
        <w:tab/>
      </w:r>
      <w:r>
        <w:tab/>
      </w:r>
    </w:p>
    <w:p w:rsidR="00044CF3" w:rsidRDefault="000D20AE" w:rsidP="00044CF3">
      <w:pPr>
        <w:rPr>
          <w:rFonts w:ascii="Times New Roman" w:hAnsi="Times New Roman" w:cs="Times New Roman"/>
          <w:sz w:val="24"/>
          <w:szCs w:val="24"/>
        </w:rPr>
      </w:pP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equations (1) – (4) can be written as</w:t>
      </w:r>
    </w:p>
    <w:p w:rsidR="00044CF3" w:rsidRPr="00AE4F61" w:rsidRDefault="00857794" w:rsidP="00044CF3">
      <w:pPr>
        <w:rPr>
          <w:rFonts w:ascii="Times New Roman" w:hAnsi="Times New Roman" w:cs="Times New Roman"/>
          <w:sz w:val="24"/>
        </w:rPr>
      </w:pPr>
      <w:r w:rsidRPr="00DF7D08">
        <w:rPr>
          <w:position w:val="-14"/>
        </w:rPr>
        <w:object w:dxaOrig="3940" w:dyaOrig="400">
          <v:shape id="_x0000_i1044" type="#_x0000_t75" style="width:196.5pt;height:20.25pt" o:ole="">
            <v:imagedata r:id="rId50" o:title=""/>
          </v:shape>
          <o:OLEObject Type="Embed" ProgID="Equation.DSMT4" ShapeID="_x0000_i1044" DrawAspect="Content" ObjectID="_1758571158" r:id="rId51"/>
        </w:object>
      </w:r>
      <w:r w:rsidR="00044CF3">
        <w:tab/>
      </w:r>
      <w:r w:rsidR="00044CF3">
        <w:tab/>
      </w:r>
      <w:r w:rsidR="00044CF3">
        <w:tab/>
      </w:r>
      <w:r w:rsidR="00044CF3">
        <w:tab/>
      </w:r>
      <w:r w:rsidR="00044CF3">
        <w:tab/>
      </w:r>
      <w:r w:rsidR="00DF7D08">
        <w:tab/>
      </w:r>
      <w:r>
        <w:tab/>
      </w:r>
      <w:r>
        <w:rPr>
          <w:rFonts w:ascii="Times New Roman" w:hAnsi="Times New Roman" w:cs="Times New Roman"/>
          <w:sz w:val="24"/>
        </w:rPr>
        <w:t>(5</w:t>
      </w:r>
      <w:r w:rsidR="00044CF3" w:rsidRPr="00AE4F61">
        <w:rPr>
          <w:rFonts w:ascii="Times New Roman" w:hAnsi="Times New Roman" w:cs="Times New Roman"/>
          <w:sz w:val="24"/>
        </w:rPr>
        <w:t>)</w:t>
      </w:r>
    </w:p>
    <w:p w:rsidR="00044CF3" w:rsidRPr="00AE4F61" w:rsidRDefault="00115AF6" w:rsidP="00044CF3">
      <w:pPr>
        <w:rPr>
          <w:rFonts w:ascii="Times New Roman" w:hAnsi="Times New Roman" w:cs="Times New Roman"/>
          <w:sz w:val="24"/>
        </w:rPr>
      </w:pPr>
      <w:r w:rsidRPr="00115AF6">
        <w:rPr>
          <w:position w:val="-24"/>
        </w:rPr>
        <w:object w:dxaOrig="2020" w:dyaOrig="620">
          <v:shape id="_x0000_i1045" type="#_x0000_t75" style="width:101.25pt;height:32.25pt" o:ole="">
            <v:imagedata r:id="rId52" o:title=""/>
          </v:shape>
          <o:OLEObject Type="Embed" ProgID="Equation.DSMT4" ShapeID="_x0000_i1045" DrawAspect="Content" ObjectID="_1758571159" r:id="rId53"/>
        </w:object>
      </w:r>
      <w:r w:rsidR="00044CF3">
        <w:tab/>
      </w:r>
      <w:r w:rsidR="00044CF3">
        <w:tab/>
      </w:r>
      <w:r w:rsidR="00AB4DC5">
        <w:tab/>
      </w:r>
      <w:r w:rsidR="00AB4DC5">
        <w:tab/>
      </w:r>
      <w:r w:rsidR="00AB4DC5">
        <w:tab/>
      </w:r>
      <w:r w:rsidR="00AB4DC5">
        <w:tab/>
      </w:r>
      <w:r w:rsidR="00AB4DC5">
        <w:tab/>
      </w:r>
      <w:r w:rsidR="00AB4DC5">
        <w:tab/>
      </w:r>
      <w:r w:rsidR="00857794">
        <w:tab/>
      </w:r>
      <w:r w:rsidR="00AB4DC5">
        <w:tab/>
      </w:r>
      <w:r w:rsidR="00857794">
        <w:rPr>
          <w:rFonts w:ascii="Times New Roman" w:hAnsi="Times New Roman" w:cs="Times New Roman"/>
          <w:sz w:val="24"/>
        </w:rPr>
        <w:t>(6</w:t>
      </w:r>
      <w:r w:rsidR="00044CF3" w:rsidRPr="00AE4F61">
        <w:rPr>
          <w:rFonts w:ascii="Times New Roman" w:hAnsi="Times New Roman" w:cs="Times New Roman"/>
          <w:sz w:val="24"/>
        </w:rPr>
        <w:t>)</w:t>
      </w:r>
    </w:p>
    <w:p w:rsidR="00044CF3" w:rsidRDefault="00AB4DC5" w:rsidP="00044CF3">
      <w:pPr>
        <w:rPr>
          <w:rFonts w:ascii="Times New Roman" w:hAnsi="Times New Roman" w:cs="Times New Roman"/>
          <w:sz w:val="24"/>
        </w:rPr>
      </w:pPr>
      <w:r w:rsidRPr="00437F39">
        <w:rPr>
          <w:position w:val="-38"/>
        </w:rPr>
        <w:object w:dxaOrig="4840" w:dyaOrig="880">
          <v:shape id="_x0000_i1046" type="#_x0000_t75" style="width:242.25pt;height:43.5pt" o:ole="">
            <v:imagedata r:id="rId54" o:title=""/>
          </v:shape>
          <o:OLEObject Type="Embed" ProgID="Equation.DSMT4" ShapeID="_x0000_i1046" DrawAspect="Content" ObjectID="_1758571160" r:id="rId55"/>
        </w:object>
      </w:r>
      <w:r w:rsidR="00044CF3">
        <w:tab/>
      </w:r>
      <w:r>
        <w:tab/>
      </w:r>
      <w:r>
        <w:tab/>
      </w:r>
      <w:r>
        <w:tab/>
      </w:r>
      <w:r w:rsidR="00857794">
        <w:tab/>
      </w:r>
      <w:r>
        <w:tab/>
      </w:r>
      <w:r w:rsidR="00857794">
        <w:rPr>
          <w:rFonts w:ascii="Times New Roman" w:hAnsi="Times New Roman" w:cs="Times New Roman"/>
          <w:sz w:val="24"/>
        </w:rPr>
        <w:t>(7</w:t>
      </w:r>
      <w:r w:rsidR="00044CF3" w:rsidRPr="00F75464">
        <w:rPr>
          <w:rFonts w:ascii="Times New Roman" w:hAnsi="Times New Roman" w:cs="Times New Roman"/>
          <w:sz w:val="24"/>
        </w:rPr>
        <w:t>)</w:t>
      </w:r>
    </w:p>
    <w:p w:rsidR="00044CF3" w:rsidRPr="002C6F0C" w:rsidRDefault="002C6F0C" w:rsidP="002C6F0C">
      <w:pPr>
        <w:jc w:val="both"/>
        <w:rPr>
          <w:rFonts w:ascii="Times New Roman" w:hAnsi="Times New Roman" w:cs="Times New Roman"/>
          <w:sz w:val="24"/>
          <w:szCs w:val="24"/>
        </w:rPr>
      </w:pPr>
      <w:proofErr w:type="gramStart"/>
      <w:r>
        <w:rPr>
          <w:rFonts w:ascii="Times New Roman" w:hAnsi="Times New Roman" w:cs="Times New Roman"/>
          <w:sz w:val="24"/>
          <w:szCs w:val="24"/>
        </w:rPr>
        <w:t>w</w:t>
      </w:r>
      <w:r w:rsidR="00857794" w:rsidRPr="002C6F0C">
        <w:rPr>
          <w:rFonts w:ascii="Times New Roman" w:hAnsi="Times New Roman" w:cs="Times New Roman"/>
          <w:sz w:val="24"/>
          <w:szCs w:val="24"/>
        </w:rPr>
        <w:t>here</w:t>
      </w:r>
      <w:proofErr w:type="gramEnd"/>
      <w:r>
        <w:rPr>
          <w:rFonts w:ascii="Times New Roman" w:hAnsi="Times New Roman" w:cs="Times New Roman"/>
          <w:sz w:val="24"/>
          <w:szCs w:val="24"/>
        </w:rPr>
        <w:t xml:space="preserve"> </w:t>
      </w:r>
      <w:r w:rsidR="00857794" w:rsidRPr="002C6F0C">
        <w:rPr>
          <w:rFonts w:ascii="Times New Roman" w:hAnsi="Times New Roman" w:cs="Times New Roman"/>
          <w:position w:val="-28"/>
          <w:sz w:val="24"/>
          <w:szCs w:val="24"/>
        </w:rPr>
        <w:object w:dxaOrig="1020" w:dyaOrig="700">
          <v:shape id="_x0000_i1047" type="#_x0000_t75" style="width:51pt;height:35.25pt" o:ole="">
            <v:imagedata r:id="rId56" o:title=""/>
          </v:shape>
          <o:OLEObject Type="Embed" ProgID="Equation.DSMT4" ShapeID="_x0000_i1047" DrawAspect="Content" ObjectID="_1758571161" r:id="rId57"/>
        </w:object>
      </w:r>
      <w:r w:rsidR="00857794" w:rsidRPr="002C6F0C">
        <w:rPr>
          <w:rFonts w:ascii="Times New Roman" w:hAnsi="Times New Roman" w:cs="Times New Roman"/>
          <w:sz w:val="24"/>
          <w:szCs w:val="24"/>
        </w:rPr>
        <w:t xml:space="preserve">is the magnetic parameter, </w:t>
      </w:r>
      <w:r w:rsidR="00857794" w:rsidRPr="002C6F0C">
        <w:rPr>
          <w:rFonts w:ascii="Times New Roman" w:hAnsi="Times New Roman" w:cs="Times New Roman"/>
          <w:position w:val="-24"/>
          <w:sz w:val="24"/>
          <w:szCs w:val="24"/>
        </w:rPr>
        <w:object w:dxaOrig="1140" w:dyaOrig="660">
          <v:shape id="_x0000_i1048" type="#_x0000_t75" style="width:57pt;height:33pt" o:ole="">
            <v:imagedata r:id="rId58" o:title=""/>
          </v:shape>
          <o:OLEObject Type="Embed" ProgID="Equation.DSMT4" ShapeID="_x0000_i1048" DrawAspect="Content" ObjectID="_1758571162" r:id="rId59"/>
        </w:object>
      </w:r>
      <w:r w:rsidR="00857794" w:rsidRPr="002C6F0C">
        <w:rPr>
          <w:rFonts w:ascii="Times New Roman" w:hAnsi="Times New Roman" w:cs="Times New Roman"/>
          <w:sz w:val="24"/>
          <w:szCs w:val="24"/>
        </w:rPr>
        <w:t xml:space="preserve">is the porosity parameter, </w:t>
      </w:r>
      <w:r w:rsidRPr="002C6F0C">
        <w:rPr>
          <w:rFonts w:ascii="Times New Roman" w:hAnsi="Times New Roman" w:cs="Times New Roman"/>
          <w:position w:val="-36"/>
          <w:sz w:val="24"/>
          <w:szCs w:val="24"/>
        </w:rPr>
        <w:object w:dxaOrig="1320" w:dyaOrig="740">
          <v:shape id="_x0000_i1049" type="#_x0000_t75" style="width:65.25pt;height:36.75pt" o:ole="">
            <v:imagedata r:id="rId60" o:title=""/>
          </v:shape>
          <o:OLEObject Type="Embed" ProgID="Equation.DSMT4" ShapeID="_x0000_i1049" DrawAspect="Content" ObjectID="_1758571163" r:id="rId61"/>
        </w:object>
      </w:r>
      <w:r w:rsidRPr="002C6F0C">
        <w:rPr>
          <w:rFonts w:ascii="Times New Roman" w:hAnsi="Times New Roman" w:cs="Times New Roman"/>
          <w:sz w:val="24"/>
          <w:szCs w:val="24"/>
        </w:rPr>
        <w:t>is the</w:t>
      </w:r>
      <w:r w:rsidRPr="002C6F0C">
        <w:rPr>
          <w:rFonts w:ascii="Times New Roman" w:hAnsi="Times New Roman" w:cs="Times New Roman"/>
          <w:bCs/>
          <w:sz w:val="24"/>
          <w:szCs w:val="24"/>
        </w:rPr>
        <w:t xml:space="preserve"> local inertia parameter</w:t>
      </w:r>
      <w:r w:rsidRPr="002C6F0C">
        <w:rPr>
          <w:rFonts w:ascii="Times New Roman" w:hAnsi="Times New Roman" w:cs="Times New Roman"/>
          <w:sz w:val="24"/>
          <w:szCs w:val="24"/>
        </w:rPr>
        <w:t xml:space="preserve">, </w:t>
      </w:r>
      <w:r w:rsidRPr="002C6F0C">
        <w:rPr>
          <w:rFonts w:ascii="Times New Roman" w:hAnsi="Times New Roman" w:cs="Times New Roman"/>
          <w:position w:val="-24"/>
          <w:sz w:val="24"/>
          <w:szCs w:val="24"/>
        </w:rPr>
        <w:object w:dxaOrig="960" w:dyaOrig="660">
          <v:shape id="_x0000_i1050" type="#_x0000_t75" style="width:48pt;height:33pt" o:ole="">
            <v:imagedata r:id="rId62" o:title=""/>
          </v:shape>
          <o:OLEObject Type="Embed" ProgID="Equation.DSMT4" ShapeID="_x0000_i1050" DrawAspect="Content" ObjectID="_1758571164" r:id="rId63"/>
        </w:object>
      </w:r>
      <w:r w:rsidRPr="002C6F0C">
        <w:rPr>
          <w:rFonts w:ascii="Times New Roman" w:hAnsi="Times New Roman" w:cs="Times New Roman"/>
          <w:sz w:val="24"/>
          <w:szCs w:val="24"/>
        </w:rPr>
        <w:t xml:space="preserve">is the Prandtl number, </w:t>
      </w:r>
      <w:r w:rsidRPr="002C6F0C">
        <w:rPr>
          <w:rFonts w:ascii="Times New Roman" w:hAnsi="Times New Roman" w:cs="Times New Roman"/>
          <w:position w:val="-32"/>
          <w:sz w:val="24"/>
          <w:szCs w:val="24"/>
        </w:rPr>
        <w:object w:dxaOrig="1020" w:dyaOrig="740">
          <v:shape id="_x0000_i1051" type="#_x0000_t75" style="width:51pt;height:36.75pt" o:ole="">
            <v:imagedata r:id="rId64" o:title=""/>
          </v:shape>
          <o:OLEObject Type="Embed" ProgID="Equation.DSMT4" ShapeID="_x0000_i1051" DrawAspect="Content" ObjectID="_1758571165" r:id="rId65"/>
        </w:object>
      </w:r>
      <w:r w:rsidRPr="002C6F0C">
        <w:rPr>
          <w:rFonts w:ascii="Times New Roman" w:hAnsi="Times New Roman" w:cs="Times New Roman"/>
          <w:sz w:val="24"/>
          <w:szCs w:val="24"/>
        </w:rPr>
        <w:t>is the heat source/sink parameter, and</w:t>
      </w:r>
      <w:r w:rsidRPr="002C6F0C">
        <w:rPr>
          <w:rFonts w:ascii="Times New Roman" w:hAnsi="Times New Roman" w:cs="Times New Roman"/>
          <w:position w:val="-26"/>
          <w:sz w:val="24"/>
          <w:szCs w:val="24"/>
        </w:rPr>
        <w:object w:dxaOrig="1080" w:dyaOrig="700">
          <v:shape id="_x0000_i1052" type="#_x0000_t75" style="width:54pt;height:35.25pt" o:ole="">
            <v:imagedata r:id="rId66" o:title=""/>
          </v:shape>
          <o:OLEObject Type="Embed" ProgID="Equation.DSMT4" ShapeID="_x0000_i1052" DrawAspect="Content" ObjectID="_1758571166" r:id="rId67"/>
        </w:object>
      </w:r>
      <w:r w:rsidRPr="002C6F0C">
        <w:rPr>
          <w:rFonts w:ascii="Times New Roman" w:hAnsi="Times New Roman" w:cs="Times New Roman"/>
          <w:sz w:val="24"/>
          <w:szCs w:val="24"/>
        </w:rPr>
        <w:t>is the Biot number.</w:t>
      </w:r>
      <w:r w:rsidR="00D022C8">
        <w:rPr>
          <w:rFonts w:ascii="Times New Roman" w:hAnsi="Times New Roman" w:cs="Times New Roman"/>
          <w:sz w:val="24"/>
          <w:szCs w:val="24"/>
        </w:rPr>
        <w:tab/>
      </w:r>
      <w:r w:rsidR="00D022C8">
        <w:rPr>
          <w:rFonts w:ascii="Times New Roman" w:hAnsi="Times New Roman" w:cs="Times New Roman"/>
          <w:sz w:val="24"/>
          <w:szCs w:val="24"/>
        </w:rPr>
        <w:tab/>
      </w:r>
      <w:r w:rsidR="00D022C8">
        <w:rPr>
          <w:rFonts w:ascii="Times New Roman" w:hAnsi="Times New Roman" w:cs="Times New Roman"/>
          <w:sz w:val="24"/>
          <w:szCs w:val="24"/>
        </w:rPr>
        <w:tab/>
      </w:r>
      <w:r w:rsidR="00D022C8">
        <w:rPr>
          <w:rFonts w:ascii="Times New Roman" w:hAnsi="Times New Roman" w:cs="Times New Roman"/>
          <w:sz w:val="24"/>
          <w:szCs w:val="24"/>
        </w:rPr>
        <w:tab/>
      </w:r>
    </w:p>
    <w:p w:rsidR="00044CF3" w:rsidRPr="000D20AE" w:rsidRDefault="00044CF3" w:rsidP="00BA3A8C">
      <w:pPr>
        <w:spacing w:after="0"/>
        <w:ind w:firstLine="720"/>
        <w:jc w:val="both"/>
        <w:rPr>
          <w:rFonts w:ascii="Times New Roman" w:hAnsi="Times New Roman" w:cs="Times New Roman"/>
          <w:sz w:val="24"/>
          <w:szCs w:val="24"/>
        </w:rPr>
      </w:pPr>
      <w:r w:rsidRPr="007F48AC">
        <w:rPr>
          <w:rFonts w:ascii="Times New Roman" w:hAnsi="Times New Roman" w:cs="Times New Roman"/>
          <w:sz w:val="24"/>
          <w:szCs w:val="24"/>
        </w:rPr>
        <w:t xml:space="preserve">The </w:t>
      </w:r>
      <w:r w:rsidR="000D20AE">
        <w:rPr>
          <w:rFonts w:ascii="Times New Roman" w:hAnsi="Times New Roman" w:cs="Times New Roman"/>
          <w:sz w:val="24"/>
          <w:szCs w:val="24"/>
        </w:rPr>
        <w:t xml:space="preserve">skin friction </w:t>
      </w:r>
      <w:r>
        <w:rPr>
          <w:rFonts w:ascii="Times New Roman" w:hAnsi="Times New Roman" w:cs="Times New Roman"/>
          <w:sz w:val="24"/>
          <w:szCs w:val="24"/>
        </w:rPr>
        <w:t>coefficient</w:t>
      </w:r>
      <w:r w:rsidR="000D20AE" w:rsidRPr="000D20AE">
        <w:rPr>
          <w:rFonts w:ascii="Times New Roman" w:hAnsi="Times New Roman" w:cs="Times New Roman"/>
          <w:position w:val="-16"/>
          <w:sz w:val="24"/>
          <w:szCs w:val="24"/>
        </w:rPr>
        <w:object w:dxaOrig="540" w:dyaOrig="440">
          <v:shape id="_x0000_i1053" type="#_x0000_t75" style="width:27.75pt;height:21.75pt" o:ole="">
            <v:imagedata r:id="rId68" o:title=""/>
          </v:shape>
          <o:OLEObject Type="Embed" ProgID="Equation.DSMT4" ShapeID="_x0000_i1053" DrawAspect="Content" ObjectID="_1758571167" r:id="rId69"/>
        </w:object>
      </w:r>
      <w:r w:rsidR="000D20AE">
        <w:rPr>
          <w:rFonts w:ascii="Times New Roman" w:hAnsi="Times New Roman" w:cs="Times New Roman"/>
          <w:sz w:val="24"/>
          <w:szCs w:val="24"/>
        </w:rPr>
        <w:t xml:space="preserve"> and</w:t>
      </w:r>
      <w:r w:rsidRPr="007F48AC">
        <w:rPr>
          <w:rFonts w:ascii="Times New Roman" w:hAnsi="Times New Roman" w:cs="Times New Roman"/>
          <w:sz w:val="24"/>
          <w:szCs w:val="24"/>
        </w:rPr>
        <w:t xml:space="preserve"> </w:t>
      </w:r>
      <w:r>
        <w:rPr>
          <w:rFonts w:ascii="Times New Roman" w:hAnsi="Times New Roman" w:cs="Times New Roman"/>
          <w:sz w:val="24"/>
          <w:szCs w:val="24"/>
        </w:rPr>
        <w:t>local</w:t>
      </w:r>
      <w:r w:rsidRPr="007F48AC">
        <w:rPr>
          <w:rFonts w:ascii="Times New Roman" w:hAnsi="Times New Roman" w:cs="Times New Roman"/>
          <w:sz w:val="24"/>
          <w:szCs w:val="24"/>
        </w:rPr>
        <w:t xml:space="preserve"> Nusselt </w:t>
      </w:r>
      <w:r>
        <w:rPr>
          <w:rFonts w:ascii="Times New Roman" w:hAnsi="Times New Roman" w:cs="Times New Roman"/>
          <w:sz w:val="24"/>
          <w:szCs w:val="24"/>
        </w:rPr>
        <w:t>number</w:t>
      </w:r>
      <w:r w:rsidRPr="007F48AC">
        <w:rPr>
          <w:rFonts w:ascii="Times New Roman" w:hAnsi="Times New Roman" w:cs="Times New Roman"/>
          <w:sz w:val="24"/>
          <w:szCs w:val="24"/>
        </w:rPr>
        <w:t xml:space="preserve"> </w:t>
      </w:r>
      <w:r w:rsidR="000D20AE" w:rsidRPr="000D20AE">
        <w:rPr>
          <w:rFonts w:ascii="Times New Roman" w:hAnsi="Times New Roman" w:cs="Times New Roman"/>
          <w:position w:val="-14"/>
          <w:sz w:val="24"/>
          <w:szCs w:val="24"/>
        </w:rPr>
        <w:object w:dxaOrig="660" w:dyaOrig="400">
          <v:shape id="_x0000_i1054" type="#_x0000_t75" style="width:32.25pt;height:20.25pt" o:ole="">
            <v:imagedata r:id="rId70" o:title=""/>
          </v:shape>
          <o:OLEObject Type="Embed" ProgID="Equation.DSMT4" ShapeID="_x0000_i1054" DrawAspect="Content" ObjectID="_1758571168" r:id="rId71"/>
        </w:object>
      </w:r>
      <w:r w:rsidR="000D20AE">
        <w:rPr>
          <w:rFonts w:ascii="Times New Roman" w:hAnsi="Times New Roman" w:cs="Times New Roman"/>
          <w:sz w:val="24"/>
          <w:szCs w:val="24"/>
        </w:rPr>
        <w:t xml:space="preserve"> </w:t>
      </w:r>
      <w:r>
        <w:rPr>
          <w:rFonts w:ascii="Times New Roman" w:hAnsi="Times New Roman" w:cs="Times New Roman"/>
          <w:sz w:val="24"/>
          <w:szCs w:val="24"/>
        </w:rPr>
        <w:t>are</w:t>
      </w:r>
      <w:r w:rsidR="00D022C8">
        <w:rPr>
          <w:rFonts w:ascii="Times New Roman" w:hAnsi="Times New Roman" w:cs="Times New Roman"/>
          <w:sz w:val="24"/>
          <w:szCs w:val="24"/>
        </w:rPr>
        <w:t xml:space="preserve"> given by</w:t>
      </w:r>
      <w:r>
        <w:rPr>
          <w:rFonts w:ascii="Times New Roman" w:hAnsi="Times New Roman" w:cs="Times New Roman"/>
          <w:sz w:val="24"/>
          <w:szCs w:val="24"/>
        </w:rPr>
        <w:t xml:space="preserve"> </w:t>
      </w:r>
      <w:r w:rsidR="00E86B29" w:rsidRPr="00E86B29">
        <w:rPr>
          <w:position w:val="-30"/>
        </w:rPr>
        <w:object w:dxaOrig="1020" w:dyaOrig="680">
          <v:shape id="_x0000_i1055" type="#_x0000_t75" style="width:51pt;height:33.75pt" o:ole="">
            <v:imagedata r:id="rId72" o:title=""/>
          </v:shape>
          <o:OLEObject Type="Embed" ProgID="Equation.DSMT4" ShapeID="_x0000_i1055" DrawAspect="Content" ObjectID="_1758571169" r:id="rId73"/>
        </w:object>
      </w:r>
      <w:r w:rsidR="000D20AE">
        <w:t xml:space="preserve"> </w:t>
      </w:r>
      <w:r w:rsidR="00E86B29" w:rsidRPr="00E86B29">
        <w:rPr>
          <w:rFonts w:ascii="Times New Roman" w:hAnsi="Times New Roman" w:cs="Times New Roman"/>
          <w:sz w:val="24"/>
        </w:rPr>
        <w:t>and</w:t>
      </w:r>
      <w:r w:rsidR="00D022C8" w:rsidRPr="00E86B29">
        <w:rPr>
          <w:position w:val="-32"/>
        </w:rPr>
        <w:object w:dxaOrig="1760" w:dyaOrig="700">
          <v:shape id="_x0000_i1056" type="#_x0000_t75" style="width:87.75pt;height:35.25pt" o:ole="">
            <v:imagedata r:id="rId74" o:title=""/>
          </v:shape>
          <o:OLEObject Type="Embed" ProgID="Equation.DSMT4" ShapeID="_x0000_i1056" DrawAspect="Content" ObjectID="_1758571170" r:id="rId75"/>
        </w:object>
      </w:r>
      <w:r w:rsidR="00E86B29" w:rsidRPr="00E86B29">
        <w:rPr>
          <w:rFonts w:ascii="Times New Roman" w:hAnsi="Times New Roman" w:cs="Times New Roman"/>
          <w:sz w:val="24"/>
        </w:rPr>
        <w:t xml:space="preserve"> </w:t>
      </w:r>
      <w:r w:rsidR="000D20AE" w:rsidRPr="00E86B29">
        <w:rPr>
          <w:rFonts w:ascii="Times New Roman" w:hAnsi="Times New Roman" w:cs="Times New Roman"/>
          <w:sz w:val="24"/>
        </w:rPr>
        <w:t>respectively.</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044CF3" w:rsidRPr="00CB6E88" w:rsidRDefault="00044CF3" w:rsidP="00044CF3">
      <w:pPr>
        <w:jc w:val="both"/>
        <w:rPr>
          <w:rFonts w:ascii="Times New Roman" w:hAnsi="Times New Roman" w:cs="Times New Roman"/>
          <w:sz w:val="24"/>
          <w:szCs w:val="24"/>
        </w:rPr>
      </w:pPr>
      <w:r w:rsidRPr="007F48AC">
        <w:rPr>
          <w:rFonts w:ascii="Times New Roman" w:hAnsi="Times New Roman" w:cs="Times New Roman"/>
          <w:sz w:val="24"/>
          <w:szCs w:val="24"/>
        </w:rPr>
        <w:t>Here, wall shear stress</w:t>
      </w:r>
      <w:r w:rsidR="00E86B29" w:rsidRPr="00E86B29">
        <w:t xml:space="preserve"> </w:t>
      </w:r>
      <w:r w:rsidR="00D022C8" w:rsidRPr="00655464">
        <w:rPr>
          <w:position w:val="-34"/>
        </w:rPr>
        <w:object w:dxaOrig="3660" w:dyaOrig="760">
          <v:shape id="_x0000_i1057" type="#_x0000_t75" style="width:183pt;height:38.25pt" o:ole="">
            <v:imagedata r:id="rId76" o:title=""/>
          </v:shape>
          <o:OLEObject Type="Embed" ProgID="Equation.DSMT4" ShapeID="_x0000_i1057" DrawAspect="Content" ObjectID="_1758571171" r:id="rId77"/>
        </w:object>
      </w:r>
      <w:r w:rsidR="00E86B29" w:rsidRPr="00E86B29">
        <w:rPr>
          <w:rFonts w:ascii="Times New Roman" w:hAnsi="Times New Roman" w:cs="Times New Roman"/>
          <w:sz w:val="24"/>
          <w:szCs w:val="24"/>
        </w:rPr>
        <w:t>and</w:t>
      </w:r>
      <w:r w:rsidR="00E86B29">
        <w:t xml:space="preserve"> </w:t>
      </w:r>
      <w:r w:rsidRPr="007F48AC">
        <w:rPr>
          <w:rFonts w:ascii="Times New Roman" w:hAnsi="Times New Roman" w:cs="Times New Roman"/>
          <w:sz w:val="24"/>
          <w:szCs w:val="24"/>
        </w:rPr>
        <w:t xml:space="preserve">wall heat flux </w:t>
      </w:r>
      <w:r w:rsidR="00D022C8" w:rsidRPr="00655464">
        <w:rPr>
          <w:position w:val="-34"/>
        </w:rPr>
        <w:object w:dxaOrig="3500" w:dyaOrig="760">
          <v:shape id="_x0000_i1058" type="#_x0000_t75" style="width:174.75pt;height:38.25pt" o:ole="">
            <v:imagedata r:id="rId78" o:title=""/>
          </v:shape>
          <o:OLEObject Type="Embed" ProgID="Equation.DSMT4" ShapeID="_x0000_i1058" DrawAspect="Content" ObjectID="_1758571172" r:id="rId79"/>
        </w:object>
      </w:r>
      <w:r>
        <w:rPr>
          <w:rFonts w:ascii="Times New Roman" w:hAnsi="Times New Roman" w:cs="Times New Roman"/>
          <w:sz w:val="24"/>
          <w:szCs w:val="24"/>
        </w:rPr>
        <w:t>w</w:t>
      </w:r>
      <w:r w:rsidRPr="00CB6E88">
        <w:rPr>
          <w:rFonts w:ascii="Times New Roman" w:hAnsi="Times New Roman" w:cs="Times New Roman"/>
          <w:sz w:val="24"/>
          <w:szCs w:val="24"/>
        </w:rPr>
        <w:t xml:space="preserve">here </w:t>
      </w:r>
      <w:r w:rsidRPr="00CB6E88">
        <w:rPr>
          <w:rFonts w:ascii="Times New Roman" w:hAnsi="Times New Roman" w:cs="Times New Roman"/>
          <w:position w:val="-24"/>
          <w:sz w:val="24"/>
          <w:szCs w:val="24"/>
        </w:rPr>
        <w:object w:dxaOrig="1100" w:dyaOrig="660">
          <v:shape id="_x0000_i1059" type="#_x0000_t75" style="width:55.5pt;height:33pt" o:ole="">
            <v:imagedata r:id="rId80" o:title=""/>
          </v:shape>
          <o:OLEObject Type="Embed" ProgID="Equation.DSMT4" ShapeID="_x0000_i1059" DrawAspect="Content" ObjectID="_1758571173" r:id="rId81"/>
        </w:object>
      </w:r>
      <w:proofErr w:type="gramStart"/>
      <w:r w:rsidRPr="00CB6E88">
        <w:rPr>
          <w:rFonts w:ascii="Times New Roman" w:hAnsi="Times New Roman" w:cs="Times New Roman"/>
          <w:sz w:val="24"/>
          <w:szCs w:val="24"/>
        </w:rPr>
        <w:t>is the local Reynolds number</w:t>
      </w:r>
      <w:proofErr w:type="gramEnd"/>
      <w:r>
        <w:rPr>
          <w:rFonts w:ascii="Times New Roman" w:hAnsi="Times New Roman" w:cs="Times New Roman"/>
          <w:sz w:val="24"/>
          <w:szCs w:val="24"/>
        </w:rPr>
        <w:t>.</w:t>
      </w:r>
    </w:p>
    <w:p w:rsidR="00044CF3" w:rsidRPr="00A90B7A" w:rsidRDefault="00044CF3" w:rsidP="00425512">
      <w:pPr>
        <w:pStyle w:val="ListParagraph"/>
        <w:numPr>
          <w:ilvl w:val="0"/>
          <w:numId w:val="1"/>
        </w:numPr>
        <w:ind w:left="284" w:hanging="284"/>
        <w:jc w:val="both"/>
        <w:rPr>
          <w:rFonts w:ascii="Times New Roman" w:hAnsi="Times New Roman" w:cs="Times New Roman"/>
          <w:b/>
          <w:sz w:val="24"/>
          <w:szCs w:val="24"/>
        </w:rPr>
      </w:pPr>
      <w:r w:rsidRPr="00A90B7A">
        <w:rPr>
          <w:rFonts w:ascii="Times New Roman" w:hAnsi="Times New Roman" w:cs="Times New Roman"/>
          <w:b/>
          <w:sz w:val="24"/>
          <w:szCs w:val="24"/>
        </w:rPr>
        <w:t>Results and Discussion</w:t>
      </w:r>
    </w:p>
    <w:p w:rsidR="00506DD8" w:rsidRDefault="00506DD8" w:rsidP="00044CF3">
      <w:pPr>
        <w:spacing w:line="360" w:lineRule="auto"/>
        <w:jc w:val="both"/>
        <w:outlineLvl w:val="0"/>
        <w:rPr>
          <w:rFonts w:ascii="Times New Roman" w:hAnsi="Times New Roman" w:cs="Times New Roman"/>
          <w:sz w:val="24"/>
          <w:szCs w:val="24"/>
        </w:rPr>
      </w:pPr>
      <w:r w:rsidRPr="00506DD8">
        <w:rPr>
          <w:rFonts w:ascii="Times New Roman" w:hAnsi="Times New Roman" w:cs="Times New Roman"/>
          <w:sz w:val="24"/>
          <w:szCs w:val="24"/>
        </w:rPr>
        <w:t xml:space="preserve">The Runge-Kutta fourth order approach with shooting technique and MATLAB software are used to solve the coupled, non-linear PDEs (5) through (7). By contrasting the current study with that of Khan and Pop [14] as a specific case assignment, </w:t>
      </w:r>
      <w:r w:rsidRPr="00175C04">
        <w:rPr>
          <w:position w:val="-10"/>
        </w:rPr>
        <w:object w:dxaOrig="2180" w:dyaOrig="320">
          <v:shape id="_x0000_i1090" type="#_x0000_t75" style="width:108.75pt;height:15.75pt" o:ole="">
            <v:imagedata r:id="rId82" o:title=""/>
          </v:shape>
          <o:OLEObject Type="Embed" ProgID="Equation.DSMT4" ShapeID="_x0000_i1090" DrawAspect="Content" ObjectID="_1758571174" r:id="rId83"/>
        </w:object>
      </w:r>
      <w:r>
        <w:rPr>
          <w:position w:val="-10"/>
        </w:rPr>
        <w:t xml:space="preserve"> </w:t>
      </w:r>
      <w:r w:rsidRPr="00506DD8">
        <w:rPr>
          <w:rFonts w:ascii="Times New Roman" w:hAnsi="Times New Roman" w:cs="Times New Roman"/>
          <w:sz w:val="24"/>
          <w:szCs w:val="24"/>
        </w:rPr>
        <w:t xml:space="preserve">as shown in Table 1, the validation has been achieved. The non-dimensional parameters </w:t>
      </w:r>
      <w:r w:rsidRPr="00CC103D">
        <w:rPr>
          <w:rFonts w:ascii="Times New Roman" w:hAnsi="Times New Roman" w:cs="Times New Roman"/>
          <w:position w:val="-10"/>
          <w:sz w:val="24"/>
        </w:rPr>
        <w:object w:dxaOrig="3640" w:dyaOrig="320">
          <v:shape id="_x0000_i1091" type="#_x0000_t75" style="width:182.25pt;height:15.75pt" o:ole="">
            <v:imagedata r:id="rId84" o:title=""/>
          </v:shape>
          <o:OLEObject Type="Embed" ProgID="Equation.DSMT4" ShapeID="_x0000_i1091" DrawAspect="Content" ObjectID="_1758571175" r:id="rId85"/>
        </w:object>
      </w:r>
      <w:r>
        <w:rPr>
          <w:rFonts w:ascii="Times New Roman" w:hAnsi="Times New Roman" w:cs="Times New Roman"/>
          <w:sz w:val="24"/>
        </w:rPr>
        <w:t>and</w:t>
      </w:r>
      <w:r w:rsidRPr="003E4F6F">
        <w:t xml:space="preserve"> </w:t>
      </w:r>
      <w:r w:rsidRPr="00175C04">
        <w:rPr>
          <w:position w:val="-4"/>
        </w:rPr>
        <w:object w:dxaOrig="600" w:dyaOrig="240">
          <v:shape id="_x0000_i1092" type="#_x0000_t75" style="width:30pt;height:12pt" o:ole="">
            <v:imagedata r:id="rId86" o:title=""/>
          </v:shape>
          <o:OLEObject Type="Embed" ProgID="Equation.DSMT4" ShapeID="_x0000_i1092" DrawAspect="Content" ObjectID="_1758571176" r:id="rId87"/>
        </w:object>
      </w:r>
      <w:r>
        <w:t xml:space="preserve"> </w:t>
      </w:r>
      <w:r w:rsidRPr="00506DD8">
        <w:rPr>
          <w:rFonts w:ascii="Times New Roman" w:hAnsi="Times New Roman" w:cs="Times New Roman"/>
          <w:sz w:val="24"/>
          <w:szCs w:val="24"/>
        </w:rPr>
        <w:t>have been fixed during discussion, unless otherwise specified.</w:t>
      </w:r>
      <w:r>
        <w:rPr>
          <w:rFonts w:ascii="Times New Roman" w:hAnsi="Times New Roman" w:cs="Times New Roman"/>
          <w:sz w:val="24"/>
          <w:szCs w:val="24"/>
        </w:rPr>
        <w:t xml:space="preserve"> </w:t>
      </w:r>
    </w:p>
    <w:p w:rsidR="00044CF3" w:rsidRPr="00EE5613" w:rsidRDefault="00044CF3" w:rsidP="00A90B7A">
      <w:pPr>
        <w:autoSpaceDE w:val="0"/>
        <w:autoSpaceDN w:val="0"/>
        <w:adjustRightInd w:val="0"/>
        <w:spacing w:line="240" w:lineRule="auto"/>
        <w:jc w:val="center"/>
        <w:rPr>
          <w:rFonts w:ascii="Times New Roman" w:hAnsi="Times New Roman" w:cs="Times New Roman"/>
          <w:sz w:val="32"/>
          <w:szCs w:val="24"/>
          <w:lang w:val="en-IN"/>
        </w:rPr>
      </w:pPr>
      <w:r w:rsidRPr="00EE5613">
        <w:rPr>
          <w:rFonts w:ascii="Times New Roman" w:hAnsi="Times New Roman" w:cs="Times New Roman"/>
          <w:b/>
          <w:color w:val="000000"/>
          <w:sz w:val="24"/>
          <w:szCs w:val="20"/>
          <w:lang w:val="en-IN"/>
        </w:rPr>
        <w:t>Table 1</w:t>
      </w:r>
      <w:r w:rsidR="00A90B7A">
        <w:rPr>
          <w:rFonts w:ascii="Times New Roman" w:hAnsi="Times New Roman" w:cs="Times New Roman"/>
          <w:b/>
          <w:color w:val="000000"/>
          <w:sz w:val="24"/>
          <w:szCs w:val="20"/>
          <w:lang w:val="en-IN"/>
        </w:rPr>
        <w:t xml:space="preserve"> </w:t>
      </w:r>
      <w:r>
        <w:rPr>
          <w:rFonts w:ascii="Times New Roman" w:hAnsi="Times New Roman" w:cs="Times New Roman"/>
          <w:color w:val="000000"/>
          <w:sz w:val="24"/>
          <w:szCs w:val="20"/>
          <w:lang w:val="en-IN"/>
        </w:rPr>
        <w:t xml:space="preserve">Comparison of the values of </w:t>
      </w:r>
      <w:r w:rsidR="00AA78A1" w:rsidRPr="00175C04">
        <w:rPr>
          <w:position w:val="-14"/>
        </w:rPr>
        <w:object w:dxaOrig="720" w:dyaOrig="400">
          <v:shape id="_x0000_i1060" type="#_x0000_t75" style="width:36pt;height:20.25pt" o:ole="">
            <v:imagedata r:id="rId88" o:title=""/>
          </v:shape>
          <o:OLEObject Type="Embed" ProgID="Equation.DSMT4" ShapeID="_x0000_i1060" DrawAspect="Content" ObjectID="_1758571177" r:id="rId89"/>
        </w:obje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156"/>
        <w:gridCol w:w="1596"/>
      </w:tblGrid>
      <w:tr w:rsidR="00A90B7A" w:rsidTr="00A90B7A">
        <w:trPr>
          <w:jc w:val="center"/>
        </w:trPr>
        <w:tc>
          <w:tcPr>
            <w:tcW w:w="756" w:type="dxa"/>
            <w:tcBorders>
              <w:top w:val="single" w:sz="4" w:space="0" w:color="auto"/>
              <w:bottom w:val="single" w:sz="4" w:space="0" w:color="auto"/>
            </w:tcBorders>
            <w:vAlign w:val="center"/>
          </w:tcPr>
          <w:p w:rsidR="00A90B7A" w:rsidRPr="00EE5613" w:rsidRDefault="00A90B7A" w:rsidP="00A90B7A">
            <w:pPr>
              <w:spacing w:line="360" w:lineRule="auto"/>
              <w:jc w:val="center"/>
              <w:rPr>
                <w:rFonts w:ascii="Times New Roman" w:hAnsi="Times New Roman" w:cs="Times New Roman"/>
                <w:i/>
                <w:sz w:val="24"/>
                <w:szCs w:val="24"/>
              </w:rPr>
            </w:pPr>
          </w:p>
        </w:tc>
        <w:tc>
          <w:tcPr>
            <w:tcW w:w="2156" w:type="dxa"/>
            <w:tcBorders>
              <w:top w:val="single" w:sz="4" w:space="0" w:color="auto"/>
              <w:bottom w:val="single" w:sz="4" w:space="0" w:color="auto"/>
            </w:tcBorders>
            <w:vAlign w:val="center"/>
          </w:tcPr>
          <w:p w:rsidR="00A90B7A" w:rsidRDefault="00A90B7A" w:rsidP="00A90B7A">
            <w:pPr>
              <w:spacing w:line="360" w:lineRule="auto"/>
              <w:jc w:val="right"/>
              <w:rPr>
                <w:rFonts w:ascii="Times New Roman" w:hAnsi="Times New Roman" w:cs="Times New Roman"/>
                <w:sz w:val="24"/>
                <w:szCs w:val="24"/>
              </w:rPr>
            </w:pPr>
            <w:r w:rsidRPr="00942CD2">
              <w:rPr>
                <w:position w:val="-14"/>
              </w:rPr>
              <w:object w:dxaOrig="740" w:dyaOrig="400">
                <v:shape id="_x0000_i1061" type="#_x0000_t75" style="width:37.5pt;height:19.5pt" o:ole="">
                  <v:imagedata r:id="rId90" o:title=""/>
                </v:shape>
                <o:OLEObject Type="Embed" ProgID="Equation.DSMT4" ShapeID="_x0000_i1061" DrawAspect="Content" ObjectID="_1758571178" r:id="rId91"/>
              </w:object>
            </w:r>
          </w:p>
        </w:tc>
        <w:tc>
          <w:tcPr>
            <w:tcW w:w="1596" w:type="dxa"/>
            <w:tcBorders>
              <w:top w:val="single" w:sz="4" w:space="0" w:color="auto"/>
              <w:bottom w:val="single" w:sz="4" w:space="0" w:color="auto"/>
            </w:tcBorders>
            <w:vAlign w:val="center"/>
          </w:tcPr>
          <w:p w:rsidR="00A90B7A" w:rsidRDefault="00A90B7A" w:rsidP="00A90B7A">
            <w:pPr>
              <w:spacing w:line="360" w:lineRule="auto"/>
              <w:jc w:val="right"/>
              <w:rPr>
                <w:rFonts w:ascii="Times New Roman" w:hAnsi="Times New Roman" w:cs="Times New Roman"/>
                <w:sz w:val="24"/>
                <w:szCs w:val="24"/>
              </w:rPr>
            </w:pPr>
          </w:p>
        </w:tc>
      </w:tr>
      <w:tr w:rsidR="00044CF3" w:rsidTr="00A90B7A">
        <w:trPr>
          <w:jc w:val="center"/>
        </w:trPr>
        <w:tc>
          <w:tcPr>
            <w:tcW w:w="756" w:type="dxa"/>
            <w:tcBorders>
              <w:top w:val="single" w:sz="4" w:space="0" w:color="auto"/>
              <w:bottom w:val="single" w:sz="4" w:space="0" w:color="auto"/>
            </w:tcBorders>
            <w:vAlign w:val="center"/>
          </w:tcPr>
          <w:p w:rsidR="00044CF3" w:rsidRPr="00EE5613" w:rsidRDefault="00B51DC6" w:rsidP="00A90B7A">
            <w:pPr>
              <w:spacing w:line="360" w:lineRule="auto"/>
              <w:jc w:val="center"/>
              <w:rPr>
                <w:rFonts w:ascii="Times New Roman" w:hAnsi="Times New Roman" w:cs="Times New Roman"/>
                <w:i/>
                <w:sz w:val="24"/>
                <w:szCs w:val="24"/>
              </w:rPr>
            </w:pPr>
            <w:r w:rsidRPr="00BA67D9">
              <w:rPr>
                <w:position w:val="-4"/>
              </w:rPr>
              <w:object w:dxaOrig="279" w:dyaOrig="240">
                <v:shape id="_x0000_i1062" type="#_x0000_t75" style="width:14.25pt;height:12pt" o:ole="">
                  <v:imagedata r:id="rId92" o:title=""/>
                </v:shape>
                <o:OLEObject Type="Embed" ProgID="Equation.DSMT4" ShapeID="_x0000_i1062" DrawAspect="Content" ObjectID="_1758571179" r:id="rId93"/>
              </w:object>
            </w:r>
          </w:p>
        </w:tc>
        <w:tc>
          <w:tcPr>
            <w:tcW w:w="2156" w:type="dxa"/>
            <w:tcBorders>
              <w:top w:val="single" w:sz="4" w:space="0" w:color="auto"/>
              <w:bottom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Khan and Pop [14]</w:t>
            </w:r>
          </w:p>
        </w:tc>
        <w:tc>
          <w:tcPr>
            <w:tcW w:w="1596" w:type="dxa"/>
            <w:tcBorders>
              <w:top w:val="single" w:sz="4" w:space="0" w:color="auto"/>
              <w:bottom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Present study</w:t>
            </w:r>
          </w:p>
        </w:tc>
      </w:tr>
      <w:tr w:rsidR="00044CF3" w:rsidTr="00A90B7A">
        <w:trPr>
          <w:jc w:val="center"/>
        </w:trPr>
        <w:tc>
          <w:tcPr>
            <w:tcW w:w="756" w:type="dxa"/>
            <w:tcBorders>
              <w:top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0.07</w:t>
            </w:r>
          </w:p>
        </w:tc>
        <w:tc>
          <w:tcPr>
            <w:tcW w:w="2156" w:type="dxa"/>
            <w:tcBorders>
              <w:top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0.0663</w:t>
            </w:r>
          </w:p>
        </w:tc>
        <w:tc>
          <w:tcPr>
            <w:tcW w:w="1596" w:type="dxa"/>
            <w:tcBorders>
              <w:top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sidRPr="00EE5613">
              <w:rPr>
                <w:rFonts w:ascii="Times New Roman" w:hAnsi="Times New Roman" w:cs="Times New Roman"/>
                <w:sz w:val="24"/>
                <w:szCs w:val="24"/>
              </w:rPr>
              <w:t>0.</w:t>
            </w:r>
            <w:r>
              <w:rPr>
                <w:rFonts w:ascii="Times New Roman" w:hAnsi="Times New Roman" w:cs="Times New Roman"/>
                <w:sz w:val="24"/>
                <w:szCs w:val="24"/>
              </w:rPr>
              <w:t>06</w:t>
            </w:r>
            <w:r w:rsidR="00B51DC6">
              <w:rPr>
                <w:rFonts w:ascii="Times New Roman" w:hAnsi="Times New Roman" w:cs="Times New Roman"/>
                <w:sz w:val="24"/>
                <w:szCs w:val="24"/>
              </w:rPr>
              <w:t>4295</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0.2</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0.1691</w:t>
            </w:r>
          </w:p>
        </w:tc>
        <w:tc>
          <w:tcPr>
            <w:tcW w:w="1596" w:type="dxa"/>
            <w:vAlign w:val="center"/>
          </w:tcPr>
          <w:p w:rsidR="00044CF3" w:rsidRDefault="00044CF3" w:rsidP="00A90B7A">
            <w:pPr>
              <w:spacing w:line="360" w:lineRule="auto"/>
              <w:jc w:val="center"/>
              <w:rPr>
                <w:rFonts w:ascii="Times New Roman" w:hAnsi="Times New Roman" w:cs="Times New Roman"/>
                <w:sz w:val="24"/>
                <w:szCs w:val="24"/>
              </w:rPr>
            </w:pPr>
            <w:r w:rsidRPr="00EE5613">
              <w:rPr>
                <w:rFonts w:ascii="Times New Roman" w:hAnsi="Times New Roman" w:cs="Times New Roman"/>
                <w:sz w:val="24"/>
                <w:szCs w:val="24"/>
              </w:rPr>
              <w:t>0.</w:t>
            </w:r>
            <w:r>
              <w:rPr>
                <w:rFonts w:ascii="Times New Roman" w:hAnsi="Times New Roman" w:cs="Times New Roman"/>
                <w:sz w:val="24"/>
                <w:szCs w:val="24"/>
              </w:rPr>
              <w:t>168</w:t>
            </w:r>
            <w:r w:rsidR="00B51DC6">
              <w:rPr>
                <w:rFonts w:ascii="Times New Roman" w:hAnsi="Times New Roman" w:cs="Times New Roman"/>
                <w:sz w:val="24"/>
                <w:szCs w:val="24"/>
              </w:rPr>
              <w:t>294</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0.4539</w:t>
            </w:r>
          </w:p>
        </w:tc>
        <w:tc>
          <w:tcPr>
            <w:tcW w:w="159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0.45</w:t>
            </w:r>
            <w:r w:rsidR="00B51DC6">
              <w:rPr>
                <w:rFonts w:ascii="Times New Roman" w:hAnsi="Times New Roman" w:cs="Times New Roman"/>
                <w:sz w:val="24"/>
                <w:szCs w:val="24"/>
              </w:rPr>
              <w:t>1590</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0.9113</w:t>
            </w:r>
          </w:p>
        </w:tc>
        <w:tc>
          <w:tcPr>
            <w:tcW w:w="1596" w:type="dxa"/>
            <w:vAlign w:val="center"/>
          </w:tcPr>
          <w:p w:rsidR="00044CF3" w:rsidRDefault="00B51DC6"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0.910680</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1.8954</w:t>
            </w:r>
          </w:p>
        </w:tc>
        <w:tc>
          <w:tcPr>
            <w:tcW w:w="1596" w:type="dxa"/>
            <w:vAlign w:val="center"/>
          </w:tcPr>
          <w:p w:rsidR="00044CF3" w:rsidRDefault="00B51DC6"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1.894921</w:t>
            </w:r>
          </w:p>
        </w:tc>
      </w:tr>
      <w:tr w:rsidR="00044CF3" w:rsidTr="00A90B7A">
        <w:trPr>
          <w:jc w:val="center"/>
        </w:trPr>
        <w:tc>
          <w:tcPr>
            <w:tcW w:w="7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2156" w:type="dxa"/>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3.3539</w:t>
            </w:r>
          </w:p>
        </w:tc>
        <w:tc>
          <w:tcPr>
            <w:tcW w:w="1596" w:type="dxa"/>
            <w:vAlign w:val="center"/>
          </w:tcPr>
          <w:p w:rsidR="00044CF3" w:rsidRDefault="00B51DC6"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3.353507</w:t>
            </w:r>
          </w:p>
        </w:tc>
      </w:tr>
      <w:tr w:rsidR="00044CF3" w:rsidTr="00A90B7A">
        <w:trPr>
          <w:jc w:val="center"/>
        </w:trPr>
        <w:tc>
          <w:tcPr>
            <w:tcW w:w="756" w:type="dxa"/>
            <w:tcBorders>
              <w:bottom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2156" w:type="dxa"/>
            <w:tcBorders>
              <w:bottom w:val="single" w:sz="4" w:space="0" w:color="auto"/>
            </w:tcBorders>
            <w:vAlign w:val="center"/>
          </w:tcPr>
          <w:p w:rsidR="00044CF3" w:rsidRDefault="00044CF3"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6.4621</w:t>
            </w:r>
          </w:p>
        </w:tc>
        <w:tc>
          <w:tcPr>
            <w:tcW w:w="1596" w:type="dxa"/>
            <w:tcBorders>
              <w:bottom w:val="single" w:sz="4" w:space="0" w:color="auto"/>
            </w:tcBorders>
            <w:vAlign w:val="center"/>
          </w:tcPr>
          <w:p w:rsidR="00044CF3" w:rsidRDefault="00B51DC6" w:rsidP="00A90B7A">
            <w:pPr>
              <w:spacing w:line="360" w:lineRule="auto"/>
              <w:jc w:val="center"/>
              <w:rPr>
                <w:rFonts w:ascii="Times New Roman" w:hAnsi="Times New Roman" w:cs="Times New Roman"/>
                <w:sz w:val="24"/>
                <w:szCs w:val="24"/>
              </w:rPr>
            </w:pPr>
            <w:r>
              <w:rPr>
                <w:rFonts w:ascii="Times New Roman" w:hAnsi="Times New Roman" w:cs="Times New Roman"/>
                <w:sz w:val="24"/>
                <w:szCs w:val="24"/>
              </w:rPr>
              <w:t>6.461822</w:t>
            </w:r>
          </w:p>
        </w:tc>
      </w:tr>
    </w:tbl>
    <w:p w:rsidR="009C1362" w:rsidRDefault="009C1362" w:rsidP="009C1362">
      <w:pPr>
        <w:jc w:val="center"/>
        <w:rPr>
          <w:rFonts w:ascii="Times New Roman" w:hAnsi="Times New Roman" w:cs="Times New Roman"/>
          <w:sz w:val="24"/>
        </w:rPr>
      </w:pPr>
      <w:r>
        <w:rPr>
          <w:rFonts w:ascii="Times New Roman" w:hAnsi="Times New Roman" w:cs="Times New Roman"/>
          <w:noProof/>
          <w:sz w:val="24"/>
          <w:lang w:val="en-IN" w:eastAsia="en-IN"/>
        </w:rPr>
        <w:drawing>
          <wp:inline distT="0" distB="0" distL="0" distR="0">
            <wp:extent cx="5283151" cy="396000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5283151" cy="3960000"/>
                    </a:xfrm>
                    <a:prstGeom prst="rect">
                      <a:avLst/>
                    </a:prstGeom>
                    <a:noFill/>
                    <a:ln>
                      <a:noFill/>
                    </a:ln>
                  </pic:spPr>
                </pic:pic>
              </a:graphicData>
            </a:graphic>
          </wp:inline>
        </w:drawing>
      </w:r>
    </w:p>
    <w:p w:rsidR="00AA390B" w:rsidRPr="00B51F25" w:rsidRDefault="00AA390B" w:rsidP="009C1362">
      <w:pPr>
        <w:jc w:val="center"/>
        <w:rPr>
          <w:rFonts w:ascii="Times New Roman" w:hAnsi="Times New Roman" w:cs="Times New Roman"/>
          <w:sz w:val="24"/>
          <w:szCs w:val="24"/>
        </w:rPr>
      </w:pPr>
      <w:r w:rsidRPr="00B51F25">
        <w:rPr>
          <w:rFonts w:ascii="Times New Roman" w:hAnsi="Times New Roman" w:cs="Times New Roman"/>
          <w:sz w:val="24"/>
          <w:szCs w:val="24"/>
        </w:rPr>
        <w:t>Fig. 2</w:t>
      </w:r>
      <w:r w:rsidR="00B51F25" w:rsidRPr="00B51F25">
        <w:rPr>
          <w:rFonts w:ascii="Times New Roman" w:hAnsi="Times New Roman" w:cs="Times New Roman"/>
          <w:sz w:val="24"/>
          <w:szCs w:val="24"/>
        </w:rPr>
        <w:t xml:space="preserve"> Influence of </w:t>
      </w:r>
      <w:r w:rsidR="00B51F25" w:rsidRPr="00B51F25">
        <w:rPr>
          <w:rFonts w:ascii="Times New Roman" w:hAnsi="Times New Roman" w:cs="Times New Roman"/>
          <w:position w:val="-4"/>
          <w:sz w:val="24"/>
          <w:szCs w:val="24"/>
        </w:rPr>
        <w:object w:dxaOrig="300" w:dyaOrig="240">
          <v:shape id="_x0000_i1063" type="#_x0000_t75" style="width:15pt;height:12pt" o:ole="">
            <v:imagedata r:id="rId95" o:title=""/>
          </v:shape>
          <o:OLEObject Type="Embed" ProgID="Equation.DSMT4" ShapeID="_x0000_i1063" DrawAspect="Content" ObjectID="_1758571180" r:id="rId96"/>
        </w:object>
      </w:r>
      <w:r w:rsidR="00B51F25" w:rsidRPr="00B51F25">
        <w:rPr>
          <w:rFonts w:ascii="Times New Roman" w:hAnsi="Times New Roman" w:cs="Times New Roman"/>
          <w:sz w:val="24"/>
          <w:szCs w:val="24"/>
        </w:rPr>
        <w:t>on velocity and temperature profiles</w:t>
      </w:r>
    </w:p>
    <w:p w:rsidR="004677AF" w:rsidRDefault="00B57B0E" w:rsidP="00D3648D">
      <w:pPr>
        <w:spacing w:line="360" w:lineRule="auto"/>
        <w:jc w:val="both"/>
        <w:rPr>
          <w:rFonts w:ascii="Times New Roman" w:hAnsi="Times New Roman" w:cs="Times New Roman"/>
          <w:sz w:val="24"/>
          <w:szCs w:val="24"/>
        </w:rPr>
      </w:pPr>
      <w:r>
        <w:tab/>
      </w:r>
      <w:r w:rsidR="007C367B" w:rsidRPr="007C367B">
        <w:rPr>
          <w:rFonts w:ascii="Times New Roman" w:hAnsi="Times New Roman" w:cs="Times New Roman"/>
          <w:sz w:val="24"/>
        </w:rPr>
        <w:t xml:space="preserve">The influence of the magnetic parameter </w:t>
      </w:r>
      <w:r w:rsidR="004677AF" w:rsidRPr="00886A4A">
        <w:rPr>
          <w:position w:val="-12"/>
        </w:rPr>
        <w:object w:dxaOrig="460" w:dyaOrig="360">
          <v:shape id="_x0000_i1093" type="#_x0000_t75" style="width:23.25pt;height:18pt" o:ole="">
            <v:imagedata r:id="rId97" o:title=""/>
          </v:shape>
          <o:OLEObject Type="Embed" ProgID="Equation.DSMT4" ShapeID="_x0000_i1093" DrawAspect="Content" ObjectID="_1758571181" r:id="rId98"/>
        </w:object>
      </w:r>
      <w:r w:rsidR="007C367B" w:rsidRPr="007C367B">
        <w:rPr>
          <w:rFonts w:ascii="Times New Roman" w:hAnsi="Times New Roman" w:cs="Times New Roman"/>
          <w:sz w:val="24"/>
        </w:rPr>
        <w:t xml:space="preserve">on the </w:t>
      </w:r>
      <w:r w:rsidR="004677AF">
        <w:rPr>
          <w:rFonts w:ascii="Times New Roman" w:hAnsi="Times New Roman" w:cs="Times New Roman"/>
          <w:sz w:val="24"/>
        </w:rPr>
        <w:t>velocity</w:t>
      </w:r>
      <w:r w:rsidR="004677AF" w:rsidRPr="00B51F25">
        <w:t xml:space="preserve"> </w:t>
      </w:r>
      <w:r w:rsidR="004677AF" w:rsidRPr="00886A4A">
        <w:rPr>
          <w:position w:val="-12"/>
        </w:rPr>
        <w:object w:dxaOrig="600" w:dyaOrig="360">
          <v:shape id="_x0000_i1094" type="#_x0000_t75" style="width:30pt;height:18pt" o:ole="">
            <v:imagedata r:id="rId99" o:title=""/>
          </v:shape>
          <o:OLEObject Type="Embed" ProgID="Equation.DSMT4" ShapeID="_x0000_i1094" DrawAspect="Content" ObjectID="_1758571182" r:id="rId100"/>
        </w:object>
      </w:r>
      <w:r w:rsidR="004677AF">
        <w:rPr>
          <w:rFonts w:ascii="Times New Roman" w:hAnsi="Times New Roman" w:cs="Times New Roman"/>
          <w:sz w:val="24"/>
        </w:rPr>
        <w:t>and temperature</w:t>
      </w:r>
      <w:r w:rsidR="004677AF" w:rsidRPr="00B51F25">
        <w:t xml:space="preserve"> </w:t>
      </w:r>
      <w:r w:rsidR="004677AF" w:rsidRPr="00886A4A">
        <w:rPr>
          <w:position w:val="-12"/>
        </w:rPr>
        <w:object w:dxaOrig="520" w:dyaOrig="360">
          <v:shape id="_x0000_i1095" type="#_x0000_t75" style="width:26.25pt;height:18pt" o:ole="">
            <v:imagedata r:id="rId101" o:title=""/>
          </v:shape>
          <o:OLEObject Type="Embed" ProgID="Equation.DSMT4" ShapeID="_x0000_i1095" DrawAspect="Content" ObjectID="_1758571183" r:id="rId102"/>
        </w:object>
      </w:r>
      <w:r w:rsidR="004677AF">
        <w:rPr>
          <w:rFonts w:ascii="Times New Roman" w:hAnsi="Times New Roman" w:cs="Times New Roman"/>
          <w:sz w:val="24"/>
        </w:rPr>
        <w:t>profiles</w:t>
      </w:r>
      <w:r w:rsidR="004677AF" w:rsidRPr="007C367B">
        <w:rPr>
          <w:rFonts w:ascii="Times New Roman" w:hAnsi="Times New Roman" w:cs="Times New Roman"/>
          <w:sz w:val="24"/>
        </w:rPr>
        <w:t xml:space="preserve"> </w:t>
      </w:r>
      <w:r w:rsidR="007C367B" w:rsidRPr="007C367B">
        <w:rPr>
          <w:rFonts w:ascii="Times New Roman" w:hAnsi="Times New Roman" w:cs="Times New Roman"/>
          <w:sz w:val="24"/>
        </w:rPr>
        <w:t>is seen in Fig. 2. A Lorentz force is created by an increase in the magnetic parameter and moves fluid in the opposite direction</w:t>
      </w:r>
      <w:r w:rsidR="004677AF">
        <w:rPr>
          <w:rFonts w:ascii="Times New Roman" w:hAnsi="Times New Roman" w:cs="Times New Roman"/>
          <w:sz w:val="24"/>
        </w:rPr>
        <w:t xml:space="preserve"> </w:t>
      </w:r>
      <w:r w:rsidR="004677AF">
        <w:rPr>
          <w:rFonts w:ascii="Times New Roman" w:hAnsi="Times New Roman" w:cs="Times New Roman"/>
          <w:sz w:val="24"/>
        </w:rPr>
        <w:t>of the fluid flow</w:t>
      </w:r>
      <w:r w:rsidR="007C367B" w:rsidRPr="007C367B">
        <w:rPr>
          <w:rFonts w:ascii="Times New Roman" w:hAnsi="Times New Roman" w:cs="Times New Roman"/>
          <w:sz w:val="24"/>
        </w:rPr>
        <w:t xml:space="preserve">. This force has a propensity to slow down the flow of fluid, which causes the fluid to generate greater heat. </w:t>
      </w:r>
      <w:proofErr w:type="gramStart"/>
      <w:r w:rsidR="007C367B" w:rsidRPr="007C367B">
        <w:rPr>
          <w:rFonts w:ascii="Times New Roman" w:hAnsi="Times New Roman" w:cs="Times New Roman"/>
          <w:sz w:val="24"/>
        </w:rPr>
        <w:t xml:space="preserve">As a result, an increase in </w:t>
      </w:r>
      <w:r w:rsidR="004677AF" w:rsidRPr="00D3648D">
        <w:rPr>
          <w:rFonts w:ascii="Times New Roman" w:hAnsi="Times New Roman" w:cs="Times New Roman"/>
          <w:position w:val="-4"/>
          <w:sz w:val="24"/>
          <w:szCs w:val="24"/>
        </w:rPr>
        <w:object w:dxaOrig="300" w:dyaOrig="240">
          <v:shape id="_x0000_i1096" type="#_x0000_t75" style="width:15pt;height:12pt" o:ole="">
            <v:imagedata r:id="rId103" o:title=""/>
          </v:shape>
          <o:OLEObject Type="Embed" ProgID="Equation.DSMT4" ShapeID="_x0000_i1096" DrawAspect="Content" ObjectID="_1758571184" r:id="rId104"/>
        </w:object>
      </w:r>
      <w:r w:rsidR="007C367B" w:rsidRPr="007C367B">
        <w:rPr>
          <w:rFonts w:ascii="Times New Roman" w:hAnsi="Times New Roman" w:cs="Times New Roman"/>
          <w:sz w:val="24"/>
        </w:rPr>
        <w:t>causes the fluid in the flow domain to move more slowly and warm up.</w:t>
      </w:r>
      <w:proofErr w:type="gramEnd"/>
      <w:r w:rsidR="004677AF">
        <w:rPr>
          <w:rFonts w:ascii="Times New Roman" w:hAnsi="Times New Roman" w:cs="Times New Roman"/>
          <w:sz w:val="24"/>
          <w:szCs w:val="24"/>
        </w:rPr>
        <w:t xml:space="preserve"> </w:t>
      </w:r>
      <w:r w:rsidR="002C1CF5" w:rsidRPr="004C1813">
        <w:rPr>
          <w:rFonts w:ascii="Times New Roman" w:hAnsi="Times New Roman" w:cs="Times New Roman"/>
          <w:sz w:val="24"/>
          <w:szCs w:val="24"/>
        </w:rPr>
        <w:t xml:space="preserve">Fig. 3 is depicted to study the influence of </w:t>
      </w:r>
      <w:r w:rsidR="002C1CF5" w:rsidRPr="004C1813">
        <w:rPr>
          <w:rFonts w:ascii="Times New Roman" w:hAnsi="Times New Roman" w:cs="Times New Roman"/>
          <w:bCs/>
          <w:sz w:val="24"/>
          <w:szCs w:val="24"/>
        </w:rPr>
        <w:t>local inertia parameter</w:t>
      </w:r>
      <w:r w:rsidR="002C1CF5" w:rsidRPr="004C1813">
        <w:rPr>
          <w:rFonts w:ascii="Times New Roman" w:hAnsi="Times New Roman" w:cs="Times New Roman"/>
          <w:sz w:val="24"/>
          <w:szCs w:val="24"/>
        </w:rPr>
        <w:t xml:space="preserve"> </w:t>
      </w:r>
      <w:r w:rsidR="002C1CF5" w:rsidRPr="004C1813">
        <w:rPr>
          <w:rFonts w:ascii="Times New Roman" w:hAnsi="Times New Roman" w:cs="Times New Roman"/>
          <w:position w:val="-12"/>
          <w:sz w:val="24"/>
          <w:szCs w:val="24"/>
        </w:rPr>
        <w:object w:dxaOrig="480" w:dyaOrig="360">
          <v:shape id="_x0000_i1064" type="#_x0000_t75" style="width:24pt;height:18pt" o:ole="">
            <v:imagedata r:id="rId105" o:title=""/>
          </v:shape>
          <o:OLEObject Type="Embed" ProgID="Equation.DSMT4" ShapeID="_x0000_i1064" DrawAspect="Content" ObjectID="_1758571185" r:id="rId106"/>
        </w:object>
      </w:r>
      <w:r w:rsidR="002C1CF5" w:rsidRPr="004C1813">
        <w:rPr>
          <w:rFonts w:ascii="Times New Roman" w:hAnsi="Times New Roman" w:cs="Times New Roman"/>
          <w:sz w:val="24"/>
          <w:szCs w:val="24"/>
        </w:rPr>
        <w:t xml:space="preserve">on velocity </w:t>
      </w:r>
      <w:r w:rsidR="00B51F25">
        <w:rPr>
          <w:rFonts w:ascii="Times New Roman" w:hAnsi="Times New Roman" w:cs="Times New Roman"/>
          <w:sz w:val="24"/>
          <w:szCs w:val="24"/>
        </w:rPr>
        <w:t xml:space="preserve">and temperature </w:t>
      </w:r>
      <w:r w:rsidR="002C1CF5" w:rsidRPr="004C1813">
        <w:rPr>
          <w:rFonts w:ascii="Times New Roman" w:hAnsi="Times New Roman" w:cs="Times New Roman"/>
          <w:sz w:val="24"/>
          <w:szCs w:val="24"/>
        </w:rPr>
        <w:t>profile</w:t>
      </w:r>
      <w:r w:rsidR="00B51F25">
        <w:rPr>
          <w:rFonts w:ascii="Times New Roman" w:hAnsi="Times New Roman" w:cs="Times New Roman"/>
          <w:sz w:val="24"/>
          <w:szCs w:val="24"/>
        </w:rPr>
        <w:t>s</w:t>
      </w:r>
      <w:r w:rsidR="002C1CF5" w:rsidRPr="004C1813">
        <w:rPr>
          <w:rFonts w:ascii="Times New Roman" w:hAnsi="Times New Roman" w:cs="Times New Roman"/>
          <w:sz w:val="24"/>
          <w:szCs w:val="24"/>
        </w:rPr>
        <w:t xml:space="preserve"> in presence </w:t>
      </w:r>
      <w:r w:rsidR="002C1CF5" w:rsidRPr="004C1813">
        <w:rPr>
          <w:rFonts w:ascii="Times New Roman" w:hAnsi="Times New Roman" w:cs="Times New Roman"/>
          <w:position w:val="-12"/>
          <w:sz w:val="24"/>
          <w:szCs w:val="24"/>
        </w:rPr>
        <w:object w:dxaOrig="999" w:dyaOrig="360">
          <v:shape id="_x0000_i1065" type="#_x0000_t75" style="width:50.25pt;height:18pt" o:ole="">
            <v:imagedata r:id="rId107" o:title=""/>
          </v:shape>
          <o:OLEObject Type="Embed" ProgID="Equation.DSMT4" ShapeID="_x0000_i1065" DrawAspect="Content" ObjectID="_1758571186" r:id="rId108"/>
        </w:object>
      </w:r>
      <w:r w:rsidR="002C1CF5" w:rsidRPr="004C1813">
        <w:rPr>
          <w:rFonts w:ascii="Times New Roman" w:hAnsi="Times New Roman" w:cs="Times New Roman"/>
          <w:sz w:val="24"/>
          <w:szCs w:val="24"/>
        </w:rPr>
        <w:t xml:space="preserve">and absence </w:t>
      </w:r>
      <w:r w:rsidR="002C1CF5" w:rsidRPr="004C1813">
        <w:rPr>
          <w:rFonts w:ascii="Times New Roman" w:hAnsi="Times New Roman" w:cs="Times New Roman"/>
          <w:position w:val="-12"/>
          <w:sz w:val="24"/>
          <w:szCs w:val="24"/>
        </w:rPr>
        <w:object w:dxaOrig="840" w:dyaOrig="360">
          <v:shape id="_x0000_i1066" type="#_x0000_t75" style="width:42pt;height:18pt" o:ole="">
            <v:imagedata r:id="rId109" o:title=""/>
          </v:shape>
          <o:OLEObject Type="Embed" ProgID="Equation.DSMT4" ShapeID="_x0000_i1066" DrawAspect="Content" ObjectID="_1758571187" r:id="rId110"/>
        </w:object>
      </w:r>
      <w:r w:rsidR="002C1CF5" w:rsidRPr="004C1813">
        <w:rPr>
          <w:rFonts w:ascii="Times New Roman" w:hAnsi="Times New Roman" w:cs="Times New Roman"/>
          <w:sz w:val="24"/>
          <w:szCs w:val="24"/>
        </w:rPr>
        <w:t xml:space="preserve"> of porous matrix. It is elucidated that on increasing in</w:t>
      </w:r>
      <w:r w:rsidR="002C1CF5" w:rsidRPr="004C1813">
        <w:rPr>
          <w:rFonts w:ascii="Times New Roman" w:hAnsi="Times New Roman" w:cs="Times New Roman"/>
          <w:position w:val="-12"/>
          <w:sz w:val="24"/>
          <w:szCs w:val="24"/>
        </w:rPr>
        <w:object w:dxaOrig="480" w:dyaOrig="360">
          <v:shape id="_x0000_i1067" type="#_x0000_t75" style="width:24pt;height:18pt" o:ole="">
            <v:imagedata r:id="rId105" o:title=""/>
          </v:shape>
          <o:OLEObject Type="Embed" ProgID="Equation.DSMT4" ShapeID="_x0000_i1067" DrawAspect="Content" ObjectID="_1758571188" r:id="rId111"/>
        </w:object>
      </w:r>
      <w:r w:rsidR="002C1CF5" w:rsidRPr="004C1813">
        <w:rPr>
          <w:rFonts w:ascii="Times New Roman" w:hAnsi="Times New Roman" w:cs="Times New Roman"/>
          <w:sz w:val="24"/>
          <w:szCs w:val="24"/>
        </w:rPr>
        <w:t xml:space="preserve">the fluid velocity decreases. </w:t>
      </w:r>
      <w:r w:rsidR="004677AF" w:rsidRPr="004677AF">
        <w:rPr>
          <w:rFonts w:ascii="Times New Roman" w:hAnsi="Times New Roman" w:cs="Times New Roman"/>
          <w:sz w:val="24"/>
          <w:szCs w:val="24"/>
        </w:rPr>
        <w:t>Forchheimer number provides for the inertia effects caused by porous media and pressure drop disturbed by fluid-solid interaction, which predominates the viscous interference, in cases of porous spaces with larger pore sizes. Thus, an increase in the local inertia parameter results in increased flow resistance, which reduces the fluid velocity while increasing the fluid temperature since more heat is produced by the porous medium.</w:t>
      </w:r>
    </w:p>
    <w:p w:rsidR="00205F95" w:rsidRPr="00CD4483" w:rsidRDefault="00205F95" w:rsidP="00D3648D">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4677AF" w:rsidRPr="004677AF">
        <w:rPr>
          <w:rFonts w:ascii="Times New Roman" w:hAnsi="Times New Roman" w:cs="Times New Roman"/>
          <w:sz w:val="24"/>
          <w:szCs w:val="24"/>
        </w:rPr>
        <w:t xml:space="preserve">The effect of the heat source/sink parameter </w:t>
      </w:r>
      <w:r w:rsidR="004677AF" w:rsidRPr="00CD4483">
        <w:rPr>
          <w:rFonts w:ascii="Times New Roman" w:hAnsi="Times New Roman" w:cs="Times New Roman"/>
          <w:position w:val="-12"/>
          <w:sz w:val="24"/>
          <w:szCs w:val="24"/>
        </w:rPr>
        <w:object w:dxaOrig="400" w:dyaOrig="360">
          <v:shape id="_x0000_i1097" type="#_x0000_t75" style="width:20.25pt;height:18pt" o:ole="">
            <v:imagedata r:id="rId112" o:title=""/>
          </v:shape>
          <o:OLEObject Type="Embed" ProgID="Equation.DSMT4" ShapeID="_x0000_i1097" DrawAspect="Content" ObjectID="_1758571189" r:id="rId113"/>
        </w:object>
      </w:r>
      <w:r w:rsidR="004677AF">
        <w:rPr>
          <w:rFonts w:ascii="Times New Roman" w:hAnsi="Times New Roman" w:cs="Times New Roman"/>
          <w:position w:val="-12"/>
          <w:sz w:val="24"/>
          <w:szCs w:val="24"/>
        </w:rPr>
        <w:t xml:space="preserve"> </w:t>
      </w:r>
      <w:r w:rsidR="004677AF" w:rsidRPr="004677AF">
        <w:rPr>
          <w:rFonts w:ascii="Times New Roman" w:hAnsi="Times New Roman" w:cs="Times New Roman"/>
          <w:sz w:val="24"/>
          <w:szCs w:val="24"/>
        </w:rPr>
        <w:t xml:space="preserve">on temperature distribution is examined in Fig. 4. This </w:t>
      </w:r>
      <w:r w:rsidR="004677AF">
        <w:rPr>
          <w:rFonts w:ascii="Times New Roman" w:hAnsi="Times New Roman" w:cs="Times New Roman"/>
          <w:sz w:val="24"/>
          <w:szCs w:val="24"/>
        </w:rPr>
        <w:t>figure</w:t>
      </w:r>
      <w:r w:rsidR="004677AF" w:rsidRPr="004677AF">
        <w:rPr>
          <w:rFonts w:ascii="Times New Roman" w:hAnsi="Times New Roman" w:cs="Times New Roman"/>
          <w:sz w:val="24"/>
          <w:szCs w:val="24"/>
        </w:rPr>
        <w:t xml:space="preserve"> makes it clear that when the heat source/sink parameter rises, the thermal boundary layer thickness also increases. </w:t>
      </w:r>
    </w:p>
    <w:p w:rsidR="009C1362" w:rsidRDefault="00312BC8" w:rsidP="00AA78A1">
      <w:pPr>
        <w:jc w:val="center"/>
      </w:pPr>
      <w:r>
        <w:rPr>
          <w:noProof/>
          <w:lang w:val="en-IN" w:eastAsia="en-IN"/>
        </w:rPr>
        <w:t xml:space="preserve"> </w:t>
      </w:r>
      <w:r w:rsidR="00AA78A1">
        <w:rPr>
          <w:noProof/>
          <w:lang w:val="en-IN" w:eastAsia="en-IN"/>
        </w:rPr>
        <w:drawing>
          <wp:inline distT="0" distB="0" distL="0" distR="0">
            <wp:extent cx="5283151" cy="396000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5283151" cy="3960000"/>
                    </a:xfrm>
                    <a:prstGeom prst="rect">
                      <a:avLst/>
                    </a:prstGeom>
                    <a:noFill/>
                    <a:ln>
                      <a:noFill/>
                    </a:ln>
                  </pic:spPr>
                </pic:pic>
              </a:graphicData>
            </a:graphic>
          </wp:inline>
        </w:drawing>
      </w:r>
    </w:p>
    <w:p w:rsidR="00B51F25" w:rsidRPr="00B51F25" w:rsidRDefault="00B51F25" w:rsidP="00B51F25">
      <w:pPr>
        <w:jc w:val="center"/>
        <w:rPr>
          <w:rFonts w:ascii="Times New Roman" w:hAnsi="Times New Roman" w:cs="Times New Roman"/>
          <w:sz w:val="24"/>
          <w:szCs w:val="24"/>
        </w:rPr>
      </w:pPr>
      <w:r w:rsidRPr="00B51F25">
        <w:rPr>
          <w:rFonts w:ascii="Times New Roman" w:hAnsi="Times New Roman" w:cs="Times New Roman"/>
          <w:sz w:val="24"/>
          <w:szCs w:val="24"/>
        </w:rPr>
        <w:t xml:space="preserve">Fig. </w:t>
      </w:r>
      <w:r>
        <w:rPr>
          <w:rFonts w:ascii="Times New Roman" w:hAnsi="Times New Roman" w:cs="Times New Roman"/>
          <w:sz w:val="24"/>
          <w:szCs w:val="24"/>
        </w:rPr>
        <w:t>3</w:t>
      </w:r>
      <w:r w:rsidRPr="00B51F25">
        <w:rPr>
          <w:rFonts w:ascii="Times New Roman" w:hAnsi="Times New Roman" w:cs="Times New Roman"/>
          <w:sz w:val="24"/>
          <w:szCs w:val="24"/>
        </w:rPr>
        <w:t xml:space="preserve"> Influence</w:t>
      </w:r>
      <w:r>
        <w:rPr>
          <w:rFonts w:ascii="Times New Roman" w:hAnsi="Times New Roman" w:cs="Times New Roman"/>
          <w:sz w:val="24"/>
          <w:szCs w:val="24"/>
        </w:rPr>
        <w:t>s</w:t>
      </w:r>
      <w:r w:rsidRPr="00B51F25">
        <w:rPr>
          <w:rFonts w:ascii="Times New Roman" w:hAnsi="Times New Roman" w:cs="Times New Roman"/>
          <w:sz w:val="24"/>
          <w:szCs w:val="24"/>
        </w:rPr>
        <w:t xml:space="preserve"> of </w:t>
      </w:r>
      <w:r w:rsidRPr="00B51F25">
        <w:rPr>
          <w:rFonts w:ascii="Times New Roman" w:hAnsi="Times New Roman" w:cs="Times New Roman"/>
          <w:position w:val="-4"/>
          <w:sz w:val="24"/>
          <w:szCs w:val="24"/>
        </w:rPr>
        <w:object w:dxaOrig="320" w:dyaOrig="240">
          <v:shape id="_x0000_i1068" type="#_x0000_t75" style="width:15.75pt;height:12pt" o:ole="">
            <v:imagedata r:id="rId115" o:title=""/>
          </v:shape>
          <o:OLEObject Type="Embed" ProgID="Equation.DSMT4" ShapeID="_x0000_i1068" DrawAspect="Content" ObjectID="_1758571190" r:id="rId116"/>
        </w:object>
      </w:r>
      <w:r>
        <w:rPr>
          <w:rFonts w:ascii="Times New Roman" w:hAnsi="Times New Roman" w:cs="Times New Roman"/>
          <w:sz w:val="24"/>
          <w:szCs w:val="24"/>
        </w:rPr>
        <w:t>and</w:t>
      </w:r>
      <w:r w:rsidRPr="00B51F25">
        <w:t xml:space="preserve"> </w:t>
      </w:r>
      <w:r w:rsidRPr="00886A4A">
        <w:rPr>
          <w:position w:val="-10"/>
        </w:rPr>
        <w:object w:dxaOrig="340" w:dyaOrig="300">
          <v:shape id="_x0000_i1069" type="#_x0000_t75" style="width:17.25pt;height:15pt" o:ole="">
            <v:imagedata r:id="rId117" o:title=""/>
          </v:shape>
          <o:OLEObject Type="Embed" ProgID="Equation.DSMT4" ShapeID="_x0000_i1069" DrawAspect="Content" ObjectID="_1758571191" r:id="rId118"/>
        </w:object>
      </w:r>
      <w:r w:rsidRPr="00B51F25">
        <w:rPr>
          <w:rFonts w:ascii="Times New Roman" w:hAnsi="Times New Roman" w:cs="Times New Roman"/>
          <w:sz w:val="24"/>
          <w:szCs w:val="24"/>
        </w:rPr>
        <w:t>on velocity and temperature profiles</w:t>
      </w:r>
    </w:p>
    <w:p w:rsidR="0060501E" w:rsidRDefault="0060501E" w:rsidP="00AA390B">
      <w:pPr>
        <w:jc w:val="center"/>
        <w:rPr>
          <w:rFonts w:ascii="Times New Roman" w:hAnsi="Times New Roman" w:cs="Times New Roman"/>
          <w:sz w:val="24"/>
        </w:rPr>
      </w:pPr>
      <w:r>
        <w:rPr>
          <w:rFonts w:ascii="Times New Roman" w:hAnsi="Times New Roman" w:cs="Times New Roman"/>
          <w:noProof/>
          <w:sz w:val="24"/>
          <w:lang w:val="en-IN" w:eastAsia="en-IN"/>
        </w:rPr>
        <w:drawing>
          <wp:inline distT="0" distB="0" distL="0" distR="0">
            <wp:extent cx="5283151" cy="396000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5283151" cy="3960000"/>
                    </a:xfrm>
                    <a:prstGeom prst="rect">
                      <a:avLst/>
                    </a:prstGeom>
                    <a:noFill/>
                    <a:ln>
                      <a:noFill/>
                    </a:ln>
                  </pic:spPr>
                </pic:pic>
              </a:graphicData>
            </a:graphic>
          </wp:inline>
        </w:drawing>
      </w:r>
    </w:p>
    <w:p w:rsidR="00B57B0E" w:rsidRDefault="00B57B0E" w:rsidP="00AA390B">
      <w:pPr>
        <w:jc w:val="center"/>
        <w:rPr>
          <w:rFonts w:ascii="Times New Roman" w:hAnsi="Times New Roman" w:cs="Times New Roman"/>
          <w:sz w:val="24"/>
        </w:rPr>
      </w:pPr>
      <w:r>
        <w:rPr>
          <w:rFonts w:ascii="Times New Roman" w:hAnsi="Times New Roman" w:cs="Times New Roman"/>
          <w:sz w:val="24"/>
        </w:rPr>
        <w:t>Fig. 4</w:t>
      </w:r>
      <w:r w:rsidR="00B51F25">
        <w:rPr>
          <w:rFonts w:ascii="Times New Roman" w:hAnsi="Times New Roman" w:cs="Times New Roman"/>
          <w:sz w:val="24"/>
        </w:rPr>
        <w:t xml:space="preserve"> </w:t>
      </w:r>
      <w:r w:rsidR="00B51F25" w:rsidRPr="00B51F25">
        <w:rPr>
          <w:rFonts w:ascii="Times New Roman" w:hAnsi="Times New Roman" w:cs="Times New Roman"/>
          <w:sz w:val="24"/>
          <w:szCs w:val="24"/>
        </w:rPr>
        <w:t xml:space="preserve">Influence of </w:t>
      </w:r>
      <w:r w:rsidR="00B51F25" w:rsidRPr="00B51F25">
        <w:rPr>
          <w:rFonts w:ascii="Times New Roman" w:hAnsi="Times New Roman" w:cs="Times New Roman"/>
          <w:position w:val="-10"/>
          <w:sz w:val="24"/>
          <w:szCs w:val="24"/>
        </w:rPr>
        <w:object w:dxaOrig="240" w:dyaOrig="300">
          <v:shape id="_x0000_i1070" type="#_x0000_t75" style="width:12pt;height:15pt" o:ole="">
            <v:imagedata r:id="rId120" o:title=""/>
          </v:shape>
          <o:OLEObject Type="Embed" ProgID="Equation.DSMT4" ShapeID="_x0000_i1070" DrawAspect="Content" ObjectID="_1758571192" r:id="rId121"/>
        </w:object>
      </w:r>
      <w:r w:rsidR="00B51F25" w:rsidRPr="00B51F25">
        <w:rPr>
          <w:rFonts w:ascii="Times New Roman" w:hAnsi="Times New Roman" w:cs="Times New Roman"/>
          <w:sz w:val="24"/>
          <w:szCs w:val="24"/>
        </w:rPr>
        <w:t>on temperature profile</w:t>
      </w:r>
    </w:p>
    <w:p w:rsidR="00C735A5" w:rsidRDefault="0029083B" w:rsidP="00C735A5">
      <w:pPr>
        <w:autoSpaceDE w:val="0"/>
        <w:autoSpaceDN w:val="0"/>
        <w:adjustRightInd w:val="0"/>
        <w:spacing w:line="360" w:lineRule="auto"/>
        <w:jc w:val="center"/>
        <w:rPr>
          <w:rFonts w:ascii="Times New Roman" w:hAnsi="Times New Roman" w:cs="Times New Roman"/>
          <w:sz w:val="24"/>
          <w:szCs w:val="24"/>
        </w:rPr>
      </w:pPr>
      <w:r w:rsidRPr="00EE5613">
        <w:rPr>
          <w:rFonts w:ascii="Times New Roman" w:hAnsi="Times New Roman" w:cs="Times New Roman"/>
          <w:b/>
          <w:color w:val="000000"/>
          <w:sz w:val="24"/>
          <w:szCs w:val="20"/>
        </w:rPr>
        <w:t>Table</w:t>
      </w:r>
      <w:r>
        <w:rPr>
          <w:rFonts w:ascii="Times New Roman" w:hAnsi="Times New Roman" w:cs="Times New Roman"/>
          <w:b/>
          <w:color w:val="000000"/>
          <w:sz w:val="24"/>
          <w:szCs w:val="20"/>
        </w:rPr>
        <w:t xml:space="preserve"> 2 </w:t>
      </w:r>
      <w:r w:rsidRPr="008F3D8D">
        <w:rPr>
          <w:rFonts w:ascii="Times New Roman" w:hAnsi="Times New Roman" w:cs="Times New Roman"/>
          <w:sz w:val="24"/>
          <w:szCs w:val="24"/>
        </w:rPr>
        <w:t>Values of skin friction coefficient</w:t>
      </w:r>
      <w:r w:rsidR="00D10A9A" w:rsidRPr="00AE3FB1">
        <w:rPr>
          <w:rFonts w:ascii="Times New Roman" w:hAnsi="Times New Roman" w:cs="Times New Roman"/>
          <w:position w:val="-14"/>
          <w:sz w:val="24"/>
          <w:szCs w:val="24"/>
        </w:rPr>
        <w:object w:dxaOrig="800" w:dyaOrig="400">
          <v:shape id="_x0000_i1071" type="#_x0000_t75" style="width:39.75pt;height:20.25pt" o:ole="">
            <v:imagedata r:id="rId122" o:title=""/>
          </v:shape>
          <o:OLEObject Type="Embed" ProgID="Equation.DSMT4" ShapeID="_x0000_i1071" DrawAspect="Content" ObjectID="_1758571193" r:id="rId123"/>
        </w:object>
      </w:r>
      <w:r w:rsidR="00AE3FB1">
        <w:rPr>
          <w:rFonts w:ascii="Times New Roman" w:hAnsi="Times New Roman" w:cs="Times New Roman"/>
          <w:sz w:val="24"/>
          <w:szCs w:val="24"/>
        </w:rPr>
        <w:t xml:space="preserve">and </w:t>
      </w:r>
      <w:r w:rsidRPr="008F3D8D">
        <w:rPr>
          <w:rFonts w:ascii="Times New Roman" w:hAnsi="Times New Roman" w:cs="Times New Roman"/>
          <w:sz w:val="24"/>
          <w:szCs w:val="24"/>
        </w:rPr>
        <w:t>Nusselt number</w:t>
      </w:r>
      <w:r w:rsidR="00D14D0D">
        <w:rPr>
          <w:rFonts w:ascii="Times New Roman" w:hAnsi="Times New Roman" w:cs="Times New Roman"/>
          <w:sz w:val="24"/>
          <w:szCs w:val="24"/>
        </w:rPr>
        <w:t xml:space="preserve"> </w:t>
      </w:r>
      <w:r w:rsidR="00AE3FB1" w:rsidRPr="00AE3FB1">
        <w:rPr>
          <w:rFonts w:ascii="Times New Roman" w:hAnsi="Times New Roman" w:cs="Times New Roman"/>
          <w:position w:val="-14"/>
          <w:sz w:val="24"/>
          <w:szCs w:val="24"/>
        </w:rPr>
        <w:object w:dxaOrig="740" w:dyaOrig="400">
          <v:shape id="_x0000_i1072" type="#_x0000_t75" style="width:36.75pt;height:20.25pt" o:ole="">
            <v:imagedata r:id="rId124" o:title=""/>
          </v:shape>
          <o:OLEObject Type="Embed" ProgID="Equation.DSMT4" ShapeID="_x0000_i1072" DrawAspect="Content" ObjectID="_1758571194" r:id="rId125"/>
        </w:object>
      </w:r>
      <w:r w:rsidRPr="008F3D8D">
        <w:rPr>
          <w:rFonts w:ascii="Times New Roman" w:hAnsi="Times New Roman" w:cs="Times New Roman"/>
          <w:sz w:val="24"/>
          <w:szCs w:val="24"/>
        </w:rPr>
        <w:t xml:space="preserve"> </w:t>
      </w:r>
    </w:p>
    <w:p w:rsidR="0029083B" w:rsidRPr="008F3D8D" w:rsidRDefault="00C95A03" w:rsidP="00C735A5">
      <w:pPr>
        <w:autoSpaceDE w:val="0"/>
        <w:autoSpaceDN w:val="0"/>
        <w:adjustRightInd w:val="0"/>
        <w:spacing w:line="360" w:lineRule="auto"/>
        <w:jc w:val="center"/>
        <w:rPr>
          <w:rFonts w:ascii="Times New Roman" w:hAnsi="Times New Roman" w:cs="Times New Roman"/>
          <w:sz w:val="24"/>
          <w:szCs w:val="24"/>
        </w:rPr>
      </w:pPr>
      <w:proofErr w:type="gramStart"/>
      <w:r>
        <w:rPr>
          <w:rFonts w:ascii="Times New Roman" w:hAnsi="Times New Roman" w:cs="Times New Roman"/>
          <w:sz w:val="24"/>
        </w:rPr>
        <w:t>w</w:t>
      </w:r>
      <w:r w:rsidR="0029083B" w:rsidRPr="00FF61FF">
        <w:rPr>
          <w:rFonts w:ascii="Times New Roman" w:hAnsi="Times New Roman" w:cs="Times New Roman"/>
          <w:sz w:val="24"/>
        </w:rPr>
        <w:t>hen</w:t>
      </w:r>
      <w:proofErr w:type="gramEnd"/>
      <w:r>
        <w:rPr>
          <w:rFonts w:ascii="Times New Roman" w:hAnsi="Times New Roman" w:cs="Times New Roman"/>
          <w:sz w:val="24"/>
        </w:rPr>
        <w:t xml:space="preserve"> </w:t>
      </w:r>
      <w:r w:rsidR="00C735A5" w:rsidRPr="00AE3FB1">
        <w:rPr>
          <w:position w:val="-10"/>
        </w:rPr>
        <w:object w:dxaOrig="2079" w:dyaOrig="320">
          <v:shape id="_x0000_i1073" type="#_x0000_t75" style="width:104.25pt;height:16.5pt" o:ole="">
            <v:imagedata r:id="rId126" o:title=""/>
          </v:shape>
          <o:OLEObject Type="Embed" ProgID="Equation.DSMT4" ShapeID="_x0000_i1073" DrawAspect="Content" ObjectID="_1758571195" r:id="rId127"/>
        </w:object>
      </w:r>
    </w:p>
    <w:tbl>
      <w:tblPr>
        <w:tblStyle w:val="TableGrid"/>
        <w:tblW w:w="5878" w:type="dxa"/>
        <w:jc w:val="center"/>
        <w:tblInd w:w="-4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
        <w:gridCol w:w="820"/>
        <w:gridCol w:w="801"/>
        <w:gridCol w:w="813"/>
        <w:gridCol w:w="1304"/>
        <w:gridCol w:w="1470"/>
      </w:tblGrid>
      <w:tr w:rsidR="006F77CF" w:rsidTr="006F77CF">
        <w:trPr>
          <w:jc w:val="center"/>
        </w:trPr>
        <w:tc>
          <w:tcPr>
            <w:tcW w:w="670" w:type="dxa"/>
            <w:tcBorders>
              <w:top w:val="single" w:sz="4" w:space="0" w:color="auto"/>
              <w:bottom w:val="single" w:sz="4" w:space="0" w:color="auto"/>
            </w:tcBorders>
            <w:vAlign w:val="center"/>
          </w:tcPr>
          <w:p w:rsidR="0029083B" w:rsidRPr="00026D51" w:rsidRDefault="0029083B" w:rsidP="0029083B">
            <w:pPr>
              <w:spacing w:line="360" w:lineRule="auto"/>
              <w:jc w:val="center"/>
              <w:rPr>
                <w:rFonts w:ascii="Times New Roman" w:hAnsi="Times New Roman" w:cs="Times New Roman"/>
                <w:i/>
                <w:sz w:val="24"/>
                <w:szCs w:val="24"/>
              </w:rPr>
            </w:pPr>
            <w:r w:rsidRPr="00026D51">
              <w:rPr>
                <w:rFonts w:ascii="Times New Roman" w:hAnsi="Times New Roman" w:cs="Times New Roman"/>
                <w:i/>
                <w:sz w:val="24"/>
                <w:szCs w:val="24"/>
              </w:rPr>
              <w:t>M</w:t>
            </w:r>
          </w:p>
        </w:tc>
        <w:tc>
          <w:tcPr>
            <w:tcW w:w="820" w:type="dxa"/>
            <w:tcBorders>
              <w:top w:val="single" w:sz="4" w:space="0" w:color="auto"/>
              <w:bottom w:val="single" w:sz="4" w:space="0" w:color="auto"/>
            </w:tcBorders>
            <w:vAlign w:val="center"/>
          </w:tcPr>
          <w:p w:rsidR="0029083B" w:rsidRPr="00026D51" w:rsidRDefault="00AE3FB1" w:rsidP="0029083B">
            <w:pPr>
              <w:spacing w:line="360" w:lineRule="auto"/>
              <w:jc w:val="center"/>
              <w:rPr>
                <w:rFonts w:ascii="Times New Roman" w:hAnsi="Times New Roman" w:cs="Times New Roman"/>
                <w:i/>
                <w:sz w:val="24"/>
                <w:szCs w:val="24"/>
              </w:rPr>
            </w:pPr>
            <w:r w:rsidRPr="00175C04">
              <w:rPr>
                <w:position w:val="-4"/>
              </w:rPr>
              <w:object w:dxaOrig="320" w:dyaOrig="240">
                <v:shape id="_x0000_i1074" type="#_x0000_t75" style="width:15.75pt;height:12pt" o:ole="">
                  <v:imagedata r:id="rId128" o:title=""/>
                </v:shape>
                <o:OLEObject Type="Embed" ProgID="Equation.DSMT4" ShapeID="_x0000_i1074" DrawAspect="Content" ObjectID="_1758571196" r:id="rId129"/>
              </w:object>
            </w:r>
          </w:p>
        </w:tc>
        <w:tc>
          <w:tcPr>
            <w:tcW w:w="801" w:type="dxa"/>
            <w:tcBorders>
              <w:top w:val="single" w:sz="4" w:space="0" w:color="auto"/>
              <w:bottom w:val="single" w:sz="4" w:space="0" w:color="auto"/>
            </w:tcBorders>
            <w:vAlign w:val="center"/>
          </w:tcPr>
          <w:p w:rsidR="0029083B" w:rsidRPr="00026D51" w:rsidRDefault="00AE3FB1" w:rsidP="0029083B">
            <w:pPr>
              <w:spacing w:line="360" w:lineRule="auto"/>
              <w:jc w:val="center"/>
              <w:rPr>
                <w:rFonts w:ascii="Times New Roman" w:hAnsi="Times New Roman" w:cs="Times New Roman"/>
                <w:i/>
                <w:sz w:val="24"/>
                <w:szCs w:val="24"/>
              </w:rPr>
            </w:pPr>
            <w:r w:rsidRPr="00AE3FB1">
              <w:rPr>
                <w:position w:val="-6"/>
              </w:rPr>
              <w:object w:dxaOrig="300" w:dyaOrig="279">
                <v:shape id="_x0000_i1075" type="#_x0000_t75" style="width:14.25pt;height:13.5pt" o:ole="">
                  <v:imagedata r:id="rId130" o:title=""/>
                </v:shape>
                <o:OLEObject Type="Embed" ProgID="Equation.DSMT4" ShapeID="_x0000_i1075" DrawAspect="Content" ObjectID="_1758571197" r:id="rId131"/>
              </w:object>
            </w:r>
          </w:p>
        </w:tc>
        <w:tc>
          <w:tcPr>
            <w:tcW w:w="813" w:type="dxa"/>
            <w:tcBorders>
              <w:top w:val="single" w:sz="4" w:space="0" w:color="auto"/>
              <w:bottom w:val="single" w:sz="4" w:space="0" w:color="auto"/>
            </w:tcBorders>
            <w:vAlign w:val="center"/>
          </w:tcPr>
          <w:p w:rsidR="0029083B" w:rsidRPr="00026D51" w:rsidRDefault="0029083B" w:rsidP="0029083B">
            <w:pPr>
              <w:spacing w:line="360" w:lineRule="auto"/>
              <w:jc w:val="center"/>
              <w:rPr>
                <w:rFonts w:ascii="Times New Roman" w:hAnsi="Times New Roman" w:cs="Times New Roman"/>
                <w:i/>
                <w:sz w:val="24"/>
                <w:szCs w:val="24"/>
              </w:rPr>
            </w:pPr>
            <w:r w:rsidRPr="00026D51">
              <w:rPr>
                <w:rFonts w:ascii="Times New Roman" w:hAnsi="Times New Roman" w:cs="Times New Roman"/>
                <w:i/>
                <w:position w:val="-10"/>
                <w:sz w:val="24"/>
                <w:szCs w:val="24"/>
              </w:rPr>
              <w:object w:dxaOrig="240" w:dyaOrig="320">
                <v:shape id="_x0000_i1076" type="#_x0000_t75" style="width:12.75pt;height:16.5pt" o:ole="">
                  <v:imagedata r:id="rId132" o:title=""/>
                </v:shape>
                <o:OLEObject Type="Embed" ProgID="Equation.DSMT4" ShapeID="_x0000_i1076" DrawAspect="Content" ObjectID="_1758571198" r:id="rId133"/>
              </w:object>
            </w:r>
          </w:p>
        </w:tc>
        <w:tc>
          <w:tcPr>
            <w:tcW w:w="1304" w:type="dxa"/>
            <w:tcBorders>
              <w:top w:val="single" w:sz="4" w:space="0" w:color="auto"/>
              <w:bottom w:val="single" w:sz="4" w:space="0" w:color="auto"/>
            </w:tcBorders>
            <w:vAlign w:val="center"/>
          </w:tcPr>
          <w:p w:rsidR="0029083B" w:rsidRPr="00026D51" w:rsidRDefault="00D10A9A" w:rsidP="0029083B">
            <w:pPr>
              <w:spacing w:line="360" w:lineRule="auto"/>
              <w:jc w:val="center"/>
              <w:rPr>
                <w:rFonts w:ascii="Times New Roman" w:hAnsi="Times New Roman" w:cs="Times New Roman"/>
                <w:i/>
                <w:sz w:val="24"/>
                <w:szCs w:val="24"/>
              </w:rPr>
            </w:pPr>
            <w:r w:rsidRPr="00026D51">
              <w:rPr>
                <w:rFonts w:ascii="Times New Roman" w:hAnsi="Times New Roman" w:cs="Times New Roman"/>
                <w:i/>
                <w:position w:val="-14"/>
                <w:sz w:val="24"/>
                <w:szCs w:val="24"/>
              </w:rPr>
              <w:object w:dxaOrig="800" w:dyaOrig="400">
                <v:shape id="_x0000_i1077" type="#_x0000_t75" style="width:39.75pt;height:19.5pt" o:ole="">
                  <v:imagedata r:id="rId134" o:title=""/>
                </v:shape>
                <o:OLEObject Type="Embed" ProgID="Equation.DSMT4" ShapeID="_x0000_i1077" DrawAspect="Content" ObjectID="_1758571199" r:id="rId135"/>
              </w:object>
            </w:r>
          </w:p>
        </w:tc>
        <w:tc>
          <w:tcPr>
            <w:tcW w:w="1470" w:type="dxa"/>
            <w:tcBorders>
              <w:top w:val="single" w:sz="4" w:space="0" w:color="auto"/>
              <w:bottom w:val="single" w:sz="4" w:space="0" w:color="auto"/>
            </w:tcBorders>
            <w:vAlign w:val="center"/>
          </w:tcPr>
          <w:p w:rsidR="0029083B" w:rsidRPr="00026D51" w:rsidRDefault="0029083B" w:rsidP="0029083B">
            <w:pPr>
              <w:spacing w:line="360" w:lineRule="auto"/>
              <w:jc w:val="center"/>
              <w:rPr>
                <w:rFonts w:ascii="Times New Roman" w:hAnsi="Times New Roman" w:cs="Times New Roman"/>
                <w:i/>
                <w:sz w:val="24"/>
                <w:szCs w:val="24"/>
              </w:rPr>
            </w:pPr>
            <w:r w:rsidRPr="00026D51">
              <w:rPr>
                <w:rFonts w:ascii="Times New Roman" w:hAnsi="Times New Roman" w:cs="Times New Roman"/>
                <w:i/>
                <w:position w:val="-14"/>
                <w:sz w:val="24"/>
                <w:szCs w:val="24"/>
              </w:rPr>
              <w:object w:dxaOrig="740" w:dyaOrig="400">
                <v:shape id="_x0000_i1078" type="#_x0000_t75" style="width:37.5pt;height:19.5pt" o:ole="">
                  <v:imagedata r:id="rId90" o:title=""/>
                </v:shape>
                <o:OLEObject Type="Embed" ProgID="Equation.DSMT4" ShapeID="_x0000_i1078" DrawAspect="Content" ObjectID="_1758571200" r:id="rId136"/>
              </w:object>
            </w:r>
          </w:p>
        </w:tc>
      </w:tr>
      <w:tr w:rsidR="006F77CF" w:rsidTr="006F77CF">
        <w:trPr>
          <w:jc w:val="center"/>
        </w:trPr>
        <w:tc>
          <w:tcPr>
            <w:tcW w:w="670" w:type="dxa"/>
            <w:tcBorders>
              <w:top w:val="single" w:sz="4" w:space="0" w:color="auto"/>
            </w:tcBorders>
            <w:vAlign w:val="center"/>
          </w:tcPr>
          <w:p w:rsidR="0029083B" w:rsidRPr="006F77CF" w:rsidRDefault="0029083B"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0.1</w:t>
            </w:r>
          </w:p>
        </w:tc>
        <w:tc>
          <w:tcPr>
            <w:tcW w:w="820" w:type="dxa"/>
            <w:tcBorders>
              <w:top w:val="single" w:sz="4" w:space="0" w:color="auto"/>
            </w:tcBorders>
            <w:vAlign w:val="center"/>
          </w:tcPr>
          <w:p w:rsidR="0029083B" w:rsidRPr="006F77CF" w:rsidRDefault="0029083B"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0.1</w:t>
            </w:r>
          </w:p>
        </w:tc>
        <w:tc>
          <w:tcPr>
            <w:tcW w:w="801" w:type="dxa"/>
            <w:tcBorders>
              <w:top w:val="single" w:sz="4" w:space="0" w:color="auto"/>
            </w:tcBorders>
            <w:vAlign w:val="center"/>
          </w:tcPr>
          <w:p w:rsidR="0029083B" w:rsidRPr="006F77CF" w:rsidRDefault="0029083B"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0.1</w:t>
            </w:r>
          </w:p>
        </w:tc>
        <w:tc>
          <w:tcPr>
            <w:tcW w:w="813" w:type="dxa"/>
            <w:tcBorders>
              <w:top w:val="single" w:sz="4" w:space="0" w:color="auto"/>
            </w:tcBorders>
            <w:vAlign w:val="center"/>
          </w:tcPr>
          <w:p w:rsidR="0029083B" w:rsidRDefault="0029083B" w:rsidP="0029083B">
            <w:pPr>
              <w:spacing w:line="360" w:lineRule="auto"/>
              <w:jc w:val="center"/>
              <w:rPr>
                <w:rFonts w:ascii="Times New Roman" w:hAnsi="Times New Roman" w:cs="Times New Roman"/>
                <w:sz w:val="24"/>
                <w:szCs w:val="24"/>
              </w:rPr>
            </w:pPr>
            <w:r>
              <w:rPr>
                <w:rFonts w:ascii="Times New Roman" w:hAnsi="Times New Roman" w:cs="Times New Roman"/>
                <w:sz w:val="24"/>
                <w:szCs w:val="24"/>
              </w:rPr>
              <w:t>0.1</w:t>
            </w:r>
          </w:p>
        </w:tc>
        <w:tc>
          <w:tcPr>
            <w:tcW w:w="1304" w:type="dxa"/>
            <w:tcBorders>
              <w:top w:val="single" w:sz="4" w:space="0" w:color="auto"/>
            </w:tcBorders>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1.290355</w:t>
            </w:r>
          </w:p>
        </w:tc>
        <w:tc>
          <w:tcPr>
            <w:tcW w:w="1470" w:type="dxa"/>
            <w:tcBorders>
              <w:top w:val="single" w:sz="4" w:space="0" w:color="auto"/>
            </w:tcBorders>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0.087724</w:t>
            </w:r>
          </w:p>
        </w:tc>
      </w:tr>
      <w:tr w:rsidR="006F77CF" w:rsidTr="006F77CF">
        <w:trPr>
          <w:jc w:val="center"/>
        </w:trPr>
        <w:tc>
          <w:tcPr>
            <w:tcW w:w="670" w:type="dxa"/>
            <w:vAlign w:val="center"/>
          </w:tcPr>
          <w:p w:rsidR="0029083B" w:rsidRPr="006F77CF" w:rsidRDefault="006F77CF"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0.5</w:t>
            </w:r>
          </w:p>
        </w:tc>
        <w:tc>
          <w:tcPr>
            <w:tcW w:w="820" w:type="dxa"/>
            <w:vAlign w:val="center"/>
          </w:tcPr>
          <w:p w:rsidR="0029083B" w:rsidRPr="006F77CF" w:rsidRDefault="0029083B" w:rsidP="0029083B">
            <w:pPr>
              <w:spacing w:line="360" w:lineRule="auto"/>
              <w:jc w:val="center"/>
              <w:rPr>
                <w:rFonts w:ascii="Times New Roman" w:hAnsi="Times New Roman" w:cs="Times New Roman"/>
                <w:sz w:val="24"/>
                <w:szCs w:val="24"/>
              </w:rPr>
            </w:pPr>
          </w:p>
        </w:tc>
        <w:tc>
          <w:tcPr>
            <w:tcW w:w="801" w:type="dxa"/>
            <w:vAlign w:val="center"/>
          </w:tcPr>
          <w:p w:rsidR="0029083B" w:rsidRPr="006F77CF" w:rsidRDefault="0029083B" w:rsidP="0029083B">
            <w:pPr>
              <w:spacing w:line="360" w:lineRule="auto"/>
              <w:jc w:val="center"/>
              <w:rPr>
                <w:rFonts w:ascii="Times New Roman" w:hAnsi="Times New Roman" w:cs="Times New Roman"/>
                <w:sz w:val="24"/>
                <w:szCs w:val="24"/>
              </w:rPr>
            </w:pPr>
          </w:p>
        </w:tc>
        <w:tc>
          <w:tcPr>
            <w:tcW w:w="813" w:type="dxa"/>
            <w:vAlign w:val="center"/>
          </w:tcPr>
          <w:p w:rsidR="0029083B" w:rsidRDefault="0029083B" w:rsidP="0029083B">
            <w:pPr>
              <w:spacing w:line="360" w:lineRule="auto"/>
              <w:jc w:val="center"/>
              <w:rPr>
                <w:rFonts w:ascii="Times New Roman" w:hAnsi="Times New Roman" w:cs="Times New Roman"/>
                <w:sz w:val="24"/>
                <w:szCs w:val="24"/>
              </w:rPr>
            </w:pPr>
          </w:p>
        </w:tc>
        <w:tc>
          <w:tcPr>
            <w:tcW w:w="1304"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1.620293</w:t>
            </w:r>
          </w:p>
        </w:tc>
        <w:tc>
          <w:tcPr>
            <w:tcW w:w="1470"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0.095979</w:t>
            </w:r>
          </w:p>
        </w:tc>
      </w:tr>
      <w:tr w:rsidR="006F77CF" w:rsidTr="006F77CF">
        <w:trPr>
          <w:jc w:val="center"/>
        </w:trPr>
        <w:tc>
          <w:tcPr>
            <w:tcW w:w="670" w:type="dxa"/>
            <w:vAlign w:val="center"/>
          </w:tcPr>
          <w:p w:rsidR="0029083B" w:rsidRPr="006F77CF" w:rsidRDefault="0029083B"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1.0</w:t>
            </w:r>
          </w:p>
        </w:tc>
        <w:tc>
          <w:tcPr>
            <w:tcW w:w="820" w:type="dxa"/>
            <w:vAlign w:val="center"/>
          </w:tcPr>
          <w:p w:rsidR="0029083B" w:rsidRPr="006F77CF" w:rsidRDefault="0029083B" w:rsidP="0029083B">
            <w:pPr>
              <w:spacing w:line="360" w:lineRule="auto"/>
              <w:jc w:val="center"/>
              <w:rPr>
                <w:rFonts w:ascii="Times New Roman" w:hAnsi="Times New Roman" w:cs="Times New Roman"/>
                <w:sz w:val="24"/>
                <w:szCs w:val="24"/>
              </w:rPr>
            </w:pPr>
          </w:p>
        </w:tc>
        <w:tc>
          <w:tcPr>
            <w:tcW w:w="801" w:type="dxa"/>
            <w:vAlign w:val="center"/>
          </w:tcPr>
          <w:p w:rsidR="0029083B" w:rsidRPr="006F77CF" w:rsidRDefault="0029083B" w:rsidP="0029083B">
            <w:pPr>
              <w:spacing w:line="360" w:lineRule="auto"/>
              <w:jc w:val="center"/>
              <w:rPr>
                <w:rFonts w:ascii="Times New Roman" w:hAnsi="Times New Roman" w:cs="Times New Roman"/>
                <w:sz w:val="24"/>
                <w:szCs w:val="24"/>
              </w:rPr>
            </w:pPr>
          </w:p>
        </w:tc>
        <w:tc>
          <w:tcPr>
            <w:tcW w:w="813" w:type="dxa"/>
            <w:vAlign w:val="center"/>
          </w:tcPr>
          <w:p w:rsidR="0029083B" w:rsidRDefault="0029083B" w:rsidP="0029083B">
            <w:pPr>
              <w:spacing w:line="360" w:lineRule="auto"/>
              <w:jc w:val="center"/>
              <w:rPr>
                <w:rFonts w:ascii="Times New Roman" w:hAnsi="Times New Roman" w:cs="Times New Roman"/>
                <w:sz w:val="24"/>
                <w:szCs w:val="24"/>
              </w:rPr>
            </w:pPr>
          </w:p>
        </w:tc>
        <w:tc>
          <w:tcPr>
            <w:tcW w:w="1304"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1.735964</w:t>
            </w:r>
          </w:p>
        </w:tc>
        <w:tc>
          <w:tcPr>
            <w:tcW w:w="1470" w:type="dxa"/>
            <w:vAlign w:val="center"/>
          </w:tcPr>
          <w:p w:rsidR="0029083B" w:rsidRDefault="00D10A9A" w:rsidP="0029083B">
            <w:pPr>
              <w:spacing w:line="360" w:lineRule="auto"/>
              <w:jc w:val="center"/>
              <w:rPr>
                <w:rFonts w:ascii="Times New Roman" w:hAnsi="Times New Roman" w:cs="Times New Roman"/>
                <w:sz w:val="24"/>
                <w:szCs w:val="24"/>
              </w:rPr>
            </w:pPr>
            <w:r>
              <w:rPr>
                <w:rFonts w:ascii="Times New Roman" w:hAnsi="Times New Roman" w:cs="Times New Roman"/>
                <w:sz w:val="24"/>
                <w:szCs w:val="24"/>
              </w:rPr>
              <w:t>0.096</w:t>
            </w:r>
            <w:r w:rsidR="00C735A5" w:rsidRPr="00C735A5">
              <w:rPr>
                <w:rFonts w:ascii="Times New Roman" w:hAnsi="Times New Roman" w:cs="Times New Roman"/>
                <w:sz w:val="24"/>
                <w:szCs w:val="24"/>
              </w:rPr>
              <w:t>853</w:t>
            </w:r>
          </w:p>
        </w:tc>
      </w:tr>
      <w:tr w:rsidR="006F77CF" w:rsidTr="006F77CF">
        <w:trPr>
          <w:jc w:val="center"/>
        </w:trPr>
        <w:tc>
          <w:tcPr>
            <w:tcW w:w="670" w:type="dxa"/>
            <w:vAlign w:val="center"/>
          </w:tcPr>
          <w:p w:rsidR="006F77CF" w:rsidRPr="006F77CF" w:rsidRDefault="006F77CF" w:rsidP="0029083B">
            <w:pPr>
              <w:spacing w:line="360" w:lineRule="auto"/>
              <w:jc w:val="center"/>
              <w:rPr>
                <w:rFonts w:ascii="Times New Roman" w:hAnsi="Times New Roman" w:cs="Times New Roman"/>
                <w:sz w:val="24"/>
                <w:szCs w:val="24"/>
              </w:rPr>
            </w:pPr>
          </w:p>
        </w:tc>
        <w:tc>
          <w:tcPr>
            <w:tcW w:w="820" w:type="dxa"/>
            <w:vAlign w:val="center"/>
          </w:tcPr>
          <w:p w:rsidR="006F77CF" w:rsidRPr="006F77CF" w:rsidRDefault="006F77CF" w:rsidP="00BA67D9">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0.5</w:t>
            </w:r>
          </w:p>
        </w:tc>
        <w:tc>
          <w:tcPr>
            <w:tcW w:w="801" w:type="dxa"/>
            <w:vAlign w:val="center"/>
          </w:tcPr>
          <w:p w:rsidR="006F77CF" w:rsidRPr="006F77CF" w:rsidRDefault="006F77CF" w:rsidP="0029083B">
            <w:pPr>
              <w:spacing w:line="360" w:lineRule="auto"/>
              <w:jc w:val="center"/>
              <w:rPr>
                <w:rFonts w:ascii="Times New Roman" w:hAnsi="Times New Roman" w:cs="Times New Roman"/>
                <w:sz w:val="24"/>
                <w:szCs w:val="24"/>
              </w:rPr>
            </w:pPr>
          </w:p>
        </w:tc>
        <w:tc>
          <w:tcPr>
            <w:tcW w:w="813" w:type="dxa"/>
            <w:vAlign w:val="center"/>
          </w:tcPr>
          <w:p w:rsidR="006F77CF" w:rsidRDefault="006F77CF" w:rsidP="0029083B">
            <w:pPr>
              <w:spacing w:line="360" w:lineRule="auto"/>
              <w:jc w:val="center"/>
              <w:rPr>
                <w:rFonts w:ascii="Times New Roman" w:hAnsi="Times New Roman" w:cs="Times New Roman"/>
                <w:sz w:val="24"/>
                <w:szCs w:val="24"/>
              </w:rPr>
            </w:pPr>
          </w:p>
        </w:tc>
        <w:tc>
          <w:tcPr>
            <w:tcW w:w="1304" w:type="dxa"/>
            <w:vAlign w:val="center"/>
          </w:tcPr>
          <w:p w:rsidR="006F77CF"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1.780571</w:t>
            </w:r>
          </w:p>
        </w:tc>
        <w:tc>
          <w:tcPr>
            <w:tcW w:w="1470" w:type="dxa"/>
            <w:vAlign w:val="center"/>
          </w:tcPr>
          <w:p w:rsidR="006F77CF"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0.094248</w:t>
            </w:r>
          </w:p>
        </w:tc>
      </w:tr>
      <w:tr w:rsidR="006F77CF" w:rsidTr="006F77CF">
        <w:trPr>
          <w:jc w:val="center"/>
        </w:trPr>
        <w:tc>
          <w:tcPr>
            <w:tcW w:w="670" w:type="dxa"/>
          </w:tcPr>
          <w:p w:rsidR="006F77CF" w:rsidRPr="006F77CF" w:rsidRDefault="006F77CF" w:rsidP="0029083B">
            <w:pPr>
              <w:spacing w:line="360" w:lineRule="auto"/>
              <w:jc w:val="center"/>
            </w:pPr>
          </w:p>
        </w:tc>
        <w:tc>
          <w:tcPr>
            <w:tcW w:w="820" w:type="dxa"/>
            <w:vAlign w:val="center"/>
          </w:tcPr>
          <w:p w:rsidR="006F77CF" w:rsidRPr="006F77CF" w:rsidRDefault="006F77CF" w:rsidP="00BA67D9">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1.0</w:t>
            </w:r>
          </w:p>
        </w:tc>
        <w:tc>
          <w:tcPr>
            <w:tcW w:w="801" w:type="dxa"/>
            <w:vAlign w:val="center"/>
          </w:tcPr>
          <w:p w:rsidR="006F77CF" w:rsidRPr="006F77CF" w:rsidRDefault="006F77CF" w:rsidP="0029083B">
            <w:pPr>
              <w:spacing w:line="360" w:lineRule="auto"/>
              <w:jc w:val="center"/>
              <w:rPr>
                <w:rFonts w:ascii="Times New Roman" w:hAnsi="Times New Roman" w:cs="Times New Roman"/>
                <w:sz w:val="24"/>
                <w:szCs w:val="24"/>
              </w:rPr>
            </w:pPr>
          </w:p>
        </w:tc>
        <w:tc>
          <w:tcPr>
            <w:tcW w:w="813" w:type="dxa"/>
            <w:vAlign w:val="center"/>
          </w:tcPr>
          <w:p w:rsidR="006F77CF" w:rsidRDefault="006F77CF" w:rsidP="0029083B">
            <w:pPr>
              <w:spacing w:line="360" w:lineRule="auto"/>
              <w:jc w:val="center"/>
              <w:rPr>
                <w:rFonts w:ascii="Times New Roman" w:hAnsi="Times New Roman" w:cs="Times New Roman"/>
                <w:sz w:val="24"/>
                <w:szCs w:val="24"/>
              </w:rPr>
            </w:pPr>
          </w:p>
        </w:tc>
        <w:tc>
          <w:tcPr>
            <w:tcW w:w="1304" w:type="dxa"/>
            <w:vAlign w:val="center"/>
          </w:tcPr>
          <w:p w:rsidR="006F77CF"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1.928377</w:t>
            </w:r>
          </w:p>
        </w:tc>
        <w:tc>
          <w:tcPr>
            <w:tcW w:w="1470" w:type="dxa"/>
            <w:vAlign w:val="center"/>
          </w:tcPr>
          <w:p w:rsidR="006F77CF" w:rsidRDefault="00D10A9A" w:rsidP="0029083B">
            <w:pPr>
              <w:spacing w:line="360" w:lineRule="auto"/>
              <w:jc w:val="center"/>
              <w:rPr>
                <w:rFonts w:ascii="Times New Roman" w:hAnsi="Times New Roman" w:cs="Times New Roman"/>
                <w:sz w:val="24"/>
                <w:szCs w:val="24"/>
              </w:rPr>
            </w:pPr>
            <w:r>
              <w:rPr>
                <w:rFonts w:ascii="Times New Roman" w:hAnsi="Times New Roman" w:cs="Times New Roman"/>
                <w:sz w:val="24"/>
                <w:szCs w:val="24"/>
              </w:rPr>
              <w:t>0.093</w:t>
            </w:r>
            <w:r w:rsidR="00C735A5" w:rsidRPr="00C735A5">
              <w:rPr>
                <w:rFonts w:ascii="Times New Roman" w:hAnsi="Times New Roman" w:cs="Times New Roman"/>
                <w:sz w:val="24"/>
                <w:szCs w:val="24"/>
              </w:rPr>
              <w:t>136</w:t>
            </w:r>
          </w:p>
        </w:tc>
      </w:tr>
      <w:tr w:rsidR="006F77CF" w:rsidTr="006F77CF">
        <w:trPr>
          <w:jc w:val="center"/>
        </w:trPr>
        <w:tc>
          <w:tcPr>
            <w:tcW w:w="670" w:type="dxa"/>
          </w:tcPr>
          <w:p w:rsidR="0029083B" w:rsidRPr="006F77CF" w:rsidRDefault="0029083B" w:rsidP="0029083B">
            <w:pPr>
              <w:spacing w:line="360" w:lineRule="auto"/>
              <w:jc w:val="center"/>
            </w:pPr>
          </w:p>
        </w:tc>
        <w:tc>
          <w:tcPr>
            <w:tcW w:w="820" w:type="dxa"/>
          </w:tcPr>
          <w:p w:rsidR="0029083B" w:rsidRPr="006F77CF" w:rsidRDefault="0029083B" w:rsidP="0029083B">
            <w:pPr>
              <w:spacing w:line="360" w:lineRule="auto"/>
              <w:jc w:val="center"/>
            </w:pPr>
          </w:p>
        </w:tc>
        <w:tc>
          <w:tcPr>
            <w:tcW w:w="801" w:type="dxa"/>
            <w:vAlign w:val="center"/>
          </w:tcPr>
          <w:p w:rsidR="0029083B" w:rsidRPr="006F77CF" w:rsidRDefault="006F77CF" w:rsidP="0029083B">
            <w:pPr>
              <w:spacing w:line="360" w:lineRule="auto"/>
              <w:jc w:val="center"/>
              <w:rPr>
                <w:rFonts w:ascii="Times New Roman" w:hAnsi="Times New Roman" w:cs="Times New Roman"/>
                <w:sz w:val="24"/>
                <w:szCs w:val="24"/>
              </w:rPr>
            </w:pPr>
            <w:r w:rsidRPr="006F77CF">
              <w:rPr>
                <w:rFonts w:ascii="Times New Roman" w:hAnsi="Times New Roman" w:cs="Times New Roman"/>
                <w:sz w:val="24"/>
                <w:szCs w:val="24"/>
              </w:rPr>
              <w:t>0.3</w:t>
            </w:r>
          </w:p>
        </w:tc>
        <w:tc>
          <w:tcPr>
            <w:tcW w:w="813" w:type="dxa"/>
            <w:vAlign w:val="center"/>
          </w:tcPr>
          <w:p w:rsidR="0029083B" w:rsidRDefault="0029083B" w:rsidP="0029083B">
            <w:pPr>
              <w:spacing w:line="360" w:lineRule="auto"/>
              <w:jc w:val="center"/>
              <w:rPr>
                <w:rFonts w:ascii="Times New Roman" w:hAnsi="Times New Roman" w:cs="Times New Roman"/>
                <w:sz w:val="24"/>
                <w:szCs w:val="24"/>
              </w:rPr>
            </w:pPr>
          </w:p>
        </w:tc>
        <w:tc>
          <w:tcPr>
            <w:tcW w:w="1304"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1.928348</w:t>
            </w:r>
          </w:p>
        </w:tc>
        <w:tc>
          <w:tcPr>
            <w:tcW w:w="1470"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0.272901</w:t>
            </w:r>
          </w:p>
        </w:tc>
      </w:tr>
      <w:tr w:rsidR="006F77CF" w:rsidTr="006F77CF">
        <w:trPr>
          <w:jc w:val="center"/>
        </w:trPr>
        <w:tc>
          <w:tcPr>
            <w:tcW w:w="670" w:type="dxa"/>
          </w:tcPr>
          <w:p w:rsidR="0029083B" w:rsidRPr="005B0523" w:rsidRDefault="0029083B" w:rsidP="0029083B">
            <w:pPr>
              <w:spacing w:line="360" w:lineRule="auto"/>
              <w:jc w:val="center"/>
              <w:rPr>
                <w:rFonts w:ascii="Times New Roman" w:hAnsi="Times New Roman" w:cs="Times New Roman"/>
                <w:sz w:val="24"/>
                <w:szCs w:val="24"/>
              </w:rPr>
            </w:pPr>
          </w:p>
        </w:tc>
        <w:tc>
          <w:tcPr>
            <w:tcW w:w="820" w:type="dxa"/>
          </w:tcPr>
          <w:p w:rsidR="0029083B" w:rsidRDefault="0029083B" w:rsidP="0029083B">
            <w:pPr>
              <w:spacing w:line="360" w:lineRule="auto"/>
              <w:jc w:val="center"/>
            </w:pPr>
          </w:p>
        </w:tc>
        <w:tc>
          <w:tcPr>
            <w:tcW w:w="801" w:type="dxa"/>
            <w:vAlign w:val="center"/>
          </w:tcPr>
          <w:p w:rsidR="0029083B" w:rsidRDefault="006F77CF" w:rsidP="0029083B">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813" w:type="dxa"/>
            <w:vAlign w:val="center"/>
          </w:tcPr>
          <w:p w:rsidR="0029083B" w:rsidRDefault="0029083B" w:rsidP="0029083B">
            <w:pPr>
              <w:spacing w:line="360" w:lineRule="auto"/>
              <w:jc w:val="center"/>
              <w:rPr>
                <w:rFonts w:ascii="Times New Roman" w:hAnsi="Times New Roman" w:cs="Times New Roman"/>
                <w:sz w:val="24"/>
                <w:szCs w:val="24"/>
              </w:rPr>
            </w:pPr>
          </w:p>
        </w:tc>
        <w:tc>
          <w:tcPr>
            <w:tcW w:w="1304"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1.928347</w:t>
            </w:r>
          </w:p>
        </w:tc>
        <w:tc>
          <w:tcPr>
            <w:tcW w:w="1470" w:type="dxa"/>
            <w:vAlign w:val="center"/>
          </w:tcPr>
          <w:p w:rsidR="0029083B" w:rsidRDefault="00C735A5" w:rsidP="0029083B">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0.367355</w:t>
            </w:r>
          </w:p>
        </w:tc>
      </w:tr>
      <w:tr w:rsidR="001E240B" w:rsidTr="00085EA8">
        <w:trPr>
          <w:jc w:val="center"/>
        </w:trPr>
        <w:tc>
          <w:tcPr>
            <w:tcW w:w="670" w:type="dxa"/>
          </w:tcPr>
          <w:p w:rsidR="001E240B" w:rsidRDefault="001E240B" w:rsidP="0029083B">
            <w:pPr>
              <w:spacing w:line="360" w:lineRule="auto"/>
              <w:jc w:val="center"/>
            </w:pPr>
          </w:p>
        </w:tc>
        <w:tc>
          <w:tcPr>
            <w:tcW w:w="820" w:type="dxa"/>
          </w:tcPr>
          <w:p w:rsidR="001E240B" w:rsidRDefault="001E240B" w:rsidP="0029083B">
            <w:pPr>
              <w:spacing w:line="360" w:lineRule="auto"/>
              <w:jc w:val="center"/>
            </w:pPr>
          </w:p>
        </w:tc>
        <w:tc>
          <w:tcPr>
            <w:tcW w:w="801" w:type="dxa"/>
            <w:vAlign w:val="center"/>
          </w:tcPr>
          <w:p w:rsidR="001E240B" w:rsidRDefault="001E240B" w:rsidP="0029083B">
            <w:pPr>
              <w:spacing w:line="360" w:lineRule="auto"/>
              <w:jc w:val="center"/>
              <w:rPr>
                <w:rFonts w:ascii="Times New Roman" w:hAnsi="Times New Roman" w:cs="Times New Roman"/>
                <w:sz w:val="24"/>
                <w:szCs w:val="24"/>
              </w:rPr>
            </w:pPr>
          </w:p>
        </w:tc>
        <w:tc>
          <w:tcPr>
            <w:tcW w:w="813" w:type="dxa"/>
            <w:vAlign w:val="center"/>
          </w:tcPr>
          <w:p w:rsidR="001E240B" w:rsidRDefault="001E240B" w:rsidP="00175C04">
            <w:pPr>
              <w:spacing w:line="360" w:lineRule="auto"/>
              <w:jc w:val="center"/>
              <w:rPr>
                <w:rFonts w:ascii="Times New Roman" w:hAnsi="Times New Roman" w:cs="Times New Roman"/>
                <w:sz w:val="24"/>
                <w:szCs w:val="24"/>
              </w:rPr>
            </w:pPr>
            <w:r>
              <w:rPr>
                <w:rFonts w:ascii="Times New Roman" w:hAnsi="Times New Roman" w:cs="Times New Roman"/>
                <w:sz w:val="24"/>
                <w:szCs w:val="24"/>
              </w:rPr>
              <w:t>0.3</w:t>
            </w:r>
          </w:p>
        </w:tc>
        <w:tc>
          <w:tcPr>
            <w:tcW w:w="1304" w:type="dxa"/>
          </w:tcPr>
          <w:p w:rsidR="001E240B" w:rsidRPr="001A3CEA" w:rsidRDefault="001E240B" w:rsidP="00175C04">
            <w:pPr>
              <w:spacing w:line="360" w:lineRule="auto"/>
              <w:jc w:val="center"/>
              <w:rPr>
                <w:rFonts w:ascii="Times New Roman" w:hAnsi="Times New Roman" w:cs="Times New Roman"/>
                <w:sz w:val="24"/>
                <w:szCs w:val="24"/>
              </w:rPr>
            </w:pPr>
            <w:r>
              <w:rPr>
                <w:rFonts w:ascii="Times New Roman" w:hAnsi="Times New Roman" w:cs="Times New Roman"/>
                <w:sz w:val="24"/>
                <w:szCs w:val="24"/>
              </w:rPr>
              <w:t>1.919284</w:t>
            </w:r>
          </w:p>
        </w:tc>
        <w:tc>
          <w:tcPr>
            <w:tcW w:w="1470" w:type="dxa"/>
            <w:vAlign w:val="center"/>
          </w:tcPr>
          <w:p w:rsidR="001E240B" w:rsidRDefault="001E240B" w:rsidP="00175C04">
            <w:pPr>
              <w:spacing w:line="360" w:lineRule="auto"/>
              <w:jc w:val="center"/>
              <w:rPr>
                <w:rFonts w:ascii="Times New Roman" w:hAnsi="Times New Roman" w:cs="Times New Roman"/>
                <w:sz w:val="24"/>
                <w:szCs w:val="24"/>
              </w:rPr>
            </w:pPr>
            <w:r w:rsidRPr="001E240B">
              <w:rPr>
                <w:rFonts w:ascii="Times New Roman" w:hAnsi="Times New Roman" w:cs="Times New Roman"/>
                <w:sz w:val="24"/>
                <w:szCs w:val="24"/>
              </w:rPr>
              <w:t>0.343609</w:t>
            </w:r>
          </w:p>
        </w:tc>
      </w:tr>
      <w:tr w:rsidR="001E240B" w:rsidTr="00085EA8">
        <w:trPr>
          <w:jc w:val="center"/>
        </w:trPr>
        <w:tc>
          <w:tcPr>
            <w:tcW w:w="670" w:type="dxa"/>
            <w:tcBorders>
              <w:bottom w:val="single" w:sz="4" w:space="0" w:color="auto"/>
            </w:tcBorders>
          </w:tcPr>
          <w:p w:rsidR="001E240B" w:rsidRDefault="001E240B" w:rsidP="0029083B">
            <w:pPr>
              <w:spacing w:line="360" w:lineRule="auto"/>
              <w:jc w:val="center"/>
            </w:pPr>
          </w:p>
        </w:tc>
        <w:tc>
          <w:tcPr>
            <w:tcW w:w="820" w:type="dxa"/>
            <w:tcBorders>
              <w:bottom w:val="single" w:sz="4" w:space="0" w:color="auto"/>
            </w:tcBorders>
          </w:tcPr>
          <w:p w:rsidR="001E240B" w:rsidRDefault="001E240B" w:rsidP="0029083B">
            <w:pPr>
              <w:spacing w:line="360" w:lineRule="auto"/>
              <w:jc w:val="center"/>
            </w:pPr>
          </w:p>
        </w:tc>
        <w:tc>
          <w:tcPr>
            <w:tcW w:w="801" w:type="dxa"/>
            <w:tcBorders>
              <w:bottom w:val="single" w:sz="4" w:space="0" w:color="auto"/>
            </w:tcBorders>
            <w:vAlign w:val="center"/>
          </w:tcPr>
          <w:p w:rsidR="001E240B" w:rsidRDefault="001E240B" w:rsidP="0029083B">
            <w:pPr>
              <w:spacing w:line="360" w:lineRule="auto"/>
              <w:jc w:val="center"/>
              <w:rPr>
                <w:rFonts w:ascii="Times New Roman" w:hAnsi="Times New Roman" w:cs="Times New Roman"/>
                <w:sz w:val="24"/>
                <w:szCs w:val="24"/>
              </w:rPr>
            </w:pPr>
          </w:p>
        </w:tc>
        <w:tc>
          <w:tcPr>
            <w:tcW w:w="813" w:type="dxa"/>
            <w:tcBorders>
              <w:bottom w:val="single" w:sz="4" w:space="0" w:color="auto"/>
            </w:tcBorders>
            <w:vAlign w:val="center"/>
          </w:tcPr>
          <w:p w:rsidR="001E240B" w:rsidRDefault="001E240B" w:rsidP="00175C04">
            <w:pPr>
              <w:spacing w:line="36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1304" w:type="dxa"/>
            <w:tcBorders>
              <w:bottom w:val="single" w:sz="4" w:space="0" w:color="auto"/>
            </w:tcBorders>
          </w:tcPr>
          <w:p w:rsidR="001E240B" w:rsidRPr="001A3CEA" w:rsidRDefault="00085EA8" w:rsidP="00175C04">
            <w:pPr>
              <w:spacing w:line="360" w:lineRule="auto"/>
              <w:jc w:val="center"/>
              <w:rPr>
                <w:rFonts w:ascii="Times New Roman" w:hAnsi="Times New Roman" w:cs="Times New Roman"/>
                <w:sz w:val="24"/>
                <w:szCs w:val="24"/>
              </w:rPr>
            </w:pPr>
            <w:r>
              <w:rPr>
                <w:rFonts w:ascii="Times New Roman" w:hAnsi="Times New Roman" w:cs="Times New Roman"/>
                <w:sz w:val="24"/>
                <w:szCs w:val="24"/>
              </w:rPr>
              <w:t>1.90</w:t>
            </w:r>
            <w:r w:rsidR="001E240B" w:rsidRPr="00C735A5">
              <w:rPr>
                <w:rFonts w:ascii="Times New Roman" w:hAnsi="Times New Roman" w:cs="Times New Roman"/>
                <w:sz w:val="24"/>
                <w:szCs w:val="24"/>
              </w:rPr>
              <w:t>1410</w:t>
            </w:r>
          </w:p>
        </w:tc>
        <w:tc>
          <w:tcPr>
            <w:tcW w:w="1470" w:type="dxa"/>
            <w:tcBorders>
              <w:bottom w:val="single" w:sz="4" w:space="0" w:color="auto"/>
            </w:tcBorders>
            <w:vAlign w:val="center"/>
          </w:tcPr>
          <w:p w:rsidR="001E240B" w:rsidRDefault="001E240B" w:rsidP="00175C04">
            <w:pPr>
              <w:spacing w:line="360" w:lineRule="auto"/>
              <w:jc w:val="center"/>
              <w:rPr>
                <w:rFonts w:ascii="Times New Roman" w:hAnsi="Times New Roman" w:cs="Times New Roman"/>
                <w:sz w:val="24"/>
                <w:szCs w:val="24"/>
              </w:rPr>
            </w:pPr>
            <w:r w:rsidRPr="00C735A5">
              <w:rPr>
                <w:rFonts w:ascii="Times New Roman" w:hAnsi="Times New Roman" w:cs="Times New Roman"/>
                <w:sz w:val="24"/>
                <w:szCs w:val="24"/>
              </w:rPr>
              <w:t>0.308226</w:t>
            </w:r>
          </w:p>
        </w:tc>
      </w:tr>
    </w:tbl>
    <w:p w:rsidR="0029083B" w:rsidRDefault="0029083B"/>
    <w:p w:rsidR="002168C1" w:rsidRPr="00C409A8" w:rsidRDefault="002168C1" w:rsidP="00C409A8">
      <w:pPr>
        <w:spacing w:line="360" w:lineRule="auto"/>
        <w:jc w:val="both"/>
        <w:rPr>
          <w:rFonts w:ascii="Times New Roman" w:hAnsi="Times New Roman" w:cs="Times New Roman"/>
          <w:sz w:val="24"/>
        </w:rPr>
      </w:pPr>
      <w:r>
        <w:tab/>
      </w:r>
      <w:r w:rsidRPr="00C409A8">
        <w:rPr>
          <w:rFonts w:ascii="Times New Roman" w:hAnsi="Times New Roman" w:cs="Times New Roman"/>
          <w:sz w:val="24"/>
        </w:rPr>
        <w:t xml:space="preserve">Table 2 is computed to observe the impacts of important physical parameters </w:t>
      </w:r>
      <w:r w:rsidRPr="00C409A8">
        <w:rPr>
          <w:rFonts w:ascii="Times New Roman" w:hAnsi="Times New Roman" w:cs="Times New Roman"/>
          <w:position w:val="-8"/>
          <w:sz w:val="24"/>
        </w:rPr>
        <w:object w:dxaOrig="900" w:dyaOrig="279">
          <v:shape id="_x0000_i1079" type="#_x0000_t75" style="width:45pt;height:14.25pt" o:ole="">
            <v:imagedata r:id="rId137" o:title=""/>
          </v:shape>
          <o:OLEObject Type="Embed" ProgID="Equation.DSMT4" ShapeID="_x0000_i1079" DrawAspect="Content" ObjectID="_1758571201" r:id="rId138"/>
        </w:object>
      </w:r>
      <w:r w:rsidR="00D10A9A" w:rsidRPr="00C409A8">
        <w:rPr>
          <w:rFonts w:ascii="Times New Roman" w:hAnsi="Times New Roman" w:cs="Times New Roman"/>
          <w:sz w:val="24"/>
        </w:rPr>
        <w:t xml:space="preserve">and </w:t>
      </w:r>
      <w:r w:rsidR="00D10A9A" w:rsidRPr="00C409A8">
        <w:rPr>
          <w:rFonts w:ascii="Times New Roman" w:hAnsi="Times New Roman" w:cs="Times New Roman"/>
          <w:position w:val="-10"/>
          <w:sz w:val="24"/>
        </w:rPr>
        <w:object w:dxaOrig="240" w:dyaOrig="300">
          <v:shape id="_x0000_i1080" type="#_x0000_t75" style="width:12pt;height:15pt" o:ole="">
            <v:imagedata r:id="rId139" o:title=""/>
          </v:shape>
          <o:OLEObject Type="Embed" ProgID="Equation.DSMT4" ShapeID="_x0000_i1080" DrawAspect="Content" ObjectID="_1758571202" r:id="rId140"/>
        </w:object>
      </w:r>
      <w:r w:rsidR="00D10A9A" w:rsidRPr="00C409A8">
        <w:rPr>
          <w:rFonts w:ascii="Times New Roman" w:hAnsi="Times New Roman" w:cs="Times New Roman"/>
          <w:sz w:val="24"/>
        </w:rPr>
        <w:t xml:space="preserve">on skin friction coefficient and Nusselt number. The skin friction coefficient is getting enhanced on increasing values of </w:t>
      </w:r>
      <w:r w:rsidR="00D10A9A" w:rsidRPr="00C409A8">
        <w:rPr>
          <w:rFonts w:ascii="Times New Roman" w:hAnsi="Times New Roman" w:cs="Times New Roman"/>
          <w:position w:val="-4"/>
          <w:sz w:val="24"/>
        </w:rPr>
        <w:object w:dxaOrig="300" w:dyaOrig="240">
          <v:shape id="_x0000_i1081" type="#_x0000_t75" style="width:15pt;height:12pt" o:ole="">
            <v:imagedata r:id="rId141" o:title=""/>
          </v:shape>
          <o:OLEObject Type="Embed" ProgID="Equation.DSMT4" ShapeID="_x0000_i1081" DrawAspect="Content" ObjectID="_1758571203" r:id="rId142"/>
        </w:object>
      </w:r>
      <w:r w:rsidR="00D10A9A" w:rsidRPr="00C409A8">
        <w:rPr>
          <w:rFonts w:ascii="Times New Roman" w:hAnsi="Times New Roman" w:cs="Times New Roman"/>
          <w:sz w:val="24"/>
        </w:rPr>
        <w:t xml:space="preserve">and </w:t>
      </w:r>
      <w:r w:rsidR="00D10A9A" w:rsidRPr="00C409A8">
        <w:rPr>
          <w:rFonts w:ascii="Times New Roman" w:hAnsi="Times New Roman" w:cs="Times New Roman"/>
          <w:position w:val="-4"/>
          <w:sz w:val="24"/>
        </w:rPr>
        <w:object w:dxaOrig="320" w:dyaOrig="240">
          <v:shape id="_x0000_i1082" type="#_x0000_t75" style="width:15.75pt;height:12pt" o:ole="">
            <v:imagedata r:id="rId143" o:title=""/>
          </v:shape>
          <o:OLEObject Type="Embed" ProgID="Equation.DSMT4" ShapeID="_x0000_i1082" DrawAspect="Content" ObjectID="_1758571204" r:id="rId144"/>
        </w:object>
      </w:r>
      <w:r w:rsidR="00D10A9A" w:rsidRPr="00C409A8">
        <w:rPr>
          <w:rFonts w:ascii="Times New Roman" w:hAnsi="Times New Roman" w:cs="Times New Roman"/>
          <w:sz w:val="24"/>
        </w:rPr>
        <w:t xml:space="preserve">whereas slightly decreases with higher values </w:t>
      </w:r>
      <w:r w:rsidR="00C409A8" w:rsidRPr="00C409A8">
        <w:rPr>
          <w:rFonts w:ascii="Times New Roman" w:hAnsi="Times New Roman" w:cs="Times New Roman"/>
          <w:sz w:val="24"/>
        </w:rPr>
        <w:t>of</w:t>
      </w:r>
      <w:r w:rsidR="00D10A9A" w:rsidRPr="00C409A8">
        <w:rPr>
          <w:rFonts w:ascii="Times New Roman" w:hAnsi="Times New Roman" w:cs="Times New Roman"/>
          <w:position w:val="-10"/>
          <w:sz w:val="24"/>
        </w:rPr>
        <w:object w:dxaOrig="240" w:dyaOrig="300">
          <v:shape id="_x0000_i1083" type="#_x0000_t75" style="width:12pt;height:15pt" o:ole="">
            <v:imagedata r:id="rId145" o:title=""/>
          </v:shape>
          <o:OLEObject Type="Embed" ProgID="Equation.DSMT4" ShapeID="_x0000_i1083" DrawAspect="Content" ObjectID="_1758571205" r:id="rId146"/>
        </w:object>
      </w:r>
      <w:r w:rsidR="00D10A9A" w:rsidRPr="00C409A8">
        <w:rPr>
          <w:rFonts w:ascii="Times New Roman" w:hAnsi="Times New Roman" w:cs="Times New Roman"/>
          <w:sz w:val="24"/>
        </w:rPr>
        <w:t xml:space="preserve">. On the other hand, local Nusselt number is getting enhanced on increasing values of </w:t>
      </w:r>
      <w:r w:rsidR="00D10A9A" w:rsidRPr="00C409A8">
        <w:rPr>
          <w:rFonts w:ascii="Times New Roman" w:hAnsi="Times New Roman" w:cs="Times New Roman"/>
          <w:position w:val="-4"/>
          <w:sz w:val="24"/>
        </w:rPr>
        <w:object w:dxaOrig="300" w:dyaOrig="240">
          <v:shape id="_x0000_i1084" type="#_x0000_t75" style="width:15pt;height:12pt" o:ole="">
            <v:imagedata r:id="rId141" o:title=""/>
          </v:shape>
          <o:OLEObject Type="Embed" ProgID="Equation.DSMT4" ShapeID="_x0000_i1084" DrawAspect="Content" ObjectID="_1758571206" r:id="rId147"/>
        </w:object>
      </w:r>
      <w:r w:rsidR="00D10A9A" w:rsidRPr="00C409A8">
        <w:rPr>
          <w:rFonts w:ascii="Times New Roman" w:hAnsi="Times New Roman" w:cs="Times New Roman"/>
          <w:sz w:val="24"/>
        </w:rPr>
        <w:t xml:space="preserve">and </w:t>
      </w:r>
      <w:r w:rsidR="00D10A9A" w:rsidRPr="00C409A8">
        <w:rPr>
          <w:rFonts w:ascii="Times New Roman" w:hAnsi="Times New Roman" w:cs="Times New Roman"/>
          <w:position w:val="-6"/>
          <w:sz w:val="24"/>
        </w:rPr>
        <w:object w:dxaOrig="279" w:dyaOrig="260">
          <v:shape id="_x0000_i1085" type="#_x0000_t75" style="width:14.25pt;height:12.75pt" o:ole="">
            <v:imagedata r:id="rId148" o:title=""/>
          </v:shape>
          <o:OLEObject Type="Embed" ProgID="Equation.DSMT4" ShapeID="_x0000_i1085" DrawAspect="Content" ObjectID="_1758571207" r:id="rId149"/>
        </w:object>
      </w:r>
      <w:r w:rsidR="00D10A9A" w:rsidRPr="00C409A8">
        <w:rPr>
          <w:rFonts w:ascii="Times New Roman" w:hAnsi="Times New Roman" w:cs="Times New Roman"/>
          <w:sz w:val="24"/>
        </w:rPr>
        <w:t xml:space="preserve">whereas decreases </w:t>
      </w:r>
      <w:r w:rsidR="00C409A8" w:rsidRPr="00C409A8">
        <w:rPr>
          <w:rFonts w:ascii="Times New Roman" w:hAnsi="Times New Roman" w:cs="Times New Roman"/>
          <w:sz w:val="24"/>
        </w:rPr>
        <w:t>on increasing</w:t>
      </w:r>
      <w:r w:rsidR="00C409A8">
        <w:rPr>
          <w:rFonts w:ascii="Times New Roman" w:hAnsi="Times New Roman" w:cs="Times New Roman"/>
          <w:sz w:val="24"/>
        </w:rPr>
        <w:t xml:space="preserve"> either of</w:t>
      </w:r>
      <w:r w:rsidR="00C409A8" w:rsidRPr="00C409A8">
        <w:rPr>
          <w:rFonts w:ascii="Times New Roman" w:hAnsi="Times New Roman" w:cs="Times New Roman"/>
          <w:sz w:val="24"/>
        </w:rPr>
        <w:t xml:space="preserve"> </w:t>
      </w:r>
      <w:r w:rsidR="00C409A8" w:rsidRPr="00C409A8">
        <w:rPr>
          <w:rFonts w:ascii="Times New Roman" w:hAnsi="Times New Roman" w:cs="Times New Roman"/>
          <w:position w:val="-4"/>
          <w:sz w:val="24"/>
        </w:rPr>
        <w:object w:dxaOrig="320" w:dyaOrig="240">
          <v:shape id="_x0000_i1086" type="#_x0000_t75" style="width:15.75pt;height:12pt" o:ole="">
            <v:imagedata r:id="rId150" o:title=""/>
          </v:shape>
          <o:OLEObject Type="Embed" ProgID="Equation.DSMT4" ShapeID="_x0000_i1086" DrawAspect="Content" ObjectID="_1758571208" r:id="rId151"/>
        </w:object>
      </w:r>
      <w:r w:rsidR="00C409A8" w:rsidRPr="00C409A8">
        <w:rPr>
          <w:rFonts w:ascii="Times New Roman" w:hAnsi="Times New Roman" w:cs="Times New Roman"/>
          <w:sz w:val="24"/>
        </w:rPr>
        <w:t>and</w:t>
      </w:r>
      <w:r w:rsidR="00D10A9A" w:rsidRPr="00C409A8">
        <w:rPr>
          <w:rFonts w:ascii="Times New Roman" w:hAnsi="Times New Roman" w:cs="Times New Roman"/>
          <w:position w:val="-10"/>
          <w:sz w:val="24"/>
        </w:rPr>
        <w:object w:dxaOrig="240" w:dyaOrig="300">
          <v:shape id="_x0000_i1087" type="#_x0000_t75" style="width:12pt;height:15pt" o:ole="">
            <v:imagedata r:id="rId145" o:title=""/>
          </v:shape>
          <o:OLEObject Type="Embed" ProgID="Equation.DSMT4" ShapeID="_x0000_i1087" DrawAspect="Content" ObjectID="_1758571209" r:id="rId152"/>
        </w:object>
      </w:r>
      <w:r w:rsidR="00D10A9A" w:rsidRPr="00C409A8">
        <w:rPr>
          <w:rFonts w:ascii="Times New Roman" w:hAnsi="Times New Roman" w:cs="Times New Roman"/>
          <w:sz w:val="24"/>
        </w:rPr>
        <w:t xml:space="preserve">. </w:t>
      </w:r>
      <w:r w:rsidR="001308DA">
        <w:rPr>
          <w:rFonts w:ascii="Times New Roman" w:hAnsi="Times New Roman" w:cs="Times New Roman"/>
          <w:sz w:val="24"/>
        </w:rPr>
        <w:t>These</w:t>
      </w:r>
      <w:r w:rsidR="00C409A8">
        <w:rPr>
          <w:rFonts w:ascii="Times New Roman" w:hAnsi="Times New Roman" w:cs="Times New Roman"/>
          <w:sz w:val="24"/>
        </w:rPr>
        <w:t xml:space="preserve"> </w:t>
      </w:r>
      <w:r w:rsidR="001308DA">
        <w:rPr>
          <w:rFonts w:ascii="Times New Roman" w:hAnsi="Times New Roman" w:cs="Times New Roman"/>
          <w:sz w:val="24"/>
        </w:rPr>
        <w:t>results</w:t>
      </w:r>
      <w:r w:rsidR="00C409A8">
        <w:rPr>
          <w:rFonts w:ascii="Times New Roman" w:hAnsi="Times New Roman" w:cs="Times New Roman"/>
          <w:sz w:val="24"/>
        </w:rPr>
        <w:t xml:space="preserve"> </w:t>
      </w:r>
      <w:r w:rsidR="001308DA">
        <w:rPr>
          <w:rFonts w:ascii="Times New Roman" w:hAnsi="Times New Roman" w:cs="Times New Roman"/>
          <w:sz w:val="24"/>
        </w:rPr>
        <w:t>are</w:t>
      </w:r>
      <w:r w:rsidR="00C409A8">
        <w:rPr>
          <w:rFonts w:ascii="Times New Roman" w:hAnsi="Times New Roman" w:cs="Times New Roman"/>
          <w:sz w:val="24"/>
        </w:rPr>
        <w:t xml:space="preserve"> well supported by Seth et al. [15]</w:t>
      </w:r>
      <w:r w:rsidR="00D10A9A" w:rsidRPr="00C409A8">
        <w:rPr>
          <w:rFonts w:ascii="Times New Roman" w:hAnsi="Times New Roman" w:cs="Times New Roman"/>
          <w:sz w:val="24"/>
        </w:rPr>
        <w:t xml:space="preserve">  </w:t>
      </w:r>
    </w:p>
    <w:p w:rsidR="008B7ACE" w:rsidRDefault="008B7ACE" w:rsidP="00425512">
      <w:pPr>
        <w:pStyle w:val="ListParagraph"/>
        <w:numPr>
          <w:ilvl w:val="0"/>
          <w:numId w:val="1"/>
        </w:numPr>
        <w:ind w:left="284" w:hanging="284"/>
        <w:rPr>
          <w:rFonts w:ascii="Times New Roman" w:hAnsi="Times New Roman" w:cs="Times New Roman"/>
          <w:b/>
          <w:sz w:val="24"/>
        </w:rPr>
      </w:pPr>
      <w:r w:rsidRPr="008B7ACE">
        <w:rPr>
          <w:rFonts w:ascii="Times New Roman" w:hAnsi="Times New Roman" w:cs="Times New Roman"/>
          <w:b/>
          <w:sz w:val="24"/>
        </w:rPr>
        <w:t>Concluding remarks</w:t>
      </w:r>
    </w:p>
    <w:p w:rsidR="008B7ACE" w:rsidRDefault="00617D52" w:rsidP="00653122">
      <w:pPr>
        <w:spacing w:line="360" w:lineRule="auto"/>
        <w:jc w:val="both"/>
        <w:rPr>
          <w:rFonts w:ascii="Times New Roman" w:hAnsi="Times New Roman" w:cs="Times New Roman"/>
          <w:sz w:val="24"/>
        </w:rPr>
      </w:pPr>
      <w:r>
        <w:rPr>
          <w:rFonts w:ascii="Times New Roman" w:hAnsi="Times New Roman" w:cs="Times New Roman"/>
          <w:sz w:val="24"/>
        </w:rPr>
        <w:t xml:space="preserve">The </w:t>
      </w:r>
      <w:r w:rsidR="004677AF">
        <w:rPr>
          <w:rFonts w:ascii="Times New Roman" w:hAnsi="Times New Roman" w:cs="Times New Roman"/>
          <w:sz w:val="24"/>
        </w:rPr>
        <w:t>main findings of</w:t>
      </w:r>
      <w:r>
        <w:rPr>
          <w:rFonts w:ascii="Times New Roman" w:hAnsi="Times New Roman" w:cs="Times New Roman"/>
          <w:sz w:val="24"/>
        </w:rPr>
        <w:t xml:space="preserve"> the present study</w:t>
      </w:r>
      <w:r w:rsidR="004677AF">
        <w:rPr>
          <w:rFonts w:ascii="Times New Roman" w:hAnsi="Times New Roman" w:cs="Times New Roman"/>
          <w:sz w:val="24"/>
        </w:rPr>
        <w:t xml:space="preserve"> are</w:t>
      </w:r>
      <w:r>
        <w:rPr>
          <w:rFonts w:ascii="Times New Roman" w:hAnsi="Times New Roman" w:cs="Times New Roman"/>
          <w:sz w:val="24"/>
        </w:rPr>
        <w:t>:</w:t>
      </w:r>
    </w:p>
    <w:p w:rsidR="004677AF" w:rsidRPr="004677AF" w:rsidRDefault="004677AF" w:rsidP="004677AF">
      <w:pPr>
        <w:pStyle w:val="ListParagraph"/>
        <w:numPr>
          <w:ilvl w:val="0"/>
          <w:numId w:val="4"/>
        </w:numPr>
        <w:spacing w:line="360" w:lineRule="auto"/>
        <w:jc w:val="both"/>
        <w:rPr>
          <w:rFonts w:ascii="Times New Roman" w:hAnsi="Times New Roman" w:cs="Times New Roman"/>
          <w:sz w:val="24"/>
        </w:rPr>
      </w:pPr>
      <w:r w:rsidRPr="004677AF">
        <w:rPr>
          <w:rFonts w:ascii="Times New Roman" w:hAnsi="Times New Roman" w:cs="Times New Roman"/>
          <w:sz w:val="24"/>
        </w:rPr>
        <w:t>Decreasing the fluid's velocity while increasing the thermal resistance, which raises the temperature profile, are effects of increasing the magnetic parameter values.</w:t>
      </w:r>
    </w:p>
    <w:p w:rsidR="004677AF" w:rsidRPr="004677AF" w:rsidRDefault="004677AF" w:rsidP="004677AF">
      <w:pPr>
        <w:pStyle w:val="ListParagraph"/>
        <w:numPr>
          <w:ilvl w:val="0"/>
          <w:numId w:val="4"/>
        </w:numPr>
        <w:spacing w:line="360" w:lineRule="auto"/>
        <w:jc w:val="both"/>
        <w:rPr>
          <w:rFonts w:ascii="Times New Roman" w:hAnsi="Times New Roman" w:cs="Times New Roman"/>
          <w:sz w:val="24"/>
        </w:rPr>
      </w:pPr>
      <w:r w:rsidRPr="004677AF">
        <w:rPr>
          <w:rFonts w:ascii="Times New Roman" w:hAnsi="Times New Roman" w:cs="Times New Roman"/>
          <w:sz w:val="24"/>
        </w:rPr>
        <w:t>Although the local inertia parameter (Forchheimer parameter), which causes inertia drag, decreases fluid velocity, a negative impact on the temperature field is seen.</w:t>
      </w:r>
    </w:p>
    <w:p w:rsidR="004677AF" w:rsidRPr="004677AF" w:rsidRDefault="004677AF" w:rsidP="004677AF">
      <w:pPr>
        <w:pStyle w:val="ListParagraph"/>
        <w:numPr>
          <w:ilvl w:val="0"/>
          <w:numId w:val="4"/>
        </w:numPr>
        <w:spacing w:line="360" w:lineRule="auto"/>
        <w:jc w:val="both"/>
        <w:rPr>
          <w:rFonts w:ascii="Times New Roman" w:hAnsi="Times New Roman" w:cs="Times New Roman"/>
          <w:sz w:val="24"/>
        </w:rPr>
      </w:pPr>
      <w:r w:rsidRPr="004677AF">
        <w:rPr>
          <w:rFonts w:ascii="Times New Roman" w:hAnsi="Times New Roman" w:cs="Times New Roman"/>
          <w:sz w:val="24"/>
        </w:rPr>
        <w:t xml:space="preserve">Magnetic parameter and local inertia parameter have the same impact on skin friction coefficient but opposing effects on local Nusselt number. </w:t>
      </w:r>
    </w:p>
    <w:p w:rsidR="004677AF" w:rsidRPr="004677AF" w:rsidRDefault="004677AF" w:rsidP="004677AF">
      <w:pPr>
        <w:pStyle w:val="ListParagraph"/>
        <w:numPr>
          <w:ilvl w:val="0"/>
          <w:numId w:val="4"/>
        </w:numPr>
        <w:spacing w:line="360" w:lineRule="auto"/>
        <w:jc w:val="both"/>
        <w:rPr>
          <w:rFonts w:ascii="Times New Roman" w:hAnsi="Times New Roman" w:cs="Times New Roman"/>
          <w:sz w:val="24"/>
        </w:rPr>
      </w:pPr>
      <w:r w:rsidRPr="004677AF">
        <w:rPr>
          <w:rFonts w:ascii="Times New Roman" w:hAnsi="Times New Roman" w:cs="Times New Roman"/>
          <w:sz w:val="24"/>
        </w:rPr>
        <w:t>Biot number and Heat source/sink parameter have an increasing influence on temperature distribution.</w:t>
      </w:r>
    </w:p>
    <w:p w:rsidR="008B7ACE" w:rsidRPr="008B7ACE" w:rsidRDefault="008B7ACE">
      <w:pPr>
        <w:rPr>
          <w:rFonts w:ascii="Times New Roman" w:hAnsi="Times New Roman" w:cs="Times New Roman"/>
          <w:b/>
          <w:sz w:val="24"/>
        </w:rPr>
      </w:pPr>
      <w:r w:rsidRPr="008B7ACE">
        <w:rPr>
          <w:rFonts w:ascii="Times New Roman" w:hAnsi="Times New Roman" w:cs="Times New Roman"/>
          <w:b/>
          <w:sz w:val="24"/>
        </w:rPr>
        <w:t>Referenc</w:t>
      </w:r>
      <w:bookmarkStart w:id="0" w:name="_GoBack"/>
      <w:bookmarkEnd w:id="0"/>
      <w:r w:rsidRPr="008B7ACE">
        <w:rPr>
          <w:rFonts w:ascii="Times New Roman" w:hAnsi="Times New Roman" w:cs="Times New Roman"/>
          <w:b/>
          <w:sz w:val="24"/>
        </w:rPr>
        <w:t>es</w:t>
      </w:r>
    </w:p>
    <w:p w:rsidR="008B7ACE" w:rsidRDefault="008B7ACE" w:rsidP="008B7ACE">
      <w:pPr>
        <w:spacing w:before="240"/>
        <w:jc w:val="both"/>
        <w:rPr>
          <w:rFonts w:ascii="Times New Roman" w:hAnsi="Times New Roman" w:cs="Times New Roman"/>
          <w:sz w:val="24"/>
          <w:szCs w:val="24"/>
        </w:rPr>
      </w:pPr>
      <w:r w:rsidRPr="004C7AFF">
        <w:rPr>
          <w:rFonts w:ascii="Times New Roman" w:hAnsi="Times New Roman" w:cs="Times New Roman"/>
          <w:sz w:val="24"/>
          <w:szCs w:val="24"/>
        </w:rPr>
        <w:t>[1] L. Crane</w:t>
      </w:r>
      <w:r>
        <w:rPr>
          <w:rFonts w:ascii="Times New Roman" w:hAnsi="Times New Roman" w:cs="Times New Roman"/>
          <w:sz w:val="24"/>
          <w:szCs w:val="24"/>
        </w:rPr>
        <w:t xml:space="preserve"> </w:t>
      </w:r>
      <w:r w:rsidRPr="004C7AFF">
        <w:rPr>
          <w:rFonts w:ascii="Times New Roman" w:hAnsi="Times New Roman" w:cs="Times New Roman"/>
          <w:sz w:val="24"/>
          <w:szCs w:val="24"/>
        </w:rPr>
        <w:t>(1970),</w:t>
      </w:r>
      <w:r>
        <w:rPr>
          <w:rFonts w:ascii="Times New Roman" w:hAnsi="Times New Roman" w:cs="Times New Roman"/>
          <w:sz w:val="24"/>
          <w:szCs w:val="24"/>
        </w:rPr>
        <w:t xml:space="preserve"> </w:t>
      </w:r>
      <w:r w:rsidRPr="004C7AFF">
        <w:rPr>
          <w:rFonts w:ascii="Times New Roman" w:hAnsi="Times New Roman" w:cs="Times New Roman"/>
          <w:sz w:val="24"/>
          <w:szCs w:val="24"/>
        </w:rPr>
        <w:t>Flow</w:t>
      </w:r>
      <w:r>
        <w:rPr>
          <w:rFonts w:ascii="Times New Roman" w:hAnsi="Times New Roman" w:cs="Times New Roman"/>
          <w:sz w:val="24"/>
          <w:szCs w:val="24"/>
        </w:rPr>
        <w:t xml:space="preserve"> </w:t>
      </w:r>
      <w:r w:rsidRPr="004C7AFF">
        <w:rPr>
          <w:rFonts w:ascii="Times New Roman" w:hAnsi="Times New Roman" w:cs="Times New Roman"/>
          <w:sz w:val="24"/>
          <w:szCs w:val="24"/>
        </w:rPr>
        <w:t>past</w:t>
      </w:r>
      <w:r>
        <w:rPr>
          <w:rFonts w:ascii="Times New Roman" w:hAnsi="Times New Roman" w:cs="Times New Roman"/>
          <w:sz w:val="24"/>
          <w:szCs w:val="24"/>
        </w:rPr>
        <w:t xml:space="preserve"> </w:t>
      </w:r>
      <w:r w:rsidRPr="004C7AFF">
        <w:rPr>
          <w:rFonts w:ascii="Times New Roman" w:hAnsi="Times New Roman" w:cs="Times New Roman"/>
          <w:sz w:val="24"/>
          <w:szCs w:val="24"/>
        </w:rPr>
        <w:t>a</w:t>
      </w:r>
      <w:r>
        <w:rPr>
          <w:rFonts w:ascii="Times New Roman" w:hAnsi="Times New Roman" w:cs="Times New Roman"/>
          <w:sz w:val="24"/>
          <w:szCs w:val="24"/>
        </w:rPr>
        <w:t xml:space="preserve"> </w:t>
      </w:r>
      <w:r w:rsidRPr="004C7AFF">
        <w:rPr>
          <w:rFonts w:ascii="Times New Roman" w:hAnsi="Times New Roman" w:cs="Times New Roman"/>
          <w:sz w:val="24"/>
          <w:szCs w:val="24"/>
        </w:rPr>
        <w:t>stretching</w:t>
      </w:r>
      <w:r>
        <w:rPr>
          <w:rFonts w:ascii="Times New Roman" w:hAnsi="Times New Roman" w:cs="Times New Roman"/>
          <w:sz w:val="24"/>
          <w:szCs w:val="24"/>
        </w:rPr>
        <w:t xml:space="preserve"> </w:t>
      </w:r>
      <w:r w:rsidRPr="004C7AFF">
        <w:rPr>
          <w:rFonts w:ascii="Times New Roman" w:hAnsi="Times New Roman" w:cs="Times New Roman"/>
          <w:sz w:val="24"/>
          <w:szCs w:val="24"/>
        </w:rPr>
        <w:t>plate,</w:t>
      </w:r>
      <w:r>
        <w:rPr>
          <w:rFonts w:ascii="Times New Roman" w:hAnsi="Times New Roman" w:cs="Times New Roman"/>
          <w:sz w:val="24"/>
          <w:szCs w:val="24"/>
        </w:rPr>
        <w:t xml:space="preserve"> </w:t>
      </w:r>
      <w:r w:rsidRPr="004C7AFF">
        <w:rPr>
          <w:rFonts w:ascii="Times New Roman" w:hAnsi="Times New Roman" w:cs="Times New Roman"/>
          <w:sz w:val="24"/>
          <w:szCs w:val="24"/>
        </w:rPr>
        <w:t>Z.</w:t>
      </w:r>
      <w:r>
        <w:rPr>
          <w:rFonts w:ascii="Times New Roman" w:hAnsi="Times New Roman" w:cs="Times New Roman"/>
          <w:sz w:val="24"/>
          <w:szCs w:val="24"/>
        </w:rPr>
        <w:t xml:space="preserve"> </w:t>
      </w:r>
      <w:proofErr w:type="spellStart"/>
      <w:r w:rsidRPr="004C7AFF">
        <w:rPr>
          <w:rFonts w:ascii="Times New Roman" w:hAnsi="Times New Roman" w:cs="Times New Roman"/>
          <w:sz w:val="24"/>
          <w:szCs w:val="24"/>
        </w:rPr>
        <w:t>Angew</w:t>
      </w:r>
      <w:proofErr w:type="spellEnd"/>
      <w:r w:rsidRPr="004C7AFF">
        <w:rPr>
          <w:rFonts w:ascii="Times New Roman" w:hAnsi="Times New Roman" w:cs="Times New Roman"/>
          <w:sz w:val="24"/>
          <w:szCs w:val="24"/>
        </w:rPr>
        <w:t>.</w:t>
      </w:r>
      <w:r>
        <w:rPr>
          <w:rFonts w:ascii="Times New Roman" w:hAnsi="Times New Roman" w:cs="Times New Roman"/>
          <w:sz w:val="24"/>
          <w:szCs w:val="24"/>
        </w:rPr>
        <w:t xml:space="preserve"> </w:t>
      </w:r>
      <w:proofErr w:type="gramStart"/>
      <w:r w:rsidRPr="004C7AFF">
        <w:rPr>
          <w:rFonts w:ascii="Times New Roman" w:hAnsi="Times New Roman" w:cs="Times New Roman"/>
          <w:sz w:val="24"/>
          <w:szCs w:val="24"/>
        </w:rPr>
        <w:t>Math.</w:t>
      </w:r>
      <w:proofErr w:type="gramEnd"/>
      <w:r w:rsidRPr="004C7AFF">
        <w:rPr>
          <w:rFonts w:ascii="Times New Roman" w:hAnsi="Times New Roman" w:cs="Times New Roman"/>
          <w:sz w:val="24"/>
          <w:szCs w:val="24"/>
        </w:rPr>
        <w:t xml:space="preserve"> Phys. 21(4)</w:t>
      </w:r>
      <w:r>
        <w:rPr>
          <w:rFonts w:ascii="Times New Roman" w:hAnsi="Times New Roman" w:cs="Times New Roman"/>
          <w:sz w:val="24"/>
          <w:szCs w:val="24"/>
        </w:rPr>
        <w:t xml:space="preserve"> 645-</w:t>
      </w:r>
      <w:r w:rsidRPr="004C7AFF">
        <w:rPr>
          <w:rFonts w:ascii="Times New Roman" w:hAnsi="Times New Roman" w:cs="Times New Roman"/>
          <w:sz w:val="24"/>
          <w:szCs w:val="24"/>
        </w:rPr>
        <w:t>647.</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[2] T. R. </w:t>
      </w:r>
      <w:proofErr w:type="spellStart"/>
      <w:r w:rsidRPr="005A2848">
        <w:rPr>
          <w:rFonts w:ascii="Times New Roman" w:hAnsi="Times New Roman" w:cs="Times New Roman"/>
          <w:sz w:val="24"/>
          <w:szCs w:val="24"/>
        </w:rPr>
        <w:t>Mahapatra</w:t>
      </w:r>
      <w:proofErr w:type="spellEnd"/>
      <w:r w:rsidRPr="005A2848">
        <w:rPr>
          <w:rFonts w:ascii="Times New Roman" w:hAnsi="Times New Roman" w:cs="Times New Roman"/>
          <w:sz w:val="24"/>
          <w:szCs w:val="24"/>
        </w:rPr>
        <w:t>,</w:t>
      </w:r>
      <w:r>
        <w:rPr>
          <w:rFonts w:ascii="Times New Roman" w:hAnsi="Times New Roman" w:cs="Times New Roman"/>
          <w:sz w:val="24"/>
          <w:szCs w:val="24"/>
        </w:rPr>
        <w:t xml:space="preserve"> </w:t>
      </w:r>
      <w:r w:rsidRPr="005A2848">
        <w:rPr>
          <w:rFonts w:ascii="Times New Roman" w:hAnsi="Times New Roman" w:cs="Times New Roman"/>
          <w:sz w:val="24"/>
          <w:szCs w:val="24"/>
        </w:rPr>
        <w:t>A.</w:t>
      </w:r>
      <w:r>
        <w:rPr>
          <w:rFonts w:ascii="Times New Roman" w:hAnsi="Times New Roman" w:cs="Times New Roman"/>
          <w:sz w:val="24"/>
          <w:szCs w:val="24"/>
        </w:rPr>
        <w:t xml:space="preserve"> </w:t>
      </w:r>
      <w:r w:rsidRPr="005A2848">
        <w:rPr>
          <w:rFonts w:ascii="Times New Roman" w:hAnsi="Times New Roman" w:cs="Times New Roman"/>
          <w:sz w:val="24"/>
          <w:szCs w:val="24"/>
        </w:rPr>
        <w:t>Gupta</w:t>
      </w:r>
      <w:r w:rsidRPr="003C3031">
        <w:rPr>
          <w:rFonts w:ascii="Times New Roman" w:hAnsi="Times New Roman" w:cs="Times New Roman"/>
          <w:sz w:val="24"/>
          <w:szCs w:val="24"/>
        </w:rPr>
        <w:t xml:space="preserve"> </w:t>
      </w:r>
      <w:r>
        <w:rPr>
          <w:rFonts w:ascii="Times New Roman" w:hAnsi="Times New Roman" w:cs="Times New Roman"/>
          <w:sz w:val="24"/>
          <w:szCs w:val="24"/>
        </w:rPr>
        <w:t>(2002)</w:t>
      </w:r>
      <w:proofErr w:type="gramStart"/>
      <w:r>
        <w:rPr>
          <w:rFonts w:ascii="Times New Roman" w:hAnsi="Times New Roman" w:cs="Times New Roman"/>
          <w:sz w:val="24"/>
          <w:szCs w:val="24"/>
        </w:rPr>
        <w:t xml:space="preserve">,  </w:t>
      </w:r>
      <w:r w:rsidRPr="005A2848">
        <w:rPr>
          <w:rFonts w:ascii="Times New Roman" w:hAnsi="Times New Roman" w:cs="Times New Roman"/>
          <w:sz w:val="24"/>
          <w:szCs w:val="24"/>
        </w:rPr>
        <w:t>Heat</w:t>
      </w:r>
      <w:proofErr w:type="gramEnd"/>
      <w:r>
        <w:rPr>
          <w:rFonts w:ascii="Times New Roman" w:hAnsi="Times New Roman" w:cs="Times New Roman"/>
          <w:sz w:val="24"/>
          <w:szCs w:val="24"/>
        </w:rPr>
        <w:t xml:space="preserve"> </w:t>
      </w:r>
      <w:r w:rsidRPr="005A2848">
        <w:rPr>
          <w:rFonts w:ascii="Times New Roman" w:hAnsi="Times New Roman" w:cs="Times New Roman"/>
          <w:sz w:val="24"/>
          <w:szCs w:val="24"/>
        </w:rPr>
        <w:t>transfer</w:t>
      </w:r>
      <w:r>
        <w:rPr>
          <w:rFonts w:ascii="Times New Roman" w:hAnsi="Times New Roman" w:cs="Times New Roman"/>
          <w:sz w:val="24"/>
          <w:szCs w:val="24"/>
        </w:rPr>
        <w:t xml:space="preserve"> </w:t>
      </w:r>
      <w:r w:rsidRPr="005A2848">
        <w:rPr>
          <w:rFonts w:ascii="Times New Roman" w:hAnsi="Times New Roman" w:cs="Times New Roman"/>
          <w:sz w:val="24"/>
          <w:szCs w:val="24"/>
        </w:rPr>
        <w:t>in</w:t>
      </w:r>
      <w:r>
        <w:rPr>
          <w:rFonts w:ascii="Times New Roman" w:hAnsi="Times New Roman" w:cs="Times New Roman"/>
          <w:sz w:val="24"/>
          <w:szCs w:val="24"/>
        </w:rPr>
        <w:t xml:space="preserve"> </w:t>
      </w:r>
      <w:r w:rsidRPr="005A2848">
        <w:rPr>
          <w:rFonts w:ascii="Times New Roman" w:hAnsi="Times New Roman" w:cs="Times New Roman"/>
          <w:sz w:val="24"/>
          <w:szCs w:val="24"/>
        </w:rPr>
        <w:t>stagnation-point flow towards</w:t>
      </w:r>
      <w:r>
        <w:rPr>
          <w:rFonts w:ascii="Times New Roman" w:hAnsi="Times New Roman" w:cs="Times New Roman"/>
          <w:sz w:val="24"/>
          <w:szCs w:val="24"/>
        </w:rPr>
        <w:t xml:space="preserve"> </w:t>
      </w:r>
      <w:r w:rsidRPr="005A2848">
        <w:rPr>
          <w:rFonts w:ascii="Times New Roman" w:hAnsi="Times New Roman" w:cs="Times New Roman"/>
          <w:sz w:val="24"/>
          <w:szCs w:val="24"/>
        </w:rPr>
        <w:t>a</w:t>
      </w:r>
      <w:r>
        <w:rPr>
          <w:rFonts w:ascii="Times New Roman" w:hAnsi="Times New Roman" w:cs="Times New Roman"/>
          <w:sz w:val="24"/>
          <w:szCs w:val="24"/>
        </w:rPr>
        <w:t xml:space="preserve"> </w:t>
      </w:r>
      <w:r w:rsidRPr="005A2848">
        <w:rPr>
          <w:rFonts w:ascii="Times New Roman" w:hAnsi="Times New Roman" w:cs="Times New Roman"/>
          <w:sz w:val="24"/>
          <w:szCs w:val="24"/>
        </w:rPr>
        <w:t>stretching</w:t>
      </w:r>
      <w:r>
        <w:rPr>
          <w:rFonts w:ascii="Times New Roman" w:hAnsi="Times New Roman" w:cs="Times New Roman"/>
          <w:sz w:val="24"/>
          <w:szCs w:val="24"/>
        </w:rPr>
        <w:t xml:space="preserve"> </w:t>
      </w:r>
      <w:r w:rsidRPr="005A2848">
        <w:rPr>
          <w:rFonts w:ascii="Times New Roman" w:hAnsi="Times New Roman" w:cs="Times New Roman"/>
          <w:sz w:val="24"/>
          <w:szCs w:val="24"/>
        </w:rPr>
        <w:t>sheet,</w:t>
      </w:r>
      <w:r>
        <w:rPr>
          <w:rFonts w:ascii="Times New Roman" w:hAnsi="Times New Roman" w:cs="Times New Roman"/>
          <w:sz w:val="24"/>
          <w:szCs w:val="24"/>
        </w:rPr>
        <w:t xml:space="preserve"> </w:t>
      </w:r>
      <w:r w:rsidRPr="005A2848">
        <w:rPr>
          <w:rFonts w:ascii="Times New Roman" w:hAnsi="Times New Roman" w:cs="Times New Roman"/>
          <w:sz w:val="24"/>
          <w:szCs w:val="24"/>
        </w:rPr>
        <w:t>Heat</w:t>
      </w:r>
      <w:r>
        <w:rPr>
          <w:rFonts w:ascii="Times New Roman" w:hAnsi="Times New Roman" w:cs="Times New Roman"/>
          <w:sz w:val="24"/>
          <w:szCs w:val="24"/>
        </w:rPr>
        <w:t xml:space="preserve"> </w:t>
      </w:r>
      <w:r w:rsidRPr="005A2848">
        <w:rPr>
          <w:rFonts w:ascii="Times New Roman" w:hAnsi="Times New Roman" w:cs="Times New Roman"/>
          <w:sz w:val="24"/>
          <w:szCs w:val="24"/>
        </w:rPr>
        <w:t>Mass</w:t>
      </w:r>
      <w:r>
        <w:rPr>
          <w:rFonts w:ascii="Times New Roman" w:hAnsi="Times New Roman" w:cs="Times New Roman"/>
          <w:sz w:val="24"/>
          <w:szCs w:val="24"/>
        </w:rPr>
        <w:t xml:space="preserve"> </w:t>
      </w:r>
      <w:r w:rsidRPr="005A2848">
        <w:rPr>
          <w:rFonts w:ascii="Times New Roman" w:hAnsi="Times New Roman" w:cs="Times New Roman"/>
          <w:sz w:val="24"/>
          <w:szCs w:val="24"/>
        </w:rPr>
        <w:t>Transf.</w:t>
      </w:r>
      <w:r>
        <w:rPr>
          <w:rFonts w:ascii="Times New Roman" w:hAnsi="Times New Roman" w:cs="Times New Roman"/>
          <w:sz w:val="24"/>
          <w:szCs w:val="24"/>
        </w:rPr>
        <w:t xml:space="preserve"> 38(6) 517-</w:t>
      </w:r>
      <w:r w:rsidRPr="005A2848">
        <w:rPr>
          <w:rFonts w:ascii="Times New Roman" w:hAnsi="Times New Roman" w:cs="Times New Roman"/>
          <w:sz w:val="24"/>
          <w:szCs w:val="24"/>
        </w:rPr>
        <w:t>521.</w:t>
      </w:r>
    </w:p>
    <w:p w:rsidR="008B7ACE" w:rsidRDefault="008B7ACE" w:rsidP="008B7ACE">
      <w:pPr>
        <w:spacing w:before="240"/>
        <w:jc w:val="both"/>
        <w:rPr>
          <w:rFonts w:ascii="Times New Roman" w:hAnsi="Times New Roman" w:cs="Times New Roman"/>
          <w:bCs/>
          <w:sz w:val="24"/>
          <w:szCs w:val="24"/>
        </w:rPr>
      </w:pPr>
      <w:r>
        <w:rPr>
          <w:rFonts w:ascii="Times New Roman" w:hAnsi="Times New Roman" w:cs="Times New Roman"/>
          <w:sz w:val="24"/>
          <w:szCs w:val="24"/>
        </w:rPr>
        <w:t xml:space="preserve">[3] M. K. </w:t>
      </w:r>
      <w:proofErr w:type="spellStart"/>
      <w:r>
        <w:rPr>
          <w:rFonts w:ascii="Times New Roman" w:hAnsi="Times New Roman" w:cs="Times New Roman"/>
          <w:sz w:val="24"/>
          <w:szCs w:val="24"/>
        </w:rPr>
        <w:t>Nayak</w:t>
      </w:r>
      <w:proofErr w:type="spellEnd"/>
      <w:r>
        <w:rPr>
          <w:rFonts w:ascii="Times New Roman" w:hAnsi="Times New Roman" w:cs="Times New Roman"/>
          <w:sz w:val="24"/>
          <w:szCs w:val="24"/>
        </w:rPr>
        <w:t>, G. C. Dash, L. P. Singh (</w:t>
      </w:r>
      <w:r>
        <w:rPr>
          <w:rFonts w:ascii="Times New Roman" w:hAnsi="Times New Roman" w:cs="Times New Roman"/>
          <w:bCs/>
          <w:sz w:val="24"/>
          <w:szCs w:val="24"/>
        </w:rPr>
        <w:t>2016)</w:t>
      </w:r>
      <w:r>
        <w:rPr>
          <w:rFonts w:ascii="Times New Roman" w:hAnsi="Times New Roman" w:cs="Times New Roman"/>
          <w:sz w:val="24"/>
          <w:szCs w:val="24"/>
        </w:rPr>
        <w:t xml:space="preserve">, </w:t>
      </w:r>
      <w:r w:rsidRPr="00D41818">
        <w:rPr>
          <w:rFonts w:ascii="Times New Roman" w:hAnsi="Times New Roman" w:cs="Times New Roman"/>
          <w:bCs/>
          <w:sz w:val="24"/>
          <w:szCs w:val="24"/>
        </w:rPr>
        <w:t>Heat and mass transfer effects on MHD viscoelastic fluid over a stretching sheet through porous medium in presence of chemical reaction</w:t>
      </w:r>
      <w:r>
        <w:rPr>
          <w:rFonts w:ascii="Times New Roman" w:hAnsi="Times New Roman" w:cs="Times New Roman"/>
          <w:bCs/>
          <w:sz w:val="24"/>
          <w:szCs w:val="24"/>
        </w:rPr>
        <w:t>, Propulsion and Power Research, 5 (1), 70-80.</w:t>
      </w:r>
    </w:p>
    <w:p w:rsidR="008B7ACE" w:rsidRDefault="008B7ACE" w:rsidP="008B7ACE">
      <w:pPr>
        <w:spacing w:before="240"/>
        <w:jc w:val="both"/>
        <w:rPr>
          <w:rFonts w:ascii="Times New Roman" w:hAnsi="Times New Roman" w:cs="Times New Roman"/>
          <w:bCs/>
          <w:sz w:val="24"/>
          <w:szCs w:val="24"/>
        </w:rPr>
      </w:pPr>
      <w:r>
        <w:rPr>
          <w:rFonts w:ascii="Times New Roman" w:hAnsi="Times New Roman" w:cs="Times New Roman"/>
          <w:bCs/>
          <w:sz w:val="24"/>
          <w:szCs w:val="24"/>
        </w:rPr>
        <w:t xml:space="preserve">[4] H. </w:t>
      </w:r>
      <w:proofErr w:type="spellStart"/>
      <w:r w:rsidRPr="004340E2">
        <w:rPr>
          <w:rFonts w:ascii="Times New Roman" w:hAnsi="Times New Roman" w:cs="Times New Roman"/>
          <w:bCs/>
          <w:sz w:val="24"/>
          <w:szCs w:val="24"/>
        </w:rPr>
        <w:t>Dessie</w:t>
      </w:r>
      <w:proofErr w:type="spellEnd"/>
      <w:r>
        <w:rPr>
          <w:rFonts w:ascii="Times New Roman" w:hAnsi="Times New Roman" w:cs="Times New Roman"/>
          <w:bCs/>
          <w:sz w:val="24"/>
          <w:szCs w:val="24"/>
        </w:rPr>
        <w:t xml:space="preserve">, N. </w:t>
      </w:r>
      <w:proofErr w:type="spellStart"/>
      <w:r w:rsidRPr="004340E2">
        <w:rPr>
          <w:rFonts w:ascii="Times New Roman" w:hAnsi="Times New Roman" w:cs="Times New Roman"/>
          <w:bCs/>
          <w:sz w:val="24"/>
          <w:szCs w:val="24"/>
        </w:rPr>
        <w:t>Kishan</w:t>
      </w:r>
      <w:proofErr w:type="spellEnd"/>
      <w:r>
        <w:rPr>
          <w:rFonts w:ascii="Times New Roman" w:hAnsi="Times New Roman" w:cs="Times New Roman"/>
          <w:bCs/>
          <w:sz w:val="24"/>
          <w:szCs w:val="24"/>
        </w:rPr>
        <w:t xml:space="preserve"> </w:t>
      </w:r>
      <w:r w:rsidRPr="00FB3B26">
        <w:rPr>
          <w:rFonts w:ascii="Times New Roman" w:hAnsi="Times New Roman" w:cs="Times New Roman"/>
          <w:bCs/>
          <w:sz w:val="24"/>
          <w:szCs w:val="24"/>
        </w:rPr>
        <w:t>(2014)</w:t>
      </w:r>
      <w:r>
        <w:rPr>
          <w:rFonts w:ascii="Times New Roman" w:hAnsi="Times New Roman" w:cs="Times New Roman"/>
          <w:bCs/>
          <w:sz w:val="24"/>
          <w:szCs w:val="24"/>
        </w:rPr>
        <w:t xml:space="preserve">, </w:t>
      </w:r>
      <w:r w:rsidRPr="004340E2">
        <w:rPr>
          <w:rFonts w:ascii="Times New Roman" w:hAnsi="Times New Roman" w:cs="Times New Roman"/>
          <w:bCs/>
          <w:sz w:val="24"/>
          <w:szCs w:val="24"/>
        </w:rPr>
        <w:t>MHD effects on heat transfer over stretching</w:t>
      </w:r>
      <w:r>
        <w:rPr>
          <w:rFonts w:ascii="Times New Roman" w:hAnsi="Times New Roman" w:cs="Times New Roman"/>
          <w:bCs/>
          <w:sz w:val="24"/>
          <w:szCs w:val="24"/>
        </w:rPr>
        <w:t xml:space="preserve"> </w:t>
      </w:r>
      <w:r w:rsidRPr="004340E2">
        <w:rPr>
          <w:rFonts w:ascii="Times New Roman" w:hAnsi="Times New Roman" w:cs="Times New Roman"/>
          <w:bCs/>
          <w:sz w:val="24"/>
          <w:szCs w:val="24"/>
        </w:rPr>
        <w:t>sheet embedded in porous medium with variable</w:t>
      </w:r>
      <w:r>
        <w:rPr>
          <w:rFonts w:ascii="Times New Roman" w:hAnsi="Times New Roman" w:cs="Times New Roman"/>
          <w:bCs/>
          <w:sz w:val="24"/>
          <w:szCs w:val="24"/>
        </w:rPr>
        <w:t xml:space="preserve"> </w:t>
      </w:r>
      <w:r w:rsidRPr="004340E2">
        <w:rPr>
          <w:rFonts w:ascii="Times New Roman" w:hAnsi="Times New Roman" w:cs="Times New Roman"/>
          <w:bCs/>
          <w:sz w:val="24"/>
          <w:szCs w:val="24"/>
        </w:rPr>
        <w:t>viscosity, viscous dissipation and heat source/sink</w:t>
      </w:r>
      <w:r>
        <w:rPr>
          <w:rFonts w:ascii="Times New Roman" w:hAnsi="Times New Roman" w:cs="Times New Roman"/>
          <w:bCs/>
          <w:sz w:val="24"/>
          <w:szCs w:val="24"/>
        </w:rPr>
        <w:t xml:space="preserve">, </w:t>
      </w:r>
      <w:proofErr w:type="spellStart"/>
      <w:r w:rsidRPr="00FB3B26">
        <w:rPr>
          <w:rFonts w:ascii="Times New Roman" w:hAnsi="Times New Roman" w:cs="Times New Roman"/>
          <w:bCs/>
          <w:sz w:val="24"/>
          <w:szCs w:val="24"/>
        </w:rPr>
        <w:t>Ain</w:t>
      </w:r>
      <w:proofErr w:type="spellEnd"/>
      <w:r w:rsidRPr="00FB3B26">
        <w:rPr>
          <w:rFonts w:ascii="Times New Roman" w:hAnsi="Times New Roman" w:cs="Times New Roman"/>
          <w:bCs/>
          <w:sz w:val="24"/>
          <w:szCs w:val="24"/>
        </w:rPr>
        <w:t xml:space="preserve"> Shams Engineering Journal</w:t>
      </w:r>
      <w:r>
        <w:rPr>
          <w:rFonts w:ascii="Times New Roman" w:hAnsi="Times New Roman" w:cs="Times New Roman"/>
          <w:bCs/>
          <w:sz w:val="24"/>
          <w:szCs w:val="24"/>
        </w:rPr>
        <w:t>,</w:t>
      </w:r>
      <w:r w:rsidRPr="00FB3B26">
        <w:rPr>
          <w:rFonts w:ascii="Times New Roman" w:hAnsi="Times New Roman" w:cs="Times New Roman"/>
          <w:bCs/>
          <w:sz w:val="24"/>
          <w:szCs w:val="24"/>
        </w:rPr>
        <w:t xml:space="preserve"> 5, 967–977</w:t>
      </w:r>
      <w:r>
        <w:rPr>
          <w:rFonts w:ascii="Times New Roman" w:hAnsi="Times New Roman" w:cs="Times New Roman"/>
          <w:bCs/>
          <w:sz w:val="24"/>
          <w:szCs w:val="24"/>
        </w:rPr>
        <w:t>.</w:t>
      </w:r>
    </w:p>
    <w:p w:rsidR="008B7ACE" w:rsidRPr="00FB3B26" w:rsidRDefault="008B7ACE" w:rsidP="008B7ACE">
      <w:pPr>
        <w:spacing w:before="240"/>
        <w:jc w:val="both"/>
        <w:rPr>
          <w:rFonts w:ascii="Times New Roman" w:hAnsi="Times New Roman" w:cs="Times New Roman"/>
          <w:bCs/>
          <w:sz w:val="24"/>
          <w:szCs w:val="24"/>
        </w:rPr>
      </w:pPr>
      <w:r>
        <w:rPr>
          <w:rFonts w:ascii="Times New Roman" w:hAnsi="Times New Roman" w:cs="Times New Roman"/>
          <w:bCs/>
          <w:sz w:val="24"/>
          <w:szCs w:val="24"/>
        </w:rPr>
        <w:t xml:space="preserve">[5] K. Swain, S. K. </w:t>
      </w:r>
      <w:proofErr w:type="spellStart"/>
      <w:r>
        <w:rPr>
          <w:rFonts w:ascii="Times New Roman" w:hAnsi="Times New Roman" w:cs="Times New Roman"/>
          <w:bCs/>
          <w:sz w:val="24"/>
          <w:szCs w:val="24"/>
        </w:rPr>
        <w:t>Parida</w:t>
      </w:r>
      <w:proofErr w:type="spellEnd"/>
      <w:r>
        <w:rPr>
          <w:rFonts w:ascii="Times New Roman" w:hAnsi="Times New Roman" w:cs="Times New Roman"/>
          <w:bCs/>
          <w:sz w:val="24"/>
          <w:szCs w:val="24"/>
        </w:rPr>
        <w:t xml:space="preserve">, G. C. Dash (2017), </w:t>
      </w:r>
      <w:r w:rsidRPr="00FB3B26">
        <w:rPr>
          <w:rFonts w:ascii="Times New Roman" w:hAnsi="Times New Roman" w:cs="Times New Roman"/>
          <w:bCs/>
          <w:sz w:val="24"/>
          <w:szCs w:val="24"/>
        </w:rPr>
        <w:t>MHD Heat and Mass Transfer on Stretching Sheet with Variable</w:t>
      </w:r>
      <w:r>
        <w:rPr>
          <w:rFonts w:ascii="Times New Roman" w:hAnsi="Times New Roman" w:cs="Times New Roman"/>
          <w:bCs/>
          <w:sz w:val="24"/>
          <w:szCs w:val="24"/>
        </w:rPr>
        <w:t xml:space="preserve"> </w:t>
      </w:r>
      <w:r w:rsidRPr="00FB3B26">
        <w:rPr>
          <w:rFonts w:ascii="Times New Roman" w:hAnsi="Times New Roman" w:cs="Times New Roman"/>
          <w:bCs/>
          <w:sz w:val="24"/>
          <w:szCs w:val="24"/>
        </w:rPr>
        <w:t>Fluid Properties in Porous Medium</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Modelling</w:t>
      </w:r>
      <w:proofErr w:type="spellEnd"/>
      <w:r>
        <w:rPr>
          <w:rFonts w:ascii="Times New Roman" w:hAnsi="Times New Roman" w:cs="Times New Roman"/>
          <w:bCs/>
          <w:sz w:val="24"/>
          <w:szCs w:val="24"/>
        </w:rPr>
        <w:t xml:space="preserve"> Measurement Control B, 86 (3) 706-726.</w:t>
      </w:r>
      <w:r w:rsidRPr="00FB3B26">
        <w:rPr>
          <w:rFonts w:ascii="Times New Roman" w:hAnsi="Times New Roman" w:cs="Times New Roman"/>
          <w:bCs/>
          <w:sz w:val="24"/>
          <w:szCs w:val="24"/>
        </w:rPr>
        <w:t xml:space="preserve"> </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[6] A. </w:t>
      </w:r>
      <w:proofErr w:type="spellStart"/>
      <w:r>
        <w:rPr>
          <w:rFonts w:ascii="Times New Roman" w:hAnsi="Times New Roman" w:cs="Times New Roman"/>
          <w:sz w:val="24"/>
          <w:szCs w:val="24"/>
        </w:rPr>
        <w:t>Mahdy</w:t>
      </w:r>
      <w:proofErr w:type="spellEnd"/>
      <w:r>
        <w:rPr>
          <w:rFonts w:ascii="Times New Roman" w:hAnsi="Times New Roman" w:cs="Times New Roman"/>
          <w:sz w:val="24"/>
          <w:szCs w:val="24"/>
        </w:rPr>
        <w:t xml:space="preserve">, A. J. </w:t>
      </w:r>
      <w:proofErr w:type="spellStart"/>
      <w:r>
        <w:rPr>
          <w:rFonts w:ascii="Times New Roman" w:hAnsi="Times New Roman" w:cs="Times New Roman"/>
          <w:sz w:val="24"/>
          <w:szCs w:val="24"/>
        </w:rPr>
        <w:t>Chamkha</w:t>
      </w:r>
      <w:proofErr w:type="spellEnd"/>
      <w:r>
        <w:rPr>
          <w:rFonts w:ascii="Times New Roman" w:hAnsi="Times New Roman" w:cs="Times New Roman"/>
          <w:sz w:val="24"/>
          <w:szCs w:val="24"/>
        </w:rPr>
        <w:t xml:space="preserve"> (2010), </w:t>
      </w:r>
      <w:r w:rsidRPr="00DE7989">
        <w:rPr>
          <w:rFonts w:ascii="Times New Roman" w:hAnsi="Times New Roman" w:cs="Times New Roman"/>
          <w:sz w:val="24"/>
          <w:szCs w:val="24"/>
        </w:rPr>
        <w:t>Chemical reaction and viscous</w:t>
      </w:r>
      <w:r>
        <w:rPr>
          <w:rFonts w:ascii="Times New Roman" w:hAnsi="Times New Roman" w:cs="Times New Roman"/>
          <w:sz w:val="24"/>
          <w:szCs w:val="24"/>
        </w:rPr>
        <w:t xml:space="preserve"> </w:t>
      </w:r>
      <w:r w:rsidRPr="00DE7989">
        <w:rPr>
          <w:rFonts w:ascii="Times New Roman" w:hAnsi="Times New Roman" w:cs="Times New Roman"/>
          <w:sz w:val="24"/>
          <w:szCs w:val="24"/>
        </w:rPr>
        <w:t>dissipation effects on</w:t>
      </w:r>
      <w:r>
        <w:rPr>
          <w:rFonts w:ascii="Times New Roman" w:hAnsi="Times New Roman" w:cs="Times New Roman"/>
          <w:sz w:val="24"/>
          <w:szCs w:val="24"/>
        </w:rPr>
        <w:t xml:space="preserve"> </w:t>
      </w:r>
      <w:r w:rsidRPr="00DE7989">
        <w:rPr>
          <w:rFonts w:ascii="Times New Roman" w:hAnsi="Times New Roman" w:cs="Times New Roman"/>
          <w:sz w:val="24"/>
          <w:szCs w:val="24"/>
        </w:rPr>
        <w:t>Darcy-Forchheimer mixed</w:t>
      </w:r>
      <w:r>
        <w:rPr>
          <w:rFonts w:ascii="Times New Roman" w:hAnsi="Times New Roman" w:cs="Times New Roman"/>
          <w:sz w:val="24"/>
          <w:szCs w:val="24"/>
        </w:rPr>
        <w:t xml:space="preserve"> </w:t>
      </w:r>
      <w:r w:rsidRPr="00DE7989">
        <w:rPr>
          <w:rFonts w:ascii="Times New Roman" w:hAnsi="Times New Roman" w:cs="Times New Roman"/>
          <w:sz w:val="24"/>
          <w:szCs w:val="24"/>
        </w:rPr>
        <w:t>convection in a fluid</w:t>
      </w:r>
      <w:r>
        <w:rPr>
          <w:rFonts w:ascii="Times New Roman" w:hAnsi="Times New Roman" w:cs="Times New Roman"/>
          <w:sz w:val="24"/>
          <w:szCs w:val="24"/>
        </w:rPr>
        <w:t xml:space="preserve"> </w:t>
      </w:r>
      <w:r w:rsidRPr="00DE7989">
        <w:rPr>
          <w:rFonts w:ascii="Times New Roman" w:hAnsi="Times New Roman" w:cs="Times New Roman"/>
          <w:sz w:val="24"/>
          <w:szCs w:val="24"/>
        </w:rPr>
        <w:t>saturated porous media</w:t>
      </w:r>
      <w:r>
        <w:rPr>
          <w:rFonts w:ascii="Times New Roman" w:hAnsi="Times New Roman" w:cs="Times New Roman"/>
          <w:sz w:val="24"/>
          <w:szCs w:val="24"/>
        </w:rPr>
        <w:t>,</w:t>
      </w:r>
      <w:r w:rsidRPr="00DE7989">
        <w:rPr>
          <w:rFonts w:ascii="Times New Roman" w:hAnsi="Times New Roman" w:cs="Times New Roman"/>
          <w:sz w:val="24"/>
          <w:szCs w:val="24"/>
        </w:rPr>
        <w:t xml:space="preserve"> 20</w:t>
      </w:r>
      <w:r>
        <w:rPr>
          <w:rFonts w:ascii="Times New Roman" w:hAnsi="Times New Roman" w:cs="Times New Roman"/>
          <w:sz w:val="24"/>
          <w:szCs w:val="24"/>
        </w:rPr>
        <w:t xml:space="preserve"> (8)</w:t>
      </w:r>
      <w:r w:rsidRPr="00DE7989">
        <w:rPr>
          <w:rFonts w:ascii="Times New Roman" w:hAnsi="Times New Roman" w:cs="Times New Roman"/>
          <w:sz w:val="24"/>
          <w:szCs w:val="24"/>
        </w:rPr>
        <w:t xml:space="preserve"> 924-940</w:t>
      </w:r>
      <w:r>
        <w:rPr>
          <w:rFonts w:ascii="Times New Roman" w:hAnsi="Times New Roman" w:cs="Times New Roman"/>
          <w:sz w:val="24"/>
          <w:szCs w:val="24"/>
        </w:rPr>
        <w:t>.</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[7] O. D. </w:t>
      </w:r>
      <w:proofErr w:type="spellStart"/>
      <w:r w:rsidRPr="004C7AFF">
        <w:rPr>
          <w:rFonts w:ascii="Times New Roman" w:hAnsi="Times New Roman" w:cs="Times New Roman"/>
          <w:sz w:val="24"/>
          <w:szCs w:val="24"/>
        </w:rPr>
        <w:t>Makinde</w:t>
      </w:r>
      <w:proofErr w:type="spellEnd"/>
      <w:r>
        <w:rPr>
          <w:rFonts w:ascii="Times New Roman" w:hAnsi="Times New Roman" w:cs="Times New Roman"/>
          <w:sz w:val="24"/>
          <w:szCs w:val="24"/>
        </w:rPr>
        <w:t xml:space="preserve"> (2005), </w:t>
      </w:r>
      <w:r w:rsidRPr="004C7AFF">
        <w:rPr>
          <w:rFonts w:ascii="Times New Roman" w:hAnsi="Times New Roman" w:cs="Times New Roman"/>
          <w:sz w:val="24"/>
          <w:szCs w:val="24"/>
        </w:rPr>
        <w:t>Free convection flow with thermal radiation and mass transfer past</w:t>
      </w:r>
      <w:r>
        <w:rPr>
          <w:rFonts w:ascii="Times New Roman" w:hAnsi="Times New Roman" w:cs="Times New Roman"/>
          <w:sz w:val="24"/>
          <w:szCs w:val="24"/>
        </w:rPr>
        <w:t xml:space="preserve"> </w:t>
      </w:r>
      <w:r w:rsidRPr="004C7AFF">
        <w:rPr>
          <w:rFonts w:ascii="Times New Roman" w:hAnsi="Times New Roman" w:cs="Times New Roman"/>
          <w:sz w:val="24"/>
          <w:szCs w:val="24"/>
        </w:rPr>
        <w:t>a moving vertical porous plate</w:t>
      </w:r>
      <w:r>
        <w:rPr>
          <w:rFonts w:ascii="Times New Roman" w:hAnsi="Times New Roman" w:cs="Times New Roman"/>
          <w:sz w:val="24"/>
          <w:szCs w:val="24"/>
        </w:rPr>
        <w:t xml:space="preserve">, </w:t>
      </w:r>
      <w:r w:rsidRPr="004C7AFF">
        <w:rPr>
          <w:rFonts w:ascii="Times New Roman" w:hAnsi="Times New Roman" w:cs="Times New Roman"/>
          <w:sz w:val="24"/>
          <w:szCs w:val="24"/>
        </w:rPr>
        <w:t>International Communications in Heat and Mass Transfer</w:t>
      </w:r>
      <w:r>
        <w:rPr>
          <w:rFonts w:ascii="Times New Roman" w:hAnsi="Times New Roman" w:cs="Times New Roman"/>
          <w:sz w:val="24"/>
          <w:szCs w:val="24"/>
        </w:rPr>
        <w:t>,</w:t>
      </w:r>
      <w:r w:rsidRPr="004C7AFF">
        <w:rPr>
          <w:rFonts w:ascii="Times New Roman" w:hAnsi="Times New Roman" w:cs="Times New Roman"/>
          <w:sz w:val="24"/>
          <w:szCs w:val="24"/>
        </w:rPr>
        <w:t xml:space="preserve"> 32</w:t>
      </w:r>
      <w:r>
        <w:rPr>
          <w:rFonts w:ascii="Times New Roman" w:hAnsi="Times New Roman" w:cs="Times New Roman"/>
          <w:sz w:val="24"/>
          <w:szCs w:val="24"/>
        </w:rPr>
        <w:t>,</w:t>
      </w:r>
      <w:r w:rsidRPr="004C7AFF">
        <w:rPr>
          <w:rFonts w:ascii="Times New Roman" w:hAnsi="Times New Roman" w:cs="Times New Roman"/>
          <w:sz w:val="24"/>
          <w:szCs w:val="24"/>
        </w:rPr>
        <w:t xml:space="preserve"> 1411–1419</w:t>
      </w:r>
      <w:r>
        <w:rPr>
          <w:rFonts w:ascii="Times New Roman" w:hAnsi="Times New Roman" w:cs="Times New Roman"/>
          <w:sz w:val="24"/>
          <w:szCs w:val="24"/>
        </w:rPr>
        <w:t>.</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[8] B. </w:t>
      </w:r>
      <w:proofErr w:type="spellStart"/>
      <w:r w:rsidRPr="005A2848">
        <w:rPr>
          <w:rFonts w:ascii="Times New Roman" w:hAnsi="Times New Roman" w:cs="Times New Roman"/>
          <w:sz w:val="24"/>
          <w:szCs w:val="24"/>
        </w:rPr>
        <w:t>Golafshan</w:t>
      </w:r>
      <w:proofErr w:type="spellEnd"/>
      <w:r>
        <w:rPr>
          <w:rFonts w:ascii="Times New Roman" w:hAnsi="Times New Roman" w:cs="Times New Roman"/>
          <w:sz w:val="24"/>
          <w:szCs w:val="24"/>
        </w:rPr>
        <w:t xml:space="preserve">, A. B. </w:t>
      </w:r>
      <w:proofErr w:type="spellStart"/>
      <w:r w:rsidRPr="005A2848">
        <w:rPr>
          <w:rFonts w:ascii="Times New Roman" w:hAnsi="Times New Roman" w:cs="Times New Roman"/>
          <w:sz w:val="24"/>
          <w:szCs w:val="24"/>
        </w:rPr>
        <w:t>Rahimi</w:t>
      </w:r>
      <w:proofErr w:type="spellEnd"/>
      <w:r>
        <w:rPr>
          <w:rFonts w:ascii="Times New Roman" w:hAnsi="Times New Roman" w:cs="Times New Roman"/>
          <w:sz w:val="24"/>
          <w:szCs w:val="24"/>
        </w:rPr>
        <w:t xml:space="preserve"> (2019), </w:t>
      </w:r>
      <w:r w:rsidRPr="005A2848">
        <w:rPr>
          <w:rFonts w:ascii="Times New Roman" w:hAnsi="Times New Roman" w:cs="Times New Roman"/>
          <w:sz w:val="24"/>
          <w:szCs w:val="24"/>
        </w:rPr>
        <w:t>Effects of radiation on mixed convection stagnation-point flow of MHD</w:t>
      </w:r>
      <w:r>
        <w:rPr>
          <w:rFonts w:ascii="Times New Roman" w:hAnsi="Times New Roman" w:cs="Times New Roman"/>
          <w:sz w:val="24"/>
          <w:szCs w:val="24"/>
        </w:rPr>
        <w:t xml:space="preserve"> </w:t>
      </w:r>
      <w:r w:rsidRPr="005A2848">
        <w:rPr>
          <w:rFonts w:ascii="Times New Roman" w:hAnsi="Times New Roman" w:cs="Times New Roman"/>
          <w:sz w:val="24"/>
          <w:szCs w:val="24"/>
        </w:rPr>
        <w:t>third-grade nanofluid over a vertical stretching sheet</w:t>
      </w:r>
      <w:r>
        <w:rPr>
          <w:rFonts w:ascii="Times New Roman" w:hAnsi="Times New Roman" w:cs="Times New Roman"/>
          <w:sz w:val="24"/>
          <w:szCs w:val="24"/>
        </w:rPr>
        <w:t xml:space="preserve">, </w:t>
      </w:r>
      <w:r w:rsidRPr="005A2848">
        <w:rPr>
          <w:rFonts w:ascii="Times New Roman" w:hAnsi="Times New Roman" w:cs="Times New Roman"/>
          <w:sz w:val="24"/>
          <w:szCs w:val="24"/>
        </w:rPr>
        <w:t>Journal of Ther</w:t>
      </w:r>
      <w:r>
        <w:rPr>
          <w:rFonts w:ascii="Times New Roman" w:hAnsi="Times New Roman" w:cs="Times New Roman"/>
          <w:sz w:val="24"/>
          <w:szCs w:val="24"/>
        </w:rPr>
        <w:t xml:space="preserve">mal Analysis and </w:t>
      </w:r>
      <w:proofErr w:type="spellStart"/>
      <w:r>
        <w:rPr>
          <w:rFonts w:ascii="Times New Roman" w:hAnsi="Times New Roman" w:cs="Times New Roman"/>
          <w:sz w:val="24"/>
          <w:szCs w:val="24"/>
        </w:rPr>
        <w:t>Calorimetry</w:t>
      </w:r>
      <w:proofErr w:type="spellEnd"/>
      <w:r>
        <w:rPr>
          <w:rFonts w:ascii="Times New Roman" w:hAnsi="Times New Roman" w:cs="Times New Roman"/>
          <w:sz w:val="24"/>
          <w:szCs w:val="24"/>
        </w:rPr>
        <w:t>, 135, 533-</w:t>
      </w:r>
      <w:r w:rsidRPr="005A2848">
        <w:rPr>
          <w:rFonts w:ascii="Times New Roman" w:hAnsi="Times New Roman" w:cs="Times New Roman"/>
          <w:sz w:val="24"/>
          <w:szCs w:val="24"/>
        </w:rPr>
        <w:t>549</w:t>
      </w:r>
      <w:r>
        <w:rPr>
          <w:rFonts w:ascii="Times New Roman" w:hAnsi="Times New Roman" w:cs="Times New Roman"/>
          <w:sz w:val="24"/>
          <w:szCs w:val="24"/>
        </w:rPr>
        <w:t>.</w:t>
      </w:r>
    </w:p>
    <w:p w:rsidR="008B7ACE" w:rsidRDefault="008B7ACE" w:rsidP="008B7ACE">
      <w:pPr>
        <w:spacing w:before="240"/>
        <w:jc w:val="both"/>
        <w:rPr>
          <w:rFonts w:ascii="Times New Roman" w:hAnsi="Times New Roman" w:cs="Times New Roman"/>
          <w:sz w:val="24"/>
          <w:szCs w:val="24"/>
        </w:rPr>
      </w:pPr>
      <w:r>
        <w:rPr>
          <w:rFonts w:ascii="Times New Roman" w:hAnsi="Times New Roman" w:cs="Times New Roman"/>
          <w:sz w:val="24"/>
          <w:szCs w:val="24"/>
        </w:rPr>
        <w:t xml:space="preserve">[9] K. Swain, S. K. </w:t>
      </w:r>
      <w:proofErr w:type="spellStart"/>
      <w:r>
        <w:rPr>
          <w:rFonts w:ascii="Times New Roman" w:hAnsi="Times New Roman" w:cs="Times New Roman"/>
          <w:sz w:val="24"/>
          <w:szCs w:val="24"/>
        </w:rPr>
        <w:t>Parida</w:t>
      </w:r>
      <w:proofErr w:type="spellEnd"/>
      <w:r>
        <w:rPr>
          <w:rFonts w:ascii="Times New Roman" w:hAnsi="Times New Roman" w:cs="Times New Roman"/>
          <w:sz w:val="24"/>
          <w:szCs w:val="24"/>
        </w:rPr>
        <w:t xml:space="preserve">, G. C. Dash (2019), Higher order Chemical Reaction on MHD Nanofluid Flow with Slip Boundary Conditions: A Numerical Approach, Mathematical </w:t>
      </w:r>
      <w:proofErr w:type="spellStart"/>
      <w:r>
        <w:rPr>
          <w:rFonts w:ascii="Times New Roman" w:hAnsi="Times New Roman" w:cs="Times New Roman"/>
          <w:sz w:val="24"/>
          <w:szCs w:val="24"/>
        </w:rPr>
        <w:t>Modelling</w:t>
      </w:r>
      <w:proofErr w:type="spellEnd"/>
      <w:r>
        <w:rPr>
          <w:rFonts w:ascii="Times New Roman" w:hAnsi="Times New Roman" w:cs="Times New Roman"/>
          <w:sz w:val="24"/>
          <w:szCs w:val="24"/>
        </w:rPr>
        <w:t xml:space="preserve"> of Engineering Problems, 6 (2), 293-299. </w:t>
      </w:r>
    </w:p>
    <w:p w:rsidR="008B7ACE" w:rsidRDefault="008B7ACE" w:rsidP="008B7ACE">
      <w:pPr>
        <w:spacing w:before="240"/>
        <w:jc w:val="both"/>
        <w:rPr>
          <w:rFonts w:ascii="Times New Roman" w:hAnsi="Times New Roman" w:cs="Times New Roman"/>
          <w:sz w:val="24"/>
          <w:szCs w:val="24"/>
        </w:rPr>
      </w:pPr>
      <w:proofErr w:type="gramStart"/>
      <w:r>
        <w:rPr>
          <w:rFonts w:ascii="Times New Roman" w:hAnsi="Times New Roman" w:cs="Times New Roman"/>
          <w:sz w:val="24"/>
          <w:szCs w:val="24"/>
        </w:rPr>
        <w:t xml:space="preserve">[10] T. Hayat, F. </w:t>
      </w:r>
      <w:proofErr w:type="spellStart"/>
      <w:r>
        <w:rPr>
          <w:rFonts w:ascii="Times New Roman" w:hAnsi="Times New Roman" w:cs="Times New Roman"/>
          <w:sz w:val="24"/>
          <w:szCs w:val="24"/>
        </w:rPr>
        <w:t>Haider</w:t>
      </w:r>
      <w:proofErr w:type="spellEnd"/>
      <w:r>
        <w:rPr>
          <w:rFonts w:ascii="Times New Roman" w:hAnsi="Times New Roman" w:cs="Times New Roman"/>
          <w:sz w:val="24"/>
          <w:szCs w:val="24"/>
        </w:rPr>
        <w:t>, T. Muhammad</w:t>
      </w:r>
      <w:r w:rsidRPr="00E301EB">
        <w:rPr>
          <w:rFonts w:ascii="Times New Roman" w:hAnsi="Times New Roman" w:cs="Times New Roman"/>
          <w:sz w:val="24"/>
          <w:szCs w:val="24"/>
        </w:rPr>
        <w:t>,</w:t>
      </w:r>
      <w:r>
        <w:rPr>
          <w:rFonts w:ascii="Times New Roman" w:hAnsi="Times New Roman" w:cs="Times New Roman"/>
          <w:sz w:val="24"/>
          <w:szCs w:val="24"/>
        </w:rPr>
        <w:t xml:space="preserve"> A</w:t>
      </w:r>
      <w:r w:rsidRPr="00E301EB">
        <w:rPr>
          <w:rFonts w:ascii="Times New Roman" w:hAnsi="Times New Roman" w:cs="Times New Roman"/>
          <w:sz w:val="24"/>
          <w:szCs w:val="24"/>
        </w:rPr>
        <w:t xml:space="preserve"> </w:t>
      </w:r>
      <w:proofErr w:type="spellStart"/>
      <w:r w:rsidRPr="00E301EB">
        <w:rPr>
          <w:rFonts w:ascii="Times New Roman" w:hAnsi="Times New Roman" w:cs="Times New Roman"/>
          <w:sz w:val="24"/>
          <w:szCs w:val="24"/>
        </w:rPr>
        <w:t>Alsaedi</w:t>
      </w:r>
      <w:proofErr w:type="spellEnd"/>
      <w:r>
        <w:rPr>
          <w:rFonts w:ascii="Times New Roman" w:hAnsi="Times New Roman" w:cs="Times New Roman"/>
          <w:sz w:val="24"/>
          <w:szCs w:val="24"/>
        </w:rPr>
        <w:t xml:space="preserve"> (2017), </w:t>
      </w:r>
      <w:r w:rsidRPr="00E301EB">
        <w:rPr>
          <w:rFonts w:ascii="Times New Roman" w:hAnsi="Times New Roman" w:cs="Times New Roman"/>
          <w:sz w:val="24"/>
          <w:szCs w:val="24"/>
        </w:rPr>
        <w:t xml:space="preserve">Darcy-Forchheimer flow with </w:t>
      </w:r>
      <w:proofErr w:type="spellStart"/>
      <w:r w:rsidRPr="00E301EB">
        <w:rPr>
          <w:rFonts w:ascii="Times New Roman" w:hAnsi="Times New Roman" w:cs="Times New Roman"/>
          <w:sz w:val="24"/>
          <w:szCs w:val="24"/>
        </w:rPr>
        <w:t>Cattaneo-Christov</w:t>
      </w:r>
      <w:proofErr w:type="spellEnd"/>
      <w:r w:rsidRPr="00E301EB">
        <w:rPr>
          <w:rFonts w:ascii="Times New Roman" w:hAnsi="Times New Roman" w:cs="Times New Roman"/>
          <w:sz w:val="24"/>
          <w:szCs w:val="24"/>
        </w:rPr>
        <w:t xml:space="preserve"> heat flux and homogeneous-heterogeneous reactions.</w:t>
      </w:r>
      <w:proofErr w:type="gramEnd"/>
      <w:r w:rsidRPr="00E301EB">
        <w:rPr>
          <w:rFonts w:ascii="Times New Roman" w:hAnsi="Times New Roman" w:cs="Times New Roman"/>
          <w:sz w:val="24"/>
          <w:szCs w:val="24"/>
        </w:rPr>
        <w:t xml:space="preserve"> </w:t>
      </w:r>
      <w:proofErr w:type="spellStart"/>
      <w:r w:rsidRPr="00E301EB">
        <w:rPr>
          <w:rFonts w:ascii="Times New Roman" w:hAnsi="Times New Roman" w:cs="Times New Roman"/>
          <w:sz w:val="24"/>
          <w:szCs w:val="24"/>
        </w:rPr>
        <w:t>PLoS</w:t>
      </w:r>
      <w:proofErr w:type="spellEnd"/>
      <w:r w:rsidRPr="00E301EB">
        <w:rPr>
          <w:rFonts w:ascii="Times New Roman" w:hAnsi="Times New Roman" w:cs="Times New Roman"/>
          <w:sz w:val="24"/>
          <w:szCs w:val="24"/>
        </w:rPr>
        <w:t xml:space="preserve"> ONE 12(4)</w:t>
      </w:r>
      <w:r>
        <w:rPr>
          <w:rFonts w:ascii="Times New Roman" w:hAnsi="Times New Roman" w:cs="Times New Roman"/>
          <w:sz w:val="24"/>
          <w:szCs w:val="24"/>
        </w:rPr>
        <w:t xml:space="preserve">, </w:t>
      </w:r>
      <w:r w:rsidRPr="00E301EB">
        <w:rPr>
          <w:rFonts w:ascii="Times New Roman" w:hAnsi="Times New Roman" w:cs="Times New Roman"/>
          <w:sz w:val="24"/>
          <w:szCs w:val="24"/>
        </w:rPr>
        <w:t>e0174938.</w:t>
      </w:r>
    </w:p>
    <w:p w:rsidR="008B7ACE" w:rsidRDefault="008B7ACE" w:rsidP="008B7ACE">
      <w:pPr>
        <w:spacing w:before="240" w:line="360" w:lineRule="auto"/>
        <w:jc w:val="both"/>
        <w:rPr>
          <w:rFonts w:ascii="Times New Roman" w:hAnsi="Times New Roman" w:cs="Times New Roman"/>
          <w:bCs/>
          <w:sz w:val="24"/>
          <w:szCs w:val="24"/>
        </w:rPr>
      </w:pPr>
      <w:r>
        <w:rPr>
          <w:rFonts w:ascii="Times New Roman" w:hAnsi="Times New Roman" w:cs="Times New Roman"/>
          <w:sz w:val="24"/>
          <w:szCs w:val="24"/>
        </w:rPr>
        <w:t xml:space="preserve">[11] S. A. </w:t>
      </w:r>
      <w:proofErr w:type="spellStart"/>
      <w:r>
        <w:rPr>
          <w:rFonts w:ascii="Times New Roman" w:hAnsi="Times New Roman" w:cs="Times New Roman"/>
          <w:sz w:val="24"/>
          <w:szCs w:val="24"/>
        </w:rPr>
        <w:t>Bakar</w:t>
      </w:r>
      <w:proofErr w:type="spellEnd"/>
      <w:r>
        <w:rPr>
          <w:rFonts w:ascii="Times New Roman" w:hAnsi="Times New Roman" w:cs="Times New Roman"/>
          <w:sz w:val="24"/>
          <w:szCs w:val="24"/>
        </w:rPr>
        <w:t xml:space="preserve">, N. M. </w:t>
      </w:r>
      <w:proofErr w:type="spellStart"/>
      <w:r>
        <w:rPr>
          <w:rFonts w:ascii="Times New Roman" w:hAnsi="Times New Roman" w:cs="Times New Roman"/>
          <w:sz w:val="24"/>
          <w:szCs w:val="24"/>
        </w:rPr>
        <w:t>Arifin</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Nazar</w:t>
      </w:r>
      <w:proofErr w:type="spellEnd"/>
      <w:r>
        <w:rPr>
          <w:rFonts w:ascii="Times New Roman" w:hAnsi="Times New Roman" w:cs="Times New Roman"/>
          <w:sz w:val="24"/>
          <w:szCs w:val="24"/>
        </w:rPr>
        <w:t xml:space="preserve">, F. M. Ali, I. Pop (2016), </w:t>
      </w:r>
      <w:r>
        <w:rPr>
          <w:rFonts w:ascii="Times New Roman" w:hAnsi="Times New Roman" w:cs="Times New Roman"/>
          <w:bCs/>
          <w:sz w:val="24"/>
          <w:szCs w:val="24"/>
        </w:rPr>
        <w:t>F</w:t>
      </w:r>
      <w:r w:rsidRPr="005011E1">
        <w:rPr>
          <w:rFonts w:ascii="Times New Roman" w:hAnsi="Times New Roman" w:cs="Times New Roman"/>
          <w:bCs/>
          <w:sz w:val="24"/>
          <w:szCs w:val="24"/>
        </w:rPr>
        <w:t>orced convection boundary layer stagnation-point</w:t>
      </w:r>
      <w:r>
        <w:rPr>
          <w:rFonts w:ascii="Times New Roman" w:hAnsi="Times New Roman" w:cs="Times New Roman"/>
          <w:bCs/>
          <w:sz w:val="24"/>
          <w:szCs w:val="24"/>
        </w:rPr>
        <w:t xml:space="preserve"> flow in Darcy-F</w:t>
      </w:r>
      <w:r w:rsidRPr="005011E1">
        <w:rPr>
          <w:rFonts w:ascii="Times New Roman" w:hAnsi="Times New Roman" w:cs="Times New Roman"/>
          <w:bCs/>
          <w:sz w:val="24"/>
          <w:szCs w:val="24"/>
        </w:rPr>
        <w:t>orchheimer porous medium past a</w:t>
      </w:r>
      <w:r>
        <w:rPr>
          <w:rFonts w:ascii="Times New Roman" w:hAnsi="Times New Roman" w:cs="Times New Roman"/>
          <w:bCs/>
          <w:sz w:val="24"/>
          <w:szCs w:val="24"/>
        </w:rPr>
        <w:t xml:space="preserve"> s</w:t>
      </w:r>
      <w:r w:rsidRPr="005011E1">
        <w:rPr>
          <w:rFonts w:ascii="Times New Roman" w:hAnsi="Times New Roman" w:cs="Times New Roman"/>
          <w:bCs/>
          <w:sz w:val="24"/>
          <w:szCs w:val="24"/>
        </w:rPr>
        <w:t>hrinking sheet</w:t>
      </w:r>
      <w:r>
        <w:rPr>
          <w:rFonts w:ascii="Times New Roman" w:hAnsi="Times New Roman" w:cs="Times New Roman"/>
          <w:bCs/>
          <w:sz w:val="24"/>
          <w:szCs w:val="24"/>
        </w:rPr>
        <w:t xml:space="preserve">, </w:t>
      </w:r>
      <w:r w:rsidRPr="005011E1">
        <w:rPr>
          <w:rFonts w:ascii="Times New Roman" w:hAnsi="Times New Roman" w:cs="Times New Roman"/>
          <w:bCs/>
          <w:sz w:val="24"/>
          <w:szCs w:val="24"/>
        </w:rPr>
        <w:t>Frontiers in Heat and Mass Transfer (FHMT), 7, 38</w:t>
      </w:r>
      <w:r>
        <w:rPr>
          <w:rFonts w:ascii="Times New Roman" w:hAnsi="Times New Roman" w:cs="Times New Roman"/>
          <w:bCs/>
          <w:sz w:val="24"/>
          <w:szCs w:val="24"/>
        </w:rPr>
        <w:t>.</w:t>
      </w:r>
      <w:r w:rsidRPr="005011E1">
        <w:rPr>
          <w:rFonts w:ascii="Times New Roman" w:hAnsi="Times New Roman" w:cs="Times New Roman"/>
          <w:bCs/>
          <w:sz w:val="24"/>
          <w:szCs w:val="24"/>
        </w:rPr>
        <w:t xml:space="preserve"> </w:t>
      </w:r>
    </w:p>
    <w:p w:rsidR="008B7ACE" w:rsidRDefault="008B7ACE" w:rsidP="008B7ACE">
      <w:pPr>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[12] I. </w:t>
      </w:r>
      <w:proofErr w:type="spellStart"/>
      <w:r>
        <w:rPr>
          <w:rFonts w:ascii="Times New Roman" w:hAnsi="Times New Roman" w:cs="Times New Roman"/>
          <w:bCs/>
          <w:sz w:val="24"/>
          <w:szCs w:val="24"/>
        </w:rPr>
        <w:t>Uddin</w:t>
      </w:r>
      <w:proofErr w:type="spellEnd"/>
      <w:r>
        <w:rPr>
          <w:rFonts w:ascii="Times New Roman" w:hAnsi="Times New Roman" w:cs="Times New Roman"/>
          <w:bCs/>
          <w:sz w:val="24"/>
          <w:szCs w:val="24"/>
        </w:rPr>
        <w:t xml:space="preserve">, R. </w:t>
      </w:r>
      <w:proofErr w:type="spellStart"/>
      <w:r>
        <w:rPr>
          <w:rFonts w:ascii="Times New Roman" w:hAnsi="Times New Roman" w:cs="Times New Roman"/>
          <w:bCs/>
          <w:sz w:val="24"/>
          <w:szCs w:val="24"/>
        </w:rPr>
        <w:t>Akhtar</w:t>
      </w:r>
      <w:proofErr w:type="spellEnd"/>
      <w:r>
        <w:rPr>
          <w:rFonts w:ascii="Times New Roman" w:hAnsi="Times New Roman" w:cs="Times New Roman"/>
          <w:bCs/>
          <w:sz w:val="24"/>
          <w:szCs w:val="24"/>
        </w:rPr>
        <w:t xml:space="preserve">, Z. </w:t>
      </w:r>
      <w:proofErr w:type="spellStart"/>
      <w:r>
        <w:rPr>
          <w:rFonts w:ascii="Times New Roman" w:hAnsi="Times New Roman" w:cs="Times New Roman"/>
          <w:bCs/>
          <w:sz w:val="24"/>
          <w:szCs w:val="24"/>
        </w:rPr>
        <w:t>Zhiyu</w:t>
      </w:r>
      <w:proofErr w:type="spellEnd"/>
      <w:r>
        <w:rPr>
          <w:rFonts w:ascii="Times New Roman" w:hAnsi="Times New Roman" w:cs="Times New Roman"/>
          <w:bCs/>
          <w:sz w:val="24"/>
          <w:szCs w:val="24"/>
        </w:rPr>
        <w:t xml:space="preserve">, S. Islam, M. </w:t>
      </w:r>
      <w:proofErr w:type="spellStart"/>
      <w:r>
        <w:rPr>
          <w:rFonts w:ascii="Times New Roman" w:hAnsi="Times New Roman" w:cs="Times New Roman"/>
          <w:bCs/>
          <w:sz w:val="24"/>
          <w:szCs w:val="24"/>
        </w:rPr>
        <w:t>Shoaib</w:t>
      </w:r>
      <w:proofErr w:type="spellEnd"/>
      <w:r>
        <w:rPr>
          <w:rFonts w:ascii="Times New Roman" w:hAnsi="Times New Roman" w:cs="Times New Roman"/>
          <w:bCs/>
          <w:sz w:val="24"/>
          <w:szCs w:val="24"/>
        </w:rPr>
        <w:t xml:space="preserve">, M. A. Z. Raja (2019), </w:t>
      </w:r>
      <w:r w:rsidRPr="00A97069">
        <w:rPr>
          <w:rFonts w:ascii="Times New Roman" w:hAnsi="Times New Roman" w:cs="Times New Roman"/>
          <w:bCs/>
          <w:sz w:val="24"/>
          <w:szCs w:val="24"/>
        </w:rPr>
        <w:t>Numerical Treatment for Darcy-Forchheimer</w:t>
      </w:r>
      <w:r>
        <w:rPr>
          <w:rFonts w:ascii="Times New Roman" w:hAnsi="Times New Roman" w:cs="Times New Roman"/>
          <w:bCs/>
          <w:sz w:val="24"/>
          <w:szCs w:val="24"/>
        </w:rPr>
        <w:t xml:space="preserve"> </w:t>
      </w:r>
      <w:r w:rsidRPr="00A97069">
        <w:rPr>
          <w:rFonts w:ascii="Times New Roman" w:hAnsi="Times New Roman" w:cs="Times New Roman"/>
          <w:bCs/>
          <w:sz w:val="24"/>
          <w:szCs w:val="24"/>
        </w:rPr>
        <w:t xml:space="preserve">Flow of </w:t>
      </w:r>
      <w:proofErr w:type="spellStart"/>
      <w:r w:rsidRPr="00A97069">
        <w:rPr>
          <w:rFonts w:ascii="Times New Roman" w:hAnsi="Times New Roman" w:cs="Times New Roman"/>
          <w:bCs/>
          <w:sz w:val="24"/>
          <w:szCs w:val="24"/>
        </w:rPr>
        <w:t>Sisko</w:t>
      </w:r>
      <w:proofErr w:type="spellEnd"/>
      <w:r w:rsidRPr="00A97069">
        <w:rPr>
          <w:rFonts w:ascii="Times New Roman" w:hAnsi="Times New Roman" w:cs="Times New Roman"/>
          <w:bCs/>
          <w:sz w:val="24"/>
          <w:szCs w:val="24"/>
        </w:rPr>
        <w:t xml:space="preserve"> Nanomaterial with Nonlinear Thermal</w:t>
      </w:r>
      <w:r>
        <w:rPr>
          <w:rFonts w:ascii="Times New Roman" w:hAnsi="Times New Roman" w:cs="Times New Roman"/>
          <w:bCs/>
          <w:sz w:val="24"/>
          <w:szCs w:val="24"/>
        </w:rPr>
        <w:t xml:space="preserve"> </w:t>
      </w:r>
      <w:r w:rsidRPr="00A97069">
        <w:rPr>
          <w:rFonts w:ascii="Times New Roman" w:hAnsi="Times New Roman" w:cs="Times New Roman"/>
          <w:bCs/>
          <w:sz w:val="24"/>
          <w:szCs w:val="24"/>
        </w:rPr>
        <w:t xml:space="preserve">Radiation by </w:t>
      </w:r>
      <w:proofErr w:type="spellStart"/>
      <w:r w:rsidRPr="00A97069">
        <w:rPr>
          <w:rFonts w:ascii="Times New Roman" w:hAnsi="Times New Roman" w:cs="Times New Roman"/>
          <w:bCs/>
          <w:sz w:val="24"/>
          <w:szCs w:val="24"/>
        </w:rPr>
        <w:t>Lobatto</w:t>
      </w:r>
      <w:proofErr w:type="spellEnd"/>
      <w:r w:rsidRPr="00A97069">
        <w:rPr>
          <w:rFonts w:ascii="Times New Roman" w:hAnsi="Times New Roman" w:cs="Times New Roman"/>
          <w:bCs/>
          <w:sz w:val="24"/>
          <w:szCs w:val="24"/>
        </w:rPr>
        <w:t xml:space="preserve"> IIIA Technique</w:t>
      </w:r>
      <w:r>
        <w:rPr>
          <w:rFonts w:ascii="Times New Roman" w:hAnsi="Times New Roman" w:cs="Times New Roman"/>
          <w:bCs/>
          <w:sz w:val="24"/>
          <w:szCs w:val="24"/>
        </w:rPr>
        <w:t xml:space="preserve">, </w:t>
      </w:r>
      <w:proofErr w:type="spellStart"/>
      <w:r w:rsidRPr="00A97069">
        <w:rPr>
          <w:rFonts w:ascii="Times New Roman" w:hAnsi="Times New Roman" w:cs="Times New Roman"/>
          <w:bCs/>
          <w:sz w:val="24"/>
          <w:szCs w:val="24"/>
        </w:rPr>
        <w:t>Hindawi</w:t>
      </w:r>
      <w:proofErr w:type="spellEnd"/>
      <w:r>
        <w:rPr>
          <w:rFonts w:ascii="Times New Roman" w:hAnsi="Times New Roman" w:cs="Times New Roman"/>
          <w:bCs/>
          <w:sz w:val="24"/>
          <w:szCs w:val="24"/>
        </w:rPr>
        <w:t xml:space="preserve">, </w:t>
      </w:r>
      <w:r w:rsidRPr="00A97069">
        <w:rPr>
          <w:rFonts w:ascii="Times New Roman" w:hAnsi="Times New Roman" w:cs="Times New Roman"/>
          <w:bCs/>
          <w:sz w:val="24"/>
          <w:szCs w:val="24"/>
        </w:rPr>
        <w:t>Mathematical Problems in Engineering</w:t>
      </w:r>
      <w:r>
        <w:rPr>
          <w:rFonts w:ascii="Times New Roman" w:hAnsi="Times New Roman" w:cs="Times New Roman"/>
          <w:bCs/>
          <w:sz w:val="24"/>
          <w:szCs w:val="24"/>
        </w:rPr>
        <w:t xml:space="preserve">, </w:t>
      </w:r>
      <w:r w:rsidRPr="00A97069">
        <w:rPr>
          <w:rFonts w:ascii="Times New Roman" w:hAnsi="Times New Roman" w:cs="Times New Roman"/>
          <w:bCs/>
          <w:sz w:val="24"/>
          <w:szCs w:val="24"/>
        </w:rPr>
        <w:t>Volume 2019, Article ID 8974572, 15 pages</w:t>
      </w:r>
      <w:r>
        <w:rPr>
          <w:rFonts w:ascii="Times New Roman" w:hAnsi="Times New Roman" w:cs="Times New Roman"/>
          <w:bCs/>
          <w:sz w:val="24"/>
          <w:szCs w:val="24"/>
        </w:rPr>
        <w:t xml:space="preserve">, </w:t>
      </w:r>
      <w:hyperlink r:id="rId153" w:history="1">
        <w:r w:rsidRPr="00E9684A">
          <w:rPr>
            <w:rStyle w:val="Hyperlink"/>
            <w:rFonts w:ascii="Times New Roman" w:hAnsi="Times New Roman" w:cs="Times New Roman"/>
            <w:bCs/>
            <w:sz w:val="24"/>
            <w:szCs w:val="24"/>
          </w:rPr>
          <w:t>https://doi.org/10.1155/2019/8974572</w:t>
        </w:r>
      </w:hyperlink>
    </w:p>
    <w:p w:rsidR="008B7ACE" w:rsidRDefault="008B7ACE" w:rsidP="008B7ACE">
      <w:pPr>
        <w:spacing w:before="240" w:line="360" w:lineRule="auto"/>
        <w:jc w:val="both"/>
        <w:rPr>
          <w:rFonts w:ascii="Times New Roman" w:hAnsi="Times New Roman" w:cs="Times New Roman"/>
          <w:bCs/>
          <w:sz w:val="24"/>
          <w:szCs w:val="24"/>
        </w:rPr>
      </w:pPr>
      <w:proofErr w:type="gramStart"/>
      <w:r>
        <w:rPr>
          <w:rFonts w:ascii="Times New Roman" w:hAnsi="Times New Roman" w:cs="Times New Roman"/>
          <w:bCs/>
          <w:sz w:val="24"/>
          <w:szCs w:val="24"/>
        </w:rPr>
        <w:t xml:space="preserve">[13] G. </w:t>
      </w:r>
      <w:proofErr w:type="spellStart"/>
      <w:r>
        <w:rPr>
          <w:rFonts w:ascii="Times New Roman" w:hAnsi="Times New Roman" w:cs="Times New Roman"/>
          <w:bCs/>
          <w:sz w:val="24"/>
          <w:szCs w:val="24"/>
        </w:rPr>
        <w:t>Rasool</w:t>
      </w:r>
      <w:proofErr w:type="spellEnd"/>
      <w:r>
        <w:rPr>
          <w:rFonts w:ascii="Times New Roman" w:hAnsi="Times New Roman" w:cs="Times New Roman"/>
          <w:bCs/>
          <w:sz w:val="24"/>
          <w:szCs w:val="24"/>
        </w:rPr>
        <w:t xml:space="preserve">, A. </w:t>
      </w:r>
      <w:proofErr w:type="spellStart"/>
      <w:r>
        <w:rPr>
          <w:rFonts w:ascii="Times New Roman" w:hAnsi="Times New Roman" w:cs="Times New Roman"/>
          <w:bCs/>
          <w:sz w:val="24"/>
          <w:szCs w:val="24"/>
        </w:rPr>
        <w:t>Shafiq</w:t>
      </w:r>
      <w:proofErr w:type="spellEnd"/>
      <w:r>
        <w:rPr>
          <w:rFonts w:ascii="Times New Roman" w:hAnsi="Times New Roman" w:cs="Times New Roman"/>
          <w:bCs/>
          <w:sz w:val="24"/>
          <w:szCs w:val="24"/>
        </w:rPr>
        <w:t xml:space="preserve">, C. M. </w:t>
      </w:r>
      <w:proofErr w:type="spellStart"/>
      <w:r>
        <w:rPr>
          <w:rFonts w:ascii="Times New Roman" w:hAnsi="Times New Roman" w:cs="Times New Roman"/>
          <w:bCs/>
          <w:sz w:val="24"/>
          <w:szCs w:val="24"/>
        </w:rPr>
        <w:t>Khalique</w:t>
      </w:r>
      <w:proofErr w:type="spellEnd"/>
      <w:r>
        <w:rPr>
          <w:rFonts w:ascii="Times New Roman" w:hAnsi="Times New Roman" w:cs="Times New Roman"/>
          <w:bCs/>
          <w:sz w:val="24"/>
          <w:szCs w:val="24"/>
        </w:rPr>
        <w:t xml:space="preserve">, T. Zhang (2019), </w:t>
      </w:r>
      <w:r w:rsidRPr="00A97069">
        <w:rPr>
          <w:rFonts w:ascii="Times New Roman" w:hAnsi="Times New Roman" w:cs="Times New Roman"/>
          <w:bCs/>
          <w:sz w:val="24"/>
          <w:szCs w:val="24"/>
        </w:rPr>
        <w:t>Magneto-hydrodynamic Darcy-Forchheimer nanofluid flow over</w:t>
      </w:r>
      <w:r>
        <w:rPr>
          <w:rFonts w:ascii="Times New Roman" w:hAnsi="Times New Roman" w:cs="Times New Roman"/>
          <w:bCs/>
          <w:sz w:val="24"/>
          <w:szCs w:val="24"/>
        </w:rPr>
        <w:t xml:space="preserve"> </w:t>
      </w:r>
      <w:r w:rsidRPr="00A97069">
        <w:rPr>
          <w:rFonts w:ascii="Times New Roman" w:hAnsi="Times New Roman" w:cs="Times New Roman"/>
          <w:bCs/>
          <w:sz w:val="24"/>
          <w:szCs w:val="24"/>
        </w:rPr>
        <w:t>nonlinear stretching sheet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Physica</w:t>
      </w:r>
      <w:proofErr w:type="spellEnd"/>
      <w:r>
        <w:rPr>
          <w:rFonts w:ascii="Times New Roman" w:hAnsi="Times New Roman" w:cs="Times New Roman"/>
          <w:bCs/>
          <w:sz w:val="24"/>
          <w:szCs w:val="24"/>
        </w:rPr>
        <w:t>, 94(10) 1-25.</w:t>
      </w:r>
      <w:proofErr w:type="gramEnd"/>
    </w:p>
    <w:p w:rsidR="008B7ACE" w:rsidRDefault="008B7ACE" w:rsidP="008B7AC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Pr="00EE5613">
        <w:rPr>
          <w:rFonts w:ascii="Times New Roman" w:hAnsi="Times New Roman" w:cs="Times New Roman"/>
          <w:sz w:val="24"/>
          <w:szCs w:val="24"/>
        </w:rPr>
        <w:t>W.A. Khan, I. Pop</w:t>
      </w:r>
      <w:r>
        <w:rPr>
          <w:rFonts w:ascii="Times New Roman" w:hAnsi="Times New Roman" w:cs="Times New Roman"/>
          <w:sz w:val="24"/>
          <w:szCs w:val="24"/>
        </w:rPr>
        <w:t xml:space="preserve"> (2010)</w:t>
      </w:r>
      <w:r w:rsidRPr="00EE5613">
        <w:rPr>
          <w:rFonts w:ascii="Times New Roman" w:hAnsi="Times New Roman" w:cs="Times New Roman"/>
          <w:sz w:val="24"/>
          <w:szCs w:val="24"/>
        </w:rPr>
        <w:t>, Boundary-layer flow of a nanofluid past a stretching sheet, Int. J. Heat Mass Transfer</w:t>
      </w:r>
      <w:r>
        <w:rPr>
          <w:rFonts w:ascii="Times New Roman" w:hAnsi="Times New Roman" w:cs="Times New Roman"/>
          <w:sz w:val="24"/>
          <w:szCs w:val="24"/>
        </w:rPr>
        <w:t>,</w:t>
      </w:r>
      <w:r w:rsidRPr="00EE5613">
        <w:rPr>
          <w:rFonts w:ascii="Times New Roman" w:hAnsi="Times New Roman" w:cs="Times New Roman"/>
          <w:sz w:val="24"/>
          <w:szCs w:val="24"/>
        </w:rPr>
        <w:t xml:space="preserve"> 53</w:t>
      </w:r>
      <w:r>
        <w:rPr>
          <w:rFonts w:ascii="Times New Roman" w:hAnsi="Times New Roman" w:cs="Times New Roman"/>
          <w:sz w:val="24"/>
          <w:szCs w:val="24"/>
        </w:rPr>
        <w:t>,</w:t>
      </w:r>
      <w:r w:rsidRPr="00EE5613">
        <w:rPr>
          <w:rFonts w:ascii="Times New Roman" w:hAnsi="Times New Roman" w:cs="Times New Roman"/>
          <w:sz w:val="24"/>
          <w:szCs w:val="24"/>
        </w:rPr>
        <w:t xml:space="preserve"> </w:t>
      </w:r>
      <w:r>
        <w:rPr>
          <w:rFonts w:ascii="Times New Roman" w:hAnsi="Times New Roman" w:cs="Times New Roman"/>
          <w:sz w:val="24"/>
          <w:szCs w:val="24"/>
        </w:rPr>
        <w:t>2477-</w:t>
      </w:r>
      <w:r w:rsidRPr="00EE5613">
        <w:rPr>
          <w:rFonts w:ascii="Times New Roman" w:hAnsi="Times New Roman" w:cs="Times New Roman"/>
          <w:sz w:val="24"/>
          <w:szCs w:val="24"/>
        </w:rPr>
        <w:t>2483.</w:t>
      </w:r>
    </w:p>
    <w:p w:rsidR="00C409A8" w:rsidRPr="00210B55" w:rsidRDefault="00C409A8" w:rsidP="008B7AC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[15] G. S. Seth, R. </w:t>
      </w:r>
      <w:proofErr w:type="spellStart"/>
      <w:r>
        <w:rPr>
          <w:rFonts w:ascii="Times New Roman" w:hAnsi="Times New Roman" w:cs="Times New Roman"/>
          <w:sz w:val="24"/>
          <w:szCs w:val="24"/>
        </w:rPr>
        <w:t>Thipathi</w:t>
      </w:r>
      <w:proofErr w:type="spellEnd"/>
      <w:r>
        <w:rPr>
          <w:rFonts w:ascii="Times New Roman" w:hAnsi="Times New Roman" w:cs="Times New Roman"/>
          <w:sz w:val="24"/>
          <w:szCs w:val="24"/>
        </w:rPr>
        <w:t xml:space="preserve">, M. K. Mishra (2017), Hydromagnetic thin film flow of Casson fluid in non-Darcy porous medium with Joule dissipation and </w:t>
      </w:r>
      <w:proofErr w:type="spellStart"/>
      <w:r>
        <w:rPr>
          <w:rFonts w:ascii="Times New Roman" w:hAnsi="Times New Roman" w:cs="Times New Roman"/>
          <w:sz w:val="24"/>
          <w:szCs w:val="24"/>
        </w:rPr>
        <w:t>Navier’s</w:t>
      </w:r>
      <w:proofErr w:type="spellEnd"/>
      <w:r>
        <w:rPr>
          <w:rFonts w:ascii="Times New Roman" w:hAnsi="Times New Roman" w:cs="Times New Roman"/>
          <w:sz w:val="24"/>
          <w:szCs w:val="24"/>
        </w:rPr>
        <w:t xml:space="preserve"> partial slip, Applied Mathematics and Mechanics, 38, 1613-1626. </w:t>
      </w:r>
    </w:p>
    <w:p w:rsidR="008B7ACE" w:rsidRDefault="008B7ACE"/>
    <w:sectPr w:rsidR="008B7A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8131A"/>
    <w:multiLevelType w:val="hybridMultilevel"/>
    <w:tmpl w:val="1F56A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F196D42"/>
    <w:multiLevelType w:val="hybridMultilevel"/>
    <w:tmpl w:val="6D78FD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86928D2"/>
    <w:multiLevelType w:val="hybridMultilevel"/>
    <w:tmpl w:val="C3122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00542A4"/>
    <w:multiLevelType w:val="hybridMultilevel"/>
    <w:tmpl w:val="45985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4CF3"/>
    <w:rsid w:val="00044CF3"/>
    <w:rsid w:val="00085EA8"/>
    <w:rsid w:val="00095BA4"/>
    <w:rsid w:val="000C3DCA"/>
    <w:rsid w:val="000D20AE"/>
    <w:rsid w:val="00115AF6"/>
    <w:rsid w:val="001308DA"/>
    <w:rsid w:val="00130F18"/>
    <w:rsid w:val="0017198E"/>
    <w:rsid w:val="001A0FA5"/>
    <w:rsid w:val="001B51B6"/>
    <w:rsid w:val="001E240B"/>
    <w:rsid w:val="00205F95"/>
    <w:rsid w:val="002168C1"/>
    <w:rsid w:val="0029083B"/>
    <w:rsid w:val="002B7FB4"/>
    <w:rsid w:val="002C1CF5"/>
    <w:rsid w:val="002C6F0C"/>
    <w:rsid w:val="002D7C41"/>
    <w:rsid w:val="00312BC8"/>
    <w:rsid w:val="00331DEC"/>
    <w:rsid w:val="003E4F6F"/>
    <w:rsid w:val="00425512"/>
    <w:rsid w:val="004677AF"/>
    <w:rsid w:val="004C1813"/>
    <w:rsid w:val="00506DD8"/>
    <w:rsid w:val="005E3C46"/>
    <w:rsid w:val="0060501E"/>
    <w:rsid w:val="00617D52"/>
    <w:rsid w:val="006216E4"/>
    <w:rsid w:val="00653122"/>
    <w:rsid w:val="006C2655"/>
    <w:rsid w:val="006F77CF"/>
    <w:rsid w:val="00732E76"/>
    <w:rsid w:val="00763BF7"/>
    <w:rsid w:val="007C367B"/>
    <w:rsid w:val="007E34AD"/>
    <w:rsid w:val="00857794"/>
    <w:rsid w:val="008B7ACE"/>
    <w:rsid w:val="0091606D"/>
    <w:rsid w:val="009766D7"/>
    <w:rsid w:val="009C1362"/>
    <w:rsid w:val="00A90B7A"/>
    <w:rsid w:val="00AA390B"/>
    <w:rsid w:val="00AA78A1"/>
    <w:rsid w:val="00AB4DC5"/>
    <w:rsid w:val="00AE3FB1"/>
    <w:rsid w:val="00AF4B28"/>
    <w:rsid w:val="00B51DC6"/>
    <w:rsid w:val="00B51F25"/>
    <w:rsid w:val="00B57B0E"/>
    <w:rsid w:val="00BA3A8C"/>
    <w:rsid w:val="00C16E6D"/>
    <w:rsid w:val="00C3178E"/>
    <w:rsid w:val="00C409A8"/>
    <w:rsid w:val="00C735A5"/>
    <w:rsid w:val="00C95A03"/>
    <w:rsid w:val="00CC103D"/>
    <w:rsid w:val="00CC3A60"/>
    <w:rsid w:val="00CD0DD4"/>
    <w:rsid w:val="00CD4483"/>
    <w:rsid w:val="00CE02F9"/>
    <w:rsid w:val="00D022C8"/>
    <w:rsid w:val="00D10A9A"/>
    <w:rsid w:val="00D14D0D"/>
    <w:rsid w:val="00D3648D"/>
    <w:rsid w:val="00DF7D08"/>
    <w:rsid w:val="00E86B29"/>
    <w:rsid w:val="00EC122F"/>
    <w:rsid w:val="00EC2CF7"/>
    <w:rsid w:val="00F4575E"/>
    <w:rsid w:val="00F775CE"/>
    <w:rsid w:val="00F96382"/>
    <w:rsid w:val="00FF1E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CF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3DCA"/>
    <w:pPr>
      <w:ind w:left="720"/>
      <w:contextualSpacing/>
    </w:pPr>
  </w:style>
  <w:style w:type="paragraph" w:styleId="BalloonText">
    <w:name w:val="Balloon Text"/>
    <w:basedOn w:val="Normal"/>
    <w:link w:val="BalloonTextChar"/>
    <w:uiPriority w:val="99"/>
    <w:semiHidden/>
    <w:unhideWhenUsed/>
    <w:rsid w:val="000C3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CA"/>
    <w:rPr>
      <w:rFonts w:ascii="Tahoma" w:hAnsi="Tahoma" w:cs="Tahoma"/>
      <w:sz w:val="16"/>
      <w:szCs w:val="16"/>
      <w:lang w:val="en-US"/>
    </w:rPr>
  </w:style>
  <w:style w:type="paragraph" w:styleId="NoSpacing">
    <w:name w:val="No Spacing"/>
    <w:uiPriority w:val="1"/>
    <w:qFormat/>
    <w:rsid w:val="007E34AD"/>
    <w:pPr>
      <w:spacing w:after="0" w:line="240" w:lineRule="auto"/>
      <w:ind w:right="-187"/>
      <w:jc w:val="both"/>
    </w:pPr>
  </w:style>
  <w:style w:type="character" w:styleId="Hyperlink">
    <w:name w:val="Hyperlink"/>
    <w:uiPriority w:val="99"/>
    <w:unhideWhenUsed/>
    <w:rsid w:val="008B7A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CF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44CF3"/>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C3DCA"/>
    <w:pPr>
      <w:ind w:left="720"/>
      <w:contextualSpacing/>
    </w:pPr>
  </w:style>
  <w:style w:type="paragraph" w:styleId="BalloonText">
    <w:name w:val="Balloon Text"/>
    <w:basedOn w:val="Normal"/>
    <w:link w:val="BalloonTextChar"/>
    <w:uiPriority w:val="99"/>
    <w:semiHidden/>
    <w:unhideWhenUsed/>
    <w:rsid w:val="000C3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3DCA"/>
    <w:rPr>
      <w:rFonts w:ascii="Tahoma" w:hAnsi="Tahoma" w:cs="Tahoma"/>
      <w:sz w:val="16"/>
      <w:szCs w:val="16"/>
      <w:lang w:val="en-US"/>
    </w:rPr>
  </w:style>
  <w:style w:type="paragraph" w:styleId="NoSpacing">
    <w:name w:val="No Spacing"/>
    <w:uiPriority w:val="1"/>
    <w:qFormat/>
    <w:rsid w:val="007E34AD"/>
    <w:pPr>
      <w:spacing w:after="0" w:line="240" w:lineRule="auto"/>
      <w:ind w:right="-187"/>
      <w:jc w:val="both"/>
    </w:pPr>
  </w:style>
  <w:style w:type="character" w:styleId="Hyperlink">
    <w:name w:val="Hyperlink"/>
    <w:uiPriority w:val="99"/>
    <w:unhideWhenUsed/>
    <w:rsid w:val="008B7A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7.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wmf"/><Relationship Id="rId133" Type="http://schemas.openxmlformats.org/officeDocument/2006/relationships/oleObject" Target="embeddings/oleObject62.bin"/><Relationship Id="rId138" Type="http://schemas.openxmlformats.org/officeDocument/2006/relationships/oleObject" Target="embeddings/oleObject65.bin"/><Relationship Id="rId154" Type="http://schemas.openxmlformats.org/officeDocument/2006/relationships/fontTable" Target="fontTable.xml"/><Relationship Id="rId16" Type="http://schemas.openxmlformats.org/officeDocument/2006/relationships/image" Target="media/image6.wmf"/><Relationship Id="rId107" Type="http://schemas.openxmlformats.org/officeDocument/2006/relationships/image" Target="media/image52.wmf"/><Relationship Id="rId11" Type="http://schemas.openxmlformats.org/officeDocument/2006/relationships/image" Target="media/image3.png"/><Relationship Id="rId32" Type="http://schemas.openxmlformats.org/officeDocument/2006/relationships/image" Target="media/image14.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6.bin"/><Relationship Id="rId102" Type="http://schemas.openxmlformats.org/officeDocument/2006/relationships/oleObject" Target="embeddings/oleObject47.bin"/><Relationship Id="rId123" Type="http://schemas.openxmlformats.org/officeDocument/2006/relationships/oleObject" Target="embeddings/oleObject57.bin"/><Relationship Id="rId128" Type="http://schemas.openxmlformats.org/officeDocument/2006/relationships/image" Target="media/image63.wmf"/><Relationship Id="rId144" Type="http://schemas.openxmlformats.org/officeDocument/2006/relationships/oleObject" Target="embeddings/oleObject68.bin"/><Relationship Id="rId149" Type="http://schemas.openxmlformats.org/officeDocument/2006/relationships/oleObject" Target="embeddings/oleObject71.bin"/><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image" Target="media/image46.wmf"/><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oleObject" Target="embeddings/oleObject53.bin"/><Relationship Id="rId118" Type="http://schemas.openxmlformats.org/officeDocument/2006/relationships/oleObject" Target="embeddings/oleObject55.bin"/><Relationship Id="rId134" Type="http://schemas.openxmlformats.org/officeDocument/2006/relationships/image" Target="media/image66.wmf"/><Relationship Id="rId139" Type="http://schemas.openxmlformats.org/officeDocument/2006/relationships/image" Target="media/image68.wmf"/><Relationship Id="rId80" Type="http://schemas.openxmlformats.org/officeDocument/2006/relationships/image" Target="media/image38.wmf"/><Relationship Id="rId85" Type="http://schemas.openxmlformats.org/officeDocument/2006/relationships/oleObject" Target="embeddings/oleObject39.bin"/><Relationship Id="rId150" Type="http://schemas.openxmlformats.org/officeDocument/2006/relationships/image" Target="media/image73.wmf"/><Relationship Id="rId155" Type="http://schemas.openxmlformats.org/officeDocument/2006/relationships/theme" Target="theme/theme1.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image" Target="media/image50.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image" Target="media/image61.wmf"/><Relationship Id="rId129" Type="http://schemas.openxmlformats.org/officeDocument/2006/relationships/oleObject" Target="embeddings/oleObject60.bin"/><Relationship Id="rId137" Type="http://schemas.openxmlformats.org/officeDocument/2006/relationships/image" Target="media/image67.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oleObject" Target="embeddings/oleObject44.bin"/><Relationship Id="rId111" Type="http://schemas.openxmlformats.org/officeDocument/2006/relationships/oleObject" Target="embeddings/oleObject52.bin"/><Relationship Id="rId132" Type="http://schemas.openxmlformats.org/officeDocument/2006/relationships/image" Target="media/image65.wmf"/><Relationship Id="rId140" Type="http://schemas.openxmlformats.org/officeDocument/2006/relationships/oleObject" Target="embeddings/oleObject66.bin"/><Relationship Id="rId145" Type="http://schemas.openxmlformats.org/officeDocument/2006/relationships/image" Target="media/image71.wmf"/><Relationship Id="rId153" Type="http://schemas.openxmlformats.org/officeDocument/2006/relationships/hyperlink" Target="https://doi.org/10.1155/2019/8974572"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image" Target="media/image55.emf"/><Relationship Id="rId119" Type="http://schemas.openxmlformats.org/officeDocument/2006/relationships/image" Target="media/image58.e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emf"/><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63.bin"/><Relationship Id="rId143" Type="http://schemas.openxmlformats.org/officeDocument/2006/relationships/image" Target="media/image70.wmf"/><Relationship Id="rId148" Type="http://schemas.openxmlformats.org/officeDocument/2006/relationships/image" Target="media/image72.wmf"/><Relationship Id="rId151" Type="http://schemas.openxmlformats.org/officeDocument/2006/relationships/oleObject" Target="embeddings/oleObject72.bin"/><Relationship Id="rId4" Type="http://schemas.microsoft.com/office/2007/relationships/stylesWithEffects" Target="stylesWithEffects.xml"/><Relationship Id="rId9"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image" Target="media/image53.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image" Target="media/image47.wmf"/><Relationship Id="rId104" Type="http://schemas.openxmlformats.org/officeDocument/2006/relationships/oleObject" Target="embeddings/oleObject48.bin"/><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image" Target="media/image69.wmf"/><Relationship Id="rId146" Type="http://schemas.openxmlformats.org/officeDocument/2006/relationships/oleObject" Target="embeddings/oleObject69.bin"/><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40.bin"/><Relationship Id="rId110" Type="http://schemas.openxmlformats.org/officeDocument/2006/relationships/oleObject" Target="embeddings/oleObject51.bin"/><Relationship Id="rId115" Type="http://schemas.openxmlformats.org/officeDocument/2006/relationships/image" Target="media/image56.wmf"/><Relationship Id="rId131" Type="http://schemas.openxmlformats.org/officeDocument/2006/relationships/oleObject" Target="embeddings/oleObject61.bin"/><Relationship Id="rId136" Type="http://schemas.openxmlformats.org/officeDocument/2006/relationships/oleObject" Target="embeddings/oleObject64.bin"/><Relationship Id="rId61" Type="http://schemas.openxmlformats.org/officeDocument/2006/relationships/oleObject" Target="embeddings/oleObject27.bin"/><Relationship Id="rId82" Type="http://schemas.openxmlformats.org/officeDocument/2006/relationships/image" Target="media/image39.wmf"/><Relationship Id="rId152" Type="http://schemas.openxmlformats.org/officeDocument/2006/relationships/oleObject" Target="embeddings/oleObject73.bin"/><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oleObject" Target="embeddings/oleObject35.bin"/><Relationship Id="rId100" Type="http://schemas.openxmlformats.org/officeDocument/2006/relationships/oleObject" Target="embeddings/oleObject46.bin"/><Relationship Id="rId105" Type="http://schemas.openxmlformats.org/officeDocument/2006/relationships/image" Target="media/image51.wmf"/><Relationship Id="rId126" Type="http://schemas.openxmlformats.org/officeDocument/2006/relationships/image" Target="media/image62.wmf"/><Relationship Id="rId147" Type="http://schemas.openxmlformats.org/officeDocument/2006/relationships/oleObject" Target="embeddings/oleObject70.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3.bin"/><Relationship Id="rId98" Type="http://schemas.openxmlformats.org/officeDocument/2006/relationships/oleObject" Target="embeddings/oleObject45.bin"/><Relationship Id="rId121" Type="http://schemas.openxmlformats.org/officeDocument/2006/relationships/oleObject" Target="embeddings/oleObject56.bin"/><Relationship Id="rId142" Type="http://schemas.openxmlformats.org/officeDocument/2006/relationships/oleObject" Target="embeddings/oleObject67.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645F7-8D38-4FD3-9840-F3D3C7ACA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2274</Words>
  <Characters>12968</Characters>
  <Application>Microsoft Office Word</Application>
  <DocSecurity>0</DocSecurity>
  <Lines>108</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The Runge-Kutta fourth order approach with shooting technique and MATLAB softwar</vt:lpstr>
    </vt:vector>
  </TitlesOfParts>
  <Company>home</Company>
  <LinksUpToDate>false</LinksUpToDate>
  <CharactersWithSpaces>15212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2023-10-11T17:31:00Z</dcterms:created>
  <dcterms:modified xsi:type="dcterms:W3CDTF">2023-10-11T17:40:00Z</dcterms:modified>
</cp:coreProperties>
</file>