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7A362" w14:textId="18030AFB" w:rsidR="001A29BD" w:rsidRPr="005F2C4F" w:rsidRDefault="00EB5639" w:rsidP="00CB2A85">
      <w:pPr>
        <w:jc w:val="center"/>
        <w:rPr>
          <w:rFonts w:ascii="Times New Roman" w:hAnsi="Times New Roman" w:cs="Times New Roman"/>
          <w:b/>
          <w:sz w:val="32"/>
          <w:szCs w:val="32"/>
          <w:lang w:val="en-US"/>
        </w:rPr>
      </w:pPr>
      <w:r w:rsidRPr="005F2C4F">
        <w:rPr>
          <w:rFonts w:ascii="Times New Roman" w:hAnsi="Times New Roman" w:cs="Times New Roman"/>
          <w:b/>
          <w:sz w:val="32"/>
          <w:szCs w:val="32"/>
          <w:lang w:val="en-US"/>
        </w:rPr>
        <w:t xml:space="preserve">Role of endophytes in Plant </w:t>
      </w:r>
      <w:r w:rsidR="00D802E8">
        <w:rPr>
          <w:rFonts w:ascii="Times New Roman" w:hAnsi="Times New Roman" w:cs="Times New Roman"/>
          <w:b/>
          <w:sz w:val="32"/>
          <w:szCs w:val="32"/>
          <w:lang w:val="en-US"/>
        </w:rPr>
        <w:t>D</w:t>
      </w:r>
      <w:r w:rsidRPr="005F2C4F">
        <w:rPr>
          <w:rFonts w:ascii="Times New Roman" w:hAnsi="Times New Roman" w:cs="Times New Roman"/>
          <w:b/>
          <w:sz w:val="32"/>
          <w:szCs w:val="32"/>
          <w:lang w:val="en-US"/>
        </w:rPr>
        <w:t>is</w:t>
      </w:r>
      <w:bookmarkStart w:id="0" w:name="_GoBack"/>
      <w:bookmarkEnd w:id="0"/>
      <w:r w:rsidRPr="005F2C4F">
        <w:rPr>
          <w:rFonts w:ascii="Times New Roman" w:hAnsi="Times New Roman" w:cs="Times New Roman"/>
          <w:b/>
          <w:sz w:val="32"/>
          <w:szCs w:val="32"/>
          <w:lang w:val="en-US"/>
        </w:rPr>
        <w:t xml:space="preserve">eases </w:t>
      </w:r>
      <w:r w:rsidR="00D802E8">
        <w:rPr>
          <w:rFonts w:ascii="Times New Roman" w:hAnsi="Times New Roman" w:cs="Times New Roman"/>
          <w:b/>
          <w:sz w:val="32"/>
          <w:szCs w:val="32"/>
          <w:lang w:val="en-US"/>
        </w:rPr>
        <w:t>R</w:t>
      </w:r>
      <w:r w:rsidRPr="005F2C4F">
        <w:rPr>
          <w:rFonts w:ascii="Times New Roman" w:hAnsi="Times New Roman" w:cs="Times New Roman"/>
          <w:b/>
          <w:sz w:val="32"/>
          <w:szCs w:val="32"/>
          <w:lang w:val="en-US"/>
        </w:rPr>
        <w:t>esistance</w:t>
      </w:r>
    </w:p>
    <w:p w14:paraId="3A4779EC" w14:textId="021A6438" w:rsidR="00CB2A85" w:rsidRPr="00A34FC7" w:rsidRDefault="00730228" w:rsidP="00CB2A85">
      <w:pPr>
        <w:jc w:val="center"/>
        <w:rPr>
          <w:rFonts w:ascii="Times New Roman" w:hAnsi="Times New Roman" w:cs="Times New Roman"/>
          <w:bCs/>
          <w:sz w:val="20"/>
          <w:szCs w:val="20"/>
          <w:lang w:val="en-US"/>
        </w:rPr>
      </w:pPr>
      <w:r>
        <w:rPr>
          <w:rFonts w:ascii="Times New Roman" w:hAnsi="Times New Roman" w:cs="Times New Roman"/>
          <w:bCs/>
          <w:sz w:val="20"/>
          <w:szCs w:val="20"/>
          <w:lang w:val="en-US"/>
        </w:rPr>
        <w:t>Nayana K M</w:t>
      </w:r>
      <w:r w:rsidR="00BC5D5C" w:rsidRPr="00BC5D5C">
        <w:rPr>
          <w:rFonts w:ascii="Times New Roman" w:hAnsi="Times New Roman" w:cs="Times New Roman"/>
          <w:bCs/>
          <w:sz w:val="20"/>
          <w:szCs w:val="20"/>
          <w:vertAlign w:val="superscript"/>
          <w:lang w:val="en-US"/>
        </w:rPr>
        <w:t>1</w:t>
      </w:r>
      <w:r>
        <w:rPr>
          <w:rFonts w:ascii="Times New Roman" w:hAnsi="Times New Roman" w:cs="Times New Roman"/>
          <w:bCs/>
          <w:sz w:val="20"/>
          <w:szCs w:val="20"/>
          <w:lang w:val="en-US"/>
        </w:rPr>
        <w:t xml:space="preserve"> and</w:t>
      </w:r>
      <w:r w:rsidR="00CB2A85" w:rsidRPr="00A34FC7">
        <w:rPr>
          <w:rFonts w:ascii="Times New Roman" w:hAnsi="Times New Roman" w:cs="Times New Roman"/>
          <w:bCs/>
          <w:sz w:val="20"/>
          <w:szCs w:val="20"/>
          <w:lang w:val="en-US"/>
        </w:rPr>
        <w:t xml:space="preserve"> M. Anilkumar</w:t>
      </w:r>
      <w:r w:rsidR="00BC5D5C" w:rsidRPr="00BC5D5C">
        <w:rPr>
          <w:rFonts w:ascii="Times New Roman" w:hAnsi="Times New Roman" w:cs="Times New Roman"/>
          <w:bCs/>
          <w:sz w:val="20"/>
          <w:szCs w:val="20"/>
          <w:vertAlign w:val="superscript"/>
          <w:lang w:val="en-US"/>
        </w:rPr>
        <w:t>2</w:t>
      </w:r>
    </w:p>
    <w:p w14:paraId="242A227D" w14:textId="3D6EEF82" w:rsidR="00730228" w:rsidRDefault="00C85B29" w:rsidP="00A34FC7">
      <w:pPr>
        <w:spacing w:line="240" w:lineRule="auto"/>
        <w:jc w:val="center"/>
        <w:rPr>
          <w:rFonts w:ascii="Times New Roman" w:hAnsi="Times New Roman" w:cs="Times New Roman"/>
          <w:bCs/>
          <w:sz w:val="20"/>
          <w:szCs w:val="20"/>
          <w:lang w:val="en-US"/>
        </w:rPr>
      </w:pPr>
      <w:r w:rsidRPr="00C85B29">
        <w:rPr>
          <w:rFonts w:ascii="Times New Roman" w:hAnsi="Times New Roman" w:cs="Times New Roman"/>
          <w:bCs/>
          <w:sz w:val="20"/>
          <w:szCs w:val="20"/>
          <w:lang w:val="en-US"/>
        </w:rPr>
        <w:t>C</w:t>
      </w:r>
      <w:r>
        <w:rPr>
          <w:rFonts w:ascii="Times New Roman" w:hAnsi="Times New Roman" w:cs="Times New Roman"/>
          <w:bCs/>
          <w:sz w:val="20"/>
          <w:szCs w:val="20"/>
          <w:lang w:val="en-US"/>
        </w:rPr>
        <w:t xml:space="preserve">ell </w:t>
      </w:r>
      <w:r w:rsidR="00CB2A85" w:rsidRPr="00C85B29">
        <w:rPr>
          <w:rFonts w:ascii="Times New Roman" w:hAnsi="Times New Roman" w:cs="Times New Roman"/>
          <w:bCs/>
          <w:sz w:val="20"/>
          <w:szCs w:val="20"/>
          <w:lang w:val="en-US"/>
        </w:rPr>
        <w:t>culture</w:t>
      </w:r>
      <w:r w:rsidR="00CB2A85" w:rsidRPr="00A34FC7">
        <w:rPr>
          <w:rFonts w:ascii="Times New Roman" w:hAnsi="Times New Roman" w:cs="Times New Roman"/>
          <w:bCs/>
          <w:sz w:val="20"/>
          <w:szCs w:val="20"/>
          <w:lang w:val="en-US"/>
        </w:rPr>
        <w:t xml:space="preserve"> Lab, Research </w:t>
      </w:r>
      <w:r w:rsidR="00D802E8">
        <w:rPr>
          <w:rFonts w:ascii="Times New Roman" w:hAnsi="Times New Roman" w:cs="Times New Roman"/>
          <w:bCs/>
          <w:sz w:val="20"/>
          <w:szCs w:val="20"/>
          <w:lang w:val="en-US"/>
        </w:rPr>
        <w:t>Department</w:t>
      </w:r>
      <w:r w:rsidR="00CB2A85" w:rsidRPr="00A34FC7">
        <w:rPr>
          <w:rFonts w:ascii="Times New Roman" w:hAnsi="Times New Roman" w:cs="Times New Roman"/>
          <w:bCs/>
          <w:sz w:val="20"/>
          <w:szCs w:val="20"/>
          <w:lang w:val="en-US"/>
        </w:rPr>
        <w:t xml:space="preserve"> of Botany, Union Christian </w:t>
      </w:r>
      <w:r w:rsidR="001C7867">
        <w:rPr>
          <w:rFonts w:ascii="Times New Roman" w:hAnsi="Times New Roman" w:cs="Times New Roman"/>
          <w:bCs/>
          <w:sz w:val="20"/>
          <w:szCs w:val="20"/>
          <w:lang w:val="en-US"/>
        </w:rPr>
        <w:t>C</w:t>
      </w:r>
      <w:r w:rsidR="001C7867" w:rsidRPr="00A34FC7">
        <w:rPr>
          <w:rFonts w:ascii="Times New Roman" w:hAnsi="Times New Roman" w:cs="Times New Roman"/>
          <w:bCs/>
          <w:sz w:val="20"/>
          <w:szCs w:val="20"/>
          <w:lang w:val="en-US"/>
        </w:rPr>
        <w:t>ollege</w:t>
      </w:r>
      <w:r w:rsidR="00CB2A85" w:rsidRPr="00A34FC7">
        <w:rPr>
          <w:rFonts w:ascii="Times New Roman" w:hAnsi="Times New Roman" w:cs="Times New Roman"/>
          <w:bCs/>
          <w:sz w:val="20"/>
          <w:szCs w:val="20"/>
          <w:lang w:val="en-US"/>
        </w:rPr>
        <w:t xml:space="preserve">, Aluva, </w:t>
      </w:r>
      <w:r w:rsidR="00D802E8">
        <w:rPr>
          <w:rFonts w:ascii="Times New Roman" w:hAnsi="Times New Roman" w:cs="Times New Roman"/>
          <w:bCs/>
          <w:sz w:val="20"/>
          <w:szCs w:val="20"/>
          <w:lang w:val="en-US"/>
        </w:rPr>
        <w:t>Ernakulam</w:t>
      </w:r>
    </w:p>
    <w:p w14:paraId="7E725DF7" w14:textId="01E8126E" w:rsidR="00CB2A85" w:rsidRPr="00A34FC7" w:rsidRDefault="00CB2A85" w:rsidP="00A34FC7">
      <w:pPr>
        <w:spacing w:line="240" w:lineRule="auto"/>
        <w:jc w:val="center"/>
        <w:rPr>
          <w:rFonts w:ascii="Times New Roman" w:hAnsi="Times New Roman" w:cs="Times New Roman"/>
          <w:bCs/>
          <w:sz w:val="20"/>
          <w:szCs w:val="20"/>
          <w:lang w:val="en-US"/>
        </w:rPr>
      </w:pPr>
      <w:r w:rsidRPr="00A34FC7">
        <w:rPr>
          <w:rFonts w:ascii="Times New Roman" w:hAnsi="Times New Roman" w:cs="Times New Roman"/>
          <w:bCs/>
          <w:sz w:val="20"/>
          <w:szCs w:val="20"/>
          <w:lang w:val="en-US"/>
        </w:rPr>
        <w:t>Pin – 683102, Kerala, India</w:t>
      </w:r>
    </w:p>
    <w:p w14:paraId="79CEBA5A" w14:textId="1BADA71E" w:rsidR="00A34FC7" w:rsidRPr="00A34FC7" w:rsidRDefault="00CB2A85" w:rsidP="00730228">
      <w:pPr>
        <w:spacing w:line="240" w:lineRule="auto"/>
        <w:jc w:val="center"/>
        <w:rPr>
          <w:rFonts w:ascii="Times New Roman" w:hAnsi="Times New Roman" w:cs="Times New Roman"/>
          <w:bCs/>
          <w:sz w:val="20"/>
          <w:szCs w:val="20"/>
          <w:lang w:val="en-US"/>
        </w:rPr>
      </w:pPr>
      <w:r w:rsidRPr="00A34FC7">
        <w:rPr>
          <w:rFonts w:ascii="Times New Roman" w:hAnsi="Times New Roman" w:cs="Times New Roman"/>
          <w:bCs/>
          <w:sz w:val="20"/>
          <w:szCs w:val="20"/>
          <w:lang w:val="en-US"/>
        </w:rPr>
        <w:t>Email:</w:t>
      </w:r>
      <w:r w:rsidR="00A34FC7">
        <w:rPr>
          <w:rFonts w:ascii="Times New Roman" w:hAnsi="Times New Roman" w:cs="Times New Roman"/>
          <w:bCs/>
          <w:sz w:val="20"/>
          <w:szCs w:val="20"/>
          <w:lang w:val="en-US"/>
        </w:rPr>
        <w:t xml:space="preserve"> </w:t>
      </w:r>
      <w:r w:rsidR="00BC5D5C" w:rsidRPr="00D802E8">
        <w:rPr>
          <w:rFonts w:ascii="Times New Roman" w:hAnsi="Times New Roman" w:cs="Times New Roman"/>
          <w:bCs/>
          <w:color w:val="000000" w:themeColor="text1"/>
          <w:sz w:val="20"/>
          <w:szCs w:val="20"/>
          <w:vertAlign w:val="superscript"/>
          <w:lang w:val="en-US"/>
        </w:rPr>
        <w:t>1</w:t>
      </w:r>
      <w:hyperlink r:id="rId7" w:history="1">
        <w:r w:rsidR="00730228" w:rsidRPr="00D802E8">
          <w:rPr>
            <w:rStyle w:val="Hyperlink"/>
            <w:rFonts w:ascii="Times New Roman" w:hAnsi="Times New Roman" w:cs="Times New Roman"/>
            <w:bCs/>
            <w:color w:val="000000" w:themeColor="text1"/>
            <w:sz w:val="20"/>
            <w:szCs w:val="20"/>
            <w:u w:val="none"/>
            <w:lang w:val="en-US"/>
          </w:rPr>
          <w:t>nayanakm88@gmail.com</w:t>
        </w:r>
      </w:hyperlink>
      <w:r w:rsidR="00730228" w:rsidRPr="00D802E8">
        <w:rPr>
          <w:rFonts w:ascii="Times New Roman" w:hAnsi="Times New Roman" w:cs="Times New Roman"/>
          <w:bCs/>
          <w:color w:val="000000" w:themeColor="text1"/>
          <w:sz w:val="20"/>
          <w:szCs w:val="20"/>
          <w:lang w:val="en-US"/>
        </w:rPr>
        <w:t xml:space="preserve"> ;</w:t>
      </w:r>
      <w:r w:rsidR="00BC5D5C" w:rsidRPr="00D802E8">
        <w:rPr>
          <w:rFonts w:ascii="Times New Roman" w:hAnsi="Times New Roman" w:cs="Times New Roman"/>
          <w:bCs/>
          <w:color w:val="000000" w:themeColor="text1"/>
          <w:sz w:val="20"/>
          <w:szCs w:val="20"/>
          <w:lang w:val="en-US"/>
        </w:rPr>
        <w:t xml:space="preserve"> </w:t>
      </w:r>
      <w:r w:rsidR="00BC5D5C" w:rsidRPr="00D802E8">
        <w:rPr>
          <w:rFonts w:ascii="Times New Roman" w:hAnsi="Times New Roman" w:cs="Times New Roman"/>
          <w:bCs/>
          <w:color w:val="000000" w:themeColor="text1"/>
          <w:sz w:val="20"/>
          <w:szCs w:val="20"/>
          <w:vertAlign w:val="superscript"/>
          <w:lang w:val="en-US"/>
        </w:rPr>
        <w:t>2</w:t>
      </w:r>
      <w:r w:rsidR="00A34FC7" w:rsidRPr="00D802E8">
        <w:rPr>
          <w:rFonts w:ascii="Times New Roman" w:hAnsi="Times New Roman" w:cs="Times New Roman"/>
          <w:bCs/>
          <w:color w:val="000000" w:themeColor="text1"/>
          <w:sz w:val="20"/>
          <w:szCs w:val="20"/>
          <w:lang w:val="en-US"/>
        </w:rPr>
        <w:t>drmakumar</w:t>
      </w:r>
      <w:r w:rsidR="00A34FC7">
        <w:rPr>
          <w:rFonts w:ascii="Times New Roman" w:hAnsi="Times New Roman" w:cs="Times New Roman"/>
          <w:bCs/>
          <w:sz w:val="20"/>
          <w:szCs w:val="20"/>
          <w:lang w:val="en-US"/>
        </w:rPr>
        <w:t>@gmail.com</w:t>
      </w:r>
    </w:p>
    <w:p w14:paraId="0712458B" w14:textId="77777777" w:rsidR="00A34FC7" w:rsidRPr="00A34FC7" w:rsidRDefault="00A34FC7" w:rsidP="00A34FC7">
      <w:pPr>
        <w:spacing w:line="240" w:lineRule="auto"/>
        <w:jc w:val="center"/>
        <w:rPr>
          <w:rFonts w:ascii="Times New Roman" w:hAnsi="Times New Roman" w:cs="Times New Roman"/>
          <w:bCs/>
          <w:sz w:val="20"/>
          <w:szCs w:val="20"/>
          <w:lang w:val="en-US"/>
        </w:rPr>
      </w:pPr>
    </w:p>
    <w:p w14:paraId="7BAC9393" w14:textId="5978276E" w:rsidR="00CB2A85" w:rsidRDefault="00CB2A85" w:rsidP="00CB2A85">
      <w:pPr>
        <w:jc w:val="center"/>
        <w:rPr>
          <w:rFonts w:ascii="Times New Roman" w:hAnsi="Times New Roman" w:cs="Times New Roman"/>
          <w:b/>
          <w:sz w:val="20"/>
          <w:szCs w:val="20"/>
          <w:lang w:val="en-US"/>
        </w:rPr>
      </w:pPr>
    </w:p>
    <w:p w14:paraId="1BA141E0" w14:textId="7FE619BA" w:rsidR="00CB2A85" w:rsidRPr="00294B49" w:rsidRDefault="00CB2A85" w:rsidP="00CB2A85">
      <w:pPr>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p>
    <w:p w14:paraId="5E23A0BF" w14:textId="77777777" w:rsidR="00F7043F" w:rsidRPr="00294B49" w:rsidRDefault="00F7043F" w:rsidP="009B2B63">
      <w:pPr>
        <w:jc w:val="both"/>
        <w:rPr>
          <w:rFonts w:ascii="Times New Roman" w:hAnsi="Times New Roman" w:cs="Times New Roman"/>
          <w:b/>
          <w:sz w:val="20"/>
          <w:szCs w:val="20"/>
          <w:lang w:val="en-US"/>
        </w:rPr>
      </w:pPr>
      <w:r w:rsidRPr="00294B49">
        <w:rPr>
          <w:rFonts w:ascii="Times New Roman" w:hAnsi="Times New Roman" w:cs="Times New Roman"/>
          <w:b/>
          <w:sz w:val="20"/>
          <w:szCs w:val="20"/>
          <w:lang w:val="en-US"/>
        </w:rPr>
        <w:t>Contents</w:t>
      </w:r>
    </w:p>
    <w:p w14:paraId="17DA976E" w14:textId="2B5B1230" w:rsidR="00F7043F" w:rsidRPr="004C2FC2" w:rsidRDefault="00F7043F" w:rsidP="00F7043F">
      <w:pPr>
        <w:pStyle w:val="ListParagraph"/>
        <w:numPr>
          <w:ilvl w:val="0"/>
          <w:numId w:val="19"/>
        </w:numPr>
        <w:jc w:val="both"/>
        <w:rPr>
          <w:rFonts w:ascii="Times New Roman" w:hAnsi="Times New Roman" w:cs="Times New Roman"/>
          <w:sz w:val="20"/>
          <w:szCs w:val="20"/>
          <w:lang w:val="en-US"/>
        </w:rPr>
      </w:pPr>
      <w:r w:rsidRPr="004C2FC2">
        <w:rPr>
          <w:rFonts w:ascii="Times New Roman" w:hAnsi="Times New Roman" w:cs="Times New Roman"/>
          <w:sz w:val="20"/>
          <w:szCs w:val="20"/>
          <w:lang w:val="en-US"/>
        </w:rPr>
        <w:t>Introduction</w:t>
      </w:r>
      <w:r w:rsidR="00A34FC7">
        <w:rPr>
          <w:rFonts w:ascii="Times New Roman" w:hAnsi="Times New Roman" w:cs="Times New Roman"/>
          <w:sz w:val="20"/>
          <w:szCs w:val="20"/>
          <w:lang w:val="en-US"/>
        </w:rPr>
        <w:t>……………………………………………………………………………….</w:t>
      </w:r>
    </w:p>
    <w:p w14:paraId="37F01AD9" w14:textId="40A830D5" w:rsidR="00F7043F" w:rsidRPr="004C2FC2" w:rsidRDefault="00F7043F" w:rsidP="00F7043F">
      <w:pPr>
        <w:pStyle w:val="ListParagraph"/>
        <w:numPr>
          <w:ilvl w:val="0"/>
          <w:numId w:val="19"/>
        </w:numPr>
        <w:shd w:val="clear" w:color="auto" w:fill="FFFFFF"/>
        <w:spacing w:before="200" w:after="200" w:line="360" w:lineRule="auto"/>
        <w:jc w:val="both"/>
        <w:rPr>
          <w:rFonts w:ascii="Times New Roman" w:hAnsi="Times New Roman" w:cs="Times New Roman"/>
          <w:color w:val="222222"/>
          <w:sz w:val="20"/>
          <w:szCs w:val="20"/>
          <w:shd w:val="clear" w:color="auto" w:fill="FFFFFF"/>
        </w:rPr>
      </w:pPr>
      <w:r w:rsidRPr="004C2FC2">
        <w:rPr>
          <w:rFonts w:ascii="Times New Roman" w:hAnsi="Times New Roman" w:cs="Times New Roman"/>
          <w:color w:val="222222"/>
          <w:sz w:val="20"/>
          <w:szCs w:val="20"/>
          <w:shd w:val="clear" w:color="auto" w:fill="FFFFFF"/>
        </w:rPr>
        <w:t>The concept and types of endophytes</w:t>
      </w:r>
      <w:r w:rsidR="00A34FC7">
        <w:rPr>
          <w:rFonts w:ascii="Times New Roman" w:hAnsi="Times New Roman" w:cs="Times New Roman"/>
          <w:color w:val="222222"/>
          <w:sz w:val="20"/>
          <w:szCs w:val="20"/>
          <w:shd w:val="clear" w:color="auto" w:fill="FFFFFF"/>
        </w:rPr>
        <w:t>……………………………………………………..</w:t>
      </w:r>
    </w:p>
    <w:p w14:paraId="1142C00A" w14:textId="51DD84BD" w:rsidR="00F7043F" w:rsidRPr="004C2FC2" w:rsidRDefault="000577E7" w:rsidP="000577E7">
      <w:pPr>
        <w:pStyle w:val="ListParagraph"/>
        <w:numPr>
          <w:ilvl w:val="0"/>
          <w:numId w:val="19"/>
        </w:numPr>
        <w:shd w:val="clear" w:color="auto" w:fill="FFFFFF"/>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T</w:t>
      </w:r>
      <w:r w:rsidRPr="000577E7">
        <w:rPr>
          <w:rFonts w:ascii="Times New Roman" w:hAnsi="Times New Roman" w:cs="Times New Roman"/>
          <w:color w:val="222222"/>
          <w:sz w:val="20"/>
          <w:szCs w:val="20"/>
          <w:shd w:val="clear" w:color="auto" w:fill="FFFFFF"/>
        </w:rPr>
        <w:t xml:space="preserve">he function of endophytes and their </w:t>
      </w:r>
      <w:r w:rsidR="001C7867" w:rsidRPr="000577E7">
        <w:rPr>
          <w:rFonts w:ascii="Times New Roman" w:hAnsi="Times New Roman" w:cs="Times New Roman"/>
          <w:color w:val="222222"/>
          <w:sz w:val="20"/>
          <w:szCs w:val="20"/>
          <w:shd w:val="clear" w:color="auto" w:fill="FFFFFF"/>
        </w:rPr>
        <w:t>by-products</w:t>
      </w:r>
      <w:r w:rsidRPr="000577E7">
        <w:rPr>
          <w:rFonts w:ascii="Times New Roman" w:hAnsi="Times New Roman" w:cs="Times New Roman"/>
          <w:color w:val="222222"/>
          <w:sz w:val="20"/>
          <w:szCs w:val="20"/>
          <w:shd w:val="clear" w:color="auto" w:fill="FFFFFF"/>
        </w:rPr>
        <w:t xml:space="preserve"> in the control of plant diseases.</w:t>
      </w:r>
      <w:r w:rsidR="00A34FC7">
        <w:rPr>
          <w:rFonts w:ascii="Times New Roman" w:hAnsi="Times New Roman" w:cs="Times New Roman"/>
          <w:color w:val="222222"/>
          <w:sz w:val="20"/>
          <w:szCs w:val="20"/>
          <w:shd w:val="clear" w:color="auto" w:fill="FFFFFF"/>
        </w:rPr>
        <w:t>……..</w:t>
      </w:r>
    </w:p>
    <w:p w14:paraId="48CE04DE" w14:textId="12A10528" w:rsidR="007873C8" w:rsidRPr="004C2FC2" w:rsidRDefault="007873C8" w:rsidP="007873C8">
      <w:pPr>
        <w:pStyle w:val="ListParagraph"/>
        <w:shd w:val="clear" w:color="auto" w:fill="FFFFFF"/>
        <w:spacing w:before="200" w:after="200" w:line="360" w:lineRule="auto"/>
        <w:rPr>
          <w:rFonts w:ascii="Times New Roman" w:hAnsi="Times New Roman" w:cs="Times New Roman"/>
          <w:color w:val="111111"/>
          <w:sz w:val="20"/>
          <w:szCs w:val="20"/>
          <w:shd w:val="clear" w:color="auto" w:fill="FFFFFF"/>
        </w:rPr>
      </w:pPr>
      <w:r w:rsidRPr="004C2FC2">
        <w:rPr>
          <w:rFonts w:ascii="Times New Roman" w:hAnsi="Times New Roman" w:cs="Times New Roman"/>
          <w:color w:val="111111"/>
          <w:sz w:val="20"/>
          <w:szCs w:val="20"/>
          <w:shd w:val="clear" w:color="auto" w:fill="FFFFFF"/>
        </w:rPr>
        <w:t>1.</w:t>
      </w:r>
      <w:r w:rsidR="00634DB1">
        <w:rPr>
          <w:rFonts w:ascii="Times New Roman" w:hAnsi="Times New Roman" w:cs="Times New Roman"/>
          <w:color w:val="111111"/>
          <w:sz w:val="20"/>
          <w:szCs w:val="20"/>
          <w:shd w:val="clear" w:color="auto" w:fill="FFFFFF"/>
        </w:rPr>
        <w:t xml:space="preserve"> Endophyte’s competition with pathogens over Niche and Nutrition</w:t>
      </w:r>
      <w:r w:rsidR="00634DB1">
        <w:rPr>
          <w:rFonts w:ascii="Times New Roman" w:hAnsi="Times New Roman" w:cs="Times New Roman"/>
          <w:color w:val="111111"/>
          <w:sz w:val="20"/>
          <w:szCs w:val="20"/>
        </w:rPr>
        <w:t>…………………</w:t>
      </w:r>
    </w:p>
    <w:p w14:paraId="229D8C32" w14:textId="563C4586" w:rsidR="007873C8" w:rsidRPr="004C2FC2" w:rsidRDefault="00634DB1" w:rsidP="007873C8">
      <w:pPr>
        <w:pStyle w:val="ListParagraph"/>
        <w:shd w:val="clear" w:color="auto" w:fill="FFFFFF"/>
        <w:spacing w:before="200" w:after="200" w:line="360" w:lineRule="auto"/>
        <w:rPr>
          <w:rFonts w:ascii="Times New Roman" w:hAnsi="Times New Roman" w:cs="Times New Roman"/>
          <w:color w:val="111111"/>
          <w:sz w:val="20"/>
          <w:szCs w:val="20"/>
          <w:shd w:val="clear" w:color="auto" w:fill="FFFFFF"/>
        </w:rPr>
      </w:pPr>
      <w:r>
        <w:rPr>
          <w:rFonts w:ascii="Times New Roman" w:hAnsi="Times New Roman" w:cs="Times New Roman"/>
          <w:color w:val="111111"/>
          <w:sz w:val="20"/>
          <w:szCs w:val="20"/>
          <w:shd w:val="clear" w:color="auto" w:fill="FFFFFF"/>
        </w:rPr>
        <w:t>2. Systemic resistance induction in host plants……………………………………………</w:t>
      </w:r>
    </w:p>
    <w:p w14:paraId="111821F3" w14:textId="3C0A18D1" w:rsidR="007873C8" w:rsidRPr="004C2FC2" w:rsidRDefault="007873C8" w:rsidP="007873C8">
      <w:pPr>
        <w:pStyle w:val="ListParagraph"/>
        <w:shd w:val="clear" w:color="auto" w:fill="FFFFFF"/>
        <w:spacing w:before="200" w:after="200" w:line="360" w:lineRule="auto"/>
        <w:rPr>
          <w:rFonts w:ascii="Times New Roman" w:hAnsi="Times New Roman" w:cs="Times New Roman"/>
          <w:color w:val="111111"/>
          <w:sz w:val="20"/>
          <w:szCs w:val="20"/>
          <w:shd w:val="clear" w:color="auto" w:fill="FFFFFF"/>
        </w:rPr>
      </w:pPr>
      <w:r w:rsidRPr="004C2FC2">
        <w:rPr>
          <w:rFonts w:ascii="Times New Roman" w:hAnsi="Times New Roman" w:cs="Times New Roman"/>
          <w:color w:val="111111"/>
          <w:sz w:val="20"/>
          <w:szCs w:val="20"/>
          <w:shd w:val="clear" w:color="auto" w:fill="FFFFFF"/>
        </w:rPr>
        <w:t>3.</w:t>
      </w:r>
      <w:r w:rsidR="00634DB1">
        <w:rPr>
          <w:rFonts w:ascii="Times New Roman" w:hAnsi="Times New Roman" w:cs="Times New Roman"/>
          <w:color w:val="111111"/>
          <w:sz w:val="20"/>
          <w:szCs w:val="20"/>
          <w:shd w:val="clear" w:color="auto" w:fill="FFFFFF"/>
        </w:rPr>
        <w:t xml:space="preserve"> Endophytic metabolites and their antimicrobial properties…………………………….</w:t>
      </w:r>
    </w:p>
    <w:p w14:paraId="65DB1B33" w14:textId="39C18E72" w:rsidR="007873C8" w:rsidRPr="004C2FC2" w:rsidRDefault="007873C8" w:rsidP="007873C8">
      <w:pPr>
        <w:pStyle w:val="ListParagraph"/>
        <w:shd w:val="clear" w:color="auto" w:fill="FFFFFF"/>
        <w:spacing w:before="200" w:after="200" w:line="360" w:lineRule="auto"/>
        <w:rPr>
          <w:rFonts w:ascii="Times New Roman" w:hAnsi="Times New Roman" w:cs="Times New Roman"/>
          <w:color w:val="111111"/>
          <w:sz w:val="20"/>
          <w:szCs w:val="20"/>
          <w:shd w:val="clear" w:color="auto" w:fill="FFFFFF"/>
        </w:rPr>
      </w:pPr>
      <w:r w:rsidRPr="004C2FC2">
        <w:rPr>
          <w:rFonts w:ascii="Times New Roman" w:hAnsi="Times New Roman" w:cs="Times New Roman"/>
          <w:color w:val="111111"/>
          <w:sz w:val="20"/>
          <w:szCs w:val="20"/>
          <w:shd w:val="clear" w:color="auto" w:fill="FFFFFF"/>
        </w:rPr>
        <w:t>4.</w:t>
      </w:r>
      <w:r w:rsidR="00634DB1">
        <w:rPr>
          <w:rFonts w:ascii="Times New Roman" w:hAnsi="Times New Roman" w:cs="Times New Roman"/>
          <w:color w:val="111111"/>
          <w:sz w:val="20"/>
          <w:szCs w:val="20"/>
          <w:shd w:val="clear" w:color="auto" w:fill="FFFFFF"/>
        </w:rPr>
        <w:t xml:space="preserve"> Metabolites from Endophytes and their Lytic enzyme activity………………………</w:t>
      </w:r>
    </w:p>
    <w:p w14:paraId="21AF6F03" w14:textId="3812AA56" w:rsidR="007873C8" w:rsidRPr="004C2FC2" w:rsidRDefault="007873C8" w:rsidP="007873C8">
      <w:pPr>
        <w:pStyle w:val="ListParagraph"/>
        <w:shd w:val="clear" w:color="auto" w:fill="FFFFFF"/>
        <w:spacing w:before="200" w:after="200" w:line="360" w:lineRule="auto"/>
        <w:rPr>
          <w:rFonts w:ascii="Times New Roman" w:hAnsi="Times New Roman" w:cs="Times New Roman"/>
          <w:color w:val="222222"/>
          <w:sz w:val="20"/>
          <w:szCs w:val="20"/>
          <w:shd w:val="clear" w:color="auto" w:fill="FFFFFF"/>
        </w:rPr>
      </w:pPr>
      <w:r w:rsidRPr="004C2FC2">
        <w:rPr>
          <w:rFonts w:ascii="Times New Roman" w:hAnsi="Times New Roman" w:cs="Times New Roman"/>
          <w:color w:val="111111"/>
          <w:sz w:val="20"/>
          <w:szCs w:val="20"/>
          <w:shd w:val="clear" w:color="auto" w:fill="FFFFFF"/>
        </w:rPr>
        <w:t>5.</w:t>
      </w:r>
      <w:r w:rsidR="00634DB1">
        <w:rPr>
          <w:rFonts w:ascii="Times New Roman" w:hAnsi="Times New Roman" w:cs="Times New Roman"/>
          <w:color w:val="111111"/>
          <w:sz w:val="20"/>
          <w:szCs w:val="20"/>
          <w:shd w:val="clear" w:color="auto" w:fill="FFFFFF"/>
        </w:rPr>
        <w:t xml:space="preserve"> </w:t>
      </w:r>
      <w:r w:rsidR="00473EFA">
        <w:rPr>
          <w:rFonts w:ascii="Times New Roman" w:hAnsi="Times New Roman" w:cs="Times New Roman"/>
          <w:color w:val="111111"/>
          <w:sz w:val="20"/>
          <w:szCs w:val="20"/>
          <w:shd w:val="clear" w:color="auto" w:fill="FFFFFF"/>
        </w:rPr>
        <w:t xml:space="preserve">Plant </w:t>
      </w:r>
      <w:r w:rsidR="00D802E8">
        <w:rPr>
          <w:rFonts w:ascii="Times New Roman" w:hAnsi="Times New Roman" w:cs="Times New Roman"/>
          <w:color w:val="111111"/>
          <w:sz w:val="20"/>
          <w:szCs w:val="20"/>
          <w:shd w:val="clear" w:color="auto" w:fill="FFFFFF"/>
        </w:rPr>
        <w:t>Growth</w:t>
      </w:r>
      <w:r w:rsidR="00473EFA">
        <w:rPr>
          <w:rFonts w:ascii="Times New Roman" w:hAnsi="Times New Roman" w:cs="Times New Roman"/>
          <w:color w:val="111111"/>
          <w:sz w:val="20"/>
          <w:szCs w:val="20"/>
          <w:shd w:val="clear" w:color="auto" w:fill="FFFFFF"/>
        </w:rPr>
        <w:t xml:space="preserve"> Promotion and Endophytic Metabolites</w:t>
      </w:r>
      <w:r w:rsidR="00A34FC7">
        <w:rPr>
          <w:rFonts w:ascii="Times New Roman" w:hAnsi="Times New Roman" w:cs="Times New Roman"/>
          <w:color w:val="111111"/>
          <w:sz w:val="20"/>
          <w:szCs w:val="20"/>
          <w:shd w:val="clear" w:color="auto" w:fill="FFFFFF"/>
        </w:rPr>
        <w:t>……………………</w:t>
      </w:r>
      <w:r w:rsidR="00473EFA">
        <w:rPr>
          <w:rFonts w:ascii="Times New Roman" w:hAnsi="Times New Roman" w:cs="Times New Roman"/>
          <w:color w:val="111111"/>
          <w:sz w:val="20"/>
          <w:szCs w:val="20"/>
          <w:shd w:val="clear" w:color="auto" w:fill="FFFFFF"/>
        </w:rPr>
        <w:t>……………</w:t>
      </w:r>
    </w:p>
    <w:p w14:paraId="624286C0" w14:textId="6899458F" w:rsidR="00F7043F" w:rsidRPr="004C2FC2" w:rsidRDefault="00F7043F" w:rsidP="00F7043F">
      <w:pPr>
        <w:pStyle w:val="ListParagraph"/>
        <w:numPr>
          <w:ilvl w:val="0"/>
          <w:numId w:val="19"/>
        </w:numPr>
        <w:shd w:val="clear" w:color="auto" w:fill="FFFFFF"/>
        <w:spacing w:before="200" w:after="200" w:line="360" w:lineRule="auto"/>
        <w:jc w:val="both"/>
        <w:rPr>
          <w:rFonts w:ascii="Times New Roman" w:hAnsi="Times New Roman" w:cs="Times New Roman"/>
          <w:color w:val="222222"/>
          <w:sz w:val="20"/>
          <w:szCs w:val="20"/>
        </w:rPr>
      </w:pPr>
      <w:r w:rsidRPr="004C2FC2">
        <w:rPr>
          <w:rFonts w:ascii="Times New Roman" w:hAnsi="Times New Roman" w:cs="Times New Roman"/>
          <w:color w:val="222222"/>
          <w:sz w:val="20"/>
          <w:szCs w:val="20"/>
        </w:rPr>
        <w:t>Why do endophytes help plants?</w:t>
      </w:r>
      <w:r w:rsidR="00A34FC7">
        <w:rPr>
          <w:rFonts w:ascii="Times New Roman" w:hAnsi="Times New Roman" w:cs="Times New Roman"/>
          <w:color w:val="222222"/>
          <w:sz w:val="20"/>
          <w:szCs w:val="20"/>
        </w:rPr>
        <w:t>............................................................................................</w:t>
      </w:r>
    </w:p>
    <w:p w14:paraId="736D071E" w14:textId="65B8C74E" w:rsidR="00F7043F" w:rsidRPr="004C2FC2" w:rsidRDefault="00F7043F" w:rsidP="00F7043F">
      <w:pPr>
        <w:pStyle w:val="ListParagraph"/>
        <w:numPr>
          <w:ilvl w:val="0"/>
          <w:numId w:val="19"/>
        </w:numPr>
        <w:shd w:val="clear" w:color="auto" w:fill="FFFFFF"/>
        <w:spacing w:before="200" w:after="200" w:line="360" w:lineRule="auto"/>
        <w:jc w:val="both"/>
        <w:rPr>
          <w:rFonts w:ascii="Times New Roman" w:hAnsi="Times New Roman" w:cs="Times New Roman"/>
          <w:color w:val="222222"/>
          <w:sz w:val="20"/>
          <w:szCs w:val="20"/>
        </w:rPr>
      </w:pPr>
      <w:r w:rsidRPr="004C2FC2">
        <w:rPr>
          <w:rFonts w:ascii="Times New Roman" w:hAnsi="Times New Roman" w:cs="Times New Roman"/>
          <w:color w:val="222222"/>
          <w:sz w:val="20"/>
          <w:szCs w:val="20"/>
        </w:rPr>
        <w:t xml:space="preserve">A </w:t>
      </w:r>
      <w:r w:rsidR="00D802E8">
        <w:rPr>
          <w:rFonts w:ascii="Times New Roman" w:hAnsi="Times New Roman" w:cs="Times New Roman"/>
          <w:color w:val="222222"/>
          <w:sz w:val="20"/>
          <w:szCs w:val="20"/>
        </w:rPr>
        <w:t>cross-talk</w:t>
      </w:r>
      <w:r w:rsidRPr="004C2FC2">
        <w:rPr>
          <w:rFonts w:ascii="Times New Roman" w:hAnsi="Times New Roman" w:cs="Times New Roman"/>
          <w:color w:val="222222"/>
          <w:sz w:val="20"/>
          <w:szCs w:val="20"/>
        </w:rPr>
        <w:t xml:space="preserve"> with plants </w:t>
      </w:r>
      <w:r w:rsidR="008E0248" w:rsidRPr="004C2FC2">
        <w:rPr>
          <w:rFonts w:ascii="Times New Roman" w:hAnsi="Times New Roman" w:cs="Times New Roman"/>
          <w:color w:val="222222"/>
          <w:sz w:val="20"/>
          <w:szCs w:val="20"/>
        </w:rPr>
        <w:t>Defence</w:t>
      </w:r>
      <w:r w:rsidRPr="004C2FC2">
        <w:rPr>
          <w:rFonts w:ascii="Times New Roman" w:hAnsi="Times New Roman" w:cs="Times New Roman"/>
          <w:color w:val="222222"/>
          <w:sz w:val="20"/>
          <w:szCs w:val="20"/>
        </w:rPr>
        <w:t xml:space="preserve"> pathways</w:t>
      </w:r>
      <w:r w:rsidR="00A34FC7">
        <w:rPr>
          <w:rFonts w:ascii="Times New Roman" w:hAnsi="Times New Roman" w:cs="Times New Roman"/>
          <w:color w:val="222222"/>
          <w:sz w:val="20"/>
          <w:szCs w:val="20"/>
        </w:rPr>
        <w:t>………………………………………………….</w:t>
      </w:r>
    </w:p>
    <w:p w14:paraId="38B6F605" w14:textId="4AD17284" w:rsidR="00F7043F" w:rsidRPr="004C2FC2" w:rsidRDefault="00F7043F" w:rsidP="00F7043F">
      <w:pPr>
        <w:pStyle w:val="ListParagraph"/>
        <w:numPr>
          <w:ilvl w:val="0"/>
          <w:numId w:val="19"/>
        </w:numPr>
        <w:shd w:val="clear" w:color="auto" w:fill="FFFFFF"/>
        <w:spacing w:before="200" w:after="200" w:line="360" w:lineRule="auto"/>
        <w:jc w:val="both"/>
        <w:rPr>
          <w:rFonts w:ascii="Times New Roman" w:hAnsi="Times New Roman" w:cs="Times New Roman"/>
          <w:color w:val="222222"/>
          <w:sz w:val="20"/>
          <w:szCs w:val="20"/>
        </w:rPr>
      </w:pPr>
      <w:r w:rsidRPr="004C2FC2">
        <w:rPr>
          <w:rFonts w:ascii="Times New Roman" w:hAnsi="Times New Roman" w:cs="Times New Roman"/>
          <w:color w:val="222222"/>
          <w:sz w:val="20"/>
          <w:szCs w:val="20"/>
        </w:rPr>
        <w:t>Conclusion</w:t>
      </w:r>
      <w:r w:rsidR="00A34FC7">
        <w:rPr>
          <w:rFonts w:ascii="Times New Roman" w:hAnsi="Times New Roman" w:cs="Times New Roman"/>
          <w:color w:val="222222"/>
          <w:sz w:val="20"/>
          <w:szCs w:val="20"/>
        </w:rPr>
        <w:t>……………………………………………………………………………………</w:t>
      </w:r>
    </w:p>
    <w:p w14:paraId="5E08FBDA" w14:textId="7A7BB7B8" w:rsidR="00F7043F" w:rsidRPr="004C2FC2" w:rsidRDefault="00F7043F" w:rsidP="00F7043F">
      <w:pPr>
        <w:pStyle w:val="ListParagraph"/>
        <w:numPr>
          <w:ilvl w:val="0"/>
          <w:numId w:val="19"/>
        </w:numPr>
        <w:jc w:val="both"/>
        <w:rPr>
          <w:rFonts w:ascii="Times New Roman" w:hAnsi="Times New Roman" w:cs="Times New Roman"/>
          <w:sz w:val="20"/>
          <w:szCs w:val="20"/>
          <w:lang w:val="en-US"/>
        </w:rPr>
      </w:pPr>
      <w:r w:rsidRPr="004C2FC2">
        <w:rPr>
          <w:rFonts w:ascii="Times New Roman" w:hAnsi="Times New Roman" w:cs="Times New Roman"/>
          <w:sz w:val="20"/>
          <w:szCs w:val="20"/>
          <w:lang w:val="en-US"/>
        </w:rPr>
        <w:t>Table</w:t>
      </w:r>
      <w:r w:rsidR="00A34FC7">
        <w:rPr>
          <w:rFonts w:ascii="Times New Roman" w:hAnsi="Times New Roman" w:cs="Times New Roman"/>
          <w:sz w:val="20"/>
          <w:szCs w:val="20"/>
          <w:lang w:val="en-US"/>
        </w:rPr>
        <w:t>………………………………………………………………………………………….</w:t>
      </w:r>
    </w:p>
    <w:p w14:paraId="19B2B277" w14:textId="390DC388" w:rsidR="00F7043F" w:rsidRPr="004C2FC2" w:rsidRDefault="00F7043F" w:rsidP="00F7043F">
      <w:pPr>
        <w:pStyle w:val="ListParagraph"/>
        <w:numPr>
          <w:ilvl w:val="0"/>
          <w:numId w:val="19"/>
        </w:numPr>
        <w:jc w:val="both"/>
        <w:rPr>
          <w:rFonts w:ascii="Times New Roman" w:hAnsi="Times New Roman" w:cs="Times New Roman"/>
          <w:sz w:val="20"/>
          <w:szCs w:val="20"/>
          <w:lang w:val="en-US"/>
        </w:rPr>
      </w:pPr>
      <w:r w:rsidRPr="004C2FC2">
        <w:rPr>
          <w:rFonts w:ascii="Times New Roman" w:hAnsi="Times New Roman" w:cs="Times New Roman"/>
          <w:sz w:val="20"/>
          <w:szCs w:val="20"/>
          <w:lang w:val="en-US"/>
        </w:rPr>
        <w:t>Reference</w:t>
      </w:r>
      <w:r w:rsidR="00A34FC7">
        <w:rPr>
          <w:rFonts w:ascii="Times New Roman" w:hAnsi="Times New Roman" w:cs="Times New Roman"/>
          <w:sz w:val="20"/>
          <w:szCs w:val="20"/>
          <w:lang w:val="en-US"/>
        </w:rPr>
        <w:t>……………………………………………………………………………………..</w:t>
      </w:r>
    </w:p>
    <w:p w14:paraId="61C2EFC9" w14:textId="77777777" w:rsidR="007A79BD" w:rsidRDefault="007A79BD" w:rsidP="009B2B63">
      <w:pPr>
        <w:jc w:val="both"/>
        <w:rPr>
          <w:rFonts w:ascii="Times New Roman" w:hAnsi="Times New Roman" w:cs="Times New Roman"/>
          <w:sz w:val="20"/>
          <w:szCs w:val="20"/>
          <w:lang w:val="en-US"/>
        </w:rPr>
      </w:pPr>
    </w:p>
    <w:p w14:paraId="777531A7" w14:textId="19A4C915" w:rsidR="00A25AA2" w:rsidRPr="007A79BD" w:rsidRDefault="00A25AA2" w:rsidP="009B2B63">
      <w:pPr>
        <w:jc w:val="both"/>
        <w:rPr>
          <w:rFonts w:ascii="Times New Roman" w:hAnsi="Times New Roman" w:cs="Times New Roman"/>
          <w:b/>
          <w:bCs/>
          <w:sz w:val="20"/>
          <w:szCs w:val="20"/>
          <w:lang w:val="en-US"/>
        </w:rPr>
      </w:pPr>
      <w:r w:rsidRPr="007A79BD">
        <w:rPr>
          <w:rFonts w:ascii="Times New Roman" w:hAnsi="Times New Roman" w:cs="Times New Roman"/>
          <w:b/>
          <w:bCs/>
          <w:sz w:val="20"/>
          <w:szCs w:val="20"/>
          <w:lang w:val="en-US"/>
        </w:rPr>
        <w:t>Abstract</w:t>
      </w:r>
    </w:p>
    <w:p w14:paraId="65FEDD3C" w14:textId="1171A63C" w:rsidR="00A25AA2" w:rsidRPr="004C2FC2" w:rsidRDefault="005338A2" w:rsidP="005C564B">
      <w:pPr>
        <w:jc w:val="both"/>
        <w:rPr>
          <w:rFonts w:ascii="Times New Roman" w:hAnsi="Times New Roman" w:cs="Times New Roman"/>
          <w:sz w:val="20"/>
          <w:szCs w:val="20"/>
          <w:lang w:val="en-US"/>
        </w:rPr>
      </w:pPr>
      <w:r w:rsidRPr="005338A2">
        <w:rPr>
          <w:rFonts w:ascii="Times New Roman" w:hAnsi="Times New Roman" w:cs="Times New Roman"/>
          <w:sz w:val="20"/>
          <w:szCs w:val="20"/>
          <w:lang w:val="en-US"/>
        </w:rPr>
        <w:t>A detailed understanding of the mechanism employed by endophytes to protect the plant from diseas</w:t>
      </w:r>
      <w:r w:rsidR="001250E1">
        <w:rPr>
          <w:rFonts w:ascii="Times New Roman" w:hAnsi="Times New Roman" w:cs="Times New Roman"/>
          <w:sz w:val="20"/>
          <w:szCs w:val="20"/>
          <w:lang w:val="en-US"/>
        </w:rPr>
        <w:t>es is still crucial for both efficacy and marketing fields</w:t>
      </w:r>
      <w:r w:rsidRPr="005338A2">
        <w:rPr>
          <w:rFonts w:ascii="Times New Roman" w:hAnsi="Times New Roman" w:cs="Times New Roman"/>
          <w:sz w:val="20"/>
          <w:szCs w:val="20"/>
          <w:lang w:val="en-US"/>
        </w:rPr>
        <w:t xml:space="preserve">. </w:t>
      </w:r>
      <w:r w:rsidR="00107830" w:rsidRPr="00107830">
        <w:rPr>
          <w:rFonts w:ascii="Times New Roman" w:hAnsi="Times New Roman" w:cs="Times New Roman"/>
          <w:sz w:val="20"/>
          <w:szCs w:val="20"/>
          <w:lang w:val="en-US"/>
        </w:rPr>
        <w:t xml:space="preserve">The primary purpose of endophytes is to make plants resistant to disease. </w:t>
      </w:r>
      <w:r w:rsidR="00107830" w:rsidRPr="005338A2">
        <w:rPr>
          <w:rFonts w:ascii="Times New Roman" w:hAnsi="Times New Roman" w:cs="Times New Roman"/>
          <w:sz w:val="20"/>
          <w:szCs w:val="20"/>
          <w:lang w:val="en-US"/>
        </w:rPr>
        <w:t>Endophytes pr</w:t>
      </w:r>
      <w:r w:rsidR="00107830">
        <w:rPr>
          <w:rFonts w:ascii="Times New Roman" w:hAnsi="Times New Roman" w:cs="Times New Roman"/>
          <w:sz w:val="20"/>
          <w:szCs w:val="20"/>
          <w:lang w:val="en-US"/>
        </w:rPr>
        <w:t>esent themselves as a repository</w:t>
      </w:r>
      <w:r w:rsidR="00107830" w:rsidRPr="005338A2">
        <w:rPr>
          <w:rFonts w:ascii="Times New Roman" w:hAnsi="Times New Roman" w:cs="Times New Roman"/>
          <w:sz w:val="20"/>
          <w:szCs w:val="20"/>
          <w:lang w:val="en-US"/>
        </w:rPr>
        <w:t xml:space="preserve"> </w:t>
      </w:r>
      <w:r w:rsidR="00107830">
        <w:rPr>
          <w:rFonts w:ascii="Times New Roman" w:hAnsi="Times New Roman" w:cs="Times New Roman"/>
          <w:sz w:val="20"/>
          <w:szCs w:val="20"/>
          <w:lang w:val="en-US"/>
        </w:rPr>
        <w:t>of many bioactive metabolites.</w:t>
      </w:r>
      <w:r w:rsidR="00107830" w:rsidRPr="00107830">
        <w:rPr>
          <w:rFonts w:ascii="Times New Roman" w:hAnsi="Times New Roman" w:cs="Times New Roman"/>
          <w:sz w:val="20"/>
          <w:szCs w:val="20"/>
          <w:lang w:val="en-US"/>
        </w:rPr>
        <w:t xml:space="preserve"> Phenolic acids, alkaloids, quinones, steroids, saponins, ta</w:t>
      </w:r>
      <w:r w:rsidR="00107830">
        <w:rPr>
          <w:rFonts w:ascii="Times New Roman" w:hAnsi="Times New Roman" w:cs="Times New Roman"/>
          <w:sz w:val="20"/>
          <w:szCs w:val="20"/>
          <w:lang w:val="en-US"/>
        </w:rPr>
        <w:t xml:space="preserve">nnins, and terpenoids are among the important bioactive metabolites from endophytes. </w:t>
      </w:r>
      <w:r w:rsidR="00107830" w:rsidRPr="00107830">
        <w:rPr>
          <w:rFonts w:ascii="Times New Roman" w:hAnsi="Times New Roman" w:cs="Times New Roman"/>
          <w:sz w:val="20"/>
          <w:szCs w:val="20"/>
          <w:lang w:val="en-US"/>
        </w:rPr>
        <w:t>They are a desirable possibility for the production of antiviral, anticancer, antimalarial, antimalarial, antidiabetic, an</w:t>
      </w:r>
      <w:r w:rsidR="001250E1">
        <w:rPr>
          <w:rFonts w:ascii="Times New Roman" w:hAnsi="Times New Roman" w:cs="Times New Roman"/>
          <w:sz w:val="20"/>
          <w:szCs w:val="20"/>
          <w:lang w:val="en-US"/>
        </w:rPr>
        <w:t>d anti-inflammatory medicines</w:t>
      </w:r>
      <w:r w:rsidR="00107830" w:rsidRPr="00107830">
        <w:rPr>
          <w:rFonts w:ascii="Times New Roman" w:hAnsi="Times New Roman" w:cs="Times New Roman"/>
          <w:sz w:val="20"/>
          <w:szCs w:val="20"/>
          <w:lang w:val="en-US"/>
        </w:rPr>
        <w:t>.</w:t>
      </w:r>
      <w:r w:rsidR="001250E1">
        <w:rPr>
          <w:rFonts w:ascii="Times New Roman" w:hAnsi="Times New Roman" w:cs="Times New Roman"/>
          <w:sz w:val="20"/>
          <w:szCs w:val="20"/>
          <w:lang w:val="en-US"/>
        </w:rPr>
        <w:t xml:space="preserve"> </w:t>
      </w:r>
      <w:r w:rsidR="009B2B63" w:rsidRPr="004C2FC2">
        <w:rPr>
          <w:rFonts w:ascii="Times New Roman" w:hAnsi="Times New Roman" w:cs="Times New Roman"/>
          <w:sz w:val="20"/>
          <w:szCs w:val="20"/>
          <w:lang w:val="en-US"/>
        </w:rPr>
        <w:t>The majority of plant diseases are caused by microorganisms, with fungi, bacteria, and viruses coming in second and third. Applying agrochemicals is currently the primary strategy for controlling plant diseases. However, this approach has hazardous effects on both people and animals. The use of biology, which includes the use of bacterial endophytes in the biocontrol of a wide range of plant pathogens, offers an alternative to chemical pest control. Endophytic bacteria are a subclass of endosymbiotic microbes, which are common in plants and establish themselves in the spaces between and within all of the sections of the plant without harming the plant.</w:t>
      </w:r>
      <w:r w:rsidR="009B2B63" w:rsidRPr="004C2FC2">
        <w:t xml:space="preserve"> </w:t>
      </w:r>
      <w:r w:rsidR="009B2B63" w:rsidRPr="004C2FC2">
        <w:rPr>
          <w:rFonts w:ascii="Times New Roman" w:hAnsi="Times New Roman" w:cs="Times New Roman"/>
          <w:sz w:val="20"/>
          <w:szCs w:val="20"/>
          <w:lang w:val="en-US"/>
        </w:rPr>
        <w:t>In plants, endophytes symbolise a universal and fantastical universe. It has been discovered that almost all plant species investigated by various researchers possess one or more endophytes, which defend host plants from pathogen invasion and harmful environmental conditions. In addition to directly inhibiting pathogen growth, they can also support the growth and development of the host plants by producing a variety of metabolites. With the most recent research data, we want to clarify the contribution and important functions of endophytes and their metabolites in this field in this review, which focuses on the biological management of plant diseases. The use of endophyte metabolites to promote plant resistance is highly promising. Endophytes produce metabolites that are used to regulate plant disease.</w:t>
      </w:r>
    </w:p>
    <w:p w14:paraId="7D7A3384" w14:textId="77777777" w:rsidR="00934203" w:rsidRPr="007A79BD" w:rsidRDefault="00751DAC">
      <w:pPr>
        <w:rPr>
          <w:rFonts w:ascii="Times New Roman" w:hAnsi="Times New Roman" w:cs="Times New Roman"/>
          <w:b/>
          <w:bCs/>
          <w:sz w:val="20"/>
          <w:szCs w:val="20"/>
          <w:lang w:val="en-US"/>
        </w:rPr>
      </w:pPr>
      <w:r w:rsidRPr="007A79BD">
        <w:rPr>
          <w:rFonts w:ascii="Times New Roman" w:hAnsi="Times New Roman" w:cs="Times New Roman"/>
          <w:b/>
          <w:bCs/>
          <w:sz w:val="20"/>
          <w:szCs w:val="20"/>
          <w:lang w:val="en-US"/>
        </w:rPr>
        <w:lastRenderedPageBreak/>
        <w:t>INTRODUCTION</w:t>
      </w:r>
    </w:p>
    <w:p w14:paraId="54173E4C" w14:textId="2904D904" w:rsidR="00C7491C" w:rsidRPr="004C2FC2" w:rsidRDefault="00975EB7" w:rsidP="00691D03">
      <w:pPr>
        <w:shd w:val="clear" w:color="auto" w:fill="FFFFFF"/>
        <w:spacing w:before="200" w:after="200" w:line="360" w:lineRule="auto"/>
        <w:jc w:val="both"/>
        <w:rPr>
          <w:rFonts w:ascii="Times New Roman" w:hAnsi="Times New Roman" w:cs="Times New Roman"/>
          <w:sz w:val="20"/>
          <w:szCs w:val="20"/>
          <w:lang w:val="en-US"/>
        </w:rPr>
      </w:pPr>
      <w:r w:rsidRPr="00975EB7">
        <w:rPr>
          <w:rFonts w:ascii="Times New Roman" w:hAnsi="Times New Roman" w:cs="Times New Roman"/>
          <w:sz w:val="20"/>
          <w:szCs w:val="20"/>
          <w:lang w:val="en-US"/>
        </w:rPr>
        <w:t>Agricultural diseases and pests are one of the biggest dangers to the safety of our food supply.</w:t>
      </w:r>
      <w:r w:rsidRPr="00975EB7">
        <w:t xml:space="preserve"> </w:t>
      </w:r>
      <w:r w:rsidRPr="00975EB7">
        <w:rPr>
          <w:rFonts w:ascii="Times New Roman" w:hAnsi="Times New Roman" w:cs="Times New Roman"/>
          <w:sz w:val="20"/>
          <w:szCs w:val="20"/>
          <w:lang w:val="en-US"/>
        </w:rPr>
        <w:t xml:space="preserve">Plant infections are brought on by pests and pathogens, which severely reduce the quality of crops. </w:t>
      </w:r>
      <w:r w:rsidR="00757C72" w:rsidRPr="004C2FC2">
        <w:rPr>
          <w:rFonts w:ascii="Times New Roman" w:hAnsi="Times New Roman" w:cs="Times New Roman"/>
          <w:sz w:val="20"/>
          <w:szCs w:val="20"/>
          <w:lang w:val="en-US"/>
        </w:rPr>
        <w:t>Agrochemicals are o</w:t>
      </w:r>
      <w:r w:rsidR="00093270">
        <w:rPr>
          <w:rFonts w:ascii="Times New Roman" w:hAnsi="Times New Roman" w:cs="Times New Roman"/>
          <w:sz w:val="20"/>
          <w:szCs w:val="20"/>
          <w:lang w:val="en-US"/>
        </w:rPr>
        <w:t>ne of the most</w:t>
      </w:r>
      <w:r w:rsidR="00757C72" w:rsidRPr="004C2FC2">
        <w:rPr>
          <w:rFonts w:ascii="Times New Roman" w:hAnsi="Times New Roman" w:cs="Times New Roman"/>
          <w:sz w:val="20"/>
          <w:szCs w:val="20"/>
          <w:lang w:val="en-US"/>
        </w:rPr>
        <w:t xml:space="preserve"> efficiently used tools in plant disease management. </w:t>
      </w:r>
      <w:r w:rsidR="00093270">
        <w:rPr>
          <w:rFonts w:ascii="Times New Roman" w:hAnsi="Times New Roman" w:cs="Times New Roman"/>
          <w:sz w:val="20"/>
          <w:szCs w:val="20"/>
          <w:lang w:val="en-US"/>
        </w:rPr>
        <w:t>E</w:t>
      </w:r>
      <w:r w:rsidR="00093270" w:rsidRPr="00093270">
        <w:rPr>
          <w:rFonts w:ascii="Times New Roman" w:hAnsi="Times New Roman" w:cs="Times New Roman"/>
          <w:sz w:val="20"/>
          <w:szCs w:val="20"/>
          <w:lang w:val="en-US"/>
        </w:rPr>
        <w:t xml:space="preserve">xcessive use of chemical fertilizers harms both the environment and people, causing </w:t>
      </w:r>
      <w:r w:rsidR="00093270">
        <w:rPr>
          <w:rFonts w:ascii="Times New Roman" w:hAnsi="Times New Roman" w:cs="Times New Roman"/>
          <w:sz w:val="20"/>
          <w:szCs w:val="20"/>
          <w:lang w:val="en-US"/>
        </w:rPr>
        <w:t>environmental pollution, pathogen</w:t>
      </w:r>
      <w:r w:rsidR="00093270" w:rsidRPr="00093270">
        <w:rPr>
          <w:rFonts w:ascii="Times New Roman" w:hAnsi="Times New Roman" w:cs="Times New Roman"/>
          <w:sz w:val="20"/>
          <w:szCs w:val="20"/>
          <w:lang w:val="en-US"/>
        </w:rPr>
        <w:t xml:space="preserve"> resistance, and ecological system i</w:t>
      </w:r>
      <w:r w:rsidR="00093270">
        <w:rPr>
          <w:rFonts w:ascii="Times New Roman" w:hAnsi="Times New Roman" w:cs="Times New Roman"/>
          <w:sz w:val="20"/>
          <w:szCs w:val="20"/>
          <w:lang w:val="en-US"/>
        </w:rPr>
        <w:t xml:space="preserve">mbalance </w:t>
      </w:r>
      <w:r w:rsidR="000B1CA7">
        <w:rPr>
          <w:rFonts w:ascii="Times New Roman" w:hAnsi="Times New Roman" w:cs="Times New Roman"/>
          <w:sz w:val="20"/>
          <w:szCs w:val="20"/>
          <w:lang w:val="en-US"/>
        </w:rPr>
        <w:t>(</w:t>
      </w:r>
      <w:r w:rsidR="00E157A0" w:rsidRPr="004C2FC2">
        <w:rPr>
          <w:rFonts w:ascii="Times New Roman" w:hAnsi="Times New Roman" w:cs="Times New Roman"/>
          <w:sz w:val="20"/>
          <w:szCs w:val="20"/>
          <w:lang w:val="en-US"/>
        </w:rPr>
        <w:t>Hasan</w:t>
      </w:r>
      <w:r w:rsidR="001B37D3">
        <w:rPr>
          <w:rFonts w:ascii="Times New Roman" w:hAnsi="Times New Roman" w:cs="Times New Roman"/>
          <w:sz w:val="20"/>
          <w:szCs w:val="20"/>
          <w:lang w:val="en-US"/>
        </w:rPr>
        <w:t xml:space="preserve"> </w:t>
      </w:r>
      <w:r w:rsidR="00751DAC" w:rsidRPr="004C2FC2">
        <w:rPr>
          <w:rFonts w:ascii="Times New Roman" w:hAnsi="Times New Roman" w:cs="Times New Roman"/>
          <w:sz w:val="20"/>
          <w:szCs w:val="20"/>
          <w:lang w:val="en-US"/>
        </w:rPr>
        <w:t>et al</w:t>
      </w:r>
      <w:r w:rsidR="001B37D3">
        <w:rPr>
          <w:rFonts w:ascii="Times New Roman" w:hAnsi="Times New Roman" w:cs="Times New Roman"/>
          <w:sz w:val="20"/>
          <w:szCs w:val="20"/>
          <w:lang w:val="en-US"/>
        </w:rPr>
        <w:t>,</w:t>
      </w:r>
      <w:r w:rsidR="00751DAC" w:rsidRPr="004C2FC2">
        <w:rPr>
          <w:rFonts w:ascii="Times New Roman" w:hAnsi="Times New Roman" w:cs="Times New Roman"/>
          <w:sz w:val="20"/>
          <w:szCs w:val="20"/>
          <w:lang w:val="en-US"/>
        </w:rPr>
        <w:t xml:space="preserve"> 2013</w:t>
      </w:r>
      <w:r w:rsidR="000B1CA7">
        <w:rPr>
          <w:rFonts w:ascii="Times New Roman" w:hAnsi="Times New Roman" w:cs="Times New Roman"/>
          <w:sz w:val="20"/>
          <w:szCs w:val="20"/>
          <w:lang w:val="en-US"/>
        </w:rPr>
        <w:t>)</w:t>
      </w:r>
      <w:r w:rsidR="00751DAC" w:rsidRPr="004C2FC2">
        <w:rPr>
          <w:rFonts w:ascii="Times New Roman" w:hAnsi="Times New Roman" w:cs="Times New Roman"/>
          <w:sz w:val="20"/>
          <w:szCs w:val="20"/>
          <w:lang w:val="en-US"/>
        </w:rPr>
        <w:t>.</w:t>
      </w:r>
      <w:r w:rsidR="007A79BD">
        <w:rPr>
          <w:rFonts w:ascii="Times New Roman" w:hAnsi="Times New Roman" w:cs="Times New Roman"/>
          <w:sz w:val="20"/>
          <w:szCs w:val="20"/>
          <w:lang w:val="en-US"/>
        </w:rPr>
        <w:t xml:space="preserve"> </w:t>
      </w:r>
      <w:r w:rsidR="00A469AA">
        <w:rPr>
          <w:rFonts w:ascii="Times New Roman" w:hAnsi="Times New Roman" w:cs="Times New Roman"/>
          <w:sz w:val="20"/>
          <w:szCs w:val="20"/>
          <w:lang w:val="en-US"/>
        </w:rPr>
        <w:t>There are helpful microbes</w:t>
      </w:r>
      <w:r w:rsidR="00A469AA" w:rsidRPr="00A469AA">
        <w:rPr>
          <w:rFonts w:ascii="Times New Roman" w:hAnsi="Times New Roman" w:cs="Times New Roman"/>
          <w:sz w:val="20"/>
          <w:szCs w:val="20"/>
          <w:lang w:val="en-US"/>
        </w:rPr>
        <w:t xml:space="preserve"> and their metabolites, which act as an environmenta</w:t>
      </w:r>
      <w:r w:rsidR="00A469AA">
        <w:rPr>
          <w:rFonts w:ascii="Times New Roman" w:hAnsi="Times New Roman" w:cs="Times New Roman"/>
          <w:sz w:val="20"/>
          <w:szCs w:val="20"/>
          <w:lang w:val="en-US"/>
        </w:rPr>
        <w:t xml:space="preserve">lly favorable bio-control </w:t>
      </w:r>
      <w:r w:rsidR="00D802E8">
        <w:rPr>
          <w:rFonts w:ascii="Times New Roman" w:hAnsi="Times New Roman" w:cs="Times New Roman"/>
          <w:sz w:val="20"/>
          <w:szCs w:val="20"/>
          <w:lang w:val="en-US"/>
        </w:rPr>
        <w:t>agents</w:t>
      </w:r>
      <w:r w:rsidR="00A469AA">
        <w:rPr>
          <w:rFonts w:ascii="Times New Roman" w:hAnsi="Times New Roman" w:cs="Times New Roman"/>
          <w:sz w:val="20"/>
          <w:szCs w:val="20"/>
          <w:lang w:val="en-US"/>
        </w:rPr>
        <w:t xml:space="preserve"> </w:t>
      </w:r>
      <w:r w:rsidR="000B1CA7">
        <w:rPr>
          <w:rFonts w:ascii="Times New Roman" w:hAnsi="Times New Roman" w:cs="Times New Roman"/>
          <w:sz w:val="20"/>
          <w:szCs w:val="20"/>
          <w:lang w:val="en-US"/>
        </w:rPr>
        <w:t>(</w:t>
      </w:r>
      <w:r w:rsidR="00DA3E1D" w:rsidRPr="004C2FC2">
        <w:rPr>
          <w:rFonts w:ascii="Times New Roman" w:hAnsi="Times New Roman" w:cs="Times New Roman"/>
          <w:sz w:val="20"/>
          <w:szCs w:val="20"/>
          <w:lang w:val="en-US"/>
        </w:rPr>
        <w:t>Vinale</w:t>
      </w:r>
      <w:r w:rsidR="001B37D3">
        <w:rPr>
          <w:rFonts w:ascii="Times New Roman" w:hAnsi="Times New Roman" w:cs="Times New Roman"/>
          <w:sz w:val="20"/>
          <w:szCs w:val="20"/>
          <w:lang w:val="en-US"/>
        </w:rPr>
        <w:t xml:space="preserve"> </w:t>
      </w:r>
      <w:r w:rsidR="00DA3E1D" w:rsidRPr="004C2FC2">
        <w:rPr>
          <w:rFonts w:ascii="Times New Roman" w:hAnsi="Times New Roman" w:cs="Times New Roman"/>
          <w:sz w:val="20"/>
          <w:szCs w:val="20"/>
          <w:lang w:val="en-US"/>
        </w:rPr>
        <w:t>et al</w:t>
      </w:r>
      <w:r w:rsidR="001B37D3">
        <w:rPr>
          <w:rFonts w:ascii="Times New Roman" w:hAnsi="Times New Roman" w:cs="Times New Roman"/>
          <w:sz w:val="20"/>
          <w:szCs w:val="20"/>
          <w:lang w:val="en-US"/>
        </w:rPr>
        <w:t>,</w:t>
      </w:r>
      <w:r w:rsidR="00DA3E1D" w:rsidRPr="004C2FC2">
        <w:rPr>
          <w:rFonts w:ascii="Times New Roman" w:hAnsi="Times New Roman" w:cs="Times New Roman"/>
          <w:sz w:val="20"/>
          <w:szCs w:val="20"/>
          <w:lang w:val="en-US"/>
        </w:rPr>
        <w:t xml:space="preserve"> 2008</w:t>
      </w:r>
      <w:r w:rsidR="000B1CA7">
        <w:rPr>
          <w:rFonts w:ascii="Times New Roman" w:hAnsi="Times New Roman" w:cs="Times New Roman"/>
          <w:sz w:val="20"/>
          <w:szCs w:val="20"/>
          <w:lang w:val="en-US"/>
        </w:rPr>
        <w:t>)</w:t>
      </w:r>
      <w:r w:rsidR="00DA3E1D" w:rsidRPr="004C2FC2">
        <w:rPr>
          <w:rFonts w:ascii="Times New Roman" w:hAnsi="Times New Roman" w:cs="Times New Roman"/>
          <w:sz w:val="20"/>
          <w:szCs w:val="20"/>
          <w:lang w:val="en-US"/>
        </w:rPr>
        <w:t>.</w:t>
      </w:r>
      <w:r w:rsidR="00E751EC">
        <w:rPr>
          <w:rFonts w:ascii="Times New Roman" w:hAnsi="Times New Roman" w:cs="Times New Roman"/>
          <w:sz w:val="20"/>
          <w:szCs w:val="20"/>
          <w:lang w:val="en-US"/>
        </w:rPr>
        <w:t xml:space="preserve"> </w:t>
      </w:r>
      <w:r w:rsidR="00934203" w:rsidRPr="004C2FC2">
        <w:rPr>
          <w:rFonts w:ascii="Times New Roman" w:hAnsi="Times New Roman" w:cs="Times New Roman"/>
          <w:sz w:val="20"/>
          <w:szCs w:val="20"/>
          <w:lang w:val="en-US"/>
        </w:rPr>
        <w:t xml:space="preserve">To </w:t>
      </w:r>
      <w:r w:rsidR="00D802E8">
        <w:rPr>
          <w:rFonts w:ascii="Times New Roman" w:hAnsi="Times New Roman" w:cs="Times New Roman"/>
          <w:sz w:val="20"/>
          <w:szCs w:val="20"/>
          <w:lang w:val="en-US"/>
        </w:rPr>
        <w:t>favour</w:t>
      </w:r>
      <w:r w:rsidR="00934203" w:rsidRPr="004C2FC2">
        <w:rPr>
          <w:rFonts w:ascii="Times New Roman" w:hAnsi="Times New Roman" w:cs="Times New Roman"/>
          <w:sz w:val="20"/>
          <w:szCs w:val="20"/>
          <w:lang w:val="en-US"/>
        </w:rPr>
        <w:t xml:space="preserve"> a sustain</w:t>
      </w:r>
      <w:r w:rsidR="000555BE">
        <w:rPr>
          <w:rFonts w:ascii="Times New Roman" w:hAnsi="Times New Roman" w:cs="Times New Roman"/>
          <w:sz w:val="20"/>
          <w:szCs w:val="20"/>
          <w:lang w:val="en-US"/>
        </w:rPr>
        <w:t xml:space="preserve">able </w:t>
      </w:r>
      <w:r w:rsidR="00D802E8">
        <w:rPr>
          <w:rFonts w:ascii="Times New Roman" w:hAnsi="Times New Roman" w:cs="Times New Roman"/>
          <w:sz w:val="20"/>
          <w:szCs w:val="20"/>
          <w:lang w:val="en-US"/>
        </w:rPr>
        <w:t>ecosystem,</w:t>
      </w:r>
      <w:r w:rsidR="000555BE">
        <w:rPr>
          <w:rFonts w:ascii="Times New Roman" w:hAnsi="Times New Roman" w:cs="Times New Roman"/>
          <w:sz w:val="20"/>
          <w:szCs w:val="20"/>
          <w:lang w:val="en-US"/>
        </w:rPr>
        <w:t xml:space="preserve"> we have to </w:t>
      </w:r>
      <w:r w:rsidR="000757BB">
        <w:rPr>
          <w:rFonts w:ascii="Times New Roman" w:hAnsi="Times New Roman" w:cs="Times New Roman"/>
          <w:sz w:val="20"/>
          <w:szCs w:val="20"/>
          <w:lang w:val="en-US"/>
        </w:rPr>
        <w:t>minimize</w:t>
      </w:r>
      <w:r w:rsidR="000555BE">
        <w:rPr>
          <w:rFonts w:ascii="Times New Roman" w:hAnsi="Times New Roman" w:cs="Times New Roman"/>
          <w:sz w:val="20"/>
          <w:szCs w:val="20"/>
          <w:lang w:val="en-US"/>
        </w:rPr>
        <w:t xml:space="preserve"> or stay away from </w:t>
      </w:r>
      <w:r w:rsidR="00934203" w:rsidRPr="004C2FC2">
        <w:rPr>
          <w:rFonts w:ascii="Times New Roman" w:hAnsi="Times New Roman" w:cs="Times New Roman"/>
          <w:sz w:val="20"/>
          <w:szCs w:val="20"/>
          <w:lang w:val="en-US"/>
        </w:rPr>
        <w:t xml:space="preserve">the overuse of </w:t>
      </w:r>
      <w:r w:rsidR="00D802E8">
        <w:rPr>
          <w:rFonts w:ascii="Times New Roman" w:hAnsi="Times New Roman" w:cs="Times New Roman"/>
          <w:sz w:val="20"/>
          <w:szCs w:val="20"/>
          <w:lang w:val="en-US"/>
        </w:rPr>
        <w:t>chemical-based</w:t>
      </w:r>
      <w:r w:rsidR="000757BB">
        <w:rPr>
          <w:rFonts w:ascii="Times New Roman" w:hAnsi="Times New Roman" w:cs="Times New Roman"/>
          <w:sz w:val="20"/>
          <w:szCs w:val="20"/>
          <w:lang w:val="en-US"/>
        </w:rPr>
        <w:t xml:space="preserve"> </w:t>
      </w:r>
      <w:r w:rsidR="00D802E8">
        <w:rPr>
          <w:rFonts w:ascii="Times New Roman" w:hAnsi="Times New Roman" w:cs="Times New Roman"/>
          <w:sz w:val="20"/>
          <w:szCs w:val="20"/>
          <w:lang w:val="en-US"/>
        </w:rPr>
        <w:t>fertilisers</w:t>
      </w:r>
      <w:r w:rsidR="00934203" w:rsidRPr="004C2FC2">
        <w:rPr>
          <w:rFonts w:ascii="Times New Roman" w:hAnsi="Times New Roman" w:cs="Times New Roman"/>
          <w:sz w:val="20"/>
          <w:szCs w:val="20"/>
          <w:lang w:val="en-US"/>
        </w:rPr>
        <w:t xml:space="preserve"> and pesticides. </w:t>
      </w:r>
      <w:r w:rsidR="00D802E8">
        <w:rPr>
          <w:rFonts w:ascii="Times New Roman" w:hAnsi="Times New Roman" w:cs="Times New Roman"/>
          <w:sz w:val="20"/>
          <w:szCs w:val="20"/>
          <w:lang w:val="en-US"/>
        </w:rPr>
        <w:t>Microorganisms</w:t>
      </w:r>
      <w:r w:rsidR="006B6769" w:rsidRPr="004C2FC2">
        <w:rPr>
          <w:rFonts w:ascii="Times New Roman" w:hAnsi="Times New Roman" w:cs="Times New Roman"/>
          <w:sz w:val="20"/>
          <w:szCs w:val="20"/>
          <w:lang w:val="en-US"/>
        </w:rPr>
        <w:t xml:space="preserve"> and their products became one of the most popular research topics is that they are the </w:t>
      </w:r>
      <w:r w:rsidR="00934203" w:rsidRPr="004C2FC2">
        <w:rPr>
          <w:rFonts w:ascii="Times New Roman" w:hAnsi="Times New Roman" w:cs="Times New Roman"/>
          <w:sz w:val="20"/>
          <w:szCs w:val="20"/>
          <w:lang w:val="en-US"/>
        </w:rPr>
        <w:t xml:space="preserve">best </w:t>
      </w:r>
      <w:r w:rsidR="001603E6" w:rsidRPr="004C2FC2">
        <w:rPr>
          <w:rFonts w:ascii="Times New Roman" w:hAnsi="Times New Roman" w:cs="Times New Roman"/>
          <w:sz w:val="20"/>
          <w:szCs w:val="20"/>
          <w:lang w:val="en-US"/>
        </w:rPr>
        <w:t>alternative</w:t>
      </w:r>
      <w:r w:rsidR="006B6769" w:rsidRPr="004C2FC2">
        <w:rPr>
          <w:rFonts w:ascii="Times New Roman" w:hAnsi="Times New Roman" w:cs="Times New Roman"/>
          <w:sz w:val="20"/>
          <w:szCs w:val="20"/>
          <w:lang w:val="en-US"/>
        </w:rPr>
        <w:t xml:space="preserve"> for a sustainable ecosystem </w:t>
      </w:r>
      <w:r w:rsidR="000B1CA7">
        <w:rPr>
          <w:rFonts w:ascii="Times New Roman" w:hAnsi="Times New Roman" w:cs="Times New Roman"/>
          <w:sz w:val="20"/>
          <w:szCs w:val="20"/>
          <w:lang w:val="en-US"/>
        </w:rPr>
        <w:t>(</w:t>
      </w:r>
      <w:r w:rsidR="006B6769" w:rsidRPr="004C2FC2">
        <w:rPr>
          <w:rFonts w:ascii="Times New Roman" w:hAnsi="Times New Roman" w:cs="Times New Roman"/>
          <w:sz w:val="20"/>
          <w:szCs w:val="20"/>
          <w:lang w:val="en-US"/>
        </w:rPr>
        <w:t>Cardoso 2019; Omomowo et al.,</w:t>
      </w:r>
      <w:r w:rsidR="00715CB4">
        <w:rPr>
          <w:rFonts w:ascii="Times New Roman" w:hAnsi="Times New Roman" w:cs="Times New Roman"/>
          <w:sz w:val="20"/>
          <w:szCs w:val="20"/>
          <w:lang w:val="en-US"/>
        </w:rPr>
        <w:t xml:space="preserve"> </w:t>
      </w:r>
      <w:r w:rsidR="006B6769" w:rsidRPr="004C2FC2">
        <w:rPr>
          <w:rFonts w:ascii="Times New Roman" w:hAnsi="Times New Roman" w:cs="Times New Roman"/>
          <w:sz w:val="20"/>
          <w:szCs w:val="20"/>
          <w:lang w:val="en-US"/>
        </w:rPr>
        <w:t>2019</w:t>
      </w:r>
      <w:r w:rsidR="000B1CA7">
        <w:rPr>
          <w:rFonts w:ascii="Times New Roman" w:hAnsi="Times New Roman" w:cs="Times New Roman"/>
          <w:sz w:val="20"/>
          <w:szCs w:val="20"/>
          <w:lang w:val="en-US"/>
        </w:rPr>
        <w:t>)</w:t>
      </w:r>
      <w:r w:rsidR="006B6769" w:rsidRPr="004C2FC2">
        <w:rPr>
          <w:rFonts w:ascii="Times New Roman" w:hAnsi="Times New Roman" w:cs="Times New Roman"/>
          <w:sz w:val="20"/>
          <w:szCs w:val="20"/>
          <w:lang w:val="en-US"/>
        </w:rPr>
        <w:t>.</w:t>
      </w:r>
      <w:r w:rsidR="00993D29">
        <w:rPr>
          <w:rFonts w:ascii="Times New Roman" w:hAnsi="Times New Roman" w:cs="Times New Roman"/>
          <w:sz w:val="20"/>
          <w:szCs w:val="20"/>
          <w:lang w:val="en-US"/>
        </w:rPr>
        <w:t xml:space="preserve"> </w:t>
      </w:r>
      <w:r w:rsidR="000757BB" w:rsidRPr="000757BB">
        <w:rPr>
          <w:rFonts w:ascii="Times New Roman" w:hAnsi="Times New Roman" w:cs="Times New Roman"/>
          <w:sz w:val="20"/>
          <w:szCs w:val="20"/>
          <w:lang w:val="en-US"/>
        </w:rPr>
        <w:t>Since bacteria and fungi</w:t>
      </w:r>
      <w:r w:rsidR="000757BB">
        <w:rPr>
          <w:rFonts w:ascii="Times New Roman" w:hAnsi="Times New Roman" w:cs="Times New Roman"/>
          <w:sz w:val="20"/>
          <w:szCs w:val="20"/>
          <w:lang w:val="en-US"/>
        </w:rPr>
        <w:t xml:space="preserve"> groups of endophytes</w:t>
      </w:r>
      <w:r w:rsidR="000757BB" w:rsidRPr="000757BB">
        <w:rPr>
          <w:rFonts w:ascii="Times New Roman" w:hAnsi="Times New Roman" w:cs="Times New Roman"/>
          <w:sz w:val="20"/>
          <w:szCs w:val="20"/>
          <w:lang w:val="en-US"/>
        </w:rPr>
        <w:t xml:space="preserve"> are prevalent everywhere in plant tissues without causing any harm, the existence of them is frequently advanta</w:t>
      </w:r>
      <w:r w:rsidR="000757BB">
        <w:rPr>
          <w:rFonts w:ascii="Times New Roman" w:hAnsi="Times New Roman" w:cs="Times New Roman"/>
          <w:sz w:val="20"/>
          <w:szCs w:val="20"/>
          <w:lang w:val="en-US"/>
        </w:rPr>
        <w:t>geous for the host plant</w:t>
      </w:r>
      <w:r w:rsidR="00476337" w:rsidRPr="004C2FC2">
        <w:rPr>
          <w:rFonts w:ascii="Times New Roman" w:hAnsi="Times New Roman" w:cs="Times New Roman"/>
          <w:sz w:val="20"/>
          <w:szCs w:val="20"/>
          <w:lang w:val="en-US"/>
        </w:rPr>
        <w:t xml:space="preserve">. These endophytes can promote tolerance to abiotic stresses, </w:t>
      </w:r>
      <w:r w:rsidR="007D2538">
        <w:rPr>
          <w:rFonts w:ascii="Times New Roman" w:hAnsi="Times New Roman" w:cs="Times New Roman"/>
          <w:sz w:val="20"/>
          <w:szCs w:val="20"/>
          <w:lang w:val="en-US"/>
        </w:rPr>
        <w:t>enhance</w:t>
      </w:r>
      <w:r w:rsidR="00476337" w:rsidRPr="004C2FC2">
        <w:rPr>
          <w:rFonts w:ascii="Times New Roman" w:hAnsi="Times New Roman" w:cs="Times New Roman"/>
          <w:sz w:val="20"/>
          <w:szCs w:val="20"/>
          <w:lang w:val="en-US"/>
        </w:rPr>
        <w:t xml:space="preserve"> growth, and play </w:t>
      </w:r>
      <w:r w:rsidR="007D2538">
        <w:rPr>
          <w:rFonts w:ascii="Times New Roman" w:hAnsi="Times New Roman" w:cs="Times New Roman"/>
          <w:sz w:val="20"/>
          <w:szCs w:val="20"/>
          <w:lang w:val="en-US"/>
        </w:rPr>
        <w:t xml:space="preserve">an </w:t>
      </w:r>
      <w:r w:rsidR="00476337" w:rsidRPr="004C2FC2">
        <w:rPr>
          <w:rFonts w:ascii="Times New Roman" w:hAnsi="Times New Roman" w:cs="Times New Roman"/>
          <w:sz w:val="20"/>
          <w:szCs w:val="20"/>
          <w:lang w:val="en-US"/>
        </w:rPr>
        <w:t>important role in modulating plant immunity and suppressing the colonization process of pathogens</w:t>
      </w:r>
      <w:r w:rsidR="001C1E1A" w:rsidRPr="004C2FC2">
        <w:rPr>
          <w:rFonts w:ascii="Times New Roman" w:hAnsi="Times New Roman" w:cs="Times New Roman"/>
          <w:sz w:val="20"/>
          <w:szCs w:val="20"/>
          <w:lang w:val="en-US"/>
        </w:rPr>
        <w:t xml:space="preserve"> </w:t>
      </w:r>
      <w:r w:rsidR="000B1CA7">
        <w:rPr>
          <w:rFonts w:ascii="Times New Roman" w:hAnsi="Times New Roman" w:cs="Times New Roman"/>
          <w:sz w:val="20"/>
          <w:szCs w:val="20"/>
          <w:lang w:val="en-US"/>
        </w:rPr>
        <w:t>(</w:t>
      </w:r>
      <w:r w:rsidR="00344289">
        <w:rPr>
          <w:rFonts w:ascii="Times New Roman" w:hAnsi="Times New Roman" w:cs="Times New Roman"/>
          <w:sz w:val="20"/>
          <w:szCs w:val="20"/>
          <w:lang w:val="en-US"/>
        </w:rPr>
        <w:t xml:space="preserve">Dini-Andreote </w:t>
      </w:r>
      <w:r w:rsidR="001C1E1A" w:rsidRPr="004C2FC2">
        <w:rPr>
          <w:rFonts w:ascii="Times New Roman" w:hAnsi="Times New Roman" w:cs="Times New Roman"/>
          <w:sz w:val="20"/>
          <w:szCs w:val="20"/>
          <w:lang w:val="en-US"/>
        </w:rPr>
        <w:t>2020</w:t>
      </w:r>
      <w:r w:rsidR="000B1CA7">
        <w:rPr>
          <w:rFonts w:ascii="Times New Roman" w:hAnsi="Times New Roman" w:cs="Times New Roman"/>
          <w:sz w:val="20"/>
          <w:szCs w:val="20"/>
          <w:lang w:val="en-US"/>
        </w:rPr>
        <w:t>)</w:t>
      </w:r>
      <w:r w:rsidR="00C7491C" w:rsidRPr="004C2FC2">
        <w:rPr>
          <w:rFonts w:ascii="Times New Roman" w:hAnsi="Times New Roman" w:cs="Times New Roman"/>
          <w:sz w:val="20"/>
          <w:szCs w:val="20"/>
          <w:lang w:val="en-US"/>
        </w:rPr>
        <w:t>. Endophytic bacteria and fungi can cover the same niche as that of fungal and bacterial phytopathogens colonizing inside the plant, so they can be used as prop</w:t>
      </w:r>
      <w:r w:rsidR="00022AE2">
        <w:rPr>
          <w:rFonts w:ascii="Times New Roman" w:hAnsi="Times New Roman" w:cs="Times New Roman"/>
          <w:sz w:val="20"/>
          <w:szCs w:val="20"/>
          <w:lang w:val="en-US"/>
        </w:rPr>
        <w:t xml:space="preserve">er biological control agents instead of alternative </w:t>
      </w:r>
      <w:r w:rsidR="00C7491C" w:rsidRPr="004C2FC2">
        <w:rPr>
          <w:rFonts w:ascii="Times New Roman" w:hAnsi="Times New Roman" w:cs="Times New Roman"/>
          <w:sz w:val="20"/>
          <w:szCs w:val="20"/>
          <w:lang w:val="en-US"/>
        </w:rPr>
        <w:t xml:space="preserve">pesticides </w:t>
      </w:r>
      <w:r w:rsidR="000B1CA7">
        <w:rPr>
          <w:rFonts w:ascii="Times New Roman" w:hAnsi="Times New Roman" w:cs="Times New Roman"/>
          <w:sz w:val="20"/>
          <w:szCs w:val="20"/>
          <w:lang w:val="en-US"/>
        </w:rPr>
        <w:t>(</w:t>
      </w:r>
      <w:r w:rsidR="00344289">
        <w:rPr>
          <w:rFonts w:ascii="Times New Roman" w:hAnsi="Times New Roman" w:cs="Times New Roman"/>
          <w:sz w:val="20"/>
          <w:szCs w:val="20"/>
          <w:lang w:val="en-US"/>
        </w:rPr>
        <w:t>Compant</w:t>
      </w:r>
      <w:r w:rsidR="00C7491C" w:rsidRPr="004C2FC2">
        <w:rPr>
          <w:rFonts w:ascii="Times New Roman" w:hAnsi="Times New Roman" w:cs="Times New Roman"/>
          <w:sz w:val="20"/>
          <w:szCs w:val="20"/>
          <w:lang w:val="en-US"/>
        </w:rPr>
        <w:t xml:space="preserve"> et al</w:t>
      </w:r>
      <w:r w:rsidR="00344289">
        <w:rPr>
          <w:rFonts w:ascii="Times New Roman" w:hAnsi="Times New Roman" w:cs="Times New Roman"/>
          <w:sz w:val="20"/>
          <w:szCs w:val="20"/>
          <w:lang w:val="en-US"/>
        </w:rPr>
        <w:t>.,</w:t>
      </w:r>
      <w:r w:rsidR="00C7491C" w:rsidRPr="004C2FC2">
        <w:rPr>
          <w:rFonts w:ascii="Times New Roman" w:hAnsi="Times New Roman" w:cs="Times New Roman"/>
          <w:sz w:val="20"/>
          <w:szCs w:val="20"/>
          <w:lang w:val="en-US"/>
        </w:rPr>
        <w:t xml:space="preserve"> 2013</w:t>
      </w:r>
      <w:r w:rsidR="000B1CA7">
        <w:rPr>
          <w:rFonts w:ascii="Times New Roman" w:hAnsi="Times New Roman" w:cs="Times New Roman"/>
          <w:sz w:val="20"/>
          <w:szCs w:val="20"/>
          <w:lang w:val="en-US"/>
        </w:rPr>
        <w:t>)</w:t>
      </w:r>
      <w:r w:rsidR="00682F6C">
        <w:rPr>
          <w:rFonts w:ascii="Times New Roman" w:hAnsi="Times New Roman" w:cs="Times New Roman"/>
          <w:sz w:val="20"/>
          <w:szCs w:val="20"/>
          <w:lang w:val="en-US"/>
        </w:rPr>
        <w:t>. Because of the numerous endophytic microbial functions</w:t>
      </w:r>
      <w:r w:rsidR="00D802E8">
        <w:rPr>
          <w:rFonts w:ascii="Times New Roman" w:hAnsi="Times New Roman" w:cs="Times New Roman"/>
          <w:sz w:val="20"/>
          <w:szCs w:val="20"/>
          <w:lang w:val="en-US"/>
        </w:rPr>
        <w:t>,</w:t>
      </w:r>
      <w:r w:rsidR="00682F6C">
        <w:rPr>
          <w:rFonts w:ascii="Times New Roman" w:hAnsi="Times New Roman" w:cs="Times New Roman"/>
          <w:sz w:val="20"/>
          <w:szCs w:val="20"/>
          <w:lang w:val="en-US"/>
        </w:rPr>
        <w:t xml:space="preserve"> they are essential</w:t>
      </w:r>
      <w:r w:rsidR="00571031" w:rsidRPr="004C2FC2">
        <w:rPr>
          <w:rFonts w:ascii="Times New Roman" w:hAnsi="Times New Roman" w:cs="Times New Roman"/>
          <w:sz w:val="20"/>
          <w:szCs w:val="20"/>
          <w:lang w:val="en-US"/>
        </w:rPr>
        <w:t xml:space="preserve"> in the agro-food system because of their multiple roles. Endophytes </w:t>
      </w:r>
      <w:r w:rsidR="00087A7E" w:rsidRPr="004C2FC2">
        <w:rPr>
          <w:rFonts w:ascii="Times New Roman" w:hAnsi="Times New Roman" w:cs="Times New Roman"/>
          <w:sz w:val="20"/>
          <w:szCs w:val="20"/>
          <w:lang w:val="en-US"/>
        </w:rPr>
        <w:t>are used</w:t>
      </w:r>
      <w:r w:rsidR="00571031" w:rsidRPr="004C2FC2">
        <w:rPr>
          <w:rFonts w:ascii="Times New Roman" w:hAnsi="Times New Roman" w:cs="Times New Roman"/>
          <w:sz w:val="20"/>
          <w:szCs w:val="20"/>
          <w:lang w:val="en-US"/>
        </w:rPr>
        <w:t xml:space="preserve"> </w:t>
      </w:r>
      <w:r w:rsidR="00691D03" w:rsidRPr="004C2FC2">
        <w:rPr>
          <w:rFonts w:ascii="Times New Roman" w:hAnsi="Times New Roman" w:cs="Times New Roman"/>
          <w:sz w:val="20"/>
          <w:szCs w:val="20"/>
          <w:lang w:val="en-US"/>
        </w:rPr>
        <w:t xml:space="preserve">to </w:t>
      </w:r>
      <w:r w:rsidR="00571031" w:rsidRPr="004C2FC2">
        <w:rPr>
          <w:rFonts w:ascii="Times New Roman" w:hAnsi="Times New Roman" w:cs="Times New Roman"/>
          <w:sz w:val="20"/>
          <w:szCs w:val="20"/>
          <w:lang w:val="en-US"/>
        </w:rPr>
        <w:t xml:space="preserve">improve </w:t>
      </w:r>
      <w:r w:rsidR="00814849" w:rsidRPr="004C2FC2">
        <w:rPr>
          <w:rFonts w:ascii="Times New Roman" w:hAnsi="Times New Roman" w:cs="Times New Roman"/>
          <w:sz w:val="20"/>
          <w:szCs w:val="20"/>
          <w:lang w:val="en-US"/>
        </w:rPr>
        <w:t xml:space="preserve">the </w:t>
      </w:r>
      <w:r w:rsidR="00571031" w:rsidRPr="004C2FC2">
        <w:rPr>
          <w:rFonts w:ascii="Times New Roman" w:hAnsi="Times New Roman" w:cs="Times New Roman"/>
          <w:sz w:val="20"/>
          <w:szCs w:val="20"/>
          <w:lang w:val="en-US"/>
        </w:rPr>
        <w:t>quality of agro-food sys</w:t>
      </w:r>
      <w:r w:rsidR="00087A7E" w:rsidRPr="004C2FC2">
        <w:rPr>
          <w:rFonts w:ascii="Times New Roman" w:hAnsi="Times New Roman" w:cs="Times New Roman"/>
          <w:sz w:val="20"/>
          <w:szCs w:val="20"/>
          <w:lang w:val="en-US"/>
        </w:rPr>
        <w:t>tems which is</w:t>
      </w:r>
      <w:r w:rsidR="00571031" w:rsidRPr="004C2FC2">
        <w:rPr>
          <w:rFonts w:ascii="Times New Roman" w:hAnsi="Times New Roman" w:cs="Times New Roman"/>
          <w:sz w:val="20"/>
          <w:szCs w:val="20"/>
          <w:lang w:val="en-US"/>
        </w:rPr>
        <w:t xml:space="preserve"> nowadays scientific ferments</w:t>
      </w:r>
      <w:r w:rsidR="00087A7E" w:rsidRPr="004C2FC2">
        <w:rPr>
          <w:rFonts w:ascii="Times New Roman" w:hAnsi="Times New Roman" w:cs="Times New Roman"/>
          <w:sz w:val="20"/>
          <w:szCs w:val="20"/>
          <w:lang w:val="en-US"/>
        </w:rPr>
        <w:t xml:space="preserve"> tr</w:t>
      </w:r>
      <w:r w:rsidR="00571031" w:rsidRPr="004C2FC2">
        <w:rPr>
          <w:rFonts w:ascii="Times New Roman" w:hAnsi="Times New Roman" w:cs="Times New Roman"/>
          <w:sz w:val="20"/>
          <w:szCs w:val="20"/>
          <w:lang w:val="en-US"/>
        </w:rPr>
        <w:t xml:space="preserve">ying to analyze their roles in plant-microbe interactions and </w:t>
      </w:r>
      <w:r w:rsidR="00087A7E" w:rsidRPr="004C2FC2">
        <w:rPr>
          <w:rFonts w:ascii="Times New Roman" w:hAnsi="Times New Roman" w:cs="Times New Roman"/>
          <w:sz w:val="20"/>
          <w:szCs w:val="20"/>
          <w:lang w:val="en-US"/>
        </w:rPr>
        <w:t>plant-pathogen</w:t>
      </w:r>
      <w:r w:rsidR="00571031" w:rsidRPr="004C2FC2">
        <w:rPr>
          <w:rFonts w:ascii="Times New Roman" w:hAnsi="Times New Roman" w:cs="Times New Roman"/>
          <w:sz w:val="20"/>
          <w:szCs w:val="20"/>
          <w:lang w:val="en-US"/>
        </w:rPr>
        <w:t xml:space="preserve"> interaction</w:t>
      </w:r>
      <w:r w:rsidR="00087A7E" w:rsidRPr="004C2FC2">
        <w:rPr>
          <w:rFonts w:ascii="Times New Roman" w:hAnsi="Times New Roman" w:cs="Times New Roman"/>
          <w:sz w:val="20"/>
          <w:szCs w:val="20"/>
          <w:lang w:val="en-US"/>
        </w:rPr>
        <w:t xml:space="preserve"> as well</w:t>
      </w:r>
      <w:r w:rsidR="00691D03" w:rsidRPr="004C2FC2">
        <w:rPr>
          <w:rFonts w:ascii="Times New Roman" w:hAnsi="Times New Roman" w:cs="Times New Roman"/>
          <w:sz w:val="20"/>
          <w:szCs w:val="20"/>
          <w:lang w:val="en-US"/>
        </w:rPr>
        <w:t xml:space="preserve"> </w:t>
      </w:r>
      <w:r w:rsidR="000B1CA7">
        <w:rPr>
          <w:rFonts w:ascii="Times New Roman" w:hAnsi="Times New Roman" w:cs="Times New Roman"/>
          <w:sz w:val="20"/>
          <w:szCs w:val="20"/>
          <w:lang w:val="en-US"/>
        </w:rPr>
        <w:t>(</w:t>
      </w:r>
      <w:r w:rsidR="00691D03" w:rsidRPr="004C2FC2">
        <w:rPr>
          <w:rFonts w:ascii="Times New Roman" w:hAnsi="Times New Roman" w:cs="Times New Roman"/>
          <w:sz w:val="20"/>
          <w:szCs w:val="20"/>
          <w:lang w:val="en-US"/>
        </w:rPr>
        <w:t>Morelli, et al 2020</w:t>
      </w:r>
      <w:r w:rsidR="000B1CA7">
        <w:rPr>
          <w:rFonts w:ascii="Times New Roman" w:hAnsi="Times New Roman" w:cs="Times New Roman"/>
          <w:sz w:val="20"/>
          <w:szCs w:val="20"/>
          <w:lang w:val="en-US"/>
        </w:rPr>
        <w:t>)</w:t>
      </w:r>
      <w:r w:rsidR="00691D03" w:rsidRPr="004C2FC2">
        <w:rPr>
          <w:rFonts w:ascii="Times New Roman" w:hAnsi="Times New Roman" w:cs="Times New Roman"/>
          <w:sz w:val="20"/>
          <w:szCs w:val="20"/>
          <w:lang w:val="en-US"/>
        </w:rPr>
        <w:t>.</w:t>
      </w:r>
    </w:p>
    <w:p w14:paraId="1ABDC074" w14:textId="78FFC048" w:rsidR="006C542A" w:rsidRPr="004C2FC2" w:rsidRDefault="00313333" w:rsidP="00215691">
      <w:pPr>
        <w:shd w:val="clear" w:color="auto" w:fill="FFFFFF"/>
        <w:spacing w:before="200" w:after="200" w:line="360" w:lineRule="auto"/>
        <w:jc w:val="both"/>
        <w:rPr>
          <w:rFonts w:ascii="Times New Roman" w:hAnsi="Times New Roman" w:cs="Times New Roman"/>
          <w:color w:val="222222"/>
          <w:sz w:val="20"/>
          <w:szCs w:val="20"/>
          <w:shd w:val="clear" w:color="auto" w:fill="FFFFFF"/>
        </w:rPr>
      </w:pPr>
      <w:r w:rsidRPr="004C2FC2">
        <w:rPr>
          <w:rFonts w:ascii="Times New Roman" w:hAnsi="Times New Roman" w:cs="Times New Roman"/>
          <w:sz w:val="20"/>
          <w:szCs w:val="20"/>
          <w:lang w:val="en-US"/>
        </w:rPr>
        <w:t xml:space="preserve">Without any immediate signs of diseases endophytes including bacteria, fungi, and actinomycetes can inhabit different parts of a plant, tissues, and intercellular space </w:t>
      </w:r>
      <w:r w:rsidR="000B1CA7">
        <w:rPr>
          <w:rFonts w:ascii="Times New Roman" w:hAnsi="Times New Roman" w:cs="Times New Roman"/>
          <w:sz w:val="20"/>
          <w:szCs w:val="20"/>
          <w:lang w:val="en-US"/>
        </w:rPr>
        <w:t>(</w:t>
      </w:r>
      <w:r w:rsidR="00D97693" w:rsidRPr="004C2FC2">
        <w:rPr>
          <w:rFonts w:ascii="Times New Roman" w:hAnsi="Times New Roman" w:cs="Times New Roman"/>
          <w:sz w:val="20"/>
          <w:szCs w:val="20"/>
          <w:lang w:val="en-US"/>
        </w:rPr>
        <w:t>Wilson 1995; Jia</w:t>
      </w:r>
      <w:r w:rsidR="00E751EC">
        <w:rPr>
          <w:rFonts w:ascii="Times New Roman" w:hAnsi="Times New Roman" w:cs="Times New Roman"/>
          <w:sz w:val="20"/>
          <w:szCs w:val="20"/>
          <w:lang w:val="en-US"/>
        </w:rPr>
        <w:t xml:space="preserve"> </w:t>
      </w:r>
      <w:r w:rsidR="00D97693" w:rsidRPr="004C2FC2">
        <w:rPr>
          <w:rFonts w:ascii="Times New Roman" w:hAnsi="Times New Roman" w:cs="Times New Roman"/>
          <w:sz w:val="20"/>
          <w:szCs w:val="20"/>
          <w:lang w:val="en-US"/>
        </w:rPr>
        <w:t>et al., 2016</w:t>
      </w:r>
      <w:r w:rsidR="000B1CA7">
        <w:rPr>
          <w:rFonts w:ascii="Times New Roman" w:hAnsi="Times New Roman" w:cs="Times New Roman"/>
          <w:sz w:val="20"/>
          <w:szCs w:val="20"/>
          <w:lang w:val="en-US"/>
        </w:rPr>
        <w:t>)</w:t>
      </w:r>
      <w:r w:rsidRPr="004C2FC2">
        <w:rPr>
          <w:rFonts w:ascii="Times New Roman" w:hAnsi="Times New Roman" w:cs="Times New Roman"/>
          <w:sz w:val="20"/>
          <w:szCs w:val="20"/>
          <w:lang w:val="en-US"/>
        </w:rPr>
        <w:t>.</w:t>
      </w:r>
      <w:r w:rsidR="00505D6F">
        <w:rPr>
          <w:rFonts w:ascii="Times New Roman" w:hAnsi="Times New Roman" w:cs="Times New Roman"/>
          <w:sz w:val="20"/>
          <w:szCs w:val="20"/>
          <w:lang w:val="en-US"/>
        </w:rPr>
        <w:t xml:space="preserve"> There is a mutually positive interaction</w:t>
      </w:r>
      <w:r w:rsidRPr="004C2FC2">
        <w:rPr>
          <w:rFonts w:ascii="Times New Roman" w:hAnsi="Times New Roman" w:cs="Times New Roman"/>
          <w:sz w:val="20"/>
          <w:szCs w:val="20"/>
          <w:lang w:val="en-US"/>
        </w:rPr>
        <w:t xml:space="preserve"> </w:t>
      </w:r>
      <w:r w:rsidR="00505D6F">
        <w:rPr>
          <w:rFonts w:ascii="Times New Roman" w:hAnsi="Times New Roman" w:cs="Times New Roman"/>
          <w:sz w:val="20"/>
          <w:szCs w:val="20"/>
          <w:lang w:val="en-US"/>
        </w:rPr>
        <w:t>between endophy</w:t>
      </w:r>
      <w:r w:rsidR="00145AF9">
        <w:rPr>
          <w:rFonts w:ascii="Times New Roman" w:hAnsi="Times New Roman" w:cs="Times New Roman"/>
          <w:sz w:val="20"/>
          <w:szCs w:val="20"/>
          <w:lang w:val="en-US"/>
        </w:rPr>
        <w:t>tes and plants in the course of</w:t>
      </w:r>
      <w:r w:rsidR="006C542A" w:rsidRPr="004C2FC2">
        <w:rPr>
          <w:rFonts w:ascii="Times New Roman" w:hAnsi="Times New Roman" w:cs="Times New Roman"/>
          <w:sz w:val="20"/>
          <w:szCs w:val="20"/>
          <w:lang w:val="en-US"/>
        </w:rPr>
        <w:t xml:space="preserve"> co-evolution time,</w:t>
      </w:r>
      <w:r w:rsidR="0012681D" w:rsidRPr="004C2FC2">
        <w:rPr>
          <w:rFonts w:ascii="Times New Roman" w:hAnsi="Times New Roman" w:cs="Times New Roman"/>
          <w:sz w:val="20"/>
          <w:szCs w:val="20"/>
          <w:lang w:val="en-US"/>
        </w:rPr>
        <w:t xml:space="preserve"> plants produce</w:t>
      </w:r>
      <w:r w:rsidRPr="004C2FC2">
        <w:rPr>
          <w:rFonts w:ascii="Times New Roman" w:hAnsi="Times New Roman" w:cs="Times New Roman"/>
          <w:sz w:val="20"/>
          <w:szCs w:val="20"/>
          <w:lang w:val="en-US"/>
        </w:rPr>
        <w:t xml:space="preserve"> nutrients for the endophytes, and in return</w:t>
      </w:r>
      <w:r w:rsidR="00814849" w:rsidRPr="004C2FC2">
        <w:rPr>
          <w:rFonts w:ascii="Times New Roman" w:hAnsi="Times New Roman" w:cs="Times New Roman"/>
          <w:sz w:val="20"/>
          <w:szCs w:val="20"/>
          <w:lang w:val="en-US"/>
        </w:rPr>
        <w:t>,</w:t>
      </w:r>
      <w:r w:rsidRPr="004C2FC2">
        <w:rPr>
          <w:rFonts w:ascii="Times New Roman" w:hAnsi="Times New Roman" w:cs="Times New Roman"/>
          <w:sz w:val="20"/>
          <w:szCs w:val="20"/>
          <w:lang w:val="en-US"/>
        </w:rPr>
        <w:t xml:space="preserve"> endophytes maintain the health of the plant through various mechanisms</w:t>
      </w:r>
      <w:r w:rsidR="00AA0C9C" w:rsidRPr="004C2FC2">
        <w:rPr>
          <w:rFonts w:ascii="Times New Roman" w:hAnsi="Times New Roman" w:cs="Times New Roman"/>
          <w:sz w:val="20"/>
          <w:szCs w:val="20"/>
          <w:lang w:val="en-US"/>
        </w:rPr>
        <w:t xml:space="preserve"> </w:t>
      </w:r>
      <w:r w:rsidR="000B1CA7">
        <w:rPr>
          <w:rFonts w:ascii="Times New Roman" w:hAnsi="Times New Roman" w:cs="Times New Roman"/>
          <w:sz w:val="20"/>
          <w:szCs w:val="20"/>
          <w:lang w:val="en-US"/>
        </w:rPr>
        <w:t>(</w:t>
      </w:r>
      <w:r w:rsidR="00826B9E" w:rsidRPr="004C2FC2">
        <w:rPr>
          <w:rFonts w:ascii="Times New Roman" w:hAnsi="Times New Roman" w:cs="Times New Roman"/>
          <w:sz w:val="20"/>
          <w:szCs w:val="20"/>
          <w:lang w:val="en-US"/>
        </w:rPr>
        <w:t>Khare</w:t>
      </w:r>
      <w:r w:rsidRPr="004C2FC2">
        <w:rPr>
          <w:rFonts w:ascii="Times New Roman" w:hAnsi="Times New Roman" w:cs="Times New Roman"/>
          <w:sz w:val="20"/>
          <w:szCs w:val="20"/>
          <w:lang w:val="en-US"/>
        </w:rPr>
        <w:t xml:space="preserve"> et al.,</w:t>
      </w:r>
      <w:r w:rsidR="00AA0C9C" w:rsidRPr="004C2FC2">
        <w:rPr>
          <w:rFonts w:ascii="Times New Roman" w:hAnsi="Times New Roman" w:cs="Times New Roman"/>
          <w:sz w:val="20"/>
          <w:szCs w:val="20"/>
          <w:lang w:val="en-US"/>
        </w:rPr>
        <w:t xml:space="preserve"> </w:t>
      </w:r>
      <w:r w:rsidRPr="004C2FC2">
        <w:rPr>
          <w:rFonts w:ascii="Times New Roman" w:hAnsi="Times New Roman" w:cs="Times New Roman"/>
          <w:sz w:val="20"/>
          <w:szCs w:val="20"/>
          <w:lang w:val="en-US"/>
        </w:rPr>
        <w:t>2018; Yan et al</w:t>
      </w:r>
      <w:r w:rsidR="001B37D3">
        <w:rPr>
          <w:rFonts w:ascii="Times New Roman" w:hAnsi="Times New Roman" w:cs="Times New Roman"/>
          <w:sz w:val="20"/>
          <w:szCs w:val="20"/>
          <w:lang w:val="en-US"/>
        </w:rPr>
        <w:t xml:space="preserve">., </w:t>
      </w:r>
      <w:r w:rsidRPr="004C2FC2">
        <w:rPr>
          <w:rFonts w:ascii="Times New Roman" w:hAnsi="Times New Roman" w:cs="Times New Roman"/>
          <w:sz w:val="20"/>
          <w:szCs w:val="20"/>
          <w:lang w:val="en-US"/>
        </w:rPr>
        <w:t>2019</w:t>
      </w:r>
      <w:r w:rsidR="000B1CA7">
        <w:rPr>
          <w:rFonts w:ascii="Times New Roman" w:hAnsi="Times New Roman" w:cs="Times New Roman"/>
          <w:sz w:val="20"/>
          <w:szCs w:val="20"/>
          <w:lang w:val="en-US"/>
        </w:rPr>
        <w:t>)</w:t>
      </w:r>
      <w:r w:rsidRPr="004C2FC2">
        <w:rPr>
          <w:rFonts w:ascii="Times New Roman" w:hAnsi="Times New Roman" w:cs="Times New Roman"/>
          <w:sz w:val="20"/>
          <w:szCs w:val="20"/>
          <w:lang w:val="en-US"/>
        </w:rPr>
        <w:t>.</w:t>
      </w:r>
      <w:r w:rsidR="00AA0C9C" w:rsidRPr="004C2FC2">
        <w:rPr>
          <w:rFonts w:ascii="Times New Roman" w:hAnsi="Times New Roman" w:cs="Times New Roman"/>
          <w:sz w:val="20"/>
          <w:szCs w:val="20"/>
          <w:lang w:val="en-US"/>
        </w:rPr>
        <w:t xml:space="preserve"> Endophytes create</w:t>
      </w:r>
      <w:r w:rsidR="00814849" w:rsidRPr="004C2FC2">
        <w:rPr>
          <w:rFonts w:ascii="Times New Roman" w:hAnsi="Times New Roman" w:cs="Times New Roman"/>
          <w:sz w:val="20"/>
          <w:szCs w:val="20"/>
          <w:lang w:val="en-US"/>
        </w:rPr>
        <w:t xml:space="preserve"> a </w:t>
      </w:r>
      <w:r w:rsidR="00AA0C9C" w:rsidRPr="004C2FC2">
        <w:rPr>
          <w:rFonts w:ascii="Times New Roman" w:hAnsi="Times New Roman" w:cs="Times New Roman"/>
          <w:sz w:val="20"/>
          <w:szCs w:val="20"/>
          <w:lang w:val="en-US"/>
        </w:rPr>
        <w:t xml:space="preserve">special ecological niche inside the plant that direct </w:t>
      </w:r>
      <w:r w:rsidR="00B70615" w:rsidRPr="00B70615">
        <w:rPr>
          <w:rFonts w:ascii="Times New Roman" w:hAnsi="Times New Roman" w:cs="Times New Roman"/>
          <w:sz w:val="20"/>
          <w:szCs w:val="20"/>
          <w:lang w:val="en-US"/>
        </w:rPr>
        <w:t>greate</w:t>
      </w:r>
      <w:r w:rsidR="00B70615">
        <w:rPr>
          <w:rFonts w:ascii="Times New Roman" w:hAnsi="Times New Roman" w:cs="Times New Roman"/>
          <w:sz w:val="20"/>
          <w:szCs w:val="20"/>
          <w:lang w:val="en-US"/>
        </w:rPr>
        <w:t xml:space="preserve">r favorable influence on plants </w:t>
      </w:r>
      <w:r w:rsidR="00AA0C9C" w:rsidRPr="004C2FC2">
        <w:rPr>
          <w:rFonts w:ascii="Times New Roman" w:hAnsi="Times New Roman" w:cs="Times New Roman"/>
          <w:sz w:val="20"/>
          <w:szCs w:val="20"/>
          <w:lang w:val="en-US"/>
        </w:rPr>
        <w:t>compared to soil microorganisms. There are research pieces of evidence showing endophytes’ direct roles in plant growth promotion,</w:t>
      </w:r>
      <w:r w:rsidR="00732D9F" w:rsidRPr="004C2FC2">
        <w:rPr>
          <w:rFonts w:ascii="Times New Roman" w:hAnsi="Times New Roman" w:cs="Times New Roman"/>
          <w:sz w:val="20"/>
          <w:szCs w:val="20"/>
          <w:lang w:val="en-US"/>
        </w:rPr>
        <w:t xml:space="preserve"> reduci</w:t>
      </w:r>
      <w:r w:rsidR="008C63F4">
        <w:rPr>
          <w:rFonts w:ascii="Times New Roman" w:hAnsi="Times New Roman" w:cs="Times New Roman"/>
          <w:sz w:val="20"/>
          <w:szCs w:val="20"/>
          <w:lang w:val="en-US"/>
        </w:rPr>
        <w:t xml:space="preserve">ng stress and disease </w:t>
      </w:r>
      <w:r w:rsidR="008C63F4" w:rsidRPr="008C63F4">
        <w:rPr>
          <w:rFonts w:ascii="Times New Roman" w:hAnsi="Times New Roman" w:cs="Times New Roman"/>
          <w:sz w:val="20"/>
          <w:szCs w:val="20"/>
          <w:lang w:val="en-US"/>
        </w:rPr>
        <w:t>resilience</w:t>
      </w:r>
      <w:r w:rsidR="00732D9F" w:rsidRPr="004C2FC2">
        <w:rPr>
          <w:rFonts w:ascii="Times New Roman" w:hAnsi="Times New Roman" w:cs="Times New Roman"/>
          <w:sz w:val="20"/>
          <w:szCs w:val="20"/>
          <w:lang w:val="en-US"/>
        </w:rPr>
        <w:t xml:space="preserve"> in host plants </w:t>
      </w:r>
      <w:r w:rsidR="000B1CA7">
        <w:rPr>
          <w:rFonts w:ascii="Times New Roman" w:hAnsi="Times New Roman" w:cs="Times New Roman"/>
          <w:sz w:val="20"/>
          <w:szCs w:val="20"/>
          <w:lang w:val="en-US"/>
        </w:rPr>
        <w:t>(</w:t>
      </w:r>
      <w:r w:rsidR="00732D9F" w:rsidRPr="004C2FC2">
        <w:rPr>
          <w:rFonts w:ascii="Times New Roman" w:hAnsi="Times New Roman" w:cs="Times New Roman"/>
          <w:sz w:val="20"/>
          <w:szCs w:val="20"/>
          <w:lang w:val="en-US"/>
        </w:rPr>
        <w:t>khan et al</w:t>
      </w:r>
      <w:r w:rsidR="001B37D3">
        <w:rPr>
          <w:rFonts w:ascii="Times New Roman" w:hAnsi="Times New Roman" w:cs="Times New Roman"/>
          <w:sz w:val="20"/>
          <w:szCs w:val="20"/>
          <w:lang w:val="en-US"/>
        </w:rPr>
        <w:t>.,</w:t>
      </w:r>
      <w:r w:rsidR="00732D9F" w:rsidRPr="004C2FC2">
        <w:rPr>
          <w:rFonts w:ascii="Times New Roman" w:hAnsi="Times New Roman" w:cs="Times New Roman"/>
          <w:sz w:val="20"/>
          <w:szCs w:val="20"/>
          <w:lang w:val="en-US"/>
        </w:rPr>
        <w:t xml:space="preserve"> 2009; Ali et al</w:t>
      </w:r>
      <w:r w:rsidR="001B37D3">
        <w:rPr>
          <w:rFonts w:ascii="Times New Roman" w:hAnsi="Times New Roman" w:cs="Times New Roman"/>
          <w:sz w:val="20"/>
          <w:szCs w:val="20"/>
          <w:lang w:val="en-US"/>
        </w:rPr>
        <w:t>.,</w:t>
      </w:r>
      <w:r w:rsidR="00732D9F" w:rsidRPr="004C2FC2">
        <w:rPr>
          <w:rFonts w:ascii="Times New Roman" w:hAnsi="Times New Roman" w:cs="Times New Roman"/>
          <w:sz w:val="20"/>
          <w:szCs w:val="20"/>
          <w:lang w:val="en-US"/>
        </w:rPr>
        <w:t xml:space="preserve"> 2012; Ullah, et al 2019; Gao</w:t>
      </w:r>
      <w:r w:rsidR="001B37D3">
        <w:rPr>
          <w:rFonts w:ascii="Times New Roman" w:hAnsi="Times New Roman" w:cs="Times New Roman"/>
          <w:sz w:val="20"/>
          <w:szCs w:val="20"/>
          <w:lang w:val="en-US"/>
        </w:rPr>
        <w:t xml:space="preserve"> </w:t>
      </w:r>
      <w:r w:rsidR="00732D9F" w:rsidRPr="004C2FC2">
        <w:rPr>
          <w:rFonts w:ascii="Times New Roman" w:hAnsi="Times New Roman" w:cs="Times New Roman"/>
          <w:sz w:val="20"/>
          <w:szCs w:val="20"/>
          <w:lang w:val="en-US"/>
        </w:rPr>
        <w:t>et al</w:t>
      </w:r>
      <w:r w:rsidR="001B37D3">
        <w:rPr>
          <w:rFonts w:ascii="Times New Roman" w:hAnsi="Times New Roman" w:cs="Times New Roman"/>
          <w:sz w:val="20"/>
          <w:szCs w:val="20"/>
          <w:lang w:val="en-US"/>
        </w:rPr>
        <w:t>.,</w:t>
      </w:r>
      <w:r w:rsidR="00732D9F" w:rsidRPr="004C2FC2">
        <w:rPr>
          <w:rFonts w:ascii="Times New Roman" w:hAnsi="Times New Roman" w:cs="Times New Roman"/>
          <w:sz w:val="20"/>
          <w:szCs w:val="20"/>
          <w:lang w:val="en-US"/>
        </w:rPr>
        <w:t xml:space="preserve"> 2021</w:t>
      </w:r>
      <w:r w:rsidR="000B1CA7">
        <w:rPr>
          <w:rFonts w:ascii="Times New Roman" w:hAnsi="Times New Roman" w:cs="Times New Roman"/>
          <w:sz w:val="20"/>
          <w:szCs w:val="20"/>
          <w:lang w:val="en-US"/>
        </w:rPr>
        <w:t>)</w:t>
      </w:r>
      <w:r w:rsidR="00DE2166" w:rsidRPr="004C2FC2">
        <w:rPr>
          <w:rFonts w:ascii="Times New Roman" w:hAnsi="Times New Roman" w:cs="Times New Roman"/>
          <w:sz w:val="20"/>
          <w:szCs w:val="20"/>
          <w:lang w:val="en-US"/>
        </w:rPr>
        <w:t xml:space="preserve">. Endophytes perform various mechanisms against phytopathogens. They compete for food and niche against the </w:t>
      </w:r>
      <w:r w:rsidR="0001167B" w:rsidRPr="004C2FC2">
        <w:rPr>
          <w:rFonts w:ascii="Times New Roman" w:hAnsi="Times New Roman" w:cs="Times New Roman"/>
          <w:sz w:val="20"/>
          <w:szCs w:val="20"/>
          <w:lang w:val="en-US"/>
        </w:rPr>
        <w:t>Phyto</w:t>
      </w:r>
      <w:r w:rsidR="00DE2166" w:rsidRPr="004C2FC2">
        <w:rPr>
          <w:rFonts w:ascii="Times New Roman" w:hAnsi="Times New Roman" w:cs="Times New Roman"/>
          <w:sz w:val="20"/>
          <w:szCs w:val="20"/>
          <w:lang w:val="en-US"/>
        </w:rPr>
        <w:t xml:space="preserve"> pathogens, also they secrete various bioactive metabolites and induce plant growth </w:t>
      </w:r>
      <w:r w:rsidR="000B1CA7">
        <w:rPr>
          <w:rFonts w:ascii="Times New Roman" w:hAnsi="Times New Roman" w:cs="Times New Roman"/>
          <w:sz w:val="20"/>
          <w:szCs w:val="20"/>
          <w:lang w:val="en-US"/>
        </w:rPr>
        <w:t>(</w:t>
      </w:r>
      <w:r w:rsidR="00DE2166" w:rsidRPr="004C2FC2">
        <w:rPr>
          <w:rFonts w:ascii="Times New Roman" w:hAnsi="Times New Roman" w:cs="Times New Roman"/>
          <w:sz w:val="20"/>
          <w:szCs w:val="20"/>
          <w:lang w:val="en-US"/>
        </w:rPr>
        <w:t>Benhamou et al</w:t>
      </w:r>
      <w:r w:rsidR="00D51B32">
        <w:rPr>
          <w:rFonts w:ascii="Times New Roman" w:hAnsi="Times New Roman" w:cs="Times New Roman"/>
          <w:sz w:val="20"/>
          <w:szCs w:val="20"/>
          <w:lang w:val="en-US"/>
        </w:rPr>
        <w:t>.,</w:t>
      </w:r>
      <w:r w:rsidR="00DE2166" w:rsidRPr="004C2FC2">
        <w:rPr>
          <w:rFonts w:ascii="Times New Roman" w:hAnsi="Times New Roman" w:cs="Times New Roman"/>
          <w:sz w:val="20"/>
          <w:szCs w:val="20"/>
          <w:lang w:val="en-US"/>
        </w:rPr>
        <w:t xml:space="preserve"> 1996; Dubey</w:t>
      </w:r>
      <w:r w:rsidR="00D51B32">
        <w:rPr>
          <w:rFonts w:ascii="Times New Roman" w:hAnsi="Times New Roman" w:cs="Times New Roman"/>
          <w:sz w:val="20"/>
          <w:szCs w:val="20"/>
          <w:lang w:val="en-US"/>
        </w:rPr>
        <w:t xml:space="preserve"> </w:t>
      </w:r>
      <w:r w:rsidR="00DE2166" w:rsidRPr="004C2FC2">
        <w:rPr>
          <w:rFonts w:ascii="Times New Roman" w:hAnsi="Times New Roman" w:cs="Times New Roman"/>
          <w:sz w:val="20"/>
          <w:szCs w:val="20"/>
          <w:lang w:val="en-US"/>
        </w:rPr>
        <w:t>et al</w:t>
      </w:r>
      <w:r w:rsidR="00D51B32">
        <w:rPr>
          <w:rFonts w:ascii="Times New Roman" w:hAnsi="Times New Roman" w:cs="Times New Roman"/>
          <w:sz w:val="20"/>
          <w:szCs w:val="20"/>
          <w:lang w:val="en-US"/>
        </w:rPr>
        <w:t>.,</w:t>
      </w:r>
      <w:r w:rsidR="00DE2166" w:rsidRPr="004C2FC2">
        <w:rPr>
          <w:rFonts w:ascii="Times New Roman" w:hAnsi="Times New Roman" w:cs="Times New Roman"/>
          <w:sz w:val="20"/>
          <w:szCs w:val="20"/>
          <w:lang w:val="en-US"/>
        </w:rPr>
        <w:t xml:space="preserve"> 2020; Martines</w:t>
      </w:r>
      <w:r w:rsidR="00D51B32">
        <w:rPr>
          <w:rFonts w:ascii="Times New Roman" w:hAnsi="Times New Roman" w:cs="Times New Roman"/>
          <w:sz w:val="20"/>
          <w:szCs w:val="20"/>
          <w:lang w:val="en-US"/>
        </w:rPr>
        <w:t xml:space="preserve"> </w:t>
      </w:r>
      <w:r w:rsidR="00DE2166" w:rsidRPr="004C2FC2">
        <w:rPr>
          <w:rFonts w:ascii="Times New Roman" w:hAnsi="Times New Roman" w:cs="Times New Roman"/>
          <w:sz w:val="20"/>
          <w:szCs w:val="20"/>
          <w:lang w:val="en-US"/>
        </w:rPr>
        <w:t>et al</w:t>
      </w:r>
      <w:r w:rsidR="00D51B32">
        <w:rPr>
          <w:rFonts w:ascii="Times New Roman" w:hAnsi="Times New Roman" w:cs="Times New Roman"/>
          <w:sz w:val="20"/>
          <w:szCs w:val="20"/>
          <w:lang w:val="en-US"/>
        </w:rPr>
        <w:t>.,</w:t>
      </w:r>
      <w:r w:rsidR="00DE2166" w:rsidRPr="004C2FC2">
        <w:rPr>
          <w:rFonts w:ascii="Times New Roman" w:hAnsi="Times New Roman" w:cs="Times New Roman"/>
          <w:sz w:val="20"/>
          <w:szCs w:val="20"/>
          <w:lang w:val="en-US"/>
        </w:rPr>
        <w:t xml:space="preserve"> 2020</w:t>
      </w:r>
      <w:r w:rsidR="000B1CA7">
        <w:rPr>
          <w:rFonts w:ascii="Times New Roman" w:hAnsi="Times New Roman" w:cs="Times New Roman"/>
          <w:sz w:val="20"/>
          <w:szCs w:val="20"/>
          <w:lang w:val="en-US"/>
        </w:rPr>
        <w:t>)</w:t>
      </w:r>
      <w:r w:rsidR="00DE2166" w:rsidRPr="004C2FC2">
        <w:rPr>
          <w:rFonts w:ascii="Times New Roman" w:hAnsi="Times New Roman" w:cs="Times New Roman"/>
          <w:sz w:val="20"/>
          <w:szCs w:val="20"/>
          <w:lang w:val="en-US"/>
        </w:rPr>
        <w:t>.</w:t>
      </w:r>
      <w:r w:rsidR="0001167B" w:rsidRPr="004C2FC2">
        <w:rPr>
          <w:rFonts w:ascii="Times New Roman" w:hAnsi="Times New Roman" w:cs="Times New Roman"/>
          <w:sz w:val="20"/>
          <w:szCs w:val="20"/>
          <w:lang w:val="en-US"/>
        </w:rPr>
        <w:t xml:space="preserve"> </w:t>
      </w:r>
      <w:r w:rsidR="00DE2166" w:rsidRPr="004C2FC2">
        <w:rPr>
          <w:rFonts w:ascii="Times New Roman" w:hAnsi="Times New Roman" w:cs="Times New Roman"/>
          <w:sz w:val="20"/>
          <w:szCs w:val="20"/>
          <w:lang w:val="en-US"/>
        </w:rPr>
        <w:t xml:space="preserve">The </w:t>
      </w:r>
      <w:r w:rsidR="00D802E8">
        <w:rPr>
          <w:rFonts w:ascii="Times New Roman" w:hAnsi="Times New Roman" w:cs="Times New Roman"/>
          <w:sz w:val="20"/>
          <w:szCs w:val="20"/>
          <w:lang w:val="en-US"/>
        </w:rPr>
        <w:t>endophyte-derived</w:t>
      </w:r>
      <w:r w:rsidR="008C63F4">
        <w:rPr>
          <w:rFonts w:ascii="Times New Roman" w:hAnsi="Times New Roman" w:cs="Times New Roman"/>
          <w:sz w:val="20"/>
          <w:szCs w:val="20"/>
          <w:lang w:val="en-US"/>
        </w:rPr>
        <w:t xml:space="preserve"> </w:t>
      </w:r>
      <w:r w:rsidR="0001167B" w:rsidRPr="004C2FC2">
        <w:rPr>
          <w:rFonts w:ascii="Times New Roman" w:hAnsi="Times New Roman" w:cs="Times New Roman"/>
          <w:sz w:val="20"/>
          <w:szCs w:val="20"/>
          <w:lang w:val="en-US"/>
        </w:rPr>
        <w:t xml:space="preserve">bioactive </w:t>
      </w:r>
      <w:r w:rsidR="00D802E8">
        <w:rPr>
          <w:rFonts w:ascii="Times New Roman" w:hAnsi="Times New Roman" w:cs="Times New Roman"/>
          <w:sz w:val="20"/>
          <w:szCs w:val="20"/>
          <w:lang w:val="en-US"/>
        </w:rPr>
        <w:t>metabolites maintain</w:t>
      </w:r>
      <w:r w:rsidR="0001167B" w:rsidRPr="004C2FC2">
        <w:rPr>
          <w:rFonts w:ascii="Times New Roman" w:hAnsi="Times New Roman" w:cs="Times New Roman"/>
          <w:sz w:val="20"/>
          <w:szCs w:val="20"/>
          <w:lang w:val="en-US"/>
        </w:rPr>
        <w:t xml:space="preserve"> plant </w:t>
      </w:r>
      <w:r w:rsidR="008C63F4">
        <w:rPr>
          <w:rFonts w:ascii="Times New Roman" w:hAnsi="Times New Roman" w:cs="Times New Roman"/>
          <w:sz w:val="20"/>
          <w:szCs w:val="20"/>
          <w:lang w:val="en-US"/>
        </w:rPr>
        <w:t xml:space="preserve">health by </w:t>
      </w:r>
      <w:r w:rsidR="0001167B" w:rsidRPr="004C2FC2">
        <w:rPr>
          <w:rFonts w:ascii="Times New Roman" w:hAnsi="Times New Roman" w:cs="Times New Roman"/>
          <w:sz w:val="20"/>
          <w:szCs w:val="20"/>
          <w:lang w:val="en-US"/>
        </w:rPr>
        <w:t>helping</w:t>
      </w:r>
      <w:r w:rsidR="000D2946">
        <w:rPr>
          <w:rFonts w:ascii="Times New Roman" w:hAnsi="Times New Roman" w:cs="Times New Roman"/>
          <w:sz w:val="20"/>
          <w:szCs w:val="20"/>
          <w:lang w:val="en-US"/>
        </w:rPr>
        <w:t xml:space="preserve"> the host plants against</w:t>
      </w:r>
      <w:r w:rsidR="00C80D9F">
        <w:rPr>
          <w:rFonts w:ascii="Times New Roman" w:hAnsi="Times New Roman" w:cs="Times New Roman"/>
          <w:sz w:val="20"/>
          <w:szCs w:val="20"/>
          <w:lang w:val="en-US"/>
        </w:rPr>
        <w:t xml:space="preserve"> a</w:t>
      </w:r>
      <w:r w:rsidR="000D2946">
        <w:rPr>
          <w:rFonts w:ascii="Times New Roman" w:hAnsi="Times New Roman" w:cs="Times New Roman"/>
          <w:sz w:val="20"/>
          <w:szCs w:val="20"/>
          <w:lang w:val="en-US"/>
        </w:rPr>
        <w:t xml:space="preserve"> </w:t>
      </w:r>
      <w:r w:rsidR="00C80D9F">
        <w:rPr>
          <w:rFonts w:ascii="Times New Roman" w:hAnsi="Times New Roman" w:cs="Times New Roman"/>
          <w:sz w:val="20"/>
          <w:szCs w:val="20"/>
          <w:lang w:val="en-US"/>
        </w:rPr>
        <w:t xml:space="preserve">number of </w:t>
      </w:r>
      <w:r w:rsidR="00451557">
        <w:rPr>
          <w:rFonts w:ascii="Times New Roman" w:hAnsi="Times New Roman" w:cs="Times New Roman"/>
          <w:sz w:val="20"/>
          <w:szCs w:val="20"/>
          <w:lang w:val="en-US"/>
        </w:rPr>
        <w:t xml:space="preserve">abiotic </w:t>
      </w:r>
      <w:r w:rsidR="00C80D9F">
        <w:rPr>
          <w:rFonts w:ascii="Times New Roman" w:hAnsi="Times New Roman" w:cs="Times New Roman"/>
          <w:sz w:val="20"/>
          <w:szCs w:val="20"/>
          <w:lang w:val="en-US"/>
        </w:rPr>
        <w:t>as well as</w:t>
      </w:r>
      <w:r w:rsidR="0001167B" w:rsidRPr="004C2FC2">
        <w:rPr>
          <w:rFonts w:ascii="Times New Roman" w:hAnsi="Times New Roman" w:cs="Times New Roman"/>
          <w:sz w:val="20"/>
          <w:szCs w:val="20"/>
          <w:lang w:val="en-US"/>
        </w:rPr>
        <w:t xml:space="preserve"> biotic stresses.</w:t>
      </w:r>
      <w:r w:rsidR="0011262B" w:rsidRPr="004C2FC2">
        <w:rPr>
          <w:rFonts w:ascii="Times New Roman" w:hAnsi="Times New Roman" w:cs="Times New Roman"/>
          <w:sz w:val="20"/>
          <w:szCs w:val="20"/>
          <w:lang w:val="en-US"/>
        </w:rPr>
        <w:t xml:space="preserve"> Antimicrobial</w:t>
      </w:r>
      <w:r w:rsidR="0001167B" w:rsidRPr="004C2FC2">
        <w:rPr>
          <w:rFonts w:ascii="Times New Roman" w:hAnsi="Times New Roman" w:cs="Times New Roman"/>
          <w:sz w:val="20"/>
          <w:szCs w:val="20"/>
          <w:lang w:val="en-US"/>
        </w:rPr>
        <w:t xml:space="preserve"> compounds produced by the endophytes in plant tissues can strongly</w:t>
      </w:r>
      <w:r w:rsidR="0011262B" w:rsidRPr="004C2FC2">
        <w:rPr>
          <w:rFonts w:ascii="Times New Roman" w:hAnsi="Times New Roman" w:cs="Times New Roman"/>
          <w:sz w:val="20"/>
          <w:szCs w:val="20"/>
          <w:lang w:val="en-US"/>
        </w:rPr>
        <w:t xml:space="preserve"> </w:t>
      </w:r>
      <w:r w:rsidR="0001167B" w:rsidRPr="004C2FC2">
        <w:rPr>
          <w:rFonts w:ascii="Times New Roman" w:hAnsi="Times New Roman" w:cs="Times New Roman"/>
          <w:sz w:val="20"/>
          <w:szCs w:val="20"/>
          <w:lang w:val="en-US"/>
        </w:rPr>
        <w:t xml:space="preserve">inhibit phytopathogens. </w:t>
      </w:r>
      <w:r w:rsidR="00451557" w:rsidRPr="00451557">
        <w:rPr>
          <w:rFonts w:ascii="Times New Roman" w:hAnsi="Times New Roman" w:cs="Times New Roman"/>
          <w:sz w:val="20"/>
          <w:szCs w:val="20"/>
          <w:lang w:val="en-US"/>
        </w:rPr>
        <w:t>Some endophytic bacteria secrete hydrolases that can break down the cell walls of pl</w:t>
      </w:r>
      <w:r w:rsidR="00157227">
        <w:rPr>
          <w:rFonts w:ascii="Times New Roman" w:hAnsi="Times New Roman" w:cs="Times New Roman"/>
          <w:sz w:val="20"/>
          <w:szCs w:val="20"/>
          <w:lang w:val="en-US"/>
        </w:rPr>
        <w:t xml:space="preserve">ant pathogens, while </w:t>
      </w:r>
      <w:r w:rsidR="00451557" w:rsidRPr="00451557">
        <w:rPr>
          <w:rFonts w:ascii="Times New Roman" w:hAnsi="Times New Roman" w:cs="Times New Roman"/>
          <w:sz w:val="20"/>
          <w:szCs w:val="20"/>
          <w:lang w:val="en-US"/>
        </w:rPr>
        <w:t>phytohormones</w:t>
      </w:r>
      <w:r w:rsidR="00157227">
        <w:rPr>
          <w:rFonts w:ascii="Times New Roman" w:hAnsi="Times New Roman" w:cs="Times New Roman"/>
          <w:sz w:val="20"/>
          <w:szCs w:val="20"/>
          <w:lang w:val="en-US"/>
        </w:rPr>
        <w:t xml:space="preserve"> secreted by endophytes</w:t>
      </w:r>
      <w:r w:rsidR="00451557" w:rsidRPr="00451557">
        <w:rPr>
          <w:rFonts w:ascii="Times New Roman" w:hAnsi="Times New Roman" w:cs="Times New Roman"/>
          <w:sz w:val="20"/>
          <w:szCs w:val="20"/>
          <w:lang w:val="en-US"/>
        </w:rPr>
        <w:t xml:space="preserve"> play a significant role in encouraging plant growth </w:t>
      </w:r>
      <w:r w:rsidR="00451557">
        <w:rPr>
          <w:rFonts w:ascii="Times New Roman" w:hAnsi="Times New Roman" w:cs="Times New Roman"/>
          <w:sz w:val="20"/>
          <w:szCs w:val="20"/>
          <w:lang w:val="en-US"/>
        </w:rPr>
        <w:t xml:space="preserve">and stress response </w:t>
      </w:r>
      <w:r w:rsidR="000B1CA7">
        <w:rPr>
          <w:rFonts w:ascii="Times New Roman" w:hAnsi="Times New Roman" w:cs="Times New Roman"/>
          <w:sz w:val="20"/>
          <w:szCs w:val="20"/>
          <w:lang w:val="en-US"/>
        </w:rPr>
        <w:t>(</w:t>
      </w:r>
      <w:r w:rsidR="0011262B" w:rsidRPr="004C2FC2">
        <w:rPr>
          <w:rFonts w:ascii="Times New Roman" w:hAnsi="Times New Roman" w:cs="Times New Roman"/>
          <w:sz w:val="20"/>
          <w:szCs w:val="20"/>
          <w:lang w:val="en-US"/>
        </w:rPr>
        <w:t>Singh</w:t>
      </w:r>
      <w:r w:rsidR="001B37D3">
        <w:rPr>
          <w:rFonts w:ascii="Times New Roman" w:hAnsi="Times New Roman" w:cs="Times New Roman"/>
          <w:sz w:val="20"/>
          <w:szCs w:val="20"/>
          <w:lang w:val="en-US"/>
        </w:rPr>
        <w:t xml:space="preserve"> </w:t>
      </w:r>
      <w:r w:rsidR="008B730B" w:rsidRPr="004C2FC2">
        <w:rPr>
          <w:rFonts w:ascii="Times New Roman" w:hAnsi="Times New Roman" w:cs="Times New Roman"/>
          <w:sz w:val="20"/>
          <w:szCs w:val="20"/>
          <w:lang w:val="en-US"/>
        </w:rPr>
        <w:t xml:space="preserve">et </w:t>
      </w:r>
      <w:r w:rsidR="00D802E8">
        <w:rPr>
          <w:rFonts w:ascii="Times New Roman" w:hAnsi="Times New Roman" w:cs="Times New Roman"/>
          <w:sz w:val="20"/>
          <w:szCs w:val="20"/>
          <w:lang w:val="en-US"/>
        </w:rPr>
        <w:t>al.,</w:t>
      </w:r>
      <w:r w:rsidR="001B37D3">
        <w:rPr>
          <w:rFonts w:ascii="Times New Roman" w:hAnsi="Times New Roman" w:cs="Times New Roman"/>
          <w:sz w:val="20"/>
          <w:szCs w:val="20"/>
          <w:lang w:val="en-US"/>
        </w:rPr>
        <w:t xml:space="preserve"> </w:t>
      </w:r>
      <w:r w:rsidR="008B730B" w:rsidRPr="004C2FC2">
        <w:rPr>
          <w:rFonts w:ascii="Times New Roman" w:hAnsi="Times New Roman" w:cs="Times New Roman"/>
          <w:sz w:val="20"/>
          <w:szCs w:val="20"/>
          <w:lang w:val="en-US"/>
        </w:rPr>
        <w:t>2017; Sturz</w:t>
      </w:r>
      <w:r w:rsidR="001B37D3">
        <w:rPr>
          <w:rFonts w:ascii="Times New Roman" w:hAnsi="Times New Roman" w:cs="Times New Roman"/>
          <w:sz w:val="20"/>
          <w:szCs w:val="20"/>
          <w:lang w:val="en-US"/>
        </w:rPr>
        <w:t xml:space="preserve"> </w:t>
      </w:r>
      <w:r w:rsidR="0011262B" w:rsidRPr="004C2FC2">
        <w:rPr>
          <w:rFonts w:ascii="Times New Roman" w:hAnsi="Times New Roman" w:cs="Times New Roman"/>
          <w:sz w:val="20"/>
          <w:szCs w:val="20"/>
          <w:lang w:val="en-US"/>
        </w:rPr>
        <w:t>et al</w:t>
      </w:r>
      <w:r w:rsidR="001B37D3">
        <w:rPr>
          <w:rFonts w:ascii="Times New Roman" w:hAnsi="Times New Roman" w:cs="Times New Roman"/>
          <w:sz w:val="20"/>
          <w:szCs w:val="20"/>
          <w:lang w:val="en-US"/>
        </w:rPr>
        <w:t>.</w:t>
      </w:r>
      <w:r w:rsidR="00D802E8">
        <w:rPr>
          <w:rFonts w:ascii="Times New Roman" w:hAnsi="Times New Roman" w:cs="Times New Roman"/>
          <w:sz w:val="20"/>
          <w:szCs w:val="20"/>
          <w:lang w:val="en-US"/>
        </w:rPr>
        <w:t>,</w:t>
      </w:r>
      <w:r w:rsidR="001B37D3">
        <w:rPr>
          <w:rFonts w:ascii="Times New Roman" w:hAnsi="Times New Roman" w:cs="Times New Roman"/>
          <w:sz w:val="20"/>
          <w:szCs w:val="20"/>
          <w:lang w:val="en-US"/>
        </w:rPr>
        <w:t xml:space="preserve"> </w:t>
      </w:r>
      <w:r w:rsidR="0011262B" w:rsidRPr="004C2FC2">
        <w:rPr>
          <w:rFonts w:ascii="Times New Roman" w:hAnsi="Times New Roman" w:cs="Times New Roman"/>
          <w:sz w:val="20"/>
          <w:szCs w:val="20"/>
          <w:lang w:val="en-US"/>
        </w:rPr>
        <w:t>2000</w:t>
      </w:r>
      <w:r w:rsidR="000B1CA7">
        <w:rPr>
          <w:rFonts w:ascii="Times New Roman" w:hAnsi="Times New Roman" w:cs="Times New Roman"/>
          <w:sz w:val="20"/>
          <w:szCs w:val="20"/>
          <w:lang w:val="en-US"/>
        </w:rPr>
        <w:t>)</w:t>
      </w:r>
      <w:r w:rsidR="00D47A5C" w:rsidRPr="004C2FC2">
        <w:rPr>
          <w:rFonts w:ascii="Times New Roman" w:hAnsi="Times New Roman" w:cs="Times New Roman"/>
          <w:sz w:val="20"/>
          <w:szCs w:val="20"/>
          <w:lang w:val="en-US"/>
        </w:rPr>
        <w:t>.</w:t>
      </w:r>
      <w:r w:rsidR="00C82DA8" w:rsidRPr="004C2FC2">
        <w:rPr>
          <w:rFonts w:ascii="Times New Roman" w:hAnsi="Times New Roman" w:cs="Times New Roman"/>
          <w:sz w:val="20"/>
          <w:szCs w:val="20"/>
          <w:lang w:val="en-US"/>
        </w:rPr>
        <w:t xml:space="preserve"> </w:t>
      </w:r>
      <w:r w:rsidR="00C82DA8" w:rsidRPr="00446FDB">
        <w:rPr>
          <w:rFonts w:ascii="Times New Roman" w:hAnsi="Times New Roman" w:cs="Times New Roman"/>
          <w:i/>
          <w:sz w:val="20"/>
          <w:szCs w:val="20"/>
          <w:lang w:val="en-US"/>
        </w:rPr>
        <w:t xml:space="preserve">Bacillus, Burkholderia, Enterobacter, Pseudomonas, </w:t>
      </w:r>
      <w:r w:rsidR="00EC457A" w:rsidRPr="00446FDB">
        <w:rPr>
          <w:rFonts w:ascii="Times New Roman" w:hAnsi="Times New Roman" w:cs="Times New Roman"/>
          <w:i/>
          <w:sz w:val="20"/>
          <w:szCs w:val="20"/>
          <w:lang w:val="en-US"/>
        </w:rPr>
        <w:t xml:space="preserve">and </w:t>
      </w:r>
      <w:r w:rsidR="00C82DA8" w:rsidRPr="00446FDB">
        <w:rPr>
          <w:rFonts w:ascii="Times New Roman" w:hAnsi="Times New Roman" w:cs="Times New Roman"/>
          <w:i/>
          <w:sz w:val="20"/>
          <w:szCs w:val="20"/>
          <w:lang w:val="en-US"/>
        </w:rPr>
        <w:t>Streptomyces</w:t>
      </w:r>
      <w:r w:rsidR="00C82DA8" w:rsidRPr="004C2FC2">
        <w:rPr>
          <w:rFonts w:ascii="Times New Roman" w:hAnsi="Times New Roman" w:cs="Times New Roman"/>
          <w:color w:val="222222"/>
          <w:sz w:val="20"/>
          <w:szCs w:val="20"/>
          <w:shd w:val="clear" w:color="auto" w:fill="FFFFFF"/>
        </w:rPr>
        <w:t xml:space="preserve"> are certain groups of useful endophytes </w:t>
      </w:r>
      <w:r w:rsidR="00EC457A" w:rsidRPr="004C2FC2">
        <w:rPr>
          <w:rFonts w:ascii="Times New Roman" w:hAnsi="Times New Roman" w:cs="Times New Roman"/>
          <w:color w:val="222222"/>
          <w:sz w:val="20"/>
          <w:szCs w:val="20"/>
          <w:shd w:val="clear" w:color="auto" w:fill="FFFFFF"/>
        </w:rPr>
        <w:t>that</w:t>
      </w:r>
      <w:r w:rsidR="00C82DA8" w:rsidRPr="004C2FC2">
        <w:rPr>
          <w:rFonts w:ascii="Times New Roman" w:hAnsi="Times New Roman" w:cs="Times New Roman"/>
          <w:color w:val="222222"/>
          <w:sz w:val="20"/>
          <w:szCs w:val="20"/>
          <w:shd w:val="clear" w:color="auto" w:fill="FFFFFF"/>
        </w:rPr>
        <w:t xml:space="preserve"> are used in the formulation against various phytopathogens</w:t>
      </w:r>
      <w:r w:rsidR="00EC457A" w:rsidRPr="004C2FC2">
        <w:rPr>
          <w:rFonts w:ascii="Times New Roman" w:hAnsi="Times New Roman" w:cs="Times New Roman"/>
          <w:color w:val="222222"/>
          <w:sz w:val="20"/>
          <w:szCs w:val="20"/>
          <w:shd w:val="clear" w:color="auto" w:fill="FFFFFF"/>
        </w:rPr>
        <w:t xml:space="preserve"> </w:t>
      </w:r>
      <w:r w:rsidR="000B1CA7">
        <w:rPr>
          <w:rFonts w:ascii="Times New Roman" w:hAnsi="Times New Roman" w:cs="Times New Roman"/>
          <w:color w:val="222222"/>
          <w:sz w:val="20"/>
          <w:szCs w:val="20"/>
          <w:shd w:val="clear" w:color="auto" w:fill="FFFFFF"/>
        </w:rPr>
        <w:t>(</w:t>
      </w:r>
      <w:r w:rsidR="00EC457A" w:rsidRPr="004C2FC2">
        <w:rPr>
          <w:rFonts w:ascii="Times New Roman" w:hAnsi="Times New Roman" w:cs="Times New Roman"/>
          <w:color w:val="222222"/>
          <w:sz w:val="20"/>
          <w:szCs w:val="20"/>
          <w:shd w:val="clear" w:color="auto" w:fill="FFFFFF"/>
        </w:rPr>
        <w:t>Jacob</w:t>
      </w:r>
      <w:r w:rsidR="001B37D3">
        <w:rPr>
          <w:rFonts w:ascii="Times New Roman" w:hAnsi="Times New Roman" w:cs="Times New Roman"/>
          <w:color w:val="222222"/>
          <w:sz w:val="20"/>
          <w:szCs w:val="20"/>
          <w:shd w:val="clear" w:color="auto" w:fill="FFFFFF"/>
        </w:rPr>
        <w:t xml:space="preserve"> </w:t>
      </w:r>
      <w:r w:rsidR="00EC457A" w:rsidRPr="004C2FC2">
        <w:rPr>
          <w:rFonts w:ascii="Times New Roman" w:hAnsi="Times New Roman" w:cs="Times New Roman"/>
          <w:color w:val="222222"/>
          <w:sz w:val="20"/>
          <w:szCs w:val="20"/>
          <w:shd w:val="clear" w:color="auto" w:fill="FFFFFF"/>
        </w:rPr>
        <w:t>et al</w:t>
      </w:r>
      <w:r w:rsidR="001B37D3">
        <w:rPr>
          <w:rFonts w:ascii="Times New Roman" w:hAnsi="Times New Roman" w:cs="Times New Roman"/>
          <w:color w:val="222222"/>
          <w:sz w:val="20"/>
          <w:szCs w:val="20"/>
          <w:shd w:val="clear" w:color="auto" w:fill="FFFFFF"/>
        </w:rPr>
        <w:t>,</w:t>
      </w:r>
      <w:r w:rsidR="00EC457A" w:rsidRPr="004C2FC2">
        <w:rPr>
          <w:rFonts w:ascii="Times New Roman" w:hAnsi="Times New Roman" w:cs="Times New Roman"/>
          <w:color w:val="222222"/>
          <w:sz w:val="20"/>
          <w:szCs w:val="20"/>
          <w:shd w:val="clear" w:color="auto" w:fill="FFFFFF"/>
        </w:rPr>
        <w:t xml:space="preserve"> 2020</w:t>
      </w:r>
      <w:r w:rsidR="000B1CA7">
        <w:rPr>
          <w:rFonts w:ascii="Times New Roman" w:hAnsi="Times New Roman" w:cs="Times New Roman"/>
          <w:color w:val="222222"/>
          <w:sz w:val="20"/>
          <w:szCs w:val="20"/>
          <w:shd w:val="clear" w:color="auto" w:fill="FFFFFF"/>
        </w:rPr>
        <w:t>)</w:t>
      </w:r>
      <w:r w:rsidR="00C82DA8" w:rsidRPr="004C2FC2">
        <w:rPr>
          <w:rFonts w:ascii="Times New Roman" w:hAnsi="Times New Roman" w:cs="Times New Roman"/>
          <w:color w:val="222222"/>
          <w:sz w:val="20"/>
          <w:szCs w:val="20"/>
          <w:shd w:val="clear" w:color="auto" w:fill="FFFFFF"/>
        </w:rPr>
        <w:t>.</w:t>
      </w:r>
      <w:r w:rsidR="008B730B" w:rsidRPr="004C2FC2">
        <w:rPr>
          <w:rFonts w:ascii="Times New Roman" w:hAnsi="Times New Roman" w:cs="Times New Roman"/>
          <w:color w:val="222222"/>
          <w:sz w:val="20"/>
          <w:szCs w:val="20"/>
          <w:shd w:val="clear" w:color="auto" w:fill="FFFFFF"/>
        </w:rPr>
        <w:t xml:space="preserve"> Endophytes can produce different types of metabolites having various biological</w:t>
      </w:r>
      <w:r w:rsidR="00215691" w:rsidRPr="004C2FC2">
        <w:rPr>
          <w:rFonts w:ascii="Times New Roman" w:hAnsi="Times New Roman" w:cs="Times New Roman"/>
          <w:color w:val="222222"/>
          <w:sz w:val="20"/>
          <w:szCs w:val="20"/>
          <w:shd w:val="clear" w:color="auto" w:fill="FFFFFF"/>
        </w:rPr>
        <w:t xml:space="preserve"> actions. </w:t>
      </w:r>
      <w:r w:rsidR="00106B78" w:rsidRPr="00106B78">
        <w:rPr>
          <w:rFonts w:ascii="Times New Roman" w:hAnsi="Times New Roman" w:cs="Times New Roman"/>
          <w:color w:val="222222"/>
          <w:sz w:val="20"/>
          <w:szCs w:val="20"/>
          <w:shd w:val="clear" w:color="auto" w:fill="FFFFFF"/>
        </w:rPr>
        <w:t>Alkaloids, polypeptides, polyketides, terpenoids, and other endophyte-produced metabolites play a vital role in both the food</w:t>
      </w:r>
      <w:r w:rsidR="00106B78">
        <w:rPr>
          <w:rFonts w:ascii="Times New Roman" w:hAnsi="Times New Roman" w:cs="Times New Roman"/>
          <w:color w:val="222222"/>
          <w:sz w:val="20"/>
          <w:szCs w:val="20"/>
          <w:shd w:val="clear" w:color="auto" w:fill="FFFFFF"/>
        </w:rPr>
        <w:t xml:space="preserve"> and pharmaceutical industries </w:t>
      </w:r>
      <w:r w:rsidR="000B1CA7">
        <w:rPr>
          <w:rFonts w:ascii="Times New Roman" w:hAnsi="Times New Roman" w:cs="Times New Roman"/>
          <w:color w:val="222222"/>
          <w:sz w:val="20"/>
          <w:szCs w:val="20"/>
          <w:shd w:val="clear" w:color="auto" w:fill="FFFFFF"/>
        </w:rPr>
        <w:t>(</w:t>
      </w:r>
      <w:r w:rsidR="00215691" w:rsidRPr="004C2FC2">
        <w:rPr>
          <w:rFonts w:ascii="Times New Roman" w:hAnsi="Times New Roman" w:cs="Times New Roman"/>
          <w:color w:val="222222"/>
          <w:sz w:val="20"/>
          <w:szCs w:val="20"/>
          <w:shd w:val="clear" w:color="auto" w:fill="FFFFFF"/>
        </w:rPr>
        <w:t>Dubey</w:t>
      </w:r>
      <w:r w:rsidR="009E7D15">
        <w:rPr>
          <w:rFonts w:ascii="Times New Roman" w:hAnsi="Times New Roman" w:cs="Times New Roman"/>
          <w:color w:val="222222"/>
          <w:sz w:val="20"/>
          <w:szCs w:val="20"/>
          <w:shd w:val="clear" w:color="auto" w:fill="FFFFFF"/>
        </w:rPr>
        <w:t xml:space="preserve"> </w:t>
      </w:r>
      <w:r w:rsidR="00215691" w:rsidRPr="004C2FC2">
        <w:rPr>
          <w:rFonts w:ascii="Times New Roman" w:hAnsi="Times New Roman" w:cs="Times New Roman"/>
          <w:color w:val="222222"/>
          <w:sz w:val="20"/>
          <w:szCs w:val="20"/>
          <w:shd w:val="clear" w:color="auto" w:fill="FFFFFF"/>
        </w:rPr>
        <w:t>et al</w:t>
      </w:r>
      <w:r w:rsidR="009E7D15">
        <w:rPr>
          <w:rFonts w:ascii="Times New Roman" w:hAnsi="Times New Roman" w:cs="Times New Roman"/>
          <w:color w:val="222222"/>
          <w:sz w:val="20"/>
          <w:szCs w:val="20"/>
          <w:shd w:val="clear" w:color="auto" w:fill="FFFFFF"/>
        </w:rPr>
        <w:t>.,</w:t>
      </w:r>
      <w:r w:rsidR="00215691" w:rsidRPr="004C2FC2">
        <w:rPr>
          <w:rFonts w:ascii="Times New Roman" w:hAnsi="Times New Roman" w:cs="Times New Roman"/>
          <w:color w:val="222222"/>
          <w:sz w:val="20"/>
          <w:szCs w:val="20"/>
          <w:shd w:val="clear" w:color="auto" w:fill="FFFFFF"/>
        </w:rPr>
        <w:t xml:space="preserve"> 2020; Kusari et al</w:t>
      </w:r>
      <w:r w:rsidR="009E7D15">
        <w:rPr>
          <w:rFonts w:ascii="Times New Roman" w:hAnsi="Times New Roman" w:cs="Times New Roman"/>
          <w:color w:val="222222"/>
          <w:sz w:val="20"/>
          <w:szCs w:val="20"/>
          <w:shd w:val="clear" w:color="auto" w:fill="FFFFFF"/>
        </w:rPr>
        <w:t xml:space="preserve">., </w:t>
      </w:r>
      <w:r w:rsidR="00215691" w:rsidRPr="004C2FC2">
        <w:rPr>
          <w:rFonts w:ascii="Times New Roman" w:hAnsi="Times New Roman" w:cs="Times New Roman"/>
          <w:color w:val="222222"/>
          <w:sz w:val="20"/>
          <w:szCs w:val="20"/>
          <w:shd w:val="clear" w:color="auto" w:fill="FFFFFF"/>
        </w:rPr>
        <w:t xml:space="preserve">2014; </w:t>
      </w:r>
      <w:r w:rsidR="00814849" w:rsidRPr="004C2FC2">
        <w:rPr>
          <w:rFonts w:ascii="Times New Roman" w:hAnsi="Times New Roman" w:cs="Times New Roman"/>
          <w:color w:val="222222"/>
          <w:sz w:val="20"/>
          <w:szCs w:val="20"/>
          <w:shd w:val="clear" w:color="auto" w:fill="FFFFFF"/>
        </w:rPr>
        <w:t xml:space="preserve">Joseph </w:t>
      </w:r>
      <w:r w:rsidR="00215691" w:rsidRPr="004C2FC2">
        <w:rPr>
          <w:rFonts w:ascii="Times New Roman" w:hAnsi="Times New Roman" w:cs="Times New Roman"/>
          <w:color w:val="222222"/>
          <w:sz w:val="20"/>
          <w:szCs w:val="20"/>
          <w:shd w:val="clear" w:color="auto" w:fill="FFFFFF"/>
        </w:rPr>
        <w:t>et al</w:t>
      </w:r>
      <w:r w:rsidR="009E7D15">
        <w:rPr>
          <w:rFonts w:ascii="Times New Roman" w:hAnsi="Times New Roman" w:cs="Times New Roman"/>
          <w:color w:val="222222"/>
          <w:sz w:val="20"/>
          <w:szCs w:val="20"/>
          <w:shd w:val="clear" w:color="auto" w:fill="FFFFFF"/>
        </w:rPr>
        <w:t>.,</w:t>
      </w:r>
      <w:r w:rsidR="00215691" w:rsidRPr="004C2FC2">
        <w:rPr>
          <w:rFonts w:ascii="Times New Roman" w:hAnsi="Times New Roman" w:cs="Times New Roman"/>
          <w:color w:val="222222"/>
          <w:sz w:val="20"/>
          <w:szCs w:val="20"/>
          <w:shd w:val="clear" w:color="auto" w:fill="FFFFFF"/>
        </w:rPr>
        <w:t xml:space="preserve"> 2011</w:t>
      </w:r>
      <w:r w:rsidR="000B1CA7">
        <w:rPr>
          <w:rFonts w:ascii="Times New Roman" w:hAnsi="Times New Roman" w:cs="Times New Roman"/>
          <w:color w:val="222222"/>
          <w:sz w:val="20"/>
          <w:szCs w:val="20"/>
          <w:shd w:val="clear" w:color="auto" w:fill="FFFFFF"/>
        </w:rPr>
        <w:t>)</w:t>
      </w:r>
      <w:r w:rsidR="00814849" w:rsidRPr="004C2FC2">
        <w:rPr>
          <w:rFonts w:ascii="Times New Roman" w:hAnsi="Times New Roman" w:cs="Times New Roman"/>
          <w:color w:val="222222"/>
          <w:sz w:val="20"/>
          <w:szCs w:val="20"/>
          <w:shd w:val="clear" w:color="auto" w:fill="FFFFFF"/>
        </w:rPr>
        <w:t>.</w:t>
      </w:r>
      <w:r w:rsidR="00FE2CEC" w:rsidRPr="004C2FC2">
        <w:rPr>
          <w:rFonts w:ascii="Times New Roman" w:hAnsi="Times New Roman" w:cs="Times New Roman"/>
          <w:color w:val="222222"/>
          <w:sz w:val="20"/>
          <w:szCs w:val="20"/>
          <w:shd w:val="clear" w:color="auto" w:fill="FFFFFF"/>
        </w:rPr>
        <w:t xml:space="preserve"> </w:t>
      </w:r>
      <w:r w:rsidR="003202C9" w:rsidRPr="003202C9">
        <w:rPr>
          <w:rFonts w:ascii="Times New Roman" w:hAnsi="Times New Roman" w:cs="Times New Roman"/>
          <w:color w:val="222222"/>
          <w:sz w:val="20"/>
          <w:szCs w:val="20"/>
          <w:shd w:val="clear" w:color="auto" w:fill="FFFFFF"/>
        </w:rPr>
        <w:t xml:space="preserve">Natural antioxidants, anticancer agents, antibiotics, insecticides, and antidiabetic medicines are among </w:t>
      </w:r>
      <w:r w:rsidR="003202C9">
        <w:rPr>
          <w:rFonts w:ascii="Times New Roman" w:hAnsi="Times New Roman" w:cs="Times New Roman"/>
          <w:color w:val="222222"/>
          <w:sz w:val="20"/>
          <w:szCs w:val="20"/>
          <w:shd w:val="clear" w:color="auto" w:fill="FFFFFF"/>
        </w:rPr>
        <w:lastRenderedPageBreak/>
        <w:t xml:space="preserve">the uses for these metabolites </w:t>
      </w:r>
      <w:r w:rsidR="000B1CA7">
        <w:rPr>
          <w:rFonts w:ascii="Times New Roman" w:hAnsi="Times New Roman" w:cs="Times New Roman"/>
          <w:color w:val="222222"/>
          <w:sz w:val="20"/>
          <w:szCs w:val="20"/>
          <w:shd w:val="clear" w:color="auto" w:fill="FFFFFF"/>
        </w:rPr>
        <w:t>(</w:t>
      </w:r>
      <w:r w:rsidR="00814849" w:rsidRPr="004C2FC2">
        <w:rPr>
          <w:rFonts w:ascii="Times New Roman" w:hAnsi="Times New Roman" w:cs="Times New Roman"/>
          <w:color w:val="222222"/>
          <w:sz w:val="20"/>
          <w:szCs w:val="20"/>
          <w:shd w:val="clear" w:color="auto" w:fill="FFFFFF"/>
        </w:rPr>
        <w:t>Gouda et al</w:t>
      </w:r>
      <w:r w:rsidR="00BA5C82">
        <w:rPr>
          <w:rFonts w:ascii="Times New Roman" w:hAnsi="Times New Roman" w:cs="Times New Roman"/>
          <w:color w:val="222222"/>
          <w:sz w:val="20"/>
          <w:szCs w:val="20"/>
          <w:shd w:val="clear" w:color="auto" w:fill="FFFFFF"/>
        </w:rPr>
        <w:t>.,</w:t>
      </w:r>
      <w:r w:rsidR="00814849" w:rsidRPr="004C2FC2">
        <w:rPr>
          <w:rFonts w:ascii="Times New Roman" w:hAnsi="Times New Roman" w:cs="Times New Roman"/>
          <w:color w:val="222222"/>
          <w:sz w:val="20"/>
          <w:szCs w:val="20"/>
          <w:shd w:val="clear" w:color="auto" w:fill="FFFFFF"/>
        </w:rPr>
        <w:t xml:space="preserve"> 2016; Singh</w:t>
      </w:r>
      <w:r w:rsidR="00BA5C82">
        <w:rPr>
          <w:rFonts w:ascii="Times New Roman" w:hAnsi="Times New Roman" w:cs="Times New Roman"/>
          <w:color w:val="222222"/>
          <w:sz w:val="20"/>
          <w:szCs w:val="20"/>
          <w:shd w:val="clear" w:color="auto" w:fill="FFFFFF"/>
        </w:rPr>
        <w:t xml:space="preserve"> et al.,</w:t>
      </w:r>
      <w:r w:rsidR="00814849" w:rsidRPr="004C2FC2">
        <w:rPr>
          <w:rFonts w:ascii="Times New Roman" w:hAnsi="Times New Roman" w:cs="Times New Roman"/>
          <w:color w:val="222222"/>
          <w:sz w:val="20"/>
          <w:szCs w:val="20"/>
          <w:shd w:val="clear" w:color="auto" w:fill="FFFFFF"/>
        </w:rPr>
        <w:t xml:space="preserve"> 2021</w:t>
      </w:r>
      <w:r w:rsidR="000B1CA7">
        <w:rPr>
          <w:rFonts w:ascii="Times New Roman" w:hAnsi="Times New Roman" w:cs="Times New Roman"/>
          <w:color w:val="222222"/>
          <w:sz w:val="20"/>
          <w:szCs w:val="20"/>
          <w:shd w:val="clear" w:color="auto" w:fill="FFFFFF"/>
        </w:rPr>
        <w:t>)</w:t>
      </w:r>
      <w:r w:rsidR="00814849" w:rsidRPr="004C2FC2">
        <w:rPr>
          <w:rFonts w:ascii="Times New Roman" w:hAnsi="Times New Roman" w:cs="Times New Roman"/>
          <w:color w:val="222222"/>
          <w:sz w:val="20"/>
          <w:szCs w:val="20"/>
          <w:shd w:val="clear" w:color="auto" w:fill="FFFFFF"/>
        </w:rPr>
        <w:t>.</w:t>
      </w:r>
      <w:r w:rsidR="00FE2CEC" w:rsidRPr="004C2FC2">
        <w:rPr>
          <w:rFonts w:ascii="Times New Roman" w:hAnsi="Times New Roman" w:cs="Times New Roman"/>
          <w:color w:val="222222"/>
          <w:sz w:val="20"/>
          <w:szCs w:val="20"/>
          <w:shd w:val="clear" w:color="auto" w:fill="FFFFFF"/>
        </w:rPr>
        <w:t xml:space="preserve"> Plant </w:t>
      </w:r>
      <w:r w:rsidR="00211469" w:rsidRPr="004C2FC2">
        <w:rPr>
          <w:rFonts w:ascii="Times New Roman" w:hAnsi="Times New Roman" w:cs="Times New Roman"/>
          <w:color w:val="222222"/>
          <w:sz w:val="20"/>
          <w:szCs w:val="20"/>
          <w:shd w:val="clear" w:color="auto" w:fill="FFFFFF"/>
        </w:rPr>
        <w:t>growth-promoting</w:t>
      </w:r>
      <w:r w:rsidR="00FE2CEC" w:rsidRPr="004C2FC2">
        <w:rPr>
          <w:rFonts w:ascii="Times New Roman" w:hAnsi="Times New Roman" w:cs="Times New Roman"/>
          <w:color w:val="222222"/>
          <w:sz w:val="20"/>
          <w:szCs w:val="20"/>
          <w:shd w:val="clear" w:color="auto" w:fill="FFFFFF"/>
        </w:rPr>
        <w:t xml:space="preserve"> microbes </w:t>
      </w:r>
      <w:r w:rsidR="00211469" w:rsidRPr="004C2FC2">
        <w:rPr>
          <w:rFonts w:ascii="Times New Roman" w:hAnsi="Times New Roman" w:cs="Times New Roman"/>
          <w:color w:val="222222"/>
          <w:sz w:val="20"/>
          <w:szCs w:val="20"/>
          <w:shd w:val="clear" w:color="auto" w:fill="FFFFFF"/>
        </w:rPr>
        <w:t xml:space="preserve">(PGPM) </w:t>
      </w:r>
      <w:r w:rsidR="00FE2CEC" w:rsidRPr="004C2FC2">
        <w:rPr>
          <w:rFonts w:ascii="Times New Roman" w:hAnsi="Times New Roman" w:cs="Times New Roman"/>
          <w:color w:val="222222"/>
          <w:sz w:val="20"/>
          <w:szCs w:val="20"/>
          <w:shd w:val="clear" w:color="auto" w:fill="FFFFFF"/>
        </w:rPr>
        <w:t xml:space="preserve">are </w:t>
      </w:r>
      <w:r w:rsidR="00211469" w:rsidRPr="004C2FC2">
        <w:rPr>
          <w:rFonts w:ascii="Times New Roman" w:hAnsi="Times New Roman" w:cs="Times New Roman"/>
          <w:color w:val="222222"/>
          <w:sz w:val="20"/>
          <w:szCs w:val="20"/>
          <w:shd w:val="clear" w:color="auto" w:fill="FFFFFF"/>
        </w:rPr>
        <w:t xml:space="preserve">a </w:t>
      </w:r>
      <w:r w:rsidR="00FE2CEC" w:rsidRPr="004C2FC2">
        <w:rPr>
          <w:rFonts w:ascii="Times New Roman" w:hAnsi="Times New Roman" w:cs="Times New Roman"/>
          <w:color w:val="222222"/>
          <w:sz w:val="20"/>
          <w:szCs w:val="20"/>
          <w:shd w:val="clear" w:color="auto" w:fill="FFFFFF"/>
        </w:rPr>
        <w:t xml:space="preserve">group of microorganisms </w:t>
      </w:r>
      <w:r w:rsidR="00211469" w:rsidRPr="004C2FC2">
        <w:rPr>
          <w:rFonts w:ascii="Times New Roman" w:hAnsi="Times New Roman" w:cs="Times New Roman"/>
          <w:color w:val="222222"/>
          <w:sz w:val="20"/>
          <w:szCs w:val="20"/>
          <w:shd w:val="clear" w:color="auto" w:fill="FFFFFF"/>
        </w:rPr>
        <w:t xml:space="preserve">producing antimicrobials and volatile organic compounds that act as elicitors of prime systemic resistance in plants and thereby protect the host plant’s health against stress </w:t>
      </w:r>
      <w:r w:rsidR="000B1CA7">
        <w:rPr>
          <w:rFonts w:ascii="Times New Roman" w:hAnsi="Times New Roman" w:cs="Times New Roman"/>
          <w:color w:val="222222"/>
          <w:sz w:val="20"/>
          <w:szCs w:val="20"/>
          <w:shd w:val="clear" w:color="auto" w:fill="FFFFFF"/>
        </w:rPr>
        <w:t>(</w:t>
      </w:r>
      <w:r w:rsidR="00211469" w:rsidRPr="004C2FC2">
        <w:rPr>
          <w:rFonts w:ascii="Times New Roman" w:hAnsi="Times New Roman" w:cs="Times New Roman"/>
          <w:color w:val="222222"/>
          <w:sz w:val="20"/>
          <w:szCs w:val="20"/>
          <w:shd w:val="clear" w:color="auto" w:fill="FFFFFF"/>
        </w:rPr>
        <w:t>Enbe</w:t>
      </w:r>
      <w:r w:rsidR="006549A0">
        <w:rPr>
          <w:rFonts w:ascii="Times New Roman" w:hAnsi="Times New Roman" w:cs="Times New Roman"/>
          <w:color w:val="222222"/>
          <w:sz w:val="20"/>
          <w:szCs w:val="20"/>
          <w:shd w:val="clear" w:color="auto" w:fill="FFFFFF"/>
        </w:rPr>
        <w:t xml:space="preserve"> </w:t>
      </w:r>
      <w:r w:rsidR="00211469" w:rsidRPr="004C2FC2">
        <w:rPr>
          <w:rFonts w:ascii="Times New Roman" w:hAnsi="Times New Roman" w:cs="Times New Roman"/>
          <w:color w:val="222222"/>
          <w:sz w:val="20"/>
          <w:szCs w:val="20"/>
          <w:shd w:val="clear" w:color="auto" w:fill="FFFFFF"/>
        </w:rPr>
        <w:t>et al</w:t>
      </w:r>
      <w:r w:rsidR="006549A0">
        <w:rPr>
          <w:rFonts w:ascii="Times New Roman" w:hAnsi="Times New Roman" w:cs="Times New Roman"/>
          <w:color w:val="222222"/>
          <w:sz w:val="20"/>
          <w:szCs w:val="20"/>
          <w:shd w:val="clear" w:color="auto" w:fill="FFFFFF"/>
        </w:rPr>
        <w:t>.,</w:t>
      </w:r>
      <w:r w:rsidR="00211469" w:rsidRPr="004C2FC2">
        <w:rPr>
          <w:rFonts w:ascii="Times New Roman" w:hAnsi="Times New Roman" w:cs="Times New Roman"/>
          <w:color w:val="222222"/>
          <w:sz w:val="20"/>
          <w:szCs w:val="20"/>
          <w:shd w:val="clear" w:color="auto" w:fill="FFFFFF"/>
        </w:rPr>
        <w:t xml:space="preserve"> 2018</w:t>
      </w:r>
      <w:r w:rsidR="000B1CA7">
        <w:rPr>
          <w:rFonts w:ascii="Times New Roman" w:hAnsi="Times New Roman" w:cs="Times New Roman"/>
          <w:color w:val="222222"/>
          <w:sz w:val="20"/>
          <w:szCs w:val="20"/>
          <w:shd w:val="clear" w:color="auto" w:fill="FFFFFF"/>
        </w:rPr>
        <w:t>)</w:t>
      </w:r>
      <w:r w:rsidR="00211469" w:rsidRPr="004C2FC2">
        <w:rPr>
          <w:rFonts w:ascii="Times New Roman" w:hAnsi="Times New Roman" w:cs="Times New Roman"/>
          <w:color w:val="222222"/>
          <w:sz w:val="20"/>
          <w:szCs w:val="20"/>
          <w:shd w:val="clear" w:color="auto" w:fill="FFFFFF"/>
        </w:rPr>
        <w:t>.</w:t>
      </w:r>
      <w:r w:rsidR="007F5B65" w:rsidRPr="004C2FC2">
        <w:rPr>
          <w:rFonts w:ascii="Times New Roman" w:hAnsi="Times New Roman" w:cs="Times New Roman"/>
          <w:color w:val="222222"/>
          <w:sz w:val="20"/>
          <w:szCs w:val="20"/>
          <w:shd w:val="clear" w:color="auto" w:fill="FFFFFF"/>
        </w:rPr>
        <w:t xml:space="preserve"> </w:t>
      </w:r>
      <w:r w:rsidR="001646F0" w:rsidRPr="001646F0">
        <w:rPr>
          <w:rFonts w:ascii="Times New Roman" w:hAnsi="Times New Roman" w:cs="Times New Roman"/>
          <w:color w:val="222222"/>
          <w:sz w:val="20"/>
          <w:szCs w:val="20"/>
          <w:shd w:val="clear" w:color="auto" w:fill="FFFFFF"/>
        </w:rPr>
        <w:t xml:space="preserve">In order to improve crop quality and yield and create a sustainable ecosystem with fewer harmful effects on people and our surroundings, we must conduct more </w:t>
      </w:r>
      <w:r w:rsidR="00D802E8">
        <w:rPr>
          <w:rFonts w:ascii="Times New Roman" w:hAnsi="Times New Roman" w:cs="Times New Roman"/>
          <w:color w:val="222222"/>
          <w:sz w:val="20"/>
          <w:szCs w:val="20"/>
          <w:shd w:val="clear" w:color="auto" w:fill="FFFFFF"/>
        </w:rPr>
        <w:t>studies</w:t>
      </w:r>
      <w:r w:rsidR="001646F0" w:rsidRPr="001646F0">
        <w:rPr>
          <w:rFonts w:ascii="Times New Roman" w:hAnsi="Times New Roman" w:cs="Times New Roman"/>
          <w:color w:val="222222"/>
          <w:sz w:val="20"/>
          <w:szCs w:val="20"/>
          <w:shd w:val="clear" w:color="auto" w:fill="FFFFFF"/>
        </w:rPr>
        <w:t xml:space="preserve"> on the use of endophyte metabolites as biological control agen</w:t>
      </w:r>
      <w:r w:rsidR="001646F0">
        <w:rPr>
          <w:rFonts w:ascii="Times New Roman" w:hAnsi="Times New Roman" w:cs="Times New Roman"/>
          <w:color w:val="222222"/>
          <w:sz w:val="20"/>
          <w:szCs w:val="20"/>
          <w:shd w:val="clear" w:color="auto" w:fill="FFFFFF"/>
        </w:rPr>
        <w:t xml:space="preserve">ts in plant disease resistance </w:t>
      </w:r>
      <w:r w:rsidR="000B1CA7">
        <w:rPr>
          <w:rFonts w:ascii="Times New Roman" w:hAnsi="Times New Roman" w:cs="Times New Roman"/>
          <w:color w:val="222222"/>
          <w:sz w:val="20"/>
          <w:szCs w:val="20"/>
          <w:shd w:val="clear" w:color="auto" w:fill="FFFFFF"/>
        </w:rPr>
        <w:t>(</w:t>
      </w:r>
      <w:r w:rsidR="00556F33" w:rsidRPr="004C2FC2">
        <w:rPr>
          <w:rFonts w:ascii="Times New Roman" w:hAnsi="Times New Roman" w:cs="Times New Roman"/>
          <w:color w:val="222222"/>
          <w:sz w:val="20"/>
          <w:szCs w:val="20"/>
          <w:shd w:val="clear" w:color="auto" w:fill="FFFFFF"/>
        </w:rPr>
        <w:t>Xia 2020</w:t>
      </w:r>
      <w:r w:rsidR="000B1CA7">
        <w:rPr>
          <w:rFonts w:ascii="Times New Roman" w:hAnsi="Times New Roman" w:cs="Times New Roman"/>
          <w:color w:val="222222"/>
          <w:sz w:val="20"/>
          <w:szCs w:val="20"/>
          <w:shd w:val="clear" w:color="auto" w:fill="FFFFFF"/>
        </w:rPr>
        <w:t>)</w:t>
      </w:r>
      <w:r w:rsidR="00556F33" w:rsidRPr="004C2FC2">
        <w:rPr>
          <w:rFonts w:ascii="Times New Roman" w:hAnsi="Times New Roman" w:cs="Times New Roman"/>
          <w:color w:val="222222"/>
          <w:sz w:val="20"/>
          <w:szCs w:val="20"/>
          <w:shd w:val="clear" w:color="auto" w:fill="FFFFFF"/>
        </w:rPr>
        <w:t>.</w:t>
      </w:r>
    </w:p>
    <w:p w14:paraId="7C8CE99E" w14:textId="0462C113" w:rsidR="006C542A" w:rsidRPr="007A79BD" w:rsidRDefault="001608BB" w:rsidP="006C542A">
      <w:pPr>
        <w:shd w:val="clear" w:color="auto" w:fill="FFFFFF"/>
        <w:spacing w:before="200" w:after="200" w:line="360" w:lineRule="auto"/>
        <w:jc w:val="both"/>
        <w:rPr>
          <w:rFonts w:ascii="Times New Roman" w:hAnsi="Times New Roman" w:cs="Times New Roman"/>
          <w:b/>
          <w:bCs/>
          <w:color w:val="222222"/>
          <w:sz w:val="20"/>
          <w:szCs w:val="20"/>
          <w:shd w:val="clear" w:color="auto" w:fill="FFFFFF"/>
        </w:rPr>
      </w:pPr>
      <w:r>
        <w:rPr>
          <w:rFonts w:ascii="Times New Roman" w:hAnsi="Times New Roman" w:cs="Times New Roman"/>
          <w:b/>
          <w:bCs/>
          <w:color w:val="222222"/>
          <w:sz w:val="20"/>
          <w:szCs w:val="20"/>
          <w:shd w:val="clear" w:color="auto" w:fill="FFFFFF"/>
        </w:rPr>
        <w:t>I. The idea and kinds of</w:t>
      </w:r>
      <w:r w:rsidR="00F7043F" w:rsidRPr="007A79BD">
        <w:rPr>
          <w:rFonts w:ascii="Times New Roman" w:hAnsi="Times New Roman" w:cs="Times New Roman"/>
          <w:b/>
          <w:bCs/>
          <w:color w:val="222222"/>
          <w:sz w:val="20"/>
          <w:szCs w:val="20"/>
          <w:shd w:val="clear" w:color="auto" w:fill="FFFFFF"/>
        </w:rPr>
        <w:t xml:space="preserve"> endophytes</w:t>
      </w:r>
    </w:p>
    <w:p w14:paraId="44EB5D8A" w14:textId="3A3A243F" w:rsidR="00857E4A" w:rsidRPr="004C2FC2" w:rsidRDefault="006C542A" w:rsidP="006C542A">
      <w:pPr>
        <w:shd w:val="clear" w:color="auto" w:fill="FFFFFF"/>
        <w:spacing w:before="200" w:after="200" w:line="360" w:lineRule="auto"/>
        <w:jc w:val="both"/>
        <w:rPr>
          <w:rFonts w:ascii="Times New Roman" w:hAnsi="Times New Roman" w:cs="Times New Roman"/>
          <w:color w:val="222222"/>
          <w:sz w:val="20"/>
          <w:szCs w:val="20"/>
          <w:shd w:val="clear" w:color="auto" w:fill="FFFFFF"/>
        </w:rPr>
      </w:pPr>
      <w:r w:rsidRPr="004C2FC2">
        <w:rPr>
          <w:rFonts w:ascii="Times New Roman" w:hAnsi="Times New Roman" w:cs="Times New Roman"/>
          <w:color w:val="222222"/>
          <w:sz w:val="20"/>
          <w:szCs w:val="20"/>
          <w:shd w:val="clear" w:color="auto" w:fill="FFFFFF"/>
        </w:rPr>
        <w:t xml:space="preserve">De Bary (1866) defined endophytes as “any organisms that </w:t>
      </w:r>
      <w:r w:rsidR="005B5B0D" w:rsidRPr="004C2FC2">
        <w:rPr>
          <w:rFonts w:ascii="Times New Roman" w:hAnsi="Times New Roman" w:cs="Times New Roman"/>
          <w:color w:val="222222"/>
          <w:sz w:val="20"/>
          <w:szCs w:val="20"/>
          <w:shd w:val="clear" w:color="auto" w:fill="FFFFFF"/>
        </w:rPr>
        <w:t>grow</w:t>
      </w:r>
      <w:r w:rsidRPr="004C2FC2">
        <w:rPr>
          <w:rFonts w:ascii="Times New Roman" w:hAnsi="Times New Roman" w:cs="Times New Roman"/>
          <w:color w:val="222222"/>
          <w:sz w:val="20"/>
          <w:szCs w:val="20"/>
          <w:shd w:val="clear" w:color="auto" w:fill="FFFFFF"/>
        </w:rPr>
        <w:t xml:space="preserve"> in plant tissues” </w:t>
      </w:r>
      <w:r w:rsidR="005B5B0D" w:rsidRPr="004C2FC2">
        <w:rPr>
          <w:rFonts w:ascii="Times New Roman" w:hAnsi="Times New Roman" w:cs="Times New Roman"/>
          <w:color w:val="222222"/>
          <w:sz w:val="20"/>
          <w:szCs w:val="20"/>
          <w:shd w:val="clear" w:color="auto" w:fill="FFFFFF"/>
        </w:rPr>
        <w:t xml:space="preserve">and </w:t>
      </w:r>
      <w:r w:rsidR="00EE34FC" w:rsidRPr="00EE34FC">
        <w:rPr>
          <w:rFonts w:ascii="Times New Roman" w:hAnsi="Times New Roman" w:cs="Times New Roman"/>
          <w:color w:val="222222"/>
          <w:sz w:val="20"/>
          <w:szCs w:val="20"/>
          <w:shd w:val="clear" w:color="auto" w:fill="FFFFFF"/>
        </w:rPr>
        <w:t xml:space="preserve">can be separated from epiphytes, which inhabit plants' surfaces </w:t>
      </w:r>
      <w:r w:rsidR="000B1CA7">
        <w:rPr>
          <w:rFonts w:ascii="Times New Roman" w:hAnsi="Times New Roman" w:cs="Times New Roman"/>
          <w:color w:val="222222"/>
          <w:sz w:val="20"/>
          <w:szCs w:val="20"/>
          <w:shd w:val="clear" w:color="auto" w:fill="FFFFFF"/>
        </w:rPr>
        <w:t>(</w:t>
      </w:r>
      <w:r w:rsidR="005B5B0D" w:rsidRPr="004C2FC2">
        <w:rPr>
          <w:rFonts w:ascii="Times New Roman" w:hAnsi="Times New Roman" w:cs="Times New Roman"/>
          <w:color w:val="222222"/>
          <w:sz w:val="20"/>
          <w:szCs w:val="20"/>
          <w:shd w:val="clear" w:color="auto" w:fill="FFFFFF"/>
        </w:rPr>
        <w:t xml:space="preserve">Bary </w:t>
      </w:r>
      <w:r w:rsidR="007A345B">
        <w:rPr>
          <w:rFonts w:ascii="Times New Roman" w:hAnsi="Times New Roman" w:cs="Times New Roman"/>
          <w:color w:val="222222"/>
          <w:sz w:val="20"/>
          <w:szCs w:val="20"/>
          <w:shd w:val="clear" w:color="auto" w:fill="FFFFFF"/>
        </w:rPr>
        <w:t>et al.,1</w:t>
      </w:r>
      <w:r w:rsidR="005B5B0D" w:rsidRPr="004C2FC2">
        <w:rPr>
          <w:rFonts w:ascii="Times New Roman" w:hAnsi="Times New Roman" w:cs="Times New Roman"/>
          <w:color w:val="222222"/>
          <w:sz w:val="20"/>
          <w:szCs w:val="20"/>
          <w:shd w:val="clear" w:color="auto" w:fill="FFFFFF"/>
        </w:rPr>
        <w:t>866</w:t>
      </w:r>
      <w:r w:rsidR="000B1CA7">
        <w:rPr>
          <w:rFonts w:ascii="Times New Roman" w:hAnsi="Times New Roman" w:cs="Times New Roman"/>
          <w:color w:val="222222"/>
          <w:sz w:val="20"/>
          <w:szCs w:val="20"/>
          <w:shd w:val="clear" w:color="auto" w:fill="FFFFFF"/>
        </w:rPr>
        <w:t>)</w:t>
      </w:r>
      <w:r w:rsidR="005B5B0D" w:rsidRPr="004C2FC2">
        <w:rPr>
          <w:rFonts w:ascii="Times New Roman" w:hAnsi="Times New Roman" w:cs="Times New Roman"/>
          <w:color w:val="222222"/>
          <w:sz w:val="20"/>
          <w:szCs w:val="20"/>
          <w:shd w:val="clear" w:color="auto" w:fill="FFFFFF"/>
        </w:rPr>
        <w:t>.</w:t>
      </w:r>
      <w:r w:rsidR="00CE1425" w:rsidRPr="00CE1425">
        <w:t xml:space="preserve"> </w:t>
      </w:r>
      <w:r w:rsidR="00CE1425" w:rsidRPr="00CE1425">
        <w:rPr>
          <w:rFonts w:ascii="Times New Roman" w:hAnsi="Times New Roman" w:cs="Times New Roman"/>
          <w:color w:val="222222"/>
          <w:sz w:val="20"/>
          <w:szCs w:val="20"/>
          <w:shd w:val="clear" w:color="auto" w:fill="FFFFFF"/>
        </w:rPr>
        <w:t>Another definition of</w:t>
      </w:r>
      <w:r w:rsidR="00CE1425">
        <w:rPr>
          <w:rFonts w:ascii="Times New Roman" w:hAnsi="Times New Roman" w:cs="Times New Roman"/>
          <w:color w:val="222222"/>
          <w:sz w:val="20"/>
          <w:szCs w:val="20"/>
          <w:shd w:val="clear" w:color="auto" w:fill="FFFFFF"/>
        </w:rPr>
        <w:t xml:space="preserve"> endophytes was later given, highlighting their beneficial</w:t>
      </w:r>
      <w:r w:rsidR="00CE1425" w:rsidRPr="00CE1425">
        <w:rPr>
          <w:rFonts w:ascii="Times New Roman" w:hAnsi="Times New Roman" w:cs="Times New Roman"/>
          <w:color w:val="222222"/>
          <w:sz w:val="20"/>
          <w:szCs w:val="20"/>
          <w:shd w:val="clear" w:color="auto" w:fill="FFFFFF"/>
        </w:rPr>
        <w:t xml:space="preserve"> relat</w:t>
      </w:r>
      <w:r w:rsidR="00CE1425">
        <w:rPr>
          <w:rFonts w:ascii="Times New Roman" w:hAnsi="Times New Roman" w:cs="Times New Roman"/>
          <w:color w:val="222222"/>
          <w:sz w:val="20"/>
          <w:szCs w:val="20"/>
          <w:shd w:val="clear" w:color="auto" w:fill="FFFFFF"/>
        </w:rPr>
        <w:t>ionship with plants as well as endophytes</w:t>
      </w:r>
      <w:r w:rsidR="00CE1425" w:rsidRPr="00CE1425">
        <w:rPr>
          <w:rFonts w:ascii="Times New Roman" w:hAnsi="Times New Roman" w:cs="Times New Roman"/>
          <w:color w:val="222222"/>
          <w:sz w:val="20"/>
          <w:szCs w:val="20"/>
          <w:shd w:val="clear" w:color="auto" w:fill="FFFFFF"/>
        </w:rPr>
        <w:t xml:space="preserve"> that occupy their aerial parts and live tissues without causing evident d</w:t>
      </w:r>
      <w:r w:rsidR="00CE1425">
        <w:rPr>
          <w:rFonts w:ascii="Times New Roman" w:hAnsi="Times New Roman" w:cs="Times New Roman"/>
          <w:color w:val="222222"/>
          <w:sz w:val="20"/>
          <w:szCs w:val="20"/>
          <w:shd w:val="clear" w:color="auto" w:fill="FFFFFF"/>
        </w:rPr>
        <w:t>iseases or spreading infections</w:t>
      </w:r>
      <w:r w:rsidR="00A51B38" w:rsidRPr="004C2FC2">
        <w:rPr>
          <w:rFonts w:ascii="Times New Roman" w:hAnsi="Times New Roman" w:cs="Times New Roman"/>
          <w:color w:val="222222"/>
          <w:sz w:val="20"/>
          <w:szCs w:val="20"/>
          <w:shd w:val="clear" w:color="auto" w:fill="FFFFFF"/>
        </w:rPr>
        <w:t xml:space="preserve">; </w:t>
      </w:r>
      <w:r w:rsidR="00CE1425" w:rsidRPr="00CE1425">
        <w:rPr>
          <w:rFonts w:ascii="Times New Roman" w:hAnsi="Times New Roman" w:cs="Times New Roman"/>
          <w:color w:val="222222"/>
          <w:sz w:val="20"/>
          <w:szCs w:val="20"/>
          <w:shd w:val="clear" w:color="auto" w:fill="FFFFFF"/>
        </w:rPr>
        <w:t>Mycorrhizal fungi</w:t>
      </w:r>
      <w:r w:rsidR="00CE1425">
        <w:rPr>
          <w:rFonts w:ascii="Times New Roman" w:hAnsi="Times New Roman" w:cs="Times New Roman"/>
          <w:color w:val="222222"/>
          <w:sz w:val="20"/>
          <w:szCs w:val="20"/>
          <w:shd w:val="clear" w:color="auto" w:fill="FFFFFF"/>
        </w:rPr>
        <w:t xml:space="preserve"> and harmful fungi were avoided </w:t>
      </w:r>
      <w:r w:rsidR="000B1CA7">
        <w:rPr>
          <w:rFonts w:ascii="Times New Roman" w:hAnsi="Times New Roman" w:cs="Times New Roman"/>
          <w:color w:val="222222"/>
          <w:sz w:val="20"/>
          <w:szCs w:val="20"/>
          <w:shd w:val="clear" w:color="auto" w:fill="FFFFFF"/>
        </w:rPr>
        <w:t>(</w:t>
      </w:r>
      <w:r w:rsidR="00A51B38" w:rsidRPr="004C2FC2">
        <w:rPr>
          <w:rFonts w:ascii="Times New Roman" w:hAnsi="Times New Roman" w:cs="Times New Roman"/>
          <w:color w:val="222222"/>
          <w:sz w:val="20"/>
          <w:szCs w:val="20"/>
          <w:shd w:val="clear" w:color="auto" w:fill="FFFFFF"/>
        </w:rPr>
        <w:t xml:space="preserve">Carroll </w:t>
      </w:r>
      <w:r w:rsidR="004F4D95">
        <w:rPr>
          <w:rFonts w:ascii="Times New Roman" w:hAnsi="Times New Roman" w:cs="Times New Roman"/>
          <w:color w:val="222222"/>
          <w:sz w:val="20"/>
          <w:szCs w:val="20"/>
          <w:shd w:val="clear" w:color="auto" w:fill="FFFFFF"/>
        </w:rPr>
        <w:t>et al.,</w:t>
      </w:r>
      <w:r w:rsidR="00A51B38" w:rsidRPr="004C2FC2">
        <w:rPr>
          <w:rFonts w:ascii="Times New Roman" w:hAnsi="Times New Roman" w:cs="Times New Roman"/>
          <w:color w:val="222222"/>
          <w:sz w:val="20"/>
          <w:szCs w:val="20"/>
          <w:shd w:val="clear" w:color="auto" w:fill="FFFFFF"/>
        </w:rPr>
        <w:t>1986</w:t>
      </w:r>
      <w:r w:rsidR="000B1CA7">
        <w:rPr>
          <w:rFonts w:ascii="Times New Roman" w:hAnsi="Times New Roman" w:cs="Times New Roman"/>
          <w:color w:val="222222"/>
          <w:sz w:val="20"/>
          <w:szCs w:val="20"/>
          <w:shd w:val="clear" w:color="auto" w:fill="FFFFFF"/>
        </w:rPr>
        <w:t>)</w:t>
      </w:r>
      <w:r w:rsidR="00A51B38" w:rsidRPr="004C2FC2">
        <w:rPr>
          <w:rFonts w:ascii="Times New Roman" w:hAnsi="Times New Roman" w:cs="Times New Roman"/>
          <w:color w:val="222222"/>
          <w:sz w:val="20"/>
          <w:szCs w:val="20"/>
          <w:shd w:val="clear" w:color="auto" w:fill="FFFFFF"/>
        </w:rPr>
        <w:t>.</w:t>
      </w:r>
      <w:r w:rsidR="00BE5CDD" w:rsidRPr="004C2FC2">
        <w:rPr>
          <w:rFonts w:ascii="Times New Roman" w:hAnsi="Times New Roman" w:cs="Times New Roman"/>
          <w:color w:val="222222"/>
          <w:sz w:val="20"/>
          <w:szCs w:val="20"/>
          <w:shd w:val="clear" w:color="auto" w:fill="FFFFFF"/>
        </w:rPr>
        <w:t xml:space="preserve"> </w:t>
      </w:r>
      <w:r w:rsidR="00CE1425" w:rsidRPr="00CE1425">
        <w:rPr>
          <w:rFonts w:ascii="Times New Roman" w:hAnsi="Times New Roman" w:cs="Times New Roman"/>
          <w:color w:val="222222"/>
          <w:sz w:val="20"/>
          <w:szCs w:val="20"/>
          <w:shd w:val="clear" w:color="auto" w:fill="FFFFFF"/>
        </w:rPr>
        <w:t>Petrini (1991) later broadened Carroll's concept to include</w:t>
      </w:r>
      <w:r w:rsidR="00CE1425">
        <w:rPr>
          <w:rFonts w:ascii="Times New Roman" w:hAnsi="Times New Roman" w:cs="Times New Roman"/>
          <w:color w:val="222222"/>
          <w:sz w:val="20"/>
          <w:szCs w:val="20"/>
          <w:shd w:val="clear" w:color="auto" w:fill="FFFFFF"/>
        </w:rPr>
        <w:t xml:space="preserve"> </w:t>
      </w:r>
      <w:r w:rsidR="00CE1425" w:rsidRPr="00CE1425">
        <w:rPr>
          <w:rFonts w:ascii="Times New Roman" w:hAnsi="Times New Roman" w:cs="Times New Roman"/>
          <w:color w:val="222222"/>
          <w:sz w:val="20"/>
          <w:szCs w:val="20"/>
          <w:shd w:val="clear" w:color="auto" w:fill="FFFFFF"/>
        </w:rPr>
        <w:t>any organisms that spend some of their lifecycles in plant tissues while not infecting the host pl</w:t>
      </w:r>
      <w:r w:rsidR="00F27828">
        <w:rPr>
          <w:rFonts w:ascii="Times New Roman" w:hAnsi="Times New Roman" w:cs="Times New Roman"/>
          <w:color w:val="222222"/>
          <w:sz w:val="20"/>
          <w:szCs w:val="20"/>
          <w:shd w:val="clear" w:color="auto" w:fill="FFFFFF"/>
        </w:rPr>
        <w:t>ants by symptoms are considered</w:t>
      </w:r>
      <w:r w:rsidR="00CE1425" w:rsidRPr="00CE1425">
        <w:rPr>
          <w:rFonts w:ascii="Times New Roman" w:hAnsi="Times New Roman" w:cs="Times New Roman"/>
          <w:color w:val="222222"/>
          <w:sz w:val="20"/>
          <w:szCs w:val="20"/>
          <w:shd w:val="clear" w:color="auto" w:fill="FFFFFF"/>
        </w:rPr>
        <w:t xml:space="preserve"> </w:t>
      </w:r>
      <w:r w:rsidR="000B1CA7">
        <w:rPr>
          <w:rFonts w:ascii="Times New Roman" w:hAnsi="Times New Roman" w:cs="Times New Roman"/>
          <w:color w:val="222222"/>
          <w:sz w:val="20"/>
          <w:szCs w:val="20"/>
          <w:shd w:val="clear" w:color="auto" w:fill="FFFFFF"/>
        </w:rPr>
        <w:t>(</w:t>
      </w:r>
      <w:r w:rsidR="00077432" w:rsidRPr="004C2FC2">
        <w:rPr>
          <w:rFonts w:ascii="Times New Roman" w:hAnsi="Times New Roman" w:cs="Times New Roman"/>
          <w:color w:val="222222"/>
          <w:sz w:val="20"/>
          <w:szCs w:val="20"/>
          <w:shd w:val="clear" w:color="auto" w:fill="FFFFFF"/>
        </w:rPr>
        <w:t xml:space="preserve">Petrini </w:t>
      </w:r>
      <w:r w:rsidR="00273DE3">
        <w:rPr>
          <w:rFonts w:ascii="Times New Roman" w:hAnsi="Times New Roman" w:cs="Times New Roman"/>
          <w:color w:val="222222"/>
          <w:sz w:val="20"/>
          <w:szCs w:val="20"/>
          <w:shd w:val="clear" w:color="auto" w:fill="FFFFFF"/>
        </w:rPr>
        <w:t xml:space="preserve">et al., </w:t>
      </w:r>
      <w:r w:rsidR="00077432" w:rsidRPr="004C2FC2">
        <w:rPr>
          <w:rFonts w:ascii="Times New Roman" w:hAnsi="Times New Roman" w:cs="Times New Roman"/>
          <w:color w:val="222222"/>
          <w:sz w:val="20"/>
          <w:szCs w:val="20"/>
          <w:shd w:val="clear" w:color="auto" w:fill="FFFFFF"/>
        </w:rPr>
        <w:t>1991</w:t>
      </w:r>
      <w:r w:rsidR="000B1CA7">
        <w:rPr>
          <w:rFonts w:ascii="Times New Roman" w:hAnsi="Times New Roman" w:cs="Times New Roman"/>
          <w:color w:val="222222"/>
          <w:sz w:val="20"/>
          <w:szCs w:val="20"/>
          <w:shd w:val="clear" w:color="auto" w:fill="FFFFFF"/>
        </w:rPr>
        <w:t>)</w:t>
      </w:r>
      <w:r w:rsidR="00077432" w:rsidRPr="004C2FC2">
        <w:rPr>
          <w:rFonts w:ascii="Times New Roman" w:hAnsi="Times New Roman" w:cs="Times New Roman"/>
          <w:color w:val="222222"/>
          <w:sz w:val="20"/>
          <w:szCs w:val="20"/>
          <w:shd w:val="clear" w:color="auto" w:fill="FFFFFF"/>
        </w:rPr>
        <w:t>.</w:t>
      </w:r>
      <w:r w:rsidR="0081694B" w:rsidRPr="004C2FC2">
        <w:rPr>
          <w:rFonts w:ascii="Times New Roman" w:hAnsi="Times New Roman" w:cs="Times New Roman"/>
          <w:color w:val="222222"/>
          <w:sz w:val="20"/>
          <w:szCs w:val="20"/>
          <w:shd w:val="clear" w:color="auto" w:fill="FFFFFF"/>
        </w:rPr>
        <w:t xml:space="preserve"> </w:t>
      </w:r>
      <w:r w:rsidR="00077432" w:rsidRPr="004C2FC2">
        <w:rPr>
          <w:rFonts w:ascii="Times New Roman" w:hAnsi="Times New Roman" w:cs="Times New Roman"/>
          <w:color w:val="222222"/>
          <w:sz w:val="20"/>
          <w:szCs w:val="20"/>
          <w:shd w:val="clear" w:color="auto" w:fill="FFFFFF"/>
        </w:rPr>
        <w:t xml:space="preserve">Endophytes </w:t>
      </w:r>
      <w:r w:rsidR="0081694B" w:rsidRPr="004C2FC2">
        <w:rPr>
          <w:rFonts w:ascii="Times New Roman" w:hAnsi="Times New Roman" w:cs="Times New Roman"/>
          <w:color w:val="222222"/>
          <w:sz w:val="20"/>
          <w:szCs w:val="20"/>
          <w:shd w:val="clear" w:color="auto" w:fill="FFFFFF"/>
        </w:rPr>
        <w:t xml:space="preserve">are </w:t>
      </w:r>
      <w:r w:rsidR="00077432" w:rsidRPr="004C2FC2">
        <w:rPr>
          <w:rFonts w:ascii="Times New Roman" w:hAnsi="Times New Roman" w:cs="Times New Roman"/>
          <w:color w:val="222222"/>
          <w:sz w:val="20"/>
          <w:szCs w:val="20"/>
          <w:shd w:val="clear" w:color="auto" w:fill="FFFFFF"/>
        </w:rPr>
        <w:t>defined</w:t>
      </w:r>
      <w:r w:rsidR="0081694B" w:rsidRPr="004C2FC2">
        <w:rPr>
          <w:rFonts w:ascii="Times New Roman" w:hAnsi="Times New Roman" w:cs="Times New Roman"/>
          <w:color w:val="222222"/>
          <w:sz w:val="20"/>
          <w:szCs w:val="20"/>
          <w:shd w:val="clear" w:color="auto" w:fill="FFFFFF"/>
        </w:rPr>
        <w:t xml:space="preserve"> </w:t>
      </w:r>
      <w:r w:rsidR="00077432" w:rsidRPr="004C2FC2">
        <w:rPr>
          <w:rFonts w:ascii="Times New Roman" w:hAnsi="Times New Roman" w:cs="Times New Roman"/>
          <w:color w:val="222222"/>
          <w:sz w:val="20"/>
          <w:szCs w:val="20"/>
          <w:shd w:val="clear" w:color="auto" w:fill="FFFFFF"/>
        </w:rPr>
        <w:t>in different ways</w:t>
      </w:r>
      <w:r w:rsidR="005359F3" w:rsidRPr="004C2FC2">
        <w:rPr>
          <w:rFonts w:ascii="Times New Roman" w:hAnsi="Times New Roman" w:cs="Times New Roman"/>
          <w:color w:val="222222"/>
          <w:sz w:val="20"/>
          <w:szCs w:val="20"/>
          <w:shd w:val="clear" w:color="auto" w:fill="FFFFFF"/>
        </w:rPr>
        <w:t xml:space="preserve"> </w:t>
      </w:r>
      <w:r w:rsidR="000B1CA7">
        <w:rPr>
          <w:rFonts w:ascii="Times New Roman" w:hAnsi="Times New Roman" w:cs="Times New Roman"/>
          <w:color w:val="222222"/>
          <w:sz w:val="20"/>
          <w:szCs w:val="20"/>
          <w:shd w:val="clear" w:color="auto" w:fill="FFFFFF"/>
        </w:rPr>
        <w:t>(</w:t>
      </w:r>
      <w:r w:rsidR="0081694B" w:rsidRPr="004C2FC2">
        <w:rPr>
          <w:rFonts w:ascii="Times New Roman" w:hAnsi="Times New Roman" w:cs="Times New Roman"/>
          <w:color w:val="222222"/>
          <w:sz w:val="20"/>
          <w:szCs w:val="20"/>
          <w:shd w:val="clear" w:color="auto" w:fill="FFFFFF"/>
        </w:rPr>
        <w:t xml:space="preserve">Wilson 1995; Stone </w:t>
      </w:r>
      <w:r w:rsidR="00273DE3">
        <w:rPr>
          <w:rFonts w:ascii="Times New Roman" w:hAnsi="Times New Roman" w:cs="Times New Roman"/>
          <w:color w:val="222222"/>
          <w:sz w:val="20"/>
          <w:szCs w:val="20"/>
          <w:shd w:val="clear" w:color="auto" w:fill="FFFFFF"/>
        </w:rPr>
        <w:t>e</w:t>
      </w:r>
      <w:r w:rsidR="0081694B" w:rsidRPr="004C2FC2">
        <w:rPr>
          <w:rFonts w:ascii="Times New Roman" w:hAnsi="Times New Roman" w:cs="Times New Roman"/>
          <w:color w:val="222222"/>
          <w:sz w:val="20"/>
          <w:szCs w:val="20"/>
          <w:shd w:val="clear" w:color="auto" w:fill="FFFFFF"/>
        </w:rPr>
        <w:t>t al</w:t>
      </w:r>
      <w:r w:rsidR="00273DE3">
        <w:rPr>
          <w:rFonts w:ascii="Times New Roman" w:hAnsi="Times New Roman" w:cs="Times New Roman"/>
          <w:color w:val="222222"/>
          <w:sz w:val="20"/>
          <w:szCs w:val="20"/>
          <w:shd w:val="clear" w:color="auto" w:fill="FFFFFF"/>
        </w:rPr>
        <w:t>.,</w:t>
      </w:r>
      <w:r w:rsidR="0081694B" w:rsidRPr="004C2FC2">
        <w:rPr>
          <w:rFonts w:ascii="Times New Roman" w:hAnsi="Times New Roman" w:cs="Times New Roman"/>
          <w:color w:val="222222"/>
          <w:sz w:val="20"/>
          <w:szCs w:val="20"/>
          <w:shd w:val="clear" w:color="auto" w:fill="FFFFFF"/>
        </w:rPr>
        <w:t xml:space="preserve"> 2000</w:t>
      </w:r>
      <w:r w:rsidR="000B1CA7">
        <w:rPr>
          <w:rFonts w:ascii="Times New Roman" w:hAnsi="Times New Roman" w:cs="Times New Roman"/>
          <w:color w:val="222222"/>
          <w:sz w:val="20"/>
          <w:szCs w:val="20"/>
          <w:shd w:val="clear" w:color="auto" w:fill="FFFFFF"/>
        </w:rPr>
        <w:t>)</w:t>
      </w:r>
      <w:r w:rsidR="0081694B" w:rsidRPr="004C2FC2">
        <w:rPr>
          <w:rFonts w:ascii="Times New Roman" w:hAnsi="Times New Roman" w:cs="Times New Roman"/>
          <w:color w:val="222222"/>
          <w:sz w:val="20"/>
          <w:szCs w:val="20"/>
          <w:shd w:val="clear" w:color="auto" w:fill="FFFFFF"/>
        </w:rPr>
        <w:t>.</w:t>
      </w:r>
      <w:r w:rsidR="00273DE3">
        <w:rPr>
          <w:rFonts w:ascii="Times New Roman" w:hAnsi="Times New Roman" w:cs="Times New Roman"/>
          <w:color w:val="222222"/>
          <w:sz w:val="20"/>
          <w:szCs w:val="20"/>
          <w:shd w:val="clear" w:color="auto" w:fill="FFFFFF"/>
        </w:rPr>
        <w:t xml:space="preserve"> </w:t>
      </w:r>
      <w:r w:rsidR="0081694B" w:rsidRPr="004C2FC2">
        <w:rPr>
          <w:rFonts w:ascii="Times New Roman" w:hAnsi="Times New Roman" w:cs="Times New Roman"/>
          <w:color w:val="222222"/>
          <w:sz w:val="20"/>
          <w:szCs w:val="20"/>
          <w:shd w:val="clear" w:color="auto" w:fill="FFFFFF"/>
        </w:rPr>
        <w:t>There were controversies regarding the concepts of endophytes but majorities of the studies commonly use Petrini’s definition</w:t>
      </w:r>
      <w:r w:rsidR="00273DE3">
        <w:rPr>
          <w:rFonts w:ascii="Times New Roman" w:hAnsi="Times New Roman" w:cs="Times New Roman"/>
          <w:color w:val="222222"/>
          <w:sz w:val="20"/>
          <w:szCs w:val="20"/>
          <w:shd w:val="clear" w:color="auto" w:fill="FFFFFF"/>
        </w:rPr>
        <w:t xml:space="preserve"> </w:t>
      </w:r>
      <w:r w:rsidR="000B1CA7">
        <w:rPr>
          <w:rFonts w:ascii="Times New Roman" w:hAnsi="Times New Roman" w:cs="Times New Roman"/>
          <w:color w:val="222222"/>
          <w:sz w:val="20"/>
          <w:szCs w:val="20"/>
          <w:shd w:val="clear" w:color="auto" w:fill="FFFFFF"/>
        </w:rPr>
        <w:t>(</w:t>
      </w:r>
      <w:r w:rsidR="0081694B" w:rsidRPr="004C2FC2">
        <w:rPr>
          <w:rFonts w:ascii="Times New Roman" w:hAnsi="Times New Roman" w:cs="Times New Roman"/>
          <w:color w:val="222222"/>
          <w:sz w:val="20"/>
          <w:szCs w:val="20"/>
          <w:shd w:val="clear" w:color="auto" w:fill="FFFFFF"/>
        </w:rPr>
        <w:t xml:space="preserve">Xia </w:t>
      </w:r>
      <w:r w:rsidR="00273DE3">
        <w:rPr>
          <w:rFonts w:ascii="Times New Roman" w:hAnsi="Times New Roman" w:cs="Times New Roman"/>
          <w:color w:val="222222"/>
          <w:sz w:val="20"/>
          <w:szCs w:val="20"/>
          <w:shd w:val="clear" w:color="auto" w:fill="FFFFFF"/>
        </w:rPr>
        <w:t xml:space="preserve">et al., </w:t>
      </w:r>
      <w:r w:rsidR="0081694B" w:rsidRPr="004C2FC2">
        <w:rPr>
          <w:rFonts w:ascii="Times New Roman" w:hAnsi="Times New Roman" w:cs="Times New Roman"/>
          <w:color w:val="222222"/>
          <w:sz w:val="20"/>
          <w:szCs w:val="20"/>
          <w:shd w:val="clear" w:color="auto" w:fill="FFFFFF"/>
        </w:rPr>
        <w:t>2022</w:t>
      </w:r>
      <w:r w:rsidR="000B1CA7">
        <w:rPr>
          <w:rFonts w:ascii="Times New Roman" w:hAnsi="Times New Roman" w:cs="Times New Roman"/>
          <w:color w:val="222222"/>
          <w:sz w:val="20"/>
          <w:szCs w:val="20"/>
          <w:shd w:val="clear" w:color="auto" w:fill="FFFFFF"/>
        </w:rPr>
        <w:t>)</w:t>
      </w:r>
      <w:r w:rsidR="0081694B" w:rsidRPr="004C2FC2">
        <w:rPr>
          <w:rFonts w:ascii="Times New Roman" w:hAnsi="Times New Roman" w:cs="Times New Roman"/>
          <w:color w:val="222222"/>
          <w:sz w:val="20"/>
          <w:szCs w:val="20"/>
          <w:shd w:val="clear" w:color="auto" w:fill="FFFFFF"/>
        </w:rPr>
        <w:t>.</w:t>
      </w:r>
      <w:r w:rsidR="00A5325F" w:rsidRPr="004C2FC2">
        <w:rPr>
          <w:rStyle w:val="mixed-citation"/>
          <w:rFonts w:ascii="Times New Roman" w:hAnsi="Times New Roman" w:cs="Times New Roman"/>
          <w:iCs/>
          <w:color w:val="222222"/>
          <w:sz w:val="20"/>
          <w:szCs w:val="20"/>
          <w:shd w:val="clear" w:color="auto" w:fill="FFFFFF"/>
        </w:rPr>
        <w:t xml:space="preserve"> </w:t>
      </w:r>
      <w:r w:rsidR="00A5325F" w:rsidRPr="004C2FC2">
        <w:rPr>
          <w:rStyle w:val="html-italic"/>
          <w:rFonts w:ascii="Times New Roman" w:hAnsi="Times New Roman" w:cs="Times New Roman"/>
          <w:i/>
          <w:iCs/>
          <w:color w:val="222222"/>
          <w:sz w:val="20"/>
          <w:szCs w:val="20"/>
          <w:shd w:val="clear" w:color="auto" w:fill="FFFFFF"/>
        </w:rPr>
        <w:t>Ascomycota</w:t>
      </w:r>
      <w:r w:rsidR="00A5325F" w:rsidRPr="004C2FC2">
        <w:rPr>
          <w:rFonts w:ascii="Times New Roman" w:hAnsi="Times New Roman" w:cs="Times New Roman"/>
          <w:i/>
          <w:color w:val="222222"/>
          <w:sz w:val="20"/>
          <w:szCs w:val="20"/>
          <w:shd w:val="clear" w:color="auto" w:fill="FFFFFF"/>
        </w:rPr>
        <w:t>, </w:t>
      </w:r>
      <w:r w:rsidR="00A5325F" w:rsidRPr="004C2FC2">
        <w:rPr>
          <w:rStyle w:val="html-italic"/>
          <w:rFonts w:ascii="Times New Roman" w:hAnsi="Times New Roman" w:cs="Times New Roman"/>
          <w:i/>
          <w:iCs/>
          <w:color w:val="222222"/>
          <w:sz w:val="20"/>
          <w:szCs w:val="20"/>
          <w:shd w:val="clear" w:color="auto" w:fill="FFFFFF"/>
        </w:rPr>
        <w:t>Zygomycota</w:t>
      </w:r>
      <w:r w:rsidR="00A5325F" w:rsidRPr="004C2FC2">
        <w:rPr>
          <w:rFonts w:ascii="Times New Roman" w:hAnsi="Times New Roman" w:cs="Times New Roman"/>
          <w:i/>
          <w:color w:val="222222"/>
          <w:sz w:val="20"/>
          <w:szCs w:val="20"/>
          <w:shd w:val="clear" w:color="auto" w:fill="FFFFFF"/>
        </w:rPr>
        <w:t>, and </w:t>
      </w:r>
      <w:r w:rsidR="00A5325F" w:rsidRPr="004C2FC2">
        <w:rPr>
          <w:rStyle w:val="html-italic"/>
          <w:rFonts w:ascii="Times New Roman" w:hAnsi="Times New Roman" w:cs="Times New Roman"/>
          <w:i/>
          <w:iCs/>
          <w:color w:val="222222"/>
          <w:sz w:val="20"/>
          <w:szCs w:val="20"/>
          <w:shd w:val="clear" w:color="auto" w:fill="FFFFFF"/>
        </w:rPr>
        <w:t>Basidiomycota</w:t>
      </w:r>
      <w:r w:rsidR="00A5325F" w:rsidRPr="004C2FC2">
        <w:rPr>
          <w:rStyle w:val="html-italic"/>
          <w:rFonts w:ascii="Times New Roman" w:hAnsi="Times New Roman" w:cs="Times New Roman"/>
          <w:iCs/>
          <w:color w:val="222222"/>
          <w:sz w:val="20"/>
          <w:szCs w:val="20"/>
          <w:shd w:val="clear" w:color="auto" w:fill="FFFFFF"/>
        </w:rPr>
        <w:t xml:space="preserve"> </w:t>
      </w:r>
      <w:r w:rsidR="00BF432E" w:rsidRPr="004C2FC2">
        <w:rPr>
          <w:rStyle w:val="html-italic"/>
          <w:rFonts w:ascii="Times New Roman" w:hAnsi="Times New Roman" w:cs="Times New Roman"/>
          <w:iCs/>
          <w:color w:val="222222"/>
          <w:sz w:val="20"/>
          <w:szCs w:val="20"/>
          <w:shd w:val="clear" w:color="auto" w:fill="FFFFFF"/>
        </w:rPr>
        <w:t>are the common groups of fungal endophytes.</w:t>
      </w:r>
      <w:r w:rsidR="003E5B47" w:rsidRPr="004C2FC2">
        <w:rPr>
          <w:rStyle w:val="html-italic"/>
          <w:rFonts w:ascii="Times New Roman" w:hAnsi="Times New Roman" w:cs="Times New Roman"/>
          <w:iCs/>
          <w:color w:val="222222"/>
          <w:sz w:val="20"/>
          <w:szCs w:val="20"/>
          <w:shd w:val="clear" w:color="auto" w:fill="FFFFFF"/>
        </w:rPr>
        <w:t xml:space="preserve"> </w:t>
      </w:r>
      <w:r w:rsidR="00F27828" w:rsidRPr="00F27828">
        <w:rPr>
          <w:rStyle w:val="html-italic"/>
          <w:rFonts w:ascii="Times New Roman" w:hAnsi="Times New Roman" w:cs="Times New Roman"/>
          <w:iCs/>
          <w:color w:val="222222"/>
          <w:sz w:val="20"/>
          <w:szCs w:val="20"/>
          <w:shd w:val="clear" w:color="auto" w:fill="FFFFFF"/>
        </w:rPr>
        <w:t>Fungal endophytes can be divided into two categories based on their evolutionary relationships and life histories: clavicipitaceous endophytes and non-clavicipitaceous endophytes.</w:t>
      </w:r>
      <w:r w:rsidR="00F27828">
        <w:rPr>
          <w:rStyle w:val="html-italic"/>
          <w:rFonts w:ascii="Times New Roman" w:hAnsi="Times New Roman" w:cs="Times New Roman"/>
          <w:iCs/>
          <w:color w:val="222222"/>
          <w:sz w:val="20"/>
          <w:szCs w:val="20"/>
          <w:shd w:val="clear" w:color="auto" w:fill="FFFFFF"/>
        </w:rPr>
        <w:t xml:space="preserve"> </w:t>
      </w:r>
      <w:r w:rsidR="003E5B47" w:rsidRPr="004C2FC2">
        <w:rPr>
          <w:rFonts w:ascii="Times New Roman" w:hAnsi="Times New Roman" w:cs="Times New Roman"/>
          <w:color w:val="222222"/>
          <w:sz w:val="20"/>
          <w:szCs w:val="20"/>
          <w:shd w:val="clear" w:color="auto" w:fill="FFFFFF"/>
        </w:rPr>
        <w:t>Clavici</w:t>
      </w:r>
      <w:r w:rsidR="005E6A36" w:rsidRPr="004C2FC2">
        <w:rPr>
          <w:rFonts w:ascii="Times New Roman" w:hAnsi="Times New Roman" w:cs="Times New Roman"/>
          <w:color w:val="222222"/>
          <w:sz w:val="20"/>
          <w:szCs w:val="20"/>
          <w:shd w:val="clear" w:color="auto" w:fill="FFFFFF"/>
        </w:rPr>
        <w:t>pitaceous endophytes are found colonizing within some grasses and another group is found in asymptomatic tissues of nonvascular plants, conifers, ferns, and angiosperms</w:t>
      </w:r>
      <w:r w:rsidR="00F0438F" w:rsidRPr="004C2FC2">
        <w:rPr>
          <w:rFonts w:ascii="Times New Roman" w:hAnsi="Times New Roman" w:cs="Times New Roman"/>
          <w:color w:val="222222"/>
          <w:sz w:val="20"/>
          <w:szCs w:val="20"/>
          <w:shd w:val="clear" w:color="auto" w:fill="FFFFFF"/>
        </w:rPr>
        <w:t xml:space="preserve"> </w:t>
      </w:r>
      <w:r w:rsidR="000B1CA7">
        <w:rPr>
          <w:rFonts w:ascii="Times New Roman" w:hAnsi="Times New Roman" w:cs="Times New Roman"/>
          <w:color w:val="222222"/>
          <w:sz w:val="20"/>
          <w:szCs w:val="20"/>
          <w:shd w:val="clear" w:color="auto" w:fill="FFFFFF"/>
        </w:rPr>
        <w:t>(</w:t>
      </w:r>
      <w:r w:rsidR="00F0438F" w:rsidRPr="004C2FC2">
        <w:rPr>
          <w:rFonts w:ascii="Times New Roman" w:hAnsi="Times New Roman" w:cs="Times New Roman"/>
          <w:color w:val="222222"/>
          <w:sz w:val="20"/>
          <w:szCs w:val="20"/>
        </w:rPr>
        <w:t>Rodriguez</w:t>
      </w:r>
      <w:r w:rsidR="00273DE3">
        <w:rPr>
          <w:rFonts w:ascii="Times New Roman" w:hAnsi="Times New Roman" w:cs="Times New Roman"/>
          <w:color w:val="222222"/>
          <w:sz w:val="20"/>
          <w:szCs w:val="20"/>
        </w:rPr>
        <w:t xml:space="preserve"> </w:t>
      </w:r>
      <w:r w:rsidR="00F0438F" w:rsidRPr="004C2FC2">
        <w:rPr>
          <w:rFonts w:ascii="Times New Roman" w:hAnsi="Times New Roman" w:cs="Times New Roman"/>
          <w:color w:val="222222"/>
          <w:sz w:val="20"/>
          <w:szCs w:val="20"/>
        </w:rPr>
        <w:t>et al</w:t>
      </w:r>
      <w:r w:rsidR="00273DE3">
        <w:rPr>
          <w:rFonts w:ascii="Times New Roman" w:hAnsi="Times New Roman" w:cs="Times New Roman"/>
          <w:color w:val="222222"/>
          <w:sz w:val="20"/>
          <w:szCs w:val="20"/>
        </w:rPr>
        <w:t>.,</w:t>
      </w:r>
      <w:r w:rsidR="00F0438F" w:rsidRPr="004C2FC2">
        <w:rPr>
          <w:rFonts w:ascii="Times New Roman" w:hAnsi="Times New Roman" w:cs="Times New Roman"/>
          <w:color w:val="222222"/>
          <w:sz w:val="20"/>
          <w:szCs w:val="20"/>
        </w:rPr>
        <w:t xml:space="preserve"> 2009; Terhonen</w:t>
      </w:r>
      <w:r w:rsidR="004C4B32" w:rsidRPr="004C2FC2">
        <w:rPr>
          <w:rFonts w:ascii="Times New Roman" w:hAnsi="Times New Roman" w:cs="Times New Roman"/>
          <w:color w:val="222222"/>
          <w:sz w:val="20"/>
          <w:szCs w:val="20"/>
        </w:rPr>
        <w:t xml:space="preserve"> et al</w:t>
      </w:r>
      <w:r w:rsidR="00273DE3">
        <w:rPr>
          <w:rFonts w:ascii="Times New Roman" w:hAnsi="Times New Roman" w:cs="Times New Roman"/>
          <w:color w:val="222222"/>
          <w:sz w:val="20"/>
          <w:szCs w:val="20"/>
        </w:rPr>
        <w:t xml:space="preserve">., </w:t>
      </w:r>
      <w:r w:rsidR="00F0438F" w:rsidRPr="004C2FC2">
        <w:rPr>
          <w:rFonts w:ascii="Times New Roman" w:hAnsi="Times New Roman" w:cs="Times New Roman"/>
          <w:color w:val="222222"/>
          <w:sz w:val="20"/>
          <w:szCs w:val="20"/>
        </w:rPr>
        <w:t>2019</w:t>
      </w:r>
      <w:r w:rsidR="000B1CA7">
        <w:rPr>
          <w:rFonts w:ascii="Times New Roman" w:hAnsi="Times New Roman" w:cs="Times New Roman"/>
          <w:color w:val="222222"/>
          <w:sz w:val="20"/>
          <w:szCs w:val="20"/>
        </w:rPr>
        <w:t>)</w:t>
      </w:r>
      <w:r w:rsidR="00F0438F" w:rsidRPr="004C2FC2">
        <w:rPr>
          <w:rFonts w:ascii="Times New Roman" w:hAnsi="Times New Roman" w:cs="Times New Roman"/>
          <w:color w:val="222222"/>
          <w:sz w:val="20"/>
          <w:szCs w:val="20"/>
        </w:rPr>
        <w:t>.</w:t>
      </w:r>
      <w:r w:rsidR="004830EF" w:rsidRPr="004830EF">
        <w:t xml:space="preserve"> </w:t>
      </w:r>
      <w:r w:rsidR="004830EF" w:rsidRPr="004830EF">
        <w:rPr>
          <w:rFonts w:ascii="Times New Roman" w:hAnsi="Times New Roman" w:cs="Times New Roman"/>
          <w:color w:val="222222"/>
          <w:sz w:val="20"/>
          <w:szCs w:val="20"/>
        </w:rPr>
        <w:t>The development of medicinal products such as anti-inflammatory, antioxidant, anti-fibrosis, and antiviral drugs mostly u</w:t>
      </w:r>
      <w:r w:rsidR="004830EF">
        <w:rPr>
          <w:rFonts w:ascii="Times New Roman" w:hAnsi="Times New Roman" w:cs="Times New Roman"/>
          <w:color w:val="222222"/>
          <w:sz w:val="20"/>
          <w:szCs w:val="20"/>
        </w:rPr>
        <w:t>ses bioactive fungal endophytes</w:t>
      </w:r>
      <w:r w:rsidR="005845F4" w:rsidRPr="004C2FC2">
        <w:rPr>
          <w:rFonts w:ascii="Times New Roman" w:hAnsi="Times New Roman" w:cs="Times New Roman"/>
          <w:color w:val="222222"/>
          <w:sz w:val="20"/>
          <w:szCs w:val="20"/>
          <w:shd w:val="clear" w:color="auto" w:fill="FFFFFF"/>
        </w:rPr>
        <w:t xml:space="preserve">. </w:t>
      </w:r>
      <w:r w:rsidR="004830EF">
        <w:rPr>
          <w:rFonts w:ascii="Times New Roman" w:hAnsi="Times New Roman" w:cs="Times New Roman"/>
          <w:color w:val="222222"/>
          <w:sz w:val="20"/>
          <w:szCs w:val="20"/>
          <w:shd w:val="clear" w:color="auto" w:fill="FFFFFF"/>
        </w:rPr>
        <w:t xml:space="preserve">The </w:t>
      </w:r>
      <w:r w:rsidR="004830EF" w:rsidRPr="004830EF">
        <w:rPr>
          <w:rFonts w:ascii="Times New Roman" w:hAnsi="Times New Roman" w:cs="Times New Roman"/>
          <w:color w:val="222222"/>
          <w:sz w:val="20"/>
          <w:szCs w:val="20"/>
          <w:shd w:val="clear" w:color="auto" w:fill="FFFFFF"/>
        </w:rPr>
        <w:t xml:space="preserve">isopestacin produced by the fungal endophyte </w:t>
      </w:r>
      <w:r w:rsidR="004830EF" w:rsidRPr="001C7867">
        <w:rPr>
          <w:rFonts w:ascii="Times New Roman" w:hAnsi="Times New Roman" w:cs="Times New Roman"/>
          <w:i/>
          <w:iCs/>
          <w:color w:val="222222"/>
          <w:sz w:val="20"/>
          <w:szCs w:val="20"/>
          <w:shd w:val="clear" w:color="auto" w:fill="FFFFFF"/>
        </w:rPr>
        <w:t xml:space="preserve">Pestalotiopsis </w:t>
      </w:r>
      <w:r w:rsidR="004830EF" w:rsidRPr="004830EF">
        <w:rPr>
          <w:rFonts w:ascii="Times New Roman" w:hAnsi="Times New Roman" w:cs="Times New Roman"/>
          <w:color w:val="222222"/>
          <w:sz w:val="20"/>
          <w:szCs w:val="20"/>
          <w:shd w:val="clear" w:color="auto" w:fill="FFFFFF"/>
        </w:rPr>
        <w:t>microspore has antioxidant properties</w:t>
      </w:r>
      <w:r w:rsidR="00475173" w:rsidRPr="004C2FC2">
        <w:rPr>
          <w:rFonts w:ascii="Times New Roman" w:hAnsi="Times New Roman" w:cs="Times New Roman"/>
          <w:color w:val="222222"/>
          <w:sz w:val="20"/>
          <w:szCs w:val="20"/>
          <w:shd w:val="clear" w:color="auto" w:fill="FFFFFF"/>
        </w:rPr>
        <w:t xml:space="preserve"> </w:t>
      </w:r>
      <w:r w:rsidR="000B1CA7">
        <w:rPr>
          <w:rFonts w:ascii="Times New Roman" w:hAnsi="Times New Roman" w:cs="Times New Roman"/>
          <w:color w:val="222222"/>
          <w:sz w:val="20"/>
          <w:szCs w:val="20"/>
          <w:shd w:val="clear" w:color="auto" w:fill="FFFFFF"/>
        </w:rPr>
        <w:t>(</w:t>
      </w:r>
      <w:r w:rsidR="00475173" w:rsidRPr="004C2FC2">
        <w:rPr>
          <w:rFonts w:ascii="Times New Roman" w:hAnsi="Times New Roman" w:cs="Times New Roman"/>
          <w:color w:val="222222"/>
          <w:sz w:val="20"/>
          <w:szCs w:val="20"/>
        </w:rPr>
        <w:t>Strobel</w:t>
      </w:r>
      <w:r w:rsidR="00C019C8">
        <w:rPr>
          <w:rFonts w:ascii="Times New Roman" w:hAnsi="Times New Roman" w:cs="Times New Roman"/>
          <w:color w:val="222222"/>
          <w:sz w:val="20"/>
          <w:szCs w:val="20"/>
        </w:rPr>
        <w:t xml:space="preserve"> et al., </w:t>
      </w:r>
      <w:r w:rsidR="00475173" w:rsidRPr="004C2FC2">
        <w:rPr>
          <w:rFonts w:ascii="Times New Roman" w:hAnsi="Times New Roman" w:cs="Times New Roman"/>
          <w:color w:val="222222"/>
          <w:sz w:val="20"/>
          <w:szCs w:val="20"/>
          <w:shd w:val="clear" w:color="auto" w:fill="FFFFFF"/>
        </w:rPr>
        <w:t>2002</w:t>
      </w:r>
      <w:r w:rsidR="000B1CA7">
        <w:rPr>
          <w:rFonts w:ascii="Times New Roman" w:hAnsi="Times New Roman" w:cs="Times New Roman"/>
          <w:color w:val="222222"/>
          <w:sz w:val="20"/>
          <w:szCs w:val="20"/>
          <w:shd w:val="clear" w:color="auto" w:fill="FFFFFF"/>
        </w:rPr>
        <w:t>)</w:t>
      </w:r>
      <w:r w:rsidR="00475173" w:rsidRPr="004C2FC2">
        <w:rPr>
          <w:rFonts w:ascii="Times New Roman" w:hAnsi="Times New Roman" w:cs="Times New Roman"/>
          <w:color w:val="222222"/>
          <w:sz w:val="20"/>
          <w:szCs w:val="20"/>
          <w:shd w:val="clear" w:color="auto" w:fill="FFFFFF"/>
        </w:rPr>
        <w:t>.</w:t>
      </w:r>
      <w:r w:rsidR="00475173" w:rsidRPr="004C2FC2">
        <w:rPr>
          <w:rFonts w:ascii="Times New Roman" w:hAnsi="Times New Roman" w:cs="Times New Roman"/>
          <w:i/>
          <w:iCs/>
          <w:color w:val="222222"/>
          <w:sz w:val="20"/>
          <w:szCs w:val="20"/>
          <w:shd w:val="clear" w:color="auto" w:fill="FFFFFF"/>
        </w:rPr>
        <w:t xml:space="preserve"> Taxomyces andreanae </w:t>
      </w:r>
      <w:r w:rsidR="00475173" w:rsidRPr="004C2FC2">
        <w:rPr>
          <w:rFonts w:ascii="Times New Roman" w:hAnsi="Times New Roman" w:cs="Times New Roman"/>
          <w:iCs/>
          <w:color w:val="222222"/>
          <w:sz w:val="20"/>
          <w:szCs w:val="20"/>
          <w:shd w:val="clear" w:color="auto" w:fill="FFFFFF"/>
        </w:rPr>
        <w:t>is an important fungal endophyte from which the anticancerous drug taxol is extracted</w:t>
      </w:r>
      <w:r w:rsidR="00857E4A" w:rsidRPr="004C2FC2">
        <w:rPr>
          <w:rFonts w:ascii="Times New Roman" w:hAnsi="Times New Roman" w:cs="Times New Roman"/>
          <w:iCs/>
          <w:color w:val="222222"/>
          <w:sz w:val="20"/>
          <w:szCs w:val="20"/>
          <w:shd w:val="clear" w:color="auto" w:fill="FFFFFF"/>
        </w:rPr>
        <w:t xml:space="preserve"> </w:t>
      </w:r>
      <w:r w:rsidR="000B1CA7">
        <w:rPr>
          <w:rFonts w:ascii="Times New Roman" w:hAnsi="Times New Roman" w:cs="Times New Roman"/>
          <w:iCs/>
          <w:color w:val="222222"/>
          <w:sz w:val="20"/>
          <w:szCs w:val="20"/>
          <w:shd w:val="clear" w:color="auto" w:fill="FFFFFF"/>
        </w:rPr>
        <w:t>(</w:t>
      </w:r>
      <w:r w:rsidR="00857E4A" w:rsidRPr="004C2FC2">
        <w:rPr>
          <w:rFonts w:ascii="Times New Roman" w:hAnsi="Times New Roman" w:cs="Times New Roman"/>
          <w:iCs/>
          <w:color w:val="222222"/>
          <w:sz w:val="20"/>
          <w:szCs w:val="20"/>
          <w:shd w:val="clear" w:color="auto" w:fill="FFFFFF"/>
        </w:rPr>
        <w:t>Prakash</w:t>
      </w:r>
      <w:r w:rsidR="00C019C8">
        <w:rPr>
          <w:rFonts w:ascii="Times New Roman" w:hAnsi="Times New Roman" w:cs="Times New Roman"/>
          <w:iCs/>
          <w:color w:val="222222"/>
          <w:sz w:val="20"/>
          <w:szCs w:val="20"/>
          <w:shd w:val="clear" w:color="auto" w:fill="FFFFFF"/>
        </w:rPr>
        <w:t xml:space="preserve"> et al., </w:t>
      </w:r>
      <w:r w:rsidR="00857E4A" w:rsidRPr="004C2FC2">
        <w:rPr>
          <w:rFonts w:ascii="Times New Roman" w:hAnsi="Times New Roman" w:cs="Times New Roman"/>
          <w:color w:val="222222"/>
          <w:sz w:val="20"/>
          <w:szCs w:val="20"/>
          <w:shd w:val="clear" w:color="auto" w:fill="FFFFFF"/>
        </w:rPr>
        <w:t>2016</w:t>
      </w:r>
      <w:r w:rsidR="000B1CA7">
        <w:rPr>
          <w:rFonts w:ascii="Times New Roman" w:hAnsi="Times New Roman" w:cs="Times New Roman"/>
          <w:color w:val="222222"/>
          <w:sz w:val="20"/>
          <w:szCs w:val="20"/>
          <w:shd w:val="clear" w:color="auto" w:fill="FFFFFF"/>
        </w:rPr>
        <w:t>)</w:t>
      </w:r>
      <w:r w:rsidR="00857E4A" w:rsidRPr="004C2FC2">
        <w:rPr>
          <w:rFonts w:ascii="Times New Roman" w:hAnsi="Times New Roman" w:cs="Times New Roman"/>
          <w:color w:val="222222"/>
          <w:sz w:val="20"/>
          <w:szCs w:val="20"/>
          <w:shd w:val="clear" w:color="auto" w:fill="FFFFFF"/>
        </w:rPr>
        <w:t xml:space="preserve">. </w:t>
      </w:r>
      <w:r w:rsidR="00946A9D">
        <w:rPr>
          <w:rFonts w:ascii="Times New Roman" w:hAnsi="Times New Roman" w:cs="Times New Roman"/>
          <w:color w:val="222222"/>
          <w:sz w:val="20"/>
          <w:szCs w:val="20"/>
          <w:shd w:val="clear" w:color="auto" w:fill="FFFFFF"/>
        </w:rPr>
        <w:t>Podophyllotoxin</w:t>
      </w:r>
      <w:r w:rsidR="001E327D">
        <w:rPr>
          <w:rFonts w:ascii="Times New Roman" w:hAnsi="Times New Roman" w:cs="Times New Roman"/>
          <w:color w:val="222222"/>
          <w:sz w:val="20"/>
          <w:szCs w:val="20"/>
          <w:shd w:val="clear" w:color="auto" w:fill="FFFFFF"/>
        </w:rPr>
        <w:t xml:space="preserve"> made from</w:t>
      </w:r>
      <w:r w:rsidR="00475173" w:rsidRPr="004C2FC2">
        <w:rPr>
          <w:rFonts w:ascii="Times New Roman" w:hAnsi="Times New Roman" w:cs="Times New Roman"/>
          <w:color w:val="222222"/>
          <w:sz w:val="20"/>
          <w:szCs w:val="20"/>
          <w:shd w:val="clear" w:color="auto" w:fill="FFFFFF"/>
        </w:rPr>
        <w:t> </w:t>
      </w:r>
      <w:r w:rsidR="00475173" w:rsidRPr="004C2FC2">
        <w:rPr>
          <w:rStyle w:val="html-italic"/>
          <w:rFonts w:ascii="Times New Roman" w:hAnsi="Times New Roman" w:cs="Times New Roman"/>
          <w:i/>
          <w:iCs/>
          <w:color w:val="222222"/>
          <w:sz w:val="20"/>
          <w:szCs w:val="20"/>
          <w:shd w:val="clear" w:color="auto" w:fill="FFFFFF"/>
        </w:rPr>
        <w:t>Alternaria tenuissima</w:t>
      </w:r>
      <w:r w:rsidR="00946A9D">
        <w:rPr>
          <w:rFonts w:ascii="Times New Roman" w:hAnsi="Times New Roman" w:cs="Times New Roman"/>
          <w:color w:val="222222"/>
          <w:sz w:val="20"/>
          <w:szCs w:val="20"/>
          <w:shd w:val="clear" w:color="auto" w:fill="FFFFFF"/>
        </w:rPr>
        <w:t xml:space="preserve"> exhibits </w:t>
      </w:r>
      <w:r w:rsidR="001E327D">
        <w:rPr>
          <w:rFonts w:ascii="Times New Roman" w:hAnsi="Times New Roman" w:cs="Times New Roman"/>
          <w:color w:val="222222"/>
          <w:sz w:val="20"/>
          <w:szCs w:val="20"/>
          <w:shd w:val="clear" w:color="auto" w:fill="FFFFFF"/>
        </w:rPr>
        <w:t xml:space="preserve">good </w:t>
      </w:r>
      <w:r w:rsidR="00475173" w:rsidRPr="004C2FC2">
        <w:rPr>
          <w:rFonts w:ascii="Times New Roman" w:hAnsi="Times New Roman" w:cs="Times New Roman"/>
          <w:color w:val="222222"/>
          <w:sz w:val="20"/>
          <w:szCs w:val="20"/>
          <w:shd w:val="clear" w:color="auto" w:fill="FFFFFF"/>
        </w:rPr>
        <w:t>antitumor activity</w:t>
      </w:r>
      <w:r w:rsidR="00857E4A" w:rsidRPr="004C2FC2">
        <w:rPr>
          <w:rFonts w:ascii="Times New Roman" w:hAnsi="Times New Roman" w:cs="Times New Roman"/>
          <w:color w:val="222222"/>
          <w:sz w:val="20"/>
          <w:szCs w:val="20"/>
          <w:shd w:val="clear" w:color="auto" w:fill="FFFFFF"/>
        </w:rPr>
        <w:t xml:space="preserve"> </w:t>
      </w:r>
      <w:r w:rsidR="000B1CA7">
        <w:rPr>
          <w:rFonts w:ascii="Times New Roman" w:hAnsi="Times New Roman" w:cs="Times New Roman"/>
          <w:color w:val="222222"/>
          <w:sz w:val="20"/>
          <w:szCs w:val="20"/>
          <w:shd w:val="clear" w:color="auto" w:fill="FFFFFF"/>
        </w:rPr>
        <w:t>(</w:t>
      </w:r>
      <w:r w:rsidR="00857E4A" w:rsidRPr="004C2FC2">
        <w:rPr>
          <w:rFonts w:ascii="Times New Roman" w:hAnsi="Times New Roman" w:cs="Times New Roman"/>
          <w:color w:val="222222"/>
          <w:sz w:val="20"/>
          <w:szCs w:val="20"/>
          <w:shd w:val="clear" w:color="auto" w:fill="FFFFFF"/>
        </w:rPr>
        <w:t xml:space="preserve">Liang </w:t>
      </w:r>
      <w:r w:rsidR="000F7C5D">
        <w:rPr>
          <w:rFonts w:ascii="Times New Roman" w:hAnsi="Times New Roman" w:cs="Times New Roman"/>
          <w:color w:val="222222"/>
          <w:sz w:val="20"/>
          <w:szCs w:val="20"/>
          <w:shd w:val="clear" w:color="auto" w:fill="FFFFFF"/>
        </w:rPr>
        <w:t>e</w:t>
      </w:r>
      <w:r w:rsidR="00857E4A" w:rsidRPr="004C2FC2">
        <w:rPr>
          <w:rFonts w:ascii="Times New Roman" w:hAnsi="Times New Roman" w:cs="Times New Roman"/>
          <w:color w:val="222222"/>
          <w:sz w:val="20"/>
          <w:szCs w:val="20"/>
          <w:shd w:val="clear" w:color="auto" w:fill="FFFFFF"/>
        </w:rPr>
        <w:t>t al</w:t>
      </w:r>
      <w:r w:rsidR="00C019C8">
        <w:rPr>
          <w:rFonts w:ascii="Times New Roman" w:hAnsi="Times New Roman" w:cs="Times New Roman"/>
          <w:color w:val="222222"/>
          <w:sz w:val="20"/>
          <w:szCs w:val="20"/>
          <w:shd w:val="clear" w:color="auto" w:fill="FFFFFF"/>
        </w:rPr>
        <w:t>.,</w:t>
      </w:r>
      <w:r w:rsidR="00857E4A" w:rsidRPr="004C2FC2">
        <w:rPr>
          <w:rFonts w:ascii="Times New Roman" w:hAnsi="Times New Roman" w:cs="Times New Roman"/>
          <w:color w:val="222222"/>
          <w:sz w:val="20"/>
          <w:szCs w:val="20"/>
          <w:shd w:val="clear" w:color="auto" w:fill="FFFFFF"/>
        </w:rPr>
        <w:t xml:space="preserve"> </w:t>
      </w:r>
      <w:r w:rsidR="00475173" w:rsidRPr="004C2FC2">
        <w:rPr>
          <w:rFonts w:ascii="Times New Roman" w:hAnsi="Times New Roman" w:cs="Times New Roman"/>
          <w:color w:val="222222"/>
          <w:sz w:val="20"/>
          <w:szCs w:val="20"/>
          <w:shd w:val="clear" w:color="auto" w:fill="FFFFFF"/>
        </w:rPr>
        <w:t>2016</w:t>
      </w:r>
      <w:r w:rsidR="000B1CA7">
        <w:rPr>
          <w:rFonts w:ascii="Times New Roman" w:hAnsi="Times New Roman" w:cs="Times New Roman"/>
          <w:color w:val="222222"/>
          <w:sz w:val="20"/>
          <w:szCs w:val="20"/>
          <w:shd w:val="clear" w:color="auto" w:fill="FFFFFF"/>
        </w:rPr>
        <w:t>)</w:t>
      </w:r>
      <w:r w:rsidR="00475173" w:rsidRPr="004C2FC2">
        <w:rPr>
          <w:rFonts w:ascii="Times New Roman" w:hAnsi="Times New Roman" w:cs="Times New Roman"/>
          <w:color w:val="222222"/>
          <w:sz w:val="20"/>
          <w:szCs w:val="20"/>
          <w:shd w:val="clear" w:color="auto" w:fill="FFFFFF"/>
        </w:rPr>
        <w:t xml:space="preserve">. </w:t>
      </w:r>
    </w:p>
    <w:p w14:paraId="14705CD0" w14:textId="46BF2927" w:rsidR="0024249D" w:rsidRPr="004C2FC2" w:rsidRDefault="00BE32F1" w:rsidP="006C542A">
      <w:pPr>
        <w:shd w:val="clear" w:color="auto" w:fill="FFFFFF"/>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Multiple kinds </w:t>
      </w:r>
      <w:r w:rsidRPr="00BE32F1">
        <w:rPr>
          <w:rFonts w:ascii="Times New Roman" w:hAnsi="Times New Roman" w:cs="Times New Roman"/>
          <w:color w:val="222222"/>
          <w:sz w:val="20"/>
          <w:szCs w:val="20"/>
          <w:shd w:val="clear" w:color="auto" w:fill="FFFFFF"/>
        </w:rPr>
        <w:t xml:space="preserve">of gram-positive and gram-negative endophytic bacteria exist, including </w:t>
      </w:r>
      <w:r w:rsidR="00857E4A" w:rsidRPr="004C2FC2">
        <w:rPr>
          <w:rStyle w:val="html-italic"/>
          <w:rFonts w:ascii="Times New Roman" w:hAnsi="Times New Roman" w:cs="Times New Roman"/>
          <w:i/>
          <w:iCs/>
          <w:color w:val="222222"/>
          <w:sz w:val="20"/>
          <w:szCs w:val="20"/>
          <w:shd w:val="clear" w:color="auto" w:fill="FFFFFF"/>
        </w:rPr>
        <w:t>Bacillus</w:t>
      </w:r>
      <w:r w:rsidR="00857E4A" w:rsidRPr="004C2FC2">
        <w:rPr>
          <w:rFonts w:ascii="Times New Roman" w:hAnsi="Times New Roman" w:cs="Times New Roman"/>
          <w:color w:val="222222"/>
          <w:sz w:val="20"/>
          <w:szCs w:val="20"/>
          <w:shd w:val="clear" w:color="auto" w:fill="FFFFFF"/>
        </w:rPr>
        <w:t>, </w:t>
      </w:r>
      <w:r w:rsidR="00857E4A" w:rsidRPr="004C2FC2">
        <w:rPr>
          <w:rStyle w:val="html-italic"/>
          <w:rFonts w:ascii="Times New Roman" w:hAnsi="Times New Roman" w:cs="Times New Roman"/>
          <w:i/>
          <w:iCs/>
          <w:color w:val="222222"/>
          <w:sz w:val="20"/>
          <w:szCs w:val="20"/>
          <w:shd w:val="clear" w:color="auto" w:fill="FFFFFF"/>
        </w:rPr>
        <w:t>Agrobacterium</w:t>
      </w:r>
      <w:r w:rsidR="00857E4A" w:rsidRPr="004C2FC2">
        <w:rPr>
          <w:rFonts w:ascii="Times New Roman" w:hAnsi="Times New Roman" w:cs="Times New Roman"/>
          <w:color w:val="222222"/>
          <w:sz w:val="20"/>
          <w:szCs w:val="20"/>
          <w:shd w:val="clear" w:color="auto" w:fill="FFFFFF"/>
        </w:rPr>
        <w:t>, </w:t>
      </w:r>
      <w:r w:rsidR="00857E4A" w:rsidRPr="004C2FC2">
        <w:rPr>
          <w:rStyle w:val="html-italic"/>
          <w:rFonts w:ascii="Times New Roman" w:hAnsi="Times New Roman" w:cs="Times New Roman"/>
          <w:i/>
          <w:iCs/>
          <w:color w:val="222222"/>
          <w:sz w:val="20"/>
          <w:szCs w:val="20"/>
          <w:shd w:val="clear" w:color="auto" w:fill="FFFFFF"/>
        </w:rPr>
        <w:t>Brevibacterium</w:t>
      </w:r>
      <w:r w:rsidR="00857E4A" w:rsidRPr="004C2FC2">
        <w:rPr>
          <w:rFonts w:ascii="Times New Roman" w:hAnsi="Times New Roman" w:cs="Times New Roman"/>
          <w:color w:val="222222"/>
          <w:sz w:val="20"/>
          <w:szCs w:val="20"/>
          <w:shd w:val="clear" w:color="auto" w:fill="FFFFFF"/>
        </w:rPr>
        <w:t>, </w:t>
      </w:r>
      <w:r w:rsidR="00857E4A" w:rsidRPr="004C2FC2">
        <w:rPr>
          <w:rStyle w:val="html-italic"/>
          <w:rFonts w:ascii="Times New Roman" w:hAnsi="Times New Roman" w:cs="Times New Roman"/>
          <w:i/>
          <w:iCs/>
          <w:color w:val="222222"/>
          <w:sz w:val="20"/>
          <w:szCs w:val="20"/>
          <w:shd w:val="clear" w:color="auto" w:fill="FFFFFF"/>
        </w:rPr>
        <w:t>Pseudomonas</w:t>
      </w:r>
      <w:r w:rsidR="00857E4A" w:rsidRPr="004C2FC2">
        <w:rPr>
          <w:rFonts w:ascii="Times New Roman" w:hAnsi="Times New Roman" w:cs="Times New Roman"/>
          <w:color w:val="222222"/>
          <w:sz w:val="20"/>
          <w:szCs w:val="20"/>
          <w:shd w:val="clear" w:color="auto" w:fill="FFFFFF"/>
        </w:rPr>
        <w:t xml:space="preserve">, etc </w:t>
      </w:r>
      <w:r w:rsidR="000B1CA7">
        <w:rPr>
          <w:rFonts w:ascii="Times New Roman" w:hAnsi="Times New Roman" w:cs="Times New Roman"/>
          <w:color w:val="222222"/>
          <w:sz w:val="20"/>
          <w:szCs w:val="20"/>
          <w:shd w:val="clear" w:color="auto" w:fill="FFFFFF"/>
        </w:rPr>
        <w:t>(</w:t>
      </w:r>
      <w:r w:rsidR="00857E4A" w:rsidRPr="004C2FC2">
        <w:rPr>
          <w:rFonts w:ascii="Times New Roman" w:hAnsi="Times New Roman" w:cs="Times New Roman"/>
          <w:color w:val="222222"/>
          <w:sz w:val="20"/>
          <w:szCs w:val="20"/>
          <w:shd w:val="clear" w:color="auto" w:fill="FFFFFF"/>
        </w:rPr>
        <w:t>Sun et al</w:t>
      </w:r>
      <w:r w:rsidR="00D8568D">
        <w:rPr>
          <w:rFonts w:ascii="Times New Roman" w:hAnsi="Times New Roman" w:cs="Times New Roman"/>
          <w:color w:val="222222"/>
          <w:sz w:val="20"/>
          <w:szCs w:val="20"/>
          <w:shd w:val="clear" w:color="auto" w:fill="FFFFFF"/>
        </w:rPr>
        <w:t>.,</w:t>
      </w:r>
      <w:r w:rsidR="00857E4A" w:rsidRPr="004C2FC2">
        <w:rPr>
          <w:rFonts w:ascii="Times New Roman" w:hAnsi="Times New Roman" w:cs="Times New Roman"/>
          <w:color w:val="222222"/>
          <w:sz w:val="20"/>
          <w:szCs w:val="20"/>
          <w:shd w:val="clear" w:color="auto" w:fill="FFFFFF"/>
        </w:rPr>
        <w:t xml:space="preserve"> 2013</w:t>
      </w:r>
      <w:r w:rsidR="000B1CA7">
        <w:rPr>
          <w:rFonts w:ascii="Times New Roman" w:hAnsi="Times New Roman" w:cs="Times New Roman"/>
          <w:color w:val="222222"/>
          <w:sz w:val="20"/>
          <w:szCs w:val="20"/>
          <w:shd w:val="clear" w:color="auto" w:fill="FFFFFF"/>
        </w:rPr>
        <w:t>)</w:t>
      </w:r>
      <w:r w:rsidR="00857E4A" w:rsidRPr="004C2FC2">
        <w:rPr>
          <w:rFonts w:ascii="Times New Roman" w:hAnsi="Times New Roman" w:cs="Times New Roman"/>
          <w:color w:val="222222"/>
          <w:sz w:val="20"/>
          <w:szCs w:val="20"/>
          <w:shd w:val="clear" w:color="auto" w:fill="FFFFFF"/>
        </w:rPr>
        <w:t>.</w:t>
      </w:r>
      <w:r w:rsidR="00637F88" w:rsidRPr="004C2FC2">
        <w:rPr>
          <w:rFonts w:ascii="Times New Roman" w:hAnsi="Times New Roman" w:cs="Times New Roman"/>
          <w:color w:val="222222"/>
          <w:sz w:val="20"/>
          <w:szCs w:val="20"/>
          <w:shd w:val="clear" w:color="auto" w:fill="FFFFFF"/>
        </w:rPr>
        <w:t xml:space="preserve"> One of the recent studies by Liu et al reveals there </w:t>
      </w:r>
      <w:r w:rsidR="00936B08" w:rsidRPr="004C2FC2">
        <w:rPr>
          <w:rFonts w:ascii="Times New Roman" w:hAnsi="Times New Roman" w:cs="Times New Roman"/>
          <w:color w:val="222222"/>
          <w:sz w:val="20"/>
          <w:szCs w:val="20"/>
          <w:shd w:val="clear" w:color="auto" w:fill="FFFFFF"/>
        </w:rPr>
        <w:t xml:space="preserve">are </w:t>
      </w:r>
      <w:r w:rsidR="00637F88" w:rsidRPr="004C2FC2">
        <w:rPr>
          <w:rFonts w:ascii="Times New Roman" w:hAnsi="Times New Roman" w:cs="Times New Roman"/>
          <w:color w:val="222222"/>
          <w:sz w:val="20"/>
          <w:szCs w:val="20"/>
          <w:shd w:val="clear" w:color="auto" w:fill="FFFFFF"/>
        </w:rPr>
        <w:t xml:space="preserve">many endophytes in </w:t>
      </w:r>
      <w:r w:rsidR="00D802E8">
        <w:rPr>
          <w:rFonts w:ascii="Times New Roman" w:hAnsi="Times New Roman" w:cs="Times New Roman"/>
          <w:color w:val="222222"/>
          <w:sz w:val="20"/>
          <w:szCs w:val="20"/>
          <w:shd w:val="clear" w:color="auto" w:fill="FFFFFF"/>
        </w:rPr>
        <w:t>a variety</w:t>
      </w:r>
      <w:r w:rsidR="00936B08" w:rsidRPr="004C2FC2">
        <w:rPr>
          <w:rFonts w:ascii="Times New Roman" w:hAnsi="Times New Roman" w:cs="Times New Roman"/>
          <w:color w:val="222222"/>
          <w:sz w:val="20"/>
          <w:szCs w:val="20"/>
          <w:shd w:val="clear" w:color="auto" w:fill="FFFFFF"/>
        </w:rPr>
        <w:t xml:space="preserve"> of</w:t>
      </w:r>
      <w:r w:rsidR="004C4B32" w:rsidRPr="004C2FC2">
        <w:rPr>
          <w:rFonts w:ascii="Times New Roman" w:hAnsi="Times New Roman" w:cs="Times New Roman"/>
          <w:color w:val="222222"/>
          <w:sz w:val="20"/>
          <w:szCs w:val="20"/>
          <w:shd w:val="clear" w:color="auto" w:fill="FFFFFF"/>
        </w:rPr>
        <w:t xml:space="preserve"> </w:t>
      </w:r>
      <w:r w:rsidR="00637F88" w:rsidRPr="004C2FC2">
        <w:rPr>
          <w:rFonts w:ascii="Times New Roman" w:hAnsi="Times New Roman" w:cs="Times New Roman"/>
          <w:color w:val="222222"/>
          <w:sz w:val="20"/>
          <w:szCs w:val="20"/>
          <w:shd w:val="clear" w:color="auto" w:fill="FFFFFF"/>
        </w:rPr>
        <w:t xml:space="preserve">rice among which dominant endophytic </w:t>
      </w:r>
      <w:r w:rsidR="00D802E8">
        <w:rPr>
          <w:rFonts w:ascii="Times New Roman" w:hAnsi="Times New Roman" w:cs="Times New Roman"/>
          <w:color w:val="222222"/>
          <w:sz w:val="20"/>
          <w:szCs w:val="20"/>
          <w:shd w:val="clear" w:color="auto" w:fill="FFFFFF"/>
        </w:rPr>
        <w:t>bacteria</w:t>
      </w:r>
      <w:r w:rsidR="00637F88" w:rsidRPr="004C2FC2">
        <w:rPr>
          <w:rFonts w:ascii="Times New Roman" w:hAnsi="Times New Roman" w:cs="Times New Roman"/>
          <w:color w:val="222222"/>
          <w:sz w:val="20"/>
          <w:szCs w:val="20"/>
          <w:shd w:val="clear" w:color="auto" w:fill="FFFFFF"/>
        </w:rPr>
        <w:t xml:space="preserve"> are </w:t>
      </w:r>
      <w:r w:rsidR="00637F88" w:rsidRPr="004C2FC2">
        <w:rPr>
          <w:rStyle w:val="html-italic"/>
          <w:rFonts w:ascii="Times New Roman" w:hAnsi="Times New Roman" w:cs="Times New Roman"/>
          <w:i/>
          <w:iCs/>
          <w:color w:val="222222"/>
          <w:sz w:val="20"/>
          <w:szCs w:val="20"/>
          <w:shd w:val="clear" w:color="auto" w:fill="FFFFFF"/>
        </w:rPr>
        <w:t>Proteobacteria</w:t>
      </w:r>
      <w:r w:rsidR="00637F88" w:rsidRPr="004C2FC2">
        <w:rPr>
          <w:rFonts w:ascii="Times New Roman" w:hAnsi="Times New Roman" w:cs="Times New Roman"/>
          <w:color w:val="222222"/>
          <w:sz w:val="20"/>
          <w:szCs w:val="20"/>
          <w:shd w:val="clear" w:color="auto" w:fill="FFFFFF"/>
        </w:rPr>
        <w:t>, </w:t>
      </w:r>
      <w:r w:rsidR="00637F88" w:rsidRPr="004C2FC2">
        <w:rPr>
          <w:rStyle w:val="html-italic"/>
          <w:rFonts w:ascii="Times New Roman" w:hAnsi="Times New Roman" w:cs="Times New Roman"/>
          <w:i/>
          <w:iCs/>
          <w:color w:val="222222"/>
          <w:sz w:val="20"/>
          <w:szCs w:val="20"/>
          <w:shd w:val="clear" w:color="auto" w:fill="FFFFFF"/>
        </w:rPr>
        <w:t>Bacteroidetes</w:t>
      </w:r>
      <w:r w:rsidR="00637F88" w:rsidRPr="004C2FC2">
        <w:rPr>
          <w:rFonts w:ascii="Times New Roman" w:hAnsi="Times New Roman" w:cs="Times New Roman"/>
          <w:color w:val="222222"/>
          <w:sz w:val="20"/>
          <w:szCs w:val="20"/>
          <w:shd w:val="clear" w:color="auto" w:fill="FFFFFF"/>
        </w:rPr>
        <w:t>, and </w:t>
      </w:r>
      <w:r w:rsidR="00637F88" w:rsidRPr="004C2FC2">
        <w:rPr>
          <w:rStyle w:val="html-italic"/>
          <w:rFonts w:ascii="Times New Roman" w:hAnsi="Times New Roman" w:cs="Times New Roman"/>
          <w:i/>
          <w:iCs/>
          <w:color w:val="222222"/>
          <w:sz w:val="20"/>
          <w:szCs w:val="20"/>
          <w:shd w:val="clear" w:color="auto" w:fill="FFFFFF"/>
        </w:rPr>
        <w:t>Firmicutes</w:t>
      </w:r>
      <w:r w:rsidR="007A79BD">
        <w:rPr>
          <w:rStyle w:val="html-italic"/>
          <w:rFonts w:ascii="Times New Roman" w:hAnsi="Times New Roman" w:cs="Times New Roman"/>
          <w:i/>
          <w:iCs/>
          <w:color w:val="222222"/>
          <w:sz w:val="20"/>
          <w:szCs w:val="20"/>
          <w:shd w:val="clear" w:color="auto" w:fill="FFFFFF"/>
        </w:rPr>
        <w:t xml:space="preserve"> </w:t>
      </w:r>
      <w:r w:rsidR="000B1CA7">
        <w:rPr>
          <w:rStyle w:val="html-italic"/>
          <w:rFonts w:ascii="Times New Roman" w:hAnsi="Times New Roman" w:cs="Times New Roman"/>
          <w:iCs/>
          <w:color w:val="222222"/>
          <w:sz w:val="20"/>
          <w:szCs w:val="20"/>
          <w:shd w:val="clear" w:color="auto" w:fill="FFFFFF"/>
        </w:rPr>
        <w:t>(</w:t>
      </w:r>
      <w:r w:rsidR="005C2519" w:rsidRPr="004C2FC2">
        <w:rPr>
          <w:rFonts w:ascii="Times New Roman" w:hAnsi="Times New Roman" w:cs="Times New Roman"/>
          <w:color w:val="222222"/>
          <w:sz w:val="20"/>
          <w:szCs w:val="20"/>
        </w:rPr>
        <w:t>Liu</w:t>
      </w:r>
      <w:r w:rsidR="00D8568D">
        <w:rPr>
          <w:rFonts w:ascii="Times New Roman" w:hAnsi="Times New Roman" w:cs="Times New Roman"/>
          <w:color w:val="222222"/>
          <w:sz w:val="20"/>
          <w:szCs w:val="20"/>
        </w:rPr>
        <w:t xml:space="preserve"> </w:t>
      </w:r>
      <w:r w:rsidR="005C2519" w:rsidRPr="004C2FC2">
        <w:rPr>
          <w:rFonts w:ascii="Times New Roman" w:hAnsi="Times New Roman" w:cs="Times New Roman"/>
          <w:color w:val="222222"/>
          <w:sz w:val="20"/>
          <w:szCs w:val="20"/>
        </w:rPr>
        <w:t>et al</w:t>
      </w:r>
      <w:r w:rsidR="00D8568D">
        <w:rPr>
          <w:rFonts w:ascii="Times New Roman" w:hAnsi="Times New Roman" w:cs="Times New Roman"/>
          <w:color w:val="222222"/>
          <w:sz w:val="20"/>
          <w:szCs w:val="20"/>
        </w:rPr>
        <w:t>.,</w:t>
      </w:r>
      <w:r w:rsidR="005C2519" w:rsidRPr="004C2FC2">
        <w:rPr>
          <w:rFonts w:ascii="Times New Roman" w:hAnsi="Times New Roman" w:cs="Times New Roman"/>
          <w:color w:val="222222"/>
          <w:sz w:val="20"/>
          <w:szCs w:val="20"/>
        </w:rPr>
        <w:t xml:space="preserve"> 2021</w:t>
      </w:r>
      <w:r w:rsidR="000B1CA7">
        <w:rPr>
          <w:rFonts w:ascii="Times New Roman" w:hAnsi="Times New Roman" w:cs="Times New Roman"/>
          <w:color w:val="222222"/>
          <w:sz w:val="20"/>
          <w:szCs w:val="20"/>
        </w:rPr>
        <w:t>)</w:t>
      </w:r>
      <w:r w:rsidR="00637F88" w:rsidRPr="004C2FC2">
        <w:rPr>
          <w:rStyle w:val="html-italic"/>
          <w:rFonts w:ascii="Times New Roman" w:hAnsi="Times New Roman" w:cs="Times New Roman"/>
          <w:i/>
          <w:iCs/>
          <w:color w:val="222222"/>
          <w:sz w:val="20"/>
          <w:szCs w:val="20"/>
          <w:shd w:val="clear" w:color="auto" w:fill="FFFFFF"/>
        </w:rPr>
        <w:t>.</w:t>
      </w:r>
      <w:r w:rsidRPr="00BE32F1">
        <w:t xml:space="preserve"> </w:t>
      </w:r>
      <w:r w:rsidRPr="00BE32F1">
        <w:rPr>
          <w:rStyle w:val="html-italic"/>
          <w:rFonts w:ascii="Times New Roman" w:hAnsi="Times New Roman" w:cs="Times New Roman"/>
          <w:iCs/>
          <w:color w:val="222222"/>
          <w:sz w:val="20"/>
          <w:szCs w:val="20"/>
          <w:shd w:val="clear" w:color="auto" w:fill="FFFFFF"/>
        </w:rPr>
        <w:t>The endophytic bacterial diversity in plants is directly impacted by environmental growth-related factors such as plant growth phases, location, climate, and the host plant</w:t>
      </w:r>
      <w:r w:rsidR="007A79BD">
        <w:rPr>
          <w:rFonts w:ascii="Times New Roman" w:hAnsi="Times New Roman" w:cs="Times New Roman"/>
          <w:color w:val="222222"/>
          <w:sz w:val="20"/>
          <w:szCs w:val="20"/>
          <w:shd w:val="clear" w:color="auto" w:fill="FFFFFF"/>
        </w:rPr>
        <w:t xml:space="preserve"> </w:t>
      </w:r>
      <w:r w:rsidR="000B1CA7">
        <w:rPr>
          <w:rFonts w:ascii="Times New Roman" w:hAnsi="Times New Roman" w:cs="Times New Roman"/>
          <w:color w:val="222222"/>
          <w:sz w:val="20"/>
          <w:szCs w:val="20"/>
          <w:shd w:val="clear" w:color="auto" w:fill="FFFFFF"/>
        </w:rPr>
        <w:t>(</w:t>
      </w:r>
      <w:r w:rsidR="004A2212" w:rsidRPr="004C2FC2">
        <w:rPr>
          <w:rFonts w:ascii="Times New Roman" w:hAnsi="Times New Roman" w:cs="Times New Roman"/>
          <w:color w:val="222222"/>
          <w:sz w:val="20"/>
          <w:szCs w:val="20"/>
          <w:shd w:val="clear" w:color="auto" w:fill="FFFFFF"/>
        </w:rPr>
        <w:t>Afzal</w:t>
      </w:r>
      <w:r w:rsidR="00D8568D">
        <w:rPr>
          <w:rFonts w:ascii="Times New Roman" w:hAnsi="Times New Roman" w:cs="Times New Roman"/>
          <w:color w:val="222222"/>
          <w:sz w:val="20"/>
          <w:szCs w:val="20"/>
          <w:shd w:val="clear" w:color="auto" w:fill="FFFFFF"/>
        </w:rPr>
        <w:t xml:space="preserve"> et </w:t>
      </w:r>
      <w:r w:rsidR="004A2212" w:rsidRPr="004C2FC2">
        <w:rPr>
          <w:rFonts w:ascii="Times New Roman" w:hAnsi="Times New Roman" w:cs="Times New Roman"/>
          <w:color w:val="222222"/>
          <w:sz w:val="20"/>
          <w:szCs w:val="20"/>
          <w:shd w:val="clear" w:color="auto" w:fill="FFFFFF"/>
        </w:rPr>
        <w:t>al</w:t>
      </w:r>
      <w:r w:rsidR="00D8568D">
        <w:rPr>
          <w:rFonts w:ascii="Times New Roman" w:hAnsi="Times New Roman" w:cs="Times New Roman"/>
          <w:color w:val="222222"/>
          <w:sz w:val="20"/>
          <w:szCs w:val="20"/>
          <w:shd w:val="clear" w:color="auto" w:fill="FFFFFF"/>
        </w:rPr>
        <w:t>.,</w:t>
      </w:r>
      <w:r w:rsidR="004A2212" w:rsidRPr="004C2FC2">
        <w:rPr>
          <w:rFonts w:ascii="Times New Roman" w:hAnsi="Times New Roman" w:cs="Times New Roman"/>
          <w:color w:val="222222"/>
          <w:sz w:val="20"/>
          <w:szCs w:val="20"/>
          <w:shd w:val="clear" w:color="auto" w:fill="FFFFFF"/>
        </w:rPr>
        <w:t xml:space="preserve"> 2019</w:t>
      </w:r>
      <w:r w:rsidR="000B1CA7">
        <w:rPr>
          <w:rFonts w:ascii="Times New Roman" w:hAnsi="Times New Roman" w:cs="Times New Roman"/>
          <w:color w:val="222222"/>
          <w:sz w:val="20"/>
          <w:szCs w:val="20"/>
          <w:shd w:val="clear" w:color="auto" w:fill="FFFFFF"/>
        </w:rPr>
        <w:t>)</w:t>
      </w:r>
      <w:r w:rsidR="004A2212" w:rsidRPr="004C2FC2">
        <w:rPr>
          <w:rFonts w:ascii="Times New Roman" w:hAnsi="Times New Roman" w:cs="Times New Roman"/>
          <w:color w:val="222222"/>
          <w:sz w:val="20"/>
          <w:szCs w:val="20"/>
          <w:shd w:val="clear" w:color="auto" w:fill="FFFFFF"/>
        </w:rPr>
        <w:t>.</w:t>
      </w:r>
      <w:r w:rsidR="0068648B">
        <w:rPr>
          <w:rFonts w:ascii="Times New Roman" w:hAnsi="Times New Roman" w:cs="Times New Roman"/>
          <w:color w:val="222222"/>
          <w:sz w:val="20"/>
          <w:szCs w:val="20"/>
          <w:shd w:val="clear" w:color="auto" w:fill="FFFFFF"/>
        </w:rPr>
        <w:t xml:space="preserve"> </w:t>
      </w:r>
      <w:r w:rsidR="00D802E8">
        <w:rPr>
          <w:rFonts w:ascii="Times New Roman" w:hAnsi="Times New Roman" w:cs="Times New Roman"/>
          <w:color w:val="222222"/>
          <w:sz w:val="20"/>
          <w:szCs w:val="20"/>
          <w:shd w:val="clear" w:color="auto" w:fill="FFFFFF"/>
        </w:rPr>
        <w:t>M</w:t>
      </w:r>
      <w:r w:rsidR="0068648B">
        <w:rPr>
          <w:rFonts w:ascii="Times New Roman" w:hAnsi="Times New Roman" w:cs="Times New Roman"/>
          <w:color w:val="222222"/>
          <w:sz w:val="20"/>
          <w:szCs w:val="20"/>
          <w:shd w:val="clear" w:color="auto" w:fill="FFFFFF"/>
        </w:rPr>
        <w:t>any endophytic actinomyc</w:t>
      </w:r>
      <w:r w:rsidR="00771D28">
        <w:rPr>
          <w:rFonts w:ascii="Times New Roman" w:hAnsi="Times New Roman" w:cs="Times New Roman"/>
          <w:color w:val="222222"/>
          <w:sz w:val="20"/>
          <w:szCs w:val="20"/>
          <w:shd w:val="clear" w:color="auto" w:fill="FFFFFF"/>
        </w:rPr>
        <w:t>e</w:t>
      </w:r>
      <w:r w:rsidR="0068648B">
        <w:rPr>
          <w:rFonts w:ascii="Times New Roman" w:hAnsi="Times New Roman" w:cs="Times New Roman"/>
          <w:color w:val="222222"/>
          <w:sz w:val="20"/>
          <w:szCs w:val="20"/>
          <w:shd w:val="clear" w:color="auto" w:fill="FFFFFF"/>
        </w:rPr>
        <w:t>tes</w:t>
      </w:r>
      <w:r w:rsidR="0068648B" w:rsidRPr="0068648B">
        <w:rPr>
          <w:rFonts w:ascii="Times New Roman" w:hAnsi="Times New Roman" w:cs="Times New Roman"/>
          <w:color w:val="222222"/>
          <w:sz w:val="20"/>
          <w:szCs w:val="20"/>
          <w:shd w:val="clear" w:color="auto" w:fill="FFFFFF"/>
        </w:rPr>
        <w:t xml:space="preserve"> </w:t>
      </w:r>
      <w:r w:rsidR="00D802E8">
        <w:rPr>
          <w:rFonts w:ascii="Times New Roman" w:hAnsi="Times New Roman" w:cs="Times New Roman"/>
          <w:color w:val="222222"/>
          <w:sz w:val="20"/>
          <w:szCs w:val="20"/>
          <w:shd w:val="clear" w:color="auto" w:fill="FFFFFF"/>
        </w:rPr>
        <w:t xml:space="preserve">have been isolated </w:t>
      </w:r>
      <w:r w:rsidR="0068648B" w:rsidRPr="0068648B">
        <w:rPr>
          <w:rFonts w:ascii="Times New Roman" w:hAnsi="Times New Roman" w:cs="Times New Roman"/>
          <w:color w:val="222222"/>
          <w:sz w:val="20"/>
          <w:szCs w:val="20"/>
          <w:shd w:val="clear" w:color="auto" w:fill="FFFFFF"/>
        </w:rPr>
        <w:t>f</w:t>
      </w:r>
      <w:r w:rsidR="0068648B">
        <w:rPr>
          <w:rFonts w:ascii="Times New Roman" w:hAnsi="Times New Roman" w:cs="Times New Roman"/>
          <w:color w:val="222222"/>
          <w:sz w:val="20"/>
          <w:szCs w:val="20"/>
          <w:shd w:val="clear" w:color="auto" w:fill="FFFFFF"/>
        </w:rPr>
        <w:t>rom a variety of plants, especially</w:t>
      </w:r>
      <w:r w:rsidR="0068648B" w:rsidRPr="0068648B">
        <w:rPr>
          <w:rFonts w:ascii="Times New Roman" w:hAnsi="Times New Roman" w:cs="Times New Roman"/>
          <w:color w:val="222222"/>
          <w:sz w:val="20"/>
          <w:szCs w:val="20"/>
          <w:shd w:val="clear" w:color="auto" w:fill="FFFFFF"/>
        </w:rPr>
        <w:t xml:space="preserve"> those that grow in mangrove and tropical rainforests. </w:t>
      </w:r>
      <w:r w:rsidR="000B1CA7">
        <w:rPr>
          <w:rFonts w:ascii="Times New Roman" w:hAnsi="Times New Roman" w:cs="Times New Roman"/>
          <w:color w:val="222222"/>
          <w:sz w:val="20"/>
          <w:szCs w:val="20"/>
          <w:shd w:val="clear" w:color="auto" w:fill="FFFFFF"/>
        </w:rPr>
        <w:t>(</w:t>
      </w:r>
      <w:r w:rsidR="007235DD" w:rsidRPr="004C2FC2">
        <w:rPr>
          <w:rFonts w:ascii="Times New Roman" w:hAnsi="Times New Roman" w:cs="Times New Roman"/>
          <w:color w:val="222222"/>
          <w:sz w:val="20"/>
          <w:szCs w:val="20"/>
          <w:shd w:val="clear" w:color="auto" w:fill="FFFFFF"/>
        </w:rPr>
        <w:t>Qin et al</w:t>
      </w:r>
      <w:r w:rsidR="006C1ADE">
        <w:rPr>
          <w:rFonts w:ascii="Times New Roman" w:hAnsi="Times New Roman" w:cs="Times New Roman"/>
          <w:color w:val="222222"/>
          <w:sz w:val="20"/>
          <w:szCs w:val="20"/>
          <w:shd w:val="clear" w:color="auto" w:fill="FFFFFF"/>
        </w:rPr>
        <w:t xml:space="preserve">., </w:t>
      </w:r>
      <w:r w:rsidR="007235DD" w:rsidRPr="004C2FC2">
        <w:rPr>
          <w:rFonts w:ascii="Times New Roman" w:hAnsi="Times New Roman" w:cs="Times New Roman"/>
          <w:color w:val="222222"/>
          <w:sz w:val="20"/>
          <w:szCs w:val="20"/>
          <w:shd w:val="clear" w:color="auto" w:fill="FFFFFF"/>
        </w:rPr>
        <w:t>2010</w:t>
      </w:r>
      <w:r w:rsidR="000B1CA7">
        <w:rPr>
          <w:rFonts w:ascii="Times New Roman" w:hAnsi="Times New Roman" w:cs="Times New Roman"/>
          <w:color w:val="222222"/>
          <w:sz w:val="20"/>
          <w:szCs w:val="20"/>
          <w:shd w:val="clear" w:color="auto" w:fill="FFFFFF"/>
        </w:rPr>
        <w:t>)</w:t>
      </w:r>
      <w:r w:rsidR="007235DD" w:rsidRPr="004C2FC2">
        <w:rPr>
          <w:rFonts w:ascii="Times New Roman" w:hAnsi="Times New Roman" w:cs="Times New Roman"/>
          <w:color w:val="222222"/>
          <w:sz w:val="20"/>
          <w:szCs w:val="20"/>
          <w:shd w:val="clear" w:color="auto" w:fill="FFFFFF"/>
        </w:rPr>
        <w:t>.</w:t>
      </w:r>
      <w:r w:rsidR="00771D28" w:rsidRPr="00771D28">
        <w:t xml:space="preserve"> </w:t>
      </w:r>
      <w:r w:rsidR="00771D28" w:rsidRPr="00771D28">
        <w:rPr>
          <w:rFonts w:ascii="Times New Roman" w:hAnsi="Times New Roman" w:cs="Times New Roman"/>
          <w:color w:val="222222"/>
          <w:sz w:val="20"/>
          <w:szCs w:val="20"/>
          <w:shd w:val="clear" w:color="auto" w:fill="FFFFFF"/>
        </w:rPr>
        <w:t>Roots are the primary location of endophytic actinomycetes in plants, as compared with any other portion.</w:t>
      </w:r>
      <w:r w:rsidR="00771D28">
        <w:rPr>
          <w:rFonts w:ascii="Times New Roman" w:hAnsi="Times New Roman" w:cs="Times New Roman"/>
          <w:color w:val="222222"/>
          <w:sz w:val="20"/>
          <w:szCs w:val="20"/>
          <w:shd w:val="clear" w:color="auto" w:fill="FFFFFF"/>
        </w:rPr>
        <w:t xml:space="preserve"> </w:t>
      </w:r>
      <w:r w:rsidR="00771D28" w:rsidRPr="00771D28">
        <w:rPr>
          <w:rFonts w:ascii="Times New Roman" w:hAnsi="Times New Roman" w:cs="Times New Roman"/>
          <w:color w:val="222222"/>
          <w:sz w:val="20"/>
          <w:szCs w:val="20"/>
          <w:shd w:val="clear" w:color="auto" w:fill="FFFFFF"/>
        </w:rPr>
        <w:t xml:space="preserve">The main sources of bioactive compounds and antibiotics are thought to be the genera </w:t>
      </w:r>
      <w:r w:rsidR="00771D28" w:rsidRPr="00771D28">
        <w:rPr>
          <w:rFonts w:ascii="Times New Roman" w:hAnsi="Times New Roman" w:cs="Times New Roman"/>
          <w:i/>
          <w:color w:val="222222"/>
          <w:sz w:val="20"/>
          <w:szCs w:val="20"/>
          <w:shd w:val="clear" w:color="auto" w:fill="FFFFFF"/>
        </w:rPr>
        <w:t>Streptomyces</w:t>
      </w:r>
      <w:r w:rsidR="00771D28" w:rsidRPr="00771D28">
        <w:rPr>
          <w:rFonts w:ascii="Times New Roman" w:hAnsi="Times New Roman" w:cs="Times New Roman"/>
          <w:color w:val="222222"/>
          <w:sz w:val="20"/>
          <w:szCs w:val="20"/>
          <w:shd w:val="clear" w:color="auto" w:fill="FFFFFF"/>
        </w:rPr>
        <w:t xml:space="preserve"> and </w:t>
      </w:r>
      <w:r w:rsidR="00771D28" w:rsidRPr="00771D28">
        <w:rPr>
          <w:rFonts w:ascii="Times New Roman" w:hAnsi="Times New Roman" w:cs="Times New Roman"/>
          <w:i/>
          <w:color w:val="222222"/>
          <w:sz w:val="20"/>
          <w:szCs w:val="20"/>
          <w:shd w:val="clear" w:color="auto" w:fill="FFFFFF"/>
        </w:rPr>
        <w:t>Micromonospora</w:t>
      </w:r>
      <w:r w:rsidR="00771D28" w:rsidRPr="00771D28">
        <w:rPr>
          <w:rFonts w:ascii="Times New Roman" w:hAnsi="Times New Roman" w:cs="Times New Roman"/>
          <w:color w:val="222222"/>
          <w:sz w:val="20"/>
          <w:szCs w:val="20"/>
          <w:shd w:val="clear" w:color="auto" w:fill="FFFFFF"/>
        </w:rPr>
        <w:t>.</w:t>
      </w:r>
      <w:r w:rsidR="00220674">
        <w:rPr>
          <w:rFonts w:ascii="Times New Roman" w:hAnsi="Times New Roman" w:cs="Times New Roman"/>
          <w:color w:val="222222"/>
          <w:sz w:val="20"/>
          <w:szCs w:val="20"/>
          <w:shd w:val="clear" w:color="auto" w:fill="FFFFFF"/>
        </w:rPr>
        <w:t xml:space="preserve"> Products such as </w:t>
      </w:r>
      <w:r w:rsidR="00F94C7D" w:rsidRPr="004C2FC2">
        <w:rPr>
          <w:rFonts w:ascii="Times New Roman" w:hAnsi="Times New Roman" w:cs="Times New Roman"/>
          <w:color w:val="222222"/>
          <w:sz w:val="20"/>
          <w:szCs w:val="20"/>
          <w:shd w:val="clear" w:color="auto" w:fill="FFFFFF"/>
        </w:rPr>
        <w:t xml:space="preserve">Munumbicin D isolated from </w:t>
      </w:r>
      <w:r w:rsidR="00F94C7D" w:rsidRPr="004C2FC2">
        <w:rPr>
          <w:rStyle w:val="html-italic"/>
          <w:rFonts w:ascii="Times New Roman" w:hAnsi="Times New Roman" w:cs="Times New Roman"/>
          <w:i/>
          <w:iCs/>
          <w:color w:val="222222"/>
          <w:sz w:val="20"/>
          <w:szCs w:val="20"/>
          <w:shd w:val="clear" w:color="auto" w:fill="FFFFFF"/>
        </w:rPr>
        <w:t>Streptomyces</w:t>
      </w:r>
      <w:r w:rsidR="00220674">
        <w:rPr>
          <w:rFonts w:ascii="Times New Roman" w:hAnsi="Times New Roman" w:cs="Times New Roman"/>
          <w:color w:val="222222"/>
          <w:sz w:val="20"/>
          <w:szCs w:val="20"/>
          <w:shd w:val="clear" w:color="auto" w:fill="FFFFFF"/>
        </w:rPr>
        <w:t xml:space="preserve"> NRRL 30562 where </w:t>
      </w:r>
      <w:r w:rsidR="00F94C7D" w:rsidRPr="004C2FC2">
        <w:rPr>
          <w:rFonts w:ascii="Times New Roman" w:hAnsi="Times New Roman" w:cs="Times New Roman"/>
          <w:color w:val="222222"/>
          <w:sz w:val="20"/>
          <w:szCs w:val="20"/>
          <w:shd w:val="clear" w:color="auto" w:fill="FFFFFF"/>
        </w:rPr>
        <w:t>coronamycin from </w:t>
      </w:r>
      <w:r w:rsidR="00F94C7D" w:rsidRPr="004C2FC2">
        <w:rPr>
          <w:rStyle w:val="html-italic"/>
          <w:rFonts w:ascii="Times New Roman" w:hAnsi="Times New Roman" w:cs="Times New Roman"/>
          <w:i/>
          <w:iCs/>
          <w:color w:val="222222"/>
          <w:sz w:val="20"/>
          <w:szCs w:val="20"/>
          <w:shd w:val="clear" w:color="auto" w:fill="FFFFFF"/>
        </w:rPr>
        <w:t>Streptomyces</w:t>
      </w:r>
      <w:r w:rsidR="00F94C7D" w:rsidRPr="004C2FC2">
        <w:rPr>
          <w:rFonts w:ascii="Times New Roman" w:hAnsi="Times New Roman" w:cs="Times New Roman"/>
          <w:color w:val="222222"/>
          <w:sz w:val="20"/>
          <w:szCs w:val="20"/>
          <w:shd w:val="clear" w:color="auto" w:fill="FFFFFF"/>
        </w:rPr>
        <w:t xml:space="preserve"> sp. MSU-2110 </w:t>
      </w:r>
      <w:r w:rsidR="000B1CA7">
        <w:rPr>
          <w:rFonts w:ascii="Times New Roman" w:hAnsi="Times New Roman" w:cs="Times New Roman"/>
          <w:color w:val="222222"/>
          <w:sz w:val="20"/>
          <w:szCs w:val="20"/>
          <w:shd w:val="clear" w:color="auto" w:fill="FFFFFF"/>
        </w:rPr>
        <w:t>(</w:t>
      </w:r>
      <w:r w:rsidR="00F94C7D" w:rsidRPr="004C2FC2">
        <w:rPr>
          <w:rFonts w:ascii="Times New Roman" w:hAnsi="Times New Roman" w:cs="Times New Roman"/>
          <w:color w:val="222222"/>
          <w:sz w:val="20"/>
          <w:szCs w:val="20"/>
          <w:shd w:val="clear" w:color="auto" w:fill="FFFFFF"/>
        </w:rPr>
        <w:t>Zin</w:t>
      </w:r>
      <w:r w:rsidR="006C1ADE">
        <w:rPr>
          <w:rFonts w:ascii="Times New Roman" w:hAnsi="Times New Roman" w:cs="Times New Roman"/>
          <w:color w:val="222222"/>
          <w:sz w:val="20"/>
          <w:szCs w:val="20"/>
          <w:shd w:val="clear" w:color="auto" w:fill="FFFFFF"/>
        </w:rPr>
        <w:t xml:space="preserve"> </w:t>
      </w:r>
      <w:r w:rsidR="00F94C7D" w:rsidRPr="004C2FC2">
        <w:rPr>
          <w:rFonts w:ascii="Times New Roman" w:hAnsi="Times New Roman" w:cs="Times New Roman"/>
          <w:color w:val="222222"/>
          <w:sz w:val="20"/>
          <w:szCs w:val="20"/>
          <w:shd w:val="clear" w:color="auto" w:fill="FFFFFF"/>
        </w:rPr>
        <w:t>et al</w:t>
      </w:r>
      <w:r w:rsidR="006C1ADE">
        <w:rPr>
          <w:rFonts w:ascii="Times New Roman" w:hAnsi="Times New Roman" w:cs="Times New Roman"/>
          <w:color w:val="222222"/>
          <w:sz w:val="20"/>
          <w:szCs w:val="20"/>
          <w:shd w:val="clear" w:color="auto" w:fill="FFFFFF"/>
        </w:rPr>
        <w:t>.,</w:t>
      </w:r>
      <w:r w:rsidR="00F94C7D" w:rsidRPr="004C2FC2">
        <w:rPr>
          <w:rFonts w:ascii="Times New Roman" w:hAnsi="Times New Roman" w:cs="Times New Roman"/>
          <w:color w:val="222222"/>
          <w:sz w:val="20"/>
          <w:szCs w:val="20"/>
          <w:shd w:val="clear" w:color="auto" w:fill="FFFFFF"/>
        </w:rPr>
        <w:t xml:space="preserve"> 2017</w:t>
      </w:r>
      <w:r w:rsidR="000B1CA7">
        <w:rPr>
          <w:rFonts w:ascii="Times New Roman" w:hAnsi="Times New Roman" w:cs="Times New Roman"/>
          <w:color w:val="222222"/>
          <w:sz w:val="20"/>
          <w:szCs w:val="20"/>
          <w:shd w:val="clear" w:color="auto" w:fill="FFFFFF"/>
        </w:rPr>
        <w:t>)</w:t>
      </w:r>
      <w:r w:rsidR="00F94C7D" w:rsidRPr="004C2FC2">
        <w:rPr>
          <w:rFonts w:ascii="Times New Roman" w:hAnsi="Times New Roman" w:cs="Times New Roman"/>
          <w:color w:val="222222"/>
          <w:sz w:val="20"/>
          <w:szCs w:val="20"/>
          <w:shd w:val="clear" w:color="auto" w:fill="FFFFFF"/>
        </w:rPr>
        <w:t xml:space="preserve">. </w:t>
      </w:r>
      <w:r w:rsidR="007806C1" w:rsidRPr="007806C1">
        <w:rPr>
          <w:rFonts w:ascii="Times New Roman" w:hAnsi="Times New Roman" w:cs="Times New Roman"/>
          <w:color w:val="222222"/>
          <w:sz w:val="20"/>
          <w:szCs w:val="20"/>
          <w:shd w:val="clear" w:color="auto" w:fill="FFFFFF"/>
        </w:rPr>
        <w:t>There remain many endophytic microbe species that need to be investigated and characterized. There are still a lot o</w:t>
      </w:r>
      <w:r w:rsidR="007806C1">
        <w:rPr>
          <w:rFonts w:ascii="Times New Roman" w:hAnsi="Times New Roman" w:cs="Times New Roman"/>
          <w:color w:val="222222"/>
          <w:sz w:val="20"/>
          <w:szCs w:val="20"/>
          <w:shd w:val="clear" w:color="auto" w:fill="FFFFFF"/>
        </w:rPr>
        <w:t xml:space="preserve">f endophytes to find and study </w:t>
      </w:r>
      <w:r w:rsidR="000B1CA7">
        <w:rPr>
          <w:rFonts w:ascii="Times New Roman" w:hAnsi="Times New Roman" w:cs="Times New Roman"/>
          <w:color w:val="222222"/>
          <w:sz w:val="20"/>
          <w:szCs w:val="20"/>
          <w:shd w:val="clear" w:color="auto" w:fill="FFFFFF"/>
        </w:rPr>
        <w:t>(</w:t>
      </w:r>
      <w:r w:rsidR="0024249D" w:rsidRPr="004C2FC2">
        <w:rPr>
          <w:rFonts w:ascii="Times New Roman" w:hAnsi="Times New Roman" w:cs="Times New Roman"/>
          <w:color w:val="222222"/>
          <w:sz w:val="20"/>
          <w:szCs w:val="20"/>
          <w:shd w:val="clear" w:color="auto" w:fill="FFFFFF"/>
        </w:rPr>
        <w:t>Xia</w:t>
      </w:r>
      <w:r w:rsidR="006C1ADE">
        <w:rPr>
          <w:rFonts w:ascii="Times New Roman" w:hAnsi="Times New Roman" w:cs="Times New Roman"/>
          <w:color w:val="222222"/>
          <w:sz w:val="20"/>
          <w:szCs w:val="20"/>
          <w:shd w:val="clear" w:color="auto" w:fill="FFFFFF"/>
        </w:rPr>
        <w:t xml:space="preserve"> </w:t>
      </w:r>
      <w:r w:rsidR="0024249D" w:rsidRPr="004C2FC2">
        <w:rPr>
          <w:rFonts w:ascii="Times New Roman" w:hAnsi="Times New Roman" w:cs="Times New Roman"/>
          <w:color w:val="222222"/>
          <w:sz w:val="20"/>
          <w:szCs w:val="20"/>
          <w:shd w:val="clear" w:color="auto" w:fill="FFFFFF"/>
        </w:rPr>
        <w:t>et al</w:t>
      </w:r>
      <w:r w:rsidR="006C1ADE">
        <w:rPr>
          <w:rFonts w:ascii="Times New Roman" w:hAnsi="Times New Roman" w:cs="Times New Roman"/>
          <w:color w:val="222222"/>
          <w:sz w:val="20"/>
          <w:szCs w:val="20"/>
          <w:shd w:val="clear" w:color="auto" w:fill="FFFFFF"/>
        </w:rPr>
        <w:t>.,</w:t>
      </w:r>
      <w:r w:rsidR="0024249D" w:rsidRPr="004C2FC2">
        <w:rPr>
          <w:rFonts w:ascii="Times New Roman" w:hAnsi="Times New Roman" w:cs="Times New Roman"/>
          <w:color w:val="222222"/>
          <w:sz w:val="20"/>
          <w:szCs w:val="20"/>
          <w:shd w:val="clear" w:color="auto" w:fill="FFFFFF"/>
        </w:rPr>
        <w:t xml:space="preserve"> 2022</w:t>
      </w:r>
      <w:r w:rsidR="000B1CA7">
        <w:rPr>
          <w:rFonts w:ascii="Times New Roman" w:hAnsi="Times New Roman" w:cs="Times New Roman"/>
          <w:color w:val="222222"/>
          <w:sz w:val="20"/>
          <w:szCs w:val="20"/>
          <w:shd w:val="clear" w:color="auto" w:fill="FFFFFF"/>
        </w:rPr>
        <w:t>)</w:t>
      </w:r>
      <w:r w:rsidR="0024249D" w:rsidRPr="004C2FC2">
        <w:rPr>
          <w:rFonts w:ascii="Times New Roman" w:hAnsi="Times New Roman" w:cs="Times New Roman"/>
          <w:color w:val="222222"/>
          <w:sz w:val="20"/>
          <w:szCs w:val="20"/>
          <w:shd w:val="clear" w:color="auto" w:fill="FFFFFF"/>
        </w:rPr>
        <w:t>.</w:t>
      </w:r>
    </w:p>
    <w:p w14:paraId="6FF0FD71" w14:textId="77777777" w:rsidR="00BC5D5C" w:rsidRDefault="00BC5D5C" w:rsidP="006C542A">
      <w:pPr>
        <w:shd w:val="clear" w:color="auto" w:fill="FFFFFF"/>
        <w:spacing w:before="200" w:after="200" w:line="360" w:lineRule="auto"/>
        <w:jc w:val="both"/>
        <w:rPr>
          <w:rFonts w:ascii="Times New Roman" w:hAnsi="Times New Roman" w:cs="Times New Roman"/>
          <w:b/>
          <w:bCs/>
          <w:color w:val="222222"/>
          <w:sz w:val="20"/>
          <w:szCs w:val="20"/>
          <w:shd w:val="clear" w:color="auto" w:fill="FFFFFF"/>
        </w:rPr>
      </w:pPr>
    </w:p>
    <w:p w14:paraId="35A55DB2" w14:textId="39CC403B" w:rsidR="0024249D" w:rsidRPr="004C2FC2" w:rsidRDefault="000577E7" w:rsidP="006C542A">
      <w:pPr>
        <w:shd w:val="clear" w:color="auto" w:fill="FFFFFF"/>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b/>
          <w:bCs/>
          <w:color w:val="222222"/>
          <w:sz w:val="20"/>
          <w:szCs w:val="20"/>
          <w:shd w:val="clear" w:color="auto" w:fill="FFFFFF"/>
        </w:rPr>
        <w:lastRenderedPageBreak/>
        <w:t>II. T</w:t>
      </w:r>
      <w:r w:rsidRPr="000577E7">
        <w:rPr>
          <w:rFonts w:ascii="Times New Roman" w:hAnsi="Times New Roman" w:cs="Times New Roman"/>
          <w:b/>
          <w:bCs/>
          <w:color w:val="222222"/>
          <w:sz w:val="20"/>
          <w:szCs w:val="20"/>
          <w:shd w:val="clear" w:color="auto" w:fill="FFFFFF"/>
        </w:rPr>
        <w:t xml:space="preserve">he function of endophytes and their </w:t>
      </w:r>
      <w:r w:rsidR="00D802E8" w:rsidRPr="000577E7">
        <w:rPr>
          <w:rFonts w:ascii="Times New Roman" w:hAnsi="Times New Roman" w:cs="Times New Roman"/>
          <w:b/>
          <w:bCs/>
          <w:color w:val="222222"/>
          <w:sz w:val="20"/>
          <w:szCs w:val="20"/>
          <w:shd w:val="clear" w:color="auto" w:fill="FFFFFF"/>
        </w:rPr>
        <w:t>by-products</w:t>
      </w:r>
      <w:r w:rsidRPr="000577E7">
        <w:rPr>
          <w:rFonts w:ascii="Times New Roman" w:hAnsi="Times New Roman" w:cs="Times New Roman"/>
          <w:b/>
          <w:bCs/>
          <w:color w:val="222222"/>
          <w:sz w:val="20"/>
          <w:szCs w:val="20"/>
          <w:shd w:val="clear" w:color="auto" w:fill="FFFFFF"/>
        </w:rPr>
        <w:t xml:space="preserve"> in the control of plant diseases.</w:t>
      </w:r>
    </w:p>
    <w:p w14:paraId="2408501B" w14:textId="40B73FE8" w:rsidR="00B83195" w:rsidRPr="004C2FC2" w:rsidRDefault="00BA3839" w:rsidP="006C542A">
      <w:pPr>
        <w:shd w:val="clear" w:color="auto" w:fill="FFFFFF"/>
        <w:spacing w:before="200" w:after="200" w:line="360" w:lineRule="auto"/>
        <w:jc w:val="both"/>
        <w:rPr>
          <w:rFonts w:ascii="Times New Roman" w:hAnsi="Times New Roman" w:cs="Times New Roman"/>
          <w:color w:val="111111"/>
          <w:sz w:val="20"/>
          <w:szCs w:val="20"/>
          <w:shd w:val="clear" w:color="auto" w:fill="FFFFFF"/>
        </w:rPr>
      </w:pPr>
      <w:r w:rsidRPr="00BA3839">
        <w:rPr>
          <w:rFonts w:ascii="Times New Roman" w:hAnsi="Times New Roman" w:cs="Times New Roman"/>
          <w:color w:val="111111"/>
          <w:sz w:val="20"/>
          <w:szCs w:val="20"/>
          <w:shd w:val="clear" w:color="auto" w:fill="FFFFFF"/>
        </w:rPr>
        <w:t>By releasing</w:t>
      </w:r>
      <w:r w:rsidR="00D802E8">
        <w:rPr>
          <w:rFonts w:ascii="Times New Roman" w:hAnsi="Times New Roman" w:cs="Times New Roman"/>
          <w:color w:val="111111"/>
          <w:sz w:val="20"/>
          <w:szCs w:val="20"/>
          <w:shd w:val="clear" w:color="auto" w:fill="FFFFFF"/>
        </w:rPr>
        <w:t xml:space="preserve"> </w:t>
      </w:r>
      <w:r w:rsidR="001C7867">
        <w:rPr>
          <w:rFonts w:ascii="Times New Roman" w:hAnsi="Times New Roman" w:cs="Times New Roman"/>
          <w:color w:val="111111"/>
          <w:sz w:val="20"/>
          <w:szCs w:val="20"/>
          <w:shd w:val="clear" w:color="auto" w:fill="FFFFFF"/>
        </w:rPr>
        <w:t xml:space="preserve">a </w:t>
      </w:r>
      <w:r w:rsidRPr="00BA3839">
        <w:rPr>
          <w:rFonts w:ascii="Times New Roman" w:hAnsi="Times New Roman" w:cs="Times New Roman"/>
          <w:color w:val="111111"/>
          <w:sz w:val="20"/>
          <w:szCs w:val="20"/>
          <w:shd w:val="clear" w:color="auto" w:fill="FFFFFF"/>
        </w:rPr>
        <w:t>variety of metabolites endophytes can either directly or through indirect means enhance the host plant's resistance to stresses, endophytes act as possible biological disease controllers in plants by making the host plant helpful and limiting plant illnesses.</w:t>
      </w:r>
      <w:r>
        <w:rPr>
          <w:rFonts w:ascii="Times New Roman" w:hAnsi="Times New Roman" w:cs="Times New Roman"/>
          <w:color w:val="111111"/>
          <w:sz w:val="20"/>
          <w:szCs w:val="20"/>
          <w:shd w:val="clear" w:color="auto" w:fill="FFFFFF"/>
        </w:rPr>
        <w:t xml:space="preserve"> </w:t>
      </w:r>
      <w:r w:rsidR="00FE2DB4" w:rsidRPr="00FE2DB4">
        <w:rPr>
          <w:rFonts w:ascii="Times New Roman" w:hAnsi="Times New Roman" w:cs="Times New Roman"/>
          <w:color w:val="111111"/>
          <w:sz w:val="20"/>
          <w:szCs w:val="20"/>
          <w:shd w:val="clear" w:color="auto" w:fill="FFFFFF"/>
        </w:rPr>
        <w:t xml:space="preserve">Rice blast caused by </w:t>
      </w:r>
      <w:r w:rsidR="00FE2DB4" w:rsidRPr="00FE2DB4">
        <w:rPr>
          <w:rFonts w:ascii="Times New Roman" w:hAnsi="Times New Roman" w:cs="Times New Roman"/>
          <w:i/>
          <w:color w:val="111111"/>
          <w:sz w:val="20"/>
          <w:szCs w:val="20"/>
          <w:shd w:val="clear" w:color="auto" w:fill="FFFFFF"/>
        </w:rPr>
        <w:t>Pyricularia oryzae</w:t>
      </w:r>
      <w:r w:rsidR="00FE2DB4" w:rsidRPr="00FE2DB4">
        <w:rPr>
          <w:rFonts w:ascii="Times New Roman" w:hAnsi="Times New Roman" w:cs="Times New Roman"/>
          <w:color w:val="111111"/>
          <w:sz w:val="20"/>
          <w:szCs w:val="20"/>
          <w:shd w:val="clear" w:color="auto" w:fill="FFFFFF"/>
        </w:rPr>
        <w:t xml:space="preserve"> Cav., a </w:t>
      </w:r>
      <w:r w:rsidR="002E6198" w:rsidRPr="00FE2DB4">
        <w:rPr>
          <w:rFonts w:ascii="Times New Roman" w:hAnsi="Times New Roman" w:cs="Times New Roman"/>
          <w:color w:val="111111"/>
          <w:sz w:val="20"/>
          <w:szCs w:val="20"/>
          <w:shd w:val="clear" w:color="auto" w:fill="FFFFFF"/>
        </w:rPr>
        <w:t>well-researched</w:t>
      </w:r>
      <w:r w:rsidR="00FE2DB4" w:rsidRPr="00FE2DB4">
        <w:rPr>
          <w:rFonts w:ascii="Times New Roman" w:hAnsi="Times New Roman" w:cs="Times New Roman"/>
          <w:color w:val="111111"/>
          <w:sz w:val="20"/>
          <w:szCs w:val="20"/>
          <w:shd w:val="clear" w:color="auto" w:fill="FFFFFF"/>
        </w:rPr>
        <w:t xml:space="preserve"> fungal pathogen, may be successfully controlled by the us</w:t>
      </w:r>
      <w:r w:rsidR="00FE2DB4">
        <w:rPr>
          <w:rFonts w:ascii="Times New Roman" w:hAnsi="Times New Roman" w:cs="Times New Roman"/>
          <w:color w:val="111111"/>
          <w:sz w:val="20"/>
          <w:szCs w:val="20"/>
          <w:shd w:val="clear" w:color="auto" w:fill="FFFFFF"/>
        </w:rPr>
        <w:t xml:space="preserve">e of endophytic microorganisms </w:t>
      </w:r>
      <w:r w:rsidR="000B1CA7">
        <w:rPr>
          <w:rFonts w:ascii="Times New Roman" w:hAnsi="Times New Roman" w:cs="Times New Roman"/>
          <w:color w:val="111111"/>
          <w:sz w:val="20"/>
          <w:szCs w:val="20"/>
          <w:shd w:val="clear" w:color="auto" w:fill="FFFFFF"/>
        </w:rPr>
        <w:t>(</w:t>
      </w:r>
      <w:r w:rsidR="00FA1E3C" w:rsidRPr="004C2FC2">
        <w:rPr>
          <w:rStyle w:val="element-citation"/>
          <w:rFonts w:ascii="Times New Roman" w:hAnsi="Times New Roman" w:cs="Times New Roman"/>
          <w:color w:val="303030"/>
          <w:sz w:val="20"/>
          <w:szCs w:val="20"/>
        </w:rPr>
        <w:t>Widiantini</w:t>
      </w:r>
      <w:r w:rsidR="006C1ADE">
        <w:rPr>
          <w:rStyle w:val="element-citation"/>
          <w:rFonts w:ascii="Times New Roman" w:hAnsi="Times New Roman" w:cs="Times New Roman"/>
          <w:color w:val="303030"/>
          <w:sz w:val="20"/>
          <w:szCs w:val="20"/>
        </w:rPr>
        <w:t xml:space="preserve"> </w:t>
      </w:r>
      <w:r w:rsidR="00FA1E3C" w:rsidRPr="004C2FC2">
        <w:rPr>
          <w:rStyle w:val="element-citation"/>
          <w:rFonts w:ascii="Times New Roman" w:hAnsi="Times New Roman" w:cs="Times New Roman"/>
          <w:color w:val="303030"/>
          <w:sz w:val="20"/>
          <w:szCs w:val="20"/>
        </w:rPr>
        <w:t>et</w:t>
      </w:r>
      <w:r w:rsidR="006C1ADE">
        <w:rPr>
          <w:rStyle w:val="element-citation"/>
          <w:rFonts w:ascii="Times New Roman" w:hAnsi="Times New Roman" w:cs="Times New Roman"/>
          <w:color w:val="303030"/>
          <w:sz w:val="20"/>
          <w:szCs w:val="20"/>
        </w:rPr>
        <w:t xml:space="preserve"> </w:t>
      </w:r>
      <w:r w:rsidR="00FA1E3C" w:rsidRPr="004C2FC2">
        <w:rPr>
          <w:rStyle w:val="element-citation"/>
          <w:rFonts w:ascii="Times New Roman" w:hAnsi="Times New Roman" w:cs="Times New Roman"/>
          <w:color w:val="303030"/>
          <w:sz w:val="20"/>
          <w:szCs w:val="20"/>
        </w:rPr>
        <w:t>al</w:t>
      </w:r>
      <w:r w:rsidR="006C1ADE">
        <w:rPr>
          <w:rStyle w:val="element-citation"/>
          <w:rFonts w:ascii="Times New Roman" w:hAnsi="Times New Roman" w:cs="Times New Roman"/>
          <w:color w:val="303030"/>
          <w:sz w:val="20"/>
          <w:szCs w:val="20"/>
        </w:rPr>
        <w:t>.,</w:t>
      </w:r>
      <w:r w:rsidR="00FA1E3C" w:rsidRPr="004C2FC2">
        <w:rPr>
          <w:rStyle w:val="element-citation"/>
          <w:rFonts w:ascii="Times New Roman" w:hAnsi="Times New Roman" w:cs="Times New Roman"/>
          <w:color w:val="303030"/>
          <w:sz w:val="20"/>
          <w:szCs w:val="20"/>
        </w:rPr>
        <w:t xml:space="preserve"> 2017</w:t>
      </w:r>
      <w:r w:rsidR="000B1CA7">
        <w:rPr>
          <w:rFonts w:ascii="Times New Roman" w:hAnsi="Times New Roman" w:cs="Times New Roman"/>
          <w:color w:val="111111"/>
          <w:sz w:val="20"/>
          <w:szCs w:val="20"/>
          <w:shd w:val="clear" w:color="auto" w:fill="FFFFFF"/>
        </w:rPr>
        <w:t>)</w:t>
      </w:r>
      <w:r w:rsidR="008A62D3" w:rsidRPr="004C2FC2">
        <w:rPr>
          <w:rFonts w:ascii="Times New Roman" w:hAnsi="Times New Roman" w:cs="Times New Roman"/>
          <w:color w:val="111111"/>
          <w:sz w:val="20"/>
          <w:szCs w:val="20"/>
          <w:shd w:val="clear" w:color="auto" w:fill="FFFFFF"/>
        </w:rPr>
        <w:t xml:space="preserve">. </w:t>
      </w:r>
      <w:r w:rsidR="002E6198">
        <w:rPr>
          <w:rFonts w:ascii="Times New Roman" w:hAnsi="Times New Roman" w:cs="Times New Roman"/>
          <w:color w:val="111111"/>
          <w:sz w:val="20"/>
          <w:szCs w:val="20"/>
          <w:shd w:val="clear" w:color="auto" w:fill="FFFFFF"/>
        </w:rPr>
        <w:t xml:space="preserve">The </w:t>
      </w:r>
      <w:r w:rsidR="002E6198" w:rsidRPr="002E6198">
        <w:rPr>
          <w:rFonts w:ascii="Times New Roman" w:hAnsi="Times New Roman" w:cs="Times New Roman"/>
          <w:i/>
          <w:color w:val="111111"/>
          <w:sz w:val="20"/>
          <w:szCs w:val="20"/>
          <w:shd w:val="clear" w:color="auto" w:fill="FFFFFF"/>
        </w:rPr>
        <w:t>Populus alba</w:t>
      </w:r>
      <w:r w:rsidR="002E6198">
        <w:rPr>
          <w:rFonts w:ascii="Times New Roman" w:hAnsi="Times New Roman" w:cs="Times New Roman"/>
          <w:color w:val="111111"/>
          <w:sz w:val="20"/>
          <w:szCs w:val="20"/>
          <w:shd w:val="clear" w:color="auto" w:fill="FFFFFF"/>
        </w:rPr>
        <w:t xml:space="preserve"> which is a fungal</w:t>
      </w:r>
      <w:r w:rsidR="002E6198" w:rsidRPr="002E6198">
        <w:rPr>
          <w:rFonts w:ascii="Times New Roman" w:hAnsi="Times New Roman" w:cs="Times New Roman"/>
          <w:color w:val="111111"/>
          <w:sz w:val="20"/>
          <w:szCs w:val="20"/>
          <w:shd w:val="clear" w:color="auto" w:fill="FFFFFF"/>
        </w:rPr>
        <w:t xml:space="preserve"> </w:t>
      </w:r>
      <w:r w:rsidR="00D802E8">
        <w:rPr>
          <w:rFonts w:ascii="Times New Roman" w:hAnsi="Times New Roman" w:cs="Times New Roman"/>
          <w:color w:val="111111"/>
          <w:sz w:val="20"/>
          <w:szCs w:val="20"/>
          <w:shd w:val="clear" w:color="auto" w:fill="FFFFFF"/>
        </w:rPr>
        <w:t>endophyte</w:t>
      </w:r>
      <w:r w:rsidR="002E6198" w:rsidRPr="002E6198">
        <w:rPr>
          <w:rFonts w:ascii="Times New Roman" w:hAnsi="Times New Roman" w:cs="Times New Roman"/>
          <w:color w:val="111111"/>
          <w:sz w:val="20"/>
          <w:szCs w:val="20"/>
          <w:shd w:val="clear" w:color="auto" w:fill="FFFFFF"/>
        </w:rPr>
        <w:t xml:space="preserve"> </w:t>
      </w:r>
      <w:r w:rsidR="00D802E8">
        <w:rPr>
          <w:rFonts w:ascii="Times New Roman" w:hAnsi="Times New Roman" w:cs="Times New Roman"/>
          <w:color w:val="111111"/>
          <w:sz w:val="20"/>
          <w:szCs w:val="20"/>
          <w:shd w:val="clear" w:color="auto" w:fill="FFFFFF"/>
        </w:rPr>
        <w:t>increases</w:t>
      </w:r>
      <w:r w:rsidR="002E6198" w:rsidRPr="002E6198">
        <w:rPr>
          <w:rFonts w:ascii="Times New Roman" w:hAnsi="Times New Roman" w:cs="Times New Roman"/>
          <w:color w:val="111111"/>
          <w:sz w:val="20"/>
          <w:szCs w:val="20"/>
          <w:shd w:val="clear" w:color="auto" w:fill="FFFFFF"/>
        </w:rPr>
        <w:t xml:space="preserve"> the host's resistance to the disease </w:t>
      </w:r>
      <w:r w:rsidR="002E6198" w:rsidRPr="00D802E8">
        <w:rPr>
          <w:rFonts w:ascii="Times New Roman" w:hAnsi="Times New Roman" w:cs="Times New Roman"/>
          <w:i/>
          <w:iCs/>
          <w:color w:val="111111"/>
          <w:sz w:val="20"/>
          <w:szCs w:val="20"/>
          <w:shd w:val="clear" w:color="auto" w:fill="FFFFFF"/>
        </w:rPr>
        <w:t>Venturia tremulae</w:t>
      </w:r>
      <w:r w:rsidR="002E6198" w:rsidRPr="002E6198">
        <w:rPr>
          <w:rFonts w:ascii="Times New Roman" w:hAnsi="Times New Roman" w:cs="Times New Roman"/>
          <w:color w:val="111111"/>
          <w:sz w:val="20"/>
          <w:szCs w:val="20"/>
          <w:shd w:val="clear" w:color="auto" w:fill="FFFFFF"/>
        </w:rPr>
        <w:t xml:space="preserve">. </w:t>
      </w:r>
      <w:r w:rsidR="000B1CA7">
        <w:rPr>
          <w:rFonts w:ascii="Times New Roman" w:hAnsi="Times New Roman" w:cs="Times New Roman"/>
          <w:color w:val="111111"/>
          <w:sz w:val="20"/>
          <w:szCs w:val="20"/>
          <w:shd w:val="clear" w:color="auto" w:fill="FFFFFF"/>
        </w:rPr>
        <w:t>(</w:t>
      </w:r>
      <w:r w:rsidR="0024249D" w:rsidRPr="004C2FC2">
        <w:rPr>
          <w:rStyle w:val="element-citation"/>
          <w:rFonts w:ascii="Times New Roman" w:hAnsi="Times New Roman" w:cs="Times New Roman"/>
          <w:color w:val="303030"/>
          <w:sz w:val="20"/>
          <w:szCs w:val="20"/>
        </w:rPr>
        <w:t>Martínez</w:t>
      </w:r>
      <w:r w:rsidR="006C1ADE">
        <w:rPr>
          <w:rStyle w:val="element-citation"/>
          <w:rFonts w:ascii="Times New Roman" w:hAnsi="Times New Roman" w:cs="Times New Roman"/>
          <w:color w:val="303030"/>
          <w:sz w:val="20"/>
          <w:szCs w:val="20"/>
        </w:rPr>
        <w:t xml:space="preserve"> </w:t>
      </w:r>
      <w:r w:rsidR="0024249D" w:rsidRPr="004C2FC2">
        <w:rPr>
          <w:rStyle w:val="element-citation"/>
          <w:rFonts w:ascii="Times New Roman" w:hAnsi="Times New Roman" w:cs="Times New Roman"/>
          <w:color w:val="303030"/>
          <w:sz w:val="20"/>
          <w:szCs w:val="20"/>
        </w:rPr>
        <w:t>et al</w:t>
      </w:r>
      <w:r w:rsidR="006C1ADE">
        <w:rPr>
          <w:rStyle w:val="element-citation"/>
          <w:rFonts w:ascii="Times New Roman" w:hAnsi="Times New Roman" w:cs="Times New Roman"/>
          <w:color w:val="303030"/>
          <w:sz w:val="20"/>
          <w:szCs w:val="20"/>
        </w:rPr>
        <w:t xml:space="preserve">., </w:t>
      </w:r>
      <w:r w:rsidR="0024249D" w:rsidRPr="004C2FC2">
        <w:rPr>
          <w:rStyle w:val="element-citation"/>
          <w:rFonts w:ascii="Times New Roman" w:hAnsi="Times New Roman" w:cs="Times New Roman"/>
          <w:color w:val="303030"/>
          <w:sz w:val="20"/>
          <w:szCs w:val="20"/>
        </w:rPr>
        <w:t>2018</w:t>
      </w:r>
      <w:r w:rsidR="000B1CA7">
        <w:rPr>
          <w:rFonts w:ascii="Times New Roman" w:hAnsi="Times New Roman" w:cs="Times New Roman"/>
          <w:color w:val="111111"/>
          <w:sz w:val="20"/>
          <w:szCs w:val="20"/>
          <w:shd w:val="clear" w:color="auto" w:fill="FFFFFF"/>
        </w:rPr>
        <w:t>)</w:t>
      </w:r>
      <w:r w:rsidR="008A62D3" w:rsidRPr="004C2FC2">
        <w:rPr>
          <w:rFonts w:ascii="Times New Roman" w:hAnsi="Times New Roman" w:cs="Times New Roman"/>
          <w:color w:val="111111"/>
          <w:sz w:val="20"/>
          <w:szCs w:val="20"/>
          <w:shd w:val="clear" w:color="auto" w:fill="FFFFFF"/>
        </w:rPr>
        <w:t>. Romeralo et al. </w:t>
      </w:r>
      <w:r w:rsidR="00D802E8">
        <w:rPr>
          <w:rFonts w:ascii="Times New Roman" w:hAnsi="Times New Roman" w:cs="Times New Roman"/>
          <w:color w:val="111111"/>
          <w:sz w:val="20"/>
          <w:szCs w:val="20"/>
          <w:shd w:val="clear" w:color="auto" w:fill="FFFFFF"/>
        </w:rPr>
        <w:t xml:space="preserve">(2015) </w:t>
      </w:r>
      <w:r w:rsidR="0012681D" w:rsidRPr="004C2FC2">
        <w:rPr>
          <w:rFonts w:ascii="Times New Roman" w:hAnsi="Times New Roman" w:cs="Times New Roman"/>
          <w:color w:val="111111"/>
          <w:sz w:val="20"/>
          <w:szCs w:val="20"/>
        </w:rPr>
        <w:t>isolated</w:t>
      </w:r>
      <w:r w:rsidR="008A62D3" w:rsidRPr="004C2FC2">
        <w:rPr>
          <w:rFonts w:ascii="Times New Roman" w:hAnsi="Times New Roman" w:cs="Times New Roman"/>
          <w:color w:val="111111"/>
          <w:sz w:val="20"/>
          <w:szCs w:val="20"/>
          <w:shd w:val="clear" w:color="auto" w:fill="FFFFFF"/>
        </w:rPr>
        <w:t> </w:t>
      </w:r>
      <w:r w:rsidR="00D802E8">
        <w:rPr>
          <w:rFonts w:ascii="Times New Roman" w:hAnsi="Times New Roman" w:cs="Times New Roman"/>
          <w:color w:val="111111"/>
          <w:sz w:val="20"/>
          <w:szCs w:val="20"/>
          <w:shd w:val="clear" w:color="auto" w:fill="FFFFFF"/>
        </w:rPr>
        <w:t xml:space="preserve">a </w:t>
      </w:r>
      <w:r w:rsidR="0063739E">
        <w:rPr>
          <w:rFonts w:ascii="Times New Roman" w:hAnsi="Times New Roman" w:cs="Times New Roman"/>
          <w:color w:val="111111"/>
          <w:sz w:val="20"/>
          <w:szCs w:val="20"/>
        </w:rPr>
        <w:t xml:space="preserve">number of </w:t>
      </w:r>
      <w:r w:rsidR="00287959">
        <w:rPr>
          <w:rFonts w:ascii="Times New Roman" w:hAnsi="Times New Roman" w:cs="Times New Roman"/>
          <w:color w:val="111111"/>
          <w:sz w:val="20"/>
          <w:szCs w:val="20"/>
          <w:shd w:val="clear" w:color="auto" w:fill="FFFFFF"/>
        </w:rPr>
        <w:t>endophytes and demonstrated</w:t>
      </w:r>
      <w:r w:rsidR="008A62D3" w:rsidRPr="004C2FC2">
        <w:rPr>
          <w:rFonts w:ascii="Times New Roman" w:hAnsi="Times New Roman" w:cs="Times New Roman"/>
          <w:color w:val="111111"/>
          <w:sz w:val="20"/>
          <w:szCs w:val="20"/>
          <w:shd w:val="clear" w:color="auto" w:fill="FFFFFF"/>
        </w:rPr>
        <w:t xml:space="preserve"> their </w:t>
      </w:r>
      <w:r w:rsidR="0063739E">
        <w:rPr>
          <w:rFonts w:ascii="Times New Roman" w:hAnsi="Times New Roman" w:cs="Times New Roman"/>
          <w:color w:val="111111"/>
          <w:sz w:val="20"/>
          <w:szCs w:val="20"/>
        </w:rPr>
        <w:t>capacity</w:t>
      </w:r>
      <w:r w:rsidR="008A62D3" w:rsidRPr="004C2FC2">
        <w:rPr>
          <w:rFonts w:ascii="Times New Roman" w:hAnsi="Times New Roman" w:cs="Times New Roman"/>
          <w:color w:val="111111"/>
          <w:sz w:val="20"/>
          <w:szCs w:val="20"/>
          <w:shd w:val="clear" w:color="auto" w:fill="FFFFFF"/>
        </w:rPr>
        <w:t> to </w:t>
      </w:r>
      <w:r w:rsidR="0063739E">
        <w:rPr>
          <w:rFonts w:ascii="Times New Roman" w:hAnsi="Times New Roman" w:cs="Times New Roman"/>
          <w:color w:val="111111"/>
          <w:sz w:val="20"/>
          <w:szCs w:val="20"/>
        </w:rPr>
        <w:t>protect</w:t>
      </w:r>
      <w:r w:rsidR="008A62D3" w:rsidRPr="004C2FC2">
        <w:rPr>
          <w:rFonts w:ascii="Times New Roman" w:hAnsi="Times New Roman" w:cs="Times New Roman"/>
          <w:color w:val="111111"/>
          <w:sz w:val="20"/>
          <w:szCs w:val="20"/>
          <w:shd w:val="clear" w:color="auto" w:fill="FFFFFF"/>
        </w:rPr>
        <w:t> Aleppo pine (</w:t>
      </w:r>
      <w:r w:rsidR="008A62D3" w:rsidRPr="00287959">
        <w:rPr>
          <w:rFonts w:ascii="Times New Roman" w:hAnsi="Times New Roman" w:cs="Times New Roman"/>
          <w:i/>
          <w:color w:val="111111"/>
          <w:sz w:val="20"/>
          <w:szCs w:val="20"/>
          <w:shd w:val="clear" w:color="auto" w:fill="FFFFFF"/>
        </w:rPr>
        <w:t>Pinus halepensis</w:t>
      </w:r>
      <w:r w:rsidR="008A62D3" w:rsidRPr="004C2FC2">
        <w:rPr>
          <w:rFonts w:ascii="Times New Roman" w:hAnsi="Times New Roman" w:cs="Times New Roman"/>
          <w:color w:val="111111"/>
          <w:sz w:val="20"/>
          <w:szCs w:val="20"/>
          <w:shd w:val="clear" w:color="auto" w:fill="FFFFFF"/>
        </w:rPr>
        <w:t>) </w:t>
      </w:r>
      <w:r w:rsidR="0063739E">
        <w:rPr>
          <w:rFonts w:ascii="Times New Roman" w:hAnsi="Times New Roman" w:cs="Times New Roman"/>
          <w:color w:val="111111"/>
          <w:sz w:val="20"/>
          <w:szCs w:val="20"/>
        </w:rPr>
        <w:t>from</w:t>
      </w:r>
      <w:r w:rsidR="0012681D" w:rsidRPr="004C2FC2">
        <w:rPr>
          <w:rFonts w:ascii="Times New Roman" w:hAnsi="Times New Roman" w:cs="Times New Roman"/>
          <w:color w:val="111111"/>
          <w:sz w:val="20"/>
          <w:szCs w:val="20"/>
        </w:rPr>
        <w:t xml:space="preserve"> </w:t>
      </w:r>
      <w:r w:rsidR="008A62D3" w:rsidRPr="004C2FC2">
        <w:rPr>
          <w:rFonts w:ascii="Times New Roman" w:hAnsi="Times New Roman" w:cs="Times New Roman"/>
          <w:color w:val="111111"/>
          <w:sz w:val="20"/>
          <w:szCs w:val="20"/>
          <w:shd w:val="clear" w:color="auto" w:fill="FFFFFF"/>
        </w:rPr>
        <w:t>Gremmeniella abietina</w:t>
      </w:r>
      <w:r w:rsidR="00287959">
        <w:rPr>
          <w:rStyle w:val="element-citation"/>
          <w:rFonts w:ascii="Times New Roman" w:hAnsi="Times New Roman" w:cs="Times New Roman"/>
          <w:color w:val="303030"/>
          <w:sz w:val="20"/>
          <w:szCs w:val="20"/>
        </w:rPr>
        <w:t>.</w:t>
      </w:r>
      <w:r w:rsidR="00D802E8">
        <w:rPr>
          <w:rStyle w:val="element-citation"/>
          <w:rFonts w:ascii="Times New Roman" w:hAnsi="Times New Roman" w:cs="Times New Roman"/>
          <w:color w:val="303030"/>
          <w:sz w:val="20"/>
          <w:szCs w:val="20"/>
        </w:rPr>
        <w:t xml:space="preserve"> </w:t>
      </w:r>
      <w:r w:rsidR="00B83195" w:rsidRPr="004C2FC2">
        <w:rPr>
          <w:rFonts w:ascii="Times New Roman" w:hAnsi="Times New Roman" w:cs="Times New Roman"/>
          <w:color w:val="111111"/>
          <w:sz w:val="20"/>
          <w:szCs w:val="20"/>
          <w:shd w:val="clear" w:color="auto" w:fill="FFFFFF"/>
        </w:rPr>
        <w:t xml:space="preserve">The plant </w:t>
      </w:r>
      <w:r w:rsidR="00B83195" w:rsidRPr="004C2FC2">
        <w:rPr>
          <w:rFonts w:ascii="Times New Roman" w:hAnsi="Times New Roman" w:cs="Times New Roman"/>
          <w:color w:val="111111"/>
          <w:sz w:val="20"/>
          <w:szCs w:val="20"/>
        </w:rPr>
        <w:t>European</w:t>
      </w:r>
      <w:r w:rsidR="008A62D3" w:rsidRPr="004C2FC2">
        <w:rPr>
          <w:rFonts w:ascii="Times New Roman" w:hAnsi="Times New Roman" w:cs="Times New Roman"/>
          <w:color w:val="111111"/>
          <w:sz w:val="20"/>
          <w:szCs w:val="20"/>
          <w:shd w:val="clear" w:color="auto" w:fill="FFFFFF"/>
        </w:rPr>
        <w:t> ash (</w:t>
      </w:r>
      <w:r w:rsidR="008A62D3" w:rsidRPr="000B2CE9">
        <w:rPr>
          <w:rFonts w:ascii="Times New Roman" w:hAnsi="Times New Roman" w:cs="Times New Roman"/>
          <w:i/>
          <w:color w:val="111111"/>
          <w:sz w:val="20"/>
          <w:szCs w:val="20"/>
          <w:shd w:val="clear" w:color="auto" w:fill="FFFFFF"/>
        </w:rPr>
        <w:t>Fraxinus excelsior</w:t>
      </w:r>
      <w:r w:rsidR="008A62D3" w:rsidRPr="004C2FC2">
        <w:rPr>
          <w:rFonts w:ascii="Times New Roman" w:hAnsi="Times New Roman" w:cs="Times New Roman"/>
          <w:color w:val="111111"/>
          <w:sz w:val="20"/>
          <w:szCs w:val="20"/>
          <w:shd w:val="clear" w:color="auto" w:fill="FFFFFF"/>
        </w:rPr>
        <w:t>) </w:t>
      </w:r>
      <w:r w:rsidR="00300453">
        <w:rPr>
          <w:rFonts w:ascii="Times New Roman" w:hAnsi="Times New Roman" w:cs="Times New Roman"/>
          <w:color w:val="111111"/>
          <w:sz w:val="20"/>
          <w:szCs w:val="20"/>
        </w:rPr>
        <w:t xml:space="preserve">affected with the pathogen </w:t>
      </w:r>
      <w:r w:rsidR="008A62D3" w:rsidRPr="000B2CE9">
        <w:rPr>
          <w:rFonts w:ascii="Times New Roman" w:hAnsi="Times New Roman" w:cs="Times New Roman"/>
          <w:i/>
          <w:color w:val="111111"/>
          <w:sz w:val="20"/>
          <w:szCs w:val="20"/>
          <w:shd w:val="clear" w:color="auto" w:fill="FFFFFF"/>
        </w:rPr>
        <w:t>Hymenoscyphus fraxineus </w:t>
      </w:r>
      <w:r w:rsidR="008A62D3" w:rsidRPr="004C2FC2">
        <w:rPr>
          <w:rFonts w:ascii="Times New Roman" w:hAnsi="Times New Roman" w:cs="Times New Roman"/>
          <w:color w:val="111111"/>
          <w:sz w:val="20"/>
          <w:szCs w:val="20"/>
        </w:rPr>
        <w:t>can be</w:t>
      </w:r>
      <w:r w:rsidR="00B83195" w:rsidRPr="004C2FC2">
        <w:rPr>
          <w:rFonts w:ascii="Times New Roman" w:hAnsi="Times New Roman" w:cs="Times New Roman"/>
          <w:color w:val="111111"/>
          <w:sz w:val="20"/>
          <w:szCs w:val="20"/>
          <w:shd w:val="clear" w:color="auto" w:fill="FFFFFF"/>
        </w:rPr>
        <w:t xml:space="preserve"> </w:t>
      </w:r>
      <w:r w:rsidR="00300453">
        <w:rPr>
          <w:rFonts w:ascii="Times New Roman" w:hAnsi="Times New Roman" w:cs="Times New Roman"/>
          <w:color w:val="111111"/>
          <w:sz w:val="20"/>
          <w:szCs w:val="20"/>
          <w:shd w:val="clear" w:color="auto" w:fill="FFFFFF"/>
        </w:rPr>
        <w:t xml:space="preserve">treated </w:t>
      </w:r>
      <w:r w:rsidR="00B83195" w:rsidRPr="004C2FC2">
        <w:rPr>
          <w:rFonts w:ascii="Times New Roman" w:hAnsi="Times New Roman" w:cs="Times New Roman"/>
          <w:color w:val="111111"/>
          <w:sz w:val="20"/>
          <w:szCs w:val="20"/>
        </w:rPr>
        <w:t xml:space="preserve">with </w:t>
      </w:r>
      <w:r w:rsidR="00D802E8">
        <w:rPr>
          <w:rFonts w:ascii="Times New Roman" w:hAnsi="Times New Roman" w:cs="Times New Roman"/>
          <w:color w:val="111111"/>
          <w:sz w:val="20"/>
          <w:szCs w:val="20"/>
        </w:rPr>
        <w:t xml:space="preserve">the </w:t>
      </w:r>
      <w:r w:rsidR="00B83195" w:rsidRPr="004C2FC2">
        <w:rPr>
          <w:rFonts w:ascii="Times New Roman" w:hAnsi="Times New Roman" w:cs="Times New Roman"/>
          <w:color w:val="111111"/>
          <w:sz w:val="20"/>
          <w:szCs w:val="20"/>
        </w:rPr>
        <w:t xml:space="preserve">help of </w:t>
      </w:r>
      <w:r w:rsidR="008A62D3" w:rsidRPr="004C2FC2">
        <w:rPr>
          <w:rFonts w:ascii="Times New Roman" w:hAnsi="Times New Roman" w:cs="Times New Roman"/>
          <w:color w:val="111111"/>
          <w:sz w:val="20"/>
          <w:szCs w:val="20"/>
          <w:shd w:val="clear" w:color="auto" w:fill="FFFFFF"/>
        </w:rPr>
        <w:t>endophytic microbes </w:t>
      </w:r>
      <w:r w:rsidR="00300453">
        <w:rPr>
          <w:rFonts w:ascii="Times New Roman" w:hAnsi="Times New Roman" w:cs="Times New Roman"/>
          <w:color w:val="111111"/>
          <w:sz w:val="20"/>
          <w:szCs w:val="20"/>
        </w:rPr>
        <w:t>by the generation of</w:t>
      </w:r>
      <w:r w:rsidR="00C36C71">
        <w:rPr>
          <w:rFonts w:ascii="Times New Roman" w:hAnsi="Times New Roman" w:cs="Times New Roman"/>
          <w:color w:val="111111"/>
          <w:sz w:val="20"/>
          <w:szCs w:val="20"/>
          <w:shd w:val="clear" w:color="auto" w:fill="FFFFFF"/>
        </w:rPr>
        <w:t> </w:t>
      </w:r>
      <w:r w:rsidR="00D802E8">
        <w:rPr>
          <w:rFonts w:ascii="Times New Roman" w:hAnsi="Times New Roman" w:cs="Times New Roman"/>
          <w:color w:val="111111"/>
          <w:sz w:val="20"/>
          <w:szCs w:val="20"/>
          <w:shd w:val="clear" w:color="auto" w:fill="FFFFFF"/>
        </w:rPr>
        <w:t>toxins</w:t>
      </w:r>
      <w:r w:rsidR="00C36C71">
        <w:rPr>
          <w:rFonts w:ascii="Times New Roman" w:hAnsi="Times New Roman" w:cs="Times New Roman"/>
          <w:color w:val="111111"/>
          <w:sz w:val="20"/>
          <w:szCs w:val="20"/>
          <w:shd w:val="clear" w:color="auto" w:fill="FFFFFF"/>
        </w:rPr>
        <w:t xml:space="preserve"> </w:t>
      </w:r>
      <w:r w:rsidR="00B83195" w:rsidRPr="004C2FC2">
        <w:rPr>
          <w:rFonts w:ascii="Times New Roman" w:hAnsi="Times New Roman" w:cs="Times New Roman"/>
          <w:color w:val="111111"/>
          <w:sz w:val="20"/>
          <w:szCs w:val="20"/>
          <w:shd w:val="clear" w:color="auto" w:fill="FFFFFF"/>
        </w:rPr>
        <w:t xml:space="preserve">or </w:t>
      </w:r>
      <w:r w:rsidR="008A62D3" w:rsidRPr="004C2FC2">
        <w:rPr>
          <w:rFonts w:ascii="Times New Roman" w:hAnsi="Times New Roman" w:cs="Times New Roman"/>
          <w:color w:val="111111"/>
          <w:sz w:val="20"/>
          <w:szCs w:val="20"/>
          <w:shd w:val="clear" w:color="auto" w:fill="FFFFFF"/>
        </w:rPr>
        <w:t>activation of the host </w:t>
      </w:r>
      <w:r w:rsidR="00D802E8">
        <w:rPr>
          <w:rFonts w:ascii="Times New Roman" w:hAnsi="Times New Roman" w:cs="Times New Roman"/>
          <w:color w:val="111111"/>
          <w:sz w:val="20"/>
          <w:szCs w:val="20"/>
          <w:shd w:val="clear" w:color="auto" w:fill="FFFFFF"/>
        </w:rPr>
        <w:t>defence</w:t>
      </w:r>
      <w:r w:rsidR="008A62D3" w:rsidRPr="004C2FC2">
        <w:rPr>
          <w:rFonts w:ascii="Times New Roman" w:hAnsi="Times New Roman" w:cs="Times New Roman"/>
          <w:color w:val="111111"/>
          <w:sz w:val="20"/>
          <w:szCs w:val="20"/>
          <w:shd w:val="clear" w:color="auto" w:fill="FFFFFF"/>
        </w:rPr>
        <w:t> </w:t>
      </w:r>
      <w:r w:rsidR="00C36C71">
        <w:rPr>
          <w:rFonts w:ascii="Times New Roman" w:hAnsi="Times New Roman" w:cs="Times New Roman"/>
          <w:color w:val="111111"/>
          <w:sz w:val="20"/>
          <w:szCs w:val="20"/>
        </w:rPr>
        <w:t xml:space="preserve">response </w:t>
      </w:r>
      <w:r w:rsidR="000B1CA7">
        <w:rPr>
          <w:rFonts w:ascii="Times New Roman" w:hAnsi="Times New Roman" w:cs="Times New Roman"/>
          <w:color w:val="111111"/>
          <w:sz w:val="20"/>
          <w:szCs w:val="20"/>
          <w:shd w:val="clear" w:color="auto" w:fill="FFFFFF"/>
        </w:rPr>
        <w:t>(</w:t>
      </w:r>
      <w:r w:rsidR="00B83195" w:rsidRPr="004C2FC2">
        <w:rPr>
          <w:rStyle w:val="element-citation"/>
          <w:rFonts w:ascii="Times New Roman" w:hAnsi="Times New Roman" w:cs="Times New Roman"/>
          <w:color w:val="303030"/>
          <w:sz w:val="20"/>
          <w:szCs w:val="20"/>
        </w:rPr>
        <w:t>Schlegel</w:t>
      </w:r>
      <w:r w:rsidR="006C1ADE">
        <w:rPr>
          <w:rStyle w:val="element-citation"/>
          <w:rFonts w:ascii="Times New Roman" w:hAnsi="Times New Roman" w:cs="Times New Roman"/>
          <w:color w:val="303030"/>
          <w:sz w:val="20"/>
          <w:szCs w:val="20"/>
        </w:rPr>
        <w:t xml:space="preserve"> </w:t>
      </w:r>
      <w:r w:rsidR="00B83195" w:rsidRPr="004C2FC2">
        <w:rPr>
          <w:rStyle w:val="element-citation"/>
          <w:rFonts w:ascii="Times New Roman" w:hAnsi="Times New Roman" w:cs="Times New Roman"/>
          <w:color w:val="303030"/>
          <w:sz w:val="20"/>
          <w:szCs w:val="20"/>
        </w:rPr>
        <w:t>et al</w:t>
      </w:r>
      <w:r w:rsidR="006C1ADE">
        <w:rPr>
          <w:rStyle w:val="element-citation"/>
          <w:rFonts w:ascii="Times New Roman" w:hAnsi="Times New Roman" w:cs="Times New Roman"/>
          <w:color w:val="303030"/>
          <w:sz w:val="20"/>
          <w:szCs w:val="20"/>
        </w:rPr>
        <w:t>.,</w:t>
      </w:r>
      <w:r w:rsidR="00B83195" w:rsidRPr="004C2FC2">
        <w:rPr>
          <w:rStyle w:val="element-citation"/>
          <w:rFonts w:ascii="Times New Roman" w:hAnsi="Times New Roman" w:cs="Times New Roman"/>
          <w:color w:val="303030"/>
          <w:sz w:val="20"/>
          <w:szCs w:val="20"/>
        </w:rPr>
        <w:t xml:space="preserve"> 2016</w:t>
      </w:r>
      <w:r w:rsidR="000B1CA7">
        <w:rPr>
          <w:rFonts w:ascii="Times New Roman" w:hAnsi="Times New Roman" w:cs="Times New Roman"/>
          <w:color w:val="111111"/>
          <w:sz w:val="20"/>
          <w:szCs w:val="20"/>
          <w:shd w:val="clear" w:color="auto" w:fill="FFFFFF"/>
        </w:rPr>
        <w:t>)</w:t>
      </w:r>
      <w:r w:rsidR="008A62D3" w:rsidRPr="004C2FC2">
        <w:rPr>
          <w:rFonts w:ascii="Times New Roman" w:hAnsi="Times New Roman" w:cs="Times New Roman"/>
          <w:color w:val="111111"/>
          <w:sz w:val="20"/>
          <w:szCs w:val="20"/>
          <w:shd w:val="clear" w:color="auto" w:fill="FFFFFF"/>
        </w:rPr>
        <w:t xml:space="preserve">. </w:t>
      </w:r>
      <w:r w:rsidR="00994161" w:rsidRPr="004C2FC2">
        <w:rPr>
          <w:rFonts w:ascii="Times New Roman" w:hAnsi="Times New Roman" w:cs="Times New Roman"/>
          <w:color w:val="111111"/>
          <w:sz w:val="20"/>
          <w:szCs w:val="20"/>
          <w:shd w:val="clear" w:color="auto" w:fill="FFFFFF"/>
        </w:rPr>
        <w:t>Endophytes are a diverse group of bacteria that asymptomatically colonize inside plant tissues. According to numerous studies, endophytes directly produce bioactive secondary metabolites that protect their host plants against herbivores and pathogenic microorganisms, improving the fitness of their host plants. Additionall</w:t>
      </w:r>
      <w:r w:rsidR="00BD0F06" w:rsidRPr="004C2FC2">
        <w:rPr>
          <w:rFonts w:ascii="Times New Roman" w:hAnsi="Times New Roman" w:cs="Times New Roman"/>
          <w:color w:val="111111"/>
          <w:sz w:val="20"/>
          <w:szCs w:val="20"/>
          <w:shd w:val="clear" w:color="auto" w:fill="FFFFFF"/>
        </w:rPr>
        <w:t>y, it is becoming more an</w:t>
      </w:r>
      <w:r w:rsidR="000577E7">
        <w:rPr>
          <w:rFonts w:ascii="Times New Roman" w:hAnsi="Times New Roman" w:cs="Times New Roman"/>
          <w:color w:val="111111"/>
          <w:sz w:val="20"/>
          <w:szCs w:val="20"/>
          <w:shd w:val="clear" w:color="auto" w:fill="FFFFFF"/>
        </w:rPr>
        <w:t xml:space="preserve">d more </w:t>
      </w:r>
      <w:r w:rsidR="00994161" w:rsidRPr="004C2FC2">
        <w:rPr>
          <w:rFonts w:ascii="Times New Roman" w:hAnsi="Times New Roman" w:cs="Times New Roman"/>
          <w:color w:val="111111"/>
          <w:sz w:val="20"/>
          <w:szCs w:val="20"/>
          <w:shd w:val="clear" w:color="auto" w:fill="FFFFFF"/>
        </w:rPr>
        <w:t>clear that endophytes are able to biosynthesize medicinally significant "phytochem</w:t>
      </w:r>
      <w:r w:rsidR="00BD0F06" w:rsidRPr="004C2FC2">
        <w:rPr>
          <w:rFonts w:ascii="Times New Roman" w:hAnsi="Times New Roman" w:cs="Times New Roman"/>
          <w:color w:val="111111"/>
          <w:sz w:val="20"/>
          <w:szCs w:val="20"/>
          <w:shd w:val="clear" w:color="auto" w:fill="FFFFFF"/>
        </w:rPr>
        <w:t xml:space="preserve">icals," which </w:t>
      </w:r>
      <w:r w:rsidR="00D802E8">
        <w:rPr>
          <w:rFonts w:ascii="Times New Roman" w:hAnsi="Times New Roman" w:cs="Times New Roman"/>
          <w:color w:val="111111"/>
          <w:sz w:val="20"/>
          <w:szCs w:val="20"/>
          <w:shd w:val="clear" w:color="auto" w:fill="FFFFFF"/>
        </w:rPr>
        <w:t>are</w:t>
      </w:r>
      <w:r w:rsidR="00994161" w:rsidRPr="004C2FC2">
        <w:rPr>
          <w:rFonts w:ascii="Times New Roman" w:hAnsi="Times New Roman" w:cs="Times New Roman"/>
          <w:color w:val="111111"/>
          <w:sz w:val="20"/>
          <w:szCs w:val="20"/>
          <w:shd w:val="clear" w:color="auto" w:fill="FFFFFF"/>
        </w:rPr>
        <w:t xml:space="preserve"> exclusively produced by their host plants</w:t>
      </w:r>
      <w:r w:rsidR="00BD0F06" w:rsidRPr="004C2FC2">
        <w:rPr>
          <w:rFonts w:ascii="Times New Roman" w:hAnsi="Times New Roman" w:cs="Times New Roman"/>
          <w:color w:val="111111"/>
          <w:sz w:val="20"/>
          <w:szCs w:val="20"/>
          <w:shd w:val="clear" w:color="auto" w:fill="FFFFFF"/>
        </w:rPr>
        <w:t xml:space="preserve"> </w:t>
      </w:r>
      <w:r w:rsidR="000B1CA7">
        <w:rPr>
          <w:rFonts w:ascii="Times New Roman" w:hAnsi="Times New Roman" w:cs="Times New Roman"/>
          <w:color w:val="111111"/>
          <w:sz w:val="20"/>
          <w:szCs w:val="20"/>
          <w:shd w:val="clear" w:color="auto" w:fill="FFFFFF"/>
        </w:rPr>
        <w:t>(</w:t>
      </w:r>
      <w:r w:rsidR="00BD0F06" w:rsidRPr="004C2FC2">
        <w:rPr>
          <w:rFonts w:ascii="Times New Roman" w:hAnsi="Times New Roman" w:cs="Times New Roman"/>
          <w:color w:val="212121"/>
          <w:sz w:val="20"/>
          <w:szCs w:val="20"/>
          <w:shd w:val="clear" w:color="auto" w:fill="FFFFFF"/>
        </w:rPr>
        <w:t>Ancheeva</w:t>
      </w:r>
      <w:r w:rsidR="006C1ADE">
        <w:rPr>
          <w:rFonts w:ascii="Times New Roman" w:hAnsi="Times New Roman" w:cs="Times New Roman"/>
          <w:color w:val="212121"/>
          <w:sz w:val="20"/>
          <w:szCs w:val="20"/>
          <w:shd w:val="clear" w:color="auto" w:fill="FFFFFF"/>
        </w:rPr>
        <w:t xml:space="preserve"> </w:t>
      </w:r>
      <w:r w:rsidR="00BD0F06" w:rsidRPr="004C2FC2">
        <w:rPr>
          <w:rFonts w:ascii="Times New Roman" w:hAnsi="Times New Roman" w:cs="Times New Roman"/>
          <w:color w:val="212121"/>
          <w:sz w:val="20"/>
          <w:szCs w:val="20"/>
          <w:shd w:val="clear" w:color="auto" w:fill="FFFFFF"/>
        </w:rPr>
        <w:t>et al</w:t>
      </w:r>
      <w:r w:rsidR="006C1ADE">
        <w:rPr>
          <w:rFonts w:ascii="Times New Roman" w:hAnsi="Times New Roman" w:cs="Times New Roman"/>
          <w:color w:val="212121"/>
          <w:sz w:val="20"/>
          <w:szCs w:val="20"/>
          <w:shd w:val="clear" w:color="auto" w:fill="FFFFFF"/>
        </w:rPr>
        <w:t>.,</w:t>
      </w:r>
      <w:r w:rsidR="00BD0F06" w:rsidRPr="004C2FC2">
        <w:rPr>
          <w:rFonts w:ascii="Times New Roman" w:hAnsi="Times New Roman" w:cs="Times New Roman"/>
          <w:color w:val="212121"/>
          <w:sz w:val="20"/>
          <w:szCs w:val="20"/>
          <w:shd w:val="clear" w:color="auto" w:fill="FFFFFF"/>
        </w:rPr>
        <w:t xml:space="preserve"> 2020</w:t>
      </w:r>
      <w:r w:rsidR="000B1CA7">
        <w:rPr>
          <w:rFonts w:ascii="Times New Roman" w:hAnsi="Times New Roman" w:cs="Times New Roman"/>
          <w:color w:val="212121"/>
          <w:sz w:val="20"/>
          <w:szCs w:val="20"/>
          <w:shd w:val="clear" w:color="auto" w:fill="FFFFFF"/>
        </w:rPr>
        <w:t>)</w:t>
      </w:r>
      <w:r w:rsidR="00994161" w:rsidRPr="004C2FC2">
        <w:rPr>
          <w:rFonts w:ascii="Times New Roman" w:hAnsi="Times New Roman" w:cs="Times New Roman"/>
          <w:color w:val="111111"/>
          <w:sz w:val="20"/>
          <w:szCs w:val="20"/>
          <w:shd w:val="clear" w:color="auto" w:fill="FFFFFF"/>
        </w:rPr>
        <w:t>.</w:t>
      </w:r>
    </w:p>
    <w:p w14:paraId="6DF5D87F" w14:textId="3DCD1632" w:rsidR="00BC5D37" w:rsidRPr="004C2FC2" w:rsidRDefault="00FD518E" w:rsidP="006C542A">
      <w:pPr>
        <w:shd w:val="clear" w:color="auto" w:fill="FFFFFF"/>
        <w:spacing w:before="200" w:after="200" w:line="360" w:lineRule="auto"/>
        <w:jc w:val="both"/>
        <w:rPr>
          <w:rFonts w:ascii="Times New Roman" w:hAnsi="Times New Roman" w:cs="Times New Roman"/>
          <w:color w:val="111111"/>
          <w:sz w:val="20"/>
          <w:szCs w:val="20"/>
          <w:shd w:val="clear" w:color="auto" w:fill="FFFFFF"/>
        </w:rPr>
      </w:pPr>
      <w:r w:rsidRPr="00FD518E">
        <w:rPr>
          <w:rFonts w:ascii="Times New Roman" w:hAnsi="Times New Roman" w:cs="Times New Roman"/>
          <w:color w:val="111111"/>
          <w:sz w:val="20"/>
          <w:szCs w:val="20"/>
        </w:rPr>
        <w:t>The biocontrol functions of endophytes and their metabolites against plant diseases are frequently discussed and stated in the scientific community, which indicates that researchers are becoming more and more interested in this topic.</w:t>
      </w:r>
      <w:r>
        <w:rPr>
          <w:rFonts w:ascii="Times New Roman" w:hAnsi="Times New Roman" w:cs="Times New Roman"/>
          <w:color w:val="111111"/>
          <w:sz w:val="20"/>
          <w:szCs w:val="20"/>
        </w:rPr>
        <w:t xml:space="preserve"> </w:t>
      </w:r>
      <w:r w:rsidR="004E79EC" w:rsidRPr="004C2FC2">
        <w:rPr>
          <w:rFonts w:ascii="Times New Roman" w:hAnsi="Times New Roman" w:cs="Times New Roman"/>
          <w:color w:val="111111"/>
          <w:sz w:val="20"/>
          <w:szCs w:val="20"/>
        </w:rPr>
        <w:t>I</w:t>
      </w:r>
      <w:r w:rsidR="008A62D3" w:rsidRPr="004C2FC2">
        <w:rPr>
          <w:rFonts w:ascii="Times New Roman" w:hAnsi="Times New Roman" w:cs="Times New Roman"/>
          <w:color w:val="111111"/>
          <w:sz w:val="20"/>
          <w:szCs w:val="20"/>
        </w:rPr>
        <w:t>mportant</w:t>
      </w:r>
      <w:r w:rsidR="004E79EC" w:rsidRPr="004C2FC2">
        <w:rPr>
          <w:rFonts w:ascii="Times New Roman" w:hAnsi="Times New Roman" w:cs="Times New Roman"/>
          <w:color w:val="111111"/>
          <w:sz w:val="20"/>
          <w:szCs w:val="20"/>
        </w:rPr>
        <w:t xml:space="preserve"> </w:t>
      </w:r>
      <w:r w:rsidR="008A62D3" w:rsidRPr="004C2FC2">
        <w:rPr>
          <w:rFonts w:ascii="Times New Roman" w:hAnsi="Times New Roman" w:cs="Times New Roman"/>
          <w:color w:val="111111"/>
          <w:sz w:val="20"/>
          <w:szCs w:val="20"/>
          <w:shd w:val="clear" w:color="auto" w:fill="FFFFFF"/>
        </w:rPr>
        <w:t>mechanisms of</w:t>
      </w:r>
      <w:r w:rsidR="00994161" w:rsidRPr="004C2FC2">
        <w:rPr>
          <w:rFonts w:ascii="Times New Roman" w:hAnsi="Times New Roman" w:cs="Times New Roman"/>
          <w:color w:val="111111"/>
          <w:sz w:val="20"/>
          <w:szCs w:val="20"/>
          <w:shd w:val="clear" w:color="auto" w:fill="FFFFFF"/>
        </w:rPr>
        <w:t xml:space="preserve"> endophytes in plants are</w:t>
      </w:r>
      <w:r w:rsidR="004665BB">
        <w:rPr>
          <w:rFonts w:ascii="Times New Roman" w:hAnsi="Times New Roman" w:cs="Times New Roman"/>
          <w:color w:val="111111"/>
          <w:sz w:val="20"/>
          <w:szCs w:val="20"/>
          <w:shd w:val="clear" w:color="auto" w:fill="FFFFFF"/>
        </w:rPr>
        <w:t xml:space="preserve"> </w:t>
      </w:r>
      <w:r w:rsidR="008A62D3" w:rsidRPr="004C2FC2">
        <w:rPr>
          <w:rFonts w:ascii="Times New Roman" w:hAnsi="Times New Roman" w:cs="Times New Roman"/>
          <w:color w:val="111111"/>
          <w:sz w:val="20"/>
          <w:szCs w:val="20"/>
          <w:shd w:val="clear" w:color="auto" w:fill="FFFFFF"/>
        </w:rPr>
        <w:t xml:space="preserve">(1) </w:t>
      </w:r>
      <w:r w:rsidR="00D802E8">
        <w:rPr>
          <w:rFonts w:ascii="Times New Roman" w:hAnsi="Times New Roman" w:cs="Times New Roman"/>
          <w:color w:val="111111"/>
          <w:sz w:val="20"/>
          <w:szCs w:val="20"/>
          <w:shd w:val="clear" w:color="auto" w:fill="FFFFFF"/>
        </w:rPr>
        <w:t>Endophyte’s</w:t>
      </w:r>
      <w:r>
        <w:rPr>
          <w:rFonts w:ascii="Times New Roman" w:hAnsi="Times New Roman" w:cs="Times New Roman"/>
          <w:color w:val="111111"/>
          <w:sz w:val="20"/>
          <w:szCs w:val="20"/>
          <w:shd w:val="clear" w:color="auto" w:fill="FFFFFF"/>
        </w:rPr>
        <w:t xml:space="preserve"> competition</w:t>
      </w:r>
      <w:r w:rsidR="008A62D3" w:rsidRPr="004C2FC2">
        <w:rPr>
          <w:rFonts w:ascii="Times New Roman" w:hAnsi="Times New Roman" w:cs="Times New Roman"/>
          <w:color w:val="111111"/>
          <w:sz w:val="20"/>
          <w:szCs w:val="20"/>
          <w:shd w:val="clear" w:color="auto" w:fill="FFFFFF"/>
        </w:rPr>
        <w:t xml:space="preserve"> with pathogen</w:t>
      </w:r>
      <w:r>
        <w:rPr>
          <w:rFonts w:ascii="Times New Roman" w:hAnsi="Times New Roman" w:cs="Times New Roman"/>
          <w:color w:val="111111"/>
          <w:sz w:val="20"/>
          <w:szCs w:val="20"/>
          <w:shd w:val="clear" w:color="auto" w:fill="FFFFFF"/>
        </w:rPr>
        <w:t>s over</w:t>
      </w:r>
      <w:r w:rsidR="008A62D3" w:rsidRPr="004C2FC2">
        <w:rPr>
          <w:rFonts w:ascii="Times New Roman" w:hAnsi="Times New Roman" w:cs="Times New Roman"/>
          <w:color w:val="111111"/>
          <w:sz w:val="20"/>
          <w:szCs w:val="20"/>
          <w:shd w:val="clear" w:color="auto" w:fill="FFFFFF"/>
        </w:rPr>
        <w:t> </w:t>
      </w:r>
      <w:r w:rsidR="004E79EC" w:rsidRPr="004C2FC2">
        <w:rPr>
          <w:rFonts w:ascii="Times New Roman" w:hAnsi="Times New Roman" w:cs="Times New Roman"/>
          <w:color w:val="111111"/>
          <w:sz w:val="20"/>
          <w:szCs w:val="20"/>
        </w:rPr>
        <w:t>niche and nutrition</w:t>
      </w:r>
      <w:r w:rsidR="00461F5A">
        <w:rPr>
          <w:rFonts w:ascii="Times New Roman" w:hAnsi="Times New Roman" w:cs="Times New Roman"/>
          <w:color w:val="111111"/>
          <w:sz w:val="20"/>
          <w:szCs w:val="20"/>
        </w:rPr>
        <w:t>,</w:t>
      </w:r>
      <w:r w:rsidR="004C4B32" w:rsidRPr="004C2FC2">
        <w:rPr>
          <w:rFonts w:ascii="Times New Roman" w:hAnsi="Times New Roman" w:cs="Times New Roman"/>
          <w:color w:val="111111"/>
          <w:sz w:val="20"/>
          <w:szCs w:val="20"/>
        </w:rPr>
        <w:t xml:space="preserve"> </w:t>
      </w:r>
      <w:r w:rsidR="004C4B32" w:rsidRPr="004C2FC2">
        <w:rPr>
          <w:rFonts w:ascii="Times New Roman" w:hAnsi="Times New Roman" w:cs="Times New Roman"/>
          <w:color w:val="111111"/>
          <w:sz w:val="20"/>
          <w:szCs w:val="20"/>
          <w:shd w:val="clear" w:color="auto" w:fill="FFFFFF"/>
        </w:rPr>
        <w:t>(2)</w:t>
      </w:r>
      <w:r w:rsidR="00FE12A6" w:rsidRPr="00FE12A6">
        <w:rPr>
          <w:rFonts w:ascii="Times New Roman" w:hAnsi="Times New Roman" w:cs="Times New Roman"/>
          <w:color w:val="111111"/>
          <w:sz w:val="20"/>
          <w:szCs w:val="20"/>
          <w:shd w:val="clear" w:color="auto" w:fill="FFFFFF"/>
        </w:rPr>
        <w:t xml:space="preserve"> </w:t>
      </w:r>
      <w:r w:rsidR="00FE12A6">
        <w:rPr>
          <w:rFonts w:ascii="Times New Roman" w:hAnsi="Times New Roman" w:cs="Times New Roman"/>
          <w:color w:val="111111"/>
          <w:sz w:val="20"/>
          <w:szCs w:val="20"/>
          <w:shd w:val="clear" w:color="auto" w:fill="FFFFFF"/>
        </w:rPr>
        <w:t>S</w:t>
      </w:r>
      <w:r w:rsidR="00FE12A6" w:rsidRPr="004C2FC2">
        <w:rPr>
          <w:rFonts w:ascii="Times New Roman" w:hAnsi="Times New Roman" w:cs="Times New Roman"/>
          <w:color w:val="111111"/>
          <w:sz w:val="20"/>
          <w:szCs w:val="20"/>
          <w:shd w:val="clear" w:color="auto" w:fill="FFFFFF"/>
        </w:rPr>
        <w:t>ystemic resistance</w:t>
      </w:r>
      <w:r w:rsidR="00FE12A6">
        <w:rPr>
          <w:rFonts w:ascii="Times New Roman" w:hAnsi="Times New Roman" w:cs="Times New Roman"/>
          <w:color w:val="111111"/>
          <w:sz w:val="20"/>
          <w:szCs w:val="20"/>
          <w:shd w:val="clear" w:color="auto" w:fill="FFFFFF"/>
        </w:rPr>
        <w:t xml:space="preserve"> induction</w:t>
      </w:r>
      <w:r w:rsidR="00FE12A6" w:rsidRPr="004C2FC2">
        <w:rPr>
          <w:rFonts w:ascii="Times New Roman" w:hAnsi="Times New Roman" w:cs="Times New Roman"/>
          <w:color w:val="111111"/>
          <w:sz w:val="20"/>
          <w:szCs w:val="20"/>
          <w:shd w:val="clear" w:color="auto" w:fill="FFFFFF"/>
        </w:rPr>
        <w:t xml:space="preserve"> in host </w:t>
      </w:r>
      <w:r w:rsidR="00FE12A6" w:rsidRPr="004C2FC2">
        <w:rPr>
          <w:rFonts w:ascii="Times New Roman" w:hAnsi="Times New Roman" w:cs="Times New Roman"/>
          <w:color w:val="111111"/>
          <w:sz w:val="20"/>
          <w:szCs w:val="20"/>
        </w:rPr>
        <w:t>plants</w:t>
      </w:r>
      <w:r w:rsidR="00FE12A6" w:rsidRPr="004C2FC2">
        <w:rPr>
          <w:rFonts w:ascii="Times New Roman" w:hAnsi="Times New Roman" w:cs="Times New Roman"/>
          <w:color w:val="111111"/>
          <w:sz w:val="20"/>
          <w:szCs w:val="20"/>
          <w:shd w:val="clear" w:color="auto" w:fill="FFFFFF"/>
        </w:rPr>
        <w:t>,</w:t>
      </w:r>
      <w:r w:rsidR="004C4B32" w:rsidRPr="004C2FC2">
        <w:rPr>
          <w:rFonts w:ascii="Times New Roman" w:hAnsi="Times New Roman" w:cs="Times New Roman"/>
          <w:color w:val="111111"/>
          <w:sz w:val="20"/>
          <w:szCs w:val="20"/>
          <w:shd w:val="clear" w:color="auto" w:fill="FFFFFF"/>
        </w:rPr>
        <w:t xml:space="preserve"> </w:t>
      </w:r>
      <w:r w:rsidR="00FE12A6">
        <w:rPr>
          <w:rFonts w:ascii="Times New Roman" w:hAnsi="Times New Roman" w:cs="Times New Roman"/>
          <w:color w:val="111111"/>
          <w:sz w:val="20"/>
          <w:szCs w:val="20"/>
          <w:shd w:val="clear" w:color="auto" w:fill="FFFFFF"/>
        </w:rPr>
        <w:t xml:space="preserve">(3) </w:t>
      </w:r>
      <w:r w:rsidR="00461F5A">
        <w:rPr>
          <w:rFonts w:ascii="Times New Roman" w:hAnsi="Times New Roman" w:cs="Times New Roman"/>
          <w:color w:val="111111"/>
          <w:sz w:val="20"/>
          <w:szCs w:val="20"/>
          <w:shd w:val="clear" w:color="auto" w:fill="FFFFFF"/>
        </w:rPr>
        <w:t>Generating</w:t>
      </w:r>
      <w:r w:rsidR="008A62D3" w:rsidRPr="004C2FC2">
        <w:rPr>
          <w:rFonts w:ascii="Times New Roman" w:hAnsi="Times New Roman" w:cs="Times New Roman"/>
          <w:color w:val="111111"/>
          <w:sz w:val="20"/>
          <w:szCs w:val="20"/>
          <w:shd w:val="clear" w:color="auto" w:fill="FFFFFF"/>
        </w:rPr>
        <w:t> antimicrobial compounds, (</w:t>
      </w:r>
      <w:r w:rsidR="00634DB1">
        <w:rPr>
          <w:rFonts w:ascii="Times New Roman" w:hAnsi="Times New Roman" w:cs="Times New Roman"/>
          <w:color w:val="111111"/>
          <w:sz w:val="20"/>
          <w:szCs w:val="20"/>
        </w:rPr>
        <w:t>4</w:t>
      </w:r>
      <w:r w:rsidR="00461F5A">
        <w:rPr>
          <w:rFonts w:ascii="Times New Roman" w:hAnsi="Times New Roman" w:cs="Times New Roman"/>
          <w:color w:val="111111"/>
          <w:sz w:val="20"/>
          <w:szCs w:val="20"/>
          <w:shd w:val="clear" w:color="auto" w:fill="FFFFFF"/>
        </w:rPr>
        <w:t>) Lytic enzyme secretion,</w:t>
      </w:r>
      <w:r w:rsidR="00993D29">
        <w:rPr>
          <w:rFonts w:ascii="Times New Roman" w:hAnsi="Times New Roman" w:cs="Times New Roman"/>
          <w:color w:val="111111"/>
          <w:sz w:val="20"/>
          <w:szCs w:val="20"/>
          <w:shd w:val="clear" w:color="auto" w:fill="FFFFFF"/>
        </w:rPr>
        <w:t xml:space="preserve"> </w:t>
      </w:r>
      <w:r w:rsidR="008A62D3" w:rsidRPr="004C2FC2">
        <w:rPr>
          <w:rFonts w:ascii="Times New Roman" w:hAnsi="Times New Roman" w:cs="Times New Roman"/>
          <w:color w:val="111111"/>
          <w:sz w:val="20"/>
          <w:szCs w:val="20"/>
          <w:shd w:val="clear" w:color="auto" w:fill="FFFFFF"/>
        </w:rPr>
        <w:t>(</w:t>
      </w:r>
      <w:r w:rsidR="00994161" w:rsidRPr="004C2FC2">
        <w:rPr>
          <w:rFonts w:ascii="Times New Roman" w:hAnsi="Times New Roman" w:cs="Times New Roman"/>
          <w:color w:val="111111"/>
          <w:sz w:val="20"/>
          <w:szCs w:val="20"/>
        </w:rPr>
        <w:t>5</w:t>
      </w:r>
      <w:r w:rsidR="008A62D3" w:rsidRPr="004C2FC2">
        <w:rPr>
          <w:rFonts w:ascii="Times New Roman" w:hAnsi="Times New Roman" w:cs="Times New Roman"/>
          <w:color w:val="111111"/>
          <w:sz w:val="20"/>
          <w:szCs w:val="20"/>
          <w:shd w:val="clear" w:color="auto" w:fill="FFFFFF"/>
        </w:rPr>
        <w:t>) </w:t>
      </w:r>
      <w:r w:rsidR="00807E39">
        <w:rPr>
          <w:rFonts w:ascii="Times New Roman" w:hAnsi="Times New Roman" w:cs="Times New Roman"/>
          <w:color w:val="111111"/>
          <w:sz w:val="20"/>
          <w:szCs w:val="20"/>
          <w:shd w:val="clear" w:color="auto" w:fill="FFFFFF"/>
        </w:rPr>
        <w:t>S</w:t>
      </w:r>
      <w:r w:rsidR="00807E39" w:rsidRPr="00807E39">
        <w:rPr>
          <w:rFonts w:ascii="Times New Roman" w:hAnsi="Times New Roman" w:cs="Times New Roman"/>
          <w:color w:val="111111"/>
          <w:sz w:val="20"/>
          <w:szCs w:val="20"/>
          <w:shd w:val="clear" w:color="auto" w:fill="FFFFFF"/>
        </w:rPr>
        <w:t>ynthesizing plant hormones and growth-p</w:t>
      </w:r>
      <w:r w:rsidR="00807E39">
        <w:rPr>
          <w:rFonts w:ascii="Times New Roman" w:hAnsi="Times New Roman" w:cs="Times New Roman"/>
          <w:color w:val="111111"/>
          <w:sz w:val="20"/>
          <w:szCs w:val="20"/>
          <w:shd w:val="clear" w:color="auto" w:fill="FFFFFF"/>
        </w:rPr>
        <w:t xml:space="preserve">romoting regulators for plants. </w:t>
      </w:r>
      <w:r w:rsidR="00FD2648" w:rsidRPr="00FD2648">
        <w:rPr>
          <w:rFonts w:ascii="Times New Roman" w:hAnsi="Times New Roman" w:cs="Times New Roman"/>
          <w:color w:val="111111"/>
          <w:sz w:val="20"/>
          <w:szCs w:val="20"/>
          <w:shd w:val="clear" w:color="auto" w:fill="FFFFFF"/>
        </w:rPr>
        <w:t xml:space="preserve">Despite this, there are still many issues to be resolved. Here is </w:t>
      </w:r>
      <w:r w:rsidR="008A62D3" w:rsidRPr="004C2FC2">
        <w:rPr>
          <w:rFonts w:ascii="Times New Roman" w:hAnsi="Times New Roman" w:cs="Times New Roman"/>
          <w:color w:val="111111"/>
          <w:sz w:val="20"/>
          <w:szCs w:val="20"/>
        </w:rPr>
        <w:t>an outline</w:t>
      </w:r>
      <w:r w:rsidR="008A62D3" w:rsidRPr="004C2FC2">
        <w:rPr>
          <w:rFonts w:ascii="Times New Roman" w:hAnsi="Times New Roman" w:cs="Times New Roman"/>
          <w:color w:val="111111"/>
          <w:sz w:val="20"/>
          <w:szCs w:val="20"/>
          <w:shd w:val="clear" w:color="auto" w:fill="FFFFFF"/>
        </w:rPr>
        <w:t> of </w:t>
      </w:r>
      <w:r w:rsidR="00FD2648">
        <w:rPr>
          <w:rFonts w:ascii="Times New Roman" w:hAnsi="Times New Roman" w:cs="Times New Roman"/>
          <w:color w:val="111111"/>
          <w:sz w:val="20"/>
          <w:szCs w:val="20"/>
        </w:rPr>
        <w:t>the key strengths</w:t>
      </w:r>
      <w:r w:rsidR="008A62D3" w:rsidRPr="004C2FC2">
        <w:rPr>
          <w:rFonts w:ascii="Times New Roman" w:hAnsi="Times New Roman" w:cs="Times New Roman"/>
          <w:color w:val="111111"/>
          <w:sz w:val="20"/>
          <w:szCs w:val="20"/>
          <w:shd w:val="clear" w:color="auto" w:fill="FFFFFF"/>
        </w:rPr>
        <w:t>, </w:t>
      </w:r>
      <w:r w:rsidR="00FD2648">
        <w:rPr>
          <w:rFonts w:ascii="Times New Roman" w:hAnsi="Times New Roman" w:cs="Times New Roman"/>
          <w:color w:val="111111"/>
          <w:sz w:val="20"/>
          <w:szCs w:val="20"/>
        </w:rPr>
        <w:t>upcoming</w:t>
      </w:r>
      <w:r w:rsidR="008A62D3" w:rsidRPr="004C2FC2">
        <w:rPr>
          <w:rFonts w:ascii="Times New Roman" w:hAnsi="Times New Roman" w:cs="Times New Roman"/>
          <w:color w:val="111111"/>
          <w:sz w:val="20"/>
          <w:szCs w:val="20"/>
          <w:shd w:val="clear" w:color="auto" w:fill="FFFFFF"/>
        </w:rPr>
        <w:t> </w:t>
      </w:r>
      <w:r w:rsidR="008A62D3" w:rsidRPr="004C2FC2">
        <w:rPr>
          <w:rFonts w:ascii="Times New Roman" w:hAnsi="Times New Roman" w:cs="Times New Roman"/>
          <w:color w:val="111111"/>
          <w:sz w:val="20"/>
          <w:szCs w:val="20"/>
        </w:rPr>
        <w:t>potentialities</w:t>
      </w:r>
      <w:r w:rsidR="008A62D3" w:rsidRPr="004C2FC2">
        <w:rPr>
          <w:rFonts w:ascii="Times New Roman" w:hAnsi="Times New Roman" w:cs="Times New Roman"/>
          <w:color w:val="111111"/>
          <w:sz w:val="20"/>
          <w:szCs w:val="20"/>
          <w:shd w:val="clear" w:color="auto" w:fill="FFFFFF"/>
        </w:rPr>
        <w:t>, and </w:t>
      </w:r>
      <w:r w:rsidR="00FD2648">
        <w:rPr>
          <w:rFonts w:ascii="Times New Roman" w:hAnsi="Times New Roman" w:cs="Times New Roman"/>
          <w:color w:val="111111"/>
          <w:sz w:val="20"/>
          <w:szCs w:val="20"/>
        </w:rPr>
        <w:t>limitations</w:t>
      </w:r>
      <w:r w:rsidR="008A62D3" w:rsidRPr="004C2FC2">
        <w:rPr>
          <w:rFonts w:ascii="Times New Roman" w:hAnsi="Times New Roman" w:cs="Times New Roman"/>
          <w:color w:val="111111"/>
          <w:sz w:val="20"/>
          <w:szCs w:val="20"/>
          <w:shd w:val="clear" w:color="auto" w:fill="FFFFFF"/>
        </w:rPr>
        <w:t> </w:t>
      </w:r>
      <w:r w:rsidR="00D802E8">
        <w:rPr>
          <w:rFonts w:ascii="Times New Roman" w:hAnsi="Times New Roman" w:cs="Times New Roman"/>
          <w:color w:val="111111"/>
          <w:sz w:val="20"/>
          <w:szCs w:val="20"/>
          <w:shd w:val="clear" w:color="auto" w:fill="FFFFFF"/>
        </w:rPr>
        <w:t>of</w:t>
      </w:r>
      <w:r w:rsidR="008A62D3" w:rsidRPr="004C2FC2">
        <w:rPr>
          <w:rFonts w:ascii="Times New Roman" w:hAnsi="Times New Roman" w:cs="Times New Roman"/>
          <w:color w:val="111111"/>
          <w:sz w:val="20"/>
          <w:szCs w:val="20"/>
          <w:shd w:val="clear" w:color="auto" w:fill="FFFFFF"/>
        </w:rPr>
        <w:t> </w:t>
      </w:r>
      <w:r w:rsidR="008A62D3" w:rsidRPr="004C2FC2">
        <w:rPr>
          <w:rFonts w:ascii="Times New Roman" w:hAnsi="Times New Roman" w:cs="Times New Roman"/>
          <w:color w:val="111111"/>
          <w:sz w:val="20"/>
          <w:szCs w:val="20"/>
        </w:rPr>
        <w:t>using</w:t>
      </w:r>
      <w:r w:rsidR="008A62D3" w:rsidRPr="004C2FC2">
        <w:rPr>
          <w:rFonts w:ascii="Times New Roman" w:hAnsi="Times New Roman" w:cs="Times New Roman"/>
          <w:color w:val="111111"/>
          <w:sz w:val="20"/>
          <w:szCs w:val="20"/>
          <w:shd w:val="clear" w:color="auto" w:fill="FFFFFF"/>
        </w:rPr>
        <w:t> endophyte</w:t>
      </w:r>
      <w:r w:rsidR="00FD2648">
        <w:rPr>
          <w:rFonts w:ascii="Times New Roman" w:hAnsi="Times New Roman" w:cs="Times New Roman"/>
          <w:color w:val="111111"/>
          <w:sz w:val="20"/>
          <w:szCs w:val="20"/>
          <w:shd w:val="clear" w:color="auto" w:fill="FFFFFF"/>
        </w:rPr>
        <w:t>s and their derivatives</w:t>
      </w:r>
      <w:r w:rsidR="00994161" w:rsidRPr="004C2FC2">
        <w:rPr>
          <w:rFonts w:ascii="Times New Roman" w:hAnsi="Times New Roman" w:cs="Times New Roman"/>
          <w:color w:val="111111"/>
          <w:sz w:val="20"/>
          <w:szCs w:val="20"/>
          <w:shd w:val="clear" w:color="auto" w:fill="FFFFFF"/>
        </w:rPr>
        <w:t xml:space="preserve"> in </w:t>
      </w:r>
      <w:r w:rsidR="00FD2648">
        <w:rPr>
          <w:rFonts w:ascii="Times New Roman" w:hAnsi="Times New Roman" w:cs="Times New Roman"/>
          <w:color w:val="111111"/>
          <w:sz w:val="20"/>
          <w:szCs w:val="20"/>
          <w:shd w:val="clear" w:color="auto" w:fill="FFFFFF"/>
        </w:rPr>
        <w:t xml:space="preserve">the treatment of </w:t>
      </w:r>
      <w:r w:rsidR="00994161" w:rsidRPr="004C2FC2">
        <w:rPr>
          <w:rFonts w:ascii="Times New Roman" w:hAnsi="Times New Roman" w:cs="Times New Roman"/>
          <w:color w:val="111111"/>
          <w:sz w:val="20"/>
          <w:szCs w:val="20"/>
          <w:shd w:val="clear" w:color="auto" w:fill="FFFFFF"/>
        </w:rPr>
        <w:t>disease</w:t>
      </w:r>
      <w:r w:rsidR="00FD2648">
        <w:rPr>
          <w:rFonts w:ascii="Times New Roman" w:hAnsi="Times New Roman" w:cs="Times New Roman"/>
          <w:color w:val="111111"/>
          <w:sz w:val="20"/>
          <w:szCs w:val="20"/>
          <w:shd w:val="clear" w:color="auto" w:fill="FFFFFF"/>
        </w:rPr>
        <w:t xml:space="preserve">s </w:t>
      </w:r>
      <w:r w:rsidR="000B1CA7">
        <w:rPr>
          <w:rFonts w:ascii="Times New Roman" w:hAnsi="Times New Roman" w:cs="Times New Roman"/>
          <w:color w:val="111111"/>
          <w:sz w:val="20"/>
          <w:szCs w:val="20"/>
          <w:shd w:val="clear" w:color="auto" w:fill="FFFFFF"/>
        </w:rPr>
        <w:t>(</w:t>
      </w:r>
      <w:r w:rsidR="00994161" w:rsidRPr="004C2FC2">
        <w:rPr>
          <w:rFonts w:ascii="Times New Roman" w:hAnsi="Times New Roman" w:cs="Times New Roman"/>
          <w:color w:val="212121"/>
          <w:sz w:val="20"/>
          <w:szCs w:val="20"/>
          <w:shd w:val="clear" w:color="auto" w:fill="FFFFFF"/>
        </w:rPr>
        <w:t>Xia et al</w:t>
      </w:r>
      <w:r w:rsidR="006C1ADE">
        <w:rPr>
          <w:rFonts w:ascii="Times New Roman" w:hAnsi="Times New Roman" w:cs="Times New Roman"/>
          <w:color w:val="212121"/>
          <w:sz w:val="20"/>
          <w:szCs w:val="20"/>
          <w:shd w:val="clear" w:color="auto" w:fill="FFFFFF"/>
        </w:rPr>
        <w:t>.,</w:t>
      </w:r>
      <w:r w:rsidR="00994161" w:rsidRPr="004C2FC2">
        <w:rPr>
          <w:rFonts w:ascii="Times New Roman" w:hAnsi="Times New Roman" w:cs="Times New Roman"/>
          <w:color w:val="212121"/>
          <w:sz w:val="20"/>
          <w:szCs w:val="20"/>
          <w:shd w:val="clear" w:color="auto" w:fill="FFFFFF"/>
        </w:rPr>
        <w:t xml:space="preserve"> 2022</w:t>
      </w:r>
      <w:r w:rsidR="000B1CA7">
        <w:rPr>
          <w:rFonts w:ascii="Times New Roman" w:hAnsi="Times New Roman" w:cs="Times New Roman"/>
          <w:color w:val="212121"/>
          <w:sz w:val="20"/>
          <w:szCs w:val="20"/>
          <w:shd w:val="clear" w:color="auto" w:fill="FFFFFF"/>
        </w:rPr>
        <w:t>)</w:t>
      </w:r>
      <w:r w:rsidR="008A62D3" w:rsidRPr="004C2FC2">
        <w:rPr>
          <w:rFonts w:ascii="Times New Roman" w:hAnsi="Times New Roman" w:cs="Times New Roman"/>
          <w:color w:val="111111"/>
          <w:sz w:val="20"/>
          <w:szCs w:val="20"/>
          <w:shd w:val="clear" w:color="auto" w:fill="FFFFFF"/>
        </w:rPr>
        <w:t>.</w:t>
      </w:r>
    </w:p>
    <w:p w14:paraId="0B7F854A" w14:textId="19BC10A6" w:rsidR="004C4B32" w:rsidRPr="007A79BD" w:rsidRDefault="00FF4E83" w:rsidP="006C542A">
      <w:pPr>
        <w:shd w:val="clear" w:color="auto" w:fill="FFFFFF"/>
        <w:spacing w:before="200" w:after="200" w:line="360" w:lineRule="auto"/>
        <w:jc w:val="both"/>
        <w:rPr>
          <w:rFonts w:ascii="Times New Roman" w:hAnsi="Times New Roman" w:cs="Times New Roman"/>
          <w:b/>
          <w:bCs/>
          <w:color w:val="111111"/>
          <w:sz w:val="20"/>
          <w:szCs w:val="20"/>
          <w:shd w:val="clear" w:color="auto" w:fill="FFFFFF"/>
        </w:rPr>
      </w:pPr>
      <w:r w:rsidRPr="007A79BD">
        <w:rPr>
          <w:rFonts w:ascii="Times New Roman" w:hAnsi="Times New Roman" w:cs="Times New Roman"/>
          <w:b/>
          <w:bCs/>
          <w:color w:val="111111"/>
          <w:sz w:val="20"/>
          <w:szCs w:val="20"/>
          <w:shd w:val="clear" w:color="auto" w:fill="FFFFFF"/>
        </w:rPr>
        <w:t xml:space="preserve">2.1 </w:t>
      </w:r>
      <w:r w:rsidR="00FD518E">
        <w:rPr>
          <w:rFonts w:ascii="Times New Roman" w:hAnsi="Times New Roman" w:cs="Times New Roman"/>
          <w:b/>
          <w:bCs/>
          <w:color w:val="111111"/>
          <w:sz w:val="20"/>
          <w:szCs w:val="20"/>
          <w:shd w:val="clear" w:color="auto" w:fill="FFFFFF"/>
        </w:rPr>
        <w:t xml:space="preserve">Endophyte’s </w:t>
      </w:r>
      <w:r w:rsidR="00D802E8">
        <w:rPr>
          <w:rFonts w:ascii="Times New Roman" w:hAnsi="Times New Roman" w:cs="Times New Roman"/>
          <w:b/>
          <w:bCs/>
          <w:color w:val="111111"/>
          <w:sz w:val="20"/>
          <w:szCs w:val="20"/>
          <w:shd w:val="clear" w:color="auto" w:fill="FFFFFF"/>
        </w:rPr>
        <w:t>Competition</w:t>
      </w:r>
      <w:r w:rsidR="00FD518E">
        <w:rPr>
          <w:rFonts w:ascii="Times New Roman" w:hAnsi="Times New Roman" w:cs="Times New Roman"/>
          <w:b/>
          <w:bCs/>
          <w:color w:val="111111"/>
          <w:sz w:val="20"/>
          <w:szCs w:val="20"/>
          <w:shd w:val="clear" w:color="auto" w:fill="FFFFFF"/>
        </w:rPr>
        <w:t xml:space="preserve"> with Pathogens over</w:t>
      </w:r>
      <w:r w:rsidR="004C4B32" w:rsidRPr="007A79BD">
        <w:rPr>
          <w:rFonts w:ascii="Times New Roman" w:hAnsi="Times New Roman" w:cs="Times New Roman"/>
          <w:b/>
          <w:bCs/>
          <w:color w:val="111111"/>
          <w:sz w:val="20"/>
          <w:szCs w:val="20"/>
          <w:shd w:val="clear" w:color="auto" w:fill="FFFFFF"/>
        </w:rPr>
        <w:t xml:space="preserve"> Niche and Nutrition</w:t>
      </w:r>
    </w:p>
    <w:p w14:paraId="362912D1" w14:textId="5ED778D5" w:rsidR="00842C67" w:rsidRPr="004C2FC2" w:rsidRDefault="00D41726" w:rsidP="00215691">
      <w:pPr>
        <w:shd w:val="clear" w:color="auto" w:fill="FFFFFF"/>
        <w:spacing w:before="200" w:after="200" w:line="360" w:lineRule="auto"/>
        <w:jc w:val="both"/>
        <w:rPr>
          <w:rStyle w:val="element-citation"/>
          <w:rFonts w:ascii="Times New Roman" w:hAnsi="Times New Roman" w:cs="Times New Roman"/>
          <w:color w:val="303030"/>
          <w:sz w:val="20"/>
          <w:szCs w:val="20"/>
        </w:rPr>
      </w:pPr>
      <w:r w:rsidRPr="00D41726">
        <w:rPr>
          <w:rFonts w:ascii="Times New Roman" w:hAnsi="Times New Roman" w:cs="Times New Roman"/>
          <w:color w:val="111111"/>
          <w:sz w:val="20"/>
          <w:szCs w:val="20"/>
          <w:shd w:val="clear" w:color="auto" w:fill="FFFFFF"/>
        </w:rPr>
        <w:t>Colonizatio</w:t>
      </w:r>
      <w:r>
        <w:rPr>
          <w:rFonts w:ascii="Times New Roman" w:hAnsi="Times New Roman" w:cs="Times New Roman"/>
          <w:color w:val="111111"/>
          <w:sz w:val="20"/>
          <w:szCs w:val="20"/>
          <w:shd w:val="clear" w:color="auto" w:fill="FFFFFF"/>
        </w:rPr>
        <w:t xml:space="preserve">n in plant tissues is one </w:t>
      </w:r>
      <w:r w:rsidR="00D802E8">
        <w:rPr>
          <w:rFonts w:ascii="Times New Roman" w:hAnsi="Times New Roman" w:cs="Times New Roman"/>
          <w:color w:val="111111"/>
          <w:sz w:val="20"/>
          <w:szCs w:val="20"/>
          <w:shd w:val="clear" w:color="auto" w:fill="FFFFFF"/>
        </w:rPr>
        <w:t>of</w:t>
      </w:r>
      <w:r>
        <w:rPr>
          <w:rFonts w:ascii="Times New Roman" w:hAnsi="Times New Roman" w:cs="Times New Roman"/>
          <w:color w:val="111111"/>
          <w:sz w:val="20"/>
          <w:szCs w:val="20"/>
          <w:shd w:val="clear" w:color="auto" w:fill="FFFFFF"/>
        </w:rPr>
        <w:t xml:space="preserve"> the</w:t>
      </w:r>
      <w:r w:rsidRPr="00D41726">
        <w:rPr>
          <w:rFonts w:ascii="Times New Roman" w:hAnsi="Times New Roman" w:cs="Times New Roman"/>
          <w:color w:val="111111"/>
          <w:sz w:val="20"/>
          <w:szCs w:val="20"/>
          <w:shd w:val="clear" w:color="auto" w:fill="FFFFFF"/>
        </w:rPr>
        <w:t xml:space="preserve"> basic traits of endophytes (Latz et al.</w:t>
      </w:r>
      <w:r>
        <w:rPr>
          <w:rFonts w:ascii="Times New Roman" w:hAnsi="Times New Roman" w:cs="Times New Roman"/>
          <w:color w:val="111111"/>
          <w:sz w:val="20"/>
          <w:szCs w:val="20"/>
          <w:shd w:val="clear" w:color="auto" w:fill="FFFFFF"/>
        </w:rPr>
        <w:t xml:space="preserve">, 2018). Endophytes frequently get </w:t>
      </w:r>
      <w:r w:rsidR="00D802E8">
        <w:rPr>
          <w:rFonts w:ascii="Times New Roman" w:hAnsi="Times New Roman" w:cs="Times New Roman"/>
          <w:color w:val="111111"/>
          <w:sz w:val="20"/>
          <w:szCs w:val="20"/>
          <w:shd w:val="clear" w:color="auto" w:fill="FFFFFF"/>
        </w:rPr>
        <w:t>into</w:t>
      </w:r>
      <w:r>
        <w:rPr>
          <w:rFonts w:ascii="Times New Roman" w:hAnsi="Times New Roman" w:cs="Times New Roman"/>
          <w:color w:val="111111"/>
          <w:sz w:val="20"/>
          <w:szCs w:val="20"/>
          <w:shd w:val="clear" w:color="auto" w:fill="FFFFFF"/>
        </w:rPr>
        <w:t xml:space="preserve"> the host plant as spores by penetrating the epidermal layer or through the</w:t>
      </w:r>
      <w:r w:rsidRPr="00D41726">
        <w:rPr>
          <w:rFonts w:ascii="Times New Roman" w:hAnsi="Times New Roman" w:cs="Times New Roman"/>
          <w:color w:val="111111"/>
          <w:sz w:val="20"/>
          <w:szCs w:val="20"/>
          <w:shd w:val="clear" w:color="auto" w:fill="FFFFFF"/>
        </w:rPr>
        <w:t xml:space="preserve"> invasion</w:t>
      </w:r>
      <w:r>
        <w:rPr>
          <w:rFonts w:ascii="Times New Roman" w:hAnsi="Times New Roman" w:cs="Times New Roman"/>
          <w:color w:val="111111"/>
          <w:sz w:val="20"/>
          <w:szCs w:val="20"/>
          <w:shd w:val="clear" w:color="auto" w:fill="FFFFFF"/>
        </w:rPr>
        <w:t xml:space="preserve"> of stomata</w:t>
      </w:r>
      <w:r w:rsidRPr="00D41726">
        <w:rPr>
          <w:rFonts w:ascii="Times New Roman" w:hAnsi="Times New Roman" w:cs="Times New Roman"/>
          <w:color w:val="111111"/>
          <w:sz w:val="20"/>
          <w:szCs w:val="20"/>
          <w:shd w:val="clear" w:color="auto" w:fill="FFFFFF"/>
        </w:rPr>
        <w:t xml:space="preserve"> similar to how pathogenic bacteria attack plants.</w:t>
      </w:r>
      <w:r>
        <w:rPr>
          <w:rFonts w:ascii="Times New Roman" w:hAnsi="Times New Roman" w:cs="Times New Roman"/>
          <w:color w:val="111111"/>
          <w:sz w:val="20"/>
          <w:szCs w:val="20"/>
          <w:shd w:val="clear" w:color="auto" w:fill="FFFFFF"/>
        </w:rPr>
        <w:t xml:space="preserve"> </w:t>
      </w:r>
      <w:r w:rsidR="00B2197B">
        <w:rPr>
          <w:rFonts w:ascii="Times New Roman" w:hAnsi="Times New Roman" w:cs="Times New Roman"/>
          <w:color w:val="111111"/>
          <w:sz w:val="20"/>
          <w:szCs w:val="20"/>
          <w:shd w:val="clear" w:color="auto" w:fill="FFFFFF"/>
        </w:rPr>
        <w:t>By consuming</w:t>
      </w:r>
      <w:r w:rsidR="00A85A67" w:rsidRPr="00A85A67">
        <w:rPr>
          <w:rFonts w:ascii="Times New Roman" w:hAnsi="Times New Roman" w:cs="Times New Roman"/>
          <w:color w:val="111111"/>
          <w:sz w:val="20"/>
          <w:szCs w:val="20"/>
          <w:shd w:val="clear" w:color="auto" w:fill="FFFFFF"/>
        </w:rPr>
        <w:t xml:space="preserve"> nutrients</w:t>
      </w:r>
      <w:r w:rsidR="00A85A67">
        <w:rPr>
          <w:rFonts w:ascii="Times New Roman" w:hAnsi="Times New Roman" w:cs="Times New Roman"/>
          <w:color w:val="111111"/>
          <w:sz w:val="20"/>
          <w:szCs w:val="20"/>
          <w:shd w:val="clear" w:color="auto" w:fill="FFFFFF"/>
        </w:rPr>
        <w:t>, these beneficial "endophyte-guests" selectively</w:t>
      </w:r>
      <w:r w:rsidR="00E26D6C">
        <w:rPr>
          <w:rFonts w:ascii="Times New Roman" w:hAnsi="Times New Roman" w:cs="Times New Roman"/>
          <w:color w:val="111111"/>
          <w:sz w:val="20"/>
          <w:szCs w:val="20"/>
          <w:shd w:val="clear" w:color="auto" w:fill="FFFFFF"/>
        </w:rPr>
        <w:t xml:space="preserve"> inhabit the pathogen occupying invading</w:t>
      </w:r>
      <w:r w:rsidR="00BB7FD4">
        <w:rPr>
          <w:rFonts w:ascii="Times New Roman" w:hAnsi="Times New Roman" w:cs="Times New Roman"/>
          <w:color w:val="111111"/>
          <w:sz w:val="20"/>
          <w:szCs w:val="20"/>
          <w:shd w:val="clear" w:color="auto" w:fill="FFFFFF"/>
        </w:rPr>
        <w:t xml:space="preserve"> sites in plants. It helps to </w:t>
      </w:r>
      <w:r w:rsidR="00A85A67" w:rsidRPr="00A85A67">
        <w:rPr>
          <w:rFonts w:ascii="Times New Roman" w:hAnsi="Times New Roman" w:cs="Times New Roman"/>
          <w:color w:val="111111"/>
          <w:sz w:val="20"/>
          <w:szCs w:val="20"/>
          <w:shd w:val="clear" w:color="auto" w:fill="FFFFFF"/>
        </w:rPr>
        <w:t>prevent further pathogen invasion</w:t>
      </w:r>
      <w:r w:rsidR="00BB7FD4">
        <w:rPr>
          <w:rFonts w:ascii="Times New Roman" w:hAnsi="Times New Roman" w:cs="Times New Roman"/>
          <w:color w:val="111111"/>
          <w:sz w:val="20"/>
          <w:szCs w:val="20"/>
          <w:shd w:val="clear" w:color="auto" w:fill="FFFFFF"/>
        </w:rPr>
        <w:t xml:space="preserve"> by limiting the available nutrients</w:t>
      </w:r>
      <w:r w:rsidR="00A85A67" w:rsidRPr="00A85A67">
        <w:rPr>
          <w:rFonts w:ascii="Times New Roman" w:hAnsi="Times New Roman" w:cs="Times New Roman"/>
          <w:color w:val="111111"/>
          <w:sz w:val="20"/>
          <w:szCs w:val="20"/>
          <w:shd w:val="clear" w:color="auto" w:fill="FFFFFF"/>
        </w:rPr>
        <w:t xml:space="preserve">. </w:t>
      </w:r>
      <w:r w:rsidR="000B1CA7">
        <w:rPr>
          <w:rFonts w:ascii="Times New Roman" w:hAnsi="Times New Roman" w:cs="Times New Roman"/>
          <w:color w:val="111111"/>
          <w:sz w:val="20"/>
          <w:szCs w:val="20"/>
          <w:shd w:val="clear" w:color="auto" w:fill="FFFFFF"/>
        </w:rPr>
        <w:t>(</w:t>
      </w:r>
      <w:r w:rsidR="007A078E" w:rsidRPr="004C2FC2">
        <w:rPr>
          <w:rFonts w:ascii="Times New Roman" w:hAnsi="Times New Roman" w:cs="Times New Roman"/>
          <w:color w:val="303030"/>
          <w:sz w:val="20"/>
          <w:szCs w:val="20"/>
          <w:shd w:val="clear" w:color="auto" w:fill="FFFFFF"/>
        </w:rPr>
        <w:t>Rodriguez</w:t>
      </w:r>
      <w:r w:rsidR="006C1ADE">
        <w:rPr>
          <w:rFonts w:ascii="Times New Roman" w:hAnsi="Times New Roman" w:cs="Times New Roman"/>
          <w:color w:val="303030"/>
          <w:sz w:val="20"/>
          <w:szCs w:val="20"/>
          <w:shd w:val="clear" w:color="auto" w:fill="FFFFFF"/>
        </w:rPr>
        <w:t xml:space="preserve"> </w:t>
      </w:r>
      <w:r w:rsidR="007A078E" w:rsidRPr="004C2FC2">
        <w:rPr>
          <w:rFonts w:ascii="Times New Roman" w:hAnsi="Times New Roman" w:cs="Times New Roman"/>
          <w:color w:val="303030"/>
          <w:sz w:val="20"/>
          <w:szCs w:val="20"/>
          <w:shd w:val="clear" w:color="auto" w:fill="FFFFFF"/>
        </w:rPr>
        <w:t>et al</w:t>
      </w:r>
      <w:r w:rsidR="006C1ADE">
        <w:rPr>
          <w:rFonts w:ascii="Times New Roman" w:hAnsi="Times New Roman" w:cs="Times New Roman"/>
          <w:color w:val="303030"/>
          <w:sz w:val="20"/>
          <w:szCs w:val="20"/>
          <w:shd w:val="clear" w:color="auto" w:fill="FFFFFF"/>
        </w:rPr>
        <w:t>.,</w:t>
      </w:r>
      <w:r w:rsidR="007A078E" w:rsidRPr="004C2FC2">
        <w:rPr>
          <w:rFonts w:ascii="Times New Roman" w:hAnsi="Times New Roman" w:cs="Times New Roman"/>
          <w:color w:val="303030"/>
          <w:sz w:val="20"/>
          <w:szCs w:val="20"/>
          <w:shd w:val="clear" w:color="auto" w:fill="FFFFFF"/>
        </w:rPr>
        <w:t xml:space="preserve"> 2009</w:t>
      </w:r>
      <w:r w:rsidR="000B1CA7">
        <w:rPr>
          <w:rFonts w:ascii="Times New Roman" w:hAnsi="Times New Roman" w:cs="Times New Roman"/>
          <w:color w:val="111111"/>
          <w:sz w:val="20"/>
          <w:szCs w:val="20"/>
          <w:shd w:val="clear" w:color="auto" w:fill="FFFFFF"/>
        </w:rPr>
        <w:t>)</w:t>
      </w:r>
      <w:r w:rsidR="007A078E" w:rsidRPr="004C2FC2">
        <w:rPr>
          <w:rFonts w:ascii="Times New Roman" w:hAnsi="Times New Roman" w:cs="Times New Roman"/>
          <w:color w:val="111111"/>
          <w:sz w:val="20"/>
          <w:szCs w:val="20"/>
          <w:shd w:val="clear" w:color="auto" w:fill="FFFFFF"/>
        </w:rPr>
        <w:t>.</w:t>
      </w:r>
      <w:r w:rsidR="007A078E" w:rsidRPr="004C2FC2">
        <w:rPr>
          <w:rFonts w:ascii="Times New Roman" w:hAnsi="Times New Roman" w:cs="Times New Roman"/>
          <w:sz w:val="20"/>
          <w:szCs w:val="20"/>
        </w:rPr>
        <w:t xml:space="preserve"> </w:t>
      </w:r>
      <w:r w:rsidR="003F1CEB">
        <w:rPr>
          <w:rFonts w:ascii="Times New Roman" w:hAnsi="Times New Roman" w:cs="Times New Roman"/>
          <w:color w:val="111111"/>
          <w:sz w:val="20"/>
          <w:szCs w:val="20"/>
          <w:shd w:val="clear" w:color="auto" w:fill="FFFFFF"/>
        </w:rPr>
        <w:t>Employing</w:t>
      </w:r>
      <w:r w:rsidR="00585227">
        <w:rPr>
          <w:rFonts w:ascii="Times New Roman" w:hAnsi="Times New Roman" w:cs="Times New Roman"/>
          <w:color w:val="111111"/>
          <w:sz w:val="20"/>
          <w:szCs w:val="20"/>
          <w:shd w:val="clear" w:color="auto" w:fill="FFFFFF"/>
        </w:rPr>
        <w:t xml:space="preserve"> the </w:t>
      </w:r>
      <w:r w:rsidR="007A078E" w:rsidRPr="004C2FC2">
        <w:rPr>
          <w:rFonts w:ascii="Times New Roman" w:hAnsi="Times New Roman" w:cs="Times New Roman"/>
          <w:color w:val="111111"/>
          <w:sz w:val="20"/>
          <w:szCs w:val="20"/>
          <w:shd w:val="clear" w:color="auto" w:fill="FFFFFF"/>
        </w:rPr>
        <w:t xml:space="preserve">endophyte </w:t>
      </w:r>
      <w:r w:rsidR="007A078E" w:rsidRPr="00585227">
        <w:rPr>
          <w:rFonts w:ascii="Times New Roman" w:hAnsi="Times New Roman" w:cs="Times New Roman"/>
          <w:i/>
          <w:color w:val="111111"/>
          <w:sz w:val="20"/>
          <w:szCs w:val="20"/>
          <w:shd w:val="clear" w:color="auto" w:fill="FFFFFF"/>
        </w:rPr>
        <w:t>Bacillus subtilis</w:t>
      </w:r>
      <w:r w:rsidR="007A078E" w:rsidRPr="004C2FC2">
        <w:rPr>
          <w:rFonts w:ascii="Times New Roman" w:hAnsi="Times New Roman" w:cs="Times New Roman"/>
          <w:color w:val="111111"/>
          <w:sz w:val="20"/>
          <w:szCs w:val="20"/>
          <w:shd w:val="clear" w:color="auto" w:fill="FFFFFF"/>
        </w:rPr>
        <w:t xml:space="preserve"> </w:t>
      </w:r>
      <w:r w:rsidR="00585227">
        <w:rPr>
          <w:rFonts w:ascii="Times New Roman" w:hAnsi="Times New Roman" w:cs="Times New Roman"/>
          <w:color w:val="111111"/>
          <w:sz w:val="20"/>
          <w:szCs w:val="20"/>
          <w:shd w:val="clear" w:color="auto" w:fill="FFFFFF"/>
        </w:rPr>
        <w:t xml:space="preserve">which belongs to bacteria </w:t>
      </w:r>
      <w:r w:rsidR="007A078E" w:rsidRPr="004C2FC2">
        <w:rPr>
          <w:rFonts w:ascii="Times New Roman" w:hAnsi="Times New Roman" w:cs="Times New Roman"/>
          <w:color w:val="111111"/>
          <w:sz w:val="20"/>
          <w:szCs w:val="20"/>
          <w:shd w:val="clear" w:color="auto" w:fill="FFFFFF"/>
        </w:rPr>
        <w:t>(E</w:t>
      </w:r>
      <w:r w:rsidR="00804EDE" w:rsidRPr="004C2FC2">
        <w:rPr>
          <w:rFonts w:ascii="Times New Roman" w:hAnsi="Times New Roman" w:cs="Times New Roman"/>
          <w:color w:val="111111"/>
          <w:sz w:val="20"/>
          <w:szCs w:val="20"/>
          <w:shd w:val="clear" w:color="auto" w:fill="FFFFFF"/>
        </w:rPr>
        <w:t xml:space="preserve">hrenberg) </w:t>
      </w:r>
      <w:r w:rsidR="007A078E" w:rsidRPr="004C2FC2">
        <w:rPr>
          <w:rFonts w:ascii="Times New Roman" w:hAnsi="Times New Roman" w:cs="Times New Roman"/>
          <w:color w:val="111111"/>
          <w:sz w:val="20"/>
          <w:szCs w:val="20"/>
          <w:shd w:val="clear" w:color="auto" w:fill="FFFFFF"/>
        </w:rPr>
        <w:t xml:space="preserve">created a control system that showed significant potential for lowering </w:t>
      </w:r>
      <w:r w:rsidR="007A078E" w:rsidRPr="00585227">
        <w:rPr>
          <w:rFonts w:ascii="Times New Roman" w:hAnsi="Times New Roman" w:cs="Times New Roman"/>
          <w:i/>
          <w:color w:val="111111"/>
          <w:sz w:val="20"/>
          <w:szCs w:val="20"/>
          <w:shd w:val="clear" w:color="auto" w:fill="FFFFFF"/>
        </w:rPr>
        <w:t>Fusarium moniliform</w:t>
      </w:r>
      <w:r w:rsidR="00804EDE" w:rsidRPr="00585227">
        <w:rPr>
          <w:rFonts w:ascii="Times New Roman" w:hAnsi="Times New Roman" w:cs="Times New Roman"/>
          <w:i/>
          <w:color w:val="111111"/>
          <w:sz w:val="20"/>
          <w:szCs w:val="20"/>
          <w:shd w:val="clear" w:color="auto" w:fill="FFFFFF"/>
        </w:rPr>
        <w:t>e</w:t>
      </w:r>
      <w:r w:rsidR="00804EDE" w:rsidRPr="004C2FC2">
        <w:rPr>
          <w:rFonts w:ascii="Times New Roman" w:hAnsi="Times New Roman" w:cs="Times New Roman"/>
          <w:color w:val="111111"/>
          <w:sz w:val="20"/>
          <w:szCs w:val="20"/>
          <w:shd w:val="clear" w:color="auto" w:fill="FFFFFF"/>
        </w:rPr>
        <w:t xml:space="preserve"> invasion and mycotoxin accumulation.</w:t>
      </w:r>
      <w:r w:rsidR="007A078E" w:rsidRPr="004C2FC2">
        <w:rPr>
          <w:rFonts w:ascii="Times New Roman" w:hAnsi="Times New Roman" w:cs="Times New Roman"/>
          <w:color w:val="111111"/>
          <w:sz w:val="20"/>
          <w:szCs w:val="20"/>
          <w:shd w:val="clear" w:color="auto" w:fill="FFFFFF"/>
        </w:rPr>
        <w:t xml:space="preserve"> Because these two bacteria shared a similar biological ni</w:t>
      </w:r>
      <w:r w:rsidR="00804EDE" w:rsidRPr="004C2FC2">
        <w:rPr>
          <w:rFonts w:ascii="Times New Roman" w:hAnsi="Times New Roman" w:cs="Times New Roman"/>
          <w:color w:val="111111"/>
          <w:sz w:val="20"/>
          <w:szCs w:val="20"/>
          <w:shd w:val="clear" w:color="auto" w:fill="FFFFFF"/>
        </w:rPr>
        <w:t xml:space="preserve">che in maize </w:t>
      </w:r>
      <w:r w:rsidR="000B1CA7">
        <w:rPr>
          <w:rFonts w:ascii="Times New Roman" w:hAnsi="Times New Roman" w:cs="Times New Roman"/>
          <w:color w:val="111111"/>
          <w:sz w:val="20"/>
          <w:szCs w:val="20"/>
          <w:shd w:val="clear" w:color="auto" w:fill="FFFFFF"/>
        </w:rPr>
        <w:t>(</w:t>
      </w:r>
      <w:r w:rsidR="00804EDE" w:rsidRPr="004C2FC2">
        <w:rPr>
          <w:rStyle w:val="element-citation"/>
          <w:rFonts w:ascii="Times New Roman" w:hAnsi="Times New Roman" w:cs="Times New Roman"/>
          <w:color w:val="303030"/>
          <w:sz w:val="20"/>
          <w:szCs w:val="20"/>
        </w:rPr>
        <w:t>Bacon</w:t>
      </w:r>
      <w:r w:rsidR="006C1ADE">
        <w:rPr>
          <w:rStyle w:val="element-citation"/>
          <w:rFonts w:ascii="Times New Roman" w:hAnsi="Times New Roman" w:cs="Times New Roman"/>
          <w:color w:val="303030"/>
          <w:sz w:val="20"/>
          <w:szCs w:val="20"/>
        </w:rPr>
        <w:t xml:space="preserve"> </w:t>
      </w:r>
      <w:r w:rsidR="00804EDE" w:rsidRPr="004C2FC2">
        <w:rPr>
          <w:rStyle w:val="element-citation"/>
          <w:rFonts w:ascii="Times New Roman" w:hAnsi="Times New Roman" w:cs="Times New Roman"/>
          <w:color w:val="303030"/>
          <w:sz w:val="20"/>
          <w:szCs w:val="20"/>
        </w:rPr>
        <w:t>et al</w:t>
      </w:r>
      <w:r w:rsidR="006C1ADE">
        <w:rPr>
          <w:rStyle w:val="element-citation"/>
          <w:rFonts w:ascii="Times New Roman" w:hAnsi="Times New Roman" w:cs="Times New Roman"/>
          <w:color w:val="303030"/>
          <w:sz w:val="20"/>
          <w:szCs w:val="20"/>
        </w:rPr>
        <w:t>.,</w:t>
      </w:r>
      <w:r w:rsidR="00804EDE" w:rsidRPr="004C2FC2">
        <w:rPr>
          <w:rStyle w:val="element-citation"/>
          <w:rFonts w:ascii="Times New Roman" w:hAnsi="Times New Roman" w:cs="Times New Roman"/>
          <w:color w:val="303030"/>
          <w:sz w:val="20"/>
          <w:szCs w:val="20"/>
        </w:rPr>
        <w:t xml:space="preserve"> 2001</w:t>
      </w:r>
      <w:r w:rsidR="000B1CA7">
        <w:rPr>
          <w:rStyle w:val="element-citation"/>
          <w:rFonts w:ascii="Times New Roman" w:hAnsi="Times New Roman" w:cs="Times New Roman"/>
          <w:color w:val="303030"/>
          <w:sz w:val="20"/>
          <w:szCs w:val="20"/>
        </w:rPr>
        <w:t>)</w:t>
      </w:r>
      <w:r w:rsidR="00804EDE" w:rsidRPr="004C2FC2">
        <w:rPr>
          <w:rFonts w:ascii="Times New Roman" w:hAnsi="Times New Roman" w:cs="Times New Roman"/>
          <w:color w:val="111111"/>
          <w:sz w:val="20"/>
          <w:szCs w:val="20"/>
          <w:shd w:val="clear" w:color="auto" w:fill="FFFFFF"/>
        </w:rPr>
        <w:t>.</w:t>
      </w:r>
      <w:r w:rsidR="000554AB" w:rsidRPr="004C2FC2">
        <w:rPr>
          <w:rFonts w:ascii="Times New Roman" w:hAnsi="Times New Roman" w:cs="Times New Roman"/>
          <w:sz w:val="20"/>
          <w:szCs w:val="20"/>
        </w:rPr>
        <w:t xml:space="preserve"> </w:t>
      </w:r>
      <w:r w:rsidR="000554AB" w:rsidRPr="004C2FC2">
        <w:rPr>
          <w:rFonts w:ascii="Times New Roman" w:hAnsi="Times New Roman" w:cs="Times New Roman"/>
          <w:color w:val="111111"/>
          <w:sz w:val="20"/>
          <w:szCs w:val="20"/>
          <w:shd w:val="clear" w:color="auto" w:fill="FFFFFF"/>
        </w:rPr>
        <w:t>Furthermore, endophytes and pathogenic microorganisms compete with one an</w:t>
      </w:r>
      <w:r w:rsidR="00DD3632" w:rsidRPr="004C2FC2">
        <w:rPr>
          <w:rFonts w:ascii="Times New Roman" w:hAnsi="Times New Roman" w:cs="Times New Roman"/>
          <w:color w:val="111111"/>
          <w:sz w:val="20"/>
          <w:szCs w:val="20"/>
          <w:shd w:val="clear" w:color="auto" w:fill="FFFFFF"/>
        </w:rPr>
        <w:t>other for nutrients, which leads</w:t>
      </w:r>
      <w:r w:rsidR="000554AB" w:rsidRPr="004C2FC2">
        <w:rPr>
          <w:rFonts w:ascii="Times New Roman" w:hAnsi="Times New Roman" w:cs="Times New Roman"/>
          <w:color w:val="111111"/>
          <w:sz w:val="20"/>
          <w:szCs w:val="20"/>
          <w:shd w:val="clear" w:color="auto" w:fill="FFFFFF"/>
        </w:rPr>
        <w:t xml:space="preserve"> to </w:t>
      </w:r>
      <w:r w:rsidR="00DD3632" w:rsidRPr="004C2FC2">
        <w:rPr>
          <w:rFonts w:ascii="Times New Roman" w:hAnsi="Times New Roman" w:cs="Times New Roman"/>
          <w:color w:val="111111"/>
          <w:sz w:val="20"/>
          <w:szCs w:val="20"/>
          <w:shd w:val="clear" w:color="auto" w:fill="FFFFFF"/>
        </w:rPr>
        <w:t>the lowering of growth rates of pathogens</w:t>
      </w:r>
      <w:r w:rsidR="000554AB" w:rsidRPr="004C2FC2">
        <w:rPr>
          <w:rFonts w:ascii="Times New Roman" w:hAnsi="Times New Roman" w:cs="Times New Roman"/>
          <w:color w:val="111111"/>
          <w:sz w:val="20"/>
          <w:szCs w:val="20"/>
          <w:shd w:val="clear" w:color="auto" w:fill="FFFFFF"/>
        </w:rPr>
        <w:t>. A strong indicator of nutrient competition is the re</w:t>
      </w:r>
      <w:r w:rsidR="00DD3632" w:rsidRPr="004C2FC2">
        <w:rPr>
          <w:rFonts w:ascii="Times New Roman" w:hAnsi="Times New Roman" w:cs="Times New Roman"/>
          <w:color w:val="111111"/>
          <w:sz w:val="20"/>
          <w:szCs w:val="20"/>
          <w:shd w:val="clear" w:color="auto" w:fill="FFFFFF"/>
        </w:rPr>
        <w:t xml:space="preserve">lease of high-affinity iron molecules such as siderophores and </w:t>
      </w:r>
      <w:r w:rsidR="000554AB" w:rsidRPr="004C2FC2">
        <w:rPr>
          <w:rFonts w:ascii="Times New Roman" w:hAnsi="Times New Roman" w:cs="Times New Roman"/>
          <w:color w:val="111111"/>
          <w:sz w:val="20"/>
          <w:szCs w:val="20"/>
          <w:shd w:val="clear" w:color="auto" w:fill="FFFFFF"/>
        </w:rPr>
        <w:t>peptide</w:t>
      </w:r>
      <w:r w:rsidR="00DD3632" w:rsidRPr="004C2FC2">
        <w:rPr>
          <w:rFonts w:ascii="Times New Roman" w:hAnsi="Times New Roman" w:cs="Times New Roman"/>
          <w:color w:val="111111"/>
          <w:sz w:val="20"/>
          <w:szCs w:val="20"/>
          <w:shd w:val="clear" w:color="auto" w:fill="FFFFFF"/>
        </w:rPr>
        <w:t>s.</w:t>
      </w:r>
      <w:r w:rsidR="000554AB" w:rsidRPr="004C2FC2">
        <w:rPr>
          <w:rFonts w:ascii="Times New Roman" w:hAnsi="Times New Roman" w:cs="Times New Roman"/>
          <w:color w:val="111111"/>
          <w:sz w:val="20"/>
          <w:szCs w:val="20"/>
          <w:shd w:val="clear" w:color="auto" w:fill="FFFFFF"/>
        </w:rPr>
        <w:t xml:space="preserve"> Some Pseudomonas species adopted this tactic to bioco</w:t>
      </w:r>
      <w:r w:rsidR="00585227">
        <w:rPr>
          <w:rFonts w:ascii="Times New Roman" w:hAnsi="Times New Roman" w:cs="Times New Roman"/>
          <w:color w:val="111111"/>
          <w:sz w:val="20"/>
          <w:szCs w:val="20"/>
          <w:shd w:val="clear" w:color="auto" w:fill="FFFFFF"/>
        </w:rPr>
        <w:t xml:space="preserve">ntrol the </w:t>
      </w:r>
      <w:r w:rsidR="00585227" w:rsidRPr="00585227">
        <w:rPr>
          <w:rFonts w:ascii="Times New Roman" w:hAnsi="Times New Roman" w:cs="Times New Roman"/>
          <w:i/>
          <w:color w:val="111111"/>
          <w:sz w:val="20"/>
          <w:szCs w:val="20"/>
          <w:shd w:val="clear" w:color="auto" w:fill="FFFFFF"/>
        </w:rPr>
        <w:t>Fusarium oxysporum</w:t>
      </w:r>
      <w:r w:rsidR="00585227">
        <w:rPr>
          <w:rFonts w:ascii="Times New Roman" w:hAnsi="Times New Roman" w:cs="Times New Roman"/>
          <w:color w:val="111111"/>
          <w:sz w:val="20"/>
          <w:szCs w:val="20"/>
          <w:shd w:val="clear" w:color="auto" w:fill="FFFFFF"/>
        </w:rPr>
        <w:t xml:space="preserve"> f.</w:t>
      </w:r>
      <w:r w:rsidR="000554AB" w:rsidRPr="004C2FC2">
        <w:rPr>
          <w:rFonts w:ascii="Times New Roman" w:hAnsi="Times New Roman" w:cs="Times New Roman"/>
          <w:color w:val="111111"/>
          <w:sz w:val="20"/>
          <w:szCs w:val="20"/>
          <w:shd w:val="clear" w:color="auto" w:fill="FFFFFF"/>
        </w:rPr>
        <w:t>sp. dianthi (Fod)-caused</w:t>
      </w:r>
      <w:r w:rsidR="00DD3632" w:rsidRPr="004C2FC2">
        <w:rPr>
          <w:rFonts w:ascii="Times New Roman" w:hAnsi="Times New Roman" w:cs="Times New Roman"/>
          <w:color w:val="111111"/>
          <w:sz w:val="20"/>
          <w:szCs w:val="20"/>
          <w:shd w:val="clear" w:color="auto" w:fill="FFFFFF"/>
        </w:rPr>
        <w:t xml:space="preserve"> carnation fusarium wilt </w:t>
      </w:r>
      <w:r w:rsidR="000B1CA7">
        <w:rPr>
          <w:rFonts w:ascii="Times New Roman" w:hAnsi="Times New Roman" w:cs="Times New Roman"/>
          <w:color w:val="111111"/>
          <w:sz w:val="20"/>
          <w:szCs w:val="20"/>
          <w:shd w:val="clear" w:color="auto" w:fill="FFFFFF"/>
        </w:rPr>
        <w:t>(</w:t>
      </w:r>
      <w:r w:rsidR="00DD3632" w:rsidRPr="004C2FC2">
        <w:rPr>
          <w:rStyle w:val="element-citation"/>
          <w:rFonts w:ascii="Times New Roman" w:hAnsi="Times New Roman" w:cs="Times New Roman"/>
          <w:color w:val="303030"/>
          <w:sz w:val="20"/>
          <w:szCs w:val="20"/>
        </w:rPr>
        <w:t>Duijff et al</w:t>
      </w:r>
      <w:r w:rsidR="006C1ADE">
        <w:rPr>
          <w:rStyle w:val="element-citation"/>
          <w:rFonts w:ascii="Times New Roman" w:hAnsi="Times New Roman" w:cs="Times New Roman"/>
          <w:color w:val="303030"/>
          <w:sz w:val="20"/>
          <w:szCs w:val="20"/>
        </w:rPr>
        <w:t>.,</w:t>
      </w:r>
      <w:r w:rsidR="00DD3632" w:rsidRPr="004C2FC2">
        <w:rPr>
          <w:rStyle w:val="element-citation"/>
          <w:rFonts w:ascii="Times New Roman" w:hAnsi="Times New Roman" w:cs="Times New Roman"/>
          <w:color w:val="303030"/>
          <w:sz w:val="20"/>
          <w:szCs w:val="20"/>
        </w:rPr>
        <w:t xml:space="preserve"> 1993</w:t>
      </w:r>
      <w:r w:rsidR="000B1CA7">
        <w:rPr>
          <w:rFonts w:ascii="Times New Roman" w:hAnsi="Times New Roman" w:cs="Times New Roman"/>
          <w:color w:val="111111"/>
          <w:sz w:val="20"/>
          <w:szCs w:val="20"/>
          <w:shd w:val="clear" w:color="auto" w:fill="FFFFFF"/>
        </w:rPr>
        <w:t>)</w:t>
      </w:r>
      <w:r w:rsidR="00DD3632" w:rsidRPr="004C2FC2">
        <w:rPr>
          <w:rFonts w:ascii="Times New Roman" w:hAnsi="Times New Roman" w:cs="Times New Roman"/>
          <w:color w:val="111111"/>
          <w:sz w:val="20"/>
          <w:szCs w:val="20"/>
          <w:shd w:val="clear" w:color="auto" w:fill="FFFFFF"/>
        </w:rPr>
        <w:t>.</w:t>
      </w:r>
      <w:r w:rsidR="00842C67" w:rsidRPr="004C2FC2">
        <w:rPr>
          <w:rFonts w:ascii="Times New Roman" w:hAnsi="Times New Roman" w:cs="Times New Roman"/>
          <w:color w:val="111111"/>
          <w:sz w:val="20"/>
          <w:szCs w:val="20"/>
          <w:shd w:val="clear" w:color="auto" w:fill="FFFFFF"/>
        </w:rPr>
        <w:t xml:space="preserve"> </w:t>
      </w:r>
      <w:r w:rsidR="00EC320A">
        <w:rPr>
          <w:rFonts w:ascii="Times New Roman" w:hAnsi="Times New Roman" w:cs="Times New Roman"/>
          <w:color w:val="111111"/>
          <w:sz w:val="20"/>
          <w:szCs w:val="20"/>
          <w:shd w:val="clear" w:color="auto" w:fill="FFFFFF"/>
        </w:rPr>
        <w:t xml:space="preserve">When these useful microbes present in </w:t>
      </w:r>
      <w:r w:rsidR="00DD3632" w:rsidRPr="004C2FC2">
        <w:rPr>
          <w:rFonts w:ascii="Times New Roman" w:hAnsi="Times New Roman" w:cs="Times New Roman"/>
          <w:color w:val="111111"/>
          <w:sz w:val="20"/>
          <w:szCs w:val="20"/>
          <w:shd w:val="clear" w:color="auto" w:fill="FFFFFF"/>
        </w:rPr>
        <w:t xml:space="preserve">host plants </w:t>
      </w:r>
      <w:r w:rsidR="00842C67" w:rsidRPr="004C2FC2">
        <w:rPr>
          <w:rFonts w:ascii="Times New Roman" w:hAnsi="Times New Roman" w:cs="Times New Roman"/>
          <w:color w:val="111111"/>
          <w:sz w:val="20"/>
          <w:szCs w:val="20"/>
          <w:shd w:val="clear" w:color="auto" w:fill="FFFFFF"/>
        </w:rPr>
        <w:t xml:space="preserve">are inhabiting the same ecological niche as </w:t>
      </w:r>
      <w:r w:rsidR="00EC320A">
        <w:rPr>
          <w:rFonts w:ascii="Times New Roman" w:hAnsi="Times New Roman" w:cs="Times New Roman"/>
          <w:color w:val="111111"/>
          <w:sz w:val="20"/>
          <w:szCs w:val="20"/>
          <w:shd w:val="clear" w:color="auto" w:fill="FFFFFF"/>
        </w:rPr>
        <w:t xml:space="preserve">that of pathogens they are able to compete for </w:t>
      </w:r>
      <w:r w:rsidR="00842C67" w:rsidRPr="004C2FC2">
        <w:rPr>
          <w:rFonts w:ascii="Times New Roman" w:hAnsi="Times New Roman" w:cs="Times New Roman"/>
          <w:color w:val="111111"/>
          <w:sz w:val="20"/>
          <w:szCs w:val="20"/>
          <w:shd w:val="clear" w:color="auto" w:fill="FFFFFF"/>
        </w:rPr>
        <w:t>resources</w:t>
      </w:r>
      <w:r w:rsidR="00EC320A">
        <w:rPr>
          <w:rFonts w:ascii="Times New Roman" w:hAnsi="Times New Roman" w:cs="Times New Roman"/>
          <w:color w:val="111111"/>
          <w:sz w:val="20"/>
          <w:szCs w:val="20"/>
          <w:shd w:val="clear" w:color="auto" w:fill="FFFFFF"/>
        </w:rPr>
        <w:t xml:space="preserve"> and nutrients </w:t>
      </w:r>
      <w:r w:rsidR="000B1CA7">
        <w:rPr>
          <w:rFonts w:ascii="Times New Roman" w:hAnsi="Times New Roman" w:cs="Times New Roman"/>
          <w:color w:val="111111"/>
          <w:sz w:val="20"/>
          <w:szCs w:val="20"/>
          <w:shd w:val="clear" w:color="auto" w:fill="FFFFFF"/>
        </w:rPr>
        <w:t>(</w:t>
      </w:r>
      <w:r w:rsidR="00842C67" w:rsidRPr="004C2FC2">
        <w:rPr>
          <w:rFonts w:ascii="Times New Roman" w:hAnsi="Times New Roman" w:cs="Times New Roman"/>
          <w:color w:val="111111"/>
          <w:sz w:val="20"/>
          <w:szCs w:val="20"/>
          <w:shd w:val="clear" w:color="auto" w:fill="FFFFFF"/>
        </w:rPr>
        <w:t>Xia</w:t>
      </w:r>
      <w:r w:rsidR="006C1ADE">
        <w:rPr>
          <w:rFonts w:ascii="Times New Roman" w:hAnsi="Times New Roman" w:cs="Times New Roman"/>
          <w:color w:val="111111"/>
          <w:sz w:val="20"/>
          <w:szCs w:val="20"/>
          <w:shd w:val="clear" w:color="auto" w:fill="FFFFFF"/>
        </w:rPr>
        <w:t xml:space="preserve"> </w:t>
      </w:r>
      <w:r w:rsidR="00842C67" w:rsidRPr="004C2FC2">
        <w:rPr>
          <w:rFonts w:ascii="Times New Roman" w:hAnsi="Times New Roman" w:cs="Times New Roman"/>
          <w:color w:val="111111"/>
          <w:sz w:val="20"/>
          <w:szCs w:val="20"/>
          <w:shd w:val="clear" w:color="auto" w:fill="FFFFFF"/>
        </w:rPr>
        <w:t>et al</w:t>
      </w:r>
      <w:r w:rsidR="006C1ADE">
        <w:rPr>
          <w:rFonts w:ascii="Times New Roman" w:hAnsi="Times New Roman" w:cs="Times New Roman"/>
          <w:color w:val="111111"/>
          <w:sz w:val="20"/>
          <w:szCs w:val="20"/>
          <w:shd w:val="clear" w:color="auto" w:fill="FFFFFF"/>
        </w:rPr>
        <w:t>.,</w:t>
      </w:r>
      <w:r w:rsidR="00842C67" w:rsidRPr="004C2FC2">
        <w:rPr>
          <w:rFonts w:ascii="Times New Roman" w:hAnsi="Times New Roman" w:cs="Times New Roman"/>
          <w:color w:val="111111"/>
          <w:sz w:val="20"/>
          <w:szCs w:val="20"/>
          <w:shd w:val="clear" w:color="auto" w:fill="FFFFFF"/>
        </w:rPr>
        <w:t xml:space="preserve"> 2022</w:t>
      </w:r>
      <w:r w:rsidR="000B1CA7">
        <w:rPr>
          <w:rFonts w:ascii="Times New Roman" w:hAnsi="Times New Roman" w:cs="Times New Roman"/>
          <w:color w:val="111111"/>
          <w:sz w:val="20"/>
          <w:szCs w:val="20"/>
          <w:shd w:val="clear" w:color="auto" w:fill="FFFFFF"/>
        </w:rPr>
        <w:t>)</w:t>
      </w:r>
      <w:r w:rsidR="00842C67" w:rsidRPr="004C2FC2">
        <w:rPr>
          <w:rFonts w:ascii="Times New Roman" w:hAnsi="Times New Roman" w:cs="Times New Roman"/>
          <w:color w:val="111111"/>
          <w:sz w:val="20"/>
          <w:szCs w:val="20"/>
          <w:shd w:val="clear" w:color="auto" w:fill="FFFFFF"/>
        </w:rPr>
        <w:t>.</w:t>
      </w:r>
      <w:r w:rsidR="00842C67" w:rsidRPr="004C2FC2">
        <w:rPr>
          <w:rFonts w:ascii="Times New Roman" w:hAnsi="Times New Roman" w:cs="Times New Roman"/>
          <w:sz w:val="20"/>
          <w:szCs w:val="20"/>
        </w:rPr>
        <w:t xml:space="preserve"> </w:t>
      </w:r>
      <w:r w:rsidR="006C1ADE">
        <w:rPr>
          <w:rFonts w:ascii="Times New Roman" w:hAnsi="Times New Roman" w:cs="Times New Roman"/>
          <w:sz w:val="20"/>
          <w:szCs w:val="20"/>
        </w:rPr>
        <w:t xml:space="preserve">It was </w:t>
      </w:r>
      <w:r w:rsidR="00842C67" w:rsidRPr="004C2FC2">
        <w:rPr>
          <w:rFonts w:ascii="Times New Roman" w:hAnsi="Times New Roman" w:cs="Times New Roman"/>
          <w:sz w:val="20"/>
          <w:szCs w:val="20"/>
        </w:rPr>
        <w:t xml:space="preserve">demonstrated that competition for iron was the </w:t>
      </w:r>
      <w:r w:rsidR="00842C67" w:rsidRPr="004C2FC2">
        <w:rPr>
          <w:rFonts w:ascii="Times New Roman" w:hAnsi="Times New Roman" w:cs="Times New Roman"/>
          <w:color w:val="111111"/>
          <w:sz w:val="20"/>
          <w:szCs w:val="20"/>
          <w:shd w:val="clear" w:color="auto" w:fill="FFFFFF"/>
        </w:rPr>
        <w:t xml:space="preserve">cause of the rice endophyte </w:t>
      </w:r>
      <w:r w:rsidR="00842C67" w:rsidRPr="001C7867">
        <w:rPr>
          <w:rFonts w:ascii="Times New Roman" w:hAnsi="Times New Roman" w:cs="Times New Roman"/>
          <w:i/>
          <w:iCs/>
          <w:color w:val="111111"/>
          <w:sz w:val="20"/>
          <w:szCs w:val="20"/>
          <w:shd w:val="clear" w:color="auto" w:fill="FFFFFF"/>
        </w:rPr>
        <w:t>Streptomyces sporocinereus</w:t>
      </w:r>
      <w:r w:rsidR="00842C67" w:rsidRPr="004C2FC2">
        <w:rPr>
          <w:rFonts w:ascii="Times New Roman" w:hAnsi="Times New Roman" w:cs="Times New Roman"/>
          <w:color w:val="111111"/>
          <w:sz w:val="20"/>
          <w:szCs w:val="20"/>
          <w:shd w:val="clear" w:color="auto" w:fill="FFFFFF"/>
        </w:rPr>
        <w:t xml:space="preserve"> OsiSh-2's significant antagonistic activity toward </w:t>
      </w:r>
      <w:r w:rsidR="00842C67" w:rsidRPr="00D802E8">
        <w:rPr>
          <w:rFonts w:ascii="Times New Roman" w:hAnsi="Times New Roman" w:cs="Times New Roman"/>
          <w:i/>
          <w:iCs/>
          <w:color w:val="111111"/>
          <w:sz w:val="20"/>
          <w:szCs w:val="20"/>
          <w:shd w:val="clear" w:color="auto" w:fill="FFFFFF"/>
        </w:rPr>
        <w:t xml:space="preserve">Magnaporthe oryzae </w:t>
      </w:r>
      <w:r w:rsidR="000B1CA7">
        <w:rPr>
          <w:rFonts w:ascii="Times New Roman" w:hAnsi="Times New Roman" w:cs="Times New Roman"/>
          <w:color w:val="111111"/>
          <w:sz w:val="20"/>
          <w:szCs w:val="20"/>
          <w:shd w:val="clear" w:color="auto" w:fill="FFFFFF"/>
        </w:rPr>
        <w:t>(</w:t>
      </w:r>
      <w:r w:rsidR="00842C67" w:rsidRPr="004C2FC2">
        <w:rPr>
          <w:rStyle w:val="element-citation"/>
          <w:rFonts w:ascii="Times New Roman" w:hAnsi="Times New Roman" w:cs="Times New Roman"/>
          <w:color w:val="303030"/>
          <w:sz w:val="20"/>
          <w:szCs w:val="20"/>
        </w:rPr>
        <w:t>Zeng et al</w:t>
      </w:r>
      <w:r w:rsidR="006C1ADE">
        <w:rPr>
          <w:rStyle w:val="element-citation"/>
          <w:rFonts w:ascii="Times New Roman" w:hAnsi="Times New Roman" w:cs="Times New Roman"/>
          <w:color w:val="303030"/>
          <w:sz w:val="20"/>
          <w:szCs w:val="20"/>
        </w:rPr>
        <w:t>.,</w:t>
      </w:r>
      <w:r w:rsidR="00842C67" w:rsidRPr="004C2FC2">
        <w:rPr>
          <w:rStyle w:val="element-citation"/>
          <w:rFonts w:ascii="Times New Roman" w:hAnsi="Times New Roman" w:cs="Times New Roman"/>
          <w:color w:val="303030"/>
          <w:sz w:val="20"/>
          <w:szCs w:val="20"/>
        </w:rPr>
        <w:t xml:space="preserve"> 2018</w:t>
      </w:r>
      <w:r w:rsidR="000B1CA7">
        <w:rPr>
          <w:rStyle w:val="element-citation"/>
          <w:rFonts w:ascii="Times New Roman" w:hAnsi="Times New Roman" w:cs="Times New Roman"/>
          <w:color w:val="303030"/>
          <w:sz w:val="20"/>
          <w:szCs w:val="20"/>
        </w:rPr>
        <w:t>)</w:t>
      </w:r>
      <w:r w:rsidR="002072E4" w:rsidRPr="004C2FC2">
        <w:rPr>
          <w:rStyle w:val="element-citation"/>
          <w:rFonts w:ascii="Times New Roman" w:hAnsi="Times New Roman" w:cs="Times New Roman"/>
          <w:color w:val="303030"/>
          <w:sz w:val="20"/>
          <w:szCs w:val="20"/>
        </w:rPr>
        <w:t>.</w:t>
      </w:r>
    </w:p>
    <w:p w14:paraId="60C3B8D6" w14:textId="6A39A5DE" w:rsidR="00E37D65" w:rsidRPr="004C2FC2" w:rsidRDefault="00495B0C" w:rsidP="00215691">
      <w:pPr>
        <w:shd w:val="clear" w:color="auto" w:fill="FFFFFF"/>
        <w:spacing w:before="200" w:after="200" w:line="360" w:lineRule="auto"/>
        <w:jc w:val="both"/>
        <w:rPr>
          <w:rFonts w:ascii="Times New Roman" w:hAnsi="Times New Roman" w:cs="Times New Roman"/>
          <w:color w:val="111111"/>
          <w:sz w:val="20"/>
          <w:szCs w:val="20"/>
          <w:shd w:val="clear" w:color="auto" w:fill="FFFFFF"/>
        </w:rPr>
      </w:pPr>
      <w:r w:rsidRPr="00495B0C">
        <w:rPr>
          <w:rStyle w:val="element-citation"/>
          <w:rFonts w:ascii="Times New Roman" w:hAnsi="Times New Roman" w:cs="Times New Roman"/>
          <w:color w:val="303030"/>
          <w:sz w:val="20"/>
          <w:szCs w:val="20"/>
        </w:rPr>
        <w:lastRenderedPageBreak/>
        <w:t xml:space="preserve">Endophytes compete with harmful microorganisms for nutrients and niches, or they exclude those microbes from certain niches, protecting the plants from disease as a result. </w:t>
      </w:r>
      <w:r w:rsidR="000B1CA7">
        <w:rPr>
          <w:rStyle w:val="element-citation"/>
          <w:rFonts w:ascii="Times New Roman" w:hAnsi="Times New Roman" w:cs="Times New Roman"/>
          <w:color w:val="303030"/>
          <w:sz w:val="20"/>
          <w:szCs w:val="20"/>
        </w:rPr>
        <w:t>(</w:t>
      </w:r>
      <w:r w:rsidR="002072E4" w:rsidRPr="004C2FC2">
        <w:rPr>
          <w:rFonts w:ascii="Times New Roman" w:hAnsi="Times New Roman" w:cs="Times New Roman"/>
          <w:color w:val="222222"/>
          <w:sz w:val="20"/>
          <w:szCs w:val="20"/>
        </w:rPr>
        <w:t>Liarzi</w:t>
      </w:r>
      <w:r w:rsidR="0040382F">
        <w:rPr>
          <w:rFonts w:ascii="Times New Roman" w:hAnsi="Times New Roman" w:cs="Times New Roman"/>
          <w:color w:val="222222"/>
          <w:sz w:val="20"/>
          <w:szCs w:val="20"/>
        </w:rPr>
        <w:t xml:space="preserve"> </w:t>
      </w:r>
      <w:r w:rsidR="002072E4" w:rsidRPr="004C2FC2">
        <w:rPr>
          <w:rFonts w:ascii="Times New Roman" w:hAnsi="Times New Roman" w:cs="Times New Roman"/>
          <w:color w:val="222222"/>
          <w:sz w:val="20"/>
          <w:szCs w:val="20"/>
        </w:rPr>
        <w:t>et al</w:t>
      </w:r>
      <w:r w:rsidR="0040382F">
        <w:rPr>
          <w:rFonts w:ascii="Times New Roman" w:hAnsi="Times New Roman" w:cs="Times New Roman"/>
          <w:color w:val="222222"/>
          <w:sz w:val="20"/>
          <w:szCs w:val="20"/>
        </w:rPr>
        <w:t>.,</w:t>
      </w:r>
      <w:r w:rsidR="002072E4" w:rsidRPr="004C2FC2">
        <w:rPr>
          <w:rFonts w:ascii="Times New Roman" w:hAnsi="Times New Roman" w:cs="Times New Roman"/>
          <w:color w:val="222222"/>
          <w:sz w:val="20"/>
          <w:szCs w:val="20"/>
        </w:rPr>
        <w:t xml:space="preserve"> 2013</w:t>
      </w:r>
      <w:r w:rsidR="000B1CA7">
        <w:rPr>
          <w:rFonts w:ascii="Times New Roman" w:hAnsi="Times New Roman" w:cs="Times New Roman"/>
          <w:color w:val="222222"/>
          <w:sz w:val="20"/>
          <w:szCs w:val="20"/>
        </w:rPr>
        <w:t>)</w:t>
      </w:r>
      <w:r w:rsidR="002072E4" w:rsidRPr="004C2FC2">
        <w:rPr>
          <w:rFonts w:ascii="Times New Roman" w:hAnsi="Times New Roman" w:cs="Times New Roman"/>
          <w:color w:val="222222"/>
          <w:sz w:val="20"/>
          <w:szCs w:val="20"/>
        </w:rPr>
        <w:t>.</w:t>
      </w:r>
      <w:r w:rsidR="002072E4" w:rsidRPr="004C2FC2">
        <w:rPr>
          <w:rFonts w:ascii="Times New Roman" w:hAnsi="Times New Roman" w:cs="Times New Roman"/>
          <w:sz w:val="20"/>
          <w:szCs w:val="20"/>
        </w:rPr>
        <w:t xml:space="preserve"> </w:t>
      </w:r>
      <w:r w:rsidR="00B36DC7">
        <w:rPr>
          <w:rFonts w:ascii="Times New Roman" w:hAnsi="Times New Roman" w:cs="Times New Roman"/>
          <w:sz w:val="20"/>
          <w:szCs w:val="20"/>
        </w:rPr>
        <w:t xml:space="preserve">If there are numerous infections present </w:t>
      </w:r>
      <w:r w:rsidR="002072E4" w:rsidRPr="004C2FC2">
        <w:rPr>
          <w:rFonts w:ascii="Times New Roman" w:hAnsi="Times New Roman" w:cs="Times New Roman"/>
          <w:color w:val="222222"/>
          <w:sz w:val="20"/>
          <w:szCs w:val="20"/>
        </w:rPr>
        <w:t xml:space="preserve">there can be limits, and it might not function </w:t>
      </w:r>
      <w:r w:rsidR="000B1CA7">
        <w:rPr>
          <w:rFonts w:ascii="Times New Roman" w:hAnsi="Times New Roman" w:cs="Times New Roman"/>
          <w:color w:val="222222"/>
          <w:sz w:val="20"/>
          <w:szCs w:val="20"/>
        </w:rPr>
        <w:t>(</w:t>
      </w:r>
      <w:r w:rsidR="00F625B1" w:rsidRPr="004C2FC2">
        <w:rPr>
          <w:rFonts w:ascii="Times New Roman" w:hAnsi="Times New Roman" w:cs="Times New Roman"/>
          <w:color w:val="222222"/>
          <w:sz w:val="20"/>
          <w:szCs w:val="20"/>
        </w:rPr>
        <w:t>Lahlali</w:t>
      </w:r>
      <w:r w:rsidR="0040382F">
        <w:rPr>
          <w:rFonts w:ascii="Times New Roman" w:hAnsi="Times New Roman" w:cs="Times New Roman"/>
          <w:color w:val="222222"/>
          <w:sz w:val="20"/>
          <w:szCs w:val="20"/>
        </w:rPr>
        <w:t xml:space="preserve"> </w:t>
      </w:r>
      <w:r w:rsidR="00F625B1" w:rsidRPr="004C2FC2">
        <w:rPr>
          <w:rFonts w:ascii="Times New Roman" w:hAnsi="Times New Roman" w:cs="Times New Roman"/>
          <w:color w:val="222222"/>
          <w:sz w:val="20"/>
          <w:szCs w:val="20"/>
        </w:rPr>
        <w:t>et al</w:t>
      </w:r>
      <w:r w:rsidR="0040382F">
        <w:rPr>
          <w:rFonts w:ascii="Times New Roman" w:hAnsi="Times New Roman" w:cs="Times New Roman"/>
          <w:color w:val="222222"/>
          <w:sz w:val="20"/>
          <w:szCs w:val="20"/>
        </w:rPr>
        <w:t>.,</w:t>
      </w:r>
      <w:r w:rsidR="00F625B1" w:rsidRPr="004C2FC2">
        <w:rPr>
          <w:rFonts w:ascii="Times New Roman" w:hAnsi="Times New Roman" w:cs="Times New Roman"/>
          <w:color w:val="222222"/>
          <w:sz w:val="20"/>
          <w:szCs w:val="20"/>
        </w:rPr>
        <w:t xml:space="preserve"> 2013</w:t>
      </w:r>
      <w:r w:rsidR="000B1CA7">
        <w:rPr>
          <w:rFonts w:ascii="Times New Roman" w:hAnsi="Times New Roman" w:cs="Times New Roman"/>
          <w:color w:val="222222"/>
          <w:sz w:val="20"/>
          <w:szCs w:val="20"/>
        </w:rPr>
        <w:t>)</w:t>
      </w:r>
      <w:r w:rsidR="00F625B1" w:rsidRPr="004C2FC2">
        <w:rPr>
          <w:rFonts w:ascii="Times New Roman" w:hAnsi="Times New Roman" w:cs="Times New Roman"/>
          <w:color w:val="222222"/>
          <w:sz w:val="20"/>
          <w:szCs w:val="20"/>
        </w:rPr>
        <w:t>.</w:t>
      </w:r>
      <w:r w:rsidR="00F625B1" w:rsidRPr="004C2FC2">
        <w:rPr>
          <w:rFonts w:ascii="Times New Roman" w:hAnsi="Times New Roman" w:cs="Times New Roman"/>
          <w:sz w:val="20"/>
          <w:szCs w:val="20"/>
        </w:rPr>
        <w:t xml:space="preserve"> </w:t>
      </w:r>
      <w:r w:rsidR="00F625B1" w:rsidRPr="004C2FC2">
        <w:rPr>
          <w:rFonts w:ascii="Times New Roman" w:hAnsi="Times New Roman" w:cs="Times New Roman"/>
          <w:color w:val="222222"/>
          <w:sz w:val="20"/>
          <w:szCs w:val="20"/>
        </w:rPr>
        <w:t>This issue can be resolved by inoculating host plants with endophytes in advance and in large quantitie</w:t>
      </w:r>
      <w:r>
        <w:rPr>
          <w:rFonts w:ascii="Times New Roman" w:hAnsi="Times New Roman" w:cs="Times New Roman"/>
          <w:color w:val="222222"/>
          <w:sz w:val="20"/>
          <w:szCs w:val="20"/>
        </w:rPr>
        <w:t>s using a variety of techniques.</w:t>
      </w:r>
      <w:r w:rsidRPr="00495B0C">
        <w:t xml:space="preserve"> </w:t>
      </w:r>
      <w:r w:rsidRPr="00495B0C">
        <w:rPr>
          <w:rFonts w:ascii="Times New Roman" w:hAnsi="Times New Roman" w:cs="Times New Roman"/>
          <w:color w:val="222222"/>
          <w:sz w:val="20"/>
          <w:szCs w:val="20"/>
        </w:rPr>
        <w:t xml:space="preserve">These methods include seed coating, </w:t>
      </w:r>
      <w:r w:rsidR="00B36DC7">
        <w:rPr>
          <w:rFonts w:ascii="Times New Roman" w:hAnsi="Times New Roman" w:cs="Times New Roman"/>
          <w:color w:val="222222"/>
          <w:sz w:val="20"/>
          <w:szCs w:val="20"/>
        </w:rPr>
        <w:t xml:space="preserve">dipping the root, </w:t>
      </w:r>
      <w:r w:rsidRPr="00495B0C">
        <w:rPr>
          <w:rFonts w:ascii="Times New Roman" w:hAnsi="Times New Roman" w:cs="Times New Roman"/>
          <w:color w:val="222222"/>
          <w:sz w:val="20"/>
          <w:szCs w:val="20"/>
        </w:rPr>
        <w:t xml:space="preserve">soil soaking, </w:t>
      </w:r>
      <w:r w:rsidR="00FE12A6">
        <w:rPr>
          <w:rFonts w:ascii="Times New Roman" w:hAnsi="Times New Roman" w:cs="Times New Roman"/>
          <w:color w:val="222222"/>
          <w:sz w:val="20"/>
          <w:szCs w:val="20"/>
        </w:rPr>
        <w:t>and foliar spraying. Also</w:t>
      </w:r>
      <w:r w:rsidR="00D802E8">
        <w:rPr>
          <w:rFonts w:ascii="Times New Roman" w:hAnsi="Times New Roman" w:cs="Times New Roman"/>
          <w:color w:val="222222"/>
          <w:sz w:val="20"/>
          <w:szCs w:val="20"/>
        </w:rPr>
        <w:t>,</w:t>
      </w:r>
      <w:r w:rsidR="00FE12A6">
        <w:rPr>
          <w:rFonts w:ascii="Times New Roman" w:hAnsi="Times New Roman" w:cs="Times New Roman"/>
          <w:color w:val="222222"/>
          <w:sz w:val="20"/>
          <w:szCs w:val="20"/>
        </w:rPr>
        <w:t xml:space="preserve"> the technique of combining</w:t>
      </w:r>
      <w:r w:rsidRPr="00495B0C">
        <w:rPr>
          <w:rFonts w:ascii="Times New Roman" w:hAnsi="Times New Roman" w:cs="Times New Roman"/>
          <w:color w:val="222222"/>
          <w:sz w:val="20"/>
          <w:szCs w:val="20"/>
        </w:rPr>
        <w:t xml:space="preserve"> the right endophytes or microbes rather than relying just on one kind</w:t>
      </w:r>
      <w:r w:rsidR="00FE12A6">
        <w:rPr>
          <w:rFonts w:ascii="Times New Roman" w:hAnsi="Times New Roman" w:cs="Times New Roman"/>
          <w:color w:val="222222"/>
          <w:sz w:val="20"/>
          <w:szCs w:val="20"/>
        </w:rPr>
        <w:t xml:space="preserve"> can also adapted </w:t>
      </w:r>
      <w:r w:rsidR="000B1CA7">
        <w:rPr>
          <w:rFonts w:ascii="Times New Roman" w:hAnsi="Times New Roman" w:cs="Times New Roman"/>
          <w:color w:val="222222"/>
          <w:sz w:val="20"/>
          <w:szCs w:val="20"/>
        </w:rPr>
        <w:t>(</w:t>
      </w:r>
      <w:r w:rsidR="00266463" w:rsidRPr="004C2FC2">
        <w:rPr>
          <w:rFonts w:ascii="Times New Roman" w:hAnsi="Times New Roman" w:cs="Times New Roman"/>
          <w:color w:val="222222"/>
          <w:sz w:val="20"/>
          <w:szCs w:val="20"/>
        </w:rPr>
        <w:t>O’Callaghan</w:t>
      </w:r>
      <w:r w:rsidR="0040382F">
        <w:rPr>
          <w:rFonts w:ascii="Times New Roman" w:hAnsi="Times New Roman" w:cs="Times New Roman"/>
          <w:color w:val="222222"/>
          <w:sz w:val="20"/>
          <w:szCs w:val="20"/>
        </w:rPr>
        <w:t xml:space="preserve"> </w:t>
      </w:r>
      <w:r w:rsidR="00266463" w:rsidRPr="004C2FC2">
        <w:rPr>
          <w:rFonts w:ascii="Times New Roman" w:hAnsi="Times New Roman" w:cs="Times New Roman"/>
          <w:color w:val="222222"/>
          <w:sz w:val="20"/>
          <w:szCs w:val="20"/>
        </w:rPr>
        <w:t>et al</w:t>
      </w:r>
      <w:r w:rsidR="0040382F">
        <w:rPr>
          <w:rFonts w:ascii="Times New Roman" w:hAnsi="Times New Roman" w:cs="Times New Roman"/>
          <w:color w:val="222222"/>
          <w:sz w:val="20"/>
          <w:szCs w:val="20"/>
        </w:rPr>
        <w:t>.,</w:t>
      </w:r>
      <w:r w:rsidR="00266463" w:rsidRPr="004C2FC2">
        <w:rPr>
          <w:rFonts w:ascii="Times New Roman" w:hAnsi="Times New Roman" w:cs="Times New Roman"/>
          <w:color w:val="222222"/>
          <w:sz w:val="20"/>
          <w:szCs w:val="20"/>
        </w:rPr>
        <w:t xml:space="preserve"> 2016;</w:t>
      </w:r>
      <w:r w:rsidR="00E37D65" w:rsidRPr="004C2FC2">
        <w:rPr>
          <w:rFonts w:ascii="Times New Roman" w:hAnsi="Times New Roman" w:cs="Times New Roman"/>
          <w:color w:val="222222"/>
          <w:sz w:val="20"/>
          <w:szCs w:val="20"/>
        </w:rPr>
        <w:t xml:space="preserve"> Griffin</w:t>
      </w:r>
      <w:r w:rsidR="0040382F">
        <w:rPr>
          <w:rFonts w:ascii="Times New Roman" w:hAnsi="Times New Roman" w:cs="Times New Roman"/>
          <w:color w:val="222222"/>
          <w:sz w:val="20"/>
          <w:szCs w:val="20"/>
        </w:rPr>
        <w:t xml:space="preserve"> </w:t>
      </w:r>
      <w:r w:rsidR="00E37D65" w:rsidRPr="004C2FC2">
        <w:rPr>
          <w:rFonts w:ascii="Times New Roman" w:hAnsi="Times New Roman" w:cs="Times New Roman"/>
          <w:color w:val="222222"/>
          <w:sz w:val="20"/>
          <w:szCs w:val="20"/>
        </w:rPr>
        <w:t>2014</w:t>
      </w:r>
      <w:r w:rsidR="000B1CA7">
        <w:rPr>
          <w:rFonts w:ascii="Times New Roman" w:hAnsi="Times New Roman" w:cs="Times New Roman"/>
          <w:color w:val="222222"/>
          <w:sz w:val="20"/>
          <w:szCs w:val="20"/>
        </w:rPr>
        <w:t>)</w:t>
      </w:r>
      <w:r w:rsidR="00932FE4">
        <w:rPr>
          <w:rFonts w:ascii="Times New Roman" w:hAnsi="Times New Roman" w:cs="Times New Roman"/>
          <w:color w:val="222222"/>
          <w:sz w:val="20"/>
          <w:szCs w:val="20"/>
        </w:rPr>
        <w:t>. Table 1</w:t>
      </w:r>
      <w:r w:rsidR="00715CB4">
        <w:rPr>
          <w:rFonts w:ascii="Times New Roman" w:hAnsi="Times New Roman" w:cs="Times New Roman"/>
          <w:color w:val="222222"/>
          <w:sz w:val="20"/>
          <w:szCs w:val="20"/>
        </w:rPr>
        <w:t xml:space="preserve"> </w:t>
      </w:r>
      <w:r w:rsidR="00D802E8">
        <w:rPr>
          <w:rFonts w:ascii="Times New Roman" w:hAnsi="Times New Roman" w:cs="Times New Roman"/>
          <w:color w:val="222222"/>
          <w:sz w:val="20"/>
          <w:szCs w:val="20"/>
        </w:rPr>
        <w:t>lists</w:t>
      </w:r>
      <w:r w:rsidR="00715CB4">
        <w:rPr>
          <w:rFonts w:ascii="Times New Roman" w:hAnsi="Times New Roman" w:cs="Times New Roman"/>
          <w:color w:val="222222"/>
          <w:sz w:val="20"/>
          <w:szCs w:val="20"/>
        </w:rPr>
        <w:t xml:space="preserve"> important metabolites</w:t>
      </w:r>
      <w:r w:rsidR="00932FE4">
        <w:rPr>
          <w:rFonts w:ascii="Times New Roman" w:hAnsi="Times New Roman" w:cs="Times New Roman"/>
          <w:color w:val="222222"/>
          <w:sz w:val="20"/>
          <w:szCs w:val="20"/>
        </w:rPr>
        <w:t xml:space="preserve"> isolated from</w:t>
      </w:r>
      <w:r w:rsidR="00715CB4">
        <w:rPr>
          <w:rFonts w:ascii="Times New Roman" w:hAnsi="Times New Roman" w:cs="Times New Roman"/>
          <w:color w:val="222222"/>
          <w:sz w:val="20"/>
          <w:szCs w:val="20"/>
        </w:rPr>
        <w:t xml:space="preserve"> the endophytes and their role in</w:t>
      </w:r>
      <w:r w:rsidR="00D802E8">
        <w:rPr>
          <w:rFonts w:ascii="Times New Roman" w:hAnsi="Times New Roman" w:cs="Times New Roman"/>
          <w:color w:val="222222"/>
          <w:sz w:val="20"/>
          <w:szCs w:val="20"/>
        </w:rPr>
        <w:t xml:space="preserve"> </w:t>
      </w:r>
      <w:r w:rsidR="00715CB4">
        <w:rPr>
          <w:rFonts w:ascii="Times New Roman" w:hAnsi="Times New Roman" w:cs="Times New Roman"/>
          <w:color w:val="222222"/>
          <w:sz w:val="20"/>
          <w:szCs w:val="20"/>
        </w:rPr>
        <w:t>plant disease management.</w:t>
      </w:r>
    </w:p>
    <w:p w14:paraId="4F96CC92" w14:textId="33A8563A" w:rsidR="00E37D65" w:rsidRPr="007A79BD" w:rsidRDefault="00E37D65" w:rsidP="00215691">
      <w:pPr>
        <w:shd w:val="clear" w:color="auto" w:fill="FFFFFF"/>
        <w:spacing w:before="200" w:after="200" w:line="360" w:lineRule="auto"/>
        <w:jc w:val="both"/>
        <w:rPr>
          <w:rFonts w:ascii="Times New Roman" w:hAnsi="Times New Roman" w:cs="Times New Roman"/>
          <w:b/>
          <w:bCs/>
          <w:color w:val="111111"/>
          <w:sz w:val="20"/>
          <w:szCs w:val="20"/>
          <w:shd w:val="clear" w:color="auto" w:fill="FFFFFF"/>
        </w:rPr>
      </w:pPr>
      <w:r w:rsidRPr="007A79BD">
        <w:rPr>
          <w:rFonts w:ascii="Times New Roman" w:hAnsi="Times New Roman" w:cs="Times New Roman"/>
          <w:b/>
          <w:bCs/>
          <w:color w:val="111111"/>
          <w:sz w:val="20"/>
          <w:szCs w:val="20"/>
          <w:shd w:val="clear" w:color="auto" w:fill="FFFFFF"/>
        </w:rPr>
        <w:t xml:space="preserve">2.2 </w:t>
      </w:r>
      <w:r w:rsidR="00FE12A6" w:rsidRPr="00FE12A6">
        <w:rPr>
          <w:rFonts w:ascii="Times New Roman" w:hAnsi="Times New Roman" w:cs="Times New Roman"/>
          <w:b/>
          <w:color w:val="111111"/>
          <w:sz w:val="20"/>
          <w:szCs w:val="20"/>
          <w:shd w:val="clear" w:color="auto" w:fill="FFFFFF"/>
        </w:rPr>
        <w:t>Systemic resistance induction in host </w:t>
      </w:r>
      <w:r w:rsidR="00FE12A6" w:rsidRPr="00FE12A6">
        <w:rPr>
          <w:rFonts w:ascii="Times New Roman" w:hAnsi="Times New Roman" w:cs="Times New Roman"/>
          <w:b/>
          <w:color w:val="111111"/>
          <w:sz w:val="20"/>
          <w:szCs w:val="20"/>
        </w:rPr>
        <w:t>plants</w:t>
      </w:r>
      <w:r w:rsidR="00FE12A6">
        <w:rPr>
          <w:rFonts w:ascii="Times New Roman" w:hAnsi="Times New Roman" w:cs="Times New Roman"/>
          <w:color w:val="111111"/>
          <w:sz w:val="20"/>
          <w:szCs w:val="20"/>
          <w:shd w:val="clear" w:color="auto" w:fill="FFFFFF"/>
        </w:rPr>
        <w:t>.</w:t>
      </w:r>
    </w:p>
    <w:p w14:paraId="6732ED48" w14:textId="12FA6427" w:rsidR="00564D88" w:rsidRPr="004C2FC2" w:rsidRDefault="00F2315C" w:rsidP="00215691">
      <w:pPr>
        <w:shd w:val="clear" w:color="auto" w:fill="FFFFFF"/>
        <w:spacing w:before="200" w:after="200" w:line="360" w:lineRule="auto"/>
        <w:jc w:val="both"/>
        <w:rPr>
          <w:rFonts w:ascii="Times New Roman" w:hAnsi="Times New Roman" w:cs="Times New Roman"/>
          <w:sz w:val="20"/>
          <w:szCs w:val="20"/>
        </w:rPr>
      </w:pPr>
      <w:r w:rsidRPr="00F2315C">
        <w:rPr>
          <w:rFonts w:ascii="Times New Roman" w:hAnsi="Times New Roman" w:cs="Times New Roman"/>
          <w:color w:val="111111"/>
          <w:sz w:val="20"/>
          <w:szCs w:val="20"/>
          <w:shd w:val="clear" w:color="auto" w:fill="FFFFFF"/>
        </w:rPr>
        <w:t>The two crucial plant responses to parasite or pathogen attacks are systemic acquired resistance (SAR) and systemic induced systemic resistance (ISR).</w:t>
      </w:r>
      <w:r w:rsidRPr="00F2315C">
        <w:t xml:space="preserve"> </w:t>
      </w:r>
      <w:r w:rsidRPr="00F2315C">
        <w:rPr>
          <w:rFonts w:ascii="Times New Roman" w:hAnsi="Times New Roman" w:cs="Times New Roman"/>
          <w:color w:val="111111"/>
          <w:sz w:val="20"/>
          <w:szCs w:val="20"/>
          <w:shd w:val="clear" w:color="auto" w:fill="FFFFFF"/>
        </w:rPr>
        <w:t xml:space="preserve">Systemic acquired resistance (SAR) is typically based on salicylic acid (SA) </w:t>
      </w:r>
      <w:r w:rsidR="00D802E8">
        <w:rPr>
          <w:rFonts w:ascii="Times New Roman" w:hAnsi="Times New Roman" w:cs="Times New Roman"/>
          <w:color w:val="111111"/>
          <w:sz w:val="20"/>
          <w:szCs w:val="20"/>
          <w:shd w:val="clear" w:color="auto" w:fill="FFFFFF"/>
        </w:rPr>
        <w:t>signalling</w:t>
      </w:r>
      <w:r w:rsidRPr="00F2315C">
        <w:rPr>
          <w:rFonts w:ascii="Times New Roman" w:hAnsi="Times New Roman" w:cs="Times New Roman"/>
          <w:color w:val="111111"/>
          <w:sz w:val="20"/>
          <w:szCs w:val="20"/>
          <w:shd w:val="clear" w:color="auto" w:fill="FFFFFF"/>
        </w:rPr>
        <w:t>, whereas induced systemic resistance (ISR) is typically dependent on jasmonic acid (J</w:t>
      </w:r>
      <w:r w:rsidR="00BB298B">
        <w:rPr>
          <w:rFonts w:ascii="Times New Roman" w:hAnsi="Times New Roman" w:cs="Times New Roman"/>
          <w:color w:val="111111"/>
          <w:sz w:val="20"/>
          <w:szCs w:val="20"/>
          <w:shd w:val="clear" w:color="auto" w:fill="FFFFFF"/>
        </w:rPr>
        <w:t xml:space="preserve">A) and ethylene (ET) </w:t>
      </w:r>
      <w:r w:rsidR="00D802E8">
        <w:rPr>
          <w:rFonts w:ascii="Times New Roman" w:hAnsi="Times New Roman" w:cs="Times New Roman"/>
          <w:color w:val="111111"/>
          <w:sz w:val="20"/>
          <w:szCs w:val="20"/>
          <w:shd w:val="clear" w:color="auto" w:fill="FFFFFF"/>
        </w:rPr>
        <w:t>signalling</w:t>
      </w:r>
      <w:r w:rsidR="00BB298B">
        <w:rPr>
          <w:rFonts w:ascii="Times New Roman" w:hAnsi="Times New Roman" w:cs="Times New Roman"/>
          <w:color w:val="111111"/>
          <w:sz w:val="20"/>
          <w:szCs w:val="20"/>
          <w:shd w:val="clear" w:color="auto" w:fill="FFFFFF"/>
        </w:rPr>
        <w:t xml:space="preserve">. </w:t>
      </w:r>
      <w:r w:rsidR="00956EE7" w:rsidRPr="004C2FC2">
        <w:rPr>
          <w:rFonts w:ascii="Times New Roman" w:hAnsi="Times New Roman" w:cs="Times New Roman"/>
          <w:color w:val="111111"/>
          <w:sz w:val="20"/>
          <w:szCs w:val="20"/>
          <w:shd w:val="clear" w:color="auto" w:fill="FFFFFF"/>
        </w:rPr>
        <w:t>SA system mediates resi</w:t>
      </w:r>
      <w:r w:rsidR="00995DB3">
        <w:rPr>
          <w:rFonts w:ascii="Times New Roman" w:hAnsi="Times New Roman" w:cs="Times New Roman"/>
          <w:color w:val="111111"/>
          <w:sz w:val="20"/>
          <w:szCs w:val="20"/>
          <w:shd w:val="clear" w:color="auto" w:fill="FFFFFF"/>
        </w:rPr>
        <w:t>stance to biotrophic pathogens. Predominantly Jasmonic acid or Ethylene pathway regulates resistance from</w:t>
      </w:r>
      <w:r w:rsidR="00956EE7" w:rsidRPr="004C2FC2">
        <w:rPr>
          <w:rFonts w:ascii="Times New Roman" w:hAnsi="Times New Roman" w:cs="Times New Roman"/>
          <w:color w:val="111111"/>
          <w:sz w:val="20"/>
          <w:szCs w:val="20"/>
          <w:shd w:val="clear" w:color="auto" w:fill="FFFFFF"/>
        </w:rPr>
        <w:t xml:space="preserve"> necrotrophic pathogens </w:t>
      </w:r>
      <w:r w:rsidR="000B1CA7">
        <w:rPr>
          <w:rFonts w:ascii="Times New Roman" w:hAnsi="Times New Roman" w:cs="Times New Roman"/>
          <w:color w:val="111111"/>
          <w:sz w:val="20"/>
          <w:szCs w:val="20"/>
          <w:shd w:val="clear" w:color="auto" w:fill="FFFFFF"/>
        </w:rPr>
        <w:t>(</w:t>
      </w:r>
      <w:r w:rsidR="00956EE7" w:rsidRPr="004C2FC2">
        <w:rPr>
          <w:rFonts w:ascii="Times New Roman" w:hAnsi="Times New Roman" w:cs="Times New Roman"/>
          <w:color w:val="222222"/>
          <w:sz w:val="20"/>
          <w:szCs w:val="20"/>
        </w:rPr>
        <w:t>Robert-Seilaniantz</w:t>
      </w:r>
      <w:r w:rsidR="0040382F">
        <w:rPr>
          <w:rFonts w:ascii="Times New Roman" w:hAnsi="Times New Roman" w:cs="Times New Roman"/>
          <w:color w:val="222222"/>
          <w:sz w:val="20"/>
          <w:szCs w:val="20"/>
        </w:rPr>
        <w:t xml:space="preserve"> </w:t>
      </w:r>
      <w:r w:rsidR="00956EE7" w:rsidRPr="004C2FC2">
        <w:rPr>
          <w:rFonts w:ascii="Times New Roman" w:hAnsi="Times New Roman" w:cs="Times New Roman"/>
          <w:color w:val="222222"/>
          <w:sz w:val="20"/>
          <w:szCs w:val="20"/>
        </w:rPr>
        <w:t>et al</w:t>
      </w:r>
      <w:r w:rsidR="0040382F">
        <w:rPr>
          <w:rFonts w:ascii="Times New Roman" w:hAnsi="Times New Roman" w:cs="Times New Roman"/>
          <w:color w:val="222222"/>
          <w:sz w:val="20"/>
          <w:szCs w:val="20"/>
        </w:rPr>
        <w:t>.,</w:t>
      </w:r>
      <w:r w:rsidR="00956EE7" w:rsidRPr="004C2FC2">
        <w:rPr>
          <w:rFonts w:ascii="Times New Roman" w:hAnsi="Times New Roman" w:cs="Times New Roman"/>
          <w:color w:val="222222"/>
          <w:sz w:val="20"/>
          <w:szCs w:val="20"/>
        </w:rPr>
        <w:t xml:space="preserve"> 2011; Ghorbel</w:t>
      </w:r>
      <w:r w:rsidR="0040382F">
        <w:rPr>
          <w:rFonts w:ascii="Times New Roman" w:hAnsi="Times New Roman" w:cs="Times New Roman"/>
          <w:color w:val="222222"/>
          <w:sz w:val="20"/>
          <w:szCs w:val="20"/>
        </w:rPr>
        <w:t xml:space="preserve"> </w:t>
      </w:r>
      <w:r w:rsidR="00956EE7" w:rsidRPr="004C2FC2">
        <w:rPr>
          <w:rFonts w:ascii="Times New Roman" w:hAnsi="Times New Roman" w:cs="Times New Roman"/>
          <w:color w:val="222222"/>
          <w:sz w:val="20"/>
          <w:szCs w:val="20"/>
        </w:rPr>
        <w:t>et al</w:t>
      </w:r>
      <w:r w:rsidR="0040382F">
        <w:rPr>
          <w:rFonts w:ascii="Times New Roman" w:hAnsi="Times New Roman" w:cs="Times New Roman"/>
          <w:color w:val="222222"/>
          <w:sz w:val="20"/>
          <w:szCs w:val="20"/>
        </w:rPr>
        <w:t>.,</w:t>
      </w:r>
      <w:r w:rsidR="00956EE7" w:rsidRPr="004C2FC2">
        <w:rPr>
          <w:rFonts w:ascii="Times New Roman" w:hAnsi="Times New Roman" w:cs="Times New Roman"/>
          <w:color w:val="222222"/>
          <w:sz w:val="20"/>
          <w:szCs w:val="20"/>
        </w:rPr>
        <w:t xml:space="preserve"> 2021; Van der Ent</w:t>
      </w:r>
      <w:r w:rsidR="00F47A42" w:rsidRPr="004C2FC2">
        <w:rPr>
          <w:rFonts w:ascii="Times New Roman" w:hAnsi="Times New Roman" w:cs="Times New Roman"/>
          <w:color w:val="222222"/>
          <w:sz w:val="20"/>
          <w:szCs w:val="20"/>
        </w:rPr>
        <w:t xml:space="preserve"> </w:t>
      </w:r>
      <w:r w:rsidR="00956EE7" w:rsidRPr="004C2FC2">
        <w:rPr>
          <w:rFonts w:ascii="Times New Roman" w:hAnsi="Times New Roman" w:cs="Times New Roman"/>
          <w:color w:val="222222"/>
          <w:sz w:val="20"/>
          <w:szCs w:val="20"/>
        </w:rPr>
        <w:t>et al</w:t>
      </w:r>
      <w:r w:rsidR="0040382F">
        <w:rPr>
          <w:rFonts w:ascii="Times New Roman" w:hAnsi="Times New Roman" w:cs="Times New Roman"/>
          <w:color w:val="222222"/>
          <w:sz w:val="20"/>
          <w:szCs w:val="20"/>
        </w:rPr>
        <w:t>.,</w:t>
      </w:r>
      <w:r w:rsidR="00956EE7" w:rsidRPr="004C2FC2">
        <w:rPr>
          <w:rFonts w:ascii="Times New Roman" w:hAnsi="Times New Roman" w:cs="Times New Roman"/>
          <w:color w:val="222222"/>
          <w:sz w:val="20"/>
          <w:szCs w:val="20"/>
        </w:rPr>
        <w:t xml:space="preserve"> 2009</w:t>
      </w:r>
      <w:r w:rsidR="000B1CA7">
        <w:rPr>
          <w:rFonts w:ascii="Times New Roman" w:hAnsi="Times New Roman" w:cs="Times New Roman"/>
          <w:color w:val="222222"/>
          <w:sz w:val="20"/>
          <w:szCs w:val="20"/>
        </w:rPr>
        <w:t>)</w:t>
      </w:r>
      <w:r w:rsidR="00956EE7" w:rsidRPr="004C2FC2">
        <w:rPr>
          <w:rFonts w:ascii="Times New Roman" w:hAnsi="Times New Roman" w:cs="Times New Roman"/>
          <w:color w:val="222222"/>
          <w:sz w:val="20"/>
          <w:szCs w:val="20"/>
        </w:rPr>
        <w:t>.</w:t>
      </w:r>
      <w:r w:rsidR="00B47A3B" w:rsidRPr="004C2FC2">
        <w:rPr>
          <w:rFonts w:ascii="Times New Roman" w:hAnsi="Times New Roman" w:cs="Times New Roman"/>
          <w:sz w:val="20"/>
          <w:szCs w:val="20"/>
        </w:rPr>
        <w:t xml:space="preserve"> </w:t>
      </w:r>
      <w:r w:rsidR="00C67D72" w:rsidRPr="00C67D72">
        <w:rPr>
          <w:rFonts w:ascii="Times New Roman" w:hAnsi="Times New Roman" w:cs="Times New Roman"/>
          <w:sz w:val="20"/>
          <w:szCs w:val="20"/>
        </w:rPr>
        <w:t>The signa</w:t>
      </w:r>
      <w:r w:rsidR="00C67D72">
        <w:rPr>
          <w:rFonts w:ascii="Times New Roman" w:hAnsi="Times New Roman" w:cs="Times New Roman"/>
          <w:sz w:val="20"/>
          <w:szCs w:val="20"/>
        </w:rPr>
        <w:t>l</w:t>
      </w:r>
      <w:r w:rsidR="00C67D72" w:rsidRPr="00C67D72">
        <w:rPr>
          <w:rFonts w:ascii="Times New Roman" w:hAnsi="Times New Roman" w:cs="Times New Roman"/>
          <w:sz w:val="20"/>
          <w:szCs w:val="20"/>
        </w:rPr>
        <w:t>ling interaction between these channels sho</w:t>
      </w:r>
      <w:r w:rsidR="00C67D72">
        <w:rPr>
          <w:rFonts w:ascii="Times New Roman" w:hAnsi="Times New Roman" w:cs="Times New Roman"/>
          <w:sz w:val="20"/>
          <w:szCs w:val="20"/>
        </w:rPr>
        <w:t xml:space="preserve">ws that </w:t>
      </w:r>
      <w:r w:rsidR="00D802E8">
        <w:rPr>
          <w:rFonts w:ascii="Times New Roman" w:hAnsi="Times New Roman" w:cs="Times New Roman"/>
          <w:sz w:val="20"/>
          <w:szCs w:val="20"/>
        </w:rPr>
        <w:t>induced</w:t>
      </w:r>
      <w:r w:rsidR="00C67D72">
        <w:rPr>
          <w:rFonts w:ascii="Times New Roman" w:hAnsi="Times New Roman" w:cs="Times New Roman"/>
          <w:sz w:val="20"/>
          <w:szCs w:val="20"/>
        </w:rPr>
        <w:t xml:space="preserve"> systemic resistance (ISR) and Systemic acquired resistance (SAR)</w:t>
      </w:r>
      <w:r w:rsidR="00664624">
        <w:rPr>
          <w:rFonts w:ascii="Times New Roman" w:hAnsi="Times New Roman" w:cs="Times New Roman"/>
          <w:sz w:val="20"/>
          <w:szCs w:val="20"/>
        </w:rPr>
        <w:t xml:space="preserve"> cannot be </w:t>
      </w:r>
      <w:r w:rsidR="00C67D72">
        <w:rPr>
          <w:rFonts w:ascii="Times New Roman" w:hAnsi="Times New Roman" w:cs="Times New Roman"/>
          <w:sz w:val="20"/>
          <w:szCs w:val="20"/>
        </w:rPr>
        <w:t>separate</w:t>
      </w:r>
      <w:r w:rsidR="00664624">
        <w:rPr>
          <w:rFonts w:ascii="Times New Roman" w:hAnsi="Times New Roman" w:cs="Times New Roman"/>
          <w:sz w:val="20"/>
          <w:szCs w:val="20"/>
        </w:rPr>
        <w:t>d</w:t>
      </w:r>
      <w:r w:rsidR="00C67D72">
        <w:rPr>
          <w:rFonts w:ascii="Times New Roman" w:hAnsi="Times New Roman" w:cs="Times New Roman"/>
          <w:sz w:val="20"/>
          <w:szCs w:val="20"/>
        </w:rPr>
        <w:t xml:space="preserve"> from one another. Induced systemic response</w:t>
      </w:r>
      <w:r w:rsidR="00C67D72" w:rsidRPr="00C67D72">
        <w:rPr>
          <w:rFonts w:ascii="Times New Roman" w:hAnsi="Times New Roman" w:cs="Times New Roman"/>
          <w:sz w:val="20"/>
          <w:szCs w:val="20"/>
        </w:rPr>
        <w:t xml:space="preserve"> regulated by some endoph</w:t>
      </w:r>
      <w:r w:rsidR="00C67D72">
        <w:rPr>
          <w:rFonts w:ascii="Times New Roman" w:hAnsi="Times New Roman" w:cs="Times New Roman"/>
          <w:sz w:val="20"/>
          <w:szCs w:val="20"/>
        </w:rPr>
        <w:t xml:space="preserve">ytes may </w:t>
      </w:r>
      <w:r w:rsidR="001C7867">
        <w:rPr>
          <w:rFonts w:ascii="Times New Roman" w:hAnsi="Times New Roman" w:cs="Times New Roman"/>
          <w:sz w:val="20"/>
          <w:szCs w:val="20"/>
        </w:rPr>
        <w:t>depend</w:t>
      </w:r>
      <w:r w:rsidR="00664624">
        <w:rPr>
          <w:rFonts w:ascii="Times New Roman" w:hAnsi="Times New Roman" w:cs="Times New Roman"/>
          <w:sz w:val="20"/>
          <w:szCs w:val="20"/>
        </w:rPr>
        <w:t xml:space="preserve"> on the Systemic acquired pathway </w:t>
      </w:r>
      <w:r w:rsidR="00C67D72">
        <w:rPr>
          <w:rFonts w:ascii="Times New Roman" w:hAnsi="Times New Roman" w:cs="Times New Roman"/>
          <w:sz w:val="20"/>
          <w:szCs w:val="20"/>
        </w:rPr>
        <w:t xml:space="preserve">instead of the Jasmonic acid or Ethylene pathways </w:t>
      </w:r>
      <w:r w:rsidR="000B1CA7">
        <w:rPr>
          <w:rFonts w:ascii="Times New Roman" w:hAnsi="Times New Roman" w:cs="Times New Roman"/>
          <w:color w:val="222222"/>
          <w:sz w:val="20"/>
          <w:szCs w:val="20"/>
        </w:rPr>
        <w:t>(</w:t>
      </w:r>
      <w:r w:rsidR="00B47A3B" w:rsidRPr="004C2FC2">
        <w:rPr>
          <w:rFonts w:ascii="Times New Roman" w:hAnsi="Times New Roman" w:cs="Times New Roman"/>
          <w:color w:val="222222"/>
          <w:sz w:val="20"/>
          <w:szCs w:val="20"/>
        </w:rPr>
        <w:t>Kloepper</w:t>
      </w:r>
      <w:r w:rsidR="0040382F">
        <w:rPr>
          <w:rFonts w:ascii="Times New Roman" w:hAnsi="Times New Roman" w:cs="Times New Roman"/>
          <w:color w:val="222222"/>
          <w:sz w:val="20"/>
          <w:szCs w:val="20"/>
        </w:rPr>
        <w:t xml:space="preserve"> </w:t>
      </w:r>
      <w:r w:rsidR="00B47A3B" w:rsidRPr="004C2FC2">
        <w:rPr>
          <w:rFonts w:ascii="Times New Roman" w:hAnsi="Times New Roman" w:cs="Times New Roman"/>
          <w:color w:val="222222"/>
          <w:sz w:val="20"/>
          <w:szCs w:val="20"/>
        </w:rPr>
        <w:t>et al</w:t>
      </w:r>
      <w:r w:rsidR="0040382F">
        <w:rPr>
          <w:rFonts w:ascii="Times New Roman" w:hAnsi="Times New Roman" w:cs="Times New Roman"/>
          <w:color w:val="222222"/>
          <w:sz w:val="20"/>
          <w:szCs w:val="20"/>
        </w:rPr>
        <w:t>.,</w:t>
      </w:r>
      <w:r w:rsidR="00B47A3B" w:rsidRPr="004C2FC2">
        <w:rPr>
          <w:rFonts w:ascii="Times New Roman" w:hAnsi="Times New Roman" w:cs="Times New Roman"/>
          <w:color w:val="222222"/>
          <w:sz w:val="20"/>
          <w:szCs w:val="20"/>
        </w:rPr>
        <w:t xml:space="preserve"> 2006</w:t>
      </w:r>
      <w:r w:rsidR="000B1CA7">
        <w:rPr>
          <w:rFonts w:ascii="Times New Roman" w:hAnsi="Times New Roman" w:cs="Times New Roman"/>
          <w:color w:val="222222"/>
          <w:sz w:val="20"/>
          <w:szCs w:val="20"/>
        </w:rPr>
        <w:t>)</w:t>
      </w:r>
      <w:r w:rsidR="00201FFD">
        <w:rPr>
          <w:rFonts w:ascii="Times New Roman" w:hAnsi="Times New Roman" w:cs="Times New Roman"/>
          <w:color w:val="222222"/>
          <w:sz w:val="20"/>
          <w:szCs w:val="20"/>
        </w:rPr>
        <w:t>. P</w:t>
      </w:r>
      <w:r w:rsidR="00B47A3B" w:rsidRPr="004C2FC2">
        <w:rPr>
          <w:rFonts w:ascii="Times New Roman" w:hAnsi="Times New Roman" w:cs="Times New Roman"/>
          <w:color w:val="222222"/>
          <w:sz w:val="20"/>
          <w:szCs w:val="20"/>
        </w:rPr>
        <w:t xml:space="preserve">lant hormones </w:t>
      </w:r>
      <w:r w:rsidR="00564D88" w:rsidRPr="004C2FC2">
        <w:rPr>
          <w:rFonts w:ascii="Times New Roman" w:hAnsi="Times New Roman" w:cs="Times New Roman"/>
          <w:color w:val="222222"/>
          <w:sz w:val="20"/>
          <w:szCs w:val="20"/>
        </w:rPr>
        <w:t xml:space="preserve">such </w:t>
      </w:r>
      <w:r w:rsidR="00201FFD">
        <w:rPr>
          <w:rFonts w:ascii="Times New Roman" w:hAnsi="Times New Roman" w:cs="Times New Roman"/>
          <w:color w:val="222222"/>
          <w:sz w:val="20"/>
          <w:szCs w:val="20"/>
        </w:rPr>
        <w:t>as methyl jasmonate (MeJA)</w:t>
      </w:r>
      <w:r w:rsidR="001C7867">
        <w:rPr>
          <w:rFonts w:ascii="Times New Roman" w:hAnsi="Times New Roman" w:cs="Times New Roman"/>
          <w:color w:val="222222"/>
          <w:sz w:val="20"/>
          <w:szCs w:val="20"/>
        </w:rPr>
        <w:t>, as well as brassinosteroids (BRs),</w:t>
      </w:r>
      <w:r w:rsidR="00201FFD">
        <w:rPr>
          <w:rFonts w:ascii="Times New Roman" w:hAnsi="Times New Roman" w:cs="Times New Roman"/>
          <w:color w:val="222222"/>
          <w:sz w:val="20"/>
          <w:szCs w:val="20"/>
        </w:rPr>
        <w:t xml:space="preserve"> are also involved in </w:t>
      </w:r>
      <w:r w:rsidR="00D802E8">
        <w:rPr>
          <w:rFonts w:ascii="Times New Roman" w:hAnsi="Times New Roman" w:cs="Times New Roman"/>
          <w:color w:val="222222"/>
          <w:sz w:val="20"/>
          <w:szCs w:val="20"/>
        </w:rPr>
        <w:t xml:space="preserve">the </w:t>
      </w:r>
      <w:r w:rsidR="00201FFD">
        <w:rPr>
          <w:rFonts w:ascii="Times New Roman" w:hAnsi="Times New Roman" w:cs="Times New Roman"/>
          <w:color w:val="222222"/>
          <w:sz w:val="20"/>
          <w:szCs w:val="20"/>
        </w:rPr>
        <w:t>plant defence system</w:t>
      </w:r>
      <w:r w:rsidR="00926407"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926407" w:rsidRPr="004C2FC2">
        <w:rPr>
          <w:rFonts w:ascii="Times New Roman" w:hAnsi="Times New Roman" w:cs="Times New Roman"/>
          <w:color w:val="222222"/>
          <w:sz w:val="20"/>
          <w:szCs w:val="20"/>
        </w:rPr>
        <w:t>Robert-Seilaniantz</w:t>
      </w:r>
      <w:r w:rsidR="00564D88" w:rsidRPr="004C2FC2">
        <w:rPr>
          <w:rFonts w:ascii="Times New Roman" w:hAnsi="Times New Roman" w:cs="Times New Roman"/>
          <w:color w:val="222222"/>
          <w:sz w:val="20"/>
          <w:szCs w:val="20"/>
        </w:rPr>
        <w:t xml:space="preserve"> </w:t>
      </w:r>
      <w:r w:rsidR="00926407" w:rsidRPr="004C2FC2">
        <w:rPr>
          <w:rFonts w:ascii="Times New Roman" w:hAnsi="Times New Roman" w:cs="Times New Roman"/>
          <w:color w:val="222222"/>
          <w:sz w:val="20"/>
          <w:szCs w:val="20"/>
        </w:rPr>
        <w:t>et al</w:t>
      </w:r>
      <w:r w:rsidR="0040382F">
        <w:rPr>
          <w:rFonts w:ascii="Times New Roman" w:hAnsi="Times New Roman" w:cs="Times New Roman"/>
          <w:color w:val="222222"/>
          <w:sz w:val="20"/>
          <w:szCs w:val="20"/>
        </w:rPr>
        <w:t>.,</w:t>
      </w:r>
      <w:r w:rsidR="00926407" w:rsidRPr="004C2FC2">
        <w:rPr>
          <w:rFonts w:ascii="Times New Roman" w:hAnsi="Times New Roman" w:cs="Times New Roman"/>
          <w:color w:val="222222"/>
          <w:sz w:val="20"/>
          <w:szCs w:val="20"/>
        </w:rPr>
        <w:t xml:space="preserve"> 2011; Soler</w:t>
      </w:r>
      <w:r w:rsidR="0040382F">
        <w:rPr>
          <w:rFonts w:ascii="Times New Roman" w:hAnsi="Times New Roman" w:cs="Times New Roman"/>
          <w:color w:val="222222"/>
          <w:sz w:val="20"/>
          <w:szCs w:val="20"/>
        </w:rPr>
        <w:t xml:space="preserve"> </w:t>
      </w:r>
      <w:r w:rsidR="00926407" w:rsidRPr="004C2FC2">
        <w:rPr>
          <w:rFonts w:ascii="Times New Roman" w:hAnsi="Times New Roman" w:cs="Times New Roman"/>
          <w:color w:val="222222"/>
          <w:sz w:val="20"/>
          <w:szCs w:val="20"/>
        </w:rPr>
        <w:t>et al</w:t>
      </w:r>
      <w:r w:rsidR="0040382F">
        <w:rPr>
          <w:rFonts w:ascii="Times New Roman" w:hAnsi="Times New Roman" w:cs="Times New Roman"/>
          <w:color w:val="222222"/>
          <w:sz w:val="20"/>
          <w:szCs w:val="20"/>
        </w:rPr>
        <w:t>.,</w:t>
      </w:r>
      <w:r w:rsidR="00926407" w:rsidRPr="004C2FC2">
        <w:rPr>
          <w:rFonts w:ascii="Times New Roman" w:hAnsi="Times New Roman" w:cs="Times New Roman"/>
          <w:color w:val="222222"/>
          <w:sz w:val="20"/>
          <w:szCs w:val="20"/>
        </w:rPr>
        <w:t xml:space="preserve"> 2013</w:t>
      </w:r>
      <w:r w:rsidR="000B1CA7">
        <w:rPr>
          <w:rFonts w:ascii="Times New Roman" w:hAnsi="Times New Roman" w:cs="Times New Roman"/>
          <w:color w:val="222222"/>
          <w:sz w:val="20"/>
          <w:szCs w:val="20"/>
        </w:rPr>
        <w:t>)</w:t>
      </w:r>
      <w:r w:rsidR="00926407" w:rsidRPr="004C2FC2">
        <w:rPr>
          <w:rFonts w:ascii="Times New Roman" w:hAnsi="Times New Roman" w:cs="Times New Roman"/>
          <w:color w:val="222222"/>
          <w:sz w:val="20"/>
          <w:szCs w:val="20"/>
        </w:rPr>
        <w:t>.</w:t>
      </w:r>
      <w:r w:rsidR="00785307" w:rsidRPr="004C2FC2">
        <w:rPr>
          <w:rFonts w:ascii="Times New Roman" w:hAnsi="Times New Roman" w:cs="Times New Roman"/>
          <w:sz w:val="20"/>
          <w:szCs w:val="20"/>
        </w:rPr>
        <w:t xml:space="preserve"> </w:t>
      </w:r>
    </w:p>
    <w:p w14:paraId="27C5C0BE" w14:textId="1C6ED8BE" w:rsidR="000876A7" w:rsidRPr="004C2FC2" w:rsidRDefault="00D52FA2" w:rsidP="00215691">
      <w:pPr>
        <w:shd w:val="clear" w:color="auto" w:fill="FFFFFF"/>
        <w:spacing w:before="200" w:after="200" w:line="360" w:lineRule="auto"/>
        <w:jc w:val="both"/>
        <w:rPr>
          <w:rFonts w:ascii="Times New Roman" w:hAnsi="Times New Roman" w:cs="Times New Roman"/>
          <w:color w:val="222222"/>
          <w:sz w:val="20"/>
          <w:szCs w:val="20"/>
        </w:rPr>
      </w:pPr>
      <w:r w:rsidRPr="00D52FA2">
        <w:rPr>
          <w:rFonts w:ascii="Times New Roman" w:hAnsi="Times New Roman" w:cs="Times New Roman"/>
          <w:color w:val="222222"/>
          <w:sz w:val="20"/>
          <w:szCs w:val="20"/>
        </w:rPr>
        <w:t xml:space="preserve">Endophytes promote plant resistance in order to manage plant diseases, and this has inspired a lot of research. </w:t>
      </w:r>
      <w:r w:rsidR="00564D88" w:rsidRPr="004C2FC2">
        <w:rPr>
          <w:rFonts w:ascii="Times New Roman" w:hAnsi="Times New Roman" w:cs="Times New Roman"/>
          <w:color w:val="222222"/>
          <w:sz w:val="20"/>
          <w:szCs w:val="20"/>
        </w:rPr>
        <w:t xml:space="preserve">Compared to uninfected plants, endophyte-inoculated plants typically have better resistance to diseases. </w:t>
      </w:r>
      <w:r w:rsidR="00D802E8">
        <w:rPr>
          <w:rFonts w:ascii="Times New Roman" w:hAnsi="Times New Roman" w:cs="Times New Roman"/>
          <w:color w:val="222222"/>
          <w:sz w:val="20"/>
          <w:szCs w:val="20"/>
        </w:rPr>
        <w:t>The introduction of</w:t>
      </w:r>
      <w:r w:rsidR="00C10F46">
        <w:rPr>
          <w:rFonts w:ascii="Times New Roman" w:hAnsi="Times New Roman" w:cs="Times New Roman"/>
          <w:color w:val="222222"/>
          <w:sz w:val="20"/>
          <w:szCs w:val="20"/>
        </w:rPr>
        <w:t xml:space="preserve"> </w:t>
      </w:r>
      <w:r w:rsidR="00D802E8">
        <w:rPr>
          <w:rFonts w:ascii="Times New Roman" w:hAnsi="Times New Roman" w:cs="Times New Roman"/>
          <w:color w:val="222222"/>
          <w:sz w:val="20"/>
          <w:szCs w:val="20"/>
        </w:rPr>
        <w:t>e</w:t>
      </w:r>
      <w:r w:rsidR="00C10F46">
        <w:rPr>
          <w:rFonts w:ascii="Times New Roman" w:hAnsi="Times New Roman" w:cs="Times New Roman"/>
          <w:color w:val="222222"/>
          <w:sz w:val="20"/>
          <w:szCs w:val="20"/>
        </w:rPr>
        <w:t xml:space="preserve">ndophytes </w:t>
      </w:r>
      <w:r w:rsidR="00C10F46" w:rsidRPr="00C10F46">
        <w:rPr>
          <w:rFonts w:ascii="Times New Roman" w:hAnsi="Times New Roman" w:cs="Times New Roman"/>
          <w:color w:val="222222"/>
          <w:sz w:val="20"/>
          <w:szCs w:val="20"/>
        </w:rPr>
        <w:t>in a</w:t>
      </w:r>
      <w:r w:rsidR="00C10F46">
        <w:rPr>
          <w:rFonts w:ascii="Times New Roman" w:hAnsi="Times New Roman" w:cs="Times New Roman"/>
          <w:color w:val="222222"/>
          <w:sz w:val="20"/>
          <w:szCs w:val="20"/>
        </w:rPr>
        <w:t xml:space="preserve"> particular area within the host plant</w:t>
      </w:r>
      <w:r w:rsidR="00D802E8">
        <w:rPr>
          <w:rFonts w:ascii="Times New Roman" w:hAnsi="Times New Roman" w:cs="Times New Roman"/>
          <w:color w:val="222222"/>
          <w:sz w:val="20"/>
          <w:szCs w:val="20"/>
        </w:rPr>
        <w:t xml:space="preserve"> </w:t>
      </w:r>
      <w:r w:rsidR="00C10F46">
        <w:rPr>
          <w:rFonts w:ascii="Times New Roman" w:hAnsi="Times New Roman" w:cs="Times New Roman"/>
          <w:color w:val="222222"/>
          <w:sz w:val="20"/>
          <w:szCs w:val="20"/>
        </w:rPr>
        <w:t>showed they can greatly reduce the disease rate when pathogens are spread in multiple parts.</w:t>
      </w:r>
      <w:r w:rsidR="00007CFB">
        <w:rPr>
          <w:rFonts w:ascii="Times New Roman" w:hAnsi="Times New Roman" w:cs="Times New Roman"/>
          <w:color w:val="222222"/>
          <w:sz w:val="20"/>
          <w:szCs w:val="20"/>
        </w:rPr>
        <w:t xml:space="preserve"> Both </w:t>
      </w:r>
      <w:r w:rsidR="00007CFB" w:rsidRPr="00007CFB">
        <w:rPr>
          <w:rFonts w:ascii="Times New Roman" w:hAnsi="Times New Roman" w:cs="Times New Roman"/>
          <w:i/>
          <w:color w:val="222222"/>
          <w:sz w:val="20"/>
          <w:szCs w:val="20"/>
        </w:rPr>
        <w:t>Penicillium citrinum</w:t>
      </w:r>
      <w:r w:rsidR="00007CFB">
        <w:rPr>
          <w:rFonts w:ascii="Times New Roman" w:hAnsi="Times New Roman" w:cs="Times New Roman"/>
          <w:color w:val="222222"/>
          <w:sz w:val="20"/>
          <w:szCs w:val="20"/>
        </w:rPr>
        <w:t xml:space="preserve"> LWL4 as well as </w:t>
      </w:r>
      <w:r w:rsidR="00007CFB" w:rsidRPr="00007CFB">
        <w:rPr>
          <w:rFonts w:ascii="Times New Roman" w:hAnsi="Times New Roman" w:cs="Times New Roman"/>
          <w:i/>
          <w:color w:val="222222"/>
          <w:sz w:val="20"/>
          <w:szCs w:val="20"/>
        </w:rPr>
        <w:t>Aspergillus terreus</w:t>
      </w:r>
      <w:r w:rsidR="00007CFB" w:rsidRPr="00007CFB">
        <w:rPr>
          <w:rFonts w:ascii="Times New Roman" w:hAnsi="Times New Roman" w:cs="Times New Roman"/>
          <w:color w:val="222222"/>
          <w:sz w:val="20"/>
          <w:szCs w:val="20"/>
        </w:rPr>
        <w:t xml:space="preserve"> LWL5</w:t>
      </w:r>
      <w:r w:rsidR="00007CFB">
        <w:rPr>
          <w:rFonts w:ascii="Times New Roman" w:hAnsi="Times New Roman" w:cs="Times New Roman"/>
          <w:color w:val="222222"/>
          <w:sz w:val="20"/>
          <w:szCs w:val="20"/>
        </w:rPr>
        <w:t xml:space="preserve"> belong to fungal endophytes present in the</w:t>
      </w:r>
      <w:r w:rsidR="00007CFB" w:rsidRPr="00007CFB">
        <w:rPr>
          <w:rFonts w:ascii="Times New Roman" w:hAnsi="Times New Roman" w:cs="Times New Roman"/>
          <w:color w:val="222222"/>
          <w:sz w:val="20"/>
          <w:szCs w:val="20"/>
        </w:rPr>
        <w:t xml:space="preserve"> sunflower family'</w:t>
      </w:r>
      <w:r w:rsidR="00007CFB">
        <w:rPr>
          <w:rFonts w:ascii="Times New Roman" w:hAnsi="Times New Roman" w:cs="Times New Roman"/>
          <w:color w:val="222222"/>
          <w:sz w:val="20"/>
          <w:szCs w:val="20"/>
        </w:rPr>
        <w:t xml:space="preserve">s (Helianthus annuus L.) significantly boosted </w:t>
      </w:r>
      <w:r w:rsidR="00007CFB" w:rsidRPr="00007CFB">
        <w:rPr>
          <w:rFonts w:ascii="Times New Roman" w:hAnsi="Times New Roman" w:cs="Times New Roman"/>
          <w:color w:val="222222"/>
          <w:sz w:val="20"/>
          <w:szCs w:val="20"/>
        </w:rPr>
        <w:t xml:space="preserve">resistance to stem rot </w:t>
      </w:r>
      <w:r w:rsidR="00007CFB">
        <w:rPr>
          <w:rFonts w:ascii="Times New Roman" w:hAnsi="Times New Roman" w:cs="Times New Roman"/>
          <w:color w:val="222222"/>
          <w:sz w:val="20"/>
          <w:szCs w:val="20"/>
        </w:rPr>
        <w:t xml:space="preserve">within the host plant induced by pathogen </w:t>
      </w:r>
      <w:r w:rsidR="00007CFB" w:rsidRPr="001C7867">
        <w:rPr>
          <w:rFonts w:ascii="Times New Roman" w:hAnsi="Times New Roman" w:cs="Times New Roman"/>
          <w:i/>
          <w:iCs/>
          <w:color w:val="222222"/>
          <w:sz w:val="20"/>
          <w:szCs w:val="20"/>
        </w:rPr>
        <w:t>Sclerotium rolfsii</w:t>
      </w:r>
      <w:r w:rsidR="00007CFB">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C5295D" w:rsidRPr="004C2FC2">
        <w:rPr>
          <w:rFonts w:ascii="Times New Roman" w:hAnsi="Times New Roman" w:cs="Times New Roman"/>
          <w:color w:val="222222"/>
          <w:sz w:val="20"/>
          <w:szCs w:val="20"/>
        </w:rPr>
        <w:t>Waqas</w:t>
      </w:r>
      <w:r w:rsidR="00A54AC4">
        <w:rPr>
          <w:rFonts w:ascii="Times New Roman" w:hAnsi="Times New Roman" w:cs="Times New Roman"/>
          <w:color w:val="222222"/>
          <w:sz w:val="20"/>
          <w:szCs w:val="20"/>
        </w:rPr>
        <w:t xml:space="preserve"> </w:t>
      </w:r>
      <w:r w:rsidR="00C5295D" w:rsidRPr="004C2FC2">
        <w:rPr>
          <w:rFonts w:ascii="Times New Roman" w:hAnsi="Times New Roman" w:cs="Times New Roman"/>
          <w:color w:val="222222"/>
          <w:sz w:val="20"/>
          <w:szCs w:val="20"/>
        </w:rPr>
        <w:t>et al</w:t>
      </w:r>
      <w:r w:rsidR="00A54AC4">
        <w:rPr>
          <w:rFonts w:ascii="Times New Roman" w:hAnsi="Times New Roman" w:cs="Times New Roman"/>
          <w:color w:val="222222"/>
          <w:sz w:val="20"/>
          <w:szCs w:val="20"/>
        </w:rPr>
        <w:t>.,</w:t>
      </w:r>
      <w:r w:rsidR="00C5295D" w:rsidRPr="004C2FC2">
        <w:rPr>
          <w:rFonts w:ascii="Times New Roman" w:hAnsi="Times New Roman" w:cs="Times New Roman"/>
          <w:color w:val="222222"/>
          <w:sz w:val="20"/>
          <w:szCs w:val="20"/>
        </w:rPr>
        <w:t xml:space="preserve"> 2015</w:t>
      </w:r>
      <w:r w:rsidR="000B1CA7">
        <w:rPr>
          <w:rFonts w:ascii="Times New Roman" w:hAnsi="Times New Roman" w:cs="Times New Roman"/>
          <w:color w:val="222222"/>
          <w:sz w:val="20"/>
          <w:szCs w:val="20"/>
        </w:rPr>
        <w:t>)</w:t>
      </w:r>
      <w:r w:rsidR="00C5295D" w:rsidRPr="004C2FC2">
        <w:rPr>
          <w:rFonts w:ascii="Times New Roman" w:hAnsi="Times New Roman" w:cs="Times New Roman"/>
          <w:color w:val="222222"/>
          <w:sz w:val="20"/>
          <w:szCs w:val="20"/>
        </w:rPr>
        <w:t>.</w:t>
      </w:r>
      <w:r w:rsidR="00782A3F" w:rsidRPr="004C2FC2">
        <w:rPr>
          <w:rFonts w:ascii="Times New Roman" w:hAnsi="Times New Roman" w:cs="Times New Roman"/>
          <w:sz w:val="20"/>
          <w:szCs w:val="20"/>
        </w:rPr>
        <w:t xml:space="preserve"> </w:t>
      </w:r>
      <w:r w:rsidR="001E537A" w:rsidRPr="001E537A">
        <w:rPr>
          <w:rFonts w:ascii="Times New Roman" w:hAnsi="Times New Roman" w:cs="Times New Roman"/>
          <w:sz w:val="20"/>
          <w:szCs w:val="20"/>
        </w:rPr>
        <w:t xml:space="preserve">A bacterial endophyte called </w:t>
      </w:r>
      <w:r w:rsidR="001E537A" w:rsidRPr="001E537A">
        <w:rPr>
          <w:rFonts w:ascii="Times New Roman" w:hAnsi="Times New Roman" w:cs="Times New Roman"/>
          <w:i/>
          <w:sz w:val="20"/>
          <w:szCs w:val="20"/>
        </w:rPr>
        <w:t>Azospirillum</w:t>
      </w:r>
      <w:r w:rsidR="001E537A" w:rsidRPr="001E537A">
        <w:rPr>
          <w:rFonts w:ascii="Times New Roman" w:hAnsi="Times New Roman" w:cs="Times New Roman"/>
          <w:sz w:val="20"/>
          <w:szCs w:val="20"/>
        </w:rPr>
        <w:t xml:space="preserve"> sp. B510, which </w:t>
      </w:r>
      <w:r w:rsidR="00D802E8">
        <w:rPr>
          <w:rFonts w:ascii="Times New Roman" w:hAnsi="Times New Roman" w:cs="Times New Roman"/>
          <w:sz w:val="20"/>
          <w:szCs w:val="20"/>
        </w:rPr>
        <w:t>has</w:t>
      </w:r>
      <w:r w:rsidR="001E537A" w:rsidRPr="001E537A">
        <w:rPr>
          <w:rFonts w:ascii="Times New Roman" w:hAnsi="Times New Roman" w:cs="Times New Roman"/>
          <w:sz w:val="20"/>
          <w:szCs w:val="20"/>
        </w:rPr>
        <w:t xml:space="preserve"> been identified in rice (</w:t>
      </w:r>
      <w:r w:rsidR="001E537A" w:rsidRPr="001E537A">
        <w:rPr>
          <w:rFonts w:ascii="Times New Roman" w:hAnsi="Times New Roman" w:cs="Times New Roman"/>
          <w:i/>
          <w:sz w:val="20"/>
          <w:szCs w:val="20"/>
        </w:rPr>
        <w:t xml:space="preserve">Oryza sativa </w:t>
      </w:r>
      <w:r w:rsidR="001E537A" w:rsidRPr="001E537A">
        <w:rPr>
          <w:rFonts w:ascii="Times New Roman" w:hAnsi="Times New Roman" w:cs="Times New Roman"/>
          <w:sz w:val="20"/>
          <w:szCs w:val="20"/>
        </w:rPr>
        <w:t>cv. Nipponbare), can make the host resistant to bacterial</w:t>
      </w:r>
      <w:r w:rsidR="003D5245">
        <w:rPr>
          <w:rFonts w:ascii="Times New Roman" w:hAnsi="Times New Roman" w:cs="Times New Roman"/>
          <w:sz w:val="20"/>
          <w:szCs w:val="20"/>
        </w:rPr>
        <w:t xml:space="preserve"> blight and rice blast disease </w:t>
      </w:r>
      <w:r w:rsidR="000B1CA7">
        <w:rPr>
          <w:rFonts w:ascii="Times New Roman" w:hAnsi="Times New Roman" w:cs="Times New Roman"/>
          <w:color w:val="222222"/>
          <w:sz w:val="20"/>
          <w:szCs w:val="20"/>
        </w:rPr>
        <w:t>(</w:t>
      </w:r>
      <w:r w:rsidR="00016085" w:rsidRPr="004C2FC2">
        <w:rPr>
          <w:rFonts w:ascii="Times New Roman" w:hAnsi="Times New Roman" w:cs="Times New Roman"/>
          <w:color w:val="222222"/>
          <w:sz w:val="20"/>
          <w:szCs w:val="20"/>
        </w:rPr>
        <w:t>Kusajima</w:t>
      </w:r>
      <w:r w:rsidR="00A54AC4">
        <w:rPr>
          <w:rFonts w:ascii="Times New Roman" w:hAnsi="Times New Roman" w:cs="Times New Roman"/>
          <w:color w:val="222222"/>
          <w:sz w:val="20"/>
          <w:szCs w:val="20"/>
        </w:rPr>
        <w:t xml:space="preserve"> </w:t>
      </w:r>
      <w:r w:rsidR="00016085" w:rsidRPr="004C2FC2">
        <w:rPr>
          <w:rFonts w:ascii="Times New Roman" w:hAnsi="Times New Roman" w:cs="Times New Roman"/>
          <w:color w:val="222222"/>
          <w:sz w:val="20"/>
          <w:szCs w:val="20"/>
        </w:rPr>
        <w:t>et al</w:t>
      </w:r>
      <w:r w:rsidR="00A54AC4">
        <w:rPr>
          <w:rFonts w:ascii="Times New Roman" w:hAnsi="Times New Roman" w:cs="Times New Roman"/>
          <w:color w:val="222222"/>
          <w:sz w:val="20"/>
          <w:szCs w:val="20"/>
        </w:rPr>
        <w:t>.,</w:t>
      </w:r>
      <w:r w:rsidR="00016085" w:rsidRPr="004C2FC2">
        <w:rPr>
          <w:rFonts w:ascii="Times New Roman" w:hAnsi="Times New Roman" w:cs="Times New Roman"/>
          <w:color w:val="222222"/>
          <w:sz w:val="20"/>
          <w:szCs w:val="20"/>
        </w:rPr>
        <w:t xml:space="preserve"> 2018</w:t>
      </w:r>
      <w:r w:rsidR="000B1CA7">
        <w:rPr>
          <w:rFonts w:ascii="Times New Roman" w:hAnsi="Times New Roman" w:cs="Times New Roman"/>
          <w:color w:val="222222"/>
          <w:sz w:val="20"/>
          <w:szCs w:val="20"/>
        </w:rPr>
        <w:t>)</w:t>
      </w:r>
      <w:r w:rsidR="00016085" w:rsidRPr="004C2FC2">
        <w:rPr>
          <w:rFonts w:ascii="Times New Roman" w:hAnsi="Times New Roman" w:cs="Times New Roman"/>
          <w:color w:val="222222"/>
          <w:sz w:val="20"/>
          <w:szCs w:val="20"/>
        </w:rPr>
        <w:t>.</w:t>
      </w:r>
      <w:r w:rsidR="00494D75" w:rsidRPr="004C2FC2">
        <w:rPr>
          <w:rFonts w:ascii="Times New Roman" w:hAnsi="Times New Roman" w:cs="Times New Roman"/>
          <w:sz w:val="20"/>
          <w:szCs w:val="20"/>
        </w:rPr>
        <w:t xml:space="preserve"> </w:t>
      </w:r>
      <w:r w:rsidR="00902198">
        <w:rPr>
          <w:rFonts w:ascii="Times New Roman" w:hAnsi="Times New Roman" w:cs="Times New Roman"/>
          <w:color w:val="222222"/>
          <w:sz w:val="20"/>
          <w:szCs w:val="20"/>
        </w:rPr>
        <w:t xml:space="preserve">Similar to this </w:t>
      </w:r>
      <w:r w:rsidR="00D802E8">
        <w:rPr>
          <w:rFonts w:ascii="Times New Roman" w:hAnsi="Times New Roman" w:cs="Times New Roman"/>
          <w:color w:val="222222"/>
          <w:sz w:val="20"/>
          <w:szCs w:val="20"/>
        </w:rPr>
        <w:t>the rice-isolated</w:t>
      </w:r>
      <w:r w:rsidR="00902198">
        <w:rPr>
          <w:rFonts w:ascii="Times New Roman" w:hAnsi="Times New Roman" w:cs="Times New Roman"/>
          <w:color w:val="222222"/>
          <w:sz w:val="20"/>
          <w:szCs w:val="20"/>
        </w:rPr>
        <w:t xml:space="preserve"> </w:t>
      </w:r>
      <w:r w:rsidR="00D802E8" w:rsidRPr="00D802E8">
        <w:rPr>
          <w:rFonts w:ascii="Times New Roman" w:hAnsi="Times New Roman" w:cs="Times New Roman"/>
          <w:i/>
          <w:iCs/>
          <w:color w:val="222222"/>
          <w:sz w:val="20"/>
          <w:szCs w:val="20"/>
        </w:rPr>
        <w:t>Bacillus</w:t>
      </w:r>
      <w:r w:rsidR="00494D75" w:rsidRPr="004C2FC2">
        <w:rPr>
          <w:rFonts w:ascii="Times New Roman" w:hAnsi="Times New Roman" w:cs="Times New Roman"/>
          <w:color w:val="222222"/>
          <w:sz w:val="20"/>
          <w:szCs w:val="20"/>
        </w:rPr>
        <w:t xml:space="preserve"> strain YC7010T</w:t>
      </w:r>
      <w:r w:rsidR="00902198">
        <w:rPr>
          <w:rFonts w:ascii="Times New Roman" w:hAnsi="Times New Roman" w:cs="Times New Roman"/>
          <w:color w:val="222222"/>
          <w:sz w:val="20"/>
          <w:szCs w:val="20"/>
        </w:rPr>
        <w:t xml:space="preserve"> was developed </w:t>
      </w:r>
      <w:r w:rsidR="00FA78EB">
        <w:rPr>
          <w:rFonts w:ascii="Times New Roman" w:hAnsi="Times New Roman" w:cs="Times New Roman"/>
          <w:color w:val="222222"/>
          <w:sz w:val="20"/>
          <w:szCs w:val="20"/>
        </w:rPr>
        <w:t>as a new BCA to protect from the disease</w:t>
      </w:r>
      <w:r w:rsidR="00366A6C" w:rsidRPr="004C2FC2">
        <w:rPr>
          <w:rFonts w:ascii="Times New Roman" w:hAnsi="Times New Roman" w:cs="Times New Roman"/>
          <w:color w:val="222222"/>
          <w:sz w:val="20"/>
          <w:szCs w:val="20"/>
        </w:rPr>
        <w:t xml:space="preserve"> rice bacterial blight </w:t>
      </w:r>
      <w:r w:rsidR="000B1CA7">
        <w:rPr>
          <w:rFonts w:ascii="Times New Roman" w:hAnsi="Times New Roman" w:cs="Times New Roman"/>
          <w:color w:val="222222"/>
          <w:sz w:val="20"/>
          <w:szCs w:val="20"/>
        </w:rPr>
        <w:t>(</w:t>
      </w:r>
      <w:r w:rsidR="00366A6C" w:rsidRPr="004C2FC2">
        <w:rPr>
          <w:rFonts w:ascii="Times New Roman" w:hAnsi="Times New Roman" w:cs="Times New Roman"/>
          <w:color w:val="222222"/>
          <w:sz w:val="20"/>
          <w:szCs w:val="20"/>
        </w:rPr>
        <w:t>Chung</w:t>
      </w:r>
      <w:r w:rsidR="00A54AC4">
        <w:rPr>
          <w:rFonts w:ascii="Times New Roman" w:hAnsi="Times New Roman" w:cs="Times New Roman"/>
          <w:color w:val="222222"/>
          <w:sz w:val="20"/>
          <w:szCs w:val="20"/>
        </w:rPr>
        <w:t xml:space="preserve"> </w:t>
      </w:r>
      <w:r w:rsidR="00366A6C" w:rsidRPr="004C2FC2">
        <w:rPr>
          <w:rFonts w:ascii="Times New Roman" w:hAnsi="Times New Roman" w:cs="Times New Roman"/>
          <w:color w:val="222222"/>
          <w:sz w:val="20"/>
          <w:szCs w:val="20"/>
        </w:rPr>
        <w:t>et al</w:t>
      </w:r>
      <w:r w:rsidR="00A54AC4">
        <w:rPr>
          <w:rFonts w:ascii="Times New Roman" w:hAnsi="Times New Roman" w:cs="Times New Roman"/>
          <w:color w:val="222222"/>
          <w:sz w:val="20"/>
          <w:szCs w:val="20"/>
        </w:rPr>
        <w:t>.,</w:t>
      </w:r>
      <w:r w:rsidR="00366A6C" w:rsidRPr="004C2FC2">
        <w:rPr>
          <w:rFonts w:ascii="Times New Roman" w:hAnsi="Times New Roman" w:cs="Times New Roman"/>
          <w:color w:val="222222"/>
          <w:sz w:val="20"/>
          <w:szCs w:val="20"/>
        </w:rPr>
        <w:t xml:space="preserve"> 2015</w:t>
      </w:r>
      <w:r w:rsidR="000B1CA7">
        <w:rPr>
          <w:rFonts w:ascii="Times New Roman" w:hAnsi="Times New Roman" w:cs="Times New Roman"/>
          <w:color w:val="222222"/>
          <w:sz w:val="20"/>
          <w:szCs w:val="20"/>
        </w:rPr>
        <w:t>)</w:t>
      </w:r>
      <w:r w:rsidR="00494D75" w:rsidRPr="004C2FC2">
        <w:rPr>
          <w:rFonts w:ascii="Times New Roman" w:hAnsi="Times New Roman" w:cs="Times New Roman"/>
          <w:color w:val="222222"/>
          <w:sz w:val="20"/>
          <w:szCs w:val="20"/>
        </w:rPr>
        <w:t xml:space="preserve">. </w:t>
      </w:r>
    </w:p>
    <w:p w14:paraId="68800DD7" w14:textId="7AB0A3E9" w:rsidR="008F4820" w:rsidRPr="004C2FC2" w:rsidRDefault="007D4B9C" w:rsidP="00215691">
      <w:pPr>
        <w:shd w:val="clear" w:color="auto" w:fill="FFFFFF"/>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111111"/>
          <w:sz w:val="20"/>
          <w:szCs w:val="20"/>
          <w:shd w:val="clear" w:color="auto" w:fill="FFFFFF"/>
        </w:rPr>
        <w:t xml:space="preserve">There are several </w:t>
      </w:r>
      <w:r w:rsidR="00E0558C" w:rsidRPr="004C2FC2">
        <w:rPr>
          <w:rFonts w:ascii="Times New Roman" w:hAnsi="Times New Roman" w:cs="Times New Roman"/>
          <w:color w:val="111111"/>
          <w:sz w:val="20"/>
          <w:szCs w:val="20"/>
          <w:shd w:val="clear" w:color="auto" w:fill="FFFFFF"/>
        </w:rPr>
        <w:t>pathogenesis-related genes like PR1, PR2, a</w:t>
      </w:r>
      <w:r>
        <w:rPr>
          <w:rFonts w:ascii="Times New Roman" w:hAnsi="Times New Roman" w:cs="Times New Roman"/>
          <w:color w:val="111111"/>
          <w:sz w:val="20"/>
          <w:szCs w:val="20"/>
          <w:shd w:val="clear" w:color="auto" w:fill="FFFFFF"/>
        </w:rPr>
        <w:t xml:space="preserve">nd PR3 and phenylpropanoid pathway </w:t>
      </w:r>
      <w:r w:rsidR="00E0558C" w:rsidRPr="004C2FC2">
        <w:rPr>
          <w:rFonts w:ascii="Times New Roman" w:hAnsi="Times New Roman" w:cs="Times New Roman"/>
          <w:color w:val="111111"/>
          <w:sz w:val="20"/>
          <w:szCs w:val="20"/>
          <w:shd w:val="clear" w:color="auto" w:fill="FFFFFF"/>
        </w:rPr>
        <w:t>gene</w:t>
      </w:r>
      <w:r>
        <w:rPr>
          <w:rFonts w:ascii="Times New Roman" w:hAnsi="Times New Roman" w:cs="Times New Roman"/>
          <w:color w:val="111111"/>
          <w:sz w:val="20"/>
          <w:szCs w:val="20"/>
          <w:shd w:val="clear" w:color="auto" w:fill="FFFFFF"/>
        </w:rPr>
        <w:t>s like chalcone synthase CHS as well as</w:t>
      </w:r>
      <w:r w:rsidR="00E0558C" w:rsidRPr="004C2FC2">
        <w:rPr>
          <w:rFonts w:ascii="Times New Roman" w:hAnsi="Times New Roman" w:cs="Times New Roman"/>
          <w:color w:val="111111"/>
          <w:sz w:val="20"/>
          <w:szCs w:val="20"/>
          <w:shd w:val="clear" w:color="auto" w:fill="FFFFFF"/>
        </w:rPr>
        <w:t xml:space="preserve"> phenylalanine ammonia-lyase gene PAL</w:t>
      </w:r>
      <w:r>
        <w:rPr>
          <w:rFonts w:ascii="Times New Roman" w:hAnsi="Times New Roman" w:cs="Times New Roman"/>
          <w:color w:val="111111"/>
          <w:sz w:val="20"/>
          <w:szCs w:val="20"/>
          <w:shd w:val="clear" w:color="auto" w:fill="FFFFFF"/>
        </w:rPr>
        <w:t xml:space="preserve"> which have important </w:t>
      </w:r>
      <w:r w:rsidR="00D802E8">
        <w:rPr>
          <w:rFonts w:ascii="Times New Roman" w:hAnsi="Times New Roman" w:cs="Times New Roman"/>
          <w:color w:val="111111"/>
          <w:sz w:val="20"/>
          <w:szCs w:val="20"/>
          <w:shd w:val="clear" w:color="auto" w:fill="FFFFFF"/>
        </w:rPr>
        <w:t>roles</w:t>
      </w:r>
      <w:r w:rsidR="00E0558C" w:rsidRPr="004C2FC2">
        <w:rPr>
          <w:rFonts w:ascii="Times New Roman" w:hAnsi="Times New Roman" w:cs="Times New Roman"/>
          <w:color w:val="111111"/>
          <w:sz w:val="20"/>
          <w:szCs w:val="20"/>
          <w:shd w:val="clear" w:color="auto" w:fill="FFFFFF"/>
        </w:rPr>
        <w:t xml:space="preserve"> in phytoalexin biosyn</w:t>
      </w:r>
      <w:r>
        <w:rPr>
          <w:rFonts w:ascii="Times New Roman" w:hAnsi="Times New Roman" w:cs="Times New Roman"/>
          <w:color w:val="111111"/>
          <w:sz w:val="20"/>
          <w:szCs w:val="20"/>
          <w:shd w:val="clear" w:color="auto" w:fill="FFFFFF"/>
        </w:rPr>
        <w:t>thesis are upregulated by endophytes.</w:t>
      </w:r>
      <w:r w:rsidR="00B279CB" w:rsidRPr="004C2FC2">
        <w:rPr>
          <w:rFonts w:ascii="Times New Roman" w:hAnsi="Times New Roman" w:cs="Times New Roman"/>
          <w:color w:val="111111"/>
          <w:sz w:val="20"/>
          <w:szCs w:val="20"/>
          <w:shd w:val="clear" w:color="auto" w:fill="FFFFFF"/>
        </w:rPr>
        <w:t xml:space="preserve"> </w:t>
      </w:r>
      <w:r>
        <w:rPr>
          <w:rFonts w:ascii="Times New Roman" w:hAnsi="Times New Roman" w:cs="Times New Roman"/>
          <w:color w:val="111111"/>
          <w:sz w:val="20"/>
          <w:szCs w:val="20"/>
          <w:shd w:val="clear" w:color="auto" w:fill="FFFFFF"/>
        </w:rPr>
        <w:t xml:space="preserve">So that we can understand Endophytes have </w:t>
      </w:r>
      <w:r w:rsidR="00D802E8">
        <w:rPr>
          <w:rFonts w:ascii="Times New Roman" w:hAnsi="Times New Roman" w:cs="Times New Roman"/>
          <w:color w:val="111111"/>
          <w:sz w:val="20"/>
          <w:szCs w:val="20"/>
          <w:shd w:val="clear" w:color="auto" w:fill="FFFFFF"/>
        </w:rPr>
        <w:t xml:space="preserve">a </w:t>
      </w:r>
      <w:r>
        <w:rPr>
          <w:rFonts w:ascii="Times New Roman" w:hAnsi="Times New Roman" w:cs="Times New Roman"/>
          <w:color w:val="111111"/>
          <w:sz w:val="20"/>
          <w:szCs w:val="20"/>
          <w:shd w:val="clear" w:color="auto" w:fill="FFFFFF"/>
        </w:rPr>
        <w:t>significant</w:t>
      </w:r>
      <w:r w:rsidRPr="004C2FC2">
        <w:rPr>
          <w:rFonts w:ascii="Times New Roman" w:hAnsi="Times New Roman" w:cs="Times New Roman"/>
          <w:color w:val="111111"/>
          <w:sz w:val="20"/>
          <w:szCs w:val="20"/>
          <w:shd w:val="clear" w:color="auto" w:fill="FFFFFF"/>
        </w:rPr>
        <w:t xml:space="preserve"> role in the prevention and management of plant diseases</w:t>
      </w:r>
      <w:r>
        <w:rPr>
          <w:rFonts w:ascii="Times New Roman" w:hAnsi="Times New Roman" w:cs="Times New Roman"/>
          <w:color w:val="111111"/>
          <w:sz w:val="20"/>
          <w:szCs w:val="20"/>
          <w:shd w:val="clear" w:color="auto" w:fill="FFFFFF"/>
        </w:rPr>
        <w:t>.</w:t>
      </w:r>
      <w:r w:rsidRPr="004C2FC2">
        <w:rPr>
          <w:rFonts w:ascii="Times New Roman" w:hAnsi="Times New Roman" w:cs="Times New Roman"/>
          <w:color w:val="111111"/>
          <w:sz w:val="20"/>
          <w:szCs w:val="20"/>
          <w:shd w:val="clear" w:color="auto" w:fill="FFFFFF"/>
        </w:rPr>
        <w:t xml:space="preserve"> </w:t>
      </w:r>
      <w:r w:rsidR="00613B1B">
        <w:rPr>
          <w:rFonts w:ascii="Times New Roman" w:hAnsi="Times New Roman" w:cs="Times New Roman"/>
          <w:color w:val="111111"/>
          <w:sz w:val="20"/>
          <w:szCs w:val="20"/>
          <w:shd w:val="clear" w:color="auto" w:fill="FFFFFF"/>
        </w:rPr>
        <w:t xml:space="preserve">They can also alter plant cell wall </w:t>
      </w:r>
      <w:r w:rsidR="00E0558C" w:rsidRPr="004C2FC2">
        <w:rPr>
          <w:rFonts w:ascii="Times New Roman" w:hAnsi="Times New Roman" w:cs="Times New Roman"/>
          <w:color w:val="111111"/>
          <w:sz w:val="20"/>
          <w:szCs w:val="20"/>
          <w:shd w:val="clear" w:color="auto" w:fill="FFFFFF"/>
        </w:rPr>
        <w:t>callose deposition,</w:t>
      </w:r>
      <w:r w:rsidR="00613B1B">
        <w:rPr>
          <w:rFonts w:ascii="Times New Roman" w:hAnsi="Times New Roman" w:cs="Times New Roman"/>
          <w:color w:val="111111"/>
          <w:sz w:val="20"/>
          <w:szCs w:val="20"/>
          <w:shd w:val="clear" w:color="auto" w:fill="FFFFFF"/>
        </w:rPr>
        <w:t xml:space="preserve"> and stomatal closure hence increasing the </w:t>
      </w:r>
      <w:r w:rsidR="00B279CB" w:rsidRPr="004C2FC2">
        <w:rPr>
          <w:rFonts w:ascii="Times New Roman" w:hAnsi="Times New Roman" w:cs="Times New Roman"/>
          <w:color w:val="111111"/>
          <w:sz w:val="20"/>
          <w:szCs w:val="20"/>
          <w:shd w:val="clear" w:color="auto" w:fill="FFFFFF"/>
        </w:rPr>
        <w:t>level</w:t>
      </w:r>
      <w:r w:rsidR="00613B1B">
        <w:rPr>
          <w:rFonts w:ascii="Times New Roman" w:hAnsi="Times New Roman" w:cs="Times New Roman"/>
          <w:color w:val="111111"/>
          <w:sz w:val="20"/>
          <w:szCs w:val="20"/>
          <w:shd w:val="clear" w:color="auto" w:fill="FFFFFF"/>
        </w:rPr>
        <w:t>s</w:t>
      </w:r>
      <w:r w:rsidR="00B279CB" w:rsidRPr="004C2FC2">
        <w:rPr>
          <w:rFonts w:ascii="Times New Roman" w:hAnsi="Times New Roman" w:cs="Times New Roman"/>
          <w:color w:val="111111"/>
          <w:sz w:val="20"/>
          <w:szCs w:val="20"/>
          <w:shd w:val="clear" w:color="auto" w:fill="FFFFFF"/>
        </w:rPr>
        <w:t xml:space="preserve"> of defe</w:t>
      </w:r>
      <w:r w:rsidR="00613B1B">
        <w:rPr>
          <w:rFonts w:ascii="Times New Roman" w:hAnsi="Times New Roman" w:cs="Times New Roman"/>
          <w:color w:val="111111"/>
          <w:sz w:val="20"/>
          <w:szCs w:val="20"/>
          <w:shd w:val="clear" w:color="auto" w:fill="FFFFFF"/>
        </w:rPr>
        <w:t xml:space="preserve">nse-related antioxidant enzymes within the plant to protect </w:t>
      </w:r>
      <w:r w:rsidR="00B279CB" w:rsidRPr="004C2FC2">
        <w:rPr>
          <w:rFonts w:ascii="Times New Roman" w:hAnsi="Times New Roman" w:cs="Times New Roman"/>
          <w:color w:val="111111"/>
          <w:sz w:val="20"/>
          <w:szCs w:val="20"/>
          <w:shd w:val="clear" w:color="auto" w:fill="FFFFFF"/>
        </w:rPr>
        <w:t xml:space="preserve">from diseases </w:t>
      </w:r>
      <w:r w:rsidR="000B1CA7">
        <w:rPr>
          <w:rFonts w:ascii="Times New Roman" w:hAnsi="Times New Roman" w:cs="Times New Roman"/>
          <w:color w:val="111111"/>
          <w:sz w:val="20"/>
          <w:szCs w:val="20"/>
          <w:shd w:val="clear" w:color="auto" w:fill="FFFFFF"/>
        </w:rPr>
        <w:t>(</w:t>
      </w:r>
      <w:r w:rsidR="00B279CB" w:rsidRPr="004C2FC2">
        <w:rPr>
          <w:rFonts w:ascii="Times New Roman" w:hAnsi="Times New Roman" w:cs="Times New Roman"/>
          <w:color w:val="222222"/>
          <w:sz w:val="20"/>
          <w:szCs w:val="20"/>
        </w:rPr>
        <w:t>Howlader</w:t>
      </w:r>
      <w:r w:rsidR="00B178B2">
        <w:rPr>
          <w:rFonts w:ascii="Times New Roman" w:hAnsi="Times New Roman" w:cs="Times New Roman"/>
          <w:color w:val="222222"/>
          <w:sz w:val="20"/>
          <w:szCs w:val="20"/>
        </w:rPr>
        <w:t xml:space="preserve"> </w:t>
      </w:r>
      <w:r w:rsidR="00B279CB" w:rsidRPr="004C2FC2">
        <w:rPr>
          <w:rFonts w:ascii="Times New Roman" w:hAnsi="Times New Roman" w:cs="Times New Roman"/>
          <w:color w:val="222222"/>
          <w:sz w:val="20"/>
          <w:szCs w:val="20"/>
        </w:rPr>
        <w:t>et al</w:t>
      </w:r>
      <w:r w:rsidR="00B178B2">
        <w:rPr>
          <w:rFonts w:ascii="Times New Roman" w:hAnsi="Times New Roman" w:cs="Times New Roman"/>
          <w:color w:val="222222"/>
          <w:sz w:val="20"/>
          <w:szCs w:val="20"/>
        </w:rPr>
        <w:t>.,</w:t>
      </w:r>
      <w:r w:rsidR="00B279CB" w:rsidRPr="004C2FC2">
        <w:rPr>
          <w:rFonts w:ascii="Times New Roman" w:hAnsi="Times New Roman" w:cs="Times New Roman"/>
          <w:color w:val="222222"/>
          <w:sz w:val="20"/>
          <w:szCs w:val="20"/>
        </w:rPr>
        <w:t xml:space="preserve"> 2020; Kavroulakis</w:t>
      </w:r>
      <w:r w:rsidR="00B178B2">
        <w:rPr>
          <w:rFonts w:ascii="Times New Roman" w:hAnsi="Times New Roman" w:cs="Times New Roman"/>
          <w:color w:val="222222"/>
          <w:sz w:val="20"/>
          <w:szCs w:val="20"/>
        </w:rPr>
        <w:t xml:space="preserve"> </w:t>
      </w:r>
      <w:r w:rsidR="00B279CB" w:rsidRPr="004C2FC2">
        <w:rPr>
          <w:rFonts w:ascii="Times New Roman" w:hAnsi="Times New Roman" w:cs="Times New Roman"/>
          <w:color w:val="222222"/>
          <w:sz w:val="20"/>
          <w:szCs w:val="20"/>
        </w:rPr>
        <w:t>et al</w:t>
      </w:r>
      <w:r w:rsidR="00B178B2">
        <w:rPr>
          <w:rFonts w:ascii="Times New Roman" w:hAnsi="Times New Roman" w:cs="Times New Roman"/>
          <w:color w:val="222222"/>
          <w:sz w:val="20"/>
          <w:szCs w:val="20"/>
        </w:rPr>
        <w:t>.,</w:t>
      </w:r>
      <w:r w:rsidR="00B279CB" w:rsidRPr="004C2FC2">
        <w:rPr>
          <w:rFonts w:ascii="Times New Roman" w:hAnsi="Times New Roman" w:cs="Times New Roman"/>
          <w:color w:val="222222"/>
          <w:sz w:val="20"/>
          <w:szCs w:val="20"/>
        </w:rPr>
        <w:t xml:space="preserve"> 2007; Boava</w:t>
      </w:r>
      <w:r w:rsidR="00B178B2">
        <w:rPr>
          <w:rFonts w:ascii="Times New Roman" w:hAnsi="Times New Roman" w:cs="Times New Roman"/>
          <w:color w:val="222222"/>
          <w:sz w:val="20"/>
          <w:szCs w:val="20"/>
        </w:rPr>
        <w:t xml:space="preserve"> </w:t>
      </w:r>
      <w:r w:rsidR="00B279CB" w:rsidRPr="004C2FC2">
        <w:rPr>
          <w:rFonts w:ascii="Times New Roman" w:hAnsi="Times New Roman" w:cs="Times New Roman"/>
          <w:color w:val="222222"/>
          <w:sz w:val="20"/>
          <w:szCs w:val="20"/>
        </w:rPr>
        <w:t>et al</w:t>
      </w:r>
      <w:r w:rsidR="00B178B2">
        <w:rPr>
          <w:rFonts w:ascii="Times New Roman" w:hAnsi="Times New Roman" w:cs="Times New Roman"/>
          <w:color w:val="222222"/>
          <w:sz w:val="20"/>
          <w:szCs w:val="20"/>
        </w:rPr>
        <w:t>.,</w:t>
      </w:r>
      <w:r w:rsidR="00B279CB" w:rsidRPr="004C2FC2">
        <w:rPr>
          <w:rFonts w:ascii="Times New Roman" w:hAnsi="Times New Roman" w:cs="Times New Roman"/>
          <w:color w:val="222222"/>
          <w:sz w:val="20"/>
          <w:szCs w:val="20"/>
        </w:rPr>
        <w:t xml:space="preserve"> 2011</w:t>
      </w:r>
      <w:r w:rsidR="000B1CA7">
        <w:rPr>
          <w:rFonts w:ascii="Times New Roman" w:hAnsi="Times New Roman" w:cs="Times New Roman"/>
          <w:color w:val="222222"/>
          <w:sz w:val="20"/>
          <w:szCs w:val="20"/>
        </w:rPr>
        <w:t>)</w:t>
      </w:r>
      <w:r w:rsidR="00B279CB" w:rsidRPr="004C2FC2">
        <w:rPr>
          <w:rFonts w:ascii="Times New Roman" w:hAnsi="Times New Roman" w:cs="Times New Roman"/>
          <w:color w:val="111111"/>
          <w:sz w:val="20"/>
          <w:szCs w:val="20"/>
          <w:shd w:val="clear" w:color="auto" w:fill="FFFFFF"/>
        </w:rPr>
        <w:t xml:space="preserve">. </w:t>
      </w:r>
      <w:r w:rsidR="00B544CE" w:rsidRPr="00B544CE">
        <w:rPr>
          <w:rFonts w:ascii="Times New Roman" w:hAnsi="Times New Roman" w:cs="Times New Roman"/>
          <w:color w:val="111111"/>
          <w:sz w:val="20"/>
          <w:szCs w:val="20"/>
          <w:shd w:val="clear" w:color="auto" w:fill="FFFFFF"/>
        </w:rPr>
        <w:t>High concentrations of polyphenol oxidase (PPO), peroxidase, and phenylalanine amm</w:t>
      </w:r>
      <w:r w:rsidR="00B544CE">
        <w:rPr>
          <w:rFonts w:ascii="Times New Roman" w:hAnsi="Times New Roman" w:cs="Times New Roman"/>
          <w:color w:val="111111"/>
          <w:sz w:val="20"/>
          <w:szCs w:val="20"/>
          <w:shd w:val="clear" w:color="auto" w:fill="FFFFFF"/>
        </w:rPr>
        <w:t xml:space="preserve">onia-lyase (PAL) </w:t>
      </w:r>
      <w:r w:rsidR="00D802E8">
        <w:rPr>
          <w:rFonts w:ascii="Times New Roman" w:hAnsi="Times New Roman" w:cs="Times New Roman"/>
          <w:color w:val="111111"/>
          <w:sz w:val="20"/>
          <w:szCs w:val="20"/>
          <w:shd w:val="clear" w:color="auto" w:fill="FFFFFF"/>
        </w:rPr>
        <w:t xml:space="preserve">were </w:t>
      </w:r>
      <w:r w:rsidR="00B544CE">
        <w:rPr>
          <w:rFonts w:ascii="Times New Roman" w:hAnsi="Times New Roman" w:cs="Times New Roman"/>
          <w:color w:val="111111"/>
          <w:sz w:val="20"/>
          <w:szCs w:val="20"/>
          <w:shd w:val="clear" w:color="auto" w:fill="FFFFFF"/>
        </w:rPr>
        <w:t>found</w:t>
      </w:r>
      <w:r w:rsidR="00B544CE" w:rsidRPr="00B544CE">
        <w:rPr>
          <w:rFonts w:ascii="Times New Roman" w:hAnsi="Times New Roman" w:cs="Times New Roman"/>
          <w:color w:val="111111"/>
          <w:sz w:val="20"/>
          <w:szCs w:val="20"/>
          <w:shd w:val="clear" w:color="auto" w:fill="FFFFFF"/>
        </w:rPr>
        <w:t xml:space="preserve"> in tomato plants after treatment with two endophytic bacteria. The host plants' systemic </w:t>
      </w:r>
      <w:r w:rsidR="00D802E8">
        <w:rPr>
          <w:rFonts w:ascii="Times New Roman" w:hAnsi="Times New Roman" w:cs="Times New Roman"/>
          <w:color w:val="111111"/>
          <w:sz w:val="20"/>
          <w:szCs w:val="20"/>
          <w:shd w:val="clear" w:color="auto" w:fill="FFFFFF"/>
        </w:rPr>
        <w:t>defences</w:t>
      </w:r>
      <w:r w:rsidR="00B544CE" w:rsidRPr="00B544CE">
        <w:rPr>
          <w:rFonts w:ascii="Times New Roman" w:hAnsi="Times New Roman" w:cs="Times New Roman"/>
          <w:color w:val="111111"/>
          <w:sz w:val="20"/>
          <w:szCs w:val="20"/>
          <w:shd w:val="clear" w:color="auto" w:fill="FFFFFF"/>
        </w:rPr>
        <w:t xml:space="preserve"> against pathogens have been </w:t>
      </w:r>
      <w:r w:rsidR="00B544CE">
        <w:rPr>
          <w:rFonts w:ascii="Times New Roman" w:hAnsi="Times New Roman" w:cs="Times New Roman"/>
          <w:color w:val="111111"/>
          <w:sz w:val="20"/>
          <w:szCs w:val="20"/>
          <w:shd w:val="clear" w:color="auto" w:fill="FFFFFF"/>
        </w:rPr>
        <w:lastRenderedPageBreak/>
        <w:t xml:space="preserve">stimulated by these substances </w:t>
      </w:r>
      <w:r w:rsidR="000B1CA7">
        <w:rPr>
          <w:rFonts w:ascii="Times New Roman" w:hAnsi="Times New Roman" w:cs="Times New Roman"/>
          <w:color w:val="111111"/>
          <w:sz w:val="20"/>
          <w:szCs w:val="20"/>
          <w:shd w:val="clear" w:color="auto" w:fill="FFFFFF"/>
        </w:rPr>
        <w:t>(</w:t>
      </w:r>
      <w:r w:rsidR="002400D4" w:rsidRPr="004C2FC2">
        <w:rPr>
          <w:rFonts w:ascii="Times New Roman" w:hAnsi="Times New Roman" w:cs="Times New Roman"/>
          <w:color w:val="222222"/>
          <w:sz w:val="20"/>
          <w:szCs w:val="20"/>
        </w:rPr>
        <w:t>Akram</w:t>
      </w:r>
      <w:r w:rsidR="00B178B2">
        <w:rPr>
          <w:rFonts w:ascii="Times New Roman" w:hAnsi="Times New Roman" w:cs="Times New Roman"/>
          <w:color w:val="222222"/>
          <w:sz w:val="20"/>
          <w:szCs w:val="20"/>
        </w:rPr>
        <w:t xml:space="preserve"> </w:t>
      </w:r>
      <w:r w:rsidR="002400D4" w:rsidRPr="004C2FC2">
        <w:rPr>
          <w:rFonts w:ascii="Times New Roman" w:hAnsi="Times New Roman" w:cs="Times New Roman"/>
          <w:color w:val="222222"/>
          <w:sz w:val="20"/>
          <w:szCs w:val="20"/>
        </w:rPr>
        <w:t>et al</w:t>
      </w:r>
      <w:r w:rsidR="00B178B2">
        <w:rPr>
          <w:rFonts w:ascii="Times New Roman" w:hAnsi="Times New Roman" w:cs="Times New Roman"/>
          <w:color w:val="222222"/>
          <w:sz w:val="20"/>
          <w:szCs w:val="20"/>
        </w:rPr>
        <w:t>.,</w:t>
      </w:r>
      <w:r w:rsidR="002400D4" w:rsidRPr="004C2FC2">
        <w:rPr>
          <w:rFonts w:ascii="Times New Roman" w:hAnsi="Times New Roman" w:cs="Times New Roman"/>
          <w:color w:val="222222"/>
          <w:sz w:val="20"/>
          <w:szCs w:val="20"/>
        </w:rPr>
        <w:t xml:space="preserve"> 2011</w:t>
      </w:r>
      <w:r w:rsidR="000B1CA7">
        <w:rPr>
          <w:rFonts w:ascii="Times New Roman" w:hAnsi="Times New Roman" w:cs="Times New Roman"/>
          <w:color w:val="222222"/>
          <w:sz w:val="20"/>
          <w:szCs w:val="20"/>
        </w:rPr>
        <w:t>)</w:t>
      </w:r>
      <w:r w:rsidR="002400D4" w:rsidRPr="004C2FC2">
        <w:rPr>
          <w:rFonts w:ascii="Times New Roman" w:hAnsi="Times New Roman" w:cs="Times New Roman"/>
          <w:color w:val="222222"/>
          <w:sz w:val="20"/>
          <w:szCs w:val="20"/>
        </w:rPr>
        <w:t>.</w:t>
      </w:r>
      <w:r w:rsidR="00C66652" w:rsidRPr="004C2FC2">
        <w:rPr>
          <w:rFonts w:ascii="Times New Roman" w:hAnsi="Times New Roman" w:cs="Times New Roman"/>
          <w:color w:val="222222"/>
          <w:sz w:val="20"/>
          <w:szCs w:val="20"/>
          <w:shd w:val="clear" w:color="auto" w:fill="FFFFFF"/>
        </w:rPr>
        <w:t xml:space="preserve"> </w:t>
      </w:r>
      <w:r w:rsidR="000623F8" w:rsidRPr="000623F8">
        <w:rPr>
          <w:rFonts w:ascii="Times New Roman" w:hAnsi="Times New Roman" w:cs="Times New Roman"/>
          <w:color w:val="222222"/>
          <w:sz w:val="20"/>
          <w:szCs w:val="20"/>
          <w:shd w:val="clear" w:color="auto" w:fill="FFFFFF"/>
        </w:rPr>
        <w:t xml:space="preserve">The latest research showed that ZhiNengCong (ZNC), isolated from endophytic fungi </w:t>
      </w:r>
      <w:r w:rsidR="000623F8" w:rsidRPr="000623F8">
        <w:rPr>
          <w:rFonts w:ascii="Times New Roman" w:hAnsi="Times New Roman" w:cs="Times New Roman"/>
          <w:i/>
          <w:color w:val="222222"/>
          <w:sz w:val="20"/>
          <w:szCs w:val="20"/>
          <w:shd w:val="clear" w:color="auto" w:fill="FFFFFF"/>
        </w:rPr>
        <w:t>Paecilomyces Variotii</w:t>
      </w:r>
      <w:r w:rsidR="000623F8">
        <w:rPr>
          <w:rFonts w:ascii="Times New Roman" w:hAnsi="Times New Roman" w:cs="Times New Roman"/>
          <w:color w:val="222222"/>
          <w:sz w:val="20"/>
          <w:szCs w:val="20"/>
          <w:shd w:val="clear" w:color="auto" w:fill="FFFFFF"/>
        </w:rPr>
        <w:t xml:space="preserve"> SJ1, is </w:t>
      </w:r>
      <w:r w:rsidR="00D802E8">
        <w:rPr>
          <w:rFonts w:ascii="Times New Roman" w:hAnsi="Times New Roman" w:cs="Times New Roman"/>
          <w:color w:val="222222"/>
          <w:sz w:val="20"/>
          <w:szCs w:val="20"/>
          <w:shd w:val="clear" w:color="auto" w:fill="FFFFFF"/>
        </w:rPr>
        <w:t xml:space="preserve">an </w:t>
      </w:r>
      <w:r w:rsidR="000623F8" w:rsidRPr="000623F8">
        <w:rPr>
          <w:rFonts w:ascii="Times New Roman" w:hAnsi="Times New Roman" w:cs="Times New Roman"/>
          <w:color w:val="222222"/>
          <w:sz w:val="20"/>
          <w:szCs w:val="20"/>
          <w:shd w:val="clear" w:color="auto" w:fill="FFFFFF"/>
        </w:rPr>
        <w:t>extremely potent im</w:t>
      </w:r>
      <w:r w:rsidR="00470A66">
        <w:rPr>
          <w:rFonts w:ascii="Times New Roman" w:hAnsi="Times New Roman" w:cs="Times New Roman"/>
          <w:color w:val="222222"/>
          <w:sz w:val="20"/>
          <w:szCs w:val="20"/>
          <w:shd w:val="clear" w:color="auto" w:fill="FFFFFF"/>
        </w:rPr>
        <w:t>munological stimulant in</w:t>
      </w:r>
      <w:r w:rsidR="000623F8">
        <w:rPr>
          <w:rFonts w:ascii="Times New Roman" w:hAnsi="Times New Roman" w:cs="Times New Roman"/>
          <w:color w:val="222222"/>
          <w:sz w:val="20"/>
          <w:szCs w:val="20"/>
          <w:shd w:val="clear" w:color="auto" w:fill="FFFFFF"/>
        </w:rPr>
        <w:t xml:space="preserve"> tobacco</w:t>
      </w:r>
      <w:r w:rsidR="00470A66">
        <w:rPr>
          <w:rFonts w:ascii="Times New Roman" w:hAnsi="Times New Roman" w:cs="Times New Roman"/>
          <w:color w:val="222222"/>
          <w:sz w:val="20"/>
          <w:szCs w:val="20"/>
          <w:shd w:val="clear" w:color="auto" w:fill="FFFFFF"/>
        </w:rPr>
        <w:t xml:space="preserve"> </w:t>
      </w:r>
      <w:r w:rsidR="00D802E8">
        <w:rPr>
          <w:rFonts w:ascii="Times New Roman" w:hAnsi="Times New Roman" w:cs="Times New Roman"/>
          <w:color w:val="222222"/>
          <w:sz w:val="20"/>
          <w:szCs w:val="20"/>
          <w:shd w:val="clear" w:color="auto" w:fill="FFFFFF"/>
        </w:rPr>
        <w:t>plants</w:t>
      </w:r>
      <w:r w:rsidR="000623F8">
        <w:rPr>
          <w:rFonts w:ascii="Times New Roman" w:hAnsi="Times New Roman" w:cs="Times New Roman"/>
          <w:color w:val="222222"/>
          <w:sz w:val="20"/>
          <w:szCs w:val="20"/>
          <w:shd w:val="clear" w:color="auto" w:fill="FFFFFF"/>
        </w:rPr>
        <w:t xml:space="preserve"> (</w:t>
      </w:r>
      <w:r w:rsidR="00BE6D76" w:rsidRPr="004C2FC2">
        <w:rPr>
          <w:rFonts w:ascii="Times New Roman" w:hAnsi="Times New Roman" w:cs="Times New Roman"/>
          <w:color w:val="222222"/>
          <w:sz w:val="20"/>
          <w:szCs w:val="20"/>
        </w:rPr>
        <w:t>Peng</w:t>
      </w:r>
      <w:r w:rsidR="00B178B2">
        <w:rPr>
          <w:rFonts w:ascii="Times New Roman" w:hAnsi="Times New Roman" w:cs="Times New Roman"/>
          <w:color w:val="222222"/>
          <w:sz w:val="20"/>
          <w:szCs w:val="20"/>
        </w:rPr>
        <w:t xml:space="preserve"> </w:t>
      </w:r>
      <w:r w:rsidR="00BE6D76" w:rsidRPr="004C2FC2">
        <w:rPr>
          <w:rFonts w:ascii="Times New Roman" w:hAnsi="Times New Roman" w:cs="Times New Roman"/>
          <w:color w:val="222222"/>
          <w:sz w:val="20"/>
          <w:szCs w:val="20"/>
        </w:rPr>
        <w:t>et al</w:t>
      </w:r>
      <w:r w:rsidR="00B178B2">
        <w:rPr>
          <w:rFonts w:ascii="Times New Roman" w:hAnsi="Times New Roman" w:cs="Times New Roman"/>
          <w:color w:val="222222"/>
          <w:sz w:val="20"/>
          <w:szCs w:val="20"/>
        </w:rPr>
        <w:t>.,</w:t>
      </w:r>
      <w:r w:rsidR="00BE6D76" w:rsidRPr="004C2FC2">
        <w:rPr>
          <w:rFonts w:ascii="Times New Roman" w:hAnsi="Times New Roman" w:cs="Times New Roman"/>
          <w:color w:val="222222"/>
          <w:sz w:val="20"/>
          <w:szCs w:val="20"/>
        </w:rPr>
        <w:t xml:space="preserve"> 2020</w:t>
      </w:r>
      <w:r w:rsidR="000B1CA7">
        <w:rPr>
          <w:rFonts w:ascii="Times New Roman" w:hAnsi="Times New Roman" w:cs="Times New Roman"/>
          <w:color w:val="222222"/>
          <w:sz w:val="20"/>
          <w:szCs w:val="20"/>
          <w:shd w:val="clear" w:color="auto" w:fill="FFFFFF"/>
        </w:rPr>
        <w:t>)</w:t>
      </w:r>
      <w:r w:rsidR="00C66652" w:rsidRPr="004C2FC2">
        <w:rPr>
          <w:rFonts w:ascii="Times New Roman" w:hAnsi="Times New Roman" w:cs="Times New Roman"/>
          <w:color w:val="222222"/>
          <w:sz w:val="20"/>
          <w:szCs w:val="20"/>
          <w:shd w:val="clear" w:color="auto" w:fill="FFFFFF"/>
        </w:rPr>
        <w:t xml:space="preserve">. </w:t>
      </w:r>
    </w:p>
    <w:p w14:paraId="139FE2A0" w14:textId="658D2943" w:rsidR="0069739E" w:rsidRPr="004C2FC2" w:rsidRDefault="000E0836" w:rsidP="00215691">
      <w:pPr>
        <w:shd w:val="clear" w:color="auto" w:fill="FFFFFF"/>
        <w:spacing w:before="200" w:after="200" w:line="360" w:lineRule="auto"/>
        <w:jc w:val="both"/>
        <w:rPr>
          <w:rFonts w:ascii="Times New Roman" w:hAnsi="Times New Roman" w:cs="Times New Roman"/>
          <w:color w:val="222222"/>
          <w:sz w:val="20"/>
          <w:szCs w:val="20"/>
          <w:shd w:val="clear" w:color="auto" w:fill="FFFFFF"/>
        </w:rPr>
      </w:pPr>
      <w:r w:rsidRPr="000E0836">
        <w:rPr>
          <w:rFonts w:ascii="Times New Roman" w:hAnsi="Times New Roman" w:cs="Times New Roman"/>
          <w:color w:val="222222"/>
          <w:sz w:val="20"/>
          <w:szCs w:val="20"/>
          <w:shd w:val="clear" w:color="auto" w:fill="FFFFFF"/>
        </w:rPr>
        <w:t>There are numerous endophyte metabolites that function as elicitors.</w:t>
      </w:r>
      <w:r>
        <w:rPr>
          <w:rFonts w:ascii="Times New Roman" w:hAnsi="Times New Roman" w:cs="Times New Roman"/>
          <w:color w:val="222222"/>
          <w:sz w:val="20"/>
          <w:szCs w:val="20"/>
          <w:shd w:val="clear" w:color="auto" w:fill="FFFFFF"/>
        </w:rPr>
        <w:t xml:space="preserve"> </w:t>
      </w:r>
      <w:r w:rsidRPr="000E0836">
        <w:rPr>
          <w:rFonts w:ascii="Times New Roman" w:hAnsi="Times New Roman" w:cs="Times New Roman"/>
          <w:color w:val="222222"/>
          <w:sz w:val="20"/>
          <w:szCs w:val="20"/>
          <w:shd w:val="clear" w:color="auto" w:fill="FFFFFF"/>
        </w:rPr>
        <w:t>These bioactive substances function as a possible alternative option to controlling plant diseases.</w:t>
      </w:r>
      <w:r>
        <w:rPr>
          <w:rFonts w:ascii="Times New Roman" w:hAnsi="Times New Roman" w:cs="Times New Roman"/>
          <w:color w:val="222222"/>
          <w:sz w:val="20"/>
          <w:szCs w:val="20"/>
          <w:shd w:val="clear" w:color="auto" w:fill="FFFFFF"/>
        </w:rPr>
        <w:t xml:space="preserve"> </w:t>
      </w:r>
      <w:r w:rsidR="001E34B6" w:rsidRPr="001E34B6">
        <w:rPr>
          <w:rFonts w:ascii="Times New Roman" w:hAnsi="Times New Roman" w:cs="Times New Roman"/>
          <w:color w:val="222222"/>
          <w:sz w:val="20"/>
          <w:szCs w:val="20"/>
          <w:shd w:val="clear" w:color="auto" w:fill="FFFFFF"/>
        </w:rPr>
        <w:t>The secondary metabolites of a few non-endophytic bacteri</w:t>
      </w:r>
      <w:r w:rsidR="001E34B6">
        <w:rPr>
          <w:rFonts w:ascii="Times New Roman" w:hAnsi="Times New Roman" w:cs="Times New Roman"/>
          <w:color w:val="222222"/>
          <w:sz w:val="20"/>
          <w:szCs w:val="20"/>
          <w:shd w:val="clear" w:color="auto" w:fill="FFFFFF"/>
        </w:rPr>
        <w:t>a are currently attracted in research because studies proved that they help in</w:t>
      </w:r>
      <w:r w:rsidR="001E34B6" w:rsidRPr="001E34B6">
        <w:rPr>
          <w:rFonts w:ascii="Times New Roman" w:hAnsi="Times New Roman" w:cs="Times New Roman"/>
          <w:color w:val="222222"/>
          <w:sz w:val="20"/>
          <w:szCs w:val="20"/>
          <w:shd w:val="clear" w:color="auto" w:fill="FFFFFF"/>
        </w:rPr>
        <w:t xml:space="preserve"> plant resistance.</w:t>
      </w:r>
      <w:r w:rsidR="00A379AA" w:rsidRPr="00A379AA">
        <w:t xml:space="preserve"> </w:t>
      </w:r>
      <w:r w:rsidR="00A379AA" w:rsidRPr="00A379AA">
        <w:rPr>
          <w:rFonts w:ascii="Times New Roman" w:hAnsi="Times New Roman" w:cs="Times New Roman"/>
          <w:color w:val="222222"/>
          <w:sz w:val="20"/>
          <w:szCs w:val="20"/>
          <w:shd w:val="clear" w:color="auto" w:fill="FFFFFF"/>
        </w:rPr>
        <w:t xml:space="preserve">By generating secondary metabolites such fengycin, surfactin, and 2,3-butanediol, </w:t>
      </w:r>
      <w:r w:rsidR="00A379AA" w:rsidRPr="00A379AA">
        <w:rPr>
          <w:rFonts w:ascii="Times New Roman" w:hAnsi="Times New Roman" w:cs="Times New Roman"/>
          <w:i/>
          <w:color w:val="222222"/>
          <w:sz w:val="20"/>
          <w:szCs w:val="20"/>
          <w:shd w:val="clear" w:color="auto" w:fill="FFFFFF"/>
        </w:rPr>
        <w:t>Bacillus amyloliquefaciens</w:t>
      </w:r>
      <w:r w:rsidR="00A379AA" w:rsidRPr="00A379AA">
        <w:rPr>
          <w:rFonts w:ascii="Times New Roman" w:hAnsi="Times New Roman" w:cs="Times New Roman"/>
          <w:color w:val="222222"/>
          <w:sz w:val="20"/>
          <w:szCs w:val="20"/>
          <w:shd w:val="clear" w:color="auto" w:fill="FFFFFF"/>
        </w:rPr>
        <w:t xml:space="preserve"> SQR9, which was isolated from cucumber rhizosphere, pro</w:t>
      </w:r>
      <w:r w:rsidR="00A379AA">
        <w:rPr>
          <w:rFonts w:ascii="Times New Roman" w:hAnsi="Times New Roman" w:cs="Times New Roman"/>
          <w:color w:val="222222"/>
          <w:sz w:val="20"/>
          <w:szCs w:val="20"/>
          <w:shd w:val="clear" w:color="auto" w:fill="FFFFFF"/>
        </w:rPr>
        <w:t xml:space="preserve">motes resistance through different channels of signalling </w:t>
      </w:r>
      <w:r w:rsidR="000B1CA7">
        <w:rPr>
          <w:rFonts w:ascii="Times New Roman" w:hAnsi="Times New Roman" w:cs="Times New Roman"/>
          <w:color w:val="222222"/>
          <w:sz w:val="20"/>
          <w:szCs w:val="20"/>
          <w:shd w:val="clear" w:color="auto" w:fill="FFFFFF"/>
        </w:rPr>
        <w:t>(</w:t>
      </w:r>
      <w:r w:rsidR="00BE6D76" w:rsidRPr="004C2FC2">
        <w:rPr>
          <w:rFonts w:ascii="Times New Roman" w:hAnsi="Times New Roman" w:cs="Times New Roman"/>
          <w:color w:val="222222"/>
          <w:sz w:val="20"/>
          <w:szCs w:val="20"/>
        </w:rPr>
        <w:t>Wu</w:t>
      </w:r>
      <w:r w:rsidR="00B178B2">
        <w:rPr>
          <w:rFonts w:ascii="Times New Roman" w:hAnsi="Times New Roman" w:cs="Times New Roman"/>
          <w:color w:val="222222"/>
          <w:sz w:val="20"/>
          <w:szCs w:val="20"/>
        </w:rPr>
        <w:t xml:space="preserve"> </w:t>
      </w:r>
      <w:r w:rsidR="00BE6D76" w:rsidRPr="004C2FC2">
        <w:rPr>
          <w:rFonts w:ascii="Times New Roman" w:hAnsi="Times New Roman" w:cs="Times New Roman"/>
          <w:color w:val="222222"/>
          <w:sz w:val="20"/>
          <w:szCs w:val="20"/>
        </w:rPr>
        <w:t>et al</w:t>
      </w:r>
      <w:r w:rsidR="00B178B2">
        <w:rPr>
          <w:rFonts w:ascii="Times New Roman" w:hAnsi="Times New Roman" w:cs="Times New Roman"/>
          <w:color w:val="222222"/>
          <w:sz w:val="20"/>
          <w:szCs w:val="20"/>
        </w:rPr>
        <w:t>.,</w:t>
      </w:r>
      <w:r w:rsidR="00BE6D76" w:rsidRPr="004C2FC2">
        <w:rPr>
          <w:rFonts w:ascii="Times New Roman" w:hAnsi="Times New Roman" w:cs="Times New Roman"/>
          <w:color w:val="222222"/>
          <w:sz w:val="20"/>
          <w:szCs w:val="20"/>
        </w:rPr>
        <w:t xml:space="preserve"> 2018</w:t>
      </w:r>
      <w:r w:rsidR="000B1CA7">
        <w:rPr>
          <w:rFonts w:ascii="Times New Roman" w:hAnsi="Times New Roman" w:cs="Times New Roman"/>
          <w:color w:val="222222"/>
          <w:sz w:val="20"/>
          <w:szCs w:val="20"/>
          <w:shd w:val="clear" w:color="auto" w:fill="FFFFFF"/>
        </w:rPr>
        <w:t>)</w:t>
      </w:r>
      <w:r w:rsidR="00C66652" w:rsidRPr="004C2FC2">
        <w:rPr>
          <w:rFonts w:ascii="Times New Roman" w:hAnsi="Times New Roman" w:cs="Times New Roman"/>
          <w:color w:val="222222"/>
          <w:sz w:val="20"/>
          <w:szCs w:val="20"/>
          <w:shd w:val="clear" w:color="auto" w:fill="FFFFFF"/>
        </w:rPr>
        <w:t xml:space="preserve">. </w:t>
      </w:r>
      <w:r w:rsidR="00A379AA" w:rsidRPr="00A379AA">
        <w:rPr>
          <w:rFonts w:ascii="Times New Roman" w:hAnsi="Times New Roman" w:cs="Times New Roman"/>
          <w:color w:val="222222"/>
          <w:sz w:val="20"/>
          <w:szCs w:val="20"/>
          <w:shd w:val="clear" w:color="auto" w:fill="FFFFFF"/>
        </w:rPr>
        <w:t xml:space="preserve">The most important secondary </w:t>
      </w:r>
      <w:r w:rsidR="00A379AA">
        <w:rPr>
          <w:rFonts w:ascii="Times New Roman" w:hAnsi="Times New Roman" w:cs="Times New Roman"/>
          <w:color w:val="222222"/>
          <w:sz w:val="20"/>
          <w:szCs w:val="20"/>
          <w:shd w:val="clear" w:color="auto" w:fill="FFFFFF"/>
        </w:rPr>
        <w:t xml:space="preserve">metabolite, C15 surfactin A from </w:t>
      </w:r>
      <w:r w:rsidR="00A379AA" w:rsidRPr="00A379AA">
        <w:rPr>
          <w:rFonts w:ascii="Times New Roman" w:hAnsi="Times New Roman" w:cs="Times New Roman"/>
          <w:color w:val="222222"/>
          <w:sz w:val="20"/>
          <w:szCs w:val="20"/>
          <w:shd w:val="clear" w:color="auto" w:fill="FFFFFF"/>
        </w:rPr>
        <w:t xml:space="preserve">the soil-isolated Bacillus </w:t>
      </w:r>
      <w:r w:rsidR="00A379AA">
        <w:rPr>
          <w:rFonts w:ascii="Times New Roman" w:hAnsi="Times New Roman" w:cs="Times New Roman"/>
          <w:color w:val="222222"/>
          <w:sz w:val="20"/>
          <w:szCs w:val="20"/>
          <w:shd w:val="clear" w:color="auto" w:fill="FFFFFF"/>
        </w:rPr>
        <w:t xml:space="preserve">velezensis HN-2 exhibits </w:t>
      </w:r>
      <w:r w:rsidR="0069739E" w:rsidRPr="004C2FC2">
        <w:rPr>
          <w:rFonts w:ascii="Times New Roman" w:hAnsi="Times New Roman" w:cs="Times New Roman"/>
          <w:color w:val="222222"/>
          <w:sz w:val="20"/>
          <w:szCs w:val="20"/>
          <w:shd w:val="clear" w:color="auto" w:fill="FFFFFF"/>
        </w:rPr>
        <w:t xml:space="preserve">excellent antibacterial action against </w:t>
      </w:r>
      <w:r w:rsidR="0069739E" w:rsidRPr="001C7867">
        <w:rPr>
          <w:rFonts w:ascii="Times New Roman" w:hAnsi="Times New Roman" w:cs="Times New Roman"/>
          <w:i/>
          <w:iCs/>
          <w:color w:val="222222"/>
          <w:sz w:val="20"/>
          <w:szCs w:val="20"/>
          <w:shd w:val="clear" w:color="auto" w:fill="FFFFFF"/>
        </w:rPr>
        <w:t>Xanthomonas oryzae</w:t>
      </w:r>
      <w:r w:rsidR="0069739E" w:rsidRPr="004C2FC2">
        <w:rPr>
          <w:rFonts w:ascii="Times New Roman" w:hAnsi="Times New Roman" w:cs="Times New Roman"/>
          <w:color w:val="222222"/>
          <w:sz w:val="20"/>
          <w:szCs w:val="20"/>
          <w:shd w:val="clear" w:color="auto" w:fill="FFFFFF"/>
        </w:rPr>
        <w:t xml:space="preserve"> pv. Oryzae (Xoo), in addition successfully started rice resistance to pathogens </w:t>
      </w:r>
      <w:r w:rsidR="000B1CA7">
        <w:rPr>
          <w:rFonts w:ascii="Times New Roman" w:hAnsi="Times New Roman" w:cs="Times New Roman"/>
          <w:color w:val="222222"/>
          <w:sz w:val="20"/>
          <w:szCs w:val="20"/>
          <w:shd w:val="clear" w:color="auto" w:fill="FFFFFF"/>
        </w:rPr>
        <w:t>(</w:t>
      </w:r>
      <w:r w:rsidR="00BE6D76" w:rsidRPr="004C2FC2">
        <w:rPr>
          <w:rFonts w:ascii="Times New Roman" w:hAnsi="Times New Roman" w:cs="Times New Roman"/>
          <w:color w:val="222222"/>
          <w:sz w:val="20"/>
          <w:szCs w:val="20"/>
        </w:rPr>
        <w:t>Jin</w:t>
      </w:r>
      <w:r w:rsidR="00B178B2">
        <w:rPr>
          <w:rFonts w:ascii="Times New Roman" w:hAnsi="Times New Roman" w:cs="Times New Roman"/>
          <w:color w:val="222222"/>
          <w:sz w:val="20"/>
          <w:szCs w:val="20"/>
        </w:rPr>
        <w:t xml:space="preserve"> </w:t>
      </w:r>
      <w:r w:rsidR="00BE6D76" w:rsidRPr="004C2FC2">
        <w:rPr>
          <w:rFonts w:ascii="Times New Roman" w:hAnsi="Times New Roman" w:cs="Times New Roman"/>
          <w:color w:val="222222"/>
          <w:sz w:val="20"/>
          <w:szCs w:val="20"/>
        </w:rPr>
        <w:t>et al</w:t>
      </w:r>
      <w:r w:rsidR="00B178B2">
        <w:rPr>
          <w:rFonts w:ascii="Times New Roman" w:hAnsi="Times New Roman" w:cs="Times New Roman"/>
          <w:color w:val="222222"/>
          <w:sz w:val="20"/>
          <w:szCs w:val="20"/>
        </w:rPr>
        <w:t>.,</w:t>
      </w:r>
      <w:r w:rsidR="00BE6D76" w:rsidRPr="004C2FC2">
        <w:rPr>
          <w:rFonts w:ascii="Times New Roman" w:hAnsi="Times New Roman" w:cs="Times New Roman"/>
          <w:color w:val="222222"/>
          <w:sz w:val="20"/>
          <w:szCs w:val="20"/>
        </w:rPr>
        <w:t xml:space="preserve"> 2020</w:t>
      </w:r>
      <w:r w:rsidR="000B1CA7">
        <w:rPr>
          <w:rFonts w:ascii="Times New Roman" w:hAnsi="Times New Roman" w:cs="Times New Roman"/>
          <w:color w:val="222222"/>
          <w:sz w:val="20"/>
          <w:szCs w:val="20"/>
          <w:shd w:val="clear" w:color="auto" w:fill="FFFFFF"/>
        </w:rPr>
        <w:t>)</w:t>
      </w:r>
      <w:r w:rsidR="00C66652" w:rsidRPr="004C2FC2">
        <w:rPr>
          <w:rFonts w:ascii="Times New Roman" w:hAnsi="Times New Roman" w:cs="Times New Roman"/>
          <w:color w:val="222222"/>
          <w:sz w:val="20"/>
          <w:szCs w:val="20"/>
          <w:shd w:val="clear" w:color="auto" w:fill="FFFFFF"/>
        </w:rPr>
        <w:t xml:space="preserve">. </w:t>
      </w:r>
      <w:r w:rsidR="00204B3D">
        <w:rPr>
          <w:rFonts w:ascii="Times New Roman" w:hAnsi="Times New Roman" w:cs="Times New Roman"/>
          <w:color w:val="222222"/>
          <w:sz w:val="20"/>
          <w:szCs w:val="20"/>
          <w:shd w:val="clear" w:color="auto" w:fill="FFFFFF"/>
        </w:rPr>
        <w:t>T</w:t>
      </w:r>
      <w:r w:rsidR="0069739E" w:rsidRPr="004C2FC2">
        <w:rPr>
          <w:rFonts w:ascii="Times New Roman" w:hAnsi="Times New Roman" w:cs="Times New Roman"/>
          <w:color w:val="222222"/>
          <w:sz w:val="20"/>
          <w:szCs w:val="20"/>
          <w:shd w:val="clear" w:color="auto" w:fill="FFFFFF"/>
        </w:rPr>
        <w:t xml:space="preserve">he glycoprotein GP-1 </w:t>
      </w:r>
      <w:r w:rsidR="00204B3D">
        <w:rPr>
          <w:rFonts w:ascii="Times New Roman" w:hAnsi="Times New Roman" w:cs="Times New Roman"/>
          <w:color w:val="222222"/>
          <w:sz w:val="20"/>
          <w:szCs w:val="20"/>
          <w:shd w:val="clear" w:color="auto" w:fill="FFFFFF"/>
        </w:rPr>
        <w:t xml:space="preserve">produced </w:t>
      </w:r>
      <w:r w:rsidR="0069739E" w:rsidRPr="004C2FC2">
        <w:rPr>
          <w:rFonts w:ascii="Times New Roman" w:hAnsi="Times New Roman" w:cs="Times New Roman"/>
          <w:color w:val="222222"/>
          <w:sz w:val="20"/>
          <w:szCs w:val="20"/>
          <w:shd w:val="clear" w:color="auto" w:fill="FFFFFF"/>
        </w:rPr>
        <w:t>by the soil-isolated Streptomyces sp. ZX01, which led to the early induction of plant immune responses in tobacco</w:t>
      </w:r>
      <w:r w:rsidR="00204B3D">
        <w:rPr>
          <w:rFonts w:ascii="Times New Roman" w:hAnsi="Times New Roman" w:cs="Times New Roman"/>
          <w:color w:val="222222"/>
          <w:sz w:val="20"/>
          <w:szCs w:val="20"/>
          <w:shd w:val="clear" w:color="auto" w:fill="FFFFFF"/>
        </w:rPr>
        <w:t xml:space="preserve"> is a remarkable milestone in research</w:t>
      </w:r>
      <w:r w:rsidR="0069739E" w:rsidRPr="004C2FC2">
        <w:rPr>
          <w:rFonts w:ascii="Times New Roman" w:hAnsi="Times New Roman" w:cs="Times New Roman"/>
          <w:color w:val="222222"/>
          <w:sz w:val="20"/>
          <w:szCs w:val="20"/>
          <w:shd w:val="clear" w:color="auto" w:fill="FFFFFF"/>
        </w:rPr>
        <w:t xml:space="preserve"> </w:t>
      </w:r>
      <w:r w:rsidR="000B1CA7">
        <w:rPr>
          <w:rFonts w:ascii="Times New Roman" w:hAnsi="Times New Roman" w:cs="Times New Roman"/>
          <w:color w:val="222222"/>
          <w:sz w:val="20"/>
          <w:szCs w:val="20"/>
          <w:shd w:val="clear" w:color="auto" w:fill="FFFFFF"/>
        </w:rPr>
        <w:t>(</w:t>
      </w:r>
      <w:r w:rsidR="0069739E" w:rsidRPr="004C2FC2">
        <w:rPr>
          <w:rFonts w:ascii="Times New Roman" w:hAnsi="Times New Roman" w:cs="Times New Roman"/>
          <w:color w:val="222222"/>
          <w:sz w:val="20"/>
          <w:szCs w:val="20"/>
        </w:rPr>
        <w:t>Han</w:t>
      </w:r>
      <w:r w:rsidR="00B178B2">
        <w:rPr>
          <w:rFonts w:ascii="Times New Roman" w:hAnsi="Times New Roman" w:cs="Times New Roman"/>
          <w:color w:val="222222"/>
          <w:sz w:val="20"/>
          <w:szCs w:val="20"/>
        </w:rPr>
        <w:t xml:space="preserve"> </w:t>
      </w:r>
      <w:r w:rsidR="0069739E" w:rsidRPr="004C2FC2">
        <w:rPr>
          <w:rFonts w:ascii="Times New Roman" w:hAnsi="Times New Roman" w:cs="Times New Roman"/>
          <w:color w:val="222222"/>
          <w:sz w:val="20"/>
          <w:szCs w:val="20"/>
        </w:rPr>
        <w:t>et al</w:t>
      </w:r>
      <w:r w:rsidR="00B178B2">
        <w:rPr>
          <w:rFonts w:ascii="Times New Roman" w:hAnsi="Times New Roman" w:cs="Times New Roman"/>
          <w:color w:val="222222"/>
          <w:sz w:val="20"/>
          <w:szCs w:val="20"/>
        </w:rPr>
        <w:t>.,</w:t>
      </w:r>
      <w:r w:rsidR="0069739E" w:rsidRPr="004C2FC2">
        <w:rPr>
          <w:rFonts w:ascii="Times New Roman" w:hAnsi="Times New Roman" w:cs="Times New Roman"/>
          <w:color w:val="222222"/>
          <w:sz w:val="20"/>
          <w:szCs w:val="20"/>
        </w:rPr>
        <w:t xml:space="preserve"> 2020</w:t>
      </w:r>
      <w:r w:rsidR="000B1CA7">
        <w:rPr>
          <w:rFonts w:ascii="Times New Roman" w:hAnsi="Times New Roman" w:cs="Times New Roman"/>
          <w:color w:val="222222"/>
          <w:sz w:val="20"/>
          <w:szCs w:val="20"/>
          <w:shd w:val="clear" w:color="auto" w:fill="FFFFFF"/>
        </w:rPr>
        <w:t>)</w:t>
      </w:r>
      <w:r w:rsidR="0069739E" w:rsidRPr="004C2FC2">
        <w:rPr>
          <w:rFonts w:ascii="Times New Roman" w:hAnsi="Times New Roman" w:cs="Times New Roman"/>
          <w:color w:val="222222"/>
          <w:sz w:val="20"/>
          <w:szCs w:val="20"/>
          <w:shd w:val="clear" w:color="auto" w:fill="FFFFFF"/>
        </w:rPr>
        <w:t xml:space="preserve">. These results are crucial for the use of endophyte metabolites in promoting plant resistance </w:t>
      </w:r>
      <w:r w:rsidR="000B1CA7">
        <w:rPr>
          <w:rFonts w:ascii="Times New Roman" w:hAnsi="Times New Roman" w:cs="Times New Roman"/>
          <w:color w:val="222222"/>
          <w:sz w:val="20"/>
          <w:szCs w:val="20"/>
          <w:shd w:val="clear" w:color="auto" w:fill="FFFFFF"/>
        </w:rPr>
        <w:t>(</w:t>
      </w:r>
      <w:r w:rsidR="0069739E" w:rsidRPr="004C2FC2">
        <w:rPr>
          <w:rFonts w:ascii="Times New Roman" w:hAnsi="Times New Roman" w:cs="Times New Roman"/>
          <w:color w:val="222222"/>
          <w:sz w:val="20"/>
          <w:szCs w:val="20"/>
          <w:shd w:val="clear" w:color="auto" w:fill="FFFFFF"/>
        </w:rPr>
        <w:t>Xia et al</w:t>
      </w:r>
      <w:r w:rsidR="00B178B2">
        <w:rPr>
          <w:rFonts w:ascii="Times New Roman" w:hAnsi="Times New Roman" w:cs="Times New Roman"/>
          <w:color w:val="222222"/>
          <w:sz w:val="20"/>
          <w:szCs w:val="20"/>
          <w:shd w:val="clear" w:color="auto" w:fill="FFFFFF"/>
        </w:rPr>
        <w:t>.,</w:t>
      </w:r>
      <w:r w:rsidR="0069739E" w:rsidRPr="004C2FC2">
        <w:rPr>
          <w:rFonts w:ascii="Times New Roman" w:hAnsi="Times New Roman" w:cs="Times New Roman"/>
          <w:color w:val="222222"/>
          <w:sz w:val="20"/>
          <w:szCs w:val="20"/>
          <w:shd w:val="clear" w:color="auto" w:fill="FFFFFF"/>
        </w:rPr>
        <w:t xml:space="preserve"> 2022</w:t>
      </w:r>
      <w:r w:rsidR="000B1CA7">
        <w:rPr>
          <w:rFonts w:ascii="Times New Roman" w:hAnsi="Times New Roman" w:cs="Times New Roman"/>
          <w:color w:val="222222"/>
          <w:sz w:val="20"/>
          <w:szCs w:val="20"/>
          <w:shd w:val="clear" w:color="auto" w:fill="FFFFFF"/>
        </w:rPr>
        <w:t>)</w:t>
      </w:r>
      <w:r w:rsidR="0069739E" w:rsidRPr="004C2FC2">
        <w:rPr>
          <w:rFonts w:ascii="Times New Roman" w:hAnsi="Times New Roman" w:cs="Times New Roman"/>
          <w:color w:val="222222"/>
          <w:sz w:val="20"/>
          <w:szCs w:val="20"/>
          <w:shd w:val="clear" w:color="auto" w:fill="FFFFFF"/>
        </w:rPr>
        <w:t>.</w:t>
      </w:r>
    </w:p>
    <w:p w14:paraId="77C5CEB7" w14:textId="6603A651" w:rsidR="0069739E" w:rsidRPr="007A79BD" w:rsidRDefault="0069739E" w:rsidP="00215691">
      <w:pPr>
        <w:shd w:val="clear" w:color="auto" w:fill="FFFFFF"/>
        <w:spacing w:before="200" w:after="200" w:line="360" w:lineRule="auto"/>
        <w:jc w:val="both"/>
        <w:rPr>
          <w:rFonts w:ascii="Times New Roman" w:hAnsi="Times New Roman" w:cs="Times New Roman"/>
          <w:b/>
          <w:bCs/>
          <w:color w:val="222222"/>
          <w:sz w:val="20"/>
          <w:szCs w:val="20"/>
          <w:shd w:val="clear" w:color="auto" w:fill="FFFFFF"/>
        </w:rPr>
      </w:pPr>
      <w:r w:rsidRPr="007A79BD">
        <w:rPr>
          <w:rFonts w:ascii="Times New Roman" w:hAnsi="Times New Roman" w:cs="Times New Roman"/>
          <w:b/>
          <w:bCs/>
          <w:color w:val="222222"/>
          <w:sz w:val="20"/>
          <w:szCs w:val="20"/>
          <w:shd w:val="clear" w:color="auto" w:fill="FFFFFF"/>
        </w:rPr>
        <w:t>2.3</w:t>
      </w:r>
      <w:r w:rsidR="001F52BC" w:rsidRPr="007A79BD">
        <w:rPr>
          <w:rFonts w:ascii="Times New Roman" w:hAnsi="Times New Roman" w:cs="Times New Roman"/>
          <w:b/>
          <w:bCs/>
          <w:color w:val="222222"/>
          <w:sz w:val="20"/>
          <w:szCs w:val="20"/>
          <w:shd w:val="clear" w:color="auto" w:fill="FFFFFF"/>
        </w:rPr>
        <w:t xml:space="preserve"> </w:t>
      </w:r>
      <w:r w:rsidR="00204B3D">
        <w:rPr>
          <w:rFonts w:ascii="Times New Roman" w:hAnsi="Times New Roman" w:cs="Times New Roman"/>
          <w:b/>
          <w:bCs/>
          <w:color w:val="222222"/>
          <w:sz w:val="20"/>
          <w:szCs w:val="20"/>
          <w:shd w:val="clear" w:color="auto" w:fill="FFFFFF"/>
        </w:rPr>
        <w:t>Endophytic metabolites and their antimicrobial properties</w:t>
      </w:r>
    </w:p>
    <w:p w14:paraId="7A984454" w14:textId="54A4DE21" w:rsidR="005F3B92" w:rsidRPr="004C2FC2" w:rsidRDefault="00801938" w:rsidP="00215691">
      <w:pPr>
        <w:shd w:val="clear" w:color="auto" w:fill="FFFFFF"/>
        <w:spacing w:before="200" w:after="200" w:line="360" w:lineRule="auto"/>
        <w:jc w:val="both"/>
        <w:rPr>
          <w:rFonts w:ascii="Times New Roman" w:hAnsi="Times New Roman" w:cs="Times New Roman"/>
          <w:color w:val="222222"/>
          <w:sz w:val="20"/>
          <w:szCs w:val="20"/>
        </w:rPr>
      </w:pPr>
      <w:r w:rsidRPr="00801938">
        <w:rPr>
          <w:rFonts w:ascii="Times New Roman" w:hAnsi="Times New Roman" w:cs="Times New Roman"/>
          <w:color w:val="222222"/>
          <w:sz w:val="20"/>
          <w:szCs w:val="20"/>
          <w:shd w:val="clear" w:color="auto" w:fill="FFFFFF"/>
        </w:rPr>
        <w:t>Endophytes are recognized for their capacity to synthesize a large variety of seconda</w:t>
      </w:r>
      <w:r>
        <w:rPr>
          <w:rFonts w:ascii="Times New Roman" w:hAnsi="Times New Roman" w:cs="Times New Roman"/>
          <w:color w:val="222222"/>
          <w:sz w:val="20"/>
          <w:szCs w:val="20"/>
          <w:shd w:val="clear" w:color="auto" w:fill="FFFFFF"/>
        </w:rPr>
        <w:t>ry metabolites that have</w:t>
      </w:r>
      <w:r w:rsidRPr="00801938">
        <w:rPr>
          <w:rFonts w:ascii="Times New Roman" w:hAnsi="Times New Roman" w:cs="Times New Roman"/>
          <w:color w:val="222222"/>
          <w:sz w:val="20"/>
          <w:szCs w:val="20"/>
          <w:shd w:val="clear" w:color="auto" w:fill="FFFFFF"/>
        </w:rPr>
        <w:t xml:space="preserve"> antifungal </w:t>
      </w:r>
      <w:r w:rsidR="00D802E8">
        <w:rPr>
          <w:rFonts w:ascii="Times New Roman" w:hAnsi="Times New Roman" w:cs="Times New Roman"/>
          <w:color w:val="222222"/>
          <w:sz w:val="20"/>
          <w:szCs w:val="20"/>
          <w:shd w:val="clear" w:color="auto" w:fill="FFFFFF"/>
        </w:rPr>
        <w:t xml:space="preserve">and </w:t>
      </w:r>
      <w:r>
        <w:rPr>
          <w:rFonts w:ascii="Times New Roman" w:hAnsi="Times New Roman" w:cs="Times New Roman"/>
          <w:color w:val="222222"/>
          <w:sz w:val="20"/>
          <w:szCs w:val="20"/>
          <w:shd w:val="clear" w:color="auto" w:fill="FFFFFF"/>
        </w:rPr>
        <w:t xml:space="preserve">antibacterial activities. </w:t>
      </w:r>
      <w:r w:rsidR="00D802E8">
        <w:rPr>
          <w:rFonts w:ascii="Times New Roman" w:hAnsi="Times New Roman" w:cs="Times New Roman"/>
          <w:color w:val="222222"/>
          <w:sz w:val="20"/>
          <w:szCs w:val="20"/>
          <w:shd w:val="clear" w:color="auto" w:fill="FFFFFF"/>
        </w:rPr>
        <w:t>These varieties</w:t>
      </w:r>
      <w:r>
        <w:rPr>
          <w:rFonts w:ascii="Times New Roman" w:hAnsi="Times New Roman" w:cs="Times New Roman"/>
          <w:color w:val="222222"/>
          <w:sz w:val="20"/>
          <w:szCs w:val="20"/>
          <w:shd w:val="clear" w:color="auto" w:fill="FFFFFF"/>
        </w:rPr>
        <w:t xml:space="preserve"> of secondary metabolites can efficiently reduce infections </w:t>
      </w:r>
      <w:r w:rsidR="000B1CA7">
        <w:rPr>
          <w:rFonts w:ascii="Times New Roman" w:hAnsi="Times New Roman" w:cs="Times New Roman"/>
          <w:color w:val="222222"/>
          <w:sz w:val="20"/>
          <w:szCs w:val="20"/>
          <w:shd w:val="clear" w:color="auto" w:fill="FFFFFF"/>
        </w:rPr>
        <w:t>(</w:t>
      </w:r>
      <w:r w:rsidR="005F3B92" w:rsidRPr="004C2FC2">
        <w:rPr>
          <w:rFonts w:ascii="Times New Roman" w:hAnsi="Times New Roman" w:cs="Times New Roman"/>
          <w:color w:val="222222"/>
          <w:sz w:val="20"/>
          <w:szCs w:val="20"/>
        </w:rPr>
        <w:t>Gunatilaka</w:t>
      </w:r>
      <w:r w:rsidR="00B178B2">
        <w:rPr>
          <w:rFonts w:ascii="Times New Roman" w:hAnsi="Times New Roman" w:cs="Times New Roman"/>
          <w:color w:val="222222"/>
          <w:sz w:val="20"/>
          <w:szCs w:val="20"/>
        </w:rPr>
        <w:t xml:space="preserve"> </w:t>
      </w:r>
      <w:r w:rsidR="005F3B92" w:rsidRPr="004C2FC2">
        <w:rPr>
          <w:rFonts w:ascii="Times New Roman" w:hAnsi="Times New Roman" w:cs="Times New Roman"/>
          <w:color w:val="222222"/>
          <w:sz w:val="20"/>
          <w:szCs w:val="20"/>
        </w:rPr>
        <w:t>2006</w:t>
      </w:r>
      <w:r w:rsidR="000B1CA7">
        <w:rPr>
          <w:rFonts w:ascii="Times New Roman" w:hAnsi="Times New Roman" w:cs="Times New Roman"/>
          <w:color w:val="222222"/>
          <w:sz w:val="20"/>
          <w:szCs w:val="20"/>
          <w:shd w:val="clear" w:color="auto" w:fill="FFFFFF"/>
        </w:rPr>
        <w:t>)</w:t>
      </w:r>
      <w:r w:rsidR="005F3B92" w:rsidRPr="004C2FC2">
        <w:rPr>
          <w:rFonts w:ascii="Times New Roman" w:hAnsi="Times New Roman" w:cs="Times New Roman"/>
          <w:color w:val="222222"/>
          <w:sz w:val="20"/>
          <w:szCs w:val="20"/>
          <w:shd w:val="clear" w:color="auto" w:fill="FFFFFF"/>
        </w:rPr>
        <w:t xml:space="preserve">. </w:t>
      </w:r>
      <w:r w:rsidR="00D802E8">
        <w:rPr>
          <w:rFonts w:ascii="Times New Roman" w:hAnsi="Times New Roman" w:cs="Times New Roman"/>
          <w:color w:val="222222"/>
          <w:sz w:val="20"/>
          <w:szCs w:val="20"/>
          <w:shd w:val="clear" w:color="auto" w:fill="FFFFFF"/>
        </w:rPr>
        <w:t xml:space="preserve">It was reported that </w:t>
      </w:r>
      <w:r w:rsidR="005F3B92" w:rsidRPr="004C2FC2">
        <w:rPr>
          <w:rFonts w:ascii="Times New Roman" w:hAnsi="Times New Roman" w:cs="Times New Roman"/>
          <w:color w:val="222222"/>
          <w:sz w:val="20"/>
          <w:szCs w:val="20"/>
          <w:shd w:val="clear" w:color="auto" w:fill="FFFFFF"/>
        </w:rPr>
        <w:t>an endophytic fungus from the Pacific yew</w:t>
      </w:r>
      <w:r w:rsidR="005F3B92" w:rsidRPr="00D802E8">
        <w:rPr>
          <w:rFonts w:ascii="Times New Roman" w:hAnsi="Times New Roman" w:cs="Times New Roman"/>
          <w:i/>
          <w:iCs/>
          <w:color w:val="222222"/>
          <w:sz w:val="20"/>
          <w:szCs w:val="20"/>
          <w:shd w:val="clear" w:color="auto" w:fill="FFFFFF"/>
        </w:rPr>
        <w:t>, Taxus brevifolia</w:t>
      </w:r>
      <w:r w:rsidR="005F3B92" w:rsidRPr="004C2FC2">
        <w:rPr>
          <w:rFonts w:ascii="Times New Roman" w:hAnsi="Times New Roman" w:cs="Times New Roman"/>
          <w:color w:val="222222"/>
          <w:sz w:val="20"/>
          <w:szCs w:val="20"/>
          <w:shd w:val="clear" w:color="auto" w:fill="FFFFFF"/>
        </w:rPr>
        <w:t>, could produce the same chemical as its hos</w:t>
      </w:r>
      <w:r w:rsidR="00187EC5" w:rsidRPr="004C2FC2">
        <w:rPr>
          <w:rFonts w:ascii="Times New Roman" w:hAnsi="Times New Roman" w:cs="Times New Roman"/>
          <w:color w:val="222222"/>
          <w:sz w:val="20"/>
          <w:szCs w:val="20"/>
          <w:shd w:val="clear" w:color="auto" w:fill="FFFFFF"/>
        </w:rPr>
        <w:t>t. T</w:t>
      </w:r>
      <w:r w:rsidR="005F3B92" w:rsidRPr="004C2FC2">
        <w:rPr>
          <w:rFonts w:ascii="Times New Roman" w:hAnsi="Times New Roman" w:cs="Times New Roman"/>
          <w:color w:val="222222"/>
          <w:sz w:val="20"/>
          <w:szCs w:val="20"/>
          <w:shd w:val="clear" w:color="auto" w:fill="FFFFFF"/>
        </w:rPr>
        <w:t>his study s</w:t>
      </w:r>
      <w:r>
        <w:rPr>
          <w:rFonts w:ascii="Times New Roman" w:hAnsi="Times New Roman" w:cs="Times New Roman"/>
          <w:color w:val="222222"/>
          <w:sz w:val="20"/>
          <w:szCs w:val="20"/>
          <w:shd w:val="clear" w:color="auto" w:fill="FFFFFF"/>
        </w:rPr>
        <w:t xml:space="preserve">timulated scientists to </w:t>
      </w:r>
      <w:r w:rsidR="00D802E8">
        <w:rPr>
          <w:rFonts w:ascii="Times New Roman" w:hAnsi="Times New Roman" w:cs="Times New Roman"/>
          <w:color w:val="222222"/>
          <w:sz w:val="20"/>
          <w:szCs w:val="20"/>
          <w:shd w:val="clear" w:color="auto" w:fill="FFFFFF"/>
        </w:rPr>
        <w:t>look at</w:t>
      </w:r>
      <w:r>
        <w:rPr>
          <w:rFonts w:ascii="Times New Roman" w:hAnsi="Times New Roman" w:cs="Times New Roman"/>
          <w:color w:val="222222"/>
          <w:sz w:val="20"/>
          <w:szCs w:val="20"/>
          <w:shd w:val="clear" w:color="auto" w:fill="FFFFFF"/>
        </w:rPr>
        <w:t xml:space="preserve"> more biologically active substances in plant</w:t>
      </w:r>
      <w:r w:rsidR="00187EC5" w:rsidRPr="004C2FC2">
        <w:rPr>
          <w:rFonts w:ascii="Times New Roman" w:hAnsi="Times New Roman" w:cs="Times New Roman"/>
          <w:color w:val="222222"/>
          <w:sz w:val="20"/>
          <w:szCs w:val="20"/>
          <w:shd w:val="clear" w:color="auto" w:fill="FFFFFF"/>
        </w:rPr>
        <w:t xml:space="preserve"> endophytes </w:t>
      </w:r>
      <w:r w:rsidR="000B1CA7">
        <w:rPr>
          <w:rFonts w:ascii="Times New Roman" w:hAnsi="Times New Roman" w:cs="Times New Roman"/>
          <w:color w:val="222222"/>
          <w:sz w:val="20"/>
          <w:szCs w:val="20"/>
          <w:shd w:val="clear" w:color="auto" w:fill="FFFFFF"/>
        </w:rPr>
        <w:t>(</w:t>
      </w:r>
      <w:r w:rsidR="00187EC5" w:rsidRPr="004C2FC2">
        <w:rPr>
          <w:rFonts w:ascii="Times New Roman" w:hAnsi="Times New Roman" w:cs="Times New Roman"/>
          <w:color w:val="222222"/>
          <w:sz w:val="20"/>
          <w:szCs w:val="20"/>
        </w:rPr>
        <w:t>Stierle</w:t>
      </w:r>
      <w:r w:rsidR="00F53DE8">
        <w:rPr>
          <w:rFonts w:ascii="Times New Roman" w:hAnsi="Times New Roman" w:cs="Times New Roman"/>
          <w:color w:val="222222"/>
          <w:sz w:val="20"/>
          <w:szCs w:val="20"/>
        </w:rPr>
        <w:t xml:space="preserve"> </w:t>
      </w:r>
      <w:r w:rsidR="00187EC5" w:rsidRPr="004C2FC2">
        <w:rPr>
          <w:rFonts w:ascii="Times New Roman" w:hAnsi="Times New Roman" w:cs="Times New Roman"/>
          <w:color w:val="222222"/>
          <w:sz w:val="20"/>
          <w:szCs w:val="20"/>
        </w:rPr>
        <w:t>et al</w:t>
      </w:r>
      <w:r w:rsidR="00F53DE8">
        <w:rPr>
          <w:rFonts w:ascii="Times New Roman" w:hAnsi="Times New Roman" w:cs="Times New Roman"/>
          <w:color w:val="222222"/>
          <w:sz w:val="20"/>
          <w:szCs w:val="20"/>
        </w:rPr>
        <w:t>.,</w:t>
      </w:r>
      <w:r w:rsidR="00187EC5" w:rsidRPr="004C2FC2">
        <w:rPr>
          <w:rFonts w:ascii="Times New Roman" w:hAnsi="Times New Roman" w:cs="Times New Roman"/>
          <w:color w:val="222222"/>
          <w:sz w:val="20"/>
          <w:szCs w:val="20"/>
        </w:rPr>
        <w:t xml:space="preserve"> 1993</w:t>
      </w:r>
      <w:r w:rsidR="000B1CA7">
        <w:rPr>
          <w:rFonts w:ascii="Times New Roman" w:hAnsi="Times New Roman" w:cs="Times New Roman"/>
          <w:color w:val="222222"/>
          <w:sz w:val="20"/>
          <w:szCs w:val="20"/>
          <w:shd w:val="clear" w:color="auto" w:fill="FFFFFF"/>
        </w:rPr>
        <w:t>)</w:t>
      </w:r>
      <w:r w:rsidR="005F3B92" w:rsidRPr="004C2FC2">
        <w:rPr>
          <w:rFonts w:ascii="Times New Roman" w:hAnsi="Times New Roman" w:cs="Times New Roman"/>
          <w:color w:val="222222"/>
          <w:sz w:val="20"/>
          <w:szCs w:val="20"/>
          <w:shd w:val="clear" w:color="auto" w:fill="FFFFFF"/>
        </w:rPr>
        <w:t>.</w:t>
      </w:r>
      <w:r w:rsidR="0069104F">
        <w:rPr>
          <w:rFonts w:ascii="Times New Roman" w:hAnsi="Times New Roman" w:cs="Times New Roman"/>
          <w:color w:val="222222"/>
          <w:sz w:val="20"/>
          <w:szCs w:val="20"/>
          <w:shd w:val="clear" w:color="auto" w:fill="FFFFFF"/>
        </w:rPr>
        <w:t xml:space="preserve"> </w:t>
      </w:r>
      <w:r w:rsidR="00593EEE" w:rsidRPr="00593EEE">
        <w:rPr>
          <w:rFonts w:ascii="Times New Roman" w:hAnsi="Times New Roman" w:cs="Times New Roman"/>
          <w:i/>
          <w:color w:val="222222"/>
          <w:sz w:val="20"/>
          <w:szCs w:val="20"/>
          <w:shd w:val="clear" w:color="auto" w:fill="FFFFFF"/>
        </w:rPr>
        <w:t>Bacillus amyloliquefaciens</w:t>
      </w:r>
      <w:r w:rsidR="00593EEE">
        <w:rPr>
          <w:rFonts w:ascii="Times New Roman" w:hAnsi="Times New Roman" w:cs="Times New Roman"/>
          <w:color w:val="222222"/>
          <w:sz w:val="20"/>
          <w:szCs w:val="20"/>
          <w:shd w:val="clear" w:color="auto" w:fill="FFFFFF"/>
        </w:rPr>
        <w:t xml:space="preserve"> CGMCC 5569 is an endophytic </w:t>
      </w:r>
      <w:r w:rsidR="00D802E8">
        <w:rPr>
          <w:rFonts w:ascii="Times New Roman" w:hAnsi="Times New Roman" w:cs="Times New Roman"/>
          <w:color w:val="222222"/>
          <w:sz w:val="20"/>
          <w:szCs w:val="20"/>
          <w:shd w:val="clear" w:color="auto" w:fill="FFFFFF"/>
        </w:rPr>
        <w:t>bacteria</w:t>
      </w:r>
      <w:r w:rsidR="00593EEE">
        <w:rPr>
          <w:rFonts w:ascii="Times New Roman" w:hAnsi="Times New Roman" w:cs="Times New Roman"/>
          <w:color w:val="222222"/>
          <w:sz w:val="20"/>
          <w:szCs w:val="20"/>
          <w:shd w:val="clear" w:color="auto" w:fill="FFFFFF"/>
        </w:rPr>
        <w:t xml:space="preserve"> present in</w:t>
      </w:r>
      <w:r w:rsidR="0069104F">
        <w:rPr>
          <w:rFonts w:ascii="Times New Roman" w:hAnsi="Times New Roman" w:cs="Times New Roman"/>
          <w:color w:val="222222"/>
          <w:sz w:val="20"/>
          <w:szCs w:val="20"/>
          <w:shd w:val="clear" w:color="auto" w:fill="FFFFFF"/>
        </w:rPr>
        <w:t xml:space="preserve"> Chinese pharmaceutical</w:t>
      </w:r>
      <w:r w:rsidR="00593EEE">
        <w:rPr>
          <w:rFonts w:ascii="Times New Roman" w:hAnsi="Times New Roman" w:cs="Times New Roman"/>
          <w:color w:val="222222"/>
          <w:sz w:val="20"/>
          <w:szCs w:val="20"/>
          <w:shd w:val="clear" w:color="auto" w:fill="FFFFFF"/>
        </w:rPr>
        <w:t xml:space="preserve"> plant</w:t>
      </w:r>
      <w:r w:rsidR="0069104F">
        <w:rPr>
          <w:rFonts w:ascii="Times New Roman" w:hAnsi="Times New Roman" w:cs="Times New Roman"/>
          <w:color w:val="222222"/>
          <w:sz w:val="20"/>
          <w:szCs w:val="20"/>
          <w:shd w:val="clear" w:color="auto" w:fill="FFFFFF"/>
        </w:rPr>
        <w:t xml:space="preserve"> </w:t>
      </w:r>
      <w:r w:rsidR="00593EEE" w:rsidRPr="00593EEE">
        <w:rPr>
          <w:rFonts w:ascii="Times New Roman" w:hAnsi="Times New Roman" w:cs="Times New Roman"/>
          <w:i/>
          <w:color w:val="222222"/>
          <w:sz w:val="20"/>
          <w:szCs w:val="20"/>
          <w:shd w:val="clear" w:color="auto" w:fill="FFFFFF"/>
        </w:rPr>
        <w:t>Ginkgo biloba</w:t>
      </w:r>
      <w:r w:rsidR="00593EEE">
        <w:rPr>
          <w:rFonts w:ascii="Times New Roman" w:hAnsi="Times New Roman" w:cs="Times New Roman"/>
          <w:color w:val="222222"/>
          <w:sz w:val="20"/>
          <w:szCs w:val="20"/>
          <w:shd w:val="clear" w:color="auto" w:fill="FFFFFF"/>
        </w:rPr>
        <w:t>.</w:t>
      </w:r>
      <w:r w:rsidR="00593EEE" w:rsidRPr="00593EEE">
        <w:rPr>
          <w:rFonts w:ascii="Times New Roman" w:hAnsi="Times New Roman" w:cs="Times New Roman"/>
          <w:color w:val="222222"/>
          <w:sz w:val="20"/>
          <w:szCs w:val="20"/>
          <w:shd w:val="clear" w:color="auto" w:fill="FFFFFF"/>
        </w:rPr>
        <w:t xml:space="preserve"> </w:t>
      </w:r>
      <w:r w:rsidR="00593EEE">
        <w:rPr>
          <w:rFonts w:ascii="Times New Roman" w:hAnsi="Times New Roman" w:cs="Times New Roman"/>
          <w:color w:val="222222"/>
          <w:sz w:val="20"/>
          <w:szCs w:val="20"/>
          <w:shd w:val="clear" w:color="auto" w:fill="FFFFFF"/>
        </w:rPr>
        <w:t xml:space="preserve">Lipopetide which is an antibacterial compound found in </w:t>
      </w:r>
      <w:r w:rsidR="00D802E8">
        <w:rPr>
          <w:rFonts w:ascii="Times New Roman" w:hAnsi="Times New Roman" w:cs="Times New Roman"/>
          <w:color w:val="222222"/>
          <w:sz w:val="20"/>
          <w:szCs w:val="20"/>
          <w:shd w:val="clear" w:color="auto" w:fill="FFFFFF"/>
        </w:rPr>
        <w:t xml:space="preserve">the </w:t>
      </w:r>
      <w:r w:rsidR="00593EEE">
        <w:rPr>
          <w:rFonts w:ascii="Times New Roman" w:hAnsi="Times New Roman" w:cs="Times New Roman"/>
          <w:color w:val="222222"/>
          <w:sz w:val="20"/>
          <w:szCs w:val="20"/>
          <w:shd w:val="clear" w:color="auto" w:fill="FFFFFF"/>
        </w:rPr>
        <w:t xml:space="preserve">fermentation broth of this endophytic bacterium successfully suppressed the growth of </w:t>
      </w:r>
      <w:r w:rsidR="005F3B92" w:rsidRPr="0069104F">
        <w:rPr>
          <w:rFonts w:ascii="Times New Roman" w:hAnsi="Times New Roman" w:cs="Times New Roman"/>
          <w:i/>
          <w:color w:val="222222"/>
          <w:sz w:val="20"/>
          <w:szCs w:val="20"/>
          <w:shd w:val="clear" w:color="auto" w:fill="FFFFFF"/>
        </w:rPr>
        <w:t>Lasiodiplodia rubropurpurea</w:t>
      </w:r>
      <w:r w:rsidR="005F3B92" w:rsidRPr="004C2FC2">
        <w:rPr>
          <w:rFonts w:ascii="Times New Roman" w:hAnsi="Times New Roman" w:cs="Times New Roman"/>
          <w:color w:val="222222"/>
          <w:sz w:val="20"/>
          <w:szCs w:val="20"/>
          <w:shd w:val="clear" w:color="auto" w:fill="FFFFFF"/>
        </w:rPr>
        <w:t xml:space="preserve"> and </w:t>
      </w:r>
      <w:r w:rsidR="005F3B92" w:rsidRPr="0069104F">
        <w:rPr>
          <w:rFonts w:ascii="Times New Roman" w:hAnsi="Times New Roman" w:cs="Times New Roman"/>
          <w:i/>
          <w:color w:val="222222"/>
          <w:sz w:val="20"/>
          <w:szCs w:val="20"/>
          <w:shd w:val="clear" w:color="auto" w:fill="FFFFFF"/>
        </w:rPr>
        <w:t>L. theobromae</w:t>
      </w:r>
      <w:r w:rsidR="00593EEE">
        <w:rPr>
          <w:rFonts w:ascii="Times New Roman" w:hAnsi="Times New Roman" w:cs="Times New Roman"/>
          <w:color w:val="222222"/>
          <w:sz w:val="20"/>
          <w:szCs w:val="20"/>
          <w:shd w:val="clear" w:color="auto" w:fill="FFFFFF"/>
        </w:rPr>
        <w:t xml:space="preserve"> </w:t>
      </w:r>
      <w:r w:rsidR="000B1CA7">
        <w:rPr>
          <w:rFonts w:ascii="Times New Roman" w:hAnsi="Times New Roman" w:cs="Times New Roman"/>
          <w:color w:val="222222"/>
          <w:sz w:val="20"/>
          <w:szCs w:val="20"/>
          <w:shd w:val="clear" w:color="auto" w:fill="FFFFFF"/>
        </w:rPr>
        <w:t>(</w:t>
      </w:r>
      <w:r w:rsidR="00187EC5" w:rsidRPr="004C2FC2">
        <w:rPr>
          <w:rFonts w:ascii="Times New Roman" w:hAnsi="Times New Roman" w:cs="Times New Roman"/>
          <w:color w:val="222222"/>
          <w:sz w:val="20"/>
          <w:szCs w:val="20"/>
        </w:rPr>
        <w:t>Yuan</w:t>
      </w:r>
      <w:r w:rsidR="00F53DE8">
        <w:rPr>
          <w:rFonts w:ascii="Times New Roman" w:hAnsi="Times New Roman" w:cs="Times New Roman"/>
          <w:color w:val="222222"/>
          <w:sz w:val="20"/>
          <w:szCs w:val="20"/>
        </w:rPr>
        <w:t xml:space="preserve"> </w:t>
      </w:r>
      <w:r w:rsidR="00187EC5" w:rsidRPr="004C2FC2">
        <w:rPr>
          <w:rFonts w:ascii="Times New Roman" w:hAnsi="Times New Roman" w:cs="Times New Roman"/>
          <w:color w:val="222222"/>
          <w:sz w:val="20"/>
          <w:szCs w:val="20"/>
        </w:rPr>
        <w:t>et al</w:t>
      </w:r>
      <w:r w:rsidR="00F53DE8">
        <w:rPr>
          <w:rFonts w:ascii="Times New Roman" w:hAnsi="Times New Roman" w:cs="Times New Roman"/>
          <w:color w:val="222222"/>
          <w:sz w:val="20"/>
          <w:szCs w:val="20"/>
        </w:rPr>
        <w:t>.,</w:t>
      </w:r>
      <w:r w:rsidR="00187EC5" w:rsidRPr="004C2FC2">
        <w:rPr>
          <w:rFonts w:ascii="Times New Roman" w:hAnsi="Times New Roman" w:cs="Times New Roman"/>
          <w:color w:val="222222"/>
          <w:sz w:val="20"/>
          <w:szCs w:val="20"/>
        </w:rPr>
        <w:t xml:space="preserve"> 2012</w:t>
      </w:r>
      <w:r w:rsidR="000B1CA7">
        <w:rPr>
          <w:rFonts w:ascii="Times New Roman" w:hAnsi="Times New Roman" w:cs="Times New Roman"/>
          <w:color w:val="222222"/>
          <w:sz w:val="20"/>
          <w:szCs w:val="20"/>
          <w:shd w:val="clear" w:color="auto" w:fill="FFFFFF"/>
        </w:rPr>
        <w:t>)</w:t>
      </w:r>
      <w:r w:rsidR="005F3B92" w:rsidRPr="004C2FC2">
        <w:rPr>
          <w:rFonts w:ascii="Times New Roman" w:hAnsi="Times New Roman" w:cs="Times New Roman"/>
          <w:color w:val="222222"/>
          <w:sz w:val="20"/>
          <w:szCs w:val="20"/>
          <w:shd w:val="clear" w:color="auto" w:fill="FFFFFF"/>
        </w:rPr>
        <w:t>.</w:t>
      </w:r>
      <w:r w:rsidR="00747D6A">
        <w:rPr>
          <w:rFonts w:ascii="Times New Roman" w:hAnsi="Times New Roman" w:cs="Times New Roman"/>
          <w:sz w:val="20"/>
          <w:szCs w:val="20"/>
        </w:rPr>
        <w:t xml:space="preserve"> </w:t>
      </w:r>
      <w:r w:rsidR="007E566F" w:rsidRPr="007E566F">
        <w:rPr>
          <w:rFonts w:ascii="Times New Roman" w:hAnsi="Times New Roman" w:cs="Times New Roman"/>
          <w:sz w:val="20"/>
          <w:szCs w:val="20"/>
        </w:rPr>
        <w:t>According to some studies, the endophytic fungus WF4, which was isolated from the crop finger millet, produced antifungal compounds that had an advers</w:t>
      </w:r>
      <w:r w:rsidR="007E566F">
        <w:rPr>
          <w:rFonts w:ascii="Times New Roman" w:hAnsi="Times New Roman" w:cs="Times New Roman"/>
          <w:sz w:val="20"/>
          <w:szCs w:val="20"/>
        </w:rPr>
        <w:t xml:space="preserve">e impact on </w:t>
      </w:r>
      <w:r w:rsidR="007E566F" w:rsidRPr="007E566F">
        <w:rPr>
          <w:rFonts w:ascii="Times New Roman" w:hAnsi="Times New Roman" w:cs="Times New Roman"/>
          <w:i/>
          <w:sz w:val="20"/>
          <w:szCs w:val="20"/>
        </w:rPr>
        <w:t>F. graminearum</w:t>
      </w:r>
      <w:r w:rsidR="007E566F">
        <w:rPr>
          <w:rFonts w:ascii="Times New Roman" w:hAnsi="Times New Roman" w:cs="Times New Roman"/>
          <w:sz w:val="20"/>
          <w:szCs w:val="20"/>
        </w:rPr>
        <w:t xml:space="preserve"> </w:t>
      </w:r>
      <w:r w:rsidR="000B1CA7">
        <w:rPr>
          <w:rFonts w:ascii="Times New Roman" w:hAnsi="Times New Roman" w:cs="Times New Roman"/>
          <w:color w:val="222222"/>
          <w:sz w:val="20"/>
          <w:szCs w:val="20"/>
          <w:shd w:val="clear" w:color="auto" w:fill="FFFFFF"/>
        </w:rPr>
        <w:t>(</w:t>
      </w:r>
      <w:r w:rsidR="003950E0" w:rsidRPr="004C2FC2">
        <w:rPr>
          <w:rFonts w:ascii="Times New Roman" w:hAnsi="Times New Roman" w:cs="Times New Roman"/>
          <w:color w:val="222222"/>
          <w:sz w:val="20"/>
          <w:szCs w:val="20"/>
        </w:rPr>
        <w:t>Mousa</w:t>
      </w:r>
      <w:r w:rsidR="004F7E9C">
        <w:rPr>
          <w:rFonts w:ascii="Times New Roman" w:hAnsi="Times New Roman" w:cs="Times New Roman"/>
          <w:color w:val="222222"/>
          <w:sz w:val="20"/>
          <w:szCs w:val="20"/>
        </w:rPr>
        <w:t xml:space="preserve"> </w:t>
      </w:r>
      <w:r w:rsidR="003950E0" w:rsidRPr="004C2FC2">
        <w:rPr>
          <w:rFonts w:ascii="Times New Roman" w:hAnsi="Times New Roman" w:cs="Times New Roman"/>
          <w:color w:val="222222"/>
          <w:sz w:val="20"/>
          <w:szCs w:val="20"/>
        </w:rPr>
        <w:t>et al 2015</w:t>
      </w:r>
      <w:r w:rsidR="000B1CA7">
        <w:rPr>
          <w:rFonts w:ascii="Times New Roman" w:hAnsi="Times New Roman" w:cs="Times New Roman"/>
          <w:color w:val="222222"/>
          <w:sz w:val="20"/>
          <w:szCs w:val="20"/>
        </w:rPr>
        <w:t>)</w:t>
      </w:r>
      <w:r w:rsidR="003950E0" w:rsidRPr="004C2FC2">
        <w:rPr>
          <w:rFonts w:ascii="Times New Roman" w:hAnsi="Times New Roman" w:cs="Times New Roman"/>
          <w:color w:val="222222"/>
          <w:sz w:val="20"/>
          <w:szCs w:val="20"/>
        </w:rPr>
        <w:t>.</w:t>
      </w:r>
      <w:r w:rsidR="003B0C2A" w:rsidRPr="004C2FC2">
        <w:rPr>
          <w:rFonts w:ascii="Times New Roman" w:hAnsi="Times New Roman" w:cs="Times New Roman"/>
          <w:color w:val="222222"/>
          <w:sz w:val="20"/>
          <w:szCs w:val="20"/>
        </w:rPr>
        <w:t xml:space="preserve"> </w:t>
      </w:r>
      <w:r w:rsidR="007E566F" w:rsidRPr="007E566F">
        <w:rPr>
          <w:rFonts w:ascii="Times New Roman" w:hAnsi="Times New Roman" w:cs="Times New Roman"/>
          <w:i/>
          <w:color w:val="222222"/>
          <w:sz w:val="20"/>
          <w:szCs w:val="20"/>
        </w:rPr>
        <w:t>Vochysia divergens</w:t>
      </w:r>
      <w:r w:rsidR="007E566F" w:rsidRPr="004C2FC2">
        <w:rPr>
          <w:rFonts w:ascii="Times New Roman" w:hAnsi="Times New Roman" w:cs="Times New Roman"/>
          <w:sz w:val="20"/>
          <w:szCs w:val="20"/>
        </w:rPr>
        <w:t xml:space="preserve"> </w:t>
      </w:r>
      <w:r w:rsidR="007E566F">
        <w:rPr>
          <w:rFonts w:ascii="Times New Roman" w:hAnsi="Times New Roman" w:cs="Times New Roman"/>
          <w:sz w:val="20"/>
          <w:szCs w:val="20"/>
        </w:rPr>
        <w:t>is a medicinal plant</w:t>
      </w:r>
      <w:r w:rsidR="00AE1D2A">
        <w:rPr>
          <w:rFonts w:ascii="Times New Roman" w:hAnsi="Times New Roman" w:cs="Times New Roman"/>
          <w:sz w:val="20"/>
          <w:szCs w:val="20"/>
        </w:rPr>
        <w:t xml:space="preserve"> collected</w:t>
      </w:r>
      <w:r w:rsidR="007E566F">
        <w:rPr>
          <w:rFonts w:ascii="Times New Roman" w:hAnsi="Times New Roman" w:cs="Times New Roman"/>
          <w:sz w:val="20"/>
          <w:szCs w:val="20"/>
        </w:rPr>
        <w:t xml:space="preserve"> from Brazil. </w:t>
      </w:r>
      <w:r w:rsidR="003B0C2A" w:rsidRPr="004C2FC2">
        <w:rPr>
          <w:rFonts w:ascii="Times New Roman" w:hAnsi="Times New Roman" w:cs="Times New Roman"/>
          <w:sz w:val="20"/>
          <w:szCs w:val="20"/>
        </w:rPr>
        <w:t>E</w:t>
      </w:r>
      <w:r w:rsidR="001A620C" w:rsidRPr="004C2FC2">
        <w:rPr>
          <w:rFonts w:ascii="Times New Roman" w:hAnsi="Times New Roman" w:cs="Times New Roman"/>
          <w:color w:val="222222"/>
          <w:sz w:val="20"/>
          <w:szCs w:val="20"/>
        </w:rPr>
        <w:t>ndophytic actinomycete strain LGMB491</w:t>
      </w:r>
      <w:r w:rsidR="00AE1D2A">
        <w:rPr>
          <w:rFonts w:ascii="Times New Roman" w:hAnsi="Times New Roman" w:cs="Times New Roman"/>
          <w:color w:val="222222"/>
          <w:sz w:val="20"/>
          <w:szCs w:val="20"/>
        </w:rPr>
        <w:t xml:space="preserve"> which is closely related to </w:t>
      </w:r>
      <w:r w:rsidR="00AE1D2A" w:rsidRPr="00AE1D2A">
        <w:rPr>
          <w:rFonts w:ascii="Times New Roman" w:hAnsi="Times New Roman" w:cs="Times New Roman"/>
          <w:i/>
          <w:color w:val="222222"/>
          <w:sz w:val="20"/>
          <w:szCs w:val="20"/>
        </w:rPr>
        <w:t>Aeromicrobium ponti</w:t>
      </w:r>
      <w:r w:rsidR="00AE1D2A">
        <w:rPr>
          <w:rFonts w:ascii="Times New Roman" w:hAnsi="Times New Roman" w:cs="Times New Roman"/>
          <w:color w:val="222222"/>
          <w:sz w:val="20"/>
          <w:szCs w:val="20"/>
        </w:rPr>
        <w:t xml:space="preserve"> </w:t>
      </w:r>
      <w:r w:rsidR="007E566F">
        <w:rPr>
          <w:rFonts w:ascii="Times New Roman" w:hAnsi="Times New Roman" w:cs="Times New Roman"/>
          <w:color w:val="222222"/>
          <w:sz w:val="20"/>
          <w:szCs w:val="20"/>
        </w:rPr>
        <w:t xml:space="preserve">isolated from </w:t>
      </w:r>
      <w:r w:rsidR="007E566F" w:rsidRPr="00AE1D2A">
        <w:rPr>
          <w:rFonts w:ascii="Times New Roman" w:hAnsi="Times New Roman" w:cs="Times New Roman"/>
          <w:i/>
          <w:color w:val="222222"/>
          <w:sz w:val="20"/>
          <w:szCs w:val="20"/>
        </w:rPr>
        <w:t>V.dive</w:t>
      </w:r>
      <w:r w:rsidR="00AE1D2A" w:rsidRPr="00AE1D2A">
        <w:rPr>
          <w:rFonts w:ascii="Times New Roman" w:hAnsi="Times New Roman" w:cs="Times New Roman"/>
          <w:i/>
          <w:color w:val="222222"/>
          <w:sz w:val="20"/>
          <w:szCs w:val="20"/>
        </w:rPr>
        <w:t>rgens</w:t>
      </w:r>
      <w:r w:rsidR="00AE1D2A">
        <w:rPr>
          <w:rFonts w:ascii="Times New Roman" w:hAnsi="Times New Roman" w:cs="Times New Roman"/>
          <w:color w:val="222222"/>
          <w:sz w:val="20"/>
          <w:szCs w:val="20"/>
        </w:rPr>
        <w:t xml:space="preserve">. And this </w:t>
      </w:r>
      <w:r w:rsidR="00AE1D2A">
        <w:rPr>
          <w:rFonts w:ascii="Times New Roman" w:hAnsi="Times New Roman" w:cs="Times New Roman"/>
          <w:sz w:val="20"/>
          <w:szCs w:val="20"/>
        </w:rPr>
        <w:t>e</w:t>
      </w:r>
      <w:r w:rsidR="00AE1D2A" w:rsidRPr="004C2FC2">
        <w:rPr>
          <w:rFonts w:ascii="Times New Roman" w:hAnsi="Times New Roman" w:cs="Times New Roman"/>
          <w:color w:val="222222"/>
          <w:sz w:val="20"/>
          <w:szCs w:val="20"/>
        </w:rPr>
        <w:t>ndophytic actinomycete strain LGMB491</w:t>
      </w:r>
      <w:r w:rsidR="00AE1D2A">
        <w:rPr>
          <w:rFonts w:ascii="Times New Roman" w:hAnsi="Times New Roman" w:cs="Times New Roman"/>
          <w:color w:val="222222"/>
          <w:sz w:val="20"/>
          <w:szCs w:val="20"/>
        </w:rPr>
        <w:t xml:space="preserve"> produced four key metabolites that have antibacterial effects on </w:t>
      </w:r>
      <w:r w:rsidR="00412079" w:rsidRPr="00AE1D2A">
        <w:rPr>
          <w:rFonts w:ascii="Times New Roman" w:hAnsi="Times New Roman" w:cs="Times New Roman"/>
          <w:i/>
          <w:color w:val="222222"/>
          <w:sz w:val="20"/>
          <w:szCs w:val="20"/>
        </w:rPr>
        <w:t>Staphylococcus aureus</w:t>
      </w:r>
      <w:r w:rsidR="00412079"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412079" w:rsidRPr="004C2FC2">
        <w:rPr>
          <w:rFonts w:ascii="Times New Roman" w:hAnsi="Times New Roman" w:cs="Times New Roman"/>
          <w:color w:val="222222"/>
          <w:sz w:val="20"/>
          <w:szCs w:val="20"/>
        </w:rPr>
        <w:t>Gos</w:t>
      </w:r>
      <w:r w:rsidR="00F53DE8">
        <w:rPr>
          <w:rFonts w:ascii="Times New Roman" w:hAnsi="Times New Roman" w:cs="Times New Roman"/>
          <w:color w:val="222222"/>
          <w:sz w:val="20"/>
          <w:szCs w:val="20"/>
        </w:rPr>
        <w:t xml:space="preserve"> </w:t>
      </w:r>
      <w:r w:rsidR="00412079" w:rsidRPr="004C2FC2">
        <w:rPr>
          <w:rFonts w:ascii="Times New Roman" w:hAnsi="Times New Roman" w:cs="Times New Roman"/>
          <w:color w:val="222222"/>
          <w:sz w:val="20"/>
          <w:szCs w:val="20"/>
        </w:rPr>
        <w:t>et al</w:t>
      </w:r>
      <w:r w:rsidR="00F53DE8">
        <w:rPr>
          <w:rFonts w:ascii="Times New Roman" w:hAnsi="Times New Roman" w:cs="Times New Roman"/>
          <w:color w:val="222222"/>
          <w:sz w:val="20"/>
          <w:szCs w:val="20"/>
        </w:rPr>
        <w:t>.,</w:t>
      </w:r>
      <w:r w:rsidR="00412079" w:rsidRPr="004C2FC2">
        <w:rPr>
          <w:rFonts w:ascii="Times New Roman" w:hAnsi="Times New Roman" w:cs="Times New Roman"/>
          <w:color w:val="222222"/>
          <w:sz w:val="20"/>
          <w:szCs w:val="20"/>
        </w:rPr>
        <w:t xml:space="preserve"> 2017</w:t>
      </w:r>
      <w:r w:rsidR="000B1CA7">
        <w:rPr>
          <w:rFonts w:ascii="Times New Roman" w:hAnsi="Times New Roman" w:cs="Times New Roman"/>
          <w:color w:val="222222"/>
          <w:sz w:val="20"/>
          <w:szCs w:val="20"/>
        </w:rPr>
        <w:t>)</w:t>
      </w:r>
      <w:r w:rsidR="00430EF5" w:rsidRPr="004C2FC2">
        <w:rPr>
          <w:rFonts w:ascii="Times New Roman" w:hAnsi="Times New Roman" w:cs="Times New Roman"/>
          <w:color w:val="222222"/>
          <w:sz w:val="20"/>
          <w:szCs w:val="20"/>
        </w:rPr>
        <w:t>.</w:t>
      </w:r>
      <w:r w:rsidR="00430EF5" w:rsidRPr="004C2FC2">
        <w:rPr>
          <w:rFonts w:ascii="Times New Roman" w:hAnsi="Times New Roman" w:cs="Times New Roman"/>
          <w:sz w:val="20"/>
          <w:szCs w:val="20"/>
        </w:rPr>
        <w:t xml:space="preserve"> </w:t>
      </w:r>
      <w:r w:rsidR="00553CC0" w:rsidRPr="00553CC0">
        <w:rPr>
          <w:rFonts w:ascii="Times New Roman" w:hAnsi="Times New Roman" w:cs="Times New Roman"/>
          <w:sz w:val="20"/>
          <w:szCs w:val="20"/>
        </w:rPr>
        <w:t xml:space="preserve">Endophytic </w:t>
      </w:r>
      <w:r w:rsidR="00553CC0" w:rsidRPr="00553CC0">
        <w:rPr>
          <w:rFonts w:ascii="Times New Roman" w:hAnsi="Times New Roman" w:cs="Times New Roman"/>
          <w:i/>
          <w:sz w:val="20"/>
          <w:szCs w:val="20"/>
        </w:rPr>
        <w:t xml:space="preserve">Bacillus </w:t>
      </w:r>
      <w:r w:rsidR="00553CC0" w:rsidRPr="00553CC0">
        <w:rPr>
          <w:rFonts w:ascii="Times New Roman" w:hAnsi="Times New Roman" w:cs="Times New Roman"/>
          <w:sz w:val="20"/>
          <w:szCs w:val="20"/>
        </w:rPr>
        <w:t>and S</w:t>
      </w:r>
      <w:r w:rsidR="00553CC0" w:rsidRPr="00553CC0">
        <w:rPr>
          <w:rFonts w:ascii="Times New Roman" w:hAnsi="Times New Roman" w:cs="Times New Roman"/>
          <w:i/>
          <w:sz w:val="20"/>
          <w:szCs w:val="20"/>
        </w:rPr>
        <w:t>treptomyces</w:t>
      </w:r>
      <w:r w:rsidR="00553CC0" w:rsidRPr="00553CC0">
        <w:rPr>
          <w:rFonts w:ascii="Times New Roman" w:hAnsi="Times New Roman" w:cs="Times New Roman"/>
          <w:sz w:val="20"/>
          <w:szCs w:val="20"/>
        </w:rPr>
        <w:t>, have been found to be the predominant manufacturers o</w:t>
      </w:r>
      <w:r w:rsidR="00553CC0">
        <w:rPr>
          <w:rFonts w:ascii="Times New Roman" w:hAnsi="Times New Roman" w:cs="Times New Roman"/>
          <w:sz w:val="20"/>
          <w:szCs w:val="20"/>
        </w:rPr>
        <w:t>f antimicrobial substances within</w:t>
      </w:r>
      <w:r w:rsidR="00553CC0" w:rsidRPr="00553CC0">
        <w:rPr>
          <w:rFonts w:ascii="Times New Roman" w:hAnsi="Times New Roman" w:cs="Times New Roman"/>
          <w:sz w:val="20"/>
          <w:szCs w:val="20"/>
        </w:rPr>
        <w:t xml:space="preserve"> </w:t>
      </w:r>
      <w:r w:rsidR="00553CC0">
        <w:rPr>
          <w:rFonts w:ascii="Times New Roman" w:hAnsi="Times New Roman" w:cs="Times New Roman"/>
          <w:sz w:val="20"/>
          <w:szCs w:val="20"/>
        </w:rPr>
        <w:t xml:space="preserve">different </w:t>
      </w:r>
      <w:r w:rsidR="004F7E9C">
        <w:rPr>
          <w:rFonts w:ascii="Times New Roman" w:hAnsi="Times New Roman" w:cs="Times New Roman"/>
          <w:sz w:val="20"/>
          <w:szCs w:val="20"/>
        </w:rPr>
        <w:t>gram-positive</w:t>
      </w:r>
      <w:r w:rsidR="00553CC0" w:rsidRPr="00553CC0">
        <w:rPr>
          <w:rFonts w:ascii="Times New Roman" w:hAnsi="Times New Roman" w:cs="Times New Roman"/>
          <w:sz w:val="20"/>
          <w:szCs w:val="20"/>
        </w:rPr>
        <w:t xml:space="preserve"> bacteria isola</w:t>
      </w:r>
      <w:r w:rsidR="00E161A2">
        <w:rPr>
          <w:rFonts w:ascii="Times New Roman" w:hAnsi="Times New Roman" w:cs="Times New Roman"/>
          <w:sz w:val="20"/>
          <w:szCs w:val="20"/>
        </w:rPr>
        <w:t xml:space="preserve">ted from various environments </w:t>
      </w:r>
      <w:r w:rsidR="000B1CA7">
        <w:rPr>
          <w:rFonts w:ascii="Times New Roman" w:hAnsi="Times New Roman" w:cs="Times New Roman"/>
          <w:color w:val="222222"/>
          <w:sz w:val="20"/>
          <w:szCs w:val="20"/>
        </w:rPr>
        <w:t>(</w:t>
      </w:r>
      <w:r w:rsidR="00412079" w:rsidRPr="004C2FC2">
        <w:rPr>
          <w:rFonts w:ascii="Times New Roman" w:hAnsi="Times New Roman" w:cs="Times New Roman"/>
          <w:color w:val="222222"/>
          <w:sz w:val="20"/>
          <w:szCs w:val="20"/>
        </w:rPr>
        <w:t>Ek-Ramos</w:t>
      </w:r>
      <w:r w:rsidR="00F53DE8">
        <w:rPr>
          <w:rFonts w:ascii="Times New Roman" w:hAnsi="Times New Roman" w:cs="Times New Roman"/>
          <w:color w:val="222222"/>
          <w:sz w:val="20"/>
          <w:szCs w:val="20"/>
        </w:rPr>
        <w:t xml:space="preserve"> </w:t>
      </w:r>
      <w:r w:rsidR="00412079" w:rsidRPr="004C2FC2">
        <w:rPr>
          <w:rFonts w:ascii="Times New Roman" w:hAnsi="Times New Roman" w:cs="Times New Roman"/>
          <w:color w:val="222222"/>
          <w:sz w:val="20"/>
          <w:szCs w:val="20"/>
        </w:rPr>
        <w:t>et al</w:t>
      </w:r>
      <w:r w:rsidR="00F53DE8">
        <w:rPr>
          <w:rFonts w:ascii="Times New Roman" w:hAnsi="Times New Roman" w:cs="Times New Roman"/>
          <w:color w:val="222222"/>
          <w:sz w:val="20"/>
          <w:szCs w:val="20"/>
        </w:rPr>
        <w:t>.,</w:t>
      </w:r>
      <w:r w:rsidR="00412079" w:rsidRPr="004C2FC2">
        <w:rPr>
          <w:rFonts w:ascii="Times New Roman" w:hAnsi="Times New Roman" w:cs="Times New Roman"/>
          <w:color w:val="222222"/>
          <w:sz w:val="20"/>
          <w:szCs w:val="20"/>
        </w:rPr>
        <w:t xml:space="preserve"> 2019</w:t>
      </w:r>
      <w:r w:rsidR="000B1CA7">
        <w:rPr>
          <w:rFonts w:ascii="Times New Roman" w:hAnsi="Times New Roman" w:cs="Times New Roman"/>
          <w:color w:val="222222"/>
          <w:sz w:val="20"/>
          <w:szCs w:val="20"/>
        </w:rPr>
        <w:t>)</w:t>
      </w:r>
      <w:r w:rsidR="00430EF5" w:rsidRPr="004C2FC2">
        <w:rPr>
          <w:rFonts w:ascii="Times New Roman" w:hAnsi="Times New Roman" w:cs="Times New Roman"/>
          <w:color w:val="222222"/>
          <w:sz w:val="20"/>
          <w:szCs w:val="20"/>
        </w:rPr>
        <w:t>.</w:t>
      </w:r>
      <w:r w:rsidR="00430EF5" w:rsidRPr="004C2FC2">
        <w:rPr>
          <w:rFonts w:ascii="Times New Roman" w:hAnsi="Times New Roman" w:cs="Times New Roman"/>
          <w:sz w:val="20"/>
          <w:szCs w:val="20"/>
        </w:rPr>
        <w:t xml:space="preserve"> </w:t>
      </w:r>
    </w:p>
    <w:p w14:paraId="3E82427A" w14:textId="3DE94134" w:rsidR="00FC769A" w:rsidRPr="007332AD" w:rsidRDefault="00703E31" w:rsidP="00215691">
      <w:pPr>
        <w:shd w:val="clear" w:color="auto" w:fill="FFFFFF"/>
        <w:spacing w:before="200" w:after="200" w:line="360" w:lineRule="auto"/>
        <w:jc w:val="both"/>
        <w:rPr>
          <w:rFonts w:ascii="Times New Roman" w:hAnsi="Times New Roman" w:cs="Times New Roman"/>
          <w:b/>
          <w:bCs/>
          <w:color w:val="222222"/>
          <w:sz w:val="20"/>
          <w:szCs w:val="20"/>
        </w:rPr>
      </w:pPr>
      <w:r>
        <w:rPr>
          <w:rFonts w:ascii="Times New Roman" w:hAnsi="Times New Roman" w:cs="Times New Roman"/>
          <w:b/>
          <w:bCs/>
          <w:color w:val="222222"/>
          <w:sz w:val="20"/>
          <w:szCs w:val="20"/>
        </w:rPr>
        <w:t>2.4 M</w:t>
      </w:r>
      <w:r w:rsidR="00FC769A" w:rsidRPr="007332AD">
        <w:rPr>
          <w:rFonts w:ascii="Times New Roman" w:hAnsi="Times New Roman" w:cs="Times New Roman"/>
          <w:b/>
          <w:bCs/>
          <w:color w:val="222222"/>
          <w:sz w:val="20"/>
          <w:szCs w:val="20"/>
        </w:rPr>
        <w:t>etabolites from Endophytes</w:t>
      </w:r>
      <w:r>
        <w:rPr>
          <w:rFonts w:ascii="Times New Roman" w:hAnsi="Times New Roman" w:cs="Times New Roman"/>
          <w:b/>
          <w:bCs/>
          <w:color w:val="222222"/>
          <w:sz w:val="20"/>
          <w:szCs w:val="20"/>
        </w:rPr>
        <w:t xml:space="preserve"> and their Lytic enzyme activity</w:t>
      </w:r>
    </w:p>
    <w:p w14:paraId="263D14D1" w14:textId="7F22E1C1" w:rsidR="00140954" w:rsidRPr="004C2FC2" w:rsidRDefault="003B4A03" w:rsidP="00215691">
      <w:pPr>
        <w:shd w:val="clear" w:color="auto" w:fill="FFFFFF"/>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L</w:t>
      </w:r>
      <w:r w:rsidRPr="003B4A03">
        <w:rPr>
          <w:rFonts w:ascii="Times New Roman" w:hAnsi="Times New Roman" w:cs="Times New Roman"/>
          <w:color w:val="222222"/>
          <w:sz w:val="20"/>
          <w:szCs w:val="20"/>
        </w:rPr>
        <w:t xml:space="preserve">ytic enzymes that </w:t>
      </w:r>
      <w:r w:rsidR="004F7E9C" w:rsidRPr="003B4A03">
        <w:rPr>
          <w:rFonts w:ascii="Times New Roman" w:hAnsi="Times New Roman" w:cs="Times New Roman"/>
          <w:color w:val="222222"/>
          <w:sz w:val="20"/>
          <w:szCs w:val="20"/>
        </w:rPr>
        <w:t>hydrolyse</w:t>
      </w:r>
      <w:r w:rsidRPr="003B4A03">
        <w:rPr>
          <w:rFonts w:ascii="Times New Roman" w:hAnsi="Times New Roman" w:cs="Times New Roman"/>
          <w:color w:val="222222"/>
          <w:sz w:val="20"/>
          <w:szCs w:val="20"/>
        </w:rPr>
        <w:t xml:space="preserve"> polymers are produced by the majority of bacteria</w:t>
      </w:r>
      <w:r>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140954" w:rsidRPr="004C2FC2">
        <w:rPr>
          <w:rFonts w:ascii="Times New Roman" w:hAnsi="Times New Roman" w:cs="Times New Roman"/>
          <w:color w:val="222222"/>
          <w:sz w:val="20"/>
          <w:szCs w:val="20"/>
        </w:rPr>
        <w:t>Gao et al., 2010</w:t>
      </w:r>
      <w:r w:rsidR="000B1CA7">
        <w:rPr>
          <w:rFonts w:ascii="Times New Roman" w:hAnsi="Times New Roman" w:cs="Times New Roman"/>
          <w:color w:val="222222"/>
          <w:sz w:val="20"/>
          <w:szCs w:val="20"/>
        </w:rPr>
        <w:t>)</w:t>
      </w:r>
      <w:r w:rsidR="0016108E">
        <w:rPr>
          <w:rFonts w:ascii="Times New Roman" w:hAnsi="Times New Roman" w:cs="Times New Roman"/>
          <w:color w:val="222222"/>
          <w:sz w:val="20"/>
          <w:szCs w:val="20"/>
        </w:rPr>
        <w:t xml:space="preserve">. </w:t>
      </w:r>
      <w:r w:rsidR="004E1CEF" w:rsidRPr="004E1CEF">
        <w:rPr>
          <w:rFonts w:ascii="Times New Roman" w:hAnsi="Times New Roman" w:cs="Times New Roman"/>
          <w:color w:val="222222"/>
          <w:sz w:val="20"/>
          <w:szCs w:val="20"/>
        </w:rPr>
        <w:t>Endophytes have the ability to release a v</w:t>
      </w:r>
      <w:r w:rsidR="004E1CEF">
        <w:rPr>
          <w:rFonts w:ascii="Times New Roman" w:hAnsi="Times New Roman" w:cs="Times New Roman"/>
          <w:color w:val="222222"/>
          <w:sz w:val="20"/>
          <w:szCs w:val="20"/>
        </w:rPr>
        <w:t xml:space="preserve">ariety of compounds, such as </w:t>
      </w:r>
      <w:r w:rsidR="00F45172">
        <w:rPr>
          <w:rFonts w:ascii="Times New Roman" w:hAnsi="Times New Roman" w:cs="Times New Roman"/>
          <w:color w:val="222222"/>
          <w:sz w:val="20"/>
          <w:szCs w:val="20"/>
        </w:rPr>
        <w:t>p</w:t>
      </w:r>
      <w:r w:rsidR="00FD06EA">
        <w:rPr>
          <w:rFonts w:ascii="Times New Roman" w:hAnsi="Times New Roman" w:cs="Times New Roman"/>
          <w:color w:val="222222"/>
          <w:sz w:val="20"/>
          <w:szCs w:val="20"/>
        </w:rPr>
        <w:t>roteins, DNA, cellulose, chitin</w:t>
      </w:r>
      <w:r w:rsidR="00F45172">
        <w:rPr>
          <w:rFonts w:ascii="Times New Roman" w:hAnsi="Times New Roman" w:cs="Times New Roman"/>
          <w:color w:val="222222"/>
          <w:sz w:val="20"/>
          <w:szCs w:val="20"/>
        </w:rPr>
        <w:t xml:space="preserve">, </w:t>
      </w:r>
      <w:r w:rsidR="004E1CEF" w:rsidRPr="004E1CEF">
        <w:rPr>
          <w:rFonts w:ascii="Times New Roman" w:hAnsi="Times New Roman" w:cs="Times New Roman"/>
          <w:color w:val="222222"/>
          <w:sz w:val="20"/>
          <w:szCs w:val="20"/>
        </w:rPr>
        <w:t xml:space="preserve">hemicellulose and </w:t>
      </w:r>
      <w:r w:rsidR="00F45172">
        <w:rPr>
          <w:rFonts w:ascii="Times New Roman" w:hAnsi="Times New Roman" w:cs="Times New Roman"/>
          <w:color w:val="222222"/>
          <w:sz w:val="20"/>
          <w:szCs w:val="20"/>
        </w:rPr>
        <w:t xml:space="preserve">cellulose </w:t>
      </w:r>
      <w:r w:rsidR="000B1CA7">
        <w:rPr>
          <w:rFonts w:ascii="Times New Roman" w:hAnsi="Times New Roman" w:cs="Times New Roman"/>
          <w:color w:val="222222"/>
          <w:sz w:val="20"/>
          <w:szCs w:val="20"/>
        </w:rPr>
        <w:t>(</w:t>
      </w:r>
      <w:r w:rsidR="00140954" w:rsidRPr="004C2FC2">
        <w:rPr>
          <w:rFonts w:ascii="Times New Roman" w:hAnsi="Times New Roman" w:cs="Times New Roman"/>
          <w:color w:val="222222"/>
          <w:sz w:val="20"/>
          <w:szCs w:val="20"/>
        </w:rPr>
        <w:t>Tripathi et al., 2008</w:t>
      </w:r>
      <w:r w:rsidR="000B1CA7">
        <w:rPr>
          <w:rFonts w:ascii="Times New Roman" w:hAnsi="Times New Roman" w:cs="Times New Roman"/>
          <w:color w:val="222222"/>
          <w:sz w:val="20"/>
          <w:szCs w:val="20"/>
        </w:rPr>
        <w:t>)</w:t>
      </w:r>
      <w:r w:rsidR="00FD06EA">
        <w:rPr>
          <w:rFonts w:ascii="Times New Roman" w:hAnsi="Times New Roman" w:cs="Times New Roman"/>
          <w:color w:val="222222"/>
          <w:sz w:val="20"/>
          <w:szCs w:val="20"/>
        </w:rPr>
        <w:t xml:space="preserve">. Significant </w:t>
      </w:r>
      <w:r w:rsidR="00140954" w:rsidRPr="004C2FC2">
        <w:rPr>
          <w:rFonts w:ascii="Times New Roman" w:hAnsi="Times New Roman" w:cs="Times New Roman"/>
          <w:color w:val="222222"/>
          <w:sz w:val="20"/>
          <w:szCs w:val="20"/>
        </w:rPr>
        <w:t>enzymes</w:t>
      </w:r>
      <w:r w:rsidR="00FD06EA">
        <w:rPr>
          <w:rFonts w:ascii="Times New Roman" w:hAnsi="Times New Roman" w:cs="Times New Roman"/>
          <w:color w:val="222222"/>
          <w:sz w:val="20"/>
          <w:szCs w:val="20"/>
        </w:rPr>
        <w:t xml:space="preserve"> produced by endophytes support hydrolysis </w:t>
      </w:r>
      <w:r w:rsidR="004F7E9C">
        <w:rPr>
          <w:rFonts w:ascii="Times New Roman" w:hAnsi="Times New Roman" w:cs="Times New Roman"/>
          <w:color w:val="222222"/>
          <w:sz w:val="20"/>
          <w:szCs w:val="20"/>
        </w:rPr>
        <w:t xml:space="preserve">of </w:t>
      </w:r>
      <w:r w:rsidR="00FD06EA">
        <w:rPr>
          <w:rFonts w:ascii="Times New Roman" w:hAnsi="Times New Roman" w:cs="Times New Roman"/>
          <w:color w:val="222222"/>
          <w:sz w:val="20"/>
          <w:szCs w:val="20"/>
        </w:rPr>
        <w:t>the pla</w:t>
      </w:r>
      <w:r w:rsidR="00D10641">
        <w:rPr>
          <w:rFonts w:ascii="Times New Roman" w:hAnsi="Times New Roman" w:cs="Times New Roman"/>
          <w:color w:val="222222"/>
          <w:sz w:val="20"/>
          <w:szCs w:val="20"/>
        </w:rPr>
        <w:t>nt cell wall</w:t>
      </w:r>
      <w:r w:rsidR="00140954" w:rsidRPr="004C2FC2">
        <w:rPr>
          <w:rFonts w:ascii="Times New Roman" w:hAnsi="Times New Roman" w:cs="Times New Roman"/>
          <w:color w:val="222222"/>
          <w:sz w:val="20"/>
          <w:szCs w:val="20"/>
        </w:rPr>
        <w:t xml:space="preserve"> to colonize</w:t>
      </w:r>
      <w:r w:rsidR="00FD06EA">
        <w:rPr>
          <w:rFonts w:ascii="Times New Roman" w:hAnsi="Times New Roman" w:cs="Times New Roman"/>
          <w:color w:val="222222"/>
          <w:sz w:val="20"/>
          <w:szCs w:val="20"/>
        </w:rPr>
        <w:t xml:space="preserve"> on the plant surface</w:t>
      </w:r>
      <w:r w:rsidR="00361F8B">
        <w:rPr>
          <w:rFonts w:ascii="Times New Roman" w:hAnsi="Times New Roman" w:cs="Times New Roman"/>
          <w:color w:val="222222"/>
          <w:sz w:val="20"/>
          <w:szCs w:val="20"/>
        </w:rPr>
        <w:t xml:space="preserve">. Enzymes such </w:t>
      </w:r>
      <w:r w:rsidR="004F7E9C">
        <w:rPr>
          <w:rFonts w:ascii="Times New Roman" w:hAnsi="Times New Roman" w:cs="Times New Roman"/>
          <w:color w:val="222222"/>
          <w:sz w:val="20"/>
          <w:szCs w:val="20"/>
        </w:rPr>
        <w:t xml:space="preserve">as </w:t>
      </w:r>
      <w:r w:rsidR="00361F8B">
        <w:rPr>
          <w:rFonts w:ascii="Times New Roman" w:hAnsi="Times New Roman" w:cs="Times New Roman"/>
          <w:color w:val="222222"/>
          <w:sz w:val="20"/>
          <w:szCs w:val="20"/>
        </w:rPr>
        <w:t xml:space="preserve">these can play </w:t>
      </w:r>
      <w:r w:rsidR="004F7E9C">
        <w:rPr>
          <w:rFonts w:ascii="Times New Roman" w:hAnsi="Times New Roman" w:cs="Times New Roman"/>
          <w:color w:val="222222"/>
          <w:sz w:val="20"/>
          <w:szCs w:val="20"/>
        </w:rPr>
        <w:t xml:space="preserve">an </w:t>
      </w:r>
      <w:r w:rsidR="00361F8B">
        <w:rPr>
          <w:rFonts w:ascii="Times New Roman" w:hAnsi="Times New Roman" w:cs="Times New Roman"/>
          <w:color w:val="222222"/>
          <w:sz w:val="20"/>
          <w:szCs w:val="20"/>
        </w:rPr>
        <w:t xml:space="preserve">indirect </w:t>
      </w:r>
      <w:r w:rsidR="00FD06EA">
        <w:rPr>
          <w:rFonts w:ascii="Times New Roman" w:hAnsi="Times New Roman" w:cs="Times New Roman"/>
          <w:color w:val="222222"/>
          <w:sz w:val="20"/>
          <w:szCs w:val="20"/>
        </w:rPr>
        <w:t xml:space="preserve">role in </w:t>
      </w:r>
      <w:r w:rsidR="00361F8B">
        <w:rPr>
          <w:rFonts w:ascii="Times New Roman" w:hAnsi="Times New Roman" w:cs="Times New Roman"/>
          <w:color w:val="222222"/>
          <w:sz w:val="20"/>
          <w:szCs w:val="20"/>
        </w:rPr>
        <w:t>lowering the number of phytopathogens and</w:t>
      </w:r>
      <w:r w:rsidR="00140954" w:rsidRPr="004C2FC2">
        <w:rPr>
          <w:rFonts w:ascii="Times New Roman" w:hAnsi="Times New Roman" w:cs="Times New Roman"/>
          <w:color w:val="222222"/>
          <w:sz w:val="20"/>
          <w:szCs w:val="20"/>
        </w:rPr>
        <w:t xml:space="preserve"> the breakdown of fungal cell walls. There are many different kinds of enzymes, some of which include 1, 3-glucanases, chitinases, cellulases, and hemicellulases. When 1, 3-glucanase genes in a strain </w:t>
      </w:r>
      <w:r w:rsidR="00140954" w:rsidRPr="004C2FC2">
        <w:rPr>
          <w:rFonts w:ascii="Times New Roman" w:hAnsi="Times New Roman" w:cs="Times New Roman"/>
          <w:color w:val="222222"/>
          <w:sz w:val="20"/>
          <w:szCs w:val="20"/>
        </w:rPr>
        <w:lastRenderedPageBreak/>
        <w:t>of Lysobacter</w:t>
      </w:r>
      <w:r w:rsidR="001C7867">
        <w:rPr>
          <w:rFonts w:ascii="Times New Roman" w:hAnsi="Times New Roman" w:cs="Times New Roman"/>
          <w:color w:val="222222"/>
          <w:sz w:val="20"/>
          <w:szCs w:val="20"/>
        </w:rPr>
        <w:t xml:space="preserve">  </w:t>
      </w:r>
      <w:r w:rsidR="00140954" w:rsidRPr="004C2FC2">
        <w:rPr>
          <w:rFonts w:ascii="Times New Roman" w:hAnsi="Times New Roman" w:cs="Times New Roman"/>
          <w:color w:val="222222"/>
          <w:sz w:val="20"/>
          <w:szCs w:val="20"/>
        </w:rPr>
        <w:t>enzymogenes were subjected to mutation, the biocontrol ability against Pythium-caused su</w:t>
      </w:r>
      <w:r w:rsidR="00EE57DA">
        <w:rPr>
          <w:rFonts w:ascii="Times New Roman" w:hAnsi="Times New Roman" w:cs="Times New Roman"/>
          <w:color w:val="222222"/>
          <w:sz w:val="20"/>
          <w:szCs w:val="20"/>
        </w:rPr>
        <w:t>gar beet damping-off disease as well as</w:t>
      </w:r>
      <w:r w:rsidR="00140954" w:rsidRPr="004C2FC2">
        <w:rPr>
          <w:rFonts w:ascii="Times New Roman" w:hAnsi="Times New Roman" w:cs="Times New Roman"/>
          <w:color w:val="222222"/>
          <w:sz w:val="20"/>
          <w:szCs w:val="20"/>
        </w:rPr>
        <w:t xml:space="preserve"> tall fescue leafspot disease was lowered </w:t>
      </w:r>
      <w:r w:rsidR="00D10641">
        <w:rPr>
          <w:rFonts w:ascii="Times New Roman" w:hAnsi="Times New Roman" w:cs="Times New Roman"/>
          <w:color w:val="222222"/>
          <w:sz w:val="20"/>
          <w:szCs w:val="20"/>
        </w:rPr>
        <w:t>(</w:t>
      </w:r>
      <w:r w:rsidR="00140954" w:rsidRPr="004C2FC2">
        <w:rPr>
          <w:rFonts w:ascii="Times New Roman" w:hAnsi="Times New Roman" w:cs="Times New Roman"/>
          <w:color w:val="222222"/>
          <w:sz w:val="20"/>
          <w:szCs w:val="20"/>
        </w:rPr>
        <w:t>Gao et al., 2010</w:t>
      </w:r>
      <w:r w:rsidR="000B1CA7">
        <w:rPr>
          <w:rFonts w:ascii="Times New Roman" w:hAnsi="Times New Roman" w:cs="Times New Roman"/>
          <w:color w:val="222222"/>
          <w:sz w:val="20"/>
          <w:szCs w:val="20"/>
        </w:rPr>
        <w:t>)</w:t>
      </w:r>
      <w:r w:rsidR="00140954" w:rsidRPr="004C2FC2">
        <w:rPr>
          <w:rFonts w:ascii="Times New Roman" w:hAnsi="Times New Roman" w:cs="Times New Roman"/>
          <w:color w:val="222222"/>
          <w:sz w:val="20"/>
          <w:szCs w:val="20"/>
        </w:rPr>
        <w:t>.</w:t>
      </w:r>
      <w:r w:rsidR="00C85656" w:rsidRPr="004C2FC2">
        <w:rPr>
          <w:rFonts w:ascii="Times New Roman" w:hAnsi="Times New Roman" w:cs="Times New Roman"/>
          <w:sz w:val="20"/>
          <w:szCs w:val="20"/>
        </w:rPr>
        <w:t xml:space="preserve"> </w:t>
      </w:r>
      <w:r w:rsidR="00155612">
        <w:rPr>
          <w:rFonts w:ascii="Times New Roman" w:hAnsi="Times New Roman" w:cs="Times New Roman"/>
          <w:sz w:val="20"/>
          <w:szCs w:val="20"/>
        </w:rPr>
        <w:t xml:space="preserve">Disease which is known as </w:t>
      </w:r>
      <w:r w:rsidR="00155612">
        <w:rPr>
          <w:rFonts w:ascii="Times New Roman" w:hAnsi="Times New Roman" w:cs="Times New Roman"/>
          <w:color w:val="222222"/>
          <w:sz w:val="20"/>
          <w:szCs w:val="20"/>
        </w:rPr>
        <w:t xml:space="preserve">cocoa </w:t>
      </w:r>
      <w:r w:rsidR="004F7E9C">
        <w:rPr>
          <w:rFonts w:ascii="Times New Roman" w:hAnsi="Times New Roman" w:cs="Times New Roman"/>
          <w:color w:val="222222"/>
          <w:sz w:val="20"/>
          <w:szCs w:val="20"/>
        </w:rPr>
        <w:t>witch</w:t>
      </w:r>
      <w:r w:rsidR="00155612">
        <w:rPr>
          <w:rFonts w:ascii="Times New Roman" w:hAnsi="Times New Roman" w:cs="Times New Roman"/>
          <w:color w:val="222222"/>
          <w:sz w:val="20"/>
          <w:szCs w:val="20"/>
        </w:rPr>
        <w:t xml:space="preserve"> broom can be treated by </w:t>
      </w:r>
      <w:r w:rsidR="00155612">
        <w:rPr>
          <w:rFonts w:ascii="Times New Roman" w:hAnsi="Times New Roman" w:cs="Times New Roman"/>
          <w:sz w:val="20"/>
          <w:szCs w:val="20"/>
        </w:rPr>
        <w:t xml:space="preserve">lytic enzymes produced by </w:t>
      </w:r>
      <w:r w:rsidR="00155612">
        <w:rPr>
          <w:rFonts w:ascii="Times New Roman" w:hAnsi="Times New Roman" w:cs="Times New Roman"/>
          <w:color w:val="222222"/>
          <w:sz w:val="20"/>
          <w:szCs w:val="20"/>
        </w:rPr>
        <w:t xml:space="preserve">Streptomyces </w:t>
      </w:r>
      <w:r w:rsidR="000B1CA7">
        <w:rPr>
          <w:rFonts w:ascii="Times New Roman" w:hAnsi="Times New Roman" w:cs="Times New Roman"/>
          <w:color w:val="222222"/>
          <w:sz w:val="20"/>
          <w:szCs w:val="20"/>
        </w:rPr>
        <w:t>(</w:t>
      </w:r>
      <w:r w:rsidR="00C85656" w:rsidRPr="004C2FC2">
        <w:rPr>
          <w:rFonts w:ascii="Times New Roman" w:hAnsi="Times New Roman" w:cs="Times New Roman"/>
          <w:color w:val="222222"/>
          <w:sz w:val="20"/>
          <w:szCs w:val="20"/>
        </w:rPr>
        <w:t>Macagnan et al., 2008</w:t>
      </w:r>
      <w:r w:rsidR="000B1CA7">
        <w:rPr>
          <w:rFonts w:ascii="Times New Roman" w:hAnsi="Times New Roman" w:cs="Times New Roman"/>
          <w:color w:val="222222"/>
          <w:sz w:val="20"/>
          <w:szCs w:val="20"/>
        </w:rPr>
        <w:t>)</w:t>
      </w:r>
      <w:r w:rsidR="00C10A68">
        <w:rPr>
          <w:rFonts w:ascii="Times New Roman" w:hAnsi="Times New Roman" w:cs="Times New Roman"/>
          <w:color w:val="222222"/>
          <w:sz w:val="20"/>
          <w:szCs w:val="20"/>
        </w:rPr>
        <w:t>. Although e</w:t>
      </w:r>
      <w:r w:rsidR="00C85656" w:rsidRPr="004C2FC2">
        <w:rPr>
          <w:rFonts w:ascii="Times New Roman" w:hAnsi="Times New Roman" w:cs="Times New Roman"/>
          <w:color w:val="222222"/>
          <w:sz w:val="20"/>
          <w:szCs w:val="20"/>
        </w:rPr>
        <w:t>nzymes might not be the only thing that can operate a</w:t>
      </w:r>
      <w:r w:rsidR="00C10A68">
        <w:rPr>
          <w:rFonts w:ascii="Times New Roman" w:hAnsi="Times New Roman" w:cs="Times New Roman"/>
          <w:color w:val="222222"/>
          <w:sz w:val="20"/>
          <w:szCs w:val="20"/>
        </w:rPr>
        <w:t>s an antagonist, when combined</w:t>
      </w:r>
      <w:r w:rsidR="00C85656" w:rsidRPr="004C2FC2">
        <w:rPr>
          <w:rFonts w:ascii="Times New Roman" w:hAnsi="Times New Roman" w:cs="Times New Roman"/>
          <w:color w:val="222222"/>
          <w:sz w:val="20"/>
          <w:szCs w:val="20"/>
        </w:rPr>
        <w:t xml:space="preserve"> with other processes, they can strengthen antagonistic</w:t>
      </w:r>
      <w:r w:rsidR="00186941" w:rsidRPr="004C2FC2">
        <w:rPr>
          <w:rFonts w:ascii="Times New Roman" w:hAnsi="Times New Roman" w:cs="Times New Roman"/>
          <w:color w:val="222222"/>
          <w:sz w:val="20"/>
          <w:szCs w:val="20"/>
        </w:rPr>
        <w:t xml:space="preserve"> activity. It is reported that </w:t>
      </w:r>
      <w:r w:rsidR="00C85656" w:rsidRPr="004C2FC2">
        <w:rPr>
          <w:rFonts w:ascii="Times New Roman" w:hAnsi="Times New Roman" w:cs="Times New Roman"/>
          <w:color w:val="222222"/>
          <w:sz w:val="20"/>
          <w:szCs w:val="20"/>
        </w:rPr>
        <w:t>Pectinase also helps to reduce pathogenesis</w:t>
      </w:r>
      <w:r w:rsidR="000B1CA7">
        <w:rPr>
          <w:rFonts w:ascii="Times New Roman" w:hAnsi="Times New Roman" w:cs="Times New Roman"/>
          <w:color w:val="222222"/>
          <w:sz w:val="20"/>
          <w:szCs w:val="20"/>
        </w:rPr>
        <w:t xml:space="preserve"> </w:t>
      </w:r>
      <w:r w:rsidR="00C85656" w:rsidRPr="004C2FC2">
        <w:rPr>
          <w:rFonts w:ascii="Times New Roman" w:hAnsi="Times New Roman" w:cs="Times New Roman"/>
          <w:color w:val="222222"/>
          <w:sz w:val="20"/>
          <w:szCs w:val="20"/>
        </w:rPr>
        <w:t>(Babalola, 2007).</w:t>
      </w:r>
    </w:p>
    <w:p w14:paraId="10546F3E" w14:textId="30AB6D52" w:rsidR="00E37D65" w:rsidRPr="004C2FC2" w:rsidRDefault="0003289D" w:rsidP="00215691">
      <w:pPr>
        <w:shd w:val="clear" w:color="auto" w:fill="FFFFFF"/>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Seed, stem, root, foliage, as well as other tissue parts of the host plant</w:t>
      </w:r>
      <w:r w:rsidR="004F7E9C">
        <w:rPr>
          <w:rFonts w:ascii="Times New Roman" w:hAnsi="Times New Roman" w:cs="Times New Roman"/>
          <w:color w:val="222222"/>
          <w:sz w:val="20"/>
          <w:szCs w:val="20"/>
        </w:rPr>
        <w:t>,</w:t>
      </w:r>
      <w:r>
        <w:rPr>
          <w:rFonts w:ascii="Times New Roman" w:hAnsi="Times New Roman" w:cs="Times New Roman"/>
          <w:color w:val="222222"/>
          <w:sz w:val="20"/>
          <w:szCs w:val="20"/>
        </w:rPr>
        <w:t xml:space="preserve"> are the primary sites for the extraction of </w:t>
      </w:r>
      <w:r w:rsidR="00512FF3">
        <w:rPr>
          <w:rFonts w:ascii="Times New Roman" w:hAnsi="Times New Roman" w:cs="Times New Roman"/>
          <w:color w:val="222222"/>
          <w:sz w:val="20"/>
          <w:szCs w:val="20"/>
        </w:rPr>
        <w:t xml:space="preserve">endophytes. Different types of enzymes including Cellulases, Chitinases, β-1, 3- glucanases as well </w:t>
      </w:r>
      <w:r w:rsidR="004F7E9C">
        <w:rPr>
          <w:rFonts w:ascii="Times New Roman" w:hAnsi="Times New Roman" w:cs="Times New Roman"/>
          <w:color w:val="222222"/>
          <w:sz w:val="20"/>
          <w:szCs w:val="20"/>
        </w:rPr>
        <w:t>and</w:t>
      </w:r>
      <w:r w:rsidR="00512FF3">
        <w:rPr>
          <w:rFonts w:ascii="Times New Roman" w:hAnsi="Times New Roman" w:cs="Times New Roman"/>
          <w:color w:val="222222"/>
          <w:sz w:val="20"/>
          <w:szCs w:val="20"/>
        </w:rPr>
        <w:t xml:space="preserve"> pectinases are produced by endophytes</w:t>
      </w:r>
      <w:r w:rsidR="00B71E3A"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D456D0" w:rsidRPr="004C2FC2">
        <w:rPr>
          <w:rFonts w:ascii="Times New Roman" w:hAnsi="Times New Roman" w:cs="Times New Roman"/>
          <w:color w:val="222222"/>
          <w:sz w:val="20"/>
          <w:szCs w:val="20"/>
        </w:rPr>
        <w:t>Gao</w:t>
      </w:r>
      <w:r w:rsidR="000B1CA7">
        <w:rPr>
          <w:rFonts w:ascii="Times New Roman" w:hAnsi="Times New Roman" w:cs="Times New Roman"/>
          <w:color w:val="222222"/>
          <w:sz w:val="20"/>
          <w:szCs w:val="20"/>
        </w:rPr>
        <w:t xml:space="preserve"> </w:t>
      </w:r>
      <w:r w:rsidR="00D456D0" w:rsidRPr="004C2FC2">
        <w:rPr>
          <w:rFonts w:ascii="Times New Roman" w:hAnsi="Times New Roman" w:cs="Times New Roman"/>
          <w:color w:val="222222"/>
          <w:sz w:val="20"/>
          <w:szCs w:val="20"/>
        </w:rPr>
        <w:t>et al</w:t>
      </w:r>
      <w:r w:rsidR="000B1CA7">
        <w:rPr>
          <w:rFonts w:ascii="Times New Roman" w:hAnsi="Times New Roman" w:cs="Times New Roman"/>
          <w:color w:val="222222"/>
          <w:sz w:val="20"/>
          <w:szCs w:val="20"/>
        </w:rPr>
        <w:t>.,</w:t>
      </w:r>
      <w:r w:rsidR="00D456D0" w:rsidRPr="004C2FC2">
        <w:rPr>
          <w:rFonts w:ascii="Times New Roman" w:hAnsi="Times New Roman" w:cs="Times New Roman"/>
          <w:color w:val="222222"/>
          <w:sz w:val="20"/>
          <w:szCs w:val="20"/>
        </w:rPr>
        <w:t xml:space="preserve"> 2010;</w:t>
      </w:r>
      <w:r w:rsidR="00876C58" w:rsidRPr="004C2FC2">
        <w:rPr>
          <w:rFonts w:ascii="Times New Roman" w:hAnsi="Times New Roman" w:cs="Times New Roman"/>
          <w:color w:val="222222"/>
          <w:sz w:val="20"/>
          <w:szCs w:val="20"/>
        </w:rPr>
        <w:t xml:space="preserve"> Ben</w:t>
      </w:r>
      <w:r w:rsidR="000B1CA7">
        <w:rPr>
          <w:rFonts w:ascii="Times New Roman" w:hAnsi="Times New Roman" w:cs="Times New Roman"/>
          <w:color w:val="222222"/>
          <w:sz w:val="20"/>
          <w:szCs w:val="20"/>
        </w:rPr>
        <w:t xml:space="preserve"> </w:t>
      </w:r>
      <w:r w:rsidR="00876C58" w:rsidRPr="004C2FC2">
        <w:rPr>
          <w:rFonts w:ascii="Times New Roman" w:hAnsi="Times New Roman" w:cs="Times New Roman"/>
          <w:color w:val="222222"/>
          <w:sz w:val="20"/>
          <w:szCs w:val="20"/>
        </w:rPr>
        <w:t>2019; Rajulu et al</w:t>
      </w:r>
      <w:r w:rsidR="000B1CA7">
        <w:rPr>
          <w:rFonts w:ascii="Times New Roman" w:hAnsi="Times New Roman" w:cs="Times New Roman"/>
          <w:color w:val="222222"/>
          <w:sz w:val="20"/>
          <w:szCs w:val="20"/>
        </w:rPr>
        <w:t>.,</w:t>
      </w:r>
      <w:r w:rsidR="00876C58" w:rsidRPr="004C2FC2">
        <w:rPr>
          <w:rFonts w:ascii="Times New Roman" w:hAnsi="Times New Roman" w:cs="Times New Roman"/>
          <w:color w:val="222222"/>
          <w:sz w:val="20"/>
          <w:szCs w:val="20"/>
        </w:rPr>
        <w:t xml:space="preserve"> 2010</w:t>
      </w:r>
      <w:r w:rsidR="000B1CA7">
        <w:rPr>
          <w:rFonts w:ascii="Times New Roman" w:hAnsi="Times New Roman" w:cs="Times New Roman"/>
          <w:color w:val="222222"/>
          <w:sz w:val="20"/>
          <w:szCs w:val="20"/>
        </w:rPr>
        <w:t>)</w:t>
      </w:r>
      <w:r w:rsidR="00B71E3A" w:rsidRPr="004C2FC2">
        <w:rPr>
          <w:rFonts w:ascii="Times New Roman" w:hAnsi="Times New Roman" w:cs="Times New Roman"/>
          <w:color w:val="222222"/>
          <w:sz w:val="20"/>
          <w:szCs w:val="20"/>
        </w:rPr>
        <w:t>.</w:t>
      </w:r>
      <w:r w:rsidR="00B71E3A" w:rsidRPr="004C2FC2">
        <w:rPr>
          <w:rFonts w:ascii="Times New Roman" w:hAnsi="Times New Roman" w:cs="Times New Roman"/>
          <w:sz w:val="20"/>
          <w:szCs w:val="20"/>
        </w:rPr>
        <w:t xml:space="preserve"> </w:t>
      </w:r>
      <w:r w:rsidR="000F4552">
        <w:rPr>
          <w:rFonts w:ascii="Times New Roman" w:hAnsi="Times New Roman" w:cs="Times New Roman"/>
          <w:sz w:val="20"/>
          <w:szCs w:val="20"/>
        </w:rPr>
        <w:t>Such</w:t>
      </w:r>
      <w:r w:rsidR="000F4552" w:rsidRPr="000F4552">
        <w:rPr>
          <w:rFonts w:ascii="Times New Roman" w:hAnsi="Times New Roman" w:cs="Times New Roman"/>
          <w:sz w:val="20"/>
          <w:szCs w:val="20"/>
        </w:rPr>
        <w:t xml:space="preserve"> enzymes</w:t>
      </w:r>
      <w:r w:rsidR="004F7E9C">
        <w:rPr>
          <w:rFonts w:ascii="Times New Roman" w:hAnsi="Times New Roman" w:cs="Times New Roman"/>
          <w:sz w:val="20"/>
          <w:szCs w:val="20"/>
        </w:rPr>
        <w:t xml:space="preserve"> </w:t>
      </w:r>
      <w:r w:rsidR="000F4552">
        <w:rPr>
          <w:rFonts w:ascii="Times New Roman" w:hAnsi="Times New Roman" w:cs="Times New Roman"/>
          <w:sz w:val="20"/>
          <w:szCs w:val="20"/>
        </w:rPr>
        <w:t xml:space="preserve">from endophytes </w:t>
      </w:r>
      <w:r w:rsidR="000F4552" w:rsidRPr="000F4552">
        <w:rPr>
          <w:rFonts w:ascii="Times New Roman" w:hAnsi="Times New Roman" w:cs="Times New Roman"/>
          <w:sz w:val="20"/>
          <w:szCs w:val="20"/>
        </w:rPr>
        <w:t>have the abili</w:t>
      </w:r>
      <w:r w:rsidR="000F4552">
        <w:rPr>
          <w:rFonts w:ascii="Times New Roman" w:hAnsi="Times New Roman" w:cs="Times New Roman"/>
          <w:sz w:val="20"/>
          <w:szCs w:val="20"/>
        </w:rPr>
        <w:t xml:space="preserve">ty to </w:t>
      </w:r>
      <w:r w:rsidR="004F7E9C">
        <w:rPr>
          <w:rFonts w:ascii="Times New Roman" w:hAnsi="Times New Roman" w:cs="Times New Roman"/>
          <w:sz w:val="20"/>
          <w:szCs w:val="20"/>
        </w:rPr>
        <w:t>break</w:t>
      </w:r>
      <w:r w:rsidR="000F4552">
        <w:rPr>
          <w:rFonts w:ascii="Times New Roman" w:hAnsi="Times New Roman" w:cs="Times New Roman"/>
          <w:sz w:val="20"/>
          <w:szCs w:val="20"/>
        </w:rPr>
        <w:t xml:space="preserve"> down </w:t>
      </w:r>
      <w:r w:rsidR="004F7E9C">
        <w:rPr>
          <w:rFonts w:ascii="Times New Roman" w:hAnsi="Times New Roman" w:cs="Times New Roman"/>
          <w:sz w:val="20"/>
          <w:szCs w:val="20"/>
        </w:rPr>
        <w:t xml:space="preserve">the </w:t>
      </w:r>
      <w:r w:rsidR="000F4552">
        <w:rPr>
          <w:rFonts w:ascii="Times New Roman" w:hAnsi="Times New Roman" w:cs="Times New Roman"/>
          <w:sz w:val="20"/>
          <w:szCs w:val="20"/>
        </w:rPr>
        <w:t xml:space="preserve">pathogen cell wall </w:t>
      </w:r>
      <w:r w:rsidR="000F4552" w:rsidRPr="000F4552">
        <w:rPr>
          <w:rFonts w:ascii="Times New Roman" w:hAnsi="Times New Roman" w:cs="Times New Roman"/>
          <w:sz w:val="20"/>
          <w:szCs w:val="20"/>
        </w:rPr>
        <w:t>as well as prevent spore germination.</w:t>
      </w:r>
      <w:r w:rsidR="004F7E9C">
        <w:rPr>
          <w:rFonts w:ascii="Times New Roman" w:hAnsi="Times New Roman" w:cs="Times New Roman"/>
          <w:sz w:val="20"/>
          <w:szCs w:val="20"/>
        </w:rPr>
        <w:t xml:space="preserve"> </w:t>
      </w:r>
      <w:r w:rsidR="00B71E3A" w:rsidRPr="004C2FC2">
        <w:rPr>
          <w:rFonts w:ascii="Times New Roman" w:hAnsi="Times New Roman" w:cs="Times New Roman"/>
          <w:color w:val="222222"/>
          <w:sz w:val="20"/>
          <w:szCs w:val="20"/>
        </w:rPr>
        <w:t>These enzymes have the power to degrade the cell wall of pathogens or preven</w:t>
      </w:r>
      <w:r w:rsidR="000F4552">
        <w:rPr>
          <w:rFonts w:ascii="Times New Roman" w:hAnsi="Times New Roman" w:cs="Times New Roman"/>
          <w:color w:val="222222"/>
          <w:sz w:val="20"/>
          <w:szCs w:val="20"/>
        </w:rPr>
        <w:t xml:space="preserve">t spore germination. Hence it </w:t>
      </w:r>
      <w:r w:rsidR="00B71E3A" w:rsidRPr="004C2FC2">
        <w:rPr>
          <w:rFonts w:ascii="Times New Roman" w:hAnsi="Times New Roman" w:cs="Times New Roman"/>
          <w:color w:val="222222"/>
          <w:sz w:val="20"/>
          <w:szCs w:val="20"/>
        </w:rPr>
        <w:t>is a powerful method for suppressing phytopathogens and providing the host with biotic stress resistance.</w:t>
      </w:r>
      <w:r w:rsidR="00B71E3A" w:rsidRPr="004C2FC2">
        <w:rPr>
          <w:rFonts w:ascii="Times New Roman" w:hAnsi="Times New Roman" w:cs="Times New Roman"/>
          <w:sz w:val="20"/>
          <w:szCs w:val="20"/>
        </w:rPr>
        <w:t xml:space="preserve"> </w:t>
      </w:r>
      <w:r w:rsidR="007A653D">
        <w:rPr>
          <w:rFonts w:ascii="Times New Roman" w:hAnsi="Times New Roman" w:cs="Times New Roman"/>
          <w:color w:val="222222"/>
          <w:sz w:val="20"/>
          <w:szCs w:val="20"/>
        </w:rPr>
        <w:t>F</w:t>
      </w:r>
      <w:r w:rsidR="00B71E3A" w:rsidRPr="004C2FC2">
        <w:rPr>
          <w:rFonts w:ascii="Times New Roman" w:hAnsi="Times New Roman" w:cs="Times New Roman"/>
          <w:color w:val="222222"/>
          <w:sz w:val="20"/>
          <w:szCs w:val="20"/>
        </w:rPr>
        <w:t xml:space="preserve">rom the </w:t>
      </w:r>
      <w:r w:rsidR="00B71E3A" w:rsidRPr="007A653D">
        <w:rPr>
          <w:rFonts w:ascii="Times New Roman" w:hAnsi="Times New Roman" w:cs="Times New Roman"/>
          <w:i/>
          <w:color w:val="222222"/>
          <w:sz w:val="20"/>
          <w:szCs w:val="20"/>
        </w:rPr>
        <w:t>Ammodendron bifolium</w:t>
      </w:r>
      <w:r w:rsidR="00B71E3A" w:rsidRPr="004C2FC2">
        <w:rPr>
          <w:rFonts w:ascii="Times New Roman" w:hAnsi="Times New Roman" w:cs="Times New Roman"/>
          <w:color w:val="222222"/>
          <w:sz w:val="20"/>
          <w:szCs w:val="20"/>
        </w:rPr>
        <w:t xml:space="preserve"> pl</w:t>
      </w:r>
      <w:r w:rsidR="000F4552">
        <w:rPr>
          <w:rFonts w:ascii="Times New Roman" w:hAnsi="Times New Roman" w:cs="Times New Roman"/>
          <w:color w:val="222222"/>
          <w:sz w:val="20"/>
          <w:szCs w:val="20"/>
        </w:rPr>
        <w:t>ant</w:t>
      </w:r>
      <w:r w:rsidR="004F7E9C">
        <w:rPr>
          <w:rFonts w:ascii="Times New Roman" w:hAnsi="Times New Roman" w:cs="Times New Roman"/>
          <w:color w:val="222222"/>
          <w:sz w:val="20"/>
          <w:szCs w:val="20"/>
        </w:rPr>
        <w:t>,</w:t>
      </w:r>
      <w:r w:rsidR="000F4552">
        <w:rPr>
          <w:rFonts w:ascii="Times New Roman" w:hAnsi="Times New Roman" w:cs="Times New Roman"/>
          <w:color w:val="222222"/>
          <w:sz w:val="20"/>
          <w:szCs w:val="20"/>
        </w:rPr>
        <w:t xml:space="preserve"> </w:t>
      </w:r>
      <w:r w:rsidR="004F7E9C">
        <w:rPr>
          <w:rFonts w:ascii="Times New Roman" w:hAnsi="Times New Roman" w:cs="Times New Roman"/>
          <w:color w:val="222222"/>
          <w:sz w:val="20"/>
          <w:szCs w:val="20"/>
        </w:rPr>
        <w:t>forty-five</w:t>
      </w:r>
      <w:r w:rsidR="007A653D">
        <w:rPr>
          <w:rFonts w:ascii="Times New Roman" w:hAnsi="Times New Roman" w:cs="Times New Roman"/>
          <w:color w:val="222222"/>
          <w:sz w:val="20"/>
          <w:szCs w:val="20"/>
        </w:rPr>
        <w:t xml:space="preserve"> endophytic bacteria </w:t>
      </w:r>
      <w:r w:rsidR="004F7E9C">
        <w:rPr>
          <w:rFonts w:ascii="Times New Roman" w:hAnsi="Times New Roman" w:cs="Times New Roman"/>
          <w:color w:val="222222"/>
          <w:sz w:val="20"/>
          <w:szCs w:val="20"/>
        </w:rPr>
        <w:t xml:space="preserve">were </w:t>
      </w:r>
      <w:r w:rsidR="007A653D">
        <w:rPr>
          <w:rFonts w:ascii="Times New Roman" w:hAnsi="Times New Roman" w:cs="Times New Roman"/>
          <w:color w:val="222222"/>
          <w:sz w:val="20"/>
          <w:szCs w:val="20"/>
        </w:rPr>
        <w:t xml:space="preserve">isolated. </w:t>
      </w:r>
      <w:r w:rsidR="007A653D" w:rsidRPr="007A653D">
        <w:rPr>
          <w:rFonts w:ascii="Times New Roman" w:hAnsi="Times New Roman" w:cs="Times New Roman"/>
          <w:color w:val="222222"/>
          <w:sz w:val="20"/>
          <w:szCs w:val="20"/>
        </w:rPr>
        <w:t xml:space="preserve">In these 45 endophytes, it was found that 40% of the endophytic bacteria were significantly involved in the production of amylase and cellulose. </w:t>
      </w:r>
      <w:r w:rsidR="006F4B7D" w:rsidRPr="006F4B7D">
        <w:rPr>
          <w:rFonts w:ascii="Times New Roman" w:hAnsi="Times New Roman" w:cs="Times New Roman"/>
          <w:color w:val="222222"/>
          <w:sz w:val="20"/>
          <w:szCs w:val="20"/>
          <w:shd w:val="clear" w:color="auto" w:fill="FFFFFF"/>
        </w:rPr>
        <w:t>The majority of the remaining 53.3% of the recovered bacteria showed lipase activity, with only 13.3% of the</w:t>
      </w:r>
      <w:r w:rsidR="006F4B7D">
        <w:rPr>
          <w:rFonts w:ascii="Times New Roman" w:hAnsi="Times New Roman" w:cs="Times New Roman"/>
          <w:color w:val="222222"/>
          <w:sz w:val="20"/>
          <w:szCs w:val="20"/>
          <w:shd w:val="clear" w:color="auto" w:fill="FFFFFF"/>
        </w:rPr>
        <w:t xml:space="preserve">m exhibiting protease activity </w:t>
      </w:r>
      <w:r w:rsidR="000B1CA7">
        <w:rPr>
          <w:rFonts w:ascii="Times New Roman" w:hAnsi="Times New Roman" w:cs="Times New Roman"/>
          <w:color w:val="222222"/>
          <w:sz w:val="20"/>
          <w:szCs w:val="20"/>
        </w:rPr>
        <w:t>(</w:t>
      </w:r>
      <w:r w:rsidR="007B1239" w:rsidRPr="004C2FC2">
        <w:rPr>
          <w:rFonts w:ascii="Times New Roman" w:hAnsi="Times New Roman" w:cs="Times New Roman"/>
          <w:color w:val="222222"/>
          <w:sz w:val="20"/>
          <w:szCs w:val="20"/>
        </w:rPr>
        <w:t>Zhu</w:t>
      </w:r>
      <w:r w:rsidR="000B1CA7">
        <w:rPr>
          <w:rFonts w:ascii="Times New Roman" w:hAnsi="Times New Roman" w:cs="Times New Roman"/>
          <w:color w:val="222222"/>
          <w:sz w:val="20"/>
          <w:szCs w:val="20"/>
        </w:rPr>
        <w:t xml:space="preserve"> </w:t>
      </w:r>
      <w:r w:rsidR="007B1239" w:rsidRPr="004C2FC2">
        <w:rPr>
          <w:rFonts w:ascii="Times New Roman" w:hAnsi="Times New Roman" w:cs="Times New Roman"/>
          <w:color w:val="222222"/>
          <w:sz w:val="20"/>
          <w:szCs w:val="20"/>
        </w:rPr>
        <w:t>et al</w:t>
      </w:r>
      <w:r w:rsidR="000B1CA7">
        <w:rPr>
          <w:rFonts w:ascii="Times New Roman" w:hAnsi="Times New Roman" w:cs="Times New Roman"/>
          <w:color w:val="222222"/>
          <w:sz w:val="20"/>
          <w:szCs w:val="20"/>
        </w:rPr>
        <w:t>.,</w:t>
      </w:r>
      <w:r w:rsidR="007B1239" w:rsidRPr="004C2FC2">
        <w:rPr>
          <w:rFonts w:ascii="Times New Roman" w:hAnsi="Times New Roman" w:cs="Times New Roman"/>
          <w:color w:val="222222"/>
          <w:sz w:val="20"/>
          <w:szCs w:val="20"/>
        </w:rPr>
        <w:t xml:space="preserve"> 2018</w:t>
      </w:r>
      <w:r w:rsidR="000B1CA7">
        <w:rPr>
          <w:rFonts w:ascii="Times New Roman" w:hAnsi="Times New Roman" w:cs="Times New Roman"/>
          <w:color w:val="222222"/>
          <w:sz w:val="20"/>
          <w:szCs w:val="20"/>
        </w:rPr>
        <w:t>)</w:t>
      </w:r>
      <w:r w:rsidR="00560BE3">
        <w:rPr>
          <w:rFonts w:ascii="Times New Roman" w:hAnsi="Times New Roman" w:cs="Times New Roman"/>
          <w:color w:val="222222"/>
          <w:sz w:val="20"/>
          <w:szCs w:val="20"/>
        </w:rPr>
        <w:t xml:space="preserve">. </w:t>
      </w:r>
      <w:r w:rsidR="000703CC" w:rsidRPr="00560BE3">
        <w:rPr>
          <w:rFonts w:ascii="Times New Roman" w:hAnsi="Times New Roman" w:cs="Times New Roman"/>
          <w:i/>
          <w:color w:val="222222"/>
          <w:sz w:val="20"/>
          <w:szCs w:val="20"/>
        </w:rPr>
        <w:t>Plectosporium tabacinum</w:t>
      </w:r>
      <w:r w:rsidR="00473875" w:rsidRPr="004C2FC2">
        <w:rPr>
          <w:rFonts w:ascii="Times New Roman" w:hAnsi="Times New Roman" w:cs="Times New Roman"/>
          <w:color w:val="222222"/>
          <w:sz w:val="20"/>
          <w:szCs w:val="20"/>
        </w:rPr>
        <w:t xml:space="preserve"> </w:t>
      </w:r>
      <w:r w:rsidR="000703CC" w:rsidRPr="004C2FC2">
        <w:rPr>
          <w:rFonts w:ascii="Times New Roman" w:hAnsi="Times New Roman" w:cs="Times New Roman"/>
          <w:color w:val="222222"/>
          <w:sz w:val="20"/>
          <w:szCs w:val="20"/>
        </w:rPr>
        <w:t>is</w:t>
      </w:r>
      <w:r w:rsidR="00560BE3">
        <w:rPr>
          <w:rFonts w:ascii="Times New Roman" w:hAnsi="Times New Roman" w:cs="Times New Roman"/>
          <w:color w:val="222222"/>
          <w:sz w:val="20"/>
          <w:szCs w:val="20"/>
        </w:rPr>
        <w:t xml:space="preserve"> a pathogenic organism</w:t>
      </w:r>
      <w:r w:rsidR="000703CC" w:rsidRPr="004C2FC2">
        <w:rPr>
          <w:rFonts w:ascii="Times New Roman" w:hAnsi="Times New Roman" w:cs="Times New Roman"/>
          <w:color w:val="222222"/>
          <w:sz w:val="20"/>
          <w:szCs w:val="20"/>
        </w:rPr>
        <w:t xml:space="preserve"> </w:t>
      </w:r>
      <w:r w:rsidR="00560BE3">
        <w:rPr>
          <w:rFonts w:ascii="Times New Roman" w:hAnsi="Times New Roman" w:cs="Times New Roman"/>
          <w:color w:val="222222"/>
          <w:sz w:val="20"/>
          <w:szCs w:val="20"/>
        </w:rPr>
        <w:t xml:space="preserve">which is </w:t>
      </w:r>
      <w:r w:rsidR="000703CC" w:rsidRPr="004C2FC2">
        <w:rPr>
          <w:rFonts w:ascii="Times New Roman" w:hAnsi="Times New Roman" w:cs="Times New Roman"/>
          <w:color w:val="222222"/>
          <w:sz w:val="20"/>
          <w:szCs w:val="20"/>
        </w:rPr>
        <w:t>controlled</w:t>
      </w:r>
      <w:r w:rsidR="00560BE3">
        <w:rPr>
          <w:rFonts w:ascii="Times New Roman" w:hAnsi="Times New Roman" w:cs="Times New Roman"/>
          <w:color w:val="222222"/>
          <w:sz w:val="20"/>
          <w:szCs w:val="20"/>
        </w:rPr>
        <w:t xml:space="preserve"> by endophyte </w:t>
      </w:r>
      <w:r w:rsidR="00560BE3" w:rsidRPr="00560BE3">
        <w:rPr>
          <w:rFonts w:ascii="Times New Roman" w:hAnsi="Times New Roman" w:cs="Times New Roman"/>
          <w:i/>
          <w:color w:val="222222"/>
          <w:sz w:val="20"/>
          <w:szCs w:val="20"/>
        </w:rPr>
        <w:t>Actinoplanes missouriensis</w:t>
      </w:r>
      <w:r w:rsidR="00560BE3">
        <w:rPr>
          <w:rFonts w:ascii="Times New Roman" w:hAnsi="Times New Roman" w:cs="Times New Roman"/>
          <w:color w:val="222222"/>
          <w:sz w:val="20"/>
          <w:szCs w:val="20"/>
        </w:rPr>
        <w:t xml:space="preserve"> through several </w:t>
      </w:r>
      <w:r w:rsidR="004F7E9C">
        <w:rPr>
          <w:rFonts w:ascii="Times New Roman" w:hAnsi="Times New Roman" w:cs="Times New Roman"/>
          <w:color w:val="222222"/>
          <w:sz w:val="20"/>
          <w:szCs w:val="20"/>
        </w:rPr>
        <w:t>mechanisms</w:t>
      </w:r>
      <w:r w:rsidR="00560BE3">
        <w:rPr>
          <w:rFonts w:ascii="Times New Roman" w:hAnsi="Times New Roman" w:cs="Times New Roman"/>
          <w:color w:val="222222"/>
          <w:sz w:val="20"/>
          <w:szCs w:val="20"/>
        </w:rPr>
        <w:t xml:space="preserve"> such as degrading</w:t>
      </w:r>
      <w:r w:rsidR="00473875" w:rsidRPr="004C2FC2">
        <w:rPr>
          <w:rFonts w:ascii="Times New Roman" w:hAnsi="Times New Roman" w:cs="Times New Roman"/>
          <w:color w:val="222222"/>
          <w:sz w:val="20"/>
          <w:szCs w:val="20"/>
        </w:rPr>
        <w:t xml:space="preserve"> the hypha</w:t>
      </w:r>
      <w:r w:rsidR="00560BE3">
        <w:rPr>
          <w:rFonts w:ascii="Times New Roman" w:hAnsi="Times New Roman" w:cs="Times New Roman"/>
          <w:color w:val="222222"/>
          <w:sz w:val="20"/>
          <w:szCs w:val="20"/>
        </w:rPr>
        <w:t xml:space="preserve">e, by inducing plasmolysis and </w:t>
      </w:r>
      <w:r w:rsidR="000703CC" w:rsidRPr="004C2FC2">
        <w:rPr>
          <w:rFonts w:ascii="Times New Roman" w:hAnsi="Times New Roman" w:cs="Times New Roman"/>
          <w:color w:val="222222"/>
          <w:sz w:val="20"/>
          <w:szCs w:val="20"/>
        </w:rPr>
        <w:t xml:space="preserve">cell </w:t>
      </w:r>
      <w:r w:rsidR="00560BE3">
        <w:rPr>
          <w:rFonts w:ascii="Times New Roman" w:hAnsi="Times New Roman" w:cs="Times New Roman"/>
          <w:color w:val="222222"/>
          <w:sz w:val="20"/>
          <w:szCs w:val="20"/>
        </w:rPr>
        <w:t>wall lysis</w:t>
      </w:r>
      <w:r w:rsidR="000703CC"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776D30" w:rsidRPr="004C2FC2">
        <w:rPr>
          <w:rFonts w:ascii="Times New Roman" w:hAnsi="Times New Roman" w:cs="Times New Roman"/>
          <w:color w:val="222222"/>
          <w:sz w:val="20"/>
          <w:szCs w:val="20"/>
        </w:rPr>
        <w:t>El-Tarabily</w:t>
      </w:r>
      <w:r w:rsidR="000B1CA7">
        <w:rPr>
          <w:rFonts w:ascii="Times New Roman" w:hAnsi="Times New Roman" w:cs="Times New Roman"/>
          <w:color w:val="222222"/>
          <w:sz w:val="20"/>
          <w:szCs w:val="20"/>
        </w:rPr>
        <w:t xml:space="preserve"> </w:t>
      </w:r>
      <w:r w:rsidR="00776D30" w:rsidRPr="004C2FC2">
        <w:rPr>
          <w:rFonts w:ascii="Times New Roman" w:hAnsi="Times New Roman" w:cs="Times New Roman"/>
          <w:color w:val="222222"/>
          <w:sz w:val="20"/>
          <w:szCs w:val="20"/>
        </w:rPr>
        <w:t>2003</w:t>
      </w:r>
      <w:r w:rsidR="000B1CA7">
        <w:rPr>
          <w:rFonts w:ascii="Times New Roman" w:hAnsi="Times New Roman" w:cs="Times New Roman"/>
          <w:color w:val="222222"/>
          <w:sz w:val="20"/>
          <w:szCs w:val="20"/>
        </w:rPr>
        <w:t>)</w:t>
      </w:r>
      <w:r w:rsidR="00473875" w:rsidRPr="004C2FC2">
        <w:rPr>
          <w:rFonts w:ascii="Times New Roman" w:hAnsi="Times New Roman" w:cs="Times New Roman"/>
          <w:color w:val="222222"/>
          <w:sz w:val="20"/>
          <w:szCs w:val="20"/>
        </w:rPr>
        <w:t xml:space="preserve">. Numerous lytic enzymes generated by Streptomyces served as antagonistic agents against </w:t>
      </w:r>
      <w:r w:rsidR="00473875" w:rsidRPr="00AF516D">
        <w:rPr>
          <w:rFonts w:ascii="Times New Roman" w:hAnsi="Times New Roman" w:cs="Times New Roman"/>
          <w:i/>
          <w:color w:val="222222"/>
          <w:sz w:val="20"/>
          <w:szCs w:val="20"/>
        </w:rPr>
        <w:t>M. perniciosa</w:t>
      </w:r>
      <w:r w:rsidR="001D06D5">
        <w:rPr>
          <w:rFonts w:ascii="Times New Roman" w:hAnsi="Times New Roman" w:cs="Times New Roman"/>
          <w:color w:val="222222"/>
          <w:sz w:val="20"/>
          <w:szCs w:val="20"/>
        </w:rPr>
        <w:t xml:space="preserve"> in </w:t>
      </w:r>
      <w:r w:rsidR="00AF516D">
        <w:rPr>
          <w:rFonts w:ascii="Times New Roman" w:hAnsi="Times New Roman" w:cs="Times New Roman"/>
          <w:color w:val="222222"/>
          <w:sz w:val="20"/>
          <w:szCs w:val="20"/>
        </w:rPr>
        <w:t xml:space="preserve">Witches' broom disease of cocoa </w:t>
      </w:r>
      <w:r w:rsidR="000B1CA7">
        <w:rPr>
          <w:rFonts w:ascii="Times New Roman" w:hAnsi="Times New Roman" w:cs="Times New Roman"/>
          <w:color w:val="222222"/>
          <w:sz w:val="20"/>
          <w:szCs w:val="20"/>
        </w:rPr>
        <w:t>(</w:t>
      </w:r>
      <w:r w:rsidR="00FC6E4C" w:rsidRPr="004C2FC2">
        <w:rPr>
          <w:rFonts w:ascii="Times New Roman" w:hAnsi="Times New Roman" w:cs="Times New Roman"/>
          <w:color w:val="222222"/>
          <w:sz w:val="20"/>
          <w:szCs w:val="20"/>
        </w:rPr>
        <w:t>Macagnan</w:t>
      </w:r>
      <w:r w:rsidR="000B1CA7">
        <w:rPr>
          <w:rFonts w:ascii="Times New Roman" w:hAnsi="Times New Roman" w:cs="Times New Roman"/>
          <w:color w:val="222222"/>
          <w:sz w:val="20"/>
          <w:szCs w:val="20"/>
        </w:rPr>
        <w:t xml:space="preserve"> </w:t>
      </w:r>
      <w:r w:rsidR="00FC6E4C" w:rsidRPr="004C2FC2">
        <w:rPr>
          <w:rFonts w:ascii="Times New Roman" w:hAnsi="Times New Roman" w:cs="Times New Roman"/>
          <w:color w:val="222222"/>
          <w:sz w:val="20"/>
          <w:szCs w:val="20"/>
        </w:rPr>
        <w:t>et al</w:t>
      </w:r>
      <w:r w:rsidR="000B1CA7">
        <w:rPr>
          <w:rFonts w:ascii="Times New Roman" w:hAnsi="Times New Roman" w:cs="Times New Roman"/>
          <w:color w:val="222222"/>
          <w:sz w:val="20"/>
          <w:szCs w:val="20"/>
        </w:rPr>
        <w:t>.,</w:t>
      </w:r>
      <w:r w:rsidR="00FC6E4C" w:rsidRPr="004C2FC2">
        <w:rPr>
          <w:rFonts w:ascii="Times New Roman" w:hAnsi="Times New Roman" w:cs="Times New Roman"/>
          <w:color w:val="222222"/>
          <w:sz w:val="20"/>
          <w:szCs w:val="20"/>
        </w:rPr>
        <w:t xml:space="preserve"> 2008</w:t>
      </w:r>
      <w:r w:rsidR="000B1CA7">
        <w:rPr>
          <w:rFonts w:ascii="Times New Roman" w:hAnsi="Times New Roman" w:cs="Times New Roman"/>
          <w:color w:val="222222"/>
          <w:sz w:val="20"/>
          <w:szCs w:val="20"/>
        </w:rPr>
        <w:t>)</w:t>
      </w:r>
      <w:r w:rsidR="00473875" w:rsidRPr="004C2FC2">
        <w:rPr>
          <w:rFonts w:ascii="Times New Roman" w:hAnsi="Times New Roman" w:cs="Times New Roman"/>
          <w:color w:val="222222"/>
          <w:sz w:val="20"/>
          <w:szCs w:val="20"/>
        </w:rPr>
        <w:t xml:space="preserve">. </w:t>
      </w:r>
    </w:p>
    <w:p w14:paraId="123C64C9" w14:textId="0F72ED5C" w:rsidR="00140954" w:rsidRPr="004C2FC2" w:rsidRDefault="00581522" w:rsidP="00215691">
      <w:pPr>
        <w:shd w:val="clear" w:color="auto" w:fill="FFFFFF"/>
        <w:spacing w:before="200" w:after="200" w:line="360" w:lineRule="auto"/>
        <w:jc w:val="both"/>
        <w:rPr>
          <w:rFonts w:ascii="Times New Roman" w:hAnsi="Times New Roman" w:cs="Times New Roman"/>
          <w:color w:val="222222"/>
          <w:sz w:val="20"/>
          <w:szCs w:val="20"/>
        </w:rPr>
      </w:pPr>
      <w:r w:rsidRPr="004C2FC2">
        <w:rPr>
          <w:rFonts w:ascii="Times New Roman" w:hAnsi="Times New Roman" w:cs="Times New Roman"/>
          <w:color w:val="222222"/>
          <w:sz w:val="20"/>
          <w:szCs w:val="20"/>
        </w:rPr>
        <w:t>To increase host diseas</w:t>
      </w:r>
      <w:r w:rsidR="001D06D5">
        <w:rPr>
          <w:rFonts w:ascii="Times New Roman" w:hAnsi="Times New Roman" w:cs="Times New Roman"/>
          <w:color w:val="222222"/>
          <w:sz w:val="20"/>
          <w:szCs w:val="20"/>
        </w:rPr>
        <w:t xml:space="preserve">e resistance in plants, </w:t>
      </w:r>
      <w:r w:rsidRPr="004C2FC2">
        <w:rPr>
          <w:rFonts w:ascii="Times New Roman" w:hAnsi="Times New Roman" w:cs="Times New Roman"/>
          <w:color w:val="222222"/>
          <w:sz w:val="20"/>
          <w:szCs w:val="20"/>
        </w:rPr>
        <w:t xml:space="preserve">genes </w:t>
      </w:r>
      <w:r w:rsidR="001D06D5">
        <w:rPr>
          <w:rFonts w:ascii="Times New Roman" w:hAnsi="Times New Roman" w:cs="Times New Roman"/>
          <w:color w:val="222222"/>
          <w:sz w:val="20"/>
          <w:szCs w:val="20"/>
        </w:rPr>
        <w:t xml:space="preserve">responsible for chitinase </w:t>
      </w:r>
      <w:r w:rsidRPr="004C2FC2">
        <w:rPr>
          <w:rFonts w:ascii="Times New Roman" w:hAnsi="Times New Roman" w:cs="Times New Roman"/>
          <w:color w:val="222222"/>
          <w:sz w:val="20"/>
          <w:szCs w:val="20"/>
        </w:rPr>
        <w:t>of severa</w:t>
      </w:r>
      <w:r w:rsidR="001D06D5">
        <w:rPr>
          <w:rFonts w:ascii="Times New Roman" w:hAnsi="Times New Roman" w:cs="Times New Roman"/>
          <w:color w:val="222222"/>
          <w:sz w:val="20"/>
          <w:szCs w:val="20"/>
        </w:rPr>
        <w:t xml:space="preserve">l bio-control bacteria have recently </w:t>
      </w:r>
      <w:r w:rsidR="004F7E9C">
        <w:rPr>
          <w:rFonts w:ascii="Times New Roman" w:hAnsi="Times New Roman" w:cs="Times New Roman"/>
          <w:color w:val="222222"/>
          <w:sz w:val="20"/>
          <w:szCs w:val="20"/>
        </w:rPr>
        <w:t xml:space="preserve">been </w:t>
      </w:r>
      <w:r w:rsidR="001D06D5">
        <w:rPr>
          <w:rFonts w:ascii="Times New Roman" w:hAnsi="Times New Roman" w:cs="Times New Roman"/>
          <w:color w:val="222222"/>
          <w:sz w:val="20"/>
          <w:szCs w:val="20"/>
        </w:rPr>
        <w:t xml:space="preserve">cloned and inserted into host </w:t>
      </w:r>
      <w:r w:rsidR="004F7E9C">
        <w:rPr>
          <w:rFonts w:ascii="Times New Roman" w:hAnsi="Times New Roman" w:cs="Times New Roman"/>
          <w:color w:val="222222"/>
          <w:sz w:val="20"/>
          <w:szCs w:val="20"/>
        </w:rPr>
        <w:t>plants</w:t>
      </w:r>
      <w:r w:rsidR="0050540E"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50540E" w:rsidRPr="004C2FC2">
        <w:rPr>
          <w:rFonts w:ascii="Times New Roman" w:hAnsi="Times New Roman" w:cs="Times New Roman"/>
          <w:color w:val="222222"/>
          <w:sz w:val="20"/>
          <w:szCs w:val="20"/>
        </w:rPr>
        <w:t>Cook</w:t>
      </w:r>
      <w:r w:rsidR="000B1CA7">
        <w:rPr>
          <w:rFonts w:ascii="Times New Roman" w:hAnsi="Times New Roman" w:cs="Times New Roman"/>
          <w:color w:val="222222"/>
          <w:sz w:val="20"/>
          <w:szCs w:val="20"/>
        </w:rPr>
        <w:t xml:space="preserve"> </w:t>
      </w:r>
      <w:r w:rsidR="0050540E" w:rsidRPr="004C2FC2">
        <w:rPr>
          <w:rFonts w:ascii="Times New Roman" w:hAnsi="Times New Roman" w:cs="Times New Roman"/>
          <w:color w:val="222222"/>
          <w:sz w:val="20"/>
          <w:szCs w:val="20"/>
        </w:rPr>
        <w:t>1993</w:t>
      </w:r>
      <w:r w:rsidR="000B1CA7">
        <w:rPr>
          <w:rFonts w:ascii="Times New Roman" w:hAnsi="Times New Roman" w:cs="Times New Roman"/>
          <w:color w:val="222222"/>
          <w:sz w:val="20"/>
          <w:szCs w:val="20"/>
        </w:rPr>
        <w:t>)</w:t>
      </w:r>
      <w:r w:rsidRPr="004C2FC2">
        <w:rPr>
          <w:rFonts w:ascii="Times New Roman" w:hAnsi="Times New Roman" w:cs="Times New Roman"/>
          <w:color w:val="222222"/>
          <w:sz w:val="20"/>
          <w:szCs w:val="20"/>
        </w:rPr>
        <w:t>.</w:t>
      </w:r>
      <w:r w:rsidRPr="004C2FC2">
        <w:rPr>
          <w:rFonts w:ascii="Times New Roman" w:hAnsi="Times New Roman" w:cs="Times New Roman"/>
          <w:sz w:val="20"/>
          <w:szCs w:val="20"/>
        </w:rPr>
        <w:t xml:space="preserve"> </w:t>
      </w:r>
      <w:r w:rsidRPr="004C2FC2">
        <w:rPr>
          <w:rFonts w:ascii="Times New Roman" w:hAnsi="Times New Roman" w:cs="Times New Roman"/>
          <w:color w:val="222222"/>
          <w:sz w:val="20"/>
          <w:szCs w:val="20"/>
        </w:rPr>
        <w:t xml:space="preserve">In order to facilitate colonisation in host plants, endophyte </w:t>
      </w:r>
      <w:r w:rsidRPr="006806A1">
        <w:rPr>
          <w:rFonts w:ascii="Times New Roman" w:hAnsi="Times New Roman" w:cs="Times New Roman"/>
          <w:i/>
          <w:color w:val="222222"/>
          <w:sz w:val="20"/>
          <w:szCs w:val="20"/>
        </w:rPr>
        <w:t>Bacillus cereus</w:t>
      </w:r>
      <w:r w:rsidRPr="004C2FC2">
        <w:rPr>
          <w:rFonts w:ascii="Times New Roman" w:hAnsi="Times New Roman" w:cs="Times New Roman"/>
          <w:color w:val="222222"/>
          <w:sz w:val="20"/>
          <w:szCs w:val="20"/>
        </w:rPr>
        <w:t xml:space="preserve"> XB177R from the eggplant (</w:t>
      </w:r>
      <w:r w:rsidRPr="00521618">
        <w:rPr>
          <w:rFonts w:ascii="Times New Roman" w:hAnsi="Times New Roman" w:cs="Times New Roman"/>
          <w:i/>
          <w:iCs/>
          <w:color w:val="222222"/>
          <w:sz w:val="20"/>
          <w:szCs w:val="20"/>
        </w:rPr>
        <w:t>Solanum melongena</w:t>
      </w:r>
      <w:r w:rsidRPr="004C2FC2">
        <w:rPr>
          <w:rFonts w:ascii="Times New Roman" w:hAnsi="Times New Roman" w:cs="Times New Roman"/>
          <w:color w:val="222222"/>
          <w:sz w:val="20"/>
          <w:szCs w:val="20"/>
        </w:rPr>
        <w:t xml:space="preserve"> L.) </w:t>
      </w:r>
      <w:r w:rsidR="004F7E9C">
        <w:rPr>
          <w:rFonts w:ascii="Times New Roman" w:hAnsi="Times New Roman" w:cs="Times New Roman"/>
          <w:color w:val="222222"/>
          <w:sz w:val="20"/>
          <w:szCs w:val="20"/>
        </w:rPr>
        <w:t>produces</w:t>
      </w:r>
      <w:r w:rsidRPr="004C2FC2">
        <w:rPr>
          <w:rFonts w:ascii="Times New Roman" w:hAnsi="Times New Roman" w:cs="Times New Roman"/>
          <w:color w:val="222222"/>
          <w:sz w:val="20"/>
          <w:szCs w:val="20"/>
        </w:rPr>
        <w:t xml:space="preserve"> endogluc</w:t>
      </w:r>
      <w:r w:rsidR="00F0289F" w:rsidRPr="004C2FC2">
        <w:rPr>
          <w:rFonts w:ascii="Times New Roman" w:hAnsi="Times New Roman" w:cs="Times New Roman"/>
          <w:color w:val="222222"/>
          <w:sz w:val="20"/>
          <w:szCs w:val="20"/>
        </w:rPr>
        <w:t xml:space="preserve">anase and pectinase enzymes </w:t>
      </w:r>
      <w:r w:rsidR="000B1CA7">
        <w:rPr>
          <w:rFonts w:ascii="Times New Roman" w:hAnsi="Times New Roman" w:cs="Times New Roman"/>
          <w:color w:val="222222"/>
          <w:sz w:val="20"/>
          <w:szCs w:val="20"/>
        </w:rPr>
        <w:t>(</w:t>
      </w:r>
      <w:r w:rsidR="00F0289F" w:rsidRPr="004C2FC2">
        <w:rPr>
          <w:rFonts w:ascii="Times New Roman" w:hAnsi="Times New Roman" w:cs="Times New Roman"/>
          <w:color w:val="222222"/>
          <w:sz w:val="20"/>
          <w:szCs w:val="20"/>
        </w:rPr>
        <w:t>Achari</w:t>
      </w:r>
      <w:r w:rsidR="00521618">
        <w:rPr>
          <w:rFonts w:ascii="Times New Roman" w:hAnsi="Times New Roman" w:cs="Times New Roman"/>
          <w:color w:val="222222"/>
          <w:sz w:val="20"/>
          <w:szCs w:val="20"/>
        </w:rPr>
        <w:t xml:space="preserve"> </w:t>
      </w:r>
      <w:r w:rsidR="00F0289F" w:rsidRPr="004C2FC2">
        <w:rPr>
          <w:rFonts w:ascii="Times New Roman" w:hAnsi="Times New Roman" w:cs="Times New Roman"/>
          <w:color w:val="222222"/>
          <w:sz w:val="20"/>
          <w:szCs w:val="20"/>
        </w:rPr>
        <w:t>et al</w:t>
      </w:r>
      <w:r w:rsidR="000B1CA7">
        <w:rPr>
          <w:rFonts w:ascii="Times New Roman" w:hAnsi="Times New Roman" w:cs="Times New Roman"/>
          <w:color w:val="222222"/>
          <w:sz w:val="20"/>
          <w:szCs w:val="20"/>
        </w:rPr>
        <w:t>.,</w:t>
      </w:r>
      <w:r w:rsidR="00F0289F" w:rsidRPr="004C2FC2">
        <w:rPr>
          <w:rFonts w:ascii="Times New Roman" w:hAnsi="Times New Roman" w:cs="Times New Roman"/>
          <w:color w:val="222222"/>
          <w:sz w:val="20"/>
          <w:szCs w:val="20"/>
        </w:rPr>
        <w:t xml:space="preserve"> 2018</w:t>
      </w:r>
      <w:r w:rsidR="000B1CA7">
        <w:rPr>
          <w:rFonts w:ascii="Times New Roman" w:hAnsi="Times New Roman" w:cs="Times New Roman"/>
          <w:color w:val="222222"/>
          <w:sz w:val="20"/>
          <w:szCs w:val="20"/>
        </w:rPr>
        <w:t>)</w:t>
      </w:r>
      <w:r w:rsidR="00A63C40">
        <w:rPr>
          <w:rFonts w:ascii="Times New Roman" w:hAnsi="Times New Roman" w:cs="Times New Roman"/>
          <w:color w:val="222222"/>
          <w:sz w:val="20"/>
          <w:szCs w:val="20"/>
        </w:rPr>
        <w:t xml:space="preserve">. Understanding the </w:t>
      </w:r>
      <w:r w:rsidRPr="004C2FC2">
        <w:rPr>
          <w:rFonts w:ascii="Times New Roman" w:hAnsi="Times New Roman" w:cs="Times New Roman"/>
          <w:color w:val="222222"/>
          <w:sz w:val="20"/>
          <w:szCs w:val="20"/>
        </w:rPr>
        <w:t xml:space="preserve">capacity to produce </w:t>
      </w:r>
      <w:r w:rsidR="00A63C40">
        <w:rPr>
          <w:rFonts w:ascii="Times New Roman" w:hAnsi="Times New Roman" w:cs="Times New Roman"/>
          <w:color w:val="222222"/>
          <w:sz w:val="20"/>
          <w:szCs w:val="20"/>
        </w:rPr>
        <w:t xml:space="preserve">various metabolites </w:t>
      </w:r>
      <w:r w:rsidR="004F7E9C">
        <w:rPr>
          <w:rFonts w:ascii="Times New Roman" w:hAnsi="Times New Roman" w:cs="Times New Roman"/>
          <w:color w:val="222222"/>
          <w:sz w:val="20"/>
          <w:szCs w:val="20"/>
        </w:rPr>
        <w:t>possessing</w:t>
      </w:r>
      <w:r w:rsidR="00A63C40">
        <w:rPr>
          <w:rFonts w:ascii="Times New Roman" w:hAnsi="Times New Roman" w:cs="Times New Roman"/>
          <w:color w:val="222222"/>
          <w:sz w:val="20"/>
          <w:szCs w:val="20"/>
        </w:rPr>
        <w:t xml:space="preserve"> lytic enzyme activity</w:t>
      </w:r>
      <w:r w:rsidR="004F7E9C">
        <w:rPr>
          <w:rFonts w:ascii="Times New Roman" w:hAnsi="Times New Roman" w:cs="Times New Roman"/>
          <w:color w:val="222222"/>
          <w:sz w:val="20"/>
          <w:szCs w:val="20"/>
        </w:rPr>
        <w:t>,</w:t>
      </w:r>
      <w:r w:rsidR="00A63C40">
        <w:rPr>
          <w:rFonts w:ascii="Times New Roman" w:hAnsi="Times New Roman" w:cs="Times New Roman"/>
          <w:color w:val="222222"/>
          <w:sz w:val="20"/>
          <w:szCs w:val="20"/>
        </w:rPr>
        <w:t xml:space="preserve"> numerous endophytes </w:t>
      </w:r>
      <w:r w:rsidR="004F7E9C">
        <w:rPr>
          <w:rFonts w:ascii="Times New Roman" w:hAnsi="Times New Roman" w:cs="Times New Roman"/>
          <w:color w:val="222222"/>
          <w:sz w:val="20"/>
          <w:szCs w:val="20"/>
        </w:rPr>
        <w:t xml:space="preserve">were </w:t>
      </w:r>
      <w:r w:rsidR="00A63C40">
        <w:rPr>
          <w:rFonts w:ascii="Times New Roman" w:hAnsi="Times New Roman" w:cs="Times New Roman"/>
          <w:color w:val="222222"/>
          <w:sz w:val="20"/>
          <w:szCs w:val="20"/>
        </w:rPr>
        <w:t>isolated and identified to increase</w:t>
      </w:r>
      <w:r w:rsidRPr="004C2FC2">
        <w:rPr>
          <w:rFonts w:ascii="Times New Roman" w:hAnsi="Times New Roman" w:cs="Times New Roman"/>
          <w:color w:val="222222"/>
          <w:sz w:val="20"/>
          <w:szCs w:val="20"/>
        </w:rPr>
        <w:t xml:space="preserve"> </w:t>
      </w:r>
      <w:r w:rsidR="00A63C40">
        <w:rPr>
          <w:rFonts w:ascii="Times New Roman" w:hAnsi="Times New Roman" w:cs="Times New Roman"/>
          <w:color w:val="222222"/>
          <w:sz w:val="20"/>
          <w:szCs w:val="20"/>
        </w:rPr>
        <w:t>the host resistance over</w:t>
      </w:r>
      <w:r w:rsidRPr="004C2FC2">
        <w:rPr>
          <w:rFonts w:ascii="Times New Roman" w:hAnsi="Times New Roman" w:cs="Times New Roman"/>
          <w:color w:val="222222"/>
          <w:sz w:val="20"/>
          <w:szCs w:val="20"/>
        </w:rPr>
        <w:t xml:space="preserve"> phyto</w:t>
      </w:r>
      <w:r w:rsidR="006806A1">
        <w:rPr>
          <w:rFonts w:ascii="Times New Roman" w:hAnsi="Times New Roman" w:cs="Times New Roman"/>
          <w:color w:val="222222"/>
          <w:sz w:val="20"/>
          <w:szCs w:val="20"/>
        </w:rPr>
        <w:t>pathogens.</w:t>
      </w:r>
      <w:r w:rsidR="006806A1" w:rsidRPr="006806A1">
        <w:t xml:space="preserve"> </w:t>
      </w:r>
      <w:r w:rsidR="006806A1" w:rsidRPr="006806A1">
        <w:rPr>
          <w:rFonts w:ascii="Times New Roman" w:hAnsi="Times New Roman" w:cs="Times New Roman"/>
          <w:color w:val="222222"/>
          <w:sz w:val="20"/>
          <w:szCs w:val="20"/>
        </w:rPr>
        <w:t>The lytic enzymes' potential role in inducing systemic plant resistance to patho</w:t>
      </w:r>
      <w:r w:rsidR="006806A1">
        <w:rPr>
          <w:rFonts w:ascii="Times New Roman" w:hAnsi="Times New Roman" w:cs="Times New Roman"/>
          <w:color w:val="222222"/>
          <w:sz w:val="20"/>
          <w:szCs w:val="20"/>
        </w:rPr>
        <w:t>gens is still not known.</w:t>
      </w:r>
      <w:r w:rsidR="004F7E9C">
        <w:rPr>
          <w:rFonts w:ascii="Times New Roman" w:hAnsi="Times New Roman" w:cs="Times New Roman"/>
          <w:color w:val="222222"/>
          <w:sz w:val="20"/>
          <w:szCs w:val="20"/>
        </w:rPr>
        <w:t xml:space="preserve"> </w:t>
      </w:r>
      <w:r w:rsidR="006806A1">
        <w:rPr>
          <w:rFonts w:ascii="Times New Roman" w:hAnsi="Times New Roman" w:cs="Times New Roman"/>
          <w:color w:val="222222"/>
          <w:sz w:val="20"/>
          <w:szCs w:val="20"/>
        </w:rPr>
        <w:t>When such</w:t>
      </w:r>
      <w:r w:rsidR="00522A13" w:rsidRPr="004C2FC2">
        <w:rPr>
          <w:rFonts w:ascii="Times New Roman" w:hAnsi="Times New Roman" w:cs="Times New Roman"/>
          <w:color w:val="222222"/>
          <w:sz w:val="20"/>
          <w:szCs w:val="20"/>
        </w:rPr>
        <w:t xml:space="preserve"> enzymes are integrated</w:t>
      </w:r>
      <w:r w:rsidRPr="004C2FC2">
        <w:rPr>
          <w:rFonts w:ascii="Times New Roman" w:hAnsi="Times New Roman" w:cs="Times New Roman"/>
          <w:color w:val="222222"/>
          <w:sz w:val="20"/>
          <w:szCs w:val="20"/>
        </w:rPr>
        <w:t> with other mechanisms, they typically exhibit substantially stronger antagonistic actions.</w:t>
      </w:r>
      <w:r w:rsidR="006806A1">
        <w:rPr>
          <w:rFonts w:ascii="Times New Roman" w:hAnsi="Times New Roman" w:cs="Times New Roman"/>
          <w:color w:val="222222"/>
          <w:sz w:val="20"/>
          <w:szCs w:val="20"/>
        </w:rPr>
        <w:t xml:space="preserve"> M</w:t>
      </w:r>
      <w:r w:rsidR="00522A13" w:rsidRPr="004C2FC2">
        <w:rPr>
          <w:rFonts w:ascii="Times New Roman" w:hAnsi="Times New Roman" w:cs="Times New Roman"/>
          <w:color w:val="222222"/>
          <w:sz w:val="20"/>
          <w:szCs w:val="20"/>
        </w:rPr>
        <w:t xml:space="preserve">etabolites </w:t>
      </w:r>
      <w:r w:rsidR="006806A1">
        <w:rPr>
          <w:rFonts w:ascii="Times New Roman" w:hAnsi="Times New Roman" w:cs="Times New Roman"/>
          <w:color w:val="222222"/>
          <w:sz w:val="20"/>
          <w:szCs w:val="20"/>
        </w:rPr>
        <w:t xml:space="preserve">from endophytes are excellent substitute </w:t>
      </w:r>
      <w:r w:rsidR="00522A13" w:rsidRPr="004C2FC2">
        <w:rPr>
          <w:rFonts w:ascii="Times New Roman" w:hAnsi="Times New Roman" w:cs="Times New Roman"/>
          <w:color w:val="222222"/>
          <w:sz w:val="20"/>
          <w:szCs w:val="20"/>
        </w:rPr>
        <w:t>sources for many extra</w:t>
      </w:r>
      <w:r w:rsidR="006806A1">
        <w:rPr>
          <w:rFonts w:ascii="Times New Roman" w:hAnsi="Times New Roman" w:cs="Times New Roman"/>
          <w:color w:val="222222"/>
          <w:sz w:val="20"/>
          <w:szCs w:val="20"/>
        </w:rPr>
        <w:t xml:space="preserve">cellular hydrolytic enzymes as well as </w:t>
      </w:r>
      <w:r w:rsidR="00522A13" w:rsidRPr="004C2FC2">
        <w:rPr>
          <w:rFonts w:ascii="Times New Roman" w:hAnsi="Times New Roman" w:cs="Times New Roman"/>
          <w:color w:val="222222"/>
          <w:sz w:val="20"/>
          <w:szCs w:val="20"/>
        </w:rPr>
        <w:t>micro</w:t>
      </w:r>
      <w:r w:rsidR="006806A1">
        <w:rPr>
          <w:rFonts w:ascii="Times New Roman" w:hAnsi="Times New Roman" w:cs="Times New Roman"/>
          <w:color w:val="222222"/>
          <w:sz w:val="20"/>
          <w:szCs w:val="20"/>
        </w:rPr>
        <w:t xml:space="preserve">bial production of enzymes. </w:t>
      </w:r>
      <w:r w:rsidR="006806A1" w:rsidRPr="006806A1">
        <w:rPr>
          <w:rFonts w:ascii="Times New Roman" w:hAnsi="Times New Roman" w:cs="Times New Roman"/>
          <w:color w:val="222222"/>
          <w:sz w:val="20"/>
          <w:szCs w:val="20"/>
        </w:rPr>
        <w:t>Additionally, microbial enzyme production holds the promise of creating agricultural systems that are sustainable</w:t>
      </w:r>
      <w:r w:rsidR="004426D4"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4426D4" w:rsidRPr="004C2FC2">
        <w:rPr>
          <w:rFonts w:ascii="Times New Roman" w:hAnsi="Times New Roman" w:cs="Times New Roman"/>
          <w:color w:val="222222"/>
          <w:sz w:val="20"/>
          <w:szCs w:val="20"/>
          <w:shd w:val="clear" w:color="auto" w:fill="FFFFFF"/>
        </w:rPr>
        <w:t>Khan</w:t>
      </w:r>
      <w:r w:rsidR="008C791A">
        <w:rPr>
          <w:rFonts w:ascii="Times New Roman" w:hAnsi="Times New Roman" w:cs="Times New Roman"/>
          <w:color w:val="222222"/>
          <w:sz w:val="20"/>
          <w:szCs w:val="20"/>
          <w:shd w:val="clear" w:color="auto" w:fill="FFFFFF"/>
        </w:rPr>
        <w:t xml:space="preserve"> </w:t>
      </w:r>
      <w:r w:rsidR="004426D4" w:rsidRPr="004C2FC2">
        <w:rPr>
          <w:rFonts w:ascii="Times New Roman" w:hAnsi="Times New Roman" w:cs="Times New Roman"/>
          <w:color w:val="222222"/>
          <w:sz w:val="20"/>
          <w:szCs w:val="20"/>
          <w:shd w:val="clear" w:color="auto" w:fill="FFFFFF"/>
        </w:rPr>
        <w:t>et al</w:t>
      </w:r>
      <w:r w:rsidR="008C791A">
        <w:rPr>
          <w:rFonts w:ascii="Times New Roman" w:hAnsi="Times New Roman" w:cs="Times New Roman"/>
          <w:color w:val="222222"/>
          <w:sz w:val="20"/>
          <w:szCs w:val="20"/>
          <w:shd w:val="clear" w:color="auto" w:fill="FFFFFF"/>
        </w:rPr>
        <w:t>.,</w:t>
      </w:r>
      <w:r w:rsidR="004426D4" w:rsidRPr="004C2FC2">
        <w:rPr>
          <w:rFonts w:ascii="Times New Roman" w:hAnsi="Times New Roman" w:cs="Times New Roman"/>
          <w:color w:val="222222"/>
          <w:sz w:val="20"/>
          <w:szCs w:val="20"/>
          <w:shd w:val="clear" w:color="auto" w:fill="FFFFFF"/>
        </w:rPr>
        <w:t xml:space="preserve"> 2017</w:t>
      </w:r>
      <w:r w:rsidR="000B1CA7">
        <w:rPr>
          <w:rFonts w:ascii="Times New Roman" w:hAnsi="Times New Roman" w:cs="Times New Roman"/>
          <w:color w:val="222222"/>
          <w:sz w:val="20"/>
          <w:szCs w:val="20"/>
        </w:rPr>
        <w:t>)</w:t>
      </w:r>
      <w:r w:rsidR="00522A13" w:rsidRPr="004C2FC2">
        <w:rPr>
          <w:rFonts w:ascii="Times New Roman" w:hAnsi="Times New Roman" w:cs="Times New Roman"/>
          <w:color w:val="222222"/>
          <w:sz w:val="20"/>
          <w:szCs w:val="20"/>
        </w:rPr>
        <w:t>.</w:t>
      </w:r>
    </w:p>
    <w:p w14:paraId="31F31C88" w14:textId="437A41ED" w:rsidR="006149B7" w:rsidRPr="004977B4" w:rsidRDefault="006149B7" w:rsidP="00215691">
      <w:pPr>
        <w:shd w:val="clear" w:color="auto" w:fill="FFFFFF"/>
        <w:spacing w:before="200" w:after="200" w:line="360" w:lineRule="auto"/>
        <w:jc w:val="both"/>
        <w:rPr>
          <w:rFonts w:ascii="Times New Roman" w:hAnsi="Times New Roman" w:cs="Times New Roman"/>
          <w:b/>
          <w:bCs/>
          <w:color w:val="222222"/>
          <w:sz w:val="20"/>
          <w:szCs w:val="20"/>
        </w:rPr>
      </w:pPr>
      <w:r w:rsidRPr="004977B4">
        <w:rPr>
          <w:rFonts w:ascii="Times New Roman" w:hAnsi="Times New Roman" w:cs="Times New Roman"/>
          <w:b/>
          <w:bCs/>
          <w:color w:val="222222"/>
          <w:sz w:val="20"/>
          <w:szCs w:val="20"/>
        </w:rPr>
        <w:t xml:space="preserve">2.5 </w:t>
      </w:r>
      <w:r w:rsidR="00B644DB">
        <w:rPr>
          <w:rFonts w:ascii="Times New Roman" w:hAnsi="Times New Roman" w:cs="Times New Roman"/>
          <w:b/>
          <w:bCs/>
          <w:color w:val="222222"/>
          <w:sz w:val="20"/>
          <w:szCs w:val="20"/>
        </w:rPr>
        <w:t xml:space="preserve">Plant Growth Promotion and </w:t>
      </w:r>
      <w:r w:rsidR="00B644DB" w:rsidRPr="00B644DB">
        <w:rPr>
          <w:rFonts w:ascii="Times New Roman" w:hAnsi="Times New Roman" w:cs="Times New Roman"/>
          <w:b/>
          <w:bCs/>
          <w:color w:val="222222"/>
          <w:sz w:val="20"/>
          <w:szCs w:val="20"/>
        </w:rPr>
        <w:t>Endophytic Metabolites</w:t>
      </w:r>
    </w:p>
    <w:p w14:paraId="569A5902" w14:textId="04513E7F" w:rsidR="008F4820" w:rsidRPr="004C2FC2" w:rsidRDefault="008301EF" w:rsidP="00215691">
      <w:pPr>
        <w:shd w:val="clear" w:color="auto" w:fill="FFFFFF"/>
        <w:spacing w:before="200" w:after="200" w:line="360" w:lineRule="auto"/>
        <w:jc w:val="both"/>
        <w:rPr>
          <w:rFonts w:ascii="Times New Roman" w:hAnsi="Times New Roman" w:cs="Times New Roman"/>
          <w:sz w:val="20"/>
          <w:szCs w:val="20"/>
        </w:rPr>
      </w:pPr>
      <w:r w:rsidRPr="004C2FC2">
        <w:rPr>
          <w:rFonts w:ascii="Times New Roman" w:hAnsi="Times New Roman" w:cs="Times New Roman"/>
          <w:color w:val="222222"/>
          <w:sz w:val="20"/>
          <w:szCs w:val="20"/>
        </w:rPr>
        <w:t>Enhancing plant growth is</w:t>
      </w:r>
      <w:r w:rsidR="007B6729">
        <w:rPr>
          <w:rFonts w:ascii="Times New Roman" w:hAnsi="Times New Roman" w:cs="Times New Roman"/>
          <w:color w:val="222222"/>
          <w:sz w:val="20"/>
          <w:szCs w:val="20"/>
        </w:rPr>
        <w:t xml:space="preserve"> o</w:t>
      </w:r>
      <w:r w:rsidR="007B6729" w:rsidRPr="007B6729">
        <w:rPr>
          <w:rFonts w:ascii="Times New Roman" w:hAnsi="Times New Roman" w:cs="Times New Roman"/>
          <w:color w:val="222222"/>
          <w:sz w:val="20"/>
          <w:szCs w:val="20"/>
        </w:rPr>
        <w:t>ne</w:t>
      </w:r>
      <w:r w:rsidR="007B6729">
        <w:rPr>
          <w:rFonts w:ascii="Times New Roman" w:hAnsi="Times New Roman" w:cs="Times New Roman"/>
          <w:color w:val="222222"/>
          <w:sz w:val="20"/>
          <w:szCs w:val="20"/>
        </w:rPr>
        <w:t xml:space="preserve"> of the important</w:t>
      </w:r>
      <w:r w:rsidR="007B6729" w:rsidRPr="007B6729">
        <w:rPr>
          <w:rFonts w:ascii="Times New Roman" w:hAnsi="Times New Roman" w:cs="Times New Roman"/>
          <w:color w:val="222222"/>
          <w:sz w:val="20"/>
          <w:szCs w:val="20"/>
        </w:rPr>
        <w:t xml:space="preserve"> </w:t>
      </w:r>
      <w:r w:rsidR="004F7E9C">
        <w:rPr>
          <w:rFonts w:ascii="Times New Roman" w:hAnsi="Times New Roman" w:cs="Times New Roman"/>
          <w:color w:val="222222"/>
          <w:sz w:val="20"/>
          <w:szCs w:val="20"/>
        </w:rPr>
        <w:t>approaches</w:t>
      </w:r>
      <w:r w:rsidR="007B6729" w:rsidRPr="007B6729">
        <w:rPr>
          <w:rFonts w:ascii="Times New Roman" w:hAnsi="Times New Roman" w:cs="Times New Roman"/>
          <w:color w:val="222222"/>
          <w:sz w:val="20"/>
          <w:szCs w:val="20"/>
        </w:rPr>
        <w:t xml:space="preserve"> employed by plants to defend themselves from pathogen invasions</w:t>
      </w:r>
      <w:r w:rsidRPr="004C2FC2">
        <w:rPr>
          <w:rFonts w:ascii="Times New Roman" w:hAnsi="Times New Roman" w:cs="Times New Roman"/>
          <w:color w:val="222222"/>
          <w:sz w:val="20"/>
          <w:szCs w:val="20"/>
        </w:rPr>
        <w:t xml:space="preserve"> </w:t>
      </w:r>
      <w:r w:rsidR="007B6729">
        <w:rPr>
          <w:rFonts w:ascii="Times New Roman" w:hAnsi="Times New Roman" w:cs="Times New Roman"/>
          <w:color w:val="222222"/>
          <w:sz w:val="20"/>
          <w:szCs w:val="20"/>
        </w:rPr>
        <w:t xml:space="preserve">thereby increasing </w:t>
      </w:r>
      <w:r w:rsidR="006149B7" w:rsidRPr="004C2FC2">
        <w:rPr>
          <w:rFonts w:ascii="Times New Roman" w:hAnsi="Times New Roman" w:cs="Times New Roman"/>
          <w:color w:val="222222"/>
          <w:sz w:val="20"/>
          <w:szCs w:val="20"/>
        </w:rPr>
        <w:t>their resistance to vario</w:t>
      </w:r>
      <w:r w:rsidRPr="004C2FC2">
        <w:rPr>
          <w:rFonts w:ascii="Times New Roman" w:hAnsi="Times New Roman" w:cs="Times New Roman"/>
          <w:color w:val="222222"/>
          <w:sz w:val="20"/>
          <w:szCs w:val="20"/>
        </w:rPr>
        <w:t>us stresses</w:t>
      </w:r>
      <w:r w:rsidR="007B6729">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F66084" w:rsidRPr="004C2FC2">
        <w:rPr>
          <w:rFonts w:ascii="Times New Roman" w:hAnsi="Times New Roman" w:cs="Times New Roman"/>
          <w:color w:val="222222"/>
          <w:sz w:val="20"/>
          <w:szCs w:val="20"/>
        </w:rPr>
        <w:t>Kuldau</w:t>
      </w:r>
      <w:r w:rsidR="008C791A">
        <w:rPr>
          <w:rFonts w:ascii="Times New Roman" w:hAnsi="Times New Roman" w:cs="Times New Roman"/>
          <w:color w:val="222222"/>
          <w:sz w:val="20"/>
          <w:szCs w:val="20"/>
        </w:rPr>
        <w:t xml:space="preserve"> </w:t>
      </w:r>
      <w:r w:rsidR="00F66084" w:rsidRPr="004C2FC2">
        <w:rPr>
          <w:rFonts w:ascii="Times New Roman" w:hAnsi="Times New Roman" w:cs="Times New Roman"/>
          <w:color w:val="222222"/>
          <w:sz w:val="20"/>
          <w:szCs w:val="20"/>
        </w:rPr>
        <w:t>et al</w:t>
      </w:r>
      <w:r w:rsidR="008C791A">
        <w:rPr>
          <w:rFonts w:ascii="Times New Roman" w:hAnsi="Times New Roman" w:cs="Times New Roman"/>
          <w:color w:val="222222"/>
          <w:sz w:val="20"/>
          <w:szCs w:val="20"/>
        </w:rPr>
        <w:t>.,</w:t>
      </w:r>
      <w:r w:rsidR="00F66084" w:rsidRPr="004C2FC2">
        <w:rPr>
          <w:rFonts w:ascii="Times New Roman" w:hAnsi="Times New Roman" w:cs="Times New Roman"/>
          <w:color w:val="222222"/>
          <w:sz w:val="20"/>
          <w:szCs w:val="20"/>
        </w:rPr>
        <w:t xml:space="preserve"> 2008</w:t>
      </w:r>
      <w:r w:rsidR="000B1CA7">
        <w:rPr>
          <w:rFonts w:ascii="Times New Roman" w:hAnsi="Times New Roman" w:cs="Times New Roman"/>
          <w:color w:val="222222"/>
          <w:sz w:val="20"/>
          <w:szCs w:val="20"/>
        </w:rPr>
        <w:t>)</w:t>
      </w:r>
      <w:r w:rsidRPr="004C2FC2">
        <w:rPr>
          <w:rFonts w:ascii="Times New Roman" w:hAnsi="Times New Roman" w:cs="Times New Roman"/>
          <w:color w:val="222222"/>
          <w:sz w:val="20"/>
          <w:szCs w:val="20"/>
        </w:rPr>
        <w:t>.</w:t>
      </w:r>
      <w:r w:rsidRPr="004C2FC2">
        <w:rPr>
          <w:rFonts w:ascii="Times New Roman" w:hAnsi="Times New Roman" w:cs="Times New Roman"/>
          <w:sz w:val="20"/>
          <w:szCs w:val="20"/>
        </w:rPr>
        <w:t xml:space="preserve"> </w:t>
      </w:r>
      <w:r w:rsidRPr="004C2FC2">
        <w:rPr>
          <w:rFonts w:ascii="Times New Roman" w:hAnsi="Times New Roman" w:cs="Times New Roman"/>
          <w:color w:val="222222"/>
          <w:sz w:val="20"/>
          <w:szCs w:val="20"/>
        </w:rPr>
        <w:t xml:space="preserve">Endophytes and their metabolites are well known for promoting plant growth. On the one hand, endophytes significantly increase plants' ability to absorb and use </w:t>
      </w:r>
      <w:r w:rsidR="007B6729">
        <w:rPr>
          <w:rFonts w:ascii="Times New Roman" w:hAnsi="Times New Roman" w:cs="Times New Roman"/>
          <w:color w:val="222222"/>
          <w:sz w:val="20"/>
          <w:szCs w:val="20"/>
        </w:rPr>
        <w:t>nutrients including nitrogen, phosphorus, as well as potassium</w:t>
      </w:r>
      <w:r w:rsidRPr="004C2FC2">
        <w:rPr>
          <w:rFonts w:ascii="Times New Roman" w:hAnsi="Times New Roman" w:cs="Times New Roman"/>
          <w:color w:val="222222"/>
          <w:sz w:val="20"/>
          <w:szCs w:val="20"/>
        </w:rPr>
        <w:t xml:space="preserve">. </w:t>
      </w:r>
      <w:r w:rsidR="00EE73E3">
        <w:rPr>
          <w:rFonts w:ascii="Times New Roman" w:hAnsi="Times New Roman" w:cs="Times New Roman"/>
          <w:color w:val="222222"/>
          <w:sz w:val="20"/>
          <w:szCs w:val="20"/>
        </w:rPr>
        <w:t>In particular</w:t>
      </w:r>
      <w:r w:rsidR="00EE73E3" w:rsidRPr="00EE73E3">
        <w:rPr>
          <w:rFonts w:ascii="Times New Roman" w:hAnsi="Times New Roman" w:cs="Times New Roman"/>
          <w:color w:val="222222"/>
          <w:sz w:val="20"/>
          <w:szCs w:val="20"/>
        </w:rPr>
        <w:t xml:space="preserve"> diazotrophic bacteria, an endophyte linked to gram</w:t>
      </w:r>
      <w:r w:rsidR="00EE73E3">
        <w:rPr>
          <w:rFonts w:ascii="Times New Roman" w:hAnsi="Times New Roman" w:cs="Times New Roman"/>
          <w:color w:val="222222"/>
          <w:sz w:val="20"/>
          <w:szCs w:val="20"/>
        </w:rPr>
        <w:t xml:space="preserve">ineous plants, produces ammonia by fixing atmosphere nitrogen which </w:t>
      </w:r>
      <w:r w:rsidR="004F7E9C">
        <w:rPr>
          <w:rFonts w:ascii="Times New Roman" w:hAnsi="Times New Roman" w:cs="Times New Roman"/>
          <w:color w:val="222222"/>
          <w:sz w:val="20"/>
          <w:szCs w:val="20"/>
        </w:rPr>
        <w:t>improves</w:t>
      </w:r>
      <w:r w:rsidR="00EE73E3" w:rsidRPr="00EE73E3">
        <w:rPr>
          <w:rFonts w:ascii="Times New Roman" w:hAnsi="Times New Roman" w:cs="Times New Roman"/>
          <w:color w:val="222222"/>
          <w:sz w:val="20"/>
          <w:szCs w:val="20"/>
        </w:rPr>
        <w:t xml:space="preserve"> host development and resistance to disease.</w:t>
      </w:r>
      <w:r w:rsidR="00EE73E3">
        <w:rPr>
          <w:rFonts w:ascii="Times New Roman" w:hAnsi="Times New Roman" w:cs="Times New Roman"/>
          <w:color w:val="222222"/>
          <w:sz w:val="20"/>
          <w:szCs w:val="20"/>
        </w:rPr>
        <w:t xml:space="preserve"> </w:t>
      </w:r>
      <w:r w:rsidRPr="004C2FC2">
        <w:rPr>
          <w:rFonts w:ascii="Times New Roman" w:hAnsi="Times New Roman" w:cs="Times New Roman"/>
          <w:color w:val="222222"/>
          <w:sz w:val="20"/>
          <w:szCs w:val="20"/>
        </w:rPr>
        <w:t>Particularly, diazotrophic bacteria</w:t>
      </w:r>
      <w:r w:rsidR="00EE73E3">
        <w:rPr>
          <w:rFonts w:ascii="Times New Roman" w:hAnsi="Times New Roman" w:cs="Times New Roman"/>
          <w:color w:val="222222"/>
          <w:sz w:val="20"/>
          <w:szCs w:val="20"/>
        </w:rPr>
        <w:t xml:space="preserve"> which is an endophyte </w:t>
      </w:r>
      <w:r w:rsidRPr="004C2FC2">
        <w:rPr>
          <w:rFonts w:ascii="Times New Roman" w:hAnsi="Times New Roman" w:cs="Times New Roman"/>
          <w:color w:val="222222"/>
          <w:sz w:val="20"/>
          <w:szCs w:val="20"/>
        </w:rPr>
        <w:t>associated with gramineous plants convert atmospheric nitrogen into ammonia by nitrogen fixation, which promotes host growth and disease resistance.</w:t>
      </w:r>
      <w:r w:rsidR="00780DE3" w:rsidRPr="004C2FC2">
        <w:rPr>
          <w:rFonts w:ascii="Times New Roman" w:hAnsi="Times New Roman" w:cs="Times New Roman"/>
          <w:sz w:val="20"/>
          <w:szCs w:val="20"/>
        </w:rPr>
        <w:t xml:space="preserve"> </w:t>
      </w:r>
      <w:r w:rsidR="00A25D93">
        <w:rPr>
          <w:rFonts w:ascii="Times New Roman" w:hAnsi="Times New Roman" w:cs="Times New Roman"/>
          <w:color w:val="222222"/>
          <w:sz w:val="20"/>
          <w:szCs w:val="20"/>
        </w:rPr>
        <w:t>Endophyte</w:t>
      </w:r>
      <w:r w:rsidR="00780DE3" w:rsidRPr="004C2FC2">
        <w:rPr>
          <w:rFonts w:ascii="Times New Roman" w:hAnsi="Times New Roman" w:cs="Times New Roman"/>
          <w:color w:val="222222"/>
          <w:sz w:val="20"/>
          <w:szCs w:val="20"/>
        </w:rPr>
        <w:t xml:space="preserve"> </w:t>
      </w:r>
      <w:r w:rsidR="00780DE3" w:rsidRPr="00A25D93">
        <w:rPr>
          <w:rFonts w:ascii="Times New Roman" w:hAnsi="Times New Roman" w:cs="Times New Roman"/>
          <w:i/>
          <w:color w:val="222222"/>
          <w:sz w:val="20"/>
          <w:szCs w:val="20"/>
        </w:rPr>
        <w:t>Paenibacillus polymyxa</w:t>
      </w:r>
      <w:r w:rsidR="00A25D93">
        <w:rPr>
          <w:rFonts w:ascii="Times New Roman" w:hAnsi="Times New Roman" w:cs="Times New Roman"/>
          <w:color w:val="222222"/>
          <w:sz w:val="20"/>
          <w:szCs w:val="20"/>
        </w:rPr>
        <w:t xml:space="preserve"> P2b-2R found in</w:t>
      </w:r>
      <w:r w:rsidR="00780DE3" w:rsidRPr="004C2FC2">
        <w:rPr>
          <w:rFonts w:ascii="Times New Roman" w:hAnsi="Times New Roman" w:cs="Times New Roman"/>
          <w:color w:val="222222"/>
          <w:sz w:val="20"/>
          <w:szCs w:val="20"/>
        </w:rPr>
        <w:t xml:space="preserve"> </w:t>
      </w:r>
      <w:r w:rsidR="00780DE3" w:rsidRPr="004C2FC2">
        <w:rPr>
          <w:rFonts w:ascii="Times New Roman" w:hAnsi="Times New Roman" w:cs="Times New Roman"/>
          <w:color w:val="222222"/>
          <w:sz w:val="20"/>
          <w:szCs w:val="20"/>
        </w:rPr>
        <w:lastRenderedPageBreak/>
        <w:t xml:space="preserve">lodgepole pine seedlings helped </w:t>
      </w:r>
      <w:r w:rsidR="00A25D93">
        <w:rPr>
          <w:rFonts w:ascii="Times New Roman" w:hAnsi="Times New Roman" w:cs="Times New Roman"/>
          <w:color w:val="222222"/>
          <w:sz w:val="20"/>
          <w:szCs w:val="20"/>
        </w:rPr>
        <w:t xml:space="preserve">corn seedlings </w:t>
      </w:r>
      <w:r w:rsidR="00A25D93" w:rsidRPr="00A25D93">
        <w:rPr>
          <w:rFonts w:ascii="Times New Roman" w:hAnsi="Times New Roman" w:cs="Times New Roman"/>
          <w:color w:val="222222"/>
          <w:sz w:val="20"/>
          <w:szCs w:val="20"/>
        </w:rPr>
        <w:t xml:space="preserve">grow 52% </w:t>
      </w:r>
      <w:r w:rsidR="00592323">
        <w:rPr>
          <w:rFonts w:ascii="Times New Roman" w:hAnsi="Times New Roman" w:cs="Times New Roman"/>
          <w:color w:val="222222"/>
          <w:sz w:val="20"/>
          <w:szCs w:val="20"/>
        </w:rPr>
        <w:t>longer while obtaining</w:t>
      </w:r>
      <w:r w:rsidR="004F7E9C">
        <w:rPr>
          <w:rFonts w:ascii="Times New Roman" w:hAnsi="Times New Roman" w:cs="Times New Roman"/>
          <w:color w:val="222222"/>
          <w:sz w:val="20"/>
          <w:szCs w:val="20"/>
        </w:rPr>
        <w:t xml:space="preserve"> </w:t>
      </w:r>
      <w:r w:rsidR="00592323">
        <w:rPr>
          <w:rFonts w:ascii="Times New Roman" w:hAnsi="Times New Roman" w:cs="Times New Roman"/>
          <w:color w:val="222222"/>
          <w:sz w:val="20"/>
          <w:szCs w:val="20"/>
        </w:rPr>
        <w:t xml:space="preserve">30% of </w:t>
      </w:r>
      <w:r w:rsidR="004F7E9C">
        <w:rPr>
          <w:rFonts w:ascii="Times New Roman" w:hAnsi="Times New Roman" w:cs="Times New Roman"/>
          <w:color w:val="222222"/>
          <w:sz w:val="20"/>
          <w:szCs w:val="20"/>
        </w:rPr>
        <w:t>their</w:t>
      </w:r>
      <w:r w:rsidR="006F3675">
        <w:rPr>
          <w:rFonts w:ascii="Times New Roman" w:hAnsi="Times New Roman" w:cs="Times New Roman"/>
          <w:color w:val="222222"/>
          <w:sz w:val="20"/>
          <w:szCs w:val="20"/>
        </w:rPr>
        <w:t xml:space="preserve"> total</w:t>
      </w:r>
      <w:r w:rsidR="00A25D93">
        <w:rPr>
          <w:rFonts w:ascii="Times New Roman" w:hAnsi="Times New Roman" w:cs="Times New Roman"/>
          <w:color w:val="222222"/>
          <w:sz w:val="20"/>
          <w:szCs w:val="20"/>
        </w:rPr>
        <w:t xml:space="preserve"> foliar nitrogen directly from</w:t>
      </w:r>
      <w:r w:rsidR="00A25D93" w:rsidRPr="00A25D93">
        <w:rPr>
          <w:rFonts w:ascii="Times New Roman" w:hAnsi="Times New Roman" w:cs="Times New Roman"/>
          <w:color w:val="222222"/>
          <w:sz w:val="20"/>
          <w:szCs w:val="20"/>
        </w:rPr>
        <w:t xml:space="preserve"> </w:t>
      </w:r>
      <w:r w:rsidR="004F7E9C">
        <w:rPr>
          <w:rFonts w:ascii="Times New Roman" w:hAnsi="Times New Roman" w:cs="Times New Roman"/>
          <w:color w:val="222222"/>
          <w:sz w:val="20"/>
          <w:szCs w:val="20"/>
        </w:rPr>
        <w:t xml:space="preserve">the </w:t>
      </w:r>
      <w:r w:rsidR="00A25D93" w:rsidRPr="00A25D93">
        <w:rPr>
          <w:rFonts w:ascii="Times New Roman" w:hAnsi="Times New Roman" w:cs="Times New Roman"/>
          <w:color w:val="222222"/>
          <w:sz w:val="20"/>
          <w:szCs w:val="20"/>
        </w:rPr>
        <w:t xml:space="preserve">atmosphere. </w:t>
      </w:r>
      <w:r w:rsidR="00780DE3" w:rsidRPr="004C2FC2">
        <w:rPr>
          <w:rFonts w:ascii="Times New Roman" w:hAnsi="Times New Roman" w:cs="Times New Roman"/>
          <w:color w:val="222222"/>
          <w:sz w:val="20"/>
          <w:szCs w:val="20"/>
        </w:rPr>
        <w:t>of their foliar nitrogen from the atm</w:t>
      </w:r>
      <w:r w:rsidR="00F66084" w:rsidRPr="004C2FC2">
        <w:rPr>
          <w:rFonts w:ascii="Times New Roman" w:hAnsi="Times New Roman" w:cs="Times New Roman"/>
          <w:color w:val="222222"/>
          <w:sz w:val="20"/>
          <w:szCs w:val="20"/>
        </w:rPr>
        <w:t xml:space="preserve">osphere and grow 52% longer </w:t>
      </w:r>
      <w:r w:rsidR="000B1CA7">
        <w:rPr>
          <w:rFonts w:ascii="Times New Roman" w:hAnsi="Times New Roman" w:cs="Times New Roman"/>
          <w:color w:val="222222"/>
          <w:sz w:val="20"/>
          <w:szCs w:val="20"/>
        </w:rPr>
        <w:t>(</w:t>
      </w:r>
      <w:r w:rsidR="00F66084" w:rsidRPr="004C2FC2">
        <w:rPr>
          <w:rFonts w:ascii="Times New Roman" w:hAnsi="Times New Roman" w:cs="Times New Roman"/>
          <w:color w:val="222222"/>
          <w:sz w:val="20"/>
          <w:szCs w:val="20"/>
        </w:rPr>
        <w:t>Puri</w:t>
      </w:r>
      <w:r w:rsidR="008C791A">
        <w:rPr>
          <w:rFonts w:ascii="Times New Roman" w:hAnsi="Times New Roman" w:cs="Times New Roman"/>
          <w:color w:val="222222"/>
          <w:sz w:val="20"/>
          <w:szCs w:val="20"/>
        </w:rPr>
        <w:t xml:space="preserve"> </w:t>
      </w:r>
      <w:r w:rsidR="00F66084" w:rsidRPr="004C2FC2">
        <w:rPr>
          <w:rFonts w:ascii="Times New Roman" w:hAnsi="Times New Roman" w:cs="Times New Roman"/>
          <w:color w:val="222222"/>
          <w:sz w:val="20"/>
          <w:szCs w:val="20"/>
        </w:rPr>
        <w:t>et al</w:t>
      </w:r>
      <w:r w:rsidR="008C791A">
        <w:rPr>
          <w:rFonts w:ascii="Times New Roman" w:hAnsi="Times New Roman" w:cs="Times New Roman"/>
          <w:color w:val="222222"/>
          <w:sz w:val="20"/>
          <w:szCs w:val="20"/>
        </w:rPr>
        <w:t>.,</w:t>
      </w:r>
      <w:r w:rsidR="00F66084" w:rsidRPr="004C2FC2">
        <w:rPr>
          <w:rFonts w:ascii="Times New Roman" w:hAnsi="Times New Roman" w:cs="Times New Roman"/>
          <w:color w:val="222222"/>
          <w:sz w:val="20"/>
          <w:szCs w:val="20"/>
        </w:rPr>
        <w:t xml:space="preserve"> 2016</w:t>
      </w:r>
      <w:r w:rsidR="000B1CA7">
        <w:rPr>
          <w:rFonts w:ascii="Times New Roman" w:hAnsi="Times New Roman" w:cs="Times New Roman"/>
          <w:color w:val="222222"/>
          <w:sz w:val="20"/>
          <w:szCs w:val="20"/>
        </w:rPr>
        <w:t>)</w:t>
      </w:r>
      <w:r w:rsidR="0087733D">
        <w:rPr>
          <w:rFonts w:ascii="Times New Roman" w:hAnsi="Times New Roman" w:cs="Times New Roman"/>
          <w:color w:val="222222"/>
          <w:sz w:val="20"/>
          <w:szCs w:val="20"/>
        </w:rPr>
        <w:t>. Whereas endophytes</w:t>
      </w:r>
      <w:r w:rsidR="00780DE3" w:rsidRPr="004C2FC2">
        <w:rPr>
          <w:rFonts w:ascii="Times New Roman" w:hAnsi="Times New Roman" w:cs="Times New Roman"/>
          <w:color w:val="222222"/>
          <w:sz w:val="20"/>
          <w:szCs w:val="20"/>
        </w:rPr>
        <w:t xml:space="preserve"> have also been found to </w:t>
      </w:r>
      <w:r w:rsidR="00822BF2" w:rsidRPr="004C2FC2">
        <w:rPr>
          <w:rFonts w:ascii="Times New Roman" w:hAnsi="Times New Roman" w:cs="Times New Roman"/>
          <w:color w:val="222222"/>
          <w:sz w:val="20"/>
          <w:szCs w:val="20"/>
        </w:rPr>
        <w:t>stimulate the</w:t>
      </w:r>
      <w:r w:rsidR="0087733D">
        <w:rPr>
          <w:rFonts w:ascii="Times New Roman" w:hAnsi="Times New Roman" w:cs="Times New Roman"/>
          <w:color w:val="222222"/>
          <w:sz w:val="20"/>
          <w:szCs w:val="20"/>
        </w:rPr>
        <w:t xml:space="preserve"> growth of plants by the release of hormones such as ethylene, auxin, cytokinin and gibberellin. </w:t>
      </w:r>
      <w:r w:rsidR="00FA4D6C">
        <w:rPr>
          <w:rFonts w:ascii="Times New Roman" w:hAnsi="Times New Roman" w:cs="Times New Roman"/>
          <w:color w:val="222222"/>
          <w:sz w:val="20"/>
          <w:szCs w:val="20"/>
        </w:rPr>
        <w:t xml:space="preserve">With the help of </w:t>
      </w:r>
      <w:r w:rsidR="00780DE3" w:rsidRPr="004C2FC2">
        <w:rPr>
          <w:rFonts w:ascii="Times New Roman" w:hAnsi="Times New Roman" w:cs="Times New Roman"/>
          <w:color w:val="222222"/>
          <w:sz w:val="20"/>
          <w:szCs w:val="20"/>
        </w:rPr>
        <w:t xml:space="preserve">secondary metabolites </w:t>
      </w:r>
      <w:r w:rsidR="009C3ECE">
        <w:rPr>
          <w:rFonts w:ascii="Times New Roman" w:hAnsi="Times New Roman" w:cs="Times New Roman"/>
          <w:color w:val="222222"/>
          <w:sz w:val="20"/>
          <w:szCs w:val="20"/>
        </w:rPr>
        <w:t>released by</w:t>
      </w:r>
      <w:r w:rsidR="00FA4D6C">
        <w:rPr>
          <w:rFonts w:ascii="Times New Roman" w:hAnsi="Times New Roman" w:cs="Times New Roman"/>
          <w:color w:val="222222"/>
          <w:sz w:val="20"/>
          <w:szCs w:val="20"/>
        </w:rPr>
        <w:t xml:space="preserve"> the</w:t>
      </w:r>
      <w:r w:rsidR="009C3ECE">
        <w:rPr>
          <w:rFonts w:ascii="Times New Roman" w:hAnsi="Times New Roman" w:cs="Times New Roman"/>
          <w:color w:val="222222"/>
          <w:sz w:val="20"/>
          <w:szCs w:val="20"/>
        </w:rPr>
        <w:t xml:space="preserve"> endophytic bacteria</w:t>
      </w:r>
      <w:r w:rsidR="00780DE3" w:rsidRPr="004C2FC2">
        <w:rPr>
          <w:rFonts w:ascii="Times New Roman" w:hAnsi="Times New Roman" w:cs="Times New Roman"/>
          <w:color w:val="222222"/>
          <w:sz w:val="20"/>
          <w:szCs w:val="20"/>
        </w:rPr>
        <w:t xml:space="preserve"> such as </w:t>
      </w:r>
      <w:r w:rsidR="00780DE3" w:rsidRPr="00FA4D6C">
        <w:rPr>
          <w:rFonts w:ascii="Times New Roman" w:hAnsi="Times New Roman" w:cs="Times New Roman"/>
          <w:i/>
          <w:color w:val="222222"/>
          <w:sz w:val="20"/>
          <w:szCs w:val="20"/>
        </w:rPr>
        <w:t>Staphylococcus, Az</w:t>
      </w:r>
      <w:r w:rsidR="00FA4D6C">
        <w:rPr>
          <w:rFonts w:ascii="Times New Roman" w:hAnsi="Times New Roman" w:cs="Times New Roman"/>
          <w:i/>
          <w:color w:val="222222"/>
          <w:sz w:val="20"/>
          <w:szCs w:val="20"/>
        </w:rPr>
        <w:t>otobacter, and Azospirillum</w:t>
      </w:r>
      <w:r w:rsidR="00FA4D6C">
        <w:rPr>
          <w:rFonts w:ascii="Times New Roman" w:hAnsi="Times New Roman" w:cs="Times New Roman"/>
          <w:color w:val="222222"/>
          <w:sz w:val="20"/>
          <w:szCs w:val="20"/>
        </w:rPr>
        <w:t xml:space="preserve"> can regulate both </w:t>
      </w:r>
      <w:r w:rsidR="004F7E9C">
        <w:rPr>
          <w:rFonts w:ascii="Times New Roman" w:hAnsi="Times New Roman" w:cs="Times New Roman"/>
          <w:color w:val="222222"/>
          <w:sz w:val="20"/>
          <w:szCs w:val="20"/>
        </w:rPr>
        <w:t xml:space="preserve">the </w:t>
      </w:r>
      <w:r w:rsidR="00FA4D6C">
        <w:rPr>
          <w:rFonts w:ascii="Times New Roman" w:hAnsi="Times New Roman" w:cs="Times New Roman"/>
          <w:color w:val="222222"/>
          <w:sz w:val="20"/>
          <w:szCs w:val="20"/>
        </w:rPr>
        <w:t xml:space="preserve">development as well as growth of the host plant </w:t>
      </w:r>
      <w:r w:rsidR="000B1CA7">
        <w:rPr>
          <w:rFonts w:ascii="Times New Roman" w:hAnsi="Times New Roman" w:cs="Times New Roman"/>
          <w:color w:val="222222"/>
          <w:sz w:val="20"/>
          <w:szCs w:val="20"/>
        </w:rPr>
        <w:t>(</w:t>
      </w:r>
      <w:r w:rsidR="00822BF2" w:rsidRPr="004C2FC2">
        <w:rPr>
          <w:rFonts w:ascii="Times New Roman" w:hAnsi="Times New Roman" w:cs="Times New Roman"/>
          <w:color w:val="222222"/>
          <w:sz w:val="20"/>
          <w:szCs w:val="20"/>
        </w:rPr>
        <w:t>Hallmann</w:t>
      </w:r>
      <w:r w:rsidR="008C791A">
        <w:rPr>
          <w:rFonts w:ascii="Times New Roman" w:hAnsi="Times New Roman" w:cs="Times New Roman"/>
          <w:color w:val="222222"/>
          <w:sz w:val="20"/>
          <w:szCs w:val="20"/>
        </w:rPr>
        <w:t xml:space="preserve"> </w:t>
      </w:r>
      <w:r w:rsidR="00822BF2" w:rsidRPr="004C2FC2">
        <w:rPr>
          <w:rFonts w:ascii="Times New Roman" w:hAnsi="Times New Roman" w:cs="Times New Roman"/>
          <w:color w:val="222222"/>
          <w:sz w:val="20"/>
          <w:szCs w:val="20"/>
        </w:rPr>
        <w:t>et al</w:t>
      </w:r>
      <w:r w:rsidR="008C791A">
        <w:rPr>
          <w:rFonts w:ascii="Times New Roman" w:hAnsi="Times New Roman" w:cs="Times New Roman"/>
          <w:color w:val="222222"/>
          <w:sz w:val="20"/>
          <w:szCs w:val="20"/>
        </w:rPr>
        <w:t>.,</w:t>
      </w:r>
      <w:r w:rsidR="00822BF2" w:rsidRPr="004C2FC2">
        <w:rPr>
          <w:rFonts w:ascii="Times New Roman" w:hAnsi="Times New Roman" w:cs="Times New Roman"/>
          <w:color w:val="222222"/>
          <w:sz w:val="20"/>
          <w:szCs w:val="20"/>
        </w:rPr>
        <w:t xml:space="preserve"> 2016</w:t>
      </w:r>
      <w:r w:rsidR="000B1CA7">
        <w:rPr>
          <w:rFonts w:ascii="Times New Roman" w:hAnsi="Times New Roman" w:cs="Times New Roman"/>
          <w:color w:val="222222"/>
          <w:sz w:val="20"/>
          <w:szCs w:val="20"/>
        </w:rPr>
        <w:t>)</w:t>
      </w:r>
      <w:r w:rsidR="00B35B63">
        <w:rPr>
          <w:rFonts w:ascii="Times New Roman" w:hAnsi="Times New Roman" w:cs="Times New Roman"/>
          <w:color w:val="222222"/>
          <w:sz w:val="20"/>
          <w:szCs w:val="20"/>
        </w:rPr>
        <w:t xml:space="preserve">. </w:t>
      </w:r>
      <w:r w:rsidR="00B35B63" w:rsidRPr="00B35B63">
        <w:rPr>
          <w:rFonts w:ascii="Times New Roman" w:hAnsi="Times New Roman" w:cs="Times New Roman"/>
          <w:color w:val="222222"/>
          <w:sz w:val="20"/>
          <w:szCs w:val="20"/>
        </w:rPr>
        <w:t>46 actinomycetes were isolated using tissue samples of 15 distinct tea varieties most of which</w:t>
      </w:r>
      <w:r w:rsidR="00B35B63">
        <w:rPr>
          <w:rFonts w:ascii="Times New Roman" w:hAnsi="Times New Roman" w:cs="Times New Roman"/>
          <w:color w:val="222222"/>
          <w:sz w:val="20"/>
          <w:szCs w:val="20"/>
        </w:rPr>
        <w:t xml:space="preserve"> were capable of producing IAA </w:t>
      </w:r>
      <w:r w:rsidR="00DD3ACD">
        <w:rPr>
          <w:rFonts w:ascii="Times New Roman" w:hAnsi="Times New Roman" w:cs="Times New Roman"/>
          <w:color w:val="222222"/>
          <w:sz w:val="20"/>
          <w:szCs w:val="20"/>
        </w:rPr>
        <w:t>(</w:t>
      </w:r>
      <w:r w:rsidR="00DD3ACD" w:rsidRPr="004C2FC2">
        <w:rPr>
          <w:rFonts w:ascii="Times New Roman" w:hAnsi="Times New Roman" w:cs="Times New Roman"/>
          <w:color w:val="222222"/>
          <w:sz w:val="20"/>
          <w:szCs w:val="20"/>
        </w:rPr>
        <w:t>Shan</w:t>
      </w:r>
      <w:r w:rsidR="00DD3ACD">
        <w:rPr>
          <w:rFonts w:ascii="Times New Roman" w:hAnsi="Times New Roman" w:cs="Times New Roman"/>
          <w:color w:val="222222"/>
          <w:sz w:val="20"/>
          <w:szCs w:val="20"/>
        </w:rPr>
        <w:t xml:space="preserve"> </w:t>
      </w:r>
      <w:r w:rsidR="00DD3ACD" w:rsidRPr="004C2FC2">
        <w:rPr>
          <w:rFonts w:ascii="Times New Roman" w:hAnsi="Times New Roman" w:cs="Times New Roman"/>
          <w:color w:val="222222"/>
          <w:sz w:val="20"/>
          <w:szCs w:val="20"/>
        </w:rPr>
        <w:t>et al</w:t>
      </w:r>
      <w:r w:rsidR="00DD3ACD">
        <w:rPr>
          <w:rFonts w:ascii="Times New Roman" w:hAnsi="Times New Roman" w:cs="Times New Roman"/>
          <w:color w:val="222222"/>
          <w:sz w:val="20"/>
          <w:szCs w:val="20"/>
        </w:rPr>
        <w:t>.,</w:t>
      </w:r>
      <w:r w:rsidR="00DD3ACD" w:rsidRPr="004C2FC2">
        <w:rPr>
          <w:rFonts w:ascii="Times New Roman" w:hAnsi="Times New Roman" w:cs="Times New Roman"/>
          <w:color w:val="222222"/>
          <w:sz w:val="20"/>
          <w:szCs w:val="20"/>
        </w:rPr>
        <w:t xml:space="preserve"> 2018</w:t>
      </w:r>
      <w:r w:rsidR="00DD3ACD">
        <w:rPr>
          <w:rFonts w:ascii="Times New Roman" w:hAnsi="Times New Roman" w:cs="Times New Roman"/>
          <w:color w:val="222222"/>
          <w:sz w:val="20"/>
          <w:szCs w:val="20"/>
        </w:rPr>
        <w:t>)</w:t>
      </w:r>
      <w:r w:rsidR="00780DE3" w:rsidRPr="004C2FC2">
        <w:rPr>
          <w:rFonts w:ascii="Times New Roman" w:hAnsi="Times New Roman" w:cs="Times New Roman"/>
          <w:color w:val="222222"/>
          <w:sz w:val="20"/>
          <w:szCs w:val="20"/>
        </w:rPr>
        <w:t>.</w:t>
      </w:r>
      <w:r w:rsidR="00780DE3" w:rsidRPr="004C2FC2">
        <w:rPr>
          <w:rFonts w:ascii="Times New Roman" w:hAnsi="Times New Roman" w:cs="Times New Roman"/>
          <w:sz w:val="20"/>
          <w:szCs w:val="20"/>
        </w:rPr>
        <w:t xml:space="preserve"> </w:t>
      </w:r>
      <w:r w:rsidR="00780DE3" w:rsidRPr="004C2FC2">
        <w:rPr>
          <w:rFonts w:ascii="Times New Roman" w:hAnsi="Times New Roman" w:cs="Times New Roman"/>
          <w:color w:val="222222"/>
          <w:sz w:val="20"/>
          <w:szCs w:val="20"/>
        </w:rPr>
        <w:t xml:space="preserve">Different plants have been discovered to have more </w:t>
      </w:r>
      <w:r w:rsidR="00BD58D4" w:rsidRPr="004C2FC2">
        <w:rPr>
          <w:rFonts w:ascii="Times New Roman" w:hAnsi="Times New Roman" w:cs="Times New Roman"/>
          <w:color w:val="222222"/>
          <w:sz w:val="20"/>
          <w:szCs w:val="20"/>
        </w:rPr>
        <w:t xml:space="preserve">growth-promoting endophytes </w:t>
      </w:r>
      <w:r w:rsidR="000B1CA7">
        <w:rPr>
          <w:rFonts w:ascii="Times New Roman" w:hAnsi="Times New Roman" w:cs="Times New Roman"/>
          <w:color w:val="222222"/>
          <w:sz w:val="20"/>
          <w:szCs w:val="20"/>
        </w:rPr>
        <w:t>(</w:t>
      </w:r>
      <w:r w:rsidR="00BD58D4" w:rsidRPr="004C2FC2">
        <w:rPr>
          <w:rFonts w:ascii="Times New Roman" w:hAnsi="Times New Roman" w:cs="Times New Roman"/>
          <w:color w:val="222222"/>
          <w:sz w:val="20"/>
          <w:szCs w:val="20"/>
        </w:rPr>
        <w:t>Eid</w:t>
      </w:r>
      <w:r w:rsidR="008C791A">
        <w:rPr>
          <w:rFonts w:ascii="Times New Roman" w:hAnsi="Times New Roman" w:cs="Times New Roman"/>
          <w:color w:val="222222"/>
          <w:sz w:val="20"/>
          <w:szCs w:val="20"/>
        </w:rPr>
        <w:t xml:space="preserve"> </w:t>
      </w:r>
      <w:r w:rsidR="00BD58D4" w:rsidRPr="004C2FC2">
        <w:rPr>
          <w:rFonts w:ascii="Times New Roman" w:hAnsi="Times New Roman" w:cs="Times New Roman"/>
          <w:color w:val="222222"/>
          <w:sz w:val="20"/>
          <w:szCs w:val="20"/>
        </w:rPr>
        <w:t>et al</w:t>
      </w:r>
      <w:r w:rsidR="008C791A">
        <w:rPr>
          <w:rFonts w:ascii="Times New Roman" w:hAnsi="Times New Roman" w:cs="Times New Roman"/>
          <w:color w:val="222222"/>
          <w:sz w:val="20"/>
          <w:szCs w:val="20"/>
        </w:rPr>
        <w:t>.,</w:t>
      </w:r>
      <w:r w:rsidR="00BD58D4" w:rsidRPr="004C2FC2">
        <w:rPr>
          <w:rFonts w:ascii="Times New Roman" w:hAnsi="Times New Roman" w:cs="Times New Roman"/>
          <w:color w:val="222222"/>
          <w:sz w:val="20"/>
          <w:szCs w:val="20"/>
        </w:rPr>
        <w:t xml:space="preserve"> 2021; Krause</w:t>
      </w:r>
      <w:r w:rsidR="008C791A">
        <w:rPr>
          <w:rFonts w:ascii="Times New Roman" w:hAnsi="Times New Roman" w:cs="Times New Roman"/>
          <w:color w:val="222222"/>
          <w:sz w:val="20"/>
          <w:szCs w:val="20"/>
        </w:rPr>
        <w:t xml:space="preserve"> </w:t>
      </w:r>
      <w:r w:rsidR="00BD58D4" w:rsidRPr="004C2FC2">
        <w:rPr>
          <w:rFonts w:ascii="Times New Roman" w:hAnsi="Times New Roman" w:cs="Times New Roman"/>
          <w:color w:val="222222"/>
          <w:sz w:val="20"/>
          <w:szCs w:val="20"/>
        </w:rPr>
        <w:t>et al</w:t>
      </w:r>
      <w:r w:rsidR="008C791A">
        <w:rPr>
          <w:rFonts w:ascii="Times New Roman" w:hAnsi="Times New Roman" w:cs="Times New Roman"/>
          <w:color w:val="222222"/>
          <w:sz w:val="20"/>
          <w:szCs w:val="20"/>
        </w:rPr>
        <w:t>.,</w:t>
      </w:r>
      <w:r w:rsidR="00BD58D4" w:rsidRPr="004C2FC2">
        <w:rPr>
          <w:rFonts w:ascii="Times New Roman" w:hAnsi="Times New Roman" w:cs="Times New Roman"/>
          <w:color w:val="222222"/>
          <w:sz w:val="20"/>
          <w:szCs w:val="20"/>
        </w:rPr>
        <w:t xml:space="preserve"> 2006; Tian</w:t>
      </w:r>
      <w:r w:rsidR="008C791A">
        <w:rPr>
          <w:rFonts w:ascii="Times New Roman" w:hAnsi="Times New Roman" w:cs="Times New Roman"/>
          <w:color w:val="222222"/>
          <w:sz w:val="20"/>
          <w:szCs w:val="20"/>
        </w:rPr>
        <w:t xml:space="preserve"> </w:t>
      </w:r>
      <w:r w:rsidR="00BD58D4" w:rsidRPr="004C2FC2">
        <w:rPr>
          <w:rFonts w:ascii="Times New Roman" w:hAnsi="Times New Roman" w:cs="Times New Roman"/>
          <w:color w:val="222222"/>
          <w:sz w:val="20"/>
          <w:szCs w:val="20"/>
        </w:rPr>
        <w:t>et a</w:t>
      </w:r>
      <w:r w:rsidR="008C791A">
        <w:rPr>
          <w:rFonts w:ascii="Times New Roman" w:hAnsi="Times New Roman" w:cs="Times New Roman"/>
          <w:color w:val="222222"/>
          <w:sz w:val="20"/>
          <w:szCs w:val="20"/>
        </w:rPr>
        <w:t>l.,</w:t>
      </w:r>
      <w:r w:rsidR="00BD58D4" w:rsidRPr="004C2FC2">
        <w:rPr>
          <w:rFonts w:ascii="Times New Roman" w:hAnsi="Times New Roman" w:cs="Times New Roman"/>
          <w:color w:val="222222"/>
          <w:sz w:val="20"/>
          <w:szCs w:val="20"/>
        </w:rPr>
        <w:t xml:space="preserve"> 2017; Borah</w:t>
      </w:r>
      <w:r w:rsidR="008C791A">
        <w:rPr>
          <w:rFonts w:ascii="Times New Roman" w:hAnsi="Times New Roman" w:cs="Times New Roman"/>
          <w:color w:val="222222"/>
          <w:sz w:val="20"/>
          <w:szCs w:val="20"/>
        </w:rPr>
        <w:t xml:space="preserve"> </w:t>
      </w:r>
      <w:r w:rsidR="00BD58D4" w:rsidRPr="004C2FC2">
        <w:rPr>
          <w:rFonts w:ascii="Times New Roman" w:hAnsi="Times New Roman" w:cs="Times New Roman"/>
          <w:color w:val="222222"/>
          <w:sz w:val="20"/>
          <w:szCs w:val="20"/>
        </w:rPr>
        <w:t>et al</w:t>
      </w:r>
      <w:r w:rsidR="008C791A">
        <w:rPr>
          <w:rFonts w:ascii="Times New Roman" w:hAnsi="Times New Roman" w:cs="Times New Roman"/>
          <w:color w:val="222222"/>
          <w:sz w:val="20"/>
          <w:szCs w:val="20"/>
        </w:rPr>
        <w:t>.,</w:t>
      </w:r>
      <w:r w:rsidR="00BD58D4" w:rsidRPr="004C2FC2">
        <w:rPr>
          <w:rFonts w:ascii="Times New Roman" w:hAnsi="Times New Roman" w:cs="Times New Roman"/>
          <w:color w:val="222222"/>
          <w:sz w:val="20"/>
          <w:szCs w:val="20"/>
        </w:rPr>
        <w:t xml:space="preserve"> 2020</w:t>
      </w:r>
      <w:r w:rsidR="000B1CA7">
        <w:rPr>
          <w:rFonts w:ascii="Times New Roman" w:hAnsi="Times New Roman" w:cs="Times New Roman"/>
          <w:color w:val="222222"/>
          <w:sz w:val="20"/>
          <w:szCs w:val="20"/>
        </w:rPr>
        <w:t>)</w:t>
      </w:r>
      <w:r w:rsidR="005E4BCE" w:rsidRPr="004C2FC2">
        <w:rPr>
          <w:rFonts w:ascii="Times New Roman" w:hAnsi="Times New Roman" w:cs="Times New Roman"/>
          <w:color w:val="222222"/>
          <w:sz w:val="20"/>
          <w:szCs w:val="20"/>
        </w:rPr>
        <w:t xml:space="preserve">. </w:t>
      </w:r>
      <w:r w:rsidR="005C6289">
        <w:rPr>
          <w:rFonts w:ascii="Times New Roman" w:hAnsi="Times New Roman" w:cs="Times New Roman"/>
          <w:color w:val="222222"/>
          <w:sz w:val="20"/>
          <w:szCs w:val="20"/>
        </w:rPr>
        <w:t xml:space="preserve">Hence it is proved </w:t>
      </w:r>
      <w:r w:rsidR="00780DE3" w:rsidRPr="004C2FC2">
        <w:rPr>
          <w:rFonts w:ascii="Times New Roman" w:hAnsi="Times New Roman" w:cs="Times New Roman"/>
          <w:color w:val="222222"/>
          <w:sz w:val="20"/>
          <w:szCs w:val="20"/>
        </w:rPr>
        <w:t>that endophytes' support of plant growth can indirectly shield host plants from diseases</w:t>
      </w:r>
      <w:r w:rsidR="005E4BCE"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5E4BCE" w:rsidRPr="004C2FC2">
        <w:rPr>
          <w:rFonts w:ascii="Times New Roman" w:hAnsi="Times New Roman" w:cs="Times New Roman"/>
          <w:color w:val="222222"/>
          <w:sz w:val="20"/>
          <w:szCs w:val="20"/>
        </w:rPr>
        <w:t xml:space="preserve">Xia </w:t>
      </w:r>
      <w:r w:rsidR="008C791A">
        <w:rPr>
          <w:rFonts w:ascii="Times New Roman" w:hAnsi="Times New Roman" w:cs="Times New Roman"/>
          <w:color w:val="222222"/>
          <w:sz w:val="20"/>
          <w:szCs w:val="20"/>
        </w:rPr>
        <w:t>et al.,</w:t>
      </w:r>
      <w:r w:rsidR="005E4BCE" w:rsidRPr="004C2FC2">
        <w:rPr>
          <w:rFonts w:ascii="Times New Roman" w:hAnsi="Times New Roman" w:cs="Times New Roman"/>
          <w:color w:val="222222"/>
          <w:sz w:val="20"/>
          <w:szCs w:val="20"/>
        </w:rPr>
        <w:t xml:space="preserve"> 2022</w:t>
      </w:r>
      <w:r w:rsidR="000B1CA7">
        <w:rPr>
          <w:rFonts w:ascii="Times New Roman" w:hAnsi="Times New Roman" w:cs="Times New Roman"/>
          <w:color w:val="222222"/>
          <w:sz w:val="20"/>
          <w:szCs w:val="20"/>
        </w:rPr>
        <w:t>)</w:t>
      </w:r>
      <w:r w:rsidR="00035CC9" w:rsidRPr="004C2FC2">
        <w:rPr>
          <w:rFonts w:ascii="Times New Roman" w:hAnsi="Times New Roman" w:cs="Times New Roman"/>
          <w:color w:val="222222"/>
          <w:sz w:val="20"/>
          <w:szCs w:val="20"/>
        </w:rPr>
        <w:t>.</w:t>
      </w:r>
      <w:r w:rsidR="00035CC9" w:rsidRPr="004C2FC2">
        <w:rPr>
          <w:rFonts w:ascii="Times New Roman" w:hAnsi="Times New Roman" w:cs="Times New Roman"/>
          <w:sz w:val="20"/>
          <w:szCs w:val="20"/>
        </w:rPr>
        <w:t xml:space="preserve"> </w:t>
      </w:r>
    </w:p>
    <w:p w14:paraId="7A558621" w14:textId="13503FF8" w:rsidR="006149B7" w:rsidRPr="004C2FC2" w:rsidRDefault="00035CC9" w:rsidP="00215691">
      <w:pPr>
        <w:shd w:val="clear" w:color="auto" w:fill="FFFFFF"/>
        <w:spacing w:before="200" w:after="200" w:line="360" w:lineRule="auto"/>
        <w:jc w:val="both"/>
        <w:rPr>
          <w:rFonts w:ascii="Times New Roman" w:hAnsi="Times New Roman" w:cs="Times New Roman"/>
          <w:color w:val="222222"/>
          <w:sz w:val="20"/>
          <w:szCs w:val="20"/>
        </w:rPr>
      </w:pPr>
      <w:r w:rsidRPr="004C2FC2">
        <w:rPr>
          <w:rFonts w:ascii="Times New Roman" w:hAnsi="Times New Roman" w:cs="Times New Roman"/>
          <w:color w:val="222222"/>
          <w:sz w:val="20"/>
          <w:szCs w:val="20"/>
        </w:rPr>
        <w:t xml:space="preserve">Growth regulators and phytohormones are generally chemically manufactured or derived from plants in the agricultural sectors. </w:t>
      </w:r>
      <w:r w:rsidR="004F1D04" w:rsidRPr="004F1D04">
        <w:rPr>
          <w:rFonts w:ascii="Times New Roman" w:hAnsi="Times New Roman" w:cs="Times New Roman"/>
          <w:color w:val="222222"/>
          <w:sz w:val="20"/>
          <w:szCs w:val="20"/>
        </w:rPr>
        <w:t>Microbial fermentation has a higher degree of practical usefulness and is an efficient technique that can increase productivity and lower manufacturing costs for metabolite plants.</w:t>
      </w:r>
      <w:r w:rsidRPr="004C2FC2">
        <w:rPr>
          <w:rFonts w:ascii="Times New Roman" w:hAnsi="Times New Roman" w:cs="Times New Roman"/>
          <w:color w:val="222222"/>
          <w:sz w:val="20"/>
          <w:szCs w:val="20"/>
        </w:rPr>
        <w:t xml:space="preserve"> Few products have been </w:t>
      </w:r>
      <w:r w:rsidR="004F7E9C">
        <w:rPr>
          <w:rFonts w:ascii="Times New Roman" w:hAnsi="Times New Roman" w:cs="Times New Roman"/>
          <w:color w:val="222222"/>
          <w:sz w:val="20"/>
          <w:szCs w:val="20"/>
        </w:rPr>
        <w:t>mass-produced</w:t>
      </w:r>
      <w:r w:rsidRPr="004C2FC2">
        <w:rPr>
          <w:rFonts w:ascii="Times New Roman" w:hAnsi="Times New Roman" w:cs="Times New Roman"/>
          <w:color w:val="222222"/>
          <w:sz w:val="20"/>
          <w:szCs w:val="20"/>
        </w:rPr>
        <w:t xml:space="preserve"> commercially even after several publicatio</w:t>
      </w:r>
      <w:r w:rsidR="00BC17DA">
        <w:rPr>
          <w:rFonts w:ascii="Times New Roman" w:hAnsi="Times New Roman" w:cs="Times New Roman"/>
          <w:color w:val="222222"/>
          <w:sz w:val="20"/>
          <w:szCs w:val="20"/>
        </w:rPr>
        <w:t xml:space="preserve">ns demonstrating successful </w:t>
      </w:r>
      <w:r w:rsidRPr="004C2FC2">
        <w:rPr>
          <w:rFonts w:ascii="Times New Roman" w:hAnsi="Times New Roman" w:cs="Times New Roman"/>
          <w:color w:val="222222"/>
          <w:sz w:val="20"/>
          <w:szCs w:val="20"/>
        </w:rPr>
        <w:t>manu</w:t>
      </w:r>
      <w:r w:rsidR="009A4EEA">
        <w:rPr>
          <w:rFonts w:ascii="Times New Roman" w:hAnsi="Times New Roman" w:cs="Times New Roman"/>
          <w:color w:val="222222"/>
          <w:sz w:val="20"/>
          <w:szCs w:val="20"/>
        </w:rPr>
        <w:t>facturing</w:t>
      </w:r>
      <w:r w:rsidR="00BC17DA">
        <w:rPr>
          <w:rFonts w:ascii="Times New Roman" w:hAnsi="Times New Roman" w:cs="Times New Roman"/>
          <w:color w:val="222222"/>
          <w:sz w:val="20"/>
          <w:szCs w:val="20"/>
        </w:rPr>
        <w:t xml:space="preserve"> of plant metabolites from in vitro endophytes</w:t>
      </w:r>
      <w:r w:rsidRPr="004C2FC2">
        <w:rPr>
          <w:rFonts w:ascii="Times New Roman" w:hAnsi="Times New Roman" w:cs="Times New Roman"/>
          <w:color w:val="222222"/>
          <w:sz w:val="20"/>
          <w:szCs w:val="20"/>
        </w:rPr>
        <w:t>. The question of whether host plants or endophytes produce bioactive metabolites must also be considered. Plant-endophyte interaction processes are n</w:t>
      </w:r>
      <w:r w:rsidR="009A4EEA">
        <w:rPr>
          <w:rFonts w:ascii="Times New Roman" w:hAnsi="Times New Roman" w:cs="Times New Roman"/>
          <w:color w:val="222222"/>
          <w:sz w:val="20"/>
          <w:szCs w:val="20"/>
        </w:rPr>
        <w:t xml:space="preserve">ot fully understood. The domestic plant-endophyte distribution </w:t>
      </w:r>
      <w:r w:rsidR="004F7E9C">
        <w:rPr>
          <w:rFonts w:ascii="Times New Roman" w:hAnsi="Times New Roman" w:cs="Times New Roman"/>
          <w:color w:val="222222"/>
          <w:sz w:val="20"/>
          <w:szCs w:val="20"/>
        </w:rPr>
        <w:t xml:space="preserve">is </w:t>
      </w:r>
      <w:r w:rsidRPr="004C2FC2">
        <w:rPr>
          <w:rFonts w:ascii="Times New Roman" w:hAnsi="Times New Roman" w:cs="Times New Roman"/>
          <w:color w:val="222222"/>
          <w:sz w:val="20"/>
          <w:szCs w:val="20"/>
        </w:rPr>
        <w:t>disturbed when endophytes are isolated and cultivated in vitro apart from the host</w:t>
      </w:r>
      <w:r w:rsidR="001403DB" w:rsidRPr="004C2FC2">
        <w:rPr>
          <w:rFonts w:ascii="Times New Roman" w:hAnsi="Times New Roman" w:cs="Times New Roman"/>
          <w:color w:val="222222"/>
          <w:sz w:val="20"/>
          <w:szCs w:val="20"/>
        </w:rPr>
        <w:t>.</w:t>
      </w:r>
      <w:r w:rsidR="001403DB" w:rsidRPr="004C2FC2">
        <w:rPr>
          <w:rFonts w:ascii="Times New Roman" w:hAnsi="Times New Roman" w:cs="Times New Roman"/>
          <w:sz w:val="20"/>
          <w:szCs w:val="20"/>
        </w:rPr>
        <w:t xml:space="preserve"> </w:t>
      </w:r>
      <w:r w:rsidR="0004369D" w:rsidRPr="004C2FC2">
        <w:rPr>
          <w:rFonts w:ascii="Times New Roman" w:hAnsi="Times New Roman" w:cs="Times New Roman"/>
          <w:color w:val="222222"/>
          <w:sz w:val="20"/>
          <w:szCs w:val="20"/>
        </w:rPr>
        <w:t>Furt</w:t>
      </w:r>
      <w:r w:rsidR="001403DB" w:rsidRPr="004C2FC2">
        <w:rPr>
          <w:rFonts w:ascii="Times New Roman" w:hAnsi="Times New Roman" w:cs="Times New Roman"/>
          <w:color w:val="222222"/>
          <w:sz w:val="20"/>
          <w:szCs w:val="20"/>
        </w:rPr>
        <w:t>her research is required to clarify the p</w:t>
      </w:r>
      <w:r w:rsidR="009A4EEA">
        <w:rPr>
          <w:rFonts w:ascii="Times New Roman" w:hAnsi="Times New Roman" w:cs="Times New Roman"/>
          <w:color w:val="222222"/>
          <w:sz w:val="20"/>
          <w:szCs w:val="20"/>
        </w:rPr>
        <w:t xml:space="preserve">roportional contributions </w:t>
      </w:r>
      <w:r w:rsidR="00BF28FB">
        <w:rPr>
          <w:rFonts w:ascii="Times New Roman" w:hAnsi="Times New Roman" w:cs="Times New Roman"/>
          <w:color w:val="222222"/>
          <w:sz w:val="20"/>
          <w:szCs w:val="20"/>
        </w:rPr>
        <w:t xml:space="preserve">of </w:t>
      </w:r>
      <w:r w:rsidR="009A4EEA">
        <w:rPr>
          <w:rFonts w:ascii="Times New Roman" w:hAnsi="Times New Roman" w:cs="Times New Roman"/>
          <w:color w:val="222222"/>
          <w:sz w:val="20"/>
          <w:szCs w:val="20"/>
        </w:rPr>
        <w:t>"host plants" along with endophytes in the manufacture</w:t>
      </w:r>
      <w:r w:rsidR="001403DB" w:rsidRPr="004C2FC2">
        <w:rPr>
          <w:rFonts w:ascii="Times New Roman" w:hAnsi="Times New Roman" w:cs="Times New Roman"/>
          <w:color w:val="222222"/>
          <w:sz w:val="20"/>
          <w:szCs w:val="20"/>
        </w:rPr>
        <w:t xml:space="preserve"> of particular metabolites.</w:t>
      </w:r>
      <w:r w:rsidR="0004766B"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04766B" w:rsidRPr="004C2FC2">
        <w:rPr>
          <w:rFonts w:ascii="Times New Roman" w:hAnsi="Times New Roman" w:cs="Times New Roman"/>
          <w:color w:val="222222"/>
          <w:sz w:val="20"/>
          <w:szCs w:val="20"/>
        </w:rPr>
        <w:t>Xia</w:t>
      </w:r>
      <w:r w:rsidR="008C791A">
        <w:rPr>
          <w:rFonts w:ascii="Times New Roman" w:hAnsi="Times New Roman" w:cs="Times New Roman"/>
          <w:color w:val="222222"/>
          <w:sz w:val="20"/>
          <w:szCs w:val="20"/>
        </w:rPr>
        <w:t xml:space="preserve"> </w:t>
      </w:r>
      <w:r w:rsidR="00C846D7" w:rsidRPr="004C2FC2">
        <w:rPr>
          <w:rFonts w:ascii="Times New Roman" w:hAnsi="Times New Roman" w:cs="Times New Roman"/>
          <w:color w:val="222222"/>
          <w:sz w:val="20"/>
          <w:szCs w:val="20"/>
        </w:rPr>
        <w:t>et al</w:t>
      </w:r>
      <w:r w:rsidR="008C791A">
        <w:rPr>
          <w:rFonts w:ascii="Times New Roman" w:hAnsi="Times New Roman" w:cs="Times New Roman"/>
          <w:color w:val="222222"/>
          <w:sz w:val="20"/>
          <w:szCs w:val="20"/>
        </w:rPr>
        <w:t>.,</w:t>
      </w:r>
      <w:r w:rsidR="00C846D7" w:rsidRPr="004C2FC2">
        <w:rPr>
          <w:rFonts w:ascii="Times New Roman" w:hAnsi="Times New Roman" w:cs="Times New Roman"/>
          <w:color w:val="222222"/>
          <w:sz w:val="20"/>
          <w:szCs w:val="20"/>
        </w:rPr>
        <w:t xml:space="preserve"> 2022</w:t>
      </w:r>
      <w:r w:rsidR="000B1CA7">
        <w:rPr>
          <w:rFonts w:ascii="Times New Roman" w:hAnsi="Times New Roman" w:cs="Times New Roman"/>
          <w:color w:val="222222"/>
          <w:sz w:val="20"/>
          <w:szCs w:val="20"/>
        </w:rPr>
        <w:t>)</w:t>
      </w:r>
      <w:r w:rsidRPr="004C2FC2">
        <w:rPr>
          <w:rFonts w:ascii="Times New Roman" w:hAnsi="Times New Roman" w:cs="Times New Roman"/>
          <w:color w:val="222222"/>
          <w:sz w:val="20"/>
          <w:szCs w:val="20"/>
        </w:rPr>
        <w:t>.</w:t>
      </w:r>
    </w:p>
    <w:p w14:paraId="3E07891D" w14:textId="77777777" w:rsidR="008C59B1" w:rsidRPr="004977B4" w:rsidRDefault="00140954" w:rsidP="008C59B1">
      <w:pPr>
        <w:shd w:val="clear" w:color="auto" w:fill="FFFFFF"/>
        <w:spacing w:before="200" w:after="200" w:line="360" w:lineRule="auto"/>
        <w:jc w:val="both"/>
        <w:rPr>
          <w:rFonts w:ascii="Times New Roman" w:hAnsi="Times New Roman" w:cs="Times New Roman"/>
          <w:b/>
          <w:bCs/>
          <w:color w:val="222222"/>
          <w:sz w:val="20"/>
          <w:szCs w:val="20"/>
        </w:rPr>
      </w:pPr>
      <w:r w:rsidRPr="004977B4">
        <w:rPr>
          <w:rFonts w:ascii="Times New Roman" w:hAnsi="Times New Roman" w:cs="Times New Roman"/>
          <w:b/>
          <w:bCs/>
          <w:color w:val="222222"/>
          <w:sz w:val="20"/>
          <w:szCs w:val="20"/>
        </w:rPr>
        <w:t xml:space="preserve">III. </w:t>
      </w:r>
      <w:r w:rsidR="008C59B1" w:rsidRPr="004977B4">
        <w:rPr>
          <w:rFonts w:ascii="Times New Roman" w:hAnsi="Times New Roman" w:cs="Times New Roman"/>
          <w:b/>
          <w:bCs/>
          <w:color w:val="222222"/>
          <w:sz w:val="20"/>
          <w:szCs w:val="20"/>
        </w:rPr>
        <w:t>Why do endophytes help plants?</w:t>
      </w:r>
    </w:p>
    <w:p w14:paraId="4223F161" w14:textId="54943603" w:rsidR="007F7B28" w:rsidRPr="004C2FC2" w:rsidRDefault="0088704E" w:rsidP="008C59B1">
      <w:pPr>
        <w:shd w:val="clear" w:color="auto" w:fill="FFFFFF"/>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 xml:space="preserve">The process behind the plant growth promotion activities </w:t>
      </w:r>
      <w:r w:rsidRPr="0088704E">
        <w:rPr>
          <w:rFonts w:ascii="Times New Roman" w:hAnsi="Times New Roman" w:cs="Times New Roman"/>
          <w:color w:val="222222"/>
          <w:sz w:val="20"/>
          <w:szCs w:val="20"/>
        </w:rPr>
        <w:t xml:space="preserve">that are regulated by endophytes </w:t>
      </w:r>
      <w:r w:rsidR="004F7E9C">
        <w:rPr>
          <w:rFonts w:ascii="Times New Roman" w:hAnsi="Times New Roman" w:cs="Times New Roman"/>
          <w:color w:val="222222"/>
          <w:sz w:val="20"/>
          <w:szCs w:val="20"/>
        </w:rPr>
        <w:t>is</w:t>
      </w:r>
      <w:r w:rsidRPr="0088704E">
        <w:rPr>
          <w:rFonts w:ascii="Times New Roman" w:hAnsi="Times New Roman" w:cs="Times New Roman"/>
          <w:color w:val="222222"/>
          <w:sz w:val="20"/>
          <w:szCs w:val="20"/>
        </w:rPr>
        <w:t xml:space="preserve"> </w:t>
      </w:r>
      <w:r w:rsidR="008C59B1" w:rsidRPr="004C2FC2">
        <w:rPr>
          <w:rFonts w:ascii="Times New Roman" w:hAnsi="Times New Roman" w:cs="Times New Roman"/>
          <w:color w:val="222222"/>
          <w:sz w:val="20"/>
          <w:szCs w:val="20"/>
        </w:rPr>
        <w:t>not fully understood</w:t>
      </w:r>
      <w:r w:rsidR="00573B87"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573B87" w:rsidRPr="004C2FC2">
        <w:rPr>
          <w:rFonts w:ascii="Times New Roman" w:hAnsi="Times New Roman" w:cs="Times New Roman"/>
          <w:sz w:val="20"/>
          <w:szCs w:val="20"/>
        </w:rPr>
        <w:t>Hardoim et al</w:t>
      </w:r>
      <w:r w:rsidR="008C791A">
        <w:rPr>
          <w:rFonts w:ascii="Times New Roman" w:hAnsi="Times New Roman" w:cs="Times New Roman"/>
          <w:sz w:val="20"/>
          <w:szCs w:val="20"/>
        </w:rPr>
        <w:t>.,</w:t>
      </w:r>
      <w:r w:rsidR="00573B87" w:rsidRPr="004C2FC2">
        <w:rPr>
          <w:rFonts w:ascii="Times New Roman" w:hAnsi="Times New Roman" w:cs="Times New Roman"/>
          <w:sz w:val="20"/>
          <w:szCs w:val="20"/>
        </w:rPr>
        <w:t xml:space="preserve"> 2008</w:t>
      </w:r>
      <w:r w:rsidR="000B1CA7">
        <w:rPr>
          <w:rFonts w:ascii="Times New Roman" w:hAnsi="Times New Roman" w:cs="Times New Roman"/>
          <w:sz w:val="20"/>
          <w:szCs w:val="20"/>
        </w:rPr>
        <w:t>)</w:t>
      </w:r>
      <w:r w:rsidR="008C59B1" w:rsidRPr="004C2FC2">
        <w:rPr>
          <w:rFonts w:ascii="Times New Roman" w:hAnsi="Times New Roman" w:cs="Times New Roman"/>
          <w:color w:val="222222"/>
          <w:sz w:val="20"/>
          <w:szCs w:val="20"/>
        </w:rPr>
        <w:t>.</w:t>
      </w:r>
      <w:r w:rsidR="00C2676E" w:rsidRPr="004C2FC2">
        <w:rPr>
          <w:rFonts w:ascii="Times New Roman" w:hAnsi="Times New Roman" w:cs="Times New Roman"/>
          <w:color w:val="222222"/>
          <w:sz w:val="20"/>
          <w:szCs w:val="20"/>
        </w:rPr>
        <w:t xml:space="preserve"> </w:t>
      </w:r>
      <w:r w:rsidR="00427C85">
        <w:rPr>
          <w:rFonts w:ascii="Times New Roman" w:hAnsi="Times New Roman" w:cs="Times New Roman"/>
          <w:color w:val="222222"/>
          <w:sz w:val="20"/>
          <w:szCs w:val="20"/>
        </w:rPr>
        <w:t>Growth and development of the host plant</w:t>
      </w:r>
      <w:r w:rsidR="008C59B1" w:rsidRPr="004C2FC2">
        <w:rPr>
          <w:rFonts w:ascii="Times New Roman" w:hAnsi="Times New Roman" w:cs="Times New Roman"/>
          <w:color w:val="222222"/>
          <w:sz w:val="20"/>
          <w:szCs w:val="20"/>
        </w:rPr>
        <w:t xml:space="preserve"> </w:t>
      </w:r>
      <w:r w:rsidR="004F7E9C">
        <w:rPr>
          <w:rFonts w:ascii="Times New Roman" w:hAnsi="Times New Roman" w:cs="Times New Roman"/>
          <w:color w:val="222222"/>
          <w:sz w:val="20"/>
          <w:szCs w:val="20"/>
        </w:rPr>
        <w:t>are</w:t>
      </w:r>
      <w:r w:rsidR="008C59B1" w:rsidRPr="004C2FC2">
        <w:rPr>
          <w:rFonts w:ascii="Times New Roman" w:hAnsi="Times New Roman" w:cs="Times New Roman"/>
          <w:color w:val="222222"/>
          <w:sz w:val="20"/>
          <w:szCs w:val="20"/>
        </w:rPr>
        <w:t xml:space="preserve"> promoted by endophytes either directly or indirectly.</w:t>
      </w:r>
      <w:r w:rsidR="004341D5" w:rsidRPr="004341D5">
        <w:t xml:space="preserve"> </w:t>
      </w:r>
      <w:r w:rsidR="00920FA9">
        <w:rPr>
          <w:rFonts w:ascii="Times New Roman" w:hAnsi="Times New Roman" w:cs="Times New Roman"/>
          <w:color w:val="222222"/>
          <w:sz w:val="20"/>
          <w:szCs w:val="20"/>
        </w:rPr>
        <w:t xml:space="preserve">Since endophytes begin </w:t>
      </w:r>
      <w:r w:rsidR="004F7E9C">
        <w:rPr>
          <w:rFonts w:ascii="Times New Roman" w:hAnsi="Times New Roman" w:cs="Times New Roman"/>
          <w:color w:val="222222"/>
          <w:sz w:val="20"/>
          <w:szCs w:val="20"/>
        </w:rPr>
        <w:t xml:space="preserve">their </w:t>
      </w:r>
      <w:r w:rsidR="004341D5">
        <w:rPr>
          <w:rFonts w:ascii="Times New Roman" w:hAnsi="Times New Roman" w:cs="Times New Roman"/>
          <w:color w:val="222222"/>
          <w:sz w:val="20"/>
          <w:szCs w:val="20"/>
        </w:rPr>
        <w:t>journey as rhizosphere</w:t>
      </w:r>
      <w:r w:rsidR="00920FA9">
        <w:rPr>
          <w:rFonts w:ascii="Times New Roman" w:hAnsi="Times New Roman" w:cs="Times New Roman"/>
          <w:color w:val="222222"/>
          <w:sz w:val="20"/>
          <w:szCs w:val="20"/>
        </w:rPr>
        <w:t xml:space="preserve"> bacteria to</w:t>
      </w:r>
      <w:r w:rsidR="004341D5">
        <w:rPr>
          <w:rFonts w:ascii="Times New Roman" w:hAnsi="Times New Roman" w:cs="Times New Roman"/>
          <w:color w:val="222222"/>
          <w:sz w:val="20"/>
          <w:szCs w:val="20"/>
        </w:rPr>
        <w:t xml:space="preserve"> the plant </w:t>
      </w:r>
      <w:r w:rsidR="004341D5" w:rsidRPr="004341D5">
        <w:rPr>
          <w:rFonts w:ascii="Times New Roman" w:hAnsi="Times New Roman" w:cs="Times New Roman"/>
          <w:color w:val="222222"/>
          <w:sz w:val="20"/>
          <w:szCs w:val="20"/>
        </w:rPr>
        <w:t>it has been suggested that they may maintai</w:t>
      </w:r>
      <w:r w:rsidR="00920FA9">
        <w:rPr>
          <w:rFonts w:ascii="Times New Roman" w:hAnsi="Times New Roman" w:cs="Times New Roman"/>
          <w:color w:val="222222"/>
          <w:sz w:val="20"/>
          <w:szCs w:val="20"/>
        </w:rPr>
        <w:t xml:space="preserve">n their traits inside the plant. </w:t>
      </w:r>
      <w:r w:rsidR="00920FA9" w:rsidRPr="00920FA9">
        <w:rPr>
          <w:rFonts w:ascii="Times New Roman" w:hAnsi="Times New Roman" w:cs="Times New Roman"/>
          <w:color w:val="222222"/>
          <w:sz w:val="20"/>
          <w:szCs w:val="20"/>
        </w:rPr>
        <w:t xml:space="preserve">Most </w:t>
      </w:r>
      <w:r w:rsidR="00920FA9">
        <w:rPr>
          <w:rFonts w:ascii="Times New Roman" w:hAnsi="Times New Roman" w:cs="Times New Roman"/>
          <w:color w:val="222222"/>
          <w:sz w:val="20"/>
          <w:szCs w:val="20"/>
        </w:rPr>
        <w:t xml:space="preserve">endophytes can be grown and </w:t>
      </w:r>
      <w:r w:rsidR="00920FA9" w:rsidRPr="00920FA9">
        <w:rPr>
          <w:rFonts w:ascii="Times New Roman" w:hAnsi="Times New Roman" w:cs="Times New Roman"/>
          <w:color w:val="222222"/>
          <w:sz w:val="20"/>
          <w:szCs w:val="20"/>
        </w:rPr>
        <w:t>survive wi</w:t>
      </w:r>
      <w:r w:rsidR="00920FA9">
        <w:rPr>
          <w:rFonts w:ascii="Times New Roman" w:hAnsi="Times New Roman" w:cs="Times New Roman"/>
          <w:color w:val="222222"/>
          <w:sz w:val="20"/>
          <w:szCs w:val="20"/>
        </w:rPr>
        <w:t xml:space="preserve">thout hosts in the rhizosphere. Their beneficial functions </w:t>
      </w:r>
      <w:r w:rsidR="004F7E9C">
        <w:rPr>
          <w:rFonts w:ascii="Times New Roman" w:hAnsi="Times New Roman" w:cs="Times New Roman"/>
          <w:color w:val="222222"/>
          <w:sz w:val="20"/>
          <w:szCs w:val="20"/>
        </w:rPr>
        <w:t xml:space="preserve">are </w:t>
      </w:r>
      <w:r w:rsidR="00920FA9" w:rsidRPr="00920FA9">
        <w:rPr>
          <w:rFonts w:ascii="Times New Roman" w:hAnsi="Times New Roman" w:cs="Times New Roman"/>
          <w:color w:val="222222"/>
          <w:sz w:val="20"/>
          <w:szCs w:val="20"/>
        </w:rPr>
        <w:t>rela</w:t>
      </w:r>
      <w:r w:rsidR="00920FA9">
        <w:rPr>
          <w:rFonts w:ascii="Times New Roman" w:hAnsi="Times New Roman" w:cs="Times New Roman"/>
          <w:color w:val="222222"/>
          <w:sz w:val="20"/>
          <w:szCs w:val="20"/>
        </w:rPr>
        <w:t xml:space="preserve">ted to </w:t>
      </w:r>
      <w:r w:rsidR="00920FA9" w:rsidRPr="00920FA9">
        <w:rPr>
          <w:rFonts w:ascii="Times New Roman" w:hAnsi="Times New Roman" w:cs="Times New Roman"/>
          <w:color w:val="222222"/>
          <w:sz w:val="20"/>
          <w:szCs w:val="20"/>
        </w:rPr>
        <w:t>bacteria</w:t>
      </w:r>
      <w:r w:rsidR="00920FA9">
        <w:rPr>
          <w:rFonts w:ascii="Times New Roman" w:hAnsi="Times New Roman" w:cs="Times New Roman"/>
          <w:color w:val="222222"/>
          <w:sz w:val="20"/>
          <w:szCs w:val="20"/>
        </w:rPr>
        <w:t xml:space="preserve"> present in the </w:t>
      </w:r>
      <w:r w:rsidR="004F7E9C">
        <w:rPr>
          <w:rFonts w:ascii="Times New Roman" w:hAnsi="Times New Roman" w:cs="Times New Roman"/>
          <w:color w:val="222222"/>
          <w:sz w:val="20"/>
          <w:szCs w:val="20"/>
        </w:rPr>
        <w:t>rhizosphere</w:t>
      </w:r>
      <w:r w:rsidR="00920FA9" w:rsidRPr="00920FA9">
        <w:rPr>
          <w:rFonts w:ascii="Times New Roman" w:hAnsi="Times New Roman" w:cs="Times New Roman"/>
          <w:color w:val="222222"/>
          <w:sz w:val="20"/>
          <w:szCs w:val="20"/>
        </w:rPr>
        <w:t>.</w:t>
      </w:r>
      <w:r w:rsidR="00B63302">
        <w:rPr>
          <w:rFonts w:ascii="Times New Roman" w:hAnsi="Times New Roman" w:cs="Times New Roman"/>
          <w:color w:val="222222"/>
          <w:sz w:val="20"/>
          <w:szCs w:val="20"/>
        </w:rPr>
        <w:t xml:space="preserve"> </w:t>
      </w:r>
      <w:r w:rsidR="00920FA9">
        <w:rPr>
          <w:rFonts w:ascii="Times New Roman" w:hAnsi="Times New Roman" w:cs="Times New Roman"/>
          <w:color w:val="222222"/>
          <w:sz w:val="20"/>
          <w:szCs w:val="20"/>
        </w:rPr>
        <w:t>The</w:t>
      </w:r>
      <w:r w:rsidR="00570EF2" w:rsidRPr="004C2FC2">
        <w:rPr>
          <w:rFonts w:ascii="Times New Roman" w:hAnsi="Times New Roman" w:cs="Times New Roman"/>
          <w:color w:val="222222"/>
          <w:sz w:val="20"/>
          <w:szCs w:val="20"/>
        </w:rPr>
        <w:t xml:space="preserve"> </w:t>
      </w:r>
      <w:r w:rsidR="008C59B1" w:rsidRPr="004C2FC2">
        <w:rPr>
          <w:rFonts w:ascii="Times New Roman" w:hAnsi="Times New Roman" w:cs="Times New Roman"/>
          <w:color w:val="222222"/>
          <w:sz w:val="20"/>
          <w:szCs w:val="20"/>
        </w:rPr>
        <w:t xml:space="preserve">majority of endophytes can be cultivated and can live outside of hosts in </w:t>
      </w:r>
      <w:r w:rsidR="00570EF2" w:rsidRPr="004C2FC2">
        <w:rPr>
          <w:rFonts w:ascii="Times New Roman" w:hAnsi="Times New Roman" w:cs="Times New Roman"/>
          <w:color w:val="222222"/>
          <w:sz w:val="20"/>
          <w:szCs w:val="20"/>
        </w:rPr>
        <w:t xml:space="preserve">the </w:t>
      </w:r>
      <w:r w:rsidR="008C59B1" w:rsidRPr="004C2FC2">
        <w:rPr>
          <w:rFonts w:ascii="Times New Roman" w:hAnsi="Times New Roman" w:cs="Times New Roman"/>
          <w:color w:val="222222"/>
          <w:sz w:val="20"/>
          <w:szCs w:val="20"/>
        </w:rPr>
        <w:t>rhizosphere, their processes of benefit appear connected to rhizosphere bacteria</w:t>
      </w:r>
      <w:r w:rsidR="00754EBD"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754EBD" w:rsidRPr="004C2FC2">
        <w:rPr>
          <w:rFonts w:ascii="Times New Roman" w:hAnsi="Times New Roman" w:cs="Times New Roman"/>
          <w:color w:val="222222"/>
          <w:sz w:val="20"/>
          <w:szCs w:val="20"/>
        </w:rPr>
        <w:t>Yadav</w:t>
      </w:r>
      <w:r w:rsidR="008C791A">
        <w:rPr>
          <w:rFonts w:ascii="Times New Roman" w:hAnsi="Times New Roman" w:cs="Times New Roman"/>
          <w:color w:val="222222"/>
          <w:sz w:val="20"/>
          <w:szCs w:val="20"/>
        </w:rPr>
        <w:t xml:space="preserve"> </w:t>
      </w:r>
      <w:r w:rsidR="00754EBD" w:rsidRPr="004C2FC2">
        <w:rPr>
          <w:rFonts w:ascii="Times New Roman" w:hAnsi="Times New Roman" w:cs="Times New Roman"/>
          <w:color w:val="222222"/>
          <w:sz w:val="20"/>
          <w:szCs w:val="20"/>
        </w:rPr>
        <w:t>et al., 2017</w:t>
      </w:r>
      <w:r w:rsidR="000B1CA7">
        <w:rPr>
          <w:rFonts w:ascii="Times New Roman" w:hAnsi="Times New Roman" w:cs="Times New Roman"/>
          <w:color w:val="222222"/>
          <w:sz w:val="20"/>
          <w:szCs w:val="20"/>
        </w:rPr>
        <w:t>)</w:t>
      </w:r>
      <w:r w:rsidR="007F7B28" w:rsidRPr="004C2FC2">
        <w:rPr>
          <w:rFonts w:ascii="Times New Roman" w:hAnsi="Times New Roman" w:cs="Times New Roman"/>
          <w:color w:val="222222"/>
          <w:sz w:val="20"/>
          <w:szCs w:val="20"/>
        </w:rPr>
        <w:t>.</w:t>
      </w:r>
      <w:r w:rsidR="00573B87" w:rsidRPr="004C2FC2">
        <w:rPr>
          <w:rFonts w:ascii="Times New Roman" w:hAnsi="Times New Roman" w:cs="Times New Roman"/>
          <w:color w:val="222222"/>
          <w:sz w:val="20"/>
          <w:szCs w:val="20"/>
        </w:rPr>
        <w:t xml:space="preserve"> </w:t>
      </w:r>
      <w:r w:rsidR="00754EBD" w:rsidRPr="004C2FC2">
        <w:rPr>
          <w:rFonts w:ascii="Times New Roman" w:hAnsi="Times New Roman" w:cs="Times New Roman"/>
          <w:color w:val="212121"/>
          <w:sz w:val="20"/>
          <w:szCs w:val="20"/>
          <w:shd w:val="clear" w:color="auto" w:fill="FFFFFF"/>
        </w:rPr>
        <w:t>Let’s</w:t>
      </w:r>
      <w:r w:rsidR="00420994" w:rsidRPr="004C2FC2">
        <w:rPr>
          <w:rFonts w:ascii="Times New Roman" w:hAnsi="Times New Roman" w:cs="Times New Roman"/>
          <w:color w:val="212121"/>
          <w:sz w:val="20"/>
          <w:szCs w:val="20"/>
          <w:shd w:val="clear" w:color="auto" w:fill="FFFFFF"/>
        </w:rPr>
        <w:t xml:space="preserve"> di</w:t>
      </w:r>
      <w:r w:rsidR="003241B2">
        <w:rPr>
          <w:rFonts w:ascii="Times New Roman" w:hAnsi="Times New Roman" w:cs="Times New Roman"/>
          <w:color w:val="212121"/>
          <w:sz w:val="20"/>
          <w:szCs w:val="20"/>
          <w:shd w:val="clear" w:color="auto" w:fill="FFFFFF"/>
        </w:rPr>
        <w:t xml:space="preserve">scuss direct </w:t>
      </w:r>
      <w:r w:rsidR="004F7E9C">
        <w:rPr>
          <w:rFonts w:ascii="Times New Roman" w:hAnsi="Times New Roman" w:cs="Times New Roman"/>
          <w:color w:val="212121"/>
          <w:sz w:val="20"/>
          <w:szCs w:val="20"/>
          <w:shd w:val="clear" w:color="auto" w:fill="FFFFFF"/>
        </w:rPr>
        <w:t>mechanisms</w:t>
      </w:r>
      <w:r w:rsidR="00B63302">
        <w:rPr>
          <w:rFonts w:ascii="Times New Roman" w:hAnsi="Times New Roman" w:cs="Times New Roman"/>
          <w:color w:val="212121"/>
          <w:sz w:val="20"/>
          <w:szCs w:val="20"/>
          <w:shd w:val="clear" w:color="auto" w:fill="FFFFFF"/>
        </w:rPr>
        <w:t xml:space="preserve"> or we can call </w:t>
      </w:r>
      <w:r w:rsidR="00754EBD" w:rsidRPr="004C2FC2">
        <w:rPr>
          <w:rFonts w:ascii="Times New Roman" w:hAnsi="Times New Roman" w:cs="Times New Roman"/>
          <w:color w:val="212121"/>
          <w:sz w:val="20"/>
          <w:szCs w:val="20"/>
          <w:shd w:val="clear" w:color="auto" w:fill="FFFFFF"/>
        </w:rPr>
        <w:t>end</w:t>
      </w:r>
      <w:r w:rsidR="00B63302">
        <w:rPr>
          <w:rFonts w:ascii="Times New Roman" w:hAnsi="Times New Roman" w:cs="Times New Roman"/>
          <w:color w:val="212121"/>
          <w:sz w:val="20"/>
          <w:szCs w:val="20"/>
          <w:shd w:val="clear" w:color="auto" w:fill="FFFFFF"/>
        </w:rPr>
        <w:t xml:space="preserve">ophytes-pathogens interactions </w:t>
      </w:r>
      <w:r w:rsidR="00754EBD" w:rsidRPr="004C2FC2">
        <w:rPr>
          <w:rFonts w:ascii="Times New Roman" w:hAnsi="Times New Roman" w:cs="Times New Roman"/>
          <w:color w:val="212121"/>
          <w:sz w:val="20"/>
          <w:szCs w:val="20"/>
          <w:shd w:val="clear" w:color="auto" w:fill="FFFFFF"/>
        </w:rPr>
        <w:t>and indirec</w:t>
      </w:r>
      <w:r w:rsidR="00B63302">
        <w:rPr>
          <w:rFonts w:ascii="Times New Roman" w:hAnsi="Times New Roman" w:cs="Times New Roman"/>
          <w:color w:val="212121"/>
          <w:sz w:val="20"/>
          <w:szCs w:val="20"/>
          <w:shd w:val="clear" w:color="auto" w:fill="FFFFFF"/>
        </w:rPr>
        <w:t xml:space="preserve">t </w:t>
      </w:r>
      <w:r w:rsidR="004F7E9C">
        <w:rPr>
          <w:rFonts w:ascii="Times New Roman" w:hAnsi="Times New Roman" w:cs="Times New Roman"/>
          <w:color w:val="212121"/>
          <w:sz w:val="20"/>
          <w:szCs w:val="20"/>
          <w:shd w:val="clear" w:color="auto" w:fill="FFFFFF"/>
        </w:rPr>
        <w:t>mechanisms</w:t>
      </w:r>
      <w:r w:rsidR="00B63302">
        <w:rPr>
          <w:rFonts w:ascii="Times New Roman" w:hAnsi="Times New Roman" w:cs="Times New Roman"/>
          <w:color w:val="212121"/>
          <w:sz w:val="20"/>
          <w:szCs w:val="20"/>
          <w:shd w:val="clear" w:color="auto" w:fill="FFFFFF"/>
        </w:rPr>
        <w:t xml:space="preserve"> or enhanced plant </w:t>
      </w:r>
      <w:r w:rsidR="004F7E9C">
        <w:rPr>
          <w:rFonts w:ascii="Times New Roman" w:hAnsi="Times New Roman" w:cs="Times New Roman"/>
          <w:color w:val="212121"/>
          <w:sz w:val="20"/>
          <w:szCs w:val="20"/>
          <w:shd w:val="clear" w:color="auto" w:fill="FFFFFF"/>
        </w:rPr>
        <w:t>defence</w:t>
      </w:r>
      <w:r w:rsidR="00B63302">
        <w:rPr>
          <w:rFonts w:ascii="Times New Roman" w:hAnsi="Times New Roman" w:cs="Times New Roman"/>
          <w:color w:val="212121"/>
          <w:sz w:val="20"/>
          <w:szCs w:val="20"/>
          <w:shd w:val="clear" w:color="auto" w:fill="FFFFFF"/>
        </w:rPr>
        <w:t xml:space="preserve"> </w:t>
      </w:r>
      <w:r w:rsidR="000B1CA7">
        <w:rPr>
          <w:rFonts w:ascii="Times New Roman" w:hAnsi="Times New Roman" w:cs="Times New Roman"/>
          <w:color w:val="212121"/>
          <w:sz w:val="20"/>
          <w:szCs w:val="20"/>
          <w:shd w:val="clear" w:color="auto" w:fill="FFFFFF"/>
        </w:rPr>
        <w:t>(</w:t>
      </w:r>
      <w:r w:rsidR="00420994" w:rsidRPr="004C2FC2">
        <w:rPr>
          <w:rFonts w:ascii="Times New Roman" w:hAnsi="Times New Roman" w:cs="Times New Roman"/>
          <w:color w:val="212121"/>
          <w:sz w:val="20"/>
          <w:szCs w:val="20"/>
          <w:shd w:val="clear" w:color="auto" w:fill="FFFFFF"/>
        </w:rPr>
        <w:t>Arnold et al.,</w:t>
      </w:r>
      <w:r w:rsidR="008C791A">
        <w:rPr>
          <w:rFonts w:ascii="Times New Roman" w:hAnsi="Times New Roman" w:cs="Times New Roman"/>
          <w:color w:val="212121"/>
          <w:sz w:val="20"/>
          <w:szCs w:val="20"/>
          <w:shd w:val="clear" w:color="auto" w:fill="FFFFFF"/>
        </w:rPr>
        <w:t xml:space="preserve"> </w:t>
      </w:r>
      <w:r w:rsidR="00754EBD" w:rsidRPr="004C2FC2">
        <w:rPr>
          <w:rFonts w:ascii="Times New Roman" w:hAnsi="Times New Roman" w:cs="Times New Roman"/>
          <w:color w:val="212121"/>
          <w:sz w:val="20"/>
          <w:szCs w:val="20"/>
          <w:shd w:val="clear" w:color="auto" w:fill="FFFFFF"/>
        </w:rPr>
        <w:t>2003</w:t>
      </w:r>
      <w:r w:rsidR="000B1CA7">
        <w:rPr>
          <w:rFonts w:ascii="Times New Roman" w:hAnsi="Times New Roman" w:cs="Times New Roman"/>
          <w:color w:val="212121"/>
          <w:sz w:val="20"/>
          <w:szCs w:val="20"/>
          <w:shd w:val="clear" w:color="auto" w:fill="FFFFFF"/>
        </w:rPr>
        <w:t>)</w:t>
      </w:r>
      <w:r w:rsidR="00420994" w:rsidRPr="004C2FC2">
        <w:rPr>
          <w:rFonts w:ascii="Times New Roman" w:hAnsi="Times New Roman" w:cs="Times New Roman"/>
          <w:color w:val="212121"/>
          <w:sz w:val="20"/>
          <w:szCs w:val="20"/>
          <w:shd w:val="clear" w:color="auto" w:fill="FFFFFF"/>
        </w:rPr>
        <w:t>.</w:t>
      </w:r>
    </w:p>
    <w:p w14:paraId="77EFF9E4" w14:textId="77777777" w:rsidR="003B63F9" w:rsidRPr="004977B4" w:rsidRDefault="003B63F9" w:rsidP="008C59B1">
      <w:pPr>
        <w:shd w:val="clear" w:color="auto" w:fill="FFFFFF"/>
        <w:spacing w:before="200" w:after="200" w:line="360" w:lineRule="auto"/>
        <w:jc w:val="both"/>
        <w:rPr>
          <w:rFonts w:ascii="Times New Roman" w:hAnsi="Times New Roman" w:cs="Times New Roman"/>
          <w:b/>
          <w:bCs/>
          <w:sz w:val="20"/>
          <w:szCs w:val="20"/>
        </w:rPr>
      </w:pPr>
      <w:r w:rsidRPr="004977B4">
        <w:rPr>
          <w:rFonts w:ascii="Times New Roman" w:hAnsi="Times New Roman" w:cs="Times New Roman"/>
          <w:b/>
          <w:bCs/>
          <w:sz w:val="20"/>
          <w:szCs w:val="20"/>
        </w:rPr>
        <w:t>3.1 Directly Beneficial Mechanism</w:t>
      </w:r>
    </w:p>
    <w:p w14:paraId="4C528FFF" w14:textId="20BCCB18" w:rsidR="003B63F9" w:rsidRPr="004C2FC2" w:rsidRDefault="007F7B28" w:rsidP="008C59B1">
      <w:pPr>
        <w:shd w:val="clear" w:color="auto" w:fill="FFFFFF"/>
        <w:spacing w:before="200" w:after="200" w:line="360" w:lineRule="auto"/>
        <w:jc w:val="both"/>
        <w:rPr>
          <w:rFonts w:ascii="Times New Roman" w:hAnsi="Times New Roman" w:cs="Times New Roman"/>
          <w:sz w:val="20"/>
          <w:szCs w:val="20"/>
        </w:rPr>
      </w:pPr>
      <w:r w:rsidRPr="004C2FC2">
        <w:rPr>
          <w:rFonts w:ascii="Times New Roman" w:hAnsi="Times New Roman" w:cs="Times New Roman"/>
          <w:color w:val="222222"/>
          <w:sz w:val="20"/>
          <w:szCs w:val="20"/>
        </w:rPr>
        <w:t>By supplying antibacterial metabolites,</w:t>
      </w:r>
      <w:r w:rsidR="009C0178">
        <w:rPr>
          <w:rFonts w:ascii="Times New Roman" w:hAnsi="Times New Roman" w:cs="Times New Roman"/>
          <w:color w:val="222222"/>
          <w:sz w:val="20"/>
          <w:szCs w:val="20"/>
        </w:rPr>
        <w:t xml:space="preserve"> nitrogen-fixing </w:t>
      </w:r>
      <w:r w:rsidR="004F7E9C">
        <w:rPr>
          <w:rFonts w:ascii="Times New Roman" w:hAnsi="Times New Roman" w:cs="Times New Roman"/>
          <w:color w:val="222222"/>
          <w:sz w:val="20"/>
          <w:szCs w:val="20"/>
        </w:rPr>
        <w:t>properties</w:t>
      </w:r>
      <w:r w:rsidR="009C0178">
        <w:rPr>
          <w:rFonts w:ascii="Times New Roman" w:hAnsi="Times New Roman" w:cs="Times New Roman"/>
          <w:color w:val="222222"/>
          <w:sz w:val="20"/>
          <w:szCs w:val="20"/>
        </w:rPr>
        <w:t>,</w:t>
      </w:r>
      <w:r w:rsidRPr="004C2FC2">
        <w:rPr>
          <w:rFonts w:ascii="Times New Roman" w:hAnsi="Times New Roman" w:cs="Times New Roman"/>
          <w:color w:val="222222"/>
          <w:sz w:val="20"/>
          <w:szCs w:val="20"/>
        </w:rPr>
        <w:t xml:space="preserve"> insectici</w:t>
      </w:r>
      <w:r w:rsidR="009C0178">
        <w:rPr>
          <w:rFonts w:ascii="Times New Roman" w:hAnsi="Times New Roman" w:cs="Times New Roman"/>
          <w:color w:val="222222"/>
          <w:sz w:val="20"/>
          <w:szCs w:val="20"/>
        </w:rPr>
        <w:t xml:space="preserve">dal </w:t>
      </w:r>
      <w:r w:rsidR="004F7E9C">
        <w:rPr>
          <w:rFonts w:ascii="Times New Roman" w:hAnsi="Times New Roman" w:cs="Times New Roman"/>
          <w:color w:val="222222"/>
          <w:sz w:val="20"/>
          <w:szCs w:val="20"/>
        </w:rPr>
        <w:t>by-products</w:t>
      </w:r>
      <w:r w:rsidR="009C0178">
        <w:rPr>
          <w:rFonts w:ascii="Times New Roman" w:hAnsi="Times New Roman" w:cs="Times New Roman"/>
          <w:color w:val="222222"/>
          <w:sz w:val="20"/>
          <w:szCs w:val="20"/>
        </w:rPr>
        <w:t xml:space="preserve">, iron chelators as well as </w:t>
      </w:r>
      <w:r w:rsidRPr="004C2FC2">
        <w:rPr>
          <w:rFonts w:ascii="Times New Roman" w:hAnsi="Times New Roman" w:cs="Times New Roman"/>
          <w:color w:val="222222"/>
          <w:sz w:val="20"/>
          <w:szCs w:val="20"/>
        </w:rPr>
        <w:t>phosphate solubilizing chemicals</w:t>
      </w:r>
      <w:r w:rsidR="009C0178">
        <w:rPr>
          <w:rFonts w:ascii="Times New Roman" w:hAnsi="Times New Roman" w:cs="Times New Roman"/>
          <w:color w:val="222222"/>
          <w:sz w:val="20"/>
          <w:szCs w:val="20"/>
        </w:rPr>
        <w:t xml:space="preserve"> production etc </w:t>
      </w:r>
      <w:r w:rsidR="00D9657C">
        <w:rPr>
          <w:rFonts w:ascii="Times New Roman" w:hAnsi="Times New Roman" w:cs="Times New Roman"/>
          <w:color w:val="222222"/>
          <w:sz w:val="20"/>
          <w:szCs w:val="20"/>
        </w:rPr>
        <w:t xml:space="preserve">plant </w:t>
      </w:r>
      <w:r w:rsidRPr="004C2FC2">
        <w:rPr>
          <w:rFonts w:ascii="Times New Roman" w:hAnsi="Times New Roman" w:cs="Times New Roman"/>
          <w:color w:val="222222"/>
          <w:sz w:val="20"/>
          <w:szCs w:val="20"/>
        </w:rPr>
        <w:t>endophytes can significantly assist plants</w:t>
      </w:r>
      <w:r w:rsidR="008C791A">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Pr="004C2FC2">
        <w:rPr>
          <w:rFonts w:ascii="Times New Roman" w:hAnsi="Times New Roman" w:cs="Times New Roman"/>
          <w:color w:val="222222"/>
          <w:sz w:val="20"/>
          <w:szCs w:val="20"/>
          <w:shd w:val="clear" w:color="auto" w:fill="FFFFFF"/>
        </w:rPr>
        <w:t>Yadav</w:t>
      </w:r>
      <w:r w:rsidR="008C791A">
        <w:rPr>
          <w:rFonts w:ascii="Times New Roman" w:hAnsi="Times New Roman" w:cs="Times New Roman"/>
          <w:color w:val="222222"/>
          <w:sz w:val="20"/>
          <w:szCs w:val="20"/>
          <w:shd w:val="clear" w:color="auto" w:fill="FFFFFF"/>
        </w:rPr>
        <w:t xml:space="preserve"> </w:t>
      </w:r>
      <w:r w:rsidRPr="004C2FC2">
        <w:rPr>
          <w:rFonts w:ascii="Times New Roman" w:hAnsi="Times New Roman" w:cs="Times New Roman"/>
          <w:color w:val="222222"/>
          <w:sz w:val="20"/>
          <w:szCs w:val="20"/>
          <w:shd w:val="clear" w:color="auto" w:fill="FFFFFF"/>
        </w:rPr>
        <w:t>et al</w:t>
      </w:r>
      <w:r w:rsidR="008C791A">
        <w:rPr>
          <w:rFonts w:ascii="Times New Roman" w:hAnsi="Times New Roman" w:cs="Times New Roman"/>
          <w:color w:val="222222"/>
          <w:sz w:val="20"/>
          <w:szCs w:val="20"/>
          <w:shd w:val="clear" w:color="auto" w:fill="FFFFFF"/>
        </w:rPr>
        <w:t>.,</w:t>
      </w:r>
      <w:r w:rsidRPr="004C2FC2">
        <w:rPr>
          <w:rFonts w:ascii="Times New Roman" w:hAnsi="Times New Roman" w:cs="Times New Roman"/>
          <w:color w:val="222222"/>
          <w:sz w:val="20"/>
          <w:szCs w:val="20"/>
          <w:shd w:val="clear" w:color="auto" w:fill="FFFFFF"/>
        </w:rPr>
        <w:t xml:space="preserve"> 2017</w:t>
      </w:r>
      <w:r w:rsidR="000B1CA7">
        <w:rPr>
          <w:rFonts w:ascii="Times New Roman" w:hAnsi="Times New Roman" w:cs="Times New Roman"/>
          <w:color w:val="222222"/>
          <w:sz w:val="20"/>
          <w:szCs w:val="20"/>
          <w:shd w:val="clear" w:color="auto" w:fill="FFFFFF"/>
        </w:rPr>
        <w:t>)</w:t>
      </w:r>
      <w:r w:rsidRPr="004C2FC2">
        <w:rPr>
          <w:rFonts w:ascii="Times New Roman" w:hAnsi="Times New Roman" w:cs="Times New Roman"/>
          <w:color w:val="222222"/>
          <w:sz w:val="20"/>
          <w:szCs w:val="20"/>
        </w:rPr>
        <w:t>.  Additionally, endophytes have an impact on plant growth by synthesizing phytohormones, and siderophores, generating systemic tolerance by the formation of 1-aminocyclopropane-1-carboxylase deaminase and inducing systemic resistance and antagonism. Additionally, a number of</w:t>
      </w:r>
      <w:r w:rsidR="009838DA">
        <w:rPr>
          <w:rFonts w:ascii="Times New Roman" w:hAnsi="Times New Roman" w:cs="Times New Roman"/>
          <w:color w:val="222222"/>
          <w:sz w:val="20"/>
          <w:szCs w:val="20"/>
        </w:rPr>
        <w:t xml:space="preserve"> </w:t>
      </w:r>
      <w:r w:rsidR="004F7E9C">
        <w:rPr>
          <w:rFonts w:ascii="Times New Roman" w:hAnsi="Times New Roman" w:cs="Times New Roman"/>
          <w:color w:val="222222"/>
          <w:sz w:val="20"/>
          <w:szCs w:val="20"/>
        </w:rPr>
        <w:t>sulphur</w:t>
      </w:r>
      <w:r w:rsidR="009838DA">
        <w:rPr>
          <w:rFonts w:ascii="Times New Roman" w:hAnsi="Times New Roman" w:cs="Times New Roman"/>
          <w:color w:val="222222"/>
          <w:sz w:val="20"/>
          <w:szCs w:val="20"/>
        </w:rPr>
        <w:t xml:space="preserve">-oxidizing endophytes </w:t>
      </w:r>
      <w:r w:rsidR="001E62D4">
        <w:rPr>
          <w:rFonts w:ascii="Times New Roman" w:hAnsi="Times New Roman" w:cs="Times New Roman"/>
          <w:color w:val="222222"/>
          <w:sz w:val="20"/>
          <w:szCs w:val="20"/>
        </w:rPr>
        <w:t xml:space="preserve">can </w:t>
      </w:r>
      <w:r w:rsidR="009838DA">
        <w:rPr>
          <w:rFonts w:ascii="Times New Roman" w:hAnsi="Times New Roman" w:cs="Times New Roman"/>
          <w:color w:val="222222"/>
          <w:sz w:val="20"/>
          <w:szCs w:val="20"/>
        </w:rPr>
        <w:t>convert</w:t>
      </w:r>
      <w:r w:rsidRPr="004C2FC2">
        <w:rPr>
          <w:rFonts w:ascii="Times New Roman" w:hAnsi="Times New Roman" w:cs="Times New Roman"/>
          <w:color w:val="222222"/>
          <w:sz w:val="20"/>
          <w:szCs w:val="20"/>
        </w:rPr>
        <w:t xml:space="preserve"> </w:t>
      </w:r>
      <w:r w:rsidR="004F7E9C" w:rsidRPr="004C2FC2">
        <w:rPr>
          <w:rFonts w:ascii="Times New Roman" w:hAnsi="Times New Roman" w:cs="Times New Roman"/>
          <w:color w:val="222222"/>
          <w:sz w:val="20"/>
          <w:szCs w:val="20"/>
        </w:rPr>
        <w:t>sulphur</w:t>
      </w:r>
      <w:r w:rsidRPr="004C2FC2">
        <w:rPr>
          <w:rFonts w:ascii="Times New Roman" w:hAnsi="Times New Roman" w:cs="Times New Roman"/>
          <w:color w:val="222222"/>
          <w:sz w:val="20"/>
          <w:szCs w:val="20"/>
        </w:rPr>
        <w:t xml:space="preserve"> into </w:t>
      </w:r>
      <w:r w:rsidR="004F7E9C" w:rsidRPr="004C2FC2">
        <w:rPr>
          <w:rFonts w:ascii="Times New Roman" w:hAnsi="Times New Roman" w:cs="Times New Roman"/>
          <w:color w:val="222222"/>
          <w:sz w:val="20"/>
          <w:szCs w:val="20"/>
        </w:rPr>
        <w:t>sulphate</w:t>
      </w:r>
      <w:r w:rsidRPr="004C2FC2">
        <w:rPr>
          <w:rFonts w:ascii="Times New Roman" w:hAnsi="Times New Roman" w:cs="Times New Roman"/>
          <w:color w:val="222222"/>
          <w:sz w:val="20"/>
          <w:szCs w:val="20"/>
        </w:rPr>
        <w:t xml:space="preserve">, which is then utilized by plants </w:t>
      </w:r>
      <w:r w:rsidR="000B1CA7">
        <w:rPr>
          <w:rFonts w:ascii="Times New Roman" w:hAnsi="Times New Roman" w:cs="Times New Roman"/>
          <w:color w:val="222222"/>
          <w:sz w:val="20"/>
          <w:szCs w:val="20"/>
        </w:rPr>
        <w:t>(</w:t>
      </w:r>
      <w:r w:rsidRPr="004C2FC2">
        <w:rPr>
          <w:rFonts w:ascii="Times New Roman" w:hAnsi="Times New Roman" w:cs="Times New Roman"/>
          <w:sz w:val="20"/>
          <w:szCs w:val="20"/>
        </w:rPr>
        <w:t>Knoth</w:t>
      </w:r>
      <w:r w:rsidR="008C791A">
        <w:rPr>
          <w:rFonts w:ascii="Times New Roman" w:hAnsi="Times New Roman" w:cs="Times New Roman"/>
          <w:sz w:val="20"/>
          <w:szCs w:val="20"/>
        </w:rPr>
        <w:t xml:space="preserve"> </w:t>
      </w:r>
      <w:r w:rsidRPr="004C2FC2">
        <w:rPr>
          <w:rFonts w:ascii="Times New Roman" w:hAnsi="Times New Roman" w:cs="Times New Roman"/>
          <w:sz w:val="20"/>
          <w:szCs w:val="20"/>
        </w:rPr>
        <w:t>2014</w:t>
      </w:r>
      <w:r w:rsidR="000B1CA7">
        <w:rPr>
          <w:rFonts w:ascii="Times New Roman" w:hAnsi="Times New Roman" w:cs="Times New Roman"/>
          <w:sz w:val="20"/>
          <w:szCs w:val="20"/>
        </w:rPr>
        <w:t>)</w:t>
      </w:r>
      <w:r w:rsidRPr="004C2FC2">
        <w:rPr>
          <w:rFonts w:ascii="Times New Roman" w:hAnsi="Times New Roman" w:cs="Times New Roman"/>
          <w:color w:val="222222"/>
          <w:sz w:val="20"/>
          <w:szCs w:val="20"/>
        </w:rPr>
        <w:t xml:space="preserve">. Furthermore, endophytes are abundant sources of phytochemicals that prevent plant diseases from spreading. Endophytes </w:t>
      </w:r>
      <w:r w:rsidR="009838DA">
        <w:rPr>
          <w:rFonts w:ascii="Times New Roman" w:hAnsi="Times New Roman" w:cs="Times New Roman"/>
          <w:color w:val="222222"/>
          <w:sz w:val="20"/>
          <w:szCs w:val="20"/>
        </w:rPr>
        <w:t xml:space="preserve">produce plant metabolites </w:t>
      </w:r>
      <w:r w:rsidR="004F7E9C">
        <w:rPr>
          <w:rFonts w:ascii="Times New Roman" w:hAnsi="Times New Roman" w:cs="Times New Roman"/>
          <w:color w:val="222222"/>
          <w:sz w:val="20"/>
          <w:szCs w:val="20"/>
        </w:rPr>
        <w:t>and</w:t>
      </w:r>
      <w:r w:rsidR="009838DA">
        <w:rPr>
          <w:rFonts w:ascii="Times New Roman" w:hAnsi="Times New Roman" w:cs="Times New Roman"/>
          <w:color w:val="222222"/>
          <w:sz w:val="20"/>
          <w:szCs w:val="20"/>
        </w:rPr>
        <w:t xml:space="preserve"> they are the </w:t>
      </w:r>
      <w:r w:rsidRPr="004C2FC2">
        <w:rPr>
          <w:rFonts w:ascii="Times New Roman" w:hAnsi="Times New Roman" w:cs="Times New Roman"/>
          <w:color w:val="222222"/>
          <w:sz w:val="20"/>
          <w:szCs w:val="20"/>
        </w:rPr>
        <w:t xml:space="preserve">strong source of physiologically active secondary metabolites. There are mainly two </w:t>
      </w:r>
      <w:r w:rsidRPr="004C2FC2">
        <w:rPr>
          <w:rFonts w:ascii="Times New Roman" w:hAnsi="Times New Roman" w:cs="Times New Roman"/>
          <w:color w:val="222222"/>
          <w:sz w:val="20"/>
          <w:szCs w:val="20"/>
        </w:rPr>
        <w:lastRenderedPageBreak/>
        <w:t xml:space="preserve">types of mechanisms Direct and Indirect mechanisms discussed below benefit the host plant </w:t>
      </w:r>
      <w:r w:rsidR="000B1CA7">
        <w:rPr>
          <w:rFonts w:ascii="Times New Roman" w:hAnsi="Times New Roman" w:cs="Times New Roman"/>
          <w:color w:val="222222"/>
          <w:sz w:val="20"/>
          <w:szCs w:val="20"/>
        </w:rPr>
        <w:t>(</w:t>
      </w:r>
      <w:r w:rsidRPr="004C2FC2">
        <w:rPr>
          <w:rFonts w:ascii="Times New Roman" w:hAnsi="Times New Roman" w:cs="Times New Roman"/>
          <w:sz w:val="20"/>
          <w:szCs w:val="20"/>
        </w:rPr>
        <w:t>Chen</w:t>
      </w:r>
      <w:r w:rsidR="008C791A">
        <w:rPr>
          <w:rFonts w:ascii="Times New Roman" w:hAnsi="Times New Roman" w:cs="Times New Roman"/>
          <w:sz w:val="20"/>
          <w:szCs w:val="20"/>
        </w:rPr>
        <w:t xml:space="preserve"> </w:t>
      </w:r>
      <w:r w:rsidRPr="004C2FC2">
        <w:rPr>
          <w:rFonts w:ascii="Times New Roman" w:hAnsi="Times New Roman" w:cs="Times New Roman"/>
          <w:color w:val="222222"/>
          <w:sz w:val="20"/>
          <w:szCs w:val="20"/>
        </w:rPr>
        <w:t>2011;</w:t>
      </w:r>
      <w:r w:rsidRPr="004C2FC2">
        <w:rPr>
          <w:rFonts w:ascii="Times New Roman" w:hAnsi="Times New Roman" w:cs="Times New Roman"/>
          <w:sz w:val="20"/>
          <w:szCs w:val="20"/>
        </w:rPr>
        <w:t xml:space="preserve"> Benhamou et al</w:t>
      </w:r>
      <w:r w:rsidR="008C791A">
        <w:rPr>
          <w:rFonts w:ascii="Times New Roman" w:hAnsi="Times New Roman" w:cs="Times New Roman"/>
          <w:sz w:val="20"/>
          <w:szCs w:val="20"/>
        </w:rPr>
        <w:t>.,</w:t>
      </w:r>
      <w:r w:rsidRPr="004C2FC2">
        <w:rPr>
          <w:rFonts w:ascii="Times New Roman" w:hAnsi="Times New Roman" w:cs="Times New Roman"/>
          <w:sz w:val="20"/>
          <w:szCs w:val="20"/>
        </w:rPr>
        <w:t xml:space="preserve"> 1998; Brader 2014; Schulz et al</w:t>
      </w:r>
      <w:r w:rsidR="008C791A">
        <w:rPr>
          <w:rFonts w:ascii="Times New Roman" w:hAnsi="Times New Roman" w:cs="Times New Roman"/>
          <w:sz w:val="20"/>
          <w:szCs w:val="20"/>
        </w:rPr>
        <w:t>.,</w:t>
      </w:r>
      <w:r w:rsidRPr="004C2FC2">
        <w:rPr>
          <w:rFonts w:ascii="Times New Roman" w:hAnsi="Times New Roman" w:cs="Times New Roman"/>
          <w:sz w:val="20"/>
          <w:szCs w:val="20"/>
        </w:rPr>
        <w:t xml:space="preserve"> 2002</w:t>
      </w:r>
      <w:r w:rsidR="000B1CA7">
        <w:rPr>
          <w:rFonts w:ascii="Times New Roman" w:hAnsi="Times New Roman" w:cs="Times New Roman"/>
          <w:sz w:val="20"/>
          <w:szCs w:val="20"/>
        </w:rPr>
        <w:t>)</w:t>
      </w:r>
    </w:p>
    <w:p w14:paraId="166B0055" w14:textId="5545A26C" w:rsidR="00F90B53" w:rsidRPr="004C2FC2" w:rsidRDefault="004F7E9C" w:rsidP="008C59B1">
      <w:pPr>
        <w:shd w:val="clear" w:color="auto" w:fill="FFFFFF"/>
        <w:spacing w:before="200" w:after="200" w:line="360" w:lineRule="auto"/>
        <w:jc w:val="both"/>
        <w:rPr>
          <w:rFonts w:ascii="Times New Roman" w:hAnsi="Times New Roman" w:cs="Times New Roman"/>
          <w:sz w:val="20"/>
          <w:szCs w:val="20"/>
        </w:rPr>
      </w:pPr>
      <w:r>
        <w:rPr>
          <w:rFonts w:ascii="Times New Roman" w:hAnsi="Times New Roman" w:cs="Times New Roman"/>
          <w:sz w:val="20"/>
          <w:szCs w:val="20"/>
        </w:rPr>
        <w:t>Recent research</w:t>
      </w:r>
      <w:r w:rsidR="008C784C">
        <w:rPr>
          <w:rFonts w:ascii="Times New Roman" w:hAnsi="Times New Roman" w:cs="Times New Roman"/>
          <w:sz w:val="20"/>
          <w:szCs w:val="20"/>
        </w:rPr>
        <w:t xml:space="preserve"> on endophytes </w:t>
      </w:r>
      <w:r w:rsidR="00F90B53" w:rsidRPr="004C2FC2">
        <w:rPr>
          <w:rFonts w:ascii="Times New Roman" w:hAnsi="Times New Roman" w:cs="Times New Roman"/>
          <w:sz w:val="20"/>
          <w:szCs w:val="20"/>
        </w:rPr>
        <w:t>found the</w:t>
      </w:r>
      <w:r w:rsidR="008C784C">
        <w:rPr>
          <w:rFonts w:ascii="Times New Roman" w:hAnsi="Times New Roman" w:cs="Times New Roman"/>
          <w:sz w:val="20"/>
          <w:szCs w:val="20"/>
        </w:rPr>
        <w:t xml:space="preserve">y can enhance the host's potential ability to resist diseases and lower </w:t>
      </w:r>
      <w:r w:rsidR="00F90B53" w:rsidRPr="004C2FC2">
        <w:rPr>
          <w:rFonts w:ascii="Times New Roman" w:hAnsi="Times New Roman" w:cs="Times New Roman"/>
          <w:sz w:val="20"/>
          <w:szCs w:val="20"/>
        </w:rPr>
        <w:t xml:space="preserve">the </w:t>
      </w:r>
      <w:r>
        <w:rPr>
          <w:rFonts w:ascii="Times New Roman" w:hAnsi="Times New Roman" w:cs="Times New Roman"/>
          <w:sz w:val="20"/>
          <w:szCs w:val="20"/>
        </w:rPr>
        <w:t>damage</w:t>
      </w:r>
      <w:r w:rsidR="008C784C">
        <w:rPr>
          <w:rFonts w:ascii="Times New Roman" w:hAnsi="Times New Roman" w:cs="Times New Roman"/>
          <w:sz w:val="20"/>
          <w:szCs w:val="20"/>
        </w:rPr>
        <w:t xml:space="preserve"> </w:t>
      </w:r>
      <w:r>
        <w:rPr>
          <w:rFonts w:ascii="Times New Roman" w:hAnsi="Times New Roman" w:cs="Times New Roman"/>
          <w:sz w:val="20"/>
          <w:szCs w:val="20"/>
        </w:rPr>
        <w:t>resulting</w:t>
      </w:r>
      <w:r w:rsidR="008C784C">
        <w:rPr>
          <w:rFonts w:ascii="Times New Roman" w:hAnsi="Times New Roman" w:cs="Times New Roman"/>
          <w:sz w:val="20"/>
          <w:szCs w:val="20"/>
        </w:rPr>
        <w:t xml:space="preserve"> </w:t>
      </w:r>
      <w:r>
        <w:rPr>
          <w:rFonts w:ascii="Times New Roman" w:hAnsi="Times New Roman" w:cs="Times New Roman"/>
          <w:sz w:val="20"/>
          <w:szCs w:val="20"/>
        </w:rPr>
        <w:t>from</w:t>
      </w:r>
      <w:r w:rsidR="00CE39EA" w:rsidRPr="004C2FC2">
        <w:rPr>
          <w:rFonts w:ascii="Times New Roman" w:hAnsi="Times New Roman" w:cs="Times New Roman"/>
          <w:sz w:val="20"/>
          <w:szCs w:val="20"/>
        </w:rPr>
        <w:t xml:space="preserve"> harmful pathogens </w:t>
      </w:r>
      <w:r w:rsidR="000B1CA7">
        <w:rPr>
          <w:rFonts w:ascii="Times New Roman" w:hAnsi="Times New Roman" w:cs="Times New Roman"/>
          <w:sz w:val="20"/>
          <w:szCs w:val="20"/>
        </w:rPr>
        <w:t>(</w:t>
      </w:r>
      <w:r w:rsidR="00F90B53" w:rsidRPr="004C2FC2">
        <w:rPr>
          <w:rFonts w:ascii="Times New Roman" w:hAnsi="Times New Roman" w:cs="Times New Roman"/>
          <w:sz w:val="20"/>
          <w:szCs w:val="20"/>
        </w:rPr>
        <w:t>Ganley et al., 2008</w:t>
      </w:r>
      <w:r w:rsidR="00CE39EA" w:rsidRPr="004C2FC2">
        <w:rPr>
          <w:rFonts w:ascii="Times New Roman" w:hAnsi="Times New Roman" w:cs="Times New Roman"/>
          <w:sz w:val="20"/>
          <w:szCs w:val="20"/>
        </w:rPr>
        <w:t>; Mejia et al., 2008</w:t>
      </w:r>
      <w:r w:rsidR="000B1CA7">
        <w:rPr>
          <w:rFonts w:ascii="Times New Roman" w:hAnsi="Times New Roman" w:cs="Times New Roman"/>
          <w:sz w:val="20"/>
          <w:szCs w:val="20"/>
        </w:rPr>
        <w:t>)</w:t>
      </w:r>
      <w:r w:rsidR="00F90B53" w:rsidRPr="004C2FC2">
        <w:rPr>
          <w:rFonts w:ascii="Times New Roman" w:hAnsi="Times New Roman" w:cs="Times New Roman"/>
          <w:sz w:val="20"/>
          <w:szCs w:val="20"/>
        </w:rPr>
        <w:t xml:space="preserve">. </w:t>
      </w:r>
      <w:r w:rsidR="00E937A0">
        <w:rPr>
          <w:rFonts w:ascii="Times New Roman" w:hAnsi="Times New Roman" w:cs="Times New Roman"/>
          <w:sz w:val="20"/>
          <w:szCs w:val="20"/>
        </w:rPr>
        <w:t>N</w:t>
      </w:r>
      <w:r w:rsidR="00F90B53" w:rsidRPr="004C2FC2">
        <w:rPr>
          <w:rFonts w:ascii="Times New Roman" w:hAnsi="Times New Roman" w:cs="Times New Roman"/>
          <w:sz w:val="20"/>
          <w:szCs w:val="20"/>
        </w:rPr>
        <w:t xml:space="preserve">ew methods employed by endophytes to lessen the impacts of infections have been described in certain research, </w:t>
      </w:r>
      <w:r w:rsidR="00CE39EA" w:rsidRPr="004C2FC2">
        <w:rPr>
          <w:rFonts w:ascii="Times New Roman" w:hAnsi="Times New Roman" w:cs="Times New Roman"/>
          <w:sz w:val="20"/>
          <w:szCs w:val="20"/>
        </w:rPr>
        <w:t xml:space="preserve">and </w:t>
      </w:r>
      <w:r w:rsidR="00F90B53" w:rsidRPr="004C2FC2">
        <w:rPr>
          <w:rFonts w:ascii="Times New Roman" w:hAnsi="Times New Roman" w:cs="Times New Roman"/>
          <w:sz w:val="20"/>
          <w:szCs w:val="20"/>
        </w:rPr>
        <w:t xml:space="preserve">endophytes, pathogens, and plant regulators are still </w:t>
      </w:r>
      <w:r w:rsidR="00CE39EA" w:rsidRPr="004C2FC2">
        <w:rPr>
          <w:rFonts w:ascii="Times New Roman" w:hAnsi="Times New Roman" w:cs="Times New Roman"/>
          <w:sz w:val="20"/>
          <w:szCs w:val="20"/>
        </w:rPr>
        <w:t xml:space="preserve">poorly understood at this time </w:t>
      </w:r>
      <w:r w:rsidR="000B1CA7">
        <w:rPr>
          <w:rFonts w:ascii="Times New Roman" w:hAnsi="Times New Roman" w:cs="Times New Roman"/>
          <w:sz w:val="20"/>
          <w:szCs w:val="20"/>
        </w:rPr>
        <w:t>(</w:t>
      </w:r>
      <w:r w:rsidR="00CE39EA" w:rsidRPr="004C2FC2">
        <w:rPr>
          <w:rFonts w:ascii="Times New Roman" w:hAnsi="Times New Roman" w:cs="Times New Roman"/>
          <w:sz w:val="20"/>
          <w:szCs w:val="20"/>
        </w:rPr>
        <w:t>Ganley et al., 2008</w:t>
      </w:r>
      <w:r w:rsidR="000B1CA7">
        <w:rPr>
          <w:rFonts w:ascii="Times New Roman" w:hAnsi="Times New Roman" w:cs="Times New Roman"/>
          <w:sz w:val="20"/>
          <w:szCs w:val="20"/>
        </w:rPr>
        <w:t>)</w:t>
      </w:r>
      <w:r w:rsidR="00F90B53" w:rsidRPr="004C2FC2">
        <w:rPr>
          <w:rFonts w:ascii="Times New Roman" w:hAnsi="Times New Roman" w:cs="Times New Roman"/>
          <w:sz w:val="20"/>
          <w:szCs w:val="20"/>
        </w:rPr>
        <w:t>.</w:t>
      </w:r>
      <w:r w:rsidR="00CE39EA" w:rsidRPr="004C2FC2">
        <w:t xml:space="preserve"> </w:t>
      </w:r>
      <w:r w:rsidR="00CE39EA" w:rsidRPr="004C2FC2">
        <w:rPr>
          <w:rFonts w:ascii="Times New Roman" w:hAnsi="Times New Roman" w:cs="Times New Roman"/>
          <w:sz w:val="20"/>
          <w:szCs w:val="20"/>
        </w:rPr>
        <w:t>Endophytes directly produce antibiotics that assist in inhibiting infections</w:t>
      </w:r>
      <w:r w:rsidR="00795C6C">
        <w:rPr>
          <w:rFonts w:ascii="Times New Roman" w:hAnsi="Times New Roman" w:cs="Times New Roman"/>
          <w:sz w:val="20"/>
          <w:szCs w:val="20"/>
        </w:rPr>
        <w:t xml:space="preserve"> in the direct mechanism.</w:t>
      </w:r>
      <w:r>
        <w:rPr>
          <w:rFonts w:ascii="Times New Roman" w:hAnsi="Times New Roman" w:cs="Times New Roman"/>
          <w:sz w:val="20"/>
          <w:szCs w:val="20"/>
        </w:rPr>
        <w:t xml:space="preserve"> </w:t>
      </w:r>
      <w:r w:rsidR="00795C6C">
        <w:rPr>
          <w:rFonts w:ascii="Times New Roman" w:hAnsi="Times New Roman" w:cs="Times New Roman"/>
          <w:sz w:val="20"/>
          <w:szCs w:val="20"/>
        </w:rPr>
        <w:t xml:space="preserve">The process of direct interactions between endophytes and pathogens </w:t>
      </w:r>
      <w:r>
        <w:rPr>
          <w:rFonts w:ascii="Times New Roman" w:hAnsi="Times New Roman" w:cs="Times New Roman"/>
          <w:sz w:val="20"/>
          <w:szCs w:val="20"/>
        </w:rPr>
        <w:t>is</w:t>
      </w:r>
      <w:r w:rsidR="00CE39EA" w:rsidRPr="004C2FC2">
        <w:rPr>
          <w:rFonts w:ascii="Times New Roman" w:hAnsi="Times New Roman" w:cs="Times New Roman"/>
          <w:sz w:val="20"/>
          <w:szCs w:val="20"/>
        </w:rPr>
        <w:t xml:space="preserve"> complicated and pron</w:t>
      </w:r>
      <w:r w:rsidR="00795C6C">
        <w:rPr>
          <w:rFonts w:ascii="Times New Roman" w:hAnsi="Times New Roman" w:cs="Times New Roman"/>
          <w:sz w:val="20"/>
          <w:szCs w:val="20"/>
        </w:rPr>
        <w:t xml:space="preserve">e to species-specific association </w:t>
      </w:r>
      <w:r w:rsidR="00CE39EA" w:rsidRPr="004C2FC2">
        <w:rPr>
          <w:rFonts w:ascii="Times New Roman" w:hAnsi="Times New Roman" w:cs="Times New Roman"/>
          <w:sz w:val="20"/>
          <w:szCs w:val="20"/>
        </w:rPr>
        <w:t xml:space="preserve">(Arnold et al., 2003). </w:t>
      </w:r>
      <w:r w:rsidR="00795C6C" w:rsidRPr="00795C6C">
        <w:rPr>
          <w:rFonts w:ascii="Times New Roman" w:hAnsi="Times New Roman" w:cs="Times New Roman"/>
          <w:sz w:val="20"/>
          <w:szCs w:val="20"/>
        </w:rPr>
        <w:t>Several examples of direct mechanisms employed by endophytes are provided below</w:t>
      </w:r>
      <w:r w:rsidR="00FA0E50">
        <w:rPr>
          <w:rFonts w:ascii="Times New Roman" w:hAnsi="Times New Roman" w:cs="Times New Roman"/>
          <w:sz w:val="20"/>
          <w:szCs w:val="20"/>
        </w:rPr>
        <w:t xml:space="preserve"> (</w:t>
      </w:r>
      <w:r w:rsidR="00FA0E50">
        <w:rPr>
          <w:rFonts w:ascii="Times New Roman" w:hAnsi="Times New Roman" w:cs="Times New Roman"/>
          <w:color w:val="222222"/>
          <w:sz w:val="20"/>
          <w:szCs w:val="20"/>
        </w:rPr>
        <w:t>(</w:t>
      </w:r>
      <w:r w:rsidR="00FA0E50" w:rsidRPr="004C2FC2">
        <w:rPr>
          <w:rFonts w:ascii="Times New Roman" w:hAnsi="Times New Roman" w:cs="Times New Roman"/>
          <w:color w:val="222222"/>
          <w:sz w:val="20"/>
          <w:szCs w:val="20"/>
          <w:shd w:val="clear" w:color="auto" w:fill="FFFFFF"/>
        </w:rPr>
        <w:t>Yadav</w:t>
      </w:r>
      <w:r w:rsidR="00FA0E50">
        <w:rPr>
          <w:rFonts w:ascii="Times New Roman" w:hAnsi="Times New Roman" w:cs="Times New Roman"/>
          <w:color w:val="222222"/>
          <w:sz w:val="20"/>
          <w:szCs w:val="20"/>
          <w:shd w:val="clear" w:color="auto" w:fill="FFFFFF"/>
        </w:rPr>
        <w:t xml:space="preserve"> </w:t>
      </w:r>
      <w:r w:rsidR="00FA0E50" w:rsidRPr="004C2FC2">
        <w:rPr>
          <w:rFonts w:ascii="Times New Roman" w:hAnsi="Times New Roman" w:cs="Times New Roman"/>
          <w:color w:val="222222"/>
          <w:sz w:val="20"/>
          <w:szCs w:val="20"/>
          <w:shd w:val="clear" w:color="auto" w:fill="FFFFFF"/>
        </w:rPr>
        <w:t>et al</w:t>
      </w:r>
      <w:r w:rsidR="00FA0E50">
        <w:rPr>
          <w:rFonts w:ascii="Times New Roman" w:hAnsi="Times New Roman" w:cs="Times New Roman"/>
          <w:color w:val="222222"/>
          <w:sz w:val="20"/>
          <w:szCs w:val="20"/>
          <w:shd w:val="clear" w:color="auto" w:fill="FFFFFF"/>
        </w:rPr>
        <w:t>.,</w:t>
      </w:r>
      <w:r w:rsidR="00FA0E50" w:rsidRPr="004C2FC2">
        <w:rPr>
          <w:rFonts w:ascii="Times New Roman" w:hAnsi="Times New Roman" w:cs="Times New Roman"/>
          <w:color w:val="222222"/>
          <w:sz w:val="20"/>
          <w:szCs w:val="20"/>
          <w:shd w:val="clear" w:color="auto" w:fill="FFFFFF"/>
        </w:rPr>
        <w:t xml:space="preserve"> 2017</w:t>
      </w:r>
      <w:r w:rsidR="00FA0E50">
        <w:rPr>
          <w:rFonts w:ascii="Times New Roman" w:hAnsi="Times New Roman" w:cs="Times New Roman"/>
          <w:color w:val="222222"/>
          <w:sz w:val="20"/>
          <w:szCs w:val="20"/>
          <w:shd w:val="clear" w:color="auto" w:fill="FFFFFF"/>
        </w:rPr>
        <w:t>)</w:t>
      </w:r>
      <w:r w:rsidR="00795C6C" w:rsidRPr="00795C6C">
        <w:rPr>
          <w:rFonts w:ascii="Times New Roman" w:hAnsi="Times New Roman" w:cs="Times New Roman"/>
          <w:sz w:val="20"/>
          <w:szCs w:val="20"/>
        </w:rPr>
        <w:t>.</w:t>
      </w:r>
    </w:p>
    <w:p w14:paraId="21F8766D" w14:textId="78ABB22D" w:rsidR="00DD21F3" w:rsidRPr="004C2FC2" w:rsidRDefault="004F7E9C" w:rsidP="00DD21F3">
      <w:pPr>
        <w:shd w:val="clear" w:color="auto" w:fill="FFFFFF"/>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Phytohormone</w:t>
      </w:r>
      <w:r w:rsidR="00DD21F3" w:rsidRPr="004C2FC2">
        <w:rPr>
          <w:rFonts w:ascii="Times New Roman" w:hAnsi="Times New Roman" w:cs="Times New Roman"/>
          <w:color w:val="222222"/>
          <w:sz w:val="20"/>
          <w:szCs w:val="20"/>
        </w:rPr>
        <w:t xml:space="preserve"> production: </w:t>
      </w:r>
      <w:r w:rsidR="002015A8">
        <w:rPr>
          <w:rFonts w:ascii="Times New Roman" w:hAnsi="Times New Roman" w:cs="Times New Roman"/>
          <w:color w:val="222222"/>
          <w:sz w:val="20"/>
          <w:szCs w:val="20"/>
        </w:rPr>
        <w:t>The process of phytohormone generation</w:t>
      </w:r>
      <w:r w:rsidR="00DD21F3" w:rsidRPr="004C2FC2">
        <w:rPr>
          <w:rFonts w:ascii="Times New Roman" w:hAnsi="Times New Roman" w:cs="Times New Roman"/>
          <w:color w:val="222222"/>
          <w:sz w:val="20"/>
          <w:szCs w:val="20"/>
        </w:rPr>
        <w:t xml:space="preserve"> by</w:t>
      </w:r>
      <w:r w:rsidR="003A5071" w:rsidRPr="004C2FC2">
        <w:rPr>
          <w:rFonts w:ascii="Times New Roman" w:hAnsi="Times New Roman" w:cs="Times New Roman"/>
          <w:color w:val="222222"/>
          <w:sz w:val="20"/>
          <w:szCs w:val="20"/>
        </w:rPr>
        <w:t xml:space="preserve"> </w:t>
      </w:r>
      <w:r w:rsidR="00DD21F3" w:rsidRPr="004C2FC2">
        <w:rPr>
          <w:rFonts w:ascii="Times New Roman" w:hAnsi="Times New Roman" w:cs="Times New Roman"/>
          <w:color w:val="222222"/>
          <w:sz w:val="20"/>
          <w:szCs w:val="20"/>
        </w:rPr>
        <w:t>endophytes is widely accepted for promoting plant d</w:t>
      </w:r>
      <w:r w:rsidR="002015A8">
        <w:rPr>
          <w:rFonts w:ascii="Times New Roman" w:hAnsi="Times New Roman" w:cs="Times New Roman"/>
          <w:color w:val="222222"/>
          <w:sz w:val="20"/>
          <w:szCs w:val="20"/>
        </w:rPr>
        <w:t xml:space="preserve">evelopment and </w:t>
      </w:r>
      <w:r w:rsidR="00DD21F3" w:rsidRPr="004C2FC2">
        <w:rPr>
          <w:rFonts w:ascii="Times New Roman" w:hAnsi="Times New Roman" w:cs="Times New Roman"/>
          <w:color w:val="222222"/>
          <w:sz w:val="20"/>
          <w:szCs w:val="20"/>
        </w:rPr>
        <w:t>structural changes in the plant</w:t>
      </w:r>
      <w:r w:rsidR="003A5071" w:rsidRPr="004C2FC2">
        <w:rPr>
          <w:rFonts w:ascii="Times New Roman" w:hAnsi="Times New Roman" w:cs="Times New Roman"/>
          <w:color w:val="222222"/>
          <w:sz w:val="20"/>
          <w:szCs w:val="20"/>
        </w:rPr>
        <w:t xml:space="preserve">. </w:t>
      </w:r>
      <w:r w:rsidR="00F47B5C">
        <w:rPr>
          <w:rFonts w:ascii="Times New Roman" w:hAnsi="Times New Roman" w:cs="Times New Roman"/>
          <w:color w:val="222222"/>
          <w:sz w:val="20"/>
          <w:szCs w:val="20"/>
        </w:rPr>
        <w:t>Due to this property e</w:t>
      </w:r>
      <w:r w:rsidR="00DD21F3" w:rsidRPr="004C2FC2">
        <w:rPr>
          <w:rFonts w:ascii="Times New Roman" w:hAnsi="Times New Roman" w:cs="Times New Roman"/>
          <w:color w:val="222222"/>
          <w:sz w:val="20"/>
          <w:szCs w:val="20"/>
        </w:rPr>
        <w:t xml:space="preserve">ndophytes </w:t>
      </w:r>
      <w:r w:rsidR="00F47B5C">
        <w:rPr>
          <w:rFonts w:ascii="Times New Roman" w:hAnsi="Times New Roman" w:cs="Times New Roman"/>
          <w:color w:val="222222"/>
          <w:sz w:val="20"/>
          <w:szCs w:val="20"/>
        </w:rPr>
        <w:t xml:space="preserve">are significant in the field of sustainable agriculture </w:t>
      </w:r>
      <w:r w:rsidR="000B1CA7">
        <w:rPr>
          <w:rFonts w:ascii="Times New Roman" w:hAnsi="Times New Roman" w:cs="Times New Roman"/>
          <w:color w:val="222222"/>
          <w:sz w:val="20"/>
          <w:szCs w:val="20"/>
        </w:rPr>
        <w:t>(</w:t>
      </w:r>
      <w:r w:rsidR="000F1D97" w:rsidRPr="004C2FC2">
        <w:rPr>
          <w:rFonts w:ascii="Times New Roman" w:hAnsi="Times New Roman" w:cs="Times New Roman"/>
          <w:color w:val="222222"/>
          <w:sz w:val="20"/>
          <w:szCs w:val="20"/>
          <w:shd w:val="clear" w:color="auto" w:fill="FFFFFF"/>
        </w:rPr>
        <w:t>Yadav</w:t>
      </w:r>
      <w:r w:rsidR="00386B90">
        <w:rPr>
          <w:rFonts w:ascii="Times New Roman" w:hAnsi="Times New Roman" w:cs="Times New Roman"/>
          <w:color w:val="222222"/>
          <w:sz w:val="20"/>
          <w:szCs w:val="20"/>
          <w:shd w:val="clear" w:color="auto" w:fill="FFFFFF"/>
        </w:rPr>
        <w:t xml:space="preserve"> </w:t>
      </w:r>
      <w:r w:rsidR="000F1D97" w:rsidRPr="004C2FC2">
        <w:rPr>
          <w:rFonts w:ascii="Times New Roman" w:hAnsi="Times New Roman" w:cs="Times New Roman"/>
          <w:color w:val="222222"/>
          <w:sz w:val="20"/>
          <w:szCs w:val="20"/>
          <w:shd w:val="clear" w:color="auto" w:fill="FFFFFF"/>
        </w:rPr>
        <w:t>et al</w:t>
      </w:r>
      <w:r w:rsidR="00386B90">
        <w:rPr>
          <w:rFonts w:ascii="Times New Roman" w:hAnsi="Times New Roman" w:cs="Times New Roman"/>
          <w:color w:val="222222"/>
          <w:sz w:val="20"/>
          <w:szCs w:val="20"/>
          <w:shd w:val="clear" w:color="auto" w:fill="FFFFFF"/>
        </w:rPr>
        <w:t>.,</w:t>
      </w:r>
      <w:r w:rsidR="000F1D97" w:rsidRPr="004C2FC2">
        <w:rPr>
          <w:rFonts w:ascii="Times New Roman" w:hAnsi="Times New Roman" w:cs="Times New Roman"/>
          <w:color w:val="222222"/>
          <w:sz w:val="20"/>
          <w:szCs w:val="20"/>
          <w:shd w:val="clear" w:color="auto" w:fill="FFFFFF"/>
        </w:rPr>
        <w:t xml:space="preserve"> 2017</w:t>
      </w:r>
      <w:r w:rsidR="000B1CA7">
        <w:rPr>
          <w:rFonts w:ascii="Times New Roman" w:hAnsi="Times New Roman" w:cs="Times New Roman"/>
          <w:color w:val="222222"/>
          <w:sz w:val="20"/>
          <w:szCs w:val="20"/>
          <w:shd w:val="clear" w:color="auto" w:fill="FFFFFF"/>
        </w:rPr>
        <w:t>)</w:t>
      </w:r>
      <w:r w:rsidR="000F1D97" w:rsidRPr="004C2FC2">
        <w:rPr>
          <w:rFonts w:ascii="Times New Roman" w:hAnsi="Times New Roman" w:cs="Times New Roman"/>
          <w:color w:val="222222"/>
          <w:sz w:val="20"/>
          <w:szCs w:val="20"/>
        </w:rPr>
        <w:t>.</w:t>
      </w:r>
      <w:r w:rsidR="00CC4853">
        <w:rPr>
          <w:rFonts w:ascii="Times New Roman" w:hAnsi="Times New Roman" w:cs="Times New Roman"/>
          <w:color w:val="222222"/>
          <w:sz w:val="20"/>
          <w:szCs w:val="20"/>
        </w:rPr>
        <w:t xml:space="preserve"> </w:t>
      </w:r>
      <w:r w:rsidR="00CC4853" w:rsidRPr="00CC4853">
        <w:rPr>
          <w:rFonts w:ascii="Times New Roman" w:hAnsi="Times New Roman" w:cs="Times New Roman"/>
          <w:color w:val="222222"/>
          <w:sz w:val="20"/>
          <w:szCs w:val="20"/>
        </w:rPr>
        <w:t>The production of phytohormones by endophytes in host plants has similarities to how rhizobacteria promote plant growth</w:t>
      </w:r>
      <w:r w:rsidR="000F1D97"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D11551" w:rsidRPr="004C2FC2">
        <w:rPr>
          <w:rFonts w:ascii="Times New Roman" w:hAnsi="Times New Roman" w:cs="Times New Roman"/>
          <w:sz w:val="20"/>
          <w:szCs w:val="20"/>
        </w:rPr>
        <w:t>Sturz</w:t>
      </w:r>
      <w:r w:rsidR="00386B90">
        <w:rPr>
          <w:rFonts w:ascii="Times New Roman" w:hAnsi="Times New Roman" w:cs="Times New Roman"/>
          <w:sz w:val="20"/>
          <w:szCs w:val="20"/>
        </w:rPr>
        <w:t xml:space="preserve"> </w:t>
      </w:r>
      <w:r w:rsidR="00D11551" w:rsidRPr="004C2FC2">
        <w:rPr>
          <w:rFonts w:ascii="Times New Roman" w:hAnsi="Times New Roman" w:cs="Times New Roman"/>
          <w:sz w:val="20"/>
          <w:szCs w:val="20"/>
        </w:rPr>
        <w:t>et al</w:t>
      </w:r>
      <w:r w:rsidR="00386B90">
        <w:rPr>
          <w:rFonts w:ascii="Times New Roman" w:hAnsi="Times New Roman" w:cs="Times New Roman"/>
          <w:sz w:val="20"/>
          <w:szCs w:val="20"/>
        </w:rPr>
        <w:t>.,</w:t>
      </w:r>
      <w:r w:rsidR="00D11551" w:rsidRPr="004C2FC2">
        <w:rPr>
          <w:rFonts w:ascii="Times New Roman" w:hAnsi="Times New Roman" w:cs="Times New Roman"/>
          <w:sz w:val="20"/>
          <w:szCs w:val="20"/>
        </w:rPr>
        <w:t xml:space="preserve"> 2000</w:t>
      </w:r>
      <w:r w:rsidR="000B1CA7">
        <w:rPr>
          <w:rFonts w:ascii="Times New Roman" w:hAnsi="Times New Roman" w:cs="Times New Roman"/>
          <w:sz w:val="20"/>
          <w:szCs w:val="20"/>
        </w:rPr>
        <w:t>)</w:t>
      </w:r>
      <w:r w:rsidR="00DD21F3" w:rsidRPr="004C2FC2">
        <w:rPr>
          <w:rFonts w:ascii="Times New Roman" w:hAnsi="Times New Roman" w:cs="Times New Roman"/>
          <w:color w:val="222222"/>
          <w:sz w:val="20"/>
          <w:szCs w:val="20"/>
        </w:rPr>
        <w:t xml:space="preserve">. </w:t>
      </w:r>
      <w:r w:rsidR="00B35575" w:rsidRPr="00B35575">
        <w:rPr>
          <w:rFonts w:ascii="Times New Roman" w:hAnsi="Times New Roman" w:cs="Times New Roman"/>
          <w:color w:val="222222"/>
          <w:sz w:val="20"/>
          <w:szCs w:val="20"/>
        </w:rPr>
        <w:t>They stimulate the growth of non-legumes by accelerating their growth through the production of</w:t>
      </w:r>
      <w:r w:rsidR="00B35575">
        <w:rPr>
          <w:rFonts w:ascii="Times New Roman" w:hAnsi="Times New Roman" w:cs="Times New Roman"/>
          <w:color w:val="222222"/>
          <w:sz w:val="20"/>
          <w:szCs w:val="20"/>
        </w:rPr>
        <w:t xml:space="preserve"> hormones such </w:t>
      </w:r>
      <w:r>
        <w:rPr>
          <w:rFonts w:ascii="Times New Roman" w:hAnsi="Times New Roman" w:cs="Times New Roman"/>
          <w:color w:val="222222"/>
          <w:sz w:val="20"/>
          <w:szCs w:val="20"/>
        </w:rPr>
        <w:t xml:space="preserve">as </w:t>
      </w:r>
      <w:r w:rsidR="00B35575">
        <w:rPr>
          <w:rFonts w:ascii="Times New Roman" w:hAnsi="Times New Roman" w:cs="Times New Roman"/>
          <w:color w:val="222222"/>
          <w:sz w:val="20"/>
          <w:szCs w:val="20"/>
        </w:rPr>
        <w:t>auxins,</w:t>
      </w:r>
      <w:r w:rsidR="00B35575" w:rsidRPr="00B35575">
        <w:rPr>
          <w:rFonts w:ascii="Times New Roman" w:hAnsi="Times New Roman" w:cs="Times New Roman"/>
          <w:color w:val="222222"/>
          <w:sz w:val="20"/>
          <w:szCs w:val="20"/>
        </w:rPr>
        <w:t xml:space="preserve"> gibber</w:t>
      </w:r>
      <w:r w:rsidR="00B35575">
        <w:rPr>
          <w:rFonts w:ascii="Times New Roman" w:hAnsi="Times New Roman" w:cs="Times New Roman"/>
          <w:color w:val="222222"/>
          <w:sz w:val="20"/>
          <w:szCs w:val="20"/>
        </w:rPr>
        <w:t>ellic acid and ethylene</w:t>
      </w:r>
      <w:r w:rsidR="00D11551"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D11551" w:rsidRPr="004C2FC2">
        <w:rPr>
          <w:rFonts w:ascii="Times New Roman" w:hAnsi="Times New Roman" w:cs="Times New Roman"/>
          <w:color w:val="222222"/>
          <w:sz w:val="20"/>
          <w:szCs w:val="20"/>
          <w:shd w:val="clear" w:color="auto" w:fill="FFFFFF"/>
        </w:rPr>
        <w:t>Yadav</w:t>
      </w:r>
      <w:r w:rsidR="00386B90">
        <w:rPr>
          <w:rFonts w:ascii="Times New Roman" w:hAnsi="Times New Roman" w:cs="Times New Roman"/>
          <w:color w:val="222222"/>
          <w:sz w:val="20"/>
          <w:szCs w:val="20"/>
          <w:shd w:val="clear" w:color="auto" w:fill="FFFFFF"/>
        </w:rPr>
        <w:t xml:space="preserve"> </w:t>
      </w:r>
      <w:r w:rsidR="00D11551" w:rsidRPr="004C2FC2">
        <w:rPr>
          <w:rFonts w:ascii="Times New Roman" w:hAnsi="Times New Roman" w:cs="Times New Roman"/>
          <w:color w:val="222222"/>
          <w:sz w:val="20"/>
          <w:szCs w:val="20"/>
          <w:shd w:val="clear" w:color="auto" w:fill="FFFFFF"/>
        </w:rPr>
        <w:t>et al</w:t>
      </w:r>
      <w:r w:rsidR="00386B90">
        <w:rPr>
          <w:rFonts w:ascii="Times New Roman" w:hAnsi="Times New Roman" w:cs="Times New Roman"/>
          <w:color w:val="222222"/>
          <w:sz w:val="20"/>
          <w:szCs w:val="20"/>
          <w:shd w:val="clear" w:color="auto" w:fill="FFFFFF"/>
        </w:rPr>
        <w:t>.,</w:t>
      </w:r>
      <w:r w:rsidR="00D11551" w:rsidRPr="004C2FC2">
        <w:rPr>
          <w:rFonts w:ascii="Times New Roman" w:hAnsi="Times New Roman" w:cs="Times New Roman"/>
          <w:color w:val="222222"/>
          <w:sz w:val="20"/>
          <w:szCs w:val="20"/>
          <w:shd w:val="clear" w:color="auto" w:fill="FFFFFF"/>
        </w:rPr>
        <w:t xml:space="preserve"> 2017</w:t>
      </w:r>
      <w:r w:rsidR="000B1CA7">
        <w:rPr>
          <w:rFonts w:ascii="Times New Roman" w:hAnsi="Times New Roman" w:cs="Times New Roman"/>
          <w:color w:val="222222"/>
          <w:sz w:val="20"/>
          <w:szCs w:val="20"/>
          <w:shd w:val="clear" w:color="auto" w:fill="FFFFFF"/>
        </w:rPr>
        <w:t>)</w:t>
      </w:r>
      <w:r w:rsidR="00D11551" w:rsidRPr="004C2FC2">
        <w:rPr>
          <w:rFonts w:ascii="Times New Roman" w:hAnsi="Times New Roman" w:cs="Times New Roman"/>
          <w:color w:val="222222"/>
          <w:sz w:val="20"/>
          <w:szCs w:val="20"/>
        </w:rPr>
        <w:t>.</w:t>
      </w:r>
      <w:r w:rsidR="00DC3768" w:rsidRPr="004C2FC2">
        <w:t xml:space="preserve"> </w:t>
      </w:r>
      <w:r w:rsidR="00DC3768" w:rsidRPr="004C2FC2">
        <w:rPr>
          <w:rFonts w:ascii="Times New Roman" w:hAnsi="Times New Roman" w:cs="Times New Roman"/>
          <w:color w:val="222222"/>
          <w:sz w:val="20"/>
          <w:szCs w:val="20"/>
        </w:rPr>
        <w:t>Endophyte</w:t>
      </w:r>
      <w:r w:rsidR="00B35575">
        <w:rPr>
          <w:rFonts w:ascii="Times New Roman" w:hAnsi="Times New Roman" w:cs="Times New Roman"/>
          <w:color w:val="222222"/>
          <w:sz w:val="20"/>
          <w:szCs w:val="20"/>
        </w:rPr>
        <w:t>s generate phytohormones that can affect</w:t>
      </w:r>
      <w:r w:rsidR="00CC67FA">
        <w:rPr>
          <w:rFonts w:ascii="Times New Roman" w:hAnsi="Times New Roman" w:cs="Times New Roman"/>
          <w:color w:val="222222"/>
          <w:sz w:val="20"/>
          <w:szCs w:val="20"/>
        </w:rPr>
        <w:t xml:space="preserve"> the morphology as well as </w:t>
      </w:r>
      <w:r w:rsidR="00AE2E51">
        <w:rPr>
          <w:rFonts w:ascii="Times New Roman" w:hAnsi="Times New Roman" w:cs="Times New Roman"/>
          <w:color w:val="222222"/>
          <w:sz w:val="20"/>
          <w:szCs w:val="20"/>
        </w:rPr>
        <w:t>structure of plants. Also</w:t>
      </w:r>
      <w:r>
        <w:rPr>
          <w:rFonts w:ascii="Times New Roman" w:hAnsi="Times New Roman" w:cs="Times New Roman"/>
          <w:color w:val="222222"/>
          <w:sz w:val="20"/>
          <w:szCs w:val="20"/>
        </w:rPr>
        <w:t>,</w:t>
      </w:r>
      <w:r w:rsidR="00AE2E51">
        <w:rPr>
          <w:rFonts w:ascii="Times New Roman" w:hAnsi="Times New Roman" w:cs="Times New Roman"/>
          <w:color w:val="222222"/>
          <w:sz w:val="20"/>
          <w:szCs w:val="20"/>
        </w:rPr>
        <w:t xml:space="preserve"> endophytes stimulate the growth of host plants</w:t>
      </w:r>
      <w:r w:rsidR="00DC3768" w:rsidRPr="004C2FC2">
        <w:rPr>
          <w:rFonts w:ascii="Times New Roman" w:hAnsi="Times New Roman" w:cs="Times New Roman"/>
          <w:color w:val="222222"/>
          <w:sz w:val="20"/>
          <w:szCs w:val="20"/>
        </w:rPr>
        <w:t xml:space="preserve">. </w:t>
      </w:r>
      <w:r w:rsidR="007D306A" w:rsidRPr="007D306A">
        <w:rPr>
          <w:rFonts w:ascii="Times New Roman" w:hAnsi="Times New Roman" w:cs="Times New Roman"/>
          <w:color w:val="222222"/>
          <w:sz w:val="20"/>
          <w:szCs w:val="20"/>
        </w:rPr>
        <w:t>Because of this characteristic, endophytes have been successful in the area of agricultural sustaina</w:t>
      </w:r>
      <w:r w:rsidR="007D306A">
        <w:rPr>
          <w:rFonts w:ascii="Times New Roman" w:hAnsi="Times New Roman" w:cs="Times New Roman"/>
          <w:color w:val="222222"/>
          <w:sz w:val="20"/>
          <w:szCs w:val="20"/>
        </w:rPr>
        <w:t xml:space="preserve">bility </w:t>
      </w:r>
      <w:r w:rsidR="000B1CA7">
        <w:rPr>
          <w:rFonts w:ascii="Times New Roman" w:hAnsi="Times New Roman" w:cs="Times New Roman"/>
          <w:color w:val="222222"/>
          <w:sz w:val="20"/>
          <w:szCs w:val="20"/>
        </w:rPr>
        <w:t>(</w:t>
      </w:r>
      <w:r w:rsidR="00DC3768" w:rsidRPr="004C2FC2">
        <w:rPr>
          <w:rFonts w:ascii="Times New Roman" w:hAnsi="Times New Roman" w:cs="Times New Roman"/>
          <w:color w:val="222222"/>
          <w:sz w:val="20"/>
          <w:szCs w:val="20"/>
        </w:rPr>
        <w:t>Sturz et al., 2000</w:t>
      </w:r>
      <w:r w:rsidR="000B1CA7">
        <w:rPr>
          <w:rFonts w:ascii="Times New Roman" w:hAnsi="Times New Roman" w:cs="Times New Roman"/>
          <w:color w:val="222222"/>
          <w:sz w:val="20"/>
          <w:szCs w:val="20"/>
        </w:rPr>
        <w:t>)</w:t>
      </w:r>
      <w:r w:rsidR="00DC3768" w:rsidRPr="004C2FC2">
        <w:rPr>
          <w:rFonts w:ascii="Times New Roman" w:hAnsi="Times New Roman" w:cs="Times New Roman"/>
          <w:color w:val="222222"/>
          <w:sz w:val="20"/>
          <w:szCs w:val="20"/>
        </w:rPr>
        <w:t xml:space="preserve">. The </w:t>
      </w:r>
      <w:r w:rsidR="00011FD0">
        <w:rPr>
          <w:rFonts w:ascii="Times New Roman" w:hAnsi="Times New Roman" w:cs="Times New Roman"/>
          <w:color w:val="222222"/>
          <w:sz w:val="20"/>
          <w:szCs w:val="20"/>
        </w:rPr>
        <w:t>method of plant growth promotion</w:t>
      </w:r>
      <w:r w:rsidR="00DC3768" w:rsidRPr="004C2FC2">
        <w:rPr>
          <w:rFonts w:ascii="Times New Roman" w:hAnsi="Times New Roman" w:cs="Times New Roman"/>
          <w:color w:val="222222"/>
          <w:sz w:val="20"/>
          <w:szCs w:val="20"/>
        </w:rPr>
        <w:t xml:space="preserve"> by rhizobacteria is </w:t>
      </w:r>
      <w:r w:rsidR="00011FD0">
        <w:rPr>
          <w:rFonts w:ascii="Times New Roman" w:hAnsi="Times New Roman" w:cs="Times New Roman"/>
          <w:color w:val="222222"/>
          <w:sz w:val="20"/>
          <w:szCs w:val="20"/>
        </w:rPr>
        <w:t xml:space="preserve">almost similar to the method </w:t>
      </w:r>
      <w:r w:rsidR="00DC3768" w:rsidRPr="004C2FC2">
        <w:rPr>
          <w:rFonts w:ascii="Times New Roman" w:hAnsi="Times New Roman" w:cs="Times New Roman"/>
          <w:color w:val="222222"/>
          <w:sz w:val="20"/>
          <w:szCs w:val="20"/>
        </w:rPr>
        <w:t>adopted by endophytes in the generation of phytohormo</w:t>
      </w:r>
      <w:r w:rsidR="003241B2">
        <w:rPr>
          <w:rFonts w:ascii="Times New Roman" w:hAnsi="Times New Roman" w:cs="Times New Roman"/>
          <w:color w:val="222222"/>
          <w:sz w:val="20"/>
          <w:szCs w:val="20"/>
        </w:rPr>
        <w:t>nes in</w:t>
      </w:r>
      <w:r w:rsidR="008C3CBE">
        <w:rPr>
          <w:rFonts w:ascii="Times New Roman" w:hAnsi="Times New Roman" w:cs="Times New Roman"/>
          <w:color w:val="222222"/>
          <w:sz w:val="20"/>
          <w:szCs w:val="20"/>
        </w:rPr>
        <w:t xml:space="preserve"> the host plant. Endophytes </w:t>
      </w:r>
      <w:r>
        <w:rPr>
          <w:rFonts w:ascii="Times New Roman" w:hAnsi="Times New Roman" w:cs="Times New Roman"/>
          <w:color w:val="222222"/>
          <w:sz w:val="20"/>
          <w:szCs w:val="20"/>
        </w:rPr>
        <w:t>protect</w:t>
      </w:r>
      <w:r w:rsidR="008C3CBE">
        <w:rPr>
          <w:rFonts w:ascii="Times New Roman" w:hAnsi="Times New Roman" w:cs="Times New Roman"/>
          <w:color w:val="222222"/>
          <w:sz w:val="20"/>
          <w:szCs w:val="20"/>
        </w:rPr>
        <w:t xml:space="preserve"> and </w:t>
      </w:r>
      <w:r>
        <w:rPr>
          <w:rFonts w:ascii="Times New Roman" w:hAnsi="Times New Roman" w:cs="Times New Roman"/>
          <w:color w:val="222222"/>
          <w:sz w:val="20"/>
          <w:szCs w:val="20"/>
        </w:rPr>
        <w:t>promote</w:t>
      </w:r>
      <w:r w:rsidR="008C3CBE">
        <w:rPr>
          <w:rFonts w:ascii="Times New Roman" w:hAnsi="Times New Roman" w:cs="Times New Roman"/>
          <w:color w:val="222222"/>
          <w:sz w:val="20"/>
          <w:szCs w:val="20"/>
        </w:rPr>
        <w:t xml:space="preserve"> the growth of </w:t>
      </w:r>
      <w:r w:rsidR="008C3CBE" w:rsidRPr="004C2FC2">
        <w:rPr>
          <w:rFonts w:ascii="Times New Roman" w:hAnsi="Times New Roman" w:cs="Times New Roman"/>
          <w:color w:val="222222"/>
          <w:sz w:val="20"/>
          <w:szCs w:val="20"/>
        </w:rPr>
        <w:t>non-leguminous plan</w:t>
      </w:r>
      <w:r w:rsidR="008C3CBE">
        <w:rPr>
          <w:rFonts w:ascii="Times New Roman" w:hAnsi="Times New Roman" w:cs="Times New Roman"/>
          <w:color w:val="222222"/>
          <w:sz w:val="20"/>
          <w:szCs w:val="20"/>
        </w:rPr>
        <w:t>ts</w:t>
      </w:r>
      <w:r>
        <w:rPr>
          <w:rFonts w:ascii="Times New Roman" w:hAnsi="Times New Roman" w:cs="Times New Roman"/>
          <w:color w:val="222222"/>
          <w:sz w:val="20"/>
          <w:szCs w:val="20"/>
        </w:rPr>
        <w:t xml:space="preserve"> </w:t>
      </w:r>
      <w:r w:rsidR="008C3CBE">
        <w:rPr>
          <w:rFonts w:ascii="Times New Roman" w:hAnsi="Times New Roman" w:cs="Times New Roman"/>
          <w:color w:val="222222"/>
          <w:sz w:val="20"/>
          <w:szCs w:val="20"/>
        </w:rPr>
        <w:t xml:space="preserve">by releasing </w:t>
      </w:r>
      <w:r w:rsidR="00197482">
        <w:rPr>
          <w:rFonts w:ascii="Times New Roman" w:hAnsi="Times New Roman" w:cs="Times New Roman"/>
          <w:color w:val="222222"/>
          <w:sz w:val="20"/>
          <w:szCs w:val="20"/>
        </w:rPr>
        <w:t xml:space="preserve">hormones like </w:t>
      </w:r>
      <w:r>
        <w:rPr>
          <w:rFonts w:ascii="Times New Roman" w:hAnsi="Times New Roman" w:cs="Times New Roman"/>
          <w:color w:val="222222"/>
          <w:sz w:val="20"/>
          <w:szCs w:val="20"/>
        </w:rPr>
        <w:t>Gibberellic</w:t>
      </w:r>
      <w:r w:rsidR="003241B2">
        <w:rPr>
          <w:rFonts w:ascii="Times New Roman" w:hAnsi="Times New Roman" w:cs="Times New Roman"/>
          <w:color w:val="222222"/>
          <w:sz w:val="20"/>
          <w:szCs w:val="20"/>
        </w:rPr>
        <w:t xml:space="preserve"> acid,</w:t>
      </w:r>
      <w:r>
        <w:rPr>
          <w:rFonts w:ascii="Times New Roman" w:hAnsi="Times New Roman" w:cs="Times New Roman"/>
          <w:color w:val="222222"/>
          <w:sz w:val="20"/>
          <w:szCs w:val="20"/>
        </w:rPr>
        <w:t xml:space="preserve"> </w:t>
      </w:r>
      <w:r w:rsidR="003241B2">
        <w:rPr>
          <w:rFonts w:ascii="Times New Roman" w:hAnsi="Times New Roman" w:cs="Times New Roman"/>
          <w:color w:val="222222"/>
          <w:sz w:val="20"/>
          <w:szCs w:val="20"/>
        </w:rPr>
        <w:t>auxins,</w:t>
      </w:r>
      <w:r>
        <w:rPr>
          <w:rFonts w:ascii="Times New Roman" w:hAnsi="Times New Roman" w:cs="Times New Roman"/>
          <w:color w:val="222222"/>
          <w:sz w:val="20"/>
          <w:szCs w:val="20"/>
        </w:rPr>
        <w:t xml:space="preserve"> </w:t>
      </w:r>
      <w:r w:rsidR="008C3CBE">
        <w:rPr>
          <w:rFonts w:ascii="Times New Roman" w:hAnsi="Times New Roman" w:cs="Times New Roman"/>
          <w:color w:val="222222"/>
          <w:sz w:val="20"/>
          <w:szCs w:val="20"/>
        </w:rPr>
        <w:t xml:space="preserve">indole acetic acid and ethylene </w:t>
      </w:r>
      <w:r w:rsidR="000B1CA7">
        <w:rPr>
          <w:rFonts w:ascii="Times New Roman" w:hAnsi="Times New Roman" w:cs="Times New Roman"/>
          <w:color w:val="222222"/>
          <w:sz w:val="20"/>
          <w:szCs w:val="20"/>
        </w:rPr>
        <w:t>(</w:t>
      </w:r>
      <w:r w:rsidR="00DC3768" w:rsidRPr="004C2FC2">
        <w:rPr>
          <w:rFonts w:ascii="Times New Roman" w:hAnsi="Times New Roman" w:cs="Times New Roman"/>
          <w:color w:val="222222"/>
          <w:sz w:val="20"/>
          <w:szCs w:val="20"/>
        </w:rPr>
        <w:t>Khan et al., 2014</w:t>
      </w:r>
      <w:r w:rsidR="003241B2">
        <w:rPr>
          <w:rFonts w:ascii="Times New Roman" w:hAnsi="Times New Roman" w:cs="Times New Roman"/>
          <w:color w:val="222222"/>
          <w:sz w:val="20"/>
          <w:szCs w:val="20"/>
        </w:rPr>
        <w:t xml:space="preserve">; </w:t>
      </w:r>
      <w:r w:rsidR="00DC3768" w:rsidRPr="004C2FC2">
        <w:rPr>
          <w:rFonts w:ascii="Times New Roman" w:hAnsi="Times New Roman" w:cs="Times New Roman"/>
          <w:color w:val="222222"/>
          <w:sz w:val="20"/>
          <w:szCs w:val="20"/>
        </w:rPr>
        <w:t>Dutta et al., 2014</w:t>
      </w:r>
      <w:r w:rsidR="003241B2">
        <w:rPr>
          <w:rFonts w:ascii="Times New Roman" w:hAnsi="Times New Roman" w:cs="Times New Roman"/>
          <w:color w:val="222222"/>
          <w:sz w:val="20"/>
          <w:szCs w:val="20"/>
        </w:rPr>
        <w:t xml:space="preserve">; </w:t>
      </w:r>
      <w:r w:rsidR="00DC3768" w:rsidRPr="004C2FC2">
        <w:rPr>
          <w:rFonts w:ascii="Times New Roman" w:hAnsi="Times New Roman" w:cs="Times New Roman"/>
          <w:color w:val="222222"/>
          <w:sz w:val="20"/>
          <w:szCs w:val="20"/>
        </w:rPr>
        <w:t>Khan et al., 2014; Patel 2014</w:t>
      </w:r>
      <w:r w:rsidR="003D1656">
        <w:rPr>
          <w:rFonts w:ascii="Times New Roman" w:hAnsi="Times New Roman" w:cs="Times New Roman"/>
          <w:color w:val="222222"/>
          <w:sz w:val="20"/>
          <w:szCs w:val="20"/>
        </w:rPr>
        <w:t xml:space="preserve">; </w:t>
      </w:r>
      <w:r w:rsidR="00DC3768" w:rsidRPr="004C2FC2">
        <w:rPr>
          <w:rFonts w:ascii="Times New Roman" w:hAnsi="Times New Roman" w:cs="Times New Roman"/>
          <w:color w:val="222222"/>
          <w:sz w:val="20"/>
          <w:szCs w:val="20"/>
        </w:rPr>
        <w:t>Babalola</w:t>
      </w:r>
      <w:r w:rsidR="00386B90">
        <w:rPr>
          <w:rFonts w:ascii="Times New Roman" w:hAnsi="Times New Roman" w:cs="Times New Roman"/>
          <w:color w:val="222222"/>
          <w:sz w:val="20"/>
          <w:szCs w:val="20"/>
        </w:rPr>
        <w:t xml:space="preserve"> </w:t>
      </w:r>
      <w:r w:rsidR="00DC3768" w:rsidRPr="004C2FC2">
        <w:rPr>
          <w:rFonts w:ascii="Times New Roman" w:hAnsi="Times New Roman" w:cs="Times New Roman"/>
          <w:color w:val="222222"/>
          <w:sz w:val="20"/>
          <w:szCs w:val="20"/>
        </w:rPr>
        <w:t>2010; Kang et al., 2012</w:t>
      </w:r>
      <w:r w:rsidR="000B1CA7">
        <w:rPr>
          <w:rFonts w:ascii="Times New Roman" w:hAnsi="Times New Roman" w:cs="Times New Roman"/>
          <w:color w:val="222222"/>
          <w:sz w:val="20"/>
          <w:szCs w:val="20"/>
        </w:rPr>
        <w:t>)</w:t>
      </w:r>
      <w:r w:rsidR="00DC3768" w:rsidRPr="004C2FC2">
        <w:rPr>
          <w:rFonts w:ascii="Times New Roman" w:hAnsi="Times New Roman" w:cs="Times New Roman"/>
          <w:color w:val="222222"/>
          <w:sz w:val="20"/>
          <w:szCs w:val="20"/>
        </w:rPr>
        <w:t>.</w:t>
      </w:r>
      <w:r w:rsidR="00D11551" w:rsidRPr="004C2FC2">
        <w:rPr>
          <w:rFonts w:ascii="Times New Roman" w:hAnsi="Times New Roman" w:cs="Times New Roman"/>
          <w:color w:val="222222"/>
          <w:sz w:val="20"/>
          <w:szCs w:val="20"/>
        </w:rPr>
        <w:t xml:space="preserve">  </w:t>
      </w:r>
    </w:p>
    <w:p w14:paraId="53E3FA41" w14:textId="765CD900" w:rsidR="00EF1F4A" w:rsidRPr="004C2FC2" w:rsidRDefault="0015439F" w:rsidP="00DD21F3">
      <w:pPr>
        <w:shd w:val="clear" w:color="auto" w:fill="FFFFFF"/>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I</w:t>
      </w:r>
      <w:r w:rsidR="00EF1F4A" w:rsidRPr="004C2FC2">
        <w:rPr>
          <w:rFonts w:ascii="Times New Roman" w:hAnsi="Times New Roman" w:cs="Times New Roman"/>
          <w:color w:val="222222"/>
          <w:sz w:val="20"/>
          <w:szCs w:val="20"/>
        </w:rPr>
        <w:t>ndole acetic acid (IAA)</w:t>
      </w:r>
      <w:r>
        <w:rPr>
          <w:rFonts w:ascii="Times New Roman" w:hAnsi="Times New Roman" w:cs="Times New Roman"/>
          <w:color w:val="222222"/>
          <w:sz w:val="20"/>
          <w:szCs w:val="20"/>
        </w:rPr>
        <w:t xml:space="preserve"> which is a phytohormone</w:t>
      </w:r>
      <w:r w:rsidR="00EF1F4A" w:rsidRPr="004C2FC2">
        <w:rPr>
          <w:rFonts w:ascii="Times New Roman" w:hAnsi="Times New Roman" w:cs="Times New Roman"/>
          <w:color w:val="222222"/>
          <w:sz w:val="20"/>
          <w:szCs w:val="20"/>
        </w:rPr>
        <w:t xml:space="preserve"> stimulates plant </w:t>
      </w:r>
      <w:r w:rsidR="004F7E9C">
        <w:rPr>
          <w:rFonts w:ascii="Times New Roman" w:hAnsi="Times New Roman" w:cs="Times New Roman"/>
          <w:color w:val="222222"/>
          <w:sz w:val="20"/>
          <w:szCs w:val="20"/>
        </w:rPr>
        <w:t>extension</w:t>
      </w:r>
      <w:r>
        <w:rPr>
          <w:rFonts w:ascii="Times New Roman" w:hAnsi="Times New Roman" w:cs="Times New Roman"/>
          <w:color w:val="222222"/>
          <w:sz w:val="20"/>
          <w:szCs w:val="20"/>
        </w:rPr>
        <w:t>, cell division,</w:t>
      </w:r>
      <w:r w:rsidR="004F7E9C">
        <w:rPr>
          <w:rFonts w:ascii="Times New Roman" w:hAnsi="Times New Roman" w:cs="Times New Roman"/>
          <w:color w:val="222222"/>
          <w:sz w:val="20"/>
          <w:szCs w:val="20"/>
        </w:rPr>
        <w:t xml:space="preserve"> </w:t>
      </w:r>
      <w:r>
        <w:rPr>
          <w:rFonts w:ascii="Times New Roman" w:hAnsi="Times New Roman" w:cs="Times New Roman"/>
          <w:color w:val="222222"/>
          <w:sz w:val="20"/>
          <w:szCs w:val="20"/>
        </w:rPr>
        <w:t>differentiation,</w:t>
      </w:r>
      <w:r w:rsidR="004F7E9C">
        <w:rPr>
          <w:rFonts w:ascii="Times New Roman" w:hAnsi="Times New Roman" w:cs="Times New Roman"/>
          <w:color w:val="222222"/>
          <w:sz w:val="20"/>
          <w:szCs w:val="20"/>
        </w:rPr>
        <w:t xml:space="preserve"> </w:t>
      </w:r>
      <w:r w:rsidR="00EF1F4A" w:rsidRPr="004C2FC2">
        <w:rPr>
          <w:rFonts w:ascii="Times New Roman" w:hAnsi="Times New Roman" w:cs="Times New Roman"/>
          <w:color w:val="222222"/>
          <w:sz w:val="20"/>
          <w:szCs w:val="20"/>
        </w:rPr>
        <w:t>seed and tuber ge</w:t>
      </w:r>
      <w:r>
        <w:rPr>
          <w:rFonts w:ascii="Times New Roman" w:hAnsi="Times New Roman" w:cs="Times New Roman"/>
          <w:color w:val="222222"/>
          <w:sz w:val="20"/>
          <w:szCs w:val="20"/>
        </w:rPr>
        <w:t>rmination, root and xylem development, lateral initiation,</w:t>
      </w:r>
      <w:r w:rsidR="004F7E9C">
        <w:rPr>
          <w:rFonts w:ascii="Times New Roman" w:hAnsi="Times New Roman" w:cs="Times New Roman"/>
          <w:color w:val="222222"/>
          <w:sz w:val="20"/>
          <w:szCs w:val="20"/>
        </w:rPr>
        <w:t xml:space="preserve"> </w:t>
      </w:r>
      <w:r>
        <w:rPr>
          <w:rFonts w:ascii="Times New Roman" w:hAnsi="Times New Roman" w:cs="Times New Roman"/>
          <w:color w:val="222222"/>
          <w:sz w:val="20"/>
          <w:szCs w:val="20"/>
        </w:rPr>
        <w:t>rate of vegetative growth,</w:t>
      </w:r>
      <w:r w:rsidR="004F7E9C">
        <w:rPr>
          <w:rFonts w:ascii="Times New Roman" w:hAnsi="Times New Roman" w:cs="Times New Roman"/>
          <w:color w:val="222222"/>
          <w:sz w:val="20"/>
          <w:szCs w:val="20"/>
        </w:rPr>
        <w:t xml:space="preserve"> </w:t>
      </w:r>
      <w:r>
        <w:rPr>
          <w:rFonts w:ascii="Times New Roman" w:hAnsi="Times New Roman" w:cs="Times New Roman"/>
          <w:color w:val="222222"/>
          <w:sz w:val="20"/>
          <w:szCs w:val="20"/>
        </w:rPr>
        <w:t>adventitious root formation</w:t>
      </w:r>
      <w:r w:rsidR="00EF1F4A" w:rsidRPr="004C2FC2">
        <w:rPr>
          <w:rFonts w:ascii="Times New Roman" w:hAnsi="Times New Roman" w:cs="Times New Roman"/>
          <w:color w:val="222222"/>
          <w:sz w:val="20"/>
          <w:szCs w:val="20"/>
        </w:rPr>
        <w:t xml:space="preserve"> along with pigm</w:t>
      </w:r>
      <w:r>
        <w:rPr>
          <w:rFonts w:ascii="Times New Roman" w:hAnsi="Times New Roman" w:cs="Times New Roman"/>
          <w:color w:val="222222"/>
          <w:sz w:val="20"/>
          <w:szCs w:val="20"/>
        </w:rPr>
        <w:t>ent and metabolite biosynthesis</w:t>
      </w:r>
      <w:r w:rsidR="00EF1F4A" w:rsidRPr="004C2FC2">
        <w:rPr>
          <w:rFonts w:ascii="Times New Roman" w:hAnsi="Times New Roman" w:cs="Times New Roman"/>
          <w:color w:val="222222"/>
          <w:sz w:val="20"/>
          <w:szCs w:val="20"/>
        </w:rPr>
        <w:t xml:space="preserve"> responses to g</w:t>
      </w:r>
      <w:r>
        <w:rPr>
          <w:rFonts w:ascii="Times New Roman" w:hAnsi="Times New Roman" w:cs="Times New Roman"/>
          <w:color w:val="222222"/>
          <w:sz w:val="20"/>
          <w:szCs w:val="20"/>
        </w:rPr>
        <w:t>ravity, light, and fluorescence, photosynthesis as well as resistance</w:t>
      </w:r>
      <w:r w:rsidR="00EF1F4A" w:rsidRPr="004C2FC2">
        <w:rPr>
          <w:rFonts w:ascii="Times New Roman" w:hAnsi="Times New Roman" w:cs="Times New Roman"/>
          <w:color w:val="222222"/>
          <w:sz w:val="20"/>
          <w:szCs w:val="20"/>
        </w:rPr>
        <w:t xml:space="preserve"> to extreme temperatures </w:t>
      </w:r>
      <w:r w:rsidR="000B1CA7">
        <w:rPr>
          <w:rFonts w:ascii="Times New Roman" w:hAnsi="Times New Roman" w:cs="Times New Roman"/>
          <w:color w:val="222222"/>
          <w:sz w:val="20"/>
          <w:szCs w:val="20"/>
        </w:rPr>
        <w:t>(</w:t>
      </w:r>
      <w:r w:rsidR="00EF1F4A" w:rsidRPr="004C2FC2">
        <w:rPr>
          <w:rFonts w:ascii="Times New Roman" w:hAnsi="Times New Roman" w:cs="Times New Roman"/>
          <w:color w:val="222222"/>
          <w:sz w:val="20"/>
          <w:szCs w:val="20"/>
        </w:rPr>
        <w:t>Gao et al., 2010</w:t>
      </w:r>
      <w:r w:rsidR="000B1CA7">
        <w:rPr>
          <w:rFonts w:ascii="Times New Roman" w:hAnsi="Times New Roman" w:cs="Times New Roman"/>
          <w:color w:val="222222"/>
          <w:sz w:val="20"/>
          <w:szCs w:val="20"/>
        </w:rPr>
        <w:t>)</w:t>
      </w:r>
      <w:r w:rsidR="00EF1F4A" w:rsidRPr="004C2FC2">
        <w:rPr>
          <w:rFonts w:ascii="Times New Roman" w:hAnsi="Times New Roman" w:cs="Times New Roman"/>
          <w:color w:val="222222"/>
          <w:sz w:val="20"/>
          <w:szCs w:val="20"/>
        </w:rPr>
        <w:t>.</w:t>
      </w:r>
      <w:r w:rsidR="000638F6" w:rsidRPr="004C2FC2">
        <w:t xml:space="preserve"> </w:t>
      </w:r>
      <w:r w:rsidR="00372CD9">
        <w:rPr>
          <w:rFonts w:ascii="Times New Roman" w:hAnsi="Times New Roman" w:cs="Times New Roman"/>
          <w:color w:val="222222"/>
          <w:sz w:val="20"/>
          <w:szCs w:val="20"/>
        </w:rPr>
        <w:t>I</w:t>
      </w:r>
      <w:r w:rsidR="00315DB7">
        <w:rPr>
          <w:rFonts w:ascii="Times New Roman" w:hAnsi="Times New Roman" w:cs="Times New Roman"/>
          <w:color w:val="222222"/>
          <w:sz w:val="20"/>
          <w:szCs w:val="20"/>
        </w:rPr>
        <w:t xml:space="preserve">AA secreted by bacteria </w:t>
      </w:r>
      <w:r w:rsidR="004F7E9C">
        <w:rPr>
          <w:rFonts w:ascii="Times New Roman" w:hAnsi="Times New Roman" w:cs="Times New Roman"/>
          <w:color w:val="222222"/>
          <w:sz w:val="20"/>
          <w:szCs w:val="20"/>
        </w:rPr>
        <w:t>promotes</w:t>
      </w:r>
      <w:r w:rsidR="00372CD9">
        <w:rPr>
          <w:rFonts w:ascii="Times New Roman" w:hAnsi="Times New Roman" w:cs="Times New Roman"/>
          <w:color w:val="222222"/>
          <w:sz w:val="20"/>
          <w:szCs w:val="20"/>
        </w:rPr>
        <w:t xml:space="preserve"> plant growth by changing</w:t>
      </w:r>
      <w:r w:rsidR="00372CD9" w:rsidRPr="004C2FC2">
        <w:rPr>
          <w:rFonts w:ascii="Times New Roman" w:hAnsi="Times New Roman" w:cs="Times New Roman"/>
          <w:color w:val="222222"/>
          <w:sz w:val="20"/>
          <w:szCs w:val="20"/>
        </w:rPr>
        <w:t xml:space="preserve"> the amount</w:t>
      </w:r>
      <w:r w:rsidR="00372CD9">
        <w:rPr>
          <w:rFonts w:ascii="Times New Roman" w:hAnsi="Times New Roman" w:cs="Times New Roman"/>
          <w:color w:val="222222"/>
          <w:sz w:val="20"/>
          <w:szCs w:val="20"/>
        </w:rPr>
        <w:t xml:space="preserve"> of au</w:t>
      </w:r>
      <w:r w:rsidR="00F960B4">
        <w:rPr>
          <w:rFonts w:ascii="Times New Roman" w:hAnsi="Times New Roman" w:cs="Times New Roman"/>
          <w:color w:val="222222"/>
          <w:sz w:val="20"/>
          <w:szCs w:val="20"/>
        </w:rPr>
        <w:t xml:space="preserve">xin secreted within the </w:t>
      </w:r>
      <w:r w:rsidR="00123C87">
        <w:rPr>
          <w:rFonts w:ascii="Times New Roman" w:hAnsi="Times New Roman" w:cs="Times New Roman"/>
          <w:color w:val="222222"/>
          <w:sz w:val="20"/>
          <w:szCs w:val="20"/>
        </w:rPr>
        <w:t xml:space="preserve">plant </w:t>
      </w:r>
      <w:r w:rsidR="00372CD9">
        <w:rPr>
          <w:rFonts w:ascii="Times New Roman" w:hAnsi="Times New Roman" w:cs="Times New Roman"/>
          <w:color w:val="222222"/>
          <w:sz w:val="20"/>
          <w:szCs w:val="20"/>
        </w:rPr>
        <w:t xml:space="preserve">and </w:t>
      </w:r>
      <w:r w:rsidR="005C02CD">
        <w:rPr>
          <w:rFonts w:ascii="Times New Roman" w:hAnsi="Times New Roman" w:cs="Times New Roman"/>
          <w:color w:val="222222"/>
          <w:sz w:val="20"/>
          <w:szCs w:val="20"/>
        </w:rPr>
        <w:t xml:space="preserve">all </w:t>
      </w:r>
      <w:r w:rsidR="00372CD9">
        <w:rPr>
          <w:rFonts w:ascii="Times New Roman" w:hAnsi="Times New Roman" w:cs="Times New Roman"/>
          <w:color w:val="222222"/>
          <w:sz w:val="20"/>
          <w:szCs w:val="20"/>
        </w:rPr>
        <w:t>of these</w:t>
      </w:r>
      <w:r w:rsidR="000638F6" w:rsidRPr="004C2FC2">
        <w:rPr>
          <w:rFonts w:ascii="Times New Roman" w:hAnsi="Times New Roman" w:cs="Times New Roman"/>
          <w:color w:val="222222"/>
          <w:sz w:val="20"/>
          <w:szCs w:val="20"/>
        </w:rPr>
        <w:t xml:space="preserve"> p</w:t>
      </w:r>
      <w:r w:rsidR="00ED0843">
        <w:rPr>
          <w:rFonts w:ascii="Times New Roman" w:hAnsi="Times New Roman" w:cs="Times New Roman"/>
          <w:color w:val="222222"/>
          <w:sz w:val="20"/>
          <w:szCs w:val="20"/>
        </w:rPr>
        <w:t xml:space="preserve">hysiological processes </w:t>
      </w:r>
      <w:r w:rsidR="00372CD9">
        <w:rPr>
          <w:rFonts w:ascii="Times New Roman" w:hAnsi="Times New Roman" w:cs="Times New Roman"/>
          <w:color w:val="222222"/>
          <w:sz w:val="20"/>
          <w:szCs w:val="20"/>
        </w:rPr>
        <w:t>mentioned above can be som</w:t>
      </w:r>
      <w:r w:rsidR="005C02CD">
        <w:rPr>
          <w:rFonts w:ascii="Times New Roman" w:hAnsi="Times New Roman" w:cs="Times New Roman"/>
          <w:color w:val="222222"/>
          <w:sz w:val="20"/>
          <w:szCs w:val="20"/>
        </w:rPr>
        <w:t xml:space="preserve">etimes </w:t>
      </w:r>
      <w:r w:rsidR="00372CD9">
        <w:rPr>
          <w:rFonts w:ascii="Times New Roman" w:hAnsi="Times New Roman" w:cs="Times New Roman"/>
          <w:color w:val="222222"/>
          <w:sz w:val="20"/>
          <w:szCs w:val="20"/>
        </w:rPr>
        <w:t>slowed down.</w:t>
      </w:r>
      <w:r w:rsidR="000638F6" w:rsidRPr="004C2FC2">
        <w:rPr>
          <w:rFonts w:ascii="Times New Roman" w:hAnsi="Times New Roman" w:cs="Times New Roman"/>
          <w:color w:val="222222"/>
          <w:sz w:val="20"/>
          <w:szCs w:val="20"/>
        </w:rPr>
        <w:t xml:space="preserve"> </w:t>
      </w:r>
      <w:r w:rsidR="00E01734">
        <w:rPr>
          <w:rFonts w:ascii="Times New Roman" w:hAnsi="Times New Roman" w:cs="Times New Roman"/>
          <w:color w:val="222222"/>
          <w:sz w:val="20"/>
          <w:szCs w:val="20"/>
        </w:rPr>
        <w:t>IAA released from</w:t>
      </w:r>
      <w:r w:rsidR="009A465F">
        <w:rPr>
          <w:rFonts w:ascii="Times New Roman" w:hAnsi="Times New Roman" w:cs="Times New Roman"/>
          <w:color w:val="222222"/>
          <w:sz w:val="20"/>
          <w:szCs w:val="20"/>
        </w:rPr>
        <w:t xml:space="preserve"> endophytic bacte</w:t>
      </w:r>
      <w:r w:rsidR="00E01734">
        <w:rPr>
          <w:rFonts w:ascii="Times New Roman" w:hAnsi="Times New Roman" w:cs="Times New Roman"/>
          <w:color w:val="222222"/>
          <w:sz w:val="20"/>
          <w:szCs w:val="20"/>
        </w:rPr>
        <w:t xml:space="preserve">ria can expand </w:t>
      </w:r>
      <w:r w:rsidR="009A465F">
        <w:rPr>
          <w:rFonts w:ascii="Times New Roman" w:hAnsi="Times New Roman" w:cs="Times New Roman"/>
          <w:color w:val="222222"/>
          <w:sz w:val="20"/>
          <w:szCs w:val="20"/>
        </w:rPr>
        <w:t xml:space="preserve">the surface </w:t>
      </w:r>
      <w:r w:rsidR="004F7E9C">
        <w:rPr>
          <w:rFonts w:ascii="Times New Roman" w:hAnsi="Times New Roman" w:cs="Times New Roman"/>
          <w:color w:val="222222"/>
          <w:sz w:val="20"/>
          <w:szCs w:val="20"/>
        </w:rPr>
        <w:t>area</w:t>
      </w:r>
      <w:r w:rsidR="009A465F">
        <w:rPr>
          <w:rFonts w:ascii="Times New Roman" w:hAnsi="Times New Roman" w:cs="Times New Roman"/>
          <w:color w:val="222222"/>
          <w:sz w:val="20"/>
          <w:szCs w:val="20"/>
        </w:rPr>
        <w:t xml:space="preserve"> of roots thereby allowing </w:t>
      </w:r>
      <w:r w:rsidR="00E01734">
        <w:rPr>
          <w:rFonts w:ascii="Times New Roman" w:hAnsi="Times New Roman" w:cs="Times New Roman"/>
          <w:color w:val="222222"/>
          <w:sz w:val="20"/>
          <w:szCs w:val="20"/>
        </w:rPr>
        <w:t xml:space="preserve">the </w:t>
      </w:r>
      <w:r w:rsidR="009A465F">
        <w:rPr>
          <w:rFonts w:ascii="Times New Roman" w:hAnsi="Times New Roman" w:cs="Times New Roman"/>
          <w:color w:val="222222"/>
          <w:sz w:val="20"/>
          <w:szCs w:val="20"/>
        </w:rPr>
        <w:t xml:space="preserve">plants </w:t>
      </w:r>
      <w:r w:rsidR="00E01734">
        <w:rPr>
          <w:rFonts w:ascii="Times New Roman" w:hAnsi="Times New Roman" w:cs="Times New Roman"/>
          <w:color w:val="222222"/>
          <w:sz w:val="20"/>
          <w:szCs w:val="20"/>
        </w:rPr>
        <w:t>to absorb more</w:t>
      </w:r>
      <w:r w:rsidR="000638F6" w:rsidRPr="004C2FC2">
        <w:rPr>
          <w:rFonts w:ascii="Times New Roman" w:hAnsi="Times New Roman" w:cs="Times New Roman"/>
          <w:color w:val="222222"/>
          <w:sz w:val="20"/>
          <w:szCs w:val="20"/>
        </w:rPr>
        <w:t xml:space="preserve"> nutrie</w:t>
      </w:r>
      <w:r w:rsidR="00ED0843">
        <w:rPr>
          <w:rFonts w:ascii="Times New Roman" w:hAnsi="Times New Roman" w:cs="Times New Roman"/>
          <w:color w:val="222222"/>
          <w:sz w:val="20"/>
          <w:szCs w:val="20"/>
        </w:rPr>
        <w:t>nts from the soil. IAA can enhance</w:t>
      </w:r>
      <w:r w:rsidR="000638F6" w:rsidRPr="004C2FC2">
        <w:rPr>
          <w:rFonts w:ascii="Times New Roman" w:hAnsi="Times New Roman" w:cs="Times New Roman"/>
          <w:color w:val="222222"/>
          <w:sz w:val="20"/>
          <w:szCs w:val="20"/>
        </w:rPr>
        <w:t xml:space="preserve"> the size of bacterial cell w</w:t>
      </w:r>
      <w:r w:rsidR="00ED0843">
        <w:rPr>
          <w:rFonts w:ascii="Times New Roman" w:hAnsi="Times New Roman" w:cs="Times New Roman"/>
          <w:color w:val="222222"/>
          <w:sz w:val="20"/>
          <w:szCs w:val="20"/>
        </w:rPr>
        <w:t>alls and exudate secretion to deliver more nutrients to help</w:t>
      </w:r>
      <w:r w:rsidR="000638F6" w:rsidRPr="004C2FC2">
        <w:rPr>
          <w:rFonts w:ascii="Times New Roman" w:hAnsi="Times New Roman" w:cs="Times New Roman"/>
          <w:color w:val="222222"/>
          <w:sz w:val="20"/>
          <w:szCs w:val="20"/>
        </w:rPr>
        <w:t xml:space="preserve"> the growth of other beneficial bacteria </w:t>
      </w:r>
      <w:r w:rsidR="00ED0843">
        <w:rPr>
          <w:rFonts w:ascii="Times New Roman" w:hAnsi="Times New Roman" w:cs="Times New Roman"/>
          <w:color w:val="222222"/>
          <w:sz w:val="20"/>
          <w:szCs w:val="20"/>
        </w:rPr>
        <w:t xml:space="preserve">present </w:t>
      </w:r>
      <w:r w:rsidR="00184B75">
        <w:rPr>
          <w:rFonts w:ascii="Times New Roman" w:hAnsi="Times New Roman" w:cs="Times New Roman"/>
          <w:color w:val="222222"/>
          <w:sz w:val="20"/>
          <w:szCs w:val="20"/>
        </w:rPr>
        <w:t>in the rhizosphere.  </w:t>
      </w:r>
      <w:r w:rsidR="00E9692B">
        <w:rPr>
          <w:rFonts w:ascii="Times New Roman" w:hAnsi="Times New Roman" w:cs="Times New Roman"/>
          <w:color w:val="222222"/>
          <w:sz w:val="20"/>
          <w:szCs w:val="20"/>
        </w:rPr>
        <w:t xml:space="preserve">IAA secreted by </w:t>
      </w:r>
      <w:r w:rsidR="009A465F">
        <w:rPr>
          <w:rFonts w:ascii="Times New Roman" w:hAnsi="Times New Roman" w:cs="Times New Roman"/>
          <w:color w:val="222222"/>
          <w:sz w:val="20"/>
          <w:szCs w:val="20"/>
        </w:rPr>
        <w:t>bacteria</w:t>
      </w:r>
      <w:r w:rsidR="00435404">
        <w:rPr>
          <w:rFonts w:ascii="Times New Roman" w:hAnsi="Times New Roman" w:cs="Times New Roman"/>
          <w:color w:val="222222"/>
          <w:sz w:val="20"/>
          <w:szCs w:val="20"/>
        </w:rPr>
        <w:t xml:space="preserve">l endophytes </w:t>
      </w:r>
      <w:r w:rsidR="004F7E9C">
        <w:rPr>
          <w:rFonts w:ascii="Times New Roman" w:hAnsi="Times New Roman" w:cs="Times New Roman"/>
          <w:color w:val="222222"/>
          <w:sz w:val="20"/>
          <w:szCs w:val="20"/>
        </w:rPr>
        <w:t xml:space="preserve">is </w:t>
      </w:r>
      <w:r w:rsidR="00435404">
        <w:rPr>
          <w:rFonts w:ascii="Times New Roman" w:hAnsi="Times New Roman" w:cs="Times New Roman"/>
          <w:color w:val="222222"/>
          <w:sz w:val="20"/>
          <w:szCs w:val="20"/>
        </w:rPr>
        <w:t>considered to be</w:t>
      </w:r>
      <w:r w:rsidR="009A465F">
        <w:rPr>
          <w:rFonts w:ascii="Times New Roman" w:hAnsi="Times New Roman" w:cs="Times New Roman"/>
          <w:color w:val="222222"/>
          <w:sz w:val="20"/>
          <w:szCs w:val="20"/>
        </w:rPr>
        <w:t xml:space="preserve"> </w:t>
      </w:r>
      <w:r w:rsidR="00E9692B">
        <w:rPr>
          <w:rFonts w:ascii="Times New Roman" w:hAnsi="Times New Roman" w:cs="Times New Roman"/>
          <w:color w:val="222222"/>
          <w:sz w:val="20"/>
          <w:szCs w:val="20"/>
        </w:rPr>
        <w:t xml:space="preserve">the main </w:t>
      </w:r>
      <w:r w:rsidR="000638F6" w:rsidRPr="004C2FC2">
        <w:rPr>
          <w:rFonts w:ascii="Times New Roman" w:hAnsi="Times New Roman" w:cs="Times New Roman"/>
          <w:color w:val="222222"/>
          <w:sz w:val="20"/>
          <w:szCs w:val="20"/>
        </w:rPr>
        <w:t>effector molecule</w:t>
      </w:r>
      <w:r w:rsidR="00E9692B">
        <w:rPr>
          <w:rFonts w:ascii="Times New Roman" w:hAnsi="Times New Roman" w:cs="Times New Roman"/>
          <w:color w:val="222222"/>
          <w:sz w:val="20"/>
          <w:szCs w:val="20"/>
        </w:rPr>
        <w:t xml:space="preserve"> which </w:t>
      </w:r>
      <w:r w:rsidR="00435404">
        <w:rPr>
          <w:rFonts w:ascii="Times New Roman" w:hAnsi="Times New Roman" w:cs="Times New Roman"/>
          <w:color w:val="222222"/>
          <w:sz w:val="20"/>
          <w:szCs w:val="20"/>
        </w:rPr>
        <w:t xml:space="preserve">is </w:t>
      </w:r>
      <w:r w:rsidR="00E9692B">
        <w:rPr>
          <w:rFonts w:ascii="Times New Roman" w:hAnsi="Times New Roman" w:cs="Times New Roman"/>
          <w:color w:val="222222"/>
          <w:sz w:val="20"/>
          <w:szCs w:val="20"/>
        </w:rPr>
        <w:t xml:space="preserve">involved </w:t>
      </w:r>
      <w:r w:rsidR="000638F6" w:rsidRPr="004C2FC2">
        <w:rPr>
          <w:rFonts w:ascii="Times New Roman" w:hAnsi="Times New Roman" w:cs="Times New Roman"/>
          <w:color w:val="222222"/>
          <w:sz w:val="20"/>
          <w:szCs w:val="20"/>
        </w:rPr>
        <w:t>in</w:t>
      </w:r>
      <w:r w:rsidR="00435404">
        <w:rPr>
          <w:rFonts w:ascii="Times New Roman" w:hAnsi="Times New Roman" w:cs="Times New Roman"/>
          <w:color w:val="222222"/>
          <w:sz w:val="20"/>
          <w:szCs w:val="20"/>
        </w:rPr>
        <w:t xml:space="preserve"> </w:t>
      </w:r>
      <w:r w:rsidR="004F7E9C">
        <w:rPr>
          <w:rFonts w:ascii="Times New Roman" w:hAnsi="Times New Roman" w:cs="Times New Roman"/>
          <w:color w:val="222222"/>
          <w:sz w:val="20"/>
          <w:szCs w:val="20"/>
        </w:rPr>
        <w:t xml:space="preserve">the </w:t>
      </w:r>
      <w:r w:rsidR="00435404">
        <w:rPr>
          <w:rFonts w:ascii="Times New Roman" w:hAnsi="Times New Roman" w:cs="Times New Roman"/>
          <w:color w:val="222222"/>
          <w:sz w:val="20"/>
          <w:szCs w:val="20"/>
        </w:rPr>
        <w:t xml:space="preserve">mechanism of </w:t>
      </w:r>
      <w:r w:rsidR="001C7867">
        <w:rPr>
          <w:rFonts w:ascii="Times New Roman" w:hAnsi="Times New Roman" w:cs="Times New Roman"/>
          <w:color w:val="222222"/>
          <w:sz w:val="20"/>
          <w:szCs w:val="20"/>
        </w:rPr>
        <w:t>Phyto stimulation</w:t>
      </w:r>
      <w:r w:rsidR="00E9692B">
        <w:rPr>
          <w:rFonts w:ascii="Times New Roman" w:hAnsi="Times New Roman" w:cs="Times New Roman"/>
          <w:color w:val="222222"/>
          <w:sz w:val="20"/>
          <w:szCs w:val="20"/>
        </w:rPr>
        <w:t>,</w:t>
      </w:r>
      <w:r w:rsidR="00ED0843">
        <w:rPr>
          <w:rFonts w:ascii="Times New Roman" w:hAnsi="Times New Roman" w:cs="Times New Roman"/>
          <w:color w:val="222222"/>
          <w:sz w:val="20"/>
          <w:szCs w:val="20"/>
        </w:rPr>
        <w:t xml:space="preserve"> plant-microbe interaction</w:t>
      </w:r>
      <w:r w:rsidR="00E9692B">
        <w:rPr>
          <w:rFonts w:ascii="Times New Roman" w:hAnsi="Times New Roman" w:cs="Times New Roman"/>
          <w:color w:val="222222"/>
          <w:sz w:val="20"/>
          <w:szCs w:val="20"/>
        </w:rPr>
        <w:t xml:space="preserve"> and pathogenesis</w:t>
      </w:r>
      <w:r w:rsidR="00ED0843">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0638F6" w:rsidRPr="004C2FC2">
        <w:rPr>
          <w:rFonts w:ascii="Times New Roman" w:hAnsi="Times New Roman" w:cs="Times New Roman"/>
          <w:color w:val="222222"/>
          <w:sz w:val="20"/>
          <w:szCs w:val="20"/>
        </w:rPr>
        <w:t>Gao</w:t>
      </w:r>
      <w:r w:rsidR="00386B90">
        <w:rPr>
          <w:rFonts w:ascii="Times New Roman" w:hAnsi="Times New Roman" w:cs="Times New Roman"/>
          <w:color w:val="222222"/>
          <w:sz w:val="20"/>
          <w:szCs w:val="20"/>
        </w:rPr>
        <w:t xml:space="preserve"> &amp;</w:t>
      </w:r>
      <w:r w:rsidR="000638F6" w:rsidRPr="004C2FC2">
        <w:rPr>
          <w:rFonts w:ascii="Times New Roman" w:hAnsi="Times New Roman" w:cs="Times New Roman"/>
          <w:color w:val="222222"/>
          <w:sz w:val="20"/>
          <w:szCs w:val="20"/>
        </w:rPr>
        <w:t>Tao 2012</w:t>
      </w:r>
      <w:r w:rsidR="000B1CA7">
        <w:rPr>
          <w:rFonts w:ascii="Times New Roman" w:hAnsi="Times New Roman" w:cs="Times New Roman"/>
          <w:color w:val="222222"/>
          <w:sz w:val="20"/>
          <w:szCs w:val="20"/>
        </w:rPr>
        <w:t>)</w:t>
      </w:r>
      <w:r w:rsidR="000638F6" w:rsidRPr="004C2FC2">
        <w:rPr>
          <w:rFonts w:ascii="Times New Roman" w:hAnsi="Times New Roman" w:cs="Times New Roman"/>
          <w:color w:val="222222"/>
          <w:sz w:val="20"/>
          <w:szCs w:val="20"/>
        </w:rPr>
        <w:t>.</w:t>
      </w:r>
      <w:r w:rsidR="00D32F5B" w:rsidRPr="004C2FC2">
        <w:t xml:space="preserve"> </w:t>
      </w:r>
      <w:r w:rsidR="004F7E9C">
        <w:t>A number</w:t>
      </w:r>
      <w:r w:rsidR="001B33C3">
        <w:rPr>
          <w:rFonts w:ascii="Times New Roman" w:hAnsi="Times New Roman" w:cs="Times New Roman"/>
          <w:color w:val="222222"/>
          <w:sz w:val="20"/>
          <w:szCs w:val="20"/>
        </w:rPr>
        <w:t xml:space="preserve"> of studies </w:t>
      </w:r>
      <w:r w:rsidR="004F7E9C">
        <w:rPr>
          <w:rFonts w:ascii="Times New Roman" w:hAnsi="Times New Roman" w:cs="Times New Roman"/>
          <w:color w:val="222222"/>
          <w:sz w:val="20"/>
          <w:szCs w:val="20"/>
        </w:rPr>
        <w:t xml:space="preserve">have </w:t>
      </w:r>
      <w:r w:rsidR="00D32F5B" w:rsidRPr="004C2FC2">
        <w:rPr>
          <w:rFonts w:ascii="Times New Roman" w:hAnsi="Times New Roman" w:cs="Times New Roman"/>
          <w:color w:val="222222"/>
          <w:sz w:val="20"/>
          <w:szCs w:val="20"/>
        </w:rPr>
        <w:t>s</w:t>
      </w:r>
      <w:r w:rsidR="001B33C3">
        <w:rPr>
          <w:rFonts w:ascii="Times New Roman" w:hAnsi="Times New Roman" w:cs="Times New Roman"/>
          <w:color w:val="222222"/>
          <w:sz w:val="20"/>
          <w:szCs w:val="20"/>
        </w:rPr>
        <w:t>hown</w:t>
      </w:r>
      <w:r w:rsidR="00D32F5B" w:rsidRPr="004C2FC2">
        <w:rPr>
          <w:rFonts w:ascii="Times New Roman" w:hAnsi="Times New Roman" w:cs="Times New Roman"/>
          <w:color w:val="222222"/>
          <w:sz w:val="20"/>
          <w:szCs w:val="20"/>
        </w:rPr>
        <w:t xml:space="preserve"> endophytic actinomycetes generate substances th</w:t>
      </w:r>
      <w:r w:rsidR="001B33C3">
        <w:rPr>
          <w:rFonts w:ascii="Times New Roman" w:hAnsi="Times New Roman" w:cs="Times New Roman"/>
          <w:color w:val="222222"/>
          <w:sz w:val="20"/>
          <w:szCs w:val="20"/>
        </w:rPr>
        <w:t xml:space="preserve">at promote plant growth, including IAA. </w:t>
      </w:r>
      <w:r w:rsidR="004F7E9C">
        <w:rPr>
          <w:rFonts w:ascii="Times New Roman" w:hAnsi="Times New Roman" w:cs="Times New Roman"/>
          <w:color w:val="222222"/>
          <w:sz w:val="20"/>
          <w:szCs w:val="20"/>
        </w:rPr>
        <w:t>These</w:t>
      </w:r>
      <w:r w:rsidR="001B33C3">
        <w:rPr>
          <w:rFonts w:ascii="Times New Roman" w:hAnsi="Times New Roman" w:cs="Times New Roman"/>
          <w:color w:val="222222"/>
          <w:sz w:val="20"/>
          <w:szCs w:val="20"/>
        </w:rPr>
        <w:t xml:space="preserve"> substances</w:t>
      </w:r>
      <w:r w:rsidR="00C72C50">
        <w:rPr>
          <w:rFonts w:ascii="Times New Roman" w:hAnsi="Times New Roman" w:cs="Times New Roman"/>
          <w:color w:val="222222"/>
          <w:sz w:val="20"/>
          <w:szCs w:val="20"/>
        </w:rPr>
        <w:t xml:space="preserve"> </w:t>
      </w:r>
      <w:r w:rsidR="004F7E9C">
        <w:rPr>
          <w:rFonts w:ascii="Times New Roman" w:hAnsi="Times New Roman" w:cs="Times New Roman"/>
          <w:color w:val="222222"/>
          <w:sz w:val="20"/>
          <w:szCs w:val="20"/>
        </w:rPr>
        <w:t>help</w:t>
      </w:r>
      <w:r w:rsidR="00C72C50">
        <w:rPr>
          <w:rFonts w:ascii="Times New Roman" w:hAnsi="Times New Roman" w:cs="Times New Roman"/>
          <w:color w:val="222222"/>
          <w:sz w:val="20"/>
          <w:szCs w:val="20"/>
        </w:rPr>
        <w:t xml:space="preserve"> plants in the formation and lengthening of </w:t>
      </w:r>
      <w:r w:rsidR="00D32F5B" w:rsidRPr="004C2FC2">
        <w:rPr>
          <w:rFonts w:ascii="Times New Roman" w:hAnsi="Times New Roman" w:cs="Times New Roman"/>
          <w:color w:val="222222"/>
          <w:sz w:val="20"/>
          <w:szCs w:val="20"/>
        </w:rPr>
        <w:t>adventitious roots</w:t>
      </w:r>
      <w:r w:rsidR="00C72C50">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D32F5B" w:rsidRPr="004C2FC2">
        <w:rPr>
          <w:rFonts w:ascii="Times New Roman" w:hAnsi="Times New Roman" w:cs="Times New Roman"/>
          <w:color w:val="222222"/>
          <w:sz w:val="20"/>
          <w:szCs w:val="20"/>
        </w:rPr>
        <w:t>de Oliveira et al., 2010; Shimizu</w:t>
      </w:r>
      <w:r w:rsidR="00386B90">
        <w:rPr>
          <w:rFonts w:ascii="Times New Roman" w:hAnsi="Times New Roman" w:cs="Times New Roman"/>
          <w:color w:val="222222"/>
          <w:sz w:val="20"/>
          <w:szCs w:val="20"/>
        </w:rPr>
        <w:t xml:space="preserve"> </w:t>
      </w:r>
      <w:r w:rsidR="00D32F5B" w:rsidRPr="004C2FC2">
        <w:rPr>
          <w:rFonts w:ascii="Times New Roman" w:hAnsi="Times New Roman" w:cs="Times New Roman"/>
          <w:color w:val="222222"/>
          <w:sz w:val="20"/>
          <w:szCs w:val="20"/>
        </w:rPr>
        <w:t>2011</w:t>
      </w:r>
      <w:r w:rsidR="000B1CA7">
        <w:rPr>
          <w:rFonts w:ascii="Times New Roman" w:hAnsi="Times New Roman" w:cs="Times New Roman"/>
          <w:color w:val="222222"/>
          <w:sz w:val="20"/>
          <w:szCs w:val="20"/>
        </w:rPr>
        <w:t>)</w:t>
      </w:r>
      <w:r w:rsidR="00D32F5B" w:rsidRPr="004C2FC2">
        <w:rPr>
          <w:rFonts w:ascii="Times New Roman" w:hAnsi="Times New Roman" w:cs="Times New Roman"/>
          <w:color w:val="222222"/>
          <w:sz w:val="20"/>
          <w:szCs w:val="20"/>
        </w:rPr>
        <w:t>.</w:t>
      </w:r>
    </w:p>
    <w:p w14:paraId="6C047477" w14:textId="0D1284B3" w:rsidR="005111D0" w:rsidRPr="004C2FC2" w:rsidRDefault="005A0159" w:rsidP="005111D0">
      <w:pPr>
        <w:shd w:val="clear" w:color="auto" w:fill="FFFFFF"/>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 xml:space="preserve">Nitrogen Fixation: Plants </w:t>
      </w:r>
      <w:r w:rsidR="00E03E7F">
        <w:rPr>
          <w:rFonts w:ascii="Times New Roman" w:hAnsi="Times New Roman" w:cs="Times New Roman"/>
          <w:color w:val="222222"/>
          <w:sz w:val="20"/>
          <w:szCs w:val="20"/>
        </w:rPr>
        <w:t>require</w:t>
      </w:r>
      <w:r>
        <w:rPr>
          <w:rFonts w:ascii="Times New Roman" w:hAnsi="Times New Roman" w:cs="Times New Roman"/>
          <w:color w:val="222222"/>
          <w:sz w:val="20"/>
          <w:szCs w:val="20"/>
        </w:rPr>
        <w:t xml:space="preserve"> </w:t>
      </w:r>
      <w:r w:rsidR="004F7E9C">
        <w:rPr>
          <w:rFonts w:ascii="Times New Roman" w:hAnsi="Times New Roman" w:cs="Times New Roman"/>
          <w:color w:val="222222"/>
          <w:sz w:val="20"/>
          <w:szCs w:val="20"/>
        </w:rPr>
        <w:t xml:space="preserve">a </w:t>
      </w:r>
      <w:r>
        <w:rPr>
          <w:rFonts w:ascii="Times New Roman" w:hAnsi="Times New Roman" w:cs="Times New Roman"/>
          <w:color w:val="222222"/>
          <w:sz w:val="20"/>
          <w:szCs w:val="20"/>
        </w:rPr>
        <w:t xml:space="preserve">continuous </w:t>
      </w:r>
      <w:r w:rsidR="00E03E7F">
        <w:rPr>
          <w:rFonts w:ascii="Times New Roman" w:hAnsi="Times New Roman" w:cs="Times New Roman"/>
          <w:color w:val="222222"/>
          <w:sz w:val="20"/>
          <w:szCs w:val="20"/>
        </w:rPr>
        <w:t>source</w:t>
      </w:r>
      <w:r>
        <w:rPr>
          <w:rFonts w:ascii="Times New Roman" w:hAnsi="Times New Roman" w:cs="Times New Roman"/>
          <w:color w:val="222222"/>
          <w:sz w:val="20"/>
          <w:szCs w:val="20"/>
        </w:rPr>
        <w:t xml:space="preserve"> of nitrogen since they can’t reduce atmospheric nitrogen</w:t>
      </w:r>
      <w:r w:rsidR="00E03E7F">
        <w:rPr>
          <w:rFonts w:ascii="Times New Roman" w:hAnsi="Times New Roman" w:cs="Times New Roman"/>
          <w:color w:val="222222"/>
          <w:sz w:val="20"/>
          <w:szCs w:val="20"/>
        </w:rPr>
        <w:t xml:space="preserve">. Since their availability nitrogen </w:t>
      </w:r>
      <w:r w:rsidR="004F7E9C">
        <w:rPr>
          <w:rFonts w:ascii="Times New Roman" w:hAnsi="Times New Roman" w:cs="Times New Roman"/>
          <w:color w:val="222222"/>
          <w:sz w:val="20"/>
          <w:szCs w:val="20"/>
        </w:rPr>
        <w:t xml:space="preserve">is </w:t>
      </w:r>
      <w:r w:rsidR="00E03E7F">
        <w:rPr>
          <w:rFonts w:ascii="Times New Roman" w:hAnsi="Times New Roman" w:cs="Times New Roman"/>
          <w:color w:val="222222"/>
          <w:sz w:val="20"/>
          <w:szCs w:val="20"/>
        </w:rPr>
        <w:t xml:space="preserve">considered to be the most </w:t>
      </w:r>
      <w:r w:rsidRPr="005A0159">
        <w:rPr>
          <w:rFonts w:ascii="Times New Roman" w:hAnsi="Times New Roman" w:cs="Times New Roman"/>
          <w:color w:val="222222"/>
          <w:sz w:val="20"/>
          <w:szCs w:val="20"/>
        </w:rPr>
        <w:t>restrictive nutrient for plant growth</w:t>
      </w:r>
      <w:r w:rsidR="00E03E7F">
        <w:rPr>
          <w:rFonts w:ascii="Times New Roman" w:hAnsi="Times New Roman" w:cs="Times New Roman"/>
          <w:color w:val="222222"/>
          <w:sz w:val="20"/>
          <w:szCs w:val="20"/>
        </w:rPr>
        <w:t>.</w:t>
      </w:r>
      <w:r w:rsidR="004F7E9C">
        <w:rPr>
          <w:rFonts w:ascii="Times New Roman" w:hAnsi="Times New Roman" w:cs="Times New Roman"/>
          <w:color w:val="222222"/>
          <w:sz w:val="20"/>
          <w:szCs w:val="20"/>
        </w:rPr>
        <w:t xml:space="preserve"> </w:t>
      </w:r>
      <w:r w:rsidR="005111D0" w:rsidRPr="004C2FC2">
        <w:rPr>
          <w:rFonts w:ascii="Times New Roman" w:hAnsi="Times New Roman" w:cs="Times New Roman"/>
          <w:color w:val="222222"/>
          <w:sz w:val="20"/>
          <w:szCs w:val="20"/>
        </w:rPr>
        <w:t xml:space="preserve">Because plants are unable to reduce atmospheric N, they need a constant external supply of N. The potential for biological N fixation as a solution for chemical fertilizers is significant. Agriculture may benefit from a number of symbiotic </w:t>
      </w:r>
      <w:r w:rsidR="005111D0" w:rsidRPr="004C2FC2">
        <w:rPr>
          <w:rFonts w:ascii="Times New Roman" w:hAnsi="Times New Roman" w:cs="Times New Roman"/>
          <w:color w:val="222222"/>
          <w:sz w:val="20"/>
          <w:szCs w:val="20"/>
        </w:rPr>
        <w:lastRenderedPageBreak/>
        <w:t>prokaryotic endophytes that can fix atmospheric nitrogen. Nitrogen can be delivered to plants directly by diazotrophic endophytes</w:t>
      </w:r>
      <w:r w:rsidR="00855F7A" w:rsidRPr="004C2FC2">
        <w:rPr>
          <w:rFonts w:ascii="Times New Roman" w:hAnsi="Times New Roman" w:cs="Times New Roman"/>
          <w:color w:val="222222"/>
          <w:sz w:val="20"/>
          <w:szCs w:val="20"/>
        </w:rPr>
        <w:t>.</w:t>
      </w:r>
      <w:r w:rsidR="005111D0" w:rsidRPr="004C2FC2">
        <w:rPr>
          <w:rFonts w:ascii="Times New Roman" w:hAnsi="Times New Roman" w:cs="Times New Roman"/>
          <w:color w:val="222222"/>
          <w:sz w:val="20"/>
          <w:szCs w:val="20"/>
        </w:rPr>
        <w:t xml:space="preserve"> </w:t>
      </w:r>
      <w:r w:rsidR="00E03E7F">
        <w:rPr>
          <w:rFonts w:ascii="Times New Roman" w:hAnsi="Times New Roman" w:cs="Times New Roman"/>
          <w:color w:val="222222"/>
          <w:sz w:val="20"/>
          <w:szCs w:val="20"/>
        </w:rPr>
        <w:t>Researchers h</w:t>
      </w:r>
      <w:r w:rsidR="00F80412">
        <w:rPr>
          <w:rFonts w:ascii="Times New Roman" w:hAnsi="Times New Roman" w:cs="Times New Roman"/>
          <w:color w:val="222222"/>
          <w:sz w:val="20"/>
          <w:szCs w:val="20"/>
        </w:rPr>
        <w:t>ave focused on</w:t>
      </w:r>
      <w:r w:rsidR="00E03E7F">
        <w:rPr>
          <w:rFonts w:ascii="Times New Roman" w:hAnsi="Times New Roman" w:cs="Times New Roman"/>
          <w:color w:val="222222"/>
          <w:sz w:val="20"/>
          <w:szCs w:val="20"/>
        </w:rPr>
        <w:t xml:space="preserve"> f</w:t>
      </w:r>
      <w:r w:rsidR="005111D0" w:rsidRPr="004C2FC2">
        <w:rPr>
          <w:rFonts w:ascii="Times New Roman" w:hAnsi="Times New Roman" w:cs="Times New Roman"/>
          <w:color w:val="222222"/>
          <w:sz w:val="20"/>
          <w:szCs w:val="20"/>
        </w:rPr>
        <w:t>ree-living, nitrogen-fixing endophytic bacteria for the past few seasons</w:t>
      </w:r>
      <w:r w:rsidR="00855F7A"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855F7A" w:rsidRPr="004C2FC2">
        <w:rPr>
          <w:rFonts w:ascii="Times New Roman" w:hAnsi="Times New Roman" w:cs="Times New Roman"/>
          <w:color w:val="222222"/>
          <w:sz w:val="20"/>
          <w:szCs w:val="20"/>
          <w:shd w:val="clear" w:color="auto" w:fill="FFFFFF"/>
        </w:rPr>
        <w:t>Yadav</w:t>
      </w:r>
      <w:r w:rsidR="00386B90">
        <w:rPr>
          <w:rFonts w:ascii="Times New Roman" w:hAnsi="Times New Roman" w:cs="Times New Roman"/>
          <w:color w:val="222222"/>
          <w:sz w:val="20"/>
          <w:szCs w:val="20"/>
          <w:shd w:val="clear" w:color="auto" w:fill="FFFFFF"/>
        </w:rPr>
        <w:t xml:space="preserve"> </w:t>
      </w:r>
      <w:r w:rsidR="00855F7A" w:rsidRPr="004C2FC2">
        <w:rPr>
          <w:rFonts w:ascii="Times New Roman" w:hAnsi="Times New Roman" w:cs="Times New Roman"/>
          <w:color w:val="222222"/>
          <w:sz w:val="20"/>
          <w:szCs w:val="20"/>
          <w:shd w:val="clear" w:color="auto" w:fill="FFFFFF"/>
        </w:rPr>
        <w:t>et al</w:t>
      </w:r>
      <w:r w:rsidR="00B10CE0">
        <w:rPr>
          <w:rFonts w:ascii="Times New Roman" w:hAnsi="Times New Roman" w:cs="Times New Roman"/>
          <w:color w:val="222222"/>
          <w:sz w:val="20"/>
          <w:szCs w:val="20"/>
          <w:shd w:val="clear" w:color="auto" w:fill="FFFFFF"/>
        </w:rPr>
        <w:t>.,</w:t>
      </w:r>
      <w:r w:rsidR="00855F7A" w:rsidRPr="004C2FC2">
        <w:rPr>
          <w:rFonts w:ascii="Times New Roman" w:hAnsi="Times New Roman" w:cs="Times New Roman"/>
          <w:color w:val="222222"/>
          <w:sz w:val="20"/>
          <w:szCs w:val="20"/>
          <w:shd w:val="clear" w:color="auto" w:fill="FFFFFF"/>
        </w:rPr>
        <w:t xml:space="preserve"> 2017</w:t>
      </w:r>
      <w:r w:rsidR="000B1CA7">
        <w:rPr>
          <w:rFonts w:ascii="Times New Roman" w:hAnsi="Times New Roman" w:cs="Times New Roman"/>
          <w:color w:val="222222"/>
          <w:sz w:val="20"/>
          <w:szCs w:val="20"/>
          <w:shd w:val="clear" w:color="auto" w:fill="FFFFFF"/>
        </w:rPr>
        <w:t>)</w:t>
      </w:r>
      <w:r w:rsidR="00855F7A" w:rsidRPr="004C2FC2">
        <w:rPr>
          <w:rFonts w:ascii="Times New Roman" w:hAnsi="Times New Roman" w:cs="Times New Roman"/>
          <w:color w:val="222222"/>
          <w:sz w:val="20"/>
          <w:szCs w:val="20"/>
        </w:rPr>
        <w:t xml:space="preserve">. </w:t>
      </w:r>
      <w:r w:rsidR="00F80412">
        <w:rPr>
          <w:rFonts w:ascii="Times New Roman" w:hAnsi="Times New Roman" w:cs="Times New Roman"/>
          <w:color w:val="222222"/>
          <w:sz w:val="20"/>
          <w:szCs w:val="20"/>
        </w:rPr>
        <w:t>L</w:t>
      </w:r>
      <w:r w:rsidR="005111D0" w:rsidRPr="004C2FC2">
        <w:rPr>
          <w:rFonts w:ascii="Times New Roman" w:hAnsi="Times New Roman" w:cs="Times New Roman"/>
          <w:color w:val="222222"/>
          <w:sz w:val="20"/>
          <w:szCs w:val="20"/>
        </w:rPr>
        <w:t>egume-Rhizobium symbiosis is still the focu</w:t>
      </w:r>
      <w:r w:rsidR="00F80412">
        <w:rPr>
          <w:rFonts w:ascii="Times New Roman" w:hAnsi="Times New Roman" w:cs="Times New Roman"/>
          <w:color w:val="222222"/>
          <w:sz w:val="20"/>
          <w:szCs w:val="20"/>
        </w:rPr>
        <w:t>s of international research focusing on L</w:t>
      </w:r>
      <w:r w:rsidR="00F80412" w:rsidRPr="004C2FC2">
        <w:rPr>
          <w:rFonts w:ascii="Times New Roman" w:hAnsi="Times New Roman" w:cs="Times New Roman"/>
          <w:color w:val="222222"/>
          <w:sz w:val="20"/>
          <w:szCs w:val="20"/>
        </w:rPr>
        <w:t xml:space="preserve">egume-Rhizobium symbiosis </w:t>
      </w:r>
      <w:r w:rsidR="005111D0" w:rsidRPr="004C2FC2">
        <w:rPr>
          <w:rFonts w:ascii="Times New Roman" w:hAnsi="Times New Roman" w:cs="Times New Roman"/>
          <w:color w:val="222222"/>
          <w:sz w:val="20"/>
          <w:szCs w:val="20"/>
        </w:rPr>
        <w:t xml:space="preserve">to increase the efficiency </w:t>
      </w:r>
      <w:r w:rsidR="00C4289C">
        <w:rPr>
          <w:rFonts w:ascii="Times New Roman" w:hAnsi="Times New Roman" w:cs="Times New Roman"/>
          <w:color w:val="222222"/>
          <w:sz w:val="20"/>
          <w:szCs w:val="20"/>
        </w:rPr>
        <w:t xml:space="preserve">of N2 fixation </w:t>
      </w:r>
      <w:r w:rsidR="00F80412">
        <w:rPr>
          <w:rFonts w:ascii="Times New Roman" w:hAnsi="Times New Roman" w:cs="Times New Roman"/>
          <w:color w:val="222222"/>
          <w:sz w:val="20"/>
          <w:szCs w:val="20"/>
        </w:rPr>
        <w:t>by</w:t>
      </w:r>
      <w:r w:rsidR="005111D0" w:rsidRPr="004C2FC2">
        <w:rPr>
          <w:rFonts w:ascii="Times New Roman" w:hAnsi="Times New Roman" w:cs="Times New Roman"/>
          <w:color w:val="222222"/>
          <w:sz w:val="20"/>
          <w:szCs w:val="20"/>
        </w:rPr>
        <w:t> genome</w:t>
      </w:r>
      <w:r w:rsidR="00C4289C">
        <w:rPr>
          <w:rFonts w:ascii="Times New Roman" w:hAnsi="Times New Roman" w:cs="Times New Roman"/>
          <w:color w:val="222222"/>
          <w:sz w:val="20"/>
          <w:szCs w:val="20"/>
        </w:rPr>
        <w:t xml:space="preserve"> and plant</w:t>
      </w:r>
      <w:r w:rsidR="005111D0" w:rsidRPr="004C2FC2">
        <w:rPr>
          <w:rFonts w:ascii="Times New Roman" w:hAnsi="Times New Roman" w:cs="Times New Roman"/>
          <w:color w:val="222222"/>
          <w:sz w:val="20"/>
          <w:szCs w:val="20"/>
        </w:rPr>
        <w:t xml:space="preserve"> manipulation</w:t>
      </w:r>
      <w:r w:rsidR="00855F7A"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855F7A" w:rsidRPr="004C2FC2">
        <w:rPr>
          <w:rFonts w:ascii="Times New Roman" w:hAnsi="Times New Roman" w:cs="Times New Roman"/>
          <w:sz w:val="20"/>
          <w:szCs w:val="20"/>
        </w:rPr>
        <w:t>Reis</w:t>
      </w:r>
      <w:r w:rsidR="00386B90">
        <w:rPr>
          <w:rFonts w:ascii="Times New Roman" w:hAnsi="Times New Roman" w:cs="Times New Roman"/>
          <w:sz w:val="20"/>
          <w:szCs w:val="20"/>
        </w:rPr>
        <w:t xml:space="preserve"> </w:t>
      </w:r>
      <w:r w:rsidR="00855F7A" w:rsidRPr="004C2FC2">
        <w:rPr>
          <w:rFonts w:ascii="Times New Roman" w:hAnsi="Times New Roman" w:cs="Times New Roman"/>
          <w:sz w:val="20"/>
          <w:szCs w:val="20"/>
        </w:rPr>
        <w:t>2004</w:t>
      </w:r>
      <w:r w:rsidR="000B1CA7">
        <w:rPr>
          <w:rFonts w:ascii="Times New Roman" w:hAnsi="Times New Roman" w:cs="Times New Roman"/>
          <w:sz w:val="20"/>
          <w:szCs w:val="20"/>
        </w:rPr>
        <w:t>)</w:t>
      </w:r>
      <w:r w:rsidR="005111D0" w:rsidRPr="004C2FC2">
        <w:rPr>
          <w:rFonts w:ascii="Times New Roman" w:hAnsi="Times New Roman" w:cs="Times New Roman"/>
          <w:color w:val="222222"/>
          <w:sz w:val="20"/>
          <w:szCs w:val="20"/>
        </w:rPr>
        <w:t>.</w:t>
      </w:r>
    </w:p>
    <w:p w14:paraId="01F4E5CE" w14:textId="3F8CD631" w:rsidR="00855F7A" w:rsidRPr="004C2FC2" w:rsidRDefault="00855F7A" w:rsidP="005111D0">
      <w:pPr>
        <w:shd w:val="clear" w:color="auto" w:fill="FFFFFF"/>
        <w:spacing w:before="200" w:after="200" w:line="360" w:lineRule="auto"/>
        <w:jc w:val="both"/>
        <w:rPr>
          <w:rFonts w:ascii="Times New Roman" w:hAnsi="Times New Roman" w:cs="Times New Roman"/>
          <w:color w:val="212121"/>
          <w:sz w:val="20"/>
          <w:szCs w:val="20"/>
          <w:shd w:val="clear" w:color="auto" w:fill="FFFFFF"/>
        </w:rPr>
      </w:pPr>
      <w:r w:rsidRPr="004C2FC2">
        <w:rPr>
          <w:rFonts w:ascii="Times New Roman" w:hAnsi="Times New Roman" w:cs="Times New Roman"/>
          <w:color w:val="222222"/>
          <w:sz w:val="20"/>
          <w:szCs w:val="20"/>
        </w:rPr>
        <w:t>Production of siderophores: Some endophytes create siderophores, which are tiny molecules that</w:t>
      </w:r>
      <w:r w:rsidR="00BB5ADE">
        <w:rPr>
          <w:rFonts w:ascii="Times New Roman" w:hAnsi="Times New Roman" w:cs="Times New Roman"/>
          <w:color w:val="222222"/>
          <w:sz w:val="20"/>
          <w:szCs w:val="20"/>
        </w:rPr>
        <w:t xml:space="preserve"> act as </w:t>
      </w:r>
      <w:r w:rsidR="004F7E9C">
        <w:rPr>
          <w:rFonts w:ascii="Times New Roman" w:hAnsi="Times New Roman" w:cs="Times New Roman"/>
          <w:color w:val="222222"/>
          <w:sz w:val="20"/>
          <w:szCs w:val="20"/>
        </w:rPr>
        <w:t>iron-chelating</w:t>
      </w:r>
      <w:r w:rsidR="00BB5ADE">
        <w:rPr>
          <w:rFonts w:ascii="Times New Roman" w:hAnsi="Times New Roman" w:cs="Times New Roman"/>
          <w:color w:val="222222"/>
          <w:sz w:val="20"/>
          <w:szCs w:val="20"/>
        </w:rPr>
        <w:t xml:space="preserve"> agents in</w:t>
      </w:r>
      <w:r w:rsidRPr="004C2FC2">
        <w:rPr>
          <w:rFonts w:ascii="Times New Roman" w:hAnsi="Times New Roman" w:cs="Times New Roman"/>
          <w:color w:val="222222"/>
          <w:sz w:val="20"/>
          <w:szCs w:val="20"/>
        </w:rPr>
        <w:t xml:space="preserve"> plants a</w:t>
      </w:r>
      <w:r w:rsidR="00BB5ADE">
        <w:rPr>
          <w:rFonts w:ascii="Times New Roman" w:hAnsi="Times New Roman" w:cs="Times New Roman"/>
          <w:color w:val="222222"/>
          <w:sz w:val="20"/>
          <w:szCs w:val="20"/>
        </w:rPr>
        <w:t xml:space="preserve">nd </w:t>
      </w:r>
      <w:r w:rsidR="004F7E9C">
        <w:rPr>
          <w:rFonts w:ascii="Times New Roman" w:hAnsi="Times New Roman" w:cs="Times New Roman"/>
          <w:color w:val="222222"/>
          <w:sz w:val="20"/>
          <w:szCs w:val="20"/>
        </w:rPr>
        <w:t>deprive</w:t>
      </w:r>
      <w:r w:rsidR="00BB5ADE">
        <w:rPr>
          <w:rFonts w:ascii="Times New Roman" w:hAnsi="Times New Roman" w:cs="Times New Roman"/>
          <w:color w:val="222222"/>
          <w:sz w:val="20"/>
          <w:szCs w:val="20"/>
        </w:rPr>
        <w:t xml:space="preserve"> irons </w:t>
      </w:r>
      <w:r w:rsidR="004F7E9C">
        <w:rPr>
          <w:rFonts w:ascii="Times New Roman" w:hAnsi="Times New Roman" w:cs="Times New Roman"/>
          <w:color w:val="222222"/>
          <w:sz w:val="20"/>
          <w:szCs w:val="20"/>
        </w:rPr>
        <w:t>of</w:t>
      </w:r>
      <w:r w:rsidR="00BB5ADE">
        <w:rPr>
          <w:rFonts w:ascii="Times New Roman" w:hAnsi="Times New Roman" w:cs="Times New Roman"/>
          <w:color w:val="222222"/>
          <w:sz w:val="20"/>
          <w:szCs w:val="20"/>
        </w:rPr>
        <w:t xml:space="preserve"> pathogens</w:t>
      </w:r>
      <w:r w:rsidR="00967E2E"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307413">
        <w:rPr>
          <w:rFonts w:ascii="Times New Roman" w:hAnsi="Times New Roman" w:cs="Times New Roman"/>
          <w:sz w:val="20"/>
          <w:szCs w:val="20"/>
        </w:rPr>
        <w:t>Compan</w:t>
      </w:r>
      <w:r w:rsidR="006B300F">
        <w:rPr>
          <w:rFonts w:ascii="Times New Roman" w:hAnsi="Times New Roman" w:cs="Times New Roman"/>
          <w:sz w:val="20"/>
          <w:szCs w:val="20"/>
        </w:rPr>
        <w:t>t</w:t>
      </w:r>
      <w:r w:rsidR="00967E2E" w:rsidRPr="004C2FC2">
        <w:rPr>
          <w:rFonts w:ascii="Times New Roman" w:hAnsi="Times New Roman" w:cs="Times New Roman"/>
          <w:sz w:val="20"/>
          <w:szCs w:val="20"/>
        </w:rPr>
        <w:t>,</w:t>
      </w:r>
      <w:r w:rsidR="006B300F">
        <w:rPr>
          <w:rFonts w:ascii="Times New Roman" w:hAnsi="Times New Roman" w:cs="Times New Roman"/>
          <w:sz w:val="20"/>
          <w:szCs w:val="20"/>
        </w:rPr>
        <w:t xml:space="preserve"> </w:t>
      </w:r>
      <w:r w:rsidR="00967E2E" w:rsidRPr="004C2FC2">
        <w:rPr>
          <w:rFonts w:ascii="Times New Roman" w:hAnsi="Times New Roman" w:cs="Times New Roman"/>
          <w:sz w:val="20"/>
          <w:szCs w:val="20"/>
        </w:rPr>
        <w:t>2005</w:t>
      </w:r>
      <w:r w:rsidR="000B1CA7">
        <w:rPr>
          <w:rFonts w:ascii="Times New Roman" w:hAnsi="Times New Roman" w:cs="Times New Roman"/>
          <w:sz w:val="20"/>
          <w:szCs w:val="20"/>
        </w:rPr>
        <w:t>)</w:t>
      </w:r>
      <w:r w:rsidR="00967E2E" w:rsidRPr="004C2FC2">
        <w:rPr>
          <w:rFonts w:ascii="Times New Roman" w:hAnsi="Times New Roman" w:cs="Times New Roman"/>
          <w:sz w:val="20"/>
          <w:szCs w:val="20"/>
        </w:rPr>
        <w:t>.</w:t>
      </w:r>
      <w:r w:rsidR="00307413">
        <w:rPr>
          <w:rFonts w:ascii="Times New Roman" w:hAnsi="Times New Roman" w:cs="Times New Roman"/>
          <w:color w:val="222222"/>
          <w:sz w:val="20"/>
          <w:szCs w:val="20"/>
        </w:rPr>
        <w:t xml:space="preserve"> </w:t>
      </w:r>
      <w:r w:rsidRPr="004C2FC2">
        <w:rPr>
          <w:rFonts w:ascii="Times New Roman" w:hAnsi="Times New Roman" w:cs="Times New Roman"/>
          <w:color w:val="222222"/>
          <w:sz w:val="20"/>
          <w:szCs w:val="20"/>
        </w:rPr>
        <w:t>Catacholate, hydroxymate, and/or phenolate kinds are among the siderophores made by endophytes that h</w:t>
      </w:r>
      <w:r w:rsidR="00967E2E" w:rsidRPr="004C2FC2">
        <w:rPr>
          <w:rFonts w:ascii="Times New Roman" w:hAnsi="Times New Roman" w:cs="Times New Roman"/>
          <w:color w:val="222222"/>
          <w:sz w:val="20"/>
          <w:szCs w:val="20"/>
        </w:rPr>
        <w:t xml:space="preserve">ave </w:t>
      </w:r>
      <w:r w:rsidR="001C7867">
        <w:rPr>
          <w:rFonts w:ascii="Times New Roman" w:hAnsi="Times New Roman" w:cs="Times New Roman"/>
          <w:color w:val="222222"/>
          <w:sz w:val="20"/>
          <w:szCs w:val="20"/>
        </w:rPr>
        <w:t>bio-controlling</w:t>
      </w:r>
      <w:r w:rsidR="00967E2E" w:rsidRPr="004C2FC2">
        <w:rPr>
          <w:rFonts w:ascii="Times New Roman" w:hAnsi="Times New Roman" w:cs="Times New Roman"/>
          <w:color w:val="222222"/>
          <w:sz w:val="20"/>
          <w:szCs w:val="20"/>
        </w:rPr>
        <w:t xml:space="preserve"> qualities </w:t>
      </w:r>
      <w:r w:rsidR="000B1CA7">
        <w:rPr>
          <w:rFonts w:ascii="Times New Roman" w:hAnsi="Times New Roman" w:cs="Times New Roman"/>
          <w:color w:val="222222"/>
          <w:sz w:val="20"/>
          <w:szCs w:val="20"/>
        </w:rPr>
        <w:t>(</w:t>
      </w:r>
      <w:r w:rsidR="00967E2E" w:rsidRPr="004C2FC2">
        <w:rPr>
          <w:rFonts w:ascii="Times New Roman" w:hAnsi="Times New Roman" w:cs="Times New Roman"/>
          <w:sz w:val="20"/>
          <w:szCs w:val="20"/>
        </w:rPr>
        <w:t xml:space="preserve">Rajkumar </w:t>
      </w:r>
      <w:r w:rsidR="00386B90">
        <w:rPr>
          <w:rFonts w:ascii="Times New Roman" w:hAnsi="Times New Roman" w:cs="Times New Roman"/>
          <w:sz w:val="20"/>
          <w:szCs w:val="20"/>
        </w:rPr>
        <w:t>et al.,</w:t>
      </w:r>
      <w:r w:rsidR="006B300F">
        <w:rPr>
          <w:rFonts w:ascii="Times New Roman" w:hAnsi="Times New Roman" w:cs="Times New Roman"/>
          <w:sz w:val="20"/>
          <w:szCs w:val="20"/>
        </w:rPr>
        <w:t xml:space="preserve"> </w:t>
      </w:r>
      <w:r w:rsidR="00967E2E" w:rsidRPr="004C2FC2">
        <w:rPr>
          <w:rFonts w:ascii="Times New Roman" w:hAnsi="Times New Roman" w:cs="Times New Roman"/>
          <w:sz w:val="20"/>
          <w:szCs w:val="20"/>
        </w:rPr>
        <w:t>2010</w:t>
      </w:r>
      <w:r w:rsidR="000B1CA7">
        <w:rPr>
          <w:rFonts w:ascii="Times New Roman" w:hAnsi="Times New Roman" w:cs="Times New Roman"/>
          <w:sz w:val="20"/>
          <w:szCs w:val="20"/>
        </w:rPr>
        <w:t>)</w:t>
      </w:r>
      <w:r w:rsidR="00967E2E" w:rsidRPr="004C2FC2">
        <w:rPr>
          <w:rFonts w:ascii="Times New Roman" w:hAnsi="Times New Roman" w:cs="Times New Roman"/>
          <w:sz w:val="20"/>
          <w:szCs w:val="20"/>
        </w:rPr>
        <w:t>.</w:t>
      </w:r>
      <w:r w:rsidR="00967E2E" w:rsidRPr="004C2FC2">
        <w:rPr>
          <w:rFonts w:ascii="Times New Roman" w:hAnsi="Times New Roman" w:cs="Times New Roman"/>
          <w:color w:val="222222"/>
          <w:sz w:val="20"/>
          <w:szCs w:val="20"/>
        </w:rPr>
        <w:t xml:space="preserve"> </w:t>
      </w:r>
      <w:r w:rsidRPr="004C2FC2">
        <w:rPr>
          <w:rFonts w:ascii="Times New Roman" w:hAnsi="Times New Roman" w:cs="Times New Roman"/>
          <w:color w:val="222222"/>
          <w:sz w:val="20"/>
          <w:szCs w:val="20"/>
        </w:rPr>
        <w:t>Mor</w:t>
      </w:r>
      <w:r w:rsidR="00307413">
        <w:rPr>
          <w:rFonts w:ascii="Times New Roman" w:hAnsi="Times New Roman" w:cs="Times New Roman"/>
          <w:color w:val="222222"/>
          <w:sz w:val="20"/>
          <w:szCs w:val="20"/>
        </w:rPr>
        <w:t xml:space="preserve">eover, siderophores support </w:t>
      </w:r>
      <w:r w:rsidRPr="004C2FC2">
        <w:rPr>
          <w:rFonts w:ascii="Times New Roman" w:hAnsi="Times New Roman" w:cs="Times New Roman"/>
          <w:color w:val="222222"/>
          <w:sz w:val="20"/>
          <w:szCs w:val="20"/>
        </w:rPr>
        <w:t>plants</w:t>
      </w:r>
      <w:r w:rsidR="00307413">
        <w:rPr>
          <w:rFonts w:ascii="Times New Roman" w:hAnsi="Times New Roman" w:cs="Times New Roman"/>
          <w:color w:val="222222"/>
          <w:sz w:val="20"/>
          <w:szCs w:val="20"/>
        </w:rPr>
        <w:t xml:space="preserve"> which are deficient in iron</w:t>
      </w:r>
      <w:r w:rsidR="00261EFB">
        <w:rPr>
          <w:rFonts w:ascii="Times New Roman" w:hAnsi="Times New Roman" w:cs="Times New Roman"/>
          <w:color w:val="222222"/>
          <w:sz w:val="20"/>
          <w:szCs w:val="20"/>
        </w:rPr>
        <w:t xml:space="preserve"> and help in nitrogen fixation since diazotrophs require both Fe++ and Mo compounds for the working and production</w:t>
      </w:r>
      <w:r w:rsidR="00967E2E" w:rsidRPr="004C2FC2">
        <w:rPr>
          <w:rFonts w:ascii="Times New Roman" w:hAnsi="Times New Roman" w:cs="Times New Roman"/>
          <w:color w:val="222222"/>
          <w:sz w:val="20"/>
          <w:szCs w:val="20"/>
        </w:rPr>
        <w:t xml:space="preserve"> of nitrogenase </w:t>
      </w:r>
      <w:r w:rsidR="000B1CA7">
        <w:rPr>
          <w:rFonts w:ascii="Times New Roman" w:hAnsi="Times New Roman" w:cs="Times New Roman"/>
          <w:color w:val="222222"/>
          <w:sz w:val="20"/>
          <w:szCs w:val="20"/>
        </w:rPr>
        <w:t>(</w:t>
      </w:r>
      <w:r w:rsidR="00967E2E" w:rsidRPr="004C2FC2">
        <w:rPr>
          <w:rFonts w:ascii="Times New Roman" w:hAnsi="Times New Roman" w:cs="Times New Roman"/>
          <w:sz w:val="20"/>
          <w:szCs w:val="20"/>
        </w:rPr>
        <w:t>Kraepiel 2009</w:t>
      </w:r>
      <w:r w:rsidR="000B1CA7">
        <w:rPr>
          <w:rFonts w:ascii="Times New Roman" w:hAnsi="Times New Roman" w:cs="Times New Roman"/>
          <w:sz w:val="20"/>
          <w:szCs w:val="20"/>
        </w:rPr>
        <w:t>)</w:t>
      </w:r>
      <w:r w:rsidR="006B300F">
        <w:rPr>
          <w:rFonts w:ascii="Times New Roman" w:hAnsi="Times New Roman" w:cs="Times New Roman"/>
          <w:sz w:val="20"/>
          <w:szCs w:val="20"/>
        </w:rPr>
        <w:t xml:space="preserve">. There are researches </w:t>
      </w:r>
      <w:r w:rsidR="004F7E9C">
        <w:rPr>
          <w:rFonts w:ascii="Times New Roman" w:hAnsi="Times New Roman" w:cs="Times New Roman"/>
          <w:sz w:val="20"/>
          <w:szCs w:val="20"/>
        </w:rPr>
        <w:t>which validate</w:t>
      </w:r>
      <w:r w:rsidR="00C1072A" w:rsidRPr="004C2FC2">
        <w:rPr>
          <w:rFonts w:ascii="Times New Roman" w:hAnsi="Times New Roman" w:cs="Times New Roman"/>
          <w:sz w:val="20"/>
          <w:szCs w:val="20"/>
        </w:rPr>
        <w:t xml:space="preserve"> endophytes'</w:t>
      </w:r>
      <w:r w:rsidR="00A60C8F" w:rsidRPr="004C2FC2">
        <w:rPr>
          <w:rFonts w:ascii="Times New Roman" w:hAnsi="Times New Roman" w:cs="Times New Roman"/>
          <w:sz w:val="20"/>
          <w:szCs w:val="20"/>
        </w:rPr>
        <w:t xml:space="preserve"> capacity to eradicate insects </w:t>
      </w:r>
      <w:r w:rsidR="000B1CA7">
        <w:rPr>
          <w:rFonts w:ascii="Times New Roman" w:hAnsi="Times New Roman" w:cs="Times New Roman"/>
          <w:sz w:val="20"/>
          <w:szCs w:val="20"/>
        </w:rPr>
        <w:t>(</w:t>
      </w:r>
      <w:r w:rsidR="00A60C8F" w:rsidRPr="004C2FC2">
        <w:rPr>
          <w:rFonts w:ascii="Times New Roman" w:hAnsi="Times New Roman" w:cs="Times New Roman"/>
          <w:sz w:val="20"/>
          <w:szCs w:val="20"/>
        </w:rPr>
        <w:t>Azevedo et al., 2000</w:t>
      </w:r>
      <w:r w:rsidR="000B1CA7">
        <w:rPr>
          <w:rFonts w:ascii="Times New Roman" w:hAnsi="Times New Roman" w:cs="Times New Roman"/>
          <w:sz w:val="20"/>
          <w:szCs w:val="20"/>
        </w:rPr>
        <w:t>)</w:t>
      </w:r>
      <w:r w:rsidR="00C1072A" w:rsidRPr="004C2FC2">
        <w:rPr>
          <w:rFonts w:ascii="Times New Roman" w:hAnsi="Times New Roman" w:cs="Times New Roman"/>
          <w:sz w:val="20"/>
          <w:szCs w:val="20"/>
        </w:rPr>
        <w:t>. Some endophytes thicken the endodermal cell wall to prevent pe</w:t>
      </w:r>
      <w:r w:rsidR="00A60C8F" w:rsidRPr="004C2FC2">
        <w:rPr>
          <w:rFonts w:ascii="Times New Roman" w:hAnsi="Times New Roman" w:cs="Times New Roman"/>
          <w:sz w:val="20"/>
          <w:szCs w:val="20"/>
        </w:rPr>
        <w:t xml:space="preserve">sts from penetrating the stele </w:t>
      </w:r>
      <w:r w:rsidR="000B1CA7">
        <w:rPr>
          <w:rFonts w:ascii="Times New Roman" w:hAnsi="Times New Roman" w:cs="Times New Roman"/>
          <w:sz w:val="20"/>
          <w:szCs w:val="20"/>
        </w:rPr>
        <w:t>(</w:t>
      </w:r>
      <w:r w:rsidR="00A60C8F" w:rsidRPr="004C2FC2">
        <w:rPr>
          <w:rFonts w:ascii="Times New Roman" w:hAnsi="Times New Roman" w:cs="Times New Roman"/>
          <w:sz w:val="20"/>
          <w:szCs w:val="20"/>
        </w:rPr>
        <w:t>Gao et al., 2010</w:t>
      </w:r>
      <w:r w:rsidR="000B1CA7">
        <w:rPr>
          <w:rFonts w:ascii="Times New Roman" w:hAnsi="Times New Roman" w:cs="Times New Roman"/>
          <w:sz w:val="20"/>
          <w:szCs w:val="20"/>
        </w:rPr>
        <w:t>)</w:t>
      </w:r>
      <w:r w:rsidR="00C1072A" w:rsidRPr="004C2FC2">
        <w:rPr>
          <w:rFonts w:ascii="Times New Roman" w:hAnsi="Times New Roman" w:cs="Times New Roman"/>
          <w:sz w:val="20"/>
          <w:szCs w:val="20"/>
        </w:rPr>
        <w:t xml:space="preserve">. Others produce secondary metabolites that destroy insects. Although some harmful metabolites can </w:t>
      </w:r>
      <w:r w:rsidR="006B300F">
        <w:rPr>
          <w:rFonts w:ascii="Times New Roman" w:hAnsi="Times New Roman" w:cs="Times New Roman"/>
          <w:sz w:val="20"/>
          <w:szCs w:val="20"/>
        </w:rPr>
        <w:t xml:space="preserve">be linked to endophytes such as </w:t>
      </w:r>
      <w:r w:rsidR="00C1072A" w:rsidRPr="004C2FC2">
        <w:rPr>
          <w:rFonts w:ascii="Times New Roman" w:hAnsi="Times New Roman" w:cs="Times New Roman"/>
          <w:sz w:val="20"/>
          <w:szCs w:val="20"/>
        </w:rPr>
        <w:t xml:space="preserve">pyrrolopyrazine </w:t>
      </w:r>
      <w:r w:rsidR="00646E7B">
        <w:rPr>
          <w:rFonts w:ascii="Times New Roman" w:hAnsi="Times New Roman" w:cs="Times New Roman"/>
          <w:sz w:val="20"/>
          <w:szCs w:val="20"/>
        </w:rPr>
        <w:t>alkaloids</w:t>
      </w:r>
      <w:r w:rsidR="00C1072A" w:rsidRPr="004C2FC2">
        <w:rPr>
          <w:rFonts w:ascii="Times New Roman" w:hAnsi="Times New Roman" w:cs="Times New Roman"/>
          <w:sz w:val="20"/>
          <w:szCs w:val="20"/>
        </w:rPr>
        <w:t>,</w:t>
      </w:r>
      <w:r w:rsidR="006B300F" w:rsidRPr="006B300F">
        <w:rPr>
          <w:rFonts w:ascii="Times New Roman" w:hAnsi="Times New Roman" w:cs="Times New Roman"/>
          <w:sz w:val="20"/>
          <w:szCs w:val="20"/>
        </w:rPr>
        <w:t xml:space="preserve"> </w:t>
      </w:r>
      <w:r w:rsidR="006B300F">
        <w:rPr>
          <w:rFonts w:ascii="Times New Roman" w:hAnsi="Times New Roman" w:cs="Times New Roman"/>
          <w:sz w:val="20"/>
          <w:szCs w:val="20"/>
        </w:rPr>
        <w:t xml:space="preserve">alkaloids, </w:t>
      </w:r>
      <w:r w:rsidR="00C1072A" w:rsidRPr="004C2FC2">
        <w:rPr>
          <w:rFonts w:ascii="Times New Roman" w:hAnsi="Times New Roman" w:cs="Times New Roman"/>
          <w:sz w:val="20"/>
          <w:szCs w:val="20"/>
        </w:rPr>
        <w:t xml:space="preserve">peramine </w:t>
      </w:r>
      <w:r w:rsidR="006B300F">
        <w:rPr>
          <w:rFonts w:ascii="Times New Roman" w:hAnsi="Times New Roman" w:cs="Times New Roman"/>
          <w:sz w:val="20"/>
          <w:szCs w:val="20"/>
        </w:rPr>
        <w:t xml:space="preserve">ergot </w:t>
      </w:r>
      <w:r w:rsidR="00646E7B">
        <w:rPr>
          <w:rFonts w:ascii="Times New Roman" w:hAnsi="Times New Roman" w:cs="Times New Roman"/>
          <w:sz w:val="20"/>
          <w:szCs w:val="20"/>
        </w:rPr>
        <w:t>alkaloids</w:t>
      </w:r>
      <w:r w:rsidR="006B300F">
        <w:rPr>
          <w:rFonts w:ascii="Times New Roman" w:hAnsi="Times New Roman" w:cs="Times New Roman"/>
          <w:sz w:val="20"/>
          <w:szCs w:val="20"/>
        </w:rPr>
        <w:t xml:space="preserve">, </w:t>
      </w:r>
      <w:r w:rsidR="00A60C8F" w:rsidRPr="004C2FC2">
        <w:rPr>
          <w:rFonts w:ascii="Times New Roman" w:hAnsi="Times New Roman" w:cs="Times New Roman"/>
          <w:sz w:val="20"/>
          <w:szCs w:val="20"/>
        </w:rPr>
        <w:t>ergovaline</w:t>
      </w:r>
      <w:r w:rsidR="006B300F">
        <w:rPr>
          <w:rFonts w:ascii="Times New Roman" w:hAnsi="Times New Roman" w:cs="Times New Roman"/>
          <w:sz w:val="20"/>
          <w:szCs w:val="20"/>
        </w:rPr>
        <w:t xml:space="preserve"> along with</w:t>
      </w:r>
      <w:r w:rsidR="006B300F" w:rsidRPr="006B300F">
        <w:rPr>
          <w:rFonts w:ascii="Times New Roman" w:hAnsi="Times New Roman" w:cs="Times New Roman"/>
          <w:sz w:val="20"/>
          <w:szCs w:val="20"/>
        </w:rPr>
        <w:t xml:space="preserve"> </w:t>
      </w:r>
      <w:r w:rsidR="006B300F">
        <w:rPr>
          <w:rFonts w:ascii="Times New Roman" w:hAnsi="Times New Roman" w:cs="Times New Roman"/>
          <w:sz w:val="20"/>
          <w:szCs w:val="20"/>
        </w:rPr>
        <w:t>pyrrolizidine</w:t>
      </w:r>
      <w:r w:rsidR="00A60C8F" w:rsidRPr="004C2FC2">
        <w:rPr>
          <w:rFonts w:ascii="Times New Roman" w:hAnsi="Times New Roman" w:cs="Times New Roman"/>
          <w:sz w:val="20"/>
          <w:szCs w:val="20"/>
        </w:rPr>
        <w:t xml:space="preserve"> </w:t>
      </w:r>
      <w:r w:rsidR="000B1CA7">
        <w:rPr>
          <w:rFonts w:ascii="Times New Roman" w:hAnsi="Times New Roman" w:cs="Times New Roman"/>
          <w:sz w:val="20"/>
          <w:szCs w:val="20"/>
        </w:rPr>
        <w:t>(</w:t>
      </w:r>
      <w:r w:rsidR="00A60C8F" w:rsidRPr="004C2FC2">
        <w:rPr>
          <w:rFonts w:ascii="Times New Roman" w:hAnsi="Times New Roman" w:cs="Times New Roman"/>
          <w:sz w:val="20"/>
          <w:szCs w:val="20"/>
        </w:rPr>
        <w:t>Wilkinson et al., 2000</w:t>
      </w:r>
      <w:r w:rsidR="000B1CA7">
        <w:rPr>
          <w:rFonts w:ascii="Times New Roman" w:hAnsi="Times New Roman" w:cs="Times New Roman"/>
          <w:sz w:val="20"/>
          <w:szCs w:val="20"/>
        </w:rPr>
        <w:t>)</w:t>
      </w:r>
      <w:r w:rsidR="00C1072A" w:rsidRPr="004C2FC2">
        <w:rPr>
          <w:rFonts w:ascii="Times New Roman" w:hAnsi="Times New Roman" w:cs="Times New Roman"/>
          <w:sz w:val="20"/>
          <w:szCs w:val="20"/>
        </w:rPr>
        <w:t>.</w:t>
      </w:r>
      <w:r w:rsidR="006B300F">
        <w:rPr>
          <w:rFonts w:ascii="Times New Roman" w:hAnsi="Times New Roman" w:cs="Times New Roman"/>
          <w:sz w:val="20"/>
          <w:szCs w:val="20"/>
        </w:rPr>
        <w:t xml:space="preserve"> When bacteria </w:t>
      </w:r>
      <w:r w:rsidR="002702C4" w:rsidRPr="004C2FC2">
        <w:rPr>
          <w:rFonts w:ascii="Times New Roman" w:hAnsi="Times New Roman" w:cs="Times New Roman"/>
          <w:sz w:val="20"/>
          <w:szCs w:val="20"/>
        </w:rPr>
        <w:t xml:space="preserve">promote plant growth, Fe2+ is converted </w:t>
      </w:r>
      <w:r w:rsidR="00A81302" w:rsidRPr="004C2FC2">
        <w:rPr>
          <w:rFonts w:ascii="Times New Roman" w:hAnsi="Times New Roman" w:cs="Times New Roman"/>
          <w:sz w:val="20"/>
          <w:szCs w:val="20"/>
        </w:rPr>
        <w:t>into</w:t>
      </w:r>
      <w:r w:rsidR="002702C4" w:rsidRPr="004C2FC2">
        <w:rPr>
          <w:rFonts w:ascii="Times New Roman" w:hAnsi="Times New Roman" w:cs="Times New Roman"/>
          <w:sz w:val="20"/>
          <w:szCs w:val="20"/>
        </w:rPr>
        <w:t xml:space="preserve"> Fe3+ siderophore complex in the ba</w:t>
      </w:r>
      <w:r w:rsidR="006B300F">
        <w:rPr>
          <w:rFonts w:ascii="Times New Roman" w:hAnsi="Times New Roman" w:cs="Times New Roman"/>
          <w:sz w:val="20"/>
          <w:szCs w:val="20"/>
        </w:rPr>
        <w:t xml:space="preserve">cterial membrane. Later this </w:t>
      </w:r>
      <w:r w:rsidR="006B300F" w:rsidRPr="004C2FC2">
        <w:rPr>
          <w:rFonts w:ascii="Times New Roman" w:hAnsi="Times New Roman" w:cs="Times New Roman"/>
          <w:sz w:val="20"/>
          <w:szCs w:val="20"/>
        </w:rPr>
        <w:t>Fe3+ siderophore</w:t>
      </w:r>
      <w:r w:rsidR="006B300F">
        <w:rPr>
          <w:rFonts w:ascii="Times New Roman" w:hAnsi="Times New Roman" w:cs="Times New Roman"/>
          <w:sz w:val="20"/>
          <w:szCs w:val="20"/>
        </w:rPr>
        <w:t xml:space="preserve"> </w:t>
      </w:r>
      <w:r w:rsidR="004F7E9C">
        <w:rPr>
          <w:rFonts w:ascii="Times New Roman" w:hAnsi="Times New Roman" w:cs="Times New Roman"/>
          <w:sz w:val="20"/>
          <w:szCs w:val="20"/>
        </w:rPr>
        <w:t>enters</w:t>
      </w:r>
      <w:r w:rsidR="006B300F">
        <w:rPr>
          <w:rFonts w:ascii="Times New Roman" w:hAnsi="Times New Roman" w:cs="Times New Roman"/>
          <w:sz w:val="20"/>
          <w:szCs w:val="20"/>
        </w:rPr>
        <w:t xml:space="preserve"> the cell with </w:t>
      </w:r>
      <w:r w:rsidR="004F7E9C">
        <w:rPr>
          <w:rFonts w:ascii="Times New Roman" w:hAnsi="Times New Roman" w:cs="Times New Roman"/>
          <w:sz w:val="20"/>
          <w:szCs w:val="20"/>
        </w:rPr>
        <w:t xml:space="preserve">the </w:t>
      </w:r>
      <w:r w:rsidR="006B300F">
        <w:rPr>
          <w:rFonts w:ascii="Times New Roman" w:hAnsi="Times New Roman" w:cs="Times New Roman"/>
          <w:sz w:val="20"/>
          <w:szCs w:val="20"/>
        </w:rPr>
        <w:t>help of</w:t>
      </w:r>
      <w:r w:rsidR="002702C4" w:rsidRPr="004C2FC2">
        <w:rPr>
          <w:rFonts w:ascii="Times New Roman" w:hAnsi="Times New Roman" w:cs="Times New Roman"/>
          <w:sz w:val="20"/>
          <w:szCs w:val="20"/>
        </w:rPr>
        <w:t xml:space="preserve"> endophy</w:t>
      </w:r>
      <w:r w:rsidR="006B300F">
        <w:rPr>
          <w:rFonts w:ascii="Times New Roman" w:hAnsi="Times New Roman" w:cs="Times New Roman"/>
          <w:sz w:val="20"/>
          <w:szCs w:val="20"/>
        </w:rPr>
        <w:t>tes via</w:t>
      </w:r>
      <w:r w:rsidR="00A60C8F" w:rsidRPr="004C2FC2">
        <w:rPr>
          <w:rFonts w:ascii="Times New Roman" w:hAnsi="Times New Roman" w:cs="Times New Roman"/>
          <w:sz w:val="20"/>
          <w:szCs w:val="20"/>
        </w:rPr>
        <w:t xml:space="preserve"> a gating mechanism </w:t>
      </w:r>
      <w:r w:rsidR="000B1CA7">
        <w:rPr>
          <w:rFonts w:ascii="Times New Roman" w:hAnsi="Times New Roman" w:cs="Times New Roman"/>
          <w:sz w:val="20"/>
          <w:szCs w:val="20"/>
        </w:rPr>
        <w:t>(</w:t>
      </w:r>
      <w:r w:rsidR="00A60C8F" w:rsidRPr="004C2FC2">
        <w:rPr>
          <w:rFonts w:ascii="Times New Roman" w:hAnsi="Times New Roman" w:cs="Times New Roman"/>
          <w:sz w:val="20"/>
          <w:szCs w:val="20"/>
        </w:rPr>
        <w:t>Gao et al., 2010</w:t>
      </w:r>
      <w:r w:rsidR="000B1CA7">
        <w:rPr>
          <w:rFonts w:ascii="Times New Roman" w:hAnsi="Times New Roman" w:cs="Times New Roman"/>
          <w:sz w:val="20"/>
          <w:szCs w:val="20"/>
        </w:rPr>
        <w:t>)</w:t>
      </w:r>
      <w:r w:rsidR="00C0441D">
        <w:rPr>
          <w:rFonts w:ascii="Times New Roman" w:hAnsi="Times New Roman" w:cs="Times New Roman"/>
          <w:sz w:val="20"/>
          <w:szCs w:val="20"/>
        </w:rPr>
        <w:t xml:space="preserve">. </w:t>
      </w:r>
      <w:r w:rsidR="00C0441D" w:rsidRPr="00C0441D">
        <w:rPr>
          <w:rFonts w:ascii="Times New Roman" w:hAnsi="Times New Roman" w:cs="Times New Roman"/>
          <w:sz w:val="20"/>
          <w:szCs w:val="20"/>
        </w:rPr>
        <w:t>The level of soluble metals increases when</w:t>
      </w:r>
      <w:r w:rsidR="00C0441D">
        <w:rPr>
          <w:rFonts w:ascii="Times New Roman" w:hAnsi="Times New Roman" w:cs="Times New Roman"/>
          <w:sz w:val="20"/>
          <w:szCs w:val="20"/>
        </w:rPr>
        <w:t xml:space="preserve"> siderophores are able to bind</w:t>
      </w:r>
      <w:r w:rsidR="00C0441D" w:rsidRPr="00C0441D">
        <w:rPr>
          <w:rFonts w:ascii="Times New Roman" w:hAnsi="Times New Roman" w:cs="Times New Roman"/>
          <w:sz w:val="20"/>
          <w:szCs w:val="20"/>
        </w:rPr>
        <w:t xml:space="preserve"> to the metal surface</w:t>
      </w:r>
      <w:r w:rsidR="00A60C8F" w:rsidRPr="004C2FC2">
        <w:rPr>
          <w:rFonts w:ascii="Times New Roman" w:hAnsi="Times New Roman" w:cs="Times New Roman"/>
          <w:sz w:val="20"/>
          <w:szCs w:val="20"/>
        </w:rPr>
        <w:t xml:space="preserve"> </w:t>
      </w:r>
      <w:r w:rsidR="000B1CA7">
        <w:rPr>
          <w:rFonts w:ascii="Times New Roman" w:hAnsi="Times New Roman" w:cs="Times New Roman"/>
          <w:sz w:val="20"/>
          <w:szCs w:val="20"/>
        </w:rPr>
        <w:t>(</w:t>
      </w:r>
      <w:r w:rsidR="00A60C8F" w:rsidRPr="004C2FC2">
        <w:rPr>
          <w:rFonts w:ascii="Times New Roman" w:hAnsi="Times New Roman" w:cs="Times New Roman"/>
          <w:sz w:val="20"/>
          <w:szCs w:val="20"/>
        </w:rPr>
        <w:t>Rajkumar et al., 2010</w:t>
      </w:r>
      <w:r w:rsidR="000B1CA7">
        <w:rPr>
          <w:rFonts w:ascii="Times New Roman" w:hAnsi="Times New Roman" w:cs="Times New Roman"/>
          <w:sz w:val="20"/>
          <w:szCs w:val="20"/>
        </w:rPr>
        <w:t>)</w:t>
      </w:r>
      <w:r w:rsidR="00C0441D">
        <w:rPr>
          <w:rFonts w:ascii="Times New Roman" w:hAnsi="Times New Roman" w:cs="Times New Roman"/>
          <w:sz w:val="20"/>
          <w:szCs w:val="20"/>
        </w:rPr>
        <w:t xml:space="preserve">. When the heavy metal contamination </w:t>
      </w:r>
      <w:r w:rsidR="004F7E9C">
        <w:rPr>
          <w:rFonts w:ascii="Times New Roman" w:hAnsi="Times New Roman" w:cs="Times New Roman"/>
          <w:sz w:val="20"/>
          <w:szCs w:val="20"/>
        </w:rPr>
        <w:t xml:space="preserve">is </w:t>
      </w:r>
      <w:r w:rsidR="00C0441D">
        <w:rPr>
          <w:rFonts w:ascii="Times New Roman" w:hAnsi="Times New Roman" w:cs="Times New Roman"/>
          <w:sz w:val="20"/>
          <w:szCs w:val="20"/>
        </w:rPr>
        <w:t>lowered</w:t>
      </w:r>
      <w:r w:rsidR="002702C4" w:rsidRPr="004C2FC2">
        <w:rPr>
          <w:rFonts w:ascii="Times New Roman" w:hAnsi="Times New Roman" w:cs="Times New Roman"/>
          <w:sz w:val="20"/>
          <w:szCs w:val="20"/>
        </w:rPr>
        <w:t>, plants use a variety of processes to absorb iron from</w:t>
      </w:r>
      <w:r w:rsidR="00C0441D">
        <w:rPr>
          <w:rFonts w:ascii="Times New Roman" w:hAnsi="Times New Roman" w:cs="Times New Roman"/>
          <w:sz w:val="20"/>
          <w:szCs w:val="20"/>
        </w:rPr>
        <w:t xml:space="preserve"> bacterial sider</w:t>
      </w:r>
      <w:r w:rsidR="00680884">
        <w:rPr>
          <w:rFonts w:ascii="Times New Roman" w:hAnsi="Times New Roman" w:cs="Times New Roman"/>
          <w:sz w:val="20"/>
          <w:szCs w:val="20"/>
        </w:rPr>
        <w:t xml:space="preserve">ophores </w:t>
      </w:r>
      <w:r w:rsidR="00646E7B">
        <w:rPr>
          <w:rFonts w:ascii="Times New Roman" w:hAnsi="Times New Roman" w:cs="Times New Roman"/>
          <w:sz w:val="20"/>
          <w:szCs w:val="20"/>
        </w:rPr>
        <w:t>including</w:t>
      </w:r>
      <w:r w:rsidR="00680884">
        <w:rPr>
          <w:rFonts w:ascii="Times New Roman" w:hAnsi="Times New Roman" w:cs="Times New Roman"/>
          <w:sz w:val="20"/>
          <w:szCs w:val="20"/>
        </w:rPr>
        <w:t xml:space="preserve"> </w:t>
      </w:r>
      <w:r w:rsidR="00646E7B">
        <w:rPr>
          <w:rFonts w:ascii="Times New Roman" w:hAnsi="Times New Roman" w:cs="Times New Roman"/>
          <w:sz w:val="20"/>
          <w:szCs w:val="20"/>
        </w:rPr>
        <w:t xml:space="preserve">the </w:t>
      </w:r>
      <w:r w:rsidR="00680884">
        <w:rPr>
          <w:rFonts w:ascii="Times New Roman" w:hAnsi="Times New Roman" w:cs="Times New Roman"/>
          <w:sz w:val="20"/>
          <w:szCs w:val="20"/>
        </w:rPr>
        <w:t xml:space="preserve">exchange of </w:t>
      </w:r>
      <w:r w:rsidR="00646E7B">
        <w:rPr>
          <w:rFonts w:ascii="Times New Roman" w:hAnsi="Times New Roman" w:cs="Times New Roman"/>
          <w:sz w:val="20"/>
          <w:szCs w:val="20"/>
        </w:rPr>
        <w:t>ligands</w:t>
      </w:r>
      <w:r w:rsidR="00680884">
        <w:rPr>
          <w:rFonts w:ascii="Times New Roman" w:hAnsi="Times New Roman" w:cs="Times New Roman"/>
          <w:sz w:val="20"/>
          <w:szCs w:val="20"/>
        </w:rPr>
        <w:t xml:space="preserve"> or absorbing the</w:t>
      </w:r>
      <w:r w:rsidR="00646E7B">
        <w:rPr>
          <w:rFonts w:ascii="Times New Roman" w:hAnsi="Times New Roman" w:cs="Times New Roman"/>
          <w:sz w:val="20"/>
          <w:szCs w:val="20"/>
        </w:rPr>
        <w:t xml:space="preserve"> </w:t>
      </w:r>
      <w:r w:rsidR="002702C4" w:rsidRPr="004C2FC2">
        <w:rPr>
          <w:rFonts w:ascii="Times New Roman" w:hAnsi="Times New Roman" w:cs="Times New Roman"/>
          <w:sz w:val="20"/>
          <w:szCs w:val="20"/>
        </w:rPr>
        <w:t xml:space="preserve">siderophore-Fe complexes </w:t>
      </w:r>
      <w:r w:rsidR="00680884">
        <w:rPr>
          <w:rFonts w:ascii="Times New Roman" w:hAnsi="Times New Roman" w:cs="Times New Roman"/>
          <w:sz w:val="20"/>
          <w:szCs w:val="20"/>
        </w:rPr>
        <w:t xml:space="preserve">directly by using </w:t>
      </w:r>
      <w:r w:rsidR="00A60C8F" w:rsidRPr="004C2FC2">
        <w:rPr>
          <w:rFonts w:ascii="Times New Roman" w:hAnsi="Times New Roman" w:cs="Times New Roman"/>
          <w:sz w:val="20"/>
          <w:szCs w:val="20"/>
        </w:rPr>
        <w:t xml:space="preserve">of iron chelates </w:t>
      </w:r>
      <w:r w:rsidR="000B1CA7">
        <w:rPr>
          <w:rFonts w:ascii="Times New Roman" w:hAnsi="Times New Roman" w:cs="Times New Roman"/>
          <w:sz w:val="20"/>
          <w:szCs w:val="20"/>
        </w:rPr>
        <w:t>(</w:t>
      </w:r>
      <w:r w:rsidR="00A60C8F" w:rsidRPr="004C2FC2">
        <w:rPr>
          <w:rFonts w:ascii="Times New Roman" w:hAnsi="Times New Roman" w:cs="Times New Roman"/>
          <w:sz w:val="20"/>
          <w:szCs w:val="20"/>
        </w:rPr>
        <w:t>Schmidt, 1999</w:t>
      </w:r>
      <w:r w:rsidR="000B1CA7">
        <w:rPr>
          <w:rFonts w:ascii="Times New Roman" w:hAnsi="Times New Roman" w:cs="Times New Roman"/>
          <w:sz w:val="20"/>
          <w:szCs w:val="20"/>
        </w:rPr>
        <w:t>)</w:t>
      </w:r>
      <w:r w:rsidR="00680884">
        <w:rPr>
          <w:rFonts w:ascii="Times New Roman" w:hAnsi="Times New Roman" w:cs="Times New Roman"/>
          <w:sz w:val="20"/>
          <w:szCs w:val="20"/>
        </w:rPr>
        <w:t>. Pseudomonas strain GRP3 which is a</w:t>
      </w:r>
      <w:r w:rsidR="002702C4" w:rsidRPr="004C2FC2">
        <w:rPr>
          <w:rFonts w:ascii="Times New Roman" w:hAnsi="Times New Roman" w:cs="Times New Roman"/>
          <w:sz w:val="20"/>
          <w:szCs w:val="20"/>
        </w:rPr>
        <w:t> </w:t>
      </w:r>
      <w:r w:rsidR="00A81302" w:rsidRPr="004C2FC2">
        <w:rPr>
          <w:rFonts w:ascii="Times New Roman" w:hAnsi="Times New Roman" w:cs="Times New Roman"/>
          <w:sz w:val="20"/>
          <w:szCs w:val="20"/>
        </w:rPr>
        <w:t>siderophore-generating</w:t>
      </w:r>
      <w:r w:rsidR="00680884">
        <w:rPr>
          <w:rFonts w:ascii="Times New Roman" w:hAnsi="Times New Roman" w:cs="Times New Roman"/>
          <w:sz w:val="20"/>
          <w:szCs w:val="20"/>
        </w:rPr>
        <w:t xml:space="preserve"> endophyte tested in Vigna radiate to check iron nutrition</w:t>
      </w:r>
      <w:r w:rsidR="005E0B11">
        <w:rPr>
          <w:rFonts w:ascii="Times New Roman" w:hAnsi="Times New Roman" w:cs="Times New Roman"/>
          <w:sz w:val="20"/>
          <w:szCs w:val="20"/>
        </w:rPr>
        <w:t>.</w:t>
      </w:r>
      <w:r w:rsidR="00A60C8F" w:rsidRPr="004C2FC2">
        <w:rPr>
          <w:rFonts w:ascii="Times New Roman" w:hAnsi="Times New Roman" w:cs="Times New Roman"/>
          <w:sz w:val="20"/>
          <w:szCs w:val="20"/>
        </w:rPr>
        <w:t xml:space="preserve"> </w:t>
      </w:r>
      <w:r w:rsidR="005E0B11">
        <w:rPr>
          <w:rFonts w:ascii="Times New Roman" w:hAnsi="Times New Roman" w:cs="Times New Roman"/>
          <w:sz w:val="20"/>
          <w:szCs w:val="20"/>
        </w:rPr>
        <w:t xml:space="preserve">45 days later plant started </w:t>
      </w:r>
      <w:r w:rsidR="00646E7B">
        <w:rPr>
          <w:rFonts w:ascii="Times New Roman" w:hAnsi="Times New Roman" w:cs="Times New Roman"/>
          <w:sz w:val="20"/>
          <w:szCs w:val="20"/>
        </w:rPr>
        <w:t>exhibiting</w:t>
      </w:r>
      <w:r w:rsidR="005E0B11">
        <w:rPr>
          <w:rFonts w:ascii="Times New Roman" w:hAnsi="Times New Roman" w:cs="Times New Roman"/>
          <w:sz w:val="20"/>
          <w:szCs w:val="20"/>
        </w:rPr>
        <w:t xml:space="preserve"> </w:t>
      </w:r>
      <w:r w:rsidR="00646E7B">
        <w:rPr>
          <w:rFonts w:ascii="Times New Roman" w:hAnsi="Times New Roman" w:cs="Times New Roman"/>
          <w:sz w:val="20"/>
          <w:szCs w:val="20"/>
        </w:rPr>
        <w:t xml:space="preserve">a </w:t>
      </w:r>
      <w:r w:rsidR="005E0B11">
        <w:rPr>
          <w:rFonts w:ascii="Times New Roman" w:hAnsi="Times New Roman" w:cs="Times New Roman"/>
          <w:sz w:val="20"/>
          <w:szCs w:val="20"/>
        </w:rPr>
        <w:t xml:space="preserve">reduction in chlorotic symptoms and iron </w:t>
      </w:r>
      <w:r w:rsidR="00646E7B">
        <w:rPr>
          <w:rFonts w:ascii="Times New Roman" w:hAnsi="Times New Roman" w:cs="Times New Roman"/>
          <w:sz w:val="20"/>
          <w:szCs w:val="20"/>
        </w:rPr>
        <w:t>levels</w:t>
      </w:r>
      <w:r w:rsidR="005E0B11">
        <w:rPr>
          <w:rFonts w:ascii="Times New Roman" w:hAnsi="Times New Roman" w:cs="Times New Roman"/>
          <w:sz w:val="20"/>
          <w:szCs w:val="20"/>
        </w:rPr>
        <w:t>.</w:t>
      </w:r>
      <w:r w:rsidR="005E0B11" w:rsidRPr="005E0B11">
        <w:t xml:space="preserve"> </w:t>
      </w:r>
      <w:r w:rsidR="006251A7">
        <w:rPr>
          <w:rFonts w:ascii="Times New Roman" w:hAnsi="Times New Roman" w:cs="Times New Roman"/>
          <w:sz w:val="20"/>
          <w:szCs w:val="20"/>
        </w:rPr>
        <w:t xml:space="preserve">When compared with </w:t>
      </w:r>
      <w:r w:rsidR="005E0B11" w:rsidRPr="005E0B11">
        <w:rPr>
          <w:rFonts w:ascii="Times New Roman" w:hAnsi="Times New Roman" w:cs="Times New Roman"/>
          <w:sz w:val="20"/>
          <w:szCs w:val="20"/>
        </w:rPr>
        <w:t>the control plant, the strain GRP3-treated plant had higher levels of bot</w:t>
      </w:r>
      <w:r w:rsidR="006251A7">
        <w:rPr>
          <w:rFonts w:ascii="Times New Roman" w:hAnsi="Times New Roman" w:cs="Times New Roman"/>
          <w:sz w:val="20"/>
          <w:szCs w:val="20"/>
        </w:rPr>
        <w:t>h chlorophyll a and chlorophyll</w:t>
      </w:r>
      <w:r w:rsidR="005E0B11">
        <w:rPr>
          <w:rFonts w:ascii="Times New Roman" w:hAnsi="Times New Roman" w:cs="Times New Roman"/>
          <w:sz w:val="20"/>
          <w:szCs w:val="20"/>
        </w:rPr>
        <w:t xml:space="preserve"> </w:t>
      </w:r>
      <w:r w:rsidR="000B1CA7">
        <w:rPr>
          <w:rFonts w:ascii="Times New Roman" w:hAnsi="Times New Roman" w:cs="Times New Roman"/>
          <w:sz w:val="20"/>
          <w:szCs w:val="20"/>
        </w:rPr>
        <w:t>(</w:t>
      </w:r>
      <w:r w:rsidR="002702C4" w:rsidRPr="004C2FC2">
        <w:rPr>
          <w:rFonts w:ascii="Times New Roman" w:hAnsi="Times New Roman" w:cs="Times New Roman"/>
          <w:sz w:val="20"/>
          <w:szCs w:val="20"/>
        </w:rPr>
        <w:t>Sharma et al</w:t>
      </w:r>
      <w:r w:rsidR="00A60C8F" w:rsidRPr="004C2FC2">
        <w:rPr>
          <w:rFonts w:ascii="Times New Roman" w:hAnsi="Times New Roman" w:cs="Times New Roman"/>
          <w:sz w:val="20"/>
          <w:szCs w:val="20"/>
        </w:rPr>
        <w:t>., 2003</w:t>
      </w:r>
      <w:r w:rsidR="000B1CA7">
        <w:rPr>
          <w:rFonts w:ascii="Times New Roman" w:hAnsi="Times New Roman" w:cs="Times New Roman"/>
          <w:sz w:val="20"/>
          <w:szCs w:val="20"/>
        </w:rPr>
        <w:t>)</w:t>
      </w:r>
      <w:r w:rsidR="007B5816">
        <w:rPr>
          <w:rFonts w:ascii="Times New Roman" w:hAnsi="Times New Roman" w:cs="Times New Roman"/>
          <w:sz w:val="20"/>
          <w:szCs w:val="20"/>
        </w:rPr>
        <w:t>.  Few endophytes</w:t>
      </w:r>
      <w:r w:rsidR="00646E7B">
        <w:rPr>
          <w:rFonts w:ascii="Times New Roman" w:hAnsi="Times New Roman" w:cs="Times New Roman"/>
          <w:sz w:val="20"/>
          <w:szCs w:val="20"/>
        </w:rPr>
        <w:t xml:space="preserve"> belong</w:t>
      </w:r>
      <w:r w:rsidR="007B5816">
        <w:rPr>
          <w:rFonts w:ascii="Times New Roman" w:hAnsi="Times New Roman" w:cs="Times New Roman"/>
          <w:sz w:val="20"/>
          <w:szCs w:val="20"/>
        </w:rPr>
        <w:t xml:space="preserve"> to the group actinomyces involved in the production</w:t>
      </w:r>
      <w:r w:rsidR="00646E7B">
        <w:rPr>
          <w:rFonts w:ascii="Times New Roman" w:hAnsi="Times New Roman" w:cs="Times New Roman"/>
          <w:sz w:val="20"/>
          <w:szCs w:val="20"/>
        </w:rPr>
        <w:t xml:space="preserve"> of </w:t>
      </w:r>
      <w:r w:rsidR="007B5816">
        <w:rPr>
          <w:rFonts w:ascii="Times New Roman" w:hAnsi="Times New Roman" w:cs="Times New Roman"/>
          <w:sz w:val="20"/>
          <w:szCs w:val="20"/>
        </w:rPr>
        <w:t>siderophores are</w:t>
      </w:r>
      <w:r w:rsidR="007B5816" w:rsidRPr="007B5816">
        <w:rPr>
          <w:rFonts w:ascii="Times New Roman" w:hAnsi="Times New Roman" w:cs="Times New Roman"/>
          <w:sz w:val="20"/>
          <w:szCs w:val="20"/>
        </w:rPr>
        <w:t xml:space="preserve"> </w:t>
      </w:r>
      <w:r w:rsidR="007B5816" w:rsidRPr="007B5816">
        <w:rPr>
          <w:rFonts w:ascii="Times New Roman" w:hAnsi="Times New Roman" w:cs="Times New Roman"/>
          <w:i/>
          <w:sz w:val="20"/>
          <w:szCs w:val="20"/>
        </w:rPr>
        <w:t>Streptomyces</w:t>
      </w:r>
      <w:r w:rsidR="007B5816" w:rsidRPr="004C2FC2">
        <w:rPr>
          <w:rFonts w:ascii="Times New Roman" w:hAnsi="Times New Roman" w:cs="Times New Roman"/>
          <w:sz w:val="20"/>
          <w:szCs w:val="20"/>
        </w:rPr>
        <w:t xml:space="preserve"> sp. UKCW/B,</w:t>
      </w:r>
      <w:r w:rsidR="002702C4" w:rsidRPr="004C2FC2">
        <w:rPr>
          <w:rFonts w:ascii="Times New Roman" w:hAnsi="Times New Roman" w:cs="Times New Roman"/>
          <w:sz w:val="20"/>
          <w:szCs w:val="20"/>
        </w:rPr>
        <w:t xml:space="preserve"> </w:t>
      </w:r>
      <w:r w:rsidR="002702C4" w:rsidRPr="007B5816">
        <w:rPr>
          <w:rFonts w:ascii="Times New Roman" w:hAnsi="Times New Roman" w:cs="Times New Roman"/>
          <w:i/>
          <w:sz w:val="20"/>
          <w:szCs w:val="20"/>
        </w:rPr>
        <w:t>Streptomyces</w:t>
      </w:r>
      <w:r w:rsidR="002702C4" w:rsidRPr="004C2FC2">
        <w:rPr>
          <w:rFonts w:ascii="Times New Roman" w:hAnsi="Times New Roman" w:cs="Times New Roman"/>
          <w:sz w:val="20"/>
          <w:szCs w:val="20"/>
        </w:rPr>
        <w:t xml:space="preserve"> sp. GMKU 3100, </w:t>
      </w:r>
      <w:r w:rsidR="002702C4" w:rsidRPr="007B5816">
        <w:rPr>
          <w:rFonts w:ascii="Times New Roman" w:hAnsi="Times New Roman" w:cs="Times New Roman"/>
          <w:i/>
          <w:sz w:val="20"/>
          <w:szCs w:val="20"/>
        </w:rPr>
        <w:t>Streptomyces sp</w:t>
      </w:r>
      <w:r w:rsidR="002702C4" w:rsidRPr="004C2FC2">
        <w:rPr>
          <w:rFonts w:ascii="Times New Roman" w:hAnsi="Times New Roman" w:cs="Times New Roman"/>
          <w:sz w:val="20"/>
          <w:szCs w:val="20"/>
        </w:rPr>
        <w:t xml:space="preserve">. mhcr0816, </w:t>
      </w:r>
      <w:r w:rsidR="007B5816">
        <w:rPr>
          <w:rFonts w:ascii="Times New Roman" w:hAnsi="Times New Roman" w:cs="Times New Roman"/>
          <w:sz w:val="20"/>
          <w:szCs w:val="20"/>
        </w:rPr>
        <w:t xml:space="preserve">as well as </w:t>
      </w:r>
      <w:r w:rsidR="00A60C8F" w:rsidRPr="0024080A">
        <w:rPr>
          <w:rFonts w:ascii="Times New Roman" w:hAnsi="Times New Roman" w:cs="Times New Roman"/>
          <w:i/>
          <w:iCs/>
          <w:sz w:val="20"/>
          <w:szCs w:val="20"/>
        </w:rPr>
        <w:t xml:space="preserve">Nocardia </w:t>
      </w:r>
      <w:r w:rsidR="00A60C8F" w:rsidRPr="004C2FC2">
        <w:rPr>
          <w:rFonts w:ascii="Times New Roman" w:hAnsi="Times New Roman" w:cs="Times New Roman"/>
          <w:sz w:val="20"/>
          <w:szCs w:val="20"/>
        </w:rPr>
        <w:t xml:space="preserve">sp </w:t>
      </w:r>
      <w:r w:rsidR="000B1CA7">
        <w:rPr>
          <w:rFonts w:ascii="Times New Roman" w:hAnsi="Times New Roman" w:cs="Times New Roman"/>
          <w:sz w:val="20"/>
          <w:szCs w:val="20"/>
        </w:rPr>
        <w:t>(</w:t>
      </w:r>
      <w:r w:rsidR="00A60C8F" w:rsidRPr="004C2FC2">
        <w:rPr>
          <w:rFonts w:ascii="Times New Roman" w:hAnsi="Times New Roman" w:cs="Times New Roman"/>
          <w:sz w:val="20"/>
          <w:szCs w:val="20"/>
        </w:rPr>
        <w:t>Singh</w:t>
      </w:r>
      <w:r w:rsidR="0024080A">
        <w:rPr>
          <w:rFonts w:ascii="Times New Roman" w:hAnsi="Times New Roman" w:cs="Times New Roman"/>
          <w:sz w:val="20"/>
          <w:szCs w:val="20"/>
        </w:rPr>
        <w:t xml:space="preserve"> &amp; </w:t>
      </w:r>
      <w:r w:rsidR="00A60C8F" w:rsidRPr="004C2FC2">
        <w:rPr>
          <w:rFonts w:ascii="Times New Roman" w:hAnsi="Times New Roman" w:cs="Times New Roman"/>
          <w:sz w:val="20"/>
          <w:szCs w:val="20"/>
        </w:rPr>
        <w:t>Dubey</w:t>
      </w:r>
      <w:r w:rsidR="0024080A">
        <w:rPr>
          <w:rFonts w:ascii="Times New Roman" w:hAnsi="Times New Roman" w:cs="Times New Roman"/>
          <w:sz w:val="20"/>
          <w:szCs w:val="20"/>
        </w:rPr>
        <w:t xml:space="preserve"> </w:t>
      </w:r>
      <w:r w:rsidR="00A60C8F" w:rsidRPr="004C2FC2">
        <w:rPr>
          <w:rFonts w:ascii="Times New Roman" w:hAnsi="Times New Roman" w:cs="Times New Roman"/>
          <w:sz w:val="20"/>
          <w:szCs w:val="20"/>
        </w:rPr>
        <w:t>2018</w:t>
      </w:r>
      <w:r w:rsidR="000B1CA7">
        <w:rPr>
          <w:rFonts w:ascii="Times New Roman" w:hAnsi="Times New Roman" w:cs="Times New Roman"/>
          <w:sz w:val="20"/>
          <w:szCs w:val="20"/>
        </w:rPr>
        <w:t>)</w:t>
      </w:r>
      <w:r w:rsidR="002702C4" w:rsidRPr="004C2FC2">
        <w:rPr>
          <w:rFonts w:ascii="Times New Roman" w:hAnsi="Times New Roman" w:cs="Times New Roman"/>
          <w:sz w:val="20"/>
          <w:szCs w:val="20"/>
        </w:rPr>
        <w:t>.</w:t>
      </w:r>
      <w:r w:rsidR="00DA4878" w:rsidRPr="004C2FC2">
        <w:rPr>
          <w:rFonts w:ascii="Times New Roman" w:hAnsi="Times New Roman" w:cs="Times New Roman"/>
          <w:color w:val="212121"/>
          <w:sz w:val="20"/>
          <w:szCs w:val="20"/>
          <w:shd w:val="clear" w:color="auto" w:fill="FFFFFF"/>
        </w:rPr>
        <w:t xml:space="preserve"> Similar to this, </w:t>
      </w:r>
      <w:r w:rsidR="00DA4878" w:rsidRPr="0024080A">
        <w:rPr>
          <w:rFonts w:ascii="Times New Roman" w:hAnsi="Times New Roman" w:cs="Times New Roman"/>
          <w:i/>
          <w:iCs/>
          <w:color w:val="212121"/>
          <w:sz w:val="20"/>
          <w:szCs w:val="20"/>
          <w:shd w:val="clear" w:color="auto" w:fill="FFFFFF"/>
        </w:rPr>
        <w:t>S. acidiscabies</w:t>
      </w:r>
      <w:r w:rsidR="00524D86">
        <w:rPr>
          <w:rFonts w:ascii="Times New Roman" w:hAnsi="Times New Roman" w:cs="Times New Roman"/>
          <w:color w:val="212121"/>
          <w:sz w:val="20"/>
          <w:szCs w:val="20"/>
          <w:shd w:val="clear" w:color="auto" w:fill="FFFFFF"/>
        </w:rPr>
        <w:t xml:space="preserve"> E13 can act as</w:t>
      </w:r>
      <w:r w:rsidR="00DA4878" w:rsidRPr="004C2FC2">
        <w:rPr>
          <w:rFonts w:ascii="Times New Roman" w:hAnsi="Times New Roman" w:cs="Times New Roman"/>
          <w:color w:val="212121"/>
          <w:sz w:val="20"/>
          <w:szCs w:val="20"/>
          <w:shd w:val="clear" w:color="auto" w:fill="FFFFFF"/>
        </w:rPr>
        <w:t xml:space="preserve"> </w:t>
      </w:r>
      <w:r w:rsidR="00646E7B">
        <w:rPr>
          <w:rFonts w:ascii="Times New Roman" w:hAnsi="Times New Roman" w:cs="Times New Roman"/>
          <w:color w:val="212121"/>
          <w:sz w:val="20"/>
          <w:szCs w:val="20"/>
          <w:shd w:val="clear" w:color="auto" w:fill="FFFFFF"/>
        </w:rPr>
        <w:t xml:space="preserve">an </w:t>
      </w:r>
      <w:r w:rsidR="00DA4878" w:rsidRPr="004C2FC2">
        <w:rPr>
          <w:rFonts w:ascii="Times New Roman" w:hAnsi="Times New Roman" w:cs="Times New Roman"/>
          <w:color w:val="212121"/>
          <w:sz w:val="20"/>
          <w:szCs w:val="20"/>
          <w:shd w:val="clear" w:color="auto" w:fill="FFFFFF"/>
        </w:rPr>
        <w:t>e</w:t>
      </w:r>
      <w:r w:rsidR="00524D86">
        <w:rPr>
          <w:rFonts w:ascii="Times New Roman" w:hAnsi="Times New Roman" w:cs="Times New Roman"/>
          <w:color w:val="212121"/>
          <w:sz w:val="20"/>
          <w:szCs w:val="20"/>
          <w:shd w:val="clear" w:color="auto" w:fill="FFFFFF"/>
        </w:rPr>
        <w:t>xcellent generator</w:t>
      </w:r>
      <w:r w:rsidR="00DA4878" w:rsidRPr="004C2FC2">
        <w:rPr>
          <w:rFonts w:ascii="Times New Roman" w:hAnsi="Times New Roman" w:cs="Times New Roman"/>
          <w:color w:val="212121"/>
          <w:sz w:val="20"/>
          <w:szCs w:val="20"/>
          <w:shd w:val="clear" w:color="auto" w:fill="FFFFFF"/>
        </w:rPr>
        <w:t xml:space="preserve"> of siderophore that promotes </w:t>
      </w:r>
      <w:r w:rsidR="00DA4878" w:rsidRPr="00A53823">
        <w:rPr>
          <w:rFonts w:ascii="Times New Roman" w:hAnsi="Times New Roman" w:cs="Times New Roman"/>
          <w:i/>
          <w:color w:val="212121"/>
          <w:sz w:val="20"/>
          <w:szCs w:val="20"/>
          <w:shd w:val="clear" w:color="auto" w:fill="FFFFFF"/>
        </w:rPr>
        <w:t>Vigna unguiculata</w:t>
      </w:r>
      <w:r w:rsidR="00DA4878" w:rsidRPr="004C2FC2">
        <w:rPr>
          <w:rFonts w:ascii="Times New Roman" w:hAnsi="Times New Roman" w:cs="Times New Roman"/>
          <w:color w:val="212121"/>
          <w:sz w:val="20"/>
          <w:szCs w:val="20"/>
          <w:shd w:val="clear" w:color="auto" w:fill="FFFFFF"/>
        </w:rPr>
        <w:t xml:space="preserve"> growth</w:t>
      </w:r>
      <w:r w:rsidR="00524D86">
        <w:rPr>
          <w:rFonts w:ascii="Times New Roman" w:hAnsi="Times New Roman" w:cs="Times New Roman"/>
          <w:color w:val="212121"/>
          <w:sz w:val="20"/>
          <w:szCs w:val="20"/>
          <w:shd w:val="clear" w:color="auto" w:fill="FFFFFF"/>
        </w:rPr>
        <w:t xml:space="preserve"> when there is </w:t>
      </w:r>
      <w:r w:rsidR="00A60C8F" w:rsidRPr="004C2FC2">
        <w:rPr>
          <w:rFonts w:ascii="Times New Roman" w:hAnsi="Times New Roman" w:cs="Times New Roman"/>
          <w:color w:val="212121"/>
          <w:sz w:val="20"/>
          <w:szCs w:val="20"/>
          <w:shd w:val="clear" w:color="auto" w:fill="FFFFFF"/>
        </w:rPr>
        <w:t>stress</w:t>
      </w:r>
      <w:r w:rsidR="00524D86">
        <w:rPr>
          <w:rFonts w:ascii="Times New Roman" w:hAnsi="Times New Roman" w:cs="Times New Roman"/>
          <w:color w:val="212121"/>
          <w:sz w:val="20"/>
          <w:szCs w:val="20"/>
          <w:shd w:val="clear" w:color="auto" w:fill="FFFFFF"/>
        </w:rPr>
        <w:t xml:space="preserve"> due to the presence of nickel </w:t>
      </w:r>
      <w:r w:rsidR="000B1CA7">
        <w:rPr>
          <w:rFonts w:ascii="Times New Roman" w:hAnsi="Times New Roman" w:cs="Times New Roman"/>
          <w:color w:val="212121"/>
          <w:sz w:val="20"/>
          <w:szCs w:val="20"/>
          <w:shd w:val="clear" w:color="auto" w:fill="FFFFFF"/>
        </w:rPr>
        <w:t>(</w:t>
      </w:r>
      <w:r w:rsidR="00A60C8F" w:rsidRPr="004C2FC2">
        <w:rPr>
          <w:rFonts w:ascii="Times New Roman" w:hAnsi="Times New Roman" w:cs="Times New Roman"/>
          <w:color w:val="212121"/>
          <w:sz w:val="20"/>
          <w:szCs w:val="20"/>
          <w:shd w:val="clear" w:color="auto" w:fill="FFFFFF"/>
        </w:rPr>
        <w:t>Sessitsch et al., 2013</w:t>
      </w:r>
      <w:r w:rsidR="000B1CA7">
        <w:rPr>
          <w:rFonts w:ascii="Times New Roman" w:hAnsi="Times New Roman" w:cs="Times New Roman"/>
          <w:color w:val="212121"/>
          <w:sz w:val="20"/>
          <w:szCs w:val="20"/>
          <w:shd w:val="clear" w:color="auto" w:fill="FFFFFF"/>
        </w:rPr>
        <w:t>)</w:t>
      </w:r>
      <w:r w:rsidR="00DA4878" w:rsidRPr="004C2FC2">
        <w:rPr>
          <w:rFonts w:ascii="Times New Roman" w:hAnsi="Times New Roman" w:cs="Times New Roman"/>
          <w:color w:val="212121"/>
          <w:sz w:val="20"/>
          <w:szCs w:val="20"/>
          <w:shd w:val="clear" w:color="auto" w:fill="FFFFFF"/>
        </w:rPr>
        <w:t>.</w:t>
      </w:r>
    </w:p>
    <w:p w14:paraId="2B20CAF5" w14:textId="0B903D7D" w:rsidR="00A60C8F" w:rsidRPr="004C2FC2" w:rsidRDefault="006029B4" w:rsidP="005111D0">
      <w:pPr>
        <w:shd w:val="clear" w:color="auto" w:fill="FFFFFF"/>
        <w:spacing w:before="200" w:after="200" w:line="360" w:lineRule="auto"/>
        <w:jc w:val="both"/>
        <w:rPr>
          <w:rFonts w:ascii="Times New Roman" w:hAnsi="Times New Roman" w:cs="Times New Roman"/>
          <w:color w:val="222222"/>
          <w:sz w:val="20"/>
          <w:szCs w:val="20"/>
        </w:rPr>
      </w:pPr>
      <w:r w:rsidRPr="004C2FC2">
        <w:rPr>
          <w:rFonts w:ascii="Times New Roman" w:hAnsi="Times New Roman" w:cs="Times New Roman"/>
          <w:color w:val="212121"/>
          <w:sz w:val="20"/>
          <w:szCs w:val="20"/>
          <w:shd w:val="clear" w:color="auto" w:fill="FFFFFF"/>
        </w:rPr>
        <w:t xml:space="preserve">1-Aminocyclopropane-1-Carboxylate (ACC) </w:t>
      </w:r>
      <w:r w:rsidR="00646E7B">
        <w:rPr>
          <w:rFonts w:ascii="Times New Roman" w:hAnsi="Times New Roman" w:cs="Times New Roman"/>
          <w:color w:val="212121"/>
          <w:sz w:val="20"/>
          <w:szCs w:val="20"/>
          <w:shd w:val="clear" w:color="auto" w:fill="FFFFFF"/>
        </w:rPr>
        <w:t>Utilization</w:t>
      </w:r>
      <w:r w:rsidRPr="004C2FC2">
        <w:rPr>
          <w:rFonts w:ascii="Times New Roman" w:hAnsi="Times New Roman" w:cs="Times New Roman"/>
          <w:color w:val="212121"/>
          <w:sz w:val="20"/>
          <w:szCs w:val="20"/>
          <w:shd w:val="clear" w:color="auto" w:fill="FFFFFF"/>
        </w:rPr>
        <w:t xml:space="preserve">: </w:t>
      </w:r>
      <w:r w:rsidR="00646E7B">
        <w:rPr>
          <w:rFonts w:ascii="Times New Roman" w:hAnsi="Times New Roman" w:cs="Times New Roman"/>
          <w:color w:val="212121"/>
          <w:sz w:val="20"/>
          <w:szCs w:val="20"/>
          <w:shd w:val="clear" w:color="auto" w:fill="FFFFFF"/>
        </w:rPr>
        <w:t>The plant’s</w:t>
      </w:r>
      <w:r w:rsidR="00CE0F98">
        <w:rPr>
          <w:rFonts w:ascii="Times New Roman" w:hAnsi="Times New Roman" w:cs="Times New Roman"/>
          <w:color w:val="212121"/>
          <w:sz w:val="20"/>
          <w:szCs w:val="20"/>
          <w:shd w:val="clear" w:color="auto" w:fill="FFFFFF"/>
        </w:rPr>
        <w:t xml:space="preserve"> </w:t>
      </w:r>
      <w:r w:rsidR="002148FF" w:rsidRPr="002148FF">
        <w:rPr>
          <w:rFonts w:ascii="Times New Roman" w:hAnsi="Times New Roman" w:cs="Times New Roman"/>
          <w:color w:val="212121"/>
          <w:sz w:val="20"/>
          <w:szCs w:val="20"/>
          <w:shd w:val="clear" w:color="auto" w:fill="FFFFFF"/>
        </w:rPr>
        <w:t>growth and dev</w:t>
      </w:r>
      <w:r w:rsidR="00CE0F98">
        <w:rPr>
          <w:rFonts w:ascii="Times New Roman" w:hAnsi="Times New Roman" w:cs="Times New Roman"/>
          <w:color w:val="212121"/>
          <w:sz w:val="20"/>
          <w:szCs w:val="20"/>
          <w:shd w:val="clear" w:color="auto" w:fill="FFFFFF"/>
        </w:rPr>
        <w:t xml:space="preserve">elopment are mainly controlled by the vital metabolite </w:t>
      </w:r>
      <w:r w:rsidR="002148FF">
        <w:rPr>
          <w:rFonts w:ascii="Times New Roman" w:hAnsi="Times New Roman" w:cs="Times New Roman"/>
          <w:color w:val="212121"/>
          <w:sz w:val="20"/>
          <w:szCs w:val="20"/>
          <w:shd w:val="clear" w:color="auto" w:fill="FFFFFF"/>
        </w:rPr>
        <w:t xml:space="preserve">ethylene </w:t>
      </w:r>
      <w:r w:rsidR="000B1CA7">
        <w:rPr>
          <w:rFonts w:ascii="Times New Roman" w:hAnsi="Times New Roman" w:cs="Times New Roman"/>
          <w:color w:val="222222"/>
          <w:sz w:val="20"/>
          <w:szCs w:val="20"/>
        </w:rPr>
        <w:t>(</w:t>
      </w:r>
      <w:r w:rsidR="00A60C8F" w:rsidRPr="004C2FC2">
        <w:rPr>
          <w:rFonts w:ascii="Times New Roman" w:hAnsi="Times New Roman" w:cs="Times New Roman"/>
          <w:color w:val="222222"/>
          <w:sz w:val="20"/>
          <w:szCs w:val="20"/>
        </w:rPr>
        <w:t>Khalid et al., 2006</w:t>
      </w:r>
      <w:r w:rsidR="000B1CA7">
        <w:rPr>
          <w:rFonts w:ascii="Times New Roman" w:hAnsi="Times New Roman" w:cs="Times New Roman"/>
          <w:color w:val="222222"/>
          <w:sz w:val="20"/>
          <w:szCs w:val="20"/>
        </w:rPr>
        <w:t>)</w:t>
      </w:r>
      <w:r w:rsidR="00A60C8F" w:rsidRPr="004C2FC2">
        <w:rPr>
          <w:rFonts w:ascii="Times New Roman" w:hAnsi="Times New Roman" w:cs="Times New Roman"/>
          <w:color w:val="222222"/>
          <w:sz w:val="20"/>
          <w:szCs w:val="20"/>
        </w:rPr>
        <w:t>. Almost all plants emit this crucial hormone, which is recognized for promoting plant growth. It is</w:t>
      </w:r>
      <w:r w:rsidR="00CE0F98">
        <w:rPr>
          <w:rFonts w:ascii="Times New Roman" w:hAnsi="Times New Roman" w:cs="Times New Roman"/>
          <w:color w:val="222222"/>
          <w:sz w:val="20"/>
          <w:szCs w:val="20"/>
        </w:rPr>
        <w:t xml:space="preserve"> influenced by many abiotic as well as biotic processes from </w:t>
      </w:r>
      <w:r w:rsidR="00A60C8F" w:rsidRPr="004C2FC2">
        <w:rPr>
          <w:rFonts w:ascii="Times New Roman" w:hAnsi="Times New Roman" w:cs="Times New Roman"/>
          <w:color w:val="222222"/>
          <w:sz w:val="20"/>
          <w:szCs w:val="20"/>
        </w:rPr>
        <w:t>the so</w:t>
      </w:r>
      <w:r w:rsidR="00CE0F98">
        <w:rPr>
          <w:rFonts w:ascii="Times New Roman" w:hAnsi="Times New Roman" w:cs="Times New Roman"/>
          <w:color w:val="222222"/>
          <w:sz w:val="20"/>
          <w:szCs w:val="20"/>
        </w:rPr>
        <w:t xml:space="preserve">il and it </w:t>
      </w:r>
      <w:r w:rsidR="00646E7B">
        <w:rPr>
          <w:rFonts w:ascii="Times New Roman" w:hAnsi="Times New Roman" w:cs="Times New Roman"/>
          <w:color w:val="222222"/>
          <w:sz w:val="20"/>
          <w:szCs w:val="20"/>
        </w:rPr>
        <w:t>enhances</w:t>
      </w:r>
      <w:r w:rsidR="00CE0F98">
        <w:rPr>
          <w:rFonts w:ascii="Times New Roman" w:hAnsi="Times New Roman" w:cs="Times New Roman"/>
          <w:color w:val="222222"/>
          <w:sz w:val="20"/>
          <w:szCs w:val="20"/>
        </w:rPr>
        <w:t xml:space="preserve"> physiological changes in </w:t>
      </w:r>
      <w:r w:rsidR="00646E7B">
        <w:rPr>
          <w:rFonts w:ascii="Times New Roman" w:hAnsi="Times New Roman" w:cs="Times New Roman"/>
          <w:color w:val="222222"/>
          <w:sz w:val="20"/>
          <w:szCs w:val="20"/>
        </w:rPr>
        <w:t xml:space="preserve">the </w:t>
      </w:r>
      <w:r w:rsidR="00CE0F98">
        <w:rPr>
          <w:rFonts w:ascii="Times New Roman" w:hAnsi="Times New Roman" w:cs="Times New Roman"/>
          <w:color w:val="222222"/>
          <w:sz w:val="20"/>
          <w:szCs w:val="20"/>
        </w:rPr>
        <w:t xml:space="preserve">majority of the plants. </w:t>
      </w:r>
      <w:r w:rsidR="002646B9">
        <w:rPr>
          <w:rFonts w:ascii="Times New Roman" w:hAnsi="Times New Roman" w:cs="Times New Roman"/>
          <w:color w:val="222222"/>
          <w:sz w:val="20"/>
          <w:szCs w:val="20"/>
        </w:rPr>
        <w:t>Adverse environmental factors</w:t>
      </w:r>
      <w:r w:rsidR="00CE0F98">
        <w:rPr>
          <w:rFonts w:ascii="Times New Roman" w:hAnsi="Times New Roman" w:cs="Times New Roman"/>
          <w:color w:val="222222"/>
          <w:sz w:val="20"/>
          <w:szCs w:val="20"/>
        </w:rPr>
        <w:t xml:space="preserve"> like di</w:t>
      </w:r>
      <w:r w:rsidR="002646B9">
        <w:rPr>
          <w:rFonts w:ascii="Times New Roman" w:hAnsi="Times New Roman" w:cs="Times New Roman"/>
          <w:color w:val="222222"/>
          <w:sz w:val="20"/>
          <w:szCs w:val="20"/>
        </w:rPr>
        <w:t xml:space="preserve">sease, saline </w:t>
      </w:r>
      <w:r w:rsidR="00646E7B">
        <w:rPr>
          <w:rFonts w:ascii="Times New Roman" w:hAnsi="Times New Roman" w:cs="Times New Roman"/>
          <w:color w:val="222222"/>
          <w:sz w:val="20"/>
          <w:szCs w:val="20"/>
        </w:rPr>
        <w:t>conditions</w:t>
      </w:r>
      <w:r w:rsidR="002646B9">
        <w:rPr>
          <w:rFonts w:ascii="Times New Roman" w:hAnsi="Times New Roman" w:cs="Times New Roman"/>
          <w:color w:val="222222"/>
          <w:sz w:val="20"/>
          <w:szCs w:val="20"/>
        </w:rPr>
        <w:t>, water scarcity</w:t>
      </w:r>
      <w:r w:rsidR="00CE0F98">
        <w:rPr>
          <w:rFonts w:ascii="Times New Roman" w:hAnsi="Times New Roman" w:cs="Times New Roman"/>
          <w:color w:val="222222"/>
          <w:sz w:val="20"/>
          <w:szCs w:val="20"/>
        </w:rPr>
        <w:t xml:space="preserve"> and heavy </w:t>
      </w:r>
      <w:r w:rsidR="00646E7B">
        <w:rPr>
          <w:rFonts w:ascii="Times New Roman" w:hAnsi="Times New Roman" w:cs="Times New Roman"/>
          <w:color w:val="222222"/>
          <w:sz w:val="20"/>
          <w:szCs w:val="20"/>
        </w:rPr>
        <w:t>metal pollution</w:t>
      </w:r>
      <w:r w:rsidR="00CE0F98">
        <w:rPr>
          <w:rFonts w:ascii="Times New Roman" w:hAnsi="Times New Roman" w:cs="Times New Roman"/>
          <w:color w:val="222222"/>
          <w:sz w:val="20"/>
          <w:szCs w:val="20"/>
        </w:rPr>
        <w:t xml:space="preserve"> </w:t>
      </w:r>
      <w:r w:rsidR="00646E7B">
        <w:rPr>
          <w:rFonts w:ascii="Times New Roman" w:hAnsi="Times New Roman" w:cs="Times New Roman"/>
          <w:color w:val="222222"/>
          <w:sz w:val="20"/>
          <w:szCs w:val="20"/>
        </w:rPr>
        <w:t>increase</w:t>
      </w:r>
      <w:r w:rsidR="00CE0F98">
        <w:rPr>
          <w:rFonts w:ascii="Times New Roman" w:hAnsi="Times New Roman" w:cs="Times New Roman"/>
          <w:color w:val="222222"/>
          <w:sz w:val="20"/>
          <w:szCs w:val="20"/>
        </w:rPr>
        <w:t xml:space="preserve"> ethylene leve</w:t>
      </w:r>
      <w:r w:rsidR="002646B9">
        <w:rPr>
          <w:rFonts w:ascii="Times New Roman" w:hAnsi="Times New Roman" w:cs="Times New Roman"/>
          <w:color w:val="222222"/>
          <w:sz w:val="20"/>
          <w:szCs w:val="20"/>
        </w:rPr>
        <w:t xml:space="preserve">ls in plants which negatively </w:t>
      </w:r>
      <w:r w:rsidR="00646E7B">
        <w:rPr>
          <w:rFonts w:ascii="Times New Roman" w:hAnsi="Times New Roman" w:cs="Times New Roman"/>
          <w:color w:val="222222"/>
          <w:sz w:val="20"/>
          <w:szCs w:val="20"/>
        </w:rPr>
        <w:t>affects</w:t>
      </w:r>
      <w:r w:rsidR="002646B9">
        <w:rPr>
          <w:rFonts w:ascii="Times New Roman" w:hAnsi="Times New Roman" w:cs="Times New Roman"/>
          <w:color w:val="222222"/>
          <w:sz w:val="20"/>
          <w:szCs w:val="20"/>
        </w:rPr>
        <w:t xml:space="preserve"> plant growth and changing</w:t>
      </w:r>
      <w:r w:rsidR="00A60C8F" w:rsidRPr="004C2FC2">
        <w:rPr>
          <w:rFonts w:ascii="Times New Roman" w:hAnsi="Times New Roman" w:cs="Times New Roman"/>
          <w:color w:val="222222"/>
          <w:sz w:val="20"/>
          <w:szCs w:val="20"/>
        </w:rPr>
        <w:t xml:space="preserve"> cellula</w:t>
      </w:r>
      <w:r w:rsidR="002646B9">
        <w:rPr>
          <w:rFonts w:ascii="Times New Roman" w:hAnsi="Times New Roman" w:cs="Times New Roman"/>
          <w:color w:val="222222"/>
          <w:sz w:val="20"/>
          <w:szCs w:val="20"/>
        </w:rPr>
        <w:t xml:space="preserve">r processes. This leads to defoliation </w:t>
      </w:r>
      <w:r w:rsidR="00646E7B">
        <w:rPr>
          <w:rFonts w:ascii="Times New Roman" w:hAnsi="Times New Roman" w:cs="Times New Roman"/>
          <w:color w:val="222222"/>
          <w:sz w:val="20"/>
          <w:szCs w:val="20"/>
        </w:rPr>
        <w:t>thereby</w:t>
      </w:r>
      <w:r w:rsidR="002646B9">
        <w:rPr>
          <w:rFonts w:ascii="Times New Roman" w:hAnsi="Times New Roman" w:cs="Times New Roman"/>
          <w:color w:val="222222"/>
          <w:sz w:val="20"/>
          <w:szCs w:val="20"/>
        </w:rPr>
        <w:t xml:space="preserve"> reducing agricultural products </w:t>
      </w:r>
      <w:r w:rsidR="000B1CA7">
        <w:rPr>
          <w:rFonts w:ascii="Times New Roman" w:hAnsi="Times New Roman" w:cs="Times New Roman"/>
          <w:color w:val="222222"/>
          <w:sz w:val="20"/>
          <w:szCs w:val="20"/>
        </w:rPr>
        <w:t>(</w:t>
      </w:r>
      <w:r w:rsidR="00A60C8F" w:rsidRPr="004C2FC2">
        <w:rPr>
          <w:rFonts w:ascii="Times New Roman" w:hAnsi="Times New Roman" w:cs="Times New Roman"/>
          <w:color w:val="222222"/>
          <w:sz w:val="20"/>
          <w:szCs w:val="20"/>
        </w:rPr>
        <w:t>Bhattacharyya</w:t>
      </w:r>
      <w:r w:rsidR="0024080A">
        <w:rPr>
          <w:rFonts w:ascii="Times New Roman" w:hAnsi="Times New Roman" w:cs="Times New Roman"/>
          <w:color w:val="222222"/>
          <w:sz w:val="20"/>
          <w:szCs w:val="20"/>
        </w:rPr>
        <w:t xml:space="preserve"> &amp; </w:t>
      </w:r>
      <w:r w:rsidR="00A60C8F" w:rsidRPr="004C2FC2">
        <w:rPr>
          <w:rFonts w:ascii="Times New Roman" w:hAnsi="Times New Roman" w:cs="Times New Roman"/>
          <w:color w:val="222222"/>
          <w:sz w:val="20"/>
          <w:szCs w:val="20"/>
        </w:rPr>
        <w:t>Jha</w:t>
      </w:r>
      <w:r w:rsidR="0024080A">
        <w:rPr>
          <w:rFonts w:ascii="Times New Roman" w:hAnsi="Times New Roman" w:cs="Times New Roman"/>
          <w:color w:val="222222"/>
          <w:sz w:val="20"/>
          <w:szCs w:val="20"/>
        </w:rPr>
        <w:t xml:space="preserve"> </w:t>
      </w:r>
      <w:r w:rsidR="00A60C8F" w:rsidRPr="004C2FC2">
        <w:rPr>
          <w:rFonts w:ascii="Times New Roman" w:hAnsi="Times New Roman" w:cs="Times New Roman"/>
          <w:color w:val="222222"/>
          <w:sz w:val="20"/>
          <w:szCs w:val="20"/>
        </w:rPr>
        <w:t>2012</w:t>
      </w:r>
      <w:r w:rsidR="000B1CA7">
        <w:rPr>
          <w:rFonts w:ascii="Times New Roman" w:hAnsi="Times New Roman" w:cs="Times New Roman"/>
          <w:color w:val="222222"/>
          <w:sz w:val="20"/>
          <w:szCs w:val="20"/>
        </w:rPr>
        <w:t>)</w:t>
      </w:r>
      <w:r w:rsidR="00A60C8F" w:rsidRPr="004C2FC2">
        <w:rPr>
          <w:rFonts w:ascii="Times New Roman" w:hAnsi="Times New Roman" w:cs="Times New Roman"/>
          <w:color w:val="222222"/>
          <w:sz w:val="20"/>
          <w:szCs w:val="20"/>
        </w:rPr>
        <w:t>.</w:t>
      </w:r>
      <w:r w:rsidR="00A60C8F" w:rsidRPr="004C2FC2">
        <w:rPr>
          <w:rFonts w:ascii="Times New Roman" w:hAnsi="Times New Roman" w:cs="Times New Roman"/>
        </w:rPr>
        <w:t xml:space="preserve"> </w:t>
      </w:r>
      <w:r w:rsidR="00A60C8F" w:rsidRPr="0024080A">
        <w:rPr>
          <w:rFonts w:ascii="Times New Roman" w:hAnsi="Times New Roman" w:cs="Times New Roman"/>
          <w:i/>
          <w:iCs/>
          <w:color w:val="222222"/>
          <w:sz w:val="20"/>
          <w:szCs w:val="20"/>
        </w:rPr>
        <w:t>Achromobacter</w:t>
      </w:r>
      <w:r w:rsidR="001E2694">
        <w:rPr>
          <w:rFonts w:ascii="Times New Roman" w:hAnsi="Times New Roman" w:cs="Times New Roman"/>
          <w:i/>
          <w:iCs/>
          <w:color w:val="222222"/>
          <w:sz w:val="20"/>
          <w:szCs w:val="20"/>
        </w:rPr>
        <w:t>, Acinetobacter,</w:t>
      </w:r>
      <w:r w:rsidR="001E2694" w:rsidRPr="0024080A">
        <w:rPr>
          <w:rFonts w:ascii="Times New Roman" w:hAnsi="Times New Roman" w:cs="Times New Roman"/>
          <w:i/>
          <w:iCs/>
          <w:color w:val="222222"/>
          <w:sz w:val="20"/>
          <w:szCs w:val="20"/>
        </w:rPr>
        <w:t xml:space="preserve"> Agrobacterium</w:t>
      </w:r>
      <w:r w:rsidR="001E2694">
        <w:rPr>
          <w:rFonts w:ascii="Times New Roman" w:hAnsi="Times New Roman" w:cs="Times New Roman"/>
          <w:i/>
          <w:iCs/>
          <w:color w:val="222222"/>
          <w:sz w:val="20"/>
          <w:szCs w:val="20"/>
        </w:rPr>
        <w:t>,</w:t>
      </w:r>
      <w:r w:rsidR="00A60C8F" w:rsidRPr="0024080A">
        <w:rPr>
          <w:rFonts w:ascii="Times New Roman" w:hAnsi="Times New Roman" w:cs="Times New Roman"/>
          <w:i/>
          <w:iCs/>
          <w:color w:val="222222"/>
          <w:sz w:val="20"/>
          <w:szCs w:val="20"/>
        </w:rPr>
        <w:t xml:space="preserve"> Bacillus, Enterobacter, Ps</w:t>
      </w:r>
      <w:r w:rsidR="001E2694">
        <w:rPr>
          <w:rFonts w:ascii="Times New Roman" w:hAnsi="Times New Roman" w:cs="Times New Roman"/>
          <w:i/>
          <w:iCs/>
          <w:color w:val="222222"/>
          <w:sz w:val="20"/>
          <w:szCs w:val="20"/>
        </w:rPr>
        <w:t xml:space="preserve">eudomonas, Serratia, Ralstonia, </w:t>
      </w:r>
      <w:r w:rsidR="00A60C8F" w:rsidRPr="0024080A">
        <w:rPr>
          <w:rFonts w:ascii="Times New Roman" w:hAnsi="Times New Roman" w:cs="Times New Roman"/>
          <w:i/>
          <w:iCs/>
          <w:color w:val="222222"/>
          <w:sz w:val="20"/>
          <w:szCs w:val="20"/>
        </w:rPr>
        <w:t>Alcaligenes, Burkholderia,</w:t>
      </w:r>
      <w:r w:rsidR="001E2694">
        <w:rPr>
          <w:rFonts w:ascii="Times New Roman" w:hAnsi="Times New Roman" w:cs="Times New Roman"/>
          <w:i/>
          <w:iCs/>
          <w:color w:val="222222"/>
          <w:sz w:val="20"/>
          <w:szCs w:val="20"/>
        </w:rPr>
        <w:t xml:space="preserve"> and </w:t>
      </w:r>
      <w:r w:rsidR="001E2694" w:rsidRPr="0024080A">
        <w:rPr>
          <w:rFonts w:ascii="Times New Roman" w:hAnsi="Times New Roman" w:cs="Times New Roman"/>
          <w:i/>
          <w:iCs/>
          <w:color w:val="222222"/>
          <w:sz w:val="20"/>
          <w:szCs w:val="20"/>
        </w:rPr>
        <w:t>Rhizobium</w:t>
      </w:r>
      <w:r w:rsidR="00646E7B">
        <w:rPr>
          <w:rFonts w:ascii="Times New Roman" w:hAnsi="Times New Roman" w:cs="Times New Roman"/>
          <w:color w:val="222222"/>
          <w:sz w:val="20"/>
          <w:szCs w:val="20"/>
        </w:rPr>
        <w:t xml:space="preserve"> </w:t>
      </w:r>
      <w:r w:rsidR="001E2694">
        <w:rPr>
          <w:rFonts w:ascii="Times New Roman" w:hAnsi="Times New Roman" w:cs="Times New Roman"/>
          <w:color w:val="222222"/>
          <w:sz w:val="20"/>
          <w:szCs w:val="20"/>
        </w:rPr>
        <w:t xml:space="preserve">are numerous endophytes </w:t>
      </w:r>
      <w:r w:rsidR="00646E7B">
        <w:rPr>
          <w:rFonts w:ascii="Times New Roman" w:hAnsi="Times New Roman" w:cs="Times New Roman"/>
          <w:color w:val="222222"/>
          <w:sz w:val="20"/>
          <w:szCs w:val="20"/>
        </w:rPr>
        <w:t>belong</w:t>
      </w:r>
      <w:r w:rsidR="001E2694">
        <w:rPr>
          <w:rFonts w:ascii="Times New Roman" w:hAnsi="Times New Roman" w:cs="Times New Roman"/>
          <w:color w:val="222222"/>
          <w:sz w:val="20"/>
          <w:szCs w:val="20"/>
        </w:rPr>
        <w:t xml:space="preserve"> to </w:t>
      </w:r>
      <w:r w:rsidR="00A60C8F" w:rsidRPr="004C2FC2">
        <w:rPr>
          <w:rFonts w:ascii="Times New Roman" w:hAnsi="Times New Roman" w:cs="Times New Roman"/>
          <w:color w:val="222222"/>
          <w:sz w:val="20"/>
          <w:szCs w:val="20"/>
        </w:rPr>
        <w:t>bacter</w:t>
      </w:r>
      <w:r w:rsidR="001E2694">
        <w:rPr>
          <w:rFonts w:ascii="Times New Roman" w:hAnsi="Times New Roman" w:cs="Times New Roman"/>
          <w:color w:val="222222"/>
          <w:sz w:val="20"/>
          <w:szCs w:val="20"/>
        </w:rPr>
        <w:t>ial species that can synthesise</w:t>
      </w:r>
      <w:r w:rsidR="00A60C8F" w:rsidRPr="004C2FC2">
        <w:rPr>
          <w:rFonts w:ascii="Times New Roman" w:hAnsi="Times New Roman" w:cs="Times New Roman"/>
          <w:color w:val="222222"/>
          <w:sz w:val="20"/>
          <w:szCs w:val="20"/>
        </w:rPr>
        <w:t xml:space="preserve"> ACC deaminase </w:t>
      </w:r>
      <w:r w:rsidR="000B1CA7">
        <w:rPr>
          <w:rFonts w:ascii="Times New Roman" w:hAnsi="Times New Roman" w:cs="Times New Roman"/>
          <w:color w:val="222222"/>
          <w:sz w:val="20"/>
          <w:szCs w:val="20"/>
        </w:rPr>
        <w:t>(</w:t>
      </w:r>
      <w:r w:rsidR="00A60C8F" w:rsidRPr="004C2FC2">
        <w:rPr>
          <w:rFonts w:ascii="Times New Roman" w:hAnsi="Times New Roman" w:cs="Times New Roman"/>
          <w:color w:val="222222"/>
          <w:sz w:val="20"/>
          <w:szCs w:val="20"/>
        </w:rPr>
        <w:t>Kang et al., 2012</w:t>
      </w:r>
      <w:r w:rsidR="000B1CA7">
        <w:rPr>
          <w:rFonts w:ascii="Times New Roman" w:hAnsi="Times New Roman" w:cs="Times New Roman"/>
          <w:color w:val="222222"/>
          <w:sz w:val="20"/>
          <w:szCs w:val="20"/>
        </w:rPr>
        <w:t>)</w:t>
      </w:r>
      <w:r w:rsidR="00776906">
        <w:rPr>
          <w:rFonts w:ascii="Times New Roman" w:hAnsi="Times New Roman" w:cs="Times New Roman"/>
          <w:color w:val="222222"/>
          <w:sz w:val="20"/>
          <w:szCs w:val="20"/>
        </w:rPr>
        <w:t xml:space="preserve">. Bacterial endophytes </w:t>
      </w:r>
      <w:r w:rsidR="00646E7B">
        <w:rPr>
          <w:rFonts w:ascii="Times New Roman" w:hAnsi="Times New Roman" w:cs="Times New Roman"/>
          <w:color w:val="222222"/>
          <w:sz w:val="20"/>
          <w:szCs w:val="20"/>
        </w:rPr>
        <w:t>trap</w:t>
      </w:r>
      <w:r w:rsidR="00776906">
        <w:rPr>
          <w:rFonts w:ascii="Times New Roman" w:hAnsi="Times New Roman" w:cs="Times New Roman"/>
          <w:color w:val="222222"/>
          <w:sz w:val="20"/>
          <w:szCs w:val="20"/>
        </w:rPr>
        <w:t xml:space="preserve"> ethylene precursor of ACC</w:t>
      </w:r>
      <w:r w:rsidR="00A60C8F" w:rsidRPr="004C2FC2">
        <w:rPr>
          <w:rFonts w:ascii="Times New Roman" w:hAnsi="Times New Roman" w:cs="Times New Roman"/>
          <w:color w:val="222222"/>
          <w:sz w:val="20"/>
          <w:szCs w:val="20"/>
        </w:rPr>
        <w:t xml:space="preserve"> </w:t>
      </w:r>
      <w:r w:rsidR="00646E7B">
        <w:rPr>
          <w:rFonts w:ascii="Times New Roman" w:hAnsi="Times New Roman" w:cs="Times New Roman"/>
          <w:color w:val="222222"/>
          <w:sz w:val="20"/>
          <w:szCs w:val="20"/>
        </w:rPr>
        <w:t>thereby</w:t>
      </w:r>
      <w:r w:rsidR="00776906">
        <w:rPr>
          <w:rFonts w:ascii="Times New Roman" w:hAnsi="Times New Roman" w:cs="Times New Roman"/>
          <w:color w:val="222222"/>
          <w:sz w:val="20"/>
          <w:szCs w:val="20"/>
        </w:rPr>
        <w:t xml:space="preserve"> c</w:t>
      </w:r>
      <w:r w:rsidR="00A60C8F" w:rsidRPr="004C2FC2">
        <w:rPr>
          <w:rFonts w:ascii="Times New Roman" w:hAnsi="Times New Roman" w:cs="Times New Roman"/>
          <w:color w:val="222222"/>
          <w:sz w:val="20"/>
          <w:szCs w:val="20"/>
        </w:rPr>
        <w:t>onvert</w:t>
      </w:r>
      <w:r w:rsidR="00776906">
        <w:rPr>
          <w:rFonts w:ascii="Times New Roman" w:hAnsi="Times New Roman" w:cs="Times New Roman"/>
          <w:color w:val="222222"/>
          <w:sz w:val="20"/>
          <w:szCs w:val="20"/>
        </w:rPr>
        <w:t>ing into</w:t>
      </w:r>
      <w:r w:rsidR="007C5684" w:rsidRPr="004C2FC2">
        <w:rPr>
          <w:rFonts w:ascii="Times New Roman" w:hAnsi="Times New Roman" w:cs="Times New Roman"/>
          <w:color w:val="222222"/>
          <w:sz w:val="20"/>
          <w:szCs w:val="20"/>
        </w:rPr>
        <w:t xml:space="preserve"> ammonia and 2-oxobutanoate</w:t>
      </w:r>
      <w:r w:rsidR="00776906">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A60C8F" w:rsidRPr="004C2FC2">
        <w:rPr>
          <w:rFonts w:ascii="Times New Roman" w:hAnsi="Times New Roman" w:cs="Times New Roman"/>
          <w:color w:val="222222"/>
          <w:sz w:val="20"/>
          <w:szCs w:val="20"/>
        </w:rPr>
        <w:t xml:space="preserve">Arshad </w:t>
      </w:r>
      <w:r w:rsidR="007C5684" w:rsidRPr="004C2FC2">
        <w:rPr>
          <w:rFonts w:ascii="Times New Roman" w:hAnsi="Times New Roman" w:cs="Times New Roman"/>
          <w:color w:val="222222"/>
          <w:sz w:val="20"/>
          <w:szCs w:val="20"/>
        </w:rPr>
        <w:t>et al., 2007</w:t>
      </w:r>
      <w:r w:rsidR="000B1CA7">
        <w:rPr>
          <w:rFonts w:ascii="Times New Roman" w:hAnsi="Times New Roman" w:cs="Times New Roman"/>
          <w:color w:val="222222"/>
          <w:sz w:val="20"/>
          <w:szCs w:val="20"/>
        </w:rPr>
        <w:t>)</w:t>
      </w:r>
      <w:r w:rsidR="00776906">
        <w:rPr>
          <w:rFonts w:ascii="Times New Roman" w:hAnsi="Times New Roman" w:cs="Times New Roman"/>
          <w:color w:val="222222"/>
          <w:sz w:val="20"/>
          <w:szCs w:val="20"/>
        </w:rPr>
        <w:t xml:space="preserve">. ACC deaminase secreted by </w:t>
      </w:r>
      <w:r w:rsidR="003F0B98">
        <w:rPr>
          <w:rFonts w:ascii="Times New Roman" w:hAnsi="Times New Roman" w:cs="Times New Roman"/>
          <w:color w:val="222222"/>
          <w:sz w:val="20"/>
          <w:szCs w:val="20"/>
        </w:rPr>
        <w:t xml:space="preserve">the </w:t>
      </w:r>
      <w:r w:rsidR="00776906">
        <w:rPr>
          <w:rFonts w:ascii="Times New Roman" w:hAnsi="Times New Roman" w:cs="Times New Roman"/>
          <w:color w:val="222222"/>
          <w:sz w:val="20"/>
          <w:szCs w:val="20"/>
        </w:rPr>
        <w:t xml:space="preserve">plants helps </w:t>
      </w:r>
      <w:r w:rsidR="003F0B98">
        <w:rPr>
          <w:rFonts w:ascii="Times New Roman" w:hAnsi="Times New Roman" w:cs="Times New Roman"/>
          <w:color w:val="222222"/>
          <w:sz w:val="20"/>
          <w:szCs w:val="20"/>
        </w:rPr>
        <w:t xml:space="preserve">them </w:t>
      </w:r>
      <w:r w:rsidR="00776906">
        <w:rPr>
          <w:rFonts w:ascii="Times New Roman" w:hAnsi="Times New Roman" w:cs="Times New Roman"/>
          <w:color w:val="222222"/>
          <w:sz w:val="20"/>
          <w:szCs w:val="20"/>
        </w:rPr>
        <w:t xml:space="preserve">to withstand challenges </w:t>
      </w:r>
      <w:r w:rsidR="00A60C8F" w:rsidRPr="004C2FC2">
        <w:rPr>
          <w:rFonts w:ascii="Times New Roman" w:hAnsi="Times New Roman" w:cs="Times New Roman"/>
          <w:color w:val="222222"/>
          <w:sz w:val="20"/>
          <w:szCs w:val="20"/>
        </w:rPr>
        <w:t>like radiation, heavy metals,</w:t>
      </w:r>
      <w:r w:rsidR="003F0B98">
        <w:rPr>
          <w:rFonts w:ascii="Times New Roman" w:hAnsi="Times New Roman" w:cs="Times New Roman"/>
          <w:color w:val="222222"/>
          <w:sz w:val="20"/>
          <w:szCs w:val="20"/>
        </w:rPr>
        <w:t xml:space="preserve"> </w:t>
      </w:r>
      <w:r w:rsidR="003F0B98">
        <w:rPr>
          <w:rFonts w:ascii="Times New Roman" w:hAnsi="Times New Roman" w:cs="Times New Roman"/>
          <w:color w:val="222222"/>
          <w:sz w:val="20"/>
          <w:szCs w:val="20"/>
        </w:rPr>
        <w:lastRenderedPageBreak/>
        <w:t>high light intensity, wounds,</w:t>
      </w:r>
      <w:r w:rsidR="00A60C8F" w:rsidRPr="004C2FC2">
        <w:rPr>
          <w:rFonts w:ascii="Times New Roman" w:hAnsi="Times New Roman" w:cs="Times New Roman"/>
          <w:color w:val="222222"/>
          <w:sz w:val="20"/>
          <w:szCs w:val="20"/>
        </w:rPr>
        <w:t xml:space="preserve"> </w:t>
      </w:r>
      <w:r w:rsidR="008714F9">
        <w:rPr>
          <w:rFonts w:ascii="Times New Roman" w:hAnsi="Times New Roman" w:cs="Times New Roman"/>
          <w:color w:val="222222"/>
          <w:sz w:val="20"/>
          <w:szCs w:val="20"/>
        </w:rPr>
        <w:t>high</w:t>
      </w:r>
      <w:r w:rsidR="003F0B98">
        <w:rPr>
          <w:rFonts w:ascii="Times New Roman" w:hAnsi="Times New Roman" w:cs="Times New Roman"/>
          <w:color w:val="222222"/>
          <w:sz w:val="20"/>
          <w:szCs w:val="20"/>
        </w:rPr>
        <w:t xml:space="preserve"> levels of salt concentration, flooding resistance by the </w:t>
      </w:r>
      <w:r w:rsidR="00A60C8F" w:rsidRPr="004C2FC2">
        <w:rPr>
          <w:rFonts w:ascii="Times New Roman" w:hAnsi="Times New Roman" w:cs="Times New Roman"/>
          <w:color w:val="222222"/>
          <w:sz w:val="20"/>
          <w:szCs w:val="20"/>
        </w:rPr>
        <w:t xml:space="preserve">stress from polyaromatic hydrocarbons, </w:t>
      </w:r>
      <w:r w:rsidR="003F0B98">
        <w:rPr>
          <w:rFonts w:ascii="Times New Roman" w:hAnsi="Times New Roman" w:cs="Times New Roman"/>
          <w:color w:val="222222"/>
          <w:sz w:val="20"/>
          <w:szCs w:val="20"/>
        </w:rPr>
        <w:t>attacks from insects</w:t>
      </w:r>
      <w:r w:rsidR="00A60C8F" w:rsidRPr="004C2FC2">
        <w:rPr>
          <w:rFonts w:ascii="Times New Roman" w:hAnsi="Times New Roman" w:cs="Times New Roman"/>
          <w:color w:val="222222"/>
          <w:sz w:val="20"/>
          <w:szCs w:val="20"/>
        </w:rPr>
        <w:t xml:space="preserve">, </w:t>
      </w:r>
      <w:r w:rsidRPr="004C2FC2">
        <w:rPr>
          <w:rFonts w:ascii="Times New Roman" w:hAnsi="Times New Roman" w:cs="Times New Roman"/>
          <w:color w:val="222222"/>
          <w:sz w:val="20"/>
          <w:szCs w:val="20"/>
        </w:rPr>
        <w:t>drought</w:t>
      </w:r>
      <w:r w:rsidR="003F0B98">
        <w:rPr>
          <w:rFonts w:ascii="Times New Roman" w:hAnsi="Times New Roman" w:cs="Times New Roman"/>
          <w:color w:val="222222"/>
          <w:sz w:val="20"/>
          <w:szCs w:val="20"/>
        </w:rPr>
        <w:t>, and severe</w:t>
      </w:r>
      <w:r w:rsidR="00A60C8F" w:rsidRPr="004C2FC2">
        <w:rPr>
          <w:rFonts w:ascii="Times New Roman" w:hAnsi="Times New Roman" w:cs="Times New Roman"/>
          <w:color w:val="222222"/>
          <w:sz w:val="20"/>
          <w:szCs w:val="20"/>
        </w:rPr>
        <w:t xml:space="preserve"> temperature</w:t>
      </w:r>
      <w:r w:rsidR="00974EC3"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776906">
        <w:rPr>
          <w:rFonts w:ascii="Times New Roman" w:hAnsi="Times New Roman" w:cs="Times New Roman"/>
          <w:color w:val="222222"/>
          <w:sz w:val="20"/>
          <w:szCs w:val="20"/>
        </w:rPr>
        <w:t xml:space="preserve">Lugten </w:t>
      </w:r>
      <w:r w:rsidR="00974EC3" w:rsidRPr="004C2FC2">
        <w:rPr>
          <w:rFonts w:ascii="Times New Roman" w:hAnsi="Times New Roman" w:cs="Times New Roman"/>
          <w:color w:val="222222"/>
          <w:sz w:val="20"/>
          <w:szCs w:val="20"/>
        </w:rPr>
        <w:t>and Kamilova,</w:t>
      </w:r>
      <w:r w:rsidR="00776906">
        <w:rPr>
          <w:rFonts w:ascii="Times New Roman" w:hAnsi="Times New Roman" w:cs="Times New Roman"/>
          <w:color w:val="222222"/>
          <w:sz w:val="20"/>
          <w:szCs w:val="20"/>
        </w:rPr>
        <w:t xml:space="preserve"> </w:t>
      </w:r>
      <w:r w:rsidR="00974EC3" w:rsidRPr="004C2FC2">
        <w:rPr>
          <w:rFonts w:ascii="Times New Roman" w:hAnsi="Times New Roman" w:cs="Times New Roman"/>
          <w:color w:val="222222"/>
          <w:sz w:val="20"/>
          <w:szCs w:val="20"/>
        </w:rPr>
        <w:t>2009</w:t>
      </w:r>
      <w:r w:rsidR="000B1CA7">
        <w:rPr>
          <w:rFonts w:ascii="Times New Roman" w:hAnsi="Times New Roman" w:cs="Times New Roman"/>
          <w:color w:val="222222"/>
          <w:sz w:val="20"/>
          <w:szCs w:val="20"/>
        </w:rPr>
        <w:t>)</w:t>
      </w:r>
      <w:r w:rsidR="00A60C8F" w:rsidRPr="004C2FC2">
        <w:rPr>
          <w:rFonts w:ascii="Times New Roman" w:hAnsi="Times New Roman" w:cs="Times New Roman"/>
          <w:color w:val="222222"/>
          <w:sz w:val="20"/>
          <w:szCs w:val="20"/>
        </w:rPr>
        <w:t>.</w:t>
      </w:r>
    </w:p>
    <w:p w14:paraId="2416D88C" w14:textId="4EAD9646" w:rsidR="00F71B5C" w:rsidRPr="004C2FC2" w:rsidRDefault="00F71B5C" w:rsidP="005111D0">
      <w:pPr>
        <w:shd w:val="clear" w:color="auto" w:fill="FFFFFF"/>
        <w:spacing w:before="200" w:after="200" w:line="360" w:lineRule="auto"/>
        <w:jc w:val="both"/>
        <w:rPr>
          <w:rFonts w:ascii="Times New Roman" w:hAnsi="Times New Roman" w:cs="Times New Roman"/>
          <w:color w:val="222222"/>
          <w:sz w:val="20"/>
          <w:szCs w:val="20"/>
        </w:rPr>
      </w:pPr>
      <w:r w:rsidRPr="004C2FC2">
        <w:rPr>
          <w:rFonts w:ascii="Times New Roman" w:hAnsi="Times New Roman" w:cs="Times New Roman"/>
          <w:color w:val="222222"/>
          <w:sz w:val="20"/>
          <w:szCs w:val="20"/>
        </w:rPr>
        <w:t>Competition with pathogen: Endophytes exploit competition as a potent barrier a</w:t>
      </w:r>
      <w:r w:rsidR="008714F9">
        <w:rPr>
          <w:rFonts w:ascii="Times New Roman" w:hAnsi="Times New Roman" w:cs="Times New Roman"/>
          <w:color w:val="222222"/>
          <w:sz w:val="20"/>
          <w:szCs w:val="20"/>
        </w:rPr>
        <w:t xml:space="preserve">gainst pathogen colonization within </w:t>
      </w:r>
      <w:r w:rsidRPr="004C2FC2">
        <w:rPr>
          <w:rFonts w:ascii="Times New Roman" w:hAnsi="Times New Roman" w:cs="Times New Roman"/>
          <w:color w:val="222222"/>
          <w:sz w:val="20"/>
          <w:szCs w:val="20"/>
        </w:rPr>
        <w:t xml:space="preserve">the host tissue </w:t>
      </w:r>
      <w:r w:rsidR="000B1CA7">
        <w:rPr>
          <w:rFonts w:ascii="Times New Roman" w:hAnsi="Times New Roman" w:cs="Times New Roman"/>
          <w:color w:val="222222"/>
          <w:sz w:val="20"/>
          <w:szCs w:val="20"/>
        </w:rPr>
        <w:t>(</w:t>
      </w:r>
      <w:r w:rsidRPr="004C2FC2">
        <w:rPr>
          <w:rFonts w:ascii="Times New Roman" w:hAnsi="Times New Roman" w:cs="Times New Roman"/>
          <w:color w:val="222222"/>
          <w:sz w:val="20"/>
          <w:szCs w:val="20"/>
        </w:rPr>
        <w:t>Martinuz et al., 2012</w:t>
      </w:r>
      <w:r w:rsidR="000B1CA7">
        <w:rPr>
          <w:rFonts w:ascii="Times New Roman" w:hAnsi="Times New Roman" w:cs="Times New Roman"/>
          <w:color w:val="222222"/>
          <w:sz w:val="20"/>
          <w:szCs w:val="20"/>
        </w:rPr>
        <w:t>)</w:t>
      </w:r>
      <w:r w:rsidR="00CA2392">
        <w:rPr>
          <w:rFonts w:ascii="Times New Roman" w:hAnsi="Times New Roman" w:cs="Times New Roman"/>
          <w:color w:val="222222"/>
          <w:sz w:val="20"/>
          <w:szCs w:val="20"/>
        </w:rPr>
        <w:t>. S</w:t>
      </w:r>
      <w:r w:rsidRPr="004C2FC2">
        <w:rPr>
          <w:rFonts w:ascii="Times New Roman" w:hAnsi="Times New Roman" w:cs="Times New Roman"/>
          <w:color w:val="222222"/>
          <w:sz w:val="20"/>
          <w:szCs w:val="20"/>
        </w:rPr>
        <w:t>ystemically or locally</w:t>
      </w:r>
      <w:r w:rsidR="00CA2392">
        <w:rPr>
          <w:rFonts w:ascii="Times New Roman" w:hAnsi="Times New Roman" w:cs="Times New Roman"/>
          <w:color w:val="222222"/>
          <w:sz w:val="20"/>
          <w:szCs w:val="20"/>
        </w:rPr>
        <w:t xml:space="preserve"> endophytes can colonize within plant tissues</w:t>
      </w:r>
      <w:r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Pr="004C2FC2">
        <w:rPr>
          <w:rFonts w:ascii="Times New Roman" w:hAnsi="Times New Roman" w:cs="Times New Roman"/>
          <w:color w:val="222222"/>
          <w:sz w:val="20"/>
          <w:szCs w:val="20"/>
        </w:rPr>
        <w:t>Latz et al., 2018</w:t>
      </w:r>
      <w:r w:rsidR="000B1CA7">
        <w:rPr>
          <w:rFonts w:ascii="Times New Roman" w:hAnsi="Times New Roman" w:cs="Times New Roman"/>
          <w:color w:val="222222"/>
          <w:sz w:val="20"/>
          <w:szCs w:val="20"/>
        </w:rPr>
        <w:t>)</w:t>
      </w:r>
      <w:r w:rsidR="00CA2392">
        <w:rPr>
          <w:rFonts w:ascii="Times New Roman" w:hAnsi="Times New Roman" w:cs="Times New Roman"/>
          <w:color w:val="222222"/>
          <w:sz w:val="20"/>
          <w:szCs w:val="20"/>
        </w:rPr>
        <w:t xml:space="preserve">. By colonizing within the plant tissues endophytes </w:t>
      </w:r>
      <w:r w:rsidR="00646E7B">
        <w:rPr>
          <w:rFonts w:ascii="Times New Roman" w:hAnsi="Times New Roman" w:cs="Times New Roman"/>
          <w:color w:val="222222"/>
          <w:sz w:val="20"/>
          <w:szCs w:val="20"/>
        </w:rPr>
        <w:t>hide</w:t>
      </w:r>
      <w:r w:rsidR="00CA2392">
        <w:rPr>
          <w:rFonts w:ascii="Times New Roman" w:hAnsi="Times New Roman" w:cs="Times New Roman"/>
          <w:color w:val="222222"/>
          <w:sz w:val="20"/>
          <w:szCs w:val="20"/>
        </w:rPr>
        <w:t xml:space="preserve"> nutrients as well as </w:t>
      </w:r>
      <w:r w:rsidRPr="004C2FC2">
        <w:rPr>
          <w:rFonts w:ascii="Times New Roman" w:hAnsi="Times New Roman" w:cs="Times New Roman"/>
          <w:color w:val="222222"/>
          <w:sz w:val="20"/>
          <w:szCs w:val="20"/>
        </w:rPr>
        <w:t>occupying space where pathogen</w:t>
      </w:r>
      <w:r w:rsidR="00CA2392">
        <w:rPr>
          <w:rFonts w:ascii="Times New Roman" w:hAnsi="Times New Roman" w:cs="Times New Roman"/>
          <w:color w:val="222222"/>
          <w:sz w:val="20"/>
          <w:szCs w:val="20"/>
        </w:rPr>
        <w:t>s exist</w:t>
      </w:r>
      <w:r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Pr="004C2FC2">
        <w:rPr>
          <w:rFonts w:ascii="Times New Roman" w:hAnsi="Times New Roman" w:cs="Times New Roman"/>
          <w:color w:val="222222"/>
          <w:sz w:val="20"/>
          <w:szCs w:val="20"/>
        </w:rPr>
        <w:t>Rodriguez et al., 2009</w:t>
      </w:r>
      <w:r w:rsidR="000B1CA7">
        <w:rPr>
          <w:rFonts w:ascii="Times New Roman" w:hAnsi="Times New Roman" w:cs="Times New Roman"/>
          <w:color w:val="222222"/>
          <w:sz w:val="20"/>
          <w:szCs w:val="20"/>
        </w:rPr>
        <w:t>)</w:t>
      </w:r>
      <w:r w:rsidR="008A6E21" w:rsidRPr="004C2FC2">
        <w:rPr>
          <w:rFonts w:ascii="Times New Roman" w:hAnsi="Times New Roman" w:cs="Times New Roman"/>
          <w:color w:val="222222"/>
          <w:sz w:val="20"/>
          <w:szCs w:val="20"/>
        </w:rPr>
        <w:t>.</w:t>
      </w:r>
      <w:r w:rsidR="009D4994">
        <w:rPr>
          <w:rFonts w:ascii="Times New Roman" w:hAnsi="Times New Roman" w:cs="Times New Roman"/>
          <w:color w:val="222222"/>
          <w:sz w:val="20"/>
          <w:szCs w:val="20"/>
        </w:rPr>
        <w:t xml:space="preserve"> It was found</w:t>
      </w:r>
      <w:r w:rsidRPr="004C2FC2">
        <w:rPr>
          <w:rFonts w:ascii="Times New Roman" w:hAnsi="Times New Roman" w:cs="Times New Roman"/>
          <w:color w:val="222222"/>
          <w:sz w:val="20"/>
          <w:szCs w:val="20"/>
        </w:rPr>
        <w:t xml:space="preserve"> </w:t>
      </w:r>
      <w:r w:rsidR="00646E7B">
        <w:rPr>
          <w:rFonts w:ascii="Times New Roman" w:hAnsi="Times New Roman" w:cs="Times New Roman"/>
          <w:color w:val="222222"/>
          <w:sz w:val="20"/>
          <w:szCs w:val="20"/>
        </w:rPr>
        <w:t>that</w:t>
      </w:r>
      <w:r w:rsidR="009D4994">
        <w:rPr>
          <w:rFonts w:ascii="Times New Roman" w:hAnsi="Times New Roman" w:cs="Times New Roman"/>
          <w:color w:val="222222"/>
          <w:sz w:val="20"/>
          <w:szCs w:val="20"/>
        </w:rPr>
        <w:t xml:space="preserve"> when </w:t>
      </w:r>
      <w:r w:rsidRPr="004C2FC2">
        <w:rPr>
          <w:rFonts w:ascii="Times New Roman" w:hAnsi="Times New Roman" w:cs="Times New Roman"/>
          <w:color w:val="222222"/>
          <w:sz w:val="20"/>
          <w:szCs w:val="20"/>
        </w:rPr>
        <w:t xml:space="preserve">endophytes </w:t>
      </w:r>
      <w:r w:rsidR="009D4994">
        <w:rPr>
          <w:rFonts w:ascii="Times New Roman" w:hAnsi="Times New Roman" w:cs="Times New Roman"/>
          <w:color w:val="222222"/>
          <w:sz w:val="20"/>
          <w:szCs w:val="20"/>
        </w:rPr>
        <w:t>are destructed from the mango leaves by the application</w:t>
      </w:r>
      <w:r w:rsidRPr="004C2FC2">
        <w:rPr>
          <w:rFonts w:ascii="Times New Roman" w:hAnsi="Times New Roman" w:cs="Times New Roman"/>
          <w:color w:val="222222"/>
          <w:sz w:val="20"/>
          <w:szCs w:val="20"/>
        </w:rPr>
        <w:t xml:space="preserve"> of fungicides</w:t>
      </w:r>
      <w:r w:rsidR="00B532A5">
        <w:rPr>
          <w:rFonts w:ascii="Times New Roman" w:hAnsi="Times New Roman" w:cs="Times New Roman"/>
          <w:color w:val="222222"/>
          <w:sz w:val="20"/>
          <w:szCs w:val="20"/>
        </w:rPr>
        <w:t>,</w:t>
      </w:r>
      <w:r w:rsidRPr="004C2FC2">
        <w:rPr>
          <w:rFonts w:ascii="Times New Roman" w:hAnsi="Times New Roman" w:cs="Times New Roman"/>
          <w:color w:val="222222"/>
          <w:sz w:val="20"/>
          <w:szCs w:val="20"/>
        </w:rPr>
        <w:t xml:space="preserve"> </w:t>
      </w:r>
      <w:r w:rsidR="00646E7B">
        <w:rPr>
          <w:rFonts w:ascii="Times New Roman" w:hAnsi="Times New Roman" w:cs="Times New Roman"/>
          <w:color w:val="222222"/>
          <w:sz w:val="20"/>
          <w:szCs w:val="20"/>
        </w:rPr>
        <w:t>it</w:t>
      </w:r>
      <w:r w:rsidR="009D4994">
        <w:rPr>
          <w:rFonts w:ascii="Times New Roman" w:hAnsi="Times New Roman" w:cs="Times New Roman"/>
          <w:color w:val="222222"/>
          <w:sz w:val="20"/>
          <w:szCs w:val="20"/>
        </w:rPr>
        <w:t xml:space="preserve"> </w:t>
      </w:r>
      <w:r w:rsidR="00646E7B">
        <w:rPr>
          <w:rFonts w:ascii="Times New Roman" w:hAnsi="Times New Roman" w:cs="Times New Roman"/>
          <w:color w:val="222222"/>
          <w:sz w:val="20"/>
          <w:szCs w:val="20"/>
        </w:rPr>
        <w:t>allows</w:t>
      </w:r>
      <w:r w:rsidR="009D4994">
        <w:rPr>
          <w:rFonts w:ascii="Times New Roman" w:hAnsi="Times New Roman" w:cs="Times New Roman"/>
          <w:color w:val="222222"/>
          <w:sz w:val="20"/>
          <w:szCs w:val="20"/>
        </w:rPr>
        <w:t xml:space="preserve"> other specific pathogenic fungi to enter into</w:t>
      </w:r>
      <w:r w:rsidRPr="004C2FC2">
        <w:rPr>
          <w:rFonts w:ascii="Times New Roman" w:hAnsi="Times New Roman" w:cs="Times New Roman"/>
          <w:color w:val="222222"/>
          <w:sz w:val="20"/>
          <w:szCs w:val="20"/>
        </w:rPr>
        <w:t xml:space="preserve"> the niche</w:t>
      </w:r>
      <w:r w:rsidR="009D4994">
        <w:rPr>
          <w:rFonts w:ascii="Times New Roman" w:hAnsi="Times New Roman" w:cs="Times New Roman"/>
          <w:color w:val="222222"/>
          <w:sz w:val="20"/>
          <w:szCs w:val="20"/>
        </w:rPr>
        <w:t xml:space="preserve"> within the host plant</w:t>
      </w:r>
      <w:r w:rsidRPr="004C2FC2">
        <w:rPr>
          <w:rFonts w:ascii="Times New Roman" w:hAnsi="Times New Roman" w:cs="Times New Roman"/>
          <w:color w:val="222222"/>
          <w:sz w:val="20"/>
          <w:szCs w:val="20"/>
        </w:rPr>
        <w:t>.</w:t>
      </w:r>
      <w:r w:rsidR="008A6E21" w:rsidRPr="004C2FC2">
        <w:t xml:space="preserve"> </w:t>
      </w:r>
      <w:r w:rsidR="00952C7E" w:rsidRPr="00952C7E">
        <w:rPr>
          <w:rFonts w:ascii="Times New Roman" w:hAnsi="Times New Roman" w:cs="Times New Roman"/>
          <w:sz w:val="20"/>
          <w:szCs w:val="20"/>
        </w:rPr>
        <w:t>A mechanism for competition is present in almost all endophytes, yet it typically works when combined with other processes instead of working by itself</w:t>
      </w:r>
      <w:r w:rsidR="00952C7E" w:rsidRPr="00952C7E">
        <w:t>.</w:t>
      </w:r>
      <w:r w:rsidR="00952C7E">
        <w:t xml:space="preserve"> </w:t>
      </w:r>
      <w:r w:rsidR="009242D7">
        <w:rPr>
          <w:rFonts w:ascii="Times New Roman" w:hAnsi="Times New Roman" w:cs="Times New Roman"/>
          <w:color w:val="222222"/>
          <w:sz w:val="20"/>
          <w:szCs w:val="20"/>
        </w:rPr>
        <w:t xml:space="preserve">Endophytes often use limited control strategies within specific </w:t>
      </w:r>
      <w:r w:rsidR="00B532A5">
        <w:rPr>
          <w:rFonts w:ascii="Times New Roman" w:hAnsi="Times New Roman" w:cs="Times New Roman"/>
          <w:color w:val="222222"/>
          <w:sz w:val="20"/>
          <w:szCs w:val="20"/>
        </w:rPr>
        <w:t>areas</w:t>
      </w:r>
      <w:r w:rsidR="009242D7">
        <w:rPr>
          <w:rFonts w:ascii="Times New Roman" w:hAnsi="Times New Roman" w:cs="Times New Roman"/>
          <w:color w:val="222222"/>
          <w:sz w:val="20"/>
          <w:szCs w:val="20"/>
        </w:rPr>
        <w:t xml:space="preserve"> so that they have to actively colonise all parts within</w:t>
      </w:r>
      <w:r w:rsidR="008A6E21" w:rsidRPr="004C2FC2">
        <w:rPr>
          <w:rFonts w:ascii="Times New Roman" w:hAnsi="Times New Roman" w:cs="Times New Roman"/>
          <w:color w:val="222222"/>
          <w:sz w:val="20"/>
          <w:szCs w:val="20"/>
        </w:rPr>
        <w:t xml:space="preserve"> </w:t>
      </w:r>
      <w:r w:rsidR="00B532A5">
        <w:rPr>
          <w:rFonts w:ascii="Times New Roman" w:hAnsi="Times New Roman" w:cs="Times New Roman"/>
          <w:color w:val="222222"/>
          <w:sz w:val="20"/>
          <w:szCs w:val="20"/>
        </w:rPr>
        <w:t xml:space="preserve">the </w:t>
      </w:r>
      <w:r w:rsidR="008A6E21" w:rsidRPr="004C2FC2">
        <w:rPr>
          <w:rFonts w:ascii="Times New Roman" w:hAnsi="Times New Roman" w:cs="Times New Roman"/>
          <w:color w:val="222222"/>
          <w:sz w:val="20"/>
          <w:szCs w:val="20"/>
        </w:rPr>
        <w:t>host</w:t>
      </w:r>
      <w:r w:rsidR="009242D7">
        <w:rPr>
          <w:rFonts w:ascii="Times New Roman" w:hAnsi="Times New Roman" w:cs="Times New Roman"/>
          <w:color w:val="222222"/>
          <w:sz w:val="20"/>
          <w:szCs w:val="20"/>
        </w:rPr>
        <w:t xml:space="preserve"> plant</w:t>
      </w:r>
      <w:r w:rsidR="008A6E21" w:rsidRPr="004C2FC2">
        <w:rPr>
          <w:rFonts w:ascii="Times New Roman" w:hAnsi="Times New Roman" w:cs="Times New Roman"/>
          <w:color w:val="222222"/>
          <w:sz w:val="20"/>
          <w:szCs w:val="20"/>
        </w:rPr>
        <w:t xml:space="preserve"> where pathogens are most</w:t>
      </w:r>
      <w:r w:rsidR="009242D7" w:rsidRPr="009242D7">
        <w:t xml:space="preserve"> </w:t>
      </w:r>
      <w:r w:rsidR="009242D7">
        <w:rPr>
          <w:rFonts w:ascii="Times New Roman" w:hAnsi="Times New Roman" w:cs="Times New Roman"/>
          <w:color w:val="222222"/>
          <w:sz w:val="20"/>
          <w:szCs w:val="20"/>
        </w:rPr>
        <w:t xml:space="preserve">susceptible to occupy and attack. </w:t>
      </w:r>
      <w:r w:rsidR="00AC3262">
        <w:rPr>
          <w:rFonts w:ascii="Times New Roman" w:hAnsi="Times New Roman" w:cs="Times New Roman"/>
          <w:color w:val="222222"/>
          <w:sz w:val="20"/>
          <w:szCs w:val="20"/>
        </w:rPr>
        <w:t xml:space="preserve">But </w:t>
      </w:r>
      <w:r w:rsidR="00B532A5">
        <w:rPr>
          <w:rFonts w:ascii="Times New Roman" w:hAnsi="Times New Roman" w:cs="Times New Roman"/>
          <w:color w:val="222222"/>
          <w:sz w:val="20"/>
          <w:szCs w:val="20"/>
        </w:rPr>
        <w:t>the c</w:t>
      </w:r>
      <w:r w:rsidR="00AC3262">
        <w:rPr>
          <w:rFonts w:ascii="Times New Roman" w:hAnsi="Times New Roman" w:cs="Times New Roman"/>
          <w:color w:val="222222"/>
          <w:sz w:val="20"/>
          <w:szCs w:val="20"/>
        </w:rPr>
        <w:t xml:space="preserve">olonization of </w:t>
      </w:r>
      <w:r w:rsidR="008A6E21" w:rsidRPr="00AC3262">
        <w:rPr>
          <w:rFonts w:ascii="Times New Roman" w:hAnsi="Times New Roman" w:cs="Times New Roman"/>
          <w:i/>
          <w:color w:val="222222"/>
          <w:sz w:val="20"/>
          <w:szCs w:val="20"/>
        </w:rPr>
        <w:t>Heteroconium chaetospira</w:t>
      </w:r>
      <w:r w:rsidR="008A6E21" w:rsidRPr="004C2FC2">
        <w:rPr>
          <w:rFonts w:ascii="Times New Roman" w:hAnsi="Times New Roman" w:cs="Times New Roman"/>
          <w:color w:val="222222"/>
          <w:sz w:val="20"/>
          <w:szCs w:val="20"/>
        </w:rPr>
        <w:t xml:space="preserve"> endophyte </w:t>
      </w:r>
      <w:r w:rsidR="00AC3262">
        <w:rPr>
          <w:rFonts w:ascii="Times New Roman" w:hAnsi="Times New Roman" w:cs="Times New Roman"/>
          <w:color w:val="222222"/>
          <w:sz w:val="20"/>
          <w:szCs w:val="20"/>
        </w:rPr>
        <w:t xml:space="preserve">within </w:t>
      </w:r>
      <w:r w:rsidR="008A6E21" w:rsidRPr="004C2FC2">
        <w:rPr>
          <w:rFonts w:ascii="Times New Roman" w:hAnsi="Times New Roman" w:cs="Times New Roman"/>
          <w:color w:val="222222"/>
          <w:sz w:val="20"/>
          <w:szCs w:val="20"/>
        </w:rPr>
        <w:t xml:space="preserve">the </w:t>
      </w:r>
      <w:r w:rsidR="00AC3262">
        <w:rPr>
          <w:rFonts w:ascii="Times New Roman" w:hAnsi="Times New Roman" w:cs="Times New Roman"/>
          <w:color w:val="222222"/>
          <w:sz w:val="20"/>
          <w:szCs w:val="20"/>
        </w:rPr>
        <w:t xml:space="preserve">root of </w:t>
      </w:r>
      <w:r w:rsidR="008A6E21" w:rsidRPr="004C2FC2">
        <w:rPr>
          <w:rFonts w:ascii="Times New Roman" w:hAnsi="Times New Roman" w:cs="Times New Roman"/>
          <w:color w:val="222222"/>
          <w:sz w:val="20"/>
          <w:szCs w:val="20"/>
        </w:rPr>
        <w:t xml:space="preserve">oilseed </w:t>
      </w:r>
      <w:r w:rsidR="00AC3262">
        <w:rPr>
          <w:rFonts w:ascii="Times New Roman" w:hAnsi="Times New Roman" w:cs="Times New Roman"/>
          <w:color w:val="222222"/>
          <w:sz w:val="20"/>
          <w:szCs w:val="20"/>
        </w:rPr>
        <w:t>rape couldn’t protect from clubroot disease</w:t>
      </w:r>
      <w:r w:rsidR="008A6E21"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8A6E21" w:rsidRPr="004C2FC2">
        <w:rPr>
          <w:rFonts w:ascii="Times New Roman" w:hAnsi="Times New Roman" w:cs="Times New Roman"/>
          <w:color w:val="222222"/>
          <w:sz w:val="20"/>
          <w:szCs w:val="20"/>
        </w:rPr>
        <w:t>Lahlali et al., 2014</w:t>
      </w:r>
      <w:r w:rsidR="000B1CA7">
        <w:rPr>
          <w:rFonts w:ascii="Times New Roman" w:hAnsi="Times New Roman" w:cs="Times New Roman"/>
          <w:color w:val="222222"/>
          <w:sz w:val="20"/>
          <w:szCs w:val="20"/>
        </w:rPr>
        <w:t>)</w:t>
      </w:r>
      <w:r w:rsidR="008A6E21" w:rsidRPr="004C2FC2">
        <w:rPr>
          <w:rFonts w:ascii="Times New Roman" w:hAnsi="Times New Roman" w:cs="Times New Roman"/>
          <w:color w:val="222222"/>
          <w:sz w:val="20"/>
          <w:szCs w:val="20"/>
        </w:rPr>
        <w:t>.</w:t>
      </w:r>
      <w:r w:rsidR="0042194F" w:rsidRPr="004C2FC2">
        <w:t xml:space="preserve"> </w:t>
      </w:r>
      <w:r w:rsidR="00FB3328">
        <w:rPr>
          <w:rFonts w:ascii="Times New Roman" w:hAnsi="Times New Roman" w:cs="Times New Roman"/>
          <w:sz w:val="20"/>
          <w:szCs w:val="20"/>
        </w:rPr>
        <w:t xml:space="preserve">Endophyte </w:t>
      </w:r>
      <w:r w:rsidR="00CD66EE">
        <w:rPr>
          <w:rFonts w:ascii="Times New Roman" w:hAnsi="Times New Roman" w:cs="Times New Roman"/>
          <w:color w:val="222222"/>
          <w:sz w:val="20"/>
          <w:szCs w:val="20"/>
        </w:rPr>
        <w:t xml:space="preserve">as </w:t>
      </w:r>
      <w:r w:rsidR="00FB3328">
        <w:rPr>
          <w:rFonts w:ascii="Times New Roman" w:hAnsi="Times New Roman" w:cs="Times New Roman"/>
          <w:color w:val="222222"/>
          <w:sz w:val="20"/>
          <w:szCs w:val="20"/>
        </w:rPr>
        <w:t xml:space="preserve">a </w:t>
      </w:r>
      <w:r w:rsidR="00B532A5">
        <w:rPr>
          <w:rFonts w:ascii="Times New Roman" w:hAnsi="Times New Roman" w:cs="Times New Roman"/>
          <w:color w:val="222222"/>
          <w:sz w:val="20"/>
          <w:szCs w:val="20"/>
        </w:rPr>
        <w:t>biocontrol</w:t>
      </w:r>
      <w:r w:rsidR="00CD66EE">
        <w:rPr>
          <w:rFonts w:ascii="Times New Roman" w:hAnsi="Times New Roman" w:cs="Times New Roman"/>
          <w:color w:val="222222"/>
          <w:sz w:val="20"/>
          <w:szCs w:val="20"/>
        </w:rPr>
        <w:t xml:space="preserve"> agent time fails to compete with</w:t>
      </w:r>
      <w:r w:rsidR="00FB3328">
        <w:rPr>
          <w:rFonts w:ascii="Times New Roman" w:hAnsi="Times New Roman" w:cs="Times New Roman"/>
          <w:color w:val="222222"/>
          <w:sz w:val="20"/>
          <w:szCs w:val="20"/>
        </w:rPr>
        <w:t xml:space="preserve"> the</w:t>
      </w:r>
      <w:r w:rsidR="00CD66EE">
        <w:rPr>
          <w:rFonts w:ascii="Times New Roman" w:hAnsi="Times New Roman" w:cs="Times New Roman"/>
          <w:color w:val="222222"/>
          <w:sz w:val="20"/>
          <w:szCs w:val="20"/>
        </w:rPr>
        <w:t xml:space="preserve"> pathogen when they are present in high number.</w:t>
      </w:r>
      <w:r w:rsidR="0042194F" w:rsidRPr="004C2FC2">
        <w:rPr>
          <w:rFonts w:ascii="Times New Roman" w:hAnsi="Times New Roman" w:cs="Times New Roman"/>
          <w:color w:val="222222"/>
          <w:sz w:val="20"/>
          <w:szCs w:val="20"/>
        </w:rPr>
        <w:t xml:space="preserve"> </w:t>
      </w:r>
      <w:r w:rsidR="00FB3328">
        <w:rPr>
          <w:rFonts w:ascii="Times New Roman" w:hAnsi="Times New Roman" w:cs="Times New Roman"/>
          <w:color w:val="222222"/>
          <w:sz w:val="20"/>
          <w:szCs w:val="20"/>
        </w:rPr>
        <w:t xml:space="preserve">Endophytes </w:t>
      </w:r>
      <w:r w:rsidR="00B532A5">
        <w:rPr>
          <w:rFonts w:ascii="Times New Roman" w:hAnsi="Times New Roman" w:cs="Times New Roman"/>
          <w:color w:val="222222"/>
          <w:sz w:val="20"/>
          <w:szCs w:val="20"/>
        </w:rPr>
        <w:t>reduce</w:t>
      </w:r>
      <w:r w:rsidR="00FB3328">
        <w:rPr>
          <w:rFonts w:ascii="Times New Roman" w:hAnsi="Times New Roman" w:cs="Times New Roman"/>
          <w:color w:val="222222"/>
          <w:sz w:val="20"/>
          <w:szCs w:val="20"/>
        </w:rPr>
        <w:t xml:space="preserve"> diseases within the plants by competing with the pathogen. </w:t>
      </w:r>
      <w:r w:rsidR="003C4401">
        <w:rPr>
          <w:rFonts w:ascii="Times New Roman" w:hAnsi="Times New Roman" w:cs="Times New Roman"/>
          <w:color w:val="222222"/>
          <w:sz w:val="20"/>
          <w:szCs w:val="20"/>
        </w:rPr>
        <w:t xml:space="preserve">Symptoms caused by the pathogen </w:t>
      </w:r>
      <w:r w:rsidR="0042194F" w:rsidRPr="00FB3328">
        <w:rPr>
          <w:rFonts w:ascii="Times New Roman" w:hAnsi="Times New Roman" w:cs="Times New Roman"/>
          <w:i/>
          <w:color w:val="222222"/>
          <w:sz w:val="20"/>
          <w:szCs w:val="20"/>
        </w:rPr>
        <w:t xml:space="preserve">Phytophthora </w:t>
      </w:r>
      <w:r w:rsidR="003C4401">
        <w:rPr>
          <w:rFonts w:ascii="Times New Roman" w:hAnsi="Times New Roman" w:cs="Times New Roman"/>
          <w:color w:val="222222"/>
          <w:sz w:val="20"/>
          <w:szCs w:val="20"/>
        </w:rPr>
        <w:t>sp.</w:t>
      </w:r>
      <w:r w:rsidR="0042194F" w:rsidRPr="004C2FC2">
        <w:rPr>
          <w:rFonts w:ascii="Times New Roman" w:hAnsi="Times New Roman" w:cs="Times New Roman"/>
          <w:color w:val="222222"/>
          <w:sz w:val="20"/>
          <w:szCs w:val="20"/>
        </w:rPr>
        <w:t xml:space="preserve"> successfully decreased when treated </w:t>
      </w:r>
      <w:r w:rsidR="00B532A5">
        <w:rPr>
          <w:rFonts w:ascii="Times New Roman" w:hAnsi="Times New Roman" w:cs="Times New Roman"/>
          <w:color w:val="222222"/>
          <w:sz w:val="20"/>
          <w:szCs w:val="20"/>
        </w:rPr>
        <w:t>with</w:t>
      </w:r>
      <w:r w:rsidR="003C4401">
        <w:rPr>
          <w:rFonts w:ascii="Times New Roman" w:hAnsi="Times New Roman" w:cs="Times New Roman"/>
          <w:color w:val="222222"/>
          <w:sz w:val="20"/>
          <w:szCs w:val="20"/>
        </w:rPr>
        <w:t xml:space="preserve"> endophytes from cacao tree leaves. </w:t>
      </w:r>
      <w:r w:rsidR="00B532A5">
        <w:rPr>
          <w:rFonts w:ascii="Times New Roman" w:hAnsi="Times New Roman" w:cs="Times New Roman"/>
          <w:color w:val="222222"/>
          <w:sz w:val="20"/>
          <w:szCs w:val="20"/>
        </w:rPr>
        <w:t>However,</w:t>
      </w:r>
      <w:r w:rsidR="00C94F3F" w:rsidRPr="00C94F3F">
        <w:rPr>
          <w:rFonts w:ascii="Times New Roman" w:hAnsi="Times New Roman" w:cs="Times New Roman"/>
          <w:color w:val="222222"/>
          <w:sz w:val="20"/>
          <w:szCs w:val="20"/>
        </w:rPr>
        <w:t xml:space="preserve"> it </w:t>
      </w:r>
      <w:r w:rsidR="00C94F3F">
        <w:rPr>
          <w:rFonts w:ascii="Times New Roman" w:hAnsi="Times New Roman" w:cs="Times New Roman"/>
          <w:color w:val="222222"/>
          <w:sz w:val="20"/>
          <w:szCs w:val="20"/>
        </w:rPr>
        <w:t xml:space="preserve">was discovered that some </w:t>
      </w:r>
      <w:r w:rsidR="0043050A">
        <w:rPr>
          <w:rFonts w:ascii="Times New Roman" w:hAnsi="Times New Roman" w:cs="Times New Roman"/>
          <w:color w:val="222222"/>
          <w:sz w:val="20"/>
          <w:szCs w:val="20"/>
        </w:rPr>
        <w:t xml:space="preserve">of the </w:t>
      </w:r>
      <w:r w:rsidR="00C94F3F">
        <w:rPr>
          <w:rFonts w:ascii="Times New Roman" w:hAnsi="Times New Roman" w:cs="Times New Roman"/>
          <w:color w:val="222222"/>
          <w:sz w:val="20"/>
          <w:szCs w:val="20"/>
        </w:rPr>
        <w:t>endophytes can produce</w:t>
      </w:r>
      <w:r w:rsidR="00C94F3F" w:rsidRPr="00C94F3F">
        <w:rPr>
          <w:rFonts w:ascii="Times New Roman" w:hAnsi="Times New Roman" w:cs="Times New Roman"/>
          <w:color w:val="222222"/>
          <w:sz w:val="20"/>
          <w:szCs w:val="20"/>
        </w:rPr>
        <w:t xml:space="preserve"> extra active metabo</w:t>
      </w:r>
      <w:r w:rsidR="00C94F3F">
        <w:rPr>
          <w:rFonts w:ascii="Times New Roman" w:hAnsi="Times New Roman" w:cs="Times New Roman"/>
          <w:color w:val="222222"/>
          <w:sz w:val="20"/>
          <w:szCs w:val="20"/>
        </w:rPr>
        <w:t xml:space="preserve">lites proving </w:t>
      </w:r>
      <w:r w:rsidR="0043050A">
        <w:rPr>
          <w:rFonts w:ascii="Times New Roman" w:hAnsi="Times New Roman" w:cs="Times New Roman"/>
          <w:color w:val="222222"/>
          <w:sz w:val="20"/>
          <w:szCs w:val="20"/>
        </w:rPr>
        <w:t xml:space="preserve">that </w:t>
      </w:r>
      <w:r w:rsidR="00C94F3F">
        <w:rPr>
          <w:rFonts w:ascii="Times New Roman" w:hAnsi="Times New Roman" w:cs="Times New Roman"/>
          <w:color w:val="222222"/>
          <w:sz w:val="20"/>
          <w:szCs w:val="20"/>
        </w:rPr>
        <w:t>there</w:t>
      </w:r>
      <w:r w:rsidR="0043050A">
        <w:rPr>
          <w:rFonts w:ascii="Times New Roman" w:hAnsi="Times New Roman" w:cs="Times New Roman"/>
          <w:color w:val="222222"/>
          <w:sz w:val="20"/>
          <w:szCs w:val="20"/>
        </w:rPr>
        <w:t xml:space="preserve"> are </w:t>
      </w:r>
      <w:r w:rsidR="00C94F3F">
        <w:rPr>
          <w:rFonts w:ascii="Times New Roman" w:hAnsi="Times New Roman" w:cs="Times New Roman"/>
          <w:color w:val="222222"/>
          <w:sz w:val="20"/>
          <w:szCs w:val="20"/>
        </w:rPr>
        <w:t>other</w:t>
      </w:r>
      <w:r w:rsidR="00C94F3F" w:rsidRPr="00C94F3F">
        <w:rPr>
          <w:rFonts w:ascii="Times New Roman" w:hAnsi="Times New Roman" w:cs="Times New Roman"/>
          <w:color w:val="222222"/>
          <w:sz w:val="20"/>
          <w:szCs w:val="20"/>
        </w:rPr>
        <w:t xml:space="preserve"> st</w:t>
      </w:r>
      <w:r w:rsidR="00C94F3F">
        <w:rPr>
          <w:rFonts w:ascii="Times New Roman" w:hAnsi="Times New Roman" w:cs="Times New Roman"/>
          <w:color w:val="222222"/>
          <w:sz w:val="20"/>
          <w:szCs w:val="20"/>
        </w:rPr>
        <w:t xml:space="preserve">rategies </w:t>
      </w:r>
      <w:r w:rsidR="000464B5">
        <w:rPr>
          <w:rFonts w:ascii="Times New Roman" w:hAnsi="Times New Roman" w:cs="Times New Roman"/>
          <w:color w:val="222222"/>
          <w:sz w:val="20"/>
          <w:szCs w:val="20"/>
        </w:rPr>
        <w:t>to treat</w:t>
      </w:r>
      <w:r w:rsidR="00C94F3F">
        <w:rPr>
          <w:rFonts w:ascii="Times New Roman" w:hAnsi="Times New Roman" w:cs="Times New Roman"/>
          <w:color w:val="222222"/>
          <w:sz w:val="20"/>
          <w:szCs w:val="20"/>
        </w:rPr>
        <w:t xml:space="preserve"> plant diseases</w:t>
      </w:r>
      <w:r w:rsidR="00B532A5">
        <w:rPr>
          <w:rFonts w:ascii="Times New Roman" w:hAnsi="Times New Roman" w:cs="Times New Roman"/>
          <w:color w:val="222222"/>
          <w:sz w:val="20"/>
          <w:szCs w:val="20"/>
        </w:rPr>
        <w:t xml:space="preserve"> </w:t>
      </w:r>
      <w:r w:rsidR="000464B5">
        <w:rPr>
          <w:rFonts w:ascii="Times New Roman" w:hAnsi="Times New Roman" w:cs="Times New Roman"/>
          <w:color w:val="222222"/>
          <w:sz w:val="20"/>
          <w:szCs w:val="20"/>
        </w:rPr>
        <w:t xml:space="preserve">other than </w:t>
      </w:r>
      <w:r w:rsidR="00B532A5">
        <w:rPr>
          <w:rFonts w:ascii="Times New Roman" w:hAnsi="Times New Roman" w:cs="Times New Roman"/>
          <w:color w:val="222222"/>
          <w:sz w:val="20"/>
          <w:szCs w:val="20"/>
        </w:rPr>
        <w:t xml:space="preserve">the </w:t>
      </w:r>
      <w:r w:rsidR="000464B5">
        <w:rPr>
          <w:rFonts w:ascii="Times New Roman" w:hAnsi="Times New Roman" w:cs="Times New Roman"/>
          <w:color w:val="222222"/>
          <w:sz w:val="20"/>
          <w:szCs w:val="20"/>
        </w:rPr>
        <w:t>competition method</w:t>
      </w:r>
      <w:r w:rsidR="00C94F3F" w:rsidRPr="00C94F3F">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42194F" w:rsidRPr="004C2FC2">
        <w:rPr>
          <w:rFonts w:ascii="Times New Roman" w:hAnsi="Times New Roman" w:cs="Times New Roman"/>
          <w:color w:val="222222"/>
          <w:sz w:val="20"/>
          <w:szCs w:val="20"/>
        </w:rPr>
        <w:t>Arnold et al., 2003</w:t>
      </w:r>
      <w:r w:rsidR="000B1CA7">
        <w:rPr>
          <w:rFonts w:ascii="Times New Roman" w:hAnsi="Times New Roman" w:cs="Times New Roman"/>
          <w:color w:val="222222"/>
          <w:sz w:val="20"/>
          <w:szCs w:val="20"/>
        </w:rPr>
        <w:t>)</w:t>
      </w:r>
      <w:r w:rsidR="0042194F" w:rsidRPr="004C2FC2">
        <w:rPr>
          <w:rFonts w:ascii="Times New Roman" w:hAnsi="Times New Roman" w:cs="Times New Roman"/>
          <w:color w:val="222222"/>
          <w:sz w:val="20"/>
          <w:szCs w:val="20"/>
        </w:rPr>
        <w:t>.</w:t>
      </w:r>
    </w:p>
    <w:p w14:paraId="1B7E3E8A" w14:textId="77777777" w:rsidR="00145604" w:rsidRPr="004977B4" w:rsidRDefault="00145604" w:rsidP="005111D0">
      <w:pPr>
        <w:shd w:val="clear" w:color="auto" w:fill="FFFFFF"/>
        <w:spacing w:before="200" w:after="200" w:line="360" w:lineRule="auto"/>
        <w:jc w:val="both"/>
        <w:rPr>
          <w:rFonts w:ascii="Times New Roman" w:hAnsi="Times New Roman" w:cs="Times New Roman"/>
          <w:b/>
          <w:bCs/>
          <w:color w:val="222222"/>
          <w:sz w:val="20"/>
          <w:szCs w:val="20"/>
        </w:rPr>
      </w:pPr>
      <w:r w:rsidRPr="004977B4">
        <w:rPr>
          <w:rFonts w:ascii="Times New Roman" w:hAnsi="Times New Roman" w:cs="Times New Roman"/>
          <w:b/>
          <w:bCs/>
          <w:color w:val="222222"/>
          <w:sz w:val="20"/>
          <w:szCs w:val="20"/>
        </w:rPr>
        <w:t>Antibiotics by endophytes</w:t>
      </w:r>
    </w:p>
    <w:p w14:paraId="5531F924" w14:textId="7E720BEE" w:rsidR="00CB4A71" w:rsidRPr="004C2FC2" w:rsidRDefault="000464B5" w:rsidP="005111D0">
      <w:pPr>
        <w:shd w:val="clear" w:color="auto" w:fill="FFFFFF"/>
        <w:spacing w:before="200" w:after="200" w:line="36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Endophytes can </w:t>
      </w:r>
      <w:r w:rsidR="00CB4A71" w:rsidRPr="004C2FC2">
        <w:rPr>
          <w:rFonts w:ascii="Times New Roman" w:hAnsi="Times New Roman" w:cs="Times New Roman"/>
          <w:color w:val="212121"/>
          <w:sz w:val="20"/>
          <w:szCs w:val="20"/>
          <w:shd w:val="clear" w:color="auto" w:fill="FFFFFF"/>
        </w:rPr>
        <w:t>genera</w:t>
      </w:r>
      <w:r>
        <w:rPr>
          <w:rFonts w:ascii="Times New Roman" w:hAnsi="Times New Roman" w:cs="Times New Roman"/>
          <w:color w:val="212121"/>
          <w:sz w:val="20"/>
          <w:szCs w:val="20"/>
          <w:shd w:val="clear" w:color="auto" w:fill="FFFFFF"/>
        </w:rPr>
        <w:t xml:space="preserve">te secondary metabolites with </w:t>
      </w:r>
      <w:r w:rsidR="00CB4A71" w:rsidRPr="004C2FC2">
        <w:rPr>
          <w:rFonts w:ascii="Times New Roman" w:hAnsi="Times New Roman" w:cs="Times New Roman"/>
          <w:color w:val="212121"/>
          <w:sz w:val="20"/>
          <w:szCs w:val="20"/>
          <w:shd w:val="clear" w:color="auto" w:fill="FFFFFF"/>
        </w:rPr>
        <w:t>anti</w:t>
      </w:r>
      <w:r>
        <w:rPr>
          <w:rFonts w:ascii="Times New Roman" w:hAnsi="Times New Roman" w:cs="Times New Roman"/>
          <w:color w:val="212121"/>
          <w:sz w:val="20"/>
          <w:szCs w:val="20"/>
          <w:shd w:val="clear" w:color="auto" w:fill="FFFFFF"/>
        </w:rPr>
        <w:t xml:space="preserve">bacterial and antifungal properties. These secondary metabolites </w:t>
      </w:r>
      <w:r w:rsidR="00B532A5">
        <w:rPr>
          <w:rFonts w:ascii="Times New Roman" w:hAnsi="Times New Roman" w:cs="Times New Roman"/>
          <w:color w:val="212121"/>
          <w:sz w:val="20"/>
          <w:szCs w:val="20"/>
          <w:shd w:val="clear" w:color="auto" w:fill="FFFFFF"/>
        </w:rPr>
        <w:t>support</w:t>
      </w:r>
      <w:r>
        <w:rPr>
          <w:rFonts w:ascii="Times New Roman" w:hAnsi="Times New Roman" w:cs="Times New Roman"/>
          <w:color w:val="212121"/>
          <w:sz w:val="20"/>
          <w:szCs w:val="20"/>
          <w:shd w:val="clear" w:color="auto" w:fill="FFFFFF"/>
        </w:rPr>
        <w:t xml:space="preserve"> </w:t>
      </w:r>
      <w:r w:rsidR="00B532A5">
        <w:rPr>
          <w:rFonts w:ascii="Times New Roman" w:hAnsi="Times New Roman" w:cs="Times New Roman"/>
          <w:color w:val="212121"/>
          <w:sz w:val="20"/>
          <w:szCs w:val="20"/>
          <w:shd w:val="clear" w:color="auto" w:fill="FFFFFF"/>
        </w:rPr>
        <w:t>the prevention</w:t>
      </w:r>
      <w:r>
        <w:rPr>
          <w:rFonts w:ascii="Times New Roman" w:hAnsi="Times New Roman" w:cs="Times New Roman"/>
          <w:color w:val="212121"/>
          <w:sz w:val="20"/>
          <w:szCs w:val="20"/>
          <w:shd w:val="clear" w:color="auto" w:fill="FFFFFF"/>
        </w:rPr>
        <w:t xml:space="preserve"> </w:t>
      </w:r>
      <w:r w:rsidR="00B532A5">
        <w:rPr>
          <w:rFonts w:ascii="Times New Roman" w:hAnsi="Times New Roman" w:cs="Times New Roman"/>
          <w:color w:val="212121"/>
          <w:sz w:val="20"/>
          <w:szCs w:val="20"/>
          <w:shd w:val="clear" w:color="auto" w:fill="FFFFFF"/>
        </w:rPr>
        <w:t xml:space="preserve">of </w:t>
      </w:r>
      <w:r>
        <w:rPr>
          <w:rFonts w:ascii="Times New Roman" w:hAnsi="Times New Roman" w:cs="Times New Roman"/>
          <w:color w:val="212121"/>
          <w:sz w:val="20"/>
          <w:szCs w:val="20"/>
          <w:shd w:val="clear" w:color="auto" w:fill="FFFFFF"/>
        </w:rPr>
        <w:t xml:space="preserve">the </w:t>
      </w:r>
      <w:r w:rsidR="00CB4A71" w:rsidRPr="004C2FC2">
        <w:rPr>
          <w:rFonts w:ascii="Times New Roman" w:hAnsi="Times New Roman" w:cs="Times New Roman"/>
          <w:color w:val="212121"/>
          <w:sz w:val="20"/>
          <w:szCs w:val="20"/>
          <w:shd w:val="clear" w:color="auto" w:fill="FFFFFF"/>
        </w:rPr>
        <w:t>gro</w:t>
      </w:r>
      <w:r>
        <w:rPr>
          <w:rFonts w:ascii="Times New Roman" w:hAnsi="Times New Roman" w:cs="Times New Roman"/>
          <w:color w:val="212121"/>
          <w:sz w:val="20"/>
          <w:szCs w:val="20"/>
          <w:shd w:val="clear" w:color="auto" w:fill="FFFFFF"/>
        </w:rPr>
        <w:t xml:space="preserve">wth of phytopathogens </w:t>
      </w:r>
      <w:r w:rsidR="000B1CA7">
        <w:rPr>
          <w:rFonts w:ascii="Times New Roman" w:hAnsi="Times New Roman" w:cs="Times New Roman"/>
          <w:color w:val="212121"/>
          <w:sz w:val="20"/>
          <w:szCs w:val="20"/>
          <w:shd w:val="clear" w:color="auto" w:fill="FFFFFF"/>
        </w:rPr>
        <w:t>(</w:t>
      </w:r>
      <w:r w:rsidR="00CB4A71" w:rsidRPr="004C2FC2">
        <w:rPr>
          <w:rFonts w:ascii="Times New Roman" w:hAnsi="Times New Roman" w:cs="Times New Roman"/>
          <w:color w:val="212121"/>
          <w:sz w:val="20"/>
          <w:szCs w:val="20"/>
          <w:shd w:val="clear" w:color="auto" w:fill="FFFFFF"/>
        </w:rPr>
        <w:t>Gunatilaka, 2006</w:t>
      </w:r>
      <w:r w:rsidR="000B1CA7">
        <w:rPr>
          <w:rFonts w:ascii="Times New Roman" w:hAnsi="Times New Roman" w:cs="Times New Roman"/>
          <w:color w:val="212121"/>
          <w:sz w:val="20"/>
          <w:szCs w:val="20"/>
          <w:shd w:val="clear" w:color="auto" w:fill="FFFFFF"/>
        </w:rPr>
        <w:t>)</w:t>
      </w:r>
      <w:r w:rsidR="00CB4A71" w:rsidRPr="004C2FC2">
        <w:rPr>
          <w:rFonts w:ascii="Times New Roman" w:hAnsi="Times New Roman" w:cs="Times New Roman"/>
          <w:color w:val="212121"/>
          <w:sz w:val="20"/>
          <w:szCs w:val="20"/>
          <w:shd w:val="clear" w:color="auto" w:fill="FFFFFF"/>
        </w:rPr>
        <w:t xml:space="preserve">. There are different kinds of </w:t>
      </w:r>
      <w:r>
        <w:rPr>
          <w:rFonts w:ascii="Times New Roman" w:hAnsi="Times New Roman" w:cs="Times New Roman"/>
          <w:color w:val="212121"/>
          <w:sz w:val="20"/>
          <w:szCs w:val="20"/>
          <w:shd w:val="clear" w:color="auto" w:fill="FFFFFF"/>
        </w:rPr>
        <w:t xml:space="preserve">Studies </w:t>
      </w:r>
      <w:r w:rsidR="00B532A5">
        <w:rPr>
          <w:rFonts w:ascii="Times New Roman" w:hAnsi="Times New Roman" w:cs="Times New Roman"/>
          <w:color w:val="212121"/>
          <w:sz w:val="20"/>
          <w:szCs w:val="20"/>
          <w:shd w:val="clear" w:color="auto" w:fill="FFFFFF"/>
        </w:rPr>
        <w:t xml:space="preserve">that </w:t>
      </w:r>
      <w:r>
        <w:rPr>
          <w:rFonts w:ascii="Times New Roman" w:hAnsi="Times New Roman" w:cs="Times New Roman"/>
          <w:color w:val="212121"/>
          <w:sz w:val="20"/>
          <w:szCs w:val="20"/>
          <w:shd w:val="clear" w:color="auto" w:fill="FFFFFF"/>
        </w:rPr>
        <w:t>identified</w:t>
      </w:r>
      <w:r w:rsidR="00CB4A71" w:rsidRPr="004C2FC2">
        <w:rPr>
          <w:rFonts w:ascii="Times New Roman" w:hAnsi="Times New Roman" w:cs="Times New Roman"/>
          <w:color w:val="212121"/>
          <w:sz w:val="20"/>
          <w:szCs w:val="20"/>
          <w:shd w:val="clear" w:color="auto" w:fill="FFFFFF"/>
        </w:rPr>
        <w:t xml:space="preserve"> end</w:t>
      </w:r>
      <w:r>
        <w:rPr>
          <w:rFonts w:ascii="Times New Roman" w:hAnsi="Times New Roman" w:cs="Times New Roman"/>
          <w:color w:val="212121"/>
          <w:sz w:val="20"/>
          <w:szCs w:val="20"/>
          <w:shd w:val="clear" w:color="auto" w:fill="FFFFFF"/>
        </w:rPr>
        <w:t xml:space="preserve">ophyte metabolites </w:t>
      </w:r>
      <w:r w:rsidR="00B532A5">
        <w:rPr>
          <w:rFonts w:ascii="Times New Roman" w:hAnsi="Times New Roman" w:cs="Times New Roman"/>
          <w:color w:val="212121"/>
          <w:sz w:val="20"/>
          <w:szCs w:val="20"/>
          <w:shd w:val="clear" w:color="auto" w:fill="FFFFFF"/>
        </w:rPr>
        <w:t>as having</w:t>
      </w:r>
      <w:r>
        <w:rPr>
          <w:rFonts w:ascii="Times New Roman" w:hAnsi="Times New Roman" w:cs="Times New Roman"/>
          <w:color w:val="212121"/>
          <w:sz w:val="20"/>
          <w:szCs w:val="20"/>
          <w:shd w:val="clear" w:color="auto" w:fill="FFFFFF"/>
        </w:rPr>
        <w:t xml:space="preserve"> commercial values</w:t>
      </w:r>
      <w:r w:rsidR="00CA6721">
        <w:rPr>
          <w:rFonts w:ascii="Times New Roman" w:hAnsi="Times New Roman" w:cs="Times New Roman"/>
          <w:color w:val="212121"/>
          <w:sz w:val="20"/>
          <w:szCs w:val="20"/>
          <w:shd w:val="clear" w:color="auto" w:fill="FFFFFF"/>
        </w:rPr>
        <w:t xml:space="preserve">. Endophytes are mainly studied because of their ability </w:t>
      </w:r>
      <w:r w:rsidR="00CB4A71" w:rsidRPr="004C2FC2">
        <w:rPr>
          <w:rFonts w:ascii="Times New Roman" w:hAnsi="Times New Roman" w:cs="Times New Roman"/>
          <w:color w:val="212121"/>
          <w:sz w:val="20"/>
          <w:szCs w:val="20"/>
          <w:shd w:val="clear" w:color="auto" w:fill="FFFFFF"/>
        </w:rPr>
        <w:t>to prevent various phytopathogens by </w:t>
      </w:r>
      <w:r w:rsidR="00CA6721">
        <w:rPr>
          <w:rFonts w:ascii="Times New Roman" w:hAnsi="Times New Roman" w:cs="Times New Roman"/>
          <w:color w:val="212121"/>
          <w:sz w:val="20"/>
          <w:szCs w:val="20"/>
          <w:shd w:val="clear" w:color="auto" w:fill="FFFFFF"/>
        </w:rPr>
        <w:t xml:space="preserve">using several </w:t>
      </w:r>
      <w:r w:rsidR="00CB4A71" w:rsidRPr="004C2FC2">
        <w:rPr>
          <w:rFonts w:ascii="Times New Roman" w:hAnsi="Times New Roman" w:cs="Times New Roman"/>
          <w:color w:val="212121"/>
          <w:sz w:val="20"/>
          <w:szCs w:val="20"/>
          <w:shd w:val="clear" w:color="auto" w:fill="FFFFFF"/>
        </w:rPr>
        <w:t xml:space="preserve">bioactive substances </w:t>
      </w:r>
      <w:r w:rsidR="000B1CA7">
        <w:rPr>
          <w:rFonts w:ascii="Times New Roman" w:hAnsi="Times New Roman" w:cs="Times New Roman"/>
          <w:color w:val="212121"/>
          <w:sz w:val="20"/>
          <w:szCs w:val="20"/>
          <w:shd w:val="clear" w:color="auto" w:fill="FFFFFF"/>
        </w:rPr>
        <w:t>(</w:t>
      </w:r>
      <w:r w:rsidR="00CB4A71" w:rsidRPr="004C2FC2">
        <w:rPr>
          <w:rFonts w:ascii="Times New Roman" w:hAnsi="Times New Roman" w:cs="Times New Roman"/>
          <w:color w:val="212121"/>
          <w:sz w:val="20"/>
          <w:szCs w:val="20"/>
          <w:shd w:val="clear" w:color="auto" w:fill="FFFFFF"/>
        </w:rPr>
        <w:t>Suryanarayanan, 2013; Daguerre et al., 2016</w:t>
      </w:r>
      <w:r w:rsidR="000B1CA7">
        <w:rPr>
          <w:rFonts w:ascii="Times New Roman" w:hAnsi="Times New Roman" w:cs="Times New Roman"/>
          <w:color w:val="212121"/>
          <w:sz w:val="20"/>
          <w:szCs w:val="20"/>
          <w:shd w:val="clear" w:color="auto" w:fill="FFFFFF"/>
        </w:rPr>
        <w:t>)</w:t>
      </w:r>
      <w:r w:rsidR="00CB4A71" w:rsidRPr="004C2FC2">
        <w:rPr>
          <w:rFonts w:ascii="Times New Roman" w:hAnsi="Times New Roman" w:cs="Times New Roman"/>
          <w:color w:val="212121"/>
          <w:sz w:val="20"/>
          <w:szCs w:val="20"/>
          <w:shd w:val="clear" w:color="auto" w:fill="FFFFFF"/>
        </w:rPr>
        <w:t>.</w:t>
      </w:r>
      <w:r w:rsidR="00397464" w:rsidRPr="00397464">
        <w:t xml:space="preserve"> </w:t>
      </w:r>
      <w:r w:rsidR="00397464" w:rsidRPr="00397464">
        <w:rPr>
          <w:rFonts w:ascii="Times New Roman" w:hAnsi="Times New Roman" w:cs="Times New Roman"/>
          <w:color w:val="212121"/>
          <w:sz w:val="20"/>
          <w:szCs w:val="20"/>
          <w:shd w:val="clear" w:color="auto" w:fill="FFFFFF"/>
        </w:rPr>
        <w:t>It has been discovered that a number of endophyte metabolite</w:t>
      </w:r>
      <w:r w:rsidR="00397464">
        <w:rPr>
          <w:rFonts w:ascii="Times New Roman" w:hAnsi="Times New Roman" w:cs="Times New Roman"/>
          <w:color w:val="212121"/>
          <w:sz w:val="20"/>
          <w:szCs w:val="20"/>
          <w:shd w:val="clear" w:color="auto" w:fill="FFFFFF"/>
        </w:rPr>
        <w:t>s have antibacterial properties. S</w:t>
      </w:r>
      <w:r w:rsidR="00CB4A71" w:rsidRPr="004C2FC2">
        <w:rPr>
          <w:rFonts w:ascii="Times New Roman" w:hAnsi="Times New Roman" w:cs="Times New Roman"/>
          <w:color w:val="212121"/>
          <w:sz w:val="20"/>
          <w:szCs w:val="20"/>
          <w:shd w:val="clear" w:color="auto" w:fill="FFFFFF"/>
        </w:rPr>
        <w:t>ome of them </w:t>
      </w:r>
      <w:r w:rsidR="00B532A5">
        <w:rPr>
          <w:rFonts w:ascii="Times New Roman" w:hAnsi="Times New Roman" w:cs="Times New Roman"/>
          <w:color w:val="212121"/>
          <w:sz w:val="20"/>
          <w:szCs w:val="20"/>
          <w:shd w:val="clear" w:color="auto" w:fill="FFFFFF"/>
        </w:rPr>
        <w:t>include</w:t>
      </w:r>
      <w:r w:rsidR="00397464">
        <w:rPr>
          <w:rFonts w:ascii="Times New Roman" w:hAnsi="Times New Roman" w:cs="Times New Roman"/>
          <w:color w:val="212121"/>
          <w:sz w:val="20"/>
          <w:szCs w:val="20"/>
          <w:shd w:val="clear" w:color="auto" w:fill="FFFFFF"/>
        </w:rPr>
        <w:t xml:space="preserve"> </w:t>
      </w:r>
      <w:r w:rsidR="00CB4A71" w:rsidRPr="004C2FC2">
        <w:rPr>
          <w:rFonts w:ascii="Times New Roman" w:hAnsi="Times New Roman" w:cs="Times New Roman"/>
          <w:color w:val="212121"/>
          <w:sz w:val="20"/>
          <w:szCs w:val="20"/>
          <w:shd w:val="clear" w:color="auto" w:fill="FFFFFF"/>
        </w:rPr>
        <w:t>flavonoids,</w:t>
      </w:r>
      <w:r w:rsidR="00397464" w:rsidRPr="00397464">
        <w:rPr>
          <w:rFonts w:ascii="Times New Roman" w:hAnsi="Times New Roman" w:cs="Times New Roman"/>
          <w:color w:val="212121"/>
          <w:sz w:val="20"/>
          <w:szCs w:val="20"/>
          <w:shd w:val="clear" w:color="auto" w:fill="FFFFFF"/>
        </w:rPr>
        <w:t xml:space="preserve"> </w:t>
      </w:r>
      <w:r w:rsidR="00397464" w:rsidRPr="004C2FC2">
        <w:rPr>
          <w:rFonts w:ascii="Times New Roman" w:hAnsi="Times New Roman" w:cs="Times New Roman"/>
          <w:color w:val="212121"/>
          <w:sz w:val="20"/>
          <w:szCs w:val="20"/>
          <w:shd w:val="clear" w:color="auto" w:fill="FFFFFF"/>
        </w:rPr>
        <w:t>phenols,</w:t>
      </w:r>
      <w:r w:rsidR="00CB4A71" w:rsidRPr="004C2FC2">
        <w:rPr>
          <w:rFonts w:ascii="Times New Roman" w:hAnsi="Times New Roman" w:cs="Times New Roman"/>
          <w:color w:val="212121"/>
          <w:sz w:val="20"/>
          <w:szCs w:val="20"/>
          <w:shd w:val="clear" w:color="auto" w:fill="FFFFFF"/>
        </w:rPr>
        <w:t xml:space="preserve"> peptides, quinones, alkaloids, </w:t>
      </w:r>
      <w:r w:rsidR="00397464">
        <w:rPr>
          <w:rFonts w:ascii="Times New Roman" w:hAnsi="Times New Roman" w:cs="Times New Roman"/>
          <w:color w:val="212121"/>
          <w:sz w:val="20"/>
          <w:szCs w:val="20"/>
          <w:shd w:val="clear" w:color="auto" w:fill="FFFFFF"/>
        </w:rPr>
        <w:t xml:space="preserve">terpenoids, </w:t>
      </w:r>
      <w:r w:rsidR="00CB4A71" w:rsidRPr="004C2FC2">
        <w:rPr>
          <w:rFonts w:ascii="Times New Roman" w:hAnsi="Times New Roman" w:cs="Times New Roman"/>
          <w:color w:val="212121"/>
          <w:sz w:val="20"/>
          <w:szCs w:val="20"/>
          <w:shd w:val="clear" w:color="auto" w:fill="FFFFFF"/>
        </w:rPr>
        <w:t>polyketides</w:t>
      </w:r>
      <w:r w:rsidR="00397464">
        <w:rPr>
          <w:rFonts w:ascii="Times New Roman" w:hAnsi="Times New Roman" w:cs="Times New Roman"/>
          <w:color w:val="212121"/>
          <w:sz w:val="20"/>
          <w:szCs w:val="20"/>
          <w:shd w:val="clear" w:color="auto" w:fill="FFFFFF"/>
        </w:rPr>
        <w:t xml:space="preserve"> and steroids</w:t>
      </w:r>
      <w:r w:rsidR="00CB4A71" w:rsidRPr="004C2FC2">
        <w:rPr>
          <w:rFonts w:ascii="Times New Roman" w:hAnsi="Times New Roman" w:cs="Times New Roman"/>
          <w:color w:val="212121"/>
          <w:sz w:val="20"/>
          <w:szCs w:val="20"/>
          <w:shd w:val="clear" w:color="auto" w:fill="FFFFFF"/>
        </w:rPr>
        <w:t xml:space="preserve"> </w:t>
      </w:r>
      <w:r w:rsidR="000B1CA7">
        <w:rPr>
          <w:rFonts w:ascii="Times New Roman" w:hAnsi="Times New Roman" w:cs="Times New Roman"/>
          <w:color w:val="212121"/>
          <w:sz w:val="20"/>
          <w:szCs w:val="20"/>
          <w:shd w:val="clear" w:color="auto" w:fill="FFFFFF"/>
        </w:rPr>
        <w:t>(</w:t>
      </w:r>
      <w:r w:rsidR="00CB4A71" w:rsidRPr="004C2FC2">
        <w:rPr>
          <w:rFonts w:ascii="Times New Roman" w:hAnsi="Times New Roman" w:cs="Times New Roman"/>
          <w:color w:val="212121"/>
          <w:sz w:val="20"/>
          <w:szCs w:val="20"/>
          <w:shd w:val="clear" w:color="auto" w:fill="FFFFFF"/>
        </w:rPr>
        <w:t>Mousa and Raizada, 2013; Lugtenberg et al., 2016</w:t>
      </w:r>
      <w:r w:rsidR="000B1CA7">
        <w:rPr>
          <w:rFonts w:ascii="Times New Roman" w:hAnsi="Times New Roman" w:cs="Times New Roman"/>
          <w:color w:val="212121"/>
          <w:sz w:val="20"/>
          <w:szCs w:val="20"/>
          <w:shd w:val="clear" w:color="auto" w:fill="FFFFFF"/>
        </w:rPr>
        <w:t>)</w:t>
      </w:r>
      <w:r w:rsidR="00CB4A71" w:rsidRPr="004C2FC2">
        <w:rPr>
          <w:rFonts w:ascii="Times New Roman" w:hAnsi="Times New Roman" w:cs="Times New Roman"/>
          <w:color w:val="212121"/>
          <w:sz w:val="20"/>
          <w:szCs w:val="20"/>
          <w:shd w:val="clear" w:color="auto" w:fill="FFFFFF"/>
        </w:rPr>
        <w:t>.</w:t>
      </w:r>
      <w:r w:rsidR="003D3DB5" w:rsidRPr="004C2FC2">
        <w:t xml:space="preserve"> </w:t>
      </w:r>
      <w:r w:rsidR="00397464">
        <w:rPr>
          <w:rFonts w:ascii="Times New Roman" w:hAnsi="Times New Roman" w:cs="Times New Roman"/>
          <w:color w:val="212121"/>
          <w:sz w:val="20"/>
          <w:szCs w:val="20"/>
          <w:shd w:val="clear" w:color="auto" w:fill="FFFFFF"/>
        </w:rPr>
        <w:t xml:space="preserve">When more than one </w:t>
      </w:r>
      <w:r w:rsidR="003D3DB5" w:rsidRPr="004C2FC2">
        <w:rPr>
          <w:rFonts w:ascii="Times New Roman" w:hAnsi="Times New Roman" w:cs="Times New Roman"/>
          <w:color w:val="212121"/>
          <w:sz w:val="20"/>
          <w:szCs w:val="20"/>
          <w:shd w:val="clear" w:color="auto" w:fill="FFFFFF"/>
        </w:rPr>
        <w:t>different mic</w:t>
      </w:r>
      <w:r w:rsidR="00397464">
        <w:rPr>
          <w:rFonts w:ascii="Times New Roman" w:hAnsi="Times New Roman" w:cs="Times New Roman"/>
          <w:color w:val="212121"/>
          <w:sz w:val="20"/>
          <w:szCs w:val="20"/>
          <w:shd w:val="clear" w:color="auto" w:fill="FFFFFF"/>
        </w:rPr>
        <w:t xml:space="preserve">robial </w:t>
      </w:r>
      <w:r w:rsidR="00B532A5">
        <w:rPr>
          <w:rFonts w:ascii="Times New Roman" w:hAnsi="Times New Roman" w:cs="Times New Roman"/>
          <w:color w:val="212121"/>
          <w:sz w:val="20"/>
          <w:szCs w:val="20"/>
          <w:shd w:val="clear" w:color="auto" w:fill="FFFFFF"/>
        </w:rPr>
        <w:t>strain</w:t>
      </w:r>
      <w:r w:rsidR="00397464">
        <w:rPr>
          <w:rFonts w:ascii="Times New Roman" w:hAnsi="Times New Roman" w:cs="Times New Roman"/>
          <w:color w:val="212121"/>
          <w:sz w:val="20"/>
          <w:szCs w:val="20"/>
          <w:shd w:val="clear" w:color="auto" w:fill="FFFFFF"/>
        </w:rPr>
        <w:t xml:space="preserve"> </w:t>
      </w:r>
      <w:r w:rsidR="00B532A5">
        <w:rPr>
          <w:rFonts w:ascii="Times New Roman" w:hAnsi="Times New Roman" w:cs="Times New Roman"/>
          <w:color w:val="212121"/>
          <w:sz w:val="20"/>
          <w:szCs w:val="20"/>
          <w:shd w:val="clear" w:color="auto" w:fill="FFFFFF"/>
        </w:rPr>
        <w:t>is</w:t>
      </w:r>
      <w:r w:rsidR="00397464">
        <w:rPr>
          <w:rFonts w:ascii="Times New Roman" w:hAnsi="Times New Roman" w:cs="Times New Roman"/>
          <w:color w:val="212121"/>
          <w:sz w:val="20"/>
          <w:szCs w:val="20"/>
          <w:shd w:val="clear" w:color="auto" w:fill="FFFFFF"/>
        </w:rPr>
        <w:t xml:space="preserve"> f</w:t>
      </w:r>
      <w:r w:rsidR="00A71FB3">
        <w:rPr>
          <w:rFonts w:ascii="Times New Roman" w:hAnsi="Times New Roman" w:cs="Times New Roman"/>
          <w:color w:val="212121"/>
          <w:sz w:val="20"/>
          <w:szCs w:val="20"/>
          <w:shd w:val="clear" w:color="auto" w:fill="FFFFFF"/>
        </w:rPr>
        <w:t xml:space="preserve">ound </w:t>
      </w:r>
      <w:r w:rsidR="00397464">
        <w:rPr>
          <w:rFonts w:ascii="Times New Roman" w:hAnsi="Times New Roman" w:cs="Times New Roman"/>
          <w:color w:val="212121"/>
          <w:sz w:val="20"/>
          <w:szCs w:val="20"/>
          <w:shd w:val="clear" w:color="auto" w:fill="FFFFFF"/>
        </w:rPr>
        <w:t xml:space="preserve">in a single plant </w:t>
      </w:r>
      <w:r w:rsidR="00B532A5">
        <w:rPr>
          <w:rFonts w:ascii="Times New Roman" w:hAnsi="Times New Roman" w:cs="Times New Roman"/>
          <w:color w:val="212121"/>
          <w:sz w:val="20"/>
          <w:szCs w:val="20"/>
          <w:shd w:val="clear" w:color="auto" w:fill="FFFFFF"/>
        </w:rPr>
        <w:t>increases</w:t>
      </w:r>
      <w:r w:rsidR="00397464">
        <w:rPr>
          <w:rFonts w:ascii="Times New Roman" w:hAnsi="Times New Roman" w:cs="Times New Roman"/>
          <w:color w:val="212121"/>
          <w:sz w:val="20"/>
          <w:szCs w:val="20"/>
          <w:shd w:val="clear" w:color="auto" w:fill="FFFFFF"/>
        </w:rPr>
        <w:t xml:space="preserve"> the production of several </w:t>
      </w:r>
      <w:r w:rsidR="003D3DB5" w:rsidRPr="004C2FC2">
        <w:rPr>
          <w:rFonts w:ascii="Times New Roman" w:hAnsi="Times New Roman" w:cs="Times New Roman"/>
          <w:color w:val="212121"/>
          <w:sz w:val="20"/>
          <w:szCs w:val="20"/>
          <w:shd w:val="clear" w:color="auto" w:fill="FFFFFF"/>
        </w:rPr>
        <w:t>metabolites by</w:t>
      </w:r>
      <w:r w:rsidR="00A71FB3">
        <w:rPr>
          <w:rFonts w:ascii="Times New Roman" w:hAnsi="Times New Roman" w:cs="Times New Roman"/>
          <w:color w:val="212121"/>
          <w:sz w:val="20"/>
          <w:szCs w:val="20"/>
          <w:shd w:val="clear" w:color="auto" w:fill="FFFFFF"/>
        </w:rPr>
        <w:t xml:space="preserve"> both endophytes and the host to</w:t>
      </w:r>
      <w:r w:rsidR="003D3DB5" w:rsidRPr="004C2FC2">
        <w:rPr>
          <w:rFonts w:ascii="Times New Roman" w:hAnsi="Times New Roman" w:cs="Times New Roman"/>
          <w:color w:val="212121"/>
          <w:sz w:val="20"/>
          <w:szCs w:val="20"/>
          <w:shd w:val="clear" w:color="auto" w:fill="FFFFFF"/>
        </w:rPr>
        <w:t xml:space="preserve"> </w:t>
      </w:r>
      <w:r w:rsidR="00A71FB3">
        <w:rPr>
          <w:rFonts w:ascii="Times New Roman" w:hAnsi="Times New Roman" w:cs="Times New Roman"/>
          <w:color w:val="212121"/>
          <w:sz w:val="20"/>
          <w:szCs w:val="20"/>
          <w:shd w:val="clear" w:color="auto" w:fill="FFFFFF"/>
        </w:rPr>
        <w:t>control the attack of harmful pathogens</w:t>
      </w:r>
      <w:r w:rsidR="003D3DB5" w:rsidRPr="004C2FC2">
        <w:rPr>
          <w:rFonts w:ascii="Times New Roman" w:hAnsi="Times New Roman" w:cs="Times New Roman"/>
          <w:color w:val="212121"/>
          <w:sz w:val="20"/>
          <w:szCs w:val="20"/>
          <w:shd w:val="clear" w:color="auto" w:fill="FFFFFF"/>
        </w:rPr>
        <w:t xml:space="preserve"> (Kus</w:t>
      </w:r>
      <w:r w:rsidR="00721343">
        <w:rPr>
          <w:rFonts w:ascii="Times New Roman" w:hAnsi="Times New Roman" w:cs="Times New Roman"/>
          <w:color w:val="212121"/>
          <w:sz w:val="20"/>
          <w:szCs w:val="20"/>
          <w:shd w:val="clear" w:color="auto" w:fill="FFFFFF"/>
        </w:rPr>
        <w:t xml:space="preserve">ari et al., 2012). The host plant as well as the endophytes opt </w:t>
      </w:r>
      <w:r w:rsidR="00B532A5">
        <w:rPr>
          <w:rFonts w:ascii="Times New Roman" w:hAnsi="Times New Roman" w:cs="Times New Roman"/>
          <w:color w:val="212121"/>
          <w:sz w:val="20"/>
          <w:szCs w:val="20"/>
          <w:shd w:val="clear" w:color="auto" w:fill="FFFFFF"/>
        </w:rPr>
        <w:t xml:space="preserve">for </w:t>
      </w:r>
      <w:r w:rsidR="00721343">
        <w:rPr>
          <w:rFonts w:ascii="Times New Roman" w:hAnsi="Times New Roman" w:cs="Times New Roman"/>
          <w:color w:val="212121"/>
          <w:sz w:val="20"/>
          <w:szCs w:val="20"/>
          <w:shd w:val="clear" w:color="auto" w:fill="FFFFFF"/>
        </w:rPr>
        <w:t xml:space="preserve">alternate paths to </w:t>
      </w:r>
      <w:r w:rsidR="00B532A5">
        <w:rPr>
          <w:rFonts w:ascii="Times New Roman" w:hAnsi="Times New Roman" w:cs="Times New Roman"/>
          <w:color w:val="212121"/>
          <w:sz w:val="20"/>
          <w:szCs w:val="20"/>
          <w:shd w:val="clear" w:color="auto" w:fill="FFFFFF"/>
        </w:rPr>
        <w:t>enhance</w:t>
      </w:r>
      <w:r w:rsidR="00721343">
        <w:rPr>
          <w:rFonts w:ascii="Times New Roman" w:hAnsi="Times New Roman" w:cs="Times New Roman"/>
          <w:color w:val="212121"/>
          <w:sz w:val="20"/>
          <w:szCs w:val="20"/>
          <w:shd w:val="clear" w:color="auto" w:fill="FFFFFF"/>
        </w:rPr>
        <w:t xml:space="preserve"> the production</w:t>
      </w:r>
      <w:r w:rsidR="003D3DB5" w:rsidRPr="004C2FC2">
        <w:rPr>
          <w:rFonts w:ascii="Times New Roman" w:hAnsi="Times New Roman" w:cs="Times New Roman"/>
          <w:color w:val="212121"/>
          <w:sz w:val="20"/>
          <w:szCs w:val="20"/>
          <w:shd w:val="clear" w:color="auto" w:fill="FFFFFF"/>
        </w:rPr>
        <w:t xml:space="preserve"> of metabolites; in other cases, they use induced metabolism to help metabolize one another's products (Kusari et al., 201</w:t>
      </w:r>
      <w:r w:rsidR="008010C7">
        <w:rPr>
          <w:rFonts w:ascii="Times New Roman" w:hAnsi="Times New Roman" w:cs="Times New Roman"/>
          <w:color w:val="212121"/>
          <w:sz w:val="20"/>
          <w:szCs w:val="20"/>
          <w:shd w:val="clear" w:color="auto" w:fill="FFFFFF"/>
        </w:rPr>
        <w:t xml:space="preserve">2; Ludwig </w:t>
      </w:r>
      <w:r w:rsidR="00721343">
        <w:rPr>
          <w:rFonts w:ascii="Times New Roman" w:hAnsi="Times New Roman" w:cs="Times New Roman"/>
          <w:color w:val="212121"/>
          <w:sz w:val="20"/>
          <w:szCs w:val="20"/>
          <w:shd w:val="clear" w:color="auto" w:fill="FFFFFF"/>
        </w:rPr>
        <w:t>2015). M</w:t>
      </w:r>
      <w:r w:rsidR="003D3DB5" w:rsidRPr="004C2FC2">
        <w:rPr>
          <w:rFonts w:ascii="Times New Roman" w:hAnsi="Times New Roman" w:cs="Times New Roman"/>
          <w:color w:val="212121"/>
          <w:sz w:val="20"/>
          <w:szCs w:val="20"/>
          <w:shd w:val="clear" w:color="auto" w:fill="FFFFFF"/>
        </w:rPr>
        <w:t>any studies</w:t>
      </w:r>
      <w:r w:rsidR="009C02BE">
        <w:rPr>
          <w:rFonts w:ascii="Times New Roman" w:hAnsi="Times New Roman" w:cs="Times New Roman"/>
          <w:color w:val="212121"/>
          <w:sz w:val="20"/>
          <w:szCs w:val="20"/>
          <w:shd w:val="clear" w:color="auto" w:fill="FFFFFF"/>
        </w:rPr>
        <w:t> revealed that most of the endophytes</w:t>
      </w:r>
      <w:r w:rsidR="00721343">
        <w:rPr>
          <w:rFonts w:ascii="Times New Roman" w:hAnsi="Times New Roman" w:cs="Times New Roman"/>
          <w:color w:val="212121"/>
          <w:sz w:val="20"/>
          <w:szCs w:val="20"/>
          <w:shd w:val="clear" w:color="auto" w:fill="FFFFFF"/>
        </w:rPr>
        <w:t xml:space="preserve"> cannot</w:t>
      </w:r>
      <w:r w:rsidR="003D3DB5" w:rsidRPr="004C2FC2">
        <w:rPr>
          <w:rFonts w:ascii="Times New Roman" w:hAnsi="Times New Roman" w:cs="Times New Roman"/>
          <w:color w:val="212121"/>
          <w:sz w:val="20"/>
          <w:szCs w:val="20"/>
          <w:shd w:val="clear" w:color="auto" w:fill="FFFFFF"/>
        </w:rPr>
        <w:t xml:space="preserve"> generate the compounds </w:t>
      </w:r>
      <w:r w:rsidR="00721343">
        <w:rPr>
          <w:rFonts w:ascii="Times New Roman" w:hAnsi="Times New Roman" w:cs="Times New Roman"/>
          <w:color w:val="212121"/>
          <w:sz w:val="20"/>
          <w:szCs w:val="20"/>
          <w:shd w:val="clear" w:color="auto" w:fill="FFFFFF"/>
        </w:rPr>
        <w:t xml:space="preserve">independently by themselves </w:t>
      </w:r>
      <w:r w:rsidR="003D3DB5" w:rsidRPr="004C2FC2">
        <w:rPr>
          <w:rFonts w:ascii="Times New Roman" w:hAnsi="Times New Roman" w:cs="Times New Roman"/>
          <w:color w:val="212121"/>
          <w:sz w:val="20"/>
          <w:szCs w:val="20"/>
          <w:shd w:val="clear" w:color="auto" w:fill="FFFFFF"/>
        </w:rPr>
        <w:t>(Heinig et al., 2013).</w:t>
      </w:r>
      <w:r w:rsidR="009D7620" w:rsidRPr="004C2FC2">
        <w:t xml:space="preserve"> </w:t>
      </w:r>
      <w:r w:rsidR="009C02BE">
        <w:rPr>
          <w:rFonts w:ascii="Times New Roman" w:hAnsi="Times New Roman" w:cs="Times New Roman"/>
          <w:color w:val="212121"/>
          <w:sz w:val="20"/>
          <w:szCs w:val="20"/>
          <w:shd w:val="clear" w:color="auto" w:fill="FFFFFF"/>
        </w:rPr>
        <w:t>E</w:t>
      </w:r>
      <w:r w:rsidR="009D7620" w:rsidRPr="004C2FC2">
        <w:rPr>
          <w:rFonts w:ascii="Times New Roman" w:hAnsi="Times New Roman" w:cs="Times New Roman"/>
          <w:color w:val="212121"/>
          <w:sz w:val="20"/>
          <w:szCs w:val="20"/>
          <w:shd w:val="clear" w:color="auto" w:fill="FFFFFF"/>
        </w:rPr>
        <w:t>ndophyte</w:t>
      </w:r>
      <w:r w:rsidR="009C02BE">
        <w:rPr>
          <w:rFonts w:ascii="Times New Roman" w:hAnsi="Times New Roman" w:cs="Times New Roman"/>
          <w:color w:val="212121"/>
          <w:sz w:val="20"/>
          <w:szCs w:val="20"/>
          <w:shd w:val="clear" w:color="auto" w:fill="FFFFFF"/>
        </w:rPr>
        <w:t xml:space="preserve"> </w:t>
      </w:r>
      <w:r w:rsidR="009C02BE" w:rsidRPr="009C02BE">
        <w:rPr>
          <w:rFonts w:ascii="Times New Roman" w:hAnsi="Times New Roman" w:cs="Times New Roman"/>
          <w:i/>
          <w:color w:val="212121"/>
          <w:sz w:val="20"/>
          <w:szCs w:val="20"/>
          <w:shd w:val="clear" w:color="auto" w:fill="FFFFFF"/>
        </w:rPr>
        <w:t>Phomopis cassia</w:t>
      </w:r>
      <w:r w:rsidR="009C02BE">
        <w:rPr>
          <w:rFonts w:ascii="Times New Roman" w:hAnsi="Times New Roman" w:cs="Times New Roman"/>
          <w:i/>
          <w:color w:val="212121"/>
          <w:sz w:val="20"/>
          <w:szCs w:val="20"/>
          <w:shd w:val="clear" w:color="auto" w:fill="FFFFFF"/>
        </w:rPr>
        <w:t xml:space="preserve"> </w:t>
      </w:r>
      <w:r w:rsidR="009C02BE">
        <w:rPr>
          <w:rFonts w:ascii="Times New Roman" w:hAnsi="Times New Roman" w:cs="Times New Roman"/>
          <w:color w:val="212121"/>
          <w:sz w:val="20"/>
          <w:szCs w:val="20"/>
          <w:shd w:val="clear" w:color="auto" w:fill="FFFFFF"/>
        </w:rPr>
        <w:t>found</w:t>
      </w:r>
      <w:r w:rsidR="00995A8A">
        <w:rPr>
          <w:rFonts w:ascii="Times New Roman" w:hAnsi="Times New Roman" w:cs="Times New Roman"/>
          <w:color w:val="212121"/>
          <w:sz w:val="20"/>
          <w:szCs w:val="20"/>
          <w:shd w:val="clear" w:color="auto" w:fill="FFFFFF"/>
        </w:rPr>
        <w:t xml:space="preserve"> from </w:t>
      </w:r>
      <w:r w:rsidR="009C02BE">
        <w:rPr>
          <w:rFonts w:ascii="Times New Roman" w:hAnsi="Times New Roman" w:cs="Times New Roman"/>
          <w:color w:val="212121"/>
          <w:sz w:val="20"/>
          <w:szCs w:val="20"/>
          <w:shd w:val="clear" w:color="auto" w:fill="FFFFFF"/>
        </w:rPr>
        <w:t xml:space="preserve">the </w:t>
      </w:r>
      <w:r w:rsidR="009C02BE" w:rsidRPr="00995A8A">
        <w:rPr>
          <w:rFonts w:ascii="Times New Roman" w:hAnsi="Times New Roman" w:cs="Times New Roman"/>
          <w:i/>
          <w:color w:val="212121"/>
          <w:sz w:val="20"/>
          <w:szCs w:val="20"/>
          <w:shd w:val="clear" w:color="auto" w:fill="FFFFFF"/>
        </w:rPr>
        <w:t>Cassia spectabilis</w:t>
      </w:r>
      <w:r w:rsidR="00995A8A">
        <w:rPr>
          <w:rFonts w:ascii="Times New Roman" w:hAnsi="Times New Roman" w:cs="Times New Roman"/>
          <w:color w:val="212121"/>
          <w:sz w:val="20"/>
          <w:szCs w:val="20"/>
          <w:shd w:val="clear" w:color="auto" w:fill="FFFFFF"/>
        </w:rPr>
        <w:t xml:space="preserve"> can produce five deri</w:t>
      </w:r>
      <w:r w:rsidR="00351BFC">
        <w:rPr>
          <w:rFonts w:ascii="Times New Roman" w:hAnsi="Times New Roman" w:cs="Times New Roman"/>
          <w:color w:val="212121"/>
          <w:sz w:val="20"/>
          <w:szCs w:val="20"/>
          <w:shd w:val="clear" w:color="auto" w:fill="FFFFFF"/>
        </w:rPr>
        <w:t>vatives</w:t>
      </w:r>
      <w:r w:rsidR="00995A8A">
        <w:rPr>
          <w:rFonts w:ascii="Times New Roman" w:hAnsi="Times New Roman" w:cs="Times New Roman"/>
          <w:color w:val="212121"/>
          <w:sz w:val="20"/>
          <w:szCs w:val="20"/>
          <w:shd w:val="clear" w:color="auto" w:fill="FFFFFF"/>
        </w:rPr>
        <w:t>.</w:t>
      </w:r>
      <w:r w:rsidR="00B532A5">
        <w:rPr>
          <w:rFonts w:ascii="Times New Roman" w:hAnsi="Times New Roman" w:cs="Times New Roman"/>
          <w:color w:val="212121"/>
          <w:sz w:val="20"/>
          <w:szCs w:val="20"/>
          <w:shd w:val="clear" w:color="auto" w:fill="FFFFFF"/>
        </w:rPr>
        <w:t xml:space="preserve"> </w:t>
      </w:r>
      <w:r w:rsidR="00995A8A">
        <w:rPr>
          <w:rFonts w:ascii="Times New Roman" w:hAnsi="Times New Roman" w:cs="Times New Roman"/>
          <w:color w:val="212121"/>
          <w:sz w:val="20"/>
          <w:szCs w:val="20"/>
          <w:shd w:val="clear" w:color="auto" w:fill="FFFFFF"/>
        </w:rPr>
        <w:t xml:space="preserve">These derivatives have antifungal properties over </w:t>
      </w:r>
      <w:r w:rsidR="00995A8A" w:rsidRPr="00995A8A">
        <w:rPr>
          <w:rFonts w:ascii="Times New Roman" w:hAnsi="Times New Roman" w:cs="Times New Roman"/>
          <w:i/>
          <w:color w:val="212121"/>
          <w:sz w:val="20"/>
          <w:szCs w:val="20"/>
          <w:shd w:val="clear" w:color="auto" w:fill="FFFFFF"/>
        </w:rPr>
        <w:t>Cladosporium cladsporioides</w:t>
      </w:r>
      <w:r w:rsidR="00995A8A">
        <w:rPr>
          <w:rFonts w:ascii="Times New Roman" w:hAnsi="Times New Roman" w:cs="Times New Roman"/>
          <w:color w:val="212121"/>
          <w:sz w:val="20"/>
          <w:szCs w:val="20"/>
          <w:shd w:val="clear" w:color="auto" w:fill="FFFFFF"/>
        </w:rPr>
        <w:t xml:space="preserve"> as well as</w:t>
      </w:r>
      <w:r w:rsidR="009D7620" w:rsidRPr="004C2FC2">
        <w:rPr>
          <w:rFonts w:ascii="Times New Roman" w:hAnsi="Times New Roman" w:cs="Times New Roman"/>
          <w:color w:val="212121"/>
          <w:sz w:val="20"/>
          <w:szCs w:val="20"/>
          <w:shd w:val="clear" w:color="auto" w:fill="FFFFFF"/>
        </w:rPr>
        <w:t xml:space="preserve"> </w:t>
      </w:r>
      <w:r w:rsidR="009D7620" w:rsidRPr="00995A8A">
        <w:rPr>
          <w:rFonts w:ascii="Times New Roman" w:hAnsi="Times New Roman" w:cs="Times New Roman"/>
          <w:i/>
          <w:color w:val="212121"/>
          <w:sz w:val="20"/>
          <w:szCs w:val="20"/>
          <w:shd w:val="clear" w:color="auto" w:fill="FFFFFF"/>
        </w:rPr>
        <w:t>Cladosporium sphaerospermum</w:t>
      </w:r>
      <w:r w:rsidR="00995A8A">
        <w:rPr>
          <w:rFonts w:ascii="Times New Roman" w:hAnsi="Times New Roman" w:cs="Times New Roman"/>
          <w:color w:val="212121"/>
          <w:sz w:val="20"/>
          <w:szCs w:val="20"/>
          <w:shd w:val="clear" w:color="auto" w:fill="FFFFFF"/>
        </w:rPr>
        <w:t>. Also</w:t>
      </w:r>
      <w:r w:rsidR="00B532A5">
        <w:rPr>
          <w:rFonts w:ascii="Times New Roman" w:hAnsi="Times New Roman" w:cs="Times New Roman"/>
          <w:color w:val="212121"/>
          <w:sz w:val="20"/>
          <w:szCs w:val="20"/>
          <w:shd w:val="clear" w:color="auto" w:fill="FFFFFF"/>
        </w:rPr>
        <w:t>,</w:t>
      </w:r>
      <w:r w:rsidR="00995A8A">
        <w:rPr>
          <w:rFonts w:ascii="Times New Roman" w:hAnsi="Times New Roman" w:cs="Times New Roman"/>
          <w:color w:val="212121"/>
          <w:sz w:val="20"/>
          <w:szCs w:val="20"/>
          <w:shd w:val="clear" w:color="auto" w:fill="FFFFFF"/>
        </w:rPr>
        <w:t xml:space="preserve"> these compounds exhibit</w:t>
      </w:r>
      <w:r w:rsidR="00721343">
        <w:rPr>
          <w:rFonts w:ascii="Times New Roman" w:hAnsi="Times New Roman" w:cs="Times New Roman"/>
          <w:color w:val="212121"/>
          <w:sz w:val="20"/>
          <w:szCs w:val="20"/>
          <w:shd w:val="clear" w:color="auto" w:fill="FFFFFF"/>
        </w:rPr>
        <w:t xml:space="preserve"> similarity with</w:t>
      </w:r>
      <w:r w:rsidR="00765578">
        <w:rPr>
          <w:rFonts w:ascii="Times New Roman" w:hAnsi="Times New Roman" w:cs="Times New Roman"/>
          <w:color w:val="212121"/>
          <w:sz w:val="20"/>
          <w:szCs w:val="20"/>
          <w:shd w:val="clear" w:color="auto" w:fill="FFFFFF"/>
        </w:rPr>
        <w:t xml:space="preserve"> </w:t>
      </w:r>
      <w:r w:rsidR="00721343">
        <w:rPr>
          <w:rFonts w:ascii="Times New Roman" w:hAnsi="Times New Roman" w:cs="Times New Roman"/>
          <w:color w:val="212121"/>
          <w:sz w:val="20"/>
          <w:szCs w:val="20"/>
          <w:shd w:val="clear" w:color="auto" w:fill="FFFFFF"/>
        </w:rPr>
        <w:t>compunds </w:t>
      </w:r>
      <w:r w:rsidR="009D7620" w:rsidRPr="004C2FC2">
        <w:rPr>
          <w:rFonts w:ascii="Times New Roman" w:hAnsi="Times New Roman" w:cs="Times New Roman"/>
          <w:color w:val="212121"/>
          <w:sz w:val="20"/>
          <w:szCs w:val="20"/>
          <w:shd w:val="clear" w:color="auto" w:fill="FFFFFF"/>
        </w:rPr>
        <w:t>3,11,12-trihydroxycadalene and cadinane sesquiterpenes (Silva et</w:t>
      </w:r>
      <w:r w:rsidR="00351BFC">
        <w:rPr>
          <w:rFonts w:ascii="Times New Roman" w:hAnsi="Times New Roman" w:cs="Times New Roman"/>
          <w:color w:val="212121"/>
          <w:sz w:val="20"/>
          <w:szCs w:val="20"/>
          <w:shd w:val="clear" w:color="auto" w:fill="FFFFFF"/>
        </w:rPr>
        <w:t xml:space="preserve"> al., 2006). Alkaloids are</w:t>
      </w:r>
      <w:r w:rsidR="009D7620" w:rsidRPr="004C2FC2">
        <w:rPr>
          <w:rFonts w:ascii="Times New Roman" w:hAnsi="Times New Roman" w:cs="Times New Roman"/>
          <w:color w:val="212121"/>
          <w:sz w:val="20"/>
          <w:szCs w:val="20"/>
          <w:shd w:val="clear" w:color="auto" w:fill="FFFFFF"/>
        </w:rPr>
        <w:t xml:space="preserve"> </w:t>
      </w:r>
      <w:r w:rsidR="00351BFC">
        <w:rPr>
          <w:rFonts w:ascii="Times New Roman" w:hAnsi="Times New Roman" w:cs="Times New Roman"/>
          <w:color w:val="212121"/>
          <w:sz w:val="20"/>
          <w:szCs w:val="20"/>
          <w:shd w:val="clear" w:color="auto" w:fill="FFFFFF"/>
        </w:rPr>
        <w:t>compounds to control the growth of pathogens</w:t>
      </w:r>
      <w:r w:rsidR="00634CB4">
        <w:rPr>
          <w:rFonts w:ascii="Times New Roman" w:hAnsi="Times New Roman" w:cs="Times New Roman"/>
          <w:color w:val="212121"/>
          <w:sz w:val="20"/>
          <w:szCs w:val="20"/>
          <w:shd w:val="clear" w:color="auto" w:fill="FFFFFF"/>
        </w:rPr>
        <w:t xml:space="preserve">. To prove this there is an example of </w:t>
      </w:r>
      <w:r w:rsidR="00B532A5">
        <w:rPr>
          <w:rFonts w:ascii="Times New Roman" w:hAnsi="Times New Roman" w:cs="Times New Roman"/>
          <w:color w:val="212121"/>
          <w:sz w:val="20"/>
          <w:szCs w:val="20"/>
          <w:shd w:val="clear" w:color="auto" w:fill="FFFFFF"/>
        </w:rPr>
        <w:t xml:space="preserve">a </w:t>
      </w:r>
      <w:r w:rsidR="009D7620" w:rsidRPr="004C2FC2">
        <w:rPr>
          <w:rFonts w:ascii="Times New Roman" w:hAnsi="Times New Roman" w:cs="Times New Roman"/>
          <w:color w:val="212121"/>
          <w:sz w:val="20"/>
          <w:szCs w:val="20"/>
          <w:shd w:val="clear" w:color="auto" w:fill="FFFFFF"/>
        </w:rPr>
        <w:t>new alkaloid</w:t>
      </w:r>
      <w:r w:rsidR="00634CB4">
        <w:rPr>
          <w:rFonts w:ascii="Times New Roman" w:hAnsi="Times New Roman" w:cs="Times New Roman"/>
          <w:color w:val="212121"/>
          <w:sz w:val="20"/>
          <w:szCs w:val="20"/>
          <w:shd w:val="clear" w:color="auto" w:fill="FFFFFF"/>
        </w:rPr>
        <w:t xml:space="preserve"> altersetin which separated from endophyte </w:t>
      </w:r>
      <w:r w:rsidR="009D7620" w:rsidRPr="00634CB4">
        <w:rPr>
          <w:rFonts w:ascii="Times New Roman" w:hAnsi="Times New Roman" w:cs="Times New Roman"/>
          <w:i/>
          <w:color w:val="212121"/>
          <w:sz w:val="20"/>
          <w:szCs w:val="20"/>
          <w:shd w:val="clear" w:color="auto" w:fill="FFFFFF"/>
        </w:rPr>
        <w:t>Alternaria spp.</w:t>
      </w:r>
      <w:r w:rsidR="009D7620" w:rsidRPr="004C2FC2">
        <w:rPr>
          <w:rFonts w:ascii="Times New Roman" w:hAnsi="Times New Roman" w:cs="Times New Roman"/>
          <w:color w:val="212121"/>
          <w:sz w:val="20"/>
          <w:szCs w:val="20"/>
          <w:shd w:val="clear" w:color="auto" w:fill="FFFFFF"/>
        </w:rPr>
        <w:t xml:space="preserve">, </w:t>
      </w:r>
      <w:r w:rsidR="00634CB4">
        <w:rPr>
          <w:rFonts w:ascii="Times New Roman" w:hAnsi="Times New Roman" w:cs="Times New Roman"/>
          <w:color w:val="212121"/>
          <w:sz w:val="20"/>
          <w:szCs w:val="20"/>
          <w:shd w:val="clear" w:color="auto" w:fill="FFFFFF"/>
        </w:rPr>
        <w:t xml:space="preserve">can powerfully act against </w:t>
      </w:r>
      <w:r w:rsidR="009D7620" w:rsidRPr="004C2FC2">
        <w:rPr>
          <w:rFonts w:ascii="Times New Roman" w:hAnsi="Times New Roman" w:cs="Times New Roman"/>
          <w:color w:val="212121"/>
          <w:sz w:val="20"/>
          <w:szCs w:val="20"/>
          <w:shd w:val="clear" w:color="auto" w:fill="FFFFFF"/>
        </w:rPr>
        <w:t xml:space="preserve">pathogenic gram-positive bacteria (Hellwig et al., 2002). </w:t>
      </w:r>
      <w:r w:rsidR="00B532A5">
        <w:rPr>
          <w:rFonts w:ascii="Times New Roman" w:hAnsi="Times New Roman" w:cs="Times New Roman"/>
          <w:color w:val="212121"/>
          <w:sz w:val="20"/>
          <w:szCs w:val="20"/>
          <w:shd w:val="clear" w:color="auto" w:fill="FFFFFF"/>
        </w:rPr>
        <w:t>Volatile</w:t>
      </w:r>
      <w:r w:rsidR="009D7620" w:rsidRPr="004C2FC2">
        <w:rPr>
          <w:rFonts w:ascii="Times New Roman" w:hAnsi="Times New Roman" w:cs="Times New Roman"/>
          <w:color w:val="212121"/>
          <w:sz w:val="20"/>
          <w:szCs w:val="20"/>
          <w:shd w:val="clear" w:color="auto" w:fill="FFFFFF"/>
        </w:rPr>
        <w:t xml:space="preserve"> oil is another metabolite that demonstrated antibiosis.</w:t>
      </w:r>
      <w:r w:rsidR="00513D9A" w:rsidRPr="004C2FC2">
        <w:t xml:space="preserve"> </w:t>
      </w:r>
      <w:r w:rsidR="00EF27C0">
        <w:rPr>
          <w:rFonts w:ascii="Times New Roman" w:hAnsi="Times New Roman" w:cs="Times New Roman"/>
          <w:color w:val="212121"/>
          <w:sz w:val="20"/>
          <w:szCs w:val="20"/>
          <w:shd w:val="clear" w:color="auto" w:fill="FFFFFF"/>
        </w:rPr>
        <w:t xml:space="preserve">In vitro isolated </w:t>
      </w:r>
      <w:r w:rsidR="00513D9A" w:rsidRPr="004C2FC2">
        <w:rPr>
          <w:rFonts w:ascii="Times New Roman" w:hAnsi="Times New Roman" w:cs="Times New Roman"/>
          <w:color w:val="212121"/>
          <w:sz w:val="20"/>
          <w:szCs w:val="20"/>
          <w:shd w:val="clear" w:color="auto" w:fill="FFFFFF"/>
        </w:rPr>
        <w:t xml:space="preserve">Artemisia annua fungal endophytes </w:t>
      </w:r>
      <w:r w:rsidR="00EF27C0">
        <w:rPr>
          <w:rFonts w:ascii="Times New Roman" w:hAnsi="Times New Roman" w:cs="Times New Roman"/>
          <w:color w:val="212121"/>
          <w:sz w:val="20"/>
          <w:szCs w:val="20"/>
          <w:shd w:val="clear" w:color="auto" w:fill="FFFFFF"/>
        </w:rPr>
        <w:t xml:space="preserve">prevented the growth of the many phytopathogenic organisms by synthesising two specific antifungal compounds including </w:t>
      </w:r>
      <w:r w:rsidR="00513D9A" w:rsidRPr="004C2FC2">
        <w:rPr>
          <w:rFonts w:ascii="Times New Roman" w:hAnsi="Times New Roman" w:cs="Times New Roman"/>
          <w:color w:val="212121"/>
          <w:sz w:val="20"/>
          <w:szCs w:val="20"/>
          <w:shd w:val="clear" w:color="auto" w:fill="FFFFFF"/>
        </w:rPr>
        <w:t>n-butanol and ethylacetate (Liu et al.,</w:t>
      </w:r>
      <w:r w:rsidR="00EF27C0">
        <w:rPr>
          <w:rFonts w:ascii="Times New Roman" w:hAnsi="Times New Roman" w:cs="Times New Roman"/>
          <w:color w:val="212121"/>
          <w:sz w:val="20"/>
          <w:szCs w:val="20"/>
          <w:shd w:val="clear" w:color="auto" w:fill="FFFFFF"/>
        </w:rPr>
        <w:t xml:space="preserve"> 2001). Studies found that A</w:t>
      </w:r>
      <w:r w:rsidR="00513D9A" w:rsidRPr="004C2FC2">
        <w:rPr>
          <w:rFonts w:ascii="Times New Roman" w:hAnsi="Times New Roman" w:cs="Times New Roman"/>
          <w:color w:val="212121"/>
          <w:sz w:val="20"/>
          <w:szCs w:val="20"/>
          <w:shd w:val="clear" w:color="auto" w:fill="FFFFFF"/>
        </w:rPr>
        <w:t>nti-</w:t>
      </w:r>
      <w:r w:rsidR="00513D9A" w:rsidRPr="004C2FC2">
        <w:rPr>
          <w:rFonts w:ascii="Times New Roman" w:hAnsi="Times New Roman" w:cs="Times New Roman"/>
          <w:color w:val="212121"/>
          <w:sz w:val="20"/>
          <w:szCs w:val="20"/>
          <w:shd w:val="clear" w:color="auto" w:fill="FFFFFF"/>
        </w:rPr>
        <w:lastRenderedPageBreak/>
        <w:t xml:space="preserve">fungal protein generated by </w:t>
      </w:r>
      <w:r w:rsidR="00513D9A" w:rsidRPr="00EF27C0">
        <w:rPr>
          <w:rFonts w:ascii="Times New Roman" w:hAnsi="Times New Roman" w:cs="Times New Roman"/>
          <w:i/>
          <w:color w:val="212121"/>
          <w:sz w:val="20"/>
          <w:szCs w:val="20"/>
          <w:shd w:val="clear" w:color="auto" w:fill="FFFFFF"/>
        </w:rPr>
        <w:t>Epichlo festucae</w:t>
      </w:r>
      <w:r w:rsidR="00EF27C0">
        <w:rPr>
          <w:rFonts w:ascii="Times New Roman" w:hAnsi="Times New Roman" w:cs="Times New Roman"/>
          <w:color w:val="212121"/>
          <w:sz w:val="20"/>
          <w:szCs w:val="20"/>
          <w:shd w:val="clear" w:color="auto" w:fill="FFFFFF"/>
        </w:rPr>
        <w:t xml:space="preserve"> can repress the growth of</w:t>
      </w:r>
      <w:r w:rsidR="00BD77DD">
        <w:rPr>
          <w:rFonts w:ascii="Times New Roman" w:hAnsi="Times New Roman" w:cs="Times New Roman"/>
          <w:color w:val="212121"/>
          <w:sz w:val="20"/>
          <w:szCs w:val="20"/>
          <w:shd w:val="clear" w:color="auto" w:fill="FFFFFF"/>
        </w:rPr>
        <w:t xml:space="preserve"> pathogen</w:t>
      </w:r>
      <w:r w:rsidR="00EF27C0">
        <w:rPr>
          <w:rFonts w:ascii="Times New Roman" w:hAnsi="Times New Roman" w:cs="Times New Roman"/>
          <w:color w:val="212121"/>
          <w:sz w:val="20"/>
          <w:szCs w:val="20"/>
          <w:shd w:val="clear" w:color="auto" w:fill="FFFFFF"/>
        </w:rPr>
        <w:t xml:space="preserve"> </w:t>
      </w:r>
      <w:r w:rsidR="00513D9A" w:rsidRPr="00EF27C0">
        <w:rPr>
          <w:rFonts w:ascii="Times New Roman" w:hAnsi="Times New Roman" w:cs="Times New Roman"/>
          <w:i/>
          <w:color w:val="212121"/>
          <w:sz w:val="20"/>
          <w:szCs w:val="20"/>
          <w:shd w:val="clear" w:color="auto" w:fill="FFFFFF"/>
        </w:rPr>
        <w:t>Sclerotinia homoeocarpa</w:t>
      </w:r>
      <w:r w:rsidR="00513D9A" w:rsidRPr="004C2FC2">
        <w:rPr>
          <w:rFonts w:ascii="Times New Roman" w:hAnsi="Times New Roman" w:cs="Times New Roman"/>
          <w:color w:val="212121"/>
          <w:sz w:val="20"/>
          <w:szCs w:val="20"/>
          <w:shd w:val="clear" w:color="auto" w:fill="FFFFFF"/>
        </w:rPr>
        <w:t xml:space="preserve"> </w:t>
      </w:r>
      <w:r w:rsidR="00BD77DD">
        <w:rPr>
          <w:rFonts w:ascii="Times New Roman" w:hAnsi="Times New Roman" w:cs="Times New Roman"/>
          <w:color w:val="212121"/>
          <w:sz w:val="20"/>
          <w:szCs w:val="20"/>
          <w:shd w:val="clear" w:color="auto" w:fill="FFFFFF"/>
        </w:rPr>
        <w:t>with</w:t>
      </w:r>
      <w:r w:rsidR="00513D9A" w:rsidRPr="004C2FC2">
        <w:rPr>
          <w:rFonts w:ascii="Times New Roman" w:hAnsi="Times New Roman" w:cs="Times New Roman"/>
          <w:color w:val="212121"/>
          <w:sz w:val="20"/>
          <w:szCs w:val="20"/>
          <w:shd w:val="clear" w:color="auto" w:fill="FFFFFF"/>
        </w:rPr>
        <w:t>i</w:t>
      </w:r>
      <w:r w:rsidR="00BD77DD">
        <w:rPr>
          <w:rFonts w:ascii="Times New Roman" w:hAnsi="Times New Roman" w:cs="Times New Roman"/>
          <w:color w:val="212121"/>
          <w:sz w:val="20"/>
          <w:szCs w:val="20"/>
          <w:shd w:val="clear" w:color="auto" w:fill="FFFFFF"/>
        </w:rPr>
        <w:t xml:space="preserve">n the plant </w:t>
      </w:r>
      <w:r w:rsidR="00513D9A" w:rsidRPr="00EF27C0">
        <w:rPr>
          <w:rFonts w:ascii="Times New Roman" w:hAnsi="Times New Roman" w:cs="Times New Roman"/>
          <w:i/>
          <w:color w:val="212121"/>
          <w:sz w:val="20"/>
          <w:szCs w:val="20"/>
          <w:shd w:val="clear" w:color="auto" w:fill="FFFFFF"/>
        </w:rPr>
        <w:t xml:space="preserve">Festuca rubra </w:t>
      </w:r>
      <w:r w:rsidR="000B1CA7">
        <w:rPr>
          <w:rFonts w:ascii="Times New Roman" w:hAnsi="Times New Roman" w:cs="Times New Roman"/>
          <w:color w:val="212121"/>
          <w:sz w:val="20"/>
          <w:szCs w:val="20"/>
          <w:shd w:val="clear" w:color="auto" w:fill="FFFFFF"/>
        </w:rPr>
        <w:t>(</w:t>
      </w:r>
      <w:r w:rsidR="00513D9A" w:rsidRPr="004C2FC2">
        <w:rPr>
          <w:rFonts w:ascii="Times New Roman" w:hAnsi="Times New Roman" w:cs="Times New Roman"/>
          <w:color w:val="212121"/>
          <w:sz w:val="20"/>
          <w:szCs w:val="20"/>
          <w:shd w:val="clear" w:color="auto" w:fill="FFFFFF"/>
        </w:rPr>
        <w:t>Tian et al.,</w:t>
      </w:r>
      <w:r w:rsidR="00BF546B">
        <w:rPr>
          <w:rFonts w:ascii="Times New Roman" w:hAnsi="Times New Roman" w:cs="Times New Roman"/>
          <w:color w:val="212121"/>
          <w:sz w:val="20"/>
          <w:szCs w:val="20"/>
          <w:shd w:val="clear" w:color="auto" w:fill="FFFFFF"/>
        </w:rPr>
        <w:t xml:space="preserve"> </w:t>
      </w:r>
      <w:r w:rsidR="00513D9A" w:rsidRPr="004C2FC2">
        <w:rPr>
          <w:rFonts w:ascii="Times New Roman" w:hAnsi="Times New Roman" w:cs="Times New Roman"/>
          <w:color w:val="212121"/>
          <w:sz w:val="20"/>
          <w:szCs w:val="20"/>
          <w:shd w:val="clear" w:color="auto" w:fill="FFFFFF"/>
        </w:rPr>
        <w:t>2017</w:t>
      </w:r>
      <w:r w:rsidR="000B1CA7">
        <w:rPr>
          <w:rFonts w:ascii="Times New Roman" w:hAnsi="Times New Roman" w:cs="Times New Roman"/>
          <w:color w:val="212121"/>
          <w:sz w:val="20"/>
          <w:szCs w:val="20"/>
          <w:shd w:val="clear" w:color="auto" w:fill="FFFFFF"/>
        </w:rPr>
        <w:t>)</w:t>
      </w:r>
      <w:r w:rsidR="00BD77DD">
        <w:rPr>
          <w:rFonts w:ascii="Times New Roman" w:hAnsi="Times New Roman" w:cs="Times New Roman"/>
          <w:color w:val="212121"/>
          <w:sz w:val="20"/>
          <w:szCs w:val="20"/>
          <w:shd w:val="clear" w:color="auto" w:fill="FFFFFF"/>
        </w:rPr>
        <w:t xml:space="preserve">. And it is one of the special </w:t>
      </w:r>
      <w:r w:rsidR="00B532A5">
        <w:rPr>
          <w:rFonts w:ascii="Times New Roman" w:hAnsi="Times New Roman" w:cs="Times New Roman"/>
          <w:color w:val="212121"/>
          <w:sz w:val="20"/>
          <w:szCs w:val="20"/>
          <w:shd w:val="clear" w:color="auto" w:fill="FFFFFF"/>
        </w:rPr>
        <w:t>characteristics</w:t>
      </w:r>
      <w:r w:rsidR="00513D9A" w:rsidRPr="004C2FC2">
        <w:rPr>
          <w:rFonts w:ascii="Times New Roman" w:hAnsi="Times New Roman" w:cs="Times New Roman"/>
          <w:color w:val="212121"/>
          <w:sz w:val="20"/>
          <w:szCs w:val="20"/>
          <w:shd w:val="clear" w:color="auto" w:fill="FFFFFF"/>
        </w:rPr>
        <w:t xml:space="preserve"> of fescues</w:t>
      </w:r>
      <w:r w:rsidR="00BD77DD">
        <w:rPr>
          <w:rFonts w:ascii="Times New Roman" w:hAnsi="Times New Roman" w:cs="Times New Roman"/>
          <w:color w:val="212121"/>
          <w:sz w:val="20"/>
          <w:szCs w:val="20"/>
          <w:shd w:val="clear" w:color="auto" w:fill="FFFFFF"/>
        </w:rPr>
        <w:t xml:space="preserve"> to prevent </w:t>
      </w:r>
      <w:r w:rsidR="00B532A5">
        <w:rPr>
          <w:rFonts w:ascii="Times New Roman" w:hAnsi="Times New Roman" w:cs="Times New Roman"/>
          <w:color w:val="212121"/>
          <w:sz w:val="20"/>
          <w:szCs w:val="20"/>
          <w:shd w:val="clear" w:color="auto" w:fill="FFFFFF"/>
        </w:rPr>
        <w:t>pathogens</w:t>
      </w:r>
      <w:r w:rsidR="00513D9A" w:rsidRPr="004C2FC2">
        <w:rPr>
          <w:rFonts w:ascii="Times New Roman" w:hAnsi="Times New Roman" w:cs="Times New Roman"/>
          <w:color w:val="212121"/>
          <w:sz w:val="20"/>
          <w:szCs w:val="20"/>
          <w:shd w:val="clear" w:color="auto" w:fill="FFFFFF"/>
        </w:rPr>
        <w:t xml:space="preserve">. </w:t>
      </w:r>
      <w:r w:rsidR="00513D9A" w:rsidRPr="00BD77DD">
        <w:rPr>
          <w:rFonts w:ascii="Times New Roman" w:hAnsi="Times New Roman" w:cs="Times New Roman"/>
          <w:i/>
          <w:color w:val="212121"/>
          <w:sz w:val="20"/>
          <w:szCs w:val="20"/>
          <w:shd w:val="clear" w:color="auto" w:fill="FFFFFF"/>
        </w:rPr>
        <w:t>Paraconiothyrium</w:t>
      </w:r>
      <w:r w:rsidR="00513D9A" w:rsidRPr="004C2FC2">
        <w:rPr>
          <w:rFonts w:ascii="Times New Roman" w:hAnsi="Times New Roman" w:cs="Times New Roman"/>
          <w:color w:val="212121"/>
          <w:sz w:val="20"/>
          <w:szCs w:val="20"/>
          <w:shd w:val="clear" w:color="auto" w:fill="FFFFFF"/>
        </w:rPr>
        <w:t xml:space="preserve"> strain SSM001</w:t>
      </w:r>
      <w:r w:rsidR="00BD77DD">
        <w:rPr>
          <w:rFonts w:ascii="Times New Roman" w:hAnsi="Times New Roman" w:cs="Times New Roman"/>
          <w:color w:val="212121"/>
          <w:sz w:val="20"/>
          <w:szCs w:val="20"/>
          <w:shd w:val="clear" w:color="auto" w:fill="FFFFFF"/>
        </w:rPr>
        <w:t xml:space="preserve"> </w:t>
      </w:r>
      <w:r w:rsidR="00B532A5">
        <w:rPr>
          <w:rFonts w:ascii="Times New Roman" w:hAnsi="Times New Roman" w:cs="Times New Roman"/>
          <w:color w:val="212121"/>
          <w:sz w:val="20"/>
          <w:szCs w:val="20"/>
          <w:shd w:val="clear" w:color="auto" w:fill="FFFFFF"/>
        </w:rPr>
        <w:t>acts</w:t>
      </w:r>
      <w:r w:rsidR="00BD77DD">
        <w:rPr>
          <w:rFonts w:ascii="Times New Roman" w:hAnsi="Times New Roman" w:cs="Times New Roman"/>
          <w:color w:val="212121"/>
          <w:sz w:val="20"/>
          <w:szCs w:val="20"/>
          <w:shd w:val="clear" w:color="auto" w:fill="FFFFFF"/>
        </w:rPr>
        <w:t xml:space="preserve"> against dangerous </w:t>
      </w:r>
      <w:r w:rsidR="00B532A5">
        <w:rPr>
          <w:rFonts w:ascii="Times New Roman" w:hAnsi="Times New Roman" w:cs="Times New Roman"/>
          <w:color w:val="212121"/>
          <w:sz w:val="20"/>
          <w:szCs w:val="20"/>
          <w:shd w:val="clear" w:color="auto" w:fill="FFFFFF"/>
        </w:rPr>
        <w:t>wood-decaying</w:t>
      </w:r>
      <w:r w:rsidR="00BD77DD">
        <w:rPr>
          <w:rFonts w:ascii="Times New Roman" w:hAnsi="Times New Roman" w:cs="Times New Roman"/>
          <w:color w:val="212121"/>
          <w:sz w:val="20"/>
          <w:szCs w:val="20"/>
          <w:shd w:val="clear" w:color="auto" w:fill="FFFFFF"/>
        </w:rPr>
        <w:t xml:space="preserve"> fungus by </w:t>
      </w:r>
      <w:r w:rsidR="00513D9A" w:rsidRPr="004C2FC2">
        <w:rPr>
          <w:rFonts w:ascii="Times New Roman" w:hAnsi="Times New Roman" w:cs="Times New Roman"/>
          <w:color w:val="212121"/>
          <w:sz w:val="20"/>
          <w:szCs w:val="20"/>
          <w:shd w:val="clear" w:color="auto" w:fill="FFFFFF"/>
        </w:rPr>
        <w:t>a</w:t>
      </w:r>
      <w:r w:rsidR="00BD77DD">
        <w:rPr>
          <w:rFonts w:ascii="Times New Roman" w:hAnsi="Times New Roman" w:cs="Times New Roman"/>
          <w:color w:val="212121"/>
          <w:sz w:val="20"/>
          <w:szCs w:val="20"/>
          <w:shd w:val="clear" w:color="auto" w:fill="FFFFFF"/>
        </w:rPr>
        <w:t>ssociating</w:t>
      </w:r>
      <w:r w:rsidR="00513D9A" w:rsidRPr="004C2FC2">
        <w:rPr>
          <w:rFonts w:ascii="Times New Roman" w:hAnsi="Times New Roman" w:cs="Times New Roman"/>
          <w:color w:val="212121"/>
          <w:sz w:val="20"/>
          <w:szCs w:val="20"/>
          <w:shd w:val="clear" w:color="auto" w:fill="FFFFFF"/>
        </w:rPr>
        <w:t xml:space="preserve"> with the</w:t>
      </w:r>
      <w:r w:rsidR="00BF546B">
        <w:rPr>
          <w:rFonts w:ascii="Times New Roman" w:hAnsi="Times New Roman" w:cs="Times New Roman"/>
          <w:color w:val="212121"/>
          <w:sz w:val="20"/>
          <w:szCs w:val="20"/>
          <w:shd w:val="clear" w:color="auto" w:fill="FFFFFF"/>
        </w:rPr>
        <w:t xml:space="preserve"> process of </w:t>
      </w:r>
      <w:r w:rsidR="00513D9A" w:rsidRPr="004C2FC2">
        <w:rPr>
          <w:rFonts w:ascii="Times New Roman" w:hAnsi="Times New Roman" w:cs="Times New Roman"/>
          <w:color w:val="212121"/>
          <w:sz w:val="20"/>
          <w:szCs w:val="20"/>
          <w:shd w:val="clear" w:color="auto" w:fill="FFFFFF"/>
        </w:rPr>
        <w:t>generation of</w:t>
      </w:r>
      <w:r w:rsidR="00BD77DD">
        <w:rPr>
          <w:rFonts w:ascii="Times New Roman" w:hAnsi="Times New Roman" w:cs="Times New Roman"/>
          <w:color w:val="212121"/>
          <w:sz w:val="20"/>
          <w:szCs w:val="20"/>
          <w:shd w:val="clear" w:color="auto" w:fill="FFFFFF"/>
        </w:rPr>
        <w:t xml:space="preserve"> </w:t>
      </w:r>
      <w:r w:rsidR="00BF546B">
        <w:rPr>
          <w:rFonts w:ascii="Times New Roman" w:hAnsi="Times New Roman" w:cs="Times New Roman"/>
          <w:color w:val="212121"/>
          <w:sz w:val="20"/>
          <w:szCs w:val="20"/>
          <w:shd w:val="clear" w:color="auto" w:fill="FFFFFF"/>
        </w:rPr>
        <w:t xml:space="preserve">taxol in </w:t>
      </w:r>
      <w:r w:rsidR="00B532A5">
        <w:rPr>
          <w:rFonts w:ascii="Times New Roman" w:hAnsi="Times New Roman" w:cs="Times New Roman"/>
          <w:color w:val="212121"/>
          <w:sz w:val="20"/>
          <w:szCs w:val="20"/>
          <w:shd w:val="clear" w:color="auto" w:fill="FFFFFF"/>
        </w:rPr>
        <w:t xml:space="preserve">the </w:t>
      </w:r>
      <w:r w:rsidR="00BD77DD">
        <w:rPr>
          <w:rFonts w:ascii="Times New Roman" w:hAnsi="Times New Roman" w:cs="Times New Roman"/>
          <w:color w:val="212121"/>
          <w:sz w:val="20"/>
          <w:szCs w:val="20"/>
          <w:shd w:val="clear" w:color="auto" w:fill="FFFFFF"/>
        </w:rPr>
        <w:t xml:space="preserve">Yew tree </w:t>
      </w:r>
      <w:r w:rsidR="00513D9A" w:rsidRPr="004C2FC2">
        <w:rPr>
          <w:rFonts w:ascii="Times New Roman" w:hAnsi="Times New Roman" w:cs="Times New Roman"/>
          <w:color w:val="212121"/>
          <w:sz w:val="20"/>
          <w:szCs w:val="20"/>
          <w:shd w:val="clear" w:color="auto" w:fill="FFFFFF"/>
        </w:rPr>
        <w:t xml:space="preserve">(Taxus spp.) against harmful wood-decaying fungus </w:t>
      </w:r>
      <w:r w:rsidR="000B1CA7">
        <w:rPr>
          <w:rFonts w:ascii="Times New Roman" w:hAnsi="Times New Roman" w:cs="Times New Roman"/>
          <w:color w:val="212121"/>
          <w:sz w:val="20"/>
          <w:szCs w:val="20"/>
          <w:shd w:val="clear" w:color="auto" w:fill="FFFFFF"/>
        </w:rPr>
        <w:t>(</w:t>
      </w:r>
      <w:r w:rsidR="00513D9A" w:rsidRPr="004C2FC2">
        <w:rPr>
          <w:rFonts w:ascii="Times New Roman" w:hAnsi="Times New Roman" w:cs="Times New Roman"/>
          <w:color w:val="212121"/>
          <w:sz w:val="20"/>
          <w:szCs w:val="20"/>
          <w:shd w:val="clear" w:color="auto" w:fill="FFFFFF"/>
        </w:rPr>
        <w:t>Rafiqi</w:t>
      </w:r>
      <w:r w:rsidR="004C024D" w:rsidRPr="004C2FC2">
        <w:rPr>
          <w:rFonts w:ascii="Times New Roman" w:hAnsi="Times New Roman" w:cs="Times New Roman"/>
          <w:color w:val="212121"/>
          <w:sz w:val="20"/>
          <w:szCs w:val="20"/>
          <w:shd w:val="clear" w:color="auto" w:fill="FFFFFF"/>
        </w:rPr>
        <w:t xml:space="preserve"> et al.</w:t>
      </w:r>
      <w:r w:rsidR="00C92167">
        <w:rPr>
          <w:rFonts w:ascii="Times New Roman" w:hAnsi="Times New Roman" w:cs="Times New Roman"/>
          <w:color w:val="212121"/>
          <w:sz w:val="20"/>
          <w:szCs w:val="20"/>
          <w:shd w:val="clear" w:color="auto" w:fill="FFFFFF"/>
        </w:rPr>
        <w:t>,</w:t>
      </w:r>
      <w:r w:rsidR="004C024D" w:rsidRPr="004C2FC2">
        <w:rPr>
          <w:rFonts w:ascii="Times New Roman" w:hAnsi="Times New Roman" w:cs="Times New Roman"/>
          <w:color w:val="212121"/>
          <w:sz w:val="20"/>
          <w:szCs w:val="20"/>
          <w:shd w:val="clear" w:color="auto" w:fill="FFFFFF"/>
        </w:rPr>
        <w:t xml:space="preserve"> 2013;</w:t>
      </w:r>
      <w:r w:rsidR="00B532A5">
        <w:rPr>
          <w:rFonts w:ascii="Times New Roman" w:hAnsi="Times New Roman" w:cs="Times New Roman"/>
          <w:color w:val="212121"/>
          <w:sz w:val="20"/>
          <w:szCs w:val="20"/>
          <w:shd w:val="clear" w:color="auto" w:fill="FFFFFF"/>
        </w:rPr>
        <w:t xml:space="preserve"> </w:t>
      </w:r>
      <w:r w:rsidR="004C024D" w:rsidRPr="004C2FC2">
        <w:rPr>
          <w:rFonts w:ascii="Times New Roman" w:hAnsi="Times New Roman" w:cs="Times New Roman"/>
          <w:color w:val="212121"/>
          <w:sz w:val="20"/>
          <w:szCs w:val="20"/>
          <w:shd w:val="clear" w:color="auto" w:fill="FFFFFF"/>
        </w:rPr>
        <w:t>Soliman et al.</w:t>
      </w:r>
      <w:r w:rsidR="00C92167">
        <w:rPr>
          <w:rFonts w:ascii="Times New Roman" w:hAnsi="Times New Roman" w:cs="Times New Roman"/>
          <w:color w:val="212121"/>
          <w:sz w:val="20"/>
          <w:szCs w:val="20"/>
          <w:shd w:val="clear" w:color="auto" w:fill="FFFFFF"/>
        </w:rPr>
        <w:t>,</w:t>
      </w:r>
      <w:r w:rsidR="004C024D" w:rsidRPr="004C2FC2">
        <w:rPr>
          <w:rFonts w:ascii="Times New Roman" w:hAnsi="Times New Roman" w:cs="Times New Roman"/>
          <w:color w:val="212121"/>
          <w:sz w:val="20"/>
          <w:szCs w:val="20"/>
          <w:shd w:val="clear" w:color="auto" w:fill="FFFFFF"/>
        </w:rPr>
        <w:t xml:space="preserve"> 2015</w:t>
      </w:r>
      <w:r w:rsidR="000B1CA7">
        <w:rPr>
          <w:rFonts w:ascii="Times New Roman" w:hAnsi="Times New Roman" w:cs="Times New Roman"/>
          <w:color w:val="212121"/>
          <w:sz w:val="20"/>
          <w:szCs w:val="20"/>
          <w:shd w:val="clear" w:color="auto" w:fill="FFFFFF"/>
        </w:rPr>
        <w:t>)</w:t>
      </w:r>
      <w:r w:rsidR="00513D9A" w:rsidRPr="004C2FC2">
        <w:rPr>
          <w:rFonts w:ascii="Times New Roman" w:hAnsi="Times New Roman" w:cs="Times New Roman"/>
          <w:color w:val="212121"/>
          <w:sz w:val="20"/>
          <w:szCs w:val="20"/>
          <w:shd w:val="clear" w:color="auto" w:fill="FFFFFF"/>
        </w:rPr>
        <w:t> </w:t>
      </w:r>
    </w:p>
    <w:p w14:paraId="792FBF14" w14:textId="0E439C38" w:rsidR="00744FBD" w:rsidRPr="004C2FC2" w:rsidRDefault="00744FBD" w:rsidP="005111D0">
      <w:pPr>
        <w:shd w:val="clear" w:color="auto" w:fill="FFFFFF"/>
        <w:spacing w:before="200" w:after="200" w:line="360" w:lineRule="auto"/>
        <w:jc w:val="both"/>
        <w:rPr>
          <w:rFonts w:ascii="Times New Roman" w:hAnsi="Times New Roman" w:cs="Times New Roman"/>
          <w:color w:val="212121"/>
          <w:sz w:val="20"/>
          <w:szCs w:val="20"/>
          <w:shd w:val="clear" w:color="auto" w:fill="FFFFFF"/>
        </w:rPr>
      </w:pPr>
      <w:r w:rsidRPr="004C2FC2">
        <w:rPr>
          <w:rFonts w:ascii="Times New Roman" w:hAnsi="Times New Roman" w:cs="Times New Roman"/>
          <w:color w:val="222222"/>
          <w:sz w:val="20"/>
          <w:szCs w:val="20"/>
        </w:rPr>
        <w:t xml:space="preserve">When it comes to preventing the spread of above-ground fungal infections, the emission of volatile chemicals by bacteria associated with plants has come to the fore in some instances </w:t>
      </w:r>
      <w:r w:rsidR="000B1CA7">
        <w:rPr>
          <w:rFonts w:ascii="Times New Roman" w:hAnsi="Times New Roman" w:cs="Times New Roman"/>
          <w:color w:val="222222"/>
          <w:sz w:val="20"/>
          <w:szCs w:val="20"/>
        </w:rPr>
        <w:t>(</w:t>
      </w:r>
      <w:r w:rsidRPr="004C2FC2">
        <w:rPr>
          <w:rFonts w:ascii="Times New Roman" w:hAnsi="Times New Roman" w:cs="Times New Roman"/>
          <w:color w:val="222222"/>
          <w:sz w:val="20"/>
          <w:szCs w:val="20"/>
        </w:rPr>
        <w:t>Köberl et al., 2013; Bailly and Weisskop</w:t>
      </w:r>
      <w:r w:rsidR="007C2D3A">
        <w:rPr>
          <w:rFonts w:ascii="Times New Roman" w:hAnsi="Times New Roman" w:cs="Times New Roman"/>
          <w:color w:val="222222"/>
          <w:sz w:val="20"/>
          <w:szCs w:val="20"/>
        </w:rPr>
        <w:t xml:space="preserve">f, 2017; Garbeva and Weisskopf </w:t>
      </w:r>
      <w:r w:rsidRPr="004C2FC2">
        <w:rPr>
          <w:rFonts w:ascii="Times New Roman" w:hAnsi="Times New Roman" w:cs="Times New Roman"/>
          <w:color w:val="222222"/>
          <w:sz w:val="20"/>
          <w:szCs w:val="20"/>
        </w:rPr>
        <w:t>2020</w:t>
      </w:r>
      <w:r w:rsidR="000B1CA7">
        <w:rPr>
          <w:rFonts w:ascii="Times New Roman" w:hAnsi="Times New Roman" w:cs="Times New Roman"/>
          <w:color w:val="222222"/>
          <w:sz w:val="20"/>
          <w:szCs w:val="20"/>
        </w:rPr>
        <w:t>)</w:t>
      </w:r>
      <w:r w:rsidR="001B67BF" w:rsidRPr="004C2FC2">
        <w:rPr>
          <w:rFonts w:ascii="Times New Roman" w:hAnsi="Times New Roman" w:cs="Times New Roman"/>
          <w:color w:val="222222"/>
          <w:sz w:val="20"/>
          <w:szCs w:val="20"/>
        </w:rPr>
        <w:t xml:space="preserve">. </w:t>
      </w:r>
      <w:r w:rsidR="000B1832">
        <w:rPr>
          <w:rFonts w:ascii="Times New Roman" w:hAnsi="Times New Roman" w:cs="Times New Roman"/>
          <w:color w:val="222222"/>
          <w:sz w:val="20"/>
          <w:szCs w:val="20"/>
        </w:rPr>
        <w:t xml:space="preserve">Both </w:t>
      </w:r>
      <w:r w:rsidRPr="000B1832">
        <w:rPr>
          <w:rFonts w:ascii="Times New Roman" w:hAnsi="Times New Roman" w:cs="Times New Roman"/>
          <w:i/>
          <w:color w:val="222222"/>
          <w:sz w:val="20"/>
          <w:szCs w:val="20"/>
        </w:rPr>
        <w:t>Bacillus subtilis</w:t>
      </w:r>
      <w:r w:rsidR="000B1832">
        <w:rPr>
          <w:rFonts w:ascii="Times New Roman" w:hAnsi="Times New Roman" w:cs="Times New Roman"/>
          <w:color w:val="222222"/>
          <w:sz w:val="20"/>
          <w:szCs w:val="20"/>
        </w:rPr>
        <w:t xml:space="preserve"> as well as </w:t>
      </w:r>
      <w:r w:rsidRPr="000B1832">
        <w:rPr>
          <w:rFonts w:ascii="Times New Roman" w:hAnsi="Times New Roman" w:cs="Times New Roman"/>
          <w:i/>
          <w:color w:val="222222"/>
          <w:sz w:val="20"/>
          <w:szCs w:val="20"/>
        </w:rPr>
        <w:t>Bacillus cereus</w:t>
      </w:r>
      <w:r w:rsidRPr="000B1832">
        <w:rPr>
          <w:rFonts w:ascii="Times New Roman" w:hAnsi="Times New Roman" w:cs="Times New Roman"/>
          <w:color w:val="222222"/>
          <w:sz w:val="20"/>
          <w:szCs w:val="20"/>
        </w:rPr>
        <w:t xml:space="preserve"> </w:t>
      </w:r>
      <w:r w:rsidR="000B1832">
        <w:rPr>
          <w:rFonts w:ascii="Times New Roman" w:hAnsi="Times New Roman" w:cs="Times New Roman"/>
          <w:color w:val="222222"/>
          <w:sz w:val="20"/>
          <w:szCs w:val="20"/>
        </w:rPr>
        <w:t xml:space="preserve">strains were found </w:t>
      </w:r>
      <w:r w:rsidR="00B532A5">
        <w:rPr>
          <w:rFonts w:ascii="Times New Roman" w:hAnsi="Times New Roman" w:cs="Times New Roman"/>
          <w:color w:val="222222"/>
          <w:sz w:val="20"/>
          <w:szCs w:val="20"/>
        </w:rPr>
        <w:t>in</w:t>
      </w:r>
      <w:r w:rsidRPr="004C2FC2">
        <w:rPr>
          <w:rFonts w:ascii="Times New Roman" w:hAnsi="Times New Roman" w:cs="Times New Roman"/>
          <w:color w:val="222222"/>
          <w:sz w:val="20"/>
          <w:szCs w:val="20"/>
        </w:rPr>
        <w:t xml:space="preserve"> the grapevine leaf microbiome and it is thought that these strains are able to limit the growth of </w:t>
      </w:r>
      <w:r w:rsidRPr="00B532A5">
        <w:rPr>
          <w:rFonts w:ascii="Times New Roman" w:hAnsi="Times New Roman" w:cs="Times New Roman"/>
          <w:i/>
          <w:iCs/>
          <w:color w:val="222222"/>
          <w:sz w:val="20"/>
          <w:szCs w:val="20"/>
        </w:rPr>
        <w:t>Phytophthora infestans</w:t>
      </w:r>
      <w:r w:rsidRPr="004C2FC2">
        <w:rPr>
          <w:rFonts w:ascii="Times New Roman" w:hAnsi="Times New Roman" w:cs="Times New Roman"/>
          <w:color w:val="222222"/>
          <w:sz w:val="20"/>
          <w:szCs w:val="20"/>
        </w:rPr>
        <w:t xml:space="preserve"> by releasing volatile chemicals such </w:t>
      </w:r>
      <w:r w:rsidR="001B67BF" w:rsidRPr="004C2FC2">
        <w:rPr>
          <w:rFonts w:ascii="Times New Roman" w:hAnsi="Times New Roman" w:cs="Times New Roman"/>
          <w:color w:val="222222"/>
          <w:sz w:val="20"/>
          <w:szCs w:val="20"/>
        </w:rPr>
        <w:t xml:space="preserve">as </w:t>
      </w:r>
      <w:r w:rsidRPr="004C2FC2">
        <w:rPr>
          <w:rFonts w:ascii="Times New Roman" w:hAnsi="Times New Roman" w:cs="Times New Roman"/>
          <w:color w:val="222222"/>
          <w:sz w:val="20"/>
          <w:szCs w:val="20"/>
        </w:rPr>
        <w:t>pyrazines, chalconoids, and tryptophan derivatives.</w:t>
      </w:r>
      <w:r w:rsidR="00622C4A" w:rsidRPr="004C2FC2">
        <w:t xml:space="preserve"> </w:t>
      </w:r>
      <w:r w:rsidR="00F17760">
        <w:rPr>
          <w:rFonts w:ascii="Times New Roman" w:hAnsi="Times New Roman" w:cs="Times New Roman"/>
          <w:color w:val="222222"/>
          <w:sz w:val="20"/>
          <w:szCs w:val="20"/>
        </w:rPr>
        <w:t>B</w:t>
      </w:r>
      <w:r w:rsidR="00622C4A" w:rsidRPr="004C2FC2">
        <w:rPr>
          <w:rFonts w:ascii="Times New Roman" w:hAnsi="Times New Roman" w:cs="Times New Roman"/>
          <w:color w:val="222222"/>
          <w:sz w:val="20"/>
          <w:szCs w:val="20"/>
        </w:rPr>
        <w:t>ioactive diterpe</w:t>
      </w:r>
      <w:r w:rsidR="003504A9" w:rsidRPr="004C2FC2">
        <w:rPr>
          <w:rFonts w:ascii="Times New Roman" w:hAnsi="Times New Roman" w:cs="Times New Roman"/>
          <w:color w:val="222222"/>
          <w:sz w:val="20"/>
          <w:szCs w:val="20"/>
        </w:rPr>
        <w:t>noid cryptotanshinone</w:t>
      </w:r>
      <w:r w:rsidR="00F17760">
        <w:rPr>
          <w:rFonts w:ascii="Times New Roman" w:hAnsi="Times New Roman" w:cs="Times New Roman"/>
          <w:color w:val="222222"/>
          <w:sz w:val="20"/>
          <w:szCs w:val="20"/>
        </w:rPr>
        <w:t xml:space="preserve"> production is stimulated by endophytes present </w:t>
      </w:r>
      <w:r w:rsidR="003504A9" w:rsidRPr="004C2FC2">
        <w:rPr>
          <w:rFonts w:ascii="Times New Roman" w:hAnsi="Times New Roman" w:cs="Times New Roman"/>
          <w:color w:val="222222"/>
          <w:sz w:val="20"/>
          <w:szCs w:val="20"/>
        </w:rPr>
        <w:t xml:space="preserve">in </w:t>
      </w:r>
      <w:r w:rsidR="00F17760" w:rsidRPr="00F17760">
        <w:rPr>
          <w:rFonts w:ascii="Times New Roman" w:hAnsi="Times New Roman" w:cs="Times New Roman"/>
          <w:i/>
          <w:color w:val="222222"/>
          <w:sz w:val="20"/>
          <w:szCs w:val="20"/>
        </w:rPr>
        <w:t>Salvia abrotanoides</w:t>
      </w:r>
      <w:r w:rsidR="00F17760" w:rsidRPr="004C2FC2">
        <w:rPr>
          <w:rFonts w:ascii="Times New Roman" w:hAnsi="Times New Roman" w:cs="Times New Roman"/>
          <w:color w:val="222222"/>
          <w:sz w:val="20"/>
          <w:szCs w:val="20"/>
        </w:rPr>
        <w:t xml:space="preserve"> </w:t>
      </w:r>
      <w:r w:rsidR="003504A9" w:rsidRPr="004C2FC2">
        <w:rPr>
          <w:rFonts w:ascii="Times New Roman" w:hAnsi="Times New Roman" w:cs="Times New Roman"/>
          <w:color w:val="222222"/>
          <w:sz w:val="20"/>
          <w:szCs w:val="20"/>
        </w:rPr>
        <w:t xml:space="preserve">plants. </w:t>
      </w:r>
      <w:r w:rsidR="00B532A5">
        <w:rPr>
          <w:rFonts w:ascii="Times New Roman" w:hAnsi="Times New Roman" w:cs="Times New Roman"/>
          <w:color w:val="222222"/>
          <w:sz w:val="20"/>
          <w:szCs w:val="20"/>
        </w:rPr>
        <w:t>Research</w:t>
      </w:r>
      <w:r w:rsidR="00F17760">
        <w:rPr>
          <w:rFonts w:ascii="Times New Roman" w:hAnsi="Times New Roman" w:cs="Times New Roman"/>
          <w:color w:val="222222"/>
          <w:sz w:val="20"/>
          <w:szCs w:val="20"/>
        </w:rPr>
        <w:t xml:space="preserve"> </w:t>
      </w:r>
      <w:r w:rsidR="00B532A5">
        <w:rPr>
          <w:rFonts w:ascii="Times New Roman" w:hAnsi="Times New Roman" w:cs="Times New Roman"/>
          <w:color w:val="222222"/>
          <w:sz w:val="20"/>
          <w:szCs w:val="20"/>
        </w:rPr>
        <w:t>reveals</w:t>
      </w:r>
      <w:r w:rsidR="00622C4A" w:rsidRPr="004C2FC2">
        <w:rPr>
          <w:rFonts w:ascii="Times New Roman" w:hAnsi="Times New Roman" w:cs="Times New Roman"/>
          <w:color w:val="222222"/>
          <w:sz w:val="20"/>
          <w:szCs w:val="20"/>
        </w:rPr>
        <w:t xml:space="preserve"> that endophytes can hijack </w:t>
      </w:r>
      <w:r w:rsidR="00B532A5">
        <w:rPr>
          <w:rFonts w:ascii="Times New Roman" w:hAnsi="Times New Roman" w:cs="Times New Roman"/>
          <w:color w:val="222222"/>
          <w:sz w:val="20"/>
          <w:szCs w:val="20"/>
        </w:rPr>
        <w:t xml:space="preserve">the </w:t>
      </w:r>
      <w:r w:rsidR="00622C4A" w:rsidRPr="004C2FC2">
        <w:rPr>
          <w:rFonts w:ascii="Times New Roman" w:hAnsi="Times New Roman" w:cs="Times New Roman"/>
          <w:color w:val="222222"/>
          <w:sz w:val="20"/>
          <w:szCs w:val="20"/>
        </w:rPr>
        <w:t xml:space="preserve">host's metabolic setup and </w:t>
      </w:r>
      <w:r w:rsidR="00B532A5">
        <w:rPr>
          <w:rFonts w:ascii="Times New Roman" w:hAnsi="Times New Roman" w:cs="Times New Roman"/>
          <w:color w:val="222222"/>
          <w:sz w:val="20"/>
          <w:szCs w:val="20"/>
        </w:rPr>
        <w:t>establish</w:t>
      </w:r>
      <w:r w:rsidR="00F17760">
        <w:rPr>
          <w:rFonts w:ascii="Times New Roman" w:hAnsi="Times New Roman" w:cs="Times New Roman"/>
          <w:color w:val="222222"/>
          <w:sz w:val="20"/>
          <w:szCs w:val="20"/>
        </w:rPr>
        <w:t xml:space="preserve"> an interesting foundation</w:t>
      </w:r>
      <w:r w:rsidR="00622C4A" w:rsidRPr="004C2FC2">
        <w:rPr>
          <w:rFonts w:ascii="Times New Roman" w:hAnsi="Times New Roman" w:cs="Times New Roman"/>
          <w:color w:val="222222"/>
          <w:sz w:val="20"/>
          <w:szCs w:val="20"/>
        </w:rPr>
        <w:t xml:space="preserve"> for </w:t>
      </w:r>
      <w:r w:rsidR="00F17760">
        <w:rPr>
          <w:rFonts w:ascii="Times New Roman" w:hAnsi="Times New Roman" w:cs="Times New Roman"/>
          <w:color w:val="222222"/>
          <w:sz w:val="20"/>
          <w:szCs w:val="20"/>
        </w:rPr>
        <w:t xml:space="preserve">both agriculture as well as pharmaceutical </w:t>
      </w:r>
      <w:r w:rsidR="00B532A5">
        <w:rPr>
          <w:rFonts w:ascii="Times New Roman" w:hAnsi="Times New Roman" w:cs="Times New Roman"/>
          <w:color w:val="222222"/>
          <w:sz w:val="20"/>
          <w:szCs w:val="20"/>
        </w:rPr>
        <w:t>fields</w:t>
      </w:r>
      <w:r w:rsidR="00622C4A" w:rsidRPr="004C2FC2">
        <w:rPr>
          <w:rFonts w:ascii="Times New Roman" w:hAnsi="Times New Roman" w:cs="Times New Roman"/>
          <w:color w:val="222222"/>
          <w:sz w:val="20"/>
          <w:szCs w:val="20"/>
        </w:rPr>
        <w:t xml:space="preserve"> by utilizin</w:t>
      </w:r>
      <w:r w:rsidR="003504A9" w:rsidRPr="004C2FC2">
        <w:rPr>
          <w:rFonts w:ascii="Times New Roman" w:hAnsi="Times New Roman" w:cs="Times New Roman"/>
          <w:color w:val="222222"/>
          <w:sz w:val="20"/>
          <w:szCs w:val="20"/>
        </w:rPr>
        <w:t xml:space="preserve">g </w:t>
      </w:r>
      <w:r w:rsidR="00F17760">
        <w:rPr>
          <w:rFonts w:ascii="Times New Roman" w:hAnsi="Times New Roman" w:cs="Times New Roman"/>
          <w:color w:val="222222"/>
          <w:sz w:val="20"/>
          <w:szCs w:val="20"/>
        </w:rPr>
        <w:t>beneficial pharmaceutical</w:t>
      </w:r>
      <w:r w:rsidR="003504A9" w:rsidRPr="004C2FC2">
        <w:rPr>
          <w:rFonts w:ascii="Times New Roman" w:hAnsi="Times New Roman" w:cs="Times New Roman"/>
          <w:color w:val="222222"/>
          <w:sz w:val="20"/>
          <w:szCs w:val="20"/>
        </w:rPr>
        <w:t xml:space="preserve"> plant's ability to </w:t>
      </w:r>
      <w:r w:rsidR="00622C4A" w:rsidRPr="004C2FC2">
        <w:rPr>
          <w:rFonts w:ascii="Times New Roman" w:hAnsi="Times New Roman" w:cs="Times New Roman"/>
          <w:color w:val="222222"/>
          <w:sz w:val="20"/>
          <w:szCs w:val="20"/>
        </w:rPr>
        <w:t>produce bioactive metabolites </w:t>
      </w:r>
      <w:r w:rsidR="000B1CA7">
        <w:rPr>
          <w:rFonts w:ascii="Times New Roman" w:hAnsi="Times New Roman" w:cs="Times New Roman"/>
          <w:color w:val="222222"/>
          <w:sz w:val="20"/>
          <w:szCs w:val="20"/>
        </w:rPr>
        <w:t>(</w:t>
      </w:r>
      <w:r w:rsidR="00AC509E">
        <w:rPr>
          <w:rFonts w:ascii="Times New Roman" w:hAnsi="Times New Roman" w:cs="Times New Roman"/>
          <w:color w:val="212121"/>
          <w:sz w:val="20"/>
          <w:szCs w:val="20"/>
          <w:shd w:val="clear" w:color="auto" w:fill="FFFFFF"/>
        </w:rPr>
        <w:t xml:space="preserve">Morelli </w:t>
      </w:r>
      <w:r w:rsidR="00387DFA" w:rsidRPr="004C2FC2">
        <w:rPr>
          <w:rFonts w:ascii="Times New Roman" w:hAnsi="Times New Roman" w:cs="Times New Roman"/>
          <w:color w:val="212121"/>
          <w:sz w:val="20"/>
          <w:szCs w:val="20"/>
          <w:shd w:val="clear" w:color="auto" w:fill="FFFFFF"/>
        </w:rPr>
        <w:t>et al.,</w:t>
      </w:r>
      <w:r w:rsidR="007C2D3A">
        <w:rPr>
          <w:rFonts w:ascii="Times New Roman" w:hAnsi="Times New Roman" w:cs="Times New Roman"/>
          <w:color w:val="212121"/>
          <w:sz w:val="20"/>
          <w:szCs w:val="20"/>
          <w:shd w:val="clear" w:color="auto" w:fill="FFFFFF"/>
        </w:rPr>
        <w:t xml:space="preserve"> </w:t>
      </w:r>
      <w:r w:rsidR="00387DFA" w:rsidRPr="004C2FC2">
        <w:rPr>
          <w:rFonts w:ascii="Times New Roman" w:hAnsi="Times New Roman" w:cs="Times New Roman"/>
          <w:color w:val="212121"/>
          <w:sz w:val="20"/>
          <w:szCs w:val="20"/>
          <w:shd w:val="clear" w:color="auto" w:fill="FFFFFF"/>
        </w:rPr>
        <w:t>2020</w:t>
      </w:r>
      <w:r w:rsidR="000B1CA7">
        <w:rPr>
          <w:rFonts w:ascii="Times New Roman" w:hAnsi="Times New Roman" w:cs="Times New Roman"/>
          <w:color w:val="212121"/>
          <w:sz w:val="20"/>
          <w:szCs w:val="20"/>
          <w:shd w:val="clear" w:color="auto" w:fill="FFFFFF"/>
        </w:rPr>
        <w:t>)</w:t>
      </w:r>
      <w:r w:rsidR="00387DFA" w:rsidRPr="004C2FC2">
        <w:rPr>
          <w:rFonts w:ascii="Times New Roman" w:hAnsi="Times New Roman" w:cs="Times New Roman"/>
          <w:color w:val="212121"/>
          <w:sz w:val="20"/>
          <w:szCs w:val="20"/>
          <w:shd w:val="clear" w:color="auto" w:fill="FFFFFF"/>
        </w:rPr>
        <w:t>.</w:t>
      </w:r>
    </w:p>
    <w:p w14:paraId="37C25CC6" w14:textId="77777777" w:rsidR="00AD1986" w:rsidRPr="004977B4" w:rsidRDefault="00D91635" w:rsidP="005111D0">
      <w:pPr>
        <w:shd w:val="clear" w:color="auto" w:fill="FFFFFF"/>
        <w:spacing w:before="200" w:after="200" w:line="360" w:lineRule="auto"/>
        <w:jc w:val="both"/>
        <w:rPr>
          <w:rFonts w:ascii="Times New Roman" w:hAnsi="Times New Roman" w:cs="Times New Roman"/>
          <w:b/>
          <w:bCs/>
          <w:color w:val="212121"/>
          <w:sz w:val="20"/>
          <w:szCs w:val="20"/>
          <w:shd w:val="clear" w:color="auto" w:fill="FFFFFF"/>
        </w:rPr>
      </w:pPr>
      <w:r w:rsidRPr="004977B4">
        <w:rPr>
          <w:rFonts w:ascii="Times New Roman" w:hAnsi="Times New Roman" w:cs="Times New Roman"/>
          <w:b/>
          <w:bCs/>
          <w:color w:val="212121"/>
          <w:sz w:val="20"/>
          <w:szCs w:val="20"/>
          <w:shd w:val="clear" w:color="auto" w:fill="FFFFFF"/>
        </w:rPr>
        <w:t xml:space="preserve">3.3 </w:t>
      </w:r>
      <w:r w:rsidR="00AD1986" w:rsidRPr="004977B4">
        <w:rPr>
          <w:rFonts w:ascii="Times New Roman" w:hAnsi="Times New Roman" w:cs="Times New Roman"/>
          <w:b/>
          <w:bCs/>
          <w:color w:val="212121"/>
          <w:sz w:val="20"/>
          <w:szCs w:val="20"/>
          <w:shd w:val="clear" w:color="auto" w:fill="FFFFFF"/>
        </w:rPr>
        <w:t>Indirect Mechanisms</w:t>
      </w:r>
    </w:p>
    <w:p w14:paraId="366DF12C" w14:textId="42F58807" w:rsidR="00AD1986" w:rsidRPr="004C2FC2" w:rsidRDefault="00F75931" w:rsidP="00AD1986">
      <w:pPr>
        <w:shd w:val="clear" w:color="auto" w:fill="FFFFFF"/>
        <w:spacing w:before="200" w:after="200" w:line="36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Plants can overcome different </w:t>
      </w:r>
      <w:r w:rsidR="00AD1986" w:rsidRPr="004C2FC2">
        <w:rPr>
          <w:rFonts w:ascii="Times New Roman" w:hAnsi="Times New Roman" w:cs="Times New Roman"/>
          <w:color w:val="212121"/>
          <w:sz w:val="20"/>
          <w:szCs w:val="20"/>
          <w:shd w:val="clear" w:color="auto" w:fill="FFFFFF"/>
        </w:rPr>
        <w:t>harmful biotic and e</w:t>
      </w:r>
      <w:r>
        <w:rPr>
          <w:rFonts w:ascii="Times New Roman" w:hAnsi="Times New Roman" w:cs="Times New Roman"/>
          <w:color w:val="212121"/>
          <w:sz w:val="20"/>
          <w:szCs w:val="20"/>
          <w:shd w:val="clear" w:color="auto" w:fill="FFFFFF"/>
        </w:rPr>
        <w:t>nvironmental challenges, including</w:t>
      </w:r>
      <w:r w:rsidR="00AD1986" w:rsidRPr="004C2FC2">
        <w:rPr>
          <w:rFonts w:ascii="Times New Roman" w:hAnsi="Times New Roman" w:cs="Times New Roman"/>
          <w:color w:val="212121"/>
          <w:sz w:val="20"/>
          <w:szCs w:val="20"/>
          <w:shd w:val="clear" w:color="auto" w:fill="FFFFFF"/>
        </w:rPr>
        <w:t xml:space="preserve"> pathogenesis, hypersaline conditions, cold, and drought. Endophytes provide indirect processes that facilitate plants in overcoming su</w:t>
      </w:r>
      <w:r w:rsidR="003770B2">
        <w:rPr>
          <w:rFonts w:ascii="Times New Roman" w:hAnsi="Times New Roman" w:cs="Times New Roman"/>
          <w:color w:val="212121"/>
          <w:sz w:val="20"/>
          <w:szCs w:val="20"/>
          <w:shd w:val="clear" w:color="auto" w:fill="FFFFFF"/>
        </w:rPr>
        <w:t xml:space="preserve">ch challenges. </w:t>
      </w:r>
      <w:r w:rsidR="003770B2" w:rsidRPr="003770B2">
        <w:rPr>
          <w:rFonts w:ascii="Times New Roman" w:hAnsi="Times New Roman" w:cs="Times New Roman"/>
          <w:color w:val="212121"/>
          <w:sz w:val="20"/>
          <w:szCs w:val="20"/>
          <w:shd w:val="clear" w:color="auto" w:fill="FFFFFF"/>
        </w:rPr>
        <w:t xml:space="preserve">According to the concept of process-induced systemic resistance (ISR), some endophytes that may have originated from plant infections have the ability to trigger similar plant </w:t>
      </w:r>
      <w:r w:rsidR="00B532A5">
        <w:rPr>
          <w:rFonts w:ascii="Times New Roman" w:hAnsi="Times New Roman" w:cs="Times New Roman"/>
          <w:color w:val="212121"/>
          <w:sz w:val="20"/>
          <w:szCs w:val="20"/>
          <w:shd w:val="clear" w:color="auto" w:fill="FFFFFF"/>
        </w:rPr>
        <w:t>defences</w:t>
      </w:r>
      <w:r w:rsidR="003770B2" w:rsidRPr="003770B2">
        <w:rPr>
          <w:rFonts w:ascii="Times New Roman" w:hAnsi="Times New Roman" w:cs="Times New Roman"/>
          <w:color w:val="212121"/>
          <w:sz w:val="20"/>
          <w:szCs w:val="20"/>
          <w:shd w:val="clear" w:color="auto" w:fill="FFFFFF"/>
        </w:rPr>
        <w:t xml:space="preserve"> as pathogens.</w:t>
      </w:r>
      <w:r w:rsidR="003770B2">
        <w:rPr>
          <w:rFonts w:ascii="Times New Roman" w:hAnsi="Times New Roman" w:cs="Times New Roman"/>
          <w:color w:val="212121"/>
          <w:sz w:val="20"/>
          <w:szCs w:val="20"/>
          <w:shd w:val="clear" w:color="auto" w:fill="FFFFFF"/>
        </w:rPr>
        <w:t xml:space="preserve"> S</w:t>
      </w:r>
      <w:r w:rsidR="00AD1986" w:rsidRPr="004C2FC2">
        <w:rPr>
          <w:rFonts w:ascii="Times New Roman" w:hAnsi="Times New Roman" w:cs="Times New Roman"/>
          <w:color w:val="212121"/>
          <w:sz w:val="20"/>
          <w:szCs w:val="20"/>
          <w:shd w:val="clear" w:color="auto" w:fill="FFFFFF"/>
        </w:rPr>
        <w:t>ome of the</w:t>
      </w:r>
      <w:r w:rsidR="003770B2">
        <w:rPr>
          <w:rFonts w:ascii="Times New Roman" w:hAnsi="Times New Roman" w:cs="Times New Roman"/>
          <w:color w:val="212121"/>
          <w:sz w:val="20"/>
          <w:szCs w:val="20"/>
          <w:shd w:val="clear" w:color="auto" w:fill="FFFFFF"/>
        </w:rPr>
        <w:t xml:space="preserve">se </w:t>
      </w:r>
      <w:r w:rsidR="00AD1986" w:rsidRPr="004C2FC2">
        <w:rPr>
          <w:rFonts w:ascii="Times New Roman" w:hAnsi="Times New Roman" w:cs="Times New Roman"/>
          <w:color w:val="212121"/>
          <w:sz w:val="20"/>
          <w:szCs w:val="20"/>
          <w:shd w:val="clear" w:color="auto" w:fill="FFFFFF"/>
        </w:rPr>
        <w:t>mechanisms are discussed</w:t>
      </w:r>
      <w:r w:rsidR="003770B2">
        <w:rPr>
          <w:rFonts w:ascii="Times New Roman" w:hAnsi="Times New Roman" w:cs="Times New Roman"/>
          <w:color w:val="212121"/>
          <w:sz w:val="20"/>
          <w:szCs w:val="20"/>
          <w:shd w:val="clear" w:color="auto" w:fill="FFFFFF"/>
        </w:rPr>
        <w:t xml:space="preserve"> below</w:t>
      </w:r>
      <w:r w:rsidR="00AD1986" w:rsidRPr="004C2FC2">
        <w:rPr>
          <w:rFonts w:ascii="Times New Roman" w:hAnsi="Times New Roman" w:cs="Times New Roman"/>
          <w:color w:val="212121"/>
          <w:sz w:val="20"/>
          <w:szCs w:val="20"/>
          <w:shd w:val="clear" w:color="auto" w:fill="FFFFFF"/>
        </w:rPr>
        <w:t xml:space="preserve"> </w:t>
      </w:r>
      <w:r w:rsidR="000B1CA7">
        <w:rPr>
          <w:rFonts w:ascii="Times New Roman" w:hAnsi="Times New Roman" w:cs="Times New Roman"/>
          <w:color w:val="212121"/>
          <w:sz w:val="20"/>
          <w:szCs w:val="20"/>
          <w:shd w:val="clear" w:color="auto" w:fill="FFFFFF"/>
        </w:rPr>
        <w:t>(</w:t>
      </w:r>
      <w:r w:rsidR="0029068D">
        <w:rPr>
          <w:rFonts w:ascii="Times New Roman" w:hAnsi="Times New Roman" w:cs="Times New Roman"/>
          <w:sz w:val="20"/>
          <w:szCs w:val="20"/>
        </w:rPr>
        <w:t xml:space="preserve">Yadav </w:t>
      </w:r>
      <w:r w:rsidR="00AD1986" w:rsidRPr="004C2FC2">
        <w:rPr>
          <w:rFonts w:ascii="Times New Roman" w:hAnsi="Times New Roman" w:cs="Times New Roman"/>
          <w:sz w:val="20"/>
          <w:szCs w:val="20"/>
        </w:rPr>
        <w:t>2017</w:t>
      </w:r>
      <w:r w:rsidR="000B1CA7">
        <w:rPr>
          <w:rFonts w:ascii="Times New Roman" w:hAnsi="Times New Roman" w:cs="Times New Roman"/>
          <w:sz w:val="20"/>
          <w:szCs w:val="20"/>
        </w:rPr>
        <w:t>)</w:t>
      </w:r>
      <w:r w:rsidR="00864A78" w:rsidRPr="004C2FC2">
        <w:rPr>
          <w:rFonts w:ascii="Times New Roman" w:hAnsi="Times New Roman" w:cs="Times New Roman"/>
          <w:sz w:val="20"/>
          <w:szCs w:val="20"/>
        </w:rPr>
        <w:t>.</w:t>
      </w:r>
      <w:r w:rsidR="00864A78" w:rsidRPr="004C2FC2">
        <w:t xml:space="preserve"> </w:t>
      </w:r>
      <w:r w:rsidR="00864A78" w:rsidRPr="004C2FC2">
        <w:rPr>
          <w:rFonts w:ascii="Times New Roman" w:hAnsi="Times New Roman" w:cs="Times New Roman"/>
          <w:sz w:val="20"/>
          <w:szCs w:val="20"/>
        </w:rPr>
        <w:t>In order to survive in harsh environments like drought, salt stress, and cold, plants use a variety of strategies. The formation of phytoalexins, cellular necrosis, and the hypersensitive response are a few of the quickly apparent biochemical and morphological alterations that have been reported. Innate resistance generated for pathogen resistance in long-term evolution includes both non-specific (generic) and particular resistance.</w:t>
      </w:r>
      <w:r w:rsidR="0029068D">
        <w:rPr>
          <w:rFonts w:ascii="Times New Roman" w:hAnsi="Times New Roman" w:cs="Times New Roman"/>
          <w:sz w:val="20"/>
          <w:szCs w:val="20"/>
        </w:rPr>
        <w:t xml:space="preserve"> </w:t>
      </w:r>
      <w:r w:rsidR="00864A78" w:rsidRPr="004C2FC2">
        <w:rPr>
          <w:rFonts w:ascii="Times New Roman" w:hAnsi="Times New Roman" w:cs="Times New Roman"/>
          <w:sz w:val="20"/>
          <w:szCs w:val="20"/>
        </w:rPr>
        <w:t xml:space="preserve">One or a few infections can be prevented by those with specific resistance, whereas many pathogens can be prevented by those with non-specific resistance. Endophytes produce secondary metabolites and have improved resistance, which </w:t>
      </w:r>
      <w:r w:rsidR="00B532A5">
        <w:rPr>
          <w:rFonts w:ascii="Times New Roman" w:hAnsi="Times New Roman" w:cs="Times New Roman"/>
          <w:sz w:val="20"/>
          <w:szCs w:val="20"/>
        </w:rPr>
        <w:t>strengthens</w:t>
      </w:r>
      <w:r w:rsidR="00864A78" w:rsidRPr="004C2FC2">
        <w:rPr>
          <w:rFonts w:ascii="Times New Roman" w:hAnsi="Times New Roman" w:cs="Times New Roman"/>
          <w:sz w:val="20"/>
          <w:szCs w:val="20"/>
        </w:rPr>
        <w:t xml:space="preserve"> the plant's defence system </w:t>
      </w:r>
      <w:r w:rsidR="000B1CA7">
        <w:rPr>
          <w:rFonts w:ascii="Times New Roman" w:hAnsi="Times New Roman" w:cs="Times New Roman"/>
          <w:sz w:val="20"/>
          <w:szCs w:val="20"/>
        </w:rPr>
        <w:t>(</w:t>
      </w:r>
      <w:r w:rsidR="00516523">
        <w:rPr>
          <w:rFonts w:ascii="Times New Roman" w:hAnsi="Times New Roman" w:cs="Times New Roman"/>
          <w:color w:val="212121"/>
          <w:sz w:val="20"/>
          <w:szCs w:val="20"/>
          <w:shd w:val="clear" w:color="auto" w:fill="FFFFFF"/>
        </w:rPr>
        <w:t xml:space="preserve">Fadiji and Babalola </w:t>
      </w:r>
      <w:r w:rsidR="00C41CBF" w:rsidRPr="004C2FC2">
        <w:rPr>
          <w:rFonts w:ascii="Times New Roman" w:hAnsi="Times New Roman" w:cs="Times New Roman"/>
          <w:color w:val="212121"/>
          <w:sz w:val="20"/>
          <w:szCs w:val="20"/>
          <w:shd w:val="clear" w:color="auto" w:fill="FFFFFF"/>
        </w:rPr>
        <w:t>2020</w:t>
      </w:r>
      <w:r w:rsidR="000B1CA7">
        <w:rPr>
          <w:rFonts w:ascii="Times New Roman" w:hAnsi="Times New Roman" w:cs="Times New Roman"/>
          <w:color w:val="212121"/>
          <w:sz w:val="20"/>
          <w:szCs w:val="20"/>
          <w:shd w:val="clear" w:color="auto" w:fill="FFFFFF"/>
        </w:rPr>
        <w:t>)</w:t>
      </w:r>
      <w:r w:rsidR="00C41CBF" w:rsidRPr="004C2FC2">
        <w:rPr>
          <w:rFonts w:ascii="Times New Roman" w:hAnsi="Times New Roman" w:cs="Times New Roman"/>
          <w:color w:val="212121"/>
          <w:sz w:val="20"/>
          <w:szCs w:val="20"/>
          <w:shd w:val="clear" w:color="auto" w:fill="FFFFFF"/>
        </w:rPr>
        <w:t>.</w:t>
      </w:r>
    </w:p>
    <w:p w14:paraId="32C9E546" w14:textId="77777777" w:rsidR="00C41CBF" w:rsidRPr="004C2FC2" w:rsidRDefault="00C41CBF" w:rsidP="00AD1986">
      <w:pPr>
        <w:shd w:val="clear" w:color="auto" w:fill="FFFFFF"/>
        <w:spacing w:before="200" w:after="200" w:line="360" w:lineRule="auto"/>
        <w:jc w:val="both"/>
        <w:rPr>
          <w:rFonts w:ascii="Times New Roman" w:hAnsi="Times New Roman" w:cs="Times New Roman"/>
          <w:color w:val="212121"/>
          <w:sz w:val="20"/>
          <w:szCs w:val="20"/>
          <w:shd w:val="clear" w:color="auto" w:fill="FFFFFF"/>
        </w:rPr>
      </w:pPr>
      <w:r w:rsidRPr="004C2FC2">
        <w:rPr>
          <w:rFonts w:ascii="Times New Roman" w:hAnsi="Times New Roman" w:cs="Times New Roman"/>
          <w:color w:val="212121"/>
          <w:sz w:val="20"/>
          <w:szCs w:val="20"/>
          <w:shd w:val="clear" w:color="auto" w:fill="FFFFFF"/>
        </w:rPr>
        <w:t>Induction of Plant resistance</w:t>
      </w:r>
    </w:p>
    <w:p w14:paraId="066D826E" w14:textId="798CE12C" w:rsidR="00C41CBF" w:rsidRPr="004C2FC2" w:rsidRDefault="00C41CBF" w:rsidP="00AD1986">
      <w:pPr>
        <w:shd w:val="clear" w:color="auto" w:fill="FFFFFF"/>
        <w:spacing w:before="200" w:after="200" w:line="360" w:lineRule="auto"/>
        <w:jc w:val="both"/>
        <w:rPr>
          <w:rFonts w:ascii="Times New Roman" w:hAnsi="Times New Roman" w:cs="Times New Roman"/>
          <w:color w:val="212121"/>
          <w:sz w:val="20"/>
          <w:szCs w:val="20"/>
          <w:shd w:val="clear" w:color="auto" w:fill="FFFFFF"/>
        </w:rPr>
      </w:pPr>
      <w:r w:rsidRPr="004C2FC2">
        <w:rPr>
          <w:rFonts w:ascii="Times New Roman" w:hAnsi="Times New Roman" w:cs="Times New Roman"/>
          <w:color w:val="212121"/>
          <w:sz w:val="20"/>
          <w:szCs w:val="20"/>
          <w:shd w:val="clear" w:color="auto" w:fill="FFFFFF"/>
        </w:rPr>
        <w:t xml:space="preserve">Numerous research </w:t>
      </w:r>
      <w:r w:rsidR="00B532A5">
        <w:rPr>
          <w:rFonts w:ascii="Times New Roman" w:hAnsi="Times New Roman" w:cs="Times New Roman"/>
          <w:color w:val="212121"/>
          <w:sz w:val="20"/>
          <w:szCs w:val="20"/>
          <w:shd w:val="clear" w:color="auto" w:fill="FFFFFF"/>
        </w:rPr>
        <w:t>studies have</w:t>
      </w:r>
      <w:r w:rsidRPr="004C2FC2">
        <w:rPr>
          <w:rFonts w:ascii="Times New Roman" w:hAnsi="Times New Roman" w:cs="Times New Roman"/>
          <w:color w:val="212121"/>
          <w:sz w:val="20"/>
          <w:szCs w:val="20"/>
          <w:shd w:val="clear" w:color="auto" w:fill="FFFFFF"/>
        </w:rPr>
        <w:t xml:space="preserve"> focused on the approach that plants react to attacks from parasites an</w:t>
      </w:r>
      <w:r w:rsidR="00B85500" w:rsidRPr="004C2FC2">
        <w:rPr>
          <w:rFonts w:ascii="Times New Roman" w:hAnsi="Times New Roman" w:cs="Times New Roman"/>
          <w:color w:val="212121"/>
          <w:sz w:val="20"/>
          <w:szCs w:val="20"/>
          <w:shd w:val="clear" w:color="auto" w:fill="FFFFFF"/>
        </w:rPr>
        <w:t>d diseases using various levels.</w:t>
      </w:r>
      <w:r w:rsidR="00B532A5">
        <w:rPr>
          <w:rFonts w:ascii="Times New Roman" w:hAnsi="Times New Roman" w:cs="Times New Roman"/>
          <w:color w:val="212121"/>
          <w:sz w:val="20"/>
          <w:szCs w:val="20"/>
          <w:shd w:val="clear" w:color="auto" w:fill="FFFFFF"/>
        </w:rPr>
        <w:t xml:space="preserve"> </w:t>
      </w:r>
      <w:r w:rsidRPr="004C2FC2">
        <w:rPr>
          <w:rFonts w:ascii="Times New Roman" w:hAnsi="Times New Roman" w:cs="Times New Roman"/>
          <w:color w:val="212121"/>
          <w:sz w:val="20"/>
          <w:szCs w:val="20"/>
          <w:shd w:val="clear" w:color="auto" w:fill="FFFFFF"/>
        </w:rPr>
        <w:t xml:space="preserve">The two resistance patterns that have garnered the most interest from researchers are induced systemic resistance (ISR) and systemic acquired resistance (SAR). </w:t>
      </w:r>
      <w:r w:rsidR="00120D6A">
        <w:rPr>
          <w:rFonts w:ascii="Times New Roman" w:hAnsi="Times New Roman" w:cs="Times New Roman"/>
          <w:color w:val="212121"/>
          <w:sz w:val="20"/>
          <w:szCs w:val="20"/>
          <w:shd w:val="clear" w:color="auto" w:fill="FFFFFF"/>
        </w:rPr>
        <w:t xml:space="preserve">Salicylic </w:t>
      </w:r>
      <w:r w:rsidR="00B532A5">
        <w:rPr>
          <w:rFonts w:ascii="Times New Roman" w:hAnsi="Times New Roman" w:cs="Times New Roman"/>
          <w:color w:val="212121"/>
          <w:sz w:val="20"/>
          <w:szCs w:val="20"/>
          <w:shd w:val="clear" w:color="auto" w:fill="FFFFFF"/>
        </w:rPr>
        <w:t>acid-mediated</w:t>
      </w:r>
      <w:r w:rsidR="00120D6A">
        <w:rPr>
          <w:rFonts w:ascii="Times New Roman" w:hAnsi="Times New Roman" w:cs="Times New Roman"/>
          <w:color w:val="212121"/>
          <w:sz w:val="20"/>
          <w:szCs w:val="20"/>
          <w:shd w:val="clear" w:color="auto" w:fill="FFFFFF"/>
        </w:rPr>
        <w:t xml:space="preserve"> Systemic acquired response </w:t>
      </w:r>
      <w:r w:rsidR="00120D6A" w:rsidRPr="003770B2">
        <w:rPr>
          <w:rFonts w:ascii="Times New Roman" w:hAnsi="Times New Roman" w:cs="Times New Roman"/>
          <w:color w:val="212121"/>
          <w:sz w:val="20"/>
          <w:szCs w:val="20"/>
          <w:shd w:val="clear" w:color="auto" w:fill="FFFFFF"/>
        </w:rPr>
        <w:t>triggered by microbial infections and associated with the production of PR proteins.</w:t>
      </w:r>
      <w:r w:rsidR="00120D6A">
        <w:rPr>
          <w:rFonts w:ascii="Times New Roman" w:hAnsi="Times New Roman" w:cs="Times New Roman"/>
          <w:color w:val="212121"/>
          <w:sz w:val="20"/>
          <w:szCs w:val="20"/>
          <w:shd w:val="clear" w:color="auto" w:fill="FFFFFF"/>
        </w:rPr>
        <w:t xml:space="preserve"> But ethylene or jasmonic </w:t>
      </w:r>
      <w:r w:rsidR="00B532A5">
        <w:rPr>
          <w:rFonts w:ascii="Times New Roman" w:hAnsi="Times New Roman" w:cs="Times New Roman"/>
          <w:color w:val="212121"/>
          <w:sz w:val="20"/>
          <w:szCs w:val="20"/>
          <w:shd w:val="clear" w:color="auto" w:fill="FFFFFF"/>
        </w:rPr>
        <w:t>acid-regulated</w:t>
      </w:r>
      <w:r w:rsidR="00120D6A">
        <w:rPr>
          <w:rFonts w:ascii="Times New Roman" w:hAnsi="Times New Roman" w:cs="Times New Roman"/>
          <w:color w:val="212121"/>
          <w:sz w:val="20"/>
          <w:szCs w:val="20"/>
          <w:shd w:val="clear" w:color="auto" w:fill="FFFFFF"/>
        </w:rPr>
        <w:t xml:space="preserve"> Induced systemic response</w:t>
      </w:r>
      <w:r w:rsidR="003770B2" w:rsidRPr="003770B2">
        <w:rPr>
          <w:rFonts w:ascii="Times New Roman" w:hAnsi="Times New Roman" w:cs="Times New Roman"/>
          <w:color w:val="212121"/>
          <w:sz w:val="20"/>
          <w:szCs w:val="20"/>
          <w:shd w:val="clear" w:color="auto" w:fill="FFFFFF"/>
        </w:rPr>
        <w:t xml:space="preserve"> produced by some </w:t>
      </w:r>
      <w:r w:rsidR="00120D6A">
        <w:rPr>
          <w:rFonts w:ascii="Times New Roman" w:hAnsi="Times New Roman" w:cs="Times New Roman"/>
          <w:color w:val="212121"/>
          <w:sz w:val="20"/>
          <w:szCs w:val="20"/>
          <w:shd w:val="clear" w:color="auto" w:fill="FFFFFF"/>
        </w:rPr>
        <w:t>non-pathogenic rhizobacteria</w:t>
      </w:r>
      <w:r w:rsidR="003770B2" w:rsidRPr="003770B2">
        <w:rPr>
          <w:rFonts w:ascii="Times New Roman" w:hAnsi="Times New Roman" w:cs="Times New Roman"/>
          <w:color w:val="212121"/>
          <w:sz w:val="20"/>
          <w:szCs w:val="20"/>
          <w:shd w:val="clear" w:color="auto" w:fill="FFFFFF"/>
        </w:rPr>
        <w:t xml:space="preserve"> cannot be linked to the development of pathogenesis-related (PR) prote</w:t>
      </w:r>
      <w:r w:rsidR="00120D6A">
        <w:rPr>
          <w:rFonts w:ascii="Times New Roman" w:hAnsi="Times New Roman" w:cs="Times New Roman"/>
          <w:color w:val="212121"/>
          <w:sz w:val="20"/>
          <w:szCs w:val="20"/>
          <w:shd w:val="clear" w:color="auto" w:fill="FFFFFF"/>
        </w:rPr>
        <w:t>ins (</w:t>
      </w:r>
      <w:r w:rsidR="00B85500" w:rsidRPr="004C2FC2">
        <w:rPr>
          <w:rFonts w:ascii="Times New Roman" w:hAnsi="Times New Roman" w:cs="Times New Roman"/>
          <w:color w:val="212121"/>
          <w:sz w:val="20"/>
          <w:szCs w:val="20"/>
          <w:shd w:val="clear" w:color="auto" w:fill="FFFFFF"/>
        </w:rPr>
        <w:t>Tripathi et al., 2008</w:t>
      </w:r>
      <w:r w:rsidR="000B1CA7">
        <w:rPr>
          <w:rFonts w:ascii="Times New Roman" w:hAnsi="Times New Roman" w:cs="Times New Roman"/>
          <w:color w:val="212121"/>
          <w:sz w:val="20"/>
          <w:szCs w:val="20"/>
          <w:shd w:val="clear" w:color="auto" w:fill="FFFFFF"/>
        </w:rPr>
        <w:t>)</w:t>
      </w:r>
      <w:r w:rsidRPr="004C2FC2">
        <w:rPr>
          <w:rFonts w:ascii="Times New Roman" w:hAnsi="Times New Roman" w:cs="Times New Roman"/>
          <w:color w:val="212121"/>
          <w:sz w:val="20"/>
          <w:szCs w:val="20"/>
          <w:shd w:val="clear" w:color="auto" w:fill="FFFFFF"/>
        </w:rPr>
        <w:t>.</w:t>
      </w:r>
      <w:r w:rsidR="00926DB0" w:rsidRPr="004C2FC2">
        <w:t xml:space="preserve"> </w:t>
      </w:r>
      <w:r w:rsidR="002D6268" w:rsidRPr="004C2FC2">
        <w:rPr>
          <w:rFonts w:ascii="Times New Roman" w:hAnsi="Times New Roman" w:cs="Times New Roman"/>
          <w:sz w:val="20"/>
          <w:szCs w:val="20"/>
        </w:rPr>
        <w:t xml:space="preserve">Invading cells are directly </w:t>
      </w:r>
      <w:r w:rsidR="00120D6A">
        <w:rPr>
          <w:rFonts w:ascii="Times New Roman" w:hAnsi="Times New Roman" w:cs="Times New Roman"/>
          <w:sz w:val="20"/>
          <w:szCs w:val="20"/>
        </w:rPr>
        <w:t xml:space="preserve">lysed by those enzymes including 1, 3-glucanases as well as </w:t>
      </w:r>
      <w:r w:rsidR="002D6268" w:rsidRPr="004C2FC2">
        <w:rPr>
          <w:rFonts w:ascii="Times New Roman" w:hAnsi="Times New Roman" w:cs="Times New Roman"/>
          <w:sz w:val="20"/>
          <w:szCs w:val="20"/>
        </w:rPr>
        <w:t xml:space="preserve">chitinases produced by PR proteins which also strengthen cell wall borders and increase resistance to infection and cell death </w:t>
      </w:r>
      <w:r w:rsidR="000B1CA7">
        <w:rPr>
          <w:rFonts w:ascii="Times New Roman" w:hAnsi="Times New Roman" w:cs="Times New Roman"/>
          <w:sz w:val="20"/>
          <w:szCs w:val="20"/>
        </w:rPr>
        <w:t>(</w:t>
      </w:r>
      <w:r w:rsidR="002D6268" w:rsidRPr="004C2FC2">
        <w:rPr>
          <w:rFonts w:ascii="Times New Roman" w:hAnsi="Times New Roman" w:cs="Times New Roman"/>
          <w:sz w:val="20"/>
          <w:szCs w:val="20"/>
        </w:rPr>
        <w:t>Gao et al., 2010</w:t>
      </w:r>
      <w:r w:rsidR="000B1CA7">
        <w:rPr>
          <w:rFonts w:ascii="Times New Roman" w:hAnsi="Times New Roman" w:cs="Times New Roman"/>
          <w:sz w:val="20"/>
          <w:szCs w:val="20"/>
        </w:rPr>
        <w:t>)</w:t>
      </w:r>
      <w:r w:rsidR="002D6268" w:rsidRPr="004C2FC2">
        <w:rPr>
          <w:rFonts w:ascii="Times New Roman" w:hAnsi="Times New Roman" w:cs="Times New Roman"/>
          <w:sz w:val="20"/>
          <w:szCs w:val="20"/>
        </w:rPr>
        <w:t xml:space="preserve">. </w:t>
      </w:r>
      <w:r w:rsidR="00926DB0" w:rsidRPr="004C2FC2">
        <w:rPr>
          <w:rFonts w:ascii="Times New Roman" w:hAnsi="Times New Roman" w:cs="Times New Roman"/>
          <w:color w:val="212121"/>
          <w:sz w:val="20"/>
          <w:szCs w:val="20"/>
          <w:shd w:val="clear" w:color="auto" w:fill="FFFFFF"/>
        </w:rPr>
        <w:t xml:space="preserve">ISR generated by endophytes has also been linked to an increased expression of genes involved in pathogenesis. </w:t>
      </w:r>
      <w:r w:rsidR="00926DB0" w:rsidRPr="001C7867">
        <w:rPr>
          <w:rFonts w:ascii="Times New Roman" w:hAnsi="Times New Roman" w:cs="Times New Roman"/>
          <w:i/>
          <w:iCs/>
          <w:color w:val="212121"/>
          <w:sz w:val="20"/>
          <w:szCs w:val="20"/>
          <w:shd w:val="clear" w:color="auto" w:fill="FFFFFF"/>
        </w:rPr>
        <w:t>Fusarium solani,</w:t>
      </w:r>
      <w:r w:rsidR="00926DB0" w:rsidRPr="004C2FC2">
        <w:rPr>
          <w:rFonts w:ascii="Times New Roman" w:hAnsi="Times New Roman" w:cs="Times New Roman"/>
          <w:color w:val="212121"/>
          <w:sz w:val="20"/>
          <w:szCs w:val="20"/>
          <w:shd w:val="clear" w:color="auto" w:fill="FFFFFF"/>
        </w:rPr>
        <w:t xml:space="preserve"> </w:t>
      </w:r>
      <w:r w:rsidR="00926DB0" w:rsidRPr="004C2FC2">
        <w:rPr>
          <w:rFonts w:ascii="Times New Roman" w:hAnsi="Times New Roman" w:cs="Times New Roman"/>
          <w:color w:val="212121"/>
          <w:sz w:val="20"/>
          <w:szCs w:val="20"/>
          <w:shd w:val="clear" w:color="auto" w:fill="FFFFFF"/>
        </w:rPr>
        <w:lastRenderedPageBreak/>
        <w:t>a significant endophyte found in t</w:t>
      </w:r>
      <w:r w:rsidR="00D64615">
        <w:rPr>
          <w:rFonts w:ascii="Times New Roman" w:hAnsi="Times New Roman" w:cs="Times New Roman"/>
          <w:color w:val="212121"/>
          <w:sz w:val="20"/>
          <w:szCs w:val="20"/>
          <w:shd w:val="clear" w:color="auto" w:fill="FFFFFF"/>
        </w:rPr>
        <w:t>omato roots, induces ISR over</w:t>
      </w:r>
      <w:r w:rsidR="00926DB0" w:rsidRPr="004C2FC2">
        <w:rPr>
          <w:rFonts w:ascii="Times New Roman" w:hAnsi="Times New Roman" w:cs="Times New Roman"/>
          <w:color w:val="212121"/>
          <w:sz w:val="20"/>
          <w:szCs w:val="20"/>
          <w:shd w:val="clear" w:color="auto" w:fill="FFFFFF"/>
        </w:rPr>
        <w:t xml:space="preserve"> </w:t>
      </w:r>
      <w:r w:rsidR="00D64615">
        <w:rPr>
          <w:rFonts w:ascii="Times New Roman" w:hAnsi="Times New Roman" w:cs="Times New Roman"/>
          <w:color w:val="212121"/>
          <w:sz w:val="20"/>
          <w:szCs w:val="20"/>
          <w:shd w:val="clear" w:color="auto" w:fill="FFFFFF"/>
        </w:rPr>
        <w:t xml:space="preserve">the pathogen </w:t>
      </w:r>
      <w:r w:rsidR="00926DB0" w:rsidRPr="00D64615">
        <w:rPr>
          <w:rFonts w:ascii="Times New Roman" w:hAnsi="Times New Roman" w:cs="Times New Roman"/>
          <w:i/>
          <w:color w:val="212121"/>
          <w:sz w:val="20"/>
          <w:szCs w:val="20"/>
          <w:shd w:val="clear" w:color="auto" w:fill="FFFFFF"/>
        </w:rPr>
        <w:t>Septoria lycopersici</w:t>
      </w:r>
      <w:r w:rsidR="00926DB0" w:rsidRPr="004C2FC2">
        <w:rPr>
          <w:rFonts w:ascii="Times New Roman" w:hAnsi="Times New Roman" w:cs="Times New Roman"/>
          <w:color w:val="212121"/>
          <w:sz w:val="20"/>
          <w:szCs w:val="20"/>
          <w:shd w:val="clear" w:color="auto" w:fill="FFFFFF"/>
        </w:rPr>
        <w:t xml:space="preserve"> r</w:t>
      </w:r>
      <w:r w:rsidR="00D64615">
        <w:rPr>
          <w:rFonts w:ascii="Times New Roman" w:hAnsi="Times New Roman" w:cs="Times New Roman"/>
          <w:color w:val="212121"/>
          <w:sz w:val="20"/>
          <w:szCs w:val="20"/>
          <w:shd w:val="clear" w:color="auto" w:fill="FFFFFF"/>
        </w:rPr>
        <w:t xml:space="preserve">esponsible for foliar infections in </w:t>
      </w:r>
      <w:r w:rsidR="00B532A5">
        <w:rPr>
          <w:rFonts w:ascii="Times New Roman" w:hAnsi="Times New Roman" w:cs="Times New Roman"/>
          <w:color w:val="212121"/>
          <w:sz w:val="20"/>
          <w:szCs w:val="20"/>
          <w:shd w:val="clear" w:color="auto" w:fill="FFFFFF"/>
        </w:rPr>
        <w:t>tomatoes</w:t>
      </w:r>
      <w:r w:rsidR="00D64615">
        <w:rPr>
          <w:rFonts w:ascii="Times New Roman" w:hAnsi="Times New Roman" w:cs="Times New Roman"/>
          <w:color w:val="212121"/>
          <w:sz w:val="20"/>
          <w:szCs w:val="20"/>
          <w:shd w:val="clear" w:color="auto" w:fill="FFFFFF"/>
        </w:rPr>
        <w:t xml:space="preserve"> </w:t>
      </w:r>
      <w:r w:rsidR="00B532A5">
        <w:rPr>
          <w:rFonts w:ascii="Times New Roman" w:hAnsi="Times New Roman" w:cs="Times New Roman"/>
          <w:color w:val="212121"/>
          <w:sz w:val="20"/>
          <w:szCs w:val="20"/>
          <w:shd w:val="clear" w:color="auto" w:fill="FFFFFF"/>
        </w:rPr>
        <w:t>thereby</w:t>
      </w:r>
      <w:r w:rsidR="00926DB0" w:rsidRPr="004C2FC2">
        <w:rPr>
          <w:rFonts w:ascii="Times New Roman" w:hAnsi="Times New Roman" w:cs="Times New Roman"/>
          <w:color w:val="212121"/>
          <w:sz w:val="20"/>
          <w:szCs w:val="20"/>
          <w:shd w:val="clear" w:color="auto" w:fill="FFFFFF"/>
        </w:rPr>
        <w:t xml:space="preserve"> </w:t>
      </w:r>
      <w:r w:rsidR="00B532A5">
        <w:rPr>
          <w:rFonts w:ascii="Times New Roman" w:hAnsi="Times New Roman" w:cs="Times New Roman"/>
          <w:color w:val="212121"/>
          <w:sz w:val="20"/>
          <w:szCs w:val="20"/>
          <w:shd w:val="clear" w:color="auto" w:fill="FFFFFF"/>
        </w:rPr>
        <w:t>activating</w:t>
      </w:r>
      <w:r w:rsidR="00926DB0" w:rsidRPr="004C2FC2">
        <w:rPr>
          <w:rFonts w:ascii="Times New Roman" w:hAnsi="Times New Roman" w:cs="Times New Roman"/>
          <w:color w:val="212121"/>
          <w:sz w:val="20"/>
          <w:szCs w:val="20"/>
          <w:shd w:val="clear" w:color="auto" w:fill="FFFFFF"/>
        </w:rPr>
        <w:t xml:space="preserve"> </w:t>
      </w:r>
      <w:r w:rsidR="00D64615">
        <w:rPr>
          <w:rFonts w:ascii="Times New Roman" w:hAnsi="Times New Roman" w:cs="Times New Roman"/>
          <w:color w:val="212121"/>
          <w:sz w:val="20"/>
          <w:szCs w:val="20"/>
          <w:shd w:val="clear" w:color="auto" w:fill="FFFFFF"/>
        </w:rPr>
        <w:t>PR genes such as</w:t>
      </w:r>
      <w:r w:rsidR="00986027">
        <w:rPr>
          <w:rFonts w:ascii="Times New Roman" w:hAnsi="Times New Roman" w:cs="Times New Roman"/>
          <w:color w:val="212121"/>
          <w:sz w:val="20"/>
          <w:szCs w:val="20"/>
          <w:shd w:val="clear" w:color="auto" w:fill="FFFFFF"/>
        </w:rPr>
        <w:t xml:space="preserve"> PR7, and PR5 with</w:t>
      </w:r>
      <w:r w:rsidR="00926DB0" w:rsidRPr="004C2FC2">
        <w:rPr>
          <w:rFonts w:ascii="Times New Roman" w:hAnsi="Times New Roman" w:cs="Times New Roman"/>
          <w:color w:val="212121"/>
          <w:sz w:val="20"/>
          <w:szCs w:val="20"/>
          <w:shd w:val="clear" w:color="auto" w:fill="FFFFFF"/>
        </w:rPr>
        <w:t xml:space="preserve">in the roots </w:t>
      </w:r>
      <w:r w:rsidR="000B1CA7">
        <w:rPr>
          <w:rFonts w:ascii="Times New Roman" w:hAnsi="Times New Roman" w:cs="Times New Roman"/>
          <w:color w:val="212121"/>
          <w:sz w:val="20"/>
          <w:szCs w:val="20"/>
          <w:shd w:val="clear" w:color="auto" w:fill="FFFFFF"/>
        </w:rPr>
        <w:t>(</w:t>
      </w:r>
      <w:r w:rsidR="00926DB0" w:rsidRPr="004C2FC2">
        <w:rPr>
          <w:rFonts w:ascii="Times New Roman" w:hAnsi="Times New Roman" w:cs="Times New Roman"/>
          <w:color w:val="212121"/>
          <w:sz w:val="20"/>
          <w:szCs w:val="20"/>
          <w:shd w:val="clear" w:color="auto" w:fill="FFFFFF"/>
        </w:rPr>
        <w:t>Kavroulakis et al., 2007</w:t>
      </w:r>
      <w:r w:rsidR="000B1CA7">
        <w:rPr>
          <w:rFonts w:ascii="Times New Roman" w:hAnsi="Times New Roman" w:cs="Times New Roman"/>
          <w:color w:val="212121"/>
          <w:sz w:val="20"/>
          <w:szCs w:val="20"/>
          <w:shd w:val="clear" w:color="auto" w:fill="FFFFFF"/>
        </w:rPr>
        <w:t>)</w:t>
      </w:r>
      <w:r w:rsidR="00926DB0" w:rsidRPr="004C2FC2">
        <w:rPr>
          <w:rFonts w:ascii="Times New Roman" w:hAnsi="Times New Roman" w:cs="Times New Roman"/>
          <w:color w:val="212121"/>
          <w:sz w:val="20"/>
          <w:szCs w:val="20"/>
          <w:shd w:val="clear" w:color="auto" w:fill="FFFFFF"/>
        </w:rPr>
        <w:t>. According to Redman et al. (1999),</w:t>
      </w:r>
      <w:r w:rsidR="000B36C7">
        <w:rPr>
          <w:rFonts w:ascii="Times New Roman" w:hAnsi="Times New Roman" w:cs="Times New Roman"/>
          <w:color w:val="212121"/>
          <w:sz w:val="20"/>
          <w:szCs w:val="20"/>
          <w:shd w:val="clear" w:color="auto" w:fill="FFFFFF"/>
        </w:rPr>
        <w:t xml:space="preserve"> when both </w:t>
      </w:r>
      <w:r w:rsidR="00926DB0" w:rsidRPr="00986027">
        <w:rPr>
          <w:rFonts w:ascii="Times New Roman" w:hAnsi="Times New Roman" w:cs="Times New Roman"/>
          <w:i/>
          <w:color w:val="212121"/>
          <w:sz w:val="20"/>
          <w:szCs w:val="20"/>
          <w:shd w:val="clear" w:color="auto" w:fill="FFFFFF"/>
        </w:rPr>
        <w:t>Cucumis sativus</w:t>
      </w:r>
      <w:r w:rsidR="00926DB0" w:rsidRPr="004C2FC2">
        <w:rPr>
          <w:rFonts w:ascii="Times New Roman" w:hAnsi="Times New Roman" w:cs="Times New Roman"/>
          <w:color w:val="212121"/>
          <w:sz w:val="20"/>
          <w:szCs w:val="20"/>
          <w:shd w:val="clear" w:color="auto" w:fill="FFFFFF"/>
        </w:rPr>
        <w:t xml:space="preserve"> and </w:t>
      </w:r>
      <w:r w:rsidR="00926DB0" w:rsidRPr="00986027">
        <w:rPr>
          <w:rFonts w:ascii="Times New Roman" w:hAnsi="Times New Roman" w:cs="Times New Roman"/>
          <w:i/>
          <w:color w:val="212121"/>
          <w:sz w:val="20"/>
          <w:szCs w:val="20"/>
          <w:shd w:val="clear" w:color="auto" w:fill="FFFFFF"/>
        </w:rPr>
        <w:t xml:space="preserve">Citrullus lanatus </w:t>
      </w:r>
      <w:r w:rsidR="000B36C7">
        <w:rPr>
          <w:rFonts w:ascii="Times New Roman" w:hAnsi="Times New Roman" w:cs="Times New Roman"/>
          <w:color w:val="212121"/>
          <w:sz w:val="20"/>
          <w:szCs w:val="20"/>
          <w:shd w:val="clear" w:color="auto" w:fill="FFFFFF"/>
        </w:rPr>
        <w:t>inoculated along w</w:t>
      </w:r>
      <w:r w:rsidR="00926DB0" w:rsidRPr="004C2FC2">
        <w:rPr>
          <w:rFonts w:ascii="Times New Roman" w:hAnsi="Times New Roman" w:cs="Times New Roman"/>
          <w:color w:val="212121"/>
          <w:sz w:val="20"/>
          <w:szCs w:val="20"/>
          <w:shd w:val="clear" w:color="auto" w:fill="FFFFFF"/>
        </w:rPr>
        <w:t>ith a</w:t>
      </w:r>
      <w:r w:rsidR="000B36C7">
        <w:rPr>
          <w:rFonts w:ascii="Times New Roman" w:hAnsi="Times New Roman" w:cs="Times New Roman"/>
          <w:color w:val="212121"/>
          <w:sz w:val="20"/>
          <w:szCs w:val="20"/>
          <w:shd w:val="clear" w:color="auto" w:fill="FFFFFF"/>
        </w:rPr>
        <w:t xml:space="preserve"> non-pathogenic mutant strain of </w:t>
      </w:r>
      <w:r w:rsidR="00926DB0" w:rsidRPr="000B36C7">
        <w:rPr>
          <w:rFonts w:ascii="Times New Roman" w:hAnsi="Times New Roman" w:cs="Times New Roman"/>
          <w:i/>
          <w:color w:val="212121"/>
          <w:sz w:val="20"/>
          <w:szCs w:val="20"/>
          <w:shd w:val="clear" w:color="auto" w:fill="FFFFFF"/>
        </w:rPr>
        <w:t>Colletotrichum magna</w:t>
      </w:r>
      <w:r w:rsidR="00926DB0" w:rsidRPr="004C2FC2">
        <w:rPr>
          <w:rFonts w:ascii="Times New Roman" w:hAnsi="Times New Roman" w:cs="Times New Roman"/>
          <w:color w:val="212121"/>
          <w:sz w:val="20"/>
          <w:szCs w:val="20"/>
          <w:shd w:val="clear" w:color="auto" w:fill="FFFFFF"/>
        </w:rPr>
        <w:t xml:space="preserve"> resulted in the production of large amounts of lignin deposition,</w:t>
      </w:r>
      <w:r w:rsidR="000B36C7" w:rsidRPr="000B36C7">
        <w:rPr>
          <w:rFonts w:ascii="Times New Roman" w:hAnsi="Times New Roman" w:cs="Times New Roman"/>
          <w:color w:val="212121"/>
          <w:sz w:val="20"/>
          <w:szCs w:val="20"/>
          <w:shd w:val="clear" w:color="auto" w:fill="FFFFFF"/>
        </w:rPr>
        <w:t xml:space="preserve"> </w:t>
      </w:r>
      <w:r w:rsidR="000B36C7">
        <w:rPr>
          <w:rFonts w:ascii="Times New Roman" w:hAnsi="Times New Roman" w:cs="Times New Roman"/>
          <w:color w:val="212121"/>
          <w:sz w:val="20"/>
          <w:szCs w:val="20"/>
          <w:shd w:val="clear" w:color="auto" w:fill="FFFFFF"/>
        </w:rPr>
        <w:t xml:space="preserve">peroxidase along with phenylalanine </w:t>
      </w:r>
      <w:r w:rsidR="001C7867">
        <w:rPr>
          <w:rFonts w:ascii="Times New Roman" w:hAnsi="Times New Roman" w:cs="Times New Roman"/>
          <w:color w:val="212121"/>
          <w:sz w:val="20"/>
          <w:szCs w:val="20"/>
          <w:shd w:val="clear" w:color="auto" w:fill="FFFFFF"/>
        </w:rPr>
        <w:t>ammonia-lyase</w:t>
      </w:r>
      <w:r w:rsidR="000B36C7">
        <w:rPr>
          <w:rFonts w:ascii="Times New Roman" w:hAnsi="Times New Roman" w:cs="Times New Roman"/>
          <w:color w:val="212121"/>
          <w:sz w:val="20"/>
          <w:szCs w:val="20"/>
          <w:shd w:val="clear" w:color="auto" w:fill="FFFFFF"/>
        </w:rPr>
        <w:t>. All of them assist to defend</w:t>
      </w:r>
      <w:r w:rsidR="00926DB0" w:rsidRPr="004C2FC2">
        <w:rPr>
          <w:rFonts w:ascii="Times New Roman" w:hAnsi="Times New Roman" w:cs="Times New Roman"/>
          <w:color w:val="212121"/>
          <w:sz w:val="20"/>
          <w:szCs w:val="20"/>
          <w:shd w:val="clear" w:color="auto" w:fill="FFFFFF"/>
        </w:rPr>
        <w:t xml:space="preserve"> the plant </w:t>
      </w:r>
      <w:r w:rsidR="008B3AC6">
        <w:rPr>
          <w:rFonts w:ascii="Times New Roman" w:hAnsi="Times New Roman" w:cs="Times New Roman"/>
          <w:color w:val="212121"/>
          <w:sz w:val="20"/>
          <w:szCs w:val="20"/>
          <w:shd w:val="clear" w:color="auto" w:fill="FFFFFF"/>
        </w:rPr>
        <w:t>from the disease brought on by</w:t>
      </w:r>
      <w:r w:rsidR="00926DB0" w:rsidRPr="004C2FC2">
        <w:rPr>
          <w:rFonts w:ascii="Times New Roman" w:hAnsi="Times New Roman" w:cs="Times New Roman"/>
          <w:color w:val="212121"/>
          <w:sz w:val="20"/>
          <w:szCs w:val="20"/>
          <w:shd w:val="clear" w:color="auto" w:fill="FFFFFF"/>
        </w:rPr>
        <w:t xml:space="preserve"> </w:t>
      </w:r>
      <w:r w:rsidR="00926DB0" w:rsidRPr="000B36C7">
        <w:rPr>
          <w:rFonts w:ascii="Times New Roman" w:hAnsi="Times New Roman" w:cs="Times New Roman"/>
          <w:i/>
          <w:color w:val="212121"/>
          <w:sz w:val="20"/>
          <w:szCs w:val="20"/>
          <w:shd w:val="clear" w:color="auto" w:fill="FFFFFF"/>
        </w:rPr>
        <w:t>Fusarium oxysporum</w:t>
      </w:r>
      <w:r w:rsidR="00926DB0" w:rsidRPr="004C2FC2">
        <w:rPr>
          <w:rFonts w:ascii="Times New Roman" w:hAnsi="Times New Roman" w:cs="Times New Roman"/>
          <w:color w:val="212121"/>
          <w:sz w:val="20"/>
          <w:szCs w:val="20"/>
          <w:shd w:val="clear" w:color="auto" w:fill="FFFFFF"/>
        </w:rPr>
        <w:t xml:space="preserve"> and </w:t>
      </w:r>
      <w:r w:rsidR="00926DB0" w:rsidRPr="000B36C7">
        <w:rPr>
          <w:rFonts w:ascii="Times New Roman" w:hAnsi="Times New Roman" w:cs="Times New Roman"/>
          <w:i/>
          <w:color w:val="212121"/>
          <w:sz w:val="20"/>
          <w:szCs w:val="20"/>
          <w:shd w:val="clear" w:color="auto" w:fill="FFFFFF"/>
        </w:rPr>
        <w:t>Colletotrichum orbiculare</w:t>
      </w:r>
      <w:r w:rsidR="00926DB0" w:rsidRPr="004C2FC2">
        <w:rPr>
          <w:rFonts w:ascii="Times New Roman" w:hAnsi="Times New Roman" w:cs="Times New Roman"/>
          <w:color w:val="212121"/>
          <w:sz w:val="20"/>
          <w:szCs w:val="20"/>
          <w:shd w:val="clear" w:color="auto" w:fill="FFFFFF"/>
        </w:rPr>
        <w:t>.</w:t>
      </w:r>
      <w:r w:rsidR="002D6268" w:rsidRPr="004C2FC2">
        <w:rPr>
          <w:rFonts w:ascii="Times New Roman" w:hAnsi="Times New Roman" w:cs="Times New Roman"/>
          <w:color w:val="212121"/>
          <w:sz w:val="20"/>
          <w:szCs w:val="20"/>
          <w:shd w:val="clear" w:color="auto" w:fill="FFFFFF"/>
        </w:rPr>
        <w:t xml:space="preserve"> </w:t>
      </w:r>
      <w:r w:rsidR="002D6268" w:rsidRPr="00B532A5">
        <w:rPr>
          <w:rFonts w:ascii="Times New Roman" w:hAnsi="Times New Roman" w:cs="Times New Roman"/>
          <w:i/>
          <w:iCs/>
          <w:color w:val="212121"/>
          <w:sz w:val="20"/>
          <w:szCs w:val="20"/>
          <w:shd w:val="clear" w:color="auto" w:fill="FFFFFF"/>
        </w:rPr>
        <w:t>Neotyphodium lolii</w:t>
      </w:r>
      <w:r w:rsidR="002D6268" w:rsidRPr="004C2FC2">
        <w:rPr>
          <w:rFonts w:ascii="Times New Roman" w:hAnsi="Times New Roman" w:cs="Times New Roman"/>
          <w:color w:val="212121"/>
          <w:sz w:val="20"/>
          <w:szCs w:val="20"/>
          <w:shd w:val="clear" w:color="auto" w:fill="FFFFFF"/>
        </w:rPr>
        <w:t xml:space="preserve"> reduced </w:t>
      </w:r>
      <w:r w:rsidR="001F3E6F">
        <w:rPr>
          <w:rFonts w:ascii="Times New Roman" w:hAnsi="Times New Roman" w:cs="Times New Roman"/>
          <w:color w:val="212121"/>
          <w:sz w:val="20"/>
          <w:szCs w:val="20"/>
          <w:shd w:val="clear" w:color="auto" w:fill="FFFFFF"/>
        </w:rPr>
        <w:t xml:space="preserve">leaf lesions </w:t>
      </w:r>
      <w:r w:rsidR="002D6268" w:rsidRPr="004C2FC2">
        <w:rPr>
          <w:rFonts w:ascii="Times New Roman" w:hAnsi="Times New Roman" w:cs="Times New Roman"/>
          <w:color w:val="212121"/>
          <w:sz w:val="20"/>
          <w:szCs w:val="20"/>
          <w:shd w:val="clear" w:color="auto" w:fill="FFFFFF"/>
        </w:rPr>
        <w:t>with their ability to attack f</w:t>
      </w:r>
      <w:r w:rsidR="001F3E6F">
        <w:rPr>
          <w:rFonts w:ascii="Times New Roman" w:hAnsi="Times New Roman" w:cs="Times New Roman"/>
          <w:color w:val="212121"/>
          <w:sz w:val="20"/>
          <w:szCs w:val="20"/>
          <w:shd w:val="clear" w:color="auto" w:fill="FFFFFF"/>
        </w:rPr>
        <w:t>our different pathogens</w:t>
      </w:r>
      <w:r w:rsidR="002D6268" w:rsidRPr="004C2FC2">
        <w:rPr>
          <w:rFonts w:ascii="Times New Roman" w:hAnsi="Times New Roman" w:cs="Times New Roman"/>
          <w:color w:val="212121"/>
          <w:sz w:val="20"/>
          <w:szCs w:val="20"/>
          <w:shd w:val="clear" w:color="auto" w:fill="FFFFFF"/>
        </w:rPr>
        <w:t>.</w:t>
      </w:r>
      <w:r w:rsidR="00B532A5">
        <w:rPr>
          <w:rFonts w:ascii="Times New Roman" w:hAnsi="Times New Roman" w:cs="Times New Roman"/>
          <w:color w:val="212121"/>
          <w:sz w:val="20"/>
          <w:szCs w:val="20"/>
          <w:shd w:val="clear" w:color="auto" w:fill="FFFFFF"/>
        </w:rPr>
        <w:t xml:space="preserve"> These</w:t>
      </w:r>
      <w:r w:rsidR="00677681">
        <w:rPr>
          <w:rFonts w:ascii="Times New Roman" w:hAnsi="Times New Roman" w:cs="Times New Roman"/>
          <w:color w:val="212121"/>
          <w:sz w:val="20"/>
          <w:szCs w:val="20"/>
          <w:shd w:val="clear" w:color="auto" w:fill="FFFFFF"/>
        </w:rPr>
        <w:t xml:space="preserve"> </w:t>
      </w:r>
      <w:r w:rsidR="002D6268" w:rsidRPr="004C2FC2">
        <w:rPr>
          <w:rFonts w:ascii="Times New Roman" w:hAnsi="Times New Roman" w:cs="Times New Roman"/>
          <w:color w:val="212121"/>
          <w:sz w:val="20"/>
          <w:szCs w:val="20"/>
          <w:shd w:val="clear" w:color="auto" w:fill="FFFFFF"/>
        </w:rPr>
        <w:t>endophytes</w:t>
      </w:r>
      <w:r w:rsidR="001F3E6F">
        <w:rPr>
          <w:rFonts w:ascii="Times New Roman" w:hAnsi="Times New Roman" w:cs="Times New Roman"/>
          <w:color w:val="212121"/>
          <w:sz w:val="20"/>
          <w:szCs w:val="20"/>
          <w:shd w:val="clear" w:color="auto" w:fill="FFFFFF"/>
        </w:rPr>
        <w:t xml:space="preserve"> within</w:t>
      </w:r>
      <w:r w:rsidR="001F3E6F" w:rsidRPr="004C2FC2">
        <w:rPr>
          <w:rFonts w:ascii="Times New Roman" w:hAnsi="Times New Roman" w:cs="Times New Roman"/>
          <w:color w:val="212121"/>
          <w:sz w:val="20"/>
          <w:szCs w:val="20"/>
          <w:shd w:val="clear" w:color="auto" w:fill="FFFFFF"/>
        </w:rPr>
        <w:t xml:space="preserve"> </w:t>
      </w:r>
      <w:r w:rsidR="00B532A5">
        <w:rPr>
          <w:rFonts w:ascii="Times New Roman" w:hAnsi="Times New Roman" w:cs="Times New Roman"/>
          <w:color w:val="212121"/>
          <w:sz w:val="20"/>
          <w:szCs w:val="20"/>
          <w:shd w:val="clear" w:color="auto" w:fill="FFFFFF"/>
        </w:rPr>
        <w:t xml:space="preserve">the </w:t>
      </w:r>
      <w:r w:rsidR="001F3E6F" w:rsidRPr="004C2FC2">
        <w:rPr>
          <w:rFonts w:ascii="Times New Roman" w:hAnsi="Times New Roman" w:cs="Times New Roman"/>
          <w:color w:val="212121"/>
          <w:sz w:val="20"/>
          <w:szCs w:val="20"/>
          <w:shd w:val="clear" w:color="auto" w:fill="FFFFFF"/>
        </w:rPr>
        <w:t>host plant </w:t>
      </w:r>
      <w:r w:rsidR="002D6268" w:rsidRPr="004C2FC2">
        <w:rPr>
          <w:rFonts w:ascii="Times New Roman" w:hAnsi="Times New Roman" w:cs="Times New Roman"/>
          <w:color w:val="212121"/>
          <w:sz w:val="20"/>
          <w:szCs w:val="20"/>
          <w:shd w:val="clear" w:color="auto" w:fill="FFFFFF"/>
        </w:rPr>
        <w:t>increased peroxidase and su</w:t>
      </w:r>
      <w:r w:rsidR="001F3E6F">
        <w:rPr>
          <w:rFonts w:ascii="Times New Roman" w:hAnsi="Times New Roman" w:cs="Times New Roman"/>
          <w:color w:val="212121"/>
          <w:sz w:val="20"/>
          <w:szCs w:val="20"/>
          <w:shd w:val="clear" w:color="auto" w:fill="FFFFFF"/>
        </w:rPr>
        <w:t xml:space="preserve">peroxide dismutase activities </w:t>
      </w:r>
      <w:r w:rsidR="000B1CA7">
        <w:rPr>
          <w:rFonts w:ascii="Times New Roman" w:hAnsi="Times New Roman" w:cs="Times New Roman"/>
          <w:color w:val="212121"/>
          <w:sz w:val="20"/>
          <w:szCs w:val="20"/>
          <w:shd w:val="clear" w:color="auto" w:fill="FFFFFF"/>
        </w:rPr>
        <w:t>(</w:t>
      </w:r>
      <w:r w:rsidR="002D6268" w:rsidRPr="004C2FC2">
        <w:rPr>
          <w:rFonts w:ascii="Times New Roman" w:hAnsi="Times New Roman" w:cs="Times New Roman"/>
          <w:color w:val="212121"/>
          <w:sz w:val="20"/>
          <w:szCs w:val="20"/>
          <w:shd w:val="clear" w:color="auto" w:fill="FFFFFF"/>
        </w:rPr>
        <w:t>Tian et al., 2008</w:t>
      </w:r>
      <w:r w:rsidR="000B1CA7">
        <w:rPr>
          <w:rFonts w:ascii="Times New Roman" w:hAnsi="Times New Roman" w:cs="Times New Roman"/>
          <w:color w:val="212121"/>
          <w:szCs w:val="20"/>
          <w:shd w:val="clear" w:color="auto" w:fill="FFFFFF"/>
        </w:rPr>
        <w:t>)</w:t>
      </w:r>
      <w:r w:rsidR="002D6268" w:rsidRPr="004C2FC2">
        <w:rPr>
          <w:rFonts w:ascii="Times New Roman" w:hAnsi="Times New Roman" w:cs="Times New Roman"/>
          <w:color w:val="212121"/>
          <w:sz w:val="20"/>
          <w:szCs w:val="20"/>
          <w:shd w:val="clear" w:color="auto" w:fill="FFFFFF"/>
        </w:rPr>
        <w:t>.</w:t>
      </w:r>
    </w:p>
    <w:p w14:paraId="32315AD4" w14:textId="77777777" w:rsidR="008F4820" w:rsidRPr="004977B4" w:rsidRDefault="008F4820" w:rsidP="00AD1986">
      <w:pPr>
        <w:shd w:val="clear" w:color="auto" w:fill="FFFFFF"/>
        <w:spacing w:before="200" w:after="200" w:line="360" w:lineRule="auto"/>
        <w:jc w:val="both"/>
        <w:rPr>
          <w:rFonts w:ascii="Times New Roman" w:hAnsi="Times New Roman" w:cs="Times New Roman"/>
          <w:b/>
          <w:bCs/>
          <w:color w:val="212121"/>
          <w:sz w:val="20"/>
          <w:szCs w:val="20"/>
          <w:shd w:val="clear" w:color="auto" w:fill="FFFFFF"/>
        </w:rPr>
      </w:pPr>
      <w:r w:rsidRPr="004977B4">
        <w:rPr>
          <w:rFonts w:ascii="Times New Roman" w:hAnsi="Times New Roman" w:cs="Times New Roman"/>
          <w:b/>
          <w:bCs/>
          <w:color w:val="212121"/>
          <w:sz w:val="20"/>
          <w:szCs w:val="20"/>
          <w:shd w:val="clear" w:color="auto" w:fill="FFFFFF"/>
        </w:rPr>
        <w:t>Plant secondary metabolite stimulation</w:t>
      </w:r>
    </w:p>
    <w:p w14:paraId="2A763894" w14:textId="37AF966D" w:rsidR="00A4352B" w:rsidRPr="004C2FC2" w:rsidRDefault="00193B24" w:rsidP="00AD1986">
      <w:pPr>
        <w:shd w:val="clear" w:color="auto" w:fill="FFFFFF"/>
        <w:spacing w:before="200" w:after="200" w:line="360" w:lineRule="auto"/>
        <w:jc w:val="both"/>
        <w:rPr>
          <w:rStyle w:val="mixed-citation"/>
          <w:rFonts w:ascii="Times New Roman" w:hAnsi="Times New Roman" w:cs="Times New Roman"/>
          <w:color w:val="303030"/>
          <w:sz w:val="20"/>
          <w:szCs w:val="20"/>
        </w:rPr>
      </w:pPr>
      <w:r w:rsidRPr="00193B24">
        <w:rPr>
          <w:rFonts w:ascii="Times New Roman" w:hAnsi="Times New Roman" w:cs="Times New Roman"/>
          <w:color w:val="212121"/>
          <w:sz w:val="20"/>
          <w:szCs w:val="20"/>
          <w:shd w:val="clear" w:color="auto" w:fill="FFFFFF"/>
        </w:rPr>
        <w:t>Although secondary metabolites from plants serve only a few rol</w:t>
      </w:r>
      <w:r>
        <w:rPr>
          <w:rFonts w:ascii="Times New Roman" w:hAnsi="Times New Roman" w:cs="Times New Roman"/>
          <w:color w:val="212121"/>
          <w:sz w:val="20"/>
          <w:szCs w:val="20"/>
          <w:shd w:val="clear" w:color="auto" w:fill="FFFFFF"/>
        </w:rPr>
        <w:t>es throughout the plant lifespan</w:t>
      </w:r>
      <w:r w:rsidRPr="00193B24">
        <w:rPr>
          <w:rFonts w:ascii="Times New Roman" w:hAnsi="Times New Roman" w:cs="Times New Roman"/>
          <w:color w:val="212121"/>
          <w:sz w:val="20"/>
          <w:szCs w:val="20"/>
          <w:shd w:val="clear" w:color="auto" w:fill="FFFFFF"/>
        </w:rPr>
        <w:t>, they are necessary for the plant's ability to adap</w:t>
      </w:r>
      <w:r>
        <w:rPr>
          <w:rFonts w:ascii="Times New Roman" w:hAnsi="Times New Roman" w:cs="Times New Roman"/>
          <w:color w:val="212121"/>
          <w:sz w:val="20"/>
          <w:szCs w:val="20"/>
          <w:shd w:val="clear" w:color="auto" w:fill="FFFFFF"/>
        </w:rPr>
        <w:t xml:space="preserve">t </w:t>
      </w:r>
      <w:r w:rsidR="00B532A5">
        <w:rPr>
          <w:rFonts w:ascii="Times New Roman" w:hAnsi="Times New Roman" w:cs="Times New Roman"/>
          <w:color w:val="212121"/>
          <w:sz w:val="20"/>
          <w:szCs w:val="20"/>
          <w:shd w:val="clear" w:color="auto" w:fill="FFFFFF"/>
        </w:rPr>
        <w:t xml:space="preserve">to </w:t>
      </w:r>
      <w:r>
        <w:rPr>
          <w:rFonts w:ascii="Times New Roman" w:hAnsi="Times New Roman" w:cs="Times New Roman"/>
          <w:color w:val="212121"/>
          <w:sz w:val="20"/>
          <w:szCs w:val="20"/>
          <w:shd w:val="clear" w:color="auto" w:fill="FFFFFF"/>
        </w:rPr>
        <w:t xml:space="preserve">its surrounding climate </w:t>
      </w:r>
      <w:r w:rsidR="000B1CA7">
        <w:rPr>
          <w:rFonts w:ascii="Times New Roman" w:hAnsi="Times New Roman" w:cs="Times New Roman"/>
          <w:color w:val="212121"/>
          <w:sz w:val="20"/>
          <w:szCs w:val="20"/>
          <w:shd w:val="clear" w:color="auto" w:fill="FFFFFF"/>
        </w:rPr>
        <w:t>(</w:t>
      </w:r>
      <w:r w:rsidR="00280F41" w:rsidRPr="004C2FC2">
        <w:rPr>
          <w:rFonts w:ascii="Times New Roman" w:hAnsi="Times New Roman" w:cs="Times New Roman"/>
          <w:color w:val="212121"/>
          <w:sz w:val="20"/>
          <w:szCs w:val="20"/>
          <w:shd w:val="clear" w:color="auto" w:fill="FFFFFF"/>
        </w:rPr>
        <w:t>Bourgaud et al., 2001</w:t>
      </w:r>
      <w:r w:rsidR="000B1CA7">
        <w:rPr>
          <w:rFonts w:ascii="Times New Roman" w:hAnsi="Times New Roman" w:cs="Times New Roman"/>
          <w:color w:val="212121"/>
          <w:sz w:val="20"/>
          <w:szCs w:val="20"/>
          <w:shd w:val="clear" w:color="auto" w:fill="FFFFFF"/>
        </w:rPr>
        <w:t>)</w:t>
      </w:r>
      <w:r w:rsidR="00B7071D">
        <w:rPr>
          <w:rFonts w:ascii="Times New Roman" w:hAnsi="Times New Roman" w:cs="Times New Roman"/>
          <w:color w:val="212121"/>
          <w:sz w:val="20"/>
          <w:szCs w:val="20"/>
          <w:shd w:val="clear" w:color="auto" w:fill="FFFFFF"/>
        </w:rPr>
        <w:t xml:space="preserve">. Phytoalexins are molecules </w:t>
      </w:r>
      <w:r w:rsidR="00B532A5">
        <w:rPr>
          <w:rFonts w:ascii="Times New Roman" w:hAnsi="Times New Roman" w:cs="Times New Roman"/>
          <w:color w:val="212121"/>
          <w:sz w:val="20"/>
          <w:szCs w:val="20"/>
          <w:shd w:val="clear" w:color="auto" w:fill="FFFFFF"/>
        </w:rPr>
        <w:t>belonging</w:t>
      </w:r>
      <w:r w:rsidR="00375031">
        <w:rPr>
          <w:rFonts w:ascii="Times New Roman" w:hAnsi="Times New Roman" w:cs="Times New Roman"/>
          <w:color w:val="212121"/>
          <w:sz w:val="20"/>
          <w:szCs w:val="20"/>
          <w:shd w:val="clear" w:color="auto" w:fill="FFFFFF"/>
        </w:rPr>
        <w:t xml:space="preserve"> to low </w:t>
      </w:r>
      <w:r w:rsidR="00280F41" w:rsidRPr="004C2FC2">
        <w:rPr>
          <w:rFonts w:ascii="Times New Roman" w:hAnsi="Times New Roman" w:cs="Times New Roman"/>
          <w:color w:val="212121"/>
          <w:sz w:val="20"/>
          <w:szCs w:val="20"/>
          <w:shd w:val="clear" w:color="auto" w:fill="FFFFFF"/>
        </w:rPr>
        <w:t>mol</w:t>
      </w:r>
      <w:r w:rsidR="00375031">
        <w:rPr>
          <w:rFonts w:ascii="Times New Roman" w:hAnsi="Times New Roman" w:cs="Times New Roman"/>
          <w:color w:val="212121"/>
          <w:sz w:val="20"/>
          <w:szCs w:val="20"/>
          <w:shd w:val="clear" w:color="auto" w:fill="FFFFFF"/>
        </w:rPr>
        <w:t xml:space="preserve">ecular </w:t>
      </w:r>
      <w:r w:rsidR="00B7071D">
        <w:rPr>
          <w:rFonts w:ascii="Times New Roman" w:hAnsi="Times New Roman" w:cs="Times New Roman"/>
          <w:color w:val="212121"/>
          <w:sz w:val="20"/>
          <w:szCs w:val="20"/>
          <w:shd w:val="clear" w:color="auto" w:fill="FFFFFF"/>
        </w:rPr>
        <w:t xml:space="preserve">weight antibacterial compounds which </w:t>
      </w:r>
      <w:r w:rsidR="00B532A5">
        <w:rPr>
          <w:rFonts w:ascii="Times New Roman" w:hAnsi="Times New Roman" w:cs="Times New Roman"/>
          <w:color w:val="212121"/>
          <w:sz w:val="20"/>
          <w:szCs w:val="20"/>
          <w:shd w:val="clear" w:color="auto" w:fill="FFFFFF"/>
        </w:rPr>
        <w:t>are</w:t>
      </w:r>
      <w:r w:rsidR="00B7071D">
        <w:rPr>
          <w:rFonts w:ascii="Times New Roman" w:hAnsi="Times New Roman" w:cs="Times New Roman"/>
          <w:color w:val="212121"/>
          <w:sz w:val="20"/>
          <w:szCs w:val="20"/>
          <w:shd w:val="clear" w:color="auto" w:fill="FFFFFF"/>
        </w:rPr>
        <w:t xml:space="preserve"> different from all other secondary metabolites produced within</w:t>
      </w:r>
      <w:r w:rsidR="004C29C3">
        <w:rPr>
          <w:rFonts w:ascii="Times New Roman" w:hAnsi="Times New Roman" w:cs="Times New Roman"/>
          <w:color w:val="212121"/>
          <w:sz w:val="20"/>
          <w:szCs w:val="20"/>
          <w:shd w:val="clear" w:color="auto" w:fill="FFFFFF"/>
        </w:rPr>
        <w:t xml:space="preserve"> plants because they contain different compounds such as</w:t>
      </w:r>
      <w:r w:rsidR="00B532A5">
        <w:rPr>
          <w:rFonts w:ascii="Times New Roman" w:hAnsi="Times New Roman" w:cs="Times New Roman"/>
          <w:color w:val="212121"/>
          <w:sz w:val="20"/>
          <w:szCs w:val="20"/>
          <w:shd w:val="clear" w:color="auto" w:fill="FFFFFF"/>
        </w:rPr>
        <w:t xml:space="preserve"> flavonoids, terpenoids</w:t>
      </w:r>
      <w:r w:rsidR="004C29C3">
        <w:rPr>
          <w:rFonts w:ascii="Times New Roman" w:hAnsi="Times New Roman" w:cs="Times New Roman"/>
          <w:color w:val="212121"/>
          <w:sz w:val="20"/>
          <w:szCs w:val="20"/>
          <w:shd w:val="clear" w:color="auto" w:fill="FFFFFF"/>
        </w:rPr>
        <w:t xml:space="preserve"> etc. When</w:t>
      </w:r>
      <w:r w:rsidR="00280F41" w:rsidRPr="004C2FC2">
        <w:rPr>
          <w:rFonts w:ascii="Times New Roman" w:hAnsi="Times New Roman" w:cs="Times New Roman"/>
          <w:color w:val="212121"/>
          <w:sz w:val="20"/>
          <w:szCs w:val="20"/>
          <w:shd w:val="clear" w:color="auto" w:fill="FFFFFF"/>
        </w:rPr>
        <w:t xml:space="preserve"> fungus attack </w:t>
      </w:r>
      <w:r w:rsidR="00280F41" w:rsidRPr="004C29C3">
        <w:rPr>
          <w:rFonts w:ascii="Times New Roman" w:hAnsi="Times New Roman" w:cs="Times New Roman"/>
          <w:i/>
          <w:color w:val="212121"/>
          <w:sz w:val="20"/>
          <w:szCs w:val="20"/>
          <w:shd w:val="clear" w:color="auto" w:fill="FFFFFF"/>
        </w:rPr>
        <w:t>Orchis morio</w:t>
      </w:r>
      <w:r w:rsidR="00280F41" w:rsidRPr="004C2FC2">
        <w:rPr>
          <w:rFonts w:ascii="Times New Roman" w:hAnsi="Times New Roman" w:cs="Times New Roman"/>
          <w:color w:val="212121"/>
          <w:sz w:val="20"/>
          <w:szCs w:val="20"/>
          <w:shd w:val="clear" w:color="auto" w:fill="FFFFFF"/>
        </w:rPr>
        <w:t xml:space="preserve"> and </w:t>
      </w:r>
      <w:r w:rsidR="00280F41" w:rsidRPr="004C29C3">
        <w:rPr>
          <w:rFonts w:ascii="Times New Roman" w:hAnsi="Times New Roman" w:cs="Times New Roman"/>
          <w:i/>
          <w:color w:val="212121"/>
          <w:sz w:val="20"/>
          <w:szCs w:val="20"/>
          <w:shd w:val="clear" w:color="auto" w:fill="FFFFFF"/>
        </w:rPr>
        <w:t>Loroglossum hircinum</w:t>
      </w:r>
      <w:r w:rsidR="004C29C3">
        <w:rPr>
          <w:rFonts w:ascii="Times New Roman" w:hAnsi="Times New Roman" w:cs="Times New Roman"/>
          <w:color w:val="212121"/>
          <w:sz w:val="20"/>
          <w:szCs w:val="20"/>
          <w:shd w:val="clear" w:color="auto" w:fill="FFFFFF"/>
        </w:rPr>
        <w:t xml:space="preserve"> corresponding to this action first </w:t>
      </w:r>
      <w:r w:rsidR="00280F41" w:rsidRPr="004C2FC2">
        <w:rPr>
          <w:rFonts w:ascii="Times New Roman" w:hAnsi="Times New Roman" w:cs="Times New Roman"/>
          <w:color w:val="212121"/>
          <w:sz w:val="20"/>
          <w:szCs w:val="20"/>
          <w:shd w:val="clear" w:color="auto" w:fill="FFFFFF"/>
        </w:rPr>
        <w:t>phytoalexins</w:t>
      </w:r>
      <w:r w:rsidR="004C29C3">
        <w:rPr>
          <w:rFonts w:ascii="Times New Roman" w:hAnsi="Times New Roman" w:cs="Times New Roman"/>
          <w:color w:val="212121"/>
          <w:sz w:val="20"/>
          <w:szCs w:val="20"/>
          <w:shd w:val="clear" w:color="auto" w:fill="FFFFFF"/>
        </w:rPr>
        <w:t xml:space="preserve"> are produced</w:t>
      </w:r>
      <w:r w:rsidR="00280F41" w:rsidRPr="004C2FC2">
        <w:rPr>
          <w:rFonts w:ascii="Times New Roman" w:hAnsi="Times New Roman" w:cs="Times New Roman"/>
          <w:color w:val="212121"/>
          <w:sz w:val="20"/>
          <w:szCs w:val="20"/>
          <w:shd w:val="clear" w:color="auto" w:fill="FFFFFF"/>
        </w:rPr>
        <w:t>. However, results of subsequent studies revea</w:t>
      </w:r>
      <w:r w:rsidR="004A406A">
        <w:rPr>
          <w:rFonts w:ascii="Times New Roman" w:hAnsi="Times New Roman" w:cs="Times New Roman"/>
          <w:color w:val="212121"/>
          <w:sz w:val="20"/>
          <w:szCs w:val="20"/>
          <w:shd w:val="clear" w:color="auto" w:fill="FFFFFF"/>
        </w:rPr>
        <w:t xml:space="preserve">led that during abiotic stress conditions </w:t>
      </w:r>
      <w:r w:rsidR="00B532A5">
        <w:rPr>
          <w:rFonts w:ascii="Times New Roman" w:hAnsi="Times New Roman" w:cs="Times New Roman"/>
          <w:color w:val="212121"/>
          <w:sz w:val="20"/>
          <w:szCs w:val="20"/>
          <w:shd w:val="clear" w:color="auto" w:fill="FFFFFF"/>
        </w:rPr>
        <w:t>including</w:t>
      </w:r>
      <w:r w:rsidR="004A406A">
        <w:rPr>
          <w:rFonts w:ascii="Times New Roman" w:hAnsi="Times New Roman" w:cs="Times New Roman"/>
          <w:color w:val="212121"/>
          <w:sz w:val="20"/>
          <w:szCs w:val="20"/>
          <w:shd w:val="clear" w:color="auto" w:fill="FFFFFF"/>
        </w:rPr>
        <w:t xml:space="preserve"> salinity stress, heavy metal pollution UV light </w:t>
      </w:r>
      <w:r w:rsidR="00B532A5">
        <w:rPr>
          <w:rFonts w:ascii="Times New Roman" w:hAnsi="Times New Roman" w:cs="Times New Roman"/>
          <w:color w:val="212121"/>
          <w:sz w:val="20"/>
          <w:szCs w:val="20"/>
          <w:shd w:val="clear" w:color="auto" w:fill="FFFFFF"/>
        </w:rPr>
        <w:t>etc.</w:t>
      </w:r>
      <w:r w:rsidR="004A406A">
        <w:rPr>
          <w:rFonts w:ascii="Times New Roman" w:hAnsi="Times New Roman" w:cs="Times New Roman"/>
          <w:color w:val="212121"/>
          <w:sz w:val="20"/>
          <w:szCs w:val="20"/>
          <w:shd w:val="clear" w:color="auto" w:fill="FFFFFF"/>
        </w:rPr>
        <w:t>, phytoalexins</w:t>
      </w:r>
      <w:r w:rsidR="00FE6A38">
        <w:rPr>
          <w:rFonts w:ascii="Times New Roman" w:hAnsi="Times New Roman" w:cs="Times New Roman"/>
          <w:color w:val="212121"/>
          <w:sz w:val="20"/>
          <w:szCs w:val="20"/>
          <w:shd w:val="clear" w:color="auto" w:fill="FFFFFF"/>
        </w:rPr>
        <w:t xml:space="preserve"> are</w:t>
      </w:r>
      <w:r w:rsidR="00280F41" w:rsidRPr="004C2FC2">
        <w:rPr>
          <w:rFonts w:ascii="Times New Roman" w:hAnsi="Times New Roman" w:cs="Times New Roman"/>
          <w:color w:val="212121"/>
          <w:sz w:val="20"/>
          <w:szCs w:val="20"/>
          <w:shd w:val="clear" w:color="auto" w:fill="FFFFFF"/>
        </w:rPr>
        <w:t xml:space="preserve"> produced </w:t>
      </w:r>
      <w:r w:rsidR="000B1CA7">
        <w:rPr>
          <w:rFonts w:ascii="Times New Roman" w:hAnsi="Times New Roman" w:cs="Times New Roman"/>
          <w:color w:val="212121"/>
          <w:sz w:val="20"/>
          <w:szCs w:val="20"/>
          <w:shd w:val="clear" w:color="auto" w:fill="FFFFFF"/>
        </w:rPr>
        <w:t>(</w:t>
      </w:r>
      <w:r w:rsidR="00280F41" w:rsidRPr="004C2FC2">
        <w:rPr>
          <w:rFonts w:ascii="Times New Roman" w:hAnsi="Times New Roman" w:cs="Times New Roman"/>
          <w:color w:val="212121"/>
          <w:sz w:val="20"/>
          <w:szCs w:val="20"/>
          <w:shd w:val="clear" w:color="auto" w:fill="FFFFFF"/>
        </w:rPr>
        <w:t>Gao et al., 2010</w:t>
      </w:r>
      <w:r w:rsidR="000B1CA7">
        <w:rPr>
          <w:rFonts w:ascii="Times New Roman" w:hAnsi="Times New Roman" w:cs="Times New Roman"/>
          <w:color w:val="212121"/>
          <w:sz w:val="20"/>
          <w:szCs w:val="20"/>
          <w:shd w:val="clear" w:color="auto" w:fill="FFFFFF"/>
        </w:rPr>
        <w:t>)</w:t>
      </w:r>
      <w:r w:rsidR="00280F41" w:rsidRPr="004C2FC2">
        <w:rPr>
          <w:rFonts w:ascii="Times New Roman" w:hAnsi="Times New Roman" w:cs="Times New Roman"/>
          <w:color w:val="212121"/>
          <w:sz w:val="20"/>
          <w:szCs w:val="20"/>
          <w:shd w:val="clear" w:color="auto" w:fill="FFFFFF"/>
        </w:rPr>
        <w:t>.</w:t>
      </w:r>
      <w:r w:rsidR="007C5DC6" w:rsidRPr="004C2FC2">
        <w:t xml:space="preserve"> </w:t>
      </w:r>
      <w:r w:rsidR="00FE6A38">
        <w:rPr>
          <w:rFonts w:ascii="Times New Roman" w:hAnsi="Times New Roman" w:cs="Times New Roman"/>
          <w:color w:val="212121"/>
          <w:sz w:val="20"/>
          <w:szCs w:val="20"/>
          <w:shd w:val="clear" w:color="auto" w:fill="FFFFFF"/>
        </w:rPr>
        <w:t xml:space="preserve">There are studies about </w:t>
      </w:r>
      <w:r w:rsidR="00B532A5">
        <w:rPr>
          <w:rFonts w:ascii="Times New Roman" w:hAnsi="Times New Roman" w:cs="Times New Roman"/>
          <w:color w:val="212121"/>
          <w:sz w:val="20"/>
          <w:szCs w:val="20"/>
          <w:shd w:val="clear" w:color="auto" w:fill="FFFFFF"/>
        </w:rPr>
        <w:t xml:space="preserve">the </w:t>
      </w:r>
      <w:r w:rsidR="00FE6A38">
        <w:rPr>
          <w:rFonts w:ascii="Times New Roman" w:hAnsi="Times New Roman" w:cs="Times New Roman"/>
          <w:color w:val="212121"/>
          <w:sz w:val="20"/>
          <w:szCs w:val="20"/>
          <w:shd w:val="clear" w:color="auto" w:fill="FFFFFF"/>
        </w:rPr>
        <w:t xml:space="preserve">mechanisms of </w:t>
      </w:r>
      <w:r w:rsidR="007C5DC6" w:rsidRPr="004C2FC2">
        <w:rPr>
          <w:rFonts w:ascii="Times New Roman" w:hAnsi="Times New Roman" w:cs="Times New Roman"/>
          <w:color w:val="212121"/>
          <w:sz w:val="20"/>
          <w:szCs w:val="20"/>
          <w:shd w:val="clear" w:color="auto" w:fill="FFFFFF"/>
        </w:rPr>
        <w:t>pat</w:t>
      </w:r>
      <w:r w:rsidR="00FE6A38">
        <w:rPr>
          <w:rFonts w:ascii="Times New Roman" w:hAnsi="Times New Roman" w:cs="Times New Roman"/>
          <w:color w:val="212121"/>
          <w:sz w:val="20"/>
          <w:szCs w:val="20"/>
          <w:shd w:val="clear" w:color="auto" w:fill="FFFFFF"/>
        </w:rPr>
        <w:t xml:space="preserve">hogens resulting </w:t>
      </w:r>
      <w:r w:rsidR="00B532A5">
        <w:rPr>
          <w:rFonts w:ascii="Times New Roman" w:hAnsi="Times New Roman" w:cs="Times New Roman"/>
          <w:color w:val="212121"/>
          <w:sz w:val="20"/>
          <w:szCs w:val="20"/>
          <w:shd w:val="clear" w:color="auto" w:fill="FFFFFF"/>
        </w:rPr>
        <w:t xml:space="preserve">in </w:t>
      </w:r>
      <w:r w:rsidR="00FE6A38">
        <w:rPr>
          <w:rFonts w:ascii="Times New Roman" w:hAnsi="Times New Roman" w:cs="Times New Roman"/>
          <w:color w:val="212121"/>
          <w:sz w:val="20"/>
          <w:szCs w:val="20"/>
          <w:shd w:val="clear" w:color="auto" w:fill="FFFFFF"/>
        </w:rPr>
        <w:t xml:space="preserve">the production </w:t>
      </w:r>
      <w:r w:rsidR="00B532A5">
        <w:rPr>
          <w:rFonts w:ascii="Times New Roman" w:hAnsi="Times New Roman" w:cs="Times New Roman"/>
          <w:color w:val="212121"/>
          <w:sz w:val="20"/>
          <w:szCs w:val="20"/>
          <w:shd w:val="clear" w:color="auto" w:fill="FFFFFF"/>
        </w:rPr>
        <w:t xml:space="preserve">of </w:t>
      </w:r>
      <w:r w:rsidR="007C5DC6" w:rsidRPr="004C2FC2">
        <w:rPr>
          <w:rFonts w:ascii="Times New Roman" w:hAnsi="Times New Roman" w:cs="Times New Roman"/>
          <w:color w:val="212121"/>
          <w:sz w:val="20"/>
          <w:szCs w:val="20"/>
          <w:shd w:val="clear" w:color="auto" w:fill="FFFFFF"/>
        </w:rPr>
        <w:t xml:space="preserve">phytoalexins </w:t>
      </w:r>
      <w:r w:rsidR="000B1CA7">
        <w:rPr>
          <w:rFonts w:ascii="Times New Roman" w:hAnsi="Times New Roman" w:cs="Times New Roman"/>
          <w:color w:val="212121"/>
          <w:sz w:val="20"/>
          <w:szCs w:val="20"/>
          <w:shd w:val="clear" w:color="auto" w:fill="FFFFFF"/>
        </w:rPr>
        <w:t>(</w:t>
      </w:r>
      <w:r w:rsidR="007C5DC6" w:rsidRPr="004C2FC2">
        <w:rPr>
          <w:rFonts w:ascii="Times New Roman" w:hAnsi="Times New Roman" w:cs="Times New Roman"/>
          <w:color w:val="212121"/>
          <w:sz w:val="20"/>
          <w:szCs w:val="20"/>
          <w:shd w:val="clear" w:color="auto" w:fill="FFFFFF"/>
        </w:rPr>
        <w:t>Pedras et al., 2008</w:t>
      </w:r>
      <w:r w:rsidR="000B1CA7">
        <w:rPr>
          <w:rFonts w:ascii="Times New Roman" w:hAnsi="Times New Roman" w:cs="Times New Roman"/>
          <w:color w:val="212121"/>
          <w:sz w:val="20"/>
          <w:szCs w:val="20"/>
          <w:shd w:val="clear" w:color="auto" w:fill="FFFFFF"/>
        </w:rPr>
        <w:t>)</w:t>
      </w:r>
      <w:r w:rsidR="007C5DC6" w:rsidRPr="004C2FC2">
        <w:rPr>
          <w:rFonts w:ascii="Times New Roman" w:hAnsi="Times New Roman" w:cs="Times New Roman"/>
          <w:color w:val="212121"/>
          <w:sz w:val="20"/>
          <w:szCs w:val="20"/>
          <w:shd w:val="clear" w:color="auto" w:fill="FFFFFF"/>
        </w:rPr>
        <w:t xml:space="preserve">. A relatively unexplored area of </w:t>
      </w:r>
      <w:r w:rsidR="00FE6A38">
        <w:rPr>
          <w:rFonts w:ascii="Times New Roman" w:hAnsi="Times New Roman" w:cs="Times New Roman"/>
          <w:color w:val="212121"/>
          <w:sz w:val="20"/>
          <w:szCs w:val="20"/>
          <w:shd w:val="clear" w:color="auto" w:fill="FFFFFF"/>
        </w:rPr>
        <w:t xml:space="preserve">study is the formation </w:t>
      </w:r>
      <w:r w:rsidR="00B532A5">
        <w:rPr>
          <w:rFonts w:ascii="Times New Roman" w:hAnsi="Times New Roman" w:cs="Times New Roman"/>
          <w:color w:val="212121"/>
          <w:sz w:val="20"/>
          <w:szCs w:val="20"/>
          <w:shd w:val="clear" w:color="auto" w:fill="FFFFFF"/>
        </w:rPr>
        <w:t xml:space="preserve">of </w:t>
      </w:r>
      <w:r w:rsidR="00FE6A38">
        <w:rPr>
          <w:rFonts w:ascii="Times New Roman" w:hAnsi="Times New Roman" w:cs="Times New Roman"/>
          <w:color w:val="212121"/>
          <w:sz w:val="20"/>
          <w:szCs w:val="20"/>
          <w:shd w:val="clear" w:color="auto" w:fill="FFFFFF"/>
        </w:rPr>
        <w:t xml:space="preserve">secondary metabolites in plants which is </w:t>
      </w:r>
      <w:r w:rsidR="007C5DC6" w:rsidRPr="004C2FC2">
        <w:rPr>
          <w:rFonts w:ascii="Times New Roman" w:hAnsi="Times New Roman" w:cs="Times New Roman"/>
          <w:color w:val="212121"/>
          <w:sz w:val="20"/>
          <w:szCs w:val="20"/>
          <w:shd w:val="clear" w:color="auto" w:fill="FFFFFF"/>
        </w:rPr>
        <w:t xml:space="preserve">controlled by endophytes. The elicitors of Fusarium E5 were found to be able to increase the production of triterpene and dipertene in </w:t>
      </w:r>
      <w:r w:rsidR="007C5DC6" w:rsidRPr="002276CB">
        <w:rPr>
          <w:rFonts w:ascii="Times New Roman" w:hAnsi="Times New Roman" w:cs="Times New Roman"/>
          <w:i/>
          <w:color w:val="212121"/>
          <w:sz w:val="20"/>
          <w:szCs w:val="20"/>
          <w:shd w:val="clear" w:color="auto" w:fill="FFFFFF"/>
        </w:rPr>
        <w:t>E. pekinensis</w:t>
      </w:r>
      <w:r w:rsidR="002276CB">
        <w:rPr>
          <w:rFonts w:ascii="Times New Roman" w:hAnsi="Times New Roman" w:cs="Times New Roman"/>
          <w:color w:val="212121"/>
          <w:sz w:val="20"/>
          <w:szCs w:val="20"/>
          <w:shd w:val="clear" w:color="auto" w:fill="FFFFFF"/>
        </w:rPr>
        <w:t xml:space="preserve"> cell suspensions. Supernatants of suspensions culture of endophytes from </w:t>
      </w:r>
      <w:r w:rsidR="007C5DC6" w:rsidRPr="002276CB">
        <w:rPr>
          <w:rFonts w:ascii="Times New Roman" w:hAnsi="Times New Roman" w:cs="Times New Roman"/>
          <w:i/>
          <w:color w:val="212121"/>
          <w:sz w:val="20"/>
          <w:szCs w:val="20"/>
          <w:shd w:val="clear" w:color="auto" w:fill="FFFFFF"/>
        </w:rPr>
        <w:t>Taxus cuspidate</w:t>
      </w:r>
      <w:r w:rsidR="007C5DC6" w:rsidRPr="004C2FC2">
        <w:rPr>
          <w:rFonts w:ascii="Times New Roman" w:hAnsi="Times New Roman" w:cs="Times New Roman"/>
          <w:color w:val="212121"/>
          <w:sz w:val="20"/>
          <w:szCs w:val="20"/>
          <w:shd w:val="clear" w:color="auto" w:fill="FFFFFF"/>
        </w:rPr>
        <w:t xml:space="preserve"> supernatants led to higher paclitaxel synthesis as compared to the control</w:t>
      </w:r>
      <w:r w:rsidR="005F2DF3" w:rsidRPr="004C2FC2">
        <w:rPr>
          <w:rFonts w:ascii="Times New Roman" w:hAnsi="Times New Roman" w:cs="Times New Roman"/>
          <w:color w:val="212121"/>
          <w:sz w:val="20"/>
          <w:szCs w:val="20"/>
          <w:shd w:val="clear" w:color="auto" w:fill="FFFFFF"/>
        </w:rPr>
        <w:t xml:space="preserve"> </w:t>
      </w:r>
      <w:r w:rsidR="000B1CA7">
        <w:rPr>
          <w:rFonts w:ascii="Times New Roman" w:hAnsi="Times New Roman" w:cs="Times New Roman"/>
          <w:color w:val="212121"/>
          <w:sz w:val="20"/>
          <w:szCs w:val="20"/>
          <w:shd w:val="clear" w:color="auto" w:fill="FFFFFF"/>
        </w:rPr>
        <w:t>(</w:t>
      </w:r>
      <w:r w:rsidR="007C2D3A">
        <w:rPr>
          <w:rStyle w:val="mixed-citation"/>
          <w:rFonts w:ascii="Times New Roman" w:hAnsi="Times New Roman" w:cs="Times New Roman"/>
          <w:color w:val="303030"/>
          <w:sz w:val="20"/>
          <w:szCs w:val="20"/>
        </w:rPr>
        <w:t xml:space="preserve">Li Y and  Tao, </w:t>
      </w:r>
      <w:r w:rsidR="005F2DF3" w:rsidRPr="004C2FC2">
        <w:rPr>
          <w:rStyle w:val="mixed-citation"/>
          <w:rFonts w:ascii="Times New Roman" w:hAnsi="Times New Roman" w:cs="Times New Roman"/>
          <w:color w:val="303030"/>
          <w:sz w:val="20"/>
          <w:szCs w:val="20"/>
        </w:rPr>
        <w:t>2009</w:t>
      </w:r>
      <w:r w:rsidR="000B1CA7">
        <w:rPr>
          <w:rStyle w:val="mixed-citation"/>
          <w:rFonts w:ascii="Times New Roman" w:hAnsi="Times New Roman" w:cs="Times New Roman"/>
          <w:color w:val="303030"/>
          <w:sz w:val="20"/>
          <w:szCs w:val="20"/>
        </w:rPr>
        <w:t>)</w:t>
      </w:r>
      <w:r w:rsidR="005F2DF3" w:rsidRPr="004C2FC2">
        <w:rPr>
          <w:rStyle w:val="mixed-citation"/>
          <w:rFonts w:ascii="Times New Roman" w:hAnsi="Times New Roman" w:cs="Times New Roman"/>
          <w:color w:val="303030"/>
          <w:sz w:val="20"/>
          <w:szCs w:val="20"/>
        </w:rPr>
        <w:t>.</w:t>
      </w:r>
      <w:r w:rsidR="00A4352B" w:rsidRPr="004C2FC2">
        <w:t xml:space="preserve"> </w:t>
      </w:r>
      <w:r w:rsidR="00876D52">
        <w:rPr>
          <w:rStyle w:val="mixed-citation"/>
          <w:rFonts w:ascii="Times New Roman" w:hAnsi="Times New Roman" w:cs="Times New Roman"/>
          <w:color w:val="303030"/>
          <w:sz w:val="20"/>
          <w:szCs w:val="20"/>
        </w:rPr>
        <w:t xml:space="preserve"> Elicitor endophyte with co-culturing is a </w:t>
      </w:r>
      <w:r w:rsidR="00A4352B" w:rsidRPr="004C2FC2">
        <w:rPr>
          <w:rStyle w:val="mixed-citation"/>
          <w:rFonts w:ascii="Times New Roman" w:hAnsi="Times New Roman" w:cs="Times New Roman"/>
          <w:color w:val="303030"/>
          <w:sz w:val="20"/>
          <w:szCs w:val="20"/>
        </w:rPr>
        <w:t>viable strategy for enhancing plant resistance and secondary metabolite production in plants. Endophytic colonisation caused plant cells to produce hydrolase, which inhibited the growth of fungi and allowed endophytes to fun</w:t>
      </w:r>
      <w:r w:rsidR="00876D52">
        <w:rPr>
          <w:rStyle w:val="mixed-citation"/>
          <w:rFonts w:ascii="Times New Roman" w:hAnsi="Times New Roman" w:cs="Times New Roman"/>
          <w:color w:val="303030"/>
          <w:sz w:val="20"/>
          <w:szCs w:val="20"/>
        </w:rPr>
        <w:t xml:space="preserve">ction as elicitors by producing hydroxylation. </w:t>
      </w:r>
      <w:r w:rsidR="00A4352B" w:rsidRPr="004C2FC2">
        <w:rPr>
          <w:rStyle w:val="mixed-citation"/>
          <w:rFonts w:ascii="Times New Roman" w:hAnsi="Times New Roman" w:cs="Times New Roman"/>
          <w:color w:val="303030"/>
          <w:sz w:val="20"/>
          <w:szCs w:val="20"/>
        </w:rPr>
        <w:t>Glycoprotein, polysaccharides, and lipopolysaccharides are examples of elicitors that activate plant defence mechanisms and boost the secretion of secondary metabolites from plants, thereby reducing pathogen attack. There is, unfortunately, little d</w:t>
      </w:r>
      <w:r w:rsidR="00876D52">
        <w:rPr>
          <w:rStyle w:val="mixed-citation"/>
          <w:rFonts w:ascii="Times New Roman" w:hAnsi="Times New Roman" w:cs="Times New Roman"/>
          <w:color w:val="303030"/>
          <w:sz w:val="20"/>
          <w:szCs w:val="20"/>
        </w:rPr>
        <w:t>ata on how endophytes persist within the host plant during the synthesis of</w:t>
      </w:r>
      <w:r w:rsidR="00A4352B" w:rsidRPr="004C2FC2">
        <w:rPr>
          <w:rStyle w:val="mixed-citation"/>
          <w:rFonts w:ascii="Times New Roman" w:hAnsi="Times New Roman" w:cs="Times New Roman"/>
          <w:color w:val="303030"/>
          <w:sz w:val="20"/>
          <w:szCs w:val="20"/>
        </w:rPr>
        <w:t xml:space="preserve"> significant amounts of secondary metabolites </w:t>
      </w:r>
      <w:r w:rsidR="000B1CA7">
        <w:rPr>
          <w:rStyle w:val="mixed-citation"/>
          <w:rFonts w:ascii="Times New Roman" w:hAnsi="Times New Roman" w:cs="Times New Roman"/>
          <w:color w:val="303030"/>
          <w:sz w:val="20"/>
          <w:szCs w:val="20"/>
        </w:rPr>
        <w:t>(</w:t>
      </w:r>
      <w:r w:rsidR="00A4352B" w:rsidRPr="004C2FC2">
        <w:rPr>
          <w:rStyle w:val="mixed-citation"/>
          <w:rFonts w:ascii="Times New Roman" w:hAnsi="Times New Roman" w:cs="Times New Roman"/>
          <w:color w:val="303030"/>
          <w:sz w:val="20"/>
          <w:szCs w:val="20"/>
        </w:rPr>
        <w:t>Gao et al., 2010</w:t>
      </w:r>
      <w:r w:rsidR="000B1CA7">
        <w:rPr>
          <w:rStyle w:val="mixed-citation"/>
          <w:rFonts w:ascii="Times New Roman" w:hAnsi="Times New Roman" w:cs="Times New Roman"/>
          <w:color w:val="303030"/>
          <w:sz w:val="20"/>
          <w:szCs w:val="20"/>
        </w:rPr>
        <w:t>)</w:t>
      </w:r>
    </w:p>
    <w:p w14:paraId="14655D23" w14:textId="0DD0D8EC" w:rsidR="00280F41" w:rsidRPr="004977B4" w:rsidRDefault="007D5AD1" w:rsidP="00AD1986">
      <w:pPr>
        <w:shd w:val="clear" w:color="auto" w:fill="FFFFFF"/>
        <w:spacing w:before="200" w:after="200" w:line="360" w:lineRule="auto"/>
        <w:jc w:val="both"/>
        <w:rPr>
          <w:rFonts w:ascii="Times New Roman" w:hAnsi="Times New Roman" w:cs="Times New Roman"/>
          <w:b/>
          <w:bCs/>
          <w:color w:val="212121"/>
          <w:sz w:val="20"/>
          <w:szCs w:val="20"/>
          <w:shd w:val="clear" w:color="auto" w:fill="FFFFFF"/>
        </w:rPr>
      </w:pPr>
      <w:r w:rsidRPr="004977B4">
        <w:rPr>
          <w:rStyle w:val="mixed-citation"/>
          <w:rFonts w:ascii="Times New Roman" w:hAnsi="Times New Roman" w:cs="Times New Roman"/>
          <w:b/>
          <w:bCs/>
          <w:color w:val="303030"/>
          <w:sz w:val="20"/>
          <w:szCs w:val="20"/>
        </w:rPr>
        <w:t xml:space="preserve">Plant </w:t>
      </w:r>
      <w:r w:rsidR="00B532A5">
        <w:rPr>
          <w:rStyle w:val="mixed-citation"/>
          <w:rFonts w:ascii="Times New Roman" w:hAnsi="Times New Roman" w:cs="Times New Roman"/>
          <w:b/>
          <w:bCs/>
          <w:color w:val="303030"/>
          <w:sz w:val="20"/>
          <w:szCs w:val="20"/>
        </w:rPr>
        <w:t>Growth Promotion</w:t>
      </w:r>
      <w:r w:rsidRPr="004977B4">
        <w:rPr>
          <w:rStyle w:val="mixed-citation"/>
          <w:rFonts w:ascii="Times New Roman" w:hAnsi="Times New Roman" w:cs="Times New Roman"/>
          <w:b/>
          <w:bCs/>
          <w:color w:val="303030"/>
          <w:sz w:val="20"/>
          <w:szCs w:val="20"/>
        </w:rPr>
        <w:t xml:space="preserve"> and </w:t>
      </w:r>
      <w:r w:rsidR="00C1509A" w:rsidRPr="004977B4">
        <w:rPr>
          <w:rStyle w:val="mixed-citation"/>
          <w:rFonts w:ascii="Times New Roman" w:hAnsi="Times New Roman" w:cs="Times New Roman"/>
          <w:b/>
          <w:bCs/>
          <w:color w:val="303030"/>
          <w:sz w:val="20"/>
          <w:szCs w:val="20"/>
        </w:rPr>
        <w:t>Physiology</w:t>
      </w:r>
      <w:r w:rsidR="00185B1C">
        <w:rPr>
          <w:rStyle w:val="mixed-citation"/>
          <w:rFonts w:ascii="Times New Roman" w:hAnsi="Times New Roman" w:cs="Times New Roman"/>
          <w:b/>
          <w:bCs/>
          <w:color w:val="303030"/>
          <w:sz w:val="20"/>
          <w:szCs w:val="20"/>
        </w:rPr>
        <w:t xml:space="preserve"> </w:t>
      </w:r>
    </w:p>
    <w:p w14:paraId="0FB2B340" w14:textId="1DC2FF03" w:rsidR="00AD1986" w:rsidRPr="004C2FC2" w:rsidRDefault="00185B1C" w:rsidP="005111D0">
      <w:pPr>
        <w:shd w:val="clear" w:color="auto" w:fill="FFFFFF"/>
        <w:spacing w:before="200" w:after="200" w:line="360" w:lineRule="auto"/>
        <w:jc w:val="both"/>
        <w:rPr>
          <w:rFonts w:ascii="Times New Roman" w:hAnsi="Times New Roman" w:cs="Times New Roman"/>
          <w:color w:val="222222"/>
          <w:sz w:val="20"/>
          <w:szCs w:val="20"/>
        </w:rPr>
      </w:pPr>
      <w:r w:rsidRPr="00185B1C">
        <w:rPr>
          <w:rFonts w:ascii="Times New Roman" w:hAnsi="Times New Roman" w:cs="Times New Roman"/>
          <w:color w:val="222222"/>
          <w:sz w:val="20"/>
          <w:szCs w:val="20"/>
        </w:rPr>
        <w:t xml:space="preserve">Endophytes can frequently help the host plant's </w:t>
      </w:r>
      <w:r w:rsidR="00B532A5">
        <w:rPr>
          <w:rFonts w:ascii="Times New Roman" w:hAnsi="Times New Roman" w:cs="Times New Roman"/>
          <w:color w:val="222222"/>
          <w:sz w:val="20"/>
          <w:szCs w:val="20"/>
        </w:rPr>
        <w:t>defence</w:t>
      </w:r>
      <w:r w:rsidRPr="00185B1C">
        <w:rPr>
          <w:rFonts w:ascii="Times New Roman" w:hAnsi="Times New Roman" w:cs="Times New Roman"/>
          <w:color w:val="222222"/>
          <w:sz w:val="20"/>
          <w:szCs w:val="20"/>
        </w:rPr>
        <w:t xml:space="preserve"> mechanism against bacterial plant pathogens </w:t>
      </w:r>
      <w:r w:rsidR="00B532A5">
        <w:rPr>
          <w:rFonts w:ascii="Times New Roman" w:hAnsi="Times New Roman" w:cs="Times New Roman"/>
          <w:color w:val="222222"/>
          <w:sz w:val="20"/>
          <w:szCs w:val="20"/>
        </w:rPr>
        <w:t>by</w:t>
      </w:r>
      <w:r w:rsidRPr="00185B1C">
        <w:rPr>
          <w:rFonts w:ascii="Times New Roman" w:hAnsi="Times New Roman" w:cs="Times New Roman"/>
          <w:color w:val="222222"/>
          <w:sz w:val="20"/>
          <w:szCs w:val="20"/>
        </w:rPr>
        <w:t xml:space="preserve"> having control over the plant's physiology. </w:t>
      </w:r>
      <w:r w:rsidR="00C1509A" w:rsidRPr="004C2FC2">
        <w:rPr>
          <w:rFonts w:ascii="Times New Roman" w:hAnsi="Times New Roman" w:cs="Times New Roman"/>
          <w:color w:val="222222"/>
          <w:sz w:val="20"/>
          <w:szCs w:val="20"/>
        </w:rPr>
        <w:t xml:space="preserve">(Gimenez </w:t>
      </w:r>
      <w:r w:rsidR="00C55788">
        <w:rPr>
          <w:rFonts w:ascii="Times New Roman" w:hAnsi="Times New Roman" w:cs="Times New Roman"/>
          <w:color w:val="222222"/>
          <w:sz w:val="20"/>
          <w:szCs w:val="20"/>
        </w:rPr>
        <w:t xml:space="preserve">et al., 2007). During the development period of </w:t>
      </w:r>
      <w:r w:rsidR="00B532A5">
        <w:rPr>
          <w:rFonts w:ascii="Times New Roman" w:hAnsi="Times New Roman" w:cs="Times New Roman"/>
          <w:color w:val="222222"/>
          <w:sz w:val="20"/>
          <w:szCs w:val="20"/>
        </w:rPr>
        <w:t>plants,</w:t>
      </w:r>
      <w:r w:rsidR="00C55788">
        <w:rPr>
          <w:rFonts w:ascii="Times New Roman" w:hAnsi="Times New Roman" w:cs="Times New Roman"/>
          <w:color w:val="222222"/>
          <w:sz w:val="20"/>
          <w:szCs w:val="20"/>
        </w:rPr>
        <w:t xml:space="preserve"> they </w:t>
      </w:r>
      <w:r w:rsidR="00B532A5">
        <w:rPr>
          <w:rFonts w:ascii="Times New Roman" w:hAnsi="Times New Roman" w:cs="Times New Roman"/>
          <w:color w:val="222222"/>
          <w:sz w:val="20"/>
          <w:szCs w:val="20"/>
        </w:rPr>
        <w:t>acquire</w:t>
      </w:r>
      <w:r w:rsidR="00C55788">
        <w:rPr>
          <w:rFonts w:ascii="Times New Roman" w:hAnsi="Times New Roman" w:cs="Times New Roman"/>
          <w:color w:val="222222"/>
          <w:sz w:val="20"/>
          <w:szCs w:val="20"/>
        </w:rPr>
        <w:t xml:space="preserve"> strength as well as </w:t>
      </w:r>
      <w:r w:rsidR="003B4504">
        <w:rPr>
          <w:rFonts w:ascii="Times New Roman" w:hAnsi="Times New Roman" w:cs="Times New Roman"/>
          <w:color w:val="222222"/>
          <w:sz w:val="20"/>
          <w:szCs w:val="20"/>
        </w:rPr>
        <w:t xml:space="preserve">tolerance against different biotic as well as abiotic stimuli. It can be one </w:t>
      </w:r>
      <w:r w:rsidR="00C1509A" w:rsidRPr="004C2FC2">
        <w:rPr>
          <w:rFonts w:ascii="Times New Roman" w:hAnsi="Times New Roman" w:cs="Times New Roman"/>
          <w:color w:val="222222"/>
          <w:sz w:val="20"/>
          <w:szCs w:val="20"/>
        </w:rPr>
        <w:t>of th</w:t>
      </w:r>
      <w:r w:rsidR="003B4504">
        <w:rPr>
          <w:rFonts w:ascii="Times New Roman" w:hAnsi="Times New Roman" w:cs="Times New Roman"/>
          <w:color w:val="222222"/>
          <w:sz w:val="20"/>
          <w:szCs w:val="20"/>
        </w:rPr>
        <w:t>e techniques employed by plants</w:t>
      </w:r>
      <w:r w:rsidR="00C1509A" w:rsidRPr="004C2FC2">
        <w:rPr>
          <w:rFonts w:ascii="Times New Roman" w:hAnsi="Times New Roman" w:cs="Times New Roman"/>
          <w:color w:val="222222"/>
          <w:sz w:val="20"/>
          <w:szCs w:val="20"/>
        </w:rPr>
        <w:t xml:space="preserve"> to defend </w:t>
      </w:r>
      <w:r w:rsidR="00B532A5">
        <w:rPr>
          <w:rFonts w:ascii="Times New Roman" w:hAnsi="Times New Roman" w:cs="Times New Roman"/>
          <w:color w:val="222222"/>
          <w:sz w:val="20"/>
          <w:szCs w:val="20"/>
        </w:rPr>
        <w:t>themselves</w:t>
      </w:r>
      <w:r w:rsidR="00C1509A" w:rsidRPr="004C2FC2">
        <w:rPr>
          <w:rFonts w:ascii="Times New Roman" w:hAnsi="Times New Roman" w:cs="Times New Roman"/>
          <w:color w:val="222222"/>
          <w:sz w:val="20"/>
          <w:szCs w:val="20"/>
        </w:rPr>
        <w:t xml:space="preserve"> against disea</w:t>
      </w:r>
      <w:r w:rsidR="003B4504">
        <w:rPr>
          <w:rFonts w:ascii="Times New Roman" w:hAnsi="Times New Roman" w:cs="Times New Roman"/>
          <w:color w:val="222222"/>
          <w:sz w:val="20"/>
          <w:szCs w:val="20"/>
        </w:rPr>
        <w:t>ses (Kuldau and Bacon, 2008). S</w:t>
      </w:r>
      <w:r w:rsidR="003226DF">
        <w:rPr>
          <w:rFonts w:ascii="Times New Roman" w:hAnsi="Times New Roman" w:cs="Times New Roman"/>
          <w:color w:val="222222"/>
          <w:sz w:val="20"/>
          <w:szCs w:val="20"/>
        </w:rPr>
        <w:t>tudies demonstrated plants exhibit improvement in growth and</w:t>
      </w:r>
      <w:r w:rsidR="00C1509A" w:rsidRPr="004C2FC2">
        <w:rPr>
          <w:rFonts w:ascii="Times New Roman" w:hAnsi="Times New Roman" w:cs="Times New Roman"/>
          <w:color w:val="222222"/>
          <w:sz w:val="20"/>
          <w:szCs w:val="20"/>
        </w:rPr>
        <w:t xml:space="preserve"> drought resistance</w:t>
      </w:r>
      <w:r w:rsidR="003226DF">
        <w:rPr>
          <w:rFonts w:ascii="Times New Roman" w:hAnsi="Times New Roman" w:cs="Times New Roman"/>
          <w:color w:val="222222"/>
          <w:sz w:val="20"/>
          <w:szCs w:val="20"/>
        </w:rPr>
        <w:t xml:space="preserve"> when endophytes are present</w:t>
      </w:r>
      <w:r w:rsidR="00B621F7"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3B4504">
        <w:rPr>
          <w:rFonts w:ascii="Times New Roman" w:hAnsi="Times New Roman" w:cs="Times New Roman"/>
          <w:color w:val="222222"/>
          <w:sz w:val="20"/>
          <w:szCs w:val="20"/>
        </w:rPr>
        <w:t xml:space="preserve">Gao et </w:t>
      </w:r>
      <w:r w:rsidR="00B621F7" w:rsidRPr="004C2FC2">
        <w:rPr>
          <w:rFonts w:ascii="Times New Roman" w:hAnsi="Times New Roman" w:cs="Times New Roman"/>
          <w:color w:val="222222"/>
          <w:sz w:val="20"/>
          <w:szCs w:val="20"/>
        </w:rPr>
        <w:t>al., 2010</w:t>
      </w:r>
      <w:r w:rsidR="000B1CA7">
        <w:rPr>
          <w:rFonts w:ascii="Times New Roman" w:hAnsi="Times New Roman" w:cs="Times New Roman"/>
          <w:color w:val="222222"/>
          <w:sz w:val="20"/>
          <w:szCs w:val="20"/>
        </w:rPr>
        <w:t>)</w:t>
      </w:r>
      <w:r w:rsidR="003226DF">
        <w:rPr>
          <w:rFonts w:ascii="Times New Roman" w:hAnsi="Times New Roman" w:cs="Times New Roman"/>
          <w:color w:val="222222"/>
          <w:sz w:val="20"/>
          <w:szCs w:val="20"/>
        </w:rPr>
        <w:t xml:space="preserve"> along with resistance to </w:t>
      </w:r>
      <w:r w:rsidR="00C1509A" w:rsidRPr="004C2FC2">
        <w:rPr>
          <w:rFonts w:ascii="Times New Roman" w:hAnsi="Times New Roman" w:cs="Times New Roman"/>
          <w:color w:val="222222"/>
          <w:sz w:val="20"/>
          <w:szCs w:val="20"/>
        </w:rPr>
        <w:t xml:space="preserve">soil tolerance (Malinowski et al., 2004). Several chemicals can help plants </w:t>
      </w:r>
      <w:r w:rsidR="00B532A5">
        <w:rPr>
          <w:rFonts w:ascii="Times New Roman" w:hAnsi="Times New Roman" w:cs="Times New Roman"/>
          <w:color w:val="222222"/>
          <w:sz w:val="20"/>
          <w:szCs w:val="20"/>
        </w:rPr>
        <w:t>grow</w:t>
      </w:r>
      <w:r w:rsidR="00C1509A" w:rsidRPr="004C2FC2">
        <w:rPr>
          <w:rFonts w:ascii="Times New Roman" w:hAnsi="Times New Roman" w:cs="Times New Roman"/>
          <w:color w:val="222222"/>
          <w:sz w:val="20"/>
          <w:szCs w:val="20"/>
        </w:rPr>
        <w:t xml:space="preserve"> and one endophyte, </w:t>
      </w:r>
      <w:r w:rsidR="00C1509A" w:rsidRPr="00B532A5">
        <w:rPr>
          <w:rFonts w:ascii="Times New Roman" w:hAnsi="Times New Roman" w:cs="Times New Roman"/>
          <w:i/>
          <w:iCs/>
          <w:color w:val="222222"/>
          <w:sz w:val="20"/>
          <w:szCs w:val="20"/>
        </w:rPr>
        <w:t>Colletotrichum sp.,</w:t>
      </w:r>
      <w:r w:rsidR="003226DF">
        <w:rPr>
          <w:rFonts w:ascii="Times New Roman" w:hAnsi="Times New Roman" w:cs="Times New Roman"/>
          <w:color w:val="222222"/>
          <w:sz w:val="20"/>
          <w:szCs w:val="20"/>
        </w:rPr>
        <w:t xml:space="preserve"> which is separated</w:t>
      </w:r>
      <w:r w:rsidR="00C1509A" w:rsidRPr="004C2FC2">
        <w:rPr>
          <w:rFonts w:ascii="Times New Roman" w:hAnsi="Times New Roman" w:cs="Times New Roman"/>
          <w:color w:val="222222"/>
          <w:sz w:val="20"/>
          <w:szCs w:val="20"/>
        </w:rPr>
        <w:t xml:space="preserve"> from</w:t>
      </w:r>
      <w:r w:rsidR="003226DF">
        <w:rPr>
          <w:rFonts w:ascii="Times New Roman" w:hAnsi="Times New Roman" w:cs="Times New Roman"/>
          <w:color w:val="222222"/>
          <w:sz w:val="20"/>
          <w:szCs w:val="20"/>
        </w:rPr>
        <w:t xml:space="preserve"> the plant </w:t>
      </w:r>
      <w:r w:rsidR="00C1509A" w:rsidRPr="003226DF">
        <w:rPr>
          <w:rFonts w:ascii="Times New Roman" w:hAnsi="Times New Roman" w:cs="Times New Roman"/>
          <w:i/>
          <w:color w:val="222222"/>
          <w:sz w:val="20"/>
          <w:szCs w:val="20"/>
        </w:rPr>
        <w:t>A. annua</w:t>
      </w:r>
      <w:r w:rsidR="003226DF">
        <w:rPr>
          <w:rFonts w:ascii="Times New Roman" w:hAnsi="Times New Roman" w:cs="Times New Roman"/>
          <w:color w:val="222222"/>
          <w:sz w:val="20"/>
          <w:szCs w:val="20"/>
        </w:rPr>
        <w:t xml:space="preserve">, makes an ingredient </w:t>
      </w:r>
      <w:r w:rsidR="00C1509A" w:rsidRPr="004C2FC2">
        <w:rPr>
          <w:rFonts w:ascii="Times New Roman" w:hAnsi="Times New Roman" w:cs="Times New Roman"/>
          <w:color w:val="222222"/>
          <w:sz w:val="20"/>
          <w:szCs w:val="20"/>
        </w:rPr>
        <w:t>indo</w:t>
      </w:r>
      <w:r w:rsidR="00302FE2">
        <w:rPr>
          <w:rFonts w:ascii="Times New Roman" w:hAnsi="Times New Roman" w:cs="Times New Roman"/>
          <w:color w:val="222222"/>
          <w:sz w:val="20"/>
          <w:szCs w:val="20"/>
        </w:rPr>
        <w:t>le acetic acid (IAA) that can</w:t>
      </w:r>
      <w:r w:rsidR="00750AB2">
        <w:rPr>
          <w:rFonts w:ascii="Times New Roman" w:hAnsi="Times New Roman" w:cs="Times New Roman"/>
          <w:color w:val="222222"/>
          <w:sz w:val="20"/>
          <w:szCs w:val="20"/>
        </w:rPr>
        <w:t xml:space="preserve"> control</w:t>
      </w:r>
      <w:r w:rsidR="00EE12F3">
        <w:rPr>
          <w:rFonts w:ascii="Times New Roman" w:hAnsi="Times New Roman" w:cs="Times New Roman"/>
          <w:color w:val="222222"/>
          <w:sz w:val="20"/>
          <w:szCs w:val="20"/>
        </w:rPr>
        <w:t xml:space="preserve"> plant growth</w:t>
      </w:r>
      <w:r w:rsidR="00C1509A" w:rsidRPr="004C2FC2">
        <w:rPr>
          <w:rFonts w:ascii="Times New Roman" w:hAnsi="Times New Roman" w:cs="Times New Roman"/>
          <w:color w:val="222222"/>
          <w:sz w:val="20"/>
          <w:szCs w:val="20"/>
        </w:rPr>
        <w:t>.</w:t>
      </w:r>
      <w:r w:rsidR="00C1509A" w:rsidRPr="004C2FC2">
        <w:t xml:space="preserve"> </w:t>
      </w:r>
      <w:r w:rsidR="00C1509A" w:rsidRPr="004C2FC2">
        <w:rPr>
          <w:rFonts w:ascii="Times New Roman" w:hAnsi="Times New Roman" w:cs="Times New Roman"/>
          <w:color w:val="222222"/>
          <w:sz w:val="20"/>
          <w:szCs w:val="20"/>
        </w:rPr>
        <w:t xml:space="preserve">According to studies, Fusarium sp. E5 extracts produced auxin. The release of </w:t>
      </w:r>
      <w:r w:rsidR="00C1509A" w:rsidRPr="004C2FC2">
        <w:rPr>
          <w:rFonts w:ascii="Times New Roman" w:hAnsi="Times New Roman" w:cs="Times New Roman"/>
          <w:color w:val="222222"/>
          <w:sz w:val="20"/>
          <w:szCs w:val="20"/>
        </w:rPr>
        <w:lastRenderedPageBreak/>
        <w:t>phytohormones can be thought of as anothe</w:t>
      </w:r>
      <w:r w:rsidR="00B621F7" w:rsidRPr="004C2FC2">
        <w:rPr>
          <w:rFonts w:ascii="Times New Roman" w:hAnsi="Times New Roman" w:cs="Times New Roman"/>
          <w:color w:val="222222"/>
          <w:sz w:val="20"/>
          <w:szCs w:val="20"/>
        </w:rPr>
        <w:t xml:space="preserve">r mechanism used by endophytes </w:t>
      </w:r>
      <w:r w:rsidR="000B1CA7">
        <w:rPr>
          <w:rFonts w:ascii="Times New Roman" w:hAnsi="Times New Roman" w:cs="Times New Roman"/>
          <w:color w:val="222222"/>
          <w:sz w:val="20"/>
          <w:szCs w:val="20"/>
        </w:rPr>
        <w:t>(</w:t>
      </w:r>
      <w:r w:rsidR="008165CC" w:rsidRPr="004C2FC2">
        <w:rPr>
          <w:rFonts w:ascii="Times New Roman" w:hAnsi="Times New Roman" w:cs="Times New Roman"/>
          <w:color w:val="222222"/>
          <w:sz w:val="20"/>
          <w:szCs w:val="20"/>
        </w:rPr>
        <w:t>Dai et al., 2008</w:t>
      </w:r>
      <w:r w:rsidR="000B1CA7">
        <w:rPr>
          <w:rFonts w:ascii="Times New Roman" w:hAnsi="Times New Roman" w:cs="Times New Roman"/>
          <w:color w:val="222222"/>
          <w:sz w:val="20"/>
          <w:szCs w:val="20"/>
        </w:rPr>
        <w:t>)</w:t>
      </w:r>
      <w:r w:rsidR="00C1509A" w:rsidRPr="004C2FC2">
        <w:rPr>
          <w:rFonts w:ascii="Times New Roman" w:hAnsi="Times New Roman" w:cs="Times New Roman"/>
          <w:color w:val="222222"/>
          <w:sz w:val="20"/>
          <w:szCs w:val="20"/>
        </w:rPr>
        <w:t>. Therefore, we can assume that endophytic stimulation of plant development will indirectly protect the plant from infections.</w:t>
      </w:r>
    </w:p>
    <w:p w14:paraId="5593662E" w14:textId="7ADE8F55" w:rsidR="00757661" w:rsidRPr="004977B4" w:rsidRDefault="00B532A5" w:rsidP="005111D0">
      <w:pPr>
        <w:shd w:val="clear" w:color="auto" w:fill="FFFFFF"/>
        <w:spacing w:before="200" w:after="200" w:line="360" w:lineRule="auto"/>
        <w:jc w:val="both"/>
        <w:rPr>
          <w:rFonts w:ascii="Times New Roman" w:hAnsi="Times New Roman" w:cs="Times New Roman"/>
          <w:b/>
          <w:bCs/>
          <w:color w:val="222222"/>
          <w:sz w:val="20"/>
          <w:szCs w:val="20"/>
        </w:rPr>
      </w:pPr>
      <w:r>
        <w:rPr>
          <w:rFonts w:ascii="Times New Roman" w:hAnsi="Times New Roman" w:cs="Times New Roman"/>
          <w:b/>
          <w:bCs/>
          <w:color w:val="222222"/>
          <w:sz w:val="20"/>
          <w:szCs w:val="20"/>
        </w:rPr>
        <w:t>Hyperparasites</w:t>
      </w:r>
      <w:r w:rsidR="00757661" w:rsidRPr="004977B4">
        <w:rPr>
          <w:rFonts w:ascii="Times New Roman" w:hAnsi="Times New Roman" w:cs="Times New Roman"/>
          <w:b/>
          <w:bCs/>
          <w:color w:val="222222"/>
          <w:sz w:val="20"/>
          <w:szCs w:val="20"/>
        </w:rPr>
        <w:t xml:space="preserve"> and Predation</w:t>
      </w:r>
    </w:p>
    <w:p w14:paraId="12C3DAF0" w14:textId="2F3BD6A3" w:rsidR="00757661" w:rsidRPr="004C2FC2" w:rsidRDefault="00750AB2" w:rsidP="005111D0">
      <w:pPr>
        <w:shd w:val="clear" w:color="auto" w:fill="FFFFFF"/>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 xml:space="preserve"> With the help of hyperparasites protecting the </w:t>
      </w:r>
      <w:r w:rsidR="00757661" w:rsidRPr="004C2FC2">
        <w:rPr>
          <w:rFonts w:ascii="Times New Roman" w:hAnsi="Times New Roman" w:cs="Times New Roman"/>
          <w:color w:val="222222"/>
          <w:sz w:val="20"/>
          <w:szCs w:val="20"/>
        </w:rPr>
        <w:t xml:space="preserve">host </w:t>
      </w:r>
      <w:r>
        <w:rPr>
          <w:rFonts w:ascii="Times New Roman" w:hAnsi="Times New Roman" w:cs="Times New Roman"/>
          <w:color w:val="222222"/>
          <w:sz w:val="20"/>
          <w:szCs w:val="20"/>
        </w:rPr>
        <w:t xml:space="preserve">plant is another strategy adopted by the endophytes. </w:t>
      </w:r>
      <w:r w:rsidR="006E4B58" w:rsidRPr="006E4B58">
        <w:rPr>
          <w:rFonts w:ascii="Times New Roman" w:hAnsi="Times New Roman" w:cs="Times New Roman"/>
          <w:color w:val="222222"/>
          <w:sz w:val="20"/>
          <w:szCs w:val="20"/>
        </w:rPr>
        <w:t>In this method, endophytes dire</w:t>
      </w:r>
      <w:r w:rsidR="006E4B58">
        <w:rPr>
          <w:rFonts w:ascii="Times New Roman" w:hAnsi="Times New Roman" w:cs="Times New Roman"/>
          <w:color w:val="222222"/>
          <w:sz w:val="20"/>
          <w:szCs w:val="20"/>
        </w:rPr>
        <w:t xml:space="preserve">ctly attack recognized disease or their propagules </w:t>
      </w:r>
      <w:r w:rsidR="000B1CA7">
        <w:rPr>
          <w:rFonts w:ascii="Times New Roman" w:hAnsi="Times New Roman" w:cs="Times New Roman"/>
          <w:color w:val="222222"/>
          <w:sz w:val="20"/>
          <w:szCs w:val="20"/>
        </w:rPr>
        <w:t>(</w:t>
      </w:r>
      <w:r w:rsidR="00757661" w:rsidRPr="004C2FC2">
        <w:rPr>
          <w:rFonts w:ascii="Times New Roman" w:hAnsi="Times New Roman" w:cs="Times New Roman"/>
          <w:color w:val="222222"/>
          <w:sz w:val="20"/>
          <w:szCs w:val="20"/>
        </w:rPr>
        <w:t>Tripathi et al., 2008</w:t>
      </w:r>
      <w:r w:rsidR="000B1CA7">
        <w:rPr>
          <w:rFonts w:ascii="Times New Roman" w:hAnsi="Times New Roman" w:cs="Times New Roman"/>
          <w:color w:val="222222"/>
          <w:sz w:val="20"/>
          <w:szCs w:val="20"/>
        </w:rPr>
        <w:t>)</w:t>
      </w:r>
      <w:r w:rsidR="00757661" w:rsidRPr="004C2FC2">
        <w:rPr>
          <w:rFonts w:ascii="Times New Roman" w:hAnsi="Times New Roman" w:cs="Times New Roman"/>
          <w:color w:val="222222"/>
          <w:sz w:val="20"/>
          <w:szCs w:val="20"/>
        </w:rPr>
        <w:t xml:space="preserve">. </w:t>
      </w:r>
      <w:r w:rsidR="00B532A5">
        <w:rPr>
          <w:rFonts w:ascii="Times New Roman" w:hAnsi="Times New Roman" w:cs="Times New Roman"/>
          <w:color w:val="222222"/>
          <w:sz w:val="20"/>
          <w:szCs w:val="20"/>
        </w:rPr>
        <w:t>Endophytic fungi trap</w:t>
      </w:r>
      <w:r w:rsidR="00B532A5" w:rsidRPr="0021278C">
        <w:rPr>
          <w:rFonts w:ascii="Times New Roman" w:hAnsi="Times New Roman" w:cs="Times New Roman"/>
          <w:color w:val="222222"/>
          <w:sz w:val="20"/>
          <w:szCs w:val="20"/>
        </w:rPr>
        <w:t xml:space="preserve"> the pathogens</w:t>
      </w:r>
      <w:r w:rsidR="00B532A5">
        <w:rPr>
          <w:rFonts w:ascii="Times New Roman" w:hAnsi="Times New Roman" w:cs="Times New Roman"/>
          <w:color w:val="222222"/>
          <w:sz w:val="20"/>
          <w:szCs w:val="20"/>
        </w:rPr>
        <w:t xml:space="preserve"> By</w:t>
      </w:r>
      <w:r w:rsidR="0021278C" w:rsidRPr="0021278C">
        <w:rPr>
          <w:rFonts w:ascii="Times New Roman" w:hAnsi="Times New Roman" w:cs="Times New Roman"/>
          <w:color w:val="222222"/>
          <w:sz w:val="20"/>
          <w:szCs w:val="20"/>
        </w:rPr>
        <w:t xml:space="preserve"> twisting and entering the infection hyphae and creating lyase, which dissolves the pathogen's cell</w:t>
      </w:r>
      <w:r w:rsidR="0021278C">
        <w:rPr>
          <w:rFonts w:ascii="Times New Roman" w:hAnsi="Times New Roman" w:cs="Times New Roman"/>
          <w:color w:val="222222"/>
          <w:sz w:val="20"/>
          <w:szCs w:val="20"/>
        </w:rPr>
        <w:t xml:space="preserve"> wall</w:t>
      </w:r>
      <w:r w:rsidR="00B532A5">
        <w:rPr>
          <w:rFonts w:ascii="Times New Roman" w:hAnsi="Times New Roman" w:cs="Times New Roman"/>
          <w:color w:val="222222"/>
          <w:sz w:val="20"/>
          <w:szCs w:val="20"/>
        </w:rPr>
        <w:t>.</w:t>
      </w:r>
      <w:r w:rsidR="0021278C" w:rsidRPr="0021278C">
        <w:rPr>
          <w:rFonts w:ascii="Times New Roman" w:hAnsi="Times New Roman" w:cs="Times New Roman"/>
          <w:color w:val="222222"/>
          <w:sz w:val="20"/>
          <w:szCs w:val="20"/>
        </w:rPr>
        <w:t xml:space="preserve"> </w:t>
      </w:r>
      <w:r w:rsidR="00757661" w:rsidRPr="00B532A5">
        <w:rPr>
          <w:rFonts w:ascii="Times New Roman" w:hAnsi="Times New Roman" w:cs="Times New Roman"/>
          <w:i/>
          <w:iCs/>
          <w:color w:val="222222"/>
          <w:sz w:val="20"/>
          <w:szCs w:val="20"/>
        </w:rPr>
        <w:t>Trichoderma sp.</w:t>
      </w:r>
      <w:r w:rsidR="00757661" w:rsidRPr="004C2FC2">
        <w:rPr>
          <w:rFonts w:ascii="Times New Roman" w:hAnsi="Times New Roman" w:cs="Times New Roman"/>
          <w:color w:val="222222"/>
          <w:sz w:val="20"/>
          <w:szCs w:val="20"/>
        </w:rPr>
        <w:t xml:space="preserve"> </w:t>
      </w:r>
      <w:r w:rsidR="0021278C">
        <w:rPr>
          <w:rFonts w:ascii="Times New Roman" w:hAnsi="Times New Roman" w:cs="Times New Roman"/>
          <w:color w:val="222222"/>
          <w:sz w:val="20"/>
          <w:szCs w:val="20"/>
        </w:rPr>
        <w:t>can trap and penetrate the hyphae of plant pathogen</w:t>
      </w:r>
      <w:r w:rsidR="0021278C" w:rsidRPr="0021278C">
        <w:rPr>
          <w:rFonts w:ascii="Times New Roman" w:hAnsi="Times New Roman" w:cs="Times New Roman"/>
          <w:color w:val="222222"/>
          <w:sz w:val="20"/>
          <w:szCs w:val="20"/>
        </w:rPr>
        <w:t xml:space="preserve"> </w:t>
      </w:r>
      <w:r w:rsidR="0021278C" w:rsidRPr="0021278C">
        <w:rPr>
          <w:rFonts w:ascii="Times New Roman" w:hAnsi="Times New Roman" w:cs="Times New Roman"/>
          <w:i/>
          <w:color w:val="222222"/>
          <w:sz w:val="20"/>
          <w:szCs w:val="20"/>
        </w:rPr>
        <w:t>Rhizoctonia solani</w:t>
      </w:r>
      <w:r w:rsidR="0021278C">
        <w:rPr>
          <w:rFonts w:ascii="Times New Roman" w:hAnsi="Times New Roman" w:cs="Times New Roman"/>
          <w:i/>
          <w:color w:val="222222"/>
          <w:sz w:val="20"/>
          <w:szCs w:val="20"/>
        </w:rPr>
        <w:t xml:space="preserve"> </w:t>
      </w:r>
      <w:r w:rsidR="0021278C">
        <w:rPr>
          <w:rFonts w:ascii="Times New Roman" w:hAnsi="Times New Roman" w:cs="Times New Roman"/>
          <w:color w:val="222222"/>
          <w:sz w:val="20"/>
          <w:szCs w:val="20"/>
        </w:rPr>
        <w:t>where it can be linked</w:t>
      </w:r>
      <w:r w:rsidR="00757661" w:rsidRPr="004C2FC2">
        <w:rPr>
          <w:rFonts w:ascii="Times New Roman" w:hAnsi="Times New Roman" w:cs="Times New Roman"/>
          <w:color w:val="222222"/>
          <w:sz w:val="20"/>
          <w:szCs w:val="20"/>
        </w:rPr>
        <w:t xml:space="preserve"> </w:t>
      </w:r>
      <w:r w:rsidR="00B532A5">
        <w:rPr>
          <w:rFonts w:ascii="Times New Roman" w:hAnsi="Times New Roman" w:cs="Times New Roman"/>
          <w:color w:val="222222"/>
          <w:sz w:val="20"/>
          <w:szCs w:val="20"/>
        </w:rPr>
        <w:t xml:space="preserve">to </w:t>
      </w:r>
      <w:r w:rsidR="00757661" w:rsidRPr="004C2FC2">
        <w:rPr>
          <w:rFonts w:ascii="Times New Roman" w:hAnsi="Times New Roman" w:cs="Times New Roman"/>
          <w:color w:val="222222"/>
          <w:sz w:val="20"/>
          <w:szCs w:val="20"/>
        </w:rPr>
        <w:t>biocontrol efforts. The reduction of plant pathogens through microbial predation is another technique. The majority of endophytes show their predatory traits in nutrient-poor environments. Tr</w:t>
      </w:r>
      <w:r w:rsidR="0021278C">
        <w:rPr>
          <w:rFonts w:ascii="Times New Roman" w:hAnsi="Times New Roman" w:cs="Times New Roman"/>
          <w:color w:val="222222"/>
          <w:sz w:val="20"/>
          <w:szCs w:val="20"/>
        </w:rPr>
        <w:t xml:space="preserve">ichoderma sp. </w:t>
      </w:r>
      <w:r w:rsidR="00B532A5">
        <w:rPr>
          <w:rFonts w:ascii="Times New Roman" w:hAnsi="Times New Roman" w:cs="Times New Roman"/>
          <w:color w:val="222222"/>
          <w:sz w:val="20"/>
          <w:szCs w:val="20"/>
        </w:rPr>
        <w:t>secretes</w:t>
      </w:r>
      <w:r w:rsidR="00757661" w:rsidRPr="004C2FC2">
        <w:rPr>
          <w:rFonts w:ascii="Times New Roman" w:hAnsi="Times New Roman" w:cs="Times New Roman"/>
          <w:color w:val="222222"/>
          <w:sz w:val="20"/>
          <w:szCs w:val="20"/>
        </w:rPr>
        <w:t xml:space="preserve"> a</w:t>
      </w:r>
      <w:r w:rsidR="0021278C">
        <w:rPr>
          <w:rFonts w:ascii="Times New Roman" w:hAnsi="Times New Roman" w:cs="Times New Roman"/>
          <w:color w:val="222222"/>
          <w:sz w:val="20"/>
          <w:szCs w:val="20"/>
        </w:rPr>
        <w:t>n array</w:t>
      </w:r>
      <w:r w:rsidR="00757661" w:rsidRPr="004C2FC2">
        <w:rPr>
          <w:rFonts w:ascii="Times New Roman" w:hAnsi="Times New Roman" w:cs="Times New Roman"/>
          <w:color w:val="222222"/>
          <w:sz w:val="20"/>
          <w:szCs w:val="20"/>
        </w:rPr>
        <w:t xml:space="preserve"> of enzymes that </w:t>
      </w:r>
      <w:r w:rsidR="0021278C">
        <w:rPr>
          <w:rFonts w:ascii="Times New Roman" w:hAnsi="Times New Roman" w:cs="Times New Roman"/>
          <w:color w:val="222222"/>
          <w:sz w:val="20"/>
          <w:szCs w:val="20"/>
        </w:rPr>
        <w:t>have the ability to dissolve pathogenic fun</w:t>
      </w:r>
      <w:r w:rsidR="00B532A5">
        <w:rPr>
          <w:rFonts w:ascii="Times New Roman" w:hAnsi="Times New Roman" w:cs="Times New Roman"/>
          <w:color w:val="222222"/>
          <w:sz w:val="20"/>
          <w:szCs w:val="20"/>
        </w:rPr>
        <w:t>gi</w:t>
      </w:r>
      <w:r w:rsidR="0021278C" w:rsidRPr="004C2FC2">
        <w:rPr>
          <w:rFonts w:ascii="Times New Roman" w:hAnsi="Times New Roman" w:cs="Times New Roman"/>
          <w:color w:val="222222"/>
          <w:sz w:val="20"/>
          <w:szCs w:val="20"/>
        </w:rPr>
        <w:t>(Grosch et al., 2006)</w:t>
      </w:r>
      <w:r w:rsidR="0021278C">
        <w:rPr>
          <w:rFonts w:ascii="Times New Roman" w:hAnsi="Times New Roman" w:cs="Times New Roman"/>
          <w:color w:val="222222"/>
          <w:sz w:val="20"/>
          <w:szCs w:val="20"/>
        </w:rPr>
        <w:t>.</w:t>
      </w:r>
    </w:p>
    <w:p w14:paraId="7EB2F60F" w14:textId="12AEC84F" w:rsidR="00757661" w:rsidRPr="004C2FC2" w:rsidRDefault="009A5C7E" w:rsidP="005111D0">
      <w:pPr>
        <w:shd w:val="clear" w:color="auto" w:fill="FFFFFF"/>
        <w:spacing w:before="200" w:after="200" w:line="360" w:lineRule="auto"/>
        <w:jc w:val="both"/>
        <w:rPr>
          <w:rFonts w:ascii="Times New Roman" w:hAnsi="Times New Roman" w:cs="Times New Roman"/>
          <w:color w:val="222222"/>
          <w:sz w:val="20"/>
          <w:szCs w:val="20"/>
        </w:rPr>
      </w:pPr>
      <w:r w:rsidRPr="004C2FC2">
        <w:rPr>
          <w:rFonts w:ascii="Times New Roman" w:hAnsi="Times New Roman" w:cs="Times New Roman"/>
          <w:color w:val="222222"/>
          <w:sz w:val="20"/>
          <w:szCs w:val="20"/>
        </w:rPr>
        <w:t xml:space="preserve">IV. </w:t>
      </w:r>
      <w:r w:rsidR="00757661" w:rsidRPr="004C2FC2">
        <w:rPr>
          <w:rFonts w:ascii="Times New Roman" w:hAnsi="Times New Roman" w:cs="Times New Roman"/>
          <w:color w:val="222222"/>
          <w:sz w:val="20"/>
          <w:szCs w:val="20"/>
        </w:rPr>
        <w:t xml:space="preserve">A </w:t>
      </w:r>
      <w:r w:rsidR="00B532A5">
        <w:rPr>
          <w:rFonts w:ascii="Times New Roman" w:hAnsi="Times New Roman" w:cs="Times New Roman"/>
          <w:color w:val="222222"/>
          <w:sz w:val="20"/>
          <w:szCs w:val="20"/>
        </w:rPr>
        <w:t>cross-talk</w:t>
      </w:r>
      <w:r w:rsidR="00757661" w:rsidRPr="004C2FC2">
        <w:rPr>
          <w:rFonts w:ascii="Times New Roman" w:hAnsi="Times New Roman" w:cs="Times New Roman"/>
          <w:color w:val="222222"/>
          <w:sz w:val="20"/>
          <w:szCs w:val="20"/>
        </w:rPr>
        <w:t xml:space="preserve"> with </w:t>
      </w:r>
      <w:r w:rsidR="00B532A5">
        <w:rPr>
          <w:rFonts w:ascii="Times New Roman" w:hAnsi="Times New Roman" w:cs="Times New Roman"/>
          <w:color w:val="222222"/>
          <w:sz w:val="20"/>
          <w:szCs w:val="20"/>
        </w:rPr>
        <w:t>plants'</w:t>
      </w:r>
      <w:r w:rsidR="00757661" w:rsidRPr="004C2FC2">
        <w:rPr>
          <w:rFonts w:ascii="Times New Roman" w:hAnsi="Times New Roman" w:cs="Times New Roman"/>
          <w:color w:val="222222"/>
          <w:sz w:val="20"/>
          <w:szCs w:val="20"/>
        </w:rPr>
        <w:t xml:space="preserve"> </w:t>
      </w:r>
      <w:r w:rsidR="00B532A5" w:rsidRPr="004C2FC2">
        <w:rPr>
          <w:rFonts w:ascii="Times New Roman" w:hAnsi="Times New Roman" w:cs="Times New Roman"/>
          <w:color w:val="222222"/>
          <w:sz w:val="20"/>
          <w:szCs w:val="20"/>
        </w:rPr>
        <w:t>D</w:t>
      </w:r>
      <w:r w:rsidR="00B532A5">
        <w:rPr>
          <w:rFonts w:ascii="Times New Roman" w:hAnsi="Times New Roman" w:cs="Times New Roman"/>
          <w:color w:val="222222"/>
          <w:sz w:val="20"/>
          <w:szCs w:val="20"/>
        </w:rPr>
        <w:t>e</w:t>
      </w:r>
      <w:r w:rsidR="00B532A5" w:rsidRPr="004C2FC2">
        <w:rPr>
          <w:rFonts w:ascii="Times New Roman" w:hAnsi="Times New Roman" w:cs="Times New Roman"/>
          <w:color w:val="222222"/>
          <w:sz w:val="20"/>
          <w:szCs w:val="20"/>
        </w:rPr>
        <w:t>fense</w:t>
      </w:r>
      <w:r w:rsidR="00757661" w:rsidRPr="004C2FC2">
        <w:rPr>
          <w:rFonts w:ascii="Times New Roman" w:hAnsi="Times New Roman" w:cs="Times New Roman"/>
          <w:color w:val="222222"/>
          <w:sz w:val="20"/>
          <w:szCs w:val="20"/>
        </w:rPr>
        <w:t xml:space="preserve"> pathways</w:t>
      </w:r>
    </w:p>
    <w:p w14:paraId="3296AB97" w14:textId="44AF4F6F" w:rsidR="00332C66" w:rsidRPr="004C2FC2" w:rsidRDefault="00694197" w:rsidP="005111D0">
      <w:pPr>
        <w:shd w:val="clear" w:color="auto" w:fill="FFFFFF"/>
        <w:spacing w:before="200" w:after="200" w:line="360" w:lineRule="auto"/>
        <w:jc w:val="both"/>
        <w:rPr>
          <w:rFonts w:ascii="Times New Roman" w:hAnsi="Times New Roman" w:cs="Times New Roman"/>
          <w:color w:val="222222"/>
          <w:sz w:val="20"/>
          <w:szCs w:val="20"/>
        </w:rPr>
      </w:pPr>
      <w:r w:rsidRPr="004C2FC2">
        <w:rPr>
          <w:rFonts w:ascii="Times New Roman" w:hAnsi="Times New Roman" w:cs="Times New Roman"/>
          <w:color w:val="222222"/>
          <w:sz w:val="20"/>
          <w:szCs w:val="20"/>
        </w:rPr>
        <w:t>On</w:t>
      </w:r>
      <w:r w:rsidR="0032276A">
        <w:rPr>
          <w:rFonts w:ascii="Times New Roman" w:hAnsi="Times New Roman" w:cs="Times New Roman"/>
          <w:color w:val="222222"/>
          <w:sz w:val="20"/>
          <w:szCs w:val="20"/>
        </w:rPr>
        <w:t>e of the most difficult findings regarding the research</w:t>
      </w:r>
      <w:r w:rsidRPr="004C2FC2">
        <w:rPr>
          <w:rFonts w:ascii="Times New Roman" w:hAnsi="Times New Roman" w:cs="Times New Roman"/>
          <w:color w:val="222222"/>
          <w:sz w:val="20"/>
          <w:szCs w:val="20"/>
        </w:rPr>
        <w:t xml:space="preserve"> on</w:t>
      </w:r>
      <w:r w:rsidR="0032276A">
        <w:rPr>
          <w:rFonts w:ascii="Times New Roman" w:hAnsi="Times New Roman" w:cs="Times New Roman"/>
          <w:color w:val="222222"/>
          <w:sz w:val="20"/>
          <w:szCs w:val="20"/>
        </w:rPr>
        <w:t xml:space="preserve"> endophytes </w:t>
      </w:r>
      <w:r w:rsidR="00B532A5">
        <w:rPr>
          <w:rFonts w:ascii="Times New Roman" w:hAnsi="Times New Roman" w:cs="Times New Roman"/>
          <w:color w:val="222222"/>
          <w:sz w:val="20"/>
          <w:szCs w:val="20"/>
        </w:rPr>
        <w:t xml:space="preserve">is that </w:t>
      </w:r>
      <w:r w:rsidRPr="004C2FC2">
        <w:rPr>
          <w:rFonts w:ascii="Times New Roman" w:hAnsi="Times New Roman" w:cs="Times New Roman"/>
          <w:color w:val="222222"/>
          <w:sz w:val="20"/>
          <w:szCs w:val="20"/>
        </w:rPr>
        <w:t>plant growth-promoti</w:t>
      </w:r>
      <w:r w:rsidR="0032276A">
        <w:rPr>
          <w:rFonts w:ascii="Times New Roman" w:hAnsi="Times New Roman" w:cs="Times New Roman"/>
          <w:color w:val="222222"/>
          <w:sz w:val="20"/>
          <w:szCs w:val="20"/>
        </w:rPr>
        <w:t>ng bacteria (PGPB)</w:t>
      </w:r>
      <w:r w:rsidRPr="004C2FC2">
        <w:rPr>
          <w:rFonts w:ascii="Times New Roman" w:hAnsi="Times New Roman" w:cs="Times New Roman"/>
          <w:color w:val="222222"/>
          <w:sz w:val="20"/>
          <w:szCs w:val="20"/>
        </w:rPr>
        <w:t xml:space="preserve"> strains can activate plant defence mechanisms </w:t>
      </w:r>
      <w:r w:rsidR="000B1CA7">
        <w:rPr>
          <w:rFonts w:ascii="Times New Roman" w:hAnsi="Times New Roman" w:cs="Times New Roman"/>
          <w:color w:val="222222"/>
          <w:sz w:val="20"/>
          <w:szCs w:val="20"/>
        </w:rPr>
        <w:t>(</w:t>
      </w:r>
      <w:r w:rsidRPr="004C2FC2">
        <w:rPr>
          <w:rFonts w:ascii="Times New Roman" w:hAnsi="Times New Roman" w:cs="Times New Roman"/>
          <w:color w:val="222222"/>
          <w:sz w:val="20"/>
          <w:szCs w:val="20"/>
        </w:rPr>
        <w:t>Ma, 2017</w:t>
      </w:r>
      <w:r w:rsidR="000B1CA7">
        <w:rPr>
          <w:rFonts w:ascii="Times New Roman" w:hAnsi="Times New Roman" w:cs="Times New Roman"/>
          <w:color w:val="222222"/>
          <w:sz w:val="20"/>
          <w:szCs w:val="20"/>
        </w:rPr>
        <w:t>)</w:t>
      </w:r>
      <w:r w:rsidR="0032276A">
        <w:rPr>
          <w:rFonts w:ascii="Times New Roman" w:hAnsi="Times New Roman" w:cs="Times New Roman"/>
          <w:color w:val="222222"/>
          <w:sz w:val="20"/>
          <w:szCs w:val="20"/>
        </w:rPr>
        <w:t xml:space="preserve">. </w:t>
      </w:r>
      <w:r w:rsidR="007F56CD" w:rsidRPr="007F56CD">
        <w:rPr>
          <w:rFonts w:ascii="Times New Roman" w:hAnsi="Times New Roman" w:cs="Times New Roman"/>
          <w:color w:val="222222"/>
          <w:sz w:val="20"/>
          <w:szCs w:val="20"/>
        </w:rPr>
        <w:t>Systemic resistance (ISR) induced by PGPB is linked to the increased expression of genes in the ethylene and jasmonic acid metabolic pathways</w:t>
      </w:r>
      <w:r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Pr="004C2FC2">
        <w:rPr>
          <w:rFonts w:ascii="Times New Roman" w:hAnsi="Times New Roman" w:cs="Times New Roman"/>
          <w:color w:val="222222"/>
          <w:sz w:val="20"/>
          <w:szCs w:val="20"/>
        </w:rPr>
        <w:t>Pangesti et al., 2016</w:t>
      </w:r>
      <w:r w:rsidR="000B1CA7">
        <w:rPr>
          <w:rFonts w:ascii="Times New Roman" w:hAnsi="Times New Roman" w:cs="Times New Roman"/>
          <w:color w:val="222222"/>
          <w:sz w:val="20"/>
          <w:szCs w:val="20"/>
        </w:rPr>
        <w:t>)</w:t>
      </w:r>
      <w:r w:rsidRPr="004C2FC2">
        <w:rPr>
          <w:rFonts w:ascii="Times New Roman" w:hAnsi="Times New Roman" w:cs="Times New Roman"/>
          <w:color w:val="222222"/>
          <w:sz w:val="20"/>
          <w:szCs w:val="20"/>
        </w:rPr>
        <w:t>. ISR is frequently accompanied by bio</w:t>
      </w:r>
      <w:r w:rsidR="004C3817">
        <w:rPr>
          <w:rFonts w:ascii="Times New Roman" w:hAnsi="Times New Roman" w:cs="Times New Roman"/>
          <w:color w:val="222222"/>
          <w:sz w:val="20"/>
          <w:szCs w:val="20"/>
        </w:rPr>
        <w:t xml:space="preserve">chemical reactions that can </w:t>
      </w:r>
      <w:r w:rsidRPr="004C2FC2">
        <w:rPr>
          <w:rFonts w:ascii="Times New Roman" w:hAnsi="Times New Roman" w:cs="Times New Roman"/>
          <w:color w:val="222222"/>
          <w:sz w:val="20"/>
          <w:szCs w:val="20"/>
        </w:rPr>
        <w:t>increase the production of reactive oxygen species (ROS) an</w:t>
      </w:r>
      <w:r w:rsidR="004C3817">
        <w:rPr>
          <w:rFonts w:ascii="Times New Roman" w:hAnsi="Times New Roman" w:cs="Times New Roman"/>
          <w:color w:val="222222"/>
          <w:sz w:val="20"/>
          <w:szCs w:val="20"/>
        </w:rPr>
        <w:t xml:space="preserve">d phenolic compounds along with morphological changes including </w:t>
      </w:r>
      <w:r w:rsidRPr="004C2FC2">
        <w:rPr>
          <w:rFonts w:ascii="Times New Roman" w:hAnsi="Times New Roman" w:cs="Times New Roman"/>
          <w:color w:val="222222"/>
          <w:sz w:val="20"/>
          <w:szCs w:val="20"/>
        </w:rPr>
        <w:t>callose</w:t>
      </w:r>
      <w:r w:rsidR="004C3817">
        <w:rPr>
          <w:rFonts w:ascii="Times New Roman" w:hAnsi="Times New Roman" w:cs="Times New Roman"/>
          <w:color w:val="222222"/>
          <w:sz w:val="20"/>
          <w:szCs w:val="20"/>
        </w:rPr>
        <w:t xml:space="preserve"> deposition and lignin in those </w:t>
      </w:r>
      <w:r w:rsidRPr="004C2FC2">
        <w:rPr>
          <w:rFonts w:ascii="Times New Roman" w:hAnsi="Times New Roman" w:cs="Times New Roman"/>
          <w:color w:val="222222"/>
          <w:sz w:val="20"/>
          <w:szCs w:val="20"/>
        </w:rPr>
        <w:t xml:space="preserve">tissues </w:t>
      </w:r>
      <w:r w:rsidR="004C3817">
        <w:rPr>
          <w:rFonts w:ascii="Times New Roman" w:hAnsi="Times New Roman" w:cs="Times New Roman"/>
          <w:color w:val="222222"/>
          <w:sz w:val="20"/>
          <w:szCs w:val="20"/>
        </w:rPr>
        <w:t xml:space="preserve">where endophytes are colonized </w:t>
      </w:r>
      <w:r w:rsidR="000B1CA7">
        <w:rPr>
          <w:rFonts w:ascii="Times New Roman" w:hAnsi="Times New Roman" w:cs="Times New Roman"/>
          <w:color w:val="222222"/>
          <w:sz w:val="20"/>
          <w:szCs w:val="20"/>
        </w:rPr>
        <w:t>(</w:t>
      </w:r>
      <w:r w:rsidRPr="004C2FC2">
        <w:rPr>
          <w:rFonts w:ascii="Times New Roman" w:hAnsi="Times New Roman" w:cs="Times New Roman"/>
          <w:color w:val="222222"/>
          <w:sz w:val="20"/>
          <w:szCs w:val="20"/>
        </w:rPr>
        <w:t>Benhamou, 1996; Constantin et al., 2019</w:t>
      </w:r>
      <w:r w:rsidR="000B1CA7">
        <w:rPr>
          <w:rFonts w:ascii="Times New Roman" w:hAnsi="Times New Roman" w:cs="Times New Roman"/>
          <w:color w:val="222222"/>
          <w:sz w:val="20"/>
          <w:szCs w:val="20"/>
        </w:rPr>
        <w:t>)</w:t>
      </w:r>
      <w:r w:rsidRPr="004C2FC2">
        <w:rPr>
          <w:rFonts w:ascii="Times New Roman" w:hAnsi="Times New Roman" w:cs="Times New Roman"/>
          <w:color w:val="222222"/>
          <w:sz w:val="20"/>
          <w:szCs w:val="20"/>
        </w:rPr>
        <w:t>.</w:t>
      </w:r>
      <w:r w:rsidR="000B1E6E" w:rsidRPr="004C2FC2">
        <w:t xml:space="preserve"> </w:t>
      </w:r>
      <w:r w:rsidR="004C3817" w:rsidRPr="004C3817">
        <w:rPr>
          <w:rFonts w:ascii="Times New Roman" w:hAnsi="Times New Roman" w:cs="Times New Roman"/>
          <w:sz w:val="20"/>
          <w:szCs w:val="20"/>
        </w:rPr>
        <w:t xml:space="preserve">When </w:t>
      </w:r>
      <w:r w:rsidR="004C3817" w:rsidRPr="00B532A5">
        <w:rPr>
          <w:rFonts w:ascii="Times New Roman" w:hAnsi="Times New Roman" w:cs="Times New Roman"/>
          <w:i/>
          <w:iCs/>
          <w:sz w:val="20"/>
          <w:szCs w:val="20"/>
        </w:rPr>
        <w:t xml:space="preserve">Paenibacillus </w:t>
      </w:r>
      <w:r w:rsidR="004C3817" w:rsidRPr="004C3817">
        <w:rPr>
          <w:rFonts w:ascii="Times New Roman" w:hAnsi="Times New Roman" w:cs="Times New Roman"/>
          <w:sz w:val="20"/>
          <w:szCs w:val="20"/>
        </w:rPr>
        <w:t xml:space="preserve">strains (such as PB2) were employed to eradicate </w:t>
      </w:r>
      <w:r w:rsidR="004C3817" w:rsidRPr="004C3817">
        <w:rPr>
          <w:rFonts w:ascii="Times New Roman" w:hAnsi="Times New Roman" w:cs="Times New Roman"/>
          <w:i/>
          <w:sz w:val="20"/>
          <w:szCs w:val="20"/>
        </w:rPr>
        <w:t>Mycosphaerella graminicola</w:t>
      </w:r>
      <w:r w:rsidR="004C3817">
        <w:rPr>
          <w:rFonts w:ascii="Times New Roman" w:hAnsi="Times New Roman" w:cs="Times New Roman"/>
          <w:sz w:val="20"/>
          <w:szCs w:val="20"/>
        </w:rPr>
        <w:t>, they activated</w:t>
      </w:r>
      <w:r w:rsidR="004C3817" w:rsidRPr="004C3817">
        <w:rPr>
          <w:rFonts w:ascii="Times New Roman" w:hAnsi="Times New Roman" w:cs="Times New Roman"/>
          <w:sz w:val="20"/>
          <w:szCs w:val="20"/>
        </w:rPr>
        <w:t xml:space="preserve"> the up-regulation of several genes, including pathogenesis-related proteins (PR1) and chitinases, which are normally regarded as i</w:t>
      </w:r>
      <w:r w:rsidR="004C3817">
        <w:rPr>
          <w:rFonts w:ascii="Times New Roman" w:hAnsi="Times New Roman" w:cs="Times New Roman"/>
          <w:sz w:val="20"/>
          <w:szCs w:val="20"/>
        </w:rPr>
        <w:t xml:space="preserve">ndicators of SAR </w:t>
      </w:r>
      <w:r w:rsidR="004C3817">
        <w:rPr>
          <w:rFonts w:ascii="Times New Roman" w:hAnsi="Times New Roman" w:cs="Times New Roman"/>
          <w:color w:val="222222"/>
          <w:sz w:val="20"/>
          <w:szCs w:val="20"/>
        </w:rPr>
        <w:t xml:space="preserve">(systemic </w:t>
      </w:r>
      <w:r w:rsidR="000B1E6E" w:rsidRPr="004C2FC2">
        <w:rPr>
          <w:rFonts w:ascii="Times New Roman" w:hAnsi="Times New Roman" w:cs="Times New Roman"/>
          <w:color w:val="222222"/>
          <w:sz w:val="20"/>
          <w:szCs w:val="20"/>
        </w:rPr>
        <w:t>acquired resistance)</w:t>
      </w:r>
      <w:r w:rsidR="00594C4D"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C6705A">
        <w:rPr>
          <w:rFonts w:ascii="Times New Roman" w:hAnsi="Times New Roman" w:cs="Times New Roman"/>
          <w:color w:val="303030"/>
          <w:sz w:val="20"/>
          <w:szCs w:val="20"/>
          <w:shd w:val="clear" w:color="auto" w:fill="FFFFFF"/>
        </w:rPr>
        <w:t xml:space="preserve">Van </w:t>
      </w:r>
      <w:r w:rsidR="00704956" w:rsidRPr="004C2FC2">
        <w:rPr>
          <w:rFonts w:ascii="Times New Roman" w:hAnsi="Times New Roman" w:cs="Times New Roman"/>
          <w:color w:val="303030"/>
          <w:sz w:val="20"/>
          <w:szCs w:val="20"/>
          <w:shd w:val="clear" w:color="auto" w:fill="FFFFFF"/>
        </w:rPr>
        <w:t>et al.,</w:t>
      </w:r>
      <w:r w:rsidR="00C6705A">
        <w:rPr>
          <w:rFonts w:ascii="Times New Roman" w:hAnsi="Times New Roman" w:cs="Times New Roman"/>
          <w:color w:val="303030"/>
          <w:sz w:val="20"/>
          <w:szCs w:val="20"/>
          <w:shd w:val="clear" w:color="auto" w:fill="FFFFFF"/>
        </w:rPr>
        <w:t xml:space="preserve"> </w:t>
      </w:r>
      <w:r w:rsidR="00594C4D" w:rsidRPr="004C2FC2">
        <w:rPr>
          <w:rFonts w:ascii="Times New Roman" w:hAnsi="Times New Roman" w:cs="Times New Roman"/>
          <w:color w:val="303030"/>
          <w:sz w:val="20"/>
          <w:szCs w:val="20"/>
          <w:shd w:val="clear" w:color="auto" w:fill="FFFFFF"/>
        </w:rPr>
        <w:t>1998;</w:t>
      </w:r>
      <w:r w:rsidR="00594C4D" w:rsidRPr="004C2FC2">
        <w:rPr>
          <w:rStyle w:val="Heading3Char"/>
          <w:rFonts w:ascii="Times New Roman" w:hAnsi="Times New Roman" w:cs="Times New Roman"/>
          <w:color w:val="303030"/>
          <w:sz w:val="20"/>
          <w:szCs w:val="20"/>
        </w:rPr>
        <w:t xml:space="preserve"> </w:t>
      </w:r>
      <w:r w:rsidR="00C6705A">
        <w:rPr>
          <w:rStyle w:val="mixed-citation"/>
          <w:rFonts w:ascii="Times New Roman" w:hAnsi="Times New Roman" w:cs="Times New Roman"/>
          <w:color w:val="303030"/>
          <w:sz w:val="20"/>
          <w:szCs w:val="20"/>
        </w:rPr>
        <w:t xml:space="preserve">Samain </w:t>
      </w:r>
      <w:r w:rsidR="00704956" w:rsidRPr="004C2FC2">
        <w:rPr>
          <w:rStyle w:val="mixed-citation"/>
          <w:rFonts w:ascii="Times New Roman" w:hAnsi="Times New Roman" w:cs="Times New Roman"/>
          <w:color w:val="303030"/>
          <w:sz w:val="20"/>
          <w:szCs w:val="20"/>
        </w:rPr>
        <w:t>et al.,</w:t>
      </w:r>
      <w:r w:rsidR="00C6705A">
        <w:rPr>
          <w:rStyle w:val="mixed-citation"/>
          <w:rFonts w:ascii="Times New Roman" w:hAnsi="Times New Roman" w:cs="Times New Roman"/>
          <w:color w:val="303030"/>
          <w:sz w:val="20"/>
          <w:szCs w:val="20"/>
        </w:rPr>
        <w:t xml:space="preserve"> </w:t>
      </w:r>
      <w:r w:rsidR="00704956" w:rsidRPr="004C2FC2">
        <w:rPr>
          <w:rStyle w:val="mixed-citation"/>
          <w:rFonts w:ascii="Times New Roman" w:hAnsi="Times New Roman" w:cs="Times New Roman"/>
          <w:color w:val="303030"/>
          <w:sz w:val="20"/>
          <w:szCs w:val="20"/>
        </w:rPr>
        <w:t>2017</w:t>
      </w:r>
      <w:r w:rsidR="000B1CA7">
        <w:rPr>
          <w:rStyle w:val="mixed-citation"/>
          <w:rFonts w:ascii="Times New Roman" w:hAnsi="Times New Roman" w:cs="Times New Roman"/>
          <w:color w:val="303030"/>
          <w:sz w:val="20"/>
          <w:szCs w:val="20"/>
        </w:rPr>
        <w:t>)</w:t>
      </w:r>
      <w:r w:rsidR="00704956" w:rsidRPr="004C2FC2">
        <w:rPr>
          <w:rStyle w:val="mixed-citation"/>
          <w:rFonts w:ascii="Times New Roman" w:hAnsi="Times New Roman" w:cs="Times New Roman"/>
          <w:color w:val="303030"/>
          <w:sz w:val="20"/>
          <w:szCs w:val="20"/>
        </w:rPr>
        <w:t>.</w:t>
      </w:r>
      <w:r w:rsidR="00453A63">
        <w:rPr>
          <w:rFonts w:ascii="Times New Roman" w:hAnsi="Times New Roman" w:cs="Times New Roman"/>
          <w:color w:val="222222"/>
          <w:sz w:val="20"/>
          <w:szCs w:val="20"/>
        </w:rPr>
        <w:t xml:space="preserve"> </w:t>
      </w:r>
      <w:r w:rsidR="000B1E6E" w:rsidRPr="004C2FC2">
        <w:rPr>
          <w:rFonts w:ascii="Times New Roman" w:hAnsi="Times New Roman" w:cs="Times New Roman"/>
          <w:color w:val="222222"/>
          <w:sz w:val="20"/>
          <w:szCs w:val="20"/>
        </w:rPr>
        <w:t xml:space="preserve">The distinctive induced resistance that gives wheat a long-lasting resistance is fascinating since it may be a more common </w:t>
      </w:r>
      <w:r w:rsidR="00B532A5">
        <w:rPr>
          <w:rFonts w:ascii="Times New Roman" w:hAnsi="Times New Roman" w:cs="Times New Roman"/>
          <w:color w:val="222222"/>
          <w:sz w:val="20"/>
          <w:szCs w:val="20"/>
        </w:rPr>
        <w:t>phenomenon</w:t>
      </w:r>
      <w:r w:rsidR="000B1E6E" w:rsidRPr="004C2FC2">
        <w:rPr>
          <w:rFonts w:ascii="Times New Roman" w:hAnsi="Times New Roman" w:cs="Times New Roman"/>
          <w:color w:val="222222"/>
          <w:sz w:val="20"/>
          <w:szCs w:val="20"/>
        </w:rPr>
        <w:t xml:space="preserve"> that has been seen in other PGPB taxa, such as </w:t>
      </w:r>
      <w:r w:rsidR="000B1E6E" w:rsidRPr="008F5CC5">
        <w:rPr>
          <w:rFonts w:ascii="Times New Roman" w:hAnsi="Times New Roman" w:cs="Times New Roman"/>
          <w:i/>
          <w:color w:val="222222"/>
          <w:sz w:val="20"/>
          <w:szCs w:val="20"/>
        </w:rPr>
        <w:t>Bacillus</w:t>
      </w:r>
      <w:r w:rsidR="000B1E6E" w:rsidRPr="004C2FC2">
        <w:rPr>
          <w:rFonts w:ascii="Times New Roman" w:hAnsi="Times New Roman" w:cs="Times New Roman"/>
          <w:color w:val="222222"/>
          <w:sz w:val="20"/>
          <w:szCs w:val="20"/>
        </w:rPr>
        <w:t xml:space="preserve"> and </w:t>
      </w:r>
      <w:r w:rsidR="000B1E6E" w:rsidRPr="008F5CC5">
        <w:rPr>
          <w:rFonts w:ascii="Times New Roman" w:hAnsi="Times New Roman" w:cs="Times New Roman"/>
          <w:i/>
          <w:color w:val="222222"/>
          <w:sz w:val="20"/>
          <w:szCs w:val="20"/>
        </w:rPr>
        <w:t>P</w:t>
      </w:r>
      <w:r w:rsidR="00D376B1" w:rsidRPr="008F5CC5">
        <w:rPr>
          <w:rFonts w:ascii="Times New Roman" w:hAnsi="Times New Roman" w:cs="Times New Roman"/>
          <w:i/>
          <w:color w:val="222222"/>
          <w:sz w:val="20"/>
          <w:szCs w:val="20"/>
        </w:rPr>
        <w:t>seudomonas</w:t>
      </w:r>
      <w:r w:rsidR="00D376B1"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0B1E6E" w:rsidRPr="004C2FC2">
        <w:rPr>
          <w:rFonts w:ascii="Times New Roman" w:hAnsi="Times New Roman" w:cs="Times New Roman"/>
          <w:color w:val="222222"/>
          <w:sz w:val="20"/>
          <w:szCs w:val="20"/>
        </w:rPr>
        <w:t xml:space="preserve">Park </w:t>
      </w:r>
      <w:r w:rsidR="00453A63">
        <w:rPr>
          <w:rFonts w:ascii="Times New Roman" w:hAnsi="Times New Roman" w:cs="Times New Roman"/>
          <w:color w:val="222222"/>
          <w:sz w:val="20"/>
          <w:szCs w:val="20"/>
        </w:rPr>
        <w:t xml:space="preserve">and Kloepper, 2000; Trotel </w:t>
      </w:r>
      <w:r w:rsidR="000B1E6E" w:rsidRPr="004C2FC2">
        <w:rPr>
          <w:rFonts w:ascii="Times New Roman" w:hAnsi="Times New Roman" w:cs="Times New Roman"/>
          <w:color w:val="222222"/>
          <w:sz w:val="20"/>
          <w:szCs w:val="20"/>
        </w:rPr>
        <w:t>et</w:t>
      </w:r>
      <w:r w:rsidR="00D376B1" w:rsidRPr="004C2FC2">
        <w:rPr>
          <w:rFonts w:ascii="Times New Roman" w:hAnsi="Times New Roman" w:cs="Times New Roman"/>
          <w:color w:val="222222"/>
          <w:sz w:val="20"/>
          <w:szCs w:val="20"/>
        </w:rPr>
        <w:t xml:space="preserve"> al., 2008; Samain et al., 2017</w:t>
      </w:r>
      <w:r w:rsidR="000B1CA7">
        <w:rPr>
          <w:rFonts w:ascii="Times New Roman" w:hAnsi="Times New Roman" w:cs="Times New Roman"/>
          <w:color w:val="222222"/>
          <w:sz w:val="20"/>
          <w:szCs w:val="20"/>
        </w:rPr>
        <w:t>)</w:t>
      </w:r>
      <w:r w:rsidR="000B1E6E" w:rsidRPr="004C2FC2">
        <w:rPr>
          <w:rFonts w:ascii="Times New Roman" w:hAnsi="Times New Roman" w:cs="Times New Roman"/>
          <w:color w:val="222222"/>
          <w:sz w:val="20"/>
          <w:szCs w:val="20"/>
        </w:rPr>
        <w:t xml:space="preserve">. </w:t>
      </w:r>
      <w:r w:rsidR="008F5CC5" w:rsidRPr="008F5CC5">
        <w:rPr>
          <w:rFonts w:ascii="Times New Roman" w:hAnsi="Times New Roman" w:cs="Times New Roman"/>
          <w:color w:val="222222"/>
          <w:sz w:val="20"/>
          <w:szCs w:val="20"/>
        </w:rPr>
        <w:t>Its mechanism of action, which seems to be significantly impacted by the pathogen strain, the plant growth period, and i</w:t>
      </w:r>
      <w:r w:rsidR="008F5CC5">
        <w:rPr>
          <w:rFonts w:ascii="Times New Roman" w:hAnsi="Times New Roman" w:cs="Times New Roman"/>
          <w:color w:val="222222"/>
          <w:sz w:val="20"/>
          <w:szCs w:val="20"/>
        </w:rPr>
        <w:t xml:space="preserve">ts genotype, has to be explored </w:t>
      </w:r>
      <w:r w:rsidR="000B1CA7">
        <w:rPr>
          <w:rFonts w:ascii="Times New Roman" w:hAnsi="Times New Roman" w:cs="Times New Roman"/>
          <w:color w:val="222222"/>
          <w:sz w:val="20"/>
          <w:szCs w:val="20"/>
        </w:rPr>
        <w:t>(</w:t>
      </w:r>
      <w:r w:rsidR="008F5CC5">
        <w:rPr>
          <w:rFonts w:ascii="Times New Roman" w:hAnsi="Times New Roman" w:cs="Times New Roman"/>
          <w:color w:val="222222"/>
          <w:sz w:val="20"/>
          <w:szCs w:val="20"/>
        </w:rPr>
        <w:t xml:space="preserve">Morelli </w:t>
      </w:r>
      <w:r w:rsidR="00D376B1" w:rsidRPr="004C2FC2">
        <w:rPr>
          <w:rFonts w:ascii="Times New Roman" w:hAnsi="Times New Roman" w:cs="Times New Roman"/>
          <w:color w:val="222222"/>
          <w:sz w:val="20"/>
          <w:szCs w:val="20"/>
        </w:rPr>
        <w:t>et al</w:t>
      </w:r>
      <w:r w:rsidR="008F5CC5">
        <w:rPr>
          <w:rFonts w:ascii="Times New Roman" w:hAnsi="Times New Roman" w:cs="Times New Roman"/>
          <w:color w:val="222222"/>
          <w:sz w:val="20"/>
          <w:szCs w:val="20"/>
        </w:rPr>
        <w:t>.</w:t>
      </w:r>
      <w:r w:rsidR="00D376B1" w:rsidRPr="004C2FC2">
        <w:rPr>
          <w:rFonts w:ascii="Times New Roman" w:hAnsi="Times New Roman" w:cs="Times New Roman"/>
          <w:color w:val="222222"/>
          <w:sz w:val="20"/>
          <w:szCs w:val="20"/>
        </w:rPr>
        <w:t>,</w:t>
      </w:r>
      <w:r w:rsidR="008F5CC5">
        <w:rPr>
          <w:rFonts w:ascii="Times New Roman" w:hAnsi="Times New Roman" w:cs="Times New Roman"/>
          <w:color w:val="222222"/>
          <w:sz w:val="20"/>
          <w:szCs w:val="20"/>
        </w:rPr>
        <w:t xml:space="preserve"> </w:t>
      </w:r>
      <w:r w:rsidR="00D376B1" w:rsidRPr="004C2FC2">
        <w:rPr>
          <w:rFonts w:ascii="Times New Roman" w:hAnsi="Times New Roman" w:cs="Times New Roman"/>
          <w:color w:val="222222"/>
          <w:sz w:val="20"/>
          <w:szCs w:val="20"/>
        </w:rPr>
        <w:t>2020</w:t>
      </w:r>
      <w:r w:rsidR="000B1CA7">
        <w:rPr>
          <w:rFonts w:ascii="Times New Roman" w:hAnsi="Times New Roman" w:cs="Times New Roman"/>
          <w:color w:val="222222"/>
          <w:sz w:val="20"/>
          <w:szCs w:val="20"/>
        </w:rPr>
        <w:t>)</w:t>
      </w:r>
      <w:r w:rsidR="00D376B1" w:rsidRPr="004C2FC2">
        <w:rPr>
          <w:rFonts w:ascii="Times New Roman" w:hAnsi="Times New Roman" w:cs="Times New Roman"/>
          <w:color w:val="222222"/>
          <w:sz w:val="20"/>
          <w:szCs w:val="20"/>
        </w:rPr>
        <w:t>.</w:t>
      </w:r>
    </w:p>
    <w:p w14:paraId="5941895C" w14:textId="5FB247F1" w:rsidR="00D376B1" w:rsidRPr="004C2FC2" w:rsidRDefault="008F5CC5" w:rsidP="005111D0">
      <w:pPr>
        <w:shd w:val="clear" w:color="auto" w:fill="FFFFFF"/>
        <w:spacing w:before="200" w:after="200" w:line="360" w:lineRule="auto"/>
        <w:jc w:val="both"/>
        <w:rPr>
          <w:rFonts w:ascii="Times New Roman" w:hAnsi="Times New Roman" w:cs="Times New Roman"/>
          <w:color w:val="222222"/>
          <w:sz w:val="20"/>
          <w:szCs w:val="20"/>
        </w:rPr>
      </w:pPr>
      <w:r w:rsidRPr="008F5CC5">
        <w:rPr>
          <w:rFonts w:ascii="Times New Roman" w:hAnsi="Times New Roman" w:cs="Times New Roman"/>
          <w:color w:val="222222"/>
          <w:sz w:val="20"/>
          <w:szCs w:val="20"/>
        </w:rPr>
        <w:t>The duration of the resistance effect to pathogen-induced biotic stressors that endophytes may activate is actually an important aspect of management approaches.</w:t>
      </w:r>
      <w:r>
        <w:rPr>
          <w:rFonts w:ascii="Times New Roman" w:hAnsi="Times New Roman" w:cs="Times New Roman"/>
          <w:color w:val="222222"/>
          <w:sz w:val="20"/>
          <w:szCs w:val="20"/>
        </w:rPr>
        <w:t xml:space="preserve"> </w:t>
      </w:r>
      <w:r w:rsidR="00D376B1" w:rsidRPr="004C2FC2">
        <w:rPr>
          <w:rFonts w:ascii="Times New Roman" w:hAnsi="Times New Roman" w:cs="Times New Roman"/>
          <w:color w:val="222222"/>
          <w:sz w:val="20"/>
          <w:szCs w:val="20"/>
        </w:rPr>
        <w:t xml:space="preserve">Plants primed with </w:t>
      </w:r>
      <w:r w:rsidR="00D376B1" w:rsidRPr="00B532A5">
        <w:rPr>
          <w:rFonts w:ascii="Times New Roman" w:hAnsi="Times New Roman" w:cs="Times New Roman"/>
          <w:i/>
          <w:iCs/>
          <w:color w:val="222222"/>
          <w:sz w:val="20"/>
          <w:szCs w:val="20"/>
        </w:rPr>
        <w:t>Rhizobium etli</w:t>
      </w:r>
      <w:r w:rsidR="00D376B1" w:rsidRPr="004C2FC2">
        <w:rPr>
          <w:rFonts w:ascii="Times New Roman" w:hAnsi="Times New Roman" w:cs="Times New Roman"/>
          <w:color w:val="222222"/>
          <w:sz w:val="20"/>
          <w:szCs w:val="20"/>
        </w:rPr>
        <w:t xml:space="preserve"> appear to develop a transgenerational defence memory, which is important in showcasing the skill of </w:t>
      </w:r>
      <w:r w:rsidR="00D376B1" w:rsidRPr="008F5CC5">
        <w:rPr>
          <w:rFonts w:ascii="Times New Roman" w:hAnsi="Times New Roman" w:cs="Times New Roman"/>
          <w:i/>
          <w:color w:val="222222"/>
          <w:sz w:val="20"/>
          <w:szCs w:val="20"/>
        </w:rPr>
        <w:t>R. etli</w:t>
      </w:r>
      <w:r>
        <w:rPr>
          <w:rFonts w:ascii="Times New Roman" w:hAnsi="Times New Roman" w:cs="Times New Roman"/>
          <w:color w:val="222222"/>
          <w:sz w:val="20"/>
          <w:szCs w:val="20"/>
        </w:rPr>
        <w:t xml:space="preserve"> one of the common </w:t>
      </w:r>
      <w:r w:rsidR="00B532A5">
        <w:rPr>
          <w:rFonts w:ascii="Times New Roman" w:hAnsi="Times New Roman" w:cs="Times New Roman"/>
          <w:color w:val="222222"/>
          <w:sz w:val="20"/>
          <w:szCs w:val="20"/>
        </w:rPr>
        <w:t>symbionts</w:t>
      </w:r>
      <w:r>
        <w:rPr>
          <w:rFonts w:ascii="Times New Roman" w:hAnsi="Times New Roman" w:cs="Times New Roman"/>
          <w:color w:val="222222"/>
          <w:sz w:val="20"/>
          <w:szCs w:val="20"/>
        </w:rPr>
        <w:t xml:space="preserve"> in </w:t>
      </w:r>
      <w:r w:rsidR="00B532A5">
        <w:rPr>
          <w:rFonts w:ascii="Times New Roman" w:hAnsi="Times New Roman" w:cs="Times New Roman"/>
          <w:color w:val="222222"/>
          <w:sz w:val="20"/>
          <w:szCs w:val="20"/>
        </w:rPr>
        <w:t>beans</w:t>
      </w:r>
      <w:r>
        <w:rPr>
          <w:rFonts w:ascii="Times New Roman" w:hAnsi="Times New Roman" w:cs="Times New Roman"/>
          <w:color w:val="222222"/>
          <w:sz w:val="20"/>
          <w:szCs w:val="20"/>
        </w:rPr>
        <w:t xml:space="preserve"> can activate plant defence mechanisms against the pathogen</w:t>
      </w:r>
      <w:r w:rsidR="00D376B1" w:rsidRPr="004C2FC2">
        <w:rPr>
          <w:rFonts w:ascii="Times New Roman" w:hAnsi="Times New Roman" w:cs="Times New Roman"/>
          <w:color w:val="222222"/>
          <w:sz w:val="20"/>
          <w:szCs w:val="20"/>
        </w:rPr>
        <w:t xml:space="preserve"> </w:t>
      </w:r>
      <w:r w:rsidR="00D376B1" w:rsidRPr="008F5CC5">
        <w:rPr>
          <w:rFonts w:ascii="Times New Roman" w:hAnsi="Times New Roman" w:cs="Times New Roman"/>
          <w:i/>
          <w:color w:val="222222"/>
          <w:sz w:val="20"/>
          <w:szCs w:val="20"/>
        </w:rPr>
        <w:t>Pseudomonas syringae</w:t>
      </w:r>
      <w:r w:rsidR="00D376B1" w:rsidRPr="004C2FC2">
        <w:rPr>
          <w:rFonts w:ascii="Times New Roman" w:hAnsi="Times New Roman" w:cs="Times New Roman"/>
          <w:color w:val="222222"/>
          <w:sz w:val="20"/>
          <w:szCs w:val="20"/>
        </w:rPr>
        <w:t xml:space="preserve"> pv. </w:t>
      </w:r>
      <w:r w:rsidR="007B1EF4" w:rsidRPr="001C7867">
        <w:rPr>
          <w:rFonts w:ascii="Times New Roman" w:hAnsi="Times New Roman" w:cs="Times New Roman"/>
          <w:i/>
          <w:iCs/>
          <w:color w:val="222222"/>
          <w:sz w:val="20"/>
          <w:szCs w:val="20"/>
        </w:rPr>
        <w:t>P</w:t>
      </w:r>
      <w:r w:rsidR="00D376B1" w:rsidRPr="001C7867">
        <w:rPr>
          <w:rFonts w:ascii="Times New Roman" w:hAnsi="Times New Roman" w:cs="Times New Roman"/>
          <w:i/>
          <w:iCs/>
          <w:color w:val="222222"/>
          <w:sz w:val="20"/>
          <w:szCs w:val="20"/>
        </w:rPr>
        <w:t>haseolicola</w:t>
      </w:r>
      <w:r w:rsidR="007B1EF4"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DE5A16">
        <w:rPr>
          <w:rFonts w:ascii="Times New Roman" w:hAnsi="Times New Roman" w:cs="Times New Roman"/>
          <w:color w:val="222222"/>
          <w:sz w:val="20"/>
          <w:szCs w:val="20"/>
        </w:rPr>
        <w:t>Diaz</w:t>
      </w:r>
      <w:r w:rsidR="007B1EF4" w:rsidRPr="004C2FC2">
        <w:rPr>
          <w:rFonts w:ascii="Times New Roman" w:hAnsi="Times New Roman" w:cs="Times New Roman"/>
          <w:color w:val="222222"/>
          <w:sz w:val="20"/>
          <w:szCs w:val="20"/>
        </w:rPr>
        <w:t xml:space="preserve"> et al.,</w:t>
      </w:r>
      <w:r w:rsidR="00DE5A16">
        <w:rPr>
          <w:rFonts w:ascii="Times New Roman" w:hAnsi="Times New Roman" w:cs="Times New Roman"/>
          <w:color w:val="222222"/>
          <w:sz w:val="20"/>
          <w:szCs w:val="20"/>
        </w:rPr>
        <w:t xml:space="preserve"> </w:t>
      </w:r>
      <w:r w:rsidR="007B1EF4" w:rsidRPr="004C2FC2">
        <w:rPr>
          <w:rFonts w:ascii="Times New Roman" w:hAnsi="Times New Roman" w:cs="Times New Roman"/>
          <w:color w:val="222222"/>
          <w:sz w:val="20"/>
          <w:szCs w:val="20"/>
        </w:rPr>
        <w:t>2019</w:t>
      </w:r>
      <w:r w:rsidR="000B1CA7">
        <w:rPr>
          <w:rFonts w:ascii="Times New Roman" w:hAnsi="Times New Roman" w:cs="Times New Roman"/>
          <w:color w:val="222222"/>
          <w:sz w:val="20"/>
          <w:szCs w:val="20"/>
        </w:rPr>
        <w:t>)</w:t>
      </w:r>
      <w:r w:rsidR="00D376B1" w:rsidRPr="004C2FC2">
        <w:rPr>
          <w:rFonts w:ascii="Times New Roman" w:hAnsi="Times New Roman" w:cs="Times New Roman"/>
          <w:color w:val="222222"/>
          <w:sz w:val="20"/>
          <w:szCs w:val="20"/>
        </w:rPr>
        <w:t>. According to previous research, transcription factors previously implicated in the stimulation of the PR gene expression and independent of the ethylene signalling pathway appear to be</w:t>
      </w:r>
      <w:r w:rsidR="00222F77">
        <w:rPr>
          <w:rFonts w:ascii="Times New Roman" w:hAnsi="Times New Roman" w:cs="Times New Roman"/>
          <w:color w:val="222222"/>
          <w:sz w:val="20"/>
          <w:szCs w:val="20"/>
        </w:rPr>
        <w:t xml:space="preserve"> responsible for the tenacity</w:t>
      </w:r>
      <w:r w:rsidR="00D376B1" w:rsidRPr="004C2FC2">
        <w:rPr>
          <w:rFonts w:ascii="Times New Roman" w:hAnsi="Times New Roman" w:cs="Times New Roman"/>
          <w:color w:val="222222"/>
          <w:sz w:val="20"/>
          <w:szCs w:val="20"/>
        </w:rPr>
        <w:t xml:space="preserve"> of thi</w:t>
      </w:r>
      <w:r w:rsidR="00DE5A16">
        <w:rPr>
          <w:rFonts w:ascii="Times New Roman" w:hAnsi="Times New Roman" w:cs="Times New Roman"/>
          <w:color w:val="222222"/>
          <w:sz w:val="20"/>
          <w:szCs w:val="20"/>
        </w:rPr>
        <w:t>s ability from</w:t>
      </w:r>
      <w:r w:rsidR="00222F77">
        <w:rPr>
          <w:rFonts w:ascii="Times New Roman" w:hAnsi="Times New Roman" w:cs="Times New Roman"/>
          <w:color w:val="222222"/>
          <w:sz w:val="20"/>
          <w:szCs w:val="20"/>
        </w:rPr>
        <w:t xml:space="preserve"> </w:t>
      </w:r>
      <w:r w:rsidR="007B1EF4" w:rsidRPr="004C2FC2">
        <w:rPr>
          <w:rFonts w:ascii="Times New Roman" w:hAnsi="Times New Roman" w:cs="Times New Roman"/>
          <w:color w:val="222222"/>
          <w:sz w:val="20"/>
          <w:szCs w:val="20"/>
        </w:rPr>
        <w:t xml:space="preserve">generation </w:t>
      </w:r>
      <w:r w:rsidR="00222F77">
        <w:rPr>
          <w:rFonts w:ascii="Times New Roman" w:hAnsi="Times New Roman" w:cs="Times New Roman"/>
          <w:color w:val="222222"/>
          <w:sz w:val="20"/>
          <w:szCs w:val="20"/>
        </w:rPr>
        <w:t xml:space="preserve">F1 </w:t>
      </w:r>
      <w:r w:rsidR="000B1CA7">
        <w:rPr>
          <w:rFonts w:ascii="Times New Roman" w:hAnsi="Times New Roman" w:cs="Times New Roman"/>
          <w:color w:val="222222"/>
          <w:sz w:val="20"/>
          <w:szCs w:val="20"/>
        </w:rPr>
        <w:t>(</w:t>
      </w:r>
      <w:r w:rsidR="00D376B1" w:rsidRPr="004C2FC2">
        <w:rPr>
          <w:rFonts w:ascii="Times New Roman" w:hAnsi="Times New Roman" w:cs="Times New Roman"/>
          <w:color w:val="222222"/>
          <w:sz w:val="20"/>
          <w:szCs w:val="20"/>
        </w:rPr>
        <w:t>Huang et</w:t>
      </w:r>
      <w:r w:rsidR="00BB3254" w:rsidRPr="004C2FC2">
        <w:rPr>
          <w:rFonts w:ascii="Times New Roman" w:hAnsi="Times New Roman" w:cs="Times New Roman"/>
          <w:color w:val="222222"/>
          <w:sz w:val="20"/>
          <w:szCs w:val="20"/>
        </w:rPr>
        <w:t xml:space="preserve"> al., 2016</w:t>
      </w:r>
      <w:r w:rsidR="000B1CA7">
        <w:rPr>
          <w:rFonts w:ascii="Times New Roman" w:hAnsi="Times New Roman" w:cs="Times New Roman"/>
          <w:color w:val="222222"/>
          <w:sz w:val="20"/>
          <w:szCs w:val="20"/>
        </w:rPr>
        <w:t>)</w:t>
      </w:r>
      <w:r w:rsidR="00D376B1" w:rsidRPr="004C2FC2">
        <w:rPr>
          <w:rFonts w:ascii="Times New Roman" w:hAnsi="Times New Roman" w:cs="Times New Roman"/>
          <w:color w:val="222222"/>
          <w:sz w:val="20"/>
          <w:szCs w:val="20"/>
        </w:rPr>
        <w:t>.</w:t>
      </w:r>
      <w:r w:rsidR="00BB3254" w:rsidRPr="004C2FC2">
        <w:t xml:space="preserve"> </w:t>
      </w:r>
      <w:r w:rsidR="00BB3254" w:rsidRPr="004C2FC2">
        <w:rPr>
          <w:rFonts w:ascii="Times New Roman" w:hAnsi="Times New Roman" w:cs="Times New Roman"/>
          <w:color w:val="222222"/>
          <w:sz w:val="20"/>
          <w:szCs w:val="20"/>
        </w:rPr>
        <w:t xml:space="preserve">Associative symbioses in various helpful bacteria have been extensively researched recently </w:t>
      </w:r>
      <w:r w:rsidR="000B1CA7">
        <w:rPr>
          <w:rFonts w:ascii="Times New Roman" w:hAnsi="Times New Roman" w:cs="Times New Roman"/>
          <w:color w:val="222222"/>
          <w:sz w:val="20"/>
          <w:szCs w:val="20"/>
        </w:rPr>
        <w:t>(</w:t>
      </w:r>
      <w:r w:rsidR="00BB3254" w:rsidRPr="004C2FC2">
        <w:rPr>
          <w:rFonts w:ascii="Times New Roman" w:hAnsi="Times New Roman" w:cs="Times New Roman"/>
          <w:color w:val="222222"/>
          <w:sz w:val="20"/>
          <w:szCs w:val="20"/>
        </w:rPr>
        <w:t>Ahemad and Kibret, 2014; Coutinho et al., 2015</w:t>
      </w:r>
      <w:r w:rsidR="000B1CA7">
        <w:rPr>
          <w:rFonts w:ascii="Times New Roman" w:hAnsi="Times New Roman" w:cs="Times New Roman"/>
          <w:color w:val="222222"/>
          <w:sz w:val="20"/>
          <w:szCs w:val="20"/>
        </w:rPr>
        <w:t>)</w:t>
      </w:r>
      <w:r w:rsidR="00BB3254" w:rsidRPr="004C2FC2">
        <w:rPr>
          <w:rFonts w:ascii="Times New Roman" w:hAnsi="Times New Roman" w:cs="Times New Roman"/>
          <w:color w:val="222222"/>
          <w:sz w:val="20"/>
          <w:szCs w:val="20"/>
        </w:rPr>
        <w:t>.</w:t>
      </w:r>
      <w:r w:rsidR="001C7867">
        <w:rPr>
          <w:rFonts w:ascii="Times New Roman" w:hAnsi="Times New Roman" w:cs="Times New Roman"/>
          <w:color w:val="222222"/>
          <w:sz w:val="20"/>
          <w:szCs w:val="20"/>
        </w:rPr>
        <w:t xml:space="preserve"> </w:t>
      </w:r>
      <w:r w:rsidR="00BB3254" w:rsidRPr="004C2FC2">
        <w:rPr>
          <w:rFonts w:ascii="Times New Roman" w:hAnsi="Times New Roman" w:cs="Times New Roman"/>
          <w:color w:val="222222"/>
          <w:sz w:val="20"/>
          <w:szCs w:val="20"/>
        </w:rPr>
        <w:t>Only a small number of studies have examined their effects on the transcriptional response of plants.  </w:t>
      </w:r>
      <w:r w:rsidR="007251CF" w:rsidRPr="007251CF">
        <w:rPr>
          <w:rFonts w:ascii="Times New Roman" w:hAnsi="Times New Roman" w:cs="Times New Roman"/>
          <w:color w:val="222222"/>
          <w:sz w:val="20"/>
          <w:szCs w:val="20"/>
        </w:rPr>
        <w:t xml:space="preserve">Two similarly related </w:t>
      </w:r>
      <w:r w:rsidR="001C7867">
        <w:rPr>
          <w:rFonts w:ascii="Times New Roman" w:hAnsi="Times New Roman" w:cs="Times New Roman"/>
          <w:color w:val="222222"/>
          <w:sz w:val="20"/>
          <w:szCs w:val="20"/>
        </w:rPr>
        <w:t>PGPBs</w:t>
      </w:r>
      <w:r w:rsidR="007251CF" w:rsidRPr="007251CF">
        <w:rPr>
          <w:rFonts w:ascii="Times New Roman" w:hAnsi="Times New Roman" w:cs="Times New Roman"/>
          <w:color w:val="222222"/>
          <w:sz w:val="20"/>
          <w:szCs w:val="20"/>
        </w:rPr>
        <w:t xml:space="preserve"> with diverse phylogenetic and ecological histories produce dif</w:t>
      </w:r>
      <w:r w:rsidR="007251CF">
        <w:rPr>
          <w:rFonts w:ascii="Times New Roman" w:hAnsi="Times New Roman" w:cs="Times New Roman"/>
          <w:color w:val="222222"/>
          <w:sz w:val="20"/>
          <w:szCs w:val="20"/>
        </w:rPr>
        <w:t>ferent transcriptional controls</w:t>
      </w:r>
      <w:r w:rsidR="00BB3254"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BB3254" w:rsidRPr="004C2FC2">
        <w:rPr>
          <w:rFonts w:ascii="Times New Roman" w:hAnsi="Times New Roman" w:cs="Times New Roman"/>
          <w:color w:val="222222"/>
          <w:sz w:val="20"/>
          <w:szCs w:val="20"/>
        </w:rPr>
        <w:t>King et al.,</w:t>
      </w:r>
      <w:r w:rsidR="00151510" w:rsidRPr="004C2FC2">
        <w:rPr>
          <w:rFonts w:ascii="Times New Roman" w:hAnsi="Times New Roman" w:cs="Times New Roman"/>
          <w:color w:val="222222"/>
          <w:sz w:val="20"/>
          <w:szCs w:val="20"/>
        </w:rPr>
        <w:t xml:space="preserve"> 2019</w:t>
      </w:r>
      <w:r w:rsidR="000B1CA7">
        <w:rPr>
          <w:rFonts w:ascii="Times New Roman" w:hAnsi="Times New Roman" w:cs="Times New Roman"/>
          <w:color w:val="222222"/>
          <w:sz w:val="20"/>
          <w:szCs w:val="20"/>
        </w:rPr>
        <w:t>)</w:t>
      </w:r>
      <w:r w:rsidR="007251CF">
        <w:rPr>
          <w:rFonts w:ascii="Times New Roman" w:hAnsi="Times New Roman" w:cs="Times New Roman"/>
          <w:color w:val="222222"/>
          <w:sz w:val="20"/>
          <w:szCs w:val="20"/>
        </w:rPr>
        <w:t xml:space="preserve"> depending on the </w:t>
      </w:r>
      <w:r w:rsidR="00BB3254" w:rsidRPr="004C2FC2">
        <w:rPr>
          <w:rFonts w:ascii="Times New Roman" w:hAnsi="Times New Roman" w:cs="Times New Roman"/>
          <w:color w:val="222222"/>
          <w:sz w:val="20"/>
          <w:szCs w:val="20"/>
        </w:rPr>
        <w:t xml:space="preserve">model of symbiosis made up of rice and </w:t>
      </w:r>
      <w:r w:rsidR="00BB3254" w:rsidRPr="007251CF">
        <w:rPr>
          <w:rFonts w:ascii="Times New Roman" w:hAnsi="Times New Roman" w:cs="Times New Roman"/>
          <w:i/>
          <w:color w:val="222222"/>
          <w:sz w:val="20"/>
          <w:szCs w:val="20"/>
        </w:rPr>
        <w:t>Burkholderia sensu</w:t>
      </w:r>
      <w:r w:rsidR="00BB3254" w:rsidRPr="007251CF">
        <w:rPr>
          <w:rFonts w:ascii="Times New Roman" w:hAnsi="Times New Roman" w:cs="Times New Roman"/>
          <w:color w:val="222222"/>
          <w:sz w:val="20"/>
          <w:szCs w:val="20"/>
        </w:rPr>
        <w:t xml:space="preserve"> lato</w:t>
      </w:r>
      <w:r w:rsidR="00BB3254" w:rsidRPr="007251CF">
        <w:rPr>
          <w:rFonts w:ascii="Times New Roman" w:hAnsi="Times New Roman" w:cs="Times New Roman"/>
          <w:i/>
          <w:color w:val="222222"/>
          <w:sz w:val="20"/>
          <w:szCs w:val="20"/>
        </w:rPr>
        <w:t xml:space="preserve"> </w:t>
      </w:r>
      <w:r w:rsidR="00BB3254" w:rsidRPr="004C2FC2">
        <w:rPr>
          <w:rFonts w:ascii="Times New Roman" w:hAnsi="Times New Roman" w:cs="Times New Roman"/>
          <w:color w:val="222222"/>
          <w:sz w:val="20"/>
          <w:szCs w:val="20"/>
        </w:rPr>
        <w:lastRenderedPageBreak/>
        <w:t xml:space="preserve">(s.l.) </w:t>
      </w:r>
      <w:r w:rsidR="000B1CA7">
        <w:rPr>
          <w:rFonts w:ascii="Times New Roman" w:hAnsi="Times New Roman" w:cs="Times New Roman"/>
          <w:color w:val="222222"/>
          <w:sz w:val="20"/>
          <w:szCs w:val="20"/>
        </w:rPr>
        <w:t>(</w:t>
      </w:r>
      <w:r w:rsidR="00BB3254" w:rsidRPr="004C2FC2">
        <w:rPr>
          <w:rFonts w:ascii="Times New Roman" w:hAnsi="Times New Roman" w:cs="Times New Roman"/>
          <w:color w:val="222222"/>
          <w:sz w:val="20"/>
          <w:szCs w:val="20"/>
        </w:rPr>
        <w:t>Cottyn et al., 2001; Mannaa et al., 2019</w:t>
      </w:r>
      <w:r w:rsidR="000B1CA7">
        <w:rPr>
          <w:rFonts w:ascii="Times New Roman" w:hAnsi="Times New Roman" w:cs="Times New Roman"/>
          <w:color w:val="222222"/>
          <w:sz w:val="20"/>
          <w:szCs w:val="20"/>
        </w:rPr>
        <w:t>)</w:t>
      </w:r>
      <w:r w:rsidR="00BB3254" w:rsidRPr="004C2FC2">
        <w:rPr>
          <w:rFonts w:ascii="Times New Roman" w:hAnsi="Times New Roman" w:cs="Times New Roman"/>
          <w:color w:val="222222"/>
          <w:sz w:val="20"/>
          <w:szCs w:val="20"/>
        </w:rPr>
        <w:t>. The jasmonic acid signalling pathway was differentially expressed by each strain, and intriguingly, these variations have been linked to various colonisation methods</w:t>
      </w:r>
      <w:r w:rsidR="00151510" w:rsidRPr="004C2FC2">
        <w:rPr>
          <w:rFonts w:ascii="Times New Roman" w:hAnsi="Times New Roman" w:cs="Times New Roman"/>
          <w:color w:val="222222"/>
          <w:sz w:val="20"/>
          <w:szCs w:val="20"/>
        </w:rPr>
        <w:t xml:space="preserve"> </w:t>
      </w:r>
      <w:r w:rsidR="000B1CA7">
        <w:rPr>
          <w:rFonts w:ascii="Times New Roman" w:hAnsi="Times New Roman" w:cs="Times New Roman"/>
          <w:color w:val="222222"/>
          <w:sz w:val="20"/>
          <w:szCs w:val="20"/>
        </w:rPr>
        <w:t>(</w:t>
      </w:r>
      <w:r w:rsidR="00151510" w:rsidRPr="004C2FC2">
        <w:rPr>
          <w:rFonts w:ascii="Times New Roman" w:hAnsi="Times New Roman" w:cs="Times New Roman"/>
          <w:color w:val="222222"/>
          <w:sz w:val="20"/>
          <w:szCs w:val="20"/>
        </w:rPr>
        <w:t>King et al., 2019</w:t>
      </w:r>
      <w:r w:rsidR="000B1CA7">
        <w:rPr>
          <w:rFonts w:ascii="Times New Roman" w:hAnsi="Times New Roman" w:cs="Times New Roman"/>
          <w:color w:val="222222"/>
          <w:sz w:val="20"/>
          <w:szCs w:val="20"/>
        </w:rPr>
        <w:t>)</w:t>
      </w:r>
      <w:r w:rsidR="00BB3254" w:rsidRPr="004C2FC2">
        <w:rPr>
          <w:rFonts w:ascii="Times New Roman" w:hAnsi="Times New Roman" w:cs="Times New Roman"/>
          <w:color w:val="222222"/>
          <w:sz w:val="20"/>
          <w:szCs w:val="20"/>
        </w:rPr>
        <w:t>.</w:t>
      </w:r>
      <w:r w:rsidR="00151510" w:rsidRPr="004C2FC2">
        <w:t xml:space="preserve"> </w:t>
      </w:r>
      <w:r w:rsidR="00151510" w:rsidRPr="004C2FC2">
        <w:rPr>
          <w:rFonts w:ascii="Times New Roman" w:hAnsi="Times New Roman" w:cs="Times New Roman"/>
          <w:color w:val="222222"/>
          <w:sz w:val="20"/>
          <w:szCs w:val="20"/>
        </w:rPr>
        <w:t>In plants exposed to PGPB, biochemical changes are frequently accompanied by anatomical modific</w:t>
      </w:r>
      <w:r w:rsidR="00954DF8" w:rsidRPr="004C2FC2">
        <w:rPr>
          <w:rFonts w:ascii="Times New Roman" w:hAnsi="Times New Roman" w:cs="Times New Roman"/>
          <w:color w:val="222222"/>
          <w:sz w:val="20"/>
          <w:szCs w:val="20"/>
        </w:rPr>
        <w:t>ations. According to research</w:t>
      </w:r>
      <w:r w:rsidR="001C7867">
        <w:rPr>
          <w:rFonts w:ascii="Times New Roman" w:hAnsi="Times New Roman" w:cs="Times New Roman"/>
          <w:color w:val="222222"/>
          <w:sz w:val="20"/>
          <w:szCs w:val="20"/>
        </w:rPr>
        <w:t>,</w:t>
      </w:r>
      <w:r w:rsidR="00954DF8" w:rsidRPr="004C2FC2">
        <w:rPr>
          <w:rFonts w:ascii="Times New Roman" w:hAnsi="Times New Roman" w:cs="Times New Roman"/>
          <w:color w:val="222222"/>
          <w:sz w:val="20"/>
          <w:szCs w:val="20"/>
        </w:rPr>
        <w:t xml:space="preserve"> </w:t>
      </w:r>
      <w:r w:rsidR="00151510" w:rsidRPr="001C7867">
        <w:rPr>
          <w:rFonts w:ascii="Times New Roman" w:hAnsi="Times New Roman" w:cs="Times New Roman"/>
          <w:i/>
          <w:iCs/>
          <w:color w:val="222222"/>
          <w:sz w:val="20"/>
          <w:szCs w:val="20"/>
        </w:rPr>
        <w:t xml:space="preserve">Gluconacetobacter diazotrophicus </w:t>
      </w:r>
      <w:r w:rsidR="00151510" w:rsidRPr="004C2FC2">
        <w:rPr>
          <w:rFonts w:ascii="Times New Roman" w:hAnsi="Times New Roman" w:cs="Times New Roman"/>
          <w:color w:val="222222"/>
          <w:sz w:val="20"/>
          <w:szCs w:val="20"/>
        </w:rPr>
        <w:t xml:space="preserve">can cause </w:t>
      </w:r>
      <w:r w:rsidR="007251CF">
        <w:rPr>
          <w:rFonts w:ascii="Times New Roman" w:hAnsi="Times New Roman" w:cs="Times New Roman"/>
          <w:color w:val="222222"/>
          <w:sz w:val="20"/>
          <w:szCs w:val="20"/>
        </w:rPr>
        <w:t xml:space="preserve">many structural alterations </w:t>
      </w:r>
      <w:r w:rsidR="001C7867">
        <w:rPr>
          <w:rFonts w:ascii="Times New Roman" w:hAnsi="Times New Roman" w:cs="Times New Roman"/>
          <w:color w:val="222222"/>
          <w:sz w:val="20"/>
          <w:szCs w:val="20"/>
        </w:rPr>
        <w:t>in</w:t>
      </w:r>
      <w:r w:rsidR="007251CF">
        <w:rPr>
          <w:rFonts w:ascii="Times New Roman" w:hAnsi="Times New Roman" w:cs="Times New Roman"/>
          <w:color w:val="222222"/>
          <w:sz w:val="20"/>
          <w:szCs w:val="20"/>
        </w:rPr>
        <w:t xml:space="preserve"> the</w:t>
      </w:r>
      <w:r w:rsidR="00151510" w:rsidRPr="004C2FC2">
        <w:rPr>
          <w:rFonts w:ascii="Times New Roman" w:hAnsi="Times New Roman" w:cs="Times New Roman"/>
          <w:color w:val="222222"/>
          <w:sz w:val="20"/>
          <w:szCs w:val="20"/>
        </w:rPr>
        <w:t xml:space="preserve"> infected</w:t>
      </w:r>
      <w:r w:rsidR="007251CF">
        <w:rPr>
          <w:rFonts w:ascii="Times New Roman" w:hAnsi="Times New Roman" w:cs="Times New Roman"/>
          <w:color w:val="222222"/>
          <w:sz w:val="20"/>
          <w:szCs w:val="20"/>
        </w:rPr>
        <w:t xml:space="preserve"> seedlings of </w:t>
      </w:r>
      <w:r w:rsidR="007251CF" w:rsidRPr="007251CF">
        <w:rPr>
          <w:rFonts w:ascii="Times New Roman" w:hAnsi="Times New Roman" w:cs="Times New Roman"/>
          <w:i/>
          <w:color w:val="222222"/>
          <w:sz w:val="20"/>
          <w:szCs w:val="20"/>
        </w:rPr>
        <w:t>Arabidopsis thaliana</w:t>
      </w:r>
      <w:r w:rsidR="007251CF">
        <w:rPr>
          <w:rFonts w:ascii="Times New Roman" w:hAnsi="Times New Roman" w:cs="Times New Roman"/>
          <w:color w:val="222222"/>
          <w:sz w:val="20"/>
          <w:szCs w:val="20"/>
        </w:rPr>
        <w:t xml:space="preserve"> </w:t>
      </w:r>
      <w:r w:rsidR="00151510" w:rsidRPr="004C2FC2">
        <w:rPr>
          <w:rFonts w:ascii="Times New Roman" w:hAnsi="Times New Roman" w:cs="Times New Roman"/>
          <w:color w:val="222222"/>
          <w:sz w:val="20"/>
          <w:szCs w:val="20"/>
        </w:rPr>
        <w:t xml:space="preserve">by depositing callose </w:t>
      </w:r>
      <w:r w:rsidR="000B1CA7">
        <w:rPr>
          <w:rFonts w:ascii="Times New Roman" w:hAnsi="Times New Roman" w:cs="Times New Roman"/>
          <w:color w:val="222222"/>
          <w:sz w:val="20"/>
          <w:szCs w:val="20"/>
        </w:rPr>
        <w:t>(</w:t>
      </w:r>
      <w:r w:rsidR="00151510" w:rsidRPr="004C2FC2">
        <w:rPr>
          <w:rFonts w:ascii="Times New Roman" w:hAnsi="Times New Roman" w:cs="Times New Roman"/>
          <w:color w:val="222222"/>
          <w:sz w:val="20"/>
          <w:szCs w:val="20"/>
        </w:rPr>
        <w:t>Rodriguez et al.,</w:t>
      </w:r>
      <w:r w:rsidR="007359E8">
        <w:rPr>
          <w:rFonts w:ascii="Times New Roman" w:hAnsi="Times New Roman" w:cs="Times New Roman"/>
          <w:color w:val="222222"/>
          <w:sz w:val="20"/>
          <w:szCs w:val="20"/>
        </w:rPr>
        <w:t xml:space="preserve"> 2009</w:t>
      </w:r>
      <w:r w:rsidR="000B1CA7">
        <w:rPr>
          <w:rFonts w:ascii="Times New Roman" w:hAnsi="Times New Roman" w:cs="Times New Roman"/>
          <w:color w:val="222222"/>
          <w:sz w:val="20"/>
          <w:szCs w:val="20"/>
        </w:rPr>
        <w:t>)</w:t>
      </w:r>
      <w:r w:rsidR="007251CF">
        <w:rPr>
          <w:rFonts w:ascii="Times New Roman" w:hAnsi="Times New Roman" w:cs="Times New Roman"/>
          <w:color w:val="222222"/>
          <w:sz w:val="20"/>
          <w:szCs w:val="20"/>
        </w:rPr>
        <w:t xml:space="preserve">. Studies revealed that </w:t>
      </w:r>
      <w:r w:rsidR="00812DE2">
        <w:rPr>
          <w:rFonts w:ascii="Times New Roman" w:hAnsi="Times New Roman" w:cs="Times New Roman"/>
          <w:color w:val="222222"/>
          <w:sz w:val="20"/>
          <w:szCs w:val="20"/>
        </w:rPr>
        <w:t xml:space="preserve">sclerosis found </w:t>
      </w:r>
      <w:r w:rsidR="001C7867">
        <w:rPr>
          <w:rFonts w:ascii="Times New Roman" w:hAnsi="Times New Roman" w:cs="Times New Roman"/>
          <w:color w:val="222222"/>
          <w:sz w:val="20"/>
          <w:szCs w:val="20"/>
        </w:rPr>
        <w:t>in</w:t>
      </w:r>
      <w:r w:rsidR="00427E78">
        <w:rPr>
          <w:rFonts w:ascii="Times New Roman" w:hAnsi="Times New Roman" w:cs="Times New Roman"/>
          <w:color w:val="222222"/>
          <w:sz w:val="20"/>
          <w:szCs w:val="20"/>
        </w:rPr>
        <w:t xml:space="preserve"> the root, stem as well as in</w:t>
      </w:r>
      <w:r w:rsidR="00151510" w:rsidRPr="004C2FC2">
        <w:rPr>
          <w:rFonts w:ascii="Times New Roman" w:hAnsi="Times New Roman" w:cs="Times New Roman"/>
          <w:color w:val="222222"/>
          <w:sz w:val="20"/>
          <w:szCs w:val="20"/>
        </w:rPr>
        <w:t xml:space="preserve"> lea</w:t>
      </w:r>
      <w:r w:rsidR="00427E78">
        <w:rPr>
          <w:rFonts w:ascii="Times New Roman" w:hAnsi="Times New Roman" w:cs="Times New Roman"/>
          <w:color w:val="222222"/>
          <w:sz w:val="20"/>
          <w:szCs w:val="20"/>
        </w:rPr>
        <w:t xml:space="preserve">f tissues </w:t>
      </w:r>
      <w:r w:rsidR="001C7867">
        <w:rPr>
          <w:rFonts w:ascii="Times New Roman" w:hAnsi="Times New Roman" w:cs="Times New Roman"/>
          <w:color w:val="222222"/>
          <w:sz w:val="20"/>
          <w:szCs w:val="20"/>
        </w:rPr>
        <w:t>strengthens</w:t>
      </w:r>
      <w:r w:rsidR="00427E78">
        <w:rPr>
          <w:rFonts w:ascii="Times New Roman" w:hAnsi="Times New Roman" w:cs="Times New Roman"/>
          <w:color w:val="222222"/>
          <w:sz w:val="20"/>
          <w:szCs w:val="20"/>
        </w:rPr>
        <w:t xml:space="preserve"> the plant cell wall thereby </w:t>
      </w:r>
      <w:r w:rsidR="001C7867">
        <w:rPr>
          <w:rFonts w:ascii="Times New Roman" w:hAnsi="Times New Roman" w:cs="Times New Roman"/>
          <w:color w:val="222222"/>
          <w:sz w:val="20"/>
          <w:szCs w:val="20"/>
        </w:rPr>
        <w:t>helping</w:t>
      </w:r>
      <w:r w:rsidR="00427E78">
        <w:rPr>
          <w:rFonts w:ascii="Times New Roman" w:hAnsi="Times New Roman" w:cs="Times New Roman"/>
          <w:color w:val="222222"/>
          <w:sz w:val="20"/>
          <w:szCs w:val="20"/>
        </w:rPr>
        <w:t xml:space="preserve"> to</w:t>
      </w:r>
      <w:r w:rsidR="00151510" w:rsidRPr="004C2FC2">
        <w:rPr>
          <w:rFonts w:ascii="Times New Roman" w:hAnsi="Times New Roman" w:cs="Times New Roman"/>
          <w:color w:val="222222"/>
          <w:sz w:val="20"/>
          <w:szCs w:val="20"/>
        </w:rPr>
        <w:t xml:space="preserve"> resist colonisation by the wilt disease-causing </w:t>
      </w:r>
      <w:r w:rsidR="00151510" w:rsidRPr="001C7867">
        <w:rPr>
          <w:rFonts w:ascii="Times New Roman" w:hAnsi="Times New Roman" w:cs="Times New Roman"/>
          <w:i/>
          <w:iCs/>
          <w:color w:val="222222"/>
          <w:sz w:val="20"/>
          <w:szCs w:val="20"/>
        </w:rPr>
        <w:t>Ralstonia solanacearum</w:t>
      </w:r>
      <w:r w:rsidR="00954DF8" w:rsidRPr="001C7867">
        <w:rPr>
          <w:rFonts w:ascii="Times New Roman" w:hAnsi="Times New Roman" w:cs="Times New Roman"/>
          <w:i/>
          <w:iCs/>
          <w:color w:val="222222"/>
          <w:sz w:val="20"/>
          <w:szCs w:val="20"/>
        </w:rPr>
        <w:t xml:space="preserve"> </w:t>
      </w:r>
      <w:r w:rsidR="000B1CA7">
        <w:rPr>
          <w:rFonts w:ascii="Times New Roman" w:hAnsi="Times New Roman" w:cs="Times New Roman"/>
          <w:color w:val="222222"/>
          <w:sz w:val="20"/>
          <w:szCs w:val="20"/>
        </w:rPr>
        <w:t>(</w:t>
      </w:r>
      <w:r w:rsidR="001A48B6">
        <w:rPr>
          <w:rFonts w:ascii="Times New Roman" w:hAnsi="Times New Roman" w:cs="Times New Roman"/>
          <w:color w:val="212121"/>
          <w:sz w:val="20"/>
          <w:szCs w:val="20"/>
          <w:shd w:val="clear" w:color="auto" w:fill="FFFFFF"/>
        </w:rPr>
        <w:t xml:space="preserve">Morelli </w:t>
      </w:r>
      <w:r w:rsidR="00954DF8" w:rsidRPr="004C2FC2">
        <w:rPr>
          <w:rFonts w:ascii="Times New Roman" w:hAnsi="Times New Roman" w:cs="Times New Roman"/>
          <w:color w:val="222222"/>
          <w:sz w:val="20"/>
          <w:szCs w:val="20"/>
        </w:rPr>
        <w:t>et al.,</w:t>
      </w:r>
      <w:r w:rsidR="007251CF">
        <w:rPr>
          <w:rFonts w:ascii="Times New Roman" w:hAnsi="Times New Roman" w:cs="Times New Roman"/>
          <w:color w:val="222222"/>
          <w:sz w:val="20"/>
          <w:szCs w:val="20"/>
        </w:rPr>
        <w:t xml:space="preserve"> </w:t>
      </w:r>
      <w:r w:rsidR="00954DF8" w:rsidRPr="004C2FC2">
        <w:rPr>
          <w:rFonts w:ascii="Times New Roman" w:hAnsi="Times New Roman" w:cs="Times New Roman"/>
          <w:color w:val="222222"/>
          <w:sz w:val="20"/>
          <w:szCs w:val="20"/>
        </w:rPr>
        <w:t>2020</w:t>
      </w:r>
      <w:r w:rsidR="000B1CA7">
        <w:rPr>
          <w:rFonts w:ascii="Times New Roman" w:hAnsi="Times New Roman" w:cs="Times New Roman"/>
          <w:color w:val="222222"/>
          <w:sz w:val="20"/>
          <w:szCs w:val="20"/>
        </w:rPr>
        <w:t>)</w:t>
      </w:r>
      <w:r w:rsidR="00954DF8" w:rsidRPr="004C2FC2">
        <w:rPr>
          <w:rFonts w:ascii="Times New Roman" w:hAnsi="Times New Roman" w:cs="Times New Roman"/>
          <w:color w:val="222222"/>
          <w:sz w:val="20"/>
          <w:szCs w:val="20"/>
        </w:rPr>
        <w:t>.</w:t>
      </w:r>
    </w:p>
    <w:p w14:paraId="423F6F87" w14:textId="77777777" w:rsidR="005C564B" w:rsidRPr="004977B4" w:rsidRDefault="005C564B" w:rsidP="005111D0">
      <w:pPr>
        <w:shd w:val="clear" w:color="auto" w:fill="FFFFFF"/>
        <w:spacing w:before="200" w:after="200" w:line="360" w:lineRule="auto"/>
        <w:jc w:val="both"/>
        <w:rPr>
          <w:rFonts w:ascii="Times New Roman" w:hAnsi="Times New Roman" w:cs="Times New Roman"/>
          <w:b/>
          <w:bCs/>
          <w:color w:val="222222"/>
          <w:sz w:val="20"/>
          <w:szCs w:val="20"/>
        </w:rPr>
      </w:pPr>
      <w:r w:rsidRPr="004977B4">
        <w:rPr>
          <w:rFonts w:ascii="Times New Roman" w:hAnsi="Times New Roman" w:cs="Times New Roman"/>
          <w:b/>
          <w:bCs/>
          <w:color w:val="222222"/>
          <w:sz w:val="20"/>
          <w:szCs w:val="20"/>
        </w:rPr>
        <w:t>Conclusions</w:t>
      </w:r>
    </w:p>
    <w:p w14:paraId="16A67778" w14:textId="79D9BD75" w:rsidR="00626059" w:rsidRPr="004C2FC2" w:rsidRDefault="00615179" w:rsidP="00DE7F73">
      <w:pPr>
        <w:shd w:val="clear" w:color="auto" w:fill="FFFFFF"/>
        <w:spacing w:before="200" w:after="200" w:line="360" w:lineRule="auto"/>
        <w:jc w:val="both"/>
        <w:rPr>
          <w:rFonts w:ascii="Times New Roman" w:hAnsi="Times New Roman" w:cs="Times New Roman"/>
          <w:color w:val="222222"/>
          <w:sz w:val="20"/>
          <w:szCs w:val="20"/>
        </w:rPr>
      </w:pPr>
      <w:r w:rsidRPr="004C2FC2">
        <w:rPr>
          <w:rFonts w:ascii="Times New Roman" w:hAnsi="Times New Roman" w:cs="Times New Roman"/>
          <w:color w:val="222222"/>
          <w:sz w:val="20"/>
          <w:szCs w:val="20"/>
        </w:rPr>
        <w:t xml:space="preserve"> Research on plant-microbe interactions has greatly evolved. Endophytes are naturally occurring agents that decrease plant diseases </w:t>
      </w:r>
      <w:r w:rsidR="001C7867">
        <w:rPr>
          <w:rFonts w:ascii="Times New Roman" w:hAnsi="Times New Roman" w:cs="Times New Roman"/>
          <w:color w:val="222222"/>
          <w:sz w:val="20"/>
          <w:szCs w:val="20"/>
        </w:rPr>
        <w:t>by</w:t>
      </w:r>
      <w:r w:rsidRPr="004C2FC2">
        <w:rPr>
          <w:rFonts w:ascii="Times New Roman" w:hAnsi="Times New Roman" w:cs="Times New Roman"/>
          <w:color w:val="222222"/>
          <w:sz w:val="20"/>
          <w:szCs w:val="20"/>
        </w:rPr>
        <w:t xml:space="preserve"> </w:t>
      </w:r>
      <w:r w:rsidR="001C7867">
        <w:rPr>
          <w:rFonts w:ascii="Times New Roman" w:hAnsi="Times New Roman" w:cs="Times New Roman"/>
          <w:color w:val="222222"/>
          <w:sz w:val="20"/>
          <w:szCs w:val="20"/>
        </w:rPr>
        <w:t>colonising</w:t>
      </w:r>
      <w:r w:rsidR="00A038BF">
        <w:rPr>
          <w:rFonts w:ascii="Times New Roman" w:hAnsi="Times New Roman" w:cs="Times New Roman"/>
          <w:color w:val="222222"/>
          <w:sz w:val="20"/>
          <w:szCs w:val="20"/>
        </w:rPr>
        <w:t xml:space="preserve"> plant tissues. Endophytes are</w:t>
      </w:r>
      <w:r w:rsidRPr="004C2FC2">
        <w:rPr>
          <w:rFonts w:ascii="Times New Roman" w:hAnsi="Times New Roman" w:cs="Times New Roman"/>
          <w:color w:val="222222"/>
          <w:sz w:val="20"/>
          <w:szCs w:val="20"/>
        </w:rPr>
        <w:t xml:space="preserve"> success</w:t>
      </w:r>
      <w:r w:rsidR="00A038BF">
        <w:rPr>
          <w:rFonts w:ascii="Times New Roman" w:hAnsi="Times New Roman" w:cs="Times New Roman"/>
          <w:color w:val="222222"/>
          <w:sz w:val="20"/>
          <w:szCs w:val="20"/>
        </w:rPr>
        <w:t xml:space="preserve">ful since they are capable </w:t>
      </w:r>
      <w:r w:rsidR="001C7867">
        <w:rPr>
          <w:rFonts w:ascii="Times New Roman" w:hAnsi="Times New Roman" w:cs="Times New Roman"/>
          <w:color w:val="222222"/>
          <w:sz w:val="20"/>
          <w:szCs w:val="20"/>
        </w:rPr>
        <w:t xml:space="preserve">of </w:t>
      </w:r>
      <w:r w:rsidR="00A038BF">
        <w:rPr>
          <w:rFonts w:ascii="Times New Roman" w:hAnsi="Times New Roman" w:cs="Times New Roman"/>
          <w:color w:val="222222"/>
          <w:sz w:val="20"/>
          <w:szCs w:val="20"/>
        </w:rPr>
        <w:t>producing</w:t>
      </w:r>
      <w:r w:rsidRPr="004C2FC2">
        <w:rPr>
          <w:rFonts w:ascii="Times New Roman" w:hAnsi="Times New Roman" w:cs="Times New Roman"/>
          <w:color w:val="222222"/>
          <w:sz w:val="20"/>
          <w:szCs w:val="20"/>
        </w:rPr>
        <w:t xml:space="preserve"> </w:t>
      </w:r>
      <w:r w:rsidR="001C7867">
        <w:rPr>
          <w:rFonts w:ascii="Times New Roman" w:hAnsi="Times New Roman" w:cs="Times New Roman"/>
          <w:color w:val="222222"/>
          <w:sz w:val="20"/>
          <w:szCs w:val="20"/>
        </w:rPr>
        <w:t xml:space="preserve">a </w:t>
      </w:r>
      <w:r w:rsidRPr="004C2FC2">
        <w:rPr>
          <w:rFonts w:ascii="Times New Roman" w:hAnsi="Times New Roman" w:cs="Times New Roman"/>
          <w:color w:val="222222"/>
          <w:sz w:val="20"/>
          <w:szCs w:val="20"/>
        </w:rPr>
        <w:t>wi</w:t>
      </w:r>
      <w:r w:rsidR="00A038BF">
        <w:rPr>
          <w:rFonts w:ascii="Times New Roman" w:hAnsi="Times New Roman" w:cs="Times New Roman"/>
          <w:color w:val="222222"/>
          <w:sz w:val="20"/>
          <w:szCs w:val="20"/>
        </w:rPr>
        <w:t>de variety of metabolites. Such</w:t>
      </w:r>
      <w:r w:rsidR="00C8511B">
        <w:rPr>
          <w:rFonts w:ascii="Times New Roman" w:hAnsi="Times New Roman" w:cs="Times New Roman"/>
          <w:color w:val="222222"/>
          <w:sz w:val="20"/>
          <w:szCs w:val="20"/>
        </w:rPr>
        <w:t xml:space="preserve"> metabolites are prospective </w:t>
      </w:r>
      <w:r w:rsidR="001C7867">
        <w:rPr>
          <w:rFonts w:ascii="Times New Roman" w:hAnsi="Times New Roman" w:cs="Times New Roman"/>
          <w:color w:val="222222"/>
          <w:sz w:val="20"/>
          <w:szCs w:val="20"/>
        </w:rPr>
        <w:t>resources</w:t>
      </w:r>
      <w:r w:rsidRPr="004C2FC2">
        <w:rPr>
          <w:rFonts w:ascii="Times New Roman" w:hAnsi="Times New Roman" w:cs="Times New Roman"/>
          <w:color w:val="222222"/>
          <w:sz w:val="20"/>
          <w:szCs w:val="20"/>
        </w:rPr>
        <w:t xml:space="preserve"> with a wide range of biological functions, and they are becoming more and more significant in several sectors.</w:t>
      </w:r>
      <w:r w:rsidRPr="004C2FC2">
        <w:t xml:space="preserve"> </w:t>
      </w:r>
      <w:r w:rsidR="00A038BF" w:rsidRPr="00A038BF">
        <w:rPr>
          <w:rFonts w:ascii="Times New Roman" w:hAnsi="Times New Roman" w:cs="Times New Roman"/>
          <w:sz w:val="20"/>
          <w:szCs w:val="20"/>
        </w:rPr>
        <w:t>In this chapter, we cov</w:t>
      </w:r>
      <w:r w:rsidR="001C7F47">
        <w:rPr>
          <w:rFonts w:ascii="Times New Roman" w:hAnsi="Times New Roman" w:cs="Times New Roman"/>
          <w:sz w:val="20"/>
          <w:szCs w:val="20"/>
        </w:rPr>
        <w:t xml:space="preserve">ered the various functions of </w:t>
      </w:r>
      <w:r w:rsidR="00A038BF" w:rsidRPr="00A038BF">
        <w:rPr>
          <w:rFonts w:ascii="Times New Roman" w:hAnsi="Times New Roman" w:cs="Times New Roman"/>
          <w:sz w:val="20"/>
          <w:szCs w:val="20"/>
        </w:rPr>
        <w:t>en</w:t>
      </w:r>
      <w:r w:rsidR="00C8511B">
        <w:rPr>
          <w:rFonts w:ascii="Times New Roman" w:hAnsi="Times New Roman" w:cs="Times New Roman"/>
          <w:sz w:val="20"/>
          <w:szCs w:val="20"/>
        </w:rPr>
        <w:t xml:space="preserve">dophytes and metabolites </w:t>
      </w:r>
      <w:r w:rsidR="001C7F47">
        <w:rPr>
          <w:rFonts w:ascii="Times New Roman" w:hAnsi="Times New Roman" w:cs="Times New Roman"/>
          <w:sz w:val="20"/>
          <w:szCs w:val="20"/>
        </w:rPr>
        <w:t xml:space="preserve">for the </w:t>
      </w:r>
      <w:r w:rsidR="00A038BF" w:rsidRPr="00A038BF">
        <w:rPr>
          <w:rFonts w:ascii="Times New Roman" w:hAnsi="Times New Roman" w:cs="Times New Roman"/>
          <w:sz w:val="20"/>
          <w:szCs w:val="20"/>
        </w:rPr>
        <w:t>biocontrol of plant diseases.</w:t>
      </w:r>
      <w:r w:rsidR="00A038BF">
        <w:rPr>
          <w:rFonts w:ascii="Times New Roman" w:hAnsi="Times New Roman" w:cs="Times New Roman"/>
          <w:sz w:val="20"/>
          <w:szCs w:val="20"/>
        </w:rPr>
        <w:t xml:space="preserve"> </w:t>
      </w:r>
      <w:r w:rsidR="00A038BF" w:rsidRPr="00A038BF">
        <w:rPr>
          <w:rFonts w:ascii="Times New Roman" w:hAnsi="Times New Roman" w:cs="Times New Roman"/>
          <w:sz w:val="20"/>
          <w:szCs w:val="20"/>
        </w:rPr>
        <w:t>Endophytes</w:t>
      </w:r>
      <w:r w:rsidR="00A038BF">
        <w:rPr>
          <w:rFonts w:ascii="Times New Roman" w:hAnsi="Times New Roman" w:cs="Times New Roman"/>
          <w:color w:val="222222"/>
          <w:sz w:val="20"/>
          <w:szCs w:val="20"/>
        </w:rPr>
        <w:t xml:space="preserve"> have much significance as</w:t>
      </w:r>
      <w:r w:rsidRPr="004C2FC2">
        <w:rPr>
          <w:rFonts w:ascii="Times New Roman" w:hAnsi="Times New Roman" w:cs="Times New Roman"/>
          <w:color w:val="222222"/>
          <w:sz w:val="20"/>
          <w:szCs w:val="20"/>
        </w:rPr>
        <w:t xml:space="preserve"> bioresources for</w:t>
      </w:r>
      <w:r w:rsidR="00A038BF">
        <w:rPr>
          <w:rFonts w:ascii="Times New Roman" w:hAnsi="Times New Roman" w:cs="Times New Roman"/>
          <w:color w:val="222222"/>
          <w:sz w:val="20"/>
          <w:szCs w:val="20"/>
        </w:rPr>
        <w:t xml:space="preserve"> </w:t>
      </w:r>
      <w:r w:rsidRPr="004C2FC2">
        <w:rPr>
          <w:rFonts w:ascii="Times New Roman" w:hAnsi="Times New Roman" w:cs="Times New Roman"/>
          <w:color w:val="222222"/>
          <w:sz w:val="20"/>
          <w:szCs w:val="20"/>
        </w:rPr>
        <w:t xml:space="preserve">future agricultural development </w:t>
      </w:r>
      <w:r w:rsidR="00A038BF">
        <w:rPr>
          <w:rFonts w:ascii="Times New Roman" w:hAnsi="Times New Roman" w:cs="Times New Roman"/>
          <w:color w:val="222222"/>
          <w:sz w:val="20"/>
          <w:szCs w:val="20"/>
        </w:rPr>
        <w:t xml:space="preserve">since they are capable of reducing </w:t>
      </w:r>
      <w:r w:rsidR="001C7867">
        <w:rPr>
          <w:rFonts w:ascii="Times New Roman" w:hAnsi="Times New Roman" w:cs="Times New Roman"/>
          <w:color w:val="222222"/>
          <w:sz w:val="20"/>
          <w:szCs w:val="20"/>
        </w:rPr>
        <w:t xml:space="preserve">the </w:t>
      </w:r>
      <w:r w:rsidR="00A038BF">
        <w:rPr>
          <w:rFonts w:ascii="Times New Roman" w:hAnsi="Times New Roman" w:cs="Times New Roman"/>
          <w:color w:val="222222"/>
          <w:sz w:val="20"/>
          <w:szCs w:val="20"/>
        </w:rPr>
        <w:t xml:space="preserve">number of plant diseases and improving host plant physiology. </w:t>
      </w:r>
      <w:r w:rsidRPr="004C2FC2">
        <w:rPr>
          <w:rFonts w:ascii="Times New Roman" w:hAnsi="Times New Roman" w:cs="Times New Roman"/>
          <w:color w:val="222222"/>
          <w:sz w:val="20"/>
          <w:szCs w:val="20"/>
        </w:rPr>
        <w:t>As we have mentioned, one of the strategies b</w:t>
      </w:r>
      <w:r w:rsidR="00C8511B">
        <w:rPr>
          <w:rFonts w:ascii="Times New Roman" w:hAnsi="Times New Roman" w:cs="Times New Roman"/>
          <w:color w:val="222222"/>
          <w:sz w:val="20"/>
          <w:szCs w:val="20"/>
        </w:rPr>
        <w:t xml:space="preserve">y which endophytes defend plant </w:t>
      </w:r>
      <w:r w:rsidR="001C7867">
        <w:rPr>
          <w:rFonts w:ascii="Times New Roman" w:hAnsi="Times New Roman" w:cs="Times New Roman"/>
          <w:color w:val="222222"/>
          <w:sz w:val="20"/>
          <w:szCs w:val="20"/>
        </w:rPr>
        <w:t>pathogens</w:t>
      </w:r>
      <w:r w:rsidR="00C8511B">
        <w:rPr>
          <w:rFonts w:ascii="Times New Roman" w:hAnsi="Times New Roman" w:cs="Times New Roman"/>
          <w:color w:val="222222"/>
          <w:sz w:val="20"/>
          <w:szCs w:val="20"/>
        </w:rPr>
        <w:t xml:space="preserve"> </w:t>
      </w:r>
      <w:r w:rsidRPr="004C2FC2">
        <w:rPr>
          <w:rFonts w:ascii="Times New Roman" w:hAnsi="Times New Roman" w:cs="Times New Roman"/>
          <w:color w:val="222222"/>
          <w:sz w:val="20"/>
          <w:szCs w:val="20"/>
        </w:rPr>
        <w:t>by inducing plant resistance. Additionally</w:t>
      </w:r>
      <w:r w:rsidR="00A038BF">
        <w:rPr>
          <w:rFonts w:ascii="Times New Roman" w:hAnsi="Times New Roman" w:cs="Times New Roman"/>
          <w:color w:val="222222"/>
          <w:sz w:val="20"/>
          <w:szCs w:val="20"/>
        </w:rPr>
        <w:t>, a number of metabolites fr</w:t>
      </w:r>
      <w:r w:rsidR="00C8511B">
        <w:rPr>
          <w:rFonts w:ascii="Times New Roman" w:hAnsi="Times New Roman" w:cs="Times New Roman"/>
          <w:color w:val="222222"/>
          <w:sz w:val="20"/>
          <w:szCs w:val="20"/>
        </w:rPr>
        <w:t xml:space="preserve">om endophytic bacteria can </w:t>
      </w:r>
      <w:r w:rsidR="001C7F47">
        <w:rPr>
          <w:rFonts w:ascii="Times New Roman" w:hAnsi="Times New Roman" w:cs="Times New Roman"/>
          <w:color w:val="222222"/>
          <w:sz w:val="20"/>
          <w:szCs w:val="20"/>
        </w:rPr>
        <w:t>resist plant diseases</w:t>
      </w:r>
      <w:r w:rsidR="00C8511B">
        <w:rPr>
          <w:rFonts w:ascii="Times New Roman" w:hAnsi="Times New Roman" w:cs="Times New Roman"/>
          <w:color w:val="222222"/>
          <w:sz w:val="20"/>
          <w:szCs w:val="20"/>
        </w:rPr>
        <w:t>.</w:t>
      </w:r>
      <w:r w:rsidRPr="004C2FC2">
        <w:rPr>
          <w:rFonts w:ascii="Times New Roman" w:hAnsi="Times New Roman" w:cs="Times New Roman"/>
          <w:color w:val="222222"/>
          <w:sz w:val="20"/>
          <w:szCs w:val="20"/>
        </w:rPr>
        <w:t xml:space="preserve"> </w:t>
      </w:r>
      <w:r w:rsidR="002B3648" w:rsidRPr="004C2FC2">
        <w:rPr>
          <w:rFonts w:ascii="Times New Roman" w:hAnsi="Times New Roman" w:cs="Times New Roman"/>
          <w:color w:val="222222"/>
          <w:sz w:val="20"/>
          <w:szCs w:val="20"/>
        </w:rPr>
        <w:t>In comparison to chemical pesticides and traditional bioformulations, using endophytes and their metabolites for plant protection has many benefits. Instead of just having poisonous qualities, the metabolites of plant endophytes have a variety of bioactive components that improve the hos</w:t>
      </w:r>
      <w:r w:rsidR="00833F0C">
        <w:rPr>
          <w:rFonts w:ascii="Times New Roman" w:hAnsi="Times New Roman" w:cs="Times New Roman"/>
          <w:color w:val="222222"/>
          <w:sz w:val="20"/>
          <w:szCs w:val="20"/>
        </w:rPr>
        <w:t xml:space="preserve">t's defence against infections. </w:t>
      </w:r>
      <w:r w:rsidR="001C7F47">
        <w:rPr>
          <w:rFonts w:ascii="Times New Roman" w:hAnsi="Times New Roman" w:cs="Times New Roman"/>
          <w:color w:val="222222"/>
          <w:sz w:val="20"/>
          <w:szCs w:val="20"/>
        </w:rPr>
        <w:t xml:space="preserve">Even though endophytes </w:t>
      </w:r>
      <w:r w:rsidR="001C7867">
        <w:rPr>
          <w:rFonts w:ascii="Times New Roman" w:hAnsi="Times New Roman" w:cs="Times New Roman"/>
          <w:color w:val="222222"/>
          <w:sz w:val="20"/>
          <w:szCs w:val="20"/>
        </w:rPr>
        <w:t>sometimes</w:t>
      </w:r>
      <w:r w:rsidR="00833F0C">
        <w:rPr>
          <w:rFonts w:ascii="Times New Roman" w:hAnsi="Times New Roman" w:cs="Times New Roman"/>
          <w:color w:val="222222"/>
          <w:sz w:val="20"/>
          <w:szCs w:val="20"/>
        </w:rPr>
        <w:t xml:space="preserve"> fail to resist </w:t>
      </w:r>
      <w:r w:rsidR="001C7867">
        <w:rPr>
          <w:rFonts w:ascii="Times New Roman" w:hAnsi="Times New Roman" w:cs="Times New Roman"/>
          <w:color w:val="222222"/>
          <w:sz w:val="20"/>
          <w:szCs w:val="20"/>
        </w:rPr>
        <w:t xml:space="preserve">a </w:t>
      </w:r>
      <w:r w:rsidR="00833F0C">
        <w:rPr>
          <w:rFonts w:ascii="Times New Roman" w:hAnsi="Times New Roman" w:cs="Times New Roman"/>
          <w:color w:val="222222"/>
          <w:sz w:val="20"/>
          <w:szCs w:val="20"/>
        </w:rPr>
        <w:t xml:space="preserve">high number of </w:t>
      </w:r>
      <w:r w:rsidR="001C7F47">
        <w:rPr>
          <w:rFonts w:ascii="Times New Roman" w:hAnsi="Times New Roman" w:cs="Times New Roman"/>
          <w:color w:val="222222"/>
          <w:sz w:val="20"/>
          <w:szCs w:val="20"/>
        </w:rPr>
        <w:t xml:space="preserve">plant </w:t>
      </w:r>
      <w:r w:rsidR="001C7867">
        <w:rPr>
          <w:rFonts w:ascii="Times New Roman" w:hAnsi="Times New Roman" w:cs="Times New Roman"/>
          <w:color w:val="222222"/>
          <w:sz w:val="20"/>
          <w:szCs w:val="20"/>
        </w:rPr>
        <w:t>pathogens</w:t>
      </w:r>
      <w:r w:rsidR="001C7F47">
        <w:rPr>
          <w:rFonts w:ascii="Times New Roman" w:hAnsi="Times New Roman" w:cs="Times New Roman"/>
          <w:color w:val="222222"/>
          <w:sz w:val="20"/>
          <w:szCs w:val="20"/>
        </w:rPr>
        <w:t xml:space="preserve"> </w:t>
      </w:r>
      <w:r w:rsidR="00833F0C">
        <w:rPr>
          <w:rFonts w:ascii="Times New Roman" w:hAnsi="Times New Roman" w:cs="Times New Roman"/>
          <w:color w:val="222222"/>
          <w:sz w:val="20"/>
          <w:szCs w:val="20"/>
        </w:rPr>
        <w:t xml:space="preserve">still they are </w:t>
      </w:r>
      <w:r w:rsidR="001C7F47">
        <w:rPr>
          <w:rFonts w:ascii="Times New Roman" w:hAnsi="Times New Roman" w:cs="Times New Roman"/>
          <w:color w:val="222222"/>
          <w:sz w:val="20"/>
          <w:szCs w:val="20"/>
        </w:rPr>
        <w:t xml:space="preserve">promising </w:t>
      </w:r>
      <w:r w:rsidR="001C7867">
        <w:rPr>
          <w:rFonts w:ascii="Times New Roman" w:hAnsi="Times New Roman" w:cs="Times New Roman"/>
          <w:color w:val="222222"/>
          <w:sz w:val="20"/>
          <w:szCs w:val="20"/>
        </w:rPr>
        <w:t>tools</w:t>
      </w:r>
      <w:r w:rsidR="001C7F47">
        <w:rPr>
          <w:rFonts w:ascii="Times New Roman" w:hAnsi="Times New Roman" w:cs="Times New Roman"/>
          <w:color w:val="222222"/>
          <w:sz w:val="20"/>
          <w:szCs w:val="20"/>
        </w:rPr>
        <w:t xml:space="preserve"> to resist many plant diseases. </w:t>
      </w:r>
      <w:r w:rsidR="00C8511B" w:rsidRPr="00C8511B">
        <w:rPr>
          <w:rFonts w:ascii="Times New Roman" w:hAnsi="Times New Roman" w:cs="Times New Roman"/>
          <w:color w:val="222222"/>
          <w:sz w:val="20"/>
          <w:szCs w:val="20"/>
        </w:rPr>
        <w:t>Endophytes should be utilized in agricultural fields to boost the yield of various crops.</w:t>
      </w:r>
      <w:r w:rsidR="00833F0C">
        <w:rPr>
          <w:rFonts w:ascii="Times New Roman" w:hAnsi="Times New Roman" w:cs="Times New Roman"/>
          <w:color w:val="222222"/>
          <w:sz w:val="20"/>
          <w:szCs w:val="20"/>
        </w:rPr>
        <w:t xml:space="preserve"> </w:t>
      </w:r>
      <w:r w:rsidR="00C8511B" w:rsidRPr="00C8511B">
        <w:rPr>
          <w:rFonts w:ascii="Times New Roman" w:hAnsi="Times New Roman" w:cs="Times New Roman"/>
          <w:color w:val="222222"/>
          <w:sz w:val="20"/>
          <w:szCs w:val="20"/>
        </w:rPr>
        <w:t>Endophytes obligately colonize in species-specific plant sections. It is crucial to discover novel entophyte strains with as many beneficial characteristics as possible to boost agricultural output. Endophytes significantly contribute to the overall growth of plants.</w:t>
      </w:r>
      <w:r w:rsidR="008A17B9" w:rsidRPr="008A17B9">
        <w:t xml:space="preserve"> </w:t>
      </w:r>
      <w:r w:rsidR="008A17B9" w:rsidRPr="008A17B9">
        <w:rPr>
          <w:rFonts w:ascii="Times New Roman" w:hAnsi="Times New Roman" w:cs="Times New Roman"/>
          <w:color w:val="222222"/>
          <w:sz w:val="20"/>
          <w:szCs w:val="20"/>
        </w:rPr>
        <w:t xml:space="preserve">Endophytes promote plant growth by </w:t>
      </w:r>
      <w:r w:rsidR="008A17B9">
        <w:rPr>
          <w:rFonts w:ascii="Times New Roman" w:hAnsi="Times New Roman" w:cs="Times New Roman"/>
          <w:color w:val="222222"/>
          <w:sz w:val="20"/>
          <w:szCs w:val="20"/>
        </w:rPr>
        <w:t>rejecting infections. They are beneficial</w:t>
      </w:r>
      <w:r w:rsidR="00833F0C">
        <w:rPr>
          <w:rFonts w:ascii="Times New Roman" w:hAnsi="Times New Roman" w:cs="Times New Roman"/>
          <w:color w:val="222222"/>
          <w:sz w:val="20"/>
          <w:szCs w:val="20"/>
        </w:rPr>
        <w:t xml:space="preserve"> </w:t>
      </w:r>
      <w:r w:rsidR="001C7867">
        <w:rPr>
          <w:rFonts w:ascii="Times New Roman" w:hAnsi="Times New Roman" w:cs="Times New Roman"/>
          <w:color w:val="222222"/>
          <w:sz w:val="20"/>
          <w:szCs w:val="20"/>
        </w:rPr>
        <w:t>organisms</w:t>
      </w:r>
      <w:r w:rsidR="008A17B9">
        <w:rPr>
          <w:rFonts w:ascii="Times New Roman" w:hAnsi="Times New Roman" w:cs="Times New Roman"/>
          <w:color w:val="222222"/>
          <w:sz w:val="20"/>
          <w:szCs w:val="20"/>
        </w:rPr>
        <w:t xml:space="preserve"> to </w:t>
      </w:r>
      <w:r w:rsidR="008A17B9" w:rsidRPr="008A17B9">
        <w:rPr>
          <w:rFonts w:ascii="Times New Roman" w:hAnsi="Times New Roman" w:cs="Times New Roman"/>
          <w:color w:val="222222"/>
          <w:sz w:val="20"/>
          <w:szCs w:val="20"/>
        </w:rPr>
        <w:t xml:space="preserve">improve the host plant's capacity to fight against numerous diseases. Endophytes can help </w:t>
      </w:r>
      <w:r w:rsidR="008A17B9">
        <w:rPr>
          <w:rFonts w:ascii="Times New Roman" w:hAnsi="Times New Roman" w:cs="Times New Roman"/>
          <w:color w:val="222222"/>
          <w:sz w:val="20"/>
          <w:szCs w:val="20"/>
        </w:rPr>
        <w:t xml:space="preserve">to </w:t>
      </w:r>
      <w:r w:rsidR="008A17B9" w:rsidRPr="008A17B9">
        <w:rPr>
          <w:rFonts w:ascii="Times New Roman" w:hAnsi="Times New Roman" w:cs="Times New Roman"/>
          <w:color w:val="222222"/>
          <w:sz w:val="20"/>
          <w:szCs w:val="20"/>
        </w:rPr>
        <w:t>maint</w:t>
      </w:r>
      <w:r w:rsidR="008A17B9">
        <w:rPr>
          <w:rFonts w:ascii="Times New Roman" w:hAnsi="Times New Roman" w:cs="Times New Roman"/>
          <w:color w:val="222222"/>
          <w:sz w:val="20"/>
          <w:szCs w:val="20"/>
        </w:rPr>
        <w:t xml:space="preserve">ain the health </w:t>
      </w:r>
      <w:r w:rsidR="001C7867">
        <w:rPr>
          <w:rFonts w:ascii="Times New Roman" w:hAnsi="Times New Roman" w:cs="Times New Roman"/>
          <w:color w:val="222222"/>
          <w:sz w:val="20"/>
          <w:szCs w:val="20"/>
        </w:rPr>
        <w:t xml:space="preserve">of </w:t>
      </w:r>
      <w:r w:rsidR="008A17B9">
        <w:rPr>
          <w:rFonts w:ascii="Times New Roman" w:hAnsi="Times New Roman" w:cs="Times New Roman"/>
          <w:color w:val="222222"/>
          <w:sz w:val="20"/>
          <w:szCs w:val="20"/>
        </w:rPr>
        <w:t xml:space="preserve">host </w:t>
      </w:r>
      <w:r w:rsidR="001C7867">
        <w:rPr>
          <w:rFonts w:ascii="Times New Roman" w:hAnsi="Times New Roman" w:cs="Times New Roman"/>
          <w:color w:val="222222"/>
          <w:sz w:val="20"/>
          <w:szCs w:val="20"/>
        </w:rPr>
        <w:t>plants</w:t>
      </w:r>
      <w:r w:rsidR="008A17B9">
        <w:rPr>
          <w:rFonts w:ascii="Times New Roman" w:hAnsi="Times New Roman" w:cs="Times New Roman"/>
          <w:color w:val="222222"/>
          <w:sz w:val="20"/>
          <w:szCs w:val="20"/>
        </w:rPr>
        <w:t xml:space="preserve"> by </w:t>
      </w:r>
      <w:r w:rsidR="008A17B9" w:rsidRPr="008A17B9">
        <w:rPr>
          <w:rFonts w:ascii="Times New Roman" w:hAnsi="Times New Roman" w:cs="Times New Roman"/>
          <w:color w:val="222222"/>
          <w:sz w:val="20"/>
          <w:szCs w:val="20"/>
        </w:rPr>
        <w:t>lowering the frequency of pathogenic attacks and diseases.</w:t>
      </w:r>
      <w:r w:rsidR="001C7867">
        <w:rPr>
          <w:rFonts w:ascii="Times New Roman" w:hAnsi="Times New Roman" w:cs="Times New Roman"/>
          <w:color w:val="222222"/>
          <w:sz w:val="20"/>
          <w:szCs w:val="20"/>
        </w:rPr>
        <w:t xml:space="preserve"> </w:t>
      </w:r>
      <w:r w:rsidR="008A17B9" w:rsidRPr="008A17B9">
        <w:rPr>
          <w:rFonts w:ascii="Times New Roman" w:hAnsi="Times New Roman" w:cs="Times New Roman"/>
          <w:color w:val="222222"/>
          <w:sz w:val="20"/>
          <w:szCs w:val="20"/>
        </w:rPr>
        <w:t>These useful microbes use a variety of strategies to stop pathogens from infecting their host plants.</w:t>
      </w:r>
      <w:r w:rsidR="008A17B9">
        <w:rPr>
          <w:rFonts w:ascii="Times New Roman" w:hAnsi="Times New Roman" w:cs="Times New Roman"/>
          <w:color w:val="222222"/>
          <w:sz w:val="20"/>
          <w:szCs w:val="20"/>
        </w:rPr>
        <w:t xml:space="preserve"> </w:t>
      </w:r>
      <w:r w:rsidR="008A17B9" w:rsidRPr="008A17B9">
        <w:rPr>
          <w:rFonts w:ascii="Times New Roman" w:hAnsi="Times New Roman" w:cs="Times New Roman"/>
          <w:color w:val="222222"/>
          <w:sz w:val="20"/>
          <w:szCs w:val="20"/>
        </w:rPr>
        <w:t>Since they may produce a lot of secondary compounds, they can modify the plant's environment to prevent infections.</w:t>
      </w:r>
      <w:r w:rsidR="008A17B9" w:rsidRPr="008A17B9">
        <w:t xml:space="preserve"> </w:t>
      </w:r>
      <w:r w:rsidR="008A17B9" w:rsidRPr="008A17B9">
        <w:rPr>
          <w:rFonts w:ascii="Times New Roman" w:hAnsi="Times New Roman" w:cs="Times New Roman"/>
          <w:color w:val="222222"/>
          <w:sz w:val="20"/>
          <w:szCs w:val="20"/>
        </w:rPr>
        <w:t>A number of diseases and associated symptoms can be minimized when treated with endophytes and their metabolites, according to studies, since they operate as a powerful barrier against pathogens by using their resources within the host plant.</w:t>
      </w:r>
      <w:r w:rsidR="00833F0C" w:rsidRPr="00833F0C">
        <w:rPr>
          <w:rFonts w:ascii="Times New Roman" w:hAnsi="Times New Roman" w:cs="Times New Roman"/>
          <w:color w:val="222222"/>
          <w:sz w:val="20"/>
          <w:szCs w:val="20"/>
        </w:rPr>
        <w:t xml:space="preserve"> </w:t>
      </w:r>
      <w:r w:rsidR="00833F0C" w:rsidRPr="004C2FC2">
        <w:rPr>
          <w:rFonts w:ascii="Times New Roman" w:hAnsi="Times New Roman" w:cs="Times New Roman"/>
          <w:color w:val="222222"/>
          <w:sz w:val="20"/>
          <w:szCs w:val="20"/>
        </w:rPr>
        <w:t xml:space="preserve">Therefore, one of the most promising methods for developing green pesticides in the future is to use one or more naturally occurring active compounds </w:t>
      </w:r>
      <w:r w:rsidR="00833F0C">
        <w:rPr>
          <w:rFonts w:ascii="Times New Roman" w:hAnsi="Times New Roman" w:cs="Times New Roman"/>
          <w:color w:val="222222"/>
          <w:sz w:val="20"/>
          <w:szCs w:val="20"/>
        </w:rPr>
        <w:t>from these endophytes.</w:t>
      </w:r>
    </w:p>
    <w:p w14:paraId="38D3B17C" w14:textId="77777777" w:rsidR="000521CC" w:rsidRDefault="000521CC" w:rsidP="00DE7F73">
      <w:pPr>
        <w:shd w:val="clear" w:color="auto" w:fill="FFFFFF"/>
        <w:spacing w:before="200" w:after="200" w:line="360" w:lineRule="auto"/>
        <w:jc w:val="both"/>
        <w:rPr>
          <w:rFonts w:ascii="Times New Roman" w:hAnsi="Times New Roman" w:cs="Times New Roman"/>
          <w:color w:val="222222"/>
          <w:sz w:val="20"/>
          <w:szCs w:val="20"/>
        </w:rPr>
      </w:pPr>
    </w:p>
    <w:p w14:paraId="2C4CB9A4" w14:textId="77777777" w:rsidR="000521CC" w:rsidRDefault="000521CC" w:rsidP="00DE7F73">
      <w:pPr>
        <w:shd w:val="clear" w:color="auto" w:fill="FFFFFF"/>
        <w:spacing w:before="200" w:after="200" w:line="360" w:lineRule="auto"/>
        <w:jc w:val="both"/>
        <w:rPr>
          <w:rFonts w:ascii="Times New Roman" w:hAnsi="Times New Roman" w:cs="Times New Roman"/>
          <w:color w:val="222222"/>
          <w:sz w:val="20"/>
          <w:szCs w:val="20"/>
        </w:rPr>
      </w:pPr>
    </w:p>
    <w:p w14:paraId="167A8905" w14:textId="77777777" w:rsidR="000521CC" w:rsidRDefault="000521CC" w:rsidP="00DE7F73">
      <w:pPr>
        <w:shd w:val="clear" w:color="auto" w:fill="FFFFFF"/>
        <w:spacing w:before="200" w:after="200" w:line="360" w:lineRule="auto"/>
        <w:jc w:val="both"/>
        <w:rPr>
          <w:rFonts w:ascii="Times New Roman" w:hAnsi="Times New Roman" w:cs="Times New Roman"/>
          <w:color w:val="222222"/>
          <w:sz w:val="20"/>
          <w:szCs w:val="20"/>
        </w:rPr>
      </w:pPr>
    </w:p>
    <w:p w14:paraId="75E74062" w14:textId="77777777" w:rsidR="000521CC" w:rsidRDefault="000521CC" w:rsidP="00DE7F73">
      <w:pPr>
        <w:shd w:val="clear" w:color="auto" w:fill="FFFFFF"/>
        <w:spacing w:before="200" w:after="200" w:line="360" w:lineRule="auto"/>
        <w:jc w:val="both"/>
        <w:rPr>
          <w:rFonts w:ascii="Times New Roman" w:hAnsi="Times New Roman" w:cs="Times New Roman"/>
          <w:color w:val="222222"/>
          <w:sz w:val="20"/>
          <w:szCs w:val="20"/>
        </w:rPr>
      </w:pPr>
    </w:p>
    <w:p w14:paraId="4B36FC0F" w14:textId="77777777" w:rsidR="003C4EEB" w:rsidRDefault="003C4EEB" w:rsidP="00DE7F73">
      <w:pPr>
        <w:shd w:val="clear" w:color="auto" w:fill="FFFFFF"/>
        <w:spacing w:before="200" w:after="200" w:line="360" w:lineRule="auto"/>
        <w:jc w:val="both"/>
        <w:rPr>
          <w:rFonts w:ascii="Times New Roman" w:hAnsi="Times New Roman" w:cs="Times New Roman"/>
          <w:color w:val="222222"/>
          <w:sz w:val="20"/>
          <w:szCs w:val="20"/>
        </w:rPr>
      </w:pPr>
    </w:p>
    <w:p w14:paraId="0766E9EC" w14:textId="77777777" w:rsidR="003C1980" w:rsidRDefault="003C1980" w:rsidP="00DE7F73">
      <w:pPr>
        <w:shd w:val="clear" w:color="auto" w:fill="FFFFFF"/>
        <w:spacing w:before="200" w:after="200" w:line="360" w:lineRule="auto"/>
        <w:jc w:val="both"/>
        <w:rPr>
          <w:rFonts w:ascii="Times New Roman" w:hAnsi="Times New Roman" w:cs="Times New Roman"/>
          <w:color w:val="222222"/>
          <w:sz w:val="20"/>
          <w:szCs w:val="20"/>
        </w:rPr>
      </w:pPr>
    </w:p>
    <w:p w14:paraId="0B41FFE1" w14:textId="7BB31389" w:rsidR="0039307A" w:rsidRDefault="00626059" w:rsidP="00DE7F73">
      <w:pPr>
        <w:shd w:val="clear" w:color="auto" w:fill="FFFFFF"/>
        <w:spacing w:before="200" w:after="200" w:line="360" w:lineRule="auto"/>
        <w:jc w:val="both"/>
        <w:rPr>
          <w:rFonts w:ascii="Times New Roman" w:hAnsi="Times New Roman" w:cs="Times New Roman"/>
          <w:color w:val="222222"/>
          <w:sz w:val="20"/>
          <w:szCs w:val="20"/>
        </w:rPr>
      </w:pPr>
      <w:r w:rsidRPr="004C2FC2">
        <w:rPr>
          <w:rFonts w:ascii="Times New Roman" w:hAnsi="Times New Roman" w:cs="Times New Roman"/>
          <w:color w:val="222222"/>
          <w:sz w:val="20"/>
          <w:szCs w:val="20"/>
        </w:rPr>
        <w:t>Tables</w:t>
      </w:r>
      <w:r w:rsidR="0039307A" w:rsidRPr="004C2FC2">
        <w:rPr>
          <w:rFonts w:ascii="Times New Roman" w:hAnsi="Times New Roman" w:cs="Times New Roman"/>
          <w:color w:val="222222"/>
          <w:sz w:val="20"/>
          <w:szCs w:val="20"/>
        </w:rPr>
        <w:t xml:space="preserve"> 1</w:t>
      </w:r>
      <w:r w:rsidR="00932FE4">
        <w:rPr>
          <w:rFonts w:ascii="Times New Roman" w:hAnsi="Times New Roman" w:cs="Times New Roman"/>
          <w:color w:val="222222"/>
          <w:sz w:val="20"/>
          <w:szCs w:val="20"/>
        </w:rPr>
        <w:t>. Metabolites produced by the endophytes in plant disease management</w:t>
      </w:r>
    </w:p>
    <w:tbl>
      <w:tblPr>
        <w:tblStyle w:val="TableGrid"/>
        <w:tblW w:w="11057" w:type="dxa"/>
        <w:tblInd w:w="-856" w:type="dxa"/>
        <w:tblLook w:val="04A0" w:firstRow="1" w:lastRow="0" w:firstColumn="1" w:lastColumn="0" w:noHBand="0" w:noVBand="1"/>
      </w:tblPr>
      <w:tblGrid>
        <w:gridCol w:w="1992"/>
        <w:gridCol w:w="3117"/>
        <w:gridCol w:w="1777"/>
        <w:gridCol w:w="2254"/>
        <w:gridCol w:w="1917"/>
      </w:tblGrid>
      <w:tr w:rsidR="00D93A8C" w14:paraId="50CBB166" w14:textId="77777777" w:rsidTr="00D93A8C">
        <w:tc>
          <w:tcPr>
            <w:tcW w:w="2127" w:type="dxa"/>
          </w:tcPr>
          <w:p w14:paraId="39906058" w14:textId="4D767BB6" w:rsidR="006526F7" w:rsidRDefault="006526F7"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 xml:space="preserve"> Host plant</w:t>
            </w:r>
          </w:p>
        </w:tc>
        <w:tc>
          <w:tcPr>
            <w:tcW w:w="2693" w:type="dxa"/>
          </w:tcPr>
          <w:p w14:paraId="72CCD101" w14:textId="5AE5B8E3" w:rsidR="006526F7" w:rsidRDefault="006526F7"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Endophyte</w:t>
            </w:r>
          </w:p>
        </w:tc>
        <w:tc>
          <w:tcPr>
            <w:tcW w:w="1843" w:type="dxa"/>
          </w:tcPr>
          <w:p w14:paraId="367B06AE" w14:textId="7204D1D5" w:rsidR="006526F7" w:rsidRDefault="006526F7"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Response</w:t>
            </w:r>
          </w:p>
        </w:tc>
        <w:tc>
          <w:tcPr>
            <w:tcW w:w="2410" w:type="dxa"/>
          </w:tcPr>
          <w:p w14:paraId="73694E6C" w14:textId="1FD65747" w:rsidR="006526F7" w:rsidRDefault="006526F7"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compounds</w:t>
            </w:r>
          </w:p>
        </w:tc>
        <w:tc>
          <w:tcPr>
            <w:tcW w:w="1984" w:type="dxa"/>
          </w:tcPr>
          <w:p w14:paraId="28BC09AB" w14:textId="3A83F561" w:rsidR="006526F7" w:rsidRDefault="006526F7"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 xml:space="preserve"> Reference</w:t>
            </w:r>
          </w:p>
        </w:tc>
      </w:tr>
      <w:tr w:rsidR="00D93A8C" w14:paraId="2EBE5BFD" w14:textId="77777777" w:rsidTr="00D93A8C">
        <w:tc>
          <w:tcPr>
            <w:tcW w:w="2127" w:type="dxa"/>
          </w:tcPr>
          <w:p w14:paraId="5B1F242E" w14:textId="3D481BC9" w:rsidR="006526F7" w:rsidRPr="006526F7" w:rsidRDefault="006526F7" w:rsidP="00DE7F73">
            <w:pPr>
              <w:spacing w:before="200" w:after="200" w:line="360" w:lineRule="auto"/>
              <w:jc w:val="both"/>
              <w:rPr>
                <w:rFonts w:ascii="Times New Roman" w:hAnsi="Times New Roman" w:cs="Times New Roman"/>
                <w:color w:val="222222"/>
                <w:sz w:val="20"/>
                <w:szCs w:val="20"/>
              </w:rPr>
            </w:pPr>
            <w:r w:rsidRPr="006526F7">
              <w:rPr>
                <w:rStyle w:val="html-italic"/>
                <w:rFonts w:ascii="Times New Roman" w:hAnsi="Times New Roman" w:cs="Times New Roman"/>
                <w:iCs/>
                <w:sz w:val="20"/>
                <w:szCs w:val="20"/>
                <w:shd w:val="clear" w:color="auto" w:fill="FFFFFF"/>
              </w:rPr>
              <w:t>Tomato</w:t>
            </w:r>
          </w:p>
        </w:tc>
        <w:tc>
          <w:tcPr>
            <w:tcW w:w="2693" w:type="dxa"/>
          </w:tcPr>
          <w:p w14:paraId="54BBEE7F" w14:textId="1A6E79D2" w:rsidR="006526F7" w:rsidRPr="006526F7" w:rsidRDefault="006526F7" w:rsidP="00DE7F73">
            <w:pPr>
              <w:spacing w:before="200" w:after="200" w:line="360" w:lineRule="auto"/>
              <w:jc w:val="both"/>
              <w:rPr>
                <w:rFonts w:ascii="Times New Roman" w:hAnsi="Times New Roman" w:cs="Times New Roman"/>
                <w:color w:val="222222"/>
                <w:sz w:val="20"/>
                <w:szCs w:val="20"/>
              </w:rPr>
            </w:pPr>
            <w:r w:rsidRPr="006526F7">
              <w:rPr>
                <w:rStyle w:val="html-italic"/>
                <w:rFonts w:ascii="Times New Roman" w:hAnsi="Times New Roman" w:cs="Times New Roman"/>
                <w:i/>
                <w:iCs/>
                <w:color w:val="222222"/>
                <w:sz w:val="18"/>
                <w:szCs w:val="18"/>
                <w:shd w:val="clear" w:color="auto" w:fill="FFFFFF"/>
              </w:rPr>
              <w:t>Bacillus</w:t>
            </w:r>
            <w:r w:rsidRPr="006526F7">
              <w:rPr>
                <w:rFonts w:ascii="Times New Roman" w:hAnsi="Times New Roman" w:cs="Times New Roman"/>
                <w:color w:val="222222"/>
                <w:sz w:val="18"/>
                <w:szCs w:val="18"/>
                <w:shd w:val="clear" w:color="auto" w:fill="FFFFFF"/>
              </w:rPr>
              <w:t> sp. 2P2</w:t>
            </w:r>
          </w:p>
        </w:tc>
        <w:tc>
          <w:tcPr>
            <w:tcW w:w="1843" w:type="dxa"/>
          </w:tcPr>
          <w:p w14:paraId="48B96CA8" w14:textId="5D9944EF" w:rsidR="006526F7" w:rsidRDefault="006526F7"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Activating plant resistance</w:t>
            </w:r>
          </w:p>
        </w:tc>
        <w:tc>
          <w:tcPr>
            <w:tcW w:w="2410" w:type="dxa"/>
          </w:tcPr>
          <w:p w14:paraId="53E55A40" w14:textId="243E9C1D" w:rsidR="006526F7" w:rsidRDefault="006526F7"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No data</w:t>
            </w:r>
          </w:p>
        </w:tc>
        <w:tc>
          <w:tcPr>
            <w:tcW w:w="1984" w:type="dxa"/>
          </w:tcPr>
          <w:p w14:paraId="0C8A3FCD" w14:textId="6A3451C0" w:rsidR="006526F7" w:rsidRDefault="00EE39BE"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(Sahu et al.,2019)</w:t>
            </w:r>
          </w:p>
        </w:tc>
      </w:tr>
      <w:tr w:rsidR="00E51BAA" w14:paraId="20E30098" w14:textId="77777777" w:rsidTr="00D93A8C">
        <w:trPr>
          <w:trHeight w:val="1696"/>
        </w:trPr>
        <w:tc>
          <w:tcPr>
            <w:tcW w:w="2127" w:type="dxa"/>
          </w:tcPr>
          <w:p w14:paraId="765A4E0E" w14:textId="12BDE845" w:rsidR="00EE39BE" w:rsidRPr="00EE39BE" w:rsidRDefault="00EE39BE" w:rsidP="00EE39BE">
            <w:pPr>
              <w:spacing w:before="200" w:after="200" w:line="360" w:lineRule="auto"/>
              <w:jc w:val="both"/>
              <w:rPr>
                <w:rStyle w:val="html-italic"/>
                <w:rFonts w:ascii="Times New Roman" w:hAnsi="Times New Roman" w:cs="Times New Roman"/>
                <w:color w:val="222222"/>
                <w:sz w:val="20"/>
                <w:szCs w:val="20"/>
                <w:shd w:val="clear" w:color="auto" w:fill="FFFFFF"/>
              </w:rPr>
            </w:pPr>
            <w:r w:rsidRPr="00EE39BE">
              <w:rPr>
                <w:rFonts w:ascii="Times New Roman" w:hAnsi="Times New Roman" w:cs="Times New Roman"/>
                <w:color w:val="222222"/>
                <w:sz w:val="20"/>
                <w:szCs w:val="20"/>
                <w:shd w:val="clear" w:color="auto" w:fill="FFFFFF"/>
              </w:rPr>
              <w:t>Strawberry, Chilli, Persimmon, Tomato</w:t>
            </w:r>
          </w:p>
        </w:tc>
        <w:tc>
          <w:tcPr>
            <w:tcW w:w="2693" w:type="dxa"/>
          </w:tcPr>
          <w:p w14:paraId="20296780" w14:textId="77777777" w:rsidR="00EE39BE" w:rsidRDefault="00B1071A" w:rsidP="00DE7F73">
            <w:pPr>
              <w:spacing w:before="200" w:after="200" w:line="360" w:lineRule="auto"/>
              <w:jc w:val="both"/>
              <w:rPr>
                <w:rStyle w:val="html-italic"/>
                <w:rFonts w:ascii="Times New Roman" w:hAnsi="Times New Roman" w:cs="Times New Roman"/>
                <w:i/>
                <w:iCs/>
                <w:color w:val="222222"/>
                <w:sz w:val="20"/>
                <w:szCs w:val="20"/>
                <w:shd w:val="clear" w:color="auto" w:fill="FFFFFF"/>
              </w:rPr>
            </w:pPr>
            <w:r>
              <w:rPr>
                <w:rStyle w:val="html-italic"/>
                <w:rFonts w:ascii="Times New Roman" w:hAnsi="Times New Roman" w:cs="Times New Roman"/>
                <w:i/>
                <w:iCs/>
                <w:color w:val="222222"/>
                <w:sz w:val="20"/>
                <w:szCs w:val="20"/>
                <w:shd w:val="clear" w:color="auto" w:fill="FFFFFF"/>
              </w:rPr>
              <w:t>Bacillus cereus BCM2,</w:t>
            </w:r>
          </w:p>
          <w:p w14:paraId="0ACCF8DE" w14:textId="77777777" w:rsidR="00B1071A" w:rsidRDefault="00B1071A" w:rsidP="00DE7F73">
            <w:pPr>
              <w:spacing w:before="200" w:after="200" w:line="360" w:lineRule="auto"/>
              <w:jc w:val="both"/>
              <w:rPr>
                <w:rStyle w:val="html-italic"/>
                <w:rFonts w:ascii="Times New Roman" w:hAnsi="Times New Roman" w:cs="Times New Roman"/>
                <w:i/>
                <w:iCs/>
                <w:color w:val="222222"/>
                <w:sz w:val="20"/>
                <w:szCs w:val="20"/>
                <w:shd w:val="clear" w:color="auto" w:fill="FFFFFF"/>
              </w:rPr>
            </w:pPr>
            <w:r>
              <w:rPr>
                <w:rStyle w:val="html-italic"/>
                <w:rFonts w:ascii="Times New Roman" w:hAnsi="Times New Roman" w:cs="Times New Roman"/>
                <w:i/>
                <w:iCs/>
                <w:color w:val="222222"/>
                <w:sz w:val="20"/>
                <w:szCs w:val="20"/>
                <w:shd w:val="clear" w:color="auto" w:fill="FFFFFF"/>
              </w:rPr>
              <w:t>B.cereus SZ5,</w:t>
            </w:r>
          </w:p>
          <w:p w14:paraId="01716CE5" w14:textId="55D8AF65" w:rsidR="00B1071A" w:rsidRPr="00EE39BE" w:rsidRDefault="00B1071A" w:rsidP="00DE7F73">
            <w:pPr>
              <w:spacing w:before="200" w:after="200" w:line="360" w:lineRule="auto"/>
              <w:jc w:val="both"/>
              <w:rPr>
                <w:rStyle w:val="html-italic"/>
                <w:rFonts w:ascii="Times New Roman" w:hAnsi="Times New Roman" w:cs="Times New Roman"/>
                <w:i/>
                <w:iCs/>
                <w:color w:val="222222"/>
                <w:sz w:val="20"/>
                <w:szCs w:val="20"/>
                <w:shd w:val="clear" w:color="auto" w:fill="FFFFFF"/>
              </w:rPr>
            </w:pPr>
            <w:r>
              <w:rPr>
                <w:rStyle w:val="html-italic"/>
                <w:rFonts w:ascii="Times New Roman" w:hAnsi="Times New Roman" w:cs="Times New Roman"/>
                <w:i/>
                <w:iCs/>
                <w:color w:val="222222"/>
                <w:sz w:val="20"/>
                <w:szCs w:val="20"/>
                <w:shd w:val="clear" w:color="auto" w:fill="FFFFFF"/>
              </w:rPr>
              <w:t>B.altiudinis CCM7</w:t>
            </w:r>
          </w:p>
        </w:tc>
        <w:tc>
          <w:tcPr>
            <w:tcW w:w="1843" w:type="dxa"/>
          </w:tcPr>
          <w:p w14:paraId="776B3FC4" w14:textId="23B894F1" w:rsidR="00EE39BE" w:rsidRDefault="00B1071A"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Niche exclusion of pathogen</w:t>
            </w:r>
          </w:p>
        </w:tc>
        <w:tc>
          <w:tcPr>
            <w:tcW w:w="2410" w:type="dxa"/>
          </w:tcPr>
          <w:p w14:paraId="687A3358" w14:textId="7D6C60BF" w:rsidR="00EE39BE" w:rsidRDefault="00B1071A"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No data</w:t>
            </w:r>
          </w:p>
        </w:tc>
        <w:tc>
          <w:tcPr>
            <w:tcW w:w="1984" w:type="dxa"/>
          </w:tcPr>
          <w:p w14:paraId="3310A6FD" w14:textId="3BB58D2E" w:rsidR="00EE39BE" w:rsidRDefault="00B1071A"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(Hu et al., 2017)</w:t>
            </w:r>
          </w:p>
        </w:tc>
      </w:tr>
      <w:tr w:rsidR="00D81695" w14:paraId="36898D7E" w14:textId="77777777" w:rsidTr="00D93A8C">
        <w:trPr>
          <w:trHeight w:val="844"/>
        </w:trPr>
        <w:tc>
          <w:tcPr>
            <w:tcW w:w="2127" w:type="dxa"/>
          </w:tcPr>
          <w:p w14:paraId="39103080" w14:textId="70081EC3" w:rsidR="00B1071A" w:rsidRPr="00EE39BE" w:rsidRDefault="00B1071A" w:rsidP="00EE39BE">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Tobacco</w:t>
            </w:r>
          </w:p>
        </w:tc>
        <w:tc>
          <w:tcPr>
            <w:tcW w:w="2693" w:type="dxa"/>
          </w:tcPr>
          <w:p w14:paraId="3D2160BD" w14:textId="4B9684FD" w:rsidR="00B1071A" w:rsidRPr="00B1071A" w:rsidRDefault="00B1071A" w:rsidP="00DE7F73">
            <w:pPr>
              <w:spacing w:before="200" w:after="200" w:line="360" w:lineRule="auto"/>
              <w:jc w:val="both"/>
              <w:rPr>
                <w:rStyle w:val="html-italic"/>
                <w:rFonts w:ascii="Times New Roman" w:hAnsi="Times New Roman" w:cs="Times New Roman"/>
                <w:iCs/>
                <w:color w:val="222222"/>
                <w:sz w:val="20"/>
                <w:szCs w:val="20"/>
                <w:shd w:val="clear" w:color="auto" w:fill="FFFFFF"/>
              </w:rPr>
            </w:pPr>
            <w:r>
              <w:rPr>
                <w:rStyle w:val="html-italic"/>
                <w:rFonts w:ascii="Times New Roman" w:hAnsi="Times New Roman" w:cs="Times New Roman"/>
                <w:i/>
                <w:iCs/>
                <w:color w:val="222222"/>
                <w:sz w:val="20"/>
                <w:szCs w:val="20"/>
                <w:shd w:val="clear" w:color="auto" w:fill="FFFFFF"/>
              </w:rPr>
              <w:t xml:space="preserve">Paecilomyces variotii </w:t>
            </w:r>
            <w:r>
              <w:rPr>
                <w:rStyle w:val="html-italic"/>
                <w:rFonts w:ascii="Times New Roman" w:hAnsi="Times New Roman" w:cs="Times New Roman"/>
                <w:iCs/>
                <w:color w:val="222222"/>
                <w:sz w:val="20"/>
                <w:szCs w:val="20"/>
                <w:shd w:val="clear" w:color="auto" w:fill="FFFFFF"/>
              </w:rPr>
              <w:t>SJ1</w:t>
            </w:r>
          </w:p>
        </w:tc>
        <w:tc>
          <w:tcPr>
            <w:tcW w:w="1843" w:type="dxa"/>
          </w:tcPr>
          <w:p w14:paraId="4488FC04" w14:textId="0B716788" w:rsidR="00B1071A" w:rsidRDefault="00E34E46"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Activating plant response</w:t>
            </w:r>
          </w:p>
        </w:tc>
        <w:tc>
          <w:tcPr>
            <w:tcW w:w="2410" w:type="dxa"/>
          </w:tcPr>
          <w:p w14:paraId="5638F89F" w14:textId="1F8F90C9" w:rsidR="00B1071A" w:rsidRDefault="00E34E46"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ZNC, ZhiNeng</w:t>
            </w:r>
          </w:p>
        </w:tc>
        <w:tc>
          <w:tcPr>
            <w:tcW w:w="1984" w:type="dxa"/>
          </w:tcPr>
          <w:p w14:paraId="62A6DD6D" w14:textId="78DDA1C6" w:rsidR="00B1071A" w:rsidRDefault="00E34E46"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(Peng et al., 2020)</w:t>
            </w:r>
          </w:p>
        </w:tc>
      </w:tr>
      <w:tr w:rsidR="00D81695" w14:paraId="47C9FA89" w14:textId="77777777" w:rsidTr="00D93A8C">
        <w:trPr>
          <w:trHeight w:val="1866"/>
        </w:trPr>
        <w:tc>
          <w:tcPr>
            <w:tcW w:w="2127" w:type="dxa"/>
          </w:tcPr>
          <w:p w14:paraId="655C1183" w14:textId="6ADA8477" w:rsidR="003E7B6A" w:rsidRDefault="003E7B6A" w:rsidP="00EE39BE">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Rice</w:t>
            </w:r>
          </w:p>
        </w:tc>
        <w:tc>
          <w:tcPr>
            <w:tcW w:w="2693" w:type="dxa"/>
          </w:tcPr>
          <w:p w14:paraId="1818BE29" w14:textId="2847E3C8" w:rsidR="003E7B6A" w:rsidRDefault="00D93A8C" w:rsidP="00DE7F73">
            <w:pPr>
              <w:spacing w:before="200" w:after="200" w:line="360" w:lineRule="auto"/>
              <w:jc w:val="both"/>
              <w:rPr>
                <w:rStyle w:val="html-italic"/>
                <w:rFonts w:ascii="Times New Roman" w:hAnsi="Times New Roman" w:cs="Times New Roman"/>
                <w:i/>
                <w:iCs/>
                <w:color w:val="222222"/>
                <w:sz w:val="20"/>
                <w:szCs w:val="20"/>
                <w:shd w:val="clear" w:color="auto" w:fill="FFFFFF"/>
              </w:rPr>
            </w:pPr>
            <w:r>
              <w:rPr>
                <w:rStyle w:val="html-italic"/>
                <w:rFonts w:ascii="Times New Roman" w:hAnsi="Times New Roman" w:cs="Times New Roman"/>
                <w:i/>
                <w:iCs/>
                <w:color w:val="222222"/>
                <w:sz w:val="20"/>
                <w:szCs w:val="20"/>
                <w:shd w:val="clear" w:color="auto" w:fill="FFFFFF"/>
              </w:rPr>
              <w:t xml:space="preserve">Streptomyces </w:t>
            </w:r>
            <w:r w:rsidR="003E7B6A">
              <w:rPr>
                <w:rStyle w:val="html-italic"/>
                <w:rFonts w:ascii="Times New Roman" w:hAnsi="Times New Roman" w:cs="Times New Roman"/>
                <w:i/>
                <w:iCs/>
                <w:color w:val="222222"/>
                <w:sz w:val="20"/>
                <w:szCs w:val="20"/>
                <w:shd w:val="clear" w:color="auto" w:fill="FFFFFF"/>
              </w:rPr>
              <w:t>albidoflavus OsiLf-2</w:t>
            </w:r>
          </w:p>
        </w:tc>
        <w:tc>
          <w:tcPr>
            <w:tcW w:w="1843" w:type="dxa"/>
          </w:tcPr>
          <w:p w14:paraId="0843FB99" w14:textId="2DAC6B38" w:rsidR="003E7B6A" w:rsidRPr="003E7B6A" w:rsidRDefault="003E7B6A" w:rsidP="003E7B6A">
            <w:pPr>
              <w:spacing w:before="200" w:after="200" w:line="360" w:lineRule="auto"/>
              <w:jc w:val="both"/>
              <w:rPr>
                <w:rFonts w:ascii="Times New Roman" w:hAnsi="Times New Roman" w:cs="Times New Roman"/>
                <w:color w:val="222222"/>
                <w:sz w:val="20"/>
                <w:szCs w:val="20"/>
              </w:rPr>
            </w:pPr>
            <w:r>
              <w:rPr>
                <w:rFonts w:ascii="Arial" w:hAnsi="Arial" w:cs="Arial"/>
                <w:color w:val="222222"/>
                <w:sz w:val="18"/>
                <w:szCs w:val="18"/>
                <w:shd w:val="clear" w:color="auto" w:fill="FFFFFF"/>
              </w:rPr>
              <w:t xml:space="preserve"> Activating plant resistance,Lytic enzyme action, And anti-microbial action</w:t>
            </w:r>
          </w:p>
        </w:tc>
        <w:tc>
          <w:tcPr>
            <w:tcW w:w="2410" w:type="dxa"/>
          </w:tcPr>
          <w:p w14:paraId="587E91DC" w14:textId="77777777" w:rsidR="003E7B6A" w:rsidRDefault="00296463"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Antimicrobial enzymes</w:t>
            </w:r>
          </w:p>
          <w:p w14:paraId="3317C1BF" w14:textId="166F0D70" w:rsidR="00296463" w:rsidRDefault="00296463"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Cell wall degrading enzyme</w:t>
            </w:r>
          </w:p>
        </w:tc>
        <w:tc>
          <w:tcPr>
            <w:tcW w:w="1984" w:type="dxa"/>
          </w:tcPr>
          <w:p w14:paraId="317099D3" w14:textId="767386F7" w:rsidR="003E7B6A" w:rsidRDefault="00296463"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w:t>
            </w:r>
            <w:r w:rsidR="003E7B6A">
              <w:rPr>
                <w:rFonts w:ascii="Times New Roman" w:hAnsi="Times New Roman" w:cs="Times New Roman"/>
                <w:color w:val="222222"/>
                <w:sz w:val="20"/>
                <w:szCs w:val="20"/>
              </w:rPr>
              <w:t>Gao et al.,</w:t>
            </w:r>
            <w:r>
              <w:rPr>
                <w:rFonts w:ascii="Times New Roman" w:hAnsi="Times New Roman" w:cs="Times New Roman"/>
                <w:color w:val="222222"/>
                <w:sz w:val="20"/>
                <w:szCs w:val="20"/>
              </w:rPr>
              <w:t xml:space="preserve"> 2020)</w:t>
            </w:r>
          </w:p>
        </w:tc>
      </w:tr>
      <w:tr w:rsidR="00D81695" w14:paraId="72A607B2" w14:textId="77777777" w:rsidTr="00D93A8C">
        <w:trPr>
          <w:trHeight w:val="1583"/>
        </w:trPr>
        <w:tc>
          <w:tcPr>
            <w:tcW w:w="2127" w:type="dxa"/>
          </w:tcPr>
          <w:p w14:paraId="5BAE88E1" w14:textId="611AB304" w:rsidR="00D93A8C" w:rsidRDefault="00D93A8C" w:rsidP="00EE39BE">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Vigna mungo L.</w:t>
            </w:r>
          </w:p>
        </w:tc>
        <w:tc>
          <w:tcPr>
            <w:tcW w:w="2693" w:type="dxa"/>
          </w:tcPr>
          <w:p w14:paraId="51C616A6" w14:textId="71C36F3A" w:rsidR="00D93A8C" w:rsidRPr="00D93A8C" w:rsidRDefault="00D93A8C" w:rsidP="00DE7F73">
            <w:pPr>
              <w:spacing w:before="200" w:after="200" w:line="360" w:lineRule="auto"/>
              <w:jc w:val="both"/>
              <w:rPr>
                <w:rStyle w:val="html-italic"/>
                <w:rFonts w:ascii="Times New Roman" w:hAnsi="Times New Roman" w:cs="Times New Roman"/>
                <w:i/>
                <w:iCs/>
                <w:color w:val="222222"/>
                <w:sz w:val="20"/>
                <w:szCs w:val="20"/>
                <w:shd w:val="clear" w:color="auto" w:fill="FFFFFF"/>
              </w:rPr>
            </w:pPr>
            <w:r w:rsidRPr="00D93A8C">
              <w:rPr>
                <w:rStyle w:val="html-italic"/>
                <w:rFonts w:ascii="Times New Roman" w:hAnsi="Times New Roman" w:cs="Times New Roman"/>
                <w:i/>
                <w:iCs/>
                <w:color w:val="222222"/>
                <w:sz w:val="20"/>
                <w:szCs w:val="20"/>
                <w:shd w:val="clear" w:color="auto" w:fill="FFFFFF"/>
              </w:rPr>
              <w:t>Klebsiella pneumoniae</w:t>
            </w:r>
            <w:r w:rsidRPr="00D93A8C">
              <w:rPr>
                <w:rFonts w:ascii="Times New Roman" w:hAnsi="Times New Roman" w:cs="Times New Roman"/>
                <w:color w:val="222222"/>
                <w:sz w:val="20"/>
                <w:szCs w:val="20"/>
                <w:shd w:val="clear" w:color="auto" w:fill="FFFFFF"/>
              </w:rPr>
              <w:t> HR1</w:t>
            </w:r>
          </w:p>
        </w:tc>
        <w:tc>
          <w:tcPr>
            <w:tcW w:w="1843" w:type="dxa"/>
          </w:tcPr>
          <w:p w14:paraId="375FC243" w14:textId="6481BE4C" w:rsidR="00D93A8C" w:rsidRPr="00D93A8C" w:rsidRDefault="00092168" w:rsidP="00D93A8C">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Lytic enzyme action</w:t>
            </w:r>
            <w:r w:rsidR="001B1B45">
              <w:rPr>
                <w:rFonts w:ascii="Times New Roman" w:hAnsi="Times New Roman" w:cs="Times New Roman"/>
                <w:color w:val="222222"/>
                <w:sz w:val="20"/>
                <w:szCs w:val="20"/>
                <w:shd w:val="clear" w:color="auto" w:fill="FFFFFF"/>
              </w:rPr>
              <w:t xml:space="preserve"> and plant growth promotion</w:t>
            </w:r>
          </w:p>
        </w:tc>
        <w:tc>
          <w:tcPr>
            <w:tcW w:w="2410" w:type="dxa"/>
          </w:tcPr>
          <w:p w14:paraId="6FAC43A7" w14:textId="3212EE49" w:rsidR="00D93A8C" w:rsidRPr="00D93A8C" w:rsidRDefault="001B1B45"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shd w:val="clear" w:color="auto" w:fill="FFFFFF"/>
              </w:rPr>
              <w:t xml:space="preserve">Hydrolytic </w:t>
            </w:r>
            <w:r w:rsidRPr="00D93A8C">
              <w:rPr>
                <w:rFonts w:ascii="Times New Roman" w:hAnsi="Times New Roman" w:cs="Times New Roman"/>
                <w:color w:val="222222"/>
                <w:sz w:val="20"/>
                <w:szCs w:val="20"/>
                <w:shd w:val="clear" w:color="auto" w:fill="FFFFFF"/>
              </w:rPr>
              <w:t>enzymes, siderophore, IAA, protease</w:t>
            </w:r>
            <w:r w:rsidR="00D93A8C" w:rsidRPr="00D93A8C">
              <w:rPr>
                <w:rFonts w:ascii="Times New Roman" w:hAnsi="Times New Roman" w:cs="Times New Roman"/>
                <w:color w:val="222222"/>
                <w:sz w:val="20"/>
                <w:szCs w:val="20"/>
                <w:shd w:val="clear" w:color="auto" w:fill="FFFFFF"/>
              </w:rPr>
              <w:t xml:space="preserve"> of plant growth</w:t>
            </w:r>
          </w:p>
        </w:tc>
        <w:tc>
          <w:tcPr>
            <w:tcW w:w="1984" w:type="dxa"/>
          </w:tcPr>
          <w:p w14:paraId="3EAC4A2A" w14:textId="7E0DDAD0" w:rsidR="00D93A8C" w:rsidRDefault="00D93A8C" w:rsidP="00DE7F73">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rPr>
              <w:t>(Dey et al., 2019)</w:t>
            </w:r>
          </w:p>
        </w:tc>
      </w:tr>
      <w:tr w:rsidR="00823362" w14:paraId="162AAA8F" w14:textId="77777777" w:rsidTr="00E51BAA">
        <w:trPr>
          <w:trHeight w:val="952"/>
        </w:trPr>
        <w:tc>
          <w:tcPr>
            <w:tcW w:w="2127" w:type="dxa"/>
          </w:tcPr>
          <w:p w14:paraId="72E47D1E" w14:textId="506084A9" w:rsidR="0039620C" w:rsidRPr="0039620C" w:rsidRDefault="0039620C" w:rsidP="00EE39BE">
            <w:pPr>
              <w:spacing w:before="200" w:after="200" w:line="360" w:lineRule="auto"/>
              <w:jc w:val="both"/>
              <w:rPr>
                <w:rFonts w:ascii="Times New Roman" w:hAnsi="Times New Roman" w:cs="Times New Roman"/>
                <w:color w:val="222222"/>
                <w:sz w:val="20"/>
                <w:szCs w:val="20"/>
                <w:shd w:val="clear" w:color="auto" w:fill="FFFFFF"/>
              </w:rPr>
            </w:pPr>
            <w:r w:rsidRPr="0039620C">
              <w:rPr>
                <w:rFonts w:ascii="Times New Roman" w:hAnsi="Times New Roman" w:cs="Times New Roman"/>
                <w:color w:val="222222"/>
                <w:sz w:val="20"/>
                <w:szCs w:val="20"/>
                <w:shd w:val="clear" w:color="auto" w:fill="FFFFFF"/>
              </w:rPr>
              <w:t>Sweet pea</w:t>
            </w:r>
          </w:p>
        </w:tc>
        <w:tc>
          <w:tcPr>
            <w:tcW w:w="2693" w:type="dxa"/>
          </w:tcPr>
          <w:p w14:paraId="42A0E900" w14:textId="2A56B88B" w:rsidR="0039620C" w:rsidRPr="001B1B45" w:rsidRDefault="001B1B45" w:rsidP="00DE7F73">
            <w:pPr>
              <w:spacing w:before="200" w:after="200" w:line="360" w:lineRule="auto"/>
              <w:jc w:val="both"/>
              <w:rPr>
                <w:rStyle w:val="html-italic"/>
                <w:rFonts w:ascii="Times New Roman" w:hAnsi="Times New Roman" w:cs="Times New Roman"/>
                <w:i/>
                <w:iCs/>
                <w:color w:val="222222"/>
                <w:sz w:val="20"/>
                <w:szCs w:val="20"/>
                <w:shd w:val="clear" w:color="auto" w:fill="FFFFFF"/>
              </w:rPr>
            </w:pPr>
            <w:r w:rsidRPr="001B1B45">
              <w:rPr>
                <w:rStyle w:val="html-italic"/>
                <w:rFonts w:ascii="Times New Roman" w:hAnsi="Times New Roman" w:cs="Times New Roman"/>
                <w:i/>
                <w:iCs/>
                <w:color w:val="222222"/>
                <w:sz w:val="18"/>
                <w:szCs w:val="18"/>
                <w:shd w:val="clear" w:color="auto" w:fill="FFFFFF"/>
              </w:rPr>
              <w:t>Streptomyces</w:t>
            </w:r>
            <w:r w:rsidRPr="001B1B45">
              <w:rPr>
                <w:rFonts w:ascii="Times New Roman" w:hAnsi="Times New Roman" w:cs="Times New Roman"/>
                <w:color w:val="222222"/>
                <w:sz w:val="18"/>
                <w:szCs w:val="18"/>
                <w:shd w:val="clear" w:color="auto" w:fill="FFFFFF"/>
              </w:rPr>
              <w:t> sp. P4</w:t>
            </w:r>
          </w:p>
        </w:tc>
        <w:tc>
          <w:tcPr>
            <w:tcW w:w="1843" w:type="dxa"/>
          </w:tcPr>
          <w:p w14:paraId="32177DA4" w14:textId="3D436D03" w:rsidR="0039620C" w:rsidRPr="00D93A8C" w:rsidRDefault="00092168" w:rsidP="00D93A8C">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Lytic enzyme action</w:t>
            </w:r>
          </w:p>
        </w:tc>
        <w:tc>
          <w:tcPr>
            <w:tcW w:w="2410" w:type="dxa"/>
          </w:tcPr>
          <w:p w14:paraId="4A3BD1D9" w14:textId="4A27F562" w:rsidR="0039620C" w:rsidRDefault="001B1B45" w:rsidP="00DE7F73">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Chitinase</w:t>
            </w:r>
          </w:p>
        </w:tc>
        <w:tc>
          <w:tcPr>
            <w:tcW w:w="1984" w:type="dxa"/>
          </w:tcPr>
          <w:p w14:paraId="73EE406E" w14:textId="3CF84765" w:rsidR="0039620C" w:rsidRPr="001B1B45" w:rsidRDefault="001B1B45" w:rsidP="001B1B45">
            <w:pPr>
              <w:spacing w:before="200" w:after="200" w:line="360" w:lineRule="auto"/>
              <w:jc w:val="both"/>
              <w:rPr>
                <w:rFonts w:ascii="Times New Roman" w:hAnsi="Times New Roman" w:cs="Times New Roman"/>
                <w:color w:val="222222"/>
                <w:sz w:val="20"/>
                <w:szCs w:val="20"/>
              </w:rPr>
            </w:pPr>
            <w:r>
              <w:rPr>
                <w:rFonts w:ascii="Times New Roman" w:hAnsi="Times New Roman" w:cs="Times New Roman"/>
                <w:color w:val="222222"/>
                <w:sz w:val="20"/>
                <w:szCs w:val="20"/>
                <w:shd w:val="clear" w:color="auto" w:fill="FFFFFF"/>
              </w:rPr>
              <w:t>(Tang-um and Niamsup, 2012)</w:t>
            </w:r>
          </w:p>
        </w:tc>
      </w:tr>
      <w:tr w:rsidR="00E51BAA" w14:paraId="3E31FA7E" w14:textId="77777777" w:rsidTr="00E51BAA">
        <w:trPr>
          <w:trHeight w:val="952"/>
        </w:trPr>
        <w:tc>
          <w:tcPr>
            <w:tcW w:w="2127" w:type="dxa"/>
          </w:tcPr>
          <w:p w14:paraId="2CE901B8" w14:textId="7C09D705" w:rsidR="00E51BAA" w:rsidRPr="00E51BAA" w:rsidRDefault="00E51BAA" w:rsidP="00EE39BE">
            <w:pPr>
              <w:spacing w:before="200" w:after="200" w:line="360" w:lineRule="auto"/>
              <w:jc w:val="both"/>
              <w:rPr>
                <w:rFonts w:ascii="Times New Roman" w:hAnsi="Times New Roman" w:cs="Times New Roman"/>
                <w:color w:val="222222"/>
                <w:sz w:val="20"/>
                <w:szCs w:val="20"/>
                <w:shd w:val="clear" w:color="auto" w:fill="FFFFFF"/>
              </w:rPr>
            </w:pPr>
            <w:r w:rsidRPr="00E51BAA">
              <w:rPr>
                <w:rFonts w:ascii="Times New Roman" w:hAnsi="Times New Roman" w:cs="Times New Roman"/>
                <w:color w:val="222222"/>
                <w:sz w:val="20"/>
                <w:szCs w:val="20"/>
                <w:shd w:val="clear" w:color="auto" w:fill="FFFFFF"/>
              </w:rPr>
              <w:t>Some poaceae plants</w:t>
            </w:r>
          </w:p>
        </w:tc>
        <w:tc>
          <w:tcPr>
            <w:tcW w:w="2693" w:type="dxa"/>
          </w:tcPr>
          <w:p w14:paraId="59614847" w14:textId="77777777" w:rsidR="00E51BAA" w:rsidRPr="00E51BAA" w:rsidRDefault="00E51BAA" w:rsidP="00DE7F73">
            <w:pPr>
              <w:spacing w:before="200" w:after="200" w:line="360" w:lineRule="auto"/>
              <w:jc w:val="both"/>
              <w:rPr>
                <w:rFonts w:ascii="Times New Roman" w:hAnsi="Times New Roman" w:cs="Times New Roman"/>
                <w:color w:val="222222"/>
                <w:sz w:val="20"/>
                <w:szCs w:val="20"/>
                <w:shd w:val="clear" w:color="auto" w:fill="FFFFFF"/>
              </w:rPr>
            </w:pPr>
            <w:r w:rsidRPr="00E51BAA">
              <w:rPr>
                <w:rStyle w:val="html-italic"/>
                <w:rFonts w:ascii="Times New Roman" w:hAnsi="Times New Roman" w:cs="Times New Roman"/>
                <w:i/>
                <w:iCs/>
                <w:color w:val="222222"/>
                <w:sz w:val="20"/>
                <w:szCs w:val="20"/>
                <w:shd w:val="clear" w:color="auto" w:fill="FFFFFF"/>
              </w:rPr>
              <w:t>Pseudomonas</w:t>
            </w:r>
            <w:r w:rsidRPr="00E51BAA">
              <w:rPr>
                <w:rFonts w:ascii="Times New Roman" w:hAnsi="Times New Roman" w:cs="Times New Roman"/>
                <w:color w:val="222222"/>
                <w:sz w:val="20"/>
                <w:szCs w:val="20"/>
                <w:shd w:val="clear" w:color="auto" w:fill="FFFFFF"/>
              </w:rPr>
              <w:t>, </w:t>
            </w:r>
          </w:p>
          <w:p w14:paraId="093AD3FE" w14:textId="77777777" w:rsidR="00E51BAA" w:rsidRDefault="00E51BAA" w:rsidP="00DE7F73">
            <w:pPr>
              <w:spacing w:before="200" w:after="200" w:line="360" w:lineRule="auto"/>
              <w:jc w:val="both"/>
              <w:rPr>
                <w:rFonts w:ascii="Times New Roman" w:hAnsi="Times New Roman" w:cs="Times New Roman"/>
                <w:color w:val="222222"/>
                <w:sz w:val="20"/>
                <w:szCs w:val="20"/>
                <w:shd w:val="clear" w:color="auto" w:fill="FFFFFF"/>
              </w:rPr>
            </w:pPr>
            <w:r w:rsidRPr="00E51BAA">
              <w:rPr>
                <w:rStyle w:val="html-italic"/>
                <w:rFonts w:ascii="Times New Roman" w:hAnsi="Times New Roman" w:cs="Times New Roman"/>
                <w:i/>
                <w:iCs/>
                <w:color w:val="222222"/>
                <w:sz w:val="20"/>
                <w:szCs w:val="20"/>
                <w:shd w:val="clear" w:color="auto" w:fill="FFFFFF"/>
              </w:rPr>
              <w:t>Micrococcus</w:t>
            </w:r>
            <w:r w:rsidRPr="00E51BAA">
              <w:rPr>
                <w:rFonts w:ascii="Times New Roman" w:hAnsi="Times New Roman" w:cs="Times New Roman"/>
                <w:color w:val="222222"/>
                <w:sz w:val="20"/>
                <w:szCs w:val="20"/>
                <w:shd w:val="clear" w:color="auto" w:fill="FFFFFF"/>
              </w:rPr>
              <w:t>, </w:t>
            </w:r>
            <w:r w:rsidRPr="00E51BAA">
              <w:rPr>
                <w:rStyle w:val="html-italic"/>
                <w:rFonts w:ascii="Times New Roman" w:hAnsi="Times New Roman" w:cs="Times New Roman"/>
                <w:i/>
                <w:iCs/>
                <w:color w:val="222222"/>
                <w:sz w:val="20"/>
                <w:szCs w:val="20"/>
                <w:shd w:val="clear" w:color="auto" w:fill="FFFFFF"/>
              </w:rPr>
              <w:t>Paenibacillus</w:t>
            </w:r>
            <w:r w:rsidRPr="00E51BAA">
              <w:rPr>
                <w:rFonts w:ascii="Times New Roman" w:hAnsi="Times New Roman" w:cs="Times New Roman"/>
                <w:color w:val="222222"/>
                <w:sz w:val="20"/>
                <w:szCs w:val="20"/>
                <w:shd w:val="clear" w:color="auto" w:fill="FFFFFF"/>
              </w:rPr>
              <w:t>, </w:t>
            </w:r>
          </w:p>
          <w:p w14:paraId="34B8D5A7" w14:textId="30E360EF" w:rsidR="00E51BAA" w:rsidRPr="00E51BAA" w:rsidRDefault="00E51BAA" w:rsidP="00DE7F73">
            <w:pPr>
              <w:spacing w:before="200" w:after="200" w:line="360" w:lineRule="auto"/>
              <w:jc w:val="both"/>
              <w:rPr>
                <w:rFonts w:ascii="Times New Roman" w:hAnsi="Times New Roman" w:cs="Times New Roman"/>
                <w:color w:val="222222"/>
                <w:sz w:val="20"/>
                <w:szCs w:val="20"/>
                <w:shd w:val="clear" w:color="auto" w:fill="FFFFFF"/>
              </w:rPr>
            </w:pPr>
            <w:r w:rsidRPr="00E51BAA">
              <w:rPr>
                <w:rStyle w:val="html-italic"/>
                <w:rFonts w:ascii="Times New Roman" w:hAnsi="Times New Roman" w:cs="Times New Roman"/>
                <w:i/>
                <w:iCs/>
                <w:color w:val="222222"/>
                <w:sz w:val="20"/>
                <w:szCs w:val="20"/>
                <w:shd w:val="clear" w:color="auto" w:fill="FFFFFF"/>
              </w:rPr>
              <w:t>Streptococcus</w:t>
            </w:r>
            <w:r w:rsidRPr="00E51BAA">
              <w:rPr>
                <w:rFonts w:ascii="Times New Roman" w:hAnsi="Times New Roman" w:cs="Times New Roman"/>
                <w:color w:val="222222"/>
                <w:sz w:val="20"/>
                <w:szCs w:val="20"/>
                <w:shd w:val="clear" w:color="auto" w:fill="FFFFFF"/>
              </w:rPr>
              <w:t>,</w:t>
            </w:r>
          </w:p>
          <w:p w14:paraId="1E0A8A5E" w14:textId="77777777" w:rsidR="00E51BAA" w:rsidRDefault="00E51BAA" w:rsidP="00DE7F73">
            <w:pPr>
              <w:spacing w:before="200" w:after="200" w:line="360" w:lineRule="auto"/>
              <w:jc w:val="both"/>
              <w:rPr>
                <w:rFonts w:ascii="Times New Roman" w:hAnsi="Times New Roman" w:cs="Times New Roman"/>
                <w:color w:val="222222"/>
                <w:sz w:val="20"/>
                <w:szCs w:val="20"/>
                <w:shd w:val="clear" w:color="auto" w:fill="FFFFFF"/>
              </w:rPr>
            </w:pPr>
            <w:r w:rsidRPr="00E51BAA">
              <w:rPr>
                <w:rFonts w:ascii="Times New Roman" w:hAnsi="Times New Roman" w:cs="Times New Roman"/>
                <w:color w:val="222222"/>
                <w:sz w:val="20"/>
                <w:szCs w:val="20"/>
                <w:shd w:val="clear" w:color="auto" w:fill="FFFFFF"/>
              </w:rPr>
              <w:t> </w:t>
            </w:r>
            <w:r w:rsidRPr="00E51BAA">
              <w:rPr>
                <w:rStyle w:val="html-italic"/>
                <w:rFonts w:ascii="Times New Roman" w:hAnsi="Times New Roman" w:cs="Times New Roman"/>
                <w:i/>
                <w:iCs/>
                <w:color w:val="222222"/>
                <w:sz w:val="20"/>
                <w:szCs w:val="20"/>
                <w:shd w:val="clear" w:color="auto" w:fill="FFFFFF"/>
              </w:rPr>
              <w:t>Curtobacterium</w:t>
            </w:r>
            <w:r w:rsidRPr="00E51BAA">
              <w:rPr>
                <w:rFonts w:ascii="Times New Roman" w:hAnsi="Times New Roman" w:cs="Times New Roman"/>
                <w:color w:val="222222"/>
                <w:sz w:val="20"/>
                <w:szCs w:val="20"/>
                <w:shd w:val="clear" w:color="auto" w:fill="FFFFFF"/>
              </w:rPr>
              <w:t>, </w:t>
            </w:r>
          </w:p>
          <w:p w14:paraId="01F3C6B1" w14:textId="156AEDF3" w:rsidR="00E51BAA" w:rsidRPr="001B1B45" w:rsidRDefault="00E51BAA" w:rsidP="00DE7F73">
            <w:pPr>
              <w:spacing w:before="200" w:after="200" w:line="360" w:lineRule="auto"/>
              <w:jc w:val="both"/>
              <w:rPr>
                <w:rStyle w:val="html-italic"/>
                <w:rFonts w:ascii="Times New Roman" w:hAnsi="Times New Roman" w:cs="Times New Roman"/>
                <w:i/>
                <w:iCs/>
                <w:color w:val="222222"/>
                <w:sz w:val="18"/>
                <w:szCs w:val="18"/>
                <w:shd w:val="clear" w:color="auto" w:fill="FFFFFF"/>
              </w:rPr>
            </w:pPr>
            <w:r w:rsidRPr="00E51BAA">
              <w:rPr>
                <w:rStyle w:val="html-italic"/>
                <w:rFonts w:ascii="Times New Roman" w:hAnsi="Times New Roman" w:cs="Times New Roman"/>
                <w:i/>
                <w:iCs/>
                <w:color w:val="222222"/>
                <w:sz w:val="20"/>
                <w:szCs w:val="20"/>
                <w:shd w:val="clear" w:color="auto" w:fill="FFFFFF"/>
              </w:rPr>
              <w:lastRenderedPageBreak/>
              <w:t>Chryseobacterium</w:t>
            </w:r>
            <w:r w:rsidRPr="00E51BAA">
              <w:rPr>
                <w:rFonts w:ascii="Times New Roman" w:hAnsi="Times New Roman" w:cs="Times New Roman"/>
                <w:color w:val="222222"/>
                <w:sz w:val="20"/>
                <w:szCs w:val="20"/>
                <w:shd w:val="clear" w:color="auto" w:fill="FFFFFF"/>
              </w:rPr>
              <w:t>, </w:t>
            </w:r>
            <w:r w:rsidRPr="00E51BAA">
              <w:rPr>
                <w:rStyle w:val="html-italic"/>
                <w:rFonts w:ascii="Times New Roman" w:hAnsi="Times New Roman" w:cs="Times New Roman"/>
                <w:i/>
                <w:iCs/>
                <w:color w:val="222222"/>
                <w:sz w:val="20"/>
                <w:szCs w:val="20"/>
                <w:shd w:val="clear" w:color="auto" w:fill="FFFFFF"/>
              </w:rPr>
              <w:t>Bacillus</w:t>
            </w:r>
          </w:p>
        </w:tc>
        <w:tc>
          <w:tcPr>
            <w:tcW w:w="1843" w:type="dxa"/>
          </w:tcPr>
          <w:p w14:paraId="001A156C" w14:textId="32475BAA" w:rsidR="00E51BAA" w:rsidRDefault="00092168" w:rsidP="00D93A8C">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lastRenderedPageBreak/>
              <w:t>Lytic enzyme actiion</w:t>
            </w:r>
          </w:p>
        </w:tc>
        <w:tc>
          <w:tcPr>
            <w:tcW w:w="2410" w:type="dxa"/>
          </w:tcPr>
          <w:p w14:paraId="03B48EA8" w14:textId="2151D226" w:rsidR="00E51BAA" w:rsidRPr="00E51BAA" w:rsidRDefault="00E51BAA" w:rsidP="00DE7F73">
            <w:pPr>
              <w:spacing w:before="200" w:after="200" w:line="360" w:lineRule="auto"/>
              <w:jc w:val="both"/>
              <w:rPr>
                <w:rFonts w:ascii="Times New Roman" w:hAnsi="Times New Roman" w:cs="Times New Roman"/>
                <w:color w:val="222222"/>
                <w:sz w:val="20"/>
                <w:szCs w:val="20"/>
                <w:shd w:val="clear" w:color="auto" w:fill="FFFFFF"/>
              </w:rPr>
            </w:pPr>
            <w:r w:rsidRPr="00E51BAA">
              <w:rPr>
                <w:rFonts w:ascii="Times New Roman" w:hAnsi="Times New Roman" w:cs="Times New Roman"/>
                <w:color w:val="222222"/>
                <w:sz w:val="20"/>
                <w:szCs w:val="20"/>
                <w:shd w:val="clear" w:color="auto" w:fill="FFFFFF"/>
              </w:rPr>
              <w:t>Lipases, proteases, amylases, cellulases, pectinases, xylanases</w:t>
            </w:r>
          </w:p>
        </w:tc>
        <w:tc>
          <w:tcPr>
            <w:tcW w:w="1984" w:type="dxa"/>
          </w:tcPr>
          <w:p w14:paraId="40D172E8" w14:textId="1226A52C" w:rsidR="00E51BAA" w:rsidRDefault="00E51BAA" w:rsidP="001B1B45">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(Dogan and Taskin,2021)</w:t>
            </w:r>
          </w:p>
        </w:tc>
      </w:tr>
      <w:tr w:rsidR="00D81695" w14:paraId="48253F34" w14:textId="77777777" w:rsidTr="00E51BAA">
        <w:trPr>
          <w:trHeight w:val="952"/>
        </w:trPr>
        <w:tc>
          <w:tcPr>
            <w:tcW w:w="2127" w:type="dxa"/>
          </w:tcPr>
          <w:p w14:paraId="55BB5295" w14:textId="778B92AE" w:rsidR="00D81695" w:rsidRPr="00D81695" w:rsidRDefault="00D81695" w:rsidP="00EE39BE">
            <w:pPr>
              <w:spacing w:before="200" w:after="200" w:line="360" w:lineRule="auto"/>
              <w:jc w:val="both"/>
              <w:rPr>
                <w:rFonts w:ascii="Times New Roman" w:hAnsi="Times New Roman" w:cs="Times New Roman"/>
                <w:color w:val="222222"/>
                <w:sz w:val="20"/>
                <w:szCs w:val="20"/>
                <w:shd w:val="clear" w:color="auto" w:fill="FFFFFF"/>
              </w:rPr>
            </w:pPr>
            <w:r w:rsidRPr="00D81695">
              <w:rPr>
                <w:rFonts w:ascii="Times New Roman" w:hAnsi="Times New Roman" w:cs="Times New Roman"/>
                <w:i/>
                <w:iCs/>
                <w:color w:val="222222"/>
                <w:sz w:val="20"/>
                <w:szCs w:val="20"/>
                <w:shd w:val="clear" w:color="auto" w:fill="FFFFFF"/>
              </w:rPr>
              <w:lastRenderedPageBreak/>
              <w:t>Cinnamomum loureiroi</w:t>
            </w:r>
          </w:p>
        </w:tc>
        <w:tc>
          <w:tcPr>
            <w:tcW w:w="2693" w:type="dxa"/>
          </w:tcPr>
          <w:p w14:paraId="0E5BF9FF" w14:textId="0FB5B6BD" w:rsidR="00D81695" w:rsidRPr="00E51BAA" w:rsidRDefault="00D81695" w:rsidP="00DE7F73">
            <w:pPr>
              <w:spacing w:before="200" w:after="200" w:line="360" w:lineRule="auto"/>
              <w:jc w:val="both"/>
              <w:rPr>
                <w:rStyle w:val="html-italic"/>
                <w:rFonts w:ascii="Times New Roman" w:hAnsi="Times New Roman" w:cs="Times New Roman"/>
                <w:i/>
                <w:iCs/>
                <w:color w:val="222222"/>
                <w:sz w:val="20"/>
                <w:szCs w:val="20"/>
                <w:shd w:val="clear" w:color="auto" w:fill="FFFFFF"/>
              </w:rPr>
            </w:pPr>
            <w:r w:rsidRPr="00D81695">
              <w:rPr>
                <w:rStyle w:val="html-italic"/>
                <w:rFonts w:ascii="Times New Roman" w:hAnsi="Times New Roman" w:cs="Times New Roman"/>
                <w:i/>
                <w:iCs/>
                <w:color w:val="222222"/>
                <w:sz w:val="20"/>
                <w:szCs w:val="20"/>
                <w:shd w:val="clear" w:color="auto" w:fill="FFFFFF"/>
              </w:rPr>
              <w:t>Neopestalotiopsis</w:t>
            </w:r>
            <w:r w:rsidRPr="00D81695">
              <w:rPr>
                <w:rFonts w:ascii="Times New Roman" w:hAnsi="Times New Roman" w:cs="Times New Roman"/>
                <w:color w:val="222222"/>
                <w:sz w:val="20"/>
                <w:szCs w:val="20"/>
                <w:shd w:val="clear" w:color="auto" w:fill="FFFFFF"/>
              </w:rPr>
              <w:t> sp., </w:t>
            </w:r>
            <w:r w:rsidRPr="00D81695">
              <w:rPr>
                <w:rStyle w:val="html-italic"/>
                <w:rFonts w:ascii="Times New Roman" w:hAnsi="Times New Roman" w:cs="Times New Roman"/>
                <w:i/>
                <w:iCs/>
                <w:color w:val="222222"/>
                <w:sz w:val="20"/>
                <w:szCs w:val="20"/>
                <w:shd w:val="clear" w:color="auto" w:fill="FFFFFF"/>
              </w:rPr>
              <w:t>Diaporthe</w:t>
            </w:r>
            <w:r w:rsidRPr="00D81695">
              <w:rPr>
                <w:rFonts w:ascii="Times New Roman" w:hAnsi="Times New Roman" w:cs="Times New Roman"/>
                <w:color w:val="222222"/>
                <w:sz w:val="20"/>
                <w:szCs w:val="20"/>
                <w:shd w:val="clear" w:color="auto" w:fill="FFFFFF"/>
              </w:rPr>
              <w:t> sp</w:t>
            </w:r>
            <w:r>
              <w:rPr>
                <w:rFonts w:ascii="Arial" w:hAnsi="Arial" w:cs="Arial"/>
                <w:color w:val="222222"/>
                <w:sz w:val="18"/>
                <w:szCs w:val="18"/>
                <w:shd w:val="clear" w:color="auto" w:fill="FFFFFF"/>
              </w:rPr>
              <w:t>.</w:t>
            </w:r>
          </w:p>
        </w:tc>
        <w:tc>
          <w:tcPr>
            <w:tcW w:w="1843" w:type="dxa"/>
          </w:tcPr>
          <w:p w14:paraId="79925345" w14:textId="7707A854" w:rsidR="00D81695" w:rsidRDefault="00092168" w:rsidP="00D93A8C">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Anti-microbial action</w:t>
            </w:r>
          </w:p>
        </w:tc>
        <w:tc>
          <w:tcPr>
            <w:tcW w:w="2410" w:type="dxa"/>
          </w:tcPr>
          <w:p w14:paraId="5EF8B1EA" w14:textId="77777777" w:rsidR="00D81695" w:rsidRPr="00D81695" w:rsidRDefault="00D81695" w:rsidP="00D81695">
            <w:pPr>
              <w:jc w:val="both"/>
              <w:rPr>
                <w:rFonts w:ascii="Times New Roman" w:hAnsi="Times New Roman" w:cs="Times New Roman"/>
                <w:color w:val="222222"/>
                <w:sz w:val="20"/>
                <w:szCs w:val="20"/>
              </w:rPr>
            </w:pPr>
            <w:r w:rsidRPr="00D81695">
              <w:rPr>
                <w:rFonts w:ascii="Times New Roman" w:hAnsi="Times New Roman" w:cs="Times New Roman"/>
                <w:color w:val="222222"/>
                <w:sz w:val="20"/>
                <w:szCs w:val="20"/>
              </w:rPr>
              <w:t xml:space="preserve">Eugenol, </w:t>
            </w:r>
          </w:p>
          <w:p w14:paraId="56CAC8C4" w14:textId="77777777" w:rsidR="00D81695" w:rsidRPr="00D81695" w:rsidRDefault="00D81695" w:rsidP="00D81695">
            <w:pPr>
              <w:jc w:val="both"/>
              <w:rPr>
                <w:rFonts w:ascii="Times New Roman" w:hAnsi="Times New Roman" w:cs="Times New Roman"/>
                <w:color w:val="222222"/>
                <w:sz w:val="20"/>
                <w:szCs w:val="20"/>
              </w:rPr>
            </w:pPr>
            <w:r w:rsidRPr="00D81695">
              <w:rPr>
                <w:rFonts w:ascii="Times New Roman" w:hAnsi="Times New Roman" w:cs="Times New Roman"/>
                <w:color w:val="222222"/>
                <w:sz w:val="20"/>
                <w:szCs w:val="20"/>
              </w:rPr>
              <w:t xml:space="preserve">myristaldehyde, </w:t>
            </w:r>
          </w:p>
          <w:p w14:paraId="51978AB6" w14:textId="77777777" w:rsidR="00D81695" w:rsidRPr="00D81695" w:rsidRDefault="00D81695" w:rsidP="00D81695">
            <w:pPr>
              <w:jc w:val="both"/>
              <w:rPr>
                <w:rFonts w:ascii="Times New Roman" w:hAnsi="Times New Roman" w:cs="Times New Roman"/>
                <w:color w:val="222222"/>
                <w:sz w:val="20"/>
                <w:szCs w:val="20"/>
              </w:rPr>
            </w:pPr>
            <w:r w:rsidRPr="00D81695">
              <w:rPr>
                <w:rFonts w:ascii="Times New Roman" w:hAnsi="Times New Roman" w:cs="Times New Roman"/>
                <w:color w:val="222222"/>
                <w:sz w:val="20"/>
                <w:szCs w:val="20"/>
              </w:rPr>
              <w:t>lauric acid,</w:t>
            </w:r>
          </w:p>
          <w:p w14:paraId="69683CFD" w14:textId="3DB13718" w:rsidR="00D81695" w:rsidRPr="00D81695" w:rsidRDefault="00D81695" w:rsidP="00D81695">
            <w:pPr>
              <w:jc w:val="both"/>
              <w:rPr>
                <w:rFonts w:ascii="Times New Roman" w:hAnsi="Times New Roman" w:cs="Times New Roman"/>
                <w:color w:val="222222"/>
                <w:sz w:val="20"/>
                <w:szCs w:val="20"/>
              </w:rPr>
            </w:pPr>
            <w:r w:rsidRPr="00D81695">
              <w:rPr>
                <w:rFonts w:ascii="Times New Roman" w:hAnsi="Times New Roman" w:cs="Times New Roman"/>
                <w:color w:val="222222"/>
                <w:sz w:val="20"/>
                <w:szCs w:val="20"/>
              </w:rPr>
              <w:t xml:space="preserve"> caprylic acid</w:t>
            </w:r>
          </w:p>
          <w:p w14:paraId="7D9181A3" w14:textId="77777777" w:rsidR="00D81695" w:rsidRPr="00E51BAA" w:rsidRDefault="00D81695" w:rsidP="00DE7F73">
            <w:pPr>
              <w:spacing w:before="200" w:after="200" w:line="360" w:lineRule="auto"/>
              <w:jc w:val="both"/>
              <w:rPr>
                <w:rFonts w:ascii="Times New Roman" w:hAnsi="Times New Roman" w:cs="Times New Roman"/>
                <w:color w:val="222222"/>
                <w:sz w:val="20"/>
                <w:szCs w:val="20"/>
                <w:shd w:val="clear" w:color="auto" w:fill="FFFFFF"/>
              </w:rPr>
            </w:pPr>
          </w:p>
        </w:tc>
        <w:tc>
          <w:tcPr>
            <w:tcW w:w="1984" w:type="dxa"/>
          </w:tcPr>
          <w:p w14:paraId="522748EB" w14:textId="6A6E4601" w:rsidR="00D81695" w:rsidRPr="00D81695" w:rsidRDefault="00823362" w:rsidP="001B1B45">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w:t>
            </w:r>
            <w:r w:rsidR="00D81695" w:rsidRPr="00D81695">
              <w:rPr>
                <w:rFonts w:ascii="Times New Roman" w:hAnsi="Times New Roman" w:cs="Times New Roman"/>
                <w:color w:val="222222"/>
                <w:sz w:val="20"/>
                <w:szCs w:val="20"/>
                <w:shd w:val="clear" w:color="auto" w:fill="FFFFFF"/>
              </w:rPr>
              <w:t>Tanapichatsakul</w:t>
            </w:r>
            <w:r w:rsidR="00D81695">
              <w:rPr>
                <w:rFonts w:ascii="Times New Roman" w:hAnsi="Times New Roman" w:cs="Times New Roman"/>
                <w:color w:val="222222"/>
                <w:sz w:val="20"/>
                <w:szCs w:val="20"/>
                <w:shd w:val="clear" w:color="auto" w:fill="FFFFFF"/>
              </w:rPr>
              <w:t xml:space="preserve"> et al.,</w:t>
            </w:r>
            <w:r>
              <w:rPr>
                <w:rFonts w:ascii="Times New Roman" w:hAnsi="Times New Roman" w:cs="Times New Roman"/>
                <w:color w:val="222222"/>
                <w:sz w:val="20"/>
                <w:szCs w:val="20"/>
                <w:shd w:val="clear" w:color="auto" w:fill="FFFFFF"/>
              </w:rPr>
              <w:t xml:space="preserve"> 2019)</w:t>
            </w:r>
          </w:p>
        </w:tc>
      </w:tr>
      <w:tr w:rsidR="00E51BAA" w14:paraId="0BC5DA8C" w14:textId="77777777" w:rsidTr="00E51BAA">
        <w:trPr>
          <w:trHeight w:val="952"/>
        </w:trPr>
        <w:tc>
          <w:tcPr>
            <w:tcW w:w="2127" w:type="dxa"/>
          </w:tcPr>
          <w:p w14:paraId="3B2197AF" w14:textId="3EAA5AAE" w:rsidR="00E51BAA" w:rsidRPr="00E51BAA" w:rsidRDefault="00E51BAA" w:rsidP="00EE39BE">
            <w:pPr>
              <w:spacing w:before="200" w:after="200" w:line="360" w:lineRule="auto"/>
              <w:jc w:val="both"/>
              <w:rPr>
                <w:rFonts w:ascii="Times New Roman" w:hAnsi="Times New Roman" w:cs="Times New Roman"/>
                <w:color w:val="222222"/>
                <w:sz w:val="20"/>
                <w:szCs w:val="20"/>
                <w:shd w:val="clear" w:color="auto" w:fill="FFFFFF"/>
              </w:rPr>
            </w:pPr>
            <w:r w:rsidRPr="00E51BAA">
              <w:rPr>
                <w:rFonts w:ascii="Times New Roman" w:hAnsi="Times New Roman" w:cs="Times New Roman"/>
                <w:i/>
                <w:iCs/>
                <w:color w:val="222222"/>
                <w:sz w:val="20"/>
                <w:szCs w:val="20"/>
                <w:shd w:val="clear" w:color="auto" w:fill="FFFFFF"/>
              </w:rPr>
              <w:t>Cassia spectabilis</w:t>
            </w:r>
          </w:p>
        </w:tc>
        <w:tc>
          <w:tcPr>
            <w:tcW w:w="2693" w:type="dxa"/>
          </w:tcPr>
          <w:p w14:paraId="12C4F3F6" w14:textId="523EA597" w:rsidR="00E51BAA" w:rsidRPr="00E51BAA" w:rsidRDefault="00E51BAA" w:rsidP="00DE7F73">
            <w:pPr>
              <w:spacing w:before="200" w:after="200" w:line="360" w:lineRule="auto"/>
              <w:jc w:val="both"/>
              <w:rPr>
                <w:rStyle w:val="html-italic"/>
                <w:rFonts w:ascii="Times New Roman" w:hAnsi="Times New Roman" w:cs="Times New Roman"/>
                <w:i/>
                <w:iCs/>
                <w:color w:val="222222"/>
                <w:sz w:val="20"/>
                <w:szCs w:val="20"/>
                <w:shd w:val="clear" w:color="auto" w:fill="FFFFFF"/>
              </w:rPr>
            </w:pPr>
            <w:r w:rsidRPr="00E51BAA">
              <w:rPr>
                <w:rFonts w:ascii="Times New Roman" w:hAnsi="Times New Roman" w:cs="Times New Roman"/>
                <w:i/>
                <w:iCs/>
                <w:color w:val="222222"/>
                <w:sz w:val="18"/>
                <w:szCs w:val="18"/>
                <w:shd w:val="clear" w:color="auto" w:fill="FFFFFF"/>
              </w:rPr>
              <w:t>Phomopis cassia</w:t>
            </w:r>
          </w:p>
        </w:tc>
        <w:tc>
          <w:tcPr>
            <w:tcW w:w="1843" w:type="dxa"/>
          </w:tcPr>
          <w:p w14:paraId="28CFE09C" w14:textId="24303E99" w:rsidR="00E51BAA" w:rsidRDefault="00092168" w:rsidP="00D93A8C">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Antimicrobial action</w:t>
            </w:r>
          </w:p>
        </w:tc>
        <w:tc>
          <w:tcPr>
            <w:tcW w:w="2410" w:type="dxa"/>
          </w:tcPr>
          <w:p w14:paraId="49E89C02" w14:textId="238091F2" w:rsidR="00E51BAA" w:rsidRPr="00E51BAA" w:rsidRDefault="00E51BAA" w:rsidP="00DE7F73">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Anti-fungal comp</w:t>
            </w:r>
            <w:r w:rsidR="00823362">
              <w:rPr>
                <w:rFonts w:ascii="Times New Roman" w:hAnsi="Times New Roman" w:cs="Times New Roman"/>
                <w:color w:val="222222"/>
                <w:sz w:val="20"/>
                <w:szCs w:val="20"/>
                <w:shd w:val="clear" w:color="auto" w:fill="FFFFFF"/>
              </w:rPr>
              <w:t>o</w:t>
            </w:r>
            <w:r>
              <w:rPr>
                <w:rFonts w:ascii="Times New Roman" w:hAnsi="Times New Roman" w:cs="Times New Roman"/>
                <w:color w:val="222222"/>
                <w:sz w:val="20"/>
                <w:szCs w:val="20"/>
                <w:shd w:val="clear" w:color="auto" w:fill="FFFFFF"/>
              </w:rPr>
              <w:t>unds</w:t>
            </w:r>
          </w:p>
        </w:tc>
        <w:tc>
          <w:tcPr>
            <w:tcW w:w="1984" w:type="dxa"/>
          </w:tcPr>
          <w:p w14:paraId="7BB5E2AC" w14:textId="23B77DAB" w:rsidR="00E51BAA" w:rsidRDefault="00D81695" w:rsidP="001B1B45">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w:t>
            </w:r>
            <w:r w:rsidR="00E51BAA">
              <w:rPr>
                <w:rFonts w:ascii="Times New Roman" w:hAnsi="Times New Roman" w:cs="Times New Roman"/>
                <w:color w:val="222222"/>
                <w:sz w:val="20"/>
                <w:szCs w:val="20"/>
                <w:shd w:val="clear" w:color="auto" w:fill="FFFFFF"/>
              </w:rPr>
              <w:t>Silva et al., 2006</w:t>
            </w:r>
            <w:r>
              <w:rPr>
                <w:rFonts w:ascii="Times New Roman" w:hAnsi="Times New Roman" w:cs="Times New Roman"/>
                <w:color w:val="222222"/>
                <w:sz w:val="20"/>
                <w:szCs w:val="20"/>
                <w:shd w:val="clear" w:color="auto" w:fill="FFFFFF"/>
              </w:rPr>
              <w:t>)</w:t>
            </w:r>
          </w:p>
        </w:tc>
      </w:tr>
      <w:tr w:rsidR="00D81695" w14:paraId="1E2B1350" w14:textId="77777777" w:rsidTr="00E51BAA">
        <w:trPr>
          <w:trHeight w:val="952"/>
        </w:trPr>
        <w:tc>
          <w:tcPr>
            <w:tcW w:w="2127" w:type="dxa"/>
          </w:tcPr>
          <w:p w14:paraId="3E6A0987" w14:textId="77777777" w:rsidR="00D81695" w:rsidRPr="00D81695" w:rsidRDefault="00D81695" w:rsidP="00EE39BE">
            <w:pPr>
              <w:spacing w:before="200" w:after="200" w:line="360" w:lineRule="auto"/>
              <w:jc w:val="both"/>
              <w:rPr>
                <w:rFonts w:ascii="Times New Roman" w:hAnsi="Times New Roman" w:cs="Times New Roman"/>
                <w:color w:val="222222"/>
                <w:sz w:val="20"/>
                <w:szCs w:val="20"/>
                <w:shd w:val="clear" w:color="auto" w:fill="FFFFFF"/>
              </w:rPr>
            </w:pPr>
            <w:r w:rsidRPr="00D81695">
              <w:rPr>
                <w:rStyle w:val="html-italic"/>
                <w:rFonts w:ascii="Times New Roman" w:hAnsi="Times New Roman" w:cs="Times New Roman"/>
                <w:i/>
                <w:iCs/>
                <w:color w:val="222222"/>
                <w:sz w:val="20"/>
                <w:szCs w:val="20"/>
                <w:shd w:val="clear" w:color="auto" w:fill="FFFFFF"/>
              </w:rPr>
              <w:t>P.sativum</w:t>
            </w:r>
            <w:r w:rsidRPr="00D81695">
              <w:rPr>
                <w:rFonts w:ascii="Times New Roman" w:hAnsi="Times New Roman" w:cs="Times New Roman"/>
                <w:color w:val="222222"/>
                <w:sz w:val="20"/>
                <w:szCs w:val="20"/>
                <w:shd w:val="clear" w:color="auto" w:fill="FFFFFF"/>
              </w:rPr>
              <w:t>,</w:t>
            </w:r>
          </w:p>
          <w:p w14:paraId="5F7E6B5E" w14:textId="77777777" w:rsidR="00D81695" w:rsidRPr="00D81695" w:rsidRDefault="00D81695" w:rsidP="00EE39BE">
            <w:pPr>
              <w:spacing w:before="200" w:after="200" w:line="360" w:lineRule="auto"/>
              <w:jc w:val="both"/>
              <w:rPr>
                <w:rFonts w:ascii="Times New Roman" w:hAnsi="Times New Roman" w:cs="Times New Roman"/>
                <w:color w:val="222222"/>
                <w:sz w:val="20"/>
                <w:szCs w:val="20"/>
                <w:shd w:val="clear" w:color="auto" w:fill="FFFFFF"/>
              </w:rPr>
            </w:pPr>
            <w:r w:rsidRPr="00D81695">
              <w:rPr>
                <w:rStyle w:val="html-italic"/>
                <w:rFonts w:ascii="Times New Roman" w:hAnsi="Times New Roman" w:cs="Times New Roman"/>
                <w:i/>
                <w:iCs/>
                <w:color w:val="222222"/>
                <w:sz w:val="20"/>
                <w:szCs w:val="20"/>
                <w:shd w:val="clear" w:color="auto" w:fill="FFFFFF"/>
              </w:rPr>
              <w:t>B.oleracea</w:t>
            </w:r>
            <w:r w:rsidRPr="00D81695">
              <w:rPr>
                <w:rFonts w:ascii="Times New Roman" w:hAnsi="Times New Roman" w:cs="Times New Roman"/>
                <w:color w:val="222222"/>
                <w:sz w:val="20"/>
                <w:szCs w:val="20"/>
                <w:shd w:val="clear" w:color="auto" w:fill="FFFFFF"/>
              </w:rPr>
              <w:t>, </w:t>
            </w:r>
          </w:p>
          <w:p w14:paraId="569FA538" w14:textId="0FE9E0E6" w:rsidR="00D81695" w:rsidRPr="00E51BAA" w:rsidRDefault="00D81695" w:rsidP="00EE39BE">
            <w:pPr>
              <w:spacing w:before="200" w:after="200" w:line="360" w:lineRule="auto"/>
              <w:jc w:val="both"/>
              <w:rPr>
                <w:rFonts w:ascii="Times New Roman" w:hAnsi="Times New Roman" w:cs="Times New Roman"/>
                <w:i/>
                <w:iCs/>
                <w:color w:val="222222"/>
                <w:sz w:val="20"/>
                <w:szCs w:val="20"/>
                <w:shd w:val="clear" w:color="auto" w:fill="FFFFFF"/>
              </w:rPr>
            </w:pPr>
            <w:r w:rsidRPr="00D81695">
              <w:rPr>
                <w:rStyle w:val="html-italic"/>
                <w:rFonts w:ascii="Times New Roman" w:hAnsi="Times New Roman" w:cs="Times New Roman"/>
                <w:i/>
                <w:iCs/>
                <w:color w:val="222222"/>
                <w:sz w:val="20"/>
                <w:szCs w:val="20"/>
                <w:shd w:val="clear" w:color="auto" w:fill="FFFFFF"/>
              </w:rPr>
              <w:t>C. annuum</w:t>
            </w:r>
          </w:p>
        </w:tc>
        <w:tc>
          <w:tcPr>
            <w:tcW w:w="2693" w:type="dxa"/>
          </w:tcPr>
          <w:p w14:paraId="4592407E" w14:textId="66238BA6" w:rsidR="00D81695" w:rsidRPr="00D81695" w:rsidRDefault="00D81695" w:rsidP="00DE7F73">
            <w:pPr>
              <w:spacing w:before="200" w:after="200" w:line="360" w:lineRule="auto"/>
              <w:jc w:val="both"/>
              <w:rPr>
                <w:rFonts w:ascii="Times New Roman" w:hAnsi="Times New Roman" w:cs="Times New Roman"/>
                <w:i/>
                <w:iCs/>
                <w:color w:val="222222"/>
                <w:sz w:val="20"/>
                <w:szCs w:val="20"/>
                <w:shd w:val="clear" w:color="auto" w:fill="FFFFFF"/>
              </w:rPr>
            </w:pPr>
            <w:r w:rsidRPr="00D81695">
              <w:rPr>
                <w:rStyle w:val="html-italic"/>
                <w:rFonts w:ascii="Times New Roman" w:hAnsi="Times New Roman" w:cs="Times New Roman"/>
                <w:i/>
                <w:iCs/>
                <w:color w:val="222222"/>
                <w:sz w:val="20"/>
                <w:szCs w:val="20"/>
                <w:shd w:val="clear" w:color="auto" w:fill="FFFFFF"/>
              </w:rPr>
              <w:t>Pseudomonas aeruginosa</w:t>
            </w:r>
            <w:r w:rsidRPr="00D81695">
              <w:rPr>
                <w:rFonts w:ascii="Times New Roman" w:hAnsi="Times New Roman" w:cs="Times New Roman"/>
                <w:color w:val="222222"/>
                <w:sz w:val="20"/>
                <w:szCs w:val="20"/>
                <w:shd w:val="clear" w:color="auto" w:fill="FFFFFF"/>
              </w:rPr>
              <w:t> H40, </w:t>
            </w:r>
            <w:r w:rsidRPr="00D81695">
              <w:rPr>
                <w:rStyle w:val="html-italic"/>
                <w:rFonts w:ascii="Times New Roman" w:hAnsi="Times New Roman" w:cs="Times New Roman"/>
                <w:i/>
                <w:iCs/>
                <w:color w:val="222222"/>
                <w:sz w:val="20"/>
                <w:szCs w:val="20"/>
                <w:shd w:val="clear" w:color="auto" w:fill="FFFFFF"/>
              </w:rPr>
              <w:t>Stenotrophomonas maltophila</w:t>
            </w:r>
            <w:r w:rsidRPr="00D81695">
              <w:rPr>
                <w:rFonts w:ascii="Times New Roman" w:hAnsi="Times New Roman" w:cs="Times New Roman"/>
                <w:color w:val="222222"/>
                <w:sz w:val="20"/>
                <w:szCs w:val="20"/>
                <w:shd w:val="clear" w:color="auto" w:fill="FFFFFF"/>
              </w:rPr>
              <w:t> H8, </w:t>
            </w:r>
            <w:r w:rsidRPr="00D81695">
              <w:rPr>
                <w:rStyle w:val="html-italic"/>
                <w:rFonts w:ascii="Times New Roman" w:hAnsi="Times New Roman" w:cs="Times New Roman"/>
                <w:i/>
                <w:iCs/>
                <w:color w:val="222222"/>
                <w:sz w:val="20"/>
                <w:szCs w:val="20"/>
                <w:shd w:val="clear" w:color="auto" w:fill="FFFFFF"/>
              </w:rPr>
              <w:t>Bacillus subtilis</w:t>
            </w:r>
            <w:r w:rsidRPr="00D81695">
              <w:rPr>
                <w:rFonts w:ascii="Times New Roman" w:hAnsi="Times New Roman" w:cs="Times New Roman"/>
                <w:color w:val="222222"/>
                <w:sz w:val="20"/>
                <w:szCs w:val="20"/>
                <w:shd w:val="clear" w:color="auto" w:fill="FFFFFF"/>
              </w:rPr>
              <w:t> H18</w:t>
            </w:r>
          </w:p>
        </w:tc>
        <w:tc>
          <w:tcPr>
            <w:tcW w:w="1843" w:type="dxa"/>
          </w:tcPr>
          <w:p w14:paraId="560A404E" w14:textId="77777777" w:rsidR="00D81695" w:rsidRDefault="00D81695" w:rsidP="00D93A8C">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Activation of plant resistance</w:t>
            </w:r>
          </w:p>
          <w:p w14:paraId="16C0F1E0" w14:textId="1B94CC47" w:rsidR="00D81695" w:rsidRDefault="00D81695" w:rsidP="00D93A8C">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Anti-microbial</w:t>
            </w:r>
            <w:r w:rsidR="00092168">
              <w:rPr>
                <w:rFonts w:ascii="Times New Roman" w:hAnsi="Times New Roman" w:cs="Times New Roman"/>
                <w:color w:val="222222"/>
                <w:sz w:val="20"/>
                <w:szCs w:val="20"/>
                <w:shd w:val="clear" w:color="auto" w:fill="FFFFFF"/>
              </w:rPr>
              <w:t xml:space="preserve"> action</w:t>
            </w:r>
          </w:p>
        </w:tc>
        <w:tc>
          <w:tcPr>
            <w:tcW w:w="2410" w:type="dxa"/>
          </w:tcPr>
          <w:p w14:paraId="030BD886" w14:textId="53BCE061" w:rsidR="00D81695" w:rsidRDefault="00D81695" w:rsidP="00DE7F73">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Anti-fungal compounds</w:t>
            </w:r>
          </w:p>
        </w:tc>
        <w:tc>
          <w:tcPr>
            <w:tcW w:w="1984" w:type="dxa"/>
          </w:tcPr>
          <w:p w14:paraId="787E3E5B" w14:textId="1555FE36" w:rsidR="00D81695" w:rsidRDefault="00D81695" w:rsidP="001B1B45">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(Selim et al., 2017)</w:t>
            </w:r>
          </w:p>
        </w:tc>
      </w:tr>
      <w:tr w:rsidR="00823362" w14:paraId="73E7A3AD" w14:textId="77777777" w:rsidTr="00E51BAA">
        <w:trPr>
          <w:trHeight w:val="952"/>
        </w:trPr>
        <w:tc>
          <w:tcPr>
            <w:tcW w:w="2127" w:type="dxa"/>
          </w:tcPr>
          <w:p w14:paraId="2FB077FE" w14:textId="34A2450C" w:rsidR="00823362" w:rsidRPr="00823362" w:rsidRDefault="00823362" w:rsidP="00EE39BE">
            <w:pPr>
              <w:spacing w:before="200" w:after="200" w:line="360" w:lineRule="auto"/>
              <w:jc w:val="both"/>
              <w:rPr>
                <w:rStyle w:val="html-italic"/>
                <w:rFonts w:ascii="Times New Roman" w:hAnsi="Times New Roman" w:cs="Times New Roman"/>
                <w:i/>
                <w:iCs/>
                <w:color w:val="222222"/>
                <w:sz w:val="20"/>
                <w:szCs w:val="20"/>
                <w:shd w:val="clear" w:color="auto" w:fill="FFFFFF"/>
              </w:rPr>
            </w:pPr>
            <w:r w:rsidRPr="00823362">
              <w:rPr>
                <w:rFonts w:ascii="Times New Roman" w:hAnsi="Times New Roman" w:cs="Times New Roman"/>
                <w:i/>
                <w:iCs/>
                <w:color w:val="222222"/>
                <w:sz w:val="20"/>
                <w:szCs w:val="20"/>
                <w:shd w:val="clear" w:color="auto" w:fill="FFFFFF"/>
              </w:rPr>
              <w:t>Moringa peregrina</w:t>
            </w:r>
          </w:p>
        </w:tc>
        <w:tc>
          <w:tcPr>
            <w:tcW w:w="2693" w:type="dxa"/>
          </w:tcPr>
          <w:p w14:paraId="1FF820B2" w14:textId="78225340" w:rsidR="00823362" w:rsidRPr="00823362" w:rsidRDefault="00823362" w:rsidP="00DE7F73">
            <w:pPr>
              <w:spacing w:before="200" w:after="200" w:line="360" w:lineRule="auto"/>
              <w:jc w:val="both"/>
              <w:rPr>
                <w:rStyle w:val="html-italic"/>
                <w:rFonts w:ascii="Times New Roman" w:hAnsi="Times New Roman" w:cs="Times New Roman"/>
                <w:i/>
                <w:iCs/>
                <w:color w:val="222222"/>
                <w:sz w:val="20"/>
                <w:szCs w:val="20"/>
                <w:shd w:val="clear" w:color="auto" w:fill="FFFFFF"/>
              </w:rPr>
            </w:pPr>
            <w:r w:rsidRPr="00823362">
              <w:rPr>
                <w:rStyle w:val="html-italic"/>
                <w:rFonts w:ascii="Times New Roman" w:hAnsi="Times New Roman" w:cs="Times New Roman"/>
                <w:i/>
                <w:iCs/>
                <w:color w:val="222222"/>
                <w:sz w:val="20"/>
                <w:szCs w:val="20"/>
                <w:shd w:val="clear" w:color="auto" w:fill="FFFFFF"/>
              </w:rPr>
              <w:t>Proteus mirabilis</w:t>
            </w:r>
            <w:r w:rsidRPr="00823362">
              <w:rPr>
                <w:rFonts w:ascii="Times New Roman" w:hAnsi="Times New Roman" w:cs="Times New Roman"/>
                <w:color w:val="222222"/>
                <w:sz w:val="20"/>
                <w:szCs w:val="20"/>
                <w:shd w:val="clear" w:color="auto" w:fill="FFFFFF"/>
              </w:rPr>
              <w:t>, </w:t>
            </w:r>
            <w:r w:rsidRPr="00823362">
              <w:rPr>
                <w:rStyle w:val="html-italic"/>
                <w:rFonts w:ascii="Times New Roman" w:hAnsi="Times New Roman" w:cs="Times New Roman"/>
                <w:i/>
                <w:iCs/>
                <w:color w:val="222222"/>
                <w:sz w:val="20"/>
                <w:szCs w:val="20"/>
                <w:shd w:val="clear" w:color="auto" w:fill="FFFFFF"/>
              </w:rPr>
              <w:t>Bacillus</w:t>
            </w:r>
          </w:p>
        </w:tc>
        <w:tc>
          <w:tcPr>
            <w:tcW w:w="1843" w:type="dxa"/>
          </w:tcPr>
          <w:p w14:paraId="0D0B02D7" w14:textId="4C5513D8" w:rsidR="00823362" w:rsidRDefault="00092168" w:rsidP="00D93A8C">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Anti-microbial actiion</w:t>
            </w:r>
          </w:p>
        </w:tc>
        <w:tc>
          <w:tcPr>
            <w:tcW w:w="2410" w:type="dxa"/>
          </w:tcPr>
          <w:p w14:paraId="7A78B217" w14:textId="0FCA3936" w:rsidR="00823362" w:rsidRPr="00823362" w:rsidRDefault="00823362" w:rsidP="00DE7F73">
            <w:pPr>
              <w:spacing w:before="200" w:after="200" w:line="360" w:lineRule="auto"/>
              <w:jc w:val="both"/>
              <w:rPr>
                <w:rFonts w:ascii="Times New Roman" w:hAnsi="Times New Roman" w:cs="Times New Roman"/>
                <w:color w:val="222222"/>
                <w:sz w:val="20"/>
                <w:szCs w:val="20"/>
                <w:shd w:val="clear" w:color="auto" w:fill="FFFFFF"/>
              </w:rPr>
            </w:pPr>
            <w:r w:rsidRPr="00823362">
              <w:rPr>
                <w:rFonts w:ascii="Times New Roman" w:hAnsi="Times New Roman" w:cs="Times New Roman"/>
                <w:color w:val="222222"/>
                <w:sz w:val="20"/>
                <w:szCs w:val="20"/>
                <w:shd w:val="clear" w:color="auto" w:fill="FFFFFF"/>
              </w:rPr>
              <w:t>Ethyl acetate, chloroform, methanol</w:t>
            </w:r>
          </w:p>
        </w:tc>
        <w:tc>
          <w:tcPr>
            <w:tcW w:w="1984" w:type="dxa"/>
          </w:tcPr>
          <w:p w14:paraId="03552135" w14:textId="26EBD1CF" w:rsidR="00823362" w:rsidRPr="00823362" w:rsidRDefault="00823362" w:rsidP="001B1B45">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w:t>
            </w:r>
            <w:r w:rsidRPr="00823362">
              <w:rPr>
                <w:rFonts w:ascii="Times New Roman" w:hAnsi="Times New Roman" w:cs="Times New Roman"/>
                <w:color w:val="222222"/>
                <w:sz w:val="20"/>
                <w:szCs w:val="20"/>
                <w:shd w:val="clear" w:color="auto" w:fill="FFFFFF"/>
              </w:rPr>
              <w:t>Aljuraifani et al., 2019</w:t>
            </w:r>
            <w:r>
              <w:rPr>
                <w:rFonts w:ascii="Times New Roman" w:hAnsi="Times New Roman" w:cs="Times New Roman"/>
                <w:color w:val="222222"/>
                <w:sz w:val="20"/>
                <w:szCs w:val="20"/>
                <w:shd w:val="clear" w:color="auto" w:fill="FFFFFF"/>
              </w:rPr>
              <w:t>)</w:t>
            </w:r>
          </w:p>
        </w:tc>
      </w:tr>
      <w:tr w:rsidR="00823362" w:rsidRPr="00932FE4" w14:paraId="20C4FE81" w14:textId="77777777" w:rsidTr="00E51BAA">
        <w:trPr>
          <w:trHeight w:val="952"/>
        </w:trPr>
        <w:tc>
          <w:tcPr>
            <w:tcW w:w="2127" w:type="dxa"/>
          </w:tcPr>
          <w:p w14:paraId="4F750FEC" w14:textId="32941D0B" w:rsidR="00823362" w:rsidRPr="00823362" w:rsidRDefault="00823362" w:rsidP="00EE39BE">
            <w:pPr>
              <w:spacing w:before="200" w:after="200" w:line="360" w:lineRule="auto"/>
              <w:jc w:val="both"/>
              <w:rPr>
                <w:rFonts w:ascii="Times New Roman" w:hAnsi="Times New Roman" w:cs="Times New Roman"/>
                <w:i/>
                <w:iCs/>
                <w:color w:val="222222"/>
                <w:sz w:val="20"/>
                <w:szCs w:val="20"/>
                <w:shd w:val="clear" w:color="auto" w:fill="FFFFFF"/>
              </w:rPr>
            </w:pPr>
            <w:r w:rsidRPr="00823362">
              <w:rPr>
                <w:rFonts w:ascii="Times New Roman" w:hAnsi="Times New Roman" w:cs="Times New Roman"/>
                <w:color w:val="222222"/>
                <w:sz w:val="18"/>
                <w:szCs w:val="18"/>
                <w:shd w:val="clear" w:color="auto" w:fill="FFFFFF"/>
              </w:rPr>
              <w:t>Black pepper</w:t>
            </w:r>
          </w:p>
        </w:tc>
        <w:tc>
          <w:tcPr>
            <w:tcW w:w="2693" w:type="dxa"/>
          </w:tcPr>
          <w:p w14:paraId="58F0A3D4" w14:textId="58B9904E" w:rsidR="00823362" w:rsidRPr="00092168" w:rsidRDefault="00823362" w:rsidP="00DE7F73">
            <w:pPr>
              <w:spacing w:before="200" w:after="200" w:line="360" w:lineRule="auto"/>
              <w:jc w:val="both"/>
              <w:rPr>
                <w:rStyle w:val="html-italic"/>
                <w:rFonts w:ascii="Times New Roman" w:hAnsi="Times New Roman" w:cs="Times New Roman"/>
                <w:i/>
                <w:iCs/>
                <w:color w:val="222222"/>
                <w:sz w:val="20"/>
                <w:szCs w:val="20"/>
                <w:shd w:val="clear" w:color="auto" w:fill="FFFFFF"/>
              </w:rPr>
            </w:pPr>
            <w:r w:rsidRPr="00092168">
              <w:rPr>
                <w:rStyle w:val="html-italic"/>
                <w:rFonts w:ascii="Times New Roman" w:hAnsi="Times New Roman" w:cs="Times New Roman"/>
                <w:i/>
                <w:iCs/>
                <w:color w:val="222222"/>
                <w:sz w:val="18"/>
                <w:szCs w:val="18"/>
                <w:shd w:val="clear" w:color="auto" w:fill="FFFFFF"/>
              </w:rPr>
              <w:t>Pseudomonas putida</w:t>
            </w:r>
            <w:r w:rsidRPr="00092168">
              <w:rPr>
                <w:rFonts w:ascii="Times New Roman" w:hAnsi="Times New Roman" w:cs="Times New Roman"/>
                <w:color w:val="222222"/>
                <w:sz w:val="18"/>
                <w:szCs w:val="18"/>
                <w:shd w:val="clear" w:color="auto" w:fill="FFFFFF"/>
              </w:rPr>
              <w:t> BP25</w:t>
            </w:r>
          </w:p>
        </w:tc>
        <w:tc>
          <w:tcPr>
            <w:tcW w:w="1843" w:type="dxa"/>
          </w:tcPr>
          <w:p w14:paraId="22C9E6B7" w14:textId="72C042A3" w:rsidR="00823362" w:rsidRDefault="00092168" w:rsidP="00D93A8C">
            <w:pPr>
              <w:spacing w:before="200" w:after="200" w:line="360" w:lineRule="auto"/>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Anti-microbial action</w:t>
            </w:r>
          </w:p>
        </w:tc>
        <w:tc>
          <w:tcPr>
            <w:tcW w:w="2410" w:type="dxa"/>
          </w:tcPr>
          <w:p w14:paraId="36A4C722" w14:textId="0351BD3B" w:rsidR="00823362" w:rsidRPr="00940B18" w:rsidRDefault="00940B18" w:rsidP="00DE7F73">
            <w:pPr>
              <w:spacing w:before="200" w:after="200" w:line="360" w:lineRule="auto"/>
              <w:jc w:val="both"/>
              <w:rPr>
                <w:rFonts w:ascii="Times New Roman" w:hAnsi="Times New Roman" w:cs="Times New Roman"/>
                <w:color w:val="222222"/>
                <w:sz w:val="20"/>
                <w:szCs w:val="20"/>
                <w:shd w:val="clear" w:color="auto" w:fill="FFFFFF"/>
              </w:rPr>
            </w:pPr>
            <w:r w:rsidRPr="00940B18">
              <w:rPr>
                <w:rFonts w:ascii="Times New Roman" w:hAnsi="Times New Roman" w:cs="Times New Roman"/>
                <w:color w:val="222222"/>
                <w:sz w:val="18"/>
                <w:szCs w:val="18"/>
                <w:shd w:val="clear" w:color="auto" w:fill="FFFFFF"/>
              </w:rPr>
              <w:t>Volatile substances</w:t>
            </w:r>
          </w:p>
        </w:tc>
        <w:tc>
          <w:tcPr>
            <w:tcW w:w="1984" w:type="dxa"/>
          </w:tcPr>
          <w:p w14:paraId="6A783638" w14:textId="2C1569A0" w:rsidR="00823362" w:rsidRPr="00932FE4" w:rsidRDefault="00932FE4" w:rsidP="001B1B45">
            <w:pPr>
              <w:spacing w:before="200" w:after="200" w:line="360" w:lineRule="auto"/>
              <w:jc w:val="both"/>
              <w:rPr>
                <w:rFonts w:ascii="Times New Roman" w:hAnsi="Times New Roman" w:cs="Times New Roman"/>
                <w:color w:val="222222"/>
                <w:sz w:val="20"/>
                <w:szCs w:val="20"/>
                <w:shd w:val="clear" w:color="auto" w:fill="FFFFFF"/>
              </w:rPr>
            </w:pPr>
            <w:r w:rsidRPr="00932FE4">
              <w:rPr>
                <w:rFonts w:ascii="Times New Roman" w:hAnsi="Times New Roman" w:cs="Times New Roman"/>
                <w:color w:val="222222"/>
                <w:sz w:val="20"/>
                <w:szCs w:val="20"/>
                <w:shd w:val="clear" w:color="auto" w:fill="FFFFFF"/>
              </w:rPr>
              <w:t>(Sheoran et al., 2015)</w:t>
            </w:r>
          </w:p>
        </w:tc>
      </w:tr>
    </w:tbl>
    <w:p w14:paraId="29904072" w14:textId="77777777" w:rsidR="000521CC" w:rsidRDefault="000521CC" w:rsidP="00DE7F73">
      <w:pPr>
        <w:shd w:val="clear" w:color="auto" w:fill="FFFFFF"/>
        <w:spacing w:before="200" w:after="200" w:line="360" w:lineRule="auto"/>
        <w:jc w:val="both"/>
        <w:rPr>
          <w:rFonts w:ascii="Times New Roman" w:hAnsi="Times New Roman" w:cs="Times New Roman"/>
          <w:color w:val="222222"/>
          <w:sz w:val="20"/>
          <w:szCs w:val="20"/>
        </w:rPr>
      </w:pPr>
    </w:p>
    <w:p w14:paraId="413FBA9A" w14:textId="77777777" w:rsidR="00626059" w:rsidRDefault="00BC5D37" w:rsidP="00DE7F73">
      <w:pPr>
        <w:shd w:val="clear" w:color="auto" w:fill="FFFFFF"/>
        <w:spacing w:before="200" w:after="200" w:line="360" w:lineRule="auto"/>
        <w:jc w:val="both"/>
        <w:rPr>
          <w:rFonts w:ascii="Times New Roman" w:hAnsi="Times New Roman" w:cs="Times New Roman"/>
          <w:color w:val="222222"/>
          <w:sz w:val="20"/>
          <w:szCs w:val="20"/>
        </w:rPr>
      </w:pPr>
      <w:r w:rsidRPr="004C2FC2">
        <w:rPr>
          <w:rFonts w:ascii="Times New Roman" w:hAnsi="Times New Roman" w:cs="Times New Roman"/>
          <w:color w:val="222222"/>
          <w:sz w:val="20"/>
          <w:szCs w:val="20"/>
        </w:rPr>
        <w:t>Reference</w:t>
      </w:r>
    </w:p>
    <w:p w14:paraId="460B6BE7" w14:textId="77777777" w:rsidR="003C1980"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3002CA">
        <w:rPr>
          <w:rFonts w:ascii="Times New Roman" w:hAnsi="Times New Roman" w:cs="Times New Roman"/>
          <w:color w:val="222222"/>
          <w:sz w:val="16"/>
          <w:szCs w:val="16"/>
        </w:rPr>
        <w:t>Achari, G. A., &amp; Ramesh, R. (2019). Colonization of eggplant by endophytic bacteria antagonistic to Ralstonia solanacearum, the bacterial wilt pathogen. </w:t>
      </w:r>
      <w:r w:rsidRPr="003002CA">
        <w:rPr>
          <w:rFonts w:ascii="Times New Roman" w:hAnsi="Times New Roman" w:cs="Times New Roman"/>
          <w:i/>
          <w:iCs/>
          <w:color w:val="222222"/>
          <w:sz w:val="16"/>
          <w:szCs w:val="16"/>
        </w:rPr>
        <w:t>Proceedings of the National Academy of Sciences, India Section B: Biological Sciences</w:t>
      </w:r>
      <w:r w:rsidRPr="003002CA">
        <w:rPr>
          <w:rFonts w:ascii="Times New Roman" w:hAnsi="Times New Roman" w:cs="Times New Roman"/>
          <w:color w:val="222222"/>
          <w:sz w:val="16"/>
          <w:szCs w:val="16"/>
        </w:rPr>
        <w:t>, </w:t>
      </w:r>
      <w:r w:rsidRPr="003002CA">
        <w:rPr>
          <w:rFonts w:ascii="Times New Roman" w:hAnsi="Times New Roman" w:cs="Times New Roman"/>
          <w:i/>
          <w:iCs/>
          <w:color w:val="222222"/>
          <w:sz w:val="16"/>
          <w:szCs w:val="16"/>
        </w:rPr>
        <w:t>89</w:t>
      </w:r>
      <w:r w:rsidRPr="003002CA">
        <w:rPr>
          <w:rFonts w:ascii="Times New Roman" w:hAnsi="Times New Roman" w:cs="Times New Roman"/>
          <w:color w:val="222222"/>
          <w:sz w:val="16"/>
          <w:szCs w:val="16"/>
        </w:rPr>
        <w:t>, 585-593.</w:t>
      </w:r>
    </w:p>
    <w:p w14:paraId="3F376585"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9A6C04">
        <w:rPr>
          <w:rFonts w:ascii="Times New Roman" w:hAnsi="Times New Roman" w:cs="Times New Roman"/>
          <w:color w:val="222222"/>
          <w:sz w:val="16"/>
          <w:szCs w:val="16"/>
        </w:rPr>
        <w:t>Afzal, I., Shinwari, Z. K., Sikandar, S., &amp; Shahzad, S. (2019). Plant beneficial endophytic bacteria: Mechanisms, diversity, host range and genetic determinants. </w:t>
      </w:r>
      <w:r w:rsidRPr="009A6C04">
        <w:rPr>
          <w:rFonts w:ascii="Times New Roman" w:hAnsi="Times New Roman" w:cs="Times New Roman"/>
          <w:i/>
          <w:iCs/>
          <w:color w:val="222222"/>
          <w:sz w:val="16"/>
          <w:szCs w:val="16"/>
        </w:rPr>
        <w:t>Microbiological research</w:t>
      </w:r>
      <w:r w:rsidRPr="009A6C04">
        <w:rPr>
          <w:rFonts w:ascii="Times New Roman" w:hAnsi="Times New Roman" w:cs="Times New Roman"/>
          <w:color w:val="222222"/>
          <w:sz w:val="16"/>
          <w:szCs w:val="16"/>
        </w:rPr>
        <w:t>, </w:t>
      </w:r>
      <w:r w:rsidRPr="009A6C04">
        <w:rPr>
          <w:rFonts w:ascii="Times New Roman" w:hAnsi="Times New Roman" w:cs="Times New Roman"/>
          <w:i/>
          <w:iCs/>
          <w:color w:val="222222"/>
          <w:sz w:val="16"/>
          <w:szCs w:val="16"/>
        </w:rPr>
        <w:t>221</w:t>
      </w:r>
      <w:r w:rsidRPr="009A6C04">
        <w:rPr>
          <w:rFonts w:ascii="Times New Roman" w:hAnsi="Times New Roman" w:cs="Times New Roman"/>
          <w:color w:val="222222"/>
          <w:sz w:val="16"/>
          <w:szCs w:val="16"/>
        </w:rPr>
        <w:t>, 36-49.</w:t>
      </w:r>
      <w:r w:rsidRPr="004C2FC2">
        <w:rPr>
          <w:rFonts w:ascii="Times New Roman" w:hAnsi="Times New Roman" w:cs="Times New Roman"/>
          <w:color w:val="222222"/>
          <w:sz w:val="16"/>
          <w:szCs w:val="16"/>
        </w:rPr>
        <w:t xml:space="preserve"> </w:t>
      </w:r>
    </w:p>
    <w:p w14:paraId="4B3E7FAD"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1035A7">
        <w:rPr>
          <w:rFonts w:ascii="Times New Roman" w:hAnsi="Times New Roman" w:cs="Times New Roman"/>
          <w:color w:val="303030"/>
          <w:sz w:val="16"/>
          <w:szCs w:val="16"/>
        </w:rPr>
        <w:t>Ahemad, M., &amp; Kibret, M. (2014). Mechanisms and applications of plant growth promoting rhizobacteria: current perspective. </w:t>
      </w:r>
      <w:r w:rsidRPr="001035A7">
        <w:rPr>
          <w:rFonts w:ascii="Times New Roman" w:hAnsi="Times New Roman" w:cs="Times New Roman"/>
          <w:i/>
          <w:iCs/>
          <w:color w:val="303030"/>
          <w:sz w:val="16"/>
          <w:szCs w:val="16"/>
        </w:rPr>
        <w:t>Journal of King saud University-science</w:t>
      </w:r>
      <w:r w:rsidRPr="001035A7">
        <w:rPr>
          <w:rFonts w:ascii="Times New Roman" w:hAnsi="Times New Roman" w:cs="Times New Roman"/>
          <w:color w:val="303030"/>
          <w:sz w:val="16"/>
          <w:szCs w:val="16"/>
        </w:rPr>
        <w:t>, </w:t>
      </w:r>
      <w:r w:rsidRPr="001035A7">
        <w:rPr>
          <w:rFonts w:ascii="Times New Roman" w:hAnsi="Times New Roman" w:cs="Times New Roman"/>
          <w:i/>
          <w:iCs/>
          <w:color w:val="303030"/>
          <w:sz w:val="16"/>
          <w:szCs w:val="16"/>
        </w:rPr>
        <w:t>26</w:t>
      </w:r>
      <w:r w:rsidRPr="001035A7">
        <w:rPr>
          <w:rFonts w:ascii="Times New Roman" w:hAnsi="Times New Roman" w:cs="Times New Roman"/>
          <w:color w:val="303030"/>
          <w:sz w:val="16"/>
          <w:szCs w:val="16"/>
        </w:rPr>
        <w:t>(1), 1-20.</w:t>
      </w:r>
      <w:r w:rsidRPr="004C2FC2">
        <w:rPr>
          <w:rStyle w:val="mixed-citation"/>
          <w:rFonts w:ascii="Times New Roman" w:hAnsi="Times New Roman" w:cs="Times New Roman"/>
          <w:color w:val="303030"/>
          <w:sz w:val="16"/>
          <w:szCs w:val="16"/>
        </w:rPr>
        <w:t xml:space="preserve"> </w:t>
      </w:r>
    </w:p>
    <w:p w14:paraId="37B4D9F4" w14:textId="77777777" w:rsidR="003C1980"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8F1FF8">
        <w:rPr>
          <w:rFonts w:ascii="Times New Roman" w:hAnsi="Times New Roman" w:cs="Times New Roman"/>
          <w:color w:val="222222"/>
          <w:sz w:val="16"/>
          <w:szCs w:val="16"/>
        </w:rPr>
        <w:t>Akram, W., &amp; Anjum, T. (2011). Quantitative Changes in Defense System of Tomato Induced by two Strains of Bacillus against Fusarium wilt. </w:t>
      </w:r>
      <w:r w:rsidRPr="008F1FF8">
        <w:rPr>
          <w:rFonts w:ascii="Times New Roman" w:hAnsi="Times New Roman" w:cs="Times New Roman"/>
          <w:i/>
          <w:iCs/>
          <w:color w:val="222222"/>
          <w:sz w:val="16"/>
          <w:szCs w:val="16"/>
        </w:rPr>
        <w:t>Indian Horticulture Journal</w:t>
      </w:r>
      <w:r w:rsidRPr="008F1FF8">
        <w:rPr>
          <w:rFonts w:ascii="Times New Roman" w:hAnsi="Times New Roman" w:cs="Times New Roman"/>
          <w:color w:val="222222"/>
          <w:sz w:val="16"/>
          <w:szCs w:val="16"/>
        </w:rPr>
        <w:t>, </w:t>
      </w:r>
      <w:r w:rsidRPr="008F1FF8">
        <w:rPr>
          <w:rFonts w:ascii="Times New Roman" w:hAnsi="Times New Roman" w:cs="Times New Roman"/>
          <w:i/>
          <w:iCs/>
          <w:color w:val="222222"/>
          <w:sz w:val="16"/>
          <w:szCs w:val="16"/>
        </w:rPr>
        <w:t>1</w:t>
      </w:r>
      <w:r w:rsidRPr="008F1FF8">
        <w:rPr>
          <w:rFonts w:ascii="Times New Roman" w:hAnsi="Times New Roman" w:cs="Times New Roman"/>
          <w:color w:val="222222"/>
          <w:sz w:val="16"/>
          <w:szCs w:val="16"/>
        </w:rPr>
        <w:t xml:space="preserve">(1), 14-18. </w:t>
      </w:r>
    </w:p>
    <w:p w14:paraId="301A31C5" w14:textId="77777777" w:rsidR="003C1980" w:rsidRPr="00445A24" w:rsidRDefault="003C1980" w:rsidP="00D17100">
      <w:pPr>
        <w:pStyle w:val="ListParagraph"/>
        <w:numPr>
          <w:ilvl w:val="0"/>
          <w:numId w:val="18"/>
        </w:numPr>
        <w:ind w:left="360"/>
        <w:jc w:val="both"/>
        <w:rPr>
          <w:rStyle w:val="element-citation"/>
          <w:rFonts w:ascii="Times New Roman" w:hAnsi="Times New Roman" w:cs="Times New Roman"/>
          <w:color w:val="303030"/>
          <w:sz w:val="16"/>
          <w:szCs w:val="16"/>
          <w:shd w:val="clear" w:color="auto" w:fill="FFFFFF"/>
        </w:rPr>
      </w:pPr>
      <w:r w:rsidRPr="00445A24">
        <w:rPr>
          <w:rFonts w:ascii="Times New Roman" w:hAnsi="Times New Roman" w:cs="Times New Roman"/>
          <w:color w:val="222222"/>
          <w:sz w:val="16"/>
          <w:szCs w:val="16"/>
          <w:shd w:val="clear" w:color="auto" w:fill="FFFFFF"/>
        </w:rPr>
        <w:t>Ali, S., Charles, T. C., &amp; Glick, B. R. (2012). Delay of flower senescence by bacterial endophytes expressing 1‐aminocyclopropane‐1‐carboxylate deaminase. </w:t>
      </w:r>
      <w:r w:rsidRPr="00445A24">
        <w:rPr>
          <w:rFonts w:ascii="Times New Roman" w:hAnsi="Times New Roman" w:cs="Times New Roman"/>
          <w:i/>
          <w:iCs/>
          <w:color w:val="222222"/>
          <w:sz w:val="16"/>
          <w:szCs w:val="16"/>
          <w:shd w:val="clear" w:color="auto" w:fill="FFFFFF"/>
        </w:rPr>
        <w:t>Journal of Applied Microbiology</w:t>
      </w:r>
      <w:r w:rsidRPr="00445A24">
        <w:rPr>
          <w:rFonts w:ascii="Times New Roman" w:hAnsi="Times New Roman" w:cs="Times New Roman"/>
          <w:color w:val="222222"/>
          <w:sz w:val="16"/>
          <w:szCs w:val="16"/>
          <w:shd w:val="clear" w:color="auto" w:fill="FFFFFF"/>
        </w:rPr>
        <w:t>, </w:t>
      </w:r>
      <w:r w:rsidRPr="00445A24">
        <w:rPr>
          <w:rFonts w:ascii="Times New Roman" w:hAnsi="Times New Roman" w:cs="Times New Roman"/>
          <w:i/>
          <w:iCs/>
          <w:color w:val="222222"/>
          <w:sz w:val="16"/>
          <w:szCs w:val="16"/>
          <w:shd w:val="clear" w:color="auto" w:fill="FFFFFF"/>
        </w:rPr>
        <w:t>113</w:t>
      </w:r>
      <w:r w:rsidRPr="00445A24">
        <w:rPr>
          <w:rFonts w:ascii="Times New Roman" w:hAnsi="Times New Roman" w:cs="Times New Roman"/>
          <w:color w:val="222222"/>
          <w:sz w:val="16"/>
          <w:szCs w:val="16"/>
          <w:shd w:val="clear" w:color="auto" w:fill="FFFFFF"/>
        </w:rPr>
        <w:t>(5), 1139-1144.</w:t>
      </w:r>
    </w:p>
    <w:p w14:paraId="77F41B05" w14:textId="77777777" w:rsidR="003C1980" w:rsidRPr="00823362" w:rsidRDefault="003C1980" w:rsidP="00C85B29">
      <w:pPr>
        <w:pStyle w:val="ListParagraph"/>
        <w:numPr>
          <w:ilvl w:val="0"/>
          <w:numId w:val="18"/>
        </w:numPr>
        <w:ind w:left="360"/>
        <w:jc w:val="both"/>
        <w:rPr>
          <w:rFonts w:ascii="Times New Roman" w:hAnsi="Times New Roman" w:cs="Times New Roman"/>
          <w:color w:val="303030"/>
          <w:sz w:val="16"/>
          <w:szCs w:val="16"/>
          <w:shd w:val="clear" w:color="auto" w:fill="FFFFFF"/>
        </w:rPr>
      </w:pPr>
      <w:r w:rsidRPr="00823362">
        <w:rPr>
          <w:rFonts w:ascii="Times New Roman" w:hAnsi="Times New Roman" w:cs="Times New Roman"/>
          <w:color w:val="222222"/>
          <w:sz w:val="16"/>
          <w:szCs w:val="16"/>
          <w:shd w:val="clear" w:color="auto" w:fill="FFFFFF"/>
        </w:rPr>
        <w:t>Aljuraifani, A., Aldosary, S., &amp; Ababutain, I. (2019). In vitro antimicrobial activity of endophytes, isolated from Moringa peregrina growing in eastern region of Saudi Arabia. </w:t>
      </w:r>
      <w:r w:rsidRPr="00823362">
        <w:rPr>
          <w:rFonts w:ascii="Times New Roman" w:hAnsi="Times New Roman" w:cs="Times New Roman"/>
          <w:i/>
          <w:iCs/>
          <w:color w:val="222222"/>
          <w:sz w:val="16"/>
          <w:szCs w:val="16"/>
          <w:shd w:val="clear" w:color="auto" w:fill="FFFFFF"/>
        </w:rPr>
        <w:t>National Academy Science Letters</w:t>
      </w:r>
      <w:r w:rsidRPr="00823362">
        <w:rPr>
          <w:rFonts w:ascii="Times New Roman" w:hAnsi="Times New Roman" w:cs="Times New Roman"/>
          <w:color w:val="222222"/>
          <w:sz w:val="16"/>
          <w:szCs w:val="16"/>
          <w:shd w:val="clear" w:color="auto" w:fill="FFFFFF"/>
        </w:rPr>
        <w:t>, </w:t>
      </w:r>
      <w:r w:rsidRPr="00823362">
        <w:rPr>
          <w:rFonts w:ascii="Times New Roman" w:hAnsi="Times New Roman" w:cs="Times New Roman"/>
          <w:i/>
          <w:iCs/>
          <w:color w:val="222222"/>
          <w:sz w:val="16"/>
          <w:szCs w:val="16"/>
          <w:shd w:val="clear" w:color="auto" w:fill="FFFFFF"/>
        </w:rPr>
        <w:t>42</w:t>
      </w:r>
      <w:r w:rsidRPr="00823362">
        <w:rPr>
          <w:rFonts w:ascii="Times New Roman" w:hAnsi="Times New Roman" w:cs="Times New Roman"/>
          <w:color w:val="222222"/>
          <w:sz w:val="16"/>
          <w:szCs w:val="16"/>
          <w:shd w:val="clear" w:color="auto" w:fill="FFFFFF"/>
        </w:rPr>
        <w:t>, 75-80.</w:t>
      </w:r>
    </w:p>
    <w:p w14:paraId="6ABD8174" w14:textId="77777777" w:rsidR="003C1980" w:rsidRPr="00D97693" w:rsidRDefault="003C1980" w:rsidP="00D17100">
      <w:pPr>
        <w:pStyle w:val="ListParagraph"/>
        <w:numPr>
          <w:ilvl w:val="0"/>
          <w:numId w:val="18"/>
        </w:numPr>
        <w:shd w:val="clear" w:color="auto" w:fill="FFFFFF"/>
        <w:spacing w:after="0" w:line="240" w:lineRule="auto"/>
        <w:ind w:left="360"/>
        <w:jc w:val="both"/>
        <w:rPr>
          <w:rStyle w:val="element-citation"/>
          <w:rFonts w:ascii="Times New Roman" w:hAnsi="Times New Roman" w:cs="Times New Roman"/>
          <w:color w:val="212121"/>
          <w:sz w:val="16"/>
          <w:szCs w:val="16"/>
          <w:shd w:val="clear" w:color="auto" w:fill="FFFFFF"/>
        </w:rPr>
      </w:pPr>
      <w:r w:rsidRPr="004C2FC2">
        <w:rPr>
          <w:rFonts w:ascii="Times New Roman" w:hAnsi="Times New Roman" w:cs="Times New Roman"/>
          <w:color w:val="212121"/>
          <w:sz w:val="16"/>
          <w:szCs w:val="16"/>
          <w:shd w:val="clear" w:color="auto" w:fill="FFFFFF"/>
        </w:rPr>
        <w:t xml:space="preserve"> </w:t>
      </w:r>
      <w:r w:rsidRPr="00284641">
        <w:rPr>
          <w:rFonts w:ascii="Times New Roman" w:hAnsi="Times New Roman" w:cs="Times New Roman"/>
          <w:color w:val="212121"/>
          <w:sz w:val="16"/>
          <w:szCs w:val="16"/>
          <w:shd w:val="clear" w:color="auto" w:fill="FFFFFF"/>
        </w:rPr>
        <w:t>Ancheeva, E., Daletos, G., &amp; Proksch, P. (2020). Bioactive secondary metabolites from endophytic fungi. </w:t>
      </w:r>
      <w:r w:rsidRPr="00284641">
        <w:rPr>
          <w:rFonts w:ascii="Times New Roman" w:hAnsi="Times New Roman" w:cs="Times New Roman"/>
          <w:i/>
          <w:iCs/>
          <w:color w:val="212121"/>
          <w:sz w:val="16"/>
          <w:szCs w:val="16"/>
          <w:shd w:val="clear" w:color="auto" w:fill="FFFFFF"/>
        </w:rPr>
        <w:t>Current medicinal chemistry</w:t>
      </w:r>
      <w:r w:rsidRPr="00284641">
        <w:rPr>
          <w:rFonts w:ascii="Times New Roman" w:hAnsi="Times New Roman" w:cs="Times New Roman"/>
          <w:color w:val="212121"/>
          <w:sz w:val="16"/>
          <w:szCs w:val="16"/>
          <w:shd w:val="clear" w:color="auto" w:fill="FFFFFF"/>
        </w:rPr>
        <w:t>, </w:t>
      </w:r>
      <w:r w:rsidRPr="00284641">
        <w:rPr>
          <w:rFonts w:ascii="Times New Roman" w:hAnsi="Times New Roman" w:cs="Times New Roman"/>
          <w:i/>
          <w:iCs/>
          <w:color w:val="212121"/>
          <w:sz w:val="16"/>
          <w:szCs w:val="16"/>
          <w:shd w:val="clear" w:color="auto" w:fill="FFFFFF"/>
        </w:rPr>
        <w:t>27</w:t>
      </w:r>
      <w:r w:rsidRPr="00284641">
        <w:rPr>
          <w:rFonts w:ascii="Times New Roman" w:hAnsi="Times New Roman" w:cs="Times New Roman"/>
          <w:color w:val="212121"/>
          <w:sz w:val="16"/>
          <w:szCs w:val="16"/>
          <w:shd w:val="clear" w:color="auto" w:fill="FFFFFF"/>
        </w:rPr>
        <w:t>(11), 1836-1854</w:t>
      </w:r>
      <w:r>
        <w:rPr>
          <w:rFonts w:ascii="Times New Roman" w:hAnsi="Times New Roman" w:cs="Times New Roman"/>
          <w:color w:val="212121"/>
          <w:sz w:val="16"/>
          <w:szCs w:val="16"/>
          <w:shd w:val="clear" w:color="auto" w:fill="FFFFFF"/>
        </w:rPr>
        <w:t>.</w:t>
      </w:r>
      <w:r w:rsidRPr="00D97693">
        <w:rPr>
          <w:rFonts w:ascii="Times New Roman" w:hAnsi="Times New Roman" w:cs="Times New Roman"/>
          <w:color w:val="303030"/>
          <w:sz w:val="16"/>
          <w:szCs w:val="16"/>
          <w:shd w:val="clear" w:color="auto" w:fill="FFFFFF"/>
        </w:rPr>
        <w:t xml:space="preserve"> </w:t>
      </w:r>
    </w:p>
    <w:p w14:paraId="031C3C0D"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942D0F">
        <w:rPr>
          <w:rFonts w:ascii="Times New Roman" w:hAnsi="Times New Roman" w:cs="Times New Roman"/>
          <w:color w:val="303030"/>
          <w:sz w:val="16"/>
          <w:szCs w:val="16"/>
        </w:rPr>
        <w:t>Arnold, A. E., Mejía, L. C., Kyllo, D., Rojas, E. I., Maynard, Z., Robbins, N., &amp; Herre, E. A. (2003). Fungal endophytes limit pathogen damage in a tropical tree. </w:t>
      </w:r>
      <w:r w:rsidRPr="00942D0F">
        <w:rPr>
          <w:rFonts w:ascii="Times New Roman" w:hAnsi="Times New Roman" w:cs="Times New Roman"/>
          <w:i/>
          <w:iCs/>
          <w:color w:val="303030"/>
          <w:sz w:val="16"/>
          <w:szCs w:val="16"/>
        </w:rPr>
        <w:t>Proceedings of the National Academy of Sciences</w:t>
      </w:r>
      <w:r w:rsidRPr="00942D0F">
        <w:rPr>
          <w:rFonts w:ascii="Times New Roman" w:hAnsi="Times New Roman" w:cs="Times New Roman"/>
          <w:color w:val="303030"/>
          <w:sz w:val="16"/>
          <w:szCs w:val="16"/>
        </w:rPr>
        <w:t>, </w:t>
      </w:r>
      <w:r w:rsidRPr="00942D0F">
        <w:rPr>
          <w:rFonts w:ascii="Times New Roman" w:hAnsi="Times New Roman" w:cs="Times New Roman"/>
          <w:i/>
          <w:iCs/>
          <w:color w:val="303030"/>
          <w:sz w:val="16"/>
          <w:szCs w:val="16"/>
        </w:rPr>
        <w:t>100</w:t>
      </w:r>
      <w:r w:rsidRPr="00942D0F">
        <w:rPr>
          <w:rFonts w:ascii="Times New Roman" w:hAnsi="Times New Roman" w:cs="Times New Roman"/>
          <w:color w:val="303030"/>
          <w:sz w:val="16"/>
          <w:szCs w:val="16"/>
        </w:rPr>
        <w:t>(26), 15649-15654.</w:t>
      </w:r>
    </w:p>
    <w:p w14:paraId="6D386A54" w14:textId="77777777" w:rsidR="003C1980" w:rsidRPr="00A43851"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A43851">
        <w:rPr>
          <w:rFonts w:ascii="Times New Roman" w:hAnsi="Times New Roman" w:cs="Times New Roman"/>
          <w:color w:val="303030"/>
          <w:sz w:val="16"/>
          <w:szCs w:val="16"/>
        </w:rPr>
        <w:t>Arshad, M., Saleem, M., &amp; Hussain, S. (2007). Perspectives of bacterial ACC deaminase in phytoremediation. </w:t>
      </w:r>
      <w:r w:rsidRPr="00A43851">
        <w:rPr>
          <w:rFonts w:ascii="Times New Roman" w:hAnsi="Times New Roman" w:cs="Times New Roman"/>
          <w:i/>
          <w:iCs/>
          <w:color w:val="303030"/>
          <w:sz w:val="16"/>
          <w:szCs w:val="16"/>
        </w:rPr>
        <w:t>TRENDS in Biotechnology</w:t>
      </w:r>
      <w:r w:rsidRPr="00A43851">
        <w:rPr>
          <w:rFonts w:ascii="Times New Roman" w:hAnsi="Times New Roman" w:cs="Times New Roman"/>
          <w:color w:val="303030"/>
          <w:sz w:val="16"/>
          <w:szCs w:val="16"/>
        </w:rPr>
        <w:t>, </w:t>
      </w:r>
      <w:r w:rsidRPr="00A43851">
        <w:rPr>
          <w:rFonts w:ascii="Times New Roman" w:hAnsi="Times New Roman" w:cs="Times New Roman"/>
          <w:i/>
          <w:iCs/>
          <w:color w:val="303030"/>
          <w:sz w:val="16"/>
          <w:szCs w:val="16"/>
        </w:rPr>
        <w:t>25</w:t>
      </w:r>
      <w:r w:rsidRPr="00A43851">
        <w:rPr>
          <w:rFonts w:ascii="Times New Roman" w:hAnsi="Times New Roman" w:cs="Times New Roman"/>
          <w:color w:val="303030"/>
          <w:sz w:val="16"/>
          <w:szCs w:val="16"/>
        </w:rPr>
        <w:t xml:space="preserve">(8), 356-362. </w:t>
      </w:r>
    </w:p>
    <w:p w14:paraId="28540DC8"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A43851">
        <w:rPr>
          <w:rFonts w:ascii="Times New Roman" w:hAnsi="Times New Roman" w:cs="Times New Roman"/>
          <w:color w:val="303030"/>
          <w:sz w:val="16"/>
          <w:szCs w:val="16"/>
        </w:rPr>
        <w:t>Atmosukarto, I., Castillo, U., Hess, W. M., Sears, J., &amp; Strobel, G. (2005). Isolation and characterization of Muscodor albus I-41.3 s, a volatile antibiotic producing fungus. </w:t>
      </w:r>
      <w:r w:rsidRPr="00A43851">
        <w:rPr>
          <w:rFonts w:ascii="Times New Roman" w:hAnsi="Times New Roman" w:cs="Times New Roman"/>
          <w:i/>
          <w:iCs/>
          <w:color w:val="303030"/>
          <w:sz w:val="16"/>
          <w:szCs w:val="16"/>
        </w:rPr>
        <w:t>Plant science</w:t>
      </w:r>
      <w:r w:rsidRPr="00A43851">
        <w:rPr>
          <w:rFonts w:ascii="Times New Roman" w:hAnsi="Times New Roman" w:cs="Times New Roman"/>
          <w:color w:val="303030"/>
          <w:sz w:val="16"/>
          <w:szCs w:val="16"/>
        </w:rPr>
        <w:t>, </w:t>
      </w:r>
      <w:r w:rsidRPr="00A43851">
        <w:rPr>
          <w:rFonts w:ascii="Times New Roman" w:hAnsi="Times New Roman" w:cs="Times New Roman"/>
          <w:i/>
          <w:iCs/>
          <w:color w:val="303030"/>
          <w:sz w:val="16"/>
          <w:szCs w:val="16"/>
        </w:rPr>
        <w:t>169</w:t>
      </w:r>
      <w:r w:rsidRPr="00A43851">
        <w:rPr>
          <w:rFonts w:ascii="Times New Roman" w:hAnsi="Times New Roman" w:cs="Times New Roman"/>
          <w:color w:val="303030"/>
          <w:sz w:val="16"/>
          <w:szCs w:val="16"/>
        </w:rPr>
        <w:t>(5), 854-861.</w:t>
      </w:r>
      <w:r w:rsidRPr="004C2FC2">
        <w:rPr>
          <w:rStyle w:val="mixed-citation"/>
          <w:rFonts w:ascii="Times New Roman" w:hAnsi="Times New Roman" w:cs="Times New Roman"/>
          <w:color w:val="303030"/>
          <w:sz w:val="16"/>
          <w:szCs w:val="16"/>
        </w:rPr>
        <w:t xml:space="preserve"> </w:t>
      </w:r>
    </w:p>
    <w:p w14:paraId="3BA18667"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8051A8">
        <w:rPr>
          <w:rFonts w:ascii="Times New Roman" w:hAnsi="Times New Roman" w:cs="Times New Roman"/>
          <w:color w:val="222222"/>
          <w:sz w:val="16"/>
          <w:szCs w:val="16"/>
        </w:rPr>
        <w:t>Aydi Ben Abdallah, R., Jabnoun-Khiareddine, H., &amp; Daami-Remadi, M. (2019). Exploring the beneficial endophytic microorganisms for plant growth promotion and crop protection: elucidation of some bioactive secondary metabolites involved in both effects. </w:t>
      </w:r>
      <w:r w:rsidRPr="008051A8">
        <w:rPr>
          <w:rFonts w:ascii="Times New Roman" w:hAnsi="Times New Roman" w:cs="Times New Roman"/>
          <w:i/>
          <w:iCs/>
          <w:color w:val="222222"/>
          <w:sz w:val="16"/>
          <w:szCs w:val="16"/>
        </w:rPr>
        <w:t>Secondary Metabolites of Plant Growth Promoting Rhizomicroorganisms: Discovery and Applications</w:t>
      </w:r>
      <w:r w:rsidRPr="008051A8">
        <w:rPr>
          <w:rFonts w:ascii="Times New Roman" w:hAnsi="Times New Roman" w:cs="Times New Roman"/>
          <w:color w:val="222222"/>
          <w:sz w:val="16"/>
          <w:szCs w:val="16"/>
        </w:rPr>
        <w:t>, 319-352.</w:t>
      </w:r>
      <w:r w:rsidRPr="004C2FC2">
        <w:rPr>
          <w:rFonts w:ascii="Times New Roman" w:hAnsi="Times New Roman" w:cs="Times New Roman"/>
          <w:color w:val="222222"/>
          <w:sz w:val="16"/>
          <w:szCs w:val="16"/>
        </w:rPr>
        <w:t xml:space="preserve"> </w:t>
      </w:r>
    </w:p>
    <w:p w14:paraId="3EADE19A" w14:textId="77777777" w:rsidR="003C1980" w:rsidRPr="00FA193B"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FA193B">
        <w:rPr>
          <w:rFonts w:ascii="Times New Roman" w:hAnsi="Times New Roman" w:cs="Times New Roman"/>
          <w:color w:val="303030"/>
          <w:sz w:val="16"/>
          <w:szCs w:val="16"/>
        </w:rPr>
        <w:t>Azevedo, J. L., Maccheroni Jr, W., Pereira, J. O., &amp; De Araújo, W. L. (2000). Endophytic microorganisms: a review on insect control and recent advances on tropical plants. </w:t>
      </w:r>
      <w:r w:rsidRPr="00FA193B">
        <w:rPr>
          <w:rFonts w:ascii="Times New Roman" w:hAnsi="Times New Roman" w:cs="Times New Roman"/>
          <w:i/>
          <w:iCs/>
          <w:color w:val="303030"/>
          <w:sz w:val="16"/>
          <w:szCs w:val="16"/>
        </w:rPr>
        <w:t>Electronic journal of biotechnology</w:t>
      </w:r>
      <w:r w:rsidRPr="00FA193B">
        <w:rPr>
          <w:rFonts w:ascii="Times New Roman" w:hAnsi="Times New Roman" w:cs="Times New Roman"/>
          <w:color w:val="303030"/>
          <w:sz w:val="16"/>
          <w:szCs w:val="16"/>
        </w:rPr>
        <w:t>, </w:t>
      </w:r>
      <w:r w:rsidRPr="00FA193B">
        <w:rPr>
          <w:rFonts w:ascii="Times New Roman" w:hAnsi="Times New Roman" w:cs="Times New Roman"/>
          <w:i/>
          <w:iCs/>
          <w:color w:val="303030"/>
          <w:sz w:val="16"/>
          <w:szCs w:val="16"/>
        </w:rPr>
        <w:t>3</w:t>
      </w:r>
      <w:r w:rsidRPr="00FA193B">
        <w:rPr>
          <w:rFonts w:ascii="Times New Roman" w:hAnsi="Times New Roman" w:cs="Times New Roman"/>
          <w:color w:val="303030"/>
          <w:sz w:val="16"/>
          <w:szCs w:val="16"/>
        </w:rPr>
        <w:t>(1), 15-16.</w:t>
      </w:r>
    </w:p>
    <w:p w14:paraId="2FB4B606"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FA193B">
        <w:rPr>
          <w:rFonts w:ascii="Times New Roman" w:hAnsi="Times New Roman" w:cs="Times New Roman"/>
          <w:color w:val="303030"/>
          <w:sz w:val="16"/>
          <w:szCs w:val="16"/>
        </w:rPr>
        <w:lastRenderedPageBreak/>
        <w:t>Babalola, O. O. (2007). Pectinase and cellulase enhance the control of Abutilon theophrasti by Colletotrichum coccodes. </w:t>
      </w:r>
      <w:r w:rsidRPr="00FA193B">
        <w:rPr>
          <w:rFonts w:ascii="Times New Roman" w:hAnsi="Times New Roman" w:cs="Times New Roman"/>
          <w:i/>
          <w:iCs/>
          <w:color w:val="303030"/>
          <w:sz w:val="16"/>
          <w:szCs w:val="16"/>
        </w:rPr>
        <w:t>Biocontrol Science and Technology</w:t>
      </w:r>
      <w:r w:rsidRPr="00FA193B">
        <w:rPr>
          <w:rFonts w:ascii="Times New Roman" w:hAnsi="Times New Roman" w:cs="Times New Roman"/>
          <w:color w:val="303030"/>
          <w:sz w:val="16"/>
          <w:szCs w:val="16"/>
        </w:rPr>
        <w:t>, </w:t>
      </w:r>
      <w:r w:rsidRPr="00FA193B">
        <w:rPr>
          <w:rFonts w:ascii="Times New Roman" w:hAnsi="Times New Roman" w:cs="Times New Roman"/>
          <w:i/>
          <w:iCs/>
          <w:color w:val="303030"/>
          <w:sz w:val="16"/>
          <w:szCs w:val="16"/>
        </w:rPr>
        <w:t>17</w:t>
      </w:r>
      <w:r w:rsidRPr="00FA193B">
        <w:rPr>
          <w:rFonts w:ascii="Times New Roman" w:hAnsi="Times New Roman" w:cs="Times New Roman"/>
          <w:color w:val="303030"/>
          <w:sz w:val="16"/>
          <w:szCs w:val="16"/>
        </w:rPr>
        <w:t>(1), 53-61.</w:t>
      </w:r>
      <w:r w:rsidRPr="004C2FC2">
        <w:rPr>
          <w:rStyle w:val="mixed-citation"/>
          <w:rFonts w:ascii="Times New Roman" w:hAnsi="Times New Roman" w:cs="Times New Roman"/>
          <w:color w:val="303030"/>
          <w:sz w:val="16"/>
          <w:szCs w:val="16"/>
        </w:rPr>
        <w:t xml:space="preserve"> </w:t>
      </w:r>
    </w:p>
    <w:p w14:paraId="42B7DF4B" w14:textId="77777777" w:rsidR="003C1980" w:rsidRPr="00283E8F"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303030"/>
          <w:sz w:val="16"/>
          <w:szCs w:val="16"/>
        </w:rPr>
      </w:pPr>
      <w:r w:rsidRPr="00283E8F">
        <w:rPr>
          <w:rFonts w:ascii="Times New Roman" w:hAnsi="Times New Roman" w:cs="Times New Roman"/>
          <w:color w:val="303030"/>
          <w:sz w:val="16"/>
          <w:szCs w:val="16"/>
          <w:shd w:val="clear" w:color="auto" w:fill="FFFFFF"/>
        </w:rPr>
        <w:t>Bacon, C. W., Yates, I. E., Hinton, D. M., &amp; Meredith, F. (2001). Biological control of Fusarium moniliforme in maize. </w:t>
      </w:r>
      <w:r w:rsidRPr="00283E8F">
        <w:rPr>
          <w:rFonts w:ascii="Times New Roman" w:hAnsi="Times New Roman" w:cs="Times New Roman"/>
          <w:i/>
          <w:iCs/>
          <w:color w:val="303030"/>
          <w:sz w:val="16"/>
          <w:szCs w:val="16"/>
          <w:shd w:val="clear" w:color="auto" w:fill="FFFFFF"/>
        </w:rPr>
        <w:t>Environmental health perspectives</w:t>
      </w:r>
      <w:r w:rsidRPr="00283E8F">
        <w:rPr>
          <w:rFonts w:ascii="Times New Roman" w:hAnsi="Times New Roman" w:cs="Times New Roman"/>
          <w:color w:val="303030"/>
          <w:sz w:val="16"/>
          <w:szCs w:val="16"/>
          <w:shd w:val="clear" w:color="auto" w:fill="FFFFFF"/>
        </w:rPr>
        <w:t>, </w:t>
      </w:r>
      <w:r w:rsidRPr="00283E8F">
        <w:rPr>
          <w:rFonts w:ascii="Times New Roman" w:hAnsi="Times New Roman" w:cs="Times New Roman"/>
          <w:i/>
          <w:iCs/>
          <w:color w:val="303030"/>
          <w:sz w:val="16"/>
          <w:szCs w:val="16"/>
          <w:shd w:val="clear" w:color="auto" w:fill="FFFFFF"/>
        </w:rPr>
        <w:t>109</w:t>
      </w:r>
      <w:r w:rsidRPr="00283E8F">
        <w:rPr>
          <w:rFonts w:ascii="Times New Roman" w:hAnsi="Times New Roman" w:cs="Times New Roman"/>
          <w:color w:val="303030"/>
          <w:sz w:val="16"/>
          <w:szCs w:val="16"/>
          <w:shd w:val="clear" w:color="auto" w:fill="FFFFFF"/>
        </w:rPr>
        <w:t>, 325-332.</w:t>
      </w:r>
    </w:p>
    <w:p w14:paraId="22FE154B" w14:textId="77777777" w:rsidR="003C1980" w:rsidRPr="00E15B3F"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E15B3F">
        <w:rPr>
          <w:rFonts w:ascii="Times New Roman" w:hAnsi="Times New Roman" w:cs="Times New Roman"/>
          <w:color w:val="222222"/>
          <w:sz w:val="16"/>
          <w:szCs w:val="16"/>
          <w:shd w:val="clear" w:color="auto" w:fill="FFFFFF"/>
        </w:rPr>
        <w:t>Bailly, A., &amp; Weisskopf, L. (2017). Mining the volatilomes of plant-associated microbiota for new biocontrol solutions. </w:t>
      </w:r>
      <w:r w:rsidRPr="00E15B3F">
        <w:rPr>
          <w:rFonts w:ascii="Times New Roman" w:hAnsi="Times New Roman" w:cs="Times New Roman"/>
          <w:i/>
          <w:iCs/>
          <w:color w:val="222222"/>
          <w:sz w:val="16"/>
          <w:szCs w:val="16"/>
          <w:shd w:val="clear" w:color="auto" w:fill="FFFFFF"/>
        </w:rPr>
        <w:t>Frontiers in microbiology</w:t>
      </w:r>
      <w:r w:rsidRPr="00E15B3F">
        <w:rPr>
          <w:rFonts w:ascii="Times New Roman" w:hAnsi="Times New Roman" w:cs="Times New Roman"/>
          <w:color w:val="222222"/>
          <w:sz w:val="16"/>
          <w:szCs w:val="16"/>
          <w:shd w:val="clear" w:color="auto" w:fill="FFFFFF"/>
        </w:rPr>
        <w:t>, </w:t>
      </w:r>
      <w:r w:rsidRPr="00E15B3F">
        <w:rPr>
          <w:rFonts w:ascii="Times New Roman" w:hAnsi="Times New Roman" w:cs="Times New Roman"/>
          <w:i/>
          <w:iCs/>
          <w:color w:val="222222"/>
          <w:sz w:val="16"/>
          <w:szCs w:val="16"/>
          <w:shd w:val="clear" w:color="auto" w:fill="FFFFFF"/>
        </w:rPr>
        <w:t>8</w:t>
      </w:r>
      <w:r w:rsidRPr="00E15B3F">
        <w:rPr>
          <w:rFonts w:ascii="Times New Roman" w:hAnsi="Times New Roman" w:cs="Times New Roman"/>
          <w:color w:val="222222"/>
          <w:sz w:val="16"/>
          <w:szCs w:val="16"/>
          <w:shd w:val="clear" w:color="auto" w:fill="FFFFFF"/>
        </w:rPr>
        <w:t>, 1638.</w:t>
      </w:r>
    </w:p>
    <w:p w14:paraId="088397F2" w14:textId="77777777" w:rsidR="003C1980" w:rsidRPr="004C2FC2"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8051A8">
        <w:rPr>
          <w:rFonts w:ascii="Times New Roman" w:hAnsi="Times New Roman" w:cs="Times New Roman"/>
          <w:color w:val="303030"/>
          <w:sz w:val="16"/>
          <w:szCs w:val="16"/>
        </w:rPr>
        <w:t>Benhamou, N. (1996). Elicitor-induced plant defence pathways. </w:t>
      </w:r>
      <w:r w:rsidRPr="008051A8">
        <w:rPr>
          <w:rFonts w:ascii="Times New Roman" w:hAnsi="Times New Roman" w:cs="Times New Roman"/>
          <w:i/>
          <w:iCs/>
          <w:color w:val="303030"/>
          <w:sz w:val="16"/>
          <w:szCs w:val="16"/>
        </w:rPr>
        <w:t>Trends in plant science</w:t>
      </w:r>
      <w:r w:rsidRPr="008051A8">
        <w:rPr>
          <w:rFonts w:ascii="Times New Roman" w:hAnsi="Times New Roman" w:cs="Times New Roman"/>
          <w:color w:val="303030"/>
          <w:sz w:val="16"/>
          <w:szCs w:val="16"/>
        </w:rPr>
        <w:t>, </w:t>
      </w:r>
      <w:r w:rsidRPr="008051A8">
        <w:rPr>
          <w:rFonts w:ascii="Times New Roman" w:hAnsi="Times New Roman" w:cs="Times New Roman"/>
          <w:i/>
          <w:iCs/>
          <w:color w:val="303030"/>
          <w:sz w:val="16"/>
          <w:szCs w:val="16"/>
        </w:rPr>
        <w:t>1</w:t>
      </w:r>
      <w:r w:rsidRPr="008051A8">
        <w:rPr>
          <w:rFonts w:ascii="Times New Roman" w:hAnsi="Times New Roman" w:cs="Times New Roman"/>
          <w:color w:val="303030"/>
          <w:sz w:val="16"/>
          <w:szCs w:val="16"/>
        </w:rPr>
        <w:t>(7), 233-240.</w:t>
      </w:r>
      <w:r w:rsidRPr="004C2FC2">
        <w:rPr>
          <w:rStyle w:val="mixed-citation"/>
          <w:rFonts w:ascii="Times New Roman" w:hAnsi="Times New Roman" w:cs="Times New Roman"/>
          <w:color w:val="303030"/>
          <w:sz w:val="16"/>
          <w:szCs w:val="16"/>
        </w:rPr>
        <w:t xml:space="preserve"> </w:t>
      </w:r>
    </w:p>
    <w:p w14:paraId="3B68CD25"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8051A8">
        <w:rPr>
          <w:rFonts w:ascii="Times New Roman" w:hAnsi="Times New Roman" w:cs="Times New Roman"/>
          <w:sz w:val="16"/>
          <w:szCs w:val="16"/>
        </w:rPr>
        <w:t>Benhamou, N., Kloepper, J. W., &amp; Tuzun, S. (1998). Induction of resistance against Fusarium wilt of tomato by combination of chitosan with an endophytic bacterial strain: ultrastructure and cytochemistry of the host response. </w:t>
      </w:r>
      <w:r w:rsidRPr="008051A8">
        <w:rPr>
          <w:rFonts w:ascii="Times New Roman" w:hAnsi="Times New Roman" w:cs="Times New Roman"/>
          <w:i/>
          <w:iCs/>
          <w:sz w:val="16"/>
          <w:szCs w:val="16"/>
        </w:rPr>
        <w:t>Planta</w:t>
      </w:r>
      <w:r w:rsidRPr="008051A8">
        <w:rPr>
          <w:rFonts w:ascii="Times New Roman" w:hAnsi="Times New Roman" w:cs="Times New Roman"/>
          <w:sz w:val="16"/>
          <w:szCs w:val="16"/>
        </w:rPr>
        <w:t>, </w:t>
      </w:r>
      <w:r w:rsidRPr="008051A8">
        <w:rPr>
          <w:rFonts w:ascii="Times New Roman" w:hAnsi="Times New Roman" w:cs="Times New Roman"/>
          <w:i/>
          <w:iCs/>
          <w:sz w:val="16"/>
          <w:szCs w:val="16"/>
        </w:rPr>
        <w:t>204</w:t>
      </w:r>
      <w:r w:rsidRPr="008051A8">
        <w:rPr>
          <w:rFonts w:ascii="Times New Roman" w:hAnsi="Times New Roman" w:cs="Times New Roman"/>
          <w:sz w:val="16"/>
          <w:szCs w:val="16"/>
        </w:rPr>
        <w:t>, 153-168.</w:t>
      </w:r>
      <w:r w:rsidRPr="004C2FC2">
        <w:rPr>
          <w:rFonts w:ascii="Times New Roman" w:hAnsi="Times New Roman" w:cs="Times New Roman"/>
          <w:sz w:val="16"/>
          <w:szCs w:val="16"/>
        </w:rPr>
        <w:t xml:space="preserve"> </w:t>
      </w:r>
    </w:p>
    <w:p w14:paraId="3E92E10E" w14:textId="77777777" w:rsidR="003C1980" w:rsidRPr="004C2FC2" w:rsidRDefault="003C1980" w:rsidP="00D17100">
      <w:pPr>
        <w:pStyle w:val="ListParagraph"/>
        <w:numPr>
          <w:ilvl w:val="0"/>
          <w:numId w:val="18"/>
        </w:numPr>
        <w:ind w:left="360"/>
        <w:jc w:val="both"/>
        <w:rPr>
          <w:rStyle w:val="element-citation"/>
          <w:rFonts w:ascii="Times New Roman" w:hAnsi="Times New Roman" w:cs="Times New Roman"/>
          <w:color w:val="303030"/>
          <w:sz w:val="16"/>
          <w:szCs w:val="16"/>
          <w:shd w:val="clear" w:color="auto" w:fill="FFFFFF"/>
        </w:rPr>
      </w:pPr>
      <w:r w:rsidRPr="004C2FC2">
        <w:rPr>
          <w:rFonts w:ascii="Times New Roman" w:hAnsi="Times New Roman" w:cs="Times New Roman"/>
          <w:color w:val="222222"/>
          <w:sz w:val="16"/>
          <w:szCs w:val="16"/>
          <w:shd w:val="clear" w:color="auto" w:fill="FFFFFF"/>
        </w:rPr>
        <w:t>Benhamou, N., Kloepper, J. W., Quadt-Hallman, A., &amp; Tuzun, S. (1996). Induction of defense-related ultrastructural modifications in pea root tissues inoculated with endophytic bacteria. </w:t>
      </w:r>
      <w:r w:rsidRPr="004C2FC2">
        <w:rPr>
          <w:rFonts w:ascii="Times New Roman" w:hAnsi="Times New Roman" w:cs="Times New Roman"/>
          <w:i/>
          <w:iCs/>
          <w:color w:val="222222"/>
          <w:sz w:val="16"/>
          <w:szCs w:val="16"/>
          <w:shd w:val="clear" w:color="auto" w:fill="FFFFFF"/>
        </w:rPr>
        <w:t>Plant physiology</w:t>
      </w:r>
      <w:r w:rsidRPr="004C2FC2">
        <w:rPr>
          <w:rFonts w:ascii="Times New Roman" w:hAnsi="Times New Roman" w:cs="Times New Roman"/>
          <w:color w:val="222222"/>
          <w:sz w:val="16"/>
          <w:szCs w:val="16"/>
          <w:shd w:val="clear" w:color="auto" w:fill="FFFFFF"/>
        </w:rPr>
        <w:t>, </w:t>
      </w:r>
      <w:r w:rsidRPr="004C2FC2">
        <w:rPr>
          <w:rFonts w:ascii="Times New Roman" w:hAnsi="Times New Roman" w:cs="Times New Roman"/>
          <w:i/>
          <w:iCs/>
          <w:color w:val="222222"/>
          <w:sz w:val="16"/>
          <w:szCs w:val="16"/>
          <w:shd w:val="clear" w:color="auto" w:fill="FFFFFF"/>
        </w:rPr>
        <w:t>112</w:t>
      </w:r>
      <w:r w:rsidRPr="004C2FC2">
        <w:rPr>
          <w:rFonts w:ascii="Times New Roman" w:hAnsi="Times New Roman" w:cs="Times New Roman"/>
          <w:color w:val="222222"/>
          <w:sz w:val="16"/>
          <w:szCs w:val="16"/>
          <w:shd w:val="clear" w:color="auto" w:fill="FFFFFF"/>
        </w:rPr>
        <w:t>(3), 919-929.</w:t>
      </w:r>
    </w:p>
    <w:p w14:paraId="23D09D0C"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304BDC">
        <w:rPr>
          <w:rFonts w:ascii="Times New Roman" w:hAnsi="Times New Roman" w:cs="Times New Roman"/>
          <w:color w:val="303030"/>
          <w:sz w:val="16"/>
          <w:szCs w:val="16"/>
        </w:rPr>
        <w:t>Bhattacharyya, P. N., &amp; Jha, D. K. (2012). Plant growth-promoting rhizobacteria (PGPR): emergence in agriculture. </w:t>
      </w:r>
      <w:r w:rsidRPr="00304BDC">
        <w:rPr>
          <w:rFonts w:ascii="Times New Roman" w:hAnsi="Times New Roman" w:cs="Times New Roman"/>
          <w:i/>
          <w:iCs/>
          <w:color w:val="303030"/>
          <w:sz w:val="16"/>
          <w:szCs w:val="16"/>
        </w:rPr>
        <w:t>World Journal of Microbiology and Biotechnology</w:t>
      </w:r>
      <w:r w:rsidRPr="00304BDC">
        <w:rPr>
          <w:rFonts w:ascii="Times New Roman" w:hAnsi="Times New Roman" w:cs="Times New Roman"/>
          <w:color w:val="303030"/>
          <w:sz w:val="16"/>
          <w:szCs w:val="16"/>
        </w:rPr>
        <w:t>, </w:t>
      </w:r>
      <w:r w:rsidRPr="00304BDC">
        <w:rPr>
          <w:rFonts w:ascii="Times New Roman" w:hAnsi="Times New Roman" w:cs="Times New Roman"/>
          <w:i/>
          <w:iCs/>
          <w:color w:val="303030"/>
          <w:sz w:val="16"/>
          <w:szCs w:val="16"/>
        </w:rPr>
        <w:t>28</w:t>
      </w:r>
      <w:r w:rsidRPr="00304BDC">
        <w:rPr>
          <w:rFonts w:ascii="Times New Roman" w:hAnsi="Times New Roman" w:cs="Times New Roman"/>
          <w:color w:val="303030"/>
          <w:sz w:val="16"/>
          <w:szCs w:val="16"/>
        </w:rPr>
        <w:t>, 1327-1350.</w:t>
      </w:r>
      <w:r w:rsidRPr="004C2FC2">
        <w:rPr>
          <w:rStyle w:val="mixed-citation"/>
          <w:rFonts w:ascii="Times New Roman" w:hAnsi="Times New Roman" w:cs="Times New Roman"/>
          <w:color w:val="303030"/>
          <w:sz w:val="16"/>
          <w:szCs w:val="16"/>
        </w:rPr>
        <w:t xml:space="preserve"> </w:t>
      </w:r>
    </w:p>
    <w:p w14:paraId="1525895D"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51179B">
        <w:rPr>
          <w:rFonts w:ascii="Times New Roman" w:hAnsi="Times New Roman" w:cs="Times New Roman"/>
          <w:color w:val="222222"/>
          <w:sz w:val="16"/>
          <w:szCs w:val="16"/>
        </w:rPr>
        <w:t>Boava, L. P., Cristofani-Yaly, M., Stuart, R. M., &amp; Machado, M. A. (2011). Expression of defense-related genes in response to mechanical wounding and Phytophthora parasitica infection in Poncirus trifoliata and Citrus sunki. </w:t>
      </w:r>
      <w:r w:rsidRPr="0051179B">
        <w:rPr>
          <w:rFonts w:ascii="Times New Roman" w:hAnsi="Times New Roman" w:cs="Times New Roman"/>
          <w:i/>
          <w:iCs/>
          <w:color w:val="222222"/>
          <w:sz w:val="16"/>
          <w:szCs w:val="16"/>
        </w:rPr>
        <w:t>Physiological and molecular plant pathology</w:t>
      </w:r>
      <w:r w:rsidRPr="0051179B">
        <w:rPr>
          <w:rFonts w:ascii="Times New Roman" w:hAnsi="Times New Roman" w:cs="Times New Roman"/>
          <w:color w:val="222222"/>
          <w:sz w:val="16"/>
          <w:szCs w:val="16"/>
        </w:rPr>
        <w:t>, </w:t>
      </w:r>
      <w:r w:rsidRPr="0051179B">
        <w:rPr>
          <w:rFonts w:ascii="Times New Roman" w:hAnsi="Times New Roman" w:cs="Times New Roman"/>
          <w:i/>
          <w:iCs/>
          <w:color w:val="222222"/>
          <w:sz w:val="16"/>
          <w:szCs w:val="16"/>
        </w:rPr>
        <w:t>76</w:t>
      </w:r>
      <w:r w:rsidRPr="0051179B">
        <w:rPr>
          <w:rFonts w:ascii="Times New Roman" w:hAnsi="Times New Roman" w:cs="Times New Roman"/>
          <w:color w:val="222222"/>
          <w:sz w:val="16"/>
          <w:szCs w:val="16"/>
        </w:rPr>
        <w:t xml:space="preserve">(2), 119-125. </w:t>
      </w:r>
    </w:p>
    <w:p w14:paraId="5C136A82"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FD3AD6">
        <w:rPr>
          <w:rFonts w:ascii="Times New Roman" w:hAnsi="Times New Roman" w:cs="Times New Roman"/>
          <w:color w:val="222222"/>
          <w:sz w:val="16"/>
          <w:szCs w:val="16"/>
        </w:rPr>
        <w:t>Borah, A., &amp; Thakur, D. (2020). Phylogenetic and functional characterization of culturable endophytic actinobacteria associated with Camellia spp. for growth promotion in commercial tea cultivars. </w:t>
      </w:r>
      <w:r w:rsidRPr="00FD3AD6">
        <w:rPr>
          <w:rFonts w:ascii="Times New Roman" w:hAnsi="Times New Roman" w:cs="Times New Roman"/>
          <w:i/>
          <w:iCs/>
          <w:color w:val="222222"/>
          <w:sz w:val="16"/>
          <w:szCs w:val="16"/>
        </w:rPr>
        <w:t>Frontiers in Microbiology</w:t>
      </w:r>
      <w:r w:rsidRPr="00FD3AD6">
        <w:rPr>
          <w:rFonts w:ascii="Times New Roman" w:hAnsi="Times New Roman" w:cs="Times New Roman"/>
          <w:color w:val="222222"/>
          <w:sz w:val="16"/>
          <w:szCs w:val="16"/>
        </w:rPr>
        <w:t>, </w:t>
      </w:r>
      <w:r w:rsidRPr="00FD3AD6">
        <w:rPr>
          <w:rFonts w:ascii="Times New Roman" w:hAnsi="Times New Roman" w:cs="Times New Roman"/>
          <w:i/>
          <w:iCs/>
          <w:color w:val="222222"/>
          <w:sz w:val="16"/>
          <w:szCs w:val="16"/>
        </w:rPr>
        <w:t>11</w:t>
      </w:r>
      <w:r w:rsidRPr="00FD3AD6">
        <w:rPr>
          <w:rFonts w:ascii="Times New Roman" w:hAnsi="Times New Roman" w:cs="Times New Roman"/>
          <w:color w:val="222222"/>
          <w:sz w:val="16"/>
          <w:szCs w:val="16"/>
        </w:rPr>
        <w:t>, 318.</w:t>
      </w:r>
    </w:p>
    <w:p w14:paraId="6FE9E021" w14:textId="1BD337AB" w:rsidR="003C1980" w:rsidRPr="004C2FC2"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4C2FC2">
        <w:rPr>
          <w:rStyle w:val="mixed-citation"/>
          <w:rFonts w:ascii="Times New Roman" w:hAnsi="Times New Roman" w:cs="Times New Roman"/>
          <w:color w:val="303030"/>
          <w:sz w:val="16"/>
          <w:szCs w:val="16"/>
        </w:rPr>
        <w:t>Bourgaud F., Gravot A., Milesi S., Gontier E. (2001). </w:t>
      </w:r>
      <w:r w:rsidRPr="004C2FC2">
        <w:rPr>
          <w:rStyle w:val="ref-title"/>
          <w:rFonts w:ascii="Times New Roman" w:hAnsi="Times New Roman" w:cs="Times New Roman"/>
          <w:color w:val="303030"/>
          <w:sz w:val="16"/>
          <w:szCs w:val="16"/>
        </w:rPr>
        <w:t>Production of plant secondary metabolites: a historical perspective</w:t>
      </w:r>
      <w:r w:rsidRPr="004C2FC2">
        <w:rPr>
          <w:rStyle w:val="mixed-citation"/>
          <w:rFonts w:ascii="Times New Roman" w:hAnsi="Times New Roman" w:cs="Times New Roman"/>
          <w:color w:val="303030"/>
          <w:sz w:val="16"/>
          <w:szCs w:val="16"/>
        </w:rPr>
        <w:t>. </w:t>
      </w:r>
      <w:r w:rsidRPr="004C2FC2">
        <w:rPr>
          <w:rStyle w:val="ref-journal"/>
          <w:rFonts w:ascii="Times New Roman" w:hAnsi="Times New Roman" w:cs="Times New Roman"/>
          <w:i/>
          <w:iCs/>
          <w:color w:val="303030"/>
          <w:sz w:val="16"/>
          <w:szCs w:val="16"/>
        </w:rPr>
        <w:t>Plant Sci</w:t>
      </w:r>
      <w:r w:rsidR="001532A7">
        <w:rPr>
          <w:rStyle w:val="ref-journal"/>
          <w:rFonts w:ascii="Times New Roman" w:hAnsi="Times New Roman" w:cs="Times New Roman"/>
          <w:i/>
          <w:iCs/>
          <w:color w:val="303030"/>
          <w:sz w:val="16"/>
          <w:szCs w:val="16"/>
        </w:rPr>
        <w:t>ence</w:t>
      </w:r>
      <w:r w:rsidRPr="004C2FC2">
        <w:rPr>
          <w:rStyle w:val="ref-journal"/>
          <w:rFonts w:ascii="Times New Roman" w:hAnsi="Times New Roman" w:cs="Times New Roman"/>
          <w:i/>
          <w:iCs/>
          <w:color w:val="303030"/>
          <w:sz w:val="16"/>
          <w:szCs w:val="16"/>
        </w:rPr>
        <w:t>.</w:t>
      </w:r>
      <w:r w:rsidRPr="004C2FC2">
        <w:rPr>
          <w:rStyle w:val="mixed-citation"/>
          <w:rFonts w:ascii="Times New Roman" w:hAnsi="Times New Roman" w:cs="Times New Roman"/>
          <w:color w:val="303030"/>
          <w:sz w:val="16"/>
          <w:szCs w:val="16"/>
        </w:rPr>
        <w:t> </w:t>
      </w:r>
      <w:r w:rsidRPr="004C2FC2">
        <w:rPr>
          <w:rStyle w:val="ref-vol"/>
          <w:rFonts w:ascii="Times New Roman" w:hAnsi="Times New Roman" w:cs="Times New Roman"/>
          <w:color w:val="303030"/>
          <w:sz w:val="16"/>
          <w:szCs w:val="16"/>
        </w:rPr>
        <w:t>161</w:t>
      </w:r>
      <w:r w:rsidRPr="004C2FC2">
        <w:rPr>
          <w:rStyle w:val="mixed-citation"/>
          <w:rFonts w:ascii="Times New Roman" w:hAnsi="Times New Roman" w:cs="Times New Roman"/>
          <w:color w:val="303030"/>
          <w:sz w:val="16"/>
          <w:szCs w:val="16"/>
        </w:rPr>
        <w:t xml:space="preserve">, 839–851. </w:t>
      </w:r>
    </w:p>
    <w:p w14:paraId="7A484932"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7F5463">
        <w:rPr>
          <w:rFonts w:ascii="Times New Roman" w:hAnsi="Times New Roman" w:cs="Times New Roman"/>
          <w:sz w:val="16"/>
          <w:szCs w:val="16"/>
        </w:rPr>
        <w:t>Brader, G., Compant, S., Mitter, B., Trognitz, F., &amp; Sessitsch, A. (2014). Metabolic potential of endophytic bacteria. </w:t>
      </w:r>
      <w:r w:rsidRPr="007F5463">
        <w:rPr>
          <w:rFonts w:ascii="Times New Roman" w:hAnsi="Times New Roman" w:cs="Times New Roman"/>
          <w:i/>
          <w:iCs/>
          <w:sz w:val="16"/>
          <w:szCs w:val="16"/>
        </w:rPr>
        <w:t>Current opinion in biotechnology</w:t>
      </w:r>
      <w:r w:rsidRPr="007F5463">
        <w:rPr>
          <w:rFonts w:ascii="Times New Roman" w:hAnsi="Times New Roman" w:cs="Times New Roman"/>
          <w:sz w:val="16"/>
          <w:szCs w:val="16"/>
        </w:rPr>
        <w:t>, </w:t>
      </w:r>
      <w:r w:rsidRPr="007F5463">
        <w:rPr>
          <w:rFonts w:ascii="Times New Roman" w:hAnsi="Times New Roman" w:cs="Times New Roman"/>
          <w:i/>
          <w:iCs/>
          <w:sz w:val="16"/>
          <w:szCs w:val="16"/>
        </w:rPr>
        <w:t>27</w:t>
      </w:r>
      <w:r w:rsidRPr="007F5463">
        <w:rPr>
          <w:rFonts w:ascii="Times New Roman" w:hAnsi="Times New Roman" w:cs="Times New Roman"/>
          <w:sz w:val="16"/>
          <w:szCs w:val="16"/>
        </w:rPr>
        <w:t xml:space="preserve">, 30-37. </w:t>
      </w:r>
    </w:p>
    <w:p w14:paraId="422D0311"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45A24">
        <w:rPr>
          <w:rFonts w:ascii="Times New Roman" w:hAnsi="Times New Roman" w:cs="Times New Roman"/>
          <w:color w:val="222222"/>
          <w:sz w:val="16"/>
          <w:szCs w:val="16"/>
          <w:shd w:val="clear" w:color="auto" w:fill="FFFFFF"/>
        </w:rPr>
        <w:t>Carroll, G. C. (1986). The biology of endophytism in plants with particular reference to woody perennials. </w:t>
      </w:r>
      <w:r w:rsidRPr="00445A24">
        <w:rPr>
          <w:rFonts w:ascii="Times New Roman" w:hAnsi="Times New Roman" w:cs="Times New Roman"/>
          <w:i/>
          <w:iCs/>
          <w:color w:val="222222"/>
          <w:sz w:val="16"/>
          <w:szCs w:val="16"/>
          <w:shd w:val="clear" w:color="auto" w:fill="FFFFFF"/>
        </w:rPr>
        <w:t>Microbiology of the Phyllosphere</w:t>
      </w:r>
      <w:r w:rsidRPr="00445A24">
        <w:rPr>
          <w:rFonts w:ascii="Times New Roman" w:hAnsi="Times New Roman" w:cs="Times New Roman"/>
          <w:color w:val="222222"/>
          <w:sz w:val="16"/>
          <w:szCs w:val="16"/>
          <w:shd w:val="clear" w:color="auto" w:fill="FFFFFF"/>
        </w:rPr>
        <w:t>, 203-222.</w:t>
      </w:r>
      <w:r w:rsidRPr="004C2FC2">
        <w:rPr>
          <w:rFonts w:ascii="Times New Roman" w:hAnsi="Times New Roman" w:cs="Times New Roman"/>
          <w:color w:val="222222"/>
          <w:sz w:val="16"/>
          <w:szCs w:val="16"/>
        </w:rPr>
        <w:t xml:space="preserve"> </w:t>
      </w:r>
    </w:p>
    <w:p w14:paraId="53DB7F69"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Fonts w:ascii="Times New Roman" w:hAnsi="Times New Roman" w:cs="Times New Roman"/>
          <w:sz w:val="16"/>
          <w:szCs w:val="16"/>
        </w:rPr>
        <w:t>Chen B. (2011). A bacterial endophyte from banana:its isolation, identification, activity to Fusarium Wilt and PGPR effect to banana seedlings. Microbiology/Weishengwuxue Tongbao.38(2):199–205.</w:t>
      </w:r>
    </w:p>
    <w:p w14:paraId="26B3CFFD"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75778">
        <w:rPr>
          <w:rFonts w:ascii="Times New Roman" w:hAnsi="Times New Roman" w:cs="Times New Roman"/>
          <w:color w:val="222222"/>
          <w:sz w:val="16"/>
          <w:szCs w:val="16"/>
        </w:rPr>
        <w:t>Chung, E. J., Hossain, M. T., Khan, A., Kim, K. H., Jeon, C. O., &amp; Chung, Y. R. (2015). Bacillus oryzicola sp. nov., an endophytic bacterium isolated from the roots of rice with antimicrobial, plant growth promoting, and systemic resistance inducing activities in rice. </w:t>
      </w:r>
      <w:r w:rsidRPr="00475778">
        <w:rPr>
          <w:rFonts w:ascii="Times New Roman" w:hAnsi="Times New Roman" w:cs="Times New Roman"/>
          <w:i/>
          <w:iCs/>
          <w:color w:val="222222"/>
          <w:sz w:val="16"/>
          <w:szCs w:val="16"/>
        </w:rPr>
        <w:t>The plant pathology journal</w:t>
      </w:r>
      <w:r w:rsidRPr="00475778">
        <w:rPr>
          <w:rFonts w:ascii="Times New Roman" w:hAnsi="Times New Roman" w:cs="Times New Roman"/>
          <w:color w:val="222222"/>
          <w:sz w:val="16"/>
          <w:szCs w:val="16"/>
        </w:rPr>
        <w:t>, </w:t>
      </w:r>
      <w:r w:rsidRPr="00475778">
        <w:rPr>
          <w:rFonts w:ascii="Times New Roman" w:hAnsi="Times New Roman" w:cs="Times New Roman"/>
          <w:i/>
          <w:iCs/>
          <w:color w:val="222222"/>
          <w:sz w:val="16"/>
          <w:szCs w:val="16"/>
        </w:rPr>
        <w:t>31</w:t>
      </w:r>
      <w:r w:rsidRPr="00475778">
        <w:rPr>
          <w:rFonts w:ascii="Times New Roman" w:hAnsi="Times New Roman" w:cs="Times New Roman"/>
          <w:color w:val="222222"/>
          <w:sz w:val="16"/>
          <w:szCs w:val="16"/>
        </w:rPr>
        <w:t>(2), 152</w:t>
      </w:r>
      <w:r>
        <w:rPr>
          <w:rFonts w:ascii="Times New Roman" w:hAnsi="Times New Roman" w:cs="Times New Roman"/>
          <w:color w:val="222222"/>
          <w:sz w:val="16"/>
          <w:szCs w:val="16"/>
        </w:rPr>
        <w:t>-164</w:t>
      </w:r>
      <w:r w:rsidRPr="00475778">
        <w:rPr>
          <w:rFonts w:ascii="Times New Roman" w:hAnsi="Times New Roman" w:cs="Times New Roman"/>
          <w:color w:val="222222"/>
          <w:sz w:val="16"/>
          <w:szCs w:val="16"/>
        </w:rPr>
        <w:t>.</w:t>
      </w:r>
      <w:r w:rsidRPr="004C2FC2">
        <w:rPr>
          <w:rFonts w:ascii="Times New Roman" w:hAnsi="Times New Roman" w:cs="Times New Roman"/>
          <w:color w:val="222222"/>
          <w:sz w:val="16"/>
          <w:szCs w:val="16"/>
        </w:rPr>
        <w:t xml:space="preserve"> </w:t>
      </w:r>
    </w:p>
    <w:p w14:paraId="5B3EE584"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F87631">
        <w:rPr>
          <w:rFonts w:ascii="Times New Roman" w:hAnsi="Times New Roman" w:cs="Times New Roman"/>
          <w:sz w:val="16"/>
          <w:szCs w:val="16"/>
        </w:rPr>
        <w:t>Compant, S., Duffy, B., Nowak, J., Clément, C., &amp; Barka, E. A. (2005). Use of plant growth-promoting bacteria for biocontrol of plant diseases: principles, mechanisms of action, and future prospects. </w:t>
      </w:r>
      <w:r w:rsidRPr="00F87631">
        <w:rPr>
          <w:rFonts w:ascii="Times New Roman" w:hAnsi="Times New Roman" w:cs="Times New Roman"/>
          <w:i/>
          <w:iCs/>
          <w:sz w:val="16"/>
          <w:szCs w:val="16"/>
        </w:rPr>
        <w:t>Applied and environmental microbiology</w:t>
      </w:r>
      <w:r w:rsidRPr="00F87631">
        <w:rPr>
          <w:rFonts w:ascii="Times New Roman" w:hAnsi="Times New Roman" w:cs="Times New Roman"/>
          <w:sz w:val="16"/>
          <w:szCs w:val="16"/>
        </w:rPr>
        <w:t>, </w:t>
      </w:r>
      <w:r w:rsidRPr="00F87631">
        <w:rPr>
          <w:rFonts w:ascii="Times New Roman" w:hAnsi="Times New Roman" w:cs="Times New Roman"/>
          <w:i/>
          <w:iCs/>
          <w:sz w:val="16"/>
          <w:szCs w:val="16"/>
        </w:rPr>
        <w:t>71</w:t>
      </w:r>
      <w:r w:rsidRPr="00F87631">
        <w:rPr>
          <w:rFonts w:ascii="Times New Roman" w:hAnsi="Times New Roman" w:cs="Times New Roman"/>
          <w:sz w:val="16"/>
          <w:szCs w:val="16"/>
        </w:rPr>
        <w:t>(9), 4951-4959.</w:t>
      </w:r>
    </w:p>
    <w:p w14:paraId="16F7D32B" w14:textId="304A9CB9"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Style w:val="mixed-citation"/>
          <w:rFonts w:ascii="Times New Roman" w:hAnsi="Times New Roman" w:cs="Times New Roman"/>
          <w:color w:val="303030"/>
          <w:sz w:val="16"/>
          <w:szCs w:val="16"/>
        </w:rPr>
        <w:t>Constantin M. E., de Lamo F. J., Vlieger B. V., Rep M., Takken F. L. W. (2019). </w:t>
      </w:r>
      <w:r w:rsidRPr="004C2FC2">
        <w:rPr>
          <w:rStyle w:val="ref-title"/>
          <w:rFonts w:ascii="Times New Roman" w:hAnsi="Times New Roman" w:cs="Times New Roman"/>
          <w:color w:val="303030"/>
          <w:sz w:val="16"/>
          <w:szCs w:val="16"/>
        </w:rPr>
        <w:t>Endophyte-mediated resistance in tomato to Fusarium oxysporum is independent of ET, JA, and SA</w:t>
      </w:r>
      <w:r w:rsidRPr="004C2FC2">
        <w:rPr>
          <w:rStyle w:val="mixed-citation"/>
          <w:rFonts w:ascii="Times New Roman" w:hAnsi="Times New Roman" w:cs="Times New Roman"/>
          <w:color w:val="303030"/>
          <w:sz w:val="16"/>
          <w:szCs w:val="16"/>
        </w:rPr>
        <w:t>. </w:t>
      </w:r>
      <w:r w:rsidR="001B0CFD" w:rsidRPr="001B0CFD">
        <w:rPr>
          <w:rFonts w:ascii="Times New Roman" w:hAnsi="Times New Roman" w:cs="Times New Roman"/>
          <w:i/>
          <w:iCs/>
          <w:color w:val="222222"/>
          <w:sz w:val="16"/>
          <w:szCs w:val="16"/>
          <w:shd w:val="clear" w:color="auto" w:fill="FFFFFF"/>
        </w:rPr>
        <w:t>Frontiers in plant science</w:t>
      </w:r>
      <w:r w:rsidRPr="004C2FC2">
        <w:rPr>
          <w:rStyle w:val="ref-journal"/>
          <w:i/>
          <w:iCs/>
          <w:color w:val="303030"/>
          <w:sz w:val="16"/>
          <w:szCs w:val="16"/>
        </w:rPr>
        <w:t>.</w:t>
      </w:r>
      <w:r w:rsidRPr="004C2FC2">
        <w:rPr>
          <w:rStyle w:val="mixed-citation"/>
          <w:rFonts w:ascii="Times New Roman" w:hAnsi="Times New Roman" w:cs="Times New Roman"/>
          <w:color w:val="303030"/>
          <w:sz w:val="16"/>
          <w:szCs w:val="16"/>
        </w:rPr>
        <w:t> </w:t>
      </w:r>
      <w:r w:rsidRPr="004C2FC2">
        <w:rPr>
          <w:rStyle w:val="ref-vol"/>
          <w:rFonts w:ascii="Times New Roman" w:hAnsi="Times New Roman" w:cs="Times New Roman"/>
          <w:color w:val="303030"/>
          <w:sz w:val="16"/>
          <w:szCs w:val="16"/>
        </w:rPr>
        <w:t>10</w:t>
      </w:r>
      <w:r w:rsidRPr="004C2FC2">
        <w:rPr>
          <w:rStyle w:val="mixed-citation"/>
          <w:rFonts w:ascii="Times New Roman" w:hAnsi="Times New Roman" w:cs="Times New Roman"/>
          <w:color w:val="303030"/>
          <w:sz w:val="16"/>
          <w:szCs w:val="16"/>
        </w:rPr>
        <w:t xml:space="preserve">, 979. </w:t>
      </w:r>
    </w:p>
    <w:p w14:paraId="348065C6" w14:textId="1D2D63E1" w:rsidR="008D3F93"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Fonts w:ascii="Times New Roman" w:hAnsi="Times New Roman" w:cs="Times New Roman"/>
          <w:color w:val="222222"/>
          <w:sz w:val="16"/>
          <w:szCs w:val="16"/>
        </w:rPr>
        <w:t>Cook, R.J. Making greater use of introduced microorganisms for biological control of plant pathogens. </w:t>
      </w:r>
      <w:r w:rsidR="00C17F00" w:rsidRPr="00C17F00">
        <w:rPr>
          <w:rFonts w:ascii="Times New Roman" w:hAnsi="Times New Roman" w:cs="Times New Roman"/>
          <w:sz w:val="16"/>
          <w:szCs w:val="16"/>
          <w:shd w:val="clear" w:color="auto" w:fill="FFFFFF"/>
        </w:rPr>
        <w:t>Annual review of phytopathology</w:t>
      </w:r>
      <w:r w:rsidRPr="004C2FC2">
        <w:rPr>
          <w:rStyle w:val="html-italic"/>
          <w:rFonts w:ascii="Times New Roman" w:hAnsi="Times New Roman" w:cs="Times New Roman"/>
          <w:color w:val="222222"/>
          <w:sz w:val="16"/>
          <w:szCs w:val="16"/>
        </w:rPr>
        <w:t>.</w:t>
      </w:r>
      <w:r w:rsidRPr="004C2FC2">
        <w:rPr>
          <w:rFonts w:ascii="Times New Roman" w:hAnsi="Times New Roman" w:cs="Times New Roman"/>
          <w:color w:val="222222"/>
          <w:sz w:val="16"/>
          <w:szCs w:val="16"/>
        </w:rPr>
        <w:t> </w:t>
      </w:r>
      <w:r w:rsidRPr="004C2FC2">
        <w:rPr>
          <w:rFonts w:ascii="Times New Roman" w:hAnsi="Times New Roman" w:cs="Times New Roman"/>
          <w:bCs/>
          <w:color w:val="222222"/>
          <w:sz w:val="16"/>
          <w:szCs w:val="16"/>
        </w:rPr>
        <w:t>1993</w:t>
      </w:r>
      <w:r w:rsidRPr="004C2FC2">
        <w:rPr>
          <w:rFonts w:ascii="Times New Roman" w:hAnsi="Times New Roman" w:cs="Times New Roman"/>
          <w:color w:val="222222"/>
          <w:sz w:val="16"/>
          <w:szCs w:val="16"/>
        </w:rPr>
        <w:t>, </w:t>
      </w:r>
      <w:r w:rsidRPr="004C2FC2">
        <w:rPr>
          <w:rStyle w:val="html-italic"/>
          <w:rFonts w:ascii="Times New Roman" w:hAnsi="Times New Roman" w:cs="Times New Roman"/>
          <w:color w:val="222222"/>
          <w:sz w:val="16"/>
          <w:szCs w:val="16"/>
        </w:rPr>
        <w:t>31</w:t>
      </w:r>
      <w:r w:rsidRPr="004C2FC2">
        <w:rPr>
          <w:rFonts w:ascii="Times New Roman" w:hAnsi="Times New Roman" w:cs="Times New Roman"/>
          <w:color w:val="222222"/>
          <w:sz w:val="16"/>
          <w:szCs w:val="16"/>
        </w:rPr>
        <w:t>, 53–80</w:t>
      </w:r>
    </w:p>
    <w:p w14:paraId="3C6CE6C6" w14:textId="16D73DFA"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Style w:val="mixed-citation"/>
          <w:rFonts w:ascii="Times New Roman" w:hAnsi="Times New Roman" w:cs="Times New Roman"/>
          <w:color w:val="303030"/>
          <w:sz w:val="16"/>
          <w:szCs w:val="16"/>
        </w:rPr>
        <w:t>Coutinho B. G., Licastro D., Mendonça-Previato L., Cámara M., Venturi V. (2015). </w:t>
      </w:r>
      <w:r w:rsidRPr="004C2FC2">
        <w:rPr>
          <w:rStyle w:val="ref-title"/>
          <w:rFonts w:ascii="Times New Roman" w:hAnsi="Times New Roman" w:cs="Times New Roman"/>
          <w:color w:val="303030"/>
          <w:sz w:val="16"/>
          <w:szCs w:val="16"/>
        </w:rPr>
        <w:t>Plant-influenced gene expression in the rice endophyte Burkholderia kururiensis M130</w:t>
      </w:r>
      <w:r w:rsidRPr="004C2FC2">
        <w:rPr>
          <w:rStyle w:val="mixed-citation"/>
          <w:rFonts w:ascii="Times New Roman" w:hAnsi="Times New Roman" w:cs="Times New Roman"/>
          <w:color w:val="303030"/>
          <w:sz w:val="16"/>
          <w:szCs w:val="16"/>
        </w:rPr>
        <w:t>. </w:t>
      </w:r>
      <w:r w:rsidR="00C17F00" w:rsidRPr="00C17F00">
        <w:rPr>
          <w:rFonts w:ascii="Times New Roman" w:hAnsi="Times New Roman" w:cs="Times New Roman"/>
          <w:i/>
          <w:iCs/>
          <w:color w:val="222222"/>
          <w:sz w:val="16"/>
          <w:szCs w:val="16"/>
          <w:shd w:val="clear" w:color="auto" w:fill="FFFFFF"/>
        </w:rPr>
        <w:t>Molecular Plant-Microbe Interactions</w:t>
      </w:r>
      <w:r w:rsidRPr="004C2FC2">
        <w:rPr>
          <w:rStyle w:val="ref-journal"/>
          <w:rFonts w:ascii="Times New Roman" w:hAnsi="Times New Roman" w:cs="Times New Roman"/>
          <w:i/>
          <w:iCs/>
          <w:color w:val="303030"/>
          <w:sz w:val="16"/>
          <w:szCs w:val="16"/>
        </w:rPr>
        <w:t>.</w:t>
      </w:r>
      <w:r w:rsidRPr="004C2FC2">
        <w:rPr>
          <w:rStyle w:val="mixed-citation"/>
          <w:rFonts w:ascii="Times New Roman" w:hAnsi="Times New Roman" w:cs="Times New Roman"/>
          <w:color w:val="303030"/>
          <w:sz w:val="16"/>
          <w:szCs w:val="16"/>
        </w:rPr>
        <w:t> </w:t>
      </w:r>
      <w:r w:rsidRPr="004C2FC2">
        <w:rPr>
          <w:rStyle w:val="ref-vol"/>
          <w:rFonts w:ascii="Times New Roman" w:hAnsi="Times New Roman" w:cs="Times New Roman"/>
          <w:color w:val="303030"/>
          <w:sz w:val="16"/>
          <w:szCs w:val="16"/>
        </w:rPr>
        <w:t>28</w:t>
      </w:r>
      <w:r w:rsidRPr="004C2FC2">
        <w:rPr>
          <w:rStyle w:val="mixed-citation"/>
          <w:rFonts w:ascii="Times New Roman" w:hAnsi="Times New Roman" w:cs="Times New Roman"/>
          <w:color w:val="303030"/>
          <w:sz w:val="16"/>
          <w:szCs w:val="16"/>
        </w:rPr>
        <w:t> (</w:t>
      </w:r>
      <w:r w:rsidRPr="004C2FC2">
        <w:rPr>
          <w:rStyle w:val="ref-iss"/>
          <w:rFonts w:ascii="Times New Roman" w:hAnsi="Times New Roman" w:cs="Times New Roman"/>
          <w:color w:val="303030"/>
          <w:sz w:val="16"/>
          <w:szCs w:val="16"/>
        </w:rPr>
        <w:t>1</w:t>
      </w:r>
      <w:r w:rsidRPr="004C2FC2">
        <w:rPr>
          <w:rStyle w:val="mixed-citation"/>
          <w:rFonts w:ascii="Times New Roman" w:hAnsi="Times New Roman" w:cs="Times New Roman"/>
          <w:color w:val="303030"/>
          <w:sz w:val="16"/>
          <w:szCs w:val="16"/>
        </w:rPr>
        <w:t>), 10–21</w:t>
      </w:r>
    </w:p>
    <w:p w14:paraId="38DDFEB7" w14:textId="77777777" w:rsidR="003C1980" w:rsidRPr="004C2FC2"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4C2FC2">
        <w:rPr>
          <w:rStyle w:val="mixed-citation"/>
          <w:rFonts w:ascii="Times New Roman" w:hAnsi="Times New Roman" w:cs="Times New Roman"/>
          <w:color w:val="303030"/>
          <w:sz w:val="16"/>
          <w:szCs w:val="16"/>
        </w:rPr>
        <w:t>Daguerre Y., Edel-Hermann V., Steinberg C. (2016). </w:t>
      </w:r>
      <w:r w:rsidRPr="004C2FC2">
        <w:rPr>
          <w:rStyle w:val="ref-title"/>
          <w:rFonts w:ascii="Times New Roman" w:hAnsi="Times New Roman" w:cs="Times New Roman"/>
          <w:color w:val="303030"/>
          <w:sz w:val="16"/>
          <w:szCs w:val="16"/>
        </w:rPr>
        <w:t>Fungal genes and metabolites associated with the biocontrol of soil-borne plant pathogenic fungi</w:t>
      </w:r>
      <w:r w:rsidRPr="004C2FC2">
        <w:rPr>
          <w:rStyle w:val="mixed-citation"/>
          <w:rFonts w:ascii="Times New Roman" w:hAnsi="Times New Roman" w:cs="Times New Roman"/>
          <w:color w:val="303030"/>
          <w:sz w:val="16"/>
          <w:szCs w:val="16"/>
        </w:rPr>
        <w:t>, in </w:t>
      </w:r>
      <w:r w:rsidRPr="004C2FC2">
        <w:rPr>
          <w:rStyle w:val="ref-journal"/>
          <w:rFonts w:ascii="Times New Roman" w:hAnsi="Times New Roman" w:cs="Times New Roman"/>
          <w:i/>
          <w:iCs/>
          <w:color w:val="303030"/>
          <w:sz w:val="16"/>
          <w:szCs w:val="16"/>
        </w:rPr>
        <w:t>Fungal Metabolites</w:t>
      </w:r>
      <w:r w:rsidRPr="004C2FC2">
        <w:rPr>
          <w:rStyle w:val="mixed-citation"/>
          <w:rFonts w:ascii="Times New Roman" w:hAnsi="Times New Roman" w:cs="Times New Roman"/>
          <w:color w:val="303030"/>
          <w:sz w:val="16"/>
          <w:szCs w:val="16"/>
        </w:rPr>
        <w:t xml:space="preserve">, 1001 </w:t>
      </w:r>
    </w:p>
    <w:p w14:paraId="37818294" w14:textId="62A416D0"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Style w:val="mixed-citation"/>
          <w:rFonts w:ascii="Times New Roman" w:hAnsi="Times New Roman" w:cs="Times New Roman"/>
          <w:color w:val="303030"/>
          <w:sz w:val="16"/>
          <w:szCs w:val="16"/>
        </w:rPr>
        <w:t>Dai C.-C., Yu B.-Y., Li X. (2008). </w:t>
      </w:r>
      <w:r w:rsidRPr="004C2FC2">
        <w:rPr>
          <w:rStyle w:val="ref-title"/>
          <w:rFonts w:ascii="Times New Roman" w:hAnsi="Times New Roman" w:cs="Times New Roman"/>
          <w:color w:val="303030"/>
          <w:sz w:val="16"/>
          <w:szCs w:val="16"/>
        </w:rPr>
        <w:t>Screening of endophytic fungi that promote the growth of </w:t>
      </w:r>
      <w:r w:rsidRPr="004C2FC2">
        <w:rPr>
          <w:rStyle w:val="Emphasis"/>
          <w:rFonts w:ascii="Times New Roman" w:hAnsi="Times New Roman" w:cs="Times New Roman"/>
          <w:color w:val="303030"/>
          <w:sz w:val="16"/>
          <w:szCs w:val="16"/>
        </w:rPr>
        <w:t>Euphorbia pekinensis</w:t>
      </w:r>
      <w:r w:rsidR="000D0644">
        <w:rPr>
          <w:rStyle w:val="mixed-citation"/>
          <w:rFonts w:ascii="Times New Roman" w:hAnsi="Times New Roman" w:cs="Times New Roman"/>
          <w:color w:val="303030"/>
          <w:sz w:val="16"/>
          <w:szCs w:val="16"/>
        </w:rPr>
        <w:t>.</w:t>
      </w:r>
      <w:r w:rsidR="00C17F00">
        <w:rPr>
          <w:rFonts w:ascii="Arial" w:hAnsi="Arial" w:cs="Arial"/>
          <w:color w:val="222222"/>
          <w:sz w:val="20"/>
          <w:szCs w:val="20"/>
          <w:shd w:val="clear" w:color="auto" w:fill="FFFFFF"/>
        </w:rPr>
        <w:t> </w:t>
      </w:r>
      <w:r w:rsidR="00C17F00" w:rsidRPr="00C17F00">
        <w:rPr>
          <w:rFonts w:ascii="Times New Roman" w:hAnsi="Times New Roman" w:cs="Times New Roman"/>
          <w:i/>
          <w:iCs/>
          <w:color w:val="222222"/>
          <w:sz w:val="16"/>
          <w:szCs w:val="16"/>
          <w:shd w:val="clear" w:color="auto" w:fill="FFFFFF"/>
        </w:rPr>
        <w:t>African Journal of Biotechnology</w:t>
      </w:r>
      <w:r w:rsidR="00C17F00">
        <w:rPr>
          <w:rFonts w:ascii="Arial" w:hAnsi="Arial" w:cs="Arial"/>
          <w:color w:val="222222"/>
          <w:sz w:val="20"/>
          <w:szCs w:val="20"/>
          <w:shd w:val="clear" w:color="auto" w:fill="FFFFFF"/>
        </w:rPr>
        <w:t>.</w:t>
      </w:r>
      <w:r w:rsidRPr="00C17F00">
        <w:rPr>
          <w:rStyle w:val="ref-vol"/>
          <w:rFonts w:ascii="Times New Roman" w:hAnsi="Times New Roman" w:cs="Times New Roman"/>
          <w:i/>
          <w:color w:val="303030"/>
          <w:sz w:val="16"/>
          <w:szCs w:val="16"/>
        </w:rPr>
        <w:t>7</w:t>
      </w:r>
      <w:r w:rsidR="00C17F00">
        <w:rPr>
          <w:rStyle w:val="ref-vol"/>
          <w:rFonts w:ascii="Times New Roman" w:hAnsi="Times New Roman" w:cs="Times New Roman"/>
          <w:color w:val="303030"/>
          <w:sz w:val="16"/>
          <w:szCs w:val="16"/>
        </w:rPr>
        <w:t>(19)</w:t>
      </w:r>
      <w:r w:rsidRPr="004C2FC2">
        <w:rPr>
          <w:rStyle w:val="mixed-citation"/>
          <w:rFonts w:ascii="Times New Roman" w:hAnsi="Times New Roman" w:cs="Times New Roman"/>
          <w:color w:val="303030"/>
          <w:sz w:val="16"/>
          <w:szCs w:val="16"/>
        </w:rPr>
        <w:t>, 3505–3510</w:t>
      </w:r>
    </w:p>
    <w:p w14:paraId="7E7B4845" w14:textId="77777777" w:rsidR="003C1980" w:rsidRPr="00046C0D"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FD4ADF">
        <w:rPr>
          <w:rFonts w:ascii="Times New Roman" w:hAnsi="Times New Roman" w:cs="Times New Roman"/>
          <w:color w:val="222222"/>
          <w:sz w:val="16"/>
          <w:szCs w:val="16"/>
          <w:shd w:val="clear" w:color="auto" w:fill="FFFFFF"/>
        </w:rPr>
        <w:t>de Bary, A. (1866). </w:t>
      </w:r>
      <w:r w:rsidRPr="004977B4">
        <w:rPr>
          <w:rFonts w:ascii="Times New Roman" w:hAnsi="Times New Roman" w:cs="Times New Roman"/>
          <w:color w:val="222222"/>
          <w:sz w:val="16"/>
          <w:szCs w:val="16"/>
          <w:shd w:val="clear" w:color="auto" w:fill="FFFFFF"/>
        </w:rPr>
        <w:t>Morphologie und physiologie der pilze, flechten und myxomyceten</w:t>
      </w:r>
      <w:r w:rsidRPr="00FD4ADF">
        <w:rPr>
          <w:rFonts w:ascii="Times New Roman" w:hAnsi="Times New Roman" w:cs="Times New Roman"/>
          <w:color w:val="222222"/>
          <w:sz w:val="16"/>
          <w:szCs w:val="16"/>
          <w:shd w:val="clear" w:color="auto" w:fill="FFFFFF"/>
        </w:rPr>
        <w:t> (Vol. 1). Engelmann.</w:t>
      </w:r>
    </w:p>
    <w:p w14:paraId="5A907D78" w14:textId="709E54E7" w:rsidR="003C1980" w:rsidRPr="004C2FC2"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4C2FC2">
        <w:rPr>
          <w:rStyle w:val="mixed-citation"/>
          <w:rFonts w:ascii="Times New Roman" w:hAnsi="Times New Roman" w:cs="Times New Roman"/>
          <w:color w:val="303030"/>
          <w:sz w:val="16"/>
          <w:szCs w:val="16"/>
        </w:rPr>
        <w:t>de Oliveira M. F., Da Silva M. G., van Der Sand S. T. (2010). </w:t>
      </w:r>
      <w:r w:rsidRPr="004C2FC2">
        <w:rPr>
          <w:rStyle w:val="ref-title"/>
          <w:rFonts w:ascii="Times New Roman" w:hAnsi="Times New Roman" w:cs="Times New Roman"/>
          <w:color w:val="303030"/>
          <w:sz w:val="16"/>
          <w:szCs w:val="16"/>
        </w:rPr>
        <w:t>Anti-phytopathogen potential of endophytic actinobacteria isolated from tomato plants (</w:t>
      </w:r>
      <w:r w:rsidRPr="004C2FC2">
        <w:rPr>
          <w:rStyle w:val="Emphasis"/>
          <w:rFonts w:ascii="Times New Roman" w:hAnsi="Times New Roman" w:cs="Times New Roman"/>
          <w:color w:val="303030"/>
          <w:sz w:val="16"/>
          <w:szCs w:val="16"/>
        </w:rPr>
        <w:t>Lycopersicon esculentum</w:t>
      </w:r>
      <w:r w:rsidRPr="004C2FC2">
        <w:rPr>
          <w:rStyle w:val="ref-title"/>
          <w:rFonts w:ascii="Times New Roman" w:hAnsi="Times New Roman" w:cs="Times New Roman"/>
          <w:color w:val="303030"/>
          <w:sz w:val="16"/>
          <w:szCs w:val="16"/>
        </w:rPr>
        <w:t>) in southern Brazil, and characterization of </w:t>
      </w:r>
      <w:r w:rsidRPr="004C2FC2">
        <w:rPr>
          <w:rStyle w:val="Emphasis"/>
          <w:rFonts w:ascii="Times New Roman" w:hAnsi="Times New Roman" w:cs="Times New Roman"/>
          <w:color w:val="303030"/>
          <w:sz w:val="16"/>
          <w:szCs w:val="16"/>
        </w:rPr>
        <w:t>Streptomyces</w:t>
      </w:r>
      <w:r w:rsidRPr="004C2FC2">
        <w:rPr>
          <w:rStyle w:val="ref-title"/>
          <w:rFonts w:ascii="Times New Roman" w:hAnsi="Times New Roman" w:cs="Times New Roman"/>
          <w:color w:val="303030"/>
          <w:sz w:val="16"/>
          <w:szCs w:val="16"/>
        </w:rPr>
        <w:t> sp. R18 (6), a potential biocontrol agent</w:t>
      </w:r>
      <w:r w:rsidRPr="004C2FC2">
        <w:rPr>
          <w:rStyle w:val="mixed-citation"/>
          <w:rFonts w:ascii="Times New Roman" w:hAnsi="Times New Roman" w:cs="Times New Roman"/>
          <w:color w:val="303030"/>
          <w:sz w:val="16"/>
          <w:szCs w:val="16"/>
        </w:rPr>
        <w:t>. </w:t>
      </w:r>
      <w:r w:rsidR="00E0016E" w:rsidRPr="00E0016E">
        <w:rPr>
          <w:rFonts w:ascii="Times New Roman" w:hAnsi="Times New Roman" w:cs="Times New Roman"/>
          <w:i/>
          <w:iCs/>
          <w:color w:val="222222"/>
          <w:sz w:val="16"/>
          <w:szCs w:val="16"/>
          <w:shd w:val="clear" w:color="auto" w:fill="FFFFFF"/>
        </w:rPr>
        <w:t>Research in Microbiology</w:t>
      </w:r>
      <w:r w:rsidRPr="004C2FC2">
        <w:rPr>
          <w:rStyle w:val="ref-journal"/>
          <w:rFonts w:ascii="Times New Roman" w:hAnsi="Times New Roman" w:cs="Times New Roman"/>
          <w:i/>
          <w:iCs/>
          <w:color w:val="303030"/>
          <w:sz w:val="16"/>
          <w:szCs w:val="16"/>
        </w:rPr>
        <w:t>.</w:t>
      </w:r>
      <w:r w:rsidRPr="004C2FC2">
        <w:rPr>
          <w:rStyle w:val="mixed-citation"/>
          <w:rFonts w:ascii="Times New Roman" w:hAnsi="Times New Roman" w:cs="Times New Roman"/>
          <w:color w:val="303030"/>
          <w:sz w:val="16"/>
          <w:szCs w:val="16"/>
        </w:rPr>
        <w:t> </w:t>
      </w:r>
      <w:r w:rsidRPr="004C2FC2">
        <w:rPr>
          <w:rStyle w:val="ref-vol"/>
          <w:rFonts w:ascii="Times New Roman" w:hAnsi="Times New Roman" w:cs="Times New Roman"/>
          <w:color w:val="303030"/>
          <w:sz w:val="16"/>
          <w:szCs w:val="16"/>
        </w:rPr>
        <w:t>161</w:t>
      </w:r>
      <w:r w:rsidRPr="004C2FC2">
        <w:rPr>
          <w:rStyle w:val="mixed-citation"/>
          <w:rFonts w:ascii="Times New Roman" w:hAnsi="Times New Roman" w:cs="Times New Roman"/>
          <w:color w:val="303030"/>
          <w:sz w:val="16"/>
          <w:szCs w:val="16"/>
        </w:rPr>
        <w:t xml:space="preserve">, 565–572. </w:t>
      </w:r>
    </w:p>
    <w:p w14:paraId="742A4EEA" w14:textId="77777777" w:rsidR="003C1980" w:rsidRPr="001B1B45" w:rsidRDefault="003C1980" w:rsidP="00C85B29">
      <w:pPr>
        <w:pStyle w:val="ListParagraph"/>
        <w:numPr>
          <w:ilvl w:val="0"/>
          <w:numId w:val="18"/>
        </w:numPr>
        <w:ind w:left="360"/>
        <w:jc w:val="both"/>
        <w:rPr>
          <w:rFonts w:ascii="Times New Roman" w:hAnsi="Times New Roman" w:cs="Times New Roman"/>
          <w:color w:val="303030"/>
          <w:sz w:val="16"/>
          <w:szCs w:val="16"/>
          <w:shd w:val="clear" w:color="auto" w:fill="FFFFFF"/>
        </w:rPr>
      </w:pPr>
      <w:r w:rsidRPr="00D93A8C">
        <w:rPr>
          <w:rFonts w:ascii="Times New Roman" w:hAnsi="Times New Roman" w:cs="Times New Roman"/>
          <w:color w:val="222222"/>
          <w:sz w:val="16"/>
          <w:szCs w:val="16"/>
          <w:shd w:val="clear" w:color="auto" w:fill="FFFFFF"/>
        </w:rPr>
        <w:t>Dey, S., Dutta, P., &amp; Majumdar, S. (2019). Biological Control of Macrophomina phaseolina in Vigna mungo L. by Endophytic Klebsiella pneumoniae HR1. </w:t>
      </w:r>
      <w:r w:rsidRPr="00D93A8C">
        <w:rPr>
          <w:rFonts w:ascii="Times New Roman" w:hAnsi="Times New Roman" w:cs="Times New Roman"/>
          <w:i/>
          <w:iCs/>
          <w:color w:val="222222"/>
          <w:sz w:val="16"/>
          <w:szCs w:val="16"/>
          <w:shd w:val="clear" w:color="auto" w:fill="FFFFFF"/>
        </w:rPr>
        <w:t>Jordan Journal of Biological Sciences</w:t>
      </w:r>
      <w:r w:rsidRPr="00D93A8C">
        <w:rPr>
          <w:rFonts w:ascii="Times New Roman" w:hAnsi="Times New Roman" w:cs="Times New Roman"/>
          <w:color w:val="222222"/>
          <w:sz w:val="16"/>
          <w:szCs w:val="16"/>
          <w:shd w:val="clear" w:color="auto" w:fill="FFFFFF"/>
        </w:rPr>
        <w:t>, </w:t>
      </w:r>
      <w:r w:rsidRPr="00D93A8C">
        <w:rPr>
          <w:rFonts w:ascii="Times New Roman" w:hAnsi="Times New Roman" w:cs="Times New Roman"/>
          <w:i/>
          <w:iCs/>
          <w:color w:val="222222"/>
          <w:sz w:val="16"/>
          <w:szCs w:val="16"/>
          <w:shd w:val="clear" w:color="auto" w:fill="FFFFFF"/>
        </w:rPr>
        <w:t>12</w:t>
      </w:r>
      <w:r w:rsidRPr="00D93A8C">
        <w:rPr>
          <w:rFonts w:ascii="Times New Roman" w:hAnsi="Times New Roman" w:cs="Times New Roman"/>
          <w:color w:val="222222"/>
          <w:sz w:val="16"/>
          <w:szCs w:val="16"/>
          <w:shd w:val="clear" w:color="auto" w:fill="FFFFFF"/>
        </w:rPr>
        <w:t>(2).</w:t>
      </w:r>
    </w:p>
    <w:p w14:paraId="16225D8C"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Fonts w:ascii="Times New Roman" w:hAnsi="Times New Roman" w:cs="Times New Roman"/>
          <w:color w:val="222222"/>
          <w:sz w:val="16"/>
          <w:szCs w:val="16"/>
          <w:shd w:val="clear" w:color="auto" w:fill="FFFFFF"/>
        </w:rPr>
        <w:t>Díaz-Valle, Armando, Alberto Cristian López-Calleja, and Raúl Alvarez-Venegas. "Enhancement of pathogen resistance in common bean plants by inoculation with Rhizobium etli." </w:t>
      </w:r>
      <w:r w:rsidRPr="004C2FC2">
        <w:rPr>
          <w:rFonts w:ascii="Times New Roman" w:hAnsi="Times New Roman" w:cs="Times New Roman"/>
          <w:i/>
          <w:iCs/>
          <w:color w:val="222222"/>
          <w:sz w:val="16"/>
          <w:szCs w:val="16"/>
          <w:shd w:val="clear" w:color="auto" w:fill="FFFFFF"/>
        </w:rPr>
        <w:t>Frontiers in Plant Science</w:t>
      </w:r>
      <w:r w:rsidRPr="004C2FC2">
        <w:rPr>
          <w:rFonts w:ascii="Times New Roman" w:hAnsi="Times New Roman" w:cs="Times New Roman"/>
          <w:color w:val="222222"/>
          <w:sz w:val="16"/>
          <w:szCs w:val="16"/>
          <w:shd w:val="clear" w:color="auto" w:fill="FFFFFF"/>
        </w:rPr>
        <w:t> 10 (2019): 1317.</w:t>
      </w:r>
    </w:p>
    <w:p w14:paraId="3F6B851F" w14:textId="77777777" w:rsidR="003C1980" w:rsidRPr="004C2FC2" w:rsidRDefault="003C1980" w:rsidP="00D17100">
      <w:pPr>
        <w:pStyle w:val="ListParagraph"/>
        <w:numPr>
          <w:ilvl w:val="0"/>
          <w:numId w:val="18"/>
        </w:numPr>
        <w:ind w:left="360"/>
        <w:rPr>
          <w:rFonts w:ascii="Times New Roman" w:hAnsi="Times New Roman" w:cs="Times New Roman"/>
          <w:color w:val="303030"/>
          <w:sz w:val="16"/>
          <w:szCs w:val="16"/>
          <w:shd w:val="clear" w:color="auto" w:fill="FFFFFF"/>
        </w:rPr>
      </w:pPr>
      <w:r w:rsidRPr="00117F15">
        <w:rPr>
          <w:rFonts w:ascii="Times New Roman" w:hAnsi="Times New Roman" w:cs="Times New Roman"/>
          <w:color w:val="303030"/>
          <w:sz w:val="16"/>
          <w:szCs w:val="16"/>
        </w:rPr>
        <w:t>Dini-Andreote, F. (2020). Endophytes: the second layer of plant defense. </w:t>
      </w:r>
      <w:r w:rsidRPr="00117F15">
        <w:rPr>
          <w:rFonts w:ascii="Times New Roman" w:hAnsi="Times New Roman" w:cs="Times New Roman"/>
          <w:i/>
          <w:iCs/>
          <w:color w:val="303030"/>
          <w:sz w:val="16"/>
          <w:szCs w:val="16"/>
        </w:rPr>
        <w:t>Trends in Plant Science</w:t>
      </w:r>
      <w:r w:rsidRPr="00117F15">
        <w:rPr>
          <w:rFonts w:ascii="Times New Roman" w:hAnsi="Times New Roman" w:cs="Times New Roman"/>
          <w:color w:val="303030"/>
          <w:sz w:val="16"/>
          <w:szCs w:val="16"/>
        </w:rPr>
        <w:t>, </w:t>
      </w:r>
      <w:r w:rsidRPr="00117F15">
        <w:rPr>
          <w:rFonts w:ascii="Times New Roman" w:hAnsi="Times New Roman" w:cs="Times New Roman"/>
          <w:i/>
          <w:iCs/>
          <w:color w:val="303030"/>
          <w:sz w:val="16"/>
          <w:szCs w:val="16"/>
        </w:rPr>
        <w:t>25</w:t>
      </w:r>
      <w:r w:rsidRPr="00117F15">
        <w:rPr>
          <w:rFonts w:ascii="Times New Roman" w:hAnsi="Times New Roman" w:cs="Times New Roman"/>
          <w:color w:val="303030"/>
          <w:sz w:val="16"/>
          <w:szCs w:val="16"/>
        </w:rPr>
        <w:t>(4), 319-322.</w:t>
      </w:r>
      <w:r w:rsidRPr="004C2FC2">
        <w:rPr>
          <w:rStyle w:val="mixed-citation"/>
          <w:rFonts w:ascii="Times New Roman" w:hAnsi="Times New Roman" w:cs="Times New Roman"/>
          <w:color w:val="303030"/>
          <w:sz w:val="16"/>
          <w:szCs w:val="16"/>
        </w:rPr>
        <w:t xml:space="preserve"> </w:t>
      </w:r>
    </w:p>
    <w:p w14:paraId="1ADED81F" w14:textId="77777777" w:rsidR="003C1980" w:rsidRPr="00E51BAA" w:rsidRDefault="003C1980" w:rsidP="00C85B29">
      <w:pPr>
        <w:pStyle w:val="ListParagraph"/>
        <w:numPr>
          <w:ilvl w:val="0"/>
          <w:numId w:val="18"/>
        </w:numPr>
        <w:ind w:left="360"/>
        <w:jc w:val="both"/>
        <w:rPr>
          <w:rFonts w:ascii="Times New Roman" w:hAnsi="Times New Roman" w:cs="Times New Roman"/>
          <w:color w:val="303030"/>
          <w:sz w:val="16"/>
          <w:szCs w:val="16"/>
          <w:shd w:val="clear" w:color="auto" w:fill="FFFFFF"/>
        </w:rPr>
      </w:pPr>
      <w:r w:rsidRPr="00E51BAA">
        <w:rPr>
          <w:rFonts w:ascii="Times New Roman" w:hAnsi="Times New Roman" w:cs="Times New Roman"/>
          <w:color w:val="222222"/>
          <w:sz w:val="16"/>
          <w:szCs w:val="16"/>
          <w:shd w:val="clear" w:color="auto" w:fill="FFFFFF"/>
        </w:rPr>
        <w:t>Dogan, G. and Taskin, B., 2021. Hydrolytic enzymes producing bacterial endophytes of some poaceae plants. </w:t>
      </w:r>
      <w:r w:rsidRPr="00E51BAA">
        <w:rPr>
          <w:rFonts w:ascii="Times New Roman" w:hAnsi="Times New Roman" w:cs="Times New Roman"/>
          <w:i/>
          <w:iCs/>
          <w:color w:val="222222"/>
          <w:sz w:val="16"/>
          <w:szCs w:val="16"/>
          <w:shd w:val="clear" w:color="auto" w:fill="FFFFFF"/>
        </w:rPr>
        <w:t>Polish journal of microbiology</w:t>
      </w:r>
      <w:r w:rsidRPr="00E51BAA">
        <w:rPr>
          <w:rFonts w:ascii="Times New Roman" w:hAnsi="Times New Roman" w:cs="Times New Roman"/>
          <w:color w:val="222222"/>
          <w:sz w:val="16"/>
          <w:szCs w:val="16"/>
          <w:shd w:val="clear" w:color="auto" w:fill="FFFFFF"/>
        </w:rPr>
        <w:t>, </w:t>
      </w:r>
      <w:r w:rsidRPr="00E51BAA">
        <w:rPr>
          <w:rFonts w:ascii="Times New Roman" w:hAnsi="Times New Roman" w:cs="Times New Roman"/>
          <w:i/>
          <w:iCs/>
          <w:color w:val="222222"/>
          <w:sz w:val="16"/>
          <w:szCs w:val="16"/>
          <w:shd w:val="clear" w:color="auto" w:fill="FFFFFF"/>
        </w:rPr>
        <w:t>70</w:t>
      </w:r>
      <w:r w:rsidRPr="00E51BAA">
        <w:rPr>
          <w:rFonts w:ascii="Times New Roman" w:hAnsi="Times New Roman" w:cs="Times New Roman"/>
          <w:color w:val="222222"/>
          <w:sz w:val="16"/>
          <w:szCs w:val="16"/>
          <w:shd w:val="clear" w:color="auto" w:fill="FFFFFF"/>
        </w:rPr>
        <w:t>(3), pp.297-304.</w:t>
      </w:r>
    </w:p>
    <w:p w14:paraId="7215D947" w14:textId="77777777" w:rsidR="003C1980" w:rsidRPr="004C2FC2" w:rsidRDefault="003C1980" w:rsidP="00D17100">
      <w:pPr>
        <w:pStyle w:val="ListParagraph"/>
        <w:numPr>
          <w:ilvl w:val="0"/>
          <w:numId w:val="18"/>
        </w:numPr>
        <w:ind w:left="360"/>
        <w:jc w:val="both"/>
        <w:rPr>
          <w:rFonts w:ascii="Times New Roman" w:hAnsi="Times New Roman" w:cs="Times New Roman"/>
          <w:color w:val="303030"/>
          <w:sz w:val="16"/>
          <w:szCs w:val="16"/>
          <w:shd w:val="clear" w:color="auto" w:fill="FFFFFF"/>
        </w:rPr>
      </w:pPr>
      <w:r w:rsidRPr="004C2FC2">
        <w:rPr>
          <w:rFonts w:ascii="Times New Roman" w:hAnsi="Times New Roman" w:cs="Times New Roman"/>
          <w:color w:val="222222"/>
          <w:sz w:val="16"/>
          <w:szCs w:val="16"/>
          <w:shd w:val="clear" w:color="auto" w:fill="FFFFFF"/>
        </w:rPr>
        <w:t>Dubey, A., Malla, M. A., Kumar, A., Dayanandan, S., &amp; Khan, M. L. (2020). Plants endophytes: unveiling hidden agenda for bioprospecting toward sustainable agriculture. </w:t>
      </w:r>
      <w:r w:rsidRPr="004C2FC2">
        <w:rPr>
          <w:rFonts w:ascii="Times New Roman" w:hAnsi="Times New Roman" w:cs="Times New Roman"/>
          <w:i/>
          <w:iCs/>
          <w:color w:val="222222"/>
          <w:sz w:val="16"/>
          <w:szCs w:val="16"/>
          <w:shd w:val="clear" w:color="auto" w:fill="FFFFFF"/>
        </w:rPr>
        <w:t>Critical reviews in biotechnology</w:t>
      </w:r>
      <w:r w:rsidRPr="004C2FC2">
        <w:rPr>
          <w:rFonts w:ascii="Times New Roman" w:hAnsi="Times New Roman" w:cs="Times New Roman"/>
          <w:color w:val="222222"/>
          <w:sz w:val="16"/>
          <w:szCs w:val="16"/>
          <w:shd w:val="clear" w:color="auto" w:fill="FFFFFF"/>
        </w:rPr>
        <w:t>, </w:t>
      </w:r>
      <w:r w:rsidRPr="004C2FC2">
        <w:rPr>
          <w:rFonts w:ascii="Times New Roman" w:hAnsi="Times New Roman" w:cs="Times New Roman"/>
          <w:i/>
          <w:iCs/>
          <w:color w:val="222222"/>
          <w:sz w:val="16"/>
          <w:szCs w:val="16"/>
          <w:shd w:val="clear" w:color="auto" w:fill="FFFFFF"/>
        </w:rPr>
        <w:t>40</w:t>
      </w:r>
      <w:r w:rsidRPr="004C2FC2">
        <w:rPr>
          <w:rFonts w:ascii="Times New Roman" w:hAnsi="Times New Roman" w:cs="Times New Roman"/>
          <w:color w:val="222222"/>
          <w:sz w:val="16"/>
          <w:szCs w:val="16"/>
          <w:shd w:val="clear" w:color="auto" w:fill="FFFFFF"/>
        </w:rPr>
        <w:t>(8), 1210-1231.</w:t>
      </w:r>
      <w:r w:rsidRPr="004C2FC2">
        <w:rPr>
          <w:rStyle w:val="Hyperlink"/>
          <w:rFonts w:ascii="Times New Roman" w:hAnsi="Times New Roman" w:cs="Times New Roman"/>
          <w:color w:val="303030"/>
          <w:sz w:val="16"/>
          <w:szCs w:val="16"/>
        </w:rPr>
        <w:t xml:space="preserve"> </w:t>
      </w:r>
    </w:p>
    <w:p w14:paraId="4B3D6597" w14:textId="77777777" w:rsidR="003C1980" w:rsidRPr="00283E8F"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303030"/>
          <w:sz w:val="16"/>
          <w:szCs w:val="16"/>
        </w:rPr>
      </w:pPr>
      <w:r w:rsidRPr="00283E8F">
        <w:rPr>
          <w:rFonts w:ascii="Times New Roman" w:hAnsi="Times New Roman" w:cs="Times New Roman"/>
          <w:color w:val="303030"/>
          <w:sz w:val="16"/>
          <w:szCs w:val="16"/>
        </w:rPr>
        <w:t>Duijff, B. J., Meijer, J. W., Bakker, P. A., &amp; Schippers, B. (1993). Siderophore-mediated competition for iron and induced resistance in the suppression of fusarium wilt of carnation by fluorescent Pseudomonas spp. </w:t>
      </w:r>
      <w:r w:rsidRPr="00283E8F">
        <w:rPr>
          <w:rFonts w:ascii="Times New Roman" w:hAnsi="Times New Roman" w:cs="Times New Roman"/>
          <w:i/>
          <w:iCs/>
          <w:color w:val="303030"/>
          <w:sz w:val="16"/>
          <w:szCs w:val="16"/>
        </w:rPr>
        <w:t>Netherlands Journal of plant pathology</w:t>
      </w:r>
      <w:r w:rsidRPr="00283E8F">
        <w:rPr>
          <w:rFonts w:ascii="Times New Roman" w:hAnsi="Times New Roman" w:cs="Times New Roman"/>
          <w:color w:val="303030"/>
          <w:sz w:val="16"/>
          <w:szCs w:val="16"/>
        </w:rPr>
        <w:t>, </w:t>
      </w:r>
      <w:r w:rsidRPr="00283E8F">
        <w:rPr>
          <w:rFonts w:ascii="Times New Roman" w:hAnsi="Times New Roman" w:cs="Times New Roman"/>
          <w:i/>
          <w:iCs/>
          <w:color w:val="303030"/>
          <w:sz w:val="16"/>
          <w:szCs w:val="16"/>
        </w:rPr>
        <w:t>99</w:t>
      </w:r>
      <w:r w:rsidRPr="00283E8F">
        <w:rPr>
          <w:rFonts w:ascii="Times New Roman" w:hAnsi="Times New Roman" w:cs="Times New Roman"/>
          <w:color w:val="303030"/>
          <w:sz w:val="16"/>
          <w:szCs w:val="16"/>
        </w:rPr>
        <w:t xml:space="preserve">, 277-289. </w:t>
      </w:r>
    </w:p>
    <w:p w14:paraId="5A45ABF7" w14:textId="77777777" w:rsidR="008A5898" w:rsidRPr="008A5898" w:rsidRDefault="008A5898"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8A5898">
        <w:rPr>
          <w:rFonts w:ascii="Times New Roman" w:hAnsi="Times New Roman" w:cs="Times New Roman"/>
          <w:color w:val="222222"/>
          <w:sz w:val="16"/>
          <w:szCs w:val="16"/>
          <w:shd w:val="clear" w:color="auto" w:fill="FFFFFF"/>
        </w:rPr>
        <w:t>Dutta, D., Puzari, K. C., Gogoi, R., &amp; Dutta, P. (2014). Endophytes: exploitation as a tool in plant protection. </w:t>
      </w:r>
      <w:r w:rsidRPr="008A5898">
        <w:rPr>
          <w:rFonts w:ascii="Times New Roman" w:hAnsi="Times New Roman" w:cs="Times New Roman"/>
          <w:i/>
          <w:iCs/>
          <w:color w:val="222222"/>
          <w:sz w:val="16"/>
          <w:szCs w:val="16"/>
          <w:shd w:val="clear" w:color="auto" w:fill="FFFFFF"/>
        </w:rPr>
        <w:t>Brazilian archives of Biology and Technology</w:t>
      </w:r>
      <w:r w:rsidRPr="008A5898">
        <w:rPr>
          <w:rFonts w:ascii="Times New Roman" w:hAnsi="Times New Roman" w:cs="Times New Roman"/>
          <w:color w:val="222222"/>
          <w:sz w:val="16"/>
          <w:szCs w:val="16"/>
          <w:shd w:val="clear" w:color="auto" w:fill="FFFFFF"/>
        </w:rPr>
        <w:t>, </w:t>
      </w:r>
      <w:r w:rsidRPr="008A5898">
        <w:rPr>
          <w:rFonts w:ascii="Times New Roman" w:hAnsi="Times New Roman" w:cs="Times New Roman"/>
          <w:i/>
          <w:iCs/>
          <w:color w:val="222222"/>
          <w:sz w:val="16"/>
          <w:szCs w:val="16"/>
          <w:shd w:val="clear" w:color="auto" w:fill="FFFFFF"/>
        </w:rPr>
        <w:t>57</w:t>
      </w:r>
      <w:r w:rsidRPr="008A5898">
        <w:rPr>
          <w:rFonts w:ascii="Times New Roman" w:hAnsi="Times New Roman" w:cs="Times New Roman"/>
          <w:color w:val="222222"/>
          <w:sz w:val="16"/>
          <w:szCs w:val="16"/>
          <w:shd w:val="clear" w:color="auto" w:fill="FFFFFF"/>
        </w:rPr>
        <w:t>, 621-629.</w:t>
      </w:r>
    </w:p>
    <w:p w14:paraId="7B70AE67" w14:textId="3DE2FA8C"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6D0CB0">
        <w:rPr>
          <w:rFonts w:ascii="Times New Roman" w:hAnsi="Times New Roman" w:cs="Times New Roman"/>
          <w:color w:val="222222"/>
          <w:sz w:val="16"/>
          <w:szCs w:val="16"/>
        </w:rPr>
        <w:t>Eid, A. M., Fouda, A., Abdel-Rahman, M. A., Salem, S. S., Elsaied, A., Oelmüller, R., ... &amp; Hassan, S. E. D. (2021). Harnessing bacterial endophytes for promotion of plant growth and biotechnological applications: an overview. </w:t>
      </w:r>
      <w:r w:rsidRPr="006D0CB0">
        <w:rPr>
          <w:rFonts w:ascii="Times New Roman" w:hAnsi="Times New Roman" w:cs="Times New Roman"/>
          <w:i/>
          <w:iCs/>
          <w:color w:val="222222"/>
          <w:sz w:val="16"/>
          <w:szCs w:val="16"/>
        </w:rPr>
        <w:t>Plants</w:t>
      </w:r>
      <w:r w:rsidRPr="006D0CB0">
        <w:rPr>
          <w:rFonts w:ascii="Times New Roman" w:hAnsi="Times New Roman" w:cs="Times New Roman"/>
          <w:color w:val="222222"/>
          <w:sz w:val="16"/>
          <w:szCs w:val="16"/>
        </w:rPr>
        <w:t>, </w:t>
      </w:r>
      <w:r w:rsidRPr="006D0CB0">
        <w:rPr>
          <w:rFonts w:ascii="Times New Roman" w:hAnsi="Times New Roman" w:cs="Times New Roman"/>
          <w:i/>
          <w:iCs/>
          <w:color w:val="222222"/>
          <w:sz w:val="16"/>
          <w:szCs w:val="16"/>
        </w:rPr>
        <w:t>10</w:t>
      </w:r>
      <w:r w:rsidRPr="006D0CB0">
        <w:rPr>
          <w:rFonts w:ascii="Times New Roman" w:hAnsi="Times New Roman" w:cs="Times New Roman"/>
          <w:color w:val="222222"/>
          <w:sz w:val="16"/>
          <w:szCs w:val="16"/>
        </w:rPr>
        <w:t>(5), 935.</w:t>
      </w:r>
      <w:r>
        <w:rPr>
          <w:rFonts w:ascii="Times New Roman" w:hAnsi="Times New Roman" w:cs="Times New Roman"/>
          <w:color w:val="222222"/>
          <w:sz w:val="16"/>
          <w:szCs w:val="16"/>
        </w:rPr>
        <w:t xml:space="preserve"> </w:t>
      </w:r>
    </w:p>
    <w:p w14:paraId="2CDFAC11"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830207">
        <w:rPr>
          <w:rFonts w:ascii="Times New Roman" w:hAnsi="Times New Roman" w:cs="Times New Roman"/>
          <w:color w:val="222222"/>
          <w:sz w:val="16"/>
          <w:szCs w:val="16"/>
        </w:rPr>
        <w:t>Ek-Ramos, M. J., Gomez-Flores, R., Orozco-Flores, A. A., Rodríguez-Padilla, C., González-Ochoa, G., &amp; Tamez-Guerra, P. (2019). Bioactive products from plant-endophytic gram-positive bacteria. </w:t>
      </w:r>
      <w:r w:rsidRPr="00830207">
        <w:rPr>
          <w:rFonts w:ascii="Times New Roman" w:hAnsi="Times New Roman" w:cs="Times New Roman"/>
          <w:i/>
          <w:iCs/>
          <w:color w:val="222222"/>
          <w:sz w:val="16"/>
          <w:szCs w:val="16"/>
        </w:rPr>
        <w:t>Frontiers in microbiology</w:t>
      </w:r>
      <w:r w:rsidRPr="00830207">
        <w:rPr>
          <w:rFonts w:ascii="Times New Roman" w:hAnsi="Times New Roman" w:cs="Times New Roman"/>
          <w:color w:val="222222"/>
          <w:sz w:val="16"/>
          <w:szCs w:val="16"/>
        </w:rPr>
        <w:t>, </w:t>
      </w:r>
      <w:r w:rsidRPr="00830207">
        <w:rPr>
          <w:rFonts w:ascii="Times New Roman" w:hAnsi="Times New Roman" w:cs="Times New Roman"/>
          <w:i/>
          <w:iCs/>
          <w:color w:val="222222"/>
          <w:sz w:val="16"/>
          <w:szCs w:val="16"/>
        </w:rPr>
        <w:t>10</w:t>
      </w:r>
      <w:r w:rsidRPr="00830207">
        <w:rPr>
          <w:rFonts w:ascii="Times New Roman" w:hAnsi="Times New Roman" w:cs="Times New Roman"/>
          <w:color w:val="222222"/>
          <w:sz w:val="16"/>
          <w:szCs w:val="16"/>
        </w:rPr>
        <w:t>, 463.</w:t>
      </w:r>
    </w:p>
    <w:p w14:paraId="1BD8CB64"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2953B3">
        <w:rPr>
          <w:rFonts w:ascii="Times New Roman" w:hAnsi="Times New Roman" w:cs="Times New Roman"/>
          <w:color w:val="222222"/>
          <w:sz w:val="16"/>
          <w:szCs w:val="16"/>
        </w:rPr>
        <w:t>El-Tarabily, K. A. (2003). An endophytic chitinase-producing isolate of Actinoplanes missouriensis, with potential for biological control of root rot of lupin caused by Plectosporium tabacinum. </w:t>
      </w:r>
      <w:r w:rsidRPr="002953B3">
        <w:rPr>
          <w:rFonts w:ascii="Times New Roman" w:hAnsi="Times New Roman" w:cs="Times New Roman"/>
          <w:i/>
          <w:iCs/>
          <w:color w:val="222222"/>
          <w:sz w:val="16"/>
          <w:szCs w:val="16"/>
        </w:rPr>
        <w:t>Australian Journal of Botany</w:t>
      </w:r>
      <w:r w:rsidRPr="002953B3">
        <w:rPr>
          <w:rFonts w:ascii="Times New Roman" w:hAnsi="Times New Roman" w:cs="Times New Roman"/>
          <w:color w:val="222222"/>
          <w:sz w:val="16"/>
          <w:szCs w:val="16"/>
        </w:rPr>
        <w:t>, </w:t>
      </w:r>
      <w:r w:rsidRPr="002953B3">
        <w:rPr>
          <w:rFonts w:ascii="Times New Roman" w:hAnsi="Times New Roman" w:cs="Times New Roman"/>
          <w:i/>
          <w:iCs/>
          <w:color w:val="222222"/>
          <w:sz w:val="16"/>
          <w:szCs w:val="16"/>
        </w:rPr>
        <w:t>51</w:t>
      </w:r>
      <w:r w:rsidRPr="002953B3">
        <w:rPr>
          <w:rFonts w:ascii="Times New Roman" w:hAnsi="Times New Roman" w:cs="Times New Roman"/>
          <w:color w:val="222222"/>
          <w:sz w:val="16"/>
          <w:szCs w:val="16"/>
        </w:rPr>
        <w:t xml:space="preserve">(3), 257-266. </w:t>
      </w:r>
    </w:p>
    <w:p w14:paraId="66FF6C2E" w14:textId="77777777" w:rsidR="003C1980" w:rsidRPr="00124483"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124483">
        <w:rPr>
          <w:rFonts w:ascii="Times New Roman" w:hAnsi="Times New Roman" w:cs="Times New Roman"/>
          <w:color w:val="222222"/>
          <w:sz w:val="18"/>
          <w:szCs w:val="16"/>
        </w:rPr>
        <w:t xml:space="preserve"> </w:t>
      </w:r>
      <w:r w:rsidRPr="00124483">
        <w:rPr>
          <w:rFonts w:ascii="Times New Roman" w:hAnsi="Times New Roman" w:cs="Times New Roman"/>
          <w:color w:val="222222"/>
          <w:sz w:val="16"/>
          <w:szCs w:val="16"/>
          <w:shd w:val="clear" w:color="auto" w:fill="FFFFFF"/>
        </w:rPr>
        <w:t>Enebe, M. C., &amp; Babalola, O. O. (2019). The impact of microbes in the orchestration of plants’ resistance to biotic stress: a disease management approach. </w:t>
      </w:r>
      <w:r w:rsidRPr="00124483">
        <w:rPr>
          <w:rFonts w:ascii="Times New Roman" w:hAnsi="Times New Roman" w:cs="Times New Roman"/>
          <w:i/>
          <w:iCs/>
          <w:color w:val="222222"/>
          <w:sz w:val="16"/>
          <w:szCs w:val="16"/>
          <w:shd w:val="clear" w:color="auto" w:fill="FFFFFF"/>
        </w:rPr>
        <w:t>Applied Microbiology and Biotechnology</w:t>
      </w:r>
      <w:r w:rsidRPr="00124483">
        <w:rPr>
          <w:rFonts w:ascii="Times New Roman" w:hAnsi="Times New Roman" w:cs="Times New Roman"/>
          <w:color w:val="222222"/>
          <w:sz w:val="16"/>
          <w:szCs w:val="16"/>
          <w:shd w:val="clear" w:color="auto" w:fill="FFFFFF"/>
        </w:rPr>
        <w:t>, </w:t>
      </w:r>
      <w:r w:rsidRPr="00124483">
        <w:rPr>
          <w:rFonts w:ascii="Times New Roman" w:hAnsi="Times New Roman" w:cs="Times New Roman"/>
          <w:i/>
          <w:iCs/>
          <w:color w:val="222222"/>
          <w:sz w:val="16"/>
          <w:szCs w:val="16"/>
          <w:shd w:val="clear" w:color="auto" w:fill="FFFFFF"/>
        </w:rPr>
        <w:t>103</w:t>
      </w:r>
      <w:r w:rsidRPr="00124483">
        <w:rPr>
          <w:rFonts w:ascii="Times New Roman" w:hAnsi="Times New Roman" w:cs="Times New Roman"/>
          <w:color w:val="222222"/>
          <w:sz w:val="16"/>
          <w:szCs w:val="16"/>
          <w:shd w:val="clear" w:color="auto" w:fill="FFFFFF"/>
        </w:rPr>
        <w:t>, 9-25.</w:t>
      </w:r>
    </w:p>
    <w:p w14:paraId="6FE60B08"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B92596">
        <w:rPr>
          <w:rFonts w:ascii="Times New Roman" w:hAnsi="Times New Roman" w:cs="Times New Roman"/>
          <w:color w:val="212121"/>
          <w:sz w:val="16"/>
          <w:szCs w:val="16"/>
          <w:shd w:val="clear" w:color="auto" w:fill="FFFFFF"/>
        </w:rPr>
        <w:t>Fadiji, A. E., &amp; Babalola, O. O. (2020). Elucidating mechanisms of endophytes used in plant protection and other bioactivities with multifunctional prospects. </w:t>
      </w:r>
      <w:r w:rsidRPr="00B92596">
        <w:rPr>
          <w:rFonts w:ascii="Times New Roman" w:hAnsi="Times New Roman" w:cs="Times New Roman"/>
          <w:i/>
          <w:iCs/>
          <w:color w:val="212121"/>
          <w:sz w:val="16"/>
          <w:szCs w:val="16"/>
          <w:shd w:val="clear" w:color="auto" w:fill="FFFFFF"/>
        </w:rPr>
        <w:t>Frontiers in Bioengineering and Biotechnology</w:t>
      </w:r>
      <w:r w:rsidRPr="00B92596">
        <w:rPr>
          <w:rFonts w:ascii="Times New Roman" w:hAnsi="Times New Roman" w:cs="Times New Roman"/>
          <w:color w:val="212121"/>
          <w:sz w:val="16"/>
          <w:szCs w:val="16"/>
          <w:shd w:val="clear" w:color="auto" w:fill="FFFFFF"/>
        </w:rPr>
        <w:t>, </w:t>
      </w:r>
      <w:r w:rsidRPr="00B92596">
        <w:rPr>
          <w:rFonts w:ascii="Times New Roman" w:hAnsi="Times New Roman" w:cs="Times New Roman"/>
          <w:i/>
          <w:iCs/>
          <w:color w:val="212121"/>
          <w:sz w:val="16"/>
          <w:szCs w:val="16"/>
          <w:shd w:val="clear" w:color="auto" w:fill="FFFFFF"/>
        </w:rPr>
        <w:t>8</w:t>
      </w:r>
      <w:r w:rsidRPr="00B92596">
        <w:rPr>
          <w:rFonts w:ascii="Times New Roman" w:hAnsi="Times New Roman" w:cs="Times New Roman"/>
          <w:color w:val="212121"/>
          <w:sz w:val="16"/>
          <w:szCs w:val="16"/>
          <w:shd w:val="clear" w:color="auto" w:fill="FFFFFF"/>
        </w:rPr>
        <w:t>, 467.</w:t>
      </w:r>
      <w:r w:rsidRPr="004C2FC2">
        <w:rPr>
          <w:rFonts w:ascii="Times New Roman" w:hAnsi="Times New Roman" w:cs="Times New Roman"/>
          <w:color w:val="212121"/>
          <w:sz w:val="16"/>
          <w:szCs w:val="16"/>
          <w:shd w:val="clear" w:color="auto" w:fill="FFFFFF"/>
        </w:rPr>
        <w:t xml:space="preserve"> </w:t>
      </w:r>
    </w:p>
    <w:p w14:paraId="67422871" w14:textId="77777777" w:rsidR="003C1980" w:rsidRPr="004C2FC2" w:rsidRDefault="003C1980" w:rsidP="00D17100">
      <w:pPr>
        <w:pStyle w:val="ListParagraph"/>
        <w:numPr>
          <w:ilvl w:val="0"/>
          <w:numId w:val="18"/>
        </w:numPr>
        <w:ind w:left="360"/>
        <w:jc w:val="both"/>
        <w:rPr>
          <w:rFonts w:ascii="Times New Roman" w:hAnsi="Times New Roman" w:cs="Times New Roman"/>
          <w:color w:val="303030"/>
          <w:sz w:val="16"/>
          <w:szCs w:val="16"/>
          <w:shd w:val="clear" w:color="auto" w:fill="FFFFFF"/>
        </w:rPr>
      </w:pPr>
      <w:r w:rsidRPr="0058081D">
        <w:rPr>
          <w:rFonts w:ascii="Times New Roman" w:hAnsi="Times New Roman" w:cs="Times New Roman"/>
          <w:color w:val="303030"/>
          <w:sz w:val="16"/>
          <w:szCs w:val="16"/>
        </w:rPr>
        <w:t>Filho, J. A. C. (2019). Production and application of novel bio-active compounds by endophytic microbes. </w:t>
      </w:r>
      <w:r w:rsidRPr="0058081D">
        <w:rPr>
          <w:rFonts w:ascii="Times New Roman" w:hAnsi="Times New Roman" w:cs="Times New Roman"/>
          <w:i/>
          <w:iCs/>
          <w:color w:val="303030"/>
          <w:sz w:val="16"/>
          <w:szCs w:val="16"/>
        </w:rPr>
        <w:t>Natural Bio-active Compounds: Production and Applications</w:t>
      </w:r>
      <w:r w:rsidRPr="0058081D">
        <w:rPr>
          <w:rFonts w:ascii="Times New Roman" w:hAnsi="Times New Roman" w:cs="Times New Roman"/>
          <w:color w:val="303030"/>
          <w:sz w:val="16"/>
          <w:szCs w:val="16"/>
        </w:rPr>
        <w:t>, 1-40.</w:t>
      </w:r>
    </w:p>
    <w:p w14:paraId="70165EAD" w14:textId="117FE490" w:rsidR="003C1980" w:rsidRPr="00A66585" w:rsidRDefault="00A66585"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A66585">
        <w:rPr>
          <w:rFonts w:ascii="Times New Roman" w:hAnsi="Times New Roman" w:cs="Times New Roman"/>
          <w:color w:val="222222"/>
          <w:sz w:val="16"/>
          <w:szCs w:val="16"/>
          <w:shd w:val="clear" w:color="auto" w:fill="FFFFFF"/>
        </w:rPr>
        <w:lastRenderedPageBreak/>
        <w:t>Ganley, R. J., Sniezko, R. A., &amp; Newcombe, G. (2008). Endophyte-mediated resistance against white pine blister rust in Pinus monticola. </w:t>
      </w:r>
      <w:r w:rsidRPr="00A66585">
        <w:rPr>
          <w:rFonts w:ascii="Times New Roman" w:hAnsi="Times New Roman" w:cs="Times New Roman"/>
          <w:i/>
          <w:iCs/>
          <w:color w:val="222222"/>
          <w:sz w:val="16"/>
          <w:szCs w:val="16"/>
          <w:shd w:val="clear" w:color="auto" w:fill="FFFFFF"/>
        </w:rPr>
        <w:t>Forest Ecology and Management</w:t>
      </w:r>
      <w:r w:rsidRPr="00A66585">
        <w:rPr>
          <w:rFonts w:ascii="Times New Roman" w:hAnsi="Times New Roman" w:cs="Times New Roman"/>
          <w:color w:val="222222"/>
          <w:sz w:val="16"/>
          <w:szCs w:val="16"/>
          <w:shd w:val="clear" w:color="auto" w:fill="FFFFFF"/>
        </w:rPr>
        <w:t>, </w:t>
      </w:r>
      <w:r w:rsidRPr="00A66585">
        <w:rPr>
          <w:rFonts w:ascii="Times New Roman" w:hAnsi="Times New Roman" w:cs="Times New Roman"/>
          <w:i/>
          <w:iCs/>
          <w:color w:val="222222"/>
          <w:sz w:val="16"/>
          <w:szCs w:val="16"/>
          <w:shd w:val="clear" w:color="auto" w:fill="FFFFFF"/>
        </w:rPr>
        <w:t>255</w:t>
      </w:r>
      <w:r w:rsidRPr="00A66585">
        <w:rPr>
          <w:rFonts w:ascii="Times New Roman" w:hAnsi="Times New Roman" w:cs="Times New Roman"/>
          <w:color w:val="222222"/>
          <w:sz w:val="16"/>
          <w:szCs w:val="16"/>
          <w:shd w:val="clear" w:color="auto" w:fill="FFFFFF"/>
        </w:rPr>
        <w:t>(7), 2751-2760.</w:t>
      </w:r>
      <w:r w:rsidR="003C1980" w:rsidRPr="00A66585">
        <w:rPr>
          <w:rStyle w:val="mixed-citation"/>
          <w:rFonts w:ascii="Times New Roman" w:hAnsi="Times New Roman" w:cs="Times New Roman"/>
          <w:color w:val="303030"/>
          <w:sz w:val="16"/>
          <w:szCs w:val="16"/>
        </w:rPr>
        <w:t xml:space="preserve"> </w:t>
      </w:r>
    </w:p>
    <w:p w14:paraId="253AF4B5" w14:textId="109795F2" w:rsidR="003C1980" w:rsidRPr="00A66585" w:rsidRDefault="00A66585"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A66585">
        <w:rPr>
          <w:rFonts w:ascii="Times New Roman" w:hAnsi="Times New Roman" w:cs="Times New Roman"/>
          <w:color w:val="222222"/>
          <w:sz w:val="16"/>
          <w:szCs w:val="16"/>
          <w:shd w:val="clear" w:color="auto" w:fill="FFFFFF"/>
        </w:rPr>
        <w:t>Gao, D., &amp; Tao, Y. (2012). Current molecular biologic techniques for characterizing environmental microbial community. </w:t>
      </w:r>
      <w:r w:rsidRPr="00A66585">
        <w:rPr>
          <w:rFonts w:ascii="Times New Roman" w:hAnsi="Times New Roman" w:cs="Times New Roman"/>
          <w:i/>
          <w:iCs/>
          <w:color w:val="222222"/>
          <w:sz w:val="16"/>
          <w:szCs w:val="16"/>
          <w:shd w:val="clear" w:color="auto" w:fill="FFFFFF"/>
        </w:rPr>
        <w:t>Frontiers of Environmental Science &amp; Engineering</w:t>
      </w:r>
      <w:r w:rsidRPr="00A66585">
        <w:rPr>
          <w:rFonts w:ascii="Times New Roman" w:hAnsi="Times New Roman" w:cs="Times New Roman"/>
          <w:color w:val="222222"/>
          <w:sz w:val="16"/>
          <w:szCs w:val="16"/>
          <w:shd w:val="clear" w:color="auto" w:fill="FFFFFF"/>
        </w:rPr>
        <w:t>, </w:t>
      </w:r>
      <w:r w:rsidRPr="00A66585">
        <w:rPr>
          <w:rFonts w:ascii="Times New Roman" w:hAnsi="Times New Roman" w:cs="Times New Roman"/>
          <w:i/>
          <w:iCs/>
          <w:color w:val="222222"/>
          <w:sz w:val="16"/>
          <w:szCs w:val="16"/>
          <w:shd w:val="clear" w:color="auto" w:fill="FFFFFF"/>
        </w:rPr>
        <w:t>6</w:t>
      </w:r>
      <w:r w:rsidRPr="00A66585">
        <w:rPr>
          <w:rFonts w:ascii="Times New Roman" w:hAnsi="Times New Roman" w:cs="Times New Roman"/>
          <w:color w:val="222222"/>
          <w:sz w:val="16"/>
          <w:szCs w:val="16"/>
          <w:shd w:val="clear" w:color="auto" w:fill="FFFFFF"/>
        </w:rPr>
        <w:t>, 82-97.</w:t>
      </w:r>
      <w:r w:rsidR="003C1980" w:rsidRPr="00A66585">
        <w:rPr>
          <w:rStyle w:val="mixed-citation"/>
          <w:rFonts w:ascii="Times New Roman" w:hAnsi="Times New Roman" w:cs="Times New Roman"/>
          <w:color w:val="303030"/>
          <w:sz w:val="16"/>
          <w:szCs w:val="16"/>
        </w:rPr>
        <w:t xml:space="preserve"> </w:t>
      </w:r>
    </w:p>
    <w:p w14:paraId="61CA7FEB" w14:textId="77777777" w:rsidR="003C1980"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EC133F">
        <w:rPr>
          <w:rFonts w:ascii="Times New Roman" w:hAnsi="Times New Roman" w:cs="Times New Roman"/>
          <w:color w:val="222222"/>
          <w:sz w:val="16"/>
          <w:szCs w:val="16"/>
        </w:rPr>
        <w:t>Gao, F. K., Dai, C. C., &amp; Liu, X. Z. (2010). Mechanisms of fungal endophytes in plant protection against pathogens. </w:t>
      </w:r>
      <w:r w:rsidRPr="00EC133F">
        <w:rPr>
          <w:rFonts w:ascii="Times New Roman" w:hAnsi="Times New Roman" w:cs="Times New Roman"/>
          <w:i/>
          <w:iCs/>
          <w:color w:val="222222"/>
          <w:sz w:val="16"/>
          <w:szCs w:val="16"/>
        </w:rPr>
        <w:t>African Journal of Microbiology Research</w:t>
      </w:r>
      <w:r w:rsidRPr="00EC133F">
        <w:rPr>
          <w:rFonts w:ascii="Times New Roman" w:hAnsi="Times New Roman" w:cs="Times New Roman"/>
          <w:color w:val="222222"/>
          <w:sz w:val="16"/>
          <w:szCs w:val="16"/>
        </w:rPr>
        <w:t>, </w:t>
      </w:r>
      <w:r w:rsidRPr="00EC133F">
        <w:rPr>
          <w:rFonts w:ascii="Times New Roman" w:hAnsi="Times New Roman" w:cs="Times New Roman"/>
          <w:i/>
          <w:iCs/>
          <w:color w:val="222222"/>
          <w:sz w:val="16"/>
          <w:szCs w:val="16"/>
        </w:rPr>
        <w:t>4</w:t>
      </w:r>
      <w:r w:rsidRPr="00EC133F">
        <w:rPr>
          <w:rFonts w:ascii="Times New Roman" w:hAnsi="Times New Roman" w:cs="Times New Roman"/>
          <w:color w:val="222222"/>
          <w:sz w:val="16"/>
          <w:szCs w:val="16"/>
        </w:rPr>
        <w:t>(13), 1346-1351.</w:t>
      </w:r>
      <w:r w:rsidRPr="004C2FC2">
        <w:rPr>
          <w:rFonts w:ascii="Times New Roman" w:hAnsi="Times New Roman" w:cs="Times New Roman"/>
          <w:color w:val="222222"/>
          <w:sz w:val="16"/>
          <w:szCs w:val="16"/>
        </w:rPr>
        <w:t xml:space="preserve"> </w:t>
      </w:r>
    </w:p>
    <w:p w14:paraId="309A551B" w14:textId="77777777" w:rsidR="003C1980" w:rsidRPr="004C2FC2" w:rsidRDefault="003C1980" w:rsidP="00D17100">
      <w:pPr>
        <w:pStyle w:val="ListParagraph"/>
        <w:numPr>
          <w:ilvl w:val="0"/>
          <w:numId w:val="18"/>
        </w:numPr>
        <w:ind w:left="360"/>
        <w:jc w:val="both"/>
        <w:rPr>
          <w:rStyle w:val="element-citation"/>
          <w:rFonts w:ascii="Times New Roman" w:hAnsi="Times New Roman" w:cs="Times New Roman"/>
          <w:color w:val="303030"/>
          <w:sz w:val="16"/>
          <w:szCs w:val="16"/>
          <w:shd w:val="clear" w:color="auto" w:fill="FFFFFF"/>
        </w:rPr>
      </w:pPr>
      <w:r w:rsidRPr="004C2FC2">
        <w:rPr>
          <w:rFonts w:ascii="Times New Roman" w:hAnsi="Times New Roman" w:cs="Times New Roman"/>
          <w:color w:val="222222"/>
          <w:sz w:val="16"/>
          <w:szCs w:val="16"/>
          <w:shd w:val="clear" w:color="auto" w:fill="FFFFFF"/>
        </w:rPr>
        <w:t>Gao, Y., Ning, Q., Yang, Y., Liu, Y., Niu, S., Hu, X., ... &amp; Zhu, Y. (2021). Endophytic Streptomyces hygroscopicus OsiSh-2-mediated balancing between growth and disease resistance in host rice. </w:t>
      </w:r>
      <w:r w:rsidRPr="004C2FC2">
        <w:rPr>
          <w:rFonts w:ascii="Times New Roman" w:hAnsi="Times New Roman" w:cs="Times New Roman"/>
          <w:i/>
          <w:iCs/>
          <w:color w:val="222222"/>
          <w:sz w:val="16"/>
          <w:szCs w:val="16"/>
          <w:shd w:val="clear" w:color="auto" w:fill="FFFFFF"/>
        </w:rPr>
        <w:t>Mbio</w:t>
      </w:r>
      <w:r w:rsidRPr="004C2FC2">
        <w:rPr>
          <w:rFonts w:ascii="Times New Roman" w:hAnsi="Times New Roman" w:cs="Times New Roman"/>
          <w:color w:val="222222"/>
          <w:sz w:val="16"/>
          <w:szCs w:val="16"/>
          <w:shd w:val="clear" w:color="auto" w:fill="FFFFFF"/>
        </w:rPr>
        <w:t>, </w:t>
      </w:r>
      <w:r w:rsidRPr="004C2FC2">
        <w:rPr>
          <w:rFonts w:ascii="Times New Roman" w:hAnsi="Times New Roman" w:cs="Times New Roman"/>
          <w:i/>
          <w:iCs/>
          <w:color w:val="222222"/>
          <w:sz w:val="16"/>
          <w:szCs w:val="16"/>
          <w:shd w:val="clear" w:color="auto" w:fill="FFFFFF"/>
        </w:rPr>
        <w:t>12</w:t>
      </w:r>
      <w:r w:rsidRPr="004C2FC2">
        <w:rPr>
          <w:rFonts w:ascii="Times New Roman" w:hAnsi="Times New Roman" w:cs="Times New Roman"/>
          <w:color w:val="222222"/>
          <w:sz w:val="16"/>
          <w:szCs w:val="16"/>
          <w:shd w:val="clear" w:color="auto" w:fill="FFFFFF"/>
        </w:rPr>
        <w:t>(4), 10-1128.</w:t>
      </w:r>
    </w:p>
    <w:p w14:paraId="2BBFB484" w14:textId="77777777" w:rsidR="003C1980" w:rsidRPr="00D93A8C" w:rsidRDefault="003C1980" w:rsidP="00C85B29">
      <w:pPr>
        <w:pStyle w:val="ListParagraph"/>
        <w:numPr>
          <w:ilvl w:val="0"/>
          <w:numId w:val="18"/>
        </w:numPr>
        <w:ind w:left="360"/>
        <w:jc w:val="both"/>
        <w:rPr>
          <w:rFonts w:ascii="Times New Roman" w:hAnsi="Times New Roman" w:cs="Times New Roman"/>
          <w:color w:val="303030"/>
          <w:sz w:val="16"/>
          <w:szCs w:val="16"/>
          <w:shd w:val="clear" w:color="auto" w:fill="FFFFFF"/>
        </w:rPr>
      </w:pPr>
      <w:r w:rsidRPr="00296463">
        <w:rPr>
          <w:rFonts w:ascii="Times New Roman" w:hAnsi="Times New Roman" w:cs="Times New Roman"/>
          <w:color w:val="222222"/>
          <w:sz w:val="16"/>
          <w:szCs w:val="16"/>
          <w:shd w:val="clear" w:color="auto" w:fill="FFFFFF"/>
        </w:rPr>
        <w:t>Gao, Y., Zeng, X. D., Ren, B., Zeng, J. R., Xu, T., Yang, Y. Z., ... &amp; Zhu, Y. H. (2020). Antagonistic activity against rice blast disease and elicitation of host‐defence response capability of an endophytic Streptomyces albidoflavus OsiLf‐2. </w:t>
      </w:r>
      <w:r w:rsidRPr="00296463">
        <w:rPr>
          <w:rFonts w:ascii="Times New Roman" w:hAnsi="Times New Roman" w:cs="Times New Roman"/>
          <w:i/>
          <w:iCs/>
          <w:color w:val="222222"/>
          <w:sz w:val="16"/>
          <w:szCs w:val="16"/>
          <w:shd w:val="clear" w:color="auto" w:fill="FFFFFF"/>
        </w:rPr>
        <w:t>Plant Pathology</w:t>
      </w:r>
      <w:r w:rsidRPr="00296463">
        <w:rPr>
          <w:rFonts w:ascii="Times New Roman" w:hAnsi="Times New Roman" w:cs="Times New Roman"/>
          <w:color w:val="222222"/>
          <w:sz w:val="16"/>
          <w:szCs w:val="16"/>
          <w:shd w:val="clear" w:color="auto" w:fill="FFFFFF"/>
        </w:rPr>
        <w:t>, </w:t>
      </w:r>
      <w:r w:rsidRPr="00296463">
        <w:rPr>
          <w:rFonts w:ascii="Times New Roman" w:hAnsi="Times New Roman" w:cs="Times New Roman"/>
          <w:i/>
          <w:iCs/>
          <w:color w:val="222222"/>
          <w:sz w:val="16"/>
          <w:szCs w:val="16"/>
          <w:shd w:val="clear" w:color="auto" w:fill="FFFFFF"/>
        </w:rPr>
        <w:t>69</w:t>
      </w:r>
      <w:r w:rsidRPr="00296463">
        <w:rPr>
          <w:rFonts w:ascii="Times New Roman" w:hAnsi="Times New Roman" w:cs="Times New Roman"/>
          <w:color w:val="222222"/>
          <w:sz w:val="16"/>
          <w:szCs w:val="16"/>
          <w:shd w:val="clear" w:color="auto" w:fill="FFFFFF"/>
        </w:rPr>
        <w:t>(2), 259-271.</w:t>
      </w:r>
    </w:p>
    <w:p w14:paraId="250121D3" w14:textId="77777777" w:rsidR="00F66601" w:rsidRPr="00F66601" w:rsidRDefault="00F66601" w:rsidP="00D17100">
      <w:pPr>
        <w:pStyle w:val="ListParagraph"/>
        <w:numPr>
          <w:ilvl w:val="0"/>
          <w:numId w:val="18"/>
        </w:numPr>
        <w:shd w:val="clear" w:color="auto" w:fill="FFFFFF"/>
        <w:spacing w:after="0" w:line="240" w:lineRule="auto"/>
        <w:ind w:left="360"/>
        <w:rPr>
          <w:rFonts w:ascii="Times New Roman" w:hAnsi="Times New Roman" w:cs="Times New Roman"/>
          <w:color w:val="222222"/>
          <w:sz w:val="16"/>
          <w:szCs w:val="16"/>
        </w:rPr>
      </w:pPr>
      <w:r w:rsidRPr="00F66601">
        <w:rPr>
          <w:rFonts w:ascii="Times New Roman" w:hAnsi="Times New Roman" w:cs="Times New Roman"/>
          <w:color w:val="222222"/>
          <w:sz w:val="16"/>
          <w:szCs w:val="16"/>
          <w:shd w:val="clear" w:color="auto" w:fill="FFFFFF"/>
        </w:rPr>
        <w:t>Garbeva, P., &amp; Weisskopf, L. (2020). Airborne medicine: bacterial volatiles and their influence on plant health. </w:t>
      </w:r>
      <w:r w:rsidRPr="00F66601">
        <w:rPr>
          <w:rFonts w:ascii="Times New Roman" w:hAnsi="Times New Roman" w:cs="Times New Roman"/>
          <w:i/>
          <w:iCs/>
          <w:color w:val="222222"/>
          <w:sz w:val="16"/>
          <w:szCs w:val="16"/>
          <w:shd w:val="clear" w:color="auto" w:fill="FFFFFF"/>
        </w:rPr>
        <w:t>New Phytologist</w:t>
      </w:r>
      <w:r w:rsidRPr="00F66601">
        <w:rPr>
          <w:rFonts w:ascii="Times New Roman" w:hAnsi="Times New Roman" w:cs="Times New Roman"/>
          <w:color w:val="222222"/>
          <w:sz w:val="16"/>
          <w:szCs w:val="16"/>
          <w:shd w:val="clear" w:color="auto" w:fill="FFFFFF"/>
        </w:rPr>
        <w:t>, </w:t>
      </w:r>
      <w:r w:rsidRPr="00F66601">
        <w:rPr>
          <w:rFonts w:ascii="Times New Roman" w:hAnsi="Times New Roman" w:cs="Times New Roman"/>
          <w:i/>
          <w:iCs/>
          <w:color w:val="222222"/>
          <w:sz w:val="16"/>
          <w:szCs w:val="16"/>
          <w:shd w:val="clear" w:color="auto" w:fill="FFFFFF"/>
        </w:rPr>
        <w:t>226</w:t>
      </w:r>
      <w:r w:rsidRPr="00F66601">
        <w:rPr>
          <w:rFonts w:ascii="Times New Roman" w:hAnsi="Times New Roman" w:cs="Times New Roman"/>
          <w:color w:val="222222"/>
          <w:sz w:val="16"/>
          <w:szCs w:val="16"/>
          <w:shd w:val="clear" w:color="auto" w:fill="FFFFFF"/>
        </w:rPr>
        <w:t>(1), 32-43.</w:t>
      </w:r>
    </w:p>
    <w:p w14:paraId="7A59F9AB" w14:textId="377B5AD1" w:rsidR="003C1980" w:rsidRPr="004C2FC2" w:rsidRDefault="003C1980" w:rsidP="00D17100">
      <w:pPr>
        <w:pStyle w:val="ListParagraph"/>
        <w:numPr>
          <w:ilvl w:val="0"/>
          <w:numId w:val="18"/>
        </w:numPr>
        <w:shd w:val="clear" w:color="auto" w:fill="FFFFFF"/>
        <w:spacing w:after="0" w:line="240" w:lineRule="auto"/>
        <w:ind w:left="360"/>
        <w:rPr>
          <w:rFonts w:ascii="Times New Roman" w:hAnsi="Times New Roman" w:cs="Times New Roman"/>
          <w:color w:val="222222"/>
          <w:sz w:val="16"/>
          <w:szCs w:val="16"/>
        </w:rPr>
      </w:pPr>
      <w:r w:rsidRPr="008E02F5">
        <w:rPr>
          <w:rFonts w:ascii="Times New Roman" w:hAnsi="Times New Roman" w:cs="Times New Roman"/>
          <w:color w:val="222222"/>
          <w:sz w:val="16"/>
          <w:szCs w:val="16"/>
        </w:rPr>
        <w:t>Ghorbel, M., Brini, F., Sharma, A., &amp; Landi, M. (2021). Role of jasmonic acid in plants: the molecular point of view. </w:t>
      </w:r>
      <w:r w:rsidRPr="008E02F5">
        <w:rPr>
          <w:rFonts w:ascii="Times New Roman" w:hAnsi="Times New Roman" w:cs="Times New Roman"/>
          <w:i/>
          <w:iCs/>
          <w:color w:val="222222"/>
          <w:sz w:val="16"/>
          <w:szCs w:val="16"/>
        </w:rPr>
        <w:t>Plant Cell Reports</w:t>
      </w:r>
      <w:r w:rsidRPr="008E02F5">
        <w:rPr>
          <w:rFonts w:ascii="Times New Roman" w:hAnsi="Times New Roman" w:cs="Times New Roman"/>
          <w:color w:val="222222"/>
          <w:sz w:val="16"/>
          <w:szCs w:val="16"/>
        </w:rPr>
        <w:t>, </w:t>
      </w:r>
      <w:r w:rsidRPr="008E02F5">
        <w:rPr>
          <w:rFonts w:ascii="Times New Roman" w:hAnsi="Times New Roman" w:cs="Times New Roman"/>
          <w:i/>
          <w:iCs/>
          <w:color w:val="222222"/>
          <w:sz w:val="16"/>
          <w:szCs w:val="16"/>
        </w:rPr>
        <w:t>40</w:t>
      </w:r>
      <w:r w:rsidRPr="008E02F5">
        <w:rPr>
          <w:rFonts w:ascii="Times New Roman" w:hAnsi="Times New Roman" w:cs="Times New Roman"/>
          <w:color w:val="222222"/>
          <w:sz w:val="16"/>
          <w:szCs w:val="16"/>
        </w:rPr>
        <w:t>, 1471-1494.</w:t>
      </w:r>
    </w:p>
    <w:p w14:paraId="68CBFBD8" w14:textId="6BCB73C4" w:rsidR="003C1980" w:rsidRPr="00F66601" w:rsidRDefault="00F66601"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F66601">
        <w:rPr>
          <w:rFonts w:ascii="Times New Roman" w:hAnsi="Times New Roman" w:cs="Times New Roman"/>
          <w:color w:val="222222"/>
          <w:sz w:val="16"/>
          <w:szCs w:val="16"/>
          <w:shd w:val="clear" w:color="auto" w:fill="FFFFFF"/>
        </w:rPr>
        <w:t>Gimenez, C., Cabrera, R., Reina, M., &amp; Gonzalez-Coloma, A. (2007). Fungal endophytes and their role in plant protection. </w:t>
      </w:r>
      <w:r w:rsidRPr="00F66601">
        <w:rPr>
          <w:rFonts w:ascii="Times New Roman" w:hAnsi="Times New Roman" w:cs="Times New Roman"/>
          <w:i/>
          <w:iCs/>
          <w:color w:val="222222"/>
          <w:sz w:val="16"/>
          <w:szCs w:val="16"/>
          <w:shd w:val="clear" w:color="auto" w:fill="FFFFFF"/>
        </w:rPr>
        <w:t>Current Organic Chemistry</w:t>
      </w:r>
      <w:r w:rsidRPr="00F66601">
        <w:rPr>
          <w:rFonts w:ascii="Times New Roman" w:hAnsi="Times New Roman" w:cs="Times New Roman"/>
          <w:color w:val="222222"/>
          <w:sz w:val="16"/>
          <w:szCs w:val="16"/>
          <w:shd w:val="clear" w:color="auto" w:fill="FFFFFF"/>
        </w:rPr>
        <w:t>, </w:t>
      </w:r>
      <w:r w:rsidRPr="00F66601">
        <w:rPr>
          <w:rFonts w:ascii="Times New Roman" w:hAnsi="Times New Roman" w:cs="Times New Roman"/>
          <w:i/>
          <w:iCs/>
          <w:color w:val="222222"/>
          <w:sz w:val="16"/>
          <w:szCs w:val="16"/>
          <w:shd w:val="clear" w:color="auto" w:fill="FFFFFF"/>
        </w:rPr>
        <w:t>11</w:t>
      </w:r>
      <w:r w:rsidRPr="00F66601">
        <w:rPr>
          <w:rFonts w:ascii="Times New Roman" w:hAnsi="Times New Roman" w:cs="Times New Roman"/>
          <w:color w:val="222222"/>
          <w:sz w:val="16"/>
          <w:szCs w:val="16"/>
          <w:shd w:val="clear" w:color="auto" w:fill="FFFFFF"/>
        </w:rPr>
        <w:t>(8), 707-720.</w:t>
      </w:r>
    </w:p>
    <w:p w14:paraId="74898EDE" w14:textId="77777777" w:rsidR="003C1980"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334363">
        <w:rPr>
          <w:rFonts w:ascii="Times New Roman" w:hAnsi="Times New Roman" w:cs="Times New Roman"/>
          <w:color w:val="222222"/>
          <w:sz w:val="16"/>
          <w:szCs w:val="16"/>
        </w:rPr>
        <w:t>Gos, F. M., Savi, D. C., Shaaban, K. A., Thorson, J. S., Aluizio, R., Possiede, Y. M., ... &amp; Glienke, C. (2017). Antibacterial activity of endophytic actinomycetes isolated from the medicinal plant Vochysia divergens (Pantanal, Brazil). </w:t>
      </w:r>
      <w:r w:rsidRPr="00334363">
        <w:rPr>
          <w:rFonts w:ascii="Times New Roman" w:hAnsi="Times New Roman" w:cs="Times New Roman"/>
          <w:i/>
          <w:iCs/>
          <w:color w:val="222222"/>
          <w:sz w:val="16"/>
          <w:szCs w:val="16"/>
        </w:rPr>
        <w:t>Frontiers in Microbiology</w:t>
      </w:r>
      <w:r w:rsidRPr="00334363">
        <w:rPr>
          <w:rFonts w:ascii="Times New Roman" w:hAnsi="Times New Roman" w:cs="Times New Roman"/>
          <w:color w:val="222222"/>
          <w:sz w:val="16"/>
          <w:szCs w:val="16"/>
        </w:rPr>
        <w:t>, </w:t>
      </w:r>
      <w:r w:rsidRPr="00334363">
        <w:rPr>
          <w:rFonts w:ascii="Times New Roman" w:hAnsi="Times New Roman" w:cs="Times New Roman"/>
          <w:i/>
          <w:iCs/>
          <w:color w:val="222222"/>
          <w:sz w:val="16"/>
          <w:szCs w:val="16"/>
        </w:rPr>
        <w:t>8</w:t>
      </w:r>
      <w:r w:rsidRPr="00334363">
        <w:rPr>
          <w:rFonts w:ascii="Times New Roman" w:hAnsi="Times New Roman" w:cs="Times New Roman"/>
          <w:color w:val="222222"/>
          <w:sz w:val="16"/>
          <w:szCs w:val="16"/>
        </w:rPr>
        <w:t>, 1642.</w:t>
      </w:r>
    </w:p>
    <w:p w14:paraId="5C3ACF16" w14:textId="77777777" w:rsidR="003C1980" w:rsidRPr="00124483"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314037">
        <w:rPr>
          <w:rFonts w:ascii="Times New Roman" w:hAnsi="Times New Roman" w:cs="Times New Roman"/>
          <w:color w:val="222222"/>
          <w:sz w:val="16"/>
          <w:szCs w:val="16"/>
          <w:shd w:val="clear" w:color="auto" w:fill="FFFFFF"/>
        </w:rPr>
        <w:t>Gouda, S., Das, G., Sen, S. K., Shin, H. S., &amp; Patra, J. K. (2016). Endophytes: a treasure house of bioactive compounds of medicinal importance. </w:t>
      </w:r>
      <w:r w:rsidRPr="00314037">
        <w:rPr>
          <w:rFonts w:ascii="Times New Roman" w:hAnsi="Times New Roman" w:cs="Times New Roman"/>
          <w:i/>
          <w:iCs/>
          <w:color w:val="222222"/>
          <w:sz w:val="16"/>
          <w:szCs w:val="16"/>
          <w:shd w:val="clear" w:color="auto" w:fill="FFFFFF"/>
        </w:rPr>
        <w:t>Frontiers in microbiology</w:t>
      </w:r>
      <w:r w:rsidRPr="00314037">
        <w:rPr>
          <w:rFonts w:ascii="Times New Roman" w:hAnsi="Times New Roman" w:cs="Times New Roman"/>
          <w:color w:val="222222"/>
          <w:sz w:val="16"/>
          <w:szCs w:val="16"/>
          <w:shd w:val="clear" w:color="auto" w:fill="FFFFFF"/>
        </w:rPr>
        <w:t>, </w:t>
      </w:r>
      <w:r w:rsidRPr="00314037">
        <w:rPr>
          <w:rFonts w:ascii="Times New Roman" w:hAnsi="Times New Roman" w:cs="Times New Roman"/>
          <w:i/>
          <w:iCs/>
          <w:color w:val="222222"/>
          <w:sz w:val="16"/>
          <w:szCs w:val="16"/>
          <w:shd w:val="clear" w:color="auto" w:fill="FFFFFF"/>
        </w:rPr>
        <w:t>7</w:t>
      </w:r>
      <w:r w:rsidRPr="00314037">
        <w:rPr>
          <w:rFonts w:ascii="Times New Roman" w:hAnsi="Times New Roman" w:cs="Times New Roman"/>
          <w:color w:val="222222"/>
          <w:sz w:val="16"/>
          <w:szCs w:val="16"/>
          <w:shd w:val="clear" w:color="auto" w:fill="FFFFFF"/>
        </w:rPr>
        <w:t>, 1538.</w:t>
      </w:r>
    </w:p>
    <w:p w14:paraId="57276352" w14:textId="77777777" w:rsidR="003C1980"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F62D47">
        <w:rPr>
          <w:rFonts w:ascii="Times New Roman" w:hAnsi="Times New Roman" w:cs="Times New Roman"/>
          <w:color w:val="222222"/>
          <w:sz w:val="16"/>
          <w:szCs w:val="16"/>
        </w:rPr>
        <w:t>Govinda Rajulu, M. B., Thirunavukkarasu, N., Suryanarayanan, T. S., Ravishankar, J. P., El Gueddari, N. E., &amp; Moerschbacher, B. M. (2011). Chitinolytic enzymes from endophytic fungi. </w:t>
      </w:r>
      <w:r w:rsidRPr="00F62D47">
        <w:rPr>
          <w:rFonts w:ascii="Times New Roman" w:hAnsi="Times New Roman" w:cs="Times New Roman"/>
          <w:i/>
          <w:iCs/>
          <w:color w:val="222222"/>
          <w:sz w:val="16"/>
          <w:szCs w:val="16"/>
        </w:rPr>
        <w:t>Fungal Diversity</w:t>
      </w:r>
      <w:r w:rsidRPr="00F62D47">
        <w:rPr>
          <w:rFonts w:ascii="Times New Roman" w:hAnsi="Times New Roman" w:cs="Times New Roman"/>
          <w:color w:val="222222"/>
          <w:sz w:val="16"/>
          <w:szCs w:val="16"/>
        </w:rPr>
        <w:t>, </w:t>
      </w:r>
      <w:r w:rsidRPr="00F62D47">
        <w:rPr>
          <w:rFonts w:ascii="Times New Roman" w:hAnsi="Times New Roman" w:cs="Times New Roman"/>
          <w:i/>
          <w:iCs/>
          <w:color w:val="222222"/>
          <w:sz w:val="16"/>
          <w:szCs w:val="16"/>
        </w:rPr>
        <w:t>47</w:t>
      </w:r>
      <w:r w:rsidRPr="00F62D47">
        <w:rPr>
          <w:rFonts w:ascii="Times New Roman" w:hAnsi="Times New Roman" w:cs="Times New Roman"/>
          <w:color w:val="222222"/>
          <w:sz w:val="16"/>
          <w:szCs w:val="16"/>
        </w:rPr>
        <w:t>, 43-53.</w:t>
      </w:r>
      <w:r w:rsidRPr="004C2FC2">
        <w:rPr>
          <w:rFonts w:ascii="Times New Roman" w:hAnsi="Times New Roman" w:cs="Times New Roman"/>
          <w:color w:val="222222"/>
          <w:sz w:val="16"/>
          <w:szCs w:val="16"/>
        </w:rPr>
        <w:t xml:space="preserve"> </w:t>
      </w:r>
    </w:p>
    <w:p w14:paraId="1D1A22F3" w14:textId="77777777" w:rsidR="003C1980" w:rsidRPr="00CB2A85" w:rsidRDefault="003C1980" w:rsidP="00CB2A85">
      <w:pPr>
        <w:pStyle w:val="ListParagraph"/>
        <w:numPr>
          <w:ilvl w:val="0"/>
          <w:numId w:val="18"/>
        </w:numPr>
        <w:shd w:val="clear" w:color="auto" w:fill="FFFFFF"/>
        <w:spacing w:line="240" w:lineRule="auto"/>
        <w:ind w:left="360"/>
        <w:jc w:val="both"/>
        <w:rPr>
          <w:rFonts w:ascii="Times New Roman" w:hAnsi="Times New Roman" w:cs="Times New Roman"/>
          <w:color w:val="222222"/>
          <w:sz w:val="16"/>
          <w:szCs w:val="16"/>
        </w:rPr>
      </w:pPr>
      <w:r w:rsidRPr="005E7F13">
        <w:rPr>
          <w:rFonts w:ascii="Times New Roman" w:hAnsi="Times New Roman" w:cs="Times New Roman"/>
          <w:color w:val="222222"/>
          <w:sz w:val="16"/>
          <w:szCs w:val="16"/>
        </w:rPr>
        <w:t>Griffin, M. R. (2013). Biocontrol and bioremediation: two areas of endophytic research which hold great promise. </w:t>
      </w:r>
      <w:r w:rsidRPr="005E7F13">
        <w:rPr>
          <w:rFonts w:ascii="Times New Roman" w:hAnsi="Times New Roman" w:cs="Times New Roman"/>
          <w:i/>
          <w:iCs/>
          <w:color w:val="222222"/>
          <w:sz w:val="16"/>
          <w:szCs w:val="16"/>
        </w:rPr>
        <w:t>Advances in endophytic research</w:t>
      </w:r>
      <w:r w:rsidRPr="005E7F13">
        <w:rPr>
          <w:rFonts w:ascii="Times New Roman" w:hAnsi="Times New Roman" w:cs="Times New Roman"/>
          <w:color w:val="222222"/>
          <w:sz w:val="16"/>
          <w:szCs w:val="16"/>
        </w:rPr>
        <w:t>, 257-282.</w:t>
      </w:r>
    </w:p>
    <w:p w14:paraId="0EBB75CF" w14:textId="32E4510A" w:rsidR="003C1980" w:rsidRPr="00B613E4" w:rsidRDefault="00B613E4"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B613E4">
        <w:rPr>
          <w:rFonts w:ascii="Times New Roman" w:hAnsi="Times New Roman" w:cs="Times New Roman"/>
          <w:color w:val="222222"/>
          <w:sz w:val="16"/>
          <w:szCs w:val="16"/>
          <w:shd w:val="clear" w:color="auto" w:fill="FFFFFF"/>
        </w:rPr>
        <w:t>Grosch, R., Scherwinski, K., Lottmann, J., &amp; Berg, G. (2006). Fungal antagonists of the plant pathogen Rhizoctonia solani: selection, control efficacy and influence on the indigenous microbial community. </w:t>
      </w:r>
      <w:r w:rsidRPr="00B613E4">
        <w:rPr>
          <w:rFonts w:ascii="Times New Roman" w:hAnsi="Times New Roman" w:cs="Times New Roman"/>
          <w:i/>
          <w:iCs/>
          <w:color w:val="222222"/>
          <w:sz w:val="16"/>
          <w:szCs w:val="16"/>
          <w:shd w:val="clear" w:color="auto" w:fill="FFFFFF"/>
        </w:rPr>
        <w:t>Mycological research</w:t>
      </w:r>
      <w:r w:rsidRPr="00B613E4">
        <w:rPr>
          <w:rFonts w:ascii="Times New Roman" w:hAnsi="Times New Roman" w:cs="Times New Roman"/>
          <w:color w:val="222222"/>
          <w:sz w:val="16"/>
          <w:szCs w:val="16"/>
          <w:shd w:val="clear" w:color="auto" w:fill="FFFFFF"/>
        </w:rPr>
        <w:t>, </w:t>
      </w:r>
      <w:r w:rsidRPr="00B613E4">
        <w:rPr>
          <w:rFonts w:ascii="Times New Roman" w:hAnsi="Times New Roman" w:cs="Times New Roman"/>
          <w:i/>
          <w:iCs/>
          <w:color w:val="222222"/>
          <w:sz w:val="16"/>
          <w:szCs w:val="16"/>
          <w:shd w:val="clear" w:color="auto" w:fill="FFFFFF"/>
        </w:rPr>
        <w:t>110</w:t>
      </w:r>
      <w:r w:rsidRPr="00B613E4">
        <w:rPr>
          <w:rFonts w:ascii="Times New Roman" w:hAnsi="Times New Roman" w:cs="Times New Roman"/>
          <w:color w:val="222222"/>
          <w:sz w:val="16"/>
          <w:szCs w:val="16"/>
          <w:shd w:val="clear" w:color="auto" w:fill="FFFFFF"/>
        </w:rPr>
        <w:t>(12), 1464-1474.</w:t>
      </w:r>
    </w:p>
    <w:p w14:paraId="48A33C26"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657E2">
        <w:rPr>
          <w:rFonts w:ascii="Times New Roman" w:hAnsi="Times New Roman" w:cs="Times New Roman"/>
          <w:color w:val="222222"/>
          <w:sz w:val="16"/>
          <w:szCs w:val="16"/>
        </w:rPr>
        <w:t>Gunatilaka, A. L. (2006). Natural products from plant-associated microorganisms: distribution, structural diversity, bioactivity, and implications of their occurrence. </w:t>
      </w:r>
      <w:r w:rsidRPr="004657E2">
        <w:rPr>
          <w:rFonts w:ascii="Times New Roman" w:hAnsi="Times New Roman" w:cs="Times New Roman"/>
          <w:i/>
          <w:iCs/>
          <w:color w:val="222222"/>
          <w:sz w:val="16"/>
          <w:szCs w:val="16"/>
        </w:rPr>
        <w:t>Journal of natural products</w:t>
      </w:r>
      <w:r w:rsidRPr="004657E2">
        <w:rPr>
          <w:rFonts w:ascii="Times New Roman" w:hAnsi="Times New Roman" w:cs="Times New Roman"/>
          <w:color w:val="222222"/>
          <w:sz w:val="16"/>
          <w:szCs w:val="16"/>
        </w:rPr>
        <w:t>, </w:t>
      </w:r>
      <w:r w:rsidRPr="004657E2">
        <w:rPr>
          <w:rFonts w:ascii="Times New Roman" w:hAnsi="Times New Roman" w:cs="Times New Roman"/>
          <w:i/>
          <w:iCs/>
          <w:color w:val="222222"/>
          <w:sz w:val="16"/>
          <w:szCs w:val="16"/>
        </w:rPr>
        <w:t>69</w:t>
      </w:r>
      <w:r w:rsidRPr="004657E2">
        <w:rPr>
          <w:rFonts w:ascii="Times New Roman" w:hAnsi="Times New Roman" w:cs="Times New Roman"/>
          <w:color w:val="222222"/>
          <w:sz w:val="16"/>
          <w:szCs w:val="16"/>
        </w:rPr>
        <w:t>(3), 509-526.</w:t>
      </w:r>
    </w:p>
    <w:p w14:paraId="39474F41" w14:textId="1D564B6E" w:rsidR="003C1980" w:rsidRPr="00B613E4" w:rsidRDefault="00B613E4"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B613E4">
        <w:rPr>
          <w:rFonts w:ascii="Times New Roman" w:hAnsi="Times New Roman" w:cs="Times New Roman"/>
          <w:color w:val="222222"/>
          <w:sz w:val="16"/>
          <w:szCs w:val="16"/>
          <w:shd w:val="clear" w:color="auto" w:fill="FFFFFF"/>
        </w:rPr>
        <w:t>Hallmann, J., Quadt-Hallmann, A., Mahaffee, W. F., &amp; Kloepper, J. W. (1997). Bacterial endophytes in agricultural crops. </w:t>
      </w:r>
      <w:r w:rsidRPr="00B613E4">
        <w:rPr>
          <w:rFonts w:ascii="Times New Roman" w:hAnsi="Times New Roman" w:cs="Times New Roman"/>
          <w:i/>
          <w:iCs/>
          <w:color w:val="222222"/>
          <w:sz w:val="16"/>
          <w:szCs w:val="16"/>
          <w:shd w:val="clear" w:color="auto" w:fill="FFFFFF"/>
        </w:rPr>
        <w:t>Canadian journal of microbiology</w:t>
      </w:r>
      <w:r w:rsidRPr="00B613E4">
        <w:rPr>
          <w:rFonts w:ascii="Times New Roman" w:hAnsi="Times New Roman" w:cs="Times New Roman"/>
          <w:color w:val="222222"/>
          <w:sz w:val="16"/>
          <w:szCs w:val="16"/>
          <w:shd w:val="clear" w:color="auto" w:fill="FFFFFF"/>
        </w:rPr>
        <w:t>, </w:t>
      </w:r>
      <w:r w:rsidRPr="00B613E4">
        <w:rPr>
          <w:rFonts w:ascii="Times New Roman" w:hAnsi="Times New Roman" w:cs="Times New Roman"/>
          <w:i/>
          <w:iCs/>
          <w:color w:val="222222"/>
          <w:sz w:val="16"/>
          <w:szCs w:val="16"/>
          <w:shd w:val="clear" w:color="auto" w:fill="FFFFFF"/>
        </w:rPr>
        <w:t>43</w:t>
      </w:r>
      <w:r w:rsidRPr="00B613E4">
        <w:rPr>
          <w:rFonts w:ascii="Times New Roman" w:hAnsi="Times New Roman" w:cs="Times New Roman"/>
          <w:color w:val="222222"/>
          <w:sz w:val="16"/>
          <w:szCs w:val="16"/>
          <w:shd w:val="clear" w:color="auto" w:fill="FFFFFF"/>
        </w:rPr>
        <w:t>(10), 895-914.</w:t>
      </w:r>
    </w:p>
    <w:p w14:paraId="7FB83518"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C61669">
        <w:rPr>
          <w:rFonts w:ascii="Times New Roman" w:hAnsi="Times New Roman" w:cs="Times New Roman"/>
          <w:color w:val="222222"/>
          <w:sz w:val="16"/>
          <w:szCs w:val="16"/>
        </w:rPr>
        <w:t>Han, L., Sun, Y., Zhou, X., Hao, X., Wu, M., Zhang, X., &amp; Feng, J. (2021). A novel glycoprotein from Streptomyces sp. triggers early responses of plant defense. </w:t>
      </w:r>
      <w:r w:rsidRPr="00C61669">
        <w:rPr>
          <w:rFonts w:ascii="Times New Roman" w:hAnsi="Times New Roman" w:cs="Times New Roman"/>
          <w:i/>
          <w:iCs/>
          <w:color w:val="222222"/>
          <w:sz w:val="16"/>
          <w:szCs w:val="16"/>
        </w:rPr>
        <w:t>Pesticide Biochemistry and Physiology</w:t>
      </w:r>
      <w:r w:rsidRPr="00C61669">
        <w:rPr>
          <w:rFonts w:ascii="Times New Roman" w:hAnsi="Times New Roman" w:cs="Times New Roman"/>
          <w:color w:val="222222"/>
          <w:sz w:val="16"/>
          <w:szCs w:val="16"/>
        </w:rPr>
        <w:t>, </w:t>
      </w:r>
      <w:r w:rsidRPr="00C61669">
        <w:rPr>
          <w:rFonts w:ascii="Times New Roman" w:hAnsi="Times New Roman" w:cs="Times New Roman"/>
          <w:i/>
          <w:iCs/>
          <w:color w:val="222222"/>
          <w:sz w:val="16"/>
          <w:szCs w:val="16"/>
        </w:rPr>
        <w:t>171</w:t>
      </w:r>
      <w:r w:rsidRPr="00C61669">
        <w:rPr>
          <w:rFonts w:ascii="Times New Roman" w:hAnsi="Times New Roman" w:cs="Times New Roman"/>
          <w:color w:val="222222"/>
          <w:sz w:val="16"/>
          <w:szCs w:val="16"/>
        </w:rPr>
        <w:t>, 104719.</w:t>
      </w:r>
      <w:r w:rsidRPr="004C2FC2">
        <w:rPr>
          <w:rFonts w:ascii="Times New Roman" w:hAnsi="Times New Roman" w:cs="Times New Roman"/>
          <w:color w:val="222222"/>
          <w:sz w:val="16"/>
          <w:szCs w:val="16"/>
        </w:rPr>
        <w:t xml:space="preserve"> </w:t>
      </w:r>
    </w:p>
    <w:p w14:paraId="58D9DAAB" w14:textId="77777777" w:rsidR="003C1980" w:rsidRPr="004C2FC2" w:rsidRDefault="003C1980" w:rsidP="00D17100">
      <w:pPr>
        <w:numPr>
          <w:ilvl w:val="0"/>
          <w:numId w:val="18"/>
        </w:numPr>
        <w:shd w:val="clear" w:color="auto" w:fill="FFFFFF"/>
        <w:spacing w:after="0" w:line="240" w:lineRule="auto"/>
        <w:ind w:left="360"/>
        <w:rPr>
          <w:rFonts w:ascii="Times New Roman" w:hAnsi="Times New Roman" w:cs="Times New Roman"/>
          <w:color w:val="222222"/>
          <w:sz w:val="16"/>
          <w:szCs w:val="16"/>
        </w:rPr>
      </w:pPr>
      <w:r w:rsidRPr="00A11BCF">
        <w:rPr>
          <w:rFonts w:ascii="Times New Roman" w:hAnsi="Times New Roman" w:cs="Times New Roman"/>
          <w:sz w:val="16"/>
          <w:szCs w:val="16"/>
        </w:rPr>
        <w:t>Hardoim, P. R., van Overbeek, L. S., &amp; van Elsas, J. D. (2008). Properties of bacterial endophytes and their proposed role in plant growth. </w:t>
      </w:r>
      <w:r w:rsidRPr="00A11BCF">
        <w:rPr>
          <w:rFonts w:ascii="Times New Roman" w:hAnsi="Times New Roman" w:cs="Times New Roman"/>
          <w:i/>
          <w:iCs/>
          <w:sz w:val="16"/>
          <w:szCs w:val="16"/>
        </w:rPr>
        <w:t>Trends in microbiology</w:t>
      </w:r>
      <w:r w:rsidRPr="00A11BCF">
        <w:rPr>
          <w:rFonts w:ascii="Times New Roman" w:hAnsi="Times New Roman" w:cs="Times New Roman"/>
          <w:sz w:val="16"/>
          <w:szCs w:val="16"/>
        </w:rPr>
        <w:t>, </w:t>
      </w:r>
      <w:r w:rsidRPr="00A11BCF">
        <w:rPr>
          <w:rFonts w:ascii="Times New Roman" w:hAnsi="Times New Roman" w:cs="Times New Roman"/>
          <w:i/>
          <w:iCs/>
          <w:sz w:val="16"/>
          <w:szCs w:val="16"/>
        </w:rPr>
        <w:t>16</w:t>
      </w:r>
      <w:r w:rsidRPr="00A11BCF">
        <w:rPr>
          <w:rFonts w:ascii="Times New Roman" w:hAnsi="Times New Roman" w:cs="Times New Roman"/>
          <w:sz w:val="16"/>
          <w:szCs w:val="16"/>
        </w:rPr>
        <w:t>(10), 463-471.</w:t>
      </w:r>
    </w:p>
    <w:p w14:paraId="38A6C330"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Fonts w:ascii="Times New Roman" w:hAnsi="Times New Roman" w:cs="Times New Roman"/>
          <w:color w:val="222222"/>
          <w:sz w:val="16"/>
          <w:szCs w:val="16"/>
          <w:shd w:val="clear" w:color="auto" w:fill="FFFFFF"/>
        </w:rPr>
        <w:t>Hasan, S., Gupta, G., Anand, S., Chaturvedi, A., &amp; Kaur, H. (2013). Biopotential of microbial antagonists against soilborne fungal plant pathogens. </w:t>
      </w:r>
      <w:r w:rsidRPr="00344289">
        <w:rPr>
          <w:rFonts w:ascii="Times New Roman" w:hAnsi="Times New Roman" w:cs="Times New Roman"/>
          <w:i/>
          <w:sz w:val="16"/>
          <w:szCs w:val="16"/>
        </w:rPr>
        <w:t>International Journal of Agriculture and Food Science Technology</w:t>
      </w:r>
      <w:r w:rsidRPr="004C2FC2">
        <w:rPr>
          <w:rFonts w:ascii="Times New Roman" w:hAnsi="Times New Roman" w:cs="Times New Roman"/>
          <w:color w:val="222222"/>
          <w:sz w:val="16"/>
          <w:szCs w:val="16"/>
          <w:shd w:val="clear" w:color="auto" w:fill="FFFFFF"/>
        </w:rPr>
        <w:t>, </w:t>
      </w:r>
      <w:r w:rsidRPr="004C2FC2">
        <w:rPr>
          <w:rFonts w:ascii="Times New Roman" w:hAnsi="Times New Roman" w:cs="Times New Roman"/>
          <w:i/>
          <w:iCs/>
          <w:color w:val="222222"/>
          <w:sz w:val="16"/>
          <w:szCs w:val="16"/>
          <w:shd w:val="clear" w:color="auto" w:fill="FFFFFF"/>
        </w:rPr>
        <w:t>4</w:t>
      </w:r>
      <w:r w:rsidRPr="00344289">
        <w:rPr>
          <w:rFonts w:ascii="Times New Roman" w:hAnsi="Times New Roman" w:cs="Times New Roman"/>
          <w:iCs/>
          <w:color w:val="222222"/>
          <w:sz w:val="16"/>
          <w:szCs w:val="16"/>
          <w:shd w:val="clear" w:color="auto" w:fill="FFFFFF"/>
        </w:rPr>
        <w:t>(2)</w:t>
      </w:r>
      <w:r w:rsidRPr="004C2FC2">
        <w:rPr>
          <w:rFonts w:ascii="Times New Roman" w:hAnsi="Times New Roman" w:cs="Times New Roman"/>
          <w:color w:val="222222"/>
          <w:sz w:val="16"/>
          <w:szCs w:val="16"/>
          <w:shd w:val="clear" w:color="auto" w:fill="FFFFFF"/>
        </w:rPr>
        <w:t>, 37-39.</w:t>
      </w:r>
      <w:r w:rsidRPr="004C2FC2">
        <w:rPr>
          <w:rFonts w:ascii="Times New Roman" w:hAnsi="Times New Roman" w:cs="Times New Roman"/>
          <w:color w:val="222222"/>
          <w:sz w:val="16"/>
          <w:szCs w:val="16"/>
        </w:rPr>
        <w:t xml:space="preserve"> </w:t>
      </w:r>
    </w:p>
    <w:p w14:paraId="709AE5F2" w14:textId="715A6976" w:rsidR="003C1980" w:rsidRPr="00B92596"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4C2FC2">
        <w:rPr>
          <w:rStyle w:val="mixed-citation"/>
          <w:rFonts w:ascii="Times New Roman" w:hAnsi="Times New Roman" w:cs="Times New Roman"/>
          <w:color w:val="303030"/>
          <w:sz w:val="16"/>
          <w:szCs w:val="16"/>
        </w:rPr>
        <w:t>Heinig U., Scholz S., Jennewein S. (2013). </w:t>
      </w:r>
      <w:r w:rsidRPr="004C2FC2">
        <w:rPr>
          <w:rStyle w:val="ref-title"/>
          <w:rFonts w:ascii="Times New Roman" w:hAnsi="Times New Roman" w:cs="Times New Roman"/>
          <w:color w:val="303030"/>
          <w:sz w:val="16"/>
          <w:szCs w:val="16"/>
        </w:rPr>
        <w:t>Getting to the bottom of Taxol biosynthesis by fungi</w:t>
      </w:r>
      <w:r w:rsidRPr="004C2FC2">
        <w:rPr>
          <w:rStyle w:val="mixed-citation"/>
          <w:rFonts w:ascii="Times New Roman" w:hAnsi="Times New Roman" w:cs="Times New Roman"/>
          <w:color w:val="303030"/>
          <w:sz w:val="16"/>
          <w:szCs w:val="16"/>
        </w:rPr>
        <w:t>. </w:t>
      </w:r>
      <w:r w:rsidRPr="004C2FC2">
        <w:rPr>
          <w:rStyle w:val="ref-journal"/>
          <w:rFonts w:ascii="Times New Roman" w:hAnsi="Times New Roman" w:cs="Times New Roman"/>
          <w:i/>
          <w:iCs/>
          <w:color w:val="303030"/>
          <w:sz w:val="16"/>
          <w:szCs w:val="16"/>
        </w:rPr>
        <w:t>Fungal Divers</w:t>
      </w:r>
      <w:r w:rsidR="00A05D3A">
        <w:rPr>
          <w:rStyle w:val="ref-journal"/>
          <w:rFonts w:ascii="Times New Roman" w:hAnsi="Times New Roman" w:cs="Times New Roman"/>
          <w:i/>
          <w:iCs/>
          <w:color w:val="303030"/>
          <w:sz w:val="16"/>
          <w:szCs w:val="16"/>
        </w:rPr>
        <w:t>ity</w:t>
      </w:r>
      <w:r w:rsidRPr="004C2FC2">
        <w:rPr>
          <w:rStyle w:val="ref-journal"/>
          <w:rFonts w:ascii="Times New Roman" w:hAnsi="Times New Roman" w:cs="Times New Roman"/>
          <w:i/>
          <w:iCs/>
          <w:color w:val="303030"/>
          <w:sz w:val="16"/>
          <w:szCs w:val="16"/>
        </w:rPr>
        <w:t>.</w:t>
      </w:r>
      <w:r w:rsidRPr="004C2FC2">
        <w:rPr>
          <w:rStyle w:val="mixed-citation"/>
          <w:rFonts w:ascii="Times New Roman" w:hAnsi="Times New Roman" w:cs="Times New Roman"/>
          <w:color w:val="303030"/>
          <w:sz w:val="16"/>
          <w:szCs w:val="16"/>
        </w:rPr>
        <w:t> </w:t>
      </w:r>
      <w:r w:rsidRPr="004C2FC2">
        <w:rPr>
          <w:rStyle w:val="ref-vol"/>
          <w:rFonts w:ascii="Times New Roman" w:hAnsi="Times New Roman" w:cs="Times New Roman"/>
          <w:color w:val="303030"/>
          <w:sz w:val="16"/>
          <w:szCs w:val="16"/>
        </w:rPr>
        <w:t>60</w:t>
      </w:r>
      <w:r w:rsidRPr="004C2FC2">
        <w:rPr>
          <w:rStyle w:val="mixed-citation"/>
          <w:rFonts w:ascii="Times New Roman" w:hAnsi="Times New Roman" w:cs="Times New Roman"/>
          <w:color w:val="303030"/>
          <w:sz w:val="16"/>
          <w:szCs w:val="16"/>
        </w:rPr>
        <w:t xml:space="preserve">, 161–170. </w:t>
      </w:r>
    </w:p>
    <w:p w14:paraId="01746922" w14:textId="77777777" w:rsidR="003C1980" w:rsidRPr="004C2FC2"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B92596">
        <w:rPr>
          <w:rFonts w:ascii="Times New Roman" w:hAnsi="Times New Roman" w:cs="Times New Roman"/>
          <w:color w:val="303030"/>
          <w:sz w:val="16"/>
          <w:szCs w:val="16"/>
        </w:rPr>
        <w:t>Hellwig, V., Grothe, T., Mayer-Bartschmid, A. N. K. E., Endermann, R., Geschke, F. U., Henkel, T., &amp; Stadler, M. (2002). Altersetin, a new antibiotic from cultures of endophytic Alternaria spp. Taxonomy, fermentation, isolation, structure elucidation and biological activities. </w:t>
      </w:r>
      <w:r w:rsidRPr="00B92596">
        <w:rPr>
          <w:rFonts w:ascii="Times New Roman" w:hAnsi="Times New Roman" w:cs="Times New Roman"/>
          <w:i/>
          <w:iCs/>
          <w:color w:val="303030"/>
          <w:sz w:val="16"/>
          <w:szCs w:val="16"/>
        </w:rPr>
        <w:t>The Journal of antibiotics</w:t>
      </w:r>
      <w:r w:rsidRPr="00B92596">
        <w:rPr>
          <w:rFonts w:ascii="Times New Roman" w:hAnsi="Times New Roman" w:cs="Times New Roman"/>
          <w:color w:val="303030"/>
          <w:sz w:val="16"/>
          <w:szCs w:val="16"/>
        </w:rPr>
        <w:t>, </w:t>
      </w:r>
      <w:r w:rsidRPr="00B92596">
        <w:rPr>
          <w:rFonts w:ascii="Times New Roman" w:hAnsi="Times New Roman" w:cs="Times New Roman"/>
          <w:i/>
          <w:iCs/>
          <w:color w:val="303030"/>
          <w:sz w:val="16"/>
          <w:szCs w:val="16"/>
        </w:rPr>
        <w:t>55</w:t>
      </w:r>
      <w:r w:rsidRPr="00B92596">
        <w:rPr>
          <w:rFonts w:ascii="Times New Roman" w:hAnsi="Times New Roman" w:cs="Times New Roman"/>
          <w:color w:val="303030"/>
          <w:sz w:val="16"/>
          <w:szCs w:val="16"/>
        </w:rPr>
        <w:t xml:space="preserve">(10), 881-892. </w:t>
      </w:r>
    </w:p>
    <w:p w14:paraId="69F1E656"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Fonts w:ascii="Times New Roman" w:hAnsi="Times New Roman" w:cs="Times New Roman"/>
          <w:color w:val="222222"/>
          <w:sz w:val="16"/>
          <w:szCs w:val="16"/>
        </w:rPr>
        <w:t xml:space="preserve"> </w:t>
      </w:r>
      <w:r w:rsidRPr="00B92596">
        <w:rPr>
          <w:rFonts w:ascii="Times New Roman" w:hAnsi="Times New Roman" w:cs="Times New Roman"/>
          <w:color w:val="222222"/>
          <w:sz w:val="16"/>
          <w:szCs w:val="16"/>
        </w:rPr>
        <w:t>Howlader, P., Bose, S. K., Jia, X., Zhang, C., Wang, W., &amp; Yin, H. (2020). Oligogalacturonides induce resistance in Arabidopsis thaliana by triggering salicylic acid and jasmonic acid pathways against Pst DC3000. </w:t>
      </w:r>
      <w:r w:rsidRPr="00B92596">
        <w:rPr>
          <w:rFonts w:ascii="Times New Roman" w:hAnsi="Times New Roman" w:cs="Times New Roman"/>
          <w:i/>
          <w:iCs/>
          <w:color w:val="222222"/>
          <w:sz w:val="16"/>
          <w:szCs w:val="16"/>
        </w:rPr>
        <w:t>International Journal of Biological Macromolecules</w:t>
      </w:r>
      <w:r w:rsidRPr="00B92596">
        <w:rPr>
          <w:rFonts w:ascii="Times New Roman" w:hAnsi="Times New Roman" w:cs="Times New Roman"/>
          <w:color w:val="222222"/>
          <w:sz w:val="16"/>
          <w:szCs w:val="16"/>
        </w:rPr>
        <w:t>, </w:t>
      </w:r>
      <w:r w:rsidRPr="00B92596">
        <w:rPr>
          <w:rFonts w:ascii="Times New Roman" w:hAnsi="Times New Roman" w:cs="Times New Roman"/>
          <w:i/>
          <w:iCs/>
          <w:color w:val="222222"/>
          <w:sz w:val="16"/>
          <w:szCs w:val="16"/>
        </w:rPr>
        <w:t>164</w:t>
      </w:r>
      <w:r w:rsidRPr="00B92596">
        <w:rPr>
          <w:rFonts w:ascii="Times New Roman" w:hAnsi="Times New Roman" w:cs="Times New Roman"/>
          <w:color w:val="222222"/>
          <w:sz w:val="16"/>
          <w:szCs w:val="16"/>
        </w:rPr>
        <w:t>, 4054-4064.</w:t>
      </w:r>
      <w:r w:rsidRPr="004C2FC2">
        <w:rPr>
          <w:rFonts w:ascii="Times New Roman" w:hAnsi="Times New Roman" w:cs="Times New Roman"/>
          <w:color w:val="222222"/>
          <w:sz w:val="16"/>
          <w:szCs w:val="16"/>
        </w:rPr>
        <w:t xml:space="preserve"> </w:t>
      </w:r>
    </w:p>
    <w:p w14:paraId="001E58CC" w14:textId="77777777" w:rsidR="003C1980" w:rsidRPr="00E34E46" w:rsidRDefault="003C1980" w:rsidP="00C85B29">
      <w:pPr>
        <w:pStyle w:val="ListParagraph"/>
        <w:numPr>
          <w:ilvl w:val="0"/>
          <w:numId w:val="18"/>
        </w:numPr>
        <w:ind w:left="360"/>
        <w:jc w:val="both"/>
        <w:rPr>
          <w:rFonts w:ascii="Times New Roman" w:hAnsi="Times New Roman" w:cs="Times New Roman"/>
          <w:color w:val="303030"/>
          <w:sz w:val="16"/>
          <w:szCs w:val="16"/>
          <w:shd w:val="clear" w:color="auto" w:fill="FFFFFF"/>
        </w:rPr>
      </w:pPr>
      <w:r w:rsidRPr="00B1071A">
        <w:rPr>
          <w:rFonts w:ascii="Times New Roman" w:hAnsi="Times New Roman" w:cs="Times New Roman"/>
          <w:color w:val="222222"/>
          <w:sz w:val="16"/>
          <w:szCs w:val="16"/>
          <w:shd w:val="clear" w:color="auto" w:fill="FFFFFF"/>
        </w:rPr>
        <w:t>Hu, H. J., Chen, Y. L., Wang, Y. F., Tang, Y. Y., Chen, S. L., &amp; Yan, S. Z. (2017). Endophytic Bacillus cereus effectively controls Meloidogyne incognita on tomato plants through rapid rhizosphere occupation and repellent action. </w:t>
      </w:r>
      <w:r w:rsidRPr="00B1071A">
        <w:rPr>
          <w:rFonts w:ascii="Times New Roman" w:hAnsi="Times New Roman" w:cs="Times New Roman"/>
          <w:i/>
          <w:iCs/>
          <w:color w:val="222222"/>
          <w:sz w:val="16"/>
          <w:szCs w:val="16"/>
          <w:shd w:val="clear" w:color="auto" w:fill="FFFFFF"/>
        </w:rPr>
        <w:t>Plant Disease</w:t>
      </w:r>
      <w:r w:rsidRPr="00B1071A">
        <w:rPr>
          <w:rFonts w:ascii="Times New Roman" w:hAnsi="Times New Roman" w:cs="Times New Roman"/>
          <w:color w:val="222222"/>
          <w:sz w:val="16"/>
          <w:szCs w:val="16"/>
          <w:shd w:val="clear" w:color="auto" w:fill="FFFFFF"/>
        </w:rPr>
        <w:t>, </w:t>
      </w:r>
      <w:r w:rsidRPr="00B1071A">
        <w:rPr>
          <w:rFonts w:ascii="Times New Roman" w:hAnsi="Times New Roman" w:cs="Times New Roman"/>
          <w:i/>
          <w:iCs/>
          <w:color w:val="222222"/>
          <w:sz w:val="16"/>
          <w:szCs w:val="16"/>
          <w:shd w:val="clear" w:color="auto" w:fill="FFFFFF"/>
        </w:rPr>
        <w:t>101</w:t>
      </w:r>
      <w:r w:rsidRPr="00B1071A">
        <w:rPr>
          <w:rFonts w:ascii="Times New Roman" w:hAnsi="Times New Roman" w:cs="Times New Roman"/>
          <w:color w:val="222222"/>
          <w:sz w:val="16"/>
          <w:szCs w:val="16"/>
          <w:shd w:val="clear" w:color="auto" w:fill="FFFFFF"/>
        </w:rPr>
        <w:t>(3), 448-455.</w:t>
      </w:r>
    </w:p>
    <w:p w14:paraId="27414A1A" w14:textId="51E120B7" w:rsidR="003C1980" w:rsidRPr="00713FA4" w:rsidRDefault="00713FA4"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713FA4">
        <w:rPr>
          <w:rFonts w:ascii="Times New Roman" w:hAnsi="Times New Roman" w:cs="Times New Roman"/>
          <w:color w:val="222222"/>
          <w:sz w:val="16"/>
          <w:szCs w:val="16"/>
          <w:shd w:val="clear" w:color="auto" w:fill="FFFFFF"/>
        </w:rPr>
        <w:t>Huang, P. Y., Catinot, J., &amp; Zimmerli, L. (2016). Ethylene response factors in Arabidopsis immunity. </w:t>
      </w:r>
      <w:r w:rsidRPr="00713FA4">
        <w:rPr>
          <w:rFonts w:ascii="Times New Roman" w:hAnsi="Times New Roman" w:cs="Times New Roman"/>
          <w:i/>
          <w:iCs/>
          <w:color w:val="222222"/>
          <w:sz w:val="16"/>
          <w:szCs w:val="16"/>
          <w:shd w:val="clear" w:color="auto" w:fill="FFFFFF"/>
        </w:rPr>
        <w:t>Journal of experimental botany</w:t>
      </w:r>
      <w:r w:rsidRPr="00713FA4">
        <w:rPr>
          <w:rFonts w:ascii="Times New Roman" w:hAnsi="Times New Roman" w:cs="Times New Roman"/>
          <w:color w:val="222222"/>
          <w:sz w:val="16"/>
          <w:szCs w:val="16"/>
          <w:shd w:val="clear" w:color="auto" w:fill="FFFFFF"/>
        </w:rPr>
        <w:t>, </w:t>
      </w:r>
      <w:r w:rsidRPr="00713FA4">
        <w:rPr>
          <w:rFonts w:ascii="Times New Roman" w:hAnsi="Times New Roman" w:cs="Times New Roman"/>
          <w:i/>
          <w:iCs/>
          <w:color w:val="222222"/>
          <w:sz w:val="16"/>
          <w:szCs w:val="16"/>
          <w:shd w:val="clear" w:color="auto" w:fill="FFFFFF"/>
        </w:rPr>
        <w:t>67</w:t>
      </w:r>
      <w:r w:rsidRPr="00713FA4">
        <w:rPr>
          <w:rFonts w:ascii="Times New Roman" w:hAnsi="Times New Roman" w:cs="Times New Roman"/>
          <w:color w:val="222222"/>
          <w:sz w:val="16"/>
          <w:szCs w:val="16"/>
          <w:shd w:val="clear" w:color="auto" w:fill="FFFFFF"/>
        </w:rPr>
        <w:t>(5), 1231-1241.</w:t>
      </w:r>
      <w:r w:rsidR="003C1980" w:rsidRPr="00713FA4">
        <w:rPr>
          <w:rStyle w:val="mixed-citation"/>
          <w:rFonts w:ascii="Times New Roman" w:hAnsi="Times New Roman" w:cs="Times New Roman"/>
          <w:color w:val="303030"/>
          <w:sz w:val="16"/>
          <w:szCs w:val="16"/>
        </w:rPr>
        <w:t xml:space="preserve"> </w:t>
      </w:r>
    </w:p>
    <w:p w14:paraId="0EC47F92"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Fonts w:ascii="Times New Roman" w:hAnsi="Times New Roman" w:cs="Times New Roman"/>
          <w:color w:val="222222"/>
          <w:sz w:val="16"/>
          <w:szCs w:val="16"/>
        </w:rPr>
        <w:t xml:space="preserve"> </w:t>
      </w:r>
      <w:r w:rsidRPr="004C2FC2">
        <w:rPr>
          <w:rFonts w:ascii="Times New Roman" w:hAnsi="Times New Roman" w:cs="Times New Roman"/>
          <w:color w:val="222222"/>
          <w:sz w:val="16"/>
          <w:szCs w:val="16"/>
          <w:shd w:val="clear" w:color="auto" w:fill="FFFFFF"/>
        </w:rPr>
        <w:t>Jacob, J., Krishnan, G. V., Thankappan, D., &amp; Amma, D. K. B. N. S. (2020). Endophytic bacterial strains induced systemic resistance in agriculturally important crop plants. In </w:t>
      </w:r>
      <w:r w:rsidRPr="004C2FC2">
        <w:rPr>
          <w:rFonts w:ascii="Times New Roman" w:hAnsi="Times New Roman" w:cs="Times New Roman"/>
          <w:i/>
          <w:iCs/>
          <w:color w:val="222222"/>
          <w:sz w:val="16"/>
          <w:szCs w:val="16"/>
          <w:shd w:val="clear" w:color="auto" w:fill="FFFFFF"/>
        </w:rPr>
        <w:t>Microbial Endophytes</w:t>
      </w:r>
      <w:r w:rsidRPr="004C2FC2">
        <w:rPr>
          <w:rFonts w:ascii="Times New Roman" w:hAnsi="Times New Roman" w:cs="Times New Roman"/>
          <w:color w:val="222222"/>
          <w:sz w:val="16"/>
          <w:szCs w:val="16"/>
          <w:shd w:val="clear" w:color="auto" w:fill="FFFFFF"/>
        </w:rPr>
        <w:t> (pp. 75-105).</w:t>
      </w:r>
    </w:p>
    <w:p w14:paraId="235EC7C7" w14:textId="77777777" w:rsidR="003C1980" w:rsidRPr="004C2FC2" w:rsidRDefault="003C1980" w:rsidP="00D17100">
      <w:pPr>
        <w:pStyle w:val="ListParagraph"/>
        <w:numPr>
          <w:ilvl w:val="0"/>
          <w:numId w:val="18"/>
        </w:numPr>
        <w:ind w:left="360"/>
        <w:jc w:val="both"/>
        <w:rPr>
          <w:rFonts w:ascii="Times New Roman" w:hAnsi="Times New Roman" w:cs="Times New Roman"/>
          <w:color w:val="303030"/>
          <w:sz w:val="16"/>
          <w:szCs w:val="16"/>
          <w:shd w:val="clear" w:color="auto" w:fill="FFFFFF"/>
        </w:rPr>
      </w:pPr>
      <w:r w:rsidRPr="00392B37">
        <w:rPr>
          <w:rFonts w:ascii="Times New Roman" w:hAnsi="Times New Roman" w:cs="Times New Roman"/>
          <w:color w:val="303030"/>
          <w:sz w:val="16"/>
          <w:szCs w:val="16"/>
        </w:rPr>
        <w:t>Jia, M., Chen, L., Xin, H. L., Zheng, C. J., Rahman, K., Han, T., &amp; Qin, L. P. (2016). A friendly relationship between endophytic fungi and medicinal plants: a systematic review. </w:t>
      </w:r>
      <w:r w:rsidRPr="00392B37">
        <w:rPr>
          <w:rFonts w:ascii="Times New Roman" w:hAnsi="Times New Roman" w:cs="Times New Roman"/>
          <w:i/>
          <w:iCs/>
          <w:color w:val="303030"/>
          <w:sz w:val="16"/>
          <w:szCs w:val="16"/>
        </w:rPr>
        <w:t>Frontiers in microbiology</w:t>
      </w:r>
      <w:r w:rsidRPr="00392B37">
        <w:rPr>
          <w:rFonts w:ascii="Times New Roman" w:hAnsi="Times New Roman" w:cs="Times New Roman"/>
          <w:color w:val="303030"/>
          <w:sz w:val="16"/>
          <w:szCs w:val="16"/>
        </w:rPr>
        <w:t>, </w:t>
      </w:r>
      <w:r w:rsidRPr="00392B37">
        <w:rPr>
          <w:rFonts w:ascii="Times New Roman" w:hAnsi="Times New Roman" w:cs="Times New Roman"/>
          <w:i/>
          <w:iCs/>
          <w:color w:val="303030"/>
          <w:sz w:val="16"/>
          <w:szCs w:val="16"/>
        </w:rPr>
        <w:t>7</w:t>
      </w:r>
      <w:r w:rsidRPr="00392B37">
        <w:rPr>
          <w:rFonts w:ascii="Times New Roman" w:hAnsi="Times New Roman" w:cs="Times New Roman"/>
          <w:color w:val="303030"/>
          <w:sz w:val="16"/>
          <w:szCs w:val="16"/>
        </w:rPr>
        <w:t>, 906.</w:t>
      </w:r>
      <w:r w:rsidRPr="004C2FC2">
        <w:rPr>
          <w:rStyle w:val="element-citation"/>
          <w:rFonts w:ascii="Times New Roman" w:hAnsi="Times New Roman" w:cs="Times New Roman"/>
          <w:color w:val="303030"/>
          <w:sz w:val="16"/>
          <w:szCs w:val="16"/>
        </w:rPr>
        <w:t xml:space="preserve"> </w:t>
      </w:r>
    </w:p>
    <w:p w14:paraId="0622D891"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9B7013">
        <w:rPr>
          <w:rFonts w:ascii="Times New Roman" w:hAnsi="Times New Roman" w:cs="Times New Roman"/>
          <w:color w:val="222222"/>
          <w:sz w:val="16"/>
          <w:szCs w:val="16"/>
        </w:rPr>
        <w:t>Jin, P., Wang, Y., Tan, Z., Liu, W., &amp; Miao, W. (2020). Antibacterial activity and rice-induced resistance, mediated by C15surfactin A, in controlling rice disease caused by Xanthomonas oryzae pv. oryzae. </w:t>
      </w:r>
      <w:r w:rsidRPr="009B7013">
        <w:rPr>
          <w:rFonts w:ascii="Times New Roman" w:hAnsi="Times New Roman" w:cs="Times New Roman"/>
          <w:i/>
          <w:iCs/>
          <w:color w:val="222222"/>
          <w:sz w:val="16"/>
          <w:szCs w:val="16"/>
        </w:rPr>
        <w:t>Pesticide Biochemistry and Physiology</w:t>
      </w:r>
      <w:r w:rsidRPr="009B7013">
        <w:rPr>
          <w:rFonts w:ascii="Times New Roman" w:hAnsi="Times New Roman" w:cs="Times New Roman"/>
          <w:color w:val="222222"/>
          <w:sz w:val="16"/>
          <w:szCs w:val="16"/>
        </w:rPr>
        <w:t>, </w:t>
      </w:r>
      <w:r w:rsidRPr="009B7013">
        <w:rPr>
          <w:rFonts w:ascii="Times New Roman" w:hAnsi="Times New Roman" w:cs="Times New Roman"/>
          <w:i/>
          <w:iCs/>
          <w:color w:val="222222"/>
          <w:sz w:val="16"/>
          <w:szCs w:val="16"/>
        </w:rPr>
        <w:t>169</w:t>
      </w:r>
      <w:r w:rsidRPr="009B7013">
        <w:rPr>
          <w:rFonts w:ascii="Times New Roman" w:hAnsi="Times New Roman" w:cs="Times New Roman"/>
          <w:color w:val="222222"/>
          <w:sz w:val="16"/>
          <w:szCs w:val="16"/>
        </w:rPr>
        <w:t>, 104669.</w:t>
      </w:r>
    </w:p>
    <w:p w14:paraId="01DAD9CB" w14:textId="4A721C6D" w:rsidR="003C1980" w:rsidRPr="009F05C7"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9F05C7">
        <w:rPr>
          <w:rFonts w:ascii="Times New Roman" w:hAnsi="Times New Roman" w:cs="Times New Roman"/>
          <w:color w:val="222222"/>
          <w:sz w:val="16"/>
          <w:szCs w:val="16"/>
          <w:shd w:val="clear" w:color="auto" w:fill="FFFFFF"/>
        </w:rPr>
        <w:t>Joseph, B., &amp; Priya, R. M. (2011). Bioactive Compounds from Endophytes and their Potential in. </w:t>
      </w:r>
      <w:r w:rsidRPr="009F05C7">
        <w:rPr>
          <w:rFonts w:ascii="Times New Roman" w:hAnsi="Times New Roman" w:cs="Times New Roman"/>
          <w:i/>
          <w:iCs/>
          <w:color w:val="222222"/>
          <w:sz w:val="16"/>
          <w:szCs w:val="16"/>
          <w:shd w:val="clear" w:color="auto" w:fill="FFFFFF"/>
        </w:rPr>
        <w:t>Am</w:t>
      </w:r>
      <w:r w:rsidR="00C6140A">
        <w:rPr>
          <w:rFonts w:ascii="Times New Roman" w:hAnsi="Times New Roman" w:cs="Times New Roman"/>
          <w:i/>
          <w:iCs/>
          <w:color w:val="222222"/>
          <w:sz w:val="16"/>
          <w:szCs w:val="16"/>
          <w:shd w:val="clear" w:color="auto" w:fill="FFFFFF"/>
        </w:rPr>
        <w:t>erican</w:t>
      </w:r>
      <w:r w:rsidRPr="009F05C7">
        <w:rPr>
          <w:rFonts w:ascii="Times New Roman" w:hAnsi="Times New Roman" w:cs="Times New Roman"/>
          <w:i/>
          <w:iCs/>
          <w:color w:val="222222"/>
          <w:sz w:val="16"/>
          <w:szCs w:val="16"/>
          <w:shd w:val="clear" w:color="auto" w:fill="FFFFFF"/>
        </w:rPr>
        <w:t xml:space="preserve"> J</w:t>
      </w:r>
      <w:r w:rsidR="00C6140A">
        <w:rPr>
          <w:rFonts w:ascii="Times New Roman" w:hAnsi="Times New Roman" w:cs="Times New Roman"/>
          <w:i/>
          <w:iCs/>
          <w:color w:val="222222"/>
          <w:sz w:val="16"/>
          <w:szCs w:val="16"/>
          <w:shd w:val="clear" w:color="auto" w:fill="FFFFFF"/>
        </w:rPr>
        <w:t>ournal</w:t>
      </w:r>
      <w:r w:rsidRPr="009F05C7">
        <w:rPr>
          <w:rFonts w:ascii="Times New Roman" w:hAnsi="Times New Roman" w:cs="Times New Roman"/>
          <w:i/>
          <w:iCs/>
          <w:color w:val="222222"/>
          <w:sz w:val="16"/>
          <w:szCs w:val="16"/>
          <w:shd w:val="clear" w:color="auto" w:fill="FFFFFF"/>
        </w:rPr>
        <w:t xml:space="preserve"> </w:t>
      </w:r>
      <w:r w:rsidR="00C6140A">
        <w:rPr>
          <w:rFonts w:ascii="Times New Roman" w:hAnsi="Times New Roman" w:cs="Times New Roman"/>
          <w:i/>
          <w:iCs/>
          <w:color w:val="222222"/>
          <w:sz w:val="16"/>
          <w:szCs w:val="16"/>
          <w:shd w:val="clear" w:color="auto" w:fill="FFFFFF"/>
        </w:rPr>
        <w:t xml:space="preserve">of Biochemistry Molecular </w:t>
      </w:r>
      <w:r w:rsidRPr="009F05C7">
        <w:rPr>
          <w:rFonts w:ascii="Times New Roman" w:hAnsi="Times New Roman" w:cs="Times New Roman"/>
          <w:i/>
          <w:iCs/>
          <w:color w:val="222222"/>
          <w:sz w:val="16"/>
          <w:szCs w:val="16"/>
          <w:shd w:val="clear" w:color="auto" w:fill="FFFFFF"/>
        </w:rPr>
        <w:t xml:space="preserve"> Biol</w:t>
      </w:r>
      <w:r w:rsidR="00C6140A">
        <w:rPr>
          <w:rFonts w:ascii="Times New Roman" w:hAnsi="Times New Roman" w:cs="Times New Roman"/>
          <w:i/>
          <w:iCs/>
          <w:color w:val="222222"/>
          <w:sz w:val="16"/>
          <w:szCs w:val="16"/>
          <w:shd w:val="clear" w:color="auto" w:fill="FFFFFF"/>
        </w:rPr>
        <w:t>ogy</w:t>
      </w:r>
      <w:r w:rsidRPr="009F05C7">
        <w:rPr>
          <w:rFonts w:ascii="Times New Roman" w:hAnsi="Times New Roman" w:cs="Times New Roman"/>
          <w:color w:val="222222"/>
          <w:sz w:val="16"/>
          <w:szCs w:val="16"/>
          <w:shd w:val="clear" w:color="auto" w:fill="FFFFFF"/>
        </w:rPr>
        <w:t>, </w:t>
      </w:r>
      <w:r w:rsidRPr="009F05C7">
        <w:rPr>
          <w:rFonts w:ascii="Times New Roman" w:hAnsi="Times New Roman" w:cs="Times New Roman"/>
          <w:i/>
          <w:iCs/>
          <w:color w:val="222222"/>
          <w:sz w:val="16"/>
          <w:szCs w:val="16"/>
          <w:shd w:val="clear" w:color="auto" w:fill="FFFFFF"/>
        </w:rPr>
        <w:t>1</w:t>
      </w:r>
      <w:r w:rsidRPr="009F05C7">
        <w:rPr>
          <w:rFonts w:ascii="Times New Roman" w:hAnsi="Times New Roman" w:cs="Times New Roman"/>
          <w:color w:val="222222"/>
          <w:sz w:val="16"/>
          <w:szCs w:val="16"/>
          <w:shd w:val="clear" w:color="auto" w:fill="FFFFFF"/>
        </w:rPr>
        <w:t>(3), 291-309.</w:t>
      </w:r>
    </w:p>
    <w:p w14:paraId="4D54CC8A" w14:textId="4E12DCFA" w:rsidR="003C1980" w:rsidRPr="004C2FC2" w:rsidRDefault="000B0C38"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0B0C38">
        <w:rPr>
          <w:rFonts w:ascii="Times New Roman" w:hAnsi="Times New Roman" w:cs="Times New Roman"/>
          <w:color w:val="222222"/>
          <w:sz w:val="16"/>
          <w:szCs w:val="16"/>
          <w:shd w:val="clear" w:color="auto" w:fill="FFFFFF"/>
        </w:rPr>
        <w:t>Kang, J. W., Khan, Z., &amp; Doty, S. L. (2012). Biodegradation of trichloroethylene by an endophyte of hybrid poplar. </w:t>
      </w:r>
      <w:r w:rsidRPr="000B0C38">
        <w:rPr>
          <w:rFonts w:ascii="Times New Roman" w:hAnsi="Times New Roman" w:cs="Times New Roman"/>
          <w:i/>
          <w:iCs/>
          <w:color w:val="222222"/>
          <w:sz w:val="16"/>
          <w:szCs w:val="16"/>
          <w:shd w:val="clear" w:color="auto" w:fill="FFFFFF"/>
        </w:rPr>
        <w:t>Applied and environmental microbiology</w:t>
      </w:r>
      <w:r w:rsidRPr="000B0C38">
        <w:rPr>
          <w:rFonts w:ascii="Times New Roman" w:hAnsi="Times New Roman" w:cs="Times New Roman"/>
          <w:color w:val="222222"/>
          <w:sz w:val="16"/>
          <w:szCs w:val="16"/>
          <w:shd w:val="clear" w:color="auto" w:fill="FFFFFF"/>
        </w:rPr>
        <w:t>, </w:t>
      </w:r>
      <w:r w:rsidRPr="000B0C38">
        <w:rPr>
          <w:rFonts w:ascii="Times New Roman" w:hAnsi="Times New Roman" w:cs="Times New Roman"/>
          <w:i/>
          <w:iCs/>
          <w:color w:val="222222"/>
          <w:sz w:val="16"/>
          <w:szCs w:val="16"/>
          <w:shd w:val="clear" w:color="auto" w:fill="FFFFFF"/>
        </w:rPr>
        <w:t>78</w:t>
      </w:r>
      <w:r w:rsidRPr="000B0C38">
        <w:rPr>
          <w:rFonts w:ascii="Times New Roman" w:hAnsi="Times New Roman" w:cs="Times New Roman"/>
          <w:color w:val="222222"/>
          <w:sz w:val="16"/>
          <w:szCs w:val="16"/>
          <w:shd w:val="clear" w:color="auto" w:fill="FFFFFF"/>
        </w:rPr>
        <w:t>(9), 3504-3507.</w:t>
      </w:r>
      <w:r w:rsidR="003C1980" w:rsidRPr="004C2FC2">
        <w:rPr>
          <w:rStyle w:val="mixed-citation"/>
          <w:rFonts w:ascii="Times New Roman" w:hAnsi="Times New Roman" w:cs="Times New Roman"/>
          <w:color w:val="303030"/>
          <w:sz w:val="16"/>
          <w:szCs w:val="16"/>
        </w:rPr>
        <w:t xml:space="preserve"> </w:t>
      </w:r>
    </w:p>
    <w:p w14:paraId="668DAFAC" w14:textId="77777777" w:rsidR="00FF59B0" w:rsidRPr="00FF59B0" w:rsidRDefault="00FF59B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FF59B0">
        <w:rPr>
          <w:rFonts w:ascii="Times New Roman" w:hAnsi="Times New Roman" w:cs="Times New Roman"/>
          <w:color w:val="222222"/>
          <w:sz w:val="16"/>
          <w:szCs w:val="16"/>
          <w:shd w:val="clear" w:color="auto" w:fill="FFFFFF"/>
        </w:rPr>
        <w:t>Kavroulakis, N., Ntougias, S., Zervakis, G. I., Ehaliotis, C., Haralampidis, K., &amp; Papadopoulou, K. K. (2007). Role of ethylene in the protection of tomato plants against soil-borne fungal pathogens conferred by an endophytic Fusarium solani strain. </w:t>
      </w:r>
      <w:r w:rsidRPr="00FF59B0">
        <w:rPr>
          <w:rFonts w:ascii="Times New Roman" w:hAnsi="Times New Roman" w:cs="Times New Roman"/>
          <w:i/>
          <w:iCs/>
          <w:color w:val="222222"/>
          <w:sz w:val="16"/>
          <w:szCs w:val="16"/>
          <w:shd w:val="clear" w:color="auto" w:fill="FFFFFF"/>
        </w:rPr>
        <w:t>Journal of experimental botany</w:t>
      </w:r>
      <w:r w:rsidRPr="00FF59B0">
        <w:rPr>
          <w:rFonts w:ascii="Times New Roman" w:hAnsi="Times New Roman" w:cs="Times New Roman"/>
          <w:color w:val="222222"/>
          <w:sz w:val="16"/>
          <w:szCs w:val="16"/>
          <w:shd w:val="clear" w:color="auto" w:fill="FFFFFF"/>
        </w:rPr>
        <w:t>, </w:t>
      </w:r>
      <w:r w:rsidRPr="00FF59B0">
        <w:rPr>
          <w:rFonts w:ascii="Times New Roman" w:hAnsi="Times New Roman" w:cs="Times New Roman"/>
          <w:i/>
          <w:iCs/>
          <w:color w:val="222222"/>
          <w:sz w:val="16"/>
          <w:szCs w:val="16"/>
          <w:shd w:val="clear" w:color="auto" w:fill="FFFFFF"/>
        </w:rPr>
        <w:t>58</w:t>
      </w:r>
      <w:r w:rsidRPr="00FF59B0">
        <w:rPr>
          <w:rFonts w:ascii="Times New Roman" w:hAnsi="Times New Roman" w:cs="Times New Roman"/>
          <w:color w:val="222222"/>
          <w:sz w:val="16"/>
          <w:szCs w:val="16"/>
          <w:shd w:val="clear" w:color="auto" w:fill="FFFFFF"/>
        </w:rPr>
        <w:t>(14), 3853-3864</w:t>
      </w:r>
      <w:r>
        <w:rPr>
          <w:rFonts w:ascii="Arial" w:hAnsi="Arial" w:cs="Arial"/>
          <w:color w:val="222222"/>
          <w:sz w:val="20"/>
          <w:szCs w:val="20"/>
          <w:shd w:val="clear" w:color="auto" w:fill="FFFFFF"/>
        </w:rPr>
        <w:t>.</w:t>
      </w:r>
    </w:p>
    <w:p w14:paraId="74CB8DF3" w14:textId="649946E1"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Style w:val="mixed-citation"/>
          <w:rFonts w:ascii="Times New Roman" w:hAnsi="Times New Roman" w:cs="Times New Roman"/>
          <w:color w:val="303030"/>
          <w:sz w:val="16"/>
          <w:szCs w:val="16"/>
        </w:rPr>
        <w:t>Khalid A., Akhtar M., Mahmood M., Arshad M. (2006). </w:t>
      </w:r>
      <w:r w:rsidRPr="004C2FC2">
        <w:rPr>
          <w:rStyle w:val="ref-title"/>
          <w:rFonts w:ascii="Times New Roman" w:hAnsi="Times New Roman" w:cs="Times New Roman"/>
          <w:color w:val="303030"/>
          <w:sz w:val="16"/>
          <w:szCs w:val="16"/>
        </w:rPr>
        <w:t>Effect of substrate-dependent microbial ethylene production on plant growth</w:t>
      </w:r>
      <w:r w:rsidRPr="004C2FC2">
        <w:rPr>
          <w:rStyle w:val="mixed-citation"/>
          <w:rFonts w:ascii="Times New Roman" w:hAnsi="Times New Roman" w:cs="Times New Roman"/>
          <w:color w:val="303030"/>
          <w:sz w:val="16"/>
          <w:szCs w:val="16"/>
        </w:rPr>
        <w:t>. </w:t>
      </w:r>
      <w:r w:rsidRPr="004C2FC2">
        <w:rPr>
          <w:rStyle w:val="ref-journal"/>
          <w:i/>
          <w:iCs/>
          <w:color w:val="303030"/>
          <w:sz w:val="16"/>
          <w:szCs w:val="16"/>
        </w:rPr>
        <w:t>Microbiology</w:t>
      </w:r>
      <w:r w:rsidRPr="004C2FC2">
        <w:rPr>
          <w:rStyle w:val="mixed-citation"/>
          <w:rFonts w:ascii="Times New Roman" w:hAnsi="Times New Roman" w:cs="Times New Roman"/>
          <w:color w:val="303030"/>
          <w:sz w:val="16"/>
          <w:szCs w:val="16"/>
        </w:rPr>
        <w:t> </w:t>
      </w:r>
      <w:r w:rsidRPr="004C2FC2">
        <w:rPr>
          <w:rStyle w:val="ref-vol"/>
          <w:rFonts w:ascii="Times New Roman" w:hAnsi="Times New Roman" w:cs="Times New Roman"/>
          <w:color w:val="303030"/>
          <w:sz w:val="16"/>
          <w:szCs w:val="16"/>
        </w:rPr>
        <w:t>75</w:t>
      </w:r>
      <w:r w:rsidRPr="004C2FC2">
        <w:rPr>
          <w:rStyle w:val="mixed-citation"/>
          <w:rFonts w:ascii="Times New Roman" w:hAnsi="Times New Roman" w:cs="Times New Roman"/>
          <w:color w:val="303030"/>
          <w:sz w:val="16"/>
          <w:szCs w:val="16"/>
        </w:rPr>
        <w:t xml:space="preserve">, 231–236. </w:t>
      </w:r>
    </w:p>
    <w:p w14:paraId="401187FB" w14:textId="62666D5A"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F96F32">
        <w:rPr>
          <w:rFonts w:ascii="Times New Roman" w:hAnsi="Times New Roman" w:cs="Times New Roman"/>
          <w:color w:val="222222"/>
          <w:sz w:val="16"/>
          <w:szCs w:val="16"/>
        </w:rPr>
        <w:t>Khan, A. L., Shahzad, R., Al-Harrasi, A., &amp; Lee, I. J. (2017). Endophytic microbes: a resource for producing extracellular enzymes. </w:t>
      </w:r>
      <w:r w:rsidRPr="00F96F32">
        <w:rPr>
          <w:rFonts w:ascii="Times New Roman" w:hAnsi="Times New Roman" w:cs="Times New Roman"/>
          <w:i/>
          <w:iCs/>
          <w:color w:val="222222"/>
          <w:sz w:val="16"/>
          <w:szCs w:val="16"/>
        </w:rPr>
        <w:t>Endophytes: Crop Prod</w:t>
      </w:r>
      <w:r w:rsidR="00924E7E">
        <w:rPr>
          <w:rFonts w:ascii="Times New Roman" w:hAnsi="Times New Roman" w:cs="Times New Roman"/>
          <w:i/>
          <w:iCs/>
          <w:color w:val="222222"/>
          <w:sz w:val="16"/>
          <w:szCs w:val="16"/>
        </w:rPr>
        <w:t>uctivity and Protection.</w:t>
      </w:r>
      <w:r w:rsidRPr="00F96F32">
        <w:rPr>
          <w:rFonts w:ascii="Times New Roman" w:hAnsi="Times New Roman" w:cs="Times New Roman"/>
          <w:i/>
          <w:iCs/>
          <w:color w:val="222222"/>
          <w:sz w:val="16"/>
          <w:szCs w:val="16"/>
        </w:rPr>
        <w:t>2</w:t>
      </w:r>
      <w:r w:rsidRPr="00F96F32">
        <w:rPr>
          <w:rFonts w:ascii="Times New Roman" w:hAnsi="Times New Roman" w:cs="Times New Roman"/>
          <w:color w:val="222222"/>
          <w:sz w:val="16"/>
          <w:szCs w:val="16"/>
        </w:rPr>
        <w:t>, 95-110.</w:t>
      </w:r>
      <w:r w:rsidRPr="004C2FC2">
        <w:rPr>
          <w:rFonts w:ascii="Times New Roman" w:hAnsi="Times New Roman" w:cs="Times New Roman"/>
          <w:color w:val="222222"/>
          <w:sz w:val="16"/>
          <w:szCs w:val="16"/>
        </w:rPr>
        <w:t xml:space="preserve"> </w:t>
      </w:r>
    </w:p>
    <w:p w14:paraId="7B9A86D1" w14:textId="77777777" w:rsidR="003C1980" w:rsidRPr="004C2FC2"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0061E3">
        <w:rPr>
          <w:rFonts w:ascii="Times New Roman" w:hAnsi="Times New Roman" w:cs="Times New Roman"/>
          <w:color w:val="303030"/>
          <w:sz w:val="16"/>
          <w:szCs w:val="16"/>
        </w:rPr>
        <w:t>Khan, A. L., Waqas, M., Kang, S. M., Al-Harrasi, A., Hussain, J., Al-Rawahi, A., ... &amp; Lee, I. J. (2014). Bacterial endophyte Sphingomonas sp. LK11 produces gibberellins and IAA and promotes tomato plant growth. </w:t>
      </w:r>
      <w:r w:rsidRPr="000061E3">
        <w:rPr>
          <w:rFonts w:ascii="Times New Roman" w:hAnsi="Times New Roman" w:cs="Times New Roman"/>
          <w:i/>
          <w:iCs/>
          <w:color w:val="303030"/>
          <w:sz w:val="16"/>
          <w:szCs w:val="16"/>
        </w:rPr>
        <w:t>Journal of Microbiology</w:t>
      </w:r>
      <w:r w:rsidRPr="000061E3">
        <w:rPr>
          <w:rFonts w:ascii="Times New Roman" w:hAnsi="Times New Roman" w:cs="Times New Roman"/>
          <w:color w:val="303030"/>
          <w:sz w:val="16"/>
          <w:szCs w:val="16"/>
        </w:rPr>
        <w:t>, </w:t>
      </w:r>
      <w:r w:rsidRPr="000061E3">
        <w:rPr>
          <w:rFonts w:ascii="Times New Roman" w:hAnsi="Times New Roman" w:cs="Times New Roman"/>
          <w:i/>
          <w:iCs/>
          <w:color w:val="303030"/>
          <w:sz w:val="16"/>
          <w:szCs w:val="16"/>
        </w:rPr>
        <w:t>52</w:t>
      </w:r>
      <w:r w:rsidRPr="000061E3">
        <w:rPr>
          <w:rFonts w:ascii="Times New Roman" w:hAnsi="Times New Roman" w:cs="Times New Roman"/>
          <w:color w:val="303030"/>
          <w:sz w:val="16"/>
          <w:szCs w:val="16"/>
        </w:rPr>
        <w:t>, 689-695.</w:t>
      </w:r>
      <w:r w:rsidRPr="004C2FC2">
        <w:rPr>
          <w:rStyle w:val="mixed-citation"/>
          <w:rFonts w:ascii="Times New Roman" w:hAnsi="Times New Roman" w:cs="Times New Roman"/>
          <w:color w:val="303030"/>
          <w:sz w:val="16"/>
          <w:szCs w:val="16"/>
        </w:rPr>
        <w:t xml:space="preserve"> </w:t>
      </w:r>
    </w:p>
    <w:p w14:paraId="7232E992" w14:textId="77777777" w:rsidR="003C1980" w:rsidRPr="004C2FC2" w:rsidRDefault="003C1980" w:rsidP="00D17100">
      <w:pPr>
        <w:pStyle w:val="ListParagraph"/>
        <w:numPr>
          <w:ilvl w:val="0"/>
          <w:numId w:val="18"/>
        </w:numPr>
        <w:ind w:left="360"/>
        <w:jc w:val="both"/>
        <w:rPr>
          <w:rStyle w:val="element-citation"/>
          <w:rFonts w:ascii="Times New Roman" w:hAnsi="Times New Roman" w:cs="Times New Roman"/>
          <w:color w:val="303030"/>
          <w:sz w:val="16"/>
          <w:szCs w:val="16"/>
          <w:shd w:val="clear" w:color="auto" w:fill="FFFFFF"/>
        </w:rPr>
      </w:pPr>
      <w:r w:rsidRPr="004C2FC2">
        <w:rPr>
          <w:rFonts w:ascii="Times New Roman" w:hAnsi="Times New Roman" w:cs="Times New Roman"/>
          <w:color w:val="222222"/>
          <w:sz w:val="16"/>
          <w:szCs w:val="16"/>
          <w:shd w:val="clear" w:color="auto" w:fill="FFFFFF"/>
        </w:rPr>
        <w:t>Khan, Z., &amp; Doty, S. L. (2009). Characterization of bacterial endophytes of sweet potato plants. </w:t>
      </w:r>
      <w:r w:rsidRPr="004C2FC2">
        <w:rPr>
          <w:rFonts w:ascii="Times New Roman" w:hAnsi="Times New Roman" w:cs="Times New Roman"/>
          <w:i/>
          <w:iCs/>
          <w:color w:val="222222"/>
          <w:sz w:val="16"/>
          <w:szCs w:val="16"/>
          <w:shd w:val="clear" w:color="auto" w:fill="FFFFFF"/>
        </w:rPr>
        <w:t>Plant and soil</w:t>
      </w:r>
      <w:r w:rsidRPr="004C2FC2">
        <w:rPr>
          <w:rFonts w:ascii="Times New Roman" w:hAnsi="Times New Roman" w:cs="Times New Roman"/>
          <w:color w:val="222222"/>
          <w:sz w:val="16"/>
          <w:szCs w:val="16"/>
          <w:shd w:val="clear" w:color="auto" w:fill="FFFFFF"/>
        </w:rPr>
        <w:t>, </w:t>
      </w:r>
      <w:r w:rsidRPr="004C2FC2">
        <w:rPr>
          <w:rFonts w:ascii="Times New Roman" w:hAnsi="Times New Roman" w:cs="Times New Roman"/>
          <w:i/>
          <w:iCs/>
          <w:color w:val="222222"/>
          <w:sz w:val="16"/>
          <w:szCs w:val="16"/>
          <w:shd w:val="clear" w:color="auto" w:fill="FFFFFF"/>
        </w:rPr>
        <w:t>322</w:t>
      </w:r>
      <w:r w:rsidRPr="004C2FC2">
        <w:rPr>
          <w:rFonts w:ascii="Times New Roman" w:hAnsi="Times New Roman" w:cs="Times New Roman"/>
          <w:color w:val="222222"/>
          <w:sz w:val="16"/>
          <w:szCs w:val="16"/>
          <w:shd w:val="clear" w:color="auto" w:fill="FFFFFF"/>
        </w:rPr>
        <w:t>, 197-207.</w:t>
      </w:r>
      <w:r w:rsidRPr="004C2FC2">
        <w:rPr>
          <w:rFonts w:ascii="Times New Roman" w:hAnsi="Times New Roman" w:cs="Times New Roman"/>
          <w:color w:val="303030"/>
          <w:sz w:val="16"/>
          <w:szCs w:val="16"/>
          <w:shd w:val="clear" w:color="auto" w:fill="FFFFFF"/>
        </w:rPr>
        <w:t xml:space="preserve"> </w:t>
      </w:r>
    </w:p>
    <w:p w14:paraId="26378ABD" w14:textId="77777777" w:rsidR="003C1980" w:rsidRPr="004C2FC2" w:rsidRDefault="003C1980" w:rsidP="00D17100">
      <w:pPr>
        <w:pStyle w:val="ListParagraph"/>
        <w:numPr>
          <w:ilvl w:val="0"/>
          <w:numId w:val="18"/>
        </w:numPr>
        <w:ind w:left="360"/>
        <w:jc w:val="both"/>
        <w:rPr>
          <w:rStyle w:val="element-citation"/>
          <w:rFonts w:ascii="Times New Roman" w:hAnsi="Times New Roman" w:cs="Times New Roman"/>
          <w:color w:val="303030"/>
          <w:sz w:val="16"/>
          <w:szCs w:val="16"/>
          <w:shd w:val="clear" w:color="auto" w:fill="FFFFFF"/>
        </w:rPr>
      </w:pPr>
      <w:r w:rsidRPr="004C2FC2">
        <w:rPr>
          <w:rFonts w:ascii="Times New Roman" w:hAnsi="Times New Roman" w:cs="Times New Roman"/>
          <w:color w:val="222222"/>
          <w:sz w:val="16"/>
          <w:szCs w:val="16"/>
          <w:shd w:val="clear" w:color="auto" w:fill="FFFFFF"/>
        </w:rPr>
        <w:t>Khare, E., Mishra, J., &amp; Arora, N. K. (2018). Multifaceted interactions between endophytes and plant: developments and prospects. </w:t>
      </w:r>
      <w:r w:rsidRPr="004C2FC2">
        <w:rPr>
          <w:rFonts w:ascii="Times New Roman" w:hAnsi="Times New Roman" w:cs="Times New Roman"/>
          <w:i/>
          <w:iCs/>
          <w:color w:val="222222"/>
          <w:sz w:val="16"/>
          <w:szCs w:val="16"/>
          <w:shd w:val="clear" w:color="auto" w:fill="FFFFFF"/>
        </w:rPr>
        <w:t>Frontiers in microbiology</w:t>
      </w:r>
      <w:r w:rsidRPr="004C2FC2">
        <w:rPr>
          <w:rFonts w:ascii="Times New Roman" w:hAnsi="Times New Roman" w:cs="Times New Roman"/>
          <w:color w:val="222222"/>
          <w:sz w:val="16"/>
          <w:szCs w:val="16"/>
          <w:shd w:val="clear" w:color="auto" w:fill="FFFFFF"/>
        </w:rPr>
        <w:t>, </w:t>
      </w:r>
      <w:r w:rsidRPr="004C2FC2">
        <w:rPr>
          <w:rFonts w:ascii="Times New Roman" w:hAnsi="Times New Roman" w:cs="Times New Roman"/>
          <w:i/>
          <w:iCs/>
          <w:color w:val="222222"/>
          <w:sz w:val="16"/>
          <w:szCs w:val="16"/>
          <w:shd w:val="clear" w:color="auto" w:fill="FFFFFF"/>
        </w:rPr>
        <w:t>9</w:t>
      </w:r>
      <w:r w:rsidRPr="004C2FC2">
        <w:rPr>
          <w:rFonts w:ascii="Times New Roman" w:hAnsi="Times New Roman" w:cs="Times New Roman"/>
          <w:color w:val="222222"/>
          <w:sz w:val="16"/>
          <w:szCs w:val="16"/>
          <w:shd w:val="clear" w:color="auto" w:fill="FFFFFF"/>
        </w:rPr>
        <w:t>, 2732.</w:t>
      </w:r>
      <w:r w:rsidRPr="004C2FC2">
        <w:rPr>
          <w:rStyle w:val="element-citation"/>
          <w:rFonts w:ascii="Times New Roman" w:hAnsi="Times New Roman" w:cs="Times New Roman"/>
          <w:color w:val="303030"/>
          <w:sz w:val="16"/>
          <w:szCs w:val="16"/>
        </w:rPr>
        <w:t xml:space="preserve"> </w:t>
      </w:r>
    </w:p>
    <w:p w14:paraId="3BD24283"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F96F32">
        <w:rPr>
          <w:rFonts w:ascii="Times New Roman" w:hAnsi="Times New Roman" w:cs="Times New Roman"/>
          <w:color w:val="222222"/>
          <w:sz w:val="16"/>
          <w:szCs w:val="16"/>
          <w:shd w:val="clear" w:color="auto" w:fill="FFFFFF"/>
        </w:rPr>
        <w:lastRenderedPageBreak/>
        <w:t>King, E., Wallner, A., Rimbault, I., Barrachina, C., Klonowska, A., Moulin, L., &amp; Czernic, P. (2019). Monitoring of rice transcriptional responses to contrasted colonizing patterns of phytobeneficial Burkholderia sl reveals a temporal shift in JA systemic response. </w:t>
      </w:r>
      <w:r w:rsidRPr="00F96F32">
        <w:rPr>
          <w:rFonts w:ascii="Times New Roman" w:hAnsi="Times New Roman" w:cs="Times New Roman"/>
          <w:i/>
          <w:iCs/>
          <w:color w:val="222222"/>
          <w:sz w:val="16"/>
          <w:szCs w:val="16"/>
          <w:shd w:val="clear" w:color="auto" w:fill="FFFFFF"/>
        </w:rPr>
        <w:t>Frontiers in plant science</w:t>
      </w:r>
      <w:r w:rsidRPr="00F96F32">
        <w:rPr>
          <w:rFonts w:ascii="Times New Roman" w:hAnsi="Times New Roman" w:cs="Times New Roman"/>
          <w:color w:val="222222"/>
          <w:sz w:val="16"/>
          <w:szCs w:val="16"/>
          <w:shd w:val="clear" w:color="auto" w:fill="FFFFFF"/>
        </w:rPr>
        <w:t>, </w:t>
      </w:r>
      <w:r w:rsidRPr="00F96F32">
        <w:rPr>
          <w:rFonts w:ascii="Times New Roman" w:hAnsi="Times New Roman" w:cs="Times New Roman"/>
          <w:i/>
          <w:iCs/>
          <w:color w:val="222222"/>
          <w:sz w:val="16"/>
          <w:szCs w:val="16"/>
          <w:shd w:val="clear" w:color="auto" w:fill="FFFFFF"/>
        </w:rPr>
        <w:t>10</w:t>
      </w:r>
      <w:r w:rsidRPr="00F96F32">
        <w:rPr>
          <w:rFonts w:ascii="Times New Roman" w:hAnsi="Times New Roman" w:cs="Times New Roman"/>
          <w:color w:val="222222"/>
          <w:sz w:val="16"/>
          <w:szCs w:val="16"/>
          <w:shd w:val="clear" w:color="auto" w:fill="FFFFFF"/>
        </w:rPr>
        <w:t>, 1141.</w:t>
      </w:r>
    </w:p>
    <w:p w14:paraId="0C4E6ADE"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577483">
        <w:rPr>
          <w:rFonts w:ascii="Times New Roman" w:hAnsi="Times New Roman" w:cs="Times New Roman"/>
          <w:sz w:val="16"/>
          <w:szCs w:val="16"/>
        </w:rPr>
        <w:t>Knoth, J. L., Kim, S. H., Ettl, G. J., &amp; Doty, S. L. (2014). Biological nitrogen fixation and biomass accumulation within poplar clones as a result of inoculations with diazotrophic endophyte consortia. </w:t>
      </w:r>
      <w:r w:rsidRPr="00577483">
        <w:rPr>
          <w:rFonts w:ascii="Times New Roman" w:hAnsi="Times New Roman" w:cs="Times New Roman"/>
          <w:i/>
          <w:iCs/>
          <w:sz w:val="16"/>
          <w:szCs w:val="16"/>
        </w:rPr>
        <w:t>New Phytologist</w:t>
      </w:r>
      <w:r w:rsidRPr="00577483">
        <w:rPr>
          <w:rFonts w:ascii="Times New Roman" w:hAnsi="Times New Roman" w:cs="Times New Roman"/>
          <w:sz w:val="16"/>
          <w:szCs w:val="16"/>
        </w:rPr>
        <w:t>, </w:t>
      </w:r>
      <w:r w:rsidRPr="00577483">
        <w:rPr>
          <w:rFonts w:ascii="Times New Roman" w:hAnsi="Times New Roman" w:cs="Times New Roman"/>
          <w:i/>
          <w:iCs/>
          <w:sz w:val="16"/>
          <w:szCs w:val="16"/>
        </w:rPr>
        <w:t>201</w:t>
      </w:r>
      <w:r w:rsidRPr="00577483">
        <w:rPr>
          <w:rFonts w:ascii="Times New Roman" w:hAnsi="Times New Roman" w:cs="Times New Roman"/>
          <w:sz w:val="16"/>
          <w:szCs w:val="16"/>
        </w:rPr>
        <w:t>(2), 599-609.</w:t>
      </w:r>
    </w:p>
    <w:p w14:paraId="376680DE" w14:textId="77777777" w:rsidR="003C1980" w:rsidRPr="004C2FC2"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4C2FC2">
        <w:rPr>
          <w:rStyle w:val="mixed-citation"/>
          <w:rFonts w:ascii="Times New Roman" w:hAnsi="Times New Roman" w:cs="Times New Roman"/>
          <w:color w:val="303030"/>
          <w:sz w:val="16"/>
          <w:szCs w:val="16"/>
        </w:rPr>
        <w:t>Köberl M., Schmidt R., Ramadan E. M., Bauer R., Berg G. (2013). </w:t>
      </w:r>
      <w:r w:rsidRPr="004C2FC2">
        <w:rPr>
          <w:rStyle w:val="ref-title"/>
          <w:rFonts w:ascii="Times New Roman" w:hAnsi="Times New Roman" w:cs="Times New Roman"/>
          <w:color w:val="303030"/>
          <w:sz w:val="16"/>
          <w:szCs w:val="16"/>
        </w:rPr>
        <w:t>The microbiome of medicinal plants: diversity and importance for plant growth, quality and health</w:t>
      </w:r>
      <w:r w:rsidRPr="004C2FC2">
        <w:rPr>
          <w:rStyle w:val="mixed-citation"/>
          <w:rFonts w:ascii="Times New Roman" w:hAnsi="Times New Roman" w:cs="Times New Roman"/>
          <w:color w:val="303030"/>
          <w:sz w:val="16"/>
          <w:szCs w:val="16"/>
        </w:rPr>
        <w:t>. </w:t>
      </w:r>
      <w:r w:rsidRPr="004C2FC2">
        <w:rPr>
          <w:rStyle w:val="ref-journal"/>
          <w:i/>
          <w:iCs/>
          <w:color w:val="303030"/>
          <w:sz w:val="16"/>
          <w:szCs w:val="16"/>
        </w:rPr>
        <w:t>Front</w:t>
      </w:r>
      <w:r>
        <w:rPr>
          <w:rStyle w:val="ref-journal"/>
          <w:i/>
          <w:iCs/>
          <w:color w:val="303030"/>
          <w:sz w:val="16"/>
          <w:szCs w:val="16"/>
        </w:rPr>
        <w:t>iers in</w:t>
      </w:r>
      <w:r w:rsidRPr="004C2FC2">
        <w:rPr>
          <w:rStyle w:val="ref-journal"/>
          <w:i/>
          <w:iCs/>
          <w:color w:val="303030"/>
          <w:sz w:val="16"/>
          <w:szCs w:val="16"/>
        </w:rPr>
        <w:t xml:space="preserve"> Microbiol</w:t>
      </w:r>
      <w:r>
        <w:rPr>
          <w:rStyle w:val="ref-journal"/>
          <w:i/>
          <w:iCs/>
          <w:color w:val="303030"/>
          <w:sz w:val="16"/>
          <w:szCs w:val="16"/>
        </w:rPr>
        <w:t>olgy</w:t>
      </w:r>
      <w:r w:rsidRPr="004C2FC2">
        <w:rPr>
          <w:rStyle w:val="ref-journal"/>
          <w:i/>
          <w:iCs/>
          <w:color w:val="303030"/>
          <w:sz w:val="16"/>
          <w:szCs w:val="16"/>
        </w:rPr>
        <w:t>.</w:t>
      </w:r>
      <w:r w:rsidRPr="004C2FC2">
        <w:rPr>
          <w:rStyle w:val="mixed-citation"/>
          <w:rFonts w:ascii="Times New Roman" w:hAnsi="Times New Roman" w:cs="Times New Roman"/>
          <w:color w:val="303030"/>
          <w:sz w:val="16"/>
          <w:szCs w:val="16"/>
        </w:rPr>
        <w:t> </w:t>
      </w:r>
      <w:r w:rsidRPr="004C2FC2">
        <w:rPr>
          <w:rStyle w:val="ref-vol"/>
          <w:rFonts w:ascii="Times New Roman" w:hAnsi="Times New Roman" w:cs="Times New Roman"/>
          <w:color w:val="303030"/>
          <w:sz w:val="16"/>
          <w:szCs w:val="16"/>
        </w:rPr>
        <w:t>4</w:t>
      </w:r>
      <w:r w:rsidRPr="004C2FC2">
        <w:rPr>
          <w:rStyle w:val="mixed-citation"/>
          <w:rFonts w:ascii="Times New Roman" w:hAnsi="Times New Roman" w:cs="Times New Roman"/>
          <w:color w:val="303030"/>
          <w:sz w:val="16"/>
          <w:szCs w:val="16"/>
        </w:rPr>
        <w:t xml:space="preserve">, 400. </w:t>
      </w:r>
    </w:p>
    <w:p w14:paraId="726AA3A8"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530CA4">
        <w:rPr>
          <w:rFonts w:ascii="Times New Roman" w:hAnsi="Times New Roman" w:cs="Times New Roman"/>
          <w:sz w:val="16"/>
          <w:szCs w:val="16"/>
        </w:rPr>
        <w:t>Kraepiel, A. M. L., Bellenger, J. P., Wichard, T., &amp; Morel, F. M. (2009). Multiple roles of siderophores in free-living nitrogen-fixing bacteria. </w:t>
      </w:r>
      <w:r w:rsidRPr="00530CA4">
        <w:rPr>
          <w:rFonts w:ascii="Times New Roman" w:hAnsi="Times New Roman" w:cs="Times New Roman"/>
          <w:i/>
          <w:iCs/>
          <w:sz w:val="16"/>
          <w:szCs w:val="16"/>
        </w:rPr>
        <w:t>Biometals</w:t>
      </w:r>
      <w:r w:rsidRPr="00530CA4">
        <w:rPr>
          <w:rFonts w:ascii="Times New Roman" w:hAnsi="Times New Roman" w:cs="Times New Roman"/>
          <w:sz w:val="16"/>
          <w:szCs w:val="16"/>
        </w:rPr>
        <w:t>, </w:t>
      </w:r>
      <w:r w:rsidRPr="00530CA4">
        <w:rPr>
          <w:rFonts w:ascii="Times New Roman" w:hAnsi="Times New Roman" w:cs="Times New Roman"/>
          <w:i/>
          <w:iCs/>
          <w:sz w:val="16"/>
          <w:szCs w:val="16"/>
        </w:rPr>
        <w:t>22</w:t>
      </w:r>
      <w:r w:rsidRPr="00530CA4">
        <w:rPr>
          <w:rFonts w:ascii="Times New Roman" w:hAnsi="Times New Roman" w:cs="Times New Roman"/>
          <w:sz w:val="16"/>
          <w:szCs w:val="16"/>
        </w:rPr>
        <w:t>, 573-581.</w:t>
      </w:r>
    </w:p>
    <w:p w14:paraId="00154A2A" w14:textId="77777777" w:rsidR="003C1980"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E301CF">
        <w:rPr>
          <w:rFonts w:ascii="Times New Roman" w:hAnsi="Times New Roman" w:cs="Times New Roman"/>
          <w:color w:val="222222"/>
          <w:sz w:val="16"/>
          <w:szCs w:val="16"/>
        </w:rPr>
        <w:t xml:space="preserve">Krause, A., Ramakumar, A., Bartels, D., Battistoni, F., Bekel, T., Boch, J., ... &amp; Goesmann, A. (2006). Complete genome of the mutualistic, N2-fixing grass endophyte </w:t>
      </w:r>
      <w:r w:rsidRPr="00E301CF">
        <w:rPr>
          <w:rFonts w:ascii="Times New Roman" w:hAnsi="Times New Roman" w:cs="Times New Roman"/>
          <w:i/>
          <w:iCs/>
          <w:color w:val="222222"/>
          <w:sz w:val="16"/>
          <w:szCs w:val="16"/>
        </w:rPr>
        <w:t>Azoarcus</w:t>
      </w:r>
      <w:r w:rsidRPr="00E301CF">
        <w:rPr>
          <w:rFonts w:ascii="Times New Roman" w:hAnsi="Times New Roman" w:cs="Times New Roman"/>
          <w:color w:val="222222"/>
          <w:sz w:val="16"/>
          <w:szCs w:val="16"/>
        </w:rPr>
        <w:t xml:space="preserve"> sp. strain BH72. </w:t>
      </w:r>
      <w:r w:rsidRPr="00E301CF">
        <w:rPr>
          <w:rFonts w:ascii="Times New Roman" w:hAnsi="Times New Roman" w:cs="Times New Roman"/>
          <w:i/>
          <w:iCs/>
          <w:color w:val="222222"/>
          <w:sz w:val="16"/>
          <w:szCs w:val="16"/>
        </w:rPr>
        <w:t>Nature biotechnology</w:t>
      </w:r>
      <w:r w:rsidRPr="00E301CF">
        <w:rPr>
          <w:rFonts w:ascii="Times New Roman" w:hAnsi="Times New Roman" w:cs="Times New Roman"/>
          <w:color w:val="222222"/>
          <w:sz w:val="16"/>
          <w:szCs w:val="16"/>
        </w:rPr>
        <w:t>, </w:t>
      </w:r>
      <w:r w:rsidRPr="00E301CF">
        <w:rPr>
          <w:rFonts w:ascii="Times New Roman" w:hAnsi="Times New Roman" w:cs="Times New Roman"/>
          <w:i/>
          <w:iCs/>
          <w:color w:val="222222"/>
          <w:sz w:val="16"/>
          <w:szCs w:val="16"/>
        </w:rPr>
        <w:t>24</w:t>
      </w:r>
      <w:r w:rsidRPr="00E301CF">
        <w:rPr>
          <w:rFonts w:ascii="Times New Roman" w:hAnsi="Times New Roman" w:cs="Times New Roman"/>
          <w:color w:val="222222"/>
          <w:sz w:val="16"/>
          <w:szCs w:val="16"/>
        </w:rPr>
        <w:t>(11), 1384-1390.</w:t>
      </w:r>
      <w:r w:rsidRPr="004C2FC2">
        <w:rPr>
          <w:rFonts w:ascii="Times New Roman" w:hAnsi="Times New Roman" w:cs="Times New Roman"/>
          <w:color w:val="222222"/>
          <w:sz w:val="16"/>
          <w:szCs w:val="16"/>
        </w:rPr>
        <w:t xml:space="preserve"> </w:t>
      </w:r>
    </w:p>
    <w:p w14:paraId="4BCAD08C" w14:textId="7E5936DF"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Style w:val="mixed-citation"/>
          <w:rFonts w:ascii="Times New Roman" w:hAnsi="Times New Roman" w:cs="Times New Roman"/>
          <w:color w:val="303030"/>
          <w:sz w:val="16"/>
          <w:szCs w:val="16"/>
        </w:rPr>
        <w:t>Kuldau G., Bacon C. (2008). </w:t>
      </w:r>
      <w:r w:rsidRPr="004C2FC2">
        <w:rPr>
          <w:rStyle w:val="ref-title"/>
          <w:rFonts w:ascii="Times New Roman" w:hAnsi="Times New Roman" w:cs="Times New Roman"/>
          <w:color w:val="303030"/>
          <w:sz w:val="16"/>
          <w:szCs w:val="16"/>
        </w:rPr>
        <w:t>Clavicipitaceous endophytes: their ability to enhance resistance of grasses to multiple stresses</w:t>
      </w:r>
      <w:r w:rsidRPr="004C2FC2">
        <w:rPr>
          <w:rStyle w:val="mixed-citation"/>
          <w:rFonts w:ascii="Times New Roman" w:hAnsi="Times New Roman" w:cs="Times New Roman"/>
          <w:color w:val="303030"/>
          <w:sz w:val="16"/>
          <w:szCs w:val="16"/>
        </w:rPr>
        <w:t>. </w:t>
      </w:r>
      <w:r w:rsidRPr="004C2FC2">
        <w:rPr>
          <w:rStyle w:val="ref-journal"/>
          <w:rFonts w:ascii="Times New Roman" w:hAnsi="Times New Roman" w:cs="Times New Roman"/>
          <w:i/>
          <w:iCs/>
          <w:color w:val="303030"/>
          <w:sz w:val="16"/>
          <w:szCs w:val="16"/>
        </w:rPr>
        <w:t>Biol</w:t>
      </w:r>
      <w:r w:rsidR="00505F49">
        <w:rPr>
          <w:rStyle w:val="ref-journal"/>
          <w:rFonts w:ascii="Times New Roman" w:hAnsi="Times New Roman" w:cs="Times New Roman"/>
          <w:i/>
          <w:iCs/>
          <w:color w:val="303030"/>
          <w:sz w:val="16"/>
          <w:szCs w:val="16"/>
        </w:rPr>
        <w:t xml:space="preserve">ogicl </w:t>
      </w:r>
      <w:r w:rsidRPr="004C2FC2">
        <w:rPr>
          <w:rStyle w:val="ref-journal"/>
          <w:rFonts w:ascii="Times New Roman" w:hAnsi="Times New Roman" w:cs="Times New Roman"/>
          <w:i/>
          <w:iCs/>
          <w:color w:val="303030"/>
          <w:sz w:val="16"/>
          <w:szCs w:val="16"/>
        </w:rPr>
        <w:t>Control</w:t>
      </w:r>
      <w:r w:rsidRPr="004C2FC2">
        <w:rPr>
          <w:rStyle w:val="mixed-citation"/>
          <w:rFonts w:ascii="Times New Roman" w:hAnsi="Times New Roman" w:cs="Times New Roman"/>
          <w:color w:val="303030"/>
          <w:sz w:val="16"/>
          <w:szCs w:val="16"/>
        </w:rPr>
        <w:t> </w:t>
      </w:r>
      <w:r w:rsidRPr="004C2FC2">
        <w:rPr>
          <w:rStyle w:val="ref-vol"/>
          <w:rFonts w:ascii="Times New Roman" w:hAnsi="Times New Roman" w:cs="Times New Roman"/>
          <w:color w:val="303030"/>
          <w:sz w:val="16"/>
          <w:szCs w:val="16"/>
        </w:rPr>
        <w:t>46</w:t>
      </w:r>
      <w:r w:rsidRPr="004C2FC2">
        <w:rPr>
          <w:rStyle w:val="mixed-citation"/>
          <w:rFonts w:ascii="Times New Roman" w:hAnsi="Times New Roman" w:cs="Times New Roman"/>
          <w:color w:val="303030"/>
          <w:sz w:val="16"/>
          <w:szCs w:val="16"/>
        </w:rPr>
        <w:t xml:space="preserve">, 57–71. </w:t>
      </w:r>
    </w:p>
    <w:p w14:paraId="3EAF79E8" w14:textId="77777777" w:rsidR="003C1980"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E301CF">
        <w:rPr>
          <w:rFonts w:ascii="Times New Roman" w:hAnsi="Times New Roman" w:cs="Times New Roman"/>
          <w:color w:val="222222"/>
          <w:sz w:val="16"/>
          <w:szCs w:val="16"/>
        </w:rPr>
        <w:t>Kuldau, G. R. E. T. C. H. E. N., &amp; Bacon, C. (2008). Clavicipitaceous endophytes: their ability to enhance resistance of grasses to multiple stresses. </w:t>
      </w:r>
      <w:r w:rsidRPr="00E301CF">
        <w:rPr>
          <w:rFonts w:ascii="Times New Roman" w:hAnsi="Times New Roman" w:cs="Times New Roman"/>
          <w:i/>
          <w:iCs/>
          <w:color w:val="222222"/>
          <w:sz w:val="16"/>
          <w:szCs w:val="16"/>
        </w:rPr>
        <w:t>Biological Control</w:t>
      </w:r>
      <w:r w:rsidRPr="00E301CF">
        <w:rPr>
          <w:rFonts w:ascii="Times New Roman" w:hAnsi="Times New Roman" w:cs="Times New Roman"/>
          <w:color w:val="222222"/>
          <w:sz w:val="16"/>
          <w:szCs w:val="16"/>
        </w:rPr>
        <w:t>, </w:t>
      </w:r>
      <w:r w:rsidRPr="00E301CF">
        <w:rPr>
          <w:rFonts w:ascii="Times New Roman" w:hAnsi="Times New Roman" w:cs="Times New Roman"/>
          <w:i/>
          <w:iCs/>
          <w:color w:val="222222"/>
          <w:sz w:val="16"/>
          <w:szCs w:val="16"/>
        </w:rPr>
        <w:t>46</w:t>
      </w:r>
      <w:r w:rsidRPr="00E301CF">
        <w:rPr>
          <w:rFonts w:ascii="Times New Roman" w:hAnsi="Times New Roman" w:cs="Times New Roman"/>
          <w:color w:val="222222"/>
          <w:sz w:val="16"/>
          <w:szCs w:val="16"/>
        </w:rPr>
        <w:t>(1), 57-71.</w:t>
      </w:r>
    </w:p>
    <w:p w14:paraId="6CE481BC"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Fonts w:ascii="Times New Roman" w:hAnsi="Times New Roman" w:cs="Times New Roman"/>
          <w:color w:val="222222"/>
          <w:sz w:val="16"/>
          <w:szCs w:val="16"/>
        </w:rPr>
        <w:t xml:space="preserve"> </w:t>
      </w:r>
      <w:r w:rsidRPr="000800B7">
        <w:rPr>
          <w:rFonts w:ascii="Times New Roman" w:hAnsi="Times New Roman" w:cs="Times New Roman"/>
          <w:color w:val="222222"/>
          <w:sz w:val="16"/>
          <w:szCs w:val="16"/>
        </w:rPr>
        <w:t>Kusajima, M., Shima, S., Fujita, M., Minamisawa, K., Che, F. S., Yamakawa, H., &amp; Nakashita, H. (2018). Involvement of ethylene signaling in Azospirillum sp. B510-induced disease resistance in rice. </w:t>
      </w:r>
      <w:r w:rsidRPr="000800B7">
        <w:rPr>
          <w:rFonts w:ascii="Times New Roman" w:hAnsi="Times New Roman" w:cs="Times New Roman"/>
          <w:i/>
          <w:iCs/>
          <w:color w:val="222222"/>
          <w:sz w:val="16"/>
          <w:szCs w:val="16"/>
        </w:rPr>
        <w:t>Bioscience, biotechnology, and biochemistry</w:t>
      </w:r>
      <w:r w:rsidRPr="000800B7">
        <w:rPr>
          <w:rFonts w:ascii="Times New Roman" w:hAnsi="Times New Roman" w:cs="Times New Roman"/>
          <w:color w:val="222222"/>
          <w:sz w:val="16"/>
          <w:szCs w:val="16"/>
        </w:rPr>
        <w:t>, </w:t>
      </w:r>
      <w:r w:rsidRPr="000800B7">
        <w:rPr>
          <w:rFonts w:ascii="Times New Roman" w:hAnsi="Times New Roman" w:cs="Times New Roman"/>
          <w:i/>
          <w:iCs/>
          <w:color w:val="222222"/>
          <w:sz w:val="16"/>
          <w:szCs w:val="16"/>
        </w:rPr>
        <w:t>82</w:t>
      </w:r>
      <w:r w:rsidRPr="000800B7">
        <w:rPr>
          <w:rFonts w:ascii="Times New Roman" w:hAnsi="Times New Roman" w:cs="Times New Roman"/>
          <w:color w:val="222222"/>
          <w:sz w:val="16"/>
          <w:szCs w:val="16"/>
        </w:rPr>
        <w:t>(9), 1522-1526.</w:t>
      </w:r>
    </w:p>
    <w:p w14:paraId="1551FBF1" w14:textId="6ABD58AC" w:rsidR="003C1980" w:rsidRPr="00F2619B" w:rsidRDefault="00F2619B"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F2619B">
        <w:rPr>
          <w:rFonts w:ascii="Times New Roman" w:hAnsi="Times New Roman" w:cs="Times New Roman"/>
          <w:color w:val="222222"/>
          <w:sz w:val="16"/>
          <w:szCs w:val="16"/>
          <w:shd w:val="clear" w:color="auto" w:fill="FFFFFF"/>
        </w:rPr>
        <w:t>Kusari, S., Hertweck, C., &amp; Spiteller, M. (2012). Chemical ecology of endophytic fungi: origins of secondary metabolites. </w:t>
      </w:r>
      <w:r w:rsidRPr="00F2619B">
        <w:rPr>
          <w:rFonts w:ascii="Times New Roman" w:hAnsi="Times New Roman" w:cs="Times New Roman"/>
          <w:i/>
          <w:iCs/>
          <w:color w:val="222222"/>
          <w:sz w:val="16"/>
          <w:szCs w:val="16"/>
          <w:shd w:val="clear" w:color="auto" w:fill="FFFFFF"/>
        </w:rPr>
        <w:t>Chemistry &amp; biology</w:t>
      </w:r>
      <w:r w:rsidRPr="00F2619B">
        <w:rPr>
          <w:rFonts w:ascii="Times New Roman" w:hAnsi="Times New Roman" w:cs="Times New Roman"/>
          <w:color w:val="222222"/>
          <w:sz w:val="16"/>
          <w:szCs w:val="16"/>
          <w:shd w:val="clear" w:color="auto" w:fill="FFFFFF"/>
        </w:rPr>
        <w:t>, </w:t>
      </w:r>
      <w:r w:rsidRPr="00F2619B">
        <w:rPr>
          <w:rFonts w:ascii="Times New Roman" w:hAnsi="Times New Roman" w:cs="Times New Roman"/>
          <w:i/>
          <w:iCs/>
          <w:color w:val="222222"/>
          <w:sz w:val="16"/>
          <w:szCs w:val="16"/>
          <w:shd w:val="clear" w:color="auto" w:fill="FFFFFF"/>
        </w:rPr>
        <w:t>19</w:t>
      </w:r>
      <w:r w:rsidRPr="00F2619B">
        <w:rPr>
          <w:rFonts w:ascii="Times New Roman" w:hAnsi="Times New Roman" w:cs="Times New Roman"/>
          <w:color w:val="222222"/>
          <w:sz w:val="16"/>
          <w:szCs w:val="16"/>
          <w:shd w:val="clear" w:color="auto" w:fill="FFFFFF"/>
        </w:rPr>
        <w:t>(7), 792-798</w:t>
      </w:r>
      <w:r w:rsidR="003C1980" w:rsidRPr="00F2619B">
        <w:rPr>
          <w:rStyle w:val="mixed-citation"/>
          <w:rFonts w:ascii="Times New Roman" w:hAnsi="Times New Roman" w:cs="Times New Roman"/>
          <w:color w:val="303030"/>
          <w:sz w:val="16"/>
          <w:szCs w:val="16"/>
        </w:rPr>
        <w:t xml:space="preserve"> </w:t>
      </w:r>
    </w:p>
    <w:p w14:paraId="053AFCBC" w14:textId="77777777" w:rsidR="003C1980" w:rsidRPr="004977B4" w:rsidRDefault="003C1980" w:rsidP="004977B4">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Fonts w:ascii="Times New Roman" w:hAnsi="Times New Roman" w:cs="Times New Roman"/>
          <w:color w:val="222222"/>
          <w:sz w:val="16"/>
          <w:szCs w:val="16"/>
          <w:shd w:val="clear" w:color="auto" w:fill="FFFFFF"/>
        </w:rPr>
        <w:t>Kusari, S., Singh, S., &amp; Jayabaskaran, C. (2014). Biotechnological potential of plant-associated endophytic fungi: hope versus hype. </w:t>
      </w:r>
      <w:r w:rsidRPr="004C2FC2">
        <w:rPr>
          <w:rFonts w:ascii="Times New Roman" w:hAnsi="Times New Roman" w:cs="Times New Roman"/>
          <w:i/>
          <w:iCs/>
          <w:color w:val="222222"/>
          <w:sz w:val="16"/>
          <w:szCs w:val="16"/>
          <w:shd w:val="clear" w:color="auto" w:fill="FFFFFF"/>
        </w:rPr>
        <w:t>Trends in biotechnology</w:t>
      </w:r>
      <w:r w:rsidRPr="004C2FC2">
        <w:rPr>
          <w:rFonts w:ascii="Times New Roman" w:hAnsi="Times New Roman" w:cs="Times New Roman"/>
          <w:color w:val="222222"/>
          <w:sz w:val="16"/>
          <w:szCs w:val="16"/>
          <w:shd w:val="clear" w:color="auto" w:fill="FFFFFF"/>
        </w:rPr>
        <w:t>, </w:t>
      </w:r>
      <w:r w:rsidRPr="004C2FC2">
        <w:rPr>
          <w:rFonts w:ascii="Times New Roman" w:hAnsi="Times New Roman" w:cs="Times New Roman"/>
          <w:i/>
          <w:iCs/>
          <w:color w:val="222222"/>
          <w:sz w:val="16"/>
          <w:szCs w:val="16"/>
          <w:shd w:val="clear" w:color="auto" w:fill="FFFFFF"/>
        </w:rPr>
        <w:t>32</w:t>
      </w:r>
      <w:r w:rsidRPr="004C2FC2">
        <w:rPr>
          <w:rFonts w:ascii="Times New Roman" w:hAnsi="Times New Roman" w:cs="Times New Roman"/>
          <w:color w:val="222222"/>
          <w:sz w:val="16"/>
          <w:szCs w:val="16"/>
          <w:shd w:val="clear" w:color="auto" w:fill="FFFFFF"/>
        </w:rPr>
        <w:t>(6), 297-303.</w:t>
      </w:r>
    </w:p>
    <w:p w14:paraId="42FE63E8" w14:textId="77777777" w:rsidR="003C1980" w:rsidRPr="004C2FC2" w:rsidRDefault="003C1980" w:rsidP="00D17100">
      <w:pPr>
        <w:numPr>
          <w:ilvl w:val="0"/>
          <w:numId w:val="18"/>
        </w:numPr>
        <w:shd w:val="clear" w:color="auto" w:fill="FFFFFF"/>
        <w:spacing w:after="0" w:line="240" w:lineRule="auto"/>
        <w:ind w:left="360"/>
        <w:jc w:val="both"/>
        <w:rPr>
          <w:rStyle w:val="nowrap"/>
          <w:rFonts w:ascii="Times New Roman" w:hAnsi="Times New Roman" w:cs="Times New Roman"/>
          <w:color w:val="222222"/>
          <w:sz w:val="16"/>
          <w:szCs w:val="16"/>
        </w:rPr>
      </w:pPr>
      <w:r w:rsidRPr="002B3931">
        <w:rPr>
          <w:rFonts w:ascii="Times New Roman" w:hAnsi="Times New Roman" w:cs="Times New Roman"/>
          <w:color w:val="303030"/>
          <w:sz w:val="16"/>
          <w:szCs w:val="16"/>
        </w:rPr>
        <w:t xml:space="preserve">Lahlali, R., McGregor, L., Song, T., Gossen, B. D., Narisawa, K., &amp; Peng, G. (2014). </w:t>
      </w:r>
      <w:r w:rsidRPr="002B3931">
        <w:rPr>
          <w:rFonts w:ascii="Times New Roman" w:hAnsi="Times New Roman" w:cs="Times New Roman"/>
          <w:i/>
          <w:iCs/>
          <w:color w:val="303030"/>
          <w:sz w:val="16"/>
          <w:szCs w:val="16"/>
        </w:rPr>
        <w:t>Heteroconium chaetospira</w:t>
      </w:r>
      <w:r w:rsidRPr="002B3931">
        <w:rPr>
          <w:rFonts w:ascii="Times New Roman" w:hAnsi="Times New Roman" w:cs="Times New Roman"/>
          <w:color w:val="303030"/>
          <w:sz w:val="16"/>
          <w:szCs w:val="16"/>
        </w:rPr>
        <w:t xml:space="preserve"> induces resistance to clubroot via upregulation of host genes involved in jasmonic acid, ethylene, and auxin biosynthesis. </w:t>
      </w:r>
      <w:r w:rsidRPr="002B3931">
        <w:rPr>
          <w:rFonts w:ascii="Times New Roman" w:hAnsi="Times New Roman" w:cs="Times New Roman"/>
          <w:i/>
          <w:iCs/>
          <w:color w:val="303030"/>
          <w:sz w:val="16"/>
          <w:szCs w:val="16"/>
        </w:rPr>
        <w:t>PLoS one</w:t>
      </w:r>
      <w:r w:rsidRPr="002B3931">
        <w:rPr>
          <w:rFonts w:ascii="Times New Roman" w:hAnsi="Times New Roman" w:cs="Times New Roman"/>
          <w:color w:val="303030"/>
          <w:sz w:val="16"/>
          <w:szCs w:val="16"/>
        </w:rPr>
        <w:t>, </w:t>
      </w:r>
      <w:r w:rsidRPr="002B3931">
        <w:rPr>
          <w:rFonts w:ascii="Times New Roman" w:hAnsi="Times New Roman" w:cs="Times New Roman"/>
          <w:i/>
          <w:iCs/>
          <w:color w:val="303030"/>
          <w:sz w:val="16"/>
          <w:szCs w:val="16"/>
        </w:rPr>
        <w:t>9</w:t>
      </w:r>
      <w:r w:rsidRPr="002B3931">
        <w:rPr>
          <w:rFonts w:ascii="Times New Roman" w:hAnsi="Times New Roman" w:cs="Times New Roman"/>
          <w:color w:val="303030"/>
          <w:sz w:val="16"/>
          <w:szCs w:val="16"/>
        </w:rPr>
        <w:t>(4), e94144.</w:t>
      </w:r>
    </w:p>
    <w:p w14:paraId="344B8A2F"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Style w:val="mixed-citation"/>
          <w:rFonts w:ascii="Times New Roman" w:hAnsi="Times New Roman" w:cs="Times New Roman"/>
          <w:color w:val="303030"/>
          <w:sz w:val="16"/>
          <w:szCs w:val="16"/>
        </w:rPr>
        <w:t>Latz M. A., Jensen B., Collinge D. B., Jørgensen H. J. (2018). </w:t>
      </w:r>
      <w:r w:rsidRPr="004C2FC2">
        <w:rPr>
          <w:rStyle w:val="ref-title"/>
          <w:rFonts w:ascii="Times New Roman" w:hAnsi="Times New Roman" w:cs="Times New Roman"/>
          <w:color w:val="303030"/>
          <w:sz w:val="16"/>
          <w:szCs w:val="16"/>
        </w:rPr>
        <w:t>Endophytic fungi as biocontrol agents: elucidating mechanisms in disease suppression</w:t>
      </w:r>
      <w:r w:rsidRPr="004C2FC2">
        <w:rPr>
          <w:rStyle w:val="mixed-citation"/>
          <w:rFonts w:ascii="Times New Roman" w:hAnsi="Times New Roman" w:cs="Times New Roman"/>
          <w:color w:val="303030"/>
          <w:sz w:val="16"/>
          <w:szCs w:val="16"/>
        </w:rPr>
        <w:t>. </w:t>
      </w:r>
      <w:r w:rsidRPr="004C2FC2">
        <w:rPr>
          <w:rStyle w:val="ref-journal"/>
          <w:rFonts w:ascii="Times New Roman" w:hAnsi="Times New Roman" w:cs="Times New Roman"/>
          <w:i/>
          <w:iCs/>
          <w:color w:val="303030"/>
          <w:sz w:val="16"/>
          <w:szCs w:val="16"/>
        </w:rPr>
        <w:t>Plant Ecol</w:t>
      </w:r>
      <w:r>
        <w:rPr>
          <w:rStyle w:val="ref-journal"/>
          <w:rFonts w:ascii="Times New Roman" w:hAnsi="Times New Roman" w:cs="Times New Roman"/>
          <w:i/>
          <w:iCs/>
          <w:color w:val="303030"/>
          <w:sz w:val="16"/>
          <w:szCs w:val="16"/>
        </w:rPr>
        <w:t xml:space="preserve">ogy &amp; </w:t>
      </w:r>
      <w:r w:rsidRPr="004C2FC2">
        <w:rPr>
          <w:rStyle w:val="ref-journal"/>
          <w:rFonts w:ascii="Times New Roman" w:hAnsi="Times New Roman" w:cs="Times New Roman"/>
          <w:i/>
          <w:iCs/>
          <w:color w:val="303030"/>
          <w:sz w:val="16"/>
          <w:szCs w:val="16"/>
        </w:rPr>
        <w:t>Divers</w:t>
      </w:r>
      <w:r>
        <w:rPr>
          <w:rStyle w:val="ref-journal"/>
          <w:rFonts w:ascii="Times New Roman" w:hAnsi="Times New Roman" w:cs="Times New Roman"/>
          <w:i/>
          <w:iCs/>
          <w:color w:val="303030"/>
          <w:sz w:val="16"/>
          <w:szCs w:val="16"/>
        </w:rPr>
        <w:t>ity</w:t>
      </w:r>
      <w:r w:rsidRPr="004C2FC2">
        <w:rPr>
          <w:rStyle w:val="ref-journal"/>
          <w:rFonts w:ascii="Times New Roman" w:hAnsi="Times New Roman" w:cs="Times New Roman"/>
          <w:i/>
          <w:iCs/>
          <w:color w:val="303030"/>
          <w:sz w:val="16"/>
          <w:szCs w:val="16"/>
        </w:rPr>
        <w:t>.</w:t>
      </w:r>
      <w:r w:rsidRPr="004C2FC2">
        <w:rPr>
          <w:rStyle w:val="mixed-citation"/>
          <w:rFonts w:ascii="Times New Roman" w:hAnsi="Times New Roman" w:cs="Times New Roman"/>
          <w:color w:val="303030"/>
          <w:sz w:val="16"/>
          <w:szCs w:val="16"/>
        </w:rPr>
        <w:t> </w:t>
      </w:r>
      <w:r w:rsidRPr="004C2FC2">
        <w:rPr>
          <w:rStyle w:val="ref-vol"/>
          <w:rFonts w:ascii="Times New Roman" w:hAnsi="Times New Roman" w:cs="Times New Roman"/>
          <w:color w:val="303030"/>
          <w:sz w:val="16"/>
          <w:szCs w:val="16"/>
        </w:rPr>
        <w:t>11</w:t>
      </w:r>
      <w:r w:rsidRPr="004C2FC2">
        <w:rPr>
          <w:rStyle w:val="mixed-citation"/>
          <w:rFonts w:ascii="Times New Roman" w:hAnsi="Times New Roman" w:cs="Times New Roman"/>
          <w:color w:val="303030"/>
          <w:sz w:val="16"/>
          <w:szCs w:val="16"/>
        </w:rPr>
        <w:t xml:space="preserve">, 555–567. </w:t>
      </w:r>
    </w:p>
    <w:p w14:paraId="5100EAD0" w14:textId="77777777" w:rsidR="003C1980" w:rsidRPr="00461896"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4C2FC2">
        <w:rPr>
          <w:rStyle w:val="mixed-citation"/>
          <w:rFonts w:ascii="Times New Roman" w:hAnsi="Times New Roman" w:cs="Times New Roman"/>
          <w:color w:val="303030"/>
          <w:sz w:val="16"/>
          <w:szCs w:val="16"/>
        </w:rPr>
        <w:t>Li Y.-C., Tao W.-Y. (2009). </w:t>
      </w:r>
      <w:r w:rsidRPr="004C2FC2">
        <w:rPr>
          <w:rStyle w:val="ref-title"/>
          <w:rFonts w:ascii="Times New Roman" w:hAnsi="Times New Roman" w:cs="Times New Roman"/>
          <w:color w:val="303030"/>
          <w:sz w:val="16"/>
          <w:szCs w:val="16"/>
        </w:rPr>
        <w:t>Paclitaxel-producing fungal endophyte stimulates the accumulation of taxoids in suspension cultures of </w:t>
      </w:r>
      <w:r w:rsidRPr="004C2FC2">
        <w:rPr>
          <w:rStyle w:val="Emphasis"/>
          <w:rFonts w:ascii="Times New Roman" w:hAnsi="Times New Roman" w:cs="Times New Roman"/>
          <w:color w:val="303030"/>
          <w:sz w:val="16"/>
          <w:szCs w:val="16"/>
        </w:rPr>
        <w:t>Taxus cuspidate</w:t>
      </w:r>
      <w:r w:rsidRPr="004C2FC2">
        <w:rPr>
          <w:rStyle w:val="mixed-citation"/>
          <w:rFonts w:ascii="Times New Roman" w:hAnsi="Times New Roman" w:cs="Times New Roman"/>
          <w:color w:val="303030"/>
          <w:sz w:val="16"/>
          <w:szCs w:val="16"/>
        </w:rPr>
        <w:t>. </w:t>
      </w:r>
      <w:r w:rsidRPr="00461896">
        <w:rPr>
          <w:rFonts w:ascii="Times New Roman" w:hAnsi="Times New Roman" w:cs="Times New Roman"/>
          <w:i/>
          <w:iCs/>
          <w:color w:val="303030"/>
          <w:sz w:val="16"/>
          <w:szCs w:val="16"/>
        </w:rPr>
        <w:t>Scientia horticulturae</w:t>
      </w:r>
      <w:r w:rsidRPr="004C2FC2">
        <w:rPr>
          <w:rStyle w:val="ref-journal"/>
          <w:rFonts w:ascii="Times New Roman" w:hAnsi="Times New Roman" w:cs="Times New Roman"/>
          <w:i/>
          <w:iCs/>
          <w:color w:val="303030"/>
          <w:sz w:val="16"/>
          <w:szCs w:val="16"/>
        </w:rPr>
        <w:t>.</w:t>
      </w:r>
      <w:r w:rsidRPr="004C2FC2">
        <w:rPr>
          <w:rStyle w:val="mixed-citation"/>
          <w:rFonts w:ascii="Times New Roman" w:hAnsi="Times New Roman" w:cs="Times New Roman"/>
          <w:color w:val="303030"/>
          <w:sz w:val="16"/>
          <w:szCs w:val="16"/>
        </w:rPr>
        <w:t> </w:t>
      </w:r>
      <w:r w:rsidRPr="00461896">
        <w:rPr>
          <w:rStyle w:val="ref-vol"/>
          <w:rFonts w:ascii="Times New Roman" w:hAnsi="Times New Roman" w:cs="Times New Roman"/>
          <w:i/>
          <w:iCs/>
          <w:color w:val="303030"/>
          <w:sz w:val="16"/>
          <w:szCs w:val="16"/>
        </w:rPr>
        <w:t>121</w:t>
      </w:r>
      <w:r>
        <w:rPr>
          <w:rStyle w:val="mixed-citation"/>
          <w:rFonts w:ascii="Times New Roman" w:hAnsi="Times New Roman" w:cs="Times New Roman"/>
          <w:color w:val="303030"/>
          <w:sz w:val="16"/>
          <w:szCs w:val="16"/>
        </w:rPr>
        <w:t>(1)</w:t>
      </w:r>
      <w:r w:rsidRPr="004C2FC2">
        <w:rPr>
          <w:rStyle w:val="mixed-citation"/>
          <w:rFonts w:ascii="Times New Roman" w:hAnsi="Times New Roman" w:cs="Times New Roman"/>
          <w:color w:val="303030"/>
          <w:sz w:val="16"/>
          <w:szCs w:val="16"/>
        </w:rPr>
        <w:t xml:space="preserve">, 97–102. </w:t>
      </w:r>
    </w:p>
    <w:p w14:paraId="2B3D212E"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674A4B">
        <w:rPr>
          <w:rFonts w:ascii="Times New Roman" w:hAnsi="Times New Roman" w:cs="Times New Roman"/>
          <w:color w:val="222222"/>
          <w:sz w:val="16"/>
          <w:szCs w:val="16"/>
        </w:rPr>
        <w:t>Liang, Z., Zhang, J., Zhang, X., Li, J., Zhang, X., &amp; Zhao, C. (2016). Endophytic fungus from Sinopodophyllum emodi (Wall.) Ying that produces podophyllotoxin. </w:t>
      </w:r>
      <w:r w:rsidRPr="00674A4B">
        <w:rPr>
          <w:rFonts w:ascii="Times New Roman" w:hAnsi="Times New Roman" w:cs="Times New Roman"/>
          <w:i/>
          <w:iCs/>
          <w:color w:val="222222"/>
          <w:sz w:val="16"/>
          <w:szCs w:val="16"/>
        </w:rPr>
        <w:t>Journal of chromatographic science</w:t>
      </w:r>
      <w:r w:rsidRPr="00674A4B">
        <w:rPr>
          <w:rFonts w:ascii="Times New Roman" w:hAnsi="Times New Roman" w:cs="Times New Roman"/>
          <w:color w:val="222222"/>
          <w:sz w:val="16"/>
          <w:szCs w:val="16"/>
        </w:rPr>
        <w:t>, </w:t>
      </w:r>
      <w:r w:rsidRPr="00674A4B">
        <w:rPr>
          <w:rFonts w:ascii="Times New Roman" w:hAnsi="Times New Roman" w:cs="Times New Roman"/>
          <w:i/>
          <w:iCs/>
          <w:color w:val="222222"/>
          <w:sz w:val="16"/>
          <w:szCs w:val="16"/>
        </w:rPr>
        <w:t>54</w:t>
      </w:r>
      <w:r w:rsidRPr="00674A4B">
        <w:rPr>
          <w:rFonts w:ascii="Times New Roman" w:hAnsi="Times New Roman" w:cs="Times New Roman"/>
          <w:color w:val="222222"/>
          <w:sz w:val="16"/>
          <w:szCs w:val="16"/>
        </w:rPr>
        <w:t>(2), 175-178.</w:t>
      </w:r>
      <w:r w:rsidRPr="004C2FC2">
        <w:rPr>
          <w:rFonts w:ascii="Times New Roman" w:hAnsi="Times New Roman" w:cs="Times New Roman"/>
          <w:color w:val="222222"/>
          <w:sz w:val="16"/>
          <w:szCs w:val="16"/>
        </w:rPr>
        <w:t xml:space="preserve"> </w:t>
      </w:r>
    </w:p>
    <w:p w14:paraId="632E9F9A" w14:textId="77777777" w:rsidR="003C1980" w:rsidRDefault="003C1980" w:rsidP="00D17100">
      <w:pPr>
        <w:pStyle w:val="ListParagraph"/>
        <w:numPr>
          <w:ilvl w:val="0"/>
          <w:numId w:val="18"/>
        </w:numPr>
        <w:shd w:val="clear" w:color="auto" w:fill="FFFFFF"/>
        <w:spacing w:after="0" w:line="240" w:lineRule="auto"/>
        <w:ind w:left="360"/>
        <w:rPr>
          <w:rFonts w:ascii="Times New Roman" w:hAnsi="Times New Roman" w:cs="Times New Roman"/>
          <w:color w:val="222222"/>
          <w:sz w:val="16"/>
          <w:szCs w:val="16"/>
        </w:rPr>
      </w:pPr>
      <w:r w:rsidRPr="00BE49EF">
        <w:rPr>
          <w:rFonts w:ascii="Times New Roman" w:hAnsi="Times New Roman" w:cs="Times New Roman"/>
          <w:color w:val="222222"/>
          <w:sz w:val="16"/>
          <w:szCs w:val="16"/>
        </w:rPr>
        <w:t xml:space="preserve">Liarzi, O., &amp; Ezra, D. (2013). Endophyte-mediated biocontrol of herbaceous and non-herbaceous plants. </w:t>
      </w:r>
      <w:r w:rsidRPr="004E79F4">
        <w:rPr>
          <w:rFonts w:ascii="Times New Roman" w:hAnsi="Times New Roman" w:cs="Times New Roman"/>
          <w:i/>
          <w:iCs/>
          <w:color w:val="222222"/>
          <w:sz w:val="16"/>
          <w:szCs w:val="16"/>
        </w:rPr>
        <w:t>In </w:t>
      </w:r>
      <w:r w:rsidRPr="00BE49EF">
        <w:rPr>
          <w:rFonts w:ascii="Times New Roman" w:hAnsi="Times New Roman" w:cs="Times New Roman"/>
          <w:i/>
          <w:iCs/>
          <w:color w:val="222222"/>
          <w:sz w:val="16"/>
          <w:szCs w:val="16"/>
        </w:rPr>
        <w:t>Advances in endophytic research</w:t>
      </w:r>
      <w:r w:rsidRPr="00BE49EF">
        <w:rPr>
          <w:rFonts w:ascii="Times New Roman" w:hAnsi="Times New Roman" w:cs="Times New Roman"/>
          <w:color w:val="222222"/>
          <w:sz w:val="16"/>
          <w:szCs w:val="16"/>
        </w:rPr>
        <w:t xml:space="preserve"> (pp. 335-369). </w:t>
      </w:r>
    </w:p>
    <w:p w14:paraId="0EADB223" w14:textId="77777777" w:rsidR="003C1980" w:rsidRPr="00461896"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11289E">
        <w:rPr>
          <w:rFonts w:ascii="Times New Roman" w:hAnsi="Times New Roman" w:cs="Times New Roman"/>
          <w:color w:val="303030"/>
          <w:sz w:val="16"/>
          <w:szCs w:val="16"/>
        </w:rPr>
        <w:t>Liu, C. H., Zou, W. X., Lu, H., &amp; Tan, R. X. (2001). Antifungal activity of Artemisia annua endophyte cultures against phytopathogenic fungi. </w:t>
      </w:r>
      <w:r w:rsidRPr="0011289E">
        <w:rPr>
          <w:rFonts w:ascii="Times New Roman" w:hAnsi="Times New Roman" w:cs="Times New Roman"/>
          <w:i/>
          <w:iCs/>
          <w:color w:val="303030"/>
          <w:sz w:val="16"/>
          <w:szCs w:val="16"/>
        </w:rPr>
        <w:t>Journal of biotechnology</w:t>
      </w:r>
      <w:r w:rsidRPr="0011289E">
        <w:rPr>
          <w:rFonts w:ascii="Times New Roman" w:hAnsi="Times New Roman" w:cs="Times New Roman"/>
          <w:color w:val="303030"/>
          <w:sz w:val="16"/>
          <w:szCs w:val="16"/>
        </w:rPr>
        <w:t>, </w:t>
      </w:r>
      <w:r w:rsidRPr="0011289E">
        <w:rPr>
          <w:rFonts w:ascii="Times New Roman" w:hAnsi="Times New Roman" w:cs="Times New Roman"/>
          <w:i/>
          <w:iCs/>
          <w:color w:val="303030"/>
          <w:sz w:val="16"/>
          <w:szCs w:val="16"/>
        </w:rPr>
        <w:t>88</w:t>
      </w:r>
      <w:r w:rsidRPr="0011289E">
        <w:rPr>
          <w:rFonts w:ascii="Times New Roman" w:hAnsi="Times New Roman" w:cs="Times New Roman"/>
          <w:color w:val="303030"/>
          <w:sz w:val="16"/>
          <w:szCs w:val="16"/>
        </w:rPr>
        <w:t>(3), 277-282.</w:t>
      </w:r>
      <w:r w:rsidRPr="00461896">
        <w:rPr>
          <w:rStyle w:val="mixed-citation"/>
          <w:rFonts w:ascii="Times New Roman" w:hAnsi="Times New Roman" w:cs="Times New Roman"/>
          <w:color w:val="303030"/>
          <w:sz w:val="16"/>
          <w:szCs w:val="16"/>
        </w:rPr>
        <w:t xml:space="preserve"> </w:t>
      </w:r>
    </w:p>
    <w:p w14:paraId="38979E5D"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6350A0">
        <w:rPr>
          <w:rFonts w:ascii="Times New Roman" w:hAnsi="Times New Roman" w:cs="Times New Roman"/>
          <w:color w:val="222222"/>
          <w:sz w:val="16"/>
          <w:szCs w:val="16"/>
        </w:rPr>
        <w:t>Liu, L. H., Yuan, T., Zhang, J. Y., Tang, G. X., Lü, H., Zhao, H. M., ... &amp; Cai, Q. Y. (2022). Diversity of endophytic bacteria in wild rice (Oryza meridionalis) and potential for promoting plant growth and degrading phthalates. </w:t>
      </w:r>
      <w:r w:rsidRPr="006350A0">
        <w:rPr>
          <w:rFonts w:ascii="Times New Roman" w:hAnsi="Times New Roman" w:cs="Times New Roman"/>
          <w:i/>
          <w:iCs/>
          <w:color w:val="222222"/>
          <w:sz w:val="16"/>
          <w:szCs w:val="16"/>
        </w:rPr>
        <w:t>Science of the Total Environment</w:t>
      </w:r>
      <w:r w:rsidRPr="006350A0">
        <w:rPr>
          <w:rFonts w:ascii="Times New Roman" w:hAnsi="Times New Roman" w:cs="Times New Roman"/>
          <w:color w:val="222222"/>
          <w:sz w:val="16"/>
          <w:szCs w:val="16"/>
        </w:rPr>
        <w:t>, </w:t>
      </w:r>
      <w:r w:rsidRPr="006350A0">
        <w:rPr>
          <w:rFonts w:ascii="Times New Roman" w:hAnsi="Times New Roman" w:cs="Times New Roman"/>
          <w:i/>
          <w:iCs/>
          <w:color w:val="222222"/>
          <w:sz w:val="16"/>
          <w:szCs w:val="16"/>
        </w:rPr>
        <w:t>806</w:t>
      </w:r>
      <w:r w:rsidRPr="006350A0">
        <w:rPr>
          <w:rFonts w:ascii="Times New Roman" w:hAnsi="Times New Roman" w:cs="Times New Roman"/>
          <w:color w:val="222222"/>
          <w:sz w:val="16"/>
          <w:szCs w:val="16"/>
        </w:rPr>
        <w:t>, 150310.</w:t>
      </w:r>
      <w:r w:rsidRPr="004C2FC2">
        <w:rPr>
          <w:rFonts w:ascii="Times New Roman" w:hAnsi="Times New Roman" w:cs="Times New Roman"/>
          <w:color w:val="222222"/>
          <w:sz w:val="16"/>
          <w:szCs w:val="16"/>
        </w:rPr>
        <w:t xml:space="preserve"> </w:t>
      </w:r>
    </w:p>
    <w:p w14:paraId="2BA331B9"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CA3539">
        <w:rPr>
          <w:rFonts w:ascii="Times New Roman" w:hAnsi="Times New Roman" w:cs="Times New Roman"/>
          <w:color w:val="303030"/>
          <w:sz w:val="16"/>
          <w:szCs w:val="16"/>
        </w:rPr>
        <w:t>Lu, H., Zou, W. X., Meng, J. C., Hu, J., &amp; Tan, R. X. (2000). New bioactive metabolites produced by Colletotrichum sp., an endophytic fungus in Artemisia annua. </w:t>
      </w:r>
      <w:r w:rsidRPr="00CA3539">
        <w:rPr>
          <w:rFonts w:ascii="Times New Roman" w:hAnsi="Times New Roman" w:cs="Times New Roman"/>
          <w:i/>
          <w:iCs/>
          <w:color w:val="303030"/>
          <w:sz w:val="16"/>
          <w:szCs w:val="16"/>
        </w:rPr>
        <w:t>Plant science</w:t>
      </w:r>
      <w:r w:rsidRPr="00CA3539">
        <w:rPr>
          <w:rFonts w:ascii="Times New Roman" w:hAnsi="Times New Roman" w:cs="Times New Roman"/>
          <w:color w:val="303030"/>
          <w:sz w:val="16"/>
          <w:szCs w:val="16"/>
        </w:rPr>
        <w:t>, </w:t>
      </w:r>
      <w:r w:rsidRPr="00CA3539">
        <w:rPr>
          <w:rFonts w:ascii="Times New Roman" w:hAnsi="Times New Roman" w:cs="Times New Roman"/>
          <w:i/>
          <w:iCs/>
          <w:color w:val="303030"/>
          <w:sz w:val="16"/>
          <w:szCs w:val="16"/>
        </w:rPr>
        <w:t>151</w:t>
      </w:r>
      <w:r w:rsidRPr="00CA3539">
        <w:rPr>
          <w:rFonts w:ascii="Times New Roman" w:hAnsi="Times New Roman" w:cs="Times New Roman"/>
          <w:color w:val="303030"/>
          <w:sz w:val="16"/>
          <w:szCs w:val="16"/>
        </w:rPr>
        <w:t>(1), 67-73.</w:t>
      </w:r>
    </w:p>
    <w:p w14:paraId="2EB75B2D"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324471">
        <w:rPr>
          <w:rFonts w:ascii="Times New Roman" w:hAnsi="Times New Roman" w:cs="Times New Roman"/>
          <w:color w:val="303030"/>
          <w:sz w:val="16"/>
          <w:szCs w:val="16"/>
        </w:rPr>
        <w:t>Ludwig-Müller, J. (2015). Plants and endophytes: equal partners in secondary metabolite production?. </w:t>
      </w:r>
      <w:r w:rsidRPr="00324471">
        <w:rPr>
          <w:rFonts w:ascii="Times New Roman" w:hAnsi="Times New Roman" w:cs="Times New Roman"/>
          <w:i/>
          <w:iCs/>
          <w:color w:val="303030"/>
          <w:sz w:val="16"/>
          <w:szCs w:val="16"/>
        </w:rPr>
        <w:t>Biotechnology letters</w:t>
      </w:r>
      <w:r w:rsidRPr="00324471">
        <w:rPr>
          <w:rFonts w:ascii="Times New Roman" w:hAnsi="Times New Roman" w:cs="Times New Roman"/>
          <w:color w:val="303030"/>
          <w:sz w:val="16"/>
          <w:szCs w:val="16"/>
        </w:rPr>
        <w:t>, </w:t>
      </w:r>
      <w:r w:rsidRPr="00324471">
        <w:rPr>
          <w:rFonts w:ascii="Times New Roman" w:hAnsi="Times New Roman" w:cs="Times New Roman"/>
          <w:i/>
          <w:iCs/>
          <w:color w:val="303030"/>
          <w:sz w:val="16"/>
          <w:szCs w:val="16"/>
        </w:rPr>
        <w:t>37</w:t>
      </w:r>
      <w:r w:rsidRPr="00324471">
        <w:rPr>
          <w:rFonts w:ascii="Times New Roman" w:hAnsi="Times New Roman" w:cs="Times New Roman"/>
          <w:color w:val="303030"/>
          <w:sz w:val="16"/>
          <w:szCs w:val="16"/>
        </w:rPr>
        <w:t>, 1325-1334.</w:t>
      </w:r>
      <w:r w:rsidRPr="004C2FC2">
        <w:rPr>
          <w:rStyle w:val="mixed-citation"/>
          <w:rFonts w:ascii="Times New Roman" w:hAnsi="Times New Roman" w:cs="Times New Roman"/>
          <w:color w:val="303030"/>
          <w:sz w:val="16"/>
          <w:szCs w:val="16"/>
        </w:rPr>
        <w:t xml:space="preserve"> </w:t>
      </w:r>
    </w:p>
    <w:p w14:paraId="17B28631" w14:textId="77777777" w:rsidR="006743B7" w:rsidRPr="006743B7" w:rsidRDefault="006743B7"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6743B7">
        <w:rPr>
          <w:rFonts w:ascii="Times New Roman" w:hAnsi="Times New Roman" w:cs="Times New Roman"/>
          <w:color w:val="222222"/>
          <w:sz w:val="16"/>
          <w:szCs w:val="16"/>
          <w:shd w:val="clear" w:color="auto" w:fill="FFFFFF"/>
        </w:rPr>
        <w:t>Lugtenberg, B. J., Caradus, J. R., &amp; Johnson, L. J. (2016). Fungal endophytes for sustainable crop production. </w:t>
      </w:r>
      <w:r w:rsidRPr="006743B7">
        <w:rPr>
          <w:rFonts w:ascii="Times New Roman" w:hAnsi="Times New Roman" w:cs="Times New Roman"/>
          <w:i/>
          <w:iCs/>
          <w:color w:val="222222"/>
          <w:sz w:val="16"/>
          <w:szCs w:val="16"/>
          <w:shd w:val="clear" w:color="auto" w:fill="FFFFFF"/>
        </w:rPr>
        <w:t>FEMS microbiology ecology</w:t>
      </w:r>
      <w:r w:rsidRPr="006743B7">
        <w:rPr>
          <w:rFonts w:ascii="Times New Roman" w:hAnsi="Times New Roman" w:cs="Times New Roman"/>
          <w:color w:val="222222"/>
          <w:sz w:val="16"/>
          <w:szCs w:val="16"/>
          <w:shd w:val="clear" w:color="auto" w:fill="FFFFFF"/>
        </w:rPr>
        <w:t>, </w:t>
      </w:r>
      <w:r w:rsidRPr="006743B7">
        <w:rPr>
          <w:rFonts w:ascii="Times New Roman" w:hAnsi="Times New Roman" w:cs="Times New Roman"/>
          <w:i/>
          <w:iCs/>
          <w:color w:val="222222"/>
          <w:sz w:val="16"/>
          <w:szCs w:val="16"/>
          <w:shd w:val="clear" w:color="auto" w:fill="FFFFFF"/>
        </w:rPr>
        <w:t>92</w:t>
      </w:r>
      <w:r w:rsidRPr="006743B7">
        <w:rPr>
          <w:rFonts w:ascii="Times New Roman" w:hAnsi="Times New Roman" w:cs="Times New Roman"/>
          <w:color w:val="222222"/>
          <w:sz w:val="16"/>
          <w:szCs w:val="16"/>
          <w:shd w:val="clear" w:color="auto" w:fill="FFFFFF"/>
        </w:rPr>
        <w:t>(12), fiw194.</w:t>
      </w:r>
    </w:p>
    <w:p w14:paraId="4ACAEF67" w14:textId="36D2D261"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9A015B">
        <w:rPr>
          <w:rFonts w:ascii="Times New Roman" w:hAnsi="Times New Roman" w:cs="Times New Roman"/>
          <w:color w:val="303030"/>
          <w:sz w:val="16"/>
          <w:szCs w:val="16"/>
        </w:rPr>
        <w:t>Lugtenberg, B., &amp; Kamilova, F. (2009). Plant-growth-promoting rhizobacteria. </w:t>
      </w:r>
      <w:r w:rsidRPr="009A015B">
        <w:rPr>
          <w:rFonts w:ascii="Times New Roman" w:hAnsi="Times New Roman" w:cs="Times New Roman"/>
          <w:i/>
          <w:iCs/>
          <w:color w:val="303030"/>
          <w:sz w:val="16"/>
          <w:szCs w:val="16"/>
        </w:rPr>
        <w:t>Annual review of microbiology</w:t>
      </w:r>
      <w:r w:rsidRPr="009A015B">
        <w:rPr>
          <w:rFonts w:ascii="Times New Roman" w:hAnsi="Times New Roman" w:cs="Times New Roman"/>
          <w:color w:val="303030"/>
          <w:sz w:val="16"/>
          <w:szCs w:val="16"/>
        </w:rPr>
        <w:t>, </w:t>
      </w:r>
      <w:r w:rsidRPr="009A015B">
        <w:rPr>
          <w:rFonts w:ascii="Times New Roman" w:hAnsi="Times New Roman" w:cs="Times New Roman"/>
          <w:i/>
          <w:iCs/>
          <w:color w:val="303030"/>
          <w:sz w:val="16"/>
          <w:szCs w:val="16"/>
        </w:rPr>
        <w:t>63</w:t>
      </w:r>
      <w:r w:rsidRPr="009A015B">
        <w:rPr>
          <w:rFonts w:ascii="Times New Roman" w:hAnsi="Times New Roman" w:cs="Times New Roman"/>
          <w:color w:val="303030"/>
          <w:sz w:val="16"/>
          <w:szCs w:val="16"/>
        </w:rPr>
        <w:t>, 541-556.</w:t>
      </w:r>
      <w:r w:rsidRPr="004C2FC2">
        <w:rPr>
          <w:rStyle w:val="mixed-citation"/>
          <w:rFonts w:ascii="Times New Roman" w:hAnsi="Times New Roman" w:cs="Times New Roman"/>
          <w:color w:val="303030"/>
          <w:sz w:val="16"/>
          <w:szCs w:val="16"/>
        </w:rPr>
        <w:t xml:space="preserve"> </w:t>
      </w:r>
    </w:p>
    <w:p w14:paraId="664F1EA7"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F5102D">
        <w:rPr>
          <w:rFonts w:ascii="Times New Roman" w:hAnsi="Times New Roman" w:cs="Times New Roman"/>
          <w:color w:val="303030"/>
          <w:sz w:val="16"/>
          <w:szCs w:val="16"/>
        </w:rPr>
        <w:t>Ma, Y. (2017). Beneficial bacteria for disease suppression and plant growth promotion. </w:t>
      </w:r>
      <w:r w:rsidRPr="00F5102D">
        <w:rPr>
          <w:rFonts w:ascii="Times New Roman" w:hAnsi="Times New Roman" w:cs="Times New Roman"/>
          <w:i/>
          <w:iCs/>
          <w:color w:val="303030"/>
          <w:sz w:val="16"/>
          <w:szCs w:val="16"/>
        </w:rPr>
        <w:t>Plant-Microbe Interactions in Agro-Ecological Perspectives: Fundamental Mechanisms, Methods and Functions</w:t>
      </w:r>
      <w:r w:rsidRPr="00F5102D">
        <w:rPr>
          <w:rFonts w:ascii="Times New Roman" w:hAnsi="Times New Roman" w:cs="Times New Roman"/>
          <w:color w:val="303030"/>
          <w:sz w:val="16"/>
          <w:szCs w:val="16"/>
        </w:rPr>
        <w:t xml:space="preserve">, </w:t>
      </w:r>
      <w:r w:rsidRPr="00F5102D">
        <w:rPr>
          <w:rFonts w:ascii="Times New Roman" w:hAnsi="Times New Roman" w:cs="Times New Roman"/>
          <w:i/>
          <w:iCs/>
          <w:color w:val="303030"/>
          <w:sz w:val="16"/>
          <w:szCs w:val="16"/>
        </w:rPr>
        <w:t>1</w:t>
      </w:r>
      <w:r>
        <w:rPr>
          <w:rFonts w:ascii="Times New Roman" w:hAnsi="Times New Roman" w:cs="Times New Roman"/>
          <w:i/>
          <w:iCs/>
          <w:color w:val="303030"/>
          <w:sz w:val="16"/>
          <w:szCs w:val="16"/>
        </w:rPr>
        <w:t>,</w:t>
      </w:r>
      <w:r w:rsidRPr="00F5102D">
        <w:rPr>
          <w:rFonts w:ascii="Times New Roman" w:hAnsi="Times New Roman" w:cs="Times New Roman"/>
          <w:color w:val="303030"/>
          <w:sz w:val="16"/>
          <w:szCs w:val="16"/>
        </w:rPr>
        <w:t>513-529.</w:t>
      </w:r>
    </w:p>
    <w:p w14:paraId="0457DD84"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972B30">
        <w:rPr>
          <w:rFonts w:ascii="Times New Roman" w:hAnsi="Times New Roman" w:cs="Times New Roman"/>
          <w:color w:val="303030"/>
          <w:sz w:val="16"/>
          <w:szCs w:val="16"/>
        </w:rPr>
        <w:t>Macagnan, D., Romeiro, R. D. S., Pomella, A. W., &amp; deSouza, J. T. (2008). Production of lytic enzymes and siderophores, and inhibition of germination of basidiospores of Moniliophthora (ex Crinipellis) perniciosa by phylloplane actinomycetes. </w:t>
      </w:r>
      <w:r w:rsidRPr="00972B30">
        <w:rPr>
          <w:rFonts w:ascii="Times New Roman" w:hAnsi="Times New Roman" w:cs="Times New Roman"/>
          <w:i/>
          <w:iCs/>
          <w:color w:val="303030"/>
          <w:sz w:val="16"/>
          <w:szCs w:val="16"/>
        </w:rPr>
        <w:t>Biological Control</w:t>
      </w:r>
      <w:r w:rsidRPr="00972B30">
        <w:rPr>
          <w:rFonts w:ascii="Times New Roman" w:hAnsi="Times New Roman" w:cs="Times New Roman"/>
          <w:color w:val="303030"/>
          <w:sz w:val="16"/>
          <w:szCs w:val="16"/>
        </w:rPr>
        <w:t>, </w:t>
      </w:r>
      <w:r w:rsidRPr="00972B30">
        <w:rPr>
          <w:rFonts w:ascii="Times New Roman" w:hAnsi="Times New Roman" w:cs="Times New Roman"/>
          <w:i/>
          <w:iCs/>
          <w:color w:val="303030"/>
          <w:sz w:val="16"/>
          <w:szCs w:val="16"/>
        </w:rPr>
        <w:t>47</w:t>
      </w:r>
      <w:r w:rsidRPr="00972B30">
        <w:rPr>
          <w:rFonts w:ascii="Times New Roman" w:hAnsi="Times New Roman" w:cs="Times New Roman"/>
          <w:color w:val="303030"/>
          <w:sz w:val="16"/>
          <w:szCs w:val="16"/>
        </w:rPr>
        <w:t>(3), 309-314.</w:t>
      </w:r>
    </w:p>
    <w:p w14:paraId="39D9B332"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1C6884">
        <w:rPr>
          <w:rFonts w:ascii="Times New Roman" w:hAnsi="Times New Roman" w:cs="Times New Roman"/>
          <w:color w:val="303030"/>
          <w:sz w:val="16"/>
          <w:szCs w:val="16"/>
        </w:rPr>
        <w:t xml:space="preserve">Malinowski, D. P., Zuo, H., Belesky, D. P., &amp; Alloush, G. A. (2004). Evidence for copper binding by extracellular root exudates of tall fescue but not perennial ryegrass infected with </w:t>
      </w:r>
      <w:r w:rsidRPr="001C6884">
        <w:rPr>
          <w:rFonts w:ascii="Times New Roman" w:hAnsi="Times New Roman" w:cs="Times New Roman"/>
          <w:i/>
          <w:iCs/>
          <w:color w:val="303030"/>
          <w:sz w:val="16"/>
          <w:szCs w:val="16"/>
        </w:rPr>
        <w:t>Neotyphodium</w:t>
      </w:r>
      <w:r w:rsidRPr="001C6884">
        <w:rPr>
          <w:rFonts w:ascii="Times New Roman" w:hAnsi="Times New Roman" w:cs="Times New Roman"/>
          <w:color w:val="303030"/>
          <w:sz w:val="16"/>
          <w:szCs w:val="16"/>
        </w:rPr>
        <w:t xml:space="preserve"> spp. endophytes. </w:t>
      </w:r>
      <w:r w:rsidRPr="001C6884">
        <w:rPr>
          <w:rFonts w:ascii="Times New Roman" w:hAnsi="Times New Roman" w:cs="Times New Roman"/>
          <w:i/>
          <w:iCs/>
          <w:color w:val="303030"/>
          <w:sz w:val="16"/>
          <w:szCs w:val="16"/>
        </w:rPr>
        <w:t>Plant and Soil</w:t>
      </w:r>
      <w:r w:rsidRPr="001C6884">
        <w:rPr>
          <w:rFonts w:ascii="Times New Roman" w:hAnsi="Times New Roman" w:cs="Times New Roman"/>
          <w:color w:val="303030"/>
          <w:sz w:val="16"/>
          <w:szCs w:val="16"/>
        </w:rPr>
        <w:t>, </w:t>
      </w:r>
      <w:r w:rsidRPr="001C6884">
        <w:rPr>
          <w:rFonts w:ascii="Times New Roman" w:hAnsi="Times New Roman" w:cs="Times New Roman"/>
          <w:i/>
          <w:iCs/>
          <w:color w:val="303030"/>
          <w:sz w:val="16"/>
          <w:szCs w:val="16"/>
        </w:rPr>
        <w:t>267</w:t>
      </w:r>
      <w:r w:rsidRPr="001C6884">
        <w:rPr>
          <w:rFonts w:ascii="Times New Roman" w:hAnsi="Times New Roman" w:cs="Times New Roman"/>
          <w:color w:val="303030"/>
          <w:sz w:val="16"/>
          <w:szCs w:val="16"/>
        </w:rPr>
        <w:t>, 1-12.</w:t>
      </w:r>
      <w:r w:rsidRPr="004C2FC2">
        <w:rPr>
          <w:rStyle w:val="mixed-citation"/>
          <w:rFonts w:ascii="Times New Roman" w:hAnsi="Times New Roman" w:cs="Times New Roman"/>
          <w:color w:val="303030"/>
          <w:sz w:val="16"/>
          <w:szCs w:val="16"/>
        </w:rPr>
        <w:t xml:space="preserve"> </w:t>
      </w:r>
    </w:p>
    <w:p w14:paraId="6FBC5F60"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303030"/>
          <w:sz w:val="16"/>
          <w:szCs w:val="16"/>
          <w:shd w:val="clear" w:color="auto" w:fill="FFFFFF"/>
        </w:rPr>
      </w:pPr>
      <w:r w:rsidRPr="006110A7">
        <w:rPr>
          <w:rFonts w:ascii="Times New Roman" w:hAnsi="Times New Roman" w:cs="Times New Roman"/>
          <w:color w:val="303030"/>
          <w:sz w:val="16"/>
          <w:szCs w:val="16"/>
        </w:rPr>
        <w:t>Martínez-Arias, C., Macaya-Sanz, D., Witzell, J., &amp; Martín, J. A. (2019). Enhancement of Populus alba tolerance to Venturia tremulae upon inoculation with endophytes showing in vitro biocontrol potential. </w:t>
      </w:r>
      <w:r w:rsidRPr="006110A7">
        <w:rPr>
          <w:rFonts w:ascii="Times New Roman" w:hAnsi="Times New Roman" w:cs="Times New Roman"/>
          <w:i/>
          <w:iCs/>
          <w:color w:val="303030"/>
          <w:sz w:val="16"/>
          <w:szCs w:val="16"/>
        </w:rPr>
        <w:t>European Journal of Plant Pathology</w:t>
      </w:r>
      <w:r w:rsidRPr="006110A7">
        <w:rPr>
          <w:rFonts w:ascii="Times New Roman" w:hAnsi="Times New Roman" w:cs="Times New Roman"/>
          <w:color w:val="303030"/>
          <w:sz w:val="16"/>
          <w:szCs w:val="16"/>
        </w:rPr>
        <w:t>, </w:t>
      </w:r>
      <w:r w:rsidRPr="006110A7">
        <w:rPr>
          <w:rFonts w:ascii="Times New Roman" w:hAnsi="Times New Roman" w:cs="Times New Roman"/>
          <w:i/>
          <w:iCs/>
          <w:color w:val="303030"/>
          <w:sz w:val="16"/>
          <w:szCs w:val="16"/>
        </w:rPr>
        <w:t>153</w:t>
      </w:r>
      <w:r w:rsidRPr="006110A7">
        <w:rPr>
          <w:rFonts w:ascii="Times New Roman" w:hAnsi="Times New Roman" w:cs="Times New Roman"/>
          <w:color w:val="303030"/>
          <w:sz w:val="16"/>
          <w:szCs w:val="16"/>
        </w:rPr>
        <w:t>, 1031-1042.</w:t>
      </w:r>
    </w:p>
    <w:p w14:paraId="28A3DA64" w14:textId="77777777" w:rsidR="003C1980" w:rsidRPr="004C2FC2" w:rsidRDefault="003C1980" w:rsidP="00D17100">
      <w:pPr>
        <w:pStyle w:val="ListParagraph"/>
        <w:numPr>
          <w:ilvl w:val="0"/>
          <w:numId w:val="18"/>
        </w:numPr>
        <w:ind w:left="360"/>
        <w:jc w:val="both"/>
        <w:rPr>
          <w:rFonts w:ascii="Times New Roman" w:hAnsi="Times New Roman" w:cs="Times New Roman"/>
          <w:color w:val="303030"/>
          <w:sz w:val="16"/>
          <w:szCs w:val="16"/>
          <w:shd w:val="clear" w:color="auto" w:fill="FFFFFF"/>
        </w:rPr>
      </w:pPr>
      <w:r w:rsidRPr="004C2FC2">
        <w:rPr>
          <w:rFonts w:ascii="Times New Roman" w:hAnsi="Times New Roman" w:cs="Times New Roman"/>
          <w:color w:val="222222"/>
          <w:sz w:val="16"/>
          <w:szCs w:val="16"/>
          <w:shd w:val="clear" w:color="auto" w:fill="FFFFFF"/>
        </w:rPr>
        <w:t>Martínez-Arias, C., Sobrino-Plata, J., Ormeño-Moncalvillo, S., Gil, L., Rodríguez-Calcerrada, J., &amp; Martín, J. A. (2021). Endophyte inoculation enhances Ulmus minor resistance to Dutch elm disease. </w:t>
      </w:r>
      <w:r w:rsidRPr="004C2FC2">
        <w:rPr>
          <w:rFonts w:ascii="Times New Roman" w:hAnsi="Times New Roman" w:cs="Times New Roman"/>
          <w:i/>
          <w:iCs/>
          <w:color w:val="222222"/>
          <w:sz w:val="16"/>
          <w:szCs w:val="16"/>
          <w:shd w:val="clear" w:color="auto" w:fill="FFFFFF"/>
        </w:rPr>
        <w:t>Fungal Ecology</w:t>
      </w:r>
      <w:r w:rsidRPr="004C2FC2">
        <w:rPr>
          <w:rFonts w:ascii="Times New Roman" w:hAnsi="Times New Roman" w:cs="Times New Roman"/>
          <w:color w:val="222222"/>
          <w:sz w:val="16"/>
          <w:szCs w:val="16"/>
          <w:shd w:val="clear" w:color="auto" w:fill="FFFFFF"/>
        </w:rPr>
        <w:t>, </w:t>
      </w:r>
      <w:r w:rsidRPr="004C2FC2">
        <w:rPr>
          <w:rFonts w:ascii="Times New Roman" w:hAnsi="Times New Roman" w:cs="Times New Roman"/>
          <w:i/>
          <w:iCs/>
          <w:color w:val="222222"/>
          <w:sz w:val="16"/>
          <w:szCs w:val="16"/>
          <w:shd w:val="clear" w:color="auto" w:fill="FFFFFF"/>
        </w:rPr>
        <w:t>50</w:t>
      </w:r>
      <w:r w:rsidRPr="004C2FC2">
        <w:rPr>
          <w:rFonts w:ascii="Times New Roman" w:hAnsi="Times New Roman" w:cs="Times New Roman"/>
          <w:color w:val="222222"/>
          <w:sz w:val="16"/>
          <w:szCs w:val="16"/>
          <w:shd w:val="clear" w:color="auto" w:fill="FFFFFF"/>
        </w:rPr>
        <w:t>, 101024</w:t>
      </w:r>
    </w:p>
    <w:p w14:paraId="30FDF330"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1C6884">
        <w:rPr>
          <w:rFonts w:ascii="Times New Roman" w:hAnsi="Times New Roman" w:cs="Times New Roman"/>
          <w:color w:val="303030"/>
          <w:sz w:val="16"/>
          <w:szCs w:val="16"/>
        </w:rPr>
        <w:t>Martinuz, A., Schouten, A., &amp; Sikora, R. A. (2012). Systemically induced resistance and microbial competitive exclusion: implications on biological control. </w:t>
      </w:r>
      <w:r w:rsidRPr="001C6884">
        <w:rPr>
          <w:rFonts w:ascii="Times New Roman" w:hAnsi="Times New Roman" w:cs="Times New Roman"/>
          <w:i/>
          <w:iCs/>
          <w:color w:val="303030"/>
          <w:sz w:val="16"/>
          <w:szCs w:val="16"/>
        </w:rPr>
        <w:t>Phytopathology</w:t>
      </w:r>
      <w:r w:rsidRPr="001C6884">
        <w:rPr>
          <w:rFonts w:ascii="Times New Roman" w:hAnsi="Times New Roman" w:cs="Times New Roman"/>
          <w:color w:val="303030"/>
          <w:sz w:val="16"/>
          <w:szCs w:val="16"/>
        </w:rPr>
        <w:t>, </w:t>
      </w:r>
      <w:r w:rsidRPr="001C6884">
        <w:rPr>
          <w:rFonts w:ascii="Times New Roman" w:hAnsi="Times New Roman" w:cs="Times New Roman"/>
          <w:i/>
          <w:iCs/>
          <w:color w:val="303030"/>
          <w:sz w:val="16"/>
          <w:szCs w:val="16"/>
        </w:rPr>
        <w:t>102</w:t>
      </w:r>
      <w:r w:rsidRPr="001C6884">
        <w:rPr>
          <w:rFonts w:ascii="Times New Roman" w:hAnsi="Times New Roman" w:cs="Times New Roman"/>
          <w:color w:val="303030"/>
          <w:sz w:val="16"/>
          <w:szCs w:val="16"/>
        </w:rPr>
        <w:t>(3), 260-266.</w:t>
      </w:r>
    </w:p>
    <w:p w14:paraId="19674F82"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970395">
        <w:rPr>
          <w:rFonts w:ascii="Times New Roman" w:hAnsi="Times New Roman" w:cs="Times New Roman"/>
          <w:color w:val="303030"/>
          <w:sz w:val="16"/>
          <w:szCs w:val="16"/>
        </w:rPr>
        <w:t>Mejía, L. C., Rojas, E. I., Maynard, Z., Van Bael, S., Arnold, A. E., Hebbar, P., ... &amp; Herre, E. A. (2008). Endophytic fungi as biocontrol agents of Theobroma cacao pathogens. </w:t>
      </w:r>
      <w:r w:rsidRPr="00970395">
        <w:rPr>
          <w:rFonts w:ascii="Times New Roman" w:hAnsi="Times New Roman" w:cs="Times New Roman"/>
          <w:i/>
          <w:iCs/>
          <w:color w:val="303030"/>
          <w:sz w:val="16"/>
          <w:szCs w:val="16"/>
        </w:rPr>
        <w:t>Biological control</w:t>
      </w:r>
      <w:r w:rsidRPr="00970395">
        <w:rPr>
          <w:rFonts w:ascii="Times New Roman" w:hAnsi="Times New Roman" w:cs="Times New Roman"/>
          <w:color w:val="303030"/>
          <w:sz w:val="16"/>
          <w:szCs w:val="16"/>
        </w:rPr>
        <w:t>, </w:t>
      </w:r>
      <w:r w:rsidRPr="00970395">
        <w:rPr>
          <w:rFonts w:ascii="Times New Roman" w:hAnsi="Times New Roman" w:cs="Times New Roman"/>
          <w:i/>
          <w:iCs/>
          <w:color w:val="303030"/>
          <w:sz w:val="16"/>
          <w:szCs w:val="16"/>
        </w:rPr>
        <w:t>46</w:t>
      </w:r>
      <w:r w:rsidRPr="00970395">
        <w:rPr>
          <w:rFonts w:ascii="Times New Roman" w:hAnsi="Times New Roman" w:cs="Times New Roman"/>
          <w:color w:val="303030"/>
          <w:sz w:val="16"/>
          <w:szCs w:val="16"/>
        </w:rPr>
        <w:t>(1), 4-14.</w:t>
      </w:r>
      <w:r w:rsidRPr="004C2FC2">
        <w:rPr>
          <w:rStyle w:val="mixed-citation"/>
          <w:rFonts w:ascii="Times New Roman" w:hAnsi="Times New Roman" w:cs="Times New Roman"/>
          <w:color w:val="303030"/>
          <w:sz w:val="16"/>
          <w:szCs w:val="16"/>
        </w:rPr>
        <w:t xml:space="preserve"> </w:t>
      </w:r>
    </w:p>
    <w:p w14:paraId="2B61E440" w14:textId="77777777" w:rsidR="003C1980" w:rsidRPr="00D45274" w:rsidRDefault="003C1980" w:rsidP="00D45274">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DB6FCB">
        <w:rPr>
          <w:rFonts w:ascii="Times New Roman" w:hAnsi="Times New Roman" w:cs="Times New Roman"/>
          <w:color w:val="303030"/>
          <w:sz w:val="16"/>
          <w:szCs w:val="16"/>
        </w:rPr>
        <w:t>Mohandoss, J., &amp; Suryanarayanan, T. S. (2009). Effect of fungicide treatment on foliar fungal endophyte diversity in mango. </w:t>
      </w:r>
      <w:r w:rsidRPr="00DB6FCB">
        <w:rPr>
          <w:rFonts w:ascii="Times New Roman" w:hAnsi="Times New Roman" w:cs="Times New Roman"/>
          <w:i/>
          <w:iCs/>
          <w:color w:val="303030"/>
          <w:sz w:val="16"/>
          <w:szCs w:val="16"/>
        </w:rPr>
        <w:t>Sydowia</w:t>
      </w:r>
      <w:r w:rsidRPr="00DB6FCB">
        <w:rPr>
          <w:rFonts w:ascii="Times New Roman" w:hAnsi="Times New Roman" w:cs="Times New Roman"/>
          <w:color w:val="303030"/>
          <w:sz w:val="16"/>
          <w:szCs w:val="16"/>
        </w:rPr>
        <w:t>, </w:t>
      </w:r>
      <w:r w:rsidRPr="00DB6FCB">
        <w:rPr>
          <w:rFonts w:ascii="Times New Roman" w:hAnsi="Times New Roman" w:cs="Times New Roman"/>
          <w:i/>
          <w:iCs/>
          <w:color w:val="303030"/>
          <w:sz w:val="16"/>
          <w:szCs w:val="16"/>
        </w:rPr>
        <w:t>61</w:t>
      </w:r>
      <w:r w:rsidRPr="00DB6FCB">
        <w:rPr>
          <w:rFonts w:ascii="Times New Roman" w:hAnsi="Times New Roman" w:cs="Times New Roman"/>
          <w:color w:val="303030"/>
          <w:sz w:val="16"/>
          <w:szCs w:val="16"/>
        </w:rPr>
        <w:t>(1), 11-24.</w:t>
      </w:r>
    </w:p>
    <w:p w14:paraId="657E43AA"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616B93">
        <w:rPr>
          <w:rFonts w:ascii="Times New Roman" w:hAnsi="Times New Roman" w:cs="Times New Roman"/>
          <w:color w:val="212121"/>
          <w:sz w:val="16"/>
          <w:szCs w:val="16"/>
          <w:shd w:val="clear" w:color="auto" w:fill="FFFFFF"/>
        </w:rPr>
        <w:t>Morelli, M., Bahar, O., Papadopoulou, K. K., Hopkins, D. L., &amp; Obradović, A. (2020). Role of endophytes in plant health and defense against pathogens. </w:t>
      </w:r>
      <w:r w:rsidRPr="00616B93">
        <w:rPr>
          <w:rFonts w:ascii="Times New Roman" w:hAnsi="Times New Roman" w:cs="Times New Roman"/>
          <w:i/>
          <w:iCs/>
          <w:color w:val="212121"/>
          <w:sz w:val="16"/>
          <w:szCs w:val="16"/>
          <w:shd w:val="clear" w:color="auto" w:fill="FFFFFF"/>
        </w:rPr>
        <w:t>Frontiers in Plant Science</w:t>
      </w:r>
      <w:r w:rsidRPr="00616B93">
        <w:rPr>
          <w:rFonts w:ascii="Times New Roman" w:hAnsi="Times New Roman" w:cs="Times New Roman"/>
          <w:color w:val="212121"/>
          <w:sz w:val="16"/>
          <w:szCs w:val="16"/>
          <w:shd w:val="clear" w:color="auto" w:fill="FFFFFF"/>
        </w:rPr>
        <w:t>, </w:t>
      </w:r>
      <w:r w:rsidRPr="00616B93">
        <w:rPr>
          <w:rFonts w:ascii="Times New Roman" w:hAnsi="Times New Roman" w:cs="Times New Roman"/>
          <w:i/>
          <w:iCs/>
          <w:color w:val="212121"/>
          <w:sz w:val="16"/>
          <w:szCs w:val="16"/>
          <w:shd w:val="clear" w:color="auto" w:fill="FFFFFF"/>
        </w:rPr>
        <w:t>11</w:t>
      </w:r>
      <w:r w:rsidRPr="00616B93">
        <w:rPr>
          <w:rFonts w:ascii="Times New Roman" w:hAnsi="Times New Roman" w:cs="Times New Roman"/>
          <w:color w:val="212121"/>
          <w:sz w:val="16"/>
          <w:szCs w:val="16"/>
          <w:shd w:val="clear" w:color="auto" w:fill="FFFFFF"/>
        </w:rPr>
        <w:t>, 1312.</w:t>
      </w:r>
    </w:p>
    <w:p w14:paraId="37F6B77C"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057017">
        <w:rPr>
          <w:rFonts w:ascii="Times New Roman" w:hAnsi="Times New Roman" w:cs="Times New Roman"/>
          <w:color w:val="303030"/>
          <w:sz w:val="16"/>
          <w:szCs w:val="16"/>
        </w:rPr>
        <w:t>Mousa, W. K., &amp; Raizada, M. N. (2013). The diversity of anti-microbial secondary metabolites produced by fungal endophytes: an interdisciplinary perspective. </w:t>
      </w:r>
      <w:r w:rsidRPr="00057017">
        <w:rPr>
          <w:rFonts w:ascii="Times New Roman" w:hAnsi="Times New Roman" w:cs="Times New Roman"/>
          <w:i/>
          <w:iCs/>
          <w:color w:val="303030"/>
          <w:sz w:val="16"/>
          <w:szCs w:val="16"/>
        </w:rPr>
        <w:t>Frontiers in microbiology</w:t>
      </w:r>
      <w:r w:rsidRPr="00057017">
        <w:rPr>
          <w:rFonts w:ascii="Times New Roman" w:hAnsi="Times New Roman" w:cs="Times New Roman"/>
          <w:color w:val="303030"/>
          <w:sz w:val="16"/>
          <w:szCs w:val="16"/>
        </w:rPr>
        <w:t>, </w:t>
      </w:r>
      <w:r w:rsidRPr="00057017">
        <w:rPr>
          <w:rFonts w:ascii="Times New Roman" w:hAnsi="Times New Roman" w:cs="Times New Roman"/>
          <w:i/>
          <w:iCs/>
          <w:color w:val="303030"/>
          <w:sz w:val="16"/>
          <w:szCs w:val="16"/>
        </w:rPr>
        <w:t>4</w:t>
      </w:r>
      <w:r w:rsidRPr="00057017">
        <w:rPr>
          <w:rFonts w:ascii="Times New Roman" w:hAnsi="Times New Roman" w:cs="Times New Roman"/>
          <w:color w:val="303030"/>
          <w:sz w:val="16"/>
          <w:szCs w:val="16"/>
        </w:rPr>
        <w:t>, 65.</w:t>
      </w:r>
      <w:r w:rsidRPr="004C2FC2">
        <w:rPr>
          <w:rStyle w:val="mixed-citation"/>
          <w:rFonts w:ascii="Times New Roman" w:hAnsi="Times New Roman" w:cs="Times New Roman"/>
          <w:color w:val="303030"/>
          <w:sz w:val="16"/>
          <w:szCs w:val="16"/>
        </w:rPr>
        <w:t xml:space="preserve"> </w:t>
      </w:r>
    </w:p>
    <w:p w14:paraId="0EE9EB03"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E12F60">
        <w:rPr>
          <w:rFonts w:ascii="Times New Roman" w:hAnsi="Times New Roman" w:cs="Times New Roman"/>
          <w:color w:val="222222"/>
          <w:sz w:val="16"/>
          <w:szCs w:val="16"/>
        </w:rPr>
        <w:t>Mousa, W. K., Schwan, A., Davidson, J., Strange, P., Liu, H., Zhou, T., ... &amp; Raizada, M. N. (2015). An endophytic fungus isolated from finger millet (Eleusine coracana) produces anti-fungal natural products. </w:t>
      </w:r>
      <w:r w:rsidRPr="00E12F60">
        <w:rPr>
          <w:rFonts w:ascii="Times New Roman" w:hAnsi="Times New Roman" w:cs="Times New Roman"/>
          <w:i/>
          <w:iCs/>
          <w:color w:val="222222"/>
          <w:sz w:val="16"/>
          <w:szCs w:val="16"/>
        </w:rPr>
        <w:t>Frontiers in microbiology</w:t>
      </w:r>
      <w:r w:rsidRPr="00E12F60">
        <w:rPr>
          <w:rFonts w:ascii="Times New Roman" w:hAnsi="Times New Roman" w:cs="Times New Roman"/>
          <w:color w:val="222222"/>
          <w:sz w:val="16"/>
          <w:szCs w:val="16"/>
        </w:rPr>
        <w:t>, </w:t>
      </w:r>
      <w:r w:rsidRPr="00E12F60">
        <w:rPr>
          <w:rFonts w:ascii="Times New Roman" w:hAnsi="Times New Roman" w:cs="Times New Roman"/>
          <w:i/>
          <w:iCs/>
          <w:color w:val="222222"/>
          <w:sz w:val="16"/>
          <w:szCs w:val="16"/>
        </w:rPr>
        <w:t>6</w:t>
      </w:r>
      <w:r w:rsidRPr="00E12F60">
        <w:rPr>
          <w:rFonts w:ascii="Times New Roman" w:hAnsi="Times New Roman" w:cs="Times New Roman"/>
          <w:color w:val="222222"/>
          <w:sz w:val="16"/>
          <w:szCs w:val="16"/>
        </w:rPr>
        <w:t>, 1157.</w:t>
      </w:r>
    </w:p>
    <w:p w14:paraId="3EE99932" w14:textId="77777777" w:rsidR="003C1980" w:rsidRPr="004C2FC2" w:rsidRDefault="003C1980" w:rsidP="00D17100">
      <w:pPr>
        <w:pStyle w:val="ListParagraph"/>
        <w:numPr>
          <w:ilvl w:val="0"/>
          <w:numId w:val="18"/>
        </w:numPr>
        <w:shd w:val="clear" w:color="auto" w:fill="FFFFFF"/>
        <w:spacing w:after="0" w:line="240" w:lineRule="auto"/>
        <w:ind w:left="360"/>
        <w:rPr>
          <w:rFonts w:ascii="Times New Roman" w:hAnsi="Times New Roman" w:cs="Times New Roman"/>
          <w:color w:val="222222"/>
          <w:sz w:val="16"/>
          <w:szCs w:val="16"/>
        </w:rPr>
      </w:pPr>
      <w:r w:rsidRPr="004C2FC2">
        <w:rPr>
          <w:rFonts w:ascii="Times New Roman" w:hAnsi="Times New Roman" w:cs="Times New Roman"/>
          <w:color w:val="222222"/>
          <w:sz w:val="16"/>
          <w:szCs w:val="16"/>
        </w:rPr>
        <w:t xml:space="preserve"> </w:t>
      </w:r>
      <w:r w:rsidRPr="00753B77">
        <w:rPr>
          <w:rFonts w:ascii="Times New Roman" w:hAnsi="Times New Roman" w:cs="Times New Roman"/>
          <w:color w:val="222222"/>
          <w:sz w:val="16"/>
          <w:szCs w:val="16"/>
        </w:rPr>
        <w:t>O’Callaghan, M. (2016). Microbial inoculation of seed for improved crop performance: issues and opportunities. </w:t>
      </w:r>
      <w:r w:rsidRPr="00753B77">
        <w:rPr>
          <w:rFonts w:ascii="Times New Roman" w:hAnsi="Times New Roman" w:cs="Times New Roman"/>
          <w:i/>
          <w:iCs/>
          <w:color w:val="222222"/>
          <w:sz w:val="16"/>
          <w:szCs w:val="16"/>
        </w:rPr>
        <w:t>Applied microbiology and biotechnology</w:t>
      </w:r>
      <w:r w:rsidRPr="00753B77">
        <w:rPr>
          <w:rFonts w:ascii="Times New Roman" w:hAnsi="Times New Roman" w:cs="Times New Roman"/>
          <w:color w:val="222222"/>
          <w:sz w:val="16"/>
          <w:szCs w:val="16"/>
        </w:rPr>
        <w:t>, </w:t>
      </w:r>
      <w:r w:rsidRPr="00753B77">
        <w:rPr>
          <w:rFonts w:ascii="Times New Roman" w:hAnsi="Times New Roman" w:cs="Times New Roman"/>
          <w:i/>
          <w:iCs/>
          <w:color w:val="222222"/>
          <w:sz w:val="16"/>
          <w:szCs w:val="16"/>
        </w:rPr>
        <w:t>100</w:t>
      </w:r>
      <w:r w:rsidRPr="00753B77">
        <w:rPr>
          <w:rFonts w:ascii="Times New Roman" w:hAnsi="Times New Roman" w:cs="Times New Roman"/>
          <w:color w:val="222222"/>
          <w:sz w:val="16"/>
          <w:szCs w:val="16"/>
        </w:rPr>
        <w:t>(13), 5729-5746.</w:t>
      </w:r>
      <w:r w:rsidRPr="004C2FC2">
        <w:rPr>
          <w:rFonts w:ascii="Times New Roman" w:hAnsi="Times New Roman" w:cs="Times New Roman"/>
          <w:color w:val="222222"/>
          <w:sz w:val="16"/>
          <w:szCs w:val="16"/>
        </w:rPr>
        <w:t xml:space="preserve"> </w:t>
      </w:r>
    </w:p>
    <w:p w14:paraId="22A6FB77" w14:textId="77777777" w:rsidR="003C1980" w:rsidRPr="009C33F8" w:rsidRDefault="003C1980" w:rsidP="00D17100">
      <w:pPr>
        <w:pStyle w:val="ListParagraph"/>
        <w:numPr>
          <w:ilvl w:val="0"/>
          <w:numId w:val="18"/>
        </w:numPr>
        <w:ind w:left="360"/>
        <w:jc w:val="both"/>
        <w:rPr>
          <w:rFonts w:ascii="Times New Roman" w:hAnsi="Times New Roman" w:cs="Times New Roman"/>
          <w:color w:val="303030"/>
          <w:sz w:val="16"/>
          <w:szCs w:val="16"/>
          <w:shd w:val="clear" w:color="auto" w:fill="FFFFFF"/>
        </w:rPr>
      </w:pPr>
      <w:r w:rsidRPr="009C33F8">
        <w:rPr>
          <w:rFonts w:ascii="Times New Roman" w:hAnsi="Times New Roman" w:cs="Times New Roman"/>
          <w:color w:val="303030"/>
          <w:sz w:val="16"/>
          <w:szCs w:val="16"/>
        </w:rPr>
        <w:t>Omomowo, O. I., &amp; Babalola, O. O. (2019). Bacterial and fungal endophytes: tiny giants with immense beneficial potential for plant growth and sustainable agricultural productivity. </w:t>
      </w:r>
      <w:r w:rsidRPr="009C33F8">
        <w:rPr>
          <w:rFonts w:ascii="Times New Roman" w:hAnsi="Times New Roman" w:cs="Times New Roman"/>
          <w:i/>
          <w:iCs/>
          <w:color w:val="303030"/>
          <w:sz w:val="16"/>
          <w:szCs w:val="16"/>
        </w:rPr>
        <w:t>Microorganisms</w:t>
      </w:r>
      <w:r w:rsidRPr="009C33F8">
        <w:rPr>
          <w:rFonts w:ascii="Times New Roman" w:hAnsi="Times New Roman" w:cs="Times New Roman"/>
          <w:color w:val="303030"/>
          <w:sz w:val="16"/>
          <w:szCs w:val="16"/>
        </w:rPr>
        <w:t>, </w:t>
      </w:r>
      <w:r w:rsidRPr="009C33F8">
        <w:rPr>
          <w:rFonts w:ascii="Times New Roman" w:hAnsi="Times New Roman" w:cs="Times New Roman"/>
          <w:i/>
          <w:iCs/>
          <w:color w:val="303030"/>
          <w:sz w:val="16"/>
          <w:szCs w:val="16"/>
        </w:rPr>
        <w:t>7</w:t>
      </w:r>
      <w:r w:rsidRPr="009C33F8">
        <w:rPr>
          <w:rFonts w:ascii="Times New Roman" w:hAnsi="Times New Roman" w:cs="Times New Roman"/>
          <w:color w:val="303030"/>
          <w:sz w:val="16"/>
          <w:szCs w:val="16"/>
        </w:rPr>
        <w:t>(11), 481.</w:t>
      </w:r>
    </w:p>
    <w:p w14:paraId="7B09D812" w14:textId="77777777" w:rsidR="003C1980" w:rsidRPr="00057017"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057017">
        <w:rPr>
          <w:rFonts w:ascii="Times New Roman" w:hAnsi="Times New Roman" w:cs="Times New Roman"/>
          <w:color w:val="303030"/>
          <w:sz w:val="16"/>
          <w:szCs w:val="16"/>
        </w:rPr>
        <w:t>Pangesti, N., Reichelt, M., van de Mortel, J. E., Kapsomenou, E., Gershenzon, J., van Loon, J. J., ... &amp; Pineda, A. (2016). Jasmonic acid and ethylene signaling pathways regulate glucosinolate levels in plants during rhizobacteria-induced systemic resistance against a leaf-chewing herbivore. </w:t>
      </w:r>
      <w:r w:rsidRPr="00057017">
        <w:rPr>
          <w:rFonts w:ascii="Times New Roman" w:hAnsi="Times New Roman" w:cs="Times New Roman"/>
          <w:i/>
          <w:iCs/>
          <w:color w:val="303030"/>
          <w:sz w:val="16"/>
          <w:szCs w:val="16"/>
        </w:rPr>
        <w:t>Journal of Chemical Ecology</w:t>
      </w:r>
      <w:r w:rsidRPr="00057017">
        <w:rPr>
          <w:rFonts w:ascii="Times New Roman" w:hAnsi="Times New Roman" w:cs="Times New Roman"/>
          <w:color w:val="303030"/>
          <w:sz w:val="16"/>
          <w:szCs w:val="16"/>
        </w:rPr>
        <w:t>, </w:t>
      </w:r>
      <w:r w:rsidRPr="00057017">
        <w:rPr>
          <w:rFonts w:ascii="Times New Roman" w:hAnsi="Times New Roman" w:cs="Times New Roman"/>
          <w:i/>
          <w:iCs/>
          <w:color w:val="303030"/>
          <w:sz w:val="16"/>
          <w:szCs w:val="16"/>
        </w:rPr>
        <w:t>42</w:t>
      </w:r>
      <w:r w:rsidRPr="00057017">
        <w:rPr>
          <w:rFonts w:ascii="Times New Roman" w:hAnsi="Times New Roman" w:cs="Times New Roman"/>
          <w:color w:val="303030"/>
          <w:sz w:val="16"/>
          <w:szCs w:val="16"/>
        </w:rPr>
        <w:t>, 1212-1225.</w:t>
      </w:r>
      <w:r w:rsidRPr="004C2FC2">
        <w:rPr>
          <w:rStyle w:val="mixed-citation"/>
          <w:rFonts w:ascii="Times New Roman" w:hAnsi="Times New Roman" w:cs="Times New Roman"/>
          <w:color w:val="303030"/>
          <w:sz w:val="16"/>
          <w:szCs w:val="16"/>
        </w:rPr>
        <w:t xml:space="preserve"> </w:t>
      </w:r>
    </w:p>
    <w:p w14:paraId="43B3348F"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72864">
        <w:rPr>
          <w:rFonts w:ascii="Times New Roman" w:hAnsi="Times New Roman" w:cs="Times New Roman"/>
          <w:color w:val="303030"/>
          <w:sz w:val="16"/>
          <w:szCs w:val="16"/>
        </w:rPr>
        <w:lastRenderedPageBreak/>
        <w:t>Patel, M. V., &amp; Patel, R. K. (2014). Indole-3-acetic acid (IAA) production by endophytic bacteria isolated from saline dessert, the little Runn of Kutch. </w:t>
      </w:r>
      <w:r>
        <w:rPr>
          <w:rFonts w:ascii="Times New Roman" w:hAnsi="Times New Roman" w:cs="Times New Roman"/>
          <w:i/>
          <w:iCs/>
          <w:color w:val="303030"/>
          <w:sz w:val="16"/>
          <w:szCs w:val="16"/>
        </w:rPr>
        <w:t>C</w:t>
      </w:r>
      <w:r w:rsidRPr="00472864">
        <w:rPr>
          <w:rFonts w:ascii="Times New Roman" w:hAnsi="Times New Roman" w:cs="Times New Roman"/>
          <w:i/>
          <w:iCs/>
          <w:color w:val="303030"/>
          <w:sz w:val="16"/>
          <w:szCs w:val="16"/>
        </w:rPr>
        <w:t>IBTech Journal of Microbiology</w:t>
      </w:r>
      <w:r w:rsidRPr="00472864">
        <w:rPr>
          <w:rFonts w:ascii="Times New Roman" w:hAnsi="Times New Roman" w:cs="Times New Roman"/>
          <w:color w:val="303030"/>
          <w:sz w:val="16"/>
          <w:szCs w:val="16"/>
        </w:rPr>
        <w:t>, </w:t>
      </w:r>
      <w:r w:rsidRPr="00472864">
        <w:rPr>
          <w:rFonts w:ascii="Times New Roman" w:hAnsi="Times New Roman" w:cs="Times New Roman"/>
          <w:i/>
          <w:iCs/>
          <w:color w:val="303030"/>
          <w:sz w:val="16"/>
          <w:szCs w:val="16"/>
        </w:rPr>
        <w:t>3</w:t>
      </w:r>
      <w:r w:rsidRPr="00472864">
        <w:rPr>
          <w:rFonts w:ascii="Times New Roman" w:hAnsi="Times New Roman" w:cs="Times New Roman"/>
          <w:color w:val="303030"/>
          <w:sz w:val="16"/>
          <w:szCs w:val="16"/>
        </w:rPr>
        <w:t>, 17-28.</w:t>
      </w:r>
    </w:p>
    <w:p w14:paraId="4CF41BE7" w14:textId="77777777" w:rsidR="003C1980" w:rsidRPr="005D20C0"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4C2FC2">
        <w:rPr>
          <w:rStyle w:val="mixed-citation"/>
          <w:rFonts w:ascii="Times New Roman" w:hAnsi="Times New Roman" w:cs="Times New Roman"/>
          <w:color w:val="303030"/>
          <w:sz w:val="16"/>
          <w:szCs w:val="16"/>
        </w:rPr>
        <w:t>Pedras M. S. C., Zheng Q.-A., Gadagi R. S., Rimmer S. R. (2008). </w:t>
      </w:r>
      <w:r w:rsidRPr="004C2FC2">
        <w:rPr>
          <w:rStyle w:val="ref-title"/>
          <w:rFonts w:ascii="Times New Roman" w:hAnsi="Times New Roman" w:cs="Times New Roman"/>
          <w:color w:val="303030"/>
          <w:sz w:val="16"/>
          <w:szCs w:val="16"/>
        </w:rPr>
        <w:t>Phytoalexins and polar metabolites from the oilseeds canola and rapeseed: differential metabolic responses to the biotroph Albugo candida and to abiotic stress</w:t>
      </w:r>
      <w:r w:rsidRPr="004C2FC2">
        <w:rPr>
          <w:rStyle w:val="mixed-citation"/>
          <w:rFonts w:ascii="Times New Roman" w:hAnsi="Times New Roman" w:cs="Times New Roman"/>
          <w:color w:val="303030"/>
          <w:sz w:val="16"/>
          <w:szCs w:val="16"/>
        </w:rPr>
        <w:t>. </w:t>
      </w:r>
      <w:r w:rsidRPr="004C2FC2">
        <w:rPr>
          <w:rStyle w:val="ref-journal"/>
          <w:rFonts w:ascii="Times New Roman" w:hAnsi="Times New Roman" w:cs="Times New Roman"/>
          <w:i/>
          <w:iCs/>
          <w:color w:val="303030"/>
          <w:sz w:val="16"/>
          <w:szCs w:val="16"/>
        </w:rPr>
        <w:t>Phytochemistry</w:t>
      </w:r>
      <w:r w:rsidRPr="004C2FC2">
        <w:rPr>
          <w:rStyle w:val="mixed-citation"/>
          <w:rFonts w:ascii="Times New Roman" w:hAnsi="Times New Roman" w:cs="Times New Roman"/>
          <w:color w:val="303030"/>
          <w:sz w:val="16"/>
          <w:szCs w:val="16"/>
        </w:rPr>
        <w:t> </w:t>
      </w:r>
      <w:r w:rsidRPr="004C2FC2">
        <w:rPr>
          <w:rStyle w:val="ref-vol"/>
          <w:rFonts w:ascii="Times New Roman" w:hAnsi="Times New Roman" w:cs="Times New Roman"/>
          <w:color w:val="303030"/>
          <w:sz w:val="16"/>
          <w:szCs w:val="16"/>
        </w:rPr>
        <w:t>69</w:t>
      </w:r>
      <w:r w:rsidRPr="004C2FC2">
        <w:rPr>
          <w:rStyle w:val="mixed-citation"/>
          <w:rFonts w:ascii="Times New Roman" w:hAnsi="Times New Roman" w:cs="Times New Roman"/>
          <w:color w:val="303030"/>
          <w:sz w:val="16"/>
          <w:szCs w:val="16"/>
        </w:rPr>
        <w:t xml:space="preserve">, 894–910. </w:t>
      </w:r>
    </w:p>
    <w:p w14:paraId="4BDF5179" w14:textId="77777777" w:rsidR="003C1980" w:rsidRDefault="003C1980" w:rsidP="00D17100">
      <w:pPr>
        <w:pStyle w:val="ListParagraph"/>
        <w:numPr>
          <w:ilvl w:val="0"/>
          <w:numId w:val="18"/>
        </w:numPr>
        <w:ind w:left="360"/>
        <w:jc w:val="both"/>
        <w:rPr>
          <w:rFonts w:ascii="Times New Roman" w:hAnsi="Times New Roman" w:cs="Times New Roman"/>
          <w:color w:val="212121"/>
          <w:sz w:val="16"/>
          <w:szCs w:val="16"/>
          <w:shd w:val="clear" w:color="auto" w:fill="FFFFFF"/>
        </w:rPr>
      </w:pPr>
      <w:r w:rsidRPr="00BD40AE">
        <w:rPr>
          <w:rFonts w:ascii="Times New Roman" w:hAnsi="Times New Roman" w:cs="Times New Roman"/>
          <w:color w:val="222222"/>
          <w:sz w:val="16"/>
          <w:szCs w:val="16"/>
        </w:rPr>
        <w:t>Peng, C., Zhang, A., Wang, Q., Song, Y., Zhang, M., Ding, X., ... &amp; Zhu, C. (2020). Ultrahigh-activity immune inducer from Endophytic Fungi induces tobacco resistance to virus by SA pathway and RNA silencing. </w:t>
      </w:r>
      <w:r w:rsidRPr="00BD40AE">
        <w:rPr>
          <w:rFonts w:ascii="Times New Roman" w:hAnsi="Times New Roman" w:cs="Times New Roman"/>
          <w:i/>
          <w:iCs/>
          <w:color w:val="222222"/>
          <w:sz w:val="16"/>
          <w:szCs w:val="16"/>
        </w:rPr>
        <w:t>BMC plant biology</w:t>
      </w:r>
      <w:r w:rsidRPr="00BD40AE">
        <w:rPr>
          <w:rFonts w:ascii="Times New Roman" w:hAnsi="Times New Roman" w:cs="Times New Roman"/>
          <w:color w:val="222222"/>
          <w:sz w:val="16"/>
          <w:szCs w:val="16"/>
        </w:rPr>
        <w:t>, </w:t>
      </w:r>
      <w:r w:rsidRPr="00BD40AE">
        <w:rPr>
          <w:rFonts w:ascii="Times New Roman" w:hAnsi="Times New Roman" w:cs="Times New Roman"/>
          <w:i/>
          <w:iCs/>
          <w:color w:val="222222"/>
          <w:sz w:val="16"/>
          <w:szCs w:val="16"/>
        </w:rPr>
        <w:t>20</w:t>
      </w:r>
      <w:r w:rsidRPr="00BD40AE">
        <w:rPr>
          <w:rFonts w:ascii="Times New Roman" w:hAnsi="Times New Roman" w:cs="Times New Roman"/>
          <w:color w:val="222222"/>
          <w:sz w:val="16"/>
          <w:szCs w:val="16"/>
        </w:rPr>
        <w:t>(1), 1-14.</w:t>
      </w:r>
    </w:p>
    <w:p w14:paraId="6D737B8E"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Pr>
          <w:rFonts w:ascii="Times New Roman" w:hAnsi="Times New Roman" w:cs="Times New Roman"/>
          <w:color w:val="222222"/>
          <w:sz w:val="16"/>
          <w:szCs w:val="16"/>
        </w:rPr>
        <w:t>Petrini, O. Fungal. (1991).</w:t>
      </w:r>
      <w:r w:rsidRPr="004C2FC2">
        <w:rPr>
          <w:rFonts w:ascii="Times New Roman" w:hAnsi="Times New Roman" w:cs="Times New Roman"/>
          <w:color w:val="222222"/>
          <w:sz w:val="16"/>
          <w:szCs w:val="16"/>
        </w:rPr>
        <w:t xml:space="preserve"> Endophytes of Tree Leaves. In </w:t>
      </w:r>
      <w:r w:rsidRPr="004C2FC2">
        <w:rPr>
          <w:rStyle w:val="html-italic"/>
          <w:rFonts w:ascii="Times New Roman" w:hAnsi="Times New Roman" w:cs="Times New Roman"/>
          <w:color w:val="222222"/>
          <w:sz w:val="16"/>
          <w:szCs w:val="16"/>
        </w:rPr>
        <w:t>Microbial Ecology of Leaves</w:t>
      </w:r>
      <w:r>
        <w:rPr>
          <w:rFonts w:ascii="Times New Roman" w:hAnsi="Times New Roman" w:cs="Times New Roman"/>
          <w:color w:val="222222"/>
          <w:sz w:val="16"/>
          <w:szCs w:val="16"/>
        </w:rPr>
        <w:t>.</w:t>
      </w:r>
      <w:r w:rsidRPr="004C2FC2">
        <w:rPr>
          <w:rFonts w:ascii="Times New Roman" w:hAnsi="Times New Roman" w:cs="Times New Roman"/>
          <w:color w:val="222222"/>
          <w:sz w:val="16"/>
          <w:szCs w:val="16"/>
        </w:rPr>
        <w:t xml:space="preserve"> </w:t>
      </w:r>
      <w:r>
        <w:rPr>
          <w:rFonts w:ascii="Times New Roman" w:hAnsi="Times New Roman" w:cs="Times New Roman"/>
          <w:i/>
          <w:color w:val="222222"/>
          <w:sz w:val="16"/>
          <w:szCs w:val="16"/>
        </w:rPr>
        <w:t>Springer: New York, NY, USA,</w:t>
      </w:r>
      <w:r w:rsidRPr="004C2FC2">
        <w:rPr>
          <w:rFonts w:ascii="Times New Roman" w:hAnsi="Times New Roman" w:cs="Times New Roman"/>
          <w:color w:val="222222"/>
          <w:sz w:val="16"/>
          <w:szCs w:val="16"/>
        </w:rPr>
        <w:t xml:space="preserve">179–2197. </w:t>
      </w:r>
    </w:p>
    <w:p w14:paraId="0257FA64" w14:textId="40D2038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674A4B">
        <w:rPr>
          <w:rFonts w:ascii="Times New Roman" w:hAnsi="Times New Roman" w:cs="Times New Roman"/>
          <w:color w:val="222222"/>
          <w:sz w:val="16"/>
          <w:szCs w:val="16"/>
        </w:rPr>
        <w:t>Prakash, V., Rana, S., &amp; Sagar, A. (2016). Taxomyces andreanae: A source of anticancer drug. </w:t>
      </w:r>
      <w:r w:rsidRPr="00674A4B">
        <w:rPr>
          <w:rFonts w:ascii="Times New Roman" w:hAnsi="Times New Roman" w:cs="Times New Roman"/>
          <w:i/>
          <w:iCs/>
          <w:color w:val="222222"/>
          <w:sz w:val="16"/>
          <w:szCs w:val="16"/>
        </w:rPr>
        <w:t>Int</w:t>
      </w:r>
      <w:r w:rsidR="007831DD">
        <w:rPr>
          <w:rFonts w:ascii="Times New Roman" w:hAnsi="Times New Roman" w:cs="Times New Roman"/>
          <w:i/>
          <w:iCs/>
          <w:color w:val="222222"/>
          <w:sz w:val="16"/>
          <w:szCs w:val="16"/>
        </w:rPr>
        <w:t xml:space="preserve">ernational </w:t>
      </w:r>
      <w:r w:rsidRPr="00674A4B">
        <w:rPr>
          <w:rFonts w:ascii="Times New Roman" w:hAnsi="Times New Roman" w:cs="Times New Roman"/>
          <w:i/>
          <w:iCs/>
          <w:color w:val="222222"/>
          <w:sz w:val="16"/>
          <w:szCs w:val="16"/>
        </w:rPr>
        <w:t>J</w:t>
      </w:r>
      <w:r w:rsidR="007831DD">
        <w:rPr>
          <w:rFonts w:ascii="Times New Roman" w:hAnsi="Times New Roman" w:cs="Times New Roman"/>
          <w:i/>
          <w:iCs/>
          <w:color w:val="222222"/>
          <w:sz w:val="16"/>
          <w:szCs w:val="16"/>
        </w:rPr>
        <w:t xml:space="preserve">ournal of </w:t>
      </w:r>
      <w:r w:rsidRPr="00674A4B">
        <w:rPr>
          <w:rFonts w:ascii="Times New Roman" w:hAnsi="Times New Roman" w:cs="Times New Roman"/>
          <w:i/>
          <w:iCs/>
          <w:color w:val="222222"/>
          <w:sz w:val="16"/>
          <w:szCs w:val="16"/>
        </w:rPr>
        <w:t>Bot</w:t>
      </w:r>
      <w:r w:rsidR="007831DD">
        <w:rPr>
          <w:rFonts w:ascii="Times New Roman" w:hAnsi="Times New Roman" w:cs="Times New Roman"/>
          <w:i/>
          <w:iCs/>
          <w:color w:val="222222"/>
          <w:sz w:val="16"/>
          <w:szCs w:val="16"/>
        </w:rPr>
        <w:t xml:space="preserve">any </w:t>
      </w:r>
      <w:r w:rsidRPr="00674A4B">
        <w:rPr>
          <w:rFonts w:ascii="Times New Roman" w:hAnsi="Times New Roman" w:cs="Times New Roman"/>
          <w:i/>
          <w:iCs/>
          <w:color w:val="222222"/>
          <w:sz w:val="16"/>
          <w:szCs w:val="16"/>
        </w:rPr>
        <w:t>Stud</w:t>
      </w:r>
      <w:r w:rsidR="007831DD">
        <w:rPr>
          <w:rFonts w:ascii="Times New Roman" w:hAnsi="Times New Roman" w:cs="Times New Roman"/>
          <w:i/>
          <w:iCs/>
          <w:color w:val="222222"/>
          <w:sz w:val="16"/>
          <w:szCs w:val="16"/>
        </w:rPr>
        <w:t>ies</w:t>
      </w:r>
      <w:r w:rsidRPr="00674A4B">
        <w:rPr>
          <w:rFonts w:ascii="Times New Roman" w:hAnsi="Times New Roman" w:cs="Times New Roman"/>
          <w:color w:val="222222"/>
          <w:sz w:val="16"/>
          <w:szCs w:val="16"/>
        </w:rPr>
        <w:t>, </w:t>
      </w:r>
      <w:r w:rsidRPr="00674A4B">
        <w:rPr>
          <w:rFonts w:ascii="Times New Roman" w:hAnsi="Times New Roman" w:cs="Times New Roman"/>
          <w:i/>
          <w:iCs/>
          <w:color w:val="222222"/>
          <w:sz w:val="16"/>
          <w:szCs w:val="16"/>
        </w:rPr>
        <w:t>1</w:t>
      </w:r>
      <w:r w:rsidRPr="00674A4B">
        <w:rPr>
          <w:rFonts w:ascii="Times New Roman" w:hAnsi="Times New Roman" w:cs="Times New Roman"/>
          <w:color w:val="222222"/>
          <w:sz w:val="16"/>
          <w:szCs w:val="16"/>
        </w:rPr>
        <w:t>, 43-46.</w:t>
      </w:r>
      <w:r w:rsidRPr="004C2FC2">
        <w:rPr>
          <w:rFonts w:ascii="Times New Roman" w:hAnsi="Times New Roman" w:cs="Times New Roman"/>
          <w:color w:val="222222"/>
          <w:sz w:val="16"/>
          <w:szCs w:val="16"/>
        </w:rPr>
        <w:t xml:space="preserve"> </w:t>
      </w:r>
    </w:p>
    <w:p w14:paraId="042D6EED"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5D20C0">
        <w:rPr>
          <w:rFonts w:ascii="Times New Roman" w:hAnsi="Times New Roman" w:cs="Times New Roman"/>
          <w:color w:val="222222"/>
          <w:sz w:val="16"/>
          <w:szCs w:val="16"/>
        </w:rPr>
        <w:t>Puri, A., Padda, K. P., &amp; Chanway, C. P. (2016). Seedling growth promotion and nitrogen fixation by a bacterial endophyte Paenibacillus polymyxa P2b-2R and its GFP derivative in corn in a long-term trial. </w:t>
      </w:r>
      <w:r w:rsidRPr="005D20C0">
        <w:rPr>
          <w:rFonts w:ascii="Times New Roman" w:hAnsi="Times New Roman" w:cs="Times New Roman"/>
          <w:i/>
          <w:iCs/>
          <w:color w:val="222222"/>
          <w:sz w:val="16"/>
          <w:szCs w:val="16"/>
        </w:rPr>
        <w:t>Symbiosis</w:t>
      </w:r>
      <w:r w:rsidRPr="005D20C0">
        <w:rPr>
          <w:rFonts w:ascii="Times New Roman" w:hAnsi="Times New Roman" w:cs="Times New Roman"/>
          <w:color w:val="222222"/>
          <w:sz w:val="16"/>
          <w:szCs w:val="16"/>
        </w:rPr>
        <w:t>, </w:t>
      </w:r>
      <w:r w:rsidRPr="005D20C0">
        <w:rPr>
          <w:rFonts w:ascii="Times New Roman" w:hAnsi="Times New Roman" w:cs="Times New Roman"/>
          <w:i/>
          <w:iCs/>
          <w:color w:val="222222"/>
          <w:sz w:val="16"/>
          <w:szCs w:val="16"/>
        </w:rPr>
        <w:t>69</w:t>
      </w:r>
      <w:r w:rsidRPr="005D20C0">
        <w:rPr>
          <w:rFonts w:ascii="Times New Roman" w:hAnsi="Times New Roman" w:cs="Times New Roman"/>
          <w:color w:val="222222"/>
          <w:sz w:val="16"/>
          <w:szCs w:val="16"/>
        </w:rPr>
        <w:t>, 123-129.</w:t>
      </w:r>
    </w:p>
    <w:p w14:paraId="5E052E19"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9C33F8">
        <w:rPr>
          <w:rFonts w:ascii="Times New Roman" w:hAnsi="Times New Roman" w:cs="Times New Roman"/>
          <w:color w:val="222222"/>
          <w:sz w:val="16"/>
          <w:szCs w:val="16"/>
        </w:rPr>
        <w:t>Qin, S., Xing, K., Jiang, J. H., Xu, L. H., &amp; Li, W. J. (2011). Biodiversity, bioactive natural products and biotechnological potential of plant-associated endophytic actinobacteria. </w:t>
      </w:r>
      <w:r w:rsidRPr="009C33F8">
        <w:rPr>
          <w:rFonts w:ascii="Times New Roman" w:hAnsi="Times New Roman" w:cs="Times New Roman"/>
          <w:i/>
          <w:iCs/>
          <w:color w:val="222222"/>
          <w:sz w:val="16"/>
          <w:szCs w:val="16"/>
        </w:rPr>
        <w:t>Applied Microbiology and Biotechnology</w:t>
      </w:r>
      <w:r w:rsidRPr="009C33F8">
        <w:rPr>
          <w:rFonts w:ascii="Times New Roman" w:hAnsi="Times New Roman" w:cs="Times New Roman"/>
          <w:color w:val="222222"/>
          <w:sz w:val="16"/>
          <w:szCs w:val="16"/>
        </w:rPr>
        <w:t>, </w:t>
      </w:r>
      <w:r w:rsidRPr="009C33F8">
        <w:rPr>
          <w:rFonts w:ascii="Times New Roman" w:hAnsi="Times New Roman" w:cs="Times New Roman"/>
          <w:i/>
          <w:iCs/>
          <w:color w:val="222222"/>
          <w:sz w:val="16"/>
          <w:szCs w:val="16"/>
        </w:rPr>
        <w:t>89</w:t>
      </w:r>
      <w:r w:rsidRPr="009C33F8">
        <w:rPr>
          <w:rFonts w:ascii="Times New Roman" w:hAnsi="Times New Roman" w:cs="Times New Roman"/>
          <w:color w:val="222222"/>
          <w:sz w:val="16"/>
          <w:szCs w:val="16"/>
        </w:rPr>
        <w:t>, 457-473.</w:t>
      </w:r>
      <w:r w:rsidRPr="004C2FC2">
        <w:rPr>
          <w:rFonts w:ascii="Times New Roman" w:hAnsi="Times New Roman" w:cs="Times New Roman"/>
          <w:color w:val="222222"/>
          <w:sz w:val="16"/>
          <w:szCs w:val="16"/>
        </w:rPr>
        <w:t xml:space="preserve"> </w:t>
      </w:r>
    </w:p>
    <w:p w14:paraId="07C6682B" w14:textId="77777777" w:rsidR="003C1980" w:rsidRPr="00C74ABF"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C74ABF">
        <w:rPr>
          <w:rFonts w:ascii="Times New Roman" w:hAnsi="Times New Roman" w:cs="Times New Roman"/>
          <w:color w:val="303030"/>
          <w:sz w:val="16"/>
          <w:szCs w:val="16"/>
        </w:rPr>
        <w:t>Rafiqi, M., Jelonek, L., Akum, N. F., Zhang, F., &amp; Kogel, K. H. (2013). Effector candidates in the secretome of Piriformospora indica, a ubiquitous plant-associated fungus. </w:t>
      </w:r>
      <w:r w:rsidRPr="00C74ABF">
        <w:rPr>
          <w:rFonts w:ascii="Times New Roman" w:hAnsi="Times New Roman" w:cs="Times New Roman"/>
          <w:i/>
          <w:iCs/>
          <w:color w:val="303030"/>
          <w:sz w:val="16"/>
          <w:szCs w:val="16"/>
        </w:rPr>
        <w:t>Frontiers in plant science</w:t>
      </w:r>
      <w:r w:rsidRPr="00C74ABF">
        <w:rPr>
          <w:rFonts w:ascii="Times New Roman" w:hAnsi="Times New Roman" w:cs="Times New Roman"/>
          <w:color w:val="303030"/>
          <w:sz w:val="16"/>
          <w:szCs w:val="16"/>
        </w:rPr>
        <w:t>, </w:t>
      </w:r>
      <w:r w:rsidRPr="00C74ABF">
        <w:rPr>
          <w:rFonts w:ascii="Times New Roman" w:hAnsi="Times New Roman" w:cs="Times New Roman"/>
          <w:i/>
          <w:iCs/>
          <w:color w:val="303030"/>
          <w:sz w:val="16"/>
          <w:szCs w:val="16"/>
        </w:rPr>
        <w:t>4</w:t>
      </w:r>
      <w:r w:rsidRPr="00C74ABF">
        <w:rPr>
          <w:rFonts w:ascii="Times New Roman" w:hAnsi="Times New Roman" w:cs="Times New Roman"/>
          <w:color w:val="303030"/>
          <w:sz w:val="16"/>
          <w:szCs w:val="16"/>
        </w:rPr>
        <w:t>, 228.</w:t>
      </w:r>
      <w:r w:rsidRPr="004C2FC2">
        <w:rPr>
          <w:rStyle w:val="mixed-citation"/>
          <w:rFonts w:ascii="Times New Roman" w:hAnsi="Times New Roman" w:cs="Times New Roman"/>
          <w:color w:val="303030"/>
          <w:sz w:val="16"/>
          <w:szCs w:val="16"/>
        </w:rPr>
        <w:t xml:space="preserve"> </w:t>
      </w:r>
    </w:p>
    <w:p w14:paraId="6196DDCF"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F4107A">
        <w:rPr>
          <w:rFonts w:ascii="Times New Roman" w:hAnsi="Times New Roman" w:cs="Times New Roman"/>
          <w:sz w:val="16"/>
          <w:szCs w:val="16"/>
        </w:rPr>
        <w:t>Rajkumar, M., Ae, N., Prasad, M. N. V., &amp; Freitas, H. (2010). Potential of siderophore-producing bacteria for improving heavy metal phytoextraction. </w:t>
      </w:r>
      <w:r w:rsidRPr="00F4107A">
        <w:rPr>
          <w:rFonts w:ascii="Times New Roman" w:hAnsi="Times New Roman" w:cs="Times New Roman"/>
          <w:i/>
          <w:iCs/>
          <w:sz w:val="16"/>
          <w:szCs w:val="16"/>
        </w:rPr>
        <w:t>Trends in biotechnology</w:t>
      </w:r>
      <w:r w:rsidRPr="00F4107A">
        <w:rPr>
          <w:rFonts w:ascii="Times New Roman" w:hAnsi="Times New Roman" w:cs="Times New Roman"/>
          <w:sz w:val="16"/>
          <w:szCs w:val="16"/>
        </w:rPr>
        <w:t>, </w:t>
      </w:r>
      <w:r w:rsidRPr="00F4107A">
        <w:rPr>
          <w:rFonts w:ascii="Times New Roman" w:hAnsi="Times New Roman" w:cs="Times New Roman"/>
          <w:i/>
          <w:iCs/>
          <w:sz w:val="16"/>
          <w:szCs w:val="16"/>
        </w:rPr>
        <w:t>28</w:t>
      </w:r>
      <w:r w:rsidRPr="00F4107A">
        <w:rPr>
          <w:rFonts w:ascii="Times New Roman" w:hAnsi="Times New Roman" w:cs="Times New Roman"/>
          <w:sz w:val="16"/>
          <w:szCs w:val="16"/>
        </w:rPr>
        <w:t>(3), 142-149.</w:t>
      </w:r>
      <w:r w:rsidRPr="004C2FC2">
        <w:rPr>
          <w:rFonts w:ascii="Times New Roman" w:hAnsi="Times New Roman" w:cs="Times New Roman"/>
          <w:sz w:val="16"/>
          <w:szCs w:val="16"/>
        </w:rPr>
        <w:t xml:space="preserve"> </w:t>
      </w:r>
    </w:p>
    <w:p w14:paraId="73C84422" w14:textId="77777777" w:rsidR="003C1980" w:rsidRPr="00D32A9E" w:rsidRDefault="003C1980" w:rsidP="00D17100">
      <w:pPr>
        <w:numPr>
          <w:ilvl w:val="0"/>
          <w:numId w:val="18"/>
        </w:numPr>
        <w:shd w:val="clear" w:color="auto" w:fill="FFFFFF"/>
        <w:spacing w:after="0" w:line="240" w:lineRule="auto"/>
        <w:ind w:left="360"/>
        <w:jc w:val="both"/>
        <w:rPr>
          <w:rStyle w:val="mixed-citation"/>
          <w:rFonts w:ascii="Times New Roman" w:hAnsi="Times New Roman" w:cs="Times New Roman"/>
          <w:color w:val="222222"/>
          <w:sz w:val="16"/>
          <w:szCs w:val="16"/>
        </w:rPr>
      </w:pPr>
      <w:r w:rsidRPr="00D32A9E">
        <w:rPr>
          <w:rFonts w:ascii="Times New Roman" w:hAnsi="Times New Roman" w:cs="Times New Roman"/>
          <w:color w:val="303030"/>
          <w:sz w:val="16"/>
          <w:szCs w:val="16"/>
        </w:rPr>
        <w:t>Redman, R. S., Freeman, S., Clifton, D. R., Morrel, J., Brown, G., &amp; Rodriguez, R. J. (1999). Biochemical analysis of plant protection afforded by a nonpathogenic endophytic mutant of Colletotrichum magna. </w:t>
      </w:r>
      <w:r w:rsidRPr="00D32A9E">
        <w:rPr>
          <w:rFonts w:ascii="Times New Roman" w:hAnsi="Times New Roman" w:cs="Times New Roman"/>
          <w:i/>
          <w:iCs/>
          <w:color w:val="303030"/>
          <w:sz w:val="16"/>
          <w:szCs w:val="16"/>
        </w:rPr>
        <w:t>Plant Physiology</w:t>
      </w:r>
      <w:r w:rsidRPr="00D32A9E">
        <w:rPr>
          <w:rFonts w:ascii="Times New Roman" w:hAnsi="Times New Roman" w:cs="Times New Roman"/>
          <w:color w:val="303030"/>
          <w:sz w:val="16"/>
          <w:szCs w:val="16"/>
        </w:rPr>
        <w:t>, </w:t>
      </w:r>
      <w:r w:rsidRPr="00D32A9E">
        <w:rPr>
          <w:rFonts w:ascii="Times New Roman" w:hAnsi="Times New Roman" w:cs="Times New Roman"/>
          <w:i/>
          <w:iCs/>
          <w:color w:val="303030"/>
          <w:sz w:val="16"/>
          <w:szCs w:val="16"/>
        </w:rPr>
        <w:t>119</w:t>
      </w:r>
      <w:r w:rsidRPr="00D32A9E">
        <w:rPr>
          <w:rFonts w:ascii="Times New Roman" w:hAnsi="Times New Roman" w:cs="Times New Roman"/>
          <w:color w:val="303030"/>
          <w:sz w:val="16"/>
          <w:szCs w:val="16"/>
        </w:rPr>
        <w:t>(2), 795-804.</w:t>
      </w:r>
      <w:r w:rsidRPr="004C2FC2">
        <w:rPr>
          <w:rStyle w:val="mixed-citation"/>
          <w:rFonts w:ascii="Times New Roman" w:hAnsi="Times New Roman" w:cs="Times New Roman"/>
          <w:color w:val="303030"/>
          <w:sz w:val="16"/>
          <w:szCs w:val="16"/>
        </w:rPr>
        <w:t xml:space="preserve"> </w:t>
      </w:r>
    </w:p>
    <w:p w14:paraId="64EAC8CE"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7C6F15">
        <w:rPr>
          <w:rFonts w:ascii="Times New Roman" w:hAnsi="Times New Roman" w:cs="Times New Roman"/>
          <w:sz w:val="16"/>
          <w:szCs w:val="16"/>
        </w:rPr>
        <w:t xml:space="preserve">Reis, V. M., Santos, P. E. D. L., Tenorio-Salgado, S., Vogel, J., Stoffels, M., Guyon, S., ... &amp; Caballero-Mellado, J. (2004). </w:t>
      </w:r>
      <w:r w:rsidRPr="007C6F15">
        <w:rPr>
          <w:rFonts w:ascii="Times New Roman" w:hAnsi="Times New Roman" w:cs="Times New Roman"/>
          <w:i/>
          <w:iCs/>
          <w:sz w:val="16"/>
          <w:szCs w:val="16"/>
        </w:rPr>
        <w:t xml:space="preserve">Burkholderia tropica </w:t>
      </w:r>
      <w:r w:rsidRPr="007C6F15">
        <w:rPr>
          <w:rFonts w:ascii="Times New Roman" w:hAnsi="Times New Roman" w:cs="Times New Roman"/>
          <w:sz w:val="16"/>
          <w:szCs w:val="16"/>
        </w:rPr>
        <w:t>sp. nov., a novel nitrogen-fixing, plant-associated bacterium. </w:t>
      </w:r>
      <w:r w:rsidRPr="007C6F15">
        <w:rPr>
          <w:rFonts w:ascii="Times New Roman" w:hAnsi="Times New Roman" w:cs="Times New Roman"/>
          <w:i/>
          <w:iCs/>
          <w:sz w:val="16"/>
          <w:szCs w:val="16"/>
        </w:rPr>
        <w:t>International Journal of Systematic and Evolutionary Microbiology</w:t>
      </w:r>
      <w:r w:rsidRPr="007C6F15">
        <w:rPr>
          <w:rFonts w:ascii="Times New Roman" w:hAnsi="Times New Roman" w:cs="Times New Roman"/>
          <w:sz w:val="16"/>
          <w:szCs w:val="16"/>
        </w:rPr>
        <w:t>, </w:t>
      </w:r>
      <w:r w:rsidRPr="007C6F15">
        <w:rPr>
          <w:rFonts w:ascii="Times New Roman" w:hAnsi="Times New Roman" w:cs="Times New Roman"/>
          <w:i/>
          <w:iCs/>
          <w:sz w:val="16"/>
          <w:szCs w:val="16"/>
        </w:rPr>
        <w:t>54</w:t>
      </w:r>
      <w:r w:rsidRPr="007C6F15">
        <w:rPr>
          <w:rFonts w:ascii="Times New Roman" w:hAnsi="Times New Roman" w:cs="Times New Roman"/>
          <w:sz w:val="16"/>
          <w:szCs w:val="16"/>
        </w:rPr>
        <w:t>(6), 2155-2162.</w:t>
      </w:r>
    </w:p>
    <w:p w14:paraId="1E267BCD" w14:textId="77777777" w:rsidR="003C1980" w:rsidRPr="004C2FC2" w:rsidRDefault="003C1980" w:rsidP="00D17100">
      <w:pPr>
        <w:pStyle w:val="ListParagraph"/>
        <w:numPr>
          <w:ilvl w:val="0"/>
          <w:numId w:val="18"/>
        </w:numPr>
        <w:shd w:val="clear" w:color="auto" w:fill="FFFFFF"/>
        <w:spacing w:after="0" w:line="240" w:lineRule="auto"/>
        <w:ind w:left="360"/>
        <w:rPr>
          <w:rFonts w:ascii="Times New Roman" w:hAnsi="Times New Roman" w:cs="Times New Roman"/>
          <w:color w:val="222222"/>
          <w:sz w:val="16"/>
          <w:szCs w:val="16"/>
        </w:rPr>
      </w:pPr>
      <w:r w:rsidRPr="00223827">
        <w:rPr>
          <w:rFonts w:ascii="Times New Roman" w:hAnsi="Times New Roman" w:cs="Times New Roman"/>
          <w:color w:val="222222"/>
          <w:sz w:val="16"/>
          <w:szCs w:val="16"/>
        </w:rPr>
        <w:t>Robert-Seilaniantz, A., Grant, M., &amp; Jones, J. D. (2011). Hormone crosstalk in plant disease and defense: more than just jasmonate-salicylate antagonism. </w:t>
      </w:r>
      <w:r w:rsidRPr="00223827">
        <w:rPr>
          <w:rFonts w:ascii="Times New Roman" w:hAnsi="Times New Roman" w:cs="Times New Roman"/>
          <w:i/>
          <w:iCs/>
          <w:color w:val="222222"/>
          <w:sz w:val="16"/>
          <w:szCs w:val="16"/>
        </w:rPr>
        <w:t>Annual review of phytopathology</w:t>
      </w:r>
      <w:r w:rsidRPr="00223827">
        <w:rPr>
          <w:rFonts w:ascii="Times New Roman" w:hAnsi="Times New Roman" w:cs="Times New Roman"/>
          <w:color w:val="222222"/>
          <w:sz w:val="16"/>
          <w:szCs w:val="16"/>
        </w:rPr>
        <w:t>, </w:t>
      </w:r>
      <w:r w:rsidRPr="00223827">
        <w:rPr>
          <w:rFonts w:ascii="Times New Roman" w:hAnsi="Times New Roman" w:cs="Times New Roman"/>
          <w:i/>
          <w:iCs/>
          <w:color w:val="222222"/>
          <w:sz w:val="16"/>
          <w:szCs w:val="16"/>
        </w:rPr>
        <w:t>49</w:t>
      </w:r>
      <w:r w:rsidRPr="00223827">
        <w:rPr>
          <w:rFonts w:ascii="Times New Roman" w:hAnsi="Times New Roman" w:cs="Times New Roman"/>
          <w:color w:val="222222"/>
          <w:sz w:val="16"/>
          <w:szCs w:val="16"/>
        </w:rPr>
        <w:t>, 317-343.</w:t>
      </w:r>
      <w:r w:rsidRPr="004C2FC2">
        <w:rPr>
          <w:rFonts w:ascii="Times New Roman" w:hAnsi="Times New Roman" w:cs="Times New Roman"/>
          <w:color w:val="222222"/>
          <w:sz w:val="16"/>
          <w:szCs w:val="16"/>
        </w:rPr>
        <w:t xml:space="preserve"> </w:t>
      </w:r>
    </w:p>
    <w:p w14:paraId="48FAEA20"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1809B9">
        <w:rPr>
          <w:rFonts w:ascii="Times New Roman" w:hAnsi="Times New Roman" w:cs="Times New Roman"/>
          <w:color w:val="222222"/>
          <w:sz w:val="16"/>
          <w:szCs w:val="16"/>
        </w:rPr>
        <w:t>Rodriguez, R. J., White Jr, J. F., Arnold, A. E., &amp; Redman, A. R. A. (2009). Fungal endophytes: diversity and functional roles. </w:t>
      </w:r>
      <w:r w:rsidRPr="001809B9">
        <w:rPr>
          <w:rFonts w:ascii="Times New Roman" w:hAnsi="Times New Roman" w:cs="Times New Roman"/>
          <w:i/>
          <w:iCs/>
          <w:color w:val="222222"/>
          <w:sz w:val="16"/>
          <w:szCs w:val="16"/>
        </w:rPr>
        <w:t>New phytologist</w:t>
      </w:r>
      <w:r w:rsidRPr="001809B9">
        <w:rPr>
          <w:rFonts w:ascii="Times New Roman" w:hAnsi="Times New Roman" w:cs="Times New Roman"/>
          <w:color w:val="222222"/>
          <w:sz w:val="16"/>
          <w:szCs w:val="16"/>
        </w:rPr>
        <w:t>, </w:t>
      </w:r>
      <w:r w:rsidRPr="001809B9">
        <w:rPr>
          <w:rFonts w:ascii="Times New Roman" w:hAnsi="Times New Roman" w:cs="Times New Roman"/>
          <w:i/>
          <w:iCs/>
          <w:color w:val="222222"/>
          <w:sz w:val="16"/>
          <w:szCs w:val="16"/>
        </w:rPr>
        <w:t>182</w:t>
      </w:r>
      <w:r w:rsidRPr="001809B9">
        <w:rPr>
          <w:rFonts w:ascii="Times New Roman" w:hAnsi="Times New Roman" w:cs="Times New Roman"/>
          <w:color w:val="222222"/>
          <w:sz w:val="16"/>
          <w:szCs w:val="16"/>
        </w:rPr>
        <w:t>(2), 314-330</w:t>
      </w:r>
      <w:r>
        <w:rPr>
          <w:rFonts w:ascii="Times New Roman" w:hAnsi="Times New Roman" w:cs="Times New Roman"/>
          <w:color w:val="222222"/>
          <w:sz w:val="16"/>
          <w:szCs w:val="16"/>
        </w:rPr>
        <w:t>.</w:t>
      </w:r>
      <w:r w:rsidRPr="004C2FC2">
        <w:rPr>
          <w:rFonts w:ascii="Times New Roman" w:hAnsi="Times New Roman" w:cs="Times New Roman"/>
          <w:color w:val="222222"/>
          <w:sz w:val="16"/>
          <w:szCs w:val="16"/>
        </w:rPr>
        <w:t xml:space="preserve"> </w:t>
      </w:r>
    </w:p>
    <w:p w14:paraId="321F6284" w14:textId="54B45143" w:rsidR="003C1980" w:rsidRPr="00245653"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303030"/>
          <w:sz w:val="16"/>
          <w:szCs w:val="16"/>
          <w:shd w:val="clear" w:color="auto" w:fill="FFFFFF"/>
        </w:rPr>
      </w:pPr>
      <w:r w:rsidRPr="00245653">
        <w:rPr>
          <w:rFonts w:ascii="Times New Roman" w:hAnsi="Times New Roman" w:cs="Times New Roman"/>
          <w:color w:val="303030"/>
          <w:sz w:val="16"/>
          <w:szCs w:val="16"/>
        </w:rPr>
        <w:t>Romeralo, C., Santamaría, O., Pando, V., &amp; Diez, J. J. (2015). Fungal endophytes reduce necrosis length produced by Gremmeniella abietina in Pinus halepensis seedlings. </w:t>
      </w:r>
      <w:r w:rsidRPr="00245653">
        <w:rPr>
          <w:rFonts w:ascii="Times New Roman" w:hAnsi="Times New Roman" w:cs="Times New Roman"/>
          <w:i/>
          <w:iCs/>
          <w:color w:val="303030"/>
          <w:sz w:val="16"/>
          <w:szCs w:val="16"/>
        </w:rPr>
        <w:t>Biological Control</w:t>
      </w:r>
      <w:r w:rsidRPr="00245653">
        <w:rPr>
          <w:rFonts w:ascii="Times New Roman" w:hAnsi="Times New Roman" w:cs="Times New Roman"/>
          <w:color w:val="303030"/>
          <w:sz w:val="16"/>
          <w:szCs w:val="16"/>
        </w:rPr>
        <w:t>, </w:t>
      </w:r>
      <w:r w:rsidRPr="00245653">
        <w:rPr>
          <w:rFonts w:ascii="Times New Roman" w:hAnsi="Times New Roman" w:cs="Times New Roman"/>
          <w:i/>
          <w:iCs/>
          <w:color w:val="303030"/>
          <w:sz w:val="16"/>
          <w:szCs w:val="16"/>
        </w:rPr>
        <w:t>80</w:t>
      </w:r>
      <w:r w:rsidRPr="00245653">
        <w:rPr>
          <w:rFonts w:ascii="Times New Roman" w:hAnsi="Times New Roman" w:cs="Times New Roman"/>
          <w:color w:val="303030"/>
          <w:sz w:val="16"/>
          <w:szCs w:val="16"/>
        </w:rPr>
        <w:t>, 30-39.</w:t>
      </w:r>
    </w:p>
    <w:p w14:paraId="79131D4B" w14:textId="77777777" w:rsidR="003C1980" w:rsidRPr="004C2FC2" w:rsidRDefault="003C1980" w:rsidP="00D17100">
      <w:pPr>
        <w:pStyle w:val="ListParagraph"/>
        <w:numPr>
          <w:ilvl w:val="0"/>
          <w:numId w:val="18"/>
        </w:numPr>
        <w:shd w:val="clear" w:color="auto" w:fill="FFFFFF"/>
        <w:spacing w:after="0" w:line="240" w:lineRule="auto"/>
        <w:ind w:left="360"/>
        <w:jc w:val="both"/>
        <w:rPr>
          <w:rStyle w:val="element-citation"/>
          <w:rFonts w:ascii="Times New Roman" w:hAnsi="Times New Roman" w:cs="Times New Roman"/>
          <w:color w:val="303030"/>
          <w:sz w:val="16"/>
          <w:szCs w:val="16"/>
          <w:shd w:val="clear" w:color="auto" w:fill="FFFFFF"/>
        </w:rPr>
      </w:pPr>
      <w:r w:rsidRPr="00F77CCC">
        <w:rPr>
          <w:rFonts w:ascii="Times New Roman" w:hAnsi="Times New Roman" w:cs="Times New Roman"/>
          <w:color w:val="303030"/>
          <w:sz w:val="16"/>
          <w:szCs w:val="16"/>
        </w:rPr>
        <w:t>Romeralo, C., Witzell, J., Romeralo-Tapia, R., Botella, L., &amp; Diez, J. J. (2015). Antagonistic activity of fungal endophyte filtrates against Gremmeniella abietina infections on Aleppo pine seedlings. </w:t>
      </w:r>
      <w:r w:rsidRPr="00F77CCC">
        <w:rPr>
          <w:rFonts w:ascii="Times New Roman" w:hAnsi="Times New Roman" w:cs="Times New Roman"/>
          <w:i/>
          <w:iCs/>
          <w:color w:val="303030"/>
          <w:sz w:val="16"/>
          <w:szCs w:val="16"/>
        </w:rPr>
        <w:t>European journal of plant pathology</w:t>
      </w:r>
      <w:r w:rsidRPr="00F77CCC">
        <w:rPr>
          <w:rFonts w:ascii="Times New Roman" w:hAnsi="Times New Roman" w:cs="Times New Roman"/>
          <w:color w:val="303030"/>
          <w:sz w:val="16"/>
          <w:szCs w:val="16"/>
        </w:rPr>
        <w:t>, </w:t>
      </w:r>
      <w:r w:rsidRPr="00F77CCC">
        <w:rPr>
          <w:rFonts w:ascii="Times New Roman" w:hAnsi="Times New Roman" w:cs="Times New Roman"/>
          <w:i/>
          <w:iCs/>
          <w:color w:val="303030"/>
          <w:sz w:val="16"/>
          <w:szCs w:val="16"/>
        </w:rPr>
        <w:t>143</w:t>
      </w:r>
      <w:r w:rsidRPr="00F77CCC">
        <w:rPr>
          <w:rFonts w:ascii="Times New Roman" w:hAnsi="Times New Roman" w:cs="Times New Roman"/>
          <w:color w:val="303030"/>
          <w:sz w:val="16"/>
          <w:szCs w:val="16"/>
        </w:rPr>
        <w:t>, 691-704.</w:t>
      </w:r>
      <w:r w:rsidRPr="00F77CCC">
        <w:rPr>
          <w:rStyle w:val="Hyperlink"/>
          <w:rFonts w:ascii="Times New Roman" w:hAnsi="Times New Roman" w:cs="Times New Roman"/>
          <w:color w:val="303030"/>
          <w:sz w:val="16"/>
          <w:szCs w:val="16"/>
          <w:u w:val="none"/>
        </w:rPr>
        <w:t xml:space="preserve"> </w:t>
      </w:r>
    </w:p>
    <w:p w14:paraId="6D57C10D" w14:textId="77777777" w:rsidR="003C1980" w:rsidRPr="00B1071A" w:rsidRDefault="003C1980" w:rsidP="00C85B29">
      <w:pPr>
        <w:pStyle w:val="ListParagraph"/>
        <w:numPr>
          <w:ilvl w:val="0"/>
          <w:numId w:val="18"/>
        </w:numPr>
        <w:ind w:left="360"/>
        <w:jc w:val="both"/>
        <w:rPr>
          <w:rFonts w:ascii="Times New Roman" w:hAnsi="Times New Roman" w:cs="Times New Roman"/>
          <w:color w:val="303030"/>
          <w:sz w:val="16"/>
          <w:szCs w:val="16"/>
          <w:shd w:val="clear" w:color="auto" w:fill="FFFFFF"/>
        </w:rPr>
      </w:pPr>
      <w:r w:rsidRPr="00EE39BE">
        <w:rPr>
          <w:rFonts w:ascii="Times New Roman" w:hAnsi="Times New Roman" w:cs="Times New Roman"/>
          <w:color w:val="222222"/>
          <w:sz w:val="16"/>
          <w:szCs w:val="16"/>
          <w:shd w:val="clear" w:color="auto" w:fill="FFFFFF"/>
        </w:rPr>
        <w:t>Sahu, P. K., Singh, S., Gupta, A., Singh, U. B., Brahmaprakash, G. P., &amp; Saxena, A. K. (2019). Antagonistic potential of bacterial endophytes and induction of systemic resistance against collar rot pathogen Sclerotium rolfsii in tomato. </w:t>
      </w:r>
      <w:r w:rsidRPr="00EE39BE">
        <w:rPr>
          <w:rFonts w:ascii="Times New Roman" w:hAnsi="Times New Roman" w:cs="Times New Roman"/>
          <w:i/>
          <w:iCs/>
          <w:color w:val="222222"/>
          <w:sz w:val="16"/>
          <w:szCs w:val="16"/>
          <w:shd w:val="clear" w:color="auto" w:fill="FFFFFF"/>
        </w:rPr>
        <w:t>Biological Control</w:t>
      </w:r>
      <w:r w:rsidRPr="00EE39BE">
        <w:rPr>
          <w:rFonts w:ascii="Times New Roman" w:hAnsi="Times New Roman" w:cs="Times New Roman"/>
          <w:color w:val="222222"/>
          <w:sz w:val="16"/>
          <w:szCs w:val="16"/>
          <w:shd w:val="clear" w:color="auto" w:fill="FFFFFF"/>
        </w:rPr>
        <w:t>, </w:t>
      </w:r>
      <w:r w:rsidRPr="00EE39BE">
        <w:rPr>
          <w:rFonts w:ascii="Times New Roman" w:hAnsi="Times New Roman" w:cs="Times New Roman"/>
          <w:i/>
          <w:iCs/>
          <w:color w:val="222222"/>
          <w:sz w:val="16"/>
          <w:szCs w:val="16"/>
          <w:shd w:val="clear" w:color="auto" w:fill="FFFFFF"/>
        </w:rPr>
        <w:t>137</w:t>
      </w:r>
      <w:r w:rsidRPr="00EE39BE">
        <w:rPr>
          <w:rFonts w:ascii="Times New Roman" w:hAnsi="Times New Roman" w:cs="Times New Roman"/>
          <w:color w:val="222222"/>
          <w:sz w:val="16"/>
          <w:szCs w:val="16"/>
          <w:shd w:val="clear" w:color="auto" w:fill="FFFFFF"/>
        </w:rPr>
        <w:t>, 104014.</w:t>
      </w:r>
    </w:p>
    <w:p w14:paraId="5A9604D6" w14:textId="77777777" w:rsidR="003C1980" w:rsidRPr="00B92CA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B92CA2">
        <w:rPr>
          <w:rFonts w:ascii="Times New Roman" w:hAnsi="Times New Roman" w:cs="Times New Roman"/>
          <w:color w:val="303030"/>
          <w:sz w:val="16"/>
          <w:szCs w:val="16"/>
        </w:rPr>
        <w:t>Samain, E., van Tuinen, D., Jeandet, P., Aussenac, T., &amp; Selim, S. (2017). Biological control of septoria leaf blotch and growth promotion in wheat by Paenibacillus sp. strain B2 and Curtobacterium plantarum strain EDS. </w:t>
      </w:r>
      <w:r w:rsidRPr="00B92CA2">
        <w:rPr>
          <w:rFonts w:ascii="Times New Roman" w:hAnsi="Times New Roman" w:cs="Times New Roman"/>
          <w:i/>
          <w:iCs/>
          <w:color w:val="303030"/>
          <w:sz w:val="16"/>
          <w:szCs w:val="16"/>
        </w:rPr>
        <w:t>Biological Control</w:t>
      </w:r>
      <w:r w:rsidRPr="00B92CA2">
        <w:rPr>
          <w:rFonts w:ascii="Times New Roman" w:hAnsi="Times New Roman" w:cs="Times New Roman"/>
          <w:color w:val="303030"/>
          <w:sz w:val="16"/>
          <w:szCs w:val="16"/>
        </w:rPr>
        <w:t>, </w:t>
      </w:r>
      <w:r w:rsidRPr="00B92CA2">
        <w:rPr>
          <w:rFonts w:ascii="Times New Roman" w:hAnsi="Times New Roman" w:cs="Times New Roman"/>
          <w:i/>
          <w:iCs/>
          <w:color w:val="303030"/>
          <w:sz w:val="16"/>
          <w:szCs w:val="16"/>
        </w:rPr>
        <w:t>114</w:t>
      </w:r>
      <w:r w:rsidRPr="00B92CA2">
        <w:rPr>
          <w:rFonts w:ascii="Times New Roman" w:hAnsi="Times New Roman" w:cs="Times New Roman"/>
          <w:color w:val="303030"/>
          <w:sz w:val="16"/>
          <w:szCs w:val="16"/>
        </w:rPr>
        <w:t>, 87-96.</w:t>
      </w:r>
    </w:p>
    <w:p w14:paraId="48445BFC" w14:textId="77777777" w:rsidR="003C1980" w:rsidRPr="004C2FC2" w:rsidRDefault="003C1980" w:rsidP="00D17100">
      <w:pPr>
        <w:pStyle w:val="ListParagraph"/>
        <w:numPr>
          <w:ilvl w:val="0"/>
          <w:numId w:val="18"/>
        </w:numPr>
        <w:shd w:val="clear" w:color="auto" w:fill="FFFFFF"/>
        <w:spacing w:after="0" w:line="240" w:lineRule="auto"/>
        <w:ind w:left="360"/>
        <w:jc w:val="both"/>
        <w:rPr>
          <w:rStyle w:val="element-citation"/>
          <w:rFonts w:ascii="Times New Roman" w:hAnsi="Times New Roman" w:cs="Times New Roman"/>
          <w:color w:val="212121"/>
          <w:sz w:val="16"/>
          <w:szCs w:val="16"/>
          <w:shd w:val="clear" w:color="auto" w:fill="FFFFFF"/>
        </w:rPr>
      </w:pPr>
      <w:r w:rsidRPr="00E93FCD">
        <w:rPr>
          <w:rFonts w:ascii="Times New Roman" w:hAnsi="Times New Roman" w:cs="Times New Roman"/>
          <w:color w:val="303030"/>
          <w:sz w:val="16"/>
          <w:szCs w:val="16"/>
        </w:rPr>
        <w:t>Schlegel, M., Dubach, V., von Buol, L., &amp; Sieber, T. N. (2016). Effects of endophytic fungi on the ash dieback pathogen. </w:t>
      </w:r>
      <w:r w:rsidRPr="00E93FCD">
        <w:rPr>
          <w:rFonts w:ascii="Times New Roman" w:hAnsi="Times New Roman" w:cs="Times New Roman"/>
          <w:i/>
          <w:iCs/>
          <w:color w:val="303030"/>
          <w:sz w:val="16"/>
          <w:szCs w:val="16"/>
        </w:rPr>
        <w:t>FEMS microbiology ecology</w:t>
      </w:r>
      <w:r w:rsidRPr="00E93FCD">
        <w:rPr>
          <w:rFonts w:ascii="Times New Roman" w:hAnsi="Times New Roman" w:cs="Times New Roman"/>
          <w:color w:val="303030"/>
          <w:sz w:val="16"/>
          <w:szCs w:val="16"/>
        </w:rPr>
        <w:t>, </w:t>
      </w:r>
      <w:r w:rsidRPr="00E93FCD">
        <w:rPr>
          <w:rFonts w:ascii="Times New Roman" w:hAnsi="Times New Roman" w:cs="Times New Roman"/>
          <w:i/>
          <w:iCs/>
          <w:color w:val="303030"/>
          <w:sz w:val="16"/>
          <w:szCs w:val="16"/>
        </w:rPr>
        <w:t>92</w:t>
      </w:r>
      <w:r w:rsidRPr="00E93FCD">
        <w:rPr>
          <w:rFonts w:ascii="Times New Roman" w:hAnsi="Times New Roman" w:cs="Times New Roman"/>
          <w:color w:val="303030"/>
          <w:sz w:val="16"/>
          <w:szCs w:val="16"/>
        </w:rPr>
        <w:t>(9), fiw142.</w:t>
      </w:r>
    </w:p>
    <w:p w14:paraId="0189AF03"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B92CA2">
        <w:rPr>
          <w:rFonts w:ascii="Times New Roman" w:hAnsi="Times New Roman" w:cs="Times New Roman"/>
          <w:color w:val="222222"/>
          <w:sz w:val="16"/>
          <w:szCs w:val="16"/>
        </w:rPr>
        <w:t>Schmidt, W. (1999). Mechanisms and regulation of reduction-based iron uptake in plants. </w:t>
      </w:r>
      <w:r w:rsidRPr="00B92CA2">
        <w:rPr>
          <w:rFonts w:ascii="Times New Roman" w:hAnsi="Times New Roman" w:cs="Times New Roman"/>
          <w:i/>
          <w:iCs/>
          <w:color w:val="222222"/>
          <w:sz w:val="16"/>
          <w:szCs w:val="16"/>
        </w:rPr>
        <w:t>The New Phytologist</w:t>
      </w:r>
      <w:r w:rsidRPr="00B92CA2">
        <w:rPr>
          <w:rFonts w:ascii="Times New Roman" w:hAnsi="Times New Roman" w:cs="Times New Roman"/>
          <w:color w:val="222222"/>
          <w:sz w:val="16"/>
          <w:szCs w:val="16"/>
        </w:rPr>
        <w:t>, </w:t>
      </w:r>
      <w:r w:rsidRPr="00B92CA2">
        <w:rPr>
          <w:rFonts w:ascii="Times New Roman" w:hAnsi="Times New Roman" w:cs="Times New Roman"/>
          <w:i/>
          <w:iCs/>
          <w:color w:val="222222"/>
          <w:sz w:val="16"/>
          <w:szCs w:val="16"/>
        </w:rPr>
        <w:t>141</w:t>
      </w:r>
      <w:r w:rsidRPr="00B92CA2">
        <w:rPr>
          <w:rFonts w:ascii="Times New Roman" w:hAnsi="Times New Roman" w:cs="Times New Roman"/>
          <w:color w:val="222222"/>
          <w:sz w:val="16"/>
          <w:szCs w:val="16"/>
        </w:rPr>
        <w:t>(1), 1-26.</w:t>
      </w:r>
    </w:p>
    <w:p w14:paraId="1A0BBF1D" w14:textId="77777777" w:rsidR="003C1980" w:rsidRPr="004C2FC2" w:rsidRDefault="003C1980" w:rsidP="00D17100">
      <w:pPr>
        <w:pStyle w:val="ListParagraph"/>
        <w:numPr>
          <w:ilvl w:val="0"/>
          <w:numId w:val="18"/>
        </w:numPr>
        <w:shd w:val="clear" w:color="auto" w:fill="FFFFFF"/>
        <w:spacing w:after="0" w:line="240" w:lineRule="auto"/>
        <w:ind w:left="360"/>
        <w:rPr>
          <w:rFonts w:ascii="Times New Roman" w:hAnsi="Times New Roman" w:cs="Times New Roman"/>
          <w:color w:val="222222"/>
          <w:sz w:val="16"/>
          <w:szCs w:val="16"/>
        </w:rPr>
      </w:pPr>
      <w:r w:rsidRPr="00E613EC">
        <w:rPr>
          <w:rFonts w:ascii="Times New Roman" w:hAnsi="Times New Roman" w:cs="Times New Roman"/>
          <w:color w:val="222222"/>
          <w:sz w:val="16"/>
          <w:szCs w:val="16"/>
        </w:rPr>
        <w:t>Schulz, B., &amp; Boyle, C. (2006). What are endophytes</w:t>
      </w:r>
      <w:r>
        <w:rPr>
          <w:rFonts w:ascii="Times New Roman" w:hAnsi="Times New Roman" w:cs="Times New Roman"/>
          <w:color w:val="222222"/>
          <w:sz w:val="16"/>
          <w:szCs w:val="16"/>
        </w:rPr>
        <w:t>?</w:t>
      </w:r>
      <w:r w:rsidRPr="00E613EC">
        <w:rPr>
          <w:rFonts w:ascii="Times New Roman" w:hAnsi="Times New Roman" w:cs="Times New Roman"/>
          <w:color w:val="222222"/>
          <w:sz w:val="16"/>
          <w:szCs w:val="16"/>
        </w:rPr>
        <w:t>. In </w:t>
      </w:r>
      <w:r w:rsidRPr="00E613EC">
        <w:rPr>
          <w:rFonts w:ascii="Times New Roman" w:hAnsi="Times New Roman" w:cs="Times New Roman"/>
          <w:i/>
          <w:iCs/>
          <w:color w:val="222222"/>
          <w:sz w:val="16"/>
          <w:szCs w:val="16"/>
        </w:rPr>
        <w:t>Microbial root endophytes</w:t>
      </w:r>
      <w:r>
        <w:rPr>
          <w:rFonts w:ascii="Times New Roman" w:hAnsi="Times New Roman" w:cs="Times New Roman"/>
          <w:i/>
          <w:iCs/>
          <w:color w:val="222222"/>
          <w:sz w:val="16"/>
          <w:szCs w:val="16"/>
        </w:rPr>
        <w:t>,</w:t>
      </w:r>
      <w:r w:rsidRPr="00E613EC">
        <w:rPr>
          <w:rFonts w:ascii="Times New Roman" w:hAnsi="Times New Roman" w:cs="Times New Roman"/>
          <w:color w:val="222222"/>
          <w:sz w:val="16"/>
          <w:szCs w:val="16"/>
        </w:rPr>
        <w:t> </w:t>
      </w:r>
      <w:r w:rsidRPr="00E613EC">
        <w:rPr>
          <w:rFonts w:ascii="Times New Roman" w:hAnsi="Times New Roman" w:cs="Times New Roman"/>
          <w:i/>
          <w:iCs/>
          <w:color w:val="222222"/>
          <w:sz w:val="16"/>
          <w:szCs w:val="16"/>
        </w:rPr>
        <w:t>9</w:t>
      </w:r>
      <w:r>
        <w:rPr>
          <w:rFonts w:ascii="Times New Roman" w:hAnsi="Times New Roman" w:cs="Times New Roman"/>
          <w:color w:val="222222"/>
          <w:sz w:val="16"/>
          <w:szCs w:val="16"/>
        </w:rPr>
        <w:t xml:space="preserve">, </w:t>
      </w:r>
      <w:r w:rsidRPr="00E613EC">
        <w:rPr>
          <w:rFonts w:ascii="Times New Roman" w:hAnsi="Times New Roman" w:cs="Times New Roman"/>
          <w:color w:val="222222"/>
          <w:sz w:val="16"/>
          <w:szCs w:val="16"/>
        </w:rPr>
        <w:t xml:space="preserve">1-13. </w:t>
      </w:r>
    </w:p>
    <w:p w14:paraId="4FAF77C7" w14:textId="77777777" w:rsidR="003C1980" w:rsidRPr="0086299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862992">
        <w:rPr>
          <w:rFonts w:ascii="Times New Roman" w:hAnsi="Times New Roman" w:cs="Times New Roman"/>
          <w:color w:val="222222"/>
          <w:sz w:val="16"/>
          <w:szCs w:val="16"/>
          <w:shd w:val="clear" w:color="auto" w:fill="FFFFFF"/>
        </w:rPr>
        <w:t>Schulz, B., Boyle, C., Draeger, S., Römmert, A. K., &amp; Krohn, K. (2002). Endophytic fungi: a source of novel biologically active secondary metabolites. </w:t>
      </w:r>
      <w:r w:rsidRPr="00862992">
        <w:rPr>
          <w:rFonts w:ascii="Times New Roman" w:hAnsi="Times New Roman" w:cs="Times New Roman"/>
          <w:i/>
          <w:iCs/>
          <w:color w:val="222222"/>
          <w:sz w:val="16"/>
          <w:szCs w:val="16"/>
          <w:shd w:val="clear" w:color="auto" w:fill="FFFFFF"/>
        </w:rPr>
        <w:t>Mycological research</w:t>
      </w:r>
      <w:r w:rsidRPr="00862992">
        <w:rPr>
          <w:rFonts w:ascii="Times New Roman" w:hAnsi="Times New Roman" w:cs="Times New Roman"/>
          <w:color w:val="222222"/>
          <w:sz w:val="16"/>
          <w:szCs w:val="16"/>
          <w:shd w:val="clear" w:color="auto" w:fill="FFFFFF"/>
        </w:rPr>
        <w:t>, </w:t>
      </w:r>
      <w:r w:rsidRPr="00862992">
        <w:rPr>
          <w:rFonts w:ascii="Times New Roman" w:hAnsi="Times New Roman" w:cs="Times New Roman"/>
          <w:i/>
          <w:iCs/>
          <w:color w:val="222222"/>
          <w:sz w:val="16"/>
          <w:szCs w:val="16"/>
          <w:shd w:val="clear" w:color="auto" w:fill="FFFFFF"/>
        </w:rPr>
        <w:t>106</w:t>
      </w:r>
      <w:r w:rsidRPr="00862992">
        <w:rPr>
          <w:rFonts w:ascii="Times New Roman" w:hAnsi="Times New Roman" w:cs="Times New Roman"/>
          <w:color w:val="222222"/>
          <w:sz w:val="16"/>
          <w:szCs w:val="16"/>
          <w:shd w:val="clear" w:color="auto" w:fill="FFFFFF"/>
        </w:rPr>
        <w:t>(9), 996-1004.</w:t>
      </w:r>
    </w:p>
    <w:p w14:paraId="1992F422" w14:textId="77777777" w:rsidR="003C1980" w:rsidRPr="00D81695" w:rsidRDefault="003C1980" w:rsidP="00C85B29">
      <w:pPr>
        <w:pStyle w:val="ListParagraph"/>
        <w:numPr>
          <w:ilvl w:val="0"/>
          <w:numId w:val="18"/>
        </w:numPr>
        <w:ind w:left="360"/>
        <w:jc w:val="both"/>
        <w:rPr>
          <w:rFonts w:ascii="Times New Roman" w:hAnsi="Times New Roman" w:cs="Times New Roman"/>
          <w:color w:val="303030"/>
          <w:sz w:val="16"/>
          <w:szCs w:val="16"/>
          <w:shd w:val="clear" w:color="auto" w:fill="FFFFFF"/>
        </w:rPr>
      </w:pPr>
      <w:r w:rsidRPr="00D81695">
        <w:rPr>
          <w:rFonts w:ascii="Times New Roman" w:hAnsi="Times New Roman" w:cs="Times New Roman"/>
          <w:color w:val="222222"/>
          <w:sz w:val="16"/>
          <w:szCs w:val="16"/>
          <w:shd w:val="clear" w:color="auto" w:fill="FFFFFF"/>
        </w:rPr>
        <w:t>Selim, H. M., Gomaa, N. M., &amp; Essa, A. M. (2017). Application of endophytic bacteria for the biocontrol of Rhizoctonia solani (Cantharellales: ceratobasidiaceae) damping-off disease in cotton seedlings. </w:t>
      </w:r>
      <w:r w:rsidRPr="00D81695">
        <w:rPr>
          <w:rFonts w:ascii="Times New Roman" w:hAnsi="Times New Roman" w:cs="Times New Roman"/>
          <w:i/>
          <w:iCs/>
          <w:color w:val="222222"/>
          <w:sz w:val="16"/>
          <w:szCs w:val="16"/>
          <w:shd w:val="clear" w:color="auto" w:fill="FFFFFF"/>
        </w:rPr>
        <w:t>Biocontrol Science and Technology</w:t>
      </w:r>
      <w:r w:rsidRPr="00D81695">
        <w:rPr>
          <w:rFonts w:ascii="Times New Roman" w:hAnsi="Times New Roman" w:cs="Times New Roman"/>
          <w:color w:val="222222"/>
          <w:sz w:val="16"/>
          <w:szCs w:val="16"/>
          <w:shd w:val="clear" w:color="auto" w:fill="FFFFFF"/>
        </w:rPr>
        <w:t>, </w:t>
      </w:r>
      <w:r w:rsidRPr="00D81695">
        <w:rPr>
          <w:rFonts w:ascii="Times New Roman" w:hAnsi="Times New Roman" w:cs="Times New Roman"/>
          <w:i/>
          <w:iCs/>
          <w:color w:val="222222"/>
          <w:sz w:val="16"/>
          <w:szCs w:val="16"/>
          <w:shd w:val="clear" w:color="auto" w:fill="FFFFFF"/>
        </w:rPr>
        <w:t>27</w:t>
      </w:r>
      <w:r w:rsidRPr="00D81695">
        <w:rPr>
          <w:rFonts w:ascii="Times New Roman" w:hAnsi="Times New Roman" w:cs="Times New Roman"/>
          <w:color w:val="222222"/>
          <w:sz w:val="16"/>
          <w:szCs w:val="16"/>
          <w:shd w:val="clear" w:color="auto" w:fill="FFFFFF"/>
        </w:rPr>
        <w:t>(1), 81-95.</w:t>
      </w:r>
    </w:p>
    <w:p w14:paraId="35AC8EA0" w14:textId="77777777" w:rsidR="003C1980" w:rsidRPr="0086299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862992">
        <w:rPr>
          <w:rFonts w:ascii="Times New Roman" w:hAnsi="Times New Roman" w:cs="Times New Roman"/>
          <w:color w:val="222222"/>
          <w:sz w:val="16"/>
          <w:szCs w:val="16"/>
          <w:shd w:val="clear" w:color="auto" w:fill="FFFFFF"/>
        </w:rPr>
        <w:t>Sessitsch, A., Kuffner, M., Kidd, P., Vangronsveld, J., Wenzel, W. W., Fallmann, K., &amp; Puschenreiter, M. (2013). The role of plant-associated bacteria in the mobilization and phytoextraction of trace elements in contaminated soils. </w:t>
      </w:r>
      <w:r w:rsidRPr="00862992">
        <w:rPr>
          <w:rFonts w:ascii="Times New Roman" w:hAnsi="Times New Roman" w:cs="Times New Roman"/>
          <w:i/>
          <w:iCs/>
          <w:color w:val="222222"/>
          <w:sz w:val="16"/>
          <w:szCs w:val="16"/>
          <w:shd w:val="clear" w:color="auto" w:fill="FFFFFF"/>
        </w:rPr>
        <w:t>Soil Biology and Biochemistry</w:t>
      </w:r>
      <w:r w:rsidRPr="00862992">
        <w:rPr>
          <w:rFonts w:ascii="Times New Roman" w:hAnsi="Times New Roman" w:cs="Times New Roman"/>
          <w:color w:val="222222"/>
          <w:sz w:val="16"/>
          <w:szCs w:val="16"/>
          <w:shd w:val="clear" w:color="auto" w:fill="FFFFFF"/>
        </w:rPr>
        <w:t>, </w:t>
      </w:r>
      <w:r w:rsidRPr="00862992">
        <w:rPr>
          <w:rFonts w:ascii="Times New Roman" w:hAnsi="Times New Roman" w:cs="Times New Roman"/>
          <w:i/>
          <w:iCs/>
          <w:color w:val="222222"/>
          <w:sz w:val="16"/>
          <w:szCs w:val="16"/>
          <w:shd w:val="clear" w:color="auto" w:fill="FFFFFF"/>
        </w:rPr>
        <w:t>60</w:t>
      </w:r>
      <w:r w:rsidRPr="00862992">
        <w:rPr>
          <w:rFonts w:ascii="Times New Roman" w:hAnsi="Times New Roman" w:cs="Times New Roman"/>
          <w:color w:val="222222"/>
          <w:sz w:val="16"/>
          <w:szCs w:val="16"/>
          <w:shd w:val="clear" w:color="auto" w:fill="FFFFFF"/>
        </w:rPr>
        <w:t>, 182-194.</w:t>
      </w:r>
    </w:p>
    <w:p w14:paraId="37E85489"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960FEC">
        <w:rPr>
          <w:rFonts w:ascii="Times New Roman" w:hAnsi="Times New Roman" w:cs="Times New Roman"/>
          <w:color w:val="222222"/>
          <w:sz w:val="16"/>
          <w:szCs w:val="16"/>
          <w:shd w:val="clear" w:color="auto" w:fill="FFFFFF"/>
        </w:rPr>
        <w:t>Shan, W., Zhou, Y., Liu, H., &amp; Yu, X. (2018). Endophytic actinomycetes from tea plants (Camellia sinensis): isolation, abundance, antimicrobial, and plant-growth-promoting activities. </w:t>
      </w:r>
      <w:r w:rsidRPr="00960FEC">
        <w:rPr>
          <w:rFonts w:ascii="Times New Roman" w:hAnsi="Times New Roman" w:cs="Times New Roman"/>
          <w:i/>
          <w:iCs/>
          <w:color w:val="222222"/>
          <w:sz w:val="16"/>
          <w:szCs w:val="16"/>
          <w:shd w:val="clear" w:color="auto" w:fill="FFFFFF"/>
        </w:rPr>
        <w:t>BioMed research international</w:t>
      </w:r>
      <w:r w:rsidRPr="00960FEC">
        <w:rPr>
          <w:rFonts w:ascii="Times New Roman" w:hAnsi="Times New Roman" w:cs="Times New Roman"/>
          <w:color w:val="222222"/>
          <w:sz w:val="16"/>
          <w:szCs w:val="16"/>
          <w:shd w:val="clear" w:color="auto" w:fill="FFFFFF"/>
        </w:rPr>
        <w:t>, </w:t>
      </w:r>
      <w:r w:rsidRPr="00960FEC">
        <w:rPr>
          <w:rFonts w:ascii="Times New Roman" w:hAnsi="Times New Roman" w:cs="Times New Roman"/>
          <w:i/>
          <w:iCs/>
          <w:color w:val="222222"/>
          <w:sz w:val="16"/>
          <w:szCs w:val="16"/>
          <w:shd w:val="clear" w:color="auto" w:fill="FFFFFF"/>
        </w:rPr>
        <w:t>2018</w:t>
      </w:r>
      <w:r w:rsidRPr="00960FEC">
        <w:rPr>
          <w:rFonts w:ascii="Times New Roman" w:hAnsi="Times New Roman" w:cs="Times New Roman"/>
          <w:color w:val="222222"/>
          <w:sz w:val="16"/>
          <w:szCs w:val="16"/>
          <w:shd w:val="clear" w:color="auto" w:fill="FFFFFF"/>
        </w:rPr>
        <w:t>.</w:t>
      </w:r>
    </w:p>
    <w:p w14:paraId="66FFDF63" w14:textId="77777777" w:rsidR="003C1980" w:rsidRPr="00960FEC"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960FEC">
        <w:rPr>
          <w:rFonts w:ascii="Times New Roman" w:hAnsi="Times New Roman" w:cs="Times New Roman"/>
          <w:color w:val="222222"/>
          <w:sz w:val="16"/>
          <w:szCs w:val="16"/>
          <w:shd w:val="clear" w:color="auto" w:fill="FFFFFF"/>
        </w:rPr>
        <w:t>Sharma, A., Johri, B. N., Sharma, A. K., &amp; Glick, B. R. (2003). Plant growth-promoting bacterium Pseudomonas sp. strain GRP3 influences iron acquisition in mung bean (Vigna radiata L. Wilzeck). </w:t>
      </w:r>
      <w:r w:rsidRPr="00960FEC">
        <w:rPr>
          <w:rFonts w:ascii="Times New Roman" w:hAnsi="Times New Roman" w:cs="Times New Roman"/>
          <w:i/>
          <w:iCs/>
          <w:color w:val="222222"/>
          <w:sz w:val="16"/>
          <w:szCs w:val="16"/>
          <w:shd w:val="clear" w:color="auto" w:fill="FFFFFF"/>
        </w:rPr>
        <w:t>Soil Biology and Biochemistry</w:t>
      </w:r>
      <w:r w:rsidRPr="00960FEC">
        <w:rPr>
          <w:rFonts w:ascii="Times New Roman" w:hAnsi="Times New Roman" w:cs="Times New Roman"/>
          <w:color w:val="222222"/>
          <w:sz w:val="16"/>
          <w:szCs w:val="16"/>
          <w:shd w:val="clear" w:color="auto" w:fill="FFFFFF"/>
        </w:rPr>
        <w:t>, </w:t>
      </w:r>
      <w:r w:rsidRPr="00960FEC">
        <w:rPr>
          <w:rFonts w:ascii="Times New Roman" w:hAnsi="Times New Roman" w:cs="Times New Roman"/>
          <w:i/>
          <w:iCs/>
          <w:color w:val="222222"/>
          <w:sz w:val="16"/>
          <w:szCs w:val="16"/>
          <w:shd w:val="clear" w:color="auto" w:fill="FFFFFF"/>
        </w:rPr>
        <w:t>35</w:t>
      </w:r>
      <w:r w:rsidRPr="00960FEC">
        <w:rPr>
          <w:rFonts w:ascii="Times New Roman" w:hAnsi="Times New Roman" w:cs="Times New Roman"/>
          <w:color w:val="222222"/>
          <w:sz w:val="16"/>
          <w:szCs w:val="16"/>
          <w:shd w:val="clear" w:color="auto" w:fill="FFFFFF"/>
        </w:rPr>
        <w:t>(7), 887-894.</w:t>
      </w:r>
      <w:r w:rsidRPr="00960FEC">
        <w:rPr>
          <w:rStyle w:val="mixed-citation"/>
          <w:rFonts w:ascii="Times New Roman" w:hAnsi="Times New Roman" w:cs="Times New Roman"/>
          <w:color w:val="303030"/>
          <w:sz w:val="16"/>
          <w:szCs w:val="16"/>
        </w:rPr>
        <w:t xml:space="preserve"> </w:t>
      </w:r>
    </w:p>
    <w:p w14:paraId="0129CE15" w14:textId="77777777" w:rsidR="003C1980" w:rsidRPr="00940B18" w:rsidRDefault="003C1980" w:rsidP="00C85B29">
      <w:pPr>
        <w:pStyle w:val="ListParagraph"/>
        <w:numPr>
          <w:ilvl w:val="0"/>
          <w:numId w:val="18"/>
        </w:numPr>
        <w:ind w:left="360"/>
        <w:jc w:val="both"/>
        <w:rPr>
          <w:rFonts w:ascii="Times New Roman" w:hAnsi="Times New Roman" w:cs="Times New Roman"/>
          <w:color w:val="303030"/>
          <w:sz w:val="16"/>
          <w:szCs w:val="16"/>
          <w:shd w:val="clear" w:color="auto" w:fill="FFFFFF"/>
        </w:rPr>
      </w:pPr>
      <w:r w:rsidRPr="00940B18">
        <w:rPr>
          <w:rFonts w:ascii="Times New Roman" w:hAnsi="Times New Roman" w:cs="Times New Roman"/>
          <w:color w:val="222222"/>
          <w:sz w:val="16"/>
          <w:szCs w:val="16"/>
          <w:shd w:val="clear" w:color="auto" w:fill="FFFFFF"/>
        </w:rPr>
        <w:t>Sheoran, N., Nadakkakath, A. V., Munjal, V., Kundu, A., Subaharan, K., Venugopal, V., ... &amp; Kumar, A. (2015). Genetic analysis of plant endophytic Pseudomonas putida BP25 and chemo-profiling of its antimicrobial volatile organic compounds. </w:t>
      </w:r>
      <w:r w:rsidRPr="00940B18">
        <w:rPr>
          <w:rFonts w:ascii="Times New Roman" w:hAnsi="Times New Roman" w:cs="Times New Roman"/>
          <w:i/>
          <w:iCs/>
          <w:color w:val="222222"/>
          <w:sz w:val="16"/>
          <w:szCs w:val="16"/>
          <w:shd w:val="clear" w:color="auto" w:fill="FFFFFF"/>
        </w:rPr>
        <w:t>Microbiological research</w:t>
      </w:r>
      <w:r w:rsidRPr="00940B18">
        <w:rPr>
          <w:rFonts w:ascii="Times New Roman" w:hAnsi="Times New Roman" w:cs="Times New Roman"/>
          <w:color w:val="222222"/>
          <w:sz w:val="16"/>
          <w:szCs w:val="16"/>
          <w:shd w:val="clear" w:color="auto" w:fill="FFFFFF"/>
        </w:rPr>
        <w:t>, </w:t>
      </w:r>
      <w:r w:rsidRPr="00940B18">
        <w:rPr>
          <w:rFonts w:ascii="Times New Roman" w:hAnsi="Times New Roman" w:cs="Times New Roman"/>
          <w:i/>
          <w:iCs/>
          <w:color w:val="222222"/>
          <w:sz w:val="16"/>
          <w:szCs w:val="16"/>
          <w:shd w:val="clear" w:color="auto" w:fill="FFFFFF"/>
        </w:rPr>
        <w:t>173</w:t>
      </w:r>
      <w:r w:rsidRPr="00940B18">
        <w:rPr>
          <w:rFonts w:ascii="Times New Roman" w:hAnsi="Times New Roman" w:cs="Times New Roman"/>
          <w:color w:val="222222"/>
          <w:sz w:val="16"/>
          <w:szCs w:val="16"/>
          <w:shd w:val="clear" w:color="auto" w:fill="FFFFFF"/>
        </w:rPr>
        <w:t>, 66-78.</w:t>
      </w:r>
    </w:p>
    <w:p w14:paraId="3BD3AB6F" w14:textId="77777777" w:rsidR="003C1980" w:rsidRPr="002A77B1"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2A77B1">
        <w:rPr>
          <w:rFonts w:ascii="Times New Roman" w:hAnsi="Times New Roman" w:cs="Times New Roman"/>
          <w:color w:val="222222"/>
          <w:sz w:val="16"/>
          <w:szCs w:val="16"/>
          <w:shd w:val="clear" w:color="auto" w:fill="FFFFFF"/>
        </w:rPr>
        <w:t>Shimizu, M. (2011). Endophytic actinomycetes: biocontrol agents and growth promoters. </w:t>
      </w:r>
      <w:r w:rsidRPr="002A77B1">
        <w:rPr>
          <w:rFonts w:ascii="Times New Roman" w:hAnsi="Times New Roman" w:cs="Times New Roman"/>
          <w:i/>
          <w:iCs/>
          <w:color w:val="222222"/>
          <w:sz w:val="16"/>
          <w:szCs w:val="16"/>
          <w:shd w:val="clear" w:color="auto" w:fill="FFFFFF"/>
        </w:rPr>
        <w:t>Bacteria in agrobiology: Plant growth responses</w:t>
      </w:r>
      <w:r w:rsidRPr="002A77B1">
        <w:rPr>
          <w:rFonts w:ascii="Times New Roman" w:hAnsi="Times New Roman" w:cs="Times New Roman"/>
          <w:color w:val="222222"/>
          <w:sz w:val="16"/>
          <w:szCs w:val="16"/>
          <w:shd w:val="clear" w:color="auto" w:fill="FFFFFF"/>
        </w:rPr>
        <w:t>, 201-220.</w:t>
      </w:r>
    </w:p>
    <w:p w14:paraId="426496D2" w14:textId="77777777" w:rsidR="003C1980" w:rsidRPr="00E00C36"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E00C36">
        <w:rPr>
          <w:rFonts w:ascii="Times New Roman" w:hAnsi="Times New Roman" w:cs="Times New Roman"/>
          <w:color w:val="222222"/>
          <w:sz w:val="16"/>
          <w:szCs w:val="16"/>
          <w:shd w:val="clear" w:color="auto" w:fill="FFFFFF"/>
        </w:rPr>
        <w:t>Silva, G. H., Teles, H. L., Zanardi, L. M., Young, M. C. M., Eberlin, M. N., Hadad, R., ... &amp; Araújo, Â. R. (2006). Cadinane sesquiterpenoids of Phomopsis cassiae, an endophytic fungus associated with Cassia spectabilis (Leguminosae). </w:t>
      </w:r>
      <w:r w:rsidRPr="00E00C36">
        <w:rPr>
          <w:rFonts w:ascii="Times New Roman" w:hAnsi="Times New Roman" w:cs="Times New Roman"/>
          <w:i/>
          <w:iCs/>
          <w:color w:val="222222"/>
          <w:sz w:val="16"/>
          <w:szCs w:val="16"/>
          <w:shd w:val="clear" w:color="auto" w:fill="FFFFFF"/>
        </w:rPr>
        <w:t>Phytochemistry</w:t>
      </w:r>
      <w:r w:rsidRPr="00E00C36">
        <w:rPr>
          <w:rFonts w:ascii="Times New Roman" w:hAnsi="Times New Roman" w:cs="Times New Roman"/>
          <w:color w:val="222222"/>
          <w:sz w:val="16"/>
          <w:szCs w:val="16"/>
          <w:shd w:val="clear" w:color="auto" w:fill="FFFFFF"/>
        </w:rPr>
        <w:t>, </w:t>
      </w:r>
      <w:r w:rsidRPr="00E00C36">
        <w:rPr>
          <w:rFonts w:ascii="Times New Roman" w:hAnsi="Times New Roman" w:cs="Times New Roman"/>
          <w:i/>
          <w:iCs/>
          <w:color w:val="222222"/>
          <w:sz w:val="16"/>
          <w:szCs w:val="16"/>
          <w:shd w:val="clear" w:color="auto" w:fill="FFFFFF"/>
        </w:rPr>
        <w:t>67</w:t>
      </w:r>
      <w:r w:rsidRPr="00E00C36">
        <w:rPr>
          <w:rFonts w:ascii="Times New Roman" w:hAnsi="Times New Roman" w:cs="Times New Roman"/>
          <w:color w:val="222222"/>
          <w:sz w:val="16"/>
          <w:szCs w:val="16"/>
          <w:shd w:val="clear" w:color="auto" w:fill="FFFFFF"/>
        </w:rPr>
        <w:t>(17), 1964-1969.</w:t>
      </w:r>
      <w:r w:rsidRPr="00E00C36">
        <w:rPr>
          <w:rStyle w:val="mixed-citation"/>
          <w:rFonts w:ascii="Times New Roman" w:hAnsi="Times New Roman" w:cs="Times New Roman"/>
          <w:color w:val="303030"/>
          <w:sz w:val="16"/>
          <w:szCs w:val="16"/>
        </w:rPr>
        <w:t xml:space="preserve"> </w:t>
      </w:r>
    </w:p>
    <w:p w14:paraId="597A3167" w14:textId="77777777" w:rsidR="003C1980" w:rsidRPr="004C2FC2" w:rsidRDefault="003C1980" w:rsidP="00D17100">
      <w:pPr>
        <w:pStyle w:val="ListParagraph"/>
        <w:numPr>
          <w:ilvl w:val="0"/>
          <w:numId w:val="18"/>
        </w:numPr>
        <w:ind w:left="360"/>
        <w:jc w:val="both"/>
        <w:rPr>
          <w:rFonts w:ascii="Times New Roman" w:hAnsi="Times New Roman" w:cs="Times New Roman"/>
          <w:color w:val="303030"/>
          <w:sz w:val="16"/>
          <w:szCs w:val="16"/>
          <w:shd w:val="clear" w:color="auto" w:fill="FFFFFF"/>
        </w:rPr>
      </w:pPr>
      <w:r w:rsidRPr="004C2FC2">
        <w:rPr>
          <w:rFonts w:ascii="Times New Roman" w:hAnsi="Times New Roman" w:cs="Times New Roman"/>
          <w:color w:val="222222"/>
          <w:sz w:val="16"/>
          <w:szCs w:val="16"/>
          <w:shd w:val="clear" w:color="auto" w:fill="FFFFFF"/>
        </w:rPr>
        <w:t>Singh, M., Kumar, A., Singh, R., &amp; Pandey, K. D. (2017). Endophytic bacteria: a new source of bioactive compounds. </w:t>
      </w:r>
      <w:r w:rsidRPr="004C2FC2">
        <w:rPr>
          <w:rFonts w:ascii="Times New Roman" w:hAnsi="Times New Roman" w:cs="Times New Roman"/>
          <w:i/>
          <w:iCs/>
          <w:color w:val="222222"/>
          <w:sz w:val="16"/>
          <w:szCs w:val="16"/>
          <w:shd w:val="clear" w:color="auto" w:fill="FFFFFF"/>
        </w:rPr>
        <w:t>3 Biotech</w:t>
      </w:r>
      <w:r w:rsidRPr="004C2FC2">
        <w:rPr>
          <w:rFonts w:ascii="Times New Roman" w:hAnsi="Times New Roman" w:cs="Times New Roman"/>
          <w:color w:val="222222"/>
          <w:sz w:val="16"/>
          <w:szCs w:val="16"/>
          <w:shd w:val="clear" w:color="auto" w:fill="FFFFFF"/>
        </w:rPr>
        <w:t>, </w:t>
      </w:r>
      <w:r w:rsidRPr="004C2FC2">
        <w:rPr>
          <w:rFonts w:ascii="Times New Roman" w:hAnsi="Times New Roman" w:cs="Times New Roman"/>
          <w:i/>
          <w:iCs/>
          <w:color w:val="222222"/>
          <w:sz w:val="16"/>
          <w:szCs w:val="16"/>
          <w:shd w:val="clear" w:color="auto" w:fill="FFFFFF"/>
        </w:rPr>
        <w:t>7</w:t>
      </w:r>
      <w:r w:rsidRPr="004C2FC2">
        <w:rPr>
          <w:rFonts w:ascii="Times New Roman" w:hAnsi="Times New Roman" w:cs="Times New Roman"/>
          <w:color w:val="222222"/>
          <w:sz w:val="16"/>
          <w:szCs w:val="16"/>
          <w:shd w:val="clear" w:color="auto" w:fill="FFFFFF"/>
        </w:rPr>
        <w:t>, 1-14.</w:t>
      </w:r>
      <w:r w:rsidRPr="004C2FC2">
        <w:rPr>
          <w:rStyle w:val="element-citation"/>
          <w:rFonts w:ascii="Times New Roman" w:hAnsi="Times New Roman" w:cs="Times New Roman"/>
          <w:color w:val="303030"/>
          <w:sz w:val="16"/>
          <w:szCs w:val="16"/>
        </w:rPr>
        <w:t xml:space="preserve"> </w:t>
      </w:r>
    </w:p>
    <w:p w14:paraId="3FC630EF" w14:textId="77777777" w:rsidR="003C1980" w:rsidRPr="00F12F41"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F12F41">
        <w:rPr>
          <w:rFonts w:ascii="Times New Roman" w:hAnsi="Times New Roman" w:cs="Times New Roman"/>
          <w:color w:val="222222"/>
          <w:sz w:val="16"/>
          <w:szCs w:val="16"/>
          <w:shd w:val="clear" w:color="auto" w:fill="FFFFFF"/>
        </w:rPr>
        <w:t>Singh, R., &amp; Dubey, A. K. (2018). Diversity and applications of endophytic actinobacteria of plants in special and other ecological niches. </w:t>
      </w:r>
      <w:r w:rsidRPr="00F12F41">
        <w:rPr>
          <w:rFonts w:ascii="Times New Roman" w:hAnsi="Times New Roman" w:cs="Times New Roman"/>
          <w:i/>
          <w:iCs/>
          <w:color w:val="222222"/>
          <w:sz w:val="16"/>
          <w:szCs w:val="16"/>
          <w:shd w:val="clear" w:color="auto" w:fill="FFFFFF"/>
        </w:rPr>
        <w:t>Frontiers in microbiology</w:t>
      </w:r>
      <w:r w:rsidRPr="00F12F41">
        <w:rPr>
          <w:rFonts w:ascii="Times New Roman" w:hAnsi="Times New Roman" w:cs="Times New Roman"/>
          <w:color w:val="222222"/>
          <w:sz w:val="16"/>
          <w:szCs w:val="16"/>
          <w:shd w:val="clear" w:color="auto" w:fill="FFFFFF"/>
        </w:rPr>
        <w:t>, </w:t>
      </w:r>
      <w:r w:rsidRPr="00F12F41">
        <w:rPr>
          <w:rFonts w:ascii="Times New Roman" w:hAnsi="Times New Roman" w:cs="Times New Roman"/>
          <w:i/>
          <w:iCs/>
          <w:color w:val="222222"/>
          <w:sz w:val="16"/>
          <w:szCs w:val="16"/>
          <w:shd w:val="clear" w:color="auto" w:fill="FFFFFF"/>
        </w:rPr>
        <w:t>9</w:t>
      </w:r>
      <w:r w:rsidRPr="00F12F41">
        <w:rPr>
          <w:rFonts w:ascii="Times New Roman" w:hAnsi="Times New Roman" w:cs="Times New Roman"/>
          <w:color w:val="222222"/>
          <w:sz w:val="16"/>
          <w:szCs w:val="16"/>
          <w:shd w:val="clear" w:color="auto" w:fill="FFFFFF"/>
        </w:rPr>
        <w:t>, 1767</w:t>
      </w:r>
    </w:p>
    <w:p w14:paraId="3150059C" w14:textId="77777777" w:rsidR="003C1980" w:rsidRPr="004C2FC2" w:rsidRDefault="003C1980" w:rsidP="00D17100">
      <w:pPr>
        <w:pStyle w:val="ListParagraph"/>
        <w:numPr>
          <w:ilvl w:val="0"/>
          <w:numId w:val="18"/>
        </w:numPr>
        <w:shd w:val="clear" w:color="auto" w:fill="FFFFFF"/>
        <w:spacing w:after="0" w:line="240" w:lineRule="auto"/>
        <w:ind w:left="360"/>
        <w:rPr>
          <w:rFonts w:ascii="Times New Roman" w:hAnsi="Times New Roman" w:cs="Times New Roman"/>
          <w:color w:val="222222"/>
          <w:sz w:val="16"/>
          <w:szCs w:val="16"/>
        </w:rPr>
      </w:pPr>
      <w:r w:rsidRPr="002E2786">
        <w:rPr>
          <w:rFonts w:ascii="Times New Roman" w:hAnsi="Times New Roman" w:cs="Times New Roman"/>
          <w:color w:val="222222"/>
          <w:sz w:val="16"/>
          <w:szCs w:val="16"/>
        </w:rPr>
        <w:t>Soler, A., Marie-Alphonsine, P. A., Corbion, C., &amp; Quénéhervé, P. (2013). Differential response of two pineapple cultivars (Ananas comosus (L.) Merr.) to SAR and ISR inducers against the nematode Rotylenchulus reniformis. </w:t>
      </w:r>
      <w:r w:rsidRPr="002E2786">
        <w:rPr>
          <w:rFonts w:ascii="Times New Roman" w:hAnsi="Times New Roman" w:cs="Times New Roman"/>
          <w:i/>
          <w:iCs/>
          <w:color w:val="222222"/>
          <w:sz w:val="16"/>
          <w:szCs w:val="16"/>
        </w:rPr>
        <w:t>Crop protection</w:t>
      </w:r>
      <w:r w:rsidRPr="002E2786">
        <w:rPr>
          <w:rFonts w:ascii="Times New Roman" w:hAnsi="Times New Roman" w:cs="Times New Roman"/>
          <w:color w:val="222222"/>
          <w:sz w:val="16"/>
          <w:szCs w:val="16"/>
        </w:rPr>
        <w:t>, </w:t>
      </w:r>
      <w:r w:rsidRPr="002E2786">
        <w:rPr>
          <w:rFonts w:ascii="Times New Roman" w:hAnsi="Times New Roman" w:cs="Times New Roman"/>
          <w:i/>
          <w:iCs/>
          <w:color w:val="222222"/>
          <w:sz w:val="16"/>
          <w:szCs w:val="16"/>
        </w:rPr>
        <w:t>54</w:t>
      </w:r>
      <w:r w:rsidRPr="002E2786">
        <w:rPr>
          <w:rFonts w:ascii="Times New Roman" w:hAnsi="Times New Roman" w:cs="Times New Roman"/>
          <w:color w:val="222222"/>
          <w:sz w:val="16"/>
          <w:szCs w:val="16"/>
        </w:rPr>
        <w:t>, 48-54.</w:t>
      </w:r>
    </w:p>
    <w:p w14:paraId="5CF4C313" w14:textId="77777777" w:rsidR="003C1980"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F441D">
        <w:rPr>
          <w:rFonts w:ascii="Times New Roman" w:hAnsi="Times New Roman" w:cs="Times New Roman"/>
          <w:color w:val="222222"/>
          <w:sz w:val="16"/>
          <w:szCs w:val="16"/>
        </w:rPr>
        <w:t>Stierle, A., Strobel, G., &amp; Stierle, D. (1993). Taxol and taxane production by Taxomyces andreanae, an endophytic fungus of Pacific yew. </w:t>
      </w:r>
      <w:r w:rsidRPr="004F441D">
        <w:rPr>
          <w:rFonts w:ascii="Times New Roman" w:hAnsi="Times New Roman" w:cs="Times New Roman"/>
          <w:i/>
          <w:iCs/>
          <w:color w:val="222222"/>
          <w:sz w:val="16"/>
          <w:szCs w:val="16"/>
        </w:rPr>
        <w:t>Science</w:t>
      </w:r>
      <w:r w:rsidRPr="004F441D">
        <w:rPr>
          <w:rFonts w:ascii="Times New Roman" w:hAnsi="Times New Roman" w:cs="Times New Roman"/>
          <w:color w:val="222222"/>
          <w:sz w:val="16"/>
          <w:szCs w:val="16"/>
        </w:rPr>
        <w:t>, </w:t>
      </w:r>
      <w:r w:rsidRPr="004F441D">
        <w:rPr>
          <w:rFonts w:ascii="Times New Roman" w:hAnsi="Times New Roman" w:cs="Times New Roman"/>
          <w:i/>
          <w:iCs/>
          <w:color w:val="222222"/>
          <w:sz w:val="16"/>
          <w:szCs w:val="16"/>
        </w:rPr>
        <w:t>260</w:t>
      </w:r>
      <w:r w:rsidRPr="004F441D">
        <w:rPr>
          <w:rFonts w:ascii="Times New Roman" w:hAnsi="Times New Roman" w:cs="Times New Roman"/>
          <w:color w:val="222222"/>
          <w:sz w:val="16"/>
          <w:szCs w:val="16"/>
        </w:rPr>
        <w:t>(5105), 214-216.</w:t>
      </w:r>
      <w:r w:rsidRPr="004C2FC2">
        <w:rPr>
          <w:rFonts w:ascii="Times New Roman" w:hAnsi="Times New Roman" w:cs="Times New Roman"/>
          <w:color w:val="222222"/>
          <w:sz w:val="16"/>
          <w:szCs w:val="16"/>
        </w:rPr>
        <w:t xml:space="preserve"> </w:t>
      </w:r>
    </w:p>
    <w:p w14:paraId="34EC87F2"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1809B9">
        <w:rPr>
          <w:rFonts w:ascii="Times New Roman" w:hAnsi="Times New Roman" w:cs="Times New Roman"/>
          <w:color w:val="222222"/>
          <w:sz w:val="16"/>
          <w:szCs w:val="16"/>
        </w:rPr>
        <w:t>Stone, J. K., Bacon, C. W., &amp; White, J. F. (2000). An overview of endophytic microbes: endophytism defined. </w:t>
      </w:r>
      <w:r w:rsidRPr="001809B9">
        <w:rPr>
          <w:rFonts w:ascii="Times New Roman" w:hAnsi="Times New Roman" w:cs="Times New Roman"/>
          <w:i/>
          <w:iCs/>
          <w:color w:val="222222"/>
          <w:sz w:val="16"/>
          <w:szCs w:val="16"/>
        </w:rPr>
        <w:t>Microbial endophytes</w:t>
      </w:r>
      <w:r w:rsidRPr="001809B9">
        <w:rPr>
          <w:rFonts w:ascii="Times New Roman" w:hAnsi="Times New Roman" w:cs="Times New Roman"/>
          <w:color w:val="222222"/>
          <w:sz w:val="16"/>
          <w:szCs w:val="16"/>
        </w:rPr>
        <w:t>, </w:t>
      </w:r>
      <w:r w:rsidRPr="001809B9">
        <w:rPr>
          <w:rFonts w:ascii="Times New Roman" w:hAnsi="Times New Roman" w:cs="Times New Roman"/>
          <w:i/>
          <w:iCs/>
          <w:color w:val="222222"/>
          <w:sz w:val="16"/>
          <w:szCs w:val="16"/>
        </w:rPr>
        <w:t>3</w:t>
      </w:r>
      <w:r w:rsidRPr="001809B9">
        <w:rPr>
          <w:rFonts w:ascii="Times New Roman" w:hAnsi="Times New Roman" w:cs="Times New Roman"/>
          <w:color w:val="222222"/>
          <w:sz w:val="16"/>
          <w:szCs w:val="16"/>
        </w:rPr>
        <w:t>, 29-33.</w:t>
      </w:r>
    </w:p>
    <w:p w14:paraId="712812CC"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1809B9">
        <w:rPr>
          <w:rFonts w:ascii="Times New Roman" w:hAnsi="Times New Roman" w:cs="Times New Roman"/>
          <w:color w:val="222222"/>
          <w:sz w:val="16"/>
          <w:szCs w:val="16"/>
        </w:rPr>
        <w:t>Strobel, G., Ford, E., Worapong, J., Harper, J. K., Arif, A. M., Grant, D. M.,</w:t>
      </w:r>
      <w:r>
        <w:rPr>
          <w:rFonts w:ascii="Times New Roman" w:hAnsi="Times New Roman" w:cs="Times New Roman"/>
          <w:color w:val="222222"/>
          <w:sz w:val="16"/>
          <w:szCs w:val="16"/>
        </w:rPr>
        <w:t xml:space="preserve"> Fung, P.C.,</w:t>
      </w:r>
      <w:r w:rsidRPr="001809B9">
        <w:rPr>
          <w:rFonts w:ascii="Times New Roman" w:hAnsi="Times New Roman" w:cs="Times New Roman"/>
          <w:color w:val="222222"/>
          <w:sz w:val="16"/>
          <w:szCs w:val="16"/>
        </w:rPr>
        <w:t>&amp; Chau, R. M. W. (2002). Isopestacin, an isobenzofuranone from Pestalotiopsis microspora, possessing antifungal and antioxidant activities. </w:t>
      </w:r>
      <w:r w:rsidRPr="001809B9">
        <w:rPr>
          <w:rFonts w:ascii="Times New Roman" w:hAnsi="Times New Roman" w:cs="Times New Roman"/>
          <w:i/>
          <w:iCs/>
          <w:color w:val="222222"/>
          <w:sz w:val="16"/>
          <w:szCs w:val="16"/>
        </w:rPr>
        <w:t>Phytochemistry</w:t>
      </w:r>
      <w:r w:rsidRPr="001809B9">
        <w:rPr>
          <w:rFonts w:ascii="Times New Roman" w:hAnsi="Times New Roman" w:cs="Times New Roman"/>
          <w:color w:val="222222"/>
          <w:sz w:val="16"/>
          <w:szCs w:val="16"/>
        </w:rPr>
        <w:t>, </w:t>
      </w:r>
      <w:r w:rsidRPr="001809B9">
        <w:rPr>
          <w:rFonts w:ascii="Times New Roman" w:hAnsi="Times New Roman" w:cs="Times New Roman"/>
          <w:i/>
          <w:iCs/>
          <w:color w:val="222222"/>
          <w:sz w:val="16"/>
          <w:szCs w:val="16"/>
        </w:rPr>
        <w:t>60</w:t>
      </w:r>
      <w:r w:rsidRPr="001809B9">
        <w:rPr>
          <w:rFonts w:ascii="Times New Roman" w:hAnsi="Times New Roman" w:cs="Times New Roman"/>
          <w:color w:val="222222"/>
          <w:sz w:val="16"/>
          <w:szCs w:val="16"/>
        </w:rPr>
        <w:t>(2), 179-183.</w:t>
      </w:r>
    </w:p>
    <w:p w14:paraId="29660BAE" w14:textId="77777777" w:rsidR="003C1980" w:rsidRPr="004C2FC2" w:rsidRDefault="003C1980" w:rsidP="00D17100">
      <w:pPr>
        <w:pStyle w:val="ListParagraph"/>
        <w:numPr>
          <w:ilvl w:val="0"/>
          <w:numId w:val="18"/>
        </w:numPr>
        <w:ind w:left="360"/>
        <w:jc w:val="both"/>
        <w:rPr>
          <w:rFonts w:ascii="Times New Roman" w:hAnsi="Times New Roman" w:cs="Times New Roman"/>
          <w:color w:val="303030"/>
          <w:sz w:val="16"/>
          <w:szCs w:val="16"/>
          <w:shd w:val="clear" w:color="auto" w:fill="FFFFFF"/>
        </w:rPr>
      </w:pPr>
      <w:r w:rsidRPr="004C2FC2">
        <w:rPr>
          <w:rFonts w:ascii="Times New Roman" w:hAnsi="Times New Roman" w:cs="Times New Roman"/>
          <w:color w:val="222222"/>
          <w:sz w:val="16"/>
          <w:szCs w:val="16"/>
          <w:shd w:val="clear" w:color="auto" w:fill="FFFFFF"/>
        </w:rPr>
        <w:lastRenderedPageBreak/>
        <w:t>Sturz, A. V., Christie, B. R., &amp; Nowak, J. (2000). Bacterial endophytes: potential role in developing sustainable systems of crop production. </w:t>
      </w:r>
      <w:r w:rsidRPr="004C2FC2">
        <w:rPr>
          <w:rFonts w:ascii="Times New Roman" w:hAnsi="Times New Roman" w:cs="Times New Roman"/>
          <w:i/>
          <w:iCs/>
          <w:color w:val="222222"/>
          <w:sz w:val="16"/>
          <w:szCs w:val="16"/>
          <w:shd w:val="clear" w:color="auto" w:fill="FFFFFF"/>
        </w:rPr>
        <w:t>Critical reviews in plant sciences</w:t>
      </w:r>
      <w:r w:rsidRPr="004C2FC2">
        <w:rPr>
          <w:rFonts w:ascii="Times New Roman" w:hAnsi="Times New Roman" w:cs="Times New Roman"/>
          <w:color w:val="222222"/>
          <w:sz w:val="16"/>
          <w:szCs w:val="16"/>
          <w:shd w:val="clear" w:color="auto" w:fill="FFFFFF"/>
        </w:rPr>
        <w:t>, </w:t>
      </w:r>
      <w:r w:rsidRPr="004C2FC2">
        <w:rPr>
          <w:rFonts w:ascii="Times New Roman" w:hAnsi="Times New Roman" w:cs="Times New Roman"/>
          <w:i/>
          <w:iCs/>
          <w:color w:val="222222"/>
          <w:sz w:val="16"/>
          <w:szCs w:val="16"/>
          <w:shd w:val="clear" w:color="auto" w:fill="FFFFFF"/>
        </w:rPr>
        <w:t>19</w:t>
      </w:r>
      <w:r w:rsidRPr="004C2FC2">
        <w:rPr>
          <w:rFonts w:ascii="Times New Roman" w:hAnsi="Times New Roman" w:cs="Times New Roman"/>
          <w:color w:val="222222"/>
          <w:sz w:val="16"/>
          <w:szCs w:val="16"/>
          <w:shd w:val="clear" w:color="auto" w:fill="FFFFFF"/>
        </w:rPr>
        <w:t>(1), 1-30.</w:t>
      </w:r>
      <w:r w:rsidRPr="004C2FC2">
        <w:rPr>
          <w:rStyle w:val="Hyperlink"/>
          <w:rFonts w:ascii="Times New Roman" w:hAnsi="Times New Roman" w:cs="Times New Roman"/>
          <w:color w:val="303030"/>
          <w:sz w:val="16"/>
          <w:szCs w:val="16"/>
        </w:rPr>
        <w:t xml:space="preserve">  </w:t>
      </w:r>
    </w:p>
    <w:p w14:paraId="4ADAD785"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F12F41">
        <w:rPr>
          <w:rFonts w:ascii="Times New Roman" w:hAnsi="Times New Roman" w:cs="Times New Roman"/>
          <w:color w:val="222222"/>
          <w:sz w:val="16"/>
          <w:szCs w:val="16"/>
          <w:shd w:val="clear" w:color="auto" w:fill="FFFFFF"/>
        </w:rPr>
        <w:t>Sturz, A. V., Christie, B. R., &amp; Nowak, J. (2000). Bacterial endophytes: potential role in developing sustainable systems of crop production. </w:t>
      </w:r>
      <w:r w:rsidRPr="00F12F41">
        <w:rPr>
          <w:rFonts w:ascii="Times New Roman" w:hAnsi="Times New Roman" w:cs="Times New Roman"/>
          <w:i/>
          <w:iCs/>
          <w:color w:val="222222"/>
          <w:sz w:val="16"/>
          <w:szCs w:val="16"/>
          <w:shd w:val="clear" w:color="auto" w:fill="FFFFFF"/>
        </w:rPr>
        <w:t>Critical reviews in plant sciences</w:t>
      </w:r>
      <w:r w:rsidRPr="00F12F41">
        <w:rPr>
          <w:rFonts w:ascii="Times New Roman" w:hAnsi="Times New Roman" w:cs="Times New Roman"/>
          <w:color w:val="222222"/>
          <w:sz w:val="16"/>
          <w:szCs w:val="16"/>
          <w:shd w:val="clear" w:color="auto" w:fill="FFFFFF"/>
        </w:rPr>
        <w:t>, </w:t>
      </w:r>
      <w:r w:rsidRPr="00F12F41">
        <w:rPr>
          <w:rFonts w:ascii="Times New Roman" w:hAnsi="Times New Roman" w:cs="Times New Roman"/>
          <w:i/>
          <w:iCs/>
          <w:color w:val="222222"/>
          <w:sz w:val="16"/>
          <w:szCs w:val="16"/>
          <w:shd w:val="clear" w:color="auto" w:fill="FFFFFF"/>
        </w:rPr>
        <w:t>19</w:t>
      </w:r>
      <w:r w:rsidRPr="00F12F41">
        <w:rPr>
          <w:rFonts w:ascii="Times New Roman" w:hAnsi="Times New Roman" w:cs="Times New Roman"/>
          <w:color w:val="222222"/>
          <w:sz w:val="16"/>
          <w:szCs w:val="16"/>
          <w:shd w:val="clear" w:color="auto" w:fill="FFFFFF"/>
        </w:rPr>
        <w:t>(1), 1-30.</w:t>
      </w:r>
      <w:r w:rsidRPr="004C2FC2">
        <w:rPr>
          <w:rStyle w:val="mixed-citation"/>
          <w:rFonts w:ascii="Times New Roman" w:hAnsi="Times New Roman" w:cs="Times New Roman"/>
          <w:color w:val="303030"/>
          <w:sz w:val="16"/>
          <w:szCs w:val="16"/>
        </w:rPr>
        <w:t xml:space="preserve"> </w:t>
      </w:r>
    </w:p>
    <w:p w14:paraId="488AE3D4" w14:textId="5611F96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674A4B">
        <w:rPr>
          <w:rFonts w:ascii="Times New Roman" w:hAnsi="Times New Roman" w:cs="Times New Roman"/>
          <w:color w:val="222222"/>
          <w:sz w:val="16"/>
          <w:szCs w:val="16"/>
        </w:rPr>
        <w:t>Sun, H., He, Y., Xiao, Q., Ye, R., &amp; Tian, Y. (2013). Isolation, characterization, and antimicrobial activity of endophytic bacteria from Polygonum cuspidatum. </w:t>
      </w:r>
      <w:r w:rsidRPr="00674A4B">
        <w:rPr>
          <w:rFonts w:ascii="Times New Roman" w:hAnsi="Times New Roman" w:cs="Times New Roman"/>
          <w:i/>
          <w:iCs/>
          <w:color w:val="222222"/>
          <w:sz w:val="16"/>
          <w:szCs w:val="16"/>
        </w:rPr>
        <w:t>Afr</w:t>
      </w:r>
      <w:r w:rsidR="00171B12">
        <w:rPr>
          <w:rFonts w:ascii="Times New Roman" w:hAnsi="Times New Roman" w:cs="Times New Roman"/>
          <w:i/>
          <w:iCs/>
          <w:color w:val="222222"/>
          <w:sz w:val="16"/>
          <w:szCs w:val="16"/>
        </w:rPr>
        <w:t>rican</w:t>
      </w:r>
      <w:r w:rsidR="003236AC">
        <w:rPr>
          <w:rFonts w:ascii="Times New Roman" w:hAnsi="Times New Roman" w:cs="Times New Roman"/>
          <w:i/>
          <w:iCs/>
          <w:color w:val="222222"/>
          <w:sz w:val="16"/>
          <w:szCs w:val="16"/>
        </w:rPr>
        <w:t xml:space="preserve"> Jornal of </w:t>
      </w:r>
      <w:r w:rsidRPr="00674A4B">
        <w:rPr>
          <w:rFonts w:ascii="Times New Roman" w:hAnsi="Times New Roman" w:cs="Times New Roman"/>
          <w:i/>
          <w:iCs/>
          <w:color w:val="222222"/>
          <w:sz w:val="16"/>
          <w:szCs w:val="16"/>
        </w:rPr>
        <w:t>Microbiol</w:t>
      </w:r>
      <w:r w:rsidR="00171B12">
        <w:rPr>
          <w:rFonts w:ascii="Times New Roman" w:hAnsi="Times New Roman" w:cs="Times New Roman"/>
          <w:i/>
          <w:iCs/>
          <w:color w:val="222222"/>
          <w:sz w:val="16"/>
          <w:szCs w:val="16"/>
        </w:rPr>
        <w:t xml:space="preserve">ogy </w:t>
      </w:r>
      <w:r w:rsidRPr="00674A4B">
        <w:rPr>
          <w:rFonts w:ascii="Times New Roman" w:hAnsi="Times New Roman" w:cs="Times New Roman"/>
          <w:i/>
          <w:iCs/>
          <w:color w:val="222222"/>
          <w:sz w:val="16"/>
          <w:szCs w:val="16"/>
        </w:rPr>
        <w:t>Res</w:t>
      </w:r>
      <w:r w:rsidR="00171B12">
        <w:rPr>
          <w:rFonts w:ascii="Times New Roman" w:hAnsi="Times New Roman" w:cs="Times New Roman"/>
          <w:i/>
          <w:iCs/>
          <w:color w:val="222222"/>
          <w:sz w:val="16"/>
          <w:szCs w:val="16"/>
        </w:rPr>
        <w:t>earch</w:t>
      </w:r>
      <w:r w:rsidRPr="00674A4B">
        <w:rPr>
          <w:rFonts w:ascii="Times New Roman" w:hAnsi="Times New Roman" w:cs="Times New Roman"/>
          <w:color w:val="222222"/>
          <w:sz w:val="16"/>
          <w:szCs w:val="16"/>
        </w:rPr>
        <w:t>, </w:t>
      </w:r>
      <w:r w:rsidRPr="00674A4B">
        <w:rPr>
          <w:rFonts w:ascii="Times New Roman" w:hAnsi="Times New Roman" w:cs="Times New Roman"/>
          <w:i/>
          <w:iCs/>
          <w:color w:val="222222"/>
          <w:sz w:val="16"/>
          <w:szCs w:val="16"/>
        </w:rPr>
        <w:t>7</w:t>
      </w:r>
      <w:r w:rsidRPr="00674A4B">
        <w:rPr>
          <w:rFonts w:ascii="Times New Roman" w:hAnsi="Times New Roman" w:cs="Times New Roman"/>
          <w:color w:val="222222"/>
          <w:sz w:val="16"/>
          <w:szCs w:val="16"/>
        </w:rPr>
        <w:t>(16), 1496-1504.</w:t>
      </w:r>
    </w:p>
    <w:p w14:paraId="1353260B" w14:textId="77777777" w:rsidR="003C1980" w:rsidRPr="000802CD"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0802CD">
        <w:rPr>
          <w:rFonts w:ascii="Times New Roman" w:hAnsi="Times New Roman" w:cs="Times New Roman"/>
          <w:color w:val="222222"/>
          <w:sz w:val="16"/>
          <w:szCs w:val="16"/>
          <w:shd w:val="clear" w:color="auto" w:fill="FFFFFF"/>
        </w:rPr>
        <w:t>Suryanarayanan, T. S. (2013). Endophyte research: going beyond isolation and metabolite documentation. </w:t>
      </w:r>
      <w:r w:rsidRPr="000802CD">
        <w:rPr>
          <w:rFonts w:ascii="Times New Roman" w:hAnsi="Times New Roman" w:cs="Times New Roman"/>
          <w:i/>
          <w:iCs/>
          <w:color w:val="222222"/>
          <w:sz w:val="16"/>
          <w:szCs w:val="16"/>
          <w:shd w:val="clear" w:color="auto" w:fill="FFFFFF"/>
        </w:rPr>
        <w:t>Fungal ecology</w:t>
      </w:r>
      <w:r w:rsidRPr="000802CD">
        <w:rPr>
          <w:rFonts w:ascii="Times New Roman" w:hAnsi="Times New Roman" w:cs="Times New Roman"/>
          <w:color w:val="222222"/>
          <w:sz w:val="16"/>
          <w:szCs w:val="16"/>
          <w:shd w:val="clear" w:color="auto" w:fill="FFFFFF"/>
        </w:rPr>
        <w:t>, </w:t>
      </w:r>
      <w:r w:rsidRPr="000802CD">
        <w:rPr>
          <w:rFonts w:ascii="Times New Roman" w:hAnsi="Times New Roman" w:cs="Times New Roman"/>
          <w:i/>
          <w:iCs/>
          <w:color w:val="222222"/>
          <w:sz w:val="16"/>
          <w:szCs w:val="16"/>
          <w:shd w:val="clear" w:color="auto" w:fill="FFFFFF"/>
        </w:rPr>
        <w:t>6</w:t>
      </w:r>
      <w:r w:rsidRPr="000802CD">
        <w:rPr>
          <w:rFonts w:ascii="Times New Roman" w:hAnsi="Times New Roman" w:cs="Times New Roman"/>
          <w:color w:val="222222"/>
          <w:sz w:val="16"/>
          <w:szCs w:val="16"/>
          <w:shd w:val="clear" w:color="auto" w:fill="FFFFFF"/>
        </w:rPr>
        <w:t>(6), 561-568.</w:t>
      </w:r>
      <w:r w:rsidRPr="000802CD">
        <w:rPr>
          <w:rStyle w:val="mixed-citation"/>
          <w:rFonts w:ascii="Times New Roman" w:hAnsi="Times New Roman" w:cs="Times New Roman"/>
          <w:color w:val="303030"/>
          <w:sz w:val="16"/>
          <w:szCs w:val="16"/>
        </w:rPr>
        <w:t xml:space="preserve"> </w:t>
      </w:r>
    </w:p>
    <w:p w14:paraId="77E7284B" w14:textId="77777777" w:rsidR="003C1980" w:rsidRPr="00823362" w:rsidRDefault="003C1980" w:rsidP="00C85B29">
      <w:pPr>
        <w:pStyle w:val="ListParagraph"/>
        <w:numPr>
          <w:ilvl w:val="0"/>
          <w:numId w:val="18"/>
        </w:numPr>
        <w:ind w:left="360"/>
        <w:jc w:val="both"/>
        <w:rPr>
          <w:rFonts w:ascii="Times New Roman" w:hAnsi="Times New Roman" w:cs="Times New Roman"/>
          <w:color w:val="303030"/>
          <w:sz w:val="16"/>
          <w:szCs w:val="16"/>
          <w:shd w:val="clear" w:color="auto" w:fill="FFFFFF"/>
        </w:rPr>
      </w:pPr>
      <w:r w:rsidRPr="00D81695">
        <w:rPr>
          <w:rFonts w:ascii="Times New Roman" w:hAnsi="Times New Roman" w:cs="Times New Roman"/>
          <w:color w:val="222222"/>
          <w:sz w:val="16"/>
          <w:szCs w:val="16"/>
          <w:shd w:val="clear" w:color="auto" w:fill="FFFFFF"/>
        </w:rPr>
        <w:t>Tanapichatsakul, C., Khruengsai, S., Monggoot, S., &amp; Pripdeevech, P. (2019). Production of eugenol from fungal endophytes Neopestalotiopsis sp. and Diaporthe sp. isolated from Cinnamomum loureiroi leaves. </w:t>
      </w:r>
      <w:r w:rsidRPr="00D81695">
        <w:rPr>
          <w:rFonts w:ascii="Times New Roman" w:hAnsi="Times New Roman" w:cs="Times New Roman"/>
          <w:i/>
          <w:iCs/>
          <w:color w:val="222222"/>
          <w:sz w:val="16"/>
          <w:szCs w:val="16"/>
          <w:shd w:val="clear" w:color="auto" w:fill="FFFFFF"/>
        </w:rPr>
        <w:t>PeerJ</w:t>
      </w:r>
      <w:r w:rsidRPr="00D81695">
        <w:rPr>
          <w:rFonts w:ascii="Times New Roman" w:hAnsi="Times New Roman" w:cs="Times New Roman"/>
          <w:color w:val="222222"/>
          <w:sz w:val="16"/>
          <w:szCs w:val="16"/>
          <w:shd w:val="clear" w:color="auto" w:fill="FFFFFF"/>
        </w:rPr>
        <w:t>, </w:t>
      </w:r>
      <w:r w:rsidRPr="00D81695">
        <w:rPr>
          <w:rFonts w:ascii="Times New Roman" w:hAnsi="Times New Roman" w:cs="Times New Roman"/>
          <w:i/>
          <w:iCs/>
          <w:color w:val="222222"/>
          <w:sz w:val="16"/>
          <w:szCs w:val="16"/>
          <w:shd w:val="clear" w:color="auto" w:fill="FFFFFF"/>
        </w:rPr>
        <w:t>7</w:t>
      </w:r>
      <w:r w:rsidRPr="00D81695">
        <w:rPr>
          <w:rFonts w:ascii="Times New Roman" w:hAnsi="Times New Roman" w:cs="Times New Roman"/>
          <w:color w:val="222222"/>
          <w:sz w:val="16"/>
          <w:szCs w:val="16"/>
          <w:shd w:val="clear" w:color="auto" w:fill="FFFFFF"/>
        </w:rPr>
        <w:t>, e6427.</w:t>
      </w:r>
    </w:p>
    <w:p w14:paraId="7A01BD34" w14:textId="77777777" w:rsidR="003C1980" w:rsidRPr="00E51BAA" w:rsidRDefault="003C1980" w:rsidP="00C85B29">
      <w:pPr>
        <w:pStyle w:val="ListParagraph"/>
        <w:numPr>
          <w:ilvl w:val="0"/>
          <w:numId w:val="18"/>
        </w:numPr>
        <w:ind w:left="360"/>
        <w:jc w:val="both"/>
        <w:rPr>
          <w:rFonts w:ascii="Times New Roman" w:hAnsi="Times New Roman" w:cs="Times New Roman"/>
          <w:color w:val="303030"/>
          <w:sz w:val="16"/>
          <w:szCs w:val="16"/>
          <w:shd w:val="clear" w:color="auto" w:fill="FFFFFF"/>
        </w:rPr>
      </w:pPr>
      <w:r w:rsidRPr="001B1B45">
        <w:rPr>
          <w:rFonts w:ascii="Times New Roman" w:hAnsi="Times New Roman" w:cs="Times New Roman"/>
          <w:color w:val="222222"/>
          <w:sz w:val="16"/>
          <w:szCs w:val="16"/>
          <w:shd w:val="clear" w:color="auto" w:fill="FFFFFF"/>
        </w:rPr>
        <w:t>Tang-um, J., &amp; Niamsup, H. (2012). Chitinase production and antifungal potential of endophytic Streptomyces strain P4. </w:t>
      </w:r>
      <w:r w:rsidRPr="001B1B45">
        <w:rPr>
          <w:rFonts w:ascii="Times New Roman" w:hAnsi="Times New Roman" w:cs="Times New Roman"/>
          <w:i/>
          <w:iCs/>
          <w:color w:val="222222"/>
          <w:sz w:val="16"/>
          <w:szCs w:val="16"/>
          <w:shd w:val="clear" w:color="auto" w:fill="FFFFFF"/>
        </w:rPr>
        <w:t>Maejo International Journal of Science and Technology</w:t>
      </w:r>
      <w:r w:rsidRPr="001B1B45">
        <w:rPr>
          <w:rFonts w:ascii="Times New Roman" w:hAnsi="Times New Roman" w:cs="Times New Roman"/>
          <w:color w:val="222222"/>
          <w:sz w:val="16"/>
          <w:szCs w:val="16"/>
          <w:shd w:val="clear" w:color="auto" w:fill="FFFFFF"/>
        </w:rPr>
        <w:t>, </w:t>
      </w:r>
      <w:r w:rsidRPr="001B1B45">
        <w:rPr>
          <w:rFonts w:ascii="Times New Roman" w:hAnsi="Times New Roman" w:cs="Times New Roman"/>
          <w:i/>
          <w:iCs/>
          <w:color w:val="222222"/>
          <w:sz w:val="16"/>
          <w:szCs w:val="16"/>
          <w:shd w:val="clear" w:color="auto" w:fill="FFFFFF"/>
        </w:rPr>
        <w:t>6</w:t>
      </w:r>
      <w:r w:rsidRPr="001B1B45">
        <w:rPr>
          <w:rFonts w:ascii="Times New Roman" w:hAnsi="Times New Roman" w:cs="Times New Roman"/>
          <w:color w:val="222222"/>
          <w:sz w:val="16"/>
          <w:szCs w:val="16"/>
          <w:shd w:val="clear" w:color="auto" w:fill="FFFFFF"/>
        </w:rPr>
        <w:t>(1), 95.</w:t>
      </w:r>
    </w:p>
    <w:p w14:paraId="2FC46CC0"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1809B9">
        <w:rPr>
          <w:rFonts w:ascii="Times New Roman" w:hAnsi="Times New Roman" w:cs="Times New Roman"/>
          <w:color w:val="222222"/>
          <w:sz w:val="16"/>
          <w:szCs w:val="16"/>
        </w:rPr>
        <w:t>Terhonen, E., Blumenstein, K., Kovalchuk, A., &amp; Asiegbu, F. O. (2019). Forest tree microbiomes and associated fungal endophytes: Functional roles and impact on forest health. </w:t>
      </w:r>
      <w:r w:rsidRPr="001809B9">
        <w:rPr>
          <w:rFonts w:ascii="Times New Roman" w:hAnsi="Times New Roman" w:cs="Times New Roman"/>
          <w:i/>
          <w:iCs/>
          <w:color w:val="222222"/>
          <w:sz w:val="16"/>
          <w:szCs w:val="16"/>
        </w:rPr>
        <w:t>Forests</w:t>
      </w:r>
      <w:r w:rsidRPr="001809B9">
        <w:rPr>
          <w:rFonts w:ascii="Times New Roman" w:hAnsi="Times New Roman" w:cs="Times New Roman"/>
          <w:color w:val="222222"/>
          <w:sz w:val="16"/>
          <w:szCs w:val="16"/>
        </w:rPr>
        <w:t>, </w:t>
      </w:r>
      <w:r w:rsidRPr="001809B9">
        <w:rPr>
          <w:rFonts w:ascii="Times New Roman" w:hAnsi="Times New Roman" w:cs="Times New Roman"/>
          <w:i/>
          <w:iCs/>
          <w:color w:val="222222"/>
          <w:sz w:val="16"/>
          <w:szCs w:val="16"/>
        </w:rPr>
        <w:t>10</w:t>
      </w:r>
      <w:r w:rsidRPr="001809B9">
        <w:rPr>
          <w:rFonts w:ascii="Times New Roman" w:hAnsi="Times New Roman" w:cs="Times New Roman"/>
          <w:color w:val="222222"/>
          <w:sz w:val="16"/>
          <w:szCs w:val="16"/>
        </w:rPr>
        <w:t>(1), 42.</w:t>
      </w:r>
      <w:r w:rsidRPr="004C2FC2">
        <w:rPr>
          <w:rFonts w:ascii="Times New Roman" w:hAnsi="Times New Roman" w:cs="Times New Roman"/>
          <w:color w:val="222222"/>
          <w:sz w:val="16"/>
          <w:szCs w:val="16"/>
        </w:rPr>
        <w:t xml:space="preserve"> </w:t>
      </w:r>
    </w:p>
    <w:p w14:paraId="1D8CDB24" w14:textId="77777777" w:rsidR="003C1980" w:rsidRPr="000802CD"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0802CD">
        <w:rPr>
          <w:rFonts w:ascii="Times New Roman" w:hAnsi="Times New Roman" w:cs="Times New Roman"/>
          <w:color w:val="222222"/>
          <w:sz w:val="16"/>
          <w:szCs w:val="16"/>
          <w:shd w:val="clear" w:color="auto" w:fill="FFFFFF"/>
        </w:rPr>
        <w:t>Tian, B., Zhang, C., Ye, Y., Wen, J., Wu, Y., Wang, H., ... &amp; Zhang, K. (2017). Beneficial traits of bacterial endophytes belonging to the core communities of the tomato root microbiome. </w:t>
      </w:r>
      <w:r w:rsidRPr="000802CD">
        <w:rPr>
          <w:rFonts w:ascii="Times New Roman" w:hAnsi="Times New Roman" w:cs="Times New Roman"/>
          <w:i/>
          <w:iCs/>
          <w:color w:val="222222"/>
          <w:sz w:val="16"/>
          <w:szCs w:val="16"/>
          <w:shd w:val="clear" w:color="auto" w:fill="FFFFFF"/>
        </w:rPr>
        <w:t>Agriculture, Ecosystems &amp; Environment</w:t>
      </w:r>
      <w:r w:rsidRPr="000802CD">
        <w:rPr>
          <w:rFonts w:ascii="Times New Roman" w:hAnsi="Times New Roman" w:cs="Times New Roman"/>
          <w:color w:val="222222"/>
          <w:sz w:val="16"/>
          <w:szCs w:val="16"/>
          <w:shd w:val="clear" w:color="auto" w:fill="FFFFFF"/>
        </w:rPr>
        <w:t>, </w:t>
      </w:r>
      <w:r w:rsidRPr="000802CD">
        <w:rPr>
          <w:rFonts w:ascii="Times New Roman" w:hAnsi="Times New Roman" w:cs="Times New Roman"/>
          <w:i/>
          <w:iCs/>
          <w:color w:val="222222"/>
          <w:sz w:val="16"/>
          <w:szCs w:val="16"/>
          <w:shd w:val="clear" w:color="auto" w:fill="FFFFFF"/>
        </w:rPr>
        <w:t>247</w:t>
      </w:r>
      <w:r w:rsidRPr="000802CD">
        <w:rPr>
          <w:rFonts w:ascii="Times New Roman" w:hAnsi="Times New Roman" w:cs="Times New Roman"/>
          <w:color w:val="222222"/>
          <w:sz w:val="16"/>
          <w:szCs w:val="16"/>
          <w:shd w:val="clear" w:color="auto" w:fill="FFFFFF"/>
        </w:rPr>
        <w:t>, 149-156.</w:t>
      </w:r>
      <w:r w:rsidRPr="000802CD">
        <w:rPr>
          <w:rStyle w:val="mixed-citation"/>
          <w:rFonts w:ascii="Times New Roman" w:hAnsi="Times New Roman" w:cs="Times New Roman"/>
          <w:color w:val="303030"/>
          <w:sz w:val="16"/>
          <w:szCs w:val="16"/>
        </w:rPr>
        <w:t xml:space="preserve"> </w:t>
      </w:r>
    </w:p>
    <w:p w14:paraId="3FBFC24E" w14:textId="77777777" w:rsidR="003C1980" w:rsidRPr="000802CD"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0802CD">
        <w:rPr>
          <w:rFonts w:ascii="Times New Roman" w:hAnsi="Times New Roman" w:cs="Times New Roman"/>
          <w:color w:val="222222"/>
          <w:sz w:val="16"/>
          <w:szCs w:val="16"/>
          <w:shd w:val="clear" w:color="auto" w:fill="FFFFFF"/>
        </w:rPr>
        <w:t>Tian, P., Nan, Z., Li, C., &amp; Spangenberg, G. (2008). Effect of the endophyte Neotyphodium lolii on susceptibility and host physiological response of perennial ryegrass to fungal pathogens. </w:t>
      </w:r>
      <w:r w:rsidRPr="000802CD">
        <w:rPr>
          <w:rFonts w:ascii="Times New Roman" w:hAnsi="Times New Roman" w:cs="Times New Roman"/>
          <w:i/>
          <w:iCs/>
          <w:color w:val="222222"/>
          <w:sz w:val="16"/>
          <w:szCs w:val="16"/>
          <w:shd w:val="clear" w:color="auto" w:fill="FFFFFF"/>
        </w:rPr>
        <w:t>European Journal of Plant Pathology</w:t>
      </w:r>
      <w:r w:rsidRPr="000802CD">
        <w:rPr>
          <w:rFonts w:ascii="Times New Roman" w:hAnsi="Times New Roman" w:cs="Times New Roman"/>
          <w:color w:val="222222"/>
          <w:sz w:val="16"/>
          <w:szCs w:val="16"/>
          <w:shd w:val="clear" w:color="auto" w:fill="FFFFFF"/>
        </w:rPr>
        <w:t>, </w:t>
      </w:r>
      <w:r w:rsidRPr="000802CD">
        <w:rPr>
          <w:rFonts w:ascii="Times New Roman" w:hAnsi="Times New Roman" w:cs="Times New Roman"/>
          <w:i/>
          <w:iCs/>
          <w:color w:val="222222"/>
          <w:sz w:val="16"/>
          <w:szCs w:val="16"/>
          <w:shd w:val="clear" w:color="auto" w:fill="FFFFFF"/>
        </w:rPr>
        <w:t>122</w:t>
      </w:r>
      <w:r w:rsidRPr="000802CD">
        <w:rPr>
          <w:rFonts w:ascii="Times New Roman" w:hAnsi="Times New Roman" w:cs="Times New Roman"/>
          <w:color w:val="222222"/>
          <w:sz w:val="16"/>
          <w:szCs w:val="16"/>
          <w:shd w:val="clear" w:color="auto" w:fill="FFFFFF"/>
        </w:rPr>
        <w:t>, 593-602.</w:t>
      </w:r>
    </w:p>
    <w:p w14:paraId="3A8DF617" w14:textId="77777777" w:rsidR="003C1980" w:rsidRPr="000802CD"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Fonts w:ascii="Times New Roman" w:hAnsi="Times New Roman" w:cs="Times New Roman"/>
          <w:color w:val="222222"/>
          <w:sz w:val="16"/>
          <w:szCs w:val="16"/>
        </w:rPr>
        <w:t xml:space="preserve"> </w:t>
      </w:r>
      <w:r w:rsidRPr="000802CD">
        <w:rPr>
          <w:rFonts w:ascii="Times New Roman" w:hAnsi="Times New Roman" w:cs="Times New Roman"/>
          <w:color w:val="222222"/>
          <w:sz w:val="16"/>
          <w:szCs w:val="16"/>
          <w:shd w:val="clear" w:color="auto" w:fill="FFFFFF"/>
        </w:rPr>
        <w:t>Tripathi, S., Kamal, S., Sheramati, I., Oelmuller, R., &amp; Varma, A. (2008). Mycorrhizal fungi and other root endophytes as biocontrol agents against root pathogens. </w:t>
      </w:r>
      <w:r w:rsidRPr="000802CD">
        <w:rPr>
          <w:rFonts w:ascii="Times New Roman" w:hAnsi="Times New Roman" w:cs="Times New Roman"/>
          <w:i/>
          <w:iCs/>
          <w:color w:val="222222"/>
          <w:sz w:val="16"/>
          <w:szCs w:val="16"/>
          <w:shd w:val="clear" w:color="auto" w:fill="FFFFFF"/>
        </w:rPr>
        <w:t>Mycorrhiza: State of the Art, Genetics and Molecular Biology, Eco-Function, Biotechnology, Eco-Physiology, Structure and Systematics</w:t>
      </w:r>
      <w:r w:rsidRPr="000802CD">
        <w:rPr>
          <w:rFonts w:ascii="Times New Roman" w:hAnsi="Times New Roman" w:cs="Times New Roman"/>
          <w:color w:val="222222"/>
          <w:sz w:val="16"/>
          <w:szCs w:val="16"/>
          <w:shd w:val="clear" w:color="auto" w:fill="FFFFFF"/>
        </w:rPr>
        <w:t>, 281-306.</w:t>
      </w:r>
    </w:p>
    <w:p w14:paraId="73269C54"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D413CA">
        <w:rPr>
          <w:rFonts w:ascii="Times New Roman" w:hAnsi="Times New Roman" w:cs="Times New Roman"/>
          <w:color w:val="222222"/>
          <w:sz w:val="16"/>
          <w:szCs w:val="16"/>
          <w:shd w:val="clear" w:color="auto" w:fill="FFFFFF"/>
        </w:rPr>
        <w:t>Trotel-Aziz, P., Couderchet, M., Biagianti, S., &amp; Aziz, A. (2008). Characterization of new bacterial biocontrol agents Acinetobacter, Bacillus, Pantoea and Pseudomonas spp. mediating grapevine resistance against Botrytis cinerea. </w:t>
      </w:r>
      <w:r w:rsidRPr="00D413CA">
        <w:rPr>
          <w:rFonts w:ascii="Times New Roman" w:hAnsi="Times New Roman" w:cs="Times New Roman"/>
          <w:i/>
          <w:iCs/>
          <w:color w:val="222222"/>
          <w:sz w:val="16"/>
          <w:szCs w:val="16"/>
          <w:shd w:val="clear" w:color="auto" w:fill="FFFFFF"/>
        </w:rPr>
        <w:t>Environmental and Experimental Botany</w:t>
      </w:r>
      <w:r w:rsidRPr="00D413CA">
        <w:rPr>
          <w:rFonts w:ascii="Times New Roman" w:hAnsi="Times New Roman" w:cs="Times New Roman"/>
          <w:color w:val="222222"/>
          <w:sz w:val="16"/>
          <w:szCs w:val="16"/>
          <w:shd w:val="clear" w:color="auto" w:fill="FFFFFF"/>
        </w:rPr>
        <w:t>, </w:t>
      </w:r>
      <w:r w:rsidRPr="00D413CA">
        <w:rPr>
          <w:rFonts w:ascii="Times New Roman" w:hAnsi="Times New Roman" w:cs="Times New Roman"/>
          <w:i/>
          <w:iCs/>
          <w:color w:val="222222"/>
          <w:sz w:val="16"/>
          <w:szCs w:val="16"/>
          <w:shd w:val="clear" w:color="auto" w:fill="FFFFFF"/>
        </w:rPr>
        <w:t>64</w:t>
      </w:r>
      <w:r w:rsidRPr="00D413CA">
        <w:rPr>
          <w:rFonts w:ascii="Times New Roman" w:hAnsi="Times New Roman" w:cs="Times New Roman"/>
          <w:color w:val="222222"/>
          <w:sz w:val="16"/>
          <w:szCs w:val="16"/>
          <w:shd w:val="clear" w:color="auto" w:fill="FFFFFF"/>
        </w:rPr>
        <w:t>(1), 21-32.</w:t>
      </w:r>
    </w:p>
    <w:p w14:paraId="2B4849C3" w14:textId="77777777" w:rsidR="003C1980" w:rsidRPr="004C2FC2" w:rsidRDefault="003C1980" w:rsidP="00D17100">
      <w:pPr>
        <w:pStyle w:val="ListParagraph"/>
        <w:numPr>
          <w:ilvl w:val="0"/>
          <w:numId w:val="18"/>
        </w:numPr>
        <w:ind w:left="360"/>
        <w:jc w:val="both"/>
        <w:rPr>
          <w:rFonts w:ascii="Times New Roman" w:hAnsi="Times New Roman" w:cs="Times New Roman"/>
          <w:color w:val="303030"/>
          <w:sz w:val="16"/>
          <w:szCs w:val="16"/>
          <w:shd w:val="clear" w:color="auto" w:fill="FFFFFF"/>
        </w:rPr>
      </w:pPr>
      <w:r w:rsidRPr="004C2FC2">
        <w:rPr>
          <w:rFonts w:ascii="Times New Roman" w:hAnsi="Times New Roman" w:cs="Times New Roman"/>
          <w:color w:val="222222"/>
          <w:sz w:val="16"/>
          <w:szCs w:val="16"/>
          <w:shd w:val="clear" w:color="auto" w:fill="FFFFFF"/>
        </w:rPr>
        <w:t>Ullah, A., Nisar, M., Ali, H., Hazrat, A., Hayat, K., Keerio, A. A., ... &amp; Yang, X. (2019). Drought tolerance improvement in plants: an endophytic bacterial approach. </w:t>
      </w:r>
      <w:r w:rsidRPr="004C2FC2">
        <w:rPr>
          <w:rFonts w:ascii="Times New Roman" w:hAnsi="Times New Roman" w:cs="Times New Roman"/>
          <w:i/>
          <w:iCs/>
          <w:color w:val="222222"/>
          <w:sz w:val="16"/>
          <w:szCs w:val="16"/>
          <w:shd w:val="clear" w:color="auto" w:fill="FFFFFF"/>
        </w:rPr>
        <w:t>Applied Microbiology and Biotechnology</w:t>
      </w:r>
      <w:r w:rsidRPr="004C2FC2">
        <w:rPr>
          <w:rFonts w:ascii="Times New Roman" w:hAnsi="Times New Roman" w:cs="Times New Roman"/>
          <w:color w:val="222222"/>
          <w:sz w:val="16"/>
          <w:szCs w:val="16"/>
          <w:shd w:val="clear" w:color="auto" w:fill="FFFFFF"/>
        </w:rPr>
        <w:t>, </w:t>
      </w:r>
      <w:r w:rsidRPr="004C2FC2">
        <w:rPr>
          <w:rFonts w:ascii="Times New Roman" w:hAnsi="Times New Roman" w:cs="Times New Roman"/>
          <w:i/>
          <w:iCs/>
          <w:color w:val="222222"/>
          <w:sz w:val="16"/>
          <w:szCs w:val="16"/>
          <w:shd w:val="clear" w:color="auto" w:fill="FFFFFF"/>
        </w:rPr>
        <w:t>103</w:t>
      </w:r>
      <w:r w:rsidRPr="004C2FC2">
        <w:rPr>
          <w:rFonts w:ascii="Times New Roman" w:hAnsi="Times New Roman" w:cs="Times New Roman"/>
          <w:color w:val="222222"/>
          <w:sz w:val="16"/>
          <w:szCs w:val="16"/>
          <w:shd w:val="clear" w:color="auto" w:fill="FFFFFF"/>
        </w:rPr>
        <w:t>, 7385-7397.</w:t>
      </w:r>
      <w:r w:rsidRPr="004C2FC2">
        <w:rPr>
          <w:rStyle w:val="element-citation"/>
          <w:rFonts w:ascii="Times New Roman" w:hAnsi="Times New Roman" w:cs="Times New Roman"/>
          <w:color w:val="303030"/>
          <w:sz w:val="16"/>
          <w:szCs w:val="16"/>
        </w:rPr>
        <w:t xml:space="preserve"> </w:t>
      </w:r>
    </w:p>
    <w:p w14:paraId="0F429270" w14:textId="77777777" w:rsidR="003C1980" w:rsidRPr="004C2FC2" w:rsidRDefault="003C1980" w:rsidP="00D17100">
      <w:pPr>
        <w:pStyle w:val="ListParagraph"/>
        <w:numPr>
          <w:ilvl w:val="0"/>
          <w:numId w:val="18"/>
        </w:numPr>
        <w:shd w:val="clear" w:color="auto" w:fill="FFFFFF"/>
        <w:spacing w:after="0" w:line="240" w:lineRule="auto"/>
        <w:ind w:left="360"/>
        <w:rPr>
          <w:rFonts w:ascii="Times New Roman" w:hAnsi="Times New Roman" w:cs="Times New Roman"/>
          <w:color w:val="222222"/>
          <w:sz w:val="16"/>
          <w:szCs w:val="16"/>
        </w:rPr>
      </w:pPr>
      <w:r w:rsidRPr="00851C64">
        <w:rPr>
          <w:rFonts w:ascii="Times New Roman" w:hAnsi="Times New Roman" w:cs="Times New Roman"/>
          <w:color w:val="222222"/>
          <w:sz w:val="16"/>
          <w:szCs w:val="16"/>
        </w:rPr>
        <w:t>Van der Ent, S., Van Wees, S. C., &amp; Pieterse, C. M. (2009). Jasmonate signaling in plant interactions with resistance-inducing beneficial microbes. </w:t>
      </w:r>
      <w:r w:rsidRPr="00851C64">
        <w:rPr>
          <w:rFonts w:ascii="Times New Roman" w:hAnsi="Times New Roman" w:cs="Times New Roman"/>
          <w:i/>
          <w:iCs/>
          <w:color w:val="222222"/>
          <w:sz w:val="16"/>
          <w:szCs w:val="16"/>
        </w:rPr>
        <w:t>Phytochemistry</w:t>
      </w:r>
      <w:r w:rsidRPr="00851C64">
        <w:rPr>
          <w:rFonts w:ascii="Times New Roman" w:hAnsi="Times New Roman" w:cs="Times New Roman"/>
          <w:color w:val="222222"/>
          <w:sz w:val="16"/>
          <w:szCs w:val="16"/>
        </w:rPr>
        <w:t>, </w:t>
      </w:r>
      <w:r w:rsidRPr="00851C64">
        <w:rPr>
          <w:rFonts w:ascii="Times New Roman" w:hAnsi="Times New Roman" w:cs="Times New Roman"/>
          <w:i/>
          <w:iCs/>
          <w:color w:val="222222"/>
          <w:sz w:val="16"/>
          <w:szCs w:val="16"/>
        </w:rPr>
        <w:t>70</w:t>
      </w:r>
      <w:r w:rsidRPr="00851C64">
        <w:rPr>
          <w:rFonts w:ascii="Times New Roman" w:hAnsi="Times New Roman" w:cs="Times New Roman"/>
          <w:color w:val="222222"/>
          <w:sz w:val="16"/>
          <w:szCs w:val="16"/>
        </w:rPr>
        <w:t>(13-14), 1581-1588.</w:t>
      </w:r>
    </w:p>
    <w:p w14:paraId="07F888F0" w14:textId="77777777" w:rsidR="003C1980" w:rsidRPr="004C2FC2" w:rsidRDefault="003C1980" w:rsidP="00D17100">
      <w:pPr>
        <w:numPr>
          <w:ilvl w:val="0"/>
          <w:numId w:val="18"/>
        </w:numPr>
        <w:shd w:val="clear" w:color="auto" w:fill="FFFFFF"/>
        <w:spacing w:after="0" w:line="240" w:lineRule="auto"/>
        <w:ind w:left="360"/>
        <w:jc w:val="both"/>
        <w:rPr>
          <w:rStyle w:val="nowrap"/>
          <w:rFonts w:ascii="Times New Roman" w:hAnsi="Times New Roman" w:cs="Times New Roman"/>
          <w:color w:val="222222"/>
          <w:sz w:val="16"/>
          <w:szCs w:val="16"/>
        </w:rPr>
      </w:pPr>
      <w:r w:rsidRPr="007A12CA">
        <w:rPr>
          <w:rFonts w:ascii="Times New Roman" w:hAnsi="Times New Roman" w:cs="Times New Roman"/>
          <w:color w:val="222222"/>
          <w:sz w:val="16"/>
          <w:szCs w:val="16"/>
          <w:shd w:val="clear" w:color="auto" w:fill="FFFFFF"/>
        </w:rPr>
        <w:t>Van Loon, L. C., Bakker, P. A. H. M., &amp; Pieterse, C. M. J. (1998). Systemic resistance induced by rhizosphere bacteria. </w:t>
      </w:r>
      <w:r w:rsidRPr="007A12CA">
        <w:rPr>
          <w:rFonts w:ascii="Times New Roman" w:hAnsi="Times New Roman" w:cs="Times New Roman"/>
          <w:i/>
          <w:iCs/>
          <w:color w:val="222222"/>
          <w:sz w:val="16"/>
          <w:szCs w:val="16"/>
          <w:shd w:val="clear" w:color="auto" w:fill="FFFFFF"/>
        </w:rPr>
        <w:t>Annual review of phytopathology</w:t>
      </w:r>
      <w:r w:rsidRPr="007A12CA">
        <w:rPr>
          <w:rFonts w:ascii="Times New Roman" w:hAnsi="Times New Roman" w:cs="Times New Roman"/>
          <w:color w:val="222222"/>
          <w:sz w:val="16"/>
          <w:szCs w:val="16"/>
          <w:shd w:val="clear" w:color="auto" w:fill="FFFFFF"/>
        </w:rPr>
        <w:t>, </w:t>
      </w:r>
      <w:r w:rsidRPr="007A12CA">
        <w:rPr>
          <w:rFonts w:ascii="Times New Roman" w:hAnsi="Times New Roman" w:cs="Times New Roman"/>
          <w:i/>
          <w:iCs/>
          <w:color w:val="222222"/>
          <w:sz w:val="16"/>
          <w:szCs w:val="16"/>
          <w:shd w:val="clear" w:color="auto" w:fill="FFFFFF"/>
        </w:rPr>
        <w:t>36</w:t>
      </w:r>
      <w:r w:rsidRPr="007A12CA">
        <w:rPr>
          <w:rFonts w:ascii="Times New Roman" w:hAnsi="Times New Roman" w:cs="Times New Roman"/>
          <w:color w:val="222222"/>
          <w:sz w:val="16"/>
          <w:szCs w:val="16"/>
          <w:shd w:val="clear" w:color="auto" w:fill="FFFFFF"/>
        </w:rPr>
        <w:t>(1), 453-483.</w:t>
      </w:r>
    </w:p>
    <w:p w14:paraId="64AA2625" w14:textId="77777777" w:rsidR="003C1980" w:rsidRPr="00457D8A" w:rsidRDefault="003C1980" w:rsidP="00D17100">
      <w:pPr>
        <w:pStyle w:val="ListParagraph"/>
        <w:numPr>
          <w:ilvl w:val="0"/>
          <w:numId w:val="18"/>
        </w:numPr>
        <w:ind w:left="360"/>
        <w:jc w:val="both"/>
        <w:rPr>
          <w:rFonts w:ascii="Times New Roman" w:hAnsi="Times New Roman" w:cs="Times New Roman"/>
          <w:color w:val="303030"/>
          <w:sz w:val="16"/>
          <w:szCs w:val="16"/>
          <w:shd w:val="clear" w:color="auto" w:fill="FFFFFF"/>
        </w:rPr>
      </w:pPr>
      <w:r w:rsidRPr="00457D8A">
        <w:rPr>
          <w:rFonts w:ascii="Times New Roman" w:hAnsi="Times New Roman" w:cs="Times New Roman"/>
          <w:color w:val="222222"/>
          <w:sz w:val="16"/>
          <w:szCs w:val="16"/>
          <w:shd w:val="clear" w:color="auto" w:fill="FFFFFF"/>
        </w:rPr>
        <w:t>Vinale, F., Sivasithamparam, K., Ghisalberti, E. L., Marra, R., Woo, S. L., &amp; Lorito, M. (2008). Trichoderma–plant–pathogen interactions. </w:t>
      </w:r>
      <w:r w:rsidRPr="00457D8A">
        <w:rPr>
          <w:rFonts w:ascii="Times New Roman" w:hAnsi="Times New Roman" w:cs="Times New Roman"/>
          <w:i/>
          <w:iCs/>
          <w:color w:val="222222"/>
          <w:sz w:val="16"/>
          <w:szCs w:val="16"/>
          <w:shd w:val="clear" w:color="auto" w:fill="FFFFFF"/>
        </w:rPr>
        <w:t>Soil Biology and Biochemistry</w:t>
      </w:r>
      <w:r w:rsidRPr="00457D8A">
        <w:rPr>
          <w:rFonts w:ascii="Times New Roman" w:hAnsi="Times New Roman" w:cs="Times New Roman"/>
          <w:color w:val="222222"/>
          <w:sz w:val="16"/>
          <w:szCs w:val="16"/>
          <w:shd w:val="clear" w:color="auto" w:fill="FFFFFF"/>
        </w:rPr>
        <w:t>, </w:t>
      </w:r>
      <w:r w:rsidRPr="00457D8A">
        <w:rPr>
          <w:rFonts w:ascii="Times New Roman" w:hAnsi="Times New Roman" w:cs="Times New Roman"/>
          <w:i/>
          <w:iCs/>
          <w:color w:val="222222"/>
          <w:sz w:val="16"/>
          <w:szCs w:val="16"/>
          <w:shd w:val="clear" w:color="auto" w:fill="FFFFFF"/>
        </w:rPr>
        <w:t>40</w:t>
      </w:r>
      <w:r w:rsidRPr="00457D8A">
        <w:rPr>
          <w:rFonts w:ascii="Times New Roman" w:hAnsi="Times New Roman" w:cs="Times New Roman"/>
          <w:color w:val="222222"/>
          <w:sz w:val="16"/>
          <w:szCs w:val="16"/>
          <w:shd w:val="clear" w:color="auto" w:fill="FFFFFF"/>
        </w:rPr>
        <w:t>(1), 1-10.</w:t>
      </w:r>
    </w:p>
    <w:p w14:paraId="6E8633CD"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C2FC2">
        <w:rPr>
          <w:rFonts w:ascii="Times New Roman" w:hAnsi="Times New Roman" w:cs="Times New Roman"/>
          <w:color w:val="222222"/>
          <w:sz w:val="16"/>
          <w:szCs w:val="16"/>
        </w:rPr>
        <w:t xml:space="preserve"> </w:t>
      </w:r>
      <w:r w:rsidRPr="00411EA5">
        <w:rPr>
          <w:rFonts w:ascii="Times New Roman" w:hAnsi="Times New Roman" w:cs="Times New Roman"/>
          <w:color w:val="222222"/>
          <w:sz w:val="16"/>
          <w:szCs w:val="16"/>
        </w:rPr>
        <w:t>Waqas, M., Khan, A. L., Hamayun, M., Shahzad, R., Kang, S. M., Kim, J. G., &amp; Lee, I. J. (2015). Endophytic fungi promote plant growth and mitigate the adverse effects of stem rot: an example of Penicillium citrinum and Aspergillus terreus. </w:t>
      </w:r>
      <w:r w:rsidRPr="00411EA5">
        <w:rPr>
          <w:rFonts w:ascii="Times New Roman" w:hAnsi="Times New Roman" w:cs="Times New Roman"/>
          <w:i/>
          <w:iCs/>
          <w:color w:val="222222"/>
          <w:sz w:val="16"/>
          <w:szCs w:val="16"/>
        </w:rPr>
        <w:t>Journal of plant interactions</w:t>
      </w:r>
      <w:r w:rsidRPr="00411EA5">
        <w:rPr>
          <w:rFonts w:ascii="Times New Roman" w:hAnsi="Times New Roman" w:cs="Times New Roman"/>
          <w:color w:val="222222"/>
          <w:sz w:val="16"/>
          <w:szCs w:val="16"/>
        </w:rPr>
        <w:t>, </w:t>
      </w:r>
      <w:r w:rsidRPr="00411EA5">
        <w:rPr>
          <w:rFonts w:ascii="Times New Roman" w:hAnsi="Times New Roman" w:cs="Times New Roman"/>
          <w:i/>
          <w:iCs/>
          <w:color w:val="222222"/>
          <w:sz w:val="16"/>
          <w:szCs w:val="16"/>
        </w:rPr>
        <w:t>10</w:t>
      </w:r>
      <w:r w:rsidRPr="00411EA5">
        <w:rPr>
          <w:rFonts w:ascii="Times New Roman" w:hAnsi="Times New Roman" w:cs="Times New Roman"/>
          <w:color w:val="222222"/>
          <w:sz w:val="16"/>
          <w:szCs w:val="16"/>
        </w:rPr>
        <w:t>(1), 280-287.</w:t>
      </w:r>
      <w:r w:rsidRPr="004C2FC2">
        <w:rPr>
          <w:rFonts w:ascii="Times New Roman" w:hAnsi="Times New Roman" w:cs="Times New Roman"/>
          <w:color w:val="222222"/>
          <w:sz w:val="16"/>
          <w:szCs w:val="16"/>
        </w:rPr>
        <w:t xml:space="preserve"> </w:t>
      </w:r>
    </w:p>
    <w:p w14:paraId="2D7E41ED" w14:textId="77777777" w:rsidR="003C1980" w:rsidRPr="004C2FC2" w:rsidRDefault="003C1980" w:rsidP="00D17100">
      <w:pPr>
        <w:pStyle w:val="ListParagraph"/>
        <w:numPr>
          <w:ilvl w:val="0"/>
          <w:numId w:val="18"/>
        </w:numPr>
        <w:shd w:val="clear" w:color="auto" w:fill="FFFFFF"/>
        <w:spacing w:after="0" w:line="240" w:lineRule="auto"/>
        <w:ind w:left="360"/>
        <w:jc w:val="both"/>
        <w:rPr>
          <w:rStyle w:val="element-citation"/>
          <w:rFonts w:ascii="Times New Roman" w:hAnsi="Times New Roman" w:cs="Times New Roman"/>
          <w:color w:val="303030"/>
          <w:sz w:val="16"/>
          <w:szCs w:val="16"/>
          <w:shd w:val="clear" w:color="auto" w:fill="FFFFFF"/>
        </w:rPr>
      </w:pPr>
      <w:r w:rsidRPr="00937CB6">
        <w:rPr>
          <w:rFonts w:ascii="Times New Roman" w:hAnsi="Times New Roman" w:cs="Times New Roman"/>
          <w:color w:val="303030"/>
          <w:sz w:val="16"/>
          <w:szCs w:val="16"/>
        </w:rPr>
        <w:t>Widiantini, F., Herdiansyah, A., &amp; Yulia, E. (2017). Biocontrol potential of endophytic bacteria isolated from healthy rice plant against rice blast disease (Pyricularia oryzae Cav.). </w:t>
      </w:r>
      <w:r w:rsidRPr="00937CB6">
        <w:rPr>
          <w:rFonts w:ascii="Times New Roman" w:hAnsi="Times New Roman" w:cs="Times New Roman"/>
          <w:i/>
          <w:iCs/>
          <w:color w:val="303030"/>
          <w:sz w:val="16"/>
          <w:szCs w:val="16"/>
        </w:rPr>
        <w:t>KnE Life Sciences</w:t>
      </w:r>
      <w:r w:rsidRPr="00937CB6">
        <w:rPr>
          <w:rFonts w:ascii="Times New Roman" w:hAnsi="Times New Roman" w:cs="Times New Roman"/>
          <w:color w:val="303030"/>
          <w:sz w:val="16"/>
          <w:szCs w:val="16"/>
        </w:rPr>
        <w:t xml:space="preserve">, </w:t>
      </w:r>
      <w:r>
        <w:rPr>
          <w:rFonts w:ascii="Times New Roman" w:hAnsi="Times New Roman" w:cs="Times New Roman"/>
          <w:color w:val="303030"/>
          <w:sz w:val="16"/>
          <w:szCs w:val="16"/>
        </w:rPr>
        <w:t>2,</w:t>
      </w:r>
      <w:r w:rsidRPr="00937CB6">
        <w:rPr>
          <w:rFonts w:ascii="Times New Roman" w:hAnsi="Times New Roman" w:cs="Times New Roman"/>
          <w:color w:val="303030"/>
          <w:sz w:val="16"/>
          <w:szCs w:val="16"/>
        </w:rPr>
        <w:t>287-295.</w:t>
      </w:r>
    </w:p>
    <w:p w14:paraId="5FB3DDB7" w14:textId="77777777" w:rsidR="003C1980" w:rsidRPr="00457D8A"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457D8A">
        <w:rPr>
          <w:rFonts w:ascii="Times New Roman" w:hAnsi="Times New Roman" w:cs="Times New Roman"/>
          <w:color w:val="222222"/>
          <w:sz w:val="16"/>
          <w:szCs w:val="16"/>
          <w:shd w:val="clear" w:color="auto" w:fill="FFFFFF"/>
        </w:rPr>
        <w:t>Wilkinson, H. H., Siegel, M. R., Blankenship, J. D., Mallory, A. C., Bush, L. P., &amp; Schardl, C. L. (2000). Contribution of fungal loline alkaloids to protection from aphids in a grass-endophyte mutualism. </w:t>
      </w:r>
      <w:r w:rsidRPr="00457D8A">
        <w:rPr>
          <w:rFonts w:ascii="Times New Roman" w:hAnsi="Times New Roman" w:cs="Times New Roman"/>
          <w:i/>
          <w:iCs/>
          <w:color w:val="222222"/>
          <w:sz w:val="16"/>
          <w:szCs w:val="16"/>
          <w:shd w:val="clear" w:color="auto" w:fill="FFFFFF"/>
        </w:rPr>
        <w:t>Molecular Plant-Microbe Interactions</w:t>
      </w:r>
      <w:r w:rsidRPr="00457D8A">
        <w:rPr>
          <w:rFonts w:ascii="Times New Roman" w:hAnsi="Times New Roman" w:cs="Times New Roman"/>
          <w:color w:val="222222"/>
          <w:sz w:val="16"/>
          <w:szCs w:val="16"/>
          <w:shd w:val="clear" w:color="auto" w:fill="FFFFFF"/>
        </w:rPr>
        <w:t>, </w:t>
      </w:r>
      <w:r w:rsidRPr="00457D8A">
        <w:rPr>
          <w:rFonts w:ascii="Times New Roman" w:hAnsi="Times New Roman" w:cs="Times New Roman"/>
          <w:i/>
          <w:iCs/>
          <w:color w:val="222222"/>
          <w:sz w:val="16"/>
          <w:szCs w:val="16"/>
          <w:shd w:val="clear" w:color="auto" w:fill="FFFFFF"/>
        </w:rPr>
        <w:t>13</w:t>
      </w:r>
      <w:r w:rsidRPr="00457D8A">
        <w:rPr>
          <w:rFonts w:ascii="Times New Roman" w:hAnsi="Times New Roman" w:cs="Times New Roman"/>
          <w:color w:val="222222"/>
          <w:sz w:val="16"/>
          <w:szCs w:val="16"/>
          <w:shd w:val="clear" w:color="auto" w:fill="FFFFFF"/>
        </w:rPr>
        <w:t>(10), 1027-1033.</w:t>
      </w:r>
      <w:r w:rsidRPr="00457D8A">
        <w:rPr>
          <w:rStyle w:val="mixed-citation"/>
          <w:rFonts w:ascii="Times New Roman" w:hAnsi="Times New Roman" w:cs="Times New Roman"/>
          <w:color w:val="303030"/>
          <w:sz w:val="16"/>
          <w:szCs w:val="16"/>
        </w:rPr>
        <w:t xml:space="preserve"> </w:t>
      </w:r>
    </w:p>
    <w:p w14:paraId="124D8D4D" w14:textId="77777777" w:rsidR="003C1980" w:rsidRPr="004C2FC2" w:rsidRDefault="003C1980" w:rsidP="00D17100">
      <w:pPr>
        <w:pStyle w:val="ListParagraph"/>
        <w:numPr>
          <w:ilvl w:val="0"/>
          <w:numId w:val="18"/>
        </w:numPr>
        <w:ind w:left="360"/>
        <w:jc w:val="both"/>
        <w:rPr>
          <w:rFonts w:ascii="Times New Roman" w:hAnsi="Times New Roman" w:cs="Times New Roman"/>
          <w:color w:val="303030"/>
          <w:sz w:val="16"/>
          <w:szCs w:val="16"/>
          <w:shd w:val="clear" w:color="auto" w:fill="FFFFFF"/>
        </w:rPr>
      </w:pPr>
      <w:r w:rsidRPr="00286F60">
        <w:rPr>
          <w:rFonts w:ascii="Times New Roman" w:hAnsi="Times New Roman" w:cs="Times New Roman"/>
          <w:color w:val="303030"/>
          <w:sz w:val="16"/>
          <w:szCs w:val="16"/>
        </w:rPr>
        <w:t>Wilson, D. (1995). Endophyte: the evolution of a term, and clarification of its use and definition. </w:t>
      </w:r>
      <w:r w:rsidRPr="00286F60">
        <w:rPr>
          <w:rFonts w:ascii="Times New Roman" w:hAnsi="Times New Roman" w:cs="Times New Roman"/>
          <w:i/>
          <w:iCs/>
          <w:color w:val="303030"/>
          <w:sz w:val="16"/>
          <w:szCs w:val="16"/>
        </w:rPr>
        <w:t>Oikos</w:t>
      </w:r>
      <w:r w:rsidRPr="00286F60">
        <w:rPr>
          <w:rFonts w:ascii="Times New Roman" w:hAnsi="Times New Roman" w:cs="Times New Roman"/>
          <w:color w:val="303030"/>
          <w:sz w:val="16"/>
          <w:szCs w:val="16"/>
        </w:rPr>
        <w:t xml:space="preserve">, </w:t>
      </w:r>
      <w:r w:rsidRPr="00286F60">
        <w:rPr>
          <w:rFonts w:ascii="Times New Roman" w:hAnsi="Times New Roman" w:cs="Times New Roman"/>
          <w:i/>
          <w:iCs/>
          <w:color w:val="303030"/>
          <w:sz w:val="16"/>
          <w:szCs w:val="16"/>
        </w:rPr>
        <w:t>73</w:t>
      </w:r>
      <w:r>
        <w:rPr>
          <w:rFonts w:ascii="Times New Roman" w:hAnsi="Times New Roman" w:cs="Times New Roman"/>
          <w:color w:val="303030"/>
          <w:sz w:val="16"/>
          <w:szCs w:val="16"/>
        </w:rPr>
        <w:t xml:space="preserve">(2), </w:t>
      </w:r>
      <w:r w:rsidRPr="00286F60">
        <w:rPr>
          <w:rFonts w:ascii="Times New Roman" w:hAnsi="Times New Roman" w:cs="Times New Roman"/>
          <w:color w:val="303030"/>
          <w:sz w:val="16"/>
          <w:szCs w:val="16"/>
        </w:rPr>
        <w:t>274-276.</w:t>
      </w:r>
      <w:r w:rsidRPr="004C2FC2">
        <w:rPr>
          <w:rStyle w:val="element-citation"/>
          <w:rFonts w:ascii="Times New Roman" w:hAnsi="Times New Roman" w:cs="Times New Roman"/>
          <w:color w:val="303030"/>
          <w:sz w:val="16"/>
          <w:szCs w:val="16"/>
        </w:rPr>
        <w:t xml:space="preserve"> </w:t>
      </w:r>
    </w:p>
    <w:p w14:paraId="443271F4" w14:textId="77777777" w:rsidR="003C1980" w:rsidRPr="004C2FC2"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EF7251">
        <w:rPr>
          <w:rFonts w:ascii="Times New Roman" w:hAnsi="Times New Roman" w:cs="Times New Roman"/>
          <w:color w:val="222222"/>
          <w:sz w:val="16"/>
          <w:szCs w:val="16"/>
        </w:rPr>
        <w:t xml:space="preserve">Wu, G., Liu, Y., Xu, Y., Zhang, G., Shen, Q., &amp; Zhang, R. (2018). Exploring elicitors of the beneficial rhizobacterium </w:t>
      </w:r>
      <w:r w:rsidRPr="00DD20EB">
        <w:rPr>
          <w:rFonts w:ascii="Times New Roman" w:hAnsi="Times New Roman" w:cs="Times New Roman"/>
          <w:i/>
          <w:iCs/>
          <w:color w:val="222222"/>
          <w:sz w:val="16"/>
          <w:szCs w:val="16"/>
        </w:rPr>
        <w:t>Bacillus amyloliquefaciens</w:t>
      </w:r>
      <w:r w:rsidRPr="00EF7251">
        <w:rPr>
          <w:rFonts w:ascii="Times New Roman" w:hAnsi="Times New Roman" w:cs="Times New Roman"/>
          <w:color w:val="222222"/>
          <w:sz w:val="16"/>
          <w:szCs w:val="16"/>
        </w:rPr>
        <w:t xml:space="preserve"> SQR9 to induce plant systemic resistance and their interactions with plant signaling pathways. </w:t>
      </w:r>
      <w:r w:rsidRPr="00EF7251">
        <w:rPr>
          <w:rFonts w:ascii="Times New Roman" w:hAnsi="Times New Roman" w:cs="Times New Roman"/>
          <w:i/>
          <w:iCs/>
          <w:color w:val="222222"/>
          <w:sz w:val="16"/>
          <w:szCs w:val="16"/>
        </w:rPr>
        <w:t>Molecular Plant-Microbe Interactions</w:t>
      </w:r>
      <w:r w:rsidRPr="00EF7251">
        <w:rPr>
          <w:rFonts w:ascii="Times New Roman" w:hAnsi="Times New Roman" w:cs="Times New Roman"/>
          <w:color w:val="222222"/>
          <w:sz w:val="16"/>
          <w:szCs w:val="16"/>
        </w:rPr>
        <w:t>, </w:t>
      </w:r>
      <w:r w:rsidRPr="00EF7251">
        <w:rPr>
          <w:rFonts w:ascii="Times New Roman" w:hAnsi="Times New Roman" w:cs="Times New Roman"/>
          <w:i/>
          <w:iCs/>
          <w:color w:val="222222"/>
          <w:sz w:val="16"/>
          <w:szCs w:val="16"/>
        </w:rPr>
        <w:t>31</w:t>
      </w:r>
      <w:r w:rsidRPr="00EF7251">
        <w:rPr>
          <w:rFonts w:ascii="Times New Roman" w:hAnsi="Times New Roman" w:cs="Times New Roman"/>
          <w:color w:val="222222"/>
          <w:sz w:val="16"/>
          <w:szCs w:val="16"/>
        </w:rPr>
        <w:t>(5), 560-567.</w:t>
      </w:r>
    </w:p>
    <w:p w14:paraId="5E4A7335" w14:textId="77777777" w:rsidR="003C1980" w:rsidRPr="00877B41" w:rsidRDefault="003C1980" w:rsidP="00D17100">
      <w:pPr>
        <w:pStyle w:val="ListParagraph"/>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877B41">
        <w:rPr>
          <w:rFonts w:ascii="Times New Roman" w:hAnsi="Times New Roman" w:cs="Times New Roman"/>
          <w:color w:val="222222"/>
          <w:sz w:val="16"/>
          <w:szCs w:val="16"/>
          <w:shd w:val="clear" w:color="auto" w:fill="FFFFFF"/>
        </w:rPr>
        <w:t xml:space="preserve"> Xia, Y., Liu, J., Chen, C., Mo, X., Tan, Q., He, Y., Wang, Z.,Yin, J., Zhou.,&amp; Zhou, G. (2022). The multifunctions and future prospects of endophytes and their metabolites in plant disease management. </w:t>
      </w:r>
      <w:r w:rsidRPr="00877B41">
        <w:rPr>
          <w:rFonts w:ascii="Times New Roman" w:hAnsi="Times New Roman" w:cs="Times New Roman"/>
          <w:i/>
          <w:iCs/>
          <w:color w:val="222222"/>
          <w:sz w:val="16"/>
          <w:szCs w:val="16"/>
          <w:shd w:val="clear" w:color="auto" w:fill="FFFFFF"/>
        </w:rPr>
        <w:t>Microorganisms</w:t>
      </w:r>
      <w:r w:rsidRPr="00877B41">
        <w:rPr>
          <w:rFonts w:ascii="Times New Roman" w:hAnsi="Times New Roman" w:cs="Times New Roman"/>
          <w:color w:val="222222"/>
          <w:sz w:val="16"/>
          <w:szCs w:val="16"/>
          <w:shd w:val="clear" w:color="auto" w:fill="FFFFFF"/>
        </w:rPr>
        <w:t>, </w:t>
      </w:r>
      <w:r w:rsidRPr="00877B41">
        <w:rPr>
          <w:rFonts w:ascii="Times New Roman" w:hAnsi="Times New Roman" w:cs="Times New Roman"/>
          <w:i/>
          <w:iCs/>
          <w:color w:val="222222"/>
          <w:sz w:val="16"/>
          <w:szCs w:val="16"/>
          <w:shd w:val="clear" w:color="auto" w:fill="FFFFFF"/>
        </w:rPr>
        <w:t>10</w:t>
      </w:r>
      <w:r w:rsidRPr="00877B41">
        <w:rPr>
          <w:rFonts w:ascii="Times New Roman" w:hAnsi="Times New Roman" w:cs="Times New Roman"/>
          <w:color w:val="222222"/>
          <w:sz w:val="16"/>
          <w:szCs w:val="16"/>
          <w:shd w:val="clear" w:color="auto" w:fill="FFFFFF"/>
        </w:rPr>
        <w:t>(5), 1072.</w:t>
      </w:r>
      <w:r w:rsidRPr="00877B41">
        <w:rPr>
          <w:rFonts w:ascii="Times New Roman" w:hAnsi="Times New Roman" w:cs="Times New Roman"/>
          <w:color w:val="222222"/>
          <w:sz w:val="16"/>
          <w:szCs w:val="16"/>
        </w:rPr>
        <w:t xml:space="preserve"> </w:t>
      </w:r>
    </w:p>
    <w:p w14:paraId="6932A2BA" w14:textId="77777777" w:rsidR="003C1980" w:rsidRPr="009C2B05"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9C2B05">
        <w:rPr>
          <w:rFonts w:ascii="Times New Roman" w:hAnsi="Times New Roman" w:cs="Times New Roman"/>
          <w:color w:val="222222"/>
          <w:sz w:val="16"/>
          <w:szCs w:val="16"/>
          <w:shd w:val="clear" w:color="auto" w:fill="FFFFFF"/>
        </w:rPr>
        <w:t>Yadav, A., &amp; Yadav, K. (2017). Exploring the potential of endophytes in agriculture: A minireview. </w:t>
      </w:r>
      <w:r w:rsidRPr="009C2B05">
        <w:rPr>
          <w:rFonts w:ascii="Times New Roman" w:hAnsi="Times New Roman" w:cs="Times New Roman"/>
          <w:i/>
          <w:iCs/>
          <w:color w:val="222222"/>
          <w:sz w:val="16"/>
          <w:szCs w:val="16"/>
          <w:shd w:val="clear" w:color="auto" w:fill="FFFFFF"/>
        </w:rPr>
        <w:t>Advances in Plants &amp; Agriculture Research</w:t>
      </w:r>
      <w:r w:rsidRPr="009C2B05">
        <w:rPr>
          <w:rFonts w:ascii="Times New Roman" w:hAnsi="Times New Roman" w:cs="Times New Roman"/>
          <w:color w:val="222222"/>
          <w:sz w:val="16"/>
          <w:szCs w:val="16"/>
          <w:shd w:val="clear" w:color="auto" w:fill="FFFFFF"/>
        </w:rPr>
        <w:t>, </w:t>
      </w:r>
      <w:r w:rsidRPr="009C2B05">
        <w:rPr>
          <w:rFonts w:ascii="Times New Roman" w:hAnsi="Times New Roman" w:cs="Times New Roman"/>
          <w:i/>
          <w:iCs/>
          <w:color w:val="222222"/>
          <w:sz w:val="16"/>
          <w:szCs w:val="16"/>
          <w:shd w:val="clear" w:color="auto" w:fill="FFFFFF"/>
        </w:rPr>
        <w:t>6</w:t>
      </w:r>
      <w:r w:rsidRPr="009C2B05">
        <w:rPr>
          <w:rFonts w:ascii="Times New Roman" w:hAnsi="Times New Roman" w:cs="Times New Roman"/>
          <w:color w:val="222222"/>
          <w:sz w:val="16"/>
          <w:szCs w:val="16"/>
          <w:shd w:val="clear" w:color="auto" w:fill="FFFFFF"/>
        </w:rPr>
        <w:t>(4), 102-106.</w:t>
      </w:r>
    </w:p>
    <w:p w14:paraId="569997AE" w14:textId="77777777" w:rsidR="003C1980" w:rsidRPr="004C2FC2" w:rsidRDefault="003C1980" w:rsidP="00D17100">
      <w:pPr>
        <w:pStyle w:val="ListParagraph"/>
        <w:numPr>
          <w:ilvl w:val="0"/>
          <w:numId w:val="18"/>
        </w:numPr>
        <w:ind w:left="360"/>
        <w:jc w:val="both"/>
        <w:rPr>
          <w:rFonts w:ascii="Times New Roman" w:hAnsi="Times New Roman" w:cs="Times New Roman"/>
          <w:color w:val="303030"/>
          <w:sz w:val="16"/>
          <w:szCs w:val="16"/>
          <w:shd w:val="clear" w:color="auto" w:fill="FFFFFF"/>
        </w:rPr>
      </w:pPr>
      <w:r w:rsidRPr="004C2FC2">
        <w:rPr>
          <w:rFonts w:ascii="Times New Roman" w:hAnsi="Times New Roman" w:cs="Times New Roman"/>
          <w:color w:val="222222"/>
          <w:sz w:val="16"/>
          <w:szCs w:val="16"/>
          <w:shd w:val="clear" w:color="auto" w:fill="FFFFFF"/>
        </w:rPr>
        <w:t>Yan, L., Zhu, J., Zhao, X., Shi, J., Jiang, C., &amp; Shao, D. (2019). Beneficial effects of endophytic fungi colonization on plants. </w:t>
      </w:r>
      <w:r w:rsidRPr="004C2FC2">
        <w:rPr>
          <w:rFonts w:ascii="Times New Roman" w:hAnsi="Times New Roman" w:cs="Times New Roman"/>
          <w:i/>
          <w:iCs/>
          <w:color w:val="222222"/>
          <w:sz w:val="16"/>
          <w:szCs w:val="16"/>
          <w:shd w:val="clear" w:color="auto" w:fill="FFFFFF"/>
        </w:rPr>
        <w:t>Applied microbiology and biotechnology</w:t>
      </w:r>
      <w:r w:rsidRPr="004C2FC2">
        <w:rPr>
          <w:rFonts w:ascii="Times New Roman" w:hAnsi="Times New Roman" w:cs="Times New Roman"/>
          <w:color w:val="222222"/>
          <w:sz w:val="16"/>
          <w:szCs w:val="16"/>
          <w:shd w:val="clear" w:color="auto" w:fill="FFFFFF"/>
        </w:rPr>
        <w:t>, </w:t>
      </w:r>
      <w:r w:rsidRPr="004C2FC2">
        <w:rPr>
          <w:rFonts w:ascii="Times New Roman" w:hAnsi="Times New Roman" w:cs="Times New Roman"/>
          <w:i/>
          <w:iCs/>
          <w:color w:val="222222"/>
          <w:sz w:val="16"/>
          <w:szCs w:val="16"/>
          <w:shd w:val="clear" w:color="auto" w:fill="FFFFFF"/>
        </w:rPr>
        <w:t>103</w:t>
      </w:r>
      <w:r w:rsidRPr="004C2FC2">
        <w:rPr>
          <w:rFonts w:ascii="Times New Roman" w:hAnsi="Times New Roman" w:cs="Times New Roman"/>
          <w:color w:val="222222"/>
          <w:sz w:val="16"/>
          <w:szCs w:val="16"/>
          <w:shd w:val="clear" w:color="auto" w:fill="FFFFFF"/>
        </w:rPr>
        <w:t>, 3327-3340.</w:t>
      </w:r>
      <w:r w:rsidRPr="004C2FC2">
        <w:rPr>
          <w:rStyle w:val="element-citation"/>
          <w:rFonts w:ascii="Times New Roman" w:hAnsi="Times New Roman" w:cs="Times New Roman"/>
          <w:color w:val="303030"/>
          <w:sz w:val="16"/>
          <w:szCs w:val="16"/>
        </w:rPr>
        <w:t xml:space="preserve"> </w:t>
      </w:r>
    </w:p>
    <w:p w14:paraId="5D5CCD71" w14:textId="77777777" w:rsidR="003C1980" w:rsidRPr="004C2FC2"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390D7A">
        <w:rPr>
          <w:rFonts w:ascii="Times New Roman" w:hAnsi="Times New Roman" w:cs="Times New Roman"/>
          <w:color w:val="222222"/>
          <w:sz w:val="16"/>
          <w:szCs w:val="16"/>
        </w:rPr>
        <w:t>Yuan, B., Wang, Z., Qin, S., Zhao, G. H., Feng, Y. J., Wei, L. H., &amp; Jiang, J. H. (2012). Study of the anti-sapstain fungus activity of Bacillus amyloliquefaciens CGMCC 5569 associated with Ginkgo biloba and identification of its active components. </w:t>
      </w:r>
      <w:r w:rsidRPr="00390D7A">
        <w:rPr>
          <w:rFonts w:ascii="Times New Roman" w:hAnsi="Times New Roman" w:cs="Times New Roman"/>
          <w:i/>
          <w:iCs/>
          <w:color w:val="222222"/>
          <w:sz w:val="16"/>
          <w:szCs w:val="16"/>
        </w:rPr>
        <w:t>Bioresource Technology</w:t>
      </w:r>
      <w:r w:rsidRPr="00390D7A">
        <w:rPr>
          <w:rFonts w:ascii="Times New Roman" w:hAnsi="Times New Roman" w:cs="Times New Roman"/>
          <w:color w:val="222222"/>
          <w:sz w:val="16"/>
          <w:szCs w:val="16"/>
        </w:rPr>
        <w:t>, </w:t>
      </w:r>
      <w:r w:rsidRPr="00390D7A">
        <w:rPr>
          <w:rFonts w:ascii="Times New Roman" w:hAnsi="Times New Roman" w:cs="Times New Roman"/>
          <w:i/>
          <w:iCs/>
          <w:color w:val="222222"/>
          <w:sz w:val="16"/>
          <w:szCs w:val="16"/>
        </w:rPr>
        <w:t>114</w:t>
      </w:r>
      <w:r w:rsidRPr="00390D7A">
        <w:rPr>
          <w:rFonts w:ascii="Times New Roman" w:hAnsi="Times New Roman" w:cs="Times New Roman"/>
          <w:color w:val="222222"/>
          <w:sz w:val="16"/>
          <w:szCs w:val="16"/>
        </w:rPr>
        <w:t>, 536-541.</w:t>
      </w:r>
    </w:p>
    <w:p w14:paraId="4C426315" w14:textId="77777777" w:rsidR="003C1980" w:rsidRPr="004C2FC2" w:rsidRDefault="003C1980" w:rsidP="00D17100">
      <w:pPr>
        <w:pStyle w:val="ListParagraph"/>
        <w:numPr>
          <w:ilvl w:val="0"/>
          <w:numId w:val="18"/>
        </w:numPr>
        <w:shd w:val="clear" w:color="auto" w:fill="FFFFFF"/>
        <w:spacing w:after="0" w:line="240" w:lineRule="auto"/>
        <w:ind w:left="360"/>
        <w:rPr>
          <w:rFonts w:ascii="Times New Roman" w:hAnsi="Times New Roman" w:cs="Times New Roman"/>
          <w:color w:val="303030"/>
          <w:sz w:val="16"/>
          <w:szCs w:val="16"/>
          <w:shd w:val="clear" w:color="auto" w:fill="FFFFFF"/>
        </w:rPr>
      </w:pPr>
      <w:r w:rsidRPr="004C2FC2">
        <w:rPr>
          <w:rFonts w:ascii="Times New Roman" w:hAnsi="Times New Roman" w:cs="Times New Roman"/>
          <w:color w:val="303030"/>
          <w:sz w:val="16"/>
          <w:szCs w:val="16"/>
          <w:shd w:val="clear" w:color="auto" w:fill="FFFFFF"/>
        </w:rPr>
        <w:t> </w:t>
      </w:r>
      <w:r w:rsidRPr="0062142D">
        <w:rPr>
          <w:rFonts w:ascii="Times New Roman" w:hAnsi="Times New Roman" w:cs="Times New Roman"/>
          <w:color w:val="303030"/>
          <w:sz w:val="16"/>
          <w:szCs w:val="16"/>
          <w:shd w:val="clear" w:color="auto" w:fill="FFFFFF"/>
        </w:rPr>
        <w:t xml:space="preserve">Zeng, J., Xu, T., Cao, L., Tong, C., Zhang, X., Luo, D., </w:t>
      </w:r>
      <w:r>
        <w:rPr>
          <w:rFonts w:ascii="Times New Roman" w:hAnsi="Times New Roman" w:cs="Times New Roman"/>
          <w:color w:val="303030"/>
          <w:sz w:val="16"/>
          <w:szCs w:val="16"/>
          <w:shd w:val="clear" w:color="auto" w:fill="FFFFFF"/>
        </w:rPr>
        <w:t>Hans S., Pan P., Fu W., .</w:t>
      </w:r>
      <w:r w:rsidRPr="0062142D">
        <w:rPr>
          <w:rFonts w:ascii="Times New Roman" w:hAnsi="Times New Roman" w:cs="Times New Roman"/>
          <w:color w:val="303030"/>
          <w:sz w:val="16"/>
          <w:szCs w:val="16"/>
          <w:shd w:val="clear" w:color="auto" w:fill="FFFFFF"/>
        </w:rPr>
        <w:t>... &amp; Zhu, Y. (2018). The role of iron competition in the antagonistic action of the rice endophyte Streptomyces sporocinereus OsiSh-2 against the pathogen Magnaporthe</w:t>
      </w:r>
      <w:r>
        <w:rPr>
          <w:rFonts w:ascii="Times New Roman" w:hAnsi="Times New Roman" w:cs="Times New Roman"/>
          <w:color w:val="303030"/>
          <w:sz w:val="16"/>
          <w:szCs w:val="16"/>
          <w:shd w:val="clear" w:color="auto" w:fill="FFFFFF"/>
        </w:rPr>
        <w:t xml:space="preserve"> </w:t>
      </w:r>
      <w:r w:rsidRPr="0062142D">
        <w:rPr>
          <w:rFonts w:ascii="Times New Roman" w:hAnsi="Times New Roman" w:cs="Times New Roman"/>
          <w:color w:val="303030"/>
          <w:sz w:val="16"/>
          <w:szCs w:val="16"/>
          <w:shd w:val="clear" w:color="auto" w:fill="FFFFFF"/>
        </w:rPr>
        <w:t>oryzae. </w:t>
      </w:r>
      <w:r w:rsidRPr="0062142D">
        <w:rPr>
          <w:rFonts w:ascii="Times New Roman" w:hAnsi="Times New Roman" w:cs="Times New Roman"/>
          <w:i/>
          <w:iCs/>
          <w:color w:val="303030"/>
          <w:sz w:val="16"/>
          <w:szCs w:val="16"/>
          <w:shd w:val="clear" w:color="auto" w:fill="FFFFFF"/>
        </w:rPr>
        <w:t>Microbial ecology</w:t>
      </w:r>
      <w:r w:rsidRPr="0062142D">
        <w:rPr>
          <w:rFonts w:ascii="Times New Roman" w:hAnsi="Times New Roman" w:cs="Times New Roman"/>
          <w:color w:val="303030"/>
          <w:sz w:val="16"/>
          <w:szCs w:val="16"/>
          <w:shd w:val="clear" w:color="auto" w:fill="FFFFFF"/>
        </w:rPr>
        <w:t>, </w:t>
      </w:r>
      <w:r w:rsidRPr="0062142D">
        <w:rPr>
          <w:rFonts w:ascii="Times New Roman" w:hAnsi="Times New Roman" w:cs="Times New Roman"/>
          <w:i/>
          <w:iCs/>
          <w:color w:val="303030"/>
          <w:sz w:val="16"/>
          <w:szCs w:val="16"/>
          <w:shd w:val="clear" w:color="auto" w:fill="FFFFFF"/>
        </w:rPr>
        <w:t>76</w:t>
      </w:r>
      <w:r w:rsidRPr="0062142D">
        <w:rPr>
          <w:rFonts w:ascii="Times New Roman" w:hAnsi="Times New Roman" w:cs="Times New Roman"/>
          <w:color w:val="303030"/>
          <w:sz w:val="16"/>
          <w:szCs w:val="16"/>
          <w:shd w:val="clear" w:color="auto" w:fill="FFFFFF"/>
        </w:rPr>
        <w:t xml:space="preserve">, 1021-1029. </w:t>
      </w:r>
    </w:p>
    <w:p w14:paraId="29E00036" w14:textId="77777777" w:rsidR="003C1980" w:rsidRPr="009C2B05" w:rsidRDefault="003C1980" w:rsidP="00D17100">
      <w:pPr>
        <w:numPr>
          <w:ilvl w:val="0"/>
          <w:numId w:val="18"/>
        </w:numPr>
        <w:shd w:val="clear" w:color="auto" w:fill="FFFFFF"/>
        <w:spacing w:after="0" w:line="240" w:lineRule="auto"/>
        <w:ind w:left="360"/>
        <w:jc w:val="both"/>
        <w:rPr>
          <w:rFonts w:ascii="Times New Roman" w:hAnsi="Times New Roman" w:cs="Times New Roman"/>
          <w:color w:val="222222"/>
          <w:sz w:val="16"/>
          <w:szCs w:val="16"/>
        </w:rPr>
      </w:pPr>
      <w:r w:rsidRPr="009C2B05">
        <w:rPr>
          <w:rFonts w:ascii="Times New Roman" w:hAnsi="Times New Roman" w:cs="Times New Roman"/>
          <w:color w:val="222222"/>
          <w:sz w:val="16"/>
          <w:szCs w:val="16"/>
          <w:shd w:val="clear" w:color="auto" w:fill="FFFFFF"/>
        </w:rPr>
        <w:t>Zhu, Y., &amp; She, X. (2018). Evaluation of the plant-growth-promoting abilities of endophytic bacteria from the psammophyte Ammodendron bifolium. </w:t>
      </w:r>
      <w:r w:rsidRPr="009C2B05">
        <w:rPr>
          <w:rFonts w:ascii="Times New Roman" w:hAnsi="Times New Roman" w:cs="Times New Roman"/>
          <w:i/>
          <w:iCs/>
          <w:color w:val="222222"/>
          <w:sz w:val="16"/>
          <w:szCs w:val="16"/>
          <w:shd w:val="clear" w:color="auto" w:fill="FFFFFF"/>
        </w:rPr>
        <w:t>Canadian journal of microbiology</w:t>
      </w:r>
      <w:r w:rsidRPr="009C2B05">
        <w:rPr>
          <w:rFonts w:ascii="Times New Roman" w:hAnsi="Times New Roman" w:cs="Times New Roman"/>
          <w:color w:val="222222"/>
          <w:sz w:val="16"/>
          <w:szCs w:val="16"/>
          <w:shd w:val="clear" w:color="auto" w:fill="FFFFFF"/>
        </w:rPr>
        <w:t>, </w:t>
      </w:r>
      <w:r w:rsidRPr="009C2B05">
        <w:rPr>
          <w:rFonts w:ascii="Times New Roman" w:hAnsi="Times New Roman" w:cs="Times New Roman"/>
          <w:i/>
          <w:iCs/>
          <w:color w:val="222222"/>
          <w:sz w:val="16"/>
          <w:szCs w:val="16"/>
          <w:shd w:val="clear" w:color="auto" w:fill="FFFFFF"/>
        </w:rPr>
        <w:t>64</w:t>
      </w:r>
      <w:r w:rsidRPr="009C2B05">
        <w:rPr>
          <w:rFonts w:ascii="Times New Roman" w:hAnsi="Times New Roman" w:cs="Times New Roman"/>
          <w:color w:val="222222"/>
          <w:sz w:val="16"/>
          <w:szCs w:val="16"/>
          <w:shd w:val="clear" w:color="auto" w:fill="FFFFFF"/>
        </w:rPr>
        <w:t>(4), 253-264.</w:t>
      </w:r>
    </w:p>
    <w:p w14:paraId="1174DA75" w14:textId="77777777" w:rsidR="003C1980" w:rsidRPr="006526F7" w:rsidRDefault="003C1980" w:rsidP="00C85B29">
      <w:pPr>
        <w:pStyle w:val="ListParagraph"/>
        <w:numPr>
          <w:ilvl w:val="0"/>
          <w:numId w:val="18"/>
        </w:numPr>
        <w:ind w:left="360"/>
        <w:jc w:val="both"/>
        <w:rPr>
          <w:rFonts w:ascii="Times New Roman" w:hAnsi="Times New Roman" w:cs="Times New Roman"/>
          <w:color w:val="303030"/>
          <w:sz w:val="16"/>
          <w:szCs w:val="16"/>
          <w:shd w:val="clear" w:color="auto" w:fill="FFFFFF"/>
        </w:rPr>
      </w:pPr>
      <w:r w:rsidRPr="009C33F8">
        <w:rPr>
          <w:rFonts w:ascii="Times New Roman" w:hAnsi="Times New Roman" w:cs="Times New Roman"/>
          <w:color w:val="222222"/>
          <w:sz w:val="16"/>
          <w:szCs w:val="16"/>
        </w:rPr>
        <w:t xml:space="preserve"> </w:t>
      </w:r>
      <w:r w:rsidRPr="00937CB6">
        <w:rPr>
          <w:rFonts w:ascii="Times New Roman" w:hAnsi="Times New Roman" w:cs="Times New Roman"/>
          <w:color w:val="222222"/>
          <w:sz w:val="16"/>
          <w:szCs w:val="16"/>
        </w:rPr>
        <w:t>Zin, N. M., Remali, J., Nasrom, M. N., Ishak, S. A., Baba, M. S., &amp; Jalil, J. (2017). Bioactive compounds fractionated from endophyte Streptomyces SUK 08 with promising ex-vivo antimalarial activity. </w:t>
      </w:r>
      <w:r w:rsidRPr="00937CB6">
        <w:rPr>
          <w:rFonts w:ascii="Times New Roman" w:hAnsi="Times New Roman" w:cs="Times New Roman"/>
          <w:i/>
          <w:iCs/>
          <w:color w:val="222222"/>
          <w:sz w:val="16"/>
          <w:szCs w:val="16"/>
        </w:rPr>
        <w:t>Asian Pacific Journal of Tropical Biomedicine</w:t>
      </w:r>
      <w:r w:rsidRPr="00937CB6">
        <w:rPr>
          <w:rFonts w:ascii="Times New Roman" w:hAnsi="Times New Roman" w:cs="Times New Roman"/>
          <w:color w:val="222222"/>
          <w:sz w:val="16"/>
          <w:szCs w:val="16"/>
        </w:rPr>
        <w:t>, </w:t>
      </w:r>
      <w:r w:rsidRPr="00937CB6">
        <w:rPr>
          <w:rFonts w:ascii="Times New Roman" w:hAnsi="Times New Roman" w:cs="Times New Roman"/>
          <w:i/>
          <w:iCs/>
          <w:color w:val="222222"/>
          <w:sz w:val="16"/>
          <w:szCs w:val="16"/>
        </w:rPr>
        <w:t>7</w:t>
      </w:r>
      <w:r w:rsidRPr="00937CB6">
        <w:rPr>
          <w:rFonts w:ascii="Times New Roman" w:hAnsi="Times New Roman" w:cs="Times New Roman"/>
          <w:color w:val="222222"/>
          <w:sz w:val="16"/>
          <w:szCs w:val="16"/>
        </w:rPr>
        <w:t>(12), 1062-10</w:t>
      </w:r>
    </w:p>
    <w:sectPr w:rsidR="003C1980" w:rsidRPr="006526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97B7E" w14:textId="77777777" w:rsidR="008A6D08" w:rsidRDefault="008A6D08" w:rsidP="00C3264A">
      <w:pPr>
        <w:spacing w:after="0" w:line="240" w:lineRule="auto"/>
      </w:pPr>
      <w:r>
        <w:separator/>
      </w:r>
    </w:p>
  </w:endnote>
  <w:endnote w:type="continuationSeparator" w:id="0">
    <w:p w14:paraId="197850E2" w14:textId="77777777" w:rsidR="008A6D08" w:rsidRDefault="008A6D08" w:rsidP="00C32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EFEBF" w14:textId="77777777" w:rsidR="008A6D08" w:rsidRDefault="008A6D08" w:rsidP="00C3264A">
      <w:pPr>
        <w:spacing w:after="0" w:line="240" w:lineRule="auto"/>
      </w:pPr>
      <w:r>
        <w:separator/>
      </w:r>
    </w:p>
  </w:footnote>
  <w:footnote w:type="continuationSeparator" w:id="0">
    <w:p w14:paraId="0CCF165F" w14:textId="77777777" w:rsidR="008A6D08" w:rsidRDefault="008A6D08" w:rsidP="00C326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0A9D"/>
    <w:multiLevelType w:val="multilevel"/>
    <w:tmpl w:val="A5E02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D182B"/>
    <w:multiLevelType w:val="multilevel"/>
    <w:tmpl w:val="9B8A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AD09B7"/>
    <w:multiLevelType w:val="multilevel"/>
    <w:tmpl w:val="AF7E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2010C2"/>
    <w:multiLevelType w:val="multilevel"/>
    <w:tmpl w:val="16065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5F0552"/>
    <w:multiLevelType w:val="multilevel"/>
    <w:tmpl w:val="A400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8A1BAE"/>
    <w:multiLevelType w:val="hybridMultilevel"/>
    <w:tmpl w:val="E77E7C00"/>
    <w:lvl w:ilvl="0" w:tplc="4009000F">
      <w:start w:val="6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DA017A5"/>
    <w:multiLevelType w:val="multilevel"/>
    <w:tmpl w:val="B9F21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2A0F48"/>
    <w:multiLevelType w:val="multilevel"/>
    <w:tmpl w:val="F50C7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525DC7"/>
    <w:multiLevelType w:val="multilevel"/>
    <w:tmpl w:val="C310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543D53"/>
    <w:multiLevelType w:val="hybridMultilevel"/>
    <w:tmpl w:val="AB9C2B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9EB1F1C"/>
    <w:multiLevelType w:val="hybridMultilevel"/>
    <w:tmpl w:val="3878E0E6"/>
    <w:lvl w:ilvl="0" w:tplc="4009000F">
      <w:start w:val="1"/>
      <w:numFmt w:val="decimal"/>
      <w:lvlText w:val="%1."/>
      <w:lvlJc w:val="left"/>
      <w:pPr>
        <w:ind w:left="644"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B6D029C"/>
    <w:multiLevelType w:val="multilevel"/>
    <w:tmpl w:val="71B22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E3B10CE"/>
    <w:multiLevelType w:val="multilevel"/>
    <w:tmpl w:val="BDE4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221F04"/>
    <w:multiLevelType w:val="multilevel"/>
    <w:tmpl w:val="21B4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48160D"/>
    <w:multiLevelType w:val="multilevel"/>
    <w:tmpl w:val="5B7CF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EA0CB9"/>
    <w:multiLevelType w:val="hybridMultilevel"/>
    <w:tmpl w:val="D040BE76"/>
    <w:lvl w:ilvl="0" w:tplc="4634C108">
      <w:start w:val="100"/>
      <w:numFmt w:val="decimal"/>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C0E7C67"/>
    <w:multiLevelType w:val="multilevel"/>
    <w:tmpl w:val="3418F842"/>
    <w:lvl w:ilvl="0">
      <w:start w:val="1"/>
      <w:numFmt w:val="decimal"/>
      <w:lvlText w:val="%1."/>
      <w:lvlJc w:val="left"/>
      <w:pPr>
        <w:tabs>
          <w:tab w:val="num" w:pos="720"/>
        </w:tabs>
        <w:ind w:left="720" w:hanging="360"/>
      </w:pPr>
    </w:lvl>
    <w:lvl w:ilvl="1">
      <w:start w:val="6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3161060"/>
    <w:multiLevelType w:val="multilevel"/>
    <w:tmpl w:val="A6FC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597B9F"/>
    <w:multiLevelType w:val="multilevel"/>
    <w:tmpl w:val="CA164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2"/>
  </w:num>
  <w:num w:numId="4">
    <w:abstractNumId w:val="6"/>
  </w:num>
  <w:num w:numId="5">
    <w:abstractNumId w:val="8"/>
  </w:num>
  <w:num w:numId="6">
    <w:abstractNumId w:val="16"/>
  </w:num>
  <w:num w:numId="7">
    <w:abstractNumId w:val="5"/>
  </w:num>
  <w:num w:numId="8">
    <w:abstractNumId w:val="4"/>
  </w:num>
  <w:num w:numId="9">
    <w:abstractNumId w:val="17"/>
  </w:num>
  <w:num w:numId="10">
    <w:abstractNumId w:val="1"/>
  </w:num>
  <w:num w:numId="11">
    <w:abstractNumId w:val="13"/>
  </w:num>
  <w:num w:numId="12">
    <w:abstractNumId w:val="3"/>
  </w:num>
  <w:num w:numId="13">
    <w:abstractNumId w:val="18"/>
  </w:num>
  <w:num w:numId="14">
    <w:abstractNumId w:val="7"/>
  </w:num>
  <w:num w:numId="15">
    <w:abstractNumId w:val="11"/>
  </w:num>
  <w:num w:numId="16">
    <w:abstractNumId w:val="14"/>
  </w:num>
  <w:num w:numId="17">
    <w:abstractNumId w:val="15"/>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03"/>
    <w:rsid w:val="000061E3"/>
    <w:rsid w:val="00007CFB"/>
    <w:rsid w:val="0001167B"/>
    <w:rsid w:val="00011FD0"/>
    <w:rsid w:val="00016085"/>
    <w:rsid w:val="00022AE2"/>
    <w:rsid w:val="000320D1"/>
    <w:rsid w:val="0003289D"/>
    <w:rsid w:val="00035CC9"/>
    <w:rsid w:val="0004369D"/>
    <w:rsid w:val="000464B5"/>
    <w:rsid w:val="00046C0D"/>
    <w:rsid w:val="0004766B"/>
    <w:rsid w:val="00047AFE"/>
    <w:rsid w:val="000521CC"/>
    <w:rsid w:val="000554AB"/>
    <w:rsid w:val="000555BE"/>
    <w:rsid w:val="000566F0"/>
    <w:rsid w:val="00057017"/>
    <w:rsid w:val="000577E7"/>
    <w:rsid w:val="000623F8"/>
    <w:rsid w:val="000638F6"/>
    <w:rsid w:val="000656F3"/>
    <w:rsid w:val="000703CC"/>
    <w:rsid w:val="000757BB"/>
    <w:rsid w:val="00077432"/>
    <w:rsid w:val="000800B7"/>
    <w:rsid w:val="000802CD"/>
    <w:rsid w:val="00084F6A"/>
    <w:rsid w:val="000876A7"/>
    <w:rsid w:val="00087A7E"/>
    <w:rsid w:val="00092168"/>
    <w:rsid w:val="00093270"/>
    <w:rsid w:val="000B0C38"/>
    <w:rsid w:val="000B1832"/>
    <w:rsid w:val="000B1CA7"/>
    <w:rsid w:val="000B1E6E"/>
    <w:rsid w:val="000B2CE9"/>
    <w:rsid w:val="000B36C7"/>
    <w:rsid w:val="000B7702"/>
    <w:rsid w:val="000C316F"/>
    <w:rsid w:val="000C38E2"/>
    <w:rsid w:val="000D0644"/>
    <w:rsid w:val="000D2946"/>
    <w:rsid w:val="000D58EC"/>
    <w:rsid w:val="000E0836"/>
    <w:rsid w:val="000F1D97"/>
    <w:rsid w:val="000F4552"/>
    <w:rsid w:val="000F7C5D"/>
    <w:rsid w:val="001035A7"/>
    <w:rsid w:val="00103B91"/>
    <w:rsid w:val="00106B78"/>
    <w:rsid w:val="00107830"/>
    <w:rsid w:val="00111473"/>
    <w:rsid w:val="0011262B"/>
    <w:rsid w:val="0011289E"/>
    <w:rsid w:val="00117F15"/>
    <w:rsid w:val="00120D6A"/>
    <w:rsid w:val="00121AB8"/>
    <w:rsid w:val="00123C87"/>
    <w:rsid w:val="00124483"/>
    <w:rsid w:val="001250E1"/>
    <w:rsid w:val="0012681D"/>
    <w:rsid w:val="001327F0"/>
    <w:rsid w:val="001403DB"/>
    <w:rsid w:val="00140954"/>
    <w:rsid w:val="00141CB2"/>
    <w:rsid w:val="00145604"/>
    <w:rsid w:val="00145AF9"/>
    <w:rsid w:val="00151510"/>
    <w:rsid w:val="001532A7"/>
    <w:rsid w:val="0015439F"/>
    <w:rsid w:val="00155047"/>
    <w:rsid w:val="00155612"/>
    <w:rsid w:val="00157227"/>
    <w:rsid w:val="001603E6"/>
    <w:rsid w:val="001608BB"/>
    <w:rsid w:val="0016108E"/>
    <w:rsid w:val="001646F0"/>
    <w:rsid w:val="00171B12"/>
    <w:rsid w:val="001809B9"/>
    <w:rsid w:val="00181AF3"/>
    <w:rsid w:val="00184B75"/>
    <w:rsid w:val="00185B1C"/>
    <w:rsid w:val="00186941"/>
    <w:rsid w:val="00187EC5"/>
    <w:rsid w:val="00193B24"/>
    <w:rsid w:val="00197482"/>
    <w:rsid w:val="001A142D"/>
    <w:rsid w:val="001A29BD"/>
    <w:rsid w:val="001A48B6"/>
    <w:rsid w:val="001A620C"/>
    <w:rsid w:val="001B0CFD"/>
    <w:rsid w:val="001B1B45"/>
    <w:rsid w:val="001B31BC"/>
    <w:rsid w:val="001B33C3"/>
    <w:rsid w:val="001B37D3"/>
    <w:rsid w:val="001B67BF"/>
    <w:rsid w:val="001C001E"/>
    <w:rsid w:val="001C1E1A"/>
    <w:rsid w:val="001C3162"/>
    <w:rsid w:val="001C6884"/>
    <w:rsid w:val="001C7867"/>
    <w:rsid w:val="001C7F47"/>
    <w:rsid w:val="001D06D5"/>
    <w:rsid w:val="001D2C8B"/>
    <w:rsid w:val="001D70BF"/>
    <w:rsid w:val="001D7E0A"/>
    <w:rsid w:val="001E2694"/>
    <w:rsid w:val="001E327D"/>
    <w:rsid w:val="001E34B6"/>
    <w:rsid w:val="001E537A"/>
    <w:rsid w:val="001E62D4"/>
    <w:rsid w:val="001F1EF3"/>
    <w:rsid w:val="001F3E6F"/>
    <w:rsid w:val="001F52BC"/>
    <w:rsid w:val="002015A8"/>
    <w:rsid w:val="00201FFD"/>
    <w:rsid w:val="00204B3D"/>
    <w:rsid w:val="002072E4"/>
    <w:rsid w:val="00211469"/>
    <w:rsid w:val="0021278C"/>
    <w:rsid w:val="002148FF"/>
    <w:rsid w:val="00215691"/>
    <w:rsid w:val="00220674"/>
    <w:rsid w:val="00222F77"/>
    <w:rsid w:val="00223827"/>
    <w:rsid w:val="002268C1"/>
    <w:rsid w:val="002276CB"/>
    <w:rsid w:val="002400D4"/>
    <w:rsid w:val="0024080A"/>
    <w:rsid w:val="0024249D"/>
    <w:rsid w:val="00245653"/>
    <w:rsid w:val="00250C38"/>
    <w:rsid w:val="00261EFB"/>
    <w:rsid w:val="00264382"/>
    <w:rsid w:val="002646B9"/>
    <w:rsid w:val="00266361"/>
    <w:rsid w:val="00266463"/>
    <w:rsid w:val="002701CB"/>
    <w:rsid w:val="002702C4"/>
    <w:rsid w:val="002735B3"/>
    <w:rsid w:val="00273DE3"/>
    <w:rsid w:val="00274CD2"/>
    <w:rsid w:val="00280F41"/>
    <w:rsid w:val="00283E8F"/>
    <w:rsid w:val="00284641"/>
    <w:rsid w:val="0028645D"/>
    <w:rsid w:val="00286F60"/>
    <w:rsid w:val="00287959"/>
    <w:rsid w:val="0029068D"/>
    <w:rsid w:val="00294B49"/>
    <w:rsid w:val="002953B3"/>
    <w:rsid w:val="00296463"/>
    <w:rsid w:val="00296F13"/>
    <w:rsid w:val="002A77B1"/>
    <w:rsid w:val="002B01A2"/>
    <w:rsid w:val="002B3648"/>
    <w:rsid w:val="002B3931"/>
    <w:rsid w:val="002C0564"/>
    <w:rsid w:val="002D6268"/>
    <w:rsid w:val="002E2786"/>
    <w:rsid w:val="002E6198"/>
    <w:rsid w:val="003002CA"/>
    <w:rsid w:val="00300453"/>
    <w:rsid w:val="00302FE2"/>
    <w:rsid w:val="00304590"/>
    <w:rsid w:val="00304BDC"/>
    <w:rsid w:val="00307413"/>
    <w:rsid w:val="00313333"/>
    <w:rsid w:val="00314037"/>
    <w:rsid w:val="00315DB7"/>
    <w:rsid w:val="003202C9"/>
    <w:rsid w:val="00321601"/>
    <w:rsid w:val="003226DF"/>
    <w:rsid w:val="0032276A"/>
    <w:rsid w:val="003236AC"/>
    <w:rsid w:val="003241B2"/>
    <w:rsid w:val="00324471"/>
    <w:rsid w:val="00332C66"/>
    <w:rsid w:val="00334363"/>
    <w:rsid w:val="0034339A"/>
    <w:rsid w:val="00344289"/>
    <w:rsid w:val="003504A9"/>
    <w:rsid w:val="00351BFC"/>
    <w:rsid w:val="00361F8B"/>
    <w:rsid w:val="00362440"/>
    <w:rsid w:val="00366A6C"/>
    <w:rsid w:val="003700F5"/>
    <w:rsid w:val="00372CD9"/>
    <w:rsid w:val="00375031"/>
    <w:rsid w:val="003770B2"/>
    <w:rsid w:val="00381DB3"/>
    <w:rsid w:val="00386B90"/>
    <w:rsid w:val="00387DFA"/>
    <w:rsid w:val="00390D7A"/>
    <w:rsid w:val="00392B37"/>
    <w:rsid w:val="0039307A"/>
    <w:rsid w:val="003950E0"/>
    <w:rsid w:val="0039620C"/>
    <w:rsid w:val="00397464"/>
    <w:rsid w:val="003A1AF8"/>
    <w:rsid w:val="003A1EAC"/>
    <w:rsid w:val="003A48DB"/>
    <w:rsid w:val="003A5071"/>
    <w:rsid w:val="003B0C2A"/>
    <w:rsid w:val="003B4504"/>
    <w:rsid w:val="003B4A03"/>
    <w:rsid w:val="003B63F9"/>
    <w:rsid w:val="003C1980"/>
    <w:rsid w:val="003C4401"/>
    <w:rsid w:val="003C4EEB"/>
    <w:rsid w:val="003D1656"/>
    <w:rsid w:val="003D3DB5"/>
    <w:rsid w:val="003D5245"/>
    <w:rsid w:val="003E5B47"/>
    <w:rsid w:val="003E7B6A"/>
    <w:rsid w:val="003F0B98"/>
    <w:rsid w:val="003F1CEB"/>
    <w:rsid w:val="00403278"/>
    <w:rsid w:val="0040382F"/>
    <w:rsid w:val="00411EA5"/>
    <w:rsid w:val="00412079"/>
    <w:rsid w:val="00420994"/>
    <w:rsid w:val="0042194F"/>
    <w:rsid w:val="00427C85"/>
    <w:rsid w:val="00427E78"/>
    <w:rsid w:val="0043050A"/>
    <w:rsid w:val="00430980"/>
    <w:rsid w:val="00430EF5"/>
    <w:rsid w:val="004341D5"/>
    <w:rsid w:val="00435404"/>
    <w:rsid w:val="004426D4"/>
    <w:rsid w:val="00445A24"/>
    <w:rsid w:val="00446FDB"/>
    <w:rsid w:val="00451557"/>
    <w:rsid w:val="00453A63"/>
    <w:rsid w:val="00457D8A"/>
    <w:rsid w:val="00461896"/>
    <w:rsid w:val="00461F5A"/>
    <w:rsid w:val="004657E2"/>
    <w:rsid w:val="004665BB"/>
    <w:rsid w:val="0047081D"/>
    <w:rsid w:val="00470A66"/>
    <w:rsid w:val="00472864"/>
    <w:rsid w:val="00473875"/>
    <w:rsid w:val="00473EFA"/>
    <w:rsid w:val="00475173"/>
    <w:rsid w:val="00475778"/>
    <w:rsid w:val="00476337"/>
    <w:rsid w:val="004830EF"/>
    <w:rsid w:val="00494D75"/>
    <w:rsid w:val="00495B0C"/>
    <w:rsid w:val="00495C81"/>
    <w:rsid w:val="004977B4"/>
    <w:rsid w:val="00497D30"/>
    <w:rsid w:val="004A2212"/>
    <w:rsid w:val="004A32F5"/>
    <w:rsid w:val="004A406A"/>
    <w:rsid w:val="004A72FD"/>
    <w:rsid w:val="004B7A5E"/>
    <w:rsid w:val="004C024D"/>
    <w:rsid w:val="004C29C3"/>
    <w:rsid w:val="004C2FC2"/>
    <w:rsid w:val="004C3817"/>
    <w:rsid w:val="004C4B32"/>
    <w:rsid w:val="004C7FBD"/>
    <w:rsid w:val="004D3281"/>
    <w:rsid w:val="004E1CEF"/>
    <w:rsid w:val="004E79EC"/>
    <w:rsid w:val="004E79F4"/>
    <w:rsid w:val="004F1D04"/>
    <w:rsid w:val="004F3242"/>
    <w:rsid w:val="004F441D"/>
    <w:rsid w:val="004F4D95"/>
    <w:rsid w:val="004F7E9C"/>
    <w:rsid w:val="0050342E"/>
    <w:rsid w:val="0050540E"/>
    <w:rsid w:val="00505D6F"/>
    <w:rsid w:val="00505F49"/>
    <w:rsid w:val="005111D0"/>
    <w:rsid w:val="0051179B"/>
    <w:rsid w:val="00512FF3"/>
    <w:rsid w:val="00513D9A"/>
    <w:rsid w:val="00516523"/>
    <w:rsid w:val="00521618"/>
    <w:rsid w:val="00522A13"/>
    <w:rsid w:val="00524D86"/>
    <w:rsid w:val="00530CA4"/>
    <w:rsid w:val="005338A2"/>
    <w:rsid w:val="005359F3"/>
    <w:rsid w:val="0054481D"/>
    <w:rsid w:val="00544CCA"/>
    <w:rsid w:val="00553CC0"/>
    <w:rsid w:val="00555855"/>
    <w:rsid w:val="00556F33"/>
    <w:rsid w:val="00560BE3"/>
    <w:rsid w:val="00564D88"/>
    <w:rsid w:val="00570EF2"/>
    <w:rsid w:val="00571031"/>
    <w:rsid w:val="00573B87"/>
    <w:rsid w:val="00577483"/>
    <w:rsid w:val="0058081D"/>
    <w:rsid w:val="00581522"/>
    <w:rsid w:val="005845F4"/>
    <w:rsid w:val="00585227"/>
    <w:rsid w:val="005865DD"/>
    <w:rsid w:val="00592323"/>
    <w:rsid w:val="00593EEE"/>
    <w:rsid w:val="00594C4D"/>
    <w:rsid w:val="005A0159"/>
    <w:rsid w:val="005B3762"/>
    <w:rsid w:val="005B3AEF"/>
    <w:rsid w:val="005B5B0D"/>
    <w:rsid w:val="005C02CD"/>
    <w:rsid w:val="005C2519"/>
    <w:rsid w:val="005C564B"/>
    <w:rsid w:val="005C6289"/>
    <w:rsid w:val="005D20C0"/>
    <w:rsid w:val="005D3803"/>
    <w:rsid w:val="005D7C58"/>
    <w:rsid w:val="005E0B11"/>
    <w:rsid w:val="005E4403"/>
    <w:rsid w:val="005E4BCE"/>
    <w:rsid w:val="005E6A36"/>
    <w:rsid w:val="005E7F13"/>
    <w:rsid w:val="005F2C4F"/>
    <w:rsid w:val="005F2DF3"/>
    <w:rsid w:val="005F3B92"/>
    <w:rsid w:val="006023CE"/>
    <w:rsid w:val="006029B4"/>
    <w:rsid w:val="006110A7"/>
    <w:rsid w:val="00613B1B"/>
    <w:rsid w:val="006149B7"/>
    <w:rsid w:val="00615179"/>
    <w:rsid w:val="00616B93"/>
    <w:rsid w:val="0062142D"/>
    <w:rsid w:val="00622C4A"/>
    <w:rsid w:val="006251A7"/>
    <w:rsid w:val="00626059"/>
    <w:rsid w:val="00634CB4"/>
    <w:rsid w:val="00634DB1"/>
    <w:rsid w:val="006350A0"/>
    <w:rsid w:val="0063739E"/>
    <w:rsid w:val="00637F88"/>
    <w:rsid w:val="00646E7B"/>
    <w:rsid w:val="006526F7"/>
    <w:rsid w:val="006549A0"/>
    <w:rsid w:val="00657B00"/>
    <w:rsid w:val="00664624"/>
    <w:rsid w:val="006743B7"/>
    <w:rsid w:val="00674A4B"/>
    <w:rsid w:val="00677681"/>
    <w:rsid w:val="006777D2"/>
    <w:rsid w:val="006806A1"/>
    <w:rsid w:val="00680884"/>
    <w:rsid w:val="00682F6C"/>
    <w:rsid w:val="0068648B"/>
    <w:rsid w:val="0069104F"/>
    <w:rsid w:val="00691D03"/>
    <w:rsid w:val="00694197"/>
    <w:rsid w:val="0069739E"/>
    <w:rsid w:val="006A661E"/>
    <w:rsid w:val="006B300F"/>
    <w:rsid w:val="006B6769"/>
    <w:rsid w:val="006C1ADE"/>
    <w:rsid w:val="006C542A"/>
    <w:rsid w:val="006D0CB0"/>
    <w:rsid w:val="006D2DFC"/>
    <w:rsid w:val="006D5635"/>
    <w:rsid w:val="006E4B58"/>
    <w:rsid w:val="006F3675"/>
    <w:rsid w:val="006F3C6B"/>
    <w:rsid w:val="006F4B7D"/>
    <w:rsid w:val="00703E31"/>
    <w:rsid w:val="00704148"/>
    <w:rsid w:val="00704956"/>
    <w:rsid w:val="007064AE"/>
    <w:rsid w:val="00713FA4"/>
    <w:rsid w:val="00715CB4"/>
    <w:rsid w:val="00721343"/>
    <w:rsid w:val="007235DD"/>
    <w:rsid w:val="007251CF"/>
    <w:rsid w:val="00730228"/>
    <w:rsid w:val="00732D9F"/>
    <w:rsid w:val="007332AD"/>
    <w:rsid w:val="00733434"/>
    <w:rsid w:val="007359E8"/>
    <w:rsid w:val="00744FBD"/>
    <w:rsid w:val="00747D6A"/>
    <w:rsid w:val="00750AB2"/>
    <w:rsid w:val="00751DAC"/>
    <w:rsid w:val="00753B77"/>
    <w:rsid w:val="00754EBD"/>
    <w:rsid w:val="00757661"/>
    <w:rsid w:val="00757C72"/>
    <w:rsid w:val="00765578"/>
    <w:rsid w:val="00770224"/>
    <w:rsid w:val="00771D28"/>
    <w:rsid w:val="0077639B"/>
    <w:rsid w:val="00776906"/>
    <w:rsid w:val="00776D30"/>
    <w:rsid w:val="007806C1"/>
    <w:rsid w:val="00780DE3"/>
    <w:rsid w:val="00782A3F"/>
    <w:rsid w:val="007831DD"/>
    <w:rsid w:val="00783BEC"/>
    <w:rsid w:val="00785307"/>
    <w:rsid w:val="007873C8"/>
    <w:rsid w:val="00795C6C"/>
    <w:rsid w:val="007A078E"/>
    <w:rsid w:val="007A12CA"/>
    <w:rsid w:val="007A345B"/>
    <w:rsid w:val="007A653D"/>
    <w:rsid w:val="007A79BD"/>
    <w:rsid w:val="007B1239"/>
    <w:rsid w:val="007B1EF4"/>
    <w:rsid w:val="007B5816"/>
    <w:rsid w:val="007B6729"/>
    <w:rsid w:val="007C2D3A"/>
    <w:rsid w:val="007C5684"/>
    <w:rsid w:val="007C5DC6"/>
    <w:rsid w:val="007C6F15"/>
    <w:rsid w:val="007D2538"/>
    <w:rsid w:val="007D306A"/>
    <w:rsid w:val="007D4B9C"/>
    <w:rsid w:val="007D5AD1"/>
    <w:rsid w:val="007E566F"/>
    <w:rsid w:val="007E5ED4"/>
    <w:rsid w:val="007F5463"/>
    <w:rsid w:val="007F56CD"/>
    <w:rsid w:val="007F5B65"/>
    <w:rsid w:val="007F6E45"/>
    <w:rsid w:val="007F6FB7"/>
    <w:rsid w:val="007F7B28"/>
    <w:rsid w:val="0080060C"/>
    <w:rsid w:val="008010C7"/>
    <w:rsid w:val="00801938"/>
    <w:rsid w:val="00804EDE"/>
    <w:rsid w:val="008051A8"/>
    <w:rsid w:val="00807E39"/>
    <w:rsid w:val="00812973"/>
    <w:rsid w:val="00812DE2"/>
    <w:rsid w:val="00814849"/>
    <w:rsid w:val="008165CC"/>
    <w:rsid w:val="0081694B"/>
    <w:rsid w:val="00822BF2"/>
    <w:rsid w:val="00823362"/>
    <w:rsid w:val="00823646"/>
    <w:rsid w:val="00826B9E"/>
    <w:rsid w:val="008301EF"/>
    <w:rsid w:val="00830207"/>
    <w:rsid w:val="00833F0C"/>
    <w:rsid w:val="00842C67"/>
    <w:rsid w:val="008443F4"/>
    <w:rsid w:val="00851C64"/>
    <w:rsid w:val="00852D4E"/>
    <w:rsid w:val="00855F7A"/>
    <w:rsid w:val="00857E4A"/>
    <w:rsid w:val="00862992"/>
    <w:rsid w:val="00864A78"/>
    <w:rsid w:val="00866E42"/>
    <w:rsid w:val="008714F9"/>
    <w:rsid w:val="00876C58"/>
    <w:rsid w:val="00876D52"/>
    <w:rsid w:val="0087733D"/>
    <w:rsid w:val="00877B41"/>
    <w:rsid w:val="0088704E"/>
    <w:rsid w:val="00893731"/>
    <w:rsid w:val="0089626D"/>
    <w:rsid w:val="008A17B9"/>
    <w:rsid w:val="008A5898"/>
    <w:rsid w:val="008A5E68"/>
    <w:rsid w:val="008A62D3"/>
    <w:rsid w:val="008A6D08"/>
    <w:rsid w:val="008A6E21"/>
    <w:rsid w:val="008B3AC6"/>
    <w:rsid w:val="008B730B"/>
    <w:rsid w:val="008C30BC"/>
    <w:rsid w:val="008C3CBE"/>
    <w:rsid w:val="008C59B1"/>
    <w:rsid w:val="008C63F4"/>
    <w:rsid w:val="008C784C"/>
    <w:rsid w:val="008C791A"/>
    <w:rsid w:val="008D3F93"/>
    <w:rsid w:val="008E017F"/>
    <w:rsid w:val="008E0248"/>
    <w:rsid w:val="008E02F5"/>
    <w:rsid w:val="008F1FF8"/>
    <w:rsid w:val="008F4820"/>
    <w:rsid w:val="008F499A"/>
    <w:rsid w:val="008F5CC5"/>
    <w:rsid w:val="009005A6"/>
    <w:rsid w:val="00902198"/>
    <w:rsid w:val="00907D3C"/>
    <w:rsid w:val="00920FA9"/>
    <w:rsid w:val="009242D7"/>
    <w:rsid w:val="00924E7E"/>
    <w:rsid w:val="00926407"/>
    <w:rsid w:val="00926DB0"/>
    <w:rsid w:val="00926F30"/>
    <w:rsid w:val="0093244F"/>
    <w:rsid w:val="00932FE4"/>
    <w:rsid w:val="00934203"/>
    <w:rsid w:val="00936B08"/>
    <w:rsid w:val="00937CB6"/>
    <w:rsid w:val="00940B18"/>
    <w:rsid w:val="00942D0F"/>
    <w:rsid w:val="00944DA6"/>
    <w:rsid w:val="00946A9D"/>
    <w:rsid w:val="00952C7E"/>
    <w:rsid w:val="00954DF8"/>
    <w:rsid w:val="00956EE7"/>
    <w:rsid w:val="00960FEC"/>
    <w:rsid w:val="0096590F"/>
    <w:rsid w:val="00967E2E"/>
    <w:rsid w:val="00970395"/>
    <w:rsid w:val="00971939"/>
    <w:rsid w:val="00972B30"/>
    <w:rsid w:val="00974EC3"/>
    <w:rsid w:val="00975EB7"/>
    <w:rsid w:val="009838DA"/>
    <w:rsid w:val="00986027"/>
    <w:rsid w:val="00993D29"/>
    <w:rsid w:val="00994161"/>
    <w:rsid w:val="00995A8A"/>
    <w:rsid w:val="00995DB3"/>
    <w:rsid w:val="009A015B"/>
    <w:rsid w:val="009A297C"/>
    <w:rsid w:val="009A465F"/>
    <w:rsid w:val="009A4EEA"/>
    <w:rsid w:val="009A5C7E"/>
    <w:rsid w:val="009A6C04"/>
    <w:rsid w:val="009B2B63"/>
    <w:rsid w:val="009B7013"/>
    <w:rsid w:val="009C0178"/>
    <w:rsid w:val="009C02BE"/>
    <w:rsid w:val="009C2B05"/>
    <w:rsid w:val="009C33F8"/>
    <w:rsid w:val="009C3ECE"/>
    <w:rsid w:val="009D4994"/>
    <w:rsid w:val="009D7620"/>
    <w:rsid w:val="009D79A4"/>
    <w:rsid w:val="009E1E36"/>
    <w:rsid w:val="009E337A"/>
    <w:rsid w:val="009E3F26"/>
    <w:rsid w:val="009E7A8B"/>
    <w:rsid w:val="009E7D15"/>
    <w:rsid w:val="009F05C7"/>
    <w:rsid w:val="009F28AF"/>
    <w:rsid w:val="009F5EA3"/>
    <w:rsid w:val="00A038BF"/>
    <w:rsid w:val="00A05D3A"/>
    <w:rsid w:val="00A11BCF"/>
    <w:rsid w:val="00A21273"/>
    <w:rsid w:val="00A25AA2"/>
    <w:rsid w:val="00A25D93"/>
    <w:rsid w:val="00A26983"/>
    <w:rsid w:val="00A34FC7"/>
    <w:rsid w:val="00A379AA"/>
    <w:rsid w:val="00A4352B"/>
    <w:rsid w:val="00A43851"/>
    <w:rsid w:val="00A43FD2"/>
    <w:rsid w:val="00A45A7B"/>
    <w:rsid w:val="00A469AA"/>
    <w:rsid w:val="00A51B38"/>
    <w:rsid w:val="00A5325F"/>
    <w:rsid w:val="00A53823"/>
    <w:rsid w:val="00A54AC4"/>
    <w:rsid w:val="00A60C8F"/>
    <w:rsid w:val="00A61178"/>
    <w:rsid w:val="00A63C40"/>
    <w:rsid w:val="00A66585"/>
    <w:rsid w:val="00A71FB3"/>
    <w:rsid w:val="00A81302"/>
    <w:rsid w:val="00A85A67"/>
    <w:rsid w:val="00AA0C9C"/>
    <w:rsid w:val="00AA1471"/>
    <w:rsid w:val="00AB76E2"/>
    <w:rsid w:val="00AC3262"/>
    <w:rsid w:val="00AC509E"/>
    <w:rsid w:val="00AD1986"/>
    <w:rsid w:val="00AD492A"/>
    <w:rsid w:val="00AE1D2A"/>
    <w:rsid w:val="00AE2E51"/>
    <w:rsid w:val="00AE3A32"/>
    <w:rsid w:val="00AF516D"/>
    <w:rsid w:val="00AF67EB"/>
    <w:rsid w:val="00B1071A"/>
    <w:rsid w:val="00B10CE0"/>
    <w:rsid w:val="00B117E1"/>
    <w:rsid w:val="00B178B2"/>
    <w:rsid w:val="00B2197B"/>
    <w:rsid w:val="00B279CB"/>
    <w:rsid w:val="00B305F8"/>
    <w:rsid w:val="00B31825"/>
    <w:rsid w:val="00B332A5"/>
    <w:rsid w:val="00B35575"/>
    <w:rsid w:val="00B35B63"/>
    <w:rsid w:val="00B36DC7"/>
    <w:rsid w:val="00B47A3B"/>
    <w:rsid w:val="00B5019C"/>
    <w:rsid w:val="00B532A5"/>
    <w:rsid w:val="00B544CE"/>
    <w:rsid w:val="00B55953"/>
    <w:rsid w:val="00B55A30"/>
    <w:rsid w:val="00B613E4"/>
    <w:rsid w:val="00B6170C"/>
    <w:rsid w:val="00B621F7"/>
    <w:rsid w:val="00B63302"/>
    <w:rsid w:val="00B644DB"/>
    <w:rsid w:val="00B70615"/>
    <w:rsid w:val="00B7071D"/>
    <w:rsid w:val="00B71E3A"/>
    <w:rsid w:val="00B77014"/>
    <w:rsid w:val="00B83195"/>
    <w:rsid w:val="00B85500"/>
    <w:rsid w:val="00B92596"/>
    <w:rsid w:val="00B92CA2"/>
    <w:rsid w:val="00BA3839"/>
    <w:rsid w:val="00BA5C82"/>
    <w:rsid w:val="00BB298B"/>
    <w:rsid w:val="00BB3254"/>
    <w:rsid w:val="00BB5ADE"/>
    <w:rsid w:val="00BB7FD4"/>
    <w:rsid w:val="00BC17DA"/>
    <w:rsid w:val="00BC1AF8"/>
    <w:rsid w:val="00BC2A9B"/>
    <w:rsid w:val="00BC5D37"/>
    <w:rsid w:val="00BC5D5C"/>
    <w:rsid w:val="00BD0F06"/>
    <w:rsid w:val="00BD40AE"/>
    <w:rsid w:val="00BD58D4"/>
    <w:rsid w:val="00BD73BB"/>
    <w:rsid w:val="00BD77DD"/>
    <w:rsid w:val="00BE32F1"/>
    <w:rsid w:val="00BE49EF"/>
    <w:rsid w:val="00BE5CDD"/>
    <w:rsid w:val="00BE6D76"/>
    <w:rsid w:val="00BF28FB"/>
    <w:rsid w:val="00BF432E"/>
    <w:rsid w:val="00BF44B0"/>
    <w:rsid w:val="00BF546B"/>
    <w:rsid w:val="00C019C8"/>
    <w:rsid w:val="00C0441D"/>
    <w:rsid w:val="00C10196"/>
    <w:rsid w:val="00C1072A"/>
    <w:rsid w:val="00C10A68"/>
    <w:rsid w:val="00C10F46"/>
    <w:rsid w:val="00C1509A"/>
    <w:rsid w:val="00C17F00"/>
    <w:rsid w:val="00C2676E"/>
    <w:rsid w:val="00C3264A"/>
    <w:rsid w:val="00C36C71"/>
    <w:rsid w:val="00C41CBF"/>
    <w:rsid w:val="00C4289C"/>
    <w:rsid w:val="00C5295D"/>
    <w:rsid w:val="00C53246"/>
    <w:rsid w:val="00C55788"/>
    <w:rsid w:val="00C6140A"/>
    <w:rsid w:val="00C61669"/>
    <w:rsid w:val="00C66652"/>
    <w:rsid w:val="00C6705A"/>
    <w:rsid w:val="00C67D0C"/>
    <w:rsid w:val="00C67D72"/>
    <w:rsid w:val="00C72C50"/>
    <w:rsid w:val="00C7491C"/>
    <w:rsid w:val="00C74ABF"/>
    <w:rsid w:val="00C80D9F"/>
    <w:rsid w:val="00C82DA8"/>
    <w:rsid w:val="00C846D7"/>
    <w:rsid w:val="00C8511B"/>
    <w:rsid w:val="00C85656"/>
    <w:rsid w:val="00C85B29"/>
    <w:rsid w:val="00C85E8B"/>
    <w:rsid w:val="00C90890"/>
    <w:rsid w:val="00C92167"/>
    <w:rsid w:val="00C94F3F"/>
    <w:rsid w:val="00CA2392"/>
    <w:rsid w:val="00CA28CF"/>
    <w:rsid w:val="00CA3539"/>
    <w:rsid w:val="00CA4417"/>
    <w:rsid w:val="00CA6721"/>
    <w:rsid w:val="00CA6F40"/>
    <w:rsid w:val="00CB2A85"/>
    <w:rsid w:val="00CB4A71"/>
    <w:rsid w:val="00CB74FB"/>
    <w:rsid w:val="00CC4853"/>
    <w:rsid w:val="00CC67FA"/>
    <w:rsid w:val="00CD1558"/>
    <w:rsid w:val="00CD66EE"/>
    <w:rsid w:val="00CD75B1"/>
    <w:rsid w:val="00CE0F98"/>
    <w:rsid w:val="00CE1425"/>
    <w:rsid w:val="00CE39EA"/>
    <w:rsid w:val="00CF46B5"/>
    <w:rsid w:val="00D04C57"/>
    <w:rsid w:val="00D064CD"/>
    <w:rsid w:val="00D07967"/>
    <w:rsid w:val="00D10641"/>
    <w:rsid w:val="00D11551"/>
    <w:rsid w:val="00D17100"/>
    <w:rsid w:val="00D32A9E"/>
    <w:rsid w:val="00D32F5B"/>
    <w:rsid w:val="00D376B1"/>
    <w:rsid w:val="00D413CA"/>
    <w:rsid w:val="00D41726"/>
    <w:rsid w:val="00D45274"/>
    <w:rsid w:val="00D456D0"/>
    <w:rsid w:val="00D47A5C"/>
    <w:rsid w:val="00D51B32"/>
    <w:rsid w:val="00D52FA2"/>
    <w:rsid w:val="00D62401"/>
    <w:rsid w:val="00D64615"/>
    <w:rsid w:val="00D735F1"/>
    <w:rsid w:val="00D802E8"/>
    <w:rsid w:val="00D803D7"/>
    <w:rsid w:val="00D81695"/>
    <w:rsid w:val="00D8568D"/>
    <w:rsid w:val="00D91635"/>
    <w:rsid w:val="00D93A8C"/>
    <w:rsid w:val="00D9657C"/>
    <w:rsid w:val="00D97693"/>
    <w:rsid w:val="00DA3E1D"/>
    <w:rsid w:val="00DA4878"/>
    <w:rsid w:val="00DB0C33"/>
    <w:rsid w:val="00DB6FCB"/>
    <w:rsid w:val="00DC2AA2"/>
    <w:rsid w:val="00DC3768"/>
    <w:rsid w:val="00DD20EB"/>
    <w:rsid w:val="00DD21F3"/>
    <w:rsid w:val="00DD3632"/>
    <w:rsid w:val="00DD3ACD"/>
    <w:rsid w:val="00DE2166"/>
    <w:rsid w:val="00DE4259"/>
    <w:rsid w:val="00DE5A16"/>
    <w:rsid w:val="00DE7F73"/>
    <w:rsid w:val="00DF3631"/>
    <w:rsid w:val="00DF611B"/>
    <w:rsid w:val="00E0016E"/>
    <w:rsid w:val="00E00C36"/>
    <w:rsid w:val="00E01734"/>
    <w:rsid w:val="00E02B6C"/>
    <w:rsid w:val="00E03E7F"/>
    <w:rsid w:val="00E0558C"/>
    <w:rsid w:val="00E12F60"/>
    <w:rsid w:val="00E157A0"/>
    <w:rsid w:val="00E15B3F"/>
    <w:rsid w:val="00E161A2"/>
    <w:rsid w:val="00E26D6C"/>
    <w:rsid w:val="00E301CF"/>
    <w:rsid w:val="00E32DE9"/>
    <w:rsid w:val="00E336EA"/>
    <w:rsid w:val="00E34E46"/>
    <w:rsid w:val="00E37D65"/>
    <w:rsid w:val="00E51BAA"/>
    <w:rsid w:val="00E613EC"/>
    <w:rsid w:val="00E751EC"/>
    <w:rsid w:val="00E86940"/>
    <w:rsid w:val="00E937A0"/>
    <w:rsid w:val="00E93FCD"/>
    <w:rsid w:val="00E9692B"/>
    <w:rsid w:val="00EB5639"/>
    <w:rsid w:val="00EC133F"/>
    <w:rsid w:val="00EC320A"/>
    <w:rsid w:val="00EC457A"/>
    <w:rsid w:val="00ED0843"/>
    <w:rsid w:val="00EE12F3"/>
    <w:rsid w:val="00EE34FC"/>
    <w:rsid w:val="00EE39BE"/>
    <w:rsid w:val="00EE57DA"/>
    <w:rsid w:val="00EE73E3"/>
    <w:rsid w:val="00EF1F4A"/>
    <w:rsid w:val="00EF27C0"/>
    <w:rsid w:val="00EF5492"/>
    <w:rsid w:val="00EF7251"/>
    <w:rsid w:val="00F0289F"/>
    <w:rsid w:val="00F0438F"/>
    <w:rsid w:val="00F12F41"/>
    <w:rsid w:val="00F17760"/>
    <w:rsid w:val="00F17CBA"/>
    <w:rsid w:val="00F2315C"/>
    <w:rsid w:val="00F2619B"/>
    <w:rsid w:val="00F27828"/>
    <w:rsid w:val="00F37383"/>
    <w:rsid w:val="00F4107A"/>
    <w:rsid w:val="00F4505B"/>
    <w:rsid w:val="00F45172"/>
    <w:rsid w:val="00F47A42"/>
    <w:rsid w:val="00F47B5C"/>
    <w:rsid w:val="00F5102D"/>
    <w:rsid w:val="00F53DE8"/>
    <w:rsid w:val="00F625B1"/>
    <w:rsid w:val="00F62D47"/>
    <w:rsid w:val="00F66084"/>
    <w:rsid w:val="00F66601"/>
    <w:rsid w:val="00F7043F"/>
    <w:rsid w:val="00F71B5C"/>
    <w:rsid w:val="00F75931"/>
    <w:rsid w:val="00F77CCC"/>
    <w:rsid w:val="00F80412"/>
    <w:rsid w:val="00F8435B"/>
    <w:rsid w:val="00F87631"/>
    <w:rsid w:val="00F90B53"/>
    <w:rsid w:val="00F911E2"/>
    <w:rsid w:val="00F94C7D"/>
    <w:rsid w:val="00F960B4"/>
    <w:rsid w:val="00F96F32"/>
    <w:rsid w:val="00FA0E50"/>
    <w:rsid w:val="00FA193B"/>
    <w:rsid w:val="00FA1E3C"/>
    <w:rsid w:val="00FA4D6C"/>
    <w:rsid w:val="00FA78EB"/>
    <w:rsid w:val="00FB22CF"/>
    <w:rsid w:val="00FB3328"/>
    <w:rsid w:val="00FC32FA"/>
    <w:rsid w:val="00FC598B"/>
    <w:rsid w:val="00FC6E4C"/>
    <w:rsid w:val="00FC769A"/>
    <w:rsid w:val="00FD06EA"/>
    <w:rsid w:val="00FD2648"/>
    <w:rsid w:val="00FD3AD6"/>
    <w:rsid w:val="00FD4ADF"/>
    <w:rsid w:val="00FD518E"/>
    <w:rsid w:val="00FE0CF2"/>
    <w:rsid w:val="00FE12A6"/>
    <w:rsid w:val="00FE2CEC"/>
    <w:rsid w:val="00FE2DB4"/>
    <w:rsid w:val="00FE60F1"/>
    <w:rsid w:val="00FE6A38"/>
    <w:rsid w:val="00FE725E"/>
    <w:rsid w:val="00FF0DF6"/>
    <w:rsid w:val="00FF1D09"/>
    <w:rsid w:val="00FF4E83"/>
    <w:rsid w:val="00FF59B0"/>
    <w:rsid w:val="00FF79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A87C"/>
  <w15:chartTrackingRefBased/>
  <w15:docId w15:val="{97521BF4-4B81-42C4-B5F6-E800BE52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16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C542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4C4B3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9739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91635"/>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163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63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C542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4C4B3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9739E"/>
    <w:rPr>
      <w:rFonts w:asciiTheme="majorHAnsi" w:eastAsiaTheme="majorEastAsia" w:hAnsiTheme="majorHAnsi" w:cstheme="majorBidi"/>
      <w:i/>
      <w:iCs/>
      <w:color w:val="2E74B5" w:themeColor="accent1" w:themeShade="BF"/>
    </w:rPr>
  </w:style>
  <w:style w:type="character" w:customStyle="1" w:styleId="mixed-citation">
    <w:name w:val="mixed-citation"/>
    <w:basedOn w:val="DefaultParagraphFont"/>
    <w:rsid w:val="00476337"/>
  </w:style>
  <w:style w:type="character" w:customStyle="1" w:styleId="ref-title">
    <w:name w:val="ref-title"/>
    <w:basedOn w:val="DefaultParagraphFont"/>
    <w:rsid w:val="00476337"/>
  </w:style>
  <w:style w:type="character" w:customStyle="1" w:styleId="ref-journal">
    <w:name w:val="ref-journal"/>
    <w:basedOn w:val="DefaultParagraphFont"/>
    <w:rsid w:val="00476337"/>
  </w:style>
  <w:style w:type="character" w:customStyle="1" w:styleId="ref-vol">
    <w:name w:val="ref-vol"/>
    <w:basedOn w:val="DefaultParagraphFont"/>
    <w:rsid w:val="00476337"/>
  </w:style>
  <w:style w:type="character" w:customStyle="1" w:styleId="ref-iss">
    <w:name w:val="ref-iss"/>
    <w:basedOn w:val="DefaultParagraphFont"/>
    <w:rsid w:val="00476337"/>
  </w:style>
  <w:style w:type="character" w:styleId="Hyperlink">
    <w:name w:val="Hyperlink"/>
    <w:basedOn w:val="DefaultParagraphFont"/>
    <w:uiPriority w:val="99"/>
    <w:unhideWhenUsed/>
    <w:rsid w:val="00476337"/>
    <w:rPr>
      <w:color w:val="0000FF"/>
      <w:u w:val="single"/>
    </w:rPr>
  </w:style>
  <w:style w:type="character" w:customStyle="1" w:styleId="nowrap">
    <w:name w:val="nowrap"/>
    <w:basedOn w:val="DefaultParagraphFont"/>
    <w:rsid w:val="00476337"/>
  </w:style>
  <w:style w:type="character" w:customStyle="1" w:styleId="html-italic">
    <w:name w:val="html-italic"/>
    <w:basedOn w:val="DefaultParagraphFont"/>
    <w:rsid w:val="00C82DA8"/>
  </w:style>
  <w:style w:type="character" w:customStyle="1" w:styleId="element-citation">
    <w:name w:val="element-citation"/>
    <w:basedOn w:val="DefaultParagraphFont"/>
    <w:rsid w:val="00FA1E3C"/>
  </w:style>
  <w:style w:type="character" w:styleId="Emphasis">
    <w:name w:val="Emphasis"/>
    <w:basedOn w:val="DefaultParagraphFont"/>
    <w:uiPriority w:val="20"/>
    <w:qFormat/>
    <w:rsid w:val="00DA4878"/>
    <w:rPr>
      <w:i/>
      <w:iCs/>
    </w:rPr>
  </w:style>
  <w:style w:type="table" w:styleId="TableGrid">
    <w:name w:val="Table Grid"/>
    <w:basedOn w:val="TableNormal"/>
    <w:uiPriority w:val="39"/>
    <w:rsid w:val="003930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fn-content">
    <w:name w:val="html-fn-content"/>
    <w:basedOn w:val="DefaultParagraphFont"/>
    <w:rsid w:val="0039307A"/>
  </w:style>
  <w:style w:type="character" w:customStyle="1" w:styleId="Heading5Char">
    <w:name w:val="Heading 5 Char"/>
    <w:basedOn w:val="DefaultParagraphFont"/>
    <w:link w:val="Heading5"/>
    <w:uiPriority w:val="9"/>
    <w:semiHidden/>
    <w:rsid w:val="00D91635"/>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91635"/>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D91635"/>
    <w:pPr>
      <w:ind w:left="720"/>
      <w:contextualSpacing/>
    </w:pPr>
  </w:style>
  <w:style w:type="paragraph" w:styleId="Header">
    <w:name w:val="header"/>
    <w:basedOn w:val="Normal"/>
    <w:link w:val="HeaderChar"/>
    <w:uiPriority w:val="99"/>
    <w:unhideWhenUsed/>
    <w:rsid w:val="00D916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635"/>
  </w:style>
  <w:style w:type="paragraph" w:styleId="Footer">
    <w:name w:val="footer"/>
    <w:basedOn w:val="Normal"/>
    <w:link w:val="FooterChar"/>
    <w:uiPriority w:val="99"/>
    <w:unhideWhenUsed/>
    <w:rsid w:val="00D916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635"/>
  </w:style>
  <w:style w:type="character" w:styleId="SubtleEmphasis">
    <w:name w:val="Subtle Emphasis"/>
    <w:basedOn w:val="DefaultParagraphFont"/>
    <w:uiPriority w:val="19"/>
    <w:qFormat/>
    <w:rsid w:val="00E32DE9"/>
    <w:rPr>
      <w:i/>
      <w:iCs/>
      <w:color w:val="404040" w:themeColor="text1" w:themeTint="BF"/>
    </w:rPr>
  </w:style>
  <w:style w:type="paragraph" w:styleId="NoSpacing">
    <w:name w:val="No Spacing"/>
    <w:uiPriority w:val="1"/>
    <w:qFormat/>
    <w:rsid w:val="00D97693"/>
    <w:pPr>
      <w:spacing w:after="0" w:line="240" w:lineRule="auto"/>
    </w:pPr>
  </w:style>
  <w:style w:type="character" w:customStyle="1" w:styleId="UnresolvedMention1">
    <w:name w:val="Unresolved Mention1"/>
    <w:basedOn w:val="DefaultParagraphFont"/>
    <w:uiPriority w:val="99"/>
    <w:semiHidden/>
    <w:unhideWhenUsed/>
    <w:rsid w:val="00A34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49074">
      <w:bodyDiv w:val="1"/>
      <w:marLeft w:val="0"/>
      <w:marRight w:val="0"/>
      <w:marTop w:val="0"/>
      <w:marBottom w:val="0"/>
      <w:divBdr>
        <w:top w:val="none" w:sz="0" w:space="0" w:color="auto"/>
        <w:left w:val="none" w:sz="0" w:space="0" w:color="auto"/>
        <w:bottom w:val="none" w:sz="0" w:space="0" w:color="auto"/>
        <w:right w:val="none" w:sz="0" w:space="0" w:color="auto"/>
      </w:divBdr>
    </w:div>
    <w:div w:id="31393890">
      <w:bodyDiv w:val="1"/>
      <w:marLeft w:val="0"/>
      <w:marRight w:val="0"/>
      <w:marTop w:val="0"/>
      <w:marBottom w:val="0"/>
      <w:divBdr>
        <w:top w:val="none" w:sz="0" w:space="0" w:color="auto"/>
        <w:left w:val="none" w:sz="0" w:space="0" w:color="auto"/>
        <w:bottom w:val="none" w:sz="0" w:space="0" w:color="auto"/>
        <w:right w:val="none" w:sz="0" w:space="0" w:color="auto"/>
      </w:divBdr>
    </w:div>
    <w:div w:id="31417414">
      <w:bodyDiv w:val="1"/>
      <w:marLeft w:val="0"/>
      <w:marRight w:val="0"/>
      <w:marTop w:val="0"/>
      <w:marBottom w:val="0"/>
      <w:divBdr>
        <w:top w:val="none" w:sz="0" w:space="0" w:color="auto"/>
        <w:left w:val="none" w:sz="0" w:space="0" w:color="auto"/>
        <w:bottom w:val="none" w:sz="0" w:space="0" w:color="auto"/>
        <w:right w:val="none" w:sz="0" w:space="0" w:color="auto"/>
      </w:divBdr>
      <w:divsChild>
        <w:div w:id="225726492">
          <w:marLeft w:val="0"/>
          <w:marRight w:val="0"/>
          <w:marTop w:val="0"/>
          <w:marBottom w:val="0"/>
          <w:divBdr>
            <w:top w:val="none" w:sz="0" w:space="0" w:color="auto"/>
            <w:left w:val="none" w:sz="0" w:space="0" w:color="auto"/>
            <w:bottom w:val="none" w:sz="0" w:space="0" w:color="auto"/>
            <w:right w:val="none" w:sz="0" w:space="0" w:color="auto"/>
          </w:divBdr>
        </w:div>
      </w:divsChild>
    </w:div>
    <w:div w:id="65343253">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3">
          <w:marLeft w:val="0"/>
          <w:marRight w:val="0"/>
          <w:marTop w:val="0"/>
          <w:marBottom w:val="0"/>
          <w:divBdr>
            <w:top w:val="none" w:sz="0" w:space="0" w:color="auto"/>
            <w:left w:val="none" w:sz="0" w:space="0" w:color="auto"/>
            <w:bottom w:val="none" w:sz="0" w:space="0" w:color="auto"/>
            <w:right w:val="none" w:sz="0" w:space="0" w:color="auto"/>
          </w:divBdr>
        </w:div>
      </w:divsChild>
    </w:div>
    <w:div w:id="108089076">
      <w:bodyDiv w:val="1"/>
      <w:marLeft w:val="0"/>
      <w:marRight w:val="0"/>
      <w:marTop w:val="0"/>
      <w:marBottom w:val="0"/>
      <w:divBdr>
        <w:top w:val="none" w:sz="0" w:space="0" w:color="auto"/>
        <w:left w:val="none" w:sz="0" w:space="0" w:color="auto"/>
        <w:bottom w:val="none" w:sz="0" w:space="0" w:color="auto"/>
        <w:right w:val="none" w:sz="0" w:space="0" w:color="auto"/>
      </w:divBdr>
      <w:divsChild>
        <w:div w:id="1130589286">
          <w:marLeft w:val="0"/>
          <w:marRight w:val="0"/>
          <w:marTop w:val="0"/>
          <w:marBottom w:val="0"/>
          <w:divBdr>
            <w:top w:val="none" w:sz="0" w:space="0" w:color="auto"/>
            <w:left w:val="none" w:sz="0" w:space="0" w:color="auto"/>
            <w:bottom w:val="none" w:sz="0" w:space="0" w:color="auto"/>
            <w:right w:val="none" w:sz="0" w:space="0" w:color="auto"/>
          </w:divBdr>
        </w:div>
      </w:divsChild>
    </w:div>
    <w:div w:id="113795214">
      <w:bodyDiv w:val="1"/>
      <w:marLeft w:val="0"/>
      <w:marRight w:val="0"/>
      <w:marTop w:val="0"/>
      <w:marBottom w:val="0"/>
      <w:divBdr>
        <w:top w:val="none" w:sz="0" w:space="0" w:color="auto"/>
        <w:left w:val="none" w:sz="0" w:space="0" w:color="auto"/>
        <w:bottom w:val="none" w:sz="0" w:space="0" w:color="auto"/>
        <w:right w:val="none" w:sz="0" w:space="0" w:color="auto"/>
      </w:divBdr>
      <w:divsChild>
        <w:div w:id="1559902330">
          <w:marLeft w:val="0"/>
          <w:marRight w:val="0"/>
          <w:marTop w:val="0"/>
          <w:marBottom w:val="0"/>
          <w:divBdr>
            <w:top w:val="none" w:sz="0" w:space="0" w:color="auto"/>
            <w:left w:val="none" w:sz="0" w:space="0" w:color="auto"/>
            <w:bottom w:val="none" w:sz="0" w:space="0" w:color="auto"/>
            <w:right w:val="none" w:sz="0" w:space="0" w:color="auto"/>
          </w:divBdr>
        </w:div>
      </w:divsChild>
    </w:div>
    <w:div w:id="255477607">
      <w:bodyDiv w:val="1"/>
      <w:marLeft w:val="0"/>
      <w:marRight w:val="0"/>
      <w:marTop w:val="0"/>
      <w:marBottom w:val="0"/>
      <w:divBdr>
        <w:top w:val="none" w:sz="0" w:space="0" w:color="auto"/>
        <w:left w:val="none" w:sz="0" w:space="0" w:color="auto"/>
        <w:bottom w:val="none" w:sz="0" w:space="0" w:color="auto"/>
        <w:right w:val="none" w:sz="0" w:space="0" w:color="auto"/>
      </w:divBdr>
      <w:divsChild>
        <w:div w:id="2086602989">
          <w:marLeft w:val="0"/>
          <w:marRight w:val="0"/>
          <w:marTop w:val="0"/>
          <w:marBottom w:val="0"/>
          <w:divBdr>
            <w:top w:val="none" w:sz="0" w:space="0" w:color="auto"/>
            <w:left w:val="none" w:sz="0" w:space="0" w:color="auto"/>
            <w:bottom w:val="none" w:sz="0" w:space="0" w:color="auto"/>
            <w:right w:val="none" w:sz="0" w:space="0" w:color="auto"/>
          </w:divBdr>
        </w:div>
      </w:divsChild>
    </w:div>
    <w:div w:id="452021752">
      <w:bodyDiv w:val="1"/>
      <w:marLeft w:val="0"/>
      <w:marRight w:val="0"/>
      <w:marTop w:val="0"/>
      <w:marBottom w:val="0"/>
      <w:divBdr>
        <w:top w:val="none" w:sz="0" w:space="0" w:color="auto"/>
        <w:left w:val="none" w:sz="0" w:space="0" w:color="auto"/>
        <w:bottom w:val="none" w:sz="0" w:space="0" w:color="auto"/>
        <w:right w:val="none" w:sz="0" w:space="0" w:color="auto"/>
      </w:divBdr>
      <w:divsChild>
        <w:div w:id="743068139">
          <w:marLeft w:val="0"/>
          <w:marRight w:val="0"/>
          <w:marTop w:val="0"/>
          <w:marBottom w:val="0"/>
          <w:divBdr>
            <w:top w:val="none" w:sz="0" w:space="0" w:color="auto"/>
            <w:left w:val="none" w:sz="0" w:space="0" w:color="auto"/>
            <w:bottom w:val="none" w:sz="0" w:space="0" w:color="auto"/>
            <w:right w:val="none" w:sz="0" w:space="0" w:color="auto"/>
          </w:divBdr>
        </w:div>
      </w:divsChild>
    </w:div>
    <w:div w:id="456801136">
      <w:bodyDiv w:val="1"/>
      <w:marLeft w:val="0"/>
      <w:marRight w:val="0"/>
      <w:marTop w:val="0"/>
      <w:marBottom w:val="0"/>
      <w:divBdr>
        <w:top w:val="none" w:sz="0" w:space="0" w:color="auto"/>
        <w:left w:val="none" w:sz="0" w:space="0" w:color="auto"/>
        <w:bottom w:val="none" w:sz="0" w:space="0" w:color="auto"/>
        <w:right w:val="none" w:sz="0" w:space="0" w:color="auto"/>
      </w:divBdr>
    </w:div>
    <w:div w:id="498472227">
      <w:bodyDiv w:val="1"/>
      <w:marLeft w:val="0"/>
      <w:marRight w:val="0"/>
      <w:marTop w:val="0"/>
      <w:marBottom w:val="0"/>
      <w:divBdr>
        <w:top w:val="none" w:sz="0" w:space="0" w:color="auto"/>
        <w:left w:val="none" w:sz="0" w:space="0" w:color="auto"/>
        <w:bottom w:val="none" w:sz="0" w:space="0" w:color="auto"/>
        <w:right w:val="none" w:sz="0" w:space="0" w:color="auto"/>
      </w:divBdr>
    </w:div>
    <w:div w:id="558367110">
      <w:bodyDiv w:val="1"/>
      <w:marLeft w:val="0"/>
      <w:marRight w:val="0"/>
      <w:marTop w:val="0"/>
      <w:marBottom w:val="0"/>
      <w:divBdr>
        <w:top w:val="none" w:sz="0" w:space="0" w:color="auto"/>
        <w:left w:val="none" w:sz="0" w:space="0" w:color="auto"/>
        <w:bottom w:val="none" w:sz="0" w:space="0" w:color="auto"/>
        <w:right w:val="none" w:sz="0" w:space="0" w:color="auto"/>
      </w:divBdr>
    </w:div>
    <w:div w:id="631056467">
      <w:bodyDiv w:val="1"/>
      <w:marLeft w:val="0"/>
      <w:marRight w:val="0"/>
      <w:marTop w:val="0"/>
      <w:marBottom w:val="0"/>
      <w:divBdr>
        <w:top w:val="none" w:sz="0" w:space="0" w:color="auto"/>
        <w:left w:val="none" w:sz="0" w:space="0" w:color="auto"/>
        <w:bottom w:val="none" w:sz="0" w:space="0" w:color="auto"/>
        <w:right w:val="none" w:sz="0" w:space="0" w:color="auto"/>
      </w:divBdr>
    </w:div>
    <w:div w:id="643202559">
      <w:bodyDiv w:val="1"/>
      <w:marLeft w:val="0"/>
      <w:marRight w:val="0"/>
      <w:marTop w:val="0"/>
      <w:marBottom w:val="0"/>
      <w:divBdr>
        <w:top w:val="none" w:sz="0" w:space="0" w:color="auto"/>
        <w:left w:val="none" w:sz="0" w:space="0" w:color="auto"/>
        <w:bottom w:val="none" w:sz="0" w:space="0" w:color="auto"/>
        <w:right w:val="none" w:sz="0" w:space="0" w:color="auto"/>
      </w:divBdr>
      <w:divsChild>
        <w:div w:id="1179077820">
          <w:marLeft w:val="0"/>
          <w:marRight w:val="0"/>
          <w:marTop w:val="0"/>
          <w:marBottom w:val="0"/>
          <w:divBdr>
            <w:top w:val="none" w:sz="0" w:space="0" w:color="auto"/>
            <w:left w:val="none" w:sz="0" w:space="0" w:color="auto"/>
            <w:bottom w:val="none" w:sz="0" w:space="0" w:color="auto"/>
            <w:right w:val="none" w:sz="0" w:space="0" w:color="auto"/>
          </w:divBdr>
        </w:div>
      </w:divsChild>
    </w:div>
    <w:div w:id="727188552">
      <w:bodyDiv w:val="1"/>
      <w:marLeft w:val="0"/>
      <w:marRight w:val="0"/>
      <w:marTop w:val="0"/>
      <w:marBottom w:val="0"/>
      <w:divBdr>
        <w:top w:val="none" w:sz="0" w:space="0" w:color="auto"/>
        <w:left w:val="none" w:sz="0" w:space="0" w:color="auto"/>
        <w:bottom w:val="none" w:sz="0" w:space="0" w:color="auto"/>
        <w:right w:val="none" w:sz="0" w:space="0" w:color="auto"/>
      </w:divBdr>
    </w:div>
    <w:div w:id="731582912">
      <w:bodyDiv w:val="1"/>
      <w:marLeft w:val="0"/>
      <w:marRight w:val="0"/>
      <w:marTop w:val="0"/>
      <w:marBottom w:val="0"/>
      <w:divBdr>
        <w:top w:val="none" w:sz="0" w:space="0" w:color="auto"/>
        <w:left w:val="none" w:sz="0" w:space="0" w:color="auto"/>
        <w:bottom w:val="none" w:sz="0" w:space="0" w:color="auto"/>
        <w:right w:val="none" w:sz="0" w:space="0" w:color="auto"/>
      </w:divBdr>
      <w:divsChild>
        <w:div w:id="186145497">
          <w:marLeft w:val="0"/>
          <w:marRight w:val="0"/>
          <w:marTop w:val="0"/>
          <w:marBottom w:val="0"/>
          <w:divBdr>
            <w:top w:val="none" w:sz="0" w:space="0" w:color="auto"/>
            <w:left w:val="none" w:sz="0" w:space="0" w:color="auto"/>
            <w:bottom w:val="none" w:sz="0" w:space="0" w:color="auto"/>
            <w:right w:val="none" w:sz="0" w:space="0" w:color="auto"/>
          </w:divBdr>
        </w:div>
      </w:divsChild>
    </w:div>
    <w:div w:id="889537277">
      <w:bodyDiv w:val="1"/>
      <w:marLeft w:val="0"/>
      <w:marRight w:val="0"/>
      <w:marTop w:val="0"/>
      <w:marBottom w:val="0"/>
      <w:divBdr>
        <w:top w:val="none" w:sz="0" w:space="0" w:color="auto"/>
        <w:left w:val="none" w:sz="0" w:space="0" w:color="auto"/>
        <w:bottom w:val="none" w:sz="0" w:space="0" w:color="auto"/>
        <w:right w:val="none" w:sz="0" w:space="0" w:color="auto"/>
      </w:divBdr>
    </w:div>
    <w:div w:id="915552598">
      <w:bodyDiv w:val="1"/>
      <w:marLeft w:val="0"/>
      <w:marRight w:val="0"/>
      <w:marTop w:val="0"/>
      <w:marBottom w:val="0"/>
      <w:divBdr>
        <w:top w:val="none" w:sz="0" w:space="0" w:color="auto"/>
        <w:left w:val="none" w:sz="0" w:space="0" w:color="auto"/>
        <w:bottom w:val="none" w:sz="0" w:space="0" w:color="auto"/>
        <w:right w:val="none" w:sz="0" w:space="0" w:color="auto"/>
      </w:divBdr>
      <w:divsChild>
        <w:div w:id="1987051900">
          <w:marLeft w:val="0"/>
          <w:marRight w:val="0"/>
          <w:marTop w:val="0"/>
          <w:marBottom w:val="0"/>
          <w:divBdr>
            <w:top w:val="none" w:sz="0" w:space="0" w:color="auto"/>
            <w:left w:val="none" w:sz="0" w:space="0" w:color="auto"/>
            <w:bottom w:val="none" w:sz="0" w:space="0" w:color="auto"/>
            <w:right w:val="none" w:sz="0" w:space="0" w:color="auto"/>
          </w:divBdr>
        </w:div>
      </w:divsChild>
    </w:div>
    <w:div w:id="996613442">
      <w:bodyDiv w:val="1"/>
      <w:marLeft w:val="0"/>
      <w:marRight w:val="0"/>
      <w:marTop w:val="0"/>
      <w:marBottom w:val="0"/>
      <w:divBdr>
        <w:top w:val="none" w:sz="0" w:space="0" w:color="auto"/>
        <w:left w:val="none" w:sz="0" w:space="0" w:color="auto"/>
        <w:bottom w:val="none" w:sz="0" w:space="0" w:color="auto"/>
        <w:right w:val="none" w:sz="0" w:space="0" w:color="auto"/>
      </w:divBdr>
    </w:div>
    <w:div w:id="1006132013">
      <w:bodyDiv w:val="1"/>
      <w:marLeft w:val="0"/>
      <w:marRight w:val="0"/>
      <w:marTop w:val="0"/>
      <w:marBottom w:val="0"/>
      <w:divBdr>
        <w:top w:val="none" w:sz="0" w:space="0" w:color="auto"/>
        <w:left w:val="none" w:sz="0" w:space="0" w:color="auto"/>
        <w:bottom w:val="none" w:sz="0" w:space="0" w:color="auto"/>
        <w:right w:val="none" w:sz="0" w:space="0" w:color="auto"/>
      </w:divBdr>
    </w:div>
    <w:div w:id="1012803042">
      <w:bodyDiv w:val="1"/>
      <w:marLeft w:val="0"/>
      <w:marRight w:val="0"/>
      <w:marTop w:val="0"/>
      <w:marBottom w:val="0"/>
      <w:divBdr>
        <w:top w:val="none" w:sz="0" w:space="0" w:color="auto"/>
        <w:left w:val="none" w:sz="0" w:space="0" w:color="auto"/>
        <w:bottom w:val="none" w:sz="0" w:space="0" w:color="auto"/>
        <w:right w:val="none" w:sz="0" w:space="0" w:color="auto"/>
      </w:divBdr>
      <w:divsChild>
        <w:div w:id="1598098126">
          <w:marLeft w:val="0"/>
          <w:marRight w:val="0"/>
          <w:marTop w:val="0"/>
          <w:marBottom w:val="0"/>
          <w:divBdr>
            <w:top w:val="none" w:sz="0" w:space="0" w:color="auto"/>
            <w:left w:val="none" w:sz="0" w:space="0" w:color="auto"/>
            <w:bottom w:val="none" w:sz="0" w:space="0" w:color="auto"/>
            <w:right w:val="none" w:sz="0" w:space="0" w:color="auto"/>
          </w:divBdr>
        </w:div>
      </w:divsChild>
    </w:div>
    <w:div w:id="1067528951">
      <w:bodyDiv w:val="1"/>
      <w:marLeft w:val="0"/>
      <w:marRight w:val="0"/>
      <w:marTop w:val="0"/>
      <w:marBottom w:val="0"/>
      <w:divBdr>
        <w:top w:val="none" w:sz="0" w:space="0" w:color="auto"/>
        <w:left w:val="none" w:sz="0" w:space="0" w:color="auto"/>
        <w:bottom w:val="none" w:sz="0" w:space="0" w:color="auto"/>
        <w:right w:val="none" w:sz="0" w:space="0" w:color="auto"/>
      </w:divBdr>
    </w:div>
    <w:div w:id="1078282573">
      <w:bodyDiv w:val="1"/>
      <w:marLeft w:val="0"/>
      <w:marRight w:val="0"/>
      <w:marTop w:val="0"/>
      <w:marBottom w:val="0"/>
      <w:divBdr>
        <w:top w:val="none" w:sz="0" w:space="0" w:color="auto"/>
        <w:left w:val="none" w:sz="0" w:space="0" w:color="auto"/>
        <w:bottom w:val="none" w:sz="0" w:space="0" w:color="auto"/>
        <w:right w:val="none" w:sz="0" w:space="0" w:color="auto"/>
      </w:divBdr>
    </w:div>
    <w:div w:id="1194924439">
      <w:bodyDiv w:val="1"/>
      <w:marLeft w:val="0"/>
      <w:marRight w:val="0"/>
      <w:marTop w:val="0"/>
      <w:marBottom w:val="0"/>
      <w:divBdr>
        <w:top w:val="none" w:sz="0" w:space="0" w:color="auto"/>
        <w:left w:val="none" w:sz="0" w:space="0" w:color="auto"/>
        <w:bottom w:val="none" w:sz="0" w:space="0" w:color="auto"/>
        <w:right w:val="none" w:sz="0" w:space="0" w:color="auto"/>
      </w:divBdr>
      <w:divsChild>
        <w:div w:id="1214384516">
          <w:marLeft w:val="0"/>
          <w:marRight w:val="0"/>
          <w:marTop w:val="0"/>
          <w:marBottom w:val="0"/>
          <w:divBdr>
            <w:top w:val="none" w:sz="0" w:space="0" w:color="auto"/>
            <w:left w:val="none" w:sz="0" w:space="0" w:color="auto"/>
            <w:bottom w:val="none" w:sz="0" w:space="0" w:color="auto"/>
            <w:right w:val="none" w:sz="0" w:space="0" w:color="auto"/>
          </w:divBdr>
        </w:div>
      </w:divsChild>
    </w:div>
    <w:div w:id="1200628585">
      <w:bodyDiv w:val="1"/>
      <w:marLeft w:val="0"/>
      <w:marRight w:val="0"/>
      <w:marTop w:val="0"/>
      <w:marBottom w:val="0"/>
      <w:divBdr>
        <w:top w:val="none" w:sz="0" w:space="0" w:color="auto"/>
        <w:left w:val="none" w:sz="0" w:space="0" w:color="auto"/>
        <w:bottom w:val="none" w:sz="0" w:space="0" w:color="auto"/>
        <w:right w:val="none" w:sz="0" w:space="0" w:color="auto"/>
      </w:divBdr>
    </w:div>
    <w:div w:id="1232548262">
      <w:bodyDiv w:val="1"/>
      <w:marLeft w:val="0"/>
      <w:marRight w:val="0"/>
      <w:marTop w:val="0"/>
      <w:marBottom w:val="0"/>
      <w:divBdr>
        <w:top w:val="none" w:sz="0" w:space="0" w:color="auto"/>
        <w:left w:val="none" w:sz="0" w:space="0" w:color="auto"/>
        <w:bottom w:val="none" w:sz="0" w:space="0" w:color="auto"/>
        <w:right w:val="none" w:sz="0" w:space="0" w:color="auto"/>
      </w:divBdr>
      <w:divsChild>
        <w:div w:id="33193547">
          <w:marLeft w:val="0"/>
          <w:marRight w:val="0"/>
          <w:marTop w:val="0"/>
          <w:marBottom w:val="0"/>
          <w:divBdr>
            <w:top w:val="none" w:sz="0" w:space="0" w:color="auto"/>
            <w:left w:val="none" w:sz="0" w:space="0" w:color="auto"/>
            <w:bottom w:val="none" w:sz="0" w:space="0" w:color="auto"/>
            <w:right w:val="none" w:sz="0" w:space="0" w:color="auto"/>
          </w:divBdr>
        </w:div>
      </w:divsChild>
    </w:div>
    <w:div w:id="1256134225">
      <w:bodyDiv w:val="1"/>
      <w:marLeft w:val="0"/>
      <w:marRight w:val="0"/>
      <w:marTop w:val="0"/>
      <w:marBottom w:val="0"/>
      <w:divBdr>
        <w:top w:val="none" w:sz="0" w:space="0" w:color="auto"/>
        <w:left w:val="none" w:sz="0" w:space="0" w:color="auto"/>
        <w:bottom w:val="none" w:sz="0" w:space="0" w:color="auto"/>
        <w:right w:val="none" w:sz="0" w:space="0" w:color="auto"/>
      </w:divBdr>
    </w:div>
    <w:div w:id="1314138807">
      <w:bodyDiv w:val="1"/>
      <w:marLeft w:val="0"/>
      <w:marRight w:val="0"/>
      <w:marTop w:val="0"/>
      <w:marBottom w:val="0"/>
      <w:divBdr>
        <w:top w:val="none" w:sz="0" w:space="0" w:color="auto"/>
        <w:left w:val="none" w:sz="0" w:space="0" w:color="auto"/>
        <w:bottom w:val="none" w:sz="0" w:space="0" w:color="auto"/>
        <w:right w:val="none" w:sz="0" w:space="0" w:color="auto"/>
      </w:divBdr>
      <w:divsChild>
        <w:div w:id="1141658979">
          <w:marLeft w:val="0"/>
          <w:marRight w:val="0"/>
          <w:marTop w:val="0"/>
          <w:marBottom w:val="0"/>
          <w:divBdr>
            <w:top w:val="none" w:sz="0" w:space="0" w:color="auto"/>
            <w:left w:val="none" w:sz="0" w:space="0" w:color="auto"/>
            <w:bottom w:val="none" w:sz="0" w:space="0" w:color="auto"/>
            <w:right w:val="none" w:sz="0" w:space="0" w:color="auto"/>
          </w:divBdr>
        </w:div>
      </w:divsChild>
    </w:div>
    <w:div w:id="1339574234">
      <w:bodyDiv w:val="1"/>
      <w:marLeft w:val="0"/>
      <w:marRight w:val="0"/>
      <w:marTop w:val="0"/>
      <w:marBottom w:val="0"/>
      <w:divBdr>
        <w:top w:val="none" w:sz="0" w:space="0" w:color="auto"/>
        <w:left w:val="none" w:sz="0" w:space="0" w:color="auto"/>
        <w:bottom w:val="none" w:sz="0" w:space="0" w:color="auto"/>
        <w:right w:val="none" w:sz="0" w:space="0" w:color="auto"/>
      </w:divBdr>
    </w:div>
    <w:div w:id="1393577506">
      <w:bodyDiv w:val="1"/>
      <w:marLeft w:val="0"/>
      <w:marRight w:val="0"/>
      <w:marTop w:val="0"/>
      <w:marBottom w:val="0"/>
      <w:divBdr>
        <w:top w:val="none" w:sz="0" w:space="0" w:color="auto"/>
        <w:left w:val="none" w:sz="0" w:space="0" w:color="auto"/>
        <w:bottom w:val="none" w:sz="0" w:space="0" w:color="auto"/>
        <w:right w:val="none" w:sz="0" w:space="0" w:color="auto"/>
      </w:divBdr>
      <w:divsChild>
        <w:div w:id="1161584824">
          <w:marLeft w:val="0"/>
          <w:marRight w:val="0"/>
          <w:marTop w:val="0"/>
          <w:marBottom w:val="0"/>
          <w:divBdr>
            <w:top w:val="none" w:sz="0" w:space="0" w:color="auto"/>
            <w:left w:val="none" w:sz="0" w:space="0" w:color="auto"/>
            <w:bottom w:val="none" w:sz="0" w:space="0" w:color="auto"/>
            <w:right w:val="none" w:sz="0" w:space="0" w:color="auto"/>
          </w:divBdr>
        </w:div>
      </w:divsChild>
    </w:div>
    <w:div w:id="1453938027">
      <w:bodyDiv w:val="1"/>
      <w:marLeft w:val="0"/>
      <w:marRight w:val="0"/>
      <w:marTop w:val="0"/>
      <w:marBottom w:val="0"/>
      <w:divBdr>
        <w:top w:val="none" w:sz="0" w:space="0" w:color="auto"/>
        <w:left w:val="none" w:sz="0" w:space="0" w:color="auto"/>
        <w:bottom w:val="none" w:sz="0" w:space="0" w:color="auto"/>
        <w:right w:val="none" w:sz="0" w:space="0" w:color="auto"/>
      </w:divBdr>
      <w:divsChild>
        <w:div w:id="2071729209">
          <w:marLeft w:val="0"/>
          <w:marRight w:val="0"/>
          <w:marTop w:val="0"/>
          <w:marBottom w:val="0"/>
          <w:divBdr>
            <w:top w:val="none" w:sz="0" w:space="0" w:color="auto"/>
            <w:left w:val="none" w:sz="0" w:space="0" w:color="auto"/>
            <w:bottom w:val="none" w:sz="0" w:space="0" w:color="auto"/>
            <w:right w:val="none" w:sz="0" w:space="0" w:color="auto"/>
          </w:divBdr>
        </w:div>
      </w:divsChild>
    </w:div>
    <w:div w:id="1531185705">
      <w:bodyDiv w:val="1"/>
      <w:marLeft w:val="0"/>
      <w:marRight w:val="0"/>
      <w:marTop w:val="0"/>
      <w:marBottom w:val="0"/>
      <w:divBdr>
        <w:top w:val="none" w:sz="0" w:space="0" w:color="auto"/>
        <w:left w:val="none" w:sz="0" w:space="0" w:color="auto"/>
        <w:bottom w:val="none" w:sz="0" w:space="0" w:color="auto"/>
        <w:right w:val="none" w:sz="0" w:space="0" w:color="auto"/>
      </w:divBdr>
    </w:div>
    <w:div w:id="1589070906">
      <w:bodyDiv w:val="1"/>
      <w:marLeft w:val="0"/>
      <w:marRight w:val="0"/>
      <w:marTop w:val="0"/>
      <w:marBottom w:val="0"/>
      <w:divBdr>
        <w:top w:val="none" w:sz="0" w:space="0" w:color="auto"/>
        <w:left w:val="none" w:sz="0" w:space="0" w:color="auto"/>
        <w:bottom w:val="none" w:sz="0" w:space="0" w:color="auto"/>
        <w:right w:val="none" w:sz="0" w:space="0" w:color="auto"/>
      </w:divBdr>
      <w:divsChild>
        <w:div w:id="438522858">
          <w:marLeft w:val="0"/>
          <w:marRight w:val="0"/>
          <w:marTop w:val="0"/>
          <w:marBottom w:val="0"/>
          <w:divBdr>
            <w:top w:val="none" w:sz="0" w:space="0" w:color="auto"/>
            <w:left w:val="none" w:sz="0" w:space="0" w:color="auto"/>
            <w:bottom w:val="none" w:sz="0" w:space="0" w:color="auto"/>
            <w:right w:val="none" w:sz="0" w:space="0" w:color="auto"/>
          </w:divBdr>
        </w:div>
      </w:divsChild>
    </w:div>
    <w:div w:id="1610771666">
      <w:bodyDiv w:val="1"/>
      <w:marLeft w:val="0"/>
      <w:marRight w:val="0"/>
      <w:marTop w:val="0"/>
      <w:marBottom w:val="0"/>
      <w:divBdr>
        <w:top w:val="none" w:sz="0" w:space="0" w:color="auto"/>
        <w:left w:val="none" w:sz="0" w:space="0" w:color="auto"/>
        <w:bottom w:val="none" w:sz="0" w:space="0" w:color="auto"/>
        <w:right w:val="none" w:sz="0" w:space="0" w:color="auto"/>
      </w:divBdr>
    </w:div>
    <w:div w:id="1675107053">
      <w:bodyDiv w:val="1"/>
      <w:marLeft w:val="0"/>
      <w:marRight w:val="0"/>
      <w:marTop w:val="0"/>
      <w:marBottom w:val="0"/>
      <w:divBdr>
        <w:top w:val="none" w:sz="0" w:space="0" w:color="auto"/>
        <w:left w:val="none" w:sz="0" w:space="0" w:color="auto"/>
        <w:bottom w:val="none" w:sz="0" w:space="0" w:color="auto"/>
        <w:right w:val="none" w:sz="0" w:space="0" w:color="auto"/>
      </w:divBdr>
    </w:div>
    <w:div w:id="1725367534">
      <w:bodyDiv w:val="1"/>
      <w:marLeft w:val="0"/>
      <w:marRight w:val="0"/>
      <w:marTop w:val="0"/>
      <w:marBottom w:val="0"/>
      <w:divBdr>
        <w:top w:val="none" w:sz="0" w:space="0" w:color="auto"/>
        <w:left w:val="none" w:sz="0" w:space="0" w:color="auto"/>
        <w:bottom w:val="none" w:sz="0" w:space="0" w:color="auto"/>
        <w:right w:val="none" w:sz="0" w:space="0" w:color="auto"/>
      </w:divBdr>
      <w:divsChild>
        <w:div w:id="1906990495">
          <w:marLeft w:val="0"/>
          <w:marRight w:val="0"/>
          <w:marTop w:val="0"/>
          <w:marBottom w:val="0"/>
          <w:divBdr>
            <w:top w:val="none" w:sz="0" w:space="0" w:color="auto"/>
            <w:left w:val="none" w:sz="0" w:space="0" w:color="auto"/>
            <w:bottom w:val="none" w:sz="0" w:space="0" w:color="auto"/>
            <w:right w:val="none" w:sz="0" w:space="0" w:color="auto"/>
          </w:divBdr>
        </w:div>
      </w:divsChild>
    </w:div>
    <w:div w:id="1910991015">
      <w:bodyDiv w:val="1"/>
      <w:marLeft w:val="0"/>
      <w:marRight w:val="0"/>
      <w:marTop w:val="0"/>
      <w:marBottom w:val="0"/>
      <w:divBdr>
        <w:top w:val="none" w:sz="0" w:space="0" w:color="auto"/>
        <w:left w:val="none" w:sz="0" w:space="0" w:color="auto"/>
        <w:bottom w:val="none" w:sz="0" w:space="0" w:color="auto"/>
        <w:right w:val="none" w:sz="0" w:space="0" w:color="auto"/>
      </w:divBdr>
      <w:divsChild>
        <w:div w:id="172502797">
          <w:marLeft w:val="0"/>
          <w:marRight w:val="0"/>
          <w:marTop w:val="0"/>
          <w:marBottom w:val="0"/>
          <w:divBdr>
            <w:top w:val="none" w:sz="0" w:space="0" w:color="auto"/>
            <w:left w:val="none" w:sz="0" w:space="0" w:color="auto"/>
            <w:bottom w:val="none" w:sz="0" w:space="0" w:color="auto"/>
            <w:right w:val="none" w:sz="0" w:space="0" w:color="auto"/>
          </w:divBdr>
        </w:div>
      </w:divsChild>
    </w:div>
    <w:div w:id="1987467735">
      <w:bodyDiv w:val="1"/>
      <w:marLeft w:val="0"/>
      <w:marRight w:val="0"/>
      <w:marTop w:val="0"/>
      <w:marBottom w:val="0"/>
      <w:divBdr>
        <w:top w:val="none" w:sz="0" w:space="0" w:color="auto"/>
        <w:left w:val="none" w:sz="0" w:space="0" w:color="auto"/>
        <w:bottom w:val="none" w:sz="0" w:space="0" w:color="auto"/>
        <w:right w:val="none" w:sz="0" w:space="0" w:color="auto"/>
      </w:divBdr>
      <w:divsChild>
        <w:div w:id="24605320">
          <w:marLeft w:val="0"/>
          <w:marRight w:val="0"/>
          <w:marTop w:val="0"/>
          <w:marBottom w:val="0"/>
          <w:divBdr>
            <w:top w:val="none" w:sz="0" w:space="0" w:color="auto"/>
            <w:left w:val="none" w:sz="0" w:space="0" w:color="auto"/>
            <w:bottom w:val="none" w:sz="0" w:space="0" w:color="auto"/>
            <w:right w:val="none" w:sz="0" w:space="0" w:color="auto"/>
          </w:divBdr>
        </w:div>
      </w:divsChild>
    </w:div>
    <w:div w:id="1999920646">
      <w:bodyDiv w:val="1"/>
      <w:marLeft w:val="0"/>
      <w:marRight w:val="0"/>
      <w:marTop w:val="0"/>
      <w:marBottom w:val="0"/>
      <w:divBdr>
        <w:top w:val="none" w:sz="0" w:space="0" w:color="auto"/>
        <w:left w:val="none" w:sz="0" w:space="0" w:color="auto"/>
        <w:bottom w:val="none" w:sz="0" w:space="0" w:color="auto"/>
        <w:right w:val="none" w:sz="0" w:space="0" w:color="auto"/>
      </w:divBdr>
      <w:divsChild>
        <w:div w:id="627277375">
          <w:marLeft w:val="0"/>
          <w:marRight w:val="0"/>
          <w:marTop w:val="0"/>
          <w:marBottom w:val="0"/>
          <w:divBdr>
            <w:top w:val="none" w:sz="0" w:space="0" w:color="auto"/>
            <w:left w:val="none" w:sz="0" w:space="0" w:color="auto"/>
            <w:bottom w:val="none" w:sz="0" w:space="0" w:color="auto"/>
            <w:right w:val="none" w:sz="0" w:space="0" w:color="auto"/>
          </w:divBdr>
        </w:div>
      </w:divsChild>
    </w:div>
    <w:div w:id="2037341555">
      <w:bodyDiv w:val="1"/>
      <w:marLeft w:val="0"/>
      <w:marRight w:val="0"/>
      <w:marTop w:val="0"/>
      <w:marBottom w:val="0"/>
      <w:divBdr>
        <w:top w:val="none" w:sz="0" w:space="0" w:color="auto"/>
        <w:left w:val="none" w:sz="0" w:space="0" w:color="auto"/>
        <w:bottom w:val="none" w:sz="0" w:space="0" w:color="auto"/>
        <w:right w:val="none" w:sz="0" w:space="0" w:color="auto"/>
      </w:divBdr>
      <w:divsChild>
        <w:div w:id="366679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yanakm8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14365</Words>
  <Characters>81887</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Nayana</cp:lastModifiedBy>
  <cp:revision>2</cp:revision>
  <dcterms:created xsi:type="dcterms:W3CDTF">2023-10-03T09:56:00Z</dcterms:created>
  <dcterms:modified xsi:type="dcterms:W3CDTF">2023-10-03T09:56:00Z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68c7be7d-3dc0-48c9-bb42-067def38b75b</vt:lpwstr>
  </property>
</Properties>
</file>