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A65" w:rsidRPr="00237574" w:rsidRDefault="00BA3A65" w:rsidP="00D574CC">
      <w:pPr>
        <w:jc w:val="center"/>
        <w:rPr>
          <w:b/>
          <w:color w:val="auto"/>
          <w:shd w:val="clear" w:color="auto" w:fill="FFFFFF"/>
        </w:rPr>
      </w:pPr>
      <w:r w:rsidRPr="00237574">
        <w:rPr>
          <w:rStyle w:val="il"/>
          <w:b/>
          <w:color w:val="auto"/>
          <w:shd w:val="clear" w:color="auto" w:fill="FFFFFF"/>
        </w:rPr>
        <w:t>IIP</w:t>
      </w:r>
      <w:r w:rsidRPr="00237574">
        <w:rPr>
          <w:b/>
          <w:color w:val="auto"/>
          <w:shd w:val="clear" w:color="auto" w:fill="FFFFFF"/>
        </w:rPr>
        <w:t> ID: IIPER1680583741</w:t>
      </w:r>
    </w:p>
    <w:p w:rsidR="00B641C7" w:rsidRPr="00237574" w:rsidRDefault="00BA3A65" w:rsidP="00D574CC">
      <w:pPr>
        <w:jc w:val="center"/>
        <w:rPr>
          <w:b/>
          <w:color w:val="auto"/>
        </w:rPr>
      </w:pPr>
      <w:r w:rsidRPr="00237574">
        <w:rPr>
          <w:b/>
          <w:color w:val="auto"/>
        </w:rPr>
        <w:t>12. USING AN IRON HAND TO CONTROL &amp; PUNISH SEXUAL HARASSMENT</w:t>
      </w:r>
    </w:p>
    <w:p w:rsidR="00BA3A65" w:rsidRPr="00237574" w:rsidRDefault="00D574CC" w:rsidP="00D574CC">
      <w:pPr>
        <w:jc w:val="center"/>
        <w:rPr>
          <w:b/>
          <w:color w:val="auto"/>
        </w:rPr>
      </w:pPr>
      <w:r w:rsidRPr="00237574">
        <w:rPr>
          <w:b/>
          <w:color w:val="auto"/>
        </w:rPr>
        <w:t xml:space="preserve">                                          </w:t>
      </w:r>
      <w:r w:rsidR="00DA675F" w:rsidRPr="00237574">
        <w:rPr>
          <w:b/>
          <w:color w:val="auto"/>
        </w:rPr>
        <w:t xml:space="preserve">                              </w:t>
      </w:r>
      <w:r w:rsidR="00BA3A65" w:rsidRPr="00237574">
        <w:rPr>
          <w:b/>
          <w:color w:val="auto"/>
        </w:rPr>
        <w:t>Dr.Rajinder Shriram Aurora</w:t>
      </w:r>
    </w:p>
    <w:p w:rsidR="00DA675F" w:rsidRPr="00237574" w:rsidRDefault="00DA675F" w:rsidP="00D574CC">
      <w:pPr>
        <w:jc w:val="center"/>
        <w:rPr>
          <w:b/>
          <w:color w:val="auto"/>
        </w:rPr>
      </w:pPr>
    </w:p>
    <w:p w:rsidR="00667D64" w:rsidRPr="00237574" w:rsidRDefault="000E15A6" w:rsidP="00D42ECB">
      <w:pPr>
        <w:rPr>
          <w:b/>
          <w:color w:val="auto"/>
        </w:rPr>
      </w:pPr>
      <w:r w:rsidRPr="00237574">
        <w:rPr>
          <w:b/>
          <w:color w:val="auto"/>
        </w:rPr>
        <w:t>12.1</w:t>
      </w:r>
      <w:r w:rsidR="00667D64" w:rsidRPr="00237574">
        <w:rPr>
          <w:b/>
          <w:color w:val="auto"/>
        </w:rPr>
        <w:t xml:space="preserve"> Introduction</w:t>
      </w:r>
      <w:r w:rsidRPr="00237574">
        <w:rPr>
          <w:b/>
          <w:color w:val="auto"/>
        </w:rPr>
        <w:t>:</w:t>
      </w:r>
    </w:p>
    <w:p w:rsidR="00667D64" w:rsidRPr="00237574" w:rsidRDefault="00FB5ED7" w:rsidP="00D42ECB">
      <w:pPr>
        <w:rPr>
          <w:color w:val="auto"/>
        </w:rPr>
      </w:pPr>
      <w:r w:rsidRPr="00237574">
        <w:rPr>
          <w:color w:val="auto"/>
        </w:rPr>
        <w:t xml:space="preserve">The real source of this menace in India is presented in </w:t>
      </w:r>
      <w:r w:rsidR="00667D64" w:rsidRPr="00237574">
        <w:rPr>
          <w:color w:val="auto"/>
        </w:rPr>
        <w:t>The National Crime Records Bureau (NCRB</w:t>
      </w:r>
      <w:r w:rsidRPr="00237574">
        <w:rPr>
          <w:color w:val="auto"/>
        </w:rPr>
        <w:t xml:space="preserve">) which is the </w:t>
      </w:r>
      <w:r w:rsidR="00667D64" w:rsidRPr="00237574">
        <w:rPr>
          <w:color w:val="auto"/>
        </w:rPr>
        <w:t>nodal agency that collects, compiles, and disseminates crime data in India</w:t>
      </w:r>
      <w:r w:rsidRPr="00237574">
        <w:rPr>
          <w:color w:val="auto"/>
        </w:rPr>
        <w:t xml:space="preserve">. Their records show </w:t>
      </w:r>
      <w:r w:rsidR="00667D64" w:rsidRPr="00237574">
        <w:rPr>
          <w:color w:val="auto"/>
        </w:rPr>
        <w:t xml:space="preserve">a 5.6% increase in reported rape cases between 1971 and 2013. The NCRB documented similar trends during 1995–2013, wherein </w:t>
      </w:r>
      <w:r w:rsidRPr="00237574">
        <w:rPr>
          <w:color w:val="auto"/>
        </w:rPr>
        <w:t xml:space="preserve">t was observed and noted that </w:t>
      </w:r>
      <w:r w:rsidR="00667D64" w:rsidRPr="00237574">
        <w:rPr>
          <w:color w:val="auto"/>
        </w:rPr>
        <w:t xml:space="preserve">the cases of cruelty by husbands and relatives and </w:t>
      </w:r>
      <w:r w:rsidRPr="00237574">
        <w:rPr>
          <w:color w:val="auto"/>
        </w:rPr>
        <w:t xml:space="preserve">the resulting </w:t>
      </w:r>
      <w:r w:rsidR="00667D64" w:rsidRPr="00237574">
        <w:rPr>
          <w:color w:val="auto"/>
        </w:rPr>
        <w:t>dowry deaths increased at the rate of 6.8% per year. </w:t>
      </w:r>
      <w:r w:rsidRPr="00237574">
        <w:rPr>
          <w:bCs/>
          <w:color w:val="auto"/>
        </w:rPr>
        <w:t xml:space="preserve">Te data further </w:t>
      </w:r>
      <w:r w:rsidRPr="00237574">
        <w:rPr>
          <w:color w:val="auto"/>
        </w:rPr>
        <w:t>argued</w:t>
      </w:r>
      <w:r w:rsidR="00667D64" w:rsidRPr="00237574">
        <w:rPr>
          <w:color w:val="auto"/>
        </w:rPr>
        <w:t xml:space="preserve"> that the rate of increase in violence against women </w:t>
      </w:r>
      <w:r w:rsidRPr="00237574">
        <w:rPr>
          <w:color w:val="auto"/>
        </w:rPr>
        <w:t>during the period of 1</w:t>
      </w:r>
      <w:r w:rsidR="00667D64" w:rsidRPr="00237574">
        <w:rPr>
          <w:color w:val="auto"/>
        </w:rPr>
        <w:t xml:space="preserve">971–2011 is greater than the 2% rate of population growth </w:t>
      </w:r>
      <w:r w:rsidRPr="00237574">
        <w:rPr>
          <w:color w:val="auto"/>
        </w:rPr>
        <w:t>seen in the country</w:t>
      </w:r>
      <w:r w:rsidR="00667D64" w:rsidRPr="00237574">
        <w:rPr>
          <w:color w:val="auto"/>
        </w:rPr>
        <w:t xml:space="preserve"> during the same time period. </w:t>
      </w:r>
      <w:r w:rsidRPr="00237574">
        <w:rPr>
          <w:color w:val="auto"/>
        </w:rPr>
        <w:t xml:space="preserve">But </w:t>
      </w:r>
      <w:r w:rsidR="00667D64" w:rsidRPr="00237574">
        <w:rPr>
          <w:color w:val="auto"/>
        </w:rPr>
        <w:t xml:space="preserve">one cannot use this data to </w:t>
      </w:r>
      <w:r w:rsidRPr="00237574">
        <w:rPr>
          <w:color w:val="auto"/>
        </w:rPr>
        <w:t>draw</w:t>
      </w:r>
      <w:r w:rsidR="00667D64" w:rsidRPr="00237574">
        <w:rPr>
          <w:color w:val="auto"/>
        </w:rPr>
        <w:t xml:space="preserve"> inferences about change in incidence of violence against women. </w:t>
      </w:r>
      <w:r w:rsidRPr="00237574">
        <w:rPr>
          <w:color w:val="auto"/>
        </w:rPr>
        <w:t>The a</w:t>
      </w:r>
      <w:r w:rsidR="00667D64" w:rsidRPr="00237574">
        <w:rPr>
          <w:color w:val="auto"/>
        </w:rPr>
        <w:t>ctual incidence of violence against women could have gone down, increased or remained more or less the same in this period</w:t>
      </w:r>
      <w:r w:rsidRPr="00237574">
        <w:rPr>
          <w:color w:val="auto"/>
        </w:rPr>
        <w:t xml:space="preserve"> as seen from different researches carried out in the country</w:t>
      </w:r>
      <w:r w:rsidR="00667D64" w:rsidRPr="00237574">
        <w:rPr>
          <w:color w:val="auto"/>
        </w:rPr>
        <w:t xml:space="preserve">. </w:t>
      </w:r>
      <w:r w:rsidRPr="00237574">
        <w:rPr>
          <w:color w:val="auto"/>
        </w:rPr>
        <w:t xml:space="preserve">But the </w:t>
      </w:r>
      <w:r w:rsidR="00667D64" w:rsidRPr="00237574">
        <w:rPr>
          <w:color w:val="auto"/>
        </w:rPr>
        <w:t xml:space="preserve">2019 NCRB crime data indicates a 7.3% increase in reported rape cases since 2018 The NCRB </w:t>
      </w:r>
      <w:r w:rsidRPr="00237574">
        <w:rPr>
          <w:color w:val="auto"/>
        </w:rPr>
        <w:t xml:space="preserve">further </w:t>
      </w:r>
      <w:r w:rsidR="00667D64" w:rsidRPr="00237574">
        <w:rPr>
          <w:color w:val="auto"/>
        </w:rPr>
        <w:t>report</w:t>
      </w:r>
      <w:r w:rsidRPr="00237574">
        <w:rPr>
          <w:color w:val="auto"/>
        </w:rPr>
        <w:t>ed</w:t>
      </w:r>
      <w:r w:rsidR="00667D64" w:rsidRPr="00237574">
        <w:rPr>
          <w:color w:val="auto"/>
        </w:rPr>
        <w:t xml:space="preserve"> an alarming spike in child rape cases</w:t>
      </w:r>
      <w:r w:rsidRPr="00237574">
        <w:rPr>
          <w:color w:val="auto"/>
        </w:rPr>
        <w:t xml:space="preserve"> too.</w:t>
      </w:r>
    </w:p>
    <w:p w:rsidR="00667D64" w:rsidRPr="00237574" w:rsidRDefault="00667D64" w:rsidP="00D42ECB">
      <w:pPr>
        <w:rPr>
          <w:color w:val="auto"/>
        </w:rPr>
      </w:pPr>
      <w:r w:rsidRPr="00237574">
        <w:rPr>
          <w:color w:val="auto"/>
        </w:rPr>
        <w:t>An understanding of sexual violence has to confront multiple duplicities</w:t>
      </w:r>
      <w:r w:rsidR="00FB5ED7" w:rsidRPr="00237574">
        <w:rPr>
          <w:color w:val="auto"/>
        </w:rPr>
        <w:t xml:space="preserve"> like </w:t>
      </w:r>
      <w:r w:rsidRPr="00237574">
        <w:rPr>
          <w:color w:val="auto"/>
        </w:rPr>
        <w:t>cultural, legal, and</w:t>
      </w:r>
      <w:r w:rsidR="00FB5ED7" w:rsidRPr="00237574">
        <w:rPr>
          <w:color w:val="auto"/>
        </w:rPr>
        <w:t xml:space="preserve"> political. The first challenge her</w:t>
      </w:r>
      <w:r w:rsidR="000E15A6" w:rsidRPr="00237574">
        <w:rPr>
          <w:color w:val="auto"/>
        </w:rPr>
        <w:t>e</w:t>
      </w:r>
      <w:r w:rsidR="00FB5ED7" w:rsidRPr="00237574">
        <w:rPr>
          <w:color w:val="auto"/>
        </w:rPr>
        <w:t xml:space="preserve"> is </w:t>
      </w:r>
      <w:r w:rsidRPr="00237574">
        <w:rPr>
          <w:color w:val="auto"/>
        </w:rPr>
        <w:t>to avoid a conceptual confusion between reporting and incidence</w:t>
      </w:r>
      <w:r w:rsidR="000E15A6" w:rsidRPr="00237574">
        <w:rPr>
          <w:color w:val="auto"/>
        </w:rPr>
        <w:t xml:space="preserve"> of the crimes</w:t>
      </w:r>
      <w:r w:rsidRPr="00237574">
        <w:rPr>
          <w:color w:val="auto"/>
        </w:rPr>
        <w:t xml:space="preserve">. </w:t>
      </w:r>
      <w:r w:rsidR="000E15A6" w:rsidRPr="00237574">
        <w:rPr>
          <w:color w:val="auto"/>
        </w:rPr>
        <w:t>In reality the r</w:t>
      </w:r>
      <w:r w:rsidRPr="00237574">
        <w:rPr>
          <w:color w:val="auto"/>
        </w:rPr>
        <w:t>eported cases of crime do</w:t>
      </w:r>
      <w:r w:rsidR="000E15A6" w:rsidRPr="00237574">
        <w:rPr>
          <w:color w:val="auto"/>
        </w:rPr>
        <w:t>es</w:t>
      </w:r>
      <w:r w:rsidRPr="00237574">
        <w:rPr>
          <w:color w:val="auto"/>
        </w:rPr>
        <w:t xml:space="preserve"> not reflect the total incidence of crime. </w:t>
      </w:r>
      <w:r w:rsidR="000E15A6" w:rsidRPr="00237574">
        <w:rPr>
          <w:color w:val="auto"/>
        </w:rPr>
        <w:t xml:space="preserve">In fact the data </w:t>
      </w:r>
      <w:r w:rsidRPr="00237574">
        <w:rPr>
          <w:color w:val="auto"/>
        </w:rPr>
        <w:t xml:space="preserve">shows </w:t>
      </w:r>
      <w:r w:rsidR="000E15A6" w:rsidRPr="00237574">
        <w:rPr>
          <w:color w:val="auto"/>
        </w:rPr>
        <w:t>a clear m</w:t>
      </w:r>
      <w:r w:rsidRPr="00237574">
        <w:rPr>
          <w:color w:val="auto"/>
        </w:rPr>
        <w:t xml:space="preserve">ismatch between reporting and incidence of violence against women by comparing data from the NCRB and the National Family Health Survey (NFHS, a survey of sample households in India). </w:t>
      </w:r>
      <w:r w:rsidR="000E15A6" w:rsidRPr="00237574">
        <w:rPr>
          <w:color w:val="auto"/>
        </w:rPr>
        <w:t>On u</w:t>
      </w:r>
      <w:r w:rsidRPr="00237574">
        <w:rPr>
          <w:color w:val="auto"/>
        </w:rPr>
        <w:t>sing crime data from the NCRB to estimate reporting and NFHS to estimate incidence</w:t>
      </w:r>
      <w:r w:rsidR="000E15A6" w:rsidRPr="00237574">
        <w:rPr>
          <w:color w:val="auto"/>
        </w:rPr>
        <w:t xml:space="preserve"> the </w:t>
      </w:r>
      <w:r w:rsidRPr="00237574">
        <w:rPr>
          <w:color w:val="auto"/>
        </w:rPr>
        <w:t xml:space="preserve">documents </w:t>
      </w:r>
      <w:r w:rsidR="000E15A6" w:rsidRPr="00237574">
        <w:rPr>
          <w:color w:val="auto"/>
        </w:rPr>
        <w:t xml:space="preserve">show </w:t>
      </w:r>
      <w:r w:rsidRPr="00237574">
        <w:rPr>
          <w:color w:val="auto"/>
        </w:rPr>
        <w:t>that less than 1% incidents of sexual violence cases were reported to the police.</w:t>
      </w:r>
    </w:p>
    <w:p w:rsidR="00DA675F" w:rsidRPr="00237574" w:rsidRDefault="00DA675F" w:rsidP="00D42ECB">
      <w:pPr>
        <w:rPr>
          <w:color w:val="auto"/>
        </w:rPr>
      </w:pPr>
    </w:p>
    <w:p w:rsidR="000E15A6" w:rsidRPr="00237574" w:rsidRDefault="003537D9" w:rsidP="00D42ECB">
      <w:pPr>
        <w:rPr>
          <w:b/>
          <w:color w:val="auto"/>
        </w:rPr>
      </w:pPr>
      <w:r w:rsidRPr="00237574">
        <w:rPr>
          <w:b/>
          <w:color w:val="auto"/>
        </w:rPr>
        <w:t xml:space="preserve">12.2 </w:t>
      </w:r>
      <w:r w:rsidR="000E15A6" w:rsidRPr="00237574">
        <w:rPr>
          <w:b/>
          <w:color w:val="auto"/>
        </w:rPr>
        <w:t>Sexual Harassment defined:</w:t>
      </w:r>
    </w:p>
    <w:p w:rsidR="00DA675F" w:rsidRPr="00237574" w:rsidRDefault="00DA675F" w:rsidP="00D42ECB">
      <w:pPr>
        <w:rPr>
          <w:color w:val="auto"/>
        </w:rPr>
      </w:pPr>
      <w:r w:rsidRPr="00237574">
        <w:rPr>
          <w:color w:val="auto"/>
        </w:rPr>
        <w:t>Sexual harassment is defined in a variety of ways as given below:</w:t>
      </w:r>
    </w:p>
    <w:p w:rsidR="00DA675F" w:rsidRPr="00237574" w:rsidRDefault="00DA675F" w:rsidP="00D42ECB">
      <w:pPr>
        <w:rPr>
          <w:color w:val="auto"/>
        </w:rPr>
      </w:pPr>
    </w:p>
    <w:p w:rsidR="000E15A6" w:rsidRPr="00237574" w:rsidRDefault="000E15A6" w:rsidP="00D42ECB">
      <w:pPr>
        <w:rPr>
          <w:color w:val="auto"/>
        </w:rPr>
      </w:pPr>
      <w:r w:rsidRPr="00237574">
        <w:rPr>
          <w:b/>
          <w:color w:val="auto"/>
          <w:shd w:val="clear" w:color="auto" w:fill="FFFFFF"/>
        </w:rPr>
        <w:t>01.</w:t>
      </w:r>
      <w:r w:rsidRPr="00237574">
        <w:rPr>
          <w:color w:val="auto"/>
          <w:shd w:val="clear" w:color="auto" w:fill="FFFFFF"/>
        </w:rPr>
        <w:t xml:space="preserve"> Sexual harassment includes unwelcome sexual advances, requests for sexual favors, and other verbal or physical harassment of a sexual nature in the workplace or learning environment, according to the Equal Employment Opportunity Commission (</w:t>
      </w:r>
      <w:hyperlink r:id="rId5" w:history="1">
        <w:r w:rsidRPr="00237574">
          <w:rPr>
            <w:rStyle w:val="Hyperlink"/>
            <w:b/>
            <w:bCs/>
            <w:color w:val="auto"/>
            <w:bdr w:val="none" w:sz="0" w:space="0" w:color="auto" w:frame="1"/>
            <w:shd w:val="clear" w:color="auto" w:fill="FFFFFF"/>
          </w:rPr>
          <w:t>EEOC</w:t>
        </w:r>
      </w:hyperlink>
      <w:r w:rsidRPr="00237574">
        <w:rPr>
          <w:color w:val="auto"/>
          <w:shd w:val="clear" w:color="auto" w:fill="FFFFFF"/>
        </w:rPr>
        <w:t>). Sexual harassment does not always have to be specifically about sexual behavior or directed at a specific person. For example, negative comments about women as a group may be a form of sexual harassment.</w:t>
      </w:r>
      <w:r w:rsidRPr="00237574">
        <w:rPr>
          <w:color w:val="auto"/>
        </w:rPr>
        <w:t xml:space="preserve"> </w:t>
      </w:r>
    </w:p>
    <w:p w:rsidR="00DA675F" w:rsidRPr="00237574" w:rsidRDefault="00DA675F" w:rsidP="00D42ECB">
      <w:pPr>
        <w:rPr>
          <w:b/>
          <w:color w:val="auto"/>
        </w:rPr>
      </w:pPr>
    </w:p>
    <w:p w:rsidR="000E15A6" w:rsidRPr="00237574" w:rsidRDefault="000E15A6" w:rsidP="00D42ECB">
      <w:pPr>
        <w:rPr>
          <w:color w:val="auto"/>
        </w:rPr>
      </w:pPr>
      <w:r w:rsidRPr="00237574">
        <w:rPr>
          <w:b/>
          <w:color w:val="auto"/>
        </w:rPr>
        <w:t>02.</w:t>
      </w:r>
      <w:r w:rsidRPr="00237574">
        <w:rPr>
          <w:color w:val="auto"/>
        </w:rPr>
        <w:t xml:space="preserve"> Today sexual harassment is increasingly taking place through electronic media </w:t>
      </w:r>
      <w:r w:rsidR="003537D9" w:rsidRPr="00237574">
        <w:rPr>
          <w:color w:val="auto"/>
        </w:rPr>
        <w:t>like blogs</w:t>
      </w:r>
      <w:r w:rsidRPr="00237574">
        <w:rPr>
          <w:color w:val="auto"/>
        </w:rPr>
        <w:t>, email, text messages, or social media. The electronic media can be found to be an extension of the workplace where sexual harassment that is communicated electronically has work-related consequences</w:t>
      </w:r>
      <w:r w:rsidR="003537D9" w:rsidRPr="00237574">
        <w:rPr>
          <w:color w:val="auto"/>
        </w:rPr>
        <w:t>.</w:t>
      </w:r>
    </w:p>
    <w:p w:rsidR="00DA675F" w:rsidRPr="00237574" w:rsidRDefault="00DA675F" w:rsidP="00D42ECB">
      <w:pPr>
        <w:rPr>
          <w:b/>
          <w:color w:val="auto"/>
        </w:rPr>
      </w:pPr>
    </w:p>
    <w:p w:rsidR="003537D9" w:rsidRPr="00237574" w:rsidRDefault="003537D9" w:rsidP="00D42ECB">
      <w:pPr>
        <w:rPr>
          <w:color w:val="auto"/>
          <w:shd w:val="clear" w:color="auto" w:fill="FFFFFF"/>
        </w:rPr>
      </w:pPr>
      <w:r w:rsidRPr="00237574">
        <w:rPr>
          <w:b/>
          <w:color w:val="auto"/>
        </w:rPr>
        <w:t>03.</w:t>
      </w:r>
      <w:r w:rsidRPr="00237574">
        <w:rPr>
          <w:color w:val="auto"/>
          <w:shd w:val="clear" w:color="auto" w:fill="FFFFFF"/>
        </w:rPr>
        <w:t xml:space="preserve"> Uninvited and unwelcome verbal or physical behavior of a sexual nature especially by a person in authority toward a subordinate such as an employee or a student.</w:t>
      </w:r>
    </w:p>
    <w:p w:rsidR="00DA675F" w:rsidRPr="00237574" w:rsidRDefault="00DA675F" w:rsidP="00D42ECB">
      <w:pPr>
        <w:rPr>
          <w:color w:val="auto"/>
        </w:rPr>
      </w:pPr>
    </w:p>
    <w:p w:rsidR="003537D9" w:rsidRPr="00237574" w:rsidRDefault="003537D9" w:rsidP="00D42ECB">
      <w:pPr>
        <w:rPr>
          <w:color w:val="auto"/>
          <w:shd w:val="clear" w:color="auto" w:fill="F2F2F2"/>
        </w:rPr>
      </w:pPr>
      <w:r w:rsidRPr="00237574">
        <w:rPr>
          <w:b/>
          <w:color w:val="auto"/>
        </w:rPr>
        <w:t>04</w:t>
      </w:r>
      <w:r w:rsidRPr="00237574">
        <w:rPr>
          <w:color w:val="auto"/>
        </w:rPr>
        <w:t xml:space="preserve">. Sexual harassment is an unwelcome sexual advance, unwelcome request for sexual </w:t>
      </w:r>
      <w:r w:rsidR="00DA675F" w:rsidRPr="00237574">
        <w:rPr>
          <w:color w:val="auto"/>
        </w:rPr>
        <w:t>favors</w:t>
      </w:r>
      <w:r w:rsidRPr="00237574">
        <w:rPr>
          <w:color w:val="auto"/>
        </w:rPr>
        <w:t xml:space="preserve"> or other unwelcome conduct of a sexual nature which makes a person feel offended, humiliated </w:t>
      </w:r>
      <w:r w:rsidRPr="00237574">
        <w:rPr>
          <w:color w:val="auto"/>
        </w:rPr>
        <w:lastRenderedPageBreak/>
        <w:t>and/or intimidated, where a reasonable person would anticipate that reaction in the circumstances</w:t>
      </w:r>
      <w:r w:rsidRPr="00237574">
        <w:rPr>
          <w:color w:val="auto"/>
          <w:shd w:val="clear" w:color="auto" w:fill="F2F2F2"/>
        </w:rPr>
        <w:t>.</w:t>
      </w:r>
    </w:p>
    <w:p w:rsidR="003537D9" w:rsidRPr="00237574" w:rsidRDefault="003537D9" w:rsidP="003537D9">
      <w:pPr>
        <w:shd w:val="clear" w:color="auto" w:fill="auto"/>
        <w:spacing w:before="100" w:beforeAutospacing="1" w:after="100" w:afterAutospacing="1"/>
        <w:jc w:val="left"/>
        <w:rPr>
          <w:b/>
          <w:color w:val="auto"/>
        </w:rPr>
      </w:pPr>
      <w:r w:rsidRPr="00237574">
        <w:rPr>
          <w:b/>
          <w:color w:val="auto"/>
        </w:rPr>
        <w:t>12.3 Examples of sexually harassing behaviour:</w:t>
      </w:r>
    </w:p>
    <w:p w:rsidR="003537D9" w:rsidRPr="00237574" w:rsidRDefault="003537D9" w:rsidP="003537D9">
      <w:pPr>
        <w:shd w:val="clear" w:color="auto" w:fill="auto"/>
        <w:spacing w:before="100" w:beforeAutospacing="1" w:after="100" w:afterAutospacing="1"/>
        <w:jc w:val="left"/>
        <w:rPr>
          <w:b/>
          <w:color w:val="auto"/>
        </w:rPr>
      </w:pPr>
      <w:r w:rsidRPr="00237574">
        <w:rPr>
          <w:b/>
          <w:color w:val="auto"/>
        </w:rPr>
        <w:t xml:space="preserve"> The common examples of sexually harassing behaviour include:</w:t>
      </w:r>
    </w:p>
    <w:p w:rsidR="003537D9" w:rsidRPr="00237574" w:rsidRDefault="003537D9" w:rsidP="005E4BCB">
      <w:pPr>
        <w:pStyle w:val="ListParagraph"/>
        <w:rPr>
          <w:sz w:val="24"/>
          <w:szCs w:val="24"/>
        </w:rPr>
      </w:pPr>
      <w:r w:rsidRPr="00237574">
        <w:rPr>
          <w:sz w:val="24"/>
          <w:szCs w:val="24"/>
        </w:rPr>
        <w:t>unwelcome touching</w:t>
      </w:r>
    </w:p>
    <w:p w:rsidR="003537D9" w:rsidRPr="00237574" w:rsidRDefault="003537D9" w:rsidP="003537D9">
      <w:pPr>
        <w:numPr>
          <w:ilvl w:val="0"/>
          <w:numId w:val="11"/>
        </w:numPr>
        <w:shd w:val="clear" w:color="auto" w:fill="auto"/>
        <w:jc w:val="left"/>
        <w:rPr>
          <w:color w:val="auto"/>
        </w:rPr>
      </w:pPr>
      <w:r w:rsidRPr="00237574">
        <w:rPr>
          <w:color w:val="auto"/>
        </w:rPr>
        <w:t>staring or leering</w:t>
      </w:r>
    </w:p>
    <w:p w:rsidR="003537D9" w:rsidRPr="00237574" w:rsidRDefault="003537D9" w:rsidP="003537D9">
      <w:pPr>
        <w:numPr>
          <w:ilvl w:val="0"/>
          <w:numId w:val="11"/>
        </w:numPr>
        <w:shd w:val="clear" w:color="auto" w:fill="auto"/>
        <w:jc w:val="left"/>
        <w:rPr>
          <w:color w:val="auto"/>
        </w:rPr>
      </w:pPr>
      <w:r w:rsidRPr="00237574">
        <w:rPr>
          <w:color w:val="auto"/>
        </w:rPr>
        <w:t>suggestive comments or jokes</w:t>
      </w:r>
    </w:p>
    <w:p w:rsidR="003537D9" w:rsidRPr="00237574" w:rsidRDefault="003537D9" w:rsidP="003537D9">
      <w:pPr>
        <w:numPr>
          <w:ilvl w:val="0"/>
          <w:numId w:val="11"/>
        </w:numPr>
        <w:shd w:val="clear" w:color="auto" w:fill="auto"/>
        <w:jc w:val="left"/>
        <w:rPr>
          <w:color w:val="auto"/>
        </w:rPr>
      </w:pPr>
      <w:r w:rsidRPr="00237574">
        <w:rPr>
          <w:color w:val="auto"/>
        </w:rPr>
        <w:t>sexually explicit pictures or posters</w:t>
      </w:r>
    </w:p>
    <w:p w:rsidR="003537D9" w:rsidRPr="00237574" w:rsidRDefault="003537D9" w:rsidP="003537D9">
      <w:pPr>
        <w:numPr>
          <w:ilvl w:val="0"/>
          <w:numId w:val="11"/>
        </w:numPr>
        <w:shd w:val="clear" w:color="auto" w:fill="auto"/>
        <w:jc w:val="left"/>
        <w:rPr>
          <w:color w:val="auto"/>
        </w:rPr>
      </w:pPr>
      <w:r w:rsidRPr="00237574">
        <w:rPr>
          <w:color w:val="auto"/>
        </w:rPr>
        <w:t>unwanted invitations to go out on dates</w:t>
      </w:r>
    </w:p>
    <w:p w:rsidR="003537D9" w:rsidRPr="00237574" w:rsidRDefault="003537D9" w:rsidP="003537D9">
      <w:pPr>
        <w:numPr>
          <w:ilvl w:val="0"/>
          <w:numId w:val="11"/>
        </w:numPr>
        <w:shd w:val="clear" w:color="auto" w:fill="auto"/>
        <w:jc w:val="left"/>
        <w:rPr>
          <w:color w:val="auto"/>
        </w:rPr>
      </w:pPr>
      <w:r w:rsidRPr="00237574">
        <w:rPr>
          <w:color w:val="auto"/>
        </w:rPr>
        <w:t>requests for sex</w:t>
      </w:r>
    </w:p>
    <w:p w:rsidR="003537D9" w:rsidRPr="00237574" w:rsidRDefault="003537D9" w:rsidP="003537D9">
      <w:pPr>
        <w:numPr>
          <w:ilvl w:val="0"/>
          <w:numId w:val="11"/>
        </w:numPr>
        <w:shd w:val="clear" w:color="auto" w:fill="auto"/>
        <w:jc w:val="left"/>
        <w:rPr>
          <w:color w:val="auto"/>
        </w:rPr>
      </w:pPr>
      <w:r w:rsidRPr="00237574">
        <w:rPr>
          <w:color w:val="auto"/>
        </w:rPr>
        <w:t>intrusive questions about a person's private life or body</w:t>
      </w:r>
    </w:p>
    <w:p w:rsidR="003537D9" w:rsidRPr="00237574" w:rsidRDefault="003537D9" w:rsidP="003537D9">
      <w:pPr>
        <w:numPr>
          <w:ilvl w:val="0"/>
          <w:numId w:val="11"/>
        </w:numPr>
        <w:shd w:val="clear" w:color="auto" w:fill="auto"/>
        <w:tabs>
          <w:tab w:val="clear" w:pos="720"/>
          <w:tab w:val="left" w:pos="709"/>
        </w:tabs>
        <w:jc w:val="left"/>
        <w:rPr>
          <w:color w:val="auto"/>
        </w:rPr>
      </w:pPr>
      <w:r w:rsidRPr="00237574">
        <w:rPr>
          <w:color w:val="auto"/>
        </w:rPr>
        <w:t>unnecessary familiarity, such as deliberately brushing up against a person</w:t>
      </w:r>
    </w:p>
    <w:p w:rsidR="003537D9" w:rsidRPr="00237574" w:rsidRDefault="003537D9" w:rsidP="003537D9">
      <w:pPr>
        <w:numPr>
          <w:ilvl w:val="0"/>
          <w:numId w:val="11"/>
        </w:numPr>
        <w:shd w:val="clear" w:color="auto" w:fill="auto"/>
        <w:jc w:val="left"/>
        <w:rPr>
          <w:color w:val="auto"/>
        </w:rPr>
      </w:pPr>
      <w:r w:rsidRPr="00237574">
        <w:rPr>
          <w:color w:val="auto"/>
        </w:rPr>
        <w:t>Insults or taunts based on sex</w:t>
      </w:r>
    </w:p>
    <w:p w:rsidR="003537D9" w:rsidRPr="00237574" w:rsidRDefault="003537D9" w:rsidP="003537D9">
      <w:pPr>
        <w:numPr>
          <w:ilvl w:val="0"/>
          <w:numId w:val="11"/>
        </w:numPr>
        <w:shd w:val="clear" w:color="auto" w:fill="auto"/>
        <w:jc w:val="left"/>
        <w:rPr>
          <w:color w:val="auto"/>
        </w:rPr>
      </w:pPr>
      <w:r w:rsidRPr="00237574">
        <w:rPr>
          <w:color w:val="auto"/>
        </w:rPr>
        <w:t xml:space="preserve">Sexually clear physical contact; and </w:t>
      </w:r>
    </w:p>
    <w:p w:rsidR="003537D9" w:rsidRPr="00237574" w:rsidRDefault="003537D9" w:rsidP="003537D9">
      <w:pPr>
        <w:numPr>
          <w:ilvl w:val="0"/>
          <w:numId w:val="11"/>
        </w:numPr>
        <w:shd w:val="clear" w:color="auto" w:fill="auto"/>
        <w:jc w:val="left"/>
        <w:rPr>
          <w:color w:val="auto"/>
        </w:rPr>
      </w:pPr>
      <w:r w:rsidRPr="00237574">
        <w:rPr>
          <w:color w:val="auto"/>
        </w:rPr>
        <w:t>Sexually explicit emails or SMS text messages.</w:t>
      </w:r>
    </w:p>
    <w:p w:rsidR="005D5E2B" w:rsidRPr="00237574" w:rsidRDefault="005D5E2B" w:rsidP="005D5E2B">
      <w:pPr>
        <w:shd w:val="clear" w:color="auto" w:fill="auto"/>
        <w:ind w:left="360"/>
        <w:jc w:val="left"/>
        <w:rPr>
          <w:color w:val="auto"/>
          <w:shd w:val="clear" w:color="auto" w:fill="FFFFFF"/>
        </w:rPr>
      </w:pPr>
    </w:p>
    <w:p w:rsidR="00DA675F" w:rsidRPr="00237574" w:rsidRDefault="005D5E2B" w:rsidP="005D5E2B">
      <w:pPr>
        <w:shd w:val="clear" w:color="auto" w:fill="auto"/>
        <w:ind w:left="360"/>
        <w:jc w:val="left"/>
        <w:rPr>
          <w:color w:val="auto"/>
          <w:shd w:val="clear" w:color="auto" w:fill="FFFFFF"/>
        </w:rPr>
      </w:pPr>
      <w:r w:rsidRPr="00237574">
        <w:rPr>
          <w:color w:val="auto"/>
          <w:shd w:val="clear" w:color="auto" w:fill="FFFFFF"/>
        </w:rPr>
        <w:t xml:space="preserve">The three types of Sexual </w:t>
      </w:r>
      <w:r w:rsidR="00DA675F" w:rsidRPr="00237574">
        <w:rPr>
          <w:color w:val="auto"/>
          <w:shd w:val="clear" w:color="auto" w:fill="FFFFFF"/>
        </w:rPr>
        <w:t>Harassment:</w:t>
      </w:r>
    </w:p>
    <w:p w:rsidR="005E4BCB" w:rsidRPr="00237574" w:rsidRDefault="005D5E2B" w:rsidP="005E4BCB">
      <w:pPr>
        <w:ind w:left="1080" w:hanging="720"/>
        <w:rPr>
          <w:shd w:val="clear" w:color="auto" w:fill="FFFFFF"/>
        </w:rPr>
      </w:pPr>
      <w:r w:rsidRPr="00237574">
        <w:rPr>
          <w:shd w:val="clear" w:color="auto" w:fill="FFFFFF"/>
        </w:rPr>
        <w:t>Harassment is when someone is made to feel unsafe in the workplace</w:t>
      </w:r>
      <w:r w:rsidR="00DA675F" w:rsidRPr="00237574">
        <w:rPr>
          <w:shd w:val="clear" w:color="auto" w:fill="FFFFFF"/>
        </w:rPr>
        <w:t>.</w:t>
      </w:r>
    </w:p>
    <w:p w:rsidR="005E4BCB" w:rsidRPr="00237574" w:rsidRDefault="00DA675F" w:rsidP="005E4BCB">
      <w:pPr>
        <w:ind w:left="1080" w:hanging="720"/>
        <w:rPr>
          <w:shd w:val="clear" w:color="auto" w:fill="FFFFFF"/>
        </w:rPr>
      </w:pPr>
      <w:r w:rsidRPr="00237574">
        <w:rPr>
          <w:shd w:val="clear" w:color="auto" w:fill="FFFFFF"/>
        </w:rPr>
        <w:t>However</w:t>
      </w:r>
      <w:r w:rsidR="005D5E2B" w:rsidRPr="00237574">
        <w:rPr>
          <w:shd w:val="clear" w:color="auto" w:fill="FFFFFF"/>
        </w:rPr>
        <w:t xml:space="preserve"> harassment does not have </w:t>
      </w:r>
      <w:r w:rsidR="005E4BCB" w:rsidRPr="00237574">
        <w:rPr>
          <w:shd w:val="clear" w:color="auto" w:fill="FFFFFF"/>
        </w:rPr>
        <w:t>to be done face-to-face and can</w:t>
      </w:r>
    </w:p>
    <w:p w:rsidR="00DA675F" w:rsidRPr="00237574" w:rsidRDefault="005D5E2B" w:rsidP="005E4BCB">
      <w:pPr>
        <w:ind w:left="1080" w:hanging="720"/>
      </w:pPr>
      <w:proofErr w:type="gramStart"/>
      <w:r w:rsidRPr="00237574">
        <w:rPr>
          <w:shd w:val="clear" w:color="auto" w:fill="FFFFFF"/>
        </w:rPr>
        <w:t>even</w:t>
      </w:r>
      <w:proofErr w:type="gramEnd"/>
      <w:r w:rsidRPr="00237574">
        <w:rPr>
          <w:shd w:val="clear" w:color="auto" w:fill="FFFFFF"/>
        </w:rPr>
        <w:t xml:space="preserve"> affect those who work remotely. </w:t>
      </w:r>
    </w:p>
    <w:p w:rsidR="005E4BCB" w:rsidRPr="00237574" w:rsidRDefault="005D5E2B" w:rsidP="005E4BCB">
      <w:pPr>
        <w:ind w:left="1080" w:hanging="720"/>
      </w:pPr>
      <w:r w:rsidRPr="00237574">
        <w:rPr>
          <w:shd w:val="clear" w:color="auto" w:fill="FFFFFF"/>
        </w:rPr>
        <w:t>It can be</w:t>
      </w:r>
      <w:r w:rsidR="005E4BCB" w:rsidRPr="00237574">
        <w:rPr>
          <w:shd w:val="clear" w:color="auto" w:fill="FFFFFF"/>
        </w:rPr>
        <w:t>:</w:t>
      </w:r>
    </w:p>
    <w:p w:rsidR="005E4BCB" w:rsidRPr="00237574" w:rsidRDefault="005E4BCB" w:rsidP="005E4BCB">
      <w:pPr>
        <w:pStyle w:val="ListParagraph"/>
        <w:numPr>
          <w:ilvl w:val="0"/>
          <w:numId w:val="0"/>
        </w:numPr>
        <w:ind w:left="1080"/>
        <w:rPr>
          <w:sz w:val="24"/>
          <w:szCs w:val="24"/>
        </w:rPr>
      </w:pPr>
      <w:r w:rsidRPr="00237574">
        <w:rPr>
          <w:sz w:val="24"/>
          <w:szCs w:val="24"/>
        </w:rPr>
        <w:t>(</w:t>
      </w:r>
      <w:proofErr w:type="spellStart"/>
      <w:r w:rsidRPr="00237574">
        <w:rPr>
          <w:sz w:val="24"/>
          <w:szCs w:val="24"/>
        </w:rPr>
        <w:t>i</w:t>
      </w:r>
      <w:proofErr w:type="spellEnd"/>
      <w:r w:rsidRPr="00237574">
        <w:rPr>
          <w:sz w:val="24"/>
          <w:szCs w:val="24"/>
        </w:rPr>
        <w:t>) V</w:t>
      </w:r>
      <w:r w:rsidR="005D5E2B" w:rsidRPr="00237574">
        <w:rPr>
          <w:sz w:val="24"/>
          <w:szCs w:val="24"/>
        </w:rPr>
        <w:t>erbal</w:t>
      </w:r>
      <w:r w:rsidRPr="00237574">
        <w:rPr>
          <w:sz w:val="24"/>
          <w:szCs w:val="24"/>
        </w:rPr>
        <w:t xml:space="preserve"> using illegitimate Language </w:t>
      </w:r>
    </w:p>
    <w:p w:rsidR="005E4BCB" w:rsidRPr="00237574" w:rsidRDefault="005E4BCB" w:rsidP="005E4BCB">
      <w:pPr>
        <w:pStyle w:val="ListParagraph"/>
        <w:ind w:left="1134" w:firstLine="0"/>
        <w:rPr>
          <w:sz w:val="24"/>
          <w:szCs w:val="24"/>
        </w:rPr>
      </w:pPr>
      <w:r w:rsidRPr="00237574">
        <w:rPr>
          <w:sz w:val="24"/>
          <w:szCs w:val="24"/>
        </w:rPr>
        <w:t>W</w:t>
      </w:r>
      <w:r w:rsidR="005D5E2B" w:rsidRPr="00237574">
        <w:rPr>
          <w:sz w:val="24"/>
          <w:szCs w:val="24"/>
        </w:rPr>
        <w:t>ritten</w:t>
      </w:r>
      <w:r w:rsidRPr="00237574">
        <w:rPr>
          <w:sz w:val="24"/>
          <w:szCs w:val="24"/>
        </w:rPr>
        <w:t xml:space="preserve"> emails, mobile message, or letters</w:t>
      </w:r>
    </w:p>
    <w:p w:rsidR="005E4BCB" w:rsidRPr="00237574" w:rsidRDefault="005E4BCB" w:rsidP="005E4BCB">
      <w:pPr>
        <w:pStyle w:val="ListParagraph"/>
        <w:ind w:firstLine="54"/>
        <w:rPr>
          <w:sz w:val="24"/>
          <w:szCs w:val="24"/>
        </w:rPr>
      </w:pPr>
      <w:r w:rsidRPr="00237574">
        <w:rPr>
          <w:sz w:val="24"/>
          <w:szCs w:val="24"/>
        </w:rPr>
        <w:t>Physical (sexual or aggressive including done through looks or gestures and other hostile or unwanted acts)</w:t>
      </w:r>
      <w:r w:rsidRPr="00237574">
        <w:rPr>
          <w:sz w:val="24"/>
          <w:szCs w:val="24"/>
          <w:shd w:val="clear" w:color="auto" w:fill="FFFFFF"/>
        </w:rPr>
        <w:t>.</w:t>
      </w:r>
    </w:p>
    <w:p w:rsidR="00DA675F" w:rsidRPr="00237574" w:rsidRDefault="00DA675F" w:rsidP="005E4BCB">
      <w:pPr>
        <w:pStyle w:val="ListParagraph"/>
        <w:numPr>
          <w:ilvl w:val="0"/>
          <w:numId w:val="0"/>
        </w:numPr>
        <w:ind w:left="1134"/>
        <w:rPr>
          <w:sz w:val="24"/>
          <w:szCs w:val="24"/>
        </w:rPr>
      </w:pPr>
    </w:p>
    <w:p w:rsidR="005D5E2B" w:rsidRPr="00237574" w:rsidRDefault="005D5E2B" w:rsidP="005E4BCB">
      <w:pPr>
        <w:ind w:left="1134"/>
      </w:pPr>
    </w:p>
    <w:p w:rsidR="003537D9" w:rsidRPr="00237574" w:rsidRDefault="003537D9" w:rsidP="003537D9">
      <w:pPr>
        <w:shd w:val="clear" w:color="auto" w:fill="auto"/>
        <w:jc w:val="left"/>
        <w:rPr>
          <w:color w:val="auto"/>
        </w:rPr>
      </w:pPr>
    </w:p>
    <w:p w:rsidR="003537D9" w:rsidRPr="00237574" w:rsidRDefault="00721242" w:rsidP="003537D9">
      <w:pPr>
        <w:shd w:val="clear" w:color="auto" w:fill="auto"/>
        <w:jc w:val="left"/>
        <w:rPr>
          <w:b/>
          <w:color w:val="auto"/>
        </w:rPr>
      </w:pPr>
      <w:r w:rsidRPr="00237574">
        <w:rPr>
          <w:b/>
          <w:color w:val="auto"/>
        </w:rPr>
        <w:t xml:space="preserve">12.4 </w:t>
      </w:r>
      <w:r w:rsidR="00DA675F" w:rsidRPr="00237574">
        <w:rPr>
          <w:b/>
          <w:color w:val="auto"/>
        </w:rPr>
        <w:t>Common perpetrators of Sexual H</w:t>
      </w:r>
      <w:r w:rsidR="003537D9" w:rsidRPr="00237574">
        <w:rPr>
          <w:b/>
          <w:color w:val="auto"/>
        </w:rPr>
        <w:t>arassment:</w:t>
      </w:r>
    </w:p>
    <w:p w:rsidR="003537D9" w:rsidRPr="00237574" w:rsidRDefault="003537D9" w:rsidP="003537D9">
      <w:pPr>
        <w:jc w:val="left"/>
        <w:rPr>
          <w:color w:val="auto"/>
        </w:rPr>
      </w:pPr>
    </w:p>
    <w:p w:rsidR="00DA675F" w:rsidRPr="00237574" w:rsidRDefault="005D5E2B" w:rsidP="005D5E2B">
      <w:pPr>
        <w:rPr>
          <w:rStyle w:val="cskcde"/>
          <w:color w:val="auto"/>
        </w:rPr>
      </w:pPr>
      <w:r w:rsidRPr="00237574">
        <w:rPr>
          <w:color w:val="auto"/>
          <w:shd w:val="clear" w:color="auto" w:fill="FFFFFF"/>
        </w:rPr>
        <w:t>A perpetrator is </w:t>
      </w:r>
      <w:r w:rsidRPr="00237574">
        <w:rPr>
          <w:color w:val="auto"/>
        </w:rPr>
        <w:t>a person who committed a crime</w:t>
      </w:r>
      <w:r w:rsidRPr="00237574">
        <w:rPr>
          <w:color w:val="auto"/>
          <w:shd w:val="clear" w:color="auto" w:fill="FFFFFF"/>
        </w:rPr>
        <w:t xml:space="preserve">. In the instance of a joint crime if more than 2 </w:t>
      </w:r>
      <w:r w:rsidR="00DA675F" w:rsidRPr="00237574">
        <w:rPr>
          <w:color w:val="auto"/>
          <w:shd w:val="clear" w:color="auto" w:fill="FFFFFF"/>
        </w:rPr>
        <w:t>persons are involved in a crime. I</w:t>
      </w:r>
      <w:r w:rsidRPr="00237574">
        <w:rPr>
          <w:color w:val="auto"/>
          <w:shd w:val="clear" w:color="auto" w:fill="FFFFFF"/>
        </w:rPr>
        <w:t xml:space="preserve">t is necessary to clarify the criminal liability and punishment among the defendants. </w:t>
      </w:r>
      <w:r w:rsidR="00DA675F" w:rsidRPr="00237574">
        <w:rPr>
          <w:color w:val="auto"/>
          <w:shd w:val="clear" w:color="auto" w:fill="FFFFFF"/>
        </w:rPr>
        <w:t>In general a</w:t>
      </w:r>
      <w:r w:rsidRPr="00237574">
        <w:rPr>
          <w:color w:val="auto"/>
          <w:shd w:val="clear" w:color="auto" w:fill="FFFFFF"/>
        </w:rPr>
        <w:t xml:space="preserve">bout </w:t>
      </w:r>
      <w:r w:rsidR="005E4BCB" w:rsidRPr="00237574">
        <w:rPr>
          <w:color w:val="auto"/>
          <w:shd w:val="clear" w:color="auto" w:fill="FFFFFF"/>
        </w:rPr>
        <w:t>50</w:t>
      </w:r>
      <w:r w:rsidRPr="00237574">
        <w:rPr>
          <w:color w:val="auto"/>
          <w:shd w:val="clear" w:color="auto" w:fill="FFFFFF"/>
        </w:rPr>
        <w:t xml:space="preserve"> to </w:t>
      </w:r>
      <w:r w:rsidR="005E4BCB" w:rsidRPr="00237574">
        <w:rPr>
          <w:color w:val="auto"/>
          <w:shd w:val="clear" w:color="auto" w:fill="FFFFFF"/>
        </w:rPr>
        <w:t>60</w:t>
      </w:r>
      <w:r w:rsidRPr="00237574">
        <w:rPr>
          <w:color w:val="auto"/>
          <w:shd w:val="clear" w:color="auto" w:fill="FFFFFF"/>
        </w:rPr>
        <w:t xml:space="preserve"> per cent of sexual</w:t>
      </w:r>
      <w:r w:rsidR="005E4BCB" w:rsidRPr="00237574">
        <w:rPr>
          <w:color w:val="auto"/>
          <w:shd w:val="clear" w:color="auto" w:fill="FFFFFF"/>
        </w:rPr>
        <w:t xml:space="preserve"> harassment cases are</w:t>
      </w:r>
      <w:r w:rsidRPr="00237574">
        <w:rPr>
          <w:color w:val="auto"/>
          <w:shd w:val="clear" w:color="auto" w:fill="FFFFFF"/>
        </w:rPr>
        <w:t xml:space="preserve"> committed by men or male</w:t>
      </w:r>
      <w:r w:rsidR="005E4BCB" w:rsidRPr="00237574">
        <w:rPr>
          <w:color w:val="auto"/>
          <w:shd w:val="clear" w:color="auto" w:fill="FFFFFF"/>
        </w:rPr>
        <w:t>s</w:t>
      </w:r>
      <w:r w:rsidRPr="00237574">
        <w:rPr>
          <w:color w:val="auto"/>
          <w:shd w:val="clear" w:color="auto" w:fill="FFFFFF"/>
        </w:rPr>
        <w:t xml:space="preserve"> and </w:t>
      </w:r>
      <w:r w:rsidR="00DA675F" w:rsidRPr="00237574">
        <w:rPr>
          <w:color w:val="auto"/>
          <w:shd w:val="clear" w:color="auto" w:fill="FFFFFF"/>
        </w:rPr>
        <w:t>a</w:t>
      </w:r>
      <w:r w:rsidRPr="00237574">
        <w:rPr>
          <w:color w:val="auto"/>
          <w:shd w:val="clear" w:color="auto" w:fill="FFFFFF"/>
        </w:rPr>
        <w:t xml:space="preserve">bout </w:t>
      </w:r>
      <w:r w:rsidR="005E4BCB" w:rsidRPr="00237574">
        <w:rPr>
          <w:color w:val="auto"/>
          <w:shd w:val="clear" w:color="auto" w:fill="FFFFFF"/>
        </w:rPr>
        <w:t>40</w:t>
      </w:r>
      <w:r w:rsidRPr="00237574">
        <w:rPr>
          <w:color w:val="auto"/>
          <w:shd w:val="clear" w:color="auto" w:fill="FFFFFF"/>
        </w:rPr>
        <w:t xml:space="preserve"> to </w:t>
      </w:r>
      <w:r w:rsidR="005E4BCB" w:rsidRPr="00237574">
        <w:rPr>
          <w:color w:val="auto"/>
          <w:shd w:val="clear" w:color="auto" w:fill="FFFFFF"/>
        </w:rPr>
        <w:t>50 per cent by women or female</w:t>
      </w:r>
      <w:r w:rsidRPr="00237574">
        <w:rPr>
          <w:color w:val="auto"/>
          <w:shd w:val="clear" w:color="auto" w:fill="FFFFFF"/>
        </w:rPr>
        <w:t>.</w:t>
      </w:r>
      <w:r w:rsidRPr="00237574">
        <w:rPr>
          <w:color w:val="auto"/>
        </w:rPr>
        <w:t xml:space="preserve"> </w:t>
      </w:r>
      <w:r w:rsidR="00DA675F" w:rsidRPr="00237574">
        <w:rPr>
          <w:color w:val="auto"/>
        </w:rPr>
        <w:t xml:space="preserve">But in an organizational context sexual harassment </w:t>
      </w:r>
      <w:r w:rsidR="005E4BCB" w:rsidRPr="00237574">
        <w:rPr>
          <w:color w:val="auto"/>
        </w:rPr>
        <w:t>can be both ways and depends on who has power. While males are porn o</w:t>
      </w:r>
      <w:r w:rsidR="00C06430" w:rsidRPr="00237574">
        <w:rPr>
          <w:color w:val="auto"/>
        </w:rPr>
        <w:t xml:space="preserve"> making sexual advances, female</w:t>
      </w:r>
      <w:r w:rsidR="005E4BCB" w:rsidRPr="00237574">
        <w:rPr>
          <w:color w:val="auto"/>
        </w:rPr>
        <w:t xml:space="preserve"> </w:t>
      </w:r>
      <w:r w:rsidR="00C06430" w:rsidRPr="00237574">
        <w:rPr>
          <w:color w:val="auto"/>
        </w:rPr>
        <w:t>bosses it is observed a</w:t>
      </w:r>
      <w:r w:rsidR="00357591" w:rsidRPr="00237574">
        <w:rPr>
          <w:color w:val="auto"/>
        </w:rPr>
        <w:t>r</w:t>
      </w:r>
      <w:r w:rsidR="005E4BCB" w:rsidRPr="00237574">
        <w:rPr>
          <w:color w:val="auto"/>
        </w:rPr>
        <w:t>e more revengeful and try to damage the career of their male targets.</w:t>
      </w:r>
      <w:r w:rsidR="00357591" w:rsidRPr="00237574">
        <w:rPr>
          <w:color w:val="auto"/>
        </w:rPr>
        <w:t xml:space="preserve"> The entire harassment is of </w:t>
      </w:r>
      <w:r w:rsidR="00DA675F" w:rsidRPr="00237574">
        <w:rPr>
          <w:color w:val="auto"/>
        </w:rPr>
        <w:t>grown up colleagues in the office by using one’s official position in the organization</w:t>
      </w:r>
      <w:r w:rsidR="00357591" w:rsidRPr="00237574">
        <w:rPr>
          <w:color w:val="auto"/>
        </w:rPr>
        <w:t xml:space="preserve">, </w:t>
      </w:r>
      <w:r w:rsidR="00C06430" w:rsidRPr="00237574">
        <w:rPr>
          <w:color w:val="auto"/>
        </w:rPr>
        <w:t>which</w:t>
      </w:r>
      <w:r w:rsidR="00357591" w:rsidRPr="00237574">
        <w:rPr>
          <w:color w:val="auto"/>
        </w:rPr>
        <w:t xml:space="preserve"> they perceive </w:t>
      </w:r>
      <w:r w:rsidR="00C06430" w:rsidRPr="00237574">
        <w:rPr>
          <w:color w:val="auto"/>
        </w:rPr>
        <w:t xml:space="preserve">as </w:t>
      </w:r>
      <w:r w:rsidR="00357591" w:rsidRPr="00237574">
        <w:rPr>
          <w:color w:val="auto"/>
        </w:rPr>
        <w:t xml:space="preserve">their </w:t>
      </w:r>
      <w:r w:rsidR="00C06430" w:rsidRPr="00237574">
        <w:rPr>
          <w:color w:val="auto"/>
        </w:rPr>
        <w:t xml:space="preserve">direct </w:t>
      </w:r>
      <w:r w:rsidR="00357591" w:rsidRPr="00237574">
        <w:rPr>
          <w:color w:val="auto"/>
        </w:rPr>
        <w:t>competitors and therefore a threat</w:t>
      </w:r>
      <w:r w:rsidR="00DA675F" w:rsidRPr="00237574">
        <w:rPr>
          <w:color w:val="auto"/>
        </w:rPr>
        <w:t>.</w:t>
      </w:r>
      <w:r w:rsidR="00DA675F" w:rsidRPr="00237574">
        <w:rPr>
          <w:rStyle w:val="cskcde"/>
          <w:color w:val="auto"/>
        </w:rPr>
        <w:t xml:space="preserve"> </w:t>
      </w:r>
    </w:p>
    <w:p w:rsidR="005D5E2B" w:rsidRPr="00237574" w:rsidRDefault="00DA675F" w:rsidP="005D5E2B">
      <w:pPr>
        <w:rPr>
          <w:color w:val="auto"/>
        </w:rPr>
      </w:pPr>
      <w:r w:rsidRPr="00237574">
        <w:rPr>
          <w:rStyle w:val="cskcde"/>
          <w:color w:val="auto"/>
        </w:rPr>
        <w:t>S</w:t>
      </w:r>
      <w:r w:rsidR="005D5E2B" w:rsidRPr="00237574">
        <w:rPr>
          <w:rStyle w:val="cskcde"/>
          <w:color w:val="auto"/>
        </w:rPr>
        <w:t xml:space="preserve">ome of the common </w:t>
      </w:r>
      <w:r w:rsidR="005D5E2B" w:rsidRPr="00237574">
        <w:rPr>
          <w:rStyle w:val="cskcde"/>
          <w:b/>
          <w:color w:val="auto"/>
        </w:rPr>
        <w:t>characteristics perpetrators of sexual abuse</w:t>
      </w:r>
      <w:r w:rsidRPr="00237574">
        <w:rPr>
          <w:rStyle w:val="cskcde"/>
          <w:color w:val="auto"/>
        </w:rPr>
        <w:t>:</w:t>
      </w:r>
    </w:p>
    <w:p w:rsidR="00DA675F" w:rsidRPr="00237574" w:rsidRDefault="005D5E2B" w:rsidP="005D5E2B">
      <w:pPr>
        <w:rPr>
          <w:rStyle w:val="hgkelc"/>
          <w:color w:val="auto"/>
        </w:rPr>
      </w:pPr>
      <w:r w:rsidRPr="00237574">
        <w:rPr>
          <w:rStyle w:val="hgkelc"/>
          <w:color w:val="auto"/>
        </w:rPr>
        <w:t>Male and female perpetrators of sexual abuse have many characteristics in common</w:t>
      </w:r>
      <w:r w:rsidR="00DA675F" w:rsidRPr="00237574">
        <w:rPr>
          <w:rStyle w:val="hgkelc"/>
          <w:color w:val="auto"/>
        </w:rPr>
        <w:t xml:space="preserve">, that </w:t>
      </w:r>
      <w:r w:rsidRPr="00237574">
        <w:rPr>
          <w:rStyle w:val="hgkelc"/>
          <w:color w:val="auto"/>
        </w:rPr>
        <w:t>includ</w:t>
      </w:r>
      <w:r w:rsidR="00365439" w:rsidRPr="00237574">
        <w:rPr>
          <w:rStyle w:val="hgkelc"/>
          <w:color w:val="auto"/>
        </w:rPr>
        <w:t>e</w:t>
      </w:r>
      <w:r w:rsidRPr="00237574">
        <w:rPr>
          <w:rStyle w:val="hgkelc"/>
          <w:color w:val="auto"/>
        </w:rPr>
        <w:t xml:space="preserve">: </w:t>
      </w:r>
    </w:p>
    <w:p w:rsidR="00365439" w:rsidRPr="00237574" w:rsidRDefault="00365439" w:rsidP="00365439">
      <w:pPr>
        <w:numPr>
          <w:ilvl w:val="0"/>
          <w:numId w:val="23"/>
        </w:numPr>
        <w:spacing w:after="37"/>
        <w:ind w:left="142" w:hanging="142"/>
        <w:jc w:val="left"/>
        <w:rPr>
          <w:color w:val="auto"/>
        </w:rPr>
      </w:pPr>
      <w:r w:rsidRPr="00237574">
        <w:rPr>
          <w:color w:val="auto"/>
        </w:rPr>
        <w:t>Low self-esteem or self-concept, believing themselves to be worthless and unlovable.</w:t>
      </w:r>
    </w:p>
    <w:p w:rsidR="00365439" w:rsidRPr="00237574" w:rsidRDefault="00365439" w:rsidP="00365439">
      <w:pPr>
        <w:numPr>
          <w:ilvl w:val="0"/>
          <w:numId w:val="23"/>
        </w:numPr>
        <w:spacing w:after="37"/>
        <w:ind w:left="142" w:hanging="142"/>
        <w:jc w:val="left"/>
        <w:rPr>
          <w:color w:val="auto"/>
        </w:rPr>
      </w:pPr>
      <w:r w:rsidRPr="00237574">
        <w:rPr>
          <w:color w:val="auto"/>
        </w:rPr>
        <w:t>Often are jealous and distrusting of the victim.</w:t>
      </w:r>
    </w:p>
    <w:p w:rsidR="00365439" w:rsidRPr="00237574" w:rsidRDefault="00365439" w:rsidP="00365439">
      <w:pPr>
        <w:numPr>
          <w:ilvl w:val="0"/>
          <w:numId w:val="23"/>
        </w:numPr>
        <w:spacing w:after="37"/>
        <w:ind w:left="142" w:hanging="142"/>
        <w:jc w:val="left"/>
        <w:rPr>
          <w:color w:val="auto"/>
        </w:rPr>
      </w:pPr>
      <w:r w:rsidRPr="00237574">
        <w:rPr>
          <w:color w:val="auto"/>
        </w:rPr>
        <w:lastRenderedPageBreak/>
        <w:t>Often are inconsiderate of strangers, such as a waiter at a restaurant.</w:t>
      </w:r>
    </w:p>
    <w:p w:rsidR="00365439" w:rsidRPr="00237574" w:rsidRDefault="00365439" w:rsidP="00365439">
      <w:pPr>
        <w:numPr>
          <w:ilvl w:val="0"/>
          <w:numId w:val="23"/>
        </w:numPr>
        <w:spacing w:after="37"/>
        <w:ind w:left="142" w:hanging="142"/>
        <w:jc w:val="left"/>
        <w:rPr>
          <w:color w:val="auto"/>
        </w:rPr>
      </w:pPr>
      <w:r w:rsidRPr="00237574">
        <w:rPr>
          <w:color w:val="auto"/>
        </w:rPr>
        <w:t>Display a fascination with weapons or owning a weapon.</w:t>
      </w:r>
    </w:p>
    <w:p w:rsidR="00365439" w:rsidRPr="00237574" w:rsidRDefault="005D5E2B" w:rsidP="00365439">
      <w:pPr>
        <w:numPr>
          <w:ilvl w:val="0"/>
          <w:numId w:val="23"/>
        </w:numPr>
        <w:spacing w:after="37"/>
        <w:ind w:left="142" w:hanging="142"/>
        <w:jc w:val="left"/>
        <w:rPr>
          <w:rStyle w:val="hgkelc"/>
          <w:color w:val="auto"/>
        </w:rPr>
      </w:pPr>
      <w:r w:rsidRPr="00237574">
        <w:rPr>
          <w:rStyle w:val="hgkelc"/>
          <w:color w:val="auto"/>
        </w:rPr>
        <w:t>Poor coping skills</w:t>
      </w:r>
    </w:p>
    <w:p w:rsidR="00365439" w:rsidRPr="00237574" w:rsidRDefault="005D5E2B" w:rsidP="00365439">
      <w:pPr>
        <w:numPr>
          <w:ilvl w:val="0"/>
          <w:numId w:val="23"/>
        </w:numPr>
        <w:spacing w:after="37"/>
        <w:ind w:left="142" w:hanging="142"/>
        <w:jc w:val="left"/>
        <w:rPr>
          <w:rStyle w:val="hgkelc"/>
          <w:color w:val="auto"/>
        </w:rPr>
      </w:pPr>
      <w:r w:rsidRPr="00237574">
        <w:rPr>
          <w:rStyle w:val="hgkelc"/>
          <w:color w:val="auto"/>
        </w:rPr>
        <w:t>Difficulties with relationship</w:t>
      </w:r>
      <w:r w:rsidR="00365439" w:rsidRPr="00237574">
        <w:rPr>
          <w:rStyle w:val="hgkelc"/>
          <w:color w:val="auto"/>
        </w:rPr>
        <w:t>s</w:t>
      </w:r>
    </w:p>
    <w:p w:rsidR="00365439" w:rsidRPr="00237574" w:rsidRDefault="005D5E2B" w:rsidP="00365439">
      <w:pPr>
        <w:numPr>
          <w:ilvl w:val="0"/>
          <w:numId w:val="23"/>
        </w:numPr>
        <w:spacing w:after="37"/>
        <w:ind w:left="142" w:hanging="142"/>
        <w:jc w:val="left"/>
        <w:rPr>
          <w:rStyle w:val="hgkelc"/>
          <w:color w:val="auto"/>
        </w:rPr>
      </w:pPr>
      <w:r w:rsidRPr="00237574">
        <w:rPr>
          <w:rStyle w:val="hgkelc"/>
          <w:color w:val="auto"/>
        </w:rPr>
        <w:t>Cognitive distortion</w:t>
      </w:r>
      <w:r w:rsidR="00365439" w:rsidRPr="00237574">
        <w:rPr>
          <w:rStyle w:val="hgkelc"/>
          <w:color w:val="auto"/>
        </w:rPr>
        <w:t>s</w:t>
      </w:r>
    </w:p>
    <w:p w:rsidR="005D5E2B" w:rsidRPr="00237574" w:rsidRDefault="005D5E2B" w:rsidP="00365439">
      <w:pPr>
        <w:numPr>
          <w:ilvl w:val="0"/>
          <w:numId w:val="23"/>
        </w:numPr>
        <w:spacing w:after="37"/>
        <w:ind w:left="142" w:hanging="142"/>
        <w:jc w:val="left"/>
        <w:rPr>
          <w:rStyle w:val="hgkelc"/>
          <w:color w:val="auto"/>
        </w:rPr>
      </w:pPr>
      <w:r w:rsidRPr="00237574">
        <w:rPr>
          <w:rStyle w:val="hgkelc"/>
          <w:color w:val="auto"/>
        </w:rPr>
        <w:t>Difficulty empathizing with their victims.</w:t>
      </w:r>
    </w:p>
    <w:p w:rsidR="00365439" w:rsidRPr="00237574" w:rsidRDefault="00365439" w:rsidP="00365439">
      <w:pPr>
        <w:rPr>
          <w:color w:val="auto"/>
        </w:rPr>
      </w:pPr>
    </w:p>
    <w:p w:rsidR="00365439" w:rsidRPr="00237574" w:rsidRDefault="00365439" w:rsidP="00365439">
      <w:pPr>
        <w:rPr>
          <w:color w:val="auto"/>
        </w:rPr>
      </w:pPr>
      <w:r w:rsidRPr="00237574">
        <w:rPr>
          <w:rStyle w:val="cskcde"/>
          <w:color w:val="auto"/>
        </w:rPr>
        <w:t>The perpetrators of sexual abuse also show the following:</w:t>
      </w:r>
    </w:p>
    <w:p w:rsidR="00365439" w:rsidRPr="00237574" w:rsidRDefault="00365439" w:rsidP="00365439">
      <w:pPr>
        <w:rPr>
          <w:color w:val="4D5156"/>
          <w:shd w:val="clear" w:color="auto" w:fill="FFFFFF"/>
        </w:rPr>
      </w:pPr>
    </w:p>
    <w:p w:rsidR="00365439" w:rsidRPr="00237574" w:rsidRDefault="00357591" w:rsidP="005E4BCB">
      <w:pPr>
        <w:pStyle w:val="ListParagraph"/>
        <w:rPr>
          <w:sz w:val="24"/>
          <w:szCs w:val="24"/>
          <w:shd w:val="clear" w:color="auto" w:fill="FFFFFF"/>
        </w:rPr>
      </w:pPr>
      <w:r w:rsidRPr="00237574">
        <w:rPr>
          <w:sz w:val="24"/>
          <w:szCs w:val="24"/>
          <w:shd w:val="clear" w:color="auto" w:fill="FFFFFF"/>
        </w:rPr>
        <w:t>Good at hiding the violence</w:t>
      </w:r>
    </w:p>
    <w:p w:rsidR="00365439" w:rsidRPr="00237574" w:rsidRDefault="00365439" w:rsidP="005E4BCB">
      <w:pPr>
        <w:pStyle w:val="ListParagraph"/>
        <w:rPr>
          <w:sz w:val="24"/>
          <w:szCs w:val="24"/>
        </w:rPr>
      </w:pPr>
      <w:r w:rsidRPr="00237574">
        <w:rPr>
          <w:sz w:val="24"/>
          <w:szCs w:val="24"/>
          <w:shd w:val="clear" w:color="auto" w:fill="FFFFFF"/>
        </w:rPr>
        <w:t>Publicly presenting as </w:t>
      </w:r>
      <w:r w:rsidRPr="00237574">
        <w:rPr>
          <w:sz w:val="24"/>
          <w:szCs w:val="24"/>
        </w:rPr>
        <w:t>kind, loving, charming and likeable,</w:t>
      </w:r>
    </w:p>
    <w:p w:rsidR="00365439" w:rsidRPr="00237574" w:rsidRDefault="00365439" w:rsidP="005E4BCB">
      <w:pPr>
        <w:pStyle w:val="ListParagraph"/>
        <w:rPr>
          <w:sz w:val="24"/>
          <w:szCs w:val="24"/>
        </w:rPr>
      </w:pPr>
      <w:r w:rsidRPr="00237574">
        <w:rPr>
          <w:sz w:val="24"/>
          <w:szCs w:val="24"/>
        </w:rPr>
        <w:t>But behave in cruel, violent, undermining and manipulative ways in private</w:t>
      </w:r>
      <w:r w:rsidRPr="00237574">
        <w:rPr>
          <w:sz w:val="24"/>
          <w:szCs w:val="24"/>
          <w:shd w:val="clear" w:color="auto" w:fill="FFFFFF"/>
        </w:rPr>
        <w:t>.</w:t>
      </w:r>
    </w:p>
    <w:p w:rsidR="00365439" w:rsidRPr="00237574" w:rsidRDefault="005D5E2B" w:rsidP="005D5E2B">
      <w:pPr>
        <w:jc w:val="left"/>
        <w:rPr>
          <w:color w:val="auto"/>
        </w:rPr>
      </w:pPr>
      <w:r w:rsidRPr="00237574">
        <w:rPr>
          <w:color w:val="auto"/>
        </w:rPr>
        <w:t xml:space="preserve"> </w:t>
      </w:r>
    </w:p>
    <w:p w:rsidR="00EB15E2" w:rsidRPr="00237574" w:rsidRDefault="003537D9" w:rsidP="005D5E2B">
      <w:pPr>
        <w:jc w:val="left"/>
        <w:rPr>
          <w:color w:val="auto"/>
        </w:rPr>
      </w:pPr>
      <w:r w:rsidRPr="00237574">
        <w:rPr>
          <w:color w:val="auto"/>
        </w:rPr>
        <w:t xml:space="preserve">A very common myth is that </w:t>
      </w:r>
      <w:r w:rsidR="00774EBF" w:rsidRPr="00237574">
        <w:rPr>
          <w:color w:val="auto"/>
        </w:rPr>
        <w:t xml:space="preserve">a </w:t>
      </w:r>
      <w:r w:rsidRPr="00237574">
        <w:rPr>
          <w:color w:val="auto"/>
        </w:rPr>
        <w:t>child sexual abuse is perpetrated by strangers and pedophiles</w:t>
      </w:r>
      <w:r w:rsidR="00EB15E2" w:rsidRPr="00237574">
        <w:rPr>
          <w:color w:val="auto"/>
        </w:rPr>
        <w:t xml:space="preserve"> i.e. </w:t>
      </w:r>
      <w:r w:rsidR="00EB15E2" w:rsidRPr="00237574">
        <w:rPr>
          <w:color w:val="auto"/>
          <w:shd w:val="clear" w:color="auto" w:fill="FFFFFF"/>
        </w:rPr>
        <w:t>a person who is sexually attracted to children</w:t>
      </w:r>
      <w:r w:rsidRPr="00237574">
        <w:rPr>
          <w:color w:val="auto"/>
        </w:rPr>
        <w:t>. But most people who sexually abuse children are our</w:t>
      </w:r>
      <w:r w:rsidR="00774EBF" w:rsidRPr="00237574">
        <w:rPr>
          <w:color w:val="auto"/>
        </w:rPr>
        <w:t>:</w:t>
      </w:r>
      <w:r w:rsidRPr="00237574">
        <w:rPr>
          <w:color w:val="auto"/>
        </w:rPr>
        <w:t> </w:t>
      </w:r>
    </w:p>
    <w:p w:rsidR="00EB15E2" w:rsidRPr="00237574" w:rsidRDefault="00EB15E2" w:rsidP="005E4BCB">
      <w:pPr>
        <w:pStyle w:val="ListParagraph"/>
        <w:rPr>
          <w:sz w:val="24"/>
          <w:szCs w:val="24"/>
        </w:rPr>
      </w:pPr>
      <w:r w:rsidRPr="00237574">
        <w:rPr>
          <w:sz w:val="24"/>
          <w:szCs w:val="24"/>
        </w:rPr>
        <w:t>F</w:t>
      </w:r>
      <w:r w:rsidR="003537D9" w:rsidRPr="00237574">
        <w:rPr>
          <w:sz w:val="24"/>
          <w:szCs w:val="24"/>
        </w:rPr>
        <w:t>riends</w:t>
      </w:r>
      <w:r w:rsidRPr="00237574">
        <w:rPr>
          <w:sz w:val="24"/>
          <w:szCs w:val="24"/>
        </w:rPr>
        <w:t xml:space="preserve"> or Colleagues in Workplace</w:t>
      </w:r>
    </w:p>
    <w:p w:rsidR="00EB15E2" w:rsidRPr="00237574" w:rsidRDefault="00EB15E2" w:rsidP="005E4BCB">
      <w:pPr>
        <w:pStyle w:val="ListParagraph"/>
        <w:rPr>
          <w:sz w:val="24"/>
          <w:szCs w:val="24"/>
        </w:rPr>
      </w:pPr>
      <w:r w:rsidRPr="00237574">
        <w:rPr>
          <w:sz w:val="24"/>
          <w:szCs w:val="24"/>
        </w:rPr>
        <w:t>Business P</w:t>
      </w:r>
      <w:r w:rsidR="003537D9" w:rsidRPr="00237574">
        <w:rPr>
          <w:sz w:val="24"/>
          <w:szCs w:val="24"/>
        </w:rPr>
        <w:t>artners</w:t>
      </w:r>
      <w:r w:rsidRPr="00237574">
        <w:rPr>
          <w:sz w:val="24"/>
          <w:szCs w:val="24"/>
        </w:rPr>
        <w:t xml:space="preserve"> and Associates</w:t>
      </w:r>
    </w:p>
    <w:p w:rsidR="00EB15E2" w:rsidRPr="00237574" w:rsidRDefault="00EB15E2" w:rsidP="005E4BCB">
      <w:pPr>
        <w:pStyle w:val="ListParagraph"/>
        <w:rPr>
          <w:sz w:val="24"/>
          <w:szCs w:val="24"/>
        </w:rPr>
      </w:pPr>
      <w:r w:rsidRPr="00237574">
        <w:rPr>
          <w:sz w:val="24"/>
          <w:szCs w:val="24"/>
        </w:rPr>
        <w:t>F</w:t>
      </w:r>
      <w:r w:rsidR="003537D9" w:rsidRPr="00237574">
        <w:rPr>
          <w:sz w:val="24"/>
          <w:szCs w:val="24"/>
        </w:rPr>
        <w:t xml:space="preserve">amily members, and </w:t>
      </w:r>
    </w:p>
    <w:p w:rsidR="00EB15E2" w:rsidRPr="00237574" w:rsidRDefault="00EB15E2" w:rsidP="005E4BCB">
      <w:pPr>
        <w:pStyle w:val="ListParagraph"/>
        <w:rPr>
          <w:sz w:val="24"/>
          <w:szCs w:val="24"/>
        </w:rPr>
      </w:pPr>
      <w:r w:rsidRPr="00237574">
        <w:rPr>
          <w:sz w:val="24"/>
          <w:szCs w:val="24"/>
        </w:rPr>
        <w:t>C</w:t>
      </w:r>
      <w:r w:rsidR="003537D9" w:rsidRPr="00237574">
        <w:rPr>
          <w:sz w:val="24"/>
          <w:szCs w:val="24"/>
        </w:rPr>
        <w:t>ommunity members</w:t>
      </w:r>
    </w:p>
    <w:p w:rsidR="00EB15E2" w:rsidRPr="00237574" w:rsidRDefault="00EB15E2" w:rsidP="005E4BCB">
      <w:pPr>
        <w:pStyle w:val="ListParagraph"/>
        <w:rPr>
          <w:sz w:val="24"/>
          <w:szCs w:val="24"/>
        </w:rPr>
      </w:pPr>
      <w:r w:rsidRPr="00237574">
        <w:rPr>
          <w:sz w:val="24"/>
          <w:szCs w:val="24"/>
        </w:rPr>
        <w:t>Bosses in organization</w:t>
      </w:r>
    </w:p>
    <w:p w:rsidR="00EB15E2" w:rsidRPr="00237574" w:rsidRDefault="00EB15E2" w:rsidP="005E4BCB">
      <w:pPr>
        <w:pStyle w:val="ListParagraph"/>
        <w:rPr>
          <w:sz w:val="24"/>
          <w:szCs w:val="24"/>
        </w:rPr>
      </w:pPr>
      <w:r w:rsidRPr="00237574">
        <w:rPr>
          <w:sz w:val="24"/>
          <w:szCs w:val="24"/>
          <w:shd w:val="clear" w:color="auto" w:fill="FFFFFF"/>
        </w:rPr>
        <w:t>Mothers of Sexually Abused Children</w:t>
      </w:r>
      <w:r w:rsidRPr="00237574">
        <w:rPr>
          <w:sz w:val="24"/>
          <w:szCs w:val="24"/>
        </w:rPr>
        <w:t xml:space="preserve"> </w:t>
      </w:r>
    </w:p>
    <w:p w:rsidR="00EB15E2" w:rsidRPr="00237574" w:rsidRDefault="00EB15E2" w:rsidP="005E4BCB">
      <w:pPr>
        <w:pStyle w:val="ListParagraph"/>
        <w:rPr>
          <w:sz w:val="24"/>
          <w:szCs w:val="24"/>
        </w:rPr>
      </w:pPr>
      <w:r w:rsidRPr="00237574">
        <w:rPr>
          <w:sz w:val="24"/>
          <w:szCs w:val="24"/>
          <w:shd w:val="clear" w:color="auto" w:fill="FFFFFF"/>
        </w:rPr>
        <w:t>Community Advocates for Family &amp; Youth </w:t>
      </w:r>
    </w:p>
    <w:p w:rsidR="00357591" w:rsidRPr="00237574" w:rsidRDefault="00EB15E2" w:rsidP="00357591">
      <w:pPr>
        <w:pStyle w:val="ListParagraph"/>
        <w:rPr>
          <w:sz w:val="24"/>
          <w:szCs w:val="24"/>
        </w:rPr>
      </w:pPr>
      <w:r w:rsidRPr="00237574">
        <w:rPr>
          <w:sz w:val="24"/>
          <w:szCs w:val="24"/>
          <w:shd w:val="clear" w:color="auto" w:fill="FFFFFF"/>
        </w:rPr>
        <w:t>People one may come in contact through the internet.</w:t>
      </w:r>
    </w:p>
    <w:p w:rsidR="00357591" w:rsidRPr="00237574" w:rsidRDefault="00357591" w:rsidP="00357591">
      <w:pPr>
        <w:pStyle w:val="ListParagraph"/>
        <w:rPr>
          <w:color w:val="000000" w:themeColor="text1"/>
          <w:sz w:val="24"/>
          <w:szCs w:val="24"/>
        </w:rPr>
      </w:pPr>
      <w:r w:rsidRPr="00237574">
        <w:rPr>
          <w:color w:val="000000" w:themeColor="text1"/>
          <w:spacing w:val="12"/>
          <w:sz w:val="24"/>
          <w:szCs w:val="24"/>
        </w:rPr>
        <w:t>Husbands and Partners</w:t>
      </w:r>
    </w:p>
    <w:p w:rsidR="00357591" w:rsidRPr="00237574" w:rsidRDefault="00EB15E2" w:rsidP="00357591">
      <w:pPr>
        <w:pStyle w:val="ListParagraph"/>
        <w:rPr>
          <w:color w:val="000000" w:themeColor="text1"/>
          <w:sz w:val="24"/>
          <w:szCs w:val="24"/>
        </w:rPr>
      </w:pPr>
      <w:r w:rsidRPr="00237574">
        <w:rPr>
          <w:color w:val="000000" w:themeColor="text1"/>
          <w:spacing w:val="12"/>
          <w:sz w:val="24"/>
          <w:szCs w:val="24"/>
        </w:rPr>
        <w:t>Sibling Abusers</w:t>
      </w:r>
    </w:p>
    <w:p w:rsidR="00357591" w:rsidRPr="00237574" w:rsidRDefault="00EB15E2" w:rsidP="00357591">
      <w:pPr>
        <w:pStyle w:val="ListParagraph"/>
        <w:rPr>
          <w:color w:val="000000" w:themeColor="text1"/>
          <w:sz w:val="24"/>
          <w:szCs w:val="24"/>
        </w:rPr>
      </w:pPr>
      <w:r w:rsidRPr="00237574">
        <w:rPr>
          <w:color w:val="000000" w:themeColor="text1"/>
          <w:spacing w:val="12"/>
          <w:sz w:val="24"/>
          <w:szCs w:val="24"/>
        </w:rPr>
        <w:t>Known Community Members </w:t>
      </w:r>
    </w:p>
    <w:p w:rsidR="00357591" w:rsidRPr="00237574" w:rsidRDefault="00EB15E2" w:rsidP="00357591">
      <w:pPr>
        <w:pStyle w:val="ListParagraph"/>
        <w:rPr>
          <w:color w:val="000000" w:themeColor="text1"/>
          <w:sz w:val="24"/>
          <w:szCs w:val="24"/>
        </w:rPr>
      </w:pPr>
      <w:r w:rsidRPr="00237574">
        <w:rPr>
          <w:color w:val="000000" w:themeColor="text1"/>
          <w:spacing w:val="12"/>
          <w:sz w:val="24"/>
          <w:szCs w:val="24"/>
        </w:rPr>
        <w:t>Strangers</w:t>
      </w:r>
    </w:p>
    <w:p w:rsidR="00EB15E2" w:rsidRPr="00237574" w:rsidRDefault="00EB15E2" w:rsidP="00357591">
      <w:pPr>
        <w:pStyle w:val="ListParagraph"/>
        <w:rPr>
          <w:color w:val="000000" w:themeColor="text1"/>
          <w:sz w:val="24"/>
          <w:szCs w:val="24"/>
        </w:rPr>
      </w:pPr>
      <w:r w:rsidRPr="00237574">
        <w:rPr>
          <w:color w:val="000000" w:themeColor="text1"/>
          <w:spacing w:val="12"/>
          <w:sz w:val="24"/>
          <w:szCs w:val="24"/>
        </w:rPr>
        <w:t>Teachers</w:t>
      </w:r>
    </w:p>
    <w:p w:rsidR="00357591" w:rsidRPr="00237574" w:rsidRDefault="00357591" w:rsidP="00357591">
      <w:pPr>
        <w:pStyle w:val="ListParagraph"/>
        <w:rPr>
          <w:sz w:val="24"/>
          <w:szCs w:val="24"/>
        </w:rPr>
      </w:pPr>
      <w:r w:rsidRPr="00237574">
        <w:rPr>
          <w:sz w:val="24"/>
          <w:szCs w:val="24"/>
        </w:rPr>
        <w:t>Parent, guardian, foster parent.</w:t>
      </w:r>
    </w:p>
    <w:p w:rsidR="00357591" w:rsidRPr="00237574" w:rsidRDefault="00357591" w:rsidP="00357591">
      <w:pPr>
        <w:pStyle w:val="ListParagraph"/>
        <w:rPr>
          <w:sz w:val="24"/>
          <w:szCs w:val="24"/>
        </w:rPr>
      </w:pPr>
      <w:r w:rsidRPr="00237574">
        <w:rPr>
          <w:sz w:val="24"/>
          <w:szCs w:val="24"/>
        </w:rPr>
        <w:t>Relative or any other person the child lives with who assumes responsibility for care and/or supervision.</w:t>
      </w:r>
    </w:p>
    <w:p w:rsidR="00357591" w:rsidRPr="00237574" w:rsidRDefault="00357591" w:rsidP="00357591">
      <w:pPr>
        <w:pStyle w:val="ListParagraph"/>
        <w:rPr>
          <w:sz w:val="24"/>
          <w:szCs w:val="24"/>
        </w:rPr>
      </w:pPr>
      <w:r w:rsidRPr="00237574">
        <w:rPr>
          <w:sz w:val="24"/>
          <w:szCs w:val="24"/>
        </w:rPr>
        <w:t>Employee or agent of a public or private facility that provides care to the child and may include: Hospitals. ...</w:t>
      </w:r>
    </w:p>
    <w:p w:rsidR="00357591" w:rsidRPr="00237574" w:rsidRDefault="00357591" w:rsidP="00357591">
      <w:pPr>
        <w:pStyle w:val="ListParagraph"/>
        <w:rPr>
          <w:sz w:val="24"/>
          <w:szCs w:val="24"/>
        </w:rPr>
      </w:pPr>
      <w:r w:rsidRPr="00237574">
        <w:rPr>
          <w:sz w:val="24"/>
          <w:szCs w:val="24"/>
        </w:rPr>
        <w:t>Any person providing care for the child.</w:t>
      </w:r>
    </w:p>
    <w:p w:rsidR="00357591" w:rsidRPr="00237574" w:rsidRDefault="00357591" w:rsidP="00357591">
      <w:pPr>
        <w:pStyle w:val="ListParagraph"/>
        <w:rPr>
          <w:sz w:val="24"/>
          <w:szCs w:val="24"/>
        </w:rPr>
      </w:pPr>
      <w:r w:rsidRPr="00237574">
        <w:rPr>
          <w:sz w:val="24"/>
          <w:szCs w:val="24"/>
        </w:rPr>
        <w:t>Parent, guardian, foster parent.</w:t>
      </w:r>
    </w:p>
    <w:p w:rsidR="00357591" w:rsidRPr="00237574" w:rsidRDefault="00357591" w:rsidP="00357591">
      <w:pPr>
        <w:pStyle w:val="ListParagraph"/>
        <w:rPr>
          <w:sz w:val="24"/>
          <w:szCs w:val="24"/>
        </w:rPr>
      </w:pPr>
      <w:r w:rsidRPr="00237574">
        <w:rPr>
          <w:sz w:val="24"/>
          <w:szCs w:val="24"/>
        </w:rPr>
        <w:t>Relative or any other person the child lives with who assumes responsibility for care and/or supervision.</w:t>
      </w:r>
    </w:p>
    <w:p w:rsidR="00357591" w:rsidRPr="00237574" w:rsidRDefault="00357591" w:rsidP="00357591">
      <w:pPr>
        <w:pStyle w:val="ListParagraph"/>
        <w:rPr>
          <w:sz w:val="24"/>
          <w:szCs w:val="24"/>
        </w:rPr>
      </w:pPr>
      <w:r w:rsidRPr="00237574">
        <w:rPr>
          <w:sz w:val="24"/>
          <w:szCs w:val="24"/>
        </w:rPr>
        <w:t>Employee or agent of a public or private facility that provides care to the child and may include: Hospitals. ...</w:t>
      </w:r>
    </w:p>
    <w:p w:rsidR="00357591" w:rsidRPr="00237574" w:rsidRDefault="00357591" w:rsidP="00357591">
      <w:pPr>
        <w:pStyle w:val="ListParagraph"/>
        <w:rPr>
          <w:sz w:val="24"/>
          <w:szCs w:val="24"/>
        </w:rPr>
      </w:pPr>
      <w:r w:rsidRPr="00237574">
        <w:rPr>
          <w:sz w:val="24"/>
          <w:szCs w:val="24"/>
        </w:rPr>
        <w:t>Any person providing care for the child.</w:t>
      </w:r>
    </w:p>
    <w:p w:rsidR="00357591" w:rsidRPr="00237574" w:rsidRDefault="00357591" w:rsidP="00357591">
      <w:pPr>
        <w:ind w:left="360"/>
        <w:rPr>
          <w:color w:val="000000" w:themeColor="text1"/>
        </w:rPr>
      </w:pPr>
    </w:p>
    <w:p w:rsidR="00357591" w:rsidRPr="00237574" w:rsidRDefault="00357591" w:rsidP="00357591">
      <w:pPr>
        <w:pStyle w:val="ListParagraph"/>
        <w:numPr>
          <w:ilvl w:val="0"/>
          <w:numId w:val="0"/>
        </w:numPr>
        <w:ind w:left="1080"/>
        <w:rPr>
          <w:color w:val="000000" w:themeColor="text1"/>
          <w:spacing w:val="12"/>
          <w:sz w:val="24"/>
          <w:szCs w:val="24"/>
        </w:rPr>
      </w:pPr>
    </w:p>
    <w:p w:rsidR="00357591" w:rsidRPr="00237574" w:rsidRDefault="00357591" w:rsidP="00357591">
      <w:pPr>
        <w:pStyle w:val="ListParagraph"/>
        <w:numPr>
          <w:ilvl w:val="0"/>
          <w:numId w:val="0"/>
        </w:numPr>
        <w:ind w:left="1080"/>
        <w:rPr>
          <w:color w:val="000000" w:themeColor="text1"/>
          <w:sz w:val="24"/>
          <w:szCs w:val="24"/>
        </w:rPr>
      </w:pPr>
    </w:p>
    <w:p w:rsidR="00774EBF" w:rsidRPr="00237574" w:rsidRDefault="00721242" w:rsidP="005D5E2B">
      <w:pPr>
        <w:rPr>
          <w:rStyle w:val="cskcde"/>
          <w:b/>
          <w:color w:val="auto"/>
        </w:rPr>
      </w:pPr>
      <w:r w:rsidRPr="00237574">
        <w:rPr>
          <w:rStyle w:val="cskcde"/>
          <w:b/>
          <w:color w:val="000000" w:themeColor="text1"/>
        </w:rPr>
        <w:t xml:space="preserve">12.5 </w:t>
      </w:r>
      <w:r w:rsidR="005D5E2B" w:rsidRPr="00237574">
        <w:rPr>
          <w:rStyle w:val="cskcde"/>
          <w:b/>
          <w:color w:val="000000" w:themeColor="text1"/>
        </w:rPr>
        <w:t xml:space="preserve">What </w:t>
      </w:r>
      <w:r w:rsidR="00C06430" w:rsidRPr="00237574">
        <w:rPr>
          <w:rStyle w:val="cskcde"/>
          <w:b/>
          <w:color w:val="000000" w:themeColor="text1"/>
        </w:rPr>
        <w:t>are</w:t>
      </w:r>
      <w:r w:rsidR="00C06430" w:rsidRPr="00237574">
        <w:rPr>
          <w:rStyle w:val="cskcde"/>
          <w:b/>
          <w:color w:val="auto"/>
        </w:rPr>
        <w:t xml:space="preserve"> common perpetrators</w:t>
      </w:r>
      <w:r w:rsidR="005D5E2B" w:rsidRPr="00237574">
        <w:rPr>
          <w:rStyle w:val="cskcde"/>
          <w:b/>
          <w:color w:val="auto"/>
        </w:rPr>
        <w:t xml:space="preserve"> Behaviors? </w:t>
      </w:r>
    </w:p>
    <w:p w:rsidR="005D5E2B" w:rsidRPr="00237574" w:rsidRDefault="005D5E2B" w:rsidP="005D5E2B">
      <w:pPr>
        <w:rPr>
          <w:color w:val="auto"/>
        </w:rPr>
      </w:pPr>
      <w:r w:rsidRPr="00237574">
        <w:rPr>
          <w:color w:val="auto"/>
          <w:shd w:val="clear" w:color="auto" w:fill="FFFFFF"/>
        </w:rPr>
        <w:lastRenderedPageBreak/>
        <w:t xml:space="preserve">The perpetrator may insist on accompanying the survivor everywhere and explaining he only wants to keep her safe. He may </w:t>
      </w:r>
      <w:r w:rsidR="00774EBF" w:rsidRPr="00237574">
        <w:rPr>
          <w:color w:val="auto"/>
          <w:shd w:val="clear" w:color="auto" w:fill="FFFFFF"/>
        </w:rPr>
        <w:t xml:space="preserve">even show care towards the victim by taking </w:t>
      </w:r>
      <w:r w:rsidRPr="00237574">
        <w:rPr>
          <w:color w:val="auto"/>
          <w:shd w:val="clear" w:color="auto" w:fill="FFFFFF"/>
        </w:rPr>
        <w:t>control of her finances purporting he wants to spare her the trouble. He may choose her clothes telling her he knows what suits her best.</w:t>
      </w:r>
      <w:r w:rsidR="00774EBF" w:rsidRPr="00237574">
        <w:rPr>
          <w:color w:val="auto"/>
          <w:shd w:val="clear" w:color="auto" w:fill="FFFFFF"/>
        </w:rPr>
        <w:t xml:space="preserve"> He may also use:</w:t>
      </w:r>
    </w:p>
    <w:p w:rsidR="00357591" w:rsidRPr="00237574" w:rsidRDefault="005D5E2B" w:rsidP="00357591">
      <w:pPr>
        <w:pStyle w:val="ListParagraph"/>
        <w:numPr>
          <w:ilvl w:val="1"/>
          <w:numId w:val="23"/>
        </w:numPr>
        <w:rPr>
          <w:rStyle w:val="hgkelc"/>
          <w:sz w:val="24"/>
          <w:szCs w:val="24"/>
        </w:rPr>
      </w:pPr>
      <w:r w:rsidRPr="00237574">
        <w:rPr>
          <w:rStyle w:val="hgkelc"/>
          <w:sz w:val="24"/>
          <w:szCs w:val="24"/>
        </w:rPr>
        <w:t xml:space="preserve">Intimidation and threats </w:t>
      </w:r>
    </w:p>
    <w:p w:rsidR="00357591" w:rsidRPr="00237574" w:rsidRDefault="00357591" w:rsidP="00357591">
      <w:pPr>
        <w:pStyle w:val="ListParagraph"/>
        <w:numPr>
          <w:ilvl w:val="1"/>
          <w:numId w:val="23"/>
        </w:numPr>
        <w:rPr>
          <w:rStyle w:val="hgkelc"/>
          <w:sz w:val="24"/>
          <w:szCs w:val="24"/>
        </w:rPr>
      </w:pPr>
      <w:r w:rsidRPr="00237574">
        <w:rPr>
          <w:rStyle w:val="hgkelc"/>
          <w:sz w:val="24"/>
          <w:szCs w:val="24"/>
        </w:rPr>
        <w:t>C</w:t>
      </w:r>
      <w:r w:rsidR="005D5E2B" w:rsidRPr="00237574">
        <w:rPr>
          <w:rStyle w:val="hgkelc"/>
          <w:sz w:val="24"/>
          <w:szCs w:val="24"/>
        </w:rPr>
        <w:t>ausing fear through threats</w:t>
      </w:r>
    </w:p>
    <w:p w:rsidR="00357591" w:rsidRPr="00237574" w:rsidRDefault="00357591" w:rsidP="00357591">
      <w:pPr>
        <w:pStyle w:val="ListParagraph"/>
        <w:numPr>
          <w:ilvl w:val="1"/>
          <w:numId w:val="23"/>
        </w:numPr>
        <w:rPr>
          <w:rStyle w:val="hgkelc"/>
          <w:sz w:val="24"/>
          <w:szCs w:val="24"/>
        </w:rPr>
      </w:pPr>
      <w:r w:rsidRPr="00237574">
        <w:rPr>
          <w:rStyle w:val="hgkelc"/>
          <w:sz w:val="24"/>
          <w:szCs w:val="24"/>
        </w:rPr>
        <w:t>G</w:t>
      </w:r>
      <w:r w:rsidR="005D5E2B" w:rsidRPr="00237574">
        <w:rPr>
          <w:rStyle w:val="hgkelc"/>
          <w:sz w:val="24"/>
          <w:szCs w:val="24"/>
        </w:rPr>
        <w:t>lares</w:t>
      </w:r>
    </w:p>
    <w:p w:rsidR="00357591" w:rsidRPr="00237574" w:rsidRDefault="00357591" w:rsidP="00357591">
      <w:pPr>
        <w:pStyle w:val="ListParagraph"/>
        <w:numPr>
          <w:ilvl w:val="1"/>
          <w:numId w:val="23"/>
        </w:numPr>
        <w:rPr>
          <w:rStyle w:val="hgkelc"/>
          <w:sz w:val="24"/>
          <w:szCs w:val="24"/>
        </w:rPr>
      </w:pPr>
      <w:r w:rsidRPr="00237574">
        <w:rPr>
          <w:rStyle w:val="hgkelc"/>
          <w:sz w:val="24"/>
          <w:szCs w:val="24"/>
        </w:rPr>
        <w:t>D</w:t>
      </w:r>
      <w:r w:rsidR="005D5E2B" w:rsidRPr="00237574">
        <w:rPr>
          <w:rStyle w:val="hgkelc"/>
          <w:sz w:val="24"/>
          <w:szCs w:val="24"/>
        </w:rPr>
        <w:t xml:space="preserve">estroying </w:t>
      </w:r>
      <w:r w:rsidR="00774EBF" w:rsidRPr="00237574">
        <w:rPr>
          <w:rStyle w:val="hgkelc"/>
          <w:sz w:val="24"/>
          <w:szCs w:val="24"/>
        </w:rPr>
        <w:t xml:space="preserve">or protecting her </w:t>
      </w:r>
      <w:r w:rsidR="005D5E2B" w:rsidRPr="00237574">
        <w:rPr>
          <w:rStyle w:val="hgkelc"/>
          <w:sz w:val="24"/>
          <w:szCs w:val="24"/>
        </w:rPr>
        <w:t xml:space="preserve">property; and </w:t>
      </w:r>
    </w:p>
    <w:p w:rsidR="00357591" w:rsidRPr="00237574" w:rsidRDefault="00774EBF" w:rsidP="00357591">
      <w:pPr>
        <w:pStyle w:val="ListParagraph"/>
        <w:numPr>
          <w:ilvl w:val="1"/>
          <w:numId w:val="23"/>
        </w:numPr>
        <w:rPr>
          <w:rStyle w:val="hgkelc"/>
          <w:sz w:val="24"/>
          <w:szCs w:val="24"/>
        </w:rPr>
      </w:pPr>
      <w:r w:rsidRPr="00237574">
        <w:rPr>
          <w:rStyle w:val="hgkelc"/>
          <w:sz w:val="24"/>
          <w:szCs w:val="24"/>
        </w:rPr>
        <w:t>H</w:t>
      </w:r>
      <w:r w:rsidR="005D5E2B" w:rsidRPr="00237574">
        <w:rPr>
          <w:rStyle w:val="hgkelc"/>
          <w:sz w:val="24"/>
          <w:szCs w:val="24"/>
        </w:rPr>
        <w:t xml:space="preserve">urting pets. </w:t>
      </w:r>
    </w:p>
    <w:p w:rsidR="00357591" w:rsidRPr="00237574" w:rsidRDefault="005D5E2B" w:rsidP="00357591">
      <w:pPr>
        <w:pStyle w:val="ListParagraph"/>
        <w:numPr>
          <w:ilvl w:val="1"/>
          <w:numId w:val="23"/>
        </w:numPr>
        <w:rPr>
          <w:rStyle w:val="hgkelc"/>
          <w:sz w:val="24"/>
          <w:szCs w:val="24"/>
        </w:rPr>
      </w:pPr>
      <w:r w:rsidRPr="00237574">
        <w:rPr>
          <w:rStyle w:val="hgkelc"/>
          <w:sz w:val="24"/>
          <w:szCs w:val="24"/>
        </w:rPr>
        <w:t xml:space="preserve">Undermining confidence </w:t>
      </w:r>
    </w:p>
    <w:p w:rsidR="00357591" w:rsidRPr="00237574" w:rsidRDefault="00774EBF" w:rsidP="00357591">
      <w:pPr>
        <w:pStyle w:val="ListParagraph"/>
        <w:numPr>
          <w:ilvl w:val="1"/>
          <w:numId w:val="23"/>
        </w:numPr>
        <w:rPr>
          <w:rStyle w:val="hgkelc"/>
          <w:sz w:val="24"/>
          <w:szCs w:val="24"/>
        </w:rPr>
      </w:pPr>
      <w:r w:rsidRPr="00237574">
        <w:rPr>
          <w:rStyle w:val="hgkelc"/>
          <w:sz w:val="24"/>
          <w:szCs w:val="24"/>
        </w:rPr>
        <w:t>D</w:t>
      </w:r>
      <w:r w:rsidR="005D5E2B" w:rsidRPr="00237574">
        <w:rPr>
          <w:rStyle w:val="hgkelc"/>
          <w:sz w:val="24"/>
          <w:szCs w:val="24"/>
        </w:rPr>
        <w:t xml:space="preserve">amaging self-esteem through humiliation, ridicule, and shaming; and </w:t>
      </w:r>
    </w:p>
    <w:p w:rsidR="005D5E2B" w:rsidRPr="00237574" w:rsidRDefault="00774EBF" w:rsidP="00357591">
      <w:pPr>
        <w:pStyle w:val="ListParagraph"/>
        <w:numPr>
          <w:ilvl w:val="1"/>
          <w:numId w:val="23"/>
        </w:numPr>
        <w:rPr>
          <w:rStyle w:val="hgkelc"/>
          <w:sz w:val="24"/>
          <w:szCs w:val="24"/>
        </w:rPr>
      </w:pPr>
      <w:r w:rsidRPr="00237574">
        <w:rPr>
          <w:rStyle w:val="hgkelc"/>
          <w:sz w:val="24"/>
          <w:szCs w:val="24"/>
        </w:rPr>
        <w:t>I</w:t>
      </w:r>
      <w:r w:rsidR="005D5E2B" w:rsidRPr="00237574">
        <w:rPr>
          <w:rStyle w:val="hgkelc"/>
          <w:sz w:val="24"/>
          <w:szCs w:val="24"/>
        </w:rPr>
        <w:t xml:space="preserve">ntentional </w:t>
      </w:r>
      <w:r w:rsidRPr="00237574">
        <w:rPr>
          <w:rStyle w:val="hgkelc"/>
          <w:sz w:val="24"/>
          <w:szCs w:val="24"/>
        </w:rPr>
        <w:t>behaviors</w:t>
      </w:r>
      <w:r w:rsidR="005D5E2B" w:rsidRPr="00237574">
        <w:rPr>
          <w:rStyle w:val="hgkelc"/>
          <w:sz w:val="24"/>
          <w:szCs w:val="24"/>
        </w:rPr>
        <w:t xml:space="preserve"> that make the victim doubt </w:t>
      </w:r>
      <w:proofErr w:type="gramStart"/>
      <w:r w:rsidR="005D5E2B" w:rsidRPr="00237574">
        <w:rPr>
          <w:rStyle w:val="hgkelc"/>
          <w:sz w:val="24"/>
          <w:szCs w:val="24"/>
        </w:rPr>
        <w:t>herself</w:t>
      </w:r>
      <w:proofErr w:type="gramEnd"/>
      <w:r w:rsidR="005D5E2B" w:rsidRPr="00237574">
        <w:rPr>
          <w:rStyle w:val="hgkelc"/>
          <w:sz w:val="24"/>
          <w:szCs w:val="24"/>
        </w:rPr>
        <w:t>.</w:t>
      </w:r>
    </w:p>
    <w:p w:rsidR="00774EBF" w:rsidRPr="00237574" w:rsidRDefault="00774EBF" w:rsidP="005D5E2B">
      <w:pPr>
        <w:rPr>
          <w:rStyle w:val="hgkelc"/>
          <w:color w:val="auto"/>
        </w:rPr>
      </w:pPr>
    </w:p>
    <w:p w:rsidR="00357591" w:rsidRPr="00237574" w:rsidRDefault="00357591" w:rsidP="005D5E2B">
      <w:pPr>
        <w:rPr>
          <w:rStyle w:val="hgkelc"/>
          <w:color w:val="auto"/>
        </w:rPr>
      </w:pPr>
    </w:p>
    <w:p w:rsidR="005D5E2B" w:rsidRPr="00237574" w:rsidRDefault="00721242" w:rsidP="00357591">
      <w:pPr>
        <w:rPr>
          <w:b/>
          <w:color w:val="auto"/>
        </w:rPr>
      </w:pPr>
      <w:r w:rsidRPr="00237574">
        <w:rPr>
          <w:rStyle w:val="hgkelc"/>
          <w:b/>
          <w:color w:val="auto"/>
        </w:rPr>
        <w:t xml:space="preserve">12.6 </w:t>
      </w:r>
      <w:r w:rsidR="00774EBF" w:rsidRPr="00237574">
        <w:rPr>
          <w:rStyle w:val="hgkelc"/>
          <w:b/>
          <w:color w:val="auto"/>
        </w:rPr>
        <w:t xml:space="preserve">Who </w:t>
      </w:r>
      <w:proofErr w:type="gramStart"/>
      <w:r w:rsidR="00774EBF" w:rsidRPr="00237574">
        <w:rPr>
          <w:rStyle w:val="hgkelc"/>
          <w:b/>
          <w:color w:val="auto"/>
        </w:rPr>
        <w:t>does the perpetrators</w:t>
      </w:r>
      <w:proofErr w:type="gramEnd"/>
      <w:r w:rsidR="00774EBF" w:rsidRPr="00237574">
        <w:rPr>
          <w:rStyle w:val="hgkelc"/>
          <w:b/>
          <w:color w:val="auto"/>
        </w:rPr>
        <w:t xml:space="preserve"> Include:</w:t>
      </w:r>
    </w:p>
    <w:p w:rsidR="005D5E2B" w:rsidRPr="00237574" w:rsidRDefault="005D5E2B" w:rsidP="005D5E2B">
      <w:pPr>
        <w:rPr>
          <w:color w:val="auto"/>
        </w:rPr>
      </w:pPr>
    </w:p>
    <w:p w:rsidR="00285643" w:rsidRPr="00237574" w:rsidRDefault="00721242" w:rsidP="006B16B5">
      <w:pPr>
        <w:shd w:val="clear" w:color="auto" w:fill="auto"/>
        <w:rPr>
          <w:color w:val="auto"/>
        </w:rPr>
      </w:pPr>
      <w:r w:rsidRPr="00237574">
        <w:rPr>
          <w:color w:val="auto"/>
        </w:rPr>
        <w:t xml:space="preserve">(A) </w:t>
      </w:r>
      <w:r w:rsidR="00285643" w:rsidRPr="00237574">
        <w:rPr>
          <w:color w:val="auto"/>
        </w:rPr>
        <w:t>Adult perpetrators</w:t>
      </w:r>
      <w:r w:rsidR="006B16B5" w:rsidRPr="00237574">
        <w:rPr>
          <w:color w:val="auto"/>
        </w:rPr>
        <w:t xml:space="preserve"> include</w:t>
      </w:r>
      <w:r w:rsidR="00285643" w:rsidRPr="00237574">
        <w:rPr>
          <w:color w:val="auto"/>
        </w:rPr>
        <w:t>:</w:t>
      </w:r>
    </w:p>
    <w:p w:rsidR="00285643" w:rsidRPr="00237574" w:rsidRDefault="00285643" w:rsidP="006B16B5">
      <w:pPr>
        <w:pStyle w:val="ListParagraph"/>
        <w:numPr>
          <w:ilvl w:val="0"/>
          <w:numId w:val="15"/>
        </w:numPr>
        <w:spacing w:before="100" w:beforeAutospacing="1" w:after="100" w:afterAutospacing="1"/>
        <w:jc w:val="both"/>
        <w:rPr>
          <w:sz w:val="24"/>
          <w:szCs w:val="24"/>
        </w:rPr>
      </w:pPr>
      <w:r w:rsidRPr="00237574">
        <w:rPr>
          <w:rStyle w:val="Emphasis"/>
          <w:b/>
          <w:sz w:val="24"/>
          <w:szCs w:val="24"/>
        </w:rPr>
        <w:t>Family Risk Factors</w:t>
      </w:r>
      <w:r w:rsidR="006B16B5" w:rsidRPr="00237574">
        <w:rPr>
          <w:sz w:val="24"/>
          <w:szCs w:val="24"/>
        </w:rPr>
        <w:t> Perpetrators who have a</w:t>
      </w:r>
      <w:r w:rsidRPr="00237574">
        <w:rPr>
          <w:sz w:val="24"/>
          <w:szCs w:val="24"/>
        </w:rPr>
        <w:t xml:space="preserve"> history of physical and sexual abuse</w:t>
      </w:r>
      <w:r w:rsidR="006B16B5" w:rsidRPr="00237574">
        <w:rPr>
          <w:sz w:val="24"/>
          <w:szCs w:val="24"/>
        </w:rPr>
        <w:t xml:space="preserve"> thereby </w:t>
      </w:r>
      <w:r w:rsidRPr="00237574">
        <w:rPr>
          <w:sz w:val="24"/>
          <w:szCs w:val="24"/>
        </w:rPr>
        <w:t>experiencing more harsh discipline and poor attachment or bonding as a child</w:t>
      </w:r>
      <w:r w:rsidR="006B16B5" w:rsidRPr="00237574">
        <w:rPr>
          <w:sz w:val="24"/>
          <w:szCs w:val="24"/>
        </w:rPr>
        <w:t>.</w:t>
      </w:r>
    </w:p>
    <w:p w:rsidR="00285643" w:rsidRPr="00237574" w:rsidRDefault="00285643" w:rsidP="006B16B5">
      <w:pPr>
        <w:numPr>
          <w:ilvl w:val="0"/>
          <w:numId w:val="15"/>
        </w:numPr>
        <w:spacing w:before="100" w:beforeAutospacing="1" w:after="100" w:afterAutospacing="1"/>
        <w:rPr>
          <w:color w:val="auto"/>
        </w:rPr>
      </w:pPr>
      <w:r w:rsidRPr="00237574">
        <w:rPr>
          <w:rStyle w:val="Emphasis"/>
          <w:b/>
          <w:color w:val="auto"/>
        </w:rPr>
        <w:t>Externalizing Behaviors</w:t>
      </w:r>
      <w:r w:rsidR="006B16B5" w:rsidRPr="00237574">
        <w:rPr>
          <w:color w:val="auto"/>
        </w:rPr>
        <w:t xml:space="preserve"> perpetrators who a history of </w:t>
      </w:r>
      <w:r w:rsidRPr="00237574">
        <w:rPr>
          <w:color w:val="auto"/>
        </w:rPr>
        <w:t>aggression and violence</w:t>
      </w:r>
      <w:r w:rsidR="006B16B5" w:rsidRPr="00237574">
        <w:rPr>
          <w:color w:val="auto"/>
        </w:rPr>
        <w:t xml:space="preserve">. They belong to </w:t>
      </w:r>
      <w:r w:rsidRPr="00237574">
        <w:rPr>
          <w:color w:val="auto"/>
        </w:rPr>
        <w:t>non-violent criminality anger/hostility</w:t>
      </w:r>
      <w:r w:rsidR="006B16B5" w:rsidRPr="00237574">
        <w:rPr>
          <w:color w:val="auto"/>
        </w:rPr>
        <w:t>,</w:t>
      </w:r>
      <w:r w:rsidRPr="00237574">
        <w:rPr>
          <w:color w:val="auto"/>
        </w:rPr>
        <w:t xml:space="preserve"> substance </w:t>
      </w:r>
      <w:proofErr w:type="gramStart"/>
      <w:r w:rsidRPr="00237574">
        <w:rPr>
          <w:color w:val="auto"/>
        </w:rPr>
        <w:t>abuse</w:t>
      </w:r>
      <w:r w:rsidR="006B16B5" w:rsidRPr="00237574">
        <w:rPr>
          <w:color w:val="auto"/>
        </w:rPr>
        <w:t>,</w:t>
      </w:r>
      <w:proofErr w:type="gramEnd"/>
      <w:r w:rsidRPr="00237574">
        <w:rPr>
          <w:color w:val="auto"/>
        </w:rPr>
        <w:t xml:space="preserve"> </w:t>
      </w:r>
      <w:r w:rsidR="006B16B5" w:rsidRPr="00237574">
        <w:rPr>
          <w:color w:val="auto"/>
        </w:rPr>
        <w:t>suspicion</w:t>
      </w:r>
      <w:r w:rsidRPr="00237574">
        <w:rPr>
          <w:color w:val="auto"/>
        </w:rPr>
        <w:t>/mistrust</w:t>
      </w:r>
      <w:r w:rsidR="006B16B5" w:rsidRPr="00237574">
        <w:rPr>
          <w:color w:val="auto"/>
        </w:rPr>
        <w:t xml:space="preserve"> and an </w:t>
      </w:r>
      <w:r w:rsidRPr="00237574">
        <w:rPr>
          <w:color w:val="auto"/>
        </w:rPr>
        <w:t>antisocial personality disorder</w:t>
      </w:r>
      <w:r w:rsidR="006B16B5" w:rsidRPr="00237574">
        <w:rPr>
          <w:color w:val="auto"/>
        </w:rPr>
        <w:t xml:space="preserve"> are noticed in them.</w:t>
      </w:r>
    </w:p>
    <w:p w:rsidR="00285643" w:rsidRPr="00237574" w:rsidRDefault="00285643" w:rsidP="006B16B5">
      <w:pPr>
        <w:numPr>
          <w:ilvl w:val="0"/>
          <w:numId w:val="15"/>
        </w:numPr>
        <w:spacing w:before="100" w:beforeAutospacing="1" w:after="100" w:afterAutospacing="1"/>
        <w:rPr>
          <w:color w:val="auto"/>
        </w:rPr>
      </w:pPr>
      <w:r w:rsidRPr="00237574">
        <w:rPr>
          <w:rStyle w:val="Emphasis"/>
          <w:b/>
          <w:color w:val="auto"/>
        </w:rPr>
        <w:t>Internalizing behaviors</w:t>
      </w:r>
      <w:r w:rsidRPr="00237574">
        <w:rPr>
          <w:color w:val="auto"/>
        </w:rPr>
        <w:t> </w:t>
      </w:r>
      <w:r w:rsidR="006B16B5" w:rsidRPr="00237574">
        <w:t>Perpetrators who have a</w:t>
      </w:r>
      <w:r w:rsidR="006B16B5" w:rsidRPr="00237574">
        <w:rPr>
          <w:color w:val="auto"/>
        </w:rPr>
        <w:t xml:space="preserve"> history </w:t>
      </w:r>
      <w:r w:rsidR="00C06430" w:rsidRPr="00237574">
        <w:rPr>
          <w:color w:val="auto"/>
        </w:rPr>
        <w:t>of anxiety</w:t>
      </w:r>
      <w:r w:rsidR="006B16B5" w:rsidRPr="00237574">
        <w:rPr>
          <w:color w:val="auto"/>
        </w:rPr>
        <w:t xml:space="preserve">, track record </w:t>
      </w:r>
      <w:r w:rsidR="00C06430" w:rsidRPr="00237574">
        <w:rPr>
          <w:color w:val="auto"/>
        </w:rPr>
        <w:t>of depression</w:t>
      </w:r>
      <w:r w:rsidR="006B16B5" w:rsidRPr="00237574">
        <w:rPr>
          <w:color w:val="auto"/>
        </w:rPr>
        <w:t xml:space="preserve"> </w:t>
      </w:r>
      <w:r w:rsidR="00C06430" w:rsidRPr="00237574">
        <w:rPr>
          <w:color w:val="auto"/>
        </w:rPr>
        <w:t xml:space="preserve">cases </w:t>
      </w:r>
      <w:r w:rsidR="006B16B5" w:rsidRPr="00237574">
        <w:rPr>
          <w:color w:val="auto"/>
        </w:rPr>
        <w:t xml:space="preserve">in </w:t>
      </w:r>
      <w:r w:rsidR="00C06430" w:rsidRPr="00237574">
        <w:rPr>
          <w:color w:val="auto"/>
        </w:rPr>
        <w:t xml:space="preserve">the </w:t>
      </w:r>
      <w:r w:rsidR="006B16B5" w:rsidRPr="00237574">
        <w:rPr>
          <w:color w:val="auto"/>
        </w:rPr>
        <w:t>family, a very low</w:t>
      </w:r>
      <w:r w:rsidRPr="00237574">
        <w:rPr>
          <w:color w:val="auto"/>
        </w:rPr>
        <w:t xml:space="preserve"> self-esteem</w:t>
      </w:r>
      <w:r w:rsidR="006B16B5" w:rsidRPr="00237574">
        <w:rPr>
          <w:color w:val="auto"/>
        </w:rPr>
        <w:t xml:space="preserve"> and an absolute external locus of control.</w:t>
      </w:r>
    </w:p>
    <w:p w:rsidR="00285643" w:rsidRPr="00237574" w:rsidRDefault="00285643" w:rsidP="006B16B5">
      <w:pPr>
        <w:numPr>
          <w:ilvl w:val="0"/>
          <w:numId w:val="15"/>
        </w:numPr>
        <w:spacing w:before="100" w:beforeAutospacing="1" w:after="100" w:afterAutospacing="1"/>
        <w:rPr>
          <w:color w:val="auto"/>
        </w:rPr>
      </w:pPr>
      <w:r w:rsidRPr="00237574">
        <w:rPr>
          <w:rStyle w:val="Emphasis"/>
          <w:b/>
          <w:color w:val="auto"/>
        </w:rPr>
        <w:t>Social Deficits</w:t>
      </w:r>
      <w:r w:rsidRPr="00237574">
        <w:rPr>
          <w:rStyle w:val="Emphasis"/>
          <w:color w:val="auto"/>
        </w:rPr>
        <w:t> </w:t>
      </w:r>
      <w:r w:rsidR="006B16B5" w:rsidRPr="00237574">
        <w:t>Perpetrators who have a</w:t>
      </w:r>
      <w:r w:rsidR="006B16B5" w:rsidRPr="00237574">
        <w:rPr>
          <w:color w:val="auto"/>
        </w:rPr>
        <w:t xml:space="preserve"> tendency of showing </w:t>
      </w:r>
      <w:r w:rsidRPr="00237574">
        <w:rPr>
          <w:color w:val="auto"/>
        </w:rPr>
        <w:t>low social skills/competence</w:t>
      </w:r>
      <w:r w:rsidR="006B16B5" w:rsidRPr="00237574">
        <w:rPr>
          <w:color w:val="auto"/>
        </w:rPr>
        <w:t xml:space="preserve"> </w:t>
      </w:r>
      <w:r w:rsidR="00C06430" w:rsidRPr="00237574">
        <w:rPr>
          <w:color w:val="auto"/>
        </w:rPr>
        <w:t>absolute loneliness</w:t>
      </w:r>
      <w:r w:rsidR="006B16B5" w:rsidRPr="00237574">
        <w:rPr>
          <w:color w:val="auto"/>
        </w:rPr>
        <w:t xml:space="preserve">, a visible </w:t>
      </w:r>
      <w:r w:rsidRPr="00237574">
        <w:rPr>
          <w:color w:val="auto"/>
        </w:rPr>
        <w:t>difficult</w:t>
      </w:r>
      <w:r w:rsidR="006B16B5" w:rsidRPr="00237574">
        <w:rPr>
          <w:color w:val="auto"/>
        </w:rPr>
        <w:t xml:space="preserve">y in managing intimate relationships </w:t>
      </w:r>
      <w:r w:rsidR="00C06430" w:rsidRPr="00237574">
        <w:rPr>
          <w:color w:val="auto"/>
        </w:rPr>
        <w:t>and lack</w:t>
      </w:r>
      <w:r w:rsidR="006B16B5" w:rsidRPr="00237574">
        <w:rPr>
          <w:color w:val="auto"/>
        </w:rPr>
        <w:t xml:space="preserve"> of secure attachment.</w:t>
      </w:r>
    </w:p>
    <w:p w:rsidR="00285643" w:rsidRPr="00237574" w:rsidRDefault="00285643" w:rsidP="006B16B5">
      <w:pPr>
        <w:numPr>
          <w:ilvl w:val="0"/>
          <w:numId w:val="15"/>
        </w:numPr>
        <w:spacing w:before="100" w:beforeAutospacing="1" w:after="100" w:afterAutospacing="1"/>
        <w:rPr>
          <w:color w:val="auto"/>
        </w:rPr>
      </w:pPr>
      <w:r w:rsidRPr="00237574">
        <w:rPr>
          <w:rStyle w:val="Emphasis"/>
          <w:b/>
          <w:color w:val="auto"/>
        </w:rPr>
        <w:t>Sexual Behaviors</w:t>
      </w:r>
      <w:r w:rsidRPr="00237574">
        <w:rPr>
          <w:color w:val="auto"/>
        </w:rPr>
        <w:t> </w:t>
      </w:r>
      <w:r w:rsidR="006B16B5" w:rsidRPr="00237574">
        <w:rPr>
          <w:color w:val="auto"/>
        </w:rPr>
        <w:t xml:space="preserve">such </w:t>
      </w:r>
      <w:r w:rsidR="00C06430" w:rsidRPr="00237574">
        <w:rPr>
          <w:color w:val="auto"/>
        </w:rPr>
        <w:t>as sexual</w:t>
      </w:r>
      <w:r w:rsidRPr="00237574">
        <w:rPr>
          <w:color w:val="auto"/>
        </w:rPr>
        <w:t xml:space="preserve"> externalizing problems</w:t>
      </w:r>
      <w:r w:rsidR="006B16B5" w:rsidRPr="00237574">
        <w:rPr>
          <w:color w:val="auto"/>
        </w:rPr>
        <w:t xml:space="preserve">, an unwanted and a high </w:t>
      </w:r>
      <w:r w:rsidRPr="00237574">
        <w:rPr>
          <w:color w:val="auto"/>
        </w:rPr>
        <w:t xml:space="preserve">sex drive and </w:t>
      </w:r>
      <w:r w:rsidR="006B16B5" w:rsidRPr="00237574">
        <w:rPr>
          <w:color w:val="auto"/>
        </w:rPr>
        <w:t xml:space="preserve">other undesirable </w:t>
      </w:r>
      <w:r w:rsidRPr="00237574">
        <w:rPr>
          <w:color w:val="auto"/>
        </w:rPr>
        <w:t>preoccupations</w:t>
      </w:r>
      <w:r w:rsidR="006B16B5" w:rsidRPr="00237574">
        <w:rPr>
          <w:color w:val="auto"/>
        </w:rPr>
        <w:t>,</w:t>
      </w:r>
      <w:r w:rsidRPr="00237574">
        <w:rPr>
          <w:color w:val="auto"/>
        </w:rPr>
        <w:t xml:space="preserve"> </w:t>
      </w:r>
      <w:r w:rsidR="006B16B5" w:rsidRPr="00237574">
        <w:rPr>
          <w:color w:val="auto"/>
        </w:rPr>
        <w:t xml:space="preserve">more “deviant” sexual interests and </w:t>
      </w:r>
      <w:r w:rsidR="00C06430" w:rsidRPr="00237574">
        <w:rPr>
          <w:color w:val="auto"/>
        </w:rPr>
        <w:t>a greater</w:t>
      </w:r>
      <w:r w:rsidRPr="00237574">
        <w:rPr>
          <w:color w:val="auto"/>
        </w:rPr>
        <w:t xml:space="preserve"> sexualized coping</w:t>
      </w:r>
      <w:r w:rsidR="006B16B5" w:rsidRPr="00237574">
        <w:rPr>
          <w:color w:val="auto"/>
        </w:rPr>
        <w:t>.</w:t>
      </w:r>
    </w:p>
    <w:p w:rsidR="00285643" w:rsidRPr="00237574" w:rsidRDefault="00285643" w:rsidP="006B16B5">
      <w:pPr>
        <w:numPr>
          <w:ilvl w:val="0"/>
          <w:numId w:val="15"/>
        </w:numPr>
        <w:spacing w:before="100" w:beforeAutospacing="1" w:after="100" w:afterAutospacing="1"/>
        <w:rPr>
          <w:color w:val="auto"/>
        </w:rPr>
      </w:pPr>
      <w:r w:rsidRPr="00237574">
        <w:rPr>
          <w:rStyle w:val="Emphasis"/>
          <w:b/>
          <w:color w:val="auto"/>
        </w:rPr>
        <w:t>Attitudes/Cognitions</w:t>
      </w:r>
      <w:r w:rsidR="006B16B5" w:rsidRPr="00237574">
        <w:rPr>
          <w:color w:val="auto"/>
        </w:rPr>
        <w:t> e perpetrators show attitudes</w:t>
      </w:r>
      <w:r w:rsidRPr="00237574">
        <w:rPr>
          <w:color w:val="auto"/>
        </w:rPr>
        <w:t xml:space="preserve"> that minimize perpetrator </w:t>
      </w:r>
      <w:r w:rsidR="006B16B5" w:rsidRPr="00237574">
        <w:rPr>
          <w:color w:val="auto"/>
        </w:rPr>
        <w:t xml:space="preserve">guilt accompanied with </w:t>
      </w:r>
      <w:r w:rsidRPr="00237574">
        <w:rPr>
          <w:color w:val="auto"/>
        </w:rPr>
        <w:t>attitudes tolerant of adult-child sex</w:t>
      </w:r>
      <w:r w:rsidR="006B16B5" w:rsidRPr="00237574">
        <w:rPr>
          <w:color w:val="auto"/>
        </w:rPr>
        <w:t>.</w:t>
      </w:r>
    </w:p>
    <w:p w:rsidR="00285643" w:rsidRPr="00237574" w:rsidRDefault="00721242" w:rsidP="006B16B5">
      <w:pPr>
        <w:pStyle w:val="NormalWeb"/>
        <w:spacing w:before="0" w:beforeAutospacing="0" w:after="134" w:afterAutospacing="0"/>
        <w:rPr>
          <w:color w:val="auto"/>
        </w:rPr>
      </w:pPr>
      <w:r w:rsidRPr="00237574">
        <w:rPr>
          <w:rStyle w:val="Strong"/>
          <w:color w:val="auto"/>
        </w:rPr>
        <w:t xml:space="preserve">(B) </w:t>
      </w:r>
      <w:r w:rsidR="00C06430" w:rsidRPr="00237574">
        <w:rPr>
          <w:rStyle w:val="Strong"/>
          <w:color w:val="auto"/>
        </w:rPr>
        <w:t xml:space="preserve">One can also analyze the perpetrators of </w:t>
      </w:r>
      <w:r w:rsidR="00285643" w:rsidRPr="00237574">
        <w:rPr>
          <w:rStyle w:val="Strong"/>
          <w:color w:val="auto"/>
        </w:rPr>
        <w:t>Sexual coercion</w:t>
      </w:r>
      <w:r w:rsidR="00285643" w:rsidRPr="00237574">
        <w:rPr>
          <w:color w:val="auto"/>
        </w:rPr>
        <w:t> </w:t>
      </w:r>
      <w:r w:rsidR="00C06430" w:rsidRPr="00237574">
        <w:rPr>
          <w:color w:val="auto"/>
        </w:rPr>
        <w:t xml:space="preserve">to under their behavior better. Sexual Coercion </w:t>
      </w:r>
      <w:r w:rsidR="00285643" w:rsidRPr="00237574">
        <w:rPr>
          <w:color w:val="auto"/>
        </w:rPr>
        <w:t>refers to forcing, manipulating, or bribing someone into a sexual act. A variety of factors may put youth at risk for committ</w:t>
      </w:r>
      <w:r w:rsidR="00C06430" w:rsidRPr="00237574">
        <w:rPr>
          <w:color w:val="auto"/>
        </w:rPr>
        <w:t xml:space="preserve">ing sexually coercive behavior such as </w:t>
      </w:r>
      <w:r w:rsidR="00285643" w:rsidRPr="00237574">
        <w:rPr>
          <w:color w:val="auto"/>
        </w:rPr>
        <w:t>forcing</w:t>
      </w:r>
      <w:r w:rsidR="00C06430" w:rsidRPr="00237574">
        <w:rPr>
          <w:color w:val="auto"/>
        </w:rPr>
        <w:t xml:space="preserve"> a person or manipulating</w:t>
      </w:r>
      <w:r w:rsidR="00285643" w:rsidRPr="00237574">
        <w:rPr>
          <w:color w:val="auto"/>
        </w:rPr>
        <w:t xml:space="preserve">, </w:t>
      </w:r>
      <w:r w:rsidR="00C06430" w:rsidRPr="00237574">
        <w:rPr>
          <w:color w:val="auto"/>
        </w:rPr>
        <w:t>and bribing someone into a sexual act</w:t>
      </w:r>
      <w:r w:rsidR="00285643" w:rsidRPr="00237574">
        <w:rPr>
          <w:color w:val="auto"/>
        </w:rPr>
        <w:t>. These include:</w:t>
      </w:r>
    </w:p>
    <w:p w:rsidR="00285643" w:rsidRPr="00237574" w:rsidRDefault="00285643" w:rsidP="00285643">
      <w:pPr>
        <w:numPr>
          <w:ilvl w:val="0"/>
          <w:numId w:val="16"/>
        </w:numPr>
        <w:spacing w:before="100" w:beforeAutospacing="1" w:after="100" w:afterAutospacing="1"/>
        <w:jc w:val="left"/>
        <w:rPr>
          <w:color w:val="auto"/>
        </w:rPr>
      </w:pPr>
      <w:r w:rsidRPr="00237574">
        <w:rPr>
          <w:color w:val="auto"/>
        </w:rPr>
        <w:t>A history of abuse or trauma, including personal exposure to violence or child maltreatment</w:t>
      </w:r>
      <w:r w:rsidR="00C06430" w:rsidRPr="00237574">
        <w:rPr>
          <w:color w:val="auto"/>
        </w:rPr>
        <w:t>.</w:t>
      </w:r>
      <w:r w:rsidRPr="00237574">
        <w:rPr>
          <w:color w:val="auto"/>
        </w:rPr>
        <w:t> </w:t>
      </w:r>
    </w:p>
    <w:p w:rsidR="00285643" w:rsidRPr="00237574" w:rsidRDefault="00285643" w:rsidP="00285643">
      <w:pPr>
        <w:numPr>
          <w:ilvl w:val="0"/>
          <w:numId w:val="16"/>
        </w:numPr>
        <w:spacing w:before="100" w:beforeAutospacing="1" w:after="100" w:afterAutospacing="1"/>
        <w:jc w:val="left"/>
        <w:rPr>
          <w:color w:val="auto"/>
        </w:rPr>
      </w:pPr>
      <w:r w:rsidRPr="00237574">
        <w:rPr>
          <w:color w:val="auto"/>
        </w:rPr>
        <w:t xml:space="preserve">Having behaviors that co-occur with these experiences such as substance </w:t>
      </w:r>
      <w:r w:rsidR="00C06430" w:rsidRPr="00237574">
        <w:rPr>
          <w:color w:val="auto"/>
        </w:rPr>
        <w:t xml:space="preserve">of </w:t>
      </w:r>
      <w:r w:rsidRPr="00237574">
        <w:rPr>
          <w:color w:val="auto"/>
        </w:rPr>
        <w:t>abuse and non-sexual violent behavior</w:t>
      </w:r>
      <w:r w:rsidR="00C06430" w:rsidRPr="00237574">
        <w:rPr>
          <w:color w:val="auto"/>
        </w:rPr>
        <w:t>.</w:t>
      </w:r>
    </w:p>
    <w:p w:rsidR="00285643" w:rsidRPr="00237574" w:rsidRDefault="00285643" w:rsidP="00285643">
      <w:pPr>
        <w:numPr>
          <w:ilvl w:val="0"/>
          <w:numId w:val="16"/>
        </w:numPr>
        <w:spacing w:before="100" w:beforeAutospacing="1" w:after="100" w:afterAutospacing="1"/>
        <w:jc w:val="left"/>
        <w:rPr>
          <w:color w:val="auto"/>
        </w:rPr>
      </w:pPr>
      <w:r w:rsidRPr="00237574">
        <w:rPr>
          <w:color w:val="auto"/>
        </w:rPr>
        <w:t>Having atypical sexual interests, referred to as arousal to sex obtained through force</w:t>
      </w:r>
      <w:r w:rsidR="00C06430" w:rsidRPr="00237574">
        <w:rPr>
          <w:color w:val="auto"/>
        </w:rPr>
        <w:t xml:space="preserve">. </w:t>
      </w:r>
    </w:p>
    <w:p w:rsidR="00285643" w:rsidRPr="00237574" w:rsidRDefault="00285643" w:rsidP="00285643">
      <w:pPr>
        <w:numPr>
          <w:ilvl w:val="0"/>
          <w:numId w:val="16"/>
        </w:numPr>
        <w:spacing w:before="100" w:beforeAutospacing="1" w:after="100" w:afterAutospacing="1"/>
        <w:jc w:val="left"/>
        <w:rPr>
          <w:color w:val="auto"/>
        </w:rPr>
      </w:pPr>
      <w:r w:rsidRPr="00237574">
        <w:rPr>
          <w:color w:val="auto"/>
        </w:rPr>
        <w:t>Fr</w:t>
      </w:r>
      <w:r w:rsidR="00C06430" w:rsidRPr="00237574">
        <w:rPr>
          <w:color w:val="auto"/>
        </w:rPr>
        <w:t xml:space="preserve">equent pornography consumption habits that are </w:t>
      </w:r>
      <w:r w:rsidRPr="00237574">
        <w:rPr>
          <w:color w:val="auto"/>
        </w:rPr>
        <w:t xml:space="preserve">almost </w:t>
      </w:r>
      <w:r w:rsidR="00C06430" w:rsidRPr="00237574">
        <w:rPr>
          <w:color w:val="auto"/>
        </w:rPr>
        <w:t>on a daily basis.</w:t>
      </w:r>
    </w:p>
    <w:p w:rsidR="00285643" w:rsidRPr="00237574" w:rsidRDefault="00285643" w:rsidP="00285643">
      <w:pPr>
        <w:numPr>
          <w:ilvl w:val="0"/>
          <w:numId w:val="16"/>
        </w:numPr>
        <w:spacing w:before="100" w:beforeAutospacing="1" w:after="100" w:afterAutospacing="1"/>
        <w:jc w:val="left"/>
        <w:rPr>
          <w:color w:val="auto"/>
        </w:rPr>
      </w:pPr>
      <w:r w:rsidRPr="00237574">
        <w:rPr>
          <w:color w:val="auto"/>
        </w:rPr>
        <w:lastRenderedPageBreak/>
        <w:t>Exposure to violent pornography</w:t>
      </w:r>
      <w:r w:rsidR="00C06430" w:rsidRPr="00237574">
        <w:rPr>
          <w:color w:val="auto"/>
        </w:rPr>
        <w:t>.</w:t>
      </w:r>
    </w:p>
    <w:p w:rsidR="00285643" w:rsidRPr="00237574" w:rsidRDefault="00285643" w:rsidP="00285643">
      <w:pPr>
        <w:numPr>
          <w:ilvl w:val="0"/>
          <w:numId w:val="16"/>
        </w:numPr>
        <w:spacing w:before="100" w:beforeAutospacing="1" w:after="100" w:afterAutospacing="1"/>
        <w:jc w:val="left"/>
        <w:rPr>
          <w:color w:val="auto"/>
        </w:rPr>
      </w:pPr>
      <w:r w:rsidRPr="00237574">
        <w:rPr>
          <w:color w:val="auto"/>
        </w:rPr>
        <w:t>Having been sexually abused oneself</w:t>
      </w:r>
      <w:r w:rsidR="00C06430" w:rsidRPr="00237574">
        <w:rPr>
          <w:color w:val="auto"/>
        </w:rPr>
        <w:t xml:space="preserve"> at some time during one’s own childhood.</w:t>
      </w:r>
    </w:p>
    <w:p w:rsidR="00285643" w:rsidRPr="00237574" w:rsidRDefault="00721242" w:rsidP="00285643">
      <w:pPr>
        <w:pStyle w:val="Heading3"/>
        <w:spacing w:before="268" w:beforeAutospacing="0" w:after="134" w:afterAutospacing="0"/>
        <w:rPr>
          <w:color w:val="auto"/>
          <w:sz w:val="24"/>
          <w:szCs w:val="24"/>
        </w:rPr>
      </w:pPr>
      <w:bookmarkStart w:id="0" w:name="Teen_Dating_Violence"/>
      <w:r w:rsidRPr="00237574">
        <w:rPr>
          <w:rStyle w:val="Strong"/>
          <w:b/>
          <w:bCs/>
          <w:color w:val="auto"/>
          <w:sz w:val="24"/>
          <w:szCs w:val="24"/>
        </w:rPr>
        <w:t xml:space="preserve">(C) </w:t>
      </w:r>
      <w:r w:rsidR="00285643" w:rsidRPr="00237574">
        <w:rPr>
          <w:rStyle w:val="Strong"/>
          <w:b/>
          <w:bCs/>
          <w:color w:val="auto"/>
          <w:sz w:val="24"/>
          <w:szCs w:val="24"/>
        </w:rPr>
        <w:t>Teen Dating Violence</w:t>
      </w:r>
      <w:bookmarkEnd w:id="0"/>
      <w:r w:rsidR="00C06430" w:rsidRPr="00237574">
        <w:rPr>
          <w:rStyle w:val="Strong"/>
          <w:b/>
          <w:bCs/>
          <w:color w:val="auto"/>
          <w:sz w:val="24"/>
          <w:szCs w:val="24"/>
        </w:rPr>
        <w:t>:</w:t>
      </w:r>
    </w:p>
    <w:p w:rsidR="00285643" w:rsidRPr="00237574" w:rsidRDefault="00C06430" w:rsidP="00285643">
      <w:pPr>
        <w:pStyle w:val="NormalWeb"/>
        <w:spacing w:before="0" w:beforeAutospacing="0" w:after="134" w:afterAutospacing="0"/>
        <w:rPr>
          <w:color w:val="auto"/>
        </w:rPr>
      </w:pPr>
      <w:r w:rsidRPr="00237574">
        <w:rPr>
          <w:color w:val="auto"/>
        </w:rPr>
        <w:t xml:space="preserve">This is another type of act that can be harmful to the society. </w:t>
      </w:r>
      <w:r w:rsidR="00285643" w:rsidRPr="00237574">
        <w:rPr>
          <w:color w:val="auto"/>
        </w:rPr>
        <w:t xml:space="preserve">Risk factors for perpetrating </w:t>
      </w:r>
      <w:r w:rsidRPr="00237574">
        <w:rPr>
          <w:color w:val="auto"/>
        </w:rPr>
        <w:t xml:space="preserve">from </w:t>
      </w:r>
      <w:r w:rsidR="00285643" w:rsidRPr="00237574">
        <w:rPr>
          <w:color w:val="auto"/>
        </w:rPr>
        <w:t>teen dating violence include:</w:t>
      </w:r>
    </w:p>
    <w:p w:rsidR="00285643" w:rsidRPr="00237574" w:rsidRDefault="00285643" w:rsidP="00285643">
      <w:pPr>
        <w:pStyle w:val="NormalWeb"/>
        <w:spacing w:before="0" w:beforeAutospacing="0" w:after="134" w:afterAutospacing="0"/>
        <w:rPr>
          <w:color w:val="auto"/>
        </w:rPr>
      </w:pPr>
      <w:r w:rsidRPr="00237574">
        <w:rPr>
          <w:color w:val="auto"/>
        </w:rPr>
        <w:t>More than 1/3</w:t>
      </w:r>
      <w:r w:rsidR="005D5E2B" w:rsidRPr="00237574">
        <w:rPr>
          <w:color w:val="auto"/>
        </w:rPr>
        <w:t xml:space="preserve"> of the </w:t>
      </w:r>
      <w:r w:rsidR="00C06430" w:rsidRPr="00237574">
        <w:rPr>
          <w:color w:val="auto"/>
        </w:rPr>
        <w:t>sexual</w:t>
      </w:r>
      <w:r w:rsidR="005D5E2B" w:rsidRPr="00237574">
        <w:rPr>
          <w:color w:val="auto"/>
        </w:rPr>
        <w:t xml:space="preserve"> offences</w:t>
      </w:r>
      <w:r w:rsidR="00C06430" w:rsidRPr="00237574">
        <w:rPr>
          <w:color w:val="auto"/>
        </w:rPr>
        <w:t xml:space="preserve"> fall under this category</w:t>
      </w:r>
      <w:r w:rsidR="00234F11" w:rsidRPr="00237574">
        <w:rPr>
          <w:color w:val="auto"/>
        </w:rPr>
        <w:t>,</w:t>
      </w:r>
      <w:r w:rsidR="00C06430" w:rsidRPr="00237574">
        <w:rPr>
          <w:color w:val="auto"/>
        </w:rPr>
        <w:t xml:space="preserve"> but </w:t>
      </w:r>
      <w:r w:rsidR="00234F11" w:rsidRPr="00237574">
        <w:rPr>
          <w:color w:val="auto"/>
        </w:rPr>
        <w:t xml:space="preserve">they </w:t>
      </w:r>
      <w:r w:rsidR="00C06430" w:rsidRPr="00237574">
        <w:rPr>
          <w:color w:val="auto"/>
        </w:rPr>
        <w:t xml:space="preserve">often go </w:t>
      </w:r>
      <w:r w:rsidR="00234F11" w:rsidRPr="00237574">
        <w:rPr>
          <w:color w:val="auto"/>
        </w:rPr>
        <w:t>unreported and</w:t>
      </w:r>
      <w:r w:rsidR="00C06430" w:rsidRPr="00237574">
        <w:rPr>
          <w:color w:val="auto"/>
        </w:rPr>
        <w:t xml:space="preserve"> factors identified for these are:</w:t>
      </w:r>
    </w:p>
    <w:p w:rsidR="00285643" w:rsidRPr="00237574" w:rsidRDefault="00C06430" w:rsidP="00C06430">
      <w:pPr>
        <w:pStyle w:val="ListParagraph"/>
        <w:numPr>
          <w:ilvl w:val="0"/>
          <w:numId w:val="17"/>
        </w:numPr>
        <w:spacing w:before="100" w:beforeAutospacing="1" w:after="100" w:afterAutospacing="1"/>
        <w:rPr>
          <w:sz w:val="24"/>
          <w:szCs w:val="24"/>
        </w:rPr>
      </w:pPr>
      <w:r w:rsidRPr="00237574">
        <w:rPr>
          <w:sz w:val="24"/>
          <w:szCs w:val="24"/>
        </w:rPr>
        <w:t xml:space="preserve">A Strong </w:t>
      </w:r>
      <w:r w:rsidR="00285643" w:rsidRPr="00237574">
        <w:rPr>
          <w:sz w:val="24"/>
          <w:szCs w:val="24"/>
        </w:rPr>
        <w:t>Peer influence</w:t>
      </w:r>
      <w:r w:rsidRPr="00237574">
        <w:rPr>
          <w:sz w:val="24"/>
          <w:szCs w:val="24"/>
        </w:rPr>
        <w:t xml:space="preserve"> that includes:</w:t>
      </w:r>
    </w:p>
    <w:p w:rsidR="00285643" w:rsidRPr="00237574" w:rsidRDefault="00285643" w:rsidP="00285643">
      <w:pPr>
        <w:numPr>
          <w:ilvl w:val="1"/>
          <w:numId w:val="17"/>
        </w:numPr>
        <w:spacing w:before="100" w:beforeAutospacing="1" w:after="100" w:afterAutospacing="1"/>
        <w:jc w:val="left"/>
        <w:rPr>
          <w:color w:val="auto"/>
        </w:rPr>
      </w:pPr>
      <w:r w:rsidRPr="00237574">
        <w:rPr>
          <w:color w:val="auto"/>
        </w:rPr>
        <w:t>Having friends who have be</w:t>
      </w:r>
      <w:r w:rsidR="00234F11" w:rsidRPr="00237574">
        <w:rPr>
          <w:color w:val="auto"/>
        </w:rPr>
        <w:t xml:space="preserve">en involved in dating violence </w:t>
      </w:r>
      <w:r w:rsidRPr="00237574">
        <w:rPr>
          <w:color w:val="auto"/>
        </w:rPr>
        <w:t>either as perpetrators or victims </w:t>
      </w:r>
    </w:p>
    <w:p w:rsidR="00285643" w:rsidRPr="00237574" w:rsidRDefault="00285643" w:rsidP="00285643">
      <w:pPr>
        <w:numPr>
          <w:ilvl w:val="1"/>
          <w:numId w:val="17"/>
        </w:numPr>
        <w:spacing w:before="100" w:beforeAutospacing="1" w:after="100" w:afterAutospacing="1"/>
        <w:jc w:val="left"/>
        <w:rPr>
          <w:color w:val="auto"/>
        </w:rPr>
      </w:pPr>
      <w:r w:rsidRPr="00237574">
        <w:rPr>
          <w:color w:val="auto"/>
        </w:rPr>
        <w:t>Experiencing peers’ aggressive, violent, and</w:t>
      </w:r>
      <w:r w:rsidR="00234F11" w:rsidRPr="00237574">
        <w:rPr>
          <w:color w:val="auto"/>
        </w:rPr>
        <w:t xml:space="preserve"> </w:t>
      </w:r>
      <w:r w:rsidRPr="00237574">
        <w:rPr>
          <w:color w:val="auto"/>
        </w:rPr>
        <w:t>/</w:t>
      </w:r>
      <w:r w:rsidR="00234F11" w:rsidRPr="00237574">
        <w:rPr>
          <w:color w:val="auto"/>
        </w:rPr>
        <w:t xml:space="preserve"> </w:t>
      </w:r>
      <w:r w:rsidRPr="00237574">
        <w:rPr>
          <w:color w:val="auto"/>
        </w:rPr>
        <w:t>or antisocial behavior</w:t>
      </w:r>
      <w:r w:rsidRPr="00237574">
        <w:t>1</w:t>
      </w:r>
    </w:p>
    <w:p w:rsidR="00285643" w:rsidRPr="00237574" w:rsidRDefault="00285643" w:rsidP="00285643">
      <w:pPr>
        <w:numPr>
          <w:ilvl w:val="1"/>
          <w:numId w:val="17"/>
        </w:numPr>
        <w:spacing w:before="100" w:beforeAutospacing="1" w:after="100" w:afterAutospacing="1"/>
        <w:jc w:val="left"/>
        <w:rPr>
          <w:color w:val="auto"/>
        </w:rPr>
      </w:pPr>
      <w:r w:rsidRPr="00237574">
        <w:rPr>
          <w:color w:val="auto"/>
        </w:rPr>
        <w:t>Substance use</w:t>
      </w:r>
      <w:r w:rsidR="00234F11" w:rsidRPr="00237574">
        <w:t xml:space="preserve"> which is a common cause for resulting in a violent behaviour.</w:t>
      </w:r>
    </w:p>
    <w:p w:rsidR="00285643" w:rsidRPr="00237574" w:rsidRDefault="00285643" w:rsidP="00285643">
      <w:pPr>
        <w:numPr>
          <w:ilvl w:val="0"/>
          <w:numId w:val="17"/>
        </w:numPr>
        <w:spacing w:before="100" w:beforeAutospacing="1" w:after="100" w:afterAutospacing="1"/>
        <w:jc w:val="left"/>
        <w:rPr>
          <w:color w:val="auto"/>
        </w:rPr>
      </w:pPr>
      <w:r w:rsidRPr="00237574">
        <w:rPr>
          <w:color w:val="auto"/>
        </w:rPr>
        <w:t>Personal and peer group beliefs</w:t>
      </w:r>
      <w:r w:rsidR="00234F11" w:rsidRPr="00237574">
        <w:rPr>
          <w:color w:val="auto"/>
        </w:rPr>
        <w:t xml:space="preserve"> </w:t>
      </w:r>
      <w:r w:rsidRPr="00237574">
        <w:rPr>
          <w:color w:val="auto"/>
        </w:rPr>
        <w:t>/</w:t>
      </w:r>
      <w:r w:rsidR="00234F11" w:rsidRPr="00237574">
        <w:rPr>
          <w:color w:val="auto"/>
        </w:rPr>
        <w:t xml:space="preserve"> </w:t>
      </w:r>
      <w:r w:rsidRPr="00237574">
        <w:rPr>
          <w:color w:val="auto"/>
        </w:rPr>
        <w:t xml:space="preserve">attitudes </w:t>
      </w:r>
      <w:r w:rsidR="00234F11" w:rsidRPr="00237574">
        <w:rPr>
          <w:color w:val="auto"/>
        </w:rPr>
        <w:t xml:space="preserve">seen </w:t>
      </w:r>
      <w:r w:rsidRPr="00237574">
        <w:rPr>
          <w:color w:val="auto"/>
        </w:rPr>
        <w:t>towards violence </w:t>
      </w:r>
    </w:p>
    <w:p w:rsidR="00285643" w:rsidRPr="00237574" w:rsidRDefault="00285643" w:rsidP="00285643">
      <w:pPr>
        <w:numPr>
          <w:ilvl w:val="1"/>
          <w:numId w:val="17"/>
        </w:numPr>
        <w:spacing w:before="100" w:beforeAutospacing="1" w:after="100" w:afterAutospacing="1"/>
        <w:jc w:val="left"/>
        <w:rPr>
          <w:color w:val="auto"/>
        </w:rPr>
      </w:pPr>
      <w:r w:rsidRPr="00237574">
        <w:rPr>
          <w:color w:val="auto"/>
        </w:rPr>
        <w:t>Acceptance of rape myths</w:t>
      </w:r>
    </w:p>
    <w:p w:rsidR="00285643" w:rsidRPr="00237574" w:rsidRDefault="00234F11" w:rsidP="00285643">
      <w:pPr>
        <w:numPr>
          <w:ilvl w:val="1"/>
          <w:numId w:val="17"/>
        </w:numPr>
        <w:spacing w:before="100" w:beforeAutospacing="1" w:after="100" w:afterAutospacing="1"/>
        <w:jc w:val="left"/>
        <w:rPr>
          <w:color w:val="auto"/>
        </w:rPr>
      </w:pPr>
      <w:r w:rsidRPr="00237574">
        <w:rPr>
          <w:color w:val="auto"/>
        </w:rPr>
        <w:t>Unjustified t</w:t>
      </w:r>
      <w:r w:rsidR="00285643" w:rsidRPr="00237574">
        <w:rPr>
          <w:color w:val="auto"/>
        </w:rPr>
        <w:t>olerance of violence</w:t>
      </w:r>
    </w:p>
    <w:p w:rsidR="00285643" w:rsidRPr="00237574" w:rsidRDefault="00285643" w:rsidP="00285643">
      <w:pPr>
        <w:numPr>
          <w:ilvl w:val="1"/>
          <w:numId w:val="17"/>
        </w:numPr>
        <w:spacing w:before="100" w:beforeAutospacing="1" w:after="100" w:afterAutospacing="1"/>
        <w:jc w:val="left"/>
        <w:rPr>
          <w:color w:val="auto"/>
        </w:rPr>
      </w:pPr>
      <w:r w:rsidRPr="00237574">
        <w:rPr>
          <w:color w:val="auto"/>
        </w:rPr>
        <w:t>Justification of violence use</w:t>
      </w:r>
    </w:p>
    <w:p w:rsidR="00667D64" w:rsidRPr="00237574" w:rsidRDefault="00721242" w:rsidP="00D42ECB">
      <w:pPr>
        <w:rPr>
          <w:b/>
          <w:color w:val="auto"/>
        </w:rPr>
      </w:pPr>
      <w:r w:rsidRPr="00237574">
        <w:rPr>
          <w:b/>
          <w:color w:val="auto"/>
        </w:rPr>
        <w:t xml:space="preserve">12.7 </w:t>
      </w:r>
      <w:r w:rsidR="00667D64" w:rsidRPr="00237574">
        <w:rPr>
          <w:b/>
          <w:color w:val="auto"/>
        </w:rPr>
        <w:t>Anti-sexual harassment policies</w:t>
      </w:r>
      <w:r w:rsidR="000E15A6" w:rsidRPr="00237574">
        <w:rPr>
          <w:b/>
          <w:color w:val="auto"/>
        </w:rPr>
        <w:t>:</w:t>
      </w:r>
    </w:p>
    <w:p w:rsidR="00667D64" w:rsidRPr="00237574" w:rsidRDefault="00667D64" w:rsidP="00D42ECB">
      <w:pPr>
        <w:rPr>
          <w:color w:val="auto"/>
        </w:rPr>
      </w:pPr>
      <w:r w:rsidRPr="00237574">
        <w:rPr>
          <w:color w:val="auto"/>
        </w:rPr>
        <w:t xml:space="preserve">Employers, housing providers, educators and other responsible parties can go a long way toward promoting a harassment-free environment for individuals protected by having a clear, comprehensive anti-sexual harassment policy in place. In cases of alleged sexual harassment, the policy </w:t>
      </w:r>
      <w:r w:rsidR="00234F11" w:rsidRPr="00237574">
        <w:rPr>
          <w:color w:val="auto"/>
        </w:rPr>
        <w:t xml:space="preserve">intends to </w:t>
      </w:r>
      <w:r w:rsidRPr="00237574">
        <w:rPr>
          <w:color w:val="auto"/>
        </w:rPr>
        <w:t>will alert all parties to their rights, roles and responsibilities</w:t>
      </w:r>
      <w:r w:rsidR="00234F11" w:rsidRPr="00237574">
        <w:rPr>
          <w:color w:val="auto"/>
        </w:rPr>
        <w:t xml:space="preserve"> and thus their commitment to make the work environment safer and proper for a peaceful co-existence. Policies</w:t>
      </w:r>
      <w:r w:rsidRPr="00237574">
        <w:rPr>
          <w:color w:val="auto"/>
        </w:rPr>
        <w:t xml:space="preserve"> must clearly set out how the sexual harassment will be dealt with promptly and efficiently</w:t>
      </w:r>
      <w:r w:rsidR="00234F11" w:rsidRPr="00237574">
        <w:rPr>
          <w:color w:val="auto"/>
        </w:rPr>
        <w:t>, without any bias involved in the process</w:t>
      </w:r>
      <w:r w:rsidRPr="00237574">
        <w:rPr>
          <w:color w:val="auto"/>
        </w:rPr>
        <w:t>.</w:t>
      </w:r>
    </w:p>
    <w:p w:rsidR="00721242" w:rsidRPr="00237574" w:rsidRDefault="00721242" w:rsidP="00D42ECB">
      <w:pPr>
        <w:rPr>
          <w:color w:val="auto"/>
        </w:rPr>
      </w:pPr>
    </w:p>
    <w:p w:rsidR="00667D64" w:rsidRPr="00237574" w:rsidRDefault="00667D64" w:rsidP="00D42ECB">
      <w:pPr>
        <w:rPr>
          <w:color w:val="auto"/>
        </w:rPr>
      </w:pPr>
      <w:r w:rsidRPr="00237574">
        <w:rPr>
          <w:color w:val="auto"/>
        </w:rPr>
        <w:t>Every</w:t>
      </w:r>
      <w:r w:rsidR="00234F11" w:rsidRPr="00237574">
        <w:rPr>
          <w:color w:val="auto"/>
        </w:rPr>
        <w:t xml:space="preserve"> employee ad stakeholder must </w:t>
      </w:r>
      <w:r w:rsidRPr="00237574">
        <w:rPr>
          <w:color w:val="auto"/>
        </w:rPr>
        <w:t>be aware of the existence of an anti-sexual harassment</w:t>
      </w:r>
      <w:r w:rsidR="00234F11" w:rsidRPr="00237574">
        <w:rPr>
          <w:color w:val="auto"/>
        </w:rPr>
        <w:t xml:space="preserve"> </w:t>
      </w:r>
      <w:r w:rsidRPr="00237574">
        <w:rPr>
          <w:color w:val="auto"/>
        </w:rPr>
        <w:t>policy</w:t>
      </w:r>
      <w:r w:rsidR="00234F11" w:rsidRPr="00237574">
        <w:rPr>
          <w:color w:val="auto"/>
        </w:rPr>
        <w:t xml:space="preserve"> and </w:t>
      </w:r>
      <w:r w:rsidRPr="00237574">
        <w:rPr>
          <w:color w:val="auto"/>
        </w:rPr>
        <w:t xml:space="preserve">the steps </w:t>
      </w:r>
      <w:r w:rsidR="00234F11" w:rsidRPr="00237574">
        <w:rPr>
          <w:color w:val="auto"/>
        </w:rPr>
        <w:t xml:space="preserve">that are </w:t>
      </w:r>
      <w:r w:rsidRPr="00237574">
        <w:rPr>
          <w:color w:val="auto"/>
        </w:rPr>
        <w:t>in place for resolving complaints</w:t>
      </w:r>
      <w:r w:rsidR="00234F11" w:rsidRPr="00237574">
        <w:rPr>
          <w:color w:val="auto"/>
        </w:rPr>
        <w:t xml:space="preserve"> and related grievances</w:t>
      </w:r>
      <w:r w:rsidRPr="00237574">
        <w:rPr>
          <w:color w:val="auto"/>
        </w:rPr>
        <w:t>. This can be done by:</w:t>
      </w:r>
    </w:p>
    <w:p w:rsidR="00234F11" w:rsidRPr="00237574" w:rsidRDefault="00234F11" w:rsidP="00D42ECB">
      <w:pPr>
        <w:pStyle w:val="ListParagraph"/>
        <w:numPr>
          <w:ilvl w:val="0"/>
          <w:numId w:val="26"/>
        </w:numPr>
        <w:rPr>
          <w:sz w:val="24"/>
          <w:szCs w:val="24"/>
        </w:rPr>
      </w:pPr>
      <w:r w:rsidRPr="00237574">
        <w:rPr>
          <w:sz w:val="24"/>
          <w:szCs w:val="24"/>
          <w:bdr w:val="none" w:sz="0" w:space="0" w:color="auto" w:frame="1"/>
        </w:rPr>
        <w:t>G</w:t>
      </w:r>
      <w:r w:rsidR="00667D64" w:rsidRPr="00237574">
        <w:rPr>
          <w:sz w:val="24"/>
          <w:szCs w:val="24"/>
          <w:bdr w:val="none" w:sz="0" w:space="0" w:color="auto" w:frame="1"/>
        </w:rPr>
        <w:t>iving policies to everyone as soon as they are introduced</w:t>
      </w:r>
      <w:r w:rsidRPr="00237574">
        <w:rPr>
          <w:sz w:val="24"/>
          <w:szCs w:val="24"/>
          <w:bdr w:val="none" w:sz="0" w:space="0" w:color="auto" w:frame="1"/>
        </w:rPr>
        <w:t xml:space="preserve"> to the team members </w:t>
      </w:r>
      <w:r w:rsidR="00667D64" w:rsidRPr="00237574">
        <w:rPr>
          <w:sz w:val="24"/>
          <w:szCs w:val="24"/>
          <w:bdr w:val="none" w:sz="0" w:space="0" w:color="auto" w:frame="1"/>
        </w:rPr>
        <w:t>making all employees, tenants, students, </w:t>
      </w:r>
      <w:r w:rsidR="00667D64" w:rsidRPr="00237574">
        <w:rPr>
          <w:i/>
          <w:iCs/>
          <w:sz w:val="24"/>
          <w:szCs w:val="24"/>
        </w:rPr>
        <w:t>etc.</w:t>
      </w:r>
      <w:r w:rsidR="00667D64" w:rsidRPr="00237574">
        <w:rPr>
          <w:sz w:val="24"/>
          <w:szCs w:val="24"/>
          <w:bdr w:val="none" w:sz="0" w:space="0" w:color="auto" w:frame="1"/>
        </w:rPr>
        <w:t> aware of them by including the policies in any orientation material</w:t>
      </w:r>
      <w:r w:rsidRPr="00237574">
        <w:rPr>
          <w:sz w:val="24"/>
          <w:szCs w:val="24"/>
          <w:bdr w:val="none" w:sz="0" w:space="0" w:color="auto" w:frame="1"/>
        </w:rPr>
        <w:t>.</w:t>
      </w:r>
    </w:p>
    <w:p w:rsidR="00234F11" w:rsidRPr="00237574" w:rsidRDefault="00234F11" w:rsidP="00D42ECB">
      <w:pPr>
        <w:pStyle w:val="ListParagraph"/>
        <w:numPr>
          <w:ilvl w:val="0"/>
          <w:numId w:val="26"/>
        </w:numPr>
        <w:rPr>
          <w:sz w:val="24"/>
          <w:szCs w:val="24"/>
        </w:rPr>
      </w:pPr>
      <w:r w:rsidRPr="00237574">
        <w:rPr>
          <w:sz w:val="24"/>
          <w:szCs w:val="24"/>
          <w:bdr w:val="none" w:sz="0" w:space="0" w:color="auto" w:frame="1"/>
        </w:rPr>
        <w:t>Training</w:t>
      </w:r>
      <w:r w:rsidR="00667D64" w:rsidRPr="00237574">
        <w:rPr>
          <w:sz w:val="24"/>
          <w:szCs w:val="24"/>
          <w:bdr w:val="none" w:sz="0" w:space="0" w:color="auto" w:frame="1"/>
        </w:rPr>
        <w:t xml:space="preserve"> people, including people in positions of responsibility, on the contents of the policies, and providing ongoing education on human rights issues.</w:t>
      </w:r>
      <w:r w:rsidRPr="00237574">
        <w:rPr>
          <w:sz w:val="24"/>
          <w:szCs w:val="24"/>
          <w:bdr w:val="none" w:sz="0" w:space="0" w:color="auto" w:frame="1"/>
        </w:rPr>
        <w:t xml:space="preserve"> Here even induction program should be organized.</w:t>
      </w:r>
    </w:p>
    <w:p w:rsidR="00234F11" w:rsidRPr="00237574" w:rsidRDefault="00667D64" w:rsidP="00D42ECB">
      <w:pPr>
        <w:pStyle w:val="ListParagraph"/>
        <w:numPr>
          <w:ilvl w:val="0"/>
          <w:numId w:val="26"/>
        </w:numPr>
        <w:rPr>
          <w:sz w:val="24"/>
          <w:szCs w:val="24"/>
        </w:rPr>
      </w:pPr>
      <w:r w:rsidRPr="00237574">
        <w:rPr>
          <w:sz w:val="24"/>
          <w:szCs w:val="24"/>
        </w:rPr>
        <w:t xml:space="preserve">An effective sexual harassment policy can </w:t>
      </w:r>
      <w:r w:rsidR="00234F11" w:rsidRPr="00237574">
        <w:rPr>
          <w:sz w:val="24"/>
          <w:szCs w:val="24"/>
        </w:rPr>
        <w:t>in fact l</w:t>
      </w:r>
      <w:r w:rsidRPr="00237574">
        <w:rPr>
          <w:sz w:val="24"/>
          <w:szCs w:val="24"/>
        </w:rPr>
        <w:t xml:space="preserve">imit </w:t>
      </w:r>
      <w:r w:rsidR="00234F11" w:rsidRPr="00237574">
        <w:rPr>
          <w:sz w:val="24"/>
          <w:szCs w:val="24"/>
        </w:rPr>
        <w:t xml:space="preserve">the </w:t>
      </w:r>
      <w:r w:rsidRPr="00237574">
        <w:rPr>
          <w:sz w:val="24"/>
          <w:szCs w:val="24"/>
        </w:rPr>
        <w:t xml:space="preserve">harm </w:t>
      </w:r>
      <w:r w:rsidR="00234F11" w:rsidRPr="00237574">
        <w:rPr>
          <w:sz w:val="24"/>
          <w:szCs w:val="24"/>
        </w:rPr>
        <w:t xml:space="preserve">involved </w:t>
      </w:r>
      <w:r w:rsidRPr="00237574">
        <w:rPr>
          <w:sz w:val="24"/>
          <w:szCs w:val="24"/>
        </w:rPr>
        <w:t xml:space="preserve">and reduce </w:t>
      </w:r>
      <w:r w:rsidR="00234F11" w:rsidRPr="00237574">
        <w:rPr>
          <w:sz w:val="24"/>
          <w:szCs w:val="24"/>
        </w:rPr>
        <w:t xml:space="preserve">resultant </w:t>
      </w:r>
      <w:r w:rsidRPr="00237574">
        <w:rPr>
          <w:sz w:val="24"/>
          <w:szCs w:val="24"/>
        </w:rPr>
        <w:t xml:space="preserve">liability. </w:t>
      </w:r>
    </w:p>
    <w:p w:rsidR="00234F11" w:rsidRPr="00237574" w:rsidRDefault="00667D64" w:rsidP="00D42ECB">
      <w:pPr>
        <w:pStyle w:val="ListParagraph"/>
        <w:numPr>
          <w:ilvl w:val="0"/>
          <w:numId w:val="26"/>
        </w:numPr>
        <w:rPr>
          <w:sz w:val="24"/>
          <w:szCs w:val="24"/>
        </w:rPr>
      </w:pPr>
      <w:r w:rsidRPr="00237574">
        <w:rPr>
          <w:sz w:val="24"/>
          <w:szCs w:val="24"/>
        </w:rPr>
        <w:t xml:space="preserve">It also promotes equity and diversity </w:t>
      </w:r>
      <w:r w:rsidR="00234F11" w:rsidRPr="00237574">
        <w:rPr>
          <w:sz w:val="24"/>
          <w:szCs w:val="24"/>
        </w:rPr>
        <w:t xml:space="preserve">in the </w:t>
      </w:r>
      <w:r w:rsidRPr="00237574">
        <w:rPr>
          <w:sz w:val="24"/>
          <w:szCs w:val="24"/>
        </w:rPr>
        <w:t xml:space="preserve">goals of </w:t>
      </w:r>
      <w:r w:rsidR="00234F11" w:rsidRPr="00237574">
        <w:rPr>
          <w:sz w:val="24"/>
          <w:szCs w:val="24"/>
        </w:rPr>
        <w:t xml:space="preserve">an </w:t>
      </w:r>
      <w:r w:rsidRPr="00237574">
        <w:rPr>
          <w:sz w:val="24"/>
          <w:szCs w:val="24"/>
        </w:rPr>
        <w:t>organizations and institutions and makes good business sense.</w:t>
      </w:r>
    </w:p>
    <w:p w:rsidR="00234F11" w:rsidRPr="00237574" w:rsidRDefault="00667D64" w:rsidP="00D42ECB">
      <w:pPr>
        <w:pStyle w:val="ListParagraph"/>
        <w:numPr>
          <w:ilvl w:val="0"/>
          <w:numId w:val="26"/>
        </w:numPr>
        <w:rPr>
          <w:sz w:val="24"/>
          <w:szCs w:val="24"/>
        </w:rPr>
      </w:pPr>
      <w:r w:rsidRPr="00237574">
        <w:rPr>
          <w:sz w:val="24"/>
          <w:szCs w:val="24"/>
        </w:rPr>
        <w:t xml:space="preserve">Employers, housing providers, educators and other responsible parties also need procedures for dealing with sexual harassment by third parties. </w:t>
      </w:r>
    </w:p>
    <w:p w:rsidR="00667D64" w:rsidRPr="00237574" w:rsidRDefault="00667D64" w:rsidP="00D42ECB">
      <w:pPr>
        <w:pStyle w:val="ListParagraph"/>
        <w:numPr>
          <w:ilvl w:val="0"/>
          <w:numId w:val="26"/>
        </w:numPr>
        <w:rPr>
          <w:sz w:val="24"/>
          <w:szCs w:val="24"/>
        </w:rPr>
      </w:pPr>
      <w:r w:rsidRPr="00237574">
        <w:rPr>
          <w:sz w:val="24"/>
          <w:szCs w:val="24"/>
        </w:rPr>
        <w:t xml:space="preserve">These procedures should show how people are expected to respond to the harassment, make sure that serious and/or ongoing problems are brought to the attention of those </w:t>
      </w:r>
      <w:r w:rsidRPr="00237574">
        <w:rPr>
          <w:sz w:val="24"/>
          <w:szCs w:val="24"/>
        </w:rPr>
        <w:lastRenderedPageBreak/>
        <w:t xml:space="preserve">in charge, and also that the people in charge take appropriate steps to assess the situation and take </w:t>
      </w:r>
      <w:r w:rsidR="00234F11" w:rsidRPr="00237574">
        <w:rPr>
          <w:sz w:val="24"/>
          <w:szCs w:val="24"/>
        </w:rPr>
        <w:t xml:space="preserve">timely </w:t>
      </w:r>
      <w:r w:rsidRPr="00237574">
        <w:rPr>
          <w:sz w:val="24"/>
          <w:szCs w:val="24"/>
        </w:rPr>
        <w:t>remedial action.</w:t>
      </w:r>
      <w:r w:rsidR="00234F11" w:rsidRPr="00237574">
        <w:rPr>
          <w:sz w:val="24"/>
          <w:szCs w:val="24"/>
        </w:rPr>
        <w:t xml:space="preserve"> </w:t>
      </w:r>
    </w:p>
    <w:p w:rsidR="00234F11" w:rsidRPr="00237574" w:rsidRDefault="00234F11" w:rsidP="00D42ECB">
      <w:pPr>
        <w:rPr>
          <w:color w:val="auto"/>
        </w:rPr>
      </w:pPr>
    </w:p>
    <w:p w:rsidR="00667D64" w:rsidRPr="00237574" w:rsidRDefault="00667D64" w:rsidP="00D42ECB">
      <w:pPr>
        <w:rPr>
          <w:color w:val="auto"/>
        </w:rPr>
      </w:pPr>
      <w:r w:rsidRPr="00237574">
        <w:rPr>
          <w:color w:val="auto"/>
        </w:rPr>
        <w:t>In practice, it is very important that all complaints of sexual harassment be taken seriously and dealt with promptly</w:t>
      </w:r>
      <w:r w:rsidR="00234F11" w:rsidRPr="00237574">
        <w:rPr>
          <w:color w:val="auto"/>
        </w:rPr>
        <w:t xml:space="preserve"> so</w:t>
      </w:r>
      <w:r w:rsidRPr="00237574">
        <w:rPr>
          <w:color w:val="auto"/>
        </w:rPr>
        <w:t xml:space="preserve"> that the complaint mechanism be </w:t>
      </w:r>
      <w:r w:rsidR="00234F11" w:rsidRPr="00237574">
        <w:rPr>
          <w:color w:val="auto"/>
        </w:rPr>
        <w:t xml:space="preserve">is </w:t>
      </w:r>
      <w:r w:rsidRPr="00237574">
        <w:rPr>
          <w:color w:val="auto"/>
        </w:rPr>
        <w:t xml:space="preserve">applied, and that persons making complaints not be subjected to discipline </w:t>
      </w:r>
      <w:r w:rsidR="00721242" w:rsidRPr="00237574">
        <w:rPr>
          <w:color w:val="auto"/>
        </w:rPr>
        <w:t xml:space="preserve">action </w:t>
      </w:r>
      <w:r w:rsidRPr="00237574">
        <w:rPr>
          <w:color w:val="auto"/>
        </w:rPr>
        <w:t xml:space="preserve">or </w:t>
      </w:r>
      <w:r w:rsidR="00234F11" w:rsidRPr="00237574">
        <w:rPr>
          <w:color w:val="auto"/>
        </w:rPr>
        <w:t>retaliation</w:t>
      </w:r>
      <w:r w:rsidR="00721242" w:rsidRPr="00237574">
        <w:rPr>
          <w:color w:val="auto"/>
        </w:rPr>
        <w:t xml:space="preserve">, that is often </w:t>
      </w:r>
      <w:proofErr w:type="spellStart"/>
      <w:r w:rsidR="00721242" w:rsidRPr="00237574">
        <w:rPr>
          <w:color w:val="auto"/>
        </w:rPr>
        <w:t>noticed</w:t>
      </w:r>
      <w:r w:rsidRPr="00237574">
        <w:rPr>
          <w:color w:val="auto"/>
        </w:rPr>
        <w:t>.All</w:t>
      </w:r>
      <w:proofErr w:type="spellEnd"/>
      <w:r w:rsidRPr="00237574">
        <w:rPr>
          <w:color w:val="auto"/>
        </w:rPr>
        <w:t xml:space="preserve"> responsible parties should monitor their environments regularly to make sure they are free of sexually harassing </w:t>
      </w:r>
      <w:r w:rsidR="00721242" w:rsidRPr="00237574">
        <w:rPr>
          <w:color w:val="auto"/>
        </w:rPr>
        <w:t>behaviors</w:t>
      </w:r>
      <w:r w:rsidRPr="00237574">
        <w:rPr>
          <w:color w:val="auto"/>
        </w:rPr>
        <w:t xml:space="preserve">. Proactive steps </w:t>
      </w:r>
      <w:r w:rsidR="00721242" w:rsidRPr="00237574">
        <w:rPr>
          <w:color w:val="auto"/>
        </w:rPr>
        <w:t>should be taken to maintain</w:t>
      </w:r>
      <w:r w:rsidRPr="00237574">
        <w:rPr>
          <w:color w:val="auto"/>
        </w:rPr>
        <w:t xml:space="preserve"> a poison-free environment </w:t>
      </w:r>
      <w:r w:rsidR="00721242" w:rsidRPr="00237574">
        <w:rPr>
          <w:color w:val="auto"/>
        </w:rPr>
        <w:t xml:space="preserve">which </w:t>
      </w:r>
      <w:r w:rsidRPr="00237574">
        <w:rPr>
          <w:color w:val="auto"/>
        </w:rPr>
        <w:t>will help make sure that sexual harassment does not take root, and is not given a chance to escalate</w:t>
      </w:r>
      <w:r w:rsidR="00721242" w:rsidRPr="00237574">
        <w:rPr>
          <w:color w:val="auto"/>
        </w:rPr>
        <w:t xml:space="preserve"> within the organization.</w:t>
      </w:r>
      <w:r w:rsidRPr="00237574">
        <w:rPr>
          <w:color w:val="auto"/>
        </w:rPr>
        <w:t> </w:t>
      </w:r>
    </w:p>
    <w:p w:rsidR="00667D64" w:rsidRPr="00237574" w:rsidRDefault="00721242" w:rsidP="00D42ECB">
      <w:pPr>
        <w:rPr>
          <w:b/>
          <w:color w:val="auto"/>
        </w:rPr>
      </w:pPr>
      <w:r w:rsidRPr="00237574">
        <w:rPr>
          <w:b/>
          <w:color w:val="auto"/>
        </w:rPr>
        <w:t xml:space="preserve">12.8 </w:t>
      </w:r>
      <w:r w:rsidR="00667D64" w:rsidRPr="00237574">
        <w:rPr>
          <w:b/>
          <w:color w:val="auto"/>
        </w:rPr>
        <w:t>Suggested contents of an anti-sexual harassment policy</w:t>
      </w:r>
      <w:r w:rsidRPr="00237574">
        <w:rPr>
          <w:b/>
          <w:color w:val="auto"/>
        </w:rPr>
        <w:t>:</w:t>
      </w:r>
    </w:p>
    <w:p w:rsidR="00721242" w:rsidRPr="00237574" w:rsidRDefault="00721242" w:rsidP="00D42ECB">
      <w:pPr>
        <w:rPr>
          <w:b/>
          <w:color w:val="auto"/>
        </w:rPr>
      </w:pPr>
    </w:p>
    <w:p w:rsidR="00667D64" w:rsidRPr="00237574" w:rsidRDefault="00721242" w:rsidP="00D42ECB">
      <w:pPr>
        <w:rPr>
          <w:color w:val="auto"/>
        </w:rPr>
      </w:pPr>
      <w:r w:rsidRPr="00237574">
        <w:rPr>
          <w:color w:val="auto"/>
        </w:rPr>
        <w:t>(</w:t>
      </w:r>
      <w:proofErr w:type="spellStart"/>
      <w:r w:rsidRPr="00237574">
        <w:rPr>
          <w:color w:val="auto"/>
        </w:rPr>
        <w:t>i</w:t>
      </w:r>
      <w:proofErr w:type="spellEnd"/>
      <w:r w:rsidRPr="00237574">
        <w:rPr>
          <w:color w:val="auto"/>
        </w:rPr>
        <w:t xml:space="preserve">) </w:t>
      </w:r>
      <w:r w:rsidR="00667D64" w:rsidRPr="00237574">
        <w:rPr>
          <w:color w:val="auto"/>
        </w:rPr>
        <w:t>Unwanted, uninvited visits by an employer, supervisor, manager, co-worker, </w:t>
      </w:r>
      <w:r w:rsidR="00667D64" w:rsidRPr="00237574">
        <w:rPr>
          <w:i/>
          <w:iCs/>
          <w:color w:val="auto"/>
        </w:rPr>
        <w:t>etc. </w:t>
      </w:r>
      <w:r w:rsidR="00667D64" w:rsidRPr="00237574">
        <w:rPr>
          <w:color w:val="auto"/>
        </w:rPr>
        <w:t xml:space="preserve">to an employee’s home may also be </w:t>
      </w:r>
      <w:r w:rsidRPr="00237574">
        <w:rPr>
          <w:color w:val="auto"/>
        </w:rPr>
        <w:t xml:space="preserve">labeled as a case of </w:t>
      </w:r>
      <w:r w:rsidR="00667D64" w:rsidRPr="00237574">
        <w:rPr>
          <w:color w:val="auto"/>
        </w:rPr>
        <w:t>sexual harassment.</w:t>
      </w:r>
    </w:p>
    <w:p w:rsidR="00667D64" w:rsidRPr="00237574" w:rsidRDefault="00667D64" w:rsidP="00D42ECB">
      <w:pPr>
        <w:rPr>
          <w:color w:val="auto"/>
        </w:rPr>
      </w:pPr>
      <w:r w:rsidRPr="00237574">
        <w:rPr>
          <w:b/>
          <w:bCs/>
          <w:color w:val="auto"/>
        </w:rPr>
        <w:t>Example: </w:t>
      </w:r>
      <w:r w:rsidR="00721242" w:rsidRPr="00237574">
        <w:rPr>
          <w:bCs/>
          <w:color w:val="auto"/>
        </w:rPr>
        <w:t>In fact, in one of the cases a</w:t>
      </w:r>
      <w:r w:rsidRPr="00237574">
        <w:rPr>
          <w:color w:val="auto"/>
          <w:bdr w:val="none" w:sz="0" w:space="0" w:color="auto" w:frame="1"/>
        </w:rPr>
        <w:t xml:space="preserve"> tribunal found that an employer’s unwanted phone calls and visits to a woman’s home were “all part of a course of conduct that started in the workplace and extended to her </w:t>
      </w:r>
      <w:r w:rsidR="00721242" w:rsidRPr="00237574">
        <w:rPr>
          <w:color w:val="auto"/>
          <w:bdr w:val="none" w:sz="0" w:space="0" w:color="auto" w:frame="1"/>
        </w:rPr>
        <w:t>home. Though she was uncomfortable with these uncalled for visits but she never objected and so they continued unabated.</w:t>
      </w:r>
      <w:r w:rsidRPr="00237574">
        <w:rPr>
          <w:color w:val="auto"/>
          <w:bdr w:val="none" w:sz="0" w:space="0" w:color="auto" w:frame="1"/>
        </w:rPr>
        <w:t>”</w:t>
      </w:r>
      <w:r w:rsidR="00721242" w:rsidRPr="00237574">
        <w:rPr>
          <w:color w:val="auto"/>
        </w:rPr>
        <w:t xml:space="preserve"> </w:t>
      </w:r>
    </w:p>
    <w:p w:rsidR="00721242" w:rsidRPr="00237574" w:rsidRDefault="00721242" w:rsidP="00D42ECB">
      <w:pPr>
        <w:rPr>
          <w:color w:val="auto"/>
        </w:rPr>
      </w:pPr>
      <w:r w:rsidRPr="00237574">
        <w:rPr>
          <w:color w:val="auto"/>
        </w:rPr>
        <w:t xml:space="preserve">(ii) </w:t>
      </w:r>
      <w:r w:rsidR="00667D64" w:rsidRPr="00237574">
        <w:rPr>
          <w:color w:val="auto"/>
        </w:rPr>
        <w:t>Depending on the circumstances, such visits may also amount to criminal harassment under the </w:t>
      </w:r>
      <w:r w:rsidR="00667D64" w:rsidRPr="00237574">
        <w:rPr>
          <w:i/>
          <w:iCs/>
          <w:color w:val="auto"/>
        </w:rPr>
        <w:t>Criminal</w:t>
      </w:r>
      <w:r w:rsidRPr="00237574">
        <w:rPr>
          <w:i/>
          <w:iCs/>
          <w:color w:val="auto"/>
        </w:rPr>
        <w:t xml:space="preserve"> code definition.</w:t>
      </w:r>
      <w:r w:rsidRPr="00237574">
        <w:rPr>
          <w:color w:val="auto"/>
        </w:rPr>
        <w:t xml:space="preserve"> </w:t>
      </w:r>
      <w:r w:rsidR="00667D64" w:rsidRPr="00237574">
        <w:rPr>
          <w:color w:val="auto"/>
        </w:rPr>
        <w:t xml:space="preserve">In other jurisdictions, employers have also been held liable for sexual harassment where the perpetrator is a member of the employer’s family. </w:t>
      </w:r>
      <w:r w:rsidRPr="00237574">
        <w:rPr>
          <w:color w:val="auto"/>
        </w:rPr>
        <w:t xml:space="preserve">For Example: </w:t>
      </w:r>
      <w:r w:rsidR="00667D64" w:rsidRPr="00237574">
        <w:rPr>
          <w:color w:val="auto"/>
        </w:rPr>
        <w:t>In a British Columbia case, a female employer was held liable for her husband’s sexual harassment of a live-in caregiver, even though she had nothing to do with the harassment herself.</w:t>
      </w:r>
      <w:r w:rsidRPr="00237574">
        <w:rPr>
          <w:color w:val="auto"/>
        </w:rPr>
        <w:t xml:space="preserve"> </w:t>
      </w:r>
    </w:p>
    <w:p w:rsidR="00667D64" w:rsidRPr="00237574" w:rsidRDefault="00721242" w:rsidP="00D42ECB">
      <w:pPr>
        <w:rPr>
          <w:color w:val="auto"/>
        </w:rPr>
      </w:pPr>
      <w:r w:rsidRPr="00237574">
        <w:rPr>
          <w:color w:val="auto"/>
        </w:rPr>
        <w:t xml:space="preserve">(iii) </w:t>
      </w:r>
      <w:r w:rsidR="00667D64" w:rsidRPr="00237574">
        <w:rPr>
          <w:color w:val="auto"/>
        </w:rPr>
        <w:t> Employers in live-in caregiver situations have also been held liable when their children sexually harassed their caregiver.</w:t>
      </w:r>
      <w:r w:rsidRPr="00237574">
        <w:rPr>
          <w:color w:val="auto"/>
        </w:rPr>
        <w:t xml:space="preserve"> </w:t>
      </w:r>
    </w:p>
    <w:p w:rsidR="00667D64" w:rsidRPr="00237574" w:rsidRDefault="00721242" w:rsidP="00D42ECB">
      <w:pPr>
        <w:rPr>
          <w:color w:val="auto"/>
        </w:rPr>
      </w:pPr>
      <w:r w:rsidRPr="00237574">
        <w:rPr>
          <w:color w:val="auto"/>
        </w:rPr>
        <w:t xml:space="preserve">(iv) If one analyzes </w:t>
      </w:r>
      <w:r w:rsidR="00667D64" w:rsidRPr="00237574">
        <w:rPr>
          <w:color w:val="auto"/>
        </w:rPr>
        <w:t>the </w:t>
      </w:r>
      <w:r w:rsidR="00667D64" w:rsidRPr="00237574">
        <w:rPr>
          <w:i/>
          <w:iCs/>
          <w:color w:val="auto"/>
        </w:rPr>
        <w:t>Occupational Health and Safety Act</w:t>
      </w:r>
      <w:proofErr w:type="gramStart"/>
      <w:r w:rsidR="00667D64" w:rsidRPr="00237574">
        <w:rPr>
          <w:color w:val="auto"/>
        </w:rPr>
        <w:t> </w:t>
      </w:r>
      <w:r w:rsidRPr="00237574">
        <w:rPr>
          <w:color w:val="auto"/>
        </w:rPr>
        <w:t xml:space="preserve"> (</w:t>
      </w:r>
      <w:proofErr w:type="gramEnd"/>
      <w:r w:rsidRPr="00237574">
        <w:rPr>
          <w:color w:val="auto"/>
        </w:rPr>
        <w:t>OHSA)</w:t>
      </w:r>
      <w:r w:rsidR="00667D64" w:rsidRPr="00237574">
        <w:rPr>
          <w:color w:val="auto"/>
        </w:rPr>
        <w:t>also imposes requirements on employers. Employers in workplaces with five or more employees must prepare written policies on workplace violence and harassment. The policies must be reviewed at least annually. Employers must also develop a program to put the workplace violence policy into action. The </w:t>
      </w:r>
      <w:r w:rsidR="00667D64" w:rsidRPr="00237574">
        <w:rPr>
          <w:i/>
          <w:iCs/>
          <w:color w:val="auto"/>
        </w:rPr>
        <w:t>OHSA</w:t>
      </w:r>
      <w:r w:rsidR="00667D64" w:rsidRPr="00237574">
        <w:rPr>
          <w:color w:val="auto"/>
        </w:rPr>
        <w:t> also contains provisions that require employers to do risk assessments to prevent workplace violence.</w:t>
      </w:r>
    </w:p>
    <w:p w:rsidR="00721242" w:rsidRPr="00237574" w:rsidRDefault="00721242" w:rsidP="00D42ECB">
      <w:pPr>
        <w:rPr>
          <w:i/>
          <w:iCs/>
          <w:color w:val="auto"/>
        </w:rPr>
      </w:pPr>
      <w:r w:rsidRPr="00237574">
        <w:rPr>
          <w:color w:val="auto"/>
        </w:rPr>
        <w:t xml:space="preserve">(v) </w:t>
      </w:r>
      <w:r w:rsidR="00667D64" w:rsidRPr="00237574">
        <w:rPr>
          <w:color w:val="auto"/>
        </w:rPr>
        <w:t>Prevalence of workplace harassment is one of the risk factors that employers must examine when assessing the risk of workplace violence under the requirements of the </w:t>
      </w:r>
      <w:r w:rsidR="00667D64" w:rsidRPr="00237574">
        <w:rPr>
          <w:i/>
          <w:iCs/>
          <w:color w:val="auto"/>
        </w:rPr>
        <w:t>Occupational Health and Safety Act. </w:t>
      </w:r>
    </w:p>
    <w:p w:rsidR="00237574" w:rsidRPr="00237574" w:rsidRDefault="00721242" w:rsidP="00D42ECB">
      <w:pPr>
        <w:rPr>
          <w:color w:val="auto"/>
        </w:rPr>
      </w:pPr>
      <w:r w:rsidRPr="00237574">
        <w:rPr>
          <w:iCs/>
          <w:color w:val="auto"/>
        </w:rPr>
        <w:t>A</w:t>
      </w:r>
      <w:r w:rsidRPr="00237574">
        <w:rPr>
          <w:i/>
          <w:iCs/>
          <w:color w:val="auto"/>
        </w:rPr>
        <w:t xml:space="preserve"> </w:t>
      </w:r>
      <w:r w:rsidR="00667D64" w:rsidRPr="00237574">
        <w:rPr>
          <w:color w:val="auto"/>
        </w:rPr>
        <w:t xml:space="preserve">Joint health and safety committees and other representatives should also consider workplace harassment as a risk factor for workplace violence. </w:t>
      </w:r>
    </w:p>
    <w:p w:rsidR="00237574" w:rsidRPr="00237574" w:rsidRDefault="00237574" w:rsidP="00D42ECB">
      <w:pPr>
        <w:rPr>
          <w:color w:val="auto"/>
        </w:rPr>
      </w:pPr>
      <w:proofErr w:type="gramStart"/>
      <w:r w:rsidRPr="00237574">
        <w:rPr>
          <w:color w:val="auto"/>
        </w:rPr>
        <w:t>(vi)</w:t>
      </w:r>
      <w:proofErr w:type="gramEnd"/>
      <w:r w:rsidR="00667D64" w:rsidRPr="00237574">
        <w:rPr>
          <w:color w:val="auto"/>
        </w:rPr>
        <w:t xml:space="preserve">Workplace Violence Programs should include </w:t>
      </w:r>
      <w:r w:rsidRPr="00237574">
        <w:rPr>
          <w:color w:val="auto"/>
        </w:rPr>
        <w:t xml:space="preserve">clear </w:t>
      </w:r>
      <w:r w:rsidR="00667D64" w:rsidRPr="00237574">
        <w:rPr>
          <w:color w:val="auto"/>
        </w:rPr>
        <w:t xml:space="preserve">measures and procedures for workers to report “new risks” that include prevalence of harassment associated with workplace violence. </w:t>
      </w:r>
    </w:p>
    <w:p w:rsidR="00237574" w:rsidRPr="00237574" w:rsidRDefault="00237574" w:rsidP="00237574">
      <w:pPr>
        <w:rPr>
          <w:color w:val="auto"/>
        </w:rPr>
      </w:pPr>
      <w:r w:rsidRPr="00237574">
        <w:rPr>
          <w:color w:val="auto"/>
        </w:rPr>
        <w:t xml:space="preserve">(vii) </w:t>
      </w:r>
      <w:r w:rsidR="00667D64" w:rsidRPr="00237574">
        <w:rPr>
          <w:color w:val="auto"/>
        </w:rPr>
        <w:t>As well, Ministry of Labour Health and Safety Inspectors should assess whether workplace harassment was a contributing factor when dealing with incidents of workplace violence.</w:t>
      </w:r>
    </w:p>
    <w:p w:rsidR="000E15A6" w:rsidRPr="00237574" w:rsidRDefault="00237574" w:rsidP="00237574">
      <w:pPr>
        <w:rPr>
          <w:color w:val="auto"/>
        </w:rPr>
      </w:pPr>
      <w:r w:rsidRPr="00237574">
        <w:t xml:space="preserve">(viii) </w:t>
      </w:r>
      <w:r w:rsidR="00667D64" w:rsidRPr="00237574">
        <w:t xml:space="preserve">Depending on the circumstances, employers who fail to protect their employees from violence in the workplace may also be found criminally responsible. </w:t>
      </w:r>
    </w:p>
    <w:p w:rsidR="00237574" w:rsidRPr="00237574" w:rsidRDefault="00237574" w:rsidP="00237574">
      <w:pPr>
        <w:pStyle w:val="ListParagraph"/>
        <w:numPr>
          <w:ilvl w:val="0"/>
          <w:numId w:val="0"/>
        </w:numPr>
        <w:ind w:left="1080"/>
        <w:rPr>
          <w:sz w:val="24"/>
          <w:szCs w:val="24"/>
        </w:rPr>
      </w:pPr>
    </w:p>
    <w:p w:rsidR="00237574" w:rsidRPr="00237574" w:rsidRDefault="00237574" w:rsidP="00237574">
      <w:r w:rsidRPr="00237574">
        <w:t>12</w:t>
      </w:r>
      <w:proofErr w:type="gramStart"/>
      <w:r w:rsidRPr="00237574">
        <w:t>..9</w:t>
      </w:r>
      <w:proofErr w:type="gramEnd"/>
      <w:r w:rsidRPr="00237574">
        <w:t xml:space="preserve"> Conclusion:</w:t>
      </w:r>
    </w:p>
    <w:p w:rsidR="00237574" w:rsidRPr="00237574" w:rsidRDefault="00237574" w:rsidP="00237574">
      <w:pPr>
        <w:rPr>
          <w:color w:val="auto"/>
        </w:rPr>
      </w:pPr>
      <w:r w:rsidRPr="00237574">
        <w:t xml:space="preserve">Sexual Harassment is a major social evil that needs to be weeded out to make organization safer and comfortable for all the employees. It should ensure that employees feel safe and secure while </w:t>
      </w:r>
      <w:r w:rsidRPr="00237574">
        <w:lastRenderedPageBreak/>
        <w:t>coming to work. In the above chapter the authors have not giving examples from their experiences as it may divulge the dark secrets of modern organizations.</w:t>
      </w:r>
    </w:p>
    <w:p w:rsidR="000E15A6" w:rsidRPr="00237574" w:rsidRDefault="000E15A6" w:rsidP="00D42ECB">
      <w:pPr>
        <w:rPr>
          <w:b/>
          <w:color w:val="auto"/>
        </w:rPr>
      </w:pPr>
      <w:r w:rsidRPr="00237574">
        <w:rPr>
          <w:b/>
          <w:color w:val="auto"/>
        </w:rPr>
        <w:t>REFERENCES:</w:t>
      </w:r>
    </w:p>
    <w:p w:rsidR="000E15A6" w:rsidRPr="00237574" w:rsidRDefault="003537D9" w:rsidP="005E4BCB">
      <w:pPr>
        <w:pStyle w:val="ListParagraph"/>
        <w:rPr>
          <w:sz w:val="24"/>
          <w:szCs w:val="24"/>
        </w:rPr>
      </w:pPr>
      <w:r w:rsidRPr="00237574">
        <w:rPr>
          <w:sz w:val="24"/>
          <w:szCs w:val="24"/>
        </w:rPr>
        <w:t>https://www.rainn.org/articles/sexual-harassment</w:t>
      </w:r>
    </w:p>
    <w:p w:rsidR="003537D9" w:rsidRPr="00237574" w:rsidRDefault="003537D9" w:rsidP="005E4BCB">
      <w:pPr>
        <w:pStyle w:val="ListParagraph"/>
        <w:rPr>
          <w:sz w:val="24"/>
          <w:szCs w:val="24"/>
        </w:rPr>
      </w:pPr>
      <w:r w:rsidRPr="00237574">
        <w:rPr>
          <w:sz w:val="24"/>
          <w:szCs w:val="24"/>
        </w:rPr>
        <w:t>https://www.merriam-webster.com/ sexual-harassment</w:t>
      </w:r>
    </w:p>
    <w:p w:rsidR="003537D9" w:rsidRPr="00237574" w:rsidRDefault="00EB15E2" w:rsidP="005E4BCB">
      <w:pPr>
        <w:pStyle w:val="ListParagraph"/>
        <w:rPr>
          <w:sz w:val="24"/>
          <w:szCs w:val="24"/>
        </w:rPr>
      </w:pPr>
      <w:r w:rsidRPr="00237574">
        <w:rPr>
          <w:sz w:val="24"/>
          <w:szCs w:val="24"/>
        </w:rPr>
        <w:t>https://humanrights.gov.au/</w:t>
      </w:r>
    </w:p>
    <w:p w:rsidR="00EB15E2" w:rsidRPr="00237574" w:rsidRDefault="00285643" w:rsidP="005E4BCB">
      <w:pPr>
        <w:pStyle w:val="ListParagraph"/>
        <w:rPr>
          <w:sz w:val="24"/>
          <w:szCs w:val="24"/>
        </w:rPr>
      </w:pPr>
      <w:r w:rsidRPr="00237574">
        <w:rPr>
          <w:sz w:val="24"/>
          <w:szCs w:val="24"/>
        </w:rPr>
        <w:t>https://www.childwelfare.gov/</w:t>
      </w:r>
    </w:p>
    <w:p w:rsidR="00285643" w:rsidRPr="00237574" w:rsidRDefault="00285643" w:rsidP="005E4BCB">
      <w:pPr>
        <w:pStyle w:val="ListParagraph"/>
        <w:rPr>
          <w:sz w:val="24"/>
          <w:szCs w:val="24"/>
        </w:rPr>
      </w:pPr>
      <w:r w:rsidRPr="00237574">
        <w:rPr>
          <w:sz w:val="24"/>
          <w:szCs w:val="24"/>
        </w:rPr>
        <w:t xml:space="preserve">Journal of Aggression, Maltreatment &amp; Trauma: Patterns of Sexual Abuse among Children: Victims’ and Perpetrators’ Characteristics by Mona A. Hassan, Faye Gary, Cheryl </w:t>
      </w:r>
      <w:proofErr w:type="spellStart"/>
      <w:r w:rsidRPr="00237574">
        <w:rPr>
          <w:sz w:val="24"/>
          <w:szCs w:val="24"/>
        </w:rPr>
        <w:t>Killion</w:t>
      </w:r>
      <w:proofErr w:type="spellEnd"/>
      <w:r w:rsidRPr="00237574">
        <w:rPr>
          <w:sz w:val="24"/>
          <w:szCs w:val="24"/>
        </w:rPr>
        <w:t xml:space="preserve">, Linda </w:t>
      </w:r>
      <w:proofErr w:type="spellStart"/>
      <w:r w:rsidRPr="00237574">
        <w:rPr>
          <w:sz w:val="24"/>
          <w:szCs w:val="24"/>
        </w:rPr>
        <w:t>Lewin</w:t>
      </w:r>
      <w:proofErr w:type="spellEnd"/>
      <w:r w:rsidRPr="00237574">
        <w:rPr>
          <w:sz w:val="24"/>
          <w:szCs w:val="24"/>
        </w:rPr>
        <w:t xml:space="preserve"> &amp; </w:t>
      </w:r>
      <w:proofErr w:type="spellStart"/>
      <w:r w:rsidRPr="00237574">
        <w:rPr>
          <w:sz w:val="24"/>
          <w:szCs w:val="24"/>
        </w:rPr>
        <w:t>Vicken</w:t>
      </w:r>
      <w:proofErr w:type="spellEnd"/>
      <w:r w:rsidRPr="00237574">
        <w:rPr>
          <w:sz w:val="24"/>
          <w:szCs w:val="24"/>
        </w:rPr>
        <w:t xml:space="preserve"> </w:t>
      </w:r>
      <w:proofErr w:type="spellStart"/>
      <w:r w:rsidRPr="00237574">
        <w:rPr>
          <w:sz w:val="24"/>
          <w:szCs w:val="24"/>
        </w:rPr>
        <w:t>Totten</w:t>
      </w:r>
      <w:proofErr w:type="spellEnd"/>
    </w:p>
    <w:p w:rsidR="00667D64" w:rsidRPr="00237574" w:rsidRDefault="00667D64" w:rsidP="00D42ECB">
      <w:pPr>
        <w:rPr>
          <w:color w:val="auto"/>
        </w:rPr>
      </w:pPr>
    </w:p>
    <w:sectPr w:rsidR="00667D64" w:rsidRPr="00237574" w:rsidSect="00C14EA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3562E"/>
    <w:multiLevelType w:val="hybridMultilevel"/>
    <w:tmpl w:val="CCDE1470"/>
    <w:lvl w:ilvl="0" w:tplc="6338C9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79397D"/>
    <w:multiLevelType w:val="multilevel"/>
    <w:tmpl w:val="3D02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71002"/>
    <w:multiLevelType w:val="multilevel"/>
    <w:tmpl w:val="8F0C5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BE44D2"/>
    <w:multiLevelType w:val="multilevel"/>
    <w:tmpl w:val="65F258CE"/>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46187B"/>
    <w:multiLevelType w:val="multilevel"/>
    <w:tmpl w:val="B78E6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CE1060"/>
    <w:multiLevelType w:val="hybridMultilevel"/>
    <w:tmpl w:val="EC6EC4F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nsid w:val="18971C79"/>
    <w:multiLevelType w:val="multilevel"/>
    <w:tmpl w:val="9FBC88F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AD39A9"/>
    <w:multiLevelType w:val="hybridMultilevel"/>
    <w:tmpl w:val="6CAA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7E090A"/>
    <w:multiLevelType w:val="hybridMultilevel"/>
    <w:tmpl w:val="3D44C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F53EC2"/>
    <w:multiLevelType w:val="multilevel"/>
    <w:tmpl w:val="AD7A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3662BF4"/>
    <w:multiLevelType w:val="multilevel"/>
    <w:tmpl w:val="15A0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4D66E8C"/>
    <w:multiLevelType w:val="multilevel"/>
    <w:tmpl w:val="9C1A1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3E4859"/>
    <w:multiLevelType w:val="multilevel"/>
    <w:tmpl w:val="9CAE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D64CD0"/>
    <w:multiLevelType w:val="multilevel"/>
    <w:tmpl w:val="1F161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4334C2"/>
    <w:multiLevelType w:val="multilevel"/>
    <w:tmpl w:val="5C04A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9C26384"/>
    <w:multiLevelType w:val="multilevel"/>
    <w:tmpl w:val="0B5A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C220907"/>
    <w:multiLevelType w:val="hybridMultilevel"/>
    <w:tmpl w:val="F2F2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156A00"/>
    <w:multiLevelType w:val="hybridMultilevel"/>
    <w:tmpl w:val="0C22B77A"/>
    <w:lvl w:ilvl="0" w:tplc="24286F6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50A3F"/>
    <w:multiLevelType w:val="multilevel"/>
    <w:tmpl w:val="667C06B8"/>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BE40E6"/>
    <w:multiLevelType w:val="multilevel"/>
    <w:tmpl w:val="D72C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98D385F"/>
    <w:multiLevelType w:val="multilevel"/>
    <w:tmpl w:val="A3DE0BF2"/>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4830A1"/>
    <w:multiLevelType w:val="multilevel"/>
    <w:tmpl w:val="928C6A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D24CF6"/>
    <w:multiLevelType w:val="hybridMultilevel"/>
    <w:tmpl w:val="D14AB662"/>
    <w:lvl w:ilvl="0" w:tplc="7D4EB74C">
      <w:start w:val="1"/>
      <w:numFmt w:val="lowerRoman"/>
      <w:pStyle w:val="ListParagrap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1501A2"/>
    <w:multiLevelType w:val="multilevel"/>
    <w:tmpl w:val="C982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CC16929"/>
    <w:multiLevelType w:val="multilevel"/>
    <w:tmpl w:val="257E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2AC72FC"/>
    <w:multiLevelType w:val="hybridMultilevel"/>
    <w:tmpl w:val="FEC451D8"/>
    <w:lvl w:ilvl="0" w:tplc="0BACFF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23"/>
  </w:num>
  <w:num w:numId="4">
    <w:abstractNumId w:val="21"/>
  </w:num>
  <w:num w:numId="5">
    <w:abstractNumId w:val="2"/>
  </w:num>
  <w:num w:numId="6">
    <w:abstractNumId w:val="9"/>
  </w:num>
  <w:num w:numId="7">
    <w:abstractNumId w:val="13"/>
  </w:num>
  <w:num w:numId="8">
    <w:abstractNumId w:val="24"/>
  </w:num>
  <w:num w:numId="9">
    <w:abstractNumId w:val="19"/>
  </w:num>
  <w:num w:numId="10">
    <w:abstractNumId w:val="17"/>
  </w:num>
  <w:num w:numId="11">
    <w:abstractNumId w:val="3"/>
  </w:num>
  <w:num w:numId="12">
    <w:abstractNumId w:val="14"/>
  </w:num>
  <w:num w:numId="13">
    <w:abstractNumId w:val="25"/>
  </w:num>
  <w:num w:numId="14">
    <w:abstractNumId w:val="4"/>
  </w:num>
  <w:num w:numId="15">
    <w:abstractNumId w:val="20"/>
  </w:num>
  <w:num w:numId="16">
    <w:abstractNumId w:val="1"/>
  </w:num>
  <w:num w:numId="17">
    <w:abstractNumId w:val="18"/>
  </w:num>
  <w:num w:numId="18">
    <w:abstractNumId w:val="11"/>
  </w:num>
  <w:num w:numId="19">
    <w:abstractNumId w:val="12"/>
  </w:num>
  <w:num w:numId="20">
    <w:abstractNumId w:val="22"/>
  </w:num>
  <w:num w:numId="21">
    <w:abstractNumId w:val="5"/>
  </w:num>
  <w:num w:numId="22">
    <w:abstractNumId w:val="8"/>
  </w:num>
  <w:num w:numId="23">
    <w:abstractNumId w:val="6"/>
  </w:num>
  <w:num w:numId="24">
    <w:abstractNumId w:val="7"/>
  </w:num>
  <w:num w:numId="25">
    <w:abstractNumId w:val="16"/>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D278CF"/>
    <w:rsid w:val="000E15A6"/>
    <w:rsid w:val="00234F11"/>
    <w:rsid w:val="00237574"/>
    <w:rsid w:val="00285643"/>
    <w:rsid w:val="003537D9"/>
    <w:rsid w:val="00357591"/>
    <w:rsid w:val="00365439"/>
    <w:rsid w:val="004A109A"/>
    <w:rsid w:val="004E073E"/>
    <w:rsid w:val="005D5E2B"/>
    <w:rsid w:val="005E4BCB"/>
    <w:rsid w:val="00667D64"/>
    <w:rsid w:val="006B16B5"/>
    <w:rsid w:val="00721242"/>
    <w:rsid w:val="00774EBF"/>
    <w:rsid w:val="00977F52"/>
    <w:rsid w:val="009A3A13"/>
    <w:rsid w:val="00A248FA"/>
    <w:rsid w:val="00B023CC"/>
    <w:rsid w:val="00B25208"/>
    <w:rsid w:val="00B641C7"/>
    <w:rsid w:val="00BA3A65"/>
    <w:rsid w:val="00C06430"/>
    <w:rsid w:val="00C14EA2"/>
    <w:rsid w:val="00C16AA9"/>
    <w:rsid w:val="00C55B7D"/>
    <w:rsid w:val="00C75F9B"/>
    <w:rsid w:val="00D14DB1"/>
    <w:rsid w:val="00D278CF"/>
    <w:rsid w:val="00D42ECB"/>
    <w:rsid w:val="00D574CC"/>
    <w:rsid w:val="00D83619"/>
    <w:rsid w:val="00DA675F"/>
    <w:rsid w:val="00EB15E2"/>
    <w:rsid w:val="00FB5ED7"/>
    <w:rsid w:val="00FE02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ECB"/>
    <w:pPr>
      <w:shd w:val="clear" w:color="auto" w:fill="FFFFFF"/>
      <w:spacing w:after="0" w:line="240" w:lineRule="auto"/>
      <w:jc w:val="both"/>
    </w:pPr>
    <w:rPr>
      <w:rFonts w:ascii="Times New Roman" w:eastAsia="Times New Roman" w:hAnsi="Times New Roman" w:cs="Times New Roman"/>
      <w:color w:val="222222"/>
      <w:sz w:val="24"/>
      <w:szCs w:val="24"/>
    </w:rPr>
  </w:style>
  <w:style w:type="paragraph" w:styleId="Heading1">
    <w:name w:val="heading 1"/>
    <w:basedOn w:val="Normal"/>
    <w:link w:val="Heading1Char"/>
    <w:uiPriority w:val="9"/>
    <w:qFormat/>
    <w:rsid w:val="00667D64"/>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667D6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667D64"/>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667D6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D6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67D6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67D6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67D64"/>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667D64"/>
    <w:rPr>
      <w:color w:val="0000FF"/>
      <w:u w:val="single"/>
    </w:rPr>
  </w:style>
  <w:style w:type="paragraph" w:styleId="NormalWeb">
    <w:name w:val="Normal (Web)"/>
    <w:basedOn w:val="Normal"/>
    <w:uiPriority w:val="99"/>
    <w:semiHidden/>
    <w:unhideWhenUsed/>
    <w:rsid w:val="00667D64"/>
    <w:pPr>
      <w:spacing w:before="100" w:beforeAutospacing="1" w:after="100" w:afterAutospacing="1"/>
    </w:pPr>
  </w:style>
  <w:style w:type="character" w:styleId="Emphasis">
    <w:name w:val="Emphasis"/>
    <w:basedOn w:val="DefaultParagraphFont"/>
    <w:uiPriority w:val="20"/>
    <w:qFormat/>
    <w:rsid w:val="00667D64"/>
    <w:rPr>
      <w:i/>
      <w:iCs/>
    </w:rPr>
  </w:style>
  <w:style w:type="character" w:styleId="Strong">
    <w:name w:val="Strong"/>
    <w:basedOn w:val="DefaultParagraphFont"/>
    <w:uiPriority w:val="22"/>
    <w:qFormat/>
    <w:rsid w:val="00667D64"/>
    <w:rPr>
      <w:b/>
      <w:bCs/>
    </w:rPr>
  </w:style>
  <w:style w:type="character" w:customStyle="1" w:styleId="html-italic">
    <w:name w:val="html-italic"/>
    <w:basedOn w:val="DefaultParagraphFont"/>
    <w:rsid w:val="00667D64"/>
  </w:style>
  <w:style w:type="paragraph" w:customStyle="1" w:styleId="paragraph-paragraph-2bgue">
    <w:name w:val="paragraph-paragraph-2bgue"/>
    <w:basedOn w:val="Normal"/>
    <w:rsid w:val="00667D64"/>
    <w:pPr>
      <w:spacing w:before="100" w:beforeAutospacing="1" w:after="100" w:afterAutospacing="1"/>
    </w:pPr>
  </w:style>
  <w:style w:type="character" w:customStyle="1" w:styleId="il">
    <w:name w:val="il"/>
    <w:basedOn w:val="DefaultParagraphFont"/>
    <w:rsid w:val="00BA3A65"/>
  </w:style>
  <w:style w:type="character" w:customStyle="1" w:styleId="aranob">
    <w:name w:val="aranob"/>
    <w:basedOn w:val="DefaultParagraphFont"/>
    <w:rsid w:val="00D574CC"/>
  </w:style>
  <w:style w:type="paragraph" w:styleId="ListParagraph">
    <w:name w:val="List Paragraph"/>
    <w:basedOn w:val="Normal"/>
    <w:uiPriority w:val="34"/>
    <w:qFormat/>
    <w:rsid w:val="005E4BCB"/>
    <w:pPr>
      <w:numPr>
        <w:numId w:val="20"/>
      </w:numPr>
      <w:shd w:val="clear" w:color="auto" w:fill="auto"/>
      <w:contextualSpacing/>
      <w:jc w:val="left"/>
    </w:pPr>
    <w:rPr>
      <w:color w:val="auto"/>
      <w:sz w:val="28"/>
      <w:szCs w:val="28"/>
    </w:rPr>
  </w:style>
  <w:style w:type="character" w:customStyle="1" w:styleId="cskcde">
    <w:name w:val="cskcde"/>
    <w:basedOn w:val="DefaultParagraphFont"/>
    <w:rsid w:val="003537D9"/>
  </w:style>
  <w:style w:type="character" w:customStyle="1" w:styleId="hgkelc">
    <w:name w:val="hgkelc"/>
    <w:basedOn w:val="DefaultParagraphFont"/>
    <w:rsid w:val="003537D9"/>
  </w:style>
</w:styles>
</file>

<file path=word/webSettings.xml><?xml version="1.0" encoding="utf-8"?>
<w:webSettings xmlns:r="http://schemas.openxmlformats.org/officeDocument/2006/relationships" xmlns:w="http://schemas.openxmlformats.org/wordprocessingml/2006/main">
  <w:divs>
    <w:div w:id="67584683">
      <w:bodyDiv w:val="1"/>
      <w:marLeft w:val="0"/>
      <w:marRight w:val="0"/>
      <w:marTop w:val="0"/>
      <w:marBottom w:val="0"/>
      <w:divBdr>
        <w:top w:val="none" w:sz="0" w:space="0" w:color="auto"/>
        <w:left w:val="none" w:sz="0" w:space="0" w:color="auto"/>
        <w:bottom w:val="none" w:sz="0" w:space="0" w:color="auto"/>
        <w:right w:val="none" w:sz="0" w:space="0" w:color="auto"/>
      </w:divBdr>
    </w:div>
    <w:div w:id="122778065">
      <w:bodyDiv w:val="1"/>
      <w:marLeft w:val="0"/>
      <w:marRight w:val="0"/>
      <w:marTop w:val="0"/>
      <w:marBottom w:val="0"/>
      <w:divBdr>
        <w:top w:val="none" w:sz="0" w:space="0" w:color="auto"/>
        <w:left w:val="none" w:sz="0" w:space="0" w:color="auto"/>
        <w:bottom w:val="none" w:sz="0" w:space="0" w:color="auto"/>
        <w:right w:val="none" w:sz="0" w:space="0" w:color="auto"/>
      </w:divBdr>
    </w:div>
    <w:div w:id="145558815">
      <w:bodyDiv w:val="1"/>
      <w:marLeft w:val="0"/>
      <w:marRight w:val="0"/>
      <w:marTop w:val="0"/>
      <w:marBottom w:val="0"/>
      <w:divBdr>
        <w:top w:val="none" w:sz="0" w:space="0" w:color="auto"/>
        <w:left w:val="none" w:sz="0" w:space="0" w:color="auto"/>
        <w:bottom w:val="none" w:sz="0" w:space="0" w:color="auto"/>
        <w:right w:val="none" w:sz="0" w:space="0" w:color="auto"/>
      </w:divBdr>
      <w:divsChild>
        <w:div w:id="184372053">
          <w:marLeft w:val="0"/>
          <w:marRight w:val="0"/>
          <w:marTop w:val="204"/>
          <w:marBottom w:val="0"/>
          <w:divBdr>
            <w:top w:val="none" w:sz="0" w:space="0" w:color="auto"/>
            <w:left w:val="none" w:sz="0" w:space="0" w:color="auto"/>
            <w:bottom w:val="none" w:sz="0" w:space="0" w:color="auto"/>
            <w:right w:val="none" w:sz="0" w:space="0" w:color="auto"/>
          </w:divBdr>
        </w:div>
      </w:divsChild>
    </w:div>
    <w:div w:id="859316912">
      <w:bodyDiv w:val="1"/>
      <w:marLeft w:val="0"/>
      <w:marRight w:val="0"/>
      <w:marTop w:val="0"/>
      <w:marBottom w:val="0"/>
      <w:divBdr>
        <w:top w:val="none" w:sz="0" w:space="0" w:color="auto"/>
        <w:left w:val="none" w:sz="0" w:space="0" w:color="auto"/>
        <w:bottom w:val="none" w:sz="0" w:space="0" w:color="auto"/>
        <w:right w:val="none" w:sz="0" w:space="0" w:color="auto"/>
      </w:divBdr>
    </w:div>
    <w:div w:id="981929015">
      <w:bodyDiv w:val="1"/>
      <w:marLeft w:val="0"/>
      <w:marRight w:val="0"/>
      <w:marTop w:val="0"/>
      <w:marBottom w:val="0"/>
      <w:divBdr>
        <w:top w:val="none" w:sz="0" w:space="0" w:color="auto"/>
        <w:left w:val="none" w:sz="0" w:space="0" w:color="auto"/>
        <w:bottom w:val="none" w:sz="0" w:space="0" w:color="auto"/>
        <w:right w:val="none" w:sz="0" w:space="0" w:color="auto"/>
      </w:divBdr>
    </w:div>
    <w:div w:id="1020550554">
      <w:bodyDiv w:val="1"/>
      <w:marLeft w:val="0"/>
      <w:marRight w:val="0"/>
      <w:marTop w:val="0"/>
      <w:marBottom w:val="0"/>
      <w:divBdr>
        <w:top w:val="none" w:sz="0" w:space="0" w:color="auto"/>
        <w:left w:val="none" w:sz="0" w:space="0" w:color="auto"/>
        <w:bottom w:val="none" w:sz="0" w:space="0" w:color="auto"/>
        <w:right w:val="none" w:sz="0" w:space="0" w:color="auto"/>
      </w:divBdr>
    </w:div>
    <w:div w:id="1038360738">
      <w:bodyDiv w:val="1"/>
      <w:marLeft w:val="0"/>
      <w:marRight w:val="0"/>
      <w:marTop w:val="0"/>
      <w:marBottom w:val="0"/>
      <w:divBdr>
        <w:top w:val="none" w:sz="0" w:space="0" w:color="auto"/>
        <w:left w:val="none" w:sz="0" w:space="0" w:color="auto"/>
        <w:bottom w:val="none" w:sz="0" w:space="0" w:color="auto"/>
        <w:right w:val="none" w:sz="0" w:space="0" w:color="auto"/>
      </w:divBdr>
    </w:div>
    <w:div w:id="1038942423">
      <w:bodyDiv w:val="1"/>
      <w:marLeft w:val="0"/>
      <w:marRight w:val="0"/>
      <w:marTop w:val="0"/>
      <w:marBottom w:val="0"/>
      <w:divBdr>
        <w:top w:val="none" w:sz="0" w:space="0" w:color="auto"/>
        <w:left w:val="none" w:sz="0" w:space="0" w:color="auto"/>
        <w:bottom w:val="none" w:sz="0" w:space="0" w:color="auto"/>
        <w:right w:val="none" w:sz="0" w:space="0" w:color="auto"/>
      </w:divBdr>
      <w:divsChild>
        <w:div w:id="587351736">
          <w:marLeft w:val="0"/>
          <w:marRight w:val="0"/>
          <w:marTop w:val="0"/>
          <w:marBottom w:val="0"/>
          <w:divBdr>
            <w:top w:val="none" w:sz="0" w:space="0" w:color="auto"/>
            <w:left w:val="none" w:sz="0" w:space="0" w:color="auto"/>
            <w:bottom w:val="none" w:sz="0" w:space="0" w:color="auto"/>
            <w:right w:val="none" w:sz="0" w:space="0" w:color="auto"/>
          </w:divBdr>
          <w:divsChild>
            <w:div w:id="808395966">
              <w:marLeft w:val="0"/>
              <w:marRight w:val="0"/>
              <w:marTop w:val="0"/>
              <w:marBottom w:val="0"/>
              <w:divBdr>
                <w:top w:val="none" w:sz="0" w:space="0" w:color="auto"/>
                <w:left w:val="none" w:sz="0" w:space="0" w:color="auto"/>
                <w:bottom w:val="none" w:sz="0" w:space="0" w:color="auto"/>
                <w:right w:val="none" w:sz="0" w:space="0" w:color="auto"/>
              </w:divBdr>
              <w:divsChild>
                <w:div w:id="1818761622">
                  <w:marLeft w:val="0"/>
                  <w:marRight w:val="0"/>
                  <w:marTop w:val="111"/>
                  <w:marBottom w:val="111"/>
                  <w:divBdr>
                    <w:top w:val="none" w:sz="0" w:space="0" w:color="auto"/>
                    <w:left w:val="none" w:sz="0" w:space="0" w:color="auto"/>
                    <w:bottom w:val="none" w:sz="0" w:space="0" w:color="auto"/>
                    <w:right w:val="none" w:sz="0" w:space="0" w:color="auto"/>
                  </w:divBdr>
                </w:div>
              </w:divsChild>
            </w:div>
          </w:divsChild>
        </w:div>
        <w:div w:id="832992923">
          <w:marLeft w:val="0"/>
          <w:marRight w:val="0"/>
          <w:marTop w:val="0"/>
          <w:marBottom w:val="0"/>
          <w:divBdr>
            <w:top w:val="none" w:sz="0" w:space="0" w:color="auto"/>
            <w:left w:val="none" w:sz="0" w:space="0" w:color="auto"/>
            <w:bottom w:val="none" w:sz="0" w:space="0" w:color="auto"/>
            <w:right w:val="none" w:sz="0" w:space="0" w:color="auto"/>
          </w:divBdr>
          <w:divsChild>
            <w:div w:id="1929655651">
              <w:marLeft w:val="0"/>
              <w:marRight w:val="0"/>
              <w:marTop w:val="0"/>
              <w:marBottom w:val="0"/>
              <w:divBdr>
                <w:top w:val="none" w:sz="0" w:space="0" w:color="auto"/>
                <w:left w:val="none" w:sz="0" w:space="0" w:color="auto"/>
                <w:bottom w:val="none" w:sz="0" w:space="0" w:color="auto"/>
                <w:right w:val="none" w:sz="0" w:space="0" w:color="auto"/>
              </w:divBdr>
              <w:divsChild>
                <w:div w:id="579214818">
                  <w:marLeft w:val="0"/>
                  <w:marRight w:val="0"/>
                  <w:marTop w:val="0"/>
                  <w:marBottom w:val="0"/>
                  <w:divBdr>
                    <w:top w:val="none" w:sz="0" w:space="0" w:color="auto"/>
                    <w:left w:val="none" w:sz="0" w:space="0" w:color="auto"/>
                    <w:bottom w:val="none" w:sz="0" w:space="0" w:color="auto"/>
                    <w:right w:val="none" w:sz="0" w:space="0" w:color="auto"/>
                  </w:divBdr>
                  <w:divsChild>
                    <w:div w:id="443308913">
                      <w:marLeft w:val="0"/>
                      <w:marRight w:val="0"/>
                      <w:marTop w:val="0"/>
                      <w:marBottom w:val="0"/>
                      <w:divBdr>
                        <w:top w:val="none" w:sz="0" w:space="0" w:color="auto"/>
                        <w:left w:val="none" w:sz="0" w:space="0" w:color="auto"/>
                        <w:bottom w:val="none" w:sz="0" w:space="0" w:color="auto"/>
                        <w:right w:val="none" w:sz="0" w:space="0" w:color="auto"/>
                      </w:divBdr>
                      <w:divsChild>
                        <w:div w:id="646789652">
                          <w:marLeft w:val="0"/>
                          <w:marRight w:val="0"/>
                          <w:marTop w:val="0"/>
                          <w:marBottom w:val="0"/>
                          <w:divBdr>
                            <w:top w:val="none" w:sz="0" w:space="0" w:color="auto"/>
                            <w:left w:val="none" w:sz="0" w:space="0" w:color="auto"/>
                            <w:bottom w:val="none" w:sz="0" w:space="0" w:color="auto"/>
                            <w:right w:val="none" w:sz="0" w:space="0" w:color="auto"/>
                          </w:divBdr>
                          <w:divsChild>
                            <w:div w:id="74580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645170">
      <w:bodyDiv w:val="1"/>
      <w:marLeft w:val="0"/>
      <w:marRight w:val="0"/>
      <w:marTop w:val="0"/>
      <w:marBottom w:val="0"/>
      <w:divBdr>
        <w:top w:val="none" w:sz="0" w:space="0" w:color="auto"/>
        <w:left w:val="none" w:sz="0" w:space="0" w:color="auto"/>
        <w:bottom w:val="none" w:sz="0" w:space="0" w:color="auto"/>
        <w:right w:val="none" w:sz="0" w:space="0" w:color="auto"/>
      </w:divBdr>
    </w:div>
    <w:div w:id="1359308534">
      <w:bodyDiv w:val="1"/>
      <w:marLeft w:val="0"/>
      <w:marRight w:val="0"/>
      <w:marTop w:val="0"/>
      <w:marBottom w:val="0"/>
      <w:divBdr>
        <w:top w:val="none" w:sz="0" w:space="0" w:color="auto"/>
        <w:left w:val="none" w:sz="0" w:space="0" w:color="auto"/>
        <w:bottom w:val="none" w:sz="0" w:space="0" w:color="auto"/>
        <w:right w:val="none" w:sz="0" w:space="0" w:color="auto"/>
      </w:divBdr>
      <w:divsChild>
        <w:div w:id="1367952271">
          <w:marLeft w:val="0"/>
          <w:marRight w:val="0"/>
          <w:marTop w:val="0"/>
          <w:marBottom w:val="0"/>
          <w:divBdr>
            <w:top w:val="none" w:sz="0" w:space="0" w:color="auto"/>
            <w:left w:val="none" w:sz="0" w:space="0" w:color="auto"/>
            <w:bottom w:val="none" w:sz="0" w:space="0" w:color="auto"/>
            <w:right w:val="none" w:sz="0" w:space="0" w:color="auto"/>
          </w:divBdr>
          <w:divsChild>
            <w:div w:id="792166001">
              <w:marLeft w:val="0"/>
              <w:marRight w:val="0"/>
              <w:marTop w:val="0"/>
              <w:marBottom w:val="0"/>
              <w:divBdr>
                <w:top w:val="none" w:sz="0" w:space="0" w:color="auto"/>
                <w:left w:val="none" w:sz="0" w:space="0" w:color="auto"/>
                <w:bottom w:val="none" w:sz="0" w:space="0" w:color="auto"/>
                <w:right w:val="none" w:sz="0" w:space="0" w:color="auto"/>
              </w:divBdr>
              <w:divsChild>
                <w:div w:id="122504928">
                  <w:marLeft w:val="0"/>
                  <w:marRight w:val="0"/>
                  <w:marTop w:val="0"/>
                  <w:marBottom w:val="0"/>
                  <w:divBdr>
                    <w:top w:val="none" w:sz="0" w:space="0" w:color="auto"/>
                    <w:left w:val="none" w:sz="0" w:space="0" w:color="auto"/>
                    <w:bottom w:val="none" w:sz="0" w:space="0" w:color="auto"/>
                    <w:right w:val="none" w:sz="0" w:space="0" w:color="auto"/>
                  </w:divBdr>
                  <w:divsChild>
                    <w:div w:id="1780947792">
                      <w:marLeft w:val="0"/>
                      <w:marRight w:val="0"/>
                      <w:marTop w:val="0"/>
                      <w:marBottom w:val="0"/>
                      <w:divBdr>
                        <w:top w:val="none" w:sz="0" w:space="0" w:color="auto"/>
                        <w:left w:val="none" w:sz="0" w:space="0" w:color="auto"/>
                        <w:bottom w:val="none" w:sz="0" w:space="0" w:color="auto"/>
                        <w:right w:val="none" w:sz="0" w:space="0" w:color="auto"/>
                      </w:divBdr>
                      <w:divsChild>
                        <w:div w:id="547499324">
                          <w:marLeft w:val="0"/>
                          <w:marRight w:val="0"/>
                          <w:marTop w:val="0"/>
                          <w:marBottom w:val="0"/>
                          <w:divBdr>
                            <w:top w:val="none" w:sz="0" w:space="0" w:color="auto"/>
                            <w:left w:val="none" w:sz="0" w:space="0" w:color="auto"/>
                            <w:bottom w:val="none" w:sz="0" w:space="0" w:color="auto"/>
                            <w:right w:val="none" w:sz="0" w:space="0" w:color="auto"/>
                          </w:divBdr>
                        </w:div>
                      </w:divsChild>
                    </w:div>
                    <w:div w:id="1704671907">
                      <w:marLeft w:val="0"/>
                      <w:marRight w:val="0"/>
                      <w:marTop w:val="0"/>
                      <w:marBottom w:val="0"/>
                      <w:divBdr>
                        <w:top w:val="none" w:sz="0" w:space="0" w:color="auto"/>
                        <w:left w:val="none" w:sz="0" w:space="0" w:color="auto"/>
                        <w:bottom w:val="none" w:sz="0" w:space="0" w:color="auto"/>
                        <w:right w:val="none" w:sz="0" w:space="0" w:color="auto"/>
                      </w:divBdr>
                      <w:divsChild>
                        <w:div w:id="130830334">
                          <w:marLeft w:val="0"/>
                          <w:marRight w:val="0"/>
                          <w:marTop w:val="0"/>
                          <w:marBottom w:val="0"/>
                          <w:divBdr>
                            <w:top w:val="none" w:sz="0" w:space="0" w:color="auto"/>
                            <w:left w:val="none" w:sz="0" w:space="0" w:color="auto"/>
                            <w:bottom w:val="none" w:sz="0" w:space="0" w:color="auto"/>
                            <w:right w:val="none" w:sz="0" w:space="0" w:color="auto"/>
                          </w:divBdr>
                          <w:divsChild>
                            <w:div w:id="841312133">
                              <w:marLeft w:val="0"/>
                              <w:marRight w:val="0"/>
                              <w:marTop w:val="0"/>
                              <w:marBottom w:val="0"/>
                              <w:divBdr>
                                <w:top w:val="none" w:sz="0" w:space="0" w:color="auto"/>
                                <w:left w:val="none" w:sz="0" w:space="0" w:color="auto"/>
                                <w:bottom w:val="none" w:sz="0" w:space="0" w:color="auto"/>
                                <w:right w:val="none" w:sz="0" w:space="0" w:color="auto"/>
                              </w:divBdr>
                              <w:divsChild>
                                <w:div w:id="1882395213">
                                  <w:marLeft w:val="0"/>
                                  <w:marRight w:val="0"/>
                                  <w:marTop w:val="0"/>
                                  <w:marBottom w:val="0"/>
                                  <w:divBdr>
                                    <w:top w:val="none" w:sz="0" w:space="0" w:color="auto"/>
                                    <w:left w:val="none" w:sz="0" w:space="0" w:color="auto"/>
                                    <w:bottom w:val="none" w:sz="0" w:space="0" w:color="auto"/>
                                    <w:right w:val="none" w:sz="0" w:space="0" w:color="auto"/>
                                  </w:divBdr>
                                  <w:divsChild>
                                    <w:div w:id="87585883">
                                      <w:blockQuote w:val="1"/>
                                      <w:marLeft w:val="480"/>
                                      <w:marRight w:val="720"/>
                                      <w:marTop w:val="480"/>
                                      <w:marBottom w:val="480"/>
                                      <w:divBdr>
                                        <w:top w:val="single" w:sz="2" w:space="0" w:color="CCCCCC"/>
                                        <w:left w:val="single" w:sz="2" w:space="12" w:color="CCCCCC"/>
                                        <w:bottom w:val="single" w:sz="2" w:space="0" w:color="CCCCCC"/>
                                        <w:right w:val="single" w:sz="4" w:space="0" w:color="CCCCCC"/>
                                      </w:divBdr>
                                    </w:div>
                                    <w:div w:id="62266654">
                                      <w:blockQuote w:val="1"/>
                                      <w:marLeft w:val="480"/>
                                      <w:marRight w:val="720"/>
                                      <w:marTop w:val="480"/>
                                      <w:marBottom w:val="480"/>
                                      <w:divBdr>
                                        <w:top w:val="single" w:sz="2" w:space="0" w:color="CCCCCC"/>
                                        <w:left w:val="single" w:sz="2" w:space="12" w:color="CCCCCC"/>
                                        <w:bottom w:val="single" w:sz="2" w:space="0" w:color="CCCCCC"/>
                                        <w:right w:val="single" w:sz="4" w:space="0" w:color="CCCCCC"/>
                                      </w:divBdr>
                                    </w:div>
                                    <w:div w:id="225379682">
                                      <w:blockQuote w:val="1"/>
                                      <w:marLeft w:val="480"/>
                                      <w:marRight w:val="720"/>
                                      <w:marTop w:val="480"/>
                                      <w:marBottom w:val="480"/>
                                      <w:divBdr>
                                        <w:top w:val="single" w:sz="2" w:space="0" w:color="CCCCCC"/>
                                        <w:left w:val="single" w:sz="2" w:space="12" w:color="CCCCCC"/>
                                        <w:bottom w:val="single" w:sz="2" w:space="0" w:color="CCCCCC"/>
                                        <w:right w:val="single" w:sz="4" w:space="0" w:color="CCCCCC"/>
                                      </w:divBdr>
                                    </w:div>
                                    <w:div w:id="42365478">
                                      <w:blockQuote w:val="1"/>
                                      <w:marLeft w:val="480"/>
                                      <w:marRight w:val="720"/>
                                      <w:marTop w:val="480"/>
                                      <w:marBottom w:val="480"/>
                                      <w:divBdr>
                                        <w:top w:val="single" w:sz="2" w:space="0" w:color="CCCCCC"/>
                                        <w:left w:val="single" w:sz="2" w:space="12" w:color="CCCCCC"/>
                                        <w:bottom w:val="single" w:sz="2" w:space="0" w:color="CCCCCC"/>
                                        <w:right w:val="single" w:sz="4" w:space="0" w:color="CCCCCC"/>
                                      </w:divBdr>
                                    </w:div>
                                    <w:div w:id="879780520">
                                      <w:blockQuote w:val="1"/>
                                      <w:marLeft w:val="480"/>
                                      <w:marRight w:val="720"/>
                                      <w:marTop w:val="480"/>
                                      <w:marBottom w:val="480"/>
                                      <w:divBdr>
                                        <w:top w:val="single" w:sz="2" w:space="0" w:color="CCCCCC"/>
                                        <w:left w:val="single" w:sz="2" w:space="12" w:color="CCCCCC"/>
                                        <w:bottom w:val="single" w:sz="2" w:space="0" w:color="CCCCCC"/>
                                        <w:right w:val="single" w:sz="4" w:space="0" w:color="CCCCCC"/>
                                      </w:divBdr>
                                    </w:div>
                                    <w:div w:id="1650672933">
                                      <w:blockQuote w:val="1"/>
                                      <w:marLeft w:val="480"/>
                                      <w:marRight w:val="720"/>
                                      <w:marTop w:val="480"/>
                                      <w:marBottom w:val="480"/>
                                      <w:divBdr>
                                        <w:top w:val="single" w:sz="2" w:space="0" w:color="CCCCCC"/>
                                        <w:left w:val="single" w:sz="2" w:space="12" w:color="CCCCCC"/>
                                        <w:bottom w:val="single" w:sz="2" w:space="0" w:color="CCCCCC"/>
                                        <w:right w:val="single" w:sz="4" w:space="0" w:color="CCCCCC"/>
                                      </w:divBdr>
                                    </w:div>
                                    <w:div w:id="766851791">
                                      <w:blockQuote w:val="1"/>
                                      <w:marLeft w:val="480"/>
                                      <w:marRight w:val="720"/>
                                      <w:marTop w:val="480"/>
                                      <w:marBottom w:val="480"/>
                                      <w:divBdr>
                                        <w:top w:val="single" w:sz="2" w:space="0" w:color="CCCCCC"/>
                                        <w:left w:val="single" w:sz="2" w:space="12" w:color="CCCCCC"/>
                                        <w:bottom w:val="single" w:sz="2" w:space="0" w:color="CCCCCC"/>
                                        <w:right w:val="single" w:sz="4" w:space="0" w:color="CCCCCC"/>
                                      </w:divBdr>
                                    </w:div>
                                    <w:div w:id="1126312624">
                                      <w:blockQuote w:val="1"/>
                                      <w:marLeft w:val="480"/>
                                      <w:marRight w:val="720"/>
                                      <w:marTop w:val="480"/>
                                      <w:marBottom w:val="480"/>
                                      <w:divBdr>
                                        <w:top w:val="single" w:sz="2" w:space="0" w:color="CCCCCC"/>
                                        <w:left w:val="single" w:sz="2" w:space="12" w:color="CCCCCC"/>
                                        <w:bottom w:val="single" w:sz="2" w:space="0" w:color="CCCCCC"/>
                                        <w:right w:val="single" w:sz="4" w:space="0" w:color="CCCCCC"/>
                                      </w:divBdr>
                                    </w:div>
                                    <w:div w:id="238712162">
                                      <w:blockQuote w:val="1"/>
                                      <w:marLeft w:val="480"/>
                                      <w:marRight w:val="720"/>
                                      <w:marTop w:val="480"/>
                                      <w:marBottom w:val="480"/>
                                      <w:divBdr>
                                        <w:top w:val="single" w:sz="2" w:space="0" w:color="CCCCCC"/>
                                        <w:left w:val="single" w:sz="2" w:space="12" w:color="CCCCCC"/>
                                        <w:bottom w:val="single" w:sz="2" w:space="0" w:color="CCCCCC"/>
                                        <w:right w:val="single" w:sz="4" w:space="0" w:color="CCCCCC"/>
                                      </w:divBdr>
                                    </w:div>
                                    <w:div w:id="1244024276">
                                      <w:marLeft w:val="0"/>
                                      <w:marRight w:val="0"/>
                                      <w:marTop w:val="0"/>
                                      <w:marBottom w:val="0"/>
                                      <w:divBdr>
                                        <w:top w:val="none" w:sz="0" w:space="0" w:color="auto"/>
                                        <w:left w:val="none" w:sz="0" w:space="0" w:color="auto"/>
                                        <w:bottom w:val="none" w:sz="0" w:space="0" w:color="auto"/>
                                        <w:right w:val="none" w:sz="0" w:space="0" w:color="auto"/>
                                      </w:divBdr>
                                      <w:divsChild>
                                        <w:div w:id="140199265">
                                          <w:marLeft w:val="0"/>
                                          <w:marRight w:val="0"/>
                                          <w:marTop w:val="0"/>
                                          <w:marBottom w:val="0"/>
                                          <w:divBdr>
                                            <w:top w:val="none" w:sz="0" w:space="0" w:color="auto"/>
                                            <w:left w:val="none" w:sz="0" w:space="0" w:color="auto"/>
                                            <w:bottom w:val="none" w:sz="0" w:space="0" w:color="auto"/>
                                            <w:right w:val="none" w:sz="0" w:space="0" w:color="auto"/>
                                          </w:divBdr>
                                        </w:div>
                                        <w:div w:id="1183321041">
                                          <w:marLeft w:val="0"/>
                                          <w:marRight w:val="0"/>
                                          <w:marTop w:val="0"/>
                                          <w:marBottom w:val="0"/>
                                          <w:divBdr>
                                            <w:top w:val="none" w:sz="0" w:space="0" w:color="auto"/>
                                            <w:left w:val="none" w:sz="0" w:space="0" w:color="auto"/>
                                            <w:bottom w:val="none" w:sz="0" w:space="0" w:color="auto"/>
                                            <w:right w:val="none" w:sz="0" w:space="0" w:color="auto"/>
                                          </w:divBdr>
                                        </w:div>
                                        <w:div w:id="1373072587">
                                          <w:marLeft w:val="0"/>
                                          <w:marRight w:val="0"/>
                                          <w:marTop w:val="0"/>
                                          <w:marBottom w:val="0"/>
                                          <w:divBdr>
                                            <w:top w:val="none" w:sz="0" w:space="0" w:color="auto"/>
                                            <w:left w:val="none" w:sz="0" w:space="0" w:color="auto"/>
                                            <w:bottom w:val="none" w:sz="0" w:space="0" w:color="auto"/>
                                            <w:right w:val="none" w:sz="0" w:space="0" w:color="auto"/>
                                          </w:divBdr>
                                        </w:div>
                                        <w:div w:id="1596328428">
                                          <w:marLeft w:val="0"/>
                                          <w:marRight w:val="0"/>
                                          <w:marTop w:val="0"/>
                                          <w:marBottom w:val="0"/>
                                          <w:divBdr>
                                            <w:top w:val="none" w:sz="0" w:space="0" w:color="auto"/>
                                            <w:left w:val="none" w:sz="0" w:space="0" w:color="auto"/>
                                            <w:bottom w:val="none" w:sz="0" w:space="0" w:color="auto"/>
                                            <w:right w:val="none" w:sz="0" w:space="0" w:color="auto"/>
                                          </w:divBdr>
                                        </w:div>
                                        <w:div w:id="1021584486">
                                          <w:marLeft w:val="0"/>
                                          <w:marRight w:val="0"/>
                                          <w:marTop w:val="0"/>
                                          <w:marBottom w:val="0"/>
                                          <w:divBdr>
                                            <w:top w:val="none" w:sz="0" w:space="0" w:color="auto"/>
                                            <w:left w:val="none" w:sz="0" w:space="0" w:color="auto"/>
                                            <w:bottom w:val="none" w:sz="0" w:space="0" w:color="auto"/>
                                            <w:right w:val="none" w:sz="0" w:space="0" w:color="auto"/>
                                          </w:divBdr>
                                        </w:div>
                                        <w:div w:id="1633750783">
                                          <w:marLeft w:val="0"/>
                                          <w:marRight w:val="0"/>
                                          <w:marTop w:val="0"/>
                                          <w:marBottom w:val="0"/>
                                          <w:divBdr>
                                            <w:top w:val="none" w:sz="0" w:space="0" w:color="auto"/>
                                            <w:left w:val="none" w:sz="0" w:space="0" w:color="auto"/>
                                            <w:bottom w:val="none" w:sz="0" w:space="0" w:color="auto"/>
                                            <w:right w:val="none" w:sz="0" w:space="0" w:color="auto"/>
                                          </w:divBdr>
                                        </w:div>
                                        <w:div w:id="1432118472">
                                          <w:marLeft w:val="0"/>
                                          <w:marRight w:val="0"/>
                                          <w:marTop w:val="0"/>
                                          <w:marBottom w:val="0"/>
                                          <w:divBdr>
                                            <w:top w:val="none" w:sz="0" w:space="0" w:color="auto"/>
                                            <w:left w:val="none" w:sz="0" w:space="0" w:color="auto"/>
                                            <w:bottom w:val="none" w:sz="0" w:space="0" w:color="auto"/>
                                            <w:right w:val="none" w:sz="0" w:space="0" w:color="auto"/>
                                          </w:divBdr>
                                        </w:div>
                                        <w:div w:id="2029015047">
                                          <w:marLeft w:val="0"/>
                                          <w:marRight w:val="0"/>
                                          <w:marTop w:val="0"/>
                                          <w:marBottom w:val="0"/>
                                          <w:divBdr>
                                            <w:top w:val="none" w:sz="0" w:space="0" w:color="auto"/>
                                            <w:left w:val="none" w:sz="0" w:space="0" w:color="auto"/>
                                            <w:bottom w:val="none" w:sz="0" w:space="0" w:color="auto"/>
                                            <w:right w:val="none" w:sz="0" w:space="0" w:color="auto"/>
                                          </w:divBdr>
                                        </w:div>
                                        <w:div w:id="1043597859">
                                          <w:marLeft w:val="0"/>
                                          <w:marRight w:val="0"/>
                                          <w:marTop w:val="0"/>
                                          <w:marBottom w:val="0"/>
                                          <w:divBdr>
                                            <w:top w:val="none" w:sz="0" w:space="0" w:color="auto"/>
                                            <w:left w:val="none" w:sz="0" w:space="0" w:color="auto"/>
                                            <w:bottom w:val="none" w:sz="0" w:space="0" w:color="auto"/>
                                            <w:right w:val="none" w:sz="0" w:space="0" w:color="auto"/>
                                          </w:divBdr>
                                        </w:div>
                                        <w:div w:id="1510290846">
                                          <w:marLeft w:val="0"/>
                                          <w:marRight w:val="0"/>
                                          <w:marTop w:val="0"/>
                                          <w:marBottom w:val="0"/>
                                          <w:divBdr>
                                            <w:top w:val="none" w:sz="0" w:space="0" w:color="auto"/>
                                            <w:left w:val="none" w:sz="0" w:space="0" w:color="auto"/>
                                            <w:bottom w:val="none" w:sz="0" w:space="0" w:color="auto"/>
                                            <w:right w:val="none" w:sz="0" w:space="0" w:color="auto"/>
                                          </w:divBdr>
                                        </w:div>
                                        <w:div w:id="2082674139">
                                          <w:marLeft w:val="0"/>
                                          <w:marRight w:val="0"/>
                                          <w:marTop w:val="0"/>
                                          <w:marBottom w:val="0"/>
                                          <w:divBdr>
                                            <w:top w:val="none" w:sz="0" w:space="0" w:color="auto"/>
                                            <w:left w:val="none" w:sz="0" w:space="0" w:color="auto"/>
                                            <w:bottom w:val="none" w:sz="0" w:space="0" w:color="auto"/>
                                            <w:right w:val="none" w:sz="0" w:space="0" w:color="auto"/>
                                          </w:divBdr>
                                        </w:div>
                                        <w:div w:id="1984040776">
                                          <w:marLeft w:val="0"/>
                                          <w:marRight w:val="0"/>
                                          <w:marTop w:val="0"/>
                                          <w:marBottom w:val="0"/>
                                          <w:divBdr>
                                            <w:top w:val="none" w:sz="0" w:space="0" w:color="auto"/>
                                            <w:left w:val="none" w:sz="0" w:space="0" w:color="auto"/>
                                            <w:bottom w:val="none" w:sz="0" w:space="0" w:color="auto"/>
                                            <w:right w:val="none" w:sz="0" w:space="0" w:color="auto"/>
                                          </w:divBdr>
                                        </w:div>
                                        <w:div w:id="1384522383">
                                          <w:marLeft w:val="0"/>
                                          <w:marRight w:val="0"/>
                                          <w:marTop w:val="0"/>
                                          <w:marBottom w:val="0"/>
                                          <w:divBdr>
                                            <w:top w:val="none" w:sz="0" w:space="0" w:color="auto"/>
                                            <w:left w:val="none" w:sz="0" w:space="0" w:color="auto"/>
                                            <w:bottom w:val="none" w:sz="0" w:space="0" w:color="auto"/>
                                            <w:right w:val="none" w:sz="0" w:space="0" w:color="auto"/>
                                          </w:divBdr>
                                        </w:div>
                                        <w:div w:id="1724712575">
                                          <w:marLeft w:val="0"/>
                                          <w:marRight w:val="0"/>
                                          <w:marTop w:val="0"/>
                                          <w:marBottom w:val="0"/>
                                          <w:divBdr>
                                            <w:top w:val="none" w:sz="0" w:space="0" w:color="auto"/>
                                            <w:left w:val="none" w:sz="0" w:space="0" w:color="auto"/>
                                            <w:bottom w:val="none" w:sz="0" w:space="0" w:color="auto"/>
                                            <w:right w:val="none" w:sz="0" w:space="0" w:color="auto"/>
                                          </w:divBdr>
                                        </w:div>
                                        <w:div w:id="915475526">
                                          <w:marLeft w:val="0"/>
                                          <w:marRight w:val="0"/>
                                          <w:marTop w:val="0"/>
                                          <w:marBottom w:val="0"/>
                                          <w:divBdr>
                                            <w:top w:val="none" w:sz="0" w:space="0" w:color="auto"/>
                                            <w:left w:val="none" w:sz="0" w:space="0" w:color="auto"/>
                                            <w:bottom w:val="none" w:sz="0" w:space="0" w:color="auto"/>
                                            <w:right w:val="none" w:sz="0" w:space="0" w:color="auto"/>
                                          </w:divBdr>
                                        </w:div>
                                        <w:div w:id="1739592305">
                                          <w:marLeft w:val="0"/>
                                          <w:marRight w:val="0"/>
                                          <w:marTop w:val="0"/>
                                          <w:marBottom w:val="0"/>
                                          <w:divBdr>
                                            <w:top w:val="none" w:sz="0" w:space="0" w:color="auto"/>
                                            <w:left w:val="none" w:sz="0" w:space="0" w:color="auto"/>
                                            <w:bottom w:val="none" w:sz="0" w:space="0" w:color="auto"/>
                                            <w:right w:val="none" w:sz="0" w:space="0" w:color="auto"/>
                                          </w:divBdr>
                                        </w:div>
                                        <w:div w:id="13923412">
                                          <w:marLeft w:val="0"/>
                                          <w:marRight w:val="0"/>
                                          <w:marTop w:val="0"/>
                                          <w:marBottom w:val="0"/>
                                          <w:divBdr>
                                            <w:top w:val="none" w:sz="0" w:space="0" w:color="auto"/>
                                            <w:left w:val="none" w:sz="0" w:space="0" w:color="auto"/>
                                            <w:bottom w:val="none" w:sz="0" w:space="0" w:color="auto"/>
                                            <w:right w:val="none" w:sz="0" w:space="0" w:color="auto"/>
                                          </w:divBdr>
                                        </w:div>
                                        <w:div w:id="1925989534">
                                          <w:marLeft w:val="0"/>
                                          <w:marRight w:val="0"/>
                                          <w:marTop w:val="0"/>
                                          <w:marBottom w:val="0"/>
                                          <w:divBdr>
                                            <w:top w:val="none" w:sz="0" w:space="0" w:color="auto"/>
                                            <w:left w:val="none" w:sz="0" w:space="0" w:color="auto"/>
                                            <w:bottom w:val="none" w:sz="0" w:space="0" w:color="auto"/>
                                            <w:right w:val="none" w:sz="0" w:space="0" w:color="auto"/>
                                          </w:divBdr>
                                        </w:div>
                                        <w:div w:id="1920601300">
                                          <w:marLeft w:val="0"/>
                                          <w:marRight w:val="0"/>
                                          <w:marTop w:val="0"/>
                                          <w:marBottom w:val="0"/>
                                          <w:divBdr>
                                            <w:top w:val="none" w:sz="0" w:space="0" w:color="auto"/>
                                            <w:left w:val="none" w:sz="0" w:space="0" w:color="auto"/>
                                            <w:bottom w:val="none" w:sz="0" w:space="0" w:color="auto"/>
                                            <w:right w:val="none" w:sz="0" w:space="0" w:color="auto"/>
                                          </w:divBdr>
                                        </w:div>
                                        <w:div w:id="830095493">
                                          <w:marLeft w:val="0"/>
                                          <w:marRight w:val="0"/>
                                          <w:marTop w:val="0"/>
                                          <w:marBottom w:val="0"/>
                                          <w:divBdr>
                                            <w:top w:val="none" w:sz="0" w:space="0" w:color="auto"/>
                                            <w:left w:val="none" w:sz="0" w:space="0" w:color="auto"/>
                                            <w:bottom w:val="none" w:sz="0" w:space="0" w:color="auto"/>
                                            <w:right w:val="none" w:sz="0" w:space="0" w:color="auto"/>
                                          </w:divBdr>
                                        </w:div>
                                        <w:div w:id="1269236252">
                                          <w:marLeft w:val="0"/>
                                          <w:marRight w:val="0"/>
                                          <w:marTop w:val="0"/>
                                          <w:marBottom w:val="0"/>
                                          <w:divBdr>
                                            <w:top w:val="none" w:sz="0" w:space="0" w:color="auto"/>
                                            <w:left w:val="none" w:sz="0" w:space="0" w:color="auto"/>
                                            <w:bottom w:val="none" w:sz="0" w:space="0" w:color="auto"/>
                                            <w:right w:val="none" w:sz="0" w:space="0" w:color="auto"/>
                                          </w:divBdr>
                                        </w:div>
                                        <w:div w:id="1723752711">
                                          <w:marLeft w:val="0"/>
                                          <w:marRight w:val="0"/>
                                          <w:marTop w:val="0"/>
                                          <w:marBottom w:val="0"/>
                                          <w:divBdr>
                                            <w:top w:val="none" w:sz="0" w:space="0" w:color="auto"/>
                                            <w:left w:val="none" w:sz="0" w:space="0" w:color="auto"/>
                                            <w:bottom w:val="none" w:sz="0" w:space="0" w:color="auto"/>
                                            <w:right w:val="none" w:sz="0" w:space="0" w:color="auto"/>
                                          </w:divBdr>
                                        </w:div>
                                        <w:div w:id="1643651337">
                                          <w:marLeft w:val="0"/>
                                          <w:marRight w:val="0"/>
                                          <w:marTop w:val="0"/>
                                          <w:marBottom w:val="0"/>
                                          <w:divBdr>
                                            <w:top w:val="none" w:sz="0" w:space="0" w:color="auto"/>
                                            <w:left w:val="none" w:sz="0" w:space="0" w:color="auto"/>
                                            <w:bottom w:val="none" w:sz="0" w:space="0" w:color="auto"/>
                                            <w:right w:val="none" w:sz="0" w:space="0" w:color="auto"/>
                                          </w:divBdr>
                                        </w:div>
                                        <w:div w:id="1879855338">
                                          <w:marLeft w:val="0"/>
                                          <w:marRight w:val="0"/>
                                          <w:marTop w:val="0"/>
                                          <w:marBottom w:val="0"/>
                                          <w:divBdr>
                                            <w:top w:val="none" w:sz="0" w:space="0" w:color="auto"/>
                                            <w:left w:val="none" w:sz="0" w:space="0" w:color="auto"/>
                                            <w:bottom w:val="none" w:sz="0" w:space="0" w:color="auto"/>
                                            <w:right w:val="none" w:sz="0" w:space="0" w:color="auto"/>
                                          </w:divBdr>
                                        </w:div>
                                        <w:div w:id="1216820418">
                                          <w:marLeft w:val="0"/>
                                          <w:marRight w:val="0"/>
                                          <w:marTop w:val="0"/>
                                          <w:marBottom w:val="0"/>
                                          <w:divBdr>
                                            <w:top w:val="none" w:sz="0" w:space="0" w:color="auto"/>
                                            <w:left w:val="none" w:sz="0" w:space="0" w:color="auto"/>
                                            <w:bottom w:val="none" w:sz="0" w:space="0" w:color="auto"/>
                                            <w:right w:val="none" w:sz="0" w:space="0" w:color="auto"/>
                                          </w:divBdr>
                                        </w:div>
                                        <w:div w:id="311063634">
                                          <w:marLeft w:val="0"/>
                                          <w:marRight w:val="0"/>
                                          <w:marTop w:val="0"/>
                                          <w:marBottom w:val="0"/>
                                          <w:divBdr>
                                            <w:top w:val="none" w:sz="0" w:space="0" w:color="auto"/>
                                            <w:left w:val="none" w:sz="0" w:space="0" w:color="auto"/>
                                            <w:bottom w:val="none" w:sz="0" w:space="0" w:color="auto"/>
                                            <w:right w:val="none" w:sz="0" w:space="0" w:color="auto"/>
                                          </w:divBdr>
                                        </w:div>
                                        <w:div w:id="205722433">
                                          <w:marLeft w:val="0"/>
                                          <w:marRight w:val="0"/>
                                          <w:marTop w:val="0"/>
                                          <w:marBottom w:val="0"/>
                                          <w:divBdr>
                                            <w:top w:val="none" w:sz="0" w:space="0" w:color="auto"/>
                                            <w:left w:val="none" w:sz="0" w:space="0" w:color="auto"/>
                                            <w:bottom w:val="none" w:sz="0" w:space="0" w:color="auto"/>
                                            <w:right w:val="none" w:sz="0" w:space="0" w:color="auto"/>
                                          </w:divBdr>
                                        </w:div>
                                        <w:div w:id="802694006">
                                          <w:marLeft w:val="0"/>
                                          <w:marRight w:val="0"/>
                                          <w:marTop w:val="0"/>
                                          <w:marBottom w:val="0"/>
                                          <w:divBdr>
                                            <w:top w:val="none" w:sz="0" w:space="0" w:color="auto"/>
                                            <w:left w:val="none" w:sz="0" w:space="0" w:color="auto"/>
                                            <w:bottom w:val="none" w:sz="0" w:space="0" w:color="auto"/>
                                            <w:right w:val="none" w:sz="0" w:space="0" w:color="auto"/>
                                          </w:divBdr>
                                        </w:div>
                                        <w:div w:id="19934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1349067">
      <w:bodyDiv w:val="1"/>
      <w:marLeft w:val="0"/>
      <w:marRight w:val="0"/>
      <w:marTop w:val="0"/>
      <w:marBottom w:val="0"/>
      <w:divBdr>
        <w:top w:val="none" w:sz="0" w:space="0" w:color="auto"/>
        <w:left w:val="none" w:sz="0" w:space="0" w:color="auto"/>
        <w:bottom w:val="none" w:sz="0" w:space="0" w:color="auto"/>
        <w:right w:val="none" w:sz="0" w:space="0" w:color="auto"/>
      </w:divBdr>
      <w:divsChild>
        <w:div w:id="1083717451">
          <w:marLeft w:val="0"/>
          <w:marRight w:val="0"/>
          <w:marTop w:val="0"/>
          <w:marBottom w:val="0"/>
          <w:divBdr>
            <w:top w:val="none" w:sz="0" w:space="0" w:color="auto"/>
            <w:left w:val="none" w:sz="0" w:space="0" w:color="auto"/>
            <w:bottom w:val="none" w:sz="0" w:space="0" w:color="auto"/>
            <w:right w:val="none" w:sz="0" w:space="0" w:color="auto"/>
          </w:divBdr>
          <w:divsChild>
            <w:div w:id="537396810">
              <w:marLeft w:val="0"/>
              <w:marRight w:val="0"/>
              <w:marTop w:val="0"/>
              <w:marBottom w:val="0"/>
              <w:divBdr>
                <w:top w:val="none" w:sz="0" w:space="0" w:color="auto"/>
                <w:left w:val="none" w:sz="0" w:space="0" w:color="auto"/>
                <w:bottom w:val="none" w:sz="0" w:space="0" w:color="auto"/>
                <w:right w:val="none" w:sz="0" w:space="0" w:color="auto"/>
              </w:divBdr>
              <w:divsChild>
                <w:div w:id="1183205492">
                  <w:marLeft w:val="0"/>
                  <w:marRight w:val="0"/>
                  <w:marTop w:val="111"/>
                  <w:marBottom w:val="111"/>
                  <w:divBdr>
                    <w:top w:val="none" w:sz="0" w:space="0" w:color="auto"/>
                    <w:left w:val="none" w:sz="0" w:space="0" w:color="auto"/>
                    <w:bottom w:val="none" w:sz="0" w:space="0" w:color="auto"/>
                    <w:right w:val="none" w:sz="0" w:space="0" w:color="auto"/>
                  </w:divBdr>
                </w:div>
              </w:divsChild>
            </w:div>
          </w:divsChild>
        </w:div>
        <w:div w:id="682977393">
          <w:marLeft w:val="0"/>
          <w:marRight w:val="0"/>
          <w:marTop w:val="0"/>
          <w:marBottom w:val="0"/>
          <w:divBdr>
            <w:top w:val="none" w:sz="0" w:space="0" w:color="auto"/>
            <w:left w:val="none" w:sz="0" w:space="0" w:color="auto"/>
            <w:bottom w:val="none" w:sz="0" w:space="0" w:color="auto"/>
            <w:right w:val="none" w:sz="0" w:space="0" w:color="auto"/>
          </w:divBdr>
          <w:divsChild>
            <w:div w:id="611863742">
              <w:marLeft w:val="0"/>
              <w:marRight w:val="0"/>
              <w:marTop w:val="0"/>
              <w:marBottom w:val="0"/>
              <w:divBdr>
                <w:top w:val="none" w:sz="0" w:space="0" w:color="auto"/>
                <w:left w:val="none" w:sz="0" w:space="0" w:color="auto"/>
                <w:bottom w:val="none" w:sz="0" w:space="0" w:color="auto"/>
                <w:right w:val="none" w:sz="0" w:space="0" w:color="auto"/>
              </w:divBdr>
              <w:divsChild>
                <w:div w:id="196234997">
                  <w:marLeft w:val="0"/>
                  <w:marRight w:val="0"/>
                  <w:marTop w:val="0"/>
                  <w:marBottom w:val="0"/>
                  <w:divBdr>
                    <w:top w:val="none" w:sz="0" w:space="0" w:color="auto"/>
                    <w:left w:val="none" w:sz="0" w:space="0" w:color="auto"/>
                    <w:bottom w:val="none" w:sz="0" w:space="0" w:color="auto"/>
                    <w:right w:val="none" w:sz="0" w:space="0" w:color="auto"/>
                  </w:divBdr>
                  <w:divsChild>
                    <w:div w:id="907149742">
                      <w:marLeft w:val="0"/>
                      <w:marRight w:val="0"/>
                      <w:marTop w:val="0"/>
                      <w:marBottom w:val="0"/>
                      <w:divBdr>
                        <w:top w:val="none" w:sz="0" w:space="0" w:color="auto"/>
                        <w:left w:val="none" w:sz="0" w:space="0" w:color="auto"/>
                        <w:bottom w:val="none" w:sz="0" w:space="0" w:color="auto"/>
                        <w:right w:val="none" w:sz="0" w:space="0" w:color="auto"/>
                      </w:divBdr>
                      <w:divsChild>
                        <w:div w:id="2081755085">
                          <w:marLeft w:val="0"/>
                          <w:marRight w:val="0"/>
                          <w:marTop w:val="0"/>
                          <w:marBottom w:val="0"/>
                          <w:divBdr>
                            <w:top w:val="none" w:sz="0" w:space="0" w:color="auto"/>
                            <w:left w:val="none" w:sz="0" w:space="0" w:color="auto"/>
                            <w:bottom w:val="none" w:sz="0" w:space="0" w:color="auto"/>
                            <w:right w:val="none" w:sz="0" w:space="0" w:color="auto"/>
                          </w:divBdr>
                          <w:divsChild>
                            <w:div w:id="12059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547472">
      <w:bodyDiv w:val="1"/>
      <w:marLeft w:val="0"/>
      <w:marRight w:val="0"/>
      <w:marTop w:val="0"/>
      <w:marBottom w:val="0"/>
      <w:divBdr>
        <w:top w:val="none" w:sz="0" w:space="0" w:color="auto"/>
        <w:left w:val="none" w:sz="0" w:space="0" w:color="auto"/>
        <w:bottom w:val="none" w:sz="0" w:space="0" w:color="auto"/>
        <w:right w:val="none" w:sz="0" w:space="0" w:color="auto"/>
      </w:divBdr>
      <w:divsChild>
        <w:div w:id="793063516">
          <w:marLeft w:val="0"/>
          <w:marRight w:val="0"/>
          <w:marTop w:val="0"/>
          <w:marBottom w:val="0"/>
          <w:divBdr>
            <w:top w:val="none" w:sz="0" w:space="0" w:color="auto"/>
            <w:left w:val="none" w:sz="0" w:space="0" w:color="auto"/>
            <w:bottom w:val="none" w:sz="0" w:space="0" w:color="auto"/>
            <w:right w:val="none" w:sz="0" w:space="0" w:color="auto"/>
          </w:divBdr>
          <w:divsChild>
            <w:div w:id="299268439">
              <w:marLeft w:val="0"/>
              <w:marRight w:val="0"/>
              <w:marTop w:val="0"/>
              <w:marBottom w:val="0"/>
              <w:divBdr>
                <w:top w:val="none" w:sz="0" w:space="0" w:color="auto"/>
                <w:left w:val="none" w:sz="0" w:space="0" w:color="auto"/>
                <w:bottom w:val="none" w:sz="0" w:space="0" w:color="auto"/>
                <w:right w:val="none" w:sz="0" w:space="0" w:color="auto"/>
              </w:divBdr>
              <w:divsChild>
                <w:div w:id="1427532432">
                  <w:marLeft w:val="0"/>
                  <w:marRight w:val="0"/>
                  <w:marTop w:val="0"/>
                  <w:marBottom w:val="0"/>
                  <w:divBdr>
                    <w:top w:val="none" w:sz="0" w:space="0" w:color="auto"/>
                    <w:left w:val="none" w:sz="0" w:space="0" w:color="auto"/>
                    <w:bottom w:val="none" w:sz="0" w:space="0" w:color="auto"/>
                    <w:right w:val="none" w:sz="0" w:space="0" w:color="auto"/>
                  </w:divBdr>
                </w:div>
                <w:div w:id="1707682686">
                  <w:marLeft w:val="0"/>
                  <w:marRight w:val="0"/>
                  <w:marTop w:val="60"/>
                  <w:marBottom w:val="0"/>
                  <w:divBdr>
                    <w:top w:val="none" w:sz="0" w:space="0" w:color="auto"/>
                    <w:left w:val="none" w:sz="0" w:space="0" w:color="auto"/>
                    <w:bottom w:val="none" w:sz="0" w:space="0" w:color="auto"/>
                    <w:right w:val="none" w:sz="0" w:space="0" w:color="auto"/>
                  </w:divBdr>
                  <w:divsChild>
                    <w:div w:id="2041398119">
                      <w:marLeft w:val="0"/>
                      <w:marRight w:val="0"/>
                      <w:marTop w:val="0"/>
                      <w:marBottom w:val="120"/>
                      <w:divBdr>
                        <w:top w:val="none" w:sz="0" w:space="0" w:color="auto"/>
                        <w:left w:val="none" w:sz="0" w:space="0" w:color="auto"/>
                        <w:bottom w:val="none" w:sz="0" w:space="0" w:color="auto"/>
                        <w:right w:val="none" w:sz="0" w:space="0" w:color="auto"/>
                      </w:divBdr>
                      <w:divsChild>
                        <w:div w:id="129066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99880">
          <w:marLeft w:val="0"/>
          <w:marRight w:val="0"/>
          <w:marTop w:val="0"/>
          <w:marBottom w:val="0"/>
          <w:divBdr>
            <w:top w:val="none" w:sz="0" w:space="0" w:color="auto"/>
            <w:left w:val="none" w:sz="0" w:space="0" w:color="auto"/>
            <w:bottom w:val="none" w:sz="0" w:space="0" w:color="auto"/>
            <w:right w:val="none" w:sz="0" w:space="0" w:color="auto"/>
          </w:divBdr>
          <w:divsChild>
            <w:div w:id="1679431418">
              <w:marLeft w:val="0"/>
              <w:marRight w:val="0"/>
              <w:marTop w:val="360"/>
              <w:marBottom w:val="0"/>
              <w:divBdr>
                <w:top w:val="none" w:sz="0" w:space="0" w:color="auto"/>
                <w:left w:val="none" w:sz="0" w:space="0" w:color="auto"/>
                <w:bottom w:val="none" w:sz="0" w:space="0" w:color="auto"/>
                <w:right w:val="none" w:sz="0" w:space="0" w:color="auto"/>
              </w:divBdr>
              <w:divsChild>
                <w:div w:id="1086149478">
                  <w:marLeft w:val="0"/>
                  <w:marRight w:val="0"/>
                  <w:marTop w:val="0"/>
                  <w:marBottom w:val="0"/>
                  <w:divBdr>
                    <w:top w:val="none" w:sz="0" w:space="0" w:color="auto"/>
                    <w:left w:val="none" w:sz="0" w:space="0" w:color="auto"/>
                    <w:bottom w:val="none" w:sz="0" w:space="0" w:color="auto"/>
                    <w:right w:val="none" w:sz="0" w:space="0" w:color="auto"/>
                  </w:divBdr>
                </w:div>
                <w:div w:id="521356008">
                  <w:marLeft w:val="0"/>
                  <w:marRight w:val="0"/>
                  <w:marTop w:val="0"/>
                  <w:marBottom w:val="0"/>
                  <w:divBdr>
                    <w:top w:val="none" w:sz="0" w:space="0" w:color="auto"/>
                    <w:left w:val="none" w:sz="0" w:space="0" w:color="auto"/>
                    <w:bottom w:val="none" w:sz="0" w:space="0" w:color="auto"/>
                    <w:right w:val="none" w:sz="0" w:space="0" w:color="auto"/>
                  </w:divBdr>
                </w:div>
                <w:div w:id="1763836631">
                  <w:marLeft w:val="0"/>
                  <w:marRight w:val="0"/>
                  <w:marTop w:val="0"/>
                  <w:marBottom w:val="0"/>
                  <w:divBdr>
                    <w:top w:val="none" w:sz="0" w:space="0" w:color="auto"/>
                    <w:left w:val="none" w:sz="0" w:space="0" w:color="auto"/>
                    <w:bottom w:val="none" w:sz="0" w:space="0" w:color="auto"/>
                    <w:right w:val="none" w:sz="0" w:space="0" w:color="auto"/>
                  </w:divBdr>
                </w:div>
                <w:div w:id="1999730244">
                  <w:marLeft w:val="0"/>
                  <w:marRight w:val="0"/>
                  <w:marTop w:val="0"/>
                  <w:marBottom w:val="0"/>
                  <w:divBdr>
                    <w:top w:val="none" w:sz="0" w:space="0" w:color="auto"/>
                    <w:left w:val="none" w:sz="0" w:space="0" w:color="auto"/>
                    <w:bottom w:val="none" w:sz="0" w:space="0" w:color="auto"/>
                    <w:right w:val="none" w:sz="0" w:space="0" w:color="auto"/>
                  </w:divBdr>
                </w:div>
                <w:div w:id="1184129820">
                  <w:marLeft w:val="0"/>
                  <w:marRight w:val="0"/>
                  <w:marTop w:val="0"/>
                  <w:marBottom w:val="0"/>
                  <w:divBdr>
                    <w:top w:val="none" w:sz="0" w:space="0" w:color="auto"/>
                    <w:left w:val="none" w:sz="0" w:space="0" w:color="auto"/>
                    <w:bottom w:val="none" w:sz="0" w:space="0" w:color="auto"/>
                    <w:right w:val="none" w:sz="0" w:space="0" w:color="auto"/>
                  </w:divBdr>
                </w:div>
                <w:div w:id="1145194532">
                  <w:marLeft w:val="0"/>
                  <w:marRight w:val="0"/>
                  <w:marTop w:val="0"/>
                  <w:marBottom w:val="0"/>
                  <w:divBdr>
                    <w:top w:val="none" w:sz="0" w:space="0" w:color="auto"/>
                    <w:left w:val="none" w:sz="0" w:space="0" w:color="auto"/>
                    <w:bottom w:val="none" w:sz="0" w:space="0" w:color="auto"/>
                    <w:right w:val="none" w:sz="0" w:space="0" w:color="auto"/>
                  </w:divBdr>
                </w:div>
                <w:div w:id="514925921">
                  <w:marLeft w:val="0"/>
                  <w:marRight w:val="0"/>
                  <w:marTop w:val="0"/>
                  <w:marBottom w:val="0"/>
                  <w:divBdr>
                    <w:top w:val="none" w:sz="0" w:space="0" w:color="auto"/>
                    <w:left w:val="none" w:sz="0" w:space="0" w:color="auto"/>
                    <w:bottom w:val="none" w:sz="0" w:space="0" w:color="auto"/>
                    <w:right w:val="none" w:sz="0" w:space="0" w:color="auto"/>
                  </w:divBdr>
                </w:div>
                <w:div w:id="126515904">
                  <w:marLeft w:val="0"/>
                  <w:marRight w:val="0"/>
                  <w:marTop w:val="0"/>
                  <w:marBottom w:val="0"/>
                  <w:divBdr>
                    <w:top w:val="none" w:sz="0" w:space="0" w:color="auto"/>
                    <w:left w:val="none" w:sz="0" w:space="0" w:color="auto"/>
                    <w:bottom w:val="none" w:sz="0" w:space="0" w:color="auto"/>
                    <w:right w:val="none" w:sz="0" w:space="0" w:color="auto"/>
                  </w:divBdr>
                </w:div>
                <w:div w:id="1178039937">
                  <w:marLeft w:val="0"/>
                  <w:marRight w:val="0"/>
                  <w:marTop w:val="0"/>
                  <w:marBottom w:val="0"/>
                  <w:divBdr>
                    <w:top w:val="none" w:sz="0" w:space="0" w:color="auto"/>
                    <w:left w:val="none" w:sz="0" w:space="0" w:color="auto"/>
                    <w:bottom w:val="none" w:sz="0" w:space="0" w:color="auto"/>
                    <w:right w:val="none" w:sz="0" w:space="0" w:color="auto"/>
                  </w:divBdr>
                </w:div>
                <w:div w:id="1407072636">
                  <w:marLeft w:val="0"/>
                  <w:marRight w:val="0"/>
                  <w:marTop w:val="0"/>
                  <w:marBottom w:val="0"/>
                  <w:divBdr>
                    <w:top w:val="none" w:sz="0" w:space="0" w:color="auto"/>
                    <w:left w:val="none" w:sz="0" w:space="0" w:color="auto"/>
                    <w:bottom w:val="none" w:sz="0" w:space="0" w:color="auto"/>
                    <w:right w:val="none" w:sz="0" w:space="0" w:color="auto"/>
                  </w:divBdr>
                </w:div>
                <w:div w:id="316687559">
                  <w:blockQuote w:val="1"/>
                  <w:marLeft w:val="0"/>
                  <w:marRight w:val="0"/>
                  <w:marTop w:val="120"/>
                  <w:marBottom w:val="120"/>
                  <w:divBdr>
                    <w:top w:val="none" w:sz="0" w:space="0" w:color="auto"/>
                    <w:left w:val="none" w:sz="0" w:space="0" w:color="auto"/>
                    <w:bottom w:val="none" w:sz="0" w:space="0" w:color="auto"/>
                    <w:right w:val="none" w:sz="0" w:space="0" w:color="auto"/>
                  </w:divBdr>
                  <w:divsChild>
                    <w:div w:id="1397973517">
                      <w:marLeft w:val="0"/>
                      <w:marRight w:val="0"/>
                      <w:marTop w:val="120"/>
                      <w:marBottom w:val="0"/>
                      <w:divBdr>
                        <w:top w:val="none" w:sz="0" w:space="0" w:color="auto"/>
                        <w:left w:val="none" w:sz="0" w:space="0" w:color="auto"/>
                        <w:bottom w:val="none" w:sz="0" w:space="0" w:color="auto"/>
                        <w:right w:val="none" w:sz="0" w:space="0" w:color="auto"/>
                      </w:divBdr>
                    </w:div>
                    <w:div w:id="579675366">
                      <w:marLeft w:val="0"/>
                      <w:marRight w:val="0"/>
                      <w:marTop w:val="120"/>
                      <w:marBottom w:val="0"/>
                      <w:divBdr>
                        <w:top w:val="none" w:sz="0" w:space="0" w:color="auto"/>
                        <w:left w:val="none" w:sz="0" w:space="0" w:color="auto"/>
                        <w:bottom w:val="none" w:sz="0" w:space="0" w:color="auto"/>
                        <w:right w:val="none" w:sz="0" w:space="0" w:color="auto"/>
                      </w:divBdr>
                    </w:div>
                  </w:divsChild>
                </w:div>
                <w:div w:id="298461806">
                  <w:marLeft w:val="0"/>
                  <w:marRight w:val="0"/>
                  <w:marTop w:val="0"/>
                  <w:marBottom w:val="0"/>
                  <w:divBdr>
                    <w:top w:val="none" w:sz="0" w:space="0" w:color="auto"/>
                    <w:left w:val="none" w:sz="0" w:space="0" w:color="auto"/>
                    <w:bottom w:val="none" w:sz="0" w:space="0" w:color="auto"/>
                    <w:right w:val="none" w:sz="0" w:space="0" w:color="auto"/>
                  </w:divBdr>
                </w:div>
                <w:div w:id="1937708303">
                  <w:blockQuote w:val="1"/>
                  <w:marLeft w:val="0"/>
                  <w:marRight w:val="0"/>
                  <w:marTop w:val="120"/>
                  <w:marBottom w:val="120"/>
                  <w:divBdr>
                    <w:top w:val="none" w:sz="0" w:space="0" w:color="auto"/>
                    <w:left w:val="none" w:sz="0" w:space="0" w:color="auto"/>
                    <w:bottom w:val="none" w:sz="0" w:space="0" w:color="auto"/>
                    <w:right w:val="none" w:sz="0" w:space="0" w:color="auto"/>
                  </w:divBdr>
                  <w:divsChild>
                    <w:div w:id="1233808074">
                      <w:marLeft w:val="0"/>
                      <w:marRight w:val="0"/>
                      <w:marTop w:val="120"/>
                      <w:marBottom w:val="0"/>
                      <w:divBdr>
                        <w:top w:val="none" w:sz="0" w:space="0" w:color="auto"/>
                        <w:left w:val="none" w:sz="0" w:space="0" w:color="auto"/>
                        <w:bottom w:val="none" w:sz="0" w:space="0" w:color="auto"/>
                        <w:right w:val="none" w:sz="0" w:space="0" w:color="auto"/>
                      </w:divBdr>
                    </w:div>
                    <w:div w:id="1727529213">
                      <w:marLeft w:val="0"/>
                      <w:marRight w:val="0"/>
                      <w:marTop w:val="120"/>
                      <w:marBottom w:val="0"/>
                      <w:divBdr>
                        <w:top w:val="none" w:sz="0" w:space="0" w:color="auto"/>
                        <w:left w:val="none" w:sz="0" w:space="0" w:color="auto"/>
                        <w:bottom w:val="none" w:sz="0" w:space="0" w:color="auto"/>
                        <w:right w:val="none" w:sz="0" w:space="0" w:color="auto"/>
                      </w:divBdr>
                    </w:div>
                  </w:divsChild>
                </w:div>
                <w:div w:id="1579092491">
                  <w:marLeft w:val="0"/>
                  <w:marRight w:val="0"/>
                  <w:marTop w:val="0"/>
                  <w:marBottom w:val="0"/>
                  <w:divBdr>
                    <w:top w:val="none" w:sz="0" w:space="0" w:color="auto"/>
                    <w:left w:val="none" w:sz="0" w:space="0" w:color="auto"/>
                    <w:bottom w:val="none" w:sz="0" w:space="0" w:color="auto"/>
                    <w:right w:val="none" w:sz="0" w:space="0" w:color="auto"/>
                  </w:divBdr>
                </w:div>
                <w:div w:id="134838433">
                  <w:blockQuote w:val="1"/>
                  <w:marLeft w:val="0"/>
                  <w:marRight w:val="0"/>
                  <w:marTop w:val="120"/>
                  <w:marBottom w:val="120"/>
                  <w:divBdr>
                    <w:top w:val="none" w:sz="0" w:space="0" w:color="auto"/>
                    <w:left w:val="none" w:sz="0" w:space="0" w:color="auto"/>
                    <w:bottom w:val="none" w:sz="0" w:space="0" w:color="auto"/>
                    <w:right w:val="none" w:sz="0" w:space="0" w:color="auto"/>
                  </w:divBdr>
                  <w:divsChild>
                    <w:div w:id="1157261526">
                      <w:marLeft w:val="0"/>
                      <w:marRight w:val="0"/>
                      <w:marTop w:val="120"/>
                      <w:marBottom w:val="0"/>
                      <w:divBdr>
                        <w:top w:val="none" w:sz="0" w:space="0" w:color="auto"/>
                        <w:left w:val="none" w:sz="0" w:space="0" w:color="auto"/>
                        <w:bottom w:val="none" w:sz="0" w:space="0" w:color="auto"/>
                        <w:right w:val="none" w:sz="0" w:space="0" w:color="auto"/>
                      </w:divBdr>
                    </w:div>
                  </w:divsChild>
                </w:div>
                <w:div w:id="1778793062">
                  <w:marLeft w:val="0"/>
                  <w:marRight w:val="0"/>
                  <w:marTop w:val="0"/>
                  <w:marBottom w:val="0"/>
                  <w:divBdr>
                    <w:top w:val="none" w:sz="0" w:space="0" w:color="auto"/>
                    <w:left w:val="none" w:sz="0" w:space="0" w:color="auto"/>
                    <w:bottom w:val="none" w:sz="0" w:space="0" w:color="auto"/>
                    <w:right w:val="none" w:sz="0" w:space="0" w:color="auto"/>
                  </w:divBdr>
                </w:div>
                <w:div w:id="1693216631">
                  <w:marLeft w:val="0"/>
                  <w:marRight w:val="0"/>
                  <w:marTop w:val="0"/>
                  <w:marBottom w:val="0"/>
                  <w:divBdr>
                    <w:top w:val="none" w:sz="0" w:space="0" w:color="auto"/>
                    <w:left w:val="none" w:sz="0" w:space="0" w:color="auto"/>
                    <w:bottom w:val="none" w:sz="0" w:space="0" w:color="auto"/>
                    <w:right w:val="none" w:sz="0" w:space="0" w:color="auto"/>
                  </w:divBdr>
                </w:div>
                <w:div w:id="1180923269">
                  <w:marLeft w:val="0"/>
                  <w:marRight w:val="0"/>
                  <w:marTop w:val="0"/>
                  <w:marBottom w:val="0"/>
                  <w:divBdr>
                    <w:top w:val="none" w:sz="0" w:space="0" w:color="auto"/>
                    <w:left w:val="none" w:sz="0" w:space="0" w:color="auto"/>
                    <w:bottom w:val="none" w:sz="0" w:space="0" w:color="auto"/>
                    <w:right w:val="none" w:sz="0" w:space="0" w:color="auto"/>
                  </w:divBdr>
                </w:div>
                <w:div w:id="534083328">
                  <w:marLeft w:val="0"/>
                  <w:marRight w:val="0"/>
                  <w:marTop w:val="0"/>
                  <w:marBottom w:val="0"/>
                  <w:divBdr>
                    <w:top w:val="none" w:sz="0" w:space="0" w:color="auto"/>
                    <w:left w:val="none" w:sz="0" w:space="0" w:color="auto"/>
                    <w:bottom w:val="none" w:sz="0" w:space="0" w:color="auto"/>
                    <w:right w:val="none" w:sz="0" w:space="0" w:color="auto"/>
                  </w:divBdr>
                </w:div>
                <w:div w:id="1986736069">
                  <w:marLeft w:val="0"/>
                  <w:marRight w:val="0"/>
                  <w:marTop w:val="0"/>
                  <w:marBottom w:val="0"/>
                  <w:divBdr>
                    <w:top w:val="none" w:sz="0" w:space="0" w:color="auto"/>
                    <w:left w:val="none" w:sz="0" w:space="0" w:color="auto"/>
                    <w:bottom w:val="none" w:sz="0" w:space="0" w:color="auto"/>
                    <w:right w:val="none" w:sz="0" w:space="0" w:color="auto"/>
                  </w:divBdr>
                </w:div>
                <w:div w:id="916548503">
                  <w:marLeft w:val="0"/>
                  <w:marRight w:val="0"/>
                  <w:marTop w:val="0"/>
                  <w:marBottom w:val="0"/>
                  <w:divBdr>
                    <w:top w:val="none" w:sz="0" w:space="0" w:color="auto"/>
                    <w:left w:val="none" w:sz="0" w:space="0" w:color="auto"/>
                    <w:bottom w:val="none" w:sz="0" w:space="0" w:color="auto"/>
                    <w:right w:val="none" w:sz="0" w:space="0" w:color="auto"/>
                  </w:divBdr>
                </w:div>
                <w:div w:id="810711368">
                  <w:marLeft w:val="0"/>
                  <w:marRight w:val="0"/>
                  <w:marTop w:val="0"/>
                  <w:marBottom w:val="0"/>
                  <w:divBdr>
                    <w:top w:val="none" w:sz="0" w:space="0" w:color="auto"/>
                    <w:left w:val="none" w:sz="0" w:space="0" w:color="auto"/>
                    <w:bottom w:val="none" w:sz="0" w:space="0" w:color="auto"/>
                    <w:right w:val="none" w:sz="0" w:space="0" w:color="auto"/>
                  </w:divBdr>
                </w:div>
                <w:div w:id="1717580411">
                  <w:marLeft w:val="0"/>
                  <w:marRight w:val="0"/>
                  <w:marTop w:val="0"/>
                  <w:marBottom w:val="0"/>
                  <w:divBdr>
                    <w:top w:val="none" w:sz="0" w:space="0" w:color="auto"/>
                    <w:left w:val="none" w:sz="0" w:space="0" w:color="auto"/>
                    <w:bottom w:val="none" w:sz="0" w:space="0" w:color="auto"/>
                    <w:right w:val="none" w:sz="0" w:space="0" w:color="auto"/>
                  </w:divBdr>
                </w:div>
                <w:div w:id="724989198">
                  <w:marLeft w:val="0"/>
                  <w:marRight w:val="0"/>
                  <w:marTop w:val="0"/>
                  <w:marBottom w:val="0"/>
                  <w:divBdr>
                    <w:top w:val="none" w:sz="0" w:space="0" w:color="auto"/>
                    <w:left w:val="none" w:sz="0" w:space="0" w:color="auto"/>
                    <w:bottom w:val="none" w:sz="0" w:space="0" w:color="auto"/>
                    <w:right w:val="none" w:sz="0" w:space="0" w:color="auto"/>
                  </w:divBdr>
                </w:div>
                <w:div w:id="1063673469">
                  <w:marLeft w:val="0"/>
                  <w:marRight w:val="0"/>
                  <w:marTop w:val="0"/>
                  <w:marBottom w:val="0"/>
                  <w:divBdr>
                    <w:top w:val="none" w:sz="0" w:space="0" w:color="auto"/>
                    <w:left w:val="none" w:sz="0" w:space="0" w:color="auto"/>
                    <w:bottom w:val="none" w:sz="0" w:space="0" w:color="auto"/>
                    <w:right w:val="none" w:sz="0" w:space="0" w:color="auto"/>
                  </w:divBdr>
                </w:div>
                <w:div w:id="99031181">
                  <w:marLeft w:val="0"/>
                  <w:marRight w:val="0"/>
                  <w:marTop w:val="0"/>
                  <w:marBottom w:val="0"/>
                  <w:divBdr>
                    <w:top w:val="none" w:sz="0" w:space="0" w:color="auto"/>
                    <w:left w:val="none" w:sz="0" w:space="0" w:color="auto"/>
                    <w:bottom w:val="none" w:sz="0" w:space="0" w:color="auto"/>
                    <w:right w:val="none" w:sz="0" w:space="0" w:color="auto"/>
                  </w:divBdr>
                </w:div>
                <w:div w:id="1854879680">
                  <w:marLeft w:val="0"/>
                  <w:marRight w:val="0"/>
                  <w:marTop w:val="0"/>
                  <w:marBottom w:val="0"/>
                  <w:divBdr>
                    <w:top w:val="none" w:sz="0" w:space="0" w:color="auto"/>
                    <w:left w:val="none" w:sz="0" w:space="0" w:color="auto"/>
                    <w:bottom w:val="none" w:sz="0" w:space="0" w:color="auto"/>
                    <w:right w:val="none" w:sz="0" w:space="0" w:color="auto"/>
                  </w:divBdr>
                </w:div>
                <w:div w:id="1260747931">
                  <w:marLeft w:val="0"/>
                  <w:marRight w:val="0"/>
                  <w:marTop w:val="0"/>
                  <w:marBottom w:val="0"/>
                  <w:divBdr>
                    <w:top w:val="none" w:sz="0" w:space="0" w:color="auto"/>
                    <w:left w:val="none" w:sz="0" w:space="0" w:color="auto"/>
                    <w:bottom w:val="none" w:sz="0" w:space="0" w:color="auto"/>
                    <w:right w:val="none" w:sz="0" w:space="0" w:color="auto"/>
                  </w:divBdr>
                </w:div>
                <w:div w:id="1773043544">
                  <w:marLeft w:val="0"/>
                  <w:marRight w:val="0"/>
                  <w:marTop w:val="0"/>
                  <w:marBottom w:val="0"/>
                  <w:divBdr>
                    <w:top w:val="none" w:sz="0" w:space="0" w:color="auto"/>
                    <w:left w:val="none" w:sz="0" w:space="0" w:color="auto"/>
                    <w:bottom w:val="none" w:sz="0" w:space="0" w:color="auto"/>
                    <w:right w:val="none" w:sz="0" w:space="0" w:color="auto"/>
                  </w:divBdr>
                </w:div>
                <w:div w:id="484202218">
                  <w:blockQuote w:val="1"/>
                  <w:marLeft w:val="0"/>
                  <w:marRight w:val="0"/>
                  <w:marTop w:val="120"/>
                  <w:marBottom w:val="120"/>
                  <w:divBdr>
                    <w:top w:val="none" w:sz="0" w:space="0" w:color="auto"/>
                    <w:left w:val="none" w:sz="0" w:space="0" w:color="auto"/>
                    <w:bottom w:val="none" w:sz="0" w:space="0" w:color="auto"/>
                    <w:right w:val="none" w:sz="0" w:space="0" w:color="auto"/>
                  </w:divBdr>
                  <w:divsChild>
                    <w:div w:id="1852135852">
                      <w:marLeft w:val="0"/>
                      <w:marRight w:val="0"/>
                      <w:marTop w:val="120"/>
                      <w:marBottom w:val="0"/>
                      <w:divBdr>
                        <w:top w:val="none" w:sz="0" w:space="0" w:color="auto"/>
                        <w:left w:val="none" w:sz="0" w:space="0" w:color="auto"/>
                        <w:bottom w:val="none" w:sz="0" w:space="0" w:color="auto"/>
                        <w:right w:val="none" w:sz="0" w:space="0" w:color="auto"/>
                      </w:divBdr>
                    </w:div>
                    <w:div w:id="970135297">
                      <w:marLeft w:val="0"/>
                      <w:marRight w:val="0"/>
                      <w:marTop w:val="120"/>
                      <w:marBottom w:val="0"/>
                      <w:divBdr>
                        <w:top w:val="none" w:sz="0" w:space="0" w:color="auto"/>
                        <w:left w:val="none" w:sz="0" w:space="0" w:color="auto"/>
                        <w:bottom w:val="none" w:sz="0" w:space="0" w:color="auto"/>
                        <w:right w:val="none" w:sz="0" w:space="0" w:color="auto"/>
                      </w:divBdr>
                    </w:div>
                  </w:divsChild>
                </w:div>
                <w:div w:id="1793599312">
                  <w:marLeft w:val="0"/>
                  <w:marRight w:val="0"/>
                  <w:marTop w:val="0"/>
                  <w:marBottom w:val="0"/>
                  <w:divBdr>
                    <w:top w:val="none" w:sz="0" w:space="0" w:color="auto"/>
                    <w:left w:val="none" w:sz="0" w:space="0" w:color="auto"/>
                    <w:bottom w:val="none" w:sz="0" w:space="0" w:color="auto"/>
                    <w:right w:val="none" w:sz="0" w:space="0" w:color="auto"/>
                  </w:divBdr>
                </w:div>
                <w:div w:id="1076633526">
                  <w:marLeft w:val="0"/>
                  <w:marRight w:val="0"/>
                  <w:marTop w:val="0"/>
                  <w:marBottom w:val="0"/>
                  <w:divBdr>
                    <w:top w:val="none" w:sz="0" w:space="0" w:color="auto"/>
                    <w:left w:val="none" w:sz="0" w:space="0" w:color="auto"/>
                    <w:bottom w:val="none" w:sz="0" w:space="0" w:color="auto"/>
                    <w:right w:val="none" w:sz="0" w:space="0" w:color="auto"/>
                  </w:divBdr>
                </w:div>
                <w:div w:id="1671984993">
                  <w:blockQuote w:val="1"/>
                  <w:marLeft w:val="0"/>
                  <w:marRight w:val="0"/>
                  <w:marTop w:val="120"/>
                  <w:marBottom w:val="120"/>
                  <w:divBdr>
                    <w:top w:val="none" w:sz="0" w:space="0" w:color="auto"/>
                    <w:left w:val="none" w:sz="0" w:space="0" w:color="auto"/>
                    <w:bottom w:val="none" w:sz="0" w:space="0" w:color="auto"/>
                    <w:right w:val="none" w:sz="0" w:space="0" w:color="auto"/>
                  </w:divBdr>
                  <w:divsChild>
                    <w:div w:id="463472442">
                      <w:marLeft w:val="0"/>
                      <w:marRight w:val="0"/>
                      <w:marTop w:val="120"/>
                      <w:marBottom w:val="0"/>
                      <w:divBdr>
                        <w:top w:val="none" w:sz="0" w:space="0" w:color="auto"/>
                        <w:left w:val="none" w:sz="0" w:space="0" w:color="auto"/>
                        <w:bottom w:val="none" w:sz="0" w:space="0" w:color="auto"/>
                        <w:right w:val="none" w:sz="0" w:space="0" w:color="auto"/>
                      </w:divBdr>
                    </w:div>
                    <w:div w:id="1485852747">
                      <w:marLeft w:val="0"/>
                      <w:marRight w:val="0"/>
                      <w:marTop w:val="120"/>
                      <w:marBottom w:val="0"/>
                      <w:divBdr>
                        <w:top w:val="none" w:sz="0" w:space="0" w:color="auto"/>
                        <w:left w:val="none" w:sz="0" w:space="0" w:color="auto"/>
                        <w:bottom w:val="none" w:sz="0" w:space="0" w:color="auto"/>
                        <w:right w:val="none" w:sz="0" w:space="0" w:color="auto"/>
                      </w:divBdr>
                    </w:div>
                  </w:divsChild>
                </w:div>
                <w:div w:id="1799685885">
                  <w:marLeft w:val="0"/>
                  <w:marRight w:val="0"/>
                  <w:marTop w:val="0"/>
                  <w:marBottom w:val="0"/>
                  <w:divBdr>
                    <w:top w:val="none" w:sz="0" w:space="0" w:color="auto"/>
                    <w:left w:val="none" w:sz="0" w:space="0" w:color="auto"/>
                    <w:bottom w:val="none" w:sz="0" w:space="0" w:color="auto"/>
                    <w:right w:val="none" w:sz="0" w:space="0" w:color="auto"/>
                  </w:divBdr>
                </w:div>
                <w:div w:id="1382905946">
                  <w:blockQuote w:val="1"/>
                  <w:marLeft w:val="0"/>
                  <w:marRight w:val="0"/>
                  <w:marTop w:val="120"/>
                  <w:marBottom w:val="120"/>
                  <w:divBdr>
                    <w:top w:val="none" w:sz="0" w:space="0" w:color="auto"/>
                    <w:left w:val="none" w:sz="0" w:space="0" w:color="auto"/>
                    <w:bottom w:val="none" w:sz="0" w:space="0" w:color="auto"/>
                    <w:right w:val="none" w:sz="0" w:space="0" w:color="auto"/>
                  </w:divBdr>
                  <w:divsChild>
                    <w:div w:id="251209997">
                      <w:marLeft w:val="0"/>
                      <w:marRight w:val="0"/>
                      <w:marTop w:val="120"/>
                      <w:marBottom w:val="0"/>
                      <w:divBdr>
                        <w:top w:val="none" w:sz="0" w:space="0" w:color="auto"/>
                        <w:left w:val="none" w:sz="0" w:space="0" w:color="auto"/>
                        <w:bottom w:val="none" w:sz="0" w:space="0" w:color="auto"/>
                        <w:right w:val="none" w:sz="0" w:space="0" w:color="auto"/>
                      </w:divBdr>
                    </w:div>
                    <w:div w:id="1879587773">
                      <w:marLeft w:val="0"/>
                      <w:marRight w:val="0"/>
                      <w:marTop w:val="120"/>
                      <w:marBottom w:val="0"/>
                      <w:divBdr>
                        <w:top w:val="none" w:sz="0" w:space="0" w:color="auto"/>
                        <w:left w:val="none" w:sz="0" w:space="0" w:color="auto"/>
                        <w:bottom w:val="none" w:sz="0" w:space="0" w:color="auto"/>
                        <w:right w:val="none" w:sz="0" w:space="0" w:color="auto"/>
                      </w:divBdr>
                    </w:div>
                  </w:divsChild>
                </w:div>
                <w:div w:id="1047142542">
                  <w:marLeft w:val="0"/>
                  <w:marRight w:val="0"/>
                  <w:marTop w:val="0"/>
                  <w:marBottom w:val="0"/>
                  <w:divBdr>
                    <w:top w:val="none" w:sz="0" w:space="0" w:color="auto"/>
                    <w:left w:val="none" w:sz="0" w:space="0" w:color="auto"/>
                    <w:bottom w:val="none" w:sz="0" w:space="0" w:color="auto"/>
                    <w:right w:val="none" w:sz="0" w:space="0" w:color="auto"/>
                  </w:divBdr>
                </w:div>
                <w:div w:id="2110540847">
                  <w:blockQuote w:val="1"/>
                  <w:marLeft w:val="0"/>
                  <w:marRight w:val="0"/>
                  <w:marTop w:val="120"/>
                  <w:marBottom w:val="120"/>
                  <w:divBdr>
                    <w:top w:val="none" w:sz="0" w:space="0" w:color="auto"/>
                    <w:left w:val="none" w:sz="0" w:space="0" w:color="auto"/>
                    <w:bottom w:val="none" w:sz="0" w:space="0" w:color="auto"/>
                    <w:right w:val="none" w:sz="0" w:space="0" w:color="auto"/>
                  </w:divBdr>
                  <w:divsChild>
                    <w:div w:id="9576020">
                      <w:marLeft w:val="0"/>
                      <w:marRight w:val="0"/>
                      <w:marTop w:val="120"/>
                      <w:marBottom w:val="0"/>
                      <w:divBdr>
                        <w:top w:val="none" w:sz="0" w:space="0" w:color="auto"/>
                        <w:left w:val="none" w:sz="0" w:space="0" w:color="auto"/>
                        <w:bottom w:val="none" w:sz="0" w:space="0" w:color="auto"/>
                        <w:right w:val="none" w:sz="0" w:space="0" w:color="auto"/>
                      </w:divBdr>
                    </w:div>
                    <w:div w:id="394738505">
                      <w:marLeft w:val="0"/>
                      <w:marRight w:val="0"/>
                      <w:marTop w:val="120"/>
                      <w:marBottom w:val="0"/>
                      <w:divBdr>
                        <w:top w:val="none" w:sz="0" w:space="0" w:color="auto"/>
                        <w:left w:val="none" w:sz="0" w:space="0" w:color="auto"/>
                        <w:bottom w:val="none" w:sz="0" w:space="0" w:color="auto"/>
                        <w:right w:val="none" w:sz="0" w:space="0" w:color="auto"/>
                      </w:divBdr>
                    </w:div>
                  </w:divsChild>
                </w:div>
                <w:div w:id="1075590658">
                  <w:marLeft w:val="0"/>
                  <w:marRight w:val="0"/>
                  <w:marTop w:val="0"/>
                  <w:marBottom w:val="0"/>
                  <w:divBdr>
                    <w:top w:val="none" w:sz="0" w:space="0" w:color="auto"/>
                    <w:left w:val="none" w:sz="0" w:space="0" w:color="auto"/>
                    <w:bottom w:val="none" w:sz="0" w:space="0" w:color="auto"/>
                    <w:right w:val="none" w:sz="0" w:space="0" w:color="auto"/>
                  </w:divBdr>
                </w:div>
                <w:div w:id="630017114">
                  <w:blockQuote w:val="1"/>
                  <w:marLeft w:val="0"/>
                  <w:marRight w:val="0"/>
                  <w:marTop w:val="120"/>
                  <w:marBottom w:val="120"/>
                  <w:divBdr>
                    <w:top w:val="none" w:sz="0" w:space="0" w:color="auto"/>
                    <w:left w:val="none" w:sz="0" w:space="0" w:color="auto"/>
                    <w:bottom w:val="none" w:sz="0" w:space="0" w:color="auto"/>
                    <w:right w:val="none" w:sz="0" w:space="0" w:color="auto"/>
                  </w:divBdr>
                  <w:divsChild>
                    <w:div w:id="348871648">
                      <w:marLeft w:val="0"/>
                      <w:marRight w:val="0"/>
                      <w:marTop w:val="120"/>
                      <w:marBottom w:val="0"/>
                      <w:divBdr>
                        <w:top w:val="none" w:sz="0" w:space="0" w:color="auto"/>
                        <w:left w:val="none" w:sz="0" w:space="0" w:color="auto"/>
                        <w:bottom w:val="none" w:sz="0" w:space="0" w:color="auto"/>
                        <w:right w:val="none" w:sz="0" w:space="0" w:color="auto"/>
                      </w:divBdr>
                    </w:div>
                    <w:div w:id="912355050">
                      <w:marLeft w:val="0"/>
                      <w:marRight w:val="0"/>
                      <w:marTop w:val="120"/>
                      <w:marBottom w:val="0"/>
                      <w:divBdr>
                        <w:top w:val="none" w:sz="0" w:space="0" w:color="auto"/>
                        <w:left w:val="none" w:sz="0" w:space="0" w:color="auto"/>
                        <w:bottom w:val="none" w:sz="0" w:space="0" w:color="auto"/>
                        <w:right w:val="none" w:sz="0" w:space="0" w:color="auto"/>
                      </w:divBdr>
                    </w:div>
                  </w:divsChild>
                </w:div>
                <w:div w:id="1141725489">
                  <w:marLeft w:val="0"/>
                  <w:marRight w:val="0"/>
                  <w:marTop w:val="0"/>
                  <w:marBottom w:val="0"/>
                  <w:divBdr>
                    <w:top w:val="none" w:sz="0" w:space="0" w:color="auto"/>
                    <w:left w:val="none" w:sz="0" w:space="0" w:color="auto"/>
                    <w:bottom w:val="none" w:sz="0" w:space="0" w:color="auto"/>
                    <w:right w:val="none" w:sz="0" w:space="0" w:color="auto"/>
                  </w:divBdr>
                </w:div>
                <w:div w:id="1444307454">
                  <w:blockQuote w:val="1"/>
                  <w:marLeft w:val="0"/>
                  <w:marRight w:val="0"/>
                  <w:marTop w:val="120"/>
                  <w:marBottom w:val="120"/>
                  <w:divBdr>
                    <w:top w:val="none" w:sz="0" w:space="0" w:color="auto"/>
                    <w:left w:val="none" w:sz="0" w:space="0" w:color="auto"/>
                    <w:bottom w:val="none" w:sz="0" w:space="0" w:color="auto"/>
                    <w:right w:val="none" w:sz="0" w:space="0" w:color="auto"/>
                  </w:divBdr>
                  <w:divsChild>
                    <w:div w:id="1610703365">
                      <w:marLeft w:val="0"/>
                      <w:marRight w:val="0"/>
                      <w:marTop w:val="120"/>
                      <w:marBottom w:val="0"/>
                      <w:divBdr>
                        <w:top w:val="none" w:sz="0" w:space="0" w:color="auto"/>
                        <w:left w:val="none" w:sz="0" w:space="0" w:color="auto"/>
                        <w:bottom w:val="none" w:sz="0" w:space="0" w:color="auto"/>
                        <w:right w:val="none" w:sz="0" w:space="0" w:color="auto"/>
                      </w:divBdr>
                    </w:div>
                    <w:div w:id="1962033462">
                      <w:marLeft w:val="0"/>
                      <w:marRight w:val="0"/>
                      <w:marTop w:val="120"/>
                      <w:marBottom w:val="0"/>
                      <w:divBdr>
                        <w:top w:val="none" w:sz="0" w:space="0" w:color="auto"/>
                        <w:left w:val="none" w:sz="0" w:space="0" w:color="auto"/>
                        <w:bottom w:val="none" w:sz="0" w:space="0" w:color="auto"/>
                        <w:right w:val="none" w:sz="0" w:space="0" w:color="auto"/>
                      </w:divBdr>
                    </w:div>
                  </w:divsChild>
                </w:div>
                <w:div w:id="2110881501">
                  <w:marLeft w:val="0"/>
                  <w:marRight w:val="0"/>
                  <w:marTop w:val="0"/>
                  <w:marBottom w:val="0"/>
                  <w:divBdr>
                    <w:top w:val="none" w:sz="0" w:space="0" w:color="auto"/>
                    <w:left w:val="none" w:sz="0" w:space="0" w:color="auto"/>
                    <w:bottom w:val="none" w:sz="0" w:space="0" w:color="auto"/>
                    <w:right w:val="none" w:sz="0" w:space="0" w:color="auto"/>
                  </w:divBdr>
                </w:div>
                <w:div w:id="1688363313">
                  <w:blockQuote w:val="1"/>
                  <w:marLeft w:val="0"/>
                  <w:marRight w:val="0"/>
                  <w:marTop w:val="120"/>
                  <w:marBottom w:val="120"/>
                  <w:divBdr>
                    <w:top w:val="none" w:sz="0" w:space="0" w:color="auto"/>
                    <w:left w:val="none" w:sz="0" w:space="0" w:color="auto"/>
                    <w:bottom w:val="none" w:sz="0" w:space="0" w:color="auto"/>
                    <w:right w:val="none" w:sz="0" w:space="0" w:color="auto"/>
                  </w:divBdr>
                  <w:divsChild>
                    <w:div w:id="373116679">
                      <w:marLeft w:val="0"/>
                      <w:marRight w:val="0"/>
                      <w:marTop w:val="120"/>
                      <w:marBottom w:val="0"/>
                      <w:divBdr>
                        <w:top w:val="none" w:sz="0" w:space="0" w:color="auto"/>
                        <w:left w:val="none" w:sz="0" w:space="0" w:color="auto"/>
                        <w:bottom w:val="none" w:sz="0" w:space="0" w:color="auto"/>
                        <w:right w:val="none" w:sz="0" w:space="0" w:color="auto"/>
                      </w:divBdr>
                    </w:div>
                    <w:div w:id="1713576637">
                      <w:marLeft w:val="0"/>
                      <w:marRight w:val="0"/>
                      <w:marTop w:val="120"/>
                      <w:marBottom w:val="0"/>
                      <w:divBdr>
                        <w:top w:val="none" w:sz="0" w:space="0" w:color="auto"/>
                        <w:left w:val="none" w:sz="0" w:space="0" w:color="auto"/>
                        <w:bottom w:val="none" w:sz="0" w:space="0" w:color="auto"/>
                        <w:right w:val="none" w:sz="0" w:space="0" w:color="auto"/>
                      </w:divBdr>
                    </w:div>
                  </w:divsChild>
                </w:div>
                <w:div w:id="665205147">
                  <w:marLeft w:val="0"/>
                  <w:marRight w:val="0"/>
                  <w:marTop w:val="0"/>
                  <w:marBottom w:val="0"/>
                  <w:divBdr>
                    <w:top w:val="none" w:sz="0" w:space="0" w:color="auto"/>
                    <w:left w:val="none" w:sz="0" w:space="0" w:color="auto"/>
                    <w:bottom w:val="none" w:sz="0" w:space="0" w:color="auto"/>
                    <w:right w:val="none" w:sz="0" w:space="0" w:color="auto"/>
                  </w:divBdr>
                </w:div>
                <w:div w:id="149296734">
                  <w:marLeft w:val="0"/>
                  <w:marRight w:val="0"/>
                  <w:marTop w:val="0"/>
                  <w:marBottom w:val="0"/>
                  <w:divBdr>
                    <w:top w:val="none" w:sz="0" w:space="0" w:color="auto"/>
                    <w:left w:val="none" w:sz="0" w:space="0" w:color="auto"/>
                    <w:bottom w:val="none" w:sz="0" w:space="0" w:color="auto"/>
                    <w:right w:val="none" w:sz="0" w:space="0" w:color="auto"/>
                  </w:divBdr>
                </w:div>
                <w:div w:id="316347129">
                  <w:marLeft w:val="0"/>
                  <w:marRight w:val="0"/>
                  <w:marTop w:val="0"/>
                  <w:marBottom w:val="0"/>
                  <w:divBdr>
                    <w:top w:val="none" w:sz="0" w:space="0" w:color="auto"/>
                    <w:left w:val="none" w:sz="0" w:space="0" w:color="auto"/>
                    <w:bottom w:val="none" w:sz="0" w:space="0" w:color="auto"/>
                    <w:right w:val="none" w:sz="0" w:space="0" w:color="auto"/>
                  </w:divBdr>
                </w:div>
                <w:div w:id="1510489890">
                  <w:marLeft w:val="0"/>
                  <w:marRight w:val="0"/>
                  <w:marTop w:val="0"/>
                  <w:marBottom w:val="0"/>
                  <w:divBdr>
                    <w:top w:val="none" w:sz="0" w:space="0" w:color="auto"/>
                    <w:left w:val="none" w:sz="0" w:space="0" w:color="auto"/>
                    <w:bottom w:val="none" w:sz="0" w:space="0" w:color="auto"/>
                    <w:right w:val="none" w:sz="0" w:space="0" w:color="auto"/>
                  </w:divBdr>
                </w:div>
                <w:div w:id="317538437">
                  <w:blockQuote w:val="1"/>
                  <w:marLeft w:val="0"/>
                  <w:marRight w:val="0"/>
                  <w:marTop w:val="120"/>
                  <w:marBottom w:val="120"/>
                  <w:divBdr>
                    <w:top w:val="none" w:sz="0" w:space="0" w:color="auto"/>
                    <w:left w:val="none" w:sz="0" w:space="0" w:color="auto"/>
                    <w:bottom w:val="none" w:sz="0" w:space="0" w:color="auto"/>
                    <w:right w:val="none" w:sz="0" w:space="0" w:color="auto"/>
                  </w:divBdr>
                  <w:divsChild>
                    <w:div w:id="566689933">
                      <w:marLeft w:val="0"/>
                      <w:marRight w:val="0"/>
                      <w:marTop w:val="120"/>
                      <w:marBottom w:val="0"/>
                      <w:divBdr>
                        <w:top w:val="none" w:sz="0" w:space="0" w:color="auto"/>
                        <w:left w:val="none" w:sz="0" w:space="0" w:color="auto"/>
                        <w:bottom w:val="none" w:sz="0" w:space="0" w:color="auto"/>
                        <w:right w:val="none" w:sz="0" w:space="0" w:color="auto"/>
                      </w:divBdr>
                    </w:div>
                    <w:div w:id="458033567">
                      <w:marLeft w:val="0"/>
                      <w:marRight w:val="0"/>
                      <w:marTop w:val="120"/>
                      <w:marBottom w:val="0"/>
                      <w:divBdr>
                        <w:top w:val="none" w:sz="0" w:space="0" w:color="auto"/>
                        <w:left w:val="none" w:sz="0" w:space="0" w:color="auto"/>
                        <w:bottom w:val="none" w:sz="0" w:space="0" w:color="auto"/>
                        <w:right w:val="none" w:sz="0" w:space="0" w:color="auto"/>
                      </w:divBdr>
                    </w:div>
                  </w:divsChild>
                </w:div>
                <w:div w:id="1329597655">
                  <w:marLeft w:val="0"/>
                  <w:marRight w:val="0"/>
                  <w:marTop w:val="0"/>
                  <w:marBottom w:val="0"/>
                  <w:divBdr>
                    <w:top w:val="none" w:sz="0" w:space="0" w:color="auto"/>
                    <w:left w:val="none" w:sz="0" w:space="0" w:color="auto"/>
                    <w:bottom w:val="none" w:sz="0" w:space="0" w:color="auto"/>
                    <w:right w:val="none" w:sz="0" w:space="0" w:color="auto"/>
                  </w:divBdr>
                </w:div>
                <w:div w:id="1486362890">
                  <w:blockQuote w:val="1"/>
                  <w:marLeft w:val="0"/>
                  <w:marRight w:val="0"/>
                  <w:marTop w:val="120"/>
                  <w:marBottom w:val="120"/>
                  <w:divBdr>
                    <w:top w:val="none" w:sz="0" w:space="0" w:color="auto"/>
                    <w:left w:val="none" w:sz="0" w:space="0" w:color="auto"/>
                    <w:bottom w:val="none" w:sz="0" w:space="0" w:color="auto"/>
                    <w:right w:val="none" w:sz="0" w:space="0" w:color="auto"/>
                  </w:divBdr>
                  <w:divsChild>
                    <w:div w:id="258564814">
                      <w:marLeft w:val="0"/>
                      <w:marRight w:val="0"/>
                      <w:marTop w:val="120"/>
                      <w:marBottom w:val="0"/>
                      <w:divBdr>
                        <w:top w:val="none" w:sz="0" w:space="0" w:color="auto"/>
                        <w:left w:val="none" w:sz="0" w:space="0" w:color="auto"/>
                        <w:bottom w:val="none" w:sz="0" w:space="0" w:color="auto"/>
                        <w:right w:val="none" w:sz="0" w:space="0" w:color="auto"/>
                      </w:divBdr>
                    </w:div>
                    <w:div w:id="281887838">
                      <w:marLeft w:val="0"/>
                      <w:marRight w:val="0"/>
                      <w:marTop w:val="120"/>
                      <w:marBottom w:val="0"/>
                      <w:divBdr>
                        <w:top w:val="none" w:sz="0" w:space="0" w:color="auto"/>
                        <w:left w:val="none" w:sz="0" w:space="0" w:color="auto"/>
                        <w:bottom w:val="none" w:sz="0" w:space="0" w:color="auto"/>
                        <w:right w:val="none" w:sz="0" w:space="0" w:color="auto"/>
                      </w:divBdr>
                    </w:div>
                  </w:divsChild>
                </w:div>
                <w:div w:id="366033263">
                  <w:marLeft w:val="0"/>
                  <w:marRight w:val="0"/>
                  <w:marTop w:val="0"/>
                  <w:marBottom w:val="0"/>
                  <w:divBdr>
                    <w:top w:val="none" w:sz="0" w:space="0" w:color="auto"/>
                    <w:left w:val="none" w:sz="0" w:space="0" w:color="auto"/>
                    <w:bottom w:val="none" w:sz="0" w:space="0" w:color="auto"/>
                    <w:right w:val="none" w:sz="0" w:space="0" w:color="auto"/>
                  </w:divBdr>
                </w:div>
                <w:div w:id="1326085638">
                  <w:blockQuote w:val="1"/>
                  <w:marLeft w:val="0"/>
                  <w:marRight w:val="0"/>
                  <w:marTop w:val="120"/>
                  <w:marBottom w:val="120"/>
                  <w:divBdr>
                    <w:top w:val="none" w:sz="0" w:space="0" w:color="auto"/>
                    <w:left w:val="none" w:sz="0" w:space="0" w:color="auto"/>
                    <w:bottom w:val="none" w:sz="0" w:space="0" w:color="auto"/>
                    <w:right w:val="none" w:sz="0" w:space="0" w:color="auto"/>
                  </w:divBdr>
                  <w:divsChild>
                    <w:div w:id="1724911733">
                      <w:marLeft w:val="0"/>
                      <w:marRight w:val="0"/>
                      <w:marTop w:val="120"/>
                      <w:marBottom w:val="0"/>
                      <w:divBdr>
                        <w:top w:val="none" w:sz="0" w:space="0" w:color="auto"/>
                        <w:left w:val="none" w:sz="0" w:space="0" w:color="auto"/>
                        <w:bottom w:val="none" w:sz="0" w:space="0" w:color="auto"/>
                        <w:right w:val="none" w:sz="0" w:space="0" w:color="auto"/>
                      </w:divBdr>
                    </w:div>
                    <w:div w:id="2013675793">
                      <w:marLeft w:val="0"/>
                      <w:marRight w:val="0"/>
                      <w:marTop w:val="120"/>
                      <w:marBottom w:val="0"/>
                      <w:divBdr>
                        <w:top w:val="none" w:sz="0" w:space="0" w:color="auto"/>
                        <w:left w:val="none" w:sz="0" w:space="0" w:color="auto"/>
                        <w:bottom w:val="none" w:sz="0" w:space="0" w:color="auto"/>
                        <w:right w:val="none" w:sz="0" w:space="0" w:color="auto"/>
                      </w:divBdr>
                    </w:div>
                  </w:divsChild>
                </w:div>
                <w:div w:id="2075733387">
                  <w:marLeft w:val="0"/>
                  <w:marRight w:val="0"/>
                  <w:marTop w:val="0"/>
                  <w:marBottom w:val="0"/>
                  <w:divBdr>
                    <w:top w:val="none" w:sz="0" w:space="0" w:color="auto"/>
                    <w:left w:val="none" w:sz="0" w:space="0" w:color="auto"/>
                    <w:bottom w:val="none" w:sz="0" w:space="0" w:color="auto"/>
                    <w:right w:val="none" w:sz="0" w:space="0" w:color="auto"/>
                  </w:divBdr>
                </w:div>
                <w:div w:id="928082177">
                  <w:marLeft w:val="0"/>
                  <w:marRight w:val="0"/>
                  <w:marTop w:val="0"/>
                  <w:marBottom w:val="0"/>
                  <w:divBdr>
                    <w:top w:val="none" w:sz="0" w:space="0" w:color="auto"/>
                    <w:left w:val="none" w:sz="0" w:space="0" w:color="auto"/>
                    <w:bottom w:val="none" w:sz="0" w:space="0" w:color="auto"/>
                    <w:right w:val="none" w:sz="0" w:space="0" w:color="auto"/>
                  </w:divBdr>
                </w:div>
                <w:div w:id="1776051200">
                  <w:marLeft w:val="0"/>
                  <w:marRight w:val="0"/>
                  <w:marTop w:val="0"/>
                  <w:marBottom w:val="0"/>
                  <w:divBdr>
                    <w:top w:val="none" w:sz="0" w:space="0" w:color="auto"/>
                    <w:left w:val="none" w:sz="0" w:space="0" w:color="auto"/>
                    <w:bottom w:val="none" w:sz="0" w:space="0" w:color="auto"/>
                    <w:right w:val="none" w:sz="0" w:space="0" w:color="auto"/>
                  </w:divBdr>
                </w:div>
                <w:div w:id="2058813607">
                  <w:marLeft w:val="0"/>
                  <w:marRight w:val="0"/>
                  <w:marTop w:val="0"/>
                  <w:marBottom w:val="0"/>
                  <w:divBdr>
                    <w:top w:val="none" w:sz="0" w:space="0" w:color="auto"/>
                    <w:left w:val="none" w:sz="0" w:space="0" w:color="auto"/>
                    <w:bottom w:val="none" w:sz="0" w:space="0" w:color="auto"/>
                    <w:right w:val="none" w:sz="0" w:space="0" w:color="auto"/>
                  </w:divBdr>
                </w:div>
                <w:div w:id="424614610">
                  <w:marLeft w:val="0"/>
                  <w:marRight w:val="0"/>
                  <w:marTop w:val="0"/>
                  <w:marBottom w:val="0"/>
                  <w:divBdr>
                    <w:top w:val="none" w:sz="0" w:space="0" w:color="auto"/>
                    <w:left w:val="none" w:sz="0" w:space="0" w:color="auto"/>
                    <w:bottom w:val="none" w:sz="0" w:space="0" w:color="auto"/>
                    <w:right w:val="none" w:sz="0" w:space="0" w:color="auto"/>
                  </w:divBdr>
                </w:div>
                <w:div w:id="17723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3407">
      <w:bodyDiv w:val="1"/>
      <w:marLeft w:val="0"/>
      <w:marRight w:val="0"/>
      <w:marTop w:val="0"/>
      <w:marBottom w:val="0"/>
      <w:divBdr>
        <w:top w:val="none" w:sz="0" w:space="0" w:color="auto"/>
        <w:left w:val="none" w:sz="0" w:space="0" w:color="auto"/>
        <w:bottom w:val="none" w:sz="0" w:space="0" w:color="auto"/>
        <w:right w:val="none" w:sz="0" w:space="0" w:color="auto"/>
      </w:divBdr>
      <w:divsChild>
        <w:div w:id="1014578787">
          <w:marLeft w:val="0"/>
          <w:marRight w:val="0"/>
          <w:marTop w:val="0"/>
          <w:marBottom w:val="0"/>
          <w:divBdr>
            <w:top w:val="none" w:sz="0" w:space="0" w:color="auto"/>
            <w:left w:val="none" w:sz="0" w:space="0" w:color="auto"/>
            <w:bottom w:val="none" w:sz="0" w:space="0" w:color="auto"/>
            <w:right w:val="none" w:sz="0" w:space="0" w:color="auto"/>
          </w:divBdr>
          <w:divsChild>
            <w:div w:id="595330537">
              <w:marLeft w:val="0"/>
              <w:marRight w:val="0"/>
              <w:marTop w:val="0"/>
              <w:marBottom w:val="0"/>
              <w:divBdr>
                <w:top w:val="none" w:sz="0" w:space="0" w:color="auto"/>
                <w:left w:val="none" w:sz="0" w:space="0" w:color="auto"/>
                <w:bottom w:val="none" w:sz="0" w:space="0" w:color="auto"/>
                <w:right w:val="none" w:sz="0" w:space="0" w:color="auto"/>
              </w:divBdr>
              <w:divsChild>
                <w:div w:id="479613775">
                  <w:marLeft w:val="0"/>
                  <w:marRight w:val="0"/>
                  <w:marTop w:val="111"/>
                  <w:marBottom w:val="111"/>
                  <w:divBdr>
                    <w:top w:val="none" w:sz="0" w:space="0" w:color="auto"/>
                    <w:left w:val="none" w:sz="0" w:space="0" w:color="auto"/>
                    <w:bottom w:val="none" w:sz="0" w:space="0" w:color="auto"/>
                    <w:right w:val="none" w:sz="0" w:space="0" w:color="auto"/>
                  </w:divBdr>
                </w:div>
              </w:divsChild>
            </w:div>
          </w:divsChild>
        </w:div>
        <w:div w:id="1629702699">
          <w:marLeft w:val="0"/>
          <w:marRight w:val="0"/>
          <w:marTop w:val="0"/>
          <w:marBottom w:val="0"/>
          <w:divBdr>
            <w:top w:val="none" w:sz="0" w:space="0" w:color="auto"/>
            <w:left w:val="none" w:sz="0" w:space="0" w:color="auto"/>
            <w:bottom w:val="none" w:sz="0" w:space="0" w:color="auto"/>
            <w:right w:val="none" w:sz="0" w:space="0" w:color="auto"/>
          </w:divBdr>
          <w:divsChild>
            <w:div w:id="1763526009">
              <w:marLeft w:val="0"/>
              <w:marRight w:val="0"/>
              <w:marTop w:val="0"/>
              <w:marBottom w:val="0"/>
              <w:divBdr>
                <w:top w:val="none" w:sz="0" w:space="0" w:color="auto"/>
                <w:left w:val="none" w:sz="0" w:space="0" w:color="auto"/>
                <w:bottom w:val="none" w:sz="0" w:space="0" w:color="auto"/>
                <w:right w:val="none" w:sz="0" w:space="0" w:color="auto"/>
              </w:divBdr>
              <w:divsChild>
                <w:div w:id="933591321">
                  <w:marLeft w:val="0"/>
                  <w:marRight w:val="0"/>
                  <w:marTop w:val="0"/>
                  <w:marBottom w:val="0"/>
                  <w:divBdr>
                    <w:top w:val="none" w:sz="0" w:space="0" w:color="auto"/>
                    <w:left w:val="none" w:sz="0" w:space="0" w:color="auto"/>
                    <w:bottom w:val="none" w:sz="0" w:space="0" w:color="auto"/>
                    <w:right w:val="none" w:sz="0" w:space="0" w:color="auto"/>
                  </w:divBdr>
                  <w:divsChild>
                    <w:div w:id="163395806">
                      <w:marLeft w:val="0"/>
                      <w:marRight w:val="0"/>
                      <w:marTop w:val="0"/>
                      <w:marBottom w:val="0"/>
                      <w:divBdr>
                        <w:top w:val="none" w:sz="0" w:space="0" w:color="auto"/>
                        <w:left w:val="none" w:sz="0" w:space="0" w:color="auto"/>
                        <w:bottom w:val="none" w:sz="0" w:space="0" w:color="auto"/>
                        <w:right w:val="none" w:sz="0" w:space="0" w:color="auto"/>
                      </w:divBdr>
                      <w:divsChild>
                        <w:div w:id="1657026551">
                          <w:marLeft w:val="0"/>
                          <w:marRight w:val="0"/>
                          <w:marTop w:val="0"/>
                          <w:marBottom w:val="0"/>
                          <w:divBdr>
                            <w:top w:val="none" w:sz="0" w:space="0" w:color="auto"/>
                            <w:left w:val="none" w:sz="0" w:space="0" w:color="auto"/>
                            <w:bottom w:val="none" w:sz="0" w:space="0" w:color="auto"/>
                            <w:right w:val="none" w:sz="0" w:space="0" w:color="auto"/>
                          </w:divBdr>
                          <w:divsChild>
                            <w:div w:id="179903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298931">
      <w:bodyDiv w:val="1"/>
      <w:marLeft w:val="0"/>
      <w:marRight w:val="0"/>
      <w:marTop w:val="0"/>
      <w:marBottom w:val="0"/>
      <w:divBdr>
        <w:top w:val="none" w:sz="0" w:space="0" w:color="auto"/>
        <w:left w:val="none" w:sz="0" w:space="0" w:color="auto"/>
        <w:bottom w:val="none" w:sz="0" w:space="0" w:color="auto"/>
        <w:right w:val="none" w:sz="0" w:space="0" w:color="auto"/>
      </w:divBdr>
    </w:div>
    <w:div w:id="1897011266">
      <w:bodyDiv w:val="1"/>
      <w:marLeft w:val="0"/>
      <w:marRight w:val="0"/>
      <w:marTop w:val="0"/>
      <w:marBottom w:val="0"/>
      <w:divBdr>
        <w:top w:val="none" w:sz="0" w:space="0" w:color="auto"/>
        <w:left w:val="none" w:sz="0" w:space="0" w:color="auto"/>
        <w:bottom w:val="none" w:sz="0" w:space="0" w:color="auto"/>
        <w:right w:val="none" w:sz="0" w:space="0" w:color="auto"/>
      </w:divBdr>
    </w:div>
    <w:div w:id="213898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eoc.gov/eeoc/publications/fs-sex.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2023-07-13T04:32:00Z</dcterms:created>
  <dcterms:modified xsi:type="dcterms:W3CDTF">2023-08-17T08:10:00Z</dcterms:modified>
</cp:coreProperties>
</file>