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00" w:rsidRPr="00F64613" w:rsidRDefault="00F64613" w:rsidP="00F64613">
      <w:pPr>
        <w:jc w:val="center"/>
        <w:rPr>
          <w:rFonts w:ascii="Times New Roman" w:hAnsi="Times New Roman" w:cs="Times New Roman"/>
          <w:b/>
          <w:bCs/>
          <w:sz w:val="48"/>
          <w:szCs w:val="48"/>
        </w:rPr>
      </w:pPr>
      <w:r w:rsidRPr="00F64613">
        <w:rPr>
          <w:rFonts w:ascii="Times New Roman" w:hAnsi="Times New Roman" w:cs="Times New Roman"/>
          <w:b/>
          <w:bCs/>
          <w:sz w:val="48"/>
          <w:szCs w:val="48"/>
        </w:rPr>
        <w:t>Dynamical Behavior of Predator-Prey Interaction in Fuzzy Environment</w:t>
      </w:r>
    </w:p>
    <w:p w:rsidR="00003700" w:rsidRDefault="00F64613" w:rsidP="00884DD4">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Nikhilesh Sil</w:t>
      </w:r>
    </w:p>
    <w:p w:rsidR="00884DD4" w:rsidRPr="00414579" w:rsidRDefault="00884DD4" w:rsidP="00884DD4">
      <w:pPr>
        <w:spacing w:after="0"/>
        <w:jc w:val="center"/>
        <w:rPr>
          <w:rFonts w:ascii="Times New Roman" w:hAnsi="Times New Roman" w:cs="Times New Roman"/>
          <w:bCs/>
          <w:sz w:val="20"/>
          <w:szCs w:val="20"/>
          <w:vertAlign w:val="superscript"/>
        </w:rPr>
      </w:pPr>
      <w:r w:rsidRPr="00414579">
        <w:rPr>
          <w:rFonts w:ascii="Times New Roman" w:hAnsi="Times New Roman" w:cs="Times New Roman"/>
          <w:bCs/>
          <w:sz w:val="20"/>
          <w:szCs w:val="20"/>
        </w:rPr>
        <w:t>Department of Mathematics</w:t>
      </w:r>
    </w:p>
    <w:p w:rsidR="00884DD4" w:rsidRDefault="001A47A1" w:rsidP="00884DD4">
      <w:pPr>
        <w:spacing w:after="0"/>
        <w:jc w:val="center"/>
        <w:rPr>
          <w:rFonts w:ascii="Times New Roman" w:hAnsi="Times New Roman" w:cs="Times New Roman"/>
          <w:bCs/>
          <w:sz w:val="20"/>
          <w:szCs w:val="20"/>
        </w:rPr>
      </w:pPr>
      <w:r>
        <w:rPr>
          <w:rFonts w:ascii="Times New Roman" w:hAnsi="Times New Roman" w:cs="Times New Roman"/>
          <w:bCs/>
          <w:sz w:val="20"/>
          <w:szCs w:val="20"/>
        </w:rPr>
        <w:t>Narula Institute of Technology</w:t>
      </w:r>
    </w:p>
    <w:p w:rsidR="00003700" w:rsidRDefault="00F64613" w:rsidP="00884DD4">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884DD4">
      <w:pPr>
        <w:spacing w:after="0"/>
        <w:jc w:val="center"/>
        <w:rPr>
          <w:rFonts w:ascii="Times New Roman" w:hAnsi="Times New Roman" w:cs="Times New Roman"/>
          <w:bCs/>
          <w:sz w:val="20"/>
          <w:szCs w:val="20"/>
        </w:rPr>
      </w:pPr>
      <w:r>
        <w:rPr>
          <w:rFonts w:ascii="Times New Roman" w:hAnsi="Times New Roman" w:cs="Times New Roman"/>
          <w:bCs/>
          <w:sz w:val="20"/>
          <w:szCs w:val="20"/>
        </w:rPr>
        <w:t>sil.nikhilesh@gmail.com</w:t>
      </w:r>
    </w:p>
    <w:p w:rsidR="001A47A1" w:rsidRDefault="001A47A1" w:rsidP="00884DD4">
      <w:pPr>
        <w:spacing w:after="0"/>
        <w:jc w:val="center"/>
        <w:rPr>
          <w:rFonts w:ascii="Times New Roman" w:hAnsi="Times New Roman" w:cs="Times New Roman"/>
          <w:bCs/>
          <w:sz w:val="20"/>
          <w:szCs w:val="20"/>
        </w:rPr>
      </w:pPr>
    </w:p>
    <w:p w:rsidR="00884DD4" w:rsidRDefault="00884DD4"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Prithwi Rudra</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414579"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414579" w:rsidRDefault="00414579"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F02985">
      <w:pPr>
        <w:spacing w:after="0"/>
        <w:ind w:left="567" w:right="567"/>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Arshavi Roy</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Soumalya Roy</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Panchatapa Mandal</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Depart</w:t>
      </w:r>
      <w:r>
        <w:rPr>
          <w:rFonts w:ascii="Times New Roman" w:hAnsi="Times New Roman" w:cs="Times New Roman"/>
          <w:bCs/>
          <w:sz w:val="20"/>
          <w:szCs w:val="20"/>
        </w:rPr>
        <w:t>ment of Computer Science and Engineering</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 xml:space="preserve"> Narula Institute of Technology, </w:t>
      </w:r>
    </w:p>
    <w:p w:rsidR="001A47A1" w:rsidRDefault="001A47A1" w:rsidP="001A47A1">
      <w:pPr>
        <w:spacing w:after="0"/>
        <w:jc w:val="center"/>
        <w:rPr>
          <w:rFonts w:ascii="Times New Roman" w:hAnsi="Times New Roman" w:cs="Times New Roman"/>
          <w:bCs/>
          <w:sz w:val="20"/>
          <w:szCs w:val="20"/>
        </w:rPr>
      </w:pPr>
      <w:r w:rsidRPr="00414579">
        <w:rPr>
          <w:rFonts w:ascii="Times New Roman" w:hAnsi="Times New Roman" w:cs="Times New Roman"/>
          <w:bCs/>
          <w:sz w:val="20"/>
          <w:szCs w:val="20"/>
        </w:rPr>
        <w:t>Kolkata-109, West Bengal, India</w:t>
      </w:r>
    </w:p>
    <w:p w:rsidR="001A47A1" w:rsidRDefault="001A47A1" w:rsidP="001A47A1">
      <w:pPr>
        <w:spacing w:after="0"/>
        <w:jc w:val="center"/>
        <w:rPr>
          <w:rFonts w:ascii="Times New Roman" w:hAnsi="Times New Roman" w:cs="Times New Roman"/>
          <w:bCs/>
          <w:sz w:val="20"/>
          <w:szCs w:val="20"/>
        </w:rPr>
      </w:pPr>
    </w:p>
    <w:p w:rsidR="00414579" w:rsidRDefault="00FE1810" w:rsidP="00FE1810">
      <w:pPr>
        <w:pStyle w:val="ListParagraph"/>
        <w:jc w:val="center"/>
        <w:rPr>
          <w:rFonts w:ascii="Times New Roman" w:hAnsi="Times New Roman" w:cs="Times New Roman"/>
          <w:b/>
          <w:bCs/>
          <w:sz w:val="20"/>
          <w:szCs w:val="20"/>
        </w:rPr>
      </w:pPr>
      <w:r w:rsidRPr="00FE1810">
        <w:rPr>
          <w:rFonts w:ascii="Times New Roman" w:hAnsi="Times New Roman" w:cs="Times New Roman"/>
          <w:b/>
          <w:bCs/>
          <w:sz w:val="20"/>
          <w:szCs w:val="20"/>
        </w:rPr>
        <w:t>ABSTRACT</w:t>
      </w:r>
    </w:p>
    <w:p w:rsidR="00FE1810" w:rsidRDefault="00221131" w:rsidP="00221131">
      <w:pPr>
        <w:jc w:val="both"/>
      </w:pPr>
      <w:r>
        <w:t>Nowadays the fuzziness of the parameters of any mathematical model plays a crucial role in the field of ecology. In this research article we apply the technique of Hukuhara derivative for mathematical formulation of predator-prey interaction. We formulate a two diamentional predator-prey model, with uncertain behavior of prey population and predator population. We formulate the FDE when both the populations i.e. prey population (x(t)) and predator population (y(t)) are i-gH differentiable, x(t) is i-gH and y(t) is ii-gH differentiable, x(t) is ii-gH and y(t) is i-gH differentiable and finally we present the model when both the population are in ii-gH differentiable. Stability criteria of the equilibrium points are described analytically. Here we observed that the dynamical behavior of the predator-prey interaction depends on the fuzziness of the parameter. From our study, we can conclude that the dynamical behavior of the mathematical model depends on the imprecise nature of the parameters, which is more realistic scenario in the ecology. This study opened a new dimension in ecological study</w:t>
      </w:r>
      <w:r w:rsidR="00E85475">
        <w:t>.</w:t>
      </w:r>
    </w:p>
    <w:p w:rsidR="00E85475" w:rsidRPr="00FE1810" w:rsidRDefault="00E85475" w:rsidP="00E85475">
      <w:pPr>
        <w:jc w:val="both"/>
        <w:rPr>
          <w:rFonts w:ascii="Times New Roman" w:hAnsi="Times New Roman" w:cs="Times New Roman"/>
          <w:bCs/>
          <w:sz w:val="20"/>
          <w:szCs w:val="20"/>
        </w:rPr>
      </w:pPr>
      <w:r>
        <w:t xml:space="preserve">Keywords: Predator; Prey; Harvesting; Fuzzy; </w:t>
      </w:r>
      <w:r w:rsidRPr="00E85475">
        <w:t>Hukuhara derivative</w:t>
      </w:r>
      <w:r>
        <w:t>.</w:t>
      </w:r>
    </w:p>
    <w:p w:rsidR="00003700" w:rsidRPr="00FE1810" w:rsidRDefault="00FE1810" w:rsidP="00414579">
      <w:pPr>
        <w:pStyle w:val="ListParagraph"/>
        <w:numPr>
          <w:ilvl w:val="0"/>
          <w:numId w:val="2"/>
        </w:numPr>
        <w:jc w:val="center"/>
        <w:rPr>
          <w:rFonts w:ascii="Times New Roman" w:hAnsi="Times New Roman" w:cs="Times New Roman"/>
          <w:b/>
          <w:bCs/>
          <w:sz w:val="20"/>
          <w:szCs w:val="20"/>
        </w:rPr>
      </w:pPr>
      <w:r w:rsidRPr="00FE1810">
        <w:rPr>
          <w:rFonts w:ascii="Times New Roman" w:hAnsi="Times New Roman" w:cs="Times New Roman"/>
          <w:b/>
          <w:bCs/>
          <w:sz w:val="20"/>
          <w:szCs w:val="20"/>
        </w:rPr>
        <w:t>INTRODUCTION:</w:t>
      </w:r>
    </w:p>
    <w:p w:rsidR="00003700" w:rsidRPr="0045563B" w:rsidRDefault="00003700" w:rsidP="00003700">
      <w:pPr>
        <w:jc w:val="both"/>
        <w:rPr>
          <w:rFonts w:ascii="Times New Roman" w:eastAsia="Times New Roman" w:hAnsi="Times New Roman" w:cs="Times New Roman"/>
          <w:color w:val="000000"/>
          <w:sz w:val="20"/>
          <w:szCs w:val="20"/>
        </w:rPr>
      </w:pPr>
      <w:r w:rsidRPr="0045563B">
        <w:rPr>
          <w:rFonts w:ascii="Times New Roman" w:hAnsi="Times New Roman" w:cs="Times New Roman"/>
          <w:sz w:val="20"/>
          <w:szCs w:val="20"/>
        </w:rPr>
        <w:t>In the field of prey-predator system, Harvesting has immense importance as a biological phenomenon to study the management of renewable resources. Fishery and Forestry uses harvesting of prey population [1, 2, 3].  In the recent years, researcher are more interested to study the dynamical behavior of predator prey system with Harvesting in the manage</w:t>
      </w:r>
      <w:r w:rsidR="0067203F" w:rsidRPr="0045563B">
        <w:rPr>
          <w:rFonts w:ascii="Times New Roman" w:hAnsi="Times New Roman" w:cs="Times New Roman"/>
          <w:sz w:val="20"/>
          <w:szCs w:val="20"/>
        </w:rPr>
        <w:t>ment of renewable resources [4-10</w:t>
      </w:r>
      <w:r w:rsidRPr="0045563B">
        <w:rPr>
          <w:rFonts w:ascii="Times New Roman" w:hAnsi="Times New Roman" w:cs="Times New Roman"/>
          <w:sz w:val="20"/>
          <w:szCs w:val="20"/>
        </w:rPr>
        <w:t xml:space="preserve">]. Fisheries and floristries has been exploiting renewable resources since the past few decades and has became a major concern in </w:t>
      </w:r>
      <w:r w:rsidR="00B83ED4" w:rsidRPr="0045563B">
        <w:rPr>
          <w:rFonts w:ascii="Times New Roman" w:hAnsi="Times New Roman" w:cs="Times New Roman"/>
          <w:sz w:val="20"/>
          <w:szCs w:val="20"/>
        </w:rPr>
        <w:t xml:space="preserve">bio economic analysis [1, </w:t>
      </w:r>
      <w:r w:rsidR="00B83ED4" w:rsidRPr="0045563B">
        <w:rPr>
          <w:rFonts w:ascii="Times New Roman" w:hAnsi="Times New Roman" w:cs="Times New Roman"/>
          <w:sz w:val="20"/>
          <w:szCs w:val="20"/>
        </w:rPr>
        <w:lastRenderedPageBreak/>
        <w:t>11</w:t>
      </w:r>
      <w:r w:rsidRPr="0045563B">
        <w:rPr>
          <w:rFonts w:ascii="Times New Roman" w:hAnsi="Times New Roman" w:cs="Times New Roman"/>
          <w:sz w:val="20"/>
          <w:szCs w:val="20"/>
        </w:rPr>
        <w:t>]. The dynamics of</w:t>
      </w:r>
      <w:r w:rsidR="006B7E56" w:rsidRPr="0045563B">
        <w:rPr>
          <w:rFonts w:ascii="Times New Roman" w:hAnsi="Times New Roman" w:cs="Times New Roman"/>
          <w:sz w:val="20"/>
          <w:szCs w:val="20"/>
        </w:rPr>
        <w:t xml:space="preserve"> multy </w:t>
      </w:r>
      <w:r w:rsidRPr="0045563B">
        <w:rPr>
          <w:rFonts w:ascii="Times New Roman" w:hAnsi="Times New Roman" w:cs="Times New Roman"/>
          <w:sz w:val="20"/>
          <w:szCs w:val="20"/>
        </w:rPr>
        <w:t xml:space="preserve">species harvesting models has demanded </w:t>
      </w:r>
      <w:r w:rsidR="00B83ED4" w:rsidRPr="0045563B">
        <w:rPr>
          <w:rFonts w:ascii="Times New Roman" w:hAnsi="Times New Roman" w:cs="Times New Roman"/>
          <w:sz w:val="20"/>
          <w:szCs w:val="20"/>
        </w:rPr>
        <w:t>the time of many researchers [12, 13, 14, 15, 16</w:t>
      </w:r>
      <w:r w:rsidRPr="0045563B">
        <w:rPr>
          <w:rFonts w:ascii="Times New Roman" w:hAnsi="Times New Roman" w:cs="Times New Roman"/>
          <w:sz w:val="20"/>
          <w:szCs w:val="20"/>
        </w:rPr>
        <w:t>].</w:t>
      </w:r>
      <w:r w:rsidRPr="0045563B">
        <w:rPr>
          <w:rFonts w:ascii="Times New Roman" w:eastAsia="Times New Roman" w:hAnsi="Times New Roman" w:cs="Times New Roman"/>
          <w:color w:val="000000"/>
          <w:sz w:val="20"/>
          <w:szCs w:val="20"/>
        </w:rPr>
        <w:t xml:space="preserve"> Non-selective ha</w:t>
      </w:r>
      <w:r w:rsidR="00B83ED4" w:rsidRPr="0045563B">
        <w:rPr>
          <w:rFonts w:ascii="Times New Roman" w:eastAsia="Times New Roman" w:hAnsi="Times New Roman" w:cs="Times New Roman"/>
          <w:color w:val="000000"/>
          <w:sz w:val="20"/>
          <w:szCs w:val="20"/>
        </w:rPr>
        <w:t>rvesting model is studied in [17, 18</w:t>
      </w:r>
      <w:r w:rsidRPr="0045563B">
        <w:rPr>
          <w:rFonts w:ascii="Times New Roman" w:eastAsia="Times New Roman" w:hAnsi="Times New Roman" w:cs="Times New Roman"/>
          <w:color w:val="000000"/>
          <w:sz w:val="20"/>
          <w:szCs w:val="20"/>
        </w:rPr>
        <w:t>], though there is a problem on non-selective harvesting policy with logistic growth [1]. This type of model has maximum sustainable yield</w:t>
      </w:r>
      <w:r w:rsidR="006B7E56" w:rsidRPr="0045563B">
        <w:rPr>
          <w:rFonts w:ascii="Times New Roman" w:eastAsia="Times New Roman" w:hAnsi="Times New Roman" w:cs="Times New Roman"/>
          <w:color w:val="000000"/>
          <w:sz w:val="20"/>
          <w:szCs w:val="20"/>
        </w:rPr>
        <w:t xml:space="preserve"> (MSY)</w:t>
      </w:r>
      <w:r w:rsidRPr="0045563B">
        <w:rPr>
          <w:rFonts w:ascii="Times New Roman" w:eastAsia="Times New Roman" w:hAnsi="Times New Roman" w:cs="Times New Roman"/>
          <w:color w:val="000000"/>
          <w:sz w:val="20"/>
          <w:szCs w:val="20"/>
        </w:rPr>
        <w:t>. The population will extinct if the harvesting of a population exceeds it</w:t>
      </w:r>
      <w:r w:rsidR="006B7E56" w:rsidRPr="0045563B">
        <w:rPr>
          <w:rFonts w:ascii="Times New Roman" w:eastAsia="Times New Roman" w:hAnsi="Times New Roman" w:cs="Times New Roman"/>
          <w:color w:val="000000"/>
          <w:sz w:val="20"/>
          <w:szCs w:val="20"/>
        </w:rPr>
        <w:t>s MSY</w:t>
      </w:r>
      <w:r w:rsidRPr="0045563B">
        <w:rPr>
          <w:rFonts w:ascii="Times New Roman" w:eastAsia="Times New Roman" w:hAnsi="Times New Roman" w:cs="Times New Roman"/>
          <w:color w:val="000000"/>
          <w:sz w:val="20"/>
          <w:szCs w:val="20"/>
        </w:rPr>
        <w:t>, and the decreased harvested species can be recovered if the harvesting rate is smaller than it</w:t>
      </w:r>
      <w:r w:rsidR="006B7E56" w:rsidRPr="0045563B">
        <w:rPr>
          <w:rFonts w:ascii="Times New Roman" w:eastAsia="Times New Roman" w:hAnsi="Times New Roman" w:cs="Times New Roman"/>
          <w:color w:val="000000"/>
          <w:sz w:val="20"/>
          <w:szCs w:val="20"/>
        </w:rPr>
        <w:t>s MSY</w:t>
      </w:r>
      <w:r w:rsidR="00B83ED4" w:rsidRPr="0045563B">
        <w:rPr>
          <w:rFonts w:ascii="Times New Roman" w:eastAsia="Times New Roman" w:hAnsi="Times New Roman" w:cs="Times New Roman"/>
          <w:color w:val="000000"/>
          <w:sz w:val="20"/>
          <w:szCs w:val="20"/>
        </w:rPr>
        <w:t xml:space="preserve"> [19</w:t>
      </w:r>
      <w:r w:rsidRPr="0045563B">
        <w:rPr>
          <w:rFonts w:ascii="Times New Roman" w:eastAsia="Times New Roman" w:hAnsi="Times New Roman" w:cs="Times New Roman"/>
          <w:color w:val="000000"/>
          <w:sz w:val="20"/>
          <w:szCs w:val="20"/>
        </w:rPr>
        <w:t>].</w:t>
      </w:r>
    </w:p>
    <w:p w:rsidR="00003700" w:rsidRPr="0045563B" w:rsidRDefault="00003700" w:rsidP="0045563B">
      <w:pPr>
        <w:jc w:val="both"/>
        <w:rPr>
          <w:rFonts w:ascii="Times New Roman" w:eastAsia="Times New Roman" w:hAnsi="Times New Roman" w:cs="Times New Roman"/>
          <w:color w:val="000000"/>
          <w:sz w:val="20"/>
          <w:szCs w:val="20"/>
        </w:rPr>
      </w:pPr>
      <w:r w:rsidRPr="0045563B">
        <w:rPr>
          <w:rFonts w:ascii="Times New Roman" w:eastAsia="Times New Roman" w:hAnsi="Times New Roman" w:cs="Times New Roman"/>
          <w:color w:val="000000"/>
          <w:sz w:val="20"/>
          <w:szCs w:val="20"/>
        </w:rPr>
        <w:t xml:space="preserve">Harvesting Policy are of two types – one is constant quota harvesting and the other one is constant-effort harvesting. A constant number of individual in the population are harvested per unit time and in the </w:t>
      </w:r>
      <w:r w:rsidRPr="0045563B">
        <w:rPr>
          <w:rFonts w:ascii="Times New Roman" w:eastAsia="Times New Roman" w:hAnsi="Times New Roman" w:cs="Times New Roman"/>
          <w:bCs/>
          <w:color w:val="000000"/>
          <w:sz w:val="20"/>
          <w:szCs w:val="20"/>
        </w:rPr>
        <w:t>constant-effort</w:t>
      </w:r>
      <w:r w:rsidRPr="0045563B">
        <w:rPr>
          <w:rFonts w:ascii="Times New Roman" w:eastAsia="Times New Roman" w:hAnsi="Times New Roman" w:cs="Times New Roman"/>
          <w:color w:val="000000"/>
          <w:sz w:val="20"/>
          <w:szCs w:val="20"/>
        </w:rPr>
        <w:t xml:space="preserve"> harvesting, fixed effort is applied per unit of time to catch</w:t>
      </w:r>
      <w:r w:rsidR="00B83ED4" w:rsidRPr="0045563B">
        <w:rPr>
          <w:rFonts w:ascii="Times New Roman" w:eastAsia="Times New Roman" w:hAnsi="Times New Roman" w:cs="Times New Roman"/>
          <w:color w:val="000000"/>
          <w:sz w:val="20"/>
          <w:szCs w:val="20"/>
        </w:rPr>
        <w:t xml:space="preserve"> the animals in a population [20</w:t>
      </w:r>
      <w:r w:rsidRPr="0045563B">
        <w:rPr>
          <w:rFonts w:ascii="Times New Roman" w:eastAsia="Times New Roman" w:hAnsi="Times New Roman" w:cs="Times New Roman"/>
          <w:color w:val="000000"/>
          <w:sz w:val="20"/>
          <w:szCs w:val="20"/>
        </w:rPr>
        <w:t>]. Although a particular rule is not followed by harvesting. For example, more number of fishes are harvested in warmer seasons than</w:t>
      </w:r>
      <w:r w:rsidR="00E51842" w:rsidRPr="0045563B">
        <w:rPr>
          <w:rFonts w:ascii="Times New Roman" w:eastAsia="Times New Roman" w:hAnsi="Times New Roman" w:cs="Times New Roman"/>
          <w:color w:val="000000"/>
          <w:sz w:val="20"/>
          <w:szCs w:val="20"/>
        </w:rPr>
        <w:t xml:space="preserve"> in cold seasons [21</w:t>
      </w:r>
      <w:r w:rsidR="0094659A" w:rsidRPr="0045563B">
        <w:rPr>
          <w:rFonts w:ascii="Times New Roman" w:eastAsia="Times New Roman" w:hAnsi="Times New Roman" w:cs="Times New Roman"/>
          <w:color w:val="000000"/>
          <w:sz w:val="20"/>
          <w:szCs w:val="20"/>
        </w:rPr>
        <w:t>].</w:t>
      </w:r>
    </w:p>
    <w:p w:rsidR="00003700" w:rsidRPr="0045563B" w:rsidRDefault="00003700" w:rsidP="00003700">
      <w:pPr>
        <w:jc w:val="both"/>
        <w:rPr>
          <w:rFonts w:ascii="Times New Roman" w:eastAsia="Times New Roman" w:hAnsi="Times New Roman" w:cs="Times New Roman"/>
          <w:color w:val="000000"/>
          <w:sz w:val="20"/>
          <w:szCs w:val="20"/>
        </w:rPr>
      </w:pPr>
      <w:r w:rsidRPr="0045563B">
        <w:rPr>
          <w:rFonts w:ascii="Times New Roman" w:eastAsia="Times New Roman" w:hAnsi="Times New Roman" w:cs="Times New Roman"/>
          <w:color w:val="000000"/>
          <w:sz w:val="20"/>
          <w:szCs w:val="20"/>
        </w:rPr>
        <w:t xml:space="preserve">Nowadays fuzzy differential equation (FDE) has been broadly explored in various fields like engineering, economics, biology, and physics. In real life situations fuzzy set theory plays an important role for modeling different types of problems. Individuals of a system usually show variations in their characteristic behavior. These differences remain bounded in a relatively small set that represents the characteristic behavior of the group. If we want to quantify the subjective quality that is being studied,we should attribute values or degrees to represent this quality satisfactorily. It is something that cannot always be obtained through this objective menstruation or statistics. Therefore, when the state variables of a given demographic system are uncertain in nature we should include fuzziness in to the system, which are then represented by fuzzy variables. In short, when we formulate models withreal-life situations, some data are not precisely known to us all the time. In such situations if we consider precise real-life data whichmay create an error. So, we should take the parameter as an imprecise parameter. In this situation a question may arise, whetherthe behavior of the model is same as that of the crisp model or not. Obviously, the behavior is different. We need to investigate the behavior in that environment. FDE is a powerful tool for describing the dynamics and characteristics of Harvesting model in predator prey systems. </w:t>
      </w:r>
    </w:p>
    <w:p w:rsidR="00003700" w:rsidRPr="0045563B" w:rsidRDefault="00003700" w:rsidP="00003700">
      <w:pPr>
        <w:tabs>
          <w:tab w:val="left" w:pos="4680"/>
        </w:tabs>
        <w:jc w:val="both"/>
        <w:rPr>
          <w:rFonts w:ascii="Times New Roman" w:hAnsi="Times New Roman" w:cs="Times New Roman"/>
          <w:sz w:val="20"/>
          <w:szCs w:val="20"/>
        </w:rPr>
      </w:pPr>
      <w:r w:rsidRPr="0045563B">
        <w:rPr>
          <w:rFonts w:ascii="Times New Roman" w:hAnsi="Times New Roman" w:cs="Times New Roman"/>
          <w:sz w:val="20"/>
          <w:szCs w:val="20"/>
        </w:rPr>
        <w:t>FL-generalization is one of the remarkable contributions of fuzzy theory, which creates a relationship between crisp sets and the sets which depend on fuzzy sets. One type of FL-generalization is Fuzzy differential equations (FDEs), which is known as fuzzy mathematics. If all the coefficients or parameters of boundary conditions of a differential equations are fuzzy, the differential equation is said to be a</w:t>
      </w:r>
      <w:r w:rsidR="00315296" w:rsidRPr="0045563B">
        <w:rPr>
          <w:rFonts w:ascii="Times New Roman" w:hAnsi="Times New Roman" w:cs="Times New Roman"/>
          <w:sz w:val="20"/>
          <w:szCs w:val="20"/>
        </w:rPr>
        <w:t xml:space="preserve"> fuzzy differential equation [22</w:t>
      </w:r>
      <w:r w:rsidRPr="0045563B">
        <w:rPr>
          <w:rFonts w:ascii="Times New Roman" w:hAnsi="Times New Roman" w:cs="Times New Roman"/>
          <w:sz w:val="20"/>
          <w:szCs w:val="20"/>
        </w:rPr>
        <w:t>]. Fuzzy set theory is proposed by Zadeh. Fuzzy set theory describes the term members</w:t>
      </w:r>
      <w:r w:rsidR="00315296" w:rsidRPr="0045563B">
        <w:rPr>
          <w:rFonts w:ascii="Times New Roman" w:hAnsi="Times New Roman" w:cs="Times New Roman"/>
          <w:sz w:val="20"/>
          <w:szCs w:val="20"/>
        </w:rPr>
        <w:t>hip function and uncertainty [23</w:t>
      </w:r>
      <w:r w:rsidRPr="0045563B">
        <w:rPr>
          <w:rFonts w:ascii="Times New Roman" w:hAnsi="Times New Roman" w:cs="Times New Roman"/>
          <w:sz w:val="20"/>
          <w:szCs w:val="20"/>
        </w:rPr>
        <w:t>]. In the recent years fuzzy set theory is one of the popular branches of mathematics due to its application in different fields of science. Various dynamical systems can be modeled with the help of Fuzzy differential equations due to the uncertain behavior of the parameters [</w:t>
      </w:r>
      <w:r w:rsidR="00315296" w:rsidRPr="0045563B">
        <w:rPr>
          <w:rFonts w:ascii="Times New Roman" w:hAnsi="Times New Roman" w:cs="Times New Roman"/>
          <w:sz w:val="20"/>
          <w:szCs w:val="20"/>
        </w:rPr>
        <w:t>24</w:t>
      </w:r>
      <w:r w:rsidRPr="0045563B">
        <w:rPr>
          <w:rFonts w:ascii="Times New Roman" w:hAnsi="Times New Roman" w:cs="Times New Roman"/>
          <w:sz w:val="20"/>
          <w:szCs w:val="20"/>
        </w:rPr>
        <w:t>]. Harvesting in prey-predator system</w:t>
      </w:r>
      <w:r w:rsidR="00315296" w:rsidRPr="0045563B">
        <w:rPr>
          <w:rFonts w:ascii="Times New Roman" w:hAnsi="Times New Roman" w:cs="Times New Roman"/>
          <w:sz w:val="20"/>
          <w:szCs w:val="20"/>
        </w:rPr>
        <w:t xml:space="preserve"> is described elaborately in [25</w:t>
      </w:r>
      <w:r w:rsidRPr="0045563B">
        <w:rPr>
          <w:rFonts w:ascii="Times New Roman" w:hAnsi="Times New Roman" w:cs="Times New Roman"/>
          <w:sz w:val="20"/>
          <w:szCs w:val="20"/>
        </w:rPr>
        <w:t>] with the help of fuzziness.</w:t>
      </w:r>
    </w:p>
    <w:p w:rsidR="00003700" w:rsidRPr="0045563B" w:rsidRDefault="00003700" w:rsidP="00003700">
      <w:pPr>
        <w:jc w:val="both"/>
        <w:rPr>
          <w:rFonts w:ascii="Times New Roman" w:hAnsi="Times New Roman" w:cs="Times New Roman"/>
          <w:sz w:val="20"/>
          <w:szCs w:val="20"/>
        </w:rPr>
      </w:pPr>
      <w:r w:rsidRPr="0045563B">
        <w:rPr>
          <w:rFonts w:ascii="Times New Roman" w:hAnsi="Times New Roman" w:cs="Times New Roman"/>
          <w:sz w:val="20"/>
          <w:szCs w:val="20"/>
        </w:rPr>
        <w:t>In the dynamical system the concept of fuzziness plays a crucial role. Hukuhara derivative is one of the pioneering concepts to deal with the fuzzy differe</w:t>
      </w:r>
      <w:r w:rsidR="00315296" w:rsidRPr="0045563B">
        <w:rPr>
          <w:rFonts w:ascii="Times New Roman" w:hAnsi="Times New Roman" w:cs="Times New Roman"/>
          <w:sz w:val="20"/>
          <w:szCs w:val="20"/>
        </w:rPr>
        <w:t>ntial equations [26</w:t>
      </w:r>
      <w:r w:rsidRPr="0045563B">
        <w:rPr>
          <w:rFonts w:ascii="Times New Roman" w:hAnsi="Times New Roman" w:cs="Times New Roman"/>
          <w:sz w:val="20"/>
          <w:szCs w:val="20"/>
        </w:rPr>
        <w:t xml:space="preserve">]. Fuzzy differential </w:t>
      </w:r>
      <w:r w:rsidR="00315296" w:rsidRPr="0045563B">
        <w:rPr>
          <w:rFonts w:ascii="Times New Roman" w:hAnsi="Times New Roman" w:cs="Times New Roman"/>
          <w:sz w:val="20"/>
          <w:szCs w:val="20"/>
        </w:rPr>
        <w:t>equation established in 1978 [22</w:t>
      </w:r>
      <w:r w:rsidRPr="0045563B">
        <w:rPr>
          <w:rFonts w:ascii="Times New Roman" w:hAnsi="Times New Roman" w:cs="Times New Roman"/>
          <w:sz w:val="20"/>
          <w:szCs w:val="20"/>
        </w:rPr>
        <w:t>]. So many researchers devoted their time to develop the concept of fuzzy differential e</w:t>
      </w:r>
      <w:r w:rsidR="00315296" w:rsidRPr="0045563B">
        <w:rPr>
          <w:rFonts w:ascii="Times New Roman" w:hAnsi="Times New Roman" w:cs="Times New Roman"/>
          <w:sz w:val="20"/>
          <w:szCs w:val="20"/>
        </w:rPr>
        <w:t>quations and its application [22</w:t>
      </w:r>
      <w:r w:rsidRPr="0045563B">
        <w:rPr>
          <w:rFonts w:ascii="Times New Roman" w:hAnsi="Times New Roman" w:cs="Times New Roman"/>
          <w:sz w:val="20"/>
          <w:szCs w:val="20"/>
        </w:rPr>
        <w:t>]. The solution of crisp model and the solution of fuzzy differential equation are quite different. To generalize this, a lot of re</w:t>
      </w:r>
      <w:r w:rsidR="00315296" w:rsidRPr="0045563B">
        <w:rPr>
          <w:rFonts w:ascii="Times New Roman" w:hAnsi="Times New Roman" w:cs="Times New Roman"/>
          <w:sz w:val="20"/>
          <w:szCs w:val="20"/>
        </w:rPr>
        <w:t>searchers devoted their time [24,27</w:t>
      </w:r>
      <w:r w:rsidR="0011632E" w:rsidRPr="0045563B">
        <w:rPr>
          <w:rFonts w:ascii="Times New Roman" w:hAnsi="Times New Roman" w:cs="Times New Roman"/>
          <w:sz w:val="20"/>
          <w:szCs w:val="20"/>
        </w:rPr>
        <w:t>,28–40</w:t>
      </w:r>
      <w:r w:rsidRPr="0045563B">
        <w:rPr>
          <w:rFonts w:ascii="Times New Roman" w:hAnsi="Times New Roman" w:cs="Times New Roman"/>
          <w:sz w:val="20"/>
          <w:szCs w:val="20"/>
        </w:rPr>
        <w:t xml:space="preserve">]. The solution of first order fuzzy differential equation raises many problems since the solution is different </w:t>
      </w:r>
      <w:r w:rsidR="0011632E" w:rsidRPr="0045563B">
        <w:rPr>
          <w:rFonts w:ascii="Times New Roman" w:hAnsi="Times New Roman" w:cs="Times New Roman"/>
          <w:sz w:val="20"/>
          <w:szCs w:val="20"/>
        </w:rPr>
        <w:t>for different interpretation [41–43</w:t>
      </w:r>
      <w:r w:rsidRPr="0045563B">
        <w:rPr>
          <w:rFonts w:ascii="Times New Roman" w:hAnsi="Times New Roman" w:cs="Times New Roman"/>
          <w:sz w:val="20"/>
          <w:szCs w:val="20"/>
        </w:rPr>
        <w:t xml:space="preserve">]. There are several methods such as generalized differentiability concepts, operator method etc. for solving first order and second order </w:t>
      </w:r>
      <w:r w:rsidR="0011632E" w:rsidRPr="0045563B">
        <w:rPr>
          <w:rFonts w:ascii="Times New Roman" w:hAnsi="Times New Roman" w:cs="Times New Roman"/>
          <w:sz w:val="20"/>
          <w:szCs w:val="20"/>
        </w:rPr>
        <w:t>fuzzy differential equations [44–48</w:t>
      </w:r>
      <w:r w:rsidRPr="0045563B">
        <w:rPr>
          <w:rFonts w:ascii="Times New Roman" w:hAnsi="Times New Roman" w:cs="Times New Roman"/>
          <w:sz w:val="20"/>
          <w:szCs w:val="20"/>
        </w:rPr>
        <w:t>]. To solve fuzzy differential equation numerically, generalized Euler approximati</w:t>
      </w:r>
      <w:r w:rsidR="0011632E" w:rsidRPr="0045563B">
        <w:rPr>
          <w:rFonts w:ascii="Times New Roman" w:hAnsi="Times New Roman" w:cs="Times New Roman"/>
          <w:sz w:val="20"/>
          <w:szCs w:val="20"/>
        </w:rPr>
        <w:t>on method is used [49,50</w:t>
      </w:r>
      <w:r w:rsidRPr="0045563B">
        <w:rPr>
          <w:rFonts w:ascii="Times New Roman" w:hAnsi="Times New Roman" w:cs="Times New Roman"/>
          <w:sz w:val="20"/>
          <w:szCs w:val="20"/>
        </w:rPr>
        <w:t>].</w:t>
      </w:r>
    </w:p>
    <w:p w:rsidR="00AA4BB0" w:rsidRPr="0045563B" w:rsidRDefault="00FF5655" w:rsidP="00003700">
      <w:pPr>
        <w:jc w:val="both"/>
        <w:rPr>
          <w:rFonts w:ascii="Times New Roman" w:hAnsi="Times New Roman" w:cs="Times New Roman"/>
          <w:b/>
          <w:bCs/>
          <w:sz w:val="20"/>
          <w:szCs w:val="20"/>
        </w:rPr>
      </w:pPr>
      <w:r w:rsidRPr="0045563B">
        <w:rPr>
          <w:rFonts w:ascii="Times New Roman" w:hAnsi="Times New Roman" w:cs="Times New Roman"/>
          <w:sz w:val="20"/>
          <w:szCs w:val="20"/>
        </w:rPr>
        <w:t>In this research article</w:t>
      </w:r>
      <w:r w:rsidR="00AA4BB0" w:rsidRPr="0045563B">
        <w:rPr>
          <w:rFonts w:ascii="Times New Roman" w:hAnsi="Times New Roman" w:cs="Times New Roman"/>
          <w:sz w:val="20"/>
          <w:szCs w:val="20"/>
        </w:rPr>
        <w:t xml:space="preserve"> our main aim is to model the </w:t>
      </w:r>
      <w:r w:rsidRPr="0045563B">
        <w:rPr>
          <w:rFonts w:ascii="Times New Roman" w:hAnsi="Times New Roman" w:cs="Times New Roman"/>
          <w:sz w:val="20"/>
          <w:szCs w:val="20"/>
        </w:rPr>
        <w:t xml:space="preserve">predator-prey system with harvesting </w:t>
      </w:r>
      <w:r w:rsidR="00AA4BB0" w:rsidRPr="0045563B">
        <w:rPr>
          <w:rFonts w:ascii="Times New Roman" w:hAnsi="Times New Roman" w:cs="Times New Roman"/>
          <w:sz w:val="20"/>
          <w:szCs w:val="20"/>
        </w:rPr>
        <w:t xml:space="preserve">with the help of fuzzy differential equations and analyze the model when both the population are uncertain in nature which is more realistic scenario. </w:t>
      </w:r>
      <w:r w:rsidRPr="0045563B">
        <w:rPr>
          <w:rFonts w:ascii="Times New Roman" w:hAnsi="Times New Roman" w:cs="Times New Roman"/>
          <w:sz w:val="20"/>
          <w:szCs w:val="20"/>
        </w:rPr>
        <w:t>In the section 2 we describe the p</w:t>
      </w:r>
      <w:r w:rsidR="00AA4BB0" w:rsidRPr="0045563B">
        <w:rPr>
          <w:rFonts w:ascii="Times New Roman" w:hAnsi="Times New Roman" w:cs="Times New Roman"/>
          <w:sz w:val="20"/>
          <w:szCs w:val="20"/>
        </w:rPr>
        <w:t>reliminaries</w:t>
      </w:r>
      <w:r w:rsidRPr="0045563B">
        <w:rPr>
          <w:rFonts w:ascii="Times New Roman" w:hAnsi="Times New Roman" w:cs="Times New Roman"/>
          <w:sz w:val="20"/>
          <w:szCs w:val="20"/>
        </w:rPr>
        <w:t xml:space="preserve"> of fuzzy differential equation</w:t>
      </w:r>
      <w:r w:rsidR="00AA4BB0" w:rsidRPr="0045563B">
        <w:rPr>
          <w:rFonts w:ascii="Times New Roman" w:hAnsi="Times New Roman" w:cs="Times New Roman"/>
          <w:sz w:val="20"/>
          <w:szCs w:val="20"/>
        </w:rPr>
        <w:t xml:space="preserve">, In the next section we introduce the mathematical model of </w:t>
      </w:r>
      <w:r w:rsidRPr="0045563B">
        <w:rPr>
          <w:rFonts w:ascii="Times New Roman" w:hAnsi="Times New Roman" w:cs="Times New Roman"/>
          <w:sz w:val="20"/>
          <w:szCs w:val="20"/>
        </w:rPr>
        <w:t>predator-prey interaction with harvesting</w:t>
      </w:r>
      <w:r w:rsidR="00AA4BB0" w:rsidRPr="0045563B">
        <w:rPr>
          <w:rFonts w:ascii="Times New Roman" w:hAnsi="Times New Roman" w:cs="Times New Roman"/>
          <w:sz w:val="20"/>
          <w:szCs w:val="20"/>
        </w:rPr>
        <w:t xml:space="preserve"> (Section 3). Section 4 is devoted for the fuzzy differential equation, when both the populations i.e. </w:t>
      </w:r>
      <w:r w:rsidRPr="0045563B">
        <w:rPr>
          <w:rFonts w:ascii="Times New Roman" w:hAnsi="Times New Roman" w:cs="Times New Roman"/>
          <w:sz w:val="20"/>
          <w:szCs w:val="20"/>
        </w:rPr>
        <w:t xml:space="preserve">prey population </w:t>
      </w:r>
      <w:r w:rsidR="00AA4BB0" w:rsidRPr="0045563B">
        <w:rPr>
          <w:rFonts w:ascii="Times New Roman" w:hAnsi="Times New Roman" w:cs="Times New Roman"/>
          <w:sz w:val="20"/>
          <w:szCs w:val="20"/>
        </w:rPr>
        <w:t>(</w:t>
      </w:r>
      <w:r w:rsidRPr="0045563B">
        <w:rPr>
          <w:rFonts w:ascii="Times New Roman" w:hAnsi="Times New Roman" w:cs="Times New Roman"/>
          <w:sz w:val="20"/>
          <w:szCs w:val="20"/>
        </w:rPr>
        <w:t>x</w:t>
      </w:r>
      <w:r w:rsidR="00AA4BB0" w:rsidRPr="0045563B">
        <w:rPr>
          <w:rFonts w:ascii="Times New Roman" w:hAnsi="Times New Roman" w:cs="Times New Roman"/>
          <w:sz w:val="20"/>
          <w:szCs w:val="20"/>
        </w:rPr>
        <w:t>(</w:t>
      </w:r>
      <w:r w:rsidR="00AA4BB0" w:rsidRPr="0045563B">
        <w:rPr>
          <w:rFonts w:ascii="Cambria Math" w:hAnsi="Cambria Math" w:cs="Cambria Math"/>
          <w:sz w:val="20"/>
          <w:szCs w:val="20"/>
        </w:rPr>
        <w:t>𝑡</w:t>
      </w:r>
      <w:r w:rsidR="00AA4BB0" w:rsidRPr="0045563B">
        <w:rPr>
          <w:rFonts w:ascii="Times New Roman" w:hAnsi="Times New Roman" w:cs="Times New Roman"/>
          <w:sz w:val="20"/>
          <w:szCs w:val="20"/>
        </w:rPr>
        <w:t xml:space="preserve">)) and </w:t>
      </w:r>
      <w:r w:rsidRPr="0045563B">
        <w:rPr>
          <w:rFonts w:ascii="Times New Roman" w:hAnsi="Times New Roman" w:cs="Times New Roman"/>
          <w:sz w:val="20"/>
          <w:szCs w:val="20"/>
        </w:rPr>
        <w:t xml:space="preserve">predator population </w:t>
      </w:r>
      <w:r w:rsidR="00AA4BB0" w:rsidRPr="0045563B">
        <w:rPr>
          <w:rFonts w:ascii="Times New Roman" w:hAnsi="Times New Roman" w:cs="Times New Roman"/>
          <w:sz w:val="20"/>
          <w:szCs w:val="20"/>
        </w:rPr>
        <w:t>(</w:t>
      </w:r>
      <w:r w:rsidRPr="0045563B">
        <w:rPr>
          <w:rFonts w:ascii="Times New Roman" w:hAnsi="Times New Roman" w:cs="Times New Roman"/>
          <w:sz w:val="20"/>
          <w:szCs w:val="20"/>
        </w:rPr>
        <w:t>y</w:t>
      </w:r>
      <w:r w:rsidR="00AA4BB0" w:rsidRPr="0045563B">
        <w:rPr>
          <w:rFonts w:ascii="Times New Roman" w:hAnsi="Times New Roman" w:cs="Times New Roman"/>
          <w:sz w:val="20"/>
          <w:szCs w:val="20"/>
        </w:rPr>
        <w:t>(</w:t>
      </w:r>
      <w:r w:rsidR="00AA4BB0" w:rsidRPr="0045563B">
        <w:rPr>
          <w:rFonts w:ascii="Cambria Math" w:hAnsi="Cambria Math" w:cs="Cambria Math"/>
          <w:sz w:val="20"/>
          <w:szCs w:val="20"/>
        </w:rPr>
        <w:t>𝑡</w:t>
      </w:r>
      <w:r w:rsidR="00AA4BB0" w:rsidRPr="0045563B">
        <w:rPr>
          <w:rFonts w:ascii="Times New Roman" w:hAnsi="Times New Roman" w:cs="Times New Roman"/>
          <w:sz w:val="20"/>
          <w:szCs w:val="20"/>
        </w:rPr>
        <w:t xml:space="preserve">)) are i-gH differentiable, </w:t>
      </w:r>
      <w:r w:rsidR="00AA4BB0" w:rsidRPr="0045563B">
        <w:rPr>
          <w:rFonts w:ascii="Cambria Math" w:hAnsi="Cambria Math" w:cs="Cambria Math"/>
          <w:sz w:val="20"/>
          <w:szCs w:val="20"/>
        </w:rPr>
        <w:t>𝑥</w:t>
      </w:r>
      <w:r w:rsidR="00AA4BB0" w:rsidRPr="0045563B">
        <w:rPr>
          <w:rFonts w:ascii="Times New Roman" w:hAnsi="Times New Roman" w:cs="Times New Roman"/>
          <w:sz w:val="20"/>
          <w:szCs w:val="20"/>
        </w:rPr>
        <w:t>(</w:t>
      </w:r>
      <w:r w:rsidR="00AA4BB0" w:rsidRPr="0045563B">
        <w:rPr>
          <w:rFonts w:ascii="Cambria Math" w:hAnsi="Cambria Math" w:cs="Cambria Math"/>
          <w:sz w:val="20"/>
          <w:szCs w:val="20"/>
        </w:rPr>
        <w:t>𝑡</w:t>
      </w:r>
      <w:r w:rsidR="00AA4BB0" w:rsidRPr="0045563B">
        <w:rPr>
          <w:rFonts w:ascii="Times New Roman" w:hAnsi="Times New Roman" w:cs="Times New Roman"/>
          <w:sz w:val="20"/>
          <w:szCs w:val="20"/>
        </w:rPr>
        <w:t xml:space="preserve">) is i-gH and </w:t>
      </w:r>
      <w:r w:rsidR="00AA4BB0" w:rsidRPr="0045563B">
        <w:rPr>
          <w:rFonts w:ascii="Cambria Math" w:hAnsi="Cambria Math" w:cs="Cambria Math"/>
          <w:sz w:val="20"/>
          <w:szCs w:val="20"/>
        </w:rPr>
        <w:t>𝑦</w:t>
      </w:r>
      <w:r w:rsidR="00AA4BB0" w:rsidRPr="0045563B">
        <w:rPr>
          <w:rFonts w:ascii="Times New Roman" w:hAnsi="Times New Roman" w:cs="Times New Roman"/>
          <w:sz w:val="20"/>
          <w:szCs w:val="20"/>
        </w:rPr>
        <w:t>(</w:t>
      </w:r>
      <w:r w:rsidR="00AA4BB0" w:rsidRPr="0045563B">
        <w:rPr>
          <w:rFonts w:ascii="Cambria Math" w:hAnsi="Cambria Math" w:cs="Cambria Math"/>
          <w:sz w:val="20"/>
          <w:szCs w:val="20"/>
        </w:rPr>
        <w:t>𝑡</w:t>
      </w:r>
      <w:r w:rsidR="00AA4BB0" w:rsidRPr="0045563B">
        <w:rPr>
          <w:rFonts w:ascii="Times New Roman" w:hAnsi="Times New Roman" w:cs="Times New Roman"/>
          <w:sz w:val="20"/>
          <w:szCs w:val="20"/>
        </w:rPr>
        <w:t xml:space="preserve">) is ii-gH differentiable, </w:t>
      </w:r>
      <w:r w:rsidR="00AA4BB0" w:rsidRPr="0045563B">
        <w:rPr>
          <w:rFonts w:ascii="Cambria Math" w:hAnsi="Cambria Math" w:cs="Cambria Math"/>
          <w:sz w:val="20"/>
          <w:szCs w:val="20"/>
        </w:rPr>
        <w:t>𝑥</w:t>
      </w:r>
      <w:r w:rsidR="00AA4BB0" w:rsidRPr="0045563B">
        <w:rPr>
          <w:rFonts w:ascii="Times New Roman" w:hAnsi="Times New Roman" w:cs="Times New Roman"/>
          <w:sz w:val="20"/>
          <w:szCs w:val="20"/>
        </w:rPr>
        <w:t>(</w:t>
      </w:r>
      <w:r w:rsidR="00AA4BB0" w:rsidRPr="0045563B">
        <w:rPr>
          <w:rFonts w:ascii="Cambria Math" w:hAnsi="Cambria Math" w:cs="Cambria Math"/>
          <w:sz w:val="20"/>
          <w:szCs w:val="20"/>
        </w:rPr>
        <w:t>𝑡</w:t>
      </w:r>
      <w:r w:rsidR="00AA4BB0" w:rsidRPr="0045563B">
        <w:rPr>
          <w:rFonts w:ascii="Times New Roman" w:hAnsi="Times New Roman" w:cs="Times New Roman"/>
          <w:sz w:val="20"/>
          <w:szCs w:val="20"/>
        </w:rPr>
        <w:t xml:space="preserve">) is ii-gH and </w:t>
      </w:r>
      <w:r w:rsidR="00AA4BB0" w:rsidRPr="0045563B">
        <w:rPr>
          <w:rFonts w:ascii="Cambria Math" w:hAnsi="Cambria Math" w:cs="Cambria Math"/>
          <w:sz w:val="20"/>
          <w:szCs w:val="20"/>
        </w:rPr>
        <w:t>𝑦</w:t>
      </w:r>
      <w:r w:rsidR="00AA4BB0" w:rsidRPr="0045563B">
        <w:rPr>
          <w:rFonts w:ascii="Times New Roman" w:hAnsi="Times New Roman" w:cs="Times New Roman"/>
          <w:sz w:val="20"/>
          <w:szCs w:val="20"/>
        </w:rPr>
        <w:t>(</w:t>
      </w:r>
      <w:r w:rsidR="00AA4BB0" w:rsidRPr="0045563B">
        <w:rPr>
          <w:rFonts w:ascii="Cambria Math" w:hAnsi="Cambria Math" w:cs="Cambria Math"/>
          <w:sz w:val="20"/>
          <w:szCs w:val="20"/>
        </w:rPr>
        <w:t>𝑡</w:t>
      </w:r>
      <w:r w:rsidR="00AA4BB0" w:rsidRPr="0045563B">
        <w:rPr>
          <w:rFonts w:ascii="Times New Roman" w:hAnsi="Times New Roman" w:cs="Times New Roman"/>
          <w:sz w:val="20"/>
          <w:szCs w:val="20"/>
        </w:rPr>
        <w:t>) is i-gH differentiable and finally we present the model when both the population are in ii-gH differentiable and give the corresponding results respectively. Finally we end the paper with discussion and conclusion.</w:t>
      </w:r>
    </w:p>
    <w:p w:rsidR="0045563B" w:rsidRDefault="0045563B" w:rsidP="00414579">
      <w:pPr>
        <w:ind w:firstLine="720"/>
        <w:jc w:val="center"/>
        <w:rPr>
          <w:rFonts w:ascii="Times New Roman" w:hAnsi="Times New Roman" w:cs="Times New Roman"/>
          <w:b/>
          <w:bCs/>
          <w:sz w:val="20"/>
          <w:szCs w:val="20"/>
        </w:rPr>
      </w:pPr>
    </w:p>
    <w:p w:rsidR="0045563B" w:rsidRDefault="0045563B" w:rsidP="00414579">
      <w:pPr>
        <w:ind w:firstLine="720"/>
        <w:jc w:val="center"/>
        <w:rPr>
          <w:rFonts w:ascii="Times New Roman" w:hAnsi="Times New Roman" w:cs="Times New Roman"/>
          <w:b/>
          <w:bCs/>
          <w:sz w:val="20"/>
          <w:szCs w:val="20"/>
        </w:rPr>
      </w:pPr>
    </w:p>
    <w:p w:rsidR="007E2250" w:rsidRPr="0045563B" w:rsidRDefault="006B30A8" w:rsidP="00414579">
      <w:pPr>
        <w:ind w:firstLine="720"/>
        <w:jc w:val="center"/>
        <w:rPr>
          <w:rFonts w:ascii="Times New Roman" w:hAnsi="Times New Roman" w:cs="Times New Roman"/>
          <w:b/>
          <w:bCs/>
          <w:sz w:val="20"/>
          <w:szCs w:val="20"/>
        </w:rPr>
      </w:pPr>
      <w:r w:rsidRPr="0045563B">
        <w:rPr>
          <w:rFonts w:ascii="Times New Roman" w:hAnsi="Times New Roman" w:cs="Times New Roman"/>
          <w:b/>
          <w:bCs/>
          <w:sz w:val="20"/>
          <w:szCs w:val="20"/>
        </w:rPr>
        <w:t>2.</w:t>
      </w:r>
      <w:r w:rsidRPr="0045563B">
        <w:rPr>
          <w:rFonts w:ascii="Times New Roman" w:hAnsi="Times New Roman" w:cs="Times New Roman"/>
          <w:b/>
          <w:bCs/>
          <w:sz w:val="20"/>
          <w:szCs w:val="20"/>
        </w:rPr>
        <w:tab/>
      </w:r>
      <w:r w:rsidR="00F02985" w:rsidRPr="0045563B">
        <w:rPr>
          <w:rFonts w:ascii="Times New Roman" w:hAnsi="Times New Roman" w:cs="Times New Roman"/>
          <w:b/>
          <w:bCs/>
          <w:sz w:val="20"/>
          <w:szCs w:val="20"/>
        </w:rPr>
        <w:t>PRELIMINARIES:</w:t>
      </w:r>
    </w:p>
    <w:p w:rsidR="00025E8B" w:rsidRPr="0045563B" w:rsidRDefault="00025E8B">
      <w:pPr>
        <w:rPr>
          <w:rFonts w:ascii="Times New Roman" w:hAnsi="Times New Roman" w:cs="Times New Roman"/>
          <w:sz w:val="20"/>
          <w:szCs w:val="20"/>
        </w:rPr>
      </w:pPr>
      <w:r w:rsidRPr="0045563B">
        <w:rPr>
          <w:rFonts w:ascii="Times New Roman" w:hAnsi="Times New Roman" w:cs="Times New Roman"/>
          <w:b/>
          <w:sz w:val="20"/>
          <w:szCs w:val="20"/>
        </w:rPr>
        <w:t>2.1</w:t>
      </w:r>
      <w:r w:rsidR="00367DB2" w:rsidRPr="0045563B">
        <w:rPr>
          <w:rFonts w:ascii="Times New Roman" w:hAnsi="Times New Roman" w:cs="Times New Roman"/>
          <w:b/>
          <w:sz w:val="20"/>
          <w:szCs w:val="20"/>
        </w:rPr>
        <w:t>.</w:t>
      </w:r>
      <w:r w:rsidRPr="0045563B">
        <w:rPr>
          <w:rFonts w:ascii="Times New Roman" w:hAnsi="Times New Roman" w:cs="Times New Roman"/>
          <w:b/>
          <w:sz w:val="20"/>
          <w:szCs w:val="20"/>
        </w:rPr>
        <w:t xml:space="preserve"> Triangular </w:t>
      </w:r>
      <w:r w:rsidR="00081238" w:rsidRPr="0045563B">
        <w:rPr>
          <w:rFonts w:ascii="Times New Roman" w:hAnsi="Times New Roman" w:cs="Times New Roman"/>
          <w:b/>
          <w:sz w:val="20"/>
          <w:szCs w:val="20"/>
        </w:rPr>
        <w:t>fuzzy</w:t>
      </w:r>
      <w:r w:rsidRPr="0045563B">
        <w:rPr>
          <w:rFonts w:ascii="Times New Roman" w:hAnsi="Times New Roman" w:cs="Times New Roman"/>
          <w:b/>
          <w:sz w:val="20"/>
          <w:szCs w:val="20"/>
        </w:rPr>
        <w:t xml:space="preserve"> number </w:t>
      </w:r>
      <w:r w:rsidR="005605C1" w:rsidRPr="0045563B">
        <w:rPr>
          <w:rFonts w:ascii="Times New Roman" w:hAnsi="Times New Roman" w:cs="Times New Roman"/>
          <w:b/>
          <w:sz w:val="20"/>
          <w:szCs w:val="20"/>
        </w:rPr>
        <w:t>[51</w:t>
      </w:r>
      <w:r w:rsidR="004D18ED" w:rsidRPr="0045563B">
        <w:rPr>
          <w:rFonts w:ascii="Times New Roman" w:hAnsi="Times New Roman" w:cs="Times New Roman"/>
          <w:b/>
          <w:sz w:val="20"/>
          <w:szCs w:val="20"/>
        </w:rPr>
        <w:t>]</w:t>
      </w:r>
      <w:r w:rsidR="00884DD4" w:rsidRPr="0045563B">
        <w:rPr>
          <w:rFonts w:ascii="Times New Roman" w:hAnsi="Times New Roman" w:cs="Times New Roman"/>
          <w:b/>
          <w:sz w:val="20"/>
          <w:szCs w:val="20"/>
        </w:rPr>
        <w:t>:</w:t>
      </w:r>
    </w:p>
    <w:p w:rsidR="00025E8B" w:rsidRPr="0045563B" w:rsidRDefault="00025E8B">
      <w:pPr>
        <w:rPr>
          <w:rFonts w:ascii="Times New Roman" w:hAnsi="Times New Roman" w:cs="Times New Roman"/>
          <w:sz w:val="20"/>
          <w:szCs w:val="20"/>
        </w:rPr>
      </w:pPr>
      <w:r w:rsidRPr="0045563B">
        <w:rPr>
          <w:rFonts w:ascii="Times New Roman" w:hAnsi="Times New Roman" w:cs="Times New Roman"/>
          <w:sz w:val="20"/>
          <w:szCs w:val="20"/>
        </w:rPr>
        <w:tab/>
      </w:r>
      <w:r w:rsidR="004D18ED" w:rsidRPr="0045563B">
        <w:rPr>
          <w:rFonts w:ascii="Times New Roman" w:hAnsi="Times New Roman" w:cs="Times New Roman"/>
          <w:sz w:val="20"/>
          <w:szCs w:val="20"/>
        </w:rPr>
        <w:t>The membership function of t</w:t>
      </w:r>
      <w:r w:rsidRPr="0045563B">
        <w:rPr>
          <w:rFonts w:ascii="Times New Roman" w:hAnsi="Times New Roman" w:cs="Times New Roman"/>
          <w:sz w:val="20"/>
          <w:szCs w:val="20"/>
        </w:rPr>
        <w:t xml:space="preserve">riangular </w:t>
      </w:r>
      <w:r w:rsidR="00081238" w:rsidRPr="0045563B">
        <w:rPr>
          <w:rFonts w:ascii="Times New Roman" w:hAnsi="Times New Roman" w:cs="Times New Roman"/>
          <w:sz w:val="20"/>
          <w:szCs w:val="20"/>
        </w:rPr>
        <w:t>fuzzy</w:t>
      </w:r>
      <w:r w:rsidRPr="0045563B">
        <w:rPr>
          <w:rFonts w:ascii="Times New Roman" w:hAnsi="Times New Roman" w:cs="Times New Roman"/>
          <w:sz w:val="20"/>
          <w:szCs w:val="20"/>
        </w:rPr>
        <w:t xml:space="preserve"> number M =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r w:rsidR="004D18ED" w:rsidRPr="0045563B">
        <w:rPr>
          <w:rFonts w:ascii="Times New Roman" w:hAnsi="Times New Roman" w:cs="Times New Roman"/>
          <w:sz w:val="20"/>
          <w:szCs w:val="20"/>
        </w:rPr>
        <w:t>) are</w:t>
      </w:r>
      <w:r w:rsidR="001F5F50" w:rsidRPr="0045563B">
        <w:rPr>
          <w:rFonts w:ascii="Times New Roman" w:hAnsi="Times New Roman" w:cs="Times New Roman"/>
          <w:sz w:val="20"/>
          <w:szCs w:val="20"/>
        </w:rPr>
        <w:t xml:space="preserve"> given by </w:t>
      </w:r>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 xml:space="preserve">n(x) </w:t>
      </w:r>
      <w:r w:rsidRPr="0045563B">
        <w:rPr>
          <w:rFonts w:ascii="Times New Roman" w:hAnsi="Times New Roman" w:cs="Times New Roman"/>
          <w:sz w:val="20"/>
          <w:szCs w:val="20"/>
        </w:rPr>
        <w:tab/>
        <w:t>=</w:t>
      </w:r>
      <w:r w:rsidRPr="0045563B">
        <w:rPr>
          <w:rFonts w:ascii="Times New Roman" w:hAnsi="Times New Roman" w:cs="Times New Roman"/>
          <w:sz w:val="20"/>
          <w:szCs w:val="20"/>
        </w:rPr>
        <w:tab/>
      </w:r>
      <m:oMath>
        <m:f>
          <m:fPr>
            <m:ctrlPr>
              <w:rPr>
                <w:rFonts w:ascii="Cambria Math" w:hAnsi="Cambria Math" w:cs="Times New Roman"/>
                <w:i/>
                <w:sz w:val="20"/>
                <w:szCs w:val="20"/>
              </w:rPr>
            </m:ctrlPr>
          </m:fPr>
          <m:num>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den>
        </m:f>
      </m:oMath>
      <w:r w:rsidRPr="0045563B">
        <w:rPr>
          <w:rFonts w:ascii="Times New Roman" w:hAnsi="Times New Roman" w:cs="Times New Roman"/>
          <w:sz w:val="20"/>
          <w:szCs w:val="20"/>
        </w:rPr>
        <w:t xml:space="preserve"> ,</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oMath>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ab/>
        <w:t>=</w:t>
      </w:r>
      <w:r w:rsidRPr="0045563B">
        <w:rPr>
          <w:rFonts w:ascii="Times New Roman" w:hAnsi="Times New Roman" w:cs="Times New Roman"/>
          <w:sz w:val="20"/>
          <w:szCs w:val="20"/>
        </w:rPr>
        <w:tab/>
      </w: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-x</m:t>
            </m:r>
          </m:num>
          <m:den>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den>
        </m:f>
      </m:oMath>
      <w:r w:rsidRPr="0045563B">
        <w:rPr>
          <w:rFonts w:ascii="Times New Roman" w:hAnsi="Times New Roman" w:cs="Times New Roman"/>
          <w:sz w:val="20"/>
          <w:szCs w:val="20"/>
        </w:rPr>
        <w:t xml:space="preserve"> ,</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≤x≤</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p>
    <w:p w:rsidR="001F5F50" w:rsidRPr="0045563B" w:rsidRDefault="001F5F50">
      <w:pPr>
        <w:rPr>
          <w:rFonts w:ascii="Times New Roman" w:hAnsi="Times New Roman" w:cs="Times New Roman"/>
          <w:sz w:val="20"/>
          <w:szCs w:val="20"/>
        </w:rPr>
      </w:pPr>
      <w:r w:rsidRPr="0045563B">
        <w:rPr>
          <w:rFonts w:ascii="Times New Roman" w:hAnsi="Times New Roman" w:cs="Times New Roman"/>
          <w:sz w:val="20"/>
          <w:szCs w:val="20"/>
        </w:rPr>
        <w:tab/>
        <w:t>=</w:t>
      </w:r>
      <w:r w:rsidRPr="0045563B">
        <w:rPr>
          <w:rFonts w:ascii="Times New Roman" w:hAnsi="Times New Roman" w:cs="Times New Roman"/>
          <w:sz w:val="20"/>
          <w:szCs w:val="20"/>
        </w:rPr>
        <w:tab/>
        <w:t>0,</w:t>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w:r w:rsidRPr="0045563B">
        <w:rPr>
          <w:rFonts w:ascii="Times New Roman" w:hAnsi="Times New Roman" w:cs="Times New Roman"/>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≥x,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≤x</m:t>
        </m:r>
      </m:oMath>
    </w:p>
    <w:p w:rsidR="001F5F50" w:rsidRPr="0045563B" w:rsidRDefault="001F5F50">
      <w:pPr>
        <w:rPr>
          <w:rFonts w:ascii="Times New Roman" w:hAnsi="Times New Roman" w:cs="Times New Roman"/>
          <w:sz w:val="20"/>
          <w:szCs w:val="20"/>
        </w:rPr>
      </w:pPr>
    </w:p>
    <w:p w:rsidR="00367DB2" w:rsidRPr="0045563B" w:rsidRDefault="001F5F50">
      <w:pPr>
        <w:rPr>
          <w:rFonts w:ascii="Times New Roman" w:hAnsi="Times New Roman" w:cs="Times New Roman"/>
          <w:sz w:val="20"/>
          <w:szCs w:val="20"/>
        </w:rPr>
      </w:pPr>
      <w:r w:rsidRPr="0045563B">
        <w:rPr>
          <w:rFonts w:ascii="Times New Roman" w:hAnsi="Times New Roman" w:cs="Times New Roman"/>
          <w:b/>
          <w:sz w:val="20"/>
          <w:szCs w:val="20"/>
        </w:rPr>
        <w:t>2.2</w:t>
      </w:r>
      <w:r w:rsidR="00367DB2" w:rsidRPr="0045563B">
        <w:rPr>
          <w:rFonts w:ascii="Times New Roman" w:hAnsi="Times New Roman" w:cs="Times New Roman"/>
          <w:b/>
          <w:sz w:val="20"/>
          <w:szCs w:val="20"/>
        </w:rPr>
        <w:t>.</w:t>
      </w:r>
      <w:r w:rsidR="00367DB2" w:rsidRPr="0045563B">
        <w:rPr>
          <w:rFonts w:ascii="Times New Roman" w:hAnsi="Times New Roman" w:cs="Times New Roman"/>
          <w:sz w:val="20"/>
          <w:szCs w:val="20"/>
        </w:rPr>
        <w:t xml:space="preserve"> </w:t>
      </w:r>
      <w:r w:rsidRPr="0045563B">
        <w:rPr>
          <w:rFonts w:ascii="Times New Roman" w:hAnsi="Times New Roman" w:cs="Times New Roman"/>
          <w:b/>
          <w:sz w:val="20"/>
          <w:szCs w:val="20"/>
        </w:rPr>
        <w:t xml:space="preserve">α-cut of triangular </w:t>
      </w:r>
      <w:r w:rsidR="00081238" w:rsidRPr="0045563B">
        <w:rPr>
          <w:rFonts w:ascii="Times New Roman" w:hAnsi="Times New Roman" w:cs="Times New Roman"/>
          <w:b/>
          <w:sz w:val="20"/>
          <w:szCs w:val="20"/>
        </w:rPr>
        <w:t>fuzzy</w:t>
      </w:r>
      <w:r w:rsidRPr="0045563B">
        <w:rPr>
          <w:rFonts w:ascii="Times New Roman" w:hAnsi="Times New Roman" w:cs="Times New Roman"/>
          <w:b/>
          <w:sz w:val="20"/>
          <w:szCs w:val="20"/>
        </w:rPr>
        <w:t xml:space="preserve"> number</w:t>
      </w:r>
      <w:r w:rsidR="005605C1" w:rsidRPr="0045563B">
        <w:rPr>
          <w:rFonts w:ascii="Times New Roman" w:hAnsi="Times New Roman" w:cs="Times New Roman"/>
          <w:b/>
          <w:sz w:val="20"/>
          <w:szCs w:val="20"/>
        </w:rPr>
        <w:t xml:space="preserve"> [51</w:t>
      </w:r>
      <w:r w:rsidR="004D18ED" w:rsidRPr="0045563B">
        <w:rPr>
          <w:rFonts w:ascii="Times New Roman" w:hAnsi="Times New Roman" w:cs="Times New Roman"/>
          <w:b/>
          <w:sz w:val="20"/>
          <w:szCs w:val="20"/>
        </w:rPr>
        <w:t>]</w:t>
      </w:r>
      <w:r w:rsidR="00884DD4" w:rsidRPr="0045563B">
        <w:rPr>
          <w:rFonts w:ascii="Times New Roman" w:hAnsi="Times New Roman" w:cs="Times New Roman"/>
          <w:b/>
          <w:sz w:val="20"/>
          <w:szCs w:val="20"/>
        </w:rPr>
        <w:t>:</w:t>
      </w:r>
      <w:r w:rsidRPr="0045563B">
        <w:rPr>
          <w:rFonts w:ascii="Times New Roman" w:hAnsi="Times New Roman" w:cs="Times New Roman"/>
          <w:sz w:val="20"/>
          <w:szCs w:val="20"/>
        </w:rPr>
        <w:t xml:space="preserve"> </w:t>
      </w:r>
    </w:p>
    <w:p w:rsidR="001F5F50" w:rsidRPr="0045563B" w:rsidRDefault="00367DB2" w:rsidP="00367DB2">
      <w:pPr>
        <w:ind w:firstLine="720"/>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The α-cut of triangular </w:t>
      </w:r>
      <w:r w:rsidR="00081238" w:rsidRPr="0045563B">
        <w:rPr>
          <w:rFonts w:ascii="Times New Roman" w:hAnsi="Times New Roman" w:cs="Times New Roman"/>
          <w:sz w:val="20"/>
          <w:szCs w:val="20"/>
        </w:rPr>
        <w:t>fuzzy</w:t>
      </w:r>
      <w:r w:rsidRPr="0045563B">
        <w:rPr>
          <w:rFonts w:ascii="Times New Roman" w:hAnsi="Times New Roman" w:cs="Times New Roman"/>
          <w:sz w:val="20"/>
          <w:szCs w:val="20"/>
        </w:rPr>
        <w:t xml:space="preserve"> number  </w:t>
      </w:r>
      <w:r w:rsidR="001F5F50" w:rsidRPr="0045563B">
        <w:rPr>
          <w:rFonts w:ascii="Times New Roman" w:hAnsi="Times New Roman" w:cs="Times New Roman"/>
          <w:sz w:val="20"/>
          <w:szCs w:val="20"/>
        </w:rPr>
        <w:t>M = (</w:t>
      </w:r>
      <m:oMath>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oMath>
      <w:r w:rsidR="001F5F50" w:rsidRPr="0045563B">
        <w:rPr>
          <w:rFonts w:ascii="Times New Roman" w:hAnsi="Times New Roman" w:cs="Times New Roman"/>
          <w:sz w:val="20"/>
          <w:szCs w:val="20"/>
        </w:rPr>
        <w:t xml:space="preserve">), </w:t>
      </w:r>
      <m:oMath>
        <m:r>
          <w:rPr>
            <w:rFonts w:ascii="Cambria Math" w:hAnsi="Cambria Math" w:cs="Times New Roman"/>
            <w:sz w:val="20"/>
            <w:szCs w:val="20"/>
          </w:rPr>
          <m:t>∀</m:t>
        </m:r>
      </m:oMath>
      <w:r w:rsidR="001F5F50" w:rsidRPr="0045563B">
        <w:rPr>
          <w:rFonts w:ascii="Times New Roman" w:hAnsi="Times New Roman" w:cs="Times New Roman"/>
          <w:sz w:val="20"/>
          <w:szCs w:val="20"/>
        </w:rPr>
        <w:t>α</w:t>
      </w:r>
      <m:oMath>
        <m:r>
          <w:rPr>
            <w:rFonts w:ascii="Cambria Math" w:hAnsi="Cambria Math" w:cs="Times New Roman"/>
            <w:sz w:val="20"/>
            <w:szCs w:val="20"/>
          </w:rPr>
          <m:t>∈</m:t>
        </m:r>
      </m:oMath>
      <w:r w:rsidRPr="0045563B">
        <w:rPr>
          <w:rFonts w:ascii="Times New Roman" w:eastAsiaTheme="minorEastAsia" w:hAnsi="Times New Roman" w:cs="Times New Roman"/>
          <w:sz w:val="20"/>
          <w:szCs w:val="20"/>
        </w:rPr>
        <w:t xml:space="preserve"> [0,1] is given by</w:t>
      </w:r>
    </w:p>
    <w:p w:rsidR="00367DB2" w:rsidRPr="0045563B" w:rsidRDefault="00367DB2" w:rsidP="00367DB2">
      <w:pPr>
        <w:ind w:firstLine="72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M</m:t>
            </m:r>
          </m:e>
          <m:sub>
            <m:r>
              <m:rPr>
                <m:sty m:val="p"/>
              </m:rPr>
              <w:rPr>
                <w:rFonts w:ascii="Cambria Math" w:hAnsi="Cambria Math" w:cs="Times New Roman"/>
                <w:sz w:val="20"/>
                <w:szCs w:val="20"/>
              </w:rPr>
              <m:t>α</m:t>
            </m:r>
          </m:sub>
        </m:sSub>
        <m:r>
          <w:rPr>
            <w:rFonts w:ascii="Cambria Math" w:eastAsiaTheme="minorEastAsia" w:hAnsi="Cambria Math" w:cs="Times New Roman"/>
            <w:sz w:val="20"/>
            <w:szCs w:val="20"/>
            <w:vertAlign w:val="subscript"/>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eastAsiaTheme="minorEastAsia" w:hAnsi="Cambria Math" w:cs="Times New Roman"/>
            <w:sz w:val="20"/>
            <w:szCs w:val="20"/>
            <w:vertAlign w:val="subscript"/>
          </w:rPr>
          <m:t>+α(</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 xml:space="preserve"> m</m:t>
            </m:r>
          </m:e>
          <m:sub>
            <m:r>
              <w:rPr>
                <w:rFonts w:ascii="Cambria Math" w:hAnsi="Cambria Math" w:cs="Times New Roman"/>
                <w:sz w:val="20"/>
                <w:szCs w:val="20"/>
              </w:rPr>
              <m:t>3</m:t>
            </m:r>
          </m:sub>
        </m:sSub>
        <m:r>
          <w:rPr>
            <w:rFonts w:ascii="Cambria Math" w:hAnsi="Cambria Math" w:cs="Times New Roman"/>
            <w:sz w:val="20"/>
            <w:szCs w:val="20"/>
          </w:rPr>
          <m:t>-α(</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3</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m</m:t>
            </m:r>
          </m:e>
          <m:sub>
            <m:r>
              <w:rPr>
                <w:rFonts w:ascii="Cambria Math" w:hAnsi="Cambria Math" w:cs="Times New Roman"/>
                <w:sz w:val="20"/>
                <w:szCs w:val="20"/>
              </w:rPr>
              <m:t>2</m:t>
            </m:r>
          </m:sub>
        </m:sSub>
        <m:r>
          <w:rPr>
            <w:rFonts w:ascii="Cambria Math" w:hAnsi="Cambria Math" w:cs="Times New Roman"/>
            <w:sz w:val="20"/>
            <w:szCs w:val="20"/>
          </w:rPr>
          <m:t>)].</m:t>
        </m:r>
      </m:oMath>
    </w:p>
    <w:p w:rsidR="00367DB2" w:rsidRPr="0045563B" w:rsidRDefault="00367DB2" w:rsidP="00367DB2">
      <w:pP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2.3. Generalized Hukuhara difference</w:t>
      </w:r>
      <w:r w:rsidR="005605C1" w:rsidRPr="0045563B">
        <w:rPr>
          <w:rFonts w:ascii="Times New Roman" w:eastAsiaTheme="minorEastAsia" w:hAnsi="Times New Roman" w:cs="Times New Roman"/>
          <w:b/>
          <w:sz w:val="20"/>
          <w:szCs w:val="20"/>
        </w:rPr>
        <w:t xml:space="preserve"> [52</w:t>
      </w:r>
      <w:r w:rsidR="004D18ED" w:rsidRPr="0045563B">
        <w:rPr>
          <w:rFonts w:ascii="Times New Roman" w:eastAsiaTheme="minorEastAsia" w:hAnsi="Times New Roman" w:cs="Times New Roman"/>
          <w:b/>
          <w:sz w:val="20"/>
          <w:szCs w:val="20"/>
        </w:rPr>
        <w:t>]</w:t>
      </w:r>
      <w:r w:rsidR="00884DD4" w:rsidRPr="0045563B">
        <w:rPr>
          <w:rFonts w:ascii="Times New Roman" w:eastAsiaTheme="minorEastAsia" w:hAnsi="Times New Roman" w:cs="Times New Roman"/>
          <w:b/>
          <w:sz w:val="20"/>
          <w:szCs w:val="20"/>
        </w:rPr>
        <w:t>:</w:t>
      </w:r>
      <w:r w:rsidRPr="0045563B">
        <w:rPr>
          <w:rFonts w:ascii="Times New Roman" w:eastAsiaTheme="minorEastAsia" w:hAnsi="Times New Roman" w:cs="Times New Roman"/>
          <w:b/>
          <w:sz w:val="20"/>
          <w:szCs w:val="20"/>
        </w:rPr>
        <w:t xml:space="preserve"> </w:t>
      </w:r>
    </w:p>
    <w:p w:rsidR="00CB72CD" w:rsidRPr="0045563B" w:rsidRDefault="00CB72CD"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Let </w:t>
      </w:r>
      <w:r w:rsidR="00C21ACA" w:rsidRPr="0045563B">
        <w:rPr>
          <w:rFonts w:ascii="Times New Roman" w:eastAsiaTheme="minorEastAsia" w:hAnsi="Times New Roman" w:cs="Times New Roman"/>
          <w:sz w:val="20"/>
          <w:szCs w:val="20"/>
        </w:rPr>
        <w:t xml:space="preserve">us define the generalized difference of A and B as the set C </w:t>
      </w:r>
      <m:oMath>
        <m:r>
          <w:rPr>
            <w:rFonts w:ascii="Cambria Math" w:hAnsi="Cambria Math" w:cs="Times New Roman"/>
            <w:sz w:val="20"/>
            <w:szCs w:val="20"/>
          </w:rPr>
          <m:t xml:space="preserve">∈ </m:t>
        </m:r>
        <m:r>
          <m:rPr>
            <m:scr m:val="script"/>
          </m:rPr>
          <w:rPr>
            <w:rFonts w:ascii="Cambria Math" w:eastAsiaTheme="minorEastAsia" w:hAnsi="Cambria Math" w:cs="Times New Roman"/>
            <w:sz w:val="20"/>
            <w:szCs w:val="20"/>
          </w:rPr>
          <m:t>M(</m:t>
        </m:r>
        <m:r>
          <m:rPr>
            <m:scr m:val="double-struck"/>
          </m:rPr>
          <w:rPr>
            <w:rFonts w:ascii="Cambria Math" w:eastAsiaTheme="minorEastAsia" w:hAnsi="Cambria Math" w:cs="Times New Roman"/>
            <w:sz w:val="20"/>
            <w:szCs w:val="20"/>
          </w:rPr>
          <m:t>X)</m:t>
        </m:r>
      </m:oMath>
      <w:r w:rsidR="00C21ACA" w:rsidRPr="0045563B">
        <w:rPr>
          <w:rFonts w:ascii="Times New Roman" w:eastAsiaTheme="minorEastAsia" w:hAnsi="Times New Roman" w:cs="Times New Roman"/>
          <w:sz w:val="20"/>
          <w:szCs w:val="20"/>
        </w:rPr>
        <w:t xml:space="preserve"> , where</w:t>
      </w:r>
      <w:r w:rsidRPr="0045563B">
        <w:rPr>
          <w:rFonts w:ascii="Times New Roman" w:eastAsiaTheme="minorEastAsia" w:hAnsi="Times New Roman" w:cs="Times New Roman"/>
          <w:sz w:val="20"/>
          <w:szCs w:val="20"/>
        </w:rPr>
        <w:t xml:space="preserve"> </w:t>
      </w:r>
      <w:r w:rsidR="00C21ACA" w:rsidRPr="0045563B">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A, B</m:t>
        </m:r>
        <m:r>
          <w:rPr>
            <w:rFonts w:ascii="Cambria Math" w:hAnsi="Cambria Math" w:cs="Times New Roman"/>
            <w:sz w:val="20"/>
            <w:szCs w:val="20"/>
          </w:rPr>
          <m:t>∈</m:t>
        </m:r>
        <m:r>
          <m:rPr>
            <m:scr m:val="script"/>
          </m:rPr>
          <w:rPr>
            <w:rFonts w:ascii="Cambria Math" w:eastAsiaTheme="minorEastAsia" w:hAnsi="Cambria Math" w:cs="Times New Roman"/>
            <w:sz w:val="20"/>
            <w:szCs w:val="20"/>
          </w:rPr>
          <m:t>M(</m:t>
        </m:r>
        <m:r>
          <m:rPr>
            <m:scr m:val="double-struck"/>
          </m:rPr>
          <w:rPr>
            <w:rFonts w:ascii="Cambria Math" w:eastAsiaTheme="minorEastAsia" w:hAnsi="Cambria Math" w:cs="Times New Roman"/>
            <w:sz w:val="20"/>
            <w:szCs w:val="20"/>
          </w:rPr>
          <m:t>X)</m:t>
        </m:r>
      </m:oMath>
      <w:r w:rsidR="00823F98" w:rsidRPr="0045563B">
        <w:rPr>
          <w:rFonts w:ascii="Times New Roman" w:eastAsiaTheme="minorEastAsia" w:hAnsi="Times New Roman" w:cs="Times New Roman"/>
          <w:sz w:val="20"/>
          <w:szCs w:val="20"/>
        </w:rPr>
        <w:t xml:space="preserve">; </w:t>
      </w:r>
      <w:r w:rsidR="00AB09E7" w:rsidRPr="0045563B">
        <w:rPr>
          <w:rFonts w:ascii="Times New Roman" w:eastAsiaTheme="minorEastAsia" w:hAnsi="Times New Roman" w:cs="Times New Roman"/>
          <w:sz w:val="20"/>
          <w:szCs w:val="20"/>
        </w:rPr>
        <w:t>such that</w:t>
      </w:r>
    </w:p>
    <w:p w:rsidR="00B37FBF" w:rsidRPr="0045563B" w:rsidRDefault="00C24532" w:rsidP="003E1C5C">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D4C50" w:rsidRPr="0045563B">
        <w:rPr>
          <w:rFonts w:ascii="Times New Roman" w:eastAsiaTheme="minorEastAsia" w:hAnsi="Times New Roman" w:cs="Times New Roman"/>
          <w:sz w:val="20"/>
          <w:szCs w:val="20"/>
        </w:rPr>
        <w:t xml:space="preserve">B = C </w:t>
      </w:r>
      <m:oMath>
        <m:r>
          <w:rPr>
            <w:rFonts w:ascii="Cambria Math" w:eastAsiaTheme="minorEastAsia" w:hAnsi="Cambria Math" w:cs="Times New Roman"/>
            <w:sz w:val="20"/>
            <w:szCs w:val="20"/>
          </w:rPr>
          <m:t>⟺</m:t>
        </m:r>
        <m:d>
          <m:dPr>
            <m:begChr m:val="{"/>
            <m:endChr m:val=""/>
            <m:ctrlPr>
              <w:rPr>
                <w:rFonts w:ascii="Cambria Math" w:eastAsiaTheme="minorEastAsia" w:hAnsi="Cambria Math" w:cs="Times New Roman"/>
                <w:i/>
                <w:sz w:val="20"/>
                <w:szCs w:val="20"/>
              </w:rPr>
            </m:ctrlPr>
          </m:dPr>
          <m:e>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i</m:t>
                </m:r>
              </m:e>
            </m:d>
            <m:r>
              <w:rPr>
                <w:rFonts w:ascii="Cambria Math" w:eastAsiaTheme="minorEastAsia" w:hAnsi="Cambria Math" w:cs="Times New Roman"/>
                <w:sz w:val="20"/>
                <w:szCs w:val="20"/>
              </w:rPr>
              <m:t>A=B+C</m:t>
            </m:r>
          </m:e>
        </m:d>
      </m:oMath>
    </w:p>
    <w:p w:rsidR="00AB09E7" w:rsidRPr="0045563B" w:rsidRDefault="00125DE9"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or (ii)B=A+(-1)C</m:t>
            </m:r>
          </m:e>
        </m:d>
      </m:oMath>
    </w:p>
    <w:p w:rsidR="00D23F5C" w:rsidRPr="0045563B" w:rsidRDefault="00D23F5C" w:rsidP="00367DB2">
      <w:pPr>
        <w:rPr>
          <w:rFonts w:ascii="Times New Roman" w:eastAsiaTheme="minorEastAsia" w:hAnsi="Times New Roman" w:cs="Times New Roman"/>
          <w:sz w:val="20"/>
          <w:szCs w:val="20"/>
        </w:rPr>
      </w:pPr>
    </w:p>
    <w:p w:rsidR="001620E1" w:rsidRPr="0045563B" w:rsidRDefault="001620E1"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b/>
          <w:sz w:val="20"/>
          <w:szCs w:val="20"/>
        </w:rPr>
        <w:t xml:space="preserve">2.4. Generalized Hukuhara derivative </w:t>
      </w:r>
      <w:r w:rsidR="00E2335A" w:rsidRPr="0045563B">
        <w:rPr>
          <w:rFonts w:ascii="Times New Roman" w:eastAsiaTheme="minorEastAsia" w:hAnsi="Times New Roman" w:cs="Times New Roman"/>
          <w:b/>
          <w:sz w:val="20"/>
          <w:szCs w:val="20"/>
        </w:rPr>
        <w:t xml:space="preserve">for </w:t>
      </w:r>
      <w:r w:rsidR="0017147F" w:rsidRPr="0045563B">
        <w:rPr>
          <w:rFonts w:ascii="Times New Roman" w:hAnsi="Times New Roman" w:cs="Times New Roman"/>
          <w:b/>
          <w:sz w:val="20"/>
          <w:szCs w:val="20"/>
        </w:rPr>
        <w:t>fuzzy</w:t>
      </w:r>
      <w:r w:rsidR="00D03DAF" w:rsidRPr="0045563B">
        <w:rPr>
          <w:rFonts w:ascii="Times New Roman" w:eastAsiaTheme="minorEastAsia" w:hAnsi="Times New Roman" w:cs="Times New Roman"/>
          <w:b/>
          <w:sz w:val="20"/>
          <w:szCs w:val="20"/>
        </w:rPr>
        <w:t xml:space="preserve"> valued function</w:t>
      </w:r>
      <w:r w:rsidR="005605C1" w:rsidRPr="0045563B">
        <w:rPr>
          <w:rFonts w:ascii="Times New Roman" w:eastAsiaTheme="minorEastAsia" w:hAnsi="Times New Roman" w:cs="Times New Roman"/>
          <w:b/>
          <w:sz w:val="20"/>
          <w:szCs w:val="20"/>
        </w:rPr>
        <w:t xml:space="preserve"> [53</w:t>
      </w:r>
      <w:r w:rsidR="00C21ACA" w:rsidRPr="0045563B">
        <w:rPr>
          <w:rFonts w:ascii="Times New Roman" w:eastAsiaTheme="minorEastAsia" w:hAnsi="Times New Roman" w:cs="Times New Roman"/>
          <w:b/>
          <w:sz w:val="20"/>
          <w:szCs w:val="20"/>
        </w:rPr>
        <w:t>]</w:t>
      </w:r>
      <w:r w:rsidR="00884DD4" w:rsidRPr="0045563B">
        <w:rPr>
          <w:rFonts w:ascii="Times New Roman" w:eastAsiaTheme="minorEastAsia" w:hAnsi="Times New Roman" w:cs="Times New Roman"/>
          <w:b/>
          <w:sz w:val="20"/>
          <w:szCs w:val="20"/>
        </w:rPr>
        <w:t>:</w:t>
      </w:r>
    </w:p>
    <w:p w:rsidR="00D03DAF" w:rsidRPr="0045563B" w:rsidRDefault="00D03DAF" w:rsidP="00367DB2">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Let </w:t>
      </w:r>
      <w:r w:rsidR="00D51DEF" w:rsidRPr="0045563B">
        <w:rPr>
          <w:rFonts w:ascii="Times New Roman" w:eastAsiaTheme="minorEastAsia" w:hAnsi="Times New Roman" w:cs="Times New Roman"/>
          <w:sz w:val="20"/>
          <w:szCs w:val="20"/>
        </w:rPr>
        <w:t>g</w:t>
      </w:r>
      <w:r w:rsidR="00487891" w:rsidRPr="0045563B">
        <w:rPr>
          <w:rFonts w:ascii="Times New Roman" w:eastAsiaTheme="minorEastAsia" w:hAnsi="Times New Roman" w:cs="Times New Roman"/>
          <w:sz w:val="20"/>
          <w:szCs w:val="20"/>
        </w:rPr>
        <w:t xml:space="preserve">:(a,b) </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oMath>
      <w:r w:rsidR="00D51DEF" w:rsidRPr="0045563B">
        <w:rPr>
          <w:rFonts w:ascii="Times New Roman" w:eastAsiaTheme="minorEastAsia" w:hAnsi="Times New Roman" w:cs="Times New Roman"/>
          <w:sz w:val="20"/>
          <w:szCs w:val="20"/>
        </w:rPr>
        <w:t xml:space="preserve"> and p</w:t>
      </w:r>
      <w:r w:rsidR="00DC1D6C" w:rsidRPr="0045563B">
        <w:rPr>
          <w:rFonts w:ascii="Times New Roman" w:eastAsiaTheme="minorEastAsia" w:hAnsi="Times New Roman" w:cs="Times New Roman"/>
          <w:sz w:val="20"/>
          <w:szCs w:val="20"/>
          <w:vertAlign w:val="subscript"/>
        </w:rPr>
        <w:t>0</w:t>
      </w:r>
      <m:oMath>
        <m:r>
          <w:rPr>
            <w:rFonts w:ascii="Cambria Math" w:hAnsi="Cambria Math" w:cs="Times New Roman"/>
            <w:sz w:val="20"/>
            <w:szCs w:val="20"/>
          </w:rPr>
          <m:t>∈</m:t>
        </m:r>
      </m:oMath>
      <w:r w:rsidR="00D51DEF" w:rsidRPr="0045563B">
        <w:rPr>
          <w:rFonts w:ascii="Times New Roman" w:eastAsiaTheme="minorEastAsia" w:hAnsi="Times New Roman" w:cs="Times New Roman"/>
          <w:sz w:val="20"/>
          <w:szCs w:val="20"/>
        </w:rPr>
        <w:t xml:space="preserve"> (a,b), then the function g</w:t>
      </w:r>
      <w:r w:rsidR="00451F50" w:rsidRPr="0045563B">
        <w:rPr>
          <w:rFonts w:ascii="Times New Roman" w:eastAsiaTheme="minorEastAsia" w:hAnsi="Times New Roman" w:cs="Times New Roman"/>
          <w:sz w:val="20"/>
          <w:szCs w:val="20"/>
        </w:rPr>
        <w:t xml:space="preserve"> is said to be strongly generalized Hukuhara differentiable </w:t>
      </w:r>
      <w:r w:rsidR="00D51DEF" w:rsidRPr="0045563B">
        <w:rPr>
          <w:rFonts w:ascii="Times New Roman" w:eastAsiaTheme="minorEastAsia" w:hAnsi="Times New Roman" w:cs="Times New Roman"/>
          <w:sz w:val="20"/>
          <w:szCs w:val="20"/>
        </w:rPr>
        <w:t>or gH-differentiable at p</w:t>
      </w:r>
      <w:r w:rsidR="004B4AB6" w:rsidRPr="0045563B">
        <w:rPr>
          <w:rFonts w:ascii="Times New Roman" w:eastAsiaTheme="minorEastAsia" w:hAnsi="Times New Roman" w:cs="Times New Roman"/>
          <w:sz w:val="20"/>
          <w:szCs w:val="20"/>
          <w:vertAlign w:val="subscript"/>
        </w:rPr>
        <w:t>0</w:t>
      </w:r>
      <w:r w:rsidR="00D51DEF" w:rsidRPr="0045563B">
        <w:rPr>
          <w:rFonts w:ascii="Times New Roman" w:eastAsiaTheme="minorEastAsia" w:hAnsi="Times New Roman" w:cs="Times New Roman"/>
          <w:sz w:val="20"/>
          <w:szCs w:val="20"/>
          <w:vertAlign w:val="subscript"/>
        </w:rPr>
        <w:t xml:space="preserve"> </w:t>
      </w:r>
      <w:r w:rsidR="00D51DEF" w:rsidRPr="0045563B">
        <w:rPr>
          <w:rFonts w:ascii="Times New Roman" w:eastAsiaTheme="minorEastAsia" w:hAnsi="Times New Roman" w:cs="Times New Roman"/>
          <w:sz w:val="20"/>
          <w:szCs w:val="20"/>
        </w:rPr>
        <w:t>if there exist an element g</w:t>
      </w:r>
      <w:r w:rsidR="00C47106" w:rsidRPr="0045563B">
        <w:rPr>
          <w:rFonts w:ascii="Times New Roman" w:eastAsiaTheme="minorEastAsia" w:hAnsi="Times New Roman" w:cs="Times New Roman"/>
          <w:sz w:val="20"/>
          <w:szCs w:val="20"/>
        </w:rPr>
        <w:t>’</w:t>
      </w:r>
      <w:r w:rsidR="00D51DEF" w:rsidRPr="0045563B">
        <w:rPr>
          <w:rFonts w:ascii="Times New Roman" w:eastAsiaTheme="minorEastAsia" w:hAnsi="Times New Roman" w:cs="Times New Roman"/>
          <w:sz w:val="20"/>
          <w:szCs w:val="20"/>
        </w:rPr>
        <w:t>(p</w:t>
      </w:r>
      <w:r w:rsidR="00442C48" w:rsidRPr="0045563B">
        <w:rPr>
          <w:rFonts w:ascii="Times New Roman" w:eastAsiaTheme="minorEastAsia" w:hAnsi="Times New Roman" w:cs="Times New Roman"/>
          <w:sz w:val="20"/>
          <w:szCs w:val="20"/>
          <w:vertAlign w:val="subscript"/>
        </w:rPr>
        <w:t>0</w:t>
      </w:r>
      <w:r w:rsidR="00442C48" w:rsidRPr="0045563B">
        <w:rPr>
          <w:rFonts w:ascii="Times New Roman" w:eastAsiaTheme="minorEastAsia" w:hAnsi="Times New Roman" w:cs="Times New Roman"/>
          <w:sz w:val="20"/>
          <w:szCs w:val="20"/>
        </w:rPr>
        <w:t xml:space="preserve">) </w:t>
      </w:r>
      <m:oMath>
        <m:r>
          <w:rPr>
            <w:rFonts w:ascii="Cambria Math"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R</m:t>
            </m:r>
          </m:e>
          <m:sub>
            <m:r>
              <w:rPr>
                <w:rFonts w:ascii="Cambria Math" w:eastAsiaTheme="minorEastAsia" w:hAnsi="Cambria Math" w:cs="Times New Roman"/>
                <w:sz w:val="20"/>
                <w:szCs w:val="20"/>
              </w:rPr>
              <m:t>F</m:t>
            </m:r>
          </m:sub>
        </m:sSub>
        <m:r>
          <w:rPr>
            <w:rFonts w:ascii="Cambria Math" w:eastAsiaTheme="minorEastAsia" w:hAnsi="Cambria Math" w:cs="Times New Roman"/>
            <w:sz w:val="20"/>
            <w:szCs w:val="20"/>
          </w:rPr>
          <m:t>,</m:t>
        </m:r>
      </m:oMath>
      <w:r w:rsidR="008623A2" w:rsidRPr="0045563B">
        <w:rPr>
          <w:rFonts w:ascii="Times New Roman" w:eastAsiaTheme="minorEastAsia" w:hAnsi="Times New Roman" w:cs="Times New Roman"/>
          <w:sz w:val="20"/>
          <w:szCs w:val="20"/>
        </w:rPr>
        <w:t xml:space="preserve"> such that</w:t>
      </w:r>
    </w:p>
    <w:p w:rsidR="008623A2" w:rsidRPr="0045563B" w:rsidRDefault="009A0B6B" w:rsidP="008623A2">
      <w:pPr>
        <w:pStyle w:val="ListParagraph"/>
        <w:numPr>
          <w:ilvl w:val="0"/>
          <w:numId w:val="1"/>
        </w:numPr>
        <w:rPr>
          <w:rFonts w:ascii="Times New Roman" w:eastAsiaTheme="minorEastAsia" w:hAnsi="Times New Roman" w:cs="Times New Roman"/>
          <w:sz w:val="20"/>
          <w:szCs w:val="20"/>
        </w:rPr>
      </w:pP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&gt; 0 sufficiently sma</w:t>
      </w:r>
      <w:r w:rsidR="003E3F27" w:rsidRPr="0045563B">
        <w:rPr>
          <w:rFonts w:ascii="Times New Roman" w:eastAsiaTheme="minorEastAsia" w:hAnsi="Times New Roman" w:cs="Times New Roman"/>
          <w:sz w:val="20"/>
          <w:szCs w:val="20"/>
        </w:rPr>
        <w:t xml:space="preserve">ll, </w:t>
      </w:r>
      <m:oMath>
        <m:r>
          <w:rPr>
            <w:rFonts w:ascii="Cambria Math" w:eastAsiaTheme="minorEastAsia" w:hAnsi="Cambria Math" w:cs="Times New Roman"/>
            <w:sz w:val="20"/>
            <w:szCs w:val="20"/>
          </w:rPr>
          <m:t xml:space="preserve">∃ </m:t>
        </m:r>
      </m:oMath>
      <w:r w:rsidR="00D51DEF" w:rsidRPr="0045563B">
        <w:rPr>
          <w:rFonts w:ascii="Times New Roman" w:eastAsiaTheme="minorEastAsia" w:hAnsi="Times New Roman" w:cs="Times New Roman"/>
          <w:sz w:val="20"/>
          <w:szCs w:val="20"/>
        </w:rPr>
        <w:t>g</w:t>
      </w:r>
      <w:r w:rsidR="003E3F27" w:rsidRPr="0045563B">
        <w:rPr>
          <w:rFonts w:ascii="Times New Roman" w:eastAsiaTheme="minorEastAsia" w:hAnsi="Times New Roman" w:cs="Times New Roman"/>
          <w:sz w:val="20"/>
          <w:szCs w:val="20"/>
        </w:rPr>
        <w:t>(</w:t>
      </w:r>
      <w:r w:rsidR="00D51DEF" w:rsidRPr="0045563B">
        <w:rPr>
          <w:rFonts w:ascii="Times New Roman" w:eastAsiaTheme="minorEastAsia" w:hAnsi="Times New Roman" w:cs="Times New Roman"/>
          <w:sz w:val="20"/>
          <w:szCs w:val="20"/>
        </w:rPr>
        <w:t>p</w:t>
      </w:r>
      <w:r w:rsidR="003E3F27" w:rsidRPr="0045563B">
        <w:rPr>
          <w:rFonts w:ascii="Times New Roman" w:eastAsiaTheme="minorEastAsia" w:hAnsi="Times New Roman" w:cs="Times New Roman"/>
          <w:sz w:val="20"/>
          <w:szCs w:val="20"/>
          <w:vertAlign w:val="subscript"/>
        </w:rPr>
        <w:t>0</w:t>
      </w:r>
      <w:r w:rsidR="007D2F80"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7D2F80"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D51DEF" w:rsidRPr="0045563B">
        <w:rPr>
          <w:rFonts w:ascii="Times New Roman" w:eastAsiaTheme="minorEastAsia" w:hAnsi="Times New Roman" w:cs="Times New Roman"/>
          <w:iCs/>
          <w:sz w:val="20"/>
          <w:szCs w:val="20"/>
        </w:rPr>
        <w:t>g</w:t>
      </w:r>
      <w:r w:rsidR="00E76B65" w:rsidRPr="0045563B">
        <w:rPr>
          <w:rFonts w:ascii="Times New Roman" w:eastAsiaTheme="minorEastAsia" w:hAnsi="Times New Roman" w:cs="Times New Roman"/>
          <w:iCs/>
          <w:sz w:val="20"/>
          <w:szCs w:val="20"/>
        </w:rPr>
        <w:t>(</w:t>
      </w:r>
      <w:r w:rsidR="00A62D49" w:rsidRPr="0045563B">
        <w:rPr>
          <w:rFonts w:ascii="Times New Roman" w:eastAsiaTheme="minorEastAsia" w:hAnsi="Times New Roman" w:cs="Times New Roman"/>
          <w:sz w:val="20"/>
          <w:szCs w:val="20"/>
        </w:rPr>
        <w:t>p</w:t>
      </w:r>
      <w:r w:rsidR="00E76B65" w:rsidRPr="0045563B">
        <w:rPr>
          <w:rFonts w:ascii="Times New Roman" w:eastAsiaTheme="minorEastAsia" w:hAnsi="Times New Roman" w:cs="Times New Roman"/>
          <w:sz w:val="20"/>
          <w:szCs w:val="20"/>
          <w:vertAlign w:val="subscript"/>
        </w:rPr>
        <w:t>0</w:t>
      </w:r>
      <w:r w:rsidR="00D51DEF" w:rsidRPr="0045563B">
        <w:rPr>
          <w:rFonts w:ascii="Times New Roman" w:eastAsiaTheme="minorEastAsia" w:hAnsi="Times New Roman" w:cs="Times New Roman"/>
          <w:sz w:val="20"/>
          <w:szCs w:val="20"/>
        </w:rPr>
        <w:t>),</w:t>
      </w:r>
      <w:r w:rsidR="00A62D49" w:rsidRPr="0045563B">
        <w:rPr>
          <w:rFonts w:ascii="Times New Roman" w:eastAsiaTheme="minorEastAsia" w:hAnsi="Times New Roman" w:cs="Times New Roman"/>
          <w:sz w:val="20"/>
          <w:szCs w:val="20"/>
        </w:rPr>
        <w:t xml:space="preserve"> </w:t>
      </w:r>
      <w:r w:rsidR="00D51DEF" w:rsidRPr="0045563B">
        <w:rPr>
          <w:rFonts w:ascii="Times New Roman" w:eastAsiaTheme="minorEastAsia" w:hAnsi="Times New Roman" w:cs="Times New Roman"/>
          <w:sz w:val="20"/>
          <w:szCs w:val="20"/>
        </w:rPr>
        <w:t>g</w:t>
      </w:r>
      <w:r w:rsidR="00A62D49" w:rsidRPr="0045563B">
        <w:rPr>
          <w:rFonts w:ascii="Times New Roman" w:eastAsiaTheme="minorEastAsia" w:hAnsi="Times New Roman" w:cs="Times New Roman"/>
          <w:sz w:val="20"/>
          <w:szCs w:val="20"/>
        </w:rPr>
        <w:t>(p</w:t>
      </w:r>
      <w:r w:rsidR="00E76B65" w:rsidRPr="0045563B">
        <w:rPr>
          <w:rFonts w:ascii="Times New Roman" w:eastAsiaTheme="minorEastAsia" w:hAnsi="Times New Roman" w:cs="Times New Roman"/>
          <w:sz w:val="20"/>
          <w:szCs w:val="20"/>
          <w:vertAlign w:val="subscript"/>
        </w:rPr>
        <w:t>0</w:t>
      </w:r>
      <w:r w:rsidR="00E76B65" w:rsidRPr="0045563B">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62D49" w:rsidRPr="0045563B">
        <w:rPr>
          <w:rFonts w:ascii="Times New Roman" w:eastAsiaTheme="minorEastAsia" w:hAnsi="Times New Roman" w:cs="Times New Roman"/>
          <w:sz w:val="20"/>
          <w:szCs w:val="20"/>
        </w:rPr>
        <w:t xml:space="preserve"> g(p</w:t>
      </w:r>
      <w:r w:rsidR="00EE6672" w:rsidRPr="0045563B">
        <w:rPr>
          <w:rFonts w:ascii="Times New Roman" w:eastAsiaTheme="minorEastAsia" w:hAnsi="Times New Roman" w:cs="Times New Roman"/>
          <w:sz w:val="20"/>
          <w:szCs w:val="20"/>
          <w:vertAlign w:val="subscript"/>
        </w:rPr>
        <w:t>0</w:t>
      </w:r>
      <w:r w:rsidR="00EE6672"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DF2AE2" w:rsidRPr="0045563B">
        <w:rPr>
          <w:rFonts w:ascii="Times New Roman" w:eastAsiaTheme="minorEastAsia" w:hAnsi="Times New Roman" w:cs="Times New Roman"/>
          <w:sz w:val="20"/>
          <w:szCs w:val="20"/>
        </w:rPr>
        <w:t xml:space="preserve"> and the limits</w:t>
      </w:r>
    </w:p>
    <w:p w:rsidR="00DF2AE2" w:rsidRPr="0045563B" w:rsidRDefault="00DF2AE2" w:rsidP="00DF2AE2">
      <w:pPr>
        <w:pStyle w:val="ListParagraph"/>
        <w:ind w:left="1080"/>
        <w:rPr>
          <w:rFonts w:ascii="Times New Roman" w:eastAsiaTheme="minorEastAsia" w:hAnsi="Times New Roman" w:cs="Times New Roman"/>
          <w:sz w:val="20"/>
          <w:szCs w:val="20"/>
        </w:rPr>
      </w:pPr>
    </w:p>
    <w:p w:rsidR="00F67217" w:rsidRPr="0045563B" w:rsidRDefault="00A62D49" w:rsidP="00DF2AE2">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F67217" w:rsidRPr="0045563B">
        <w:rPr>
          <w:rFonts w:ascii="Times New Roman" w:eastAsiaTheme="minorEastAsia" w:hAnsi="Times New Roman" w:cs="Times New Roman"/>
          <w:sz w:val="20"/>
          <w:szCs w:val="20"/>
          <w:vertAlign w:val="subscript"/>
        </w:rPr>
        <w:t>0</w:t>
      </w:r>
      <w:r w:rsidR="00F67217" w:rsidRPr="0045563B">
        <w:rPr>
          <w:rFonts w:ascii="Times New Roman" w:eastAsiaTheme="minorEastAsia" w:hAnsi="Times New Roman" w:cs="Times New Roman"/>
          <w:sz w:val="20"/>
          <w:szCs w:val="20"/>
        </w:rPr>
        <w:t>)</w:t>
      </w:r>
      <w:r w:rsidR="00872214"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5A0153"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num>
              <m:den>
                <m:r>
                  <w:rPr>
                    <w:rFonts w:ascii="Cambria Math" w:eastAsiaTheme="minorEastAsia" w:hAnsi="Cambria Math" w:cs="Times New Roman"/>
                    <w:sz w:val="20"/>
                    <w:szCs w:val="20"/>
                  </w:rPr>
                  <m:t>ϵ</m:t>
                </m:r>
              </m:den>
            </m:f>
          </m:e>
        </m:func>
      </m:oMath>
    </w:p>
    <w:p w:rsidR="00232A09" w:rsidRPr="0045563B" w:rsidRDefault="00232A09" w:rsidP="00232A09">
      <w:pPr>
        <w:rPr>
          <w:rFonts w:ascii="Times New Roman" w:eastAsiaTheme="minorEastAsia" w:hAnsi="Times New Roman" w:cs="Times New Roman"/>
          <w:sz w:val="20"/>
          <w:szCs w:val="20"/>
        </w:rPr>
      </w:pPr>
    </w:p>
    <w:p w:rsidR="00232A09" w:rsidRPr="0045563B" w:rsidRDefault="00232A09" w:rsidP="00232A09">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(ii)  </w:t>
      </w:r>
      <w:r w:rsidRPr="0045563B">
        <w:rPr>
          <w:rFonts w:ascii="Times New Roman" w:eastAsiaTheme="minorEastAsia" w:hAnsi="Times New Roman" w:cs="Times New Roman"/>
          <w:sz w:val="20"/>
          <w:szCs w:val="20"/>
        </w:rPr>
        <w:tab/>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A62D49"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A62D49"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00C738C4"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001450AF" w:rsidRPr="0045563B">
        <w:rPr>
          <w:rFonts w:ascii="Times New Roman" w:eastAsiaTheme="minorEastAsia" w:hAnsi="Times New Roman" w:cs="Times New Roman"/>
          <w:sz w:val="20"/>
          <w:szCs w:val="20"/>
        </w:rPr>
        <w:t>), g</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00C738C4"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g</w:t>
      </w:r>
      <w:r w:rsidR="00A62D49"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m:oMath>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and the limits</w:t>
      </w:r>
    </w:p>
    <w:p w:rsidR="00232A09" w:rsidRPr="0045563B" w:rsidRDefault="00232A09" w:rsidP="00232A09">
      <w:pPr>
        <w:pStyle w:val="ListParagraph"/>
        <w:ind w:left="1080"/>
        <w:rPr>
          <w:rFonts w:ascii="Times New Roman" w:eastAsiaTheme="minorEastAsia" w:hAnsi="Times New Roman" w:cs="Times New Roman"/>
          <w:sz w:val="20"/>
          <w:szCs w:val="20"/>
        </w:rPr>
      </w:pPr>
    </w:p>
    <w:p w:rsidR="00232A09" w:rsidRPr="0045563B" w:rsidRDefault="001450AF" w:rsidP="00232A09">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232A09" w:rsidRPr="0045563B">
        <w:rPr>
          <w:rFonts w:ascii="Times New Roman" w:eastAsiaTheme="minorEastAsia" w:hAnsi="Times New Roman" w:cs="Times New Roman"/>
          <w:sz w:val="20"/>
          <w:szCs w:val="20"/>
          <w:vertAlign w:val="subscript"/>
        </w:rPr>
        <w:t>0</w:t>
      </w:r>
      <w:r w:rsidR="00232A09"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232A09"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p>
    <w:p w:rsidR="00D810D7" w:rsidRPr="0045563B" w:rsidRDefault="00D810D7" w:rsidP="00D810D7">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(iii) </w:t>
      </w:r>
      <w:r w:rsidRPr="0045563B">
        <w:rPr>
          <w:rFonts w:ascii="Times New Roman" w:eastAsiaTheme="minorEastAsia" w:hAnsi="Times New Roman" w:cs="Times New Roman"/>
          <w:sz w:val="20"/>
          <w:szCs w:val="20"/>
        </w:rPr>
        <w:tab/>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1450AF"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 f(p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f(p</w:t>
      </w:r>
      <w:r w:rsidRPr="0045563B">
        <w:rPr>
          <w:rFonts w:ascii="Times New Roman" w:eastAsiaTheme="minorEastAsia" w:hAnsi="Times New Roman" w:cs="Times New Roman"/>
          <w:sz w:val="20"/>
          <w:szCs w:val="20"/>
          <w:vertAlign w:val="subscript"/>
        </w:rPr>
        <w:t>0</w:t>
      </w:r>
      <m:oMath>
        <m:r>
          <w:rPr>
            <w:rFonts w:ascii="Cambria Math" w:eastAsiaTheme="minorEastAsia" w:hAnsi="Cambria Math" w:cs="Times New Roman"/>
            <w:sz w:val="20"/>
            <w:szCs w:val="20"/>
          </w:rPr>
          <m:t>)</m:t>
        </m:r>
      </m:oMath>
      <w:r w:rsidRPr="0045563B">
        <w:rPr>
          <w:rFonts w:ascii="Times New Roman" w:eastAsiaTheme="minorEastAsia" w:hAnsi="Times New Roman" w:cs="Times New Roman"/>
          <w:sz w:val="20"/>
          <w:szCs w:val="20"/>
        </w:rPr>
        <w:t xml:space="preserve"> and the limits</w:t>
      </w:r>
    </w:p>
    <w:p w:rsidR="00D810D7" w:rsidRPr="0045563B" w:rsidRDefault="00D810D7" w:rsidP="00D810D7">
      <w:pPr>
        <w:pStyle w:val="ListParagraph"/>
        <w:ind w:left="1080"/>
        <w:rPr>
          <w:rFonts w:ascii="Times New Roman" w:eastAsiaTheme="minorEastAsia" w:hAnsi="Times New Roman" w:cs="Times New Roman"/>
          <w:sz w:val="20"/>
          <w:szCs w:val="20"/>
        </w:rPr>
      </w:pPr>
    </w:p>
    <w:p w:rsidR="00D810D7" w:rsidRPr="0045563B" w:rsidRDefault="001450AF" w:rsidP="00D810D7">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D810D7" w:rsidRPr="0045563B">
        <w:rPr>
          <w:rFonts w:ascii="Times New Roman" w:eastAsiaTheme="minorEastAsia" w:hAnsi="Times New Roman" w:cs="Times New Roman"/>
          <w:sz w:val="20"/>
          <w:szCs w:val="20"/>
          <w:vertAlign w:val="subscript"/>
        </w:rPr>
        <w:t>0</w:t>
      </w:r>
      <w:r w:rsidR="00D810D7"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r w:rsidR="00D810D7"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 xml:space="preserve"> ϵ</m:t>
                </m:r>
                <m:r>
                  <m:rPr>
                    <m:sty m:val="p"/>
                  </m:rP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 xml:space="preserve"> f(</m:t>
                </m:r>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w:rPr>
                    <w:rFonts w:ascii="Cambria Math" w:eastAsiaTheme="minorEastAsia" w:hAnsi="Cambria Math" w:cs="Times New Roman"/>
                    <w:sz w:val="20"/>
                    <w:szCs w:val="20"/>
                  </w:rPr>
                  <m:t>)</m:t>
                </m:r>
              </m:num>
              <m:den>
                <m:r>
                  <w:rPr>
                    <w:rFonts w:ascii="Cambria Math" w:eastAsiaTheme="minorEastAsia" w:hAnsi="Cambria Math" w:cs="Times New Roman"/>
                    <w:sz w:val="20"/>
                    <w:szCs w:val="20"/>
                  </w:rPr>
                  <m:t>-ϵ</m:t>
                </m:r>
              </m:den>
            </m:f>
          </m:e>
        </m:func>
      </m:oMath>
    </w:p>
    <w:p w:rsidR="005F6A2C" w:rsidRPr="0045563B" w:rsidRDefault="005F6A2C" w:rsidP="005F6A2C">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 xml:space="preserve">or (iv)        </w:t>
      </w:r>
      <m:oMath>
        <m:r>
          <w:rPr>
            <w:rFonts w:ascii="Cambria Math" w:hAnsi="Cambria Math" w:cs="Times New Roman"/>
            <w:sz w:val="20"/>
            <w:szCs w:val="20"/>
          </w:rPr>
          <m:t>∀</m:t>
        </m:r>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&gt; 0 sufficiently small, </w:t>
      </w:r>
      <m:oMath>
        <m:r>
          <w:rPr>
            <w:rFonts w:ascii="Cambria Math" w:eastAsiaTheme="minorEastAsia" w:hAnsi="Cambria Math" w:cs="Times New Roman"/>
            <w:sz w:val="20"/>
            <w:szCs w:val="20"/>
          </w:rPr>
          <m:t>∃</m:t>
        </m:r>
      </m:oMath>
      <w:r w:rsidR="001450AF" w:rsidRPr="0045563B">
        <w:rPr>
          <w:rFonts w:ascii="Times New Roman" w:eastAsiaTheme="minorEastAsia" w:hAnsi="Times New Roman" w:cs="Times New Roman"/>
          <w:sz w:val="20"/>
          <w:szCs w:val="20"/>
        </w:rPr>
        <w:t>g</w:t>
      </w:r>
      <w:r w:rsidRPr="0045563B">
        <w:rPr>
          <w:rFonts w:ascii="Times New Roman" w:eastAsiaTheme="minorEastAsia" w:hAnsi="Times New Roman" w:cs="Times New Roman"/>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iCs/>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iCs/>
          <w:sz w:val="20"/>
          <w:szCs w:val="20"/>
        </w:rPr>
        <w:t>g</w:t>
      </w:r>
      <w:r w:rsidRPr="0045563B">
        <w:rPr>
          <w:rFonts w:ascii="Times New Roman" w:eastAsiaTheme="minorEastAsia" w:hAnsi="Times New Roman" w:cs="Times New Roman"/>
          <w:iCs/>
          <w:sz w:val="20"/>
          <w:szCs w:val="20"/>
        </w:rPr>
        <w:t>(</w:t>
      </w:r>
      <w:r w:rsidR="001450AF" w:rsidRPr="0045563B">
        <w:rPr>
          <w:rFonts w:ascii="Times New Roman" w:eastAsiaTheme="minorEastAsia" w:hAnsi="Times New Roman" w:cs="Times New Roman"/>
          <w:sz w:val="20"/>
          <w:szCs w:val="20"/>
        </w:rPr>
        <w:t>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 xml:space="preserve">), </w:t>
      </w:r>
      <w:r w:rsidR="001450AF" w:rsidRPr="0045563B">
        <w:rPr>
          <w:rFonts w:ascii="Times New Roman" w:eastAsiaTheme="minorEastAsia" w:hAnsi="Times New Roman" w:cs="Times New Roman"/>
          <w:sz w:val="20"/>
          <w:szCs w:val="20"/>
        </w:rPr>
        <w:t>g(p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 xml:space="preserve">)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oMath>
      <w:r w:rsidR="001450AF" w:rsidRPr="0045563B">
        <w:rPr>
          <w:rFonts w:ascii="Times New Roman" w:eastAsiaTheme="minorEastAsia" w:hAnsi="Times New Roman" w:cs="Times New Roman"/>
          <w:sz w:val="20"/>
          <w:szCs w:val="20"/>
        </w:rPr>
        <w:t xml:space="preserve"> g(p</w:t>
      </w:r>
      <w:r w:rsidRPr="0045563B">
        <w:rPr>
          <w:rFonts w:ascii="Times New Roman" w:eastAsiaTheme="minorEastAsia" w:hAnsi="Times New Roman" w:cs="Times New Roman"/>
          <w:sz w:val="20"/>
          <w:szCs w:val="20"/>
          <w:vertAlign w:val="subscript"/>
        </w:rPr>
        <w:t>0</w:t>
      </w:r>
      <w:r w:rsidRPr="0045563B">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ϵ)</m:t>
        </m:r>
      </m:oMath>
      <w:r w:rsidRPr="0045563B">
        <w:rPr>
          <w:rFonts w:ascii="Times New Roman" w:eastAsiaTheme="minorEastAsia" w:hAnsi="Times New Roman" w:cs="Times New Roman"/>
          <w:sz w:val="20"/>
          <w:szCs w:val="20"/>
        </w:rPr>
        <w:t>and the limits</w:t>
      </w:r>
    </w:p>
    <w:p w:rsidR="005F6A2C" w:rsidRPr="0045563B" w:rsidRDefault="005F6A2C" w:rsidP="005F6A2C">
      <w:pPr>
        <w:pStyle w:val="ListParagraph"/>
        <w:ind w:left="1080"/>
        <w:rPr>
          <w:rFonts w:ascii="Times New Roman" w:eastAsiaTheme="minorEastAsia" w:hAnsi="Times New Roman" w:cs="Times New Roman"/>
          <w:sz w:val="20"/>
          <w:szCs w:val="20"/>
        </w:rPr>
      </w:pPr>
    </w:p>
    <w:p w:rsidR="005F6A2C" w:rsidRPr="0045563B" w:rsidRDefault="00003700" w:rsidP="005F6A2C">
      <w:pPr>
        <w:pStyle w:val="ListParagraph"/>
        <w:ind w:left="1080"/>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g’(p</w:t>
      </w:r>
      <w:r w:rsidR="005F6A2C" w:rsidRPr="0045563B">
        <w:rPr>
          <w:rFonts w:ascii="Times New Roman" w:eastAsiaTheme="minorEastAsia" w:hAnsi="Times New Roman" w:cs="Times New Roman"/>
          <w:sz w:val="20"/>
          <w:szCs w:val="20"/>
          <w:vertAlign w:val="subscript"/>
        </w:rPr>
        <w:t>0</w:t>
      </w:r>
      <w:r w:rsidR="005F6A2C"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ctrlPr>
                      <w:rPr>
                        <w:rFonts w:ascii="Cambria Math" w:eastAsiaTheme="minorEastAsia" w:hAnsi="Cambria Math" w:cs="Times New Roman"/>
                        <w:iCs/>
                        <w:sz w:val="20"/>
                        <w:szCs w:val="20"/>
                      </w:rPr>
                    </m:ctrlPr>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d>
                  <m:dPr>
                    <m:ctrlPr>
                      <w:rPr>
                        <w:rFonts w:ascii="Cambria Math" w:eastAsiaTheme="minorEastAsia" w:hAnsi="Cambria Math" w:cs="Times New Roman"/>
                        <w:iCs/>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ϵ</m:t>
                    </m:r>
                    <m:ctrlPr>
                      <w:rPr>
                        <w:rFonts w:ascii="Cambria Math" w:eastAsiaTheme="minorEastAsia" w:hAnsi="Cambria Math" w:cs="Times New Roman"/>
                        <w:sz w:val="20"/>
                        <w:szCs w:val="20"/>
                      </w:rPr>
                    </m:ctrlPr>
                  </m:e>
                </m:d>
              </m:num>
              <m:den>
                <m:r>
                  <w:rPr>
                    <w:rFonts w:ascii="Cambria Math" w:eastAsiaTheme="minorEastAsia" w:hAnsi="Cambria Math" w:cs="Times New Roman"/>
                    <w:sz w:val="20"/>
                    <w:szCs w:val="20"/>
                  </w:rPr>
                  <m:t>-ϵ</m:t>
                </m:r>
              </m:den>
            </m:f>
          </m:e>
        </m:func>
      </m:oMath>
      <w:r w:rsidR="005F6A2C" w:rsidRPr="0045563B">
        <w:rPr>
          <w:rFonts w:ascii="Times New Roman" w:eastAsiaTheme="minorEastAsia" w:hAnsi="Times New Roman" w:cs="Times New Roman"/>
          <w:sz w:val="20"/>
          <w:szCs w:val="20"/>
        </w:rPr>
        <w:t xml:space="preserve"> = </w:t>
      </w:r>
      <m:oMath>
        <m:func>
          <m:funcPr>
            <m:ctrlPr>
              <w:rPr>
                <w:rFonts w:ascii="Cambria Math" w:eastAsiaTheme="minorEastAsia" w:hAnsi="Cambria Math" w:cs="Times New Roman"/>
                <w:i/>
                <w:sz w:val="20"/>
                <w:szCs w:val="20"/>
              </w:rPr>
            </m:ctrlPr>
          </m:funcPr>
          <m:fName>
            <m:limLow>
              <m:limLowPr>
                <m:ctrlPr>
                  <w:rPr>
                    <w:rFonts w:ascii="Cambria Math" w:eastAsiaTheme="minorEastAsia" w:hAnsi="Cambria Math" w:cs="Times New Roman"/>
                    <w:i/>
                    <w:sz w:val="20"/>
                    <w:szCs w:val="20"/>
                  </w:rPr>
                </m:ctrlPr>
              </m:limLowPr>
              <m:e>
                <m:r>
                  <m:rPr>
                    <m:sty m:val="p"/>
                  </m:rPr>
                  <w:rPr>
                    <w:rFonts w:ascii="Cambria Math" w:hAnsi="Cambria Math" w:cs="Times New Roman"/>
                    <w:sz w:val="20"/>
                    <w:szCs w:val="20"/>
                  </w:rPr>
                  <m:t>lim</m:t>
                </m:r>
              </m:e>
              <m:lim>
                <m:r>
                  <w:rPr>
                    <w:rFonts w:ascii="Cambria Math" w:eastAsiaTheme="minorEastAsia" w:hAnsi="Cambria Math" w:cs="Times New Roman"/>
                    <w:sz w:val="20"/>
                    <w:szCs w:val="20"/>
                  </w:rPr>
                  <m:t>ϵ→0</m:t>
                </m:r>
              </m:lim>
            </m:limLow>
          </m:fName>
          <m:e>
            <m:f>
              <m:fPr>
                <m:ctrlPr>
                  <w:rPr>
                    <w:rFonts w:ascii="Cambria Math" w:eastAsiaTheme="minorEastAsia" w:hAnsi="Cambria Math" w:cs="Times New Roman"/>
                    <w:i/>
                    <w:sz w:val="20"/>
                    <w:szCs w:val="20"/>
                  </w:rPr>
                </m:ctrlPr>
              </m:fPr>
              <m:num>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e>
                </m:d>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Cambria Math" w:cs="Times New Roman"/>
                        <w:sz w:val="20"/>
                        <w:szCs w:val="20"/>
                      </w:rPr>
                      <m:t>g</m:t>
                    </m:r>
                  </m:sub>
                </m:sSub>
                <m:r>
                  <m:rPr>
                    <m:sty m:val="p"/>
                  </m:rPr>
                  <w:rPr>
                    <w:rFonts w:ascii="Cambria Math" w:eastAsiaTheme="minorEastAsia" w:hAnsi="Cambria Math" w:cs="Times New Roman"/>
                    <w:sz w:val="20"/>
                    <w:szCs w:val="20"/>
                  </w:rPr>
                  <m:t>g</m:t>
                </m:r>
                <m:d>
                  <m:dPr>
                    <m:ctrlPr>
                      <w:rPr>
                        <w:rFonts w:ascii="Cambria Math" w:eastAsiaTheme="minorEastAsia" w:hAnsi="Cambria Math" w:cs="Times New Roman"/>
                        <w:sz w:val="20"/>
                        <w:szCs w:val="20"/>
                      </w:rPr>
                    </m:ctrlPr>
                  </m:dPr>
                  <m:e>
                    <m:sSub>
                      <m:sSubPr>
                        <m:ctrlPr>
                          <w:rPr>
                            <w:rFonts w:ascii="Cambria Math" w:eastAsiaTheme="minorEastAsia" w:hAnsi="Cambria Math" w:cs="Times New Roman"/>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0</m:t>
                        </m:r>
                      </m:sub>
                    </m:sSub>
                    <m:r>
                      <m:rPr>
                        <m:sty m:val="p"/>
                      </m:rPr>
                      <w:rPr>
                        <w:rFonts w:ascii="Cambria Math" w:eastAsiaTheme="minorEastAsia" w:hAnsi="Cambria Math" w:cs="Times New Roman"/>
                        <w:sz w:val="20"/>
                        <w:szCs w:val="20"/>
                      </w:rPr>
                      <m:t>-</m:t>
                    </m:r>
                    <m:r>
                      <w:rPr>
                        <w:rFonts w:ascii="Cambria Math" w:eastAsiaTheme="minorEastAsia" w:hAnsi="Cambria Math" w:cs="Times New Roman"/>
                        <w:sz w:val="20"/>
                        <w:szCs w:val="20"/>
                      </w:rPr>
                      <m:t>ϵ</m:t>
                    </m:r>
                    <m:ctrlPr>
                      <w:rPr>
                        <w:rFonts w:ascii="Cambria Math" w:eastAsiaTheme="minorEastAsia" w:hAnsi="Cambria Math" w:cs="Times New Roman"/>
                        <w:i/>
                        <w:sz w:val="20"/>
                        <w:szCs w:val="20"/>
                      </w:rPr>
                    </m:ctrlPr>
                  </m:e>
                </m:d>
              </m:num>
              <m:den>
                <m:r>
                  <w:rPr>
                    <w:rFonts w:ascii="Cambria Math" w:eastAsiaTheme="minorEastAsia" w:hAnsi="Cambria Math" w:cs="Times New Roman"/>
                    <w:sz w:val="20"/>
                    <w:szCs w:val="20"/>
                  </w:rPr>
                  <m:t>ϵ</m:t>
                </m:r>
              </m:den>
            </m:f>
          </m:e>
        </m:func>
      </m:oMath>
    </w:p>
    <w:p w:rsidR="007A4B0E" w:rsidRPr="0045563B" w:rsidRDefault="007A4B0E"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b/>
          <w:sz w:val="20"/>
          <w:szCs w:val="20"/>
        </w:rPr>
        <w:t>2.5.</w:t>
      </w:r>
      <w:r w:rsidRPr="0045563B">
        <w:rPr>
          <w:rFonts w:ascii="Times New Roman" w:eastAsiaTheme="minorEastAsia" w:hAnsi="Times New Roman" w:cs="Times New Roman"/>
          <w:sz w:val="20"/>
          <w:szCs w:val="20"/>
        </w:rPr>
        <w:t xml:space="preserve"> </w:t>
      </w:r>
      <w:r w:rsidRPr="0045563B">
        <w:rPr>
          <w:rFonts w:ascii="Times New Roman" w:eastAsiaTheme="minorEastAsia" w:hAnsi="Times New Roman" w:cs="Times New Roman"/>
          <w:b/>
          <w:sz w:val="20"/>
          <w:szCs w:val="20"/>
        </w:rPr>
        <w:t xml:space="preserve">Strong and weak solution of </w:t>
      </w:r>
      <w:r w:rsidR="0017147F" w:rsidRPr="0045563B">
        <w:rPr>
          <w:rFonts w:ascii="Times New Roman" w:hAnsi="Times New Roman" w:cs="Times New Roman"/>
          <w:b/>
          <w:sz w:val="20"/>
          <w:szCs w:val="20"/>
        </w:rPr>
        <w:t>fuzzy</w:t>
      </w:r>
      <w:r w:rsidR="00334AF4" w:rsidRPr="0045563B">
        <w:rPr>
          <w:rFonts w:ascii="Times New Roman" w:eastAsiaTheme="minorEastAsia" w:hAnsi="Times New Roman" w:cs="Times New Roman"/>
          <w:b/>
          <w:sz w:val="20"/>
          <w:szCs w:val="20"/>
        </w:rPr>
        <w:t xml:space="preserve"> differential equation</w:t>
      </w:r>
      <w:r w:rsidR="00884DD4" w:rsidRPr="0045563B">
        <w:rPr>
          <w:rFonts w:ascii="Times New Roman" w:eastAsiaTheme="minorEastAsia" w:hAnsi="Times New Roman" w:cs="Times New Roman"/>
          <w:b/>
          <w:sz w:val="20"/>
          <w:szCs w:val="20"/>
        </w:rPr>
        <w:t>:</w:t>
      </w:r>
      <w:r w:rsidR="00334AF4" w:rsidRPr="0045563B">
        <w:rPr>
          <w:rFonts w:ascii="Times New Roman" w:eastAsiaTheme="minorEastAsia" w:hAnsi="Times New Roman" w:cs="Times New Roman"/>
          <w:sz w:val="20"/>
          <w:szCs w:val="20"/>
        </w:rPr>
        <w:t xml:space="preserve"> </w:t>
      </w:r>
    </w:p>
    <w:p w:rsidR="00334AF4" w:rsidRPr="0045563B" w:rsidRDefault="00334AF4"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lastRenderedPageBreak/>
        <w:tab/>
      </w:r>
      <w:r w:rsidR="000A414E" w:rsidRPr="0045563B">
        <w:rPr>
          <w:rFonts w:ascii="Times New Roman" w:eastAsiaTheme="minorEastAsia" w:hAnsi="Times New Roman" w:cs="Times New Roman"/>
          <w:sz w:val="20"/>
          <w:szCs w:val="20"/>
        </w:rPr>
        <w:t xml:space="preserve">Let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m:t>
            </m:r>
          </m:e>
        </m:acc>
        <m:r>
          <w:rPr>
            <w:rFonts w:ascii="Cambria Math" w:eastAsiaTheme="minorEastAsia" w:hAnsi="Cambria Math" w:cs="Times New Roman"/>
            <w:sz w:val="20"/>
            <w:szCs w:val="20"/>
          </w:rPr>
          <m:t>(t)</m:t>
        </m:r>
      </m:oMath>
      <w:r w:rsidR="004274FF" w:rsidRPr="0045563B">
        <w:rPr>
          <w:rFonts w:ascii="Times New Roman" w:eastAsiaTheme="minorEastAsia" w:hAnsi="Times New Roman" w:cs="Times New Roman"/>
          <w:sz w:val="20"/>
          <w:szCs w:val="20"/>
        </w:rPr>
        <w:t xml:space="preserve"> be the solution of</w:t>
      </w:r>
      <w:r w:rsidR="0017147F" w:rsidRPr="0045563B">
        <w:rPr>
          <w:rFonts w:ascii="Times New Roman" w:hAnsi="Times New Roman" w:cs="Times New Roman"/>
          <w:sz w:val="20"/>
          <w:szCs w:val="20"/>
        </w:rPr>
        <w:t>fuzzy</w:t>
      </w:r>
      <w:r w:rsidR="00826646" w:rsidRPr="0045563B">
        <w:rPr>
          <w:rFonts w:ascii="Times New Roman" w:eastAsiaTheme="minorEastAsia" w:hAnsi="Times New Roman" w:cs="Times New Roman"/>
          <w:sz w:val="20"/>
          <w:szCs w:val="20"/>
        </w:rPr>
        <w:t xml:space="preserve"> differential equation </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d g(t)</m:t>
            </m:r>
          </m:num>
          <m:den>
            <m:r>
              <w:rPr>
                <w:rFonts w:ascii="Cambria Math" w:eastAsiaTheme="minorEastAsia" w:hAnsi="Cambria Math" w:cs="Times New Roman"/>
                <w:sz w:val="20"/>
                <w:szCs w:val="20"/>
              </w:rPr>
              <m:t>dt</m:t>
            </m:r>
          </m:den>
        </m:f>
        <m:r>
          <w:rPr>
            <w:rFonts w:ascii="Cambria Math" w:eastAsiaTheme="minorEastAsia" w:hAnsi="Cambria Math" w:cs="Times New Roman"/>
            <w:sz w:val="20"/>
            <w:szCs w:val="20"/>
          </w:rPr>
          <m:t xml:space="preserve"> =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(t,x(t))</m:t>
        </m:r>
      </m:oMath>
      <w:r w:rsidR="00003700" w:rsidRPr="0045563B">
        <w:rPr>
          <w:rFonts w:ascii="Times New Roman" w:eastAsiaTheme="minorEastAsia" w:hAnsi="Times New Roman" w:cs="Times New Roman"/>
          <w:sz w:val="20"/>
          <w:szCs w:val="20"/>
        </w:rPr>
        <w:t>with the initial condition g</w:t>
      </w:r>
      <w:r w:rsidR="00E1609B" w:rsidRPr="0045563B">
        <w:rPr>
          <w:rFonts w:ascii="Times New Roman" w:eastAsiaTheme="minorEastAsia" w:hAnsi="Times New Roman" w:cs="Times New Roman"/>
          <w:sz w:val="20"/>
          <w:szCs w:val="20"/>
        </w:rPr>
        <w:t>(t</w:t>
      </w:r>
      <w:r w:rsidR="00E1609B" w:rsidRPr="0045563B">
        <w:rPr>
          <w:rFonts w:ascii="Times New Roman" w:eastAsiaTheme="minorEastAsia" w:hAnsi="Times New Roman" w:cs="Times New Roman"/>
          <w:sz w:val="20"/>
          <w:szCs w:val="20"/>
          <w:vertAlign w:val="subscript"/>
        </w:rPr>
        <w:t>0</w:t>
      </w:r>
      <w:r w:rsidR="00E1609B" w:rsidRPr="0045563B">
        <w:rPr>
          <w:rFonts w:ascii="Times New Roman" w:eastAsiaTheme="minorEastAsia" w:hAnsi="Times New Roman" w:cs="Times New Roman"/>
          <w:sz w:val="20"/>
          <w:szCs w:val="20"/>
        </w:rPr>
        <w:t>)</w:t>
      </w:r>
      <w:r w:rsidR="000F7532" w:rsidRPr="0045563B">
        <w:rPr>
          <w:rFonts w:ascii="Times New Roman" w:eastAsiaTheme="minorEastAsia" w:hAnsi="Times New Roman" w:cs="Times New Roman"/>
          <w:sz w:val="20"/>
          <w:szCs w:val="20"/>
        </w:rPr>
        <w:t>=x</w:t>
      </w:r>
      <w:r w:rsidR="000F7532" w:rsidRPr="0045563B">
        <w:rPr>
          <w:rFonts w:ascii="Times New Roman" w:eastAsiaTheme="minorEastAsia" w:hAnsi="Times New Roman" w:cs="Times New Roman"/>
          <w:sz w:val="20"/>
          <w:szCs w:val="20"/>
          <w:vertAlign w:val="subscript"/>
        </w:rPr>
        <w:t>0</w:t>
      </w:r>
      <w:r w:rsidR="000F7532" w:rsidRPr="0045563B">
        <w:rPr>
          <w:rFonts w:ascii="Times New Roman" w:eastAsiaTheme="minorEastAsia" w:hAnsi="Times New Roman" w:cs="Times New Roman"/>
          <w:sz w:val="20"/>
          <w:szCs w:val="20"/>
        </w:rPr>
        <w:t xml:space="preserve">. Here the initial condition is </w:t>
      </w:r>
      <w:r w:rsidR="0017147F" w:rsidRPr="0045563B">
        <w:rPr>
          <w:rFonts w:ascii="Times New Roman" w:hAnsi="Times New Roman" w:cs="Times New Roman"/>
          <w:sz w:val="20"/>
          <w:szCs w:val="20"/>
        </w:rPr>
        <w:t>fuzzy</w:t>
      </w:r>
      <w:r w:rsidR="000F7532" w:rsidRPr="0045563B">
        <w:rPr>
          <w:rFonts w:ascii="Times New Roman" w:eastAsiaTheme="minorEastAsia" w:hAnsi="Times New Roman" w:cs="Times New Roman"/>
          <w:sz w:val="20"/>
          <w:szCs w:val="20"/>
        </w:rPr>
        <w:t xml:space="preserve"> number. The </w:t>
      </w:r>
      <w:r w:rsidR="00B16A31" w:rsidRPr="0045563B">
        <w:rPr>
          <w:rFonts w:ascii="Times New Roman" w:eastAsiaTheme="minorEastAsia" w:hAnsi="Times New Roman" w:cs="Times New Roman"/>
          <w:sz w:val="20"/>
          <w:szCs w:val="20"/>
        </w:rPr>
        <w:t xml:space="preserve">parametric form of </w:t>
      </w:r>
      <w:r w:rsidR="00B16A31" w:rsidRPr="0045563B">
        <w:rPr>
          <w:rFonts w:ascii="Times New Roman" w:hAnsi="Times New Roman" w:cs="Times New Roman"/>
          <w:sz w:val="20"/>
          <w:szCs w:val="20"/>
        </w:rPr>
        <w:t>α-cut of</w:t>
      </w:r>
      <w:r w:rsidR="00003700" w:rsidRPr="0045563B">
        <w:rPr>
          <w:rFonts w:ascii="Times New Roman" w:hAnsi="Times New Roman" w:cs="Times New Roman"/>
          <w:sz w:val="20"/>
          <w:szCs w:val="20"/>
        </w:rPr>
        <w:t xml:space="preserve"> </w:t>
      </w:r>
      <w:r w:rsidR="0020636D" w:rsidRPr="0045563B">
        <w:rPr>
          <w:rFonts w:ascii="Times New Roman" w:eastAsiaTheme="minorEastAsia" w:hAnsi="Times New Roman" w:cs="Times New Roman"/>
          <w:sz w:val="20"/>
          <w:szCs w:val="20"/>
        </w:rPr>
        <w:t xml:space="preserve">the solution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g(t)</m:t>
            </m:r>
          </m:e>
        </m:acc>
      </m:oMath>
      <w:r w:rsidR="0020636D" w:rsidRPr="0045563B">
        <w:rPr>
          <w:rFonts w:ascii="Times New Roman" w:eastAsiaTheme="minorEastAsia" w:hAnsi="Times New Roman" w:cs="Times New Roman"/>
          <w:sz w:val="20"/>
          <w:szCs w:val="20"/>
        </w:rPr>
        <w:t xml:space="preserve"> is given by </w:t>
      </w:r>
      <w:r w:rsidR="009334E8" w:rsidRPr="0045563B">
        <w:rPr>
          <w:rFonts w:ascii="Times New Roman" w:eastAsiaTheme="minorEastAsia" w:hAnsi="Times New Roman" w:cs="Times New Roman"/>
          <w:sz w:val="20"/>
          <w:szCs w:val="20"/>
        </w:rPr>
        <w:t>[</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oMath>
      <w:r w:rsidR="003E53CD" w:rsidRPr="0045563B">
        <w:rPr>
          <w:rFonts w:ascii="Times New Roman" w:eastAsiaTheme="minorEastAsia" w:hAnsi="Times New Roman" w:cs="Times New Roman"/>
          <w:sz w:val="20"/>
          <w:szCs w:val="20"/>
        </w:rPr>
        <w:t>.</w:t>
      </w:r>
    </w:p>
    <w:p w:rsidR="003E53CD" w:rsidRPr="0045563B" w:rsidRDefault="003E53CD"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 xml:space="preserve">The solution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g(t)</m:t>
            </m:r>
          </m:e>
        </m:acc>
      </m:oMath>
      <w:r w:rsidR="007B3BD5" w:rsidRPr="0045563B">
        <w:rPr>
          <w:rFonts w:ascii="Times New Roman" w:eastAsiaTheme="minorEastAsia" w:hAnsi="Times New Roman" w:cs="Times New Roman"/>
          <w:sz w:val="20"/>
          <w:szCs w:val="20"/>
        </w:rPr>
        <w:t xml:space="preserve">is said to be strong </w:t>
      </w:r>
      <w:r w:rsidR="0017147F" w:rsidRPr="0045563B">
        <w:rPr>
          <w:rFonts w:ascii="Times New Roman" w:hAnsi="Times New Roman" w:cs="Times New Roman"/>
          <w:sz w:val="20"/>
          <w:szCs w:val="20"/>
        </w:rPr>
        <w:t>fuzzy</w:t>
      </w:r>
      <w:r w:rsidR="0033728F" w:rsidRPr="0045563B">
        <w:rPr>
          <w:rFonts w:ascii="Times New Roman" w:hAnsi="Times New Roman" w:cs="Times New Roman"/>
          <w:sz w:val="20"/>
          <w:szCs w:val="20"/>
        </w:rPr>
        <w:t xml:space="preserve"> solution if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oMath>
      <w:r w:rsidR="0033728F" w:rsidRPr="0045563B">
        <w:rPr>
          <w:rFonts w:ascii="Times New Roman" w:eastAsiaTheme="minorEastAsia" w:hAnsi="Times New Roman" w:cs="Times New Roman"/>
          <w:sz w:val="20"/>
          <w:szCs w:val="20"/>
        </w:rPr>
        <w:t xml:space="preserve"> is </w:t>
      </w:r>
      <w:r w:rsidR="003D6939" w:rsidRPr="0045563B">
        <w:rPr>
          <w:rFonts w:ascii="Times New Roman" w:eastAsiaTheme="minorEastAsia" w:hAnsi="Times New Roman" w:cs="Times New Roman"/>
          <w:sz w:val="20"/>
          <w:szCs w:val="20"/>
        </w:rPr>
        <w:t xml:space="preserve">increasing function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 xml:space="preserve">) </m:t>
        </m:r>
      </m:oMath>
      <w:r w:rsidR="006A7865" w:rsidRPr="0045563B">
        <w:rPr>
          <w:rFonts w:ascii="Times New Roman" w:eastAsiaTheme="minorEastAsia" w:hAnsi="Times New Roman" w:cs="Times New Roman"/>
          <w:sz w:val="20"/>
          <w:szCs w:val="20"/>
        </w:rPr>
        <w:t xml:space="preserve">is decreasing function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r>
          <w:rPr>
            <w:rFonts w:ascii="Cambria Math" w:hAnsi="Cambria Math" w:cs="Times New Roman"/>
            <w:sz w:val="20"/>
            <w:szCs w:val="20"/>
          </w:rPr>
          <m:t>∀</m:t>
        </m:r>
      </m:oMath>
      <w:r w:rsidR="00335FF4" w:rsidRPr="0045563B">
        <w:rPr>
          <w:rFonts w:ascii="Times New Roman" w:hAnsi="Times New Roman" w:cs="Times New Roman"/>
          <w:sz w:val="20"/>
          <w:szCs w:val="20"/>
        </w:rPr>
        <w:t>α</w:t>
      </w:r>
      <m:oMath>
        <m:r>
          <w:rPr>
            <w:rFonts w:ascii="Cambria Math" w:hAnsi="Cambria Math" w:cs="Times New Roman"/>
            <w:sz w:val="20"/>
            <w:szCs w:val="20"/>
          </w:rPr>
          <m:t>∈</m:t>
        </m:r>
      </m:oMath>
      <w:r w:rsidR="00335FF4" w:rsidRPr="0045563B">
        <w:rPr>
          <w:rFonts w:ascii="Times New Roman" w:eastAsiaTheme="minorEastAsia" w:hAnsi="Times New Roman" w:cs="Times New Roman"/>
          <w:sz w:val="20"/>
          <w:szCs w:val="20"/>
        </w:rPr>
        <w:t xml:space="preserve"> [0,1]</w:t>
      </w:r>
      <w:r w:rsidR="00F556D2" w:rsidRPr="0045563B">
        <w:rPr>
          <w:rFonts w:ascii="Times New Roman" w:eastAsiaTheme="minorEastAsia" w:hAnsi="Times New Roman" w:cs="Times New Roman"/>
          <w:sz w:val="20"/>
          <w:szCs w:val="20"/>
        </w:rPr>
        <w:t xml:space="preserve">. Otherwise the </w:t>
      </w:r>
      <w:r w:rsidR="00534A7A" w:rsidRPr="0045563B">
        <w:rPr>
          <w:rFonts w:ascii="Times New Roman" w:hAnsi="Times New Roman" w:cs="Times New Roman"/>
          <w:sz w:val="20"/>
          <w:szCs w:val="20"/>
        </w:rPr>
        <w:t>fuzzy</w:t>
      </w:r>
      <w:r w:rsidR="00F556D2" w:rsidRPr="0045563B">
        <w:rPr>
          <w:rFonts w:ascii="Times New Roman" w:hAnsi="Times New Roman" w:cs="Times New Roman"/>
          <w:sz w:val="20"/>
          <w:szCs w:val="20"/>
        </w:rPr>
        <w:t xml:space="preserve"> solution</w:t>
      </w:r>
      <w:r w:rsidR="00F556D2" w:rsidRPr="0045563B">
        <w:rPr>
          <w:rFonts w:ascii="Times New Roman" w:eastAsiaTheme="minorEastAsia" w:hAnsi="Times New Roman" w:cs="Times New Roman"/>
          <w:sz w:val="20"/>
          <w:szCs w:val="20"/>
        </w:rPr>
        <w:t xml:space="preserve"> is called weak solution.</w:t>
      </w:r>
    </w:p>
    <w:p w:rsidR="00F556D2" w:rsidRPr="0045563B" w:rsidRDefault="00B46311"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 xml:space="preserve">The weak </w:t>
      </w:r>
      <w:r w:rsidR="00534A7A" w:rsidRPr="0045563B">
        <w:rPr>
          <w:rFonts w:ascii="Times New Roman" w:hAnsi="Times New Roman" w:cs="Times New Roman"/>
          <w:sz w:val="20"/>
          <w:szCs w:val="20"/>
        </w:rPr>
        <w:t>fuzzy</w:t>
      </w:r>
      <w:r w:rsidRPr="0045563B">
        <w:rPr>
          <w:rFonts w:ascii="Times New Roman" w:hAnsi="Times New Roman" w:cs="Times New Roman"/>
          <w:sz w:val="20"/>
          <w:szCs w:val="20"/>
        </w:rPr>
        <w:t xml:space="preserve"> solution</w:t>
      </w:r>
      <w:r w:rsidRPr="0045563B">
        <w:rPr>
          <w:rFonts w:ascii="Times New Roman" w:eastAsiaTheme="minorEastAsia" w:hAnsi="Times New Roman" w:cs="Times New Roman"/>
          <w:sz w:val="20"/>
          <w:szCs w:val="20"/>
        </w:rPr>
        <w:t xml:space="preserve"> is </w:t>
      </w:r>
      <w:r w:rsidR="001E78F4" w:rsidRPr="0045563B">
        <w:rPr>
          <w:rFonts w:ascii="Times New Roman" w:eastAsiaTheme="minorEastAsia" w:hAnsi="Times New Roman" w:cs="Times New Roman"/>
          <w:sz w:val="20"/>
          <w:szCs w:val="20"/>
        </w:rPr>
        <w:t xml:space="preserve">also a solution </w:t>
      </w:r>
      <w:r w:rsidR="00F37F55" w:rsidRPr="0045563B">
        <w:rPr>
          <w:rFonts w:ascii="Times New Roman" w:eastAsiaTheme="minorEastAsia" w:hAnsi="Times New Roman" w:cs="Times New Roman"/>
          <w:sz w:val="20"/>
          <w:szCs w:val="20"/>
        </w:rPr>
        <w:t xml:space="preserve">of the </w:t>
      </w:r>
      <w:r w:rsidR="00534A7A" w:rsidRPr="0045563B">
        <w:rPr>
          <w:rFonts w:ascii="Times New Roman" w:hAnsi="Times New Roman" w:cs="Times New Roman"/>
          <w:sz w:val="20"/>
          <w:szCs w:val="20"/>
        </w:rPr>
        <w:t>fuzzy</w:t>
      </w:r>
      <w:r w:rsidR="00F37F55" w:rsidRPr="0045563B">
        <w:rPr>
          <w:rFonts w:ascii="Times New Roman" w:eastAsiaTheme="minorEastAsia" w:hAnsi="Times New Roman" w:cs="Times New Roman"/>
          <w:sz w:val="20"/>
          <w:szCs w:val="20"/>
        </w:rPr>
        <w:t xml:space="preserve"> differential equation, but we want to modify </w:t>
      </w:r>
      <w:r w:rsidR="004632BF" w:rsidRPr="0045563B">
        <w:rPr>
          <w:rFonts w:ascii="Times New Roman" w:eastAsiaTheme="minorEastAsia" w:hAnsi="Times New Roman" w:cs="Times New Roman"/>
          <w:sz w:val="20"/>
          <w:szCs w:val="20"/>
        </w:rPr>
        <w:t xml:space="preserve">the weak </w:t>
      </w:r>
      <w:r w:rsidR="00534A7A" w:rsidRPr="0045563B">
        <w:rPr>
          <w:rFonts w:ascii="Times New Roman" w:hAnsi="Times New Roman" w:cs="Times New Roman"/>
          <w:sz w:val="20"/>
          <w:szCs w:val="20"/>
        </w:rPr>
        <w:t>fuzzy</w:t>
      </w:r>
      <w:r w:rsidR="004632BF" w:rsidRPr="0045563B">
        <w:rPr>
          <w:rFonts w:ascii="Times New Roman" w:hAnsi="Times New Roman" w:cs="Times New Roman"/>
          <w:sz w:val="20"/>
          <w:szCs w:val="20"/>
        </w:rPr>
        <w:t xml:space="preserve"> solution</w:t>
      </w:r>
      <w:r w:rsidR="004632BF" w:rsidRPr="0045563B">
        <w:rPr>
          <w:rFonts w:ascii="Times New Roman" w:eastAsiaTheme="minorEastAsia" w:hAnsi="Times New Roman" w:cs="Times New Roman"/>
          <w:sz w:val="20"/>
          <w:szCs w:val="20"/>
        </w:rPr>
        <w:t xml:space="preserve"> and transformed it to strong </w:t>
      </w:r>
      <w:r w:rsidR="00534A7A" w:rsidRPr="0045563B">
        <w:rPr>
          <w:rFonts w:ascii="Times New Roman" w:hAnsi="Times New Roman" w:cs="Times New Roman"/>
          <w:sz w:val="20"/>
          <w:szCs w:val="20"/>
        </w:rPr>
        <w:t>fuzzy</w:t>
      </w:r>
      <w:r w:rsidR="004632BF" w:rsidRPr="0045563B">
        <w:rPr>
          <w:rFonts w:ascii="Times New Roman" w:hAnsi="Times New Roman" w:cs="Times New Roman"/>
          <w:sz w:val="20"/>
          <w:szCs w:val="20"/>
        </w:rPr>
        <w:t xml:space="preserve"> solution</w:t>
      </w:r>
      <w:r w:rsidR="007675A3" w:rsidRPr="0045563B">
        <w:rPr>
          <w:rFonts w:ascii="Times New Roman" w:eastAsiaTheme="minorEastAsia" w:hAnsi="Times New Roman" w:cs="Times New Roman"/>
          <w:sz w:val="20"/>
          <w:szCs w:val="20"/>
        </w:rPr>
        <w:t>by using the formula</w:t>
      </w:r>
    </w:p>
    <w:p w:rsidR="007675A3" w:rsidRPr="0045563B" w:rsidRDefault="007675A3" w:rsidP="007A4B0E">
      <w:pPr>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g</m:t>
            </m:r>
          </m:e>
        </m:acc>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 xml:space="preserve"> = </m:t>
        </m:r>
        <m:d>
          <m:dPr>
            <m:begChr m:val="["/>
            <m:endChr m:val="]"/>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 xml:space="preserve">min </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e>
            </m:d>
            <m:r>
              <w:rPr>
                <w:rFonts w:ascii="Cambria Math" w:eastAsiaTheme="minorEastAsia" w:hAnsi="Cambria Math" w:cs="Times New Roman"/>
                <w:sz w:val="20"/>
                <w:szCs w:val="20"/>
              </w:rPr>
              <m:t>,  max</m:t>
            </m:r>
            <m:d>
              <m:dPr>
                <m:begChr m:val="{"/>
                <m:endChr m:val="}"/>
                <m:ctrlPr>
                  <w:rPr>
                    <w:rFonts w:ascii="Cambria Math" w:eastAsiaTheme="minorEastAsia" w:hAnsi="Cambria Math" w:cs="Times New Roman"/>
                    <w:i/>
                    <w:sz w:val="20"/>
                    <w:szCs w:val="20"/>
                  </w:rPr>
                </m:ctrlPr>
              </m:dPr>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g</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(t,</m:t>
                </m:r>
                <m:r>
                  <m:rPr>
                    <m:sty m:val="p"/>
                  </m:rPr>
                  <w:rPr>
                    <w:rFonts w:ascii="Cambria Math" w:hAnsi="Cambria Math" w:cs="Times New Roman"/>
                    <w:sz w:val="20"/>
                    <w:szCs w:val="20"/>
                  </w:rPr>
                  <m:t>α</m:t>
                </m:r>
                <m:r>
                  <w:rPr>
                    <w:rFonts w:ascii="Cambria Math" w:eastAsiaTheme="minorEastAsia" w:hAnsi="Cambria Math" w:cs="Times New Roman"/>
                    <w:sz w:val="20"/>
                    <w:szCs w:val="20"/>
                  </w:rPr>
                  <m:t>)</m:t>
                </m:r>
              </m:e>
            </m:d>
          </m:e>
        </m:d>
      </m:oMath>
      <w:r w:rsidR="005F3816" w:rsidRPr="0045563B">
        <w:rPr>
          <w:rFonts w:ascii="Times New Roman" w:eastAsiaTheme="minorEastAsia" w:hAnsi="Times New Roman" w:cs="Times New Roman"/>
          <w:sz w:val="20"/>
          <w:szCs w:val="20"/>
        </w:rPr>
        <w:t>.</w:t>
      </w:r>
    </w:p>
    <w:p w:rsidR="00414579" w:rsidRPr="0045563B" w:rsidRDefault="00414579" w:rsidP="007A4B0E">
      <w:pPr>
        <w:rPr>
          <w:rFonts w:ascii="Times New Roman" w:eastAsiaTheme="minorEastAsia" w:hAnsi="Times New Roman" w:cs="Times New Roman"/>
          <w:sz w:val="20"/>
          <w:szCs w:val="20"/>
        </w:rPr>
      </w:pPr>
    </w:p>
    <w:p w:rsidR="002B7FA6" w:rsidRPr="0045563B" w:rsidRDefault="00F02985" w:rsidP="00414579">
      <w:pPr>
        <w:pStyle w:val="ListParagraph"/>
        <w:numPr>
          <w:ilvl w:val="0"/>
          <w:numId w:val="4"/>
        </w:numPr>
        <w:jc w:val="cente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DEVELOPMENT OF THE MATHEMATICAL MODEL:</w:t>
      </w:r>
    </w:p>
    <w:p w:rsidR="002B7FA6" w:rsidRPr="007F18F6" w:rsidRDefault="00377191" w:rsidP="007F18F6">
      <w:pPr>
        <w:rPr>
          <w:rFonts w:ascii="Times New Roman" w:eastAsiaTheme="minorEastAsia" w:hAnsi="Times New Roman" w:cs="Times New Roman"/>
          <w:sz w:val="20"/>
          <w:szCs w:val="20"/>
        </w:rPr>
      </w:pPr>
      <w:r w:rsidRPr="007F18F6">
        <w:rPr>
          <w:rFonts w:ascii="Times New Roman" w:eastAsiaTheme="minorEastAsia" w:hAnsi="Times New Roman" w:cs="Times New Roman"/>
          <w:sz w:val="20"/>
          <w:szCs w:val="20"/>
        </w:rPr>
        <w:t>This portion is devoted for mathematical model of predator-prey system with harvesting. Where x(t) is the prey population and y(t) is the predator population.</w:t>
      </w:r>
    </w:p>
    <w:p w:rsidR="00377191" w:rsidRPr="0045563B" w:rsidRDefault="00F7112C" w:rsidP="00377191">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dx(t)</m:t>
              </m:r>
            </m:num>
            <m:den>
              <m:r>
                <w:rPr>
                  <w:rFonts w:ascii="Cambria Math" w:hAnsi="Cambria Math" w:cs="Times New Roman"/>
                  <w:sz w:val="20"/>
                  <w:szCs w:val="20"/>
                </w:rPr>
                <m:t>dt</m:t>
              </m:r>
            </m:den>
          </m:f>
          <m:r>
            <w:rPr>
              <w:rFonts w:ascii="Cambria Math" w:hAnsi="Cambria Math" w:cs="Times New Roman"/>
              <w:sz w:val="20"/>
              <w:szCs w:val="20"/>
            </w:rPr>
            <m:t>=rx(t)</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r>
                    <w:rPr>
                      <w:rFonts w:ascii="Cambria Math" w:hAnsi="Cambria Math" w:cs="Times New Roman"/>
                      <w:sz w:val="20"/>
                      <w:szCs w:val="20"/>
                    </w:rPr>
                    <m:t>x(t)</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-ax(t)y(t)-ex(t)</m:t>
          </m:r>
        </m:oMath>
      </m:oMathPara>
    </w:p>
    <w:p w:rsidR="00377191" w:rsidRPr="0045563B" w:rsidRDefault="00F7112C" w:rsidP="00377191">
      <w:pPr>
        <w:pStyle w:val="ListParagraph"/>
        <w:jc w:val="both"/>
        <w:rPr>
          <w:rFonts w:ascii="Times New Roman" w:eastAsiaTheme="minorEastAsia" w:hAnsi="Times New Roman" w:cs="Times New Roman"/>
          <w:i/>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dy</m:t>
            </m:r>
            <m:d>
              <m:dPr>
                <m:ctrlPr>
                  <w:rPr>
                    <w:rFonts w:ascii="Cambria Math" w:hAnsi="Cambria Math" w:cs="Times New Roman"/>
                    <w:i/>
                    <w:sz w:val="20"/>
                    <w:szCs w:val="20"/>
                  </w:rPr>
                </m:ctrlPr>
              </m:dPr>
              <m:e>
                <m:r>
                  <w:rPr>
                    <w:rFonts w:ascii="Cambria Math" w:hAnsi="Cambria Math" w:cs="Times New Roman"/>
                    <w:sz w:val="20"/>
                    <w:szCs w:val="20"/>
                  </w:rPr>
                  <m:t>t</m:t>
                </m:r>
              </m:e>
            </m:d>
          </m:num>
          <m:den>
            <m:r>
              <w:rPr>
                <w:rFonts w:ascii="Cambria Math" w:hAnsi="Cambria Math" w:cs="Times New Roman"/>
                <w:sz w:val="20"/>
                <w:szCs w:val="20"/>
              </w:rPr>
              <m:t>dt</m:t>
            </m:r>
          </m:den>
        </m:f>
        <m:r>
          <w:rPr>
            <w:rFonts w:ascii="Cambria Math" w:hAnsi="Cambria Math" w:cs="Times New Roman"/>
            <w:sz w:val="20"/>
            <w:szCs w:val="20"/>
          </w:rPr>
          <m:t>=kax</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t</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y</m:t>
        </m:r>
        <m:d>
          <m:dPr>
            <m:ctrlPr>
              <w:rPr>
                <w:rFonts w:ascii="Cambria Math" w:hAnsi="Cambria Math" w:cs="Times New Roman"/>
                <w:i/>
                <w:sz w:val="20"/>
                <w:szCs w:val="20"/>
              </w:rPr>
            </m:ctrlPr>
          </m:dPr>
          <m:e>
            <m:r>
              <w:rPr>
                <w:rFonts w:ascii="Cambria Math" w:hAnsi="Cambria Math" w:cs="Times New Roman"/>
                <w:sz w:val="20"/>
                <w:szCs w:val="20"/>
              </w:rPr>
              <m:t>t</m:t>
            </m:r>
          </m:e>
        </m:d>
      </m:oMath>
      <w:r w:rsidR="00377191"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i/>
          <w:sz w:val="20"/>
          <w:szCs w:val="20"/>
        </w:rPr>
        <w:tab/>
      </w:r>
      <w:r w:rsidR="005D47C7" w:rsidRPr="0045563B">
        <w:rPr>
          <w:rFonts w:ascii="Times New Roman" w:eastAsiaTheme="minorEastAsia" w:hAnsi="Times New Roman" w:cs="Times New Roman"/>
          <w:sz w:val="20"/>
          <w:szCs w:val="20"/>
        </w:rPr>
        <w:t>(1)</w:t>
      </w:r>
    </w:p>
    <w:p w:rsidR="00377191" w:rsidRPr="007F18F6" w:rsidRDefault="00377191" w:rsidP="00377191">
      <w:pPr>
        <w:pStyle w:val="ListParagraph"/>
        <w:jc w:val="both"/>
        <w:rPr>
          <w:rFonts w:ascii="Times New Roman" w:eastAsiaTheme="minorEastAsia" w:hAnsi="Times New Roman" w:cs="Times New Roman"/>
          <w:sz w:val="20"/>
          <w:szCs w:val="20"/>
        </w:rPr>
      </w:pPr>
      <m:oMathPara>
        <m:oMath>
          <m:r>
            <w:rPr>
              <w:rFonts w:ascii="Cambria Math" w:hAnsi="Cambria Math" w:cs="Times New Roman"/>
              <w:sz w:val="20"/>
              <w:szCs w:val="20"/>
            </w:rPr>
            <m:t>With x</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=x0  and y</m:t>
          </m:r>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=y0.</m:t>
          </m:r>
        </m:oMath>
      </m:oMathPara>
    </w:p>
    <w:p w:rsidR="007F18F6" w:rsidRPr="007F18F6" w:rsidRDefault="007F18F6" w:rsidP="007F18F6">
      <w:pPr>
        <w:jc w:val="both"/>
        <w:rPr>
          <w:rFonts w:ascii="Times New Roman" w:eastAsiaTheme="minorEastAsia" w:hAnsi="Times New Roman" w:cs="Times New Roman"/>
          <w:sz w:val="20"/>
          <w:szCs w:val="20"/>
        </w:rPr>
      </w:pPr>
      <w:r>
        <w:t>The parameters of the above system are described below. The intrinsic growth rate of the prey population is given by r, carrying capacity of the prey population is k</w:t>
      </w:r>
      <w:r>
        <w:rPr>
          <w:vertAlign w:val="subscript"/>
        </w:rPr>
        <w:t>1</w:t>
      </w:r>
      <w:r>
        <w:t xml:space="preserve">, </w:t>
      </w:r>
      <w:r w:rsidR="00D46269">
        <w:t>predation rate of prey population by predator is given by a and k is the conversion rate of prey population in to predator is given by k. T</w:t>
      </w:r>
      <w:r w:rsidR="00D46269">
        <w:t xml:space="preserve">he harvesting coefficients of prey </w:t>
      </w:r>
      <w:r w:rsidR="00D46269">
        <w:t xml:space="preserve"> population is given by e and d</w:t>
      </w:r>
      <w:r w:rsidR="00D46269">
        <w:rPr>
          <w:vertAlign w:val="subscript"/>
        </w:rPr>
        <w:t>2</w:t>
      </w:r>
      <w:r w:rsidR="00D46269">
        <w:t xml:space="preserve"> is the death rate of the predator population</w:t>
      </w:r>
      <w:r w:rsidR="00D46269">
        <w:t>.</w:t>
      </w:r>
      <w:r w:rsidR="00D46269">
        <w:t xml:space="preserve"> </w:t>
      </w:r>
    </w:p>
    <w:p w:rsidR="00414579" w:rsidRPr="007F18F6" w:rsidRDefault="00414579" w:rsidP="007F18F6">
      <w:pPr>
        <w:jc w:val="both"/>
        <w:rPr>
          <w:rFonts w:ascii="Times New Roman" w:eastAsiaTheme="minorEastAsia" w:hAnsi="Times New Roman" w:cs="Times New Roman"/>
          <w:sz w:val="20"/>
          <w:szCs w:val="20"/>
        </w:rPr>
      </w:pPr>
    </w:p>
    <w:p w:rsidR="005D47C7" w:rsidRPr="0045563B" w:rsidRDefault="00F02985" w:rsidP="00414579">
      <w:pPr>
        <w:pStyle w:val="ListParagraph"/>
        <w:numPr>
          <w:ilvl w:val="0"/>
          <w:numId w:val="4"/>
        </w:numPr>
        <w:jc w:val="center"/>
        <w:rPr>
          <w:rFonts w:ascii="Times New Roman" w:eastAsiaTheme="minorEastAsia" w:hAnsi="Times New Roman" w:cs="Times New Roman"/>
          <w:b/>
          <w:sz w:val="20"/>
          <w:szCs w:val="20"/>
        </w:rPr>
      </w:pPr>
      <w:r w:rsidRPr="0045563B">
        <w:rPr>
          <w:rFonts w:ascii="Times New Roman" w:eastAsiaTheme="minorEastAsia" w:hAnsi="Times New Roman" w:cs="Times New Roman"/>
          <w:b/>
          <w:sz w:val="20"/>
          <w:szCs w:val="20"/>
        </w:rPr>
        <w:t>PREDATOR-PREY MODEL WITH HARVESTING IN FUZZY ENVIRONMENT:</w:t>
      </w:r>
    </w:p>
    <w:p w:rsidR="005D47C7" w:rsidRPr="0045563B" w:rsidRDefault="00377191" w:rsidP="005D47C7">
      <w:pPr>
        <w:autoSpaceDE w:val="0"/>
        <w:autoSpaceDN w:val="0"/>
        <w:adjustRightInd w:val="0"/>
        <w:spacing w:after="0" w:line="240" w:lineRule="auto"/>
        <w:rPr>
          <w:rFonts w:ascii="Times New Roman" w:hAnsi="Times New Roman" w:cs="Times New Roman"/>
          <w:noProof w:val="0"/>
          <w:color w:val="000000"/>
          <w:kern w:val="0"/>
          <w:sz w:val="20"/>
          <w:szCs w:val="20"/>
          <w:lang w:bidi="ar-SA"/>
        </w:rPr>
      </w:pPr>
      <w:r w:rsidRPr="0045563B">
        <w:rPr>
          <w:rFonts w:ascii="Times New Roman" w:eastAsiaTheme="minorEastAsia" w:hAnsi="Times New Roman" w:cs="Times New Roman"/>
          <w:sz w:val="20"/>
          <w:szCs w:val="20"/>
        </w:rPr>
        <w:t xml:space="preserve"> </w:t>
      </w:r>
      <w:r w:rsidR="005D47C7" w:rsidRPr="0045563B">
        <w:rPr>
          <w:rFonts w:ascii="Times New Roman" w:hAnsi="Times New Roman" w:cs="Times New Roman"/>
          <w:sz w:val="20"/>
          <w:szCs w:val="20"/>
        </w:rPr>
        <w:t>Let us consider the fuzzy solution of the system of equation (1)</w:t>
      </w:r>
      <w:r w:rsidR="005D47C7" w:rsidRPr="0045563B">
        <w:rPr>
          <w:rFonts w:ascii="Times New Roman" w:hAnsi="Times New Roman" w:cs="Times New Roman"/>
          <w:noProof w:val="0"/>
          <w:color w:val="000000"/>
          <w:kern w:val="0"/>
          <w:sz w:val="20"/>
          <w:szCs w:val="20"/>
          <w:lang w:bidi="ar-SA"/>
        </w:rPr>
        <w:t xml:space="preserve"> </w:t>
      </w:r>
      <w:r w:rsidR="005D47C7" w:rsidRPr="0045563B">
        <w:rPr>
          <w:rFonts w:ascii="Times New Roman" w:hAnsi="Times New Roman" w:cs="Times New Roman"/>
          <w:noProof w:val="0"/>
          <w:color w:val="0081AD"/>
          <w:kern w:val="0"/>
          <w:sz w:val="20"/>
          <w:szCs w:val="20"/>
          <w:lang w:bidi="ar-SA"/>
        </w:rPr>
        <w:t xml:space="preserve"> </w:t>
      </w:r>
      <w:r w:rsidR="005D47C7" w:rsidRPr="0045563B">
        <w:rPr>
          <w:rFonts w:ascii="Times New Roman" w:hAnsi="Times New Roman" w:cs="Times New Roman"/>
          <w:noProof w:val="0"/>
          <w:color w:val="000000"/>
          <w:kern w:val="0"/>
          <w:sz w:val="20"/>
          <w:szCs w:val="20"/>
          <w:lang w:bidi="ar-SA"/>
        </w:rPr>
        <w:t xml:space="preserve">is </w:t>
      </w:r>
      <m:oMath>
        <m:d>
          <m:dPr>
            <m:ctrlPr>
              <w:rPr>
                <w:rFonts w:ascii="Cambria Math" w:hAnsi="Cambria Math" w:cs="Times New Roman"/>
                <w:i/>
                <w:noProof w:val="0"/>
                <w:color w:val="000000"/>
                <w:kern w:val="0"/>
                <w:sz w:val="20"/>
                <w:szCs w:val="20"/>
                <w:lang w:bidi="ar-SA"/>
              </w:rPr>
            </m:ctrlPr>
          </m:dPr>
          <m:e>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ctrlPr>
                  <w:rPr>
                    <w:rFonts w:ascii="Cambria Math" w:hAnsi="Cambria Math" w:cs="Times New Roman"/>
                    <w:sz w:val="20"/>
                    <w:szCs w:val="20"/>
                  </w:rPr>
                </m:ctrlPr>
              </m:e>
            </m:d>
            <m:r>
              <m:rPr>
                <m:sty m:val="p"/>
              </m:rPr>
              <w:rPr>
                <w:rFonts w:ascii="Cambria Math" w:hAnsi="Cambria Math" w:cs="Times New Roman"/>
                <w:sz w:val="20"/>
                <w:szCs w:val="20"/>
              </w:rPr>
              <m:t xml:space="preserve">, </m:t>
            </m:r>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y</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ctrlPr>
                  <w:rPr>
                    <w:rFonts w:ascii="Cambria Math" w:hAnsi="Cambria Math" w:cs="Times New Roman"/>
                    <w:sz w:val="20"/>
                    <w:szCs w:val="20"/>
                  </w:rPr>
                </m:ctrlPr>
              </m:e>
            </m:d>
            <m:ctrlPr>
              <w:rPr>
                <w:rFonts w:ascii="Cambria Math" w:hAnsi="Cambria Math" w:cs="Times New Roman"/>
                <w:sz w:val="20"/>
                <w:szCs w:val="20"/>
              </w:rPr>
            </m:ctrlPr>
          </m:e>
        </m:d>
        <m:r>
          <m:rPr>
            <m:sty m:val="p"/>
          </m:rPr>
          <w:rPr>
            <w:rFonts w:ascii="Cambria Math" w:hAnsi="Cambria Math" w:cs="Times New Roman"/>
            <w:sz w:val="20"/>
            <w:szCs w:val="20"/>
          </w:rPr>
          <m:t>.</m:t>
        </m:r>
      </m:oMath>
      <w:r w:rsidR="005D47C7" w:rsidRPr="0045563B">
        <w:rPr>
          <w:rFonts w:ascii="Times New Roman" w:eastAsia="STIXMath-Regular" w:hAnsi="Times New Roman" w:cs="Times New Roman"/>
          <w:noProof w:val="0"/>
          <w:color w:val="000000"/>
          <w:kern w:val="0"/>
          <w:sz w:val="20"/>
          <w:szCs w:val="20"/>
          <w:lang w:bidi="ar-SA"/>
        </w:rPr>
        <w:t xml:space="preserve"> </w:t>
      </w:r>
      <w:r w:rsidR="005D47C7" w:rsidRPr="0045563B">
        <w:rPr>
          <w:rFonts w:ascii="Times New Roman" w:hAnsi="Times New Roman" w:cs="Times New Roman"/>
          <w:noProof w:val="0"/>
          <w:color w:val="000000"/>
          <w:kern w:val="0"/>
          <w:sz w:val="20"/>
          <w:szCs w:val="20"/>
          <w:lang w:bidi="ar-SA"/>
        </w:rPr>
        <w:t xml:space="preserve"> </w:t>
      </w:r>
      <m:oMath>
        <m:r>
          <m:rPr>
            <m:sty m:val="p"/>
          </m:rPr>
          <w:rPr>
            <w:rFonts w:ascii="Cambria Math" w:hAnsi="Cambria Math" w:cs="Times New Roman"/>
            <w:sz w:val="20"/>
            <w:szCs w:val="20"/>
          </w:rPr>
          <m:t>α</m:t>
        </m:r>
      </m:oMath>
      <w:r w:rsidR="005D47C7" w:rsidRPr="0045563B">
        <w:rPr>
          <w:rFonts w:ascii="Times New Roman" w:hAnsi="Times New Roman" w:cs="Times New Roman"/>
          <w:noProof w:val="0"/>
          <w:color w:val="000000"/>
          <w:kern w:val="0"/>
          <w:sz w:val="20"/>
          <w:szCs w:val="20"/>
          <w:lang w:bidi="ar-SA"/>
        </w:rPr>
        <w:t xml:space="preserve"> -cut of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x</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ctrlPr>
              <w:rPr>
                <w:rFonts w:ascii="Cambria Math" w:hAnsi="Cambria Math" w:cs="Times New Roman"/>
                <w:sz w:val="20"/>
                <w:szCs w:val="20"/>
              </w:rPr>
            </m:ctrlPr>
          </m:e>
        </m:d>
      </m:oMath>
      <w:r w:rsidR="005D47C7" w:rsidRPr="0045563B">
        <w:rPr>
          <w:rFonts w:ascii="Times New Roman" w:eastAsia="STIXMath-Regular" w:hAnsi="Times New Roman" w:cs="Times New Roman"/>
          <w:noProof w:val="0"/>
          <w:color w:val="000000"/>
          <w:kern w:val="0"/>
          <w:sz w:val="20"/>
          <w:szCs w:val="20"/>
          <w:lang w:bidi="ar-SA"/>
        </w:rPr>
        <w:t xml:space="preserve"> </w:t>
      </w:r>
      <w:r w:rsidR="005D47C7" w:rsidRPr="0045563B">
        <w:rPr>
          <w:rFonts w:ascii="Times New Roman" w:hAnsi="Times New Roman" w:cs="Times New Roman"/>
          <w:noProof w:val="0"/>
          <w:color w:val="000000"/>
          <w:kern w:val="0"/>
          <w:sz w:val="20"/>
          <w:szCs w:val="20"/>
          <w:lang w:bidi="ar-SA"/>
        </w:rPr>
        <w:t xml:space="preserve">is given by </w:t>
      </w:r>
      <w:r w:rsidR="005D47C7" w:rsidRPr="0045563B">
        <w:rPr>
          <w:rFonts w:ascii="Times New Roman" w:eastAsiaTheme="minorEastAsia" w:hAnsi="Times New Roman" w:cs="Times New Roman"/>
          <w:noProof w:val="0"/>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w:r w:rsidR="005D47C7" w:rsidRPr="0045563B">
        <w:rPr>
          <w:rFonts w:ascii="Times New Roman" w:eastAsiaTheme="minorEastAsia" w:hAnsi="Times New Roman" w:cs="Times New Roman"/>
          <w:noProof w:val="0"/>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w:r w:rsidR="005D47C7" w:rsidRPr="0045563B">
        <w:rPr>
          <w:rFonts w:ascii="Times New Roman" w:eastAsiaTheme="minorEastAsia" w:hAnsi="Times New Roman" w:cs="Times New Roman"/>
          <w:noProof w:val="0"/>
          <w:sz w:val="20"/>
          <w:szCs w:val="20"/>
        </w:rPr>
        <w:t xml:space="preserve"> and the </w:t>
      </w:r>
      <m:oMath>
        <m:r>
          <m:rPr>
            <m:sty m:val="p"/>
          </m:rPr>
          <w:rPr>
            <w:rFonts w:ascii="Cambria Math" w:hAnsi="Cambria Math" w:cs="Times New Roman"/>
            <w:sz w:val="20"/>
            <w:szCs w:val="20"/>
          </w:rPr>
          <m:t>α</m:t>
        </m:r>
      </m:oMath>
      <w:r w:rsidR="005D47C7" w:rsidRPr="0045563B">
        <w:rPr>
          <w:rFonts w:ascii="Times New Roman" w:hAnsi="Times New Roman" w:cs="Times New Roman"/>
          <w:noProof w:val="0"/>
          <w:color w:val="000000"/>
          <w:kern w:val="0"/>
          <w:sz w:val="20"/>
          <w:szCs w:val="20"/>
          <w:lang w:bidi="ar-SA"/>
        </w:rPr>
        <w:t xml:space="preserve"> -cut of </w:t>
      </w:r>
      <m:oMath>
        <m:acc>
          <m:accPr>
            <m:chr m:val="̃"/>
            <m:ctrlPr>
              <w:rPr>
                <w:rFonts w:ascii="Cambria Math" w:eastAsiaTheme="minorEastAsia" w:hAnsi="Cambria Math" w:cs="Times New Roman"/>
                <w:i/>
                <w:sz w:val="20"/>
                <w:szCs w:val="20"/>
              </w:rPr>
            </m:ctrlPr>
          </m:accPr>
          <m:e>
            <m:r>
              <w:rPr>
                <w:rFonts w:ascii="Cambria Math" w:eastAsiaTheme="minorEastAsia" w:hAnsi="Cambria Math" w:cs="Times New Roman"/>
                <w:sz w:val="20"/>
                <w:szCs w:val="20"/>
              </w:rPr>
              <m:t>y</m:t>
            </m:r>
          </m:e>
        </m:acc>
        <m:d>
          <m:dPr>
            <m:ctrlPr>
              <w:rPr>
                <w:rFonts w:ascii="Cambria Math" w:eastAsiaTheme="minorEastAsia" w:hAnsi="Cambria Math" w:cs="Times New Roman"/>
                <w:i/>
                <w:sz w:val="20"/>
                <w:szCs w:val="20"/>
              </w:rPr>
            </m:ctrlPr>
          </m:dPr>
          <m:e>
            <m:r>
              <w:rPr>
                <w:rFonts w:ascii="Cambria Math" w:eastAsiaTheme="minorEastAsia" w:hAnsi="Cambria Math" w:cs="Times New Roman"/>
                <w:sz w:val="20"/>
                <w:szCs w:val="20"/>
              </w:rPr>
              <m:t>t</m:t>
            </m:r>
            <m:ctrlPr>
              <w:rPr>
                <w:rFonts w:ascii="Cambria Math" w:hAnsi="Cambria Math" w:cs="Times New Roman"/>
                <w:sz w:val="20"/>
                <w:szCs w:val="20"/>
              </w:rPr>
            </m:ctrlPr>
          </m:e>
        </m:d>
      </m:oMath>
      <w:r w:rsidR="005D47C7" w:rsidRPr="0045563B">
        <w:rPr>
          <w:rFonts w:ascii="Times New Roman" w:eastAsia="STIXMath-Regular" w:hAnsi="Times New Roman" w:cs="Times New Roman"/>
          <w:noProof w:val="0"/>
          <w:color w:val="000000"/>
          <w:kern w:val="0"/>
          <w:sz w:val="20"/>
          <w:szCs w:val="20"/>
          <w:lang w:bidi="ar-SA"/>
        </w:rPr>
        <w:t xml:space="preserve"> </w:t>
      </w:r>
      <w:r w:rsidR="005D47C7" w:rsidRPr="0045563B">
        <w:rPr>
          <w:rFonts w:ascii="Times New Roman" w:hAnsi="Times New Roman" w:cs="Times New Roman"/>
          <w:noProof w:val="0"/>
          <w:color w:val="000000"/>
          <w:kern w:val="0"/>
          <w:sz w:val="20"/>
          <w:szCs w:val="20"/>
          <w:lang w:bidi="ar-SA"/>
        </w:rPr>
        <w:t xml:space="preserve">is given by </w:t>
      </w:r>
      <w:r w:rsidR="005D47C7" w:rsidRPr="0045563B">
        <w:rPr>
          <w:rFonts w:ascii="Times New Roman" w:eastAsiaTheme="minorEastAsia" w:hAnsi="Times New Roman" w:cs="Times New Roman"/>
          <w:noProof w:val="0"/>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w:r w:rsidR="005D47C7" w:rsidRPr="0045563B">
        <w:rPr>
          <w:rFonts w:ascii="Times New Roman" w:eastAsiaTheme="minorEastAsia" w:hAnsi="Times New Roman" w:cs="Times New Roman"/>
          <w:noProof w:val="0"/>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w:r w:rsidR="005D47C7" w:rsidRPr="0045563B">
        <w:rPr>
          <w:rFonts w:ascii="Times New Roman" w:eastAsiaTheme="minorEastAsia" w:hAnsi="Times New Roman" w:cs="Times New Roman"/>
          <w:noProof w:val="0"/>
          <w:sz w:val="20"/>
          <w:szCs w:val="20"/>
        </w:rPr>
        <w:t xml:space="preserve"> .</w:t>
      </w:r>
    </w:p>
    <w:p w:rsidR="006B30A8" w:rsidRPr="0045563B" w:rsidRDefault="005D47C7" w:rsidP="005D47C7">
      <w:pPr>
        <w:pStyle w:val="ListParagraph"/>
        <w:jc w:val="both"/>
        <w:rPr>
          <w:rFonts w:ascii="Times New Roman" w:eastAsiaTheme="minorEastAsia" w:hAnsi="Times New Roman" w:cs="Times New Roman"/>
          <w:sz w:val="20"/>
          <w:szCs w:val="20"/>
        </w:rPr>
      </w:pPr>
      <w:r w:rsidRPr="0045563B">
        <w:rPr>
          <w:rFonts w:ascii="Times New Roman" w:hAnsi="Times New Roman" w:cs="Times New Roman"/>
          <w:noProof w:val="0"/>
          <w:color w:val="000000"/>
          <w:kern w:val="0"/>
          <w:sz w:val="20"/>
          <w:szCs w:val="20"/>
          <w:lang w:bidi="ar-SA"/>
        </w:rPr>
        <w:t xml:space="preserve">Where </w:t>
      </w:r>
      <m:oMath>
        <m:r>
          <m:rPr>
            <m:sty m:val="p"/>
          </m:rPr>
          <w:rPr>
            <w:rFonts w:ascii="Cambria Math" w:hAnsi="Cambria Math" w:cs="Times New Roman"/>
            <w:sz w:val="20"/>
            <w:szCs w:val="20"/>
          </w:rPr>
          <m:t>α</m:t>
        </m:r>
      </m:oMath>
      <w:r w:rsidRPr="0045563B">
        <w:rPr>
          <w:rFonts w:ascii="Times New Roman" w:eastAsia="STIXMath-Italic" w:hAnsi="Times New Roman" w:cs="Times New Roman"/>
          <w:i/>
          <w:iCs/>
          <w:noProof w:val="0"/>
          <w:color w:val="000000"/>
          <w:kern w:val="0"/>
          <w:sz w:val="20"/>
          <w:szCs w:val="20"/>
          <w:lang w:bidi="ar-SA"/>
        </w:rPr>
        <w:t xml:space="preserve"> </w:t>
      </w:r>
      <w:r w:rsidRPr="0045563B">
        <w:rPr>
          <w:rFonts w:ascii="Times New Roman" w:hAnsi="Times New Roman" w:cs="Times New Roman"/>
          <w:noProof w:val="0"/>
          <w:color w:val="000000"/>
          <w:kern w:val="0"/>
          <w:sz w:val="20"/>
          <w:szCs w:val="20"/>
          <w:lang w:bidi="ar-SA"/>
        </w:rPr>
        <w:t xml:space="preserve">is the parameter which satisfy the condition </w:t>
      </w:r>
      <w:r w:rsidRPr="0045563B">
        <w:rPr>
          <w:rFonts w:ascii="Times New Roman" w:eastAsia="STIXMath-Regular" w:hAnsi="Times New Roman" w:cs="Times New Roman"/>
          <w:noProof w:val="0"/>
          <w:color w:val="000000"/>
          <w:kern w:val="0"/>
          <w:sz w:val="20"/>
          <w:szCs w:val="20"/>
          <w:lang w:bidi="ar-SA"/>
        </w:rPr>
        <w:t xml:space="preserve">0 </w:t>
      </w:r>
      <w:r w:rsidRPr="0045563B">
        <w:rPr>
          <w:rFonts w:ascii="Times New Roman" w:eastAsia="STIXMathCalligraphy-Regular" w:hAnsi="Times New Roman" w:cs="Times New Roman"/>
          <w:noProof w:val="0"/>
          <w:color w:val="000000"/>
          <w:kern w:val="0"/>
          <w:sz w:val="20"/>
          <w:szCs w:val="20"/>
          <w:lang w:bidi="ar-SA"/>
        </w:rPr>
        <w:t xml:space="preserve">≤ </w:t>
      </w:r>
      <m:oMath>
        <m:r>
          <m:rPr>
            <m:sty m:val="p"/>
          </m:rPr>
          <w:rPr>
            <w:rFonts w:ascii="Cambria Math" w:hAnsi="Cambria Math" w:cs="Times New Roman"/>
            <w:sz w:val="20"/>
            <w:szCs w:val="20"/>
          </w:rPr>
          <m:t>α</m:t>
        </m:r>
      </m:oMath>
      <w:r w:rsidRPr="0045563B">
        <w:rPr>
          <w:rFonts w:ascii="Times New Roman" w:eastAsia="STIXMath-Italic" w:hAnsi="Times New Roman" w:cs="Times New Roman"/>
          <w:i/>
          <w:iCs/>
          <w:noProof w:val="0"/>
          <w:color w:val="000000"/>
          <w:kern w:val="0"/>
          <w:sz w:val="20"/>
          <w:szCs w:val="20"/>
          <w:lang w:bidi="ar-SA"/>
        </w:rPr>
        <w:t xml:space="preserve"> </w:t>
      </w:r>
      <w:r w:rsidRPr="0045563B">
        <w:rPr>
          <w:rFonts w:ascii="Times New Roman" w:eastAsia="STIXMathCalligraphy-Regular" w:hAnsi="Times New Roman" w:cs="Times New Roman"/>
          <w:noProof w:val="0"/>
          <w:color w:val="000000"/>
          <w:kern w:val="0"/>
          <w:sz w:val="20"/>
          <w:szCs w:val="20"/>
          <w:lang w:bidi="ar-SA"/>
        </w:rPr>
        <w:t xml:space="preserve">≤ </w:t>
      </w:r>
      <w:r w:rsidRPr="0045563B">
        <w:rPr>
          <w:rFonts w:ascii="Times New Roman" w:eastAsia="STIXMath-Regular" w:hAnsi="Times New Roman" w:cs="Times New Roman"/>
          <w:noProof w:val="0"/>
          <w:color w:val="000000"/>
          <w:kern w:val="0"/>
          <w:sz w:val="20"/>
          <w:szCs w:val="20"/>
          <w:lang w:bidi="ar-SA"/>
        </w:rPr>
        <w:t>1</w:t>
      </w:r>
    </w:p>
    <w:p w:rsidR="006B30A8" w:rsidRPr="0045563B" w:rsidRDefault="006B7E56" w:rsidP="006B30A8">
      <w:pPr>
        <w:rPr>
          <w:rFonts w:ascii="Times New Roman" w:eastAsiaTheme="minorEastAsia" w:hAnsi="Times New Roman" w:cs="Times New Roman"/>
          <w:b/>
          <w:sz w:val="20"/>
          <w:szCs w:val="20"/>
        </w:rPr>
      </w:pPr>
      <w:r w:rsidRPr="0045563B">
        <w:rPr>
          <w:rFonts w:ascii="Times New Roman" w:hAnsi="Times New Roman" w:cs="Times New Roman"/>
          <w:b/>
          <w:sz w:val="20"/>
          <w:szCs w:val="20"/>
        </w:rPr>
        <w:t>4.1</w:t>
      </w:r>
      <w:r w:rsidR="006B30A8" w:rsidRPr="0045563B">
        <w:rPr>
          <w:rFonts w:ascii="Times New Roman" w:hAnsi="Times New Roman" w:cs="Times New Roman"/>
          <w:b/>
          <w:sz w:val="20"/>
          <w:szCs w:val="20"/>
        </w:rPr>
        <w:t>.</w:t>
      </w:r>
      <w:r w:rsidR="006B30A8" w:rsidRPr="0045563B">
        <w:rPr>
          <w:rFonts w:ascii="Times New Roman" w:hAnsi="Times New Roman" w:cs="Times New Roman"/>
          <w:sz w:val="20"/>
          <w:szCs w:val="20"/>
        </w:rPr>
        <w:tab/>
      </w:r>
      <w:r w:rsidR="006B30A8" w:rsidRPr="0045563B">
        <w:rPr>
          <w:rFonts w:ascii="Times New Roman" w:hAnsi="Times New Roman" w:cs="Times New Roman"/>
          <w:b/>
          <w:sz w:val="20"/>
          <w:szCs w:val="20"/>
        </w:rPr>
        <w:t xml:space="preserve">Case 1: when </w:t>
      </w:r>
      <w:r w:rsidR="006B30A8" w:rsidRPr="0045563B">
        <w:rPr>
          <w:rFonts w:ascii="Cambria Math" w:hAnsi="Cambria Math" w:cs="Cambria Math"/>
          <w:b/>
          <w:sz w:val="20"/>
          <w:szCs w:val="20"/>
        </w:rPr>
        <w:t>𝑥</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xml:space="preserve">) and </w:t>
      </w:r>
      <w:r w:rsidR="006B30A8" w:rsidRPr="0045563B">
        <w:rPr>
          <w:rFonts w:ascii="Cambria Math" w:hAnsi="Cambria Math" w:cs="Cambria Math"/>
          <w:b/>
          <w:sz w:val="20"/>
          <w:szCs w:val="20"/>
        </w:rPr>
        <w:t>𝑦</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both are i-gH differentiable</w:t>
      </w:r>
    </w:p>
    <w:p w:rsidR="006B30A8" w:rsidRPr="0045563B" w:rsidRDefault="006B30A8" w:rsidP="006B30A8">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equation (1) transformed to the model</w:t>
      </w:r>
    </w:p>
    <w:p w:rsidR="006B30A8" w:rsidRPr="0045563B" w:rsidRDefault="00F711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F7112C" w:rsidP="006B30A8">
      <w:pPr>
        <w:ind w:left="360"/>
        <w:jc w:val="both"/>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w:r w:rsidR="006B7E56" w:rsidRPr="0045563B">
        <w:rPr>
          <w:rFonts w:ascii="Times New Roman" w:eastAsiaTheme="minorEastAsia" w:hAnsi="Times New Roman" w:cs="Times New Roman"/>
          <w:i/>
          <w:sz w:val="20"/>
          <w:szCs w:val="20"/>
        </w:rPr>
        <w:t xml:space="preserve">                </w:t>
      </w:r>
      <w:r w:rsidR="006B7E56" w:rsidRPr="0045563B">
        <w:rPr>
          <w:rFonts w:ascii="Times New Roman" w:eastAsiaTheme="minorEastAsia" w:hAnsi="Times New Roman" w:cs="Times New Roman"/>
          <w:sz w:val="20"/>
          <w:szCs w:val="20"/>
        </w:rPr>
        <w:t>(2)</w:t>
      </w:r>
    </w:p>
    <w:p w:rsidR="006B30A8" w:rsidRPr="0045563B" w:rsidRDefault="00F7112C" w:rsidP="006B30A8">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p>
    <w:p w:rsidR="006B30A8" w:rsidRPr="0045563B" w:rsidRDefault="00F711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With</w:t>
      </w:r>
      <m:oMath>
        <m:sSub>
          <m:sSubPr>
            <m:ctrlPr>
              <w:rPr>
                <w:rFonts w:ascii="Cambria Math" w:hAnsi="Cambria Math" w:cs="Times New Roman"/>
                <w:i/>
                <w:sz w:val="20"/>
                <w:szCs w:val="20"/>
              </w:rPr>
            </m:ctrlPr>
          </m:sSubPr>
          <m:e>
            <m:r>
              <w:rPr>
                <w:rFonts w:ascii="Cambria Math" w:hAnsi="Cambria Math" w:cs="Times New Roman"/>
                <w:sz w:val="20"/>
                <w:szCs w:val="20"/>
              </w:rPr>
              <m:t xml:space="preserve"> 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6B30A8" w:rsidRPr="0045563B" w:rsidRDefault="006B30A8" w:rsidP="006B30A8">
      <w:pPr>
        <w:ind w:left="360"/>
        <w:jc w:val="both"/>
        <w:rPr>
          <w:rFonts w:ascii="Times New Roman" w:eastAsiaTheme="minorEastAsia" w:hAnsi="Times New Roman" w:cs="Times New Roman"/>
          <w:iCs/>
          <w:sz w:val="20"/>
          <w:szCs w:val="20"/>
        </w:rPr>
      </w:pPr>
    </w:p>
    <w:p w:rsidR="006B30A8" w:rsidRPr="0045563B" w:rsidRDefault="006B7E56" w:rsidP="0041457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t>4.1</w:t>
      </w:r>
      <w:r w:rsidR="006B30A8" w:rsidRPr="0045563B">
        <w:rPr>
          <w:rFonts w:ascii="Times New Roman" w:eastAsiaTheme="minorEastAsia" w:hAnsi="Times New Roman" w:cs="Times New Roman"/>
          <w:b/>
          <w:iCs/>
          <w:sz w:val="20"/>
          <w:szCs w:val="20"/>
        </w:rPr>
        <w:t>.1.</w:t>
      </w:r>
      <w:r w:rsidR="006B30A8" w:rsidRPr="0045563B">
        <w:rPr>
          <w:rFonts w:ascii="Times New Roman" w:eastAsiaTheme="minorEastAsia" w:hAnsi="Times New Roman" w:cs="Times New Roman"/>
          <w:iCs/>
          <w:sz w:val="20"/>
          <w:szCs w:val="20"/>
        </w:rPr>
        <w:t xml:space="preserve">  </w:t>
      </w:r>
      <w:r w:rsidR="006B30A8" w:rsidRPr="0045563B">
        <w:rPr>
          <w:rFonts w:ascii="Times New Roman" w:eastAsiaTheme="minorEastAsia" w:hAnsi="Times New Roman" w:cs="Times New Roman"/>
          <w:b/>
          <w:iCs/>
          <w:sz w:val="20"/>
          <w:szCs w:val="20"/>
        </w:rPr>
        <w:t>Stability analysis of system</w:t>
      </w:r>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6B7E56" w:rsidRPr="0045563B">
        <w:rPr>
          <w:rFonts w:ascii="Times New Roman" w:hAnsi="Times New Roman" w:cs="Times New Roman"/>
          <w:sz w:val="20"/>
          <w:szCs w:val="20"/>
        </w:rPr>
        <w:t>The system of equation (2</w:t>
      </w:r>
      <w:r w:rsidRPr="0045563B">
        <w:rPr>
          <w:rFonts w:ascii="Times New Roman" w:hAnsi="Times New Roman" w:cs="Times New Roman"/>
          <w:sz w:val="20"/>
          <w:szCs w:val="20"/>
        </w:rPr>
        <w:t xml:space="preserve">) has interior point equilibrium as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lastRenderedPageBreak/>
        <w:tab/>
        <w:t>Where,</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00F47E94" w:rsidRPr="0045563B">
        <w:rPr>
          <w:rFonts w:ascii="Times New Roman" w:hAnsi="Times New Roman" w:cs="Times New Roman"/>
          <w:sz w:val="20"/>
          <w:szCs w:val="20"/>
        </w:rPr>
        <w:t xml:space="preserve">  </w:t>
      </w:r>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r>
          <w:rPr>
            <w:rFonts w:ascii="Cambria Math" w:hAnsi="Cambria Math" w:cs="Times New Roman"/>
            <w:sz w:val="20"/>
            <w:szCs w:val="20"/>
          </w:rPr>
          <m:t xml:space="preserve">  </m:t>
        </m:r>
      </m:oMath>
      <w:r w:rsidRPr="0045563B">
        <w:rPr>
          <w:rFonts w:ascii="Times New Roman" w:eastAsiaTheme="minorEastAsia" w:hAnsi="Times New Roman" w:cs="Times New Roman"/>
          <w:iCs/>
          <w:sz w:val="20"/>
          <w:szCs w:val="20"/>
        </w:rPr>
        <w:t>,</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It is clear that the equilibrium point</w:t>
      </w:r>
      <m:oMath>
        <m:r>
          <w:rPr>
            <w:rFonts w:ascii="Cambria Math" w:eastAsiaTheme="minorEastAsia"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exists if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 xml:space="preserve">. Which is the feasible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t xml:space="preserve">Therefore the jacobian matrix is denoted by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1</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and it is defined by,</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1</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F7112C" w:rsidP="006B30A8">
      <w:pPr>
        <w:jc w:val="both"/>
        <w:rPr>
          <w:rFonts w:ascii="Times New Roman" w:eastAsiaTheme="minorEastAsia" w:hAnsi="Times New Roman" w:cs="Times New Roman"/>
          <w:iCs/>
          <w:sz w:val="20"/>
          <w:szCs w:val="20"/>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0.</m:t>
          </m:r>
        </m:oMath>
      </m:oMathPara>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oMath>
      <w:r w:rsidR="006B30A8"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oMath>
      <w:r w:rsidR="006B30A8" w:rsidRPr="0045563B">
        <w:rPr>
          <w:rFonts w:ascii="Times New Roman" w:eastAsiaTheme="minorEastAsia" w:hAnsi="Times New Roman" w:cs="Times New Roman"/>
          <w:iCs/>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1*</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1*</m:t>
            </m:r>
          </m:sup>
        </m:sSubSup>
      </m:oMath>
      <w:r w:rsidR="006B30A8" w:rsidRPr="0045563B">
        <w:rPr>
          <w:rFonts w:ascii="Times New Roman" w:eastAsiaTheme="minorEastAsia" w:hAnsi="Times New Roman" w:cs="Times New Roman"/>
          <w:iCs/>
          <w:sz w:val="20"/>
          <w:szCs w:val="20"/>
        </w:rPr>
        <w:t>.</w:t>
      </w:r>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006B30A8" w:rsidRPr="0045563B">
        <w:rPr>
          <w:rFonts w:ascii="Times New Roman" w:eastAsiaTheme="minorEastAsia" w:hAnsi="Times New Roman" w:cs="Times New Roman"/>
          <w:iCs/>
          <w:sz w:val="20"/>
          <w:szCs w:val="20"/>
        </w:rPr>
        <w:t xml:space="preserve"> 0.</w:t>
      </w:r>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oMath>
      <w:r w:rsidR="006B30A8" w:rsidRPr="0045563B">
        <w:rPr>
          <w:rFonts w:ascii="Times New Roman" w:eastAsiaTheme="minorEastAsia" w:hAnsi="Times New Roman" w:cs="Times New Roman"/>
          <w:iCs/>
          <w:sz w:val="20"/>
          <w:szCs w:val="20"/>
        </w:rPr>
        <w:t xml:space="preserve">.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Here</w:t>
      </w:r>
      <m:oMath>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A</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m:oMath>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 xml:space="preserve">  A</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So by Routh-Hurwitz criteria, the above system is unstable.</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Therefore when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and</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both are i-gH differentiable</w:t>
      </w:r>
      <w:r w:rsidRPr="0045563B">
        <w:rPr>
          <w:rFonts w:ascii="Times New Roman" w:eastAsiaTheme="minorEastAsia" w:hAnsi="Times New Roman" w:cs="Times New Roman"/>
          <w:iCs/>
          <w:sz w:val="20"/>
          <w:szCs w:val="20"/>
        </w:rPr>
        <w:t>, the system is unstable.</w:t>
      </w:r>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F47E94"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t>4.2.</w:t>
      </w:r>
      <w:r w:rsidR="006B30A8" w:rsidRPr="0045563B">
        <w:rPr>
          <w:rFonts w:ascii="Times New Roman" w:eastAsiaTheme="minorEastAsia" w:hAnsi="Times New Roman" w:cs="Times New Roman"/>
          <w:iCs/>
          <w:sz w:val="20"/>
          <w:szCs w:val="20"/>
        </w:rPr>
        <w:t xml:space="preserve"> </w:t>
      </w:r>
      <w:r w:rsidR="006B30A8" w:rsidRPr="0045563B">
        <w:rPr>
          <w:rFonts w:ascii="Times New Roman" w:hAnsi="Times New Roman" w:cs="Times New Roman"/>
          <w:b/>
          <w:sz w:val="20"/>
          <w:szCs w:val="20"/>
        </w:rPr>
        <w:t xml:space="preserve">Case 2: when </w:t>
      </w:r>
      <w:r w:rsidR="006B30A8" w:rsidRPr="0045563B">
        <w:rPr>
          <w:rFonts w:ascii="Cambria Math" w:hAnsi="Cambria Math" w:cs="Cambria Math"/>
          <w:b/>
          <w:sz w:val="20"/>
          <w:szCs w:val="20"/>
        </w:rPr>
        <w:t>𝑥</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xml:space="preserve">) is i-gH differentiable and </w:t>
      </w:r>
      <w:r w:rsidR="006B30A8" w:rsidRPr="0045563B">
        <w:rPr>
          <w:rFonts w:ascii="Cambria Math" w:hAnsi="Cambria Math" w:cs="Cambria Math"/>
          <w:b/>
          <w:sz w:val="20"/>
          <w:szCs w:val="20"/>
        </w:rPr>
        <w:t>𝑦</w:t>
      </w:r>
      <w:r w:rsidR="006B30A8" w:rsidRPr="0045563B">
        <w:rPr>
          <w:rFonts w:ascii="Times New Roman" w:hAnsi="Times New Roman" w:cs="Times New Roman"/>
          <w:b/>
          <w:sz w:val="20"/>
          <w:szCs w:val="20"/>
        </w:rPr>
        <w:t>(</w:t>
      </w:r>
      <w:r w:rsidR="006B30A8" w:rsidRPr="0045563B">
        <w:rPr>
          <w:rFonts w:ascii="Cambria Math" w:hAnsi="Cambria Math" w:cs="Cambria Math"/>
          <w:b/>
          <w:sz w:val="20"/>
          <w:szCs w:val="20"/>
        </w:rPr>
        <w:t>𝑡</w:t>
      </w:r>
      <w:r w:rsidR="006B30A8" w:rsidRPr="0045563B">
        <w:rPr>
          <w:rFonts w:ascii="Times New Roman" w:hAnsi="Times New Roman" w:cs="Times New Roman"/>
          <w:b/>
          <w:sz w:val="20"/>
          <w:szCs w:val="20"/>
        </w:rPr>
        <w:t>) is  ii-gH differentiable</w:t>
      </w:r>
    </w:p>
    <w:p w:rsidR="006B30A8" w:rsidRPr="0045563B" w:rsidRDefault="006B30A8" w:rsidP="006B30A8">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equation (1) transformed to the model</w:t>
      </w:r>
    </w:p>
    <w:p w:rsidR="006B30A8" w:rsidRPr="0045563B" w:rsidRDefault="00F711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F711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6B30A8" w:rsidRPr="0045563B" w:rsidRDefault="00F7112C" w:rsidP="006B30A8">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6B30A8" w:rsidRPr="0045563B">
        <w:rPr>
          <w:rFonts w:ascii="Times New Roman" w:eastAsiaTheme="minorEastAsia" w:hAnsi="Times New Roman" w:cs="Times New Roman"/>
          <w:i/>
          <w:sz w:val="20"/>
          <w:szCs w:val="20"/>
        </w:rPr>
        <w:tab/>
      </w:r>
      <w:r w:rsidR="00734CE5" w:rsidRPr="0045563B">
        <w:rPr>
          <w:rFonts w:ascii="Times New Roman" w:eastAsiaTheme="minorEastAsia" w:hAnsi="Times New Roman" w:cs="Times New Roman"/>
          <w:iCs/>
          <w:sz w:val="20"/>
          <w:szCs w:val="20"/>
        </w:rPr>
        <w:t>(3</w:t>
      </w:r>
      <w:r w:rsidR="006B30A8" w:rsidRPr="0045563B">
        <w:rPr>
          <w:rFonts w:ascii="Times New Roman" w:eastAsiaTheme="minorEastAsia" w:hAnsi="Times New Roman" w:cs="Times New Roman"/>
          <w:iCs/>
          <w:sz w:val="20"/>
          <w:szCs w:val="20"/>
        </w:rPr>
        <w:t>)</w:t>
      </w:r>
    </w:p>
    <w:p w:rsidR="006B30A8" w:rsidRPr="0045563B" w:rsidRDefault="00F7112C" w:rsidP="006B30A8">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F47E94" w:rsidP="00FF6113">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iCs/>
          <w:sz w:val="20"/>
          <w:szCs w:val="20"/>
        </w:rPr>
        <w:t>4.2</w:t>
      </w:r>
      <w:r w:rsidR="006B30A8" w:rsidRPr="0045563B">
        <w:rPr>
          <w:rFonts w:ascii="Times New Roman" w:eastAsiaTheme="minorEastAsia" w:hAnsi="Times New Roman" w:cs="Times New Roman"/>
          <w:b/>
          <w:iCs/>
          <w:sz w:val="20"/>
          <w:szCs w:val="20"/>
        </w:rPr>
        <w:t>.1.  Stability analysis of system</w:t>
      </w:r>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Pr="0045563B">
        <w:rPr>
          <w:rFonts w:ascii="Times New Roman" w:hAnsi="Times New Roman" w:cs="Times New Roman"/>
          <w:sz w:val="20"/>
          <w:szCs w:val="20"/>
        </w:rPr>
        <w:t xml:space="preserve">The system of equation (6) has interior point equilibrium as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 xml:space="preserve">ka  </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r>
          <w:rPr>
            <w:rFonts w:ascii="Cambria Math" w:hAnsi="Cambria Math" w:cs="Times New Roman"/>
            <w:sz w:val="20"/>
            <w:szCs w:val="20"/>
          </w:rPr>
          <m:t xml:space="preserve">  </m:t>
        </m:r>
      </m:oMath>
      <w:r w:rsidRPr="0045563B">
        <w:rPr>
          <w:rFonts w:ascii="Times New Roman" w:eastAsiaTheme="minorEastAsia" w:hAnsi="Times New Roman" w:cs="Times New Roman"/>
          <w:iCs/>
          <w:sz w:val="20"/>
          <w:szCs w:val="20"/>
        </w:rPr>
        <w:t>,</w:t>
      </w:r>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It is clear that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exists if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 xml:space="preserve">. Which is the feasible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m:t>
        </m:r>
      </m:oMath>
    </w:p>
    <w:p w:rsidR="006B30A8" w:rsidRPr="0045563B" w:rsidRDefault="006B30A8" w:rsidP="006B30A8">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t xml:space="preserve">Therefore the jacobian matrix is denoted by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2</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and it is defined by,</w:t>
      </w:r>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F7112C" w:rsidP="006B30A8">
      <w:pPr>
        <w:jc w:val="both"/>
        <w:rPr>
          <w:rFonts w:ascii="Times New Roman" w:eastAsiaTheme="minorEastAsia" w:hAnsi="Times New Roman" w:cs="Times New Roman"/>
          <w:iCs/>
          <w:sz w:val="20"/>
          <w:szCs w:val="20"/>
        </w:rPr>
      </w:pPr>
      <m:oMathPara>
        <m:oMathParaPr>
          <m:jc m:val="left"/>
        </m:oMathParaP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2</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m:oMathPara>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r w:rsidR="006B30A8" w:rsidRPr="0045563B">
        <w:rPr>
          <w:rFonts w:ascii="Times New Roman" w:eastAsiaTheme="minorEastAsia" w:hAnsi="Times New Roman" w:cs="Times New Roman"/>
          <w:iCs/>
          <w:sz w:val="20"/>
          <w:szCs w:val="20"/>
        </w:rPr>
        <w:tab/>
      </w:r>
      <w:r w:rsidR="006B30A8" w:rsidRPr="0045563B">
        <w:rPr>
          <w:rFonts w:ascii="Times New Roman" w:eastAsiaTheme="minorEastAsia" w:hAnsi="Times New Roman" w:cs="Times New Roman"/>
          <w:iCs/>
          <w:sz w:val="20"/>
          <w:szCs w:val="20"/>
        </w:rPr>
        <w:tab/>
      </w:r>
      <w:r w:rsidR="006B30A8"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The characteristic equation</w:t>
      </w:r>
      <w:r w:rsidR="00F47E94" w:rsidRPr="0045563B">
        <w:rPr>
          <w:rFonts w:ascii="Times New Roman" w:eastAsiaTheme="minorEastAsia" w:hAnsi="Times New Roman" w:cs="Times New Roman"/>
          <w:iCs/>
          <w:sz w:val="20"/>
          <w:szCs w:val="20"/>
        </w:rPr>
        <w:t xml:space="preserve"> corresponding to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2</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is given by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6B30A8" w:rsidRPr="0045563B" w:rsidRDefault="00F7112C" w:rsidP="006B30A8">
      <w:pPr>
        <w:jc w:val="both"/>
        <w:rPr>
          <w:rFonts w:ascii="Times New Roman" w:eastAsiaTheme="minorEastAsia" w:hAnsi="Times New Roman" w:cs="Times New Roman"/>
          <w:iCs/>
          <w:sz w:val="20"/>
          <w:szCs w:val="20"/>
        </w:rPr>
      </w:pPr>
      <m:oMathPara>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r>
            <w:rPr>
              <w:rFonts w:ascii="Cambria Math" w:hAnsi="Cambria Math" w:cs="Times New Roman"/>
              <w:sz w:val="20"/>
              <w:szCs w:val="20"/>
            </w:rPr>
            <m:t>0,</m:t>
          </m:r>
        </m:oMath>
      </m:oMathPara>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hAnsi="Cambria Math" w:cs="Times New Roman"/>
            <w:sz w:val="20"/>
            <w:szCs w:val="20"/>
          </w:rPr>
          <m:t>.</m:t>
        </m:r>
      </m:oMath>
      <w:r w:rsidR="006B30A8"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12</m:t>
            </m:r>
          </m:sub>
        </m:sSub>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2*</m:t>
            </m:r>
          </m:sup>
        </m:sSubSup>
        <m:r>
          <w:rPr>
            <w:rFonts w:ascii="Cambria Math" w:hAnsi="Cambria Math" w:cs="Times New Roman"/>
            <w:sz w:val="20"/>
            <w:szCs w:val="20"/>
          </w:rPr>
          <m:t>-e,</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2*</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2*</m:t>
            </m:r>
          </m:sup>
        </m:sSubSup>
        <m:r>
          <w:rPr>
            <w:rFonts w:ascii="Cambria Math" w:eastAsiaTheme="minorEastAsia" w:hAnsi="Cambria Math" w:cs="Times New Roman"/>
            <w:sz w:val="20"/>
            <w:szCs w:val="20"/>
          </w:rPr>
          <m:t>-e,</m:t>
        </m:r>
      </m:oMath>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 xml:space="preserve">12 </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oMath>
      <w:r w:rsidR="006B30A8" w:rsidRPr="0045563B">
        <w:rPr>
          <w:rFonts w:ascii="Times New Roman" w:eastAsiaTheme="minorEastAsia" w:hAnsi="Times New Roman" w:cs="Times New Roman"/>
          <w:iCs/>
          <w:sz w:val="20"/>
          <w:szCs w:val="20"/>
        </w:rPr>
        <w:t>,</w:t>
      </w:r>
    </w:p>
    <w:p w:rsidR="006B30A8" w:rsidRPr="0045563B" w:rsidRDefault="00F7112C" w:rsidP="006B30A8">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6B30A8" w:rsidRPr="0045563B">
        <w:rPr>
          <w:rFonts w:ascii="Times New Roman" w:eastAsiaTheme="minorEastAsia" w:hAnsi="Times New Roman" w:cs="Times New Roman"/>
          <w:iCs/>
          <w:sz w:val="20"/>
          <w:szCs w:val="20"/>
        </w:rPr>
        <w:t xml:space="preserve">. </w:t>
      </w:r>
    </w:p>
    <w:p w:rsidR="006B30A8" w:rsidRPr="0045563B" w:rsidRDefault="006B30A8" w:rsidP="006B30A8">
      <w:pPr>
        <w:jc w:val="both"/>
        <w:rPr>
          <w:rFonts w:ascii="Times New Roman" w:eastAsiaTheme="minorEastAsia" w:hAnsi="Times New Roman" w:cs="Times New Roman"/>
          <w:iCs/>
          <w:sz w:val="20"/>
          <w:szCs w:val="20"/>
        </w:rPr>
      </w:pP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Here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0 ,</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     So by Routh-Hurwitz criteria, the above system is unstable.</w:t>
      </w:r>
    </w:p>
    <w:p w:rsidR="006B30A8" w:rsidRPr="0045563B" w:rsidRDefault="006B30A8" w:rsidP="006B30A8">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    Therefore</w:t>
      </w:r>
      <w:r w:rsidR="00F47E94"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 xml:space="preserve"> when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is 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is  ii-gH differentiable,</w:t>
      </w:r>
      <w:r w:rsidRPr="0045563B">
        <w:rPr>
          <w:rFonts w:ascii="Times New Roman" w:eastAsiaTheme="minorEastAsia" w:hAnsi="Times New Roman" w:cs="Times New Roman"/>
          <w:iCs/>
          <w:sz w:val="20"/>
          <w:szCs w:val="20"/>
        </w:rPr>
        <w:t xml:space="preserve"> the system is unstable.</w:t>
      </w:r>
    </w:p>
    <w:p w:rsidR="00D810D7" w:rsidRPr="0045563B" w:rsidRDefault="00D810D7" w:rsidP="00D810D7">
      <w:pPr>
        <w:rPr>
          <w:rFonts w:ascii="Times New Roman" w:eastAsiaTheme="minorEastAsia" w:hAnsi="Times New Roman" w:cs="Times New Roman"/>
          <w:sz w:val="20"/>
          <w:szCs w:val="20"/>
        </w:rPr>
      </w:pPr>
    </w:p>
    <w:p w:rsidR="007531C9" w:rsidRPr="0045563B" w:rsidRDefault="007531C9" w:rsidP="00FF6113">
      <w:pPr>
        <w:rPr>
          <w:rFonts w:ascii="Times New Roman" w:eastAsiaTheme="minorEastAsia" w:hAnsi="Times New Roman" w:cs="Times New Roman"/>
          <w:sz w:val="20"/>
          <w:szCs w:val="20"/>
        </w:rPr>
      </w:pPr>
      <w:r w:rsidRPr="0045563B">
        <w:rPr>
          <w:rFonts w:ascii="Times New Roman" w:hAnsi="Times New Roman" w:cs="Times New Roman"/>
          <w:b/>
          <w:bCs/>
          <w:sz w:val="20"/>
          <w:szCs w:val="20"/>
        </w:rPr>
        <w:t>4.3. Case 3:</w:t>
      </w:r>
      <w:r w:rsidRPr="0045563B">
        <w:rPr>
          <w:rFonts w:ascii="Times New Roman" w:hAnsi="Times New Roman" w:cs="Times New Roman"/>
          <w:sz w:val="20"/>
          <w:szCs w:val="20"/>
        </w:rPr>
        <w:t xml:space="preserve"> </w:t>
      </w:r>
      <w:r w:rsidRPr="0045563B">
        <w:rPr>
          <w:rFonts w:ascii="Times New Roman" w:hAnsi="Times New Roman" w:cs="Times New Roman"/>
          <w:b/>
          <w:sz w:val="20"/>
          <w:szCs w:val="20"/>
        </w:rPr>
        <w:t xml:space="preserve">When </w:t>
      </w:r>
      <w:r w:rsidRPr="0045563B">
        <w:rPr>
          <w:rFonts w:ascii="Cambria Math" w:hAnsi="Cambria Math" w:cs="Cambria Math"/>
          <w:b/>
          <w:sz w:val="20"/>
          <w:szCs w:val="20"/>
        </w:rPr>
        <w:t>𝑥</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xml:space="preserve">) is ii-gH differentiable and </w:t>
      </w:r>
      <w:r w:rsidRPr="0045563B">
        <w:rPr>
          <w:rFonts w:ascii="Cambria Math" w:hAnsi="Cambria Math" w:cs="Cambria Math"/>
          <w:b/>
          <w:sz w:val="20"/>
          <w:szCs w:val="20"/>
        </w:rPr>
        <w:t>𝑦</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is i-gH differentiable</w:t>
      </w:r>
    </w:p>
    <w:p w:rsidR="007531C9" w:rsidRPr="0045563B" w:rsidRDefault="007531C9" w:rsidP="007531C9">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equation (1) transformed into the model</w:t>
      </w:r>
    </w:p>
    <w:p w:rsidR="007531C9" w:rsidRPr="0045563B" w:rsidRDefault="00F711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F711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7531C9" w:rsidRPr="0045563B" w:rsidRDefault="00F7112C" w:rsidP="007531C9">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34CE5" w:rsidRPr="0045563B">
        <w:rPr>
          <w:rFonts w:ascii="Times New Roman" w:eastAsiaTheme="minorEastAsia" w:hAnsi="Times New Roman" w:cs="Times New Roman"/>
          <w:iCs/>
          <w:sz w:val="20"/>
          <w:szCs w:val="20"/>
        </w:rPr>
        <w:t>(4</w:t>
      </w:r>
      <w:r w:rsidR="007531C9" w:rsidRPr="0045563B">
        <w:rPr>
          <w:rFonts w:ascii="Times New Roman" w:eastAsiaTheme="minorEastAsia" w:hAnsi="Times New Roman" w:cs="Times New Roman"/>
          <w:iCs/>
          <w:sz w:val="20"/>
          <w:szCs w:val="20"/>
        </w:rPr>
        <w:t>)</w:t>
      </w:r>
    </w:p>
    <w:p w:rsidR="007531C9" w:rsidRPr="0045563B" w:rsidRDefault="00F711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With</w:t>
      </w:r>
      <m:oMath>
        <m:sSub>
          <m:sSubPr>
            <m:ctrlPr>
              <w:rPr>
                <w:rFonts w:ascii="Cambria Math" w:hAnsi="Cambria Math" w:cs="Times New Roman"/>
                <w:i/>
                <w:sz w:val="20"/>
                <w:szCs w:val="20"/>
              </w:rPr>
            </m:ctrlPr>
          </m:sSubPr>
          <m:e>
            <m:r>
              <w:rPr>
                <w:rFonts w:ascii="Cambria Math" w:hAnsi="Cambria Math" w:cs="Times New Roman"/>
                <w:sz w:val="20"/>
                <w:szCs w:val="20"/>
              </w:rPr>
              <m:t xml:space="preserve"> 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7531C9" w:rsidRPr="0045563B" w:rsidRDefault="007531C9" w:rsidP="007531C9">
      <w:pPr>
        <w:ind w:left="360"/>
        <w:jc w:val="both"/>
        <w:rPr>
          <w:rFonts w:ascii="Times New Roman" w:eastAsiaTheme="minorEastAsia" w:hAnsi="Times New Roman" w:cs="Times New Roman"/>
          <w:iCs/>
          <w:sz w:val="20"/>
          <w:szCs w:val="20"/>
        </w:rPr>
      </w:pPr>
    </w:p>
    <w:p w:rsidR="007531C9" w:rsidRPr="0045563B" w:rsidRDefault="007531C9" w:rsidP="00FF6113">
      <w:pPr>
        <w:jc w:val="both"/>
        <w:rPr>
          <w:rFonts w:ascii="Times New Roman" w:eastAsiaTheme="minorEastAsia" w:hAnsi="Times New Roman" w:cs="Times New Roman"/>
          <w:b/>
          <w:bCs/>
          <w:iCs/>
          <w:sz w:val="20"/>
          <w:szCs w:val="20"/>
        </w:rPr>
      </w:pPr>
      <w:r w:rsidRPr="0045563B">
        <w:rPr>
          <w:rFonts w:ascii="Times New Roman" w:eastAsiaTheme="minorEastAsia" w:hAnsi="Times New Roman" w:cs="Times New Roman"/>
          <w:b/>
          <w:bCs/>
          <w:iCs/>
          <w:sz w:val="20"/>
          <w:szCs w:val="20"/>
        </w:rPr>
        <w:t>4.3.1.  Stability analysis of system</w:t>
      </w:r>
    </w:p>
    <w:p w:rsidR="007531C9"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iCs/>
          <w:sz w:val="20"/>
          <w:szCs w:val="20"/>
        </w:rPr>
        <w:tab/>
      </w:r>
      <w:r w:rsidR="00734CE5" w:rsidRPr="0045563B">
        <w:rPr>
          <w:rFonts w:ascii="Times New Roman" w:hAnsi="Times New Roman" w:cs="Times New Roman"/>
          <w:sz w:val="20"/>
          <w:szCs w:val="20"/>
        </w:rPr>
        <w:t>The system of equation (4</w:t>
      </w:r>
      <w:r w:rsidRPr="0045563B">
        <w:rPr>
          <w:rFonts w:ascii="Times New Roman" w:hAnsi="Times New Roman" w:cs="Times New Roman"/>
          <w:sz w:val="20"/>
          <w:szCs w:val="20"/>
        </w:rPr>
        <w:t xml:space="preserve">) has interior point equilibrium as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oMath>
    </w:p>
    <w:p w:rsidR="007531C9"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t>Where,</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ab/>
        <w:t>,</w:t>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 xml:space="preserve">    ,</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r w:rsidRPr="0045563B">
        <w:rPr>
          <w:rFonts w:ascii="Times New Roman" w:eastAsiaTheme="minorEastAsia" w:hAnsi="Times New Roman" w:cs="Times New Roman"/>
          <w:iCs/>
          <w:sz w:val="20"/>
          <w:szCs w:val="20"/>
        </w:rPr>
        <w:tab/>
      </w:r>
      <m:oMath>
        <m:r>
          <w:rPr>
            <w:rFonts w:ascii="Cambria Math" w:eastAsiaTheme="minorEastAsia"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It is clear that the equilibrium point</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exists if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 xml:space="preserve">. Which is the feasible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oMath>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t xml:space="preserve">Therefore the jacobian matrix is denoted by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3</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and it is defined by,</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3</m:t>
            </m:r>
          </m:sub>
          <m:sup>
            <m:r>
              <w:rPr>
                <w:rFonts w:ascii="Cambria Math" w:hAnsi="Cambria Math" w:cs="Times New Roman"/>
                <w:sz w:val="20"/>
                <w:szCs w:val="20"/>
              </w:rPr>
              <m:t>*</m:t>
            </m:r>
          </m:sup>
        </m:sSubSup>
        <m:r>
          <w:rPr>
            <w:rFonts w:ascii="Cambria Math" w:hAnsi="Cambria Math" w:cs="Times New Roman"/>
            <w:sz w:val="20"/>
            <w:szCs w:val="20"/>
          </w:rPr>
          <m:t>=</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r>
                                            <w:rPr>
                                              <w:rFonts w:ascii="Cambria Math" w:hAnsi="Cambria Math" w:cs="Times New Roman"/>
                                              <w:sz w:val="20"/>
                                              <w:szCs w:val="20"/>
                                            </w:rPr>
                                            <m:t>0</m:t>
                                          </m:r>
                                        </m:e>
                                      </m:mr>
                                    </m:m>
                                  </m:e>
                                </m:mr>
                              </m:m>
                            </m:e>
                          </m:mr>
                        </m:m>
                      </m:e>
                    </m:mr>
                  </m:m>
                </m:e>
              </m:mr>
            </m:m>
          </m:e>
        </m:d>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ξ</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 xml:space="preserve"> .</m:t>
        </m:r>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oMath>
      <w:r w:rsidR="007531C9"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 xml:space="preserve"> ,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007531C9" w:rsidRPr="0045563B">
        <w:rPr>
          <w:rFonts w:ascii="Times New Roman" w:eastAsiaTheme="minorEastAsia" w:hAnsi="Times New Roman" w:cs="Times New Roman"/>
          <w:iCs/>
          <w:sz w:val="20"/>
          <w:szCs w:val="20"/>
        </w:rPr>
        <w:t xml:space="preserve"> 0.</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3*</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3*</m:t>
            </m:r>
          </m:sup>
        </m:sSubSup>
      </m:oMath>
      <w:r w:rsidR="007531C9" w:rsidRPr="0045563B">
        <w:rPr>
          <w:rFonts w:ascii="Times New Roman" w:eastAsiaTheme="minorEastAsia" w:hAnsi="Times New Roman" w:cs="Times New Roman"/>
          <w:iCs/>
          <w:sz w:val="20"/>
          <w:szCs w:val="20"/>
        </w:rPr>
        <w:t>.</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Here</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 xml:space="preserve"> 0,</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So by Routh-Hurwitz criteria, the above system is unstable.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Therefore when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is ii-gH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is i-gH differentiable</w:t>
      </w:r>
      <w:r w:rsidRPr="0045563B">
        <w:rPr>
          <w:rFonts w:ascii="Times New Roman" w:eastAsiaTheme="minorEastAsia" w:hAnsi="Times New Roman" w:cs="Times New Roman"/>
          <w:iCs/>
          <w:sz w:val="20"/>
          <w:szCs w:val="20"/>
        </w:rPr>
        <w:t>, the system is unstable.</w:t>
      </w:r>
    </w:p>
    <w:p w:rsidR="00F64613" w:rsidRPr="0045563B" w:rsidRDefault="00F64613" w:rsidP="007531C9">
      <w:pPr>
        <w:jc w:val="both"/>
        <w:rPr>
          <w:rFonts w:ascii="Times New Roman" w:eastAsiaTheme="minorEastAsia" w:hAnsi="Times New Roman" w:cs="Times New Roman"/>
          <w:b/>
          <w:bCs/>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b/>
          <w:bCs/>
          <w:iCs/>
          <w:sz w:val="20"/>
          <w:szCs w:val="20"/>
        </w:rPr>
        <w:t>4.4</w:t>
      </w:r>
      <w:r w:rsidR="00734CE5" w:rsidRPr="0045563B">
        <w:rPr>
          <w:rFonts w:ascii="Times New Roman" w:eastAsiaTheme="minorEastAsia" w:hAnsi="Times New Roman" w:cs="Times New Roman"/>
          <w:b/>
          <w:bCs/>
          <w:iCs/>
          <w:sz w:val="20"/>
          <w:szCs w:val="20"/>
        </w:rPr>
        <w:t>.</w:t>
      </w:r>
      <w:r w:rsidRPr="0045563B">
        <w:rPr>
          <w:rFonts w:ascii="Times New Roman" w:eastAsiaTheme="minorEastAsia" w:hAnsi="Times New Roman" w:cs="Times New Roman"/>
          <w:b/>
          <w:bCs/>
          <w:iCs/>
          <w:sz w:val="20"/>
          <w:szCs w:val="20"/>
        </w:rPr>
        <w:t xml:space="preserve"> </w:t>
      </w:r>
      <w:r w:rsidRPr="0045563B">
        <w:rPr>
          <w:rFonts w:ascii="Times New Roman" w:hAnsi="Times New Roman" w:cs="Times New Roman"/>
          <w:b/>
          <w:bCs/>
          <w:sz w:val="20"/>
          <w:szCs w:val="20"/>
        </w:rPr>
        <w:t>Case 4:</w:t>
      </w:r>
      <w:r w:rsidRPr="0045563B">
        <w:rPr>
          <w:rFonts w:ascii="Times New Roman" w:hAnsi="Times New Roman" w:cs="Times New Roman"/>
          <w:sz w:val="20"/>
          <w:szCs w:val="20"/>
        </w:rPr>
        <w:t xml:space="preserve"> </w:t>
      </w:r>
      <w:r w:rsidRPr="0045563B">
        <w:rPr>
          <w:rFonts w:ascii="Times New Roman" w:hAnsi="Times New Roman" w:cs="Times New Roman"/>
          <w:b/>
          <w:sz w:val="20"/>
          <w:szCs w:val="20"/>
        </w:rPr>
        <w:t xml:space="preserve">when </w:t>
      </w:r>
      <w:r w:rsidRPr="0045563B">
        <w:rPr>
          <w:rFonts w:ascii="Cambria Math" w:hAnsi="Cambria Math" w:cs="Cambria Math"/>
          <w:b/>
          <w:sz w:val="20"/>
          <w:szCs w:val="20"/>
        </w:rPr>
        <w:t>𝑥</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xml:space="preserve">) and </w:t>
      </w:r>
      <w:r w:rsidRPr="0045563B">
        <w:rPr>
          <w:rFonts w:ascii="Cambria Math" w:hAnsi="Cambria Math" w:cs="Cambria Math"/>
          <w:b/>
          <w:sz w:val="20"/>
          <w:szCs w:val="20"/>
        </w:rPr>
        <w:t>𝑦</w:t>
      </w:r>
      <w:r w:rsidRPr="0045563B">
        <w:rPr>
          <w:rFonts w:ascii="Times New Roman" w:hAnsi="Times New Roman" w:cs="Times New Roman"/>
          <w:b/>
          <w:sz w:val="20"/>
          <w:szCs w:val="20"/>
        </w:rPr>
        <w:t>(</w:t>
      </w:r>
      <w:r w:rsidRPr="0045563B">
        <w:rPr>
          <w:rFonts w:ascii="Cambria Math" w:hAnsi="Cambria Math" w:cs="Cambria Math"/>
          <w:b/>
          <w:sz w:val="20"/>
          <w:szCs w:val="20"/>
        </w:rPr>
        <w:t>𝑡</w:t>
      </w:r>
      <w:r w:rsidRPr="0045563B">
        <w:rPr>
          <w:rFonts w:ascii="Times New Roman" w:hAnsi="Times New Roman" w:cs="Times New Roman"/>
          <w:b/>
          <w:sz w:val="20"/>
          <w:szCs w:val="20"/>
        </w:rPr>
        <w:t>) both are  ii-gH differentiable</w:t>
      </w:r>
    </w:p>
    <w:p w:rsidR="007531C9" w:rsidRPr="0045563B" w:rsidRDefault="007531C9" w:rsidP="007531C9">
      <w:pPr>
        <w:ind w:firstLine="360"/>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equation (1) transformed to the model</w:t>
      </w:r>
    </w:p>
    <w:p w:rsidR="007531C9" w:rsidRPr="0045563B" w:rsidRDefault="00F711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oMath>
      </m:oMathPara>
    </w:p>
    <w:p w:rsidR="007531C9" w:rsidRPr="0045563B" w:rsidRDefault="00F7112C" w:rsidP="007531C9">
      <w:pPr>
        <w:ind w:left="360"/>
        <w:jc w:val="both"/>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=r</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d>
          <m:dPr>
            <m:ctrlPr>
              <w:rPr>
                <w:rFonts w:ascii="Cambria Math" w:hAnsi="Cambria Math" w:cs="Times New Roman"/>
                <w:i/>
                <w:sz w:val="20"/>
                <w:szCs w:val="20"/>
              </w:rPr>
            </m:ctrlPr>
          </m:dPr>
          <m:e>
            <m:r>
              <w:rPr>
                <w:rFonts w:ascii="Cambria Math" w:hAnsi="Cambria Math" w:cs="Times New Roman"/>
                <w:sz w:val="20"/>
                <w:szCs w:val="20"/>
              </w:rPr>
              <m:t>1-</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den>
            </m:f>
          </m:e>
        </m:d>
        <m:r>
          <w:rPr>
            <w:rFonts w:ascii="Cambria Math" w:hAnsi="Cambria Math" w:cs="Times New Roman"/>
            <w:sz w:val="20"/>
            <w:szCs w:val="20"/>
          </w:rPr>
          <m:t>- 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r>
          <w:rPr>
            <w:rFonts w:ascii="Cambria Math" w:hAnsi="Cambria Math" w:cs="Times New Roman"/>
            <w:sz w:val="20"/>
            <w:szCs w:val="20"/>
          </w:rPr>
          <m:t>(t,α)-e</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r>
          <w:rPr>
            <w:rFonts w:ascii="Cambria Math" w:hAnsi="Cambria Math" w:cs="Times New Roman"/>
            <w:sz w:val="20"/>
            <w:szCs w:val="20"/>
          </w:rPr>
          <m:t>(t,α)</m:t>
        </m:r>
      </m:oMath>
      <w:r w:rsidR="00734CE5" w:rsidRPr="0045563B">
        <w:rPr>
          <w:rFonts w:ascii="Times New Roman" w:eastAsiaTheme="minorEastAsia" w:hAnsi="Times New Roman" w:cs="Times New Roman"/>
          <w:sz w:val="20"/>
          <w:szCs w:val="20"/>
        </w:rPr>
        <w:t xml:space="preserve">                            (5)</w:t>
      </w:r>
    </w:p>
    <w:p w:rsidR="007531C9" w:rsidRPr="0045563B" w:rsidRDefault="00F7112C" w:rsidP="007531C9">
      <w:pPr>
        <w:ind w:left="360"/>
        <w:jc w:val="both"/>
        <w:rPr>
          <w:rFonts w:ascii="Times New Roman" w:eastAsiaTheme="minorEastAsia" w:hAnsi="Times New Roman" w:cs="Times New Roman"/>
          <w:iCs/>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t,α</m:t>
            </m:r>
          </m:e>
        </m:d>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t,α</m:t>
            </m:r>
          </m:e>
        </m:d>
      </m:oMath>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r w:rsidR="007531C9" w:rsidRPr="0045563B">
        <w:rPr>
          <w:rFonts w:ascii="Times New Roman" w:eastAsiaTheme="minorEastAsia" w:hAnsi="Times New Roman" w:cs="Times New Roman"/>
          <w:i/>
          <w:sz w:val="20"/>
          <w:szCs w:val="20"/>
        </w:rPr>
        <w:tab/>
      </w:r>
    </w:p>
    <w:p w:rsidR="007531C9" w:rsidRPr="0045563B" w:rsidRDefault="00F7112C" w:rsidP="007531C9">
      <w:pPr>
        <w:ind w:left="360"/>
        <w:jc w:val="both"/>
        <w:rPr>
          <w:rFonts w:ascii="Times New Roman" w:eastAsiaTheme="minorEastAsia" w:hAnsi="Times New Roman" w:cs="Times New Roman"/>
          <w:i/>
          <w:sz w:val="20"/>
          <w:szCs w:val="20"/>
        </w:rPr>
      </w:pPr>
      <m:oMathPara>
        <m:oMathParaPr>
          <m:jc m:val="left"/>
        </m:oMathParaPr>
        <m:oMath>
          <m:f>
            <m:fPr>
              <m:ctrlPr>
                <w:rPr>
                  <w:rFonts w:ascii="Cambria Math" w:hAnsi="Cambria Math" w:cs="Times New Roman"/>
                  <w:i/>
                  <w:sz w:val="20"/>
                  <w:szCs w:val="20"/>
                </w:rPr>
              </m:ctrlPr>
            </m:fPr>
            <m:num>
              <m:r>
                <w:rPr>
                  <w:rFonts w:ascii="Cambria Math" w:hAnsi="Cambria Math" w:cs="Times New Roman"/>
                  <w:sz w:val="20"/>
                  <w:szCs w:val="20"/>
                </w:rPr>
                <m:t>d</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num>
            <m:den>
              <m:r>
                <w:rPr>
                  <w:rFonts w:ascii="Cambria Math" w:hAnsi="Cambria Math" w:cs="Times New Roman"/>
                  <w:sz w:val="20"/>
                  <w:szCs w:val="20"/>
                </w:rPr>
                <m:t>dt</m:t>
              </m:r>
            </m:den>
          </m:f>
          <m:r>
            <w:rPr>
              <w:rFonts w:ascii="Cambria Math" w:hAnsi="Cambria Math" w:cs="Times New Roman"/>
              <w:sz w:val="20"/>
              <w:szCs w:val="20"/>
            </w:rPr>
            <m:t>=ka</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r>
            <w:rPr>
              <w:rFonts w:ascii="Cambria Math" w:hAnsi="Cambria Math" w:cs="Times New Roman"/>
              <w:sz w:val="20"/>
              <w:szCs w:val="20"/>
            </w:rPr>
            <m:t>(t,α)</m:t>
          </m:r>
        </m:oMath>
      </m:oMathPara>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With </w:t>
      </w:r>
      <m:oMath>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1</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01</m:t>
            </m:r>
          </m:sub>
        </m:sSub>
        <m:d>
          <m:dPr>
            <m:ctrlPr>
              <w:rPr>
                <w:rFonts w:ascii="Cambria Math" w:hAnsi="Cambria Math" w:cs="Times New Roman"/>
                <w:i/>
                <w:sz w:val="20"/>
                <w:szCs w:val="20"/>
              </w:rPr>
            </m:ctrlPr>
          </m:dPr>
          <m:e>
            <m:r>
              <w:rPr>
                <w:rFonts w:ascii="Cambria Math" w:hAnsi="Cambria Math" w:cs="Times New Roman"/>
                <w:sz w:val="20"/>
                <w:szCs w:val="20"/>
              </w:rPr>
              <m:t>α</m:t>
            </m:r>
          </m:e>
        </m:d>
        <m:r>
          <w:rPr>
            <w:rFonts w:ascii="Cambria Math" w:hAnsi="Cambria Math" w:cs="Times New Roman"/>
            <w:sz w:val="20"/>
            <w:szCs w:val="20"/>
          </w:rPr>
          <m:t xml:space="preserve"> and </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2</m:t>
            </m:r>
          </m:sub>
        </m:sSub>
        <m:d>
          <m:dPr>
            <m:ctrlPr>
              <w:rPr>
                <w:rFonts w:ascii="Cambria Math" w:hAnsi="Cambria Math" w:cs="Times New Roman"/>
                <w:i/>
                <w:sz w:val="20"/>
                <w:szCs w:val="20"/>
              </w:rPr>
            </m:ctrlPr>
          </m:dPr>
          <m:e>
            <m:r>
              <w:rPr>
                <w:rFonts w:ascii="Cambria Math" w:hAnsi="Cambria Math" w:cs="Times New Roman"/>
                <w:sz w:val="20"/>
                <w:szCs w:val="20"/>
              </w:rPr>
              <m:t>0,α</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02</m:t>
            </m:r>
          </m:sub>
        </m:sSub>
        <m:d>
          <m:dPr>
            <m:ctrlPr>
              <w:rPr>
                <w:rFonts w:ascii="Cambria Math" w:hAnsi="Cambria Math" w:cs="Times New Roman"/>
                <w:i/>
                <w:sz w:val="20"/>
                <w:szCs w:val="20"/>
              </w:rPr>
            </m:ctrlPr>
          </m:dPr>
          <m:e>
            <m:r>
              <w:rPr>
                <w:rFonts w:ascii="Cambria Math" w:hAnsi="Cambria Math" w:cs="Times New Roman"/>
                <w:sz w:val="20"/>
                <w:szCs w:val="20"/>
              </w:rPr>
              <m:t>α</m:t>
            </m:r>
          </m:e>
        </m:d>
      </m:oMath>
    </w:p>
    <w:p w:rsidR="007531C9" w:rsidRPr="0045563B" w:rsidRDefault="007531C9" w:rsidP="007531C9">
      <w:pPr>
        <w:jc w:val="both"/>
        <w:rPr>
          <w:rFonts w:ascii="Times New Roman" w:eastAsiaTheme="minorEastAsia" w:hAnsi="Times New Roman" w:cs="Times New Roman"/>
          <w:b/>
          <w:bCs/>
          <w:iCs/>
          <w:sz w:val="20"/>
          <w:szCs w:val="20"/>
        </w:rPr>
      </w:pPr>
    </w:p>
    <w:p w:rsidR="007531C9" w:rsidRPr="0045563B" w:rsidRDefault="007531C9" w:rsidP="00FF6113">
      <w:pPr>
        <w:jc w:val="both"/>
        <w:rPr>
          <w:rFonts w:ascii="Times New Roman" w:eastAsiaTheme="minorEastAsia" w:hAnsi="Times New Roman" w:cs="Times New Roman"/>
          <w:b/>
          <w:bCs/>
          <w:iCs/>
          <w:sz w:val="20"/>
          <w:szCs w:val="20"/>
        </w:rPr>
      </w:pPr>
      <w:r w:rsidRPr="0045563B">
        <w:rPr>
          <w:rFonts w:ascii="Times New Roman" w:eastAsiaTheme="minorEastAsia" w:hAnsi="Times New Roman" w:cs="Times New Roman"/>
          <w:b/>
          <w:bCs/>
          <w:iCs/>
          <w:sz w:val="20"/>
          <w:szCs w:val="20"/>
        </w:rPr>
        <w:t>4.4.1.  Stability analysis of system</w:t>
      </w:r>
    </w:p>
    <w:p w:rsidR="007531C9" w:rsidRPr="0045563B" w:rsidRDefault="00734CE5" w:rsidP="00FF6113">
      <w:pPr>
        <w:jc w:val="both"/>
        <w:rPr>
          <w:rFonts w:ascii="Times New Roman" w:eastAsiaTheme="minorEastAsia" w:hAnsi="Times New Roman" w:cs="Times New Roman"/>
          <w:sz w:val="20"/>
          <w:szCs w:val="20"/>
        </w:rPr>
      </w:pPr>
      <w:r w:rsidRPr="0045563B">
        <w:rPr>
          <w:rFonts w:ascii="Times New Roman" w:hAnsi="Times New Roman" w:cs="Times New Roman"/>
          <w:sz w:val="20"/>
          <w:szCs w:val="20"/>
        </w:rPr>
        <w:t>The system of equation (5</w:t>
      </w:r>
      <w:r w:rsidR="007531C9" w:rsidRPr="0045563B">
        <w:rPr>
          <w:rFonts w:ascii="Times New Roman" w:hAnsi="Times New Roman" w:cs="Times New Roman"/>
          <w:sz w:val="20"/>
          <w:szCs w:val="20"/>
        </w:rPr>
        <w:t xml:space="preserve">) has interior point equilibrium as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oMath>
    </w:p>
    <w:p w:rsidR="00FF6113" w:rsidRPr="0045563B" w:rsidRDefault="007531C9" w:rsidP="007531C9">
      <w:pPr>
        <w:ind w:left="360"/>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ab/>
      </w:r>
    </w:p>
    <w:p w:rsidR="007531C9" w:rsidRPr="0045563B" w:rsidRDefault="007531C9" w:rsidP="00FF6113">
      <w:pPr>
        <w:jc w:val="both"/>
        <w:rPr>
          <w:rFonts w:ascii="Times New Roman" w:eastAsiaTheme="minorEastAsia" w:hAnsi="Times New Roman" w:cs="Times New Roman"/>
          <w:sz w:val="20"/>
          <w:szCs w:val="20"/>
        </w:rPr>
      </w:pPr>
      <w:r w:rsidRPr="0045563B">
        <w:rPr>
          <w:rFonts w:ascii="Times New Roman" w:eastAsiaTheme="minorEastAsia" w:hAnsi="Times New Roman" w:cs="Times New Roman"/>
          <w:sz w:val="20"/>
          <w:szCs w:val="20"/>
        </w:rPr>
        <w:t>Where,</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sz w:val="20"/>
          <w:szCs w:val="20"/>
        </w:rPr>
        <w:tab/>
      </w:r>
      <w:r w:rsidRPr="0045563B">
        <w:rPr>
          <w:rFonts w:ascii="Times New Roman" w:eastAsiaTheme="minorEastAsia" w:hAnsi="Times New Roman" w:cs="Times New Roman"/>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num>
          <m:den>
            <m:r>
              <w:rPr>
                <w:rFonts w:ascii="Cambria Math" w:hAnsi="Cambria Math" w:cs="Times New Roman"/>
                <w:sz w:val="20"/>
                <w:szCs w:val="20"/>
              </w:rPr>
              <m:t>ka</m:t>
            </m:r>
          </m:den>
        </m:f>
      </m:oMath>
      <w:r w:rsidRPr="0045563B">
        <w:rPr>
          <w:rFonts w:ascii="Times New Roman" w:eastAsiaTheme="minorEastAsia" w:hAnsi="Times New Roman" w:cs="Times New Roman"/>
          <w:iCs/>
          <w:sz w:val="20"/>
          <w:szCs w:val="20"/>
        </w:rPr>
        <w:t>,</w:t>
      </w:r>
    </w:p>
    <w:p w:rsidR="007531C9" w:rsidRPr="0045563B" w:rsidRDefault="007531C9" w:rsidP="007531C9">
      <w:pPr>
        <w:ind w:left="360"/>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f>
          <m:fPr>
            <m:ctrlPr>
              <w:rPr>
                <w:rFonts w:ascii="Cambria Math" w:eastAsiaTheme="minorEastAsia" w:hAnsi="Cambria Math" w:cs="Times New Roman"/>
                <w:i/>
                <w:iCs/>
                <w:sz w:val="20"/>
                <w:szCs w:val="20"/>
              </w:rPr>
            </m:ctrlPr>
          </m:fPr>
          <m:num>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num>
          <m:den>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a</m:t>
                </m:r>
              </m:e>
              <m:sup>
                <m:r>
                  <w:rPr>
                    <w:rFonts w:ascii="Cambria Math" w:eastAsiaTheme="minorEastAsia" w:hAnsi="Cambria Math" w:cs="Times New Roman"/>
                    <w:sz w:val="20"/>
                    <w:szCs w:val="20"/>
                  </w:rPr>
                  <m:t>2</m:t>
                </m:r>
              </m:sup>
            </m:sSup>
          </m:den>
        </m:f>
      </m:oMath>
    </w:p>
    <w:p w:rsidR="007531C9" w:rsidRPr="0045563B" w:rsidRDefault="007531C9" w:rsidP="00FF6113">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It is clear that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xml:space="preserve"> exists if </w:t>
      </w:r>
      <m:oMath>
        <m:r>
          <w:rPr>
            <w:rFonts w:ascii="Cambria Math" w:eastAsiaTheme="minorEastAsia" w:hAnsi="Cambria Math" w:cs="Times New Roman"/>
            <w:sz w:val="20"/>
            <w:szCs w:val="20"/>
          </w:rPr>
          <m:t>k</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a(r-e)&gt;</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2</m:t>
            </m:r>
          </m:sub>
        </m:sSub>
        <m:r>
          <w:rPr>
            <w:rFonts w:ascii="Cambria Math" w:hAnsi="Cambria Math" w:cs="Times New Roman"/>
            <w:sz w:val="20"/>
            <w:szCs w:val="20"/>
          </w:rPr>
          <m:t>r</m:t>
        </m:r>
      </m:oMath>
      <w:r w:rsidRPr="0045563B">
        <w:rPr>
          <w:rFonts w:ascii="Times New Roman" w:eastAsiaTheme="minorEastAsia" w:hAnsi="Times New Roman" w:cs="Times New Roman"/>
          <w:iCs/>
          <w:sz w:val="20"/>
          <w:szCs w:val="20"/>
        </w:rPr>
        <w:t xml:space="preserve">. Which is the feasible condition of the equilibrium point </w:t>
      </w:r>
      <m:oMath>
        <m:sSubSup>
          <m:sSubSupPr>
            <m:ctrlPr>
              <w:rPr>
                <w:rFonts w:ascii="Cambria Math" w:hAnsi="Cambria Math" w:cs="Times New Roman"/>
                <w:i/>
                <w:sz w:val="20"/>
                <w:szCs w:val="20"/>
              </w:rPr>
            </m:ctrlPr>
          </m:sSubSupPr>
          <m:e>
            <m:r>
              <w:rPr>
                <w:rFonts w:ascii="Cambria Math" w:hAnsi="Cambria Math" w:cs="Times New Roman"/>
                <w:sz w:val="20"/>
                <w:szCs w:val="20"/>
              </w:rPr>
              <m:t>E</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m:t>
        </m:r>
      </m:oMath>
    </w:p>
    <w:p w:rsidR="007531C9" w:rsidRPr="0045563B" w:rsidRDefault="007531C9" w:rsidP="00FF6113">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Therefore the jacobian matrix is denoted by </w:t>
      </w: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4</m:t>
            </m:r>
          </m:sub>
          <m:sup>
            <m:r>
              <w:rPr>
                <w:rFonts w:ascii="Cambria Math" w:hAnsi="Cambria Math" w:cs="Times New Roman"/>
                <w:sz w:val="20"/>
                <w:szCs w:val="20"/>
              </w:rPr>
              <m:t>*</m:t>
            </m:r>
          </m:sup>
        </m:sSubSup>
      </m:oMath>
      <w:r w:rsidRPr="0045563B">
        <w:rPr>
          <w:rFonts w:ascii="Times New Roman" w:eastAsiaTheme="minorEastAsia" w:hAnsi="Times New Roman" w:cs="Times New Roman"/>
          <w:iCs/>
          <w:sz w:val="20"/>
          <w:szCs w:val="20"/>
        </w:rPr>
        <w:t>, and it is defined by,</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F7112C" w:rsidP="007531C9">
      <w:pPr>
        <w:jc w:val="both"/>
        <w:rPr>
          <w:rFonts w:ascii="Times New Roman" w:eastAsiaTheme="minorEastAsia" w:hAnsi="Times New Roman" w:cs="Times New Roman"/>
          <w:iCs/>
          <w:sz w:val="20"/>
          <w:szCs w:val="20"/>
        </w:rPr>
      </w:pPr>
      <m:oMathPara>
        <m:oMathParaPr>
          <m:jc m:val="left"/>
        </m:oMathParaPr>
        <m:oMath>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4</m:t>
              </m:r>
            </m:sub>
            <m:sup>
              <m:r>
                <w:rPr>
                  <w:rFonts w:ascii="Cambria Math" w:hAnsi="Cambria Math" w:cs="Times New Roman"/>
                  <w:sz w:val="20"/>
                  <w:szCs w:val="20"/>
                </w:rPr>
                <m:t>*</m:t>
              </m:r>
            </m:sup>
          </m:sSubSup>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e>
                                  </m:mr>
                                  <m:mr>
                                    <m:e>
                                      <m:r>
                                        <w:rPr>
                                          <w:rFonts w:ascii="Cambria Math" w:hAnsi="Cambria Math" w:cs="Times New Roman"/>
                                          <w:sz w:val="20"/>
                                          <w:szCs w:val="20"/>
                                        </w:rPr>
                                        <m:t>0</m:t>
                                      </m:r>
                                    </m:e>
                                  </m:mr>
                                </m:m>
                              </m:e>
                            </m:mr>
                          </m:m>
                        </m:e>
                        <m:e>
                          <m:m>
                            <m:mPr>
                              <m:mcs>
                                <m:mc>
                                  <m:mcPr>
                                    <m:count m:val="2"/>
                                    <m:mcJc m:val="center"/>
                                  </m:mcPr>
                                </m:mc>
                              </m:mcs>
                              <m:ctrlPr>
                                <w:rPr>
                                  <w:rFonts w:ascii="Cambria Math" w:hAnsi="Cambria Math" w:cs="Times New Roman"/>
                                  <w:i/>
                                  <w:sz w:val="20"/>
                                  <w:szCs w:val="20"/>
                                </w:rPr>
                              </m:ctrlPr>
                            </m:mP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e>
                                  </m:mr>
                                  <m:mr>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e>
                                        </m:mr>
                                        <m:mr>
                                          <m:e>
                                            <m:r>
                                              <w:rPr>
                                                <w:rFonts w:ascii="Cambria Math" w:hAnsi="Cambria Math" w:cs="Times New Roman"/>
                                                <w:sz w:val="20"/>
                                                <w:szCs w:val="20"/>
                                              </w:rPr>
                                              <m:t>0</m:t>
                                            </m:r>
                                          </m:e>
                                        </m:mr>
                                      </m:m>
                                    </m:e>
                                  </m:mr>
                                </m:m>
                              </m:e>
                              <m:e>
                                <m:m>
                                  <m:mPr>
                                    <m:mcs>
                                      <m:mc>
                                        <m:mcPr>
                                          <m:count m:val="1"/>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e>
                                  </m:mr>
                                  <m:mr>
                                    <m:e>
                                      <m:r>
                                        <w:rPr>
                                          <w:rFonts w:ascii="Cambria Math" w:hAnsi="Cambria Math" w:cs="Times New Roman"/>
                                          <w:sz w:val="20"/>
                                          <w:szCs w:val="20"/>
                                        </w:rPr>
                                        <m:t>0</m:t>
                                      </m:r>
                                    </m:e>
                                  </m:mr>
                                  <m:mr>
                                    <m:e>
                                      <m:m>
                                        <m:mPr>
                                          <m:mcs>
                                            <m:mc>
                                              <m:mcPr>
                                                <m:count m:val="1"/>
                                                <m:mcJc m:val="center"/>
                                              </m:mcPr>
                                            </m:mc>
                                          </m:mcs>
                                          <m:ctrlPr>
                                            <w:rPr>
                                              <w:rFonts w:ascii="Cambria Math" w:hAnsi="Cambria Math" w:cs="Times New Roman"/>
                                              <w:i/>
                                              <w:sz w:val="20"/>
                                              <w:szCs w:val="20"/>
                                            </w:rPr>
                                          </m:ctrlPr>
                                        </m:mPr>
                                        <m:mr>
                                          <m:e>
                                            <m:r>
                                              <w:rPr>
                                                <w:rFonts w:ascii="Cambria Math" w:hAnsi="Cambria Math" w:cs="Times New Roman"/>
                                                <w:sz w:val="20"/>
                                                <w:szCs w:val="20"/>
                                              </w:rPr>
                                              <m:t>0</m:t>
                                            </m:r>
                                          </m:e>
                                        </m:mr>
                                        <m:mr>
                                          <m:e>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44</m:t>
                                                </m:r>
                                              </m:sub>
                                            </m:sSub>
                                          </m:e>
                                        </m:mr>
                                      </m:m>
                                    </m:e>
                                  </m:mr>
                                </m:m>
                              </m:e>
                            </m:mr>
                          </m:m>
                        </m:e>
                      </m:mr>
                    </m:m>
                  </m:e>
                </m:mr>
              </m:m>
            </m:e>
          </m:d>
        </m:oMath>
      </m:oMathPara>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lastRenderedPageBreak/>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oMath>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33</m:t>
            </m:r>
          </m:sub>
        </m:sSub>
        <m:r>
          <w:rPr>
            <w:rFonts w:ascii="Cambria Math" w:hAnsi="Cambria Math" w:cs="Times New Roman"/>
            <w:sz w:val="20"/>
            <w:szCs w:val="20"/>
          </w:rPr>
          <m:t xml:space="preserve"> = 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oMath>
      <w:r w:rsidRPr="0045563B">
        <w:rPr>
          <w:rFonts w:ascii="Times New Roman" w:eastAsiaTheme="minorEastAsia" w:hAnsi="Times New Roman" w:cs="Times New Roman"/>
          <w:iCs/>
          <w:sz w:val="20"/>
          <w:szCs w:val="20"/>
        </w:rPr>
        <w:t xml:space="preserve">, </w:t>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w:r w:rsidRPr="0045563B">
        <w:rPr>
          <w:rFonts w:ascii="Times New Roman" w:eastAsiaTheme="minorEastAsia" w:hAnsi="Times New Roman" w:cs="Times New Roman"/>
          <w:iCs/>
          <w:sz w:val="20"/>
          <w:szCs w:val="20"/>
        </w:rPr>
        <w:tab/>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44</m:t>
            </m:r>
          </m:sub>
        </m:sSub>
        <m:r>
          <w:rPr>
            <w:rFonts w:ascii="Cambria Math" w:eastAsiaTheme="minorEastAsia" w:hAnsi="Cambria Math" w:cs="Times New Roman"/>
            <w:sz w:val="20"/>
            <w:szCs w:val="20"/>
          </w:rPr>
          <m:t xml:space="preserve"> = 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 characteristic equation is given by </w:t>
      </w: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ab/>
      </w:r>
      <m:oMath>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*4</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*3</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sSup>
          <m:sSupPr>
            <m:ctrlPr>
              <w:rPr>
                <w:rFonts w:ascii="Cambria Math" w:eastAsiaTheme="minorEastAsia" w:hAnsi="Cambria Math" w:cs="Times New Roman"/>
                <w:i/>
                <w:iCs/>
                <w:sz w:val="20"/>
                <w:szCs w:val="20"/>
              </w:rPr>
            </m:ctrlPr>
          </m:sSupPr>
          <m:e>
            <m:r>
              <w:rPr>
                <w:rFonts w:ascii="Cambria Math" w:eastAsiaTheme="minorEastAsia" w:hAnsi="Cambria Math" w:cs="Times New Roman"/>
                <w:sz w:val="20"/>
                <w:szCs w:val="20"/>
              </w:rPr>
              <m:t>ξ</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Where,</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 xml:space="preserve"> .</m:t>
        </m:r>
      </m:oMath>
      <w:r w:rsidR="007531C9" w:rsidRPr="0045563B">
        <w:rPr>
          <w:rFonts w:ascii="Times New Roman" w:eastAsiaTheme="minorEastAsia" w:hAnsi="Times New Roman" w:cs="Times New Roman"/>
          <w:iCs/>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r>
          <w:rPr>
            <w:rFonts w:ascii="Cambria Math" w:hAnsi="Cambria Math" w:cs="Times New Roman"/>
            <w:sz w:val="20"/>
            <w:szCs w:val="20"/>
          </w:rPr>
          <m:t>= 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r w:rsidR="007531C9" w:rsidRPr="0045563B">
        <w:rPr>
          <w:rFonts w:ascii="Times New Roman" w:eastAsiaTheme="minorEastAsia" w:hAnsi="Times New Roman" w:cs="Times New Roman"/>
          <w:iCs/>
          <w:sz w:val="20"/>
          <w:szCs w:val="20"/>
        </w:rPr>
        <w:t>,</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eastAsiaTheme="minorEastAsia" w:hAnsi="Cambria Math" w:cs="Times New Roman"/>
            <w:sz w:val="20"/>
            <w:szCs w:val="20"/>
          </w:rPr>
          <m:t>=</m:t>
        </m:r>
        <m:r>
          <w:rPr>
            <w:rFonts w:ascii="Cambria Math" w:hAnsi="Cambria Math" w:cs="Times New Roman"/>
            <w:sz w:val="20"/>
            <w:szCs w:val="20"/>
          </w:rPr>
          <m:t>r-</m:t>
        </m:r>
        <m:f>
          <m:fPr>
            <m:ctrlPr>
              <w:rPr>
                <w:rFonts w:ascii="Cambria Math" w:hAnsi="Cambria Math" w:cs="Times New Roman"/>
                <w:i/>
                <w:sz w:val="20"/>
                <w:szCs w:val="20"/>
              </w:rPr>
            </m:ctrlPr>
          </m:fPr>
          <m:num>
            <m:r>
              <w:rPr>
                <w:rFonts w:ascii="Cambria Math" w:hAnsi="Cambria Math" w:cs="Times New Roman"/>
                <w:sz w:val="20"/>
                <w:szCs w:val="20"/>
              </w:rPr>
              <m:t>2r</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num>
          <m:den>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1</m:t>
                </m:r>
              </m:sub>
            </m:sSub>
          </m:den>
        </m:f>
        <m:r>
          <w:rPr>
            <w:rFonts w:ascii="Cambria Math"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-e,</m:t>
        </m:r>
      </m:oMath>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 xml:space="preserve"> . where, </w:t>
      </w:r>
      <m:oMath>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r>
          <w:rPr>
            <w:rFonts w:ascii="Cambria Math" w:eastAsiaTheme="minorEastAsia" w:hAnsi="Cambria Math" w:cs="Times New Roman"/>
            <w:sz w:val="20"/>
            <w:szCs w:val="20"/>
          </w:rPr>
          <m:t>=-a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r>
          <w:rPr>
            <w:rFonts w:ascii="Cambria Math" w:eastAsiaTheme="minorEastAsia" w:hAnsi="Cambria Math" w:cs="Times New Roman"/>
            <w:sz w:val="20"/>
            <w:szCs w:val="20"/>
          </w:rPr>
          <m:t>= -a</m:t>
        </m:r>
        <m:sSubSup>
          <m:sSubSupPr>
            <m:ctrlPr>
              <w:rPr>
                <w:rFonts w:ascii="Cambria Math" w:hAnsi="Cambria Math" w:cs="Times New Roman"/>
                <w:i/>
                <w:sz w:val="20"/>
                <w:szCs w:val="20"/>
              </w:rPr>
            </m:ctrlPr>
          </m:sSubSupPr>
          <m:e>
            <m:r>
              <w:rPr>
                <w:rFonts w:ascii="Cambria Math" w:hAnsi="Cambria Math" w:cs="Times New Roman"/>
                <w:sz w:val="20"/>
                <w:szCs w:val="20"/>
              </w:rPr>
              <m:t>x</m:t>
            </m:r>
          </m:e>
          <m:sub>
            <m:r>
              <w:rPr>
                <w:rFonts w:ascii="Cambria Math" w:hAnsi="Cambria Math" w:cs="Times New Roman"/>
                <w:sz w:val="20"/>
                <w:szCs w:val="20"/>
              </w:rPr>
              <m:t>2</m:t>
            </m:r>
          </m:sub>
          <m:sup>
            <m:r>
              <w:rPr>
                <w:rFonts w:ascii="Cambria Math" w:hAnsi="Cambria Math" w:cs="Times New Roman"/>
                <w:sz w:val="20"/>
                <w:szCs w:val="20"/>
              </w:rPr>
              <m:t>*4</m:t>
            </m:r>
          </m:sup>
        </m:sSubSup>
        <m:r>
          <w:rPr>
            <w:rFonts w:ascii="Cambria Math" w:eastAsiaTheme="minorEastAsia"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1</m:t>
            </m:r>
          </m:sub>
          <m:sup>
            <m:r>
              <w:rPr>
                <w:rFonts w:ascii="Cambria Math" w:hAnsi="Cambria Math" w:cs="Times New Roman"/>
                <w:sz w:val="20"/>
                <w:szCs w:val="20"/>
              </w:rPr>
              <m:t>*4</m:t>
            </m:r>
          </m:sup>
        </m:sSubSup>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r>
          <w:rPr>
            <w:rFonts w:ascii="Cambria Math" w:eastAsiaTheme="minorEastAsia" w:hAnsi="Cambria Math" w:cs="Times New Roman"/>
            <w:sz w:val="20"/>
            <w:szCs w:val="20"/>
          </w:rPr>
          <m:t>= ka</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2</m:t>
            </m:r>
          </m:sub>
          <m:sup>
            <m:r>
              <w:rPr>
                <w:rFonts w:ascii="Cambria Math" w:hAnsi="Cambria Math" w:cs="Times New Roman"/>
                <w:sz w:val="20"/>
                <w:szCs w:val="20"/>
              </w:rPr>
              <m:t>*4</m:t>
            </m:r>
          </m:sup>
        </m:sSubSup>
      </m:oMath>
      <w:r w:rsidR="007531C9" w:rsidRPr="0045563B">
        <w:rPr>
          <w:rFonts w:ascii="Times New Roman" w:eastAsiaTheme="minorEastAsia" w:hAnsi="Times New Roman" w:cs="Times New Roman"/>
          <w:iCs/>
          <w:sz w:val="20"/>
          <w:szCs w:val="20"/>
        </w:rPr>
        <w:t>.</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11</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14</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23</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32</m:t>
            </m:r>
          </m:sub>
        </m:sSub>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41</m:t>
            </m:r>
          </m:sub>
        </m:sSub>
      </m:oMath>
      <w:r w:rsidR="007531C9" w:rsidRPr="0045563B">
        <w:rPr>
          <w:rFonts w:ascii="Times New Roman" w:eastAsiaTheme="minorEastAsia" w:hAnsi="Times New Roman" w:cs="Times New Roman"/>
          <w:iCs/>
          <w:sz w:val="20"/>
          <w:szCs w:val="20"/>
        </w:rPr>
        <w:t xml:space="preserve">. </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Now,</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F7112C" w:rsidP="007531C9">
      <w:pPr>
        <w:jc w:val="both"/>
        <w:rPr>
          <w:rFonts w:ascii="Times New Roman" w:eastAsiaTheme="minorEastAsia" w:hAnsi="Times New Roman" w:cs="Times New Roman"/>
          <w:iCs/>
          <w:sz w:val="20"/>
          <w:szCs w:val="20"/>
        </w:rPr>
      </w:pP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&gt;</m:t>
        </m:r>
      </m:oMath>
      <w:r w:rsidR="007531C9" w:rsidRPr="0045563B">
        <w:rPr>
          <w:rFonts w:ascii="Times New Roman" w:eastAsiaTheme="minorEastAsia" w:hAnsi="Times New Roman" w:cs="Times New Roman"/>
          <w:iCs/>
          <w:sz w:val="20"/>
          <w:szCs w:val="20"/>
        </w:rPr>
        <w:t>0</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Therefore by Routh-Hurwitz criteria the system is stable if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oMath>
      <w:r w:rsidRPr="0045563B">
        <w:rPr>
          <w:rFonts w:ascii="Times New Roman" w:eastAsiaTheme="minorEastAsia" w:hAnsi="Times New Roman" w:cs="Times New Roman"/>
          <w:iCs/>
          <w:sz w:val="20"/>
          <w:szCs w:val="20"/>
        </w:rPr>
        <w:t xml:space="preserve"> all ae positive and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m:t>
        </m:r>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&gt;0</m:t>
        </m:r>
      </m:oMath>
      <w:r w:rsidRPr="0045563B">
        <w:rPr>
          <w:rFonts w:ascii="Times New Roman" w:eastAsiaTheme="minorEastAsia" w:hAnsi="Times New Roman" w:cs="Times New Roman"/>
          <w:iCs/>
          <w:sz w:val="20"/>
          <w:szCs w:val="20"/>
        </w:rPr>
        <w:t xml:space="preserve"> and </w:t>
      </w:r>
      <m:oMath>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2</m:t>
            </m:r>
          </m:sub>
        </m:sSub>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Sub>
        <m:r>
          <w:rPr>
            <w:rFonts w:ascii="Cambria Math" w:eastAsiaTheme="minorEastAsia" w:hAnsi="Cambria Math" w:cs="Times New Roman"/>
            <w:sz w:val="20"/>
            <w:szCs w:val="20"/>
          </w:rPr>
          <m:t>-</m:t>
        </m:r>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3</m:t>
            </m:r>
          </m:sub>
          <m:sup>
            <m:r>
              <w:rPr>
                <w:rFonts w:ascii="Cambria Math" w:eastAsiaTheme="minorEastAsia" w:hAnsi="Cambria Math" w:cs="Times New Roman"/>
                <w:sz w:val="20"/>
                <w:szCs w:val="20"/>
              </w:rPr>
              <m:t>2</m:t>
            </m:r>
          </m:sup>
        </m:sSubSup>
        <m:r>
          <w:rPr>
            <w:rFonts w:ascii="Cambria Math" w:eastAsiaTheme="minorEastAsia" w:hAnsi="Cambria Math" w:cs="Times New Roman"/>
            <w:sz w:val="20"/>
            <w:szCs w:val="20"/>
          </w:rPr>
          <m:t>-</m:t>
        </m:r>
        <m:sSubSup>
          <m:sSubSupPr>
            <m:ctrlPr>
              <w:rPr>
                <w:rFonts w:ascii="Cambria Math" w:eastAsiaTheme="minorEastAsia" w:hAnsi="Cambria Math" w:cs="Times New Roman"/>
                <w:i/>
                <w:iCs/>
                <w:sz w:val="20"/>
                <w:szCs w:val="20"/>
              </w:rPr>
            </m:ctrlPr>
          </m:sSubSup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1</m:t>
            </m:r>
          </m:sub>
          <m:sup>
            <m:r>
              <w:rPr>
                <w:rFonts w:ascii="Cambria Math" w:eastAsiaTheme="minorEastAsia" w:hAnsi="Cambria Math" w:cs="Times New Roman"/>
                <w:sz w:val="20"/>
                <w:szCs w:val="20"/>
              </w:rPr>
              <m:t>2</m:t>
            </m:r>
          </m:sup>
        </m:sSubSup>
        <m:sSub>
          <m:sSubPr>
            <m:ctrlPr>
              <w:rPr>
                <w:rFonts w:ascii="Cambria Math" w:eastAsiaTheme="minorEastAsia" w:hAnsi="Cambria Math" w:cs="Times New Roman"/>
                <w:i/>
                <w:iCs/>
                <w:sz w:val="20"/>
                <w:szCs w:val="20"/>
              </w:rPr>
            </m:ctrlPr>
          </m:sSubPr>
          <m:e>
            <m:r>
              <w:rPr>
                <w:rFonts w:ascii="Cambria Math" w:eastAsiaTheme="minorEastAsia" w:hAnsi="Cambria Math" w:cs="Times New Roman"/>
                <w:sz w:val="20"/>
                <w:szCs w:val="20"/>
              </w:rPr>
              <m:t>P</m:t>
            </m:r>
          </m:e>
          <m:sub>
            <m:r>
              <w:rPr>
                <w:rFonts w:ascii="Cambria Math" w:eastAsiaTheme="minorEastAsia" w:hAnsi="Cambria Math" w:cs="Times New Roman"/>
                <w:sz w:val="20"/>
                <w:szCs w:val="20"/>
              </w:rPr>
              <m:t>4</m:t>
            </m:r>
          </m:sub>
        </m:sSub>
        <m:r>
          <w:rPr>
            <w:rFonts w:ascii="Cambria Math" w:eastAsiaTheme="minorEastAsia" w:hAnsi="Cambria Math" w:cs="Times New Roman"/>
            <w:sz w:val="20"/>
            <w:szCs w:val="20"/>
          </w:rPr>
          <m:t>&gt;0.</m:t>
        </m:r>
      </m:oMath>
    </w:p>
    <w:p w:rsidR="007531C9" w:rsidRPr="0045563B" w:rsidRDefault="007531C9" w:rsidP="007531C9">
      <w:pPr>
        <w:jc w:val="both"/>
        <w:rPr>
          <w:rFonts w:ascii="Times New Roman" w:eastAsiaTheme="minorEastAsia" w:hAnsi="Times New Roman" w:cs="Times New Roman"/>
          <w:iCs/>
          <w:sz w:val="20"/>
          <w:szCs w:val="20"/>
        </w:rPr>
      </w:pPr>
      <w:r w:rsidRPr="0045563B">
        <w:rPr>
          <w:rFonts w:ascii="Times New Roman" w:eastAsiaTheme="minorEastAsia" w:hAnsi="Times New Roman" w:cs="Times New Roman"/>
          <w:iCs/>
          <w:sz w:val="20"/>
          <w:szCs w:val="20"/>
        </w:rPr>
        <w:t xml:space="preserve">Therefore </w:t>
      </w:r>
      <w:r w:rsidRPr="0045563B">
        <w:rPr>
          <w:rFonts w:ascii="Times New Roman" w:hAnsi="Times New Roman" w:cs="Times New Roman"/>
          <w:sz w:val="20"/>
          <w:szCs w:val="20"/>
        </w:rPr>
        <w:t xml:space="preserve">when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both are  ii-gH differentiable,</w:t>
      </w:r>
      <w:r w:rsidRPr="0045563B">
        <w:rPr>
          <w:rFonts w:ascii="Times New Roman" w:eastAsiaTheme="minorEastAsia" w:hAnsi="Times New Roman" w:cs="Times New Roman"/>
          <w:iCs/>
          <w:sz w:val="20"/>
          <w:szCs w:val="20"/>
        </w:rPr>
        <w:t xml:space="preserve"> the system is stable.</w:t>
      </w:r>
    </w:p>
    <w:p w:rsidR="007531C9" w:rsidRPr="0045563B" w:rsidRDefault="007531C9" w:rsidP="007531C9">
      <w:pPr>
        <w:jc w:val="both"/>
        <w:rPr>
          <w:rFonts w:ascii="Times New Roman" w:eastAsiaTheme="minorEastAsia" w:hAnsi="Times New Roman" w:cs="Times New Roman"/>
          <w:iCs/>
          <w:sz w:val="20"/>
          <w:szCs w:val="20"/>
        </w:rPr>
      </w:pPr>
    </w:p>
    <w:p w:rsidR="007531C9" w:rsidRPr="0045563B" w:rsidRDefault="00F02985" w:rsidP="00F02985">
      <w:pPr>
        <w:pStyle w:val="ListParagraph"/>
        <w:numPr>
          <w:ilvl w:val="0"/>
          <w:numId w:val="4"/>
        </w:numPr>
        <w:jc w:val="center"/>
        <w:rPr>
          <w:rFonts w:ascii="Times New Roman" w:eastAsiaTheme="minorEastAsia" w:hAnsi="Times New Roman" w:cs="Times New Roman"/>
          <w:b/>
          <w:iCs/>
          <w:sz w:val="20"/>
          <w:szCs w:val="20"/>
        </w:rPr>
      </w:pPr>
      <w:r w:rsidRPr="0045563B">
        <w:rPr>
          <w:rFonts w:ascii="Times New Roman" w:eastAsiaTheme="minorEastAsia" w:hAnsi="Times New Roman" w:cs="Times New Roman"/>
          <w:b/>
          <w:iCs/>
          <w:sz w:val="20"/>
          <w:szCs w:val="20"/>
        </w:rPr>
        <w:t>DISCUSSION AND CONCLUSION</w:t>
      </w:r>
    </w:p>
    <w:p w:rsidR="007531C9" w:rsidRPr="0045563B" w:rsidRDefault="00527468" w:rsidP="00527468">
      <w:pPr>
        <w:jc w:val="both"/>
        <w:rPr>
          <w:rFonts w:ascii="Times New Roman" w:eastAsiaTheme="minorEastAsia" w:hAnsi="Times New Roman" w:cs="Times New Roman"/>
          <w:iCs/>
          <w:sz w:val="20"/>
          <w:szCs w:val="20"/>
        </w:rPr>
      </w:pPr>
      <w:r w:rsidRPr="0045563B">
        <w:rPr>
          <w:rFonts w:ascii="Times New Roman" w:hAnsi="Times New Roman" w:cs="Times New Roman"/>
          <w:sz w:val="20"/>
          <w:szCs w:val="20"/>
        </w:rPr>
        <w:t>In this research article we study the dynamical behavior of Predator-Prey interaction in fuzzy environment. In any mathematical representation of ecological problem it is not necessary that all the parameters are crisp or precise. For different behavioral aspects, some parameters may be imprecise. Due to presence of the impreciseness among the parameters the dynamical behavior of the system changes. The concepts of fuzziness plays crucial role in the dynamical system.</w:t>
      </w:r>
    </w:p>
    <w:p w:rsidR="007531C9" w:rsidRPr="0045563B" w:rsidRDefault="00527468" w:rsidP="00527468">
      <w:pPr>
        <w:jc w:val="both"/>
        <w:rPr>
          <w:rFonts w:ascii="Times New Roman" w:eastAsiaTheme="minorEastAsia" w:hAnsi="Times New Roman" w:cs="Times New Roman"/>
          <w:sz w:val="20"/>
          <w:szCs w:val="20"/>
        </w:rPr>
      </w:pPr>
      <w:r w:rsidRPr="0045563B">
        <w:rPr>
          <w:rFonts w:ascii="Times New Roman" w:hAnsi="Times New Roman" w:cs="Times New Roman"/>
          <w:sz w:val="20"/>
          <w:szCs w:val="20"/>
        </w:rPr>
        <w:t xml:space="preserve">In this research article at first we consider </w:t>
      </w:r>
      <w:r w:rsidR="00B95684" w:rsidRPr="0045563B">
        <w:rPr>
          <w:rFonts w:ascii="Times New Roman" w:hAnsi="Times New Roman" w:cs="Times New Roman"/>
          <w:sz w:val="20"/>
          <w:szCs w:val="20"/>
        </w:rPr>
        <w:t>a two diamentional Predator-Prey system</w:t>
      </w:r>
      <w:r w:rsidRPr="0045563B">
        <w:rPr>
          <w:rFonts w:ascii="Times New Roman" w:hAnsi="Times New Roman" w:cs="Times New Roman"/>
          <w:sz w:val="20"/>
          <w:szCs w:val="20"/>
        </w:rPr>
        <w:t xml:space="preserve"> then we establish four set of fuzzy differential equation model of </w:t>
      </w:r>
      <w:r w:rsidR="00B95684" w:rsidRPr="0045563B">
        <w:rPr>
          <w:rFonts w:ascii="Times New Roman" w:hAnsi="Times New Roman" w:cs="Times New Roman"/>
          <w:sz w:val="20"/>
          <w:szCs w:val="20"/>
        </w:rPr>
        <w:t>Predator-Prey system</w:t>
      </w:r>
      <w:r w:rsidRPr="0045563B">
        <w:rPr>
          <w:rFonts w:ascii="Times New Roman" w:hAnsi="Times New Roman" w:cs="Times New Roman"/>
          <w:sz w:val="20"/>
          <w:szCs w:val="20"/>
        </w:rPr>
        <w:t xml:space="preserve"> with fuzzy initial value. In the fuzzy differential equation at first we consider both the population i.e.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00B95684" w:rsidRPr="0045563B">
        <w:rPr>
          <w:rFonts w:ascii="Times New Roman" w:hAnsi="Times New Roman" w:cs="Times New Roman"/>
          <w:sz w:val="20"/>
          <w:szCs w:val="20"/>
        </w:rPr>
        <w:t>) are i-gH differentiable</w:t>
      </w:r>
      <w:r w:rsidRPr="0045563B">
        <w:rPr>
          <w:rFonts w:ascii="Times New Roman" w:hAnsi="Times New Roman" w:cs="Times New Roman"/>
          <w:sz w:val="20"/>
          <w:szCs w:val="20"/>
        </w:rPr>
        <w:t xml:space="preserve"> and observe the dynamical behavior of the model analytically, then we consider that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ii-gH differentiable and observe the dynamical behavior of the model, then we consider that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ii-gH differentiable and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is i-gH differentiable and observe the dynamical behavior of the model analytically. At last we consider both the population </w:t>
      </w:r>
      <w:r w:rsidRPr="0045563B">
        <w:rPr>
          <w:rFonts w:ascii="Cambria Math" w:hAnsi="Cambria Math" w:cs="Cambria Math"/>
          <w:sz w:val="20"/>
          <w:szCs w:val="20"/>
        </w:rPr>
        <w:t>𝑥</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xml:space="preserve">), </w:t>
      </w:r>
      <w:r w:rsidRPr="0045563B">
        <w:rPr>
          <w:rFonts w:ascii="Cambria Math" w:hAnsi="Cambria Math" w:cs="Cambria Math"/>
          <w:sz w:val="20"/>
          <w:szCs w:val="20"/>
        </w:rPr>
        <w:t>𝑦</w:t>
      </w:r>
      <w:r w:rsidRPr="0045563B">
        <w:rPr>
          <w:rFonts w:ascii="Times New Roman" w:hAnsi="Times New Roman" w:cs="Times New Roman"/>
          <w:sz w:val="20"/>
          <w:szCs w:val="20"/>
        </w:rPr>
        <w:t>(</w:t>
      </w:r>
      <w:r w:rsidRPr="0045563B">
        <w:rPr>
          <w:rFonts w:ascii="Cambria Math" w:hAnsi="Cambria Math" w:cs="Cambria Math"/>
          <w:sz w:val="20"/>
          <w:szCs w:val="20"/>
        </w:rPr>
        <w:t>𝑡</w:t>
      </w:r>
      <w:r w:rsidRPr="0045563B">
        <w:rPr>
          <w:rFonts w:ascii="Times New Roman" w:hAnsi="Times New Roman" w:cs="Times New Roman"/>
          <w:sz w:val="20"/>
          <w:szCs w:val="20"/>
        </w:rPr>
        <w:t xml:space="preserve">, </w:t>
      </w:r>
      <w:r w:rsidRPr="0045563B">
        <w:rPr>
          <w:rFonts w:ascii="Cambria Math" w:hAnsi="Cambria Math" w:cs="Cambria Math"/>
          <w:sz w:val="20"/>
          <w:szCs w:val="20"/>
        </w:rPr>
        <w:t>𝛼</w:t>
      </w:r>
      <w:r w:rsidRPr="0045563B">
        <w:rPr>
          <w:rFonts w:ascii="Times New Roman" w:hAnsi="Times New Roman" w:cs="Times New Roman"/>
          <w:sz w:val="20"/>
          <w:szCs w:val="20"/>
        </w:rPr>
        <w:t>) are ii-gH differentiable and observe the dynamical behavior of the model analytically. Here we observe that the equilibrium point corresponding to the first three fuzzy system of equation are unstable and the equilibrium point corresponding to the last fuzzy system of equation is stable i.e when both the population is ii-gH differentiable then the solution is stable.</w:t>
      </w:r>
    </w:p>
    <w:p w:rsidR="007531C9" w:rsidRPr="00F64613" w:rsidRDefault="007531C9" w:rsidP="007531C9">
      <w:pPr>
        <w:ind w:left="360"/>
        <w:rPr>
          <w:rFonts w:ascii="Times New Roman" w:eastAsiaTheme="minorEastAsia" w:hAnsi="Times New Roman" w:cs="Times New Roman"/>
          <w:sz w:val="20"/>
          <w:szCs w:val="20"/>
        </w:rPr>
      </w:pPr>
    </w:p>
    <w:p w:rsidR="00466E95" w:rsidRPr="00466E95" w:rsidRDefault="00466E95" w:rsidP="00466E95">
      <w:pPr>
        <w:pStyle w:val="ListParagraph"/>
        <w:rPr>
          <w:rFonts w:ascii="Times New Roman" w:eastAsiaTheme="minorEastAsia" w:hAnsi="Times New Roman" w:cs="Times New Roman"/>
          <w:b/>
          <w:iCs/>
          <w:sz w:val="20"/>
          <w:szCs w:val="20"/>
        </w:rPr>
      </w:pPr>
    </w:p>
    <w:p w:rsidR="004E5778" w:rsidRPr="0094659A" w:rsidRDefault="004E5778" w:rsidP="0094659A">
      <w:pPr>
        <w:pStyle w:val="ListParagraph"/>
        <w:numPr>
          <w:ilvl w:val="0"/>
          <w:numId w:val="4"/>
        </w:numPr>
        <w:jc w:val="center"/>
        <w:rPr>
          <w:rFonts w:ascii="Times New Roman" w:eastAsiaTheme="minorEastAsia" w:hAnsi="Times New Roman" w:cs="Times New Roman"/>
          <w:b/>
          <w:iCs/>
          <w:sz w:val="20"/>
          <w:szCs w:val="20"/>
        </w:rPr>
      </w:pPr>
      <w:r w:rsidRPr="0094659A">
        <w:rPr>
          <w:rFonts w:ascii="Times New Roman" w:eastAsiaTheme="minorEastAsia" w:hAnsi="Times New Roman" w:cs="Times New Roman"/>
          <w:b/>
          <w:iCs/>
          <w:sz w:val="20"/>
          <w:szCs w:val="20"/>
        </w:rPr>
        <w:lastRenderedPageBreak/>
        <w:t>REFERENCE</w:t>
      </w:r>
    </w:p>
    <w:p w:rsidR="008E76B0" w:rsidRPr="004F2F2F" w:rsidRDefault="004E5778" w:rsidP="0094659A">
      <w:pPr>
        <w:spacing w:after="0" w:line="240" w:lineRule="auto"/>
        <w:jc w:val="both"/>
        <w:rPr>
          <w:rFonts w:ascii="Times New Roman" w:hAnsi="Times New Roman" w:cs="Times New Roman"/>
          <w:sz w:val="16"/>
          <w:szCs w:val="16"/>
        </w:rPr>
      </w:pPr>
      <w:r w:rsidRPr="0094659A">
        <w:rPr>
          <w:rFonts w:ascii="Times New Roman" w:hAnsi="Times New Roman" w:cs="Times New Roman"/>
          <w:sz w:val="16"/>
          <w:szCs w:val="16"/>
        </w:rPr>
        <w:t>[1]</w:t>
      </w:r>
      <w:r w:rsidRPr="0094659A">
        <w:rPr>
          <w:rFonts w:ascii="Times New Roman" w:hAnsi="Times New Roman" w:cs="Times New Roman"/>
          <w:sz w:val="16"/>
          <w:szCs w:val="16"/>
        </w:rPr>
        <w:tab/>
      </w:r>
      <w:r w:rsidRPr="004F2F2F">
        <w:rPr>
          <w:rFonts w:ascii="Times New Roman" w:hAnsi="Times New Roman" w:cs="Times New Roman"/>
          <w:sz w:val="16"/>
          <w:szCs w:val="16"/>
        </w:rPr>
        <w:t>Clark, C.W., 1976. Mathematical bio economics: The optimal management resour</w:t>
      </w:r>
      <w:r w:rsidR="008E76B0" w:rsidRPr="004F2F2F">
        <w:rPr>
          <w:rFonts w:ascii="Times New Roman" w:hAnsi="Times New Roman" w:cs="Times New Roman"/>
          <w:sz w:val="16"/>
          <w:szCs w:val="16"/>
        </w:rPr>
        <w:t xml:space="preserve">ces.  John Wiley </w:t>
      </w:r>
      <w:r w:rsidRPr="004F2F2F">
        <w:rPr>
          <w:rFonts w:ascii="Times New Roman" w:hAnsi="Times New Roman" w:cs="Times New Roman"/>
          <w:sz w:val="16"/>
          <w:szCs w:val="16"/>
        </w:rPr>
        <w:t>&amp; Sons.</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[2]</w:t>
      </w:r>
      <w:r w:rsidRPr="004F2F2F">
        <w:rPr>
          <w:rFonts w:ascii="Times New Roman" w:hAnsi="Times New Roman" w:cs="Times New Roman"/>
          <w:sz w:val="16"/>
          <w:szCs w:val="16"/>
        </w:rPr>
        <w:tab/>
        <w:t xml:space="preserve">Christensen, V., 1996. Managing fisheries involving predator and prey species. Reviews in fish Biology and Fisheries, 6,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pp.417-442.</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[3]</w:t>
      </w:r>
      <w:r w:rsidRPr="004F2F2F">
        <w:rPr>
          <w:rFonts w:ascii="Times New Roman" w:hAnsi="Times New Roman" w:cs="Times New Roman"/>
          <w:sz w:val="16"/>
          <w:szCs w:val="16"/>
        </w:rPr>
        <w:tab/>
        <w:t>Hill, S.L., Murphy, E.J., Reid, K., Trathan, P.N. and Constable, A.J., 2006. Modelling Southern Ocean ecosystems: krill, the</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food-web, and the impacts of harvesting. Biological Reviews, 81(4), pp.581-608.</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[4]</w:t>
      </w:r>
      <w:r w:rsidRPr="004F2F2F">
        <w:rPr>
          <w:rFonts w:ascii="Times New Roman" w:hAnsi="Times New Roman" w:cs="Times New Roman"/>
          <w:sz w:val="16"/>
          <w:szCs w:val="16"/>
        </w:rPr>
        <w:tab/>
        <w:t>Beddington, J.R. and Cooke, J.G., 1982. Harvesting from a prey-predator complex. Ecological Modelling, 14(3-4), pp.155-177.</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[5]</w:t>
      </w:r>
      <w:r w:rsidRPr="004F2F2F">
        <w:rPr>
          <w:rFonts w:ascii="Times New Roman" w:hAnsi="Times New Roman" w:cs="Times New Roman"/>
          <w:sz w:val="16"/>
          <w:szCs w:val="16"/>
        </w:rPr>
        <w:tab/>
        <w:t xml:space="preserve">Beddington, J.R. and May, R.M., 1980. Maximum sustainable yields in systems subject to harvesting at more than one trophic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level. Mathematical Biosciences, 51(3-4), pp. 261- 281.</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[6]</w:t>
      </w:r>
      <w:r w:rsidRPr="004F2F2F">
        <w:rPr>
          <w:rFonts w:ascii="Times New Roman" w:hAnsi="Times New Roman" w:cs="Times New Roman"/>
          <w:sz w:val="16"/>
          <w:szCs w:val="16"/>
        </w:rPr>
        <w:tab/>
        <w:t xml:space="preserve">Brauer, F. and Soudack, A.C., 1979. Stability regions and transition phenomena for harvested predator-prey systems. Journal of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Mathematical Biology, 7(4), pp.319-337.</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[7]</w:t>
      </w:r>
      <w:r w:rsidRPr="004F2F2F">
        <w:rPr>
          <w:rFonts w:ascii="Times New Roman" w:hAnsi="Times New Roman" w:cs="Times New Roman"/>
          <w:sz w:val="16"/>
          <w:szCs w:val="16"/>
        </w:rPr>
        <w:tab/>
        <w:t xml:space="preserve">Brauer, F. and Soudack, A.C., 1979. Stability regions in predator-prey systems with constant-rate prey harvesting. Journal of </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Mathematical Biology, 8, pp.55-71.</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[8]</w:t>
      </w:r>
      <w:r w:rsidRPr="004F2F2F">
        <w:rPr>
          <w:rFonts w:ascii="Times New Roman" w:hAnsi="Times New Roman" w:cs="Times New Roman"/>
          <w:sz w:val="16"/>
          <w:szCs w:val="16"/>
        </w:rPr>
        <w:tab/>
        <w:t>Brauer, F. and Soudack, A.C., 1982. Coexistence properties of some predator-prey systems under constant rate harvesting and</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stocking. Journal of Mathematical Biology, 12, pp.101-114.</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[9]</w:t>
      </w:r>
      <w:r w:rsidRPr="004F2F2F">
        <w:rPr>
          <w:rFonts w:ascii="Times New Roman" w:hAnsi="Times New Roman" w:cs="Times New Roman"/>
          <w:sz w:val="16"/>
          <w:szCs w:val="16"/>
        </w:rPr>
        <w:tab/>
        <w:t>Dai, G. and Tang, M., 1998. Coexistence region and global dynamics of a harvested predator-prey system. SIAM Journal on</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Applied Mathematics, 58(1), pp.193-210.</w:t>
      </w:r>
    </w:p>
    <w:p w:rsidR="004E5778" w:rsidRPr="004F2F2F" w:rsidRDefault="004E5778" w:rsidP="0094659A">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[10]           Etoua, R.M. and Rousseau, C., 2010. Bifurcation analysis of a generalized Gause model with prey harvesting and a generalized</w:t>
      </w:r>
    </w:p>
    <w:p w:rsidR="004E5778" w:rsidRPr="004F2F2F" w:rsidRDefault="004E5778" w:rsidP="0067203F">
      <w:pPr>
        <w:spacing w:after="0" w:line="240" w:lineRule="auto"/>
        <w:jc w:val="both"/>
        <w:rPr>
          <w:rFonts w:ascii="Times New Roman" w:hAnsi="Times New Roman" w:cs="Times New Roman"/>
          <w:sz w:val="16"/>
          <w:szCs w:val="16"/>
        </w:rPr>
      </w:pPr>
      <w:r w:rsidRPr="004F2F2F">
        <w:rPr>
          <w:rFonts w:ascii="Times New Roman" w:hAnsi="Times New Roman" w:cs="Times New Roman"/>
          <w:sz w:val="16"/>
          <w:szCs w:val="16"/>
        </w:rPr>
        <w:t xml:space="preserve">                  Holling response function of type III. Journal of Differential E</w:t>
      </w:r>
      <w:r w:rsidR="0067203F" w:rsidRPr="004F2F2F">
        <w:rPr>
          <w:rFonts w:ascii="Times New Roman" w:hAnsi="Times New Roman" w:cs="Times New Roman"/>
          <w:sz w:val="16"/>
          <w:szCs w:val="16"/>
        </w:rPr>
        <w:t>quations, 249(9), pp.2316-2356.</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[11</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Clark, C.W., 1985. Bioeconomic modelling and fisheries management.</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[12</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 1986. A bioeconomic model of harvesting a multispecies fishery. Ecological modelling, 32(4), pp.267-279.</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[13</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 1988. Dynamic optimization of combined harvesting of a two-species fishery. Ecological Modelling, 41(1-2),</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pp.17-25.</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[14</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Mesterton‐Gibbons, M., 1987. On the optimal policy for combined harvesting of  independent species. Natural Resource</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 xml:space="preserve"> Modeling, 2(1), pp.109-134.</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[15</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and Chaudhuri, K.S., 2002. On non-selective harvesting of a multispecies fishery. International Journal of</w:t>
      </w:r>
      <w:r w:rsidR="008E76B0" w:rsidRPr="004F2F2F">
        <w:rPr>
          <w:rFonts w:ascii="Times New Roman" w:hAnsi="Times New Roman" w:cs="Times New Roman"/>
          <w:sz w:val="16"/>
          <w:szCs w:val="16"/>
        </w:rPr>
        <w:t xml:space="preserve">      </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Mathematical Education in Science and Technology,</w:t>
      </w: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33(4), pp.543-556.</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[16</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and Chaudhuri, K.S., 2003. On non-selective harvesting of two competing fish species in the presence of toxicity.</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Ecological Modelling, 161(1-2), pp.125-137.</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[17</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Chaudhuri, K.S. and RAY, S.S., 1996. On the combined harvesting of a prey-predator  system. Journal of Biological Systems,</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 xml:space="preserve"> 4(03), pp.373-389.</w:t>
      </w:r>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[18</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Kar, T.K., Pahari, U.K. and Chaudhuri, K.S., 2004. Management of a prey-predator fishery based on continuous fishing effort.</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 xml:space="preserve"> Journal of Biological Systems, 12(03), pp.301-313.</w:t>
      </w:r>
    </w:p>
    <w:p w:rsidR="004E5778"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[19</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Sumathi, I.R. and Priya, V.M., 2018. A new perspective on neutrosophic differential equation. Infinite Study.</w:t>
      </w:r>
    </w:p>
    <w:p w:rsidR="00B83ED4" w:rsidRPr="004F2F2F" w:rsidRDefault="00B83ED4" w:rsidP="00B83ED4">
      <w:pPr>
        <w:spacing w:after="0"/>
        <w:rPr>
          <w:rFonts w:ascii="Times New Roman" w:hAnsi="Times New Roman" w:cs="Times New Roman"/>
          <w:sz w:val="16"/>
          <w:szCs w:val="16"/>
        </w:rPr>
      </w:pPr>
      <w:r w:rsidRPr="004F2F2F">
        <w:rPr>
          <w:rFonts w:ascii="Times New Roman" w:hAnsi="Times New Roman" w:cs="Times New Roman"/>
          <w:sz w:val="16"/>
          <w:szCs w:val="16"/>
        </w:rPr>
        <w:t xml:space="preserve">[20]           May, R.M., Beddington, J.R., Clark, C.W., Holt, S.J. and Laws, R.M., 1979. Management of multispecies fisheries. Science, </w:t>
      </w:r>
    </w:p>
    <w:p w:rsidR="004E5778" w:rsidRPr="004F2F2F" w:rsidRDefault="00B83ED4" w:rsidP="00B83ED4">
      <w:pPr>
        <w:spacing w:after="0"/>
        <w:rPr>
          <w:rFonts w:ascii="Times New Roman" w:hAnsi="Times New Roman" w:cs="Times New Roman"/>
          <w:sz w:val="16"/>
          <w:szCs w:val="16"/>
        </w:rPr>
      </w:pPr>
      <w:r w:rsidRPr="004F2F2F">
        <w:rPr>
          <w:rFonts w:ascii="Times New Roman" w:hAnsi="Times New Roman" w:cs="Times New Roman"/>
          <w:sz w:val="16"/>
          <w:szCs w:val="16"/>
        </w:rPr>
        <w:t xml:space="preserve">          </w:t>
      </w:r>
      <w:r w:rsidR="00F7112C">
        <w:rPr>
          <w:rFonts w:ascii="Times New Roman" w:hAnsi="Times New Roman" w:cs="Times New Roman"/>
          <w:sz w:val="16"/>
          <w:szCs w:val="16"/>
        </w:rPr>
        <w:t xml:space="preserve">        205(4403), pp.267-277.</w:t>
      </w:r>
      <w:bookmarkStart w:id="0" w:name="_GoBack"/>
      <w:bookmarkEnd w:id="0"/>
    </w:p>
    <w:p w:rsidR="008E76B0" w:rsidRPr="004F2F2F" w:rsidRDefault="00B83ED4"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[21</w:t>
      </w:r>
      <w:r w:rsidR="004E5778" w:rsidRPr="004F2F2F">
        <w:rPr>
          <w:rFonts w:ascii="Times New Roman" w:hAnsi="Times New Roman" w:cs="Times New Roman"/>
          <w:sz w:val="16"/>
          <w:szCs w:val="16"/>
        </w:rPr>
        <w:t>]</w:t>
      </w:r>
      <w:r w:rsidR="004E5778" w:rsidRPr="004F2F2F">
        <w:rPr>
          <w:rFonts w:ascii="Times New Roman" w:hAnsi="Times New Roman" w:cs="Times New Roman"/>
          <w:sz w:val="16"/>
          <w:szCs w:val="16"/>
        </w:rPr>
        <w:tab/>
        <w:t>Hirsch, M.W., Smale, S. and Devaney, R.L., 2012. Differential equations, dynamical</w:t>
      </w:r>
      <w:r w:rsidR="008E76B0"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systems, and an introduction to chaos.</w:t>
      </w:r>
    </w:p>
    <w:p w:rsidR="004E5778" w:rsidRPr="004F2F2F" w:rsidRDefault="008E76B0" w:rsidP="0094659A">
      <w:pPr>
        <w:spacing w:after="0"/>
        <w:jc w:val="both"/>
        <w:rPr>
          <w:rFonts w:ascii="Times New Roman" w:hAnsi="Times New Roman" w:cs="Times New Roman"/>
          <w:sz w:val="16"/>
          <w:szCs w:val="16"/>
        </w:rPr>
      </w:pPr>
      <w:r w:rsidRPr="004F2F2F">
        <w:rPr>
          <w:rFonts w:ascii="Times New Roman" w:hAnsi="Times New Roman" w:cs="Times New Roman"/>
          <w:sz w:val="16"/>
          <w:szCs w:val="16"/>
        </w:rPr>
        <w:t xml:space="preserve">                 </w:t>
      </w:r>
      <w:r w:rsidR="004E5778" w:rsidRPr="004F2F2F">
        <w:rPr>
          <w:rFonts w:ascii="Times New Roman" w:hAnsi="Times New Roman" w:cs="Times New Roman"/>
          <w:sz w:val="16"/>
          <w:szCs w:val="16"/>
        </w:rPr>
        <w:t xml:space="preserve"> Academic press./28</w:t>
      </w:r>
    </w:p>
    <w:p w:rsidR="00315296" w:rsidRPr="004F2F2F" w:rsidRDefault="00315296" w:rsidP="0094659A">
      <w:pPr>
        <w:spacing w:after="0"/>
        <w:jc w:val="both"/>
        <w:rPr>
          <w:rFonts w:ascii="Times New Roman" w:hAnsi="Times New Roman" w:cs="Times New Roman"/>
          <w:sz w:val="16"/>
          <w:szCs w:val="16"/>
        </w:rPr>
      </w:pPr>
    </w:p>
    <w:p w:rsidR="0094659A" w:rsidRPr="004F2F2F" w:rsidRDefault="0094659A" w:rsidP="004E5778">
      <w:pPr>
        <w:spacing w:after="0"/>
        <w:rPr>
          <w:rFonts w:ascii="Times New Roman" w:hAnsi="Times New Roman" w:cs="Times New Roman"/>
          <w:sz w:val="16"/>
          <w:szCs w:val="16"/>
        </w:rPr>
      </w:pPr>
      <w:r w:rsidRPr="004F2F2F">
        <w:rPr>
          <w:rFonts w:ascii="Times New Roman" w:hAnsi="Times New Roman" w:cs="Times New Roman"/>
          <w:sz w:val="16"/>
          <w:szCs w:val="16"/>
        </w:rPr>
        <w:t>[</w:t>
      </w:r>
      <w:r w:rsidR="00AA4BB0" w:rsidRPr="004F2F2F">
        <w:rPr>
          <w:rFonts w:ascii="Times New Roman" w:hAnsi="Times New Roman" w:cs="Times New Roman"/>
          <w:sz w:val="16"/>
          <w:szCs w:val="16"/>
        </w:rPr>
        <w:t>22</w:t>
      </w:r>
      <w:r w:rsidRPr="004F2F2F">
        <w:rPr>
          <w:rFonts w:ascii="Times New Roman" w:hAnsi="Times New Roman" w:cs="Times New Roman"/>
          <w:sz w:val="16"/>
          <w:szCs w:val="16"/>
        </w:rPr>
        <w:t>]           Mazandarani M, Xiu L. A review on fuzzy differential equations. IEEE Access 2021;</w:t>
      </w:r>
      <w:r w:rsidR="00315296" w:rsidRPr="004F2F2F">
        <w:rPr>
          <w:rFonts w:ascii="Times New Roman" w:hAnsi="Times New Roman" w:cs="Times New Roman"/>
          <w:sz w:val="16"/>
          <w:szCs w:val="16"/>
        </w:rPr>
        <w:t xml:space="preserve"> </w:t>
      </w:r>
      <w:r w:rsidRPr="004F2F2F">
        <w:rPr>
          <w:rFonts w:ascii="Times New Roman" w:hAnsi="Times New Roman" w:cs="Times New Roman"/>
          <w:sz w:val="16"/>
          <w:szCs w:val="16"/>
        </w:rPr>
        <w:t xml:space="preserve">9:62195–211.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[23</w:t>
      </w:r>
      <w:r w:rsidR="0094659A" w:rsidRPr="004F2F2F">
        <w:rPr>
          <w:rFonts w:ascii="Times New Roman" w:hAnsi="Times New Roman" w:cs="Times New Roman"/>
          <w:sz w:val="16"/>
          <w:szCs w:val="16"/>
        </w:rPr>
        <w:t xml:space="preserve">] Zadeh LA. Fuzzy sets. Inf Control 1965;8(3):338–53.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[24</w:t>
      </w:r>
      <w:r w:rsidR="0094659A" w:rsidRPr="004F2F2F">
        <w:rPr>
          <w:rFonts w:ascii="Times New Roman" w:hAnsi="Times New Roman" w:cs="Times New Roman"/>
          <w:sz w:val="16"/>
          <w:szCs w:val="16"/>
        </w:rPr>
        <w:t xml:space="preserve">] Zadeh LA. Toward a generalized theory of uncertainty (GTU) – an outline. Inform Sci 2005;172:1–40.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[25</w:t>
      </w:r>
      <w:r w:rsidR="0094659A" w:rsidRPr="004F2F2F">
        <w:rPr>
          <w:rFonts w:ascii="Times New Roman" w:hAnsi="Times New Roman" w:cs="Times New Roman"/>
          <w:sz w:val="16"/>
          <w:szCs w:val="16"/>
        </w:rPr>
        <w:t xml:space="preserve">] Jafelice RM, de Barros LC, Bassanezi RC, Gomide F. Fuzzy modeling in symptomatic HIV virus infected population. Bull Math Biol 2004;66(6):1597–620.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[26</w:t>
      </w:r>
      <w:r w:rsidR="0094659A" w:rsidRPr="004F2F2F">
        <w:rPr>
          <w:rFonts w:ascii="Times New Roman" w:hAnsi="Times New Roman" w:cs="Times New Roman"/>
          <w:sz w:val="16"/>
          <w:szCs w:val="16"/>
        </w:rPr>
        <w:t xml:space="preserve">] Kaleva O. Fuzzy differential equations. Fuzzy Sets and Systems 1987;24:301–17. </w:t>
      </w:r>
    </w:p>
    <w:p w:rsidR="0094659A"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[27</w:t>
      </w:r>
      <w:r w:rsidR="0094659A" w:rsidRPr="004F2F2F">
        <w:rPr>
          <w:rFonts w:ascii="Times New Roman" w:hAnsi="Times New Roman" w:cs="Times New Roman"/>
          <w:sz w:val="16"/>
          <w:szCs w:val="16"/>
        </w:rPr>
        <w:t xml:space="preserve">] Alamin A, Rahaman M, Mondal SP, Chatterjee B, Alam S. Discrete system insights of logistic quota harvesting model: A fuzzy difference equation approach. J Uncertain Syst 2022;2250007.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[28</w:t>
      </w:r>
      <w:r w:rsidR="0094659A" w:rsidRPr="004F2F2F">
        <w:rPr>
          <w:rFonts w:ascii="Times New Roman" w:hAnsi="Times New Roman" w:cs="Times New Roman"/>
          <w:sz w:val="16"/>
          <w:szCs w:val="16"/>
        </w:rPr>
        <w:t>] Alamin A, Mondal SP, Alam S, Goswami A. Solution and stability analysis of non-homogeneous difference equation followed by real life application in fuzzy environme</w:t>
      </w:r>
      <w:r w:rsidRPr="004F2F2F">
        <w:rPr>
          <w:rFonts w:ascii="Times New Roman" w:hAnsi="Times New Roman" w:cs="Times New Roman"/>
          <w:sz w:val="16"/>
          <w:szCs w:val="16"/>
        </w:rPr>
        <w:t>nt. Sadhana 2020;45(1):1–20. [29</w:t>
      </w:r>
      <w:r w:rsidR="0094659A" w:rsidRPr="004F2F2F">
        <w:rPr>
          <w:rFonts w:ascii="Times New Roman" w:hAnsi="Times New Roman" w:cs="Times New Roman"/>
          <w:sz w:val="16"/>
          <w:szCs w:val="16"/>
        </w:rPr>
        <w:t xml:space="preserve">] Alamin A, Mondal SP, Alam S, Ahmadian A, Salahshour S, Salimi M. Solution and interpretation of neutrosophic homogeneous difference equation. Symmetry 2020;12(7):1091.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[30</w:t>
      </w:r>
      <w:r w:rsidR="0094659A" w:rsidRPr="004F2F2F">
        <w:rPr>
          <w:rFonts w:ascii="Times New Roman" w:hAnsi="Times New Roman" w:cs="Times New Roman"/>
          <w:sz w:val="16"/>
          <w:szCs w:val="16"/>
        </w:rPr>
        <w:t xml:space="preserve">] Bede B, Gal SG. Solutions of fuzzy differential equations based on generalized differentiability. Commun Math Anal 2010;9:22–41.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[31</w:t>
      </w:r>
      <w:r w:rsidR="0094659A" w:rsidRPr="004F2F2F">
        <w:rPr>
          <w:rFonts w:ascii="Times New Roman" w:hAnsi="Times New Roman" w:cs="Times New Roman"/>
          <w:sz w:val="16"/>
          <w:szCs w:val="16"/>
        </w:rPr>
        <w:t xml:space="preserve">] Bede B, Rudas IJ, Bencsik AL. First order linear fuzzy differential equations under generalized differentiability. Inform Sci 2007;177:1648–62.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[32</w:t>
      </w:r>
      <w:r w:rsidR="0094659A" w:rsidRPr="004F2F2F">
        <w:rPr>
          <w:rFonts w:ascii="Times New Roman" w:hAnsi="Times New Roman" w:cs="Times New Roman"/>
          <w:sz w:val="16"/>
          <w:szCs w:val="16"/>
        </w:rPr>
        <w:t xml:space="preserve">] Keshavarz M, Allahviranloo T, Abbasbandy S, Modarressi MH. A study of fuzzy methods for solving system of fuzzy differential equations. New Math Nat Comput 2021;17(01):1–27.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[33</w:t>
      </w:r>
      <w:r w:rsidR="0094659A" w:rsidRPr="004F2F2F">
        <w:rPr>
          <w:rFonts w:ascii="Times New Roman" w:hAnsi="Times New Roman" w:cs="Times New Roman"/>
          <w:sz w:val="16"/>
          <w:szCs w:val="16"/>
        </w:rPr>
        <w:t xml:space="preserve">] Mondal SP, Roy TK. Solution of second order linear fuzzy ordinary differential equation by Lagrange multiplier method with application in mechanics. Opsearch 2017;54(4):766–98.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[34</w:t>
      </w:r>
      <w:r w:rsidR="0094659A" w:rsidRPr="004F2F2F">
        <w:rPr>
          <w:rFonts w:ascii="Times New Roman" w:hAnsi="Times New Roman" w:cs="Times New Roman"/>
          <w:sz w:val="16"/>
          <w:szCs w:val="16"/>
        </w:rPr>
        <w:t xml:space="preserve">] Paul S, Mondal SP, Bhattacharya P. Discussion on proportional harvesting model in fuzzy environment: Fuzzy differential equation approach. Int J Appl Comput Math 2017;3(4):3067–90.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[35</w:t>
      </w:r>
      <w:r w:rsidR="0094659A" w:rsidRPr="004F2F2F">
        <w:rPr>
          <w:rFonts w:ascii="Times New Roman" w:hAnsi="Times New Roman" w:cs="Times New Roman"/>
          <w:sz w:val="16"/>
          <w:szCs w:val="16"/>
        </w:rPr>
        <w:t xml:space="preserve">] Paul S, Mondal SP, Bhattacharya P. Discussion on fuzzy quota harvesting model in fuzzy environment: Fuzzy differential equation approach. Model Earth Syst Environ 2016;2(2):1–15.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[36</w:t>
      </w:r>
      <w:r w:rsidR="0094659A" w:rsidRPr="004F2F2F">
        <w:rPr>
          <w:rFonts w:ascii="Times New Roman" w:hAnsi="Times New Roman" w:cs="Times New Roman"/>
          <w:sz w:val="16"/>
          <w:szCs w:val="16"/>
        </w:rPr>
        <w:t xml:space="preserve">] Rahaman M, Mondal SP, Alam S, Metwally ASM, Salahshour S, Salimi M, et al. Manifestation of interval uncer- tainties for fractional differential equations under conformable derivative. Chaos Solitons Fractals 165:112751.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[37</w:t>
      </w:r>
      <w:r w:rsidR="0094659A" w:rsidRPr="004F2F2F">
        <w:rPr>
          <w:rFonts w:ascii="Times New Roman" w:hAnsi="Times New Roman" w:cs="Times New Roman"/>
          <w:sz w:val="16"/>
          <w:szCs w:val="16"/>
        </w:rPr>
        <w:t xml:space="preserve">] Salahshour S, Ahmadian A, Mahata A, Mondal SP, Alam S. The behavior of logistic equation with alley effect in fuzzy environment: Fuzzy differential equation approach. Int J Appl Comput Math 2018;4(2):1–20.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[38</w:t>
      </w:r>
      <w:r w:rsidR="0094659A" w:rsidRPr="004F2F2F">
        <w:rPr>
          <w:rFonts w:ascii="Times New Roman" w:hAnsi="Times New Roman" w:cs="Times New Roman"/>
          <w:sz w:val="16"/>
          <w:szCs w:val="16"/>
        </w:rPr>
        <w:t xml:space="preserve">] Stefanini L, Bede B. Generalized Hukuhara differentiability of interval-valued functions and interval differential equations. Nonlinear Anal TMA 2009;71:1311–28.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[39</w:t>
      </w:r>
      <w:r w:rsidR="0094659A" w:rsidRPr="004F2F2F">
        <w:rPr>
          <w:rFonts w:ascii="Times New Roman" w:hAnsi="Times New Roman" w:cs="Times New Roman"/>
          <w:sz w:val="16"/>
          <w:szCs w:val="16"/>
        </w:rPr>
        <w:t xml:space="preserve">] Khastan A, Nieto JJ, Rodriguez-Lopez R. Variation of constant formula for first order fuzzy differential equations. Fuzzy Sets and Systems 2011;177:20–33.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lastRenderedPageBreak/>
        <w:t>[40</w:t>
      </w:r>
      <w:r w:rsidR="0094659A" w:rsidRPr="004F2F2F">
        <w:rPr>
          <w:rFonts w:ascii="Times New Roman" w:hAnsi="Times New Roman" w:cs="Times New Roman"/>
          <w:sz w:val="16"/>
          <w:szCs w:val="16"/>
        </w:rPr>
        <w:t>] Tudu S, Mondal SP, Alam S. Different solution strategy for solving type-2 fuzzy system of differential equations with application in arms race model. Int J Appl</w:t>
      </w:r>
      <w:r w:rsidRPr="004F2F2F">
        <w:rPr>
          <w:rFonts w:ascii="Times New Roman" w:hAnsi="Times New Roman" w:cs="Times New Roman"/>
          <w:sz w:val="16"/>
          <w:szCs w:val="16"/>
        </w:rPr>
        <w:t xml:space="preserve"> Comput Math 2021;7(5):1–33. [41</w:t>
      </w:r>
      <w:r w:rsidR="0094659A" w:rsidRPr="004F2F2F">
        <w:rPr>
          <w:rFonts w:ascii="Times New Roman" w:hAnsi="Times New Roman" w:cs="Times New Roman"/>
          <w:sz w:val="16"/>
          <w:szCs w:val="16"/>
        </w:rPr>
        <w:t xml:space="preserve">] Mahata A, Matia SN, Roy B, Alam S, Sinha H. The behaviour of logistic equation in fuzzy environment: Fuzzy differential equation approach. Int J Hybrid Intell 2021;2(1):26–46.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[42</w:t>
      </w:r>
      <w:r w:rsidR="0094659A" w:rsidRPr="004F2F2F">
        <w:rPr>
          <w:rFonts w:ascii="Times New Roman" w:hAnsi="Times New Roman" w:cs="Times New Roman"/>
          <w:sz w:val="16"/>
          <w:szCs w:val="16"/>
        </w:rPr>
        <w:t xml:space="preserve">] Mahata A, Mondal SP, Alam S, Chakraborty A, De SK, Goswami A. Mathematical model for diabetes in fuzzy environment with stability analysis. J Intell Fuzzy Systems 2019;36(3):2923–32.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[43</w:t>
      </w:r>
      <w:r w:rsidR="0094659A" w:rsidRPr="004F2F2F">
        <w:rPr>
          <w:rFonts w:ascii="Times New Roman" w:hAnsi="Times New Roman" w:cs="Times New Roman"/>
          <w:sz w:val="16"/>
          <w:szCs w:val="16"/>
        </w:rPr>
        <w:t xml:space="preserve">] Mondal SP. Interval valued intuitionistic fuzzy number and its application in differential equation. J Intell Fuzzy Systems 2018;34(1):677–87.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[44</w:t>
      </w:r>
      <w:r w:rsidR="0094659A" w:rsidRPr="004F2F2F">
        <w:rPr>
          <w:rFonts w:ascii="Times New Roman" w:hAnsi="Times New Roman" w:cs="Times New Roman"/>
          <w:sz w:val="16"/>
          <w:szCs w:val="16"/>
        </w:rPr>
        <w:t xml:space="preserve">] Allahviranloo T, Abbasbandy S, Salahshour S, Hakimzadeh A. A new method for solving fuzzy linear differential equations. Computing 2011;92:181–97.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[45</w:t>
      </w:r>
      <w:r w:rsidR="0094659A" w:rsidRPr="004F2F2F">
        <w:rPr>
          <w:rFonts w:ascii="Times New Roman" w:hAnsi="Times New Roman" w:cs="Times New Roman"/>
          <w:sz w:val="16"/>
          <w:szCs w:val="16"/>
        </w:rPr>
        <w:t xml:space="preserve">] Roy B, Mahata A, Sinha H, Manna B. Comparison between pre-diabetes and diabetes model in fuzzy and crisp environment: Fuzzy differential equation approach. Int J Hybrid Intell 2021;2(1):47–66.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[46</w:t>
      </w:r>
      <w:r w:rsidR="0094659A" w:rsidRPr="004F2F2F">
        <w:rPr>
          <w:rFonts w:ascii="Times New Roman" w:hAnsi="Times New Roman" w:cs="Times New Roman"/>
          <w:sz w:val="16"/>
          <w:szCs w:val="16"/>
        </w:rPr>
        <w:t xml:space="preserve">] Mahata A, Roy B, Mondal SP, Alam S. Application of ordinary differential equation in glucose-insulin regulatory system modeling in fuzzy environment. Ecol Genet Genom 2017;3:60–6.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[47</w:t>
      </w:r>
      <w:r w:rsidR="0094659A" w:rsidRPr="004F2F2F">
        <w:rPr>
          <w:rFonts w:ascii="Times New Roman" w:hAnsi="Times New Roman" w:cs="Times New Roman"/>
          <w:sz w:val="16"/>
          <w:szCs w:val="16"/>
        </w:rPr>
        <w:t xml:space="preserve">] Mahata A, Mondal SP, Alam S, Roy B. Mathematical model of glucose-insulin regulatory system on diabetes mellitus in fuzzy and crisp environment. Ecol Genet Genom 2017;2:25–34.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[48</w:t>
      </w:r>
      <w:r w:rsidR="0094659A" w:rsidRPr="004F2F2F">
        <w:rPr>
          <w:rFonts w:ascii="Times New Roman" w:hAnsi="Times New Roman" w:cs="Times New Roman"/>
          <w:sz w:val="16"/>
          <w:szCs w:val="16"/>
        </w:rPr>
        <w:t xml:space="preserve">] Mahata A, Mondal SP, Ahmadian A, Ismail F, Alam S, Salahshour S. Different solution strategies for solving epidemic model in imprecise environment. Complexity 2018;2018. </w:t>
      </w:r>
    </w:p>
    <w:p w:rsidR="0067203F"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[49</w:t>
      </w:r>
      <w:r w:rsidR="0094659A" w:rsidRPr="004F2F2F">
        <w:rPr>
          <w:rFonts w:ascii="Times New Roman" w:hAnsi="Times New Roman" w:cs="Times New Roman"/>
          <w:sz w:val="16"/>
          <w:szCs w:val="16"/>
        </w:rPr>
        <w:t xml:space="preserve">] Nieto JJ, Khastan A, Ivaz K. Numerical solution of fuzzy differential equations under generalized differentiability. Nonlinear Anal Hybrid Syst 2009;3:700–7. </w:t>
      </w:r>
    </w:p>
    <w:p w:rsidR="004E5778" w:rsidRPr="004F2F2F" w:rsidRDefault="00AA4BB0" w:rsidP="004E5778">
      <w:pPr>
        <w:spacing w:after="0"/>
        <w:rPr>
          <w:rFonts w:ascii="Times New Roman" w:hAnsi="Times New Roman" w:cs="Times New Roman"/>
          <w:sz w:val="16"/>
          <w:szCs w:val="16"/>
        </w:rPr>
      </w:pPr>
      <w:r w:rsidRPr="004F2F2F">
        <w:rPr>
          <w:rFonts w:ascii="Times New Roman" w:hAnsi="Times New Roman" w:cs="Times New Roman"/>
          <w:sz w:val="16"/>
          <w:szCs w:val="16"/>
        </w:rPr>
        <w:t>[50</w:t>
      </w:r>
      <w:r w:rsidR="0094659A" w:rsidRPr="004F2F2F">
        <w:rPr>
          <w:rFonts w:ascii="Times New Roman" w:hAnsi="Times New Roman" w:cs="Times New Roman"/>
          <w:sz w:val="16"/>
          <w:szCs w:val="16"/>
        </w:rPr>
        <w:t>] You C, Cheng Y, Ma H. Stability of Euler methods for fuzzy differential equation. Symmetry 2022;14(6):1279.</w:t>
      </w:r>
    </w:p>
    <w:p w:rsidR="005605C1" w:rsidRPr="004F2F2F" w:rsidRDefault="005605C1" w:rsidP="004E5778">
      <w:pPr>
        <w:spacing w:after="0"/>
        <w:rPr>
          <w:rFonts w:ascii="Times New Roman" w:hAnsi="Times New Roman" w:cs="Times New Roman"/>
          <w:sz w:val="16"/>
          <w:szCs w:val="16"/>
        </w:rPr>
      </w:pP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 xml:space="preserve">[51] Michael Voskoglou Gr. An application of triangular fuzzy numbers to learning assessment. J Phys Sci 2015;20:63–79. </w:t>
      </w: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 xml:space="preserve">[52] Stefanini L. A generalization of hukuhara difference for interval and fuzzy arithmetic. In: Soft methods for handling variability and imprecision. Series on advances in soft computing, vol. 48, 2008, p. 1–13. </w:t>
      </w:r>
    </w:p>
    <w:p w:rsidR="005605C1" w:rsidRPr="004F2F2F" w:rsidRDefault="005605C1" w:rsidP="004E5778">
      <w:pPr>
        <w:spacing w:after="0"/>
        <w:rPr>
          <w:rFonts w:ascii="Times New Roman" w:hAnsi="Times New Roman" w:cs="Times New Roman"/>
          <w:sz w:val="16"/>
          <w:szCs w:val="16"/>
        </w:rPr>
      </w:pPr>
      <w:r w:rsidRPr="004F2F2F">
        <w:rPr>
          <w:rFonts w:ascii="Times New Roman" w:hAnsi="Times New Roman" w:cs="Times New Roman"/>
          <w:sz w:val="16"/>
          <w:szCs w:val="16"/>
        </w:rPr>
        <w:t>[53] Bede B, Gal SG. Generalizations of the differentiability of fuzzy-number-valued functions with applications to fuzzy differential equations. Fuzzy Sets and Systems 2005;151(3):581–99</w:t>
      </w:r>
    </w:p>
    <w:p w:rsidR="00367DB2" w:rsidRPr="004E5778" w:rsidRDefault="00367DB2">
      <w:pPr>
        <w:rPr>
          <w:rFonts w:ascii="Times New Roman" w:hAnsi="Times New Roman" w:cs="Times New Roman"/>
          <w:sz w:val="16"/>
          <w:szCs w:val="16"/>
        </w:rPr>
      </w:pPr>
    </w:p>
    <w:sectPr w:rsidR="00367DB2" w:rsidRPr="004E5778" w:rsidSect="00F0298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TIXMath-Regular">
    <w:altName w:val="Arial Unicode MS"/>
    <w:panose1 w:val="00000000000000000000"/>
    <w:charset w:val="86"/>
    <w:family w:val="auto"/>
    <w:notTrueType/>
    <w:pitch w:val="default"/>
    <w:sig w:usb0="00000000" w:usb1="080E0000" w:usb2="00000010" w:usb3="00000000" w:csb0="00040000" w:csb1="00000000"/>
  </w:font>
  <w:font w:name="STIXMath-Italic">
    <w:altName w:val="MS Mincho"/>
    <w:panose1 w:val="00000000000000000000"/>
    <w:charset w:val="80"/>
    <w:family w:val="auto"/>
    <w:notTrueType/>
    <w:pitch w:val="default"/>
    <w:sig w:usb0="00000000" w:usb1="08070000" w:usb2="00000010" w:usb3="00000000" w:csb0="00020000" w:csb1="00000000"/>
  </w:font>
  <w:font w:name="STIXMathCalligraphy-Regular">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36BA"/>
    <w:multiLevelType w:val="hybridMultilevel"/>
    <w:tmpl w:val="61208BB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3430C"/>
    <w:multiLevelType w:val="hybridMultilevel"/>
    <w:tmpl w:val="9376ADB8"/>
    <w:lvl w:ilvl="0" w:tplc="12C6B33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205CF"/>
    <w:multiLevelType w:val="hybridMultilevel"/>
    <w:tmpl w:val="058ACA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84B72"/>
    <w:multiLevelType w:val="hybridMultilevel"/>
    <w:tmpl w:val="496AFC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025E8B"/>
    <w:rsid w:val="00003700"/>
    <w:rsid w:val="000148AD"/>
    <w:rsid w:val="00025E8B"/>
    <w:rsid w:val="00042A9C"/>
    <w:rsid w:val="00070ACB"/>
    <w:rsid w:val="00081238"/>
    <w:rsid w:val="000A414E"/>
    <w:rsid w:val="000D49C0"/>
    <w:rsid w:val="000E7B75"/>
    <w:rsid w:val="000F7532"/>
    <w:rsid w:val="00105358"/>
    <w:rsid w:val="0011632E"/>
    <w:rsid w:val="00125DE9"/>
    <w:rsid w:val="001450AF"/>
    <w:rsid w:val="001620E1"/>
    <w:rsid w:val="0017147F"/>
    <w:rsid w:val="001A47A1"/>
    <w:rsid w:val="001E78F4"/>
    <w:rsid w:val="001F5F50"/>
    <w:rsid w:val="0020636D"/>
    <w:rsid w:val="00221131"/>
    <w:rsid w:val="00232A09"/>
    <w:rsid w:val="002B7FA6"/>
    <w:rsid w:val="00315296"/>
    <w:rsid w:val="00334AF4"/>
    <w:rsid w:val="00335FF4"/>
    <w:rsid w:val="0033728F"/>
    <w:rsid w:val="00355F3E"/>
    <w:rsid w:val="00367DB2"/>
    <w:rsid w:val="003766D1"/>
    <w:rsid w:val="00377191"/>
    <w:rsid w:val="003C560E"/>
    <w:rsid w:val="003D6939"/>
    <w:rsid w:val="003E1C5C"/>
    <w:rsid w:val="003E3F27"/>
    <w:rsid w:val="003E53CD"/>
    <w:rsid w:val="003F1680"/>
    <w:rsid w:val="00400C4E"/>
    <w:rsid w:val="00414579"/>
    <w:rsid w:val="00423DB6"/>
    <w:rsid w:val="004274FF"/>
    <w:rsid w:val="00442C48"/>
    <w:rsid w:val="00451F50"/>
    <w:rsid w:val="0045563B"/>
    <w:rsid w:val="004632BF"/>
    <w:rsid w:val="00466E95"/>
    <w:rsid w:val="00487891"/>
    <w:rsid w:val="004B4AB6"/>
    <w:rsid w:val="004D18ED"/>
    <w:rsid w:val="004E5778"/>
    <w:rsid w:val="004F2F2F"/>
    <w:rsid w:val="0050323B"/>
    <w:rsid w:val="0050748D"/>
    <w:rsid w:val="00512A6C"/>
    <w:rsid w:val="00514742"/>
    <w:rsid w:val="00527468"/>
    <w:rsid w:val="00534A7A"/>
    <w:rsid w:val="005605C1"/>
    <w:rsid w:val="005A0153"/>
    <w:rsid w:val="005D47C7"/>
    <w:rsid w:val="005E485A"/>
    <w:rsid w:val="005F3816"/>
    <w:rsid w:val="005F6A2C"/>
    <w:rsid w:val="00611106"/>
    <w:rsid w:val="00651620"/>
    <w:rsid w:val="0067203F"/>
    <w:rsid w:val="006A7865"/>
    <w:rsid w:val="006B30A8"/>
    <w:rsid w:val="006B7E56"/>
    <w:rsid w:val="006D244C"/>
    <w:rsid w:val="006E0910"/>
    <w:rsid w:val="00703565"/>
    <w:rsid w:val="00734CE5"/>
    <w:rsid w:val="007531C9"/>
    <w:rsid w:val="007675A3"/>
    <w:rsid w:val="007A4B0E"/>
    <w:rsid w:val="007B3BD5"/>
    <w:rsid w:val="007B4B06"/>
    <w:rsid w:val="007C0A46"/>
    <w:rsid w:val="007D2F80"/>
    <w:rsid w:val="007E2250"/>
    <w:rsid w:val="007F18F6"/>
    <w:rsid w:val="007F4C97"/>
    <w:rsid w:val="00823F98"/>
    <w:rsid w:val="00826646"/>
    <w:rsid w:val="00856D2F"/>
    <w:rsid w:val="008623A2"/>
    <w:rsid w:val="00872214"/>
    <w:rsid w:val="008772F8"/>
    <w:rsid w:val="00884DD4"/>
    <w:rsid w:val="008D0013"/>
    <w:rsid w:val="008D0103"/>
    <w:rsid w:val="008E76B0"/>
    <w:rsid w:val="009200F9"/>
    <w:rsid w:val="009334E8"/>
    <w:rsid w:val="0094659A"/>
    <w:rsid w:val="009A0B6B"/>
    <w:rsid w:val="00A600BA"/>
    <w:rsid w:val="00A62D49"/>
    <w:rsid w:val="00AA4BB0"/>
    <w:rsid w:val="00AB09E7"/>
    <w:rsid w:val="00AD4C50"/>
    <w:rsid w:val="00B16A31"/>
    <w:rsid w:val="00B37FBF"/>
    <w:rsid w:val="00B46311"/>
    <w:rsid w:val="00B83ED4"/>
    <w:rsid w:val="00B95684"/>
    <w:rsid w:val="00B95D98"/>
    <w:rsid w:val="00C21ACA"/>
    <w:rsid w:val="00C24532"/>
    <w:rsid w:val="00C47106"/>
    <w:rsid w:val="00C738C4"/>
    <w:rsid w:val="00C855F9"/>
    <w:rsid w:val="00CB72CD"/>
    <w:rsid w:val="00CC1524"/>
    <w:rsid w:val="00D03DAF"/>
    <w:rsid w:val="00D23F5C"/>
    <w:rsid w:val="00D46269"/>
    <w:rsid w:val="00D51DEF"/>
    <w:rsid w:val="00D810D7"/>
    <w:rsid w:val="00DB048F"/>
    <w:rsid w:val="00DC1D6C"/>
    <w:rsid w:val="00DD3702"/>
    <w:rsid w:val="00DF2AE2"/>
    <w:rsid w:val="00E1609B"/>
    <w:rsid w:val="00E2335A"/>
    <w:rsid w:val="00E50962"/>
    <w:rsid w:val="00E51842"/>
    <w:rsid w:val="00E76B65"/>
    <w:rsid w:val="00E85475"/>
    <w:rsid w:val="00EC6DE8"/>
    <w:rsid w:val="00EE6672"/>
    <w:rsid w:val="00F02985"/>
    <w:rsid w:val="00F37F55"/>
    <w:rsid w:val="00F47E94"/>
    <w:rsid w:val="00F556D2"/>
    <w:rsid w:val="00F64613"/>
    <w:rsid w:val="00F67217"/>
    <w:rsid w:val="00F7112C"/>
    <w:rsid w:val="00FE1810"/>
    <w:rsid w:val="00FF5655"/>
    <w:rsid w:val="00FF61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353F2"/>
  <w15:docId w15:val="{231C65AA-78D5-4740-9BA4-D3529B165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b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910"/>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E8B"/>
    <w:rPr>
      <w:color w:val="808080"/>
    </w:rPr>
  </w:style>
  <w:style w:type="paragraph" w:styleId="ListParagraph">
    <w:name w:val="List Paragraph"/>
    <w:basedOn w:val="Normal"/>
    <w:uiPriority w:val="34"/>
    <w:qFormat/>
    <w:rsid w:val="008623A2"/>
    <w:pPr>
      <w:ind w:left="720"/>
      <w:contextualSpacing/>
    </w:pPr>
  </w:style>
  <w:style w:type="paragraph" w:styleId="BalloonText">
    <w:name w:val="Balloon Text"/>
    <w:basedOn w:val="Normal"/>
    <w:link w:val="BalloonTextChar"/>
    <w:uiPriority w:val="99"/>
    <w:semiHidden/>
    <w:unhideWhenUsed/>
    <w:rsid w:val="004D18ED"/>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D18ED"/>
    <w:rPr>
      <w:rFonts w:ascii="Tahoma" w:hAnsi="Tahoma" w:cs="Tahoma"/>
      <w:noProof/>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555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11</Pages>
  <Words>4577</Words>
  <Characters>26092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PRITHWI RUDRA</dc:creator>
  <cp:keywords/>
  <dc:description/>
  <cp:lastModifiedBy>ASUS PC 22</cp:lastModifiedBy>
  <cp:revision>33</cp:revision>
  <dcterms:created xsi:type="dcterms:W3CDTF">2023-08-04T06:08:00Z</dcterms:created>
  <dcterms:modified xsi:type="dcterms:W3CDTF">2023-08-31T10:07:00Z</dcterms:modified>
</cp:coreProperties>
</file>