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7B4" w:rsidRPr="00A11824" w:rsidRDefault="00A24B8B" w:rsidP="00A24B8B">
      <w:pPr>
        <w:jc w:val="both"/>
        <w:rPr>
          <w:rFonts w:ascii="Times New Roman" w:hAnsi="Times New Roman" w:cs="Times New Roman"/>
          <w:b/>
          <w:sz w:val="28"/>
          <w:szCs w:val="28"/>
          <w:u w:val="single"/>
        </w:rPr>
      </w:pPr>
      <w:r w:rsidRPr="00A11824">
        <w:rPr>
          <w:rFonts w:ascii="Times New Roman" w:hAnsi="Times New Roman" w:cs="Times New Roman"/>
          <w:b/>
          <w:sz w:val="28"/>
          <w:szCs w:val="28"/>
          <w:u w:val="single"/>
        </w:rPr>
        <w:t>INTRODUCTION:</w:t>
      </w:r>
    </w:p>
    <w:p w:rsidR="00A24B8B" w:rsidRPr="00A11824" w:rsidRDefault="00A24B8B" w:rsidP="00A24B8B">
      <w:pPr>
        <w:jc w:val="both"/>
        <w:rPr>
          <w:rFonts w:ascii="Times New Roman" w:hAnsi="Times New Roman" w:cs="Times New Roman"/>
          <w:b/>
          <w:sz w:val="24"/>
          <w:szCs w:val="24"/>
        </w:rPr>
      </w:pPr>
      <w:r w:rsidRPr="00A11824">
        <w:rPr>
          <w:rFonts w:ascii="Times New Roman" w:hAnsi="Times New Roman" w:cs="Times New Roman"/>
          <w:sz w:val="28"/>
          <w:szCs w:val="28"/>
        </w:rPr>
        <w:tab/>
      </w:r>
      <w:r w:rsidRPr="00A11824">
        <w:rPr>
          <w:rFonts w:ascii="Times New Roman" w:hAnsi="Times New Roman" w:cs="Times New Roman"/>
          <w:sz w:val="24"/>
          <w:szCs w:val="24"/>
        </w:rPr>
        <w:t xml:space="preserve">The amniotic fluid is the protective liquid contained by the amniotic sac of a gravid amniote. </w:t>
      </w:r>
      <w:r w:rsidR="00E6442C" w:rsidRPr="00A11824">
        <w:rPr>
          <w:rFonts w:ascii="Times New Roman" w:hAnsi="Times New Roman" w:cs="Times New Roman"/>
          <w:sz w:val="24"/>
          <w:szCs w:val="24"/>
        </w:rPr>
        <w:t xml:space="preserve">It has a number of important roles in embryo and subsequently fetal development. One of the main functions is to permit fetal movement and the development of the musculoskeletal system. </w:t>
      </w:r>
      <w:r w:rsidRPr="00A11824">
        <w:rPr>
          <w:rFonts w:ascii="Times New Roman" w:hAnsi="Times New Roman" w:cs="Times New Roman"/>
          <w:sz w:val="24"/>
          <w:szCs w:val="24"/>
        </w:rPr>
        <w:t>This fluid serves as a cushion for the growing fetus, but also serves to facilitate the exchange of nutrients, water and biochemical products between mother and fetus.</w:t>
      </w:r>
      <w:r w:rsidR="00E6442C" w:rsidRPr="00A11824">
        <w:rPr>
          <w:rFonts w:ascii="Times New Roman" w:hAnsi="Times New Roman" w:cs="Times New Roman"/>
          <w:sz w:val="24"/>
          <w:szCs w:val="24"/>
        </w:rPr>
        <w:t>.</w:t>
      </w:r>
      <w:r w:rsidR="00D73EA5" w:rsidRPr="00A11824">
        <w:rPr>
          <w:rFonts w:ascii="Times New Roman" w:hAnsi="Times New Roman" w:cs="Times New Roman"/>
          <w:sz w:val="24"/>
          <w:szCs w:val="24"/>
        </w:rPr>
        <w:t xml:space="preserve"> In the </w:t>
      </w:r>
      <w:r w:rsidR="00D73EA5" w:rsidRPr="00A11824">
        <w:rPr>
          <w:rFonts w:ascii="Times New Roman" w:hAnsi="Times New Roman" w:cs="Times New Roman"/>
          <w:b/>
          <w:sz w:val="24"/>
          <w:szCs w:val="24"/>
        </w:rPr>
        <w:t>2</w:t>
      </w:r>
      <w:r w:rsidR="00D73EA5" w:rsidRPr="00A11824">
        <w:rPr>
          <w:rFonts w:ascii="Times New Roman" w:hAnsi="Times New Roman" w:cs="Times New Roman"/>
          <w:b/>
          <w:sz w:val="24"/>
          <w:szCs w:val="24"/>
          <w:vertAlign w:val="superscript"/>
        </w:rPr>
        <w:t>nd</w:t>
      </w:r>
      <w:r w:rsidR="00D73EA5" w:rsidRPr="00A11824">
        <w:rPr>
          <w:rFonts w:ascii="Times New Roman" w:hAnsi="Times New Roman" w:cs="Times New Roman"/>
          <w:b/>
          <w:sz w:val="24"/>
          <w:szCs w:val="24"/>
        </w:rPr>
        <w:t xml:space="preserve"> trimester, </w:t>
      </w:r>
      <w:r w:rsidR="00D73EA5" w:rsidRPr="00A11824">
        <w:rPr>
          <w:rFonts w:ascii="Times New Roman" w:hAnsi="Times New Roman" w:cs="Times New Roman"/>
          <w:sz w:val="24"/>
          <w:szCs w:val="24"/>
        </w:rPr>
        <w:t xml:space="preserve">the </w:t>
      </w:r>
      <w:r w:rsidR="00195761" w:rsidRPr="00A11824">
        <w:rPr>
          <w:rFonts w:ascii="Times New Roman" w:hAnsi="Times New Roman" w:cs="Times New Roman"/>
          <w:sz w:val="24"/>
          <w:szCs w:val="24"/>
        </w:rPr>
        <w:t>fetus begins</w:t>
      </w:r>
      <w:r w:rsidR="00D73EA5" w:rsidRPr="00A11824">
        <w:rPr>
          <w:rFonts w:ascii="Times New Roman" w:hAnsi="Times New Roman" w:cs="Times New Roman"/>
          <w:sz w:val="24"/>
          <w:szCs w:val="24"/>
        </w:rPr>
        <w:t xml:space="preserve"> to breathe and swallow the amniotic fluid. In some cases, the amniotic fluid may measure too low or too high. If the measurement of amniotic fluid is too low it is called </w:t>
      </w:r>
      <w:r w:rsidR="00D73EA5" w:rsidRPr="00A11824">
        <w:rPr>
          <w:rFonts w:ascii="Times New Roman" w:hAnsi="Times New Roman" w:cs="Times New Roman"/>
          <w:b/>
          <w:sz w:val="24"/>
          <w:szCs w:val="24"/>
        </w:rPr>
        <w:t xml:space="preserve">oligohydramnios </w:t>
      </w:r>
      <w:r w:rsidR="00D73EA5" w:rsidRPr="00A11824">
        <w:rPr>
          <w:rFonts w:ascii="Times New Roman" w:hAnsi="Times New Roman" w:cs="Times New Roman"/>
          <w:sz w:val="24"/>
          <w:szCs w:val="24"/>
        </w:rPr>
        <w:t xml:space="preserve">and if the measurement of amniotic fluid is too high it is called </w:t>
      </w:r>
      <w:r w:rsidR="00D73EA5" w:rsidRPr="00A11824">
        <w:rPr>
          <w:rFonts w:ascii="Times New Roman" w:hAnsi="Times New Roman" w:cs="Times New Roman"/>
          <w:b/>
          <w:sz w:val="24"/>
          <w:szCs w:val="24"/>
        </w:rPr>
        <w:t>polyhydramnios.</w:t>
      </w:r>
    </w:p>
    <w:p w:rsidR="00D73EA5" w:rsidRPr="00A11824" w:rsidRDefault="000C70DE" w:rsidP="00A24B8B">
      <w:pPr>
        <w:jc w:val="both"/>
        <w:rPr>
          <w:rFonts w:ascii="Times New Roman" w:hAnsi="Times New Roman" w:cs="Times New Roman"/>
          <w:b/>
          <w:sz w:val="28"/>
          <w:szCs w:val="28"/>
          <w:u w:val="single"/>
        </w:rPr>
      </w:pPr>
      <w:r w:rsidRPr="00A11824">
        <w:rPr>
          <w:rFonts w:ascii="Times New Roman" w:hAnsi="Times New Roman" w:cs="Times New Roman"/>
          <w:b/>
          <w:sz w:val="28"/>
          <w:szCs w:val="28"/>
          <w:u w:val="single"/>
        </w:rPr>
        <w:t>NORMAL AMNIOTIC FLUID VOLUME:</w:t>
      </w:r>
    </w:p>
    <w:p w:rsidR="000C70DE" w:rsidRPr="00A11824" w:rsidRDefault="00E33549" w:rsidP="00A24B8B">
      <w:pPr>
        <w:jc w:val="both"/>
        <w:rPr>
          <w:rFonts w:ascii="Times New Roman" w:hAnsi="Times New Roman" w:cs="Times New Roman"/>
          <w:sz w:val="24"/>
          <w:szCs w:val="24"/>
        </w:rPr>
      </w:pPr>
      <w:r w:rsidRPr="00A11824">
        <w:rPr>
          <w:rFonts w:ascii="Times New Roman" w:hAnsi="Times New Roman" w:cs="Times New Roman"/>
          <w:sz w:val="24"/>
          <w:szCs w:val="24"/>
        </w:rPr>
        <w:t>10 weeks: 3</w:t>
      </w:r>
      <w:r w:rsidR="000C70DE" w:rsidRPr="00A11824">
        <w:rPr>
          <w:rFonts w:ascii="Times New Roman" w:hAnsi="Times New Roman" w:cs="Times New Roman"/>
          <w:sz w:val="24"/>
          <w:szCs w:val="24"/>
        </w:rPr>
        <w:t>0ml</w:t>
      </w:r>
    </w:p>
    <w:p w:rsidR="000C70DE" w:rsidRPr="00A11824" w:rsidRDefault="00E33549" w:rsidP="00A24B8B">
      <w:pPr>
        <w:jc w:val="both"/>
        <w:rPr>
          <w:rFonts w:ascii="Times New Roman" w:hAnsi="Times New Roman" w:cs="Times New Roman"/>
          <w:sz w:val="24"/>
          <w:szCs w:val="24"/>
        </w:rPr>
      </w:pPr>
      <w:r w:rsidRPr="00A11824">
        <w:rPr>
          <w:rFonts w:ascii="Times New Roman" w:hAnsi="Times New Roman" w:cs="Times New Roman"/>
          <w:sz w:val="24"/>
          <w:szCs w:val="24"/>
        </w:rPr>
        <w:t>20 weeks: 25</w:t>
      </w:r>
      <w:r w:rsidR="00D20093" w:rsidRPr="00A11824">
        <w:rPr>
          <w:rFonts w:ascii="Times New Roman" w:hAnsi="Times New Roman" w:cs="Times New Roman"/>
          <w:sz w:val="24"/>
          <w:szCs w:val="24"/>
        </w:rPr>
        <w:t>0ml</w:t>
      </w:r>
    </w:p>
    <w:p w:rsidR="00D20093" w:rsidRPr="00A11824" w:rsidRDefault="00E33549" w:rsidP="00A24B8B">
      <w:pPr>
        <w:jc w:val="both"/>
        <w:rPr>
          <w:rFonts w:ascii="Times New Roman" w:hAnsi="Times New Roman" w:cs="Times New Roman"/>
          <w:sz w:val="24"/>
          <w:szCs w:val="24"/>
        </w:rPr>
      </w:pPr>
      <w:r w:rsidRPr="00A11824">
        <w:rPr>
          <w:rFonts w:ascii="Times New Roman" w:hAnsi="Times New Roman" w:cs="Times New Roman"/>
          <w:sz w:val="24"/>
          <w:szCs w:val="24"/>
        </w:rPr>
        <w:t>30-40 weeks: 500-1500 ml</w:t>
      </w:r>
    </w:p>
    <w:p w:rsidR="00D20093" w:rsidRPr="00A11824" w:rsidRDefault="00D20093" w:rsidP="00A24B8B">
      <w:pPr>
        <w:jc w:val="both"/>
        <w:rPr>
          <w:rFonts w:ascii="Times New Roman" w:hAnsi="Times New Roman" w:cs="Times New Roman"/>
          <w:b/>
          <w:sz w:val="28"/>
          <w:szCs w:val="28"/>
          <w:u w:val="single"/>
        </w:rPr>
      </w:pPr>
      <w:r w:rsidRPr="00A11824">
        <w:rPr>
          <w:rFonts w:ascii="Times New Roman" w:hAnsi="Times New Roman" w:cs="Times New Roman"/>
          <w:b/>
          <w:sz w:val="28"/>
          <w:szCs w:val="28"/>
          <w:u w:val="single"/>
        </w:rPr>
        <w:t>NORMAL AMNIOTIC FLUID INDEX:</w:t>
      </w:r>
    </w:p>
    <w:p w:rsidR="00D20093" w:rsidRPr="00A11824" w:rsidRDefault="00D20093" w:rsidP="00A24B8B">
      <w:pPr>
        <w:jc w:val="both"/>
        <w:rPr>
          <w:rFonts w:ascii="Times New Roman" w:hAnsi="Times New Roman" w:cs="Times New Roman"/>
          <w:sz w:val="24"/>
          <w:szCs w:val="24"/>
        </w:rPr>
      </w:pPr>
      <w:r w:rsidRPr="00A11824">
        <w:rPr>
          <w:rFonts w:ascii="Times New Roman" w:hAnsi="Times New Roman" w:cs="Times New Roman"/>
          <w:sz w:val="24"/>
          <w:szCs w:val="24"/>
        </w:rPr>
        <w:t>8-24 cm</w:t>
      </w:r>
    </w:p>
    <w:p w:rsidR="00D20093" w:rsidRPr="00A11824" w:rsidRDefault="00D20093" w:rsidP="00A24B8B">
      <w:pPr>
        <w:jc w:val="both"/>
        <w:rPr>
          <w:rFonts w:ascii="Times New Roman" w:hAnsi="Times New Roman" w:cs="Times New Roman"/>
          <w:b/>
          <w:sz w:val="28"/>
          <w:szCs w:val="28"/>
          <w:u w:val="single"/>
        </w:rPr>
      </w:pPr>
      <w:r w:rsidRPr="00A11824">
        <w:rPr>
          <w:rFonts w:ascii="Times New Roman" w:hAnsi="Times New Roman" w:cs="Times New Roman"/>
          <w:b/>
          <w:sz w:val="28"/>
          <w:szCs w:val="28"/>
          <w:u w:val="single"/>
        </w:rPr>
        <w:t>OLIGOHYDRAMNIOS:</w:t>
      </w:r>
    </w:p>
    <w:p w:rsidR="00D20093" w:rsidRPr="00A11824" w:rsidRDefault="00D20093" w:rsidP="00A24B8B">
      <w:pPr>
        <w:jc w:val="both"/>
        <w:rPr>
          <w:rFonts w:ascii="Times New Roman" w:hAnsi="Times New Roman" w:cs="Times New Roman"/>
          <w:b/>
          <w:sz w:val="24"/>
          <w:szCs w:val="24"/>
        </w:rPr>
      </w:pPr>
      <w:r w:rsidRPr="00A11824">
        <w:rPr>
          <w:rFonts w:ascii="Times New Roman" w:hAnsi="Times New Roman" w:cs="Times New Roman"/>
          <w:sz w:val="24"/>
          <w:szCs w:val="24"/>
        </w:rPr>
        <w:tab/>
        <w:t xml:space="preserve">It is extremely rare condition where the liquor amnii is deficient in amount to the extent of </w:t>
      </w:r>
      <w:r w:rsidRPr="00A11824">
        <w:rPr>
          <w:rFonts w:ascii="Times New Roman" w:hAnsi="Times New Roman" w:cs="Times New Roman"/>
          <w:b/>
          <w:sz w:val="24"/>
          <w:szCs w:val="24"/>
        </w:rPr>
        <w:t>less than 200ml at term</w:t>
      </w:r>
      <w:r w:rsidR="002C3E19" w:rsidRPr="00A11824">
        <w:rPr>
          <w:rFonts w:ascii="Times New Roman" w:hAnsi="Times New Roman" w:cs="Times New Roman"/>
          <w:b/>
          <w:sz w:val="24"/>
          <w:szCs w:val="24"/>
        </w:rPr>
        <w:t>.</w:t>
      </w:r>
    </w:p>
    <w:p w:rsidR="002C3E19" w:rsidRPr="00A11824" w:rsidRDefault="002C3E19" w:rsidP="00A24B8B">
      <w:pPr>
        <w:jc w:val="both"/>
        <w:rPr>
          <w:rFonts w:ascii="Times New Roman" w:hAnsi="Times New Roman" w:cs="Times New Roman"/>
          <w:b/>
          <w:sz w:val="24"/>
          <w:szCs w:val="24"/>
        </w:rPr>
      </w:pPr>
      <w:r w:rsidRPr="00A11824">
        <w:rPr>
          <w:rFonts w:ascii="Times New Roman" w:hAnsi="Times New Roman" w:cs="Times New Roman"/>
          <w:b/>
          <w:sz w:val="24"/>
          <w:szCs w:val="24"/>
        </w:rPr>
        <w:tab/>
      </w:r>
      <w:r w:rsidRPr="00A11824">
        <w:rPr>
          <w:rFonts w:ascii="Times New Roman" w:hAnsi="Times New Roman" w:cs="Times New Roman"/>
          <w:sz w:val="24"/>
          <w:szCs w:val="24"/>
        </w:rPr>
        <w:t xml:space="preserve">Sonographically, it is defined when the maximum vertical pocket of liquor is less than </w:t>
      </w:r>
      <w:r w:rsidRPr="00A11824">
        <w:rPr>
          <w:rFonts w:ascii="Times New Roman" w:hAnsi="Times New Roman" w:cs="Times New Roman"/>
          <w:b/>
          <w:sz w:val="24"/>
          <w:szCs w:val="24"/>
        </w:rPr>
        <w:t xml:space="preserve">&lt;2 cm </w:t>
      </w:r>
      <w:r w:rsidRPr="00A11824">
        <w:rPr>
          <w:rFonts w:ascii="Times New Roman" w:hAnsi="Times New Roman" w:cs="Times New Roman"/>
          <w:sz w:val="24"/>
          <w:szCs w:val="24"/>
        </w:rPr>
        <w:t xml:space="preserve">or when amniotic fluid index (AFI) is </w:t>
      </w:r>
      <w:r w:rsidRPr="00A11824">
        <w:rPr>
          <w:rFonts w:ascii="Times New Roman" w:hAnsi="Times New Roman" w:cs="Times New Roman"/>
          <w:b/>
          <w:sz w:val="24"/>
          <w:szCs w:val="24"/>
        </w:rPr>
        <w:t>less than 5 cm</w:t>
      </w:r>
      <w:r w:rsidR="00162B7F" w:rsidRPr="00A11824">
        <w:rPr>
          <w:rFonts w:ascii="Times New Roman" w:hAnsi="Times New Roman" w:cs="Times New Roman"/>
          <w:b/>
          <w:sz w:val="24"/>
          <w:szCs w:val="24"/>
        </w:rPr>
        <w:t>.</w:t>
      </w:r>
    </w:p>
    <w:p w:rsidR="00E6442C" w:rsidRPr="00A11824" w:rsidRDefault="00E6442C" w:rsidP="00A24B8B">
      <w:pPr>
        <w:jc w:val="both"/>
        <w:rPr>
          <w:rFonts w:ascii="Times New Roman" w:hAnsi="Times New Roman" w:cs="Times New Roman"/>
          <w:b/>
          <w:sz w:val="28"/>
          <w:szCs w:val="28"/>
          <w:u w:val="single"/>
        </w:rPr>
      </w:pPr>
      <w:r w:rsidRPr="00A11824">
        <w:rPr>
          <w:rFonts w:ascii="Times New Roman" w:hAnsi="Times New Roman" w:cs="Times New Roman"/>
          <w:b/>
          <w:sz w:val="28"/>
          <w:szCs w:val="28"/>
          <w:u w:val="single"/>
        </w:rPr>
        <w:t>TYPES:</w:t>
      </w:r>
    </w:p>
    <w:p w:rsidR="00E6442C" w:rsidRPr="00A11824" w:rsidRDefault="00E6442C" w:rsidP="00B21CF1">
      <w:pPr>
        <w:pStyle w:val="ListParagraph"/>
        <w:numPr>
          <w:ilvl w:val="0"/>
          <w:numId w:val="11"/>
        </w:numPr>
        <w:jc w:val="both"/>
        <w:rPr>
          <w:rFonts w:ascii="Times New Roman" w:hAnsi="Times New Roman" w:cs="Times New Roman"/>
          <w:sz w:val="24"/>
          <w:szCs w:val="24"/>
        </w:rPr>
      </w:pPr>
      <w:r w:rsidRPr="00A11824">
        <w:rPr>
          <w:rFonts w:ascii="Times New Roman" w:hAnsi="Times New Roman" w:cs="Times New Roman"/>
          <w:b/>
          <w:sz w:val="24"/>
          <w:szCs w:val="24"/>
          <w:u w:val="single"/>
        </w:rPr>
        <w:t>Early onset oligohydramnios:</w:t>
      </w:r>
      <w:r w:rsidRPr="00A11824">
        <w:rPr>
          <w:rFonts w:ascii="Times New Roman" w:hAnsi="Times New Roman" w:cs="Times New Roman"/>
          <w:sz w:val="24"/>
          <w:szCs w:val="24"/>
        </w:rPr>
        <w:t xml:space="preserve"> It is developed early in pregnancy and is less common and frequently has a poor prognosis.</w:t>
      </w:r>
    </w:p>
    <w:p w:rsidR="00E6442C" w:rsidRPr="00A11824" w:rsidRDefault="00761C9B" w:rsidP="00B21CF1">
      <w:pPr>
        <w:pStyle w:val="ListParagraph"/>
        <w:numPr>
          <w:ilvl w:val="0"/>
          <w:numId w:val="11"/>
        </w:numPr>
        <w:jc w:val="both"/>
        <w:rPr>
          <w:rFonts w:ascii="Times New Roman" w:hAnsi="Times New Roman" w:cs="Times New Roman"/>
          <w:sz w:val="24"/>
          <w:szCs w:val="24"/>
        </w:rPr>
      </w:pPr>
      <w:r w:rsidRPr="00A11824">
        <w:rPr>
          <w:rFonts w:ascii="Times New Roman" w:hAnsi="Times New Roman" w:cs="Times New Roman"/>
          <w:b/>
          <w:sz w:val="24"/>
          <w:szCs w:val="24"/>
          <w:u w:val="single"/>
        </w:rPr>
        <w:t>Late pregnancy oligohydramnios:</w:t>
      </w:r>
      <w:r w:rsidRPr="00A11824">
        <w:rPr>
          <w:rFonts w:ascii="Times New Roman" w:hAnsi="Times New Roman" w:cs="Times New Roman"/>
          <w:sz w:val="24"/>
          <w:szCs w:val="24"/>
        </w:rPr>
        <w:t xml:space="preserve"> It is associated with increased risk of adverse perinatal outcomes compared to normal amniotic fluid index (AFI).</w:t>
      </w:r>
    </w:p>
    <w:p w:rsidR="00162B7F" w:rsidRPr="00A11824" w:rsidRDefault="00162B7F" w:rsidP="00A24B8B">
      <w:pPr>
        <w:jc w:val="both"/>
        <w:rPr>
          <w:rFonts w:ascii="Times New Roman" w:hAnsi="Times New Roman" w:cs="Times New Roman"/>
          <w:b/>
          <w:sz w:val="28"/>
          <w:szCs w:val="28"/>
          <w:u w:val="single"/>
        </w:rPr>
      </w:pPr>
      <w:r w:rsidRPr="00A11824">
        <w:rPr>
          <w:rFonts w:ascii="Times New Roman" w:hAnsi="Times New Roman" w:cs="Times New Roman"/>
          <w:b/>
          <w:sz w:val="28"/>
          <w:szCs w:val="28"/>
          <w:u w:val="single"/>
        </w:rPr>
        <w:t>ETIOLOGY:</w:t>
      </w:r>
    </w:p>
    <w:p w:rsidR="00162B7F" w:rsidRPr="00A11824" w:rsidRDefault="00162B7F" w:rsidP="00A24B8B">
      <w:pPr>
        <w:jc w:val="both"/>
        <w:rPr>
          <w:rFonts w:ascii="Times New Roman" w:hAnsi="Times New Roman" w:cs="Times New Roman"/>
          <w:b/>
          <w:sz w:val="24"/>
          <w:szCs w:val="24"/>
          <w:u w:val="single"/>
        </w:rPr>
      </w:pPr>
      <w:r w:rsidRPr="00A11824">
        <w:rPr>
          <w:rFonts w:ascii="Times New Roman" w:hAnsi="Times New Roman" w:cs="Times New Roman"/>
          <w:b/>
          <w:sz w:val="24"/>
          <w:szCs w:val="24"/>
          <w:u w:val="single"/>
        </w:rPr>
        <w:t>Maternal condition:</w:t>
      </w:r>
    </w:p>
    <w:p w:rsidR="00162B7F" w:rsidRPr="00A11824" w:rsidRDefault="00162B7F" w:rsidP="00162B7F">
      <w:pPr>
        <w:pStyle w:val="ListParagraph"/>
        <w:numPr>
          <w:ilvl w:val="0"/>
          <w:numId w:val="1"/>
        </w:numPr>
        <w:jc w:val="both"/>
        <w:rPr>
          <w:rFonts w:ascii="Times New Roman" w:hAnsi="Times New Roman" w:cs="Times New Roman"/>
          <w:sz w:val="24"/>
          <w:szCs w:val="24"/>
        </w:rPr>
      </w:pPr>
      <w:r w:rsidRPr="00A11824">
        <w:rPr>
          <w:rFonts w:ascii="Times New Roman" w:hAnsi="Times New Roman" w:cs="Times New Roman"/>
          <w:sz w:val="24"/>
          <w:szCs w:val="24"/>
        </w:rPr>
        <w:t>Hypertensive disorders</w:t>
      </w:r>
    </w:p>
    <w:p w:rsidR="00162B7F" w:rsidRPr="00A11824" w:rsidRDefault="00162B7F" w:rsidP="00162B7F">
      <w:pPr>
        <w:pStyle w:val="ListParagraph"/>
        <w:numPr>
          <w:ilvl w:val="0"/>
          <w:numId w:val="1"/>
        </w:numPr>
        <w:jc w:val="both"/>
        <w:rPr>
          <w:rFonts w:ascii="Times New Roman" w:hAnsi="Times New Roman" w:cs="Times New Roman"/>
          <w:sz w:val="24"/>
          <w:szCs w:val="24"/>
        </w:rPr>
      </w:pPr>
      <w:r w:rsidRPr="00A11824">
        <w:rPr>
          <w:rFonts w:ascii="Times New Roman" w:hAnsi="Times New Roman" w:cs="Times New Roman"/>
          <w:sz w:val="24"/>
          <w:szCs w:val="24"/>
        </w:rPr>
        <w:t>Uteroplacental insufficiency</w:t>
      </w:r>
    </w:p>
    <w:p w:rsidR="00162B7F" w:rsidRPr="00A11824" w:rsidRDefault="00162B7F" w:rsidP="00162B7F">
      <w:pPr>
        <w:pStyle w:val="ListParagraph"/>
        <w:numPr>
          <w:ilvl w:val="0"/>
          <w:numId w:val="1"/>
        </w:numPr>
        <w:jc w:val="both"/>
        <w:rPr>
          <w:rFonts w:ascii="Times New Roman" w:hAnsi="Times New Roman" w:cs="Times New Roman"/>
          <w:sz w:val="24"/>
          <w:szCs w:val="24"/>
        </w:rPr>
      </w:pPr>
      <w:r w:rsidRPr="00A11824">
        <w:rPr>
          <w:rFonts w:ascii="Times New Roman" w:hAnsi="Times New Roman" w:cs="Times New Roman"/>
          <w:sz w:val="24"/>
          <w:szCs w:val="24"/>
        </w:rPr>
        <w:t>Dehydration</w:t>
      </w:r>
    </w:p>
    <w:p w:rsidR="00162B7F" w:rsidRPr="00A11824" w:rsidRDefault="00162B7F" w:rsidP="00162B7F">
      <w:pPr>
        <w:pStyle w:val="ListParagraph"/>
        <w:numPr>
          <w:ilvl w:val="0"/>
          <w:numId w:val="1"/>
        </w:numPr>
        <w:jc w:val="both"/>
        <w:rPr>
          <w:rFonts w:ascii="Times New Roman" w:hAnsi="Times New Roman" w:cs="Times New Roman"/>
          <w:sz w:val="24"/>
          <w:szCs w:val="24"/>
        </w:rPr>
      </w:pPr>
      <w:r w:rsidRPr="00A11824">
        <w:rPr>
          <w:rFonts w:ascii="Times New Roman" w:hAnsi="Times New Roman" w:cs="Times New Roman"/>
          <w:sz w:val="24"/>
          <w:szCs w:val="24"/>
        </w:rPr>
        <w:t>Idiopathic</w:t>
      </w:r>
    </w:p>
    <w:p w:rsidR="00162B7F" w:rsidRPr="00A11824" w:rsidRDefault="00162B7F" w:rsidP="00162B7F">
      <w:pPr>
        <w:pStyle w:val="ListParagraph"/>
        <w:numPr>
          <w:ilvl w:val="0"/>
          <w:numId w:val="1"/>
        </w:numPr>
        <w:jc w:val="both"/>
        <w:rPr>
          <w:rFonts w:ascii="Times New Roman" w:hAnsi="Times New Roman" w:cs="Times New Roman"/>
          <w:sz w:val="24"/>
          <w:szCs w:val="24"/>
        </w:rPr>
      </w:pPr>
      <w:r w:rsidRPr="00A11824">
        <w:rPr>
          <w:rFonts w:ascii="Times New Roman" w:hAnsi="Times New Roman" w:cs="Times New Roman"/>
          <w:sz w:val="24"/>
          <w:szCs w:val="24"/>
        </w:rPr>
        <w:t>Post term pregnancy</w:t>
      </w:r>
    </w:p>
    <w:p w:rsidR="00162B7F" w:rsidRPr="00A11824" w:rsidRDefault="00162B7F" w:rsidP="00162B7F">
      <w:pPr>
        <w:pStyle w:val="ListParagraph"/>
        <w:numPr>
          <w:ilvl w:val="0"/>
          <w:numId w:val="1"/>
        </w:numPr>
        <w:jc w:val="both"/>
        <w:rPr>
          <w:rFonts w:ascii="Times New Roman" w:hAnsi="Times New Roman" w:cs="Times New Roman"/>
          <w:sz w:val="24"/>
          <w:szCs w:val="24"/>
        </w:rPr>
      </w:pPr>
      <w:r w:rsidRPr="00A11824">
        <w:rPr>
          <w:rFonts w:ascii="Times New Roman" w:hAnsi="Times New Roman" w:cs="Times New Roman"/>
          <w:sz w:val="24"/>
          <w:szCs w:val="24"/>
        </w:rPr>
        <w:t>Premature rupture of membrane</w:t>
      </w:r>
    </w:p>
    <w:p w:rsidR="00162B7F" w:rsidRPr="00A11824" w:rsidRDefault="00162B7F" w:rsidP="00162B7F">
      <w:pPr>
        <w:jc w:val="both"/>
        <w:rPr>
          <w:rFonts w:ascii="Times New Roman" w:hAnsi="Times New Roman" w:cs="Times New Roman"/>
          <w:b/>
          <w:sz w:val="24"/>
          <w:szCs w:val="24"/>
          <w:u w:val="single"/>
        </w:rPr>
      </w:pPr>
      <w:r w:rsidRPr="00A11824">
        <w:rPr>
          <w:rFonts w:ascii="Times New Roman" w:hAnsi="Times New Roman" w:cs="Times New Roman"/>
          <w:b/>
          <w:sz w:val="24"/>
          <w:szCs w:val="24"/>
          <w:u w:val="single"/>
        </w:rPr>
        <w:t>Fetal condition:</w:t>
      </w:r>
    </w:p>
    <w:p w:rsidR="00162B7F" w:rsidRPr="00A11824" w:rsidRDefault="00162B7F" w:rsidP="00162B7F">
      <w:pPr>
        <w:pStyle w:val="ListParagraph"/>
        <w:numPr>
          <w:ilvl w:val="0"/>
          <w:numId w:val="2"/>
        </w:numPr>
        <w:jc w:val="both"/>
        <w:rPr>
          <w:rFonts w:ascii="Times New Roman" w:hAnsi="Times New Roman" w:cs="Times New Roman"/>
          <w:sz w:val="24"/>
          <w:szCs w:val="24"/>
        </w:rPr>
      </w:pPr>
      <w:r w:rsidRPr="00A11824">
        <w:rPr>
          <w:rFonts w:ascii="Times New Roman" w:hAnsi="Times New Roman" w:cs="Times New Roman"/>
          <w:sz w:val="24"/>
          <w:szCs w:val="24"/>
        </w:rPr>
        <w:t xml:space="preserve">Renal </w:t>
      </w:r>
      <w:r w:rsidR="00200824" w:rsidRPr="00A11824">
        <w:rPr>
          <w:rFonts w:ascii="Times New Roman" w:hAnsi="Times New Roman" w:cs="Times New Roman"/>
          <w:sz w:val="24"/>
          <w:szCs w:val="24"/>
        </w:rPr>
        <w:t>agenesis</w:t>
      </w:r>
    </w:p>
    <w:p w:rsidR="00200824" w:rsidRPr="00A11824" w:rsidRDefault="00200824" w:rsidP="00162B7F">
      <w:pPr>
        <w:pStyle w:val="ListParagraph"/>
        <w:numPr>
          <w:ilvl w:val="0"/>
          <w:numId w:val="2"/>
        </w:numPr>
        <w:jc w:val="both"/>
        <w:rPr>
          <w:rFonts w:ascii="Times New Roman" w:hAnsi="Times New Roman" w:cs="Times New Roman"/>
          <w:sz w:val="24"/>
          <w:szCs w:val="24"/>
        </w:rPr>
      </w:pPr>
      <w:r w:rsidRPr="00A11824">
        <w:rPr>
          <w:rFonts w:ascii="Times New Roman" w:hAnsi="Times New Roman" w:cs="Times New Roman"/>
          <w:sz w:val="24"/>
          <w:szCs w:val="24"/>
        </w:rPr>
        <w:t>Urinary tract obstruction</w:t>
      </w:r>
    </w:p>
    <w:p w:rsidR="00200824" w:rsidRPr="00A11824" w:rsidRDefault="00200824" w:rsidP="00162B7F">
      <w:pPr>
        <w:pStyle w:val="ListParagraph"/>
        <w:numPr>
          <w:ilvl w:val="0"/>
          <w:numId w:val="2"/>
        </w:numPr>
        <w:jc w:val="both"/>
        <w:rPr>
          <w:rFonts w:ascii="Times New Roman" w:hAnsi="Times New Roman" w:cs="Times New Roman"/>
          <w:sz w:val="24"/>
          <w:szCs w:val="24"/>
        </w:rPr>
      </w:pPr>
      <w:r w:rsidRPr="00A11824">
        <w:rPr>
          <w:rFonts w:ascii="Times New Roman" w:hAnsi="Times New Roman" w:cs="Times New Roman"/>
          <w:sz w:val="24"/>
          <w:szCs w:val="24"/>
        </w:rPr>
        <w:lastRenderedPageBreak/>
        <w:t>Spontaneous rupture of membranes</w:t>
      </w:r>
    </w:p>
    <w:p w:rsidR="00200824" w:rsidRPr="00A11824" w:rsidRDefault="00200824" w:rsidP="00162B7F">
      <w:pPr>
        <w:pStyle w:val="ListParagraph"/>
        <w:numPr>
          <w:ilvl w:val="0"/>
          <w:numId w:val="2"/>
        </w:numPr>
        <w:jc w:val="both"/>
        <w:rPr>
          <w:rFonts w:ascii="Times New Roman" w:hAnsi="Times New Roman" w:cs="Times New Roman"/>
          <w:sz w:val="24"/>
          <w:szCs w:val="24"/>
        </w:rPr>
      </w:pPr>
      <w:r w:rsidRPr="00A11824">
        <w:rPr>
          <w:rFonts w:ascii="Times New Roman" w:hAnsi="Times New Roman" w:cs="Times New Roman"/>
          <w:sz w:val="24"/>
          <w:szCs w:val="24"/>
        </w:rPr>
        <w:t>Intrauterine infection</w:t>
      </w:r>
    </w:p>
    <w:p w:rsidR="00200824" w:rsidRPr="00A11824" w:rsidRDefault="00200824" w:rsidP="00162B7F">
      <w:pPr>
        <w:pStyle w:val="ListParagraph"/>
        <w:numPr>
          <w:ilvl w:val="0"/>
          <w:numId w:val="2"/>
        </w:numPr>
        <w:jc w:val="both"/>
        <w:rPr>
          <w:rFonts w:ascii="Times New Roman" w:hAnsi="Times New Roman" w:cs="Times New Roman"/>
          <w:sz w:val="24"/>
          <w:szCs w:val="24"/>
        </w:rPr>
      </w:pPr>
      <w:r w:rsidRPr="00A11824">
        <w:rPr>
          <w:rFonts w:ascii="Times New Roman" w:hAnsi="Times New Roman" w:cs="Times New Roman"/>
          <w:sz w:val="24"/>
          <w:szCs w:val="24"/>
        </w:rPr>
        <w:t>IUGR</w:t>
      </w:r>
    </w:p>
    <w:p w:rsidR="00200824" w:rsidRPr="00A11824" w:rsidRDefault="00200824" w:rsidP="00162B7F">
      <w:pPr>
        <w:pStyle w:val="ListParagraph"/>
        <w:numPr>
          <w:ilvl w:val="0"/>
          <w:numId w:val="2"/>
        </w:numPr>
        <w:jc w:val="both"/>
        <w:rPr>
          <w:rFonts w:ascii="Times New Roman" w:hAnsi="Times New Roman" w:cs="Times New Roman"/>
          <w:sz w:val="24"/>
          <w:szCs w:val="24"/>
        </w:rPr>
      </w:pPr>
      <w:r w:rsidRPr="00A11824">
        <w:rPr>
          <w:rFonts w:ascii="Times New Roman" w:hAnsi="Times New Roman" w:cs="Times New Roman"/>
          <w:sz w:val="24"/>
          <w:szCs w:val="24"/>
        </w:rPr>
        <w:t>Postmaturity</w:t>
      </w:r>
    </w:p>
    <w:p w:rsidR="00200824" w:rsidRPr="00A11824" w:rsidRDefault="00200824" w:rsidP="00162B7F">
      <w:pPr>
        <w:pStyle w:val="ListParagraph"/>
        <w:numPr>
          <w:ilvl w:val="0"/>
          <w:numId w:val="2"/>
        </w:numPr>
        <w:jc w:val="both"/>
        <w:rPr>
          <w:rFonts w:ascii="Times New Roman" w:hAnsi="Times New Roman" w:cs="Times New Roman"/>
          <w:sz w:val="24"/>
          <w:szCs w:val="24"/>
        </w:rPr>
      </w:pPr>
      <w:r w:rsidRPr="00A11824">
        <w:rPr>
          <w:rFonts w:ascii="Times New Roman" w:hAnsi="Times New Roman" w:cs="Times New Roman"/>
          <w:sz w:val="24"/>
          <w:szCs w:val="24"/>
        </w:rPr>
        <w:t>Drugs: PG inhibitors, ACE inhibitors</w:t>
      </w:r>
    </w:p>
    <w:p w:rsidR="00200824" w:rsidRPr="00A11824" w:rsidRDefault="00200824" w:rsidP="00162B7F">
      <w:pPr>
        <w:pStyle w:val="ListParagraph"/>
        <w:numPr>
          <w:ilvl w:val="0"/>
          <w:numId w:val="2"/>
        </w:numPr>
        <w:jc w:val="both"/>
        <w:rPr>
          <w:rFonts w:ascii="Times New Roman" w:hAnsi="Times New Roman" w:cs="Times New Roman"/>
          <w:sz w:val="24"/>
          <w:szCs w:val="24"/>
        </w:rPr>
      </w:pPr>
      <w:r w:rsidRPr="00A11824">
        <w:rPr>
          <w:rFonts w:ascii="Times New Roman" w:hAnsi="Times New Roman" w:cs="Times New Roman"/>
          <w:sz w:val="24"/>
          <w:szCs w:val="24"/>
        </w:rPr>
        <w:t>Fetal chromosomal and structural abnormalities</w:t>
      </w:r>
    </w:p>
    <w:p w:rsidR="00200824" w:rsidRPr="00A11824" w:rsidRDefault="00200824" w:rsidP="00162B7F">
      <w:pPr>
        <w:pStyle w:val="ListParagraph"/>
        <w:numPr>
          <w:ilvl w:val="0"/>
          <w:numId w:val="2"/>
        </w:numPr>
        <w:jc w:val="both"/>
        <w:rPr>
          <w:rFonts w:ascii="Times New Roman" w:hAnsi="Times New Roman" w:cs="Times New Roman"/>
          <w:sz w:val="24"/>
          <w:szCs w:val="24"/>
        </w:rPr>
      </w:pPr>
      <w:r w:rsidRPr="00A11824">
        <w:rPr>
          <w:rFonts w:ascii="Times New Roman" w:hAnsi="Times New Roman" w:cs="Times New Roman"/>
          <w:sz w:val="24"/>
          <w:szCs w:val="24"/>
        </w:rPr>
        <w:t>Amnion nodosum</w:t>
      </w:r>
    </w:p>
    <w:p w:rsidR="00CB51B3" w:rsidRPr="00A11824" w:rsidRDefault="00CB51B3" w:rsidP="00CB51B3">
      <w:pPr>
        <w:jc w:val="both"/>
        <w:rPr>
          <w:rFonts w:ascii="Times New Roman" w:hAnsi="Times New Roman" w:cs="Times New Roman"/>
          <w:b/>
          <w:sz w:val="28"/>
          <w:szCs w:val="28"/>
          <w:u w:val="single"/>
        </w:rPr>
      </w:pPr>
      <w:r w:rsidRPr="00A11824">
        <w:rPr>
          <w:rFonts w:ascii="Times New Roman" w:hAnsi="Times New Roman" w:cs="Times New Roman"/>
          <w:b/>
          <w:sz w:val="28"/>
          <w:szCs w:val="28"/>
          <w:u w:val="single"/>
        </w:rPr>
        <w:t>DIAGNOSIS:</w:t>
      </w:r>
    </w:p>
    <w:p w:rsidR="00CB51B3" w:rsidRPr="00A11824" w:rsidRDefault="00CB51B3" w:rsidP="00B21CF1">
      <w:pPr>
        <w:pStyle w:val="ListParagraph"/>
        <w:numPr>
          <w:ilvl w:val="0"/>
          <w:numId w:val="3"/>
        </w:numPr>
        <w:jc w:val="both"/>
        <w:rPr>
          <w:rFonts w:ascii="Times New Roman" w:hAnsi="Times New Roman" w:cs="Times New Roman"/>
          <w:sz w:val="24"/>
          <w:szCs w:val="24"/>
        </w:rPr>
      </w:pPr>
      <w:r w:rsidRPr="00A11824">
        <w:rPr>
          <w:rFonts w:ascii="Times New Roman" w:hAnsi="Times New Roman" w:cs="Times New Roman"/>
          <w:sz w:val="24"/>
          <w:szCs w:val="24"/>
        </w:rPr>
        <w:t>Uterine size is much smaller than the period of amenorrhea</w:t>
      </w:r>
    </w:p>
    <w:p w:rsidR="00CB51B3" w:rsidRPr="00A11824" w:rsidRDefault="00CB51B3" w:rsidP="00B21CF1">
      <w:pPr>
        <w:pStyle w:val="ListParagraph"/>
        <w:numPr>
          <w:ilvl w:val="0"/>
          <w:numId w:val="3"/>
        </w:numPr>
        <w:jc w:val="both"/>
        <w:rPr>
          <w:rFonts w:ascii="Times New Roman" w:hAnsi="Times New Roman" w:cs="Times New Roman"/>
          <w:sz w:val="24"/>
          <w:szCs w:val="24"/>
        </w:rPr>
      </w:pPr>
      <w:r w:rsidRPr="00A11824">
        <w:rPr>
          <w:rFonts w:ascii="Times New Roman" w:hAnsi="Times New Roman" w:cs="Times New Roman"/>
          <w:sz w:val="24"/>
          <w:szCs w:val="24"/>
        </w:rPr>
        <w:t>Less fetal movements</w:t>
      </w:r>
    </w:p>
    <w:p w:rsidR="00CB51B3" w:rsidRPr="00A11824" w:rsidRDefault="00CD7D15" w:rsidP="00B21CF1">
      <w:pPr>
        <w:pStyle w:val="ListParagraph"/>
        <w:numPr>
          <w:ilvl w:val="0"/>
          <w:numId w:val="3"/>
        </w:numPr>
        <w:jc w:val="both"/>
        <w:rPr>
          <w:rFonts w:ascii="Times New Roman" w:hAnsi="Times New Roman" w:cs="Times New Roman"/>
          <w:sz w:val="24"/>
          <w:szCs w:val="24"/>
        </w:rPr>
      </w:pPr>
      <w:r w:rsidRPr="00A11824">
        <w:rPr>
          <w:rFonts w:ascii="Times New Roman" w:hAnsi="Times New Roman" w:cs="Times New Roman"/>
          <w:sz w:val="24"/>
          <w:szCs w:val="24"/>
        </w:rPr>
        <w:t>The uterus is ‘full of fetus’ because of scanty liquor</w:t>
      </w:r>
    </w:p>
    <w:p w:rsidR="00CD7D15" w:rsidRPr="00A11824" w:rsidRDefault="00CD7D15" w:rsidP="00B21CF1">
      <w:pPr>
        <w:pStyle w:val="ListParagraph"/>
        <w:numPr>
          <w:ilvl w:val="0"/>
          <w:numId w:val="3"/>
        </w:numPr>
        <w:jc w:val="both"/>
        <w:rPr>
          <w:rFonts w:ascii="Times New Roman" w:hAnsi="Times New Roman" w:cs="Times New Roman"/>
          <w:sz w:val="24"/>
          <w:szCs w:val="24"/>
        </w:rPr>
      </w:pPr>
      <w:r w:rsidRPr="00A11824">
        <w:rPr>
          <w:rFonts w:ascii="Times New Roman" w:hAnsi="Times New Roman" w:cs="Times New Roman"/>
          <w:sz w:val="24"/>
          <w:szCs w:val="24"/>
        </w:rPr>
        <w:t>Malpresentation (breech) is common</w:t>
      </w:r>
    </w:p>
    <w:p w:rsidR="00CD7D15" w:rsidRPr="00A11824" w:rsidRDefault="00CD7D15" w:rsidP="00B21CF1">
      <w:pPr>
        <w:pStyle w:val="ListParagraph"/>
        <w:numPr>
          <w:ilvl w:val="0"/>
          <w:numId w:val="3"/>
        </w:numPr>
        <w:jc w:val="both"/>
        <w:rPr>
          <w:rFonts w:ascii="Times New Roman" w:hAnsi="Times New Roman" w:cs="Times New Roman"/>
          <w:sz w:val="24"/>
          <w:szCs w:val="24"/>
        </w:rPr>
      </w:pPr>
      <w:r w:rsidRPr="00A11824">
        <w:rPr>
          <w:rFonts w:ascii="Times New Roman" w:hAnsi="Times New Roman" w:cs="Times New Roman"/>
          <w:sz w:val="24"/>
          <w:szCs w:val="24"/>
        </w:rPr>
        <w:t>Evidences of intrauterine growth retardation of the fetus</w:t>
      </w:r>
    </w:p>
    <w:p w:rsidR="00CD7D15" w:rsidRPr="00A11824" w:rsidRDefault="00CD7D15" w:rsidP="00B21CF1">
      <w:pPr>
        <w:pStyle w:val="ListParagraph"/>
        <w:numPr>
          <w:ilvl w:val="0"/>
          <w:numId w:val="3"/>
        </w:numPr>
        <w:jc w:val="both"/>
        <w:rPr>
          <w:rFonts w:ascii="Times New Roman" w:hAnsi="Times New Roman" w:cs="Times New Roman"/>
          <w:sz w:val="24"/>
          <w:szCs w:val="24"/>
        </w:rPr>
      </w:pPr>
      <w:r w:rsidRPr="00A11824">
        <w:rPr>
          <w:rFonts w:ascii="Times New Roman" w:hAnsi="Times New Roman" w:cs="Times New Roman"/>
          <w:sz w:val="24"/>
          <w:szCs w:val="24"/>
        </w:rPr>
        <w:t xml:space="preserve">Sonographic diagnosis is made when largest </w:t>
      </w:r>
      <w:r w:rsidR="004F2865" w:rsidRPr="00A11824">
        <w:rPr>
          <w:rFonts w:ascii="Times New Roman" w:hAnsi="Times New Roman" w:cs="Times New Roman"/>
          <w:sz w:val="24"/>
          <w:szCs w:val="24"/>
        </w:rPr>
        <w:t>liquor pool is less than 2 cm.</w:t>
      </w:r>
    </w:p>
    <w:p w:rsidR="004F2865" w:rsidRPr="00A11824" w:rsidRDefault="004F2865" w:rsidP="00B21CF1">
      <w:pPr>
        <w:pStyle w:val="ListParagraph"/>
        <w:numPr>
          <w:ilvl w:val="0"/>
          <w:numId w:val="3"/>
        </w:numPr>
        <w:jc w:val="both"/>
        <w:rPr>
          <w:rFonts w:ascii="Times New Roman" w:hAnsi="Times New Roman" w:cs="Times New Roman"/>
          <w:sz w:val="24"/>
          <w:szCs w:val="24"/>
        </w:rPr>
      </w:pPr>
      <w:r w:rsidRPr="00A11824">
        <w:rPr>
          <w:rFonts w:ascii="Times New Roman" w:hAnsi="Times New Roman" w:cs="Times New Roman"/>
          <w:sz w:val="24"/>
          <w:szCs w:val="24"/>
        </w:rPr>
        <w:t>Visualization of normal filling and emptying of fetal and bladder essentially rules out urinary tract abnormality</w:t>
      </w:r>
    </w:p>
    <w:p w:rsidR="004F2865" w:rsidRPr="00A11824" w:rsidRDefault="004F2865" w:rsidP="00B21CF1">
      <w:pPr>
        <w:pStyle w:val="ListParagraph"/>
        <w:numPr>
          <w:ilvl w:val="0"/>
          <w:numId w:val="3"/>
        </w:numPr>
        <w:jc w:val="both"/>
        <w:rPr>
          <w:rFonts w:ascii="Times New Roman" w:hAnsi="Times New Roman" w:cs="Times New Roman"/>
          <w:sz w:val="24"/>
          <w:szCs w:val="24"/>
        </w:rPr>
      </w:pPr>
      <w:r w:rsidRPr="00A11824">
        <w:rPr>
          <w:rFonts w:ascii="Times New Roman" w:hAnsi="Times New Roman" w:cs="Times New Roman"/>
          <w:sz w:val="24"/>
          <w:szCs w:val="24"/>
        </w:rPr>
        <w:t xml:space="preserve">Oligohydramnios </w:t>
      </w:r>
      <w:r w:rsidR="00BC6564" w:rsidRPr="00A11824">
        <w:rPr>
          <w:rFonts w:ascii="Times New Roman" w:hAnsi="Times New Roman" w:cs="Times New Roman"/>
          <w:sz w:val="24"/>
          <w:szCs w:val="24"/>
        </w:rPr>
        <w:t>with fetal symmetric growth restriction is associated with increased chromosomal abnormality.</w:t>
      </w:r>
    </w:p>
    <w:p w:rsidR="00BC6564" w:rsidRPr="00A11824" w:rsidRDefault="00BC6564" w:rsidP="00BC6564">
      <w:pPr>
        <w:jc w:val="both"/>
        <w:rPr>
          <w:rFonts w:ascii="Times New Roman" w:hAnsi="Times New Roman" w:cs="Times New Roman"/>
          <w:b/>
          <w:sz w:val="28"/>
          <w:szCs w:val="28"/>
          <w:u w:val="single"/>
        </w:rPr>
      </w:pPr>
      <w:r w:rsidRPr="00A11824">
        <w:rPr>
          <w:rFonts w:ascii="Times New Roman" w:hAnsi="Times New Roman" w:cs="Times New Roman"/>
          <w:b/>
          <w:sz w:val="28"/>
          <w:szCs w:val="28"/>
          <w:u w:val="single"/>
        </w:rPr>
        <w:t>COMPLICATIONS:</w:t>
      </w:r>
    </w:p>
    <w:p w:rsidR="00BC6564" w:rsidRPr="00A11824" w:rsidRDefault="008821C3" w:rsidP="00BC6564">
      <w:pPr>
        <w:jc w:val="both"/>
        <w:rPr>
          <w:rFonts w:ascii="Times New Roman" w:hAnsi="Times New Roman" w:cs="Times New Roman"/>
          <w:b/>
          <w:sz w:val="24"/>
          <w:szCs w:val="24"/>
          <w:u w:val="single"/>
        </w:rPr>
      </w:pPr>
      <w:r w:rsidRPr="00A11824">
        <w:rPr>
          <w:rFonts w:ascii="Times New Roman" w:hAnsi="Times New Roman" w:cs="Times New Roman"/>
          <w:b/>
          <w:sz w:val="24"/>
          <w:szCs w:val="24"/>
          <w:u w:val="single"/>
        </w:rPr>
        <w:t>Maternal:</w:t>
      </w:r>
    </w:p>
    <w:p w:rsidR="008821C3" w:rsidRPr="00A11824" w:rsidRDefault="008821C3" w:rsidP="00B21CF1">
      <w:pPr>
        <w:pStyle w:val="ListParagraph"/>
        <w:numPr>
          <w:ilvl w:val="0"/>
          <w:numId w:val="4"/>
        </w:numPr>
        <w:jc w:val="both"/>
        <w:rPr>
          <w:rFonts w:ascii="Times New Roman" w:hAnsi="Times New Roman" w:cs="Times New Roman"/>
          <w:sz w:val="24"/>
          <w:szCs w:val="24"/>
        </w:rPr>
      </w:pPr>
      <w:r w:rsidRPr="00A11824">
        <w:rPr>
          <w:rFonts w:ascii="Times New Roman" w:hAnsi="Times New Roman" w:cs="Times New Roman"/>
          <w:sz w:val="24"/>
          <w:szCs w:val="24"/>
        </w:rPr>
        <w:t>Prolonged labor due to inertia</w:t>
      </w:r>
    </w:p>
    <w:p w:rsidR="008821C3" w:rsidRPr="00A11824" w:rsidRDefault="008821C3" w:rsidP="00B21CF1">
      <w:pPr>
        <w:pStyle w:val="ListParagraph"/>
        <w:numPr>
          <w:ilvl w:val="0"/>
          <w:numId w:val="4"/>
        </w:numPr>
        <w:jc w:val="both"/>
        <w:rPr>
          <w:rFonts w:ascii="Times New Roman" w:hAnsi="Times New Roman" w:cs="Times New Roman"/>
          <w:sz w:val="24"/>
          <w:szCs w:val="24"/>
        </w:rPr>
      </w:pPr>
      <w:r w:rsidRPr="00A11824">
        <w:rPr>
          <w:rFonts w:ascii="Times New Roman" w:hAnsi="Times New Roman" w:cs="Times New Roman"/>
          <w:sz w:val="24"/>
          <w:szCs w:val="24"/>
        </w:rPr>
        <w:t>Increased operative inference due to malpresentations</w:t>
      </w:r>
    </w:p>
    <w:p w:rsidR="008821C3" w:rsidRPr="00A11824" w:rsidRDefault="008821C3" w:rsidP="00B21CF1">
      <w:pPr>
        <w:pStyle w:val="ListParagraph"/>
        <w:numPr>
          <w:ilvl w:val="0"/>
          <w:numId w:val="4"/>
        </w:numPr>
        <w:jc w:val="both"/>
        <w:rPr>
          <w:rFonts w:ascii="Times New Roman" w:hAnsi="Times New Roman" w:cs="Times New Roman"/>
          <w:sz w:val="24"/>
          <w:szCs w:val="24"/>
        </w:rPr>
      </w:pPr>
      <w:r w:rsidRPr="00A11824">
        <w:rPr>
          <w:rFonts w:ascii="Times New Roman" w:hAnsi="Times New Roman" w:cs="Times New Roman"/>
          <w:sz w:val="24"/>
          <w:szCs w:val="24"/>
        </w:rPr>
        <w:t>Chorioamnionitis</w:t>
      </w:r>
    </w:p>
    <w:p w:rsidR="008821C3" w:rsidRPr="00A11824" w:rsidRDefault="008821C3" w:rsidP="008821C3">
      <w:pPr>
        <w:jc w:val="both"/>
        <w:rPr>
          <w:rFonts w:ascii="Times New Roman" w:hAnsi="Times New Roman" w:cs="Times New Roman"/>
          <w:b/>
          <w:sz w:val="24"/>
          <w:szCs w:val="24"/>
          <w:u w:val="single"/>
        </w:rPr>
      </w:pPr>
      <w:r w:rsidRPr="00A11824">
        <w:rPr>
          <w:rFonts w:ascii="Times New Roman" w:hAnsi="Times New Roman" w:cs="Times New Roman"/>
          <w:b/>
          <w:sz w:val="24"/>
          <w:szCs w:val="24"/>
          <w:u w:val="single"/>
        </w:rPr>
        <w:t>Fetal:</w:t>
      </w:r>
    </w:p>
    <w:p w:rsidR="00D26B05" w:rsidRPr="00A11824" w:rsidRDefault="00D26B05" w:rsidP="008821C3">
      <w:pPr>
        <w:jc w:val="both"/>
        <w:rPr>
          <w:rFonts w:ascii="Times New Roman" w:hAnsi="Times New Roman" w:cs="Times New Roman"/>
          <w:b/>
          <w:sz w:val="24"/>
          <w:szCs w:val="24"/>
        </w:rPr>
      </w:pPr>
      <w:r w:rsidRPr="00A11824">
        <w:rPr>
          <w:rFonts w:ascii="Times New Roman" w:hAnsi="Times New Roman" w:cs="Times New Roman"/>
          <w:b/>
          <w:sz w:val="24"/>
          <w:szCs w:val="24"/>
        </w:rPr>
        <w:t>Due to etiology:</w:t>
      </w:r>
    </w:p>
    <w:p w:rsidR="008821C3" w:rsidRPr="00A11824" w:rsidRDefault="008821C3" w:rsidP="00B21CF1">
      <w:pPr>
        <w:pStyle w:val="ListParagraph"/>
        <w:numPr>
          <w:ilvl w:val="0"/>
          <w:numId w:val="5"/>
        </w:numPr>
        <w:jc w:val="both"/>
        <w:rPr>
          <w:rFonts w:ascii="Times New Roman" w:hAnsi="Times New Roman" w:cs="Times New Roman"/>
          <w:sz w:val="24"/>
          <w:szCs w:val="24"/>
        </w:rPr>
      </w:pPr>
      <w:r w:rsidRPr="00A11824">
        <w:rPr>
          <w:rFonts w:ascii="Times New Roman" w:hAnsi="Times New Roman" w:cs="Times New Roman"/>
          <w:sz w:val="24"/>
          <w:szCs w:val="24"/>
        </w:rPr>
        <w:t>Congenital anomalies</w:t>
      </w:r>
    </w:p>
    <w:p w:rsidR="008821C3" w:rsidRPr="00A11824" w:rsidRDefault="008821C3" w:rsidP="00B21CF1">
      <w:pPr>
        <w:pStyle w:val="ListParagraph"/>
        <w:numPr>
          <w:ilvl w:val="0"/>
          <w:numId w:val="5"/>
        </w:numPr>
        <w:jc w:val="both"/>
        <w:rPr>
          <w:rFonts w:ascii="Times New Roman" w:hAnsi="Times New Roman" w:cs="Times New Roman"/>
          <w:sz w:val="24"/>
          <w:szCs w:val="24"/>
        </w:rPr>
      </w:pPr>
      <w:r w:rsidRPr="00A11824">
        <w:rPr>
          <w:rFonts w:ascii="Times New Roman" w:hAnsi="Times New Roman" w:cs="Times New Roman"/>
          <w:sz w:val="24"/>
          <w:szCs w:val="24"/>
        </w:rPr>
        <w:t>Chromosomal abnormalities</w:t>
      </w:r>
    </w:p>
    <w:p w:rsidR="008821C3" w:rsidRPr="00A11824" w:rsidRDefault="008821C3" w:rsidP="00B21CF1">
      <w:pPr>
        <w:pStyle w:val="ListParagraph"/>
        <w:numPr>
          <w:ilvl w:val="0"/>
          <w:numId w:val="5"/>
        </w:numPr>
        <w:jc w:val="both"/>
        <w:rPr>
          <w:rFonts w:ascii="Times New Roman" w:hAnsi="Times New Roman" w:cs="Times New Roman"/>
          <w:sz w:val="24"/>
          <w:szCs w:val="24"/>
        </w:rPr>
      </w:pPr>
      <w:r w:rsidRPr="00A11824">
        <w:rPr>
          <w:rFonts w:ascii="Times New Roman" w:hAnsi="Times New Roman" w:cs="Times New Roman"/>
          <w:sz w:val="24"/>
          <w:szCs w:val="24"/>
        </w:rPr>
        <w:t>Fetal growth restriction</w:t>
      </w:r>
    </w:p>
    <w:p w:rsidR="008821C3" w:rsidRPr="00A11824" w:rsidRDefault="008821C3" w:rsidP="00B21CF1">
      <w:pPr>
        <w:pStyle w:val="ListParagraph"/>
        <w:numPr>
          <w:ilvl w:val="0"/>
          <w:numId w:val="5"/>
        </w:numPr>
        <w:jc w:val="both"/>
        <w:rPr>
          <w:rFonts w:ascii="Times New Roman" w:hAnsi="Times New Roman" w:cs="Times New Roman"/>
          <w:sz w:val="24"/>
          <w:szCs w:val="24"/>
        </w:rPr>
      </w:pPr>
      <w:r w:rsidRPr="00A11824">
        <w:rPr>
          <w:rFonts w:ascii="Times New Roman" w:hAnsi="Times New Roman" w:cs="Times New Roman"/>
          <w:sz w:val="24"/>
          <w:szCs w:val="24"/>
        </w:rPr>
        <w:t>IUD</w:t>
      </w:r>
    </w:p>
    <w:p w:rsidR="008821C3" w:rsidRPr="00A11824" w:rsidRDefault="008821C3" w:rsidP="00B21CF1">
      <w:pPr>
        <w:pStyle w:val="ListParagraph"/>
        <w:numPr>
          <w:ilvl w:val="0"/>
          <w:numId w:val="5"/>
        </w:numPr>
        <w:jc w:val="both"/>
        <w:rPr>
          <w:rFonts w:ascii="Times New Roman" w:hAnsi="Times New Roman" w:cs="Times New Roman"/>
          <w:sz w:val="24"/>
          <w:szCs w:val="24"/>
        </w:rPr>
      </w:pPr>
      <w:r w:rsidRPr="00A11824">
        <w:rPr>
          <w:rFonts w:ascii="Times New Roman" w:hAnsi="Times New Roman" w:cs="Times New Roman"/>
          <w:sz w:val="24"/>
          <w:szCs w:val="24"/>
        </w:rPr>
        <w:t>Intra uterine infection following ROM</w:t>
      </w:r>
    </w:p>
    <w:p w:rsidR="008821C3" w:rsidRPr="00A11824" w:rsidRDefault="008821C3" w:rsidP="00B21CF1">
      <w:pPr>
        <w:pStyle w:val="ListParagraph"/>
        <w:numPr>
          <w:ilvl w:val="0"/>
          <w:numId w:val="5"/>
        </w:numPr>
        <w:jc w:val="both"/>
        <w:rPr>
          <w:rFonts w:ascii="Times New Roman" w:hAnsi="Times New Roman" w:cs="Times New Roman"/>
          <w:sz w:val="24"/>
          <w:szCs w:val="24"/>
        </w:rPr>
      </w:pPr>
      <w:r w:rsidRPr="00A11824">
        <w:rPr>
          <w:rFonts w:ascii="Times New Roman" w:hAnsi="Times New Roman" w:cs="Times New Roman"/>
          <w:sz w:val="24"/>
          <w:szCs w:val="24"/>
        </w:rPr>
        <w:t>Prematurity</w:t>
      </w:r>
    </w:p>
    <w:p w:rsidR="008821C3" w:rsidRPr="00A11824" w:rsidRDefault="00D26B05" w:rsidP="008821C3">
      <w:pPr>
        <w:jc w:val="both"/>
        <w:rPr>
          <w:rFonts w:ascii="Times New Roman" w:hAnsi="Times New Roman" w:cs="Times New Roman"/>
          <w:b/>
          <w:sz w:val="24"/>
          <w:szCs w:val="24"/>
        </w:rPr>
      </w:pPr>
      <w:r w:rsidRPr="00A11824">
        <w:rPr>
          <w:rFonts w:ascii="Times New Roman" w:hAnsi="Times New Roman" w:cs="Times New Roman"/>
          <w:b/>
          <w:sz w:val="24"/>
          <w:szCs w:val="24"/>
        </w:rPr>
        <w:t>Due to reduced amniotic fluid volume:</w:t>
      </w:r>
    </w:p>
    <w:p w:rsidR="00D26B05" w:rsidRPr="00A11824" w:rsidRDefault="00D26B05" w:rsidP="00B21CF1">
      <w:pPr>
        <w:pStyle w:val="ListParagraph"/>
        <w:numPr>
          <w:ilvl w:val="0"/>
          <w:numId w:val="6"/>
        </w:numPr>
        <w:jc w:val="both"/>
        <w:rPr>
          <w:rFonts w:ascii="Times New Roman" w:hAnsi="Times New Roman" w:cs="Times New Roman"/>
          <w:sz w:val="24"/>
          <w:szCs w:val="24"/>
        </w:rPr>
      </w:pPr>
      <w:r w:rsidRPr="00A11824">
        <w:rPr>
          <w:rFonts w:ascii="Times New Roman" w:hAnsi="Times New Roman" w:cs="Times New Roman"/>
          <w:sz w:val="24"/>
          <w:szCs w:val="24"/>
        </w:rPr>
        <w:t>Skeletal deformities</w:t>
      </w:r>
    </w:p>
    <w:p w:rsidR="00D26B05" w:rsidRPr="00A11824" w:rsidRDefault="00D26B05" w:rsidP="00B21CF1">
      <w:pPr>
        <w:pStyle w:val="ListParagraph"/>
        <w:numPr>
          <w:ilvl w:val="0"/>
          <w:numId w:val="6"/>
        </w:numPr>
        <w:jc w:val="both"/>
        <w:rPr>
          <w:rFonts w:ascii="Times New Roman" w:hAnsi="Times New Roman" w:cs="Times New Roman"/>
          <w:sz w:val="24"/>
          <w:szCs w:val="24"/>
        </w:rPr>
      </w:pPr>
      <w:r w:rsidRPr="00A11824">
        <w:rPr>
          <w:rFonts w:ascii="Times New Roman" w:hAnsi="Times New Roman" w:cs="Times New Roman"/>
          <w:sz w:val="24"/>
          <w:szCs w:val="24"/>
        </w:rPr>
        <w:t xml:space="preserve">Contractures </w:t>
      </w:r>
    </w:p>
    <w:p w:rsidR="00D26B05" w:rsidRPr="00A11824" w:rsidRDefault="00D26B05" w:rsidP="00B21CF1">
      <w:pPr>
        <w:pStyle w:val="ListParagraph"/>
        <w:numPr>
          <w:ilvl w:val="0"/>
          <w:numId w:val="6"/>
        </w:numPr>
        <w:jc w:val="both"/>
        <w:rPr>
          <w:rFonts w:ascii="Times New Roman" w:hAnsi="Times New Roman" w:cs="Times New Roman"/>
          <w:sz w:val="24"/>
          <w:szCs w:val="24"/>
        </w:rPr>
      </w:pPr>
      <w:r w:rsidRPr="00A11824">
        <w:rPr>
          <w:rFonts w:ascii="Times New Roman" w:hAnsi="Times New Roman" w:cs="Times New Roman"/>
          <w:sz w:val="24"/>
          <w:szCs w:val="24"/>
        </w:rPr>
        <w:t>Amniotic bands and autoamputation</w:t>
      </w:r>
    </w:p>
    <w:p w:rsidR="00D26B05" w:rsidRPr="00A11824" w:rsidRDefault="00D26B05" w:rsidP="00B21CF1">
      <w:pPr>
        <w:pStyle w:val="ListParagraph"/>
        <w:numPr>
          <w:ilvl w:val="0"/>
          <w:numId w:val="6"/>
        </w:numPr>
        <w:jc w:val="both"/>
        <w:rPr>
          <w:rFonts w:ascii="Times New Roman" w:hAnsi="Times New Roman" w:cs="Times New Roman"/>
          <w:sz w:val="24"/>
          <w:szCs w:val="24"/>
        </w:rPr>
      </w:pPr>
      <w:r w:rsidRPr="00A11824">
        <w:rPr>
          <w:rFonts w:ascii="Times New Roman" w:hAnsi="Times New Roman" w:cs="Times New Roman"/>
          <w:sz w:val="24"/>
          <w:szCs w:val="24"/>
        </w:rPr>
        <w:t>Pulmonary hy</w:t>
      </w:r>
      <w:r w:rsidR="0008119A" w:rsidRPr="00A11824">
        <w:rPr>
          <w:rFonts w:ascii="Times New Roman" w:hAnsi="Times New Roman" w:cs="Times New Roman"/>
          <w:sz w:val="24"/>
          <w:szCs w:val="24"/>
        </w:rPr>
        <w:t>poplasia</w:t>
      </w:r>
    </w:p>
    <w:p w:rsidR="0008119A" w:rsidRPr="00A11824" w:rsidRDefault="0008119A" w:rsidP="00B21CF1">
      <w:pPr>
        <w:pStyle w:val="ListParagraph"/>
        <w:numPr>
          <w:ilvl w:val="0"/>
          <w:numId w:val="6"/>
        </w:numPr>
        <w:jc w:val="both"/>
        <w:rPr>
          <w:rFonts w:ascii="Times New Roman" w:hAnsi="Times New Roman" w:cs="Times New Roman"/>
          <w:sz w:val="24"/>
          <w:szCs w:val="24"/>
        </w:rPr>
      </w:pPr>
      <w:r w:rsidRPr="00A11824">
        <w:rPr>
          <w:rFonts w:ascii="Times New Roman" w:hAnsi="Times New Roman" w:cs="Times New Roman"/>
          <w:sz w:val="24"/>
          <w:szCs w:val="24"/>
        </w:rPr>
        <w:t>Umbilical cord compression</w:t>
      </w:r>
    </w:p>
    <w:p w:rsidR="0008119A" w:rsidRPr="00A11824" w:rsidRDefault="0008119A" w:rsidP="00B21CF1">
      <w:pPr>
        <w:pStyle w:val="ListParagraph"/>
        <w:numPr>
          <w:ilvl w:val="0"/>
          <w:numId w:val="6"/>
        </w:numPr>
        <w:jc w:val="both"/>
        <w:rPr>
          <w:rFonts w:ascii="Times New Roman" w:hAnsi="Times New Roman" w:cs="Times New Roman"/>
          <w:sz w:val="24"/>
          <w:szCs w:val="24"/>
        </w:rPr>
      </w:pPr>
      <w:r w:rsidRPr="00A11824">
        <w:rPr>
          <w:rFonts w:ascii="Times New Roman" w:hAnsi="Times New Roman" w:cs="Times New Roman"/>
          <w:sz w:val="24"/>
          <w:szCs w:val="24"/>
        </w:rPr>
        <w:t>Meconium aspiration</w:t>
      </w:r>
    </w:p>
    <w:p w:rsidR="0008119A" w:rsidRPr="00A11824" w:rsidRDefault="0008119A" w:rsidP="00B21CF1">
      <w:pPr>
        <w:pStyle w:val="ListParagraph"/>
        <w:numPr>
          <w:ilvl w:val="0"/>
          <w:numId w:val="6"/>
        </w:numPr>
        <w:jc w:val="both"/>
        <w:rPr>
          <w:rFonts w:ascii="Times New Roman" w:hAnsi="Times New Roman" w:cs="Times New Roman"/>
          <w:sz w:val="24"/>
          <w:szCs w:val="24"/>
        </w:rPr>
      </w:pPr>
      <w:r w:rsidRPr="00A11824">
        <w:rPr>
          <w:rFonts w:ascii="Times New Roman" w:hAnsi="Times New Roman" w:cs="Times New Roman"/>
          <w:sz w:val="24"/>
          <w:szCs w:val="24"/>
        </w:rPr>
        <w:t>FHR abnormalities</w:t>
      </w:r>
    </w:p>
    <w:p w:rsidR="0008119A" w:rsidRPr="00A11824" w:rsidRDefault="0008119A" w:rsidP="00B21CF1">
      <w:pPr>
        <w:pStyle w:val="ListParagraph"/>
        <w:numPr>
          <w:ilvl w:val="0"/>
          <w:numId w:val="6"/>
        </w:numPr>
        <w:jc w:val="both"/>
        <w:rPr>
          <w:rFonts w:ascii="Times New Roman" w:hAnsi="Times New Roman" w:cs="Times New Roman"/>
          <w:sz w:val="24"/>
          <w:szCs w:val="24"/>
        </w:rPr>
      </w:pPr>
      <w:r w:rsidRPr="00A11824">
        <w:rPr>
          <w:rFonts w:ascii="Times New Roman" w:hAnsi="Times New Roman" w:cs="Times New Roman"/>
          <w:sz w:val="24"/>
          <w:szCs w:val="24"/>
        </w:rPr>
        <w:t>Low APGAR scores</w:t>
      </w:r>
    </w:p>
    <w:p w:rsidR="0008119A" w:rsidRPr="00A11824" w:rsidRDefault="0008119A" w:rsidP="00B21CF1">
      <w:pPr>
        <w:pStyle w:val="ListParagraph"/>
        <w:numPr>
          <w:ilvl w:val="0"/>
          <w:numId w:val="6"/>
        </w:numPr>
        <w:jc w:val="both"/>
        <w:rPr>
          <w:rFonts w:ascii="Times New Roman" w:hAnsi="Times New Roman" w:cs="Times New Roman"/>
          <w:sz w:val="24"/>
          <w:szCs w:val="24"/>
        </w:rPr>
      </w:pPr>
      <w:r w:rsidRPr="00A11824">
        <w:rPr>
          <w:rFonts w:ascii="Times New Roman" w:hAnsi="Times New Roman" w:cs="Times New Roman"/>
          <w:sz w:val="24"/>
          <w:szCs w:val="24"/>
        </w:rPr>
        <w:t>Intrapartum death</w:t>
      </w:r>
    </w:p>
    <w:p w:rsidR="0008119A" w:rsidRPr="00A11824" w:rsidRDefault="00CC6826" w:rsidP="0008119A">
      <w:pPr>
        <w:jc w:val="both"/>
        <w:rPr>
          <w:rFonts w:ascii="Times New Roman" w:hAnsi="Times New Roman" w:cs="Times New Roman"/>
          <w:b/>
          <w:sz w:val="28"/>
          <w:szCs w:val="28"/>
          <w:u w:val="single"/>
        </w:rPr>
      </w:pPr>
      <w:r w:rsidRPr="00A11824">
        <w:rPr>
          <w:rFonts w:ascii="Times New Roman" w:hAnsi="Times New Roman" w:cs="Times New Roman"/>
          <w:b/>
          <w:sz w:val="28"/>
          <w:szCs w:val="28"/>
          <w:u w:val="single"/>
        </w:rPr>
        <w:lastRenderedPageBreak/>
        <w:t>MANAGEMENT:</w:t>
      </w:r>
    </w:p>
    <w:p w:rsidR="00CC6826" w:rsidRPr="00A11824" w:rsidRDefault="00CC6826" w:rsidP="0008119A">
      <w:pPr>
        <w:jc w:val="both"/>
        <w:rPr>
          <w:rFonts w:ascii="Times New Roman" w:hAnsi="Times New Roman" w:cs="Times New Roman"/>
          <w:b/>
          <w:sz w:val="24"/>
          <w:szCs w:val="24"/>
          <w:u w:val="single"/>
        </w:rPr>
      </w:pPr>
      <w:r w:rsidRPr="00A11824">
        <w:rPr>
          <w:rFonts w:ascii="Times New Roman" w:hAnsi="Times New Roman" w:cs="Times New Roman"/>
          <w:b/>
          <w:sz w:val="24"/>
          <w:szCs w:val="24"/>
          <w:u w:val="single"/>
        </w:rPr>
        <w:t>First trimester:</w:t>
      </w:r>
    </w:p>
    <w:p w:rsidR="00CC6826" w:rsidRPr="00A11824" w:rsidRDefault="00CC6826" w:rsidP="00B21CF1">
      <w:pPr>
        <w:pStyle w:val="ListParagraph"/>
        <w:numPr>
          <w:ilvl w:val="0"/>
          <w:numId w:val="7"/>
        </w:numPr>
        <w:jc w:val="both"/>
        <w:rPr>
          <w:rFonts w:ascii="Times New Roman" w:hAnsi="Times New Roman" w:cs="Times New Roman"/>
          <w:sz w:val="24"/>
          <w:szCs w:val="24"/>
        </w:rPr>
      </w:pPr>
      <w:r w:rsidRPr="00A11824">
        <w:rPr>
          <w:rFonts w:ascii="Times New Roman" w:hAnsi="Times New Roman" w:cs="Times New Roman"/>
          <w:sz w:val="24"/>
          <w:szCs w:val="24"/>
        </w:rPr>
        <w:t>Counselling</w:t>
      </w:r>
    </w:p>
    <w:p w:rsidR="00CC6826" w:rsidRPr="00A11824" w:rsidRDefault="00CC6826" w:rsidP="00B21CF1">
      <w:pPr>
        <w:pStyle w:val="ListParagraph"/>
        <w:numPr>
          <w:ilvl w:val="0"/>
          <w:numId w:val="7"/>
        </w:numPr>
        <w:jc w:val="both"/>
        <w:rPr>
          <w:rFonts w:ascii="Times New Roman" w:hAnsi="Times New Roman" w:cs="Times New Roman"/>
          <w:sz w:val="24"/>
          <w:szCs w:val="24"/>
        </w:rPr>
      </w:pPr>
      <w:r w:rsidRPr="00A11824">
        <w:rPr>
          <w:rFonts w:ascii="Times New Roman" w:hAnsi="Times New Roman" w:cs="Times New Roman"/>
          <w:sz w:val="24"/>
          <w:szCs w:val="24"/>
        </w:rPr>
        <w:t>Serial USG</w:t>
      </w:r>
    </w:p>
    <w:p w:rsidR="00CC6826" w:rsidRPr="00A11824" w:rsidRDefault="00CC6826" w:rsidP="00CC6826">
      <w:pPr>
        <w:jc w:val="both"/>
        <w:rPr>
          <w:rFonts w:ascii="Times New Roman" w:hAnsi="Times New Roman" w:cs="Times New Roman"/>
          <w:b/>
          <w:sz w:val="24"/>
          <w:szCs w:val="24"/>
          <w:u w:val="single"/>
        </w:rPr>
      </w:pPr>
      <w:r w:rsidRPr="00A11824">
        <w:rPr>
          <w:rFonts w:ascii="Times New Roman" w:hAnsi="Times New Roman" w:cs="Times New Roman"/>
          <w:b/>
          <w:sz w:val="24"/>
          <w:szCs w:val="24"/>
          <w:u w:val="single"/>
        </w:rPr>
        <w:t>Second trimester:</w:t>
      </w:r>
    </w:p>
    <w:p w:rsidR="00CC6826" w:rsidRPr="00A11824" w:rsidRDefault="00CC6826" w:rsidP="00B21CF1">
      <w:pPr>
        <w:pStyle w:val="ListParagraph"/>
        <w:numPr>
          <w:ilvl w:val="0"/>
          <w:numId w:val="8"/>
        </w:numPr>
        <w:jc w:val="both"/>
        <w:rPr>
          <w:rFonts w:ascii="Times New Roman" w:hAnsi="Times New Roman" w:cs="Times New Roman"/>
          <w:sz w:val="24"/>
          <w:szCs w:val="24"/>
        </w:rPr>
      </w:pPr>
      <w:r w:rsidRPr="00A11824">
        <w:rPr>
          <w:rFonts w:ascii="Times New Roman" w:hAnsi="Times New Roman" w:cs="Times New Roman"/>
          <w:sz w:val="24"/>
          <w:szCs w:val="24"/>
        </w:rPr>
        <w:t>Counselling</w:t>
      </w:r>
    </w:p>
    <w:p w:rsidR="00CC6826" w:rsidRPr="00A11824" w:rsidRDefault="00CC6826" w:rsidP="00B21CF1">
      <w:pPr>
        <w:pStyle w:val="ListParagraph"/>
        <w:numPr>
          <w:ilvl w:val="0"/>
          <w:numId w:val="8"/>
        </w:numPr>
        <w:jc w:val="both"/>
        <w:rPr>
          <w:rFonts w:ascii="Times New Roman" w:hAnsi="Times New Roman" w:cs="Times New Roman"/>
          <w:sz w:val="24"/>
          <w:szCs w:val="24"/>
        </w:rPr>
      </w:pPr>
      <w:r w:rsidRPr="00A11824">
        <w:rPr>
          <w:rFonts w:ascii="Times New Roman" w:hAnsi="Times New Roman" w:cs="Times New Roman"/>
          <w:sz w:val="24"/>
          <w:szCs w:val="24"/>
        </w:rPr>
        <w:t>Consider amnioinfusion</w:t>
      </w:r>
    </w:p>
    <w:p w:rsidR="00CC6826" w:rsidRPr="00A11824" w:rsidRDefault="00CC6826" w:rsidP="00B21CF1">
      <w:pPr>
        <w:pStyle w:val="ListParagraph"/>
        <w:numPr>
          <w:ilvl w:val="0"/>
          <w:numId w:val="8"/>
        </w:numPr>
        <w:jc w:val="both"/>
        <w:rPr>
          <w:rFonts w:ascii="Times New Roman" w:hAnsi="Times New Roman" w:cs="Times New Roman"/>
          <w:sz w:val="24"/>
          <w:szCs w:val="24"/>
        </w:rPr>
      </w:pPr>
      <w:r w:rsidRPr="00A11824">
        <w:rPr>
          <w:rFonts w:ascii="Times New Roman" w:hAnsi="Times New Roman" w:cs="Times New Roman"/>
          <w:sz w:val="24"/>
          <w:szCs w:val="24"/>
        </w:rPr>
        <w:t>Serial USG</w:t>
      </w:r>
    </w:p>
    <w:p w:rsidR="00CC6826" w:rsidRPr="00A11824" w:rsidRDefault="00CC6826" w:rsidP="00B21CF1">
      <w:pPr>
        <w:pStyle w:val="ListParagraph"/>
        <w:numPr>
          <w:ilvl w:val="0"/>
          <w:numId w:val="8"/>
        </w:numPr>
        <w:jc w:val="both"/>
        <w:rPr>
          <w:rFonts w:ascii="Times New Roman" w:hAnsi="Times New Roman" w:cs="Times New Roman"/>
          <w:sz w:val="24"/>
          <w:szCs w:val="24"/>
        </w:rPr>
      </w:pPr>
      <w:r w:rsidRPr="00A11824">
        <w:rPr>
          <w:rFonts w:ascii="Times New Roman" w:hAnsi="Times New Roman" w:cs="Times New Roman"/>
          <w:sz w:val="24"/>
          <w:szCs w:val="24"/>
        </w:rPr>
        <w:t>Exclude preterm premature rupture of membrane (PPROM)</w:t>
      </w:r>
    </w:p>
    <w:p w:rsidR="00CC6826" w:rsidRPr="00A11824" w:rsidRDefault="00CC6826" w:rsidP="00B21CF1">
      <w:pPr>
        <w:pStyle w:val="ListParagraph"/>
        <w:numPr>
          <w:ilvl w:val="0"/>
          <w:numId w:val="8"/>
        </w:numPr>
        <w:jc w:val="both"/>
        <w:rPr>
          <w:rFonts w:ascii="Times New Roman" w:hAnsi="Times New Roman" w:cs="Times New Roman"/>
          <w:sz w:val="24"/>
          <w:szCs w:val="24"/>
        </w:rPr>
      </w:pPr>
      <w:r w:rsidRPr="00A11824">
        <w:rPr>
          <w:rFonts w:ascii="Times New Roman" w:hAnsi="Times New Roman" w:cs="Times New Roman"/>
          <w:sz w:val="24"/>
          <w:szCs w:val="24"/>
        </w:rPr>
        <w:t>Termination of pregnancy SOS</w:t>
      </w:r>
    </w:p>
    <w:p w:rsidR="00CC6826" w:rsidRPr="00A11824" w:rsidRDefault="00CC6826" w:rsidP="00CC6826">
      <w:pPr>
        <w:jc w:val="both"/>
        <w:rPr>
          <w:rFonts w:ascii="Times New Roman" w:hAnsi="Times New Roman" w:cs="Times New Roman"/>
          <w:b/>
          <w:sz w:val="24"/>
          <w:szCs w:val="24"/>
          <w:u w:val="single"/>
        </w:rPr>
      </w:pPr>
      <w:r w:rsidRPr="00A11824">
        <w:rPr>
          <w:rFonts w:ascii="Times New Roman" w:hAnsi="Times New Roman" w:cs="Times New Roman"/>
          <w:b/>
          <w:sz w:val="24"/>
          <w:szCs w:val="24"/>
          <w:u w:val="single"/>
        </w:rPr>
        <w:t>Third trimester:</w:t>
      </w:r>
    </w:p>
    <w:p w:rsidR="00CC6826" w:rsidRPr="00A11824" w:rsidRDefault="00CC6826" w:rsidP="00B21CF1">
      <w:pPr>
        <w:pStyle w:val="ListParagraph"/>
        <w:numPr>
          <w:ilvl w:val="0"/>
          <w:numId w:val="9"/>
        </w:numPr>
        <w:jc w:val="both"/>
        <w:rPr>
          <w:rFonts w:ascii="Times New Roman" w:hAnsi="Times New Roman" w:cs="Times New Roman"/>
          <w:sz w:val="24"/>
          <w:szCs w:val="24"/>
        </w:rPr>
      </w:pPr>
      <w:r w:rsidRPr="00A11824">
        <w:rPr>
          <w:rFonts w:ascii="Times New Roman" w:hAnsi="Times New Roman" w:cs="Times New Roman"/>
          <w:sz w:val="24"/>
          <w:szCs w:val="24"/>
        </w:rPr>
        <w:t>Deliver post term cases</w:t>
      </w:r>
    </w:p>
    <w:p w:rsidR="00CC6826" w:rsidRPr="00A11824" w:rsidRDefault="00CC6826" w:rsidP="00B21CF1">
      <w:pPr>
        <w:pStyle w:val="ListParagraph"/>
        <w:numPr>
          <w:ilvl w:val="0"/>
          <w:numId w:val="9"/>
        </w:numPr>
        <w:jc w:val="both"/>
        <w:rPr>
          <w:rFonts w:ascii="Times New Roman" w:hAnsi="Times New Roman" w:cs="Times New Roman"/>
          <w:sz w:val="24"/>
          <w:szCs w:val="24"/>
        </w:rPr>
      </w:pPr>
      <w:r w:rsidRPr="00A11824">
        <w:rPr>
          <w:rFonts w:ascii="Times New Roman" w:hAnsi="Times New Roman" w:cs="Times New Roman"/>
          <w:sz w:val="24"/>
          <w:szCs w:val="24"/>
        </w:rPr>
        <w:t>Serial USG and Doppler in IUGR</w:t>
      </w:r>
    </w:p>
    <w:p w:rsidR="00CC6826" w:rsidRPr="00A11824" w:rsidRDefault="00CC6826" w:rsidP="00B21CF1">
      <w:pPr>
        <w:pStyle w:val="ListParagraph"/>
        <w:numPr>
          <w:ilvl w:val="0"/>
          <w:numId w:val="9"/>
        </w:numPr>
        <w:jc w:val="both"/>
        <w:rPr>
          <w:rFonts w:ascii="Times New Roman" w:hAnsi="Times New Roman" w:cs="Times New Roman"/>
          <w:sz w:val="24"/>
          <w:szCs w:val="24"/>
        </w:rPr>
      </w:pPr>
      <w:r w:rsidRPr="00A11824">
        <w:rPr>
          <w:rFonts w:ascii="Times New Roman" w:hAnsi="Times New Roman" w:cs="Times New Roman"/>
          <w:sz w:val="24"/>
          <w:szCs w:val="24"/>
        </w:rPr>
        <w:t>Conservative management for PPROM till 34 weeks</w:t>
      </w:r>
    </w:p>
    <w:p w:rsidR="00CC6826" w:rsidRPr="00A11824" w:rsidRDefault="00CC6826" w:rsidP="00B21CF1">
      <w:pPr>
        <w:pStyle w:val="ListParagraph"/>
        <w:numPr>
          <w:ilvl w:val="0"/>
          <w:numId w:val="9"/>
        </w:numPr>
        <w:jc w:val="both"/>
        <w:rPr>
          <w:rFonts w:ascii="Times New Roman" w:hAnsi="Times New Roman" w:cs="Times New Roman"/>
          <w:sz w:val="24"/>
          <w:szCs w:val="24"/>
        </w:rPr>
      </w:pPr>
      <w:r w:rsidRPr="00A11824">
        <w:rPr>
          <w:rFonts w:ascii="Times New Roman" w:hAnsi="Times New Roman" w:cs="Times New Roman"/>
          <w:sz w:val="24"/>
          <w:szCs w:val="24"/>
        </w:rPr>
        <w:t>Idiopathic cases: NST, serial USG</w:t>
      </w:r>
    </w:p>
    <w:p w:rsidR="00CC6826" w:rsidRPr="00A11824" w:rsidRDefault="00CC6826" w:rsidP="00CC6826">
      <w:pPr>
        <w:jc w:val="both"/>
        <w:rPr>
          <w:rFonts w:ascii="Times New Roman" w:hAnsi="Times New Roman" w:cs="Times New Roman"/>
          <w:b/>
          <w:sz w:val="24"/>
          <w:szCs w:val="24"/>
          <w:u w:val="single"/>
        </w:rPr>
      </w:pPr>
      <w:r w:rsidRPr="00A11824">
        <w:rPr>
          <w:rFonts w:ascii="Times New Roman" w:hAnsi="Times New Roman" w:cs="Times New Roman"/>
          <w:b/>
          <w:sz w:val="24"/>
          <w:szCs w:val="24"/>
          <w:u w:val="single"/>
        </w:rPr>
        <w:t>Specific measures to increase amniotic fluid volume:</w:t>
      </w:r>
    </w:p>
    <w:p w:rsidR="00CC6826" w:rsidRPr="00A11824" w:rsidRDefault="00C45046" w:rsidP="00B21CF1">
      <w:pPr>
        <w:pStyle w:val="ListParagraph"/>
        <w:numPr>
          <w:ilvl w:val="0"/>
          <w:numId w:val="10"/>
        </w:numPr>
        <w:jc w:val="both"/>
        <w:rPr>
          <w:rFonts w:ascii="Times New Roman" w:hAnsi="Times New Roman" w:cs="Times New Roman"/>
          <w:sz w:val="24"/>
          <w:szCs w:val="24"/>
        </w:rPr>
      </w:pPr>
      <w:r w:rsidRPr="00A11824">
        <w:rPr>
          <w:rFonts w:ascii="Times New Roman" w:hAnsi="Times New Roman" w:cs="Times New Roman"/>
          <w:sz w:val="24"/>
          <w:szCs w:val="24"/>
        </w:rPr>
        <w:t>Maternal hydration: 1500-2000 ml/day (oral/IV)</w:t>
      </w:r>
    </w:p>
    <w:p w:rsidR="00C45046" w:rsidRPr="00A11824" w:rsidRDefault="00C45046" w:rsidP="00B21CF1">
      <w:pPr>
        <w:pStyle w:val="ListParagraph"/>
        <w:numPr>
          <w:ilvl w:val="0"/>
          <w:numId w:val="10"/>
        </w:numPr>
        <w:jc w:val="both"/>
        <w:rPr>
          <w:rFonts w:ascii="Times New Roman" w:hAnsi="Times New Roman" w:cs="Times New Roman"/>
          <w:sz w:val="24"/>
          <w:szCs w:val="24"/>
        </w:rPr>
      </w:pPr>
      <w:r w:rsidRPr="00A11824">
        <w:rPr>
          <w:rFonts w:ascii="Times New Roman" w:hAnsi="Times New Roman" w:cs="Times New Roman"/>
          <w:sz w:val="24"/>
          <w:szCs w:val="24"/>
        </w:rPr>
        <w:t>Amnioinfusion (abdominally/trans cervically)</w:t>
      </w:r>
    </w:p>
    <w:p w:rsidR="00C45046" w:rsidRPr="00A11824" w:rsidRDefault="00DA1C64" w:rsidP="00C45046">
      <w:pPr>
        <w:jc w:val="both"/>
        <w:rPr>
          <w:rFonts w:ascii="Times New Roman" w:hAnsi="Times New Roman" w:cs="Times New Roman"/>
          <w:b/>
          <w:sz w:val="28"/>
          <w:szCs w:val="28"/>
          <w:u w:val="single"/>
        </w:rPr>
      </w:pPr>
      <w:r w:rsidRPr="00A11824">
        <w:rPr>
          <w:rFonts w:ascii="Times New Roman" w:hAnsi="Times New Roman" w:cs="Times New Roman"/>
          <w:b/>
          <w:sz w:val="28"/>
          <w:szCs w:val="28"/>
          <w:u w:val="single"/>
        </w:rPr>
        <w:t>POLYHYDRAMNIOS:</w:t>
      </w:r>
    </w:p>
    <w:p w:rsidR="00592821" w:rsidRPr="00A11824" w:rsidRDefault="00592821" w:rsidP="00B21CF1">
      <w:pPr>
        <w:pStyle w:val="ListParagraph"/>
        <w:numPr>
          <w:ilvl w:val="0"/>
          <w:numId w:val="12"/>
        </w:numPr>
        <w:jc w:val="both"/>
        <w:rPr>
          <w:rFonts w:ascii="Times New Roman" w:hAnsi="Times New Roman" w:cs="Times New Roman"/>
          <w:b/>
          <w:sz w:val="24"/>
          <w:szCs w:val="24"/>
        </w:rPr>
      </w:pPr>
      <w:r w:rsidRPr="00A11824">
        <w:rPr>
          <w:rFonts w:ascii="Times New Roman" w:hAnsi="Times New Roman" w:cs="Times New Roman"/>
          <w:b/>
          <w:sz w:val="24"/>
          <w:szCs w:val="24"/>
        </w:rPr>
        <w:t xml:space="preserve">Anatomically, </w:t>
      </w:r>
      <w:r w:rsidRPr="00A11824">
        <w:rPr>
          <w:rFonts w:ascii="Times New Roman" w:hAnsi="Times New Roman" w:cs="Times New Roman"/>
          <w:sz w:val="24"/>
          <w:szCs w:val="24"/>
        </w:rPr>
        <w:t xml:space="preserve">polyhydramnios is defined as a state where liquor amnii </w:t>
      </w:r>
      <w:r w:rsidRPr="00A11824">
        <w:rPr>
          <w:rFonts w:ascii="Times New Roman" w:hAnsi="Times New Roman" w:cs="Times New Roman"/>
          <w:b/>
          <w:sz w:val="24"/>
          <w:szCs w:val="24"/>
        </w:rPr>
        <w:t>exceeds 2000 ml.</w:t>
      </w:r>
    </w:p>
    <w:p w:rsidR="00592821" w:rsidRPr="00A11824" w:rsidRDefault="00592821" w:rsidP="00B21CF1">
      <w:pPr>
        <w:pStyle w:val="ListParagraph"/>
        <w:numPr>
          <w:ilvl w:val="0"/>
          <w:numId w:val="12"/>
        </w:numPr>
        <w:jc w:val="both"/>
        <w:rPr>
          <w:rFonts w:ascii="Times New Roman" w:hAnsi="Times New Roman" w:cs="Times New Roman"/>
          <w:b/>
          <w:sz w:val="24"/>
          <w:szCs w:val="24"/>
        </w:rPr>
      </w:pPr>
      <w:r w:rsidRPr="00A11824">
        <w:rPr>
          <w:rFonts w:ascii="Times New Roman" w:hAnsi="Times New Roman" w:cs="Times New Roman"/>
          <w:b/>
          <w:sz w:val="24"/>
          <w:szCs w:val="24"/>
        </w:rPr>
        <w:t xml:space="preserve">Clinical definition </w:t>
      </w:r>
      <w:r w:rsidRPr="00A11824">
        <w:rPr>
          <w:rFonts w:ascii="Times New Roman" w:hAnsi="Times New Roman" w:cs="Times New Roman"/>
          <w:sz w:val="24"/>
          <w:szCs w:val="24"/>
        </w:rPr>
        <w:t>states, the excessive accumulation of liquor amnii causing dis</w:t>
      </w:r>
      <w:r w:rsidR="001C2E12" w:rsidRPr="00A11824">
        <w:rPr>
          <w:rFonts w:ascii="Times New Roman" w:hAnsi="Times New Roman" w:cs="Times New Roman"/>
          <w:sz w:val="24"/>
          <w:szCs w:val="24"/>
        </w:rPr>
        <w:t>comfort to the patient and/or when an imaging help is needed to substantiate the clinical diagnosis of the lie and presentation of the fetus.</w:t>
      </w:r>
    </w:p>
    <w:p w:rsidR="00D041D1" w:rsidRPr="00A11824" w:rsidRDefault="00D041D1" w:rsidP="00D041D1">
      <w:pPr>
        <w:jc w:val="both"/>
        <w:rPr>
          <w:rFonts w:ascii="Times New Roman" w:hAnsi="Times New Roman" w:cs="Times New Roman"/>
          <w:b/>
          <w:sz w:val="28"/>
          <w:szCs w:val="28"/>
          <w:u w:val="single"/>
        </w:rPr>
      </w:pPr>
      <w:r w:rsidRPr="00A11824">
        <w:rPr>
          <w:rFonts w:ascii="Times New Roman" w:hAnsi="Times New Roman" w:cs="Times New Roman"/>
          <w:b/>
          <w:sz w:val="28"/>
          <w:szCs w:val="28"/>
          <w:u w:val="single"/>
        </w:rPr>
        <w:t>ETIOLOGY:</w:t>
      </w:r>
    </w:p>
    <w:p w:rsidR="00D041D1" w:rsidRPr="00A11824" w:rsidRDefault="00D041D1" w:rsidP="009D5167">
      <w:pPr>
        <w:spacing w:line="360" w:lineRule="auto"/>
        <w:jc w:val="both"/>
        <w:rPr>
          <w:rFonts w:ascii="Times New Roman" w:hAnsi="Times New Roman" w:cs="Times New Roman"/>
          <w:sz w:val="24"/>
          <w:szCs w:val="24"/>
        </w:rPr>
      </w:pPr>
      <w:r w:rsidRPr="00A11824">
        <w:rPr>
          <w:rFonts w:ascii="Times New Roman" w:hAnsi="Times New Roman" w:cs="Times New Roman"/>
          <w:b/>
          <w:sz w:val="24"/>
          <w:szCs w:val="24"/>
          <w:u w:val="single"/>
        </w:rPr>
        <w:t>Fetal anomalies:</w:t>
      </w:r>
      <w:r w:rsidR="00E33549" w:rsidRPr="00A11824">
        <w:rPr>
          <w:rFonts w:ascii="Times New Roman" w:hAnsi="Times New Roman" w:cs="Times New Roman"/>
          <w:b/>
          <w:sz w:val="24"/>
          <w:szCs w:val="24"/>
        </w:rPr>
        <w:t xml:space="preserve"> </w:t>
      </w:r>
      <w:r w:rsidR="00A11824">
        <w:rPr>
          <w:rFonts w:ascii="Times New Roman" w:hAnsi="Times New Roman" w:cs="Times New Roman"/>
          <w:sz w:val="24"/>
          <w:szCs w:val="24"/>
        </w:rPr>
        <w:t>(20</w:t>
      </w:r>
      <w:r w:rsidR="00E33549" w:rsidRPr="00A11824">
        <w:rPr>
          <w:rFonts w:ascii="Times New Roman" w:hAnsi="Times New Roman" w:cs="Times New Roman"/>
          <w:sz w:val="24"/>
          <w:szCs w:val="24"/>
        </w:rPr>
        <w:t>%)</w:t>
      </w:r>
    </w:p>
    <w:p w:rsidR="009D5167" w:rsidRPr="00A11824" w:rsidRDefault="009D5167" w:rsidP="00B21CF1">
      <w:pPr>
        <w:pStyle w:val="ListParagraph"/>
        <w:numPr>
          <w:ilvl w:val="0"/>
          <w:numId w:val="13"/>
        </w:numPr>
        <w:spacing w:line="360" w:lineRule="auto"/>
        <w:jc w:val="both"/>
        <w:rPr>
          <w:rFonts w:ascii="Times New Roman" w:hAnsi="Times New Roman" w:cs="Times New Roman"/>
          <w:b/>
          <w:sz w:val="24"/>
          <w:szCs w:val="24"/>
        </w:rPr>
      </w:pPr>
      <w:r w:rsidRPr="00A11824">
        <w:rPr>
          <w:rFonts w:ascii="Times New Roman" w:hAnsi="Times New Roman" w:cs="Times New Roman"/>
          <w:b/>
          <w:sz w:val="24"/>
          <w:szCs w:val="24"/>
        </w:rPr>
        <w:t xml:space="preserve">Anencephaly: </w:t>
      </w:r>
      <w:r w:rsidRPr="00A11824">
        <w:rPr>
          <w:rFonts w:ascii="Times New Roman" w:hAnsi="Times New Roman" w:cs="Times New Roman"/>
          <w:sz w:val="24"/>
          <w:szCs w:val="24"/>
        </w:rPr>
        <w:t>Excessive amount of liquor amnii may be due to–</w:t>
      </w:r>
    </w:p>
    <w:p w:rsidR="009D5167" w:rsidRPr="00A11824" w:rsidRDefault="009D5167" w:rsidP="00B21CF1">
      <w:pPr>
        <w:pStyle w:val="ListParagraph"/>
        <w:numPr>
          <w:ilvl w:val="0"/>
          <w:numId w:val="14"/>
        </w:numPr>
        <w:spacing w:line="360" w:lineRule="auto"/>
        <w:jc w:val="both"/>
        <w:rPr>
          <w:rFonts w:ascii="Times New Roman" w:hAnsi="Times New Roman" w:cs="Times New Roman"/>
          <w:sz w:val="24"/>
          <w:szCs w:val="24"/>
        </w:rPr>
      </w:pPr>
      <w:r w:rsidRPr="00A11824">
        <w:rPr>
          <w:rFonts w:ascii="Times New Roman" w:hAnsi="Times New Roman" w:cs="Times New Roman"/>
          <w:sz w:val="24"/>
          <w:szCs w:val="24"/>
        </w:rPr>
        <w:t>Transudation from the exposed meninges</w:t>
      </w:r>
    </w:p>
    <w:p w:rsidR="009D5167" w:rsidRPr="00A11824" w:rsidRDefault="009D5167" w:rsidP="00B21CF1">
      <w:pPr>
        <w:pStyle w:val="ListParagraph"/>
        <w:numPr>
          <w:ilvl w:val="0"/>
          <w:numId w:val="14"/>
        </w:numPr>
        <w:spacing w:line="360" w:lineRule="auto"/>
        <w:jc w:val="both"/>
        <w:rPr>
          <w:rFonts w:ascii="Times New Roman" w:hAnsi="Times New Roman" w:cs="Times New Roman"/>
          <w:sz w:val="24"/>
          <w:szCs w:val="24"/>
        </w:rPr>
      </w:pPr>
      <w:r w:rsidRPr="00A11824">
        <w:rPr>
          <w:rFonts w:ascii="Times New Roman" w:hAnsi="Times New Roman" w:cs="Times New Roman"/>
          <w:sz w:val="24"/>
          <w:szCs w:val="24"/>
        </w:rPr>
        <w:t>Absence of fetal swallowing reflex</w:t>
      </w:r>
    </w:p>
    <w:p w:rsidR="009D5167" w:rsidRPr="00A11824" w:rsidRDefault="009D5167" w:rsidP="00B21CF1">
      <w:pPr>
        <w:pStyle w:val="ListParagraph"/>
        <w:numPr>
          <w:ilvl w:val="0"/>
          <w:numId w:val="14"/>
        </w:numPr>
        <w:spacing w:line="360" w:lineRule="auto"/>
        <w:jc w:val="both"/>
        <w:rPr>
          <w:rFonts w:ascii="Times New Roman" w:hAnsi="Times New Roman" w:cs="Times New Roman"/>
          <w:sz w:val="24"/>
          <w:szCs w:val="24"/>
        </w:rPr>
      </w:pPr>
      <w:r w:rsidRPr="00A11824">
        <w:rPr>
          <w:rFonts w:ascii="Times New Roman" w:hAnsi="Times New Roman" w:cs="Times New Roman"/>
          <w:sz w:val="24"/>
          <w:szCs w:val="24"/>
        </w:rPr>
        <w:t>Possible suppression of fetal antidiuretic hormone leading to excessive urination</w:t>
      </w:r>
    </w:p>
    <w:p w:rsidR="009D5167" w:rsidRPr="00A11824" w:rsidRDefault="009D5167" w:rsidP="00B21CF1">
      <w:pPr>
        <w:pStyle w:val="ListParagraph"/>
        <w:numPr>
          <w:ilvl w:val="0"/>
          <w:numId w:val="13"/>
        </w:numPr>
        <w:spacing w:line="360" w:lineRule="auto"/>
        <w:jc w:val="both"/>
        <w:rPr>
          <w:rFonts w:ascii="Times New Roman" w:hAnsi="Times New Roman" w:cs="Times New Roman"/>
          <w:b/>
          <w:sz w:val="24"/>
          <w:szCs w:val="24"/>
        </w:rPr>
      </w:pPr>
      <w:r w:rsidRPr="00A11824">
        <w:rPr>
          <w:rFonts w:ascii="Times New Roman" w:hAnsi="Times New Roman" w:cs="Times New Roman"/>
          <w:b/>
          <w:sz w:val="24"/>
          <w:szCs w:val="24"/>
        </w:rPr>
        <w:t xml:space="preserve">Open spina bifida: </w:t>
      </w:r>
      <w:r w:rsidRPr="00A11824">
        <w:rPr>
          <w:rFonts w:ascii="Times New Roman" w:hAnsi="Times New Roman" w:cs="Times New Roman"/>
          <w:sz w:val="24"/>
          <w:szCs w:val="24"/>
        </w:rPr>
        <w:t>Increased transudation from the meninges.</w:t>
      </w:r>
    </w:p>
    <w:p w:rsidR="009D5167" w:rsidRPr="00A11824" w:rsidRDefault="009D5167" w:rsidP="00B21CF1">
      <w:pPr>
        <w:pStyle w:val="ListParagraph"/>
        <w:numPr>
          <w:ilvl w:val="0"/>
          <w:numId w:val="13"/>
        </w:numPr>
        <w:spacing w:line="360" w:lineRule="auto"/>
        <w:jc w:val="both"/>
        <w:rPr>
          <w:rFonts w:ascii="Times New Roman" w:hAnsi="Times New Roman" w:cs="Times New Roman"/>
          <w:b/>
          <w:sz w:val="24"/>
          <w:szCs w:val="24"/>
        </w:rPr>
      </w:pPr>
      <w:r w:rsidRPr="00A11824">
        <w:rPr>
          <w:rFonts w:ascii="Times New Roman" w:hAnsi="Times New Roman" w:cs="Times New Roman"/>
          <w:b/>
          <w:sz w:val="24"/>
          <w:szCs w:val="24"/>
        </w:rPr>
        <w:t xml:space="preserve">Esophageal or duodenal atresia: </w:t>
      </w:r>
      <w:r w:rsidRPr="00A11824">
        <w:rPr>
          <w:rFonts w:ascii="Times New Roman" w:hAnsi="Times New Roman" w:cs="Times New Roman"/>
          <w:sz w:val="24"/>
          <w:szCs w:val="24"/>
        </w:rPr>
        <w:t>Preventing swallowing of the liquor.</w:t>
      </w:r>
    </w:p>
    <w:p w:rsidR="009D5167" w:rsidRPr="00A11824" w:rsidRDefault="009D5167" w:rsidP="00B21CF1">
      <w:pPr>
        <w:pStyle w:val="ListParagraph"/>
        <w:numPr>
          <w:ilvl w:val="0"/>
          <w:numId w:val="13"/>
        </w:numPr>
        <w:spacing w:line="360" w:lineRule="auto"/>
        <w:jc w:val="both"/>
        <w:rPr>
          <w:rFonts w:ascii="Times New Roman" w:hAnsi="Times New Roman" w:cs="Times New Roman"/>
          <w:b/>
          <w:sz w:val="24"/>
          <w:szCs w:val="24"/>
        </w:rPr>
      </w:pPr>
      <w:r w:rsidRPr="00A11824">
        <w:rPr>
          <w:rFonts w:ascii="Times New Roman" w:hAnsi="Times New Roman" w:cs="Times New Roman"/>
          <w:b/>
          <w:sz w:val="24"/>
          <w:szCs w:val="24"/>
        </w:rPr>
        <w:t xml:space="preserve">Facial clefts and neck masses: </w:t>
      </w:r>
      <w:r w:rsidRPr="00A11824">
        <w:rPr>
          <w:rFonts w:ascii="Times New Roman" w:hAnsi="Times New Roman" w:cs="Times New Roman"/>
          <w:sz w:val="24"/>
          <w:szCs w:val="24"/>
        </w:rPr>
        <w:t>By interfering normal swallowing</w:t>
      </w:r>
    </w:p>
    <w:p w:rsidR="009D5167" w:rsidRPr="00A11824" w:rsidRDefault="00A54EAE" w:rsidP="00B21CF1">
      <w:pPr>
        <w:pStyle w:val="ListParagraph"/>
        <w:numPr>
          <w:ilvl w:val="0"/>
          <w:numId w:val="13"/>
        </w:numPr>
        <w:spacing w:line="360" w:lineRule="auto"/>
        <w:jc w:val="both"/>
        <w:rPr>
          <w:rFonts w:ascii="Times New Roman" w:hAnsi="Times New Roman" w:cs="Times New Roman"/>
          <w:b/>
          <w:sz w:val="24"/>
          <w:szCs w:val="24"/>
        </w:rPr>
      </w:pPr>
      <w:r w:rsidRPr="00A11824">
        <w:rPr>
          <w:rFonts w:ascii="Times New Roman" w:hAnsi="Times New Roman" w:cs="Times New Roman"/>
          <w:b/>
          <w:sz w:val="24"/>
          <w:szCs w:val="24"/>
        </w:rPr>
        <w:t xml:space="preserve">Hydrops fetalis: </w:t>
      </w:r>
      <w:r w:rsidRPr="00A11824">
        <w:rPr>
          <w:rFonts w:ascii="Times New Roman" w:hAnsi="Times New Roman" w:cs="Times New Roman"/>
          <w:sz w:val="24"/>
          <w:szCs w:val="24"/>
        </w:rPr>
        <w:t>due to Rhesus isoimmunisation, non-immune hydrops, cardiothoracic anomalies, fetal cirrhosis and fetal infections with TORCH and parvovirus B19 infection are often associated with hydramnios.</w:t>
      </w:r>
    </w:p>
    <w:p w:rsidR="00A54EAE" w:rsidRPr="00A11824" w:rsidRDefault="00A54EAE" w:rsidP="00B21CF1">
      <w:pPr>
        <w:pStyle w:val="ListParagraph"/>
        <w:numPr>
          <w:ilvl w:val="0"/>
          <w:numId w:val="13"/>
        </w:numPr>
        <w:spacing w:line="360" w:lineRule="auto"/>
        <w:jc w:val="both"/>
        <w:rPr>
          <w:rFonts w:ascii="Times New Roman" w:hAnsi="Times New Roman" w:cs="Times New Roman"/>
          <w:b/>
          <w:sz w:val="24"/>
          <w:szCs w:val="24"/>
        </w:rPr>
      </w:pPr>
      <w:r w:rsidRPr="00A11824">
        <w:rPr>
          <w:rFonts w:ascii="Times New Roman" w:hAnsi="Times New Roman" w:cs="Times New Roman"/>
          <w:b/>
          <w:sz w:val="24"/>
          <w:szCs w:val="24"/>
        </w:rPr>
        <w:t xml:space="preserve">Aneuploidy </w:t>
      </w:r>
      <w:r w:rsidRPr="00A11824">
        <w:rPr>
          <w:rFonts w:ascii="Times New Roman" w:hAnsi="Times New Roman" w:cs="Times New Roman"/>
          <w:sz w:val="24"/>
          <w:szCs w:val="24"/>
        </w:rPr>
        <w:t>and genetic syndromes.</w:t>
      </w:r>
    </w:p>
    <w:p w:rsidR="00A54EAE" w:rsidRPr="00A11824" w:rsidRDefault="00A54EAE" w:rsidP="00A54EAE">
      <w:pPr>
        <w:spacing w:line="360" w:lineRule="auto"/>
        <w:jc w:val="both"/>
        <w:rPr>
          <w:rFonts w:ascii="Times New Roman" w:hAnsi="Times New Roman" w:cs="Times New Roman"/>
          <w:b/>
          <w:sz w:val="24"/>
          <w:szCs w:val="24"/>
          <w:u w:val="single"/>
        </w:rPr>
      </w:pPr>
      <w:r w:rsidRPr="00A11824">
        <w:rPr>
          <w:rFonts w:ascii="Times New Roman" w:hAnsi="Times New Roman" w:cs="Times New Roman"/>
          <w:b/>
          <w:sz w:val="24"/>
          <w:szCs w:val="24"/>
          <w:u w:val="single"/>
        </w:rPr>
        <w:lastRenderedPageBreak/>
        <w:t>Placenta:</w:t>
      </w:r>
    </w:p>
    <w:p w:rsidR="00A54EAE" w:rsidRPr="00A11824" w:rsidRDefault="00A54EAE" w:rsidP="00A54EAE">
      <w:pPr>
        <w:spacing w:line="360" w:lineRule="auto"/>
        <w:jc w:val="both"/>
        <w:rPr>
          <w:rFonts w:ascii="Times New Roman" w:hAnsi="Times New Roman" w:cs="Times New Roman"/>
          <w:sz w:val="24"/>
          <w:szCs w:val="24"/>
        </w:rPr>
      </w:pPr>
      <w:r w:rsidRPr="00A11824">
        <w:rPr>
          <w:rFonts w:ascii="Times New Roman" w:hAnsi="Times New Roman" w:cs="Times New Roman"/>
          <w:b/>
          <w:sz w:val="24"/>
          <w:szCs w:val="24"/>
        </w:rPr>
        <w:t xml:space="preserve">Chorioangioma of the placenta: </w:t>
      </w:r>
      <w:r w:rsidRPr="00A11824">
        <w:rPr>
          <w:rFonts w:ascii="Times New Roman" w:hAnsi="Times New Roman" w:cs="Times New Roman"/>
          <w:sz w:val="24"/>
          <w:szCs w:val="24"/>
        </w:rPr>
        <w:t>Tumor growing from a single villus consisting of hyperplasia of blood vessels and connective tissue results in increased transudation.</w:t>
      </w:r>
    </w:p>
    <w:p w:rsidR="00A54EAE" w:rsidRPr="00A11824" w:rsidRDefault="00A54EAE" w:rsidP="00A54EAE">
      <w:pPr>
        <w:spacing w:line="360" w:lineRule="auto"/>
        <w:jc w:val="both"/>
        <w:rPr>
          <w:rFonts w:ascii="Times New Roman" w:hAnsi="Times New Roman" w:cs="Times New Roman"/>
          <w:b/>
          <w:sz w:val="24"/>
          <w:szCs w:val="24"/>
          <w:u w:val="single"/>
        </w:rPr>
      </w:pPr>
      <w:r w:rsidRPr="00A11824">
        <w:rPr>
          <w:rFonts w:ascii="Times New Roman" w:hAnsi="Times New Roman" w:cs="Times New Roman"/>
          <w:b/>
          <w:sz w:val="24"/>
          <w:szCs w:val="24"/>
          <w:u w:val="single"/>
        </w:rPr>
        <w:t>Multiple pregnancy:</w:t>
      </w:r>
    </w:p>
    <w:p w:rsidR="00A54EAE" w:rsidRPr="00A11824" w:rsidRDefault="00A54EAE" w:rsidP="00A54EAE">
      <w:pPr>
        <w:spacing w:line="360" w:lineRule="auto"/>
        <w:jc w:val="both"/>
        <w:rPr>
          <w:rFonts w:ascii="Times New Roman" w:hAnsi="Times New Roman" w:cs="Times New Roman"/>
          <w:sz w:val="24"/>
          <w:szCs w:val="24"/>
        </w:rPr>
      </w:pPr>
      <w:r w:rsidRPr="00A11824">
        <w:rPr>
          <w:rFonts w:ascii="Times New Roman" w:hAnsi="Times New Roman" w:cs="Times New Roman"/>
          <w:sz w:val="24"/>
          <w:szCs w:val="24"/>
        </w:rPr>
        <w:t xml:space="preserve">Multiple pregnancy is 10 times more common than its overall incidence. Hydramnios is more common in </w:t>
      </w:r>
      <w:r w:rsidRPr="00A11824">
        <w:rPr>
          <w:rFonts w:ascii="Times New Roman" w:hAnsi="Times New Roman" w:cs="Times New Roman"/>
          <w:b/>
          <w:sz w:val="24"/>
          <w:szCs w:val="24"/>
        </w:rPr>
        <w:t xml:space="preserve">monozygotic twins, </w:t>
      </w:r>
      <w:r w:rsidRPr="00A11824">
        <w:rPr>
          <w:rFonts w:ascii="Times New Roman" w:hAnsi="Times New Roman" w:cs="Times New Roman"/>
          <w:sz w:val="24"/>
          <w:szCs w:val="24"/>
        </w:rPr>
        <w:t>usually affecting the second sac.</w:t>
      </w:r>
    </w:p>
    <w:p w:rsidR="00A54EAE" w:rsidRPr="00A11824" w:rsidRDefault="00A11824" w:rsidP="00A54EAE">
      <w:pPr>
        <w:spacing w:line="360" w:lineRule="auto"/>
        <w:jc w:val="both"/>
        <w:rPr>
          <w:rFonts w:ascii="Times New Roman" w:hAnsi="Times New Roman" w:cs="Times New Roman"/>
        </w:rPr>
      </w:pPr>
      <w:r w:rsidRPr="00A11824">
        <w:rPr>
          <w:rFonts w:ascii="Times New Roman" w:hAnsi="Times New Roman" w:cs="Times New Roman"/>
          <w:b/>
          <w:sz w:val="24"/>
          <w:szCs w:val="24"/>
          <w:u w:val="single"/>
        </w:rPr>
        <w:t>Maternal:</w:t>
      </w:r>
      <w:r>
        <w:rPr>
          <w:rFonts w:ascii="Times New Roman" w:hAnsi="Times New Roman" w:cs="Times New Roman"/>
        </w:rPr>
        <w:t xml:space="preserve"> (30</w:t>
      </w:r>
      <w:r w:rsidRPr="00A11824">
        <w:rPr>
          <w:rFonts w:ascii="Times New Roman" w:hAnsi="Times New Roman" w:cs="Times New Roman"/>
        </w:rPr>
        <w:t>%)</w:t>
      </w:r>
    </w:p>
    <w:p w:rsidR="00A11824" w:rsidRDefault="00A11824" w:rsidP="00B21CF1">
      <w:pPr>
        <w:pStyle w:val="ListParagraph"/>
        <w:numPr>
          <w:ilvl w:val="0"/>
          <w:numId w:val="1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Diabetes:</w:t>
      </w:r>
    </w:p>
    <w:p w:rsidR="00A11824" w:rsidRDefault="00406807" w:rsidP="00A11824">
      <w:pPr>
        <w:pStyle w:val="ListParagraph"/>
        <w:spacing w:line="360" w:lineRule="auto"/>
        <w:jc w:val="both"/>
        <w:rPr>
          <w:rFonts w:ascii="Times New Roman" w:hAnsi="Times New Roman" w:cs="Times New Roman"/>
          <w:sz w:val="24"/>
          <w:szCs w:val="24"/>
        </w:rPr>
      </w:pPr>
      <w:r w:rsidRPr="00406807">
        <w:rPr>
          <w:rFonts w:ascii="Times New Roman" w:hAnsi="Times New Roman" w:cs="Times New Roman"/>
          <w:b/>
          <w:noProof/>
          <w:sz w:val="24"/>
          <w:szCs w:val="24"/>
          <w:lang w:eastAsia="en-IN"/>
        </w:rPr>
        <w:pict>
          <v:shapetype id="_x0000_t32" coordsize="21600,21600" o:spt="32" o:oned="t" path="m,l21600,21600e" filled="f">
            <v:path arrowok="t" fillok="f" o:connecttype="none"/>
            <o:lock v:ext="edit" shapetype="t"/>
          </v:shapetype>
          <v:shape id="_x0000_s1026" type="#_x0000_t32" style="position:absolute;left:0;text-align:left;margin-left:67.8pt;margin-top:19pt;width:0;height:19.2pt;z-index:251658240" o:connectortype="straight">
            <v:stroke endarrow="block"/>
          </v:shape>
        </w:pict>
      </w:r>
      <w:r w:rsidR="00A11824">
        <w:rPr>
          <w:rFonts w:ascii="Times New Roman" w:hAnsi="Times New Roman" w:cs="Times New Roman"/>
          <w:b/>
          <w:sz w:val="24"/>
          <w:szCs w:val="24"/>
        </w:rPr>
        <w:t xml:space="preserve"> </w:t>
      </w:r>
      <w:r w:rsidR="00A11824">
        <w:rPr>
          <w:rFonts w:ascii="Times New Roman" w:hAnsi="Times New Roman" w:cs="Times New Roman"/>
          <w:sz w:val="24"/>
          <w:szCs w:val="24"/>
        </w:rPr>
        <w:t>It is presumed that a raised maternal blood sugar</w:t>
      </w:r>
    </w:p>
    <w:p w:rsidR="00A11824" w:rsidRDefault="00A11824" w:rsidP="00A11824">
      <w:pPr>
        <w:pStyle w:val="ListParagraph"/>
        <w:spacing w:line="360" w:lineRule="auto"/>
        <w:jc w:val="both"/>
        <w:rPr>
          <w:rFonts w:ascii="Times New Roman" w:hAnsi="Times New Roman" w:cs="Times New Roman"/>
          <w:sz w:val="24"/>
          <w:szCs w:val="24"/>
        </w:rPr>
      </w:pPr>
    </w:p>
    <w:p w:rsidR="00A11824" w:rsidRDefault="00406807" w:rsidP="00A11824">
      <w:pPr>
        <w:pStyle w:val="ListParagraph"/>
        <w:spacing w:line="360" w:lineRule="auto"/>
        <w:jc w:val="both"/>
        <w:rPr>
          <w:rFonts w:ascii="Times New Roman" w:hAnsi="Times New Roman" w:cs="Times New Roman"/>
          <w:sz w:val="24"/>
          <w:szCs w:val="24"/>
        </w:rPr>
      </w:pPr>
      <w:r w:rsidRPr="00406807">
        <w:rPr>
          <w:rFonts w:ascii="Times New Roman" w:hAnsi="Times New Roman" w:cs="Times New Roman"/>
          <w:b/>
          <w:noProof/>
          <w:sz w:val="24"/>
          <w:szCs w:val="24"/>
          <w:lang w:eastAsia="en-IN"/>
        </w:rPr>
        <w:pict>
          <v:shape id="_x0000_s1028" type="#_x0000_t32" style="position:absolute;left:0;text-align:left;margin-left:66.6pt;margin-top:19pt;width:0;height:19.2pt;z-index:251660288" o:connectortype="straight">
            <v:stroke endarrow="block"/>
          </v:shape>
        </w:pict>
      </w:r>
      <w:r w:rsidR="00A11824">
        <w:rPr>
          <w:rFonts w:ascii="Times New Roman" w:hAnsi="Times New Roman" w:cs="Times New Roman"/>
          <w:sz w:val="24"/>
          <w:szCs w:val="24"/>
        </w:rPr>
        <w:t>Raised fetal blood sugar</w:t>
      </w:r>
    </w:p>
    <w:p w:rsidR="00A11824" w:rsidRDefault="00A11824" w:rsidP="00A11824">
      <w:pPr>
        <w:pStyle w:val="ListParagraph"/>
        <w:spacing w:line="360" w:lineRule="auto"/>
        <w:jc w:val="both"/>
        <w:rPr>
          <w:rFonts w:ascii="Times New Roman" w:hAnsi="Times New Roman" w:cs="Times New Roman"/>
          <w:sz w:val="24"/>
          <w:szCs w:val="24"/>
        </w:rPr>
      </w:pPr>
    </w:p>
    <w:p w:rsidR="00A11824" w:rsidRDefault="00406807" w:rsidP="00A11824">
      <w:pPr>
        <w:pStyle w:val="ListParagraph"/>
        <w:spacing w:line="360" w:lineRule="auto"/>
        <w:jc w:val="both"/>
        <w:rPr>
          <w:rFonts w:ascii="Times New Roman" w:hAnsi="Times New Roman" w:cs="Times New Roman"/>
          <w:sz w:val="24"/>
          <w:szCs w:val="24"/>
        </w:rPr>
      </w:pPr>
      <w:r w:rsidRPr="00406807">
        <w:rPr>
          <w:rFonts w:ascii="Times New Roman" w:hAnsi="Times New Roman" w:cs="Times New Roman"/>
          <w:b/>
          <w:noProof/>
          <w:sz w:val="24"/>
          <w:szCs w:val="24"/>
          <w:lang w:eastAsia="en-IN"/>
        </w:rPr>
        <w:pict>
          <v:shape id="_x0000_s1027" type="#_x0000_t32" style="position:absolute;left:0;text-align:left;margin-left:66pt;margin-top:19pt;width:0;height:19.2pt;z-index:251659264" o:connectortype="straight">
            <v:stroke endarrow="block"/>
          </v:shape>
        </w:pict>
      </w:r>
      <w:r w:rsidR="00A11824">
        <w:rPr>
          <w:rFonts w:ascii="Times New Roman" w:hAnsi="Times New Roman" w:cs="Times New Roman"/>
          <w:sz w:val="24"/>
          <w:szCs w:val="24"/>
        </w:rPr>
        <w:t>Fetal dieresis</w:t>
      </w:r>
    </w:p>
    <w:p w:rsidR="00A11824" w:rsidRDefault="00A11824" w:rsidP="00A11824">
      <w:pPr>
        <w:pStyle w:val="ListParagraph"/>
        <w:spacing w:line="360" w:lineRule="auto"/>
        <w:jc w:val="both"/>
        <w:rPr>
          <w:rFonts w:ascii="Times New Roman" w:hAnsi="Times New Roman" w:cs="Times New Roman"/>
          <w:sz w:val="24"/>
          <w:szCs w:val="24"/>
        </w:rPr>
      </w:pPr>
    </w:p>
    <w:p w:rsidR="00A11824" w:rsidRDefault="009B5430" w:rsidP="00A11824">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Polyh</w:t>
      </w:r>
      <w:r w:rsidR="00A11824">
        <w:rPr>
          <w:rFonts w:ascii="Times New Roman" w:hAnsi="Times New Roman" w:cs="Times New Roman"/>
          <w:sz w:val="24"/>
          <w:szCs w:val="24"/>
        </w:rPr>
        <w:t xml:space="preserve">ydramnios </w:t>
      </w:r>
    </w:p>
    <w:p w:rsidR="00A11824" w:rsidRDefault="00A11824" w:rsidP="00A11824">
      <w:pPr>
        <w:pStyle w:val="ListParagraph"/>
        <w:spacing w:line="360" w:lineRule="auto"/>
        <w:jc w:val="both"/>
        <w:rPr>
          <w:rFonts w:ascii="Times New Roman" w:hAnsi="Times New Roman" w:cs="Times New Roman"/>
          <w:sz w:val="24"/>
          <w:szCs w:val="24"/>
        </w:rPr>
      </w:pPr>
    </w:p>
    <w:p w:rsidR="00A11824" w:rsidRPr="00A11824" w:rsidRDefault="00A11824" w:rsidP="00B21CF1">
      <w:pPr>
        <w:pStyle w:val="ListParagraph"/>
        <w:numPr>
          <w:ilvl w:val="0"/>
          <w:numId w:val="1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Cardiac or renal disease: </w:t>
      </w:r>
      <w:r>
        <w:rPr>
          <w:rFonts w:ascii="Times New Roman" w:hAnsi="Times New Roman" w:cs="Times New Roman"/>
          <w:sz w:val="24"/>
          <w:szCs w:val="24"/>
        </w:rPr>
        <w:t>May lead to edema of the placenta leading to increase in transudation.</w:t>
      </w:r>
    </w:p>
    <w:p w:rsidR="00A11824" w:rsidRDefault="00A11824" w:rsidP="00A11824">
      <w:p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Idiopathic:</w:t>
      </w:r>
      <w:r>
        <w:rPr>
          <w:rFonts w:ascii="Times New Roman" w:hAnsi="Times New Roman" w:cs="Times New Roman"/>
          <w:sz w:val="24"/>
          <w:szCs w:val="24"/>
        </w:rPr>
        <w:t xml:space="preserve"> (50-60%)</w:t>
      </w:r>
    </w:p>
    <w:p w:rsidR="00AA7943" w:rsidRDefault="00AA7943" w:rsidP="00A11824">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TYPES:</w:t>
      </w:r>
    </w:p>
    <w:p w:rsidR="00AA7943" w:rsidRDefault="009B5430" w:rsidP="00A11824">
      <w:pPr>
        <w:spacing w:line="360" w:lineRule="auto"/>
        <w:jc w:val="both"/>
        <w:rPr>
          <w:rFonts w:ascii="Times New Roman" w:hAnsi="Times New Roman" w:cs="Times New Roman"/>
          <w:sz w:val="24"/>
          <w:szCs w:val="24"/>
        </w:rPr>
      </w:pPr>
      <w:r>
        <w:rPr>
          <w:rFonts w:ascii="Times New Roman" w:hAnsi="Times New Roman" w:cs="Times New Roman"/>
          <w:sz w:val="24"/>
          <w:szCs w:val="24"/>
        </w:rPr>
        <w:t>Depending on the rapidity of onset, polyhydramnios may be classified into 2 types:</w:t>
      </w:r>
    </w:p>
    <w:p w:rsidR="009B5430" w:rsidRDefault="009B5430" w:rsidP="00B21CF1">
      <w:pPr>
        <w:pStyle w:val="ListParagraph"/>
        <w:numPr>
          <w:ilvl w:val="0"/>
          <w:numId w:val="16"/>
        </w:numPr>
        <w:spacing w:line="360" w:lineRule="auto"/>
        <w:jc w:val="both"/>
        <w:rPr>
          <w:rFonts w:ascii="Times New Roman" w:hAnsi="Times New Roman" w:cs="Times New Roman"/>
          <w:sz w:val="24"/>
          <w:szCs w:val="24"/>
        </w:rPr>
      </w:pPr>
      <w:r w:rsidRPr="001D31B1">
        <w:rPr>
          <w:rFonts w:ascii="Times New Roman" w:hAnsi="Times New Roman" w:cs="Times New Roman"/>
          <w:b/>
          <w:sz w:val="24"/>
          <w:szCs w:val="24"/>
        </w:rPr>
        <w:t>Acute polyhydramnios</w:t>
      </w:r>
      <w:r>
        <w:rPr>
          <w:rFonts w:ascii="Times New Roman" w:hAnsi="Times New Roman" w:cs="Times New Roman"/>
          <w:sz w:val="24"/>
          <w:szCs w:val="24"/>
        </w:rPr>
        <w:t xml:space="preserve"> (extremely rare)</w:t>
      </w:r>
      <w:r w:rsidR="001D31B1">
        <w:rPr>
          <w:rFonts w:ascii="Times New Roman" w:hAnsi="Times New Roman" w:cs="Times New Roman"/>
          <w:sz w:val="24"/>
          <w:szCs w:val="24"/>
        </w:rPr>
        <w:t>: Onset is sudden, within few days or may appear acutely on pre-existing chronic variety.</w:t>
      </w:r>
    </w:p>
    <w:p w:rsidR="009B5430" w:rsidRPr="00A81CF3" w:rsidRDefault="009B5430" w:rsidP="00B21CF1">
      <w:pPr>
        <w:pStyle w:val="ListParagraph"/>
        <w:numPr>
          <w:ilvl w:val="0"/>
          <w:numId w:val="16"/>
        </w:numPr>
        <w:spacing w:line="360" w:lineRule="auto"/>
        <w:jc w:val="both"/>
        <w:rPr>
          <w:rFonts w:ascii="Times New Roman" w:hAnsi="Times New Roman" w:cs="Times New Roman"/>
          <w:b/>
          <w:sz w:val="24"/>
          <w:szCs w:val="24"/>
        </w:rPr>
      </w:pPr>
      <w:r w:rsidRPr="001D31B1">
        <w:rPr>
          <w:rFonts w:ascii="Times New Roman" w:hAnsi="Times New Roman" w:cs="Times New Roman"/>
          <w:b/>
          <w:sz w:val="24"/>
          <w:szCs w:val="24"/>
        </w:rPr>
        <w:t>Chronic polyhydramnios</w:t>
      </w:r>
      <w:r w:rsidR="001D31B1">
        <w:rPr>
          <w:rFonts w:ascii="Times New Roman" w:hAnsi="Times New Roman" w:cs="Times New Roman"/>
          <w:b/>
          <w:sz w:val="24"/>
          <w:szCs w:val="24"/>
        </w:rPr>
        <w:t xml:space="preserve"> </w:t>
      </w:r>
      <w:r w:rsidR="001D31B1">
        <w:rPr>
          <w:rFonts w:ascii="Times New Roman" w:hAnsi="Times New Roman" w:cs="Times New Roman"/>
          <w:sz w:val="24"/>
          <w:szCs w:val="24"/>
        </w:rPr>
        <w:t>(most common): Onset is insidious taking few weeks.</w:t>
      </w:r>
    </w:p>
    <w:p w:rsidR="00A81CF3" w:rsidRDefault="00A81CF3" w:rsidP="00A81CF3">
      <w:pPr>
        <w:spacing w:line="360" w:lineRule="auto"/>
        <w:jc w:val="both"/>
        <w:rPr>
          <w:rFonts w:ascii="Times New Roman" w:hAnsi="Times New Roman" w:cs="Times New Roman"/>
          <w:sz w:val="24"/>
          <w:szCs w:val="24"/>
        </w:rPr>
      </w:pPr>
      <w:r>
        <w:rPr>
          <w:rFonts w:ascii="Times New Roman" w:hAnsi="Times New Roman" w:cs="Times New Roman"/>
          <w:sz w:val="24"/>
          <w:szCs w:val="24"/>
        </w:rPr>
        <w:t>Polyhydramnios can also be classified into 3 types:</w:t>
      </w:r>
    </w:p>
    <w:p w:rsidR="00A81CF3" w:rsidRDefault="00A81CF3" w:rsidP="00B21CF1">
      <w:pPr>
        <w:pStyle w:val="ListParagraph"/>
        <w:numPr>
          <w:ilvl w:val="0"/>
          <w:numId w:val="1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Mild: </w:t>
      </w:r>
      <w:r>
        <w:rPr>
          <w:rFonts w:ascii="Times New Roman" w:hAnsi="Times New Roman" w:cs="Times New Roman"/>
          <w:sz w:val="24"/>
          <w:szCs w:val="24"/>
        </w:rPr>
        <w:t xml:space="preserve">Deepest vertical pocket </w:t>
      </w:r>
      <w:r>
        <w:rPr>
          <w:rFonts w:ascii="Times New Roman" w:hAnsi="Times New Roman" w:cs="Times New Roman"/>
          <w:b/>
          <w:sz w:val="24"/>
          <w:szCs w:val="24"/>
        </w:rPr>
        <w:t>more than 8-11cm.</w:t>
      </w:r>
    </w:p>
    <w:p w:rsidR="00A81CF3" w:rsidRDefault="00A81CF3" w:rsidP="00B21CF1">
      <w:pPr>
        <w:pStyle w:val="ListParagraph"/>
        <w:numPr>
          <w:ilvl w:val="0"/>
          <w:numId w:val="1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Moderate: </w:t>
      </w:r>
      <w:r>
        <w:rPr>
          <w:rFonts w:ascii="Times New Roman" w:hAnsi="Times New Roman" w:cs="Times New Roman"/>
          <w:sz w:val="24"/>
          <w:szCs w:val="24"/>
        </w:rPr>
        <w:t xml:space="preserve">Deepest vertical pocket </w:t>
      </w:r>
      <w:r>
        <w:rPr>
          <w:rFonts w:ascii="Times New Roman" w:hAnsi="Times New Roman" w:cs="Times New Roman"/>
          <w:b/>
          <w:sz w:val="24"/>
          <w:szCs w:val="24"/>
        </w:rPr>
        <w:t>12-15cm.</w:t>
      </w:r>
    </w:p>
    <w:p w:rsidR="00A81CF3" w:rsidRDefault="00A81CF3" w:rsidP="00B21CF1">
      <w:pPr>
        <w:pStyle w:val="ListParagraph"/>
        <w:numPr>
          <w:ilvl w:val="0"/>
          <w:numId w:val="17"/>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Severe: </w:t>
      </w:r>
      <w:r>
        <w:rPr>
          <w:rFonts w:ascii="Times New Roman" w:hAnsi="Times New Roman" w:cs="Times New Roman"/>
          <w:sz w:val="24"/>
          <w:szCs w:val="24"/>
        </w:rPr>
        <w:t xml:space="preserve">Deepest vertical pocket </w:t>
      </w:r>
      <w:r>
        <w:rPr>
          <w:rFonts w:ascii="Times New Roman" w:hAnsi="Times New Roman" w:cs="Times New Roman"/>
          <w:b/>
          <w:sz w:val="24"/>
          <w:szCs w:val="24"/>
        </w:rPr>
        <w:t>more than or equal to 16cm.</w:t>
      </w:r>
    </w:p>
    <w:p w:rsidR="002A58C7" w:rsidRDefault="002A58C7" w:rsidP="00A81CF3">
      <w:pPr>
        <w:spacing w:line="360" w:lineRule="auto"/>
        <w:jc w:val="both"/>
        <w:rPr>
          <w:rFonts w:ascii="Times New Roman" w:hAnsi="Times New Roman" w:cs="Times New Roman"/>
          <w:b/>
          <w:sz w:val="28"/>
          <w:szCs w:val="28"/>
          <w:u w:val="single"/>
        </w:rPr>
      </w:pPr>
    </w:p>
    <w:p w:rsidR="002A58C7" w:rsidRDefault="002A58C7" w:rsidP="00A81CF3">
      <w:pPr>
        <w:spacing w:line="360" w:lineRule="auto"/>
        <w:jc w:val="both"/>
        <w:rPr>
          <w:rFonts w:ascii="Times New Roman" w:hAnsi="Times New Roman" w:cs="Times New Roman"/>
          <w:b/>
          <w:sz w:val="28"/>
          <w:szCs w:val="28"/>
          <w:u w:val="single"/>
        </w:rPr>
      </w:pPr>
    </w:p>
    <w:p w:rsidR="002A58C7" w:rsidRDefault="002A58C7" w:rsidP="00A81CF3">
      <w:pPr>
        <w:spacing w:line="360" w:lineRule="auto"/>
        <w:jc w:val="both"/>
        <w:rPr>
          <w:rFonts w:ascii="Times New Roman" w:hAnsi="Times New Roman" w:cs="Times New Roman"/>
          <w:b/>
          <w:sz w:val="28"/>
          <w:szCs w:val="28"/>
          <w:u w:val="single"/>
        </w:rPr>
      </w:pPr>
    </w:p>
    <w:p w:rsidR="00E7016B" w:rsidRDefault="00E7016B" w:rsidP="00A81CF3">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ACUTE POLYHYDRAMNIOS:</w:t>
      </w:r>
    </w:p>
    <w:p w:rsidR="00E7016B" w:rsidRPr="00E7016B" w:rsidRDefault="00E7016B" w:rsidP="00A81C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extremely rare. The onset is acute and the fluid accumulates within a few days. It usually occurs </w:t>
      </w:r>
      <w:r w:rsidRPr="003D2948">
        <w:rPr>
          <w:rFonts w:ascii="Times New Roman" w:hAnsi="Times New Roman" w:cs="Times New Roman"/>
          <w:b/>
          <w:sz w:val="24"/>
          <w:szCs w:val="24"/>
        </w:rPr>
        <w:t xml:space="preserve">before 20 weeks </w:t>
      </w:r>
      <w:r>
        <w:rPr>
          <w:rFonts w:ascii="Times New Roman" w:hAnsi="Times New Roman" w:cs="Times New Roman"/>
          <w:sz w:val="24"/>
          <w:szCs w:val="24"/>
        </w:rPr>
        <w:t xml:space="preserve">of pregnancy. It is usually associated with </w:t>
      </w:r>
      <w:r w:rsidRPr="003D2948">
        <w:rPr>
          <w:rFonts w:ascii="Times New Roman" w:hAnsi="Times New Roman" w:cs="Times New Roman"/>
          <w:b/>
          <w:sz w:val="24"/>
          <w:szCs w:val="24"/>
        </w:rPr>
        <w:t>monozygotic twins</w:t>
      </w:r>
      <w:r>
        <w:rPr>
          <w:rFonts w:ascii="Times New Roman" w:hAnsi="Times New Roman" w:cs="Times New Roman"/>
          <w:sz w:val="24"/>
          <w:szCs w:val="24"/>
        </w:rPr>
        <w:t xml:space="preserve"> with </w:t>
      </w:r>
      <w:r w:rsidR="003D2948">
        <w:rPr>
          <w:rFonts w:ascii="Times New Roman" w:hAnsi="Times New Roman" w:cs="Times New Roman"/>
          <w:sz w:val="24"/>
          <w:szCs w:val="24"/>
        </w:rPr>
        <w:t>twin-twin transfusion syndrome (</w:t>
      </w:r>
      <w:r>
        <w:rPr>
          <w:rFonts w:ascii="Times New Roman" w:hAnsi="Times New Roman" w:cs="Times New Roman"/>
          <w:sz w:val="24"/>
          <w:szCs w:val="24"/>
        </w:rPr>
        <w:t>T</w:t>
      </w:r>
      <w:r w:rsidR="003D2948">
        <w:rPr>
          <w:rFonts w:ascii="Times New Roman" w:hAnsi="Times New Roman" w:cs="Times New Roman"/>
          <w:sz w:val="24"/>
          <w:szCs w:val="24"/>
        </w:rPr>
        <w:t>T</w:t>
      </w:r>
      <w:r>
        <w:rPr>
          <w:rFonts w:ascii="Times New Roman" w:hAnsi="Times New Roman" w:cs="Times New Roman"/>
          <w:sz w:val="24"/>
          <w:szCs w:val="24"/>
        </w:rPr>
        <w:t>TS</w:t>
      </w:r>
      <w:r w:rsidR="003D2948">
        <w:rPr>
          <w:rFonts w:ascii="Times New Roman" w:hAnsi="Times New Roman" w:cs="Times New Roman"/>
          <w:sz w:val="24"/>
          <w:szCs w:val="24"/>
        </w:rPr>
        <w:t>)</w:t>
      </w:r>
      <w:r>
        <w:rPr>
          <w:rFonts w:ascii="Times New Roman" w:hAnsi="Times New Roman" w:cs="Times New Roman"/>
          <w:sz w:val="24"/>
          <w:szCs w:val="24"/>
        </w:rPr>
        <w:t xml:space="preserve"> or </w:t>
      </w:r>
      <w:r w:rsidR="003D2948">
        <w:rPr>
          <w:rFonts w:ascii="Times New Roman" w:hAnsi="Times New Roman" w:cs="Times New Roman"/>
          <w:sz w:val="24"/>
          <w:szCs w:val="24"/>
        </w:rPr>
        <w:t>chorioangioma of the placenta.</w:t>
      </w:r>
    </w:p>
    <w:p w:rsidR="003D2948" w:rsidRDefault="003D2948" w:rsidP="00A81CF3">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SIGNS AND SYMPTOMS:</w:t>
      </w:r>
    </w:p>
    <w:p w:rsidR="003D2948" w:rsidRDefault="003D2948" w:rsidP="00A81CF3">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Symptoms:</w:t>
      </w:r>
    </w:p>
    <w:p w:rsidR="003D2948" w:rsidRDefault="003D2948" w:rsidP="00B21CF1">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Abdominal pain</w:t>
      </w:r>
    </w:p>
    <w:p w:rsidR="003D2948" w:rsidRDefault="003D2948" w:rsidP="00B21CF1">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Nausea</w:t>
      </w:r>
    </w:p>
    <w:p w:rsidR="003D2948" w:rsidRDefault="003D2948" w:rsidP="00B21CF1">
      <w:pPr>
        <w:pStyle w:val="ListParagraph"/>
        <w:numPr>
          <w:ilvl w:val="0"/>
          <w:numId w:val="32"/>
        </w:numPr>
        <w:spacing w:line="360" w:lineRule="auto"/>
        <w:jc w:val="both"/>
        <w:rPr>
          <w:rFonts w:ascii="Times New Roman" w:hAnsi="Times New Roman" w:cs="Times New Roman"/>
          <w:sz w:val="24"/>
          <w:szCs w:val="24"/>
        </w:rPr>
      </w:pPr>
      <w:r>
        <w:rPr>
          <w:rFonts w:ascii="Times New Roman" w:hAnsi="Times New Roman" w:cs="Times New Roman"/>
          <w:sz w:val="24"/>
          <w:szCs w:val="24"/>
        </w:rPr>
        <w:t>Vomiting</w:t>
      </w:r>
    </w:p>
    <w:p w:rsidR="003D2948" w:rsidRDefault="003D2948" w:rsidP="003D2948">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Signs:</w:t>
      </w:r>
    </w:p>
    <w:p w:rsidR="003D2948" w:rsidRDefault="003D2948" w:rsidP="00B21CF1">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The patient looks ill</w:t>
      </w:r>
    </w:p>
    <w:p w:rsidR="003D2948" w:rsidRDefault="003D2948" w:rsidP="00B21CF1">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Absence of features of shock</w:t>
      </w:r>
    </w:p>
    <w:p w:rsidR="003D2948" w:rsidRDefault="003D2948" w:rsidP="00B21CF1">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Edema of the legs or presence of other associated features of pre-eclampsia</w:t>
      </w:r>
    </w:p>
    <w:p w:rsidR="003D2948" w:rsidRDefault="003D2948" w:rsidP="00B21CF1">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Abdomen is hugely enlarged more than the period of amenorrhea; the wall is tense with shiny skin</w:t>
      </w:r>
    </w:p>
    <w:p w:rsidR="003D2948" w:rsidRDefault="003D2948" w:rsidP="00B21CF1">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Fluid thrill is present</w:t>
      </w:r>
    </w:p>
    <w:p w:rsidR="003D2948" w:rsidRDefault="003D2948" w:rsidP="00B21CF1">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Fetal parts cannot be felt normal but the fetal heart sound audible</w:t>
      </w:r>
    </w:p>
    <w:p w:rsidR="003D2948" w:rsidRDefault="003D2948" w:rsidP="00B21CF1">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Internal examination </w:t>
      </w:r>
      <w:r w:rsidR="00F97E33">
        <w:rPr>
          <w:rFonts w:ascii="Times New Roman" w:hAnsi="Times New Roman" w:cs="Times New Roman"/>
          <w:sz w:val="24"/>
          <w:szCs w:val="24"/>
        </w:rPr>
        <w:t>reveals– taking up of the cervix or even dilatation of the os through which the bulged membranes are felt</w:t>
      </w:r>
    </w:p>
    <w:p w:rsidR="00F97E33" w:rsidRDefault="00F97E33" w:rsidP="00B21CF1">
      <w:pPr>
        <w:pStyle w:val="ListParagraph"/>
        <w:numPr>
          <w:ilvl w:val="0"/>
          <w:numId w:val="33"/>
        </w:numPr>
        <w:spacing w:line="360" w:lineRule="auto"/>
        <w:jc w:val="both"/>
        <w:rPr>
          <w:rFonts w:ascii="Times New Roman" w:hAnsi="Times New Roman" w:cs="Times New Roman"/>
          <w:sz w:val="24"/>
          <w:szCs w:val="24"/>
        </w:rPr>
      </w:pPr>
      <w:r>
        <w:rPr>
          <w:rFonts w:ascii="Times New Roman" w:hAnsi="Times New Roman" w:cs="Times New Roman"/>
          <w:sz w:val="24"/>
          <w:szCs w:val="24"/>
        </w:rPr>
        <w:t>Sonography shows multiple fetuses or at times fetal abnormalities.</w:t>
      </w:r>
    </w:p>
    <w:p w:rsidR="00F97E33" w:rsidRDefault="00F97E33" w:rsidP="00F97E33">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TREATMENT:</w:t>
      </w:r>
    </w:p>
    <w:p w:rsidR="00F97E33" w:rsidRPr="00F97E33" w:rsidRDefault="00F97E33" w:rsidP="00F97E33">
      <w:pPr>
        <w:spacing w:line="360" w:lineRule="auto"/>
        <w:jc w:val="both"/>
        <w:rPr>
          <w:rFonts w:ascii="Times New Roman" w:hAnsi="Times New Roman" w:cs="Times New Roman"/>
          <w:sz w:val="24"/>
          <w:szCs w:val="24"/>
        </w:rPr>
      </w:pPr>
      <w:r>
        <w:rPr>
          <w:rFonts w:ascii="Times New Roman" w:hAnsi="Times New Roman" w:cs="Times New Roman"/>
          <w:sz w:val="24"/>
          <w:szCs w:val="24"/>
        </w:rPr>
        <w:t>Most often, spontaneous abortion occurs. In case with severe TTTS, repetitive</w:t>
      </w:r>
      <w:r w:rsidRPr="00F97E33">
        <w:rPr>
          <w:rFonts w:ascii="Times New Roman" w:hAnsi="Times New Roman" w:cs="Times New Roman"/>
          <w:b/>
          <w:sz w:val="24"/>
          <w:szCs w:val="24"/>
        </w:rPr>
        <w:t xml:space="preserve"> amnioreduction</w:t>
      </w:r>
      <w:r>
        <w:rPr>
          <w:rFonts w:ascii="Times New Roman" w:hAnsi="Times New Roman" w:cs="Times New Roman"/>
          <w:sz w:val="24"/>
          <w:szCs w:val="24"/>
        </w:rPr>
        <w:t xml:space="preserve"> until the AFI is normal may improve the perinatal outcome. Laser ablation may cure the cause of TTTS whereas amnioreduction only treats the symptoms.</w:t>
      </w:r>
    </w:p>
    <w:p w:rsidR="00A81CF3" w:rsidRDefault="00A81CF3" w:rsidP="00A81CF3">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CHRONIC POLYDRAMNIOS:</w:t>
      </w:r>
    </w:p>
    <w:p w:rsidR="00A81CF3" w:rsidRDefault="002A58C7" w:rsidP="00A81CF3">
      <w:pPr>
        <w:spacing w:line="360" w:lineRule="auto"/>
        <w:jc w:val="both"/>
        <w:rPr>
          <w:rFonts w:ascii="Times New Roman" w:hAnsi="Times New Roman" w:cs="Times New Roman"/>
          <w:sz w:val="24"/>
          <w:szCs w:val="24"/>
        </w:rPr>
      </w:pPr>
      <w:r>
        <w:rPr>
          <w:rFonts w:ascii="Times New Roman" w:hAnsi="Times New Roman" w:cs="Times New Roman"/>
          <w:sz w:val="24"/>
          <w:szCs w:val="24"/>
        </w:rPr>
        <w:t>In the majority of cases, the accumulation of liquor is gradual and as such, the patient is not very much inconvenienced.</w:t>
      </w:r>
    </w:p>
    <w:p w:rsidR="002A58C7" w:rsidRDefault="002A58C7" w:rsidP="00A81CF3">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SIGNS AND SYMPTOMS:</w:t>
      </w:r>
    </w:p>
    <w:p w:rsidR="002A58C7" w:rsidRDefault="002A58C7" w:rsidP="00A81CF3">
      <w:pPr>
        <w:spacing w:line="360" w:lineRule="auto"/>
        <w:jc w:val="both"/>
        <w:rPr>
          <w:rFonts w:ascii="Times New Roman" w:hAnsi="Times New Roman" w:cs="Times New Roman"/>
          <w:b/>
          <w:sz w:val="24"/>
          <w:szCs w:val="24"/>
          <w:u w:val="single"/>
        </w:rPr>
      </w:pPr>
      <w:r w:rsidRPr="002A58C7">
        <w:rPr>
          <w:rFonts w:ascii="Times New Roman" w:hAnsi="Times New Roman" w:cs="Times New Roman"/>
          <w:b/>
          <w:sz w:val="24"/>
          <w:szCs w:val="24"/>
          <w:u w:val="single"/>
        </w:rPr>
        <w:t>Symptoms:</w:t>
      </w:r>
    </w:p>
    <w:p w:rsidR="002A58C7" w:rsidRDefault="002A58C7" w:rsidP="00B21CF1">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Respiratory: The patient may suffer from dyspnea or even remain in the sitting positing for easier breathing.</w:t>
      </w:r>
    </w:p>
    <w:p w:rsidR="002A58C7" w:rsidRDefault="002A58C7" w:rsidP="00B21CF1">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Palpitation</w:t>
      </w:r>
    </w:p>
    <w:p w:rsidR="002A58C7" w:rsidRDefault="002A58C7" w:rsidP="00B21CF1">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Edema of the legs</w:t>
      </w:r>
    </w:p>
    <w:p w:rsidR="002A58C7" w:rsidRDefault="002A58C7" w:rsidP="00B21CF1">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Varicosities in the legs or vulva</w:t>
      </w:r>
    </w:p>
    <w:p w:rsidR="002A58C7" w:rsidRDefault="002A58C7" w:rsidP="00B21CF1">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Haemorrhoids</w:t>
      </w:r>
    </w:p>
    <w:p w:rsidR="002A58C7" w:rsidRDefault="002A58C7" w:rsidP="002A58C7">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Signs:</w:t>
      </w:r>
    </w:p>
    <w:p w:rsidR="002A58C7" w:rsidRDefault="002A58C7" w:rsidP="00B21CF1">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The patient may be in a dyspneic state in the lying down position.</w:t>
      </w:r>
    </w:p>
    <w:p w:rsidR="002A58C7" w:rsidRPr="00340CE4" w:rsidRDefault="002A58C7" w:rsidP="00B21CF1">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Evidence of pre-eclampsia (edema, hypertension and proteinuria) may be present.</w:t>
      </w:r>
    </w:p>
    <w:p w:rsidR="002A58C7" w:rsidRPr="00340CE4" w:rsidRDefault="00757818" w:rsidP="00340CE4">
      <w:pPr>
        <w:spacing w:line="360" w:lineRule="auto"/>
        <w:jc w:val="both"/>
        <w:rPr>
          <w:rFonts w:ascii="Times New Roman" w:hAnsi="Times New Roman" w:cs="Times New Roman"/>
          <w:b/>
          <w:sz w:val="24"/>
          <w:szCs w:val="24"/>
          <w:u w:val="single"/>
        </w:rPr>
      </w:pPr>
      <w:r w:rsidRPr="00340CE4">
        <w:rPr>
          <w:rFonts w:ascii="Times New Roman" w:hAnsi="Times New Roman" w:cs="Times New Roman"/>
          <w:b/>
          <w:sz w:val="24"/>
          <w:szCs w:val="24"/>
          <w:u w:val="single"/>
        </w:rPr>
        <w:t>Abdominal examination:</w:t>
      </w:r>
    </w:p>
    <w:p w:rsidR="00757818" w:rsidRDefault="00757818" w:rsidP="00757818">
      <w:pPr>
        <w:spacing w:line="360" w:lineRule="auto"/>
        <w:jc w:val="both"/>
        <w:rPr>
          <w:rFonts w:ascii="Times New Roman" w:hAnsi="Times New Roman" w:cs="Times New Roman"/>
          <w:b/>
          <w:sz w:val="24"/>
          <w:szCs w:val="24"/>
        </w:rPr>
      </w:pPr>
      <w:r>
        <w:rPr>
          <w:rFonts w:ascii="Times New Roman" w:hAnsi="Times New Roman" w:cs="Times New Roman"/>
          <w:b/>
          <w:sz w:val="24"/>
          <w:szCs w:val="24"/>
        </w:rPr>
        <w:t>Inspection:</w:t>
      </w:r>
    </w:p>
    <w:p w:rsidR="00757818" w:rsidRDefault="00757818" w:rsidP="00B21CF1">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Abdomen is </w:t>
      </w:r>
      <w:r w:rsidRPr="00757818">
        <w:rPr>
          <w:rFonts w:ascii="Times New Roman" w:hAnsi="Times New Roman" w:cs="Times New Roman"/>
          <w:b/>
          <w:sz w:val="24"/>
          <w:szCs w:val="24"/>
        </w:rPr>
        <w:t>markedly enlarged</w:t>
      </w:r>
      <w:r>
        <w:rPr>
          <w:rFonts w:ascii="Times New Roman" w:hAnsi="Times New Roman" w:cs="Times New Roman"/>
          <w:sz w:val="24"/>
          <w:szCs w:val="24"/>
        </w:rPr>
        <w:t>, looks globular with fullness at the flanks.</w:t>
      </w:r>
    </w:p>
    <w:p w:rsidR="00757818" w:rsidRDefault="00757818" w:rsidP="00B21CF1">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skin is </w:t>
      </w:r>
      <w:r w:rsidRPr="00757818">
        <w:rPr>
          <w:rFonts w:ascii="Times New Roman" w:hAnsi="Times New Roman" w:cs="Times New Roman"/>
          <w:b/>
          <w:sz w:val="24"/>
          <w:szCs w:val="24"/>
        </w:rPr>
        <w:t>tense, shiny with large striae</w:t>
      </w:r>
      <w:r>
        <w:rPr>
          <w:rFonts w:ascii="Times New Roman" w:hAnsi="Times New Roman" w:cs="Times New Roman"/>
          <w:sz w:val="24"/>
          <w:szCs w:val="24"/>
        </w:rPr>
        <w:t>.</w:t>
      </w:r>
    </w:p>
    <w:p w:rsidR="00757818" w:rsidRDefault="00757818" w:rsidP="00757818">
      <w:pPr>
        <w:spacing w:line="360" w:lineRule="auto"/>
        <w:jc w:val="both"/>
        <w:rPr>
          <w:rFonts w:ascii="Times New Roman" w:hAnsi="Times New Roman" w:cs="Times New Roman"/>
          <w:b/>
          <w:sz w:val="24"/>
          <w:szCs w:val="24"/>
        </w:rPr>
      </w:pPr>
      <w:r>
        <w:rPr>
          <w:rFonts w:ascii="Times New Roman" w:hAnsi="Times New Roman" w:cs="Times New Roman"/>
          <w:b/>
          <w:sz w:val="24"/>
          <w:szCs w:val="24"/>
        </w:rPr>
        <w:t>Palpation:</w:t>
      </w:r>
    </w:p>
    <w:p w:rsidR="00757818" w:rsidRDefault="00757818" w:rsidP="00B21CF1">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Height of the uterus is </w:t>
      </w:r>
      <w:r w:rsidRPr="00757818">
        <w:rPr>
          <w:rFonts w:ascii="Times New Roman" w:hAnsi="Times New Roman" w:cs="Times New Roman"/>
          <w:b/>
          <w:sz w:val="24"/>
          <w:szCs w:val="24"/>
        </w:rPr>
        <w:t>more</w:t>
      </w:r>
      <w:r>
        <w:rPr>
          <w:rFonts w:ascii="Times New Roman" w:hAnsi="Times New Roman" w:cs="Times New Roman"/>
          <w:sz w:val="24"/>
          <w:szCs w:val="24"/>
        </w:rPr>
        <w:t xml:space="preserve"> than the period of amenorrhea.</w:t>
      </w:r>
    </w:p>
    <w:p w:rsidR="00757818" w:rsidRDefault="00757818" w:rsidP="00B21CF1">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Girth of the abdomen round the umbilicus is</w:t>
      </w:r>
      <w:r w:rsidRPr="00757818">
        <w:rPr>
          <w:rFonts w:ascii="Times New Roman" w:hAnsi="Times New Roman" w:cs="Times New Roman"/>
          <w:b/>
          <w:sz w:val="24"/>
          <w:szCs w:val="24"/>
        </w:rPr>
        <w:t xml:space="preserve"> more</w:t>
      </w:r>
      <w:r>
        <w:rPr>
          <w:rFonts w:ascii="Times New Roman" w:hAnsi="Times New Roman" w:cs="Times New Roman"/>
          <w:sz w:val="24"/>
          <w:szCs w:val="24"/>
        </w:rPr>
        <w:t xml:space="preserve"> than normal.</w:t>
      </w:r>
    </w:p>
    <w:p w:rsidR="00757818" w:rsidRDefault="00757818" w:rsidP="00B21CF1">
      <w:pPr>
        <w:pStyle w:val="ListParagraph"/>
        <w:numPr>
          <w:ilvl w:val="0"/>
          <w:numId w:val="21"/>
        </w:numPr>
        <w:spacing w:line="360" w:lineRule="auto"/>
        <w:jc w:val="both"/>
        <w:rPr>
          <w:rFonts w:ascii="Times New Roman" w:hAnsi="Times New Roman" w:cs="Times New Roman"/>
          <w:sz w:val="24"/>
          <w:szCs w:val="24"/>
        </w:rPr>
      </w:pPr>
      <w:r w:rsidRPr="00757818">
        <w:rPr>
          <w:rFonts w:ascii="Times New Roman" w:hAnsi="Times New Roman" w:cs="Times New Roman"/>
          <w:b/>
          <w:sz w:val="24"/>
          <w:szCs w:val="24"/>
        </w:rPr>
        <w:t>Fluid thrill</w:t>
      </w:r>
      <w:r>
        <w:rPr>
          <w:rFonts w:ascii="Times New Roman" w:hAnsi="Times New Roman" w:cs="Times New Roman"/>
          <w:sz w:val="24"/>
          <w:szCs w:val="24"/>
        </w:rPr>
        <w:t xml:space="preserve"> can be elicited in all directions over the uterus.</w:t>
      </w:r>
    </w:p>
    <w:p w:rsidR="00757818" w:rsidRDefault="00757818" w:rsidP="00B21CF1">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Fetal parts </w:t>
      </w:r>
      <w:r w:rsidRPr="00340CE4">
        <w:rPr>
          <w:rFonts w:ascii="Times New Roman" w:hAnsi="Times New Roman" w:cs="Times New Roman"/>
          <w:b/>
          <w:sz w:val="24"/>
          <w:szCs w:val="24"/>
        </w:rPr>
        <w:t>cannot be well-defined</w:t>
      </w:r>
      <w:r>
        <w:rPr>
          <w:rFonts w:ascii="Times New Roman" w:hAnsi="Times New Roman" w:cs="Times New Roman"/>
          <w:sz w:val="24"/>
          <w:szCs w:val="24"/>
        </w:rPr>
        <w:t>; so also the presentation or the position. External ballottement can be elicited more easily.</w:t>
      </w:r>
    </w:p>
    <w:p w:rsidR="00757818" w:rsidRDefault="00757818" w:rsidP="00757818">
      <w:pPr>
        <w:spacing w:line="360" w:lineRule="auto"/>
        <w:jc w:val="both"/>
        <w:rPr>
          <w:rFonts w:ascii="Times New Roman" w:hAnsi="Times New Roman" w:cs="Times New Roman"/>
          <w:b/>
          <w:sz w:val="24"/>
          <w:szCs w:val="24"/>
        </w:rPr>
      </w:pPr>
      <w:r>
        <w:rPr>
          <w:rFonts w:ascii="Times New Roman" w:hAnsi="Times New Roman" w:cs="Times New Roman"/>
          <w:b/>
          <w:sz w:val="24"/>
          <w:szCs w:val="24"/>
        </w:rPr>
        <w:t>Auscultation:</w:t>
      </w:r>
    </w:p>
    <w:p w:rsidR="00757818" w:rsidRDefault="00340CE4" w:rsidP="00340CE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Fetal heart sound is </w:t>
      </w:r>
      <w:r w:rsidRPr="00340CE4">
        <w:rPr>
          <w:rFonts w:ascii="Times New Roman" w:hAnsi="Times New Roman" w:cs="Times New Roman"/>
          <w:b/>
          <w:sz w:val="24"/>
          <w:szCs w:val="24"/>
        </w:rPr>
        <w:t>not heard distinctly</w:t>
      </w:r>
      <w:r>
        <w:rPr>
          <w:rFonts w:ascii="Times New Roman" w:hAnsi="Times New Roman" w:cs="Times New Roman"/>
          <w:sz w:val="24"/>
          <w:szCs w:val="24"/>
        </w:rPr>
        <w:t>, although its presence can be picked up by Doppler ultrasound.</w:t>
      </w:r>
    </w:p>
    <w:p w:rsidR="00340CE4" w:rsidRPr="00340CE4" w:rsidRDefault="00340CE4" w:rsidP="00340CE4">
      <w:pPr>
        <w:spacing w:line="360" w:lineRule="auto"/>
        <w:jc w:val="both"/>
        <w:rPr>
          <w:rFonts w:ascii="Times New Roman" w:hAnsi="Times New Roman" w:cs="Times New Roman"/>
          <w:b/>
          <w:sz w:val="24"/>
          <w:szCs w:val="24"/>
          <w:u w:val="single"/>
        </w:rPr>
      </w:pPr>
      <w:r w:rsidRPr="00340CE4">
        <w:rPr>
          <w:rFonts w:ascii="Times New Roman" w:hAnsi="Times New Roman" w:cs="Times New Roman"/>
          <w:b/>
          <w:sz w:val="24"/>
          <w:szCs w:val="24"/>
          <w:u w:val="single"/>
        </w:rPr>
        <w:t>Internal examination:</w:t>
      </w:r>
    </w:p>
    <w:p w:rsidR="00340CE4" w:rsidRDefault="00340CE4" w:rsidP="00340CE4">
      <w:pPr>
        <w:spacing w:line="360" w:lineRule="auto"/>
        <w:jc w:val="both"/>
        <w:rPr>
          <w:rFonts w:ascii="Times New Roman" w:hAnsi="Times New Roman" w:cs="Times New Roman"/>
          <w:sz w:val="24"/>
          <w:szCs w:val="24"/>
        </w:rPr>
      </w:pPr>
      <w:r>
        <w:rPr>
          <w:rFonts w:ascii="Times New Roman" w:hAnsi="Times New Roman" w:cs="Times New Roman"/>
          <w:sz w:val="24"/>
          <w:szCs w:val="24"/>
        </w:rPr>
        <w:t>The cervix is pulled up, may be partially taken up or at times, dilated, to admit a fingertip through which tense bulged membranes can be felt.</w:t>
      </w:r>
    </w:p>
    <w:p w:rsidR="00340CE4" w:rsidRDefault="00340CE4" w:rsidP="00340CE4">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INVESTIGATIONS:</w:t>
      </w:r>
    </w:p>
    <w:p w:rsidR="00340CE4" w:rsidRPr="00680782" w:rsidRDefault="00680782" w:rsidP="00B21CF1">
      <w:pPr>
        <w:pStyle w:val="ListParagraph"/>
        <w:numPr>
          <w:ilvl w:val="0"/>
          <w:numId w:val="22"/>
        </w:numPr>
        <w:spacing w:line="360" w:lineRule="auto"/>
        <w:jc w:val="both"/>
        <w:rPr>
          <w:rFonts w:ascii="Times New Roman" w:hAnsi="Times New Roman" w:cs="Times New Roman"/>
          <w:b/>
          <w:sz w:val="24"/>
          <w:szCs w:val="24"/>
        </w:rPr>
      </w:pPr>
      <w:r w:rsidRPr="00680782">
        <w:rPr>
          <w:rFonts w:ascii="Times New Roman" w:hAnsi="Times New Roman" w:cs="Times New Roman"/>
          <w:b/>
          <w:sz w:val="24"/>
          <w:szCs w:val="24"/>
          <w:u w:val="single"/>
        </w:rPr>
        <w:t>Sonography:</w:t>
      </w:r>
      <w:r>
        <w:rPr>
          <w:rFonts w:ascii="Times New Roman" w:hAnsi="Times New Roman" w:cs="Times New Roman"/>
          <w:b/>
          <w:sz w:val="24"/>
          <w:szCs w:val="24"/>
        </w:rPr>
        <w:t xml:space="preserve"> </w:t>
      </w:r>
      <w:r>
        <w:rPr>
          <w:rFonts w:ascii="Times New Roman" w:hAnsi="Times New Roman" w:cs="Times New Roman"/>
          <w:sz w:val="24"/>
          <w:szCs w:val="24"/>
        </w:rPr>
        <w:t>It is helpful:</w:t>
      </w:r>
    </w:p>
    <w:p w:rsidR="00680782" w:rsidRDefault="00680782" w:rsidP="00B21CF1">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detect abnormally large echo-free space between the fetus and the uterine wall (largest vertical pocket more than 8 cm). Amniotic fluid index is </w:t>
      </w:r>
      <w:r w:rsidRPr="00680782">
        <w:rPr>
          <w:rFonts w:ascii="Times New Roman" w:hAnsi="Times New Roman" w:cs="Times New Roman"/>
          <w:b/>
          <w:sz w:val="24"/>
          <w:szCs w:val="24"/>
        </w:rPr>
        <w:t>more than 25cm</w:t>
      </w:r>
      <w:r>
        <w:rPr>
          <w:rFonts w:ascii="Times New Roman" w:hAnsi="Times New Roman" w:cs="Times New Roman"/>
          <w:sz w:val="24"/>
          <w:szCs w:val="24"/>
        </w:rPr>
        <w:t>.</w:t>
      </w:r>
    </w:p>
    <w:p w:rsidR="00680782" w:rsidRDefault="00680782" w:rsidP="00B21CF1">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To exclude multiple fetuses.</w:t>
      </w:r>
    </w:p>
    <w:p w:rsidR="00680782" w:rsidRDefault="00680782" w:rsidP="00B21CF1">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To note the lie and presentation of the fetus.</w:t>
      </w:r>
    </w:p>
    <w:p w:rsidR="00680782" w:rsidRDefault="00680782" w:rsidP="00B21CF1">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To diagnose any fetal congenital malformation (especially the central nervous system, gastrointestinal system and musculoskeletal system).</w:t>
      </w:r>
    </w:p>
    <w:p w:rsidR="00680782" w:rsidRDefault="00680782" w:rsidP="00680782">
      <w:pPr>
        <w:pStyle w:val="ListParagraph"/>
        <w:spacing w:line="360" w:lineRule="auto"/>
        <w:jc w:val="both"/>
        <w:rPr>
          <w:rFonts w:ascii="Times New Roman" w:hAnsi="Times New Roman" w:cs="Times New Roman"/>
          <w:sz w:val="24"/>
          <w:szCs w:val="24"/>
        </w:rPr>
      </w:pPr>
    </w:p>
    <w:p w:rsidR="00680782" w:rsidRPr="00680782" w:rsidRDefault="00680782" w:rsidP="00B21CF1">
      <w:pPr>
        <w:pStyle w:val="ListParagraph"/>
        <w:numPr>
          <w:ilvl w:val="0"/>
          <w:numId w:val="22"/>
        </w:numPr>
        <w:spacing w:line="360" w:lineRule="auto"/>
        <w:jc w:val="both"/>
        <w:rPr>
          <w:rFonts w:ascii="Times New Roman" w:hAnsi="Times New Roman" w:cs="Times New Roman"/>
          <w:b/>
          <w:sz w:val="24"/>
          <w:szCs w:val="24"/>
          <w:u w:val="single"/>
        </w:rPr>
      </w:pPr>
      <w:r w:rsidRPr="00680782">
        <w:rPr>
          <w:rFonts w:ascii="Times New Roman" w:hAnsi="Times New Roman" w:cs="Times New Roman"/>
          <w:b/>
          <w:sz w:val="24"/>
          <w:szCs w:val="24"/>
          <w:u w:val="single"/>
        </w:rPr>
        <w:t>Blood:</w:t>
      </w:r>
    </w:p>
    <w:p w:rsidR="00680782" w:rsidRDefault="00680782" w:rsidP="00B21CF1">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ABO and Rh grouping– </w:t>
      </w:r>
      <w:r w:rsidR="001A20C8">
        <w:rPr>
          <w:rFonts w:ascii="Times New Roman" w:hAnsi="Times New Roman" w:cs="Times New Roman"/>
          <w:sz w:val="24"/>
          <w:szCs w:val="24"/>
        </w:rPr>
        <w:t>Rhesus isoimmunisation may cause hydrops fetalis and fetal ascites.</w:t>
      </w:r>
    </w:p>
    <w:p w:rsidR="001A20C8" w:rsidRDefault="001A20C8" w:rsidP="00B21CF1">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Postprandial sugar and if necessary glucose tolerance test.</w:t>
      </w:r>
    </w:p>
    <w:p w:rsidR="001A20C8" w:rsidRDefault="001A20C8" w:rsidP="001A20C8">
      <w:pPr>
        <w:pStyle w:val="ListParagraph"/>
        <w:spacing w:line="360" w:lineRule="auto"/>
        <w:jc w:val="both"/>
        <w:rPr>
          <w:rFonts w:ascii="Times New Roman" w:hAnsi="Times New Roman" w:cs="Times New Roman"/>
          <w:sz w:val="24"/>
          <w:szCs w:val="24"/>
        </w:rPr>
      </w:pPr>
    </w:p>
    <w:p w:rsidR="001A20C8" w:rsidRPr="001A20C8" w:rsidRDefault="001A20C8" w:rsidP="00B21CF1">
      <w:pPr>
        <w:pStyle w:val="ListParagraph"/>
        <w:numPr>
          <w:ilvl w:val="0"/>
          <w:numId w:val="22"/>
        </w:num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Amniotic fluid:</w:t>
      </w:r>
      <w:r>
        <w:rPr>
          <w:rFonts w:ascii="Times New Roman" w:hAnsi="Times New Roman" w:cs="Times New Roman"/>
          <w:sz w:val="24"/>
          <w:szCs w:val="24"/>
        </w:rPr>
        <w:t xml:space="preserve"> </w:t>
      </w:r>
      <w:r w:rsidRPr="001A20C8">
        <w:rPr>
          <w:rFonts w:ascii="Times New Roman" w:hAnsi="Times New Roman" w:cs="Times New Roman"/>
          <w:sz w:val="24"/>
          <w:szCs w:val="24"/>
        </w:rPr>
        <w:t>Estimation of alpha fetoprotein which is markedly elevated in the presence of a fetus with an open neural tube defect.</w:t>
      </w:r>
    </w:p>
    <w:p w:rsidR="001A20C8" w:rsidRDefault="001A20C8" w:rsidP="001A20C8">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DIFFERENTIAL DIAGNOSIS:</w:t>
      </w:r>
    </w:p>
    <w:p w:rsidR="001A20C8" w:rsidRPr="001A20C8" w:rsidRDefault="001A20C8" w:rsidP="00B21CF1">
      <w:pPr>
        <w:pStyle w:val="ListParagraph"/>
        <w:numPr>
          <w:ilvl w:val="0"/>
          <w:numId w:val="25"/>
        </w:num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Twins:</w:t>
      </w:r>
      <w:r>
        <w:rPr>
          <w:rFonts w:ascii="Times New Roman" w:hAnsi="Times New Roman" w:cs="Times New Roman"/>
          <w:sz w:val="24"/>
          <w:szCs w:val="24"/>
        </w:rPr>
        <w:t xml:space="preserve"> The diagnosis is often confused and difficult because of its association with polyhydramnios.</w:t>
      </w:r>
    </w:p>
    <w:p w:rsidR="001A20C8" w:rsidRDefault="001A20C8" w:rsidP="00B21CF1">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Abdomen is markedly enlarged.</w:t>
      </w:r>
    </w:p>
    <w:p w:rsidR="001A20C8" w:rsidRDefault="001A20C8" w:rsidP="00B21CF1">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Too many fetal parts.</w:t>
      </w:r>
    </w:p>
    <w:p w:rsidR="001A20C8" w:rsidRDefault="001A20C8" w:rsidP="00B21CF1">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Fluid thrill absent.</w:t>
      </w:r>
    </w:p>
    <w:p w:rsidR="001A20C8" w:rsidRDefault="001A20C8" w:rsidP="00B21CF1">
      <w:pPr>
        <w:pStyle w:val="ListParagraph"/>
        <w:numPr>
          <w:ilvl w:val="0"/>
          <w:numId w:val="26"/>
        </w:numPr>
        <w:spacing w:line="360" w:lineRule="auto"/>
        <w:jc w:val="both"/>
        <w:rPr>
          <w:rFonts w:ascii="Times New Roman" w:hAnsi="Times New Roman" w:cs="Times New Roman"/>
          <w:sz w:val="24"/>
          <w:szCs w:val="24"/>
        </w:rPr>
      </w:pPr>
      <w:r>
        <w:rPr>
          <w:rFonts w:ascii="Times New Roman" w:hAnsi="Times New Roman" w:cs="Times New Roman"/>
          <w:sz w:val="24"/>
          <w:szCs w:val="24"/>
        </w:rPr>
        <w:t>Straight X-ray or sonography confirms the diagnosis.</w:t>
      </w:r>
    </w:p>
    <w:p w:rsidR="002C4484" w:rsidRDefault="002C4484" w:rsidP="002C4484">
      <w:pPr>
        <w:pStyle w:val="ListParagraph"/>
        <w:spacing w:line="360" w:lineRule="auto"/>
        <w:jc w:val="both"/>
        <w:rPr>
          <w:rFonts w:ascii="Times New Roman" w:hAnsi="Times New Roman" w:cs="Times New Roman"/>
          <w:sz w:val="24"/>
          <w:szCs w:val="24"/>
        </w:rPr>
      </w:pPr>
    </w:p>
    <w:p w:rsidR="001A20C8" w:rsidRDefault="002C4484" w:rsidP="00B21CF1">
      <w:pPr>
        <w:pStyle w:val="ListParagraph"/>
        <w:numPr>
          <w:ilvl w:val="0"/>
          <w:numId w:val="25"/>
        </w:num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Pregnancy with huge ovarian cyst:</w:t>
      </w:r>
    </w:p>
    <w:p w:rsidR="002C4484" w:rsidRDefault="002C4484" w:rsidP="00B21CF1">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The gravid uterus can be felt separate from the cyst.</w:t>
      </w:r>
    </w:p>
    <w:p w:rsidR="002C4484" w:rsidRDefault="002C4484" w:rsidP="00B21CF1">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Internal examination shows the cervix to be pushed down into the pelvis. In polyhydramnios, the lower segment has to ride above the pelvic brim, so that the cervix is drawn up.</w:t>
      </w:r>
    </w:p>
    <w:p w:rsidR="002C4484" w:rsidRDefault="002C4484" w:rsidP="00B21CF1">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X-ray of the abdomen or sonography is helpful.</w:t>
      </w:r>
    </w:p>
    <w:p w:rsidR="002C4484" w:rsidRDefault="002C4484" w:rsidP="002C4484">
      <w:pPr>
        <w:pStyle w:val="ListParagraph"/>
        <w:spacing w:line="360" w:lineRule="auto"/>
        <w:jc w:val="both"/>
        <w:rPr>
          <w:rFonts w:ascii="Times New Roman" w:hAnsi="Times New Roman" w:cs="Times New Roman"/>
          <w:sz w:val="24"/>
          <w:szCs w:val="24"/>
        </w:rPr>
      </w:pPr>
    </w:p>
    <w:p w:rsidR="002C4484" w:rsidRDefault="002C4484" w:rsidP="00B21CF1">
      <w:pPr>
        <w:pStyle w:val="ListParagraph"/>
        <w:numPr>
          <w:ilvl w:val="0"/>
          <w:numId w:val="25"/>
        </w:num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Maternal ascites:</w:t>
      </w:r>
    </w:p>
    <w:p w:rsidR="002C4484" w:rsidRDefault="002C4484" w:rsidP="00B21CF1">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Presence of shifting dullness.</w:t>
      </w:r>
    </w:p>
    <w:p w:rsidR="002C4484" w:rsidRDefault="002C4484" w:rsidP="00B21CF1">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Resonance on the midline due to floating gut whereas in polyhydramnios, it becomes dull.</w:t>
      </w:r>
    </w:p>
    <w:p w:rsidR="002C4484" w:rsidRDefault="002C4484" w:rsidP="00B21CF1">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Internal examination and palpation of the normal size uterus, if possible, can give the clue.</w:t>
      </w:r>
    </w:p>
    <w:p w:rsidR="002C4484" w:rsidRDefault="002C4484" w:rsidP="00B21CF1">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Straight X-ray of the abdomen </w:t>
      </w:r>
      <w:r w:rsidR="00A96A5A">
        <w:rPr>
          <w:rFonts w:ascii="Times New Roman" w:hAnsi="Times New Roman" w:cs="Times New Roman"/>
          <w:sz w:val="24"/>
          <w:szCs w:val="24"/>
        </w:rPr>
        <w:t>or sonography helps to exclude pregnancy.</w:t>
      </w:r>
    </w:p>
    <w:p w:rsidR="00A96A5A" w:rsidRDefault="00A96A5A" w:rsidP="00A96A5A">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COMPLICATIONS:</w:t>
      </w:r>
    </w:p>
    <w:p w:rsidR="00A96A5A" w:rsidRDefault="00A96A5A" w:rsidP="00A96A5A">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Maternal:</w:t>
      </w:r>
    </w:p>
    <w:p w:rsidR="00A96A5A" w:rsidRPr="00E7016B" w:rsidRDefault="00E7016B" w:rsidP="00A96A5A">
      <w:pPr>
        <w:spacing w:line="360" w:lineRule="auto"/>
        <w:jc w:val="both"/>
        <w:rPr>
          <w:rFonts w:ascii="Times New Roman" w:hAnsi="Times New Roman" w:cs="Times New Roman"/>
          <w:b/>
          <w:sz w:val="24"/>
          <w:szCs w:val="24"/>
        </w:rPr>
      </w:pPr>
      <w:r>
        <w:rPr>
          <w:rFonts w:ascii="Times New Roman" w:hAnsi="Times New Roman" w:cs="Times New Roman"/>
          <w:b/>
          <w:sz w:val="24"/>
          <w:szCs w:val="24"/>
        </w:rPr>
        <w:t>During pregnancy:</w:t>
      </w:r>
    </w:p>
    <w:p w:rsidR="00A96A5A" w:rsidRDefault="00A96A5A" w:rsidP="00B21CF1">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Pre-eclampsia</w:t>
      </w:r>
    </w:p>
    <w:p w:rsidR="00A96A5A" w:rsidRDefault="00A96A5A" w:rsidP="00B21CF1">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Malpresentation and persistence of floating head</w:t>
      </w:r>
    </w:p>
    <w:p w:rsidR="00A96A5A" w:rsidRDefault="00A96A5A" w:rsidP="00B21CF1">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Premature rupture of the membranes</w:t>
      </w:r>
    </w:p>
    <w:p w:rsidR="00A96A5A" w:rsidRDefault="00A96A5A" w:rsidP="00B21CF1">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Preterm labor either spontaneous or induced</w:t>
      </w:r>
    </w:p>
    <w:p w:rsidR="00A96A5A" w:rsidRDefault="00A96A5A" w:rsidP="00B21CF1">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Accidental hemorrhage due to decrease in the surface area of the emptying uterus beneath the placenta, following sudden escape of liquor amnii</w:t>
      </w:r>
      <w:r w:rsidR="00E7016B">
        <w:rPr>
          <w:rFonts w:ascii="Times New Roman" w:hAnsi="Times New Roman" w:cs="Times New Roman"/>
          <w:sz w:val="24"/>
          <w:szCs w:val="24"/>
        </w:rPr>
        <w:t>.</w:t>
      </w:r>
    </w:p>
    <w:p w:rsidR="00A96A5A" w:rsidRDefault="00E7016B" w:rsidP="00A96A5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During labor:</w:t>
      </w:r>
    </w:p>
    <w:p w:rsidR="00E7016B" w:rsidRDefault="00E7016B" w:rsidP="00B21CF1">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Early rupture of the membranes</w:t>
      </w:r>
    </w:p>
    <w:p w:rsidR="00E7016B" w:rsidRDefault="00E7016B" w:rsidP="00B21CF1">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Cord prolapse</w:t>
      </w:r>
    </w:p>
    <w:p w:rsidR="00E7016B" w:rsidRDefault="00E7016B" w:rsidP="00B21CF1">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Uterine inertia</w:t>
      </w:r>
    </w:p>
    <w:p w:rsidR="00E7016B" w:rsidRDefault="00E7016B" w:rsidP="00B21CF1">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Increased operative delivery due to malpresentation</w:t>
      </w:r>
    </w:p>
    <w:p w:rsidR="00E7016B" w:rsidRDefault="00E7016B" w:rsidP="00B21CF1">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Retained placenta</w:t>
      </w:r>
    </w:p>
    <w:p w:rsidR="00E7016B" w:rsidRDefault="00E7016B" w:rsidP="00B21CF1">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Postpartum hemorrhage</w:t>
      </w:r>
    </w:p>
    <w:p w:rsidR="00E7016B" w:rsidRDefault="00E7016B" w:rsidP="00B21CF1">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Shock</w:t>
      </w:r>
    </w:p>
    <w:p w:rsidR="00E7016B" w:rsidRDefault="00E7016B" w:rsidP="00E7016B">
      <w:pPr>
        <w:spacing w:line="360" w:lineRule="auto"/>
        <w:jc w:val="both"/>
        <w:rPr>
          <w:rFonts w:ascii="Times New Roman" w:hAnsi="Times New Roman" w:cs="Times New Roman"/>
          <w:b/>
          <w:sz w:val="24"/>
          <w:szCs w:val="24"/>
        </w:rPr>
      </w:pPr>
      <w:r>
        <w:rPr>
          <w:rFonts w:ascii="Times New Roman" w:hAnsi="Times New Roman" w:cs="Times New Roman"/>
          <w:b/>
          <w:sz w:val="24"/>
          <w:szCs w:val="24"/>
        </w:rPr>
        <w:t>During puerperium:</w:t>
      </w:r>
    </w:p>
    <w:p w:rsidR="00E7016B" w:rsidRDefault="00E7016B" w:rsidP="00B21CF1">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Subinvolusion</w:t>
      </w:r>
    </w:p>
    <w:p w:rsidR="00E7016B" w:rsidRDefault="00E7016B" w:rsidP="00B21CF1">
      <w:pPr>
        <w:pStyle w:val="ListParagraph"/>
        <w:numPr>
          <w:ilvl w:val="0"/>
          <w:numId w:val="31"/>
        </w:numPr>
        <w:spacing w:line="360" w:lineRule="auto"/>
        <w:jc w:val="both"/>
        <w:rPr>
          <w:rFonts w:ascii="Times New Roman" w:hAnsi="Times New Roman" w:cs="Times New Roman"/>
          <w:sz w:val="24"/>
          <w:szCs w:val="24"/>
        </w:rPr>
      </w:pPr>
      <w:r>
        <w:rPr>
          <w:rFonts w:ascii="Times New Roman" w:hAnsi="Times New Roman" w:cs="Times New Roman"/>
          <w:sz w:val="24"/>
          <w:szCs w:val="24"/>
        </w:rPr>
        <w:t>Increased puerperal morbidity</w:t>
      </w:r>
    </w:p>
    <w:p w:rsidR="00E7016B" w:rsidRDefault="00E7016B" w:rsidP="00E7016B">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Fetal:</w:t>
      </w:r>
    </w:p>
    <w:p w:rsidR="00E7016B" w:rsidRDefault="00E7016B" w:rsidP="00E701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is increased </w:t>
      </w:r>
      <w:r w:rsidRPr="00E7016B">
        <w:rPr>
          <w:rFonts w:ascii="Times New Roman" w:hAnsi="Times New Roman" w:cs="Times New Roman"/>
          <w:b/>
          <w:sz w:val="24"/>
          <w:szCs w:val="24"/>
        </w:rPr>
        <w:t>perinatal mortality</w:t>
      </w:r>
      <w:r>
        <w:rPr>
          <w:rFonts w:ascii="Times New Roman" w:hAnsi="Times New Roman" w:cs="Times New Roman"/>
          <w:sz w:val="24"/>
          <w:szCs w:val="24"/>
        </w:rPr>
        <w:t xml:space="preserve"> to the extent of about 50%. The deaths are mostly due to prematurity and congenital abnormality (40%). Other contributing factors are cord prolapsed, hydrops fetalis, effect of increased operative delivery and accidental hemorrhage.</w:t>
      </w:r>
    </w:p>
    <w:p w:rsidR="00E7016B" w:rsidRDefault="00E7016B" w:rsidP="00E7016B">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MANAGEMENT:</w:t>
      </w:r>
    </w:p>
    <w:p w:rsidR="00E7016B" w:rsidRDefault="006716E5" w:rsidP="00B21CF1">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Early detection and control of diabetes.</w:t>
      </w:r>
    </w:p>
    <w:p w:rsidR="006716E5" w:rsidRDefault="006716E5" w:rsidP="00B21CF1">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Rhesus isoimmunisation is now preventable.</w:t>
      </w:r>
    </w:p>
    <w:p w:rsidR="006716E5" w:rsidRDefault="006716E5" w:rsidP="00B21CF1">
      <w:pPr>
        <w:pStyle w:val="ListParagraph"/>
        <w:numPr>
          <w:ilvl w:val="0"/>
          <w:numId w:val="3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Genetic counselling in early months and detection of fetal congenital </w:t>
      </w:r>
      <w:r w:rsidR="00D97E77">
        <w:rPr>
          <w:rFonts w:ascii="Times New Roman" w:hAnsi="Times New Roman" w:cs="Times New Roman"/>
          <w:sz w:val="24"/>
          <w:szCs w:val="24"/>
        </w:rPr>
        <w:t>abnormalities with ultrasound and their termination, reduce their number in late pregnancy.</w:t>
      </w:r>
    </w:p>
    <w:p w:rsidR="00D97E77" w:rsidRDefault="00D97E77" w:rsidP="00D97E77">
      <w:pPr>
        <w:spacing w:line="360" w:lineRule="auto"/>
        <w:jc w:val="both"/>
        <w:rPr>
          <w:rFonts w:ascii="Times New Roman" w:hAnsi="Times New Roman" w:cs="Times New Roman"/>
          <w:sz w:val="24"/>
          <w:szCs w:val="24"/>
        </w:rPr>
      </w:pPr>
      <w:r>
        <w:rPr>
          <w:rFonts w:ascii="Times New Roman" w:hAnsi="Times New Roman" w:cs="Times New Roman"/>
          <w:sz w:val="24"/>
          <w:szCs w:val="24"/>
        </w:rPr>
        <w:t>Treatment of polyhydramnios is usually tailored according to the underlying cause:</w:t>
      </w:r>
    </w:p>
    <w:p w:rsidR="00D97E77" w:rsidRPr="003E18F0" w:rsidRDefault="00D97E77" w:rsidP="00B21CF1">
      <w:pPr>
        <w:pStyle w:val="ListParagraph"/>
        <w:numPr>
          <w:ilvl w:val="0"/>
          <w:numId w:val="36"/>
        </w:numPr>
        <w:spacing w:line="360" w:lineRule="auto"/>
        <w:jc w:val="both"/>
        <w:rPr>
          <w:rFonts w:ascii="Times New Roman" w:hAnsi="Times New Roman" w:cs="Times New Roman"/>
          <w:sz w:val="24"/>
          <w:szCs w:val="24"/>
        </w:rPr>
      </w:pPr>
      <w:r w:rsidRPr="003E18F0">
        <w:rPr>
          <w:rFonts w:ascii="Times New Roman" w:hAnsi="Times New Roman" w:cs="Times New Roman"/>
          <w:b/>
          <w:sz w:val="24"/>
          <w:szCs w:val="24"/>
          <w:u w:val="single"/>
        </w:rPr>
        <w:t>Mild polyhydramnios:</w:t>
      </w:r>
      <w:r w:rsidRPr="003E18F0">
        <w:rPr>
          <w:rFonts w:ascii="Times New Roman" w:hAnsi="Times New Roman" w:cs="Times New Roman"/>
          <w:b/>
          <w:sz w:val="24"/>
          <w:szCs w:val="24"/>
        </w:rPr>
        <w:t xml:space="preserve"> </w:t>
      </w:r>
      <w:r w:rsidRPr="003E18F0">
        <w:rPr>
          <w:rFonts w:ascii="Times New Roman" w:hAnsi="Times New Roman" w:cs="Times New Roman"/>
          <w:sz w:val="24"/>
          <w:szCs w:val="24"/>
        </w:rPr>
        <w:t>It is commonly found in midtrimester and</w:t>
      </w:r>
      <w:r w:rsidR="003E18F0">
        <w:rPr>
          <w:rFonts w:ascii="Times New Roman" w:hAnsi="Times New Roman" w:cs="Times New Roman"/>
          <w:sz w:val="24"/>
          <w:szCs w:val="24"/>
        </w:rPr>
        <w:t xml:space="preserve"> usually requires no treatment, </w:t>
      </w:r>
      <w:r w:rsidRPr="003E18F0">
        <w:rPr>
          <w:rFonts w:ascii="Times New Roman" w:hAnsi="Times New Roman" w:cs="Times New Roman"/>
          <w:sz w:val="24"/>
          <w:szCs w:val="24"/>
        </w:rPr>
        <w:t>except extra bed rest for a few days.</w:t>
      </w:r>
    </w:p>
    <w:p w:rsidR="00D97E77" w:rsidRPr="003E18F0" w:rsidRDefault="00D97E77" w:rsidP="00B21CF1">
      <w:pPr>
        <w:pStyle w:val="ListParagraph"/>
        <w:numPr>
          <w:ilvl w:val="0"/>
          <w:numId w:val="36"/>
        </w:numPr>
        <w:spacing w:line="360" w:lineRule="auto"/>
        <w:jc w:val="both"/>
        <w:rPr>
          <w:rFonts w:ascii="Times New Roman" w:hAnsi="Times New Roman" w:cs="Times New Roman"/>
          <w:sz w:val="24"/>
          <w:szCs w:val="24"/>
        </w:rPr>
      </w:pPr>
      <w:r w:rsidRPr="003E18F0">
        <w:rPr>
          <w:rFonts w:ascii="Times New Roman" w:hAnsi="Times New Roman" w:cs="Times New Roman"/>
          <w:b/>
          <w:sz w:val="24"/>
          <w:szCs w:val="24"/>
          <w:u w:val="single"/>
        </w:rPr>
        <w:t>Severe polyhydramnios:</w:t>
      </w:r>
      <w:r w:rsidRPr="003E18F0">
        <w:rPr>
          <w:rFonts w:ascii="Times New Roman" w:hAnsi="Times New Roman" w:cs="Times New Roman"/>
          <w:b/>
          <w:sz w:val="24"/>
          <w:szCs w:val="24"/>
        </w:rPr>
        <w:t xml:space="preserve"> </w:t>
      </w:r>
      <w:r w:rsidRPr="003E18F0">
        <w:rPr>
          <w:rFonts w:ascii="Times New Roman" w:hAnsi="Times New Roman" w:cs="Times New Roman"/>
          <w:sz w:val="24"/>
          <w:szCs w:val="24"/>
        </w:rPr>
        <w:t xml:space="preserve">In view of the risks involved and the high perinatal mortality rate, the patient should be </w:t>
      </w:r>
      <w:r w:rsidRPr="003E18F0">
        <w:rPr>
          <w:rFonts w:ascii="Times New Roman" w:hAnsi="Times New Roman" w:cs="Times New Roman"/>
          <w:b/>
          <w:sz w:val="24"/>
          <w:szCs w:val="24"/>
        </w:rPr>
        <w:t xml:space="preserve">shifted in a hospital </w:t>
      </w:r>
      <w:r w:rsidRPr="003E18F0">
        <w:rPr>
          <w:rFonts w:ascii="Times New Roman" w:hAnsi="Times New Roman" w:cs="Times New Roman"/>
          <w:sz w:val="24"/>
          <w:szCs w:val="24"/>
        </w:rPr>
        <w:t xml:space="preserve">equipped to deal with </w:t>
      </w:r>
      <w:r w:rsidRPr="003E18F0">
        <w:rPr>
          <w:rFonts w:ascii="Times New Roman" w:hAnsi="Times New Roman" w:cs="Times New Roman"/>
          <w:b/>
          <w:sz w:val="24"/>
          <w:szCs w:val="24"/>
        </w:rPr>
        <w:t xml:space="preserve">high risk </w:t>
      </w:r>
      <w:r w:rsidRPr="003E18F0">
        <w:rPr>
          <w:rFonts w:ascii="Times New Roman" w:hAnsi="Times New Roman" w:cs="Times New Roman"/>
          <w:sz w:val="24"/>
          <w:szCs w:val="24"/>
        </w:rPr>
        <w:t>patients.</w:t>
      </w:r>
    </w:p>
    <w:p w:rsidR="00D97E77" w:rsidRPr="003E18F0" w:rsidRDefault="003E18F0" w:rsidP="00D97E77">
      <w:pPr>
        <w:spacing w:line="360" w:lineRule="auto"/>
        <w:jc w:val="both"/>
        <w:rPr>
          <w:rFonts w:ascii="Times New Roman" w:hAnsi="Times New Roman" w:cs="Times New Roman"/>
          <w:b/>
          <w:sz w:val="24"/>
          <w:szCs w:val="24"/>
          <w:u w:val="single"/>
        </w:rPr>
      </w:pPr>
      <w:r w:rsidRPr="003E18F0">
        <w:rPr>
          <w:rFonts w:ascii="Times New Roman" w:hAnsi="Times New Roman" w:cs="Times New Roman"/>
          <w:b/>
          <w:sz w:val="24"/>
          <w:szCs w:val="24"/>
          <w:u w:val="single"/>
        </w:rPr>
        <w:t>Principles:</w:t>
      </w:r>
    </w:p>
    <w:p w:rsidR="003E18F0" w:rsidRDefault="003E18F0" w:rsidP="00B21CF1">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To relieve the symptoms.</w:t>
      </w:r>
    </w:p>
    <w:p w:rsidR="003E18F0" w:rsidRDefault="003E18F0" w:rsidP="00B21CF1">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To find out the cause.</w:t>
      </w:r>
    </w:p>
    <w:p w:rsidR="003E18F0" w:rsidRDefault="003E18F0" w:rsidP="00B21CF1">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To avoid and to deal with the complication.</w:t>
      </w:r>
    </w:p>
    <w:p w:rsidR="003E18F0" w:rsidRDefault="003E18F0" w:rsidP="003E18F0">
      <w:pPr>
        <w:spacing w:line="360" w:lineRule="auto"/>
        <w:jc w:val="both"/>
        <w:rPr>
          <w:rFonts w:ascii="Times New Roman" w:hAnsi="Times New Roman" w:cs="Times New Roman"/>
          <w:b/>
          <w:sz w:val="24"/>
          <w:szCs w:val="24"/>
          <w:u w:val="single"/>
        </w:rPr>
      </w:pPr>
    </w:p>
    <w:p w:rsidR="003E18F0" w:rsidRDefault="003E18F0" w:rsidP="003E18F0">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Supportive therapy:</w:t>
      </w:r>
    </w:p>
    <w:p w:rsidR="003E18F0" w:rsidRDefault="003E18F0" w:rsidP="003E18F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includes bed rest, if necessary, with a back rest and treatment of the associated conditions like pre-eclampsia or diabetes on the usual line. The use of diuretics is of little value. </w:t>
      </w:r>
      <w:r>
        <w:rPr>
          <w:rFonts w:ascii="Times New Roman" w:hAnsi="Times New Roman" w:cs="Times New Roman"/>
          <w:b/>
          <w:sz w:val="24"/>
          <w:szCs w:val="24"/>
        </w:rPr>
        <w:t xml:space="preserve">Sulindac, 200mg every 12 hours </w:t>
      </w:r>
      <w:r>
        <w:rPr>
          <w:rFonts w:ascii="Times New Roman" w:hAnsi="Times New Roman" w:cs="Times New Roman"/>
          <w:sz w:val="24"/>
          <w:szCs w:val="24"/>
        </w:rPr>
        <w:t>(under supervision) has been found to be most effective in unexplained cases. It has been found to decrease amniotic fluid as it reduces fetal urine output.</w:t>
      </w:r>
    </w:p>
    <w:p w:rsidR="003E18F0" w:rsidRDefault="003E18F0" w:rsidP="003E18F0">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Investigations:</w:t>
      </w:r>
    </w:p>
    <w:p w:rsidR="003E18F0" w:rsidRDefault="003E18F0" w:rsidP="003E18F0">
      <w:pPr>
        <w:spacing w:line="360" w:lineRule="auto"/>
        <w:jc w:val="both"/>
        <w:rPr>
          <w:rFonts w:ascii="Times New Roman" w:hAnsi="Times New Roman" w:cs="Times New Roman"/>
          <w:sz w:val="24"/>
          <w:szCs w:val="24"/>
        </w:rPr>
      </w:pPr>
      <w:r>
        <w:rPr>
          <w:rFonts w:ascii="Times New Roman" w:hAnsi="Times New Roman" w:cs="Times New Roman"/>
          <w:sz w:val="24"/>
          <w:szCs w:val="24"/>
        </w:rPr>
        <w:t>Investigations are done to exclude congenital fetal malformations with the available gadgets and also</w:t>
      </w:r>
      <w:r w:rsidR="00D50BAA">
        <w:rPr>
          <w:rFonts w:ascii="Times New Roman" w:hAnsi="Times New Roman" w:cs="Times New Roman"/>
          <w:sz w:val="24"/>
          <w:szCs w:val="24"/>
        </w:rPr>
        <w:t xml:space="preserve"> to detect such complications like diabetes or Rhesus isoimmunisation.</w:t>
      </w:r>
    </w:p>
    <w:p w:rsidR="00D50BAA" w:rsidRDefault="00D50BAA" w:rsidP="003E18F0">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Further management:</w:t>
      </w:r>
    </w:p>
    <w:p w:rsidR="00D50BAA" w:rsidRDefault="00D50BAA" w:rsidP="003E18F0">
      <w:pPr>
        <w:spacing w:line="360" w:lineRule="auto"/>
        <w:jc w:val="both"/>
        <w:rPr>
          <w:rFonts w:ascii="Times New Roman" w:hAnsi="Times New Roman" w:cs="Times New Roman"/>
          <w:sz w:val="24"/>
          <w:szCs w:val="24"/>
        </w:rPr>
      </w:pPr>
      <w:r>
        <w:rPr>
          <w:rFonts w:ascii="Times New Roman" w:hAnsi="Times New Roman" w:cs="Times New Roman"/>
          <w:sz w:val="24"/>
          <w:szCs w:val="24"/>
        </w:rPr>
        <w:t>Further management depends on:</w:t>
      </w:r>
    </w:p>
    <w:p w:rsidR="00D50BAA" w:rsidRDefault="00D50BAA" w:rsidP="00B21CF1">
      <w:pPr>
        <w:pStyle w:val="ListParagraph"/>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Response to treatment</w:t>
      </w:r>
    </w:p>
    <w:p w:rsidR="00D50BAA" w:rsidRDefault="00D50BAA" w:rsidP="00B21CF1">
      <w:pPr>
        <w:pStyle w:val="ListParagraph"/>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Period of gestation</w:t>
      </w:r>
    </w:p>
    <w:p w:rsidR="00D50BAA" w:rsidRDefault="00D50BAA" w:rsidP="00B21CF1">
      <w:pPr>
        <w:pStyle w:val="ListParagraph"/>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Presence of fetal malformation</w:t>
      </w:r>
    </w:p>
    <w:p w:rsidR="00D50BAA" w:rsidRDefault="00D50BAA" w:rsidP="00B21CF1">
      <w:pPr>
        <w:pStyle w:val="ListParagraph"/>
        <w:numPr>
          <w:ilvl w:val="0"/>
          <w:numId w:val="37"/>
        </w:numPr>
        <w:spacing w:line="360" w:lineRule="auto"/>
        <w:jc w:val="both"/>
        <w:rPr>
          <w:rFonts w:ascii="Times New Roman" w:hAnsi="Times New Roman" w:cs="Times New Roman"/>
          <w:sz w:val="24"/>
          <w:szCs w:val="24"/>
        </w:rPr>
      </w:pPr>
      <w:r>
        <w:rPr>
          <w:rFonts w:ascii="Times New Roman" w:hAnsi="Times New Roman" w:cs="Times New Roman"/>
          <w:sz w:val="24"/>
          <w:szCs w:val="24"/>
        </w:rPr>
        <w:t>Associated complicating factors</w:t>
      </w:r>
    </w:p>
    <w:p w:rsidR="00D50BAA" w:rsidRDefault="00B62DFF" w:rsidP="00D50BAA">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Scheme of management of chronic polyhydramnios:</w:t>
      </w:r>
    </w:p>
    <w:p w:rsidR="00B62DFF" w:rsidRDefault="003D2209" w:rsidP="00690446">
      <w:pPr>
        <w:spacing w:line="360" w:lineRule="auto"/>
        <w:ind w:firstLine="720"/>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4500698" cy="4617720"/>
            <wp:effectExtent l="76200" t="0" r="52252" b="0"/>
            <wp:docPr id="4" name="Picture 1" descr="scan_filter_1568812093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_filter_1568812093682.jpg"/>
                    <pic:cNvPicPr/>
                  </pic:nvPicPr>
                  <pic:blipFill>
                    <a:blip r:embed="rId5" cstate="print"/>
                    <a:stretch>
                      <a:fillRect/>
                    </a:stretch>
                  </pic:blipFill>
                  <pic:spPr>
                    <a:xfrm rot="16200000">
                      <a:off x="0" y="0"/>
                      <a:ext cx="4507005" cy="4624191"/>
                    </a:xfrm>
                    <a:prstGeom prst="rect">
                      <a:avLst/>
                    </a:prstGeom>
                  </pic:spPr>
                </pic:pic>
              </a:graphicData>
            </a:graphic>
          </wp:inline>
        </w:drawing>
      </w:r>
    </w:p>
    <w:p w:rsidR="00D50BAA" w:rsidRDefault="00D50BAA" w:rsidP="00D50BAA">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Uncomplicated cases (no demonstrable fetal malformation):</w:t>
      </w:r>
    </w:p>
    <w:p w:rsidR="00D50BAA" w:rsidRDefault="00D50BAA" w:rsidP="00B21CF1">
      <w:pPr>
        <w:pStyle w:val="ListParagraph"/>
        <w:numPr>
          <w:ilvl w:val="0"/>
          <w:numId w:val="38"/>
        </w:numPr>
        <w:spacing w:line="360" w:lineRule="auto"/>
        <w:jc w:val="both"/>
        <w:rPr>
          <w:rFonts w:ascii="Times New Roman" w:hAnsi="Times New Roman" w:cs="Times New Roman"/>
          <w:sz w:val="24"/>
          <w:szCs w:val="24"/>
        </w:rPr>
      </w:pPr>
      <w:r w:rsidRPr="00D50BAA">
        <w:rPr>
          <w:rFonts w:ascii="Times New Roman" w:hAnsi="Times New Roman" w:cs="Times New Roman"/>
          <w:b/>
          <w:sz w:val="24"/>
          <w:szCs w:val="24"/>
        </w:rPr>
        <w:t>Response to treatment is good:</w:t>
      </w:r>
      <w:r>
        <w:rPr>
          <w:rFonts w:ascii="Times New Roman" w:hAnsi="Times New Roman" w:cs="Times New Roman"/>
          <w:sz w:val="24"/>
          <w:szCs w:val="24"/>
        </w:rPr>
        <w:t xml:space="preserve"> The pregnancy is to be continued awaiting spontaneous delivery at term</w:t>
      </w:r>
    </w:p>
    <w:p w:rsidR="00D50BAA" w:rsidRPr="00D50BAA" w:rsidRDefault="00D50BAA" w:rsidP="00B21CF1">
      <w:pPr>
        <w:pStyle w:val="ListParagraph"/>
        <w:numPr>
          <w:ilvl w:val="0"/>
          <w:numId w:val="38"/>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Unresponsive </w:t>
      </w:r>
      <w:r w:rsidRPr="00D50BAA">
        <w:rPr>
          <w:rFonts w:ascii="Times New Roman" w:hAnsi="Times New Roman" w:cs="Times New Roman"/>
          <w:b/>
          <w:sz w:val="24"/>
          <w:szCs w:val="24"/>
        </w:rPr>
        <w:t>(with maternal distress):</w:t>
      </w:r>
    </w:p>
    <w:p w:rsidR="00D50BAA" w:rsidRDefault="00D50BAA" w:rsidP="00B21CF1">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Pregnancy </w:t>
      </w:r>
      <w:r w:rsidRPr="00D50BAA">
        <w:rPr>
          <w:rFonts w:ascii="Times New Roman" w:hAnsi="Times New Roman" w:cs="Times New Roman"/>
          <w:b/>
          <w:sz w:val="24"/>
          <w:szCs w:val="24"/>
        </w:rPr>
        <w:t>less</w:t>
      </w:r>
      <w:r>
        <w:rPr>
          <w:rFonts w:ascii="Times New Roman" w:hAnsi="Times New Roman" w:cs="Times New Roman"/>
          <w:sz w:val="24"/>
          <w:szCs w:val="24"/>
        </w:rPr>
        <w:t xml:space="preserve"> than </w:t>
      </w:r>
      <w:r w:rsidRPr="00D50BAA">
        <w:rPr>
          <w:rFonts w:ascii="Times New Roman" w:hAnsi="Times New Roman" w:cs="Times New Roman"/>
          <w:sz w:val="24"/>
          <w:szCs w:val="24"/>
        </w:rPr>
        <w:t>37 weeks:</w:t>
      </w:r>
      <w:r>
        <w:rPr>
          <w:rFonts w:ascii="Times New Roman" w:hAnsi="Times New Roman" w:cs="Times New Roman"/>
          <w:sz w:val="24"/>
          <w:szCs w:val="24"/>
        </w:rPr>
        <w:t xml:space="preserve"> An attempt is made to relieve the distress with a hope of continuation of pregnancy by </w:t>
      </w:r>
      <w:r>
        <w:rPr>
          <w:rFonts w:ascii="Times New Roman" w:hAnsi="Times New Roman" w:cs="Times New Roman"/>
          <w:b/>
          <w:sz w:val="24"/>
          <w:szCs w:val="24"/>
        </w:rPr>
        <w:t xml:space="preserve">amniocentesis </w:t>
      </w:r>
      <w:r>
        <w:rPr>
          <w:rFonts w:ascii="Times New Roman" w:hAnsi="Times New Roman" w:cs="Times New Roman"/>
          <w:sz w:val="24"/>
          <w:szCs w:val="24"/>
        </w:rPr>
        <w:t>(amnioreduction).</w:t>
      </w:r>
    </w:p>
    <w:p w:rsidR="00D50BAA" w:rsidRDefault="00D50BAA" w:rsidP="00B21CF1">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Pregnancy </w:t>
      </w:r>
      <w:r>
        <w:rPr>
          <w:rFonts w:ascii="Times New Roman" w:hAnsi="Times New Roman" w:cs="Times New Roman"/>
          <w:b/>
          <w:sz w:val="24"/>
          <w:szCs w:val="24"/>
        </w:rPr>
        <w:t xml:space="preserve">more </w:t>
      </w:r>
      <w:r>
        <w:rPr>
          <w:rFonts w:ascii="Times New Roman" w:hAnsi="Times New Roman" w:cs="Times New Roman"/>
          <w:sz w:val="24"/>
          <w:szCs w:val="24"/>
        </w:rPr>
        <w:t>than 37 weeks: Induction of labor is done</w:t>
      </w:r>
      <w:r w:rsidR="005E6F75">
        <w:rPr>
          <w:rFonts w:ascii="Times New Roman" w:hAnsi="Times New Roman" w:cs="Times New Roman"/>
          <w:sz w:val="24"/>
          <w:szCs w:val="24"/>
        </w:rPr>
        <w:t>.</w:t>
      </w:r>
    </w:p>
    <w:p w:rsidR="005E6F75" w:rsidRDefault="005E6F75" w:rsidP="005E6F75">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With congenital fetal abnormality:</w:t>
      </w:r>
    </w:p>
    <w:p w:rsidR="005E6F75" w:rsidRDefault="005E6F75" w:rsidP="005E6F75">
      <w:pPr>
        <w:spacing w:line="360" w:lineRule="auto"/>
        <w:jc w:val="both"/>
        <w:rPr>
          <w:rFonts w:ascii="Times New Roman" w:hAnsi="Times New Roman" w:cs="Times New Roman"/>
          <w:sz w:val="24"/>
          <w:szCs w:val="24"/>
        </w:rPr>
      </w:pPr>
      <w:r w:rsidRPr="005E6F75">
        <w:rPr>
          <w:rFonts w:ascii="Times New Roman" w:hAnsi="Times New Roman" w:cs="Times New Roman"/>
          <w:b/>
          <w:sz w:val="24"/>
          <w:szCs w:val="24"/>
        </w:rPr>
        <w:t>Referral</w:t>
      </w:r>
      <w:r>
        <w:rPr>
          <w:rFonts w:ascii="Times New Roman" w:hAnsi="Times New Roman" w:cs="Times New Roman"/>
          <w:sz w:val="24"/>
          <w:szCs w:val="24"/>
        </w:rPr>
        <w:t xml:space="preserve"> to a maternal fetal medicine unit should ideally be done. When decision for termination is made, it is to be done irrespective of duration of pregnancy. </w:t>
      </w:r>
      <w:r w:rsidRPr="005E6F75">
        <w:rPr>
          <w:rFonts w:ascii="Times New Roman" w:hAnsi="Times New Roman" w:cs="Times New Roman"/>
          <w:b/>
          <w:sz w:val="24"/>
          <w:szCs w:val="24"/>
        </w:rPr>
        <w:t>Amniocentasis</w:t>
      </w:r>
      <w:r>
        <w:rPr>
          <w:rFonts w:ascii="Times New Roman" w:hAnsi="Times New Roman" w:cs="Times New Roman"/>
          <w:sz w:val="24"/>
          <w:szCs w:val="24"/>
        </w:rPr>
        <w:t xml:space="preserve"> is done to drain good amount of liquor. Thereafter </w:t>
      </w:r>
      <w:r w:rsidRPr="005E6F75">
        <w:rPr>
          <w:rFonts w:ascii="Times New Roman" w:hAnsi="Times New Roman" w:cs="Times New Roman"/>
          <w:b/>
          <w:sz w:val="24"/>
          <w:szCs w:val="24"/>
        </w:rPr>
        <w:t>induction of vaginal PGE</w:t>
      </w:r>
      <w:r w:rsidRPr="005E6F75">
        <w:rPr>
          <w:rFonts w:ascii="Times New Roman" w:hAnsi="Times New Roman" w:cs="Times New Roman"/>
          <w:b/>
          <w:sz w:val="24"/>
          <w:szCs w:val="24"/>
          <w:vertAlign w:val="subscript"/>
        </w:rPr>
        <w:t xml:space="preserve">2 </w:t>
      </w:r>
      <w:r w:rsidRPr="005E6F75">
        <w:rPr>
          <w:rFonts w:ascii="Times New Roman" w:hAnsi="Times New Roman" w:cs="Times New Roman"/>
          <w:b/>
          <w:sz w:val="24"/>
          <w:szCs w:val="24"/>
        </w:rPr>
        <w:t>gel insertion</w:t>
      </w:r>
      <w:r>
        <w:rPr>
          <w:rFonts w:ascii="Times New Roman" w:hAnsi="Times New Roman" w:cs="Times New Roman"/>
          <w:sz w:val="24"/>
          <w:szCs w:val="24"/>
        </w:rPr>
        <w:t xml:space="preserve"> followed by </w:t>
      </w:r>
      <w:r w:rsidRPr="005E6F75">
        <w:rPr>
          <w:rFonts w:ascii="Times New Roman" w:hAnsi="Times New Roman" w:cs="Times New Roman"/>
          <w:b/>
          <w:sz w:val="24"/>
          <w:szCs w:val="24"/>
        </w:rPr>
        <w:t>low rupture of membranes</w:t>
      </w:r>
      <w:r>
        <w:rPr>
          <w:rFonts w:ascii="Times New Roman" w:hAnsi="Times New Roman" w:cs="Times New Roman"/>
          <w:sz w:val="24"/>
          <w:szCs w:val="24"/>
        </w:rPr>
        <w:t xml:space="preserve"> is done. If accidentally, low rupture of the membranes occurs, escape of gush of liquor should be immediately controlled by placing the palm over the introitus to avoid accidental hemorrhage. The lie should be checked and if found longitudinal, oxytocin infusion may be started.</w:t>
      </w:r>
    </w:p>
    <w:p w:rsidR="005E6F75" w:rsidRDefault="005E6F75" w:rsidP="005E6F75">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During labor:</w:t>
      </w:r>
    </w:p>
    <w:p w:rsidR="005E6F75" w:rsidRDefault="005E6F75" w:rsidP="005E6F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Usual management is followed as outlined in </w:t>
      </w:r>
      <w:r w:rsidRPr="00F064E4">
        <w:rPr>
          <w:rFonts w:ascii="Times New Roman" w:hAnsi="Times New Roman" w:cs="Times New Roman"/>
          <w:b/>
          <w:sz w:val="24"/>
          <w:szCs w:val="24"/>
        </w:rPr>
        <w:t>twin pregnancy</w:t>
      </w:r>
      <w:r>
        <w:rPr>
          <w:rFonts w:ascii="Times New Roman" w:hAnsi="Times New Roman" w:cs="Times New Roman"/>
          <w:sz w:val="24"/>
          <w:szCs w:val="24"/>
        </w:rPr>
        <w:t>.</w:t>
      </w:r>
      <w:r w:rsidR="00F064E4">
        <w:rPr>
          <w:rFonts w:ascii="Times New Roman" w:hAnsi="Times New Roman" w:cs="Times New Roman"/>
          <w:sz w:val="24"/>
          <w:szCs w:val="24"/>
        </w:rPr>
        <w:t xml:space="preserve"> </w:t>
      </w:r>
      <w:r w:rsidR="00F064E4">
        <w:rPr>
          <w:rFonts w:ascii="Times New Roman" w:hAnsi="Times New Roman" w:cs="Times New Roman"/>
          <w:b/>
          <w:sz w:val="24"/>
          <w:szCs w:val="24"/>
        </w:rPr>
        <w:t>Internal examination</w:t>
      </w:r>
      <w:r w:rsidR="00F064E4">
        <w:rPr>
          <w:rFonts w:ascii="Times New Roman" w:hAnsi="Times New Roman" w:cs="Times New Roman"/>
          <w:sz w:val="24"/>
          <w:szCs w:val="24"/>
        </w:rPr>
        <w:t xml:space="preserve"> should be done soon after the </w:t>
      </w:r>
      <w:r w:rsidR="00F064E4" w:rsidRPr="00F064E4">
        <w:rPr>
          <w:rFonts w:ascii="Times New Roman" w:hAnsi="Times New Roman" w:cs="Times New Roman"/>
          <w:b/>
          <w:sz w:val="24"/>
          <w:szCs w:val="24"/>
        </w:rPr>
        <w:t>rupture of the membranes</w:t>
      </w:r>
      <w:r w:rsidR="00F064E4">
        <w:rPr>
          <w:rFonts w:ascii="Times New Roman" w:hAnsi="Times New Roman" w:cs="Times New Roman"/>
          <w:sz w:val="24"/>
          <w:szCs w:val="24"/>
        </w:rPr>
        <w:t xml:space="preserve"> to exclude cord prolapsed. If the uterine contraction becomes sluggish, </w:t>
      </w:r>
      <w:r w:rsidR="00F064E4" w:rsidRPr="00F064E4">
        <w:rPr>
          <w:rFonts w:ascii="Times New Roman" w:hAnsi="Times New Roman" w:cs="Times New Roman"/>
          <w:b/>
          <w:sz w:val="24"/>
          <w:szCs w:val="24"/>
        </w:rPr>
        <w:t>oxytocin infusion</w:t>
      </w:r>
      <w:r w:rsidR="00F064E4">
        <w:rPr>
          <w:rFonts w:ascii="Times New Roman" w:hAnsi="Times New Roman" w:cs="Times New Roman"/>
          <w:sz w:val="24"/>
          <w:szCs w:val="24"/>
        </w:rPr>
        <w:t xml:space="preserve"> may be started, if not contraindicated. To prevent </w:t>
      </w:r>
      <w:r w:rsidR="00F064E4" w:rsidRPr="00F064E4">
        <w:rPr>
          <w:rFonts w:ascii="Times New Roman" w:hAnsi="Times New Roman" w:cs="Times New Roman"/>
          <w:b/>
          <w:sz w:val="24"/>
          <w:szCs w:val="24"/>
        </w:rPr>
        <w:t>post partum hemorrhage</w:t>
      </w:r>
      <w:r w:rsidR="00F064E4">
        <w:rPr>
          <w:rFonts w:ascii="Times New Roman" w:hAnsi="Times New Roman" w:cs="Times New Roman"/>
          <w:sz w:val="24"/>
          <w:szCs w:val="24"/>
        </w:rPr>
        <w:t xml:space="preserve">, intravenous </w:t>
      </w:r>
      <w:r w:rsidR="00F064E4">
        <w:rPr>
          <w:rFonts w:ascii="Times New Roman" w:hAnsi="Times New Roman" w:cs="Times New Roman"/>
          <w:b/>
          <w:sz w:val="24"/>
          <w:szCs w:val="24"/>
        </w:rPr>
        <w:t xml:space="preserve">methergine 0.2 mg </w:t>
      </w:r>
      <w:r w:rsidR="00F064E4">
        <w:rPr>
          <w:rFonts w:ascii="Times New Roman" w:hAnsi="Times New Roman" w:cs="Times New Roman"/>
          <w:sz w:val="24"/>
          <w:szCs w:val="24"/>
        </w:rPr>
        <w:t xml:space="preserve">should be given with the delivery of the anterior shoulder. One must </w:t>
      </w:r>
      <w:r w:rsidR="00F064E4" w:rsidRPr="00F064E4">
        <w:rPr>
          <w:rFonts w:ascii="Times New Roman" w:hAnsi="Times New Roman" w:cs="Times New Roman"/>
          <w:b/>
          <w:sz w:val="24"/>
          <w:szCs w:val="24"/>
        </w:rPr>
        <w:t>remain</w:t>
      </w:r>
      <w:r w:rsidR="00F064E4">
        <w:rPr>
          <w:rFonts w:ascii="Times New Roman" w:hAnsi="Times New Roman" w:cs="Times New Roman"/>
          <w:sz w:val="24"/>
          <w:szCs w:val="24"/>
        </w:rPr>
        <w:t xml:space="preserve"> </w:t>
      </w:r>
      <w:r w:rsidR="00F064E4" w:rsidRPr="00F064E4">
        <w:rPr>
          <w:rFonts w:ascii="Times New Roman" w:hAnsi="Times New Roman" w:cs="Times New Roman"/>
          <w:b/>
          <w:sz w:val="24"/>
          <w:szCs w:val="24"/>
        </w:rPr>
        <w:t>vigilant</w:t>
      </w:r>
      <w:r w:rsidR="00F064E4">
        <w:rPr>
          <w:rFonts w:ascii="Times New Roman" w:hAnsi="Times New Roman" w:cs="Times New Roman"/>
          <w:sz w:val="24"/>
          <w:szCs w:val="24"/>
        </w:rPr>
        <w:t xml:space="preserve"> following the </w:t>
      </w:r>
      <w:r w:rsidR="00F064E4" w:rsidRPr="00F064E4">
        <w:rPr>
          <w:rFonts w:ascii="Times New Roman" w:hAnsi="Times New Roman" w:cs="Times New Roman"/>
          <w:b/>
          <w:sz w:val="24"/>
          <w:szCs w:val="24"/>
        </w:rPr>
        <w:t>birth of the baby for retained placenta, post partum hemorrhage and shock</w:t>
      </w:r>
      <w:r w:rsidR="00F064E4">
        <w:rPr>
          <w:rFonts w:ascii="Times New Roman" w:hAnsi="Times New Roman" w:cs="Times New Roman"/>
          <w:sz w:val="24"/>
          <w:szCs w:val="24"/>
        </w:rPr>
        <w:t>. Baby should be thoroughly examined for any congenital anomaly.</w:t>
      </w:r>
    </w:p>
    <w:p w:rsidR="00F423A4" w:rsidRDefault="00F423A4" w:rsidP="005E6F75">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RESEARCH STUDY:</w:t>
      </w:r>
    </w:p>
    <w:p w:rsidR="00965CAB" w:rsidRPr="00965CAB" w:rsidRDefault="00965CAB" w:rsidP="005E6F75">
      <w:pPr>
        <w:spacing w:line="360" w:lineRule="auto"/>
        <w:jc w:val="both"/>
        <w:rPr>
          <w:rFonts w:ascii="Times New Roman" w:hAnsi="Times New Roman" w:cs="Times New Roman"/>
          <w:b/>
          <w:sz w:val="24"/>
          <w:szCs w:val="28"/>
        </w:rPr>
      </w:pPr>
      <w:r w:rsidRPr="00965CAB">
        <w:rPr>
          <w:rFonts w:ascii="Times New Roman" w:hAnsi="Times New Roman" w:cs="Times New Roman"/>
          <w:b/>
          <w:sz w:val="24"/>
          <w:szCs w:val="28"/>
        </w:rPr>
        <w:t>A clinical study of fetomaternal outcome in pregnancy with polyhydramnios</w:t>
      </w:r>
      <w:r>
        <w:rPr>
          <w:rFonts w:ascii="Times New Roman" w:hAnsi="Times New Roman" w:cs="Times New Roman"/>
          <w:b/>
          <w:sz w:val="24"/>
          <w:szCs w:val="28"/>
        </w:rPr>
        <w:t xml:space="preserve">. The study was conducted by R. A. Aditi, B. R. Kiran and G. M. Amruta in </w:t>
      </w:r>
      <w:r w:rsidR="000C5E18">
        <w:rPr>
          <w:rFonts w:ascii="Times New Roman" w:hAnsi="Times New Roman" w:cs="Times New Roman"/>
          <w:b/>
          <w:sz w:val="24"/>
          <w:szCs w:val="28"/>
        </w:rPr>
        <w:t>Wardha, Maharashtra in 2016.</w:t>
      </w:r>
    </w:p>
    <w:p w:rsidR="00965CAB" w:rsidRPr="00F07F8A" w:rsidRDefault="00F07F8A" w:rsidP="00965CAB">
      <w:pPr>
        <w:spacing w:line="360" w:lineRule="auto"/>
        <w:jc w:val="both"/>
        <w:rPr>
          <w:rFonts w:ascii="Times New Roman" w:hAnsi="Times New Roman" w:cs="Times New Roman"/>
          <w:b/>
          <w:sz w:val="24"/>
          <w:szCs w:val="28"/>
          <w:u w:val="single"/>
        </w:rPr>
      </w:pPr>
      <w:r w:rsidRPr="00F07F8A">
        <w:rPr>
          <w:rFonts w:ascii="Times New Roman" w:hAnsi="Times New Roman" w:cs="Times New Roman"/>
          <w:b/>
          <w:sz w:val="24"/>
          <w:szCs w:val="28"/>
          <w:u w:val="single"/>
        </w:rPr>
        <w:t>Abstract:</w:t>
      </w:r>
      <w:r w:rsidR="00965CAB" w:rsidRPr="00F07F8A">
        <w:rPr>
          <w:rFonts w:ascii="Times New Roman" w:hAnsi="Times New Roman" w:cs="Times New Roman"/>
          <w:b/>
          <w:sz w:val="24"/>
          <w:szCs w:val="28"/>
          <w:u w:val="single"/>
        </w:rPr>
        <w:t xml:space="preserve"> </w:t>
      </w:r>
    </w:p>
    <w:p w:rsidR="00F07F8A" w:rsidRDefault="00965CAB" w:rsidP="00F07F8A">
      <w:pPr>
        <w:spacing w:line="360" w:lineRule="auto"/>
        <w:jc w:val="both"/>
        <w:rPr>
          <w:rFonts w:ascii="Times New Roman" w:hAnsi="Times New Roman" w:cs="Times New Roman"/>
          <w:sz w:val="24"/>
          <w:szCs w:val="28"/>
        </w:rPr>
      </w:pPr>
      <w:r w:rsidRPr="00F07F8A">
        <w:rPr>
          <w:rFonts w:ascii="Times New Roman" w:hAnsi="Times New Roman" w:cs="Times New Roman"/>
          <w:b/>
          <w:sz w:val="24"/>
          <w:szCs w:val="28"/>
        </w:rPr>
        <w:t>Background:</w:t>
      </w:r>
      <w:r w:rsidRPr="00965CAB">
        <w:rPr>
          <w:rFonts w:ascii="Times New Roman" w:hAnsi="Times New Roman" w:cs="Times New Roman"/>
          <w:sz w:val="24"/>
          <w:szCs w:val="28"/>
        </w:rPr>
        <w:t xml:space="preserve"> Amniotic fluid not only provides protection to the fetus from traumatic forces, cord compression, and microbial pathogens, but also plays an integral role in the normal development of the fetal musculoskeletal, pulmonary, and gastrointestinal systems. Polyhydramnios, defined as an excessive amount of amniotic fluid, complicates approximately 0.4-3.3% of all pregnancies. Fetal conditions that are associated with polyhydramnios include major congenital anomalies and both the immunologic and non-immunologic forms of hydrops foetalis. Maternal medical conditions are also known to be associated with polyhydramnios and subsequently alter perinatal outcome. So by diagnosing these cases as early as possible, these maternal complications can be prevented and advise proper prenatal counseling in relevant cases. </w:t>
      </w:r>
      <w:r w:rsidRPr="00F07F8A">
        <w:rPr>
          <w:rFonts w:ascii="Times New Roman" w:hAnsi="Times New Roman" w:cs="Times New Roman"/>
          <w:b/>
          <w:sz w:val="24"/>
          <w:szCs w:val="28"/>
        </w:rPr>
        <w:lastRenderedPageBreak/>
        <w:t>Methods:</w:t>
      </w:r>
      <w:r w:rsidRPr="00965CAB">
        <w:rPr>
          <w:rFonts w:ascii="Times New Roman" w:hAnsi="Times New Roman" w:cs="Times New Roman"/>
          <w:sz w:val="24"/>
          <w:szCs w:val="28"/>
        </w:rPr>
        <w:t xml:space="preserve"> This study was conducted in obstetrics and gynaecology department at a tertiary care hospital, over the period of from September 2015 to September 2016. </w:t>
      </w:r>
      <w:r w:rsidR="00F07F8A" w:rsidRPr="00F07F8A">
        <w:rPr>
          <w:rFonts w:ascii="Times New Roman" w:hAnsi="Times New Roman" w:cs="Times New Roman"/>
          <w:sz w:val="24"/>
          <w:szCs w:val="28"/>
        </w:rPr>
        <w:t>After a thorough physical examination and detailed history of the patients, clinical diagnosis of polyhydramnios was confirmed by ultrasound after which they were included in the study and proforma was filled.</w:t>
      </w:r>
      <w:r w:rsidR="00F07F8A">
        <w:rPr>
          <w:rFonts w:ascii="Times New Roman" w:hAnsi="Times New Roman" w:cs="Times New Roman"/>
          <w:sz w:val="24"/>
          <w:szCs w:val="28"/>
        </w:rPr>
        <w:t xml:space="preserve"> </w:t>
      </w:r>
      <w:r w:rsidR="00F07F8A" w:rsidRPr="00F07F8A">
        <w:rPr>
          <w:rFonts w:ascii="Times New Roman" w:hAnsi="Times New Roman" w:cs="Times New Roman"/>
          <w:sz w:val="24"/>
          <w:szCs w:val="28"/>
        </w:rPr>
        <w:t>Routine lab investigation was done. Complete labor record was made along with mode of delivery and duration. Complete physical examination of baby by obstetrician and pediatrician with recording of Apgar score and any anomalies found. Data thus collected was analyzed for results and compared with internat</w:t>
      </w:r>
      <w:r w:rsidR="00F07F8A">
        <w:rPr>
          <w:rFonts w:ascii="Times New Roman" w:hAnsi="Times New Roman" w:cs="Times New Roman"/>
          <w:sz w:val="24"/>
          <w:szCs w:val="28"/>
        </w:rPr>
        <w:t>ional as well as local studies.</w:t>
      </w:r>
    </w:p>
    <w:p w:rsidR="00F07F8A" w:rsidRDefault="00965CAB" w:rsidP="00F07F8A">
      <w:pPr>
        <w:spacing w:line="360" w:lineRule="auto"/>
        <w:jc w:val="both"/>
        <w:rPr>
          <w:rFonts w:ascii="Times New Roman" w:hAnsi="Times New Roman" w:cs="Times New Roman"/>
          <w:sz w:val="24"/>
          <w:szCs w:val="28"/>
        </w:rPr>
      </w:pPr>
      <w:r w:rsidRPr="00F07F8A">
        <w:rPr>
          <w:rFonts w:ascii="Times New Roman" w:hAnsi="Times New Roman" w:cs="Times New Roman"/>
          <w:b/>
          <w:sz w:val="24"/>
          <w:szCs w:val="28"/>
        </w:rPr>
        <w:t>Results:</w:t>
      </w:r>
      <w:r w:rsidRPr="00965CAB">
        <w:rPr>
          <w:rFonts w:ascii="Times New Roman" w:hAnsi="Times New Roman" w:cs="Times New Roman"/>
          <w:sz w:val="24"/>
          <w:szCs w:val="28"/>
        </w:rPr>
        <w:t xml:space="preserve"> Polyhydramnios is commoner in primigravida. Causative factor are mainly idiopathic after which the most important is fetal defects. Diabetes is also associated finding with polyhydramnios in 8.3% cases. The occurrence of fetal congenital abnormality was directly proportional to the gestational age of pregnancy. Incidence of congenital abnormality was found to be 1.25 %. Congenital heart disease and cleft lip and cleft palate (3%) were the commonest congenital abnormality associated with polyhydramnios followed by anenc</w:t>
      </w:r>
      <w:r w:rsidR="00F07F8A">
        <w:rPr>
          <w:rFonts w:ascii="Times New Roman" w:hAnsi="Times New Roman" w:cs="Times New Roman"/>
          <w:sz w:val="24"/>
          <w:szCs w:val="28"/>
        </w:rPr>
        <w:t>ephaly and spina bifida (3.3%).</w:t>
      </w:r>
    </w:p>
    <w:p w:rsidR="00965CAB" w:rsidRDefault="00965CAB" w:rsidP="00F07F8A">
      <w:pPr>
        <w:spacing w:line="360" w:lineRule="auto"/>
        <w:jc w:val="both"/>
        <w:rPr>
          <w:rFonts w:ascii="Times New Roman" w:hAnsi="Times New Roman" w:cs="Times New Roman"/>
          <w:sz w:val="24"/>
          <w:szCs w:val="28"/>
        </w:rPr>
      </w:pPr>
      <w:r w:rsidRPr="00F07F8A">
        <w:rPr>
          <w:rFonts w:ascii="Times New Roman" w:hAnsi="Times New Roman" w:cs="Times New Roman"/>
          <w:b/>
          <w:sz w:val="24"/>
          <w:szCs w:val="28"/>
        </w:rPr>
        <w:t>Conclusions:</w:t>
      </w:r>
      <w:r w:rsidRPr="00965CAB">
        <w:rPr>
          <w:rFonts w:ascii="Times New Roman" w:hAnsi="Times New Roman" w:cs="Times New Roman"/>
          <w:sz w:val="24"/>
          <w:szCs w:val="28"/>
        </w:rPr>
        <w:t xml:space="preserve"> In our study Idiopathic polyhydramnios was found to be the most common cause of polyhydramnios. A careful study must be done for detection of etiological factors in all cases of polyhydramnios, careful screening, prenatal and antenatal counseling will help to improve the foetal outcome as well as to prevent the maternal complication</w:t>
      </w:r>
      <w:r w:rsidR="003A3BD6">
        <w:rPr>
          <w:rFonts w:ascii="Times New Roman" w:hAnsi="Times New Roman" w:cs="Times New Roman"/>
          <w:sz w:val="24"/>
          <w:szCs w:val="28"/>
        </w:rPr>
        <w:t>.</w:t>
      </w:r>
    </w:p>
    <w:p w:rsidR="00F02BB1" w:rsidRDefault="00F02BB1" w:rsidP="005E6F75">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CONCLUSION:</w:t>
      </w:r>
    </w:p>
    <w:p w:rsidR="00F02BB1" w:rsidRDefault="00CF742B" w:rsidP="005E6F75">
      <w:pPr>
        <w:spacing w:line="360" w:lineRule="auto"/>
        <w:jc w:val="both"/>
        <w:rPr>
          <w:rFonts w:ascii="Times New Roman" w:hAnsi="Times New Roman" w:cs="Times New Roman"/>
          <w:sz w:val="24"/>
          <w:szCs w:val="24"/>
        </w:rPr>
      </w:pPr>
      <w:r>
        <w:rPr>
          <w:rFonts w:ascii="Times New Roman" w:hAnsi="Times New Roman" w:cs="Times New Roman"/>
          <w:sz w:val="24"/>
          <w:szCs w:val="24"/>
        </w:rPr>
        <w:tab/>
        <w:t>Amniotic fluid is a highly complex and dynamic system that should be utilised in the interpretation of fetal well-being. It is vital to the well-being of the fetus. These disorders may result from abnormal fetal or maternal conditions and conversely, may be responsible for alterations of fetal well-being as well.</w:t>
      </w:r>
      <w:r w:rsidR="00D0346C">
        <w:rPr>
          <w:rFonts w:ascii="Times New Roman" w:hAnsi="Times New Roman" w:cs="Times New Roman"/>
          <w:sz w:val="24"/>
          <w:szCs w:val="24"/>
        </w:rPr>
        <w:t xml:space="preserve"> When abnormalities of fluid like oligo or polyhydramnios exist, appropriate workup to uncover the underlying etiology should be initiated as adverse fetal outcomes are sometimes associated with these variations from normalcy.</w:t>
      </w:r>
    </w:p>
    <w:p w:rsidR="00690446" w:rsidRDefault="00B21CF1" w:rsidP="005E6F75">
      <w:pPr>
        <w:spacing w:line="360" w:lineRule="auto"/>
        <w:jc w:val="both"/>
        <w:rPr>
          <w:rFonts w:ascii="Times New Roman" w:hAnsi="Times New Roman" w:cs="Times New Roman"/>
          <w:b/>
          <w:sz w:val="28"/>
          <w:szCs w:val="24"/>
          <w:u w:val="single"/>
        </w:rPr>
      </w:pPr>
      <w:r w:rsidRPr="00B21CF1">
        <w:rPr>
          <w:rFonts w:ascii="Times New Roman" w:hAnsi="Times New Roman" w:cs="Times New Roman"/>
          <w:b/>
          <w:sz w:val="28"/>
          <w:szCs w:val="24"/>
          <w:u w:val="single"/>
        </w:rPr>
        <w:t>BIBLIOGRAPHY:</w:t>
      </w:r>
    </w:p>
    <w:p w:rsidR="00B21CF1" w:rsidRDefault="00B21CF1" w:rsidP="00B21CF1">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Dutta D.C. textbook of Obstetrics. Jaypee brothers medical publishers (P) Ltd. 2018. 9</w:t>
      </w:r>
      <w:r w:rsidRPr="00B653A7">
        <w:rPr>
          <w:rFonts w:ascii="Times New Roman" w:hAnsi="Times New Roman" w:cs="Times New Roman"/>
          <w:sz w:val="24"/>
          <w:szCs w:val="24"/>
          <w:vertAlign w:val="superscript"/>
        </w:rPr>
        <w:t>th</w:t>
      </w:r>
      <w:r>
        <w:rPr>
          <w:rFonts w:ascii="Times New Roman" w:hAnsi="Times New Roman" w:cs="Times New Roman"/>
          <w:sz w:val="24"/>
          <w:szCs w:val="24"/>
        </w:rPr>
        <w:t xml:space="preserve"> ed. 200-206.</w:t>
      </w:r>
    </w:p>
    <w:p w:rsidR="00B21CF1" w:rsidRDefault="00B21CF1" w:rsidP="00B21CF1">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Jacob Annamma. Textbook of Midwifery. Jaypee publishers. 2005. 1</w:t>
      </w:r>
      <w:r w:rsidRPr="00B653A7">
        <w:rPr>
          <w:rFonts w:ascii="Times New Roman" w:hAnsi="Times New Roman" w:cs="Times New Roman"/>
          <w:sz w:val="24"/>
          <w:szCs w:val="24"/>
          <w:vertAlign w:val="superscript"/>
        </w:rPr>
        <w:t>st</w:t>
      </w:r>
      <w:r>
        <w:rPr>
          <w:rFonts w:ascii="Times New Roman" w:hAnsi="Times New Roman" w:cs="Times New Roman"/>
          <w:sz w:val="24"/>
          <w:szCs w:val="24"/>
        </w:rPr>
        <w:t xml:space="preserve"> ed. 232-236.</w:t>
      </w:r>
    </w:p>
    <w:p w:rsidR="00B21CF1" w:rsidRDefault="00B21CF1" w:rsidP="00B21CF1">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Rao Kamini. Textbook of Midwifery and Obstetrics for nurses. Elsevier publishers. 2011. 1</w:t>
      </w:r>
      <w:r w:rsidRPr="00B653A7">
        <w:rPr>
          <w:rFonts w:ascii="Times New Roman" w:hAnsi="Times New Roman" w:cs="Times New Roman"/>
          <w:sz w:val="24"/>
          <w:szCs w:val="24"/>
          <w:vertAlign w:val="superscript"/>
        </w:rPr>
        <w:t>st</w:t>
      </w:r>
      <w:r>
        <w:rPr>
          <w:rFonts w:ascii="Times New Roman" w:hAnsi="Times New Roman" w:cs="Times New Roman"/>
          <w:sz w:val="24"/>
          <w:szCs w:val="24"/>
        </w:rPr>
        <w:t xml:space="preserve"> ed. 112-115.</w:t>
      </w:r>
    </w:p>
    <w:p w:rsidR="00B21CF1" w:rsidRDefault="00B21CF1" w:rsidP="00B21CF1">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Sharma J.B. Midwifery and Gynaecological nursing. Avichal publishing company. 2015. 1</w:t>
      </w:r>
      <w:r w:rsidRPr="00B653A7">
        <w:rPr>
          <w:rFonts w:ascii="Times New Roman" w:hAnsi="Times New Roman" w:cs="Times New Roman"/>
          <w:sz w:val="24"/>
          <w:szCs w:val="24"/>
          <w:vertAlign w:val="superscript"/>
        </w:rPr>
        <w:t>st</w:t>
      </w:r>
      <w:r>
        <w:rPr>
          <w:rFonts w:ascii="Times New Roman" w:hAnsi="Times New Roman" w:cs="Times New Roman"/>
          <w:sz w:val="24"/>
          <w:szCs w:val="24"/>
        </w:rPr>
        <w:t xml:space="preserve"> ed. 135-140.</w:t>
      </w:r>
    </w:p>
    <w:p w:rsidR="00B21CF1" w:rsidRDefault="00B21CF1" w:rsidP="00B21CF1">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Pillitteri Adele. Maternal and child health nursing. Wolter Kluwer publishers. 2010. 6</w:t>
      </w:r>
      <w:r w:rsidRPr="00B653A7">
        <w:rPr>
          <w:rFonts w:ascii="Times New Roman" w:hAnsi="Times New Roman" w:cs="Times New Roman"/>
          <w:sz w:val="24"/>
          <w:szCs w:val="24"/>
          <w:vertAlign w:val="superscript"/>
        </w:rPr>
        <w:t>th</w:t>
      </w:r>
      <w:r>
        <w:rPr>
          <w:rFonts w:ascii="Times New Roman" w:hAnsi="Times New Roman" w:cs="Times New Roman"/>
          <w:sz w:val="24"/>
          <w:szCs w:val="24"/>
        </w:rPr>
        <w:t xml:space="preserve"> ed. 162-166.</w:t>
      </w:r>
    </w:p>
    <w:p w:rsidR="00F07F8A" w:rsidRPr="00F07F8A" w:rsidRDefault="00406807" w:rsidP="00B21CF1">
      <w:pPr>
        <w:pStyle w:val="ListParagraph"/>
        <w:numPr>
          <w:ilvl w:val="0"/>
          <w:numId w:val="40"/>
        </w:numPr>
        <w:jc w:val="both"/>
        <w:rPr>
          <w:rFonts w:ascii="Times New Roman" w:hAnsi="Times New Roman" w:cs="Times New Roman"/>
          <w:sz w:val="24"/>
          <w:szCs w:val="24"/>
          <w:u w:val="single"/>
        </w:rPr>
      </w:pPr>
      <w:hyperlink w:history="1">
        <w:r w:rsidR="00F07F8A" w:rsidRPr="00624352">
          <w:rPr>
            <w:rStyle w:val="Hyperlink"/>
            <w:rFonts w:ascii="Times New Roman" w:hAnsi="Times New Roman" w:cs="Times New Roman"/>
            <w:sz w:val="24"/>
            <w:szCs w:val="24"/>
          </w:rPr>
          <w:t>https://medlineplus.gov&gt;MedicalEncyclopedia</w:t>
        </w:r>
      </w:hyperlink>
    </w:p>
    <w:p w:rsidR="00F07F8A" w:rsidRDefault="00406807" w:rsidP="00B21CF1">
      <w:pPr>
        <w:pStyle w:val="ListParagraph"/>
        <w:numPr>
          <w:ilvl w:val="0"/>
          <w:numId w:val="40"/>
        </w:numPr>
        <w:jc w:val="both"/>
        <w:rPr>
          <w:rFonts w:ascii="Times New Roman" w:hAnsi="Times New Roman" w:cs="Times New Roman"/>
          <w:sz w:val="24"/>
          <w:szCs w:val="24"/>
          <w:u w:val="single"/>
        </w:rPr>
      </w:pPr>
      <w:hyperlink w:history="1">
        <w:r w:rsidR="00F07F8A" w:rsidRPr="00624352">
          <w:rPr>
            <w:rStyle w:val="Hyperlink"/>
            <w:rFonts w:ascii="Times New Roman" w:hAnsi="Times New Roman" w:cs="Times New Roman"/>
            <w:sz w:val="24"/>
            <w:szCs w:val="24"/>
          </w:rPr>
          <w:t>https://www.stanfordchildrens.org&gt;topic&gt;id=amniotic-fluid-problemshy</w:t>
        </w:r>
      </w:hyperlink>
    </w:p>
    <w:p w:rsidR="00B34700" w:rsidRDefault="00406807" w:rsidP="00B21CF1">
      <w:pPr>
        <w:pStyle w:val="ListParagraph"/>
        <w:numPr>
          <w:ilvl w:val="0"/>
          <w:numId w:val="40"/>
        </w:numPr>
        <w:jc w:val="both"/>
        <w:rPr>
          <w:rFonts w:ascii="Times New Roman" w:hAnsi="Times New Roman" w:cs="Times New Roman"/>
          <w:sz w:val="24"/>
          <w:szCs w:val="24"/>
          <w:u w:val="single"/>
        </w:rPr>
      </w:pPr>
      <w:hyperlink w:history="1">
        <w:r w:rsidR="00B34700" w:rsidRPr="00624352">
          <w:rPr>
            <w:rStyle w:val="Hyperlink"/>
            <w:rFonts w:ascii="Times New Roman" w:hAnsi="Times New Roman" w:cs="Times New Roman"/>
            <w:sz w:val="24"/>
            <w:szCs w:val="24"/>
          </w:rPr>
          <w:t>https://en.wikipedia.org&gt;wiki&gt;Polyhydramnios</w:t>
        </w:r>
      </w:hyperlink>
    </w:p>
    <w:p w:rsidR="00B21CF1" w:rsidRPr="00F07F8A" w:rsidRDefault="00B21CF1" w:rsidP="00F07F8A">
      <w:pPr>
        <w:shd w:val="clear" w:color="auto" w:fill="FFFFFF"/>
        <w:spacing w:after="0" w:line="240" w:lineRule="auto"/>
        <w:rPr>
          <w:rFonts w:ascii="Times New Roman" w:hAnsi="Times New Roman" w:cs="Times New Roman"/>
          <w:sz w:val="24"/>
          <w:szCs w:val="24"/>
        </w:rPr>
      </w:pPr>
    </w:p>
    <w:sectPr w:rsidR="00B21CF1" w:rsidRPr="00F07F8A" w:rsidSect="00A24B8B">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2137"/>
    <w:multiLevelType w:val="hybridMultilevel"/>
    <w:tmpl w:val="DBDE769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C52E1A"/>
    <w:multiLevelType w:val="hybridMultilevel"/>
    <w:tmpl w:val="9DE4C2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6D60AA"/>
    <w:multiLevelType w:val="hybridMultilevel"/>
    <w:tmpl w:val="5A40B5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CEA107E"/>
    <w:multiLevelType w:val="hybridMultilevel"/>
    <w:tmpl w:val="5560D4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2516025"/>
    <w:multiLevelType w:val="hybridMultilevel"/>
    <w:tmpl w:val="71EC06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2FE4FBD"/>
    <w:multiLevelType w:val="hybridMultilevel"/>
    <w:tmpl w:val="90B047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52903A3"/>
    <w:multiLevelType w:val="hybridMultilevel"/>
    <w:tmpl w:val="4B4E4C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0E8177F"/>
    <w:multiLevelType w:val="hybridMultilevel"/>
    <w:tmpl w:val="CA3C0C8C"/>
    <w:lvl w:ilvl="0" w:tplc="BBAA11A6">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33D24D2"/>
    <w:multiLevelType w:val="hybridMultilevel"/>
    <w:tmpl w:val="772C39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3C4409E"/>
    <w:multiLevelType w:val="hybridMultilevel"/>
    <w:tmpl w:val="69AC837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6682B13"/>
    <w:multiLevelType w:val="hybridMultilevel"/>
    <w:tmpl w:val="588C4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69D1C39"/>
    <w:multiLevelType w:val="hybridMultilevel"/>
    <w:tmpl w:val="BB1EF5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0416ECB"/>
    <w:multiLevelType w:val="hybridMultilevel"/>
    <w:tmpl w:val="5F1C1C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69A77E5"/>
    <w:multiLevelType w:val="hybridMultilevel"/>
    <w:tmpl w:val="CF9E72B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9B400EB"/>
    <w:multiLevelType w:val="hybridMultilevel"/>
    <w:tmpl w:val="DA3498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A867285"/>
    <w:multiLevelType w:val="hybridMultilevel"/>
    <w:tmpl w:val="694641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B4D2D4B"/>
    <w:multiLevelType w:val="hybridMultilevel"/>
    <w:tmpl w:val="C6DA4D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D9705E6"/>
    <w:multiLevelType w:val="hybridMultilevel"/>
    <w:tmpl w:val="E4DEC6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DA80490"/>
    <w:multiLevelType w:val="hybridMultilevel"/>
    <w:tmpl w:val="78D4BFCC"/>
    <w:lvl w:ilvl="0" w:tplc="73CA99C6">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34271F3"/>
    <w:multiLevelType w:val="hybridMultilevel"/>
    <w:tmpl w:val="B4E07E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54F2BF9"/>
    <w:multiLevelType w:val="hybridMultilevel"/>
    <w:tmpl w:val="39CCC8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7CA5F24"/>
    <w:multiLevelType w:val="hybridMultilevel"/>
    <w:tmpl w:val="69BCB7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9BC78E0"/>
    <w:multiLevelType w:val="hybridMultilevel"/>
    <w:tmpl w:val="D7E647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52F35E1"/>
    <w:multiLevelType w:val="hybridMultilevel"/>
    <w:tmpl w:val="53F8E16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82C6594"/>
    <w:multiLevelType w:val="hybridMultilevel"/>
    <w:tmpl w:val="7C149B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9072624"/>
    <w:multiLevelType w:val="hybridMultilevel"/>
    <w:tmpl w:val="F83807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E483F39"/>
    <w:multiLevelType w:val="hybridMultilevel"/>
    <w:tmpl w:val="57188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FFE712F"/>
    <w:multiLevelType w:val="hybridMultilevel"/>
    <w:tmpl w:val="D7E647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33C448D"/>
    <w:multiLevelType w:val="hybridMultilevel"/>
    <w:tmpl w:val="2D00DC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467029B"/>
    <w:multiLevelType w:val="hybridMultilevel"/>
    <w:tmpl w:val="191820E8"/>
    <w:lvl w:ilvl="0" w:tplc="BE683166">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5610A87"/>
    <w:multiLevelType w:val="hybridMultilevel"/>
    <w:tmpl w:val="16703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69107C2"/>
    <w:multiLevelType w:val="hybridMultilevel"/>
    <w:tmpl w:val="76B682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81B29F9"/>
    <w:multiLevelType w:val="hybridMultilevel"/>
    <w:tmpl w:val="ED7C4FF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B0F786B"/>
    <w:multiLevelType w:val="hybridMultilevel"/>
    <w:tmpl w:val="18247380"/>
    <w:lvl w:ilvl="0" w:tplc="BBAA11A6">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E5874D3"/>
    <w:multiLevelType w:val="hybridMultilevel"/>
    <w:tmpl w:val="0A3A8E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F7D65A4"/>
    <w:multiLevelType w:val="hybridMultilevel"/>
    <w:tmpl w:val="19D0C4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15105D7"/>
    <w:multiLevelType w:val="hybridMultilevel"/>
    <w:tmpl w:val="89CA73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8B91A4E"/>
    <w:multiLevelType w:val="hybridMultilevel"/>
    <w:tmpl w:val="A99A24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DBD11C9"/>
    <w:multiLevelType w:val="hybridMultilevel"/>
    <w:tmpl w:val="1A245DC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FE66C4D"/>
    <w:multiLevelType w:val="hybridMultilevel"/>
    <w:tmpl w:val="41E2CC2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5"/>
  </w:num>
  <w:num w:numId="2">
    <w:abstractNumId w:val="20"/>
  </w:num>
  <w:num w:numId="3">
    <w:abstractNumId w:val="16"/>
  </w:num>
  <w:num w:numId="4">
    <w:abstractNumId w:val="34"/>
  </w:num>
  <w:num w:numId="5">
    <w:abstractNumId w:val="11"/>
  </w:num>
  <w:num w:numId="6">
    <w:abstractNumId w:val="28"/>
  </w:num>
  <w:num w:numId="7">
    <w:abstractNumId w:val="24"/>
  </w:num>
  <w:num w:numId="8">
    <w:abstractNumId w:val="30"/>
  </w:num>
  <w:num w:numId="9">
    <w:abstractNumId w:val="17"/>
  </w:num>
  <w:num w:numId="10">
    <w:abstractNumId w:val="25"/>
  </w:num>
  <w:num w:numId="11">
    <w:abstractNumId w:val="14"/>
  </w:num>
  <w:num w:numId="12">
    <w:abstractNumId w:val="19"/>
  </w:num>
  <w:num w:numId="13">
    <w:abstractNumId w:val="7"/>
  </w:num>
  <w:num w:numId="14">
    <w:abstractNumId w:val="26"/>
  </w:num>
  <w:num w:numId="15">
    <w:abstractNumId w:val="33"/>
  </w:num>
  <w:num w:numId="16">
    <w:abstractNumId w:val="18"/>
  </w:num>
  <w:num w:numId="17">
    <w:abstractNumId w:val="36"/>
  </w:num>
  <w:num w:numId="18">
    <w:abstractNumId w:val="5"/>
  </w:num>
  <w:num w:numId="19">
    <w:abstractNumId w:val="2"/>
  </w:num>
  <w:num w:numId="20">
    <w:abstractNumId w:val="9"/>
  </w:num>
  <w:num w:numId="21">
    <w:abstractNumId w:val="15"/>
  </w:num>
  <w:num w:numId="22">
    <w:abstractNumId w:val="10"/>
  </w:num>
  <w:num w:numId="23">
    <w:abstractNumId w:val="39"/>
  </w:num>
  <w:num w:numId="24">
    <w:abstractNumId w:val="0"/>
  </w:num>
  <w:num w:numId="25">
    <w:abstractNumId w:val="27"/>
  </w:num>
  <w:num w:numId="26">
    <w:abstractNumId w:val="8"/>
  </w:num>
  <w:num w:numId="27">
    <w:abstractNumId w:val="38"/>
  </w:num>
  <w:num w:numId="28">
    <w:abstractNumId w:val="23"/>
  </w:num>
  <w:num w:numId="29">
    <w:abstractNumId w:val="22"/>
  </w:num>
  <w:num w:numId="30">
    <w:abstractNumId w:val="4"/>
  </w:num>
  <w:num w:numId="31">
    <w:abstractNumId w:val="1"/>
  </w:num>
  <w:num w:numId="32">
    <w:abstractNumId w:val="37"/>
  </w:num>
  <w:num w:numId="33">
    <w:abstractNumId w:val="21"/>
  </w:num>
  <w:num w:numId="34">
    <w:abstractNumId w:val="6"/>
  </w:num>
  <w:num w:numId="35">
    <w:abstractNumId w:val="31"/>
  </w:num>
  <w:num w:numId="36">
    <w:abstractNumId w:val="3"/>
  </w:num>
  <w:num w:numId="37">
    <w:abstractNumId w:val="13"/>
  </w:num>
  <w:num w:numId="38">
    <w:abstractNumId w:val="29"/>
  </w:num>
  <w:num w:numId="39">
    <w:abstractNumId w:val="32"/>
  </w:num>
  <w:num w:numId="40">
    <w:abstractNumId w:val="12"/>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A24B8B"/>
    <w:rsid w:val="0008119A"/>
    <w:rsid w:val="000C5E18"/>
    <w:rsid w:val="000C70DE"/>
    <w:rsid w:val="000F356A"/>
    <w:rsid w:val="00162B7F"/>
    <w:rsid w:val="00195761"/>
    <w:rsid w:val="001A20C8"/>
    <w:rsid w:val="001C2E12"/>
    <w:rsid w:val="001D31B1"/>
    <w:rsid w:val="00200824"/>
    <w:rsid w:val="002750E1"/>
    <w:rsid w:val="002A58C7"/>
    <w:rsid w:val="002B784D"/>
    <w:rsid w:val="002C3E19"/>
    <w:rsid w:val="002C4484"/>
    <w:rsid w:val="00340CE4"/>
    <w:rsid w:val="003A3BD6"/>
    <w:rsid w:val="003D2209"/>
    <w:rsid w:val="003D2948"/>
    <w:rsid w:val="003E18F0"/>
    <w:rsid w:val="00406807"/>
    <w:rsid w:val="00430A62"/>
    <w:rsid w:val="00441D25"/>
    <w:rsid w:val="004F2865"/>
    <w:rsid w:val="00521D07"/>
    <w:rsid w:val="00592821"/>
    <w:rsid w:val="005E6F75"/>
    <w:rsid w:val="006716E5"/>
    <w:rsid w:val="00680782"/>
    <w:rsid w:val="00690446"/>
    <w:rsid w:val="006C3522"/>
    <w:rsid w:val="00757818"/>
    <w:rsid w:val="00761C9B"/>
    <w:rsid w:val="007B73CC"/>
    <w:rsid w:val="00847FCC"/>
    <w:rsid w:val="008821C3"/>
    <w:rsid w:val="008B2059"/>
    <w:rsid w:val="00965CAB"/>
    <w:rsid w:val="009B5430"/>
    <w:rsid w:val="009D5167"/>
    <w:rsid w:val="009D71C0"/>
    <w:rsid w:val="00A11824"/>
    <w:rsid w:val="00A24B8B"/>
    <w:rsid w:val="00A54EAE"/>
    <w:rsid w:val="00A81CF3"/>
    <w:rsid w:val="00A96A5A"/>
    <w:rsid w:val="00AA7943"/>
    <w:rsid w:val="00B21CF1"/>
    <w:rsid w:val="00B34700"/>
    <w:rsid w:val="00B377B4"/>
    <w:rsid w:val="00B4104D"/>
    <w:rsid w:val="00B62DFF"/>
    <w:rsid w:val="00BC6564"/>
    <w:rsid w:val="00C45046"/>
    <w:rsid w:val="00CA77AE"/>
    <w:rsid w:val="00CB51B3"/>
    <w:rsid w:val="00CC1963"/>
    <w:rsid w:val="00CC6826"/>
    <w:rsid w:val="00CD7D15"/>
    <w:rsid w:val="00CE78D7"/>
    <w:rsid w:val="00CF742B"/>
    <w:rsid w:val="00D0346C"/>
    <w:rsid w:val="00D041D1"/>
    <w:rsid w:val="00D20093"/>
    <w:rsid w:val="00D26B05"/>
    <w:rsid w:val="00D50BAA"/>
    <w:rsid w:val="00D73EA5"/>
    <w:rsid w:val="00D80A43"/>
    <w:rsid w:val="00D97E77"/>
    <w:rsid w:val="00DA1C64"/>
    <w:rsid w:val="00E33549"/>
    <w:rsid w:val="00E42073"/>
    <w:rsid w:val="00E6442C"/>
    <w:rsid w:val="00E7016B"/>
    <w:rsid w:val="00F02BB1"/>
    <w:rsid w:val="00F064E4"/>
    <w:rsid w:val="00F07F8A"/>
    <w:rsid w:val="00F423A4"/>
    <w:rsid w:val="00F97E3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4" type="connector" idref="#_x0000_s1027"/>
        <o:r id="V:Rule5" type="connector" idref="#_x0000_s1026"/>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7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B7F"/>
    <w:pPr>
      <w:ind w:left="720"/>
      <w:contextualSpacing/>
    </w:pPr>
  </w:style>
  <w:style w:type="paragraph" w:styleId="BalloonText">
    <w:name w:val="Balloon Text"/>
    <w:basedOn w:val="Normal"/>
    <w:link w:val="BalloonTextChar"/>
    <w:uiPriority w:val="99"/>
    <w:semiHidden/>
    <w:unhideWhenUsed/>
    <w:rsid w:val="003D2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209"/>
    <w:rPr>
      <w:rFonts w:ascii="Tahoma" w:hAnsi="Tahoma" w:cs="Tahoma"/>
      <w:sz w:val="16"/>
      <w:szCs w:val="16"/>
    </w:rPr>
  </w:style>
  <w:style w:type="character" w:styleId="Hyperlink">
    <w:name w:val="Hyperlink"/>
    <w:basedOn w:val="DefaultParagraphFont"/>
    <w:uiPriority w:val="99"/>
    <w:unhideWhenUsed/>
    <w:rsid w:val="00B21CF1"/>
    <w:rPr>
      <w:color w:val="0000FF"/>
      <w:u w:val="single"/>
    </w:rPr>
  </w:style>
  <w:style w:type="character" w:styleId="HTMLCite">
    <w:name w:val="HTML Cite"/>
    <w:basedOn w:val="DefaultParagraphFont"/>
    <w:uiPriority w:val="99"/>
    <w:semiHidden/>
    <w:unhideWhenUsed/>
    <w:rsid w:val="00B21CF1"/>
    <w:rPr>
      <w:i/>
      <w:iCs/>
    </w:rPr>
  </w:style>
</w:styles>
</file>

<file path=word/webSettings.xml><?xml version="1.0" encoding="utf-8"?>
<w:webSettings xmlns:r="http://schemas.openxmlformats.org/officeDocument/2006/relationships" xmlns:w="http://schemas.openxmlformats.org/wordprocessingml/2006/main">
  <w:divs>
    <w:div w:id="621963162">
      <w:bodyDiv w:val="1"/>
      <w:marLeft w:val="0"/>
      <w:marRight w:val="0"/>
      <w:marTop w:val="0"/>
      <w:marBottom w:val="0"/>
      <w:divBdr>
        <w:top w:val="none" w:sz="0" w:space="0" w:color="auto"/>
        <w:left w:val="none" w:sz="0" w:space="0" w:color="auto"/>
        <w:bottom w:val="none" w:sz="0" w:space="0" w:color="auto"/>
        <w:right w:val="none" w:sz="0" w:space="0" w:color="auto"/>
      </w:divBdr>
      <w:divsChild>
        <w:div w:id="218833940">
          <w:marLeft w:val="0"/>
          <w:marRight w:val="0"/>
          <w:marTop w:val="0"/>
          <w:marBottom w:val="0"/>
          <w:divBdr>
            <w:top w:val="none" w:sz="0" w:space="0" w:color="auto"/>
            <w:left w:val="none" w:sz="0" w:space="0" w:color="auto"/>
            <w:bottom w:val="none" w:sz="0" w:space="0" w:color="auto"/>
            <w:right w:val="none" w:sz="0" w:space="0" w:color="auto"/>
          </w:divBdr>
        </w:div>
      </w:divsChild>
    </w:div>
    <w:div w:id="702022393">
      <w:bodyDiv w:val="1"/>
      <w:marLeft w:val="0"/>
      <w:marRight w:val="0"/>
      <w:marTop w:val="0"/>
      <w:marBottom w:val="0"/>
      <w:divBdr>
        <w:top w:val="none" w:sz="0" w:space="0" w:color="auto"/>
        <w:left w:val="none" w:sz="0" w:space="0" w:color="auto"/>
        <w:bottom w:val="none" w:sz="0" w:space="0" w:color="auto"/>
        <w:right w:val="none" w:sz="0" w:space="0" w:color="auto"/>
      </w:divBdr>
      <w:divsChild>
        <w:div w:id="1474980469">
          <w:marLeft w:val="0"/>
          <w:marRight w:val="0"/>
          <w:marTop w:val="0"/>
          <w:marBottom w:val="0"/>
          <w:divBdr>
            <w:top w:val="none" w:sz="0" w:space="0" w:color="auto"/>
            <w:left w:val="none" w:sz="0" w:space="0" w:color="auto"/>
            <w:bottom w:val="none" w:sz="0" w:space="0" w:color="auto"/>
            <w:right w:val="none" w:sz="0" w:space="0" w:color="auto"/>
          </w:divBdr>
        </w:div>
      </w:divsChild>
    </w:div>
    <w:div w:id="803038027">
      <w:bodyDiv w:val="1"/>
      <w:marLeft w:val="0"/>
      <w:marRight w:val="0"/>
      <w:marTop w:val="0"/>
      <w:marBottom w:val="0"/>
      <w:divBdr>
        <w:top w:val="none" w:sz="0" w:space="0" w:color="auto"/>
        <w:left w:val="none" w:sz="0" w:space="0" w:color="auto"/>
        <w:bottom w:val="none" w:sz="0" w:space="0" w:color="auto"/>
        <w:right w:val="none" w:sz="0" w:space="0" w:color="auto"/>
      </w:divBdr>
      <w:divsChild>
        <w:div w:id="1150439010">
          <w:marLeft w:val="0"/>
          <w:marRight w:val="0"/>
          <w:marTop w:val="0"/>
          <w:marBottom w:val="0"/>
          <w:divBdr>
            <w:top w:val="none" w:sz="0" w:space="0" w:color="auto"/>
            <w:left w:val="none" w:sz="0" w:space="0" w:color="auto"/>
            <w:bottom w:val="none" w:sz="0" w:space="0" w:color="auto"/>
            <w:right w:val="none" w:sz="0" w:space="0" w:color="auto"/>
          </w:divBdr>
        </w:div>
        <w:div w:id="1531410939">
          <w:marLeft w:val="36"/>
          <w:marRight w:val="36"/>
          <w:marTop w:val="12"/>
          <w:marBottom w:val="0"/>
          <w:divBdr>
            <w:top w:val="none" w:sz="0" w:space="0" w:color="auto"/>
            <w:left w:val="none" w:sz="0" w:space="0" w:color="auto"/>
            <w:bottom w:val="none" w:sz="0" w:space="0" w:color="auto"/>
            <w:right w:val="none" w:sz="0" w:space="0" w:color="auto"/>
          </w:divBdr>
          <w:divsChild>
            <w:div w:id="206432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10274">
      <w:bodyDiv w:val="1"/>
      <w:marLeft w:val="0"/>
      <w:marRight w:val="0"/>
      <w:marTop w:val="0"/>
      <w:marBottom w:val="0"/>
      <w:divBdr>
        <w:top w:val="none" w:sz="0" w:space="0" w:color="auto"/>
        <w:left w:val="none" w:sz="0" w:space="0" w:color="auto"/>
        <w:bottom w:val="none" w:sz="0" w:space="0" w:color="auto"/>
        <w:right w:val="none" w:sz="0" w:space="0" w:color="auto"/>
      </w:divBdr>
      <w:divsChild>
        <w:div w:id="1426223925">
          <w:marLeft w:val="0"/>
          <w:marRight w:val="0"/>
          <w:marTop w:val="0"/>
          <w:marBottom w:val="0"/>
          <w:divBdr>
            <w:top w:val="none" w:sz="0" w:space="0" w:color="auto"/>
            <w:left w:val="none" w:sz="0" w:space="0" w:color="auto"/>
            <w:bottom w:val="none" w:sz="0" w:space="0" w:color="auto"/>
            <w:right w:val="none" w:sz="0" w:space="0" w:color="auto"/>
          </w:divBdr>
        </w:div>
        <w:div w:id="616570373">
          <w:marLeft w:val="36"/>
          <w:marRight w:val="36"/>
          <w:marTop w:val="12"/>
          <w:marBottom w:val="0"/>
          <w:divBdr>
            <w:top w:val="none" w:sz="0" w:space="0" w:color="auto"/>
            <w:left w:val="none" w:sz="0" w:space="0" w:color="auto"/>
            <w:bottom w:val="none" w:sz="0" w:space="0" w:color="auto"/>
            <w:right w:val="none" w:sz="0" w:space="0" w:color="auto"/>
          </w:divBdr>
          <w:divsChild>
            <w:div w:id="268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49499">
      <w:bodyDiv w:val="1"/>
      <w:marLeft w:val="0"/>
      <w:marRight w:val="0"/>
      <w:marTop w:val="0"/>
      <w:marBottom w:val="0"/>
      <w:divBdr>
        <w:top w:val="none" w:sz="0" w:space="0" w:color="auto"/>
        <w:left w:val="none" w:sz="0" w:space="0" w:color="auto"/>
        <w:bottom w:val="none" w:sz="0" w:space="0" w:color="auto"/>
        <w:right w:val="none" w:sz="0" w:space="0" w:color="auto"/>
      </w:divBdr>
      <w:divsChild>
        <w:div w:id="1712535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11</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MR</cp:lastModifiedBy>
  <cp:revision>17</cp:revision>
  <dcterms:created xsi:type="dcterms:W3CDTF">2019-09-11T15:36:00Z</dcterms:created>
  <dcterms:modified xsi:type="dcterms:W3CDTF">2019-09-25T03:07:00Z</dcterms:modified>
</cp:coreProperties>
</file>