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EBD03F" w14:textId="77777777" w:rsidR="00E26F14" w:rsidRDefault="00E26F14" w:rsidP="00E26F14">
      <w:pPr>
        <w:pStyle w:val="papertitle"/>
        <w:spacing w:after="0"/>
        <w:rPr>
          <w:b/>
          <w:bCs w:val="0"/>
          <w:spacing w:val="-1"/>
        </w:rPr>
      </w:pPr>
      <w:r w:rsidRPr="00551BAB">
        <w:rPr>
          <w:b/>
          <w:bCs w:val="0"/>
          <w:spacing w:val="-1"/>
        </w:rPr>
        <w:t>A Review on Applications of Copper Catalyzed Azide Alkyne Click Chemistry in Postmodification of Polymers</w:t>
      </w:r>
    </w:p>
    <w:p w14:paraId="60D6D6CE" w14:textId="77777777" w:rsidR="00204085" w:rsidRPr="0026221A" w:rsidRDefault="00204085" w:rsidP="00E26F14">
      <w:pPr>
        <w:pStyle w:val="papertitle"/>
        <w:spacing w:after="0"/>
        <w:rPr>
          <w:rFonts w:eastAsia="MS Mincho"/>
          <w:b/>
          <w:bCs w:val="0"/>
          <w:sz w:val="20"/>
          <w:szCs w:val="20"/>
        </w:rPr>
      </w:pPr>
    </w:p>
    <w:p w14:paraId="41AD6722" w14:textId="77777777" w:rsidR="00E26F14" w:rsidRPr="00466548" w:rsidRDefault="00E26F14" w:rsidP="000F059B">
      <w:pPr>
        <w:pStyle w:val="Author"/>
        <w:spacing w:before="0" w:after="0"/>
        <w:jc w:val="left"/>
        <w:rPr>
          <w:rFonts w:eastAsia="MS Mincho"/>
          <w:sz w:val="20"/>
          <w:szCs w:val="20"/>
        </w:rPr>
        <w:sectPr w:rsidR="00E26F14" w:rsidRPr="00466548" w:rsidSect="00E26F14">
          <w:headerReference w:type="default" r:id="rId9"/>
          <w:footerReference w:type="default" r:id="rId10"/>
          <w:type w:val="continuous"/>
          <w:pgSz w:w="11909" w:h="16834" w:code="9"/>
          <w:pgMar w:top="1440" w:right="1440" w:bottom="1440" w:left="1440" w:header="720" w:footer="720" w:gutter="0"/>
          <w:pgNumType w:start="1"/>
          <w:cols w:space="720"/>
          <w:docGrid w:linePitch="360"/>
        </w:sectPr>
      </w:pPr>
    </w:p>
    <w:p w14:paraId="4AA3D09B" w14:textId="77777777" w:rsidR="00E26F14" w:rsidRPr="0035587B" w:rsidRDefault="00E26F14" w:rsidP="00E26F14">
      <w:pPr>
        <w:pStyle w:val="Author"/>
        <w:spacing w:before="0" w:after="0"/>
        <w:rPr>
          <w:rFonts w:eastAsia="MS Mincho"/>
          <w:sz w:val="20"/>
          <w:szCs w:val="20"/>
        </w:rPr>
      </w:pPr>
      <w:r w:rsidRPr="0035587B">
        <w:rPr>
          <w:rFonts w:eastAsia="MS Mincho"/>
          <w:sz w:val="20"/>
          <w:szCs w:val="20"/>
        </w:rPr>
        <w:lastRenderedPageBreak/>
        <w:t>Suraj D. Jadhav and Sanjay S. Ankushrao</w:t>
      </w:r>
      <w:r w:rsidRPr="0035587B">
        <w:rPr>
          <w:rFonts w:eastAsia="MS Mincho"/>
          <w:sz w:val="20"/>
          <w:szCs w:val="20"/>
          <w:vertAlign w:val="superscript"/>
        </w:rPr>
        <w:t>*</w:t>
      </w:r>
    </w:p>
    <w:p w14:paraId="09869C82" w14:textId="77777777" w:rsidR="00E26F14" w:rsidRPr="0035587B" w:rsidRDefault="00E26F14" w:rsidP="00E26F14">
      <w:pPr>
        <w:pStyle w:val="Affiliation"/>
        <w:rPr>
          <w:rFonts w:eastAsia="MS Mincho"/>
        </w:rPr>
      </w:pPr>
      <w:r w:rsidRPr="0035587B">
        <w:t>Departme</w:t>
      </w:r>
      <w:bookmarkStart w:id="0" w:name="_GoBack"/>
      <w:bookmarkEnd w:id="0"/>
      <w:r w:rsidRPr="0035587B">
        <w:t>nt of Chemistry</w:t>
      </w:r>
    </w:p>
    <w:p w14:paraId="0C2EE4AC" w14:textId="77777777" w:rsidR="00E26F14" w:rsidRPr="0035587B" w:rsidRDefault="00E26F14" w:rsidP="00E26F14">
      <w:pPr>
        <w:pStyle w:val="Affiliation"/>
      </w:pPr>
      <w:r w:rsidRPr="0035587B">
        <w:t xml:space="preserve">Vivekanand College (Empowered Autonomous) </w:t>
      </w:r>
    </w:p>
    <w:p w14:paraId="7E074BDC" w14:textId="77777777" w:rsidR="00E26F14" w:rsidRPr="003B4AB6" w:rsidRDefault="00E26F14" w:rsidP="00E26F14">
      <w:pPr>
        <w:pStyle w:val="Affiliation"/>
      </w:pPr>
      <w:proofErr w:type="gramStart"/>
      <w:r w:rsidRPr="0035587B">
        <w:t xml:space="preserve">Kolhapur-416 212 </w:t>
      </w:r>
      <w:r w:rsidRPr="0035587B">
        <w:rPr>
          <w:spacing w:val="-47"/>
        </w:rPr>
        <w:t xml:space="preserve">       </w:t>
      </w:r>
      <w:r w:rsidRPr="0035587B">
        <w:t>(MS) India</w:t>
      </w:r>
      <w:r>
        <w:t>.</w:t>
      </w:r>
      <w:proofErr w:type="gramEnd"/>
      <w:r w:rsidRPr="0035587B">
        <w:rPr>
          <w:rFonts w:eastAsia="MS Mincho"/>
        </w:rPr>
        <w:t xml:space="preserve"> </w:t>
      </w:r>
    </w:p>
    <w:p w14:paraId="068A9474" w14:textId="78F62BA8" w:rsidR="00E26F14" w:rsidRDefault="00E26F14" w:rsidP="00E26F14">
      <w:pPr>
        <w:pStyle w:val="Affiliation"/>
        <w:rPr>
          <w:rStyle w:val="Hyperlink"/>
        </w:rPr>
      </w:pPr>
      <w:r w:rsidRPr="0035587B">
        <w:rPr>
          <w:rFonts w:eastAsia="MS Mincho"/>
          <w:vertAlign w:val="superscript"/>
        </w:rPr>
        <w:t>*</w:t>
      </w:r>
      <w:hyperlink r:id="rId11" w:history="1">
        <w:r w:rsidRPr="0035587B">
          <w:rPr>
            <w:rStyle w:val="Hyperlink"/>
          </w:rPr>
          <w:t>sanjayankushrao@vivekanandcollege.ac.in</w:t>
        </w:r>
      </w:hyperlink>
    </w:p>
    <w:p w14:paraId="16F5CC3D" w14:textId="77777777" w:rsidR="00E26F14" w:rsidRDefault="00E26F14" w:rsidP="00E26F14">
      <w:pPr>
        <w:pStyle w:val="Affiliation"/>
        <w:rPr>
          <w:rFonts w:eastAsia="MS Mincho"/>
        </w:rPr>
      </w:pPr>
    </w:p>
    <w:p w14:paraId="40D38429" w14:textId="7D6C1B70" w:rsidR="00E26F14" w:rsidRPr="0035587B" w:rsidRDefault="00E26F14" w:rsidP="00E26F14">
      <w:pPr>
        <w:pStyle w:val="Author"/>
        <w:spacing w:before="0" w:after="0"/>
        <w:rPr>
          <w:rFonts w:eastAsia="MS Mincho"/>
          <w:sz w:val="20"/>
          <w:szCs w:val="20"/>
        </w:rPr>
      </w:pPr>
      <w:r>
        <w:rPr>
          <w:rFonts w:eastAsia="MS Mincho"/>
          <w:sz w:val="20"/>
          <w:szCs w:val="20"/>
        </w:rPr>
        <w:t>Yuvraj S. Patil</w:t>
      </w:r>
      <w:r>
        <w:rPr>
          <w:rFonts w:eastAsia="MS Mincho"/>
          <w:sz w:val="20"/>
          <w:szCs w:val="20"/>
          <w:vertAlign w:val="superscript"/>
        </w:rPr>
        <w:t xml:space="preserve"> </w:t>
      </w:r>
    </w:p>
    <w:p w14:paraId="0D81E720" w14:textId="77777777" w:rsidR="00E26F14" w:rsidRPr="0035587B" w:rsidRDefault="00E26F14" w:rsidP="00E26F14">
      <w:pPr>
        <w:pStyle w:val="Affiliation"/>
        <w:rPr>
          <w:rFonts w:eastAsia="MS Mincho"/>
        </w:rPr>
      </w:pPr>
      <w:r w:rsidRPr="0035587B">
        <w:t>Department of Chemistry</w:t>
      </w:r>
    </w:p>
    <w:p w14:paraId="4B8C5C04" w14:textId="7A3960C9" w:rsidR="00E26F14" w:rsidRPr="0035587B" w:rsidRDefault="00E26F14" w:rsidP="00E26F14">
      <w:pPr>
        <w:pStyle w:val="Affiliation"/>
      </w:pPr>
      <w:r>
        <w:t>Arts, Science and Commerce College, Naldurg</w:t>
      </w:r>
      <w:r w:rsidRPr="0035587B">
        <w:t xml:space="preserve"> </w:t>
      </w:r>
    </w:p>
    <w:p w14:paraId="62B2D16E" w14:textId="0C6BC912" w:rsidR="00E26F14" w:rsidRPr="003B4AB6" w:rsidRDefault="00E26F14" w:rsidP="00E26F14">
      <w:pPr>
        <w:pStyle w:val="Affiliation"/>
      </w:pPr>
      <w:proofErr w:type="gramStart"/>
      <w:r>
        <w:t>Osmanabad</w:t>
      </w:r>
      <w:r w:rsidRPr="0035587B">
        <w:t>-41</w:t>
      </w:r>
      <w:r w:rsidR="00D64A94">
        <w:t>3</w:t>
      </w:r>
      <w:r w:rsidRPr="0035587B">
        <w:t xml:space="preserve"> </w:t>
      </w:r>
      <w:r w:rsidR="00D64A94">
        <w:t>623</w:t>
      </w:r>
      <w:r w:rsidRPr="0035587B">
        <w:t xml:space="preserve"> </w:t>
      </w:r>
      <w:r w:rsidRPr="0035587B">
        <w:rPr>
          <w:spacing w:val="-47"/>
        </w:rPr>
        <w:t xml:space="preserve">       </w:t>
      </w:r>
      <w:r w:rsidRPr="0035587B">
        <w:t>(MS) India</w:t>
      </w:r>
      <w:r>
        <w:t>.</w:t>
      </w:r>
      <w:proofErr w:type="gramEnd"/>
      <w:r w:rsidRPr="0035587B">
        <w:rPr>
          <w:rFonts w:eastAsia="MS Mincho"/>
        </w:rPr>
        <w:t xml:space="preserve"> </w:t>
      </w:r>
    </w:p>
    <w:p w14:paraId="011949D9" w14:textId="21948509" w:rsidR="00E26F14" w:rsidRDefault="00BB43EA" w:rsidP="00D64A94">
      <w:pPr>
        <w:pStyle w:val="Affiliation"/>
        <w:ind w:left="720"/>
        <w:jc w:val="left"/>
        <w:rPr>
          <w:rStyle w:val="Hyperlink"/>
        </w:rPr>
      </w:pPr>
      <w:hyperlink r:id="rId12" w:history="1">
        <w:r w:rsidR="00D64A94" w:rsidRPr="00AA0408">
          <w:rPr>
            <w:rStyle w:val="Hyperlink"/>
          </w:rPr>
          <w:t>Patilyuvraj377@gmail.com</w:t>
        </w:r>
      </w:hyperlink>
      <w:r w:rsidR="00D64A94">
        <w:rPr>
          <w:rStyle w:val="Hyperlink"/>
        </w:rPr>
        <w:t xml:space="preserve"> </w:t>
      </w:r>
    </w:p>
    <w:p w14:paraId="3962BD70" w14:textId="77777777" w:rsidR="00E26F14" w:rsidRDefault="00E26F14" w:rsidP="00F47863">
      <w:pPr>
        <w:pStyle w:val="Author"/>
        <w:spacing w:before="0" w:after="0"/>
        <w:jc w:val="left"/>
        <w:rPr>
          <w:rFonts w:eastAsia="MS Mincho"/>
          <w:sz w:val="20"/>
          <w:szCs w:val="20"/>
        </w:rPr>
      </w:pPr>
    </w:p>
    <w:p w14:paraId="2EC93A8E" w14:textId="77777777" w:rsidR="00E26F14" w:rsidRPr="00466548" w:rsidRDefault="00E26F14" w:rsidP="00E26F14">
      <w:pPr>
        <w:pStyle w:val="Author"/>
        <w:spacing w:before="0" w:after="0"/>
        <w:rPr>
          <w:rFonts w:eastAsia="MS Mincho"/>
          <w:sz w:val="20"/>
          <w:szCs w:val="20"/>
        </w:rPr>
      </w:pPr>
      <w:r>
        <w:rPr>
          <w:rFonts w:eastAsia="MS Mincho"/>
          <w:sz w:val="20"/>
          <w:szCs w:val="20"/>
        </w:rPr>
        <w:lastRenderedPageBreak/>
        <w:t>Anil A. Ghanwat</w:t>
      </w:r>
    </w:p>
    <w:p w14:paraId="78D83020" w14:textId="77777777" w:rsidR="00E26F14" w:rsidRPr="00466548" w:rsidRDefault="00E26F14" w:rsidP="00E26F14">
      <w:pPr>
        <w:pStyle w:val="Affiliation"/>
        <w:rPr>
          <w:rFonts w:eastAsia="MS Mincho"/>
        </w:rPr>
      </w:pPr>
      <w:r>
        <w:rPr>
          <w:rFonts w:eastAsia="MS Mincho"/>
        </w:rPr>
        <w:t>School of Chemical Sciences</w:t>
      </w:r>
    </w:p>
    <w:p w14:paraId="18BB33F6" w14:textId="77777777" w:rsidR="00E26F14" w:rsidRPr="00466548" w:rsidRDefault="00E26F14" w:rsidP="00E26F14">
      <w:pPr>
        <w:pStyle w:val="Affiliation"/>
        <w:rPr>
          <w:rFonts w:eastAsia="MS Mincho"/>
        </w:rPr>
      </w:pPr>
      <w:r w:rsidRPr="00E26F14">
        <w:rPr>
          <w:rFonts w:eastAsia="MS Mincho"/>
        </w:rPr>
        <w:t>Punyashlo</w:t>
      </w:r>
      <w:r>
        <w:rPr>
          <w:rFonts w:eastAsia="MS Mincho"/>
        </w:rPr>
        <w:t>k Ahilyadevi Holkar University,</w:t>
      </w:r>
    </w:p>
    <w:p w14:paraId="60C5336A" w14:textId="471DDC09" w:rsidR="00E26F14" w:rsidRPr="00466548" w:rsidRDefault="00E26F14" w:rsidP="00E26F14">
      <w:pPr>
        <w:pStyle w:val="Affiliation"/>
        <w:rPr>
          <w:rFonts w:eastAsia="MS Mincho"/>
        </w:rPr>
      </w:pPr>
      <w:r>
        <w:rPr>
          <w:rFonts w:eastAsia="MS Mincho"/>
        </w:rPr>
        <w:t>Solapur-413</w:t>
      </w:r>
      <w:r w:rsidR="00E22E7F">
        <w:rPr>
          <w:rFonts w:eastAsia="MS Mincho"/>
        </w:rPr>
        <w:t xml:space="preserve"> </w:t>
      </w:r>
      <w:r>
        <w:rPr>
          <w:rFonts w:eastAsia="MS Mincho"/>
        </w:rPr>
        <w:t>255, (MS) India</w:t>
      </w:r>
    </w:p>
    <w:p w14:paraId="08525B8D" w14:textId="77777777" w:rsidR="00E26F14" w:rsidRDefault="00BB43EA" w:rsidP="00E26F14">
      <w:pPr>
        <w:pStyle w:val="Affiliation"/>
        <w:rPr>
          <w:rFonts w:eastAsia="MS Mincho"/>
        </w:rPr>
      </w:pPr>
      <w:hyperlink r:id="rId13" w:history="1">
        <w:r w:rsidR="00E26F14" w:rsidRPr="00AA0408">
          <w:rPr>
            <w:rStyle w:val="Hyperlink"/>
            <w:rFonts w:eastAsia="MS Mincho"/>
          </w:rPr>
          <w:t>anil.ghanwat@gmail.com</w:t>
        </w:r>
      </w:hyperlink>
      <w:r w:rsidR="00E26F14">
        <w:rPr>
          <w:rFonts w:eastAsia="MS Mincho"/>
        </w:rPr>
        <w:t xml:space="preserve"> </w:t>
      </w:r>
    </w:p>
    <w:p w14:paraId="5A8EF53B" w14:textId="77777777" w:rsidR="00E26F14" w:rsidRDefault="00E26F14" w:rsidP="00E26F14">
      <w:pPr>
        <w:pStyle w:val="Affiliation"/>
        <w:rPr>
          <w:rFonts w:eastAsia="MS Mincho"/>
        </w:rPr>
      </w:pPr>
    </w:p>
    <w:p w14:paraId="1EB27F8A" w14:textId="77777777" w:rsidR="00E26F14" w:rsidRPr="00466548" w:rsidRDefault="00E26F14" w:rsidP="00E26F14">
      <w:pPr>
        <w:pStyle w:val="Affiliation"/>
        <w:rPr>
          <w:rFonts w:eastAsia="MS Mincho"/>
        </w:rPr>
      </w:pPr>
    </w:p>
    <w:p w14:paraId="0D6DD6D9" w14:textId="5125D58B" w:rsidR="00E26F14" w:rsidRPr="00466548" w:rsidRDefault="00E26F14" w:rsidP="00E26F14">
      <w:pPr>
        <w:pStyle w:val="Author"/>
        <w:spacing w:before="0" w:after="0"/>
        <w:rPr>
          <w:rFonts w:eastAsia="MS Mincho"/>
          <w:sz w:val="20"/>
          <w:szCs w:val="20"/>
        </w:rPr>
      </w:pPr>
      <w:r>
        <w:rPr>
          <w:rFonts w:eastAsia="MS Mincho"/>
          <w:sz w:val="20"/>
          <w:szCs w:val="20"/>
        </w:rPr>
        <w:t xml:space="preserve"> </w:t>
      </w:r>
    </w:p>
    <w:p w14:paraId="49D7F8DB" w14:textId="06FF5DD5" w:rsidR="00E26F14" w:rsidRPr="00466548" w:rsidRDefault="00E26F14" w:rsidP="00E26F14">
      <w:pPr>
        <w:pStyle w:val="Affiliation"/>
        <w:rPr>
          <w:rFonts w:eastAsia="MS Mincho"/>
        </w:rPr>
      </w:pPr>
      <w:r>
        <w:rPr>
          <w:rFonts w:eastAsia="MS Mincho"/>
        </w:rPr>
        <w:t xml:space="preserve"> </w:t>
      </w:r>
    </w:p>
    <w:p w14:paraId="7D72C1F8" w14:textId="00C1281A" w:rsidR="00E26F14" w:rsidRPr="00466548" w:rsidRDefault="00E26F14" w:rsidP="00E26F14">
      <w:pPr>
        <w:pStyle w:val="Affiliation"/>
        <w:rPr>
          <w:rFonts w:eastAsia="MS Mincho"/>
        </w:rPr>
      </w:pPr>
      <w:r>
        <w:rPr>
          <w:rFonts w:eastAsia="MS Mincho"/>
        </w:rPr>
        <w:t xml:space="preserve"> </w:t>
      </w:r>
    </w:p>
    <w:p w14:paraId="27126A1D" w14:textId="77B3CBC3" w:rsidR="00E26F14" w:rsidRDefault="00E26F14" w:rsidP="00E26F14">
      <w:pPr>
        <w:pStyle w:val="Affiliation"/>
        <w:jc w:val="left"/>
        <w:rPr>
          <w:rFonts w:eastAsia="MS Mincho"/>
        </w:rPr>
      </w:pPr>
    </w:p>
    <w:p w14:paraId="087DA89D" w14:textId="77777777" w:rsidR="00E26F14" w:rsidRDefault="00E26F14" w:rsidP="00E26F14">
      <w:pPr>
        <w:pStyle w:val="Affiliation"/>
        <w:rPr>
          <w:rFonts w:eastAsia="MS Mincho"/>
        </w:rPr>
      </w:pPr>
    </w:p>
    <w:p w14:paraId="57BA4CDA" w14:textId="77777777" w:rsidR="00E26F14" w:rsidRDefault="00E26F14" w:rsidP="00F47863">
      <w:pPr>
        <w:pStyle w:val="Affiliation"/>
        <w:jc w:val="left"/>
        <w:rPr>
          <w:rFonts w:eastAsia="MS Mincho"/>
        </w:rPr>
        <w:sectPr w:rsidR="00E26F14" w:rsidSect="0026221A">
          <w:type w:val="continuous"/>
          <w:pgSz w:w="11909" w:h="16834" w:code="9"/>
          <w:pgMar w:top="1440" w:right="1440" w:bottom="1440" w:left="1440" w:header="720" w:footer="720" w:gutter="0"/>
          <w:cols w:num="2" w:space="720"/>
          <w:docGrid w:linePitch="360"/>
        </w:sectPr>
      </w:pPr>
    </w:p>
    <w:p w14:paraId="7AE3447D" w14:textId="77777777" w:rsidR="00F47863" w:rsidRDefault="00F47863" w:rsidP="00F47863">
      <w:pPr>
        <w:pStyle w:val="Abstract"/>
        <w:spacing w:after="0"/>
        <w:ind w:firstLine="0"/>
        <w:rPr>
          <w:rFonts w:eastAsia="MS Mincho"/>
          <w:iCs/>
          <w:sz w:val="20"/>
          <w:szCs w:val="20"/>
        </w:rPr>
      </w:pPr>
      <w:r w:rsidRPr="0035587B">
        <w:rPr>
          <w:rFonts w:eastAsia="MS Mincho"/>
          <w:iCs/>
          <w:sz w:val="20"/>
          <w:szCs w:val="20"/>
        </w:rPr>
        <w:lastRenderedPageBreak/>
        <w:t>ABSTRACT</w:t>
      </w:r>
    </w:p>
    <w:p w14:paraId="2C4B54C8" w14:textId="06B6E0D4" w:rsidR="00F47863" w:rsidRDefault="00F47863" w:rsidP="00F47863">
      <w:pPr>
        <w:pStyle w:val="Abstract"/>
        <w:spacing w:after="0"/>
        <w:ind w:firstLine="720"/>
        <w:rPr>
          <w:b w:val="0"/>
          <w:sz w:val="20"/>
          <w:szCs w:val="20"/>
        </w:rPr>
      </w:pPr>
      <w:r w:rsidRPr="0035587B">
        <w:rPr>
          <w:b w:val="0"/>
          <w:sz w:val="20"/>
          <w:szCs w:val="20"/>
        </w:rPr>
        <w:t xml:space="preserve">In recent years, there has been a lot of interest in the </w:t>
      </w:r>
      <w:r w:rsidR="00491659">
        <w:rPr>
          <w:b w:val="0"/>
          <w:sz w:val="20"/>
          <w:szCs w:val="20"/>
        </w:rPr>
        <w:t>progress</w:t>
      </w:r>
      <w:r w:rsidRPr="0035587B">
        <w:rPr>
          <w:b w:val="0"/>
          <w:sz w:val="20"/>
          <w:szCs w:val="20"/>
        </w:rPr>
        <w:t xml:space="preserve"> of polymers through modification into graft copolymers. Click chemistry was used to synthesize graft copolymers, mostly through the Copper catalyzed Azide-Alkyne cycloaddition process, in order to get a high yield of product quickly. For postmodification, the clickable group on the polymer backbone was grafted by different polymer or chains. This succinct review emphasizes the most recent research on grafted copolymers produced by copper catalyzed azide alkyne click chemistry.</w:t>
      </w:r>
    </w:p>
    <w:p w14:paraId="75E196A9" w14:textId="77777777" w:rsidR="00F47863" w:rsidRDefault="00F47863" w:rsidP="00F47863">
      <w:pPr>
        <w:pStyle w:val="Abstract"/>
        <w:spacing w:after="0"/>
        <w:ind w:firstLine="720"/>
        <w:jc w:val="center"/>
        <w:rPr>
          <w:b w:val="0"/>
          <w:sz w:val="20"/>
          <w:szCs w:val="20"/>
        </w:rPr>
      </w:pPr>
      <w:r>
        <w:rPr>
          <w:b w:val="0"/>
          <w:noProof/>
          <w:sz w:val="20"/>
          <w:szCs w:val="20"/>
          <w:lang w:val="en-IN" w:eastAsia="en-IN"/>
        </w:rPr>
        <w:drawing>
          <wp:inline distT="0" distB="0" distL="0" distR="0" wp14:anchorId="0270325F" wp14:editId="7F83ECA0">
            <wp:extent cx="3865298" cy="2314575"/>
            <wp:effectExtent l="0" t="0" r="1905" b="0"/>
            <wp:docPr id="14811490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958842" cy="2370590"/>
                    </a:xfrm>
                    <a:prstGeom prst="rect">
                      <a:avLst/>
                    </a:prstGeom>
                    <a:noFill/>
                  </pic:spPr>
                </pic:pic>
              </a:graphicData>
            </a:graphic>
          </wp:inline>
        </w:drawing>
      </w:r>
    </w:p>
    <w:p w14:paraId="6A5DD724" w14:textId="77777777" w:rsidR="00F47863" w:rsidRDefault="00F47863" w:rsidP="00F47863">
      <w:pPr>
        <w:pStyle w:val="keywords"/>
        <w:spacing w:after="0"/>
        <w:ind w:firstLine="0"/>
        <w:rPr>
          <w:rFonts w:eastAsia="MS Mincho"/>
          <w:i w:val="0"/>
          <w:sz w:val="20"/>
          <w:szCs w:val="20"/>
        </w:rPr>
      </w:pPr>
    </w:p>
    <w:p w14:paraId="2D1362C3" w14:textId="77777777" w:rsidR="00F47863" w:rsidRPr="00237F74" w:rsidRDefault="00F47863" w:rsidP="00F47863">
      <w:pPr>
        <w:pStyle w:val="keywords"/>
        <w:spacing w:after="0"/>
        <w:ind w:firstLine="0"/>
        <w:rPr>
          <w:rFonts w:eastAsia="MS Mincho"/>
          <w:b w:val="0"/>
          <w:i w:val="0"/>
          <w:sz w:val="20"/>
          <w:szCs w:val="20"/>
        </w:rPr>
      </w:pPr>
      <w:r w:rsidRPr="0035587B">
        <w:rPr>
          <w:rFonts w:eastAsia="MS Mincho"/>
          <w:i w:val="0"/>
          <w:sz w:val="20"/>
          <w:szCs w:val="20"/>
        </w:rPr>
        <w:t>Keywords</w:t>
      </w:r>
      <w:r w:rsidRPr="0035587B">
        <w:rPr>
          <w:rFonts w:eastAsia="MS Mincho"/>
          <w:b w:val="0"/>
          <w:i w:val="0"/>
          <w:sz w:val="20"/>
          <w:szCs w:val="20"/>
        </w:rPr>
        <w:t>—</w:t>
      </w:r>
      <w:r w:rsidRPr="0035587B">
        <w:t xml:space="preserve"> </w:t>
      </w:r>
      <w:r w:rsidRPr="0035587B">
        <w:rPr>
          <w:rFonts w:eastAsia="MS Mincho"/>
          <w:b w:val="0"/>
          <w:i w:val="0"/>
          <w:sz w:val="20"/>
          <w:szCs w:val="20"/>
        </w:rPr>
        <w:t>Click chemistry, Copper catalyzed Azide-Alkyne cycloaddition, Graft polymer</w:t>
      </w:r>
      <w:r>
        <w:rPr>
          <w:rFonts w:eastAsia="MS Mincho"/>
          <w:b w:val="0"/>
          <w:i w:val="0"/>
          <w:sz w:val="20"/>
          <w:szCs w:val="20"/>
        </w:rPr>
        <w:t>.</w:t>
      </w:r>
    </w:p>
    <w:p w14:paraId="5BC08EC8" w14:textId="77777777" w:rsidR="00F47863" w:rsidRDefault="00F47863" w:rsidP="00F47863">
      <w:pPr>
        <w:pStyle w:val="Heading1"/>
        <w:spacing w:before="0"/>
        <w:ind w:left="0"/>
        <w:rPr>
          <w:rFonts w:eastAsia="MS Mincho"/>
          <w:sz w:val="20"/>
          <w:szCs w:val="20"/>
        </w:rPr>
      </w:pPr>
    </w:p>
    <w:p w14:paraId="0532747D" w14:textId="77777777" w:rsidR="00F47863" w:rsidRPr="0035587B" w:rsidRDefault="00F47863" w:rsidP="00F47863">
      <w:pPr>
        <w:pStyle w:val="Heading1"/>
        <w:spacing w:before="0"/>
        <w:rPr>
          <w:rFonts w:eastAsia="MS Mincho"/>
          <w:sz w:val="20"/>
          <w:szCs w:val="20"/>
        </w:rPr>
      </w:pPr>
      <w:r w:rsidRPr="0035587B">
        <w:rPr>
          <w:rFonts w:eastAsia="MS Mincho"/>
          <w:sz w:val="20"/>
          <w:szCs w:val="20"/>
        </w:rPr>
        <w:t xml:space="preserve">I INTRODUCTION </w:t>
      </w:r>
    </w:p>
    <w:p w14:paraId="7BAB8D1D" w14:textId="13EFFF00" w:rsidR="00F47863" w:rsidRDefault="00F47863" w:rsidP="00F47863">
      <w:pPr>
        <w:pStyle w:val="BodyText"/>
        <w:jc w:val="both"/>
        <w:rPr>
          <w:sz w:val="20"/>
          <w:szCs w:val="20"/>
        </w:rPr>
      </w:pPr>
      <w:r w:rsidRPr="0035587B">
        <w:tab/>
      </w:r>
      <w:r w:rsidRPr="0035587B">
        <w:rPr>
          <w:sz w:val="20"/>
          <w:szCs w:val="20"/>
        </w:rPr>
        <w:t xml:space="preserve">Postmodification of polymers is an interdisciplinary phenomenon encompassing materials science, engineering, physics, and other fields in order to teach the best experience of existing qualities to desired end-goal applications. Graft polymer synthesis typically entails two steps- polymerization and their grafting </w:t>
      </w:r>
      <w:r>
        <w:rPr>
          <w:sz w:val="20"/>
          <w:szCs w:val="20"/>
        </w:rPr>
        <w:fldChar w:fldCharType="begin"/>
      </w:r>
      <w:r>
        <w:rPr>
          <w:sz w:val="20"/>
          <w:szCs w:val="20"/>
        </w:rPr>
        <w:instrText xml:space="preserve"> REF _Ref143844968 \r \h </w:instrText>
      </w:r>
      <w:r>
        <w:rPr>
          <w:sz w:val="20"/>
          <w:szCs w:val="20"/>
        </w:rPr>
      </w:r>
      <w:r>
        <w:rPr>
          <w:sz w:val="20"/>
          <w:szCs w:val="20"/>
        </w:rPr>
        <w:fldChar w:fldCharType="separate"/>
      </w:r>
      <w:r w:rsidR="00317EA7">
        <w:rPr>
          <w:sz w:val="20"/>
          <w:szCs w:val="20"/>
        </w:rPr>
        <w:t>[1]</w:t>
      </w:r>
      <w:r>
        <w:rPr>
          <w:sz w:val="20"/>
          <w:szCs w:val="20"/>
        </w:rPr>
        <w:fldChar w:fldCharType="end"/>
      </w:r>
      <w:r w:rsidRPr="0035587B">
        <w:rPr>
          <w:sz w:val="20"/>
          <w:szCs w:val="20"/>
        </w:rPr>
        <w:t>. The purpose of postmodifi</w:t>
      </w:r>
      <w:r w:rsidR="009815E1">
        <w:rPr>
          <w:sz w:val="20"/>
          <w:szCs w:val="20"/>
        </w:rPr>
        <w:t>cation of polymer</w:t>
      </w:r>
      <w:r w:rsidRPr="0035587B">
        <w:rPr>
          <w:sz w:val="20"/>
          <w:szCs w:val="20"/>
        </w:rPr>
        <w:t xml:space="preserve">s molecular structure is often to improve its response, thermal durability, natural sensitivity and reactivity, connection, physical impact response, mobility, stiffness, and other properties </w:t>
      </w:r>
      <w:r>
        <w:rPr>
          <w:sz w:val="20"/>
          <w:szCs w:val="20"/>
        </w:rPr>
        <w:fldChar w:fldCharType="begin"/>
      </w:r>
      <w:r>
        <w:rPr>
          <w:sz w:val="20"/>
          <w:szCs w:val="20"/>
        </w:rPr>
        <w:instrText xml:space="preserve"> REF _Ref141865648 \r \h </w:instrText>
      </w:r>
      <w:r>
        <w:rPr>
          <w:sz w:val="20"/>
          <w:szCs w:val="20"/>
        </w:rPr>
      </w:r>
      <w:r>
        <w:rPr>
          <w:sz w:val="20"/>
          <w:szCs w:val="20"/>
        </w:rPr>
        <w:fldChar w:fldCharType="separate"/>
      </w:r>
      <w:r w:rsidR="00317EA7">
        <w:rPr>
          <w:sz w:val="20"/>
          <w:szCs w:val="20"/>
        </w:rPr>
        <w:t>[2]</w:t>
      </w:r>
      <w:r>
        <w:rPr>
          <w:sz w:val="20"/>
          <w:szCs w:val="20"/>
        </w:rPr>
        <w:fldChar w:fldCharType="end"/>
      </w:r>
      <w:r w:rsidRPr="0035587B">
        <w:rPr>
          <w:sz w:val="20"/>
          <w:szCs w:val="20"/>
        </w:rPr>
        <w:t xml:space="preserve">. In general, innovative postmodification originate from highly efficient and effective click reactions that are aided by easily available multifunctionalized monomers and effective catalysts </w:t>
      </w:r>
      <w:r>
        <w:rPr>
          <w:sz w:val="20"/>
          <w:szCs w:val="20"/>
        </w:rPr>
        <w:fldChar w:fldCharType="begin"/>
      </w:r>
      <w:r>
        <w:rPr>
          <w:sz w:val="20"/>
          <w:szCs w:val="20"/>
        </w:rPr>
        <w:instrText xml:space="preserve"> REF _Ref142581858 \r \h </w:instrText>
      </w:r>
      <w:r>
        <w:rPr>
          <w:sz w:val="20"/>
          <w:szCs w:val="20"/>
        </w:rPr>
      </w:r>
      <w:r>
        <w:rPr>
          <w:sz w:val="20"/>
          <w:szCs w:val="20"/>
        </w:rPr>
        <w:fldChar w:fldCharType="separate"/>
      </w:r>
      <w:r w:rsidR="00317EA7">
        <w:rPr>
          <w:sz w:val="20"/>
          <w:szCs w:val="20"/>
        </w:rPr>
        <w:t>[3]</w:t>
      </w:r>
      <w:r>
        <w:rPr>
          <w:sz w:val="20"/>
          <w:szCs w:val="20"/>
        </w:rPr>
        <w:fldChar w:fldCharType="end"/>
      </w:r>
      <w:r>
        <w:rPr>
          <w:sz w:val="20"/>
          <w:szCs w:val="20"/>
        </w:rPr>
        <w:t>.</w:t>
      </w:r>
      <w:r w:rsidRPr="0035587B">
        <w:rPr>
          <w:sz w:val="20"/>
          <w:szCs w:val="20"/>
        </w:rPr>
        <w:tab/>
      </w:r>
    </w:p>
    <w:p w14:paraId="7F518A17" w14:textId="55E02553" w:rsidR="00F47863" w:rsidRDefault="00F47863" w:rsidP="00F47863">
      <w:pPr>
        <w:pStyle w:val="BodyText"/>
        <w:jc w:val="both"/>
        <w:rPr>
          <w:sz w:val="20"/>
          <w:szCs w:val="20"/>
        </w:rPr>
      </w:pPr>
      <w:r>
        <w:rPr>
          <w:sz w:val="20"/>
          <w:szCs w:val="20"/>
        </w:rPr>
        <w:tab/>
      </w:r>
      <w:proofErr w:type="gramStart"/>
      <w:r w:rsidR="009815E1">
        <w:rPr>
          <w:sz w:val="20"/>
          <w:szCs w:val="20"/>
        </w:rPr>
        <w:t xml:space="preserve">The term "click chemistry” </w:t>
      </w:r>
      <w:r w:rsidRPr="0035587B">
        <w:rPr>
          <w:sz w:val="20"/>
          <w:szCs w:val="20"/>
        </w:rPr>
        <w:t>refers by Sharpless and his coworkers to a class of nearly perfect reactions that are highly efficient with atom economy and stereospecific.</w:t>
      </w:r>
      <w:proofErr w:type="gramEnd"/>
      <w:r w:rsidRPr="0035587B">
        <w:rPr>
          <w:sz w:val="20"/>
          <w:szCs w:val="20"/>
        </w:rPr>
        <w:t xml:space="preserve"> Click reactions generally requires simple conditions, easily accessible reactants and generates harmless by-products which can be easily removed </w:t>
      </w:r>
      <w:r>
        <w:rPr>
          <w:sz w:val="20"/>
          <w:szCs w:val="20"/>
        </w:rPr>
        <w:fldChar w:fldCharType="begin"/>
      </w:r>
      <w:r>
        <w:rPr>
          <w:sz w:val="20"/>
          <w:szCs w:val="20"/>
        </w:rPr>
        <w:instrText xml:space="preserve"> REF _Ref143845065 \r \h </w:instrText>
      </w:r>
      <w:r>
        <w:rPr>
          <w:sz w:val="20"/>
          <w:szCs w:val="20"/>
        </w:rPr>
      </w:r>
      <w:r>
        <w:rPr>
          <w:sz w:val="20"/>
          <w:szCs w:val="20"/>
        </w:rPr>
        <w:fldChar w:fldCharType="separate"/>
      </w:r>
      <w:r w:rsidR="00317EA7">
        <w:rPr>
          <w:sz w:val="20"/>
          <w:szCs w:val="20"/>
        </w:rPr>
        <w:t>[4]</w:t>
      </w:r>
      <w:r>
        <w:rPr>
          <w:sz w:val="20"/>
          <w:szCs w:val="20"/>
        </w:rPr>
        <w:fldChar w:fldCharType="end"/>
      </w:r>
      <w:r w:rsidRPr="0035587B">
        <w:rPr>
          <w:sz w:val="20"/>
          <w:szCs w:val="20"/>
        </w:rPr>
        <w:t xml:space="preserve">. Further, Sharpless and </w:t>
      </w:r>
      <w:proofErr w:type="spellStart"/>
      <w:r w:rsidRPr="0035587B">
        <w:rPr>
          <w:sz w:val="20"/>
          <w:szCs w:val="20"/>
        </w:rPr>
        <w:t>Meldal</w:t>
      </w:r>
      <w:proofErr w:type="spellEnd"/>
      <w:r w:rsidRPr="0035587B">
        <w:rPr>
          <w:sz w:val="20"/>
          <w:szCs w:val="20"/>
        </w:rPr>
        <w:t xml:space="preserve"> reported a new </w:t>
      </w:r>
      <w:proofErr w:type="spellStart"/>
      <w:r w:rsidRPr="0035587B">
        <w:rPr>
          <w:sz w:val="20"/>
          <w:szCs w:val="20"/>
        </w:rPr>
        <w:t>Huisgen</w:t>
      </w:r>
      <w:proofErr w:type="spellEnd"/>
      <w:r w:rsidRPr="0035587B">
        <w:rPr>
          <w:sz w:val="20"/>
          <w:szCs w:val="20"/>
        </w:rPr>
        <w:t xml:space="preserve">-type [3+2] azide-alkyne cycloaddition in 2002. In this reaction CuSO4/sodium </w:t>
      </w:r>
      <w:proofErr w:type="spellStart"/>
      <w:r w:rsidRPr="0035587B">
        <w:rPr>
          <w:sz w:val="20"/>
          <w:szCs w:val="20"/>
        </w:rPr>
        <w:t>ascorbate</w:t>
      </w:r>
      <w:proofErr w:type="spellEnd"/>
      <w:r w:rsidRPr="0035587B">
        <w:rPr>
          <w:sz w:val="20"/>
          <w:szCs w:val="20"/>
        </w:rPr>
        <w:t xml:space="preserve"> used as a catalyst and resulted in the high yield production of 1, 4-disubstituted 1, 2, 3-triazoles</w:t>
      </w:r>
      <w:r>
        <w:rPr>
          <w:sz w:val="20"/>
          <w:szCs w:val="20"/>
        </w:rPr>
        <w:t xml:space="preserve"> [5-6]</w:t>
      </w:r>
      <w:r w:rsidRPr="0035587B">
        <w:rPr>
          <w:sz w:val="20"/>
          <w:szCs w:val="20"/>
        </w:rPr>
        <w:t>.</w:t>
      </w:r>
    </w:p>
    <w:p w14:paraId="762B9E98" w14:textId="77777777" w:rsidR="00F47863" w:rsidRPr="00A802CA" w:rsidRDefault="00F47863" w:rsidP="00F47863">
      <w:pPr>
        <w:pStyle w:val="BodyText"/>
        <w:jc w:val="both"/>
        <w:rPr>
          <w:sz w:val="20"/>
          <w:szCs w:val="20"/>
        </w:rPr>
      </w:pPr>
      <w:r>
        <w:rPr>
          <w:sz w:val="20"/>
          <w:szCs w:val="20"/>
        </w:rPr>
        <w:lastRenderedPageBreak/>
        <w:tab/>
      </w:r>
      <w:r w:rsidRPr="0035587B">
        <w:rPr>
          <w:sz w:val="20"/>
          <w:szCs w:val="20"/>
        </w:rPr>
        <w:t xml:space="preserve">According to study of W. H. Binder and his colleague, CuAAC has been widely used in the grafting of polymers, due to its superior properties. CuAAC has been developed into an efficient polymerization technology while still meeting the aforementioned criteria for an organic reaction to evolve into a polymerization reaction. Fig. 1 depicts the reaction mechanism of copper catalyzed azide-alkyne Cycloaddition </w:t>
      </w:r>
      <w:r>
        <w:rPr>
          <w:sz w:val="20"/>
          <w:szCs w:val="20"/>
        </w:rPr>
        <w:fldChar w:fldCharType="begin"/>
      </w:r>
      <w:r>
        <w:rPr>
          <w:sz w:val="20"/>
          <w:szCs w:val="20"/>
        </w:rPr>
        <w:instrText xml:space="preserve"> REF _Ref143845123 \r \h </w:instrText>
      </w:r>
      <w:r>
        <w:rPr>
          <w:sz w:val="20"/>
          <w:szCs w:val="20"/>
        </w:rPr>
      </w:r>
      <w:r>
        <w:rPr>
          <w:sz w:val="20"/>
          <w:szCs w:val="20"/>
        </w:rPr>
        <w:fldChar w:fldCharType="separate"/>
      </w:r>
      <w:r w:rsidR="00317EA7">
        <w:rPr>
          <w:sz w:val="20"/>
          <w:szCs w:val="20"/>
        </w:rPr>
        <w:t>[7]</w:t>
      </w:r>
      <w:r>
        <w:rPr>
          <w:sz w:val="20"/>
          <w:szCs w:val="20"/>
        </w:rPr>
        <w:fldChar w:fldCharType="end"/>
      </w:r>
      <w:r w:rsidRPr="0035587B">
        <w:rPr>
          <w:sz w:val="20"/>
          <w:szCs w:val="20"/>
        </w:rPr>
        <w:t>.</w:t>
      </w:r>
    </w:p>
    <w:p w14:paraId="685DD5C7" w14:textId="77777777" w:rsidR="00F47863" w:rsidRDefault="00F47863" w:rsidP="00F47863">
      <w:pPr>
        <w:pStyle w:val="Abstract"/>
        <w:spacing w:after="0"/>
        <w:ind w:firstLine="720"/>
        <w:rPr>
          <w:b w:val="0"/>
          <w:sz w:val="20"/>
          <w:szCs w:val="20"/>
        </w:rPr>
      </w:pPr>
    </w:p>
    <w:p w14:paraId="13857440" w14:textId="77777777" w:rsidR="00F47863" w:rsidRPr="0035587B" w:rsidRDefault="00F47863" w:rsidP="00F47863">
      <w:pPr>
        <w:pStyle w:val="BodyText"/>
        <w:tabs>
          <w:tab w:val="left" w:pos="288"/>
        </w:tabs>
        <w:jc w:val="center"/>
      </w:pPr>
      <w:r w:rsidRPr="0035587B">
        <w:rPr>
          <w:noProof/>
          <w:lang w:val="en-IN" w:eastAsia="en-IN"/>
        </w:rPr>
        <w:drawing>
          <wp:inline distT="0" distB="0" distL="0" distR="0" wp14:anchorId="66556D4C" wp14:editId="1EEC6E26">
            <wp:extent cx="4381500" cy="4997853"/>
            <wp:effectExtent l="0" t="0" r="0" b="0"/>
            <wp:docPr id="1" name="Picture 1" descr="C:\Users\Shree\Desktop\fig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ree\Desktop\figure1.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411590" cy="5032176"/>
                    </a:xfrm>
                    <a:prstGeom prst="rect">
                      <a:avLst/>
                    </a:prstGeom>
                    <a:noFill/>
                    <a:ln>
                      <a:noFill/>
                    </a:ln>
                  </pic:spPr>
                </pic:pic>
              </a:graphicData>
            </a:graphic>
          </wp:inline>
        </w:drawing>
      </w:r>
    </w:p>
    <w:p w14:paraId="01C97ED7" w14:textId="5693BFCE" w:rsidR="00F47863" w:rsidRDefault="00EF5435" w:rsidP="00F47863">
      <w:pPr>
        <w:pStyle w:val="BodyText"/>
        <w:tabs>
          <w:tab w:val="left" w:pos="288"/>
        </w:tabs>
        <w:jc w:val="center"/>
      </w:pPr>
      <w:r>
        <w:rPr>
          <w:b/>
        </w:rPr>
        <w:t>Figure</w:t>
      </w:r>
      <w:r w:rsidR="00F47863" w:rsidRPr="0035587B">
        <w:rPr>
          <w:b/>
        </w:rPr>
        <w:t xml:space="preserve">1. Reaction Mechanism of CuAAC </w:t>
      </w:r>
      <w:proofErr w:type="gramStart"/>
      <w:r w:rsidR="00F47863" w:rsidRPr="0035587B">
        <w:rPr>
          <w:b/>
        </w:rPr>
        <w:t>click</w:t>
      </w:r>
      <w:proofErr w:type="gramEnd"/>
      <w:r w:rsidR="00F47863" w:rsidRPr="0035587B">
        <w:rPr>
          <w:b/>
        </w:rPr>
        <w:t xml:space="preserve"> reaction.</w:t>
      </w:r>
    </w:p>
    <w:p w14:paraId="2A13AB70" w14:textId="77777777" w:rsidR="00F47863" w:rsidRPr="008B039D" w:rsidRDefault="00F47863" w:rsidP="00F47863">
      <w:pPr>
        <w:pStyle w:val="BodyText"/>
        <w:tabs>
          <w:tab w:val="left" w:pos="288"/>
        </w:tabs>
      </w:pPr>
      <w:r w:rsidRPr="0035587B">
        <w:rPr>
          <w:b/>
          <w:sz w:val="20"/>
          <w:szCs w:val="20"/>
        </w:rPr>
        <w:t>ABBREVIATIONS</w:t>
      </w:r>
    </w:p>
    <w:p w14:paraId="4FA4BD68" w14:textId="77777777" w:rsidR="00F47863" w:rsidRPr="0035587B" w:rsidRDefault="00F47863" w:rsidP="00F47863">
      <w:pPr>
        <w:pStyle w:val="BodyText"/>
        <w:tabs>
          <w:tab w:val="left" w:pos="288"/>
        </w:tabs>
        <w:jc w:val="both"/>
        <w:rPr>
          <w:sz w:val="20"/>
          <w:szCs w:val="20"/>
        </w:rPr>
      </w:pPr>
      <w:proofErr w:type="gramStart"/>
      <w:r w:rsidRPr="0035587B">
        <w:rPr>
          <w:sz w:val="20"/>
          <w:szCs w:val="20"/>
        </w:rPr>
        <w:t>β-CD</w:t>
      </w:r>
      <w:proofErr w:type="gramEnd"/>
      <w:r w:rsidRPr="0035587B">
        <w:rPr>
          <w:sz w:val="20"/>
          <w:szCs w:val="20"/>
        </w:rPr>
        <w:tab/>
      </w:r>
      <w:r w:rsidRPr="0035587B">
        <w:rPr>
          <w:sz w:val="20"/>
          <w:szCs w:val="20"/>
        </w:rPr>
        <w:tab/>
        <w:t>: β-</w:t>
      </w:r>
      <w:proofErr w:type="spellStart"/>
      <w:r w:rsidRPr="0035587B">
        <w:rPr>
          <w:sz w:val="20"/>
          <w:szCs w:val="20"/>
        </w:rPr>
        <w:t>cyclodextrin</w:t>
      </w:r>
      <w:proofErr w:type="spellEnd"/>
    </w:p>
    <w:p w14:paraId="7E0327D4" w14:textId="77777777" w:rsidR="00F47863" w:rsidRPr="0035587B" w:rsidRDefault="00F47863" w:rsidP="00F47863">
      <w:pPr>
        <w:pStyle w:val="BodyText"/>
        <w:tabs>
          <w:tab w:val="left" w:pos="288"/>
        </w:tabs>
        <w:jc w:val="both"/>
        <w:rPr>
          <w:sz w:val="20"/>
          <w:szCs w:val="20"/>
        </w:rPr>
      </w:pPr>
      <w:r w:rsidRPr="0035587B">
        <w:rPr>
          <w:sz w:val="20"/>
          <w:szCs w:val="20"/>
        </w:rPr>
        <w:t>(</w:t>
      </w:r>
      <w:proofErr w:type="gramStart"/>
      <w:r w:rsidRPr="0035587B">
        <w:rPr>
          <w:sz w:val="20"/>
          <w:szCs w:val="20"/>
        </w:rPr>
        <w:t>β-CD</w:t>
      </w:r>
      <w:proofErr w:type="gramEnd"/>
      <w:r w:rsidRPr="0035587B">
        <w:rPr>
          <w:sz w:val="20"/>
          <w:szCs w:val="20"/>
        </w:rPr>
        <w:t>)-g- HPEG</w:t>
      </w:r>
      <w:r w:rsidRPr="0035587B">
        <w:rPr>
          <w:sz w:val="20"/>
          <w:szCs w:val="20"/>
        </w:rPr>
        <w:tab/>
        <w:t>: (β-</w:t>
      </w:r>
      <w:proofErr w:type="spellStart"/>
      <w:r w:rsidRPr="0035587B">
        <w:rPr>
          <w:sz w:val="20"/>
          <w:szCs w:val="20"/>
        </w:rPr>
        <w:t>cyclodextrin</w:t>
      </w:r>
      <w:proofErr w:type="spellEnd"/>
      <w:r w:rsidRPr="0035587B">
        <w:rPr>
          <w:sz w:val="20"/>
          <w:szCs w:val="20"/>
        </w:rPr>
        <w:t xml:space="preserve">)-graft-Methyl </w:t>
      </w:r>
      <w:proofErr w:type="spellStart"/>
      <w:r w:rsidRPr="0035587B">
        <w:rPr>
          <w:sz w:val="20"/>
          <w:szCs w:val="20"/>
        </w:rPr>
        <w:t>allyl</w:t>
      </w:r>
      <w:proofErr w:type="spellEnd"/>
      <w:r w:rsidRPr="0035587B">
        <w:rPr>
          <w:sz w:val="20"/>
          <w:szCs w:val="20"/>
        </w:rPr>
        <w:t xml:space="preserve"> </w:t>
      </w:r>
      <w:proofErr w:type="spellStart"/>
      <w:r w:rsidRPr="0035587B">
        <w:rPr>
          <w:sz w:val="20"/>
          <w:szCs w:val="20"/>
        </w:rPr>
        <w:t>polyoxyethylene</w:t>
      </w:r>
      <w:proofErr w:type="spellEnd"/>
    </w:p>
    <w:p w14:paraId="5A1BE32E" w14:textId="77777777" w:rsidR="00F47863" w:rsidRPr="0035587B" w:rsidRDefault="00F47863" w:rsidP="00F47863">
      <w:pPr>
        <w:pStyle w:val="BodyText"/>
        <w:tabs>
          <w:tab w:val="left" w:pos="288"/>
        </w:tabs>
        <w:jc w:val="both"/>
        <w:rPr>
          <w:sz w:val="20"/>
          <w:szCs w:val="20"/>
        </w:rPr>
      </w:pPr>
      <w:r w:rsidRPr="0035587B">
        <w:rPr>
          <w:sz w:val="20"/>
          <w:szCs w:val="20"/>
        </w:rPr>
        <w:t xml:space="preserve">CuAAC </w:t>
      </w:r>
      <w:r w:rsidRPr="0035587B">
        <w:rPr>
          <w:sz w:val="20"/>
          <w:szCs w:val="20"/>
        </w:rPr>
        <w:tab/>
      </w:r>
      <w:r w:rsidRPr="0035587B">
        <w:rPr>
          <w:sz w:val="20"/>
          <w:szCs w:val="20"/>
        </w:rPr>
        <w:tab/>
        <w:t>: Copper catalyzed Azide-Alkyne Cycloaddition</w:t>
      </w:r>
    </w:p>
    <w:p w14:paraId="7AE73C97" w14:textId="77777777" w:rsidR="00F47863" w:rsidRPr="0035587B" w:rsidRDefault="00F47863" w:rsidP="00F47863">
      <w:pPr>
        <w:pStyle w:val="BodyText"/>
        <w:tabs>
          <w:tab w:val="left" w:pos="288"/>
        </w:tabs>
        <w:jc w:val="both"/>
        <w:rPr>
          <w:sz w:val="20"/>
          <w:szCs w:val="20"/>
        </w:rPr>
      </w:pPr>
      <w:proofErr w:type="spellStart"/>
      <w:r w:rsidRPr="0035587B">
        <w:rPr>
          <w:sz w:val="20"/>
          <w:szCs w:val="20"/>
        </w:rPr>
        <w:t>CuNPs</w:t>
      </w:r>
      <w:proofErr w:type="spellEnd"/>
      <w:r w:rsidRPr="0035587B">
        <w:rPr>
          <w:sz w:val="20"/>
          <w:szCs w:val="20"/>
        </w:rPr>
        <w:tab/>
      </w:r>
      <w:r w:rsidRPr="0035587B">
        <w:rPr>
          <w:sz w:val="20"/>
          <w:szCs w:val="20"/>
        </w:rPr>
        <w:tab/>
        <w:t>: Copper nanoparticles</w:t>
      </w:r>
    </w:p>
    <w:p w14:paraId="140C67BE" w14:textId="77777777" w:rsidR="00F47863" w:rsidRPr="0035587B" w:rsidRDefault="00F47863" w:rsidP="00F47863">
      <w:pPr>
        <w:pStyle w:val="BodyText"/>
        <w:tabs>
          <w:tab w:val="left" w:pos="288"/>
        </w:tabs>
        <w:jc w:val="both"/>
        <w:rPr>
          <w:sz w:val="20"/>
          <w:szCs w:val="20"/>
        </w:rPr>
      </w:pPr>
      <w:r w:rsidRPr="0035587B">
        <w:rPr>
          <w:sz w:val="20"/>
          <w:szCs w:val="20"/>
        </w:rPr>
        <w:t xml:space="preserve">DMF </w:t>
      </w:r>
      <w:r w:rsidRPr="0035587B">
        <w:rPr>
          <w:sz w:val="20"/>
          <w:szCs w:val="20"/>
        </w:rPr>
        <w:tab/>
      </w:r>
      <w:r w:rsidRPr="0035587B">
        <w:rPr>
          <w:sz w:val="20"/>
          <w:szCs w:val="20"/>
        </w:rPr>
        <w:tab/>
        <w:t xml:space="preserve">: </w:t>
      </w:r>
      <w:proofErr w:type="spellStart"/>
      <w:r w:rsidRPr="0035587B">
        <w:rPr>
          <w:sz w:val="20"/>
          <w:szCs w:val="20"/>
        </w:rPr>
        <w:t>Dimethylformamide</w:t>
      </w:r>
      <w:proofErr w:type="spellEnd"/>
    </w:p>
    <w:p w14:paraId="3AF4934E" w14:textId="77777777" w:rsidR="00F47863" w:rsidRPr="0035587B" w:rsidRDefault="00F47863" w:rsidP="00F47863">
      <w:pPr>
        <w:pStyle w:val="BodyText"/>
        <w:tabs>
          <w:tab w:val="left" w:pos="288"/>
        </w:tabs>
        <w:jc w:val="both"/>
        <w:rPr>
          <w:sz w:val="20"/>
          <w:szCs w:val="20"/>
        </w:rPr>
      </w:pPr>
      <w:r w:rsidRPr="0035587B">
        <w:rPr>
          <w:sz w:val="20"/>
          <w:szCs w:val="20"/>
        </w:rPr>
        <w:t>DMSO</w:t>
      </w:r>
      <w:r w:rsidRPr="0035587B">
        <w:rPr>
          <w:sz w:val="20"/>
          <w:szCs w:val="20"/>
        </w:rPr>
        <w:tab/>
      </w:r>
      <w:r w:rsidRPr="0035587B">
        <w:rPr>
          <w:sz w:val="20"/>
          <w:szCs w:val="20"/>
        </w:rPr>
        <w:tab/>
        <w:t>: Dimethyl sulfoxide</w:t>
      </w:r>
    </w:p>
    <w:p w14:paraId="53C3E26A" w14:textId="77777777" w:rsidR="00F47863" w:rsidRPr="0035587B" w:rsidRDefault="00F47863" w:rsidP="00F47863">
      <w:pPr>
        <w:pStyle w:val="BodyText"/>
        <w:tabs>
          <w:tab w:val="left" w:pos="288"/>
        </w:tabs>
        <w:jc w:val="both"/>
        <w:rPr>
          <w:sz w:val="20"/>
          <w:szCs w:val="20"/>
        </w:rPr>
      </w:pPr>
      <w:r w:rsidRPr="0035587B">
        <w:rPr>
          <w:sz w:val="20"/>
          <w:szCs w:val="20"/>
        </w:rPr>
        <w:t>HMTETA</w:t>
      </w:r>
      <w:r w:rsidRPr="0035587B">
        <w:rPr>
          <w:sz w:val="20"/>
          <w:szCs w:val="20"/>
        </w:rPr>
        <w:tab/>
        <w:t>: Hexamethylenetetramine</w:t>
      </w:r>
    </w:p>
    <w:p w14:paraId="1CD1D680" w14:textId="77777777" w:rsidR="00F47863" w:rsidRPr="0035587B" w:rsidRDefault="00F47863" w:rsidP="00F47863">
      <w:pPr>
        <w:pStyle w:val="BodyText"/>
        <w:tabs>
          <w:tab w:val="left" w:pos="288"/>
        </w:tabs>
        <w:jc w:val="both"/>
        <w:rPr>
          <w:sz w:val="20"/>
          <w:szCs w:val="20"/>
        </w:rPr>
      </w:pPr>
      <w:r w:rsidRPr="0035587B">
        <w:rPr>
          <w:sz w:val="20"/>
          <w:szCs w:val="20"/>
        </w:rPr>
        <w:t>HA-FA</w:t>
      </w:r>
      <w:r w:rsidRPr="0035587B">
        <w:rPr>
          <w:sz w:val="20"/>
          <w:szCs w:val="20"/>
        </w:rPr>
        <w:tab/>
      </w:r>
      <w:r>
        <w:rPr>
          <w:sz w:val="20"/>
          <w:szCs w:val="20"/>
        </w:rPr>
        <w:tab/>
      </w:r>
      <w:r w:rsidRPr="0035587B">
        <w:rPr>
          <w:sz w:val="20"/>
          <w:szCs w:val="20"/>
        </w:rPr>
        <w:t xml:space="preserve">: Hyaluronic acid- </w:t>
      </w:r>
      <w:proofErr w:type="spellStart"/>
      <w:r w:rsidRPr="0035587B">
        <w:rPr>
          <w:sz w:val="20"/>
          <w:szCs w:val="20"/>
        </w:rPr>
        <w:t>Ferulic</w:t>
      </w:r>
      <w:proofErr w:type="spellEnd"/>
      <w:r w:rsidRPr="0035587B">
        <w:rPr>
          <w:sz w:val="20"/>
          <w:szCs w:val="20"/>
        </w:rPr>
        <w:t xml:space="preserve"> acid</w:t>
      </w:r>
    </w:p>
    <w:p w14:paraId="391EA5BF" w14:textId="77777777" w:rsidR="00F47863" w:rsidRPr="0035587B" w:rsidRDefault="00F47863" w:rsidP="00F47863">
      <w:pPr>
        <w:pStyle w:val="BodyText"/>
        <w:tabs>
          <w:tab w:val="left" w:pos="288"/>
        </w:tabs>
        <w:jc w:val="both"/>
        <w:rPr>
          <w:sz w:val="20"/>
          <w:szCs w:val="20"/>
        </w:rPr>
      </w:pPr>
      <w:r w:rsidRPr="0035587B">
        <w:rPr>
          <w:sz w:val="20"/>
          <w:szCs w:val="20"/>
        </w:rPr>
        <w:t>HA-FA-g-HEG</w:t>
      </w:r>
      <w:r>
        <w:rPr>
          <w:sz w:val="20"/>
          <w:szCs w:val="20"/>
        </w:rPr>
        <w:tab/>
      </w:r>
      <w:r w:rsidRPr="0035587B">
        <w:rPr>
          <w:sz w:val="20"/>
          <w:szCs w:val="20"/>
        </w:rPr>
        <w:t xml:space="preserve">: Hyaluronic acid- </w:t>
      </w:r>
      <w:proofErr w:type="spellStart"/>
      <w:r w:rsidRPr="0035587B">
        <w:rPr>
          <w:sz w:val="20"/>
          <w:szCs w:val="20"/>
        </w:rPr>
        <w:t>Ferulic</w:t>
      </w:r>
      <w:proofErr w:type="spellEnd"/>
      <w:r w:rsidRPr="0035587B">
        <w:rPr>
          <w:sz w:val="20"/>
          <w:szCs w:val="20"/>
        </w:rPr>
        <w:t xml:space="preserve"> acid-graft- </w:t>
      </w:r>
      <w:proofErr w:type="spellStart"/>
      <w:proofErr w:type="gramStart"/>
      <w:r w:rsidRPr="0035587B">
        <w:rPr>
          <w:sz w:val="20"/>
          <w:szCs w:val="20"/>
        </w:rPr>
        <w:t>Hexa</w:t>
      </w:r>
      <w:proofErr w:type="spellEnd"/>
      <w:r w:rsidRPr="0035587B">
        <w:rPr>
          <w:sz w:val="20"/>
          <w:szCs w:val="20"/>
        </w:rPr>
        <w:t>(</w:t>
      </w:r>
      <w:proofErr w:type="gramEnd"/>
      <w:r w:rsidRPr="0035587B">
        <w:rPr>
          <w:sz w:val="20"/>
          <w:szCs w:val="20"/>
        </w:rPr>
        <w:t>ethylene glycol)</w:t>
      </w:r>
    </w:p>
    <w:p w14:paraId="67C96188" w14:textId="77777777" w:rsidR="00F47863" w:rsidRPr="0035587B" w:rsidRDefault="00F47863" w:rsidP="00F47863">
      <w:pPr>
        <w:pStyle w:val="BodyText"/>
        <w:tabs>
          <w:tab w:val="left" w:pos="288"/>
        </w:tabs>
        <w:jc w:val="both"/>
        <w:rPr>
          <w:sz w:val="20"/>
          <w:szCs w:val="20"/>
        </w:rPr>
      </w:pPr>
      <w:r w:rsidRPr="0035587B">
        <w:rPr>
          <w:sz w:val="20"/>
          <w:szCs w:val="20"/>
        </w:rPr>
        <w:t>HEG</w:t>
      </w:r>
      <w:r w:rsidRPr="0035587B">
        <w:rPr>
          <w:sz w:val="20"/>
          <w:szCs w:val="20"/>
        </w:rPr>
        <w:tab/>
      </w:r>
      <w:r w:rsidRPr="0035587B">
        <w:rPr>
          <w:sz w:val="20"/>
          <w:szCs w:val="20"/>
        </w:rPr>
        <w:tab/>
        <w:t xml:space="preserve">: </w:t>
      </w:r>
      <w:proofErr w:type="spellStart"/>
      <w:proofErr w:type="gramStart"/>
      <w:r w:rsidRPr="0035587B">
        <w:rPr>
          <w:sz w:val="20"/>
          <w:szCs w:val="20"/>
        </w:rPr>
        <w:t>Hexa</w:t>
      </w:r>
      <w:proofErr w:type="spellEnd"/>
      <w:r w:rsidRPr="0035587B">
        <w:rPr>
          <w:sz w:val="20"/>
          <w:szCs w:val="20"/>
        </w:rPr>
        <w:t>(</w:t>
      </w:r>
      <w:proofErr w:type="gramEnd"/>
      <w:r w:rsidRPr="0035587B">
        <w:rPr>
          <w:sz w:val="20"/>
          <w:szCs w:val="20"/>
        </w:rPr>
        <w:t>ethylene glycol)</w:t>
      </w:r>
    </w:p>
    <w:p w14:paraId="33AF93BF" w14:textId="77777777" w:rsidR="00F47863" w:rsidRPr="0035587B" w:rsidRDefault="00F47863" w:rsidP="00F47863">
      <w:pPr>
        <w:pStyle w:val="BodyText"/>
        <w:tabs>
          <w:tab w:val="left" w:pos="288"/>
        </w:tabs>
        <w:jc w:val="both"/>
        <w:rPr>
          <w:sz w:val="20"/>
          <w:szCs w:val="20"/>
        </w:rPr>
      </w:pPr>
      <w:r w:rsidRPr="0035587B">
        <w:rPr>
          <w:sz w:val="20"/>
          <w:szCs w:val="20"/>
        </w:rPr>
        <w:t>HPEG</w:t>
      </w:r>
      <w:r w:rsidRPr="0035587B">
        <w:rPr>
          <w:sz w:val="20"/>
          <w:szCs w:val="20"/>
        </w:rPr>
        <w:tab/>
      </w:r>
      <w:r w:rsidRPr="0035587B">
        <w:rPr>
          <w:sz w:val="20"/>
          <w:szCs w:val="20"/>
        </w:rPr>
        <w:tab/>
        <w:t xml:space="preserve">: Methyl </w:t>
      </w:r>
      <w:proofErr w:type="spellStart"/>
      <w:r w:rsidRPr="0035587B">
        <w:rPr>
          <w:sz w:val="20"/>
          <w:szCs w:val="20"/>
        </w:rPr>
        <w:t>Allyl</w:t>
      </w:r>
      <w:proofErr w:type="spellEnd"/>
      <w:r w:rsidRPr="0035587B">
        <w:rPr>
          <w:sz w:val="20"/>
          <w:szCs w:val="20"/>
        </w:rPr>
        <w:t xml:space="preserve"> </w:t>
      </w:r>
      <w:proofErr w:type="spellStart"/>
      <w:r w:rsidRPr="0035587B">
        <w:rPr>
          <w:sz w:val="20"/>
          <w:szCs w:val="20"/>
        </w:rPr>
        <w:t>Polyoxyenthylene</w:t>
      </w:r>
      <w:proofErr w:type="spellEnd"/>
    </w:p>
    <w:p w14:paraId="71C3CB18" w14:textId="77777777" w:rsidR="00F47863" w:rsidRPr="0035587B" w:rsidRDefault="00F47863" w:rsidP="00F47863">
      <w:pPr>
        <w:pStyle w:val="BodyText"/>
        <w:tabs>
          <w:tab w:val="left" w:pos="288"/>
        </w:tabs>
        <w:jc w:val="both"/>
        <w:rPr>
          <w:sz w:val="20"/>
          <w:szCs w:val="20"/>
        </w:rPr>
      </w:pPr>
      <w:r w:rsidRPr="0035587B">
        <w:rPr>
          <w:sz w:val="20"/>
          <w:szCs w:val="20"/>
        </w:rPr>
        <w:t>HMTETA</w:t>
      </w:r>
      <w:r w:rsidRPr="0035587B">
        <w:rPr>
          <w:sz w:val="20"/>
          <w:szCs w:val="20"/>
        </w:rPr>
        <w:tab/>
        <w:t xml:space="preserve">: </w:t>
      </w:r>
      <w:proofErr w:type="spellStart"/>
      <w:r w:rsidRPr="0035587B">
        <w:rPr>
          <w:sz w:val="20"/>
          <w:szCs w:val="20"/>
        </w:rPr>
        <w:t>Hexamethyltriethylenetetramine</w:t>
      </w:r>
      <w:proofErr w:type="spellEnd"/>
    </w:p>
    <w:p w14:paraId="7F534735" w14:textId="77777777" w:rsidR="00F47863" w:rsidRPr="0035587B" w:rsidRDefault="00F47863" w:rsidP="00F47863">
      <w:pPr>
        <w:pStyle w:val="BodyText"/>
        <w:tabs>
          <w:tab w:val="left" w:pos="288"/>
        </w:tabs>
        <w:jc w:val="both"/>
        <w:rPr>
          <w:sz w:val="20"/>
          <w:szCs w:val="20"/>
        </w:rPr>
      </w:pPr>
      <w:r w:rsidRPr="0035587B">
        <w:rPr>
          <w:sz w:val="20"/>
          <w:szCs w:val="20"/>
        </w:rPr>
        <w:t>P3HT</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3-hexylthiophene)</w:t>
      </w:r>
    </w:p>
    <w:p w14:paraId="38DFC73F" w14:textId="77777777" w:rsidR="00F47863" w:rsidRPr="0035587B" w:rsidRDefault="00F47863" w:rsidP="00F47863">
      <w:pPr>
        <w:pStyle w:val="BodyText"/>
        <w:tabs>
          <w:tab w:val="left" w:pos="288"/>
        </w:tabs>
        <w:jc w:val="both"/>
        <w:rPr>
          <w:sz w:val="20"/>
          <w:szCs w:val="20"/>
        </w:rPr>
      </w:pPr>
      <w:r w:rsidRPr="0035587B">
        <w:rPr>
          <w:sz w:val="20"/>
          <w:szCs w:val="20"/>
        </w:rPr>
        <w:t>PCL</w:t>
      </w:r>
      <w:r w:rsidRPr="0035587B">
        <w:rPr>
          <w:sz w:val="20"/>
          <w:szCs w:val="20"/>
        </w:rPr>
        <w:tab/>
      </w:r>
      <w:r w:rsidRPr="0035587B">
        <w:rPr>
          <w:sz w:val="20"/>
          <w:szCs w:val="20"/>
        </w:rPr>
        <w:tab/>
        <w:t xml:space="preserve">: </w:t>
      </w:r>
      <w:proofErr w:type="spellStart"/>
      <w:r w:rsidRPr="0035587B">
        <w:rPr>
          <w:sz w:val="20"/>
          <w:szCs w:val="20"/>
        </w:rPr>
        <w:t>Polycaprolactone</w:t>
      </w:r>
      <w:proofErr w:type="spellEnd"/>
    </w:p>
    <w:p w14:paraId="7BEB93A0" w14:textId="77777777" w:rsidR="00F47863" w:rsidRPr="0035587B" w:rsidRDefault="00F47863" w:rsidP="00F47863">
      <w:pPr>
        <w:pStyle w:val="BodyText"/>
        <w:tabs>
          <w:tab w:val="left" w:pos="288"/>
        </w:tabs>
        <w:jc w:val="both"/>
        <w:rPr>
          <w:sz w:val="20"/>
          <w:szCs w:val="20"/>
        </w:rPr>
      </w:pPr>
      <w:r w:rsidRPr="0035587B">
        <w:rPr>
          <w:sz w:val="20"/>
          <w:szCs w:val="20"/>
        </w:rPr>
        <w:t>PCL-b-PDMA</w:t>
      </w:r>
      <w:r w:rsidRPr="0035587B">
        <w:rPr>
          <w:sz w:val="20"/>
          <w:szCs w:val="20"/>
        </w:rPr>
        <w:tab/>
        <w:t xml:space="preserve">: </w:t>
      </w:r>
      <w:proofErr w:type="spellStart"/>
      <w:r w:rsidRPr="0035587B">
        <w:rPr>
          <w:sz w:val="20"/>
          <w:szCs w:val="20"/>
        </w:rPr>
        <w:t>Polycaprolactone</w:t>
      </w:r>
      <w:proofErr w:type="spellEnd"/>
      <w:r w:rsidRPr="0035587B">
        <w:rPr>
          <w:sz w:val="20"/>
          <w:szCs w:val="20"/>
        </w:rPr>
        <w:t xml:space="preserve">-block- </w:t>
      </w:r>
      <w:proofErr w:type="gramStart"/>
      <w:r w:rsidRPr="0035587B">
        <w:rPr>
          <w:sz w:val="20"/>
          <w:szCs w:val="20"/>
        </w:rPr>
        <w:t>poly(</w:t>
      </w:r>
      <w:proofErr w:type="gramEnd"/>
      <w:r w:rsidRPr="0035587B">
        <w:rPr>
          <w:sz w:val="20"/>
          <w:szCs w:val="20"/>
        </w:rPr>
        <w:t>2-dimethylaminoethyl methacrylate)</w:t>
      </w:r>
    </w:p>
    <w:p w14:paraId="178B55DE" w14:textId="77777777" w:rsidR="00F47863" w:rsidRPr="0035587B" w:rsidRDefault="00F47863" w:rsidP="00F47863">
      <w:pPr>
        <w:pStyle w:val="BodyText"/>
        <w:rPr>
          <w:sz w:val="20"/>
          <w:szCs w:val="20"/>
        </w:rPr>
      </w:pPr>
      <w:r w:rsidRPr="0035587B">
        <w:rPr>
          <w:sz w:val="20"/>
          <w:szCs w:val="20"/>
        </w:rPr>
        <w:t>PDMA</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2-dimethylaminoethyl methacrylate)</w:t>
      </w:r>
    </w:p>
    <w:p w14:paraId="5769D920" w14:textId="77777777" w:rsidR="00F47863" w:rsidRPr="0035587B" w:rsidRDefault="00F47863" w:rsidP="00F47863">
      <w:pPr>
        <w:pStyle w:val="BodyText"/>
        <w:rPr>
          <w:sz w:val="20"/>
          <w:szCs w:val="20"/>
        </w:rPr>
      </w:pPr>
      <w:r w:rsidRPr="0035587B">
        <w:rPr>
          <w:sz w:val="20"/>
          <w:szCs w:val="20"/>
        </w:rPr>
        <w:t>PECH</w:t>
      </w:r>
      <w:r w:rsidRPr="0035587B">
        <w:rPr>
          <w:sz w:val="20"/>
          <w:szCs w:val="20"/>
        </w:rPr>
        <w:tab/>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epichlorohydrin</w:t>
      </w:r>
      <w:proofErr w:type="spellEnd"/>
      <w:r w:rsidRPr="0035587B">
        <w:rPr>
          <w:sz w:val="20"/>
          <w:szCs w:val="20"/>
        </w:rPr>
        <w:t>)</w:t>
      </w:r>
    </w:p>
    <w:p w14:paraId="12BB724D" w14:textId="77777777" w:rsidR="00F47863" w:rsidRPr="0035587B" w:rsidRDefault="00F47863" w:rsidP="00F47863">
      <w:pPr>
        <w:pStyle w:val="BodyText"/>
        <w:tabs>
          <w:tab w:val="left" w:pos="288"/>
        </w:tabs>
        <w:jc w:val="both"/>
        <w:rPr>
          <w:sz w:val="20"/>
          <w:szCs w:val="20"/>
        </w:rPr>
      </w:pPr>
      <w:r w:rsidRPr="0035587B">
        <w:rPr>
          <w:sz w:val="20"/>
          <w:szCs w:val="20"/>
        </w:rPr>
        <w:t>PECH-g-PMMA</w:t>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epichlorohydrin</w:t>
      </w:r>
      <w:proofErr w:type="spellEnd"/>
      <w:r w:rsidRPr="0035587B">
        <w:rPr>
          <w:sz w:val="20"/>
          <w:szCs w:val="20"/>
        </w:rPr>
        <w:t>)-graft- Poly(</w:t>
      </w:r>
      <w:proofErr w:type="spellStart"/>
      <w:r w:rsidRPr="0035587B">
        <w:rPr>
          <w:sz w:val="20"/>
          <w:szCs w:val="20"/>
        </w:rPr>
        <w:t>methylmethacrylate</w:t>
      </w:r>
      <w:proofErr w:type="spellEnd"/>
      <w:r w:rsidRPr="0035587B">
        <w:rPr>
          <w:sz w:val="20"/>
          <w:szCs w:val="20"/>
        </w:rPr>
        <w:t>)</w:t>
      </w:r>
    </w:p>
    <w:p w14:paraId="3C1CA700" w14:textId="77777777" w:rsidR="00F47863" w:rsidRPr="0035587B" w:rsidRDefault="00F47863" w:rsidP="00F47863">
      <w:pPr>
        <w:pStyle w:val="BodyText"/>
        <w:tabs>
          <w:tab w:val="left" w:pos="288"/>
        </w:tabs>
        <w:jc w:val="both"/>
        <w:rPr>
          <w:sz w:val="20"/>
          <w:szCs w:val="20"/>
        </w:rPr>
      </w:pPr>
      <w:r w:rsidRPr="0035587B">
        <w:rPr>
          <w:sz w:val="20"/>
          <w:szCs w:val="20"/>
        </w:rPr>
        <w:t>PEG</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ethylene glycol)</w:t>
      </w:r>
    </w:p>
    <w:p w14:paraId="323F793A" w14:textId="77777777" w:rsidR="00F47863" w:rsidRPr="0035587B" w:rsidRDefault="00F47863" w:rsidP="00F47863">
      <w:pPr>
        <w:pStyle w:val="BodyText"/>
        <w:tabs>
          <w:tab w:val="left" w:pos="288"/>
        </w:tabs>
        <w:jc w:val="both"/>
        <w:rPr>
          <w:sz w:val="20"/>
          <w:szCs w:val="20"/>
        </w:rPr>
      </w:pPr>
      <w:r w:rsidRPr="0035587B">
        <w:rPr>
          <w:sz w:val="20"/>
          <w:szCs w:val="20"/>
        </w:rPr>
        <w:lastRenderedPageBreak/>
        <w:t>PEG-g-PPX</w:t>
      </w:r>
      <w:r w:rsidRPr="0035587B">
        <w:rPr>
          <w:sz w:val="20"/>
          <w:szCs w:val="20"/>
        </w:rPr>
        <w:tab/>
        <w:t xml:space="preserve">: </w:t>
      </w:r>
      <w:proofErr w:type="gramStart"/>
      <w:r w:rsidRPr="0035587B">
        <w:rPr>
          <w:sz w:val="20"/>
          <w:szCs w:val="20"/>
        </w:rPr>
        <w:t>Poly(</w:t>
      </w:r>
      <w:proofErr w:type="gramEnd"/>
      <w:r w:rsidRPr="0035587B">
        <w:rPr>
          <w:sz w:val="20"/>
          <w:szCs w:val="20"/>
        </w:rPr>
        <w:t>ethylene glycol) )-graft-Poly(p-</w:t>
      </w:r>
      <w:proofErr w:type="spellStart"/>
      <w:r w:rsidRPr="0035587B">
        <w:rPr>
          <w:sz w:val="20"/>
          <w:szCs w:val="20"/>
        </w:rPr>
        <w:t>xylylenes</w:t>
      </w:r>
      <w:proofErr w:type="spellEnd"/>
      <w:r w:rsidRPr="0035587B">
        <w:rPr>
          <w:sz w:val="20"/>
          <w:szCs w:val="20"/>
        </w:rPr>
        <w:t>)</w:t>
      </w:r>
    </w:p>
    <w:p w14:paraId="481A71D3" w14:textId="77777777" w:rsidR="00F47863" w:rsidRPr="0035587B" w:rsidRDefault="00F47863" w:rsidP="00F47863">
      <w:pPr>
        <w:pStyle w:val="BodyText"/>
        <w:tabs>
          <w:tab w:val="left" w:pos="288"/>
        </w:tabs>
        <w:jc w:val="both"/>
        <w:rPr>
          <w:sz w:val="20"/>
          <w:szCs w:val="20"/>
        </w:rPr>
      </w:pPr>
      <w:r w:rsidRPr="0035587B">
        <w:rPr>
          <w:sz w:val="20"/>
          <w:szCs w:val="20"/>
        </w:rPr>
        <w:t>PEO</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ethylene oxide)</w:t>
      </w:r>
    </w:p>
    <w:p w14:paraId="398D77A1" w14:textId="77777777" w:rsidR="00F47863" w:rsidRPr="0035587B" w:rsidRDefault="00F47863" w:rsidP="00F47863">
      <w:pPr>
        <w:pStyle w:val="BodyText"/>
        <w:tabs>
          <w:tab w:val="left" w:pos="288"/>
        </w:tabs>
        <w:jc w:val="both"/>
        <w:rPr>
          <w:sz w:val="20"/>
          <w:szCs w:val="20"/>
        </w:rPr>
      </w:pPr>
      <w:proofErr w:type="spellStart"/>
      <w:r w:rsidRPr="0035587B">
        <w:rPr>
          <w:sz w:val="20"/>
          <w:szCs w:val="20"/>
        </w:rPr>
        <w:t>PEtOx</w:t>
      </w:r>
      <w:proofErr w:type="spellEnd"/>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2-ethyl-2-oxazoline)</w:t>
      </w:r>
    </w:p>
    <w:p w14:paraId="03333C60" w14:textId="77777777" w:rsidR="00F47863" w:rsidRPr="0035587B" w:rsidRDefault="00F47863" w:rsidP="00F47863">
      <w:pPr>
        <w:pStyle w:val="BodyText"/>
        <w:tabs>
          <w:tab w:val="left" w:pos="288"/>
        </w:tabs>
        <w:jc w:val="both"/>
        <w:rPr>
          <w:sz w:val="20"/>
          <w:szCs w:val="20"/>
        </w:rPr>
      </w:pPr>
      <w:proofErr w:type="gramStart"/>
      <w:r w:rsidRPr="0035587B">
        <w:rPr>
          <w:sz w:val="20"/>
          <w:szCs w:val="20"/>
        </w:rPr>
        <w:t>P(</w:t>
      </w:r>
      <w:proofErr w:type="gramEnd"/>
      <w:r w:rsidRPr="0035587B">
        <w:rPr>
          <w:sz w:val="20"/>
          <w:szCs w:val="20"/>
        </w:rPr>
        <w:t>GMA)</w:t>
      </w:r>
      <w:r w:rsidRPr="0035587B">
        <w:rPr>
          <w:sz w:val="20"/>
          <w:szCs w:val="20"/>
        </w:rPr>
        <w:tab/>
      </w:r>
      <w:r w:rsidRPr="0035587B">
        <w:rPr>
          <w:sz w:val="20"/>
          <w:szCs w:val="20"/>
        </w:rPr>
        <w:tab/>
        <w:t>: Poly(</w:t>
      </w:r>
      <w:proofErr w:type="spellStart"/>
      <w:r w:rsidRPr="0035587B">
        <w:rPr>
          <w:sz w:val="20"/>
          <w:szCs w:val="20"/>
        </w:rPr>
        <w:t>Glycidyl</w:t>
      </w:r>
      <w:proofErr w:type="spellEnd"/>
      <w:r w:rsidRPr="0035587B">
        <w:rPr>
          <w:sz w:val="20"/>
          <w:szCs w:val="20"/>
        </w:rPr>
        <w:t xml:space="preserve"> methacrylate)</w:t>
      </w:r>
    </w:p>
    <w:p w14:paraId="5F9FDD07" w14:textId="77777777" w:rsidR="00F47863" w:rsidRPr="0035587B" w:rsidRDefault="00F47863" w:rsidP="00F47863">
      <w:pPr>
        <w:pStyle w:val="BodyText"/>
        <w:tabs>
          <w:tab w:val="left" w:pos="288"/>
        </w:tabs>
        <w:jc w:val="both"/>
        <w:rPr>
          <w:sz w:val="20"/>
          <w:szCs w:val="20"/>
        </w:rPr>
      </w:pPr>
      <w:r w:rsidRPr="0035587B">
        <w:rPr>
          <w:sz w:val="20"/>
          <w:szCs w:val="20"/>
        </w:rPr>
        <w:t>PHEA</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2-hydroxyethyl acrylate)</w:t>
      </w:r>
    </w:p>
    <w:p w14:paraId="12EF518E" w14:textId="77777777" w:rsidR="00F47863" w:rsidRPr="0035587B" w:rsidRDefault="00F47863" w:rsidP="00F47863">
      <w:pPr>
        <w:pStyle w:val="BodyText"/>
        <w:tabs>
          <w:tab w:val="left" w:pos="288"/>
        </w:tabs>
        <w:jc w:val="both"/>
        <w:rPr>
          <w:sz w:val="20"/>
          <w:szCs w:val="20"/>
        </w:rPr>
      </w:pPr>
      <w:r w:rsidRPr="0035587B">
        <w:rPr>
          <w:sz w:val="20"/>
          <w:szCs w:val="20"/>
        </w:rPr>
        <w:t>PHEA-g-PEG</w:t>
      </w:r>
      <w:r w:rsidRPr="0035587B">
        <w:rPr>
          <w:sz w:val="20"/>
          <w:szCs w:val="20"/>
        </w:rPr>
        <w:tab/>
        <w:t xml:space="preserve">: </w:t>
      </w:r>
      <w:proofErr w:type="gramStart"/>
      <w:r w:rsidRPr="0035587B">
        <w:rPr>
          <w:sz w:val="20"/>
          <w:szCs w:val="20"/>
        </w:rPr>
        <w:t>Poly(</w:t>
      </w:r>
      <w:proofErr w:type="gramEnd"/>
      <w:r w:rsidRPr="0035587B">
        <w:rPr>
          <w:sz w:val="20"/>
          <w:szCs w:val="20"/>
        </w:rPr>
        <w:t>2-hydroxyethyl acrylate)-graft-Poly(ethylene glycol)</w:t>
      </w:r>
    </w:p>
    <w:p w14:paraId="0218704F" w14:textId="77777777" w:rsidR="00F47863" w:rsidRPr="0035587B" w:rsidRDefault="00F47863" w:rsidP="00F47863">
      <w:pPr>
        <w:pStyle w:val="BodyText"/>
        <w:tabs>
          <w:tab w:val="left" w:pos="288"/>
        </w:tabs>
        <w:jc w:val="both"/>
        <w:rPr>
          <w:sz w:val="20"/>
          <w:szCs w:val="20"/>
        </w:rPr>
      </w:pPr>
      <w:proofErr w:type="spellStart"/>
      <w:r w:rsidRPr="0035587B">
        <w:rPr>
          <w:sz w:val="20"/>
          <w:szCs w:val="20"/>
        </w:rPr>
        <w:t>Plina</w:t>
      </w:r>
      <w:proofErr w:type="spellEnd"/>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linoleic acid)</w:t>
      </w:r>
    </w:p>
    <w:p w14:paraId="7E993141" w14:textId="77777777" w:rsidR="00F47863" w:rsidRPr="0035587B" w:rsidRDefault="00F47863" w:rsidP="00F47863">
      <w:pPr>
        <w:pStyle w:val="BodyText"/>
        <w:tabs>
          <w:tab w:val="left" w:pos="288"/>
        </w:tabs>
        <w:jc w:val="both"/>
        <w:rPr>
          <w:sz w:val="20"/>
          <w:szCs w:val="20"/>
        </w:rPr>
      </w:pPr>
      <w:proofErr w:type="spellStart"/>
      <w:r w:rsidRPr="0035587B">
        <w:rPr>
          <w:sz w:val="20"/>
          <w:szCs w:val="20"/>
        </w:rPr>
        <w:t>PLina</w:t>
      </w:r>
      <w:proofErr w:type="spellEnd"/>
      <w:r w:rsidRPr="0035587B">
        <w:rPr>
          <w:sz w:val="20"/>
          <w:szCs w:val="20"/>
        </w:rPr>
        <w:t>-g-PCL</w:t>
      </w:r>
      <w:r w:rsidRPr="0035587B">
        <w:rPr>
          <w:sz w:val="20"/>
          <w:szCs w:val="20"/>
        </w:rPr>
        <w:tab/>
        <w:t xml:space="preserve">: </w:t>
      </w:r>
      <w:proofErr w:type="gramStart"/>
      <w:r w:rsidRPr="0035587B">
        <w:rPr>
          <w:sz w:val="20"/>
          <w:szCs w:val="20"/>
        </w:rPr>
        <w:t>Poly(</w:t>
      </w:r>
      <w:proofErr w:type="gramEnd"/>
      <w:r w:rsidRPr="0035587B">
        <w:rPr>
          <w:sz w:val="20"/>
          <w:szCs w:val="20"/>
        </w:rPr>
        <w:t>linoleic acid)-g-poly(</w:t>
      </w:r>
      <w:proofErr w:type="spellStart"/>
      <w:r w:rsidRPr="0035587B">
        <w:rPr>
          <w:sz w:val="20"/>
          <w:szCs w:val="20"/>
        </w:rPr>
        <w:t>caprolactone</w:t>
      </w:r>
      <w:proofErr w:type="spellEnd"/>
      <w:r w:rsidRPr="0035587B">
        <w:rPr>
          <w:sz w:val="20"/>
          <w:szCs w:val="20"/>
        </w:rPr>
        <w:t xml:space="preserve">) </w:t>
      </w:r>
    </w:p>
    <w:p w14:paraId="56039169" w14:textId="77777777" w:rsidR="00F47863" w:rsidRPr="0035587B" w:rsidRDefault="00F47863" w:rsidP="00F47863">
      <w:pPr>
        <w:pStyle w:val="BodyText"/>
        <w:tabs>
          <w:tab w:val="left" w:pos="288"/>
        </w:tabs>
        <w:jc w:val="both"/>
        <w:rPr>
          <w:sz w:val="20"/>
          <w:szCs w:val="20"/>
        </w:rPr>
      </w:pPr>
      <w:r w:rsidRPr="0035587B">
        <w:rPr>
          <w:sz w:val="20"/>
          <w:szCs w:val="20"/>
        </w:rPr>
        <w:t>PMDETA</w:t>
      </w:r>
      <w:r w:rsidRPr="0035587B">
        <w:rPr>
          <w:sz w:val="20"/>
          <w:szCs w:val="20"/>
        </w:rPr>
        <w:tab/>
        <w:t>: N</w:t>
      </w:r>
      <w:proofErr w:type="gramStart"/>
      <w:r w:rsidRPr="0035587B">
        <w:rPr>
          <w:sz w:val="20"/>
          <w:szCs w:val="20"/>
        </w:rPr>
        <w:t>,N,N</w:t>
      </w:r>
      <w:proofErr w:type="gramEnd"/>
      <w:r w:rsidRPr="0035587B">
        <w:rPr>
          <w:sz w:val="20"/>
          <w:szCs w:val="20"/>
        </w:rPr>
        <w:t>′,N’,N′′ -</w:t>
      </w:r>
      <w:proofErr w:type="spellStart"/>
      <w:r w:rsidRPr="0035587B">
        <w:rPr>
          <w:sz w:val="20"/>
          <w:szCs w:val="20"/>
        </w:rPr>
        <w:t>pentamethyl</w:t>
      </w:r>
      <w:proofErr w:type="spellEnd"/>
      <w:r w:rsidRPr="0035587B">
        <w:rPr>
          <w:sz w:val="20"/>
          <w:szCs w:val="20"/>
        </w:rPr>
        <w:t xml:space="preserve"> </w:t>
      </w:r>
      <w:proofErr w:type="spellStart"/>
      <w:r w:rsidRPr="0035587B">
        <w:rPr>
          <w:sz w:val="20"/>
          <w:szCs w:val="20"/>
        </w:rPr>
        <w:t>diethylene</w:t>
      </w:r>
      <w:proofErr w:type="spellEnd"/>
      <w:r w:rsidRPr="0035587B">
        <w:rPr>
          <w:sz w:val="20"/>
          <w:szCs w:val="20"/>
        </w:rPr>
        <w:t xml:space="preserve"> </w:t>
      </w:r>
      <w:proofErr w:type="spellStart"/>
      <w:r w:rsidRPr="0035587B">
        <w:rPr>
          <w:sz w:val="20"/>
          <w:szCs w:val="20"/>
        </w:rPr>
        <w:t>triamine</w:t>
      </w:r>
      <w:proofErr w:type="spellEnd"/>
    </w:p>
    <w:p w14:paraId="61EE5138" w14:textId="77777777" w:rsidR="00F47863" w:rsidRPr="0035587B" w:rsidRDefault="00F47863" w:rsidP="00F47863">
      <w:pPr>
        <w:pStyle w:val="BodyText"/>
        <w:tabs>
          <w:tab w:val="left" w:pos="288"/>
        </w:tabs>
        <w:jc w:val="both"/>
        <w:rPr>
          <w:sz w:val="20"/>
          <w:szCs w:val="20"/>
        </w:rPr>
      </w:pPr>
      <w:proofErr w:type="gramStart"/>
      <w:r w:rsidRPr="0035587B">
        <w:rPr>
          <w:sz w:val="20"/>
          <w:szCs w:val="20"/>
        </w:rPr>
        <w:t>P(</w:t>
      </w:r>
      <w:proofErr w:type="spellStart"/>
      <w:proofErr w:type="gramEnd"/>
      <w:r w:rsidRPr="0035587B">
        <w:rPr>
          <w:sz w:val="20"/>
          <w:szCs w:val="20"/>
        </w:rPr>
        <w:t>MeOx</w:t>
      </w:r>
      <w:proofErr w:type="spellEnd"/>
      <w:r w:rsidRPr="0035587B">
        <w:rPr>
          <w:sz w:val="20"/>
          <w:szCs w:val="20"/>
        </w:rPr>
        <w:t>-co-</w:t>
      </w:r>
      <w:proofErr w:type="spellStart"/>
      <w:r w:rsidRPr="0035587B">
        <w:rPr>
          <w:sz w:val="20"/>
          <w:szCs w:val="20"/>
        </w:rPr>
        <w:t>PentOx</w:t>
      </w:r>
      <w:proofErr w:type="spellEnd"/>
      <w:r w:rsidRPr="0035587B">
        <w:rPr>
          <w:sz w:val="20"/>
          <w:szCs w:val="20"/>
        </w:rPr>
        <w:t>): Poly(2-methyl-2-oxazoline-co-2-pentyl-2-oxazoline)</w:t>
      </w:r>
    </w:p>
    <w:p w14:paraId="0EAEB6A6" w14:textId="77777777" w:rsidR="00F47863" w:rsidRPr="0035587B" w:rsidRDefault="00F47863" w:rsidP="00F47863">
      <w:pPr>
        <w:pStyle w:val="BodyText"/>
        <w:tabs>
          <w:tab w:val="left" w:pos="288"/>
        </w:tabs>
        <w:ind w:left="2694" w:hanging="2694"/>
        <w:jc w:val="both"/>
        <w:rPr>
          <w:sz w:val="20"/>
          <w:szCs w:val="20"/>
        </w:rPr>
      </w:pPr>
      <w:proofErr w:type="gramStart"/>
      <w:r w:rsidRPr="0035587B">
        <w:rPr>
          <w:sz w:val="20"/>
          <w:szCs w:val="20"/>
        </w:rPr>
        <w:t>P(</w:t>
      </w:r>
      <w:proofErr w:type="gramEnd"/>
      <w:r w:rsidRPr="0035587B">
        <w:rPr>
          <w:sz w:val="20"/>
          <w:szCs w:val="20"/>
        </w:rPr>
        <w:t>MeOx-co-PentOx)-g-PEtOx):</w:t>
      </w:r>
      <w:r>
        <w:rPr>
          <w:sz w:val="20"/>
          <w:szCs w:val="20"/>
        </w:rPr>
        <w:t>P</w:t>
      </w:r>
      <w:r w:rsidRPr="0035587B">
        <w:rPr>
          <w:sz w:val="20"/>
          <w:szCs w:val="20"/>
        </w:rPr>
        <w:t>oly(2-methyl-2-oxazoline-co-2-pentyl-2-oxazoline)-graft-poly(2-ethyl-2-oxazoline)</w:t>
      </w:r>
    </w:p>
    <w:p w14:paraId="5FA1C7F5" w14:textId="77777777" w:rsidR="00F47863" w:rsidRPr="0035587B" w:rsidRDefault="00F47863" w:rsidP="00F47863">
      <w:pPr>
        <w:pStyle w:val="BodyText"/>
        <w:tabs>
          <w:tab w:val="left" w:pos="288"/>
        </w:tabs>
        <w:jc w:val="both"/>
        <w:rPr>
          <w:sz w:val="20"/>
          <w:szCs w:val="20"/>
        </w:rPr>
      </w:pPr>
      <w:r w:rsidRPr="0035587B">
        <w:rPr>
          <w:sz w:val="20"/>
          <w:szCs w:val="20"/>
        </w:rPr>
        <w:t>PMMA</w:t>
      </w:r>
      <w:r w:rsidRPr="0035587B">
        <w:rPr>
          <w:sz w:val="20"/>
          <w:szCs w:val="20"/>
        </w:rPr>
        <w:tab/>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methylmethacrylate</w:t>
      </w:r>
      <w:proofErr w:type="spellEnd"/>
      <w:r w:rsidRPr="0035587B">
        <w:rPr>
          <w:sz w:val="20"/>
          <w:szCs w:val="20"/>
        </w:rPr>
        <w:t>)</w:t>
      </w:r>
    </w:p>
    <w:p w14:paraId="5C80F10C" w14:textId="77777777" w:rsidR="00F47863" w:rsidRPr="0035587B" w:rsidRDefault="00F47863" w:rsidP="00F47863">
      <w:pPr>
        <w:pStyle w:val="BodyText"/>
        <w:rPr>
          <w:sz w:val="20"/>
          <w:szCs w:val="20"/>
        </w:rPr>
      </w:pPr>
      <w:proofErr w:type="spellStart"/>
      <w:r w:rsidRPr="0035587B">
        <w:rPr>
          <w:sz w:val="20"/>
          <w:szCs w:val="20"/>
        </w:rPr>
        <w:t>PNIPAAm</w:t>
      </w:r>
      <w:proofErr w:type="spellEnd"/>
      <w:r w:rsidRPr="0035587B">
        <w:rPr>
          <w:sz w:val="20"/>
          <w:szCs w:val="20"/>
        </w:rPr>
        <w:tab/>
        <w:t xml:space="preserve">: </w:t>
      </w:r>
      <w:proofErr w:type="gramStart"/>
      <w:r w:rsidRPr="0035587B">
        <w:rPr>
          <w:sz w:val="20"/>
          <w:szCs w:val="20"/>
        </w:rPr>
        <w:t>Poly(</w:t>
      </w:r>
      <w:proofErr w:type="gramEnd"/>
      <w:r w:rsidRPr="0035587B">
        <w:rPr>
          <w:sz w:val="20"/>
          <w:szCs w:val="20"/>
        </w:rPr>
        <w:t>n-</w:t>
      </w:r>
      <w:proofErr w:type="spellStart"/>
      <w:r w:rsidRPr="0035587B">
        <w:rPr>
          <w:sz w:val="20"/>
          <w:szCs w:val="20"/>
        </w:rPr>
        <w:t>isopropylacrylamide</w:t>
      </w:r>
      <w:proofErr w:type="spellEnd"/>
      <w:r w:rsidRPr="0035587B">
        <w:rPr>
          <w:sz w:val="20"/>
          <w:szCs w:val="20"/>
        </w:rPr>
        <w:t>)</w:t>
      </w:r>
    </w:p>
    <w:p w14:paraId="59AC3A8A" w14:textId="77777777" w:rsidR="00F47863" w:rsidRPr="0035587B" w:rsidRDefault="00F47863" w:rsidP="00F47863">
      <w:pPr>
        <w:pStyle w:val="BodyText"/>
        <w:tabs>
          <w:tab w:val="left" w:pos="288"/>
        </w:tabs>
        <w:jc w:val="both"/>
        <w:rPr>
          <w:sz w:val="20"/>
          <w:szCs w:val="20"/>
        </w:rPr>
      </w:pPr>
      <w:r w:rsidRPr="0035587B">
        <w:rPr>
          <w:sz w:val="20"/>
          <w:szCs w:val="20"/>
        </w:rPr>
        <w:t>PNIPAAm-g-PPX</w:t>
      </w:r>
      <w:proofErr w:type="gramStart"/>
      <w:r w:rsidRPr="0035587B">
        <w:rPr>
          <w:sz w:val="20"/>
          <w:szCs w:val="20"/>
        </w:rPr>
        <w:t>:Poly</w:t>
      </w:r>
      <w:proofErr w:type="gramEnd"/>
      <w:r w:rsidRPr="0035587B">
        <w:rPr>
          <w:sz w:val="20"/>
          <w:szCs w:val="20"/>
        </w:rPr>
        <w:t>(n-isopropylacrylamide)-graft-Poly(p-xylylenes)</w:t>
      </w:r>
    </w:p>
    <w:p w14:paraId="3F4EB087" w14:textId="77777777" w:rsidR="00F47863" w:rsidRPr="0035587B" w:rsidRDefault="00F47863" w:rsidP="00F47863">
      <w:pPr>
        <w:pStyle w:val="BodyText"/>
        <w:tabs>
          <w:tab w:val="left" w:pos="288"/>
        </w:tabs>
        <w:jc w:val="both"/>
        <w:rPr>
          <w:sz w:val="20"/>
          <w:szCs w:val="20"/>
        </w:rPr>
      </w:pPr>
      <w:r w:rsidRPr="0035587B">
        <w:rPr>
          <w:sz w:val="20"/>
          <w:szCs w:val="20"/>
        </w:rPr>
        <w:t>PPA</w:t>
      </w:r>
      <w:r w:rsidRPr="0035587B">
        <w:rPr>
          <w:sz w:val="20"/>
          <w:szCs w:val="20"/>
        </w:rPr>
        <w:tab/>
      </w:r>
      <w:r w:rsidRPr="0035587B">
        <w:rPr>
          <w:sz w:val="20"/>
          <w:szCs w:val="20"/>
        </w:rPr>
        <w:tab/>
        <w:t>: Poly (</w:t>
      </w:r>
      <w:proofErr w:type="spellStart"/>
      <w:r w:rsidRPr="0035587B">
        <w:rPr>
          <w:sz w:val="20"/>
          <w:szCs w:val="20"/>
        </w:rPr>
        <w:t>propargyl</w:t>
      </w:r>
      <w:proofErr w:type="spellEnd"/>
      <w:r w:rsidRPr="0035587B">
        <w:rPr>
          <w:sz w:val="20"/>
          <w:szCs w:val="20"/>
        </w:rPr>
        <w:t xml:space="preserve"> 2-ylidene-acetate)</w:t>
      </w:r>
    </w:p>
    <w:p w14:paraId="48D6F034" w14:textId="77777777" w:rsidR="00F47863" w:rsidRPr="0035587B" w:rsidRDefault="00F47863" w:rsidP="00F47863">
      <w:pPr>
        <w:pStyle w:val="BodyText"/>
        <w:tabs>
          <w:tab w:val="left" w:pos="288"/>
        </w:tabs>
        <w:jc w:val="both"/>
        <w:rPr>
          <w:sz w:val="20"/>
          <w:szCs w:val="20"/>
        </w:rPr>
      </w:pPr>
      <w:r w:rsidRPr="0035587B">
        <w:rPr>
          <w:sz w:val="20"/>
          <w:szCs w:val="20"/>
        </w:rPr>
        <w:t>PPO</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 xml:space="preserve">propylene oxide) </w:t>
      </w:r>
    </w:p>
    <w:p w14:paraId="78C9C777" w14:textId="77777777" w:rsidR="00F47863" w:rsidRPr="0035587B" w:rsidRDefault="00F47863" w:rsidP="00F47863">
      <w:pPr>
        <w:pStyle w:val="BodyText"/>
        <w:tabs>
          <w:tab w:val="left" w:pos="288"/>
        </w:tabs>
        <w:jc w:val="both"/>
        <w:rPr>
          <w:sz w:val="20"/>
          <w:szCs w:val="20"/>
        </w:rPr>
      </w:pPr>
      <w:r w:rsidRPr="0035587B">
        <w:rPr>
          <w:sz w:val="20"/>
          <w:szCs w:val="20"/>
        </w:rPr>
        <w:t xml:space="preserve">PPO-g-PVA </w:t>
      </w:r>
      <w:r w:rsidRPr="0035587B">
        <w:rPr>
          <w:sz w:val="20"/>
          <w:szCs w:val="20"/>
        </w:rPr>
        <w:tab/>
        <w:t xml:space="preserve">: </w:t>
      </w:r>
      <w:proofErr w:type="gramStart"/>
      <w:r w:rsidRPr="0035587B">
        <w:rPr>
          <w:sz w:val="20"/>
          <w:szCs w:val="20"/>
        </w:rPr>
        <w:t>poly(</w:t>
      </w:r>
      <w:proofErr w:type="gramEnd"/>
      <w:r w:rsidRPr="0035587B">
        <w:rPr>
          <w:sz w:val="20"/>
          <w:szCs w:val="20"/>
        </w:rPr>
        <w:t xml:space="preserve">propylene oxide)-graft-Poly(vinyl alcohol)                                                                                                 </w:t>
      </w:r>
    </w:p>
    <w:p w14:paraId="6FF6127E" w14:textId="77777777" w:rsidR="00F47863" w:rsidRPr="0035587B" w:rsidRDefault="00F47863" w:rsidP="00F47863">
      <w:pPr>
        <w:pStyle w:val="BodyText"/>
        <w:tabs>
          <w:tab w:val="left" w:pos="288"/>
        </w:tabs>
        <w:jc w:val="both"/>
        <w:rPr>
          <w:sz w:val="20"/>
          <w:szCs w:val="20"/>
        </w:rPr>
      </w:pPr>
      <w:r w:rsidRPr="0035587B">
        <w:rPr>
          <w:sz w:val="20"/>
          <w:szCs w:val="20"/>
        </w:rPr>
        <w:t xml:space="preserve">PPT </w:t>
      </w:r>
      <w:r w:rsidRPr="0035587B">
        <w:rPr>
          <w:sz w:val="20"/>
          <w:szCs w:val="20"/>
        </w:rPr>
        <w:tab/>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thiophene</w:t>
      </w:r>
      <w:proofErr w:type="spellEnd"/>
      <w:r w:rsidRPr="0035587B">
        <w:rPr>
          <w:sz w:val="20"/>
          <w:szCs w:val="20"/>
        </w:rPr>
        <w:t>)</w:t>
      </w:r>
    </w:p>
    <w:p w14:paraId="4E306C20" w14:textId="77777777" w:rsidR="00F47863" w:rsidRPr="0035587B" w:rsidRDefault="00F47863" w:rsidP="00F47863">
      <w:pPr>
        <w:pStyle w:val="BodyText"/>
        <w:tabs>
          <w:tab w:val="left" w:pos="288"/>
        </w:tabs>
        <w:jc w:val="both"/>
        <w:rPr>
          <w:sz w:val="20"/>
          <w:szCs w:val="20"/>
        </w:rPr>
      </w:pPr>
      <w:r w:rsidRPr="0035587B">
        <w:rPr>
          <w:sz w:val="20"/>
          <w:szCs w:val="20"/>
        </w:rPr>
        <w:t>PPX</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p-</w:t>
      </w:r>
      <w:proofErr w:type="spellStart"/>
      <w:r w:rsidRPr="0035587B">
        <w:rPr>
          <w:sz w:val="20"/>
          <w:szCs w:val="20"/>
        </w:rPr>
        <w:t>xylylenes</w:t>
      </w:r>
      <w:proofErr w:type="spellEnd"/>
      <w:r w:rsidRPr="0035587B">
        <w:rPr>
          <w:sz w:val="20"/>
          <w:szCs w:val="20"/>
        </w:rPr>
        <w:t xml:space="preserve">) </w:t>
      </w:r>
    </w:p>
    <w:p w14:paraId="32B0E74F" w14:textId="77777777" w:rsidR="00F47863" w:rsidRPr="0035587B" w:rsidRDefault="00F47863" w:rsidP="00F47863">
      <w:pPr>
        <w:pStyle w:val="BodyText"/>
        <w:tabs>
          <w:tab w:val="left" w:pos="288"/>
        </w:tabs>
        <w:jc w:val="both"/>
        <w:rPr>
          <w:sz w:val="20"/>
          <w:szCs w:val="20"/>
        </w:rPr>
      </w:pPr>
      <w:r w:rsidRPr="0035587B">
        <w:rPr>
          <w:sz w:val="20"/>
          <w:szCs w:val="20"/>
        </w:rPr>
        <w:t>PSB</w:t>
      </w:r>
      <w:r w:rsidRPr="0035587B">
        <w:rPr>
          <w:sz w:val="20"/>
          <w:szCs w:val="20"/>
        </w:rPr>
        <w:tab/>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sulfobetaine</w:t>
      </w:r>
      <w:proofErr w:type="spellEnd"/>
      <w:r w:rsidRPr="0035587B">
        <w:rPr>
          <w:sz w:val="20"/>
          <w:szCs w:val="20"/>
        </w:rPr>
        <w:t xml:space="preserve"> methacrylate)</w:t>
      </w:r>
    </w:p>
    <w:p w14:paraId="47A699D1" w14:textId="77777777" w:rsidR="00F47863" w:rsidRPr="0035587B" w:rsidRDefault="00F47863" w:rsidP="00F47863">
      <w:pPr>
        <w:pStyle w:val="BodyText"/>
        <w:tabs>
          <w:tab w:val="left" w:pos="288"/>
        </w:tabs>
        <w:jc w:val="both"/>
        <w:rPr>
          <w:sz w:val="20"/>
          <w:szCs w:val="20"/>
        </w:rPr>
      </w:pPr>
      <w:r w:rsidRPr="0035587B">
        <w:rPr>
          <w:sz w:val="20"/>
          <w:szCs w:val="20"/>
        </w:rPr>
        <w:t>PSB-g-PPX</w:t>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sulfobetaine</w:t>
      </w:r>
      <w:proofErr w:type="spellEnd"/>
      <w:r w:rsidRPr="0035587B">
        <w:rPr>
          <w:sz w:val="20"/>
          <w:szCs w:val="20"/>
        </w:rPr>
        <w:t xml:space="preserve"> methacrylate) )-graft-Poly(p-</w:t>
      </w:r>
      <w:proofErr w:type="spellStart"/>
      <w:r w:rsidRPr="0035587B">
        <w:rPr>
          <w:sz w:val="20"/>
          <w:szCs w:val="20"/>
        </w:rPr>
        <w:t>xylylenes</w:t>
      </w:r>
      <w:proofErr w:type="spellEnd"/>
      <w:r w:rsidRPr="0035587B">
        <w:rPr>
          <w:sz w:val="20"/>
          <w:szCs w:val="20"/>
        </w:rPr>
        <w:t>)</w:t>
      </w:r>
    </w:p>
    <w:p w14:paraId="5D67B1C7" w14:textId="77777777" w:rsidR="00F47863" w:rsidRPr="0035587B" w:rsidRDefault="00F47863" w:rsidP="00F47863">
      <w:pPr>
        <w:pStyle w:val="BodyText"/>
        <w:tabs>
          <w:tab w:val="left" w:pos="288"/>
        </w:tabs>
        <w:jc w:val="both"/>
        <w:rPr>
          <w:sz w:val="20"/>
          <w:szCs w:val="20"/>
        </w:rPr>
      </w:pPr>
      <w:proofErr w:type="spellStart"/>
      <w:r w:rsidRPr="0035587B">
        <w:rPr>
          <w:sz w:val="20"/>
          <w:szCs w:val="20"/>
        </w:rPr>
        <w:t>PSf</w:t>
      </w:r>
      <w:proofErr w:type="spellEnd"/>
      <w:r w:rsidRPr="0035587B">
        <w:rPr>
          <w:sz w:val="20"/>
          <w:szCs w:val="20"/>
        </w:rPr>
        <w:tab/>
      </w:r>
      <w:r w:rsidRPr="0035587B">
        <w:rPr>
          <w:sz w:val="20"/>
          <w:szCs w:val="20"/>
        </w:rPr>
        <w:tab/>
        <w:t xml:space="preserve">: </w:t>
      </w:r>
      <w:proofErr w:type="spellStart"/>
      <w:r w:rsidRPr="0035587B">
        <w:rPr>
          <w:sz w:val="20"/>
          <w:szCs w:val="20"/>
        </w:rPr>
        <w:t>Polysulfone</w:t>
      </w:r>
      <w:proofErr w:type="spellEnd"/>
    </w:p>
    <w:p w14:paraId="6E1C0ABD" w14:textId="77777777" w:rsidR="00F47863" w:rsidRPr="0035587B" w:rsidRDefault="00F47863" w:rsidP="00F47863">
      <w:pPr>
        <w:pStyle w:val="BodyText"/>
        <w:tabs>
          <w:tab w:val="left" w:pos="288"/>
        </w:tabs>
        <w:jc w:val="both"/>
        <w:rPr>
          <w:sz w:val="20"/>
          <w:szCs w:val="20"/>
        </w:rPr>
      </w:pPr>
      <w:proofErr w:type="spellStart"/>
      <w:r w:rsidRPr="0035587B">
        <w:rPr>
          <w:sz w:val="20"/>
          <w:szCs w:val="20"/>
        </w:rPr>
        <w:t>PSf</w:t>
      </w:r>
      <w:proofErr w:type="spellEnd"/>
      <w:r w:rsidRPr="0035587B">
        <w:rPr>
          <w:sz w:val="20"/>
          <w:szCs w:val="20"/>
        </w:rPr>
        <w:t>-g- PDMA</w:t>
      </w:r>
      <w:r w:rsidRPr="0035587B">
        <w:rPr>
          <w:sz w:val="20"/>
          <w:szCs w:val="20"/>
        </w:rPr>
        <w:tab/>
        <w:t xml:space="preserve">: </w:t>
      </w:r>
      <w:proofErr w:type="spellStart"/>
      <w:r w:rsidRPr="0035587B">
        <w:rPr>
          <w:sz w:val="20"/>
          <w:szCs w:val="20"/>
        </w:rPr>
        <w:t>Polysulfone</w:t>
      </w:r>
      <w:proofErr w:type="spellEnd"/>
      <w:r w:rsidRPr="0035587B">
        <w:rPr>
          <w:sz w:val="20"/>
          <w:szCs w:val="20"/>
        </w:rPr>
        <w:t>-graft-</w:t>
      </w:r>
      <w:proofErr w:type="gramStart"/>
      <w:r w:rsidRPr="0035587B">
        <w:rPr>
          <w:sz w:val="20"/>
          <w:szCs w:val="20"/>
        </w:rPr>
        <w:t>poly(</w:t>
      </w:r>
      <w:proofErr w:type="gramEnd"/>
      <w:r w:rsidRPr="0035587B">
        <w:rPr>
          <w:sz w:val="20"/>
          <w:szCs w:val="20"/>
        </w:rPr>
        <w:t>2-dimethylaminoethyl methacrylate)</w:t>
      </w:r>
    </w:p>
    <w:p w14:paraId="44D4E0A2" w14:textId="77777777" w:rsidR="00F47863" w:rsidRPr="0035587B" w:rsidRDefault="00F47863" w:rsidP="00F47863">
      <w:pPr>
        <w:pStyle w:val="BodyText"/>
        <w:rPr>
          <w:sz w:val="20"/>
          <w:szCs w:val="20"/>
        </w:rPr>
      </w:pPr>
      <w:proofErr w:type="spellStart"/>
      <w:r w:rsidRPr="0035587B">
        <w:rPr>
          <w:sz w:val="20"/>
          <w:szCs w:val="20"/>
        </w:rPr>
        <w:t>PSf</w:t>
      </w:r>
      <w:proofErr w:type="spellEnd"/>
      <w:r w:rsidRPr="0035587B">
        <w:rPr>
          <w:sz w:val="20"/>
          <w:szCs w:val="20"/>
        </w:rPr>
        <w:t>-g-</w:t>
      </w:r>
      <w:proofErr w:type="spellStart"/>
      <w:r w:rsidRPr="0035587B">
        <w:rPr>
          <w:sz w:val="20"/>
          <w:szCs w:val="20"/>
        </w:rPr>
        <w:t>PNIPAAm</w:t>
      </w:r>
      <w:proofErr w:type="spellEnd"/>
      <w:r w:rsidRPr="0035587B">
        <w:rPr>
          <w:sz w:val="20"/>
          <w:szCs w:val="20"/>
        </w:rPr>
        <w:tab/>
        <w:t xml:space="preserve">: </w:t>
      </w:r>
      <w:proofErr w:type="spellStart"/>
      <w:r w:rsidRPr="0035587B">
        <w:rPr>
          <w:sz w:val="20"/>
          <w:szCs w:val="20"/>
        </w:rPr>
        <w:t>Polysulfone</w:t>
      </w:r>
      <w:proofErr w:type="spellEnd"/>
      <w:r w:rsidRPr="0035587B">
        <w:rPr>
          <w:sz w:val="20"/>
          <w:szCs w:val="20"/>
        </w:rPr>
        <w:t xml:space="preserve">-graft- </w:t>
      </w:r>
      <w:proofErr w:type="gramStart"/>
      <w:r w:rsidRPr="0035587B">
        <w:rPr>
          <w:sz w:val="20"/>
          <w:szCs w:val="20"/>
        </w:rPr>
        <w:t>Poly(</w:t>
      </w:r>
      <w:proofErr w:type="gramEnd"/>
      <w:r w:rsidRPr="0035587B">
        <w:rPr>
          <w:sz w:val="20"/>
          <w:szCs w:val="20"/>
        </w:rPr>
        <w:t>n-</w:t>
      </w:r>
      <w:proofErr w:type="spellStart"/>
      <w:r w:rsidRPr="0035587B">
        <w:rPr>
          <w:sz w:val="20"/>
          <w:szCs w:val="20"/>
        </w:rPr>
        <w:t>isopropylacrylamide</w:t>
      </w:r>
      <w:proofErr w:type="spellEnd"/>
      <w:r w:rsidRPr="0035587B">
        <w:rPr>
          <w:sz w:val="20"/>
          <w:szCs w:val="20"/>
        </w:rPr>
        <w:t>)</w:t>
      </w:r>
    </w:p>
    <w:p w14:paraId="35BA76F3" w14:textId="77777777" w:rsidR="00F47863" w:rsidRPr="0035587B" w:rsidRDefault="00F47863" w:rsidP="00F47863">
      <w:pPr>
        <w:pStyle w:val="BodyText"/>
        <w:rPr>
          <w:sz w:val="20"/>
          <w:szCs w:val="20"/>
        </w:rPr>
      </w:pPr>
      <w:r w:rsidRPr="0035587B">
        <w:rPr>
          <w:sz w:val="20"/>
          <w:szCs w:val="20"/>
        </w:rPr>
        <w:t>PT-g-(PCL-b-PDMAEMA)</w:t>
      </w:r>
      <w:proofErr w:type="gramStart"/>
      <w:r w:rsidRPr="0035587B">
        <w:rPr>
          <w:sz w:val="20"/>
          <w:szCs w:val="20"/>
        </w:rPr>
        <w:t>:Polythiophene</w:t>
      </w:r>
      <w:proofErr w:type="gramEnd"/>
      <w:r w:rsidRPr="0035587B">
        <w:rPr>
          <w:sz w:val="20"/>
          <w:szCs w:val="20"/>
        </w:rPr>
        <w:t xml:space="preserve">-graft-poly(caprolactone-block-dimethylaminoethyl methacrylate)                                                                                                      </w:t>
      </w:r>
    </w:p>
    <w:p w14:paraId="4D7228C9" w14:textId="77777777" w:rsidR="00F47863" w:rsidRPr="0035587B" w:rsidRDefault="00F47863" w:rsidP="00F47863">
      <w:pPr>
        <w:pStyle w:val="BodyText"/>
        <w:rPr>
          <w:sz w:val="20"/>
          <w:szCs w:val="20"/>
        </w:rPr>
      </w:pPr>
      <w:r w:rsidRPr="0035587B">
        <w:rPr>
          <w:sz w:val="20"/>
          <w:szCs w:val="20"/>
        </w:rPr>
        <w:t>PT-g-PEO</w:t>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thiophene</w:t>
      </w:r>
      <w:proofErr w:type="spellEnd"/>
      <w:r w:rsidRPr="0035587B">
        <w:rPr>
          <w:sz w:val="20"/>
          <w:szCs w:val="20"/>
        </w:rPr>
        <w:t>)-graft-poly(ethylene oxide)</w:t>
      </w:r>
    </w:p>
    <w:p w14:paraId="2F937F10" w14:textId="77777777" w:rsidR="00F47863" w:rsidRPr="0035587B" w:rsidRDefault="00F47863" w:rsidP="00F47863">
      <w:pPr>
        <w:pStyle w:val="BodyText"/>
        <w:tabs>
          <w:tab w:val="left" w:pos="288"/>
        </w:tabs>
        <w:jc w:val="both"/>
        <w:rPr>
          <w:sz w:val="20"/>
          <w:szCs w:val="20"/>
        </w:rPr>
      </w:pPr>
      <w:r w:rsidRPr="0035587B">
        <w:rPr>
          <w:sz w:val="20"/>
          <w:szCs w:val="20"/>
        </w:rPr>
        <w:t>PT-g-P3HT</w:t>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thiophene</w:t>
      </w:r>
      <w:proofErr w:type="spellEnd"/>
      <w:r w:rsidRPr="0035587B">
        <w:rPr>
          <w:sz w:val="20"/>
          <w:szCs w:val="20"/>
        </w:rPr>
        <w:t>)-graft-poly(3-hexylthiophene)</w:t>
      </w:r>
    </w:p>
    <w:p w14:paraId="487E4CB3" w14:textId="77777777" w:rsidR="00F47863" w:rsidRPr="0035587B" w:rsidRDefault="00F47863" w:rsidP="00F47863">
      <w:pPr>
        <w:pStyle w:val="BodyText"/>
        <w:rPr>
          <w:sz w:val="20"/>
          <w:szCs w:val="20"/>
        </w:rPr>
      </w:pPr>
      <w:r w:rsidRPr="0035587B">
        <w:rPr>
          <w:sz w:val="20"/>
          <w:szCs w:val="20"/>
        </w:rPr>
        <w:t>PT-g-PMMA</w:t>
      </w:r>
      <w:r w:rsidRPr="0035587B">
        <w:rPr>
          <w:sz w:val="20"/>
          <w:szCs w:val="20"/>
        </w:rPr>
        <w:tab/>
        <w:t xml:space="preserve">: </w:t>
      </w:r>
      <w:proofErr w:type="gramStart"/>
      <w:r w:rsidRPr="0035587B">
        <w:rPr>
          <w:sz w:val="20"/>
          <w:szCs w:val="20"/>
        </w:rPr>
        <w:t>Poly(</w:t>
      </w:r>
      <w:proofErr w:type="spellStart"/>
      <w:proofErr w:type="gramEnd"/>
      <w:r w:rsidRPr="0035587B">
        <w:rPr>
          <w:sz w:val="20"/>
          <w:szCs w:val="20"/>
        </w:rPr>
        <w:t>thiophene</w:t>
      </w:r>
      <w:proofErr w:type="spellEnd"/>
      <w:r w:rsidRPr="0035587B">
        <w:rPr>
          <w:sz w:val="20"/>
          <w:szCs w:val="20"/>
        </w:rPr>
        <w:t>)-graft-poly(</w:t>
      </w:r>
      <w:proofErr w:type="spellStart"/>
      <w:r w:rsidRPr="0035587B">
        <w:rPr>
          <w:sz w:val="20"/>
          <w:szCs w:val="20"/>
        </w:rPr>
        <w:t>methylmethacrylate</w:t>
      </w:r>
      <w:proofErr w:type="spellEnd"/>
      <w:r w:rsidRPr="0035587B">
        <w:rPr>
          <w:sz w:val="20"/>
          <w:szCs w:val="20"/>
        </w:rPr>
        <w:t xml:space="preserve">) </w:t>
      </w:r>
    </w:p>
    <w:p w14:paraId="3051383C" w14:textId="77777777" w:rsidR="00F47863" w:rsidRPr="0035587B" w:rsidRDefault="00F47863" w:rsidP="00F47863">
      <w:pPr>
        <w:pStyle w:val="BodyText"/>
        <w:tabs>
          <w:tab w:val="left" w:pos="288"/>
        </w:tabs>
        <w:jc w:val="both"/>
        <w:rPr>
          <w:sz w:val="20"/>
          <w:szCs w:val="20"/>
        </w:rPr>
      </w:pPr>
      <w:r w:rsidRPr="0035587B">
        <w:rPr>
          <w:sz w:val="20"/>
          <w:szCs w:val="20"/>
        </w:rPr>
        <w:t>PVA</w:t>
      </w:r>
      <w:r w:rsidRPr="0035587B">
        <w:rPr>
          <w:sz w:val="20"/>
          <w:szCs w:val="20"/>
        </w:rPr>
        <w:tab/>
      </w:r>
      <w:r w:rsidRPr="0035587B">
        <w:rPr>
          <w:sz w:val="20"/>
          <w:szCs w:val="20"/>
        </w:rPr>
        <w:tab/>
        <w:t xml:space="preserve">: </w:t>
      </w:r>
      <w:proofErr w:type="gramStart"/>
      <w:r w:rsidRPr="0035587B">
        <w:rPr>
          <w:sz w:val="20"/>
          <w:szCs w:val="20"/>
        </w:rPr>
        <w:t>Poly(</w:t>
      </w:r>
      <w:proofErr w:type="gramEnd"/>
      <w:r w:rsidRPr="0035587B">
        <w:rPr>
          <w:sz w:val="20"/>
          <w:szCs w:val="20"/>
        </w:rPr>
        <w:t xml:space="preserve">vinyl alcohol) </w:t>
      </w:r>
    </w:p>
    <w:p w14:paraId="36E71B08" w14:textId="77777777" w:rsidR="00F47863" w:rsidRPr="0035587B" w:rsidRDefault="00F47863" w:rsidP="00F47863">
      <w:pPr>
        <w:pStyle w:val="BodyText"/>
        <w:tabs>
          <w:tab w:val="left" w:pos="288"/>
        </w:tabs>
        <w:jc w:val="both"/>
        <w:rPr>
          <w:sz w:val="20"/>
          <w:szCs w:val="20"/>
        </w:rPr>
      </w:pPr>
      <w:r w:rsidRPr="0035587B">
        <w:rPr>
          <w:sz w:val="20"/>
          <w:szCs w:val="20"/>
        </w:rPr>
        <w:t>PVC</w:t>
      </w:r>
      <w:r w:rsidRPr="0035587B">
        <w:rPr>
          <w:sz w:val="20"/>
          <w:szCs w:val="20"/>
        </w:rPr>
        <w:tab/>
      </w:r>
      <w:r w:rsidRPr="0035587B">
        <w:rPr>
          <w:sz w:val="20"/>
          <w:szCs w:val="20"/>
        </w:rPr>
        <w:tab/>
        <w:t>: Polyvinyl chloride</w:t>
      </w:r>
    </w:p>
    <w:p w14:paraId="5B04D573" w14:textId="77777777" w:rsidR="00F47863" w:rsidRPr="0035587B" w:rsidRDefault="00F47863" w:rsidP="00F47863">
      <w:pPr>
        <w:pStyle w:val="BodyText"/>
        <w:tabs>
          <w:tab w:val="left" w:pos="288"/>
        </w:tabs>
        <w:jc w:val="both"/>
        <w:rPr>
          <w:sz w:val="20"/>
          <w:szCs w:val="20"/>
        </w:rPr>
      </w:pPr>
      <w:r w:rsidRPr="0035587B">
        <w:rPr>
          <w:sz w:val="20"/>
          <w:szCs w:val="20"/>
        </w:rPr>
        <w:t>PVC-g-PCL</w:t>
      </w:r>
      <w:r w:rsidRPr="0035587B">
        <w:rPr>
          <w:sz w:val="20"/>
          <w:szCs w:val="20"/>
        </w:rPr>
        <w:tab/>
        <w:t xml:space="preserve">: Polyvinyl chloride-graft- </w:t>
      </w:r>
      <w:proofErr w:type="spellStart"/>
      <w:r w:rsidRPr="0035587B">
        <w:rPr>
          <w:sz w:val="20"/>
          <w:szCs w:val="20"/>
        </w:rPr>
        <w:t>Polycaprolactone</w:t>
      </w:r>
      <w:proofErr w:type="spellEnd"/>
    </w:p>
    <w:p w14:paraId="637D8AEC" w14:textId="77777777" w:rsidR="00F47863" w:rsidRPr="0035587B" w:rsidRDefault="00F47863" w:rsidP="00F47863">
      <w:pPr>
        <w:pStyle w:val="BodyText"/>
        <w:tabs>
          <w:tab w:val="left" w:pos="288"/>
        </w:tabs>
        <w:jc w:val="both"/>
        <w:rPr>
          <w:sz w:val="20"/>
          <w:szCs w:val="20"/>
        </w:rPr>
      </w:pPr>
      <w:r w:rsidRPr="0035587B">
        <w:rPr>
          <w:sz w:val="20"/>
          <w:szCs w:val="20"/>
        </w:rPr>
        <w:t xml:space="preserve">PVC-g-PMMA    : Polyvinyl chloride-graft- </w:t>
      </w:r>
      <w:proofErr w:type="gramStart"/>
      <w:r w:rsidRPr="0035587B">
        <w:rPr>
          <w:sz w:val="20"/>
          <w:szCs w:val="20"/>
        </w:rPr>
        <w:t>poly(</w:t>
      </w:r>
      <w:proofErr w:type="spellStart"/>
      <w:proofErr w:type="gramEnd"/>
      <w:r w:rsidRPr="0035587B">
        <w:rPr>
          <w:sz w:val="20"/>
          <w:szCs w:val="20"/>
        </w:rPr>
        <w:t>methylmethacrylate</w:t>
      </w:r>
      <w:proofErr w:type="spellEnd"/>
      <w:r w:rsidRPr="0035587B">
        <w:rPr>
          <w:sz w:val="20"/>
          <w:szCs w:val="20"/>
        </w:rPr>
        <w:t>)</w:t>
      </w:r>
    </w:p>
    <w:p w14:paraId="62475A05" w14:textId="77777777" w:rsidR="00F47863" w:rsidRDefault="00F47863" w:rsidP="00F47863">
      <w:pPr>
        <w:pStyle w:val="BodyText"/>
        <w:rPr>
          <w:sz w:val="20"/>
          <w:szCs w:val="20"/>
        </w:rPr>
      </w:pPr>
      <w:r w:rsidRPr="0035587B">
        <w:rPr>
          <w:sz w:val="20"/>
          <w:szCs w:val="20"/>
        </w:rPr>
        <w:t>TPOM</w:t>
      </w:r>
      <w:r w:rsidRPr="0035587B">
        <w:rPr>
          <w:sz w:val="20"/>
          <w:szCs w:val="20"/>
        </w:rPr>
        <w:tab/>
      </w:r>
      <w:r w:rsidRPr="0035587B">
        <w:rPr>
          <w:sz w:val="20"/>
          <w:szCs w:val="20"/>
        </w:rPr>
        <w:tab/>
        <w:t xml:space="preserve">: </w:t>
      </w:r>
      <w:proofErr w:type="spellStart"/>
      <w:r w:rsidRPr="0035587B">
        <w:rPr>
          <w:sz w:val="20"/>
          <w:szCs w:val="20"/>
        </w:rPr>
        <w:t>tetrakis</w:t>
      </w:r>
      <w:proofErr w:type="spellEnd"/>
      <w:r w:rsidRPr="0035587B">
        <w:rPr>
          <w:sz w:val="20"/>
          <w:szCs w:val="20"/>
        </w:rPr>
        <w:t xml:space="preserve"> (2-propynyloxymethyl)-methane</w:t>
      </w:r>
    </w:p>
    <w:p w14:paraId="3BFCB2A2" w14:textId="77777777" w:rsidR="00F47863" w:rsidRDefault="00F47863" w:rsidP="00F47863">
      <w:pPr>
        <w:pStyle w:val="Affiliation"/>
        <w:jc w:val="left"/>
        <w:rPr>
          <w:rFonts w:eastAsia="MS Mincho"/>
        </w:rPr>
      </w:pPr>
    </w:p>
    <w:p w14:paraId="01DA612E" w14:textId="77777777" w:rsidR="00F47863" w:rsidRPr="0035587B" w:rsidRDefault="00F47863" w:rsidP="00F47863">
      <w:pPr>
        <w:pStyle w:val="Heading1"/>
        <w:spacing w:before="0"/>
        <w:rPr>
          <w:rFonts w:eastAsia="MS Mincho"/>
          <w:sz w:val="20"/>
          <w:szCs w:val="20"/>
        </w:rPr>
      </w:pPr>
      <w:r w:rsidRPr="0035587B">
        <w:rPr>
          <w:rFonts w:eastAsia="MS Mincho"/>
          <w:sz w:val="20"/>
          <w:szCs w:val="20"/>
        </w:rPr>
        <w:t>II LITERATURE REVIEW</w:t>
      </w:r>
      <w:r w:rsidRPr="0035587B">
        <w:rPr>
          <w:rFonts w:eastAsia="MS Mincho"/>
          <w:sz w:val="20"/>
          <w:szCs w:val="20"/>
        </w:rPr>
        <w:tab/>
      </w:r>
    </w:p>
    <w:p w14:paraId="31CEC860" w14:textId="1304D166" w:rsidR="00F47863" w:rsidRPr="0035587B" w:rsidRDefault="00F47863" w:rsidP="00F47863">
      <w:pPr>
        <w:pStyle w:val="BodyText"/>
        <w:jc w:val="both"/>
        <w:rPr>
          <w:sz w:val="20"/>
          <w:szCs w:val="20"/>
        </w:rPr>
      </w:pPr>
      <w:r>
        <w:rPr>
          <w:sz w:val="20"/>
          <w:szCs w:val="20"/>
        </w:rPr>
        <w:tab/>
      </w:r>
      <w:r w:rsidRPr="0035587B">
        <w:rPr>
          <w:sz w:val="20"/>
          <w:szCs w:val="20"/>
        </w:rPr>
        <w:t xml:space="preserve">In order to create grafted polymers, A. E. </w:t>
      </w:r>
      <w:proofErr w:type="spellStart"/>
      <w:r w:rsidRPr="0035587B">
        <w:rPr>
          <w:sz w:val="20"/>
          <w:szCs w:val="20"/>
        </w:rPr>
        <w:t>Masucci</w:t>
      </w:r>
      <w:proofErr w:type="spellEnd"/>
      <w:r w:rsidRPr="0035587B">
        <w:rPr>
          <w:sz w:val="20"/>
          <w:szCs w:val="20"/>
        </w:rPr>
        <w:t xml:space="preserve"> and his colleagues developed a versatile method for side chain engineering. Grafted copolymers were produced by different </w:t>
      </w:r>
      <w:proofErr w:type="spellStart"/>
      <w:r w:rsidRPr="0035587B">
        <w:rPr>
          <w:sz w:val="20"/>
          <w:szCs w:val="20"/>
        </w:rPr>
        <w:t>alkynyl</w:t>
      </w:r>
      <w:proofErr w:type="spellEnd"/>
      <w:r w:rsidRPr="0035587B">
        <w:rPr>
          <w:sz w:val="20"/>
          <w:szCs w:val="20"/>
        </w:rPr>
        <w:t xml:space="preserve"> PEO, PMMA, and P3HT side chains conjugate with </w:t>
      </w:r>
      <w:proofErr w:type="spellStart"/>
      <w:r w:rsidRPr="0035587B">
        <w:rPr>
          <w:sz w:val="20"/>
          <w:szCs w:val="20"/>
        </w:rPr>
        <w:t>azido</w:t>
      </w:r>
      <w:proofErr w:type="spellEnd"/>
      <w:r w:rsidRPr="0035587B">
        <w:rPr>
          <w:sz w:val="20"/>
          <w:szCs w:val="20"/>
        </w:rPr>
        <w:t xml:space="preserve"> PT backbones via CuAAC click reactions. The grafting-to technique was used to create the PT-g-PEO, PT-g-PMMA and PT-g-P3HT. Following postmodification, </w:t>
      </w:r>
      <w:proofErr w:type="spellStart"/>
      <w:r w:rsidRPr="0035587B">
        <w:rPr>
          <w:sz w:val="20"/>
          <w:szCs w:val="20"/>
        </w:rPr>
        <w:t>nano</w:t>
      </w:r>
      <w:proofErr w:type="spellEnd"/>
      <w:r w:rsidR="009815E1">
        <w:rPr>
          <w:sz w:val="20"/>
          <w:szCs w:val="20"/>
        </w:rPr>
        <w:t xml:space="preserve"> </w:t>
      </w:r>
      <w:r w:rsidRPr="0035587B">
        <w:rPr>
          <w:sz w:val="20"/>
          <w:szCs w:val="20"/>
        </w:rPr>
        <w:t xml:space="preserve">precipitation techniques were utilized to convert into nanoparticles. These grafted copolymer architectures can enhance the fluorescence of polymer nanoparticles. Additionally, this gives the potential to serve as materials for various therapies, sensors, and imaging applications </w:t>
      </w:r>
      <w:r>
        <w:rPr>
          <w:sz w:val="20"/>
          <w:szCs w:val="20"/>
        </w:rPr>
        <w:fldChar w:fldCharType="begin"/>
      </w:r>
      <w:r>
        <w:rPr>
          <w:sz w:val="20"/>
          <w:szCs w:val="20"/>
        </w:rPr>
        <w:instrText xml:space="preserve"> REF _Ref143845143 \r \h </w:instrText>
      </w:r>
      <w:r>
        <w:rPr>
          <w:sz w:val="20"/>
          <w:szCs w:val="20"/>
        </w:rPr>
      </w:r>
      <w:r>
        <w:rPr>
          <w:sz w:val="20"/>
          <w:szCs w:val="20"/>
        </w:rPr>
        <w:fldChar w:fldCharType="separate"/>
      </w:r>
      <w:r w:rsidR="00317EA7">
        <w:rPr>
          <w:sz w:val="20"/>
          <w:szCs w:val="20"/>
        </w:rPr>
        <w:t>[8]</w:t>
      </w:r>
      <w:r>
        <w:rPr>
          <w:sz w:val="20"/>
          <w:szCs w:val="20"/>
        </w:rPr>
        <w:fldChar w:fldCharType="end"/>
      </w:r>
      <w:r w:rsidRPr="0035587B">
        <w:rPr>
          <w:sz w:val="20"/>
          <w:szCs w:val="20"/>
        </w:rPr>
        <w:t xml:space="preserve">. </w:t>
      </w:r>
    </w:p>
    <w:p w14:paraId="64E9DA39" w14:textId="77777777" w:rsidR="00F47863" w:rsidRPr="0035587B" w:rsidRDefault="00F47863" w:rsidP="00F47863">
      <w:pPr>
        <w:pStyle w:val="BodyText"/>
        <w:jc w:val="both"/>
        <w:rPr>
          <w:sz w:val="20"/>
          <w:szCs w:val="20"/>
        </w:rPr>
      </w:pPr>
      <w:r>
        <w:rPr>
          <w:sz w:val="20"/>
          <w:szCs w:val="20"/>
        </w:rPr>
        <w:tab/>
      </w:r>
      <w:r w:rsidRPr="0035587B">
        <w:rPr>
          <w:sz w:val="20"/>
          <w:szCs w:val="20"/>
        </w:rPr>
        <w:t xml:space="preserve">P. Chen and his coworkers utilize the CuAAC to conjugate </w:t>
      </w:r>
      <w:proofErr w:type="spellStart"/>
      <w:r w:rsidRPr="0035587B">
        <w:rPr>
          <w:sz w:val="20"/>
          <w:szCs w:val="20"/>
        </w:rPr>
        <w:t>azido</w:t>
      </w:r>
      <w:proofErr w:type="spellEnd"/>
      <w:r w:rsidRPr="0035587B">
        <w:rPr>
          <w:sz w:val="20"/>
          <w:szCs w:val="20"/>
        </w:rPr>
        <w:t xml:space="preserve"> PSB, PEG and </w:t>
      </w:r>
      <w:proofErr w:type="spellStart"/>
      <w:r w:rsidRPr="0035587B">
        <w:rPr>
          <w:sz w:val="20"/>
          <w:szCs w:val="20"/>
        </w:rPr>
        <w:t>PNIPAAm</w:t>
      </w:r>
      <w:proofErr w:type="spellEnd"/>
      <w:r w:rsidRPr="0035587B">
        <w:rPr>
          <w:sz w:val="20"/>
          <w:szCs w:val="20"/>
        </w:rPr>
        <w:t xml:space="preserve"> on substrates of </w:t>
      </w:r>
      <w:proofErr w:type="spellStart"/>
      <w:r w:rsidRPr="0035587B">
        <w:rPr>
          <w:sz w:val="20"/>
          <w:szCs w:val="20"/>
        </w:rPr>
        <w:t>alkynyl</w:t>
      </w:r>
      <w:proofErr w:type="spellEnd"/>
      <w:r w:rsidRPr="0035587B">
        <w:rPr>
          <w:sz w:val="20"/>
          <w:szCs w:val="20"/>
        </w:rPr>
        <w:t xml:space="preserve"> PPX through chemical vapor deposition. It has enhanced the PSB, PEG, and </w:t>
      </w:r>
      <w:proofErr w:type="spellStart"/>
      <w:r w:rsidRPr="0035587B">
        <w:rPr>
          <w:sz w:val="20"/>
          <w:szCs w:val="20"/>
        </w:rPr>
        <w:t>PNIPAAm</w:t>
      </w:r>
      <w:proofErr w:type="spellEnd"/>
      <w:r w:rsidRPr="0035587B">
        <w:rPr>
          <w:sz w:val="20"/>
          <w:szCs w:val="20"/>
        </w:rPr>
        <w:t xml:space="preserve">-modified surfaces ability to resist cellular and platelet adherence. According to their research, using grafted polymers to create antifouling surfaces on a range of substrates is an easy way to create surfaces for use in immunoassay, biosensor, biomaterial, and other diagnostic applications </w:t>
      </w:r>
      <w:r>
        <w:rPr>
          <w:sz w:val="20"/>
          <w:szCs w:val="20"/>
        </w:rPr>
        <w:fldChar w:fldCharType="begin"/>
      </w:r>
      <w:r>
        <w:rPr>
          <w:sz w:val="20"/>
          <w:szCs w:val="20"/>
        </w:rPr>
        <w:instrText xml:space="preserve"> REF _Ref143845156 \r \h </w:instrText>
      </w:r>
      <w:r>
        <w:rPr>
          <w:sz w:val="20"/>
          <w:szCs w:val="20"/>
        </w:rPr>
      </w:r>
      <w:r>
        <w:rPr>
          <w:sz w:val="20"/>
          <w:szCs w:val="20"/>
        </w:rPr>
        <w:fldChar w:fldCharType="separate"/>
      </w:r>
      <w:r w:rsidR="00317EA7">
        <w:rPr>
          <w:sz w:val="20"/>
          <w:szCs w:val="20"/>
        </w:rPr>
        <w:t>[9]</w:t>
      </w:r>
      <w:r>
        <w:rPr>
          <w:sz w:val="20"/>
          <w:szCs w:val="20"/>
        </w:rPr>
        <w:fldChar w:fldCharType="end"/>
      </w:r>
      <w:r w:rsidRPr="0035587B">
        <w:rPr>
          <w:sz w:val="20"/>
          <w:szCs w:val="20"/>
        </w:rPr>
        <w:t>.</w:t>
      </w:r>
    </w:p>
    <w:p w14:paraId="7A65BB42" w14:textId="77777777" w:rsidR="00F47863" w:rsidRPr="0035587B" w:rsidRDefault="00F47863" w:rsidP="00F47863">
      <w:pPr>
        <w:pStyle w:val="BodyText"/>
        <w:jc w:val="both"/>
        <w:rPr>
          <w:sz w:val="20"/>
          <w:szCs w:val="20"/>
        </w:rPr>
      </w:pPr>
      <w:r w:rsidRPr="0035587B">
        <w:rPr>
          <w:sz w:val="20"/>
          <w:szCs w:val="20"/>
        </w:rPr>
        <w:tab/>
        <w:t xml:space="preserve">By varying the amount of succinic-acid substitution, T. Nishimura and another researcher created the </w:t>
      </w:r>
      <w:proofErr w:type="spellStart"/>
      <w:r w:rsidRPr="0035587B">
        <w:rPr>
          <w:sz w:val="20"/>
          <w:szCs w:val="20"/>
        </w:rPr>
        <w:t>amphiphilic</w:t>
      </w:r>
      <w:proofErr w:type="spellEnd"/>
      <w:r w:rsidRPr="0035587B">
        <w:rPr>
          <w:sz w:val="20"/>
          <w:szCs w:val="20"/>
        </w:rPr>
        <w:t xml:space="preserve"> grafted copolymers through CuAAC. This grafted polymer was consisted of succinic-acid-modified (PPO-g-PVA) with a range of varied main-chain persistence lengths. UV or visible light is not absorbed by this grafted copolymer, which means there is no spectroscopic absorbance interference between the membrane proteins and the surfaces of the discs.  As a result, succinic-acid-modified (PPO-g-PVA) grafted copolymer </w:t>
      </w:r>
      <w:proofErr w:type="spellStart"/>
      <w:r w:rsidRPr="0035587B">
        <w:rPr>
          <w:sz w:val="20"/>
          <w:szCs w:val="20"/>
        </w:rPr>
        <w:t>nanodiscs</w:t>
      </w:r>
      <w:proofErr w:type="spellEnd"/>
      <w:r w:rsidRPr="0035587B">
        <w:rPr>
          <w:sz w:val="20"/>
          <w:szCs w:val="20"/>
        </w:rPr>
        <w:t xml:space="preserve"> might be useful as a cutting-edge tool for understanding the work of proteins membrane </w:t>
      </w:r>
      <w:r>
        <w:rPr>
          <w:sz w:val="20"/>
          <w:szCs w:val="20"/>
        </w:rPr>
        <w:fldChar w:fldCharType="begin"/>
      </w:r>
      <w:r>
        <w:rPr>
          <w:sz w:val="20"/>
          <w:szCs w:val="20"/>
        </w:rPr>
        <w:instrText xml:space="preserve"> REF _Ref143845173 \r \h </w:instrText>
      </w:r>
      <w:r>
        <w:rPr>
          <w:sz w:val="20"/>
          <w:szCs w:val="20"/>
        </w:rPr>
      </w:r>
      <w:r>
        <w:rPr>
          <w:sz w:val="20"/>
          <w:szCs w:val="20"/>
        </w:rPr>
        <w:fldChar w:fldCharType="separate"/>
      </w:r>
      <w:r w:rsidR="00317EA7">
        <w:rPr>
          <w:sz w:val="20"/>
          <w:szCs w:val="20"/>
        </w:rPr>
        <w:t>[10]</w:t>
      </w:r>
      <w:r>
        <w:rPr>
          <w:sz w:val="20"/>
          <w:szCs w:val="20"/>
        </w:rPr>
        <w:fldChar w:fldCharType="end"/>
      </w:r>
      <w:r w:rsidRPr="0035587B">
        <w:rPr>
          <w:sz w:val="20"/>
          <w:szCs w:val="20"/>
        </w:rPr>
        <w:t>.</w:t>
      </w:r>
    </w:p>
    <w:p w14:paraId="2BCDCB2A" w14:textId="77777777" w:rsidR="00F47863" w:rsidRPr="0035587B" w:rsidRDefault="00F47863" w:rsidP="00F47863">
      <w:pPr>
        <w:pStyle w:val="BodyText"/>
        <w:jc w:val="both"/>
        <w:rPr>
          <w:sz w:val="20"/>
          <w:szCs w:val="20"/>
        </w:rPr>
      </w:pPr>
      <w:r w:rsidRPr="0035587B">
        <w:rPr>
          <w:sz w:val="20"/>
          <w:szCs w:val="20"/>
        </w:rPr>
        <w:tab/>
        <w:t xml:space="preserve">According to research by H. </w:t>
      </w:r>
      <w:proofErr w:type="spellStart"/>
      <w:r w:rsidRPr="0035587B">
        <w:rPr>
          <w:sz w:val="20"/>
          <w:szCs w:val="20"/>
        </w:rPr>
        <w:t>Salehi</w:t>
      </w:r>
      <w:proofErr w:type="spellEnd"/>
      <w:r w:rsidRPr="0035587B">
        <w:rPr>
          <w:sz w:val="20"/>
          <w:szCs w:val="20"/>
        </w:rPr>
        <w:t xml:space="preserve"> and his colleagues, using </w:t>
      </w:r>
      <w:proofErr w:type="spellStart"/>
      <w:r w:rsidRPr="0035587B">
        <w:rPr>
          <w:sz w:val="20"/>
          <w:szCs w:val="20"/>
        </w:rPr>
        <w:t>azido</w:t>
      </w:r>
      <w:proofErr w:type="spellEnd"/>
      <w:r w:rsidRPr="0035587B">
        <w:rPr>
          <w:sz w:val="20"/>
          <w:szCs w:val="20"/>
        </w:rPr>
        <w:t xml:space="preserve"> </w:t>
      </w:r>
      <w:proofErr w:type="spellStart"/>
      <w:r w:rsidRPr="0035587B">
        <w:rPr>
          <w:sz w:val="20"/>
          <w:szCs w:val="20"/>
        </w:rPr>
        <w:t>PSf</w:t>
      </w:r>
      <w:proofErr w:type="spellEnd"/>
      <w:r w:rsidRPr="0035587B">
        <w:rPr>
          <w:sz w:val="20"/>
          <w:szCs w:val="20"/>
        </w:rPr>
        <w:t xml:space="preserve"> with </w:t>
      </w:r>
      <w:proofErr w:type="spellStart"/>
      <w:r w:rsidRPr="0035587B">
        <w:rPr>
          <w:sz w:val="20"/>
          <w:szCs w:val="20"/>
        </w:rPr>
        <w:t>alkynyl</w:t>
      </w:r>
      <w:proofErr w:type="spellEnd"/>
      <w:r w:rsidRPr="0035587B">
        <w:rPr>
          <w:sz w:val="20"/>
          <w:szCs w:val="20"/>
        </w:rPr>
        <w:t xml:space="preserve"> </w:t>
      </w:r>
      <w:proofErr w:type="spellStart"/>
      <w:r w:rsidRPr="0035587B">
        <w:rPr>
          <w:sz w:val="20"/>
          <w:szCs w:val="20"/>
        </w:rPr>
        <w:t>PNIPAAm</w:t>
      </w:r>
      <w:proofErr w:type="spellEnd"/>
      <w:r w:rsidRPr="0035587B">
        <w:rPr>
          <w:sz w:val="20"/>
          <w:szCs w:val="20"/>
        </w:rPr>
        <w:t xml:space="preserve"> synthesized the </w:t>
      </w:r>
      <w:proofErr w:type="spellStart"/>
      <w:r w:rsidRPr="0035587B">
        <w:rPr>
          <w:sz w:val="20"/>
          <w:szCs w:val="20"/>
        </w:rPr>
        <w:t>amphiphilic</w:t>
      </w:r>
      <w:proofErr w:type="spellEnd"/>
      <w:r w:rsidRPr="0035587B">
        <w:rPr>
          <w:sz w:val="20"/>
          <w:szCs w:val="20"/>
        </w:rPr>
        <w:t xml:space="preserve"> </w:t>
      </w:r>
      <w:proofErr w:type="spellStart"/>
      <w:r w:rsidRPr="0035587B">
        <w:rPr>
          <w:sz w:val="20"/>
          <w:szCs w:val="20"/>
        </w:rPr>
        <w:t>PSf</w:t>
      </w:r>
      <w:proofErr w:type="spellEnd"/>
      <w:r w:rsidRPr="0035587B">
        <w:rPr>
          <w:sz w:val="20"/>
          <w:szCs w:val="20"/>
        </w:rPr>
        <w:t>-g-</w:t>
      </w:r>
      <w:proofErr w:type="spellStart"/>
      <w:r w:rsidRPr="0035587B">
        <w:rPr>
          <w:sz w:val="20"/>
          <w:szCs w:val="20"/>
        </w:rPr>
        <w:t>PNIPAAm</w:t>
      </w:r>
      <w:proofErr w:type="spellEnd"/>
      <w:r w:rsidRPr="0035587B">
        <w:rPr>
          <w:sz w:val="20"/>
          <w:szCs w:val="20"/>
        </w:rPr>
        <w:t xml:space="preserve"> via CuAAC. </w:t>
      </w:r>
      <w:proofErr w:type="spellStart"/>
      <w:r w:rsidRPr="0035587B">
        <w:rPr>
          <w:sz w:val="20"/>
          <w:szCs w:val="20"/>
        </w:rPr>
        <w:t>PSf</w:t>
      </w:r>
      <w:proofErr w:type="spellEnd"/>
      <w:r w:rsidRPr="0035587B">
        <w:rPr>
          <w:sz w:val="20"/>
          <w:szCs w:val="20"/>
        </w:rPr>
        <w:t>-g-</w:t>
      </w:r>
      <w:proofErr w:type="spellStart"/>
      <w:r w:rsidRPr="0035587B">
        <w:rPr>
          <w:sz w:val="20"/>
          <w:szCs w:val="20"/>
        </w:rPr>
        <w:t>PNIPAAm</w:t>
      </w:r>
      <w:proofErr w:type="spellEnd"/>
      <w:r w:rsidRPr="0035587B">
        <w:rPr>
          <w:sz w:val="20"/>
          <w:szCs w:val="20"/>
        </w:rPr>
        <w:t xml:space="preserve"> used for the production of thermo-responsive thin film composite-forward osmosis membranes </w:t>
      </w:r>
      <w:r>
        <w:rPr>
          <w:sz w:val="20"/>
          <w:szCs w:val="20"/>
        </w:rPr>
        <w:fldChar w:fldCharType="begin"/>
      </w:r>
      <w:r>
        <w:rPr>
          <w:sz w:val="20"/>
          <w:szCs w:val="20"/>
        </w:rPr>
        <w:instrText xml:space="preserve"> REF _Ref143845187 \r \h </w:instrText>
      </w:r>
      <w:r>
        <w:rPr>
          <w:sz w:val="20"/>
          <w:szCs w:val="20"/>
        </w:rPr>
      </w:r>
      <w:r>
        <w:rPr>
          <w:sz w:val="20"/>
          <w:szCs w:val="20"/>
        </w:rPr>
        <w:fldChar w:fldCharType="separate"/>
      </w:r>
      <w:r w:rsidR="00317EA7">
        <w:rPr>
          <w:sz w:val="20"/>
          <w:szCs w:val="20"/>
        </w:rPr>
        <w:t>[11]</w:t>
      </w:r>
      <w:r>
        <w:rPr>
          <w:sz w:val="20"/>
          <w:szCs w:val="20"/>
        </w:rPr>
        <w:fldChar w:fldCharType="end"/>
      </w:r>
      <w:r w:rsidRPr="0035587B">
        <w:rPr>
          <w:sz w:val="20"/>
          <w:szCs w:val="20"/>
        </w:rPr>
        <w:t xml:space="preserve">. Similar to this, </w:t>
      </w:r>
      <w:proofErr w:type="spellStart"/>
      <w:r w:rsidRPr="0035587B">
        <w:rPr>
          <w:sz w:val="20"/>
          <w:szCs w:val="20"/>
        </w:rPr>
        <w:t>azido</w:t>
      </w:r>
      <w:proofErr w:type="spellEnd"/>
      <w:r w:rsidRPr="0035587B">
        <w:rPr>
          <w:sz w:val="20"/>
          <w:szCs w:val="20"/>
        </w:rPr>
        <w:t xml:space="preserve"> </w:t>
      </w:r>
      <w:proofErr w:type="spellStart"/>
      <w:r w:rsidRPr="0035587B">
        <w:rPr>
          <w:sz w:val="20"/>
          <w:szCs w:val="20"/>
        </w:rPr>
        <w:t>PSf</w:t>
      </w:r>
      <w:proofErr w:type="spellEnd"/>
      <w:r w:rsidRPr="0035587B">
        <w:rPr>
          <w:sz w:val="20"/>
          <w:szCs w:val="20"/>
        </w:rPr>
        <w:t xml:space="preserve"> with </w:t>
      </w:r>
      <w:proofErr w:type="spellStart"/>
      <w:r w:rsidRPr="0035587B">
        <w:rPr>
          <w:sz w:val="20"/>
          <w:szCs w:val="20"/>
        </w:rPr>
        <w:t>alkynyl</w:t>
      </w:r>
      <w:proofErr w:type="spellEnd"/>
      <w:r w:rsidRPr="0035587B">
        <w:rPr>
          <w:sz w:val="20"/>
          <w:szCs w:val="20"/>
        </w:rPr>
        <w:t xml:space="preserve"> PDMA created the hydrophilic </w:t>
      </w:r>
      <w:proofErr w:type="spellStart"/>
      <w:r w:rsidRPr="0035587B">
        <w:rPr>
          <w:sz w:val="20"/>
          <w:szCs w:val="20"/>
        </w:rPr>
        <w:t>PSf</w:t>
      </w:r>
      <w:proofErr w:type="spellEnd"/>
      <w:r w:rsidRPr="0035587B">
        <w:rPr>
          <w:sz w:val="20"/>
          <w:szCs w:val="20"/>
        </w:rPr>
        <w:t xml:space="preserve">-g-PDMA via CuAAC. </w:t>
      </w:r>
      <w:proofErr w:type="spellStart"/>
      <w:r w:rsidRPr="0035587B">
        <w:rPr>
          <w:sz w:val="20"/>
          <w:szCs w:val="20"/>
        </w:rPr>
        <w:t>PSf</w:t>
      </w:r>
      <w:proofErr w:type="spellEnd"/>
      <w:r w:rsidRPr="0035587B">
        <w:rPr>
          <w:sz w:val="20"/>
          <w:szCs w:val="20"/>
        </w:rPr>
        <w:t>-g-PDMA used for the manufacture of pH-responsive thin film composite-forward osmosis membranes</w:t>
      </w:r>
      <w:r>
        <w:rPr>
          <w:sz w:val="20"/>
          <w:szCs w:val="20"/>
        </w:rPr>
        <w:t xml:space="preserve"> </w:t>
      </w:r>
      <w:r>
        <w:rPr>
          <w:sz w:val="20"/>
          <w:szCs w:val="20"/>
        </w:rPr>
        <w:fldChar w:fldCharType="begin"/>
      </w:r>
      <w:r>
        <w:rPr>
          <w:sz w:val="20"/>
          <w:szCs w:val="20"/>
        </w:rPr>
        <w:instrText xml:space="preserve"> REF _Ref143845207 \r \h </w:instrText>
      </w:r>
      <w:r>
        <w:rPr>
          <w:sz w:val="20"/>
          <w:szCs w:val="20"/>
        </w:rPr>
      </w:r>
      <w:r>
        <w:rPr>
          <w:sz w:val="20"/>
          <w:szCs w:val="20"/>
        </w:rPr>
        <w:fldChar w:fldCharType="separate"/>
      </w:r>
      <w:r w:rsidR="00317EA7">
        <w:rPr>
          <w:sz w:val="20"/>
          <w:szCs w:val="20"/>
        </w:rPr>
        <w:t>[12]</w:t>
      </w:r>
      <w:r>
        <w:rPr>
          <w:sz w:val="20"/>
          <w:szCs w:val="20"/>
        </w:rPr>
        <w:fldChar w:fldCharType="end"/>
      </w:r>
      <w:r w:rsidRPr="0035587B">
        <w:rPr>
          <w:sz w:val="20"/>
          <w:szCs w:val="20"/>
        </w:rPr>
        <w:t xml:space="preserve">. Both grafted copolymers were characterized highly porous, hydrophilic. </w:t>
      </w:r>
    </w:p>
    <w:p w14:paraId="10F7CB39" w14:textId="77777777" w:rsidR="00F47863" w:rsidRPr="0035587B" w:rsidRDefault="00F47863" w:rsidP="00F47863">
      <w:pPr>
        <w:pStyle w:val="BodyText"/>
        <w:jc w:val="both"/>
        <w:rPr>
          <w:sz w:val="20"/>
          <w:szCs w:val="20"/>
        </w:rPr>
      </w:pPr>
      <w:r w:rsidRPr="0035587B">
        <w:rPr>
          <w:sz w:val="20"/>
          <w:szCs w:val="20"/>
        </w:rPr>
        <w:lastRenderedPageBreak/>
        <w:tab/>
        <w:t xml:space="preserve">U. </w:t>
      </w:r>
      <w:proofErr w:type="spellStart"/>
      <w:r w:rsidRPr="0035587B">
        <w:rPr>
          <w:sz w:val="20"/>
          <w:szCs w:val="20"/>
        </w:rPr>
        <w:t>Haldar</w:t>
      </w:r>
      <w:proofErr w:type="spellEnd"/>
      <w:r w:rsidRPr="0035587B">
        <w:rPr>
          <w:sz w:val="20"/>
          <w:szCs w:val="20"/>
        </w:rPr>
        <w:t xml:space="preserve"> and his coworkers constructed graft copolymer by click chemistry. </w:t>
      </w:r>
      <w:proofErr w:type="spellStart"/>
      <w:r w:rsidRPr="0035587B">
        <w:rPr>
          <w:sz w:val="20"/>
          <w:szCs w:val="20"/>
        </w:rPr>
        <w:t>Azido</w:t>
      </w:r>
      <w:proofErr w:type="spellEnd"/>
      <w:r w:rsidRPr="0035587B">
        <w:rPr>
          <w:sz w:val="20"/>
          <w:szCs w:val="20"/>
        </w:rPr>
        <w:t xml:space="preserve"> PT as the backbone conjugated with </w:t>
      </w:r>
      <w:proofErr w:type="spellStart"/>
      <w:r w:rsidRPr="0035587B">
        <w:rPr>
          <w:sz w:val="20"/>
          <w:szCs w:val="20"/>
        </w:rPr>
        <w:t>alkynyl</w:t>
      </w:r>
      <w:proofErr w:type="spellEnd"/>
      <w:r w:rsidRPr="0035587B">
        <w:rPr>
          <w:sz w:val="20"/>
          <w:szCs w:val="20"/>
        </w:rPr>
        <w:t xml:space="preserve"> PCL-b-PDMAEMA through CuAAC click reaction. PT-g- (PCL-b-PDMAEMA) are extremely pH responsive, water soluble, and exhibit pH-dependent aggregation, forming micelles, vesicles, and </w:t>
      </w:r>
      <w:proofErr w:type="spellStart"/>
      <w:r w:rsidRPr="0035587B">
        <w:rPr>
          <w:sz w:val="20"/>
          <w:szCs w:val="20"/>
        </w:rPr>
        <w:t>multivesicular</w:t>
      </w:r>
      <w:proofErr w:type="spellEnd"/>
      <w:r w:rsidRPr="0035587B">
        <w:rPr>
          <w:sz w:val="20"/>
          <w:szCs w:val="20"/>
        </w:rPr>
        <w:t xml:space="preserve"> aggregates as the pH is raised from 3 to 7 to 10. For the creation of next-generation </w:t>
      </w:r>
      <w:proofErr w:type="spellStart"/>
      <w:r w:rsidRPr="0035587B">
        <w:rPr>
          <w:sz w:val="20"/>
          <w:szCs w:val="20"/>
        </w:rPr>
        <w:t>bioelectronic</w:t>
      </w:r>
      <w:proofErr w:type="spellEnd"/>
      <w:r w:rsidRPr="0035587B">
        <w:rPr>
          <w:sz w:val="20"/>
          <w:szCs w:val="20"/>
        </w:rPr>
        <w:t xml:space="preserve">, </w:t>
      </w:r>
      <w:proofErr w:type="spellStart"/>
      <w:r w:rsidRPr="0035587B">
        <w:rPr>
          <w:sz w:val="20"/>
          <w:szCs w:val="20"/>
        </w:rPr>
        <w:t>opto</w:t>
      </w:r>
      <w:proofErr w:type="spellEnd"/>
      <w:r w:rsidRPr="0035587B">
        <w:rPr>
          <w:sz w:val="20"/>
          <w:szCs w:val="20"/>
        </w:rPr>
        <w:t xml:space="preserve">-electronic, and energy storage devices, the organic mixed electronic and ionic conductivity property of their grafted copolymer was particularly intriguing </w:t>
      </w:r>
      <w:r>
        <w:rPr>
          <w:sz w:val="20"/>
          <w:szCs w:val="20"/>
        </w:rPr>
        <w:fldChar w:fldCharType="begin"/>
      </w:r>
      <w:r>
        <w:rPr>
          <w:sz w:val="20"/>
          <w:szCs w:val="20"/>
        </w:rPr>
        <w:instrText xml:space="preserve"> REF _Ref143845240 \r \h </w:instrText>
      </w:r>
      <w:r>
        <w:rPr>
          <w:sz w:val="20"/>
          <w:szCs w:val="20"/>
        </w:rPr>
      </w:r>
      <w:r>
        <w:rPr>
          <w:sz w:val="20"/>
          <w:szCs w:val="20"/>
        </w:rPr>
        <w:fldChar w:fldCharType="separate"/>
      </w:r>
      <w:r w:rsidR="00317EA7">
        <w:rPr>
          <w:sz w:val="20"/>
          <w:szCs w:val="20"/>
        </w:rPr>
        <w:t>[13]</w:t>
      </w:r>
      <w:r>
        <w:rPr>
          <w:sz w:val="20"/>
          <w:szCs w:val="20"/>
        </w:rPr>
        <w:fldChar w:fldCharType="end"/>
      </w:r>
      <w:r w:rsidRPr="0035587B">
        <w:rPr>
          <w:sz w:val="20"/>
          <w:szCs w:val="20"/>
        </w:rPr>
        <w:t>.</w:t>
      </w:r>
    </w:p>
    <w:p w14:paraId="0D3C0FB2" w14:textId="77777777" w:rsidR="00F47863" w:rsidRPr="0035587B" w:rsidRDefault="00F47863" w:rsidP="00F47863">
      <w:pPr>
        <w:pStyle w:val="BodyText"/>
        <w:jc w:val="both"/>
        <w:rPr>
          <w:sz w:val="20"/>
          <w:szCs w:val="20"/>
        </w:rPr>
      </w:pPr>
      <w:r w:rsidRPr="0035587B">
        <w:rPr>
          <w:sz w:val="20"/>
          <w:szCs w:val="20"/>
        </w:rPr>
        <w:tab/>
        <w:t xml:space="preserve">M. </w:t>
      </w:r>
      <w:proofErr w:type="spellStart"/>
      <w:r w:rsidRPr="0035587B">
        <w:rPr>
          <w:sz w:val="20"/>
          <w:szCs w:val="20"/>
        </w:rPr>
        <w:t>Saletti</w:t>
      </w:r>
      <w:proofErr w:type="spellEnd"/>
      <w:r w:rsidRPr="0035587B">
        <w:rPr>
          <w:sz w:val="20"/>
          <w:szCs w:val="20"/>
        </w:rPr>
        <w:t xml:space="preserve"> and his colleagues developed a click reactions crosslinking technique to obtain cross-linked HA derivatives for use in the production of hydrogels. </w:t>
      </w:r>
      <w:proofErr w:type="spellStart"/>
      <w:r w:rsidRPr="0035587B">
        <w:rPr>
          <w:sz w:val="20"/>
          <w:szCs w:val="20"/>
        </w:rPr>
        <w:t>Alkynyl</w:t>
      </w:r>
      <w:proofErr w:type="spellEnd"/>
      <w:r w:rsidRPr="0035587B">
        <w:rPr>
          <w:sz w:val="20"/>
          <w:szCs w:val="20"/>
        </w:rPr>
        <w:t xml:space="preserve"> functionalized HA-FA coupled with </w:t>
      </w:r>
      <w:proofErr w:type="spellStart"/>
      <w:r w:rsidRPr="0035587B">
        <w:rPr>
          <w:sz w:val="20"/>
          <w:szCs w:val="20"/>
        </w:rPr>
        <w:t>Azido</w:t>
      </w:r>
      <w:proofErr w:type="spellEnd"/>
      <w:r w:rsidRPr="0035587B">
        <w:rPr>
          <w:sz w:val="20"/>
          <w:szCs w:val="20"/>
        </w:rPr>
        <w:t xml:space="preserve"> functionalized HEG via CuAAC were quickly </w:t>
      </w:r>
      <w:proofErr w:type="spellStart"/>
      <w:r w:rsidRPr="0035587B">
        <w:rPr>
          <w:sz w:val="20"/>
          <w:szCs w:val="20"/>
        </w:rPr>
        <w:t>crosslinked</w:t>
      </w:r>
      <w:proofErr w:type="spellEnd"/>
      <w:r w:rsidRPr="0035587B">
        <w:rPr>
          <w:sz w:val="20"/>
          <w:szCs w:val="20"/>
        </w:rPr>
        <w:t xml:space="preserve">. The shear-thinning ratio of HA-FA-g-HEG is totally within the range of a healthy synovial fluid shear-thinning ratio (70-250), making it appear to be a potential treatment for </w:t>
      </w:r>
      <w:proofErr w:type="spellStart"/>
      <w:r w:rsidRPr="0035587B">
        <w:rPr>
          <w:sz w:val="20"/>
          <w:szCs w:val="20"/>
        </w:rPr>
        <w:t>osteoarticular</w:t>
      </w:r>
      <w:proofErr w:type="spellEnd"/>
      <w:r w:rsidRPr="0035587B">
        <w:rPr>
          <w:sz w:val="20"/>
          <w:szCs w:val="20"/>
        </w:rPr>
        <w:t xml:space="preserve"> diseases. They demonstrated the perfect biocompatibility of the HA-FA grafted copolymers </w:t>
      </w:r>
      <w:r>
        <w:rPr>
          <w:sz w:val="20"/>
          <w:szCs w:val="20"/>
        </w:rPr>
        <w:fldChar w:fldCharType="begin"/>
      </w:r>
      <w:r>
        <w:rPr>
          <w:sz w:val="20"/>
          <w:szCs w:val="20"/>
        </w:rPr>
        <w:instrText xml:space="preserve"> REF _Ref143845256 \r \h </w:instrText>
      </w:r>
      <w:r>
        <w:rPr>
          <w:sz w:val="20"/>
          <w:szCs w:val="20"/>
        </w:rPr>
      </w:r>
      <w:r>
        <w:rPr>
          <w:sz w:val="20"/>
          <w:szCs w:val="20"/>
        </w:rPr>
        <w:fldChar w:fldCharType="separate"/>
      </w:r>
      <w:r w:rsidR="00317EA7">
        <w:rPr>
          <w:sz w:val="20"/>
          <w:szCs w:val="20"/>
        </w:rPr>
        <w:t>[14]</w:t>
      </w:r>
      <w:r>
        <w:rPr>
          <w:sz w:val="20"/>
          <w:szCs w:val="20"/>
        </w:rPr>
        <w:fldChar w:fldCharType="end"/>
      </w:r>
      <w:r w:rsidRPr="0035587B">
        <w:rPr>
          <w:sz w:val="20"/>
          <w:szCs w:val="20"/>
        </w:rPr>
        <w:t>.</w:t>
      </w:r>
    </w:p>
    <w:p w14:paraId="5432C5CD" w14:textId="35B81CFA" w:rsidR="00F47863" w:rsidRPr="0035587B" w:rsidRDefault="00F47863" w:rsidP="00D74F07">
      <w:pPr>
        <w:pStyle w:val="BodyText"/>
        <w:jc w:val="both"/>
        <w:rPr>
          <w:sz w:val="20"/>
          <w:szCs w:val="20"/>
        </w:rPr>
      </w:pPr>
      <w:r w:rsidRPr="0035587B">
        <w:rPr>
          <w:sz w:val="20"/>
          <w:szCs w:val="20"/>
        </w:rPr>
        <w:tab/>
        <w:t xml:space="preserve">The </w:t>
      </w:r>
      <w:proofErr w:type="spellStart"/>
      <w:r w:rsidRPr="0035587B">
        <w:rPr>
          <w:sz w:val="20"/>
          <w:szCs w:val="20"/>
        </w:rPr>
        <w:t>PLina</w:t>
      </w:r>
      <w:proofErr w:type="spellEnd"/>
      <w:r w:rsidRPr="0035587B">
        <w:rPr>
          <w:sz w:val="20"/>
          <w:szCs w:val="20"/>
        </w:rPr>
        <w:t xml:space="preserve">-g-PCL grafted copolymers were developed by S. </w:t>
      </w:r>
      <w:proofErr w:type="spellStart"/>
      <w:r w:rsidRPr="0035587B">
        <w:rPr>
          <w:sz w:val="20"/>
          <w:szCs w:val="20"/>
        </w:rPr>
        <w:t>Alli</w:t>
      </w:r>
      <w:proofErr w:type="spellEnd"/>
      <w:r w:rsidRPr="0035587B">
        <w:rPr>
          <w:sz w:val="20"/>
          <w:szCs w:val="20"/>
        </w:rPr>
        <w:t xml:space="preserve"> using </w:t>
      </w:r>
      <w:proofErr w:type="spellStart"/>
      <w:r w:rsidRPr="0035587B">
        <w:rPr>
          <w:sz w:val="20"/>
          <w:szCs w:val="20"/>
        </w:rPr>
        <w:t>azido</w:t>
      </w:r>
      <w:proofErr w:type="spellEnd"/>
      <w:r w:rsidRPr="0035587B">
        <w:rPr>
          <w:sz w:val="20"/>
          <w:szCs w:val="20"/>
        </w:rPr>
        <w:t xml:space="preserve"> </w:t>
      </w:r>
      <w:proofErr w:type="spellStart"/>
      <w:r w:rsidRPr="0035587B">
        <w:rPr>
          <w:sz w:val="20"/>
          <w:szCs w:val="20"/>
        </w:rPr>
        <w:t>PLina</w:t>
      </w:r>
      <w:proofErr w:type="spellEnd"/>
      <w:r w:rsidRPr="0035587B">
        <w:rPr>
          <w:sz w:val="20"/>
          <w:szCs w:val="20"/>
        </w:rPr>
        <w:t xml:space="preserve"> and </w:t>
      </w:r>
      <w:proofErr w:type="spellStart"/>
      <w:r w:rsidRPr="0035587B">
        <w:rPr>
          <w:sz w:val="20"/>
          <w:szCs w:val="20"/>
        </w:rPr>
        <w:t>alkynyl</w:t>
      </w:r>
      <w:proofErr w:type="spellEnd"/>
      <w:r w:rsidRPr="0035587B">
        <w:rPr>
          <w:sz w:val="20"/>
          <w:szCs w:val="20"/>
        </w:rPr>
        <w:t xml:space="preserve"> PCL. CuAAC click reactions enabled the production of </w:t>
      </w:r>
      <w:proofErr w:type="spellStart"/>
      <w:r w:rsidRPr="0035587B">
        <w:rPr>
          <w:sz w:val="20"/>
          <w:szCs w:val="20"/>
        </w:rPr>
        <w:t>PLina</w:t>
      </w:r>
      <w:proofErr w:type="spellEnd"/>
      <w:r w:rsidRPr="0035587B">
        <w:rPr>
          <w:sz w:val="20"/>
          <w:szCs w:val="20"/>
        </w:rPr>
        <w:t xml:space="preserve">-g-PCL in large quantities and with high molecular weights. By adopting this technique, graft copolymers can be produced quickly and efficiently. This approach is particularly useful for preparing </w:t>
      </w:r>
      <w:proofErr w:type="spellStart"/>
      <w:r w:rsidRPr="0035587B">
        <w:rPr>
          <w:sz w:val="20"/>
          <w:szCs w:val="20"/>
        </w:rPr>
        <w:t>PLina</w:t>
      </w:r>
      <w:proofErr w:type="spellEnd"/>
      <w:r w:rsidRPr="0035587B">
        <w:rPr>
          <w:sz w:val="20"/>
          <w:szCs w:val="20"/>
        </w:rPr>
        <w:t xml:space="preserve"> with functional groupings. These results and the biocompatibility of </w:t>
      </w:r>
      <w:proofErr w:type="spellStart"/>
      <w:r w:rsidRPr="0035587B">
        <w:rPr>
          <w:sz w:val="20"/>
          <w:szCs w:val="20"/>
        </w:rPr>
        <w:t>PLina</w:t>
      </w:r>
      <w:proofErr w:type="spellEnd"/>
      <w:r w:rsidRPr="0035587B">
        <w:rPr>
          <w:sz w:val="20"/>
          <w:szCs w:val="20"/>
        </w:rPr>
        <w:t xml:space="preserve"> and biodegradability of PCL were used to promote the utilization of </w:t>
      </w:r>
      <w:proofErr w:type="spellStart"/>
      <w:r w:rsidRPr="0035587B">
        <w:rPr>
          <w:sz w:val="20"/>
          <w:szCs w:val="20"/>
        </w:rPr>
        <w:t>PLina</w:t>
      </w:r>
      <w:proofErr w:type="spellEnd"/>
      <w:r w:rsidRPr="0035587B">
        <w:rPr>
          <w:sz w:val="20"/>
          <w:szCs w:val="20"/>
        </w:rPr>
        <w:t xml:space="preserve">-g-PCL grafted copolymers in the biomedical field </w:t>
      </w:r>
      <w:r>
        <w:rPr>
          <w:sz w:val="20"/>
          <w:szCs w:val="20"/>
        </w:rPr>
        <w:fldChar w:fldCharType="begin"/>
      </w:r>
      <w:r>
        <w:rPr>
          <w:sz w:val="20"/>
          <w:szCs w:val="20"/>
        </w:rPr>
        <w:instrText xml:space="preserve"> REF _Ref143845276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[15]</w:t>
      </w:r>
      <w:r>
        <w:rPr>
          <w:sz w:val="20"/>
          <w:szCs w:val="20"/>
        </w:rPr>
        <w:fldChar w:fldCharType="end"/>
      </w:r>
      <w:r w:rsidRPr="0035587B">
        <w:rPr>
          <w:sz w:val="20"/>
          <w:szCs w:val="20"/>
        </w:rPr>
        <w:t>.</w:t>
      </w:r>
    </w:p>
    <w:p w14:paraId="3ADB34C5" w14:textId="09242EEA" w:rsidR="00F47863" w:rsidRPr="0035587B" w:rsidRDefault="00F47863" w:rsidP="00D74F07">
      <w:pPr>
        <w:pStyle w:val="BodyText"/>
        <w:jc w:val="both"/>
        <w:rPr>
          <w:sz w:val="20"/>
          <w:szCs w:val="20"/>
        </w:rPr>
      </w:pPr>
      <w:r>
        <w:rPr>
          <w:sz w:val="20"/>
          <w:szCs w:val="20"/>
        </w:rPr>
        <w:tab/>
      </w:r>
      <w:r w:rsidRPr="0035587B">
        <w:rPr>
          <w:sz w:val="20"/>
          <w:szCs w:val="20"/>
        </w:rPr>
        <w:t xml:space="preserve">A novel </w:t>
      </w:r>
      <w:proofErr w:type="spellStart"/>
      <w:r w:rsidRPr="0035587B">
        <w:rPr>
          <w:sz w:val="20"/>
          <w:szCs w:val="20"/>
        </w:rPr>
        <w:t>monovinyl</w:t>
      </w:r>
      <w:proofErr w:type="spellEnd"/>
      <w:r w:rsidRPr="0035587B">
        <w:rPr>
          <w:sz w:val="20"/>
          <w:szCs w:val="20"/>
        </w:rPr>
        <w:t xml:space="preserve"> β-CD monomer is used to create </w:t>
      </w:r>
      <w:proofErr w:type="spellStart"/>
      <w:r w:rsidRPr="0035587B">
        <w:rPr>
          <w:sz w:val="20"/>
          <w:szCs w:val="20"/>
        </w:rPr>
        <w:t>polycarboxylate</w:t>
      </w:r>
      <w:proofErr w:type="spellEnd"/>
      <w:r w:rsidRPr="0035587B">
        <w:rPr>
          <w:sz w:val="20"/>
          <w:szCs w:val="20"/>
        </w:rPr>
        <w:t xml:space="preserve"> </w:t>
      </w:r>
      <w:proofErr w:type="spellStart"/>
      <w:r w:rsidRPr="0035587B">
        <w:rPr>
          <w:sz w:val="20"/>
          <w:szCs w:val="20"/>
        </w:rPr>
        <w:t>superplasticizers</w:t>
      </w:r>
      <w:proofErr w:type="spellEnd"/>
      <w:r w:rsidRPr="0035587B">
        <w:rPr>
          <w:sz w:val="20"/>
          <w:szCs w:val="20"/>
        </w:rPr>
        <w:t xml:space="preserve">, β-CD grafted on the end of the side chain, according to B. Li's research. </w:t>
      </w:r>
      <w:proofErr w:type="gramStart"/>
      <w:r w:rsidRPr="0035587B">
        <w:rPr>
          <w:sz w:val="20"/>
          <w:szCs w:val="20"/>
        </w:rPr>
        <w:t xml:space="preserve">As the first attempted to combine the steric hindrance effects of </w:t>
      </w:r>
      <w:proofErr w:type="spellStart"/>
      <w:r w:rsidRPr="0035587B">
        <w:rPr>
          <w:sz w:val="20"/>
          <w:szCs w:val="20"/>
        </w:rPr>
        <w:t>polyoxyethylene</w:t>
      </w:r>
      <w:proofErr w:type="spellEnd"/>
      <w:r w:rsidRPr="0035587B">
        <w:rPr>
          <w:sz w:val="20"/>
          <w:szCs w:val="20"/>
        </w:rPr>
        <w:t xml:space="preserve"> and β-CD during the synthesis of </w:t>
      </w:r>
      <w:proofErr w:type="spellStart"/>
      <w:r w:rsidRPr="0035587B">
        <w:rPr>
          <w:sz w:val="20"/>
          <w:szCs w:val="20"/>
        </w:rPr>
        <w:t>polycarboxylate</w:t>
      </w:r>
      <w:proofErr w:type="spellEnd"/>
      <w:r w:rsidRPr="0035587B">
        <w:rPr>
          <w:sz w:val="20"/>
          <w:szCs w:val="20"/>
        </w:rPr>
        <w:t xml:space="preserve"> </w:t>
      </w:r>
      <w:proofErr w:type="spellStart"/>
      <w:r w:rsidRPr="0035587B">
        <w:rPr>
          <w:sz w:val="20"/>
          <w:szCs w:val="20"/>
        </w:rPr>
        <w:t>superplasticizer</w:t>
      </w:r>
      <w:proofErr w:type="spellEnd"/>
      <w:r w:rsidRPr="0035587B">
        <w:rPr>
          <w:sz w:val="20"/>
          <w:szCs w:val="20"/>
        </w:rPr>
        <w:t>.</w:t>
      </w:r>
      <w:proofErr w:type="gramEnd"/>
      <w:r w:rsidRPr="0035587B">
        <w:rPr>
          <w:sz w:val="20"/>
          <w:szCs w:val="20"/>
        </w:rPr>
        <w:t xml:space="preserve"> (</w:t>
      </w:r>
      <w:proofErr w:type="gramStart"/>
      <w:r w:rsidRPr="0035587B">
        <w:rPr>
          <w:sz w:val="20"/>
          <w:szCs w:val="20"/>
        </w:rPr>
        <w:t>β-CD</w:t>
      </w:r>
      <w:proofErr w:type="gramEnd"/>
      <w:r w:rsidRPr="0035587B">
        <w:rPr>
          <w:sz w:val="20"/>
          <w:szCs w:val="20"/>
        </w:rPr>
        <w:t xml:space="preserve">)-g- HPEG is created by grafting </w:t>
      </w:r>
      <w:proofErr w:type="spellStart"/>
      <w:r w:rsidRPr="0035587B">
        <w:rPr>
          <w:sz w:val="20"/>
          <w:szCs w:val="20"/>
        </w:rPr>
        <w:t>azido</w:t>
      </w:r>
      <w:proofErr w:type="spellEnd"/>
      <w:r w:rsidRPr="0035587B">
        <w:rPr>
          <w:sz w:val="20"/>
          <w:szCs w:val="20"/>
        </w:rPr>
        <w:t xml:space="preserve"> (β-CD) on the </w:t>
      </w:r>
      <w:proofErr w:type="spellStart"/>
      <w:r w:rsidRPr="0035587B">
        <w:rPr>
          <w:sz w:val="20"/>
          <w:szCs w:val="20"/>
        </w:rPr>
        <w:t>Alkynyl</w:t>
      </w:r>
      <w:proofErr w:type="spellEnd"/>
      <w:r w:rsidRPr="0035587B">
        <w:rPr>
          <w:sz w:val="20"/>
          <w:szCs w:val="20"/>
        </w:rPr>
        <w:t xml:space="preserve"> </w:t>
      </w:r>
      <w:proofErr w:type="spellStart"/>
      <w:r w:rsidRPr="0035587B">
        <w:rPr>
          <w:sz w:val="20"/>
          <w:szCs w:val="20"/>
        </w:rPr>
        <w:t>polyoxyethylene</w:t>
      </w:r>
      <w:proofErr w:type="spellEnd"/>
      <w:r w:rsidRPr="0035587B">
        <w:rPr>
          <w:sz w:val="20"/>
          <w:szCs w:val="20"/>
        </w:rPr>
        <w:t xml:space="preserve"> (HPEG) via a CuAAC click reaction </w:t>
      </w:r>
      <w:r>
        <w:rPr>
          <w:sz w:val="20"/>
          <w:szCs w:val="20"/>
        </w:rPr>
        <w:fldChar w:fldCharType="begin"/>
      </w:r>
      <w:r>
        <w:rPr>
          <w:sz w:val="20"/>
          <w:szCs w:val="20"/>
        </w:rPr>
        <w:instrText xml:space="preserve"> REF _Ref143845295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[16]</w:t>
      </w:r>
      <w:r>
        <w:rPr>
          <w:sz w:val="20"/>
          <w:szCs w:val="20"/>
        </w:rPr>
        <w:fldChar w:fldCharType="end"/>
      </w:r>
      <w:r w:rsidRPr="0035587B">
        <w:rPr>
          <w:sz w:val="20"/>
          <w:szCs w:val="20"/>
        </w:rPr>
        <w:t xml:space="preserve">. </w:t>
      </w:r>
    </w:p>
    <w:p w14:paraId="1BBBB737" w14:textId="5ACF45FB" w:rsidR="00F47863" w:rsidRDefault="00F47863" w:rsidP="00D74F07">
      <w:pPr>
        <w:pStyle w:val="Affiliation"/>
        <w:jc w:val="both"/>
      </w:pPr>
      <w:r w:rsidRPr="0035587B">
        <w:tab/>
        <w:t xml:space="preserve">B. </w:t>
      </w:r>
      <w:proofErr w:type="spellStart"/>
      <w:r w:rsidRPr="0035587B">
        <w:t>Savaş</w:t>
      </w:r>
      <w:proofErr w:type="spellEnd"/>
      <w:r w:rsidRPr="0035587B">
        <w:t xml:space="preserve"> and his colleagues used a "click" chemistry to graft terminally </w:t>
      </w:r>
      <w:proofErr w:type="spellStart"/>
      <w:r w:rsidRPr="0035587B">
        <w:t>Alkynyl</w:t>
      </w:r>
      <w:proofErr w:type="spellEnd"/>
      <w:r w:rsidRPr="0035587B">
        <w:t xml:space="preserve"> PMMA to </w:t>
      </w:r>
      <w:proofErr w:type="spellStart"/>
      <w:r w:rsidRPr="0035587B">
        <w:t>azido</w:t>
      </w:r>
      <w:proofErr w:type="spellEnd"/>
      <w:r w:rsidRPr="0035587B">
        <w:t xml:space="preserve"> PECH in order to produce the PECH-g-PMMA comb-type graft copolymers via CuAAC click reaction. Through the use of polymers containing PECH and PMMA units, this work can give well-characterized materials with a variety of biomedical application possibilities </w:t>
      </w:r>
      <w:r>
        <w:fldChar w:fldCharType="begin"/>
      </w:r>
      <w:r>
        <w:instrText xml:space="preserve"> REF _Ref143845313 \r \h </w:instrText>
      </w:r>
      <w:r w:rsidR="00D74F07">
        <w:instrText xml:space="preserve"> \* MERGEFORMAT </w:instrText>
      </w:r>
      <w:r>
        <w:fldChar w:fldCharType="separate"/>
      </w:r>
      <w:r w:rsidR="00317EA7">
        <w:t>[17]</w:t>
      </w:r>
      <w:r>
        <w:fldChar w:fldCharType="end"/>
      </w:r>
      <w:r w:rsidRPr="0035587B">
        <w:t xml:space="preserve">. Similar to this, they created the PVC-PMMA grafted copolymer by using a CuAAC to graft </w:t>
      </w:r>
      <w:proofErr w:type="spellStart"/>
      <w:r w:rsidRPr="0035587B">
        <w:t>azido</w:t>
      </w:r>
      <w:proofErr w:type="spellEnd"/>
      <w:r w:rsidRPr="0035587B">
        <w:t xml:space="preserve"> PVC to terminally </w:t>
      </w:r>
      <w:proofErr w:type="spellStart"/>
      <w:r w:rsidRPr="0035587B">
        <w:t>alkynyl</w:t>
      </w:r>
      <w:proofErr w:type="spellEnd"/>
      <w:r w:rsidRPr="0035587B">
        <w:t xml:space="preserve"> PMMA </w:t>
      </w:r>
      <w:r>
        <w:fldChar w:fldCharType="begin"/>
      </w:r>
      <w:r>
        <w:instrText xml:space="preserve"> REF _Ref143845328 \r \h </w:instrText>
      </w:r>
      <w:r w:rsidR="00D74F07">
        <w:instrText xml:space="preserve"> \* MERGEFORMAT </w:instrText>
      </w:r>
      <w:r>
        <w:fldChar w:fldCharType="separate"/>
      </w:r>
      <w:r w:rsidR="00317EA7">
        <w:t>[18]</w:t>
      </w:r>
      <w:r>
        <w:fldChar w:fldCharType="end"/>
      </w:r>
      <w:r w:rsidRPr="0035587B">
        <w:t xml:space="preserve">. Further, T. </w:t>
      </w:r>
      <w:proofErr w:type="spellStart"/>
      <w:r w:rsidRPr="0035587B">
        <w:t>Öztürk's</w:t>
      </w:r>
      <w:proofErr w:type="spellEnd"/>
      <w:r w:rsidRPr="0035587B">
        <w:t xml:space="preserve"> research indicates that CuAAC was used to make PVC-g-PCL brush-type graft copolymers utilizing </w:t>
      </w:r>
      <w:proofErr w:type="spellStart"/>
      <w:r w:rsidRPr="0035587B">
        <w:t>alkynyl</w:t>
      </w:r>
      <w:proofErr w:type="spellEnd"/>
      <w:r w:rsidRPr="0035587B">
        <w:t xml:space="preserve"> PVC and terminally </w:t>
      </w:r>
      <w:proofErr w:type="spellStart"/>
      <w:r w:rsidRPr="0035587B">
        <w:t>azido</w:t>
      </w:r>
      <w:proofErr w:type="spellEnd"/>
      <w:r w:rsidRPr="0035587B">
        <w:t xml:space="preserve"> PCL. FT-IR, 1H-NMR, SEM, TGA, and GPC studies were used to characterize this</w:t>
      </w:r>
    </w:p>
    <w:p w14:paraId="1BB08B70" w14:textId="11D90C6B" w:rsidR="00F47863" w:rsidRDefault="00F47863" w:rsidP="00D74F07">
      <w:pPr>
        <w:pStyle w:val="BodyText"/>
        <w:jc w:val="both"/>
        <w:rPr>
          <w:sz w:val="20"/>
          <w:szCs w:val="20"/>
        </w:rPr>
      </w:pPr>
      <w:proofErr w:type="gramStart"/>
      <w:r w:rsidRPr="0035587B">
        <w:rPr>
          <w:sz w:val="20"/>
          <w:szCs w:val="20"/>
        </w:rPr>
        <w:t>graft</w:t>
      </w:r>
      <w:proofErr w:type="gramEnd"/>
      <w:r w:rsidRPr="0035587B">
        <w:rPr>
          <w:sz w:val="20"/>
          <w:szCs w:val="20"/>
        </w:rPr>
        <w:t xml:space="preserve"> copolymer </w:t>
      </w:r>
      <w:r>
        <w:rPr>
          <w:sz w:val="20"/>
          <w:szCs w:val="20"/>
        </w:rPr>
        <w:fldChar w:fldCharType="begin"/>
      </w:r>
      <w:r>
        <w:rPr>
          <w:sz w:val="20"/>
          <w:szCs w:val="20"/>
        </w:rPr>
        <w:instrText xml:space="preserve"> REF _Ref143845346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[19]</w:t>
      </w:r>
      <w:r>
        <w:rPr>
          <w:sz w:val="20"/>
          <w:szCs w:val="20"/>
        </w:rPr>
        <w:fldChar w:fldCharType="end"/>
      </w:r>
      <w:r w:rsidRPr="0035587B">
        <w:rPr>
          <w:sz w:val="20"/>
          <w:szCs w:val="20"/>
        </w:rPr>
        <w:t>.</w:t>
      </w:r>
    </w:p>
    <w:p w14:paraId="5EE2116A" w14:textId="4EBE2203" w:rsidR="00F47863" w:rsidRPr="0035587B" w:rsidRDefault="00F47863" w:rsidP="00D74F07">
      <w:pPr>
        <w:pStyle w:val="BodyText"/>
        <w:jc w:val="both"/>
        <w:rPr>
          <w:sz w:val="20"/>
          <w:szCs w:val="20"/>
        </w:rPr>
      </w:pPr>
      <w:r>
        <w:rPr>
          <w:sz w:val="20"/>
          <w:szCs w:val="20"/>
        </w:rPr>
        <w:tab/>
      </w:r>
      <w:r w:rsidRPr="0035587B">
        <w:rPr>
          <w:sz w:val="20"/>
          <w:szCs w:val="20"/>
        </w:rPr>
        <w:t xml:space="preserve">Through post-modifications of block copolymers, P. Shang and associates synthesized hydrogel. In this work, </w:t>
      </w:r>
      <w:proofErr w:type="spellStart"/>
      <w:r w:rsidRPr="0035587B">
        <w:rPr>
          <w:sz w:val="20"/>
          <w:szCs w:val="20"/>
        </w:rPr>
        <w:t>azido</w:t>
      </w:r>
      <w:proofErr w:type="spellEnd"/>
      <w:r w:rsidRPr="0035587B">
        <w:rPr>
          <w:sz w:val="20"/>
          <w:szCs w:val="20"/>
        </w:rPr>
        <w:t xml:space="preserve"> </w:t>
      </w:r>
      <w:proofErr w:type="spellStart"/>
      <w:r w:rsidRPr="0035587B">
        <w:rPr>
          <w:sz w:val="20"/>
          <w:szCs w:val="20"/>
        </w:rPr>
        <w:t>mPEG</w:t>
      </w:r>
      <w:proofErr w:type="spellEnd"/>
      <w:r w:rsidRPr="0035587B">
        <w:rPr>
          <w:sz w:val="20"/>
          <w:szCs w:val="20"/>
        </w:rPr>
        <w:t xml:space="preserve"> block copolymer was grafted with the </w:t>
      </w:r>
      <w:proofErr w:type="spellStart"/>
      <w:r w:rsidRPr="0035587B">
        <w:rPr>
          <w:sz w:val="20"/>
          <w:szCs w:val="20"/>
        </w:rPr>
        <w:t>alkynyl</w:t>
      </w:r>
      <w:proofErr w:type="spellEnd"/>
      <w:r w:rsidRPr="0035587B">
        <w:rPr>
          <w:sz w:val="20"/>
          <w:szCs w:val="20"/>
        </w:rPr>
        <w:t xml:space="preserve"> </w:t>
      </w:r>
      <w:proofErr w:type="gramStart"/>
      <w:r w:rsidRPr="0035587B">
        <w:rPr>
          <w:sz w:val="20"/>
          <w:szCs w:val="20"/>
        </w:rPr>
        <w:t>P(</w:t>
      </w:r>
      <w:proofErr w:type="gramEnd"/>
      <w:r w:rsidRPr="0035587B">
        <w:rPr>
          <w:sz w:val="20"/>
          <w:szCs w:val="20"/>
        </w:rPr>
        <w:t>GMA) block copolymer and TPOM via CuAAC. This hydrogel itself was responsive to temperature and was also used for repairing tissue injuries</w:t>
      </w:r>
      <w:r>
        <w:rPr>
          <w:sz w:val="20"/>
          <w:szCs w:val="20"/>
        </w:rPr>
        <w:t xml:space="preserve"> </w:t>
      </w:r>
      <w:r>
        <w:rPr>
          <w:sz w:val="20"/>
          <w:szCs w:val="20"/>
        </w:rPr>
        <w:fldChar w:fldCharType="begin"/>
      </w:r>
      <w:r>
        <w:rPr>
          <w:sz w:val="20"/>
          <w:szCs w:val="20"/>
        </w:rPr>
        <w:instrText xml:space="preserve"> REF _Ref143845376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[20]</w:t>
      </w:r>
      <w:r>
        <w:rPr>
          <w:sz w:val="20"/>
          <w:szCs w:val="20"/>
        </w:rPr>
        <w:fldChar w:fldCharType="end"/>
      </w:r>
      <w:r w:rsidRPr="0035587B">
        <w:rPr>
          <w:sz w:val="20"/>
          <w:szCs w:val="20"/>
        </w:rPr>
        <w:t xml:space="preserve">. </w:t>
      </w:r>
    </w:p>
    <w:p w14:paraId="21C30586" w14:textId="733C6D72" w:rsidR="00F47863" w:rsidRPr="0035587B" w:rsidRDefault="00F47863" w:rsidP="00D74F07">
      <w:pPr>
        <w:pStyle w:val="BodyText"/>
        <w:jc w:val="both"/>
        <w:rPr>
          <w:sz w:val="20"/>
          <w:szCs w:val="20"/>
        </w:rPr>
      </w:pPr>
      <w:r>
        <w:rPr>
          <w:sz w:val="20"/>
          <w:szCs w:val="20"/>
        </w:rPr>
        <w:tab/>
      </w:r>
      <w:r w:rsidRPr="0035587B">
        <w:rPr>
          <w:sz w:val="20"/>
          <w:szCs w:val="20"/>
        </w:rPr>
        <w:t xml:space="preserve">CuAAC was used by S. </w:t>
      </w:r>
      <w:proofErr w:type="spellStart"/>
      <w:r w:rsidRPr="0035587B">
        <w:rPr>
          <w:sz w:val="20"/>
          <w:szCs w:val="20"/>
        </w:rPr>
        <w:t>Nagane</w:t>
      </w:r>
      <w:proofErr w:type="spellEnd"/>
      <w:r w:rsidRPr="0035587B">
        <w:rPr>
          <w:sz w:val="20"/>
          <w:szCs w:val="20"/>
        </w:rPr>
        <w:t xml:space="preserve"> and his colleagues to </w:t>
      </w:r>
      <w:proofErr w:type="spellStart"/>
      <w:r w:rsidRPr="0035587B">
        <w:rPr>
          <w:sz w:val="20"/>
          <w:szCs w:val="20"/>
        </w:rPr>
        <w:t>postmodify</w:t>
      </w:r>
      <w:proofErr w:type="spellEnd"/>
      <w:r w:rsidRPr="0035587B">
        <w:rPr>
          <w:sz w:val="20"/>
          <w:szCs w:val="20"/>
        </w:rPr>
        <w:t xml:space="preserve"> </w:t>
      </w:r>
      <w:proofErr w:type="spellStart"/>
      <w:r w:rsidRPr="0035587B">
        <w:rPr>
          <w:sz w:val="20"/>
          <w:szCs w:val="20"/>
        </w:rPr>
        <w:t>azido</w:t>
      </w:r>
      <w:proofErr w:type="spellEnd"/>
      <w:r w:rsidRPr="0035587B">
        <w:rPr>
          <w:sz w:val="20"/>
          <w:szCs w:val="20"/>
        </w:rPr>
        <w:t xml:space="preserve"> co-polyester with </w:t>
      </w:r>
      <w:proofErr w:type="spellStart"/>
      <w:r w:rsidRPr="0035587B">
        <w:rPr>
          <w:sz w:val="20"/>
          <w:szCs w:val="20"/>
        </w:rPr>
        <w:t>alkynyl</w:t>
      </w:r>
      <w:proofErr w:type="spellEnd"/>
      <w:r w:rsidRPr="0035587B">
        <w:rPr>
          <w:sz w:val="20"/>
          <w:szCs w:val="20"/>
        </w:rPr>
        <w:t xml:space="preserve"> phenyl acetylene and ethynyl-4-nitrobenzene. Stress-strain measurements were used to characterize the </w:t>
      </w:r>
      <w:proofErr w:type="spellStart"/>
      <w:r w:rsidRPr="0035587B">
        <w:rPr>
          <w:sz w:val="20"/>
          <w:szCs w:val="20"/>
        </w:rPr>
        <w:t>postmodified</w:t>
      </w:r>
      <w:proofErr w:type="spellEnd"/>
      <w:r w:rsidRPr="0035587B">
        <w:rPr>
          <w:sz w:val="20"/>
          <w:szCs w:val="20"/>
        </w:rPr>
        <w:t xml:space="preserve"> polyesters and compared to </w:t>
      </w:r>
      <w:proofErr w:type="gramStart"/>
      <w:r w:rsidRPr="0035587B">
        <w:rPr>
          <w:sz w:val="20"/>
          <w:szCs w:val="20"/>
        </w:rPr>
        <w:t>a similar</w:t>
      </w:r>
      <w:proofErr w:type="gramEnd"/>
      <w:r w:rsidRPr="0035587B">
        <w:rPr>
          <w:sz w:val="20"/>
          <w:szCs w:val="20"/>
        </w:rPr>
        <w:t xml:space="preserve"> </w:t>
      </w:r>
      <w:proofErr w:type="spellStart"/>
      <w:r w:rsidRPr="0035587B">
        <w:rPr>
          <w:sz w:val="20"/>
          <w:szCs w:val="20"/>
        </w:rPr>
        <w:t>azido</w:t>
      </w:r>
      <w:proofErr w:type="spellEnd"/>
      <w:r w:rsidRPr="0035587B">
        <w:rPr>
          <w:sz w:val="20"/>
          <w:szCs w:val="20"/>
        </w:rPr>
        <w:t xml:space="preserve"> co-polyester. The cross-linked polymers showed lower percentage elongation at break and higher tensile strength and Young's modulus </w:t>
      </w:r>
      <w:r>
        <w:rPr>
          <w:sz w:val="20"/>
          <w:szCs w:val="20"/>
        </w:rPr>
        <w:fldChar w:fldCharType="begin"/>
      </w:r>
      <w:r>
        <w:rPr>
          <w:sz w:val="20"/>
          <w:szCs w:val="20"/>
        </w:rPr>
        <w:instrText xml:space="preserve"> REF _Ref143845392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[21]</w:t>
      </w:r>
      <w:r>
        <w:rPr>
          <w:sz w:val="20"/>
          <w:szCs w:val="20"/>
        </w:rPr>
        <w:fldChar w:fldCharType="end"/>
      </w:r>
      <w:r w:rsidRPr="0035587B">
        <w:rPr>
          <w:sz w:val="20"/>
          <w:szCs w:val="20"/>
        </w:rPr>
        <w:t>.</w:t>
      </w:r>
    </w:p>
    <w:p w14:paraId="51B79C60" w14:textId="79F1BBA5" w:rsidR="00F47863" w:rsidRPr="0035587B" w:rsidRDefault="00F47863" w:rsidP="00D74F07">
      <w:pPr>
        <w:pStyle w:val="BodyText"/>
        <w:jc w:val="both"/>
        <w:rPr>
          <w:sz w:val="20"/>
          <w:szCs w:val="20"/>
        </w:rPr>
      </w:pPr>
      <w:r>
        <w:rPr>
          <w:sz w:val="20"/>
          <w:szCs w:val="20"/>
        </w:rPr>
        <w:tab/>
      </w:r>
      <w:proofErr w:type="spellStart"/>
      <w:r w:rsidRPr="0035587B">
        <w:rPr>
          <w:sz w:val="20"/>
          <w:szCs w:val="20"/>
        </w:rPr>
        <w:t>Postmodified</w:t>
      </w:r>
      <w:proofErr w:type="spellEnd"/>
      <w:r w:rsidRPr="0035587B">
        <w:rPr>
          <w:sz w:val="20"/>
          <w:szCs w:val="20"/>
        </w:rPr>
        <w:t xml:space="preserve"> PHEA-g-PEG was created by L. Xiao and associates through grafting the </w:t>
      </w:r>
      <w:proofErr w:type="spellStart"/>
      <w:r w:rsidRPr="0035587B">
        <w:rPr>
          <w:sz w:val="20"/>
          <w:szCs w:val="20"/>
        </w:rPr>
        <w:t>azido</w:t>
      </w:r>
      <w:proofErr w:type="spellEnd"/>
      <w:r w:rsidRPr="0035587B">
        <w:rPr>
          <w:sz w:val="20"/>
          <w:szCs w:val="20"/>
        </w:rPr>
        <w:t xml:space="preserve"> PEG side chain using the CuAAC click reaction onto the </w:t>
      </w:r>
      <w:proofErr w:type="spellStart"/>
      <w:r w:rsidRPr="0035587B">
        <w:rPr>
          <w:sz w:val="20"/>
          <w:szCs w:val="20"/>
        </w:rPr>
        <w:t>alkynyl</w:t>
      </w:r>
      <w:proofErr w:type="spellEnd"/>
      <w:r w:rsidRPr="0035587B">
        <w:rPr>
          <w:sz w:val="20"/>
          <w:szCs w:val="20"/>
        </w:rPr>
        <w:t xml:space="preserve"> PHEA portion of the backbone. The AFM image revealed the shapes of cylinders, spheres, and "beads on a string" belonging to the random distribution of PHEA-g-PEG and PEG. While the GPC and 1H NMR data confirmed that the grafting density was 100% </w:t>
      </w:r>
      <w:r>
        <w:rPr>
          <w:sz w:val="20"/>
          <w:szCs w:val="20"/>
        </w:rPr>
        <w:fldChar w:fldCharType="begin"/>
      </w:r>
      <w:r>
        <w:rPr>
          <w:sz w:val="20"/>
          <w:szCs w:val="20"/>
        </w:rPr>
        <w:instrText xml:space="preserve"> REF _Ref143845410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[22]</w:t>
      </w:r>
      <w:r>
        <w:rPr>
          <w:sz w:val="20"/>
          <w:szCs w:val="20"/>
        </w:rPr>
        <w:fldChar w:fldCharType="end"/>
      </w:r>
      <w:r w:rsidRPr="0035587B">
        <w:rPr>
          <w:sz w:val="20"/>
          <w:szCs w:val="20"/>
        </w:rPr>
        <w:t>.</w:t>
      </w:r>
    </w:p>
    <w:p w14:paraId="0BF6FFA5" w14:textId="793C9586" w:rsidR="00F47863" w:rsidRDefault="00F47863" w:rsidP="00D74F07">
      <w:pPr>
        <w:pStyle w:val="BodyText"/>
        <w:jc w:val="both"/>
        <w:rPr>
          <w:sz w:val="20"/>
          <w:szCs w:val="20"/>
        </w:rPr>
      </w:pPr>
      <w:r w:rsidRPr="0035587B">
        <w:rPr>
          <w:sz w:val="20"/>
          <w:szCs w:val="20"/>
        </w:rPr>
        <w:tab/>
        <w:t xml:space="preserve">Li and colleagues used CuAAC to post-modify </w:t>
      </w:r>
      <w:proofErr w:type="spellStart"/>
      <w:r w:rsidRPr="0035587B">
        <w:rPr>
          <w:sz w:val="20"/>
          <w:szCs w:val="20"/>
        </w:rPr>
        <w:t>alkynyl</w:t>
      </w:r>
      <w:proofErr w:type="spellEnd"/>
      <w:r w:rsidRPr="0035587B">
        <w:rPr>
          <w:sz w:val="20"/>
          <w:szCs w:val="20"/>
        </w:rPr>
        <w:t xml:space="preserve">-functionalized PPA with different </w:t>
      </w:r>
      <w:proofErr w:type="spellStart"/>
      <w:r w:rsidRPr="0035587B">
        <w:rPr>
          <w:sz w:val="20"/>
          <w:szCs w:val="20"/>
        </w:rPr>
        <w:t>azido</w:t>
      </w:r>
      <w:proofErr w:type="spellEnd"/>
      <w:r w:rsidRPr="0035587B">
        <w:rPr>
          <w:sz w:val="20"/>
          <w:szCs w:val="20"/>
        </w:rPr>
        <w:t xml:space="preserve"> compounds, including benzyl azide and 1-azido-2,</w:t>
      </w:r>
      <w:r w:rsidR="00D62F2F">
        <w:rPr>
          <w:sz w:val="20"/>
          <w:szCs w:val="20"/>
        </w:rPr>
        <w:t xml:space="preserve"> </w:t>
      </w:r>
      <w:r w:rsidRPr="0035587B">
        <w:rPr>
          <w:sz w:val="20"/>
          <w:szCs w:val="20"/>
        </w:rPr>
        <w:t>3,</w:t>
      </w:r>
      <w:r w:rsidR="00D62F2F">
        <w:rPr>
          <w:sz w:val="20"/>
          <w:szCs w:val="20"/>
        </w:rPr>
        <w:t xml:space="preserve"> </w:t>
      </w:r>
      <w:r w:rsidRPr="0035587B">
        <w:rPr>
          <w:sz w:val="20"/>
          <w:szCs w:val="20"/>
        </w:rPr>
        <w:t>4,</w:t>
      </w:r>
      <w:r w:rsidR="00D62F2F">
        <w:rPr>
          <w:sz w:val="20"/>
          <w:szCs w:val="20"/>
        </w:rPr>
        <w:t xml:space="preserve"> </w:t>
      </w:r>
      <w:r w:rsidRPr="0035587B">
        <w:rPr>
          <w:sz w:val="20"/>
          <w:szCs w:val="20"/>
        </w:rPr>
        <w:t>5,</w:t>
      </w:r>
      <w:r w:rsidR="00D62F2F">
        <w:rPr>
          <w:sz w:val="20"/>
          <w:szCs w:val="20"/>
        </w:rPr>
        <w:t xml:space="preserve"> </w:t>
      </w:r>
      <w:r w:rsidRPr="0035587B">
        <w:rPr>
          <w:sz w:val="20"/>
          <w:szCs w:val="20"/>
        </w:rPr>
        <w:t xml:space="preserve">6-pentafluorobenzene, among others. It was established that the CuAAC reaction to PPA is a highly successful method for post-modification. Also, it has demonstrated good functional group tolerance with a broad substrate scope and practically quantitative conversions (90%) </w:t>
      </w:r>
      <w:r>
        <w:rPr>
          <w:sz w:val="20"/>
          <w:szCs w:val="20"/>
        </w:rPr>
        <w:fldChar w:fldCharType="begin"/>
      </w:r>
      <w:r>
        <w:rPr>
          <w:sz w:val="20"/>
          <w:szCs w:val="20"/>
        </w:rPr>
        <w:instrText xml:space="preserve"> REF _Ref143845423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[23]</w:t>
      </w:r>
      <w:r>
        <w:rPr>
          <w:sz w:val="20"/>
          <w:szCs w:val="20"/>
        </w:rPr>
        <w:fldChar w:fldCharType="end"/>
      </w:r>
      <w:r w:rsidRPr="0035587B">
        <w:rPr>
          <w:sz w:val="20"/>
          <w:szCs w:val="20"/>
        </w:rPr>
        <w:t>.</w:t>
      </w:r>
    </w:p>
    <w:p w14:paraId="1DBA1E95" w14:textId="4C0444C6" w:rsidR="00F47863" w:rsidRDefault="00F47863" w:rsidP="00D74F07">
      <w:pPr>
        <w:pStyle w:val="BodyText"/>
        <w:jc w:val="both"/>
        <w:rPr>
          <w:sz w:val="20"/>
          <w:szCs w:val="20"/>
        </w:rPr>
      </w:pPr>
      <w:r w:rsidRPr="0035587B">
        <w:rPr>
          <w:sz w:val="20"/>
          <w:szCs w:val="20"/>
        </w:rPr>
        <w:tab/>
        <w:t xml:space="preserve">Glaive and colleagues showed how to synthesize </w:t>
      </w:r>
      <w:proofErr w:type="gramStart"/>
      <w:r w:rsidRPr="0035587B">
        <w:rPr>
          <w:sz w:val="20"/>
          <w:szCs w:val="20"/>
        </w:rPr>
        <w:t>P(</w:t>
      </w:r>
      <w:proofErr w:type="spellStart"/>
      <w:proofErr w:type="gramEnd"/>
      <w:r w:rsidRPr="0035587B">
        <w:rPr>
          <w:sz w:val="20"/>
          <w:szCs w:val="20"/>
        </w:rPr>
        <w:t>MeOx</w:t>
      </w:r>
      <w:proofErr w:type="spellEnd"/>
      <w:r w:rsidRPr="0035587B">
        <w:rPr>
          <w:sz w:val="20"/>
          <w:szCs w:val="20"/>
        </w:rPr>
        <w:t>-co-</w:t>
      </w:r>
      <w:proofErr w:type="spellStart"/>
      <w:r w:rsidRPr="0035587B">
        <w:rPr>
          <w:sz w:val="20"/>
          <w:szCs w:val="20"/>
        </w:rPr>
        <w:t>PentOx</w:t>
      </w:r>
      <w:proofErr w:type="spellEnd"/>
      <w:r w:rsidRPr="0035587B">
        <w:rPr>
          <w:sz w:val="20"/>
          <w:szCs w:val="20"/>
        </w:rPr>
        <w:t>)-g-</w:t>
      </w:r>
      <w:proofErr w:type="spellStart"/>
      <w:r w:rsidRPr="0035587B">
        <w:rPr>
          <w:sz w:val="20"/>
          <w:szCs w:val="20"/>
        </w:rPr>
        <w:t>PEtOx</w:t>
      </w:r>
      <w:proofErr w:type="spellEnd"/>
      <w:r w:rsidRPr="0035587B">
        <w:rPr>
          <w:sz w:val="20"/>
          <w:szCs w:val="20"/>
        </w:rPr>
        <w:t xml:space="preserve"> through </w:t>
      </w:r>
      <w:proofErr w:type="spellStart"/>
      <w:r w:rsidRPr="0035587B">
        <w:rPr>
          <w:sz w:val="20"/>
          <w:szCs w:val="20"/>
        </w:rPr>
        <w:t>alkynyl</w:t>
      </w:r>
      <w:proofErr w:type="spellEnd"/>
      <w:r w:rsidRPr="0035587B">
        <w:rPr>
          <w:sz w:val="20"/>
          <w:szCs w:val="20"/>
        </w:rPr>
        <w:t xml:space="preserve"> functionalized </w:t>
      </w:r>
      <w:proofErr w:type="spellStart"/>
      <w:r w:rsidRPr="0035587B">
        <w:rPr>
          <w:sz w:val="20"/>
          <w:szCs w:val="20"/>
        </w:rPr>
        <w:t>PEtOx</w:t>
      </w:r>
      <w:proofErr w:type="spellEnd"/>
      <w:r w:rsidRPr="0035587B">
        <w:rPr>
          <w:sz w:val="20"/>
          <w:szCs w:val="20"/>
        </w:rPr>
        <w:t xml:space="preserve"> combined with </w:t>
      </w:r>
      <w:proofErr w:type="spellStart"/>
      <w:r w:rsidRPr="0035587B">
        <w:rPr>
          <w:sz w:val="20"/>
          <w:szCs w:val="20"/>
        </w:rPr>
        <w:t>azido</w:t>
      </w:r>
      <w:proofErr w:type="spellEnd"/>
      <w:r w:rsidRPr="0035587B">
        <w:rPr>
          <w:sz w:val="20"/>
          <w:szCs w:val="20"/>
        </w:rPr>
        <w:t xml:space="preserve"> P(</w:t>
      </w:r>
      <w:proofErr w:type="spellStart"/>
      <w:r w:rsidRPr="0035587B">
        <w:rPr>
          <w:sz w:val="20"/>
          <w:szCs w:val="20"/>
        </w:rPr>
        <w:t>MeOx</w:t>
      </w:r>
      <w:proofErr w:type="spellEnd"/>
      <w:r w:rsidRPr="0035587B">
        <w:rPr>
          <w:sz w:val="20"/>
          <w:szCs w:val="20"/>
        </w:rPr>
        <w:t>-co-</w:t>
      </w:r>
      <w:proofErr w:type="spellStart"/>
      <w:r w:rsidRPr="0035587B">
        <w:rPr>
          <w:sz w:val="20"/>
          <w:szCs w:val="20"/>
        </w:rPr>
        <w:t>PentOx</w:t>
      </w:r>
      <w:proofErr w:type="spellEnd"/>
      <w:r w:rsidRPr="0035587B">
        <w:rPr>
          <w:sz w:val="20"/>
          <w:szCs w:val="20"/>
        </w:rPr>
        <w:t xml:space="preserve">) via CuAAC. This family of hydrophilic and biocompatible copolymers has the potential to be used as bioreactors in the biomedical area due to its self-assembling characteristics </w:t>
      </w:r>
      <w:r>
        <w:rPr>
          <w:sz w:val="20"/>
          <w:szCs w:val="20"/>
        </w:rPr>
        <w:fldChar w:fldCharType="begin"/>
      </w:r>
      <w:r>
        <w:rPr>
          <w:sz w:val="20"/>
          <w:szCs w:val="20"/>
        </w:rPr>
        <w:instrText xml:space="preserve"> REF _Ref143845439 \r \h </w:instrText>
      </w:r>
      <w:r w:rsidR="00D74F07">
        <w:rPr>
          <w:sz w:val="20"/>
          <w:szCs w:val="20"/>
        </w:rPr>
        <w:instrText xml:space="preserve"> \* MERGEFORMAT </w:instrText>
      </w:r>
      <w:r>
        <w:rPr>
          <w:sz w:val="20"/>
          <w:szCs w:val="20"/>
        </w:rPr>
      </w:r>
      <w:r>
        <w:rPr>
          <w:sz w:val="20"/>
          <w:szCs w:val="20"/>
        </w:rPr>
        <w:fldChar w:fldCharType="separate"/>
      </w:r>
      <w:r w:rsidR="00317EA7">
        <w:rPr>
          <w:sz w:val="20"/>
          <w:szCs w:val="20"/>
        </w:rPr>
        <w:t>[24]</w:t>
      </w:r>
      <w:r>
        <w:rPr>
          <w:sz w:val="20"/>
          <w:szCs w:val="20"/>
        </w:rPr>
        <w:fldChar w:fldCharType="end"/>
      </w:r>
      <w:r w:rsidRPr="0035587B">
        <w:rPr>
          <w:sz w:val="20"/>
          <w:szCs w:val="20"/>
        </w:rPr>
        <w:t>.</w:t>
      </w:r>
    </w:p>
    <w:p w14:paraId="0833F21B" w14:textId="77777777" w:rsidR="00F47863" w:rsidRPr="008B039D" w:rsidRDefault="00F47863" w:rsidP="00F47863">
      <w:pPr>
        <w:pStyle w:val="BodyText"/>
        <w:jc w:val="both"/>
        <w:rPr>
          <w:sz w:val="20"/>
          <w:szCs w:val="20"/>
        </w:rPr>
      </w:pPr>
    </w:p>
    <w:p w14:paraId="4BDB9D38" w14:textId="77777777" w:rsidR="00F47863" w:rsidRPr="0035587B" w:rsidRDefault="00F47863" w:rsidP="00F47863">
      <w:pPr>
        <w:jc w:val="center"/>
        <w:rPr>
          <w:rFonts w:eastAsiaTheme="minorHAnsi"/>
          <w:b/>
          <w:sz w:val="20"/>
          <w:szCs w:val="20"/>
          <w:lang w:val="en-IN" w:bidi="mr-IN"/>
        </w:rPr>
      </w:pPr>
      <w:proofErr w:type="gramStart"/>
      <w:r w:rsidRPr="0035587B">
        <w:rPr>
          <w:rFonts w:eastAsiaTheme="minorHAnsi"/>
          <w:b/>
          <w:bCs/>
          <w:sz w:val="20"/>
          <w:szCs w:val="20"/>
          <w:lang w:val="en-IN" w:bidi="mr-IN"/>
        </w:rPr>
        <w:t>Table 1</w:t>
      </w:r>
      <w:r w:rsidRPr="0035587B">
        <w:rPr>
          <w:rFonts w:eastAsiaTheme="minorHAnsi"/>
          <w:b/>
          <w:sz w:val="20"/>
          <w:szCs w:val="20"/>
          <w:lang w:val="en-IN" w:bidi="mr-IN"/>
        </w:rPr>
        <w:t>.</w:t>
      </w:r>
      <w:proofErr w:type="gramEnd"/>
      <w:r w:rsidRPr="0035587B">
        <w:rPr>
          <w:rFonts w:eastAsiaTheme="minorHAnsi"/>
          <w:b/>
          <w:sz w:val="20"/>
          <w:szCs w:val="20"/>
          <w:lang w:val="en-IN" w:bidi="mr-IN"/>
        </w:rPr>
        <w:t xml:space="preserve"> Mostly used catalyst, base and solvent for CuAAC click reactions</w:t>
      </w:r>
    </w:p>
    <w:tbl>
      <w:tblPr>
        <w:tblStyle w:val="TableGrid"/>
        <w:tblW w:w="0" w:type="auto"/>
        <w:tblInd w:w="1526" w:type="dxa"/>
        <w:tblLook w:val="04A0" w:firstRow="1" w:lastRow="0" w:firstColumn="1" w:lastColumn="0" w:noHBand="0" w:noVBand="1"/>
      </w:tblPr>
      <w:tblGrid>
        <w:gridCol w:w="1417"/>
        <w:gridCol w:w="1701"/>
        <w:gridCol w:w="2268"/>
        <w:gridCol w:w="851"/>
      </w:tblGrid>
      <w:tr w:rsidR="00F47863" w:rsidRPr="0035587B" w14:paraId="785A1584" w14:textId="77777777" w:rsidTr="0026221A">
        <w:tc>
          <w:tcPr>
            <w:tcW w:w="1417" w:type="dxa"/>
          </w:tcPr>
          <w:p w14:paraId="432B5C03" w14:textId="77777777" w:rsidR="00F47863" w:rsidRPr="0035587B" w:rsidRDefault="00F47863" w:rsidP="0026221A">
            <w:pPr>
              <w:jc w:val="center"/>
              <w:rPr>
                <w:rFonts w:eastAsiaTheme="minorHAnsi"/>
                <w:b/>
                <w:bCs/>
                <w:sz w:val="20"/>
                <w:szCs w:val="20"/>
                <w:lang w:val="en-IN" w:bidi="mr-IN"/>
              </w:rPr>
            </w:pPr>
            <w:r w:rsidRPr="0035587B">
              <w:rPr>
                <w:rFonts w:eastAsiaTheme="minorHAnsi"/>
                <w:b/>
                <w:bCs/>
                <w:sz w:val="20"/>
                <w:szCs w:val="20"/>
                <w:lang w:val="en-IN" w:bidi="mr-IN"/>
              </w:rPr>
              <w:t>Catalyst</w:t>
            </w:r>
          </w:p>
        </w:tc>
        <w:tc>
          <w:tcPr>
            <w:tcW w:w="1701" w:type="dxa"/>
          </w:tcPr>
          <w:p w14:paraId="7175C3CA" w14:textId="77777777" w:rsidR="00F47863" w:rsidRPr="0035587B" w:rsidRDefault="00F47863" w:rsidP="0026221A">
            <w:pPr>
              <w:jc w:val="center"/>
              <w:rPr>
                <w:rFonts w:eastAsiaTheme="minorHAnsi"/>
                <w:b/>
                <w:bCs/>
                <w:sz w:val="20"/>
                <w:szCs w:val="20"/>
                <w:lang w:val="en-IN" w:bidi="mr-IN"/>
              </w:rPr>
            </w:pPr>
            <w:r w:rsidRPr="0035587B">
              <w:rPr>
                <w:rFonts w:eastAsiaTheme="minorHAnsi"/>
                <w:b/>
                <w:bCs/>
                <w:sz w:val="20"/>
                <w:szCs w:val="20"/>
                <w:lang w:val="en-IN" w:bidi="mr-IN"/>
              </w:rPr>
              <w:t>Base</w:t>
            </w:r>
          </w:p>
        </w:tc>
        <w:tc>
          <w:tcPr>
            <w:tcW w:w="2268" w:type="dxa"/>
          </w:tcPr>
          <w:p w14:paraId="4DE52161" w14:textId="77777777" w:rsidR="00F47863" w:rsidRPr="0035587B" w:rsidRDefault="00F47863" w:rsidP="0026221A">
            <w:pPr>
              <w:jc w:val="center"/>
              <w:rPr>
                <w:rFonts w:eastAsiaTheme="minorHAnsi"/>
                <w:b/>
                <w:bCs/>
                <w:sz w:val="20"/>
                <w:szCs w:val="20"/>
                <w:lang w:val="en-IN" w:bidi="mr-IN"/>
              </w:rPr>
            </w:pPr>
            <w:r w:rsidRPr="0035587B">
              <w:rPr>
                <w:rFonts w:eastAsiaTheme="minorHAnsi"/>
                <w:b/>
                <w:bCs/>
                <w:sz w:val="20"/>
                <w:szCs w:val="20"/>
                <w:lang w:val="en-IN" w:bidi="mr-IN"/>
              </w:rPr>
              <w:t>Solvent</w:t>
            </w:r>
          </w:p>
        </w:tc>
        <w:tc>
          <w:tcPr>
            <w:tcW w:w="851" w:type="dxa"/>
          </w:tcPr>
          <w:p w14:paraId="6A3E6FF6" w14:textId="77777777" w:rsidR="00F47863" w:rsidRPr="0035587B" w:rsidRDefault="00F47863" w:rsidP="0026221A">
            <w:pPr>
              <w:jc w:val="both"/>
              <w:rPr>
                <w:rFonts w:eastAsiaTheme="minorHAnsi"/>
                <w:b/>
                <w:bCs/>
                <w:sz w:val="20"/>
                <w:szCs w:val="20"/>
                <w:lang w:val="en-IN" w:bidi="mr-IN"/>
              </w:rPr>
            </w:pPr>
            <w:r w:rsidRPr="0035587B">
              <w:rPr>
                <w:rFonts w:eastAsiaTheme="minorHAnsi"/>
                <w:b/>
                <w:bCs/>
                <w:sz w:val="20"/>
                <w:szCs w:val="20"/>
                <w:lang w:val="en-IN" w:bidi="mr-IN"/>
              </w:rPr>
              <w:t xml:space="preserve">Ref. </w:t>
            </w:r>
          </w:p>
        </w:tc>
      </w:tr>
      <w:tr w:rsidR="00F47863" w:rsidRPr="0035587B" w14:paraId="40782D48" w14:textId="77777777" w:rsidTr="0026221A">
        <w:tc>
          <w:tcPr>
            <w:tcW w:w="1417" w:type="dxa"/>
          </w:tcPr>
          <w:p w14:paraId="32F87166" w14:textId="77777777" w:rsidR="00F47863" w:rsidRPr="0035587B" w:rsidRDefault="00F47863" w:rsidP="0026221A">
            <w:pPr>
              <w:rPr>
                <w:rFonts w:eastAsiaTheme="minorHAnsi"/>
                <w:sz w:val="20"/>
                <w:szCs w:val="20"/>
                <w:lang w:val="en-IN" w:bidi="mr-IN"/>
              </w:rPr>
            </w:pPr>
            <w:proofErr w:type="spellStart"/>
            <w:r w:rsidRPr="0035587B">
              <w:rPr>
                <w:sz w:val="20"/>
                <w:szCs w:val="20"/>
                <w:lang w:val="en-IN" w:bidi="mr-IN"/>
              </w:rPr>
              <w:t>CuBr</w:t>
            </w:r>
            <w:proofErr w:type="spellEnd"/>
          </w:p>
        </w:tc>
        <w:tc>
          <w:tcPr>
            <w:tcW w:w="1701" w:type="dxa"/>
          </w:tcPr>
          <w:p w14:paraId="0023270E" w14:textId="77777777" w:rsidR="00F47863" w:rsidRPr="0035587B" w:rsidRDefault="00F47863" w:rsidP="0026221A">
            <w:pPr>
              <w:rPr>
                <w:rFonts w:eastAsiaTheme="minorHAnsi"/>
                <w:b/>
                <w:bCs/>
                <w:lang w:val="en-IN" w:bidi="mr-IN"/>
              </w:rPr>
            </w:pPr>
            <w:r w:rsidRPr="0035587B">
              <w:rPr>
                <w:sz w:val="20"/>
                <w:szCs w:val="20"/>
              </w:rPr>
              <w:t>PMDETA</w:t>
            </w:r>
          </w:p>
        </w:tc>
        <w:tc>
          <w:tcPr>
            <w:tcW w:w="2268" w:type="dxa"/>
          </w:tcPr>
          <w:p w14:paraId="5F9E051F" w14:textId="77777777" w:rsidR="00F47863" w:rsidRPr="0035587B" w:rsidRDefault="00F47863" w:rsidP="0026221A">
            <w:pPr>
              <w:rPr>
                <w:rFonts w:eastAsiaTheme="minorHAnsi"/>
                <w:b/>
                <w:bCs/>
                <w:lang w:val="en-IN" w:bidi="mr-IN"/>
              </w:rPr>
            </w:pPr>
            <w:r w:rsidRPr="0035587B">
              <w:rPr>
                <w:rFonts w:eastAsiaTheme="minorHAnsi"/>
                <w:sz w:val="20"/>
                <w:szCs w:val="20"/>
                <w:lang w:val="en-IN" w:bidi="mr-IN"/>
              </w:rPr>
              <w:t>Tetrahydrofuran (THF)</w:t>
            </w:r>
          </w:p>
        </w:tc>
        <w:tc>
          <w:tcPr>
            <w:tcW w:w="851" w:type="dxa"/>
            <w:vMerge w:val="restart"/>
          </w:tcPr>
          <w:p w14:paraId="4C376994" w14:textId="77777777" w:rsidR="00F47863" w:rsidRPr="0035587B" w:rsidRDefault="00F47863" w:rsidP="0026221A">
            <w:pPr>
              <w:rPr>
                <w:rFonts w:eastAsiaTheme="minorHAnsi"/>
                <w:sz w:val="20"/>
                <w:szCs w:val="20"/>
                <w:lang w:val="en-IN" w:bidi="mr-IN"/>
              </w:rPr>
            </w:pPr>
          </w:p>
          <w:p w14:paraId="04DA2989" w14:textId="77777777" w:rsidR="00F47863" w:rsidRPr="0035587B" w:rsidRDefault="00F47863" w:rsidP="0026221A">
            <w:pPr>
              <w:rPr>
                <w:rFonts w:eastAsiaTheme="minorHAnsi"/>
                <w:sz w:val="20"/>
                <w:szCs w:val="20"/>
                <w:lang w:val="en-IN" w:bidi="mr-IN"/>
              </w:rPr>
            </w:pPr>
            <w:r>
              <w:rPr>
                <w:rFonts w:eastAsiaTheme="minorHAnsi"/>
                <w:sz w:val="20"/>
                <w:szCs w:val="20"/>
                <w:lang w:val="en-IN" w:bidi="mr-IN"/>
              </w:rPr>
              <w:fldChar w:fldCharType="begin"/>
            </w:r>
            <w:r>
              <w:rPr>
                <w:rFonts w:eastAsiaTheme="minorHAnsi"/>
                <w:sz w:val="20"/>
                <w:szCs w:val="20"/>
                <w:lang w:val="en-IN" w:bidi="mr-IN"/>
              </w:rPr>
              <w:instrText xml:space="preserve"> REF _Ref143845143 \r \h </w:instrText>
            </w:r>
            <w:r>
              <w:rPr>
                <w:rFonts w:eastAsiaTheme="minorHAnsi"/>
                <w:sz w:val="20"/>
                <w:szCs w:val="20"/>
                <w:lang w:val="en-IN" w:bidi="mr-IN"/>
              </w:rPr>
            </w:r>
            <w:r>
              <w:rPr>
                <w:rFonts w:eastAsiaTheme="minorHAnsi"/>
                <w:sz w:val="20"/>
                <w:szCs w:val="20"/>
                <w:lang w:val="en-IN" w:bidi="mr-IN"/>
              </w:rPr>
              <w:fldChar w:fldCharType="separate"/>
            </w:r>
            <w:r w:rsidR="00317EA7">
              <w:rPr>
                <w:rFonts w:eastAsiaTheme="minorHAnsi"/>
                <w:sz w:val="20"/>
                <w:szCs w:val="20"/>
                <w:lang w:val="en-IN" w:bidi="mr-IN"/>
              </w:rPr>
              <w:t>[8]</w:t>
            </w:r>
            <w:r>
              <w:rPr>
                <w:rFonts w:eastAsiaTheme="minorHAnsi"/>
                <w:sz w:val="20"/>
                <w:szCs w:val="20"/>
                <w:lang w:val="en-IN" w:bidi="mr-IN"/>
              </w:rPr>
              <w:fldChar w:fldCharType="end"/>
            </w:r>
            <w:r w:rsidRPr="0035587B">
              <w:rPr>
                <w:rFonts w:eastAsiaTheme="minorHAnsi"/>
                <w:sz w:val="20"/>
                <w:szCs w:val="20"/>
                <w:lang w:val="en-IN" w:bidi="mr-IN"/>
              </w:rPr>
              <w:t>-</w:t>
            </w:r>
            <w:r>
              <w:rPr>
                <w:rFonts w:eastAsiaTheme="minorHAnsi"/>
                <w:sz w:val="20"/>
                <w:szCs w:val="20"/>
                <w:lang w:val="en-IN" w:bidi="mr-IN"/>
              </w:rPr>
              <w:fldChar w:fldCharType="begin"/>
            </w:r>
            <w:r>
              <w:rPr>
                <w:rFonts w:eastAsiaTheme="minorHAnsi"/>
                <w:sz w:val="20"/>
                <w:szCs w:val="20"/>
                <w:lang w:val="en-IN" w:bidi="mr-IN"/>
              </w:rPr>
              <w:instrText xml:space="preserve"> REF _Ref143845439 \r \h </w:instrText>
            </w:r>
            <w:r>
              <w:rPr>
                <w:rFonts w:eastAsiaTheme="minorHAnsi"/>
                <w:sz w:val="20"/>
                <w:szCs w:val="20"/>
                <w:lang w:val="en-IN" w:bidi="mr-IN"/>
              </w:rPr>
            </w:r>
            <w:r>
              <w:rPr>
                <w:rFonts w:eastAsiaTheme="minorHAnsi"/>
                <w:sz w:val="20"/>
                <w:szCs w:val="20"/>
                <w:lang w:val="en-IN" w:bidi="mr-IN"/>
              </w:rPr>
              <w:fldChar w:fldCharType="separate"/>
            </w:r>
            <w:r w:rsidR="00317EA7">
              <w:rPr>
                <w:rFonts w:eastAsiaTheme="minorHAnsi"/>
                <w:sz w:val="20"/>
                <w:szCs w:val="20"/>
                <w:lang w:val="en-IN" w:bidi="mr-IN"/>
              </w:rPr>
              <w:t>[24]</w:t>
            </w:r>
            <w:r>
              <w:rPr>
                <w:rFonts w:eastAsiaTheme="minorHAnsi"/>
                <w:sz w:val="20"/>
                <w:szCs w:val="20"/>
                <w:lang w:val="en-IN" w:bidi="mr-IN"/>
              </w:rPr>
              <w:fldChar w:fldCharType="end"/>
            </w:r>
          </w:p>
        </w:tc>
      </w:tr>
      <w:tr w:rsidR="00F47863" w:rsidRPr="0035587B" w14:paraId="63938D0C" w14:textId="77777777" w:rsidTr="0026221A">
        <w:tc>
          <w:tcPr>
            <w:tcW w:w="1417" w:type="dxa"/>
          </w:tcPr>
          <w:p w14:paraId="5D6E0C0E" w14:textId="77777777" w:rsidR="00F47863" w:rsidRPr="0035587B" w:rsidRDefault="00F47863" w:rsidP="0026221A">
            <w:pPr>
              <w:rPr>
                <w:rFonts w:eastAsiaTheme="minorHAnsi"/>
                <w:b/>
                <w:bCs/>
                <w:lang w:val="en-IN" w:bidi="mr-IN"/>
              </w:rPr>
            </w:pPr>
            <w:proofErr w:type="spellStart"/>
            <w:r w:rsidRPr="0035587B">
              <w:rPr>
                <w:rFonts w:eastAsiaTheme="minorHAnsi"/>
                <w:sz w:val="20"/>
                <w:szCs w:val="20"/>
                <w:lang w:val="en-IN" w:bidi="mr-IN"/>
              </w:rPr>
              <w:t>CuCl</w:t>
            </w:r>
            <w:proofErr w:type="spellEnd"/>
          </w:p>
        </w:tc>
        <w:tc>
          <w:tcPr>
            <w:tcW w:w="1701" w:type="dxa"/>
          </w:tcPr>
          <w:p w14:paraId="61D15A50" w14:textId="77777777" w:rsidR="00F47863" w:rsidRPr="0035587B" w:rsidRDefault="00F47863" w:rsidP="0026221A">
            <w:pPr>
              <w:rPr>
                <w:rFonts w:eastAsiaTheme="minorHAnsi"/>
                <w:b/>
                <w:bCs/>
                <w:lang w:val="en-IN" w:bidi="mr-IN"/>
              </w:rPr>
            </w:pPr>
            <w:r w:rsidRPr="0035587B">
              <w:rPr>
                <w:sz w:val="20"/>
                <w:szCs w:val="20"/>
              </w:rPr>
              <w:t>HMTETA</w:t>
            </w:r>
          </w:p>
        </w:tc>
        <w:tc>
          <w:tcPr>
            <w:tcW w:w="2268" w:type="dxa"/>
          </w:tcPr>
          <w:p w14:paraId="3782981D" w14:textId="77777777" w:rsidR="00F47863" w:rsidRPr="0035587B" w:rsidRDefault="00F47863" w:rsidP="0026221A">
            <w:pPr>
              <w:rPr>
                <w:rFonts w:eastAsiaTheme="minorHAnsi"/>
                <w:sz w:val="20"/>
                <w:szCs w:val="20"/>
              </w:rPr>
            </w:pPr>
            <w:r w:rsidRPr="0035587B">
              <w:rPr>
                <w:sz w:val="20"/>
                <w:szCs w:val="20"/>
              </w:rPr>
              <w:t>DMSO</w:t>
            </w:r>
          </w:p>
        </w:tc>
        <w:tc>
          <w:tcPr>
            <w:tcW w:w="851" w:type="dxa"/>
            <w:vMerge/>
          </w:tcPr>
          <w:p w14:paraId="28125D57" w14:textId="77777777" w:rsidR="00F47863" w:rsidRPr="0035587B" w:rsidRDefault="00F47863" w:rsidP="0026221A">
            <w:pPr>
              <w:rPr>
                <w:rFonts w:eastAsiaTheme="minorHAnsi"/>
                <w:b/>
                <w:bCs/>
                <w:lang w:val="en-IN" w:bidi="mr-IN"/>
              </w:rPr>
            </w:pPr>
          </w:p>
        </w:tc>
      </w:tr>
      <w:tr w:rsidR="00F47863" w:rsidRPr="0035587B" w14:paraId="27D5B09E" w14:textId="77777777" w:rsidTr="0026221A">
        <w:tc>
          <w:tcPr>
            <w:tcW w:w="1417" w:type="dxa"/>
          </w:tcPr>
          <w:p w14:paraId="2E96F946" w14:textId="77777777" w:rsidR="00F47863" w:rsidRPr="0035587B" w:rsidRDefault="00F47863" w:rsidP="0026221A">
            <w:pPr>
              <w:rPr>
                <w:rFonts w:eastAsiaTheme="minorHAnsi"/>
                <w:b/>
                <w:bCs/>
                <w:lang w:val="en-IN" w:bidi="mr-IN"/>
              </w:rPr>
            </w:pPr>
            <w:r w:rsidRPr="0035587B">
              <w:rPr>
                <w:rFonts w:eastAsiaTheme="minorHAnsi"/>
                <w:sz w:val="20"/>
                <w:szCs w:val="20"/>
                <w:lang w:val="en-IN" w:bidi="mr-IN"/>
              </w:rPr>
              <w:t>CuSO4.5H2O</w:t>
            </w:r>
          </w:p>
        </w:tc>
        <w:tc>
          <w:tcPr>
            <w:tcW w:w="1701" w:type="dxa"/>
            <w:vMerge w:val="restart"/>
          </w:tcPr>
          <w:p w14:paraId="70E5CC31" w14:textId="77777777" w:rsidR="00F47863" w:rsidRPr="0035587B" w:rsidRDefault="00F47863" w:rsidP="0026221A">
            <w:r w:rsidRPr="0035587B">
              <w:rPr>
                <w:rFonts w:eastAsiaTheme="minorHAnsi"/>
                <w:sz w:val="20"/>
                <w:szCs w:val="20"/>
                <w:lang w:val="en-IN" w:bidi="mr-IN"/>
              </w:rPr>
              <w:t xml:space="preserve">Sodium </w:t>
            </w:r>
            <w:proofErr w:type="spellStart"/>
            <w:r w:rsidRPr="0035587B">
              <w:rPr>
                <w:rFonts w:eastAsiaTheme="minorHAnsi"/>
                <w:sz w:val="20"/>
                <w:szCs w:val="20"/>
                <w:lang w:val="en-IN" w:bidi="mr-IN"/>
              </w:rPr>
              <w:t>ascorbate</w:t>
            </w:r>
            <w:proofErr w:type="spellEnd"/>
          </w:p>
        </w:tc>
        <w:tc>
          <w:tcPr>
            <w:tcW w:w="2268" w:type="dxa"/>
          </w:tcPr>
          <w:p w14:paraId="3AD764DE" w14:textId="77777777" w:rsidR="00F47863" w:rsidRPr="0035587B" w:rsidRDefault="00F47863" w:rsidP="0026221A">
            <w:pPr>
              <w:rPr>
                <w:rFonts w:eastAsiaTheme="minorHAnsi"/>
                <w:b/>
                <w:bCs/>
                <w:lang w:val="en-IN" w:bidi="mr-IN"/>
              </w:rPr>
            </w:pPr>
            <w:r w:rsidRPr="0035587B">
              <w:rPr>
                <w:sz w:val="20"/>
                <w:szCs w:val="20"/>
              </w:rPr>
              <w:t>DMF</w:t>
            </w:r>
          </w:p>
        </w:tc>
        <w:tc>
          <w:tcPr>
            <w:tcW w:w="851" w:type="dxa"/>
            <w:vMerge/>
          </w:tcPr>
          <w:p w14:paraId="7445763B" w14:textId="77777777" w:rsidR="00F47863" w:rsidRPr="0035587B" w:rsidRDefault="00F47863" w:rsidP="0026221A">
            <w:pPr>
              <w:rPr>
                <w:rFonts w:eastAsiaTheme="minorHAnsi"/>
                <w:b/>
                <w:bCs/>
                <w:lang w:val="en-IN" w:bidi="mr-IN"/>
              </w:rPr>
            </w:pPr>
          </w:p>
        </w:tc>
      </w:tr>
      <w:tr w:rsidR="00F47863" w:rsidRPr="0035587B" w14:paraId="3E86EAD1" w14:textId="77777777" w:rsidTr="0026221A">
        <w:tc>
          <w:tcPr>
            <w:tcW w:w="1417" w:type="dxa"/>
          </w:tcPr>
          <w:p w14:paraId="4BE5688D" w14:textId="77777777" w:rsidR="00F47863" w:rsidRPr="0035587B" w:rsidRDefault="00F47863" w:rsidP="0026221A">
            <w:pPr>
              <w:rPr>
                <w:rFonts w:eastAsiaTheme="minorHAnsi"/>
                <w:b/>
                <w:bCs/>
                <w:lang w:val="en-IN" w:bidi="mr-IN"/>
              </w:rPr>
            </w:pPr>
            <w:proofErr w:type="spellStart"/>
            <w:r w:rsidRPr="0035587B">
              <w:rPr>
                <w:rFonts w:eastAsiaTheme="minorHAnsi"/>
                <w:sz w:val="20"/>
                <w:szCs w:val="20"/>
                <w:lang w:val="en-IN" w:bidi="mr-IN"/>
              </w:rPr>
              <w:t>CuNPs</w:t>
            </w:r>
            <w:proofErr w:type="spellEnd"/>
          </w:p>
        </w:tc>
        <w:tc>
          <w:tcPr>
            <w:tcW w:w="1701" w:type="dxa"/>
            <w:vMerge/>
          </w:tcPr>
          <w:p w14:paraId="3AE8CA2E" w14:textId="77777777" w:rsidR="00F47863" w:rsidRPr="0035587B" w:rsidRDefault="00F47863" w:rsidP="0026221A"/>
        </w:tc>
        <w:tc>
          <w:tcPr>
            <w:tcW w:w="2268" w:type="dxa"/>
          </w:tcPr>
          <w:p w14:paraId="0FA12234" w14:textId="77777777" w:rsidR="00F47863" w:rsidRPr="0035587B" w:rsidRDefault="00F47863" w:rsidP="0026221A">
            <w:pPr>
              <w:rPr>
                <w:sz w:val="20"/>
                <w:szCs w:val="20"/>
                <w:lang w:val="en-IN" w:bidi="mr-IN"/>
              </w:rPr>
            </w:pPr>
            <w:r w:rsidRPr="0035587B">
              <w:rPr>
                <w:rFonts w:eastAsiaTheme="minorHAnsi"/>
                <w:sz w:val="20"/>
                <w:szCs w:val="20"/>
                <w:lang w:val="en-IN" w:bidi="mr-IN"/>
              </w:rPr>
              <w:t>Deionized water</w:t>
            </w:r>
          </w:p>
          <w:p w14:paraId="33A9D00D" w14:textId="77777777" w:rsidR="00F47863" w:rsidRPr="0035587B" w:rsidRDefault="00F47863" w:rsidP="0026221A">
            <w:pPr>
              <w:rPr>
                <w:rFonts w:eastAsiaTheme="minorHAnsi"/>
                <w:sz w:val="20"/>
                <w:szCs w:val="20"/>
                <w:lang w:val="en-IN" w:bidi="mr-IN"/>
              </w:rPr>
            </w:pPr>
            <w:proofErr w:type="spellStart"/>
            <w:r w:rsidRPr="0035587B">
              <w:rPr>
                <w:rFonts w:eastAsiaTheme="minorHAnsi"/>
                <w:sz w:val="20"/>
                <w:szCs w:val="20"/>
                <w:lang w:val="en-IN" w:bidi="mr-IN"/>
              </w:rPr>
              <w:t>tert-butanol</w:t>
            </w:r>
            <w:proofErr w:type="spellEnd"/>
            <w:r w:rsidRPr="0035587B">
              <w:rPr>
                <w:rFonts w:eastAsiaTheme="minorHAnsi"/>
                <w:sz w:val="20"/>
                <w:szCs w:val="20"/>
                <w:lang w:val="en-IN" w:bidi="mr-IN"/>
              </w:rPr>
              <w:t>: water (1:1</w:t>
            </w:r>
            <w:r w:rsidRPr="0035587B">
              <w:rPr>
                <w:sz w:val="20"/>
                <w:szCs w:val="20"/>
                <w:lang w:val="en-IN" w:bidi="mr-IN"/>
              </w:rPr>
              <w:t>)</w:t>
            </w:r>
          </w:p>
        </w:tc>
        <w:tc>
          <w:tcPr>
            <w:tcW w:w="851" w:type="dxa"/>
            <w:vMerge/>
          </w:tcPr>
          <w:p w14:paraId="149F4E2E" w14:textId="77777777" w:rsidR="00F47863" w:rsidRPr="0035587B" w:rsidRDefault="00F47863" w:rsidP="0026221A">
            <w:pPr>
              <w:rPr>
                <w:rFonts w:eastAsiaTheme="minorHAnsi"/>
                <w:b/>
                <w:bCs/>
                <w:lang w:val="en-IN" w:bidi="mr-IN"/>
              </w:rPr>
            </w:pPr>
          </w:p>
        </w:tc>
      </w:tr>
    </w:tbl>
    <w:p w14:paraId="0B706B69" w14:textId="77777777" w:rsidR="00F47863" w:rsidRPr="00466548" w:rsidRDefault="00F47863" w:rsidP="00F47863">
      <w:pPr>
        <w:pStyle w:val="Affiliation"/>
        <w:jc w:val="left"/>
        <w:rPr>
          <w:rFonts w:eastAsia="MS Mincho"/>
        </w:rPr>
        <w:sectPr w:rsidR="00F47863" w:rsidRPr="00466548" w:rsidSect="0026221A">
          <w:type w:val="continuous"/>
          <w:pgSz w:w="11909" w:h="16834" w:code="9"/>
          <w:pgMar w:top="1440" w:right="1440" w:bottom="1440" w:left="1440" w:header="720" w:footer="720" w:gutter="0"/>
          <w:cols w:space="720"/>
          <w:docGrid w:linePitch="360"/>
        </w:sectPr>
      </w:pPr>
    </w:p>
    <w:p w14:paraId="672575DC" w14:textId="77777777" w:rsidR="00914B16" w:rsidRDefault="00914B16" w:rsidP="00B14493">
      <w:pPr>
        <w:widowControl/>
        <w:adjustRightInd w:val="0"/>
        <w:jc w:val="center"/>
        <w:rPr>
          <w:rFonts w:eastAsiaTheme="minorHAnsi"/>
          <w:b/>
          <w:bCs/>
          <w:color w:val="231F20"/>
          <w:sz w:val="20"/>
          <w:szCs w:val="20"/>
          <w:lang w:val="en-IN" w:bidi="mr-IN"/>
        </w:rPr>
      </w:pPr>
    </w:p>
    <w:p w14:paraId="400D2DEA" w14:textId="67D8C34F" w:rsidR="000E1483" w:rsidRPr="0035587B" w:rsidRDefault="00315627" w:rsidP="00B14493">
      <w:pPr>
        <w:widowControl/>
        <w:adjustRightInd w:val="0"/>
        <w:jc w:val="center"/>
        <w:rPr>
          <w:rFonts w:eastAsiaTheme="minorHAnsi"/>
          <w:b/>
          <w:bCs/>
          <w:color w:val="231F20"/>
          <w:sz w:val="20"/>
          <w:szCs w:val="20"/>
          <w:lang w:val="en-IN" w:bidi="mr-IN"/>
        </w:rPr>
      </w:pPr>
      <w:proofErr w:type="gramStart"/>
      <w:r w:rsidRPr="0035587B">
        <w:rPr>
          <w:rFonts w:eastAsiaTheme="minorHAnsi"/>
          <w:b/>
          <w:bCs/>
          <w:color w:val="231F20"/>
          <w:sz w:val="20"/>
          <w:szCs w:val="20"/>
          <w:lang w:val="en-IN" w:bidi="mr-IN"/>
        </w:rPr>
        <w:t>T</w:t>
      </w:r>
      <w:r w:rsidR="00A17D6D" w:rsidRPr="0035587B">
        <w:rPr>
          <w:rFonts w:eastAsiaTheme="minorHAnsi"/>
          <w:b/>
          <w:bCs/>
          <w:color w:val="231F20"/>
          <w:sz w:val="20"/>
          <w:szCs w:val="20"/>
          <w:lang w:val="en-IN" w:bidi="mr-IN"/>
        </w:rPr>
        <w:t xml:space="preserve">able </w:t>
      </w:r>
      <w:r w:rsidR="001E62CD" w:rsidRPr="0035587B">
        <w:rPr>
          <w:rFonts w:eastAsiaTheme="minorHAnsi"/>
          <w:b/>
          <w:bCs/>
          <w:color w:val="231F20"/>
          <w:sz w:val="20"/>
          <w:szCs w:val="20"/>
          <w:lang w:val="en-IN" w:bidi="mr-IN"/>
        </w:rPr>
        <w:t>2</w:t>
      </w:r>
      <w:r w:rsidR="00A17D6D" w:rsidRPr="0035587B">
        <w:rPr>
          <w:rFonts w:eastAsiaTheme="minorHAnsi"/>
          <w:b/>
          <w:bCs/>
          <w:color w:val="231F20"/>
          <w:sz w:val="20"/>
          <w:szCs w:val="20"/>
          <w:lang w:val="en-IN" w:bidi="mr-IN"/>
        </w:rPr>
        <w:t>.</w:t>
      </w:r>
      <w:proofErr w:type="gramEnd"/>
      <w:r w:rsidR="00A17D6D" w:rsidRPr="0035587B">
        <w:rPr>
          <w:rFonts w:eastAsiaTheme="minorHAnsi"/>
          <w:b/>
          <w:color w:val="231F20"/>
          <w:sz w:val="20"/>
          <w:szCs w:val="20"/>
          <w:lang w:val="en-IN" w:bidi="mr-IN"/>
        </w:rPr>
        <w:t xml:space="preserve"> </w:t>
      </w:r>
      <w:proofErr w:type="gramStart"/>
      <w:r w:rsidR="00A17D6D" w:rsidRPr="0035587B">
        <w:rPr>
          <w:rFonts w:eastAsiaTheme="minorHAnsi"/>
          <w:b/>
          <w:color w:val="231F20"/>
          <w:sz w:val="20"/>
          <w:szCs w:val="20"/>
          <w:lang w:val="en-IN" w:bidi="mr-IN"/>
        </w:rPr>
        <w:t xml:space="preserve">Overview of copper </w:t>
      </w:r>
      <w:r w:rsidR="00DA6A5D">
        <w:rPr>
          <w:rFonts w:eastAsiaTheme="minorHAnsi"/>
          <w:b/>
          <w:color w:val="231F20"/>
          <w:sz w:val="20"/>
          <w:szCs w:val="20"/>
          <w:lang w:val="en-IN" w:bidi="mr-IN"/>
        </w:rPr>
        <w:t>S</w:t>
      </w:r>
      <w:r w:rsidR="00F47863">
        <w:rPr>
          <w:rFonts w:eastAsiaTheme="minorHAnsi"/>
          <w:b/>
          <w:color w:val="231F20"/>
          <w:sz w:val="20"/>
          <w:szCs w:val="20"/>
          <w:lang w:val="en-IN" w:bidi="mr-IN"/>
        </w:rPr>
        <w:t>ulphate</w:t>
      </w:r>
      <w:r w:rsidR="00DA6A5D">
        <w:rPr>
          <w:rFonts w:eastAsiaTheme="minorHAnsi"/>
          <w:b/>
          <w:color w:val="231F20"/>
          <w:sz w:val="20"/>
          <w:szCs w:val="20"/>
          <w:lang w:val="en-IN" w:bidi="mr-IN"/>
        </w:rPr>
        <w:t xml:space="preserve"> </w:t>
      </w:r>
      <w:r w:rsidR="00A17D6D" w:rsidRPr="0035587B">
        <w:rPr>
          <w:rFonts w:eastAsiaTheme="minorHAnsi"/>
          <w:b/>
          <w:color w:val="231F20"/>
          <w:sz w:val="20"/>
          <w:szCs w:val="20"/>
          <w:lang w:val="en-IN" w:bidi="mr-IN"/>
        </w:rPr>
        <w:t>click</w:t>
      </w:r>
      <w:proofErr w:type="gramEnd"/>
      <w:r w:rsidR="00A17D6D" w:rsidRPr="0035587B">
        <w:rPr>
          <w:rFonts w:eastAsiaTheme="minorHAnsi"/>
          <w:b/>
          <w:color w:val="231F20"/>
          <w:sz w:val="20"/>
          <w:szCs w:val="20"/>
          <w:lang w:val="en-IN" w:bidi="mr-IN"/>
        </w:rPr>
        <w:t xml:space="preserve"> reactions </w:t>
      </w:r>
      <w:r w:rsidR="003D17AD" w:rsidRPr="0035587B">
        <w:rPr>
          <w:rFonts w:eastAsiaTheme="minorHAnsi"/>
          <w:b/>
          <w:color w:val="231F20"/>
          <w:sz w:val="20"/>
          <w:szCs w:val="20"/>
          <w:lang w:val="en-IN" w:bidi="mr-IN"/>
        </w:rPr>
        <w:t>in grafted</w:t>
      </w:r>
      <w:r w:rsidR="00A17D6D" w:rsidRPr="0035587B">
        <w:rPr>
          <w:rFonts w:eastAsiaTheme="minorHAnsi"/>
          <w:b/>
          <w:color w:val="231F20"/>
          <w:sz w:val="20"/>
          <w:szCs w:val="20"/>
          <w:lang w:val="en-IN" w:bidi="mr-IN"/>
        </w:rPr>
        <w:t xml:space="preserve"> </w:t>
      </w:r>
      <w:r w:rsidR="003D17AD" w:rsidRPr="0035587B">
        <w:rPr>
          <w:rFonts w:eastAsiaTheme="minorHAnsi"/>
          <w:b/>
          <w:color w:val="231F20"/>
          <w:sz w:val="20"/>
          <w:szCs w:val="20"/>
          <w:lang w:val="en-IN" w:bidi="mr-IN"/>
        </w:rPr>
        <w:t>co</w:t>
      </w:r>
      <w:r w:rsidR="00A17D6D" w:rsidRPr="0035587B">
        <w:rPr>
          <w:rFonts w:eastAsiaTheme="minorHAnsi"/>
          <w:b/>
          <w:color w:val="231F20"/>
          <w:sz w:val="20"/>
          <w:szCs w:val="20"/>
          <w:lang w:val="en-IN" w:bidi="mr-IN"/>
        </w:rPr>
        <w:t>polymers.</w:t>
      </w:r>
    </w:p>
    <w:tbl>
      <w:tblPr>
        <w:tblStyle w:val="TableGrid"/>
        <w:tblW w:w="8897" w:type="dxa"/>
        <w:tblLayout w:type="fixed"/>
        <w:tblLook w:val="04A0" w:firstRow="1" w:lastRow="0" w:firstColumn="1" w:lastColumn="0" w:noHBand="0" w:noVBand="1"/>
      </w:tblPr>
      <w:tblGrid>
        <w:gridCol w:w="614"/>
        <w:gridCol w:w="2471"/>
        <w:gridCol w:w="2268"/>
        <w:gridCol w:w="1418"/>
        <w:gridCol w:w="1417"/>
        <w:gridCol w:w="709"/>
      </w:tblGrid>
      <w:tr w:rsidR="00832EBC" w:rsidRPr="0035587B" w14:paraId="4103A497" w14:textId="77777777" w:rsidTr="007C09C1">
        <w:trPr>
          <w:trHeight w:val="260"/>
        </w:trPr>
        <w:tc>
          <w:tcPr>
            <w:tcW w:w="614" w:type="dxa"/>
            <w:vMerge w:val="restart"/>
          </w:tcPr>
          <w:p w14:paraId="54A73DA0" w14:textId="77777777" w:rsidR="003D17AD" w:rsidRPr="0035587B" w:rsidRDefault="00832EBC" w:rsidP="009D6872">
            <w:pPr>
              <w:pStyle w:val="Heading1"/>
              <w:tabs>
                <w:tab w:val="left" w:pos="418"/>
              </w:tabs>
              <w:spacing w:before="115"/>
              <w:ind w:left="0"/>
              <w:jc w:val="center"/>
              <w:rPr>
                <w:sz w:val="20"/>
                <w:szCs w:val="20"/>
              </w:rPr>
            </w:pPr>
            <w:proofErr w:type="gramStart"/>
            <w:r w:rsidRPr="0035587B">
              <w:rPr>
                <w:sz w:val="20"/>
                <w:szCs w:val="20"/>
              </w:rPr>
              <w:t>Sr</w:t>
            </w:r>
            <w:r w:rsidR="003D17AD" w:rsidRPr="0035587B">
              <w:rPr>
                <w:sz w:val="20"/>
                <w:szCs w:val="20"/>
              </w:rPr>
              <w:t>.</w:t>
            </w:r>
            <w:proofErr w:type="gramEnd"/>
          </w:p>
          <w:p w14:paraId="2EF4183D" w14:textId="77777777" w:rsidR="003D17AD" w:rsidRPr="0035587B" w:rsidRDefault="003D17AD" w:rsidP="009D6872">
            <w:pPr>
              <w:pStyle w:val="Heading1"/>
              <w:tabs>
                <w:tab w:val="left" w:pos="418"/>
              </w:tabs>
              <w:spacing w:before="115"/>
              <w:ind w:left="0"/>
              <w:jc w:val="center"/>
              <w:rPr>
                <w:sz w:val="20"/>
                <w:szCs w:val="20"/>
              </w:rPr>
            </w:pPr>
            <w:r w:rsidRPr="0035587B">
              <w:rPr>
                <w:sz w:val="20"/>
                <w:szCs w:val="20"/>
              </w:rPr>
              <w:t>No.</w:t>
            </w:r>
          </w:p>
        </w:tc>
        <w:tc>
          <w:tcPr>
            <w:tcW w:w="4739" w:type="dxa"/>
            <w:gridSpan w:val="2"/>
          </w:tcPr>
          <w:p w14:paraId="6552B253" w14:textId="77777777" w:rsidR="00832EBC" w:rsidRPr="0035587B" w:rsidRDefault="00832EBC" w:rsidP="009D6872">
            <w:pPr>
              <w:pStyle w:val="Heading1"/>
              <w:tabs>
                <w:tab w:val="left" w:pos="418"/>
              </w:tabs>
              <w:spacing w:before="115"/>
              <w:ind w:left="0"/>
              <w:jc w:val="center"/>
              <w:rPr>
                <w:sz w:val="20"/>
                <w:szCs w:val="20"/>
              </w:rPr>
            </w:pPr>
            <w:r w:rsidRPr="0035587B">
              <w:rPr>
                <w:sz w:val="20"/>
                <w:szCs w:val="20"/>
              </w:rPr>
              <w:t>Clickable groups</w:t>
            </w:r>
          </w:p>
        </w:tc>
        <w:tc>
          <w:tcPr>
            <w:tcW w:w="1418" w:type="dxa"/>
            <w:vMerge w:val="restart"/>
          </w:tcPr>
          <w:p w14:paraId="30901603" w14:textId="77777777" w:rsidR="00832EBC" w:rsidRPr="0035587B" w:rsidRDefault="00832EBC" w:rsidP="00C5475D">
            <w:pPr>
              <w:pStyle w:val="Heading1"/>
              <w:tabs>
                <w:tab w:val="left" w:pos="418"/>
              </w:tabs>
              <w:spacing w:before="115"/>
              <w:ind w:left="0"/>
              <w:jc w:val="center"/>
              <w:rPr>
                <w:sz w:val="20"/>
                <w:szCs w:val="20"/>
              </w:rPr>
            </w:pPr>
            <w:r w:rsidRPr="0035587B">
              <w:rPr>
                <w:sz w:val="20"/>
                <w:szCs w:val="20"/>
              </w:rPr>
              <w:t>Catalyst/</w:t>
            </w:r>
          </w:p>
          <w:p w14:paraId="22A92E3C" w14:textId="77777777" w:rsidR="00832EBC" w:rsidRPr="0035587B" w:rsidRDefault="00832EBC" w:rsidP="00C5475D">
            <w:pPr>
              <w:pStyle w:val="Heading1"/>
              <w:tabs>
                <w:tab w:val="left" w:pos="418"/>
              </w:tabs>
              <w:spacing w:before="115"/>
              <w:ind w:left="0"/>
              <w:jc w:val="center"/>
              <w:rPr>
                <w:sz w:val="20"/>
                <w:szCs w:val="20"/>
              </w:rPr>
            </w:pPr>
            <w:r w:rsidRPr="0035587B">
              <w:rPr>
                <w:sz w:val="20"/>
                <w:szCs w:val="20"/>
              </w:rPr>
              <w:t>Conditions</w:t>
            </w:r>
          </w:p>
        </w:tc>
        <w:tc>
          <w:tcPr>
            <w:tcW w:w="1417" w:type="dxa"/>
            <w:vMerge w:val="restart"/>
          </w:tcPr>
          <w:p w14:paraId="4F5F6FAA" w14:textId="27E8638F" w:rsidR="00832EBC" w:rsidRPr="0035587B" w:rsidRDefault="00B124D0" w:rsidP="00B45FDA">
            <w:pPr>
              <w:pStyle w:val="Heading1"/>
              <w:tabs>
                <w:tab w:val="left" w:pos="418"/>
              </w:tabs>
              <w:spacing w:before="115"/>
              <w:ind w:left="0"/>
              <w:jc w:val="center"/>
              <w:rPr>
                <w:sz w:val="20"/>
                <w:szCs w:val="20"/>
              </w:rPr>
            </w:pPr>
            <w:r w:rsidRPr="0035587B">
              <w:rPr>
                <w:sz w:val="20"/>
                <w:szCs w:val="20"/>
              </w:rPr>
              <w:t xml:space="preserve">Grafted </w:t>
            </w:r>
            <w:r w:rsidR="00832EBC" w:rsidRPr="0035587B">
              <w:rPr>
                <w:sz w:val="20"/>
                <w:szCs w:val="20"/>
              </w:rPr>
              <w:t>polymer</w:t>
            </w:r>
          </w:p>
        </w:tc>
        <w:tc>
          <w:tcPr>
            <w:tcW w:w="709" w:type="dxa"/>
            <w:vMerge w:val="restart"/>
          </w:tcPr>
          <w:p w14:paraId="1B4BAB9F" w14:textId="77777777" w:rsidR="00832EBC" w:rsidRPr="0035587B" w:rsidRDefault="00832EBC" w:rsidP="009D6872">
            <w:pPr>
              <w:pStyle w:val="Heading1"/>
              <w:tabs>
                <w:tab w:val="left" w:pos="418"/>
              </w:tabs>
              <w:spacing w:before="115"/>
              <w:ind w:left="0"/>
              <w:jc w:val="left"/>
              <w:rPr>
                <w:sz w:val="20"/>
                <w:szCs w:val="20"/>
              </w:rPr>
            </w:pPr>
            <w:proofErr w:type="gramStart"/>
            <w:r w:rsidRPr="0035587B">
              <w:rPr>
                <w:sz w:val="20"/>
                <w:szCs w:val="20"/>
              </w:rPr>
              <w:t>Ref.</w:t>
            </w:r>
            <w:proofErr w:type="gramEnd"/>
          </w:p>
        </w:tc>
      </w:tr>
      <w:tr w:rsidR="004D1A37" w:rsidRPr="0035587B" w14:paraId="3FB0C72D" w14:textId="77777777" w:rsidTr="007C09C1">
        <w:trPr>
          <w:trHeight w:val="260"/>
        </w:trPr>
        <w:tc>
          <w:tcPr>
            <w:tcW w:w="614" w:type="dxa"/>
            <w:vMerge/>
          </w:tcPr>
          <w:p w14:paraId="43CE06AD" w14:textId="77777777" w:rsidR="00832EBC" w:rsidRPr="0035587B" w:rsidRDefault="00832EBC" w:rsidP="009D6872">
            <w:pPr>
              <w:pStyle w:val="Heading1"/>
              <w:tabs>
                <w:tab w:val="left" w:pos="418"/>
              </w:tabs>
              <w:spacing w:before="115"/>
              <w:ind w:left="0"/>
              <w:jc w:val="center"/>
              <w:rPr>
                <w:sz w:val="20"/>
                <w:szCs w:val="20"/>
              </w:rPr>
            </w:pPr>
          </w:p>
        </w:tc>
        <w:tc>
          <w:tcPr>
            <w:tcW w:w="2471" w:type="dxa"/>
          </w:tcPr>
          <w:p w14:paraId="51E3022C" w14:textId="77777777" w:rsidR="00832EBC" w:rsidRPr="0035587B" w:rsidRDefault="00832EBC" w:rsidP="009D6872">
            <w:pPr>
              <w:pStyle w:val="Heading1"/>
              <w:tabs>
                <w:tab w:val="left" w:pos="418"/>
              </w:tabs>
              <w:spacing w:before="115"/>
              <w:ind w:left="0"/>
              <w:jc w:val="center"/>
              <w:rPr>
                <w:sz w:val="20"/>
                <w:szCs w:val="20"/>
              </w:rPr>
            </w:pPr>
            <w:r w:rsidRPr="0035587B">
              <w:rPr>
                <w:sz w:val="20"/>
                <w:szCs w:val="20"/>
              </w:rPr>
              <w:t>Azide</w:t>
            </w:r>
          </w:p>
        </w:tc>
        <w:tc>
          <w:tcPr>
            <w:tcW w:w="2268" w:type="dxa"/>
          </w:tcPr>
          <w:p w14:paraId="0CD73E56" w14:textId="77777777" w:rsidR="00832EBC" w:rsidRPr="0035587B" w:rsidRDefault="00832EBC" w:rsidP="009D6872">
            <w:pPr>
              <w:pStyle w:val="Heading1"/>
              <w:tabs>
                <w:tab w:val="left" w:pos="418"/>
              </w:tabs>
              <w:spacing w:before="115"/>
              <w:ind w:left="0"/>
              <w:jc w:val="center"/>
              <w:rPr>
                <w:sz w:val="20"/>
                <w:szCs w:val="20"/>
              </w:rPr>
            </w:pPr>
            <w:r w:rsidRPr="0035587B">
              <w:rPr>
                <w:sz w:val="20"/>
                <w:szCs w:val="20"/>
              </w:rPr>
              <w:t>Alkyne</w:t>
            </w:r>
          </w:p>
        </w:tc>
        <w:tc>
          <w:tcPr>
            <w:tcW w:w="1418" w:type="dxa"/>
            <w:vMerge/>
          </w:tcPr>
          <w:p w14:paraId="387F0F62" w14:textId="77777777" w:rsidR="00832EBC" w:rsidRPr="0035587B" w:rsidRDefault="00832EBC" w:rsidP="00C5475D">
            <w:pPr>
              <w:pStyle w:val="Heading1"/>
              <w:tabs>
                <w:tab w:val="left" w:pos="418"/>
              </w:tabs>
              <w:spacing w:before="115"/>
              <w:ind w:left="0"/>
              <w:jc w:val="center"/>
              <w:rPr>
                <w:sz w:val="20"/>
                <w:szCs w:val="20"/>
              </w:rPr>
            </w:pPr>
          </w:p>
        </w:tc>
        <w:tc>
          <w:tcPr>
            <w:tcW w:w="1417" w:type="dxa"/>
            <w:vMerge/>
          </w:tcPr>
          <w:p w14:paraId="7D7DE788" w14:textId="77777777" w:rsidR="00832EBC" w:rsidRPr="0035587B" w:rsidRDefault="00832EBC" w:rsidP="00B45FDA">
            <w:pPr>
              <w:pStyle w:val="Heading1"/>
              <w:tabs>
                <w:tab w:val="left" w:pos="418"/>
              </w:tabs>
              <w:spacing w:before="115"/>
              <w:ind w:left="0"/>
              <w:jc w:val="center"/>
              <w:rPr>
                <w:sz w:val="20"/>
                <w:szCs w:val="20"/>
              </w:rPr>
            </w:pPr>
          </w:p>
        </w:tc>
        <w:tc>
          <w:tcPr>
            <w:tcW w:w="709" w:type="dxa"/>
            <w:vMerge/>
          </w:tcPr>
          <w:p w14:paraId="622850CE" w14:textId="77777777" w:rsidR="00832EBC" w:rsidRPr="0035587B" w:rsidRDefault="00832EBC" w:rsidP="009D6872">
            <w:pPr>
              <w:pStyle w:val="Heading1"/>
              <w:tabs>
                <w:tab w:val="left" w:pos="418"/>
              </w:tabs>
              <w:spacing w:before="115"/>
              <w:ind w:left="0"/>
              <w:jc w:val="left"/>
              <w:rPr>
                <w:sz w:val="20"/>
                <w:szCs w:val="20"/>
              </w:rPr>
            </w:pPr>
          </w:p>
        </w:tc>
      </w:tr>
      <w:tr w:rsidR="004D1A37" w:rsidRPr="0035587B" w14:paraId="27667930" w14:textId="77777777" w:rsidTr="00BE379F">
        <w:trPr>
          <w:trHeight w:val="1212"/>
        </w:trPr>
        <w:tc>
          <w:tcPr>
            <w:tcW w:w="614" w:type="dxa"/>
            <w:vMerge w:val="restart"/>
          </w:tcPr>
          <w:p w14:paraId="7BD5E91A" w14:textId="77777777" w:rsidR="003D17AD" w:rsidRPr="0035587B" w:rsidRDefault="003D17AD" w:rsidP="009D6872">
            <w:pPr>
              <w:pStyle w:val="Heading1"/>
              <w:tabs>
                <w:tab w:val="left" w:pos="418"/>
              </w:tabs>
              <w:spacing w:before="115"/>
              <w:ind w:left="0"/>
              <w:jc w:val="center"/>
              <w:rPr>
                <w:b w:val="0"/>
                <w:bCs w:val="0"/>
                <w:sz w:val="20"/>
                <w:szCs w:val="20"/>
              </w:rPr>
            </w:pPr>
            <w:bookmarkStart w:id="1" w:name="_Hlk141544543"/>
            <w:r w:rsidRPr="0035587B">
              <w:rPr>
                <w:b w:val="0"/>
                <w:bCs w:val="0"/>
                <w:sz w:val="20"/>
                <w:szCs w:val="20"/>
              </w:rPr>
              <w:t>1</w:t>
            </w:r>
          </w:p>
        </w:tc>
        <w:bookmarkEnd w:id="1"/>
        <w:tc>
          <w:tcPr>
            <w:tcW w:w="2471" w:type="dxa"/>
            <w:vMerge w:val="restart"/>
          </w:tcPr>
          <w:p w14:paraId="0AB17E42" w14:textId="77777777" w:rsidR="00B42D68" w:rsidRPr="0035587B" w:rsidRDefault="003A2933" w:rsidP="009D6872">
            <w:pPr>
              <w:pStyle w:val="Heading1"/>
              <w:tabs>
                <w:tab w:val="left" w:pos="418"/>
              </w:tabs>
              <w:spacing w:before="115"/>
              <w:ind w:left="0"/>
              <w:jc w:val="center"/>
              <w:rPr>
                <w:b w:val="0"/>
                <w:bCs w:val="0"/>
                <w:sz w:val="20"/>
                <w:szCs w:val="20"/>
              </w:rPr>
            </w:pPr>
            <w:r w:rsidRPr="0035587B">
              <w:rPr>
                <w:b w:val="0"/>
                <w:bCs w:val="0"/>
                <w:sz w:val="20"/>
                <w:szCs w:val="20"/>
              </w:rPr>
              <w:t>PT</w:t>
            </w:r>
          </w:p>
          <w:p w14:paraId="56455B81" w14:textId="1324AF41" w:rsidR="00B42D68" w:rsidRPr="0035587B" w:rsidRDefault="00B14493" w:rsidP="00B42D68">
            <w:pPr>
              <w:pStyle w:val="Heading1"/>
              <w:tabs>
                <w:tab w:val="left" w:pos="418"/>
              </w:tabs>
              <w:spacing w:before="115"/>
              <w:ind w:left="0"/>
              <w:jc w:val="left"/>
              <w:rPr>
                <w:b w:val="0"/>
                <w:bCs w:val="0"/>
                <w:sz w:val="20"/>
                <w:szCs w:val="20"/>
              </w:rPr>
            </w:pPr>
            <w:r w:rsidRPr="0035587B">
              <w:rPr>
                <w:sz w:val="20"/>
                <w:szCs w:val="20"/>
                <w:lang w:val="en-IN"/>
              </w:rPr>
              <w:object w:dxaOrig="1898" w:dyaOrig="3976" w14:anchorId="4DEEB3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288.75pt" o:ole="">
                  <v:imagedata r:id="rId16" o:title=""/>
                </v:shape>
                <o:OLEObject Type="Embed" ProgID="ChemDraw.Document.6.0" ShapeID="_x0000_i1025" DrawAspect="Content" ObjectID="_1754932711" r:id="rId17"/>
              </w:object>
            </w:r>
          </w:p>
        </w:tc>
        <w:tc>
          <w:tcPr>
            <w:tcW w:w="2268" w:type="dxa"/>
          </w:tcPr>
          <w:p w14:paraId="3DD4402D" w14:textId="77777777" w:rsidR="003D17AD" w:rsidRPr="0035587B" w:rsidRDefault="003D17AD" w:rsidP="002B793D">
            <w:pPr>
              <w:pStyle w:val="Heading1"/>
              <w:tabs>
                <w:tab w:val="left" w:pos="418"/>
              </w:tabs>
              <w:spacing w:before="115"/>
              <w:ind w:left="0"/>
              <w:jc w:val="center"/>
              <w:rPr>
                <w:b w:val="0"/>
                <w:bCs w:val="0"/>
                <w:sz w:val="20"/>
                <w:szCs w:val="20"/>
              </w:rPr>
            </w:pPr>
            <w:r w:rsidRPr="0035587B">
              <w:rPr>
                <w:b w:val="0"/>
                <w:bCs w:val="0"/>
                <w:sz w:val="20"/>
                <w:szCs w:val="20"/>
              </w:rPr>
              <w:t>PEO</w:t>
            </w:r>
          </w:p>
          <w:p w14:paraId="12AECFCC" w14:textId="41962551" w:rsidR="003D17AD" w:rsidRPr="0035587B" w:rsidRDefault="00BE379F" w:rsidP="00BE379F">
            <w:pPr>
              <w:pStyle w:val="Heading1"/>
              <w:tabs>
                <w:tab w:val="left" w:pos="418"/>
              </w:tabs>
              <w:spacing w:before="0"/>
              <w:ind w:left="0"/>
              <w:jc w:val="center"/>
              <w:rPr>
                <w:b w:val="0"/>
                <w:bCs w:val="0"/>
                <w:sz w:val="20"/>
                <w:szCs w:val="20"/>
              </w:rPr>
            </w:pPr>
            <w:r w:rsidRPr="0035587B">
              <w:rPr>
                <w:sz w:val="20"/>
                <w:szCs w:val="20"/>
              </w:rPr>
              <w:object w:dxaOrig="2838" w:dyaOrig="625" w14:anchorId="1FD821D1">
                <v:shape id="_x0000_i1026" type="#_x0000_t75" style="width:102.75pt;height:62.25pt" o:ole="">
                  <v:imagedata r:id="rId18" o:title=""/>
                </v:shape>
                <o:OLEObject Type="Embed" ProgID="ChemDraw.Document.6.0" ShapeID="_x0000_i1026" DrawAspect="Content" ObjectID="_1754932712" r:id="rId19"/>
              </w:object>
            </w:r>
          </w:p>
        </w:tc>
        <w:tc>
          <w:tcPr>
            <w:tcW w:w="1418" w:type="dxa"/>
            <w:vMerge w:val="restart"/>
          </w:tcPr>
          <w:p w14:paraId="57668998" w14:textId="77777777" w:rsidR="003D17AD" w:rsidRPr="0035587B" w:rsidRDefault="003D17AD" w:rsidP="009D6872">
            <w:pPr>
              <w:pStyle w:val="Heading1"/>
              <w:tabs>
                <w:tab w:val="left" w:pos="418"/>
              </w:tabs>
              <w:spacing w:before="115"/>
              <w:ind w:left="0"/>
              <w:jc w:val="left"/>
              <w:rPr>
                <w:sz w:val="20"/>
                <w:szCs w:val="20"/>
              </w:rPr>
            </w:pPr>
            <w:r w:rsidRPr="0035587B">
              <w:rPr>
                <w:sz w:val="20"/>
                <w:szCs w:val="20"/>
              </w:rPr>
              <w:t xml:space="preserve"> </w:t>
            </w:r>
          </w:p>
          <w:p w14:paraId="13B966CF" w14:textId="77777777" w:rsidR="003D17AD" w:rsidRPr="0035587B" w:rsidRDefault="003D17AD" w:rsidP="00C5475D">
            <w:pPr>
              <w:pStyle w:val="Heading1"/>
              <w:tabs>
                <w:tab w:val="left" w:pos="418"/>
              </w:tabs>
              <w:spacing w:before="115"/>
              <w:ind w:left="0"/>
              <w:jc w:val="center"/>
              <w:rPr>
                <w:b w:val="0"/>
                <w:bCs w:val="0"/>
                <w:sz w:val="20"/>
                <w:szCs w:val="20"/>
              </w:rPr>
            </w:pPr>
          </w:p>
          <w:p w14:paraId="4AA9DDD4" w14:textId="77777777" w:rsidR="003D17AD" w:rsidRPr="0035587B" w:rsidRDefault="003D17AD" w:rsidP="00C5475D">
            <w:pPr>
              <w:pStyle w:val="Heading1"/>
              <w:tabs>
                <w:tab w:val="left" w:pos="418"/>
              </w:tabs>
              <w:spacing w:before="115"/>
              <w:ind w:left="0"/>
              <w:jc w:val="center"/>
              <w:rPr>
                <w:b w:val="0"/>
                <w:bCs w:val="0"/>
                <w:sz w:val="20"/>
                <w:szCs w:val="20"/>
              </w:rPr>
            </w:pPr>
          </w:p>
          <w:p w14:paraId="71AFE48E" w14:textId="77777777" w:rsidR="003D17AD" w:rsidRPr="0035587B" w:rsidRDefault="003D17AD" w:rsidP="00C5475D">
            <w:pPr>
              <w:pStyle w:val="Heading1"/>
              <w:tabs>
                <w:tab w:val="left" w:pos="418"/>
              </w:tabs>
              <w:spacing w:before="115"/>
              <w:ind w:left="0"/>
              <w:jc w:val="center"/>
              <w:rPr>
                <w:b w:val="0"/>
                <w:bCs w:val="0"/>
                <w:sz w:val="20"/>
                <w:szCs w:val="20"/>
              </w:rPr>
            </w:pPr>
          </w:p>
          <w:p w14:paraId="03E013ED" w14:textId="77777777" w:rsidR="00F6228A" w:rsidRPr="0035587B" w:rsidRDefault="00F6228A" w:rsidP="00C5475D">
            <w:pPr>
              <w:pStyle w:val="Heading1"/>
              <w:tabs>
                <w:tab w:val="left" w:pos="418"/>
              </w:tabs>
              <w:spacing w:before="115"/>
              <w:ind w:left="0"/>
              <w:jc w:val="center"/>
              <w:rPr>
                <w:b w:val="0"/>
                <w:bCs w:val="0"/>
                <w:sz w:val="20"/>
                <w:szCs w:val="20"/>
              </w:rPr>
            </w:pPr>
          </w:p>
          <w:p w14:paraId="466913C9" w14:textId="77777777" w:rsidR="00F6228A" w:rsidRPr="0035587B" w:rsidRDefault="00F6228A" w:rsidP="00C5475D">
            <w:pPr>
              <w:pStyle w:val="Heading1"/>
              <w:tabs>
                <w:tab w:val="left" w:pos="418"/>
              </w:tabs>
              <w:spacing w:before="115"/>
              <w:ind w:left="0"/>
              <w:jc w:val="center"/>
              <w:rPr>
                <w:b w:val="0"/>
                <w:bCs w:val="0"/>
                <w:sz w:val="20"/>
                <w:szCs w:val="20"/>
              </w:rPr>
            </w:pPr>
          </w:p>
          <w:p w14:paraId="4828D1B2" w14:textId="77777777" w:rsidR="00F6228A" w:rsidRPr="0035587B" w:rsidRDefault="00F6228A" w:rsidP="00C5475D">
            <w:pPr>
              <w:pStyle w:val="Heading1"/>
              <w:tabs>
                <w:tab w:val="left" w:pos="418"/>
              </w:tabs>
              <w:spacing w:before="115"/>
              <w:ind w:left="0"/>
              <w:jc w:val="center"/>
              <w:rPr>
                <w:b w:val="0"/>
                <w:bCs w:val="0"/>
                <w:sz w:val="20"/>
                <w:szCs w:val="20"/>
              </w:rPr>
            </w:pPr>
          </w:p>
          <w:p w14:paraId="61018509" w14:textId="77777777" w:rsidR="00F6228A" w:rsidRPr="0035587B" w:rsidRDefault="00F6228A" w:rsidP="00C5475D">
            <w:pPr>
              <w:pStyle w:val="Heading1"/>
              <w:tabs>
                <w:tab w:val="left" w:pos="418"/>
              </w:tabs>
              <w:spacing w:before="115"/>
              <w:ind w:left="0"/>
              <w:jc w:val="center"/>
              <w:rPr>
                <w:b w:val="0"/>
                <w:bCs w:val="0"/>
                <w:sz w:val="20"/>
                <w:szCs w:val="20"/>
              </w:rPr>
            </w:pPr>
          </w:p>
          <w:p w14:paraId="12598F47" w14:textId="77777777" w:rsidR="00F6228A" w:rsidRPr="0035587B" w:rsidRDefault="00F6228A" w:rsidP="00C5475D">
            <w:pPr>
              <w:pStyle w:val="Heading1"/>
              <w:tabs>
                <w:tab w:val="left" w:pos="418"/>
              </w:tabs>
              <w:spacing w:before="115"/>
              <w:ind w:left="0"/>
              <w:jc w:val="center"/>
              <w:rPr>
                <w:b w:val="0"/>
                <w:bCs w:val="0"/>
                <w:sz w:val="20"/>
                <w:szCs w:val="20"/>
              </w:rPr>
            </w:pPr>
          </w:p>
          <w:p w14:paraId="10DA4494" w14:textId="77777777" w:rsidR="00845A8B" w:rsidRPr="0035587B" w:rsidRDefault="003D17AD" w:rsidP="00C5475D">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rFonts w:eastAsiaTheme="minorHAnsi"/>
                <w:sz w:val="20"/>
                <w:szCs w:val="20"/>
                <w:lang w:val="en-IN" w:bidi="mr-IN"/>
              </w:rPr>
              <w:t>)</w:t>
            </w:r>
            <w:r w:rsidRPr="0035587B">
              <w:rPr>
                <w:b w:val="0"/>
                <w:bCs w:val="0"/>
                <w:sz w:val="20"/>
                <w:szCs w:val="20"/>
              </w:rPr>
              <w:t>Br/</w:t>
            </w:r>
          </w:p>
          <w:p w14:paraId="20859492" w14:textId="77777777" w:rsidR="003D17AD" w:rsidRPr="0035587B" w:rsidRDefault="003D17AD" w:rsidP="00C5475D">
            <w:pPr>
              <w:pStyle w:val="Heading1"/>
              <w:tabs>
                <w:tab w:val="left" w:pos="418"/>
              </w:tabs>
              <w:spacing w:before="115"/>
              <w:ind w:left="0"/>
              <w:jc w:val="center"/>
              <w:rPr>
                <w:b w:val="0"/>
                <w:bCs w:val="0"/>
                <w:sz w:val="20"/>
                <w:szCs w:val="20"/>
              </w:rPr>
            </w:pPr>
            <w:r w:rsidRPr="0035587B">
              <w:rPr>
                <w:b w:val="0"/>
                <w:bCs w:val="0"/>
                <w:sz w:val="20"/>
                <w:szCs w:val="20"/>
              </w:rPr>
              <w:t>PMDETA/</w:t>
            </w:r>
          </w:p>
          <w:p w14:paraId="3FA15E5C" w14:textId="77777777" w:rsidR="003D17AD" w:rsidRPr="0035587B" w:rsidRDefault="003D17AD" w:rsidP="00C5475D">
            <w:pPr>
              <w:pStyle w:val="Heading1"/>
              <w:tabs>
                <w:tab w:val="left" w:pos="418"/>
              </w:tabs>
              <w:spacing w:before="115"/>
              <w:ind w:left="0"/>
              <w:jc w:val="center"/>
              <w:rPr>
                <w:b w:val="0"/>
                <w:bCs w:val="0"/>
                <w:sz w:val="20"/>
                <w:szCs w:val="20"/>
              </w:rPr>
            </w:pPr>
            <w:r w:rsidRPr="0035587B">
              <w:rPr>
                <w:b w:val="0"/>
                <w:bCs w:val="0"/>
                <w:sz w:val="20"/>
                <w:szCs w:val="20"/>
              </w:rPr>
              <w:t>THF/65°C/16hr</w:t>
            </w:r>
          </w:p>
        </w:tc>
        <w:tc>
          <w:tcPr>
            <w:tcW w:w="1417" w:type="dxa"/>
          </w:tcPr>
          <w:p w14:paraId="2CADC78A" w14:textId="77777777" w:rsidR="003D17AD" w:rsidRPr="0035587B" w:rsidRDefault="003D17AD" w:rsidP="00582A99">
            <w:pPr>
              <w:pStyle w:val="Heading1"/>
              <w:tabs>
                <w:tab w:val="left" w:pos="418"/>
              </w:tabs>
              <w:spacing w:before="115"/>
              <w:ind w:left="0"/>
              <w:jc w:val="center"/>
              <w:rPr>
                <w:b w:val="0"/>
                <w:bCs w:val="0"/>
                <w:sz w:val="20"/>
                <w:szCs w:val="20"/>
              </w:rPr>
            </w:pPr>
          </w:p>
          <w:p w14:paraId="21CCC3FD" w14:textId="77777777" w:rsidR="003D17AD" w:rsidRPr="0035587B" w:rsidRDefault="003D17AD" w:rsidP="00582A99">
            <w:pPr>
              <w:pStyle w:val="Heading1"/>
              <w:tabs>
                <w:tab w:val="left" w:pos="418"/>
              </w:tabs>
              <w:spacing w:before="115"/>
              <w:ind w:left="0"/>
              <w:jc w:val="center"/>
              <w:rPr>
                <w:b w:val="0"/>
                <w:bCs w:val="0"/>
                <w:sz w:val="20"/>
                <w:szCs w:val="20"/>
              </w:rPr>
            </w:pPr>
            <w:r w:rsidRPr="0035587B">
              <w:rPr>
                <w:b w:val="0"/>
                <w:bCs w:val="0"/>
                <w:sz w:val="20"/>
                <w:szCs w:val="20"/>
              </w:rPr>
              <w:t>PT-g-PEO</w:t>
            </w:r>
          </w:p>
          <w:p w14:paraId="478785FE" w14:textId="77777777" w:rsidR="003D17AD" w:rsidRPr="0035587B" w:rsidRDefault="003D17AD" w:rsidP="00582A99">
            <w:pPr>
              <w:pStyle w:val="Heading1"/>
              <w:tabs>
                <w:tab w:val="left" w:pos="418"/>
              </w:tabs>
              <w:spacing w:before="115"/>
              <w:ind w:left="0"/>
              <w:jc w:val="center"/>
              <w:rPr>
                <w:sz w:val="20"/>
                <w:szCs w:val="20"/>
              </w:rPr>
            </w:pPr>
          </w:p>
        </w:tc>
        <w:tc>
          <w:tcPr>
            <w:tcW w:w="709" w:type="dxa"/>
            <w:vMerge w:val="restart"/>
          </w:tcPr>
          <w:p w14:paraId="352C4D3F" w14:textId="77777777" w:rsidR="003D17AD" w:rsidRPr="0035587B" w:rsidRDefault="003D17AD" w:rsidP="00C71AAF">
            <w:pPr>
              <w:pStyle w:val="Heading1"/>
              <w:tabs>
                <w:tab w:val="left" w:pos="418"/>
              </w:tabs>
              <w:spacing w:before="115"/>
              <w:ind w:left="0"/>
              <w:jc w:val="center"/>
              <w:rPr>
                <w:b w:val="0"/>
                <w:bCs w:val="0"/>
                <w:sz w:val="20"/>
                <w:szCs w:val="20"/>
              </w:rPr>
            </w:pPr>
          </w:p>
          <w:p w14:paraId="7F9C39E8" w14:textId="0246D3CA" w:rsidR="003D17AD" w:rsidRPr="0035587B" w:rsidRDefault="00B61D26" w:rsidP="00C71AAF">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_Ref143845143 \r \h </w:instrText>
            </w:r>
            <w:r>
              <w:rPr>
                <w:b w:val="0"/>
                <w:bCs w:val="0"/>
                <w:sz w:val="20"/>
                <w:szCs w:val="20"/>
              </w:rPr>
            </w:r>
            <w:r>
              <w:rPr>
                <w:b w:val="0"/>
                <w:bCs w:val="0"/>
                <w:sz w:val="20"/>
                <w:szCs w:val="20"/>
              </w:rPr>
              <w:fldChar w:fldCharType="separate"/>
            </w:r>
            <w:r w:rsidR="00317EA7">
              <w:rPr>
                <w:b w:val="0"/>
                <w:bCs w:val="0"/>
                <w:sz w:val="20"/>
                <w:szCs w:val="20"/>
              </w:rPr>
              <w:t>[8]</w:t>
            </w:r>
            <w:r>
              <w:rPr>
                <w:b w:val="0"/>
                <w:bCs w:val="0"/>
                <w:sz w:val="20"/>
                <w:szCs w:val="20"/>
              </w:rPr>
              <w:fldChar w:fldCharType="end"/>
            </w:r>
          </w:p>
        </w:tc>
      </w:tr>
      <w:tr w:rsidR="004D1A37" w:rsidRPr="0035587B" w14:paraId="41122CEB" w14:textId="77777777" w:rsidTr="007C09C1">
        <w:trPr>
          <w:trHeight w:val="562"/>
        </w:trPr>
        <w:tc>
          <w:tcPr>
            <w:tcW w:w="614" w:type="dxa"/>
            <w:vMerge/>
          </w:tcPr>
          <w:p w14:paraId="2143DC50" w14:textId="77777777" w:rsidR="003D17AD" w:rsidRPr="0035587B" w:rsidRDefault="003D17AD" w:rsidP="009D6872">
            <w:pPr>
              <w:pStyle w:val="Heading1"/>
              <w:tabs>
                <w:tab w:val="left" w:pos="418"/>
              </w:tabs>
              <w:spacing w:before="115"/>
              <w:ind w:left="0"/>
              <w:jc w:val="center"/>
              <w:rPr>
                <w:b w:val="0"/>
                <w:bCs w:val="0"/>
                <w:sz w:val="20"/>
                <w:szCs w:val="20"/>
              </w:rPr>
            </w:pPr>
          </w:p>
        </w:tc>
        <w:tc>
          <w:tcPr>
            <w:tcW w:w="2471" w:type="dxa"/>
            <w:vMerge/>
          </w:tcPr>
          <w:p w14:paraId="4367B38B" w14:textId="77777777" w:rsidR="003D17AD" w:rsidRPr="0035587B" w:rsidRDefault="003D17AD" w:rsidP="009D6872">
            <w:pPr>
              <w:pStyle w:val="Heading1"/>
              <w:tabs>
                <w:tab w:val="left" w:pos="418"/>
              </w:tabs>
              <w:spacing w:before="115"/>
              <w:ind w:left="0"/>
              <w:jc w:val="center"/>
              <w:rPr>
                <w:b w:val="0"/>
                <w:bCs w:val="0"/>
                <w:sz w:val="20"/>
                <w:szCs w:val="20"/>
              </w:rPr>
            </w:pPr>
          </w:p>
        </w:tc>
        <w:tc>
          <w:tcPr>
            <w:tcW w:w="2268" w:type="dxa"/>
          </w:tcPr>
          <w:p w14:paraId="0BC1488C" w14:textId="1E683BCC" w:rsidR="003D17AD" w:rsidRPr="0035587B" w:rsidRDefault="003D17AD" w:rsidP="00872305">
            <w:pPr>
              <w:pStyle w:val="Heading1"/>
              <w:tabs>
                <w:tab w:val="left" w:pos="418"/>
              </w:tabs>
              <w:spacing w:before="115"/>
              <w:ind w:left="0"/>
              <w:jc w:val="center"/>
              <w:rPr>
                <w:b w:val="0"/>
                <w:bCs w:val="0"/>
                <w:sz w:val="20"/>
                <w:szCs w:val="20"/>
              </w:rPr>
            </w:pPr>
            <w:r w:rsidRPr="0035587B">
              <w:rPr>
                <w:b w:val="0"/>
                <w:bCs w:val="0"/>
                <w:sz w:val="20"/>
                <w:szCs w:val="20"/>
              </w:rPr>
              <w:t>PMMA</w:t>
            </w:r>
            <w:r w:rsidR="00BE379F" w:rsidRPr="0035587B">
              <w:rPr>
                <w:sz w:val="20"/>
                <w:szCs w:val="20"/>
              </w:rPr>
              <w:object w:dxaOrig="2034" w:dyaOrig="3893" w14:anchorId="76D7D7A1">
                <v:shape id="_x0000_i1027" type="#_x0000_t75" style="width:102.75pt;height:172.5pt" o:ole="">
                  <v:imagedata r:id="rId20" o:title=""/>
                </v:shape>
                <o:OLEObject Type="Embed" ProgID="ChemDraw.Document.6.0" ShapeID="_x0000_i1027" DrawAspect="Content" ObjectID="_1754932713" r:id="rId21"/>
              </w:object>
            </w:r>
          </w:p>
        </w:tc>
        <w:tc>
          <w:tcPr>
            <w:tcW w:w="1418" w:type="dxa"/>
            <w:vMerge/>
          </w:tcPr>
          <w:p w14:paraId="1108E7B9" w14:textId="77777777" w:rsidR="003D17AD" w:rsidRPr="0035587B" w:rsidRDefault="003D17AD" w:rsidP="009D6872">
            <w:pPr>
              <w:pStyle w:val="Heading1"/>
              <w:tabs>
                <w:tab w:val="left" w:pos="418"/>
              </w:tabs>
              <w:spacing w:before="115"/>
              <w:ind w:left="0"/>
              <w:jc w:val="left"/>
              <w:rPr>
                <w:sz w:val="20"/>
                <w:szCs w:val="20"/>
              </w:rPr>
            </w:pPr>
          </w:p>
        </w:tc>
        <w:tc>
          <w:tcPr>
            <w:tcW w:w="1417" w:type="dxa"/>
          </w:tcPr>
          <w:p w14:paraId="1DAE54EA" w14:textId="77777777" w:rsidR="003D17AD" w:rsidRPr="0035587B" w:rsidRDefault="003D17AD" w:rsidP="00582A99">
            <w:pPr>
              <w:pStyle w:val="Heading1"/>
              <w:tabs>
                <w:tab w:val="left" w:pos="418"/>
              </w:tabs>
              <w:spacing w:before="115"/>
              <w:ind w:left="0"/>
              <w:jc w:val="center"/>
              <w:rPr>
                <w:b w:val="0"/>
                <w:bCs w:val="0"/>
                <w:sz w:val="20"/>
                <w:szCs w:val="20"/>
              </w:rPr>
            </w:pPr>
          </w:p>
          <w:p w14:paraId="385D5134" w14:textId="77777777" w:rsidR="00147727" w:rsidRDefault="00147727" w:rsidP="006D4FB7">
            <w:pPr>
              <w:pStyle w:val="Heading1"/>
              <w:tabs>
                <w:tab w:val="left" w:pos="418"/>
              </w:tabs>
              <w:spacing w:before="115"/>
              <w:ind w:left="0"/>
              <w:jc w:val="center"/>
              <w:rPr>
                <w:b w:val="0"/>
                <w:bCs w:val="0"/>
                <w:sz w:val="20"/>
                <w:szCs w:val="20"/>
              </w:rPr>
            </w:pPr>
          </w:p>
          <w:p w14:paraId="180C24D2" w14:textId="77777777" w:rsidR="00147727" w:rsidRDefault="00147727" w:rsidP="006D4FB7">
            <w:pPr>
              <w:pStyle w:val="Heading1"/>
              <w:tabs>
                <w:tab w:val="left" w:pos="418"/>
              </w:tabs>
              <w:spacing w:before="115"/>
              <w:ind w:left="0"/>
              <w:jc w:val="center"/>
              <w:rPr>
                <w:b w:val="0"/>
                <w:bCs w:val="0"/>
                <w:sz w:val="20"/>
                <w:szCs w:val="20"/>
              </w:rPr>
            </w:pPr>
          </w:p>
          <w:p w14:paraId="3F37F6E8" w14:textId="77777777" w:rsidR="00147727" w:rsidRDefault="00147727" w:rsidP="006D4FB7">
            <w:pPr>
              <w:pStyle w:val="Heading1"/>
              <w:tabs>
                <w:tab w:val="left" w:pos="418"/>
              </w:tabs>
              <w:spacing w:before="115"/>
              <w:ind w:left="0"/>
              <w:jc w:val="center"/>
              <w:rPr>
                <w:b w:val="0"/>
                <w:bCs w:val="0"/>
                <w:sz w:val="20"/>
                <w:szCs w:val="20"/>
              </w:rPr>
            </w:pPr>
          </w:p>
          <w:p w14:paraId="09F2C7DA" w14:textId="77777777" w:rsidR="00147727" w:rsidRDefault="00147727" w:rsidP="006D4FB7">
            <w:pPr>
              <w:pStyle w:val="Heading1"/>
              <w:tabs>
                <w:tab w:val="left" w:pos="418"/>
              </w:tabs>
              <w:spacing w:before="115"/>
              <w:ind w:left="0"/>
              <w:jc w:val="center"/>
              <w:rPr>
                <w:b w:val="0"/>
                <w:bCs w:val="0"/>
                <w:sz w:val="20"/>
                <w:szCs w:val="20"/>
              </w:rPr>
            </w:pPr>
          </w:p>
          <w:p w14:paraId="43FC4B08" w14:textId="6107F945" w:rsidR="003D17AD" w:rsidRPr="0035587B" w:rsidRDefault="003D17AD" w:rsidP="006D4FB7">
            <w:pPr>
              <w:pStyle w:val="Heading1"/>
              <w:tabs>
                <w:tab w:val="left" w:pos="418"/>
              </w:tabs>
              <w:spacing w:before="115"/>
              <w:ind w:left="0"/>
              <w:jc w:val="center"/>
              <w:rPr>
                <w:b w:val="0"/>
                <w:bCs w:val="0"/>
                <w:sz w:val="20"/>
                <w:szCs w:val="20"/>
              </w:rPr>
            </w:pPr>
            <w:r w:rsidRPr="0035587B">
              <w:rPr>
                <w:b w:val="0"/>
                <w:bCs w:val="0"/>
                <w:sz w:val="20"/>
                <w:szCs w:val="20"/>
              </w:rPr>
              <w:t>PT-g-PMMA</w:t>
            </w:r>
          </w:p>
          <w:p w14:paraId="40D74A52" w14:textId="77777777" w:rsidR="003D17AD" w:rsidRPr="0035587B" w:rsidRDefault="003D17AD" w:rsidP="00582A99">
            <w:pPr>
              <w:pStyle w:val="Heading1"/>
              <w:tabs>
                <w:tab w:val="left" w:pos="418"/>
              </w:tabs>
              <w:spacing w:before="115"/>
              <w:ind w:left="0"/>
              <w:jc w:val="center"/>
              <w:rPr>
                <w:b w:val="0"/>
                <w:bCs w:val="0"/>
                <w:sz w:val="20"/>
                <w:szCs w:val="20"/>
              </w:rPr>
            </w:pPr>
          </w:p>
        </w:tc>
        <w:tc>
          <w:tcPr>
            <w:tcW w:w="709" w:type="dxa"/>
            <w:vMerge/>
          </w:tcPr>
          <w:p w14:paraId="1E4B1285" w14:textId="77777777" w:rsidR="003D17AD" w:rsidRPr="0035587B" w:rsidRDefault="003D17AD" w:rsidP="00C71AAF">
            <w:pPr>
              <w:pStyle w:val="Heading1"/>
              <w:tabs>
                <w:tab w:val="left" w:pos="418"/>
              </w:tabs>
              <w:spacing w:before="115"/>
              <w:ind w:left="0"/>
              <w:jc w:val="center"/>
              <w:rPr>
                <w:b w:val="0"/>
                <w:bCs w:val="0"/>
                <w:sz w:val="20"/>
                <w:szCs w:val="20"/>
              </w:rPr>
            </w:pPr>
          </w:p>
        </w:tc>
      </w:tr>
      <w:tr w:rsidR="004D1A37" w:rsidRPr="0035587B" w14:paraId="0F666402" w14:textId="77777777" w:rsidTr="007C09C1">
        <w:trPr>
          <w:trHeight w:val="562"/>
        </w:trPr>
        <w:tc>
          <w:tcPr>
            <w:tcW w:w="614" w:type="dxa"/>
            <w:vMerge/>
          </w:tcPr>
          <w:p w14:paraId="7151FA7A" w14:textId="77777777" w:rsidR="003D17AD" w:rsidRPr="0035587B" w:rsidRDefault="003D17AD" w:rsidP="009D6872">
            <w:pPr>
              <w:pStyle w:val="Heading1"/>
              <w:tabs>
                <w:tab w:val="left" w:pos="418"/>
              </w:tabs>
              <w:spacing w:before="115"/>
              <w:ind w:left="0"/>
              <w:jc w:val="center"/>
              <w:rPr>
                <w:b w:val="0"/>
                <w:bCs w:val="0"/>
                <w:sz w:val="20"/>
                <w:szCs w:val="20"/>
              </w:rPr>
            </w:pPr>
          </w:p>
        </w:tc>
        <w:tc>
          <w:tcPr>
            <w:tcW w:w="2471" w:type="dxa"/>
            <w:vMerge/>
          </w:tcPr>
          <w:p w14:paraId="7103029E" w14:textId="77777777" w:rsidR="003D17AD" w:rsidRPr="0035587B" w:rsidRDefault="003D17AD" w:rsidP="009D6872">
            <w:pPr>
              <w:pStyle w:val="Heading1"/>
              <w:tabs>
                <w:tab w:val="left" w:pos="418"/>
              </w:tabs>
              <w:spacing w:before="115"/>
              <w:ind w:left="0"/>
              <w:jc w:val="center"/>
              <w:rPr>
                <w:b w:val="0"/>
                <w:bCs w:val="0"/>
                <w:sz w:val="20"/>
                <w:szCs w:val="20"/>
              </w:rPr>
            </w:pPr>
          </w:p>
        </w:tc>
        <w:tc>
          <w:tcPr>
            <w:tcW w:w="2268" w:type="dxa"/>
          </w:tcPr>
          <w:p w14:paraId="1B88619C" w14:textId="77777777" w:rsidR="003D17AD" w:rsidRPr="0035587B" w:rsidRDefault="003D17AD" w:rsidP="009D6872">
            <w:pPr>
              <w:pStyle w:val="Heading1"/>
              <w:tabs>
                <w:tab w:val="left" w:pos="418"/>
              </w:tabs>
              <w:spacing w:before="115"/>
              <w:ind w:left="0"/>
              <w:jc w:val="center"/>
              <w:rPr>
                <w:b w:val="0"/>
                <w:bCs w:val="0"/>
                <w:sz w:val="20"/>
                <w:szCs w:val="20"/>
              </w:rPr>
            </w:pPr>
            <w:r w:rsidRPr="0035587B">
              <w:rPr>
                <w:b w:val="0"/>
                <w:bCs w:val="0"/>
                <w:sz w:val="20"/>
                <w:szCs w:val="20"/>
              </w:rPr>
              <w:t>P3HT</w:t>
            </w:r>
          </w:p>
          <w:p w14:paraId="5A155B09" w14:textId="1E7295A8" w:rsidR="004D1A37" w:rsidRPr="0035587B" w:rsidRDefault="007317BC" w:rsidP="009D6872">
            <w:pPr>
              <w:pStyle w:val="Heading1"/>
              <w:tabs>
                <w:tab w:val="left" w:pos="418"/>
              </w:tabs>
              <w:spacing w:before="115"/>
              <w:ind w:left="0"/>
              <w:jc w:val="center"/>
              <w:rPr>
                <w:b w:val="0"/>
                <w:bCs w:val="0"/>
                <w:sz w:val="20"/>
                <w:szCs w:val="20"/>
              </w:rPr>
            </w:pPr>
            <w:r w:rsidRPr="0035587B">
              <w:rPr>
                <w:sz w:val="20"/>
                <w:szCs w:val="20"/>
              </w:rPr>
              <w:object w:dxaOrig="1979" w:dyaOrig="3346" w14:anchorId="5491C751">
                <v:shape id="_x0000_i1028" type="#_x0000_t75" style="width:106.5pt;height:240.75pt" o:ole="">
                  <v:imagedata r:id="rId22" o:title=""/>
                </v:shape>
                <o:OLEObject Type="Embed" ProgID="ChemDraw.Document.6.0" ShapeID="_x0000_i1028" DrawAspect="Content" ObjectID="_1754932714" r:id="rId23"/>
              </w:object>
            </w:r>
          </w:p>
        </w:tc>
        <w:tc>
          <w:tcPr>
            <w:tcW w:w="1418" w:type="dxa"/>
            <w:vMerge/>
          </w:tcPr>
          <w:p w14:paraId="00525F69" w14:textId="77777777" w:rsidR="003D17AD" w:rsidRPr="0035587B" w:rsidRDefault="003D17AD" w:rsidP="009D6872">
            <w:pPr>
              <w:pStyle w:val="Heading1"/>
              <w:tabs>
                <w:tab w:val="left" w:pos="418"/>
              </w:tabs>
              <w:spacing w:before="115"/>
              <w:ind w:left="0"/>
              <w:jc w:val="left"/>
              <w:rPr>
                <w:sz w:val="20"/>
                <w:szCs w:val="20"/>
              </w:rPr>
            </w:pPr>
          </w:p>
        </w:tc>
        <w:tc>
          <w:tcPr>
            <w:tcW w:w="1417" w:type="dxa"/>
          </w:tcPr>
          <w:p w14:paraId="7322EB46" w14:textId="77777777" w:rsidR="003D17AD" w:rsidRPr="0035587B" w:rsidRDefault="003D17AD" w:rsidP="00582A99">
            <w:pPr>
              <w:pStyle w:val="Heading1"/>
              <w:tabs>
                <w:tab w:val="left" w:pos="418"/>
              </w:tabs>
              <w:spacing w:before="115"/>
              <w:ind w:left="0"/>
              <w:jc w:val="center"/>
              <w:rPr>
                <w:b w:val="0"/>
                <w:bCs w:val="0"/>
                <w:sz w:val="20"/>
                <w:szCs w:val="20"/>
              </w:rPr>
            </w:pPr>
          </w:p>
          <w:p w14:paraId="3C867880" w14:textId="77777777" w:rsidR="00147727" w:rsidRDefault="00147727" w:rsidP="00582A99">
            <w:pPr>
              <w:pStyle w:val="Heading1"/>
              <w:tabs>
                <w:tab w:val="left" w:pos="418"/>
              </w:tabs>
              <w:spacing w:before="115"/>
              <w:ind w:left="0"/>
              <w:jc w:val="center"/>
              <w:rPr>
                <w:b w:val="0"/>
                <w:bCs w:val="0"/>
                <w:sz w:val="20"/>
                <w:szCs w:val="20"/>
              </w:rPr>
            </w:pPr>
          </w:p>
          <w:p w14:paraId="0BCB3343" w14:textId="77777777" w:rsidR="00147727" w:rsidRDefault="00147727" w:rsidP="00582A99">
            <w:pPr>
              <w:pStyle w:val="Heading1"/>
              <w:tabs>
                <w:tab w:val="left" w:pos="418"/>
              </w:tabs>
              <w:spacing w:before="115"/>
              <w:ind w:left="0"/>
              <w:jc w:val="center"/>
              <w:rPr>
                <w:b w:val="0"/>
                <w:bCs w:val="0"/>
                <w:sz w:val="20"/>
                <w:szCs w:val="20"/>
              </w:rPr>
            </w:pPr>
          </w:p>
          <w:p w14:paraId="2891C1DF" w14:textId="77777777" w:rsidR="00147727" w:rsidRDefault="00147727" w:rsidP="00582A99">
            <w:pPr>
              <w:pStyle w:val="Heading1"/>
              <w:tabs>
                <w:tab w:val="left" w:pos="418"/>
              </w:tabs>
              <w:spacing w:before="115"/>
              <w:ind w:left="0"/>
              <w:jc w:val="center"/>
              <w:rPr>
                <w:b w:val="0"/>
                <w:bCs w:val="0"/>
                <w:sz w:val="20"/>
                <w:szCs w:val="20"/>
              </w:rPr>
            </w:pPr>
          </w:p>
          <w:p w14:paraId="4DAB7DBF" w14:textId="77777777" w:rsidR="00147727" w:rsidRDefault="00147727" w:rsidP="00582A99">
            <w:pPr>
              <w:pStyle w:val="Heading1"/>
              <w:tabs>
                <w:tab w:val="left" w:pos="418"/>
              </w:tabs>
              <w:spacing w:before="115"/>
              <w:ind w:left="0"/>
              <w:jc w:val="center"/>
              <w:rPr>
                <w:b w:val="0"/>
                <w:bCs w:val="0"/>
                <w:sz w:val="20"/>
                <w:szCs w:val="20"/>
              </w:rPr>
            </w:pPr>
          </w:p>
          <w:p w14:paraId="1DA8DC1D" w14:textId="7AC75F9A" w:rsidR="003D17AD" w:rsidRPr="0035587B" w:rsidRDefault="003D17AD" w:rsidP="00582A99">
            <w:pPr>
              <w:pStyle w:val="Heading1"/>
              <w:tabs>
                <w:tab w:val="left" w:pos="418"/>
              </w:tabs>
              <w:spacing w:before="115"/>
              <w:ind w:left="0"/>
              <w:jc w:val="center"/>
              <w:rPr>
                <w:b w:val="0"/>
                <w:bCs w:val="0"/>
                <w:sz w:val="20"/>
                <w:szCs w:val="20"/>
              </w:rPr>
            </w:pPr>
            <w:r w:rsidRPr="0035587B">
              <w:rPr>
                <w:b w:val="0"/>
                <w:bCs w:val="0"/>
                <w:sz w:val="20"/>
                <w:szCs w:val="20"/>
              </w:rPr>
              <w:t>PT-g-P3HT</w:t>
            </w:r>
          </w:p>
        </w:tc>
        <w:tc>
          <w:tcPr>
            <w:tcW w:w="709" w:type="dxa"/>
            <w:vMerge/>
          </w:tcPr>
          <w:p w14:paraId="7210F3D0" w14:textId="77777777" w:rsidR="003D17AD" w:rsidRPr="0035587B" w:rsidRDefault="003D17AD" w:rsidP="00C71AAF">
            <w:pPr>
              <w:pStyle w:val="Heading1"/>
              <w:tabs>
                <w:tab w:val="left" w:pos="418"/>
              </w:tabs>
              <w:spacing w:before="115"/>
              <w:ind w:left="0"/>
              <w:jc w:val="center"/>
              <w:rPr>
                <w:b w:val="0"/>
                <w:bCs w:val="0"/>
                <w:sz w:val="20"/>
                <w:szCs w:val="20"/>
              </w:rPr>
            </w:pPr>
          </w:p>
        </w:tc>
      </w:tr>
      <w:tr w:rsidR="004D1A37" w:rsidRPr="0035587B" w14:paraId="20590546" w14:textId="77777777" w:rsidTr="007C09C1">
        <w:trPr>
          <w:trHeight w:val="600"/>
        </w:trPr>
        <w:tc>
          <w:tcPr>
            <w:tcW w:w="614" w:type="dxa"/>
            <w:vMerge w:val="restart"/>
          </w:tcPr>
          <w:p w14:paraId="66175480" w14:textId="77777777" w:rsidR="003D17AD" w:rsidRPr="0035587B" w:rsidRDefault="003D17AD" w:rsidP="006D29CA">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lastRenderedPageBreak/>
              <w:t>2</w:t>
            </w:r>
          </w:p>
        </w:tc>
        <w:tc>
          <w:tcPr>
            <w:tcW w:w="2471" w:type="dxa"/>
          </w:tcPr>
          <w:p w14:paraId="2811A00C" w14:textId="77777777" w:rsidR="003D17AD" w:rsidRPr="0035587B" w:rsidRDefault="003D17AD" w:rsidP="002B793D">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PSB</w:t>
            </w:r>
            <w:r w:rsidR="006F48A3" w:rsidRPr="0035587B">
              <w:rPr>
                <w:sz w:val="20"/>
                <w:szCs w:val="20"/>
              </w:rPr>
              <w:object w:dxaOrig="3499" w:dyaOrig="3862" w14:anchorId="7798572C">
                <v:shape id="_x0000_i1029" type="#_x0000_t75" style="width:150.75pt;height:166.5pt" o:ole="">
                  <v:imagedata r:id="rId24" o:title=""/>
                </v:shape>
                <o:OLEObject Type="Embed" ProgID="ChemDraw.Document.6.0" ShapeID="_x0000_i1029" DrawAspect="Content" ObjectID="_1754932715" r:id="rId25"/>
              </w:object>
            </w:r>
          </w:p>
        </w:tc>
        <w:tc>
          <w:tcPr>
            <w:tcW w:w="2268" w:type="dxa"/>
            <w:vMerge w:val="restart"/>
          </w:tcPr>
          <w:p w14:paraId="4735B544" w14:textId="77777777" w:rsidR="003D17AD" w:rsidRPr="0035587B" w:rsidRDefault="003D17AD" w:rsidP="006D29CA">
            <w:pPr>
              <w:pStyle w:val="Heading1"/>
              <w:tabs>
                <w:tab w:val="left" w:pos="418"/>
              </w:tabs>
              <w:spacing w:before="115"/>
              <w:ind w:left="0"/>
              <w:jc w:val="center"/>
              <w:rPr>
                <w:sz w:val="20"/>
                <w:szCs w:val="20"/>
              </w:rPr>
            </w:pPr>
          </w:p>
          <w:p w14:paraId="7277C16D" w14:textId="77777777" w:rsidR="004D1A37" w:rsidRPr="0035587B" w:rsidRDefault="004D1A37" w:rsidP="006D29CA">
            <w:pPr>
              <w:pStyle w:val="Heading1"/>
              <w:tabs>
                <w:tab w:val="left" w:pos="418"/>
              </w:tabs>
              <w:spacing w:before="115"/>
              <w:ind w:left="0"/>
              <w:jc w:val="center"/>
              <w:rPr>
                <w:b w:val="0"/>
                <w:bCs w:val="0"/>
                <w:sz w:val="20"/>
                <w:szCs w:val="20"/>
              </w:rPr>
            </w:pPr>
          </w:p>
          <w:p w14:paraId="774456A0" w14:textId="77777777" w:rsidR="004D1A37" w:rsidRPr="0035587B" w:rsidRDefault="004D1A37" w:rsidP="006D29CA">
            <w:pPr>
              <w:pStyle w:val="Heading1"/>
              <w:tabs>
                <w:tab w:val="left" w:pos="418"/>
              </w:tabs>
              <w:spacing w:before="115"/>
              <w:ind w:left="0"/>
              <w:jc w:val="center"/>
              <w:rPr>
                <w:b w:val="0"/>
                <w:bCs w:val="0"/>
                <w:sz w:val="20"/>
                <w:szCs w:val="20"/>
              </w:rPr>
            </w:pPr>
          </w:p>
          <w:p w14:paraId="13BC24D9" w14:textId="77777777" w:rsidR="004D1A37" w:rsidRPr="0035587B" w:rsidRDefault="004D1A37" w:rsidP="006D29CA">
            <w:pPr>
              <w:pStyle w:val="Heading1"/>
              <w:tabs>
                <w:tab w:val="left" w:pos="418"/>
              </w:tabs>
              <w:spacing w:before="115"/>
              <w:ind w:left="0"/>
              <w:jc w:val="center"/>
              <w:rPr>
                <w:b w:val="0"/>
                <w:bCs w:val="0"/>
                <w:sz w:val="20"/>
                <w:szCs w:val="20"/>
              </w:rPr>
            </w:pPr>
          </w:p>
          <w:p w14:paraId="33DE61E3" w14:textId="77777777" w:rsidR="004D1A37" w:rsidRPr="0035587B" w:rsidRDefault="004D1A37" w:rsidP="006D29CA">
            <w:pPr>
              <w:pStyle w:val="Heading1"/>
              <w:tabs>
                <w:tab w:val="left" w:pos="418"/>
              </w:tabs>
              <w:spacing w:before="115"/>
              <w:ind w:left="0"/>
              <w:jc w:val="center"/>
              <w:rPr>
                <w:b w:val="0"/>
                <w:bCs w:val="0"/>
                <w:sz w:val="20"/>
                <w:szCs w:val="20"/>
              </w:rPr>
            </w:pPr>
          </w:p>
          <w:p w14:paraId="755E1F1F" w14:textId="77777777" w:rsidR="004D1A37" w:rsidRPr="0035587B" w:rsidRDefault="004D1A37" w:rsidP="006D29CA">
            <w:pPr>
              <w:pStyle w:val="Heading1"/>
              <w:tabs>
                <w:tab w:val="left" w:pos="418"/>
              </w:tabs>
              <w:spacing w:before="115"/>
              <w:ind w:left="0"/>
              <w:jc w:val="center"/>
              <w:rPr>
                <w:b w:val="0"/>
                <w:bCs w:val="0"/>
                <w:sz w:val="20"/>
                <w:szCs w:val="20"/>
              </w:rPr>
            </w:pPr>
          </w:p>
          <w:p w14:paraId="36DCEA6A" w14:textId="77777777" w:rsidR="004D1A37" w:rsidRPr="0035587B" w:rsidRDefault="004D1A37" w:rsidP="006D29CA">
            <w:pPr>
              <w:pStyle w:val="Heading1"/>
              <w:tabs>
                <w:tab w:val="left" w:pos="418"/>
              </w:tabs>
              <w:spacing w:before="115"/>
              <w:ind w:left="0"/>
              <w:jc w:val="center"/>
              <w:rPr>
                <w:b w:val="0"/>
                <w:bCs w:val="0"/>
                <w:sz w:val="20"/>
                <w:szCs w:val="20"/>
              </w:rPr>
            </w:pPr>
          </w:p>
          <w:p w14:paraId="5419AB9D" w14:textId="77777777" w:rsidR="004D1A37" w:rsidRPr="0035587B" w:rsidRDefault="004D1A37" w:rsidP="006D29CA">
            <w:pPr>
              <w:pStyle w:val="Heading1"/>
              <w:tabs>
                <w:tab w:val="left" w:pos="418"/>
              </w:tabs>
              <w:spacing w:before="115"/>
              <w:ind w:left="0"/>
              <w:jc w:val="center"/>
              <w:rPr>
                <w:b w:val="0"/>
                <w:bCs w:val="0"/>
                <w:sz w:val="20"/>
                <w:szCs w:val="20"/>
              </w:rPr>
            </w:pPr>
          </w:p>
          <w:p w14:paraId="77D98E55" w14:textId="77777777" w:rsidR="004D1A37" w:rsidRPr="0035587B" w:rsidRDefault="004D1A37" w:rsidP="006D29CA">
            <w:pPr>
              <w:pStyle w:val="Heading1"/>
              <w:tabs>
                <w:tab w:val="left" w:pos="418"/>
              </w:tabs>
              <w:spacing w:before="115"/>
              <w:ind w:left="0"/>
              <w:jc w:val="center"/>
              <w:rPr>
                <w:b w:val="0"/>
                <w:bCs w:val="0"/>
                <w:sz w:val="20"/>
                <w:szCs w:val="20"/>
              </w:rPr>
            </w:pPr>
          </w:p>
          <w:p w14:paraId="70364D16" w14:textId="77777777" w:rsidR="004D1A37" w:rsidRPr="0035587B" w:rsidRDefault="004D1A37" w:rsidP="006D29CA">
            <w:pPr>
              <w:pStyle w:val="Heading1"/>
              <w:tabs>
                <w:tab w:val="left" w:pos="418"/>
              </w:tabs>
              <w:spacing w:before="115"/>
              <w:ind w:left="0"/>
              <w:jc w:val="center"/>
              <w:rPr>
                <w:b w:val="0"/>
                <w:bCs w:val="0"/>
                <w:sz w:val="20"/>
                <w:szCs w:val="20"/>
              </w:rPr>
            </w:pPr>
          </w:p>
          <w:p w14:paraId="6E3828B8" w14:textId="77777777" w:rsidR="004D1A37" w:rsidRPr="0035587B" w:rsidRDefault="004D1A37" w:rsidP="006D29CA">
            <w:pPr>
              <w:pStyle w:val="Heading1"/>
              <w:tabs>
                <w:tab w:val="left" w:pos="418"/>
              </w:tabs>
              <w:spacing w:before="115"/>
              <w:ind w:left="0"/>
              <w:jc w:val="center"/>
              <w:rPr>
                <w:b w:val="0"/>
                <w:bCs w:val="0"/>
                <w:sz w:val="20"/>
                <w:szCs w:val="20"/>
              </w:rPr>
            </w:pPr>
          </w:p>
          <w:p w14:paraId="7B7F120D" w14:textId="77777777" w:rsidR="003D17AD" w:rsidRPr="0035587B" w:rsidRDefault="003D17AD" w:rsidP="006D29CA">
            <w:pPr>
              <w:pStyle w:val="Heading1"/>
              <w:tabs>
                <w:tab w:val="left" w:pos="418"/>
              </w:tabs>
              <w:spacing w:before="115"/>
              <w:ind w:left="0"/>
              <w:jc w:val="center"/>
              <w:rPr>
                <w:b w:val="0"/>
                <w:bCs w:val="0"/>
                <w:sz w:val="20"/>
                <w:szCs w:val="20"/>
              </w:rPr>
            </w:pPr>
            <w:r w:rsidRPr="0035587B">
              <w:rPr>
                <w:b w:val="0"/>
                <w:bCs w:val="0"/>
                <w:sz w:val="20"/>
                <w:szCs w:val="20"/>
              </w:rPr>
              <w:t>PPX</w:t>
            </w:r>
          </w:p>
          <w:p w14:paraId="54E47CA0" w14:textId="77777777" w:rsidR="003D17AD" w:rsidRPr="0035587B" w:rsidRDefault="006F48A3" w:rsidP="006D29CA">
            <w:pPr>
              <w:pStyle w:val="Heading1"/>
              <w:tabs>
                <w:tab w:val="left" w:pos="418"/>
              </w:tabs>
              <w:spacing w:before="115"/>
              <w:ind w:left="0"/>
              <w:jc w:val="center"/>
              <w:rPr>
                <w:sz w:val="20"/>
                <w:szCs w:val="20"/>
              </w:rPr>
            </w:pPr>
            <w:r w:rsidRPr="0035587B">
              <w:rPr>
                <w:sz w:val="20"/>
                <w:szCs w:val="20"/>
              </w:rPr>
              <w:object w:dxaOrig="2504" w:dyaOrig="1938" w14:anchorId="2A5530A4">
                <v:shape id="_x0000_i1030" type="#_x0000_t75" style="width:105pt;height:75pt" o:ole="">
                  <v:imagedata r:id="rId26" o:title=""/>
                </v:shape>
                <o:OLEObject Type="Embed" ProgID="ChemDraw.Document.6.0" ShapeID="_x0000_i1030" DrawAspect="Content" ObjectID="_1754932716" r:id="rId27"/>
              </w:object>
            </w:r>
          </w:p>
        </w:tc>
        <w:tc>
          <w:tcPr>
            <w:tcW w:w="1418" w:type="dxa"/>
            <w:vMerge w:val="restart"/>
          </w:tcPr>
          <w:p w14:paraId="5C8DE25C" w14:textId="77777777" w:rsidR="003D17AD" w:rsidRPr="0035587B" w:rsidRDefault="003D17AD" w:rsidP="009D6872">
            <w:pPr>
              <w:pStyle w:val="Heading1"/>
              <w:tabs>
                <w:tab w:val="left" w:pos="418"/>
              </w:tabs>
              <w:spacing w:before="115"/>
              <w:ind w:left="0"/>
              <w:jc w:val="left"/>
              <w:rPr>
                <w:sz w:val="20"/>
                <w:szCs w:val="20"/>
              </w:rPr>
            </w:pPr>
          </w:p>
          <w:p w14:paraId="4A31D443" w14:textId="77777777" w:rsidR="003D17AD" w:rsidRPr="0035587B" w:rsidRDefault="003D17AD" w:rsidP="009D6872">
            <w:pPr>
              <w:pStyle w:val="Heading1"/>
              <w:tabs>
                <w:tab w:val="left" w:pos="418"/>
              </w:tabs>
              <w:spacing w:before="115"/>
              <w:ind w:left="0"/>
              <w:jc w:val="left"/>
              <w:rPr>
                <w:sz w:val="20"/>
                <w:szCs w:val="20"/>
              </w:rPr>
            </w:pPr>
          </w:p>
          <w:p w14:paraId="74A8FD4E" w14:textId="77777777" w:rsidR="003D17AD" w:rsidRPr="0035587B" w:rsidRDefault="003D17AD" w:rsidP="009D6872">
            <w:pPr>
              <w:pStyle w:val="Heading1"/>
              <w:tabs>
                <w:tab w:val="left" w:pos="418"/>
              </w:tabs>
              <w:spacing w:before="115"/>
              <w:ind w:left="0"/>
              <w:jc w:val="left"/>
              <w:rPr>
                <w:sz w:val="20"/>
                <w:szCs w:val="20"/>
              </w:rPr>
            </w:pPr>
          </w:p>
          <w:p w14:paraId="120A99EA" w14:textId="77777777" w:rsidR="004D1A37" w:rsidRPr="0035587B" w:rsidRDefault="004D1A37" w:rsidP="0023739A">
            <w:pPr>
              <w:widowControl/>
              <w:adjustRightInd w:val="0"/>
              <w:jc w:val="center"/>
              <w:rPr>
                <w:rFonts w:eastAsiaTheme="minorHAnsi"/>
                <w:sz w:val="20"/>
                <w:szCs w:val="20"/>
                <w:lang w:val="en-IN" w:bidi="mr-IN"/>
              </w:rPr>
            </w:pPr>
          </w:p>
          <w:p w14:paraId="3BBF7429" w14:textId="77777777" w:rsidR="004D1A37" w:rsidRPr="0035587B" w:rsidRDefault="004D1A37" w:rsidP="0023739A">
            <w:pPr>
              <w:widowControl/>
              <w:adjustRightInd w:val="0"/>
              <w:jc w:val="center"/>
              <w:rPr>
                <w:rFonts w:eastAsiaTheme="minorHAnsi"/>
                <w:sz w:val="20"/>
                <w:szCs w:val="20"/>
                <w:lang w:val="en-IN" w:bidi="mr-IN"/>
              </w:rPr>
            </w:pPr>
          </w:p>
          <w:p w14:paraId="3AD80DAE" w14:textId="77777777" w:rsidR="004D1A37" w:rsidRPr="0035587B" w:rsidRDefault="004D1A37" w:rsidP="0023739A">
            <w:pPr>
              <w:widowControl/>
              <w:adjustRightInd w:val="0"/>
              <w:jc w:val="center"/>
              <w:rPr>
                <w:rFonts w:eastAsiaTheme="minorHAnsi"/>
                <w:sz w:val="20"/>
                <w:szCs w:val="20"/>
                <w:lang w:val="en-IN" w:bidi="mr-IN"/>
              </w:rPr>
            </w:pPr>
          </w:p>
          <w:p w14:paraId="0D919C50" w14:textId="77777777" w:rsidR="004D1A37" w:rsidRPr="0035587B" w:rsidRDefault="004D1A37" w:rsidP="0023739A">
            <w:pPr>
              <w:widowControl/>
              <w:adjustRightInd w:val="0"/>
              <w:jc w:val="center"/>
              <w:rPr>
                <w:rFonts w:eastAsiaTheme="minorHAnsi"/>
                <w:sz w:val="20"/>
                <w:szCs w:val="20"/>
                <w:lang w:val="en-IN" w:bidi="mr-IN"/>
              </w:rPr>
            </w:pPr>
          </w:p>
          <w:p w14:paraId="26266335" w14:textId="77777777" w:rsidR="004D1A37" w:rsidRPr="0035587B" w:rsidRDefault="004D1A37" w:rsidP="0023739A">
            <w:pPr>
              <w:widowControl/>
              <w:adjustRightInd w:val="0"/>
              <w:jc w:val="center"/>
              <w:rPr>
                <w:rFonts w:eastAsiaTheme="minorHAnsi"/>
                <w:sz w:val="20"/>
                <w:szCs w:val="20"/>
                <w:lang w:val="en-IN" w:bidi="mr-IN"/>
              </w:rPr>
            </w:pPr>
          </w:p>
          <w:p w14:paraId="29B8C04C" w14:textId="77777777" w:rsidR="004D1A37" w:rsidRPr="0035587B" w:rsidRDefault="004D1A37" w:rsidP="0023739A">
            <w:pPr>
              <w:widowControl/>
              <w:adjustRightInd w:val="0"/>
              <w:jc w:val="center"/>
              <w:rPr>
                <w:rFonts w:eastAsiaTheme="minorHAnsi"/>
                <w:sz w:val="20"/>
                <w:szCs w:val="20"/>
                <w:lang w:val="en-IN" w:bidi="mr-IN"/>
              </w:rPr>
            </w:pPr>
          </w:p>
          <w:p w14:paraId="2FB5E77F" w14:textId="77777777" w:rsidR="004D1A37" w:rsidRPr="0035587B" w:rsidRDefault="004D1A37" w:rsidP="0023739A">
            <w:pPr>
              <w:widowControl/>
              <w:adjustRightInd w:val="0"/>
              <w:jc w:val="center"/>
              <w:rPr>
                <w:rFonts w:eastAsiaTheme="minorHAnsi"/>
                <w:sz w:val="20"/>
                <w:szCs w:val="20"/>
                <w:lang w:val="en-IN" w:bidi="mr-IN"/>
              </w:rPr>
            </w:pPr>
          </w:p>
          <w:p w14:paraId="707EBC57" w14:textId="77777777" w:rsidR="004D1A37" w:rsidRPr="0035587B" w:rsidRDefault="004D1A37" w:rsidP="0023739A">
            <w:pPr>
              <w:widowControl/>
              <w:adjustRightInd w:val="0"/>
              <w:jc w:val="center"/>
              <w:rPr>
                <w:rFonts w:eastAsiaTheme="minorHAnsi"/>
                <w:sz w:val="20"/>
                <w:szCs w:val="20"/>
                <w:lang w:val="en-IN" w:bidi="mr-IN"/>
              </w:rPr>
            </w:pPr>
          </w:p>
          <w:p w14:paraId="490C4134" w14:textId="77777777" w:rsidR="004D1A37" w:rsidRPr="0035587B" w:rsidRDefault="004D1A37" w:rsidP="0023739A">
            <w:pPr>
              <w:widowControl/>
              <w:adjustRightInd w:val="0"/>
              <w:jc w:val="center"/>
              <w:rPr>
                <w:rFonts w:eastAsiaTheme="minorHAnsi"/>
                <w:sz w:val="20"/>
                <w:szCs w:val="20"/>
                <w:lang w:val="en-IN" w:bidi="mr-IN"/>
              </w:rPr>
            </w:pPr>
          </w:p>
          <w:p w14:paraId="762E3B6F" w14:textId="2A0C3848" w:rsidR="003D17AD" w:rsidRPr="0035587B" w:rsidRDefault="003D17AD" w:rsidP="0023739A">
            <w:pPr>
              <w:widowControl/>
              <w:adjustRightInd w:val="0"/>
              <w:jc w:val="center"/>
              <w:rPr>
                <w:rFonts w:eastAsiaTheme="minorHAnsi"/>
                <w:sz w:val="20"/>
                <w:szCs w:val="20"/>
                <w:lang w:val="en-IN" w:bidi="mr-IN"/>
              </w:rPr>
            </w:pPr>
            <w:r w:rsidRPr="0035587B">
              <w:rPr>
                <w:rFonts w:eastAsiaTheme="minorHAnsi"/>
                <w:sz w:val="20"/>
                <w:szCs w:val="20"/>
                <w:lang w:val="en-IN" w:bidi="mr-IN"/>
              </w:rPr>
              <w:t xml:space="preserve">Copper (II) </w:t>
            </w:r>
            <w:r w:rsidR="00F47863">
              <w:rPr>
                <w:rFonts w:eastAsiaTheme="minorHAnsi"/>
                <w:sz w:val="20"/>
                <w:szCs w:val="20"/>
                <w:lang w:val="en-IN" w:bidi="mr-IN"/>
              </w:rPr>
              <w:pgNum/>
            </w:r>
            <w:proofErr w:type="spellStart"/>
            <w:r w:rsidR="00F47863">
              <w:rPr>
                <w:rFonts w:eastAsiaTheme="minorHAnsi"/>
                <w:sz w:val="20"/>
                <w:szCs w:val="20"/>
                <w:lang w:val="en-IN" w:bidi="mr-IN"/>
              </w:rPr>
              <w:t>ulphate</w:t>
            </w:r>
            <w:proofErr w:type="spellEnd"/>
            <w:r w:rsidRPr="0035587B">
              <w:rPr>
                <w:rFonts w:eastAsiaTheme="minorHAnsi"/>
                <w:sz w:val="20"/>
                <w:szCs w:val="20"/>
                <w:lang w:val="en-IN" w:bidi="mr-IN"/>
              </w:rPr>
              <w:t xml:space="preserve">/ Sodium </w:t>
            </w:r>
            <w:proofErr w:type="spellStart"/>
            <w:r w:rsidRPr="0035587B">
              <w:rPr>
                <w:rFonts w:eastAsiaTheme="minorHAnsi"/>
                <w:sz w:val="20"/>
                <w:szCs w:val="20"/>
                <w:lang w:val="en-IN" w:bidi="mr-IN"/>
              </w:rPr>
              <w:t>ascorbate</w:t>
            </w:r>
            <w:proofErr w:type="spellEnd"/>
            <w:r w:rsidRPr="0035587B">
              <w:rPr>
                <w:rFonts w:eastAsiaTheme="minorHAnsi"/>
                <w:sz w:val="20"/>
                <w:szCs w:val="20"/>
                <w:lang w:val="en-IN" w:bidi="mr-IN"/>
              </w:rPr>
              <w:t>/ Deionized water/ r.t./8hr</w:t>
            </w:r>
          </w:p>
        </w:tc>
        <w:tc>
          <w:tcPr>
            <w:tcW w:w="1417" w:type="dxa"/>
          </w:tcPr>
          <w:p w14:paraId="61C48D1E" w14:textId="77777777" w:rsidR="00310675" w:rsidRDefault="00310675" w:rsidP="0017398E">
            <w:pPr>
              <w:pStyle w:val="Heading1"/>
              <w:tabs>
                <w:tab w:val="left" w:pos="418"/>
              </w:tabs>
              <w:spacing w:before="115"/>
              <w:ind w:left="0"/>
              <w:jc w:val="center"/>
              <w:rPr>
                <w:b w:val="0"/>
                <w:bCs w:val="0"/>
                <w:sz w:val="20"/>
                <w:szCs w:val="20"/>
              </w:rPr>
            </w:pPr>
          </w:p>
          <w:p w14:paraId="00D9F9DB" w14:textId="77777777" w:rsidR="00BE379F" w:rsidRDefault="00BE379F" w:rsidP="0017398E">
            <w:pPr>
              <w:pStyle w:val="Heading1"/>
              <w:tabs>
                <w:tab w:val="left" w:pos="418"/>
              </w:tabs>
              <w:spacing w:before="115"/>
              <w:ind w:left="0"/>
              <w:jc w:val="center"/>
              <w:rPr>
                <w:b w:val="0"/>
                <w:bCs w:val="0"/>
                <w:sz w:val="20"/>
                <w:szCs w:val="20"/>
              </w:rPr>
            </w:pPr>
          </w:p>
          <w:p w14:paraId="49177908" w14:textId="7D0C73D4" w:rsidR="003D17AD" w:rsidRPr="0035587B" w:rsidRDefault="003D17AD" w:rsidP="0017398E">
            <w:pPr>
              <w:pStyle w:val="Heading1"/>
              <w:tabs>
                <w:tab w:val="left" w:pos="418"/>
              </w:tabs>
              <w:spacing w:before="115"/>
              <w:ind w:left="0"/>
              <w:jc w:val="center"/>
              <w:rPr>
                <w:b w:val="0"/>
                <w:bCs w:val="0"/>
                <w:sz w:val="20"/>
                <w:szCs w:val="20"/>
              </w:rPr>
            </w:pPr>
            <w:r w:rsidRPr="0035587B">
              <w:rPr>
                <w:b w:val="0"/>
                <w:bCs w:val="0"/>
                <w:sz w:val="20"/>
                <w:szCs w:val="20"/>
              </w:rPr>
              <w:t>PSB-g-PPX</w:t>
            </w:r>
          </w:p>
          <w:p w14:paraId="248B0AF7" w14:textId="77777777" w:rsidR="003D17AD" w:rsidRPr="0035587B" w:rsidRDefault="003D17AD" w:rsidP="0017398E">
            <w:pPr>
              <w:pStyle w:val="Heading1"/>
              <w:tabs>
                <w:tab w:val="left" w:pos="418"/>
              </w:tabs>
              <w:spacing w:before="115"/>
              <w:ind w:left="0"/>
              <w:jc w:val="center"/>
              <w:rPr>
                <w:b w:val="0"/>
                <w:bCs w:val="0"/>
                <w:sz w:val="20"/>
                <w:szCs w:val="20"/>
              </w:rPr>
            </w:pPr>
          </w:p>
        </w:tc>
        <w:tc>
          <w:tcPr>
            <w:tcW w:w="709" w:type="dxa"/>
            <w:vMerge w:val="restart"/>
          </w:tcPr>
          <w:p w14:paraId="05305E28" w14:textId="77777777" w:rsidR="003D17AD" w:rsidRPr="0035587B" w:rsidRDefault="003D17AD" w:rsidP="00C71AAF">
            <w:pPr>
              <w:pStyle w:val="Heading1"/>
              <w:tabs>
                <w:tab w:val="left" w:pos="418"/>
              </w:tabs>
              <w:spacing w:before="115"/>
              <w:ind w:left="0"/>
              <w:jc w:val="center"/>
              <w:rPr>
                <w:b w:val="0"/>
                <w:bCs w:val="0"/>
                <w:sz w:val="20"/>
                <w:szCs w:val="20"/>
              </w:rPr>
            </w:pPr>
          </w:p>
          <w:p w14:paraId="2B98CF64" w14:textId="02C5C8EC" w:rsidR="003D17AD" w:rsidRPr="0035587B" w:rsidRDefault="00B61D26" w:rsidP="00C71AAF">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_Ref143845156 \r \h </w:instrText>
            </w:r>
            <w:r>
              <w:rPr>
                <w:b w:val="0"/>
                <w:bCs w:val="0"/>
                <w:sz w:val="20"/>
                <w:szCs w:val="20"/>
              </w:rPr>
            </w:r>
            <w:r>
              <w:rPr>
                <w:b w:val="0"/>
                <w:bCs w:val="0"/>
                <w:sz w:val="20"/>
                <w:szCs w:val="20"/>
              </w:rPr>
              <w:fldChar w:fldCharType="separate"/>
            </w:r>
            <w:r w:rsidR="00317EA7">
              <w:rPr>
                <w:b w:val="0"/>
                <w:bCs w:val="0"/>
                <w:sz w:val="20"/>
                <w:szCs w:val="20"/>
              </w:rPr>
              <w:t>[9]</w:t>
            </w:r>
            <w:r>
              <w:rPr>
                <w:b w:val="0"/>
                <w:bCs w:val="0"/>
                <w:sz w:val="20"/>
                <w:szCs w:val="20"/>
              </w:rPr>
              <w:fldChar w:fldCharType="end"/>
            </w:r>
          </w:p>
        </w:tc>
      </w:tr>
      <w:tr w:rsidR="004D1A37" w:rsidRPr="0035587B" w14:paraId="2DB89512" w14:textId="77777777" w:rsidTr="007C09C1">
        <w:trPr>
          <w:trHeight w:val="600"/>
        </w:trPr>
        <w:tc>
          <w:tcPr>
            <w:tcW w:w="614" w:type="dxa"/>
            <w:vMerge/>
          </w:tcPr>
          <w:p w14:paraId="122C0F05" w14:textId="77777777" w:rsidR="003D17AD" w:rsidRPr="0035587B" w:rsidRDefault="003D17AD" w:rsidP="002B793D">
            <w:pPr>
              <w:pStyle w:val="Heading1"/>
              <w:tabs>
                <w:tab w:val="left" w:pos="418"/>
              </w:tabs>
              <w:spacing w:before="115"/>
              <w:ind w:left="0"/>
              <w:jc w:val="center"/>
              <w:rPr>
                <w:rFonts w:eastAsiaTheme="minorHAnsi"/>
                <w:b w:val="0"/>
                <w:bCs w:val="0"/>
                <w:sz w:val="20"/>
                <w:szCs w:val="20"/>
                <w:lang w:val="en-IN" w:bidi="mr-IN"/>
              </w:rPr>
            </w:pPr>
          </w:p>
        </w:tc>
        <w:tc>
          <w:tcPr>
            <w:tcW w:w="2471" w:type="dxa"/>
          </w:tcPr>
          <w:p w14:paraId="3F48FC52" w14:textId="77777777" w:rsidR="003D17AD" w:rsidRPr="0035587B" w:rsidRDefault="003D17AD" w:rsidP="002B793D">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PEG</w:t>
            </w:r>
          </w:p>
          <w:p w14:paraId="23F96EC1" w14:textId="4552E714" w:rsidR="003D17AD" w:rsidRPr="0035587B" w:rsidRDefault="00B124D0" w:rsidP="00BE379F">
            <w:pPr>
              <w:pStyle w:val="Heading1"/>
              <w:tabs>
                <w:tab w:val="left" w:pos="418"/>
              </w:tabs>
              <w:spacing w:before="115"/>
              <w:ind w:left="0"/>
              <w:jc w:val="center"/>
              <w:rPr>
                <w:rFonts w:eastAsiaTheme="minorHAnsi"/>
                <w:b w:val="0"/>
                <w:bCs w:val="0"/>
                <w:sz w:val="20"/>
                <w:szCs w:val="20"/>
                <w:lang w:val="en-IN" w:bidi="mr-IN"/>
              </w:rPr>
            </w:pPr>
            <w:r w:rsidRPr="0035587B">
              <w:rPr>
                <w:sz w:val="20"/>
                <w:szCs w:val="20"/>
              </w:rPr>
              <w:object w:dxaOrig="3312" w:dyaOrig="3301" w14:anchorId="2137CE95">
                <v:shape id="_x0000_i1031" type="#_x0000_t75" style="width:139.5pt;height:166.5pt" o:ole="">
                  <v:imagedata r:id="rId28" o:title=""/>
                </v:shape>
                <o:OLEObject Type="Embed" ProgID="ChemDraw.Document.6.0" ShapeID="_x0000_i1031" DrawAspect="Content" ObjectID="_1754932717" r:id="rId29"/>
              </w:object>
            </w:r>
          </w:p>
        </w:tc>
        <w:tc>
          <w:tcPr>
            <w:tcW w:w="2268" w:type="dxa"/>
            <w:vMerge/>
          </w:tcPr>
          <w:p w14:paraId="331AB549" w14:textId="77777777" w:rsidR="003D17AD" w:rsidRPr="0035587B" w:rsidRDefault="003D17AD" w:rsidP="006D29CA">
            <w:pPr>
              <w:pStyle w:val="Heading1"/>
              <w:tabs>
                <w:tab w:val="left" w:pos="418"/>
              </w:tabs>
              <w:spacing w:before="115"/>
              <w:ind w:left="0"/>
              <w:jc w:val="center"/>
              <w:rPr>
                <w:sz w:val="20"/>
                <w:szCs w:val="20"/>
              </w:rPr>
            </w:pPr>
          </w:p>
        </w:tc>
        <w:tc>
          <w:tcPr>
            <w:tcW w:w="1418" w:type="dxa"/>
            <w:vMerge/>
          </w:tcPr>
          <w:p w14:paraId="22A97CD3" w14:textId="77777777" w:rsidR="003D17AD" w:rsidRPr="0035587B" w:rsidRDefault="003D17AD" w:rsidP="009D6872">
            <w:pPr>
              <w:pStyle w:val="Heading1"/>
              <w:tabs>
                <w:tab w:val="left" w:pos="418"/>
              </w:tabs>
              <w:spacing w:before="115"/>
              <w:ind w:left="0"/>
              <w:jc w:val="left"/>
              <w:rPr>
                <w:sz w:val="20"/>
                <w:szCs w:val="20"/>
              </w:rPr>
            </w:pPr>
          </w:p>
        </w:tc>
        <w:tc>
          <w:tcPr>
            <w:tcW w:w="1417" w:type="dxa"/>
          </w:tcPr>
          <w:p w14:paraId="5B26732E" w14:textId="77777777" w:rsidR="003D17AD" w:rsidRPr="0035587B" w:rsidRDefault="003D17AD" w:rsidP="0017398E">
            <w:pPr>
              <w:pStyle w:val="Heading1"/>
              <w:tabs>
                <w:tab w:val="left" w:pos="418"/>
              </w:tabs>
              <w:spacing w:before="115"/>
              <w:ind w:left="0"/>
              <w:jc w:val="center"/>
              <w:rPr>
                <w:sz w:val="20"/>
                <w:szCs w:val="20"/>
              </w:rPr>
            </w:pPr>
          </w:p>
          <w:p w14:paraId="15C3D367" w14:textId="77777777" w:rsidR="00310675" w:rsidRDefault="00310675" w:rsidP="006D4FB7">
            <w:pPr>
              <w:pStyle w:val="Heading1"/>
              <w:tabs>
                <w:tab w:val="left" w:pos="418"/>
              </w:tabs>
              <w:spacing w:before="115"/>
              <w:ind w:left="0"/>
              <w:jc w:val="center"/>
              <w:rPr>
                <w:rFonts w:eastAsiaTheme="minorHAnsi"/>
                <w:b w:val="0"/>
                <w:bCs w:val="0"/>
                <w:sz w:val="20"/>
                <w:szCs w:val="20"/>
                <w:lang w:val="en-IN" w:bidi="mr-IN"/>
              </w:rPr>
            </w:pPr>
          </w:p>
          <w:p w14:paraId="3C0BB90C" w14:textId="77777777" w:rsidR="00310675" w:rsidRDefault="00310675" w:rsidP="006D4FB7">
            <w:pPr>
              <w:pStyle w:val="Heading1"/>
              <w:tabs>
                <w:tab w:val="left" w:pos="418"/>
              </w:tabs>
              <w:spacing w:before="115"/>
              <w:ind w:left="0"/>
              <w:jc w:val="center"/>
              <w:rPr>
                <w:rFonts w:eastAsiaTheme="minorHAnsi"/>
                <w:b w:val="0"/>
                <w:bCs w:val="0"/>
                <w:sz w:val="20"/>
                <w:szCs w:val="20"/>
                <w:lang w:val="en-IN" w:bidi="mr-IN"/>
              </w:rPr>
            </w:pPr>
          </w:p>
          <w:p w14:paraId="70697E79" w14:textId="77777777" w:rsidR="00310675" w:rsidRDefault="00310675" w:rsidP="006D4FB7">
            <w:pPr>
              <w:pStyle w:val="Heading1"/>
              <w:tabs>
                <w:tab w:val="left" w:pos="418"/>
              </w:tabs>
              <w:spacing w:before="115"/>
              <w:ind w:left="0"/>
              <w:jc w:val="center"/>
              <w:rPr>
                <w:rFonts w:eastAsiaTheme="minorHAnsi"/>
                <w:b w:val="0"/>
                <w:bCs w:val="0"/>
                <w:sz w:val="20"/>
                <w:szCs w:val="20"/>
                <w:lang w:val="en-IN" w:bidi="mr-IN"/>
              </w:rPr>
            </w:pPr>
          </w:p>
          <w:p w14:paraId="01DA3231" w14:textId="77777777" w:rsidR="00BE379F" w:rsidRDefault="00BE379F" w:rsidP="006D4FB7">
            <w:pPr>
              <w:pStyle w:val="Heading1"/>
              <w:tabs>
                <w:tab w:val="left" w:pos="418"/>
              </w:tabs>
              <w:spacing w:before="115"/>
              <w:ind w:left="0"/>
              <w:jc w:val="center"/>
              <w:rPr>
                <w:rFonts w:eastAsiaTheme="minorHAnsi"/>
                <w:b w:val="0"/>
                <w:bCs w:val="0"/>
                <w:sz w:val="20"/>
                <w:szCs w:val="20"/>
                <w:lang w:val="en-IN" w:bidi="mr-IN"/>
              </w:rPr>
            </w:pPr>
          </w:p>
          <w:p w14:paraId="6D1DA551" w14:textId="0D6D6765" w:rsidR="003D17AD" w:rsidRPr="0035587B" w:rsidRDefault="003D17AD" w:rsidP="006D4FB7">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PEG-g-PPX</w:t>
            </w:r>
          </w:p>
          <w:p w14:paraId="255C0D10" w14:textId="77777777" w:rsidR="003D17AD" w:rsidRPr="0035587B" w:rsidRDefault="003D17AD" w:rsidP="0017398E">
            <w:pPr>
              <w:pStyle w:val="Heading1"/>
              <w:tabs>
                <w:tab w:val="left" w:pos="418"/>
              </w:tabs>
              <w:spacing w:before="115"/>
              <w:ind w:left="0"/>
              <w:jc w:val="center"/>
              <w:rPr>
                <w:sz w:val="20"/>
                <w:szCs w:val="20"/>
              </w:rPr>
            </w:pPr>
          </w:p>
        </w:tc>
        <w:tc>
          <w:tcPr>
            <w:tcW w:w="709" w:type="dxa"/>
            <w:vMerge/>
          </w:tcPr>
          <w:p w14:paraId="576DE35F" w14:textId="77777777" w:rsidR="003D17AD" w:rsidRPr="0035587B" w:rsidRDefault="003D17AD" w:rsidP="00C71AAF">
            <w:pPr>
              <w:pStyle w:val="Heading1"/>
              <w:tabs>
                <w:tab w:val="left" w:pos="418"/>
              </w:tabs>
              <w:spacing w:before="115"/>
              <w:ind w:left="0"/>
              <w:jc w:val="center"/>
              <w:rPr>
                <w:b w:val="0"/>
                <w:bCs w:val="0"/>
                <w:sz w:val="20"/>
                <w:szCs w:val="20"/>
              </w:rPr>
            </w:pPr>
          </w:p>
        </w:tc>
      </w:tr>
      <w:tr w:rsidR="004D1A37" w:rsidRPr="0035587B" w14:paraId="3037BD54" w14:textId="77777777" w:rsidTr="007C09C1">
        <w:trPr>
          <w:trHeight w:val="600"/>
        </w:trPr>
        <w:tc>
          <w:tcPr>
            <w:tcW w:w="614" w:type="dxa"/>
            <w:vMerge/>
          </w:tcPr>
          <w:p w14:paraId="1D3B9A0D" w14:textId="77777777" w:rsidR="003D17AD" w:rsidRPr="0035587B" w:rsidRDefault="003D17AD" w:rsidP="002B793D">
            <w:pPr>
              <w:pStyle w:val="Heading1"/>
              <w:tabs>
                <w:tab w:val="left" w:pos="418"/>
              </w:tabs>
              <w:spacing w:before="115"/>
              <w:ind w:left="0"/>
              <w:jc w:val="center"/>
              <w:rPr>
                <w:rFonts w:eastAsiaTheme="minorHAnsi"/>
                <w:b w:val="0"/>
                <w:bCs w:val="0"/>
                <w:sz w:val="20"/>
                <w:szCs w:val="20"/>
                <w:lang w:val="en-IN" w:bidi="mr-IN"/>
              </w:rPr>
            </w:pPr>
          </w:p>
        </w:tc>
        <w:tc>
          <w:tcPr>
            <w:tcW w:w="2471" w:type="dxa"/>
          </w:tcPr>
          <w:p w14:paraId="12919547" w14:textId="77777777" w:rsidR="003D17AD" w:rsidRPr="0035587B" w:rsidRDefault="003D17AD" w:rsidP="002B793D">
            <w:pPr>
              <w:pStyle w:val="Heading1"/>
              <w:tabs>
                <w:tab w:val="left" w:pos="418"/>
              </w:tabs>
              <w:spacing w:before="115"/>
              <w:ind w:left="0"/>
              <w:jc w:val="center"/>
              <w:rPr>
                <w:rFonts w:eastAsiaTheme="minorHAnsi"/>
                <w:b w:val="0"/>
                <w:bCs w:val="0"/>
                <w:sz w:val="20"/>
                <w:szCs w:val="20"/>
                <w:lang w:val="en-IN" w:bidi="mr-IN"/>
              </w:rPr>
            </w:pPr>
            <w:proofErr w:type="spellStart"/>
            <w:r w:rsidRPr="0035587B">
              <w:rPr>
                <w:rFonts w:eastAsiaTheme="minorHAnsi"/>
                <w:b w:val="0"/>
                <w:bCs w:val="0"/>
                <w:sz w:val="20"/>
                <w:szCs w:val="20"/>
                <w:lang w:val="en-IN" w:bidi="mr-IN"/>
              </w:rPr>
              <w:t>PNIPAAm</w:t>
            </w:r>
            <w:proofErr w:type="spellEnd"/>
          </w:p>
          <w:p w14:paraId="7618933D" w14:textId="5A3CECF8" w:rsidR="003D17AD" w:rsidRPr="0035587B" w:rsidRDefault="00B124D0" w:rsidP="006D29CA">
            <w:pPr>
              <w:pStyle w:val="Heading1"/>
              <w:tabs>
                <w:tab w:val="left" w:pos="418"/>
              </w:tabs>
              <w:spacing w:before="115"/>
              <w:ind w:left="0"/>
              <w:jc w:val="center"/>
              <w:rPr>
                <w:rFonts w:eastAsiaTheme="minorHAnsi"/>
                <w:b w:val="0"/>
                <w:bCs w:val="0"/>
                <w:sz w:val="20"/>
                <w:szCs w:val="20"/>
                <w:lang w:val="en-IN" w:bidi="mr-IN"/>
              </w:rPr>
            </w:pPr>
            <w:r w:rsidRPr="0035587B">
              <w:rPr>
                <w:sz w:val="20"/>
                <w:szCs w:val="20"/>
              </w:rPr>
              <w:object w:dxaOrig="3140" w:dyaOrig="3294" w14:anchorId="74FCFD26">
                <v:shape id="_x0000_i1032" type="#_x0000_t75" style="width:146.25pt;height:161.25pt" o:ole="">
                  <v:imagedata r:id="rId30" o:title=""/>
                </v:shape>
                <o:OLEObject Type="Embed" ProgID="ChemDraw.Document.6.0" ShapeID="_x0000_i1032" DrawAspect="Content" ObjectID="_1754932718" r:id="rId31"/>
              </w:object>
            </w:r>
          </w:p>
        </w:tc>
        <w:tc>
          <w:tcPr>
            <w:tcW w:w="2268" w:type="dxa"/>
            <w:vMerge/>
          </w:tcPr>
          <w:p w14:paraId="27D5922F" w14:textId="77777777" w:rsidR="003D17AD" w:rsidRPr="0035587B" w:rsidRDefault="003D17AD" w:rsidP="006D29CA">
            <w:pPr>
              <w:pStyle w:val="Heading1"/>
              <w:tabs>
                <w:tab w:val="left" w:pos="418"/>
              </w:tabs>
              <w:spacing w:before="115"/>
              <w:ind w:left="0"/>
              <w:jc w:val="center"/>
              <w:rPr>
                <w:sz w:val="20"/>
                <w:szCs w:val="20"/>
              </w:rPr>
            </w:pPr>
          </w:p>
        </w:tc>
        <w:tc>
          <w:tcPr>
            <w:tcW w:w="1418" w:type="dxa"/>
            <w:vMerge/>
          </w:tcPr>
          <w:p w14:paraId="4755D4D7" w14:textId="77777777" w:rsidR="003D17AD" w:rsidRPr="0035587B" w:rsidRDefault="003D17AD" w:rsidP="009D6872">
            <w:pPr>
              <w:pStyle w:val="Heading1"/>
              <w:tabs>
                <w:tab w:val="left" w:pos="418"/>
              </w:tabs>
              <w:spacing w:before="115"/>
              <w:ind w:left="0"/>
              <w:jc w:val="left"/>
              <w:rPr>
                <w:sz w:val="20"/>
                <w:szCs w:val="20"/>
              </w:rPr>
            </w:pPr>
          </w:p>
        </w:tc>
        <w:tc>
          <w:tcPr>
            <w:tcW w:w="1417" w:type="dxa"/>
          </w:tcPr>
          <w:p w14:paraId="42D305AF" w14:textId="77777777" w:rsidR="003D17AD" w:rsidRPr="0035587B" w:rsidRDefault="003D17AD" w:rsidP="0017398E">
            <w:pPr>
              <w:pStyle w:val="Heading1"/>
              <w:tabs>
                <w:tab w:val="left" w:pos="418"/>
              </w:tabs>
              <w:spacing w:before="115"/>
              <w:ind w:left="0"/>
              <w:jc w:val="center"/>
              <w:rPr>
                <w:sz w:val="20"/>
                <w:szCs w:val="20"/>
              </w:rPr>
            </w:pPr>
          </w:p>
          <w:p w14:paraId="1988ED75" w14:textId="77777777" w:rsidR="00310675" w:rsidRDefault="00310675" w:rsidP="0017398E">
            <w:pPr>
              <w:pStyle w:val="Heading1"/>
              <w:tabs>
                <w:tab w:val="left" w:pos="418"/>
              </w:tabs>
              <w:spacing w:before="115"/>
              <w:ind w:left="0"/>
              <w:jc w:val="center"/>
              <w:rPr>
                <w:rFonts w:eastAsiaTheme="minorHAnsi"/>
                <w:b w:val="0"/>
                <w:bCs w:val="0"/>
                <w:sz w:val="20"/>
                <w:szCs w:val="20"/>
                <w:lang w:val="en-IN" w:bidi="mr-IN"/>
              </w:rPr>
            </w:pPr>
          </w:p>
          <w:p w14:paraId="69A164E3" w14:textId="77777777" w:rsidR="00310675" w:rsidRDefault="00310675" w:rsidP="0017398E">
            <w:pPr>
              <w:pStyle w:val="Heading1"/>
              <w:tabs>
                <w:tab w:val="left" w:pos="418"/>
              </w:tabs>
              <w:spacing w:before="115"/>
              <w:ind w:left="0"/>
              <w:jc w:val="center"/>
              <w:rPr>
                <w:rFonts w:eastAsiaTheme="minorHAnsi"/>
                <w:b w:val="0"/>
                <w:bCs w:val="0"/>
                <w:sz w:val="20"/>
                <w:szCs w:val="20"/>
                <w:lang w:val="en-IN" w:bidi="mr-IN"/>
              </w:rPr>
            </w:pPr>
          </w:p>
          <w:p w14:paraId="348DF2A7" w14:textId="350A5D13" w:rsidR="003D17AD" w:rsidRPr="0035587B" w:rsidRDefault="003D17AD" w:rsidP="0017398E">
            <w:pPr>
              <w:pStyle w:val="Heading1"/>
              <w:tabs>
                <w:tab w:val="left" w:pos="418"/>
              </w:tabs>
              <w:spacing w:before="115"/>
              <w:ind w:left="0"/>
              <w:jc w:val="center"/>
              <w:rPr>
                <w:sz w:val="20"/>
                <w:szCs w:val="20"/>
              </w:rPr>
            </w:pPr>
            <w:r w:rsidRPr="0035587B">
              <w:rPr>
                <w:rFonts w:eastAsiaTheme="minorHAnsi"/>
                <w:b w:val="0"/>
                <w:bCs w:val="0"/>
                <w:sz w:val="20"/>
                <w:szCs w:val="20"/>
                <w:lang w:val="en-IN" w:bidi="mr-IN"/>
              </w:rPr>
              <w:t>PNIPA-g-PPX</w:t>
            </w:r>
          </w:p>
        </w:tc>
        <w:tc>
          <w:tcPr>
            <w:tcW w:w="709" w:type="dxa"/>
            <w:vMerge/>
          </w:tcPr>
          <w:p w14:paraId="44A2AF9C" w14:textId="77777777" w:rsidR="003D17AD" w:rsidRPr="0035587B" w:rsidRDefault="003D17AD" w:rsidP="00C71AAF">
            <w:pPr>
              <w:pStyle w:val="Heading1"/>
              <w:tabs>
                <w:tab w:val="left" w:pos="418"/>
              </w:tabs>
              <w:spacing w:before="115"/>
              <w:ind w:left="0"/>
              <w:jc w:val="center"/>
              <w:rPr>
                <w:b w:val="0"/>
                <w:bCs w:val="0"/>
                <w:sz w:val="20"/>
                <w:szCs w:val="20"/>
              </w:rPr>
            </w:pPr>
          </w:p>
        </w:tc>
      </w:tr>
      <w:tr w:rsidR="004D1A37" w:rsidRPr="0035587B" w14:paraId="7E864414" w14:textId="77777777" w:rsidTr="007C09C1">
        <w:trPr>
          <w:trHeight w:val="1039"/>
        </w:trPr>
        <w:tc>
          <w:tcPr>
            <w:tcW w:w="614" w:type="dxa"/>
          </w:tcPr>
          <w:p w14:paraId="65670832" w14:textId="77777777" w:rsidR="003D17AD" w:rsidRPr="0035587B" w:rsidRDefault="003D17AD" w:rsidP="00261B9F">
            <w:pPr>
              <w:pStyle w:val="Heading1"/>
              <w:tabs>
                <w:tab w:val="left" w:pos="418"/>
              </w:tabs>
              <w:spacing w:before="115"/>
              <w:ind w:left="0"/>
              <w:jc w:val="center"/>
              <w:rPr>
                <w:b w:val="0"/>
                <w:bCs w:val="0"/>
                <w:sz w:val="20"/>
                <w:szCs w:val="20"/>
              </w:rPr>
            </w:pPr>
          </w:p>
          <w:p w14:paraId="3CB24759" w14:textId="77777777" w:rsidR="00832EBC" w:rsidRPr="0035587B" w:rsidRDefault="003D17AD" w:rsidP="00261B9F">
            <w:pPr>
              <w:pStyle w:val="Heading1"/>
              <w:tabs>
                <w:tab w:val="left" w:pos="418"/>
              </w:tabs>
              <w:spacing w:before="115"/>
              <w:ind w:left="0"/>
              <w:jc w:val="center"/>
              <w:rPr>
                <w:b w:val="0"/>
                <w:bCs w:val="0"/>
                <w:sz w:val="20"/>
                <w:szCs w:val="20"/>
              </w:rPr>
            </w:pPr>
            <w:r w:rsidRPr="0035587B">
              <w:rPr>
                <w:b w:val="0"/>
                <w:bCs w:val="0"/>
                <w:sz w:val="20"/>
                <w:szCs w:val="20"/>
              </w:rPr>
              <w:t>3</w:t>
            </w:r>
          </w:p>
        </w:tc>
        <w:tc>
          <w:tcPr>
            <w:tcW w:w="2471" w:type="dxa"/>
          </w:tcPr>
          <w:p w14:paraId="1E67EB5D" w14:textId="77777777" w:rsidR="00832EBC" w:rsidRPr="0035587B" w:rsidRDefault="00832EBC" w:rsidP="00261B9F">
            <w:pPr>
              <w:pStyle w:val="Heading1"/>
              <w:tabs>
                <w:tab w:val="left" w:pos="418"/>
              </w:tabs>
              <w:spacing w:before="115"/>
              <w:ind w:left="0"/>
              <w:jc w:val="center"/>
              <w:rPr>
                <w:b w:val="0"/>
                <w:bCs w:val="0"/>
                <w:sz w:val="20"/>
                <w:szCs w:val="20"/>
              </w:rPr>
            </w:pPr>
          </w:p>
          <w:p w14:paraId="13BD13F2" w14:textId="77777777" w:rsidR="00832EBC" w:rsidRPr="0035587B" w:rsidRDefault="00832EBC" w:rsidP="00261B9F">
            <w:pPr>
              <w:pStyle w:val="Heading1"/>
              <w:tabs>
                <w:tab w:val="left" w:pos="418"/>
              </w:tabs>
              <w:spacing w:before="115"/>
              <w:ind w:left="0"/>
              <w:jc w:val="center"/>
              <w:rPr>
                <w:b w:val="0"/>
                <w:bCs w:val="0"/>
                <w:sz w:val="20"/>
                <w:szCs w:val="20"/>
              </w:rPr>
            </w:pPr>
            <w:r w:rsidRPr="0035587B">
              <w:rPr>
                <w:b w:val="0"/>
                <w:bCs w:val="0"/>
                <w:sz w:val="20"/>
                <w:szCs w:val="20"/>
              </w:rPr>
              <w:t>PPO</w:t>
            </w:r>
          </w:p>
          <w:p w14:paraId="57B2F77D" w14:textId="77777777" w:rsidR="004D1A37" w:rsidRPr="0035587B" w:rsidRDefault="002C703B" w:rsidP="00261B9F">
            <w:pPr>
              <w:pStyle w:val="Heading1"/>
              <w:tabs>
                <w:tab w:val="left" w:pos="418"/>
              </w:tabs>
              <w:spacing w:before="115"/>
              <w:ind w:left="0"/>
              <w:jc w:val="center"/>
              <w:rPr>
                <w:b w:val="0"/>
                <w:bCs w:val="0"/>
                <w:sz w:val="20"/>
                <w:szCs w:val="20"/>
              </w:rPr>
            </w:pPr>
            <w:r w:rsidRPr="0035587B">
              <w:rPr>
                <w:sz w:val="20"/>
                <w:szCs w:val="20"/>
              </w:rPr>
              <w:object w:dxaOrig="1226" w:dyaOrig="3565" w14:anchorId="28887E89">
                <v:shape id="_x0000_i1033" type="#_x0000_t75" style="width:61.5pt;height:180.75pt" o:ole="">
                  <v:imagedata r:id="rId32" o:title=""/>
                </v:shape>
                <o:OLEObject Type="Embed" ProgID="ChemDraw.Document.6.0" ShapeID="_x0000_i1033" DrawAspect="Content" ObjectID="_1754932719" r:id="rId33"/>
              </w:object>
            </w:r>
          </w:p>
        </w:tc>
        <w:tc>
          <w:tcPr>
            <w:tcW w:w="2268" w:type="dxa"/>
          </w:tcPr>
          <w:p w14:paraId="07CD68AE" w14:textId="77777777" w:rsidR="00832EBC" w:rsidRPr="0035587B" w:rsidRDefault="00832EBC" w:rsidP="00510BEA">
            <w:pPr>
              <w:pStyle w:val="Heading1"/>
              <w:tabs>
                <w:tab w:val="left" w:pos="418"/>
              </w:tabs>
              <w:spacing w:before="115"/>
              <w:ind w:left="0"/>
              <w:jc w:val="center"/>
              <w:rPr>
                <w:b w:val="0"/>
                <w:bCs w:val="0"/>
                <w:sz w:val="20"/>
                <w:szCs w:val="20"/>
              </w:rPr>
            </w:pPr>
          </w:p>
          <w:p w14:paraId="6E358EC2" w14:textId="77777777" w:rsidR="00832EBC" w:rsidRPr="0035587B" w:rsidRDefault="00832EBC" w:rsidP="00510BEA">
            <w:pPr>
              <w:pStyle w:val="Heading1"/>
              <w:tabs>
                <w:tab w:val="left" w:pos="418"/>
              </w:tabs>
              <w:spacing w:before="115"/>
              <w:ind w:left="0"/>
              <w:jc w:val="center"/>
              <w:rPr>
                <w:b w:val="0"/>
                <w:bCs w:val="0"/>
                <w:sz w:val="20"/>
                <w:szCs w:val="20"/>
              </w:rPr>
            </w:pPr>
            <w:r w:rsidRPr="0035587B">
              <w:rPr>
                <w:b w:val="0"/>
                <w:bCs w:val="0"/>
                <w:sz w:val="20"/>
                <w:szCs w:val="20"/>
              </w:rPr>
              <w:t>PVA</w:t>
            </w:r>
          </w:p>
          <w:p w14:paraId="17B2A77C" w14:textId="09DA429B" w:rsidR="002C703B" w:rsidRPr="0035587B" w:rsidRDefault="001341F4" w:rsidP="00510BEA">
            <w:pPr>
              <w:pStyle w:val="Heading1"/>
              <w:tabs>
                <w:tab w:val="left" w:pos="418"/>
              </w:tabs>
              <w:spacing w:before="115"/>
              <w:ind w:left="0"/>
              <w:jc w:val="center"/>
              <w:rPr>
                <w:b w:val="0"/>
                <w:bCs w:val="0"/>
                <w:sz w:val="20"/>
                <w:szCs w:val="20"/>
              </w:rPr>
            </w:pPr>
            <w:r w:rsidRPr="0035587B">
              <w:rPr>
                <w:sz w:val="20"/>
                <w:szCs w:val="20"/>
              </w:rPr>
              <w:object w:dxaOrig="4652" w:dyaOrig="4172" w14:anchorId="176B1E9F">
                <v:shape id="_x0000_i1034" type="#_x0000_t75" style="width:131.25pt;height:181.5pt" o:ole="">
                  <v:imagedata r:id="rId34" o:title=""/>
                </v:shape>
                <o:OLEObject Type="Embed" ProgID="ChemDraw.Document.6.0" ShapeID="_x0000_i1034" DrawAspect="Content" ObjectID="_1754932720" r:id="rId35"/>
              </w:object>
            </w:r>
          </w:p>
        </w:tc>
        <w:tc>
          <w:tcPr>
            <w:tcW w:w="1418" w:type="dxa"/>
          </w:tcPr>
          <w:p w14:paraId="3BCFEF07" w14:textId="77777777" w:rsidR="00832EBC" w:rsidRPr="0035587B" w:rsidRDefault="00832EBC" w:rsidP="00261B9F">
            <w:pPr>
              <w:pStyle w:val="Heading1"/>
              <w:tabs>
                <w:tab w:val="left" w:pos="418"/>
              </w:tabs>
              <w:spacing w:before="115"/>
              <w:ind w:left="0"/>
              <w:jc w:val="center"/>
              <w:rPr>
                <w:b w:val="0"/>
                <w:bCs w:val="0"/>
                <w:sz w:val="20"/>
                <w:szCs w:val="20"/>
              </w:rPr>
            </w:pPr>
          </w:p>
          <w:p w14:paraId="3311B51D" w14:textId="77777777" w:rsidR="004D1A37" w:rsidRPr="0035587B" w:rsidRDefault="00832EBC" w:rsidP="00261B9F">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rFonts w:eastAsiaTheme="minorHAnsi"/>
                <w:sz w:val="20"/>
                <w:szCs w:val="20"/>
                <w:lang w:val="en-IN" w:bidi="mr-IN"/>
              </w:rPr>
              <w:t>)</w:t>
            </w:r>
            <w:r w:rsidRPr="0035587B">
              <w:rPr>
                <w:b w:val="0"/>
                <w:bCs w:val="0"/>
                <w:sz w:val="20"/>
                <w:szCs w:val="20"/>
              </w:rPr>
              <w:t>Br/</w:t>
            </w:r>
          </w:p>
          <w:p w14:paraId="495DDDA5" w14:textId="77777777" w:rsidR="00832EBC" w:rsidRPr="0035587B" w:rsidRDefault="00832EBC" w:rsidP="00261B9F">
            <w:pPr>
              <w:pStyle w:val="Heading1"/>
              <w:tabs>
                <w:tab w:val="left" w:pos="418"/>
              </w:tabs>
              <w:spacing w:before="115"/>
              <w:ind w:left="0"/>
              <w:jc w:val="center"/>
              <w:rPr>
                <w:b w:val="0"/>
                <w:bCs w:val="0"/>
                <w:sz w:val="20"/>
                <w:szCs w:val="20"/>
              </w:rPr>
            </w:pPr>
            <w:r w:rsidRPr="0035587B">
              <w:rPr>
                <w:b w:val="0"/>
                <w:bCs w:val="0"/>
                <w:sz w:val="20"/>
                <w:szCs w:val="20"/>
              </w:rPr>
              <w:t>PMDETA/</w:t>
            </w:r>
          </w:p>
          <w:p w14:paraId="310CE10D" w14:textId="77777777" w:rsidR="000561B3" w:rsidRPr="0035587B" w:rsidRDefault="00832EBC" w:rsidP="00261B9F">
            <w:pPr>
              <w:pStyle w:val="Heading1"/>
              <w:tabs>
                <w:tab w:val="left" w:pos="418"/>
              </w:tabs>
              <w:spacing w:before="115"/>
              <w:ind w:left="0"/>
              <w:jc w:val="center"/>
              <w:rPr>
                <w:b w:val="0"/>
                <w:bCs w:val="0"/>
                <w:sz w:val="20"/>
                <w:szCs w:val="20"/>
              </w:rPr>
            </w:pPr>
            <w:r w:rsidRPr="0035587B">
              <w:rPr>
                <w:b w:val="0"/>
                <w:bCs w:val="0"/>
                <w:sz w:val="20"/>
                <w:szCs w:val="20"/>
              </w:rPr>
              <w:t>DMSO/</w:t>
            </w:r>
          </w:p>
          <w:p w14:paraId="56228EF5" w14:textId="77777777" w:rsidR="00832EBC" w:rsidRPr="0035587B" w:rsidRDefault="00832EBC" w:rsidP="00261B9F">
            <w:pPr>
              <w:pStyle w:val="Heading1"/>
              <w:tabs>
                <w:tab w:val="left" w:pos="418"/>
              </w:tabs>
              <w:spacing w:before="115"/>
              <w:ind w:left="0"/>
              <w:jc w:val="center"/>
              <w:rPr>
                <w:sz w:val="20"/>
                <w:szCs w:val="20"/>
              </w:rPr>
            </w:pPr>
            <w:r w:rsidRPr="0035587B">
              <w:rPr>
                <w:b w:val="0"/>
                <w:bCs w:val="0"/>
                <w:sz w:val="20"/>
                <w:szCs w:val="20"/>
              </w:rPr>
              <w:t>65°C/72hr</w:t>
            </w:r>
          </w:p>
        </w:tc>
        <w:tc>
          <w:tcPr>
            <w:tcW w:w="1417" w:type="dxa"/>
          </w:tcPr>
          <w:p w14:paraId="41609381" w14:textId="77777777" w:rsidR="00BE379F" w:rsidRDefault="00BE379F" w:rsidP="00C71AAF">
            <w:pPr>
              <w:pStyle w:val="Heading1"/>
              <w:tabs>
                <w:tab w:val="left" w:pos="418"/>
              </w:tabs>
              <w:spacing w:before="115"/>
              <w:ind w:left="0"/>
              <w:jc w:val="center"/>
              <w:rPr>
                <w:rFonts w:eastAsiaTheme="minorHAnsi"/>
                <w:b w:val="0"/>
                <w:bCs w:val="0"/>
                <w:sz w:val="20"/>
                <w:szCs w:val="20"/>
                <w:lang w:val="en-IN" w:bidi="mr-IN"/>
              </w:rPr>
            </w:pPr>
          </w:p>
          <w:p w14:paraId="7A9D826D" w14:textId="77777777" w:rsidR="00832EBC" w:rsidRPr="0035587B" w:rsidRDefault="00832EBC" w:rsidP="00C71AAF">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PPO-g-(PVA-COOH)</w:t>
            </w:r>
          </w:p>
          <w:p w14:paraId="07A188AF" w14:textId="77777777" w:rsidR="00832EBC" w:rsidRPr="0035587B" w:rsidRDefault="00832EBC" w:rsidP="009D6872">
            <w:pPr>
              <w:pStyle w:val="Heading1"/>
              <w:tabs>
                <w:tab w:val="left" w:pos="418"/>
              </w:tabs>
              <w:spacing w:before="115"/>
              <w:ind w:left="0"/>
              <w:jc w:val="left"/>
              <w:rPr>
                <w:rFonts w:eastAsiaTheme="minorHAnsi"/>
                <w:b w:val="0"/>
                <w:bCs w:val="0"/>
                <w:sz w:val="20"/>
                <w:szCs w:val="20"/>
                <w:lang w:val="en-IN" w:bidi="mr-IN"/>
              </w:rPr>
            </w:pPr>
          </w:p>
          <w:p w14:paraId="5B05696E" w14:textId="77777777" w:rsidR="00832EBC" w:rsidRPr="0035587B" w:rsidRDefault="00832EBC" w:rsidP="009D6872">
            <w:pPr>
              <w:pStyle w:val="Heading1"/>
              <w:tabs>
                <w:tab w:val="left" w:pos="418"/>
              </w:tabs>
              <w:spacing w:before="115"/>
              <w:ind w:left="0"/>
              <w:jc w:val="left"/>
              <w:rPr>
                <w:sz w:val="20"/>
                <w:szCs w:val="20"/>
              </w:rPr>
            </w:pPr>
          </w:p>
        </w:tc>
        <w:tc>
          <w:tcPr>
            <w:tcW w:w="709" w:type="dxa"/>
          </w:tcPr>
          <w:p w14:paraId="79AA8237" w14:textId="77777777" w:rsidR="00832EBC" w:rsidRPr="0035587B" w:rsidRDefault="00832EBC" w:rsidP="009D6872">
            <w:pPr>
              <w:pStyle w:val="Heading1"/>
              <w:tabs>
                <w:tab w:val="left" w:pos="418"/>
              </w:tabs>
              <w:spacing w:before="115"/>
              <w:ind w:left="0"/>
              <w:jc w:val="left"/>
              <w:rPr>
                <w:b w:val="0"/>
                <w:bCs w:val="0"/>
                <w:sz w:val="20"/>
                <w:szCs w:val="20"/>
              </w:rPr>
            </w:pPr>
          </w:p>
          <w:p w14:paraId="1D526F58" w14:textId="5B960BD6" w:rsidR="00832EBC" w:rsidRPr="0035587B" w:rsidRDefault="00B61D26" w:rsidP="00C71AAF">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_Ref143845173 \r \h </w:instrText>
            </w:r>
            <w:r>
              <w:rPr>
                <w:b w:val="0"/>
                <w:bCs w:val="0"/>
                <w:sz w:val="20"/>
                <w:szCs w:val="20"/>
              </w:rPr>
            </w:r>
            <w:r>
              <w:rPr>
                <w:b w:val="0"/>
                <w:bCs w:val="0"/>
                <w:sz w:val="20"/>
                <w:szCs w:val="20"/>
              </w:rPr>
              <w:fldChar w:fldCharType="separate"/>
            </w:r>
            <w:r w:rsidR="00317EA7">
              <w:rPr>
                <w:b w:val="0"/>
                <w:bCs w:val="0"/>
                <w:sz w:val="20"/>
                <w:szCs w:val="20"/>
              </w:rPr>
              <w:t>[10]</w:t>
            </w:r>
            <w:r>
              <w:rPr>
                <w:b w:val="0"/>
                <w:bCs w:val="0"/>
                <w:sz w:val="20"/>
                <w:szCs w:val="20"/>
              </w:rPr>
              <w:fldChar w:fldCharType="end"/>
            </w:r>
          </w:p>
        </w:tc>
      </w:tr>
      <w:tr w:rsidR="004D1A37" w:rsidRPr="0035587B" w14:paraId="52965148" w14:textId="77777777" w:rsidTr="007C09C1">
        <w:trPr>
          <w:trHeight w:val="912"/>
        </w:trPr>
        <w:tc>
          <w:tcPr>
            <w:tcW w:w="614" w:type="dxa"/>
          </w:tcPr>
          <w:p w14:paraId="7FEEAD8C" w14:textId="77777777" w:rsidR="00832EBC" w:rsidRPr="0035587B" w:rsidRDefault="003D17AD" w:rsidP="00FC2CA0">
            <w:pPr>
              <w:pStyle w:val="Heading1"/>
              <w:tabs>
                <w:tab w:val="left" w:pos="418"/>
              </w:tabs>
              <w:spacing w:before="115"/>
              <w:ind w:left="0"/>
              <w:jc w:val="center"/>
              <w:rPr>
                <w:b w:val="0"/>
                <w:bCs w:val="0"/>
                <w:sz w:val="20"/>
                <w:szCs w:val="20"/>
              </w:rPr>
            </w:pPr>
            <w:r w:rsidRPr="0035587B">
              <w:rPr>
                <w:b w:val="0"/>
                <w:bCs w:val="0"/>
                <w:sz w:val="20"/>
                <w:szCs w:val="20"/>
              </w:rPr>
              <w:t>4</w:t>
            </w:r>
          </w:p>
          <w:p w14:paraId="0284BE7D" w14:textId="77777777" w:rsidR="00D83592" w:rsidRPr="0035587B" w:rsidRDefault="00D83592" w:rsidP="00FC2CA0">
            <w:pPr>
              <w:pStyle w:val="Heading1"/>
              <w:tabs>
                <w:tab w:val="left" w:pos="418"/>
              </w:tabs>
              <w:spacing w:before="115"/>
              <w:ind w:left="0"/>
              <w:jc w:val="center"/>
              <w:rPr>
                <w:b w:val="0"/>
                <w:bCs w:val="0"/>
                <w:sz w:val="20"/>
                <w:szCs w:val="20"/>
              </w:rPr>
            </w:pPr>
          </w:p>
          <w:p w14:paraId="398C60CE" w14:textId="77777777" w:rsidR="00D83592" w:rsidRPr="0035587B" w:rsidRDefault="00D83592" w:rsidP="00FC2CA0">
            <w:pPr>
              <w:pStyle w:val="Heading1"/>
              <w:tabs>
                <w:tab w:val="left" w:pos="418"/>
              </w:tabs>
              <w:spacing w:before="115"/>
              <w:ind w:left="0"/>
              <w:jc w:val="center"/>
              <w:rPr>
                <w:b w:val="0"/>
                <w:bCs w:val="0"/>
                <w:sz w:val="20"/>
                <w:szCs w:val="20"/>
              </w:rPr>
            </w:pPr>
          </w:p>
          <w:p w14:paraId="596A9CCC" w14:textId="77777777" w:rsidR="00D83592" w:rsidRPr="0035587B" w:rsidRDefault="00D83592" w:rsidP="00FC2CA0">
            <w:pPr>
              <w:pStyle w:val="Heading1"/>
              <w:tabs>
                <w:tab w:val="left" w:pos="418"/>
              </w:tabs>
              <w:spacing w:before="115"/>
              <w:ind w:left="0"/>
              <w:jc w:val="center"/>
              <w:rPr>
                <w:b w:val="0"/>
                <w:bCs w:val="0"/>
                <w:sz w:val="20"/>
                <w:szCs w:val="20"/>
              </w:rPr>
            </w:pPr>
          </w:p>
          <w:p w14:paraId="6A0E2668" w14:textId="77777777" w:rsidR="00D83592" w:rsidRPr="0035587B" w:rsidRDefault="00D83592" w:rsidP="00FC2CA0">
            <w:pPr>
              <w:pStyle w:val="Heading1"/>
              <w:tabs>
                <w:tab w:val="left" w:pos="418"/>
              </w:tabs>
              <w:spacing w:before="115"/>
              <w:ind w:left="0"/>
              <w:jc w:val="center"/>
              <w:rPr>
                <w:b w:val="0"/>
                <w:bCs w:val="0"/>
                <w:sz w:val="20"/>
                <w:szCs w:val="20"/>
              </w:rPr>
            </w:pPr>
          </w:p>
          <w:p w14:paraId="3BE45DFD" w14:textId="77777777" w:rsidR="00D83592" w:rsidRPr="0035587B" w:rsidRDefault="00D83592" w:rsidP="00FC2CA0">
            <w:pPr>
              <w:pStyle w:val="Heading1"/>
              <w:tabs>
                <w:tab w:val="left" w:pos="418"/>
              </w:tabs>
              <w:spacing w:before="115"/>
              <w:ind w:left="0"/>
              <w:jc w:val="center"/>
              <w:rPr>
                <w:b w:val="0"/>
                <w:bCs w:val="0"/>
                <w:sz w:val="20"/>
                <w:szCs w:val="20"/>
              </w:rPr>
            </w:pPr>
          </w:p>
          <w:p w14:paraId="42F69691" w14:textId="77777777" w:rsidR="00D83592" w:rsidRPr="0035587B" w:rsidRDefault="00D83592" w:rsidP="00FC2CA0">
            <w:pPr>
              <w:pStyle w:val="Heading1"/>
              <w:tabs>
                <w:tab w:val="left" w:pos="418"/>
              </w:tabs>
              <w:spacing w:before="115"/>
              <w:ind w:left="0"/>
              <w:jc w:val="center"/>
              <w:rPr>
                <w:b w:val="0"/>
                <w:bCs w:val="0"/>
                <w:sz w:val="20"/>
                <w:szCs w:val="20"/>
              </w:rPr>
            </w:pPr>
          </w:p>
          <w:p w14:paraId="08FB027C" w14:textId="77777777" w:rsidR="00D83592" w:rsidRPr="0035587B" w:rsidRDefault="00D83592" w:rsidP="00FC2CA0">
            <w:pPr>
              <w:pStyle w:val="Heading1"/>
              <w:tabs>
                <w:tab w:val="left" w:pos="418"/>
              </w:tabs>
              <w:spacing w:before="115"/>
              <w:ind w:left="0"/>
              <w:jc w:val="center"/>
              <w:rPr>
                <w:b w:val="0"/>
                <w:bCs w:val="0"/>
                <w:sz w:val="20"/>
                <w:szCs w:val="20"/>
              </w:rPr>
            </w:pPr>
          </w:p>
          <w:p w14:paraId="209AFF4E" w14:textId="77777777" w:rsidR="00D83592" w:rsidRPr="0035587B" w:rsidRDefault="00D83592" w:rsidP="00FC2CA0">
            <w:pPr>
              <w:pStyle w:val="Heading1"/>
              <w:tabs>
                <w:tab w:val="left" w:pos="418"/>
              </w:tabs>
              <w:spacing w:before="115"/>
              <w:ind w:left="0"/>
              <w:jc w:val="center"/>
              <w:rPr>
                <w:b w:val="0"/>
                <w:bCs w:val="0"/>
                <w:sz w:val="20"/>
                <w:szCs w:val="20"/>
              </w:rPr>
            </w:pPr>
          </w:p>
        </w:tc>
        <w:tc>
          <w:tcPr>
            <w:tcW w:w="2471" w:type="dxa"/>
            <w:vMerge w:val="restart"/>
          </w:tcPr>
          <w:p w14:paraId="754105E9" w14:textId="77777777" w:rsidR="00832EBC" w:rsidRPr="0035587B" w:rsidRDefault="00832EBC" w:rsidP="00FC2CA0">
            <w:pPr>
              <w:pStyle w:val="Heading1"/>
              <w:tabs>
                <w:tab w:val="left" w:pos="418"/>
              </w:tabs>
              <w:spacing w:before="115"/>
              <w:ind w:left="0"/>
              <w:jc w:val="center"/>
              <w:rPr>
                <w:b w:val="0"/>
                <w:bCs w:val="0"/>
                <w:sz w:val="20"/>
                <w:szCs w:val="20"/>
              </w:rPr>
            </w:pPr>
            <w:proofErr w:type="spellStart"/>
            <w:r w:rsidRPr="0035587B">
              <w:rPr>
                <w:b w:val="0"/>
                <w:bCs w:val="0"/>
                <w:sz w:val="20"/>
                <w:szCs w:val="20"/>
              </w:rPr>
              <w:t>PS</w:t>
            </w:r>
            <w:r w:rsidR="00BE4FD9" w:rsidRPr="0035587B">
              <w:rPr>
                <w:b w:val="0"/>
                <w:bCs w:val="0"/>
                <w:sz w:val="20"/>
                <w:szCs w:val="20"/>
              </w:rPr>
              <w:t>f</w:t>
            </w:r>
            <w:proofErr w:type="spellEnd"/>
          </w:p>
          <w:p w14:paraId="5A8CACC9" w14:textId="0270791E" w:rsidR="00832EBC" w:rsidRPr="0035587B" w:rsidRDefault="00BD4E62" w:rsidP="0016473E">
            <w:pPr>
              <w:pStyle w:val="Heading1"/>
              <w:tabs>
                <w:tab w:val="left" w:pos="418"/>
              </w:tabs>
              <w:spacing w:before="115"/>
              <w:ind w:left="0"/>
              <w:jc w:val="center"/>
              <w:rPr>
                <w:b w:val="0"/>
                <w:bCs w:val="0"/>
                <w:sz w:val="20"/>
                <w:szCs w:val="20"/>
              </w:rPr>
            </w:pPr>
            <w:r w:rsidRPr="0035587B">
              <w:rPr>
                <w:sz w:val="20"/>
                <w:szCs w:val="20"/>
              </w:rPr>
              <w:object w:dxaOrig="2538" w:dyaOrig="9681" w14:anchorId="03826CDE">
                <v:shape id="_x0000_i1035" type="#_x0000_t75" style="width:91.5pt;height:342.75pt" o:ole="">
                  <v:imagedata r:id="rId36" o:title=""/>
                </v:shape>
                <o:OLEObject Type="Embed" ProgID="ChemDraw.Document.6.0" ShapeID="_x0000_i1035" DrawAspect="Content" ObjectID="_1754932721" r:id="rId37"/>
              </w:object>
            </w:r>
          </w:p>
        </w:tc>
        <w:tc>
          <w:tcPr>
            <w:tcW w:w="2268" w:type="dxa"/>
          </w:tcPr>
          <w:p w14:paraId="61CD7FA6" w14:textId="77777777" w:rsidR="00D83592" w:rsidRPr="0035587B" w:rsidRDefault="00832EBC" w:rsidP="002B793D">
            <w:pPr>
              <w:pStyle w:val="Heading1"/>
              <w:tabs>
                <w:tab w:val="left" w:pos="418"/>
              </w:tabs>
              <w:spacing w:before="115"/>
              <w:ind w:left="0"/>
              <w:jc w:val="center"/>
              <w:rPr>
                <w:b w:val="0"/>
                <w:bCs w:val="0"/>
                <w:sz w:val="20"/>
                <w:szCs w:val="20"/>
              </w:rPr>
            </w:pPr>
            <w:proofErr w:type="spellStart"/>
            <w:r w:rsidRPr="0035587B">
              <w:rPr>
                <w:b w:val="0"/>
                <w:bCs w:val="0"/>
                <w:sz w:val="20"/>
                <w:szCs w:val="20"/>
              </w:rPr>
              <w:t>PNIPAAm</w:t>
            </w:r>
            <w:proofErr w:type="spellEnd"/>
          </w:p>
          <w:p w14:paraId="23A6DAF9" w14:textId="2495CD5E" w:rsidR="00D83592" w:rsidRPr="0035587B" w:rsidRDefault="00DF3FA2" w:rsidP="002B793D">
            <w:pPr>
              <w:pStyle w:val="Heading1"/>
              <w:tabs>
                <w:tab w:val="left" w:pos="418"/>
              </w:tabs>
              <w:spacing w:before="115"/>
              <w:ind w:left="0"/>
              <w:jc w:val="center"/>
              <w:rPr>
                <w:b w:val="0"/>
                <w:bCs w:val="0"/>
                <w:sz w:val="20"/>
                <w:szCs w:val="20"/>
              </w:rPr>
            </w:pPr>
            <w:r w:rsidRPr="0035587B">
              <w:rPr>
                <w:sz w:val="20"/>
                <w:szCs w:val="20"/>
              </w:rPr>
              <w:object w:dxaOrig="3098" w:dyaOrig="4414" w14:anchorId="3D972F7B">
                <v:shape id="_x0000_i1036" type="#_x0000_t75" style="width:124.5pt;height:169.5pt" o:ole="">
                  <v:imagedata r:id="rId38" o:title=""/>
                </v:shape>
                <o:OLEObject Type="Embed" ProgID="ChemDraw.Document.6.0" ShapeID="_x0000_i1036" DrawAspect="Content" ObjectID="_1754932722" r:id="rId39"/>
              </w:object>
            </w:r>
          </w:p>
        </w:tc>
        <w:tc>
          <w:tcPr>
            <w:tcW w:w="1418" w:type="dxa"/>
            <w:vMerge w:val="restart"/>
          </w:tcPr>
          <w:p w14:paraId="532B49DD" w14:textId="77777777" w:rsidR="00832EBC" w:rsidRPr="0035587B" w:rsidRDefault="00832EBC" w:rsidP="002B793D">
            <w:pPr>
              <w:pStyle w:val="Heading1"/>
              <w:tabs>
                <w:tab w:val="left" w:pos="418"/>
              </w:tabs>
              <w:spacing w:before="115"/>
              <w:ind w:left="0"/>
              <w:jc w:val="center"/>
              <w:rPr>
                <w:b w:val="0"/>
                <w:bCs w:val="0"/>
                <w:sz w:val="20"/>
                <w:szCs w:val="20"/>
              </w:rPr>
            </w:pPr>
          </w:p>
          <w:p w14:paraId="3EBD8119" w14:textId="77777777" w:rsidR="00832EBC" w:rsidRPr="0035587B" w:rsidRDefault="00832EBC" w:rsidP="002B793D">
            <w:pPr>
              <w:pStyle w:val="Heading1"/>
              <w:tabs>
                <w:tab w:val="left" w:pos="418"/>
              </w:tabs>
              <w:spacing w:before="115"/>
              <w:ind w:left="0"/>
              <w:jc w:val="center"/>
              <w:rPr>
                <w:b w:val="0"/>
                <w:bCs w:val="0"/>
                <w:sz w:val="20"/>
                <w:szCs w:val="20"/>
              </w:rPr>
            </w:pPr>
          </w:p>
          <w:p w14:paraId="070E5F72" w14:textId="77777777" w:rsidR="00876A46" w:rsidRPr="0035587B" w:rsidRDefault="00876A46" w:rsidP="002B793D">
            <w:pPr>
              <w:pStyle w:val="Heading1"/>
              <w:tabs>
                <w:tab w:val="left" w:pos="418"/>
              </w:tabs>
              <w:spacing w:before="115"/>
              <w:ind w:left="0"/>
              <w:jc w:val="center"/>
              <w:rPr>
                <w:b w:val="0"/>
                <w:bCs w:val="0"/>
                <w:sz w:val="20"/>
                <w:szCs w:val="20"/>
              </w:rPr>
            </w:pPr>
          </w:p>
          <w:p w14:paraId="4D705734" w14:textId="77777777" w:rsidR="00876A46" w:rsidRPr="0035587B" w:rsidRDefault="00876A46" w:rsidP="002B793D">
            <w:pPr>
              <w:pStyle w:val="Heading1"/>
              <w:tabs>
                <w:tab w:val="left" w:pos="418"/>
              </w:tabs>
              <w:spacing w:before="115"/>
              <w:ind w:left="0"/>
              <w:jc w:val="center"/>
              <w:rPr>
                <w:b w:val="0"/>
                <w:bCs w:val="0"/>
                <w:sz w:val="20"/>
                <w:szCs w:val="20"/>
              </w:rPr>
            </w:pPr>
          </w:p>
          <w:p w14:paraId="69CE47F8" w14:textId="77777777" w:rsidR="00876A46" w:rsidRPr="0035587B" w:rsidRDefault="00876A46" w:rsidP="002B793D">
            <w:pPr>
              <w:pStyle w:val="Heading1"/>
              <w:tabs>
                <w:tab w:val="left" w:pos="418"/>
              </w:tabs>
              <w:spacing w:before="115"/>
              <w:ind w:left="0"/>
              <w:jc w:val="center"/>
              <w:rPr>
                <w:b w:val="0"/>
                <w:bCs w:val="0"/>
                <w:sz w:val="20"/>
                <w:szCs w:val="20"/>
              </w:rPr>
            </w:pPr>
          </w:p>
          <w:p w14:paraId="29ABEC62" w14:textId="77777777" w:rsidR="00876A46" w:rsidRPr="0035587B" w:rsidRDefault="00876A46" w:rsidP="002B793D">
            <w:pPr>
              <w:pStyle w:val="Heading1"/>
              <w:tabs>
                <w:tab w:val="left" w:pos="418"/>
              </w:tabs>
              <w:spacing w:before="115"/>
              <w:ind w:left="0"/>
              <w:jc w:val="center"/>
              <w:rPr>
                <w:b w:val="0"/>
                <w:bCs w:val="0"/>
                <w:sz w:val="20"/>
                <w:szCs w:val="20"/>
              </w:rPr>
            </w:pPr>
          </w:p>
          <w:p w14:paraId="439825AC" w14:textId="77777777" w:rsidR="00876A46" w:rsidRPr="0035587B" w:rsidRDefault="00876A46" w:rsidP="002B793D">
            <w:pPr>
              <w:pStyle w:val="Heading1"/>
              <w:tabs>
                <w:tab w:val="left" w:pos="418"/>
              </w:tabs>
              <w:spacing w:before="115"/>
              <w:ind w:left="0"/>
              <w:jc w:val="center"/>
              <w:rPr>
                <w:b w:val="0"/>
                <w:bCs w:val="0"/>
                <w:sz w:val="20"/>
                <w:szCs w:val="20"/>
              </w:rPr>
            </w:pPr>
          </w:p>
          <w:p w14:paraId="3EEA088F" w14:textId="77777777" w:rsidR="00876A46" w:rsidRPr="0035587B" w:rsidRDefault="00876A46" w:rsidP="002B793D">
            <w:pPr>
              <w:pStyle w:val="Heading1"/>
              <w:tabs>
                <w:tab w:val="left" w:pos="418"/>
              </w:tabs>
              <w:spacing w:before="115"/>
              <w:ind w:left="0"/>
              <w:jc w:val="center"/>
              <w:rPr>
                <w:b w:val="0"/>
                <w:bCs w:val="0"/>
                <w:sz w:val="20"/>
                <w:szCs w:val="20"/>
              </w:rPr>
            </w:pPr>
          </w:p>
          <w:p w14:paraId="33571DF5" w14:textId="77777777" w:rsidR="00876A46" w:rsidRPr="0035587B" w:rsidRDefault="00876A46" w:rsidP="002B793D">
            <w:pPr>
              <w:pStyle w:val="Heading1"/>
              <w:tabs>
                <w:tab w:val="left" w:pos="418"/>
              </w:tabs>
              <w:spacing w:before="115"/>
              <w:ind w:left="0"/>
              <w:jc w:val="center"/>
              <w:rPr>
                <w:b w:val="0"/>
                <w:bCs w:val="0"/>
                <w:sz w:val="20"/>
                <w:szCs w:val="20"/>
              </w:rPr>
            </w:pPr>
          </w:p>
          <w:p w14:paraId="302508D6" w14:textId="77777777" w:rsidR="004D1A37" w:rsidRPr="0035587B" w:rsidRDefault="00832EBC" w:rsidP="002B793D">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rFonts w:eastAsiaTheme="minorHAnsi"/>
                <w:sz w:val="20"/>
                <w:szCs w:val="20"/>
                <w:lang w:val="en-IN" w:bidi="mr-IN"/>
              </w:rPr>
              <w:t>)</w:t>
            </w:r>
            <w:proofErr w:type="spellStart"/>
            <w:r w:rsidRPr="0035587B">
              <w:rPr>
                <w:b w:val="0"/>
                <w:bCs w:val="0"/>
                <w:sz w:val="20"/>
                <w:szCs w:val="20"/>
              </w:rPr>
              <w:t>Cl</w:t>
            </w:r>
            <w:proofErr w:type="spellEnd"/>
            <w:r w:rsidRPr="0035587B">
              <w:rPr>
                <w:b w:val="0"/>
                <w:bCs w:val="0"/>
                <w:sz w:val="20"/>
                <w:szCs w:val="20"/>
              </w:rPr>
              <w:t>/</w:t>
            </w:r>
          </w:p>
          <w:p w14:paraId="17D0C280" w14:textId="77777777" w:rsidR="00832EBC" w:rsidRPr="0035587B" w:rsidRDefault="00832EBC" w:rsidP="002B793D">
            <w:pPr>
              <w:pStyle w:val="Heading1"/>
              <w:tabs>
                <w:tab w:val="left" w:pos="418"/>
              </w:tabs>
              <w:spacing w:before="115"/>
              <w:ind w:left="0"/>
              <w:jc w:val="center"/>
              <w:rPr>
                <w:b w:val="0"/>
                <w:bCs w:val="0"/>
                <w:sz w:val="20"/>
                <w:szCs w:val="20"/>
              </w:rPr>
            </w:pPr>
            <w:r w:rsidRPr="0035587B">
              <w:rPr>
                <w:b w:val="0"/>
                <w:bCs w:val="0"/>
                <w:sz w:val="20"/>
                <w:szCs w:val="20"/>
              </w:rPr>
              <w:t>PMDETA/</w:t>
            </w:r>
          </w:p>
          <w:p w14:paraId="3EC26A4A" w14:textId="77777777" w:rsidR="000561B3" w:rsidRPr="0035587B" w:rsidRDefault="00832EBC" w:rsidP="002B793D">
            <w:pPr>
              <w:pStyle w:val="Heading1"/>
              <w:tabs>
                <w:tab w:val="left" w:pos="418"/>
              </w:tabs>
              <w:spacing w:before="115"/>
              <w:ind w:left="0"/>
              <w:jc w:val="center"/>
              <w:rPr>
                <w:b w:val="0"/>
                <w:bCs w:val="0"/>
                <w:sz w:val="20"/>
                <w:szCs w:val="20"/>
              </w:rPr>
            </w:pPr>
            <w:r w:rsidRPr="0035587B">
              <w:rPr>
                <w:b w:val="0"/>
                <w:bCs w:val="0"/>
                <w:sz w:val="20"/>
                <w:szCs w:val="20"/>
              </w:rPr>
              <w:t>DMF/r.t</w:t>
            </w:r>
            <w:proofErr w:type="gramStart"/>
            <w:r w:rsidRPr="0035587B">
              <w:rPr>
                <w:b w:val="0"/>
                <w:bCs w:val="0"/>
                <w:sz w:val="20"/>
                <w:szCs w:val="20"/>
              </w:rPr>
              <w:t>./</w:t>
            </w:r>
            <w:proofErr w:type="gramEnd"/>
          </w:p>
          <w:p w14:paraId="43745ECB" w14:textId="77777777" w:rsidR="00832EBC" w:rsidRPr="0035587B" w:rsidRDefault="00832EBC" w:rsidP="002B793D">
            <w:pPr>
              <w:pStyle w:val="Heading1"/>
              <w:tabs>
                <w:tab w:val="left" w:pos="418"/>
              </w:tabs>
              <w:spacing w:before="115"/>
              <w:ind w:left="0"/>
              <w:jc w:val="center"/>
              <w:rPr>
                <w:b w:val="0"/>
                <w:bCs w:val="0"/>
                <w:sz w:val="20"/>
                <w:szCs w:val="20"/>
              </w:rPr>
            </w:pPr>
            <w:r w:rsidRPr="0035587B">
              <w:rPr>
                <w:b w:val="0"/>
                <w:bCs w:val="0"/>
                <w:sz w:val="20"/>
                <w:szCs w:val="20"/>
              </w:rPr>
              <w:t>72hr</w:t>
            </w:r>
          </w:p>
          <w:p w14:paraId="62655747" w14:textId="77777777" w:rsidR="00832EBC" w:rsidRPr="0035587B" w:rsidRDefault="00832EBC" w:rsidP="00AC43DA">
            <w:pPr>
              <w:rPr>
                <w:sz w:val="20"/>
                <w:szCs w:val="20"/>
              </w:rPr>
            </w:pPr>
          </w:p>
          <w:p w14:paraId="64D22E36" w14:textId="77777777" w:rsidR="00832EBC" w:rsidRPr="0035587B" w:rsidRDefault="00832EBC" w:rsidP="00AC43DA">
            <w:pPr>
              <w:jc w:val="center"/>
              <w:rPr>
                <w:sz w:val="20"/>
                <w:szCs w:val="20"/>
              </w:rPr>
            </w:pPr>
          </w:p>
        </w:tc>
        <w:tc>
          <w:tcPr>
            <w:tcW w:w="1417" w:type="dxa"/>
          </w:tcPr>
          <w:p w14:paraId="6E43AB46" w14:textId="77777777" w:rsidR="00832EBC" w:rsidRPr="0035587B" w:rsidRDefault="00832EBC" w:rsidP="002B793D">
            <w:pPr>
              <w:pStyle w:val="Heading1"/>
              <w:tabs>
                <w:tab w:val="left" w:pos="418"/>
              </w:tabs>
              <w:spacing w:before="115"/>
              <w:ind w:left="0"/>
              <w:jc w:val="center"/>
              <w:rPr>
                <w:b w:val="0"/>
                <w:bCs w:val="0"/>
                <w:sz w:val="20"/>
                <w:szCs w:val="20"/>
              </w:rPr>
            </w:pPr>
          </w:p>
          <w:p w14:paraId="350E9E95" w14:textId="77777777" w:rsidR="00876A46" w:rsidRPr="0035587B" w:rsidRDefault="00876A46" w:rsidP="002B793D">
            <w:pPr>
              <w:pStyle w:val="Heading1"/>
              <w:tabs>
                <w:tab w:val="left" w:pos="418"/>
              </w:tabs>
              <w:spacing w:before="115"/>
              <w:ind w:left="0"/>
              <w:jc w:val="center"/>
              <w:rPr>
                <w:b w:val="0"/>
                <w:bCs w:val="0"/>
                <w:sz w:val="20"/>
                <w:szCs w:val="20"/>
              </w:rPr>
            </w:pPr>
          </w:p>
          <w:p w14:paraId="0CE6813D" w14:textId="77777777" w:rsidR="00876A46" w:rsidRPr="0035587B" w:rsidRDefault="00876A46" w:rsidP="002B793D">
            <w:pPr>
              <w:pStyle w:val="Heading1"/>
              <w:tabs>
                <w:tab w:val="left" w:pos="418"/>
              </w:tabs>
              <w:spacing w:before="115"/>
              <w:ind w:left="0"/>
              <w:jc w:val="center"/>
              <w:rPr>
                <w:b w:val="0"/>
                <w:bCs w:val="0"/>
                <w:sz w:val="20"/>
                <w:szCs w:val="20"/>
              </w:rPr>
            </w:pPr>
          </w:p>
          <w:p w14:paraId="3F6169ED" w14:textId="77777777" w:rsidR="00832EBC" w:rsidRPr="0035587B" w:rsidRDefault="00832EBC" w:rsidP="002B793D">
            <w:pPr>
              <w:pStyle w:val="Heading1"/>
              <w:tabs>
                <w:tab w:val="left" w:pos="418"/>
              </w:tabs>
              <w:spacing w:before="115"/>
              <w:ind w:left="0"/>
              <w:jc w:val="center"/>
              <w:rPr>
                <w:sz w:val="20"/>
                <w:szCs w:val="20"/>
              </w:rPr>
            </w:pPr>
            <w:proofErr w:type="spellStart"/>
            <w:r w:rsidRPr="0035587B">
              <w:rPr>
                <w:b w:val="0"/>
                <w:bCs w:val="0"/>
                <w:sz w:val="20"/>
                <w:szCs w:val="20"/>
              </w:rPr>
              <w:t>PS</w:t>
            </w:r>
            <w:r w:rsidR="00BE4FD9" w:rsidRPr="0035587B">
              <w:rPr>
                <w:b w:val="0"/>
                <w:bCs w:val="0"/>
                <w:sz w:val="20"/>
                <w:szCs w:val="20"/>
              </w:rPr>
              <w:t>f</w:t>
            </w:r>
            <w:proofErr w:type="spellEnd"/>
            <w:r w:rsidRPr="0035587B">
              <w:rPr>
                <w:b w:val="0"/>
                <w:bCs w:val="0"/>
                <w:sz w:val="20"/>
                <w:szCs w:val="20"/>
              </w:rPr>
              <w:t>-g-</w:t>
            </w:r>
            <w:proofErr w:type="spellStart"/>
            <w:r w:rsidRPr="0035587B">
              <w:rPr>
                <w:b w:val="0"/>
                <w:bCs w:val="0"/>
                <w:sz w:val="20"/>
                <w:szCs w:val="20"/>
              </w:rPr>
              <w:t>PNIPAAm</w:t>
            </w:r>
            <w:proofErr w:type="spellEnd"/>
          </w:p>
        </w:tc>
        <w:tc>
          <w:tcPr>
            <w:tcW w:w="709" w:type="dxa"/>
          </w:tcPr>
          <w:p w14:paraId="17298CC2" w14:textId="77777777" w:rsidR="00832EBC" w:rsidRPr="0035587B" w:rsidRDefault="00832EBC" w:rsidP="002B793D">
            <w:pPr>
              <w:pStyle w:val="Heading1"/>
              <w:tabs>
                <w:tab w:val="left" w:pos="418"/>
              </w:tabs>
              <w:spacing w:before="115"/>
              <w:ind w:left="0"/>
              <w:jc w:val="center"/>
              <w:rPr>
                <w:b w:val="0"/>
                <w:bCs w:val="0"/>
                <w:sz w:val="20"/>
                <w:szCs w:val="20"/>
              </w:rPr>
            </w:pPr>
          </w:p>
          <w:p w14:paraId="3009A8EC" w14:textId="1F0F645E" w:rsidR="00832EBC" w:rsidRPr="0035587B" w:rsidRDefault="00DB369F" w:rsidP="002B793D">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_Ref143845187 \r \h </w:instrText>
            </w:r>
            <w:r>
              <w:rPr>
                <w:b w:val="0"/>
                <w:bCs w:val="0"/>
                <w:sz w:val="20"/>
                <w:szCs w:val="20"/>
              </w:rPr>
            </w:r>
            <w:r>
              <w:rPr>
                <w:b w:val="0"/>
                <w:bCs w:val="0"/>
                <w:sz w:val="20"/>
                <w:szCs w:val="20"/>
              </w:rPr>
              <w:fldChar w:fldCharType="separate"/>
            </w:r>
            <w:r w:rsidR="00317EA7">
              <w:rPr>
                <w:b w:val="0"/>
                <w:bCs w:val="0"/>
                <w:sz w:val="20"/>
                <w:szCs w:val="20"/>
              </w:rPr>
              <w:t>[11]</w:t>
            </w:r>
            <w:r>
              <w:rPr>
                <w:b w:val="0"/>
                <w:bCs w:val="0"/>
                <w:sz w:val="20"/>
                <w:szCs w:val="20"/>
              </w:rPr>
              <w:fldChar w:fldCharType="end"/>
            </w:r>
          </w:p>
          <w:p w14:paraId="7DA23348" w14:textId="77777777" w:rsidR="00832EBC" w:rsidRPr="0035587B" w:rsidRDefault="00832EBC" w:rsidP="002B793D">
            <w:pPr>
              <w:pStyle w:val="Heading1"/>
              <w:tabs>
                <w:tab w:val="left" w:pos="418"/>
              </w:tabs>
              <w:spacing w:before="115"/>
              <w:ind w:left="0"/>
              <w:jc w:val="center"/>
              <w:rPr>
                <w:b w:val="0"/>
                <w:bCs w:val="0"/>
                <w:sz w:val="20"/>
                <w:szCs w:val="20"/>
              </w:rPr>
            </w:pPr>
          </w:p>
        </w:tc>
      </w:tr>
      <w:tr w:rsidR="004D1A37" w:rsidRPr="0035587B" w14:paraId="131B34B6" w14:textId="77777777" w:rsidTr="007C09C1">
        <w:trPr>
          <w:trHeight w:val="912"/>
        </w:trPr>
        <w:tc>
          <w:tcPr>
            <w:tcW w:w="614" w:type="dxa"/>
          </w:tcPr>
          <w:p w14:paraId="6BB9285F" w14:textId="77777777" w:rsidR="00832EBC" w:rsidRPr="0035587B" w:rsidRDefault="003D17AD" w:rsidP="00FC2CA0">
            <w:pPr>
              <w:pStyle w:val="Heading1"/>
              <w:tabs>
                <w:tab w:val="left" w:pos="418"/>
              </w:tabs>
              <w:spacing w:before="115"/>
              <w:ind w:left="0"/>
              <w:jc w:val="center"/>
              <w:rPr>
                <w:b w:val="0"/>
                <w:bCs w:val="0"/>
                <w:sz w:val="20"/>
                <w:szCs w:val="20"/>
              </w:rPr>
            </w:pPr>
            <w:r w:rsidRPr="0035587B">
              <w:rPr>
                <w:b w:val="0"/>
                <w:bCs w:val="0"/>
                <w:sz w:val="20"/>
                <w:szCs w:val="20"/>
              </w:rPr>
              <w:t>5</w:t>
            </w:r>
          </w:p>
        </w:tc>
        <w:tc>
          <w:tcPr>
            <w:tcW w:w="2471" w:type="dxa"/>
            <w:vMerge/>
          </w:tcPr>
          <w:p w14:paraId="394EAFF6" w14:textId="77777777" w:rsidR="00832EBC" w:rsidRPr="0035587B" w:rsidRDefault="00832EBC" w:rsidP="00FC2CA0">
            <w:pPr>
              <w:pStyle w:val="Heading1"/>
              <w:tabs>
                <w:tab w:val="left" w:pos="418"/>
              </w:tabs>
              <w:spacing w:before="115"/>
              <w:ind w:left="0"/>
              <w:jc w:val="center"/>
              <w:rPr>
                <w:b w:val="0"/>
                <w:bCs w:val="0"/>
                <w:sz w:val="20"/>
                <w:szCs w:val="20"/>
              </w:rPr>
            </w:pPr>
          </w:p>
        </w:tc>
        <w:tc>
          <w:tcPr>
            <w:tcW w:w="2268" w:type="dxa"/>
          </w:tcPr>
          <w:p w14:paraId="1AC13621" w14:textId="77777777" w:rsidR="00832EBC" w:rsidRPr="0035587B" w:rsidRDefault="00832EBC" w:rsidP="00EF0BC3">
            <w:pPr>
              <w:pStyle w:val="Heading1"/>
              <w:tabs>
                <w:tab w:val="left" w:pos="418"/>
              </w:tabs>
              <w:spacing w:before="115"/>
              <w:ind w:left="0"/>
              <w:jc w:val="center"/>
              <w:rPr>
                <w:b w:val="0"/>
                <w:bCs w:val="0"/>
                <w:sz w:val="20"/>
                <w:szCs w:val="20"/>
              </w:rPr>
            </w:pPr>
            <w:r w:rsidRPr="0035587B">
              <w:rPr>
                <w:b w:val="0"/>
                <w:bCs w:val="0"/>
                <w:sz w:val="20"/>
                <w:szCs w:val="20"/>
              </w:rPr>
              <w:t>PDMA</w:t>
            </w:r>
          </w:p>
          <w:p w14:paraId="01464797" w14:textId="369518CB" w:rsidR="00D83592" w:rsidRPr="0035587B" w:rsidRDefault="00DF3FA2" w:rsidP="00EF0BC3">
            <w:pPr>
              <w:pStyle w:val="Heading1"/>
              <w:tabs>
                <w:tab w:val="left" w:pos="418"/>
              </w:tabs>
              <w:spacing w:before="115"/>
              <w:ind w:left="0"/>
              <w:jc w:val="center"/>
              <w:rPr>
                <w:b w:val="0"/>
                <w:bCs w:val="0"/>
                <w:sz w:val="20"/>
                <w:szCs w:val="20"/>
              </w:rPr>
            </w:pPr>
            <w:r w:rsidRPr="0035587B">
              <w:rPr>
                <w:sz w:val="20"/>
                <w:szCs w:val="20"/>
              </w:rPr>
              <w:object w:dxaOrig="3501" w:dyaOrig="4363" w14:anchorId="6C054950">
                <v:shape id="_x0000_i1037" type="#_x0000_t75" style="width:123.75pt;height:151.5pt" o:ole="">
                  <v:imagedata r:id="rId40" o:title=""/>
                </v:shape>
                <o:OLEObject Type="Embed" ProgID="ChemDraw.Document.6.0" ShapeID="_x0000_i1037" DrawAspect="Content" ObjectID="_1754932723" r:id="rId41"/>
              </w:object>
            </w:r>
          </w:p>
        </w:tc>
        <w:tc>
          <w:tcPr>
            <w:tcW w:w="1418" w:type="dxa"/>
            <w:vMerge/>
          </w:tcPr>
          <w:p w14:paraId="003516CB" w14:textId="77777777" w:rsidR="00832EBC" w:rsidRPr="0035587B" w:rsidRDefault="00832EBC" w:rsidP="002B793D">
            <w:pPr>
              <w:pStyle w:val="Heading1"/>
              <w:tabs>
                <w:tab w:val="left" w:pos="418"/>
              </w:tabs>
              <w:spacing w:before="115"/>
              <w:ind w:left="0"/>
              <w:jc w:val="center"/>
              <w:rPr>
                <w:b w:val="0"/>
                <w:bCs w:val="0"/>
                <w:sz w:val="20"/>
                <w:szCs w:val="20"/>
              </w:rPr>
            </w:pPr>
          </w:p>
        </w:tc>
        <w:tc>
          <w:tcPr>
            <w:tcW w:w="1417" w:type="dxa"/>
          </w:tcPr>
          <w:p w14:paraId="0FB8204C" w14:textId="77777777" w:rsidR="00832EBC" w:rsidRPr="0035587B" w:rsidRDefault="00832EBC" w:rsidP="002B793D">
            <w:pPr>
              <w:pStyle w:val="Heading1"/>
              <w:tabs>
                <w:tab w:val="left" w:pos="418"/>
              </w:tabs>
              <w:spacing w:before="115"/>
              <w:ind w:left="0"/>
              <w:jc w:val="center"/>
              <w:rPr>
                <w:b w:val="0"/>
                <w:bCs w:val="0"/>
                <w:sz w:val="20"/>
                <w:szCs w:val="20"/>
              </w:rPr>
            </w:pPr>
          </w:p>
          <w:p w14:paraId="25BBCB94" w14:textId="77777777" w:rsidR="00876A46" w:rsidRPr="0035587B" w:rsidRDefault="00876A46" w:rsidP="002B793D">
            <w:pPr>
              <w:pStyle w:val="Heading1"/>
              <w:tabs>
                <w:tab w:val="left" w:pos="418"/>
              </w:tabs>
              <w:spacing w:before="115"/>
              <w:ind w:left="0"/>
              <w:jc w:val="center"/>
              <w:rPr>
                <w:b w:val="0"/>
                <w:bCs w:val="0"/>
                <w:sz w:val="20"/>
                <w:szCs w:val="20"/>
              </w:rPr>
            </w:pPr>
          </w:p>
          <w:p w14:paraId="307DB12D" w14:textId="77777777" w:rsidR="00876A46" w:rsidRPr="0035587B" w:rsidRDefault="00876A46" w:rsidP="002B793D">
            <w:pPr>
              <w:pStyle w:val="Heading1"/>
              <w:tabs>
                <w:tab w:val="left" w:pos="418"/>
              </w:tabs>
              <w:spacing w:before="115"/>
              <w:ind w:left="0"/>
              <w:jc w:val="center"/>
              <w:rPr>
                <w:b w:val="0"/>
                <w:bCs w:val="0"/>
                <w:sz w:val="20"/>
                <w:szCs w:val="20"/>
              </w:rPr>
            </w:pPr>
          </w:p>
          <w:p w14:paraId="6102DEF7" w14:textId="77777777" w:rsidR="00832EBC" w:rsidRPr="0035587B" w:rsidRDefault="00832EBC" w:rsidP="002B793D">
            <w:pPr>
              <w:pStyle w:val="Heading1"/>
              <w:tabs>
                <w:tab w:val="left" w:pos="418"/>
              </w:tabs>
              <w:spacing w:before="115"/>
              <w:ind w:left="0"/>
              <w:jc w:val="center"/>
              <w:rPr>
                <w:b w:val="0"/>
                <w:bCs w:val="0"/>
                <w:sz w:val="20"/>
                <w:szCs w:val="20"/>
              </w:rPr>
            </w:pPr>
            <w:proofErr w:type="spellStart"/>
            <w:r w:rsidRPr="0035587B">
              <w:rPr>
                <w:b w:val="0"/>
                <w:bCs w:val="0"/>
                <w:sz w:val="20"/>
                <w:szCs w:val="20"/>
              </w:rPr>
              <w:t>PS</w:t>
            </w:r>
            <w:r w:rsidR="00BE4FD9" w:rsidRPr="0035587B">
              <w:rPr>
                <w:b w:val="0"/>
                <w:bCs w:val="0"/>
                <w:sz w:val="20"/>
                <w:szCs w:val="20"/>
              </w:rPr>
              <w:t>f</w:t>
            </w:r>
            <w:proofErr w:type="spellEnd"/>
            <w:r w:rsidRPr="0035587B">
              <w:rPr>
                <w:b w:val="0"/>
                <w:bCs w:val="0"/>
                <w:sz w:val="20"/>
                <w:szCs w:val="20"/>
              </w:rPr>
              <w:t>-g- PDMA</w:t>
            </w:r>
          </w:p>
        </w:tc>
        <w:tc>
          <w:tcPr>
            <w:tcW w:w="709" w:type="dxa"/>
          </w:tcPr>
          <w:p w14:paraId="46309ED8" w14:textId="77777777" w:rsidR="00832EBC" w:rsidRPr="0035587B" w:rsidRDefault="00832EBC" w:rsidP="002B793D">
            <w:pPr>
              <w:pStyle w:val="Heading1"/>
              <w:tabs>
                <w:tab w:val="left" w:pos="418"/>
              </w:tabs>
              <w:spacing w:before="115"/>
              <w:ind w:left="0"/>
              <w:jc w:val="center"/>
              <w:rPr>
                <w:b w:val="0"/>
                <w:bCs w:val="0"/>
                <w:sz w:val="20"/>
                <w:szCs w:val="20"/>
              </w:rPr>
            </w:pPr>
          </w:p>
          <w:p w14:paraId="524A9AA3" w14:textId="45BB6ACA" w:rsidR="00832EBC" w:rsidRPr="0035587B" w:rsidRDefault="00DB369F" w:rsidP="00AC43DA">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_Ref143845207 \r \h </w:instrText>
            </w:r>
            <w:r>
              <w:rPr>
                <w:b w:val="0"/>
                <w:bCs w:val="0"/>
                <w:sz w:val="20"/>
                <w:szCs w:val="20"/>
              </w:rPr>
            </w:r>
            <w:r>
              <w:rPr>
                <w:b w:val="0"/>
                <w:bCs w:val="0"/>
                <w:sz w:val="20"/>
                <w:szCs w:val="20"/>
              </w:rPr>
              <w:fldChar w:fldCharType="separate"/>
            </w:r>
            <w:r w:rsidR="00317EA7">
              <w:rPr>
                <w:b w:val="0"/>
                <w:bCs w:val="0"/>
                <w:sz w:val="20"/>
                <w:szCs w:val="20"/>
              </w:rPr>
              <w:t>[12]</w:t>
            </w:r>
            <w:r>
              <w:rPr>
                <w:b w:val="0"/>
                <w:bCs w:val="0"/>
                <w:sz w:val="20"/>
                <w:szCs w:val="20"/>
              </w:rPr>
              <w:fldChar w:fldCharType="end"/>
            </w:r>
          </w:p>
        </w:tc>
      </w:tr>
      <w:tr w:rsidR="00C117C9" w:rsidRPr="0035587B" w14:paraId="65A9F44A" w14:textId="77777777" w:rsidTr="007C09C1">
        <w:trPr>
          <w:trHeight w:val="912"/>
        </w:trPr>
        <w:tc>
          <w:tcPr>
            <w:tcW w:w="614" w:type="dxa"/>
          </w:tcPr>
          <w:p w14:paraId="1EC67F59" w14:textId="60EC3635"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lastRenderedPageBreak/>
              <w:t>6</w:t>
            </w:r>
          </w:p>
        </w:tc>
        <w:tc>
          <w:tcPr>
            <w:tcW w:w="2471" w:type="dxa"/>
          </w:tcPr>
          <w:p w14:paraId="53DA386D"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PT</w:t>
            </w:r>
          </w:p>
          <w:p w14:paraId="401036B3" w14:textId="59FE35D4" w:rsidR="00C117C9" w:rsidRPr="0035587B" w:rsidRDefault="001341F4" w:rsidP="00C117C9">
            <w:pPr>
              <w:pStyle w:val="Heading1"/>
              <w:tabs>
                <w:tab w:val="left" w:pos="418"/>
              </w:tabs>
              <w:spacing w:before="115"/>
              <w:ind w:left="0"/>
              <w:jc w:val="center"/>
              <w:rPr>
                <w:b w:val="0"/>
                <w:bCs w:val="0"/>
                <w:sz w:val="20"/>
                <w:szCs w:val="20"/>
              </w:rPr>
            </w:pPr>
            <w:r w:rsidRPr="0035587B">
              <w:rPr>
                <w:sz w:val="20"/>
                <w:szCs w:val="20"/>
              </w:rPr>
              <w:object w:dxaOrig="2197" w:dyaOrig="2762" w14:anchorId="60E888F0">
                <v:shape id="_x0000_i1038" type="#_x0000_t75" style="width:104.25pt;height:143.25pt" o:ole="">
                  <v:imagedata r:id="rId42" o:title=""/>
                </v:shape>
                <o:OLEObject Type="Embed" ProgID="ChemDraw.Document.6.0" ShapeID="_x0000_i1038" DrawAspect="Content" ObjectID="_1754932724" r:id="rId43"/>
              </w:object>
            </w:r>
          </w:p>
        </w:tc>
        <w:tc>
          <w:tcPr>
            <w:tcW w:w="2268" w:type="dxa"/>
          </w:tcPr>
          <w:p w14:paraId="30604F31"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PCL-b-PDMA</w:t>
            </w:r>
          </w:p>
          <w:p w14:paraId="490F41CD" w14:textId="6A5FEBE4" w:rsidR="00C117C9" w:rsidRPr="0035587B" w:rsidRDefault="001341F4" w:rsidP="00C117C9">
            <w:pPr>
              <w:pStyle w:val="Heading1"/>
              <w:tabs>
                <w:tab w:val="left" w:pos="418"/>
              </w:tabs>
              <w:spacing w:before="115"/>
              <w:ind w:left="0"/>
              <w:jc w:val="center"/>
              <w:rPr>
                <w:b w:val="0"/>
                <w:bCs w:val="0"/>
                <w:sz w:val="20"/>
                <w:szCs w:val="20"/>
              </w:rPr>
            </w:pPr>
            <w:r w:rsidRPr="0035587B">
              <w:rPr>
                <w:sz w:val="20"/>
                <w:szCs w:val="20"/>
              </w:rPr>
              <w:object w:dxaOrig="3194" w:dyaOrig="6893" w14:anchorId="054B2F40">
                <v:shape id="_x0000_i1039" type="#_x0000_t75" style="width:102pt;height:258pt" o:ole="">
                  <v:imagedata r:id="rId44" o:title=""/>
                </v:shape>
                <o:OLEObject Type="Embed" ProgID="ChemDraw.Document.6.0" ShapeID="_x0000_i1039" DrawAspect="Content" ObjectID="_1754932725" r:id="rId45"/>
              </w:object>
            </w:r>
          </w:p>
        </w:tc>
        <w:tc>
          <w:tcPr>
            <w:tcW w:w="1418" w:type="dxa"/>
          </w:tcPr>
          <w:p w14:paraId="751A371F" w14:textId="77777777" w:rsidR="00C117C9" w:rsidRPr="0035587B" w:rsidRDefault="00C117C9" w:rsidP="00C117C9">
            <w:pPr>
              <w:pStyle w:val="Heading1"/>
              <w:tabs>
                <w:tab w:val="left" w:pos="418"/>
              </w:tabs>
              <w:spacing w:before="115"/>
              <w:ind w:left="0"/>
              <w:jc w:val="center"/>
              <w:rPr>
                <w:b w:val="0"/>
                <w:bCs w:val="0"/>
                <w:sz w:val="20"/>
                <w:szCs w:val="20"/>
              </w:rPr>
            </w:pPr>
          </w:p>
          <w:p w14:paraId="09C198FA" w14:textId="77777777" w:rsidR="00C117C9" w:rsidRPr="0035587B" w:rsidRDefault="00C117C9" w:rsidP="00C117C9">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rFonts w:eastAsiaTheme="minorHAnsi"/>
                <w:sz w:val="20"/>
                <w:szCs w:val="20"/>
                <w:lang w:val="en-IN" w:bidi="mr-IN"/>
              </w:rPr>
              <w:t>)</w:t>
            </w:r>
            <w:r w:rsidRPr="0035587B">
              <w:rPr>
                <w:b w:val="0"/>
                <w:bCs w:val="0"/>
                <w:sz w:val="20"/>
                <w:szCs w:val="20"/>
              </w:rPr>
              <w:t>Br/</w:t>
            </w:r>
          </w:p>
          <w:p w14:paraId="695C27F7" w14:textId="5761FD4B"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HMTETA</w:t>
            </w:r>
            <w:r w:rsidRPr="0035587B">
              <w:rPr>
                <w:sz w:val="20"/>
                <w:szCs w:val="20"/>
              </w:rPr>
              <w:t xml:space="preserve"> </w:t>
            </w:r>
            <w:r w:rsidRPr="0035587B">
              <w:rPr>
                <w:b w:val="0"/>
                <w:bCs w:val="0"/>
                <w:sz w:val="20"/>
                <w:szCs w:val="20"/>
              </w:rPr>
              <w:t>/</w:t>
            </w:r>
            <w:r w:rsidR="00872305" w:rsidRPr="0035587B">
              <w:rPr>
                <w:b w:val="0"/>
                <w:bCs w:val="0"/>
                <w:sz w:val="20"/>
                <w:szCs w:val="20"/>
              </w:rPr>
              <w:t xml:space="preserve"> </w:t>
            </w:r>
            <w:r w:rsidRPr="0035587B">
              <w:rPr>
                <w:b w:val="0"/>
                <w:bCs w:val="0"/>
                <w:sz w:val="20"/>
                <w:szCs w:val="20"/>
              </w:rPr>
              <w:t>THF/</w:t>
            </w:r>
            <w:r w:rsidR="00872305" w:rsidRPr="0035587B">
              <w:rPr>
                <w:b w:val="0"/>
                <w:bCs w:val="0"/>
                <w:sz w:val="20"/>
                <w:szCs w:val="20"/>
              </w:rPr>
              <w:t xml:space="preserve"> </w:t>
            </w:r>
            <w:r w:rsidRPr="0035587B">
              <w:rPr>
                <w:b w:val="0"/>
                <w:bCs w:val="0"/>
                <w:sz w:val="20"/>
                <w:szCs w:val="20"/>
              </w:rPr>
              <w:t>r.t</w:t>
            </w:r>
            <w:proofErr w:type="gramStart"/>
            <w:r w:rsidRPr="0035587B">
              <w:rPr>
                <w:b w:val="0"/>
                <w:bCs w:val="0"/>
                <w:sz w:val="20"/>
                <w:szCs w:val="20"/>
              </w:rPr>
              <w:t>./</w:t>
            </w:r>
            <w:proofErr w:type="gramEnd"/>
            <w:r w:rsidR="00872305" w:rsidRPr="0035587B">
              <w:rPr>
                <w:b w:val="0"/>
                <w:bCs w:val="0"/>
                <w:sz w:val="20"/>
                <w:szCs w:val="20"/>
              </w:rPr>
              <w:t xml:space="preserve"> </w:t>
            </w:r>
            <w:r w:rsidRPr="0035587B">
              <w:rPr>
                <w:b w:val="0"/>
                <w:bCs w:val="0"/>
                <w:sz w:val="20"/>
                <w:szCs w:val="20"/>
              </w:rPr>
              <w:t>24hr</w:t>
            </w:r>
          </w:p>
        </w:tc>
        <w:tc>
          <w:tcPr>
            <w:tcW w:w="1417" w:type="dxa"/>
          </w:tcPr>
          <w:p w14:paraId="6A9DE81C" w14:textId="77777777" w:rsidR="00C117C9" w:rsidRPr="0035587B" w:rsidRDefault="00C117C9" w:rsidP="00C117C9">
            <w:pPr>
              <w:pStyle w:val="Heading1"/>
              <w:tabs>
                <w:tab w:val="left" w:pos="418"/>
              </w:tabs>
              <w:spacing w:before="115"/>
              <w:ind w:left="0"/>
              <w:jc w:val="center"/>
              <w:rPr>
                <w:b w:val="0"/>
                <w:bCs w:val="0"/>
                <w:sz w:val="20"/>
                <w:szCs w:val="20"/>
              </w:rPr>
            </w:pPr>
          </w:p>
          <w:p w14:paraId="0F762E69" w14:textId="46DE6B8A"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PT-g-(PCL-b-PDMAEM)</w:t>
            </w:r>
          </w:p>
        </w:tc>
        <w:tc>
          <w:tcPr>
            <w:tcW w:w="709" w:type="dxa"/>
          </w:tcPr>
          <w:p w14:paraId="5DD06027" w14:textId="77777777" w:rsidR="00C117C9" w:rsidRPr="0035587B" w:rsidRDefault="00C117C9" w:rsidP="00C117C9">
            <w:pPr>
              <w:pStyle w:val="Heading1"/>
              <w:tabs>
                <w:tab w:val="left" w:pos="418"/>
              </w:tabs>
              <w:spacing w:before="115"/>
              <w:ind w:left="0"/>
              <w:jc w:val="center"/>
              <w:rPr>
                <w:b w:val="0"/>
                <w:bCs w:val="0"/>
                <w:sz w:val="20"/>
                <w:szCs w:val="20"/>
              </w:rPr>
            </w:pPr>
          </w:p>
          <w:p w14:paraId="43DF3967" w14:textId="4BBD2C5A" w:rsidR="00C117C9" w:rsidRPr="0035587B" w:rsidRDefault="00DB369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_Ref143845240 \r \h </w:instrText>
            </w:r>
            <w:r>
              <w:rPr>
                <w:b w:val="0"/>
                <w:bCs w:val="0"/>
                <w:sz w:val="20"/>
                <w:szCs w:val="20"/>
              </w:rPr>
            </w:r>
            <w:r>
              <w:rPr>
                <w:b w:val="0"/>
                <w:bCs w:val="0"/>
                <w:sz w:val="20"/>
                <w:szCs w:val="20"/>
              </w:rPr>
              <w:fldChar w:fldCharType="separate"/>
            </w:r>
            <w:r w:rsidR="00317EA7">
              <w:rPr>
                <w:b w:val="0"/>
                <w:bCs w:val="0"/>
                <w:sz w:val="20"/>
                <w:szCs w:val="20"/>
              </w:rPr>
              <w:t>[13]</w:t>
            </w:r>
            <w:r>
              <w:rPr>
                <w:b w:val="0"/>
                <w:bCs w:val="0"/>
                <w:sz w:val="20"/>
                <w:szCs w:val="20"/>
              </w:rPr>
              <w:fldChar w:fldCharType="end"/>
            </w:r>
          </w:p>
        </w:tc>
      </w:tr>
      <w:tr w:rsidR="00C117C9" w:rsidRPr="0035587B" w14:paraId="1E58276A" w14:textId="77777777" w:rsidTr="007C09C1">
        <w:trPr>
          <w:trHeight w:val="912"/>
        </w:trPr>
        <w:tc>
          <w:tcPr>
            <w:tcW w:w="614" w:type="dxa"/>
          </w:tcPr>
          <w:p w14:paraId="0F88EF6C" w14:textId="6744DA96" w:rsidR="00C117C9" w:rsidRPr="0035587B" w:rsidRDefault="00C117C9"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7</w:t>
            </w:r>
          </w:p>
        </w:tc>
        <w:tc>
          <w:tcPr>
            <w:tcW w:w="2471" w:type="dxa"/>
          </w:tcPr>
          <w:p w14:paraId="46E96B39"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HEG</w:t>
            </w:r>
          </w:p>
          <w:p w14:paraId="03C333F7"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r w:rsidRPr="0035587B">
              <w:rPr>
                <w:sz w:val="20"/>
                <w:szCs w:val="20"/>
              </w:rPr>
              <w:object w:dxaOrig="1061" w:dyaOrig="4948" w14:anchorId="5782905F">
                <v:shape id="_x0000_i1040" type="#_x0000_t75" style="width:52.5pt;height:247.5pt" o:ole="">
                  <v:imagedata r:id="rId46" o:title=""/>
                </v:shape>
                <o:OLEObject Type="Embed" ProgID="ChemDraw.Document.6.0" ShapeID="_x0000_i1040" DrawAspect="Content" ObjectID="_1754932726" r:id="rId47"/>
              </w:object>
            </w:r>
          </w:p>
          <w:p w14:paraId="72AD3E6E"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p>
          <w:p w14:paraId="1355C500" w14:textId="77777777" w:rsidR="00C117C9" w:rsidRPr="0035587B" w:rsidRDefault="00C117C9" w:rsidP="00C117C9">
            <w:pPr>
              <w:pStyle w:val="Heading1"/>
              <w:tabs>
                <w:tab w:val="left" w:pos="418"/>
              </w:tabs>
              <w:spacing w:before="115"/>
              <w:ind w:left="0"/>
              <w:jc w:val="center"/>
              <w:rPr>
                <w:b w:val="0"/>
                <w:bCs w:val="0"/>
                <w:sz w:val="20"/>
                <w:szCs w:val="20"/>
              </w:rPr>
            </w:pPr>
          </w:p>
        </w:tc>
        <w:tc>
          <w:tcPr>
            <w:tcW w:w="2268" w:type="dxa"/>
          </w:tcPr>
          <w:p w14:paraId="0425C33D"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HA-FA</w:t>
            </w:r>
          </w:p>
          <w:p w14:paraId="5C733E68" w14:textId="399C8F4A" w:rsidR="00C117C9" w:rsidRPr="0035587B" w:rsidRDefault="00DF3FA2" w:rsidP="00C117C9">
            <w:pPr>
              <w:pStyle w:val="Heading1"/>
              <w:tabs>
                <w:tab w:val="left" w:pos="418"/>
              </w:tabs>
              <w:spacing w:before="115"/>
              <w:ind w:left="0"/>
              <w:jc w:val="center"/>
              <w:rPr>
                <w:b w:val="0"/>
                <w:bCs w:val="0"/>
                <w:sz w:val="20"/>
                <w:szCs w:val="20"/>
              </w:rPr>
            </w:pPr>
            <w:r w:rsidRPr="0035587B">
              <w:rPr>
                <w:sz w:val="20"/>
                <w:szCs w:val="20"/>
              </w:rPr>
              <w:object w:dxaOrig="5467" w:dyaOrig="8543" w14:anchorId="7B40E889">
                <v:shape id="_x0000_i1041" type="#_x0000_t75" style="width:123.75pt;height:281.25pt" o:ole="">
                  <v:imagedata r:id="rId48" o:title=""/>
                </v:shape>
                <o:OLEObject Type="Embed" ProgID="ChemDraw.Document.6.0" ShapeID="_x0000_i1041" DrawAspect="Content" ObjectID="_1754932727" r:id="rId49"/>
              </w:object>
            </w:r>
          </w:p>
        </w:tc>
        <w:tc>
          <w:tcPr>
            <w:tcW w:w="1418" w:type="dxa"/>
          </w:tcPr>
          <w:p w14:paraId="4F173AD6" w14:textId="77777777" w:rsidR="00C117C9" w:rsidRPr="0035587B" w:rsidRDefault="00C117C9" w:rsidP="00C117C9">
            <w:pPr>
              <w:widowControl/>
              <w:adjustRightInd w:val="0"/>
              <w:rPr>
                <w:rFonts w:eastAsiaTheme="minorHAnsi"/>
                <w:sz w:val="20"/>
                <w:szCs w:val="20"/>
                <w:lang w:val="en-IN" w:bidi="mr-IN"/>
              </w:rPr>
            </w:pPr>
          </w:p>
          <w:p w14:paraId="4938FAE2" w14:textId="77777777" w:rsidR="00C117C9" w:rsidRPr="0035587B" w:rsidRDefault="00C117C9" w:rsidP="00C117C9">
            <w:pPr>
              <w:widowControl/>
              <w:adjustRightInd w:val="0"/>
              <w:rPr>
                <w:rFonts w:eastAsiaTheme="minorHAnsi"/>
                <w:sz w:val="20"/>
                <w:szCs w:val="20"/>
                <w:lang w:val="en-IN" w:bidi="mr-IN"/>
              </w:rPr>
            </w:pPr>
          </w:p>
          <w:p w14:paraId="29FD9375" w14:textId="77777777" w:rsidR="00C117C9" w:rsidRPr="0035587B" w:rsidRDefault="00C117C9" w:rsidP="00C117C9">
            <w:pPr>
              <w:widowControl/>
              <w:adjustRightInd w:val="0"/>
              <w:rPr>
                <w:rFonts w:eastAsiaTheme="minorHAnsi"/>
                <w:sz w:val="20"/>
                <w:szCs w:val="20"/>
                <w:lang w:val="en-IN" w:bidi="mr-IN"/>
              </w:rPr>
            </w:pPr>
          </w:p>
          <w:p w14:paraId="000EC3CD" w14:textId="77777777" w:rsidR="00C117C9" w:rsidRPr="0035587B" w:rsidRDefault="00C117C9" w:rsidP="00C117C9">
            <w:pPr>
              <w:widowControl/>
              <w:adjustRightInd w:val="0"/>
              <w:rPr>
                <w:rFonts w:eastAsiaTheme="minorHAnsi"/>
                <w:sz w:val="20"/>
                <w:szCs w:val="20"/>
                <w:lang w:val="en-IN" w:bidi="mr-IN"/>
              </w:rPr>
            </w:pPr>
          </w:p>
          <w:p w14:paraId="517A5036" w14:textId="77777777" w:rsidR="00C117C9" w:rsidRPr="0035587B" w:rsidRDefault="00C117C9" w:rsidP="00C117C9">
            <w:pPr>
              <w:widowControl/>
              <w:adjustRightInd w:val="0"/>
              <w:rPr>
                <w:rFonts w:eastAsiaTheme="minorHAnsi"/>
                <w:sz w:val="20"/>
                <w:szCs w:val="20"/>
                <w:lang w:val="en-IN" w:bidi="mr-IN"/>
              </w:rPr>
            </w:pPr>
          </w:p>
          <w:p w14:paraId="5C63FF0F" w14:textId="77777777" w:rsidR="00C117C9" w:rsidRPr="0035587B" w:rsidRDefault="00C117C9" w:rsidP="00C117C9">
            <w:pPr>
              <w:widowControl/>
              <w:adjustRightInd w:val="0"/>
              <w:rPr>
                <w:rFonts w:eastAsiaTheme="minorHAnsi"/>
                <w:sz w:val="20"/>
                <w:szCs w:val="20"/>
                <w:lang w:val="en-IN" w:bidi="mr-IN"/>
              </w:rPr>
            </w:pPr>
          </w:p>
          <w:p w14:paraId="4C2DF878" w14:textId="3F0F855A" w:rsidR="00C117C9" w:rsidRPr="0035587B" w:rsidRDefault="00C117C9"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 xml:space="preserve">CuSO4.5H2O / sodium </w:t>
            </w:r>
            <w:proofErr w:type="spellStart"/>
            <w:r w:rsidRPr="0035587B">
              <w:rPr>
                <w:rFonts w:eastAsiaTheme="minorHAnsi"/>
                <w:b w:val="0"/>
                <w:bCs w:val="0"/>
                <w:sz w:val="20"/>
                <w:szCs w:val="20"/>
                <w:lang w:val="en-IN" w:bidi="mr-IN"/>
              </w:rPr>
              <w:t>ascorbate</w:t>
            </w:r>
            <w:proofErr w:type="spellEnd"/>
            <w:r w:rsidRPr="0035587B">
              <w:rPr>
                <w:rFonts w:eastAsiaTheme="minorHAnsi"/>
                <w:b w:val="0"/>
                <w:bCs w:val="0"/>
                <w:sz w:val="20"/>
                <w:szCs w:val="20"/>
                <w:lang w:val="en-IN" w:bidi="mr-IN"/>
              </w:rPr>
              <w:t xml:space="preserve">/ </w:t>
            </w:r>
            <w:proofErr w:type="spellStart"/>
            <w:r w:rsidRPr="0035587B">
              <w:rPr>
                <w:rFonts w:eastAsiaTheme="minorHAnsi"/>
                <w:b w:val="0"/>
                <w:bCs w:val="0"/>
                <w:sz w:val="20"/>
                <w:szCs w:val="20"/>
                <w:lang w:val="en-IN" w:bidi="mr-IN"/>
              </w:rPr>
              <w:t>tert-butanol</w:t>
            </w:r>
            <w:proofErr w:type="spellEnd"/>
            <w:r w:rsidRPr="0035587B">
              <w:rPr>
                <w:rFonts w:eastAsiaTheme="minorHAnsi"/>
                <w:b w:val="0"/>
                <w:bCs w:val="0"/>
                <w:sz w:val="20"/>
                <w:szCs w:val="20"/>
                <w:lang w:val="en-IN" w:bidi="mr-IN"/>
              </w:rPr>
              <w:t>: water 1:1 /r.t./Overnight</w:t>
            </w:r>
          </w:p>
        </w:tc>
        <w:tc>
          <w:tcPr>
            <w:tcW w:w="1417" w:type="dxa"/>
          </w:tcPr>
          <w:p w14:paraId="4DF5FEB3" w14:textId="77777777" w:rsidR="00C117C9" w:rsidRPr="0035587B" w:rsidRDefault="00C117C9" w:rsidP="00C117C9">
            <w:pPr>
              <w:pStyle w:val="Heading1"/>
              <w:tabs>
                <w:tab w:val="left" w:pos="418"/>
              </w:tabs>
              <w:spacing w:before="115"/>
              <w:ind w:left="0"/>
              <w:jc w:val="center"/>
              <w:rPr>
                <w:b w:val="0"/>
                <w:bCs w:val="0"/>
                <w:sz w:val="20"/>
                <w:szCs w:val="20"/>
              </w:rPr>
            </w:pPr>
          </w:p>
          <w:p w14:paraId="7138EC7F" w14:textId="77777777" w:rsidR="00C117C9" w:rsidRPr="0035587B" w:rsidRDefault="00C117C9" w:rsidP="00C117C9">
            <w:pPr>
              <w:pStyle w:val="Heading1"/>
              <w:tabs>
                <w:tab w:val="left" w:pos="418"/>
              </w:tabs>
              <w:spacing w:before="115"/>
              <w:ind w:left="0"/>
              <w:jc w:val="center"/>
              <w:rPr>
                <w:b w:val="0"/>
                <w:bCs w:val="0"/>
                <w:sz w:val="20"/>
                <w:szCs w:val="20"/>
              </w:rPr>
            </w:pPr>
          </w:p>
          <w:p w14:paraId="2FD5C251" w14:textId="77777777" w:rsidR="00C117C9" w:rsidRPr="0035587B" w:rsidRDefault="00C117C9" w:rsidP="00C117C9">
            <w:pPr>
              <w:pStyle w:val="Heading1"/>
              <w:tabs>
                <w:tab w:val="left" w:pos="418"/>
              </w:tabs>
              <w:spacing w:before="115"/>
              <w:ind w:left="0"/>
              <w:jc w:val="center"/>
              <w:rPr>
                <w:b w:val="0"/>
                <w:bCs w:val="0"/>
                <w:sz w:val="20"/>
                <w:szCs w:val="20"/>
              </w:rPr>
            </w:pPr>
          </w:p>
          <w:p w14:paraId="368C72C5" w14:textId="77777777" w:rsidR="00C117C9" w:rsidRPr="0035587B" w:rsidRDefault="00C117C9" w:rsidP="00C117C9">
            <w:pPr>
              <w:pStyle w:val="Heading1"/>
              <w:tabs>
                <w:tab w:val="left" w:pos="418"/>
              </w:tabs>
              <w:spacing w:before="115"/>
              <w:ind w:left="0"/>
              <w:jc w:val="center"/>
              <w:rPr>
                <w:b w:val="0"/>
                <w:bCs w:val="0"/>
                <w:sz w:val="20"/>
                <w:szCs w:val="20"/>
              </w:rPr>
            </w:pPr>
          </w:p>
          <w:p w14:paraId="451BC522" w14:textId="77777777" w:rsidR="00C117C9" w:rsidRPr="0035587B" w:rsidRDefault="00C117C9" w:rsidP="00C117C9">
            <w:pPr>
              <w:pStyle w:val="Heading1"/>
              <w:tabs>
                <w:tab w:val="left" w:pos="418"/>
              </w:tabs>
              <w:spacing w:before="115"/>
              <w:ind w:left="0"/>
              <w:jc w:val="center"/>
              <w:rPr>
                <w:b w:val="0"/>
                <w:bCs w:val="0"/>
                <w:sz w:val="20"/>
                <w:szCs w:val="20"/>
              </w:rPr>
            </w:pPr>
          </w:p>
          <w:p w14:paraId="556693D3" w14:textId="77777777" w:rsidR="00C117C9" w:rsidRPr="0035587B" w:rsidRDefault="00C117C9" w:rsidP="00C117C9">
            <w:pPr>
              <w:pStyle w:val="Heading1"/>
              <w:tabs>
                <w:tab w:val="left" w:pos="418"/>
              </w:tabs>
              <w:spacing w:before="115"/>
              <w:ind w:left="0"/>
              <w:jc w:val="center"/>
              <w:rPr>
                <w:b w:val="0"/>
                <w:bCs w:val="0"/>
                <w:sz w:val="20"/>
                <w:szCs w:val="20"/>
              </w:rPr>
            </w:pPr>
          </w:p>
          <w:p w14:paraId="1AA1E186" w14:textId="5B41E3C3"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HA-FA-g-</w:t>
            </w:r>
            <w:r w:rsidRPr="0035587B">
              <w:rPr>
                <w:rFonts w:eastAsiaTheme="minorHAnsi"/>
                <w:b w:val="0"/>
                <w:bCs w:val="0"/>
                <w:sz w:val="20"/>
                <w:szCs w:val="20"/>
                <w:lang w:val="en-IN" w:bidi="mr-IN"/>
              </w:rPr>
              <w:t>HEG</w:t>
            </w:r>
          </w:p>
        </w:tc>
        <w:tc>
          <w:tcPr>
            <w:tcW w:w="709" w:type="dxa"/>
          </w:tcPr>
          <w:p w14:paraId="4F55818F" w14:textId="5127CD96" w:rsidR="00C117C9" w:rsidRPr="0035587B" w:rsidRDefault="00A05FE7" w:rsidP="00C117C9">
            <w:pPr>
              <w:pStyle w:val="Heading1"/>
              <w:tabs>
                <w:tab w:val="left" w:pos="418"/>
              </w:tabs>
              <w:spacing w:before="115"/>
              <w:ind w:left="0"/>
              <w:jc w:val="center"/>
              <w:rPr>
                <w:b w:val="0"/>
                <w:bCs w:val="0"/>
                <w:sz w:val="20"/>
                <w:szCs w:val="20"/>
              </w:rPr>
            </w:pPr>
            <w:r>
              <w:rPr>
                <w:b w:val="0"/>
                <w:bCs w:val="0"/>
                <w:sz w:val="20"/>
                <w:szCs w:val="20"/>
              </w:rPr>
              <w:t>[14]</w:t>
            </w:r>
          </w:p>
        </w:tc>
      </w:tr>
      <w:tr w:rsidR="00C117C9" w:rsidRPr="0035587B" w14:paraId="2FE21ACA" w14:textId="77777777" w:rsidTr="007C09C1">
        <w:trPr>
          <w:trHeight w:val="912"/>
        </w:trPr>
        <w:tc>
          <w:tcPr>
            <w:tcW w:w="614" w:type="dxa"/>
          </w:tcPr>
          <w:p w14:paraId="381646A2" w14:textId="77777777" w:rsidR="00C117C9" w:rsidRPr="0035587B" w:rsidRDefault="00C117C9" w:rsidP="00C117C9">
            <w:pPr>
              <w:pStyle w:val="Heading1"/>
              <w:tabs>
                <w:tab w:val="left" w:pos="418"/>
              </w:tabs>
              <w:spacing w:before="115"/>
              <w:ind w:left="0"/>
              <w:jc w:val="center"/>
              <w:rPr>
                <w:b w:val="0"/>
                <w:bCs w:val="0"/>
                <w:sz w:val="20"/>
                <w:szCs w:val="20"/>
              </w:rPr>
            </w:pPr>
          </w:p>
          <w:p w14:paraId="217712E3" w14:textId="49A08BD8"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r w:rsidRPr="0035587B">
              <w:rPr>
                <w:b w:val="0"/>
                <w:bCs w:val="0"/>
                <w:sz w:val="20"/>
                <w:szCs w:val="20"/>
              </w:rPr>
              <w:t>8</w:t>
            </w:r>
          </w:p>
        </w:tc>
        <w:tc>
          <w:tcPr>
            <w:tcW w:w="2471" w:type="dxa"/>
          </w:tcPr>
          <w:p w14:paraId="3AD88B00" w14:textId="77777777" w:rsidR="00C117C9" w:rsidRPr="0035587B" w:rsidRDefault="00C117C9" w:rsidP="00C117C9">
            <w:pPr>
              <w:pStyle w:val="Heading1"/>
              <w:tabs>
                <w:tab w:val="left" w:pos="418"/>
              </w:tabs>
              <w:spacing w:before="115"/>
              <w:ind w:left="0"/>
              <w:jc w:val="center"/>
              <w:rPr>
                <w:b w:val="0"/>
                <w:bCs w:val="0"/>
                <w:sz w:val="20"/>
                <w:szCs w:val="20"/>
              </w:rPr>
            </w:pPr>
          </w:p>
          <w:p w14:paraId="2059655B" w14:textId="77777777" w:rsidR="00C117C9" w:rsidRPr="0035587B" w:rsidRDefault="00C117C9" w:rsidP="00C117C9">
            <w:pPr>
              <w:pStyle w:val="Heading1"/>
              <w:tabs>
                <w:tab w:val="left" w:pos="418"/>
              </w:tabs>
              <w:spacing w:before="115"/>
              <w:ind w:left="0"/>
              <w:jc w:val="center"/>
              <w:rPr>
                <w:rFonts w:eastAsia="AdvPTimes"/>
                <w:b w:val="0"/>
                <w:bCs w:val="0"/>
                <w:sz w:val="20"/>
                <w:szCs w:val="20"/>
                <w:lang w:val="en-IN" w:bidi="mr-IN"/>
              </w:rPr>
            </w:pPr>
            <w:proofErr w:type="spellStart"/>
            <w:r w:rsidRPr="0035587B">
              <w:rPr>
                <w:rFonts w:eastAsia="AdvPTimes"/>
                <w:b w:val="0"/>
                <w:bCs w:val="0"/>
                <w:sz w:val="20"/>
                <w:szCs w:val="20"/>
                <w:lang w:val="en-IN" w:bidi="mr-IN"/>
              </w:rPr>
              <w:t>Plina</w:t>
            </w:r>
            <w:proofErr w:type="spellEnd"/>
          </w:p>
          <w:p w14:paraId="701C58CB" w14:textId="2E099324" w:rsidR="00C117C9" w:rsidRPr="0035587B" w:rsidRDefault="00237F74" w:rsidP="00C117C9">
            <w:pPr>
              <w:pStyle w:val="Heading1"/>
              <w:tabs>
                <w:tab w:val="left" w:pos="418"/>
              </w:tabs>
              <w:spacing w:before="115"/>
              <w:ind w:left="0"/>
              <w:jc w:val="center"/>
              <w:rPr>
                <w:rFonts w:eastAsiaTheme="minorHAnsi"/>
                <w:b w:val="0"/>
                <w:bCs w:val="0"/>
                <w:sz w:val="20"/>
                <w:szCs w:val="20"/>
                <w:lang w:val="en-IN" w:bidi="mr-IN"/>
              </w:rPr>
            </w:pPr>
            <w:r w:rsidRPr="0035587B">
              <w:rPr>
                <w:sz w:val="20"/>
                <w:szCs w:val="20"/>
              </w:rPr>
              <w:object w:dxaOrig="3908" w:dyaOrig="5632" w14:anchorId="2F21B2E3">
                <v:shape id="_x0000_i1042" type="#_x0000_t75" style="width:109.5pt;height:220.5pt" o:ole="">
                  <v:imagedata r:id="rId50" o:title=""/>
                </v:shape>
                <o:OLEObject Type="Embed" ProgID="ChemDraw.Document.6.0" ShapeID="_x0000_i1042" DrawAspect="Content" ObjectID="_1754932728" r:id="rId51"/>
              </w:object>
            </w:r>
          </w:p>
        </w:tc>
        <w:tc>
          <w:tcPr>
            <w:tcW w:w="2268" w:type="dxa"/>
          </w:tcPr>
          <w:p w14:paraId="395141A9" w14:textId="77777777" w:rsidR="00C117C9" w:rsidRPr="0035587B" w:rsidRDefault="00C117C9" w:rsidP="00C117C9">
            <w:pPr>
              <w:pStyle w:val="Heading1"/>
              <w:tabs>
                <w:tab w:val="left" w:pos="418"/>
              </w:tabs>
              <w:spacing w:before="115"/>
              <w:ind w:left="0"/>
              <w:jc w:val="center"/>
              <w:rPr>
                <w:b w:val="0"/>
                <w:bCs w:val="0"/>
                <w:sz w:val="20"/>
                <w:szCs w:val="20"/>
              </w:rPr>
            </w:pPr>
          </w:p>
          <w:p w14:paraId="7D50D5D8"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PCL</w:t>
            </w:r>
          </w:p>
          <w:p w14:paraId="0A8744C8" w14:textId="1A881CD3" w:rsidR="00C117C9" w:rsidRPr="0035587B" w:rsidRDefault="001341F4" w:rsidP="00C117C9">
            <w:pPr>
              <w:pStyle w:val="Heading1"/>
              <w:tabs>
                <w:tab w:val="left" w:pos="418"/>
              </w:tabs>
              <w:spacing w:before="115"/>
              <w:ind w:left="0"/>
              <w:jc w:val="center"/>
              <w:rPr>
                <w:b w:val="0"/>
                <w:bCs w:val="0"/>
                <w:sz w:val="20"/>
                <w:szCs w:val="20"/>
              </w:rPr>
            </w:pPr>
            <w:r w:rsidRPr="0035587B">
              <w:rPr>
                <w:sz w:val="20"/>
                <w:szCs w:val="20"/>
              </w:rPr>
              <w:object w:dxaOrig="1182" w:dyaOrig="5314" w14:anchorId="1DEA1C6D">
                <v:shape id="_x0000_i1043" type="#_x0000_t75" style="width:59.25pt;height:191.25pt" o:ole="">
                  <v:imagedata r:id="rId52" o:title=""/>
                </v:shape>
                <o:OLEObject Type="Embed" ProgID="ChemDraw.Document.6.0" ShapeID="_x0000_i1043" DrawAspect="Content" ObjectID="_1754932729" r:id="rId53"/>
              </w:object>
            </w:r>
          </w:p>
        </w:tc>
        <w:tc>
          <w:tcPr>
            <w:tcW w:w="1418" w:type="dxa"/>
          </w:tcPr>
          <w:p w14:paraId="32F7BF1D" w14:textId="77777777" w:rsidR="00C117C9" w:rsidRPr="0035587B" w:rsidRDefault="00C117C9" w:rsidP="00C117C9">
            <w:pPr>
              <w:pStyle w:val="Heading1"/>
              <w:tabs>
                <w:tab w:val="left" w:pos="418"/>
              </w:tabs>
              <w:spacing w:before="115"/>
              <w:ind w:left="0"/>
              <w:jc w:val="center"/>
              <w:rPr>
                <w:b w:val="0"/>
                <w:bCs w:val="0"/>
                <w:sz w:val="20"/>
                <w:szCs w:val="20"/>
              </w:rPr>
            </w:pPr>
          </w:p>
          <w:p w14:paraId="656B7E12" w14:textId="77777777" w:rsidR="00C117C9" w:rsidRPr="0035587B" w:rsidRDefault="00C117C9" w:rsidP="00C117C9">
            <w:pPr>
              <w:pStyle w:val="Heading1"/>
              <w:tabs>
                <w:tab w:val="left" w:pos="418"/>
              </w:tabs>
              <w:spacing w:before="115"/>
              <w:ind w:left="0"/>
              <w:jc w:val="center"/>
              <w:rPr>
                <w:b w:val="0"/>
                <w:bCs w:val="0"/>
                <w:sz w:val="20"/>
                <w:szCs w:val="20"/>
              </w:rPr>
            </w:pPr>
          </w:p>
          <w:p w14:paraId="67D05DC4" w14:textId="77777777" w:rsidR="00C117C9" w:rsidRPr="0035587B" w:rsidRDefault="00C117C9" w:rsidP="00C117C9">
            <w:pPr>
              <w:pStyle w:val="Heading1"/>
              <w:tabs>
                <w:tab w:val="left" w:pos="418"/>
              </w:tabs>
              <w:spacing w:before="115"/>
              <w:ind w:left="0"/>
              <w:jc w:val="center"/>
              <w:rPr>
                <w:b w:val="0"/>
                <w:bCs w:val="0"/>
                <w:sz w:val="20"/>
                <w:szCs w:val="20"/>
              </w:rPr>
            </w:pPr>
          </w:p>
          <w:p w14:paraId="3FAA1141" w14:textId="77777777" w:rsidR="00C117C9" w:rsidRPr="0035587B" w:rsidRDefault="00C117C9" w:rsidP="00C117C9">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rFonts w:eastAsiaTheme="minorHAnsi"/>
                <w:sz w:val="20"/>
                <w:szCs w:val="20"/>
                <w:lang w:val="en-IN" w:bidi="mr-IN"/>
              </w:rPr>
              <w:t>)</w:t>
            </w:r>
            <w:proofErr w:type="spellStart"/>
            <w:r w:rsidRPr="0035587B">
              <w:rPr>
                <w:b w:val="0"/>
                <w:bCs w:val="0"/>
                <w:sz w:val="20"/>
                <w:szCs w:val="20"/>
              </w:rPr>
              <w:t>Cl</w:t>
            </w:r>
            <w:proofErr w:type="spellEnd"/>
            <w:r w:rsidRPr="0035587B">
              <w:rPr>
                <w:b w:val="0"/>
                <w:bCs w:val="0"/>
                <w:sz w:val="20"/>
                <w:szCs w:val="20"/>
              </w:rPr>
              <w:t>/</w:t>
            </w:r>
          </w:p>
          <w:p w14:paraId="7A64B769"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PMDETA/</w:t>
            </w:r>
          </w:p>
          <w:p w14:paraId="04DD3E52"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DMF/</w:t>
            </w:r>
          </w:p>
          <w:p w14:paraId="36AC76FA"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40°C /24hr</w:t>
            </w:r>
          </w:p>
          <w:p w14:paraId="026668D4" w14:textId="77777777" w:rsidR="00C117C9" w:rsidRPr="0035587B" w:rsidRDefault="00C117C9" w:rsidP="00C117C9">
            <w:pPr>
              <w:widowControl/>
              <w:adjustRightInd w:val="0"/>
              <w:rPr>
                <w:rFonts w:eastAsiaTheme="minorHAnsi"/>
                <w:sz w:val="20"/>
                <w:szCs w:val="20"/>
                <w:lang w:val="en-IN" w:bidi="mr-IN"/>
              </w:rPr>
            </w:pPr>
          </w:p>
        </w:tc>
        <w:tc>
          <w:tcPr>
            <w:tcW w:w="1417" w:type="dxa"/>
          </w:tcPr>
          <w:p w14:paraId="115D2E96" w14:textId="77777777" w:rsidR="00C117C9" w:rsidRPr="0035587B" w:rsidRDefault="00C117C9" w:rsidP="00C117C9">
            <w:pPr>
              <w:pStyle w:val="Heading1"/>
              <w:tabs>
                <w:tab w:val="left" w:pos="418"/>
              </w:tabs>
              <w:spacing w:before="115"/>
              <w:ind w:left="0"/>
              <w:jc w:val="left"/>
              <w:rPr>
                <w:rFonts w:eastAsiaTheme="minorHAnsi"/>
                <w:b w:val="0"/>
                <w:bCs w:val="0"/>
                <w:sz w:val="20"/>
                <w:szCs w:val="20"/>
                <w:lang w:val="en-IN" w:bidi="mr-IN"/>
              </w:rPr>
            </w:pPr>
          </w:p>
          <w:p w14:paraId="3ED0FB32" w14:textId="77777777" w:rsidR="00C117C9" w:rsidRPr="0035587B" w:rsidRDefault="00C117C9" w:rsidP="00C117C9">
            <w:pPr>
              <w:pStyle w:val="Heading1"/>
              <w:tabs>
                <w:tab w:val="left" w:pos="418"/>
              </w:tabs>
              <w:spacing w:before="115"/>
              <w:ind w:left="0"/>
              <w:jc w:val="center"/>
              <w:rPr>
                <w:rFonts w:eastAsia="AdvPTimes"/>
                <w:b w:val="0"/>
                <w:bCs w:val="0"/>
                <w:sz w:val="20"/>
                <w:szCs w:val="20"/>
                <w:lang w:val="en-IN" w:bidi="mr-IN"/>
              </w:rPr>
            </w:pPr>
            <w:r w:rsidRPr="0035587B">
              <w:rPr>
                <w:rFonts w:eastAsia="AdvPTimes"/>
                <w:b w:val="0"/>
                <w:bCs w:val="0"/>
                <w:sz w:val="20"/>
                <w:szCs w:val="20"/>
                <w:lang w:val="en-IN" w:bidi="mr-IN"/>
              </w:rPr>
              <w:br/>
            </w:r>
          </w:p>
          <w:p w14:paraId="72418AAC" w14:textId="77777777" w:rsidR="00C117C9" w:rsidRPr="0035587B" w:rsidRDefault="00C117C9" w:rsidP="00C117C9">
            <w:pPr>
              <w:pStyle w:val="Heading1"/>
              <w:tabs>
                <w:tab w:val="left" w:pos="418"/>
              </w:tabs>
              <w:spacing w:before="115"/>
              <w:ind w:left="0"/>
              <w:jc w:val="center"/>
              <w:rPr>
                <w:rFonts w:eastAsia="AdvPTimes"/>
                <w:b w:val="0"/>
                <w:bCs w:val="0"/>
                <w:sz w:val="20"/>
                <w:szCs w:val="20"/>
                <w:lang w:val="en-IN" w:bidi="mr-IN"/>
              </w:rPr>
            </w:pPr>
          </w:p>
          <w:p w14:paraId="2DD03B06" w14:textId="5771DCB2" w:rsidR="00C117C9" w:rsidRPr="0035587B" w:rsidRDefault="00C117C9" w:rsidP="00C117C9">
            <w:pPr>
              <w:pStyle w:val="Heading1"/>
              <w:tabs>
                <w:tab w:val="left" w:pos="418"/>
              </w:tabs>
              <w:spacing w:before="115"/>
              <w:ind w:left="0"/>
              <w:jc w:val="center"/>
              <w:rPr>
                <w:b w:val="0"/>
                <w:bCs w:val="0"/>
                <w:sz w:val="20"/>
                <w:szCs w:val="20"/>
              </w:rPr>
            </w:pPr>
            <w:proofErr w:type="spellStart"/>
            <w:r w:rsidRPr="0035587B">
              <w:rPr>
                <w:rFonts w:eastAsia="AdvPTimes"/>
                <w:b w:val="0"/>
                <w:bCs w:val="0"/>
                <w:sz w:val="20"/>
                <w:szCs w:val="20"/>
                <w:lang w:val="en-IN" w:bidi="mr-IN"/>
              </w:rPr>
              <w:t>PLina</w:t>
            </w:r>
            <w:proofErr w:type="spellEnd"/>
            <w:r w:rsidRPr="0035587B">
              <w:rPr>
                <w:rFonts w:eastAsia="AdvPTimes"/>
                <w:b w:val="0"/>
                <w:bCs w:val="0"/>
                <w:sz w:val="20"/>
                <w:szCs w:val="20"/>
                <w:lang w:val="en-IN" w:bidi="mr-IN"/>
              </w:rPr>
              <w:t>-g-PCL</w:t>
            </w:r>
          </w:p>
        </w:tc>
        <w:tc>
          <w:tcPr>
            <w:tcW w:w="709" w:type="dxa"/>
          </w:tcPr>
          <w:p w14:paraId="462C8E60" w14:textId="77777777" w:rsidR="00C117C9" w:rsidRPr="0035587B" w:rsidRDefault="00C117C9" w:rsidP="00C117C9">
            <w:pPr>
              <w:pStyle w:val="Heading1"/>
              <w:tabs>
                <w:tab w:val="left" w:pos="418"/>
              </w:tabs>
              <w:spacing w:before="115"/>
              <w:ind w:left="0"/>
              <w:jc w:val="left"/>
              <w:rPr>
                <w:b w:val="0"/>
                <w:bCs w:val="0"/>
                <w:sz w:val="20"/>
                <w:szCs w:val="20"/>
              </w:rPr>
            </w:pPr>
          </w:p>
          <w:p w14:paraId="28751CE4" w14:textId="2EDEA7A7" w:rsidR="00C117C9" w:rsidRPr="0035587B" w:rsidRDefault="00DB369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_Ref143845276 \r \h </w:instrText>
            </w:r>
            <w:r>
              <w:rPr>
                <w:b w:val="0"/>
                <w:bCs w:val="0"/>
                <w:sz w:val="20"/>
                <w:szCs w:val="20"/>
              </w:rPr>
            </w:r>
            <w:r>
              <w:rPr>
                <w:b w:val="0"/>
                <w:bCs w:val="0"/>
                <w:sz w:val="20"/>
                <w:szCs w:val="20"/>
              </w:rPr>
              <w:fldChar w:fldCharType="separate"/>
            </w:r>
            <w:r w:rsidR="00317EA7">
              <w:rPr>
                <w:b w:val="0"/>
                <w:bCs w:val="0"/>
                <w:sz w:val="20"/>
                <w:szCs w:val="20"/>
              </w:rPr>
              <w:t>[15]</w:t>
            </w:r>
            <w:r>
              <w:rPr>
                <w:b w:val="0"/>
                <w:bCs w:val="0"/>
                <w:sz w:val="20"/>
                <w:szCs w:val="20"/>
              </w:rPr>
              <w:fldChar w:fldCharType="end"/>
            </w:r>
          </w:p>
        </w:tc>
      </w:tr>
      <w:tr w:rsidR="00C117C9" w:rsidRPr="0035587B" w14:paraId="542DE414" w14:textId="77777777" w:rsidTr="007C09C1">
        <w:trPr>
          <w:trHeight w:val="912"/>
        </w:trPr>
        <w:tc>
          <w:tcPr>
            <w:tcW w:w="614" w:type="dxa"/>
          </w:tcPr>
          <w:p w14:paraId="4A0C63AA" w14:textId="55440A45"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9</w:t>
            </w:r>
          </w:p>
        </w:tc>
        <w:tc>
          <w:tcPr>
            <w:tcW w:w="2471" w:type="dxa"/>
          </w:tcPr>
          <w:p w14:paraId="09F9A3E5"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proofErr w:type="gramStart"/>
            <w:r w:rsidRPr="0035587B">
              <w:rPr>
                <w:rFonts w:eastAsiaTheme="minorHAnsi"/>
                <w:b w:val="0"/>
                <w:bCs w:val="0"/>
                <w:sz w:val="20"/>
                <w:szCs w:val="20"/>
                <w:lang w:val="en-IN" w:bidi="mr-IN"/>
              </w:rPr>
              <w:t>β-CD</w:t>
            </w:r>
            <w:proofErr w:type="gramEnd"/>
          </w:p>
          <w:p w14:paraId="58583BD6" w14:textId="49112F4E" w:rsidR="00C117C9" w:rsidRPr="0035587B" w:rsidRDefault="00C117C9" w:rsidP="00C117C9">
            <w:pPr>
              <w:pStyle w:val="Heading1"/>
              <w:tabs>
                <w:tab w:val="left" w:pos="418"/>
              </w:tabs>
              <w:spacing w:before="115"/>
              <w:ind w:left="0"/>
              <w:jc w:val="center"/>
              <w:rPr>
                <w:b w:val="0"/>
                <w:bCs w:val="0"/>
                <w:sz w:val="20"/>
                <w:szCs w:val="20"/>
              </w:rPr>
            </w:pPr>
            <w:r w:rsidRPr="0035587B">
              <w:rPr>
                <w:sz w:val="20"/>
                <w:szCs w:val="20"/>
              </w:rPr>
              <w:object w:dxaOrig="3701" w:dyaOrig="2806" w14:anchorId="2E4AE32B">
                <v:shape id="_x0000_i1044" type="#_x0000_t75" style="width:102.75pt;height:129.75pt" o:ole="">
                  <v:imagedata r:id="rId54" o:title=""/>
                </v:shape>
                <o:OLEObject Type="Embed" ProgID="ChemDraw.Document.6.0" ShapeID="_x0000_i1044" DrawAspect="Content" ObjectID="_1754932730" r:id="rId55"/>
              </w:object>
            </w:r>
          </w:p>
        </w:tc>
        <w:tc>
          <w:tcPr>
            <w:tcW w:w="2268" w:type="dxa"/>
          </w:tcPr>
          <w:p w14:paraId="359C652D"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HPEG</w:t>
            </w:r>
          </w:p>
          <w:p w14:paraId="4BFC5ABB" w14:textId="6DE129B2" w:rsidR="00C117C9" w:rsidRPr="0035587B" w:rsidRDefault="00237F74" w:rsidP="00C117C9">
            <w:pPr>
              <w:pStyle w:val="Heading1"/>
              <w:tabs>
                <w:tab w:val="left" w:pos="418"/>
              </w:tabs>
              <w:spacing w:before="115"/>
              <w:ind w:left="0"/>
              <w:jc w:val="center"/>
              <w:rPr>
                <w:b w:val="0"/>
                <w:bCs w:val="0"/>
                <w:sz w:val="20"/>
                <w:szCs w:val="20"/>
              </w:rPr>
            </w:pPr>
            <w:r w:rsidRPr="0035587B">
              <w:rPr>
                <w:sz w:val="20"/>
                <w:szCs w:val="20"/>
              </w:rPr>
              <w:object w:dxaOrig="1584" w:dyaOrig="7411" w14:anchorId="33509622">
                <v:shape id="_x0000_i1045" type="#_x0000_t75" style="width:96.75pt;height:318pt" o:ole="">
                  <v:imagedata r:id="rId56" o:title=""/>
                </v:shape>
                <o:OLEObject Type="Embed" ProgID="ChemDraw.Document.6.0" ShapeID="_x0000_i1045" DrawAspect="Content" ObjectID="_1754932731" r:id="rId57"/>
              </w:object>
            </w:r>
          </w:p>
        </w:tc>
        <w:tc>
          <w:tcPr>
            <w:tcW w:w="1418" w:type="dxa"/>
          </w:tcPr>
          <w:p w14:paraId="439D026B"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p>
          <w:p w14:paraId="7972A6BF"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 xml:space="preserve">CuSO4.5H2O / Sodium </w:t>
            </w:r>
            <w:proofErr w:type="spellStart"/>
            <w:r w:rsidRPr="0035587B">
              <w:rPr>
                <w:rFonts w:eastAsiaTheme="minorHAnsi"/>
                <w:b w:val="0"/>
                <w:bCs w:val="0"/>
                <w:sz w:val="20"/>
                <w:szCs w:val="20"/>
                <w:lang w:val="en-IN" w:bidi="mr-IN"/>
              </w:rPr>
              <w:t>ascorbate</w:t>
            </w:r>
            <w:proofErr w:type="spellEnd"/>
            <w:r w:rsidRPr="0035587B">
              <w:rPr>
                <w:rFonts w:eastAsiaTheme="minorHAnsi"/>
                <w:b w:val="0"/>
                <w:bCs w:val="0"/>
                <w:sz w:val="20"/>
                <w:szCs w:val="20"/>
                <w:lang w:val="en-IN" w:bidi="mr-IN"/>
              </w:rPr>
              <w:t>/ DMSO: water (3:1) /</w:t>
            </w:r>
          </w:p>
          <w:p w14:paraId="3E73F276" w14:textId="2E43BD7F"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70</w:t>
            </w:r>
            <w:r w:rsidRPr="0035587B">
              <w:rPr>
                <w:b w:val="0"/>
                <w:bCs w:val="0"/>
                <w:sz w:val="20"/>
                <w:szCs w:val="20"/>
              </w:rPr>
              <w:t>°C</w:t>
            </w:r>
            <w:r w:rsidRPr="0035587B">
              <w:rPr>
                <w:rFonts w:eastAsiaTheme="minorHAnsi"/>
                <w:b w:val="0"/>
                <w:bCs w:val="0"/>
                <w:sz w:val="20"/>
                <w:szCs w:val="20"/>
                <w:lang w:val="en-IN" w:bidi="mr-IN"/>
              </w:rPr>
              <w:t xml:space="preserve"> /24h</w:t>
            </w:r>
            <w:r w:rsidR="0064065E" w:rsidRPr="0035587B">
              <w:rPr>
                <w:rFonts w:eastAsiaTheme="minorHAnsi"/>
                <w:b w:val="0"/>
                <w:bCs w:val="0"/>
                <w:sz w:val="20"/>
                <w:szCs w:val="20"/>
                <w:lang w:val="en-IN" w:bidi="mr-IN"/>
              </w:rPr>
              <w:t>r</w:t>
            </w:r>
          </w:p>
          <w:p w14:paraId="2B31978B" w14:textId="77777777" w:rsidR="00C117C9" w:rsidRPr="0035587B" w:rsidRDefault="00C117C9" w:rsidP="00C117C9">
            <w:pPr>
              <w:pStyle w:val="Heading1"/>
              <w:tabs>
                <w:tab w:val="left" w:pos="418"/>
              </w:tabs>
              <w:spacing w:before="115"/>
              <w:ind w:left="0"/>
              <w:jc w:val="center"/>
              <w:rPr>
                <w:b w:val="0"/>
                <w:bCs w:val="0"/>
                <w:sz w:val="20"/>
                <w:szCs w:val="20"/>
              </w:rPr>
            </w:pPr>
          </w:p>
        </w:tc>
        <w:tc>
          <w:tcPr>
            <w:tcW w:w="1417" w:type="dxa"/>
          </w:tcPr>
          <w:p w14:paraId="01296320" w14:textId="77777777" w:rsidR="00C117C9" w:rsidRPr="0035587B" w:rsidRDefault="00C117C9" w:rsidP="00C117C9">
            <w:pPr>
              <w:pStyle w:val="Heading1"/>
              <w:tabs>
                <w:tab w:val="left" w:pos="418"/>
              </w:tabs>
              <w:spacing w:before="115"/>
              <w:ind w:left="0"/>
              <w:jc w:val="center"/>
              <w:rPr>
                <w:b w:val="0"/>
                <w:bCs w:val="0"/>
                <w:sz w:val="20"/>
                <w:szCs w:val="20"/>
              </w:rPr>
            </w:pPr>
          </w:p>
          <w:p w14:paraId="2BCC7654"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p>
          <w:p w14:paraId="288F80A5" w14:textId="5DE434BB" w:rsidR="00C117C9" w:rsidRPr="0035587B" w:rsidRDefault="00C117C9" w:rsidP="00C117C9">
            <w:pPr>
              <w:pStyle w:val="Heading1"/>
              <w:tabs>
                <w:tab w:val="left" w:pos="418"/>
              </w:tabs>
              <w:spacing w:before="115"/>
              <w:ind w:left="0"/>
              <w:jc w:val="left"/>
              <w:rPr>
                <w:rFonts w:eastAsiaTheme="minorHAnsi"/>
                <w:b w:val="0"/>
                <w:bCs w:val="0"/>
                <w:sz w:val="20"/>
                <w:szCs w:val="20"/>
                <w:lang w:val="en-IN" w:bidi="mr-IN"/>
              </w:rPr>
            </w:pPr>
            <w:r w:rsidRPr="0035587B">
              <w:rPr>
                <w:rFonts w:eastAsiaTheme="minorHAnsi"/>
                <w:b w:val="0"/>
                <w:bCs w:val="0"/>
                <w:sz w:val="20"/>
                <w:szCs w:val="20"/>
                <w:lang w:val="en-IN" w:bidi="mr-IN"/>
              </w:rPr>
              <w:t>(</w:t>
            </w:r>
            <w:proofErr w:type="gramStart"/>
            <w:r w:rsidRPr="0035587B">
              <w:rPr>
                <w:rFonts w:eastAsiaTheme="minorHAnsi"/>
                <w:b w:val="0"/>
                <w:bCs w:val="0"/>
                <w:sz w:val="20"/>
                <w:szCs w:val="20"/>
                <w:lang w:val="en-IN" w:bidi="mr-IN"/>
              </w:rPr>
              <w:t>β-CD</w:t>
            </w:r>
            <w:proofErr w:type="gramEnd"/>
            <w:r w:rsidRPr="0035587B">
              <w:rPr>
                <w:rFonts w:eastAsiaTheme="minorHAnsi"/>
                <w:b w:val="0"/>
                <w:bCs w:val="0"/>
                <w:sz w:val="20"/>
                <w:szCs w:val="20"/>
                <w:lang w:val="en-IN" w:bidi="mr-IN"/>
              </w:rPr>
              <w:t>)-g-</w:t>
            </w:r>
            <w:r w:rsidRPr="0035587B">
              <w:rPr>
                <w:b w:val="0"/>
                <w:bCs w:val="0"/>
                <w:sz w:val="20"/>
                <w:szCs w:val="20"/>
              </w:rPr>
              <w:t xml:space="preserve"> HPEG</w:t>
            </w:r>
          </w:p>
        </w:tc>
        <w:tc>
          <w:tcPr>
            <w:tcW w:w="709" w:type="dxa"/>
          </w:tcPr>
          <w:p w14:paraId="16C7C277" w14:textId="77777777" w:rsidR="00C117C9" w:rsidRPr="0035587B" w:rsidRDefault="00C117C9" w:rsidP="00C117C9">
            <w:pPr>
              <w:pStyle w:val="Heading1"/>
              <w:tabs>
                <w:tab w:val="left" w:pos="418"/>
              </w:tabs>
              <w:spacing w:before="115"/>
              <w:ind w:left="0"/>
              <w:jc w:val="center"/>
              <w:rPr>
                <w:b w:val="0"/>
                <w:bCs w:val="0"/>
                <w:sz w:val="20"/>
                <w:szCs w:val="20"/>
              </w:rPr>
            </w:pPr>
          </w:p>
          <w:p w14:paraId="087C06D5" w14:textId="77777777" w:rsidR="00C117C9" w:rsidRPr="0035587B" w:rsidRDefault="00C117C9" w:rsidP="00C117C9">
            <w:pPr>
              <w:pStyle w:val="Heading1"/>
              <w:tabs>
                <w:tab w:val="left" w:pos="418"/>
              </w:tabs>
              <w:spacing w:before="115"/>
              <w:ind w:left="0"/>
              <w:jc w:val="center"/>
              <w:rPr>
                <w:b w:val="0"/>
                <w:bCs w:val="0"/>
                <w:sz w:val="20"/>
                <w:szCs w:val="20"/>
              </w:rPr>
            </w:pPr>
          </w:p>
          <w:p w14:paraId="191EC451" w14:textId="3E343E13" w:rsidR="00C117C9" w:rsidRPr="0035587B" w:rsidRDefault="00DB369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_Ref143845295 \r \h </w:instrText>
            </w:r>
            <w:r>
              <w:rPr>
                <w:b w:val="0"/>
                <w:bCs w:val="0"/>
                <w:sz w:val="20"/>
                <w:szCs w:val="20"/>
              </w:rPr>
            </w:r>
            <w:r>
              <w:rPr>
                <w:b w:val="0"/>
                <w:bCs w:val="0"/>
                <w:sz w:val="20"/>
                <w:szCs w:val="20"/>
              </w:rPr>
              <w:fldChar w:fldCharType="separate"/>
            </w:r>
            <w:r w:rsidR="00317EA7">
              <w:rPr>
                <w:b w:val="0"/>
                <w:bCs w:val="0"/>
                <w:sz w:val="20"/>
                <w:szCs w:val="20"/>
              </w:rPr>
              <w:t>[16]</w:t>
            </w:r>
            <w:r>
              <w:rPr>
                <w:b w:val="0"/>
                <w:bCs w:val="0"/>
                <w:sz w:val="20"/>
                <w:szCs w:val="20"/>
              </w:rPr>
              <w:fldChar w:fldCharType="end"/>
            </w:r>
          </w:p>
          <w:p w14:paraId="4C5E0DF9" w14:textId="77777777" w:rsidR="00C117C9" w:rsidRPr="0035587B" w:rsidRDefault="00C117C9" w:rsidP="00C117C9">
            <w:pPr>
              <w:pStyle w:val="Heading1"/>
              <w:tabs>
                <w:tab w:val="left" w:pos="418"/>
              </w:tabs>
              <w:spacing w:before="115"/>
              <w:ind w:left="0"/>
              <w:jc w:val="center"/>
              <w:rPr>
                <w:b w:val="0"/>
                <w:bCs w:val="0"/>
                <w:sz w:val="20"/>
                <w:szCs w:val="20"/>
              </w:rPr>
            </w:pPr>
          </w:p>
          <w:p w14:paraId="244708EB" w14:textId="77777777" w:rsidR="00C117C9" w:rsidRPr="0035587B" w:rsidRDefault="00C117C9" w:rsidP="00C117C9">
            <w:pPr>
              <w:pStyle w:val="Heading1"/>
              <w:tabs>
                <w:tab w:val="left" w:pos="418"/>
              </w:tabs>
              <w:spacing w:before="115"/>
              <w:ind w:left="0"/>
              <w:jc w:val="left"/>
              <w:rPr>
                <w:b w:val="0"/>
                <w:bCs w:val="0"/>
                <w:sz w:val="20"/>
                <w:szCs w:val="20"/>
              </w:rPr>
            </w:pPr>
          </w:p>
        </w:tc>
      </w:tr>
      <w:tr w:rsidR="00C117C9" w:rsidRPr="0035587B" w14:paraId="36A3A96D" w14:textId="77777777" w:rsidTr="007C09C1">
        <w:trPr>
          <w:trHeight w:val="912"/>
        </w:trPr>
        <w:tc>
          <w:tcPr>
            <w:tcW w:w="614" w:type="dxa"/>
          </w:tcPr>
          <w:p w14:paraId="5C57CA0D" w14:textId="0EFD6E2E"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lastRenderedPageBreak/>
              <w:t>10</w:t>
            </w:r>
          </w:p>
        </w:tc>
        <w:tc>
          <w:tcPr>
            <w:tcW w:w="2471" w:type="dxa"/>
          </w:tcPr>
          <w:p w14:paraId="4B8ED220"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PECH</w:t>
            </w:r>
          </w:p>
          <w:p w14:paraId="2EEF4CE9" w14:textId="566CCC31" w:rsidR="00C117C9" w:rsidRPr="0035587B" w:rsidRDefault="00BF375D" w:rsidP="00C117C9">
            <w:pPr>
              <w:pStyle w:val="Heading1"/>
              <w:tabs>
                <w:tab w:val="left" w:pos="418"/>
              </w:tabs>
              <w:spacing w:before="115"/>
              <w:ind w:left="0"/>
              <w:jc w:val="center"/>
              <w:rPr>
                <w:rFonts w:eastAsiaTheme="minorHAnsi"/>
                <w:b w:val="0"/>
                <w:bCs w:val="0"/>
                <w:sz w:val="20"/>
                <w:szCs w:val="20"/>
                <w:lang w:val="en-IN" w:bidi="mr-IN"/>
              </w:rPr>
            </w:pPr>
            <w:r w:rsidRPr="0035587B">
              <w:rPr>
                <w:sz w:val="20"/>
                <w:szCs w:val="20"/>
              </w:rPr>
              <w:object w:dxaOrig="2453" w:dyaOrig="1439" w14:anchorId="2B78923C">
                <v:shape id="_x0000_i1046" type="#_x0000_t75" style="width:120pt;height:71.25pt" o:ole="">
                  <v:imagedata r:id="rId58" o:title=""/>
                </v:shape>
                <o:OLEObject Type="Embed" ProgID="ChemDraw.Document.6.0" ShapeID="_x0000_i1046" DrawAspect="Content" ObjectID="_1754932732" r:id="rId59"/>
              </w:object>
            </w:r>
          </w:p>
        </w:tc>
        <w:tc>
          <w:tcPr>
            <w:tcW w:w="2268" w:type="dxa"/>
            <w:vMerge w:val="restart"/>
          </w:tcPr>
          <w:p w14:paraId="62E321CF" w14:textId="77777777" w:rsidR="00C117C9" w:rsidRPr="0035587B" w:rsidRDefault="00C117C9" w:rsidP="00C117C9">
            <w:pPr>
              <w:pStyle w:val="Heading1"/>
              <w:tabs>
                <w:tab w:val="left" w:pos="418"/>
              </w:tabs>
              <w:spacing w:before="115"/>
              <w:ind w:left="0"/>
              <w:jc w:val="center"/>
              <w:rPr>
                <w:b w:val="0"/>
                <w:bCs w:val="0"/>
                <w:sz w:val="20"/>
                <w:szCs w:val="20"/>
              </w:rPr>
            </w:pPr>
          </w:p>
          <w:p w14:paraId="3E94F465"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PMMA</w:t>
            </w:r>
          </w:p>
          <w:p w14:paraId="2D66479C" w14:textId="012E1693" w:rsidR="00C117C9" w:rsidRPr="0035587B" w:rsidRDefault="00DF3FA2" w:rsidP="00C117C9">
            <w:pPr>
              <w:pStyle w:val="Heading1"/>
              <w:tabs>
                <w:tab w:val="left" w:pos="418"/>
              </w:tabs>
              <w:spacing w:before="115"/>
              <w:ind w:left="0"/>
              <w:jc w:val="center"/>
              <w:rPr>
                <w:b w:val="0"/>
                <w:bCs w:val="0"/>
                <w:sz w:val="20"/>
                <w:szCs w:val="20"/>
              </w:rPr>
            </w:pPr>
            <w:r w:rsidRPr="0035587B">
              <w:rPr>
                <w:sz w:val="20"/>
                <w:szCs w:val="20"/>
              </w:rPr>
              <w:object w:dxaOrig="2756" w:dyaOrig="2559" w14:anchorId="02466D7E">
                <v:shape id="_x0000_i1047" type="#_x0000_t75" style="width:123.75pt;height:205.5pt" o:ole="">
                  <v:imagedata r:id="rId60" o:title=""/>
                </v:shape>
                <o:OLEObject Type="Embed" ProgID="ChemDraw.Document.6.0" ShapeID="_x0000_i1047" DrawAspect="Content" ObjectID="_1754932733" r:id="rId61"/>
              </w:object>
            </w:r>
          </w:p>
        </w:tc>
        <w:tc>
          <w:tcPr>
            <w:tcW w:w="1418" w:type="dxa"/>
          </w:tcPr>
          <w:p w14:paraId="3F75997D" w14:textId="77777777"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p>
          <w:p w14:paraId="1D8E2635" w14:textId="77777777" w:rsidR="00C117C9" w:rsidRPr="0035587B" w:rsidRDefault="00C117C9" w:rsidP="00C117C9">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rFonts w:eastAsiaTheme="minorHAnsi"/>
                <w:sz w:val="20"/>
                <w:szCs w:val="20"/>
                <w:lang w:val="en-IN" w:bidi="mr-IN"/>
              </w:rPr>
              <w:t>)</w:t>
            </w:r>
            <w:r w:rsidRPr="0035587B">
              <w:rPr>
                <w:b w:val="0"/>
                <w:bCs w:val="0"/>
                <w:sz w:val="20"/>
                <w:szCs w:val="20"/>
              </w:rPr>
              <w:t>Br/</w:t>
            </w:r>
          </w:p>
          <w:p w14:paraId="715C71E7"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PMDETA/</w:t>
            </w:r>
          </w:p>
          <w:p w14:paraId="028AA308"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DMSO/</w:t>
            </w:r>
          </w:p>
          <w:p w14:paraId="7BE03511"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35°C/48hr</w:t>
            </w:r>
          </w:p>
          <w:p w14:paraId="47D5F1A8" w14:textId="1B9D23FA" w:rsidR="00BF375D" w:rsidRPr="0035587B" w:rsidRDefault="00BF375D" w:rsidP="00C117C9">
            <w:pPr>
              <w:pStyle w:val="Heading1"/>
              <w:tabs>
                <w:tab w:val="left" w:pos="418"/>
              </w:tabs>
              <w:spacing w:before="115"/>
              <w:ind w:left="0"/>
              <w:jc w:val="center"/>
              <w:rPr>
                <w:rFonts w:eastAsiaTheme="minorHAnsi"/>
                <w:b w:val="0"/>
                <w:bCs w:val="0"/>
                <w:sz w:val="20"/>
                <w:szCs w:val="20"/>
                <w:lang w:val="en-IN" w:bidi="mr-IN"/>
              </w:rPr>
            </w:pPr>
          </w:p>
        </w:tc>
        <w:tc>
          <w:tcPr>
            <w:tcW w:w="1417" w:type="dxa"/>
          </w:tcPr>
          <w:p w14:paraId="7679FEE4" w14:textId="77777777" w:rsidR="00C117C9" w:rsidRPr="0035587B" w:rsidRDefault="00C117C9" w:rsidP="00C117C9">
            <w:pPr>
              <w:pStyle w:val="Heading1"/>
              <w:tabs>
                <w:tab w:val="left" w:pos="418"/>
              </w:tabs>
              <w:spacing w:before="115"/>
              <w:ind w:left="0"/>
              <w:jc w:val="center"/>
              <w:rPr>
                <w:b w:val="0"/>
                <w:bCs w:val="0"/>
                <w:sz w:val="20"/>
                <w:szCs w:val="20"/>
              </w:rPr>
            </w:pPr>
          </w:p>
          <w:p w14:paraId="41347633" w14:textId="77777777" w:rsidR="00C117C9" w:rsidRPr="0035587B" w:rsidRDefault="00C117C9" w:rsidP="00C117C9">
            <w:pPr>
              <w:pStyle w:val="Heading1"/>
              <w:tabs>
                <w:tab w:val="left" w:pos="418"/>
              </w:tabs>
              <w:spacing w:before="115"/>
              <w:ind w:left="0"/>
              <w:jc w:val="center"/>
              <w:rPr>
                <w:b w:val="0"/>
                <w:bCs w:val="0"/>
                <w:sz w:val="20"/>
                <w:szCs w:val="20"/>
              </w:rPr>
            </w:pPr>
          </w:p>
          <w:p w14:paraId="75A48688" w14:textId="14A768A8" w:rsidR="00C117C9" w:rsidRPr="0035587B" w:rsidRDefault="00C117C9"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PECH-g-PMMA</w:t>
            </w:r>
          </w:p>
        </w:tc>
        <w:tc>
          <w:tcPr>
            <w:tcW w:w="709" w:type="dxa"/>
          </w:tcPr>
          <w:p w14:paraId="7566BE9C" w14:textId="77777777" w:rsidR="00C117C9" w:rsidRPr="0035587B" w:rsidRDefault="00C117C9" w:rsidP="00C117C9">
            <w:pPr>
              <w:pStyle w:val="Heading1"/>
              <w:tabs>
                <w:tab w:val="left" w:pos="418"/>
              </w:tabs>
              <w:spacing w:before="115"/>
              <w:ind w:left="0"/>
              <w:jc w:val="center"/>
              <w:rPr>
                <w:b w:val="0"/>
                <w:bCs w:val="0"/>
                <w:sz w:val="20"/>
                <w:szCs w:val="20"/>
              </w:rPr>
            </w:pPr>
          </w:p>
          <w:p w14:paraId="43C9FAB4" w14:textId="0502FEF2" w:rsidR="00C117C9" w:rsidRPr="0035587B" w:rsidRDefault="00DB369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_Ref143845313 \r \h </w:instrText>
            </w:r>
            <w:r>
              <w:rPr>
                <w:b w:val="0"/>
                <w:bCs w:val="0"/>
                <w:sz w:val="20"/>
                <w:szCs w:val="20"/>
              </w:rPr>
            </w:r>
            <w:r>
              <w:rPr>
                <w:b w:val="0"/>
                <w:bCs w:val="0"/>
                <w:sz w:val="20"/>
                <w:szCs w:val="20"/>
              </w:rPr>
              <w:fldChar w:fldCharType="separate"/>
            </w:r>
            <w:r w:rsidR="00317EA7">
              <w:rPr>
                <w:b w:val="0"/>
                <w:bCs w:val="0"/>
                <w:sz w:val="20"/>
                <w:szCs w:val="20"/>
              </w:rPr>
              <w:t>[17]</w:t>
            </w:r>
            <w:r>
              <w:rPr>
                <w:b w:val="0"/>
                <w:bCs w:val="0"/>
                <w:sz w:val="20"/>
                <w:szCs w:val="20"/>
              </w:rPr>
              <w:fldChar w:fldCharType="end"/>
            </w:r>
          </w:p>
        </w:tc>
      </w:tr>
      <w:tr w:rsidR="00C117C9" w:rsidRPr="0035587B" w14:paraId="48E27555" w14:textId="77777777" w:rsidTr="007C09C1">
        <w:trPr>
          <w:trHeight w:val="912"/>
        </w:trPr>
        <w:tc>
          <w:tcPr>
            <w:tcW w:w="614" w:type="dxa"/>
          </w:tcPr>
          <w:p w14:paraId="3F8E2DD5" w14:textId="23F8DAC4"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11</w:t>
            </w:r>
          </w:p>
        </w:tc>
        <w:tc>
          <w:tcPr>
            <w:tcW w:w="2471" w:type="dxa"/>
          </w:tcPr>
          <w:p w14:paraId="59CEDD94"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PVC</w:t>
            </w:r>
          </w:p>
          <w:p w14:paraId="4C810B69" w14:textId="57412139" w:rsidR="00C117C9" w:rsidRPr="0035587B" w:rsidRDefault="00B012F7" w:rsidP="00C117C9">
            <w:pPr>
              <w:pStyle w:val="Heading1"/>
              <w:tabs>
                <w:tab w:val="left" w:pos="418"/>
              </w:tabs>
              <w:spacing w:before="115"/>
              <w:ind w:left="0"/>
              <w:jc w:val="center"/>
              <w:rPr>
                <w:b w:val="0"/>
                <w:bCs w:val="0"/>
                <w:sz w:val="20"/>
                <w:szCs w:val="20"/>
              </w:rPr>
            </w:pPr>
            <w:r w:rsidRPr="0035587B">
              <w:rPr>
                <w:sz w:val="20"/>
                <w:szCs w:val="20"/>
              </w:rPr>
              <w:object w:dxaOrig="1345" w:dyaOrig="996" w14:anchorId="3647F4D3">
                <v:shape id="_x0000_i1048" type="#_x0000_t75" style="width:72.75pt;height:59.25pt" o:ole="">
                  <v:imagedata r:id="rId62" o:title=""/>
                </v:shape>
                <o:OLEObject Type="Embed" ProgID="ChemDraw.Document.6.0" ShapeID="_x0000_i1048" DrawAspect="Content" ObjectID="_1754932734" r:id="rId63"/>
              </w:object>
            </w:r>
          </w:p>
        </w:tc>
        <w:tc>
          <w:tcPr>
            <w:tcW w:w="2268" w:type="dxa"/>
            <w:vMerge/>
          </w:tcPr>
          <w:p w14:paraId="0D9F9C7B" w14:textId="77777777" w:rsidR="00C117C9" w:rsidRPr="0035587B" w:rsidRDefault="00C117C9" w:rsidP="00C117C9">
            <w:pPr>
              <w:pStyle w:val="Heading1"/>
              <w:tabs>
                <w:tab w:val="left" w:pos="418"/>
              </w:tabs>
              <w:spacing w:before="115"/>
              <w:ind w:left="0"/>
              <w:jc w:val="center"/>
              <w:rPr>
                <w:b w:val="0"/>
                <w:bCs w:val="0"/>
                <w:sz w:val="20"/>
                <w:szCs w:val="20"/>
              </w:rPr>
            </w:pPr>
          </w:p>
        </w:tc>
        <w:tc>
          <w:tcPr>
            <w:tcW w:w="1418" w:type="dxa"/>
          </w:tcPr>
          <w:p w14:paraId="49485E4F" w14:textId="77777777" w:rsidR="00C117C9" w:rsidRPr="0035587B" w:rsidRDefault="00C117C9" w:rsidP="00C117C9">
            <w:pPr>
              <w:pStyle w:val="Heading1"/>
              <w:tabs>
                <w:tab w:val="left" w:pos="418"/>
              </w:tabs>
              <w:spacing w:before="115"/>
              <w:ind w:left="0"/>
              <w:jc w:val="center"/>
              <w:rPr>
                <w:b w:val="0"/>
                <w:bCs w:val="0"/>
                <w:sz w:val="20"/>
                <w:szCs w:val="20"/>
              </w:rPr>
            </w:pPr>
          </w:p>
          <w:p w14:paraId="7856D38A" w14:textId="77777777" w:rsidR="00C117C9" w:rsidRPr="0035587B" w:rsidRDefault="00C117C9" w:rsidP="00C117C9">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rFonts w:eastAsiaTheme="minorHAnsi"/>
                <w:sz w:val="20"/>
                <w:szCs w:val="20"/>
                <w:lang w:val="en-IN" w:bidi="mr-IN"/>
              </w:rPr>
              <w:t>)</w:t>
            </w:r>
            <w:r w:rsidRPr="0035587B">
              <w:rPr>
                <w:b w:val="0"/>
                <w:bCs w:val="0"/>
                <w:sz w:val="20"/>
                <w:szCs w:val="20"/>
              </w:rPr>
              <w:t>Br/</w:t>
            </w:r>
          </w:p>
          <w:p w14:paraId="35FE42FB"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PMDETA/</w:t>
            </w:r>
          </w:p>
          <w:p w14:paraId="765C55BF" w14:textId="77777777" w:rsidR="00C117C9" w:rsidRPr="0035587B" w:rsidRDefault="00C117C9" w:rsidP="00C117C9">
            <w:pPr>
              <w:pStyle w:val="Heading1"/>
              <w:tabs>
                <w:tab w:val="left" w:pos="418"/>
              </w:tabs>
              <w:spacing w:before="115"/>
              <w:ind w:left="0"/>
              <w:jc w:val="center"/>
              <w:rPr>
                <w:b w:val="0"/>
                <w:bCs w:val="0"/>
                <w:sz w:val="20"/>
                <w:szCs w:val="20"/>
              </w:rPr>
            </w:pPr>
            <w:r w:rsidRPr="0035587B">
              <w:rPr>
                <w:b w:val="0"/>
                <w:bCs w:val="0"/>
                <w:sz w:val="20"/>
                <w:szCs w:val="20"/>
              </w:rPr>
              <w:t>DMF/</w:t>
            </w:r>
          </w:p>
          <w:p w14:paraId="3F42CC49" w14:textId="256A3ED5" w:rsidR="00C117C9" w:rsidRPr="0035587B" w:rsidRDefault="00C117C9" w:rsidP="00C117C9">
            <w:pPr>
              <w:pStyle w:val="Heading1"/>
              <w:tabs>
                <w:tab w:val="left" w:pos="418"/>
              </w:tabs>
              <w:spacing w:before="115"/>
              <w:ind w:left="0"/>
              <w:jc w:val="center"/>
              <w:rPr>
                <w:rFonts w:eastAsiaTheme="minorHAnsi"/>
                <w:b w:val="0"/>
                <w:bCs w:val="0"/>
                <w:sz w:val="20"/>
                <w:szCs w:val="20"/>
                <w:lang w:val="en-IN" w:bidi="mr-IN"/>
              </w:rPr>
            </w:pPr>
            <w:r w:rsidRPr="0035587B">
              <w:rPr>
                <w:b w:val="0"/>
                <w:bCs w:val="0"/>
                <w:sz w:val="20"/>
                <w:szCs w:val="20"/>
              </w:rPr>
              <w:t>35°C/72h</w:t>
            </w:r>
            <w:r w:rsidR="0064065E" w:rsidRPr="0035587B">
              <w:rPr>
                <w:b w:val="0"/>
                <w:bCs w:val="0"/>
                <w:sz w:val="20"/>
                <w:szCs w:val="20"/>
              </w:rPr>
              <w:t>r</w:t>
            </w:r>
          </w:p>
        </w:tc>
        <w:tc>
          <w:tcPr>
            <w:tcW w:w="1417" w:type="dxa"/>
          </w:tcPr>
          <w:p w14:paraId="29362889" w14:textId="77777777" w:rsidR="00C117C9" w:rsidRPr="0035587B" w:rsidRDefault="00C117C9" w:rsidP="00C117C9">
            <w:pPr>
              <w:pStyle w:val="Heading1"/>
              <w:tabs>
                <w:tab w:val="left" w:pos="418"/>
              </w:tabs>
              <w:spacing w:before="115"/>
              <w:ind w:left="0"/>
              <w:jc w:val="center"/>
              <w:rPr>
                <w:b w:val="0"/>
                <w:bCs w:val="0"/>
                <w:sz w:val="20"/>
                <w:szCs w:val="20"/>
              </w:rPr>
            </w:pPr>
          </w:p>
          <w:p w14:paraId="1DBDD6A7" w14:textId="77777777" w:rsidR="00C117C9" w:rsidRPr="0035587B" w:rsidRDefault="00C117C9" w:rsidP="00C117C9">
            <w:pPr>
              <w:pStyle w:val="Heading1"/>
              <w:tabs>
                <w:tab w:val="left" w:pos="418"/>
              </w:tabs>
              <w:spacing w:before="115"/>
              <w:ind w:left="0"/>
              <w:jc w:val="center"/>
              <w:rPr>
                <w:b w:val="0"/>
                <w:bCs w:val="0"/>
                <w:sz w:val="20"/>
                <w:szCs w:val="20"/>
              </w:rPr>
            </w:pPr>
          </w:p>
          <w:p w14:paraId="00A3EFCE" w14:textId="16E09811" w:rsidR="00C117C9" w:rsidRPr="0035587B" w:rsidRDefault="00C117C9"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PVC-g-PMMA</w:t>
            </w:r>
          </w:p>
        </w:tc>
        <w:tc>
          <w:tcPr>
            <w:tcW w:w="709" w:type="dxa"/>
          </w:tcPr>
          <w:p w14:paraId="41367E05" w14:textId="77777777" w:rsidR="00C117C9" w:rsidRPr="0035587B" w:rsidRDefault="00C117C9" w:rsidP="00C117C9">
            <w:pPr>
              <w:pStyle w:val="Heading1"/>
              <w:tabs>
                <w:tab w:val="left" w:pos="418"/>
              </w:tabs>
              <w:spacing w:before="115"/>
              <w:ind w:left="0"/>
              <w:jc w:val="center"/>
              <w:rPr>
                <w:b w:val="0"/>
                <w:bCs w:val="0"/>
                <w:sz w:val="20"/>
                <w:szCs w:val="20"/>
              </w:rPr>
            </w:pPr>
          </w:p>
          <w:p w14:paraId="628D6858" w14:textId="77777777" w:rsidR="00C117C9" w:rsidRPr="0035587B" w:rsidRDefault="00C117C9" w:rsidP="00C117C9">
            <w:pPr>
              <w:pStyle w:val="Heading1"/>
              <w:tabs>
                <w:tab w:val="left" w:pos="418"/>
              </w:tabs>
              <w:spacing w:before="115"/>
              <w:ind w:left="0"/>
              <w:jc w:val="center"/>
              <w:rPr>
                <w:b w:val="0"/>
                <w:bCs w:val="0"/>
                <w:sz w:val="20"/>
                <w:szCs w:val="20"/>
              </w:rPr>
            </w:pPr>
          </w:p>
          <w:p w14:paraId="2C3358CD" w14:textId="4AE6BABB" w:rsidR="00C117C9" w:rsidRPr="0035587B" w:rsidRDefault="00DB369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_Ref143845328 \r \h </w:instrText>
            </w:r>
            <w:r>
              <w:rPr>
                <w:b w:val="0"/>
                <w:bCs w:val="0"/>
                <w:sz w:val="20"/>
                <w:szCs w:val="20"/>
              </w:rPr>
            </w:r>
            <w:r>
              <w:rPr>
                <w:b w:val="0"/>
                <w:bCs w:val="0"/>
                <w:sz w:val="20"/>
                <w:szCs w:val="20"/>
              </w:rPr>
              <w:fldChar w:fldCharType="separate"/>
            </w:r>
            <w:r w:rsidR="00317EA7">
              <w:rPr>
                <w:b w:val="0"/>
                <w:bCs w:val="0"/>
                <w:sz w:val="20"/>
                <w:szCs w:val="20"/>
              </w:rPr>
              <w:t>[18]</w:t>
            </w:r>
            <w:r>
              <w:rPr>
                <w:b w:val="0"/>
                <w:bCs w:val="0"/>
                <w:sz w:val="20"/>
                <w:szCs w:val="20"/>
              </w:rPr>
              <w:fldChar w:fldCharType="end"/>
            </w:r>
          </w:p>
        </w:tc>
      </w:tr>
      <w:tr w:rsidR="00422223" w:rsidRPr="0035587B" w14:paraId="53136496" w14:textId="77777777" w:rsidTr="007C09C1">
        <w:trPr>
          <w:trHeight w:val="912"/>
        </w:trPr>
        <w:tc>
          <w:tcPr>
            <w:tcW w:w="614" w:type="dxa"/>
          </w:tcPr>
          <w:p w14:paraId="198FFD33" w14:textId="4BFFF6C7" w:rsidR="00422223" w:rsidRPr="0035587B" w:rsidRDefault="00422223" w:rsidP="00C117C9">
            <w:pPr>
              <w:pStyle w:val="Heading1"/>
              <w:tabs>
                <w:tab w:val="left" w:pos="418"/>
              </w:tabs>
              <w:spacing w:before="115"/>
              <w:ind w:left="0"/>
              <w:jc w:val="center"/>
              <w:rPr>
                <w:b w:val="0"/>
                <w:bCs w:val="0"/>
                <w:sz w:val="20"/>
                <w:szCs w:val="20"/>
              </w:rPr>
            </w:pPr>
            <w:r w:rsidRPr="0035587B">
              <w:rPr>
                <w:b w:val="0"/>
                <w:bCs w:val="0"/>
                <w:sz w:val="20"/>
                <w:szCs w:val="20"/>
              </w:rPr>
              <w:t>12</w:t>
            </w:r>
          </w:p>
        </w:tc>
        <w:tc>
          <w:tcPr>
            <w:tcW w:w="2471" w:type="dxa"/>
          </w:tcPr>
          <w:p w14:paraId="4BC363A5" w14:textId="77777777" w:rsidR="00422223" w:rsidRPr="0035587B" w:rsidRDefault="00422223" w:rsidP="00C117C9">
            <w:pPr>
              <w:pStyle w:val="Heading1"/>
              <w:tabs>
                <w:tab w:val="left" w:pos="418"/>
              </w:tabs>
              <w:spacing w:before="115"/>
              <w:ind w:left="0"/>
              <w:jc w:val="center"/>
              <w:rPr>
                <w:b w:val="0"/>
                <w:bCs w:val="0"/>
                <w:sz w:val="20"/>
                <w:szCs w:val="20"/>
              </w:rPr>
            </w:pPr>
            <w:r w:rsidRPr="0035587B">
              <w:rPr>
                <w:b w:val="0"/>
                <w:bCs w:val="0"/>
                <w:sz w:val="20"/>
                <w:szCs w:val="20"/>
              </w:rPr>
              <w:t>PCL</w:t>
            </w:r>
          </w:p>
          <w:p w14:paraId="43F147BF" w14:textId="1F9D5997" w:rsidR="001341F4" w:rsidRPr="0035587B" w:rsidRDefault="009E7193" w:rsidP="00C117C9">
            <w:pPr>
              <w:pStyle w:val="Heading1"/>
              <w:tabs>
                <w:tab w:val="left" w:pos="418"/>
              </w:tabs>
              <w:spacing w:before="115"/>
              <w:ind w:left="0"/>
              <w:jc w:val="center"/>
              <w:rPr>
                <w:b w:val="0"/>
                <w:bCs w:val="0"/>
                <w:sz w:val="20"/>
                <w:szCs w:val="20"/>
              </w:rPr>
            </w:pPr>
            <w:r w:rsidRPr="0035587B">
              <w:rPr>
                <w:sz w:val="20"/>
                <w:szCs w:val="20"/>
              </w:rPr>
              <w:object w:dxaOrig="1031" w:dyaOrig="5584" w14:anchorId="21D28709">
                <v:shape id="_x0000_i1049" type="#_x0000_t75" style="width:52.5pt;height:325.5pt" o:ole="">
                  <v:imagedata r:id="rId64" o:title=""/>
                </v:shape>
                <o:OLEObject Type="Embed" ProgID="ChemDraw.Document.6.0" ShapeID="_x0000_i1049" DrawAspect="Content" ObjectID="_1754932735" r:id="rId65"/>
              </w:object>
            </w:r>
          </w:p>
        </w:tc>
        <w:tc>
          <w:tcPr>
            <w:tcW w:w="2268" w:type="dxa"/>
          </w:tcPr>
          <w:p w14:paraId="203BFFBD" w14:textId="77777777" w:rsidR="00422223" w:rsidRPr="0035587B" w:rsidRDefault="00422223"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PVC</w:t>
            </w:r>
          </w:p>
          <w:p w14:paraId="276C9A61" w14:textId="77777777" w:rsidR="001341F4" w:rsidRPr="0035587B" w:rsidRDefault="001341F4" w:rsidP="00C117C9">
            <w:pPr>
              <w:pStyle w:val="Heading1"/>
              <w:tabs>
                <w:tab w:val="left" w:pos="418"/>
              </w:tabs>
              <w:spacing w:before="115"/>
              <w:ind w:left="0"/>
              <w:jc w:val="center"/>
              <w:rPr>
                <w:b w:val="0"/>
                <w:bCs w:val="0"/>
                <w:sz w:val="20"/>
                <w:szCs w:val="20"/>
              </w:rPr>
            </w:pPr>
          </w:p>
          <w:p w14:paraId="1A5A4966" w14:textId="7CD815C5" w:rsidR="00BF375D" w:rsidRPr="0035587B" w:rsidRDefault="00DF3FA2" w:rsidP="00C117C9">
            <w:pPr>
              <w:pStyle w:val="Heading1"/>
              <w:tabs>
                <w:tab w:val="left" w:pos="418"/>
              </w:tabs>
              <w:spacing w:before="115"/>
              <w:ind w:left="0"/>
              <w:jc w:val="center"/>
              <w:rPr>
                <w:b w:val="0"/>
                <w:bCs w:val="0"/>
                <w:sz w:val="20"/>
                <w:szCs w:val="20"/>
              </w:rPr>
            </w:pPr>
            <w:r w:rsidRPr="0035587B">
              <w:rPr>
                <w:sz w:val="20"/>
                <w:szCs w:val="20"/>
              </w:rPr>
              <w:object w:dxaOrig="2785" w:dyaOrig="3957" w14:anchorId="64AB8554">
                <v:shape id="_x0000_i1050" type="#_x0000_t75" style="width:111.75pt;height:258.75pt" o:ole="">
                  <v:imagedata r:id="rId66" o:title=""/>
                </v:shape>
                <o:OLEObject Type="Embed" ProgID="ChemDraw.Document.6.0" ShapeID="_x0000_i1050" DrawAspect="Content" ObjectID="_1754932736" r:id="rId67"/>
              </w:object>
            </w:r>
          </w:p>
        </w:tc>
        <w:tc>
          <w:tcPr>
            <w:tcW w:w="1418" w:type="dxa"/>
          </w:tcPr>
          <w:p w14:paraId="12C8C60E" w14:textId="77777777" w:rsidR="00BF375D" w:rsidRPr="0035587B" w:rsidRDefault="00BF375D" w:rsidP="0064065E">
            <w:pPr>
              <w:pStyle w:val="Heading1"/>
              <w:tabs>
                <w:tab w:val="left" w:pos="418"/>
              </w:tabs>
              <w:spacing w:before="115"/>
              <w:ind w:left="0"/>
              <w:jc w:val="center"/>
              <w:rPr>
                <w:b w:val="0"/>
                <w:bCs w:val="0"/>
                <w:sz w:val="20"/>
                <w:szCs w:val="20"/>
              </w:rPr>
            </w:pPr>
          </w:p>
          <w:p w14:paraId="57ACE030" w14:textId="77777777" w:rsidR="00BF375D" w:rsidRPr="0035587B" w:rsidRDefault="00BF375D" w:rsidP="0064065E">
            <w:pPr>
              <w:pStyle w:val="Heading1"/>
              <w:tabs>
                <w:tab w:val="left" w:pos="418"/>
              </w:tabs>
              <w:spacing w:before="115"/>
              <w:ind w:left="0"/>
              <w:jc w:val="center"/>
              <w:rPr>
                <w:b w:val="0"/>
                <w:bCs w:val="0"/>
                <w:sz w:val="20"/>
                <w:szCs w:val="20"/>
              </w:rPr>
            </w:pPr>
          </w:p>
          <w:p w14:paraId="046505BA" w14:textId="77777777" w:rsidR="00BF375D" w:rsidRPr="0035587B" w:rsidRDefault="00BF375D" w:rsidP="0064065E">
            <w:pPr>
              <w:pStyle w:val="Heading1"/>
              <w:tabs>
                <w:tab w:val="left" w:pos="418"/>
              </w:tabs>
              <w:spacing w:before="115"/>
              <w:ind w:left="0"/>
              <w:jc w:val="center"/>
              <w:rPr>
                <w:b w:val="0"/>
                <w:bCs w:val="0"/>
                <w:sz w:val="20"/>
                <w:szCs w:val="20"/>
              </w:rPr>
            </w:pPr>
          </w:p>
          <w:p w14:paraId="4024831A" w14:textId="77777777" w:rsidR="00BF375D" w:rsidRPr="0035587B" w:rsidRDefault="00BF375D" w:rsidP="0064065E">
            <w:pPr>
              <w:pStyle w:val="Heading1"/>
              <w:tabs>
                <w:tab w:val="left" w:pos="418"/>
              </w:tabs>
              <w:spacing w:before="115"/>
              <w:ind w:left="0"/>
              <w:jc w:val="center"/>
              <w:rPr>
                <w:b w:val="0"/>
                <w:bCs w:val="0"/>
                <w:sz w:val="20"/>
                <w:szCs w:val="20"/>
              </w:rPr>
            </w:pPr>
          </w:p>
          <w:p w14:paraId="19BFCE39" w14:textId="32995A28" w:rsidR="0064065E" w:rsidRPr="0035587B" w:rsidRDefault="0064065E" w:rsidP="0064065E">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b w:val="0"/>
                <w:bCs w:val="0"/>
                <w:sz w:val="20"/>
                <w:szCs w:val="20"/>
              </w:rPr>
              <w:t>Br/</w:t>
            </w:r>
          </w:p>
          <w:p w14:paraId="6E571634" w14:textId="77777777" w:rsidR="0064065E" w:rsidRPr="0035587B" w:rsidRDefault="0064065E" w:rsidP="0064065E">
            <w:pPr>
              <w:pStyle w:val="Heading1"/>
              <w:tabs>
                <w:tab w:val="left" w:pos="418"/>
              </w:tabs>
              <w:spacing w:before="115"/>
              <w:ind w:left="0"/>
              <w:jc w:val="center"/>
              <w:rPr>
                <w:b w:val="0"/>
                <w:bCs w:val="0"/>
                <w:sz w:val="20"/>
                <w:szCs w:val="20"/>
              </w:rPr>
            </w:pPr>
            <w:r w:rsidRPr="0035587B">
              <w:rPr>
                <w:b w:val="0"/>
                <w:bCs w:val="0"/>
                <w:sz w:val="20"/>
                <w:szCs w:val="20"/>
              </w:rPr>
              <w:t>PMDETA/</w:t>
            </w:r>
          </w:p>
          <w:p w14:paraId="14BE8DD2" w14:textId="77F933C3" w:rsidR="00422223" w:rsidRPr="0035587B" w:rsidRDefault="0064065E"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DMF/</w:t>
            </w:r>
            <w:r w:rsidR="00DE69B5" w:rsidRPr="0035587B">
              <w:rPr>
                <w:rFonts w:eastAsiaTheme="minorHAnsi"/>
                <w:b w:val="0"/>
                <w:bCs w:val="0"/>
                <w:sz w:val="20"/>
                <w:szCs w:val="20"/>
                <w:lang w:val="en-IN" w:bidi="mr-IN"/>
              </w:rPr>
              <w:t>35</w:t>
            </w:r>
            <w:r w:rsidR="00DE69B5" w:rsidRPr="0035587B">
              <w:rPr>
                <w:b w:val="0"/>
                <w:bCs w:val="0"/>
                <w:sz w:val="20"/>
                <w:szCs w:val="20"/>
              </w:rPr>
              <w:t>°C</w:t>
            </w:r>
            <w:r w:rsidR="00DE69B5" w:rsidRPr="0035587B">
              <w:rPr>
                <w:rFonts w:eastAsiaTheme="minorHAnsi"/>
                <w:b w:val="0"/>
                <w:bCs w:val="0"/>
                <w:sz w:val="20"/>
                <w:szCs w:val="20"/>
                <w:lang w:val="en-IN" w:bidi="mr-IN"/>
              </w:rPr>
              <w:t xml:space="preserve"> /72h</w:t>
            </w:r>
            <w:r w:rsidRPr="0035587B">
              <w:rPr>
                <w:rFonts w:eastAsiaTheme="minorHAnsi"/>
                <w:b w:val="0"/>
                <w:bCs w:val="0"/>
                <w:sz w:val="20"/>
                <w:szCs w:val="20"/>
                <w:lang w:val="en-IN" w:bidi="mr-IN"/>
              </w:rPr>
              <w:t>r</w:t>
            </w:r>
          </w:p>
        </w:tc>
        <w:tc>
          <w:tcPr>
            <w:tcW w:w="1417" w:type="dxa"/>
          </w:tcPr>
          <w:p w14:paraId="1243E48B" w14:textId="77777777" w:rsidR="00BF375D" w:rsidRPr="0035587B" w:rsidRDefault="00BF375D" w:rsidP="00C117C9">
            <w:pPr>
              <w:pStyle w:val="Heading1"/>
              <w:tabs>
                <w:tab w:val="left" w:pos="418"/>
              </w:tabs>
              <w:spacing w:before="115"/>
              <w:ind w:left="0"/>
              <w:jc w:val="center"/>
              <w:rPr>
                <w:rFonts w:eastAsiaTheme="minorHAnsi"/>
                <w:b w:val="0"/>
                <w:bCs w:val="0"/>
                <w:sz w:val="20"/>
                <w:szCs w:val="20"/>
                <w:lang w:val="en-IN" w:bidi="mr-IN"/>
              </w:rPr>
            </w:pPr>
          </w:p>
          <w:p w14:paraId="0296566F" w14:textId="77777777" w:rsidR="00BF375D" w:rsidRPr="0035587B" w:rsidRDefault="00BF375D" w:rsidP="00C117C9">
            <w:pPr>
              <w:pStyle w:val="Heading1"/>
              <w:tabs>
                <w:tab w:val="left" w:pos="418"/>
              </w:tabs>
              <w:spacing w:before="115"/>
              <w:ind w:left="0"/>
              <w:jc w:val="center"/>
              <w:rPr>
                <w:rFonts w:eastAsiaTheme="minorHAnsi"/>
                <w:b w:val="0"/>
                <w:bCs w:val="0"/>
                <w:sz w:val="20"/>
                <w:szCs w:val="20"/>
                <w:lang w:val="en-IN" w:bidi="mr-IN"/>
              </w:rPr>
            </w:pPr>
          </w:p>
          <w:p w14:paraId="013AB728" w14:textId="77777777" w:rsidR="00BF375D" w:rsidRPr="0035587B" w:rsidRDefault="00BF375D" w:rsidP="00C117C9">
            <w:pPr>
              <w:pStyle w:val="Heading1"/>
              <w:tabs>
                <w:tab w:val="left" w:pos="418"/>
              </w:tabs>
              <w:spacing w:before="115"/>
              <w:ind w:left="0"/>
              <w:jc w:val="center"/>
              <w:rPr>
                <w:rFonts w:eastAsiaTheme="minorHAnsi"/>
                <w:b w:val="0"/>
                <w:bCs w:val="0"/>
                <w:sz w:val="20"/>
                <w:szCs w:val="20"/>
                <w:lang w:val="en-IN" w:bidi="mr-IN"/>
              </w:rPr>
            </w:pPr>
          </w:p>
          <w:p w14:paraId="1072B7A9" w14:textId="77777777" w:rsidR="00BF375D" w:rsidRPr="0035587B" w:rsidRDefault="00BF375D" w:rsidP="00C117C9">
            <w:pPr>
              <w:pStyle w:val="Heading1"/>
              <w:tabs>
                <w:tab w:val="left" w:pos="418"/>
              </w:tabs>
              <w:spacing w:before="115"/>
              <w:ind w:left="0"/>
              <w:jc w:val="center"/>
              <w:rPr>
                <w:rFonts w:eastAsiaTheme="minorHAnsi"/>
                <w:b w:val="0"/>
                <w:bCs w:val="0"/>
                <w:sz w:val="20"/>
                <w:szCs w:val="20"/>
                <w:lang w:val="en-IN" w:bidi="mr-IN"/>
              </w:rPr>
            </w:pPr>
          </w:p>
          <w:p w14:paraId="43F1D872" w14:textId="77777777" w:rsidR="00BF375D" w:rsidRPr="0035587B" w:rsidRDefault="00BF375D" w:rsidP="00C117C9">
            <w:pPr>
              <w:pStyle w:val="Heading1"/>
              <w:tabs>
                <w:tab w:val="left" w:pos="418"/>
              </w:tabs>
              <w:spacing w:before="115"/>
              <w:ind w:left="0"/>
              <w:jc w:val="center"/>
              <w:rPr>
                <w:rFonts w:eastAsiaTheme="minorHAnsi"/>
                <w:b w:val="0"/>
                <w:bCs w:val="0"/>
                <w:sz w:val="20"/>
                <w:szCs w:val="20"/>
                <w:lang w:val="en-IN" w:bidi="mr-IN"/>
              </w:rPr>
            </w:pPr>
          </w:p>
          <w:p w14:paraId="6D537ADE" w14:textId="1BFC9521" w:rsidR="00422223" w:rsidRPr="0035587B" w:rsidRDefault="00422223"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PVC-g-PCL</w:t>
            </w:r>
          </w:p>
        </w:tc>
        <w:tc>
          <w:tcPr>
            <w:tcW w:w="709" w:type="dxa"/>
          </w:tcPr>
          <w:p w14:paraId="369D7EBA" w14:textId="2AD19A27" w:rsidR="00422223" w:rsidRPr="0035587B" w:rsidRDefault="001F7E5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_Ref143845346 \r \h </w:instrText>
            </w:r>
            <w:r>
              <w:rPr>
                <w:b w:val="0"/>
                <w:bCs w:val="0"/>
                <w:sz w:val="20"/>
                <w:szCs w:val="20"/>
              </w:rPr>
            </w:r>
            <w:r>
              <w:rPr>
                <w:b w:val="0"/>
                <w:bCs w:val="0"/>
                <w:sz w:val="20"/>
                <w:szCs w:val="20"/>
              </w:rPr>
              <w:fldChar w:fldCharType="separate"/>
            </w:r>
            <w:r w:rsidR="00317EA7">
              <w:rPr>
                <w:b w:val="0"/>
                <w:bCs w:val="0"/>
                <w:sz w:val="20"/>
                <w:szCs w:val="20"/>
              </w:rPr>
              <w:t>[19]</w:t>
            </w:r>
            <w:r>
              <w:rPr>
                <w:b w:val="0"/>
                <w:bCs w:val="0"/>
                <w:sz w:val="20"/>
                <w:szCs w:val="20"/>
              </w:rPr>
              <w:fldChar w:fldCharType="end"/>
            </w:r>
          </w:p>
        </w:tc>
      </w:tr>
      <w:tr w:rsidR="00260E28" w:rsidRPr="0035587B" w14:paraId="43BDF438" w14:textId="77777777" w:rsidTr="007C09C1">
        <w:trPr>
          <w:trHeight w:val="912"/>
        </w:trPr>
        <w:tc>
          <w:tcPr>
            <w:tcW w:w="614" w:type="dxa"/>
            <w:vMerge w:val="restart"/>
          </w:tcPr>
          <w:p w14:paraId="3C6F43EF" w14:textId="0D6BD77C" w:rsidR="00260E28" w:rsidRPr="0035587B" w:rsidRDefault="00260E28" w:rsidP="00C117C9">
            <w:pPr>
              <w:pStyle w:val="Heading1"/>
              <w:tabs>
                <w:tab w:val="left" w:pos="418"/>
              </w:tabs>
              <w:spacing w:before="115"/>
              <w:ind w:left="0"/>
              <w:jc w:val="center"/>
              <w:rPr>
                <w:b w:val="0"/>
                <w:bCs w:val="0"/>
                <w:sz w:val="20"/>
                <w:szCs w:val="20"/>
              </w:rPr>
            </w:pPr>
            <w:r w:rsidRPr="0035587B">
              <w:rPr>
                <w:b w:val="0"/>
                <w:bCs w:val="0"/>
                <w:sz w:val="20"/>
                <w:szCs w:val="20"/>
              </w:rPr>
              <w:lastRenderedPageBreak/>
              <w:t>13</w:t>
            </w:r>
          </w:p>
        </w:tc>
        <w:tc>
          <w:tcPr>
            <w:tcW w:w="2471" w:type="dxa"/>
            <w:vMerge w:val="restart"/>
          </w:tcPr>
          <w:p w14:paraId="76390DDF" w14:textId="2D3CF2B6" w:rsidR="00260E28" w:rsidRPr="0035587B" w:rsidRDefault="00260E28"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PEG block copolymer</w:t>
            </w:r>
          </w:p>
          <w:p w14:paraId="7C7E8938"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138E0902" w14:textId="1D621E95" w:rsidR="005D1A0D" w:rsidRPr="0035587B" w:rsidRDefault="00310675" w:rsidP="00C117C9">
            <w:pPr>
              <w:pStyle w:val="Heading1"/>
              <w:tabs>
                <w:tab w:val="left" w:pos="418"/>
              </w:tabs>
              <w:spacing w:before="115"/>
              <w:ind w:left="0"/>
              <w:jc w:val="center"/>
              <w:rPr>
                <w:b w:val="0"/>
                <w:bCs w:val="0"/>
                <w:sz w:val="20"/>
                <w:szCs w:val="20"/>
              </w:rPr>
            </w:pPr>
            <w:r w:rsidRPr="0035587B">
              <w:rPr>
                <w:sz w:val="20"/>
                <w:szCs w:val="20"/>
              </w:rPr>
              <w:object w:dxaOrig="3287" w:dyaOrig="11974" w14:anchorId="1798F0BD">
                <v:shape id="_x0000_i1051" type="#_x0000_t75" style="width:144.75pt;height:558pt" o:ole="">
                  <v:imagedata r:id="rId68" o:title=""/>
                </v:shape>
                <o:OLEObject Type="Embed" ProgID="ChemDraw.Document.6.0" ShapeID="_x0000_i1051" DrawAspect="Content" ObjectID="_1754932737" r:id="rId69"/>
              </w:object>
            </w:r>
          </w:p>
        </w:tc>
        <w:tc>
          <w:tcPr>
            <w:tcW w:w="2268" w:type="dxa"/>
          </w:tcPr>
          <w:p w14:paraId="422F9D16" w14:textId="77777777" w:rsidR="00260E28" w:rsidRPr="0035587B" w:rsidRDefault="00260E28" w:rsidP="00C117C9">
            <w:pPr>
              <w:pStyle w:val="Heading1"/>
              <w:tabs>
                <w:tab w:val="left" w:pos="418"/>
              </w:tabs>
              <w:spacing w:before="115"/>
              <w:ind w:left="0"/>
              <w:jc w:val="center"/>
              <w:rPr>
                <w:rFonts w:eastAsiaTheme="minorHAnsi"/>
                <w:b w:val="0"/>
                <w:bCs w:val="0"/>
                <w:sz w:val="20"/>
                <w:szCs w:val="20"/>
                <w:lang w:val="en-IN" w:bidi="mr-IN"/>
              </w:rPr>
            </w:pPr>
            <w:proofErr w:type="gramStart"/>
            <w:r w:rsidRPr="0035587B">
              <w:rPr>
                <w:rFonts w:eastAsiaTheme="minorHAnsi"/>
                <w:b w:val="0"/>
                <w:bCs w:val="0"/>
                <w:sz w:val="20"/>
                <w:szCs w:val="20"/>
                <w:lang w:val="en-IN" w:bidi="mr-IN"/>
              </w:rPr>
              <w:t>P(</w:t>
            </w:r>
            <w:proofErr w:type="gramEnd"/>
            <w:r w:rsidRPr="0035587B">
              <w:rPr>
                <w:rFonts w:eastAsiaTheme="minorHAnsi"/>
                <w:b w:val="0"/>
                <w:bCs w:val="0"/>
                <w:sz w:val="20"/>
                <w:szCs w:val="20"/>
                <w:lang w:val="en-IN" w:bidi="mr-IN"/>
              </w:rPr>
              <w:t>GMA) block copolymer</w:t>
            </w:r>
          </w:p>
          <w:p w14:paraId="4AFC5BC1" w14:textId="7F539E74" w:rsidR="006B08E2" w:rsidRPr="0035587B" w:rsidRDefault="00DF3FA2" w:rsidP="00C117C9">
            <w:pPr>
              <w:pStyle w:val="Heading1"/>
              <w:tabs>
                <w:tab w:val="left" w:pos="418"/>
              </w:tabs>
              <w:spacing w:before="115"/>
              <w:ind w:left="0"/>
              <w:jc w:val="center"/>
              <w:rPr>
                <w:b w:val="0"/>
                <w:bCs w:val="0"/>
                <w:sz w:val="20"/>
                <w:szCs w:val="20"/>
              </w:rPr>
            </w:pPr>
            <w:r w:rsidRPr="0035587B">
              <w:rPr>
                <w:sz w:val="20"/>
                <w:szCs w:val="20"/>
              </w:rPr>
              <w:object w:dxaOrig="2886" w:dyaOrig="5225" w14:anchorId="092D77C9">
                <v:shape id="_x0000_i1052" type="#_x0000_t75" style="width:126pt;height:280.5pt" o:ole="">
                  <v:imagedata r:id="rId70" o:title=""/>
                </v:shape>
                <o:OLEObject Type="Embed" ProgID="ChemDraw.Document.6.0" ShapeID="_x0000_i1052" DrawAspect="Content" ObjectID="_1754932738" r:id="rId71"/>
              </w:object>
            </w:r>
          </w:p>
        </w:tc>
        <w:tc>
          <w:tcPr>
            <w:tcW w:w="1418" w:type="dxa"/>
          </w:tcPr>
          <w:p w14:paraId="257F3C1A"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0C9770C9"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186DB169"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68215604"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77F38DB0"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01EFC073"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4E58E6A3" w14:textId="558F9FBC" w:rsidR="00260E28" w:rsidRPr="0035587B" w:rsidRDefault="0064065E"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 xml:space="preserve">CuSO4.5H2O / Sodium </w:t>
            </w:r>
            <w:proofErr w:type="spellStart"/>
            <w:r w:rsidRPr="0035587B">
              <w:rPr>
                <w:rFonts w:eastAsiaTheme="minorHAnsi"/>
                <w:b w:val="0"/>
                <w:bCs w:val="0"/>
                <w:sz w:val="20"/>
                <w:szCs w:val="20"/>
                <w:lang w:val="en-IN" w:bidi="mr-IN"/>
              </w:rPr>
              <w:t>ascorbate</w:t>
            </w:r>
            <w:proofErr w:type="spellEnd"/>
            <w:r w:rsidRPr="0035587B">
              <w:rPr>
                <w:rFonts w:eastAsiaTheme="minorHAnsi"/>
                <w:b w:val="0"/>
                <w:bCs w:val="0"/>
                <w:sz w:val="20"/>
                <w:szCs w:val="20"/>
                <w:lang w:val="en-IN" w:bidi="mr-IN"/>
              </w:rPr>
              <w:t>/</w:t>
            </w:r>
            <w:r w:rsidR="00F640C1" w:rsidRPr="0035587B">
              <w:rPr>
                <w:rFonts w:eastAsiaTheme="minorHAnsi"/>
                <w:sz w:val="20"/>
                <w:szCs w:val="20"/>
                <w:lang w:val="en-IN" w:bidi="mr-IN"/>
              </w:rPr>
              <w:t xml:space="preserve"> </w:t>
            </w:r>
            <w:r w:rsidR="00F640C1" w:rsidRPr="0035587B">
              <w:rPr>
                <w:rFonts w:eastAsiaTheme="minorHAnsi"/>
                <w:b w:val="0"/>
                <w:bCs w:val="0"/>
                <w:sz w:val="20"/>
                <w:szCs w:val="20"/>
                <w:lang w:val="en-IN" w:bidi="mr-IN"/>
              </w:rPr>
              <w:t>Deionized water/ r.t.</w:t>
            </w:r>
          </w:p>
        </w:tc>
        <w:tc>
          <w:tcPr>
            <w:tcW w:w="1417" w:type="dxa"/>
            <w:vMerge w:val="restart"/>
          </w:tcPr>
          <w:p w14:paraId="17F5DDEE" w14:textId="77777777" w:rsidR="000E1924" w:rsidRPr="0035587B" w:rsidRDefault="000E1924" w:rsidP="00C117C9">
            <w:pPr>
              <w:pStyle w:val="Heading1"/>
              <w:tabs>
                <w:tab w:val="left" w:pos="418"/>
              </w:tabs>
              <w:spacing w:before="115"/>
              <w:ind w:left="0"/>
              <w:jc w:val="center"/>
              <w:rPr>
                <w:rFonts w:eastAsiaTheme="minorHAnsi"/>
                <w:b w:val="0"/>
                <w:bCs w:val="0"/>
                <w:sz w:val="20"/>
                <w:szCs w:val="20"/>
                <w:lang w:val="en-IN" w:bidi="mr-IN"/>
              </w:rPr>
            </w:pPr>
          </w:p>
          <w:p w14:paraId="7F7D1A31"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52FD6DE6"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17A06C8A"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7A5886FB"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62420903"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061305E7"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0DAFDA52"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63AE5F00"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3A6C7B02"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1C1BDDC6"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4E47C58D"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70880711"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1B132A94"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64B3F67C" w14:textId="77777777" w:rsidR="00DF7AB7" w:rsidRPr="0035587B" w:rsidRDefault="00DF7AB7" w:rsidP="00C117C9">
            <w:pPr>
              <w:pStyle w:val="Heading1"/>
              <w:tabs>
                <w:tab w:val="left" w:pos="418"/>
              </w:tabs>
              <w:spacing w:before="115"/>
              <w:ind w:left="0"/>
              <w:jc w:val="center"/>
              <w:rPr>
                <w:rFonts w:eastAsiaTheme="minorHAnsi"/>
                <w:b w:val="0"/>
                <w:bCs w:val="0"/>
                <w:sz w:val="20"/>
                <w:szCs w:val="20"/>
                <w:lang w:val="en-IN" w:bidi="mr-IN"/>
              </w:rPr>
            </w:pPr>
          </w:p>
          <w:p w14:paraId="4394C7CB" w14:textId="6703D247" w:rsidR="00260E28" w:rsidRPr="0035587B" w:rsidRDefault="00260E28"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Hydrogel</w:t>
            </w:r>
          </w:p>
        </w:tc>
        <w:tc>
          <w:tcPr>
            <w:tcW w:w="709" w:type="dxa"/>
            <w:vMerge w:val="restart"/>
          </w:tcPr>
          <w:p w14:paraId="3DC182A6" w14:textId="7EDCA639" w:rsidR="00260E28" w:rsidRPr="0035587B" w:rsidRDefault="001F7E5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_Ref143845376 \r \h </w:instrText>
            </w:r>
            <w:r>
              <w:rPr>
                <w:b w:val="0"/>
                <w:bCs w:val="0"/>
                <w:sz w:val="20"/>
                <w:szCs w:val="20"/>
              </w:rPr>
            </w:r>
            <w:r>
              <w:rPr>
                <w:b w:val="0"/>
                <w:bCs w:val="0"/>
                <w:sz w:val="20"/>
                <w:szCs w:val="20"/>
              </w:rPr>
              <w:fldChar w:fldCharType="separate"/>
            </w:r>
            <w:r w:rsidR="00317EA7">
              <w:rPr>
                <w:b w:val="0"/>
                <w:bCs w:val="0"/>
                <w:sz w:val="20"/>
                <w:szCs w:val="20"/>
              </w:rPr>
              <w:t>[20]</w:t>
            </w:r>
            <w:r>
              <w:rPr>
                <w:b w:val="0"/>
                <w:bCs w:val="0"/>
                <w:sz w:val="20"/>
                <w:szCs w:val="20"/>
              </w:rPr>
              <w:fldChar w:fldCharType="end"/>
            </w:r>
          </w:p>
        </w:tc>
      </w:tr>
      <w:tr w:rsidR="00260E28" w:rsidRPr="0035587B" w14:paraId="0D2AB8C3" w14:textId="77777777" w:rsidTr="007C09C1">
        <w:trPr>
          <w:trHeight w:val="912"/>
        </w:trPr>
        <w:tc>
          <w:tcPr>
            <w:tcW w:w="614" w:type="dxa"/>
            <w:vMerge/>
          </w:tcPr>
          <w:p w14:paraId="25F84F04" w14:textId="77777777" w:rsidR="00260E28" w:rsidRPr="0035587B" w:rsidRDefault="00260E28" w:rsidP="00C117C9">
            <w:pPr>
              <w:pStyle w:val="Heading1"/>
              <w:tabs>
                <w:tab w:val="left" w:pos="418"/>
              </w:tabs>
              <w:spacing w:before="115"/>
              <w:ind w:left="0"/>
              <w:jc w:val="center"/>
              <w:rPr>
                <w:b w:val="0"/>
                <w:bCs w:val="0"/>
                <w:sz w:val="20"/>
                <w:szCs w:val="20"/>
              </w:rPr>
            </w:pPr>
          </w:p>
        </w:tc>
        <w:tc>
          <w:tcPr>
            <w:tcW w:w="2471" w:type="dxa"/>
            <w:vMerge/>
          </w:tcPr>
          <w:p w14:paraId="41FC0AB8" w14:textId="77777777" w:rsidR="00260E28" w:rsidRPr="0035587B" w:rsidRDefault="00260E28" w:rsidP="00C117C9">
            <w:pPr>
              <w:pStyle w:val="Heading1"/>
              <w:tabs>
                <w:tab w:val="left" w:pos="418"/>
              </w:tabs>
              <w:spacing w:before="115"/>
              <w:ind w:left="0"/>
              <w:jc w:val="center"/>
              <w:rPr>
                <w:rFonts w:eastAsiaTheme="minorHAnsi"/>
                <w:b w:val="0"/>
                <w:bCs w:val="0"/>
                <w:sz w:val="20"/>
                <w:szCs w:val="20"/>
                <w:lang w:val="en-IN" w:bidi="mr-IN"/>
              </w:rPr>
            </w:pPr>
          </w:p>
        </w:tc>
        <w:tc>
          <w:tcPr>
            <w:tcW w:w="2268" w:type="dxa"/>
          </w:tcPr>
          <w:p w14:paraId="420A8409" w14:textId="77777777" w:rsidR="00260E28" w:rsidRPr="0035587B" w:rsidRDefault="00260E28"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TPOM</w:t>
            </w:r>
          </w:p>
          <w:p w14:paraId="7D340C82" w14:textId="0D9DCE10" w:rsidR="006B08E2" w:rsidRPr="0035587B" w:rsidRDefault="00DF3FA2" w:rsidP="00C117C9">
            <w:pPr>
              <w:pStyle w:val="Heading1"/>
              <w:tabs>
                <w:tab w:val="left" w:pos="418"/>
              </w:tabs>
              <w:spacing w:before="115"/>
              <w:ind w:left="0"/>
              <w:jc w:val="center"/>
              <w:rPr>
                <w:rFonts w:eastAsiaTheme="minorHAnsi"/>
                <w:b w:val="0"/>
                <w:bCs w:val="0"/>
                <w:sz w:val="20"/>
                <w:szCs w:val="20"/>
                <w:lang w:val="en-IN" w:bidi="mr-IN"/>
              </w:rPr>
            </w:pPr>
            <w:r w:rsidRPr="0035587B">
              <w:rPr>
                <w:sz w:val="20"/>
                <w:szCs w:val="20"/>
              </w:rPr>
              <w:object w:dxaOrig="2982" w:dyaOrig="2982" w14:anchorId="50441565">
                <v:shape id="_x0000_i1053" type="#_x0000_t75" style="width:126.75pt;height:191.25pt" o:ole="">
                  <v:imagedata r:id="rId72" o:title=""/>
                </v:shape>
                <o:OLEObject Type="Embed" ProgID="ChemDraw.Document.6.0" ShapeID="_x0000_i1053" DrawAspect="Content" ObjectID="_1754932739" r:id="rId73"/>
              </w:object>
            </w:r>
          </w:p>
        </w:tc>
        <w:tc>
          <w:tcPr>
            <w:tcW w:w="1418" w:type="dxa"/>
          </w:tcPr>
          <w:p w14:paraId="3EE7A6F7" w14:textId="77777777" w:rsidR="00914CCC" w:rsidRDefault="00914CCC" w:rsidP="0064065E">
            <w:pPr>
              <w:pStyle w:val="Heading1"/>
              <w:tabs>
                <w:tab w:val="left" w:pos="418"/>
              </w:tabs>
              <w:spacing w:before="115"/>
              <w:ind w:left="0"/>
              <w:jc w:val="center"/>
              <w:rPr>
                <w:b w:val="0"/>
                <w:bCs w:val="0"/>
                <w:sz w:val="20"/>
                <w:szCs w:val="20"/>
              </w:rPr>
            </w:pPr>
          </w:p>
          <w:p w14:paraId="2554E306" w14:textId="77777777" w:rsidR="00914CCC" w:rsidRDefault="00914CCC" w:rsidP="0064065E">
            <w:pPr>
              <w:pStyle w:val="Heading1"/>
              <w:tabs>
                <w:tab w:val="left" w:pos="418"/>
              </w:tabs>
              <w:spacing w:before="115"/>
              <w:ind w:left="0"/>
              <w:jc w:val="center"/>
              <w:rPr>
                <w:b w:val="0"/>
                <w:bCs w:val="0"/>
                <w:sz w:val="20"/>
                <w:szCs w:val="20"/>
              </w:rPr>
            </w:pPr>
          </w:p>
          <w:p w14:paraId="4C06EED5" w14:textId="77777777" w:rsidR="00914CCC" w:rsidRDefault="00914CCC" w:rsidP="0064065E">
            <w:pPr>
              <w:pStyle w:val="Heading1"/>
              <w:tabs>
                <w:tab w:val="left" w:pos="418"/>
              </w:tabs>
              <w:spacing w:before="115"/>
              <w:ind w:left="0"/>
              <w:jc w:val="center"/>
              <w:rPr>
                <w:b w:val="0"/>
                <w:bCs w:val="0"/>
                <w:sz w:val="20"/>
                <w:szCs w:val="20"/>
              </w:rPr>
            </w:pPr>
          </w:p>
          <w:p w14:paraId="58B83A56" w14:textId="44961095" w:rsidR="0064065E" w:rsidRPr="0035587B" w:rsidRDefault="0064065E" w:rsidP="0064065E">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proofErr w:type="spellStart"/>
            <w:r w:rsidRPr="0035587B">
              <w:rPr>
                <w:b w:val="0"/>
                <w:bCs w:val="0"/>
                <w:sz w:val="20"/>
                <w:szCs w:val="20"/>
              </w:rPr>
              <w:t>Cl</w:t>
            </w:r>
            <w:proofErr w:type="spellEnd"/>
            <w:r w:rsidRPr="0035587B">
              <w:rPr>
                <w:b w:val="0"/>
                <w:bCs w:val="0"/>
                <w:sz w:val="20"/>
                <w:szCs w:val="20"/>
              </w:rPr>
              <w:t>/</w:t>
            </w:r>
          </w:p>
          <w:p w14:paraId="2EA2C7E4" w14:textId="77777777" w:rsidR="0064065E" w:rsidRPr="0035587B" w:rsidRDefault="0064065E" w:rsidP="0064065E">
            <w:pPr>
              <w:pStyle w:val="Heading1"/>
              <w:tabs>
                <w:tab w:val="left" w:pos="418"/>
              </w:tabs>
              <w:spacing w:before="115"/>
              <w:ind w:left="0"/>
              <w:jc w:val="center"/>
              <w:rPr>
                <w:b w:val="0"/>
                <w:bCs w:val="0"/>
                <w:sz w:val="20"/>
                <w:szCs w:val="20"/>
              </w:rPr>
            </w:pPr>
            <w:r w:rsidRPr="0035587B">
              <w:rPr>
                <w:b w:val="0"/>
                <w:bCs w:val="0"/>
                <w:sz w:val="20"/>
                <w:szCs w:val="20"/>
              </w:rPr>
              <w:t>PMDETA/</w:t>
            </w:r>
          </w:p>
          <w:p w14:paraId="50D0C4FF" w14:textId="6136AC5E" w:rsidR="00260E28" w:rsidRPr="0035587B" w:rsidRDefault="0064065E" w:rsidP="0064065E">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DMF/r.t. /24hr</w:t>
            </w:r>
          </w:p>
        </w:tc>
        <w:tc>
          <w:tcPr>
            <w:tcW w:w="1417" w:type="dxa"/>
            <w:vMerge/>
          </w:tcPr>
          <w:p w14:paraId="74224885" w14:textId="77777777" w:rsidR="00260E28" w:rsidRPr="0035587B" w:rsidRDefault="00260E28" w:rsidP="00C117C9">
            <w:pPr>
              <w:pStyle w:val="Heading1"/>
              <w:tabs>
                <w:tab w:val="left" w:pos="418"/>
              </w:tabs>
              <w:spacing w:before="115"/>
              <w:ind w:left="0"/>
              <w:jc w:val="center"/>
              <w:rPr>
                <w:b w:val="0"/>
                <w:bCs w:val="0"/>
                <w:sz w:val="20"/>
                <w:szCs w:val="20"/>
              </w:rPr>
            </w:pPr>
          </w:p>
        </w:tc>
        <w:tc>
          <w:tcPr>
            <w:tcW w:w="709" w:type="dxa"/>
            <w:vMerge/>
          </w:tcPr>
          <w:p w14:paraId="62450702" w14:textId="77777777" w:rsidR="00260E28" w:rsidRPr="0035587B" w:rsidRDefault="00260E28" w:rsidP="00C117C9">
            <w:pPr>
              <w:pStyle w:val="Heading1"/>
              <w:tabs>
                <w:tab w:val="left" w:pos="418"/>
              </w:tabs>
              <w:spacing w:before="115"/>
              <w:ind w:left="0"/>
              <w:jc w:val="center"/>
              <w:rPr>
                <w:b w:val="0"/>
                <w:bCs w:val="0"/>
                <w:sz w:val="20"/>
                <w:szCs w:val="20"/>
              </w:rPr>
            </w:pPr>
          </w:p>
        </w:tc>
      </w:tr>
      <w:tr w:rsidR="00F640C1" w:rsidRPr="0035587B" w14:paraId="471B2E0B" w14:textId="77777777" w:rsidTr="007C09C1">
        <w:trPr>
          <w:trHeight w:val="912"/>
        </w:trPr>
        <w:tc>
          <w:tcPr>
            <w:tcW w:w="614" w:type="dxa"/>
            <w:vMerge w:val="restart"/>
          </w:tcPr>
          <w:p w14:paraId="516F2C3C" w14:textId="2D1020C6" w:rsidR="00F640C1" w:rsidRPr="0035587B" w:rsidRDefault="00F640C1" w:rsidP="00C117C9">
            <w:pPr>
              <w:pStyle w:val="Heading1"/>
              <w:tabs>
                <w:tab w:val="left" w:pos="418"/>
              </w:tabs>
              <w:spacing w:before="115"/>
              <w:ind w:left="0"/>
              <w:jc w:val="center"/>
              <w:rPr>
                <w:b w:val="0"/>
                <w:bCs w:val="0"/>
                <w:sz w:val="20"/>
                <w:szCs w:val="20"/>
              </w:rPr>
            </w:pPr>
            <w:r w:rsidRPr="0035587B">
              <w:rPr>
                <w:b w:val="0"/>
                <w:bCs w:val="0"/>
                <w:sz w:val="20"/>
                <w:szCs w:val="20"/>
              </w:rPr>
              <w:lastRenderedPageBreak/>
              <w:t>14</w:t>
            </w:r>
          </w:p>
        </w:tc>
        <w:tc>
          <w:tcPr>
            <w:tcW w:w="2471" w:type="dxa"/>
            <w:vMerge w:val="restart"/>
          </w:tcPr>
          <w:p w14:paraId="68036CBE" w14:textId="77777777" w:rsidR="00F640C1" w:rsidRPr="0035587B" w:rsidRDefault="00F640C1"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Co-polyester</w:t>
            </w:r>
          </w:p>
          <w:p w14:paraId="3100D789" w14:textId="05DB8A1A" w:rsidR="00B012F7" w:rsidRPr="0035587B" w:rsidRDefault="005D1A0D" w:rsidP="00C117C9">
            <w:pPr>
              <w:pStyle w:val="Heading1"/>
              <w:tabs>
                <w:tab w:val="left" w:pos="418"/>
              </w:tabs>
              <w:spacing w:before="115"/>
              <w:ind w:left="0"/>
              <w:jc w:val="center"/>
              <w:rPr>
                <w:b w:val="0"/>
                <w:bCs w:val="0"/>
                <w:sz w:val="20"/>
                <w:szCs w:val="20"/>
              </w:rPr>
            </w:pPr>
            <w:r w:rsidRPr="0035587B">
              <w:rPr>
                <w:sz w:val="20"/>
                <w:szCs w:val="20"/>
              </w:rPr>
              <w:object w:dxaOrig="2513" w:dyaOrig="7334" w14:anchorId="0D1C3B53">
                <v:shape id="_x0000_i1054" type="#_x0000_t75" style="width:131.25pt;height:331.5pt" o:ole="">
                  <v:imagedata r:id="rId74" o:title=""/>
                </v:shape>
                <o:OLEObject Type="Embed" ProgID="ChemDraw.Document.6.0" ShapeID="_x0000_i1054" DrawAspect="Content" ObjectID="_1754932740" r:id="rId75"/>
              </w:object>
            </w:r>
          </w:p>
        </w:tc>
        <w:tc>
          <w:tcPr>
            <w:tcW w:w="2268" w:type="dxa"/>
          </w:tcPr>
          <w:p w14:paraId="1F59B3A1"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0F7A6DDB" w14:textId="39AC3AD4" w:rsidR="00B012F7" w:rsidRPr="0035587B" w:rsidRDefault="00F640C1"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Phenyl acetylene</w:t>
            </w:r>
          </w:p>
          <w:p w14:paraId="3C1FB06E"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76561FEA" w14:textId="77777777" w:rsidR="00B012F7" w:rsidRPr="0035587B" w:rsidRDefault="00B012F7" w:rsidP="00C117C9">
            <w:pPr>
              <w:pStyle w:val="Heading1"/>
              <w:tabs>
                <w:tab w:val="left" w:pos="418"/>
              </w:tabs>
              <w:spacing w:before="115"/>
              <w:ind w:left="0"/>
              <w:jc w:val="center"/>
              <w:rPr>
                <w:sz w:val="20"/>
                <w:szCs w:val="20"/>
              </w:rPr>
            </w:pPr>
            <w:r w:rsidRPr="0035587B">
              <w:rPr>
                <w:sz w:val="20"/>
                <w:szCs w:val="20"/>
              </w:rPr>
              <w:object w:dxaOrig="935" w:dyaOrig="1993" w14:anchorId="0795BEA5">
                <v:shape id="_x0000_i1055" type="#_x0000_t75" style="width:52.5pt;height:102pt" o:ole="">
                  <v:imagedata r:id="rId76" o:title=""/>
                </v:shape>
                <o:OLEObject Type="Embed" ProgID="ChemDraw.Document.6.0" ShapeID="_x0000_i1055" DrawAspect="Content" ObjectID="_1754932741" r:id="rId77"/>
              </w:object>
            </w:r>
          </w:p>
          <w:p w14:paraId="08595F2A" w14:textId="332F56B1" w:rsidR="00B012F7" w:rsidRPr="0035587B" w:rsidRDefault="00B012F7" w:rsidP="00C117C9">
            <w:pPr>
              <w:pStyle w:val="Heading1"/>
              <w:tabs>
                <w:tab w:val="left" w:pos="418"/>
              </w:tabs>
              <w:spacing w:before="115"/>
              <w:ind w:left="0"/>
              <w:jc w:val="center"/>
              <w:rPr>
                <w:sz w:val="20"/>
                <w:szCs w:val="20"/>
              </w:rPr>
            </w:pPr>
          </w:p>
        </w:tc>
        <w:tc>
          <w:tcPr>
            <w:tcW w:w="1418" w:type="dxa"/>
            <w:vMerge w:val="restart"/>
          </w:tcPr>
          <w:p w14:paraId="19EBC986"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38C102BD"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1F6E2786"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6D32545B"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67A4912B" w14:textId="5FEEF4CD" w:rsidR="00F640C1" w:rsidRPr="0035587B" w:rsidRDefault="00F640C1"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 xml:space="preserve">Copper (II) </w:t>
            </w:r>
            <w:proofErr w:type="spellStart"/>
            <w:r w:rsidRPr="0035587B">
              <w:rPr>
                <w:rFonts w:eastAsiaTheme="minorHAnsi"/>
                <w:b w:val="0"/>
                <w:bCs w:val="0"/>
                <w:sz w:val="20"/>
                <w:szCs w:val="20"/>
                <w:lang w:val="en-IN" w:bidi="mr-IN"/>
              </w:rPr>
              <w:t>sulfate</w:t>
            </w:r>
            <w:proofErr w:type="spellEnd"/>
            <w:r w:rsidRPr="0035587B">
              <w:rPr>
                <w:rFonts w:eastAsiaTheme="minorHAnsi"/>
                <w:b w:val="0"/>
                <w:bCs w:val="0"/>
                <w:sz w:val="20"/>
                <w:szCs w:val="20"/>
                <w:lang w:val="en-IN" w:bidi="mr-IN"/>
              </w:rPr>
              <w:t xml:space="preserve">/ Sodium </w:t>
            </w:r>
            <w:proofErr w:type="spellStart"/>
            <w:r w:rsidRPr="0035587B">
              <w:rPr>
                <w:rFonts w:eastAsiaTheme="minorHAnsi"/>
                <w:b w:val="0"/>
                <w:bCs w:val="0"/>
                <w:sz w:val="20"/>
                <w:szCs w:val="20"/>
                <w:lang w:val="en-IN" w:bidi="mr-IN"/>
              </w:rPr>
              <w:t>ascorbate</w:t>
            </w:r>
            <w:proofErr w:type="spellEnd"/>
            <w:r w:rsidRPr="0035587B">
              <w:rPr>
                <w:rFonts w:eastAsiaTheme="minorHAnsi"/>
                <w:b w:val="0"/>
                <w:bCs w:val="0"/>
                <w:sz w:val="20"/>
                <w:szCs w:val="20"/>
                <w:lang w:val="en-IN" w:bidi="mr-IN"/>
              </w:rPr>
              <w:t>/ DMF/r.t</w:t>
            </w:r>
            <w:proofErr w:type="gramStart"/>
            <w:r w:rsidRPr="0035587B">
              <w:rPr>
                <w:rFonts w:eastAsiaTheme="minorHAnsi"/>
                <w:b w:val="0"/>
                <w:bCs w:val="0"/>
                <w:sz w:val="20"/>
                <w:szCs w:val="20"/>
                <w:lang w:val="en-IN" w:bidi="mr-IN"/>
              </w:rPr>
              <w:t>./</w:t>
            </w:r>
            <w:proofErr w:type="gramEnd"/>
            <w:r w:rsidRPr="0035587B">
              <w:rPr>
                <w:rFonts w:eastAsiaTheme="minorHAnsi"/>
                <w:b w:val="0"/>
                <w:bCs w:val="0"/>
                <w:sz w:val="20"/>
                <w:szCs w:val="20"/>
                <w:lang w:val="en-IN" w:bidi="mr-IN"/>
              </w:rPr>
              <w:t xml:space="preserve"> Overnight</w:t>
            </w:r>
          </w:p>
        </w:tc>
        <w:tc>
          <w:tcPr>
            <w:tcW w:w="1417" w:type="dxa"/>
            <w:vMerge w:val="restart"/>
          </w:tcPr>
          <w:p w14:paraId="556465C7"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54D4EF25"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4B0E0359"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593BFCAC"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14C092E4" w14:textId="77777777" w:rsidR="00B012F7" w:rsidRPr="0035587B" w:rsidRDefault="00B012F7" w:rsidP="00C117C9">
            <w:pPr>
              <w:pStyle w:val="Heading1"/>
              <w:tabs>
                <w:tab w:val="left" w:pos="418"/>
              </w:tabs>
              <w:spacing w:before="115"/>
              <w:ind w:left="0"/>
              <w:jc w:val="center"/>
              <w:rPr>
                <w:rFonts w:eastAsiaTheme="minorHAnsi"/>
                <w:b w:val="0"/>
                <w:bCs w:val="0"/>
                <w:sz w:val="20"/>
                <w:szCs w:val="20"/>
                <w:lang w:val="en-IN" w:bidi="mr-IN"/>
              </w:rPr>
            </w:pPr>
          </w:p>
          <w:p w14:paraId="2F620054" w14:textId="6D594532" w:rsidR="00F640C1" w:rsidRPr="0035587B" w:rsidRDefault="00F640C1"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Post-modified-Polyester</w:t>
            </w:r>
          </w:p>
        </w:tc>
        <w:tc>
          <w:tcPr>
            <w:tcW w:w="709" w:type="dxa"/>
            <w:vMerge w:val="restart"/>
          </w:tcPr>
          <w:p w14:paraId="5DB36AF5" w14:textId="717F44E1" w:rsidR="003B4AB6" w:rsidRPr="0035587B" w:rsidRDefault="001F7E5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_Ref143845392 \r \h </w:instrText>
            </w:r>
            <w:r>
              <w:rPr>
                <w:b w:val="0"/>
                <w:bCs w:val="0"/>
                <w:sz w:val="20"/>
                <w:szCs w:val="20"/>
              </w:rPr>
            </w:r>
            <w:r>
              <w:rPr>
                <w:b w:val="0"/>
                <w:bCs w:val="0"/>
                <w:sz w:val="20"/>
                <w:szCs w:val="20"/>
              </w:rPr>
              <w:fldChar w:fldCharType="separate"/>
            </w:r>
            <w:r w:rsidR="00317EA7">
              <w:rPr>
                <w:b w:val="0"/>
                <w:bCs w:val="0"/>
                <w:sz w:val="20"/>
                <w:szCs w:val="20"/>
              </w:rPr>
              <w:t>[21]</w:t>
            </w:r>
            <w:r>
              <w:rPr>
                <w:b w:val="0"/>
                <w:bCs w:val="0"/>
                <w:sz w:val="20"/>
                <w:szCs w:val="20"/>
              </w:rPr>
              <w:fldChar w:fldCharType="end"/>
            </w:r>
          </w:p>
        </w:tc>
      </w:tr>
      <w:tr w:rsidR="00F640C1" w:rsidRPr="0035587B" w14:paraId="294E492D" w14:textId="77777777" w:rsidTr="007C09C1">
        <w:trPr>
          <w:trHeight w:val="912"/>
        </w:trPr>
        <w:tc>
          <w:tcPr>
            <w:tcW w:w="614" w:type="dxa"/>
            <w:vMerge/>
          </w:tcPr>
          <w:p w14:paraId="5C20A9AA" w14:textId="77777777" w:rsidR="00F640C1" w:rsidRPr="0035587B" w:rsidRDefault="00F640C1" w:rsidP="00C117C9">
            <w:pPr>
              <w:pStyle w:val="Heading1"/>
              <w:tabs>
                <w:tab w:val="left" w:pos="418"/>
              </w:tabs>
              <w:spacing w:before="115"/>
              <w:ind w:left="0"/>
              <w:jc w:val="center"/>
              <w:rPr>
                <w:b w:val="0"/>
                <w:bCs w:val="0"/>
                <w:sz w:val="20"/>
                <w:szCs w:val="20"/>
              </w:rPr>
            </w:pPr>
          </w:p>
        </w:tc>
        <w:tc>
          <w:tcPr>
            <w:tcW w:w="2471" w:type="dxa"/>
            <w:vMerge/>
          </w:tcPr>
          <w:p w14:paraId="6C19C927" w14:textId="77777777" w:rsidR="00F640C1" w:rsidRPr="0035587B" w:rsidRDefault="00F640C1" w:rsidP="00C117C9">
            <w:pPr>
              <w:pStyle w:val="Heading1"/>
              <w:tabs>
                <w:tab w:val="left" w:pos="418"/>
              </w:tabs>
              <w:spacing w:before="115"/>
              <w:ind w:left="0"/>
              <w:jc w:val="center"/>
              <w:rPr>
                <w:rFonts w:eastAsiaTheme="minorHAnsi"/>
                <w:b w:val="0"/>
                <w:bCs w:val="0"/>
                <w:sz w:val="20"/>
                <w:szCs w:val="20"/>
                <w:lang w:val="en-IN" w:bidi="mr-IN"/>
              </w:rPr>
            </w:pPr>
          </w:p>
        </w:tc>
        <w:tc>
          <w:tcPr>
            <w:tcW w:w="2268" w:type="dxa"/>
          </w:tcPr>
          <w:p w14:paraId="44E7B17E" w14:textId="77777777" w:rsidR="00F640C1" w:rsidRPr="0035587B" w:rsidRDefault="00F640C1"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Ethynyl-4-nitrobenzene</w:t>
            </w:r>
          </w:p>
          <w:p w14:paraId="3446DAAD" w14:textId="32D04C04" w:rsidR="00B012F7" w:rsidRPr="0035587B" w:rsidRDefault="00BC3199" w:rsidP="00C117C9">
            <w:pPr>
              <w:pStyle w:val="Heading1"/>
              <w:tabs>
                <w:tab w:val="left" w:pos="418"/>
              </w:tabs>
              <w:spacing w:before="115"/>
              <w:ind w:left="0"/>
              <w:jc w:val="center"/>
              <w:rPr>
                <w:rFonts w:eastAsiaTheme="minorHAnsi"/>
                <w:b w:val="0"/>
                <w:bCs w:val="0"/>
                <w:sz w:val="20"/>
                <w:szCs w:val="20"/>
                <w:lang w:val="en-IN" w:bidi="mr-IN"/>
              </w:rPr>
            </w:pPr>
            <w:r w:rsidRPr="0035587B">
              <w:rPr>
                <w:sz w:val="20"/>
                <w:szCs w:val="20"/>
              </w:rPr>
              <w:object w:dxaOrig="935" w:dyaOrig="2531" w14:anchorId="6DF941CB">
                <v:shape id="_x0000_i1056" type="#_x0000_t75" style="width:49.5pt;height:117pt" o:ole="">
                  <v:imagedata r:id="rId78" o:title=""/>
                </v:shape>
                <o:OLEObject Type="Embed" ProgID="ChemDraw.Document.6.0" ShapeID="_x0000_i1056" DrawAspect="Content" ObjectID="_1754932742" r:id="rId79"/>
              </w:object>
            </w:r>
          </w:p>
        </w:tc>
        <w:tc>
          <w:tcPr>
            <w:tcW w:w="1418" w:type="dxa"/>
            <w:vMerge/>
          </w:tcPr>
          <w:p w14:paraId="1D3FDBEB" w14:textId="77777777" w:rsidR="00F640C1" w:rsidRPr="0035587B" w:rsidRDefault="00F640C1" w:rsidP="00C117C9">
            <w:pPr>
              <w:pStyle w:val="Heading1"/>
              <w:tabs>
                <w:tab w:val="left" w:pos="418"/>
              </w:tabs>
              <w:spacing w:before="115"/>
              <w:ind w:left="0"/>
              <w:jc w:val="center"/>
              <w:rPr>
                <w:b w:val="0"/>
                <w:bCs w:val="0"/>
                <w:sz w:val="20"/>
                <w:szCs w:val="20"/>
              </w:rPr>
            </w:pPr>
          </w:p>
        </w:tc>
        <w:tc>
          <w:tcPr>
            <w:tcW w:w="1417" w:type="dxa"/>
            <w:vMerge/>
          </w:tcPr>
          <w:p w14:paraId="35E47B45" w14:textId="77777777" w:rsidR="00F640C1" w:rsidRPr="0035587B" w:rsidRDefault="00F640C1" w:rsidP="00C117C9">
            <w:pPr>
              <w:pStyle w:val="Heading1"/>
              <w:tabs>
                <w:tab w:val="left" w:pos="418"/>
              </w:tabs>
              <w:spacing w:before="115"/>
              <w:ind w:left="0"/>
              <w:jc w:val="center"/>
              <w:rPr>
                <w:b w:val="0"/>
                <w:bCs w:val="0"/>
                <w:sz w:val="20"/>
                <w:szCs w:val="20"/>
              </w:rPr>
            </w:pPr>
          </w:p>
        </w:tc>
        <w:tc>
          <w:tcPr>
            <w:tcW w:w="709" w:type="dxa"/>
            <w:vMerge/>
          </w:tcPr>
          <w:p w14:paraId="1959E90D" w14:textId="77777777" w:rsidR="00F640C1" w:rsidRPr="0035587B" w:rsidRDefault="00F640C1" w:rsidP="00C117C9">
            <w:pPr>
              <w:pStyle w:val="Heading1"/>
              <w:tabs>
                <w:tab w:val="left" w:pos="418"/>
              </w:tabs>
              <w:spacing w:before="115"/>
              <w:ind w:left="0"/>
              <w:jc w:val="center"/>
              <w:rPr>
                <w:b w:val="0"/>
                <w:bCs w:val="0"/>
                <w:sz w:val="20"/>
                <w:szCs w:val="20"/>
              </w:rPr>
            </w:pPr>
          </w:p>
        </w:tc>
      </w:tr>
      <w:tr w:rsidR="00422223" w:rsidRPr="0035587B" w14:paraId="5D499801" w14:textId="77777777" w:rsidTr="007C09C1">
        <w:trPr>
          <w:trHeight w:val="912"/>
        </w:trPr>
        <w:tc>
          <w:tcPr>
            <w:tcW w:w="614" w:type="dxa"/>
          </w:tcPr>
          <w:p w14:paraId="6B61DD5F" w14:textId="5BAAF395" w:rsidR="00422223" w:rsidRPr="0035587B" w:rsidRDefault="00422223" w:rsidP="00C117C9">
            <w:pPr>
              <w:pStyle w:val="Heading1"/>
              <w:tabs>
                <w:tab w:val="left" w:pos="418"/>
              </w:tabs>
              <w:spacing w:before="115"/>
              <w:ind w:left="0"/>
              <w:jc w:val="center"/>
              <w:rPr>
                <w:b w:val="0"/>
                <w:bCs w:val="0"/>
                <w:sz w:val="20"/>
                <w:szCs w:val="20"/>
              </w:rPr>
            </w:pPr>
            <w:r w:rsidRPr="0035587B">
              <w:rPr>
                <w:b w:val="0"/>
                <w:bCs w:val="0"/>
                <w:sz w:val="20"/>
                <w:szCs w:val="20"/>
              </w:rPr>
              <w:t>15</w:t>
            </w:r>
          </w:p>
        </w:tc>
        <w:tc>
          <w:tcPr>
            <w:tcW w:w="2471" w:type="dxa"/>
          </w:tcPr>
          <w:p w14:paraId="082DAA04" w14:textId="77777777" w:rsidR="00422223" w:rsidRPr="0035587B" w:rsidRDefault="000A0E1A"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PEG</w:t>
            </w:r>
          </w:p>
          <w:p w14:paraId="24768677" w14:textId="78D72446" w:rsidR="000E1924" w:rsidRPr="0035587B" w:rsidRDefault="00310675" w:rsidP="00C117C9">
            <w:pPr>
              <w:pStyle w:val="Heading1"/>
              <w:tabs>
                <w:tab w:val="left" w:pos="418"/>
              </w:tabs>
              <w:spacing w:before="115"/>
              <w:ind w:left="0"/>
              <w:jc w:val="center"/>
              <w:rPr>
                <w:b w:val="0"/>
                <w:bCs w:val="0"/>
                <w:sz w:val="20"/>
                <w:szCs w:val="20"/>
              </w:rPr>
            </w:pPr>
            <w:r w:rsidRPr="0035587B">
              <w:rPr>
                <w:sz w:val="20"/>
                <w:szCs w:val="20"/>
              </w:rPr>
              <w:object w:dxaOrig="724" w:dyaOrig="3187" w14:anchorId="000E30D4">
                <v:shape id="_x0000_i1057" type="#_x0000_t75" style="width:35.25pt;height:231pt" o:ole="">
                  <v:imagedata r:id="rId80" o:title=""/>
                </v:shape>
                <o:OLEObject Type="Embed" ProgID="ChemDraw.Document.6.0" ShapeID="_x0000_i1057" DrawAspect="Content" ObjectID="_1754932743" r:id="rId81"/>
              </w:object>
            </w:r>
          </w:p>
        </w:tc>
        <w:tc>
          <w:tcPr>
            <w:tcW w:w="2268" w:type="dxa"/>
          </w:tcPr>
          <w:p w14:paraId="3F6E05DC" w14:textId="77777777" w:rsidR="00422223" w:rsidRPr="0035587B" w:rsidRDefault="000A0E1A"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PHEA</w:t>
            </w:r>
          </w:p>
          <w:p w14:paraId="72114DEE" w14:textId="09EA58DF" w:rsidR="00F708E2" w:rsidRPr="0035587B" w:rsidRDefault="00BE379F" w:rsidP="00C117C9">
            <w:pPr>
              <w:pStyle w:val="Heading1"/>
              <w:tabs>
                <w:tab w:val="left" w:pos="418"/>
              </w:tabs>
              <w:spacing w:before="115"/>
              <w:ind w:left="0"/>
              <w:jc w:val="center"/>
              <w:rPr>
                <w:b w:val="0"/>
                <w:bCs w:val="0"/>
                <w:sz w:val="20"/>
                <w:szCs w:val="20"/>
              </w:rPr>
            </w:pPr>
            <w:r w:rsidRPr="0035587B">
              <w:rPr>
                <w:sz w:val="20"/>
                <w:szCs w:val="20"/>
              </w:rPr>
              <w:object w:dxaOrig="3019" w:dyaOrig="4712" w14:anchorId="56536534">
                <v:shape id="_x0000_i1058" type="#_x0000_t75" style="width:123.75pt;height:195pt" o:ole="">
                  <v:imagedata r:id="rId82" o:title=""/>
                </v:shape>
                <o:OLEObject Type="Embed" ProgID="ChemDraw.Document.6.0" ShapeID="_x0000_i1058" DrawAspect="Content" ObjectID="_1754932744" r:id="rId83"/>
              </w:object>
            </w:r>
          </w:p>
        </w:tc>
        <w:tc>
          <w:tcPr>
            <w:tcW w:w="1418" w:type="dxa"/>
          </w:tcPr>
          <w:p w14:paraId="009681D8" w14:textId="77777777" w:rsidR="005D1A0D" w:rsidRPr="0035587B" w:rsidRDefault="005D1A0D" w:rsidP="00872305">
            <w:pPr>
              <w:pStyle w:val="Heading1"/>
              <w:tabs>
                <w:tab w:val="left" w:pos="418"/>
              </w:tabs>
              <w:spacing w:before="115"/>
              <w:ind w:left="0"/>
              <w:jc w:val="center"/>
              <w:rPr>
                <w:b w:val="0"/>
                <w:bCs w:val="0"/>
                <w:sz w:val="20"/>
                <w:szCs w:val="20"/>
              </w:rPr>
            </w:pPr>
          </w:p>
          <w:p w14:paraId="7A3CF117" w14:textId="77777777" w:rsidR="005D1A0D" w:rsidRPr="0035587B" w:rsidRDefault="005D1A0D" w:rsidP="00872305">
            <w:pPr>
              <w:pStyle w:val="Heading1"/>
              <w:tabs>
                <w:tab w:val="left" w:pos="418"/>
              </w:tabs>
              <w:spacing w:before="115"/>
              <w:ind w:left="0"/>
              <w:jc w:val="center"/>
              <w:rPr>
                <w:b w:val="0"/>
                <w:bCs w:val="0"/>
                <w:sz w:val="20"/>
                <w:szCs w:val="20"/>
              </w:rPr>
            </w:pPr>
          </w:p>
          <w:p w14:paraId="249657CA" w14:textId="77777777" w:rsidR="005D1A0D" w:rsidRPr="0035587B" w:rsidRDefault="005D1A0D" w:rsidP="00872305">
            <w:pPr>
              <w:pStyle w:val="Heading1"/>
              <w:tabs>
                <w:tab w:val="left" w:pos="418"/>
              </w:tabs>
              <w:spacing w:before="115"/>
              <w:ind w:left="0"/>
              <w:jc w:val="center"/>
              <w:rPr>
                <w:b w:val="0"/>
                <w:bCs w:val="0"/>
                <w:sz w:val="20"/>
                <w:szCs w:val="20"/>
              </w:rPr>
            </w:pPr>
          </w:p>
          <w:p w14:paraId="51D49198" w14:textId="36B29548" w:rsidR="00872305" w:rsidRPr="0035587B" w:rsidRDefault="00872305" w:rsidP="00872305">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b w:val="0"/>
                <w:bCs w:val="0"/>
                <w:sz w:val="20"/>
                <w:szCs w:val="20"/>
              </w:rPr>
              <w:t>Br/ PMDETA/</w:t>
            </w:r>
          </w:p>
          <w:p w14:paraId="1CE7A756" w14:textId="0D17B1DC" w:rsidR="00422223" w:rsidRPr="0035587B" w:rsidRDefault="00872305" w:rsidP="00872305">
            <w:pPr>
              <w:widowControl/>
              <w:adjustRightInd w:val="0"/>
              <w:jc w:val="center"/>
              <w:rPr>
                <w:rFonts w:eastAsiaTheme="minorHAnsi"/>
                <w:sz w:val="20"/>
                <w:szCs w:val="20"/>
                <w:lang w:val="en-IN" w:bidi="mr-IN"/>
              </w:rPr>
            </w:pPr>
            <w:r w:rsidRPr="0035587B">
              <w:rPr>
                <w:rFonts w:eastAsiaTheme="minorHAnsi"/>
                <w:sz w:val="20"/>
                <w:szCs w:val="20"/>
                <w:lang w:val="en-IN" w:bidi="mr-IN"/>
              </w:rPr>
              <w:t>DMF/50</w:t>
            </w:r>
            <w:r w:rsidRPr="0035587B">
              <w:rPr>
                <w:sz w:val="20"/>
                <w:szCs w:val="20"/>
              </w:rPr>
              <w:t>°C</w:t>
            </w:r>
            <w:r w:rsidRPr="0035587B">
              <w:rPr>
                <w:rFonts w:eastAsiaTheme="minorHAnsi"/>
                <w:sz w:val="20"/>
                <w:szCs w:val="20"/>
                <w:lang w:val="en-IN" w:bidi="mr-IN"/>
              </w:rPr>
              <w:t xml:space="preserve"> /12hr</w:t>
            </w:r>
          </w:p>
        </w:tc>
        <w:tc>
          <w:tcPr>
            <w:tcW w:w="1417" w:type="dxa"/>
          </w:tcPr>
          <w:p w14:paraId="582BF2C0"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31AD5832"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1845970A" w14:textId="77777777" w:rsidR="005D1A0D" w:rsidRPr="0035587B" w:rsidRDefault="005D1A0D" w:rsidP="00C117C9">
            <w:pPr>
              <w:pStyle w:val="Heading1"/>
              <w:tabs>
                <w:tab w:val="left" w:pos="418"/>
              </w:tabs>
              <w:spacing w:before="115"/>
              <w:ind w:left="0"/>
              <w:jc w:val="center"/>
              <w:rPr>
                <w:rFonts w:eastAsiaTheme="minorHAnsi"/>
                <w:b w:val="0"/>
                <w:bCs w:val="0"/>
                <w:sz w:val="20"/>
                <w:szCs w:val="20"/>
                <w:lang w:val="en-IN" w:bidi="mr-IN"/>
              </w:rPr>
            </w:pPr>
          </w:p>
          <w:p w14:paraId="7E0B5C17" w14:textId="621D474F" w:rsidR="00422223" w:rsidRPr="0035587B" w:rsidRDefault="000A0E1A" w:rsidP="00C117C9">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PHEA-g-PEG</w:t>
            </w:r>
          </w:p>
        </w:tc>
        <w:tc>
          <w:tcPr>
            <w:tcW w:w="709" w:type="dxa"/>
          </w:tcPr>
          <w:p w14:paraId="14D8D3FF" w14:textId="6854932D" w:rsidR="00422223" w:rsidRPr="0035587B" w:rsidRDefault="001F7E5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_Ref143845410 \r \h </w:instrText>
            </w:r>
            <w:r>
              <w:rPr>
                <w:b w:val="0"/>
                <w:bCs w:val="0"/>
                <w:sz w:val="20"/>
                <w:szCs w:val="20"/>
              </w:rPr>
            </w:r>
            <w:r>
              <w:rPr>
                <w:b w:val="0"/>
                <w:bCs w:val="0"/>
                <w:sz w:val="20"/>
                <w:szCs w:val="20"/>
              </w:rPr>
              <w:fldChar w:fldCharType="separate"/>
            </w:r>
            <w:r w:rsidR="00317EA7">
              <w:rPr>
                <w:b w:val="0"/>
                <w:bCs w:val="0"/>
                <w:sz w:val="20"/>
                <w:szCs w:val="20"/>
              </w:rPr>
              <w:t>[22]</w:t>
            </w:r>
            <w:r>
              <w:rPr>
                <w:b w:val="0"/>
                <w:bCs w:val="0"/>
                <w:sz w:val="20"/>
                <w:szCs w:val="20"/>
              </w:rPr>
              <w:fldChar w:fldCharType="end"/>
            </w:r>
          </w:p>
        </w:tc>
      </w:tr>
      <w:tr w:rsidR="00DE69B5" w:rsidRPr="0035587B" w14:paraId="5D06A757" w14:textId="77777777" w:rsidTr="000A0E1A">
        <w:trPr>
          <w:trHeight w:val="570"/>
        </w:trPr>
        <w:tc>
          <w:tcPr>
            <w:tcW w:w="614" w:type="dxa"/>
            <w:vMerge w:val="restart"/>
          </w:tcPr>
          <w:p w14:paraId="4E44A3BA" w14:textId="087A71FF" w:rsidR="00DE69B5" w:rsidRPr="0035587B" w:rsidRDefault="00DE69B5" w:rsidP="00C117C9">
            <w:pPr>
              <w:pStyle w:val="Heading1"/>
              <w:tabs>
                <w:tab w:val="left" w:pos="418"/>
              </w:tabs>
              <w:spacing w:before="115"/>
              <w:ind w:left="0"/>
              <w:jc w:val="center"/>
              <w:rPr>
                <w:b w:val="0"/>
                <w:bCs w:val="0"/>
                <w:sz w:val="20"/>
                <w:szCs w:val="20"/>
              </w:rPr>
            </w:pPr>
            <w:r w:rsidRPr="0035587B">
              <w:rPr>
                <w:b w:val="0"/>
                <w:bCs w:val="0"/>
                <w:sz w:val="20"/>
                <w:szCs w:val="20"/>
              </w:rPr>
              <w:lastRenderedPageBreak/>
              <w:t>16</w:t>
            </w:r>
          </w:p>
        </w:tc>
        <w:tc>
          <w:tcPr>
            <w:tcW w:w="2471" w:type="dxa"/>
          </w:tcPr>
          <w:p w14:paraId="5B5C50D8" w14:textId="77777777" w:rsidR="00DE69B5" w:rsidRDefault="00DE69B5" w:rsidP="00C117C9">
            <w:pPr>
              <w:pStyle w:val="Heading1"/>
              <w:tabs>
                <w:tab w:val="left" w:pos="418"/>
              </w:tabs>
              <w:spacing w:before="115"/>
              <w:ind w:left="0"/>
              <w:jc w:val="center"/>
              <w:rPr>
                <w:rFonts w:eastAsiaTheme="minorHAnsi"/>
                <w:b w:val="0"/>
                <w:bCs w:val="0"/>
                <w:sz w:val="20"/>
                <w:szCs w:val="20"/>
                <w:lang w:val="en-IN" w:bidi="mr-IN"/>
              </w:rPr>
            </w:pPr>
            <w:proofErr w:type="gramStart"/>
            <w:r w:rsidRPr="0035587B">
              <w:rPr>
                <w:rFonts w:eastAsiaTheme="minorHAnsi"/>
                <w:b w:val="0"/>
                <w:bCs w:val="0"/>
                <w:sz w:val="20"/>
                <w:szCs w:val="20"/>
                <w:lang w:val="en-IN" w:bidi="mr-IN"/>
              </w:rPr>
              <w:t>benzyl</w:t>
            </w:r>
            <w:proofErr w:type="gramEnd"/>
            <w:r w:rsidRPr="0035587B">
              <w:rPr>
                <w:rFonts w:eastAsiaTheme="minorHAnsi"/>
                <w:b w:val="0"/>
                <w:bCs w:val="0"/>
                <w:sz w:val="20"/>
                <w:szCs w:val="20"/>
                <w:lang w:val="en-IN" w:bidi="mr-IN"/>
              </w:rPr>
              <w:t xml:space="preserve"> azide</w:t>
            </w:r>
          </w:p>
          <w:p w14:paraId="3A4A0038" w14:textId="74F66AEC" w:rsidR="000E1924" w:rsidRPr="00EB31F2" w:rsidRDefault="00EB31F2" w:rsidP="00C117C9">
            <w:pPr>
              <w:pStyle w:val="Heading1"/>
              <w:tabs>
                <w:tab w:val="left" w:pos="418"/>
              </w:tabs>
              <w:spacing w:before="115"/>
              <w:ind w:left="0"/>
              <w:jc w:val="center"/>
              <w:rPr>
                <w:rFonts w:eastAsiaTheme="minorHAnsi"/>
                <w:b w:val="0"/>
                <w:bCs w:val="0"/>
                <w:sz w:val="20"/>
                <w:szCs w:val="20"/>
                <w:lang w:val="en-IN" w:bidi="mr-IN"/>
              </w:rPr>
            </w:pPr>
            <w:r>
              <w:object w:dxaOrig="1053" w:dyaOrig="1881" w14:anchorId="41B32140">
                <v:shape id="_x0000_i1059" type="#_x0000_t75" style="width:52.5pt;height:94.5pt" o:ole="">
                  <v:imagedata r:id="rId84" o:title=""/>
                </v:shape>
                <o:OLEObject Type="Embed" ProgID="ChemDraw.Document.6.0" ShapeID="_x0000_i1059" DrawAspect="Content" ObjectID="_1754932745" r:id="rId85"/>
              </w:object>
            </w:r>
          </w:p>
        </w:tc>
        <w:tc>
          <w:tcPr>
            <w:tcW w:w="2268" w:type="dxa"/>
            <w:vMerge w:val="restart"/>
          </w:tcPr>
          <w:p w14:paraId="69BB5139" w14:textId="77777777" w:rsidR="00BC3199" w:rsidRPr="0035587B" w:rsidRDefault="00BC3199" w:rsidP="00C117C9">
            <w:pPr>
              <w:pStyle w:val="Heading1"/>
              <w:tabs>
                <w:tab w:val="left" w:pos="418"/>
              </w:tabs>
              <w:spacing w:before="115"/>
              <w:ind w:left="0"/>
              <w:jc w:val="center"/>
              <w:rPr>
                <w:rFonts w:eastAsiaTheme="minorHAnsi"/>
                <w:b w:val="0"/>
                <w:bCs w:val="0"/>
                <w:sz w:val="20"/>
                <w:szCs w:val="20"/>
                <w:lang w:val="en-IN" w:bidi="mr-IN"/>
              </w:rPr>
            </w:pPr>
          </w:p>
          <w:p w14:paraId="62729669" w14:textId="77777777" w:rsidR="00BC3199" w:rsidRPr="0035587B" w:rsidRDefault="00BC3199" w:rsidP="00C117C9">
            <w:pPr>
              <w:pStyle w:val="Heading1"/>
              <w:tabs>
                <w:tab w:val="left" w:pos="418"/>
              </w:tabs>
              <w:spacing w:before="115"/>
              <w:ind w:left="0"/>
              <w:jc w:val="center"/>
              <w:rPr>
                <w:rFonts w:eastAsiaTheme="minorHAnsi"/>
                <w:b w:val="0"/>
                <w:bCs w:val="0"/>
                <w:sz w:val="20"/>
                <w:szCs w:val="20"/>
                <w:lang w:val="en-IN" w:bidi="mr-IN"/>
              </w:rPr>
            </w:pPr>
          </w:p>
          <w:p w14:paraId="02C44C93" w14:textId="77777777" w:rsidR="00DE69B5" w:rsidRPr="0035587B" w:rsidRDefault="00DE69B5"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PPA</w:t>
            </w:r>
          </w:p>
          <w:p w14:paraId="6A95680F" w14:textId="77777777" w:rsidR="00BC3199" w:rsidRPr="0035587B" w:rsidRDefault="00BC3199" w:rsidP="00C117C9">
            <w:pPr>
              <w:pStyle w:val="Heading1"/>
              <w:tabs>
                <w:tab w:val="left" w:pos="418"/>
              </w:tabs>
              <w:spacing w:before="115"/>
              <w:ind w:left="0"/>
              <w:jc w:val="center"/>
              <w:rPr>
                <w:rFonts w:eastAsiaTheme="minorHAnsi"/>
                <w:b w:val="0"/>
                <w:bCs w:val="0"/>
                <w:sz w:val="20"/>
                <w:szCs w:val="20"/>
                <w:lang w:val="en-IN" w:bidi="mr-IN"/>
              </w:rPr>
            </w:pPr>
          </w:p>
          <w:p w14:paraId="43F74287" w14:textId="40EC3578" w:rsidR="00BC3199" w:rsidRPr="0035587B" w:rsidRDefault="00DF7AB7" w:rsidP="00C117C9">
            <w:pPr>
              <w:pStyle w:val="Heading1"/>
              <w:tabs>
                <w:tab w:val="left" w:pos="418"/>
              </w:tabs>
              <w:spacing w:before="115"/>
              <w:ind w:left="0"/>
              <w:jc w:val="center"/>
              <w:rPr>
                <w:b w:val="0"/>
                <w:bCs w:val="0"/>
                <w:sz w:val="20"/>
                <w:szCs w:val="20"/>
              </w:rPr>
            </w:pPr>
            <w:r w:rsidRPr="0035587B">
              <w:rPr>
                <w:sz w:val="20"/>
                <w:szCs w:val="20"/>
              </w:rPr>
              <w:object w:dxaOrig="1403" w:dyaOrig="2306" w14:anchorId="55CA89D1">
                <v:shape id="_x0000_i1060" type="#_x0000_t75" style="width:89.25pt;height:146.25pt" o:ole="">
                  <v:imagedata r:id="rId86" o:title=""/>
                </v:shape>
                <o:OLEObject Type="Embed" ProgID="ChemDraw.Document.6.0" ShapeID="_x0000_i1060" DrawAspect="Content" ObjectID="_1754932746" r:id="rId87"/>
              </w:object>
            </w:r>
          </w:p>
        </w:tc>
        <w:tc>
          <w:tcPr>
            <w:tcW w:w="1418" w:type="dxa"/>
            <w:vMerge w:val="restart"/>
          </w:tcPr>
          <w:p w14:paraId="64593DDC" w14:textId="77777777" w:rsidR="00BC3199" w:rsidRPr="0035587B" w:rsidRDefault="00BC3199" w:rsidP="00D22203">
            <w:pPr>
              <w:pStyle w:val="Heading1"/>
              <w:tabs>
                <w:tab w:val="left" w:pos="418"/>
              </w:tabs>
              <w:spacing w:before="115"/>
              <w:ind w:left="0"/>
              <w:jc w:val="center"/>
              <w:rPr>
                <w:b w:val="0"/>
                <w:bCs w:val="0"/>
                <w:sz w:val="20"/>
                <w:szCs w:val="20"/>
              </w:rPr>
            </w:pPr>
          </w:p>
          <w:p w14:paraId="7A69F46B" w14:textId="77777777" w:rsidR="00BC3199" w:rsidRPr="0035587B" w:rsidRDefault="00BC3199" w:rsidP="00D22203">
            <w:pPr>
              <w:pStyle w:val="Heading1"/>
              <w:tabs>
                <w:tab w:val="left" w:pos="418"/>
              </w:tabs>
              <w:spacing w:before="115"/>
              <w:ind w:left="0"/>
              <w:jc w:val="center"/>
              <w:rPr>
                <w:b w:val="0"/>
                <w:bCs w:val="0"/>
                <w:sz w:val="20"/>
                <w:szCs w:val="20"/>
              </w:rPr>
            </w:pPr>
          </w:p>
          <w:p w14:paraId="247A9858" w14:textId="77777777" w:rsidR="00BC3199" w:rsidRPr="0035587B" w:rsidRDefault="00BC3199" w:rsidP="00D22203">
            <w:pPr>
              <w:pStyle w:val="Heading1"/>
              <w:tabs>
                <w:tab w:val="left" w:pos="418"/>
              </w:tabs>
              <w:spacing w:before="115"/>
              <w:ind w:left="0"/>
              <w:jc w:val="center"/>
              <w:rPr>
                <w:b w:val="0"/>
                <w:bCs w:val="0"/>
                <w:sz w:val="20"/>
                <w:szCs w:val="20"/>
              </w:rPr>
            </w:pPr>
          </w:p>
          <w:p w14:paraId="5BBEBE6B" w14:textId="77777777" w:rsidR="00BC3199" w:rsidRPr="0035587B" w:rsidRDefault="00BC3199" w:rsidP="00D22203">
            <w:pPr>
              <w:pStyle w:val="Heading1"/>
              <w:tabs>
                <w:tab w:val="left" w:pos="418"/>
              </w:tabs>
              <w:spacing w:before="115"/>
              <w:ind w:left="0"/>
              <w:jc w:val="center"/>
              <w:rPr>
                <w:b w:val="0"/>
                <w:bCs w:val="0"/>
                <w:sz w:val="20"/>
                <w:szCs w:val="20"/>
              </w:rPr>
            </w:pPr>
          </w:p>
          <w:p w14:paraId="144C9678" w14:textId="0E332929" w:rsidR="00D22203" w:rsidRPr="0035587B" w:rsidRDefault="00D22203" w:rsidP="00D22203">
            <w:pPr>
              <w:pStyle w:val="Heading1"/>
              <w:tabs>
                <w:tab w:val="left" w:pos="418"/>
              </w:tabs>
              <w:spacing w:before="115"/>
              <w:ind w:left="0"/>
              <w:jc w:val="center"/>
              <w:rPr>
                <w:b w:val="0"/>
                <w:bCs w:val="0"/>
                <w:sz w:val="20"/>
                <w:szCs w:val="20"/>
              </w:rPr>
            </w:pPr>
            <w:proofErr w:type="gramStart"/>
            <w:r w:rsidRPr="0035587B">
              <w:rPr>
                <w:b w:val="0"/>
                <w:bCs w:val="0"/>
                <w:sz w:val="20"/>
                <w:szCs w:val="20"/>
              </w:rPr>
              <w:t>Cu(</w:t>
            </w:r>
            <w:proofErr w:type="gramEnd"/>
            <w:r w:rsidRPr="0035587B">
              <w:rPr>
                <w:rFonts w:eastAsiaTheme="minorHAnsi"/>
                <w:b w:val="0"/>
                <w:bCs w:val="0"/>
                <w:sz w:val="20"/>
                <w:szCs w:val="20"/>
                <w:lang w:val="en-IN" w:bidi="mr-IN"/>
              </w:rPr>
              <w:t>I)</w:t>
            </w:r>
            <w:r w:rsidRPr="0035587B">
              <w:rPr>
                <w:b w:val="0"/>
                <w:bCs w:val="0"/>
                <w:sz w:val="20"/>
                <w:szCs w:val="20"/>
              </w:rPr>
              <w:t>Br/</w:t>
            </w:r>
          </w:p>
          <w:p w14:paraId="59353F5A" w14:textId="77777777" w:rsidR="00D22203" w:rsidRPr="0035587B" w:rsidRDefault="00D22203" w:rsidP="00D22203">
            <w:pPr>
              <w:pStyle w:val="Heading1"/>
              <w:tabs>
                <w:tab w:val="left" w:pos="418"/>
              </w:tabs>
              <w:spacing w:before="115"/>
              <w:ind w:left="0"/>
              <w:jc w:val="center"/>
              <w:rPr>
                <w:b w:val="0"/>
                <w:bCs w:val="0"/>
                <w:sz w:val="20"/>
                <w:szCs w:val="20"/>
              </w:rPr>
            </w:pPr>
            <w:r w:rsidRPr="0035587B">
              <w:rPr>
                <w:b w:val="0"/>
                <w:bCs w:val="0"/>
                <w:sz w:val="20"/>
                <w:szCs w:val="20"/>
              </w:rPr>
              <w:t>PMDETA/</w:t>
            </w:r>
          </w:p>
          <w:p w14:paraId="7FC01B3E" w14:textId="6E1AFD04" w:rsidR="00DE69B5" w:rsidRPr="0035587B" w:rsidRDefault="00D22203" w:rsidP="00D22203">
            <w:pPr>
              <w:pStyle w:val="Heading1"/>
              <w:tabs>
                <w:tab w:val="left" w:pos="418"/>
              </w:tabs>
              <w:spacing w:before="115"/>
              <w:ind w:left="0"/>
              <w:jc w:val="center"/>
              <w:rPr>
                <w:b w:val="0"/>
                <w:bCs w:val="0"/>
                <w:sz w:val="20"/>
                <w:szCs w:val="20"/>
              </w:rPr>
            </w:pPr>
            <w:r w:rsidRPr="0035587B">
              <w:rPr>
                <w:rFonts w:eastAsiaTheme="minorHAnsi"/>
                <w:b w:val="0"/>
                <w:bCs w:val="0"/>
                <w:sz w:val="20"/>
                <w:szCs w:val="20"/>
                <w:lang w:val="en-IN" w:bidi="mr-IN"/>
              </w:rPr>
              <w:t>THF/ r.t</w:t>
            </w:r>
            <w:proofErr w:type="gramStart"/>
            <w:r w:rsidRPr="0035587B">
              <w:rPr>
                <w:rFonts w:eastAsiaTheme="minorHAnsi"/>
                <w:b w:val="0"/>
                <w:bCs w:val="0"/>
                <w:sz w:val="20"/>
                <w:szCs w:val="20"/>
                <w:lang w:val="en-IN" w:bidi="mr-IN"/>
              </w:rPr>
              <w:t>./</w:t>
            </w:r>
            <w:proofErr w:type="gramEnd"/>
            <w:r w:rsidRPr="0035587B">
              <w:rPr>
                <w:rFonts w:eastAsiaTheme="minorHAnsi"/>
                <w:b w:val="0"/>
                <w:bCs w:val="0"/>
                <w:sz w:val="20"/>
                <w:szCs w:val="20"/>
                <w:lang w:val="en-IN" w:bidi="mr-IN"/>
              </w:rPr>
              <w:t xml:space="preserve"> 24hr</w:t>
            </w:r>
          </w:p>
        </w:tc>
        <w:tc>
          <w:tcPr>
            <w:tcW w:w="1417" w:type="dxa"/>
            <w:vMerge w:val="restart"/>
          </w:tcPr>
          <w:p w14:paraId="5D2129EE" w14:textId="77777777" w:rsidR="00BC3199" w:rsidRPr="0035587B" w:rsidRDefault="00BC3199" w:rsidP="00C117C9">
            <w:pPr>
              <w:pStyle w:val="Heading1"/>
              <w:tabs>
                <w:tab w:val="left" w:pos="418"/>
              </w:tabs>
              <w:spacing w:before="115"/>
              <w:ind w:left="0"/>
              <w:jc w:val="center"/>
              <w:rPr>
                <w:b w:val="0"/>
                <w:bCs w:val="0"/>
                <w:sz w:val="20"/>
                <w:szCs w:val="20"/>
              </w:rPr>
            </w:pPr>
          </w:p>
          <w:p w14:paraId="6569E96C" w14:textId="77777777" w:rsidR="00BC3199" w:rsidRPr="0035587B" w:rsidRDefault="00BC3199" w:rsidP="00C117C9">
            <w:pPr>
              <w:pStyle w:val="Heading1"/>
              <w:tabs>
                <w:tab w:val="left" w:pos="418"/>
              </w:tabs>
              <w:spacing w:before="115"/>
              <w:ind w:left="0"/>
              <w:jc w:val="center"/>
              <w:rPr>
                <w:b w:val="0"/>
                <w:bCs w:val="0"/>
                <w:sz w:val="20"/>
                <w:szCs w:val="20"/>
              </w:rPr>
            </w:pPr>
          </w:p>
          <w:p w14:paraId="6CCE38AF" w14:textId="77777777" w:rsidR="00BC3199" w:rsidRPr="0035587B" w:rsidRDefault="00BC3199" w:rsidP="00C117C9">
            <w:pPr>
              <w:pStyle w:val="Heading1"/>
              <w:tabs>
                <w:tab w:val="left" w:pos="418"/>
              </w:tabs>
              <w:spacing w:before="115"/>
              <w:ind w:left="0"/>
              <w:jc w:val="center"/>
              <w:rPr>
                <w:b w:val="0"/>
                <w:bCs w:val="0"/>
                <w:sz w:val="20"/>
                <w:szCs w:val="20"/>
              </w:rPr>
            </w:pPr>
          </w:p>
          <w:p w14:paraId="3CE3967E" w14:textId="77777777" w:rsidR="00BC3199" w:rsidRPr="0035587B" w:rsidRDefault="00BC3199" w:rsidP="00C117C9">
            <w:pPr>
              <w:pStyle w:val="Heading1"/>
              <w:tabs>
                <w:tab w:val="left" w:pos="418"/>
              </w:tabs>
              <w:spacing w:before="115"/>
              <w:ind w:left="0"/>
              <w:jc w:val="center"/>
              <w:rPr>
                <w:b w:val="0"/>
                <w:bCs w:val="0"/>
                <w:sz w:val="20"/>
                <w:szCs w:val="20"/>
              </w:rPr>
            </w:pPr>
          </w:p>
          <w:p w14:paraId="2B387B6B" w14:textId="3E617C1F" w:rsidR="00DE69B5" w:rsidRPr="0035587B" w:rsidRDefault="00DE69B5" w:rsidP="00C117C9">
            <w:pPr>
              <w:pStyle w:val="Heading1"/>
              <w:tabs>
                <w:tab w:val="left" w:pos="418"/>
              </w:tabs>
              <w:spacing w:before="115"/>
              <w:ind w:left="0"/>
              <w:jc w:val="center"/>
              <w:rPr>
                <w:b w:val="0"/>
                <w:bCs w:val="0"/>
                <w:sz w:val="20"/>
                <w:szCs w:val="20"/>
              </w:rPr>
            </w:pPr>
            <w:r w:rsidRPr="0035587B">
              <w:rPr>
                <w:b w:val="0"/>
                <w:bCs w:val="0"/>
                <w:sz w:val="20"/>
                <w:szCs w:val="20"/>
              </w:rPr>
              <w:t>Post-modified-</w:t>
            </w:r>
          </w:p>
          <w:p w14:paraId="07E21070" w14:textId="2BE6F81A" w:rsidR="00DE69B5" w:rsidRPr="0035587B" w:rsidRDefault="00DE69B5" w:rsidP="00C117C9">
            <w:pPr>
              <w:pStyle w:val="Heading1"/>
              <w:tabs>
                <w:tab w:val="left" w:pos="418"/>
              </w:tabs>
              <w:spacing w:before="115"/>
              <w:ind w:left="0"/>
              <w:jc w:val="center"/>
              <w:rPr>
                <w:b w:val="0"/>
                <w:bCs w:val="0"/>
                <w:sz w:val="20"/>
                <w:szCs w:val="20"/>
              </w:rPr>
            </w:pPr>
            <w:r w:rsidRPr="0035587B">
              <w:rPr>
                <w:b w:val="0"/>
                <w:bCs w:val="0"/>
                <w:sz w:val="20"/>
                <w:szCs w:val="20"/>
              </w:rPr>
              <w:t>PPA</w:t>
            </w:r>
          </w:p>
        </w:tc>
        <w:tc>
          <w:tcPr>
            <w:tcW w:w="709" w:type="dxa"/>
            <w:vMerge w:val="restart"/>
          </w:tcPr>
          <w:p w14:paraId="069D565B" w14:textId="232102B1" w:rsidR="00DE69B5" w:rsidRPr="0035587B" w:rsidRDefault="001F7E5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_Ref143845423 \r \h </w:instrText>
            </w:r>
            <w:r>
              <w:rPr>
                <w:b w:val="0"/>
                <w:bCs w:val="0"/>
                <w:sz w:val="20"/>
                <w:szCs w:val="20"/>
              </w:rPr>
            </w:r>
            <w:r>
              <w:rPr>
                <w:b w:val="0"/>
                <w:bCs w:val="0"/>
                <w:sz w:val="20"/>
                <w:szCs w:val="20"/>
              </w:rPr>
              <w:fldChar w:fldCharType="separate"/>
            </w:r>
            <w:r w:rsidR="00317EA7">
              <w:rPr>
                <w:b w:val="0"/>
                <w:bCs w:val="0"/>
                <w:sz w:val="20"/>
                <w:szCs w:val="20"/>
              </w:rPr>
              <w:t>[23]</w:t>
            </w:r>
            <w:r>
              <w:rPr>
                <w:b w:val="0"/>
                <w:bCs w:val="0"/>
                <w:sz w:val="20"/>
                <w:szCs w:val="20"/>
              </w:rPr>
              <w:fldChar w:fldCharType="end"/>
            </w:r>
          </w:p>
        </w:tc>
      </w:tr>
      <w:tr w:rsidR="00DE69B5" w:rsidRPr="0035587B" w14:paraId="450401A0" w14:textId="77777777" w:rsidTr="007C09C1">
        <w:trPr>
          <w:trHeight w:val="570"/>
        </w:trPr>
        <w:tc>
          <w:tcPr>
            <w:tcW w:w="614" w:type="dxa"/>
            <w:vMerge/>
          </w:tcPr>
          <w:p w14:paraId="149C4998" w14:textId="77777777" w:rsidR="00DE69B5" w:rsidRPr="0035587B" w:rsidRDefault="00DE69B5" w:rsidP="00C117C9">
            <w:pPr>
              <w:pStyle w:val="Heading1"/>
              <w:tabs>
                <w:tab w:val="left" w:pos="418"/>
              </w:tabs>
              <w:spacing w:before="115"/>
              <w:ind w:left="0"/>
              <w:jc w:val="center"/>
              <w:rPr>
                <w:b w:val="0"/>
                <w:bCs w:val="0"/>
                <w:sz w:val="20"/>
                <w:szCs w:val="20"/>
              </w:rPr>
            </w:pPr>
          </w:p>
        </w:tc>
        <w:tc>
          <w:tcPr>
            <w:tcW w:w="2471" w:type="dxa"/>
          </w:tcPr>
          <w:p w14:paraId="3B202830" w14:textId="77777777" w:rsidR="00DE69B5" w:rsidRPr="0035587B" w:rsidRDefault="00DE69B5" w:rsidP="00C117C9">
            <w:pPr>
              <w:pStyle w:val="Heading1"/>
              <w:tabs>
                <w:tab w:val="left" w:pos="418"/>
              </w:tabs>
              <w:spacing w:before="115"/>
              <w:ind w:left="0"/>
              <w:jc w:val="center"/>
              <w:rPr>
                <w:rFonts w:eastAsiaTheme="minorHAnsi"/>
                <w:b w:val="0"/>
                <w:bCs w:val="0"/>
                <w:sz w:val="20"/>
                <w:szCs w:val="20"/>
                <w:lang w:val="en-IN" w:bidi="mr-IN"/>
              </w:rPr>
            </w:pPr>
            <w:r w:rsidRPr="0035587B">
              <w:rPr>
                <w:rFonts w:eastAsiaTheme="minorHAnsi"/>
                <w:b w:val="0"/>
                <w:bCs w:val="0"/>
                <w:sz w:val="20"/>
                <w:szCs w:val="20"/>
                <w:lang w:val="en-IN" w:bidi="mr-IN"/>
              </w:rPr>
              <w:t>1-azido-2</w:t>
            </w:r>
            <w:proofErr w:type="gramStart"/>
            <w:r w:rsidRPr="0035587B">
              <w:rPr>
                <w:rFonts w:eastAsiaTheme="minorHAnsi"/>
                <w:b w:val="0"/>
                <w:bCs w:val="0"/>
                <w:sz w:val="20"/>
                <w:szCs w:val="20"/>
                <w:lang w:val="en-IN" w:bidi="mr-IN"/>
              </w:rPr>
              <w:t>,3,4,5,6</w:t>
            </w:r>
            <w:proofErr w:type="gramEnd"/>
            <w:r w:rsidRPr="0035587B">
              <w:rPr>
                <w:rFonts w:eastAsiaTheme="minorHAnsi"/>
                <w:b w:val="0"/>
                <w:bCs w:val="0"/>
                <w:sz w:val="20"/>
                <w:szCs w:val="20"/>
                <w:lang w:val="en-IN" w:bidi="mr-IN"/>
              </w:rPr>
              <w:t>-pentafluorobenzene</w:t>
            </w:r>
          </w:p>
          <w:p w14:paraId="4AC0070A" w14:textId="4E18C81A" w:rsidR="000E1924" w:rsidRPr="0035587B" w:rsidRDefault="00DF7AB7" w:rsidP="00C117C9">
            <w:pPr>
              <w:pStyle w:val="Heading1"/>
              <w:tabs>
                <w:tab w:val="left" w:pos="418"/>
              </w:tabs>
              <w:spacing w:before="115"/>
              <w:ind w:left="0"/>
              <w:jc w:val="center"/>
              <w:rPr>
                <w:b w:val="0"/>
                <w:bCs w:val="0"/>
                <w:sz w:val="20"/>
                <w:szCs w:val="20"/>
              </w:rPr>
            </w:pPr>
            <w:r w:rsidRPr="0035587B">
              <w:rPr>
                <w:sz w:val="20"/>
                <w:szCs w:val="20"/>
              </w:rPr>
              <w:object w:dxaOrig="1853" w:dyaOrig="2176" w14:anchorId="690A68B8">
                <v:shape id="_x0000_i1061" type="#_x0000_t75" style="width:96.75pt;height:96.75pt" o:ole="">
                  <v:imagedata r:id="rId88" o:title=""/>
                </v:shape>
                <o:OLEObject Type="Embed" ProgID="ChemDraw.Document.6.0" ShapeID="_x0000_i1061" DrawAspect="Content" ObjectID="_1754932747" r:id="rId89"/>
              </w:object>
            </w:r>
          </w:p>
        </w:tc>
        <w:tc>
          <w:tcPr>
            <w:tcW w:w="2268" w:type="dxa"/>
            <w:vMerge/>
          </w:tcPr>
          <w:p w14:paraId="43DAD4A9" w14:textId="77777777" w:rsidR="00DE69B5" w:rsidRPr="0035587B" w:rsidRDefault="00DE69B5" w:rsidP="00C117C9">
            <w:pPr>
              <w:pStyle w:val="Heading1"/>
              <w:tabs>
                <w:tab w:val="left" w:pos="418"/>
              </w:tabs>
              <w:spacing w:before="115"/>
              <w:ind w:left="0"/>
              <w:jc w:val="center"/>
              <w:rPr>
                <w:rFonts w:eastAsiaTheme="minorHAnsi"/>
                <w:b w:val="0"/>
                <w:bCs w:val="0"/>
                <w:sz w:val="20"/>
                <w:szCs w:val="20"/>
                <w:lang w:val="en-IN" w:bidi="mr-IN"/>
              </w:rPr>
            </w:pPr>
          </w:p>
        </w:tc>
        <w:tc>
          <w:tcPr>
            <w:tcW w:w="1418" w:type="dxa"/>
            <w:vMerge/>
          </w:tcPr>
          <w:p w14:paraId="3D1D42EB" w14:textId="77777777" w:rsidR="00DE69B5" w:rsidRPr="0035587B" w:rsidRDefault="00DE69B5" w:rsidP="00C117C9">
            <w:pPr>
              <w:pStyle w:val="Heading1"/>
              <w:tabs>
                <w:tab w:val="left" w:pos="418"/>
              </w:tabs>
              <w:spacing w:before="115"/>
              <w:ind w:left="0"/>
              <w:jc w:val="center"/>
              <w:rPr>
                <w:b w:val="0"/>
                <w:bCs w:val="0"/>
                <w:sz w:val="20"/>
                <w:szCs w:val="20"/>
              </w:rPr>
            </w:pPr>
          </w:p>
        </w:tc>
        <w:tc>
          <w:tcPr>
            <w:tcW w:w="1417" w:type="dxa"/>
            <w:vMerge/>
          </w:tcPr>
          <w:p w14:paraId="269CFDF3" w14:textId="77777777" w:rsidR="00DE69B5" w:rsidRPr="0035587B" w:rsidRDefault="00DE69B5" w:rsidP="00C117C9">
            <w:pPr>
              <w:pStyle w:val="Heading1"/>
              <w:tabs>
                <w:tab w:val="left" w:pos="418"/>
              </w:tabs>
              <w:spacing w:before="115"/>
              <w:ind w:left="0"/>
              <w:jc w:val="center"/>
              <w:rPr>
                <w:b w:val="0"/>
                <w:bCs w:val="0"/>
                <w:sz w:val="20"/>
                <w:szCs w:val="20"/>
              </w:rPr>
            </w:pPr>
          </w:p>
        </w:tc>
        <w:tc>
          <w:tcPr>
            <w:tcW w:w="709" w:type="dxa"/>
            <w:vMerge/>
          </w:tcPr>
          <w:p w14:paraId="6FC71F2D" w14:textId="77777777" w:rsidR="00DE69B5" w:rsidRPr="0035587B" w:rsidRDefault="00DE69B5" w:rsidP="00C117C9">
            <w:pPr>
              <w:pStyle w:val="Heading1"/>
              <w:tabs>
                <w:tab w:val="left" w:pos="418"/>
              </w:tabs>
              <w:spacing w:before="115"/>
              <w:ind w:left="0"/>
              <w:jc w:val="center"/>
              <w:rPr>
                <w:b w:val="0"/>
                <w:bCs w:val="0"/>
                <w:sz w:val="20"/>
                <w:szCs w:val="20"/>
              </w:rPr>
            </w:pPr>
          </w:p>
        </w:tc>
      </w:tr>
      <w:tr w:rsidR="00422223" w:rsidRPr="0035587B" w14:paraId="79ABD3C2" w14:textId="77777777" w:rsidTr="007C09C1">
        <w:trPr>
          <w:trHeight w:val="912"/>
        </w:trPr>
        <w:tc>
          <w:tcPr>
            <w:tcW w:w="614" w:type="dxa"/>
          </w:tcPr>
          <w:p w14:paraId="422CB446" w14:textId="6A5CE85D" w:rsidR="00422223" w:rsidRPr="0035587B" w:rsidRDefault="00422223" w:rsidP="00C117C9">
            <w:pPr>
              <w:pStyle w:val="Heading1"/>
              <w:tabs>
                <w:tab w:val="left" w:pos="418"/>
              </w:tabs>
              <w:spacing w:before="115"/>
              <w:ind w:left="0"/>
              <w:jc w:val="center"/>
              <w:rPr>
                <w:b w:val="0"/>
                <w:bCs w:val="0"/>
                <w:sz w:val="20"/>
                <w:szCs w:val="20"/>
              </w:rPr>
            </w:pPr>
            <w:r w:rsidRPr="0035587B">
              <w:rPr>
                <w:b w:val="0"/>
                <w:bCs w:val="0"/>
                <w:sz w:val="20"/>
                <w:szCs w:val="20"/>
              </w:rPr>
              <w:t>17</w:t>
            </w:r>
          </w:p>
        </w:tc>
        <w:tc>
          <w:tcPr>
            <w:tcW w:w="2471" w:type="dxa"/>
          </w:tcPr>
          <w:p w14:paraId="09946F88" w14:textId="77777777" w:rsidR="00422223" w:rsidRPr="0035587B" w:rsidRDefault="00DE69B5" w:rsidP="00C117C9">
            <w:pPr>
              <w:pStyle w:val="Heading1"/>
              <w:tabs>
                <w:tab w:val="left" w:pos="418"/>
              </w:tabs>
              <w:spacing w:before="115"/>
              <w:ind w:left="0"/>
              <w:jc w:val="center"/>
              <w:rPr>
                <w:b w:val="0"/>
                <w:bCs w:val="0"/>
                <w:sz w:val="20"/>
                <w:szCs w:val="20"/>
              </w:rPr>
            </w:pPr>
            <w:proofErr w:type="gramStart"/>
            <w:r w:rsidRPr="0035587B">
              <w:rPr>
                <w:b w:val="0"/>
                <w:bCs w:val="0"/>
                <w:sz w:val="20"/>
                <w:szCs w:val="20"/>
              </w:rPr>
              <w:t>P(</w:t>
            </w:r>
            <w:proofErr w:type="spellStart"/>
            <w:proofErr w:type="gramEnd"/>
            <w:r w:rsidRPr="0035587B">
              <w:rPr>
                <w:b w:val="0"/>
                <w:bCs w:val="0"/>
                <w:sz w:val="20"/>
                <w:szCs w:val="20"/>
              </w:rPr>
              <w:t>MeOx</w:t>
            </w:r>
            <w:proofErr w:type="spellEnd"/>
            <w:r w:rsidRPr="0035587B">
              <w:rPr>
                <w:b w:val="0"/>
                <w:bCs w:val="0"/>
                <w:sz w:val="20"/>
                <w:szCs w:val="20"/>
              </w:rPr>
              <w:t>-co-</w:t>
            </w:r>
            <w:proofErr w:type="spellStart"/>
            <w:r w:rsidRPr="0035587B">
              <w:rPr>
                <w:b w:val="0"/>
                <w:bCs w:val="0"/>
                <w:sz w:val="20"/>
                <w:szCs w:val="20"/>
              </w:rPr>
              <w:t>PentOx</w:t>
            </w:r>
            <w:proofErr w:type="spellEnd"/>
            <w:r w:rsidRPr="0035587B">
              <w:rPr>
                <w:b w:val="0"/>
                <w:bCs w:val="0"/>
                <w:sz w:val="20"/>
                <w:szCs w:val="20"/>
              </w:rPr>
              <w:t>)</w:t>
            </w:r>
          </w:p>
          <w:p w14:paraId="480CC8FB" w14:textId="427C53BF" w:rsidR="002A788A" w:rsidRPr="0035587B" w:rsidRDefault="00FD5662" w:rsidP="00FD5662">
            <w:pPr>
              <w:pStyle w:val="Heading1"/>
              <w:tabs>
                <w:tab w:val="left" w:pos="418"/>
              </w:tabs>
              <w:spacing w:before="115"/>
              <w:ind w:left="0"/>
              <w:rPr>
                <w:b w:val="0"/>
                <w:bCs w:val="0"/>
                <w:sz w:val="20"/>
                <w:szCs w:val="20"/>
              </w:rPr>
            </w:pPr>
            <w:r w:rsidRPr="0035587B">
              <w:rPr>
                <w:sz w:val="20"/>
                <w:szCs w:val="20"/>
              </w:rPr>
              <w:object w:dxaOrig="2021" w:dyaOrig="4695" w14:anchorId="45374370">
                <v:shape id="_x0000_i1062" type="#_x0000_t75" style="width:129.75pt;height:235.5pt" o:ole="">
                  <v:imagedata r:id="rId90" o:title=""/>
                </v:shape>
                <o:OLEObject Type="Embed" ProgID="ChemDraw.Document.6.0" ShapeID="_x0000_i1062" DrawAspect="Content" ObjectID="_1754932748" r:id="rId91"/>
              </w:object>
            </w:r>
          </w:p>
        </w:tc>
        <w:tc>
          <w:tcPr>
            <w:tcW w:w="2268" w:type="dxa"/>
          </w:tcPr>
          <w:p w14:paraId="1AEB7882" w14:textId="77777777" w:rsidR="00422223" w:rsidRPr="0035587B" w:rsidRDefault="00DE69B5" w:rsidP="00C117C9">
            <w:pPr>
              <w:pStyle w:val="Heading1"/>
              <w:tabs>
                <w:tab w:val="left" w:pos="418"/>
              </w:tabs>
              <w:spacing w:before="115"/>
              <w:ind w:left="0"/>
              <w:jc w:val="center"/>
              <w:rPr>
                <w:b w:val="0"/>
                <w:bCs w:val="0"/>
                <w:sz w:val="20"/>
                <w:szCs w:val="20"/>
              </w:rPr>
            </w:pPr>
            <w:proofErr w:type="spellStart"/>
            <w:r w:rsidRPr="0035587B">
              <w:rPr>
                <w:b w:val="0"/>
                <w:bCs w:val="0"/>
                <w:sz w:val="20"/>
                <w:szCs w:val="20"/>
              </w:rPr>
              <w:t>PEtOx</w:t>
            </w:r>
            <w:proofErr w:type="spellEnd"/>
          </w:p>
          <w:p w14:paraId="2D872013" w14:textId="0BDB18EB" w:rsidR="002A788A" w:rsidRPr="0035587B" w:rsidRDefault="00FD5662" w:rsidP="00C117C9">
            <w:pPr>
              <w:pStyle w:val="Heading1"/>
              <w:tabs>
                <w:tab w:val="left" w:pos="418"/>
              </w:tabs>
              <w:spacing w:before="115"/>
              <w:ind w:left="0"/>
              <w:jc w:val="center"/>
              <w:rPr>
                <w:b w:val="0"/>
                <w:bCs w:val="0"/>
                <w:sz w:val="20"/>
                <w:szCs w:val="20"/>
              </w:rPr>
            </w:pPr>
            <w:r w:rsidRPr="0035587B">
              <w:rPr>
                <w:sz w:val="20"/>
                <w:szCs w:val="20"/>
              </w:rPr>
              <w:object w:dxaOrig="1440" w:dyaOrig="4300" w14:anchorId="1D074437">
                <v:shape id="_x0000_i1063" type="#_x0000_t75" style="width:92.25pt;height:250.5pt" o:ole="">
                  <v:imagedata r:id="rId92" o:title=""/>
                </v:shape>
                <o:OLEObject Type="Embed" ProgID="ChemDraw.Document.6.0" ShapeID="_x0000_i1063" DrawAspect="Content" ObjectID="_1754932749" r:id="rId93"/>
              </w:object>
            </w:r>
          </w:p>
        </w:tc>
        <w:tc>
          <w:tcPr>
            <w:tcW w:w="1418" w:type="dxa"/>
          </w:tcPr>
          <w:p w14:paraId="2ACD550B" w14:textId="77777777" w:rsidR="005D1A0D" w:rsidRPr="0035587B" w:rsidRDefault="005D1A0D" w:rsidP="00C117C9">
            <w:pPr>
              <w:pStyle w:val="Heading1"/>
              <w:tabs>
                <w:tab w:val="left" w:pos="418"/>
              </w:tabs>
              <w:spacing w:before="115"/>
              <w:ind w:left="0"/>
              <w:jc w:val="center"/>
              <w:rPr>
                <w:b w:val="0"/>
                <w:bCs w:val="0"/>
                <w:sz w:val="20"/>
                <w:szCs w:val="20"/>
              </w:rPr>
            </w:pPr>
          </w:p>
          <w:p w14:paraId="2F757AC4" w14:textId="77777777" w:rsidR="005D1A0D" w:rsidRPr="0035587B" w:rsidRDefault="005D1A0D" w:rsidP="00C117C9">
            <w:pPr>
              <w:pStyle w:val="Heading1"/>
              <w:tabs>
                <w:tab w:val="left" w:pos="418"/>
              </w:tabs>
              <w:spacing w:before="115"/>
              <w:ind w:left="0"/>
              <w:jc w:val="center"/>
              <w:rPr>
                <w:b w:val="0"/>
                <w:bCs w:val="0"/>
                <w:sz w:val="20"/>
                <w:szCs w:val="20"/>
              </w:rPr>
            </w:pPr>
          </w:p>
          <w:p w14:paraId="41F638FF" w14:textId="77777777" w:rsidR="005D1A0D" w:rsidRPr="0035587B" w:rsidRDefault="005D1A0D" w:rsidP="00C117C9">
            <w:pPr>
              <w:pStyle w:val="Heading1"/>
              <w:tabs>
                <w:tab w:val="left" w:pos="418"/>
              </w:tabs>
              <w:spacing w:before="115"/>
              <w:ind w:left="0"/>
              <w:jc w:val="center"/>
              <w:rPr>
                <w:b w:val="0"/>
                <w:bCs w:val="0"/>
                <w:sz w:val="20"/>
                <w:szCs w:val="20"/>
              </w:rPr>
            </w:pPr>
          </w:p>
          <w:p w14:paraId="6A42E72A" w14:textId="77777777" w:rsidR="005D1A0D" w:rsidRPr="0035587B" w:rsidRDefault="005D1A0D" w:rsidP="00C117C9">
            <w:pPr>
              <w:pStyle w:val="Heading1"/>
              <w:tabs>
                <w:tab w:val="left" w:pos="418"/>
              </w:tabs>
              <w:spacing w:before="115"/>
              <w:ind w:left="0"/>
              <w:jc w:val="center"/>
              <w:rPr>
                <w:b w:val="0"/>
                <w:bCs w:val="0"/>
                <w:sz w:val="20"/>
                <w:szCs w:val="20"/>
              </w:rPr>
            </w:pPr>
          </w:p>
          <w:p w14:paraId="33E6390B" w14:textId="1DF5657B" w:rsidR="00422223" w:rsidRPr="0035587B" w:rsidRDefault="00D22203" w:rsidP="00C117C9">
            <w:pPr>
              <w:pStyle w:val="Heading1"/>
              <w:tabs>
                <w:tab w:val="left" w:pos="418"/>
              </w:tabs>
              <w:spacing w:before="115"/>
              <w:ind w:left="0"/>
              <w:jc w:val="center"/>
              <w:rPr>
                <w:b w:val="0"/>
                <w:bCs w:val="0"/>
                <w:sz w:val="20"/>
                <w:szCs w:val="20"/>
              </w:rPr>
            </w:pPr>
            <w:proofErr w:type="spellStart"/>
            <w:proofErr w:type="gramStart"/>
            <w:r w:rsidRPr="0035587B">
              <w:rPr>
                <w:b w:val="0"/>
                <w:bCs w:val="0"/>
                <w:sz w:val="20"/>
                <w:szCs w:val="20"/>
              </w:rPr>
              <w:t>CuNPs</w:t>
            </w:r>
            <w:proofErr w:type="spellEnd"/>
            <w:r w:rsidR="00181128" w:rsidRPr="0035587B">
              <w:rPr>
                <w:b w:val="0"/>
                <w:bCs w:val="0"/>
                <w:sz w:val="20"/>
                <w:szCs w:val="20"/>
              </w:rPr>
              <w:t>/ DMSO/ 80°C-Microwave/ 40min.</w:t>
            </w:r>
            <w:proofErr w:type="gramEnd"/>
          </w:p>
        </w:tc>
        <w:tc>
          <w:tcPr>
            <w:tcW w:w="1417" w:type="dxa"/>
          </w:tcPr>
          <w:p w14:paraId="41E122A2" w14:textId="77777777" w:rsidR="00DF7AB7" w:rsidRPr="0035587B" w:rsidRDefault="00DF7AB7" w:rsidP="00C117C9">
            <w:pPr>
              <w:pStyle w:val="Heading1"/>
              <w:tabs>
                <w:tab w:val="left" w:pos="418"/>
              </w:tabs>
              <w:spacing w:before="115"/>
              <w:ind w:left="0"/>
              <w:jc w:val="center"/>
              <w:rPr>
                <w:b w:val="0"/>
                <w:bCs w:val="0"/>
                <w:sz w:val="20"/>
                <w:szCs w:val="20"/>
              </w:rPr>
            </w:pPr>
          </w:p>
          <w:p w14:paraId="4864286C" w14:textId="77777777" w:rsidR="00DF7AB7" w:rsidRPr="0035587B" w:rsidRDefault="00DF7AB7" w:rsidP="00C117C9">
            <w:pPr>
              <w:pStyle w:val="Heading1"/>
              <w:tabs>
                <w:tab w:val="left" w:pos="418"/>
              </w:tabs>
              <w:spacing w:before="115"/>
              <w:ind w:left="0"/>
              <w:jc w:val="center"/>
              <w:rPr>
                <w:b w:val="0"/>
                <w:bCs w:val="0"/>
                <w:sz w:val="20"/>
                <w:szCs w:val="20"/>
              </w:rPr>
            </w:pPr>
          </w:p>
          <w:p w14:paraId="62686B3B" w14:textId="77777777" w:rsidR="00DF7AB7" w:rsidRPr="0035587B" w:rsidRDefault="00DF7AB7" w:rsidP="00C117C9">
            <w:pPr>
              <w:pStyle w:val="Heading1"/>
              <w:tabs>
                <w:tab w:val="left" w:pos="418"/>
              </w:tabs>
              <w:spacing w:before="115"/>
              <w:ind w:left="0"/>
              <w:jc w:val="center"/>
              <w:rPr>
                <w:b w:val="0"/>
                <w:bCs w:val="0"/>
                <w:sz w:val="20"/>
                <w:szCs w:val="20"/>
              </w:rPr>
            </w:pPr>
          </w:p>
          <w:p w14:paraId="5C0B4A26" w14:textId="77777777" w:rsidR="00DF7AB7" w:rsidRPr="0035587B" w:rsidRDefault="00DF7AB7" w:rsidP="00C117C9">
            <w:pPr>
              <w:pStyle w:val="Heading1"/>
              <w:tabs>
                <w:tab w:val="left" w:pos="418"/>
              </w:tabs>
              <w:spacing w:before="115"/>
              <w:ind w:left="0"/>
              <w:jc w:val="center"/>
              <w:rPr>
                <w:b w:val="0"/>
                <w:bCs w:val="0"/>
                <w:sz w:val="20"/>
                <w:szCs w:val="20"/>
              </w:rPr>
            </w:pPr>
          </w:p>
          <w:p w14:paraId="05617DD2" w14:textId="77777777" w:rsidR="00DF7AB7" w:rsidRPr="0035587B" w:rsidRDefault="00DF7AB7" w:rsidP="00C117C9">
            <w:pPr>
              <w:pStyle w:val="Heading1"/>
              <w:tabs>
                <w:tab w:val="left" w:pos="418"/>
              </w:tabs>
              <w:spacing w:before="115"/>
              <w:ind w:left="0"/>
              <w:jc w:val="center"/>
              <w:rPr>
                <w:b w:val="0"/>
                <w:bCs w:val="0"/>
                <w:sz w:val="20"/>
                <w:szCs w:val="20"/>
              </w:rPr>
            </w:pPr>
          </w:p>
          <w:p w14:paraId="2227210E" w14:textId="08248BA1" w:rsidR="00422223" w:rsidRPr="0035587B" w:rsidRDefault="00DE69B5" w:rsidP="00C117C9">
            <w:pPr>
              <w:pStyle w:val="Heading1"/>
              <w:tabs>
                <w:tab w:val="left" w:pos="418"/>
              </w:tabs>
              <w:spacing w:before="115"/>
              <w:ind w:left="0"/>
              <w:jc w:val="center"/>
              <w:rPr>
                <w:b w:val="0"/>
                <w:bCs w:val="0"/>
                <w:sz w:val="20"/>
                <w:szCs w:val="20"/>
              </w:rPr>
            </w:pPr>
            <w:proofErr w:type="gramStart"/>
            <w:r w:rsidRPr="0035587B">
              <w:rPr>
                <w:b w:val="0"/>
                <w:bCs w:val="0"/>
                <w:sz w:val="20"/>
                <w:szCs w:val="20"/>
              </w:rPr>
              <w:t>P(</w:t>
            </w:r>
            <w:proofErr w:type="spellStart"/>
            <w:proofErr w:type="gramEnd"/>
            <w:r w:rsidRPr="0035587B">
              <w:rPr>
                <w:b w:val="0"/>
                <w:bCs w:val="0"/>
                <w:sz w:val="20"/>
                <w:szCs w:val="20"/>
              </w:rPr>
              <w:t>MeOx</w:t>
            </w:r>
            <w:proofErr w:type="spellEnd"/>
            <w:r w:rsidRPr="0035587B">
              <w:rPr>
                <w:b w:val="0"/>
                <w:bCs w:val="0"/>
                <w:sz w:val="20"/>
                <w:szCs w:val="20"/>
              </w:rPr>
              <w:t>-co-</w:t>
            </w:r>
            <w:proofErr w:type="spellStart"/>
            <w:r w:rsidRPr="0035587B">
              <w:rPr>
                <w:b w:val="0"/>
                <w:bCs w:val="0"/>
                <w:sz w:val="20"/>
                <w:szCs w:val="20"/>
              </w:rPr>
              <w:t>PentOx</w:t>
            </w:r>
            <w:proofErr w:type="spellEnd"/>
            <w:r w:rsidRPr="0035587B">
              <w:rPr>
                <w:b w:val="0"/>
                <w:bCs w:val="0"/>
                <w:sz w:val="20"/>
                <w:szCs w:val="20"/>
              </w:rPr>
              <w:t>)-g-</w:t>
            </w:r>
            <w:proofErr w:type="spellStart"/>
            <w:r w:rsidRPr="0035587B">
              <w:rPr>
                <w:b w:val="0"/>
                <w:bCs w:val="0"/>
                <w:sz w:val="20"/>
                <w:szCs w:val="20"/>
              </w:rPr>
              <w:t>PEtOx</w:t>
            </w:r>
            <w:proofErr w:type="spellEnd"/>
          </w:p>
        </w:tc>
        <w:tc>
          <w:tcPr>
            <w:tcW w:w="709" w:type="dxa"/>
          </w:tcPr>
          <w:p w14:paraId="522BE98E" w14:textId="65AB7DE0" w:rsidR="00422223" w:rsidRPr="0035587B" w:rsidRDefault="001F7E5F" w:rsidP="00C117C9">
            <w:pPr>
              <w:pStyle w:val="Heading1"/>
              <w:tabs>
                <w:tab w:val="left" w:pos="418"/>
              </w:tabs>
              <w:spacing w:before="115"/>
              <w:ind w:left="0"/>
              <w:jc w:val="center"/>
              <w:rPr>
                <w:b w:val="0"/>
                <w:bCs w:val="0"/>
                <w:sz w:val="20"/>
                <w:szCs w:val="20"/>
              </w:rPr>
            </w:pPr>
            <w:r>
              <w:rPr>
                <w:b w:val="0"/>
                <w:bCs w:val="0"/>
                <w:sz w:val="20"/>
                <w:szCs w:val="20"/>
              </w:rPr>
              <w:fldChar w:fldCharType="begin"/>
            </w:r>
            <w:r>
              <w:rPr>
                <w:b w:val="0"/>
                <w:bCs w:val="0"/>
                <w:sz w:val="20"/>
                <w:szCs w:val="20"/>
              </w:rPr>
              <w:instrText xml:space="preserve"> REF _Ref143845439 \r \h </w:instrText>
            </w:r>
            <w:r>
              <w:rPr>
                <w:b w:val="0"/>
                <w:bCs w:val="0"/>
                <w:sz w:val="20"/>
                <w:szCs w:val="20"/>
              </w:rPr>
            </w:r>
            <w:r>
              <w:rPr>
                <w:b w:val="0"/>
                <w:bCs w:val="0"/>
                <w:sz w:val="20"/>
                <w:szCs w:val="20"/>
              </w:rPr>
              <w:fldChar w:fldCharType="separate"/>
            </w:r>
            <w:r w:rsidR="00317EA7">
              <w:rPr>
                <w:b w:val="0"/>
                <w:bCs w:val="0"/>
                <w:sz w:val="20"/>
                <w:szCs w:val="20"/>
              </w:rPr>
              <w:t>[24]</w:t>
            </w:r>
            <w:r>
              <w:rPr>
                <w:b w:val="0"/>
                <w:bCs w:val="0"/>
                <w:sz w:val="20"/>
                <w:szCs w:val="20"/>
              </w:rPr>
              <w:fldChar w:fldCharType="end"/>
            </w:r>
          </w:p>
        </w:tc>
      </w:tr>
    </w:tbl>
    <w:p w14:paraId="04963993" w14:textId="77777777" w:rsidR="000B0CB3" w:rsidRPr="0035587B" w:rsidRDefault="000B0CB3" w:rsidP="002D750D">
      <w:pPr>
        <w:pStyle w:val="Heading1"/>
        <w:spacing w:before="152" w:line="336" w:lineRule="auto"/>
        <w:ind w:right="420" w:firstLine="199"/>
        <w:sectPr w:rsidR="000B0CB3" w:rsidRPr="0035587B" w:rsidSect="003B4AB6">
          <w:footerReference w:type="default" r:id="rId94"/>
          <w:type w:val="continuous"/>
          <w:pgSz w:w="11910" w:h="16840" w:code="9"/>
          <w:pgMar w:top="1440" w:right="1440" w:bottom="1440" w:left="1440" w:header="0" w:footer="2556" w:gutter="0"/>
          <w:cols w:space="720"/>
          <w:docGrid w:linePitch="299"/>
        </w:sectPr>
      </w:pPr>
    </w:p>
    <w:p w14:paraId="122B72A7" w14:textId="16663B96" w:rsidR="00962BDE" w:rsidRPr="0035587B" w:rsidRDefault="00D079B7" w:rsidP="00FC0281">
      <w:pPr>
        <w:pStyle w:val="Heading1"/>
        <w:spacing w:before="0"/>
        <w:ind w:left="0"/>
        <w:rPr>
          <w:rFonts w:eastAsia="MS Mincho"/>
          <w:sz w:val="20"/>
          <w:szCs w:val="20"/>
        </w:rPr>
      </w:pPr>
      <w:r w:rsidRPr="0035587B">
        <w:rPr>
          <w:rFonts w:eastAsia="MS Mincho"/>
          <w:sz w:val="20"/>
          <w:szCs w:val="20"/>
        </w:rPr>
        <w:lastRenderedPageBreak/>
        <w:t xml:space="preserve">III </w:t>
      </w:r>
      <w:r w:rsidR="00962BDE" w:rsidRPr="0035587B">
        <w:rPr>
          <w:rFonts w:eastAsia="MS Mincho"/>
          <w:sz w:val="20"/>
          <w:szCs w:val="20"/>
        </w:rPr>
        <w:t xml:space="preserve">CONCLUSION </w:t>
      </w:r>
    </w:p>
    <w:p w14:paraId="5CE8CA7F" w14:textId="1C5F761B" w:rsidR="00F344DF" w:rsidRPr="0035587B" w:rsidRDefault="000435F0" w:rsidP="00CB4844">
      <w:pPr>
        <w:pStyle w:val="BodyText"/>
        <w:ind w:firstLine="134"/>
        <w:jc w:val="both"/>
        <w:rPr>
          <w:sz w:val="20"/>
          <w:szCs w:val="20"/>
        </w:rPr>
      </w:pPr>
      <w:r>
        <w:rPr>
          <w:sz w:val="20"/>
          <w:szCs w:val="20"/>
        </w:rPr>
        <w:tab/>
      </w:r>
      <w:r w:rsidR="00216857" w:rsidRPr="0035587B">
        <w:rPr>
          <w:sz w:val="20"/>
          <w:szCs w:val="20"/>
        </w:rPr>
        <w:t xml:space="preserve">CuAAC has significant advantages </w:t>
      </w:r>
      <w:r w:rsidR="000624FC" w:rsidRPr="0035587B">
        <w:rPr>
          <w:sz w:val="20"/>
          <w:szCs w:val="20"/>
        </w:rPr>
        <w:t xml:space="preserve">in postmodification </w:t>
      </w:r>
      <w:r w:rsidR="00954438" w:rsidRPr="0035587B">
        <w:rPr>
          <w:sz w:val="20"/>
          <w:szCs w:val="20"/>
        </w:rPr>
        <w:t>of</w:t>
      </w:r>
      <w:r w:rsidR="000624FC" w:rsidRPr="0035587B">
        <w:rPr>
          <w:sz w:val="20"/>
          <w:szCs w:val="20"/>
        </w:rPr>
        <w:t xml:space="preserve"> polymers</w:t>
      </w:r>
      <w:r w:rsidR="00954438" w:rsidRPr="0035587B">
        <w:rPr>
          <w:sz w:val="20"/>
          <w:szCs w:val="20"/>
        </w:rPr>
        <w:t xml:space="preserve">. </w:t>
      </w:r>
      <w:r w:rsidR="00FC6D85" w:rsidRPr="0035587B">
        <w:rPr>
          <w:sz w:val="20"/>
          <w:szCs w:val="20"/>
        </w:rPr>
        <w:t xml:space="preserve">It has been amply demonstrated that </w:t>
      </w:r>
      <w:proofErr w:type="spellStart"/>
      <w:r w:rsidR="00FC6D85" w:rsidRPr="0035587B">
        <w:rPr>
          <w:sz w:val="20"/>
          <w:szCs w:val="20"/>
        </w:rPr>
        <w:t>postmodified</w:t>
      </w:r>
      <w:proofErr w:type="spellEnd"/>
      <w:r w:rsidR="00FC6D85" w:rsidRPr="0035587B">
        <w:rPr>
          <w:sz w:val="20"/>
          <w:szCs w:val="20"/>
        </w:rPr>
        <w:t xml:space="preserve"> polymers can vary in composition, architectural style, and intended applications. Given its tremendous impact over the last few years, the CuAAC click reaction appears to have made </w:t>
      </w:r>
      <w:r w:rsidR="00216857" w:rsidRPr="0035587B">
        <w:rPr>
          <w:sz w:val="20"/>
          <w:szCs w:val="20"/>
        </w:rPr>
        <w:t>extremely</w:t>
      </w:r>
      <w:r w:rsidR="00FC6D85" w:rsidRPr="0035587B">
        <w:rPr>
          <w:sz w:val="20"/>
          <w:szCs w:val="20"/>
        </w:rPr>
        <w:t xml:space="preserve"> advancements in polymer</w:t>
      </w:r>
      <w:r w:rsidR="005752D9" w:rsidRPr="0035587B">
        <w:rPr>
          <w:sz w:val="20"/>
          <w:szCs w:val="20"/>
        </w:rPr>
        <w:t xml:space="preserve"> science</w:t>
      </w:r>
      <w:r w:rsidR="00FC6D85" w:rsidRPr="0035587B">
        <w:rPr>
          <w:sz w:val="20"/>
          <w:szCs w:val="20"/>
        </w:rPr>
        <w:t>. Future click-type reactions will appear, offering strong, useful chemical tools for researching precursor materials with the possibility for post-modification by straightforward chemical processes.</w:t>
      </w:r>
    </w:p>
    <w:p w14:paraId="225EE01C" w14:textId="77777777" w:rsidR="00FC0281" w:rsidRPr="0035587B" w:rsidRDefault="00FC0281" w:rsidP="00FC0281">
      <w:pPr>
        <w:pStyle w:val="BodyText"/>
        <w:ind w:firstLine="134"/>
        <w:jc w:val="both"/>
        <w:rPr>
          <w:sz w:val="20"/>
          <w:szCs w:val="20"/>
        </w:rPr>
      </w:pPr>
    </w:p>
    <w:p w14:paraId="69AD4D1D" w14:textId="0C614DFF" w:rsidR="000B0CB3" w:rsidRPr="0035587B" w:rsidRDefault="00FC0281" w:rsidP="00FC0281">
      <w:pPr>
        <w:pStyle w:val="Heading1"/>
        <w:spacing w:before="0"/>
        <w:rPr>
          <w:rFonts w:eastAsia="MS Mincho"/>
          <w:sz w:val="20"/>
          <w:szCs w:val="20"/>
        </w:rPr>
      </w:pPr>
      <w:r w:rsidRPr="0035587B">
        <w:rPr>
          <w:rFonts w:eastAsia="MS Mincho"/>
          <w:sz w:val="20"/>
          <w:szCs w:val="20"/>
        </w:rPr>
        <w:t xml:space="preserve">IV </w:t>
      </w:r>
      <w:r w:rsidR="008153C2" w:rsidRPr="0035587B">
        <w:rPr>
          <w:rFonts w:eastAsia="MS Mincho"/>
          <w:sz w:val="20"/>
          <w:szCs w:val="20"/>
        </w:rPr>
        <w:t>ACKNOWLEDGMENT</w:t>
      </w:r>
    </w:p>
    <w:p w14:paraId="38744FB7" w14:textId="5837D606" w:rsidR="008E7B90" w:rsidRPr="0035587B" w:rsidRDefault="00513B96" w:rsidP="00513B96">
      <w:pPr>
        <w:pStyle w:val="Heading1"/>
        <w:spacing w:before="0"/>
        <w:ind w:firstLine="586"/>
        <w:rPr>
          <w:b w:val="0"/>
          <w:bCs w:val="0"/>
          <w:color w:val="000000" w:themeColor="text1"/>
          <w:sz w:val="20"/>
          <w:szCs w:val="20"/>
        </w:rPr>
      </w:pPr>
      <w:r w:rsidRPr="00513B96">
        <w:rPr>
          <w:b w:val="0"/>
          <w:bCs w:val="0"/>
          <w:color w:val="000000" w:themeColor="text1"/>
          <w:sz w:val="20"/>
          <w:szCs w:val="20"/>
        </w:rPr>
        <w:t xml:space="preserve">Authors Suraj D. Jadhav and Sanjay S. Ankushrao honestly </w:t>
      </w:r>
      <w:proofErr w:type="gramStart"/>
      <w:r w:rsidRPr="00513B96">
        <w:rPr>
          <w:b w:val="0"/>
          <w:bCs w:val="0"/>
          <w:color w:val="000000" w:themeColor="text1"/>
          <w:sz w:val="20"/>
          <w:szCs w:val="20"/>
        </w:rPr>
        <w:t>thanks</w:t>
      </w:r>
      <w:proofErr w:type="gramEnd"/>
      <w:r w:rsidRPr="00513B96">
        <w:rPr>
          <w:b w:val="0"/>
          <w:bCs w:val="0"/>
          <w:color w:val="000000" w:themeColor="text1"/>
          <w:sz w:val="20"/>
          <w:szCs w:val="20"/>
        </w:rPr>
        <w:t xml:space="preserve"> "Mahatma </w:t>
      </w:r>
      <w:proofErr w:type="spellStart"/>
      <w:r w:rsidRPr="00513B96">
        <w:rPr>
          <w:b w:val="0"/>
          <w:bCs w:val="0"/>
          <w:color w:val="000000" w:themeColor="text1"/>
          <w:sz w:val="20"/>
          <w:szCs w:val="20"/>
        </w:rPr>
        <w:t>Jyotiba</w:t>
      </w:r>
      <w:proofErr w:type="spellEnd"/>
      <w:r w:rsidRPr="00513B96">
        <w:rPr>
          <w:b w:val="0"/>
          <w:bCs w:val="0"/>
          <w:color w:val="000000" w:themeColor="text1"/>
          <w:sz w:val="20"/>
          <w:szCs w:val="20"/>
        </w:rPr>
        <w:t xml:space="preserve"> </w:t>
      </w:r>
      <w:proofErr w:type="spellStart"/>
      <w:r w:rsidRPr="00513B96">
        <w:rPr>
          <w:b w:val="0"/>
          <w:bCs w:val="0"/>
          <w:color w:val="000000" w:themeColor="text1"/>
          <w:sz w:val="20"/>
          <w:szCs w:val="20"/>
        </w:rPr>
        <w:t>Phule</w:t>
      </w:r>
      <w:proofErr w:type="spellEnd"/>
      <w:r w:rsidRPr="00513B96">
        <w:rPr>
          <w:b w:val="0"/>
          <w:bCs w:val="0"/>
          <w:color w:val="000000" w:themeColor="text1"/>
          <w:sz w:val="20"/>
          <w:szCs w:val="20"/>
        </w:rPr>
        <w:t xml:space="preserve"> Research and Training Institute (MAHAJYOTI), Maharashtra (India)" for providing research fellowship.</w:t>
      </w:r>
    </w:p>
    <w:p w14:paraId="6122F4D2" w14:textId="77777777" w:rsidR="002F2D3D" w:rsidRPr="0035587B" w:rsidRDefault="002F2D3D" w:rsidP="006D2EA8">
      <w:pPr>
        <w:pStyle w:val="Heading1"/>
        <w:ind w:left="0"/>
        <w:jc w:val="left"/>
        <w:rPr>
          <w:color w:val="0000CC"/>
        </w:rPr>
      </w:pPr>
    </w:p>
    <w:p w14:paraId="4235BECE" w14:textId="77777777" w:rsidR="00FC0281" w:rsidRPr="00800A95" w:rsidRDefault="00FC0281" w:rsidP="002E6775">
      <w:pPr>
        <w:pStyle w:val="Heading5"/>
        <w:spacing w:before="0"/>
        <w:rPr>
          <w:rFonts w:ascii="Times New Roman" w:eastAsia="MS Mincho" w:hAnsi="Times New Roman" w:cs="Times New Roman"/>
          <w:b/>
          <w:bCs/>
          <w:color w:val="auto"/>
          <w:sz w:val="20"/>
          <w:szCs w:val="20"/>
        </w:rPr>
      </w:pPr>
      <w:r w:rsidRPr="00800A95">
        <w:rPr>
          <w:rFonts w:ascii="Times New Roman" w:eastAsia="MS Mincho" w:hAnsi="Times New Roman" w:cs="Times New Roman"/>
          <w:b/>
          <w:bCs/>
          <w:color w:val="auto"/>
          <w:sz w:val="20"/>
          <w:szCs w:val="20"/>
        </w:rPr>
        <w:t>REFERENCES</w:t>
      </w:r>
    </w:p>
    <w:p w14:paraId="49994F88" w14:textId="205A17FE" w:rsidR="00377378" w:rsidRPr="0035587B" w:rsidRDefault="00FE6AF6" w:rsidP="006D2EA8">
      <w:pPr>
        <w:pStyle w:val="references"/>
        <w:rPr>
          <w:rFonts w:eastAsia="MS Mincho"/>
        </w:rPr>
      </w:pPr>
      <w:bookmarkStart w:id="2" w:name="_Ref143844968"/>
      <w:r w:rsidRPr="0035587B">
        <w:rPr>
          <w:rFonts w:eastAsia="MS Mincho"/>
        </w:rPr>
        <w:t>D. Huang</w:t>
      </w:r>
      <w:r w:rsidR="006D2EA8" w:rsidRPr="0035587B">
        <w:rPr>
          <w:rFonts w:eastAsia="MS Mincho"/>
        </w:rPr>
        <w:t xml:space="preserve">, </w:t>
      </w:r>
      <w:r w:rsidRPr="0035587B">
        <w:rPr>
          <w:rFonts w:eastAsia="MS Mincho"/>
        </w:rPr>
        <w:t xml:space="preserve">A. </w:t>
      </w:r>
      <w:r w:rsidR="006D2EA8" w:rsidRPr="0035587B">
        <w:rPr>
          <w:rFonts w:eastAsia="MS Mincho"/>
        </w:rPr>
        <w:t>Qin,</w:t>
      </w:r>
      <w:r w:rsidRPr="0035587B">
        <w:rPr>
          <w:rFonts w:eastAsia="MS Mincho"/>
        </w:rPr>
        <w:t xml:space="preserve"> and B. Z. </w:t>
      </w:r>
      <w:r w:rsidR="006D2EA8" w:rsidRPr="0035587B">
        <w:rPr>
          <w:rFonts w:eastAsia="MS Mincho"/>
        </w:rPr>
        <w:t xml:space="preserve">Tang, </w:t>
      </w:r>
      <w:r w:rsidRPr="0035587B">
        <w:rPr>
          <w:rFonts w:eastAsia="MS Mincho"/>
        </w:rPr>
        <w:t>“</w:t>
      </w:r>
      <w:r w:rsidR="006D2EA8" w:rsidRPr="0035587B">
        <w:rPr>
          <w:rFonts w:eastAsia="MS Mincho"/>
        </w:rPr>
        <w:t>Encyclopedia of Polymer Science and Technology,</w:t>
      </w:r>
      <w:r w:rsidRPr="0035587B">
        <w:rPr>
          <w:rFonts w:eastAsia="MS Mincho"/>
        </w:rPr>
        <w:t>”</w:t>
      </w:r>
      <w:r w:rsidR="006D2EA8" w:rsidRPr="0035587B">
        <w:rPr>
          <w:rFonts w:eastAsia="MS Mincho"/>
        </w:rPr>
        <w:t xml:space="preserve"> Wiley. </w:t>
      </w:r>
      <w:r w:rsidRPr="0035587B">
        <w:rPr>
          <w:rFonts w:eastAsia="MS Mincho"/>
        </w:rPr>
        <w:t xml:space="preserve">2021, </w:t>
      </w:r>
      <w:r w:rsidR="006D2EA8" w:rsidRPr="0035587B">
        <w:rPr>
          <w:rFonts w:eastAsia="MS Mincho"/>
        </w:rPr>
        <w:t>pp. 1–31.</w:t>
      </w:r>
      <w:bookmarkEnd w:id="2"/>
    </w:p>
    <w:p w14:paraId="4657490E" w14:textId="106997C4" w:rsidR="00D215A2" w:rsidRPr="0035587B" w:rsidRDefault="00FE6AF6" w:rsidP="006D2EA8">
      <w:pPr>
        <w:pStyle w:val="references"/>
        <w:rPr>
          <w:rFonts w:eastAsia="MS Mincho"/>
        </w:rPr>
      </w:pPr>
      <w:bookmarkStart w:id="3" w:name="_Ref141865648"/>
      <w:r w:rsidRPr="0035587B">
        <w:rPr>
          <w:rFonts w:eastAsia="MS Mincho"/>
        </w:rPr>
        <w:t xml:space="preserve">M. </w:t>
      </w:r>
      <w:r w:rsidR="00D215A2" w:rsidRPr="0035587B">
        <w:rPr>
          <w:rFonts w:eastAsia="MS Mincho"/>
        </w:rPr>
        <w:t xml:space="preserve">Arslan, </w:t>
      </w:r>
      <w:r w:rsidRPr="0035587B">
        <w:rPr>
          <w:rFonts w:eastAsia="MS Mincho"/>
        </w:rPr>
        <w:t xml:space="preserve">G. </w:t>
      </w:r>
      <w:r w:rsidR="00D215A2" w:rsidRPr="0035587B">
        <w:rPr>
          <w:rFonts w:eastAsia="MS Mincho"/>
        </w:rPr>
        <w:t>Acik,</w:t>
      </w:r>
      <w:r w:rsidRPr="0035587B">
        <w:rPr>
          <w:rFonts w:eastAsia="MS Mincho"/>
        </w:rPr>
        <w:t xml:space="preserve"> and</w:t>
      </w:r>
      <w:r w:rsidR="00D215A2" w:rsidRPr="0035587B">
        <w:rPr>
          <w:rFonts w:eastAsia="MS Mincho"/>
        </w:rPr>
        <w:t xml:space="preserve"> </w:t>
      </w:r>
      <w:r w:rsidRPr="0035587B">
        <w:rPr>
          <w:rFonts w:eastAsia="MS Mincho"/>
        </w:rPr>
        <w:t xml:space="preserve">M. A. </w:t>
      </w:r>
      <w:r w:rsidR="00D215A2" w:rsidRPr="0035587B">
        <w:rPr>
          <w:rFonts w:eastAsia="MS Mincho"/>
        </w:rPr>
        <w:t xml:space="preserve">Tasdelen, Polymer Chemistry, </w:t>
      </w:r>
      <w:r w:rsidRPr="0035587B">
        <w:rPr>
          <w:rFonts w:eastAsia="MS Mincho"/>
        </w:rPr>
        <w:t xml:space="preserve">vol. </w:t>
      </w:r>
      <w:r w:rsidR="00D215A2" w:rsidRPr="0035587B">
        <w:rPr>
          <w:rFonts w:eastAsia="MS Mincho"/>
        </w:rPr>
        <w:t xml:space="preserve">10, </w:t>
      </w:r>
      <w:r w:rsidRPr="0035587B">
        <w:rPr>
          <w:rFonts w:eastAsia="MS Mincho"/>
        </w:rPr>
        <w:t xml:space="preserve">2019, pp. </w:t>
      </w:r>
      <w:r w:rsidR="00D215A2" w:rsidRPr="0035587B">
        <w:rPr>
          <w:rFonts w:eastAsia="MS Mincho"/>
        </w:rPr>
        <w:t>3806–3821</w:t>
      </w:r>
      <w:bookmarkEnd w:id="3"/>
    </w:p>
    <w:p w14:paraId="57DE6303" w14:textId="42425788" w:rsidR="006D2EA8" w:rsidRPr="0035587B" w:rsidRDefault="003C440A" w:rsidP="006D2EA8">
      <w:pPr>
        <w:pStyle w:val="references"/>
        <w:rPr>
          <w:rFonts w:eastAsia="MS Mincho"/>
        </w:rPr>
      </w:pPr>
      <w:bookmarkStart w:id="4" w:name="_Ref142581858"/>
      <w:r w:rsidRPr="0035587B">
        <w:rPr>
          <w:rFonts w:eastAsia="MS Mincho"/>
        </w:rPr>
        <w:t>A. J. Qin,</w:t>
      </w:r>
      <w:r w:rsidR="00582D66" w:rsidRPr="0035587B">
        <w:rPr>
          <w:rFonts w:eastAsia="MS Mincho"/>
        </w:rPr>
        <w:t xml:space="preserve"> Y. Liu, and B. Z. Tang, </w:t>
      </w:r>
      <w:r w:rsidRPr="0035587B">
        <w:rPr>
          <w:rFonts w:eastAsia="MS Mincho"/>
        </w:rPr>
        <w:t xml:space="preserve">Macromol. Chem. Phys. 216, </w:t>
      </w:r>
      <w:r w:rsidR="00582D66" w:rsidRPr="0035587B">
        <w:rPr>
          <w:rFonts w:eastAsia="MS Mincho"/>
        </w:rPr>
        <w:t xml:space="preserve">2015, pp. </w:t>
      </w:r>
      <w:r w:rsidRPr="0035587B">
        <w:rPr>
          <w:rFonts w:eastAsia="MS Mincho"/>
        </w:rPr>
        <w:t>818–828.</w:t>
      </w:r>
      <w:bookmarkStart w:id="5" w:name="_Ref141865683"/>
      <w:bookmarkEnd w:id="4"/>
    </w:p>
    <w:p w14:paraId="1D133483" w14:textId="301F43AE" w:rsidR="006D2EA8" w:rsidRPr="0035587B" w:rsidRDefault="00402CBB" w:rsidP="006D2EA8">
      <w:pPr>
        <w:pStyle w:val="references"/>
        <w:rPr>
          <w:rFonts w:eastAsia="MS Mincho"/>
        </w:rPr>
      </w:pPr>
      <w:bookmarkStart w:id="6" w:name="_Ref143845065"/>
      <w:r w:rsidRPr="0035587B">
        <w:rPr>
          <w:rFonts w:eastAsia="MS Mincho"/>
        </w:rPr>
        <w:t>H. C. Kolb, M. G. F</w:t>
      </w:r>
      <w:r w:rsidR="00582D66" w:rsidRPr="0035587B">
        <w:rPr>
          <w:rFonts w:eastAsia="MS Mincho"/>
        </w:rPr>
        <w:t>inn, and K. B. Sharpless,</w:t>
      </w:r>
      <w:r w:rsidRPr="0035587B">
        <w:rPr>
          <w:rFonts w:eastAsia="MS Mincho"/>
        </w:rPr>
        <w:t xml:space="preserve"> Angew. Chem. Int. Ed. 40, </w:t>
      </w:r>
      <w:r w:rsidR="00582D66" w:rsidRPr="0035587B">
        <w:rPr>
          <w:rFonts w:eastAsia="MS Mincho"/>
        </w:rPr>
        <w:t xml:space="preserve">2001, pp. </w:t>
      </w:r>
      <w:r w:rsidRPr="0035587B">
        <w:rPr>
          <w:rFonts w:eastAsia="MS Mincho"/>
        </w:rPr>
        <w:t>2004–2021.</w:t>
      </w:r>
      <w:bookmarkStart w:id="7" w:name="_Ref141865719"/>
      <w:bookmarkEnd w:id="5"/>
      <w:bookmarkEnd w:id="6"/>
    </w:p>
    <w:p w14:paraId="59B96A1C" w14:textId="5CE8B69E" w:rsidR="006D2EA8" w:rsidRPr="0035587B" w:rsidRDefault="00402CBB" w:rsidP="006D2EA8">
      <w:pPr>
        <w:pStyle w:val="references"/>
        <w:rPr>
          <w:rFonts w:eastAsia="MS Mincho"/>
        </w:rPr>
      </w:pPr>
      <w:bookmarkStart w:id="8" w:name="_Ref143845092"/>
      <w:r w:rsidRPr="0035587B">
        <w:rPr>
          <w:rFonts w:eastAsia="MS Mincho"/>
        </w:rPr>
        <w:t>V. V. Rostovtsev, L. G. Green, V. V.</w:t>
      </w:r>
      <w:r w:rsidR="00582D66" w:rsidRPr="0035587B">
        <w:rPr>
          <w:rFonts w:eastAsia="MS Mincho"/>
        </w:rPr>
        <w:t xml:space="preserve"> Fokin, and K. B. Sharpless, </w:t>
      </w:r>
      <w:r w:rsidRPr="0035587B">
        <w:rPr>
          <w:rFonts w:eastAsia="MS Mincho"/>
        </w:rPr>
        <w:t>Angew. Chem. Int. Ed.</w:t>
      </w:r>
      <w:r w:rsidR="007876E4">
        <w:rPr>
          <w:rFonts w:eastAsia="MS Mincho"/>
        </w:rPr>
        <w:t xml:space="preserve"> </w:t>
      </w:r>
      <w:r w:rsidRPr="0035587B">
        <w:rPr>
          <w:rFonts w:eastAsia="MS Mincho"/>
        </w:rPr>
        <w:t xml:space="preserve">41, </w:t>
      </w:r>
      <w:r w:rsidR="00582D66" w:rsidRPr="0035587B">
        <w:rPr>
          <w:rFonts w:eastAsia="MS Mincho"/>
        </w:rPr>
        <w:t xml:space="preserve">2002, pp. </w:t>
      </w:r>
      <w:r w:rsidRPr="0035587B">
        <w:rPr>
          <w:rFonts w:eastAsia="MS Mincho"/>
        </w:rPr>
        <w:t>2596–2599.</w:t>
      </w:r>
      <w:bookmarkStart w:id="9" w:name="_Ref141865751"/>
      <w:bookmarkEnd w:id="7"/>
      <w:bookmarkEnd w:id="8"/>
    </w:p>
    <w:p w14:paraId="15D3719E" w14:textId="5E652069" w:rsidR="006D2EA8" w:rsidRPr="0035587B" w:rsidRDefault="00402CBB" w:rsidP="006D2EA8">
      <w:pPr>
        <w:pStyle w:val="references"/>
        <w:rPr>
          <w:rFonts w:eastAsia="MS Mincho"/>
        </w:rPr>
      </w:pPr>
      <w:bookmarkStart w:id="10" w:name="_Ref143845103"/>
      <w:r w:rsidRPr="0035587B">
        <w:rPr>
          <w:rFonts w:eastAsia="MS Mincho"/>
        </w:rPr>
        <w:t>C. W. Tornøe, C. Chr</w:t>
      </w:r>
      <w:r w:rsidR="00582D66" w:rsidRPr="0035587B">
        <w:rPr>
          <w:rFonts w:eastAsia="MS Mincho"/>
        </w:rPr>
        <w:t xml:space="preserve">istensen, and M. Meldal, </w:t>
      </w:r>
      <w:r w:rsidRPr="0035587B">
        <w:rPr>
          <w:rFonts w:eastAsia="MS Mincho"/>
        </w:rPr>
        <w:t xml:space="preserve">J. Org. Chem. 67, </w:t>
      </w:r>
      <w:r w:rsidR="00582D66" w:rsidRPr="0035587B">
        <w:rPr>
          <w:rFonts w:eastAsia="MS Mincho"/>
        </w:rPr>
        <w:t xml:space="preserve">2002, pp. </w:t>
      </w:r>
      <w:r w:rsidRPr="0035587B">
        <w:rPr>
          <w:rFonts w:eastAsia="MS Mincho"/>
        </w:rPr>
        <w:t>3057–3064.</w:t>
      </w:r>
      <w:bookmarkStart w:id="11" w:name="_Ref141865781"/>
      <w:bookmarkEnd w:id="9"/>
      <w:bookmarkEnd w:id="10"/>
    </w:p>
    <w:p w14:paraId="41E9B94E" w14:textId="19E598F7" w:rsidR="006D2EA8" w:rsidRPr="0035587B" w:rsidRDefault="00582D66" w:rsidP="006D2EA8">
      <w:pPr>
        <w:pStyle w:val="references"/>
        <w:rPr>
          <w:rFonts w:eastAsia="MS Mincho"/>
        </w:rPr>
      </w:pPr>
      <w:bookmarkStart w:id="12" w:name="_Ref143845123"/>
      <w:r w:rsidRPr="0035587B">
        <w:rPr>
          <w:rFonts w:eastAsia="MS Mincho"/>
        </w:rPr>
        <w:t xml:space="preserve">W. H. Binder and R. Sachsenhofer, </w:t>
      </w:r>
      <w:r w:rsidR="000561B3" w:rsidRPr="0035587B">
        <w:rPr>
          <w:rFonts w:eastAsia="MS Mincho"/>
        </w:rPr>
        <w:t>Macromolecular Rapid Communications</w:t>
      </w:r>
      <w:r w:rsidR="00E044AA" w:rsidRPr="0035587B">
        <w:rPr>
          <w:rFonts w:eastAsia="MS Mincho"/>
        </w:rPr>
        <w:t xml:space="preserve">, </w:t>
      </w:r>
      <w:r w:rsidR="000561B3" w:rsidRPr="0035587B">
        <w:rPr>
          <w:rFonts w:eastAsia="MS Mincho"/>
        </w:rPr>
        <w:t xml:space="preserve">28, </w:t>
      </w:r>
      <w:r w:rsidRPr="0035587B">
        <w:rPr>
          <w:rFonts w:eastAsia="MS Mincho"/>
        </w:rPr>
        <w:t xml:space="preserve">2007, pp. </w:t>
      </w:r>
      <w:r w:rsidR="000561B3" w:rsidRPr="0035587B">
        <w:rPr>
          <w:rFonts w:eastAsia="MS Mincho"/>
        </w:rPr>
        <w:t>15–54.</w:t>
      </w:r>
      <w:bookmarkEnd w:id="11"/>
      <w:bookmarkEnd w:id="12"/>
      <w:r w:rsidR="000561B3" w:rsidRPr="0035587B">
        <w:rPr>
          <w:rFonts w:eastAsia="MS Mincho"/>
        </w:rPr>
        <w:t xml:space="preserve"> </w:t>
      </w:r>
      <w:bookmarkStart w:id="13" w:name="_Ref141865812"/>
    </w:p>
    <w:p w14:paraId="5BD45590" w14:textId="4846A746" w:rsidR="006D2EA8" w:rsidRPr="0035587B" w:rsidRDefault="008009A3" w:rsidP="006D2EA8">
      <w:pPr>
        <w:pStyle w:val="references"/>
        <w:rPr>
          <w:rFonts w:eastAsia="MS Mincho"/>
        </w:rPr>
      </w:pPr>
      <w:bookmarkStart w:id="14" w:name="_Ref143845143"/>
      <w:r w:rsidRPr="0035587B">
        <w:rPr>
          <w:rFonts w:eastAsia="MS Mincho"/>
        </w:rPr>
        <w:t xml:space="preserve">A. E. </w:t>
      </w:r>
      <w:r w:rsidR="0014531A" w:rsidRPr="0035587B">
        <w:rPr>
          <w:rFonts w:eastAsia="MS Mincho"/>
        </w:rPr>
        <w:t>Masucci,</w:t>
      </w:r>
      <w:r w:rsidRPr="0035587B">
        <w:rPr>
          <w:rFonts w:eastAsia="MS Mincho"/>
        </w:rPr>
        <w:t xml:space="preserve"> M. </w:t>
      </w:r>
      <w:r w:rsidR="0014531A" w:rsidRPr="0035587B">
        <w:rPr>
          <w:rFonts w:eastAsia="MS Mincho"/>
        </w:rPr>
        <w:t>Ghasemi,</w:t>
      </w:r>
      <w:r w:rsidRPr="0035587B">
        <w:rPr>
          <w:rFonts w:eastAsia="MS Mincho"/>
        </w:rPr>
        <w:t xml:space="preserve"> C. W.  </w:t>
      </w:r>
      <w:r w:rsidR="0014531A" w:rsidRPr="0035587B">
        <w:rPr>
          <w:rFonts w:eastAsia="MS Mincho"/>
        </w:rPr>
        <w:t>Pester,</w:t>
      </w:r>
      <w:r w:rsidRPr="0035587B">
        <w:rPr>
          <w:rFonts w:eastAsia="MS Mincho"/>
        </w:rPr>
        <w:t xml:space="preserve"> and E. D. </w:t>
      </w:r>
      <w:r w:rsidR="0014531A" w:rsidRPr="0035587B">
        <w:rPr>
          <w:rFonts w:eastAsia="MS Mincho"/>
        </w:rPr>
        <w:t xml:space="preserve">Gomez, E. D. Materials Advances, 4, </w:t>
      </w:r>
      <w:r w:rsidRPr="0035587B">
        <w:rPr>
          <w:rFonts w:eastAsia="MS Mincho"/>
        </w:rPr>
        <w:t xml:space="preserve">2023, pp. </w:t>
      </w:r>
      <w:r w:rsidR="0014531A" w:rsidRPr="0035587B">
        <w:rPr>
          <w:rFonts w:eastAsia="MS Mincho"/>
        </w:rPr>
        <w:t>2586–2594.</w:t>
      </w:r>
      <w:bookmarkStart w:id="15" w:name="_Ref141865855"/>
      <w:bookmarkEnd w:id="13"/>
      <w:bookmarkEnd w:id="14"/>
    </w:p>
    <w:p w14:paraId="776F73E4" w14:textId="654F3EB9" w:rsidR="006D2EA8" w:rsidRPr="0035587B" w:rsidRDefault="00181C47" w:rsidP="006D2EA8">
      <w:pPr>
        <w:pStyle w:val="references"/>
        <w:rPr>
          <w:rFonts w:eastAsia="MS Mincho"/>
        </w:rPr>
      </w:pPr>
      <w:bookmarkStart w:id="16" w:name="_Ref143845156"/>
      <w:r w:rsidRPr="0035587B">
        <w:rPr>
          <w:rFonts w:eastAsia="MS Mincho"/>
        </w:rPr>
        <w:t xml:space="preserve">P. J. </w:t>
      </w:r>
      <w:r w:rsidR="0014531A" w:rsidRPr="0035587B">
        <w:rPr>
          <w:rFonts w:eastAsia="MS Mincho"/>
        </w:rPr>
        <w:t xml:space="preserve">Chen, </w:t>
      </w:r>
      <w:r w:rsidRPr="0035587B">
        <w:rPr>
          <w:rFonts w:eastAsia="MS Mincho"/>
        </w:rPr>
        <w:t xml:space="preserve">H. Y. </w:t>
      </w:r>
      <w:r w:rsidR="0014531A" w:rsidRPr="0035587B">
        <w:rPr>
          <w:rFonts w:eastAsia="MS Mincho"/>
        </w:rPr>
        <w:t>Ch</w:t>
      </w:r>
      <w:r w:rsidRPr="0035587B">
        <w:rPr>
          <w:rFonts w:eastAsia="MS Mincho"/>
        </w:rPr>
        <w:t xml:space="preserve">en, and  W. B. Tsai, </w:t>
      </w:r>
      <w:r w:rsidR="0014531A" w:rsidRPr="0035587B">
        <w:rPr>
          <w:rFonts w:eastAsia="MS Mincho"/>
        </w:rPr>
        <w:t>Polymers, 14</w:t>
      </w:r>
      <w:r w:rsidR="00ED6265" w:rsidRPr="0035587B">
        <w:rPr>
          <w:rFonts w:eastAsia="MS Mincho"/>
        </w:rPr>
        <w:t>,</w:t>
      </w:r>
      <w:r w:rsidRPr="0035587B">
        <w:rPr>
          <w:rFonts w:eastAsia="MS Mincho"/>
        </w:rPr>
        <w:t xml:space="preserve"> 2022, </w:t>
      </w:r>
      <w:r w:rsidR="006404EB" w:rsidRPr="0035587B">
        <w:rPr>
          <w:rFonts w:eastAsia="MS Mincho"/>
        </w:rPr>
        <w:t xml:space="preserve"> </w:t>
      </w:r>
      <w:r w:rsidRPr="0035587B">
        <w:rPr>
          <w:rFonts w:eastAsia="MS Mincho"/>
        </w:rPr>
        <w:t xml:space="preserve">pp. </w:t>
      </w:r>
      <w:r w:rsidR="00ED6265" w:rsidRPr="0035587B">
        <w:rPr>
          <w:rFonts w:eastAsia="MS Mincho"/>
        </w:rPr>
        <w:t>1-10</w:t>
      </w:r>
      <w:r w:rsidR="0014531A" w:rsidRPr="0035587B">
        <w:rPr>
          <w:rFonts w:eastAsia="MS Mincho"/>
        </w:rPr>
        <w:t>.</w:t>
      </w:r>
      <w:bookmarkStart w:id="17" w:name="_Ref141865869"/>
      <w:bookmarkEnd w:id="15"/>
      <w:bookmarkEnd w:id="16"/>
    </w:p>
    <w:p w14:paraId="6A48295C" w14:textId="3DC0A788" w:rsidR="006D2EA8" w:rsidRPr="0035587B" w:rsidRDefault="00770B85" w:rsidP="006D2EA8">
      <w:pPr>
        <w:pStyle w:val="references"/>
        <w:rPr>
          <w:rFonts w:eastAsia="MS Mincho"/>
        </w:rPr>
      </w:pPr>
      <w:bookmarkStart w:id="18" w:name="_Ref143845173"/>
      <w:r w:rsidRPr="0035587B">
        <w:rPr>
          <w:rFonts w:eastAsia="MS Mincho"/>
        </w:rPr>
        <w:t xml:space="preserve">T. </w:t>
      </w:r>
      <w:r w:rsidR="00ED6265" w:rsidRPr="0035587B">
        <w:rPr>
          <w:rFonts w:eastAsia="MS Mincho"/>
        </w:rPr>
        <w:t>Nishimura,</w:t>
      </w:r>
      <w:r w:rsidRPr="0035587B">
        <w:rPr>
          <w:rFonts w:eastAsia="MS Mincho"/>
        </w:rPr>
        <w:t xml:space="preserve"> Y.</w:t>
      </w:r>
      <w:r w:rsidR="00ED6265" w:rsidRPr="0035587B">
        <w:rPr>
          <w:rFonts w:eastAsia="MS Mincho"/>
        </w:rPr>
        <w:t xml:space="preserve"> Hatatani,</w:t>
      </w:r>
      <w:r w:rsidRPr="0035587B">
        <w:rPr>
          <w:rFonts w:eastAsia="MS Mincho"/>
        </w:rPr>
        <w:t xml:space="preserve"> M.</w:t>
      </w:r>
      <w:r w:rsidR="00ED6265" w:rsidRPr="0035587B">
        <w:rPr>
          <w:rFonts w:eastAsia="MS Mincho"/>
        </w:rPr>
        <w:t xml:space="preserve"> Ando,</w:t>
      </w:r>
      <w:r w:rsidRPr="0035587B">
        <w:rPr>
          <w:rFonts w:eastAsia="MS Mincho"/>
        </w:rPr>
        <w:t xml:space="preserve"> Y. Sasaki and K. </w:t>
      </w:r>
      <w:r w:rsidR="00ED6265" w:rsidRPr="0035587B">
        <w:rPr>
          <w:rFonts w:eastAsia="MS Mincho"/>
        </w:rPr>
        <w:t xml:space="preserve">Akiyoshi, Chemical Science, 13, </w:t>
      </w:r>
      <w:r w:rsidRPr="0035587B">
        <w:rPr>
          <w:rFonts w:eastAsia="MS Mincho"/>
        </w:rPr>
        <w:t xml:space="preserve">2022, pp. </w:t>
      </w:r>
      <w:r w:rsidR="00ED6265" w:rsidRPr="0035587B">
        <w:rPr>
          <w:rFonts w:eastAsia="MS Mincho"/>
        </w:rPr>
        <w:t>5243–5251.</w:t>
      </w:r>
      <w:bookmarkStart w:id="19" w:name="_Ref141865886"/>
      <w:bookmarkEnd w:id="17"/>
      <w:bookmarkEnd w:id="18"/>
    </w:p>
    <w:p w14:paraId="6859F4D6" w14:textId="56997879" w:rsidR="006D2EA8" w:rsidRPr="0035587B" w:rsidRDefault="00942777" w:rsidP="006D2EA8">
      <w:pPr>
        <w:pStyle w:val="references"/>
        <w:rPr>
          <w:rFonts w:eastAsia="MS Mincho"/>
        </w:rPr>
      </w:pPr>
      <w:bookmarkStart w:id="20" w:name="_Ref143845187"/>
      <w:r w:rsidRPr="0035587B">
        <w:rPr>
          <w:rFonts w:eastAsia="MS Mincho"/>
        </w:rPr>
        <w:t xml:space="preserve">H. Salehi, A. Shakeri, R. G. H. </w:t>
      </w:r>
      <w:r w:rsidR="006404EB" w:rsidRPr="0035587B">
        <w:rPr>
          <w:rFonts w:eastAsia="MS Mincho"/>
        </w:rPr>
        <w:t>Lammertink, Journal of Membrane Science, 661,</w:t>
      </w:r>
      <w:r w:rsidR="00CA4E19" w:rsidRPr="0035587B">
        <w:rPr>
          <w:rFonts w:eastAsia="MS Mincho"/>
        </w:rPr>
        <w:t xml:space="preserve"> </w:t>
      </w:r>
      <w:r w:rsidRPr="0035587B">
        <w:rPr>
          <w:rFonts w:eastAsia="MS Mincho"/>
        </w:rPr>
        <w:t xml:space="preserve">2022, pp. </w:t>
      </w:r>
      <w:r w:rsidR="006404EB" w:rsidRPr="0035587B">
        <w:rPr>
          <w:rFonts w:eastAsia="MS Mincho"/>
        </w:rPr>
        <w:t>1-12.</w:t>
      </w:r>
      <w:bookmarkStart w:id="21" w:name="_Ref141865899"/>
      <w:bookmarkEnd w:id="19"/>
      <w:bookmarkEnd w:id="20"/>
    </w:p>
    <w:p w14:paraId="49742663" w14:textId="4DF0A0E5" w:rsidR="006D2EA8" w:rsidRPr="0035587B" w:rsidRDefault="00B272B5" w:rsidP="006D2EA8">
      <w:pPr>
        <w:pStyle w:val="references"/>
        <w:rPr>
          <w:rFonts w:eastAsia="MS Mincho"/>
        </w:rPr>
      </w:pPr>
      <w:bookmarkStart w:id="22" w:name="_Ref143845207"/>
      <w:r w:rsidRPr="0035587B">
        <w:rPr>
          <w:rFonts w:eastAsia="MS Mincho"/>
        </w:rPr>
        <w:t xml:space="preserve">H. </w:t>
      </w:r>
      <w:r w:rsidR="00CA4E19" w:rsidRPr="0035587B">
        <w:rPr>
          <w:rFonts w:eastAsia="MS Mincho"/>
        </w:rPr>
        <w:t xml:space="preserve">Salehi, </w:t>
      </w:r>
      <w:r w:rsidRPr="0035587B">
        <w:rPr>
          <w:rFonts w:eastAsia="MS Mincho"/>
        </w:rPr>
        <w:t xml:space="preserve">A. </w:t>
      </w:r>
      <w:r w:rsidR="00CA4E19" w:rsidRPr="0035587B">
        <w:rPr>
          <w:rFonts w:eastAsia="MS Mincho"/>
        </w:rPr>
        <w:t xml:space="preserve">Shakeri, </w:t>
      </w:r>
      <w:r w:rsidRPr="0035587B">
        <w:rPr>
          <w:rFonts w:eastAsia="MS Mincho"/>
        </w:rPr>
        <w:t xml:space="preserve">H. </w:t>
      </w:r>
      <w:r w:rsidR="00CA4E19" w:rsidRPr="0035587B">
        <w:rPr>
          <w:rFonts w:eastAsia="MS Mincho"/>
        </w:rPr>
        <w:t>Mahdavi,</w:t>
      </w:r>
      <w:r w:rsidRPr="0035587B">
        <w:rPr>
          <w:rFonts w:eastAsia="MS Mincho"/>
        </w:rPr>
        <w:t xml:space="preserve"> R. G. H. </w:t>
      </w:r>
      <w:r w:rsidR="00CA4E19" w:rsidRPr="0035587B">
        <w:rPr>
          <w:rFonts w:eastAsia="MS Mincho"/>
        </w:rPr>
        <w:t>Lammertink, Desalination, 496,</w:t>
      </w:r>
      <w:r w:rsidRPr="0035587B">
        <w:rPr>
          <w:rFonts w:eastAsia="MS Mincho"/>
        </w:rPr>
        <w:t>2020, pp.</w:t>
      </w:r>
      <w:r w:rsidR="00CA4E19" w:rsidRPr="0035587B">
        <w:rPr>
          <w:rFonts w:eastAsia="MS Mincho"/>
        </w:rPr>
        <w:t>1-12.</w:t>
      </w:r>
      <w:bookmarkStart w:id="23" w:name="_Ref141865919"/>
      <w:bookmarkEnd w:id="21"/>
      <w:bookmarkEnd w:id="22"/>
    </w:p>
    <w:p w14:paraId="6DB39B50" w14:textId="39C2EEC0" w:rsidR="006D2EA8" w:rsidRPr="0035587B" w:rsidRDefault="00C46C89" w:rsidP="006D2EA8">
      <w:pPr>
        <w:pStyle w:val="references"/>
        <w:rPr>
          <w:rFonts w:eastAsia="MS Mincho"/>
        </w:rPr>
      </w:pPr>
      <w:bookmarkStart w:id="24" w:name="_Ref143845240"/>
      <w:r w:rsidRPr="0035587B">
        <w:rPr>
          <w:rFonts w:eastAsia="MS Mincho"/>
        </w:rPr>
        <w:t xml:space="preserve">U. </w:t>
      </w:r>
      <w:r w:rsidR="00CA4E19" w:rsidRPr="0035587B">
        <w:rPr>
          <w:rFonts w:eastAsia="MS Mincho"/>
        </w:rPr>
        <w:t>Haldar,</w:t>
      </w:r>
      <w:r w:rsidRPr="0035587B">
        <w:rPr>
          <w:rFonts w:eastAsia="MS Mincho"/>
        </w:rPr>
        <w:t xml:space="preserve">  S. </w:t>
      </w:r>
      <w:r w:rsidR="00CA4E19" w:rsidRPr="0035587B">
        <w:rPr>
          <w:rFonts w:eastAsia="MS Mincho"/>
        </w:rPr>
        <w:t>Mondal,</w:t>
      </w:r>
      <w:r w:rsidRPr="0035587B">
        <w:rPr>
          <w:rFonts w:eastAsia="MS Mincho"/>
        </w:rPr>
        <w:t xml:space="preserve">  S. </w:t>
      </w:r>
      <w:r w:rsidR="00CA4E19" w:rsidRPr="0035587B">
        <w:rPr>
          <w:rFonts w:eastAsia="MS Mincho"/>
        </w:rPr>
        <w:t>Hazra,</w:t>
      </w:r>
      <w:r w:rsidRPr="0035587B">
        <w:rPr>
          <w:rFonts w:eastAsia="MS Mincho"/>
        </w:rPr>
        <w:t xml:space="preserve"> S. </w:t>
      </w:r>
      <w:r w:rsidR="00CA4E19" w:rsidRPr="0035587B">
        <w:rPr>
          <w:rFonts w:eastAsia="MS Mincho"/>
        </w:rPr>
        <w:t xml:space="preserve"> Guin, </w:t>
      </w:r>
      <w:r w:rsidRPr="0035587B">
        <w:rPr>
          <w:rFonts w:eastAsia="MS Mincho"/>
        </w:rPr>
        <w:t xml:space="preserve">L. </w:t>
      </w:r>
      <w:r w:rsidR="00CA4E19" w:rsidRPr="0035587B">
        <w:rPr>
          <w:rFonts w:eastAsia="MS Mincho"/>
        </w:rPr>
        <w:t>Yeasmin,</w:t>
      </w:r>
      <w:r w:rsidRPr="0035587B">
        <w:rPr>
          <w:rFonts w:eastAsia="MS Mincho"/>
        </w:rPr>
        <w:t xml:space="preserve"> D. P. </w:t>
      </w:r>
      <w:r w:rsidR="00CA4E19" w:rsidRPr="0035587B">
        <w:rPr>
          <w:rFonts w:eastAsia="MS Mincho"/>
        </w:rPr>
        <w:t>Chatterjee,</w:t>
      </w:r>
      <w:r w:rsidRPr="0035587B">
        <w:rPr>
          <w:rFonts w:eastAsia="MS Mincho"/>
        </w:rPr>
        <w:t xml:space="preserve"> and A. K. </w:t>
      </w:r>
      <w:r w:rsidR="00CA4E19" w:rsidRPr="0035587B">
        <w:rPr>
          <w:rFonts w:eastAsia="MS Mincho"/>
        </w:rPr>
        <w:t xml:space="preserve">Nandi, European Polymer Journal, 168, </w:t>
      </w:r>
      <w:r w:rsidRPr="0035587B">
        <w:rPr>
          <w:rFonts w:eastAsia="MS Mincho"/>
        </w:rPr>
        <w:t xml:space="preserve">2022, pp. </w:t>
      </w:r>
      <w:r w:rsidR="00CA4E19" w:rsidRPr="0035587B">
        <w:rPr>
          <w:rFonts w:eastAsia="MS Mincho"/>
        </w:rPr>
        <w:t>1-10.</w:t>
      </w:r>
      <w:bookmarkEnd w:id="23"/>
      <w:bookmarkEnd w:id="24"/>
      <w:r w:rsidR="00CA4E19" w:rsidRPr="0035587B">
        <w:rPr>
          <w:rFonts w:eastAsia="MS Mincho"/>
        </w:rPr>
        <w:t xml:space="preserve"> </w:t>
      </w:r>
      <w:bookmarkStart w:id="25" w:name="_Ref141865943"/>
    </w:p>
    <w:p w14:paraId="2B25A36F" w14:textId="5C962415" w:rsidR="00FF4043" w:rsidRPr="0035587B" w:rsidRDefault="00282B26" w:rsidP="006D2EA8">
      <w:pPr>
        <w:pStyle w:val="references"/>
        <w:rPr>
          <w:rFonts w:eastAsia="MS Mincho"/>
        </w:rPr>
      </w:pPr>
      <w:bookmarkStart w:id="26" w:name="_Ref143845256"/>
      <w:r w:rsidRPr="0035587B">
        <w:rPr>
          <w:rFonts w:eastAsia="MS Mincho"/>
        </w:rPr>
        <w:t xml:space="preserve">M. </w:t>
      </w:r>
      <w:r w:rsidR="00BC57E1" w:rsidRPr="0035587B">
        <w:rPr>
          <w:rFonts w:eastAsia="MS Mincho"/>
        </w:rPr>
        <w:t>Saletti,</w:t>
      </w:r>
      <w:r w:rsidRPr="0035587B">
        <w:rPr>
          <w:rFonts w:eastAsia="MS Mincho"/>
        </w:rPr>
        <w:t xml:space="preserve"> M. </w:t>
      </w:r>
      <w:r w:rsidR="00BC57E1" w:rsidRPr="0035587B">
        <w:rPr>
          <w:rFonts w:eastAsia="MS Mincho"/>
        </w:rPr>
        <w:t xml:space="preserve"> Paolino,</w:t>
      </w:r>
      <w:r w:rsidRPr="0035587B">
        <w:rPr>
          <w:rFonts w:eastAsia="MS Mincho"/>
        </w:rPr>
        <w:t xml:space="preserve"> L. </w:t>
      </w:r>
      <w:r w:rsidR="00BC57E1" w:rsidRPr="0035587B">
        <w:rPr>
          <w:rFonts w:eastAsia="MS Mincho"/>
        </w:rPr>
        <w:t>Ballerini,</w:t>
      </w:r>
      <w:r w:rsidRPr="0035587B">
        <w:rPr>
          <w:rFonts w:eastAsia="MS Mincho"/>
        </w:rPr>
        <w:t xml:space="preserve"> G. </w:t>
      </w:r>
      <w:r w:rsidR="00BC57E1" w:rsidRPr="0035587B">
        <w:rPr>
          <w:rFonts w:eastAsia="MS Mincho"/>
        </w:rPr>
        <w:t>Giuliani,</w:t>
      </w:r>
      <w:r w:rsidRPr="0035587B">
        <w:rPr>
          <w:rFonts w:eastAsia="MS Mincho"/>
        </w:rPr>
        <w:t xml:space="preserve"> G. </w:t>
      </w:r>
      <w:r w:rsidR="00BC57E1" w:rsidRPr="0035587B">
        <w:rPr>
          <w:rFonts w:eastAsia="MS Mincho"/>
        </w:rPr>
        <w:t xml:space="preserve"> Leone, </w:t>
      </w:r>
      <w:r w:rsidRPr="0035587B">
        <w:rPr>
          <w:rFonts w:eastAsia="MS Mincho"/>
        </w:rPr>
        <w:t xml:space="preserve">S. </w:t>
      </w:r>
      <w:r w:rsidR="00BC57E1" w:rsidRPr="0035587B">
        <w:rPr>
          <w:rFonts w:eastAsia="MS Mincho"/>
        </w:rPr>
        <w:t>Lamponi,</w:t>
      </w:r>
      <w:r w:rsidRPr="0035587B">
        <w:rPr>
          <w:rFonts w:eastAsia="MS Mincho"/>
        </w:rPr>
        <w:t xml:space="preserve"> M. </w:t>
      </w:r>
      <w:r w:rsidR="00BC57E1" w:rsidRPr="0035587B">
        <w:rPr>
          <w:rFonts w:eastAsia="MS Mincho"/>
        </w:rPr>
        <w:t>Andreassi,</w:t>
      </w:r>
      <w:r w:rsidRPr="0035587B">
        <w:rPr>
          <w:rFonts w:eastAsia="MS Mincho"/>
        </w:rPr>
        <w:t xml:space="preserve"> C. </w:t>
      </w:r>
      <w:r w:rsidR="00BC57E1" w:rsidRPr="0035587B">
        <w:rPr>
          <w:rFonts w:eastAsia="MS Mincho"/>
        </w:rPr>
        <w:t xml:space="preserve"> Bonechi,</w:t>
      </w:r>
      <w:r w:rsidRPr="0035587B">
        <w:rPr>
          <w:rFonts w:eastAsia="MS Mincho"/>
        </w:rPr>
        <w:t xml:space="preserve"> A. </w:t>
      </w:r>
      <w:r w:rsidR="00BC57E1" w:rsidRPr="0035587B">
        <w:rPr>
          <w:rFonts w:eastAsia="MS Mincho"/>
        </w:rPr>
        <w:t xml:space="preserve"> Donati, </w:t>
      </w:r>
      <w:r w:rsidRPr="0035587B">
        <w:rPr>
          <w:rFonts w:eastAsia="MS Mincho"/>
        </w:rPr>
        <w:t xml:space="preserve">D. </w:t>
      </w:r>
      <w:r w:rsidR="00BC57E1" w:rsidRPr="0035587B">
        <w:rPr>
          <w:rFonts w:eastAsia="MS Mincho"/>
        </w:rPr>
        <w:t xml:space="preserve">Piovani, </w:t>
      </w:r>
      <w:r w:rsidRPr="0035587B">
        <w:rPr>
          <w:rFonts w:eastAsia="MS Mincho"/>
        </w:rPr>
        <w:t xml:space="preserve">A. G. </w:t>
      </w:r>
      <w:r w:rsidR="00BC57E1" w:rsidRPr="0035587B">
        <w:rPr>
          <w:rFonts w:eastAsia="MS Mincho"/>
        </w:rPr>
        <w:t xml:space="preserve">Schieroni, </w:t>
      </w:r>
      <w:r w:rsidRPr="0035587B">
        <w:rPr>
          <w:rFonts w:eastAsia="MS Mincho"/>
        </w:rPr>
        <w:t xml:space="preserve">A. </w:t>
      </w:r>
      <w:r w:rsidR="00BC57E1" w:rsidRPr="0035587B">
        <w:rPr>
          <w:rFonts w:eastAsia="MS Mincho"/>
        </w:rPr>
        <w:t>Magnani,</w:t>
      </w:r>
      <w:r w:rsidRPr="0035587B">
        <w:rPr>
          <w:rFonts w:eastAsia="MS Mincho"/>
        </w:rPr>
        <w:t xml:space="preserve"> and A. </w:t>
      </w:r>
      <w:r w:rsidR="00BC57E1" w:rsidRPr="0035587B">
        <w:rPr>
          <w:rFonts w:eastAsia="MS Mincho"/>
        </w:rPr>
        <w:t>Cappelli, Pharmaceutics, 14,</w:t>
      </w:r>
      <w:r w:rsidRPr="0035587B">
        <w:rPr>
          <w:rFonts w:eastAsia="MS Mincho"/>
        </w:rPr>
        <w:t xml:space="preserve"> 2022, pp.</w:t>
      </w:r>
      <w:r w:rsidR="00BC57E1" w:rsidRPr="0035587B">
        <w:rPr>
          <w:rFonts w:eastAsia="MS Mincho"/>
        </w:rPr>
        <w:t xml:space="preserve"> 1-24.</w:t>
      </w:r>
      <w:bookmarkStart w:id="27" w:name="_Ref141865959"/>
      <w:bookmarkEnd w:id="25"/>
      <w:bookmarkEnd w:id="26"/>
    </w:p>
    <w:p w14:paraId="25225997" w14:textId="466185FB" w:rsidR="00FF4043" w:rsidRPr="0035587B" w:rsidRDefault="00D87EAC" w:rsidP="00FF4043">
      <w:pPr>
        <w:pStyle w:val="references"/>
        <w:rPr>
          <w:rFonts w:eastAsia="MS Mincho"/>
        </w:rPr>
      </w:pPr>
      <w:bookmarkStart w:id="28" w:name="_Ref143845276"/>
      <w:r w:rsidRPr="0035587B">
        <w:rPr>
          <w:rFonts w:eastAsia="MS Mincho"/>
        </w:rPr>
        <w:t xml:space="preserve">S. </w:t>
      </w:r>
      <w:r w:rsidR="00BC57E1" w:rsidRPr="0035587B">
        <w:rPr>
          <w:rFonts w:eastAsia="MS Mincho"/>
        </w:rPr>
        <w:t xml:space="preserve">Alli, </w:t>
      </w:r>
      <w:hyperlink r:id="rId95" w:history="1">
        <w:r w:rsidR="00C0716A" w:rsidRPr="0035587B">
          <w:rPr>
            <w:rFonts w:eastAsia="MS Mincho"/>
          </w:rPr>
          <w:t>Journal of Chemical Sci</w:t>
        </w:r>
      </w:hyperlink>
      <w:r w:rsidR="00C0716A" w:rsidRPr="0035587B">
        <w:rPr>
          <w:rFonts w:eastAsia="MS Mincho"/>
        </w:rPr>
        <w:t>ence, 133,</w:t>
      </w:r>
      <w:r w:rsidRPr="0035587B">
        <w:rPr>
          <w:rFonts w:eastAsia="MS Mincho"/>
        </w:rPr>
        <w:t xml:space="preserve"> 2021, </w:t>
      </w:r>
      <w:r w:rsidR="00937033" w:rsidRPr="0035587B">
        <w:rPr>
          <w:rFonts w:eastAsia="MS Mincho"/>
        </w:rPr>
        <w:t xml:space="preserve"> </w:t>
      </w:r>
      <w:r w:rsidRPr="0035587B">
        <w:rPr>
          <w:rFonts w:eastAsia="MS Mincho"/>
        </w:rPr>
        <w:t xml:space="preserve">pp. </w:t>
      </w:r>
      <w:r w:rsidR="00C0716A" w:rsidRPr="0035587B">
        <w:rPr>
          <w:rFonts w:eastAsia="MS Mincho"/>
        </w:rPr>
        <w:t>1-16.</w:t>
      </w:r>
      <w:bookmarkStart w:id="29" w:name="_Ref141865977"/>
      <w:bookmarkEnd w:id="27"/>
      <w:bookmarkEnd w:id="28"/>
    </w:p>
    <w:p w14:paraId="5B691C46" w14:textId="0312589D" w:rsidR="00FF4043" w:rsidRPr="0035587B" w:rsidRDefault="003961FE" w:rsidP="00FF4043">
      <w:pPr>
        <w:pStyle w:val="references"/>
        <w:rPr>
          <w:rFonts w:eastAsia="MS Mincho"/>
        </w:rPr>
      </w:pPr>
      <w:bookmarkStart w:id="30" w:name="_Ref143845295"/>
      <w:r w:rsidRPr="0035587B">
        <w:rPr>
          <w:rFonts w:eastAsia="MS Mincho"/>
        </w:rPr>
        <w:t xml:space="preserve">B. </w:t>
      </w:r>
      <w:r w:rsidR="00C0716A" w:rsidRPr="0035587B">
        <w:rPr>
          <w:rFonts w:eastAsia="MS Mincho"/>
        </w:rPr>
        <w:t>Li,</w:t>
      </w:r>
      <w:r w:rsidRPr="0035587B">
        <w:rPr>
          <w:rFonts w:eastAsia="MS Mincho"/>
        </w:rPr>
        <w:t xml:space="preserve"> R. Gao and </w:t>
      </w:r>
      <w:r w:rsidR="00C0716A" w:rsidRPr="0035587B">
        <w:rPr>
          <w:rFonts w:eastAsia="MS Mincho"/>
        </w:rPr>
        <w:t xml:space="preserve"> </w:t>
      </w:r>
      <w:r w:rsidRPr="0035587B">
        <w:rPr>
          <w:rFonts w:eastAsia="MS Mincho"/>
        </w:rPr>
        <w:t xml:space="preserve">L. </w:t>
      </w:r>
      <w:r w:rsidR="00C0716A" w:rsidRPr="0035587B">
        <w:rPr>
          <w:rFonts w:eastAsia="MS Mincho"/>
        </w:rPr>
        <w:t>Wang, Journal of Applied Polymer Science, 139</w:t>
      </w:r>
      <w:r w:rsidR="00937033" w:rsidRPr="0035587B">
        <w:rPr>
          <w:rFonts w:eastAsia="MS Mincho"/>
        </w:rPr>
        <w:t>,</w:t>
      </w:r>
      <w:r w:rsidRPr="0035587B">
        <w:rPr>
          <w:rFonts w:eastAsia="MS Mincho"/>
        </w:rPr>
        <w:t xml:space="preserve"> 2022, pp.</w:t>
      </w:r>
      <w:r w:rsidR="00937033" w:rsidRPr="0035587B">
        <w:rPr>
          <w:rFonts w:eastAsia="MS Mincho"/>
        </w:rPr>
        <w:t xml:space="preserve"> 1-13.</w:t>
      </w:r>
      <w:bookmarkStart w:id="31" w:name="_Ref141866052"/>
      <w:bookmarkEnd w:id="29"/>
      <w:bookmarkEnd w:id="30"/>
    </w:p>
    <w:p w14:paraId="247471F4" w14:textId="28BC13C1" w:rsidR="00FF4043" w:rsidRPr="0035587B" w:rsidRDefault="00F70046" w:rsidP="00FF4043">
      <w:pPr>
        <w:pStyle w:val="references"/>
        <w:rPr>
          <w:rFonts w:eastAsia="MS Mincho"/>
        </w:rPr>
      </w:pPr>
      <w:bookmarkStart w:id="32" w:name="_Ref143845313"/>
      <w:r w:rsidRPr="0035587B">
        <w:rPr>
          <w:rFonts w:eastAsia="MS Mincho"/>
        </w:rPr>
        <w:t xml:space="preserve">B. </w:t>
      </w:r>
      <w:r w:rsidR="00937033" w:rsidRPr="0035587B">
        <w:rPr>
          <w:rFonts w:eastAsia="MS Mincho"/>
        </w:rPr>
        <w:t xml:space="preserve">Savaş, </w:t>
      </w:r>
      <w:r w:rsidRPr="0035587B">
        <w:rPr>
          <w:rFonts w:eastAsia="MS Mincho"/>
        </w:rPr>
        <w:t xml:space="preserve">T. </w:t>
      </w:r>
      <w:r w:rsidR="00937033" w:rsidRPr="0035587B">
        <w:rPr>
          <w:rFonts w:eastAsia="MS Mincho"/>
        </w:rPr>
        <w:t xml:space="preserve">Öztürk, </w:t>
      </w:r>
      <w:r w:rsidRPr="0035587B">
        <w:rPr>
          <w:rFonts w:eastAsia="MS Mincho"/>
        </w:rPr>
        <w:t xml:space="preserve">E. </w:t>
      </w:r>
      <w:r w:rsidR="00937033" w:rsidRPr="0035587B">
        <w:rPr>
          <w:rFonts w:eastAsia="MS Mincho"/>
        </w:rPr>
        <w:t xml:space="preserve">Meyvac, </w:t>
      </w:r>
      <w:r w:rsidRPr="0035587B">
        <w:rPr>
          <w:rFonts w:eastAsia="MS Mincho"/>
        </w:rPr>
        <w:t>and B.</w:t>
      </w:r>
      <w:r w:rsidR="00937033" w:rsidRPr="0035587B">
        <w:rPr>
          <w:rFonts w:eastAsia="MS Mincho"/>
        </w:rPr>
        <w:t xml:space="preserve"> Hazer, SN Applied Sciences, 2,</w:t>
      </w:r>
      <w:r w:rsidRPr="0035587B">
        <w:rPr>
          <w:rFonts w:eastAsia="MS Mincho"/>
        </w:rPr>
        <w:t xml:space="preserve">2020, </w:t>
      </w:r>
      <w:r w:rsidR="00937033" w:rsidRPr="0035587B">
        <w:rPr>
          <w:rFonts w:eastAsia="MS Mincho"/>
        </w:rPr>
        <w:t xml:space="preserve"> </w:t>
      </w:r>
      <w:r w:rsidRPr="0035587B">
        <w:rPr>
          <w:rFonts w:eastAsia="MS Mincho"/>
        </w:rPr>
        <w:t>pp.</w:t>
      </w:r>
      <w:r w:rsidR="00937033" w:rsidRPr="0035587B">
        <w:rPr>
          <w:rFonts w:eastAsia="MS Mincho"/>
        </w:rPr>
        <w:t>1-8.</w:t>
      </w:r>
      <w:bookmarkEnd w:id="31"/>
      <w:bookmarkEnd w:id="32"/>
      <w:r w:rsidR="00937033" w:rsidRPr="0035587B">
        <w:rPr>
          <w:rFonts w:eastAsia="MS Mincho"/>
        </w:rPr>
        <w:t xml:space="preserve"> </w:t>
      </w:r>
      <w:bookmarkStart w:id="33" w:name="_Ref141866086"/>
    </w:p>
    <w:p w14:paraId="2587BB01" w14:textId="29993C7E" w:rsidR="00FF4043" w:rsidRPr="0035587B" w:rsidRDefault="00F70046" w:rsidP="00FF4043">
      <w:pPr>
        <w:pStyle w:val="references"/>
        <w:rPr>
          <w:rFonts w:eastAsia="MS Mincho"/>
        </w:rPr>
      </w:pPr>
      <w:bookmarkStart w:id="34" w:name="_Ref143845328"/>
      <w:r w:rsidRPr="0035587B">
        <w:rPr>
          <w:rFonts w:eastAsia="MS Mincho"/>
        </w:rPr>
        <w:t xml:space="preserve">B. </w:t>
      </w:r>
      <w:r w:rsidR="00937033" w:rsidRPr="0035587B">
        <w:rPr>
          <w:rFonts w:eastAsia="MS Mincho"/>
        </w:rPr>
        <w:t xml:space="preserve">Savaş, </w:t>
      </w:r>
      <w:r w:rsidRPr="0035587B">
        <w:rPr>
          <w:rFonts w:eastAsia="MS Mincho"/>
        </w:rPr>
        <w:t xml:space="preserve">and T. </w:t>
      </w:r>
      <w:r w:rsidR="00937033" w:rsidRPr="0035587B">
        <w:rPr>
          <w:rFonts w:eastAsia="MS Mincho"/>
        </w:rPr>
        <w:t>Öztürk,</w:t>
      </w:r>
      <w:r w:rsidR="00037C4E" w:rsidRPr="0035587B">
        <w:rPr>
          <w:rFonts w:eastAsia="MS Mincho"/>
        </w:rPr>
        <w:t xml:space="preserve"> </w:t>
      </w:r>
      <w:r w:rsidR="00937033" w:rsidRPr="0035587B">
        <w:rPr>
          <w:rFonts w:eastAsia="MS Mincho"/>
        </w:rPr>
        <w:t>Journal of Macromolecular Science, Part A: Pure and Applied Chemistry,</w:t>
      </w:r>
      <w:r w:rsidR="002F665B" w:rsidRPr="0035587B">
        <w:rPr>
          <w:rFonts w:eastAsia="MS Mincho"/>
        </w:rPr>
        <w:t xml:space="preserve"> 57,</w:t>
      </w:r>
      <w:r w:rsidRPr="0035587B">
        <w:rPr>
          <w:rFonts w:eastAsia="MS Mincho"/>
        </w:rPr>
        <w:t xml:space="preserve"> 2020, pp.</w:t>
      </w:r>
      <w:r w:rsidR="00937033" w:rsidRPr="0035587B">
        <w:rPr>
          <w:rFonts w:eastAsia="MS Mincho"/>
        </w:rPr>
        <w:t xml:space="preserve"> 819–825.</w:t>
      </w:r>
      <w:bookmarkStart w:id="35" w:name="_Ref143786724"/>
      <w:bookmarkStart w:id="36" w:name="_Ref143706002"/>
      <w:bookmarkEnd w:id="33"/>
      <w:bookmarkEnd w:id="34"/>
    </w:p>
    <w:p w14:paraId="0781BF45" w14:textId="10DEF0A9" w:rsidR="00FF4043" w:rsidRPr="0035587B" w:rsidRDefault="00F70046" w:rsidP="00FF4043">
      <w:pPr>
        <w:pStyle w:val="references"/>
        <w:rPr>
          <w:rFonts w:eastAsia="MS Mincho"/>
        </w:rPr>
      </w:pPr>
      <w:bookmarkStart w:id="37" w:name="_Ref143845346"/>
      <w:r w:rsidRPr="0035587B">
        <w:rPr>
          <w:rFonts w:eastAsia="MS Mincho"/>
        </w:rPr>
        <w:t xml:space="preserve">T. </w:t>
      </w:r>
      <w:r w:rsidR="00DF432F" w:rsidRPr="0035587B">
        <w:rPr>
          <w:rFonts w:eastAsia="MS Mincho"/>
        </w:rPr>
        <w:t xml:space="preserve">Öztürk, </w:t>
      </w:r>
      <w:r w:rsidRPr="0035587B">
        <w:rPr>
          <w:rFonts w:eastAsia="MS Mincho"/>
        </w:rPr>
        <w:t xml:space="preserve">E. </w:t>
      </w:r>
      <w:r w:rsidR="00DF432F" w:rsidRPr="0035587B">
        <w:rPr>
          <w:rFonts w:eastAsia="MS Mincho"/>
        </w:rPr>
        <w:t>Meyvacı,</w:t>
      </w:r>
      <w:r w:rsidRPr="0035587B">
        <w:rPr>
          <w:rFonts w:eastAsia="MS Mincho"/>
        </w:rPr>
        <w:t xml:space="preserve"> and T. </w:t>
      </w:r>
      <w:r w:rsidR="00DF432F" w:rsidRPr="0035587B">
        <w:rPr>
          <w:rFonts w:eastAsia="MS Mincho"/>
        </w:rPr>
        <w:t xml:space="preserve"> Arslan, Journal of Macromolecular Science, Part A: Pure and Applied Chemistry, 57(3),</w:t>
      </w:r>
      <w:r w:rsidRPr="0035587B">
        <w:rPr>
          <w:rFonts w:eastAsia="MS Mincho"/>
        </w:rPr>
        <w:t xml:space="preserve"> 2020,</w:t>
      </w:r>
      <w:r w:rsidR="00DF432F" w:rsidRPr="0035587B">
        <w:rPr>
          <w:rFonts w:eastAsia="MS Mincho"/>
        </w:rPr>
        <w:t xml:space="preserve"> </w:t>
      </w:r>
      <w:r w:rsidRPr="0035587B">
        <w:rPr>
          <w:rFonts w:eastAsia="MS Mincho"/>
        </w:rPr>
        <w:t xml:space="preserve">pp. </w:t>
      </w:r>
      <w:r w:rsidR="00DF432F" w:rsidRPr="0035587B">
        <w:rPr>
          <w:rFonts w:eastAsia="MS Mincho"/>
        </w:rPr>
        <w:t>171–180.</w:t>
      </w:r>
      <w:bookmarkEnd w:id="35"/>
      <w:bookmarkEnd w:id="37"/>
      <w:r w:rsidR="00DF432F" w:rsidRPr="0035587B">
        <w:rPr>
          <w:rFonts w:eastAsia="MS Mincho"/>
        </w:rPr>
        <w:t xml:space="preserve"> </w:t>
      </w:r>
      <w:bookmarkStart w:id="38" w:name="_Ref143701419"/>
      <w:bookmarkEnd w:id="36"/>
    </w:p>
    <w:p w14:paraId="1D76704A" w14:textId="7696126C" w:rsidR="00FF4043" w:rsidRPr="0035587B" w:rsidRDefault="00F70046" w:rsidP="00FF4043">
      <w:pPr>
        <w:pStyle w:val="references"/>
        <w:rPr>
          <w:rFonts w:eastAsia="MS Mincho"/>
        </w:rPr>
      </w:pPr>
      <w:bookmarkStart w:id="39" w:name="_Ref143845376"/>
      <w:r w:rsidRPr="0035587B">
        <w:rPr>
          <w:rFonts w:eastAsia="MS Mincho"/>
        </w:rPr>
        <w:t xml:space="preserve">P. </w:t>
      </w:r>
      <w:r w:rsidR="00F64ABE" w:rsidRPr="0035587B">
        <w:rPr>
          <w:rFonts w:eastAsia="MS Mincho"/>
        </w:rPr>
        <w:t xml:space="preserve">Shang, </w:t>
      </w:r>
      <w:r w:rsidRPr="0035587B">
        <w:rPr>
          <w:rFonts w:eastAsia="MS Mincho"/>
        </w:rPr>
        <w:t xml:space="preserve">J. </w:t>
      </w:r>
      <w:r w:rsidR="00F64ABE" w:rsidRPr="0035587B">
        <w:rPr>
          <w:rFonts w:eastAsia="MS Mincho"/>
        </w:rPr>
        <w:t xml:space="preserve">Wu, </w:t>
      </w:r>
      <w:r w:rsidRPr="0035587B">
        <w:rPr>
          <w:rFonts w:eastAsia="MS Mincho"/>
        </w:rPr>
        <w:t xml:space="preserve">X. </w:t>
      </w:r>
      <w:r w:rsidR="00F64ABE" w:rsidRPr="0035587B">
        <w:rPr>
          <w:rFonts w:eastAsia="MS Mincho"/>
        </w:rPr>
        <w:t>Shi,</w:t>
      </w:r>
      <w:r w:rsidRPr="0035587B">
        <w:rPr>
          <w:rFonts w:eastAsia="MS Mincho"/>
        </w:rPr>
        <w:t xml:space="preserve"> Z.</w:t>
      </w:r>
      <w:r w:rsidR="00F64ABE" w:rsidRPr="0035587B">
        <w:rPr>
          <w:rFonts w:eastAsia="MS Mincho"/>
        </w:rPr>
        <w:t xml:space="preserve"> Wang, </w:t>
      </w:r>
      <w:r w:rsidRPr="0035587B">
        <w:rPr>
          <w:rFonts w:eastAsia="MS Mincho"/>
        </w:rPr>
        <w:t xml:space="preserve">F. </w:t>
      </w:r>
      <w:r w:rsidR="00F64ABE" w:rsidRPr="0035587B">
        <w:rPr>
          <w:rFonts w:eastAsia="MS Mincho"/>
        </w:rPr>
        <w:t xml:space="preserve">Song, </w:t>
      </w:r>
      <w:r w:rsidRPr="0035587B">
        <w:rPr>
          <w:rFonts w:eastAsia="MS Mincho"/>
        </w:rPr>
        <w:t xml:space="preserve">and S. </w:t>
      </w:r>
      <w:r w:rsidR="00F64ABE" w:rsidRPr="0035587B">
        <w:rPr>
          <w:rFonts w:eastAsia="MS Mincho"/>
        </w:rPr>
        <w:t xml:space="preserve">Liu, Polymers, 11, </w:t>
      </w:r>
      <w:r w:rsidRPr="0035587B">
        <w:rPr>
          <w:rFonts w:eastAsia="MS Mincho"/>
        </w:rPr>
        <w:t>2019, pp.</w:t>
      </w:r>
      <w:r w:rsidR="00F64ABE" w:rsidRPr="0035587B">
        <w:rPr>
          <w:rFonts w:eastAsia="MS Mincho"/>
        </w:rPr>
        <w:t>1-15.</w:t>
      </w:r>
      <w:bookmarkStart w:id="40" w:name="_Ref143708259"/>
      <w:bookmarkEnd w:id="38"/>
      <w:bookmarkEnd w:id="39"/>
    </w:p>
    <w:p w14:paraId="73E34158" w14:textId="103A8376" w:rsidR="00FF4043" w:rsidRPr="0035587B" w:rsidRDefault="00A4214D" w:rsidP="00FF4043">
      <w:pPr>
        <w:pStyle w:val="references"/>
        <w:rPr>
          <w:rFonts w:eastAsia="MS Mincho"/>
        </w:rPr>
      </w:pPr>
      <w:bookmarkStart w:id="41" w:name="_Ref143845392"/>
      <w:r w:rsidRPr="0035587B">
        <w:rPr>
          <w:rFonts w:eastAsia="MS Mincho"/>
        </w:rPr>
        <w:t xml:space="preserve">S. S. </w:t>
      </w:r>
      <w:r w:rsidR="007C2F0E" w:rsidRPr="0035587B">
        <w:rPr>
          <w:rFonts w:eastAsia="MS Mincho"/>
        </w:rPr>
        <w:t xml:space="preserve">Nagane, </w:t>
      </w:r>
      <w:r w:rsidRPr="0035587B">
        <w:rPr>
          <w:rFonts w:eastAsia="MS Mincho"/>
        </w:rPr>
        <w:t xml:space="preserve">S. </w:t>
      </w:r>
      <w:r w:rsidR="007C2F0E" w:rsidRPr="0035587B">
        <w:rPr>
          <w:rFonts w:eastAsia="MS Mincho"/>
        </w:rPr>
        <w:t xml:space="preserve">Verma, </w:t>
      </w:r>
      <w:r w:rsidRPr="0035587B">
        <w:rPr>
          <w:rFonts w:eastAsia="MS Mincho"/>
        </w:rPr>
        <w:t xml:space="preserve">B. V. </w:t>
      </w:r>
      <w:r w:rsidR="007C2F0E" w:rsidRPr="0035587B">
        <w:rPr>
          <w:rFonts w:eastAsia="MS Mincho"/>
        </w:rPr>
        <w:t xml:space="preserve">Tawade, </w:t>
      </w:r>
      <w:r w:rsidRPr="0035587B">
        <w:rPr>
          <w:rFonts w:eastAsia="MS Mincho"/>
        </w:rPr>
        <w:t xml:space="preserve">P. S. </w:t>
      </w:r>
      <w:r w:rsidR="007C2F0E" w:rsidRPr="0035587B">
        <w:rPr>
          <w:rFonts w:eastAsia="MS Mincho"/>
        </w:rPr>
        <w:t xml:space="preserve">Sane, </w:t>
      </w:r>
      <w:r w:rsidRPr="0035587B">
        <w:rPr>
          <w:rFonts w:eastAsia="MS Mincho"/>
        </w:rPr>
        <w:t xml:space="preserve">S. A. </w:t>
      </w:r>
      <w:r w:rsidR="007C2F0E" w:rsidRPr="0035587B">
        <w:rPr>
          <w:rFonts w:eastAsia="MS Mincho"/>
        </w:rPr>
        <w:t xml:space="preserve">Dhanmane, </w:t>
      </w:r>
      <w:r w:rsidRPr="0035587B">
        <w:rPr>
          <w:rFonts w:eastAsia="MS Mincho"/>
        </w:rPr>
        <w:t xml:space="preserve">and P. P. </w:t>
      </w:r>
      <w:r w:rsidR="007C2F0E" w:rsidRPr="0035587B">
        <w:rPr>
          <w:rFonts w:eastAsia="MS Mincho"/>
        </w:rPr>
        <w:t xml:space="preserve">Wadgaonkar, European Polymer Journal, 116, </w:t>
      </w:r>
      <w:r w:rsidRPr="0035587B">
        <w:rPr>
          <w:rFonts w:eastAsia="MS Mincho"/>
        </w:rPr>
        <w:t xml:space="preserve">2019, pp. </w:t>
      </w:r>
      <w:r w:rsidR="007C2F0E" w:rsidRPr="0035587B">
        <w:rPr>
          <w:rFonts w:eastAsia="MS Mincho"/>
        </w:rPr>
        <w:t>180–189.</w:t>
      </w:r>
      <w:bookmarkEnd w:id="40"/>
      <w:bookmarkEnd w:id="41"/>
      <w:r w:rsidR="007C2F0E" w:rsidRPr="0035587B">
        <w:rPr>
          <w:rFonts w:eastAsia="MS Mincho"/>
        </w:rPr>
        <w:t xml:space="preserve"> </w:t>
      </w:r>
      <w:bookmarkStart w:id="42" w:name="_Ref143711947"/>
    </w:p>
    <w:p w14:paraId="2F205880" w14:textId="1FD9AA40" w:rsidR="00FF4043" w:rsidRPr="0035587B" w:rsidRDefault="00A4214D" w:rsidP="00FF4043">
      <w:pPr>
        <w:pStyle w:val="references"/>
        <w:rPr>
          <w:rFonts w:eastAsia="MS Mincho"/>
        </w:rPr>
      </w:pPr>
      <w:bookmarkStart w:id="43" w:name="_Ref143845410"/>
      <w:r w:rsidRPr="0035587B">
        <w:rPr>
          <w:rFonts w:eastAsia="MS Mincho"/>
        </w:rPr>
        <w:t xml:space="preserve">L. </w:t>
      </w:r>
      <w:r w:rsidR="00E075A3" w:rsidRPr="0035587B">
        <w:rPr>
          <w:rFonts w:eastAsia="MS Mincho"/>
        </w:rPr>
        <w:t xml:space="preserve">Xiao, </w:t>
      </w:r>
      <w:r w:rsidRPr="0035587B">
        <w:rPr>
          <w:rFonts w:eastAsia="MS Mincho"/>
        </w:rPr>
        <w:t xml:space="preserve"> J. </w:t>
      </w:r>
      <w:r w:rsidR="00E075A3" w:rsidRPr="0035587B">
        <w:rPr>
          <w:rFonts w:eastAsia="MS Mincho"/>
        </w:rPr>
        <w:t xml:space="preserve">Li, </w:t>
      </w:r>
      <w:r w:rsidRPr="0035587B">
        <w:rPr>
          <w:rFonts w:eastAsia="MS Mincho"/>
        </w:rPr>
        <w:t xml:space="preserve"> W. </w:t>
      </w:r>
      <w:r w:rsidR="00E075A3" w:rsidRPr="0035587B">
        <w:rPr>
          <w:rFonts w:eastAsia="MS Mincho"/>
        </w:rPr>
        <w:t>Li,</w:t>
      </w:r>
      <w:r w:rsidRPr="0035587B">
        <w:rPr>
          <w:rFonts w:eastAsia="MS Mincho"/>
        </w:rPr>
        <w:t xml:space="preserve"> W. </w:t>
      </w:r>
      <w:r w:rsidR="00E075A3" w:rsidRPr="0035587B">
        <w:rPr>
          <w:rFonts w:eastAsia="MS Mincho"/>
        </w:rPr>
        <w:t xml:space="preserve"> Li, </w:t>
      </w:r>
      <w:r w:rsidRPr="0035587B">
        <w:rPr>
          <w:rFonts w:eastAsia="MS Mincho"/>
        </w:rPr>
        <w:t xml:space="preserve"> and G. </w:t>
      </w:r>
      <w:r w:rsidR="00E075A3" w:rsidRPr="0035587B">
        <w:rPr>
          <w:rFonts w:eastAsia="MS Mincho"/>
        </w:rPr>
        <w:t>Huang, G. Journal of Polymer Science, 59(1),</w:t>
      </w:r>
      <w:r w:rsidRPr="0035587B">
        <w:rPr>
          <w:rFonts w:eastAsia="MS Mincho"/>
        </w:rPr>
        <w:t xml:space="preserve"> 2021, pp. </w:t>
      </w:r>
      <w:r w:rsidR="00E075A3" w:rsidRPr="0035587B">
        <w:rPr>
          <w:rFonts w:eastAsia="MS Mincho"/>
        </w:rPr>
        <w:t>100–107.</w:t>
      </w:r>
      <w:bookmarkStart w:id="44" w:name="_Ref143713408"/>
      <w:bookmarkEnd w:id="42"/>
      <w:bookmarkEnd w:id="43"/>
    </w:p>
    <w:p w14:paraId="771CD1B1" w14:textId="75B57C9B" w:rsidR="00FF4043" w:rsidRPr="0035587B" w:rsidRDefault="00A4214D" w:rsidP="00FF4043">
      <w:pPr>
        <w:pStyle w:val="references"/>
        <w:rPr>
          <w:rFonts w:eastAsia="MS Mincho"/>
        </w:rPr>
      </w:pPr>
      <w:bookmarkStart w:id="45" w:name="_Ref143845423"/>
      <w:r w:rsidRPr="0035587B">
        <w:rPr>
          <w:rFonts w:eastAsia="MS Mincho"/>
        </w:rPr>
        <w:t xml:space="preserve">Z. </w:t>
      </w:r>
      <w:r w:rsidR="00A30411" w:rsidRPr="0035587B">
        <w:rPr>
          <w:rFonts w:eastAsia="MS Mincho"/>
        </w:rPr>
        <w:t xml:space="preserve">Li, </w:t>
      </w:r>
      <w:r w:rsidRPr="0035587B">
        <w:rPr>
          <w:rFonts w:eastAsia="MS Mincho"/>
        </w:rPr>
        <w:t xml:space="preserve">H. </w:t>
      </w:r>
      <w:r w:rsidR="00A30411" w:rsidRPr="0035587B">
        <w:rPr>
          <w:rFonts w:eastAsia="MS Mincho"/>
        </w:rPr>
        <w:t>Mu</w:t>
      </w:r>
      <w:r w:rsidRPr="0035587B">
        <w:rPr>
          <w:rFonts w:eastAsia="MS Mincho"/>
        </w:rPr>
        <w:t>tlu, P. Theato,  and S. Bräse,</w:t>
      </w:r>
      <w:r w:rsidR="00A30411" w:rsidRPr="0035587B">
        <w:rPr>
          <w:rFonts w:eastAsia="MS Mincho"/>
        </w:rPr>
        <w:t xml:space="preserve"> European Polymer Journal, </w:t>
      </w:r>
      <w:r w:rsidR="00E4077A">
        <w:rPr>
          <w:rFonts w:eastAsia="MS Mincho"/>
        </w:rPr>
        <w:t>156</w:t>
      </w:r>
      <w:r w:rsidR="00A34E43">
        <w:rPr>
          <w:rFonts w:eastAsia="MS Mincho"/>
        </w:rPr>
        <w:t xml:space="preserve">, </w:t>
      </w:r>
      <w:r w:rsidRPr="0035587B">
        <w:rPr>
          <w:rFonts w:eastAsia="MS Mincho"/>
        </w:rPr>
        <w:t>2021,</w:t>
      </w:r>
      <w:r w:rsidR="00A34E43">
        <w:rPr>
          <w:rFonts w:eastAsia="MS Mincho"/>
        </w:rPr>
        <w:t xml:space="preserve"> pp. </w:t>
      </w:r>
      <w:r w:rsidR="00186D9C">
        <w:rPr>
          <w:rFonts w:eastAsia="MS Mincho"/>
        </w:rPr>
        <w:t>1-8</w:t>
      </w:r>
      <w:r w:rsidR="00A30411" w:rsidRPr="0035587B">
        <w:rPr>
          <w:rFonts w:eastAsia="MS Mincho"/>
        </w:rPr>
        <w:t>.</w:t>
      </w:r>
      <w:bookmarkEnd w:id="44"/>
      <w:bookmarkEnd w:id="45"/>
      <w:r w:rsidR="00A30411" w:rsidRPr="0035587B">
        <w:rPr>
          <w:rFonts w:eastAsia="MS Mincho"/>
        </w:rPr>
        <w:t xml:space="preserve"> </w:t>
      </w:r>
      <w:bookmarkStart w:id="46" w:name="_Ref143721338"/>
    </w:p>
    <w:p w14:paraId="620B89E8" w14:textId="1EA94F83" w:rsidR="000B0CB3" w:rsidRPr="0035587B" w:rsidRDefault="00A4214D" w:rsidP="00FF4043">
      <w:pPr>
        <w:pStyle w:val="references"/>
        <w:rPr>
          <w:rFonts w:eastAsia="MS Mincho"/>
        </w:rPr>
      </w:pPr>
      <w:bookmarkStart w:id="47" w:name="_Ref143845439"/>
      <w:r w:rsidRPr="0035587B">
        <w:rPr>
          <w:rFonts w:eastAsia="MS Mincho"/>
        </w:rPr>
        <w:t xml:space="preserve">A. S. </w:t>
      </w:r>
      <w:r w:rsidR="00983F74" w:rsidRPr="0035587B">
        <w:rPr>
          <w:rFonts w:eastAsia="MS Mincho"/>
        </w:rPr>
        <w:t xml:space="preserve">Glaive, </w:t>
      </w:r>
      <w:r w:rsidRPr="0035587B">
        <w:rPr>
          <w:rFonts w:eastAsia="MS Mincho"/>
        </w:rPr>
        <w:t xml:space="preserve">C. Amiel and G. </w:t>
      </w:r>
      <w:r w:rsidR="00983F74" w:rsidRPr="0035587B">
        <w:rPr>
          <w:rFonts w:eastAsia="MS Mincho"/>
        </w:rPr>
        <w:t>Volet,</w:t>
      </w:r>
      <w:r w:rsidRPr="0035587B">
        <w:rPr>
          <w:rFonts w:eastAsia="MS Mincho"/>
        </w:rPr>
        <w:t xml:space="preserve"> </w:t>
      </w:r>
      <w:r w:rsidR="00983F74" w:rsidRPr="0035587B">
        <w:rPr>
          <w:rFonts w:eastAsia="MS Mincho"/>
        </w:rPr>
        <w:t>European Polymer Journal, 179,</w:t>
      </w:r>
      <w:r w:rsidRPr="0035587B">
        <w:rPr>
          <w:rFonts w:eastAsia="MS Mincho"/>
        </w:rPr>
        <w:t xml:space="preserve">2022, pp. </w:t>
      </w:r>
      <w:r w:rsidR="00983F74" w:rsidRPr="0035587B">
        <w:rPr>
          <w:rFonts w:eastAsia="MS Mincho"/>
        </w:rPr>
        <w:t>1-12.</w:t>
      </w:r>
      <w:bookmarkEnd w:id="46"/>
      <w:bookmarkEnd w:id="47"/>
      <w:r w:rsidR="00627354">
        <w:rPr>
          <w:rFonts w:eastAsia="MS Mincho"/>
        </w:rPr>
        <w:t xml:space="preserve"> </w:t>
      </w:r>
    </w:p>
    <w:sectPr w:rsidR="000B0CB3" w:rsidRPr="0035587B">
      <w:pgSz w:w="11910" w:h="16840"/>
      <w:pgMar w:top="1580" w:right="1640" w:bottom="2760" w:left="1680" w:header="0" w:footer="25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B7ECBD" w14:textId="77777777" w:rsidR="00BB43EA" w:rsidRDefault="00BB43EA">
      <w:r>
        <w:separator/>
      </w:r>
    </w:p>
  </w:endnote>
  <w:endnote w:type="continuationSeparator" w:id="0">
    <w:p w14:paraId="315AA47B" w14:textId="77777777" w:rsidR="00BB43EA" w:rsidRDefault="00BB4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Charis SIL">
    <w:altName w:val="Calibri"/>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dvPTimes">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CDCD5F" w14:textId="77777777" w:rsidR="00C528BE" w:rsidRPr="00012DED" w:rsidRDefault="00C528BE" w:rsidP="0026221A">
    <w:pPr>
      <w:pStyle w:val="Footer"/>
      <w:rPr>
        <w:szCs w:val="24"/>
      </w:rPr>
    </w:pPr>
    <w:r w:rsidRPr="00012DED">
      <w:rPr>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31AED4" w14:textId="37C2EACF" w:rsidR="00C528BE" w:rsidRDefault="00C528BE">
    <w:pPr>
      <w:pStyle w:val="Footer"/>
      <w:jc w:val="right"/>
    </w:pPr>
  </w:p>
  <w:p w14:paraId="340CD528" w14:textId="77777777" w:rsidR="00C528BE" w:rsidRDefault="00C528BE">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9E685" w14:textId="77777777" w:rsidR="00BB43EA" w:rsidRDefault="00BB43EA">
      <w:r>
        <w:separator/>
      </w:r>
    </w:p>
  </w:footnote>
  <w:footnote w:type="continuationSeparator" w:id="0">
    <w:p w14:paraId="33E53585" w14:textId="77777777" w:rsidR="00BB43EA" w:rsidRDefault="00BB43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31C24" w14:textId="77777777" w:rsidR="00C528BE" w:rsidRPr="00012DED" w:rsidRDefault="00C528BE" w:rsidP="0026221A">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2153B"/>
    <w:multiLevelType w:val="hybridMultilevel"/>
    <w:tmpl w:val="CAF00CF2"/>
    <w:lvl w:ilvl="0" w:tplc="FFFFFFFF">
      <w:start w:val="1"/>
      <w:numFmt w:val="decimal"/>
      <w:lvlText w:val="%1."/>
      <w:lvlJc w:val="left"/>
      <w:pPr>
        <w:ind w:left="501" w:hanging="360"/>
      </w:pPr>
      <w:rPr>
        <w:rFonts w:hint="default"/>
      </w:rPr>
    </w:lvl>
    <w:lvl w:ilvl="1" w:tplc="FFFFFFFF" w:tentative="1">
      <w:start w:val="1"/>
      <w:numFmt w:val="lowerLetter"/>
      <w:lvlText w:val="%2."/>
      <w:lvlJc w:val="left"/>
      <w:pPr>
        <w:ind w:left="1221" w:hanging="360"/>
      </w:pPr>
    </w:lvl>
    <w:lvl w:ilvl="2" w:tplc="FFFFFFFF" w:tentative="1">
      <w:start w:val="1"/>
      <w:numFmt w:val="lowerRoman"/>
      <w:lvlText w:val="%3."/>
      <w:lvlJc w:val="right"/>
      <w:pPr>
        <w:ind w:left="1941" w:hanging="180"/>
      </w:pPr>
    </w:lvl>
    <w:lvl w:ilvl="3" w:tplc="FFFFFFFF" w:tentative="1">
      <w:start w:val="1"/>
      <w:numFmt w:val="decimal"/>
      <w:lvlText w:val="%4."/>
      <w:lvlJc w:val="left"/>
      <w:pPr>
        <w:ind w:left="2661" w:hanging="360"/>
      </w:pPr>
    </w:lvl>
    <w:lvl w:ilvl="4" w:tplc="FFFFFFFF" w:tentative="1">
      <w:start w:val="1"/>
      <w:numFmt w:val="lowerLetter"/>
      <w:lvlText w:val="%5."/>
      <w:lvlJc w:val="left"/>
      <w:pPr>
        <w:ind w:left="3381" w:hanging="360"/>
      </w:pPr>
    </w:lvl>
    <w:lvl w:ilvl="5" w:tplc="FFFFFFFF" w:tentative="1">
      <w:start w:val="1"/>
      <w:numFmt w:val="lowerRoman"/>
      <w:lvlText w:val="%6."/>
      <w:lvlJc w:val="right"/>
      <w:pPr>
        <w:ind w:left="4101" w:hanging="180"/>
      </w:pPr>
    </w:lvl>
    <w:lvl w:ilvl="6" w:tplc="FFFFFFFF" w:tentative="1">
      <w:start w:val="1"/>
      <w:numFmt w:val="decimal"/>
      <w:lvlText w:val="%7."/>
      <w:lvlJc w:val="left"/>
      <w:pPr>
        <w:ind w:left="4821" w:hanging="360"/>
      </w:pPr>
    </w:lvl>
    <w:lvl w:ilvl="7" w:tplc="FFFFFFFF" w:tentative="1">
      <w:start w:val="1"/>
      <w:numFmt w:val="lowerLetter"/>
      <w:lvlText w:val="%8."/>
      <w:lvlJc w:val="left"/>
      <w:pPr>
        <w:ind w:left="5541" w:hanging="360"/>
      </w:pPr>
    </w:lvl>
    <w:lvl w:ilvl="8" w:tplc="FFFFFFFF" w:tentative="1">
      <w:start w:val="1"/>
      <w:numFmt w:val="lowerRoman"/>
      <w:lvlText w:val="%9."/>
      <w:lvlJc w:val="right"/>
      <w:pPr>
        <w:ind w:left="6261" w:hanging="180"/>
      </w:pPr>
    </w:lvl>
  </w:abstractNum>
  <w:abstractNum w:abstractNumId="1">
    <w:nsid w:val="094E173B"/>
    <w:multiLevelType w:val="hybridMultilevel"/>
    <w:tmpl w:val="8AD46102"/>
    <w:lvl w:ilvl="0" w:tplc="FFFFFFFF">
      <w:start w:val="1"/>
      <w:numFmt w:val="decimal"/>
      <w:lvlText w:val="%1."/>
      <w:lvlJc w:val="left"/>
      <w:pPr>
        <w:ind w:left="494" w:hanging="360"/>
      </w:pPr>
      <w:rPr>
        <w:rFonts w:hint="default"/>
        <w:sz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2">
    <w:nsid w:val="11F50EA8"/>
    <w:multiLevelType w:val="multilevel"/>
    <w:tmpl w:val="1562D452"/>
    <w:lvl w:ilvl="0">
      <w:start w:val="1"/>
      <w:numFmt w:val="decimal"/>
      <w:lvlText w:val="%1."/>
      <w:lvlJc w:val="left"/>
      <w:pPr>
        <w:ind w:left="562" w:hanging="428"/>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62" w:hanging="428"/>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165" w:hanging="428"/>
      </w:pPr>
      <w:rPr>
        <w:rFonts w:hint="default"/>
        <w:lang w:val="en-US" w:eastAsia="en-US" w:bidi="ar-SA"/>
      </w:rPr>
    </w:lvl>
    <w:lvl w:ilvl="3">
      <w:numFmt w:val="bullet"/>
      <w:lvlText w:val="•"/>
      <w:lvlJc w:val="left"/>
      <w:pPr>
        <w:ind w:left="2967" w:hanging="428"/>
      </w:pPr>
      <w:rPr>
        <w:rFonts w:hint="default"/>
        <w:lang w:val="en-US" w:eastAsia="en-US" w:bidi="ar-SA"/>
      </w:rPr>
    </w:lvl>
    <w:lvl w:ilvl="4">
      <w:numFmt w:val="bullet"/>
      <w:lvlText w:val="•"/>
      <w:lvlJc w:val="left"/>
      <w:pPr>
        <w:ind w:left="3770" w:hanging="428"/>
      </w:pPr>
      <w:rPr>
        <w:rFonts w:hint="default"/>
        <w:lang w:val="en-US" w:eastAsia="en-US" w:bidi="ar-SA"/>
      </w:rPr>
    </w:lvl>
    <w:lvl w:ilvl="5">
      <w:numFmt w:val="bullet"/>
      <w:lvlText w:val="•"/>
      <w:lvlJc w:val="left"/>
      <w:pPr>
        <w:ind w:left="4573" w:hanging="428"/>
      </w:pPr>
      <w:rPr>
        <w:rFonts w:hint="default"/>
        <w:lang w:val="en-US" w:eastAsia="en-US" w:bidi="ar-SA"/>
      </w:rPr>
    </w:lvl>
    <w:lvl w:ilvl="6">
      <w:numFmt w:val="bullet"/>
      <w:lvlText w:val="•"/>
      <w:lvlJc w:val="left"/>
      <w:pPr>
        <w:ind w:left="5375" w:hanging="428"/>
      </w:pPr>
      <w:rPr>
        <w:rFonts w:hint="default"/>
        <w:lang w:val="en-US" w:eastAsia="en-US" w:bidi="ar-SA"/>
      </w:rPr>
    </w:lvl>
    <w:lvl w:ilvl="7">
      <w:numFmt w:val="bullet"/>
      <w:lvlText w:val="•"/>
      <w:lvlJc w:val="left"/>
      <w:pPr>
        <w:ind w:left="6178" w:hanging="428"/>
      </w:pPr>
      <w:rPr>
        <w:rFonts w:hint="default"/>
        <w:lang w:val="en-US" w:eastAsia="en-US" w:bidi="ar-SA"/>
      </w:rPr>
    </w:lvl>
    <w:lvl w:ilvl="8">
      <w:numFmt w:val="bullet"/>
      <w:lvlText w:val="•"/>
      <w:lvlJc w:val="left"/>
      <w:pPr>
        <w:ind w:left="6981" w:hanging="428"/>
      </w:pPr>
      <w:rPr>
        <w:rFonts w:hint="default"/>
        <w:lang w:val="en-US" w:eastAsia="en-US" w:bidi="ar-SA"/>
      </w:rPr>
    </w:lvl>
  </w:abstractNum>
  <w:abstractNum w:abstractNumId="3">
    <w:nsid w:val="12211E3A"/>
    <w:multiLevelType w:val="hybridMultilevel"/>
    <w:tmpl w:val="C5FA970A"/>
    <w:lvl w:ilvl="0" w:tplc="76C4DAC2">
      <w:numFmt w:val="bullet"/>
      <w:lvlText w:val=""/>
      <w:lvlJc w:val="left"/>
      <w:pPr>
        <w:ind w:left="720" w:hanging="360"/>
      </w:pPr>
      <w:rPr>
        <w:rFonts w:ascii="Symbol" w:eastAsia="MS Mincho" w:hAnsi="Symbol" w:cs="Times New Roman" w:hint="default"/>
        <w:color w:val="auto"/>
        <w:u w:val="non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3D55F7E"/>
    <w:multiLevelType w:val="hybridMultilevel"/>
    <w:tmpl w:val="A808AE4A"/>
    <w:lvl w:ilvl="0" w:tplc="FFFFFFFF">
      <w:start w:val="1"/>
      <w:numFmt w:val="decimal"/>
      <w:lvlText w:val="%1."/>
      <w:lvlJc w:val="left"/>
      <w:pPr>
        <w:ind w:left="766" w:hanging="632"/>
      </w:pPr>
      <w:rPr>
        <w:rFonts w:hint="default"/>
        <w:w w:val="100"/>
        <w:lang w:val="en-US" w:eastAsia="en-US" w:bidi="ar-SA"/>
      </w:rPr>
    </w:lvl>
    <w:lvl w:ilvl="1" w:tplc="FFFFFFFF">
      <w:numFmt w:val="bullet"/>
      <w:lvlText w:val="•"/>
      <w:lvlJc w:val="left"/>
      <w:pPr>
        <w:ind w:left="1040" w:hanging="632"/>
      </w:pPr>
      <w:rPr>
        <w:rFonts w:hint="default"/>
        <w:lang w:val="en-US" w:eastAsia="en-US" w:bidi="ar-SA"/>
      </w:rPr>
    </w:lvl>
    <w:lvl w:ilvl="2" w:tplc="FFFFFFFF">
      <w:numFmt w:val="bullet"/>
      <w:lvlText w:val="•"/>
      <w:lvlJc w:val="left"/>
      <w:pPr>
        <w:ind w:left="1878" w:hanging="632"/>
      </w:pPr>
      <w:rPr>
        <w:rFonts w:hint="default"/>
        <w:lang w:val="en-US" w:eastAsia="en-US" w:bidi="ar-SA"/>
      </w:rPr>
    </w:lvl>
    <w:lvl w:ilvl="3" w:tplc="FFFFFFFF">
      <w:numFmt w:val="bullet"/>
      <w:lvlText w:val="•"/>
      <w:lvlJc w:val="left"/>
      <w:pPr>
        <w:ind w:left="2716" w:hanging="632"/>
      </w:pPr>
      <w:rPr>
        <w:rFonts w:hint="default"/>
        <w:lang w:val="en-US" w:eastAsia="en-US" w:bidi="ar-SA"/>
      </w:rPr>
    </w:lvl>
    <w:lvl w:ilvl="4" w:tplc="FFFFFFFF">
      <w:numFmt w:val="bullet"/>
      <w:lvlText w:val="•"/>
      <w:lvlJc w:val="left"/>
      <w:pPr>
        <w:ind w:left="3555" w:hanging="632"/>
      </w:pPr>
      <w:rPr>
        <w:rFonts w:hint="default"/>
        <w:lang w:val="en-US" w:eastAsia="en-US" w:bidi="ar-SA"/>
      </w:rPr>
    </w:lvl>
    <w:lvl w:ilvl="5" w:tplc="FFFFFFFF">
      <w:numFmt w:val="bullet"/>
      <w:lvlText w:val="•"/>
      <w:lvlJc w:val="left"/>
      <w:pPr>
        <w:ind w:left="4393" w:hanging="632"/>
      </w:pPr>
      <w:rPr>
        <w:rFonts w:hint="default"/>
        <w:lang w:val="en-US" w:eastAsia="en-US" w:bidi="ar-SA"/>
      </w:rPr>
    </w:lvl>
    <w:lvl w:ilvl="6" w:tplc="FFFFFFFF">
      <w:numFmt w:val="bullet"/>
      <w:lvlText w:val="•"/>
      <w:lvlJc w:val="left"/>
      <w:pPr>
        <w:ind w:left="5232" w:hanging="632"/>
      </w:pPr>
      <w:rPr>
        <w:rFonts w:hint="default"/>
        <w:lang w:val="en-US" w:eastAsia="en-US" w:bidi="ar-SA"/>
      </w:rPr>
    </w:lvl>
    <w:lvl w:ilvl="7" w:tplc="FFFFFFFF">
      <w:numFmt w:val="bullet"/>
      <w:lvlText w:val="•"/>
      <w:lvlJc w:val="left"/>
      <w:pPr>
        <w:ind w:left="6070" w:hanging="632"/>
      </w:pPr>
      <w:rPr>
        <w:rFonts w:hint="default"/>
        <w:lang w:val="en-US" w:eastAsia="en-US" w:bidi="ar-SA"/>
      </w:rPr>
    </w:lvl>
    <w:lvl w:ilvl="8" w:tplc="FFFFFFFF">
      <w:numFmt w:val="bullet"/>
      <w:lvlText w:val="•"/>
      <w:lvlJc w:val="left"/>
      <w:pPr>
        <w:ind w:left="6909" w:hanging="632"/>
      </w:pPr>
      <w:rPr>
        <w:rFonts w:hint="default"/>
        <w:lang w:val="en-US" w:eastAsia="en-US" w:bidi="ar-SA"/>
      </w:rPr>
    </w:lvl>
  </w:abstractNum>
  <w:abstractNum w:abstractNumId="6">
    <w:nsid w:val="26BD6ACD"/>
    <w:multiLevelType w:val="hybridMultilevel"/>
    <w:tmpl w:val="8AD46102"/>
    <w:lvl w:ilvl="0" w:tplc="FFFFFFFF">
      <w:start w:val="1"/>
      <w:numFmt w:val="decimal"/>
      <w:lvlText w:val="%1."/>
      <w:lvlJc w:val="left"/>
      <w:pPr>
        <w:ind w:left="494" w:hanging="360"/>
      </w:pPr>
      <w:rPr>
        <w:rFonts w:hint="default"/>
        <w:sz w:val="24"/>
      </w:rPr>
    </w:lvl>
    <w:lvl w:ilvl="1" w:tplc="FFFFFFFF" w:tentative="1">
      <w:start w:val="1"/>
      <w:numFmt w:val="lowerLetter"/>
      <w:lvlText w:val="%2."/>
      <w:lvlJc w:val="left"/>
      <w:pPr>
        <w:ind w:left="1214" w:hanging="360"/>
      </w:pPr>
    </w:lvl>
    <w:lvl w:ilvl="2" w:tplc="FFFFFFFF" w:tentative="1">
      <w:start w:val="1"/>
      <w:numFmt w:val="lowerRoman"/>
      <w:lvlText w:val="%3."/>
      <w:lvlJc w:val="right"/>
      <w:pPr>
        <w:ind w:left="1934" w:hanging="180"/>
      </w:pPr>
    </w:lvl>
    <w:lvl w:ilvl="3" w:tplc="FFFFFFFF" w:tentative="1">
      <w:start w:val="1"/>
      <w:numFmt w:val="decimal"/>
      <w:lvlText w:val="%4."/>
      <w:lvlJc w:val="left"/>
      <w:pPr>
        <w:ind w:left="2654" w:hanging="360"/>
      </w:pPr>
    </w:lvl>
    <w:lvl w:ilvl="4" w:tplc="FFFFFFFF" w:tentative="1">
      <w:start w:val="1"/>
      <w:numFmt w:val="lowerLetter"/>
      <w:lvlText w:val="%5."/>
      <w:lvlJc w:val="left"/>
      <w:pPr>
        <w:ind w:left="3374" w:hanging="360"/>
      </w:pPr>
    </w:lvl>
    <w:lvl w:ilvl="5" w:tplc="FFFFFFFF" w:tentative="1">
      <w:start w:val="1"/>
      <w:numFmt w:val="lowerRoman"/>
      <w:lvlText w:val="%6."/>
      <w:lvlJc w:val="right"/>
      <w:pPr>
        <w:ind w:left="4094" w:hanging="180"/>
      </w:pPr>
    </w:lvl>
    <w:lvl w:ilvl="6" w:tplc="FFFFFFFF" w:tentative="1">
      <w:start w:val="1"/>
      <w:numFmt w:val="decimal"/>
      <w:lvlText w:val="%7."/>
      <w:lvlJc w:val="left"/>
      <w:pPr>
        <w:ind w:left="4814" w:hanging="360"/>
      </w:pPr>
    </w:lvl>
    <w:lvl w:ilvl="7" w:tplc="FFFFFFFF" w:tentative="1">
      <w:start w:val="1"/>
      <w:numFmt w:val="lowerLetter"/>
      <w:lvlText w:val="%8."/>
      <w:lvlJc w:val="left"/>
      <w:pPr>
        <w:ind w:left="5534" w:hanging="360"/>
      </w:pPr>
    </w:lvl>
    <w:lvl w:ilvl="8" w:tplc="FFFFFFFF" w:tentative="1">
      <w:start w:val="1"/>
      <w:numFmt w:val="lowerRoman"/>
      <w:lvlText w:val="%9."/>
      <w:lvlJc w:val="right"/>
      <w:pPr>
        <w:ind w:left="6254" w:hanging="180"/>
      </w:pPr>
    </w:lvl>
  </w:abstractNum>
  <w:abstractNum w:abstractNumId="7">
    <w:nsid w:val="29235398"/>
    <w:multiLevelType w:val="hybridMultilevel"/>
    <w:tmpl w:val="CDFCBFC8"/>
    <w:lvl w:ilvl="0" w:tplc="F8405316">
      <w:start w:val="1"/>
      <w:numFmt w:val="decimal"/>
      <w:lvlText w:val="%1."/>
      <w:lvlJc w:val="left"/>
      <w:pPr>
        <w:ind w:left="494" w:hanging="360"/>
      </w:pPr>
      <w:rPr>
        <w:rFonts w:hint="default"/>
        <w:b w:val="0"/>
        <w:bCs/>
        <w:color w:val="000000" w:themeColor="text1"/>
      </w:rPr>
    </w:lvl>
    <w:lvl w:ilvl="1" w:tplc="40090019" w:tentative="1">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8">
    <w:nsid w:val="2B6A394B"/>
    <w:multiLevelType w:val="hybridMultilevel"/>
    <w:tmpl w:val="CAF00C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7770C49"/>
    <w:multiLevelType w:val="hybridMultilevel"/>
    <w:tmpl w:val="8AD46102"/>
    <w:lvl w:ilvl="0" w:tplc="A7307EF8">
      <w:start w:val="1"/>
      <w:numFmt w:val="decimal"/>
      <w:lvlText w:val="%1."/>
      <w:lvlJc w:val="left"/>
      <w:pPr>
        <w:ind w:left="494" w:hanging="360"/>
      </w:pPr>
      <w:rPr>
        <w:rFonts w:hint="default"/>
        <w:sz w:val="24"/>
      </w:rPr>
    </w:lvl>
    <w:lvl w:ilvl="1" w:tplc="40090019" w:tentative="1">
      <w:start w:val="1"/>
      <w:numFmt w:val="lowerLetter"/>
      <w:lvlText w:val="%2."/>
      <w:lvlJc w:val="left"/>
      <w:pPr>
        <w:ind w:left="1214" w:hanging="360"/>
      </w:pPr>
    </w:lvl>
    <w:lvl w:ilvl="2" w:tplc="4009001B" w:tentative="1">
      <w:start w:val="1"/>
      <w:numFmt w:val="lowerRoman"/>
      <w:lvlText w:val="%3."/>
      <w:lvlJc w:val="right"/>
      <w:pPr>
        <w:ind w:left="1934" w:hanging="180"/>
      </w:pPr>
    </w:lvl>
    <w:lvl w:ilvl="3" w:tplc="4009000F" w:tentative="1">
      <w:start w:val="1"/>
      <w:numFmt w:val="decimal"/>
      <w:lvlText w:val="%4."/>
      <w:lvlJc w:val="left"/>
      <w:pPr>
        <w:ind w:left="2654" w:hanging="360"/>
      </w:pPr>
    </w:lvl>
    <w:lvl w:ilvl="4" w:tplc="40090019" w:tentative="1">
      <w:start w:val="1"/>
      <w:numFmt w:val="lowerLetter"/>
      <w:lvlText w:val="%5."/>
      <w:lvlJc w:val="left"/>
      <w:pPr>
        <w:ind w:left="3374" w:hanging="360"/>
      </w:pPr>
    </w:lvl>
    <w:lvl w:ilvl="5" w:tplc="4009001B" w:tentative="1">
      <w:start w:val="1"/>
      <w:numFmt w:val="lowerRoman"/>
      <w:lvlText w:val="%6."/>
      <w:lvlJc w:val="right"/>
      <w:pPr>
        <w:ind w:left="4094" w:hanging="180"/>
      </w:pPr>
    </w:lvl>
    <w:lvl w:ilvl="6" w:tplc="4009000F" w:tentative="1">
      <w:start w:val="1"/>
      <w:numFmt w:val="decimal"/>
      <w:lvlText w:val="%7."/>
      <w:lvlJc w:val="left"/>
      <w:pPr>
        <w:ind w:left="4814" w:hanging="360"/>
      </w:pPr>
    </w:lvl>
    <w:lvl w:ilvl="7" w:tplc="40090019" w:tentative="1">
      <w:start w:val="1"/>
      <w:numFmt w:val="lowerLetter"/>
      <w:lvlText w:val="%8."/>
      <w:lvlJc w:val="left"/>
      <w:pPr>
        <w:ind w:left="5534" w:hanging="360"/>
      </w:pPr>
    </w:lvl>
    <w:lvl w:ilvl="8" w:tplc="4009001B" w:tentative="1">
      <w:start w:val="1"/>
      <w:numFmt w:val="lowerRoman"/>
      <w:lvlText w:val="%9."/>
      <w:lvlJc w:val="right"/>
      <w:pPr>
        <w:ind w:left="6254" w:hanging="180"/>
      </w:p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531108B5"/>
    <w:multiLevelType w:val="hybridMultilevel"/>
    <w:tmpl w:val="47C82492"/>
    <w:lvl w:ilvl="0" w:tplc="DFEE5E4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A30BE5"/>
    <w:multiLevelType w:val="hybridMultilevel"/>
    <w:tmpl w:val="A808AE4A"/>
    <w:lvl w:ilvl="0" w:tplc="10943B56">
      <w:start w:val="1"/>
      <w:numFmt w:val="decimal"/>
      <w:lvlText w:val="%1."/>
      <w:lvlJc w:val="left"/>
      <w:pPr>
        <w:ind w:left="766" w:hanging="632"/>
      </w:pPr>
      <w:rPr>
        <w:rFonts w:hint="default"/>
        <w:w w:val="100"/>
        <w:lang w:val="en-US" w:eastAsia="en-US" w:bidi="ar-SA"/>
      </w:rPr>
    </w:lvl>
    <w:lvl w:ilvl="1" w:tplc="B5C84910">
      <w:numFmt w:val="bullet"/>
      <w:lvlText w:val="•"/>
      <w:lvlJc w:val="left"/>
      <w:pPr>
        <w:ind w:left="1040" w:hanging="632"/>
      </w:pPr>
      <w:rPr>
        <w:rFonts w:hint="default"/>
        <w:lang w:val="en-US" w:eastAsia="en-US" w:bidi="ar-SA"/>
      </w:rPr>
    </w:lvl>
    <w:lvl w:ilvl="2" w:tplc="6AF46CC8">
      <w:numFmt w:val="bullet"/>
      <w:lvlText w:val="•"/>
      <w:lvlJc w:val="left"/>
      <w:pPr>
        <w:ind w:left="1878" w:hanging="632"/>
      </w:pPr>
      <w:rPr>
        <w:rFonts w:hint="default"/>
        <w:lang w:val="en-US" w:eastAsia="en-US" w:bidi="ar-SA"/>
      </w:rPr>
    </w:lvl>
    <w:lvl w:ilvl="3" w:tplc="BAE2ECB2">
      <w:numFmt w:val="bullet"/>
      <w:lvlText w:val="•"/>
      <w:lvlJc w:val="left"/>
      <w:pPr>
        <w:ind w:left="2716" w:hanging="632"/>
      </w:pPr>
      <w:rPr>
        <w:rFonts w:hint="default"/>
        <w:lang w:val="en-US" w:eastAsia="en-US" w:bidi="ar-SA"/>
      </w:rPr>
    </w:lvl>
    <w:lvl w:ilvl="4" w:tplc="0F78BB76">
      <w:numFmt w:val="bullet"/>
      <w:lvlText w:val="•"/>
      <w:lvlJc w:val="left"/>
      <w:pPr>
        <w:ind w:left="3555" w:hanging="632"/>
      </w:pPr>
      <w:rPr>
        <w:rFonts w:hint="default"/>
        <w:lang w:val="en-US" w:eastAsia="en-US" w:bidi="ar-SA"/>
      </w:rPr>
    </w:lvl>
    <w:lvl w:ilvl="5" w:tplc="18700536">
      <w:numFmt w:val="bullet"/>
      <w:lvlText w:val="•"/>
      <w:lvlJc w:val="left"/>
      <w:pPr>
        <w:ind w:left="4393" w:hanging="632"/>
      </w:pPr>
      <w:rPr>
        <w:rFonts w:hint="default"/>
        <w:lang w:val="en-US" w:eastAsia="en-US" w:bidi="ar-SA"/>
      </w:rPr>
    </w:lvl>
    <w:lvl w:ilvl="6" w:tplc="39A01C32">
      <w:numFmt w:val="bullet"/>
      <w:lvlText w:val="•"/>
      <w:lvlJc w:val="left"/>
      <w:pPr>
        <w:ind w:left="5232" w:hanging="632"/>
      </w:pPr>
      <w:rPr>
        <w:rFonts w:hint="default"/>
        <w:lang w:val="en-US" w:eastAsia="en-US" w:bidi="ar-SA"/>
      </w:rPr>
    </w:lvl>
    <w:lvl w:ilvl="7" w:tplc="271A93BA">
      <w:numFmt w:val="bullet"/>
      <w:lvlText w:val="•"/>
      <w:lvlJc w:val="left"/>
      <w:pPr>
        <w:ind w:left="6070" w:hanging="632"/>
      </w:pPr>
      <w:rPr>
        <w:rFonts w:hint="default"/>
        <w:lang w:val="en-US" w:eastAsia="en-US" w:bidi="ar-SA"/>
      </w:rPr>
    </w:lvl>
    <w:lvl w:ilvl="8" w:tplc="F1D07486">
      <w:numFmt w:val="bullet"/>
      <w:lvlText w:val="•"/>
      <w:lvlJc w:val="left"/>
      <w:pPr>
        <w:ind w:left="6909" w:hanging="632"/>
      </w:pPr>
      <w:rPr>
        <w:rFonts w:hint="default"/>
        <w:lang w:val="en-US" w:eastAsia="en-US" w:bidi="ar-SA"/>
      </w:rPr>
    </w:lvl>
  </w:abstractNum>
  <w:abstractNum w:abstractNumId="13">
    <w:nsid w:val="746922CB"/>
    <w:multiLevelType w:val="hybridMultilevel"/>
    <w:tmpl w:val="DB2E2FEE"/>
    <w:lvl w:ilvl="0" w:tplc="FFFFFFFF">
      <w:start w:val="1"/>
      <w:numFmt w:val="decimal"/>
      <w:lvlText w:val="%1."/>
      <w:lvlJc w:val="left"/>
      <w:pPr>
        <w:ind w:left="628" w:hanging="360"/>
      </w:pPr>
      <w:rPr>
        <w:rFonts w:hint="default"/>
        <w:sz w:val="24"/>
      </w:rPr>
    </w:lvl>
    <w:lvl w:ilvl="1" w:tplc="40090019" w:tentative="1">
      <w:start w:val="1"/>
      <w:numFmt w:val="lowerLetter"/>
      <w:lvlText w:val="%2."/>
      <w:lvlJc w:val="left"/>
      <w:pPr>
        <w:ind w:left="1574" w:hanging="360"/>
      </w:pPr>
    </w:lvl>
    <w:lvl w:ilvl="2" w:tplc="4009001B" w:tentative="1">
      <w:start w:val="1"/>
      <w:numFmt w:val="lowerRoman"/>
      <w:lvlText w:val="%3."/>
      <w:lvlJc w:val="right"/>
      <w:pPr>
        <w:ind w:left="2294" w:hanging="180"/>
      </w:pPr>
    </w:lvl>
    <w:lvl w:ilvl="3" w:tplc="4009000F" w:tentative="1">
      <w:start w:val="1"/>
      <w:numFmt w:val="decimal"/>
      <w:lvlText w:val="%4."/>
      <w:lvlJc w:val="left"/>
      <w:pPr>
        <w:ind w:left="3014" w:hanging="360"/>
      </w:pPr>
    </w:lvl>
    <w:lvl w:ilvl="4" w:tplc="40090019" w:tentative="1">
      <w:start w:val="1"/>
      <w:numFmt w:val="lowerLetter"/>
      <w:lvlText w:val="%5."/>
      <w:lvlJc w:val="left"/>
      <w:pPr>
        <w:ind w:left="3734" w:hanging="360"/>
      </w:pPr>
    </w:lvl>
    <w:lvl w:ilvl="5" w:tplc="4009001B" w:tentative="1">
      <w:start w:val="1"/>
      <w:numFmt w:val="lowerRoman"/>
      <w:lvlText w:val="%6."/>
      <w:lvlJc w:val="right"/>
      <w:pPr>
        <w:ind w:left="4454" w:hanging="180"/>
      </w:pPr>
    </w:lvl>
    <w:lvl w:ilvl="6" w:tplc="4009000F" w:tentative="1">
      <w:start w:val="1"/>
      <w:numFmt w:val="decimal"/>
      <w:lvlText w:val="%7."/>
      <w:lvlJc w:val="left"/>
      <w:pPr>
        <w:ind w:left="5174" w:hanging="360"/>
      </w:pPr>
    </w:lvl>
    <w:lvl w:ilvl="7" w:tplc="40090019" w:tentative="1">
      <w:start w:val="1"/>
      <w:numFmt w:val="lowerLetter"/>
      <w:lvlText w:val="%8."/>
      <w:lvlJc w:val="left"/>
      <w:pPr>
        <w:ind w:left="5894" w:hanging="360"/>
      </w:pPr>
    </w:lvl>
    <w:lvl w:ilvl="8" w:tplc="4009001B" w:tentative="1">
      <w:start w:val="1"/>
      <w:numFmt w:val="lowerRoman"/>
      <w:lvlText w:val="%9."/>
      <w:lvlJc w:val="right"/>
      <w:pPr>
        <w:ind w:left="6614" w:hanging="180"/>
      </w:pPr>
    </w:lvl>
  </w:abstractNum>
  <w:num w:numId="1">
    <w:abstractNumId w:val="12"/>
  </w:num>
  <w:num w:numId="2">
    <w:abstractNumId w:val="2"/>
  </w:num>
  <w:num w:numId="3">
    <w:abstractNumId w:val="8"/>
  </w:num>
  <w:num w:numId="4">
    <w:abstractNumId w:val="0"/>
  </w:num>
  <w:num w:numId="5">
    <w:abstractNumId w:val="5"/>
  </w:num>
  <w:num w:numId="6">
    <w:abstractNumId w:val="9"/>
  </w:num>
  <w:num w:numId="7">
    <w:abstractNumId w:val="6"/>
  </w:num>
  <w:num w:numId="8">
    <w:abstractNumId w:val="1"/>
  </w:num>
  <w:num w:numId="9">
    <w:abstractNumId w:val="13"/>
  </w:num>
  <w:num w:numId="10">
    <w:abstractNumId w:val="7"/>
  </w:num>
  <w:num w:numId="11">
    <w:abstractNumId w:val="10"/>
  </w:num>
  <w:num w:numId="12">
    <w:abstractNumId w:val="10"/>
  </w:num>
  <w:num w:numId="13">
    <w:abstractNumId w:val="11"/>
  </w:num>
  <w:num w:numId="14">
    <w:abstractNumId w:val="4"/>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CB3"/>
    <w:rsid w:val="00006F9B"/>
    <w:rsid w:val="00016E45"/>
    <w:rsid w:val="00021800"/>
    <w:rsid w:val="00022E54"/>
    <w:rsid w:val="00024164"/>
    <w:rsid w:val="000339E8"/>
    <w:rsid w:val="00034791"/>
    <w:rsid w:val="000379E2"/>
    <w:rsid w:val="00037C4E"/>
    <w:rsid w:val="000435F0"/>
    <w:rsid w:val="00043DDA"/>
    <w:rsid w:val="000522BB"/>
    <w:rsid w:val="000561B3"/>
    <w:rsid w:val="0006058A"/>
    <w:rsid w:val="00060F91"/>
    <w:rsid w:val="000624FC"/>
    <w:rsid w:val="0006338B"/>
    <w:rsid w:val="00065B2F"/>
    <w:rsid w:val="00070E26"/>
    <w:rsid w:val="000715F7"/>
    <w:rsid w:val="000722D7"/>
    <w:rsid w:val="0008261C"/>
    <w:rsid w:val="000843F5"/>
    <w:rsid w:val="00090F50"/>
    <w:rsid w:val="0009515F"/>
    <w:rsid w:val="000A0D2F"/>
    <w:rsid w:val="000A0E1A"/>
    <w:rsid w:val="000A6376"/>
    <w:rsid w:val="000B0CB3"/>
    <w:rsid w:val="000B0D25"/>
    <w:rsid w:val="000C28D2"/>
    <w:rsid w:val="000C38FF"/>
    <w:rsid w:val="000C391B"/>
    <w:rsid w:val="000C417E"/>
    <w:rsid w:val="000D5650"/>
    <w:rsid w:val="000D5856"/>
    <w:rsid w:val="000D6053"/>
    <w:rsid w:val="000D6E65"/>
    <w:rsid w:val="000E1483"/>
    <w:rsid w:val="000E1924"/>
    <w:rsid w:val="000E33D2"/>
    <w:rsid w:val="000F059B"/>
    <w:rsid w:val="000F4EE2"/>
    <w:rsid w:val="00103F9D"/>
    <w:rsid w:val="00106DF3"/>
    <w:rsid w:val="00107198"/>
    <w:rsid w:val="001079C1"/>
    <w:rsid w:val="00116E20"/>
    <w:rsid w:val="001262B9"/>
    <w:rsid w:val="00126A9A"/>
    <w:rsid w:val="001276D2"/>
    <w:rsid w:val="001341F4"/>
    <w:rsid w:val="00140466"/>
    <w:rsid w:val="00143B5F"/>
    <w:rsid w:val="00145111"/>
    <w:rsid w:val="0014531A"/>
    <w:rsid w:val="00146305"/>
    <w:rsid w:val="00147727"/>
    <w:rsid w:val="001563C4"/>
    <w:rsid w:val="00161C72"/>
    <w:rsid w:val="001631D2"/>
    <w:rsid w:val="0016473E"/>
    <w:rsid w:val="001734AC"/>
    <w:rsid w:val="0017398E"/>
    <w:rsid w:val="00181128"/>
    <w:rsid w:val="00181C47"/>
    <w:rsid w:val="001844F8"/>
    <w:rsid w:val="00186AF1"/>
    <w:rsid w:val="00186D9C"/>
    <w:rsid w:val="001A1F2F"/>
    <w:rsid w:val="001A7ACB"/>
    <w:rsid w:val="001B08E9"/>
    <w:rsid w:val="001B19F8"/>
    <w:rsid w:val="001B1C59"/>
    <w:rsid w:val="001B59D8"/>
    <w:rsid w:val="001D2111"/>
    <w:rsid w:val="001D2659"/>
    <w:rsid w:val="001D2783"/>
    <w:rsid w:val="001D7ED8"/>
    <w:rsid w:val="001E20B8"/>
    <w:rsid w:val="001E6156"/>
    <w:rsid w:val="001E62CD"/>
    <w:rsid w:val="001F3203"/>
    <w:rsid w:val="001F53E0"/>
    <w:rsid w:val="001F71AC"/>
    <w:rsid w:val="001F7E5F"/>
    <w:rsid w:val="0020137C"/>
    <w:rsid w:val="00204085"/>
    <w:rsid w:val="00205BD7"/>
    <w:rsid w:val="002113F8"/>
    <w:rsid w:val="00213A8F"/>
    <w:rsid w:val="00213DAF"/>
    <w:rsid w:val="00216857"/>
    <w:rsid w:val="00216AA6"/>
    <w:rsid w:val="00224C36"/>
    <w:rsid w:val="00225362"/>
    <w:rsid w:val="00230B2D"/>
    <w:rsid w:val="00234991"/>
    <w:rsid w:val="0023739A"/>
    <w:rsid w:val="00237F74"/>
    <w:rsid w:val="00242B08"/>
    <w:rsid w:val="00246652"/>
    <w:rsid w:val="00257F38"/>
    <w:rsid w:val="00260E28"/>
    <w:rsid w:val="00261B9F"/>
    <w:rsid w:val="0026221A"/>
    <w:rsid w:val="002661E6"/>
    <w:rsid w:val="00270AD7"/>
    <w:rsid w:val="00270BBA"/>
    <w:rsid w:val="00270D5F"/>
    <w:rsid w:val="00273B3C"/>
    <w:rsid w:val="00282B26"/>
    <w:rsid w:val="00292070"/>
    <w:rsid w:val="00292679"/>
    <w:rsid w:val="002953C1"/>
    <w:rsid w:val="00297701"/>
    <w:rsid w:val="002A0156"/>
    <w:rsid w:val="002A146F"/>
    <w:rsid w:val="002A686D"/>
    <w:rsid w:val="002A6BB2"/>
    <w:rsid w:val="002A788A"/>
    <w:rsid w:val="002B5C96"/>
    <w:rsid w:val="002B793D"/>
    <w:rsid w:val="002C28B2"/>
    <w:rsid w:val="002C2F73"/>
    <w:rsid w:val="002C311B"/>
    <w:rsid w:val="002C703B"/>
    <w:rsid w:val="002D0750"/>
    <w:rsid w:val="002D750D"/>
    <w:rsid w:val="002E14CD"/>
    <w:rsid w:val="002E6775"/>
    <w:rsid w:val="002F18C2"/>
    <w:rsid w:val="002F2D3D"/>
    <w:rsid w:val="002F60CD"/>
    <w:rsid w:val="002F665B"/>
    <w:rsid w:val="00301A14"/>
    <w:rsid w:val="00303326"/>
    <w:rsid w:val="00305E71"/>
    <w:rsid w:val="00310675"/>
    <w:rsid w:val="003110A3"/>
    <w:rsid w:val="0031248F"/>
    <w:rsid w:val="00315627"/>
    <w:rsid w:val="003158CE"/>
    <w:rsid w:val="00317EA7"/>
    <w:rsid w:val="00326C08"/>
    <w:rsid w:val="00327BAA"/>
    <w:rsid w:val="00331C84"/>
    <w:rsid w:val="003328E9"/>
    <w:rsid w:val="00333D8A"/>
    <w:rsid w:val="00335F9E"/>
    <w:rsid w:val="00336392"/>
    <w:rsid w:val="003367D9"/>
    <w:rsid w:val="00343B7E"/>
    <w:rsid w:val="00347BBE"/>
    <w:rsid w:val="003504BB"/>
    <w:rsid w:val="0035587B"/>
    <w:rsid w:val="00371FF8"/>
    <w:rsid w:val="00376810"/>
    <w:rsid w:val="003772A1"/>
    <w:rsid w:val="00377378"/>
    <w:rsid w:val="003903D1"/>
    <w:rsid w:val="00392FF3"/>
    <w:rsid w:val="003961FE"/>
    <w:rsid w:val="003A2933"/>
    <w:rsid w:val="003A2AD7"/>
    <w:rsid w:val="003B3F5B"/>
    <w:rsid w:val="003B4AB6"/>
    <w:rsid w:val="003B537E"/>
    <w:rsid w:val="003B76E4"/>
    <w:rsid w:val="003C07B4"/>
    <w:rsid w:val="003C440A"/>
    <w:rsid w:val="003C4861"/>
    <w:rsid w:val="003C48BC"/>
    <w:rsid w:val="003C5407"/>
    <w:rsid w:val="003C5E31"/>
    <w:rsid w:val="003C66AA"/>
    <w:rsid w:val="003C6F82"/>
    <w:rsid w:val="003C7B81"/>
    <w:rsid w:val="003D0AFE"/>
    <w:rsid w:val="003D17AD"/>
    <w:rsid w:val="003D1C0F"/>
    <w:rsid w:val="003D23F6"/>
    <w:rsid w:val="003E19ED"/>
    <w:rsid w:val="003E3BAE"/>
    <w:rsid w:val="003F2338"/>
    <w:rsid w:val="003F5F28"/>
    <w:rsid w:val="003F6FE6"/>
    <w:rsid w:val="00402CBB"/>
    <w:rsid w:val="00403320"/>
    <w:rsid w:val="0040670D"/>
    <w:rsid w:val="00411224"/>
    <w:rsid w:val="00412126"/>
    <w:rsid w:val="00412BA3"/>
    <w:rsid w:val="004142BB"/>
    <w:rsid w:val="0042074E"/>
    <w:rsid w:val="00422223"/>
    <w:rsid w:val="00422E80"/>
    <w:rsid w:val="0043438D"/>
    <w:rsid w:val="004405CB"/>
    <w:rsid w:val="00464631"/>
    <w:rsid w:val="00465601"/>
    <w:rsid w:val="00471ABD"/>
    <w:rsid w:val="00491659"/>
    <w:rsid w:val="00491739"/>
    <w:rsid w:val="00493232"/>
    <w:rsid w:val="0049352F"/>
    <w:rsid w:val="0049506A"/>
    <w:rsid w:val="004A5C52"/>
    <w:rsid w:val="004B46D7"/>
    <w:rsid w:val="004B6C66"/>
    <w:rsid w:val="004D1A37"/>
    <w:rsid w:val="004E55AB"/>
    <w:rsid w:val="004F0F9C"/>
    <w:rsid w:val="004F4D7B"/>
    <w:rsid w:val="004F79E4"/>
    <w:rsid w:val="00500427"/>
    <w:rsid w:val="00510BEA"/>
    <w:rsid w:val="00511053"/>
    <w:rsid w:val="00511661"/>
    <w:rsid w:val="00513B96"/>
    <w:rsid w:val="00522265"/>
    <w:rsid w:val="00523397"/>
    <w:rsid w:val="00533A23"/>
    <w:rsid w:val="00536DEB"/>
    <w:rsid w:val="00540AD1"/>
    <w:rsid w:val="00551069"/>
    <w:rsid w:val="00551BAB"/>
    <w:rsid w:val="00552E7F"/>
    <w:rsid w:val="005648CE"/>
    <w:rsid w:val="005752D9"/>
    <w:rsid w:val="00582A99"/>
    <w:rsid w:val="00582D66"/>
    <w:rsid w:val="00584C40"/>
    <w:rsid w:val="00586A1E"/>
    <w:rsid w:val="005914B5"/>
    <w:rsid w:val="005B1B52"/>
    <w:rsid w:val="005B2E36"/>
    <w:rsid w:val="005B5156"/>
    <w:rsid w:val="005B5B9C"/>
    <w:rsid w:val="005B63DA"/>
    <w:rsid w:val="005B7447"/>
    <w:rsid w:val="005C10AF"/>
    <w:rsid w:val="005D1A0D"/>
    <w:rsid w:val="005D420E"/>
    <w:rsid w:val="005E1C2F"/>
    <w:rsid w:val="005F1CDA"/>
    <w:rsid w:val="00606529"/>
    <w:rsid w:val="00623216"/>
    <w:rsid w:val="00627354"/>
    <w:rsid w:val="00636DD7"/>
    <w:rsid w:val="006404EB"/>
    <w:rsid w:val="0064065E"/>
    <w:rsid w:val="00643D2D"/>
    <w:rsid w:val="00660769"/>
    <w:rsid w:val="006613D2"/>
    <w:rsid w:val="0066341D"/>
    <w:rsid w:val="0067153A"/>
    <w:rsid w:val="006777CF"/>
    <w:rsid w:val="006900F7"/>
    <w:rsid w:val="00693F4E"/>
    <w:rsid w:val="00695DE1"/>
    <w:rsid w:val="006A0BA1"/>
    <w:rsid w:val="006A33D9"/>
    <w:rsid w:val="006A702B"/>
    <w:rsid w:val="006B08E2"/>
    <w:rsid w:val="006C36F0"/>
    <w:rsid w:val="006C417F"/>
    <w:rsid w:val="006C6CDA"/>
    <w:rsid w:val="006D0945"/>
    <w:rsid w:val="006D1320"/>
    <w:rsid w:val="006D29CA"/>
    <w:rsid w:val="006D2EA8"/>
    <w:rsid w:val="006D4FB7"/>
    <w:rsid w:val="006E2F23"/>
    <w:rsid w:val="006F435D"/>
    <w:rsid w:val="006F48A3"/>
    <w:rsid w:val="006F5AF0"/>
    <w:rsid w:val="00703EA4"/>
    <w:rsid w:val="0070461F"/>
    <w:rsid w:val="00706FF9"/>
    <w:rsid w:val="00714EA2"/>
    <w:rsid w:val="0073066D"/>
    <w:rsid w:val="00730CAB"/>
    <w:rsid w:val="007317BC"/>
    <w:rsid w:val="00731FFB"/>
    <w:rsid w:val="00734BEB"/>
    <w:rsid w:val="00735DE2"/>
    <w:rsid w:val="00736985"/>
    <w:rsid w:val="00737657"/>
    <w:rsid w:val="007468BC"/>
    <w:rsid w:val="00753079"/>
    <w:rsid w:val="0076385F"/>
    <w:rsid w:val="00770B85"/>
    <w:rsid w:val="0078130B"/>
    <w:rsid w:val="007876E4"/>
    <w:rsid w:val="00787B83"/>
    <w:rsid w:val="007921A5"/>
    <w:rsid w:val="00793F35"/>
    <w:rsid w:val="007A0FFC"/>
    <w:rsid w:val="007A56C1"/>
    <w:rsid w:val="007A79BE"/>
    <w:rsid w:val="007B07C5"/>
    <w:rsid w:val="007B0B33"/>
    <w:rsid w:val="007B637D"/>
    <w:rsid w:val="007C09C1"/>
    <w:rsid w:val="007C2F0E"/>
    <w:rsid w:val="007C660E"/>
    <w:rsid w:val="007D31C0"/>
    <w:rsid w:val="007D3C64"/>
    <w:rsid w:val="007D5B9B"/>
    <w:rsid w:val="007E757A"/>
    <w:rsid w:val="007E7F08"/>
    <w:rsid w:val="007F0DF2"/>
    <w:rsid w:val="008009A3"/>
    <w:rsid w:val="00800A95"/>
    <w:rsid w:val="008153C2"/>
    <w:rsid w:val="0081661F"/>
    <w:rsid w:val="00817EF6"/>
    <w:rsid w:val="0082198E"/>
    <w:rsid w:val="00832C29"/>
    <w:rsid w:val="00832EBC"/>
    <w:rsid w:val="00834245"/>
    <w:rsid w:val="008435A9"/>
    <w:rsid w:val="00845390"/>
    <w:rsid w:val="00845A8B"/>
    <w:rsid w:val="008526E6"/>
    <w:rsid w:val="00862161"/>
    <w:rsid w:val="008668C6"/>
    <w:rsid w:val="00871DD0"/>
    <w:rsid w:val="00871FE2"/>
    <w:rsid w:val="00872305"/>
    <w:rsid w:val="00876A46"/>
    <w:rsid w:val="00877079"/>
    <w:rsid w:val="00877942"/>
    <w:rsid w:val="00887E6E"/>
    <w:rsid w:val="008A4ED1"/>
    <w:rsid w:val="008A5A82"/>
    <w:rsid w:val="008A774D"/>
    <w:rsid w:val="008B039D"/>
    <w:rsid w:val="008B3F4B"/>
    <w:rsid w:val="008B4738"/>
    <w:rsid w:val="008C58FC"/>
    <w:rsid w:val="008C6D6E"/>
    <w:rsid w:val="008C70E7"/>
    <w:rsid w:val="008D19DA"/>
    <w:rsid w:val="008D3CB2"/>
    <w:rsid w:val="008D5699"/>
    <w:rsid w:val="008D5FD9"/>
    <w:rsid w:val="008E7B90"/>
    <w:rsid w:val="008F4EE4"/>
    <w:rsid w:val="009043A8"/>
    <w:rsid w:val="009114C2"/>
    <w:rsid w:val="00914B16"/>
    <w:rsid w:val="00914CCC"/>
    <w:rsid w:val="00923E52"/>
    <w:rsid w:val="009329AC"/>
    <w:rsid w:val="00937033"/>
    <w:rsid w:val="00942777"/>
    <w:rsid w:val="00954438"/>
    <w:rsid w:val="00956D66"/>
    <w:rsid w:val="009570AF"/>
    <w:rsid w:val="00961369"/>
    <w:rsid w:val="00961373"/>
    <w:rsid w:val="00962BDE"/>
    <w:rsid w:val="009655E6"/>
    <w:rsid w:val="009815E1"/>
    <w:rsid w:val="00983F74"/>
    <w:rsid w:val="009900A2"/>
    <w:rsid w:val="009A1E5E"/>
    <w:rsid w:val="009B7CA3"/>
    <w:rsid w:val="009C30DF"/>
    <w:rsid w:val="009C4334"/>
    <w:rsid w:val="009D2C58"/>
    <w:rsid w:val="009D554C"/>
    <w:rsid w:val="009D6872"/>
    <w:rsid w:val="009E259C"/>
    <w:rsid w:val="009E7193"/>
    <w:rsid w:val="009E7E4C"/>
    <w:rsid w:val="009F337E"/>
    <w:rsid w:val="00A00008"/>
    <w:rsid w:val="00A05FE7"/>
    <w:rsid w:val="00A06B1F"/>
    <w:rsid w:val="00A07198"/>
    <w:rsid w:val="00A11318"/>
    <w:rsid w:val="00A147C9"/>
    <w:rsid w:val="00A15097"/>
    <w:rsid w:val="00A15506"/>
    <w:rsid w:val="00A17D6D"/>
    <w:rsid w:val="00A209CA"/>
    <w:rsid w:val="00A214D1"/>
    <w:rsid w:val="00A218C4"/>
    <w:rsid w:val="00A23E54"/>
    <w:rsid w:val="00A30411"/>
    <w:rsid w:val="00A30706"/>
    <w:rsid w:val="00A33FC9"/>
    <w:rsid w:val="00A34B2E"/>
    <w:rsid w:val="00A34E43"/>
    <w:rsid w:val="00A352E7"/>
    <w:rsid w:val="00A4181E"/>
    <w:rsid w:val="00A4214D"/>
    <w:rsid w:val="00A448E0"/>
    <w:rsid w:val="00A47CF8"/>
    <w:rsid w:val="00A47F9F"/>
    <w:rsid w:val="00A53E6C"/>
    <w:rsid w:val="00A74A1E"/>
    <w:rsid w:val="00A76541"/>
    <w:rsid w:val="00A77C2E"/>
    <w:rsid w:val="00A802CA"/>
    <w:rsid w:val="00A80F13"/>
    <w:rsid w:val="00A85ABC"/>
    <w:rsid w:val="00A93747"/>
    <w:rsid w:val="00A96B56"/>
    <w:rsid w:val="00AA66B5"/>
    <w:rsid w:val="00AC15A2"/>
    <w:rsid w:val="00AC43DA"/>
    <w:rsid w:val="00AD1323"/>
    <w:rsid w:val="00AD2414"/>
    <w:rsid w:val="00AD3F87"/>
    <w:rsid w:val="00AE5B15"/>
    <w:rsid w:val="00AE5C38"/>
    <w:rsid w:val="00AF3367"/>
    <w:rsid w:val="00AF3FC3"/>
    <w:rsid w:val="00AF4F61"/>
    <w:rsid w:val="00AF624F"/>
    <w:rsid w:val="00B012F7"/>
    <w:rsid w:val="00B0422D"/>
    <w:rsid w:val="00B05657"/>
    <w:rsid w:val="00B1235D"/>
    <w:rsid w:val="00B124D0"/>
    <w:rsid w:val="00B12FFB"/>
    <w:rsid w:val="00B14269"/>
    <w:rsid w:val="00B14493"/>
    <w:rsid w:val="00B169E6"/>
    <w:rsid w:val="00B177C6"/>
    <w:rsid w:val="00B17A12"/>
    <w:rsid w:val="00B22DCD"/>
    <w:rsid w:val="00B272B5"/>
    <w:rsid w:val="00B32F4C"/>
    <w:rsid w:val="00B34FB9"/>
    <w:rsid w:val="00B42D68"/>
    <w:rsid w:val="00B4323A"/>
    <w:rsid w:val="00B43803"/>
    <w:rsid w:val="00B453E7"/>
    <w:rsid w:val="00B45E41"/>
    <w:rsid w:val="00B45FDA"/>
    <w:rsid w:val="00B46799"/>
    <w:rsid w:val="00B46A40"/>
    <w:rsid w:val="00B55D82"/>
    <w:rsid w:val="00B604FE"/>
    <w:rsid w:val="00B61D26"/>
    <w:rsid w:val="00B62BF5"/>
    <w:rsid w:val="00B71780"/>
    <w:rsid w:val="00B74F0F"/>
    <w:rsid w:val="00B74F49"/>
    <w:rsid w:val="00B83E5F"/>
    <w:rsid w:val="00B85A2D"/>
    <w:rsid w:val="00B91898"/>
    <w:rsid w:val="00B97B21"/>
    <w:rsid w:val="00BA0405"/>
    <w:rsid w:val="00BA32D6"/>
    <w:rsid w:val="00BA4261"/>
    <w:rsid w:val="00BA4B76"/>
    <w:rsid w:val="00BB1ED5"/>
    <w:rsid w:val="00BB43EA"/>
    <w:rsid w:val="00BC3199"/>
    <w:rsid w:val="00BC44F7"/>
    <w:rsid w:val="00BC57E1"/>
    <w:rsid w:val="00BD1C80"/>
    <w:rsid w:val="00BD4E62"/>
    <w:rsid w:val="00BD5C2D"/>
    <w:rsid w:val="00BD5C8B"/>
    <w:rsid w:val="00BE0311"/>
    <w:rsid w:val="00BE379F"/>
    <w:rsid w:val="00BE4FD9"/>
    <w:rsid w:val="00BE7529"/>
    <w:rsid w:val="00BF375D"/>
    <w:rsid w:val="00BF52BD"/>
    <w:rsid w:val="00C0172F"/>
    <w:rsid w:val="00C02EDF"/>
    <w:rsid w:val="00C05969"/>
    <w:rsid w:val="00C06A9D"/>
    <w:rsid w:val="00C0716A"/>
    <w:rsid w:val="00C106CA"/>
    <w:rsid w:val="00C11112"/>
    <w:rsid w:val="00C117C9"/>
    <w:rsid w:val="00C1222C"/>
    <w:rsid w:val="00C14691"/>
    <w:rsid w:val="00C271D4"/>
    <w:rsid w:val="00C27AAC"/>
    <w:rsid w:val="00C374E7"/>
    <w:rsid w:val="00C411E7"/>
    <w:rsid w:val="00C413B0"/>
    <w:rsid w:val="00C417E7"/>
    <w:rsid w:val="00C4209D"/>
    <w:rsid w:val="00C46C89"/>
    <w:rsid w:val="00C52790"/>
    <w:rsid w:val="00C528BE"/>
    <w:rsid w:val="00C53810"/>
    <w:rsid w:val="00C5475D"/>
    <w:rsid w:val="00C61FD6"/>
    <w:rsid w:val="00C670F2"/>
    <w:rsid w:val="00C71AAF"/>
    <w:rsid w:val="00C75565"/>
    <w:rsid w:val="00C76A4D"/>
    <w:rsid w:val="00C77BD0"/>
    <w:rsid w:val="00C81A53"/>
    <w:rsid w:val="00C854E9"/>
    <w:rsid w:val="00C959C2"/>
    <w:rsid w:val="00CA0F60"/>
    <w:rsid w:val="00CA4E19"/>
    <w:rsid w:val="00CB4844"/>
    <w:rsid w:val="00CB5D64"/>
    <w:rsid w:val="00CC1E45"/>
    <w:rsid w:val="00CC7F9E"/>
    <w:rsid w:val="00CD2848"/>
    <w:rsid w:val="00CE1380"/>
    <w:rsid w:val="00CE1EAC"/>
    <w:rsid w:val="00CE3DCA"/>
    <w:rsid w:val="00CE4AF0"/>
    <w:rsid w:val="00CE5C26"/>
    <w:rsid w:val="00CE775A"/>
    <w:rsid w:val="00CF4A09"/>
    <w:rsid w:val="00CF6439"/>
    <w:rsid w:val="00D0026E"/>
    <w:rsid w:val="00D00AC3"/>
    <w:rsid w:val="00D026F4"/>
    <w:rsid w:val="00D06990"/>
    <w:rsid w:val="00D079B7"/>
    <w:rsid w:val="00D10A38"/>
    <w:rsid w:val="00D17E55"/>
    <w:rsid w:val="00D215A2"/>
    <w:rsid w:val="00D22203"/>
    <w:rsid w:val="00D238E9"/>
    <w:rsid w:val="00D2588C"/>
    <w:rsid w:val="00D37315"/>
    <w:rsid w:val="00D42807"/>
    <w:rsid w:val="00D5150C"/>
    <w:rsid w:val="00D54A12"/>
    <w:rsid w:val="00D57F8F"/>
    <w:rsid w:val="00D62F2F"/>
    <w:rsid w:val="00D6476D"/>
    <w:rsid w:val="00D64A94"/>
    <w:rsid w:val="00D650E0"/>
    <w:rsid w:val="00D67186"/>
    <w:rsid w:val="00D74F07"/>
    <w:rsid w:val="00D75175"/>
    <w:rsid w:val="00D83592"/>
    <w:rsid w:val="00D83C87"/>
    <w:rsid w:val="00D8406B"/>
    <w:rsid w:val="00D85AD6"/>
    <w:rsid w:val="00D86FE2"/>
    <w:rsid w:val="00D87EAC"/>
    <w:rsid w:val="00D917ED"/>
    <w:rsid w:val="00DA198F"/>
    <w:rsid w:val="00DA6A5D"/>
    <w:rsid w:val="00DA714F"/>
    <w:rsid w:val="00DB2BEB"/>
    <w:rsid w:val="00DB369F"/>
    <w:rsid w:val="00DB5DA4"/>
    <w:rsid w:val="00DB65E7"/>
    <w:rsid w:val="00DC5F13"/>
    <w:rsid w:val="00DD11F2"/>
    <w:rsid w:val="00DD1F1F"/>
    <w:rsid w:val="00DE3BD8"/>
    <w:rsid w:val="00DE55A7"/>
    <w:rsid w:val="00DE69B5"/>
    <w:rsid w:val="00DF240D"/>
    <w:rsid w:val="00DF297E"/>
    <w:rsid w:val="00DF3932"/>
    <w:rsid w:val="00DF3FA2"/>
    <w:rsid w:val="00DF432F"/>
    <w:rsid w:val="00DF7AB7"/>
    <w:rsid w:val="00E00B3C"/>
    <w:rsid w:val="00E044AA"/>
    <w:rsid w:val="00E04C66"/>
    <w:rsid w:val="00E05592"/>
    <w:rsid w:val="00E075A3"/>
    <w:rsid w:val="00E103D9"/>
    <w:rsid w:val="00E11C8C"/>
    <w:rsid w:val="00E17F3C"/>
    <w:rsid w:val="00E225CD"/>
    <w:rsid w:val="00E22E7F"/>
    <w:rsid w:val="00E235A5"/>
    <w:rsid w:val="00E258B6"/>
    <w:rsid w:val="00E26F14"/>
    <w:rsid w:val="00E32D95"/>
    <w:rsid w:val="00E4077A"/>
    <w:rsid w:val="00E438E0"/>
    <w:rsid w:val="00E47CFF"/>
    <w:rsid w:val="00E5295F"/>
    <w:rsid w:val="00E55132"/>
    <w:rsid w:val="00E57FB0"/>
    <w:rsid w:val="00E61349"/>
    <w:rsid w:val="00E70B26"/>
    <w:rsid w:val="00E74321"/>
    <w:rsid w:val="00E74818"/>
    <w:rsid w:val="00E91007"/>
    <w:rsid w:val="00E931F2"/>
    <w:rsid w:val="00E944C6"/>
    <w:rsid w:val="00EA5E3F"/>
    <w:rsid w:val="00EB1D5B"/>
    <w:rsid w:val="00EB1E95"/>
    <w:rsid w:val="00EB251E"/>
    <w:rsid w:val="00EB31F2"/>
    <w:rsid w:val="00EB6ECD"/>
    <w:rsid w:val="00EB700B"/>
    <w:rsid w:val="00EC6953"/>
    <w:rsid w:val="00ED0D1A"/>
    <w:rsid w:val="00ED30E7"/>
    <w:rsid w:val="00ED3A0A"/>
    <w:rsid w:val="00ED3FA8"/>
    <w:rsid w:val="00ED6265"/>
    <w:rsid w:val="00EE22CA"/>
    <w:rsid w:val="00EE607B"/>
    <w:rsid w:val="00EF0BC3"/>
    <w:rsid w:val="00EF42E1"/>
    <w:rsid w:val="00EF5435"/>
    <w:rsid w:val="00EF6F51"/>
    <w:rsid w:val="00F00596"/>
    <w:rsid w:val="00F06EB3"/>
    <w:rsid w:val="00F14010"/>
    <w:rsid w:val="00F17E16"/>
    <w:rsid w:val="00F23417"/>
    <w:rsid w:val="00F23764"/>
    <w:rsid w:val="00F2612C"/>
    <w:rsid w:val="00F344DF"/>
    <w:rsid w:val="00F3735A"/>
    <w:rsid w:val="00F47863"/>
    <w:rsid w:val="00F524FF"/>
    <w:rsid w:val="00F5398F"/>
    <w:rsid w:val="00F55635"/>
    <w:rsid w:val="00F6228A"/>
    <w:rsid w:val="00F640C1"/>
    <w:rsid w:val="00F64ABE"/>
    <w:rsid w:val="00F70046"/>
    <w:rsid w:val="00F708E2"/>
    <w:rsid w:val="00F7395D"/>
    <w:rsid w:val="00F76FEB"/>
    <w:rsid w:val="00F82C7E"/>
    <w:rsid w:val="00F85DF9"/>
    <w:rsid w:val="00F900C3"/>
    <w:rsid w:val="00F9533F"/>
    <w:rsid w:val="00F96D5D"/>
    <w:rsid w:val="00FA0075"/>
    <w:rsid w:val="00FA12CE"/>
    <w:rsid w:val="00FA2194"/>
    <w:rsid w:val="00FB278B"/>
    <w:rsid w:val="00FB40D5"/>
    <w:rsid w:val="00FB647A"/>
    <w:rsid w:val="00FC0281"/>
    <w:rsid w:val="00FC2CA0"/>
    <w:rsid w:val="00FC6D85"/>
    <w:rsid w:val="00FD0891"/>
    <w:rsid w:val="00FD1943"/>
    <w:rsid w:val="00FD5662"/>
    <w:rsid w:val="00FE034A"/>
    <w:rsid w:val="00FE36A0"/>
    <w:rsid w:val="00FE5C95"/>
    <w:rsid w:val="00FE6AF6"/>
    <w:rsid w:val="00FF3719"/>
    <w:rsid w:val="00FF4043"/>
    <w:rsid w:val="00FF633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2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34"/>
      <w:jc w:val="both"/>
      <w:outlineLvl w:val="0"/>
    </w:pPr>
    <w:rPr>
      <w:b/>
      <w:bCs/>
      <w:sz w:val="24"/>
      <w:szCs w:val="24"/>
    </w:rPr>
  </w:style>
  <w:style w:type="paragraph" w:styleId="Heading2">
    <w:name w:val="heading 2"/>
    <w:basedOn w:val="Normal"/>
    <w:uiPriority w:val="9"/>
    <w:unhideWhenUsed/>
    <w:qFormat/>
    <w:pPr>
      <w:ind w:left="134"/>
      <w:outlineLvl w:val="1"/>
    </w:pPr>
    <w:rPr>
      <w:b/>
      <w:bCs/>
      <w:i/>
      <w:iCs/>
      <w:sz w:val="24"/>
      <w:szCs w:val="24"/>
    </w:rPr>
  </w:style>
  <w:style w:type="paragraph" w:styleId="Heading3">
    <w:name w:val="heading 3"/>
    <w:basedOn w:val="Normal"/>
    <w:next w:val="Normal"/>
    <w:link w:val="Heading3Char"/>
    <w:uiPriority w:val="9"/>
    <w:semiHidden/>
    <w:unhideWhenUsed/>
    <w:qFormat/>
    <w:rsid w:val="00E26F1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C02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3"/>
      <w:ind w:left="252" w:right="343"/>
      <w:jc w:val="center"/>
    </w:pPr>
    <w:rPr>
      <w:b/>
      <w:bCs/>
      <w:sz w:val="36"/>
      <w:szCs w:val="36"/>
    </w:rPr>
  </w:style>
  <w:style w:type="paragraph" w:styleId="ListParagraph">
    <w:name w:val="List Paragraph"/>
    <w:basedOn w:val="Normal"/>
    <w:uiPriority w:val="1"/>
    <w:qFormat/>
    <w:pPr>
      <w:ind w:left="775" w:hanging="641"/>
      <w:jc w:val="both"/>
    </w:pPr>
  </w:style>
  <w:style w:type="paragraph" w:customStyle="1" w:styleId="TableParagraph">
    <w:name w:val="Table Paragraph"/>
    <w:basedOn w:val="Normal"/>
    <w:uiPriority w:val="1"/>
    <w:qFormat/>
    <w:pPr>
      <w:spacing w:line="275" w:lineRule="exact"/>
      <w:ind w:left="105"/>
    </w:pPr>
  </w:style>
  <w:style w:type="character" w:styleId="Hyperlink">
    <w:name w:val="Hyperlink"/>
    <w:basedOn w:val="DefaultParagraphFont"/>
    <w:uiPriority w:val="99"/>
    <w:unhideWhenUsed/>
    <w:rsid w:val="00CE3DCA"/>
    <w:rPr>
      <w:color w:val="0000FF" w:themeColor="hyperlink"/>
      <w:u w:val="single"/>
    </w:rPr>
  </w:style>
  <w:style w:type="character" w:customStyle="1" w:styleId="UnresolvedMention1">
    <w:name w:val="Unresolved Mention1"/>
    <w:basedOn w:val="DefaultParagraphFont"/>
    <w:uiPriority w:val="99"/>
    <w:semiHidden/>
    <w:unhideWhenUsed/>
    <w:rsid w:val="00CE3DCA"/>
    <w:rPr>
      <w:color w:val="605E5C"/>
      <w:shd w:val="clear" w:color="auto" w:fill="E1DFDD"/>
    </w:rPr>
  </w:style>
  <w:style w:type="character" w:styleId="FollowedHyperlink">
    <w:name w:val="FollowedHyperlink"/>
    <w:basedOn w:val="DefaultParagraphFont"/>
    <w:uiPriority w:val="99"/>
    <w:semiHidden/>
    <w:unhideWhenUsed/>
    <w:rsid w:val="00CE3DCA"/>
    <w:rPr>
      <w:color w:val="800080" w:themeColor="followedHyperlink"/>
      <w:u w:val="single"/>
    </w:rPr>
  </w:style>
  <w:style w:type="paragraph" w:styleId="Header">
    <w:name w:val="header"/>
    <w:basedOn w:val="Normal"/>
    <w:link w:val="HeaderChar"/>
    <w:uiPriority w:val="99"/>
    <w:unhideWhenUsed/>
    <w:rsid w:val="000722D7"/>
    <w:pPr>
      <w:tabs>
        <w:tab w:val="center" w:pos="4513"/>
        <w:tab w:val="right" w:pos="9026"/>
      </w:tabs>
    </w:pPr>
  </w:style>
  <w:style w:type="character" w:customStyle="1" w:styleId="HeaderChar">
    <w:name w:val="Header Char"/>
    <w:basedOn w:val="DefaultParagraphFont"/>
    <w:link w:val="Header"/>
    <w:uiPriority w:val="99"/>
    <w:rsid w:val="000722D7"/>
    <w:rPr>
      <w:rFonts w:ascii="Times New Roman" w:eastAsia="Times New Roman" w:hAnsi="Times New Roman" w:cs="Times New Roman"/>
    </w:rPr>
  </w:style>
  <w:style w:type="paragraph" w:styleId="Footer">
    <w:name w:val="footer"/>
    <w:basedOn w:val="Normal"/>
    <w:link w:val="FooterChar"/>
    <w:uiPriority w:val="99"/>
    <w:unhideWhenUsed/>
    <w:rsid w:val="000722D7"/>
    <w:pPr>
      <w:tabs>
        <w:tab w:val="center" w:pos="4513"/>
        <w:tab w:val="right" w:pos="9026"/>
      </w:tabs>
    </w:pPr>
  </w:style>
  <w:style w:type="character" w:customStyle="1" w:styleId="FooterChar">
    <w:name w:val="Footer Char"/>
    <w:basedOn w:val="DefaultParagraphFont"/>
    <w:link w:val="Footer"/>
    <w:uiPriority w:val="99"/>
    <w:rsid w:val="000722D7"/>
    <w:rPr>
      <w:rFonts w:ascii="Times New Roman" w:eastAsia="Times New Roman" w:hAnsi="Times New Roman" w:cs="Times New Roman"/>
    </w:rPr>
  </w:style>
  <w:style w:type="table" w:styleId="TableGrid">
    <w:name w:val="Table Grid"/>
    <w:basedOn w:val="TableNormal"/>
    <w:uiPriority w:val="39"/>
    <w:rsid w:val="00471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3417"/>
    <w:rPr>
      <w:rFonts w:ascii="Times New Roman" w:eastAsia="Times New Roman" w:hAnsi="Times New Roman" w:cs="Times New Roman"/>
    </w:rPr>
  </w:style>
  <w:style w:type="paragraph" w:customStyle="1" w:styleId="Default">
    <w:name w:val="Default"/>
    <w:rsid w:val="00493232"/>
    <w:pPr>
      <w:widowControl/>
      <w:adjustRightInd w:val="0"/>
    </w:pPr>
    <w:rPr>
      <w:rFonts w:ascii="Charis SIL" w:hAnsi="Charis SIL" w:cs="Charis SIL"/>
      <w:color w:val="000000"/>
      <w:sz w:val="24"/>
      <w:szCs w:val="24"/>
      <w:lang w:val="en-IN" w:bidi="mr-IN"/>
    </w:rPr>
  </w:style>
  <w:style w:type="character" w:styleId="Strong">
    <w:name w:val="Strong"/>
    <w:basedOn w:val="DefaultParagraphFont"/>
    <w:uiPriority w:val="22"/>
    <w:qFormat/>
    <w:rsid w:val="00DF7AB7"/>
    <w:rPr>
      <w:b/>
      <w:bCs/>
    </w:rPr>
  </w:style>
  <w:style w:type="paragraph" w:styleId="NormalWeb">
    <w:name w:val="Normal (Web)"/>
    <w:basedOn w:val="Normal"/>
    <w:uiPriority w:val="99"/>
    <w:semiHidden/>
    <w:unhideWhenUsed/>
    <w:rsid w:val="00B124D0"/>
    <w:pPr>
      <w:widowControl/>
      <w:autoSpaceDE/>
      <w:autoSpaceDN/>
      <w:spacing w:before="100" w:beforeAutospacing="1" w:after="100" w:afterAutospacing="1"/>
    </w:pPr>
    <w:rPr>
      <w:sz w:val="24"/>
      <w:szCs w:val="24"/>
      <w:lang w:val="en-IN" w:eastAsia="en-IN" w:bidi="mr-IN"/>
    </w:rPr>
  </w:style>
  <w:style w:type="paragraph" w:styleId="BalloonText">
    <w:name w:val="Balloon Text"/>
    <w:basedOn w:val="Normal"/>
    <w:link w:val="BalloonTextChar"/>
    <w:uiPriority w:val="99"/>
    <w:semiHidden/>
    <w:unhideWhenUsed/>
    <w:rsid w:val="005B7447"/>
    <w:rPr>
      <w:rFonts w:ascii="Tahoma" w:hAnsi="Tahoma" w:cs="Tahoma"/>
      <w:sz w:val="16"/>
      <w:szCs w:val="16"/>
    </w:rPr>
  </w:style>
  <w:style w:type="character" w:customStyle="1" w:styleId="BalloonTextChar">
    <w:name w:val="Balloon Text Char"/>
    <w:basedOn w:val="DefaultParagraphFont"/>
    <w:link w:val="BalloonText"/>
    <w:uiPriority w:val="99"/>
    <w:semiHidden/>
    <w:rsid w:val="005B7447"/>
    <w:rPr>
      <w:rFonts w:ascii="Tahoma" w:eastAsia="Times New Roman" w:hAnsi="Tahoma" w:cs="Tahoma"/>
      <w:sz w:val="16"/>
      <w:szCs w:val="16"/>
    </w:rPr>
  </w:style>
  <w:style w:type="paragraph" w:customStyle="1" w:styleId="Abstract">
    <w:name w:val="Abstract"/>
    <w:uiPriority w:val="99"/>
    <w:rsid w:val="009C4334"/>
    <w:pPr>
      <w:widowControl/>
      <w:autoSpaceDE/>
      <w:autoSpaceDN/>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9C4334"/>
    <w:pPr>
      <w:widowControl/>
      <w:autoSpaceDE/>
      <w:autoSpaceDN/>
      <w:jc w:val="center"/>
    </w:pPr>
    <w:rPr>
      <w:rFonts w:ascii="Times New Roman" w:eastAsia="Times New Roman" w:hAnsi="Times New Roman" w:cs="Times New Roman"/>
      <w:sz w:val="20"/>
      <w:szCs w:val="20"/>
    </w:rPr>
  </w:style>
  <w:style w:type="paragraph" w:customStyle="1" w:styleId="Author">
    <w:name w:val="Author"/>
    <w:uiPriority w:val="99"/>
    <w:rsid w:val="009C4334"/>
    <w:pPr>
      <w:widowControl/>
      <w:autoSpaceDE/>
      <w:autoSpaceDN/>
      <w:spacing w:before="360" w:after="40"/>
      <w:jc w:val="center"/>
    </w:pPr>
    <w:rPr>
      <w:rFonts w:ascii="Times New Roman" w:eastAsia="Times New Roman" w:hAnsi="Times New Roman" w:cs="Times New Roman"/>
      <w:noProof/>
    </w:rPr>
  </w:style>
  <w:style w:type="paragraph" w:customStyle="1" w:styleId="keywords">
    <w:name w:val="key words"/>
    <w:uiPriority w:val="99"/>
    <w:rsid w:val="009C4334"/>
    <w:pPr>
      <w:widowControl/>
      <w:autoSpaceDE/>
      <w:autoSpaceDN/>
      <w:spacing w:after="120"/>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9C4334"/>
    <w:pPr>
      <w:widowControl/>
      <w:autoSpaceDE/>
      <w:autoSpaceDN/>
      <w:spacing w:after="120"/>
      <w:jc w:val="center"/>
    </w:pPr>
    <w:rPr>
      <w:rFonts w:ascii="Times New Roman" w:eastAsia="Times New Roman" w:hAnsi="Times New Roman" w:cs="Times New Roman"/>
      <w:bCs/>
      <w:noProof/>
      <w:sz w:val="48"/>
      <w:szCs w:val="48"/>
    </w:rPr>
  </w:style>
  <w:style w:type="character" w:customStyle="1" w:styleId="Heading5Char">
    <w:name w:val="Heading 5 Char"/>
    <w:basedOn w:val="DefaultParagraphFont"/>
    <w:link w:val="Heading5"/>
    <w:uiPriority w:val="9"/>
    <w:semiHidden/>
    <w:rsid w:val="00FC0281"/>
    <w:rPr>
      <w:rFonts w:asciiTheme="majorHAnsi" w:eastAsiaTheme="majorEastAsia" w:hAnsiTheme="majorHAnsi" w:cstheme="majorBidi"/>
      <w:color w:val="243F60" w:themeColor="accent1" w:themeShade="7F"/>
    </w:rPr>
  </w:style>
  <w:style w:type="paragraph" w:customStyle="1" w:styleId="references">
    <w:name w:val="references"/>
    <w:uiPriority w:val="99"/>
    <w:rsid w:val="00FC0281"/>
    <w:pPr>
      <w:widowControl/>
      <w:numPr>
        <w:numId w:val="11"/>
      </w:numPr>
      <w:autoSpaceDE/>
      <w:autoSpaceDN/>
      <w:spacing w:after="50" w:line="180" w:lineRule="exact"/>
      <w:jc w:val="both"/>
    </w:pPr>
    <w:rPr>
      <w:rFonts w:ascii="Times New Roman" w:eastAsia="Times New Roman" w:hAnsi="Times New Roman" w:cs="Times New Roman"/>
      <w:noProof/>
      <w:sz w:val="16"/>
      <w:szCs w:val="16"/>
    </w:rPr>
  </w:style>
  <w:style w:type="character" w:customStyle="1" w:styleId="Heading3Char">
    <w:name w:val="Heading 3 Char"/>
    <w:basedOn w:val="DefaultParagraphFont"/>
    <w:link w:val="Heading3"/>
    <w:uiPriority w:val="9"/>
    <w:semiHidden/>
    <w:rsid w:val="00E26F1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34"/>
      <w:jc w:val="both"/>
      <w:outlineLvl w:val="0"/>
    </w:pPr>
    <w:rPr>
      <w:b/>
      <w:bCs/>
      <w:sz w:val="24"/>
      <w:szCs w:val="24"/>
    </w:rPr>
  </w:style>
  <w:style w:type="paragraph" w:styleId="Heading2">
    <w:name w:val="heading 2"/>
    <w:basedOn w:val="Normal"/>
    <w:uiPriority w:val="9"/>
    <w:unhideWhenUsed/>
    <w:qFormat/>
    <w:pPr>
      <w:ind w:left="134"/>
      <w:outlineLvl w:val="1"/>
    </w:pPr>
    <w:rPr>
      <w:b/>
      <w:bCs/>
      <w:i/>
      <w:iCs/>
      <w:sz w:val="24"/>
      <w:szCs w:val="24"/>
    </w:rPr>
  </w:style>
  <w:style w:type="paragraph" w:styleId="Heading3">
    <w:name w:val="heading 3"/>
    <w:basedOn w:val="Normal"/>
    <w:next w:val="Normal"/>
    <w:link w:val="Heading3Char"/>
    <w:uiPriority w:val="9"/>
    <w:semiHidden/>
    <w:unhideWhenUsed/>
    <w:qFormat/>
    <w:rsid w:val="00E26F14"/>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FC02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263"/>
      <w:ind w:left="252" w:right="343"/>
      <w:jc w:val="center"/>
    </w:pPr>
    <w:rPr>
      <w:b/>
      <w:bCs/>
      <w:sz w:val="36"/>
      <w:szCs w:val="36"/>
    </w:rPr>
  </w:style>
  <w:style w:type="paragraph" w:styleId="ListParagraph">
    <w:name w:val="List Paragraph"/>
    <w:basedOn w:val="Normal"/>
    <w:uiPriority w:val="1"/>
    <w:qFormat/>
    <w:pPr>
      <w:ind w:left="775" w:hanging="641"/>
      <w:jc w:val="both"/>
    </w:pPr>
  </w:style>
  <w:style w:type="paragraph" w:customStyle="1" w:styleId="TableParagraph">
    <w:name w:val="Table Paragraph"/>
    <w:basedOn w:val="Normal"/>
    <w:uiPriority w:val="1"/>
    <w:qFormat/>
    <w:pPr>
      <w:spacing w:line="275" w:lineRule="exact"/>
      <w:ind w:left="105"/>
    </w:pPr>
  </w:style>
  <w:style w:type="character" w:styleId="Hyperlink">
    <w:name w:val="Hyperlink"/>
    <w:basedOn w:val="DefaultParagraphFont"/>
    <w:uiPriority w:val="99"/>
    <w:unhideWhenUsed/>
    <w:rsid w:val="00CE3DCA"/>
    <w:rPr>
      <w:color w:val="0000FF" w:themeColor="hyperlink"/>
      <w:u w:val="single"/>
    </w:rPr>
  </w:style>
  <w:style w:type="character" w:customStyle="1" w:styleId="UnresolvedMention1">
    <w:name w:val="Unresolved Mention1"/>
    <w:basedOn w:val="DefaultParagraphFont"/>
    <w:uiPriority w:val="99"/>
    <w:semiHidden/>
    <w:unhideWhenUsed/>
    <w:rsid w:val="00CE3DCA"/>
    <w:rPr>
      <w:color w:val="605E5C"/>
      <w:shd w:val="clear" w:color="auto" w:fill="E1DFDD"/>
    </w:rPr>
  </w:style>
  <w:style w:type="character" w:styleId="FollowedHyperlink">
    <w:name w:val="FollowedHyperlink"/>
    <w:basedOn w:val="DefaultParagraphFont"/>
    <w:uiPriority w:val="99"/>
    <w:semiHidden/>
    <w:unhideWhenUsed/>
    <w:rsid w:val="00CE3DCA"/>
    <w:rPr>
      <w:color w:val="800080" w:themeColor="followedHyperlink"/>
      <w:u w:val="single"/>
    </w:rPr>
  </w:style>
  <w:style w:type="paragraph" w:styleId="Header">
    <w:name w:val="header"/>
    <w:basedOn w:val="Normal"/>
    <w:link w:val="HeaderChar"/>
    <w:uiPriority w:val="99"/>
    <w:unhideWhenUsed/>
    <w:rsid w:val="000722D7"/>
    <w:pPr>
      <w:tabs>
        <w:tab w:val="center" w:pos="4513"/>
        <w:tab w:val="right" w:pos="9026"/>
      </w:tabs>
    </w:pPr>
  </w:style>
  <w:style w:type="character" w:customStyle="1" w:styleId="HeaderChar">
    <w:name w:val="Header Char"/>
    <w:basedOn w:val="DefaultParagraphFont"/>
    <w:link w:val="Header"/>
    <w:uiPriority w:val="99"/>
    <w:rsid w:val="000722D7"/>
    <w:rPr>
      <w:rFonts w:ascii="Times New Roman" w:eastAsia="Times New Roman" w:hAnsi="Times New Roman" w:cs="Times New Roman"/>
    </w:rPr>
  </w:style>
  <w:style w:type="paragraph" w:styleId="Footer">
    <w:name w:val="footer"/>
    <w:basedOn w:val="Normal"/>
    <w:link w:val="FooterChar"/>
    <w:uiPriority w:val="99"/>
    <w:unhideWhenUsed/>
    <w:rsid w:val="000722D7"/>
    <w:pPr>
      <w:tabs>
        <w:tab w:val="center" w:pos="4513"/>
        <w:tab w:val="right" w:pos="9026"/>
      </w:tabs>
    </w:pPr>
  </w:style>
  <w:style w:type="character" w:customStyle="1" w:styleId="FooterChar">
    <w:name w:val="Footer Char"/>
    <w:basedOn w:val="DefaultParagraphFont"/>
    <w:link w:val="Footer"/>
    <w:uiPriority w:val="99"/>
    <w:rsid w:val="000722D7"/>
    <w:rPr>
      <w:rFonts w:ascii="Times New Roman" w:eastAsia="Times New Roman" w:hAnsi="Times New Roman" w:cs="Times New Roman"/>
    </w:rPr>
  </w:style>
  <w:style w:type="table" w:styleId="TableGrid">
    <w:name w:val="Table Grid"/>
    <w:basedOn w:val="TableNormal"/>
    <w:uiPriority w:val="39"/>
    <w:rsid w:val="00471A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F23417"/>
    <w:rPr>
      <w:rFonts w:ascii="Times New Roman" w:eastAsia="Times New Roman" w:hAnsi="Times New Roman" w:cs="Times New Roman"/>
    </w:rPr>
  </w:style>
  <w:style w:type="paragraph" w:customStyle="1" w:styleId="Default">
    <w:name w:val="Default"/>
    <w:rsid w:val="00493232"/>
    <w:pPr>
      <w:widowControl/>
      <w:adjustRightInd w:val="0"/>
    </w:pPr>
    <w:rPr>
      <w:rFonts w:ascii="Charis SIL" w:hAnsi="Charis SIL" w:cs="Charis SIL"/>
      <w:color w:val="000000"/>
      <w:sz w:val="24"/>
      <w:szCs w:val="24"/>
      <w:lang w:val="en-IN" w:bidi="mr-IN"/>
    </w:rPr>
  </w:style>
  <w:style w:type="character" w:styleId="Strong">
    <w:name w:val="Strong"/>
    <w:basedOn w:val="DefaultParagraphFont"/>
    <w:uiPriority w:val="22"/>
    <w:qFormat/>
    <w:rsid w:val="00DF7AB7"/>
    <w:rPr>
      <w:b/>
      <w:bCs/>
    </w:rPr>
  </w:style>
  <w:style w:type="paragraph" w:styleId="NormalWeb">
    <w:name w:val="Normal (Web)"/>
    <w:basedOn w:val="Normal"/>
    <w:uiPriority w:val="99"/>
    <w:semiHidden/>
    <w:unhideWhenUsed/>
    <w:rsid w:val="00B124D0"/>
    <w:pPr>
      <w:widowControl/>
      <w:autoSpaceDE/>
      <w:autoSpaceDN/>
      <w:spacing w:before="100" w:beforeAutospacing="1" w:after="100" w:afterAutospacing="1"/>
    </w:pPr>
    <w:rPr>
      <w:sz w:val="24"/>
      <w:szCs w:val="24"/>
      <w:lang w:val="en-IN" w:eastAsia="en-IN" w:bidi="mr-IN"/>
    </w:rPr>
  </w:style>
  <w:style w:type="paragraph" w:styleId="BalloonText">
    <w:name w:val="Balloon Text"/>
    <w:basedOn w:val="Normal"/>
    <w:link w:val="BalloonTextChar"/>
    <w:uiPriority w:val="99"/>
    <w:semiHidden/>
    <w:unhideWhenUsed/>
    <w:rsid w:val="005B7447"/>
    <w:rPr>
      <w:rFonts w:ascii="Tahoma" w:hAnsi="Tahoma" w:cs="Tahoma"/>
      <w:sz w:val="16"/>
      <w:szCs w:val="16"/>
    </w:rPr>
  </w:style>
  <w:style w:type="character" w:customStyle="1" w:styleId="BalloonTextChar">
    <w:name w:val="Balloon Text Char"/>
    <w:basedOn w:val="DefaultParagraphFont"/>
    <w:link w:val="BalloonText"/>
    <w:uiPriority w:val="99"/>
    <w:semiHidden/>
    <w:rsid w:val="005B7447"/>
    <w:rPr>
      <w:rFonts w:ascii="Tahoma" w:eastAsia="Times New Roman" w:hAnsi="Tahoma" w:cs="Tahoma"/>
      <w:sz w:val="16"/>
      <w:szCs w:val="16"/>
    </w:rPr>
  </w:style>
  <w:style w:type="paragraph" w:customStyle="1" w:styleId="Abstract">
    <w:name w:val="Abstract"/>
    <w:uiPriority w:val="99"/>
    <w:rsid w:val="009C4334"/>
    <w:pPr>
      <w:widowControl/>
      <w:autoSpaceDE/>
      <w:autoSpaceDN/>
      <w:spacing w:after="200"/>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9C4334"/>
    <w:pPr>
      <w:widowControl/>
      <w:autoSpaceDE/>
      <w:autoSpaceDN/>
      <w:jc w:val="center"/>
    </w:pPr>
    <w:rPr>
      <w:rFonts w:ascii="Times New Roman" w:eastAsia="Times New Roman" w:hAnsi="Times New Roman" w:cs="Times New Roman"/>
      <w:sz w:val="20"/>
      <w:szCs w:val="20"/>
    </w:rPr>
  </w:style>
  <w:style w:type="paragraph" w:customStyle="1" w:styleId="Author">
    <w:name w:val="Author"/>
    <w:uiPriority w:val="99"/>
    <w:rsid w:val="009C4334"/>
    <w:pPr>
      <w:widowControl/>
      <w:autoSpaceDE/>
      <w:autoSpaceDN/>
      <w:spacing w:before="360" w:after="40"/>
      <w:jc w:val="center"/>
    </w:pPr>
    <w:rPr>
      <w:rFonts w:ascii="Times New Roman" w:eastAsia="Times New Roman" w:hAnsi="Times New Roman" w:cs="Times New Roman"/>
      <w:noProof/>
    </w:rPr>
  </w:style>
  <w:style w:type="paragraph" w:customStyle="1" w:styleId="keywords">
    <w:name w:val="key words"/>
    <w:uiPriority w:val="99"/>
    <w:rsid w:val="009C4334"/>
    <w:pPr>
      <w:widowControl/>
      <w:autoSpaceDE/>
      <w:autoSpaceDN/>
      <w:spacing w:after="120"/>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9C4334"/>
    <w:pPr>
      <w:widowControl/>
      <w:autoSpaceDE/>
      <w:autoSpaceDN/>
      <w:spacing w:after="120"/>
      <w:jc w:val="center"/>
    </w:pPr>
    <w:rPr>
      <w:rFonts w:ascii="Times New Roman" w:eastAsia="Times New Roman" w:hAnsi="Times New Roman" w:cs="Times New Roman"/>
      <w:bCs/>
      <w:noProof/>
      <w:sz w:val="48"/>
      <w:szCs w:val="48"/>
    </w:rPr>
  </w:style>
  <w:style w:type="character" w:customStyle="1" w:styleId="Heading5Char">
    <w:name w:val="Heading 5 Char"/>
    <w:basedOn w:val="DefaultParagraphFont"/>
    <w:link w:val="Heading5"/>
    <w:uiPriority w:val="9"/>
    <w:semiHidden/>
    <w:rsid w:val="00FC0281"/>
    <w:rPr>
      <w:rFonts w:asciiTheme="majorHAnsi" w:eastAsiaTheme="majorEastAsia" w:hAnsiTheme="majorHAnsi" w:cstheme="majorBidi"/>
      <w:color w:val="243F60" w:themeColor="accent1" w:themeShade="7F"/>
    </w:rPr>
  </w:style>
  <w:style w:type="paragraph" w:customStyle="1" w:styleId="references">
    <w:name w:val="references"/>
    <w:uiPriority w:val="99"/>
    <w:rsid w:val="00FC0281"/>
    <w:pPr>
      <w:widowControl/>
      <w:numPr>
        <w:numId w:val="11"/>
      </w:numPr>
      <w:autoSpaceDE/>
      <w:autoSpaceDN/>
      <w:spacing w:after="50" w:line="180" w:lineRule="exact"/>
      <w:jc w:val="both"/>
    </w:pPr>
    <w:rPr>
      <w:rFonts w:ascii="Times New Roman" w:eastAsia="Times New Roman" w:hAnsi="Times New Roman" w:cs="Times New Roman"/>
      <w:noProof/>
      <w:sz w:val="16"/>
      <w:szCs w:val="16"/>
    </w:rPr>
  </w:style>
  <w:style w:type="character" w:customStyle="1" w:styleId="Heading3Char">
    <w:name w:val="Heading 3 Char"/>
    <w:basedOn w:val="DefaultParagraphFont"/>
    <w:link w:val="Heading3"/>
    <w:uiPriority w:val="9"/>
    <w:semiHidden/>
    <w:rsid w:val="00E26F1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012759">
      <w:bodyDiv w:val="1"/>
      <w:marLeft w:val="0"/>
      <w:marRight w:val="0"/>
      <w:marTop w:val="0"/>
      <w:marBottom w:val="0"/>
      <w:divBdr>
        <w:top w:val="none" w:sz="0" w:space="0" w:color="auto"/>
        <w:left w:val="none" w:sz="0" w:space="0" w:color="auto"/>
        <w:bottom w:val="none" w:sz="0" w:space="0" w:color="auto"/>
        <w:right w:val="none" w:sz="0" w:space="0" w:color="auto"/>
      </w:divBdr>
      <w:divsChild>
        <w:div w:id="676998904">
          <w:marLeft w:val="0"/>
          <w:marRight w:val="0"/>
          <w:marTop w:val="0"/>
          <w:marBottom w:val="0"/>
          <w:divBdr>
            <w:top w:val="none" w:sz="0" w:space="0" w:color="auto"/>
            <w:left w:val="none" w:sz="0" w:space="0" w:color="auto"/>
            <w:bottom w:val="none" w:sz="0" w:space="0" w:color="auto"/>
            <w:right w:val="none" w:sz="0" w:space="0" w:color="auto"/>
          </w:divBdr>
        </w:div>
      </w:divsChild>
    </w:div>
    <w:div w:id="132408431">
      <w:bodyDiv w:val="1"/>
      <w:marLeft w:val="0"/>
      <w:marRight w:val="0"/>
      <w:marTop w:val="0"/>
      <w:marBottom w:val="0"/>
      <w:divBdr>
        <w:top w:val="none" w:sz="0" w:space="0" w:color="auto"/>
        <w:left w:val="none" w:sz="0" w:space="0" w:color="auto"/>
        <w:bottom w:val="none" w:sz="0" w:space="0" w:color="auto"/>
        <w:right w:val="none" w:sz="0" w:space="0" w:color="auto"/>
      </w:divBdr>
      <w:divsChild>
        <w:div w:id="1345018116">
          <w:marLeft w:val="0"/>
          <w:marRight w:val="0"/>
          <w:marTop w:val="0"/>
          <w:marBottom w:val="0"/>
          <w:divBdr>
            <w:top w:val="none" w:sz="0" w:space="0" w:color="auto"/>
            <w:left w:val="none" w:sz="0" w:space="0" w:color="auto"/>
            <w:bottom w:val="none" w:sz="0" w:space="0" w:color="auto"/>
            <w:right w:val="none" w:sz="0" w:space="0" w:color="auto"/>
          </w:divBdr>
        </w:div>
      </w:divsChild>
    </w:div>
    <w:div w:id="204369580">
      <w:bodyDiv w:val="1"/>
      <w:marLeft w:val="0"/>
      <w:marRight w:val="0"/>
      <w:marTop w:val="0"/>
      <w:marBottom w:val="0"/>
      <w:divBdr>
        <w:top w:val="none" w:sz="0" w:space="0" w:color="auto"/>
        <w:left w:val="none" w:sz="0" w:space="0" w:color="auto"/>
        <w:bottom w:val="none" w:sz="0" w:space="0" w:color="auto"/>
        <w:right w:val="none" w:sz="0" w:space="0" w:color="auto"/>
      </w:divBdr>
    </w:div>
    <w:div w:id="369384769">
      <w:bodyDiv w:val="1"/>
      <w:marLeft w:val="0"/>
      <w:marRight w:val="0"/>
      <w:marTop w:val="0"/>
      <w:marBottom w:val="0"/>
      <w:divBdr>
        <w:top w:val="none" w:sz="0" w:space="0" w:color="auto"/>
        <w:left w:val="none" w:sz="0" w:space="0" w:color="auto"/>
        <w:bottom w:val="none" w:sz="0" w:space="0" w:color="auto"/>
        <w:right w:val="none" w:sz="0" w:space="0" w:color="auto"/>
      </w:divBdr>
    </w:div>
    <w:div w:id="397480591">
      <w:bodyDiv w:val="1"/>
      <w:marLeft w:val="0"/>
      <w:marRight w:val="0"/>
      <w:marTop w:val="0"/>
      <w:marBottom w:val="0"/>
      <w:divBdr>
        <w:top w:val="none" w:sz="0" w:space="0" w:color="auto"/>
        <w:left w:val="none" w:sz="0" w:space="0" w:color="auto"/>
        <w:bottom w:val="none" w:sz="0" w:space="0" w:color="auto"/>
        <w:right w:val="none" w:sz="0" w:space="0" w:color="auto"/>
      </w:divBdr>
      <w:divsChild>
        <w:div w:id="1550996296">
          <w:marLeft w:val="0"/>
          <w:marRight w:val="0"/>
          <w:marTop w:val="0"/>
          <w:marBottom w:val="0"/>
          <w:divBdr>
            <w:top w:val="none" w:sz="0" w:space="0" w:color="auto"/>
            <w:left w:val="none" w:sz="0" w:space="0" w:color="auto"/>
            <w:bottom w:val="none" w:sz="0" w:space="0" w:color="auto"/>
            <w:right w:val="none" w:sz="0" w:space="0" w:color="auto"/>
          </w:divBdr>
        </w:div>
      </w:divsChild>
    </w:div>
    <w:div w:id="454449432">
      <w:bodyDiv w:val="1"/>
      <w:marLeft w:val="0"/>
      <w:marRight w:val="0"/>
      <w:marTop w:val="0"/>
      <w:marBottom w:val="0"/>
      <w:divBdr>
        <w:top w:val="none" w:sz="0" w:space="0" w:color="auto"/>
        <w:left w:val="none" w:sz="0" w:space="0" w:color="auto"/>
        <w:bottom w:val="none" w:sz="0" w:space="0" w:color="auto"/>
        <w:right w:val="none" w:sz="0" w:space="0" w:color="auto"/>
      </w:divBdr>
      <w:divsChild>
        <w:div w:id="757680801">
          <w:marLeft w:val="0"/>
          <w:marRight w:val="0"/>
          <w:marTop w:val="0"/>
          <w:marBottom w:val="0"/>
          <w:divBdr>
            <w:top w:val="none" w:sz="0" w:space="0" w:color="auto"/>
            <w:left w:val="none" w:sz="0" w:space="0" w:color="auto"/>
            <w:bottom w:val="none" w:sz="0" w:space="0" w:color="auto"/>
            <w:right w:val="none" w:sz="0" w:space="0" w:color="auto"/>
          </w:divBdr>
        </w:div>
      </w:divsChild>
    </w:div>
    <w:div w:id="473841392">
      <w:bodyDiv w:val="1"/>
      <w:marLeft w:val="0"/>
      <w:marRight w:val="0"/>
      <w:marTop w:val="0"/>
      <w:marBottom w:val="0"/>
      <w:divBdr>
        <w:top w:val="none" w:sz="0" w:space="0" w:color="auto"/>
        <w:left w:val="none" w:sz="0" w:space="0" w:color="auto"/>
        <w:bottom w:val="none" w:sz="0" w:space="0" w:color="auto"/>
        <w:right w:val="none" w:sz="0" w:space="0" w:color="auto"/>
      </w:divBdr>
      <w:divsChild>
        <w:div w:id="392391631">
          <w:marLeft w:val="0"/>
          <w:marRight w:val="0"/>
          <w:marTop w:val="0"/>
          <w:marBottom w:val="0"/>
          <w:divBdr>
            <w:top w:val="none" w:sz="0" w:space="0" w:color="auto"/>
            <w:left w:val="none" w:sz="0" w:space="0" w:color="auto"/>
            <w:bottom w:val="none" w:sz="0" w:space="0" w:color="auto"/>
            <w:right w:val="none" w:sz="0" w:space="0" w:color="auto"/>
          </w:divBdr>
        </w:div>
      </w:divsChild>
    </w:div>
    <w:div w:id="490409907">
      <w:bodyDiv w:val="1"/>
      <w:marLeft w:val="0"/>
      <w:marRight w:val="0"/>
      <w:marTop w:val="0"/>
      <w:marBottom w:val="0"/>
      <w:divBdr>
        <w:top w:val="none" w:sz="0" w:space="0" w:color="auto"/>
        <w:left w:val="none" w:sz="0" w:space="0" w:color="auto"/>
        <w:bottom w:val="none" w:sz="0" w:space="0" w:color="auto"/>
        <w:right w:val="none" w:sz="0" w:space="0" w:color="auto"/>
      </w:divBdr>
      <w:divsChild>
        <w:div w:id="782847826">
          <w:marLeft w:val="0"/>
          <w:marRight w:val="0"/>
          <w:marTop w:val="0"/>
          <w:marBottom w:val="0"/>
          <w:divBdr>
            <w:top w:val="none" w:sz="0" w:space="0" w:color="auto"/>
            <w:left w:val="none" w:sz="0" w:space="0" w:color="auto"/>
            <w:bottom w:val="none" w:sz="0" w:space="0" w:color="auto"/>
            <w:right w:val="none" w:sz="0" w:space="0" w:color="auto"/>
          </w:divBdr>
        </w:div>
      </w:divsChild>
    </w:div>
    <w:div w:id="535042929">
      <w:bodyDiv w:val="1"/>
      <w:marLeft w:val="0"/>
      <w:marRight w:val="0"/>
      <w:marTop w:val="0"/>
      <w:marBottom w:val="0"/>
      <w:divBdr>
        <w:top w:val="none" w:sz="0" w:space="0" w:color="auto"/>
        <w:left w:val="none" w:sz="0" w:space="0" w:color="auto"/>
        <w:bottom w:val="none" w:sz="0" w:space="0" w:color="auto"/>
        <w:right w:val="none" w:sz="0" w:space="0" w:color="auto"/>
      </w:divBdr>
    </w:div>
    <w:div w:id="548810525">
      <w:bodyDiv w:val="1"/>
      <w:marLeft w:val="0"/>
      <w:marRight w:val="0"/>
      <w:marTop w:val="0"/>
      <w:marBottom w:val="0"/>
      <w:divBdr>
        <w:top w:val="none" w:sz="0" w:space="0" w:color="auto"/>
        <w:left w:val="none" w:sz="0" w:space="0" w:color="auto"/>
        <w:bottom w:val="none" w:sz="0" w:space="0" w:color="auto"/>
        <w:right w:val="none" w:sz="0" w:space="0" w:color="auto"/>
      </w:divBdr>
      <w:divsChild>
        <w:div w:id="549458452">
          <w:marLeft w:val="0"/>
          <w:marRight w:val="0"/>
          <w:marTop w:val="0"/>
          <w:marBottom w:val="0"/>
          <w:divBdr>
            <w:top w:val="none" w:sz="0" w:space="0" w:color="auto"/>
            <w:left w:val="none" w:sz="0" w:space="0" w:color="auto"/>
            <w:bottom w:val="none" w:sz="0" w:space="0" w:color="auto"/>
            <w:right w:val="none" w:sz="0" w:space="0" w:color="auto"/>
          </w:divBdr>
        </w:div>
      </w:divsChild>
    </w:div>
    <w:div w:id="660425806">
      <w:bodyDiv w:val="1"/>
      <w:marLeft w:val="0"/>
      <w:marRight w:val="0"/>
      <w:marTop w:val="0"/>
      <w:marBottom w:val="0"/>
      <w:divBdr>
        <w:top w:val="none" w:sz="0" w:space="0" w:color="auto"/>
        <w:left w:val="none" w:sz="0" w:space="0" w:color="auto"/>
        <w:bottom w:val="none" w:sz="0" w:space="0" w:color="auto"/>
        <w:right w:val="none" w:sz="0" w:space="0" w:color="auto"/>
      </w:divBdr>
      <w:divsChild>
        <w:div w:id="1638757769">
          <w:marLeft w:val="0"/>
          <w:marRight w:val="0"/>
          <w:marTop w:val="0"/>
          <w:marBottom w:val="0"/>
          <w:divBdr>
            <w:top w:val="none" w:sz="0" w:space="0" w:color="auto"/>
            <w:left w:val="none" w:sz="0" w:space="0" w:color="auto"/>
            <w:bottom w:val="none" w:sz="0" w:space="0" w:color="auto"/>
            <w:right w:val="none" w:sz="0" w:space="0" w:color="auto"/>
          </w:divBdr>
        </w:div>
      </w:divsChild>
    </w:div>
    <w:div w:id="741802249">
      <w:bodyDiv w:val="1"/>
      <w:marLeft w:val="0"/>
      <w:marRight w:val="0"/>
      <w:marTop w:val="0"/>
      <w:marBottom w:val="0"/>
      <w:divBdr>
        <w:top w:val="none" w:sz="0" w:space="0" w:color="auto"/>
        <w:left w:val="none" w:sz="0" w:space="0" w:color="auto"/>
        <w:bottom w:val="none" w:sz="0" w:space="0" w:color="auto"/>
        <w:right w:val="none" w:sz="0" w:space="0" w:color="auto"/>
      </w:divBdr>
      <w:divsChild>
        <w:div w:id="910234870">
          <w:marLeft w:val="0"/>
          <w:marRight w:val="0"/>
          <w:marTop w:val="0"/>
          <w:marBottom w:val="0"/>
          <w:divBdr>
            <w:top w:val="none" w:sz="0" w:space="0" w:color="auto"/>
            <w:left w:val="none" w:sz="0" w:space="0" w:color="auto"/>
            <w:bottom w:val="none" w:sz="0" w:space="0" w:color="auto"/>
            <w:right w:val="none" w:sz="0" w:space="0" w:color="auto"/>
          </w:divBdr>
        </w:div>
      </w:divsChild>
    </w:div>
    <w:div w:id="746417943">
      <w:bodyDiv w:val="1"/>
      <w:marLeft w:val="0"/>
      <w:marRight w:val="0"/>
      <w:marTop w:val="0"/>
      <w:marBottom w:val="0"/>
      <w:divBdr>
        <w:top w:val="none" w:sz="0" w:space="0" w:color="auto"/>
        <w:left w:val="none" w:sz="0" w:space="0" w:color="auto"/>
        <w:bottom w:val="none" w:sz="0" w:space="0" w:color="auto"/>
        <w:right w:val="none" w:sz="0" w:space="0" w:color="auto"/>
      </w:divBdr>
      <w:divsChild>
        <w:div w:id="709569704">
          <w:marLeft w:val="0"/>
          <w:marRight w:val="0"/>
          <w:marTop w:val="0"/>
          <w:marBottom w:val="0"/>
          <w:divBdr>
            <w:top w:val="none" w:sz="0" w:space="0" w:color="auto"/>
            <w:left w:val="none" w:sz="0" w:space="0" w:color="auto"/>
            <w:bottom w:val="none" w:sz="0" w:space="0" w:color="auto"/>
            <w:right w:val="none" w:sz="0" w:space="0" w:color="auto"/>
          </w:divBdr>
        </w:div>
      </w:divsChild>
    </w:div>
    <w:div w:id="772672873">
      <w:bodyDiv w:val="1"/>
      <w:marLeft w:val="0"/>
      <w:marRight w:val="0"/>
      <w:marTop w:val="0"/>
      <w:marBottom w:val="0"/>
      <w:divBdr>
        <w:top w:val="none" w:sz="0" w:space="0" w:color="auto"/>
        <w:left w:val="none" w:sz="0" w:space="0" w:color="auto"/>
        <w:bottom w:val="none" w:sz="0" w:space="0" w:color="auto"/>
        <w:right w:val="none" w:sz="0" w:space="0" w:color="auto"/>
      </w:divBdr>
    </w:div>
    <w:div w:id="864370040">
      <w:bodyDiv w:val="1"/>
      <w:marLeft w:val="0"/>
      <w:marRight w:val="0"/>
      <w:marTop w:val="0"/>
      <w:marBottom w:val="0"/>
      <w:divBdr>
        <w:top w:val="none" w:sz="0" w:space="0" w:color="auto"/>
        <w:left w:val="none" w:sz="0" w:space="0" w:color="auto"/>
        <w:bottom w:val="none" w:sz="0" w:space="0" w:color="auto"/>
        <w:right w:val="none" w:sz="0" w:space="0" w:color="auto"/>
      </w:divBdr>
      <w:divsChild>
        <w:div w:id="80758273">
          <w:marLeft w:val="0"/>
          <w:marRight w:val="0"/>
          <w:marTop w:val="0"/>
          <w:marBottom w:val="0"/>
          <w:divBdr>
            <w:top w:val="none" w:sz="0" w:space="0" w:color="auto"/>
            <w:left w:val="none" w:sz="0" w:space="0" w:color="auto"/>
            <w:bottom w:val="none" w:sz="0" w:space="0" w:color="auto"/>
            <w:right w:val="none" w:sz="0" w:space="0" w:color="auto"/>
          </w:divBdr>
        </w:div>
      </w:divsChild>
    </w:div>
    <w:div w:id="937450568">
      <w:bodyDiv w:val="1"/>
      <w:marLeft w:val="0"/>
      <w:marRight w:val="0"/>
      <w:marTop w:val="0"/>
      <w:marBottom w:val="0"/>
      <w:divBdr>
        <w:top w:val="none" w:sz="0" w:space="0" w:color="auto"/>
        <w:left w:val="none" w:sz="0" w:space="0" w:color="auto"/>
        <w:bottom w:val="none" w:sz="0" w:space="0" w:color="auto"/>
        <w:right w:val="none" w:sz="0" w:space="0" w:color="auto"/>
      </w:divBdr>
      <w:divsChild>
        <w:div w:id="96560250">
          <w:marLeft w:val="0"/>
          <w:marRight w:val="0"/>
          <w:marTop w:val="0"/>
          <w:marBottom w:val="0"/>
          <w:divBdr>
            <w:top w:val="none" w:sz="0" w:space="0" w:color="auto"/>
            <w:left w:val="none" w:sz="0" w:space="0" w:color="auto"/>
            <w:bottom w:val="none" w:sz="0" w:space="0" w:color="auto"/>
            <w:right w:val="none" w:sz="0" w:space="0" w:color="auto"/>
          </w:divBdr>
        </w:div>
      </w:divsChild>
    </w:div>
    <w:div w:id="1169178138">
      <w:bodyDiv w:val="1"/>
      <w:marLeft w:val="0"/>
      <w:marRight w:val="0"/>
      <w:marTop w:val="0"/>
      <w:marBottom w:val="0"/>
      <w:divBdr>
        <w:top w:val="none" w:sz="0" w:space="0" w:color="auto"/>
        <w:left w:val="none" w:sz="0" w:space="0" w:color="auto"/>
        <w:bottom w:val="none" w:sz="0" w:space="0" w:color="auto"/>
        <w:right w:val="none" w:sz="0" w:space="0" w:color="auto"/>
      </w:divBdr>
      <w:divsChild>
        <w:div w:id="1139035927">
          <w:marLeft w:val="0"/>
          <w:marRight w:val="0"/>
          <w:marTop w:val="0"/>
          <w:marBottom w:val="0"/>
          <w:divBdr>
            <w:top w:val="none" w:sz="0" w:space="0" w:color="auto"/>
            <w:left w:val="none" w:sz="0" w:space="0" w:color="auto"/>
            <w:bottom w:val="none" w:sz="0" w:space="0" w:color="auto"/>
            <w:right w:val="none" w:sz="0" w:space="0" w:color="auto"/>
          </w:divBdr>
        </w:div>
      </w:divsChild>
    </w:div>
    <w:div w:id="1218589358">
      <w:bodyDiv w:val="1"/>
      <w:marLeft w:val="0"/>
      <w:marRight w:val="0"/>
      <w:marTop w:val="0"/>
      <w:marBottom w:val="0"/>
      <w:divBdr>
        <w:top w:val="none" w:sz="0" w:space="0" w:color="auto"/>
        <w:left w:val="none" w:sz="0" w:space="0" w:color="auto"/>
        <w:bottom w:val="none" w:sz="0" w:space="0" w:color="auto"/>
        <w:right w:val="none" w:sz="0" w:space="0" w:color="auto"/>
      </w:divBdr>
      <w:divsChild>
        <w:div w:id="2100101992">
          <w:marLeft w:val="0"/>
          <w:marRight w:val="0"/>
          <w:marTop w:val="0"/>
          <w:marBottom w:val="0"/>
          <w:divBdr>
            <w:top w:val="none" w:sz="0" w:space="0" w:color="auto"/>
            <w:left w:val="none" w:sz="0" w:space="0" w:color="auto"/>
            <w:bottom w:val="none" w:sz="0" w:space="0" w:color="auto"/>
            <w:right w:val="none" w:sz="0" w:space="0" w:color="auto"/>
          </w:divBdr>
        </w:div>
      </w:divsChild>
    </w:div>
    <w:div w:id="1219560058">
      <w:bodyDiv w:val="1"/>
      <w:marLeft w:val="0"/>
      <w:marRight w:val="0"/>
      <w:marTop w:val="0"/>
      <w:marBottom w:val="0"/>
      <w:divBdr>
        <w:top w:val="none" w:sz="0" w:space="0" w:color="auto"/>
        <w:left w:val="none" w:sz="0" w:space="0" w:color="auto"/>
        <w:bottom w:val="none" w:sz="0" w:space="0" w:color="auto"/>
        <w:right w:val="none" w:sz="0" w:space="0" w:color="auto"/>
      </w:divBdr>
    </w:div>
    <w:div w:id="1362241638">
      <w:bodyDiv w:val="1"/>
      <w:marLeft w:val="0"/>
      <w:marRight w:val="0"/>
      <w:marTop w:val="0"/>
      <w:marBottom w:val="0"/>
      <w:divBdr>
        <w:top w:val="none" w:sz="0" w:space="0" w:color="auto"/>
        <w:left w:val="none" w:sz="0" w:space="0" w:color="auto"/>
        <w:bottom w:val="none" w:sz="0" w:space="0" w:color="auto"/>
        <w:right w:val="none" w:sz="0" w:space="0" w:color="auto"/>
      </w:divBdr>
      <w:divsChild>
        <w:div w:id="645823402">
          <w:marLeft w:val="0"/>
          <w:marRight w:val="0"/>
          <w:marTop w:val="0"/>
          <w:marBottom w:val="0"/>
          <w:divBdr>
            <w:top w:val="none" w:sz="0" w:space="0" w:color="auto"/>
            <w:left w:val="none" w:sz="0" w:space="0" w:color="auto"/>
            <w:bottom w:val="none" w:sz="0" w:space="0" w:color="auto"/>
            <w:right w:val="none" w:sz="0" w:space="0" w:color="auto"/>
          </w:divBdr>
        </w:div>
      </w:divsChild>
    </w:div>
    <w:div w:id="1469082642">
      <w:bodyDiv w:val="1"/>
      <w:marLeft w:val="0"/>
      <w:marRight w:val="0"/>
      <w:marTop w:val="0"/>
      <w:marBottom w:val="0"/>
      <w:divBdr>
        <w:top w:val="none" w:sz="0" w:space="0" w:color="auto"/>
        <w:left w:val="none" w:sz="0" w:space="0" w:color="auto"/>
        <w:bottom w:val="none" w:sz="0" w:space="0" w:color="auto"/>
        <w:right w:val="none" w:sz="0" w:space="0" w:color="auto"/>
      </w:divBdr>
      <w:divsChild>
        <w:div w:id="2008973283">
          <w:marLeft w:val="0"/>
          <w:marRight w:val="0"/>
          <w:marTop w:val="0"/>
          <w:marBottom w:val="0"/>
          <w:divBdr>
            <w:top w:val="none" w:sz="0" w:space="0" w:color="auto"/>
            <w:left w:val="none" w:sz="0" w:space="0" w:color="auto"/>
            <w:bottom w:val="none" w:sz="0" w:space="0" w:color="auto"/>
            <w:right w:val="none" w:sz="0" w:space="0" w:color="auto"/>
          </w:divBdr>
        </w:div>
      </w:divsChild>
    </w:div>
    <w:div w:id="1515725253">
      <w:bodyDiv w:val="1"/>
      <w:marLeft w:val="0"/>
      <w:marRight w:val="0"/>
      <w:marTop w:val="0"/>
      <w:marBottom w:val="0"/>
      <w:divBdr>
        <w:top w:val="none" w:sz="0" w:space="0" w:color="auto"/>
        <w:left w:val="none" w:sz="0" w:space="0" w:color="auto"/>
        <w:bottom w:val="none" w:sz="0" w:space="0" w:color="auto"/>
        <w:right w:val="none" w:sz="0" w:space="0" w:color="auto"/>
      </w:divBdr>
      <w:divsChild>
        <w:div w:id="81219915">
          <w:marLeft w:val="0"/>
          <w:marRight w:val="0"/>
          <w:marTop w:val="0"/>
          <w:marBottom w:val="0"/>
          <w:divBdr>
            <w:top w:val="none" w:sz="0" w:space="0" w:color="auto"/>
            <w:left w:val="none" w:sz="0" w:space="0" w:color="auto"/>
            <w:bottom w:val="none" w:sz="0" w:space="0" w:color="auto"/>
            <w:right w:val="none" w:sz="0" w:space="0" w:color="auto"/>
          </w:divBdr>
        </w:div>
      </w:divsChild>
    </w:div>
    <w:div w:id="1554581514">
      <w:bodyDiv w:val="1"/>
      <w:marLeft w:val="0"/>
      <w:marRight w:val="0"/>
      <w:marTop w:val="0"/>
      <w:marBottom w:val="0"/>
      <w:divBdr>
        <w:top w:val="none" w:sz="0" w:space="0" w:color="auto"/>
        <w:left w:val="none" w:sz="0" w:space="0" w:color="auto"/>
        <w:bottom w:val="none" w:sz="0" w:space="0" w:color="auto"/>
        <w:right w:val="none" w:sz="0" w:space="0" w:color="auto"/>
      </w:divBdr>
      <w:divsChild>
        <w:div w:id="749500817">
          <w:marLeft w:val="0"/>
          <w:marRight w:val="0"/>
          <w:marTop w:val="0"/>
          <w:marBottom w:val="0"/>
          <w:divBdr>
            <w:top w:val="none" w:sz="0" w:space="0" w:color="auto"/>
            <w:left w:val="none" w:sz="0" w:space="0" w:color="auto"/>
            <w:bottom w:val="none" w:sz="0" w:space="0" w:color="auto"/>
            <w:right w:val="none" w:sz="0" w:space="0" w:color="auto"/>
          </w:divBdr>
        </w:div>
      </w:divsChild>
    </w:div>
    <w:div w:id="1652248432">
      <w:bodyDiv w:val="1"/>
      <w:marLeft w:val="0"/>
      <w:marRight w:val="0"/>
      <w:marTop w:val="0"/>
      <w:marBottom w:val="0"/>
      <w:divBdr>
        <w:top w:val="none" w:sz="0" w:space="0" w:color="auto"/>
        <w:left w:val="none" w:sz="0" w:space="0" w:color="auto"/>
        <w:bottom w:val="none" w:sz="0" w:space="0" w:color="auto"/>
        <w:right w:val="none" w:sz="0" w:space="0" w:color="auto"/>
      </w:divBdr>
      <w:divsChild>
        <w:div w:id="338972383">
          <w:marLeft w:val="0"/>
          <w:marRight w:val="0"/>
          <w:marTop w:val="0"/>
          <w:marBottom w:val="0"/>
          <w:divBdr>
            <w:top w:val="none" w:sz="0" w:space="0" w:color="auto"/>
            <w:left w:val="none" w:sz="0" w:space="0" w:color="auto"/>
            <w:bottom w:val="none" w:sz="0" w:space="0" w:color="auto"/>
            <w:right w:val="none" w:sz="0" w:space="0" w:color="auto"/>
          </w:divBdr>
        </w:div>
      </w:divsChild>
    </w:div>
    <w:div w:id="1652363582">
      <w:bodyDiv w:val="1"/>
      <w:marLeft w:val="0"/>
      <w:marRight w:val="0"/>
      <w:marTop w:val="0"/>
      <w:marBottom w:val="0"/>
      <w:divBdr>
        <w:top w:val="none" w:sz="0" w:space="0" w:color="auto"/>
        <w:left w:val="none" w:sz="0" w:space="0" w:color="auto"/>
        <w:bottom w:val="none" w:sz="0" w:space="0" w:color="auto"/>
        <w:right w:val="none" w:sz="0" w:space="0" w:color="auto"/>
      </w:divBdr>
    </w:div>
    <w:div w:id="1844205348">
      <w:bodyDiv w:val="1"/>
      <w:marLeft w:val="0"/>
      <w:marRight w:val="0"/>
      <w:marTop w:val="0"/>
      <w:marBottom w:val="0"/>
      <w:divBdr>
        <w:top w:val="none" w:sz="0" w:space="0" w:color="auto"/>
        <w:left w:val="none" w:sz="0" w:space="0" w:color="auto"/>
        <w:bottom w:val="none" w:sz="0" w:space="0" w:color="auto"/>
        <w:right w:val="none" w:sz="0" w:space="0" w:color="auto"/>
      </w:divBdr>
      <w:divsChild>
        <w:div w:id="756440200">
          <w:marLeft w:val="0"/>
          <w:marRight w:val="0"/>
          <w:marTop w:val="0"/>
          <w:marBottom w:val="0"/>
          <w:divBdr>
            <w:top w:val="none" w:sz="0" w:space="0" w:color="auto"/>
            <w:left w:val="none" w:sz="0" w:space="0" w:color="auto"/>
            <w:bottom w:val="none" w:sz="0" w:space="0" w:color="auto"/>
            <w:right w:val="none" w:sz="0" w:space="0" w:color="auto"/>
          </w:divBdr>
        </w:div>
      </w:divsChild>
    </w:div>
    <w:div w:id="1904951376">
      <w:bodyDiv w:val="1"/>
      <w:marLeft w:val="0"/>
      <w:marRight w:val="0"/>
      <w:marTop w:val="0"/>
      <w:marBottom w:val="0"/>
      <w:divBdr>
        <w:top w:val="none" w:sz="0" w:space="0" w:color="auto"/>
        <w:left w:val="none" w:sz="0" w:space="0" w:color="auto"/>
        <w:bottom w:val="none" w:sz="0" w:space="0" w:color="auto"/>
        <w:right w:val="none" w:sz="0" w:space="0" w:color="auto"/>
      </w:divBdr>
      <w:divsChild>
        <w:div w:id="827785446">
          <w:marLeft w:val="0"/>
          <w:marRight w:val="0"/>
          <w:marTop w:val="0"/>
          <w:marBottom w:val="0"/>
          <w:divBdr>
            <w:top w:val="none" w:sz="0" w:space="0" w:color="auto"/>
            <w:left w:val="none" w:sz="0" w:space="0" w:color="auto"/>
            <w:bottom w:val="none" w:sz="0" w:space="0" w:color="auto"/>
            <w:right w:val="none" w:sz="0" w:space="0" w:color="auto"/>
          </w:divBdr>
        </w:div>
      </w:divsChild>
    </w:div>
    <w:div w:id="1917863317">
      <w:bodyDiv w:val="1"/>
      <w:marLeft w:val="0"/>
      <w:marRight w:val="0"/>
      <w:marTop w:val="0"/>
      <w:marBottom w:val="0"/>
      <w:divBdr>
        <w:top w:val="none" w:sz="0" w:space="0" w:color="auto"/>
        <w:left w:val="none" w:sz="0" w:space="0" w:color="auto"/>
        <w:bottom w:val="none" w:sz="0" w:space="0" w:color="auto"/>
        <w:right w:val="none" w:sz="0" w:space="0" w:color="auto"/>
      </w:divBdr>
      <w:divsChild>
        <w:div w:id="2088763645">
          <w:marLeft w:val="0"/>
          <w:marRight w:val="0"/>
          <w:marTop w:val="0"/>
          <w:marBottom w:val="0"/>
          <w:divBdr>
            <w:top w:val="none" w:sz="0" w:space="0" w:color="auto"/>
            <w:left w:val="none" w:sz="0" w:space="0" w:color="auto"/>
            <w:bottom w:val="none" w:sz="0" w:space="0" w:color="auto"/>
            <w:right w:val="none" w:sz="0" w:space="0" w:color="auto"/>
          </w:divBdr>
        </w:div>
      </w:divsChild>
    </w:div>
    <w:div w:id="1965965223">
      <w:bodyDiv w:val="1"/>
      <w:marLeft w:val="0"/>
      <w:marRight w:val="0"/>
      <w:marTop w:val="0"/>
      <w:marBottom w:val="0"/>
      <w:divBdr>
        <w:top w:val="none" w:sz="0" w:space="0" w:color="auto"/>
        <w:left w:val="none" w:sz="0" w:space="0" w:color="auto"/>
        <w:bottom w:val="none" w:sz="0" w:space="0" w:color="auto"/>
        <w:right w:val="none" w:sz="0" w:space="0" w:color="auto"/>
      </w:divBdr>
      <w:divsChild>
        <w:div w:id="982152066">
          <w:marLeft w:val="0"/>
          <w:marRight w:val="0"/>
          <w:marTop w:val="0"/>
          <w:marBottom w:val="0"/>
          <w:divBdr>
            <w:top w:val="none" w:sz="0" w:space="0" w:color="auto"/>
            <w:left w:val="none" w:sz="0" w:space="0" w:color="auto"/>
            <w:bottom w:val="none" w:sz="0" w:space="0" w:color="auto"/>
            <w:right w:val="none" w:sz="0" w:space="0" w:color="auto"/>
          </w:divBdr>
        </w:div>
      </w:divsChild>
    </w:div>
    <w:div w:id="2009408470">
      <w:bodyDiv w:val="1"/>
      <w:marLeft w:val="0"/>
      <w:marRight w:val="0"/>
      <w:marTop w:val="0"/>
      <w:marBottom w:val="0"/>
      <w:divBdr>
        <w:top w:val="none" w:sz="0" w:space="0" w:color="auto"/>
        <w:left w:val="none" w:sz="0" w:space="0" w:color="auto"/>
        <w:bottom w:val="none" w:sz="0" w:space="0" w:color="auto"/>
        <w:right w:val="none" w:sz="0" w:space="0" w:color="auto"/>
      </w:divBdr>
      <w:divsChild>
        <w:div w:id="1205338192">
          <w:marLeft w:val="0"/>
          <w:marRight w:val="0"/>
          <w:marTop w:val="0"/>
          <w:marBottom w:val="0"/>
          <w:divBdr>
            <w:top w:val="none" w:sz="0" w:space="0" w:color="auto"/>
            <w:left w:val="none" w:sz="0" w:space="0" w:color="auto"/>
            <w:bottom w:val="none" w:sz="0" w:space="0" w:color="auto"/>
            <w:right w:val="none" w:sz="0" w:space="0" w:color="auto"/>
          </w:divBdr>
        </w:div>
      </w:divsChild>
    </w:div>
    <w:div w:id="2069959616">
      <w:bodyDiv w:val="1"/>
      <w:marLeft w:val="0"/>
      <w:marRight w:val="0"/>
      <w:marTop w:val="0"/>
      <w:marBottom w:val="0"/>
      <w:divBdr>
        <w:top w:val="none" w:sz="0" w:space="0" w:color="auto"/>
        <w:left w:val="none" w:sz="0" w:space="0" w:color="auto"/>
        <w:bottom w:val="none" w:sz="0" w:space="0" w:color="auto"/>
        <w:right w:val="none" w:sz="0" w:space="0" w:color="auto"/>
      </w:divBdr>
      <w:divsChild>
        <w:div w:id="35549747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emf"/><Relationship Id="rId21" Type="http://schemas.openxmlformats.org/officeDocument/2006/relationships/oleObject" Target="embeddings/oleObject3.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oleObject" Target="embeddings/oleObject16.bin"/><Relationship Id="rId50" Type="http://schemas.openxmlformats.org/officeDocument/2006/relationships/image" Target="media/image20.emf"/><Relationship Id="rId55" Type="http://schemas.openxmlformats.org/officeDocument/2006/relationships/oleObject" Target="embeddings/oleObject20.bin"/><Relationship Id="rId63" Type="http://schemas.openxmlformats.org/officeDocument/2006/relationships/oleObject" Target="embeddings/oleObject24.bin"/><Relationship Id="rId68" Type="http://schemas.openxmlformats.org/officeDocument/2006/relationships/image" Target="media/image29.emf"/><Relationship Id="rId76" Type="http://schemas.openxmlformats.org/officeDocument/2006/relationships/image" Target="media/image33.emf"/><Relationship Id="rId84" Type="http://schemas.openxmlformats.org/officeDocument/2006/relationships/image" Target="media/image37.emf"/><Relationship Id="rId89" Type="http://schemas.openxmlformats.org/officeDocument/2006/relationships/oleObject" Target="embeddings/oleObject37.bin"/><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oleObject" Target="embeddings/oleObject28.bin"/><Relationship Id="rId92" Type="http://schemas.openxmlformats.org/officeDocument/2006/relationships/image" Target="media/image41.emf"/><Relationship Id="rId2" Type="http://schemas.openxmlformats.org/officeDocument/2006/relationships/numbering" Target="numbering.xml"/><Relationship Id="rId16" Type="http://schemas.openxmlformats.org/officeDocument/2006/relationships/image" Target="media/image3.emf"/><Relationship Id="rId29" Type="http://schemas.openxmlformats.org/officeDocument/2006/relationships/oleObject" Target="embeddings/oleObject7.bin"/><Relationship Id="rId11" Type="http://schemas.openxmlformats.org/officeDocument/2006/relationships/hyperlink" Target="mailto:sanjayankushrao@vivekanandcollege.ac.in"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1.bin"/><Relationship Id="rId40" Type="http://schemas.openxmlformats.org/officeDocument/2006/relationships/image" Target="media/image15.emf"/><Relationship Id="rId45" Type="http://schemas.openxmlformats.org/officeDocument/2006/relationships/oleObject" Target="embeddings/oleObject15.bin"/><Relationship Id="rId53" Type="http://schemas.openxmlformats.org/officeDocument/2006/relationships/oleObject" Target="embeddings/oleObject19.bin"/><Relationship Id="rId58" Type="http://schemas.openxmlformats.org/officeDocument/2006/relationships/image" Target="media/image24.emf"/><Relationship Id="rId66" Type="http://schemas.openxmlformats.org/officeDocument/2006/relationships/image" Target="media/image28.emf"/><Relationship Id="rId74" Type="http://schemas.openxmlformats.org/officeDocument/2006/relationships/image" Target="media/image32.emf"/><Relationship Id="rId79" Type="http://schemas.openxmlformats.org/officeDocument/2006/relationships/oleObject" Target="embeddings/oleObject32.bin"/><Relationship Id="rId87" Type="http://schemas.openxmlformats.org/officeDocument/2006/relationships/oleObject" Target="embeddings/oleObject36.bin"/><Relationship Id="rId5" Type="http://schemas.openxmlformats.org/officeDocument/2006/relationships/settings" Target="settings.xml"/><Relationship Id="rId61" Type="http://schemas.openxmlformats.org/officeDocument/2006/relationships/oleObject" Target="embeddings/oleObject23.bin"/><Relationship Id="rId82" Type="http://schemas.openxmlformats.org/officeDocument/2006/relationships/image" Target="media/image36.emf"/><Relationship Id="rId90" Type="http://schemas.openxmlformats.org/officeDocument/2006/relationships/image" Target="media/image40.emf"/><Relationship Id="rId95" Type="http://schemas.openxmlformats.org/officeDocument/2006/relationships/hyperlink" Target="https://link.springer.com/journal/12039" TargetMode="External"/><Relationship Id="rId19" Type="http://schemas.openxmlformats.org/officeDocument/2006/relationships/oleObject" Target="embeddings/oleObject2.bin"/><Relationship Id="rId14" Type="http://schemas.openxmlformats.org/officeDocument/2006/relationships/image" Target="media/image1.png"/><Relationship Id="rId22" Type="http://schemas.openxmlformats.org/officeDocument/2006/relationships/image" Target="media/image6.emf"/><Relationship Id="rId27" Type="http://schemas.openxmlformats.org/officeDocument/2006/relationships/oleObject" Target="embeddings/oleObject6.bin"/><Relationship Id="rId30" Type="http://schemas.openxmlformats.org/officeDocument/2006/relationships/image" Target="media/image10.e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19.emf"/><Relationship Id="rId56" Type="http://schemas.openxmlformats.org/officeDocument/2006/relationships/image" Target="media/image23.emf"/><Relationship Id="rId64" Type="http://schemas.openxmlformats.org/officeDocument/2006/relationships/image" Target="media/image27.e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oleObject" Target="embeddings/oleObject18.bin"/><Relationship Id="rId72" Type="http://schemas.openxmlformats.org/officeDocument/2006/relationships/image" Target="media/image31.emf"/><Relationship Id="rId80" Type="http://schemas.openxmlformats.org/officeDocument/2006/relationships/image" Target="media/image35.emf"/><Relationship Id="rId85" Type="http://schemas.openxmlformats.org/officeDocument/2006/relationships/oleObject" Target="embeddings/oleObject35.bin"/><Relationship Id="rId93" Type="http://schemas.openxmlformats.org/officeDocument/2006/relationships/oleObject" Target="embeddings/oleObject39.bin"/><Relationship Id="rId3" Type="http://schemas.openxmlformats.org/officeDocument/2006/relationships/styles" Target="styles.xml"/><Relationship Id="rId12" Type="http://schemas.openxmlformats.org/officeDocument/2006/relationships/hyperlink" Target="mailto:Patilyuvraj377@gmail.com" TargetMode="Externa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oleObject" Target="embeddings/oleObject9.bin"/><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oleObject" Target="embeddings/oleObject22.bin"/><Relationship Id="rId67" Type="http://schemas.openxmlformats.org/officeDocument/2006/relationships/oleObject" Target="embeddings/oleObject26.bin"/><Relationship Id="rId20" Type="http://schemas.openxmlformats.org/officeDocument/2006/relationships/image" Target="media/image5.emf"/><Relationship Id="rId41" Type="http://schemas.openxmlformats.org/officeDocument/2006/relationships/oleObject" Target="embeddings/oleObject13.bin"/><Relationship Id="rId54" Type="http://schemas.openxmlformats.org/officeDocument/2006/relationships/image" Target="media/image22.emf"/><Relationship Id="rId62" Type="http://schemas.openxmlformats.org/officeDocument/2006/relationships/image" Target="media/image26.emf"/><Relationship Id="rId70" Type="http://schemas.openxmlformats.org/officeDocument/2006/relationships/image" Target="media/image30.emf"/><Relationship Id="rId75" Type="http://schemas.openxmlformats.org/officeDocument/2006/relationships/oleObject" Target="embeddings/oleObject30.bin"/><Relationship Id="rId83" Type="http://schemas.openxmlformats.org/officeDocument/2006/relationships/oleObject" Target="embeddings/oleObject34.bin"/><Relationship Id="rId88" Type="http://schemas.openxmlformats.org/officeDocument/2006/relationships/image" Target="media/image39.emf"/><Relationship Id="rId91" Type="http://schemas.openxmlformats.org/officeDocument/2006/relationships/oleObject" Target="embeddings/oleObject38.bin"/><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oleObject" Target="embeddings/oleObject4.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oleObject" Target="embeddings/oleObject17.bin"/><Relationship Id="rId57" Type="http://schemas.openxmlformats.org/officeDocument/2006/relationships/oleObject" Target="embeddings/oleObject21.bin"/><Relationship Id="rId10" Type="http://schemas.openxmlformats.org/officeDocument/2006/relationships/footer" Target="footer1.xml"/><Relationship Id="rId31" Type="http://schemas.openxmlformats.org/officeDocument/2006/relationships/oleObject" Target="embeddings/oleObject8.bin"/><Relationship Id="rId44" Type="http://schemas.openxmlformats.org/officeDocument/2006/relationships/image" Target="media/image17.emf"/><Relationship Id="rId52" Type="http://schemas.openxmlformats.org/officeDocument/2006/relationships/image" Target="media/image21.emf"/><Relationship Id="rId60" Type="http://schemas.openxmlformats.org/officeDocument/2006/relationships/image" Target="media/image25.e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4.emf"/><Relationship Id="rId81" Type="http://schemas.openxmlformats.org/officeDocument/2006/relationships/oleObject" Target="embeddings/oleObject33.bin"/><Relationship Id="rId86" Type="http://schemas.openxmlformats.org/officeDocument/2006/relationships/image" Target="media/image38.emf"/><Relationship Id="rId94"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eader" Target="header1.xml"/><Relationship Id="rId13" Type="http://schemas.openxmlformats.org/officeDocument/2006/relationships/hyperlink" Target="mailto:anil.ghanwat@gmail.com" TargetMode="External"/><Relationship Id="rId18" Type="http://schemas.openxmlformats.org/officeDocument/2006/relationships/image" Target="media/image4.emf"/><Relationship Id="rId3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03E6E4-670D-454B-92BB-CB3AE5C13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14</Pages>
  <Words>3136</Words>
  <Characters>17879</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SURAJ JADHAV</dc:creator>
  <cp:lastModifiedBy>Shree</cp:lastModifiedBy>
  <cp:revision>109</cp:revision>
  <cp:lastPrinted>2023-08-30T15:01:00Z</cp:lastPrinted>
  <dcterms:created xsi:type="dcterms:W3CDTF">2023-08-24T17:21:00Z</dcterms:created>
  <dcterms:modified xsi:type="dcterms:W3CDTF">2023-08-30T15:02:00Z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2023-07-12T00:00:00Z</vt:filetime>
  </property>
  <property fmtid="{D5CDD505-2E9C-101B-9397-08002B2CF9AE}" pid="3" name="Creator">
    <vt:lpwstr>Microsoft® Word 2021</vt:lpwstr>
  </property>
  <property fmtid="{D5CDD505-2E9C-101B-9397-08002B2CF9AE}" pid="4" name="LastSaved">
    <vt:filetime>2023-07-20T00:00:00Z</vt:filetime>
  </property>
</Properties>
</file>