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969C" w14:textId="77777777" w:rsidR="00981B43" w:rsidRDefault="00981B43" w:rsidP="00931BF8">
      <w:pPr>
        <w:spacing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81B43">
        <w:rPr>
          <w:rFonts w:ascii="Times New Roman" w:hAnsi="Times New Roman" w:cs="Times New Roman"/>
          <w:b/>
          <w:sz w:val="32"/>
        </w:rPr>
        <w:t xml:space="preserve">SIMILARITY MEASURES OF </w:t>
      </w:r>
      <w:r w:rsidR="0061738F">
        <w:rPr>
          <w:rFonts w:ascii="Times New Roman" w:hAnsi="Times New Roman" w:cs="Times New Roman"/>
          <w:b/>
          <w:sz w:val="32"/>
        </w:rPr>
        <w:t>FERMATEAN NEUTROSOPHIC</w:t>
      </w:r>
      <w:r w:rsidRPr="00981B43">
        <w:rPr>
          <w:rFonts w:ascii="Times New Roman" w:hAnsi="Times New Roman" w:cs="Times New Roman"/>
          <w:b/>
          <w:sz w:val="32"/>
        </w:rPr>
        <w:t xml:space="preserve"> SETS BASED ON THE COSINE FUNCTION AND THEIR APPLICATIONS</w:t>
      </w:r>
    </w:p>
    <w:p w14:paraId="7824BA4E" w14:textId="182D524F" w:rsidR="001C0739" w:rsidRDefault="001C0739" w:rsidP="00F34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  <w:r w:rsidRPr="00F4348B">
        <w:rPr>
          <w:rFonts w:ascii="Times New Roman" w:eastAsia="Times New Roman" w:hAnsi="Times New Roman" w:cs="Times New Roman"/>
          <w:color w:val="000000"/>
          <w:vertAlign w:val="superscript"/>
          <w:lang w:eastAsia="en-IN"/>
        </w:rPr>
        <w:t xml:space="preserve">1 </w:t>
      </w:r>
      <w:r w:rsidR="007A7DF8">
        <w:rPr>
          <w:rFonts w:ascii="Times New Roman" w:eastAsia="Times New Roman" w:hAnsi="Times New Roman" w:cs="Times New Roman"/>
          <w:color w:val="000000"/>
          <w:lang w:eastAsia="en-IN"/>
        </w:rPr>
        <w:t>Radha</w:t>
      </w:r>
      <w:r w:rsidRPr="00F4348B">
        <w:rPr>
          <w:rFonts w:ascii="Times New Roman" w:eastAsia="Times New Roman" w:hAnsi="Times New Roman" w:cs="Times New Roman"/>
          <w:color w:val="000000"/>
          <w:lang w:eastAsia="en-IN"/>
        </w:rPr>
        <w:t xml:space="preserve"> R, </w:t>
      </w:r>
      <w:proofErr w:type="gramStart"/>
      <w:r w:rsidR="0061738F">
        <w:rPr>
          <w:rFonts w:ascii="Times New Roman" w:eastAsia="Times New Roman" w:hAnsi="Times New Roman" w:cs="Times New Roman"/>
          <w:color w:val="000000"/>
          <w:vertAlign w:val="superscript"/>
          <w:lang w:eastAsia="en-IN"/>
        </w:rPr>
        <w:t xml:space="preserve">2 </w:t>
      </w:r>
      <w:r w:rsidR="007A7DF8">
        <w:rPr>
          <w:rFonts w:ascii="Times New Roman" w:eastAsia="Times New Roman" w:hAnsi="Times New Roman" w:cs="Times New Roman"/>
          <w:color w:val="000000"/>
          <w:lang w:eastAsia="en-IN"/>
        </w:rPr>
        <w:t xml:space="preserve"> Princy</w:t>
      </w:r>
      <w:proofErr w:type="gramEnd"/>
      <w:r w:rsidR="007A7DF8">
        <w:rPr>
          <w:rFonts w:ascii="Times New Roman" w:eastAsia="Times New Roman" w:hAnsi="Times New Roman" w:cs="Times New Roman"/>
          <w:color w:val="000000"/>
          <w:lang w:eastAsia="en-IN"/>
        </w:rPr>
        <w:t xml:space="preserve"> R</w:t>
      </w:r>
      <w:r w:rsidR="005225B6">
        <w:rPr>
          <w:rFonts w:ascii="Times New Roman" w:eastAsia="Times New Roman" w:hAnsi="Times New Roman" w:cs="Times New Roman"/>
          <w:color w:val="000000"/>
          <w:vertAlign w:val="superscript"/>
          <w:lang w:eastAsia="en-IN"/>
        </w:rPr>
        <w:t xml:space="preserve"> </w:t>
      </w:r>
      <w:r w:rsidR="005225B6">
        <w:rPr>
          <w:rFonts w:ascii="Times New Roman" w:eastAsia="Times New Roman" w:hAnsi="Times New Roman" w:cs="Times New Roman"/>
          <w:color w:val="000000"/>
          <w:lang w:eastAsia="en-IN"/>
        </w:rPr>
        <w:t xml:space="preserve"> , </w:t>
      </w:r>
      <w:r w:rsidR="005225B6">
        <w:rPr>
          <w:rFonts w:ascii="Times New Roman" w:eastAsia="Times New Roman" w:hAnsi="Times New Roman" w:cs="Times New Roman"/>
          <w:color w:val="000000"/>
          <w:vertAlign w:val="superscript"/>
          <w:lang w:eastAsia="en-IN"/>
        </w:rPr>
        <w:t>3</w:t>
      </w:r>
      <w:r w:rsidR="005225B6">
        <w:rPr>
          <w:rFonts w:ascii="Times New Roman" w:eastAsia="Times New Roman" w:hAnsi="Times New Roman" w:cs="Times New Roman"/>
          <w:color w:val="000000"/>
          <w:lang w:eastAsia="en-IN"/>
        </w:rPr>
        <w:t>Gayathri P</w:t>
      </w:r>
      <w:r w:rsidR="00F34CC1">
        <w:rPr>
          <w:rFonts w:ascii="Times New Roman" w:eastAsia="Times New Roman" w:hAnsi="Times New Roman" w:cs="Times New Roman"/>
          <w:color w:val="000000"/>
          <w:lang w:eastAsia="en-IN"/>
        </w:rPr>
        <w:t xml:space="preserve"> ,</w:t>
      </w:r>
      <w:r w:rsidR="00F34CC1">
        <w:rPr>
          <w:rFonts w:ascii="Times New Roman" w:eastAsia="Times New Roman" w:hAnsi="Times New Roman" w:cs="Times New Roman"/>
          <w:color w:val="000000"/>
          <w:vertAlign w:val="superscript"/>
          <w:lang w:eastAsia="en-IN"/>
        </w:rPr>
        <w:t>4</w:t>
      </w:r>
      <w:r w:rsidR="00F34CC1">
        <w:rPr>
          <w:rFonts w:ascii="Times New Roman" w:eastAsia="Times New Roman" w:hAnsi="Times New Roman" w:cs="Times New Roman"/>
          <w:color w:val="000000"/>
          <w:lang w:eastAsia="en-IN"/>
        </w:rPr>
        <w:t>Gomathi S ,</w:t>
      </w:r>
      <w:r w:rsidR="00F34CC1" w:rsidRPr="00F34CC1">
        <w:rPr>
          <w:rFonts w:ascii="Times New Roman" w:eastAsia="Times New Roman" w:hAnsi="Times New Roman" w:cs="Times New Roman"/>
          <w:color w:val="000000"/>
          <w:vertAlign w:val="superscript"/>
          <w:lang w:eastAsia="en-IN"/>
        </w:rPr>
        <w:t xml:space="preserve"> </w:t>
      </w:r>
      <w:r w:rsidR="00F34CC1">
        <w:rPr>
          <w:rFonts w:ascii="Times New Roman" w:eastAsia="Times New Roman" w:hAnsi="Times New Roman" w:cs="Times New Roman"/>
          <w:color w:val="000000"/>
          <w:vertAlign w:val="superscript"/>
          <w:lang w:eastAsia="en-IN"/>
        </w:rPr>
        <w:t>5</w:t>
      </w:r>
      <w:r w:rsidR="00F34CC1">
        <w:rPr>
          <w:rFonts w:ascii="Times New Roman" w:eastAsia="Times New Roman" w:hAnsi="Times New Roman" w:cs="Times New Roman"/>
          <w:color w:val="000000"/>
          <w:lang w:eastAsia="en-IN"/>
        </w:rPr>
        <w:t xml:space="preserve">Kavitha A, </w:t>
      </w:r>
      <w:r w:rsidR="00F34CC1">
        <w:rPr>
          <w:rFonts w:ascii="Times New Roman" w:eastAsia="Times New Roman" w:hAnsi="Times New Roman" w:cs="Times New Roman"/>
          <w:color w:val="000000"/>
          <w:vertAlign w:val="superscript"/>
          <w:lang w:eastAsia="en-IN"/>
        </w:rPr>
        <w:t>6</w:t>
      </w:r>
      <w:r w:rsidR="00F34CC1">
        <w:rPr>
          <w:rFonts w:ascii="Times New Roman" w:eastAsia="Times New Roman" w:hAnsi="Times New Roman" w:cs="Times New Roman"/>
          <w:color w:val="000000"/>
          <w:lang w:eastAsia="en-IN"/>
        </w:rPr>
        <w:t xml:space="preserve">Kalamani A </w:t>
      </w:r>
    </w:p>
    <w:p w14:paraId="75DD018F" w14:textId="77777777" w:rsidR="00F34CC1" w:rsidRPr="007A7DF8" w:rsidRDefault="00F34CC1" w:rsidP="00F34C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lang w:eastAsia="en-IN"/>
        </w:rPr>
      </w:pPr>
    </w:p>
    <w:p w14:paraId="0B13E072" w14:textId="77777777" w:rsidR="00456B10" w:rsidRDefault="00981B43" w:rsidP="00931BF8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ABSTRACT:</w:t>
      </w:r>
    </w:p>
    <w:p w14:paraId="4C81EA1C" w14:textId="77777777" w:rsidR="00D62D32" w:rsidRDefault="00981B43" w:rsidP="00D62D3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62D32" w:rsidRPr="00D62D32">
        <w:rPr>
          <w:rFonts w:ascii="Times New Roman" w:hAnsi="Times New Roman" w:cs="Times New Roman"/>
          <w:sz w:val="24"/>
        </w:rPr>
        <w:t xml:space="preserve">In this study, we analyse the degree of hesitation, non-membership, and membership in </w:t>
      </w:r>
      <w:proofErr w:type="spellStart"/>
      <w:r w:rsidR="00D62D32" w:rsidRPr="00D62D32">
        <w:rPr>
          <w:rFonts w:ascii="Times New Roman" w:hAnsi="Times New Roman" w:cs="Times New Roman"/>
          <w:sz w:val="24"/>
        </w:rPr>
        <w:t>Fermatean</w:t>
      </w:r>
      <w:proofErr w:type="spellEnd"/>
      <w:r w:rsidR="00D62D32" w:rsidRPr="00D62D3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62D32" w:rsidRPr="00D62D32">
        <w:rPr>
          <w:rFonts w:ascii="Times New Roman" w:hAnsi="Times New Roman" w:cs="Times New Roman"/>
          <w:sz w:val="24"/>
        </w:rPr>
        <w:t>Neutrosophic</w:t>
      </w:r>
      <w:proofErr w:type="spellEnd"/>
      <w:r w:rsidR="00D62D32" w:rsidRPr="00D62D32">
        <w:rPr>
          <w:rFonts w:ascii="Times New Roman" w:hAnsi="Times New Roman" w:cs="Times New Roman"/>
          <w:sz w:val="24"/>
        </w:rPr>
        <w:t xml:space="preserve"> sets (FNSs) and give similarity metrics between them based on the cosine function. Next, we utilise these similarity me</w:t>
      </w:r>
      <w:r w:rsidR="00D62D32">
        <w:rPr>
          <w:rFonts w:ascii="Times New Roman" w:hAnsi="Times New Roman" w:cs="Times New Roman"/>
          <w:sz w:val="24"/>
        </w:rPr>
        <w:t>asures</w:t>
      </w:r>
      <w:r w:rsidR="00D62D32" w:rsidRPr="00D62D32">
        <w:rPr>
          <w:rFonts w:ascii="Times New Roman" w:hAnsi="Times New Roman" w:cs="Times New Roman"/>
          <w:sz w:val="24"/>
        </w:rPr>
        <w:t xml:space="preserve"> along with weighted me</w:t>
      </w:r>
      <w:r w:rsidR="00D62D32">
        <w:rPr>
          <w:rFonts w:ascii="Times New Roman" w:hAnsi="Times New Roman" w:cs="Times New Roman"/>
          <w:sz w:val="24"/>
        </w:rPr>
        <w:t>asures</w:t>
      </w:r>
      <w:r w:rsidR="00D62D32" w:rsidRPr="00D62D32">
        <w:rPr>
          <w:rFonts w:ascii="Times New Roman" w:hAnsi="Times New Roman" w:cs="Times New Roman"/>
          <w:sz w:val="24"/>
        </w:rPr>
        <w:t xml:space="preserve"> amongst FNSs for diagnosing medical conditions and identifying patterns. Lastly, two instances are provided to show how effective similarity measures are at identifying patterns and making medical diagnoses.</w:t>
      </w:r>
    </w:p>
    <w:p w14:paraId="508B05C2" w14:textId="77777777" w:rsidR="00284B34" w:rsidRPr="00284B34" w:rsidRDefault="00284B34" w:rsidP="00284B34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14:paraId="0068D17A" w14:textId="033AE315" w:rsidR="00AD7784" w:rsidRPr="00D62D32" w:rsidRDefault="00D62D32" w:rsidP="00D62D32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634C1D" w:rsidRPr="00D62D32">
        <w:rPr>
          <w:rFonts w:ascii="Times New Roman" w:hAnsi="Times New Roman" w:cs="Times New Roman"/>
          <w:b/>
          <w:sz w:val="24"/>
        </w:rPr>
        <w:t xml:space="preserve">SOME SIMILARITY MEASURE BASED ON THE COSINE FUNCTION FOR </w:t>
      </w:r>
      <w:r w:rsidR="0061738F" w:rsidRPr="00D62D32">
        <w:rPr>
          <w:rFonts w:ascii="Times New Roman" w:hAnsi="Times New Roman" w:cs="Times New Roman"/>
          <w:b/>
          <w:sz w:val="24"/>
        </w:rPr>
        <w:t>FERMATEAN NEUTROSOPHIC</w:t>
      </w:r>
      <w:r w:rsidR="00634C1D" w:rsidRPr="00D62D32">
        <w:rPr>
          <w:rFonts w:ascii="Times New Roman" w:hAnsi="Times New Roman" w:cs="Times New Roman"/>
          <w:b/>
          <w:sz w:val="24"/>
        </w:rPr>
        <w:t xml:space="preserve"> SETS</w:t>
      </w:r>
    </w:p>
    <w:p w14:paraId="5038DB4F" w14:textId="77777777" w:rsidR="007540C4" w:rsidRDefault="007540C4" w:rsidP="00931BF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3.1 </w:t>
      </w:r>
      <w:r w:rsidR="0061738F">
        <w:rPr>
          <w:rFonts w:ascii="Times New Roman" w:hAnsi="Times New Roman" w:cs="Times New Roman"/>
          <w:b/>
        </w:rPr>
        <w:t>Cosine Similarity Measure for FN</w:t>
      </w:r>
      <w:r>
        <w:rPr>
          <w:rFonts w:ascii="Times New Roman" w:hAnsi="Times New Roman" w:cs="Times New Roman"/>
          <w:b/>
        </w:rPr>
        <w:t>Ss</w:t>
      </w:r>
    </w:p>
    <w:p w14:paraId="30424310" w14:textId="77777777" w:rsidR="00147E74" w:rsidRDefault="007540C4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Let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be a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 in an universe of discourse </w:t>
      </w:r>
      <m:oMath>
        <m:r>
          <w:rPr>
            <w:rFonts w:ascii="Cambria Math" w:eastAsiaTheme="minorEastAsia" w:hAnsi="Cambria Math" w:cs="Times New Roman"/>
          </w:rPr>
          <m:t>X={x}</m:t>
        </m:r>
      </m:oMath>
      <w:r>
        <w:rPr>
          <w:rFonts w:ascii="Times New Roman" w:eastAsiaTheme="minorEastAsia" w:hAnsi="Times New Roman" w:cs="Times New Roman"/>
        </w:rPr>
        <w:t xml:space="preserve">, the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 is characterized by the degree of membership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>(x)</m:t>
        </m:r>
      </m:oMath>
      <w:r w:rsidR="00096144">
        <w:rPr>
          <w:rFonts w:ascii="Times New Roman" w:eastAsiaTheme="minorEastAsia" w:hAnsi="Times New Roman" w:cs="Times New Roman"/>
        </w:rPr>
        <w:t xml:space="preserve">, the degree of non-membership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>(x)</m:t>
        </m:r>
      </m:oMath>
      <w:r w:rsidR="00096144">
        <w:rPr>
          <w:rFonts w:ascii="Times New Roman" w:eastAsiaTheme="minorEastAsia" w:hAnsi="Times New Roman" w:cs="Times New Roman"/>
        </w:rPr>
        <w:t xml:space="preserve">, and the degree of hesitation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r>
          <w:rPr>
            <w:rFonts w:ascii="Cambria Math" w:eastAsiaTheme="minorEastAsia" w:hAnsi="Cambria Math" w:cs="Times New Roman"/>
          </w:rPr>
          <m:t>(x)</m:t>
        </m:r>
      </m:oMath>
      <w:r w:rsidR="00096144">
        <w:rPr>
          <w:rFonts w:ascii="Times New Roman" w:eastAsiaTheme="minorEastAsia" w:hAnsi="Times New Roman" w:cs="Times New Roman"/>
        </w:rPr>
        <w:t>,</w:t>
      </w:r>
      <w:r w:rsidR="00014F80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</w:rPr>
              <m:t>1-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</m:d>
              </m:e>
            </m:d>
          </m:e>
        </m:rad>
      </m:oMath>
      <w:r w:rsidR="00014F80">
        <w:rPr>
          <w:rFonts w:ascii="Times New Roman" w:eastAsiaTheme="minorEastAsia" w:hAnsi="Times New Roman" w:cs="Times New Roman"/>
        </w:rPr>
        <w:t xml:space="preserve">, </w:t>
      </w:r>
      <w:r w:rsidR="00A50A58">
        <w:rPr>
          <w:rFonts w:ascii="Times New Roman" w:eastAsiaTheme="minorEastAsia" w:hAnsi="Times New Roman" w:cs="Times New Roman"/>
        </w:rPr>
        <w:t xml:space="preserve">which can be considered as a vector representation with the three elements. </w:t>
      </w:r>
      <w:r w:rsidR="00147E74">
        <w:rPr>
          <w:rFonts w:ascii="Times New Roman" w:eastAsiaTheme="minorEastAsia" w:hAnsi="Times New Roman" w:cs="Times New Roman"/>
        </w:rPr>
        <w:t xml:space="preserve">Therefore, a cosine similarity measure and a weighted cosine similarity measure for </w:t>
      </w:r>
      <w:r w:rsidR="0061738F">
        <w:rPr>
          <w:rFonts w:ascii="Times New Roman" w:eastAsiaTheme="minorEastAsia" w:hAnsi="Times New Roman" w:cs="Times New Roman"/>
        </w:rPr>
        <w:t>FNS</w:t>
      </w:r>
      <w:r w:rsidR="00147E74">
        <w:rPr>
          <w:rFonts w:ascii="Times New Roman" w:eastAsiaTheme="minorEastAsia" w:hAnsi="Times New Roman" w:cs="Times New Roman"/>
        </w:rPr>
        <w:t>s are proposed in an analogous manner to the cosine similarity measure based on Bhattacharya</w:t>
      </w:r>
      <w:r w:rsidR="005111D7">
        <w:rPr>
          <w:rFonts w:ascii="Times New Roman" w:eastAsiaTheme="minorEastAsia" w:hAnsi="Times New Roman" w:cs="Times New Roman"/>
        </w:rPr>
        <w:t>’s distance [21, 6</w:t>
      </w:r>
      <w:r w:rsidR="00765EC4">
        <w:rPr>
          <w:rFonts w:ascii="Times New Roman" w:eastAsiaTheme="minorEastAsia" w:hAnsi="Times New Roman" w:cs="Times New Roman"/>
        </w:rPr>
        <w:t>]</w:t>
      </w:r>
      <w:r w:rsidR="00147E74">
        <w:rPr>
          <w:rFonts w:ascii="Times New Roman" w:eastAsiaTheme="minorEastAsia" w:hAnsi="Times New Roman" w:cs="Times New Roman"/>
          <w:b/>
        </w:rPr>
        <w:t xml:space="preserve"> </w:t>
      </w:r>
      <w:r w:rsidR="00147E74">
        <w:rPr>
          <w:rFonts w:ascii="Times New Roman" w:eastAsiaTheme="minorEastAsia" w:hAnsi="Times New Roman" w:cs="Times New Roman"/>
        </w:rPr>
        <w:t>and c</w:t>
      </w:r>
      <w:r w:rsidR="00765EC4">
        <w:rPr>
          <w:rFonts w:ascii="Times New Roman" w:eastAsiaTheme="minorEastAsia" w:hAnsi="Times New Roman" w:cs="Times New Roman"/>
        </w:rPr>
        <w:t>osin</w:t>
      </w:r>
      <w:r w:rsidR="005111D7">
        <w:rPr>
          <w:rFonts w:ascii="Times New Roman" w:eastAsiaTheme="minorEastAsia" w:hAnsi="Times New Roman" w:cs="Times New Roman"/>
        </w:rPr>
        <w:t>e similarity measure for IFS [28</w:t>
      </w:r>
      <w:r w:rsidR="00765EC4">
        <w:rPr>
          <w:rFonts w:ascii="Times New Roman" w:eastAsiaTheme="minorEastAsia" w:hAnsi="Times New Roman" w:cs="Times New Roman"/>
        </w:rPr>
        <w:t>]</w:t>
      </w:r>
      <w:r w:rsidR="00147E74">
        <w:rPr>
          <w:rFonts w:ascii="Times New Roman" w:eastAsiaTheme="minorEastAsia" w:hAnsi="Times New Roman" w:cs="Times New Roman"/>
          <w:b/>
        </w:rPr>
        <w:t>.</w:t>
      </w:r>
    </w:p>
    <w:p w14:paraId="79138B1C" w14:textId="77777777" w:rsidR="00147E74" w:rsidRDefault="00147E74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Suppose that there are two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&gt;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∈X}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&gt;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∈X}</m:t>
        </m:r>
      </m:oMath>
      <w:r>
        <w:rPr>
          <w:rFonts w:ascii="Times New Roman" w:eastAsiaTheme="minorEastAsia" w:hAnsi="Times New Roman" w:cs="Times New Roman"/>
        </w:rPr>
        <w:t xml:space="preserve"> in the universe of discourse </w:t>
      </w:r>
      <m:oMath>
        <m:r>
          <w:rPr>
            <w:rFonts w:ascii="Cambria Math" w:eastAsiaTheme="minorEastAsia" w:hAnsi="Cambria Math" w:cs="Times New Roman"/>
          </w:rPr>
          <m:t>X={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, …,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}</m:t>
        </m:r>
      </m:oMath>
      <w:r>
        <w:rPr>
          <w:rFonts w:ascii="Times New Roman" w:eastAsiaTheme="minorEastAsia" w:hAnsi="Times New Roman" w:cs="Times New Roman"/>
        </w:rPr>
        <w:t xml:space="preserve">, we further propose the cosine similarity measures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>s as follows:</w:t>
      </w:r>
    </w:p>
    <w:p w14:paraId="7DCCAA41" w14:textId="77777777" w:rsidR="00536EC3" w:rsidRDefault="0061738F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FNC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μ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B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ϑ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B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A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</m:t>
                        </m:r>
                      </m:sub>
                    </m:sSub>
                  </m:e>
                </m:d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π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B</m:t>
                        </m:r>
                      </m:sub>
                    </m:sSub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</m:t>
                        </m:r>
                      </m:sub>
                    </m:sSub>
                  </m:e>
                </m: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A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6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A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6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A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6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B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6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B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6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B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6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rad>
                <m:r>
                  <w:rPr>
                    <w:rFonts w:ascii="Cambria Math" w:eastAsiaTheme="minorEastAsia" w:hAnsi="Cambria Math" w:cs="Times New Roman"/>
                  </w:rPr>
                  <m:t xml:space="preserve"> </m:t>
                </m:r>
              </m:den>
            </m:f>
          </m:e>
        </m:nary>
      </m:oMath>
      <w:r w:rsidR="00765EC4">
        <w:rPr>
          <w:rFonts w:ascii="Times New Roman" w:eastAsiaTheme="minorEastAsia" w:hAnsi="Times New Roman" w:cs="Times New Roman"/>
        </w:rPr>
        <w:t xml:space="preserve">              ------------(17</w:t>
      </w:r>
      <w:r w:rsidR="00536EC3">
        <w:rPr>
          <w:rFonts w:ascii="Times New Roman" w:eastAsiaTheme="minorEastAsia" w:hAnsi="Times New Roman" w:cs="Times New Roman"/>
        </w:rPr>
        <w:t>)</w:t>
      </w:r>
    </w:p>
    <w:p w14:paraId="2FAC6DD6" w14:textId="77777777" w:rsidR="00BB442F" w:rsidRDefault="00536EC3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If we take n=1, then the cosine similarity measure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becomes the correlation coefficient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. Therefore, the cosine similarity measure between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also satisfies the following properties:</w:t>
      </w:r>
    </w:p>
    <w:p w14:paraId="04FE65B7" w14:textId="77777777" w:rsidR="00BB442F" w:rsidRDefault="00BB442F" w:rsidP="00931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w:lastRenderedPageBreak/>
          <m:t>0≤FNC(A, B)≤1</m:t>
        </m:r>
      </m:oMath>
    </w:p>
    <w:p w14:paraId="2E90CF16" w14:textId="77777777" w:rsidR="00BB442F" w:rsidRDefault="00010265" w:rsidP="00931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FNC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=FNC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B,A</m:t>
            </m:r>
          </m:e>
        </m:d>
      </m:oMath>
      <w:r w:rsidR="00BB442F">
        <w:rPr>
          <w:rFonts w:ascii="Times New Roman" w:eastAsiaTheme="minorEastAsia" w:hAnsi="Times New Roman" w:cs="Times New Roman"/>
        </w:rPr>
        <w:t>.</w:t>
      </w:r>
    </w:p>
    <w:p w14:paraId="04653BEA" w14:textId="77777777" w:rsidR="00BB442F" w:rsidRDefault="00010265" w:rsidP="00931B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FNC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=1,</m:t>
        </m:r>
      </m:oMath>
      <w:r w:rsidR="00BB442F">
        <w:rPr>
          <w:rFonts w:ascii="Times New Roman" w:eastAsiaTheme="minorEastAsia" w:hAnsi="Times New Roman" w:cs="Times New Roman"/>
        </w:rPr>
        <w:t xml:space="preserve"> if </w:t>
      </w:r>
      <m:oMath>
        <m:r>
          <w:rPr>
            <w:rFonts w:ascii="Cambria Math" w:eastAsiaTheme="minorEastAsia" w:hAnsi="Cambria Math" w:cs="Times New Roman"/>
          </w:rPr>
          <m:t>A=B, i=1,2,…,n</m:t>
        </m:r>
      </m:oMath>
    </w:p>
    <w:p w14:paraId="3AB826F9" w14:textId="77777777" w:rsidR="00BB442F" w:rsidRDefault="00BB442F" w:rsidP="00931BF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Proof:</w:t>
      </w:r>
    </w:p>
    <w:p w14:paraId="45BBE351" w14:textId="77777777" w:rsidR="00BB442F" w:rsidRDefault="00BB442F" w:rsidP="00931B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It is obvious that the proposition is true according to the cosine value.</w:t>
      </w:r>
    </w:p>
    <w:p w14:paraId="540C717E" w14:textId="77777777" w:rsidR="00BB442F" w:rsidRDefault="00BB442F" w:rsidP="00931B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It is obvious that the proposition is true.</w:t>
      </w:r>
    </w:p>
    <w:p w14:paraId="7C6ACB28" w14:textId="77777777" w:rsidR="00BB442F" w:rsidRDefault="00BB442F" w:rsidP="00931BF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When </w:t>
      </w:r>
      <m:oMath>
        <m:r>
          <w:rPr>
            <w:rFonts w:ascii="Cambria Math" w:eastAsiaTheme="minorEastAsia" w:hAnsi="Cambria Math" w:cs="Times New Roman"/>
          </w:rPr>
          <m:t xml:space="preserve">A=B, </m:t>
        </m:r>
      </m:oMath>
      <w:r>
        <w:rPr>
          <w:rFonts w:ascii="Times New Roman" w:eastAsiaTheme="minorEastAsia" w:hAnsi="Times New Roman" w:cs="Times New Roman"/>
        </w:rPr>
        <w:t xml:space="preserve">there are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 for j=1,2,…,n.</m:t>
        </m:r>
      </m:oMath>
      <w:r>
        <w:rPr>
          <w:rFonts w:ascii="Times New Roman" w:eastAsiaTheme="minorEastAsia" w:hAnsi="Times New Roman" w:cs="Times New Roman"/>
        </w:rPr>
        <w:t xml:space="preserve"> So there is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FNS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=1</m:t>
        </m:r>
      </m:oMath>
      <w:r>
        <w:rPr>
          <w:rFonts w:ascii="Times New Roman" w:eastAsiaTheme="minorEastAsia" w:hAnsi="Times New Roman" w:cs="Times New Roman"/>
        </w:rPr>
        <w:t>.</w:t>
      </w:r>
    </w:p>
    <w:p w14:paraId="2800BC50" w14:textId="77777777" w:rsidR="00BB442F" w:rsidRDefault="00BB442F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Therefore, we have finished the proofs.</w:t>
      </w:r>
    </w:p>
    <w:p w14:paraId="3F45096D" w14:textId="77777777" w:rsidR="007841E1" w:rsidRDefault="007841E1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If we consider the weights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, a weighted cosine similarity measure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is proposed as follows:</w:t>
      </w:r>
    </w:p>
    <w:p w14:paraId="5687758F" w14:textId="77777777" w:rsidR="009F7921" w:rsidRPr="003A090E" w:rsidRDefault="0061738F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WFNC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A, B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j</m:t>
                  </m:r>
                </m:sub>
              </m:s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ϑ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B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ϑ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B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B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den>
              </m:f>
            </m:e>
          </m:nary>
        </m:oMath>
      </m:oMathPara>
    </w:p>
    <w:p w14:paraId="25B5DC6C" w14:textId="77777777" w:rsidR="003A090E" w:rsidRDefault="003A090E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</w:t>
      </w:r>
      <w:r w:rsidR="00765EC4">
        <w:rPr>
          <w:rFonts w:ascii="Times New Roman" w:eastAsiaTheme="minorEastAsia" w:hAnsi="Times New Roman" w:cs="Times New Roman"/>
        </w:rPr>
        <w:t xml:space="preserve">                --------------(18</w:t>
      </w:r>
      <w:r>
        <w:rPr>
          <w:rFonts w:ascii="Times New Roman" w:eastAsiaTheme="minorEastAsia" w:hAnsi="Times New Roman" w:cs="Times New Roman"/>
        </w:rPr>
        <w:t>)</w:t>
      </w:r>
    </w:p>
    <w:p w14:paraId="4CD5DD2C" w14:textId="77777777" w:rsidR="00D05849" w:rsidRDefault="007841E1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="009F7921">
        <w:rPr>
          <w:rFonts w:ascii="Times New Roman" w:eastAsiaTheme="minorEastAsia" w:hAnsi="Times New Roman" w:cs="Times New Roman"/>
        </w:rPr>
        <w:t xml:space="preserve">Where </w:t>
      </w:r>
      <m:oMath>
        <m:r>
          <w:rPr>
            <w:rFonts w:ascii="Cambria Math" w:eastAsiaTheme="minorEastAsia" w:hAnsi="Cambria Math" w:cs="Times New Roman"/>
          </w:rPr>
          <m:t>ω=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…,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 w:rsidR="009F7921">
        <w:rPr>
          <w:rFonts w:ascii="Times New Roman" w:eastAsiaTheme="minorEastAsia" w:hAnsi="Times New Roman" w:cs="Times New Roman"/>
        </w:rPr>
        <w:t xml:space="preserve"> is the weight vector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(j=1,2,…,n)</m:t>
        </m:r>
      </m:oMath>
      <w:r w:rsidR="009F7921">
        <w:rPr>
          <w:rFonts w:ascii="Times New Roman" w:eastAsiaTheme="minorEastAsia" w:hAnsi="Times New Roman" w:cs="Times New Roman"/>
        </w:rPr>
        <w:t xml:space="preserve">,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0,1</m:t>
            </m:r>
          </m:e>
        </m:d>
        <m:r>
          <w:rPr>
            <w:rFonts w:ascii="Cambria Math" w:eastAsiaTheme="minorEastAsia" w:hAnsi="Cambria Math" w:cs="Times New Roman"/>
          </w:rPr>
          <m:t>, j=1,2,…,n</m:t>
        </m:r>
      </m:oMath>
      <w:r w:rsidR="009F7921">
        <w:rPr>
          <w:rFonts w:ascii="Times New Roman" w:eastAsiaTheme="minorEastAsia" w:hAnsi="Times New Roman" w:cs="Times New Roman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=1.</m:t>
            </m:r>
          </m:e>
        </m:nary>
      </m:oMath>
      <w:r w:rsidR="00AF5E94">
        <w:rPr>
          <w:rFonts w:ascii="Times New Roman" w:eastAsiaTheme="minorEastAsia" w:hAnsi="Times New Roman" w:cs="Times New Roman"/>
        </w:rPr>
        <w:t xml:space="preserve"> In particular,</w:t>
      </w:r>
      <w:r w:rsidR="00D05849">
        <w:rPr>
          <w:rFonts w:ascii="Times New Roman" w:eastAsiaTheme="minorEastAsia" w:hAnsi="Times New Roman" w:cs="Times New Roman"/>
        </w:rPr>
        <w:t xml:space="preserve"> if </w:t>
      </w:r>
      <m:oMath>
        <m:r>
          <w:rPr>
            <w:rFonts w:ascii="Cambria Math" w:eastAsiaTheme="minorEastAsia" w:hAnsi="Cambria Math" w:cs="Times New Roman"/>
          </w:rPr>
          <m:t>ω=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,…,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 w:rsidR="00D05849">
        <w:rPr>
          <w:rFonts w:ascii="Times New Roman" w:eastAsiaTheme="minorEastAsia" w:hAnsi="Times New Roman" w:cs="Times New Roman"/>
        </w:rPr>
        <w:t xml:space="preserve">, then the weighted cosine similarity measure reduces to cosine similarity measure. That is to say, if we take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</m:t>
            </m:r>
          </m:den>
        </m:f>
        <m:r>
          <w:rPr>
            <w:rFonts w:ascii="Cambria Math" w:eastAsiaTheme="minorEastAsia" w:hAnsi="Cambria Math" w:cs="Times New Roman"/>
          </w:rPr>
          <m:t>, j=1,2,…,n,</m:t>
        </m:r>
      </m:oMath>
      <w:r w:rsidR="00D05849">
        <w:rPr>
          <w:rFonts w:ascii="Times New Roman" w:eastAsiaTheme="minorEastAsia" w:hAnsi="Times New Roman" w:cs="Times New Roman"/>
        </w:rPr>
        <w:t xml:space="preserve"> then there is </w:t>
      </w:r>
      <m:oMath>
        <m:r>
          <w:rPr>
            <w:rFonts w:ascii="Cambria Math" w:eastAsiaTheme="minorEastAsia" w:hAnsi="Cambria Math" w:cs="Times New Roman"/>
          </w:rPr>
          <m:t>WFNC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=FNC(A, B)</m:t>
        </m:r>
      </m:oMath>
      <w:r w:rsidR="00D05849">
        <w:rPr>
          <w:rFonts w:ascii="Times New Roman" w:eastAsiaTheme="minorEastAsia" w:hAnsi="Times New Roman" w:cs="Times New Roman"/>
        </w:rPr>
        <w:t xml:space="preserve">. Obviously, the weighted cosine similarity measure of two </w:t>
      </w:r>
      <w:r w:rsidR="0061738F">
        <w:rPr>
          <w:rFonts w:ascii="Times New Roman" w:eastAsiaTheme="minorEastAsia" w:hAnsi="Times New Roman" w:cs="Times New Roman"/>
        </w:rPr>
        <w:t>FNS</w:t>
      </w:r>
      <w:r w:rsidR="00D05849">
        <w:rPr>
          <w:rFonts w:ascii="Times New Roman" w:eastAsiaTheme="minorEastAsia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</m:t>
        </m:r>
      </m:oMath>
      <w:r w:rsidR="00D05849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 w:rsidR="00D05849">
        <w:rPr>
          <w:rFonts w:ascii="Times New Roman" w:eastAsiaTheme="minorEastAsia" w:hAnsi="Times New Roman" w:cs="Times New Roman"/>
        </w:rPr>
        <w:t xml:space="preserve"> also satisfies the following properties:</w:t>
      </w:r>
    </w:p>
    <w:p w14:paraId="4392B4D4" w14:textId="77777777" w:rsidR="00D05849" w:rsidRDefault="00D05849" w:rsidP="00931BF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0≤WFNC(A, B)≤1</m:t>
        </m:r>
      </m:oMath>
    </w:p>
    <w:p w14:paraId="6E300CAB" w14:textId="77777777" w:rsidR="00D05849" w:rsidRDefault="0061738F" w:rsidP="00931BF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WFNC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=WFNC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B,A</m:t>
            </m:r>
          </m:e>
        </m:d>
      </m:oMath>
      <w:r w:rsidR="00D05849">
        <w:rPr>
          <w:rFonts w:ascii="Times New Roman" w:eastAsiaTheme="minorEastAsia" w:hAnsi="Times New Roman" w:cs="Times New Roman"/>
        </w:rPr>
        <w:t>.</w:t>
      </w:r>
    </w:p>
    <w:p w14:paraId="4462EC4A" w14:textId="77777777" w:rsidR="00D05849" w:rsidRDefault="00010265" w:rsidP="00931BF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WFNC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=1,</m:t>
        </m:r>
      </m:oMath>
      <w:r w:rsidR="00D05849">
        <w:rPr>
          <w:rFonts w:ascii="Times New Roman" w:eastAsiaTheme="minorEastAsia" w:hAnsi="Times New Roman" w:cs="Times New Roman"/>
        </w:rPr>
        <w:t xml:space="preserve"> if </w:t>
      </w:r>
      <m:oMath>
        <m:r>
          <w:rPr>
            <w:rFonts w:ascii="Cambria Math" w:eastAsiaTheme="minorEastAsia" w:hAnsi="Cambria Math" w:cs="Times New Roman"/>
          </w:rPr>
          <m:t>A=B, i=1,2,…,n</m:t>
        </m:r>
      </m:oMath>
      <w:r w:rsidR="00D05849">
        <w:rPr>
          <w:rFonts w:ascii="Times New Roman" w:eastAsiaTheme="minorEastAsia" w:hAnsi="Times New Roman" w:cs="Times New Roman"/>
        </w:rPr>
        <w:t>.</w:t>
      </w:r>
    </w:p>
    <w:p w14:paraId="220FA994" w14:textId="77777777" w:rsidR="007841E1" w:rsidRPr="00D05849" w:rsidRDefault="00D05849" w:rsidP="00931BF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Similar to the previous proof method, we can </w:t>
      </w:r>
      <w:r w:rsidR="00F0144E">
        <w:rPr>
          <w:rFonts w:ascii="Times New Roman" w:eastAsiaTheme="minorEastAsia" w:hAnsi="Times New Roman" w:cs="Times New Roman"/>
        </w:rPr>
        <w:t>prove the above three properties.</w:t>
      </w:r>
      <w:r w:rsidR="00AF5E94" w:rsidRPr="00D05849">
        <w:rPr>
          <w:rFonts w:ascii="Times New Roman" w:eastAsiaTheme="minorEastAsia" w:hAnsi="Times New Roman" w:cs="Times New Roman"/>
        </w:rPr>
        <w:t xml:space="preserve">  </w:t>
      </w:r>
      <w:r w:rsidR="009F7921" w:rsidRPr="00D05849">
        <w:rPr>
          <w:rFonts w:ascii="Times New Roman" w:eastAsiaTheme="minorEastAsia" w:hAnsi="Times New Roman" w:cs="Times New Roman"/>
        </w:rPr>
        <w:t xml:space="preserve">    </w:t>
      </w:r>
    </w:p>
    <w:p w14:paraId="4DE94C4F" w14:textId="77777777" w:rsidR="00CB5F40" w:rsidRDefault="00BB442F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In the following, we shall investigate the distance measure of the angle as </w:t>
      </w:r>
      <w:r w:rsidR="00CB5F40">
        <w:rPr>
          <w:rFonts w:ascii="Times New Roman" w:eastAsiaTheme="minorEastAsia" w:hAnsi="Times New Roman" w:cs="Times New Roman"/>
        </w:rPr>
        <w:t xml:space="preserve"> </w:t>
      </w:r>
    </w:p>
    <w:p w14:paraId="0A215FB9" w14:textId="77777777" w:rsidR="00CB5F40" w:rsidRDefault="00BB442F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=arccos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FNS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A, B</m:t>
                </m:r>
              </m:e>
            </m:d>
          </m:e>
        </m:d>
        <m:r>
          <w:rPr>
            <w:rFonts w:ascii="Cambria Math" w:eastAsiaTheme="minorEastAsia" w:hAnsi="Cambria Math" w:cs="Times New Roman"/>
          </w:rPr>
          <m:t>.</m:t>
        </m:r>
      </m:oMath>
      <w:r w:rsidR="00CB5F40">
        <w:rPr>
          <w:rFonts w:ascii="Times New Roman" w:eastAsiaTheme="minorEastAsia" w:hAnsi="Times New Roman" w:cs="Times New Roman"/>
        </w:rPr>
        <w:t xml:space="preserve"> It satisfies the following properties:</w:t>
      </w:r>
    </w:p>
    <w:p w14:paraId="3D61FAB3" w14:textId="77777777" w:rsidR="00CB5F40" w:rsidRDefault="00CB5F40" w:rsidP="00931BF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≥0,</m:t>
        </m:r>
      </m:oMath>
      <w:r>
        <w:rPr>
          <w:rFonts w:ascii="Times New Roman" w:eastAsiaTheme="minorEastAsia" w:hAnsi="Times New Roman" w:cs="Times New Roman"/>
        </w:rPr>
        <w:t xml:space="preserve"> if </w:t>
      </w:r>
      <m:oMath>
        <m:r>
          <w:rPr>
            <w:rFonts w:ascii="Cambria Math" w:eastAsiaTheme="minorEastAsia" w:hAnsi="Cambria Math" w:cs="Times New Roman"/>
          </w:rPr>
          <m:t>0≤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FNS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≤1</m:t>
        </m:r>
      </m:oMath>
      <w:r>
        <w:rPr>
          <w:rFonts w:ascii="Times New Roman" w:eastAsiaTheme="minorEastAsia" w:hAnsi="Times New Roman" w:cs="Times New Roman"/>
        </w:rPr>
        <w:t>;</w:t>
      </w:r>
    </w:p>
    <w:p w14:paraId="72DB6B3B" w14:textId="77777777" w:rsidR="00CB5F40" w:rsidRDefault="00CB5F40" w:rsidP="00931BF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</m:t>
        </m:r>
      </m:oMath>
      <w:r w:rsidRPr="00CB5F40">
        <w:rPr>
          <w:rFonts w:ascii="Times New Roman" w:eastAsiaTheme="minorEastAsia" w:hAnsi="Times New Roman" w:cs="Times New Roman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arccos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e>
            </m:d>
          </m:e>
        </m:func>
        <m:r>
          <w:rPr>
            <w:rFonts w:ascii="Cambria Math" w:eastAsiaTheme="minorEastAsia" w:hAnsi="Cambria Math" w:cs="Times New Roman"/>
          </w:rPr>
          <m:t>=0</m:t>
        </m:r>
      </m:oMath>
      <w:r>
        <w:rPr>
          <w:rFonts w:ascii="Times New Roman" w:eastAsiaTheme="minorEastAsia" w:hAnsi="Times New Roman" w:cs="Times New Roman"/>
        </w:rPr>
        <w:t xml:space="preserve">, if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FNS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A</m:t>
            </m:r>
          </m:e>
        </m:d>
        <m:r>
          <w:rPr>
            <w:rFonts w:ascii="Cambria Math" w:eastAsiaTheme="minorEastAsia" w:hAnsi="Cambria Math" w:cs="Times New Roman"/>
          </w:rPr>
          <m:t>=1.</m:t>
        </m:r>
      </m:oMath>
    </w:p>
    <w:p w14:paraId="66ADBE34" w14:textId="77777777" w:rsidR="00CB5F40" w:rsidRDefault="00CB5F40" w:rsidP="00931BF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B,A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if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FNS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</w:rPr>
              <m:t>FNS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B,A</m:t>
            </m:r>
          </m:e>
        </m:d>
      </m:oMath>
    </w:p>
    <w:p w14:paraId="3266AFD3" w14:textId="77777777" w:rsidR="00CB5F40" w:rsidRDefault="00CB5F40" w:rsidP="00931BF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+d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B, C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if </w:t>
      </w:r>
      <m:oMath>
        <m:r>
          <w:rPr>
            <w:rFonts w:ascii="Cambria Math" w:eastAsiaTheme="minorEastAsia" w:hAnsi="Cambria Math" w:cs="Times New Roman"/>
          </w:rPr>
          <m:t>A⊆B⊆C</m:t>
        </m:r>
      </m:oMath>
      <w:r>
        <w:rPr>
          <w:rFonts w:ascii="Times New Roman" w:eastAsiaTheme="minorEastAsia" w:hAnsi="Times New Roman" w:cs="Times New Roman"/>
        </w:rPr>
        <w:t xml:space="preserve"> for any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C</m:t>
        </m:r>
      </m:oMath>
      <w:r>
        <w:rPr>
          <w:rFonts w:ascii="Times New Roman" w:eastAsiaTheme="minorEastAsia" w:hAnsi="Times New Roman" w:cs="Times New Roman"/>
        </w:rPr>
        <w:t>.</w:t>
      </w:r>
    </w:p>
    <w:p w14:paraId="287410D0" w14:textId="77777777" w:rsidR="00CB5F40" w:rsidRDefault="00CB5F40" w:rsidP="00931BF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Proof:</w:t>
      </w:r>
    </w:p>
    <w:p w14:paraId="07B5C944" w14:textId="77777777" w:rsidR="00FF31A8" w:rsidRDefault="00CB5F40" w:rsidP="00931BF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Obviously, </w:t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satisfies the property (1) - (3)</w:t>
      </w:r>
      <w:r w:rsidR="00FF31A8">
        <w:rPr>
          <w:rFonts w:ascii="Times New Roman" w:eastAsiaTheme="minorEastAsia" w:hAnsi="Times New Roman" w:cs="Times New Roman"/>
        </w:rPr>
        <w:t xml:space="preserve">. In the following, </w:t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</m:oMath>
      <w:r w:rsidR="00FF31A8">
        <w:rPr>
          <w:rFonts w:ascii="Times New Roman" w:eastAsiaTheme="minorEastAsia" w:hAnsi="Times New Roman" w:cs="Times New Roman"/>
        </w:rPr>
        <w:t xml:space="preserve"> will be proved to satisfy the property (4).</w:t>
      </w:r>
    </w:p>
    <w:p w14:paraId="63F6F70A" w14:textId="77777777" w:rsidR="00422097" w:rsidRDefault="00FF31A8" w:rsidP="00931BF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For any </w:t>
      </w:r>
      <m:oMath>
        <m:r>
          <w:rPr>
            <w:rFonts w:ascii="Cambria Math" w:eastAsiaTheme="minorEastAsia" w:hAnsi="Cambria Math" w:cs="Times New Roman"/>
          </w:rPr>
          <m:t>C=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&gt;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∈X}</m:t>
        </m:r>
      </m:oMath>
      <w:r w:rsidR="00422097"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A⊆B⊆C</m:t>
        </m:r>
      </m:oMath>
      <w:r w:rsidR="00422097">
        <w:rPr>
          <w:rFonts w:ascii="Times New Roman" w:eastAsiaTheme="minorEastAsia" w:hAnsi="Times New Roman" w:cs="Times New Roman"/>
        </w:rPr>
        <w:t xml:space="preserve">, Since Equation </w:t>
      </w:r>
      <w:r w:rsidR="00422097" w:rsidRPr="00765EC4">
        <w:rPr>
          <w:rFonts w:ascii="Times New Roman" w:eastAsiaTheme="minorEastAsia" w:hAnsi="Times New Roman" w:cs="Times New Roman"/>
        </w:rPr>
        <w:t>(16)</w:t>
      </w:r>
      <w:r w:rsidR="00422097">
        <w:rPr>
          <w:rFonts w:ascii="Times New Roman" w:eastAsiaTheme="minorEastAsia" w:hAnsi="Times New Roman" w:cs="Times New Roman"/>
        </w:rPr>
        <w:t xml:space="preserve"> is the sum of terms, let us investigate the distance measures of the angle between the vectors: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, 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arccos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FNC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, B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d>
              </m:e>
            </m:d>
          </m:e>
        </m:func>
        <m:r>
          <w:rPr>
            <w:rFonts w:ascii="Cambria Math" w:eastAsiaTheme="minorEastAsia" w:hAnsi="Cambria Math" w:cs="Times New Roman"/>
          </w:rPr>
          <m:t>,</m:t>
        </m:r>
      </m:oMath>
    </w:p>
    <w:p w14:paraId="14702376" w14:textId="77777777" w:rsidR="00422097" w:rsidRDefault="00422097" w:rsidP="00931BF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, 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arccos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FNC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B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, 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d>
              </m:e>
            </m:d>
          </m:e>
        </m:func>
      </m:oMath>
      <w:r>
        <w:rPr>
          <w:rFonts w:ascii="Times New Roman" w:eastAsiaTheme="minorEastAsia" w:hAnsi="Times New Roman" w:cs="Times New Roman"/>
        </w:rPr>
        <w:t xml:space="preserve"> and</w:t>
      </w:r>
    </w:p>
    <w:p w14:paraId="2D0D1DC4" w14:textId="77777777" w:rsidR="00CC247F" w:rsidRDefault="00000000" w:rsidP="00931BF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, 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</w:rPr>
              <m:t>arccos</m:t>
            </m: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FNC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eastAsiaTheme="minorEastAsia" w:hAnsi="Cambria Math" w:cs="Times New Roman"/>
                      </w:rPr>
                      <m:t>, 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d>
              </m:e>
            </m:d>
          </m:e>
        </m:func>
        <m:r>
          <w:rPr>
            <w:rFonts w:ascii="Cambria Math" w:eastAsiaTheme="minorEastAsia" w:hAnsi="Cambria Math" w:cs="Times New Roman"/>
          </w:rPr>
          <m:t>, j=1,2,…,n</m:t>
        </m:r>
      </m:oMath>
      <w:r w:rsidR="00422097">
        <w:rPr>
          <w:rFonts w:ascii="Times New Roman" w:eastAsiaTheme="minorEastAsia" w:hAnsi="Times New Roman" w:cs="Times New Roman"/>
        </w:rPr>
        <w:t xml:space="preserve"> </w:t>
      </w:r>
      <w:proofErr w:type="gramStart"/>
      <w:r w:rsidR="00422097">
        <w:rPr>
          <w:rFonts w:ascii="Times New Roman" w:eastAsiaTheme="minorEastAsia" w:hAnsi="Times New Roman" w:cs="Times New Roman"/>
        </w:rPr>
        <w:t>where</w:t>
      </w:r>
      <w:proofErr w:type="gramEnd"/>
    </w:p>
    <w:p w14:paraId="6B3BAF02" w14:textId="77777777" w:rsidR="00CC247F" w:rsidRDefault="00CC247F" w:rsidP="00285C37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FNC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</w:rPr>
                <m:t>, 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j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ϑ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B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ϑ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B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B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den>
              </m:f>
            </m:e>
          </m:nary>
        </m:oMath>
      </m:oMathPara>
    </w:p>
    <w:p w14:paraId="6BB5D284" w14:textId="77777777" w:rsidR="007540C4" w:rsidRPr="00CB5F40" w:rsidRDefault="00CB5F40" w:rsidP="00285C37">
      <w:pPr>
        <w:spacing w:line="240" w:lineRule="auto"/>
        <w:ind w:left="360"/>
        <w:jc w:val="both"/>
        <w:rPr>
          <w:rFonts w:ascii="Times New Roman" w:eastAsiaTheme="minorEastAsia" w:hAnsi="Times New Roman" w:cs="Times New Roman"/>
        </w:rPr>
      </w:pPr>
      <w:r w:rsidRPr="00CB5F40">
        <w:rPr>
          <w:rFonts w:ascii="Times New Roman" w:eastAsiaTheme="minorEastAsia" w:hAnsi="Times New Roman" w:cs="Times New Roman"/>
        </w:rPr>
        <w:t xml:space="preserve">  </w:t>
      </w:r>
      <w:r w:rsidR="00BB442F" w:rsidRPr="00CB5F40">
        <w:rPr>
          <w:rFonts w:ascii="Times New Roman" w:eastAsiaTheme="minorEastAsia" w:hAnsi="Times New Roman" w:cs="Times New Roman"/>
        </w:rPr>
        <w:t xml:space="preserve">     </w:t>
      </w:r>
      <w:r w:rsidR="00536EC3" w:rsidRPr="00CB5F40">
        <w:rPr>
          <w:rFonts w:ascii="Times New Roman" w:eastAsiaTheme="minorEastAsia" w:hAnsi="Times New Roman" w:cs="Times New Roman"/>
        </w:rPr>
        <w:t xml:space="preserve"> </w:t>
      </w:r>
      <w:r w:rsidR="00147E74" w:rsidRPr="00CB5F40">
        <w:rPr>
          <w:rFonts w:ascii="Times New Roman" w:eastAsiaTheme="minorEastAsia" w:hAnsi="Times New Roman" w:cs="Times New Roman"/>
        </w:rPr>
        <w:t xml:space="preserve">  </w:t>
      </w:r>
      <w:r w:rsidR="00096144" w:rsidRPr="00CB5F40">
        <w:rPr>
          <w:rFonts w:ascii="Times New Roman" w:eastAsiaTheme="minorEastAsia" w:hAnsi="Times New Roman" w:cs="Times New Roman"/>
        </w:rPr>
        <w:t xml:space="preserve">   </w:t>
      </w:r>
      <w:r w:rsidR="007540C4" w:rsidRPr="00CB5F40">
        <w:rPr>
          <w:rFonts w:ascii="Times New Roman" w:eastAsiaTheme="minorEastAsia" w:hAnsi="Times New Roman" w:cs="Times New Roman"/>
        </w:rPr>
        <w:t xml:space="preserve"> </w:t>
      </w:r>
    </w:p>
    <w:p w14:paraId="3959F648" w14:textId="77777777" w:rsidR="00CC247F" w:rsidRPr="00CC247F" w:rsidRDefault="00CC247F" w:rsidP="00285C37">
      <w:pPr>
        <w:spacing w:line="276" w:lineRule="auto"/>
        <w:ind w:left="36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FNC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</w:rPr>
                <m:t>, 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j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C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C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C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B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ϑ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B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B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C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ϑ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C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C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den>
              </m:f>
            </m:e>
          </m:nary>
        </m:oMath>
      </m:oMathPara>
    </w:p>
    <w:p w14:paraId="4B4A0A63" w14:textId="77777777" w:rsidR="00CC247F" w:rsidRDefault="00CC247F" w:rsidP="00931BF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FNC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</w:rPr>
                <m:t>, 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</w:rPr>
                        <m:t>j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n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C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ϑ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C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π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C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3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j</m:t>
                          </m:r>
                        </m:sub>
                      </m:sSub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ϑ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A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μ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C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ϑ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C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π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C</m:t>
                              </m:r>
                            </m:sub>
                          </m:sSub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6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</w:rPr>
                                <m:t>j</m:t>
                              </m:r>
                            </m:sub>
                          </m:sSub>
                        </m:e>
                      </m:d>
                    </m:e>
                  </m:rad>
                  <m: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den>
              </m:f>
            </m:e>
          </m:nary>
        </m:oMath>
      </m:oMathPara>
    </w:p>
    <w:p w14:paraId="727D56D2" w14:textId="77777777" w:rsidR="00CC247F" w:rsidRDefault="00CC247F" w:rsidP="00931BF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For three vectors </w:t>
      </w:r>
      <m:oMath>
        <m:r>
          <w:rPr>
            <w:rFonts w:ascii="Cambria Math" w:eastAsiaTheme="minorEastAsia" w:hAnsi="Cambria Math" w:cs="Times New Roma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&lt;μ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&gt;</m:t>
        </m:r>
      </m:oMath>
      <w:r>
        <w:rPr>
          <w:rFonts w:ascii="Times New Roman" w:eastAsiaTheme="minorEastAsia" w:hAnsi="Times New Roman" w:cs="Times New Roman"/>
        </w:rPr>
        <w:t xml:space="preserve">, </w:t>
      </w:r>
      <m:oMath>
        <m:r>
          <w:rPr>
            <w:rFonts w:ascii="Cambria Math" w:eastAsiaTheme="minorEastAsia" w:hAnsi="Cambria Math" w:cs="Times New Roman"/>
          </w:rPr>
          <m:t>B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&lt;μ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&gt;,</m:t>
        </m:r>
      </m:oMath>
    </w:p>
    <w:p w14:paraId="4D78B4D8" w14:textId="77777777" w:rsidR="00CC247F" w:rsidRDefault="00CC247F" w:rsidP="00931BF8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&lt;μ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&gt;</m:t>
        </m:r>
      </m:oMath>
      <w:r>
        <w:rPr>
          <w:rFonts w:ascii="Times New Roman" w:eastAsiaTheme="minorEastAsia" w:hAnsi="Times New Roman" w:cs="Times New Roman"/>
        </w:rPr>
        <w:t xml:space="preserve"> in one plane, if </w:t>
      </w:r>
      <m:oMath>
        <m:r>
          <w:rPr>
            <w:rFonts w:ascii="Cambria Math" w:eastAsiaTheme="minorEastAsia" w:hAnsi="Cambria Math" w:cs="Times New Roman"/>
          </w:rPr>
          <m:t>A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⊆B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⊆C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 j=1,2,…,n.</m:t>
        </m:r>
      </m:oMath>
      <w:r w:rsidR="007940ED">
        <w:rPr>
          <w:rFonts w:ascii="Times New Roman" w:eastAsiaTheme="minorEastAsia" w:hAnsi="Times New Roman" w:cs="Times New Roman"/>
        </w:rPr>
        <w:t xml:space="preserve"> Then, it is obvious that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, 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, 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, C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</m:e>
        </m:d>
      </m:oMath>
      <w:r w:rsidR="007940ED">
        <w:rPr>
          <w:rFonts w:ascii="Times New Roman" w:eastAsiaTheme="minorEastAsia" w:hAnsi="Times New Roman" w:cs="Times New Roman"/>
        </w:rPr>
        <w:t xml:space="preserve"> according to the triangle inequality. Combining the inequality with Equation </w:t>
      </w:r>
      <w:r w:rsidR="007940ED" w:rsidRPr="00765EC4">
        <w:rPr>
          <w:rFonts w:ascii="Times New Roman" w:eastAsiaTheme="minorEastAsia" w:hAnsi="Times New Roman" w:cs="Times New Roman"/>
        </w:rPr>
        <w:t>(16)</w:t>
      </w:r>
      <w:r w:rsidR="007940ED">
        <w:rPr>
          <w:rFonts w:ascii="Times New Roman" w:eastAsiaTheme="minorEastAsia" w:hAnsi="Times New Roman" w:cs="Times New Roman"/>
        </w:rPr>
        <w:t xml:space="preserve">, we can obtain </w:t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+d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B, C</m:t>
            </m:r>
          </m:e>
        </m:d>
        <m:r>
          <w:rPr>
            <w:rFonts w:ascii="Cambria Math" w:eastAsiaTheme="minorEastAsia" w:hAnsi="Cambria Math" w:cs="Times New Roman"/>
          </w:rPr>
          <m:t>.</m:t>
        </m:r>
      </m:oMath>
      <w:r w:rsidR="007940ED">
        <w:rPr>
          <w:rFonts w:ascii="Times New Roman" w:eastAsiaTheme="minorEastAsia" w:hAnsi="Times New Roman" w:cs="Times New Roman"/>
        </w:rPr>
        <w:t xml:space="preserve"> Thus </w:t>
      </w:r>
      <m:oMath>
        <m:r>
          <w:rPr>
            <w:rFonts w:ascii="Cambria Math" w:eastAsiaTheme="minorEastAsia" w:hAnsi="Cambria Math" w:cs="Times New Roman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A, B</m:t>
            </m:r>
          </m:e>
        </m:d>
      </m:oMath>
      <w:r w:rsidR="007940ED">
        <w:rPr>
          <w:rFonts w:ascii="Times New Roman" w:eastAsiaTheme="minorEastAsia" w:hAnsi="Times New Roman" w:cs="Times New Roman"/>
        </w:rPr>
        <w:t xml:space="preserve"> satisfies the property </w:t>
      </w:r>
      <w:r w:rsidR="007940ED" w:rsidRPr="00765EC4">
        <w:rPr>
          <w:rFonts w:ascii="Times New Roman" w:eastAsiaTheme="minorEastAsia" w:hAnsi="Times New Roman" w:cs="Times New Roman"/>
        </w:rPr>
        <w:t>(4)</w:t>
      </w:r>
      <w:r w:rsidR="007940ED">
        <w:rPr>
          <w:rFonts w:ascii="Times New Roman" w:eastAsiaTheme="minorEastAsia" w:hAnsi="Times New Roman" w:cs="Times New Roman"/>
        </w:rPr>
        <w:t xml:space="preserve">. </w:t>
      </w:r>
      <w:proofErr w:type="gramStart"/>
      <w:r w:rsidR="007940ED">
        <w:rPr>
          <w:rFonts w:ascii="Times New Roman" w:eastAsiaTheme="minorEastAsia" w:hAnsi="Times New Roman" w:cs="Times New Roman"/>
        </w:rPr>
        <w:t>So</w:t>
      </w:r>
      <w:proofErr w:type="gramEnd"/>
      <w:r w:rsidR="007940ED">
        <w:rPr>
          <w:rFonts w:ascii="Times New Roman" w:eastAsiaTheme="minorEastAsia" w:hAnsi="Times New Roman" w:cs="Times New Roman"/>
        </w:rPr>
        <w:t xml:space="preserve"> we finished the proof.   </w:t>
      </w:r>
      <w:r>
        <w:rPr>
          <w:rFonts w:ascii="Times New Roman" w:eastAsiaTheme="minorEastAsia" w:hAnsi="Times New Roman" w:cs="Times New Roman"/>
        </w:rPr>
        <w:t xml:space="preserve">   </w:t>
      </w:r>
      <w:r w:rsidRPr="00CB5F40">
        <w:rPr>
          <w:rFonts w:ascii="Times New Roman" w:eastAsiaTheme="minorEastAsia" w:hAnsi="Times New Roman" w:cs="Times New Roman"/>
        </w:rPr>
        <w:t xml:space="preserve">    </w:t>
      </w:r>
    </w:p>
    <w:p w14:paraId="2ABE945E" w14:textId="77777777" w:rsidR="00CC1E41" w:rsidRPr="00B25E32" w:rsidRDefault="00CC1E41" w:rsidP="00931BF8">
      <w:pPr>
        <w:pStyle w:val="ListParagraph"/>
        <w:numPr>
          <w:ilvl w:val="1"/>
          <w:numId w:val="4"/>
        </w:num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 w:rsidRPr="00B25E32">
        <w:rPr>
          <w:rFonts w:ascii="Times New Roman" w:eastAsiaTheme="minorEastAsia" w:hAnsi="Times New Roman" w:cs="Times New Roman"/>
          <w:b/>
        </w:rPr>
        <w:t xml:space="preserve">Similarity measures of </w:t>
      </w:r>
      <w:r w:rsidR="0061738F">
        <w:rPr>
          <w:rFonts w:ascii="Times New Roman" w:eastAsiaTheme="minorEastAsia" w:hAnsi="Times New Roman" w:cs="Times New Roman"/>
          <w:b/>
        </w:rPr>
        <w:t>FNS</w:t>
      </w:r>
      <w:r w:rsidRPr="00B25E32">
        <w:rPr>
          <w:rFonts w:ascii="Times New Roman" w:eastAsiaTheme="minorEastAsia" w:hAnsi="Times New Roman" w:cs="Times New Roman"/>
          <w:b/>
        </w:rPr>
        <w:t>s based on cosine function:</w:t>
      </w:r>
    </w:p>
    <w:p w14:paraId="6C4EA214" w14:textId="77777777" w:rsidR="00CC1E41" w:rsidRDefault="00CC1E41" w:rsidP="00931BF8">
      <w:pPr>
        <w:spacing w:line="360" w:lineRule="auto"/>
        <w:ind w:left="360" w:firstLine="360"/>
        <w:jc w:val="both"/>
        <w:rPr>
          <w:rFonts w:ascii="Times New Roman" w:eastAsiaTheme="minorEastAsia" w:hAnsi="Times New Roman" w:cs="Times New Roman"/>
        </w:rPr>
      </w:pPr>
      <w:r w:rsidRPr="00CC1E41">
        <w:rPr>
          <w:rFonts w:ascii="Times New Roman" w:eastAsiaTheme="minorEastAsia" w:hAnsi="Times New Roman" w:cs="Times New Roman"/>
        </w:rPr>
        <w:t xml:space="preserve">Based on the cosine function, in this section, we shall propose two cosine similarity measures between </w:t>
      </w:r>
      <w:r w:rsidR="0061738F">
        <w:rPr>
          <w:rFonts w:ascii="Times New Roman" w:eastAsiaTheme="minorEastAsia" w:hAnsi="Times New Roman" w:cs="Times New Roman"/>
        </w:rPr>
        <w:t>FNS</w:t>
      </w:r>
      <w:r w:rsidRPr="00CC1E41">
        <w:rPr>
          <w:rFonts w:ascii="Times New Roman" w:eastAsiaTheme="minorEastAsia" w:hAnsi="Times New Roman" w:cs="Times New Roman"/>
        </w:rPr>
        <w:t>s and analyse their properties.</w:t>
      </w:r>
    </w:p>
    <w:p w14:paraId="1FACC17E" w14:textId="77777777" w:rsidR="00E1729C" w:rsidRPr="00E1729C" w:rsidRDefault="00E1729C" w:rsidP="00E1729C">
      <w:p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Definition 3.2.1:</w:t>
      </w:r>
    </w:p>
    <w:p w14:paraId="4187CBBA" w14:textId="77777777" w:rsidR="00CC1E41" w:rsidRDefault="00CC1E41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Suppose that there are two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&gt;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∈X}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&gt;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∈X}</m:t>
        </m:r>
      </m:oMath>
      <w:r>
        <w:rPr>
          <w:rFonts w:ascii="Times New Roman" w:eastAsiaTheme="minorEastAsia" w:hAnsi="Times New Roman" w:cs="Times New Roman"/>
        </w:rPr>
        <w:t xml:space="preserve"> in the universe of discourse </w:t>
      </w:r>
      <m:oMath>
        <m:r>
          <w:rPr>
            <w:rFonts w:ascii="Cambria Math" w:eastAsiaTheme="minorEastAsia" w:hAnsi="Cambria Math" w:cs="Times New Roman"/>
          </w:rPr>
          <m:t>X={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, …,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}</m:t>
        </m:r>
      </m:oMath>
      <w:r>
        <w:rPr>
          <w:rFonts w:ascii="Times New Roman" w:eastAsiaTheme="minorEastAsia" w:hAnsi="Times New Roman" w:cs="Times New Roman"/>
        </w:rPr>
        <w:t xml:space="preserve">, we further propose the cosine similarity measures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>s as follows:</w:t>
      </w:r>
    </w:p>
    <w:p w14:paraId="119F66F4" w14:textId="77777777" w:rsidR="00CC1E41" w:rsidRDefault="00CC1E41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w:lastRenderedPageBreak/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>cos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∨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∨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eqArr>
                  </m:e>
                </m:d>
              </m:e>
            </m:d>
          </m:e>
        </m:nary>
      </m:oMath>
      <w:r w:rsidR="003A090E">
        <w:rPr>
          <w:rFonts w:ascii="Times New Roman" w:eastAsiaTheme="minorEastAsia" w:hAnsi="Times New Roman" w:cs="Times New Roman"/>
        </w:rPr>
        <w:t xml:space="preserve">                </w:t>
      </w:r>
      <w:r w:rsidR="00765EC4">
        <w:rPr>
          <w:rFonts w:ascii="Times New Roman" w:eastAsiaTheme="minorEastAsia" w:hAnsi="Times New Roman" w:cs="Times New Roman"/>
        </w:rPr>
        <w:t>--------------(19</w:t>
      </w:r>
      <w:r w:rsidR="003A090E">
        <w:rPr>
          <w:rFonts w:ascii="Times New Roman" w:eastAsiaTheme="minorEastAsia" w:hAnsi="Times New Roman" w:cs="Times New Roman"/>
        </w:rPr>
        <w:t>)</w:t>
      </w:r>
    </w:p>
    <w:p w14:paraId="2B3D63F3" w14:textId="77777777" w:rsidR="002841AD" w:rsidRDefault="002841AD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>cos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2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eqArr>
                  </m:e>
                </m:d>
              </m:e>
            </m:d>
          </m:e>
        </m:nary>
      </m:oMath>
      <w:r w:rsidR="00765EC4">
        <w:rPr>
          <w:rFonts w:ascii="Times New Roman" w:eastAsiaTheme="minorEastAsia" w:hAnsi="Times New Roman" w:cs="Times New Roman"/>
        </w:rPr>
        <w:t xml:space="preserve">                --------------(20</w:t>
      </w:r>
      <w:r>
        <w:rPr>
          <w:rFonts w:ascii="Times New Roman" w:eastAsiaTheme="minorEastAsia" w:hAnsi="Times New Roman" w:cs="Times New Roman"/>
        </w:rPr>
        <w:t>)</w:t>
      </w:r>
    </w:p>
    <w:p w14:paraId="6D303BCA" w14:textId="77777777" w:rsidR="002841AD" w:rsidRDefault="002841AD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Where the symbol </w:t>
      </w:r>
      <m:oMath>
        <m:r>
          <w:rPr>
            <w:rFonts w:ascii="Cambria Math" w:eastAsiaTheme="minorEastAsia" w:hAnsi="Cambria Math" w:cs="Times New Roman"/>
          </w:rPr>
          <m:t>"</m:t>
        </m:r>
        <m:r>
          <w:rPr>
            <w:rFonts w:ascii="Cambria Math" w:hAnsi="Cambria Math" w:cs="Times New Roman"/>
          </w:rPr>
          <m:t>∨"</m:t>
        </m:r>
      </m:oMath>
      <w:r>
        <w:rPr>
          <w:rFonts w:ascii="Times New Roman" w:eastAsiaTheme="minorEastAsia" w:hAnsi="Times New Roman" w:cs="Times New Roman"/>
        </w:rPr>
        <w:t xml:space="preserve"> is the maximum operator.</w:t>
      </w:r>
    </w:p>
    <w:p w14:paraId="6E729E67" w14:textId="77777777" w:rsidR="002841AD" w:rsidRPr="002841AD" w:rsidRDefault="00E1729C" w:rsidP="00931BF8">
      <w:p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Proposition 3.2.2:</w:t>
      </w:r>
    </w:p>
    <w:p w14:paraId="3E33D685" w14:textId="77777777" w:rsidR="002841AD" w:rsidRDefault="002841AD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For any two </w:t>
      </w:r>
      <w:r w:rsidR="0061738F">
        <w:rPr>
          <w:rFonts w:ascii="Times New Roman" w:hAnsi="Times New Roman" w:cs="Times New Roman"/>
        </w:rPr>
        <w:t>FNS</w:t>
      </w:r>
      <w:r>
        <w:rPr>
          <w:rFonts w:ascii="Times New Roman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in </w:t>
      </w:r>
      <m:oMath>
        <m:r>
          <w:rPr>
            <w:rFonts w:ascii="Cambria Math" w:eastAsiaTheme="minorEastAsia" w:hAnsi="Cambria Math" w:cs="Times New Roman"/>
          </w:rPr>
          <m:t>X=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the cosine similarity measures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 xml:space="preserve"> (k=1,2)</m:t>
        </m:r>
      </m:oMath>
      <w:r>
        <w:rPr>
          <w:rFonts w:ascii="Times New Roman" w:eastAsiaTheme="minorEastAsia" w:hAnsi="Times New Roman" w:cs="Times New Roman"/>
        </w:rPr>
        <w:t xml:space="preserve"> should satisfy the following properties (1) – (4):</w:t>
      </w:r>
    </w:p>
    <w:p w14:paraId="65B984F4" w14:textId="77777777" w:rsidR="002841AD" w:rsidRPr="002841AD" w:rsidRDefault="002841AD" w:rsidP="00931BF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2841AD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0≤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≤1</m:t>
        </m:r>
      </m:oMath>
    </w:p>
    <w:p w14:paraId="192E8046" w14:textId="77777777" w:rsidR="002841AD" w:rsidRDefault="002841AD" w:rsidP="00931BF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=1 if and only if A=B</m:t>
        </m:r>
      </m:oMath>
    </w:p>
    <w:p w14:paraId="27FBCC08" w14:textId="77777777" w:rsidR="003A090E" w:rsidRPr="002841AD" w:rsidRDefault="002841AD" w:rsidP="00931BF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B,A</m:t>
            </m:r>
          </m:e>
        </m:d>
      </m:oMath>
    </w:p>
    <w:p w14:paraId="01CF1724" w14:textId="77777777" w:rsidR="002841AD" w:rsidRPr="00E50921" w:rsidRDefault="002841AD" w:rsidP="00931BF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If </w:t>
      </w:r>
      <m:oMath>
        <m:r>
          <w:rPr>
            <w:rFonts w:ascii="Cambria Math" w:eastAsiaTheme="minorEastAsia" w:hAnsi="Cambria Math" w:cs="Times New Roman"/>
          </w:rPr>
          <m:t>C</m:t>
        </m:r>
      </m:oMath>
      <w:r w:rsidR="00773CF3">
        <w:rPr>
          <w:rFonts w:ascii="Times New Roman" w:eastAsiaTheme="minorEastAsia" w:hAnsi="Times New Roman" w:cs="Times New Roman"/>
        </w:rPr>
        <w:t xml:space="preserve"> is a </w:t>
      </w:r>
      <w:r>
        <w:rPr>
          <w:rFonts w:ascii="Times New Roman" w:eastAsiaTheme="minorEastAsia" w:hAnsi="Times New Roman" w:cs="Times New Roman"/>
        </w:rPr>
        <w:t>F</w:t>
      </w:r>
      <w:r w:rsidR="00773CF3">
        <w:rPr>
          <w:rFonts w:ascii="Times New Roman" w:eastAsiaTheme="minorEastAsia" w:hAnsi="Times New Roman" w:cs="Times New Roman"/>
        </w:rPr>
        <w:t>N</w:t>
      </w:r>
      <w:r>
        <w:rPr>
          <w:rFonts w:ascii="Times New Roman" w:eastAsiaTheme="minorEastAsia" w:hAnsi="Times New Roman" w:cs="Times New Roman"/>
        </w:rPr>
        <w:t xml:space="preserve">S in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A⊆B⊆C</m:t>
        </m:r>
      </m:oMath>
      <w:r>
        <w:rPr>
          <w:rFonts w:ascii="Times New Roman" w:eastAsiaTheme="minorEastAsia" w:hAnsi="Times New Roman" w:cs="Times New Roman"/>
        </w:rPr>
        <w:t xml:space="preserve">, then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</m:oMath>
      <w:r w:rsidR="00773CF3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hAnsi="Cambria Math" w:cs="Times New Roman"/>
          </w:rPr>
          <m:t>F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B, C</m:t>
            </m:r>
          </m:e>
        </m:d>
      </m:oMath>
      <w:r w:rsidR="00E50921">
        <w:rPr>
          <w:rFonts w:ascii="Times New Roman" w:eastAsiaTheme="minorEastAsia" w:hAnsi="Times New Roman" w:cs="Times New Roman"/>
        </w:rPr>
        <w:t>.</w:t>
      </w:r>
    </w:p>
    <w:p w14:paraId="00B77774" w14:textId="77777777" w:rsidR="00E50921" w:rsidRDefault="00E50921" w:rsidP="00931BF8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Proof:</w:t>
      </w:r>
    </w:p>
    <w:p w14:paraId="196E598A" w14:textId="77777777" w:rsidR="00E50921" w:rsidRPr="00E50921" w:rsidRDefault="00E50921" w:rsidP="00931BF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 the value of the cosine function is within [0,1], the similarity measure based on the cosine function is also within [0,1]. Thus, there is </w:t>
      </w:r>
      <m:oMath>
        <m:r>
          <w:rPr>
            <w:rFonts w:ascii="Cambria Math" w:eastAsiaTheme="minorEastAsia" w:hAnsi="Cambria Math" w:cs="Times New Roman"/>
          </w:rPr>
          <m:t>0≤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≤1</m:t>
        </m:r>
      </m:oMath>
      <w:r>
        <w:rPr>
          <w:rFonts w:ascii="Times New Roman" w:eastAsiaTheme="minorEastAsia" w:hAnsi="Times New Roman" w:cs="Times New Roman"/>
        </w:rPr>
        <w:t>.</w:t>
      </w:r>
    </w:p>
    <w:p w14:paraId="396DB6AE" w14:textId="77777777" w:rsidR="00E50921" w:rsidRPr="00E50921" w:rsidRDefault="00E50921" w:rsidP="00931BF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For any two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in </w:t>
      </w:r>
      <m:oMath>
        <m:r>
          <w:rPr>
            <w:rFonts w:ascii="Cambria Math" w:eastAsiaTheme="minorEastAsia" w:hAnsi="Cambria Math" w:cs="Times New Roman"/>
          </w:rPr>
          <m:t>X=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if </w:t>
      </w:r>
      <m:oMath>
        <m:r>
          <w:rPr>
            <w:rFonts w:ascii="Cambria Math" w:hAnsi="Cambria Math" w:cs="Times New Roman"/>
          </w:rPr>
          <m:t>A=B</m:t>
        </m:r>
      </m:oMath>
      <w:r>
        <w:rPr>
          <w:rFonts w:ascii="Times New Roman" w:eastAsiaTheme="minorEastAsia" w:hAnsi="Times New Roman" w:cs="Times New Roman"/>
        </w:rPr>
        <w:t xml:space="preserve">, then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for </w:t>
      </w:r>
      <m:oMath>
        <m:r>
          <w:rPr>
            <w:rFonts w:ascii="Cambria Math" w:eastAsiaTheme="minorEastAsia" w:hAnsi="Cambria Math" w:cs="Times New Roman"/>
          </w:rPr>
          <m:t>j=1,2,…,n.</m:t>
        </m:r>
      </m:oMath>
      <w:r>
        <w:rPr>
          <w:rFonts w:ascii="Times New Roman" w:eastAsiaTheme="minorEastAsia" w:hAnsi="Times New Roman" w:cs="Times New Roman"/>
        </w:rPr>
        <w:t xml:space="preserve"> Thus,  </w:t>
      </w:r>
    </w:p>
    <w:p w14:paraId="4105F6BA" w14:textId="77777777" w:rsidR="00E50921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=0,</m:t>
        </m:r>
      </m:oMath>
      <w:r w:rsidR="00E50921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=0,</m:t>
        </m:r>
      </m:oMath>
      <w:r w:rsidR="00E50921"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=0.</m:t>
        </m:r>
      </m:oMath>
      <w:r w:rsidR="00E50921">
        <w:rPr>
          <w:rFonts w:ascii="Times New Roman" w:eastAsiaTheme="minorEastAsia" w:hAnsi="Times New Roman" w:cs="Times New Roman"/>
        </w:rPr>
        <w:t xml:space="preserve"> So, </w:t>
      </w:r>
      <m:oMath>
        <m:r>
          <w:rPr>
            <w:rFonts w:ascii="Cambria Math" w:hAnsi="Cambria Math" w:cs="Times New Roman"/>
          </w:rPr>
          <m:t>F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 xml:space="preserve">=1,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k=1,2</m:t>
            </m:r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14:paraId="1CD70E7F" w14:textId="77777777" w:rsidR="00E50921" w:rsidRDefault="00E50921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If 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 xml:space="preserve">=1,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k=1,2</m:t>
            </m:r>
          </m:e>
        </m:d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this implies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=0,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=0,</m:t>
        </m:r>
      </m:oMath>
      <w:r>
        <w:rPr>
          <w:rFonts w:ascii="Times New Roman" w:eastAsiaTheme="minorEastAsia" w:hAnsi="Times New Roman" w:cs="Times New Roman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=0,</m:t>
        </m:r>
      </m:oMath>
      <w:r>
        <w:rPr>
          <w:rFonts w:ascii="Times New Roman" w:eastAsiaTheme="minorEastAsia" w:hAnsi="Times New Roman" w:cs="Times New Roman"/>
        </w:rPr>
        <w:t xml:space="preserve"> for </w:t>
      </w:r>
      <m:oMath>
        <m:r>
          <w:rPr>
            <w:rFonts w:ascii="Cambria Math" w:hAnsi="Cambria Math" w:cs="Times New Roman"/>
          </w:rPr>
          <m:t>j=1,2,…,n.</m:t>
        </m:r>
      </m:oMath>
      <w:r>
        <w:rPr>
          <w:rFonts w:ascii="Times New Roman" w:eastAsiaTheme="minorEastAsia" w:hAnsi="Times New Roman" w:cs="Times New Roman"/>
        </w:rPr>
        <w:t xml:space="preserve"> Since cos(0) =1. Then, there are</w:t>
      </w:r>
    </w:p>
    <w:p w14:paraId="0153D836" w14:textId="77777777" w:rsidR="00234C08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</m:t>
        </m:r>
      </m:oMath>
      <w:r w:rsidR="00E50921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 w:rsidR="00E50921">
        <w:rPr>
          <w:rFonts w:ascii="Times New Roman" w:eastAsiaTheme="minorEastAsia" w:hAnsi="Times New Roman" w:cs="Times New Roman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 w:rsidR="00E50921">
        <w:rPr>
          <w:rFonts w:ascii="Times New Roman" w:eastAsiaTheme="minorEastAsia" w:hAnsi="Times New Roman" w:cs="Times New Roman"/>
        </w:rPr>
        <w:t xml:space="preserve"> for </w:t>
      </w:r>
      <m:oMath>
        <m:r>
          <w:rPr>
            <w:rFonts w:ascii="Cambria Math" w:eastAsiaTheme="minorEastAsia" w:hAnsi="Cambria Math" w:cs="Times New Roman"/>
          </w:rPr>
          <m:t>j=1,2,…,n.</m:t>
        </m:r>
      </m:oMath>
      <w:r w:rsidR="00234C08">
        <w:rPr>
          <w:rFonts w:ascii="Times New Roman" w:eastAsiaTheme="minorEastAsia" w:hAnsi="Times New Roman" w:cs="Times New Roman"/>
        </w:rPr>
        <w:t xml:space="preserve"> Hence</w:t>
      </w:r>
    </w:p>
    <w:p w14:paraId="089A3A54" w14:textId="77777777" w:rsidR="00234C08" w:rsidRDefault="00234C08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A=B</m:t>
        </m:r>
      </m:oMath>
      <w:r>
        <w:rPr>
          <w:rFonts w:ascii="Times New Roman" w:eastAsiaTheme="minorEastAsia" w:hAnsi="Times New Roman" w:cs="Times New Roman"/>
        </w:rPr>
        <w:t>.</w:t>
      </w:r>
    </w:p>
    <w:p w14:paraId="1FBC7086" w14:textId="77777777" w:rsidR="00234C08" w:rsidRPr="00234C08" w:rsidRDefault="00234C08" w:rsidP="00931BF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Proof is straightforward.</w:t>
      </w:r>
    </w:p>
    <w:p w14:paraId="1B359904" w14:textId="77777777" w:rsidR="00234C08" w:rsidRPr="00234C08" w:rsidRDefault="00234C08" w:rsidP="00931BF8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If </w:t>
      </w:r>
      <m:oMath>
        <m:r>
          <w:rPr>
            <w:rFonts w:ascii="Cambria Math" w:eastAsiaTheme="minorEastAsia" w:hAnsi="Cambria Math" w:cs="Times New Roman"/>
          </w:rPr>
          <m:t>A⊆B⊆C,</m:t>
        </m:r>
      </m:oMath>
      <w:r>
        <w:rPr>
          <w:rFonts w:ascii="Times New Roman" w:eastAsiaTheme="minorEastAsia" w:hAnsi="Times New Roman" w:cs="Times New Roman"/>
        </w:rPr>
        <w:t xml:space="preserve"> then there are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for </w:t>
      </w:r>
      <m:oMath>
        <m:r>
          <w:rPr>
            <w:rFonts w:ascii="Cambria Math" w:eastAsiaTheme="minorEastAsia" w:hAnsi="Cambria Math" w:cs="Times New Roman"/>
          </w:rPr>
          <m:t>j=1,2,…n.</m:t>
        </m:r>
      </m:oMath>
      <w:r>
        <w:rPr>
          <w:rFonts w:ascii="Times New Roman" w:eastAsiaTheme="minorEastAsia" w:hAnsi="Times New Roman" w:cs="Times New Roman"/>
        </w:rPr>
        <w:t xml:space="preserve"> Then,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</w:rPr>
                  <m:t>C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14:paraId="723BDF7E" w14:textId="77777777" w:rsidR="00234C08" w:rsidRDefault="00234C08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Thus, we have</w:t>
      </w:r>
    </w:p>
    <w:p w14:paraId="7DF9CD55" w14:textId="77777777" w:rsidR="00234C08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</m:oMath>
      <w:r w:rsidR="00BA5945">
        <w:rPr>
          <w:rFonts w:ascii="Times New Roman" w:eastAsiaTheme="minorEastAsia" w:hAnsi="Times New Roman" w:cs="Times New Roman"/>
        </w:rPr>
        <w:t>,</w:t>
      </w:r>
    </w:p>
    <w:p w14:paraId="73473554" w14:textId="77777777" w:rsidR="00BA5945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μ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</m:oMath>
      <w:r w:rsidR="00BA5945">
        <w:rPr>
          <w:rFonts w:ascii="Times New Roman" w:eastAsiaTheme="minorEastAsia" w:hAnsi="Times New Roman" w:cs="Times New Roman"/>
        </w:rPr>
        <w:t>,</w:t>
      </w:r>
    </w:p>
    <w:p w14:paraId="0DD5D6AC" w14:textId="77777777" w:rsidR="00BA5945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≤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</m:oMath>
      <w:r w:rsidR="00BA5945">
        <w:rPr>
          <w:rFonts w:ascii="Times New Roman" w:eastAsiaTheme="minorEastAsia" w:hAnsi="Times New Roman" w:cs="Times New Roman"/>
        </w:rPr>
        <w:t xml:space="preserve">, </w:t>
      </w:r>
    </w:p>
    <w:p w14:paraId="5F994166" w14:textId="77777777" w:rsidR="00BA5945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≤</m:t>
        </m:r>
        <m:r>
          <m:rPr>
            <m:sty m:val="p"/>
          </m:rPr>
          <w:rPr>
            <w:rFonts w:ascii="Cambria Math" w:eastAsiaTheme="minorEastAsia" w:hAnsi="Cambria Math" w:cs="Times New Roman"/>
          </w:rPr>
          <m:t xml:space="preserve">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ϑ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</m:oMath>
      <w:r w:rsidR="00BA5945">
        <w:rPr>
          <w:rFonts w:ascii="Times New Roman" w:eastAsiaTheme="minorEastAsia" w:hAnsi="Times New Roman" w:cs="Times New Roman"/>
        </w:rPr>
        <w:t>,</w:t>
      </w:r>
    </w:p>
    <w:p w14:paraId="156ED9BF" w14:textId="77777777" w:rsidR="00BA5945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</m:oMath>
      <w:r w:rsidR="00BA5945">
        <w:rPr>
          <w:rFonts w:ascii="Times New Roman" w:eastAsiaTheme="minorEastAsia" w:hAnsi="Times New Roman" w:cs="Times New Roman"/>
        </w:rPr>
        <w:t xml:space="preserve"> and </w:t>
      </w:r>
    </w:p>
    <w:p w14:paraId="58A4393F" w14:textId="77777777" w:rsidR="00BA5945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A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hAnsi="Cambria Math" w:cs="Times New Roman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π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C</m:t>
                    </m:r>
                  </m:sub>
                </m:sSub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j</m:t>
                    </m:r>
                  </m:sub>
                </m:sSub>
              </m:e>
            </m:d>
          </m:e>
        </m:d>
      </m:oMath>
      <w:r w:rsidR="00BA5945">
        <w:rPr>
          <w:rFonts w:ascii="Times New Roman" w:eastAsiaTheme="minorEastAsia" w:hAnsi="Times New Roman" w:cs="Times New Roman"/>
        </w:rPr>
        <w:t>.</w:t>
      </w:r>
    </w:p>
    <w:p w14:paraId="2F34FCF4" w14:textId="77777777" w:rsidR="00BA5945" w:rsidRDefault="00BA5945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Hence,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</m:oMath>
      <w:r w:rsidR="00DA063E">
        <w:rPr>
          <w:rFonts w:ascii="Times New Roman" w:eastAsiaTheme="minorEastAsia" w:hAnsi="Times New Roman" w:cs="Times New Roman"/>
        </w:rPr>
        <w:t xml:space="preserve"> and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B, C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for </w:t>
      </w:r>
      <m:oMath>
        <m:r>
          <w:rPr>
            <w:rFonts w:ascii="Cambria Math" w:hAnsi="Cambria Math" w:cs="Times New Roman"/>
          </w:rPr>
          <m:t>k=1,2,</m:t>
        </m:r>
      </m:oMath>
      <w:r>
        <w:rPr>
          <w:rFonts w:ascii="Times New Roman" w:eastAsiaTheme="minorEastAsia" w:hAnsi="Times New Roman" w:cs="Times New Roman"/>
        </w:rPr>
        <w:t xml:space="preserve"> as the cosine function is a decreasing function with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 xml:space="preserve">0, </m:t>
            </m:r>
            <m:f>
              <m:fPr>
                <m:type m:val="lin"/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14:paraId="1ED8F908" w14:textId="77777777" w:rsidR="00704529" w:rsidRDefault="00BA5945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Thus, the proofs of these properties are completed.</w:t>
      </w:r>
      <w:r w:rsidR="00704529">
        <w:rPr>
          <w:rFonts w:ascii="Times New Roman" w:eastAsiaTheme="minorEastAsia" w:hAnsi="Times New Roman" w:cs="Times New Roman"/>
        </w:rPr>
        <w:t xml:space="preserve"> </w:t>
      </w:r>
    </w:p>
    <w:p w14:paraId="04D659F6" w14:textId="77777777" w:rsidR="00704529" w:rsidRDefault="00704529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In many situations, the weight of the elements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  <m:r>
          <w:rPr>
            <w:rFonts w:ascii="Cambria Math" w:hAnsi="Cambria Math" w:cs="Times New Roman"/>
          </w:rPr>
          <m:t>∈X</m:t>
        </m:r>
      </m:oMath>
      <w:r>
        <w:rPr>
          <w:rFonts w:ascii="Times New Roman" w:eastAsiaTheme="minorEastAsia" w:hAnsi="Times New Roman" w:cs="Times New Roman"/>
        </w:rPr>
        <w:t xml:space="preserve"> should be taken into account. For example, in Multiple Attribute Decision Making (MADM), the considered attributes usually have different importance, and thus need to be assigned different weights. As a result, two weighted cosine similarity measure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is proposed as follows:</w:t>
      </w:r>
    </w:p>
    <w:p w14:paraId="2E45F2BB" w14:textId="77777777" w:rsidR="00704529" w:rsidRDefault="00DA063E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</w:rPr>
              <m:t xml:space="preserve"> cos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∨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∨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eqArr>
                  </m:e>
                </m:d>
              </m:e>
            </m:d>
          </m:e>
        </m:nary>
      </m:oMath>
      <w:r w:rsidR="00765EC4">
        <w:rPr>
          <w:rFonts w:ascii="Times New Roman" w:eastAsiaTheme="minorEastAsia" w:hAnsi="Times New Roman" w:cs="Times New Roman"/>
        </w:rPr>
        <w:t xml:space="preserve">                --------------(21</w:t>
      </w:r>
      <w:r w:rsidR="00704529">
        <w:rPr>
          <w:rFonts w:ascii="Times New Roman" w:eastAsiaTheme="minorEastAsia" w:hAnsi="Times New Roman" w:cs="Times New Roman"/>
        </w:rPr>
        <w:t>)</w:t>
      </w:r>
    </w:p>
    <w:p w14:paraId="4C7DCAE5" w14:textId="77777777" w:rsidR="00704529" w:rsidRDefault="00DA063E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</w:rPr>
              <m:t xml:space="preserve"> cos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eqArr>
                  </m:e>
                </m:d>
              </m:e>
            </m:d>
          </m:e>
        </m:nary>
      </m:oMath>
      <w:r w:rsidR="00765EC4">
        <w:rPr>
          <w:rFonts w:ascii="Times New Roman" w:eastAsiaTheme="minorEastAsia" w:hAnsi="Times New Roman" w:cs="Times New Roman"/>
        </w:rPr>
        <w:t xml:space="preserve">                --------------(22</w:t>
      </w:r>
      <w:r w:rsidR="00704529">
        <w:rPr>
          <w:rFonts w:ascii="Times New Roman" w:eastAsiaTheme="minorEastAsia" w:hAnsi="Times New Roman" w:cs="Times New Roman"/>
        </w:rPr>
        <w:t>)</w:t>
      </w:r>
    </w:p>
    <w:p w14:paraId="10DDA0AA" w14:textId="77777777" w:rsidR="00704529" w:rsidRDefault="00704529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Where </w:t>
      </w:r>
      <m:oMath>
        <m:r>
          <w:rPr>
            <w:rFonts w:ascii="Cambria Math" w:eastAsiaTheme="minorEastAsia" w:hAnsi="Cambria Math" w:cs="Times New Roman"/>
          </w:rPr>
          <m:t>ω=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…,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is the weight vector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(j=1,2,…,n)</m:t>
        </m:r>
      </m:oMath>
      <w:r>
        <w:rPr>
          <w:rFonts w:ascii="Times New Roman" w:eastAsiaTheme="minorEastAsia" w:hAnsi="Times New Roman" w:cs="Times New Roman"/>
        </w:rPr>
        <w:t xml:space="preserve">,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0,1</m:t>
            </m:r>
          </m:e>
        </m:d>
        <m:r>
          <w:rPr>
            <w:rFonts w:ascii="Cambria Math" w:eastAsiaTheme="minorEastAsia" w:hAnsi="Cambria Math" w:cs="Times New Roman"/>
          </w:rPr>
          <m:t>, j=1,2,…,n</m:t>
        </m:r>
      </m:oMath>
      <w:r>
        <w:rPr>
          <w:rFonts w:ascii="Times New Roman" w:eastAsiaTheme="minorEastAsia" w:hAnsi="Times New Roman" w:cs="Times New Roman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=1</m:t>
            </m:r>
          </m:e>
        </m:nary>
      </m:oMath>
      <w:r w:rsidR="00C7602A">
        <w:rPr>
          <w:rFonts w:ascii="Times New Roman" w:eastAsiaTheme="minorEastAsia" w:hAnsi="Times New Roman" w:cs="Times New Roman"/>
        </w:rPr>
        <w:t xml:space="preserve"> and the symbol </w:t>
      </w:r>
      <m:oMath>
        <m:r>
          <w:rPr>
            <w:rFonts w:ascii="Cambria Math" w:eastAsiaTheme="minorEastAsia" w:hAnsi="Cambria Math" w:cs="Times New Roman"/>
          </w:rPr>
          <m:t>"</m:t>
        </m:r>
        <m:r>
          <w:rPr>
            <w:rFonts w:ascii="Cambria Math" w:hAnsi="Cambria Math" w:cs="Times New Roman"/>
          </w:rPr>
          <m:t>∨</m:t>
        </m:r>
        <m:r>
          <w:rPr>
            <w:rFonts w:ascii="Cambria Math" w:eastAsiaTheme="minorEastAsia" w:hAnsi="Cambria Math" w:cs="Times New Roman"/>
          </w:rPr>
          <m:t xml:space="preserve">" </m:t>
        </m:r>
      </m:oMath>
      <w:r w:rsidR="00C7602A">
        <w:rPr>
          <w:rFonts w:ascii="Times New Roman" w:eastAsiaTheme="minorEastAsia" w:hAnsi="Times New Roman" w:cs="Times New Roman"/>
        </w:rPr>
        <w:t>is the maximum operator.</w:t>
      </w:r>
      <w:r>
        <w:rPr>
          <w:rFonts w:ascii="Times New Roman" w:eastAsiaTheme="minorEastAsia" w:hAnsi="Times New Roman" w:cs="Times New Roman"/>
        </w:rPr>
        <w:t xml:space="preserve"> In particular, if </w:t>
      </w:r>
      <m:oMath>
        <m:r>
          <w:rPr>
            <w:rFonts w:ascii="Cambria Math" w:eastAsiaTheme="minorEastAsia" w:hAnsi="Cambria Math" w:cs="Times New Roman"/>
          </w:rPr>
          <m:t>ω=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,…,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, then the weighted cosine similarity measure reduces to cosine similarity measure. That is to say, if we take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</m:t>
            </m:r>
          </m:den>
        </m:f>
        <m:r>
          <w:rPr>
            <w:rFonts w:ascii="Cambria Math" w:eastAsiaTheme="minorEastAsia" w:hAnsi="Cambria Math" w:cs="Times New Roman"/>
          </w:rPr>
          <m:t>, j=1,2,…,n,</m:t>
        </m:r>
      </m:oMath>
      <w:r>
        <w:rPr>
          <w:rFonts w:ascii="Times New Roman" w:eastAsiaTheme="minorEastAsia" w:hAnsi="Times New Roman" w:cs="Times New Roman"/>
        </w:rPr>
        <w:t xml:space="preserve"> then there is </w:t>
      </w:r>
      <m:oMath>
        <m:r>
          <w:rPr>
            <w:rFonts w:ascii="Cambria Math" w:hAnsi="Cambria Math" w:cs="Times New Roman"/>
          </w:rPr>
          <m:t>WF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 xml:space="preserve"> (k=1,2)</m:t>
        </m:r>
      </m:oMath>
      <w:r>
        <w:rPr>
          <w:rFonts w:ascii="Times New Roman" w:eastAsiaTheme="minorEastAsia" w:hAnsi="Times New Roman" w:cs="Times New Roman"/>
        </w:rPr>
        <w:t>.</w:t>
      </w:r>
    </w:p>
    <w:p w14:paraId="21695BB2" w14:textId="77777777" w:rsidR="00C7602A" w:rsidRDefault="00C7602A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Obviously, the weighted cosine similarity measures also satisfy the axiomatic requirements of similarity measures in Proposition 2.</w:t>
      </w:r>
    </w:p>
    <w:p w14:paraId="61EF8F82" w14:textId="77777777" w:rsidR="00C7602A" w:rsidRDefault="00C7602A" w:rsidP="00931BF8">
      <w:p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Proposition </w:t>
      </w:r>
      <w:r w:rsidR="00E1729C">
        <w:rPr>
          <w:rFonts w:ascii="Times New Roman" w:eastAsiaTheme="minorEastAsia" w:hAnsi="Times New Roman" w:cs="Times New Roman"/>
          <w:b/>
        </w:rPr>
        <w:t>3.</w:t>
      </w:r>
      <w:r>
        <w:rPr>
          <w:rFonts w:ascii="Times New Roman" w:eastAsiaTheme="minorEastAsia" w:hAnsi="Times New Roman" w:cs="Times New Roman"/>
          <w:b/>
        </w:rPr>
        <w:t>2</w:t>
      </w:r>
      <w:r w:rsidR="00E1729C">
        <w:rPr>
          <w:rFonts w:ascii="Times New Roman" w:eastAsiaTheme="minorEastAsia" w:hAnsi="Times New Roman" w:cs="Times New Roman"/>
          <w:b/>
        </w:rPr>
        <w:t>.3</w:t>
      </w:r>
      <w:r>
        <w:rPr>
          <w:rFonts w:ascii="Times New Roman" w:eastAsiaTheme="minorEastAsia" w:hAnsi="Times New Roman" w:cs="Times New Roman"/>
          <w:b/>
        </w:rPr>
        <w:t>:</w:t>
      </w:r>
    </w:p>
    <w:p w14:paraId="3E6151E2" w14:textId="77777777" w:rsidR="00C7602A" w:rsidRDefault="00C7602A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For any two </w:t>
      </w:r>
      <w:r w:rsidR="0061738F">
        <w:rPr>
          <w:rFonts w:ascii="Times New Roman" w:hAnsi="Times New Roman" w:cs="Times New Roman"/>
        </w:rPr>
        <w:t>FNS</w:t>
      </w:r>
      <w:r>
        <w:rPr>
          <w:rFonts w:ascii="Times New Roman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in </w:t>
      </w:r>
      <m:oMath>
        <m:r>
          <w:rPr>
            <w:rFonts w:ascii="Cambria Math" w:eastAsiaTheme="minorEastAsia" w:hAnsi="Cambria Math" w:cs="Times New Roman"/>
          </w:rPr>
          <m:t>X=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the cosine similarity measures </w:t>
      </w:r>
      <m:oMath>
        <m:r>
          <w:rPr>
            <w:rFonts w:ascii="Cambria Math" w:eastAsiaTheme="minorEastAsia" w:hAnsi="Cambria Math" w:cs="Times New Roman"/>
          </w:rPr>
          <m:t>W</m:t>
        </m:r>
        <m:r>
          <w:rPr>
            <w:rFonts w:ascii="Cambria Math" w:hAnsi="Cambria Math" w:cs="Times New Roman"/>
          </w:rPr>
          <m:t>F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 xml:space="preserve"> (k=1,2,3,4)</m:t>
        </m:r>
      </m:oMath>
      <w:r>
        <w:rPr>
          <w:rFonts w:ascii="Times New Roman" w:eastAsiaTheme="minorEastAsia" w:hAnsi="Times New Roman" w:cs="Times New Roman"/>
        </w:rPr>
        <w:t xml:space="preserve"> should satisfy the following properties (1) – (4):</w:t>
      </w:r>
    </w:p>
    <w:p w14:paraId="368F14E8" w14:textId="77777777" w:rsidR="00C7602A" w:rsidRPr="00C7602A" w:rsidRDefault="00C7602A" w:rsidP="00931BF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C7602A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0≤W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≤1</m:t>
        </m:r>
      </m:oMath>
    </w:p>
    <w:p w14:paraId="2A21DEE6" w14:textId="77777777" w:rsidR="00C7602A" w:rsidRDefault="00DA063E" w:rsidP="00931BF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WF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=1 if and only if A=B</m:t>
        </m:r>
      </m:oMath>
      <w:r w:rsidR="00C7602A">
        <w:rPr>
          <w:rFonts w:ascii="Times New Roman" w:eastAsiaTheme="minorEastAsia" w:hAnsi="Times New Roman" w:cs="Times New Roman"/>
        </w:rPr>
        <w:t xml:space="preserve"> </w:t>
      </w:r>
    </w:p>
    <w:p w14:paraId="7070F67E" w14:textId="77777777" w:rsidR="00C7602A" w:rsidRPr="002841AD" w:rsidRDefault="00DA063E" w:rsidP="00931BF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m:oMath>
        <m:r>
          <w:rPr>
            <w:rFonts w:ascii="Cambria Math" w:hAnsi="Cambria Math" w:cs="Times New Roman"/>
          </w:rPr>
          <m:t>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B,A</m:t>
            </m:r>
          </m:e>
        </m:d>
      </m:oMath>
    </w:p>
    <w:p w14:paraId="38AD30EA" w14:textId="77777777" w:rsidR="00C7602A" w:rsidRDefault="00C7602A" w:rsidP="00931BF8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C7602A">
        <w:rPr>
          <w:rFonts w:ascii="Times New Roman" w:eastAsiaTheme="minorEastAsia" w:hAnsi="Times New Roman" w:cs="Times New Roman"/>
        </w:rPr>
        <w:lastRenderedPageBreak/>
        <w:t xml:space="preserve">If </w:t>
      </w:r>
      <m:oMath>
        <m:r>
          <w:rPr>
            <w:rFonts w:ascii="Cambria Math" w:eastAsiaTheme="minorEastAsia" w:hAnsi="Cambria Math" w:cs="Times New Roman"/>
          </w:rPr>
          <m:t>C</m:t>
        </m:r>
      </m:oMath>
      <w:r w:rsidR="00DA063E">
        <w:rPr>
          <w:rFonts w:ascii="Times New Roman" w:eastAsiaTheme="minorEastAsia" w:hAnsi="Times New Roman" w:cs="Times New Roman"/>
        </w:rPr>
        <w:t xml:space="preserve"> is a </w:t>
      </w:r>
      <w:r w:rsidRPr="00C7602A">
        <w:rPr>
          <w:rFonts w:ascii="Times New Roman" w:eastAsiaTheme="minorEastAsia" w:hAnsi="Times New Roman" w:cs="Times New Roman"/>
        </w:rPr>
        <w:t>F</w:t>
      </w:r>
      <w:r w:rsidR="00DA063E">
        <w:rPr>
          <w:rFonts w:ascii="Times New Roman" w:eastAsiaTheme="minorEastAsia" w:hAnsi="Times New Roman" w:cs="Times New Roman"/>
        </w:rPr>
        <w:t>N</w:t>
      </w:r>
      <w:r w:rsidRPr="00C7602A">
        <w:rPr>
          <w:rFonts w:ascii="Times New Roman" w:eastAsiaTheme="minorEastAsia" w:hAnsi="Times New Roman" w:cs="Times New Roman"/>
        </w:rPr>
        <w:t xml:space="preserve">S in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C7602A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A⊆B⊆C</m:t>
        </m:r>
      </m:oMath>
      <w:r w:rsidRPr="00C7602A">
        <w:rPr>
          <w:rFonts w:ascii="Times New Roman" w:eastAsiaTheme="minorEastAsia" w:hAnsi="Times New Roman" w:cs="Times New Roman"/>
        </w:rPr>
        <w:t xml:space="preserve">, then </w:t>
      </w:r>
      <w:r>
        <w:rPr>
          <w:rFonts w:ascii="Times New Roman" w:eastAsiaTheme="minorEastAsia" w:hAnsi="Times New Roman" w:cs="Times New Roman"/>
        </w:rPr>
        <w:t>W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≤W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</m:oMath>
      <w:r w:rsidRPr="00C7602A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W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≤W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B, C</m:t>
            </m:r>
          </m:e>
        </m:d>
      </m:oMath>
      <w:r w:rsidRPr="00C7602A">
        <w:rPr>
          <w:rFonts w:ascii="Times New Roman" w:eastAsiaTheme="minorEastAsia" w:hAnsi="Times New Roman" w:cs="Times New Roman"/>
        </w:rPr>
        <w:t>.</w:t>
      </w:r>
    </w:p>
    <w:p w14:paraId="673A65A2" w14:textId="77777777" w:rsidR="00C7602A" w:rsidRDefault="00C7602A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By using similar proof in Proposition 1, we can give the proofs of these properties (1) – (4).</w:t>
      </w:r>
    </w:p>
    <w:p w14:paraId="4659F5E2" w14:textId="77777777" w:rsidR="00C7602A" w:rsidRPr="00C7602A" w:rsidRDefault="00C7602A" w:rsidP="00931BF8">
      <w:p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 xml:space="preserve">  3.3 </w:t>
      </w:r>
      <w:r w:rsidRPr="00C7602A">
        <w:rPr>
          <w:rFonts w:ascii="Times New Roman" w:eastAsiaTheme="minorEastAsia" w:hAnsi="Times New Roman" w:cs="Times New Roman"/>
          <w:b/>
        </w:rPr>
        <w:t xml:space="preserve">Similarity Measures of </w:t>
      </w:r>
      <w:r w:rsidR="0061738F">
        <w:rPr>
          <w:rFonts w:ascii="Times New Roman" w:eastAsiaTheme="minorEastAsia" w:hAnsi="Times New Roman" w:cs="Times New Roman"/>
          <w:b/>
        </w:rPr>
        <w:t>FNS</w:t>
      </w:r>
      <w:r w:rsidRPr="00C7602A">
        <w:rPr>
          <w:rFonts w:ascii="Times New Roman" w:eastAsiaTheme="minorEastAsia" w:hAnsi="Times New Roman" w:cs="Times New Roman"/>
          <w:b/>
        </w:rPr>
        <w:t>s based on the Cotangent Function:</w:t>
      </w:r>
    </w:p>
    <w:p w14:paraId="043AA683" w14:textId="77777777" w:rsidR="00C7602A" w:rsidRDefault="00C7602A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In this section, we shall propose two cotangent similarity measures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>s.</w:t>
      </w:r>
    </w:p>
    <w:p w14:paraId="5912A709" w14:textId="77777777" w:rsidR="002009AB" w:rsidRDefault="002009AB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14:paraId="3B9EEDFE" w14:textId="77777777" w:rsidR="002009AB" w:rsidRDefault="002009AB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14:paraId="5B1D0E6D" w14:textId="77777777" w:rsidR="00C7602A" w:rsidRDefault="00C7602A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E1729C">
        <w:rPr>
          <w:rFonts w:ascii="Times New Roman" w:eastAsiaTheme="minorEastAsia" w:hAnsi="Times New Roman" w:cs="Times New Roman"/>
          <w:b/>
        </w:rPr>
        <w:t>Definition 3.3.1</w:t>
      </w:r>
      <w:r>
        <w:rPr>
          <w:rFonts w:ascii="Times New Roman" w:eastAsiaTheme="minorEastAsia" w:hAnsi="Times New Roman" w:cs="Times New Roman"/>
        </w:rPr>
        <w:t>:</w:t>
      </w:r>
    </w:p>
    <w:p w14:paraId="04BF4DAF" w14:textId="77777777" w:rsidR="00C03F92" w:rsidRDefault="00C03F92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Suppose that there are two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&gt;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∈X}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B=</m:t>
        </m:r>
        <m:d>
          <m:dPr>
            <m:begChr m:val="{"/>
            <m:endChr m:val="|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&lt;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j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</w:rPr>
              <m:t>&gt;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∈X}</m:t>
        </m:r>
      </m:oMath>
      <w:r>
        <w:rPr>
          <w:rFonts w:ascii="Times New Roman" w:eastAsiaTheme="minorEastAsia" w:hAnsi="Times New Roman" w:cs="Times New Roman"/>
        </w:rPr>
        <w:t xml:space="preserve"> in the universe of discourse </w:t>
      </w:r>
      <m:oMath>
        <m:r>
          <w:rPr>
            <w:rFonts w:ascii="Cambria Math" w:eastAsiaTheme="minorEastAsia" w:hAnsi="Cambria Math" w:cs="Times New Roman"/>
          </w:rPr>
          <m:t>X={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>, …,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  <m:r>
          <w:rPr>
            <w:rFonts w:ascii="Cambria Math" w:eastAsiaTheme="minorEastAsia" w:hAnsi="Cambria Math" w:cs="Times New Roman"/>
          </w:rPr>
          <m:t>}</m:t>
        </m:r>
      </m:oMath>
      <w:r>
        <w:rPr>
          <w:rFonts w:ascii="Times New Roman" w:eastAsiaTheme="minorEastAsia" w:hAnsi="Times New Roman" w:cs="Times New Roman"/>
        </w:rPr>
        <w:t xml:space="preserve">, we further propose the cotangent similarity measures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>s as follows:</w:t>
      </w:r>
    </w:p>
    <w:p w14:paraId="3A13DD22" w14:textId="77777777" w:rsidR="00C03F92" w:rsidRDefault="00C03F92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>cot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</w:rPr>
                          <m:t xml:space="preserve">   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∨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∨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eqArr>
                  </m:e>
                </m:d>
              </m:e>
            </m:d>
          </m:e>
        </m:nary>
      </m:oMath>
      <w:r w:rsidR="00765EC4">
        <w:rPr>
          <w:rFonts w:ascii="Times New Roman" w:eastAsiaTheme="minorEastAsia" w:hAnsi="Times New Roman" w:cs="Times New Roman"/>
        </w:rPr>
        <w:t xml:space="preserve">                --------------(23</w:t>
      </w:r>
      <w:r>
        <w:rPr>
          <w:rFonts w:ascii="Times New Roman" w:eastAsiaTheme="minorEastAsia" w:hAnsi="Times New Roman" w:cs="Times New Roman"/>
        </w:rPr>
        <w:t>)</w:t>
      </w:r>
    </w:p>
    <w:p w14:paraId="271741C9" w14:textId="77777777" w:rsidR="00C03F92" w:rsidRDefault="00C03F92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r>
              <w:rPr>
                <w:rFonts w:ascii="Cambria Math" w:hAnsi="Cambria Math" w:cs="Times New Roman"/>
              </w:rPr>
              <m:t>cot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eqArr>
                  </m:e>
                </m:d>
              </m:e>
            </m:d>
          </m:e>
        </m:nary>
      </m:oMath>
      <w:r>
        <w:rPr>
          <w:rFonts w:ascii="Times New Roman" w:eastAsiaTheme="minorEastAsia" w:hAnsi="Times New Roman" w:cs="Times New Roman"/>
        </w:rPr>
        <w:t xml:space="preserve">                --</w:t>
      </w:r>
      <w:r w:rsidR="00765EC4">
        <w:rPr>
          <w:rFonts w:ascii="Times New Roman" w:eastAsiaTheme="minorEastAsia" w:hAnsi="Times New Roman" w:cs="Times New Roman"/>
        </w:rPr>
        <w:t>------------(24</w:t>
      </w:r>
      <w:r>
        <w:rPr>
          <w:rFonts w:ascii="Times New Roman" w:eastAsiaTheme="minorEastAsia" w:hAnsi="Times New Roman" w:cs="Times New Roman"/>
        </w:rPr>
        <w:t>)</w:t>
      </w:r>
    </w:p>
    <w:p w14:paraId="42438D18" w14:textId="77777777" w:rsidR="00C03F92" w:rsidRDefault="00C03F92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Where the symbol </w:t>
      </w:r>
      <m:oMath>
        <m:r>
          <w:rPr>
            <w:rFonts w:ascii="Cambria Math" w:eastAsiaTheme="minorEastAsia" w:hAnsi="Cambria Math" w:cs="Times New Roman"/>
          </w:rPr>
          <m:t>"</m:t>
        </m:r>
        <m:r>
          <w:rPr>
            <w:rFonts w:ascii="Cambria Math" w:hAnsi="Cambria Math" w:cs="Times New Roman"/>
          </w:rPr>
          <m:t>∨"</m:t>
        </m:r>
      </m:oMath>
      <w:r>
        <w:rPr>
          <w:rFonts w:ascii="Times New Roman" w:eastAsiaTheme="minorEastAsia" w:hAnsi="Times New Roman" w:cs="Times New Roman"/>
        </w:rPr>
        <w:t xml:space="preserve"> is the maximum operator.</w:t>
      </w:r>
      <w:r w:rsidR="00900747">
        <w:rPr>
          <w:rFonts w:ascii="Times New Roman" w:eastAsiaTheme="minorEastAsia" w:hAnsi="Times New Roman" w:cs="Times New Roman"/>
        </w:rPr>
        <w:t xml:space="preserve"> </w:t>
      </w:r>
    </w:p>
    <w:p w14:paraId="348899BA" w14:textId="77777777" w:rsidR="00CE1079" w:rsidRDefault="00CE1079" w:rsidP="00931BF8">
      <w:p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Proposition 3</w:t>
      </w:r>
      <w:r w:rsidR="00E1729C">
        <w:rPr>
          <w:rFonts w:ascii="Times New Roman" w:eastAsiaTheme="minorEastAsia" w:hAnsi="Times New Roman" w:cs="Times New Roman"/>
          <w:b/>
        </w:rPr>
        <w:t>.3.2</w:t>
      </w:r>
      <w:r>
        <w:rPr>
          <w:rFonts w:ascii="Times New Roman" w:eastAsiaTheme="minorEastAsia" w:hAnsi="Times New Roman" w:cs="Times New Roman"/>
          <w:b/>
        </w:rPr>
        <w:t>:</w:t>
      </w:r>
    </w:p>
    <w:p w14:paraId="777E3D66" w14:textId="77777777" w:rsidR="00CE1079" w:rsidRDefault="00CE1079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For any two </w:t>
      </w:r>
      <w:r w:rsidR="0061738F">
        <w:rPr>
          <w:rFonts w:ascii="Times New Roman" w:hAnsi="Times New Roman" w:cs="Times New Roman"/>
        </w:rPr>
        <w:t>FNS</w:t>
      </w:r>
      <w:r>
        <w:rPr>
          <w:rFonts w:ascii="Times New Roman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in </w:t>
      </w:r>
      <m:oMath>
        <m:r>
          <w:rPr>
            <w:rFonts w:ascii="Cambria Math" w:eastAsiaTheme="minorEastAsia" w:hAnsi="Cambria Math" w:cs="Times New Roman"/>
          </w:rPr>
          <m:t>X=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the cotangent similarity measures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 xml:space="preserve"> (k=1,2)</m:t>
        </m:r>
      </m:oMath>
      <w:r>
        <w:rPr>
          <w:rFonts w:ascii="Times New Roman" w:eastAsiaTheme="minorEastAsia" w:hAnsi="Times New Roman" w:cs="Times New Roman"/>
        </w:rPr>
        <w:t xml:space="preserve"> should satisfy the following properties (1) – (4):</w:t>
      </w:r>
    </w:p>
    <w:p w14:paraId="4106612C" w14:textId="77777777" w:rsidR="00CE1079" w:rsidRPr="00CE1079" w:rsidRDefault="00CE1079" w:rsidP="00931BF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0≤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≤1</m:t>
        </m:r>
      </m:oMath>
    </w:p>
    <w:p w14:paraId="2CCABD36" w14:textId="77777777" w:rsidR="00CE1079" w:rsidRDefault="00CE1079" w:rsidP="00931BF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=1 if and only if A=B</m:t>
        </m:r>
      </m:oMath>
    </w:p>
    <w:p w14:paraId="78C98D7E" w14:textId="77777777" w:rsidR="00CE1079" w:rsidRPr="00CE1079" w:rsidRDefault="00CE1079" w:rsidP="00931BF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B,A</m:t>
            </m:r>
          </m:e>
        </m:d>
      </m:oMath>
    </w:p>
    <w:p w14:paraId="6746028C" w14:textId="77777777" w:rsidR="00CE1079" w:rsidRPr="00CF338B" w:rsidRDefault="00CE1079" w:rsidP="00931BF8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If </w:t>
      </w:r>
      <m:oMath>
        <m:r>
          <w:rPr>
            <w:rFonts w:ascii="Cambria Math" w:eastAsiaTheme="minorEastAsia" w:hAnsi="Cambria Math" w:cs="Times New Roman"/>
          </w:rPr>
          <m:t>C</m:t>
        </m:r>
      </m:oMath>
      <w:r w:rsidR="00DA063E">
        <w:rPr>
          <w:rFonts w:ascii="Times New Roman" w:eastAsiaTheme="minorEastAsia" w:hAnsi="Times New Roman" w:cs="Times New Roman"/>
        </w:rPr>
        <w:t xml:space="preserve"> is a </w:t>
      </w:r>
      <w:r>
        <w:rPr>
          <w:rFonts w:ascii="Times New Roman" w:eastAsiaTheme="minorEastAsia" w:hAnsi="Times New Roman" w:cs="Times New Roman"/>
        </w:rPr>
        <w:t>F</w:t>
      </w:r>
      <w:r w:rsidR="00DA063E">
        <w:rPr>
          <w:rFonts w:ascii="Times New Roman" w:eastAsiaTheme="minorEastAsia" w:hAnsi="Times New Roman" w:cs="Times New Roman"/>
        </w:rPr>
        <w:t>N</w:t>
      </w:r>
      <w:r>
        <w:rPr>
          <w:rFonts w:ascii="Times New Roman" w:eastAsiaTheme="minorEastAsia" w:hAnsi="Times New Roman" w:cs="Times New Roman"/>
        </w:rPr>
        <w:t xml:space="preserve">S in </w:t>
      </w:r>
      <m:oMath>
        <m:r>
          <w:rPr>
            <w:rFonts w:ascii="Cambria Math" w:eastAsiaTheme="minorEastAsia" w:hAnsi="Cambria Math" w:cs="Times New Roman"/>
          </w:rPr>
          <m:t>X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A⊆B⊆C</m:t>
        </m:r>
      </m:oMath>
      <w:r>
        <w:rPr>
          <w:rFonts w:ascii="Times New Roman" w:eastAsiaTheme="minorEastAsia" w:hAnsi="Times New Roman" w:cs="Times New Roman"/>
        </w:rPr>
        <w:t xml:space="preserve">, then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B, C</m:t>
            </m:r>
          </m:e>
        </m:d>
      </m:oMath>
      <w:r>
        <w:rPr>
          <w:rFonts w:ascii="Times New Roman" w:eastAsiaTheme="minorEastAsia" w:hAnsi="Times New Roman" w:cs="Times New Roman"/>
        </w:rPr>
        <w:t>.</w:t>
      </w:r>
    </w:p>
    <w:p w14:paraId="03DCA4BB" w14:textId="77777777" w:rsidR="00CF338B" w:rsidRDefault="00CF338B" w:rsidP="00931BF8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Proof:</w:t>
      </w:r>
    </w:p>
    <w:p w14:paraId="42A854AD" w14:textId="77777777" w:rsidR="00BD6006" w:rsidRDefault="00CF338B" w:rsidP="00931BF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Since,</w:t>
      </w:r>
    </w:p>
    <w:p w14:paraId="4EC55A45" w14:textId="77777777" w:rsidR="00CF338B" w:rsidRDefault="00CF338B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4</m:t>
            </m:r>
          </m:den>
        </m:f>
        <m:r>
          <w:rPr>
            <w:rFonts w:ascii="Cambria Math" w:hAnsi="Cambria Math" w:cs="Times New Roman"/>
          </w:rPr>
          <m:t>≤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</w:rPr>
                  <m:t>12</m:t>
                </m:r>
              </m:den>
            </m:f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3+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A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B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A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ϑ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B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d>
                <m:r>
                  <w:rPr>
                    <w:rFonts w:ascii="Cambria Math" w:hAnsi="Cambria Math" w:cs="Times New Roman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A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π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B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3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</m:d>
              </m:e>
            </m:d>
          </m:e>
        </m:d>
        <m:r>
          <w:rPr>
            <w:rFonts w:ascii="Cambria Math" w:eastAsiaTheme="minorEastAsia" w:hAnsi="Cambria Math" w:cs="Times New Roman"/>
          </w:rPr>
          <m:t>≤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π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</m:oMath>
      <w:r w:rsidR="00BD6006">
        <w:rPr>
          <w:rFonts w:ascii="Times New Roman" w:eastAsiaTheme="minorEastAsia" w:hAnsi="Times New Roman" w:cs="Times New Roman"/>
        </w:rPr>
        <w:t>,</w:t>
      </w:r>
    </w:p>
    <w:p w14:paraId="0424F8B7" w14:textId="77777777" w:rsidR="00BD6006" w:rsidRDefault="00BD6006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It is obvious that the cotangent function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are within 0 and 1.</w:t>
      </w:r>
    </w:p>
    <w:p w14:paraId="19662A52" w14:textId="77777777" w:rsidR="00545F4D" w:rsidRDefault="00545F4D" w:rsidP="00931BF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It is obvious that the proposition is true.</w:t>
      </w:r>
    </w:p>
    <w:p w14:paraId="7F725B36" w14:textId="77777777" w:rsidR="00545F4D" w:rsidRPr="00D9769A" w:rsidRDefault="00545F4D" w:rsidP="00931BF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When </w:t>
      </w:r>
      <m:oMath>
        <m:r>
          <w:rPr>
            <w:rFonts w:ascii="Cambria Math" w:hAnsi="Cambria Math" w:cs="Times New Roman"/>
          </w:rPr>
          <m:t>A=B</m:t>
        </m:r>
      </m:oMath>
      <w:r>
        <w:rPr>
          <w:rFonts w:ascii="Times New Roman" w:eastAsiaTheme="minorEastAsia" w:hAnsi="Times New Roman" w:cs="Times New Roman"/>
        </w:rPr>
        <w:t xml:space="preserve">, then obviously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=1</m:t>
        </m:r>
      </m:oMath>
      <w:r>
        <w:rPr>
          <w:rFonts w:ascii="Times New Roman" w:eastAsiaTheme="minorEastAsia" w:hAnsi="Times New Roman" w:cs="Times New Roman"/>
        </w:rPr>
        <w:t xml:space="preserve">. On the other </w:t>
      </w:r>
      <w:proofErr w:type="gramStart"/>
      <w:r>
        <w:rPr>
          <w:rFonts w:ascii="Times New Roman" w:eastAsiaTheme="minorEastAsia" w:hAnsi="Times New Roman" w:cs="Times New Roman"/>
        </w:rPr>
        <w:t>hand</w:t>
      </w:r>
      <w:proofErr w:type="gramEnd"/>
      <w:r>
        <w:rPr>
          <w:rFonts w:ascii="Times New Roman" w:eastAsiaTheme="minorEastAsia" w:hAnsi="Times New Roman" w:cs="Times New Roman"/>
        </w:rPr>
        <w:t xml:space="preserve"> if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=1</m:t>
        </m:r>
      </m:oMath>
      <w:r>
        <w:rPr>
          <w:rFonts w:ascii="Times New Roman" w:eastAsiaTheme="minorEastAsia" w:hAnsi="Times New Roman" w:cs="Times New Roman"/>
        </w:rPr>
        <w:t xml:space="preserve"> then,</w:t>
      </w:r>
    </w:p>
    <w:p w14:paraId="61221522" w14:textId="77777777" w:rsidR="00D9769A" w:rsidRPr="00545F4D" w:rsidRDefault="00000000" w:rsidP="00931BF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</m:t>
        </m:r>
      </m:oMath>
      <w:r w:rsidR="00D9769A">
        <w:rPr>
          <w:rFonts w:ascii="Times New Roman" w:eastAsiaTheme="minorEastAsia" w:hAnsi="Times New Roman" w:cs="Times New Roman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ϑ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 w:rsidR="00D9769A">
        <w:rPr>
          <w:rFonts w:ascii="Times New Roman" w:eastAsiaTheme="minorEastAsia" w:hAnsi="Times New Roman" w:cs="Times New Roman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 w:rsidR="00D9769A">
        <w:rPr>
          <w:rFonts w:ascii="Times New Roman" w:eastAsiaTheme="minorEastAsia" w:hAnsi="Times New Roman" w:cs="Times New Roman"/>
        </w:rPr>
        <w:t xml:space="preserve"> for </w:t>
      </w:r>
      <m:oMath>
        <m:r>
          <w:rPr>
            <w:rFonts w:ascii="Cambria Math" w:eastAsiaTheme="minorEastAsia" w:hAnsi="Cambria Math" w:cs="Times New Roman"/>
          </w:rPr>
          <m:t>j=1,2,…,n.</m:t>
        </m:r>
      </m:oMath>
    </w:p>
    <w:p w14:paraId="7391B68E" w14:textId="77777777" w:rsidR="0097145A" w:rsidRDefault="0097145A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This implies </w:t>
      </w:r>
      <m:oMath>
        <m:r>
          <w:rPr>
            <w:rFonts w:ascii="Cambria Math" w:hAnsi="Cambria Math" w:cs="Times New Roman"/>
          </w:rPr>
          <m:t>A=B.</m:t>
        </m:r>
      </m:oMath>
    </w:p>
    <w:p w14:paraId="3815536E" w14:textId="77777777" w:rsidR="0097145A" w:rsidRDefault="0097145A" w:rsidP="00931BF8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If </w:t>
      </w:r>
      <m:oMath>
        <m:r>
          <w:rPr>
            <w:rFonts w:ascii="Cambria Math" w:eastAsiaTheme="minorEastAsia" w:hAnsi="Cambria Math" w:cs="Times New Roman"/>
          </w:rPr>
          <m:t>A⊆B⊆C</m:t>
        </m:r>
      </m:oMath>
      <w:r>
        <w:rPr>
          <w:rFonts w:ascii="Times New Roman" w:eastAsiaTheme="minorEastAsia" w:hAnsi="Times New Roman" w:cs="Times New Roman"/>
        </w:rPr>
        <w:t xml:space="preserve"> then we can write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ϑ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A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B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π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for </w:t>
      </w:r>
      <m:oMath>
        <m:r>
          <w:rPr>
            <w:rFonts w:ascii="Cambria Math" w:eastAsiaTheme="minorEastAsia" w:hAnsi="Cambria Math" w:cs="Times New Roman"/>
          </w:rPr>
          <m:t>j=1,2,…n.</m:t>
        </m:r>
      </m:oMath>
      <w:r>
        <w:rPr>
          <w:rFonts w:ascii="Times New Roman" w:eastAsiaTheme="minorEastAsia" w:hAnsi="Times New Roman" w:cs="Times New Roman"/>
        </w:rPr>
        <w:t xml:space="preserve"> Then,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≤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,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ϑ</m:t>
                </m:r>
              </m:e>
              <m:sub>
                <m:r>
                  <w:rPr>
                    <w:rFonts w:ascii="Cambria Math" w:hAnsi="Cambria Math" w:cs="Times New Roman"/>
                  </w:rPr>
                  <m:t>C</m:t>
                </m:r>
              </m:sub>
            </m:sSub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j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A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B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≥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C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</w:rPr>
              <m:t>3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14:paraId="252E87E4" w14:textId="77777777" w:rsidR="0097145A" w:rsidRPr="00BF6D7A" w:rsidRDefault="0097145A" w:rsidP="00931BF8">
      <w:pPr>
        <w:spacing w:line="360" w:lineRule="auto"/>
        <w:ind w:left="360" w:firstLine="360"/>
        <w:jc w:val="both"/>
        <w:rPr>
          <w:rFonts w:ascii="Times New Roman" w:eastAsiaTheme="minorEastAsia" w:hAnsi="Times New Roman" w:cs="Times New Roman"/>
        </w:rPr>
      </w:pPr>
      <w:r w:rsidRPr="00BF6D7A">
        <w:rPr>
          <w:rFonts w:ascii="Times New Roman" w:eastAsiaTheme="minorEastAsia" w:hAnsi="Times New Roman" w:cs="Times New Roman"/>
        </w:rPr>
        <w:t xml:space="preserve">The cotangent function is decreasing function within the interval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den>
            </m:f>
            <m:r>
              <w:rPr>
                <w:rFonts w:ascii="Cambria Math" w:eastAsiaTheme="minorEastAsia" w:hAnsi="Cambria Math" w:cs="Times New Roman"/>
              </w:rPr>
              <m:t xml:space="preserve">,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den>
            </m:f>
          </m:e>
        </m:d>
      </m:oMath>
      <w:r w:rsidRPr="00BF6D7A">
        <w:rPr>
          <w:rFonts w:ascii="Times New Roman" w:eastAsiaTheme="minorEastAsia" w:hAnsi="Times New Roman" w:cs="Times New Roman"/>
        </w:rPr>
        <w:t>.</w:t>
      </w:r>
    </w:p>
    <w:p w14:paraId="05200302" w14:textId="77777777" w:rsidR="008B3772" w:rsidRPr="00BF6D7A" w:rsidRDefault="0097145A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proofErr w:type="gramStart"/>
      <w:r w:rsidRPr="00BF6D7A">
        <w:rPr>
          <w:rFonts w:ascii="Times New Roman" w:eastAsiaTheme="minorEastAsia" w:hAnsi="Times New Roman" w:cs="Times New Roman"/>
        </w:rPr>
        <w:t>Hence</w:t>
      </w:r>
      <w:proofErr w:type="gramEnd"/>
      <w:r w:rsidRPr="00BF6D7A">
        <w:rPr>
          <w:rFonts w:ascii="Times New Roman" w:eastAsiaTheme="minorEastAsia" w:hAnsi="Times New Roman" w:cs="Times New Roman"/>
        </w:rPr>
        <w:t xml:space="preserve"> we can write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</m:oMath>
      <w:r w:rsidRPr="00BF6D7A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B, C</m:t>
            </m:r>
          </m:e>
        </m:d>
      </m:oMath>
      <w:r w:rsidRPr="00BF6D7A">
        <w:rPr>
          <w:rFonts w:ascii="Times New Roman" w:eastAsiaTheme="minorEastAsia" w:hAnsi="Times New Roman" w:cs="Times New Roman"/>
        </w:rPr>
        <w:t xml:space="preserve">.      </w:t>
      </w:r>
    </w:p>
    <w:p w14:paraId="38201AA6" w14:textId="77777777" w:rsidR="00BD6006" w:rsidRPr="00BD6006" w:rsidRDefault="00BF6D7A" w:rsidP="00931BF8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Thus, the proofs of these properties are completed.</w:t>
      </w:r>
    </w:p>
    <w:p w14:paraId="42AB319D" w14:textId="77777777" w:rsidR="00CD6660" w:rsidRDefault="00CD6660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In many situations, the weight of the elements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j</m:t>
            </m:r>
          </m:sub>
        </m:sSub>
        <m:r>
          <w:rPr>
            <w:rFonts w:ascii="Cambria Math" w:hAnsi="Cambria Math" w:cs="Times New Roman"/>
          </w:rPr>
          <m:t>∈X</m:t>
        </m:r>
      </m:oMath>
      <w:r>
        <w:rPr>
          <w:rFonts w:ascii="Times New Roman" w:eastAsiaTheme="minorEastAsia" w:hAnsi="Times New Roman" w:cs="Times New Roman"/>
        </w:rPr>
        <w:t xml:space="preserve"> should be taken into account. For example, in Multiple Attribute Decision Making (MADM), the considered attributes usually have different importance, and thus need to be assigned different weights. As a result, two weighted cotangent similarity measure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 </w:t>
      </w:r>
      <m:oMath>
        <m:r>
          <w:rPr>
            <w:rFonts w:ascii="Cambria Math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is proposed as follows:</w:t>
      </w:r>
    </w:p>
    <w:p w14:paraId="3C9B2FAC" w14:textId="77777777" w:rsidR="00CD6660" w:rsidRDefault="001F39BD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</w:rPr>
              <m:t>cot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∨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∨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eqArr>
                  </m:e>
                </m:d>
              </m:e>
            </m:d>
          </m:e>
        </m:nary>
      </m:oMath>
      <w:r w:rsidR="004C4C5D">
        <w:rPr>
          <w:rFonts w:ascii="Times New Roman" w:eastAsiaTheme="minorEastAsia" w:hAnsi="Times New Roman" w:cs="Times New Roman"/>
        </w:rPr>
        <w:t xml:space="preserve">                --------------(25</w:t>
      </w:r>
      <w:r w:rsidR="00CD6660">
        <w:rPr>
          <w:rFonts w:ascii="Times New Roman" w:eastAsiaTheme="minorEastAsia" w:hAnsi="Times New Roman" w:cs="Times New Roman"/>
        </w:rPr>
        <w:t>)</w:t>
      </w:r>
    </w:p>
    <w:p w14:paraId="2880B8F2" w14:textId="77777777" w:rsidR="00CD6660" w:rsidRDefault="001F39BD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</w:rPr>
            </m:ctrlPr>
          </m:naryPr>
          <m:sub>
            <m:r>
              <w:rPr>
                <w:rFonts w:ascii="Cambria Math" w:hAnsi="Cambria Math" w:cs="Times New Roman"/>
              </w:rPr>
              <m:t>j=1</m:t>
            </m:r>
          </m:sub>
          <m:sup>
            <m:r>
              <w:rPr>
                <w:rFonts w:ascii="Cambria Math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</w:rPr>
              <m:t>cot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12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eqArr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ϑ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</w:rPr>
                          <m:t>+</m:t>
                        </m:r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π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3</m:t>
                                </m:r>
                              </m:sup>
                            </m:s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eqArr>
                  </m:e>
                </m:d>
              </m:e>
            </m:d>
          </m:e>
        </m:nary>
      </m:oMath>
      <w:r w:rsidR="00CD6660">
        <w:rPr>
          <w:rFonts w:ascii="Times New Roman" w:eastAsiaTheme="minorEastAsia" w:hAnsi="Times New Roman" w:cs="Times New Roman"/>
        </w:rPr>
        <w:t xml:space="preserve">   </w:t>
      </w:r>
      <w:r w:rsidR="004C4C5D">
        <w:rPr>
          <w:rFonts w:ascii="Times New Roman" w:eastAsiaTheme="minorEastAsia" w:hAnsi="Times New Roman" w:cs="Times New Roman"/>
        </w:rPr>
        <w:t xml:space="preserve">             ----------------(26</w:t>
      </w:r>
      <w:r w:rsidR="00CD6660">
        <w:rPr>
          <w:rFonts w:ascii="Times New Roman" w:eastAsiaTheme="minorEastAsia" w:hAnsi="Times New Roman" w:cs="Times New Roman"/>
        </w:rPr>
        <w:t>)</w:t>
      </w:r>
    </w:p>
    <w:p w14:paraId="6D43DF1F" w14:textId="77777777" w:rsidR="00A328F0" w:rsidRDefault="00CD6660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Where </w:t>
      </w:r>
      <m:oMath>
        <m:r>
          <w:rPr>
            <w:rFonts w:ascii="Cambria Math" w:eastAsiaTheme="minorEastAsia" w:hAnsi="Cambria Math" w:cs="Times New Roman"/>
          </w:rPr>
          <m:t>ω=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 xml:space="preserve">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…,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ω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 is the weight vector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(j=1,2,…,n)</m:t>
        </m:r>
      </m:oMath>
      <w:r>
        <w:rPr>
          <w:rFonts w:ascii="Times New Roman" w:eastAsiaTheme="minorEastAsia" w:hAnsi="Times New Roman" w:cs="Times New Roman"/>
        </w:rPr>
        <w:t xml:space="preserve">,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0,1</m:t>
            </m:r>
          </m:e>
        </m:d>
        <m:r>
          <w:rPr>
            <w:rFonts w:ascii="Cambria Math" w:eastAsiaTheme="minorEastAsia" w:hAnsi="Cambria Math" w:cs="Times New Roman"/>
          </w:rPr>
          <m:t>, j=1,2,…,n</m:t>
        </m:r>
      </m:oMath>
      <w:r>
        <w:rPr>
          <w:rFonts w:ascii="Times New Roman" w:eastAsiaTheme="minorEastAsia" w:hAnsi="Times New Roman" w:cs="Times New Roman"/>
        </w:rPr>
        <w:t xml:space="preserve">,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>
            <m:r>
              <w:rPr>
                <w:rFonts w:ascii="Cambria Math" w:eastAsiaTheme="minorEastAsia" w:hAnsi="Cambria Math" w:cs="Times New Roman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=1</m:t>
            </m:r>
          </m:e>
        </m:nary>
      </m:oMath>
      <w:r>
        <w:rPr>
          <w:rFonts w:ascii="Times New Roman" w:eastAsiaTheme="minorEastAsia" w:hAnsi="Times New Roman" w:cs="Times New Roman"/>
        </w:rPr>
        <w:t xml:space="preserve"> and the symbol </w:t>
      </w:r>
      <m:oMath>
        <m:r>
          <w:rPr>
            <w:rFonts w:ascii="Cambria Math" w:eastAsiaTheme="minorEastAsia" w:hAnsi="Cambria Math" w:cs="Times New Roman"/>
          </w:rPr>
          <m:t>"</m:t>
        </m:r>
        <m:r>
          <w:rPr>
            <w:rFonts w:ascii="Cambria Math" w:hAnsi="Cambria Math" w:cs="Times New Roman"/>
          </w:rPr>
          <m:t>∨</m:t>
        </m:r>
        <m:r>
          <w:rPr>
            <w:rFonts w:ascii="Cambria Math" w:eastAsiaTheme="minorEastAsia" w:hAnsi="Cambria Math" w:cs="Times New Roman"/>
          </w:rPr>
          <m:t xml:space="preserve">" </m:t>
        </m:r>
      </m:oMath>
      <w:r>
        <w:rPr>
          <w:rFonts w:ascii="Times New Roman" w:eastAsiaTheme="minorEastAsia" w:hAnsi="Times New Roman" w:cs="Times New Roman"/>
        </w:rPr>
        <w:t xml:space="preserve">is the maximum operator. In particular, if </w:t>
      </w:r>
    </w:p>
    <w:p w14:paraId="5FD3A5D7" w14:textId="77777777" w:rsidR="00CD6660" w:rsidRDefault="00CD6660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ω=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, 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,…,</m:t>
                </m:r>
                <m:f>
                  <m:fPr>
                    <m:type m:val="lin"/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n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</w:rPr>
              <m:t>T</m:t>
            </m:r>
          </m:sup>
        </m:sSup>
      </m:oMath>
      <w:r>
        <w:rPr>
          <w:rFonts w:ascii="Times New Roman" w:eastAsiaTheme="minorEastAsia" w:hAnsi="Times New Roman" w:cs="Times New Roman"/>
        </w:rPr>
        <w:t xml:space="preserve">, then the weighted cotangent similarity measure reduces to cotangent similarity measure. That is to say, if we take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</w:rPr>
              <m:t>j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n</m:t>
            </m:r>
          </m:den>
        </m:f>
        <m:r>
          <w:rPr>
            <w:rFonts w:ascii="Cambria Math" w:eastAsiaTheme="minorEastAsia" w:hAnsi="Cambria Math" w:cs="Times New Roman"/>
          </w:rPr>
          <m:t>, j=1,2,…,n,</m:t>
        </m:r>
      </m:oMath>
      <w:r>
        <w:rPr>
          <w:rFonts w:ascii="Times New Roman" w:eastAsiaTheme="minorEastAsia" w:hAnsi="Times New Roman" w:cs="Times New Roman"/>
        </w:rPr>
        <w:t xml:space="preserve"> then there is </w:t>
      </w:r>
      <m:oMath>
        <m:r>
          <w:rPr>
            <w:rFonts w:ascii="Cambria Math" w:hAnsi="Cambria Math" w:cs="Times New Roman"/>
          </w:rPr>
          <m:t>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r>
          <w:rPr>
            <w:rFonts w:ascii="Cambria Math" w:hAnsi="Cambria Math" w:cs="Times New Roman"/>
          </w:rPr>
          <m:t>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 xml:space="preserve"> (k=1,2)</m:t>
        </m:r>
      </m:oMath>
      <w:r>
        <w:rPr>
          <w:rFonts w:ascii="Times New Roman" w:eastAsiaTheme="minorEastAsia" w:hAnsi="Times New Roman" w:cs="Times New Roman"/>
        </w:rPr>
        <w:t>.</w:t>
      </w:r>
    </w:p>
    <w:p w14:paraId="558E136D" w14:textId="77777777" w:rsidR="00BF6D7A" w:rsidRDefault="00E1729C" w:rsidP="00931BF8">
      <w:p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Proposition 3.3.3</w:t>
      </w:r>
      <w:r w:rsidR="00BF6D7A">
        <w:rPr>
          <w:rFonts w:ascii="Times New Roman" w:eastAsiaTheme="minorEastAsia" w:hAnsi="Times New Roman" w:cs="Times New Roman"/>
          <w:b/>
        </w:rPr>
        <w:t>:</w:t>
      </w:r>
    </w:p>
    <w:p w14:paraId="468C3322" w14:textId="77777777" w:rsidR="00955288" w:rsidRDefault="00955288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For any two </w:t>
      </w:r>
      <w:r w:rsidR="0061738F">
        <w:rPr>
          <w:rFonts w:ascii="Times New Roman" w:hAnsi="Times New Roman" w:cs="Times New Roman"/>
        </w:rPr>
        <w:t>FNS</w:t>
      </w:r>
      <w:r>
        <w:rPr>
          <w:rFonts w:ascii="Times New Roman" w:hAnsi="Times New Roman" w:cs="Times New Roman"/>
        </w:rPr>
        <w:t xml:space="preserve">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B</m:t>
        </m:r>
      </m:oMath>
      <w:r>
        <w:rPr>
          <w:rFonts w:ascii="Times New Roman" w:eastAsiaTheme="minorEastAsia" w:hAnsi="Times New Roman" w:cs="Times New Roman"/>
        </w:rPr>
        <w:t xml:space="preserve"> in </w:t>
      </w:r>
      <m:oMath>
        <m:r>
          <w:rPr>
            <w:rFonts w:ascii="Cambria Math" w:eastAsiaTheme="minorEastAsia" w:hAnsi="Cambria Math" w:cs="Times New Roman"/>
          </w:rPr>
          <m:t>X=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the cosine similarity measures </w:t>
      </w:r>
      <m:oMath>
        <m:r>
          <w:rPr>
            <w:rFonts w:ascii="Cambria Math" w:eastAsiaTheme="minorEastAsia" w:hAnsi="Cambria Math" w:cs="Times New Roman"/>
          </w:rPr>
          <m:t>W</m:t>
        </m:r>
        <m:r>
          <w:rPr>
            <w:rFonts w:ascii="Cambria Math" w:hAnsi="Cambria Math" w:cs="Times New Roman"/>
          </w:rPr>
          <m:t>SF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CS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 xml:space="preserve"> (k=1,2,3,4)</m:t>
        </m:r>
      </m:oMath>
      <w:r>
        <w:rPr>
          <w:rFonts w:ascii="Times New Roman" w:eastAsiaTheme="minorEastAsia" w:hAnsi="Times New Roman" w:cs="Times New Roman"/>
        </w:rPr>
        <w:t xml:space="preserve"> should satisfy the following properties (1) – (4):</w:t>
      </w:r>
    </w:p>
    <w:p w14:paraId="0B9286D5" w14:textId="77777777" w:rsidR="00955288" w:rsidRPr="00955288" w:rsidRDefault="00955288" w:rsidP="00931BF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955288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0≤W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≤1</m:t>
        </m:r>
      </m:oMath>
    </w:p>
    <w:p w14:paraId="0F4B46F0" w14:textId="77777777" w:rsidR="00955288" w:rsidRPr="00955288" w:rsidRDefault="00B451F7" w:rsidP="00931BF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WF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eastAsiaTheme="minorEastAsia" w:hAnsi="Cambria Math" w:cs="Times New Roman"/>
          </w:rPr>
          <m:t>=1 if and only if A=B</m:t>
        </m:r>
      </m:oMath>
      <w:r w:rsidR="00955288" w:rsidRPr="00955288">
        <w:rPr>
          <w:rFonts w:ascii="Times New Roman" w:eastAsiaTheme="minorEastAsia" w:hAnsi="Times New Roman" w:cs="Times New Roman"/>
        </w:rPr>
        <w:t xml:space="preserve"> </w:t>
      </w:r>
    </w:p>
    <w:p w14:paraId="55ED2972" w14:textId="77777777" w:rsidR="00955288" w:rsidRPr="002841AD" w:rsidRDefault="00B451F7" w:rsidP="00931BF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</w:rPr>
      </w:pPr>
      <m:oMath>
        <m:r>
          <w:rPr>
            <w:rFonts w:ascii="Cambria Math" w:hAnsi="Cambria Math" w:cs="Times New Roman"/>
          </w:rPr>
          <w:lastRenderedPageBreak/>
          <m:t>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  <m:r>
          <w:rPr>
            <w:rFonts w:ascii="Cambria Math" w:hAnsi="Cambria Math" w:cs="Times New Roman"/>
          </w:rPr>
          <m:t>=WFN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B,A</m:t>
            </m:r>
          </m:e>
        </m:d>
      </m:oMath>
    </w:p>
    <w:p w14:paraId="065BE677" w14:textId="77777777" w:rsidR="00955288" w:rsidRPr="00955288" w:rsidRDefault="00955288" w:rsidP="00931BF8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955288">
        <w:rPr>
          <w:rFonts w:ascii="Times New Roman" w:eastAsiaTheme="minorEastAsia" w:hAnsi="Times New Roman" w:cs="Times New Roman"/>
        </w:rPr>
        <w:t xml:space="preserve">If </w:t>
      </w:r>
      <m:oMath>
        <m:r>
          <w:rPr>
            <w:rFonts w:ascii="Cambria Math" w:eastAsiaTheme="minorEastAsia" w:hAnsi="Cambria Math" w:cs="Times New Roman"/>
          </w:rPr>
          <m:t>C</m:t>
        </m:r>
      </m:oMath>
      <w:r w:rsidR="00B451F7">
        <w:rPr>
          <w:rFonts w:ascii="Times New Roman" w:eastAsiaTheme="minorEastAsia" w:hAnsi="Times New Roman" w:cs="Times New Roman"/>
        </w:rPr>
        <w:t xml:space="preserve"> is a </w:t>
      </w:r>
      <w:r w:rsidRPr="00955288">
        <w:rPr>
          <w:rFonts w:ascii="Times New Roman" w:eastAsiaTheme="minorEastAsia" w:hAnsi="Times New Roman" w:cs="Times New Roman"/>
        </w:rPr>
        <w:t>F</w:t>
      </w:r>
      <w:r w:rsidR="00B451F7">
        <w:rPr>
          <w:rFonts w:ascii="Times New Roman" w:eastAsiaTheme="minorEastAsia" w:hAnsi="Times New Roman" w:cs="Times New Roman"/>
        </w:rPr>
        <w:t>N</w:t>
      </w:r>
      <w:r w:rsidRPr="00955288">
        <w:rPr>
          <w:rFonts w:ascii="Times New Roman" w:eastAsiaTheme="minorEastAsia" w:hAnsi="Times New Roman" w:cs="Times New Roman"/>
        </w:rPr>
        <w:t xml:space="preserve">S in </w:t>
      </w:r>
      <m:oMath>
        <m:r>
          <w:rPr>
            <w:rFonts w:ascii="Cambria Math" w:eastAsiaTheme="minorEastAsia" w:hAnsi="Cambria Math" w:cs="Times New Roman"/>
          </w:rPr>
          <m:t>X</m:t>
        </m:r>
      </m:oMath>
      <w:r w:rsidRPr="00955288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A⊆B⊆C</m:t>
        </m:r>
      </m:oMath>
      <w:r w:rsidRPr="00955288">
        <w:rPr>
          <w:rFonts w:ascii="Times New Roman" w:eastAsiaTheme="minorEastAsia" w:hAnsi="Times New Roman" w:cs="Times New Roman"/>
        </w:rPr>
        <w:t>, then W</w:t>
      </w:r>
      <m:oMath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≤W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B</m:t>
            </m:r>
          </m:e>
        </m:d>
      </m:oMath>
      <w:r w:rsidRPr="00955288"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W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A, C</m:t>
            </m:r>
          </m:e>
        </m:d>
        <m:r>
          <w:rPr>
            <w:rFonts w:ascii="Cambria Math" w:eastAsiaTheme="minorEastAsia" w:hAnsi="Cambria Math" w:cs="Times New Roman"/>
          </w:rPr>
          <m:t>≤W</m:t>
        </m:r>
        <m:r>
          <w:rPr>
            <w:rFonts w:ascii="Cambria Math" w:hAnsi="Cambria Math" w:cs="Times New Roman"/>
          </w:rPr>
          <m:t>FN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CT</m:t>
            </m:r>
          </m:e>
          <m:sup>
            <m:r>
              <w:rPr>
                <w:rFonts w:ascii="Cambria Math" w:hAnsi="Cambria Math" w:cs="Times New Roman"/>
              </w:rPr>
              <m:t>k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B, C</m:t>
            </m:r>
          </m:e>
        </m:d>
      </m:oMath>
      <w:r w:rsidRPr="00955288">
        <w:rPr>
          <w:rFonts w:ascii="Times New Roman" w:eastAsiaTheme="minorEastAsia" w:hAnsi="Times New Roman" w:cs="Times New Roman"/>
        </w:rPr>
        <w:t>.</w:t>
      </w:r>
    </w:p>
    <w:p w14:paraId="0EA513DD" w14:textId="77777777" w:rsidR="00B451F7" w:rsidRDefault="00955288" w:rsidP="00B451F7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By using similar proof in Proposition 3, we can give the proof</w:t>
      </w:r>
      <w:r w:rsidR="00B451F7">
        <w:rPr>
          <w:rFonts w:ascii="Times New Roman" w:eastAsiaTheme="minorEastAsia" w:hAnsi="Times New Roman" w:cs="Times New Roman"/>
        </w:rPr>
        <w:t>s of these properties (1) – (4)</w:t>
      </w:r>
    </w:p>
    <w:p w14:paraId="6DF7B456" w14:textId="77777777" w:rsidR="002009AB" w:rsidRDefault="002009AB" w:rsidP="00B451F7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14:paraId="52CE4A24" w14:textId="77777777" w:rsidR="002009AB" w:rsidRDefault="002009AB" w:rsidP="00B451F7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14:paraId="4EFF2D81" w14:textId="77777777" w:rsidR="002009AB" w:rsidRDefault="002009AB" w:rsidP="00B451F7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14:paraId="2E819351" w14:textId="77777777" w:rsidR="002009AB" w:rsidRDefault="002009AB" w:rsidP="00B451F7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</w:p>
    <w:p w14:paraId="3BFD6204" w14:textId="77777777" w:rsidR="002009AB" w:rsidRDefault="00B451F7" w:rsidP="00931BF8">
      <w:p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>4.</w:t>
      </w:r>
      <w:r w:rsidR="00981B43" w:rsidRPr="00B451F7">
        <w:rPr>
          <w:rFonts w:ascii="Times New Roman" w:eastAsiaTheme="minorEastAsia" w:hAnsi="Times New Roman" w:cs="Times New Roman"/>
          <w:b/>
        </w:rPr>
        <w:t>APPLICATIONS</w:t>
      </w:r>
    </w:p>
    <w:p w14:paraId="02A61A42" w14:textId="77777777" w:rsidR="00BE68FE" w:rsidRDefault="00BE68FE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ab/>
      </w:r>
      <w:r>
        <w:rPr>
          <w:rFonts w:ascii="Times New Roman" w:eastAsiaTheme="minorEastAsia" w:hAnsi="Times New Roman" w:cs="Times New Roman"/>
        </w:rPr>
        <w:t xml:space="preserve">In this section, the cosine and cotangent similarity measures for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>s are applied to pattern recognition and medical diagnosis to illustrate the feasibility of the proposed methods and deliver a comparative analysis</w:t>
      </w:r>
    </w:p>
    <w:p w14:paraId="394A118C" w14:textId="77777777" w:rsidR="00CD6660" w:rsidRPr="00A328F0" w:rsidRDefault="00A328F0" w:rsidP="00B451F7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  <w:b/>
        </w:rPr>
      </w:pPr>
      <w:r w:rsidRPr="00A328F0">
        <w:rPr>
          <w:rFonts w:ascii="Times New Roman" w:eastAsiaTheme="minorEastAsia" w:hAnsi="Times New Roman" w:cs="Times New Roman"/>
          <w:b/>
        </w:rPr>
        <w:t>Example 1: Pattern Recognition</w:t>
      </w:r>
    </w:p>
    <w:p w14:paraId="698FEAD8" w14:textId="77777777" w:rsidR="00A328F0" w:rsidRPr="00A328F0" w:rsidRDefault="00A328F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Let us consider, a three known patterns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i=1,2,3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which are represented by the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i=1,2,3</m:t>
            </m:r>
          </m:e>
        </m:d>
      </m:oMath>
      <w:r>
        <w:rPr>
          <w:rFonts w:ascii="Times New Roman" w:eastAsiaTheme="minorEastAsia" w:hAnsi="Times New Roman" w:cs="Times New Roman"/>
        </w:rPr>
        <w:t xml:space="preserve"> in the feature space </w:t>
      </w:r>
      <m:oMath>
        <m:r>
          <w:rPr>
            <w:rFonts w:ascii="Cambria Math" w:eastAsiaTheme="minorEastAsia" w:hAnsi="Cambria Math" w:cs="Times New Roman"/>
          </w:rPr>
          <m:t>X={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r>
          <w:rPr>
            <w:rFonts w:ascii="Cambria Math" w:eastAsiaTheme="minorEastAsia" w:hAnsi="Cambria Math" w:cs="Times New Roman"/>
          </w:rPr>
          <m:t>}</m:t>
        </m:r>
      </m:oMath>
      <w:r w:rsidR="00284448">
        <w:rPr>
          <w:rFonts w:ascii="Times New Roman" w:eastAsiaTheme="minorEastAsia" w:hAnsi="Times New Roman" w:cs="Times New Roman"/>
        </w:rPr>
        <w:t xml:space="preserve"> as</w:t>
      </w:r>
      <w:r>
        <w:rPr>
          <w:rFonts w:ascii="Times New Roman" w:eastAsiaTheme="minorEastAsia" w:hAnsi="Times New Roman" w:cs="Times New Roman"/>
        </w:rPr>
        <w:t xml:space="preserve">   </w:t>
      </w:r>
    </w:p>
    <w:p w14:paraId="51316025" w14:textId="77777777" w:rsidR="004B2DEC" w:rsidRPr="004B2DEC" w:rsidRDefault="00000000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</w:rPr>
            <m:t>={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0.8,0.1,0.2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0.7,0.2,0.3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0.7,0.4,0.3</m:t>
              </m:r>
            </m:e>
          </m:d>
          <m:r>
            <w:rPr>
              <w:rFonts w:ascii="Cambria Math" w:eastAsiaTheme="minorEastAsia" w:hAnsi="Cambria Math" w:cs="Times New Roman"/>
            </w:rPr>
            <m:t>}</m:t>
          </m:r>
        </m:oMath>
      </m:oMathPara>
    </w:p>
    <w:p w14:paraId="6E42590F" w14:textId="77777777" w:rsidR="004B2DEC" w:rsidRPr="004B2DEC" w:rsidRDefault="00000000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</w:rPr>
            <m:t>={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0.7,0.2,0.2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0.8,0.2,0.3</m:t>
              </m:r>
            </m:e>
          </m:d>
          <m:r>
            <w:rPr>
              <w:rFonts w:ascii="Cambria Math" w:eastAsiaTheme="minorEastAsia" w:hAnsi="Cambria Math" w:cs="Times New Roman"/>
            </w:rPr>
            <m:t>,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0.6,0.5,0.4</m:t>
              </m:r>
            </m:e>
          </m:d>
          <m:r>
            <w:rPr>
              <w:rFonts w:ascii="Cambria Math" w:eastAsiaTheme="minorEastAsia" w:hAnsi="Cambria Math" w:cs="Times New Roman"/>
            </w:rPr>
            <m:t>}</m:t>
          </m:r>
        </m:oMath>
      </m:oMathPara>
    </w:p>
    <w:p w14:paraId="025F8AB1" w14:textId="77777777" w:rsidR="004B2DEC" w:rsidRPr="004B2DEC" w:rsidRDefault="00000000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</w:rPr>
            <m:t>={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0.8,0.3,0.3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0.7,0.2,0.2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0.8,0.4,0.4</m:t>
              </m:r>
            </m:e>
          </m:d>
          <m:r>
            <w:rPr>
              <w:rFonts w:ascii="Cambria Math" w:eastAsiaTheme="minorEastAsia" w:hAnsi="Cambria Math" w:cs="Times New Roman"/>
            </w:rPr>
            <m:t>}</m:t>
          </m:r>
        </m:oMath>
      </m:oMathPara>
    </w:p>
    <w:p w14:paraId="26584DB1" w14:textId="77777777" w:rsidR="004B2DEC" w:rsidRDefault="00B53C62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Consider an unknown pattern </w:t>
      </w:r>
      <m:oMath>
        <m:r>
          <w:rPr>
            <w:rFonts w:ascii="Cambria Math" w:eastAsiaTheme="minorEastAsia" w:hAnsi="Cambria Math" w:cs="Times New Roman"/>
          </w:rPr>
          <m:t>A∈FNSs(X)</m:t>
        </m:r>
      </m:oMath>
      <w:r>
        <w:rPr>
          <w:rFonts w:ascii="Times New Roman" w:eastAsiaTheme="minorEastAsia" w:hAnsi="Times New Roman" w:cs="Times New Roman"/>
        </w:rPr>
        <w:t xml:space="preserve"> that will be recognized, </w:t>
      </w:r>
      <w:proofErr w:type="gramStart"/>
      <w:r>
        <w:rPr>
          <w:rFonts w:ascii="Times New Roman" w:eastAsiaTheme="minorEastAsia" w:hAnsi="Times New Roman" w:cs="Times New Roman"/>
        </w:rPr>
        <w:t>where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</w:p>
    <w:p w14:paraId="24A94B48" w14:textId="77777777" w:rsidR="00B53C62" w:rsidRPr="00B53C62" w:rsidRDefault="00B53C62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A={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,0.5,0.5,0.4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, 0.5,0.2,0.3</m:t>
              </m:r>
            </m:e>
          </m:d>
          <m:r>
            <w:rPr>
              <w:rFonts w:ascii="Cambria Math" w:eastAsiaTheme="minorEastAsia" w:hAnsi="Cambria Math" w:cs="Times New Roman"/>
            </w:rPr>
            <m:t xml:space="preserve">,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</w:rPr>
                <m:t>, 0.9,0.1,0.2</m:t>
              </m:r>
            </m:e>
          </m:d>
          <m:r>
            <w:rPr>
              <w:rFonts w:ascii="Cambria Math" w:eastAsiaTheme="minorEastAsia" w:hAnsi="Cambria Math" w:cs="Times New Roman"/>
            </w:rPr>
            <m:t>}</m:t>
          </m:r>
        </m:oMath>
      </m:oMathPara>
    </w:p>
    <w:p w14:paraId="0DB9DAAE" w14:textId="77777777" w:rsidR="00B44884" w:rsidRDefault="00B53C62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The purpose of this problem is </w:t>
      </w:r>
      <w:proofErr w:type="gramStart"/>
      <w:r>
        <w:rPr>
          <w:rFonts w:ascii="Times New Roman" w:eastAsiaTheme="minorEastAsia" w:hAnsi="Times New Roman" w:cs="Times New Roman"/>
        </w:rPr>
        <w:t>classify</w:t>
      </w:r>
      <w:proofErr w:type="gramEnd"/>
      <w:r>
        <w:rPr>
          <w:rFonts w:ascii="Times New Roman" w:eastAsiaTheme="minorEastAsia" w:hAnsi="Times New Roman" w:cs="Times New Roman"/>
        </w:rPr>
        <w:t xml:space="preserve"> the pattern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in one classes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. For it, the proposed similarities degrees have been computed from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to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(i=1,2,3)</m:t>
        </m:r>
      </m:oMath>
      <w:r>
        <w:rPr>
          <w:rFonts w:ascii="Times New Roman" w:eastAsiaTheme="minorEastAsia" w:hAnsi="Times New Roman" w:cs="Times New Roman"/>
        </w:rPr>
        <w:t xml:space="preserve"> and are given in Table 1.</w:t>
      </w:r>
    </w:p>
    <w:tbl>
      <w:tblPr>
        <w:tblStyle w:val="TableGrid"/>
        <w:tblW w:w="9252" w:type="dxa"/>
        <w:tblLook w:val="04A0" w:firstRow="1" w:lastRow="0" w:firstColumn="1" w:lastColumn="0" w:noHBand="0" w:noVBand="1"/>
      </w:tblPr>
      <w:tblGrid>
        <w:gridCol w:w="2263"/>
        <w:gridCol w:w="2363"/>
        <w:gridCol w:w="2372"/>
        <w:gridCol w:w="2254"/>
      </w:tblGrid>
      <w:tr w:rsidR="0093413A" w14:paraId="39215C77" w14:textId="77777777" w:rsidTr="0093413A">
        <w:tc>
          <w:tcPr>
            <w:tcW w:w="2263" w:type="dxa"/>
          </w:tcPr>
          <w:p w14:paraId="2E0710AA" w14:textId="77777777" w:rsidR="0093413A" w:rsidRDefault="0093413A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Similarity Measures</w:t>
            </w:r>
          </w:p>
        </w:tc>
        <w:tc>
          <w:tcPr>
            <w:tcW w:w="2363" w:type="dxa"/>
          </w:tcPr>
          <w:p w14:paraId="60172039" w14:textId="77777777" w:rsidR="0093413A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(A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A)</m:t>
                </m:r>
              </m:oMath>
            </m:oMathPara>
          </w:p>
        </w:tc>
        <w:tc>
          <w:tcPr>
            <w:tcW w:w="2372" w:type="dxa"/>
          </w:tcPr>
          <w:p w14:paraId="723C1C12" w14:textId="77777777" w:rsidR="0093413A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(A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A)</m:t>
                </m:r>
              </m:oMath>
            </m:oMathPara>
          </w:p>
        </w:tc>
        <w:tc>
          <w:tcPr>
            <w:tcW w:w="2254" w:type="dxa"/>
          </w:tcPr>
          <w:p w14:paraId="070DD7ED" w14:textId="77777777" w:rsidR="0093413A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(A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A)</m:t>
                </m:r>
              </m:oMath>
            </m:oMathPara>
          </w:p>
        </w:tc>
      </w:tr>
      <w:tr w:rsidR="0093413A" w14:paraId="017DDAC0" w14:textId="77777777" w:rsidTr="0093413A">
        <w:tc>
          <w:tcPr>
            <w:tcW w:w="2263" w:type="dxa"/>
          </w:tcPr>
          <w:p w14:paraId="4FE51201" w14:textId="77777777" w:rsidR="0093413A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,A)</m:t>
                </m:r>
              </m:oMath>
            </m:oMathPara>
          </w:p>
        </w:tc>
        <w:tc>
          <w:tcPr>
            <w:tcW w:w="2363" w:type="dxa"/>
          </w:tcPr>
          <w:p w14:paraId="21F082DD" w14:textId="77777777" w:rsidR="0093413A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0.8704</w:t>
            </w:r>
          </w:p>
        </w:tc>
        <w:tc>
          <w:tcPr>
            <w:tcW w:w="2372" w:type="dxa"/>
          </w:tcPr>
          <w:p w14:paraId="22D90B3D" w14:textId="77777777" w:rsidR="0093413A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0.8320</w:t>
            </w:r>
          </w:p>
        </w:tc>
        <w:tc>
          <w:tcPr>
            <w:tcW w:w="2254" w:type="dxa"/>
          </w:tcPr>
          <w:p w14:paraId="7B90EA6A" w14:textId="77777777" w:rsidR="0093413A" w:rsidRP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876D6">
              <w:rPr>
                <w:rFonts w:ascii="Times New Roman" w:eastAsiaTheme="minorEastAsia" w:hAnsi="Times New Roman" w:cs="Times New Roman"/>
                <w:b/>
              </w:rPr>
              <w:t>0.8992</w:t>
            </w:r>
          </w:p>
        </w:tc>
      </w:tr>
      <w:tr w:rsidR="0093413A" w14:paraId="34C88EF3" w14:textId="77777777" w:rsidTr="0093413A">
        <w:tc>
          <w:tcPr>
            <w:tcW w:w="2263" w:type="dxa"/>
          </w:tcPr>
          <w:p w14:paraId="543D9D23" w14:textId="77777777" w:rsidR="0093413A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,A)</m:t>
                </m:r>
              </m:oMath>
            </m:oMathPara>
          </w:p>
        </w:tc>
        <w:tc>
          <w:tcPr>
            <w:tcW w:w="2363" w:type="dxa"/>
          </w:tcPr>
          <w:p w14:paraId="5AC23A0E" w14:textId="77777777" w:rsidR="0093413A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0.8747</w:t>
            </w:r>
          </w:p>
        </w:tc>
        <w:tc>
          <w:tcPr>
            <w:tcW w:w="2372" w:type="dxa"/>
          </w:tcPr>
          <w:p w14:paraId="683A176E" w14:textId="77777777" w:rsidR="0093413A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0.8360</w:t>
            </w:r>
          </w:p>
        </w:tc>
        <w:tc>
          <w:tcPr>
            <w:tcW w:w="2254" w:type="dxa"/>
          </w:tcPr>
          <w:p w14:paraId="17A1C9D4" w14:textId="77777777" w:rsidR="0093413A" w:rsidRP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876D6">
              <w:rPr>
                <w:rFonts w:ascii="Times New Roman" w:eastAsiaTheme="minorEastAsia" w:hAnsi="Times New Roman" w:cs="Times New Roman"/>
                <w:b/>
              </w:rPr>
              <w:t>0.9041</w:t>
            </w:r>
          </w:p>
        </w:tc>
      </w:tr>
      <w:tr w:rsidR="0093413A" w14:paraId="25D78FDB" w14:textId="77777777" w:rsidTr="0093413A">
        <w:tc>
          <w:tcPr>
            <w:tcW w:w="2263" w:type="dxa"/>
          </w:tcPr>
          <w:p w14:paraId="0D20DE51" w14:textId="77777777" w:rsidR="0093413A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,A)</m:t>
                </m:r>
              </m:oMath>
            </m:oMathPara>
          </w:p>
        </w:tc>
        <w:tc>
          <w:tcPr>
            <w:tcW w:w="2363" w:type="dxa"/>
          </w:tcPr>
          <w:p w14:paraId="40FD7B54" w14:textId="77777777" w:rsidR="0093413A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0.9104</w:t>
            </w:r>
          </w:p>
        </w:tc>
        <w:tc>
          <w:tcPr>
            <w:tcW w:w="2372" w:type="dxa"/>
          </w:tcPr>
          <w:p w14:paraId="57711E4E" w14:textId="77777777" w:rsidR="0093413A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0.8863</w:t>
            </w:r>
          </w:p>
        </w:tc>
        <w:tc>
          <w:tcPr>
            <w:tcW w:w="2254" w:type="dxa"/>
          </w:tcPr>
          <w:p w14:paraId="29A4798B" w14:textId="77777777" w:rsidR="0093413A" w:rsidRP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876D6">
              <w:rPr>
                <w:rFonts w:ascii="Times New Roman" w:eastAsiaTheme="minorEastAsia" w:hAnsi="Times New Roman" w:cs="Times New Roman"/>
                <w:b/>
              </w:rPr>
              <w:t>0.9328</w:t>
            </w:r>
          </w:p>
        </w:tc>
      </w:tr>
      <w:tr w:rsidR="0093413A" w14:paraId="14895FF3" w14:textId="77777777" w:rsidTr="0093413A">
        <w:tc>
          <w:tcPr>
            <w:tcW w:w="2263" w:type="dxa"/>
          </w:tcPr>
          <w:p w14:paraId="59B68D8A" w14:textId="77777777" w:rsidR="0093413A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,A)</m:t>
                </m:r>
              </m:oMath>
            </m:oMathPara>
          </w:p>
        </w:tc>
        <w:tc>
          <w:tcPr>
            <w:tcW w:w="2363" w:type="dxa"/>
          </w:tcPr>
          <w:p w14:paraId="4B60BDD3" w14:textId="77777777" w:rsidR="0093413A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0.5967</w:t>
            </w:r>
          </w:p>
        </w:tc>
        <w:tc>
          <w:tcPr>
            <w:tcW w:w="2372" w:type="dxa"/>
          </w:tcPr>
          <w:p w14:paraId="595F278F" w14:textId="77777777" w:rsidR="0093413A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0.5533</w:t>
            </w:r>
          </w:p>
        </w:tc>
        <w:tc>
          <w:tcPr>
            <w:tcW w:w="2254" w:type="dxa"/>
          </w:tcPr>
          <w:p w14:paraId="327D85F9" w14:textId="77777777" w:rsidR="0093413A" w:rsidRP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876D6">
              <w:rPr>
                <w:rFonts w:ascii="Times New Roman" w:eastAsiaTheme="minorEastAsia" w:hAnsi="Times New Roman" w:cs="Times New Roman"/>
                <w:b/>
              </w:rPr>
              <w:t>0.654</w:t>
            </w:r>
          </w:p>
        </w:tc>
      </w:tr>
      <w:tr w:rsidR="0093413A" w14:paraId="37098584" w14:textId="77777777" w:rsidTr="0093413A">
        <w:tc>
          <w:tcPr>
            <w:tcW w:w="2263" w:type="dxa"/>
          </w:tcPr>
          <w:p w14:paraId="7532B37B" w14:textId="77777777" w:rsidR="0093413A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,A)</m:t>
                </m:r>
              </m:oMath>
            </m:oMathPara>
          </w:p>
        </w:tc>
        <w:tc>
          <w:tcPr>
            <w:tcW w:w="2363" w:type="dxa"/>
          </w:tcPr>
          <w:p w14:paraId="351C7D74" w14:textId="77777777" w:rsidR="0093413A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0.7695</w:t>
            </w:r>
          </w:p>
        </w:tc>
        <w:tc>
          <w:tcPr>
            <w:tcW w:w="2372" w:type="dxa"/>
          </w:tcPr>
          <w:p w14:paraId="2105AA14" w14:textId="77777777" w:rsidR="0093413A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0.7327</w:t>
            </w:r>
          </w:p>
        </w:tc>
        <w:tc>
          <w:tcPr>
            <w:tcW w:w="2254" w:type="dxa"/>
          </w:tcPr>
          <w:p w14:paraId="715A7A0F" w14:textId="77777777" w:rsidR="0093413A" w:rsidRP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876D6">
              <w:rPr>
                <w:rFonts w:ascii="Times New Roman" w:eastAsiaTheme="minorEastAsia" w:hAnsi="Times New Roman" w:cs="Times New Roman"/>
                <w:b/>
              </w:rPr>
              <w:t>0.7898</w:t>
            </w:r>
          </w:p>
        </w:tc>
      </w:tr>
    </w:tbl>
    <w:p w14:paraId="0353DA5F" w14:textId="77777777" w:rsidR="0093413A" w:rsidRDefault="001C0739" w:rsidP="001C0739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Table 1: The similarity measures between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(i=1,2,3)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A</m:t>
        </m:r>
      </m:oMath>
    </w:p>
    <w:p w14:paraId="42ED1194" w14:textId="77777777" w:rsidR="00B44884" w:rsidRDefault="00B44884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From the numerical results presented in Table 1, we know that the degree of similarity between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is the largest one as derived by five similarity measures. That is, all the 5 similarity measures </w:t>
      </w:r>
      <w:r>
        <w:rPr>
          <w:rFonts w:ascii="Times New Roman" w:eastAsiaTheme="minorEastAsia" w:hAnsi="Times New Roman" w:cs="Times New Roman"/>
        </w:rPr>
        <w:lastRenderedPageBreak/>
        <w:t xml:space="preserve">assign the unknown class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to the known class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according to the principle of maximum degree of similarity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s. Compared with </w:t>
      </w:r>
      <w:r w:rsidRPr="004C4C5D">
        <w:rPr>
          <w:rFonts w:ascii="Times New Roman" w:eastAsiaTheme="minorEastAsia" w:hAnsi="Times New Roman" w:cs="Times New Roman"/>
        </w:rPr>
        <w:t>Garg’s correlation coefficient method</w:t>
      </w:r>
      <w:r w:rsidR="005901E1">
        <w:rPr>
          <w:rFonts w:ascii="Times New Roman" w:eastAsiaTheme="minorEastAsia" w:hAnsi="Times New Roman" w:cs="Times New Roman"/>
        </w:rPr>
        <w:t xml:space="preserve"> [10</w:t>
      </w:r>
      <w:r w:rsidR="004C4C5D" w:rsidRPr="004C4C5D">
        <w:rPr>
          <w:rFonts w:ascii="Times New Roman" w:eastAsiaTheme="minorEastAsia" w:hAnsi="Times New Roman" w:cs="Times New Roman"/>
        </w:rPr>
        <w:t>]</w:t>
      </w:r>
      <w:r w:rsidRPr="004C4C5D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we can get the same result that all the 5 similarity measures assign the unknown class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to the known class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according to the principle of maximum degree of similarity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>s.</w:t>
      </w:r>
    </w:p>
    <w:p w14:paraId="1BC834E9" w14:textId="77777777" w:rsidR="00B44884" w:rsidRDefault="00B44884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If we consider the weight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(i=1,2,3)</m:t>
        </m:r>
      </m:oMath>
      <w:r>
        <w:rPr>
          <w:rFonts w:ascii="Times New Roman" w:eastAsiaTheme="minorEastAsia" w:hAnsi="Times New Roman" w:cs="Times New Roman"/>
        </w:rPr>
        <w:t xml:space="preserve"> are 0.5, 0.3 and 0.2 respectively. Then we use the proposed weighted similarities measures have been computed from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(i=1,2,3)</m:t>
        </m:r>
      </m:oMath>
      <w:r>
        <w:rPr>
          <w:rFonts w:ascii="Times New Roman" w:eastAsiaTheme="minorEastAsia" w:hAnsi="Times New Roman" w:cs="Times New Roman"/>
        </w:rPr>
        <w:t xml:space="preserve"> and are given in Table 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876D6" w14:paraId="4D2EAE47" w14:textId="77777777" w:rsidTr="00E876D6">
        <w:tc>
          <w:tcPr>
            <w:tcW w:w="2254" w:type="dxa"/>
          </w:tcPr>
          <w:p w14:paraId="6AA28677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Similarity Measures</w:t>
            </w:r>
          </w:p>
        </w:tc>
        <w:tc>
          <w:tcPr>
            <w:tcW w:w="2254" w:type="dxa"/>
          </w:tcPr>
          <w:p w14:paraId="780D696E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(A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A)</m:t>
                </m:r>
              </m:oMath>
            </m:oMathPara>
          </w:p>
        </w:tc>
        <w:tc>
          <w:tcPr>
            <w:tcW w:w="2254" w:type="dxa"/>
          </w:tcPr>
          <w:p w14:paraId="359297E0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(A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A)</m:t>
                </m:r>
              </m:oMath>
            </m:oMathPara>
          </w:p>
        </w:tc>
        <w:tc>
          <w:tcPr>
            <w:tcW w:w="2254" w:type="dxa"/>
          </w:tcPr>
          <w:p w14:paraId="53D92A0A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(A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 A)</m:t>
                </m:r>
              </m:oMath>
            </m:oMathPara>
          </w:p>
        </w:tc>
      </w:tr>
      <w:tr w:rsidR="00E876D6" w14:paraId="6D30598A" w14:textId="77777777" w:rsidTr="00E876D6">
        <w:tc>
          <w:tcPr>
            <w:tcW w:w="2254" w:type="dxa"/>
          </w:tcPr>
          <w:p w14:paraId="12E0C22C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WFNS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,A)</m:t>
                </m:r>
              </m:oMath>
            </m:oMathPara>
          </w:p>
        </w:tc>
        <w:tc>
          <w:tcPr>
            <w:tcW w:w="2254" w:type="dxa"/>
          </w:tcPr>
          <w:p w14:paraId="5385C66F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0.8244</w:t>
            </w:r>
          </w:p>
        </w:tc>
        <w:tc>
          <w:tcPr>
            <w:tcW w:w="2254" w:type="dxa"/>
          </w:tcPr>
          <w:p w14:paraId="4E1A6FDB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0.8145</w:t>
            </w:r>
          </w:p>
        </w:tc>
        <w:tc>
          <w:tcPr>
            <w:tcW w:w="2254" w:type="dxa"/>
          </w:tcPr>
          <w:p w14:paraId="67421519" w14:textId="77777777" w:rsidR="00E876D6" w:rsidRP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876D6">
              <w:rPr>
                <w:rFonts w:ascii="Times New Roman" w:eastAsiaTheme="minorEastAsia" w:hAnsi="Times New Roman" w:cs="Times New Roman"/>
                <w:b/>
              </w:rPr>
              <w:t>0.8692</w:t>
            </w:r>
          </w:p>
        </w:tc>
      </w:tr>
      <w:tr w:rsidR="00E876D6" w14:paraId="6ECB98E5" w14:textId="77777777" w:rsidTr="00E876D6">
        <w:tc>
          <w:tcPr>
            <w:tcW w:w="2254" w:type="dxa"/>
          </w:tcPr>
          <w:p w14:paraId="72E7EDD4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,A)</m:t>
                </m:r>
              </m:oMath>
            </m:oMathPara>
          </w:p>
        </w:tc>
        <w:tc>
          <w:tcPr>
            <w:tcW w:w="2254" w:type="dxa"/>
          </w:tcPr>
          <w:p w14:paraId="469BD108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0.8631</w:t>
            </w:r>
          </w:p>
        </w:tc>
        <w:tc>
          <w:tcPr>
            <w:tcW w:w="2254" w:type="dxa"/>
          </w:tcPr>
          <w:p w14:paraId="62AEF2DA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0.8622</w:t>
            </w:r>
          </w:p>
        </w:tc>
        <w:tc>
          <w:tcPr>
            <w:tcW w:w="2254" w:type="dxa"/>
          </w:tcPr>
          <w:p w14:paraId="6CA771F4" w14:textId="77777777" w:rsidR="00E876D6" w:rsidRP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876D6">
              <w:rPr>
                <w:rFonts w:ascii="Times New Roman" w:eastAsiaTheme="minorEastAsia" w:hAnsi="Times New Roman" w:cs="Times New Roman"/>
                <w:b/>
              </w:rPr>
              <w:t>0.8808</w:t>
            </w:r>
          </w:p>
        </w:tc>
      </w:tr>
      <w:tr w:rsidR="00E876D6" w14:paraId="78279DB8" w14:textId="77777777" w:rsidTr="00E876D6">
        <w:tc>
          <w:tcPr>
            <w:tcW w:w="2254" w:type="dxa"/>
          </w:tcPr>
          <w:p w14:paraId="13B581C1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,A)</m:t>
                </m:r>
              </m:oMath>
            </m:oMathPara>
          </w:p>
        </w:tc>
        <w:tc>
          <w:tcPr>
            <w:tcW w:w="2254" w:type="dxa"/>
          </w:tcPr>
          <w:p w14:paraId="353F86A1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0.8938</w:t>
            </w:r>
          </w:p>
        </w:tc>
        <w:tc>
          <w:tcPr>
            <w:tcW w:w="2254" w:type="dxa"/>
          </w:tcPr>
          <w:p w14:paraId="611CAD32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0.8975</w:t>
            </w:r>
          </w:p>
        </w:tc>
        <w:tc>
          <w:tcPr>
            <w:tcW w:w="2254" w:type="dxa"/>
          </w:tcPr>
          <w:p w14:paraId="242D47C9" w14:textId="77777777" w:rsidR="00E876D6" w:rsidRP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876D6">
              <w:rPr>
                <w:rFonts w:ascii="Times New Roman" w:eastAsiaTheme="minorEastAsia" w:hAnsi="Times New Roman" w:cs="Times New Roman"/>
                <w:b/>
              </w:rPr>
              <w:t>0.9221</w:t>
            </w:r>
          </w:p>
        </w:tc>
      </w:tr>
      <w:tr w:rsidR="00E876D6" w14:paraId="59832093" w14:textId="77777777" w:rsidTr="00E876D6">
        <w:tc>
          <w:tcPr>
            <w:tcW w:w="2254" w:type="dxa"/>
          </w:tcPr>
          <w:p w14:paraId="22DA826C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,A)</m:t>
                </m:r>
              </m:oMath>
            </m:oMathPara>
          </w:p>
        </w:tc>
        <w:tc>
          <w:tcPr>
            <w:tcW w:w="2254" w:type="dxa"/>
          </w:tcPr>
          <w:p w14:paraId="33CA3656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0.5818</w:t>
            </w:r>
          </w:p>
        </w:tc>
        <w:tc>
          <w:tcPr>
            <w:tcW w:w="2254" w:type="dxa"/>
          </w:tcPr>
          <w:p w14:paraId="6F93578F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0.5877</w:t>
            </w:r>
          </w:p>
        </w:tc>
        <w:tc>
          <w:tcPr>
            <w:tcW w:w="2254" w:type="dxa"/>
          </w:tcPr>
          <w:p w14:paraId="0292EC62" w14:textId="77777777" w:rsidR="00E876D6" w:rsidRP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876D6">
              <w:rPr>
                <w:rFonts w:ascii="Times New Roman" w:eastAsiaTheme="minorEastAsia" w:hAnsi="Times New Roman" w:cs="Times New Roman"/>
                <w:b/>
              </w:rPr>
              <w:t>0.6161</w:t>
            </w:r>
          </w:p>
        </w:tc>
      </w:tr>
      <w:tr w:rsidR="00E876D6" w14:paraId="56ABD2E6" w14:textId="77777777" w:rsidTr="00E876D6">
        <w:tc>
          <w:tcPr>
            <w:tcW w:w="2254" w:type="dxa"/>
          </w:tcPr>
          <w:p w14:paraId="1685915B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,A)</m:t>
                </m:r>
              </m:oMath>
            </m:oMathPara>
          </w:p>
        </w:tc>
        <w:tc>
          <w:tcPr>
            <w:tcW w:w="2254" w:type="dxa"/>
          </w:tcPr>
          <w:p w14:paraId="1D261465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0.7503</w:t>
            </w:r>
          </w:p>
        </w:tc>
        <w:tc>
          <w:tcPr>
            <w:tcW w:w="2254" w:type="dxa"/>
          </w:tcPr>
          <w:p w14:paraId="58E93358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0.7426</w:t>
            </w:r>
          </w:p>
        </w:tc>
        <w:tc>
          <w:tcPr>
            <w:tcW w:w="2254" w:type="dxa"/>
          </w:tcPr>
          <w:p w14:paraId="056389D8" w14:textId="77777777" w:rsidR="00E876D6" w:rsidRP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E876D6">
              <w:rPr>
                <w:rFonts w:ascii="Times New Roman" w:eastAsiaTheme="minorEastAsia" w:hAnsi="Times New Roman" w:cs="Times New Roman"/>
                <w:b/>
              </w:rPr>
              <w:t>0.7753</w:t>
            </w:r>
          </w:p>
        </w:tc>
      </w:tr>
    </w:tbl>
    <w:p w14:paraId="18C69A92" w14:textId="77777777" w:rsidR="001C0739" w:rsidRDefault="001C0739" w:rsidP="001C0739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Table 2: The weighted similarity measures between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(i=1,2,3)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A</m:t>
        </m:r>
      </m:oMath>
    </w:p>
    <w:p w14:paraId="1624A4CA" w14:textId="77777777" w:rsidR="00B53C62" w:rsidRDefault="00B44884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 xml:space="preserve">From the numerical results presented in Table 2, we know that the weighted similarity measures between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is the largest one as derived by five similarity measures. That is, all the 5 similarity measures assign the unknown class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to the known class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according to the principle of maximum degree of similarity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s. Compared with </w:t>
      </w:r>
      <w:r w:rsidRPr="004C4C5D">
        <w:rPr>
          <w:rFonts w:ascii="Times New Roman" w:eastAsiaTheme="minorEastAsia" w:hAnsi="Times New Roman" w:cs="Times New Roman"/>
        </w:rPr>
        <w:t>Garg’s correlation coefficient method</w:t>
      </w:r>
      <w:r w:rsidR="005901E1">
        <w:rPr>
          <w:rFonts w:ascii="Times New Roman" w:eastAsiaTheme="minorEastAsia" w:hAnsi="Times New Roman" w:cs="Times New Roman"/>
        </w:rPr>
        <w:t xml:space="preserve"> [10</w:t>
      </w:r>
      <w:r w:rsidR="004C4C5D" w:rsidRPr="004C4C5D">
        <w:rPr>
          <w:rFonts w:ascii="Times New Roman" w:eastAsiaTheme="minorEastAsia" w:hAnsi="Times New Roman" w:cs="Times New Roman"/>
        </w:rPr>
        <w:t>]</w:t>
      </w:r>
      <w:r w:rsidRPr="004C4C5D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we can get the same result that all the 5 similarity measures assign the unknown class </w:t>
      </w:r>
      <m:oMath>
        <m:r>
          <w:rPr>
            <w:rFonts w:ascii="Cambria Math" w:eastAsiaTheme="minorEastAsia" w:hAnsi="Cambria Math" w:cs="Times New Roman"/>
          </w:rPr>
          <m:t>A</m:t>
        </m:r>
      </m:oMath>
      <w:r>
        <w:rPr>
          <w:rFonts w:ascii="Times New Roman" w:eastAsiaTheme="minorEastAsia" w:hAnsi="Times New Roman" w:cs="Times New Roman"/>
        </w:rPr>
        <w:t xml:space="preserve"> to the known class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according to the principle of maximum degree of similarity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s.       </w:t>
      </w:r>
      <w:r w:rsidR="00B53C62">
        <w:rPr>
          <w:rFonts w:ascii="Times New Roman" w:eastAsiaTheme="minorEastAsia" w:hAnsi="Times New Roman" w:cs="Times New Roman"/>
        </w:rPr>
        <w:t xml:space="preserve">  </w:t>
      </w:r>
    </w:p>
    <w:p w14:paraId="16D29361" w14:textId="77777777" w:rsidR="00CD6660" w:rsidRPr="00AB69A1" w:rsidRDefault="00AB69A1" w:rsidP="00B451F7">
      <w:pPr>
        <w:pStyle w:val="ListParagraph"/>
        <w:numPr>
          <w:ilvl w:val="1"/>
          <w:numId w:val="12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 w:rsidRPr="00AB69A1">
        <w:rPr>
          <w:rFonts w:ascii="Times New Roman" w:eastAsiaTheme="minorEastAsia" w:hAnsi="Times New Roman" w:cs="Times New Roman"/>
          <w:b/>
        </w:rPr>
        <w:t>Example 2: Medical Diagnosis</w:t>
      </w:r>
    </w:p>
    <w:p w14:paraId="276CBA58" w14:textId="77777777" w:rsidR="00AB69A1" w:rsidRDefault="00AB69A1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Let us consider a set of diagnosis </w:t>
      </w:r>
      <m:oMath>
        <m:r>
          <w:rPr>
            <w:rFonts w:ascii="Cambria Math" w:eastAsiaTheme="minorEastAsia" w:hAnsi="Cambria Math" w:cs="Times New Roman"/>
          </w:rPr>
          <m:t>D={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Viral fever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typhoid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</m:oMath>
      <w:r>
        <w:rPr>
          <w:rFonts w:ascii="Times New Roman" w:eastAsiaTheme="minorEastAsia" w:hAnsi="Times New Roman" w:cs="Times New Roman"/>
        </w:rPr>
        <w:t xml:space="preserve"> </w:t>
      </w:r>
    </w:p>
    <w:p w14:paraId="11358E19" w14:textId="77777777" w:rsidR="008A2EC6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Stomach Problem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Malaria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  <w:r w:rsidR="00AB69A1"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Chest Problem</m:t>
            </m:r>
          </m:e>
        </m:d>
        <m:r>
          <w:rPr>
            <w:rFonts w:ascii="Cambria Math" w:eastAsiaTheme="minorEastAsia" w:hAnsi="Cambria Math" w:cs="Times New Roman"/>
          </w:rPr>
          <m:t>}</m:t>
        </m:r>
      </m:oMath>
      <w:r w:rsidR="006A3B46">
        <w:rPr>
          <w:rFonts w:ascii="Times New Roman" w:eastAsiaTheme="minorEastAsia" w:hAnsi="Times New Roman" w:cs="Times New Roman"/>
        </w:rPr>
        <w:t xml:space="preserve"> and a set of symptoms </w:t>
      </w:r>
    </w:p>
    <w:p w14:paraId="4E991D8A" w14:textId="77777777" w:rsidR="00817009" w:rsidRDefault="006A3B46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S=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Temperature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Head Ache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Stomach Pain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4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Cough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5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</w:rPr>
                  <m:t>Chest Pain</m:t>
                </m:r>
              </m:e>
            </m:d>
          </m:e>
        </m:d>
        <m:r>
          <w:rPr>
            <w:rFonts w:ascii="Cambria Math" w:eastAsiaTheme="minorEastAsia" w:hAnsi="Cambria Math" w:cs="Times New Roman"/>
          </w:rPr>
          <m:t>.</m:t>
        </m:r>
      </m:oMath>
      <w:r w:rsidR="008A2EC6">
        <w:rPr>
          <w:rFonts w:ascii="Times New Roman" w:eastAsiaTheme="minorEastAsia" w:hAnsi="Times New Roman" w:cs="Times New Roman"/>
        </w:rPr>
        <w:t xml:space="preserve"> </w:t>
      </w:r>
      <w:r w:rsidR="00817009">
        <w:rPr>
          <w:rFonts w:ascii="Times New Roman" w:eastAsiaTheme="minorEastAsia" w:hAnsi="Times New Roman" w:cs="Times New Roman"/>
        </w:rPr>
        <w:t xml:space="preserve">Suppose that a patient, with respect to all symptoms, can be depicted by the following </w:t>
      </w:r>
      <w:r w:rsidR="0061738F">
        <w:rPr>
          <w:rFonts w:ascii="Times New Roman" w:eastAsiaTheme="minorEastAsia" w:hAnsi="Times New Roman" w:cs="Times New Roman"/>
        </w:rPr>
        <w:t>FNS</w:t>
      </w:r>
      <w:r w:rsidR="00817009">
        <w:rPr>
          <w:rFonts w:ascii="Times New Roman" w:eastAsiaTheme="minorEastAsia" w:hAnsi="Times New Roman" w:cs="Times New Roman"/>
        </w:rPr>
        <w:t>:</w:t>
      </w:r>
    </w:p>
    <w:p w14:paraId="630F0368" w14:textId="77777777" w:rsidR="002D2FFD" w:rsidRDefault="006A3B46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Patient</m:t>
            </m:r>
          </m:e>
        </m:d>
        <m:r>
          <w:rPr>
            <w:rFonts w:ascii="Cambria Math" w:eastAsiaTheme="minorEastAsia" w:hAnsi="Cambria Math" w:cs="Times New Roman"/>
          </w:rPr>
          <m:t>={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 0.8, 0.5, 0.2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 0.6, 0.4, 0.4</m:t>
            </m:r>
          </m:e>
        </m:d>
        <m:r>
          <w:rPr>
            <w:rFonts w:ascii="Cambria Math" w:eastAsiaTheme="minorEastAsia" w:hAnsi="Cambria Math" w:cs="Times New Roman"/>
          </w:rPr>
          <m:t>, (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r>
          <w:rPr>
            <w:rFonts w:ascii="Cambria Math" w:eastAsiaTheme="minorEastAsia" w:hAnsi="Cambria Math" w:cs="Times New Roman"/>
          </w:rPr>
          <m:t>, 0.7, 0.5, 0.1)</m:t>
        </m:r>
      </m:oMath>
    </w:p>
    <w:p w14:paraId="5202A989" w14:textId="77777777" w:rsidR="002D2FFD" w:rsidRDefault="002D2FFD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r>
          <w:rPr>
            <w:rFonts w:ascii="Cambria Math" w:eastAsiaTheme="minorEastAsia" w:hAnsi="Cambria Math" w:cs="Times New Roman"/>
          </w:rPr>
          <m:t>, 0.9,0.3,0.2),</m:t>
        </m:r>
      </m:oMath>
      <w:r>
        <w:rPr>
          <w:rFonts w:ascii="Times New Roman" w:eastAsiaTheme="minorEastAsia" w:hAnsi="Times New Roman" w:cs="Times New Roman"/>
        </w:rPr>
        <w:t xml:space="preserve">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r>
          <w:rPr>
            <w:rFonts w:ascii="Cambria Math" w:eastAsiaTheme="minorEastAsia" w:hAnsi="Cambria Math" w:cs="Times New Roman"/>
          </w:rPr>
          <m:t>, 0.7, 0.6, 0.3)}</m:t>
        </m:r>
      </m:oMath>
    </w:p>
    <w:p w14:paraId="4B2ED72B" w14:textId="77777777" w:rsidR="002D2FFD" w:rsidRDefault="002D2FFD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And then each </w:t>
      </w:r>
      <w:proofErr w:type="gramStart"/>
      <w:r>
        <w:rPr>
          <w:rFonts w:ascii="Times New Roman" w:eastAsiaTheme="minorEastAsia" w:hAnsi="Times New Roman" w:cs="Times New Roman"/>
        </w:rPr>
        <w:t>diagnoses</w:t>
      </w:r>
      <w:proofErr w:type="gramEnd"/>
      <w:r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(i=1,2,3,4,5)</m:t>
        </m:r>
      </m:oMath>
      <w:r>
        <w:rPr>
          <w:rFonts w:ascii="Times New Roman" w:eastAsiaTheme="minorEastAsia" w:hAnsi="Times New Roman" w:cs="Times New Roman"/>
        </w:rPr>
        <w:t xml:space="preserve"> can be viewed as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>s with respect to all the symptoms as follows:</w:t>
      </w:r>
    </w:p>
    <w:p w14:paraId="5F0163C3" w14:textId="77777777" w:rsidR="004B2DEC" w:rsidRDefault="006A3B46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Viral Fever</m:t>
            </m:r>
          </m:e>
        </m:d>
        <m:r>
          <w:rPr>
            <w:rFonts w:ascii="Cambria Math" w:eastAsiaTheme="minorEastAsia" w:hAnsi="Cambria Math" w:cs="Times New Roman"/>
          </w:rPr>
          <m:t>={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,0.4,0.1,0.9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 0.7, 0.3, 0.2</m:t>
            </m:r>
          </m:e>
        </m:d>
        <m:r>
          <w:rPr>
            <w:rFonts w:ascii="Cambria Math" w:eastAsiaTheme="minorEastAsia" w:hAnsi="Cambria Math" w:cs="Times New Roman"/>
          </w:rPr>
          <m:t>, (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r>
          <w:rPr>
            <w:rFonts w:ascii="Cambria Math" w:eastAsiaTheme="minorEastAsia" w:hAnsi="Cambria Math" w:cs="Times New Roman"/>
          </w:rPr>
          <m:t>, 0.5, 0.6, 0.1)</m:t>
        </m:r>
      </m:oMath>
    </w:p>
    <w:p w14:paraId="535D1332" w14:textId="77777777" w:rsidR="00704529" w:rsidRDefault="002D2FFD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(s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r>
          <w:rPr>
            <w:rFonts w:ascii="Cambria Math" w:eastAsiaTheme="minorEastAsia" w:hAnsi="Cambria Math" w:cs="Times New Roman"/>
          </w:rPr>
          <m:t xml:space="preserve">, 0.2, 0.5, 0.4), 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(s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r>
          <w:rPr>
            <w:rFonts w:ascii="Cambria Math" w:eastAsiaTheme="minorEastAsia" w:hAnsi="Cambria Math" w:cs="Times New Roman"/>
          </w:rPr>
          <m:t>, 0.1, 0.7, 0.5)}</m:t>
        </m:r>
      </m:oMath>
    </w:p>
    <w:p w14:paraId="34B63976" w14:textId="77777777" w:rsidR="00ED6D2C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Typhoid</m:t>
            </m:r>
          </m:e>
        </m:d>
        <m:r>
          <w:rPr>
            <w:rFonts w:ascii="Cambria Math" w:eastAsiaTheme="minorEastAsia" w:hAnsi="Cambria Math" w:cs="Times New Roman"/>
          </w:rPr>
          <m:t>={(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0.6, 0.2, 0.1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 0.8, 0.3, 0.2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,0.5, 0.5, 0.3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</m:oMath>
      <w:r w:rsidR="00ED6D2C">
        <w:rPr>
          <w:rFonts w:ascii="Times New Roman" w:eastAsiaTheme="minorEastAsia" w:hAnsi="Times New Roman" w:cs="Times New Roman"/>
        </w:rPr>
        <w:t xml:space="preserve"> </w:t>
      </w:r>
    </w:p>
    <w:p w14:paraId="4DC7249B" w14:textId="77777777" w:rsidR="00ED6D2C" w:rsidRDefault="00ED6D2C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   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r>
          <w:rPr>
            <w:rFonts w:ascii="Cambria Math" w:eastAsiaTheme="minorEastAsia" w:hAnsi="Cambria Math" w:cs="Times New Roman"/>
          </w:rPr>
          <m:t>, 0.7, 0.2, 0.4), (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r>
          <w:rPr>
            <w:rFonts w:ascii="Cambria Math" w:eastAsiaTheme="minorEastAsia" w:hAnsi="Cambria Math" w:cs="Times New Roman"/>
          </w:rPr>
          <m:t>,0.2, 0.7, 0.4)}</m:t>
        </m:r>
      </m:oMath>
    </w:p>
    <w:p w14:paraId="6BD425BF" w14:textId="77777777" w:rsidR="00ED6D2C" w:rsidRDefault="00000000" w:rsidP="00931BF8">
      <w:pPr>
        <w:pStyle w:val="ListParagraph"/>
        <w:spacing w:line="360" w:lineRule="auto"/>
        <w:jc w:val="both"/>
        <w:rPr>
          <w:rFonts w:ascii="Times New Roman" w:eastAsiaTheme="minorEastAsia" w:hAnsi="Times New Roman" w:cs="Times New Roman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Stomach Problem</m:t>
            </m:r>
          </m:e>
        </m:d>
        <m:r>
          <w:rPr>
            <w:rFonts w:ascii="Cambria Math" w:eastAsiaTheme="minorEastAsia" w:hAnsi="Cambria Math" w:cs="Times New Roman"/>
          </w:rPr>
          <m:t>={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 0.5, 0.3, 0.2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 0.7, 0.5, 0.3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,0.8, 0.2, 0.5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  <w:r w:rsidR="00ED6D2C">
        <w:rPr>
          <w:rFonts w:ascii="Times New Roman" w:eastAsiaTheme="minorEastAsia" w:hAnsi="Times New Roman" w:cs="Times New Roman"/>
        </w:rPr>
        <w:t xml:space="preserve"> </w:t>
      </w:r>
    </w:p>
    <w:p w14:paraId="44B90F9D" w14:textId="77777777" w:rsidR="00ED6D2C" w:rsidRDefault="00ED6D2C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(s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r>
          <w:rPr>
            <w:rFonts w:ascii="Cambria Math" w:eastAsiaTheme="minorEastAsia" w:hAnsi="Cambria Math" w:cs="Times New Roman"/>
          </w:rPr>
          <m:t>, 0.7, 0.3, 0.1), (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r>
          <w:rPr>
            <w:rFonts w:ascii="Cambria Math" w:eastAsiaTheme="minorEastAsia" w:hAnsi="Cambria Math" w:cs="Times New Roman"/>
          </w:rPr>
          <m:t>, 0.9, 0.1, 0.3)}</m:t>
        </m:r>
      </m:oMath>
    </w:p>
    <w:p w14:paraId="0A98E45D" w14:textId="77777777" w:rsidR="00ED6D2C" w:rsidRDefault="00ED6D2C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Malaria</m:t>
            </m:r>
          </m:e>
        </m:d>
        <m:r>
          <w:rPr>
            <w:rFonts w:ascii="Cambria Math" w:eastAsiaTheme="minorEastAsia" w:hAnsi="Cambria Math" w:cs="Times New Roman"/>
          </w:rPr>
          <m:t>={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,0.7, 0.4, 0.3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,0.6, 0.5, 0.4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 0.4, 0.6, 0.2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</w:p>
    <w:p w14:paraId="267D6D99" w14:textId="77777777" w:rsidR="00ED6D2C" w:rsidRDefault="00ED6D2C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(s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r>
          <w:rPr>
            <w:rFonts w:ascii="Cambria Math" w:eastAsiaTheme="minorEastAsia" w:hAnsi="Cambria Math" w:cs="Times New Roman"/>
          </w:rPr>
          <m:t>,0.8, 0.2, 0.4), (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r>
          <w:rPr>
            <w:rFonts w:ascii="Cambria Math" w:eastAsiaTheme="minorEastAsia" w:hAnsi="Cambria Math" w:cs="Times New Roman"/>
          </w:rPr>
          <m:t>,0.3, 0.2, 0.1)}</m:t>
        </m:r>
      </m:oMath>
    </w:p>
    <w:p w14:paraId="34E247B2" w14:textId="77777777" w:rsidR="00E50921" w:rsidRPr="001A2EE7" w:rsidRDefault="00BA5945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w:r w:rsidR="00ED6D2C">
        <w:rPr>
          <w:rFonts w:ascii="Times New Roman" w:eastAsiaTheme="minorEastAsia" w:hAnsi="Times New Roman" w:cs="Times New Roman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Chest Problem</m:t>
            </m:r>
          </m:e>
        </m:d>
        <m:r>
          <w:rPr>
            <w:rFonts w:ascii="Cambria Math" w:eastAsiaTheme="minorEastAsia" w:hAnsi="Cambria Math" w:cs="Times New Roman"/>
          </w:rPr>
          <m:t>={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,0.9, 0.2, 0.1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,0.7, 0.6, 0.4</m:t>
            </m:r>
          </m:e>
        </m:d>
        <m:r>
          <w:rPr>
            <w:rFonts w:ascii="Cambria Math" w:eastAsiaTheme="minorEastAsia" w:hAnsi="Cambria Math" w:cs="Times New Roman"/>
          </w:rPr>
          <m:t xml:space="preserve">, 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 0.3, 0.2, 0.1</m:t>
            </m:r>
          </m:e>
        </m:d>
        <m:r>
          <w:rPr>
            <w:rFonts w:ascii="Cambria Math" w:eastAsiaTheme="minorEastAsia" w:hAnsi="Cambria Math" w:cs="Times New Roman"/>
          </w:rPr>
          <m:t>,</m:t>
        </m:r>
      </m:oMath>
    </w:p>
    <w:p w14:paraId="67E54B95" w14:textId="77777777" w:rsidR="001A2EE7" w:rsidRDefault="001A2EE7" w:rsidP="00931BF8">
      <w:p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(s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  <m:r>
          <w:rPr>
            <w:rFonts w:ascii="Cambria Math" w:eastAsiaTheme="minorEastAsia" w:hAnsi="Cambria Math" w:cs="Times New Roman"/>
          </w:rPr>
          <m:t>, 0.6, 0.3, 0.1), (</m:t>
        </m:r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  <m:r>
          <w:rPr>
            <w:rFonts w:ascii="Cambria Math" w:eastAsiaTheme="minorEastAsia" w:hAnsi="Cambria Math" w:cs="Times New Roman"/>
          </w:rPr>
          <m:t>, 0.8,0.2, 0.5)}</m:t>
        </m:r>
      </m:oMath>
    </w:p>
    <w:p w14:paraId="62917DC0" w14:textId="77777777" w:rsidR="001A2EE7" w:rsidRDefault="001A2EE7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The purpose of this problem is </w:t>
      </w:r>
      <w:proofErr w:type="gramStart"/>
      <w:r>
        <w:rPr>
          <w:rFonts w:ascii="Times New Roman" w:eastAsiaTheme="minorEastAsia" w:hAnsi="Times New Roman" w:cs="Times New Roman"/>
        </w:rPr>
        <w:t>classify</w:t>
      </w:r>
      <w:proofErr w:type="gramEnd"/>
      <w:r>
        <w:rPr>
          <w:rFonts w:ascii="Times New Roman" w:eastAsiaTheme="minorEastAsia" w:hAnsi="Times New Roman" w:cs="Times New Roman"/>
        </w:rPr>
        <w:t xml:space="preserve"> the pattern </w:t>
      </w:r>
      <m:oMath>
        <m:r>
          <w:rPr>
            <w:rFonts w:ascii="Cambria Math" w:eastAsiaTheme="minorEastAsia" w:hAnsi="Cambria Math" w:cs="Times New Roman"/>
          </w:rPr>
          <m:t>P</m:t>
        </m:r>
      </m:oMath>
      <w:r>
        <w:rPr>
          <w:rFonts w:ascii="Times New Roman" w:eastAsiaTheme="minorEastAsia" w:hAnsi="Times New Roman" w:cs="Times New Roman"/>
        </w:rPr>
        <w:t xml:space="preserve"> in one classes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(i=1,2,3,4,5)</m:t>
        </m:r>
      </m:oMath>
      <w:r>
        <w:rPr>
          <w:rFonts w:ascii="Times New Roman" w:eastAsiaTheme="minorEastAsia" w:hAnsi="Times New Roman" w:cs="Times New Roman"/>
        </w:rPr>
        <w:t xml:space="preserve">. For this, the proposed similarities measures have been computed from </w:t>
      </w:r>
      <m:oMath>
        <m:r>
          <w:rPr>
            <w:rFonts w:ascii="Cambria Math" w:eastAsiaTheme="minorEastAsia" w:hAnsi="Cambria Math" w:cs="Times New Roman"/>
          </w:rPr>
          <m:t>P</m:t>
        </m:r>
      </m:oMath>
      <w:r>
        <w:rPr>
          <w:rFonts w:ascii="Times New Roman" w:eastAsiaTheme="minorEastAsia" w:hAnsi="Times New Roman" w:cs="Times New Roman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(i=1,2,3,4,5)</m:t>
        </m:r>
      </m:oMath>
      <w:r>
        <w:rPr>
          <w:rFonts w:ascii="Times New Roman" w:eastAsiaTheme="minorEastAsia" w:hAnsi="Times New Roman" w:cs="Times New Roman"/>
        </w:rPr>
        <w:t xml:space="preserve"> and are given in Table 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276"/>
        <w:gridCol w:w="1417"/>
        <w:gridCol w:w="1418"/>
        <w:gridCol w:w="1366"/>
      </w:tblGrid>
      <w:tr w:rsidR="00E876D6" w14:paraId="26BA22C7" w14:textId="77777777" w:rsidTr="00E876D6">
        <w:tc>
          <w:tcPr>
            <w:tcW w:w="2122" w:type="dxa"/>
          </w:tcPr>
          <w:p w14:paraId="02921ACD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Similarity Measures</w:t>
            </w:r>
          </w:p>
        </w:tc>
        <w:tc>
          <w:tcPr>
            <w:tcW w:w="1417" w:type="dxa"/>
          </w:tcPr>
          <w:p w14:paraId="3A1ADB1A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  <w:tc>
          <w:tcPr>
            <w:tcW w:w="1276" w:type="dxa"/>
          </w:tcPr>
          <w:p w14:paraId="335449DE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43A296D3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4F80F9F0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  <w:tc>
          <w:tcPr>
            <w:tcW w:w="1366" w:type="dxa"/>
          </w:tcPr>
          <w:p w14:paraId="22014B80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</w:tr>
      <w:tr w:rsidR="00E876D6" w14:paraId="07DA3E12" w14:textId="77777777" w:rsidTr="00E876D6">
        <w:tc>
          <w:tcPr>
            <w:tcW w:w="2122" w:type="dxa"/>
          </w:tcPr>
          <w:p w14:paraId="4DD4E563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7B70F089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0.5811</w:t>
            </w:r>
          </w:p>
        </w:tc>
        <w:tc>
          <w:tcPr>
            <w:tcW w:w="1276" w:type="dxa"/>
          </w:tcPr>
          <w:p w14:paraId="36C8B55A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0.8863</w:t>
            </w:r>
          </w:p>
        </w:tc>
        <w:tc>
          <w:tcPr>
            <w:tcW w:w="1417" w:type="dxa"/>
          </w:tcPr>
          <w:p w14:paraId="4CE201A8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0.9288</w:t>
            </w:r>
          </w:p>
        </w:tc>
        <w:tc>
          <w:tcPr>
            <w:tcW w:w="1418" w:type="dxa"/>
          </w:tcPr>
          <w:p w14:paraId="15665A35" w14:textId="77777777" w:rsidR="00E876D6" w:rsidRDefault="00E876D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0.9420</w:t>
            </w:r>
          </w:p>
        </w:tc>
        <w:tc>
          <w:tcPr>
            <w:tcW w:w="1366" w:type="dxa"/>
          </w:tcPr>
          <w:p w14:paraId="129F645F" w14:textId="77777777" w:rsidR="00E876D6" w:rsidRP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74EA6">
              <w:rPr>
                <w:rFonts w:ascii="Times New Roman" w:eastAsiaTheme="minorEastAsia" w:hAnsi="Times New Roman" w:cs="Times New Roman"/>
                <w:b/>
              </w:rPr>
              <w:t>0.9469</w:t>
            </w:r>
          </w:p>
        </w:tc>
      </w:tr>
      <w:tr w:rsidR="00E876D6" w14:paraId="337C773C" w14:textId="77777777" w:rsidTr="00E876D6">
        <w:tc>
          <w:tcPr>
            <w:tcW w:w="2122" w:type="dxa"/>
          </w:tcPr>
          <w:p w14:paraId="5A8BFCCC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,P)</m:t>
                </m:r>
              </m:oMath>
            </m:oMathPara>
          </w:p>
        </w:tc>
        <w:tc>
          <w:tcPr>
            <w:tcW w:w="1417" w:type="dxa"/>
          </w:tcPr>
          <w:p w14:paraId="476E0A28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0.7440</w:t>
            </w:r>
          </w:p>
        </w:tc>
        <w:tc>
          <w:tcPr>
            <w:tcW w:w="1276" w:type="dxa"/>
          </w:tcPr>
          <w:p w14:paraId="63887785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0.8752</w:t>
            </w:r>
          </w:p>
        </w:tc>
        <w:tc>
          <w:tcPr>
            <w:tcW w:w="1417" w:type="dxa"/>
          </w:tcPr>
          <w:p w14:paraId="055E251A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0.8911</w:t>
            </w:r>
          </w:p>
        </w:tc>
        <w:tc>
          <w:tcPr>
            <w:tcW w:w="1418" w:type="dxa"/>
          </w:tcPr>
          <w:p w14:paraId="07C20C9F" w14:textId="77777777" w:rsidR="00E876D6" w:rsidRP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74EA6">
              <w:rPr>
                <w:rFonts w:ascii="Times New Roman" w:eastAsiaTheme="minorEastAsia" w:hAnsi="Times New Roman" w:cs="Times New Roman"/>
                <w:b/>
              </w:rPr>
              <w:t>0.9208</w:t>
            </w:r>
          </w:p>
        </w:tc>
        <w:tc>
          <w:tcPr>
            <w:tcW w:w="1366" w:type="dxa"/>
          </w:tcPr>
          <w:p w14:paraId="3A6AEFC0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0.8685</w:t>
            </w:r>
          </w:p>
        </w:tc>
      </w:tr>
      <w:tr w:rsidR="00E876D6" w14:paraId="22CE0E07" w14:textId="77777777" w:rsidTr="00E876D6">
        <w:tc>
          <w:tcPr>
            <w:tcW w:w="2122" w:type="dxa"/>
          </w:tcPr>
          <w:p w14:paraId="48F71482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,P)</m:t>
                </m:r>
              </m:oMath>
            </m:oMathPara>
          </w:p>
        </w:tc>
        <w:tc>
          <w:tcPr>
            <w:tcW w:w="1417" w:type="dxa"/>
          </w:tcPr>
          <w:p w14:paraId="49DAA5A7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0.7644</w:t>
            </w:r>
          </w:p>
        </w:tc>
        <w:tc>
          <w:tcPr>
            <w:tcW w:w="1276" w:type="dxa"/>
          </w:tcPr>
          <w:p w14:paraId="6411DD1E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0.9236</w:t>
            </w:r>
          </w:p>
        </w:tc>
        <w:tc>
          <w:tcPr>
            <w:tcW w:w="1417" w:type="dxa"/>
          </w:tcPr>
          <w:p w14:paraId="1C5CC5DB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0.9200</w:t>
            </w:r>
          </w:p>
        </w:tc>
        <w:tc>
          <w:tcPr>
            <w:tcW w:w="1418" w:type="dxa"/>
          </w:tcPr>
          <w:p w14:paraId="2E1F2300" w14:textId="77777777" w:rsidR="00E876D6" w:rsidRP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74EA6">
              <w:rPr>
                <w:rFonts w:ascii="Times New Roman" w:eastAsiaTheme="minorEastAsia" w:hAnsi="Times New Roman" w:cs="Times New Roman"/>
                <w:b/>
              </w:rPr>
              <w:t>0.9355</w:t>
            </w:r>
          </w:p>
        </w:tc>
        <w:tc>
          <w:tcPr>
            <w:tcW w:w="1366" w:type="dxa"/>
          </w:tcPr>
          <w:p w14:paraId="7B8E7291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0.9224</w:t>
            </w:r>
          </w:p>
        </w:tc>
      </w:tr>
      <w:tr w:rsidR="00E876D6" w14:paraId="54371DC6" w14:textId="77777777" w:rsidTr="00E876D6">
        <w:tc>
          <w:tcPr>
            <w:tcW w:w="2122" w:type="dxa"/>
          </w:tcPr>
          <w:p w14:paraId="55FCE501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,P)</m:t>
                </m:r>
              </m:oMath>
            </m:oMathPara>
          </w:p>
        </w:tc>
        <w:tc>
          <w:tcPr>
            <w:tcW w:w="1417" w:type="dxa"/>
          </w:tcPr>
          <w:p w14:paraId="61EA359F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0.5083</w:t>
            </w:r>
          </w:p>
        </w:tc>
        <w:tc>
          <w:tcPr>
            <w:tcW w:w="1276" w:type="dxa"/>
          </w:tcPr>
          <w:p w14:paraId="711801EE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0.6002</w:t>
            </w:r>
          </w:p>
        </w:tc>
        <w:tc>
          <w:tcPr>
            <w:tcW w:w="1417" w:type="dxa"/>
          </w:tcPr>
          <w:p w14:paraId="410EFA40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0.6328</w:t>
            </w:r>
          </w:p>
        </w:tc>
        <w:tc>
          <w:tcPr>
            <w:tcW w:w="1418" w:type="dxa"/>
          </w:tcPr>
          <w:p w14:paraId="76A34D93" w14:textId="77777777" w:rsidR="00E876D6" w:rsidRP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74EA6">
              <w:rPr>
                <w:rFonts w:ascii="Times New Roman" w:eastAsiaTheme="minorEastAsia" w:hAnsi="Times New Roman" w:cs="Times New Roman"/>
                <w:b/>
              </w:rPr>
              <w:t>0.7018</w:t>
            </w:r>
          </w:p>
        </w:tc>
        <w:tc>
          <w:tcPr>
            <w:tcW w:w="1366" w:type="dxa"/>
          </w:tcPr>
          <w:p w14:paraId="71E408EB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0.6005</w:t>
            </w:r>
          </w:p>
        </w:tc>
      </w:tr>
      <w:tr w:rsidR="00E876D6" w14:paraId="0B538B57" w14:textId="77777777" w:rsidTr="00E876D6">
        <w:tc>
          <w:tcPr>
            <w:tcW w:w="2122" w:type="dxa"/>
          </w:tcPr>
          <w:p w14:paraId="617E1F40" w14:textId="77777777" w:rsidR="00E876D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,P)</m:t>
                </m:r>
              </m:oMath>
            </m:oMathPara>
          </w:p>
        </w:tc>
        <w:tc>
          <w:tcPr>
            <w:tcW w:w="1417" w:type="dxa"/>
          </w:tcPr>
          <w:p w14:paraId="3E81D0C9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0.6628</w:t>
            </w:r>
          </w:p>
        </w:tc>
        <w:tc>
          <w:tcPr>
            <w:tcW w:w="1276" w:type="dxa"/>
          </w:tcPr>
          <w:p w14:paraId="15339680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0.7741</w:t>
            </w:r>
          </w:p>
        </w:tc>
        <w:tc>
          <w:tcPr>
            <w:tcW w:w="1417" w:type="dxa"/>
          </w:tcPr>
          <w:p w14:paraId="77215A0E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0.7700</w:t>
            </w:r>
          </w:p>
        </w:tc>
        <w:tc>
          <w:tcPr>
            <w:tcW w:w="1418" w:type="dxa"/>
          </w:tcPr>
          <w:p w14:paraId="5588B5B5" w14:textId="77777777" w:rsidR="00E876D6" w:rsidRP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74EA6">
              <w:rPr>
                <w:rFonts w:ascii="Times New Roman" w:eastAsiaTheme="minorEastAsia" w:hAnsi="Times New Roman" w:cs="Times New Roman"/>
                <w:b/>
              </w:rPr>
              <w:t>0.8155</w:t>
            </w:r>
          </w:p>
        </w:tc>
        <w:tc>
          <w:tcPr>
            <w:tcW w:w="1366" w:type="dxa"/>
          </w:tcPr>
          <w:p w14:paraId="78AFCCDF" w14:textId="77777777" w:rsidR="00E876D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0.7717</w:t>
            </w:r>
          </w:p>
        </w:tc>
      </w:tr>
    </w:tbl>
    <w:p w14:paraId="1F1533B1" w14:textId="77777777" w:rsidR="001C0739" w:rsidRDefault="001C0739" w:rsidP="001C0739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Table 3: The similarity measures between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(i=1,2,3,4,5)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P</m:t>
        </m:r>
      </m:oMath>
    </w:p>
    <w:p w14:paraId="0B6CD1CA" w14:textId="77777777" w:rsidR="001A2EE7" w:rsidRDefault="001A2EE7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>From the numerical results presented in Table 3, expect for t</w:t>
      </w:r>
      <w:r w:rsidR="0015059F">
        <w:rPr>
          <w:rFonts w:ascii="Times New Roman" w:eastAsiaTheme="minorEastAsia" w:hAnsi="Times New Roman" w:cs="Times New Roman"/>
        </w:rPr>
        <w:t xml:space="preserve">he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FNS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,P</m:t>
            </m:r>
          </m:e>
        </m:d>
        <m:r>
          <w:rPr>
            <w:rFonts w:ascii="Cambria Math" w:eastAsiaTheme="minorEastAsia" w:hAnsi="Cambria Math" w:cs="Times New Roman"/>
          </w:rPr>
          <m:t>(i=1,2,3,4,5)</m:t>
        </m:r>
      </m:oMath>
      <w:r w:rsidR="0015059F">
        <w:rPr>
          <w:rFonts w:ascii="Times New Roman" w:eastAsiaTheme="minorEastAsia" w:hAnsi="Times New Roman" w:cs="Times New Roman"/>
        </w:rPr>
        <w:t>,</w:t>
      </w:r>
      <w:r>
        <w:rPr>
          <w:rFonts w:ascii="Times New Roman" w:eastAsiaTheme="minorEastAsia" w:hAnsi="Times New Roman" w:cs="Times New Roman"/>
        </w:rPr>
        <w:t xml:space="preserve"> we know that the similarity measures between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P</m:t>
        </m:r>
      </m:oMath>
      <w:r>
        <w:rPr>
          <w:rFonts w:ascii="Times New Roman" w:eastAsiaTheme="minorEastAsia" w:hAnsi="Times New Roman" w:cs="Times New Roman"/>
        </w:rPr>
        <w:t xml:space="preserve"> is the largest one as derived by five similarity measures. That is, the </w:t>
      </w:r>
      <w:r w:rsidR="0015059F">
        <w:rPr>
          <w:rFonts w:ascii="Times New Roman" w:eastAsiaTheme="minorEastAsia" w:hAnsi="Times New Roman" w:cs="Times New Roman"/>
        </w:rPr>
        <w:t>f</w:t>
      </w:r>
      <w:r w:rsidRPr="0015059F">
        <w:rPr>
          <w:rFonts w:ascii="Times New Roman" w:eastAsiaTheme="minorEastAsia" w:hAnsi="Times New Roman" w:cs="Times New Roman"/>
        </w:rPr>
        <w:t>our</w:t>
      </w:r>
      <w:r>
        <w:rPr>
          <w:rFonts w:ascii="Times New Roman" w:eastAsiaTheme="minorEastAsia" w:hAnsi="Times New Roman" w:cs="Times New Roman"/>
        </w:rPr>
        <w:t xml:space="preserve"> similarity measures assign the unknown class </w:t>
      </w:r>
      <m:oMath>
        <m:r>
          <w:rPr>
            <w:rFonts w:ascii="Cambria Math" w:eastAsiaTheme="minorEastAsia" w:hAnsi="Cambria Math" w:cs="Times New Roman"/>
          </w:rPr>
          <m:t>P</m:t>
        </m:r>
      </m:oMath>
      <w:r>
        <w:rPr>
          <w:rFonts w:ascii="Times New Roman" w:eastAsiaTheme="minorEastAsia" w:hAnsi="Times New Roman" w:cs="Times New Roman"/>
        </w:rPr>
        <w:t xml:space="preserve"> to the known class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according to the principle of the maximum degree of similarity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s. Compared with </w:t>
      </w:r>
      <w:r w:rsidRPr="004C4C5D">
        <w:rPr>
          <w:rFonts w:ascii="Times New Roman" w:eastAsiaTheme="minorEastAsia" w:hAnsi="Times New Roman" w:cs="Times New Roman"/>
        </w:rPr>
        <w:t>Garg’s correlation coefficients method</w:t>
      </w:r>
      <w:r w:rsidR="004C4C5D">
        <w:rPr>
          <w:rFonts w:ascii="Times New Roman" w:eastAsiaTheme="minorEastAsia" w:hAnsi="Times New Roman" w:cs="Times New Roman"/>
        </w:rPr>
        <w:t xml:space="preserve"> [</w:t>
      </w:r>
      <w:r w:rsidR="005901E1">
        <w:rPr>
          <w:rFonts w:ascii="Times New Roman" w:eastAsiaTheme="minorEastAsia" w:hAnsi="Times New Roman" w:cs="Times New Roman"/>
        </w:rPr>
        <w:t>10</w:t>
      </w:r>
      <w:r w:rsidR="004C4C5D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="Times New Roman" w:cs="Times New Roman"/>
        </w:rPr>
        <w:t xml:space="preserve"> we can get same result that the </w:t>
      </w:r>
      <w:r w:rsidRPr="0015059F">
        <w:rPr>
          <w:rFonts w:ascii="Times New Roman" w:eastAsiaTheme="minorEastAsia" w:hAnsi="Times New Roman" w:cs="Times New Roman"/>
        </w:rPr>
        <w:t>four</w:t>
      </w:r>
      <w:r>
        <w:rPr>
          <w:rFonts w:ascii="Times New Roman" w:eastAsiaTheme="minorEastAsia" w:hAnsi="Times New Roman" w:cs="Times New Roman"/>
        </w:rPr>
        <w:t xml:space="preserve"> similarity measures assign the unknown class </w:t>
      </w:r>
      <m:oMath>
        <m:r>
          <w:rPr>
            <w:rFonts w:ascii="Cambria Math" w:eastAsiaTheme="minorEastAsia" w:hAnsi="Cambria Math" w:cs="Times New Roman"/>
          </w:rPr>
          <m:t>P</m:t>
        </m:r>
      </m:oMath>
      <w:r>
        <w:rPr>
          <w:rFonts w:ascii="Times New Roman" w:eastAsiaTheme="minorEastAsia" w:hAnsi="Times New Roman" w:cs="Times New Roman"/>
        </w:rPr>
        <w:t xml:space="preserve"> to the known class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  <w:b/>
        </w:rPr>
        <w:t xml:space="preserve"> </w:t>
      </w:r>
      <w:r>
        <w:rPr>
          <w:rFonts w:ascii="Times New Roman" w:eastAsiaTheme="minorEastAsia" w:hAnsi="Times New Roman" w:cs="Times New Roman"/>
        </w:rPr>
        <w:t>according to the principle of the maximum degree of similar</w:t>
      </w:r>
      <w:r w:rsidR="0015059F">
        <w:rPr>
          <w:rFonts w:ascii="Times New Roman" w:eastAsiaTheme="minorEastAsia" w:hAnsi="Times New Roman" w:cs="Times New Roman"/>
        </w:rPr>
        <w:t xml:space="preserve">ity between </w:t>
      </w:r>
      <w:r w:rsidR="0061738F">
        <w:rPr>
          <w:rFonts w:ascii="Times New Roman" w:eastAsiaTheme="minorEastAsia" w:hAnsi="Times New Roman" w:cs="Times New Roman"/>
        </w:rPr>
        <w:t>FNS</w:t>
      </w:r>
      <w:r w:rsidR="0015059F">
        <w:rPr>
          <w:rFonts w:ascii="Times New Roman" w:eastAsiaTheme="minorEastAsia" w:hAnsi="Times New Roman" w:cs="Times New Roman"/>
        </w:rPr>
        <w:t xml:space="preserve">s expect for the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FNS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,P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i=1,2,3,4,5</m:t>
            </m:r>
          </m:e>
        </m:d>
        <m:r>
          <w:rPr>
            <w:rFonts w:ascii="Cambria Math" w:eastAsiaTheme="minorEastAsia" w:hAnsi="Cambria Math" w:cs="Times New Roman"/>
          </w:rPr>
          <m:t>.</m:t>
        </m:r>
      </m:oMath>
    </w:p>
    <w:p w14:paraId="68B8E69B" w14:textId="77777777" w:rsidR="00E1729C" w:rsidRDefault="001A2EE7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If we consider the weight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(i=1,2,3,4,5)</m:t>
        </m:r>
      </m:oMath>
      <w:r>
        <w:rPr>
          <w:rFonts w:ascii="Times New Roman" w:eastAsiaTheme="minorEastAsia" w:hAnsi="Times New Roman" w:cs="Times New Roman"/>
        </w:rPr>
        <w:t xml:space="preserve"> is </w:t>
      </w:r>
      <m:oMath>
        <m:r>
          <w:rPr>
            <w:rFonts w:ascii="Cambria Math" w:eastAsiaTheme="minorEastAsia" w:hAnsi="Cambria Math" w:cs="Times New Roman"/>
          </w:rPr>
          <m:t>0.15, 0.20, 0.25, 0.16, 0.13</m:t>
        </m:r>
      </m:oMath>
      <w:r w:rsidR="004C1B36">
        <w:rPr>
          <w:rFonts w:ascii="Times New Roman" w:eastAsiaTheme="minorEastAsia" w:hAnsi="Times New Roman" w:cs="Times New Roman"/>
        </w:rPr>
        <w:t xml:space="preserve"> respectively. Then we apply the proposed weighted similarities measures, which have been computed from </w:t>
      </w:r>
      <m:oMath>
        <m:r>
          <w:rPr>
            <w:rFonts w:ascii="Cambria Math" w:eastAsiaTheme="minorEastAsia" w:hAnsi="Cambria Math" w:cs="Times New Roman"/>
          </w:rPr>
          <m:t>P</m:t>
        </m:r>
      </m:oMath>
      <w:r w:rsidR="004C1B36">
        <w:rPr>
          <w:rFonts w:ascii="Times New Roman" w:eastAsiaTheme="minorEastAsia" w:hAnsi="Times New Roman" w:cs="Times New Roman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(i=1,2,3,4,5)</m:t>
        </m:r>
      </m:oMath>
      <w:r w:rsidR="004C1B36">
        <w:rPr>
          <w:rFonts w:ascii="Times New Roman" w:eastAsiaTheme="minorEastAsia" w:hAnsi="Times New Roman" w:cs="Times New Roman"/>
        </w:rPr>
        <w:t xml:space="preserve"> and are given in Table 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1418"/>
        <w:gridCol w:w="1417"/>
        <w:gridCol w:w="1418"/>
        <w:gridCol w:w="1366"/>
      </w:tblGrid>
      <w:tr w:rsidR="00074EA6" w14:paraId="18A6ADB0" w14:textId="77777777" w:rsidTr="00074EA6">
        <w:tc>
          <w:tcPr>
            <w:tcW w:w="2122" w:type="dxa"/>
          </w:tcPr>
          <w:p w14:paraId="1873B94E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Similarity Measures</w:t>
            </w:r>
          </w:p>
        </w:tc>
        <w:tc>
          <w:tcPr>
            <w:tcW w:w="1275" w:type="dxa"/>
          </w:tcPr>
          <w:p w14:paraId="2A989584" w14:textId="77777777" w:rsidR="00074EA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3AACBAED" w14:textId="77777777" w:rsidR="00074EA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  <w:tc>
          <w:tcPr>
            <w:tcW w:w="1417" w:type="dxa"/>
          </w:tcPr>
          <w:p w14:paraId="0F8BE500" w14:textId="77777777" w:rsidR="00074EA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  <w:tc>
          <w:tcPr>
            <w:tcW w:w="1418" w:type="dxa"/>
          </w:tcPr>
          <w:p w14:paraId="04DCEEBF" w14:textId="77777777" w:rsidR="00074EA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4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  <w:tc>
          <w:tcPr>
            <w:tcW w:w="1366" w:type="dxa"/>
          </w:tcPr>
          <w:p w14:paraId="2ABFBC47" w14:textId="77777777" w:rsidR="00074EA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5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</w:tr>
      <w:tr w:rsidR="00074EA6" w14:paraId="3D00C161" w14:textId="77777777" w:rsidTr="00074EA6">
        <w:tc>
          <w:tcPr>
            <w:tcW w:w="2122" w:type="dxa"/>
          </w:tcPr>
          <w:p w14:paraId="4D61EDC3" w14:textId="77777777" w:rsidR="00074EA6" w:rsidRDefault="00000000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WFNS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,P</m:t>
                    </m:r>
                  </m:e>
                </m:d>
              </m:oMath>
            </m:oMathPara>
          </w:p>
        </w:tc>
        <w:tc>
          <w:tcPr>
            <w:tcW w:w="1275" w:type="dxa"/>
          </w:tcPr>
          <w:p w14:paraId="40EB2DDA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0.5608</w:t>
            </w:r>
          </w:p>
        </w:tc>
        <w:tc>
          <w:tcPr>
            <w:tcW w:w="1418" w:type="dxa"/>
          </w:tcPr>
          <w:p w14:paraId="194AE023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0.7994</w:t>
            </w:r>
          </w:p>
        </w:tc>
        <w:tc>
          <w:tcPr>
            <w:tcW w:w="1417" w:type="dxa"/>
          </w:tcPr>
          <w:p w14:paraId="68854D51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0.8251</w:t>
            </w:r>
          </w:p>
        </w:tc>
        <w:tc>
          <w:tcPr>
            <w:tcW w:w="1418" w:type="dxa"/>
          </w:tcPr>
          <w:p w14:paraId="5CF41BE1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0.8235</w:t>
            </w:r>
          </w:p>
        </w:tc>
        <w:tc>
          <w:tcPr>
            <w:tcW w:w="1366" w:type="dxa"/>
          </w:tcPr>
          <w:p w14:paraId="1BDE5F75" w14:textId="77777777" w:rsidR="00074EA6" w:rsidRP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74EA6">
              <w:rPr>
                <w:rFonts w:ascii="Times New Roman" w:eastAsiaTheme="minorEastAsia" w:hAnsi="Times New Roman" w:cs="Times New Roman"/>
                <w:b/>
              </w:rPr>
              <w:t>0.8517</w:t>
            </w:r>
          </w:p>
        </w:tc>
      </w:tr>
      <w:tr w:rsidR="00074EA6" w14:paraId="286AAA5A" w14:textId="77777777" w:rsidTr="00074EA6">
        <w:tc>
          <w:tcPr>
            <w:tcW w:w="2122" w:type="dxa"/>
          </w:tcPr>
          <w:p w14:paraId="610770B7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,P)</m:t>
                </m:r>
              </m:oMath>
            </m:oMathPara>
          </w:p>
        </w:tc>
        <w:tc>
          <w:tcPr>
            <w:tcW w:w="1275" w:type="dxa"/>
          </w:tcPr>
          <w:p w14:paraId="757C0B72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0.6889</w:t>
            </w:r>
          </w:p>
        </w:tc>
        <w:tc>
          <w:tcPr>
            <w:tcW w:w="1418" w:type="dxa"/>
          </w:tcPr>
          <w:p w14:paraId="32D014FE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0.7881</w:t>
            </w:r>
          </w:p>
        </w:tc>
        <w:tc>
          <w:tcPr>
            <w:tcW w:w="1417" w:type="dxa"/>
          </w:tcPr>
          <w:p w14:paraId="73C2226C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0.8020</w:t>
            </w:r>
          </w:p>
        </w:tc>
        <w:tc>
          <w:tcPr>
            <w:tcW w:w="1418" w:type="dxa"/>
          </w:tcPr>
          <w:p w14:paraId="79AF7461" w14:textId="77777777" w:rsidR="00074EA6" w:rsidRP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74EA6">
              <w:rPr>
                <w:rFonts w:ascii="Times New Roman" w:eastAsiaTheme="minorEastAsia" w:hAnsi="Times New Roman" w:cs="Times New Roman"/>
                <w:b/>
              </w:rPr>
              <w:t>0.8204</w:t>
            </w:r>
          </w:p>
        </w:tc>
        <w:tc>
          <w:tcPr>
            <w:tcW w:w="1366" w:type="dxa"/>
          </w:tcPr>
          <w:p w14:paraId="5B10A3D9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0.7699</w:t>
            </w:r>
          </w:p>
        </w:tc>
      </w:tr>
      <w:tr w:rsidR="00074EA6" w14:paraId="5DC4F74B" w14:textId="77777777" w:rsidTr="00074EA6">
        <w:tc>
          <w:tcPr>
            <w:tcW w:w="2122" w:type="dxa"/>
          </w:tcPr>
          <w:p w14:paraId="1F161577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,P)</m:t>
                </m:r>
              </m:oMath>
            </m:oMathPara>
          </w:p>
        </w:tc>
        <w:tc>
          <w:tcPr>
            <w:tcW w:w="1275" w:type="dxa"/>
          </w:tcPr>
          <w:p w14:paraId="2D4236BF" w14:textId="77777777" w:rsidR="00074EA6" w:rsidRDefault="009E206C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0.7083</w:t>
            </w:r>
          </w:p>
        </w:tc>
        <w:tc>
          <w:tcPr>
            <w:tcW w:w="1418" w:type="dxa"/>
          </w:tcPr>
          <w:p w14:paraId="603AFFEC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0.8280</w:t>
            </w:r>
          </w:p>
        </w:tc>
        <w:tc>
          <w:tcPr>
            <w:tcW w:w="1417" w:type="dxa"/>
          </w:tcPr>
          <w:p w14:paraId="5278E5F6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0.8201</w:t>
            </w:r>
          </w:p>
        </w:tc>
        <w:tc>
          <w:tcPr>
            <w:tcW w:w="1418" w:type="dxa"/>
          </w:tcPr>
          <w:p w14:paraId="031AF76C" w14:textId="77777777" w:rsidR="00074EA6" w:rsidRPr="009E206C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9E206C">
              <w:rPr>
                <w:rFonts w:ascii="Times New Roman" w:eastAsiaTheme="minorEastAsia" w:hAnsi="Times New Roman" w:cs="Times New Roman"/>
                <w:b/>
              </w:rPr>
              <w:t>0.8382</w:t>
            </w:r>
          </w:p>
        </w:tc>
        <w:tc>
          <w:tcPr>
            <w:tcW w:w="1366" w:type="dxa"/>
          </w:tcPr>
          <w:p w14:paraId="3C9290AC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0.8206</w:t>
            </w:r>
          </w:p>
        </w:tc>
      </w:tr>
      <w:tr w:rsidR="00074EA6" w14:paraId="129C2C86" w14:textId="77777777" w:rsidTr="00074EA6">
        <w:tc>
          <w:tcPr>
            <w:tcW w:w="2122" w:type="dxa"/>
          </w:tcPr>
          <w:p w14:paraId="684FDCCC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,P)</m:t>
                </m:r>
              </m:oMath>
            </m:oMathPara>
          </w:p>
        </w:tc>
        <w:tc>
          <w:tcPr>
            <w:tcW w:w="1275" w:type="dxa"/>
          </w:tcPr>
          <w:p w14:paraId="5AD6752B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0.4830</w:t>
            </w:r>
          </w:p>
        </w:tc>
        <w:tc>
          <w:tcPr>
            <w:tcW w:w="1418" w:type="dxa"/>
          </w:tcPr>
          <w:p w14:paraId="7059E482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0.5465</w:t>
            </w:r>
          </w:p>
        </w:tc>
        <w:tc>
          <w:tcPr>
            <w:tcW w:w="1417" w:type="dxa"/>
          </w:tcPr>
          <w:p w14:paraId="43A05307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0.5780</w:t>
            </w:r>
          </w:p>
        </w:tc>
        <w:tc>
          <w:tcPr>
            <w:tcW w:w="1418" w:type="dxa"/>
          </w:tcPr>
          <w:p w14:paraId="789DFA7F" w14:textId="77777777" w:rsidR="00074EA6" w:rsidRP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74EA6">
              <w:rPr>
                <w:rFonts w:ascii="Times New Roman" w:eastAsiaTheme="minorEastAsia" w:hAnsi="Times New Roman" w:cs="Times New Roman"/>
                <w:b/>
              </w:rPr>
              <w:t>0.6245</w:t>
            </w:r>
          </w:p>
        </w:tc>
        <w:tc>
          <w:tcPr>
            <w:tcW w:w="1366" w:type="dxa"/>
          </w:tcPr>
          <w:p w14:paraId="5F9FDADD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0.5304</w:t>
            </w:r>
          </w:p>
        </w:tc>
      </w:tr>
      <w:tr w:rsidR="00074EA6" w14:paraId="23B51F92" w14:textId="77777777" w:rsidTr="00074EA6">
        <w:tc>
          <w:tcPr>
            <w:tcW w:w="2122" w:type="dxa"/>
          </w:tcPr>
          <w:p w14:paraId="0C64DB29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</w:rPr>
                  <m:t>W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</w:rPr>
                      <m:t>FNCT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</w:rPr>
                  <m:t>,P)</m:t>
                </m:r>
              </m:oMath>
            </m:oMathPara>
          </w:p>
        </w:tc>
        <w:tc>
          <w:tcPr>
            <w:tcW w:w="1275" w:type="dxa"/>
          </w:tcPr>
          <w:p w14:paraId="14387C81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0.6149</w:t>
            </w:r>
          </w:p>
        </w:tc>
        <w:tc>
          <w:tcPr>
            <w:tcW w:w="1418" w:type="dxa"/>
          </w:tcPr>
          <w:p w14:paraId="560D14B6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0.6986</w:t>
            </w:r>
          </w:p>
        </w:tc>
        <w:tc>
          <w:tcPr>
            <w:tcW w:w="1417" w:type="dxa"/>
          </w:tcPr>
          <w:p w14:paraId="4EE07EA1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0.6892</w:t>
            </w:r>
          </w:p>
        </w:tc>
        <w:tc>
          <w:tcPr>
            <w:tcW w:w="1418" w:type="dxa"/>
          </w:tcPr>
          <w:p w14:paraId="1566D1A3" w14:textId="77777777" w:rsidR="00074EA6" w:rsidRP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074EA6">
              <w:rPr>
                <w:rFonts w:ascii="Times New Roman" w:eastAsiaTheme="minorEastAsia" w:hAnsi="Times New Roman" w:cs="Times New Roman"/>
                <w:b/>
              </w:rPr>
              <w:t>0.7327</w:t>
            </w:r>
          </w:p>
        </w:tc>
        <w:tc>
          <w:tcPr>
            <w:tcW w:w="1366" w:type="dxa"/>
          </w:tcPr>
          <w:p w14:paraId="24852A51" w14:textId="77777777" w:rsidR="00074EA6" w:rsidRDefault="00074EA6" w:rsidP="001C0739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0.6865</w:t>
            </w:r>
          </w:p>
        </w:tc>
      </w:tr>
    </w:tbl>
    <w:p w14:paraId="7688FC14" w14:textId="77777777" w:rsidR="001C0739" w:rsidRDefault="001C0739" w:rsidP="001C0739">
      <w:pPr>
        <w:spacing w:line="36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Table 4: The weighted similarity measures between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  <m:r>
          <w:rPr>
            <w:rFonts w:ascii="Cambria Math" w:eastAsiaTheme="minorEastAsia" w:hAnsi="Cambria Math" w:cs="Times New Roman"/>
          </w:rPr>
          <m:t>(i=1,2,3,4,5)</m:t>
        </m:r>
      </m:oMath>
      <w:r>
        <w:rPr>
          <w:rFonts w:ascii="Times New Roman" w:eastAsiaTheme="minorEastAsia" w:hAnsi="Times New Roman" w:cs="Times New Roman"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P</m:t>
        </m:r>
      </m:oMath>
    </w:p>
    <w:p w14:paraId="003B7585" w14:textId="77777777" w:rsidR="004C1B36" w:rsidRDefault="004C1B36" w:rsidP="00931BF8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From the numerical results present</w:t>
      </w:r>
      <w:r w:rsidR="0015059F">
        <w:rPr>
          <w:rFonts w:ascii="Times New Roman" w:eastAsiaTheme="minorEastAsia" w:hAnsi="Times New Roman" w:cs="Times New Roman"/>
        </w:rPr>
        <w:t>ed in table 4, we get the follow</w:t>
      </w:r>
      <w:r>
        <w:rPr>
          <w:rFonts w:ascii="Times New Roman" w:eastAsiaTheme="minorEastAsia" w:hAnsi="Times New Roman" w:cs="Times New Roman"/>
        </w:rPr>
        <w:t>ing results:</w:t>
      </w:r>
    </w:p>
    <w:p w14:paraId="04181250" w14:textId="77777777" w:rsidR="00AE0012" w:rsidRDefault="004C1B36" w:rsidP="00931BF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For similarity measures </w:t>
      </w:r>
      <m:oMath>
        <m:r>
          <w:rPr>
            <w:rFonts w:ascii="Cambria Math" w:eastAsiaTheme="minorEastAsia" w:hAnsi="Cambria Math" w:cs="Times New Roman"/>
          </w:rPr>
          <m:t>W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FNS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,P</m:t>
            </m:r>
          </m:e>
        </m:d>
        <m:r>
          <w:rPr>
            <w:rFonts w:ascii="Cambria Math" w:eastAsiaTheme="minorEastAsia" w:hAnsi="Cambria Math" w:cs="Times New Roman"/>
          </w:rPr>
          <m:t>(i=1,2,3,4,5)</m:t>
        </m:r>
      </m:oMath>
      <w:r w:rsidR="0015059F">
        <w:rPr>
          <w:rFonts w:ascii="Times New Roman" w:eastAsiaTheme="minorEastAsia" w:hAnsi="Times New Roman" w:cs="Times New Roman"/>
        </w:rPr>
        <w:t xml:space="preserve">, the degree of similarity between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</m:oMath>
      <w:r w:rsidR="0015059F">
        <w:rPr>
          <w:rFonts w:ascii="Times New Roman" w:eastAsiaTheme="minorEastAsia" w:hAnsi="Times New Roman" w:cs="Times New Roman"/>
        </w:rPr>
        <w:t xml:space="preserve"> and P is the largest one, so the pattern </w:t>
      </w:r>
      <w:r w:rsidR="00AE0012">
        <w:rPr>
          <w:rFonts w:ascii="Times New Roman" w:eastAsiaTheme="minorEastAsia" w:hAnsi="Times New Roman" w:cs="Times New Roman"/>
        </w:rPr>
        <w:t xml:space="preserve">P should belong to the class of known diagnoses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5</m:t>
            </m:r>
          </m:sub>
        </m:sSub>
      </m:oMath>
      <w:r w:rsidR="00AE0012">
        <w:rPr>
          <w:rFonts w:ascii="Times New Roman" w:eastAsiaTheme="minorEastAsia" w:hAnsi="Times New Roman" w:cs="Times New Roman"/>
        </w:rPr>
        <w:t xml:space="preserve"> according to the principle of the maximum degree of similarity between </w:t>
      </w:r>
      <w:r w:rsidR="0061738F">
        <w:rPr>
          <w:rFonts w:ascii="Times New Roman" w:eastAsiaTheme="minorEastAsia" w:hAnsi="Times New Roman" w:cs="Times New Roman"/>
        </w:rPr>
        <w:t>FNS</w:t>
      </w:r>
      <w:r w:rsidR="00AE0012">
        <w:rPr>
          <w:rFonts w:ascii="Times New Roman" w:eastAsiaTheme="minorEastAsia" w:hAnsi="Times New Roman" w:cs="Times New Roman"/>
        </w:rPr>
        <w:t>s.</w:t>
      </w:r>
    </w:p>
    <w:p w14:paraId="2A8333DF" w14:textId="77777777" w:rsidR="00AE0012" w:rsidRDefault="00AE0012" w:rsidP="00931BF8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For similarity measures </w:t>
      </w:r>
      <m:oMath>
        <m:r>
          <w:rPr>
            <w:rFonts w:ascii="Cambria Math" w:eastAsiaTheme="minorEastAsia" w:hAnsi="Cambria Math" w:cs="Times New Roman"/>
          </w:rPr>
          <m:t>W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FNCS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,P</m:t>
            </m:r>
          </m:e>
        </m:d>
        <m:r>
          <w:rPr>
            <w:rFonts w:ascii="Cambria Math" w:eastAsiaTheme="minorEastAsia" w:hAnsi="Cambria Math" w:cs="Times New Roman"/>
          </w:rPr>
          <m:t>, W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FNCS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,P</m:t>
            </m:r>
          </m:e>
        </m:d>
        <m:r>
          <w:rPr>
            <w:rFonts w:ascii="Cambria Math" w:eastAsiaTheme="minorEastAsia" w:hAnsi="Cambria Math" w:cs="Times New Roman"/>
          </w:rPr>
          <m:t>, W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FNCT</m:t>
            </m:r>
          </m:e>
          <m:sup>
            <m:r>
              <w:rPr>
                <w:rFonts w:ascii="Cambria Math" w:eastAsiaTheme="minorEastAsia" w:hAnsi="Cambria Math" w:cs="Times New Roman"/>
              </w:rPr>
              <m:t>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,P</m:t>
            </m:r>
          </m:e>
        </m:d>
        <m:r>
          <w:rPr>
            <w:rFonts w:ascii="Cambria Math" w:eastAsiaTheme="minorEastAsia" w:hAnsi="Cambria Math" w:cs="Times New Roman"/>
          </w:rPr>
          <m:t>,  W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FNCT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</w:rPr>
              <m:t>,P</m:t>
            </m:r>
          </m:e>
        </m:d>
        <m:r>
          <w:rPr>
            <w:rFonts w:ascii="Cambria Math" w:eastAsiaTheme="minorEastAsia" w:hAnsi="Cambria Math" w:cs="Times New Roman"/>
          </w:rPr>
          <m:t>, i=1,2,3,4,5,</m:t>
        </m:r>
      </m:oMath>
      <w:r>
        <w:rPr>
          <w:rFonts w:ascii="Times New Roman" w:eastAsiaTheme="minorEastAsia" w:hAnsi="Times New Roman" w:cs="Times New Roman"/>
        </w:rPr>
        <w:t xml:space="preserve"> the degree of similarity between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and P is the largest one, so the pattern P should belong to the class of known diagnoses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according to the principle of the maximum degree of similarity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 xml:space="preserve">s. At the same time, for this case compared with Garg’s correlation </w:t>
      </w:r>
      <w:proofErr w:type="spellStart"/>
      <w:r>
        <w:rPr>
          <w:rFonts w:ascii="Times New Roman" w:eastAsiaTheme="minorEastAsia" w:hAnsi="Times New Roman" w:cs="Times New Roman"/>
        </w:rPr>
        <w:t>coeeficients</w:t>
      </w:r>
      <w:proofErr w:type="spellEnd"/>
      <w:r>
        <w:rPr>
          <w:rFonts w:ascii="Times New Roman" w:eastAsiaTheme="minorEastAsia" w:hAnsi="Times New Roman" w:cs="Times New Roman"/>
        </w:rPr>
        <w:t xml:space="preserve"> method</w:t>
      </w:r>
      <w:r w:rsidR="005901E1">
        <w:rPr>
          <w:rFonts w:ascii="Times New Roman" w:eastAsiaTheme="minorEastAsia" w:hAnsi="Times New Roman" w:cs="Times New Roman"/>
        </w:rPr>
        <w:t xml:space="preserve"> [10</w:t>
      </w:r>
      <w:r w:rsidRPr="004C4C5D">
        <w:rPr>
          <w:rFonts w:ascii="Times New Roman" w:eastAsiaTheme="minorEastAsia" w:hAnsi="Times New Roman" w:cs="Times New Roman"/>
        </w:rPr>
        <w:t>]</w:t>
      </w:r>
      <w:r>
        <w:rPr>
          <w:rFonts w:ascii="Times New Roman" w:eastAsiaTheme="minorEastAsia" w:hAnsi="Times New Roman" w:cs="Times New Roman"/>
        </w:rPr>
        <w:t xml:space="preserve">, we can get the same result that the pattern P should belong to the class of the known diagnoses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</w:rPr>
              <m:t>4</m:t>
            </m:r>
          </m:sub>
        </m:sSub>
      </m:oMath>
      <w:r>
        <w:rPr>
          <w:rFonts w:ascii="Times New Roman" w:eastAsiaTheme="minorEastAsia" w:hAnsi="Times New Roman" w:cs="Times New Roman"/>
        </w:rPr>
        <w:t xml:space="preserve"> according to the principle of the maximum degree of similarity between </w:t>
      </w:r>
      <w:r w:rsidR="0061738F">
        <w:rPr>
          <w:rFonts w:ascii="Times New Roman" w:eastAsiaTheme="minorEastAsia" w:hAnsi="Times New Roman" w:cs="Times New Roman"/>
        </w:rPr>
        <w:t>FNS</w:t>
      </w:r>
      <w:r>
        <w:rPr>
          <w:rFonts w:ascii="Times New Roman" w:eastAsiaTheme="minorEastAsia" w:hAnsi="Times New Roman" w:cs="Times New Roman"/>
        </w:rPr>
        <w:t>s.</w:t>
      </w:r>
    </w:p>
    <w:sectPr w:rsidR="00AE0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410"/>
    <w:multiLevelType w:val="hybridMultilevel"/>
    <w:tmpl w:val="CF44F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C02F3"/>
    <w:multiLevelType w:val="hybridMultilevel"/>
    <w:tmpl w:val="CDFE2A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4741"/>
    <w:multiLevelType w:val="hybridMultilevel"/>
    <w:tmpl w:val="873EE1AC"/>
    <w:lvl w:ilvl="0" w:tplc="40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1D9109CE"/>
    <w:multiLevelType w:val="hybridMultilevel"/>
    <w:tmpl w:val="95B481E2"/>
    <w:lvl w:ilvl="0" w:tplc="CD443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FB0DF6"/>
    <w:multiLevelType w:val="hybridMultilevel"/>
    <w:tmpl w:val="E4043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70D"/>
    <w:multiLevelType w:val="multilevel"/>
    <w:tmpl w:val="E3A6E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F9243AB"/>
    <w:multiLevelType w:val="hybridMultilevel"/>
    <w:tmpl w:val="033A3B92"/>
    <w:lvl w:ilvl="0" w:tplc="B3542044">
      <w:start w:val="1"/>
      <w:numFmt w:val="decimal"/>
      <w:lvlText w:val="%1."/>
      <w:lvlJc w:val="left"/>
      <w:pPr>
        <w:ind w:left="11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359F40A3"/>
    <w:multiLevelType w:val="hybridMultilevel"/>
    <w:tmpl w:val="E6B088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4479"/>
    <w:multiLevelType w:val="hybridMultilevel"/>
    <w:tmpl w:val="25743BCE"/>
    <w:lvl w:ilvl="0" w:tplc="CC8A4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C28F3"/>
    <w:multiLevelType w:val="hybridMultilevel"/>
    <w:tmpl w:val="5808A34E"/>
    <w:lvl w:ilvl="0" w:tplc="8B445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87B32"/>
    <w:multiLevelType w:val="hybridMultilevel"/>
    <w:tmpl w:val="2B301E62"/>
    <w:lvl w:ilvl="0" w:tplc="DF069F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5612E2"/>
    <w:multiLevelType w:val="hybridMultilevel"/>
    <w:tmpl w:val="8348C03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058ED"/>
    <w:multiLevelType w:val="hybridMultilevel"/>
    <w:tmpl w:val="300830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E3CD9"/>
    <w:multiLevelType w:val="hybridMultilevel"/>
    <w:tmpl w:val="682E3F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8E3"/>
    <w:multiLevelType w:val="hybridMultilevel"/>
    <w:tmpl w:val="0B96F708"/>
    <w:lvl w:ilvl="0" w:tplc="835C0632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A6A0C"/>
    <w:multiLevelType w:val="hybridMultilevel"/>
    <w:tmpl w:val="A4909C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26B"/>
    <w:multiLevelType w:val="hybridMultilevel"/>
    <w:tmpl w:val="C33086AA"/>
    <w:lvl w:ilvl="0" w:tplc="0F2A1FD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EC37EA9"/>
    <w:multiLevelType w:val="multilevel"/>
    <w:tmpl w:val="C59C6966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737E6DEC"/>
    <w:multiLevelType w:val="hybridMultilevel"/>
    <w:tmpl w:val="44167E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D764D"/>
    <w:multiLevelType w:val="hybridMultilevel"/>
    <w:tmpl w:val="C8AE37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F778D"/>
    <w:multiLevelType w:val="hybridMultilevel"/>
    <w:tmpl w:val="C5B659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146185">
    <w:abstractNumId w:val="13"/>
  </w:num>
  <w:num w:numId="2" w16cid:durableId="71511324">
    <w:abstractNumId w:val="18"/>
  </w:num>
  <w:num w:numId="3" w16cid:durableId="284655425">
    <w:abstractNumId w:val="1"/>
  </w:num>
  <w:num w:numId="4" w16cid:durableId="2012491709">
    <w:abstractNumId w:val="5"/>
  </w:num>
  <w:num w:numId="5" w16cid:durableId="992029888">
    <w:abstractNumId w:val="16"/>
  </w:num>
  <w:num w:numId="6" w16cid:durableId="985747499">
    <w:abstractNumId w:val="9"/>
  </w:num>
  <w:num w:numId="7" w16cid:durableId="36203956">
    <w:abstractNumId w:val="15"/>
  </w:num>
  <w:num w:numId="8" w16cid:durableId="1764103789">
    <w:abstractNumId w:val="8"/>
  </w:num>
  <w:num w:numId="9" w16cid:durableId="1199472081">
    <w:abstractNumId w:val="6"/>
  </w:num>
  <w:num w:numId="10" w16cid:durableId="85806330">
    <w:abstractNumId w:val="12"/>
  </w:num>
  <w:num w:numId="11" w16cid:durableId="105388623">
    <w:abstractNumId w:val="10"/>
  </w:num>
  <w:num w:numId="12" w16cid:durableId="1822693990">
    <w:abstractNumId w:val="17"/>
  </w:num>
  <w:num w:numId="13" w16cid:durableId="1329601585">
    <w:abstractNumId w:val="3"/>
  </w:num>
  <w:num w:numId="14" w16cid:durableId="8222197">
    <w:abstractNumId w:val="20"/>
  </w:num>
  <w:num w:numId="15" w16cid:durableId="851334459">
    <w:abstractNumId w:val="2"/>
  </w:num>
  <w:num w:numId="16" w16cid:durableId="19669968">
    <w:abstractNumId w:val="7"/>
  </w:num>
  <w:num w:numId="17" w16cid:durableId="496069751">
    <w:abstractNumId w:val="19"/>
  </w:num>
  <w:num w:numId="18" w16cid:durableId="1728648605">
    <w:abstractNumId w:val="14"/>
  </w:num>
  <w:num w:numId="19" w16cid:durableId="1551725798">
    <w:abstractNumId w:val="4"/>
  </w:num>
  <w:num w:numId="20" w16cid:durableId="2120908239">
    <w:abstractNumId w:val="11"/>
  </w:num>
  <w:num w:numId="21" w16cid:durableId="31178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71"/>
    <w:rsid w:val="00003AB7"/>
    <w:rsid w:val="00010265"/>
    <w:rsid w:val="00014F80"/>
    <w:rsid w:val="00022467"/>
    <w:rsid w:val="00023446"/>
    <w:rsid w:val="00052983"/>
    <w:rsid w:val="00054A25"/>
    <w:rsid w:val="00062065"/>
    <w:rsid w:val="00074EA6"/>
    <w:rsid w:val="00096144"/>
    <w:rsid w:val="000D6C49"/>
    <w:rsid w:val="00147E74"/>
    <w:rsid w:val="0015059F"/>
    <w:rsid w:val="001A084E"/>
    <w:rsid w:val="001A2EE7"/>
    <w:rsid w:val="001C0739"/>
    <w:rsid w:val="001E48EF"/>
    <w:rsid w:val="001E49A5"/>
    <w:rsid w:val="001F39BD"/>
    <w:rsid w:val="002009AB"/>
    <w:rsid w:val="00234C08"/>
    <w:rsid w:val="00242BC9"/>
    <w:rsid w:val="00264536"/>
    <w:rsid w:val="0026521F"/>
    <w:rsid w:val="002677FC"/>
    <w:rsid w:val="002841AD"/>
    <w:rsid w:val="00284448"/>
    <w:rsid w:val="00284B34"/>
    <w:rsid w:val="00285C37"/>
    <w:rsid w:val="002C0A76"/>
    <w:rsid w:val="002D2FFD"/>
    <w:rsid w:val="002E626A"/>
    <w:rsid w:val="00300540"/>
    <w:rsid w:val="00310271"/>
    <w:rsid w:val="00337C43"/>
    <w:rsid w:val="003A090E"/>
    <w:rsid w:val="003C1B58"/>
    <w:rsid w:val="00420C94"/>
    <w:rsid w:val="00422097"/>
    <w:rsid w:val="00452A15"/>
    <w:rsid w:val="00456B10"/>
    <w:rsid w:val="00492D1B"/>
    <w:rsid w:val="004944B4"/>
    <w:rsid w:val="004B2DEC"/>
    <w:rsid w:val="004C1B36"/>
    <w:rsid w:val="004C4C5D"/>
    <w:rsid w:val="004E396C"/>
    <w:rsid w:val="00504B87"/>
    <w:rsid w:val="005111D7"/>
    <w:rsid w:val="005225B6"/>
    <w:rsid w:val="00536EC3"/>
    <w:rsid w:val="00545F4D"/>
    <w:rsid w:val="00557937"/>
    <w:rsid w:val="0057509D"/>
    <w:rsid w:val="00580999"/>
    <w:rsid w:val="005901E1"/>
    <w:rsid w:val="0059225A"/>
    <w:rsid w:val="0061738F"/>
    <w:rsid w:val="0062425D"/>
    <w:rsid w:val="0062441A"/>
    <w:rsid w:val="00634C1D"/>
    <w:rsid w:val="00645D51"/>
    <w:rsid w:val="00690AC1"/>
    <w:rsid w:val="006A3B46"/>
    <w:rsid w:val="006D76C6"/>
    <w:rsid w:val="006F08BF"/>
    <w:rsid w:val="00704529"/>
    <w:rsid w:val="007540C4"/>
    <w:rsid w:val="00765EC4"/>
    <w:rsid w:val="00773CF3"/>
    <w:rsid w:val="00784062"/>
    <w:rsid w:val="007841E1"/>
    <w:rsid w:val="007940ED"/>
    <w:rsid w:val="007A7DF8"/>
    <w:rsid w:val="007B63EF"/>
    <w:rsid w:val="007C5C28"/>
    <w:rsid w:val="007D35F9"/>
    <w:rsid w:val="00817009"/>
    <w:rsid w:val="008A2EC6"/>
    <w:rsid w:val="008B3772"/>
    <w:rsid w:val="008D5AF9"/>
    <w:rsid w:val="008F2A0B"/>
    <w:rsid w:val="00900747"/>
    <w:rsid w:val="00931BF8"/>
    <w:rsid w:val="0093413A"/>
    <w:rsid w:val="00955288"/>
    <w:rsid w:val="009606DE"/>
    <w:rsid w:val="0097145A"/>
    <w:rsid w:val="00981B43"/>
    <w:rsid w:val="009A2613"/>
    <w:rsid w:val="009E206C"/>
    <w:rsid w:val="009F4D8D"/>
    <w:rsid w:val="009F7921"/>
    <w:rsid w:val="00A328F0"/>
    <w:rsid w:val="00A41D8C"/>
    <w:rsid w:val="00A50A58"/>
    <w:rsid w:val="00AB40C2"/>
    <w:rsid w:val="00AB69A1"/>
    <w:rsid w:val="00AD5CE5"/>
    <w:rsid w:val="00AD7784"/>
    <w:rsid w:val="00AE0012"/>
    <w:rsid w:val="00AF5E94"/>
    <w:rsid w:val="00B22153"/>
    <w:rsid w:val="00B25E32"/>
    <w:rsid w:val="00B44884"/>
    <w:rsid w:val="00B451F7"/>
    <w:rsid w:val="00B53C62"/>
    <w:rsid w:val="00B5723E"/>
    <w:rsid w:val="00BA5945"/>
    <w:rsid w:val="00BA72FD"/>
    <w:rsid w:val="00BB442F"/>
    <w:rsid w:val="00BD6006"/>
    <w:rsid w:val="00BE68FE"/>
    <w:rsid w:val="00BF6D7A"/>
    <w:rsid w:val="00C03F92"/>
    <w:rsid w:val="00C24911"/>
    <w:rsid w:val="00C57DCF"/>
    <w:rsid w:val="00C7602A"/>
    <w:rsid w:val="00CB1CF3"/>
    <w:rsid w:val="00CB5F40"/>
    <w:rsid w:val="00CC1E41"/>
    <w:rsid w:val="00CC247F"/>
    <w:rsid w:val="00CD6660"/>
    <w:rsid w:val="00CE1079"/>
    <w:rsid w:val="00CF305C"/>
    <w:rsid w:val="00CF338B"/>
    <w:rsid w:val="00D05849"/>
    <w:rsid w:val="00D24A60"/>
    <w:rsid w:val="00D25903"/>
    <w:rsid w:val="00D447D6"/>
    <w:rsid w:val="00D62D32"/>
    <w:rsid w:val="00D9769A"/>
    <w:rsid w:val="00DA063E"/>
    <w:rsid w:val="00E1729C"/>
    <w:rsid w:val="00E40A3A"/>
    <w:rsid w:val="00E50921"/>
    <w:rsid w:val="00E6432C"/>
    <w:rsid w:val="00E876D6"/>
    <w:rsid w:val="00EC2771"/>
    <w:rsid w:val="00ED6D2C"/>
    <w:rsid w:val="00F0144E"/>
    <w:rsid w:val="00F34CC1"/>
    <w:rsid w:val="00F67D28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B7FD"/>
  <w15:chartTrackingRefBased/>
  <w15:docId w15:val="{49022F76-A494-4F2F-BB66-E82A6BFA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40C4"/>
    <w:rPr>
      <w:color w:val="808080"/>
    </w:rPr>
  </w:style>
  <w:style w:type="paragraph" w:styleId="ListParagraph">
    <w:name w:val="List Paragraph"/>
    <w:basedOn w:val="Normal"/>
    <w:uiPriority w:val="34"/>
    <w:qFormat/>
    <w:rsid w:val="00BB442F"/>
    <w:pPr>
      <w:ind w:left="720"/>
      <w:contextualSpacing/>
    </w:pPr>
  </w:style>
  <w:style w:type="table" w:styleId="TableGrid">
    <w:name w:val="Table Grid"/>
    <w:basedOn w:val="TableNormal"/>
    <w:uiPriority w:val="39"/>
    <w:rsid w:val="0093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D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7CAA7-8F1E-4E52-8AA6-AE1C793C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3625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Hello</cp:lastModifiedBy>
  <cp:revision>4</cp:revision>
  <cp:lastPrinted>2019-07-19T04:06:00Z</cp:lastPrinted>
  <dcterms:created xsi:type="dcterms:W3CDTF">2023-11-07T00:02:00Z</dcterms:created>
  <dcterms:modified xsi:type="dcterms:W3CDTF">2023-11-07T00:04:00Z</dcterms:modified>
</cp:coreProperties>
</file>