
<file path=[Content_Types].xml><?xml version="1.0" encoding="utf-8"?>
<Types xmlns="http://schemas.openxmlformats.org/package/2006/content-types">
  <Default Extension="xml" ContentType="application/xml"/>
  <Default Extension="rels" ContentType="application/vnd.openxmlformats-package.relationships+xml"/>
  <Override PartName="/word/diagrams/quickStyle3.xml" ContentType="application/vnd.openxmlformats-officedocument.drawingml.diagramStyle+xml"/>
  <Override PartName="/word/theme/theme1.xml" ContentType="application/vnd.openxmlformats-officedocument.theme+xml"/>
  <Override PartName="/word/diagrams/drawing1.xml" ContentType="application/vnd.ms-office.drawingml.diagramDrawing+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word/diagrams/layout2.xml" ContentType="application/vnd.openxmlformats-officedocument.drawingml.diagramLayout+xml"/>
  <Override PartName="/word/diagrams/data1.xml" ContentType="application/vnd.openxmlformats-officedocument.drawingml.diagramData+xml"/>
  <Override PartName="/word/settings.xml" ContentType="application/vnd.openxmlformats-officedocument.wordprocessingml.settings+xml"/>
  <Override PartName="/docProps/custom.xml" ContentType="application/vnd.openxmlformats-officedocument.custom-properties+xml"/>
  <Override PartName="/word/diagrams/layout1.xml" ContentType="application/vnd.openxmlformats-officedocument.drawingml.diagramLayout+xml"/>
  <Override PartName="/word/diagrams/drawing2.xml" ContentType="application/vnd.ms-office.drawingml.diagramDrawing+xml"/>
  <Override PartName="/word/document.xml" ContentType="application/vnd.openxmlformats-officedocument.wordprocessingml.document.main+xml"/>
  <Override PartName="/word/diagrams/colors4.xml" ContentType="application/vnd.openxmlformats-officedocument.drawingml.diagramColors+xml"/>
  <Override PartName="/word/diagrams/quickStyle1.xml" ContentType="application/vnd.openxmlformats-officedocument.drawingml.diagramStyle+xml"/>
  <Override PartName="/word/diagrams/colors2.xml" ContentType="application/vnd.openxmlformats-officedocument.drawingml.diagramColors+xml"/>
  <Override PartName="/word/diagrams/data2.xml" ContentType="application/vnd.openxmlformats-officedocument.drawingml.diagramData+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both"/>
        <w:rPr>
          <w:rFonts w:ascii="Times New Roman" w:cs="Times New Roman" w:hAnsi="Times New Roman"/>
          <w:sz w:val="24"/>
          <w:szCs w:val="24"/>
        </w:rPr>
      </w:pPr>
    </w:p>
    <w:p>
      <w:pPr>
        <w:pStyle w:val="style0"/>
        <w:jc w:val="both"/>
        <w:rPr>
          <w:rFonts w:ascii="Times New Roman" w:cs="Times New Roman" w:hAnsi="Times New Roman"/>
          <w:b/>
          <w:bCs/>
          <w:sz w:val="32"/>
          <w:szCs w:val="32"/>
        </w:rPr>
      </w:pPr>
      <w:r>
        <w:rPr>
          <w:rFonts w:ascii="Times New Roman" w:cs="Times New Roman" w:hAnsi="Times New Roman"/>
          <w:b/>
          <w:bCs/>
          <w:sz w:val="32"/>
          <w:szCs w:val="32"/>
        </w:rPr>
        <w:t>KNOWLEDGE MANAGEMENT</w:t>
      </w:r>
      <w:r>
        <w:rPr>
          <w:rFonts w:ascii="Times New Roman" w:cs="Times New Roman" w:hAnsi="Times New Roman"/>
          <w:b/>
          <w:bCs/>
          <w:sz w:val="32"/>
          <w:szCs w:val="32"/>
        </w:rPr>
        <w:t>: THE BASIC CONCEPT AND ELEMENTS</w:t>
      </w:r>
    </w:p>
    <w:p>
      <w:pPr>
        <w:pStyle w:val="style0"/>
        <w:jc w:val="both"/>
        <w:rPr>
          <w:rFonts w:ascii="Times New Roman" w:cs="Times New Roman" w:hAnsi="Times New Roman"/>
          <w:b/>
          <w:bCs/>
          <w:sz w:val="32"/>
          <w:szCs w:val="32"/>
        </w:rPr>
      </w:pPr>
      <w:r>
        <w:rPr>
          <w:rFonts w:ascii="Times New Roman" w:cs="Times New Roman" w:hAnsi="Times New Roman"/>
          <w:b/>
          <w:bCs/>
          <w:sz w:val="32"/>
          <w:szCs w:val="32"/>
        </w:rPr>
        <w:t xml:space="preserve">                                          </w:t>
      </w:r>
      <w:r>
        <w:rPr>
          <w:rFonts w:ascii="Times New Roman" w:cs="Times New Roman" w:hAnsi="Times New Roman"/>
          <w:b/>
          <w:bCs/>
          <w:sz w:val="32"/>
          <w:szCs w:val="32"/>
        </w:rPr>
        <w:t>Ms.Priya.K</w:t>
      </w:r>
    </w:p>
    <w:p>
      <w:pPr>
        <w:pStyle w:val="style0"/>
        <w:jc w:val="both"/>
        <w:rPr>
          <w:rFonts w:ascii="Times New Roman" w:cs="Times New Roman" w:hAnsi="Times New Roman"/>
          <w:b/>
          <w:bCs/>
          <w:sz w:val="32"/>
          <w:szCs w:val="32"/>
        </w:rPr>
      </w:pPr>
      <w:r>
        <w:rPr>
          <w:rFonts w:ascii="Times New Roman" w:cs="Times New Roman" w:hAnsi="Times New Roman"/>
          <w:b/>
          <w:bCs/>
          <w:sz w:val="32"/>
          <w:szCs w:val="32"/>
        </w:rPr>
        <w:t xml:space="preserve"> </w:t>
      </w:r>
      <w:r>
        <w:rPr>
          <w:rFonts w:ascii="Times New Roman" w:cs="Times New Roman" w:hAnsi="Times New Roman"/>
          <w:b/>
          <w:bCs/>
          <w:sz w:val="32"/>
          <w:szCs w:val="32"/>
        </w:rPr>
        <w:t>Assistant Professor,</w:t>
      </w:r>
      <w:r>
        <w:rPr>
          <w:rFonts w:ascii="Times New Roman" w:cs="Times New Roman" w:hAnsi="Times New Roman"/>
          <w:b/>
          <w:bCs/>
          <w:sz w:val="32"/>
          <w:szCs w:val="32"/>
        </w:rPr>
        <w:t xml:space="preserve"> </w:t>
      </w:r>
      <w:r>
        <w:rPr>
          <w:rFonts w:ascii="Times New Roman" w:cs="Times New Roman" w:hAnsi="Times New Roman"/>
          <w:b/>
          <w:bCs/>
          <w:sz w:val="32"/>
          <w:szCs w:val="32"/>
        </w:rPr>
        <w:t>Department of Management Studies,</w:t>
      </w:r>
      <w:r>
        <w:rPr>
          <w:rFonts w:ascii="Times New Roman" w:cs="Times New Roman" w:hAnsi="Times New Roman"/>
          <w:b/>
          <w:bCs/>
          <w:sz w:val="32"/>
          <w:szCs w:val="32"/>
        </w:rPr>
        <w:t xml:space="preserve"> </w:t>
      </w:r>
      <w:r>
        <w:rPr>
          <w:rFonts w:ascii="Times New Roman" w:cs="Times New Roman" w:hAnsi="Times New Roman"/>
          <w:b/>
          <w:bCs/>
          <w:sz w:val="32"/>
          <w:szCs w:val="32"/>
        </w:rPr>
        <w:t>JPM Arts and Science College,</w:t>
      </w:r>
      <w:r>
        <w:rPr>
          <w:rFonts w:ascii="Times New Roman" w:cs="Times New Roman" w:hAnsi="Times New Roman"/>
          <w:b/>
          <w:bCs/>
          <w:sz w:val="32"/>
          <w:szCs w:val="32"/>
        </w:rPr>
        <w:t xml:space="preserve"> </w:t>
      </w:r>
      <w:r>
        <w:rPr>
          <w:rFonts w:ascii="Times New Roman" w:cs="Times New Roman" w:hAnsi="Times New Roman"/>
          <w:b/>
          <w:bCs/>
          <w:sz w:val="32"/>
          <w:szCs w:val="32"/>
        </w:rPr>
        <w:t>Kanchiyar</w:t>
      </w:r>
      <w:r>
        <w:rPr>
          <w:rFonts w:ascii="Times New Roman" w:cs="Times New Roman" w:hAnsi="Times New Roman"/>
          <w:b/>
          <w:bCs/>
          <w:sz w:val="32"/>
          <w:szCs w:val="32"/>
        </w:rPr>
        <w:t>,</w:t>
      </w:r>
      <w:r>
        <w:rPr>
          <w:rFonts w:ascii="Times New Roman" w:cs="Times New Roman" w:hAnsi="Times New Roman"/>
          <w:b/>
          <w:bCs/>
          <w:sz w:val="32"/>
          <w:szCs w:val="32"/>
        </w:rPr>
        <w:t xml:space="preserve"> </w:t>
      </w:r>
      <w:r>
        <w:rPr>
          <w:rFonts w:ascii="Times New Roman" w:cs="Times New Roman" w:hAnsi="Times New Roman"/>
          <w:b/>
          <w:bCs/>
          <w:sz w:val="32"/>
          <w:szCs w:val="32"/>
        </w:rPr>
        <w:t>Idukki,</w:t>
      </w:r>
      <w:r>
        <w:rPr>
          <w:rFonts w:ascii="Times New Roman" w:cs="Times New Roman" w:hAnsi="Times New Roman"/>
          <w:b/>
          <w:bCs/>
          <w:sz w:val="32"/>
          <w:szCs w:val="32"/>
        </w:rPr>
        <w:t xml:space="preserve"> </w:t>
      </w:r>
      <w:r>
        <w:rPr>
          <w:rFonts w:ascii="Times New Roman" w:cs="Times New Roman" w:hAnsi="Times New Roman"/>
          <w:b/>
          <w:bCs/>
          <w:sz w:val="32"/>
          <w:szCs w:val="32"/>
        </w:rPr>
        <w:t>Kerala</w:t>
      </w:r>
    </w:p>
    <w:p>
      <w:pPr>
        <w:pStyle w:val="style0"/>
        <w:jc w:val="both"/>
        <w:rPr>
          <w:rFonts w:ascii="Times New Roman" w:cs="Times New Roman" w:hAnsi="Times New Roman"/>
          <w:b/>
          <w:bCs/>
          <w:sz w:val="32"/>
          <w:szCs w:val="32"/>
        </w:rPr>
      </w:pPr>
      <w:r>
        <w:rPr/>
        <w:fldChar w:fldCharType="begin"/>
      </w:r>
      <w:r>
        <w:instrText xml:space="preserve"> HYPERLINK "mailto:priyak@jpmcollege.ac.in,Ph.no.-9947447945" </w:instrText>
      </w:r>
      <w:r>
        <w:rPr/>
        <w:fldChar w:fldCharType="separate"/>
      </w:r>
      <w:r>
        <w:rPr>
          <w:rStyle w:val="style85"/>
          <w:rFonts w:ascii="Times New Roman" w:cs="Times New Roman" w:hAnsi="Times New Roman"/>
          <w:b/>
          <w:bCs/>
          <w:sz w:val="32"/>
          <w:szCs w:val="32"/>
        </w:rPr>
        <w:t>priyak@jpmcollege.ac.in,Ph.no.-9947447945</w:t>
      </w:r>
      <w:r>
        <w:rPr/>
        <w:fldChar w:fldCharType="end"/>
      </w:r>
    </w:p>
    <w:p>
      <w:pPr>
        <w:pStyle w:val="style0"/>
        <w:jc w:val="both"/>
        <w:rPr>
          <w:rFonts w:ascii="Times New Roman" w:cs="Times New Roman" w:hAnsi="Times New Roman"/>
          <w:b/>
          <w:bCs/>
          <w:sz w:val="32"/>
          <w:szCs w:val="32"/>
        </w:rPr>
      </w:pPr>
      <w:r>
        <w:rPr>
          <w:rFonts w:ascii="Times New Roman" w:cs="Times New Roman" w:hAnsi="Times New Roman"/>
          <w:b/>
          <w:bCs/>
          <w:sz w:val="32"/>
          <w:szCs w:val="32"/>
        </w:rPr>
        <w:t>Research Scholar,</w:t>
      </w:r>
      <w:r>
        <w:rPr>
          <w:rFonts w:ascii="Times New Roman" w:cs="Times New Roman" w:hAnsi="Times New Roman"/>
          <w:b/>
          <w:bCs/>
          <w:sz w:val="32"/>
          <w:szCs w:val="32"/>
        </w:rPr>
        <w:t xml:space="preserve"> </w:t>
      </w:r>
      <w:r>
        <w:rPr>
          <w:rFonts w:ascii="Times New Roman" w:cs="Times New Roman" w:hAnsi="Times New Roman"/>
          <w:b/>
          <w:bCs/>
          <w:sz w:val="32"/>
          <w:szCs w:val="32"/>
        </w:rPr>
        <w:t xml:space="preserve">Department of Business Administration, </w:t>
      </w:r>
      <w:r>
        <w:rPr>
          <w:rFonts w:ascii="Times New Roman" w:cs="Times New Roman" w:hAnsi="Times New Roman"/>
          <w:b/>
          <w:bCs/>
          <w:sz w:val="32"/>
          <w:szCs w:val="32"/>
        </w:rPr>
        <w:t>Kalasalingam</w:t>
      </w:r>
      <w:r>
        <w:rPr>
          <w:rFonts w:ascii="Times New Roman" w:cs="Times New Roman" w:hAnsi="Times New Roman"/>
          <w:b/>
          <w:bCs/>
          <w:sz w:val="32"/>
          <w:szCs w:val="32"/>
        </w:rPr>
        <w:t xml:space="preserve"> Business School,</w:t>
      </w:r>
      <w:r>
        <w:rPr>
          <w:rFonts w:ascii="Times New Roman" w:cs="Times New Roman" w:hAnsi="Times New Roman"/>
          <w:b/>
          <w:bCs/>
          <w:sz w:val="32"/>
          <w:szCs w:val="32"/>
        </w:rPr>
        <w:t xml:space="preserve"> </w:t>
      </w:r>
      <w:r>
        <w:rPr>
          <w:rFonts w:ascii="Times New Roman" w:cs="Times New Roman" w:hAnsi="Times New Roman"/>
          <w:b/>
          <w:bCs/>
          <w:sz w:val="32"/>
          <w:szCs w:val="32"/>
        </w:rPr>
        <w:t>Kalasalingam</w:t>
      </w:r>
      <w:r>
        <w:rPr>
          <w:rFonts w:ascii="Times New Roman" w:cs="Times New Roman" w:hAnsi="Times New Roman"/>
          <w:b/>
          <w:bCs/>
          <w:sz w:val="32"/>
          <w:szCs w:val="32"/>
        </w:rPr>
        <w:t xml:space="preserve"> Academy of Research and Education</w:t>
      </w:r>
      <w:r>
        <w:rPr>
          <w:rFonts w:ascii="Times New Roman" w:cs="Times New Roman" w:hAnsi="Times New Roman"/>
          <w:b/>
          <w:bCs/>
          <w:sz w:val="32"/>
          <w:szCs w:val="32"/>
        </w:rPr>
        <w:t>,</w:t>
      </w:r>
      <w:r>
        <w:rPr>
          <w:rFonts w:ascii="Times New Roman" w:cs="Times New Roman" w:hAnsi="Times New Roman"/>
          <w:b/>
          <w:bCs/>
          <w:sz w:val="32"/>
          <w:szCs w:val="32"/>
        </w:rPr>
        <w:t xml:space="preserve"> </w:t>
      </w:r>
      <w:r>
        <w:rPr>
          <w:rFonts w:ascii="Times New Roman" w:cs="Times New Roman" w:hAnsi="Times New Roman"/>
          <w:b/>
          <w:bCs/>
          <w:sz w:val="32"/>
          <w:szCs w:val="32"/>
        </w:rPr>
        <w:t>Kalasalingam</w:t>
      </w:r>
      <w:r>
        <w:rPr>
          <w:rFonts w:ascii="Times New Roman" w:cs="Times New Roman" w:hAnsi="Times New Roman"/>
          <w:b/>
          <w:bCs/>
          <w:sz w:val="32"/>
          <w:szCs w:val="32"/>
        </w:rPr>
        <w:t xml:space="preserve"> University</w:t>
      </w:r>
    </w:p>
    <w:p>
      <w:pPr>
        <w:pStyle w:val="style0"/>
        <w:jc w:val="both"/>
        <w:rPr>
          <w:rFonts w:ascii="Times New Roman" w:cs="Times New Roman" w:hAnsi="Times New Roman"/>
          <w:b/>
          <w:bCs/>
          <w:sz w:val="32"/>
          <w:szCs w:val="32"/>
        </w:rPr>
      </w:pPr>
    </w:p>
    <w:p>
      <w:pPr>
        <w:pStyle w:val="style0"/>
        <w:jc w:val="both"/>
        <w:rPr>
          <w:rFonts w:ascii="Times New Roman" w:cs="Times New Roman" w:hAnsi="Times New Roman"/>
          <w:b/>
          <w:bCs/>
          <w:sz w:val="28"/>
          <w:szCs w:val="28"/>
        </w:rPr>
      </w:pPr>
      <w:r>
        <w:rPr>
          <w:rFonts w:ascii="Times New Roman" w:cs="Times New Roman" w:hAnsi="Times New Roman"/>
          <w:b/>
          <w:bCs/>
          <w:sz w:val="28"/>
          <w:szCs w:val="28"/>
        </w:rPr>
        <w:t>ABST</w:t>
      </w:r>
      <w:r>
        <w:rPr>
          <w:rFonts w:ascii="Times New Roman" w:cs="Times New Roman" w:hAnsi="Times New Roman"/>
          <w:b/>
          <w:bCs/>
          <w:sz w:val="28"/>
          <w:szCs w:val="28"/>
        </w:rPr>
        <w:t>R</w:t>
      </w:r>
      <w:r>
        <w:rPr>
          <w:rFonts w:ascii="Times New Roman" w:cs="Times New Roman" w:hAnsi="Times New Roman"/>
          <w:b/>
          <w:bCs/>
          <w:sz w:val="28"/>
          <w:szCs w:val="28"/>
        </w:rPr>
        <w:t>ACT</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This article addresses the fundamental tenets, objectives, and key components of </w:t>
      </w:r>
      <w:r>
        <w:rPr>
          <w:rFonts w:ascii="Times New Roman" w:cs="Times New Roman" w:hAnsi="Times New Roman"/>
          <w:sz w:val="24"/>
          <w:szCs w:val="24"/>
        </w:rPr>
        <w:t xml:space="preserve">KM </w:t>
      </w:r>
      <w:r>
        <w:rPr>
          <w:rFonts w:ascii="Times New Roman" w:cs="Times New Roman" w:hAnsi="Times New Roman"/>
          <w:sz w:val="24"/>
          <w:szCs w:val="24"/>
        </w:rPr>
        <w:t xml:space="preserve">for an </w:t>
      </w:r>
      <w:r>
        <w:rPr>
          <w:rFonts w:ascii="Times New Roman" w:cs="Times New Roman" w:hAnsi="Times New Roman"/>
          <w:sz w:val="24"/>
          <w:szCs w:val="24"/>
        </w:rPr>
        <w:t>organisation</w:t>
      </w:r>
      <w:r>
        <w:rPr>
          <w:rFonts w:ascii="Times New Roman" w:cs="Times New Roman" w:hAnsi="Times New Roman"/>
          <w:sz w:val="24"/>
          <w:szCs w:val="24"/>
        </w:rPr>
        <w:t xml:space="preserve"> managing its knowledge assets. They are beneficial and necessary for companies to develop an advanced knowledge </w:t>
      </w:r>
      <w:r>
        <w:rPr>
          <w:rFonts w:ascii="Times New Roman" w:cs="Times New Roman" w:hAnsi="Times New Roman"/>
          <w:sz w:val="24"/>
          <w:szCs w:val="24"/>
        </w:rPr>
        <w:t>framework  for</w:t>
      </w:r>
      <w:r>
        <w:rPr>
          <w:rFonts w:ascii="Times New Roman" w:cs="Times New Roman" w:hAnsi="Times New Roman"/>
          <w:sz w:val="24"/>
          <w:szCs w:val="24"/>
        </w:rPr>
        <w:t xml:space="preserve"> management and assist the staff in put  into </w:t>
      </w:r>
      <w:r>
        <w:rPr>
          <w:rFonts w:ascii="Times New Roman" w:cs="Times New Roman" w:hAnsi="Times New Roman"/>
          <w:sz w:val="24"/>
          <w:szCs w:val="24"/>
        </w:rPr>
        <w:t>practise</w:t>
      </w:r>
      <w:r>
        <w:rPr>
          <w:rFonts w:ascii="Times New Roman" w:cs="Times New Roman" w:hAnsi="Times New Roman"/>
          <w:sz w:val="24"/>
          <w:szCs w:val="24"/>
        </w:rPr>
        <w:t xml:space="preserve">. The ideas assist companies in starting a knowledge management </w:t>
      </w:r>
      <w:r>
        <w:rPr>
          <w:rFonts w:ascii="Times New Roman" w:cs="Times New Roman" w:hAnsi="Times New Roman"/>
          <w:sz w:val="24"/>
          <w:szCs w:val="24"/>
        </w:rPr>
        <w:t>programme</w:t>
      </w:r>
      <w:r>
        <w:rPr>
          <w:rFonts w:ascii="Times New Roman" w:cs="Times New Roman" w:hAnsi="Times New Roman"/>
          <w:sz w:val="24"/>
          <w:szCs w:val="24"/>
        </w:rPr>
        <w:t xml:space="preserve"> provided they have a basic </w:t>
      </w:r>
      <w:r>
        <w:rPr>
          <w:rFonts w:ascii="Times New Roman" w:cs="Times New Roman" w:hAnsi="Times New Roman"/>
          <w:sz w:val="24"/>
          <w:szCs w:val="24"/>
        </w:rPr>
        <w:t>understanding  on</w:t>
      </w:r>
      <w:r>
        <w:rPr>
          <w:rFonts w:ascii="Times New Roman" w:cs="Times New Roman" w:hAnsi="Times New Roman"/>
          <w:sz w:val="24"/>
          <w:szCs w:val="24"/>
        </w:rPr>
        <w:t xml:space="preserve"> the subject. They disseminate information about the framework necessary to implement knowledge oversight, they raise awareness of its significance </w:t>
      </w:r>
      <w:r>
        <w:rPr>
          <w:rFonts w:ascii="Times New Roman" w:cs="Times New Roman" w:hAnsi="Times New Roman"/>
          <w:sz w:val="24"/>
          <w:szCs w:val="24"/>
        </w:rPr>
        <w:t>and  the</w:t>
      </w:r>
      <w:r>
        <w:rPr>
          <w:rFonts w:ascii="Times New Roman" w:cs="Times New Roman" w:hAnsi="Times New Roman"/>
          <w:sz w:val="24"/>
          <w:szCs w:val="24"/>
        </w:rPr>
        <w:t xml:space="preserve"> way it can be applied throughout and between operational areas, and they develop a team of employees with knowledge management abilities who can help with the creation, upkeep, employ, and transmission of the company's knowledge belongings. </w:t>
      </w:r>
      <w:r>
        <w:rPr>
          <w:rFonts w:ascii="Times New Roman" w:cs="Times New Roman" w:hAnsi="Times New Roman"/>
          <w:sz w:val="24"/>
          <w:szCs w:val="24"/>
        </w:rPr>
        <w:t>Making ensuring knowledge management practices are used throughout the company is the main objective. These concepts are significant because they provide the firm with the knowledge it needs to recognize, assess, and manage its knowledge assets.</w:t>
      </w:r>
    </w:p>
    <w:p>
      <w:pPr>
        <w:pStyle w:val="style0"/>
        <w:jc w:val="both"/>
        <w:rPr>
          <w:rFonts w:ascii="Times New Roman" w:cs="Times New Roman" w:hAnsi="Times New Roman"/>
          <w:sz w:val="24"/>
          <w:szCs w:val="24"/>
        </w:rPr>
      </w:pPr>
      <w:r>
        <w:rPr>
          <w:rFonts w:ascii="Times New Roman" w:cs="Times New Roman" w:hAnsi="Times New Roman"/>
          <w:sz w:val="24"/>
          <w:szCs w:val="24"/>
        </w:rPr>
        <w:t>Keywords: Knowledge Management, K</w:t>
      </w:r>
      <w:r>
        <w:rPr>
          <w:rFonts w:ascii="Times New Roman" w:cs="Times New Roman" w:hAnsi="Times New Roman"/>
          <w:sz w:val="24"/>
          <w:szCs w:val="24"/>
        </w:rPr>
        <w:t>M</w:t>
      </w:r>
      <w:r>
        <w:rPr>
          <w:rFonts w:ascii="Times New Roman" w:cs="Times New Roman" w:hAnsi="Times New Roman"/>
          <w:sz w:val="24"/>
          <w:szCs w:val="24"/>
        </w:rPr>
        <w:t>, Knowledge Retention, Strategy</w:t>
      </w:r>
    </w:p>
    <w:p>
      <w:pPr>
        <w:pStyle w:val="style0"/>
        <w:jc w:val="both"/>
        <w:rPr>
          <w:rFonts w:ascii="Times New Roman" w:cs="Times New Roman" w:hAnsi="Times New Roman"/>
          <w:sz w:val="24"/>
          <w:szCs w:val="24"/>
        </w:rPr>
      </w:pPr>
    </w:p>
    <w:p>
      <w:pPr>
        <w:pStyle w:val="style0"/>
        <w:jc w:val="both"/>
        <w:rPr>
          <w:rFonts w:ascii="Times New Roman" w:cs="Times New Roman" w:hAnsi="Times New Roman"/>
          <w:b/>
          <w:bCs/>
          <w:sz w:val="28"/>
          <w:szCs w:val="28"/>
        </w:rPr>
      </w:pPr>
      <w:r>
        <w:rPr>
          <w:rFonts w:ascii="Times New Roman" w:cs="Times New Roman" w:hAnsi="Times New Roman"/>
          <w:b/>
          <w:bCs/>
          <w:sz w:val="28"/>
          <w:szCs w:val="28"/>
        </w:rPr>
        <w:t>KNOWLEDGE</w:t>
      </w:r>
    </w:p>
    <w:p>
      <w:pPr>
        <w:pStyle w:val="style0"/>
        <w:jc w:val="both"/>
        <w:rPr>
          <w:rFonts w:ascii="Times New Roman" w:cs="Times New Roman" w:hAnsi="Times New Roman"/>
          <w:sz w:val="24"/>
          <w:szCs w:val="24"/>
        </w:rPr>
      </w:pPr>
      <w:r>
        <w:rPr>
          <w:rFonts w:ascii="Times New Roman" w:cs="Times New Roman" w:hAnsi="Times New Roman"/>
          <w:sz w:val="24"/>
          <w:szCs w:val="24"/>
        </w:rPr>
        <w:t>Knowledge links a subject to a truth</w:t>
      </w:r>
      <w:r>
        <w:rPr>
          <w:rFonts w:ascii="Times New Roman" w:cs="Times New Roman" w:hAnsi="Times New Roman"/>
          <w:sz w:val="24"/>
          <w:szCs w:val="24"/>
          <w:shd w:val="clear" w:color="auto" w:fill="ffffff"/>
        </w:rPr>
        <w:t>. This feature of 'knowing that' is called</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activity: we can know only facts, or true propositions. It is assumed that truth is objective, or based in reality and the same for all of us. But knowledge has still further requirements, beyond truth and confidence.</w:t>
      </w:r>
    </w:p>
    <w:p>
      <w:pPr>
        <w:pStyle w:val="style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Knowledge was first defined by </w:t>
      </w:r>
      <w:r>
        <w:rPr>
          <w:rFonts w:ascii="Times New Roman" w:cs="Times New Roman" w:hAnsi="Times New Roman"/>
          <w:sz w:val="24"/>
          <w:szCs w:val="24"/>
        </w:rPr>
        <w:t>Plato</w:t>
      </w:r>
      <w:r>
        <w:rPr>
          <w:rFonts w:ascii="Times New Roman" w:cs="Times New Roman" w:hAnsi="Times New Roman"/>
          <w:sz w:val="24"/>
          <w:szCs w:val="24"/>
          <w:shd w:val="clear" w:color="auto" w:fill="ffffff"/>
        </w:rPr>
        <w:t> as justified true belief.</w:t>
      </w:r>
    </w:p>
    <w:p>
      <w:pPr>
        <w:pStyle w:val="style0"/>
        <w:jc w:val="both"/>
        <w:rPr>
          <w:rFonts w:ascii="Times New Roman" w:cs="Times New Roman" w:hAnsi="Times New Roman"/>
          <w:sz w:val="24"/>
          <w:szCs w:val="24"/>
        </w:rPr>
      </w:pPr>
      <w:r>
        <w:t>Information that has been integrated with expertise, context, comprehension, refraction, and context is known as knowledge.</w:t>
      </w:r>
      <w:r>
        <w:t xml:space="preserve"> (Davenport et al., 1998; Kirchner, 1997; </w:t>
      </w:r>
      <w:r>
        <w:t>Frappaolo</w:t>
      </w:r>
      <w:r>
        <w:t xml:space="preserve">. </w:t>
      </w:r>
      <w:r>
        <w:rPr>
          <w:rFonts w:ascii="Times New Roman" w:cs="Times New Roman" w:hAnsi="Times New Roman"/>
          <w:sz w:val="24"/>
          <w:szCs w:val="24"/>
          <w:shd w:val="clear" w:color="auto" w:fill="ffffff"/>
        </w:rPr>
        <w:t>Knowledge is </w:t>
      </w:r>
      <w:r>
        <w:rPr>
          <w:rFonts w:ascii="Times New Roman" w:cs="Times New Roman" w:hAnsi="Times New Roman"/>
          <w:sz w:val="24"/>
          <w:szCs w:val="24"/>
        </w:rPr>
        <w:t>a form of awareness or familiarity</w:t>
      </w:r>
      <w:r>
        <w:rPr>
          <w:rFonts w:ascii="Times New Roman" w:cs="Times New Roman" w:hAnsi="Times New Roman"/>
          <w:sz w:val="24"/>
          <w:szCs w:val="24"/>
          <w:shd w:val="clear" w:color="auto" w:fill="ffffff"/>
        </w:rPr>
        <w:t>. It is often understood as awareness of facts or as practical skills, and may also mean familiarity with objects or situations.</w:t>
      </w:r>
    </w:p>
    <w:p>
      <w:pPr>
        <w:pStyle w:val="style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According to William James's pragmatic approach to belief, knowledge is commonly viewed as </w:t>
      </w:r>
      <w:r>
        <w:rPr>
          <w:rFonts w:ascii="Times New Roman" w:cs="Times New Roman" w:hAnsi="Times New Roman"/>
          <w:sz w:val="24"/>
          <w:szCs w:val="24"/>
        </w:rPr>
        <w:t>a justified and true belief</w:t>
      </w:r>
      <w:r>
        <w:rPr>
          <w:rFonts w:ascii="Times New Roman" w:cs="Times New Roman" w:hAnsi="Times New Roman"/>
          <w:sz w:val="24"/>
          <w:szCs w:val="24"/>
          <w:shd w:val="clear" w:color="auto" w:fill="ffffff"/>
        </w:rPr>
        <w:t>.</w:t>
      </w:r>
    </w:p>
    <w:p>
      <w:pPr>
        <w:pStyle w:val="style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According to John Dewey, knowledge </w:t>
      </w:r>
      <w:r>
        <w:rPr>
          <w:rFonts w:ascii="Times New Roman" w:cs="Times New Roman" w:hAnsi="Times New Roman"/>
          <w:sz w:val="24"/>
          <w:szCs w:val="24"/>
        </w:rPr>
        <w:t>arises from an active adaptation of the human organism to its environment</w:t>
      </w:r>
      <w:r>
        <w:rPr>
          <w:rFonts w:ascii="Times New Roman" w:cs="Times New Roman" w:hAnsi="Times New Roman"/>
          <w:sz w:val="24"/>
          <w:szCs w:val="24"/>
          <w:shd w:val="clear" w:color="auto" w:fill="ffffff"/>
        </w:rPr>
        <w:t>. Humans are social animals and are known as the most adaptive species. John Dewey believed that every adaptive behavior of a human provides him some sort of information and that is known as knowledge.</w:t>
      </w:r>
    </w:p>
    <w:p>
      <w:pPr>
        <w:pStyle w:val="style0"/>
        <w:jc w:val="both"/>
        <w:rPr>
          <w:rFonts w:ascii="Times New Roman" w:cs="Times New Roman" w:hAnsi="Times New Roman"/>
          <w:sz w:val="24"/>
          <w:szCs w:val="24"/>
        </w:rPr>
      </w:pPr>
      <w:r>
        <w:rPr>
          <w:rFonts w:ascii="Times New Roman" w:cs="Times New Roman" w:hAnsi="Times New Roman"/>
          <w:sz w:val="24"/>
          <w:szCs w:val="24"/>
          <w:shd w:val="clear" w:color="auto" w:fill="ffffff"/>
        </w:rPr>
        <w:t>George Berkeley, in his idealism theory, argues that knowledge is </w:t>
      </w:r>
      <w:r>
        <w:rPr>
          <w:rFonts w:ascii="Times New Roman" w:cs="Times New Roman" w:hAnsi="Times New Roman"/>
          <w:sz w:val="24"/>
          <w:szCs w:val="24"/>
        </w:rPr>
        <w:t>a derivative of human perception</w:t>
      </w:r>
      <w:r>
        <w:rPr>
          <w:rFonts w:ascii="Times New Roman" w:cs="Times New Roman" w:hAnsi="Times New Roman"/>
          <w:sz w:val="24"/>
          <w:szCs w:val="24"/>
          <w:shd w:val="clear" w:color="auto" w:fill="ffffff"/>
        </w:rPr>
        <w:t>.</w:t>
      </w:r>
    </w:p>
    <w:p>
      <w:pPr>
        <w:pStyle w:val="style0"/>
        <w:jc w:val="both"/>
        <w:rPr>
          <w:rFonts w:ascii="Times New Roman" w:cs="Times New Roman" w:hAnsi="Times New Roman"/>
          <w:b/>
          <w:bCs/>
          <w:sz w:val="28"/>
          <w:szCs w:val="28"/>
        </w:rPr>
      </w:pPr>
      <w:r>
        <w:rPr>
          <w:rFonts w:ascii="Times New Roman" w:cs="Times New Roman" w:hAnsi="Times New Roman"/>
          <w:b/>
          <w:bCs/>
          <w:sz w:val="28"/>
          <w:szCs w:val="28"/>
        </w:rPr>
        <w:t>TYPES OF KNOWLEDGE</w:t>
      </w:r>
    </w:p>
    <w:p>
      <w:pPr>
        <w:pStyle w:val="style0"/>
        <w:numPr>
          <w:ilvl w:val="0"/>
          <w:numId w:val="1"/>
        </w:numPr>
        <w:shd w:val="clear" w:color="auto" w:fill="f9f9f2"/>
        <w:spacing w:before="100" w:beforeAutospacing="true" w:after="100" w:afterAutospacing="true" w:lineRule="auto" w:line="24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Explicit knowledge</w:t>
      </w:r>
    </w:p>
    <w:p>
      <w:pPr>
        <w:pStyle w:val="style0"/>
        <w:numPr>
          <w:ilvl w:val="0"/>
          <w:numId w:val="1"/>
        </w:numPr>
        <w:shd w:val="clear" w:color="auto" w:fill="f9f9f2"/>
        <w:spacing w:before="100" w:beforeAutospacing="true" w:after="100" w:afterAutospacing="true" w:lineRule="auto" w:line="24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Implicit knowledge</w:t>
      </w:r>
    </w:p>
    <w:p>
      <w:pPr>
        <w:pStyle w:val="style0"/>
        <w:numPr>
          <w:ilvl w:val="0"/>
          <w:numId w:val="1"/>
        </w:numPr>
        <w:shd w:val="clear" w:color="auto" w:fill="f9f9f2"/>
        <w:spacing w:before="100" w:beforeAutospacing="true" w:after="100" w:afterAutospacing="true" w:lineRule="auto" w:line="24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Tacit knowledge</w:t>
      </w:r>
    </w:p>
    <w:p>
      <w:pPr>
        <w:pStyle w:val="style0"/>
        <w:numPr>
          <w:ilvl w:val="0"/>
          <w:numId w:val="1"/>
        </w:numPr>
        <w:shd w:val="clear" w:color="auto" w:fill="f9f9f2"/>
        <w:spacing w:before="100" w:beforeAutospacing="true" w:after="100" w:afterAutospacing="true" w:lineRule="auto" w:line="24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Declarative knowledge</w:t>
      </w:r>
    </w:p>
    <w:p>
      <w:pPr>
        <w:pStyle w:val="style0"/>
        <w:numPr>
          <w:ilvl w:val="0"/>
          <w:numId w:val="1"/>
        </w:numPr>
        <w:shd w:val="clear" w:color="auto" w:fill="f9f9f2"/>
        <w:spacing w:before="100" w:beforeAutospacing="true" w:after="100" w:afterAutospacing="true" w:lineRule="auto" w:line="24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Procedural knowledge</w:t>
      </w:r>
    </w:p>
    <w:p>
      <w:pPr>
        <w:pStyle w:val="style0"/>
        <w:numPr>
          <w:ilvl w:val="0"/>
          <w:numId w:val="1"/>
        </w:numPr>
        <w:shd w:val="clear" w:color="auto" w:fill="f9f9f2"/>
        <w:spacing w:before="100" w:beforeAutospacing="true" w:after="100" w:afterAutospacing="true" w:lineRule="auto" w:line="24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A priori knowledge</w:t>
      </w:r>
    </w:p>
    <w:p>
      <w:pPr>
        <w:pStyle w:val="style0"/>
        <w:numPr>
          <w:ilvl w:val="0"/>
          <w:numId w:val="1"/>
        </w:numPr>
        <w:shd w:val="clear" w:color="auto" w:fill="f9f9f2"/>
        <w:spacing w:before="100" w:beforeAutospacing="true" w:after="100" w:afterAutospacing="true" w:lineRule="auto" w:line="24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A posteriori knowledge</w:t>
      </w:r>
    </w:p>
    <w:p>
      <w:pPr>
        <w:pStyle w:val="style0"/>
        <w:shd w:val="clear" w:color="auto" w:fill="f9f9f2"/>
        <w:spacing w:before="100" w:beforeAutospacing="true" w:after="100" w:afterAutospacing="true" w:lineRule="auto" w:line="240"/>
        <w:ind w:left="720"/>
        <w:jc w:val="both"/>
        <w:rPr>
          <w:rFonts w:ascii="Times New Roman" w:cs="Times New Roman" w:eastAsia="Times New Roman" w:hAnsi="Times New Roman"/>
          <w:color w:val="25223b"/>
          <w:kern w:val="0"/>
          <w:sz w:val="24"/>
          <w:szCs w:val="24"/>
          <w14:ligatures xmlns:w14="http://schemas.microsoft.com/office/word/2010/wordml" w14:val="none"/>
        </w:rPr>
      </w:pPr>
    </w:p>
    <w:p>
      <w:pPr>
        <w:pStyle w:val="style94"/>
        <w:shd w:val="clear" w:color="auto" w:fill="ffffff"/>
        <w:spacing w:before="0" w:beforeAutospacing="false"/>
        <w:ind w:left="720"/>
        <w:jc w:val="both"/>
        <w:rPr/>
      </w:pPr>
      <w:r>
        <w:rPr>
          <w:b/>
          <w:bCs/>
        </w:rPr>
        <w:t>1.</w:t>
      </w:r>
      <w:r>
        <w:rPr>
          <w:b/>
          <w:bCs/>
        </w:rPr>
        <w:t>Explicit knowledge</w:t>
      </w:r>
      <w:r>
        <w:t xml:space="preserve"> </w:t>
      </w:r>
      <w:r>
        <w:t xml:space="preserve">is any knowledge that is simple to communicate and comprehend. The most crucial aspect of knowledge management at work is undoubtedly the transfer of explicit information. This kind of information is commonly </w:t>
      </w:r>
      <w:r>
        <w:t>utilised</w:t>
      </w:r>
      <w:r>
        <w:t xml:space="preserve"> when someone new joins a company. An internal wiki or knowledge base is an example of how you may manage and arrange explicit knowledge. Documents, libraries, books, videos, whitepapers, and other written or verbal communications are all places where explicit data is kept.</w:t>
      </w:r>
    </w:p>
    <w:p>
      <w:pPr>
        <w:pStyle w:val="style94"/>
        <w:shd w:val="clear" w:color="auto" w:fill="ffffff"/>
        <w:ind w:left="720"/>
        <w:jc w:val="both"/>
        <w:rPr>
          <w:shd w:val="clear" w:color="auto" w:fill="ffffff"/>
        </w:rPr>
      </w:pPr>
      <w:r>
        <w:rPr>
          <w:b/>
          <w:bCs/>
        </w:rPr>
        <w:t>2.</w:t>
      </w:r>
      <w:r>
        <w:rPr>
          <w:b/>
          <w:bCs/>
          <w:shd w:val="clear" w:color="auto" w:fill="ffffff"/>
        </w:rPr>
        <w:t xml:space="preserve"> Implicit knowledge</w:t>
      </w:r>
      <w:r>
        <w:rPr>
          <w:shd w:val="clear" w:color="auto" w:fill="ffffff"/>
        </w:rPr>
        <w:t xml:space="preserve"> </w:t>
      </w:r>
      <w:r>
        <w:rPr>
          <w:shd w:val="clear" w:color="auto" w:fill="ffffff"/>
        </w:rPr>
        <w:t xml:space="preserve">is </w:t>
      </w:r>
      <w:r>
        <w:rPr>
          <w:shd w:val="clear" w:color="auto" w:fill="ffffff"/>
        </w:rPr>
        <w:t>knowledge, which is a more complicated idea, is acquired through practical experience. It may be recorded and communicated, and it is acquired via experience.</w:t>
      </w:r>
    </w:p>
    <w:p>
      <w:pPr>
        <w:pStyle w:val="style94"/>
        <w:shd w:val="clear" w:color="auto" w:fill="ffffff"/>
        <w:ind w:left="720"/>
        <w:jc w:val="both"/>
        <w:rPr>
          <w:shd w:val="clear" w:color="auto" w:fill="ffffff"/>
        </w:rPr>
      </w:pPr>
      <w:r>
        <w:rPr>
          <w:shd w:val="clear" w:color="auto" w:fill="ffffff"/>
        </w:rPr>
        <w:t>3.</w:t>
      </w:r>
      <w:r>
        <w:rPr>
          <w:b/>
          <w:bCs/>
          <w:shd w:val="clear" w:color="auto" w:fill="ffffff"/>
        </w:rPr>
        <w:t xml:space="preserve"> </w:t>
      </w:r>
      <w:r>
        <w:rPr>
          <w:b/>
          <w:bCs/>
          <w:shd w:val="clear" w:color="auto" w:fill="ffffff"/>
        </w:rPr>
        <w:t>Tacit knowledge</w:t>
      </w:r>
      <w:r>
        <w:rPr>
          <w:shd w:val="clear" w:color="auto" w:fill="ffffff"/>
        </w:rPr>
        <w:t xml:space="preserve"> is</w:t>
      </w:r>
      <w:r>
        <w:rPr>
          <w:shd w:val="clear" w:color="auto" w:fill="ffffff"/>
        </w:rPr>
        <w:t xml:space="preserve"> Information acquired through experience that a person cannot recall or communicate is referred to as tacit knowledge. Similar to implicit information, tacit knowledge cannot be documented or stored.</w:t>
      </w:r>
    </w:p>
    <w:p>
      <w:pPr>
        <w:pStyle w:val="style94"/>
        <w:shd w:val="clear" w:color="auto" w:fill="ffffff"/>
        <w:spacing w:before="0" w:beforeAutospacing="false"/>
        <w:ind w:left="720"/>
        <w:jc w:val="both"/>
        <w:rPr>
          <w:shd w:val="clear" w:color="auto" w:fill="ffffff"/>
        </w:rPr>
      </w:pPr>
      <w:r>
        <w:rPr>
          <w:shd w:val="clear" w:color="auto" w:fill="ffffff"/>
        </w:rPr>
        <w:t xml:space="preserve">4. </w:t>
      </w:r>
      <w:r>
        <w:rPr>
          <w:b/>
          <w:bCs/>
        </w:rPr>
        <w:t>Declarative knowledge</w:t>
      </w:r>
      <w:r>
        <w:t xml:space="preserve"> </w:t>
      </w:r>
      <w:r>
        <w:t>-</w:t>
      </w:r>
      <w:r>
        <w:rPr>
          <w:shd w:val="clear" w:color="auto" w:fill="ffffff"/>
        </w:rPr>
        <w:t>The s</w:t>
      </w:r>
      <w:r>
        <w:rPr>
          <w:shd w:val="clear" w:color="auto" w:fill="ffffff"/>
        </w:rPr>
        <w:t xml:space="preserve">tatic facts are referred to as declarative knowledge. It may contain details based on ideas, events, or other things. It is also known as propositional knowledge or descriptive knowledge. You anticipate new hires to have </w:t>
      </w:r>
      <w:r>
        <w:rPr>
          <w:shd w:val="clear" w:color="auto" w:fill="ffffff"/>
        </w:rPr>
        <w:t xml:space="preserve">declarative knowledge about the work environment and job responsibilities. </w:t>
      </w:r>
      <w:r>
        <w:rPr>
          <w:shd w:val="clear" w:color="auto" w:fill="ffffff"/>
        </w:rPr>
        <w:t>is a more complex concept and is gained through real-life experience. It is obtained through experience and can be captured and transmitted</w:t>
      </w:r>
    </w:p>
    <w:p>
      <w:pPr>
        <w:pStyle w:val="style94"/>
        <w:shd w:val="clear" w:color="auto" w:fill="ffffff"/>
        <w:ind w:left="720"/>
        <w:jc w:val="both"/>
        <w:rPr>
          <w:shd w:val="clear" w:color="auto" w:fill="ffffff"/>
        </w:rPr>
      </w:pPr>
      <w:r>
        <w:rPr>
          <w:b/>
          <w:bCs/>
        </w:rPr>
        <w:t>5. Procedural knowledge</w:t>
      </w:r>
      <w:r>
        <w:rPr>
          <w:b/>
          <w:bCs/>
        </w:rPr>
        <w:t>-</w:t>
      </w:r>
      <w:r>
        <w:rPr>
          <w:b/>
          <w:bCs/>
          <w:shd w:val="clear" w:color="auto" w:fill="ffffff"/>
        </w:rPr>
        <w:t xml:space="preserve"> </w:t>
      </w:r>
      <w:r>
        <w:rPr>
          <w:shd w:val="clear" w:color="auto" w:fill="ffffff"/>
        </w:rPr>
        <w:t xml:space="preserve">Declarative knowledge is the antithesis of procedural knowledge, commonly referred to as imperative knowledge. It provides information on the numerous approaches to carrying out a particular task as well as solutions to "how"-based questions. It is implicit knowledge since procedural knowledge is acquired by experience. </w:t>
      </w:r>
    </w:p>
    <w:p>
      <w:pPr>
        <w:pStyle w:val="style94"/>
        <w:shd w:val="clear" w:color="auto" w:fill="ffffff"/>
        <w:ind w:left="720"/>
        <w:jc w:val="both"/>
        <w:rPr>
          <w:b/>
          <w:bCs/>
          <w:shd w:val="clear" w:color="auto" w:fill="ffffff"/>
        </w:rPr>
      </w:pPr>
      <w:r>
        <w:rPr>
          <w:b/>
          <w:bCs/>
          <w:shd w:val="clear" w:color="auto" w:fill="ffffff"/>
        </w:rPr>
        <w:t>6.</w:t>
      </w:r>
      <w:r>
        <w:rPr>
          <w:b/>
          <w:bCs/>
        </w:rPr>
        <w:t xml:space="preserve"> </w:t>
      </w:r>
      <w:r>
        <w:rPr>
          <w:b/>
          <w:bCs/>
        </w:rPr>
        <w:t>Priori</w:t>
      </w:r>
      <w:r>
        <w:rPr>
          <w:b/>
          <w:bCs/>
        </w:rPr>
        <w:t xml:space="preserve"> knowledge</w:t>
      </w:r>
      <w:r>
        <w:rPr>
          <w:b/>
          <w:bCs/>
        </w:rPr>
        <w:t>-</w:t>
      </w:r>
      <w:r>
        <w:rPr>
          <w:b/>
          <w:bCs/>
          <w:shd w:val="clear" w:color="auto" w:fill="ffffff"/>
        </w:rPr>
        <w:t xml:space="preserve"> </w:t>
      </w:r>
      <w:r>
        <w:rPr>
          <w:shd w:val="clear" w:color="auto" w:fill="ffffff"/>
        </w:rPr>
        <w:t>Knowledge acquired prior to any proof or experience is referred to as prior knowledge. It is a non-experiential sort of knowledge that is the exclusive product of logical or abstract thinking. The phrase means "from the former" and is derived from the Latin language. Since Immanuel Kant, the ideas have been ingrained in Western thought.</w:t>
      </w:r>
    </w:p>
    <w:p>
      <w:pPr>
        <w:pStyle w:val="style94"/>
        <w:shd w:val="clear" w:color="auto" w:fill="ffffff"/>
        <w:spacing w:before="0" w:beforeAutospacing="false"/>
        <w:ind w:left="720"/>
        <w:jc w:val="both"/>
        <w:rPr/>
      </w:pPr>
      <w:r>
        <w:rPr>
          <w:b/>
          <w:bCs/>
        </w:rPr>
        <w:t xml:space="preserve">7. </w:t>
      </w:r>
      <w:r>
        <w:rPr>
          <w:b/>
          <w:bCs/>
        </w:rPr>
        <w:t>P</w:t>
      </w:r>
      <w:r>
        <w:rPr>
          <w:b/>
          <w:bCs/>
        </w:rPr>
        <w:t>osteriori knowledge</w:t>
      </w:r>
      <w:r>
        <w:rPr>
          <w:b/>
          <w:bCs/>
        </w:rPr>
        <w:t>-</w:t>
      </w:r>
      <w:r>
        <w:rPr>
          <w:b/>
          <w:bCs/>
        </w:rPr>
        <w:t xml:space="preserve"> </w:t>
      </w:r>
      <w:r>
        <w:t>is obtained from experience, as contrast to a priori knowledge, which is based on information. The phrase is translated as "from the latter" and comes from the Latin language. Only after someone has witnessed a specific incident can the information be reasoned and properly described</w:t>
      </w:r>
      <w:r>
        <w:rPr>
          <w:b/>
          <w:bCs/>
        </w:rPr>
        <w:t>.</w:t>
      </w:r>
    </w:p>
    <w:p>
      <w:pPr>
        <w:pStyle w:val="style0"/>
        <w:jc w:val="both"/>
        <w:rPr>
          <w:rFonts w:ascii="Times New Roman" w:cs="Times New Roman" w:hAnsi="Times New Roman"/>
          <w:b/>
          <w:bCs/>
          <w:sz w:val="28"/>
          <w:szCs w:val="28"/>
        </w:rPr>
      </w:pPr>
      <w:r>
        <w:rPr>
          <w:rFonts w:ascii="Times New Roman" w:cs="Times New Roman" w:hAnsi="Times New Roman"/>
          <w:b/>
          <w:bCs/>
          <w:sz w:val="28"/>
          <w:szCs w:val="28"/>
        </w:rPr>
        <w:t>KNOWLEDGE MANAGEMENT</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KM </w:t>
      </w:r>
      <w:r>
        <w:rPr>
          <w:rFonts w:ascii="Times New Roman" w:cs="Times New Roman" w:hAnsi="Times New Roman"/>
          <w:sz w:val="24"/>
          <w:szCs w:val="24"/>
        </w:rPr>
        <w:t xml:space="preserve">is a method for identifying, choosing, </w:t>
      </w:r>
      <w:r>
        <w:rPr>
          <w:rFonts w:ascii="Times New Roman" w:cs="Times New Roman" w:hAnsi="Times New Roman"/>
          <w:sz w:val="24"/>
          <w:szCs w:val="24"/>
        </w:rPr>
        <w:t>organising</w:t>
      </w:r>
      <w:r>
        <w:rPr>
          <w:rFonts w:ascii="Times New Roman" w:cs="Times New Roman" w:hAnsi="Times New Roman"/>
          <w:sz w:val="24"/>
          <w:szCs w:val="24"/>
        </w:rPr>
        <w:t xml:space="preserve">, distributing, and transferring information. </w:t>
      </w:r>
      <w:r>
        <w:rPr>
          <w:rFonts w:ascii="Times New Roman" w:cs="Times New Roman" w:hAnsi="Times New Roman"/>
          <w:sz w:val="24"/>
          <w:szCs w:val="24"/>
        </w:rPr>
        <w:t xml:space="preserve">The effects of KM are a complicated topic. It is challenging to predict the outcome when KM is </w:t>
      </w:r>
      <w:r>
        <w:rPr>
          <w:rFonts w:ascii="Times New Roman" w:cs="Times New Roman" w:hAnsi="Times New Roman"/>
          <w:sz w:val="24"/>
          <w:szCs w:val="24"/>
        </w:rPr>
        <w:t>utilised</w:t>
      </w:r>
      <w:r>
        <w:rPr>
          <w:rFonts w:ascii="Times New Roman" w:cs="Times New Roman" w:hAnsi="Times New Roman"/>
          <w:sz w:val="24"/>
          <w:szCs w:val="24"/>
        </w:rPr>
        <w:t xml:space="preserve"> as a strategic tool. Even if knowledge management is employed as a tool for operations, the difficulty of estimating the value of KM persists. However, if the instrument is employed, the </w:t>
      </w:r>
      <w:r>
        <w:rPr>
          <w:rFonts w:ascii="Times New Roman" w:cs="Times New Roman" w:hAnsi="Times New Roman"/>
          <w:sz w:val="24"/>
          <w:szCs w:val="24"/>
        </w:rPr>
        <w:t>organisation</w:t>
      </w:r>
      <w:r>
        <w:rPr>
          <w:rFonts w:ascii="Times New Roman" w:cs="Times New Roman" w:hAnsi="Times New Roman"/>
          <w:sz w:val="24"/>
          <w:szCs w:val="24"/>
        </w:rPr>
        <w:t xml:space="preserve"> can see the operative perspective as estimated. The </w:t>
      </w:r>
      <w:r>
        <w:rPr>
          <w:rFonts w:ascii="Times New Roman" w:cs="Times New Roman" w:hAnsi="Times New Roman"/>
          <w:sz w:val="24"/>
          <w:szCs w:val="24"/>
        </w:rPr>
        <w:t>organisations</w:t>
      </w:r>
      <w:r>
        <w:rPr>
          <w:rFonts w:ascii="Times New Roman" w:cs="Times New Roman" w:hAnsi="Times New Roman"/>
          <w:sz w:val="24"/>
          <w:szCs w:val="24"/>
        </w:rPr>
        <w:t xml:space="preserve"> would not use it if it had no value.</w:t>
      </w:r>
    </w:p>
    <w:p>
      <w:pPr>
        <w:pStyle w:val="style0"/>
        <w:jc w:val="both"/>
        <w:rPr>
          <w:rFonts w:ascii="Times New Roman" w:cs="Times New Roman" w:hAnsi="Times New Roman"/>
          <w:sz w:val="24"/>
          <w:szCs w:val="24"/>
        </w:rPr>
      </w:pPr>
      <w:r>
        <w:rPr>
          <w:rFonts w:ascii="Times New Roman" w:cs="Times New Roman" w:hAnsi="Times New Roman"/>
          <w:sz w:val="24"/>
          <w:szCs w:val="24"/>
        </w:rPr>
        <w:t>The value of KM is simpler to calculate theoretically. This is because information has become a limited resource due to downsizing.</w:t>
      </w:r>
    </w:p>
    <w:p>
      <w:pPr>
        <w:pStyle w:val="style0"/>
        <w:jc w:val="both"/>
        <w:rPr>
          <w:rFonts w:ascii="Times New Roman" w:cs="Times New Roman" w:hAnsi="Times New Roman"/>
          <w:sz w:val="24"/>
          <w:szCs w:val="24"/>
        </w:rPr>
      </w:pPr>
      <w:r>
        <w:rPr>
          <w:rFonts w:ascii="Times New Roman" w:cs="Times New Roman" w:hAnsi="Times New Roman"/>
          <w:sz w:val="24"/>
          <w:szCs w:val="24"/>
        </w:rPr>
        <w:t>KM is</w:t>
      </w:r>
      <w:r>
        <w:rPr>
          <w:rFonts w:ascii="Times New Roman" w:cs="Times New Roman" w:hAnsi="Times New Roman"/>
          <w:sz w:val="24"/>
          <w:szCs w:val="24"/>
        </w:rPr>
        <w:t xml:space="preserve"> the creatio</w:t>
      </w:r>
      <w:r>
        <w:rPr>
          <w:rFonts w:ascii="Times New Roman" w:cs="Times New Roman" w:hAnsi="Times New Roman"/>
          <w:sz w:val="24"/>
          <w:szCs w:val="24"/>
        </w:rPr>
        <w:t>n</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extraction,</w:t>
      </w:r>
      <w:r>
        <w:rPr>
          <w:rFonts w:ascii="Times New Roman" w:cs="Times New Roman" w:hAnsi="Times New Roman"/>
          <w:sz w:val="24"/>
          <w:szCs w:val="24"/>
        </w:rPr>
        <w:t xml:space="preserve"> </w:t>
      </w:r>
      <w:r>
        <w:rPr>
          <w:rFonts w:ascii="Times New Roman" w:cs="Times New Roman" w:hAnsi="Times New Roman"/>
          <w:sz w:val="24"/>
          <w:szCs w:val="24"/>
        </w:rPr>
        <w:t>transformation and storage of the correct knowledge and information in ord</w:t>
      </w:r>
      <w:r>
        <w:rPr>
          <w:rFonts w:ascii="Times New Roman" w:cs="Times New Roman" w:hAnsi="Times New Roman"/>
          <w:sz w:val="24"/>
          <w:szCs w:val="24"/>
        </w:rPr>
        <w:t>er</w:t>
      </w:r>
      <w:r>
        <w:rPr>
          <w:rFonts w:ascii="Times New Roman" w:cs="Times New Roman" w:hAnsi="Times New Roman"/>
          <w:sz w:val="24"/>
          <w:szCs w:val="24"/>
        </w:rPr>
        <w:t xml:space="preserve"> to design better policy modify action and deliver results</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Horwich</w:t>
      </w:r>
      <w:r>
        <w:rPr>
          <w:rFonts w:ascii="Times New Roman" w:cs="Times New Roman" w:hAnsi="Times New Roman"/>
          <w:sz w:val="24"/>
          <w:szCs w:val="24"/>
        </w:rPr>
        <w:t xml:space="preserve"> and Armacost</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(2002)</w:t>
      </w:r>
    </w:p>
    <w:p>
      <w:pPr>
        <w:pStyle w:val="style94"/>
        <w:shd w:val="clear" w:color="auto" w:fill="ffffff"/>
        <w:spacing w:before="0" w:beforeAutospacing="false"/>
        <w:jc w:val="both"/>
        <w:rPr>
          <w:shd w:val="clear" w:color="auto" w:fill="ffffff"/>
        </w:rPr>
      </w:pPr>
      <w:r>
        <w:rPr>
          <w:shd w:val="clear" w:color="auto" w:fill="ffffff"/>
        </w:rPr>
        <w:t xml:space="preserve">To become more effective, knowledge management is an </w:t>
      </w:r>
      <w:r>
        <w:rPr>
          <w:shd w:val="clear" w:color="auto" w:fill="ffffff"/>
        </w:rPr>
        <w:t>organised</w:t>
      </w:r>
      <w:r>
        <w:rPr>
          <w:shd w:val="clear" w:color="auto" w:fill="ffffff"/>
        </w:rPr>
        <w:t xml:space="preserve"> method of developing, capturing, </w:t>
      </w:r>
      <w:r>
        <w:rPr>
          <w:shd w:val="clear" w:color="auto" w:fill="ffffff"/>
        </w:rPr>
        <w:t>organising</w:t>
      </w:r>
      <w:r>
        <w:rPr>
          <w:shd w:val="clear" w:color="auto" w:fill="ffffff"/>
        </w:rPr>
        <w:t xml:space="preserve">, storing, and distributing crucial information. Knowledge management's primary objective is to connect staff members who are looking for information and answers with the appropriate resources as soon as </w:t>
      </w:r>
      <w:r>
        <w:rPr>
          <w:shd w:val="clear" w:color="auto" w:fill="ffffff"/>
        </w:rPr>
        <w:t>possible.</w:t>
      </w:r>
      <w:r>
        <w:rPr>
          <w:shd w:val="clear" w:color="auto" w:fill="ffffff"/>
        </w:rPr>
        <w:t>.</w:t>
      </w:r>
    </w:p>
    <w:p>
      <w:pPr>
        <w:pStyle w:val="style94"/>
        <w:shd w:val="clear" w:color="auto" w:fill="ffffff"/>
        <w:spacing w:before="0" w:beforeAutospacing="false"/>
        <w:jc w:val="both"/>
        <w:rPr>
          <w:b/>
          <w:bCs/>
          <w:sz w:val="28"/>
          <w:szCs w:val="28"/>
          <w:shd w:val="clear" w:color="auto" w:fill="ffffff"/>
        </w:rPr>
      </w:pPr>
      <w:r>
        <w:rPr>
          <w:b/>
          <w:bCs/>
          <w:sz w:val="28"/>
          <w:szCs w:val="28"/>
          <w:shd w:val="clear" w:color="auto" w:fill="ffffff"/>
        </w:rPr>
        <w:t>KEY</w:t>
      </w:r>
      <w:r>
        <w:rPr>
          <w:b/>
          <w:bCs/>
          <w:sz w:val="28"/>
          <w:szCs w:val="28"/>
          <w:shd w:val="clear" w:color="auto" w:fill="ffffff"/>
        </w:rPr>
        <w:t xml:space="preserve"> </w:t>
      </w:r>
      <w:r>
        <w:rPr>
          <w:b/>
          <w:bCs/>
          <w:sz w:val="28"/>
          <w:szCs w:val="28"/>
          <w:shd w:val="clear" w:color="auto" w:fill="ffffff"/>
        </w:rPr>
        <w:t>ELEMENTS OF K</w:t>
      </w:r>
      <w:r>
        <w:rPr>
          <w:b/>
          <w:bCs/>
          <w:sz w:val="28"/>
          <w:szCs w:val="28"/>
          <w:shd w:val="clear" w:color="auto" w:fill="ffffff"/>
        </w:rPr>
        <w:t>M</w:t>
      </w:r>
    </w:p>
    <w:p>
      <w:pPr>
        <w:pStyle w:val="style0"/>
        <w:numPr>
          <w:ilvl w:val="0"/>
          <w:numId w:val="2"/>
        </w:numPr>
        <w:shd w:val="clear" w:color="auto" w:fill="ffffff"/>
        <w:spacing w:before="100" w:beforeAutospacing="true" w:after="100" w:afterAutospacing="true" w:lineRule="auto" w:line="24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People and Culture</w:t>
      </w:r>
    </w:p>
    <w:p>
      <w:pPr>
        <w:pStyle w:val="style0"/>
        <w:numPr>
          <w:ilvl w:val="0"/>
          <w:numId w:val="2"/>
        </w:numPr>
        <w:shd w:val="clear" w:color="auto" w:fill="ffffff"/>
        <w:spacing w:before="100" w:beforeAutospacing="true" w:after="100" w:afterAutospacing="true" w:lineRule="auto" w:line="24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Process</w:t>
      </w:r>
    </w:p>
    <w:p>
      <w:pPr>
        <w:pStyle w:val="style0"/>
        <w:numPr>
          <w:ilvl w:val="0"/>
          <w:numId w:val="2"/>
        </w:numPr>
        <w:shd w:val="clear" w:color="auto" w:fill="ffffff"/>
        <w:spacing w:before="100" w:beforeAutospacing="true" w:after="100" w:afterAutospacing="true" w:lineRule="auto" w:line="24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Technology</w:t>
      </w:r>
    </w:p>
    <w:p>
      <w:pPr>
        <w:pStyle w:val="style0"/>
        <w:numPr>
          <w:ilvl w:val="0"/>
          <w:numId w:val="2"/>
        </w:numPr>
        <w:shd w:val="clear" w:color="auto" w:fill="ffffff"/>
        <w:spacing w:before="100" w:beforeAutospacing="true" w:after="100" w:afterAutospacing="true" w:lineRule="auto" w:line="24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Strategy</w:t>
      </w:r>
    </w:p>
    <w:p>
      <w:pPr>
        <w:pStyle w:val="style0"/>
        <w:shd w:val="clear" w:color="auto" w:fill="ffffff"/>
        <w:spacing w:before="100" w:beforeAutospacing="true" w:after="100" w:afterAutospacing="true" w:lineRule="auto" w:line="240"/>
        <w:ind w:left="72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hAnsi="Times New Roman"/>
          <w:b/>
          <w:bCs/>
          <w:noProof/>
          <w:sz w:val="28"/>
          <w:szCs w:val="28"/>
        </w:rPr>
        <w:drawing>
          <wp:inline distL="0" distT="0" distB="0" distR="0">
            <wp:extent cx="4762500" cy="2562225"/>
            <wp:effectExtent l="0" t="0" r="0" b="0"/>
            <wp:docPr id="1026" name="Diagram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 r:lo="rId3" r:qs="rId4" r:cs="rId5"/>
              </a:graphicData>
            </a:graphic>
          </wp:inline>
        </w:drawing>
      </w:r>
    </w:p>
    <w:p>
      <w:pPr>
        <w:pStyle w:val="style94"/>
        <w:shd w:val="clear" w:color="auto" w:fill="ffffff"/>
        <w:spacing w:before="0" w:beforeAutospacing="false"/>
        <w:jc w:val="both"/>
        <w:rPr/>
      </w:pPr>
      <w:r>
        <w:rPr>
          <w:rStyle w:val="style4100"/>
          <w:shd w:val="clear" w:color="auto" w:fill="ffffff"/>
        </w:rPr>
        <w:t>You always need someone to lead, sponsor, and encourage knowledge sharing, regardless of the industry which you belong to, size, or knowledge demands</w:t>
      </w:r>
      <w:r>
        <w:rPr>
          <w:rStyle w:val="style4100"/>
          <w:shd w:val="clear" w:color="auto" w:fill="ffffff"/>
        </w:rPr>
        <w:t xml:space="preserve">. That is </w:t>
      </w:r>
      <w:r>
        <w:rPr>
          <w:rStyle w:val="style4100"/>
          <w:shd w:val="clear" w:color="auto" w:fill="ffffff"/>
        </w:rPr>
        <w:t>the employees who create,</w:t>
      </w:r>
      <w:r>
        <w:rPr>
          <w:rStyle w:val="style4100"/>
          <w:shd w:val="clear" w:color="auto" w:fill="ffffff"/>
        </w:rPr>
        <w:t xml:space="preserve"> </w:t>
      </w:r>
      <w:r>
        <w:rPr>
          <w:rStyle w:val="style4100"/>
          <w:shd w:val="clear" w:color="auto" w:fill="ffffff"/>
        </w:rPr>
        <w:t>share and utilizing the knowledge.</w:t>
      </w:r>
      <w:r>
        <w:rPr>
          <w:rStyle w:val="style4100"/>
          <w:shd w:val="clear" w:color="auto" w:fill="ffffff"/>
        </w:rPr>
        <w:t xml:space="preserve"> </w:t>
      </w:r>
      <w:r>
        <w:rPr>
          <w:rStyle w:val="style4100"/>
          <w:shd w:val="clear" w:color="auto" w:fill="ffffff"/>
        </w:rPr>
        <w:t xml:space="preserve">For managing and measuring knowledge flows, you need well defined processes. </w:t>
      </w:r>
      <w:r>
        <w:rPr>
          <w:rStyle w:val="style4100"/>
          <w:shd w:val="clear" w:color="auto" w:fill="ffffff"/>
        </w:rPr>
        <w:t>It refers activities such as creation,</w:t>
      </w:r>
      <w:r>
        <w:rPr>
          <w:rStyle w:val="style4100"/>
          <w:shd w:val="clear" w:color="auto" w:fill="ffffff"/>
        </w:rPr>
        <w:t xml:space="preserve"> </w:t>
      </w:r>
      <w:r>
        <w:rPr>
          <w:rStyle w:val="style4100"/>
          <w:shd w:val="clear" w:color="auto" w:fill="ffffff"/>
        </w:rPr>
        <w:t>identification, collection, sharing,</w:t>
      </w:r>
      <w:r>
        <w:rPr>
          <w:rStyle w:val="style4100"/>
          <w:shd w:val="clear" w:color="auto" w:fill="ffffff"/>
        </w:rPr>
        <w:t xml:space="preserve"> </w:t>
      </w:r>
      <w:r>
        <w:rPr>
          <w:rStyle w:val="style4100"/>
          <w:shd w:val="clear" w:color="auto" w:fill="ffffff"/>
        </w:rPr>
        <w:t>review and utilization of knowledge</w:t>
      </w:r>
      <w:r>
        <w:rPr>
          <w:rStyle w:val="style4100"/>
          <w:shd w:val="clear" w:color="auto" w:fill="ffffff"/>
        </w:rPr>
        <w:t>.</w:t>
      </w:r>
      <w:r>
        <w:rPr>
          <w:rStyle w:val="style4100"/>
          <w:shd w:val="clear" w:color="auto" w:fill="ffffff"/>
        </w:rPr>
        <w:t xml:space="preserve"> </w:t>
      </w:r>
      <w:r>
        <w:rPr>
          <w:rStyle w:val="style4100"/>
          <w:shd w:val="clear" w:color="auto" w:fill="ffffff"/>
        </w:rPr>
        <w:t>We need tools or technology to collect,</w:t>
      </w:r>
      <w:r>
        <w:rPr>
          <w:rStyle w:val="style4100"/>
          <w:shd w:val="clear" w:color="auto" w:fill="ffffff"/>
        </w:rPr>
        <w:t xml:space="preserve"> </w:t>
      </w:r>
      <w:r>
        <w:rPr>
          <w:rStyle w:val="style4100"/>
          <w:shd w:val="clear" w:color="auto" w:fill="ffffff"/>
        </w:rPr>
        <w:t xml:space="preserve">keep and disseminate </w:t>
      </w:r>
      <w:r>
        <w:rPr>
          <w:rStyle w:val="style4100"/>
          <w:shd w:val="clear" w:color="auto" w:fill="ffffff"/>
        </w:rPr>
        <w:t>information. The</w:t>
      </w:r>
      <w:r>
        <w:rPr>
          <w:rStyle w:val="style4100"/>
          <w:shd w:val="clear" w:color="auto" w:fill="ffffff"/>
        </w:rPr>
        <w:t xml:space="preserve"> strategy </w:t>
      </w:r>
      <w:r>
        <w:rPr>
          <w:rStyle w:val="style4100"/>
          <w:shd w:val="clear" w:color="auto" w:fill="ffffff"/>
        </w:rPr>
        <w:t>includes</w:t>
      </w:r>
      <w:r>
        <w:rPr>
          <w:rStyle w:val="style4100"/>
          <w:shd w:val="clear" w:color="auto" w:fill="ffffff"/>
        </w:rPr>
        <w:t xml:space="preserve"> all the activities used by the </w:t>
      </w:r>
      <w:r>
        <w:rPr>
          <w:rStyle w:val="style4100"/>
          <w:shd w:val="clear" w:color="auto" w:fill="ffffff"/>
        </w:rPr>
        <w:t>organization</w:t>
      </w:r>
      <w:r>
        <w:rPr>
          <w:rStyle w:val="style4100"/>
          <w:shd w:val="clear" w:color="auto" w:fill="ffffff"/>
        </w:rPr>
        <w:t xml:space="preserve"> to manage knowledge effectively</w:t>
      </w:r>
      <w:r>
        <w:rPr>
          <w:rStyle w:val="style4100"/>
          <w:rFonts w:ascii="Arial" w:cs="Arial" w:hAnsi="Arial"/>
          <w:color w:val="4d5156"/>
          <w:shd w:val="clear" w:color="auto" w:fill="ffffff"/>
        </w:rPr>
        <w:t>.</w:t>
      </w:r>
    </w:p>
    <w:p>
      <w:pPr>
        <w:pStyle w:val="style0"/>
        <w:jc w:val="both"/>
        <w:rPr>
          <w:rFonts w:ascii="Times New Roman" w:cs="Times New Roman" w:hAnsi="Times New Roman"/>
          <w:sz w:val="24"/>
          <w:szCs w:val="24"/>
        </w:rPr>
      </w:pPr>
    </w:p>
    <w:p>
      <w:pPr>
        <w:pStyle w:val="style0"/>
        <w:jc w:val="both"/>
        <w:rPr>
          <w:rFonts w:ascii="Times New Roman" w:cs="Times New Roman" w:hAnsi="Times New Roman"/>
          <w:b/>
          <w:bCs/>
          <w:sz w:val="28"/>
          <w:szCs w:val="28"/>
        </w:rPr>
      </w:pPr>
      <w:r>
        <w:rPr>
          <w:rFonts w:ascii="Times New Roman" w:cs="Times New Roman" w:hAnsi="Times New Roman"/>
          <w:b/>
          <w:bCs/>
          <w:sz w:val="28"/>
          <w:szCs w:val="28"/>
        </w:rPr>
        <w:t>OBJECTIVES OF KNOWLEDGE MANAGEMENT</w:t>
      </w:r>
    </w:p>
    <w:p>
      <w:pPr>
        <w:pStyle w:val="style0"/>
        <w:shd w:val="clear" w:color="auto" w:fill="e9f7fd"/>
        <w:spacing w:after="0" w:lineRule="auto" w:line="240"/>
        <w:jc w:val="both"/>
        <w:rPr>
          <w:rFonts w:ascii="Source Sans Pro" w:cs="Times New Roman" w:eastAsia="Times New Roman" w:hAnsi="Source Sans Pro"/>
          <w:color w:val="000000"/>
          <w:kern w:val="0"/>
          <w:sz w:val="21"/>
          <w:szCs w:val="21"/>
          <w14:ligatures xmlns:w14="http://schemas.microsoft.com/office/word/2010/wordml" w14:val="none"/>
        </w:rPr>
      </w:pPr>
    </w:p>
    <w:p>
      <w:pPr>
        <w:pStyle w:val="style0"/>
        <w:jc w:val="both"/>
        <w:rPr>
          <w:rFonts w:ascii="Times New Roman" w:cs="Times New Roman" w:hAnsi="Times New Roman"/>
          <w:sz w:val="24"/>
          <w:szCs w:val="24"/>
        </w:rPr>
      </w:pPr>
      <w:r>
        <w:rPr>
          <w:rFonts w:ascii="Times New Roman" w:cs="Times New Roman" w:hAnsi="Times New Roman"/>
          <w:sz w:val="24"/>
          <w:szCs w:val="24"/>
        </w:rPr>
        <w:t>1.To promote gathering,</w:t>
      </w:r>
      <w:r>
        <w:rPr>
          <w:rFonts w:ascii="Times New Roman" w:cs="Times New Roman" w:hAnsi="Times New Roman"/>
          <w:sz w:val="24"/>
          <w:szCs w:val="24"/>
        </w:rPr>
        <w:t xml:space="preserve"> </w:t>
      </w:r>
      <w:r>
        <w:rPr>
          <w:rFonts w:ascii="Times New Roman" w:cs="Times New Roman" w:hAnsi="Times New Roman"/>
          <w:sz w:val="24"/>
          <w:szCs w:val="24"/>
        </w:rPr>
        <w:t>processing,</w:t>
      </w:r>
      <w:r>
        <w:rPr>
          <w:rFonts w:ascii="Times New Roman" w:cs="Times New Roman" w:hAnsi="Times New Roman"/>
          <w:sz w:val="24"/>
          <w:szCs w:val="24"/>
        </w:rPr>
        <w:t xml:space="preserve"> </w:t>
      </w:r>
      <w:r>
        <w:rPr>
          <w:rFonts w:ascii="Times New Roman" w:cs="Times New Roman" w:hAnsi="Times New Roman"/>
          <w:sz w:val="24"/>
          <w:szCs w:val="24"/>
        </w:rPr>
        <w:t>storage,</w:t>
      </w:r>
      <w:r>
        <w:rPr>
          <w:rFonts w:ascii="Times New Roman" w:cs="Times New Roman" w:hAnsi="Times New Roman"/>
          <w:sz w:val="24"/>
          <w:szCs w:val="24"/>
        </w:rPr>
        <w:t xml:space="preserve"> </w:t>
      </w:r>
      <w:r>
        <w:rPr>
          <w:rFonts w:ascii="Times New Roman" w:cs="Times New Roman" w:hAnsi="Times New Roman"/>
          <w:sz w:val="24"/>
          <w:szCs w:val="24"/>
        </w:rPr>
        <w:t>dissemination and retrieval of knowledge</w:t>
      </w:r>
    </w:p>
    <w:p>
      <w:pPr>
        <w:pStyle w:val="style0"/>
        <w:jc w:val="both"/>
        <w:rPr>
          <w:rFonts w:ascii="Times New Roman" w:cs="Times New Roman" w:hAnsi="Times New Roman"/>
          <w:sz w:val="24"/>
          <w:szCs w:val="24"/>
        </w:rPr>
      </w:pPr>
      <w:r>
        <w:rPr>
          <w:rFonts w:ascii="Times New Roman" w:cs="Times New Roman" w:hAnsi="Times New Roman"/>
          <w:sz w:val="24"/>
          <w:szCs w:val="24"/>
        </w:rPr>
        <w:t>2.To create research culture</w:t>
      </w:r>
      <w:r>
        <w:rPr>
          <w:rFonts w:ascii="Times New Roman" w:cs="Times New Roman" w:hAnsi="Times New Roman"/>
          <w:sz w:val="24"/>
          <w:szCs w:val="24"/>
        </w:rPr>
        <w:t xml:space="preserve"> </w:t>
      </w:r>
      <w:r>
        <w:rPr>
          <w:rFonts w:ascii="Times New Roman" w:cs="Times New Roman" w:hAnsi="Times New Roman"/>
          <w:sz w:val="24"/>
          <w:szCs w:val="24"/>
        </w:rPr>
        <w:t>and</w:t>
      </w:r>
      <w:r>
        <w:rPr>
          <w:rFonts w:ascii="Times New Roman" w:cs="Times New Roman" w:hAnsi="Times New Roman"/>
          <w:sz w:val="24"/>
          <w:szCs w:val="24"/>
        </w:rPr>
        <w:t xml:space="preserve"> </w:t>
      </w:r>
      <w:r>
        <w:rPr>
          <w:rFonts w:ascii="Times New Roman" w:cs="Times New Roman" w:hAnsi="Times New Roman"/>
          <w:sz w:val="24"/>
          <w:szCs w:val="24"/>
        </w:rPr>
        <w:t>promote systematic and scientific research</w:t>
      </w:r>
    </w:p>
    <w:p>
      <w:pPr>
        <w:pStyle w:val="style0"/>
        <w:jc w:val="both"/>
        <w:rPr>
          <w:rFonts w:ascii="Times New Roman" w:cs="Times New Roman" w:hAnsi="Times New Roman"/>
          <w:sz w:val="24"/>
          <w:szCs w:val="24"/>
        </w:rPr>
      </w:pPr>
      <w:r>
        <w:rPr>
          <w:rFonts w:ascii="Times New Roman" w:cs="Times New Roman" w:hAnsi="Times New Roman"/>
          <w:sz w:val="24"/>
          <w:szCs w:val="24"/>
        </w:rPr>
        <w:t>3.To create Knowledge repositories and promote usage of knowledge</w:t>
      </w:r>
    </w:p>
    <w:p>
      <w:pPr>
        <w:pStyle w:val="style0"/>
        <w:jc w:val="both"/>
        <w:rPr>
          <w:rFonts w:ascii="Times New Roman" w:cs="Times New Roman" w:hAnsi="Times New Roman"/>
          <w:sz w:val="24"/>
          <w:szCs w:val="24"/>
        </w:rPr>
      </w:pPr>
      <w:r>
        <w:rPr>
          <w:rFonts w:ascii="Times New Roman" w:cs="Times New Roman" w:hAnsi="Times New Roman"/>
          <w:sz w:val="24"/>
          <w:szCs w:val="24"/>
        </w:rPr>
        <w:t>4.To promote value of knowledge and streamline operations</w:t>
      </w:r>
    </w:p>
    <w:p>
      <w:pPr>
        <w:pStyle w:val="style0"/>
        <w:jc w:val="both"/>
        <w:rPr>
          <w:rFonts w:ascii="Times New Roman" w:cs="Times New Roman" w:hAnsi="Times New Roman"/>
          <w:sz w:val="24"/>
          <w:szCs w:val="24"/>
        </w:rPr>
      </w:pPr>
      <w:r>
        <w:rPr>
          <w:rFonts w:ascii="Times New Roman" w:cs="Times New Roman" w:hAnsi="Times New Roman"/>
          <w:sz w:val="24"/>
          <w:szCs w:val="24"/>
        </w:rPr>
        <w:t>5.To improve customer service,</w:t>
      </w:r>
      <w:r>
        <w:rPr>
          <w:rFonts w:ascii="Times New Roman" w:cs="Times New Roman" w:hAnsi="Times New Roman"/>
          <w:sz w:val="24"/>
          <w:szCs w:val="24"/>
        </w:rPr>
        <w:t xml:space="preserve"> </w:t>
      </w:r>
      <w:r>
        <w:rPr>
          <w:rFonts w:ascii="Times New Roman" w:cs="Times New Roman" w:hAnsi="Times New Roman"/>
          <w:sz w:val="24"/>
          <w:szCs w:val="24"/>
        </w:rPr>
        <w:t>decision making and foster innovation</w:t>
      </w:r>
    </w:p>
    <w:p>
      <w:pPr>
        <w:pStyle w:val="style0"/>
        <w:jc w:val="both"/>
        <w:rPr>
          <w:rFonts w:ascii="Times New Roman" w:cs="Times New Roman" w:hAnsi="Times New Roman"/>
          <w:sz w:val="24"/>
          <w:szCs w:val="24"/>
        </w:rPr>
      </w:pPr>
      <w:r>
        <w:rPr>
          <w:rFonts w:ascii="Times New Roman" w:cs="Times New Roman" w:hAnsi="Times New Roman"/>
          <w:sz w:val="24"/>
          <w:szCs w:val="24"/>
        </w:rPr>
        <w:t>6.To eliminate unnecessary cost, thereby reduce cost and boost revenues</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b/>
          <w:bCs/>
          <w:sz w:val="28"/>
          <w:szCs w:val="28"/>
        </w:rPr>
        <w:t>KNOWLEDGE MANAGEMENT</w:t>
      </w:r>
      <w:r>
        <w:rPr>
          <w:rFonts w:ascii="Times New Roman" w:cs="Times New Roman" w:hAnsi="Times New Roman"/>
          <w:sz w:val="24"/>
          <w:szCs w:val="24"/>
        </w:rPr>
        <w:t xml:space="preserve"> </w:t>
      </w:r>
      <w:r>
        <w:rPr>
          <w:rFonts w:ascii="Times New Roman" w:cs="Times New Roman" w:hAnsi="Times New Roman"/>
          <w:b/>
          <w:bCs/>
          <w:sz w:val="28"/>
          <w:szCs w:val="28"/>
        </w:rPr>
        <w:t>CYCLE</w:t>
      </w:r>
    </w:p>
    <w:p>
      <w:pPr>
        <w:pStyle w:val="style0"/>
        <w:jc w:val="both"/>
        <w:rPr>
          <w:rFonts w:ascii="Times New Roman" w:cs="Times New Roman" w:hAnsi="Times New Roman"/>
          <w:noProof/>
          <w:sz w:val="24"/>
          <w:szCs w:val="24"/>
        </w:rPr>
      </w:pPr>
      <w:r>
        <w:rPr>
          <w:noProof/>
        </w:rPr>
        <w:pict>
          <v:shapetype id="_x0000_t32" coordsize="21600,21600" o:spt="32" o:oned="t" path="m,l21600,21600e">
            <v:path arrowok="t" fillok="f" o:connecttype="none"/>
            <o:lock v:ext="edit" shapetype="t"/>
          </v:shapetype>
          <v:shape id="1028" type="#_x0000_t32" filled="f" style="position:absolute;margin-left:174.0pt;margin-top:56.6pt;width:17.25pt;height:10.5pt;z-index:8;mso-position-horizontal-relative:text;mso-position-vertical-relative:text;mso-width-percent:0;mso-height-percent:0;mso-width-relative:margin;mso-height-relative:margin;mso-wrap-distance-left:0.0pt;mso-wrap-distance-right:0.0pt;visibility:visible;flip:y;">
            <v:stroke endarrow="block" joinstyle="miter" color="#4472c4" weight="0.5pt"/>
            <v:fill/>
            <v:path o:connecttype="none" fillok="f" arrowok="t"/>
          </v:shape>
        </w:pict>
      </w:r>
      <w:r>
        <w:rPr>
          <w:noProof/>
        </w:rPr>
        <w:pict>
          <v:shape id="1029" type="#_x0000_t32" filled="f" style="position:absolute;margin-left:141.7pt;margin-top:118.85pt;width:3.6pt;height:19.5pt;z-index:7;mso-position-horizontal-relative:text;mso-position-vertical-relative:text;mso-width-percent:0;mso-height-percent:0;mso-width-relative:margin;mso-height-relative:margin;mso-wrap-distance-left:0.0pt;mso-wrap-distance-right:0.0pt;visibility:visible;flip:x y;">
            <v:stroke endarrow="block" joinstyle="miter" color="#4472c4" weight="0.5pt"/>
            <v:fill/>
            <v:path o:connecttype="none" fillok="f" arrowok="t"/>
          </v:shape>
        </w:pict>
      </w:r>
      <w:r>
        <w:rPr>
          <w:noProof/>
        </w:rPr>
        <w:pict>
          <v:shape id="1030" type="#_x0000_t32" filled="f" style="position:absolute;margin-left:176.95pt;margin-top:189.3pt;width:14.25pt;height:12.75pt;z-index:6;mso-position-horizontal-relative:text;mso-position-vertical-relative:text;mso-width-percent:0;mso-height-percent:0;mso-width-relative:margin;mso-height-relative:margin;mso-wrap-distance-left:0.0pt;mso-wrap-distance-right:0.0pt;visibility:visible;flip:x y;">
            <v:stroke endarrow="block" joinstyle="miter" color="#4472c4" weight="0.5pt"/>
            <v:fill/>
            <v:path o:connecttype="none" fillok="f" arrowok="t"/>
          </v:shape>
        </w:pict>
      </w:r>
      <w:r>
        <w:rPr>
          <w:noProof/>
        </w:rPr>
        <w:pict>
          <v:shape id="1031" type="#_x0000_t32" filled="f" style="position:absolute;margin-left:256.45pt;margin-top:186.35pt;width:15.75pt;height:15.0pt;z-index:5;mso-position-horizontal-relative:text;mso-position-vertical-relative:text;mso-width-percent:0;mso-height-percent:0;mso-width-relative:margin;mso-height-relative:margin;mso-wrap-distance-left:0.0pt;mso-wrap-distance-right:0.0pt;visibility:visible;flip:x;">
            <v:stroke endarrow="block" joinstyle="miter" color="#4472c4" weight="0.5pt"/>
            <v:fill/>
            <v:path o:connecttype="none" fillok="f" arrowok="t"/>
          </v:shape>
        </w:pict>
      </w:r>
      <w:r>
        <w:rPr>
          <w:noProof/>
        </w:rPr>
        <w:pict>
          <v:shape id="1032" type="#_x0000_t32" filled="f" style="position:absolute;margin-left:295.65pt;margin-top:115.85pt;width:3.6pt;height:20.25pt;z-index:4;mso-position-horizontal-relative:text;mso-position-vertical-relative:text;mso-width-percent:0;mso-height-percent:0;mso-width-relative:margin;mso-height-relative:margin;mso-wrap-distance-left:0.0pt;mso-wrap-distance-right:0.0pt;visibility:visible;">
            <v:stroke endarrow="block" joinstyle="miter" color="#4472c4" weight="0.5pt"/>
            <v:fill/>
            <v:path o:connecttype="none" fillok="f" arrowok="t"/>
          </v:shape>
        </w:pict>
      </w:r>
      <w:r>
        <w:rPr>
          <w:noProof/>
        </w:rPr>
        <w:pict>
          <v:shape id="1033" type="#_x0000_t32" filled="f" style="position:absolute;margin-left:251.25pt;margin-top:47.6pt;width:13.5pt;height:18.0pt;z-index:3;mso-position-horizontal-relative:text;mso-position-vertical-relative:text;mso-width-percent:0;mso-height-percent:0;mso-width-relative:margin;mso-height-relative:margin;mso-wrap-distance-left:0.0pt;mso-wrap-distance-right:0.0pt;visibility:visible;">
            <v:stroke endarrow="block" joinstyle="miter" color="#4472c4" weight="0.5pt"/>
            <v:fill/>
            <v:path o:connecttype="none" fillok="f" arrowok="t"/>
          </v:shape>
        </w:pict>
      </w:r>
      <w:r>
        <w:rPr>
          <w:noProof/>
        </w:rPr>
        <w:pict>
          <v:shape id="1034" type="#_x0000_t32" filled="f" style="position:absolute;margin-left:0.0pt;margin-top:40.85pt;width:15.0pt;height:12.75pt;z-index:2;mso-position-horizontal:center;mso-position-horizontal-relative:margin;mso-position-vertical-relative:text;mso-width-relative:page;mso-height-relative:page;mso-wrap-distance-left:0.0pt;mso-wrap-distance-right:0.0pt;visibility:visible;">
            <v:stroke endarrow="block" joinstyle="miter" color="#4472c4" weight="0.5pt"/>
            <v:fill/>
            <v:path o:connecttype="none" fillok="f" arrowok="t"/>
          </v:shape>
        </w:pict>
      </w:r>
      <w:r>
        <w:rPr>
          <w:noProof/>
        </w:rPr>
        <w:t xml:space="preserve"> </w:t>
      </w:r>
      <w:r>
        <w:rPr>
          <w:rFonts w:ascii="Times New Roman" w:cs="Times New Roman" w:hAnsi="Times New Roman"/>
          <w:noProof/>
          <w:sz w:val="24"/>
          <w:szCs w:val="24"/>
        </w:rPr>
        <w:t xml:space="preserve"> </w:t>
      </w:r>
      <w:r>
        <w:rPr>
          <w:rFonts w:ascii="Times New Roman" w:cs="Times New Roman" w:hAnsi="Times New Roman"/>
          <w:noProof/>
          <w:sz w:val="24"/>
          <w:szCs w:val="24"/>
        </w:rPr>
        <w:t xml:space="preserve"> </w:t>
      </w:r>
      <w:r>
        <w:rPr>
          <w:rFonts w:ascii="Times New Roman" w:cs="Times New Roman" w:hAnsi="Times New Roman"/>
          <w:noProof/>
          <w:sz w:val="24"/>
          <w:szCs w:val="24"/>
        </w:rPr>
        <w:drawing>
          <wp:inline distL="0" distT="0" distB="0" distR="0">
            <wp:extent cx="5486400" cy="3200400"/>
            <wp:effectExtent l="0" t="0" r="0" b="0"/>
            <wp:docPr id="1035" name="Diagram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pPr>
        <w:pStyle w:val="style0"/>
        <w:jc w:val="both"/>
        <w:rPr>
          <w:rFonts w:ascii="Times New Roman" w:cs="Times New Roman" w:hAnsi="Times New Roman"/>
          <w:sz w:val="24"/>
          <w:szCs w:val="24"/>
        </w:rPr>
      </w:pPr>
      <w:r>
        <w:rPr>
          <w:rFonts w:ascii="Times New Roman" w:cs="Times New Roman" w:hAnsi="Times New Roman"/>
          <w:sz w:val="24"/>
          <w:szCs w:val="24"/>
        </w:rPr>
        <w:t>1.</w:t>
      </w:r>
      <w:r>
        <w:rPr>
          <w:rFonts w:ascii="Times New Roman" w:cs="Times New Roman" w:hAnsi="Times New Roman"/>
          <w:sz w:val="24"/>
          <w:szCs w:val="24"/>
        </w:rPr>
        <w:t>Create</w:t>
      </w:r>
      <w:r>
        <w:rPr>
          <w:rFonts w:ascii="Times New Roman" w:cs="Times New Roman" w:hAnsi="Times New Roman"/>
          <w:sz w:val="24"/>
          <w:szCs w:val="24"/>
        </w:rPr>
        <w:t xml:space="preserve"> Knowledge</w:t>
      </w:r>
      <w:r>
        <w:rPr>
          <w:rFonts w:ascii="Times New Roman" w:cs="Times New Roman" w:hAnsi="Times New Roman"/>
          <w:sz w:val="24"/>
          <w:szCs w:val="24"/>
        </w:rPr>
        <w:t xml:space="preserve">: It is </w:t>
      </w:r>
      <w:r>
        <w:rPr>
          <w:rFonts w:ascii="Times New Roman" w:cs="Times New Roman" w:hAnsi="Times New Roman"/>
          <w:sz w:val="24"/>
          <w:szCs w:val="24"/>
        </w:rPr>
        <w:t>the process</w:t>
      </w:r>
      <w:r>
        <w:rPr>
          <w:rFonts w:ascii="Times New Roman" w:cs="Times New Roman" w:hAnsi="Times New Roman"/>
          <w:sz w:val="24"/>
          <w:szCs w:val="24"/>
        </w:rPr>
        <w:t xml:space="preserve"> of developing know-how or ways for doing new things.</w:t>
      </w:r>
      <w:r>
        <w:rPr>
          <w:rFonts w:ascii="Times New Roman" w:cs="Times New Roman" w:hAnsi="Times New Roman"/>
          <w:sz w:val="24"/>
          <w:szCs w:val="24"/>
        </w:rPr>
        <w:t xml:space="preserve">  </w:t>
      </w:r>
      <w:r>
        <w:rPr>
          <w:rFonts w:ascii="Times New Roman" w:cs="Times New Roman" w:hAnsi="Times New Roman"/>
          <w:sz w:val="24"/>
          <w:szCs w:val="24"/>
        </w:rPr>
        <w:t>Sometimes it is the introduction of external knowledge.</w:t>
      </w:r>
    </w:p>
    <w:p>
      <w:pPr>
        <w:pStyle w:val="style0"/>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rPr>
        <w:t xml:space="preserve"> </w:t>
      </w:r>
      <w:r>
        <w:rPr>
          <w:rFonts w:ascii="Times New Roman" w:cs="Times New Roman" w:hAnsi="Times New Roman"/>
          <w:sz w:val="24"/>
          <w:szCs w:val="24"/>
        </w:rPr>
        <w:t>Knowledge Capture: In order for users to quickly absorb new knowledge, it needs to be fairly valued and represented.</w:t>
      </w:r>
    </w:p>
    <w:p>
      <w:pPr>
        <w:pStyle w:val="style0"/>
        <w:jc w:val="both"/>
        <w:rPr>
          <w:rFonts w:ascii="Times New Roman" w:cs="Times New Roman" w:hAnsi="Times New Roman"/>
          <w:sz w:val="24"/>
          <w:szCs w:val="24"/>
        </w:rPr>
      </w:pPr>
      <w:r>
        <w:rPr>
          <w:rFonts w:ascii="Times New Roman" w:cs="Times New Roman" w:hAnsi="Times New Roman"/>
          <w:sz w:val="24"/>
          <w:szCs w:val="24"/>
        </w:rPr>
        <w:t>3.Refine</w:t>
      </w:r>
      <w:r>
        <w:rPr>
          <w:rFonts w:ascii="Times New Roman" w:cs="Times New Roman" w:hAnsi="Times New Roman"/>
          <w:sz w:val="24"/>
          <w:szCs w:val="24"/>
        </w:rPr>
        <w:t xml:space="preserve"> </w:t>
      </w:r>
      <w:r>
        <w:rPr>
          <w:rFonts w:ascii="Times New Roman" w:cs="Times New Roman" w:hAnsi="Times New Roman"/>
          <w:sz w:val="24"/>
          <w:szCs w:val="24"/>
        </w:rPr>
        <w:t>Knowledge:</w:t>
      </w:r>
      <w:r>
        <w:rPr>
          <w:rFonts w:ascii="Times New Roman" w:cs="Times New Roman" w:hAnsi="Times New Roman"/>
          <w:sz w:val="24"/>
          <w:szCs w:val="24"/>
        </w:rPr>
        <w:t xml:space="preserve"> </w:t>
      </w:r>
      <w:r>
        <w:rPr>
          <w:rFonts w:ascii="Times New Roman" w:cs="Times New Roman" w:hAnsi="Times New Roman"/>
          <w:sz w:val="24"/>
          <w:szCs w:val="24"/>
        </w:rPr>
        <w:t>It involves the process of placing the Knowledge in proper context.</w:t>
      </w:r>
    </w:p>
    <w:p>
      <w:pPr>
        <w:pStyle w:val="style0"/>
        <w:jc w:val="both"/>
        <w:rPr>
          <w:rFonts w:ascii="Times New Roman" w:cs="Times New Roman" w:hAnsi="Times New Roman"/>
          <w:sz w:val="24"/>
          <w:szCs w:val="24"/>
        </w:rPr>
      </w:pPr>
      <w:r>
        <w:rPr>
          <w:rFonts w:ascii="Times New Roman" w:cs="Times New Roman" w:hAnsi="Times New Roman"/>
          <w:sz w:val="24"/>
          <w:szCs w:val="24"/>
        </w:rPr>
        <w:t>4.Store</w:t>
      </w:r>
      <w:r>
        <w:rPr>
          <w:rFonts w:ascii="Times New Roman" w:cs="Times New Roman" w:hAnsi="Times New Roman"/>
          <w:sz w:val="24"/>
          <w:szCs w:val="24"/>
        </w:rPr>
        <w:t xml:space="preserve"> </w:t>
      </w:r>
      <w:r>
        <w:rPr>
          <w:rFonts w:ascii="Times New Roman" w:cs="Times New Roman" w:hAnsi="Times New Roman"/>
          <w:sz w:val="24"/>
          <w:szCs w:val="24"/>
        </w:rPr>
        <w:t>Knowledge</w:t>
      </w:r>
      <w:r>
        <w:rPr>
          <w:rFonts w:ascii="Times New Roman" w:cs="Times New Roman" w:hAnsi="Times New Roman"/>
          <w:sz w:val="24"/>
          <w:szCs w:val="24"/>
        </w:rPr>
        <w:t xml:space="preserve">: </w:t>
      </w:r>
      <w:r>
        <w:rPr>
          <w:rFonts w:ascii="Times New Roman" w:cs="Times New Roman" w:hAnsi="Times New Roman"/>
          <w:sz w:val="24"/>
          <w:szCs w:val="24"/>
        </w:rPr>
        <w:t xml:space="preserve">This </w:t>
      </w:r>
      <w:r>
        <w:rPr>
          <w:rFonts w:ascii="Times New Roman" w:cs="Times New Roman" w:hAnsi="Times New Roman"/>
          <w:sz w:val="24"/>
          <w:szCs w:val="24"/>
        </w:rPr>
        <w:t>includes</w:t>
      </w:r>
      <w:r>
        <w:rPr>
          <w:rFonts w:ascii="Times New Roman" w:cs="Times New Roman" w:hAnsi="Times New Roman"/>
          <w:sz w:val="24"/>
          <w:szCs w:val="24"/>
        </w:rPr>
        <w:t xml:space="preserve"> the process of storing the Knowledge in useful format </w:t>
      </w:r>
      <w:r>
        <w:rPr>
          <w:rFonts w:ascii="Times New Roman" w:cs="Times New Roman" w:hAnsi="Times New Roman"/>
          <w:sz w:val="24"/>
          <w:szCs w:val="24"/>
        </w:rPr>
        <w:t>which is indeed</w:t>
      </w:r>
      <w:r>
        <w:rPr>
          <w:rFonts w:ascii="Times New Roman" w:cs="Times New Roman" w:hAnsi="Times New Roman"/>
          <w:sz w:val="24"/>
          <w:szCs w:val="24"/>
        </w:rPr>
        <w:t xml:space="preserve"> </w:t>
      </w:r>
      <w:r>
        <w:rPr>
          <w:rFonts w:ascii="Times New Roman" w:cs="Times New Roman" w:hAnsi="Times New Roman"/>
          <w:sz w:val="24"/>
          <w:szCs w:val="24"/>
        </w:rPr>
        <w:t>accessible to anyone and everyone</w:t>
      </w:r>
    </w:p>
    <w:p>
      <w:pPr>
        <w:pStyle w:val="style0"/>
        <w:jc w:val="both"/>
        <w:rPr>
          <w:rFonts w:ascii="Times New Roman" w:cs="Times New Roman" w:hAnsi="Times New Roman"/>
          <w:sz w:val="24"/>
          <w:szCs w:val="24"/>
        </w:rPr>
      </w:pPr>
      <w:r>
        <w:rPr>
          <w:rFonts w:ascii="Times New Roman" w:cs="Times New Roman" w:hAnsi="Times New Roman"/>
          <w:sz w:val="24"/>
          <w:szCs w:val="24"/>
        </w:rPr>
        <w:t>5</w:t>
      </w:r>
      <w:r>
        <w:rPr>
          <w:rFonts w:ascii="Times New Roman" w:cs="Times New Roman" w:hAnsi="Times New Roman"/>
          <w:sz w:val="24"/>
          <w:szCs w:val="24"/>
        </w:rPr>
        <w:t>. Manage Knowledge: The information needs to be up-to-date, precise, pertinent and reasonable.</w:t>
      </w:r>
    </w:p>
    <w:p>
      <w:pPr>
        <w:pStyle w:val="style0"/>
        <w:jc w:val="both"/>
        <w:rPr/>
      </w:pPr>
      <w:r>
        <w:rPr>
          <w:rFonts w:ascii="Times New Roman" w:cs="Times New Roman" w:hAnsi="Times New Roman"/>
          <w:sz w:val="24"/>
          <w:szCs w:val="24"/>
        </w:rPr>
        <w:t>6.</w:t>
      </w:r>
      <w:r>
        <w:rPr>
          <w:rFonts w:ascii="Times New Roman" w:cs="Times New Roman" w:hAnsi="Times New Roman"/>
          <w:sz w:val="24"/>
          <w:szCs w:val="24"/>
        </w:rPr>
        <w:t>Dissiminate</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Knowledge must be accessible to all people and in a useful form.</w:t>
      </w:r>
    </w:p>
    <w:p>
      <w:pPr>
        <w:pStyle w:val="style0"/>
        <w:jc w:val="both"/>
        <w:rPr>
          <w:rFonts w:ascii="Times New Roman" w:cs="Times New Roman" w:hAnsi="Times New Roman"/>
          <w:b/>
          <w:bCs/>
          <w:sz w:val="28"/>
          <w:szCs w:val="28"/>
        </w:rPr>
      </w:pPr>
      <w:r>
        <w:rPr>
          <w:rFonts w:ascii="Times New Roman" w:cs="Times New Roman" w:hAnsi="Times New Roman"/>
          <w:b/>
          <w:bCs/>
          <w:sz w:val="28"/>
          <w:szCs w:val="28"/>
        </w:rPr>
        <w:t>ADVANTAGES OF KNOWLEDGE MANAGEMENT</w:t>
      </w:r>
    </w:p>
    <w:p>
      <w:pPr>
        <w:pStyle w:val="style179"/>
        <w:numPr>
          <w:ilvl w:val="0"/>
          <w:numId w:val="5"/>
        </w:numPr>
        <w:jc w:val="both"/>
        <w:rPr/>
      </w:pPr>
      <w:r>
        <w:t>Improved organizational agility</w:t>
      </w:r>
      <w:r>
        <w:t>:</w:t>
      </w:r>
      <w:r>
        <w:t xml:space="preserve"> </w:t>
      </w:r>
      <w:r>
        <w:t>Systemaic</w:t>
      </w:r>
      <w:r>
        <w:t xml:space="preserve"> availability </w:t>
      </w:r>
      <w:r>
        <w:t>of  timely</w:t>
      </w:r>
      <w:r>
        <w:t xml:space="preserve"> and accurate knowledge make the organizational processes and procedures hassle free and candid which indeed paves way for organizational effectiveness</w:t>
      </w:r>
    </w:p>
    <w:p>
      <w:pPr>
        <w:pStyle w:val="style179"/>
        <w:numPr>
          <w:ilvl w:val="0"/>
          <w:numId w:val="5"/>
        </w:numPr>
        <w:jc w:val="both"/>
        <w:rPr/>
      </w:pPr>
      <w:r>
        <w:t>I</w:t>
      </w:r>
      <w:r>
        <w:t>mproved</w:t>
      </w:r>
      <w:r>
        <w:t xml:space="preserve"> decision making</w:t>
      </w:r>
      <w:r>
        <w:t xml:space="preserve">: The system helps to have pertinent </w:t>
      </w:r>
      <w:r>
        <w:t xml:space="preserve">information </w:t>
      </w:r>
      <w:r>
        <w:t xml:space="preserve"> </w:t>
      </w:r>
      <w:r>
        <w:t>and</w:t>
      </w:r>
      <w:r>
        <w:t xml:space="preserve">    knowledge which helps to resolve problems, share real life  </w:t>
      </w:r>
      <w:r>
        <w:t xml:space="preserve"> </w:t>
      </w:r>
      <w:r>
        <w:t xml:space="preserve">experiences, </w:t>
      </w:r>
      <w:r>
        <w:t>assesses</w:t>
      </w:r>
      <w:r>
        <w:t xml:space="preserve">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market conditions, improve quality</w:t>
      </w:r>
      <w:r>
        <w:t xml:space="preserve">      </w:t>
      </w:r>
    </w:p>
    <w:p>
      <w:pPr>
        <w:pStyle w:val="style179"/>
        <w:numPr>
          <w:ilvl w:val="0"/>
          <w:numId w:val="5"/>
        </w:numPr>
        <w:jc w:val="both"/>
        <w:rPr/>
      </w:pPr>
      <w:r>
        <w:t>Quicker problem solving</w:t>
      </w:r>
      <w:r>
        <w:t xml:space="preserve">         </w:t>
      </w:r>
    </w:p>
    <w:p>
      <w:pPr>
        <w:pStyle w:val="style179"/>
        <w:jc w:val="both"/>
        <w:rPr/>
      </w:pPr>
      <w:r>
        <w:t xml:space="preserve">   </w:t>
      </w:r>
      <w:r>
        <w:t xml:space="preserve">It will be simple to locate and reuse pertinent information and resources with a solid </w:t>
      </w:r>
      <w:r>
        <w:t xml:space="preserve">   </w:t>
      </w:r>
      <w:r>
        <w:t xml:space="preserve">knowledge management </w:t>
      </w:r>
      <w:r>
        <w:t>system.</w:t>
      </w:r>
      <w:r>
        <w:t>.</w:t>
      </w:r>
      <w:r>
        <w:t>It</w:t>
      </w:r>
      <w:r>
        <w:t xml:space="preserve"> </w:t>
      </w:r>
      <w:r>
        <w:t>captures</w:t>
      </w:r>
      <w:r>
        <w:t xml:space="preserve"> and store innovative ideas and </w:t>
      </w:r>
      <w:r>
        <w:t>disseminate. The</w:t>
      </w:r>
      <w:r>
        <w:t xml:space="preserve"> employee can utilize it to enrich their career</w:t>
      </w:r>
    </w:p>
    <w:p>
      <w:pPr>
        <w:pStyle w:val="style179"/>
        <w:jc w:val="both"/>
        <w:rPr/>
      </w:pPr>
    </w:p>
    <w:p>
      <w:pPr>
        <w:pStyle w:val="style179"/>
        <w:numPr>
          <w:ilvl w:val="0"/>
          <w:numId w:val="5"/>
        </w:numPr>
        <w:jc w:val="both"/>
        <w:rPr/>
      </w:pPr>
      <w:r>
        <w:t>Increased rate of innovation</w:t>
      </w:r>
      <w:r>
        <w:t xml:space="preserve"> and growth- </w:t>
      </w:r>
      <w:r>
        <w:t xml:space="preserve">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The knowledge sharing system facilitat</w:t>
      </w:r>
      <w:r>
        <w:rPr>
          <w:rFonts w:ascii="Times New Roman" w:cs="Times New Roman" w:hAnsi="Times New Roman"/>
          <w:sz w:val="24"/>
          <w:szCs w:val="24"/>
        </w:rPr>
        <w:t xml:space="preserve">e standard processes and data conveyance and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w:t>
      </w:r>
      <w:r>
        <w:t>Support employee growth and development</w:t>
      </w:r>
      <w:r>
        <w:t xml:space="preserve"> </w:t>
      </w:r>
      <w:r>
        <w:rPr>
          <w:rFonts w:ascii="Times New Roman" w:cs="Times New Roman" w:hAnsi="Times New Roman"/>
          <w:sz w:val="24"/>
          <w:szCs w:val="24"/>
        </w:rPr>
        <w:t xml:space="preserve">progressively paves way for   </w:t>
      </w:r>
      <w:r>
        <w:rPr>
          <w:rFonts w:ascii="Times New Roman" w:cs="Times New Roman" w:hAnsi="Times New Roman"/>
          <w:sz w:val="24"/>
          <w:szCs w:val="24"/>
        </w:rPr>
        <w:t>innovation</w:t>
      </w:r>
      <w:r>
        <w:t xml:space="preserve">        </w:t>
      </w:r>
      <w:r>
        <w:rPr>
          <w:rFonts w:ascii="Times New Roman" w:cs="Times New Roman" w:hAnsi="Times New Roman"/>
          <w:sz w:val="24"/>
          <w:szCs w:val="24"/>
        </w:rPr>
        <w:t xml:space="preserve">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and growth       </w:t>
      </w:r>
    </w:p>
    <w:p>
      <w:pPr>
        <w:pStyle w:val="style179"/>
        <w:numPr>
          <w:ilvl w:val="0"/>
          <w:numId w:val="5"/>
        </w:numPr>
        <w:jc w:val="both"/>
        <w:rPr/>
      </w:pPr>
      <w:r>
        <w:t>Sharing of specialist expertise</w:t>
      </w:r>
    </w:p>
    <w:p>
      <w:pPr>
        <w:pStyle w:val="style179"/>
        <w:jc w:val="both"/>
        <w:rPr/>
      </w:pPr>
      <w:r>
        <w:t>A resourceful collaboration will bring expert knowledge,</w:t>
      </w:r>
      <w:r>
        <w:t xml:space="preserve"> </w:t>
      </w:r>
      <w:r>
        <w:t xml:space="preserve">and </w:t>
      </w:r>
      <w:r>
        <w:t>experiences, collective</w:t>
      </w:r>
      <w:r>
        <w:t xml:space="preserve"> knowledge can be utilized for the betterment of employees and organization.</w:t>
      </w:r>
    </w:p>
    <w:p>
      <w:pPr>
        <w:pStyle w:val="style179"/>
        <w:numPr>
          <w:ilvl w:val="0"/>
          <w:numId w:val="5"/>
        </w:numPr>
        <w:jc w:val="both"/>
        <w:rPr/>
      </w:pPr>
      <w:r>
        <w:t>Better communication</w:t>
      </w:r>
    </w:p>
    <w:p>
      <w:pPr>
        <w:pStyle w:val="style0"/>
        <w:jc w:val="both"/>
        <w:rPr/>
      </w:pPr>
      <w:r>
        <w:t xml:space="preserve">              </w:t>
      </w:r>
      <w:r>
        <w:t>The system enables the employees to access the organizational dat</w:t>
      </w:r>
      <w:r>
        <w:t xml:space="preserve">a </w:t>
      </w:r>
      <w:r>
        <w:t xml:space="preserve">relevant data related with </w:t>
      </w:r>
    </w:p>
    <w:p>
      <w:pPr>
        <w:pStyle w:val="style0"/>
        <w:jc w:val="both"/>
        <w:rPr/>
      </w:pPr>
      <w:r>
        <w:t xml:space="preserve">               job. As a </w:t>
      </w:r>
      <w:r>
        <w:t>result,</w:t>
      </w:r>
      <w:r>
        <w:t xml:space="preserve"> the work become smooth</w:t>
      </w:r>
    </w:p>
    <w:p>
      <w:pPr>
        <w:pStyle w:val="style179"/>
        <w:numPr>
          <w:ilvl w:val="0"/>
          <w:numId w:val="5"/>
        </w:numPr>
        <w:jc w:val="both"/>
        <w:rPr/>
      </w:pPr>
      <w:r>
        <w:t>Improved business processes</w:t>
      </w:r>
    </w:p>
    <w:p>
      <w:pPr>
        <w:pStyle w:val="style179"/>
        <w:jc w:val="both"/>
        <w:rPr/>
      </w:pPr>
      <w:r>
        <w:t xml:space="preserve">A </w:t>
      </w:r>
      <w:r>
        <w:t>well-established</w:t>
      </w:r>
      <w:r>
        <w:t xml:space="preserve"> knowledge management system reduces document duplication, ensure efficient knowledge repository</w:t>
      </w:r>
      <w:r>
        <w:t>,</w:t>
      </w:r>
      <w:r>
        <w:t xml:space="preserve"> </w:t>
      </w:r>
      <w:r>
        <w:t xml:space="preserve">and enable great way to share the knowledge. This </w:t>
      </w:r>
      <w:r>
        <w:t>makes</w:t>
      </w:r>
      <w:r>
        <w:t xml:space="preserve"> the processes faster and seamless.</w:t>
      </w:r>
    </w:p>
    <w:p>
      <w:pPr>
        <w:pStyle w:val="style0"/>
        <w:jc w:val="both"/>
        <w:rPr/>
      </w:pPr>
    </w:p>
    <w:p>
      <w:pPr>
        <w:pStyle w:val="style0"/>
        <w:jc w:val="both"/>
        <w:rPr>
          <w:rFonts w:ascii="Times New Roman" w:cs="Times New Roman" w:hAnsi="Times New Roman"/>
          <w:b/>
          <w:bCs/>
          <w:sz w:val="28"/>
          <w:szCs w:val="28"/>
        </w:rPr>
      </w:pPr>
      <w:r>
        <w:rPr>
          <w:rFonts w:ascii="Times New Roman" w:cs="Times New Roman" w:hAnsi="Times New Roman"/>
          <w:b/>
          <w:bCs/>
          <w:sz w:val="28"/>
          <w:szCs w:val="28"/>
        </w:rPr>
        <w:t>KNOWLEDGE MANAGEMENT RESOURCES AND TECHNIQUES</w:t>
      </w:r>
    </w:p>
    <w:p>
      <w:pPr>
        <w:pStyle w:val="style0"/>
        <w:jc w:val="both"/>
        <w:rPr>
          <w:rFonts w:ascii="Times New Roman" w:cs="Times New Roman" w:hAnsi="Times New Roman"/>
          <w:sz w:val="24"/>
          <w:szCs w:val="24"/>
        </w:rPr>
      </w:pPr>
      <w:r>
        <w:rPr>
          <w:rFonts w:ascii="Times New Roman" w:cs="Times New Roman" w:hAnsi="Times New Roman"/>
          <w:sz w:val="24"/>
          <w:szCs w:val="24"/>
        </w:rPr>
        <w:t>The following are the knowledge management resources and techniques commonly used by organizations</w:t>
      </w:r>
    </w:p>
    <w:p>
      <w:pPr>
        <w:pStyle w:val="style179"/>
        <w:numPr>
          <w:ilvl w:val="0"/>
          <w:numId w:val="22"/>
        </w:numPr>
        <w:jc w:val="both"/>
        <w:rPr/>
      </w:pPr>
      <w:r>
        <w:rPr>
          <w:b/>
          <w:bCs/>
        </w:rPr>
        <w:t>Knowledge Base</w:t>
      </w:r>
      <w:r>
        <w:t>-</w:t>
      </w:r>
      <w:r>
        <w:t xml:space="preserve"> </w:t>
      </w:r>
      <w:r>
        <w:t>It takes the shape of an intranet portal, a wiki-based mini site, text, multimedia content, video tutorials, and links to other sites with pertinent content from outside sources.</w:t>
      </w:r>
    </w:p>
    <w:p>
      <w:pPr>
        <w:pStyle w:val="style179"/>
        <w:numPr>
          <w:ilvl w:val="0"/>
          <w:numId w:val="22"/>
        </w:numPr>
        <w:jc w:val="both"/>
        <w:rPr/>
      </w:pPr>
      <w:r>
        <w:rPr>
          <w:b/>
          <w:bCs/>
        </w:rPr>
        <w:t>Professional communities</w:t>
      </w:r>
      <w:r>
        <w:t>- This is a group</w:t>
      </w:r>
      <w:r>
        <w:t xml:space="preserve"> of people or forum,</w:t>
      </w:r>
      <w:r>
        <w:t xml:space="preserve"> sharing commo</w:t>
      </w:r>
      <w:r>
        <w:t>n sphere, sharing experiences and tips belonging to orga</w:t>
      </w:r>
      <w:r>
        <w:t>n</w:t>
      </w:r>
      <w:r>
        <w:t>izations internal social network</w:t>
      </w:r>
    </w:p>
    <w:p>
      <w:pPr>
        <w:pStyle w:val="style179"/>
        <w:numPr>
          <w:ilvl w:val="0"/>
          <w:numId w:val="22"/>
        </w:numPr>
        <w:jc w:val="both"/>
        <w:rPr/>
      </w:pPr>
      <w:r>
        <w:rPr>
          <w:b/>
          <w:bCs/>
        </w:rPr>
        <w:t>Knowledge Map</w:t>
      </w:r>
      <w:r>
        <w:t>-It shows the list of experts in the organization and their respective areas and their contact details</w:t>
      </w:r>
    </w:p>
    <w:p>
      <w:pPr>
        <w:pStyle w:val="style179"/>
        <w:numPr>
          <w:ilvl w:val="0"/>
          <w:numId w:val="22"/>
        </w:numPr>
        <w:jc w:val="both"/>
        <w:rPr/>
      </w:pPr>
      <w:r>
        <w:rPr>
          <w:b/>
          <w:bCs/>
        </w:rPr>
        <w:t>Bank of Ideas</w:t>
      </w:r>
      <w:r>
        <w:t>- The company solicit ideas from employees,</w:t>
      </w:r>
      <w:r>
        <w:t xml:space="preserve"> </w:t>
      </w:r>
      <w:r>
        <w:t>rec</w:t>
      </w:r>
      <w:r>
        <w:t>orde</w:t>
      </w:r>
      <w:r>
        <w:t>d and collected for implementation in future</w:t>
      </w:r>
    </w:p>
    <w:p>
      <w:pPr>
        <w:pStyle w:val="style179"/>
        <w:numPr>
          <w:ilvl w:val="0"/>
          <w:numId w:val="22"/>
        </w:numPr>
        <w:jc w:val="both"/>
        <w:rPr>
          <w:b/>
          <w:bCs/>
          <w:szCs w:val="22"/>
        </w:rPr>
      </w:pPr>
      <w:r>
        <w:rPr>
          <w:b/>
          <w:bCs/>
        </w:rPr>
        <w:t>Laddered</w:t>
      </w:r>
      <w:r>
        <w:rPr>
          <w:b/>
          <w:bCs/>
          <w:spacing w:val="-7"/>
        </w:rPr>
        <w:t xml:space="preserve"> </w:t>
      </w:r>
      <w:r>
        <w:rPr>
          <w:b/>
          <w:bCs/>
        </w:rPr>
        <w:t>grid-</w:t>
      </w:r>
      <w:r>
        <w:t xml:space="preserve"> </w:t>
      </w:r>
      <w:r>
        <w:t>The laddered grid allows for rapid information acquisition, and the resultant framework can be employed as a professional knowledge structure with only minimal extra analysis</w:t>
      </w:r>
      <w:r>
        <w:rPr>
          <w:b/>
          <w:bCs/>
        </w:rPr>
        <w:t>.</w:t>
      </w:r>
    </w:p>
    <w:p>
      <w:pPr>
        <w:pStyle w:val="style3"/>
        <w:numPr>
          <w:ilvl w:val="0"/>
          <w:numId w:val="22"/>
        </w:numPr>
        <w:shd w:val="clear" w:color="auto" w:fill="ffffff"/>
        <w:jc w:val="both"/>
        <w:rPr>
          <w:b w:val="false"/>
          <w:bCs w:val="false"/>
          <w:sz w:val="24"/>
          <w:szCs w:val="24"/>
        </w:rPr>
      </w:pPr>
      <w:r>
        <w:rPr>
          <w:rStyle w:val="style87"/>
          <w:b/>
          <w:bCs/>
          <w:sz w:val="24"/>
          <w:szCs w:val="24"/>
        </w:rPr>
        <w:t>De Bono’s six hats</w:t>
      </w:r>
      <w:r>
        <w:rPr>
          <w:rStyle w:val="style87"/>
          <w:b/>
          <w:bCs/>
          <w:sz w:val="24"/>
          <w:szCs w:val="24"/>
        </w:rPr>
        <w:t xml:space="preserve">- </w:t>
      </w:r>
      <w:r>
        <w:rPr>
          <w:b w:val="false"/>
          <w:bCs w:val="false"/>
        </w:rPr>
        <w:t>All</w:t>
      </w:r>
      <w:r>
        <w:t xml:space="preserve"> </w:t>
      </w:r>
      <w:r>
        <w:rPr>
          <w:b w:val="false"/>
          <w:bCs w:val="false"/>
          <w:sz w:val="24"/>
          <w:szCs w:val="24"/>
        </w:rPr>
        <w:t xml:space="preserve">people make decisions with unintentional prejudice. Some typical prejudices that must be eliminated </w:t>
      </w:r>
      <w:r>
        <w:rPr>
          <w:b w:val="false"/>
          <w:bCs w:val="false"/>
          <w:sz w:val="24"/>
          <w:szCs w:val="24"/>
        </w:rPr>
        <w:t xml:space="preserve">are </w:t>
      </w:r>
      <w:r>
        <w:rPr>
          <w:b w:val="false"/>
          <w:bCs w:val="false"/>
          <w:sz w:val="24"/>
          <w:szCs w:val="24"/>
        </w:rPr>
        <w:t>:</w:t>
      </w:r>
    </w:p>
    <w:p>
      <w:pPr>
        <w:pStyle w:val="style179"/>
        <w:numPr>
          <w:ilvl w:val="0"/>
          <w:numId w:val="26"/>
        </w:numPr>
        <w:shd w:val="clear" w:color="auto" w:fill="ffffff"/>
        <w:spacing w:before="100" w:beforeAutospacing="true" w:after="100" w:afterAutospacing="true"/>
        <w:jc w:val="both"/>
        <w:rPr/>
      </w:pPr>
      <w:r>
        <w:t>Confirmation bias—selective search for evidence</w:t>
      </w:r>
    </w:p>
    <w:p>
      <w:pPr>
        <w:pStyle w:val="style179"/>
        <w:numPr>
          <w:ilvl w:val="0"/>
          <w:numId w:val="26"/>
        </w:numPr>
        <w:shd w:val="clear" w:color="auto" w:fill="ffffff"/>
        <w:spacing w:before="100" w:beforeAutospacing="true" w:after="100" w:afterAutospacing="true"/>
        <w:jc w:val="both"/>
        <w:rPr/>
      </w:pPr>
      <w:r>
        <w:t>Premature termination—accepting the first alternative that might work</w:t>
      </w:r>
    </w:p>
    <w:p>
      <w:pPr>
        <w:pStyle w:val="style179"/>
        <w:numPr>
          <w:ilvl w:val="0"/>
          <w:numId w:val="26"/>
        </w:numPr>
        <w:shd w:val="clear" w:color="auto" w:fill="ffffff"/>
        <w:spacing w:before="100" w:beforeAutospacing="true" w:after="100" w:afterAutospacing="true"/>
        <w:jc w:val="both"/>
        <w:rPr/>
      </w:pPr>
      <w:r>
        <w:t>Cognitive inertia—unwillingness to change</w:t>
      </w:r>
    </w:p>
    <w:p>
      <w:pPr>
        <w:pStyle w:val="style179"/>
        <w:numPr>
          <w:ilvl w:val="0"/>
          <w:numId w:val="26"/>
        </w:numPr>
        <w:shd w:val="clear" w:color="auto" w:fill="ffffff"/>
        <w:spacing w:before="100" w:beforeAutospacing="true" w:after="100" w:afterAutospacing="true"/>
        <w:jc w:val="both"/>
        <w:rPr/>
      </w:pPr>
      <w:r>
        <w:t>Selective perception—screening out information</w:t>
      </w:r>
    </w:p>
    <w:p>
      <w:pPr>
        <w:pStyle w:val="style179"/>
        <w:numPr>
          <w:ilvl w:val="0"/>
          <w:numId w:val="26"/>
        </w:numPr>
        <w:shd w:val="clear" w:color="auto" w:fill="ffffff"/>
        <w:spacing w:before="100" w:beforeAutospacing="true" w:after="100" w:afterAutospacing="true"/>
        <w:jc w:val="both"/>
        <w:rPr/>
      </w:pPr>
      <w:r>
        <w:t>Wishful thinking—seeing things in a certain (usually positive) light</w:t>
      </w:r>
    </w:p>
    <w:p>
      <w:pPr>
        <w:pStyle w:val="style179"/>
        <w:numPr>
          <w:ilvl w:val="0"/>
          <w:numId w:val="26"/>
        </w:numPr>
        <w:shd w:val="clear" w:color="auto" w:fill="ffffff"/>
        <w:spacing w:before="100" w:beforeAutospacing="true" w:after="100" w:afterAutospacing="true"/>
        <w:jc w:val="both"/>
        <w:rPr/>
      </w:pPr>
      <w:r>
        <w:t>Choice-supportive bias—distortion of memories of chosen and rejected options to make the chosen options seem more attractiv</w:t>
      </w:r>
      <w:r>
        <w:t>e</w:t>
      </w:r>
    </w:p>
    <w:p>
      <w:pPr>
        <w:pStyle w:val="style3"/>
        <w:shd w:val="clear" w:color="auto" w:fill="ffffff"/>
        <w:jc w:val="both"/>
        <w:rPr>
          <w:sz w:val="24"/>
          <w:szCs w:val="24"/>
        </w:rPr>
      </w:pPr>
      <w:r>
        <w:rPr>
          <w:rStyle w:val="style87"/>
          <w:sz w:val="24"/>
          <w:szCs w:val="24"/>
        </w:rPr>
        <w:t xml:space="preserve">A group can successfully </w:t>
      </w:r>
      <w:r>
        <w:rPr>
          <w:rStyle w:val="style87"/>
          <w:sz w:val="24"/>
          <w:szCs w:val="24"/>
        </w:rPr>
        <w:t xml:space="preserve">consider </w:t>
      </w:r>
      <w:r>
        <w:rPr>
          <w:rStyle w:val="style87"/>
          <w:sz w:val="24"/>
          <w:szCs w:val="24"/>
        </w:rPr>
        <w:t xml:space="preserve"> the</w:t>
      </w:r>
      <w:r>
        <w:rPr>
          <w:rStyle w:val="style87"/>
          <w:sz w:val="24"/>
          <w:szCs w:val="24"/>
        </w:rPr>
        <w:t xml:space="preserve"> holistic elements of an issue </w:t>
      </w:r>
      <w:r>
        <w:rPr>
          <w:rStyle w:val="style87"/>
          <w:sz w:val="24"/>
          <w:szCs w:val="24"/>
        </w:rPr>
        <w:t>using the six hats method. Everyone participates in every aspect of the conversation while donning the same headgear.</w:t>
      </w:r>
    </w:p>
    <w:p>
      <w:pPr>
        <w:pStyle w:val="style0"/>
        <w:shd w:val="clear" w:color="auto" w:fill="ffffff"/>
        <w:spacing w:before="100" w:beforeAutospacing="true" w:after="100" w:afterAutospacing="true"/>
        <w:ind w:left="1080"/>
        <w:jc w:val="both"/>
        <w:rPr/>
      </w:pPr>
    </w:p>
    <w:p>
      <w:pPr>
        <w:pStyle w:val="style3"/>
        <w:numPr>
          <w:ilvl w:val="0"/>
          <w:numId w:val="25"/>
        </w:numPr>
        <w:shd w:val="clear" w:color="auto" w:fill="ffffff"/>
        <w:jc w:val="both"/>
        <w:rPr>
          <w:b w:val="false"/>
          <w:bCs w:val="false"/>
          <w:sz w:val="24"/>
          <w:szCs w:val="24"/>
        </w:rPr>
      </w:pPr>
      <w:r>
        <w:rPr>
          <w:rStyle w:val="style87"/>
          <w:b/>
          <w:bCs/>
          <w:sz w:val="24"/>
          <w:szCs w:val="24"/>
        </w:rPr>
        <w:t>Knowledge retention tool</w:t>
      </w:r>
      <w:r>
        <w:rPr>
          <w:rStyle w:val="style87"/>
          <w:b/>
          <w:bCs/>
          <w:sz w:val="24"/>
          <w:szCs w:val="24"/>
        </w:rPr>
        <w:t>s</w:t>
      </w:r>
    </w:p>
    <w:p>
      <w:pPr>
        <w:pStyle w:val="style4113"/>
        <w:shd w:val="clear" w:color="auto" w:fill="ffffff"/>
        <w:jc w:val="both"/>
        <w:rPr/>
      </w:pPr>
      <w:r>
        <w:rPr>
          <w:b/>
          <w:bCs/>
        </w:rPr>
        <w:t>Sharing knowledge with colleagues</w:t>
      </w:r>
      <w:r>
        <w:rPr>
          <w:b/>
          <w:bCs/>
        </w:rPr>
        <w:t xml:space="preserve"> </w:t>
      </w:r>
      <w:r>
        <w:t>is a</w:t>
      </w:r>
      <w:r>
        <w:t xml:space="preserve"> great strategy to keep information within the company is to share it with coworkers.  Managers should make advantage of the resources during cross-training to keep </w:t>
      </w:r>
      <w:r>
        <w:t>specialized</w:t>
      </w:r>
      <w:r>
        <w:t xml:space="preserve"> expertise within the company.</w:t>
      </w:r>
    </w:p>
    <w:p>
      <w:pPr>
        <w:pStyle w:val="style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Shadowing and on-the-job training</w:t>
      </w:r>
      <w:r>
        <w:rPr>
          <w:rFonts w:ascii="Times New Roman" w:cs="Times New Roman" w:eastAsia="Times New Roman" w:hAnsi="Times New Roman"/>
          <w:kern w:val="0"/>
          <w:sz w:val="24"/>
          <w:szCs w:val="24"/>
          <w14:ligatures xmlns:w14="http://schemas.microsoft.com/office/word/2010/wordml" w14:val="none"/>
        </w:rPr>
        <w:t xml:space="preserve"> are similar techniques. In on-the-job training, the trainer observes the student at work, while in shadowing, the student observes the teacher do a task.</w:t>
      </w:r>
    </w:p>
    <w:p>
      <w:pPr>
        <w:pStyle w:val="style4113"/>
        <w:shd w:val="clear" w:color="auto" w:fill="ffffff"/>
        <w:jc w:val="both"/>
        <w:rPr/>
      </w:pPr>
      <w:r>
        <w:t xml:space="preserve">Through </w:t>
      </w:r>
      <w:r>
        <w:rPr>
          <w:b/>
          <w:bCs/>
        </w:rPr>
        <w:t>storytelling,</w:t>
      </w:r>
      <w:r>
        <w:t xml:space="preserve"> senior staff members can share some of their </w:t>
      </w:r>
      <w:r>
        <w:t>favourite</w:t>
      </w:r>
      <w:r>
        <w:t xml:space="preserve"> tales, and they typically involve why in addition to what and how.</w:t>
      </w:r>
    </w:p>
    <w:p>
      <w:pPr>
        <w:pStyle w:val="style4113"/>
        <w:shd w:val="clear" w:color="auto" w:fill="ffffff"/>
        <w:jc w:val="both"/>
        <w:rPr/>
      </w:pPr>
      <w:r>
        <w:t xml:space="preserve">Through </w:t>
      </w:r>
      <w:r>
        <w:rPr>
          <w:b/>
          <w:bCs/>
        </w:rPr>
        <w:t>mentoring</w:t>
      </w:r>
      <w:r>
        <w:t>, senior workers can teach younger employees not only tactical know-how but also company culture.</w:t>
      </w:r>
    </w:p>
    <w:p>
      <w:pPr>
        <w:pStyle w:val="style4113"/>
        <w:shd w:val="clear" w:color="auto" w:fill="ffffff"/>
        <w:jc w:val="both"/>
        <w:rPr/>
      </w:pPr>
      <w:r>
        <w:t xml:space="preserve">Employees are able to explain important work-related facts and the rationale behind various decisions by </w:t>
      </w:r>
      <w:r>
        <w:rPr>
          <w:b/>
          <w:bCs/>
        </w:rPr>
        <w:t>writing internal wikis</w:t>
      </w:r>
      <w:r>
        <w:t>.</w:t>
      </w:r>
    </w:p>
    <w:p>
      <w:pPr>
        <w:pStyle w:val="style4113"/>
        <w:shd w:val="clear" w:color="auto" w:fill="ffffff"/>
        <w:jc w:val="both"/>
        <w:rPr/>
      </w:pPr>
      <w:r>
        <w:t>.</w:t>
      </w:r>
    </w:p>
    <w:p>
      <w:pPr>
        <w:pStyle w:val="style3"/>
        <w:numPr>
          <w:ilvl w:val="0"/>
          <w:numId w:val="23"/>
        </w:numPr>
        <w:shd w:val="clear" w:color="auto" w:fill="ffffff"/>
        <w:jc w:val="both"/>
        <w:rPr>
          <w:sz w:val="24"/>
          <w:szCs w:val="24"/>
        </w:rPr>
      </w:pPr>
      <w:r>
        <w:rPr>
          <w:rStyle w:val="style87"/>
          <w:b/>
          <w:bCs/>
          <w:sz w:val="24"/>
          <w:szCs w:val="24"/>
        </w:rPr>
        <w:t>Distinctive</w:t>
      </w:r>
      <w:r>
        <w:rPr>
          <w:rStyle w:val="style87"/>
          <w:b/>
          <w:bCs/>
          <w:sz w:val="24"/>
          <w:szCs w:val="24"/>
        </w:rPr>
        <w:t xml:space="preserve"> practices </w:t>
      </w:r>
    </w:p>
    <w:p>
      <w:pPr>
        <w:pStyle w:val="style0"/>
        <w:shd w:val="clear" w:color="auto" w:fill="ffffff"/>
        <w:spacing w:before="100" w:beforeAutospacing="true" w:after="100" w:afterAutospacing="true" w:lineRule="auto" w:line="240"/>
        <w:ind w:left="720"/>
        <w:jc w:val="both"/>
        <w:rPr>
          <w:rFonts w:ascii="Times New Roman" w:cs="Times New Roman" w:hAnsi="Times New Roman"/>
          <w:sz w:val="24"/>
          <w:szCs w:val="24"/>
        </w:rPr>
      </w:pPr>
      <w:r>
        <w:rPr>
          <w:rFonts w:ascii="Times New Roman" w:cs="Times New Roman" w:hAnsi="Times New Roman"/>
          <w:sz w:val="24"/>
          <w:szCs w:val="24"/>
        </w:rPr>
        <w:t>It</w:t>
      </w:r>
      <w:r>
        <w:rPr>
          <w:rFonts w:ascii="Times New Roman" w:cs="Times New Roman" w:hAnsi="Times New Roman"/>
          <w:sz w:val="24"/>
          <w:szCs w:val="24"/>
        </w:rPr>
        <w:t xml:space="preserve"> is the most effective method of performing a task that has been adopted. The approach is yielding quantifiable advantages, and the concept can be applied </w:t>
      </w:r>
      <w:r>
        <w:rPr>
          <w:rFonts w:ascii="Times New Roman" w:cs="Times New Roman" w:hAnsi="Times New Roman"/>
          <w:sz w:val="24"/>
          <w:szCs w:val="24"/>
        </w:rPr>
        <w:t>any</w:t>
      </w:r>
      <w:r>
        <w:rPr>
          <w:rFonts w:ascii="Times New Roman" w:cs="Times New Roman" w:hAnsi="Times New Roman"/>
          <w:sz w:val="24"/>
          <w:szCs w:val="24"/>
        </w:rPr>
        <w:t>where</w:t>
      </w:r>
      <w:r>
        <w:rPr>
          <w:rFonts w:ascii="Times New Roman" w:cs="Times New Roman" w:hAnsi="Times New Roman"/>
          <w:sz w:val="24"/>
          <w:szCs w:val="24"/>
        </w:rPr>
        <w:t xml:space="preserve"> and everywhere</w:t>
      </w:r>
      <w:r>
        <w:rPr>
          <w:rFonts w:ascii="Times New Roman" w:cs="Times New Roman" w:hAnsi="Times New Roman"/>
          <w:sz w:val="24"/>
          <w:szCs w:val="24"/>
        </w:rPr>
        <w:t xml:space="preserve"> in the </w:t>
      </w:r>
      <w:r>
        <w:rPr>
          <w:rFonts w:ascii="Times New Roman" w:cs="Times New Roman" w:hAnsi="Times New Roman"/>
          <w:sz w:val="24"/>
          <w:szCs w:val="24"/>
        </w:rPr>
        <w:t>business. Sharing</w:t>
      </w:r>
      <w:r>
        <w:rPr>
          <w:rFonts w:ascii="Times New Roman" w:cs="Times New Roman" w:hAnsi="Times New Roman"/>
          <w:sz w:val="24"/>
          <w:szCs w:val="24"/>
        </w:rPr>
        <w:t xml:space="preserve"> best </w:t>
      </w:r>
      <w:r>
        <w:rPr>
          <w:rFonts w:ascii="Times New Roman" w:cs="Times New Roman" w:hAnsi="Times New Roman"/>
          <w:sz w:val="24"/>
          <w:szCs w:val="24"/>
        </w:rPr>
        <w:t>practices</w:t>
      </w:r>
      <w:r>
        <w:rPr>
          <w:rFonts w:ascii="Times New Roman" w:cs="Times New Roman" w:hAnsi="Times New Roman"/>
          <w:sz w:val="24"/>
          <w:szCs w:val="24"/>
        </w:rPr>
        <w:t xml:space="preserve"> has various benefits for the </w:t>
      </w:r>
      <w:r>
        <w:rPr>
          <w:rFonts w:ascii="Times New Roman" w:cs="Times New Roman" w:hAnsi="Times New Roman"/>
          <w:sz w:val="24"/>
          <w:szCs w:val="24"/>
        </w:rPr>
        <w:t>institution</w:t>
      </w:r>
      <w:r>
        <w:rPr>
          <w:rFonts w:ascii="Times New Roman" w:cs="Times New Roman" w:hAnsi="Times New Roman"/>
          <w:sz w:val="24"/>
          <w:szCs w:val="24"/>
        </w:rPr>
        <w:t>, including:</w:t>
      </w:r>
    </w:p>
    <w:p>
      <w:pPr>
        <w:pStyle w:val="style0"/>
        <w:shd w:val="clear" w:color="auto" w:fill="ffffff"/>
        <w:spacing w:before="100" w:beforeAutospacing="true" w:after="100" w:afterAutospacing="true" w:lineRule="auto" w:line="240"/>
        <w:ind w:left="720"/>
        <w:jc w:val="both"/>
        <w:rPr>
          <w:rFonts w:ascii="Times New Roman" w:cs="Times New Roman" w:hAnsi="Times New Roman"/>
          <w:sz w:val="24"/>
          <w:szCs w:val="24"/>
        </w:rPr>
      </w:pPr>
      <w:r>
        <w:rPr>
          <w:rFonts w:ascii="Times New Roman" w:cs="Times New Roman" w:hAnsi="Times New Roman"/>
          <w:sz w:val="24"/>
          <w:szCs w:val="24"/>
        </w:rPr>
        <w:t xml:space="preserve">  Attaining cost effectiveness</w:t>
      </w:r>
    </w:p>
    <w:p>
      <w:pPr>
        <w:pStyle w:val="style0"/>
        <w:shd w:val="clear" w:color="auto" w:fill="ffffff"/>
        <w:spacing w:before="100" w:beforeAutospacing="true" w:after="100" w:afterAutospacing="true" w:lineRule="auto" w:line="240"/>
        <w:ind w:left="720"/>
        <w:jc w:val="both"/>
        <w:rPr>
          <w:rFonts w:ascii="Times New Roman" w:cs="Times New Roman" w:hAnsi="Times New Roman"/>
          <w:sz w:val="24"/>
          <w:szCs w:val="24"/>
        </w:rPr>
      </w:pPr>
      <w:r>
        <w:rPr>
          <w:rFonts w:ascii="Times New Roman" w:cs="Times New Roman" w:hAnsi="Times New Roman"/>
          <w:sz w:val="24"/>
          <w:szCs w:val="24"/>
        </w:rPr>
        <w:t xml:space="preserve">  sharing the best vendors and prices; </w:t>
      </w:r>
    </w:p>
    <w:p>
      <w:pPr>
        <w:pStyle w:val="style0"/>
        <w:shd w:val="clear" w:color="auto" w:fill="ffffff"/>
        <w:spacing w:before="100" w:beforeAutospacing="true" w:after="100" w:afterAutospacing="true" w:lineRule="auto" w:line="240"/>
        <w:ind w:left="720"/>
        <w:jc w:val="both"/>
        <w:rPr>
          <w:rFonts w:ascii="Times New Roman" w:cs="Times New Roman" w:hAnsi="Times New Roman"/>
          <w:sz w:val="24"/>
          <w:szCs w:val="24"/>
        </w:rPr>
      </w:pPr>
      <w:r>
        <w:rPr>
          <w:rFonts w:ascii="Times New Roman" w:cs="Times New Roman" w:hAnsi="Times New Roman"/>
          <w:sz w:val="24"/>
          <w:szCs w:val="24"/>
        </w:rPr>
        <w:t xml:space="preserve">Quickly share tested solutions to problems; </w:t>
      </w:r>
    </w:p>
    <w:p>
      <w:pPr>
        <w:pStyle w:val="style0"/>
        <w:shd w:val="clear" w:color="auto" w:fill="ffffff"/>
        <w:spacing w:before="100" w:beforeAutospacing="true" w:after="100" w:afterAutospacing="true" w:lineRule="auto" w:line="240"/>
        <w:ind w:left="720"/>
        <w:jc w:val="both"/>
        <w:rPr>
          <w:rFonts w:ascii="Times New Roman" w:cs="Times New Roman" w:hAnsi="Times New Roman"/>
          <w:sz w:val="24"/>
          <w:szCs w:val="24"/>
        </w:rPr>
      </w:pPr>
      <w:r>
        <w:rPr>
          <w:rFonts w:ascii="Times New Roman" w:cs="Times New Roman" w:hAnsi="Times New Roman"/>
          <w:sz w:val="24"/>
          <w:szCs w:val="24"/>
        </w:rPr>
        <w:t>Quickly gather suggestions for potential solutions;</w:t>
      </w:r>
    </w:p>
    <w:p>
      <w:pPr>
        <w:pStyle w:val="style0"/>
        <w:shd w:val="clear" w:color="auto" w:fill="ffffff"/>
        <w:spacing w:before="100" w:beforeAutospacing="true" w:after="100" w:afterAutospacing="true" w:lineRule="auto" w:line="240"/>
        <w:ind w:left="720"/>
        <w:jc w:val="both"/>
        <w:rPr>
          <w:rFonts w:ascii="Times New Roman" w:cs="Times New Roman" w:hAnsi="Times New Roman"/>
          <w:sz w:val="24"/>
          <w:szCs w:val="24"/>
        </w:rPr>
      </w:pPr>
      <w:r>
        <w:rPr>
          <w:rFonts w:ascii="Times New Roman" w:cs="Times New Roman" w:hAnsi="Times New Roman"/>
          <w:sz w:val="24"/>
          <w:szCs w:val="24"/>
        </w:rPr>
        <w:t xml:space="preserve"> Instantly seek out tested solutions;</w:t>
      </w:r>
    </w:p>
    <w:p>
      <w:pPr>
        <w:pStyle w:val="style0"/>
        <w:shd w:val="clear" w:color="auto" w:fill="ffffff"/>
        <w:spacing w:before="100" w:beforeAutospacing="true" w:after="100" w:afterAutospacing="true" w:lineRule="auto" w:line="240"/>
        <w:ind w:left="720"/>
        <w:jc w:val="both"/>
        <w:rPr>
          <w:rFonts w:ascii="Times New Roman" w:cs="Times New Roman" w:hAnsi="Times New Roman"/>
          <w:sz w:val="24"/>
          <w:szCs w:val="24"/>
        </w:rPr>
      </w:pPr>
      <w:r>
        <w:rPr>
          <w:rFonts w:ascii="Times New Roman" w:cs="Times New Roman" w:hAnsi="Times New Roman"/>
          <w:sz w:val="24"/>
          <w:szCs w:val="24"/>
        </w:rPr>
        <w:t xml:space="preserve"> Quickly share expertise globally to related operations;</w:t>
      </w:r>
    </w:p>
    <w:p>
      <w:pPr>
        <w:pStyle w:val="style0"/>
        <w:shd w:val="clear" w:color="auto" w:fill="ffffff"/>
        <w:spacing w:before="100" w:beforeAutospacing="true" w:after="100" w:afterAutospacing="true" w:lineRule="auto" w:line="240"/>
        <w:ind w:left="720"/>
        <w:jc w:val="both"/>
        <w:rPr>
          <w:rFonts w:ascii="Times New Roman" w:cs="Times New Roman" w:hAnsi="Times New Roman"/>
          <w:sz w:val="24"/>
          <w:szCs w:val="24"/>
        </w:rPr>
      </w:pPr>
      <w:r>
        <w:rPr>
          <w:rFonts w:ascii="Times New Roman" w:cs="Times New Roman" w:hAnsi="Times New Roman"/>
          <w:sz w:val="24"/>
          <w:szCs w:val="24"/>
        </w:rPr>
        <w:t xml:space="preserve"> Quickly connect people from various areas, businesses, or regions; </w:t>
      </w:r>
    </w:p>
    <w:p>
      <w:pPr>
        <w:pStyle w:val="style0"/>
        <w:shd w:val="clear" w:color="auto" w:fill="ffffff"/>
        <w:spacing w:before="100" w:beforeAutospacing="true" w:after="100" w:afterAutospacing="true" w:lineRule="auto" w:line="240"/>
        <w:ind w:left="720"/>
        <w:jc w:val="both"/>
        <w:rPr>
          <w:rFonts w:ascii="Times New Roman" w:cs="Times New Roman" w:hAnsi="Times New Roman"/>
          <w:sz w:val="24"/>
          <w:szCs w:val="24"/>
        </w:rPr>
      </w:pPr>
      <w:r>
        <w:rPr>
          <w:rFonts w:ascii="Times New Roman" w:cs="Times New Roman" w:hAnsi="Times New Roman"/>
          <w:sz w:val="24"/>
          <w:szCs w:val="24"/>
        </w:rPr>
        <w:t xml:space="preserve"> Quickly share possibilities.</w:t>
      </w:r>
    </w:p>
    <w:p>
      <w:pPr>
        <w:pStyle w:val="style0"/>
        <w:shd w:val="clear" w:color="auto" w:fill="ffffff"/>
        <w:spacing w:before="100" w:beforeAutospacing="true" w:after="100" w:afterAutospacing="true"/>
        <w:jc w:val="both"/>
        <w:rPr/>
      </w:pPr>
      <w:r>
        <w:t xml:space="preserve">       • Knowledge gained</w:t>
      </w:r>
    </w:p>
    <w:p>
      <w:pPr>
        <w:pStyle w:val="style0"/>
        <w:shd w:val="clear" w:color="auto" w:fill="ffffff"/>
        <w:spacing w:before="100" w:beforeAutospacing="true" w:after="100" w:afterAutospacing="true"/>
        <w:jc w:val="both"/>
        <w:rPr/>
      </w:pPr>
      <w:r>
        <w:t xml:space="preserve">Lessons learned enable the manager to foster a learning environment and take advantage of both positive and negative learning outcomes for the entire </w:t>
      </w:r>
      <w:r>
        <w:t>organisation</w:t>
      </w:r>
      <w:r>
        <w:t xml:space="preserve">. The </w:t>
      </w:r>
      <w:r>
        <w:t>organisation</w:t>
      </w:r>
      <w:r>
        <w:t xml:space="preserve"> can profit greatly from lessons learned because it helps to</w:t>
      </w:r>
    </w:p>
    <w:p>
      <w:pPr>
        <w:pStyle w:val="style179"/>
        <w:numPr>
          <w:ilvl w:val="0"/>
          <w:numId w:val="27"/>
        </w:numPr>
        <w:shd w:val="clear" w:color="auto" w:fill="ffffff"/>
        <w:spacing w:before="100" w:beforeAutospacing="true" w:after="100" w:afterAutospacing="true"/>
        <w:jc w:val="both"/>
        <w:rPr/>
      </w:pPr>
      <w:r>
        <w:t xml:space="preserve">Giving background, setting, and historical context; </w:t>
      </w:r>
    </w:p>
    <w:p>
      <w:pPr>
        <w:pStyle w:val="style179"/>
        <w:numPr>
          <w:ilvl w:val="0"/>
          <w:numId w:val="27"/>
        </w:numPr>
        <w:shd w:val="clear" w:color="auto" w:fill="ffffff"/>
        <w:spacing w:before="100" w:beforeAutospacing="true" w:after="100" w:afterAutospacing="true"/>
        <w:jc w:val="both"/>
        <w:rPr/>
      </w:pPr>
      <w:r>
        <w:t>explaining why; describing problems encountered;</w:t>
      </w:r>
    </w:p>
    <w:p>
      <w:pPr>
        <w:pStyle w:val="style179"/>
        <w:numPr>
          <w:ilvl w:val="0"/>
          <w:numId w:val="27"/>
        </w:numPr>
        <w:shd w:val="clear" w:color="auto" w:fill="ffffff"/>
        <w:spacing w:before="100" w:beforeAutospacing="true" w:after="100" w:afterAutospacing="true"/>
        <w:jc w:val="both"/>
        <w:rPr/>
      </w:pPr>
      <w:r>
        <w:t xml:space="preserve"> revealing how problems were solved; </w:t>
      </w:r>
    </w:p>
    <w:p>
      <w:pPr>
        <w:pStyle w:val="style179"/>
        <w:numPr>
          <w:ilvl w:val="0"/>
          <w:numId w:val="27"/>
        </w:numPr>
        <w:shd w:val="clear" w:color="auto" w:fill="ffffff"/>
        <w:spacing w:before="100" w:beforeAutospacing="true" w:after="100" w:afterAutospacing="true"/>
        <w:jc w:val="both"/>
        <w:rPr/>
      </w:pPr>
      <w:r>
        <w:t xml:space="preserve">helping a team become aligned with their work </w:t>
      </w:r>
    </w:p>
    <w:p>
      <w:pPr>
        <w:pStyle w:val="style179"/>
        <w:numPr>
          <w:ilvl w:val="0"/>
          <w:numId w:val="27"/>
        </w:numPr>
        <w:shd w:val="clear" w:color="auto" w:fill="ffffff"/>
        <w:spacing w:before="100" w:beforeAutospacing="true" w:after="100" w:afterAutospacing="true"/>
        <w:jc w:val="both"/>
        <w:rPr/>
      </w:pPr>
      <w:r>
        <w:t xml:space="preserve"> all ways to foster a culture of learning, </w:t>
      </w:r>
    </w:p>
    <w:p>
      <w:pPr>
        <w:pStyle w:val="style179"/>
        <w:numPr>
          <w:ilvl w:val="0"/>
          <w:numId w:val="27"/>
        </w:numPr>
        <w:shd w:val="clear" w:color="auto" w:fill="ffffff"/>
        <w:spacing w:before="100" w:beforeAutospacing="true" w:after="100" w:afterAutospacing="true"/>
        <w:jc w:val="both"/>
        <w:rPr/>
      </w:pPr>
      <w:r>
        <w:t xml:space="preserve">create a psychologically secure atmosphere, </w:t>
      </w:r>
    </w:p>
    <w:p>
      <w:pPr>
        <w:pStyle w:val="style179"/>
        <w:numPr>
          <w:ilvl w:val="0"/>
          <w:numId w:val="27"/>
        </w:numPr>
        <w:shd w:val="clear" w:color="auto" w:fill="ffffff"/>
        <w:spacing w:before="100" w:beforeAutospacing="true" w:after="100" w:afterAutospacing="true"/>
        <w:jc w:val="both"/>
        <w:rPr/>
      </w:pPr>
      <w:r>
        <w:t>share knowledge,</w:t>
      </w:r>
    </w:p>
    <w:p>
      <w:pPr>
        <w:pStyle w:val="style179"/>
        <w:numPr>
          <w:ilvl w:val="0"/>
          <w:numId w:val="27"/>
        </w:numPr>
        <w:shd w:val="clear" w:color="auto" w:fill="ffffff"/>
        <w:spacing w:before="100" w:beforeAutospacing="true" w:after="100" w:afterAutospacing="true"/>
        <w:jc w:val="both"/>
        <w:rPr/>
      </w:pPr>
      <w:r>
        <w:t xml:space="preserve"> prevent recurrence of undesirable outcomes,</w:t>
      </w:r>
    </w:p>
    <w:p>
      <w:pPr>
        <w:pStyle w:val="style179"/>
        <w:numPr>
          <w:ilvl w:val="0"/>
          <w:numId w:val="27"/>
        </w:numPr>
        <w:shd w:val="clear" w:color="auto" w:fill="ffffff"/>
        <w:spacing w:before="100" w:beforeAutospacing="true" w:after="100" w:afterAutospacing="true"/>
        <w:jc w:val="both"/>
        <w:rPr/>
      </w:pPr>
      <w:r>
        <w:t xml:space="preserve"> appreciate novel ideas, </w:t>
      </w:r>
    </w:p>
    <w:p>
      <w:pPr>
        <w:pStyle w:val="style179"/>
        <w:numPr>
          <w:ilvl w:val="0"/>
          <w:numId w:val="27"/>
        </w:numPr>
        <w:shd w:val="clear" w:color="auto" w:fill="ffffff"/>
        <w:spacing w:before="100" w:beforeAutospacing="true" w:after="100" w:afterAutospacing="true"/>
        <w:jc w:val="both"/>
        <w:rPr/>
      </w:pPr>
      <w:r>
        <w:t xml:space="preserve"> share tacit knowledge that is challenging to express in writing.</w:t>
      </w:r>
    </w:p>
    <w:p>
      <w:pPr>
        <w:pStyle w:val="style0"/>
        <w:jc w:val="both"/>
        <w:rPr>
          <w:rFonts w:ascii="Times New Roman" w:cs="Times New Roman" w:hAnsi="Times New Roman"/>
          <w:sz w:val="24"/>
          <w:szCs w:val="24"/>
        </w:rPr>
      </w:pPr>
    </w:p>
    <w:p>
      <w:pPr>
        <w:pStyle w:val="style0"/>
        <w:shd w:val="clear" w:color="auto" w:fill="ffffff"/>
        <w:spacing w:after="100" w:afterAutospacing="true" w:lineRule="auto" w:line="240"/>
        <w:jc w:val="both"/>
        <w:rPr>
          <w:rFonts w:ascii="Times New Roman" w:cs="Times New Roman" w:hAnsi="Times New Roman"/>
          <w:b/>
          <w:bCs/>
          <w:sz w:val="28"/>
          <w:szCs w:val="28"/>
        </w:rPr>
      </w:pPr>
      <w:r>
        <w:rPr>
          <w:rFonts w:ascii="Times New Roman" w:cs="Times New Roman" w:hAnsi="Times New Roman"/>
          <w:b/>
          <w:bCs/>
          <w:sz w:val="28"/>
          <w:szCs w:val="28"/>
        </w:rPr>
        <w:t>KNOWLEDGE MANAGEMENT</w:t>
      </w:r>
      <w:r>
        <w:rPr>
          <w:rFonts w:ascii="Times New Roman" w:cs="Times New Roman" w:hAnsi="Times New Roman"/>
          <w:sz w:val="28"/>
          <w:szCs w:val="28"/>
        </w:rPr>
        <w:t xml:space="preserve"> </w:t>
      </w:r>
      <w:r>
        <w:rPr>
          <w:rFonts w:ascii="Times New Roman" w:cs="Times New Roman" w:hAnsi="Times New Roman"/>
          <w:b/>
          <w:bCs/>
          <w:sz w:val="28"/>
          <w:szCs w:val="28"/>
        </w:rPr>
        <w:t>STRATEG</w:t>
      </w:r>
      <w:r>
        <w:rPr>
          <w:rFonts w:ascii="Times New Roman" w:cs="Times New Roman" w:hAnsi="Times New Roman"/>
          <w:b/>
          <w:bCs/>
          <w:sz w:val="28"/>
          <w:szCs w:val="28"/>
        </w:rPr>
        <w:t>IES</w:t>
      </w:r>
    </w:p>
    <w:p>
      <w:pPr>
        <w:pStyle w:val="style0"/>
        <w:shd w:val="clear" w:color="auto" w:fill="ffffff"/>
        <w:spacing w:after="100" w:afterAutospacing="true" w:lineRule="auto" w:line="240"/>
        <w:jc w:val="both"/>
        <w:rPr>
          <w:rFonts w:ascii="Times New Roman" w:cs="Times New Roman" w:hAnsi="Times New Roman"/>
          <w:sz w:val="24"/>
          <w:szCs w:val="24"/>
        </w:rPr>
      </w:pPr>
      <w:r>
        <w:rPr>
          <w:rFonts w:ascii="Times New Roman" w:cs="Times New Roman" w:hAnsi="Times New Roman"/>
          <w:sz w:val="24"/>
          <w:szCs w:val="24"/>
        </w:rPr>
        <w:t xml:space="preserve">KM Strategies </w:t>
      </w:r>
      <w:r>
        <w:rPr>
          <w:rFonts w:ascii="Times New Roman" w:cs="Times New Roman" w:hAnsi="Times New Roman"/>
          <w:sz w:val="24"/>
          <w:szCs w:val="24"/>
        </w:rPr>
        <w:t>help  an</w:t>
      </w:r>
      <w:r>
        <w:rPr>
          <w:rFonts w:ascii="Times New Roman" w:cs="Times New Roman" w:hAnsi="Times New Roman"/>
          <w:sz w:val="24"/>
          <w:szCs w:val="24"/>
        </w:rPr>
        <w:t xml:space="preserve"> organization to recognize the relevant knowledge necessary to maintain competitiveness and utilizing it as a connective mechanism</w:t>
      </w:r>
    </w:p>
    <w:p>
      <w:pPr>
        <w:pStyle w:val="style0"/>
        <w:shd w:val="clear" w:color="auto" w:fill="ffffff"/>
        <w:spacing w:before="100" w:beforeAutospacing="true" w:after="100" w:afterAutospacing="true" w:lineRule="auto" w:line="240"/>
        <w:ind w:left="72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1. Create a team for your knowledge management.</w:t>
      </w:r>
    </w:p>
    <w:p>
      <w:pPr>
        <w:pStyle w:val="style0"/>
        <w:shd w:val="clear" w:color="auto" w:fill="ffffff"/>
        <w:spacing w:before="100" w:beforeAutospacing="true" w:after="100" w:afterAutospacing="true" w:lineRule="auto" w:line="240"/>
        <w:ind w:left="72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2. Specify your educational objectives.</w:t>
      </w:r>
    </w:p>
    <w:p>
      <w:pPr>
        <w:pStyle w:val="style0"/>
        <w:shd w:val="clear" w:color="auto" w:fill="ffffff"/>
        <w:spacing w:before="100" w:beforeAutospacing="true" w:after="100" w:afterAutospacing="true" w:lineRule="auto" w:line="240"/>
        <w:ind w:left="72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3. Conduct a knowledge assessment</w:t>
      </w:r>
    </w:p>
    <w:p>
      <w:pPr>
        <w:pStyle w:val="style0"/>
        <w:shd w:val="clear" w:color="auto" w:fill="ffffff"/>
        <w:spacing w:before="100" w:beforeAutospacing="true" w:after="100" w:afterAutospacing="true" w:lineRule="auto" w:line="240"/>
        <w:ind w:left="72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4. Decide on a technology</w:t>
      </w:r>
    </w:p>
    <w:p>
      <w:pPr>
        <w:pStyle w:val="style0"/>
        <w:shd w:val="clear" w:color="auto" w:fill="ffffff"/>
        <w:spacing w:before="100" w:beforeAutospacing="true" w:after="100" w:afterAutospacing="true" w:lineRule="auto" w:line="240"/>
        <w:ind w:left="72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5. Establish a communication strategy</w:t>
      </w:r>
    </w:p>
    <w:p>
      <w:pPr>
        <w:pStyle w:val="style0"/>
        <w:shd w:val="clear" w:color="auto" w:fill="ffffff"/>
        <w:spacing w:before="100" w:beforeAutospacing="true" w:after="100" w:afterAutospacing="true" w:lineRule="auto" w:line="240"/>
        <w:ind w:left="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6. Identify milestones</w:t>
      </w:r>
    </w:p>
    <w:p>
      <w:pPr>
        <w:pStyle w:val="style0"/>
        <w:shd w:val="clear" w:color="auto" w:fill="ffffff"/>
        <w:spacing w:before="100" w:beforeAutospacing="true" w:after="100" w:afterAutospacing="true" w:lineRule="auto" w:line="24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7. Create a road map</w:t>
      </w:r>
    </w:p>
    <w:p>
      <w:pPr>
        <w:pStyle w:val="style0"/>
        <w:shd w:val="clear" w:color="auto" w:fill="ffffff"/>
        <w:spacing w:before="100" w:beforeAutospacing="true" w:after="100" w:afterAutospacing="true" w:lineRule="auto" w:line="240"/>
        <w:jc w:val="both"/>
        <w:rPr>
          <w:rFonts w:ascii="Times New Roman" w:cs="Times New Roman" w:eastAsia="Times New Roman" w:hAnsi="Times New Roman"/>
          <w:kern w:val="0"/>
          <w:sz w:val="24"/>
          <w:szCs w:val="24"/>
          <w14:ligatures xmlns:w14="http://schemas.microsoft.com/office/word/2010/wordml" w14:val="none"/>
        </w:rPr>
      </w:pPr>
    </w:p>
    <w:p>
      <w:pPr>
        <w:pStyle w:val="style0"/>
        <w:shd w:val="clear" w:color="auto" w:fill="ffffff"/>
        <w:spacing w:before="100" w:beforeAutospacing="true" w:after="100" w:afterAutospacing="true" w:lineRule="auto" w:line="240"/>
        <w:ind w:left="360"/>
        <w:jc w:val="both"/>
        <w:rPr>
          <w:rFonts w:ascii="Times New Roman" w:cs="Times New Roman" w:eastAsia="Times New Roman" w:hAnsi="Times New Roman"/>
          <w:kern w:val="0"/>
          <w:sz w:val="24"/>
          <w:szCs w:val="24"/>
          <w14:ligatures xmlns:w14="http://schemas.microsoft.com/office/word/2010/wordml" w14:val="none"/>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b/>
          <w:bCs/>
          <w:sz w:val="28"/>
          <w:szCs w:val="28"/>
        </w:rPr>
      </w:pPr>
      <w:r>
        <w:rPr>
          <w:rFonts w:ascii="Times New Roman" w:cs="Times New Roman" w:hAnsi="Times New Roman"/>
          <w:b/>
          <w:bCs/>
          <w:sz w:val="28"/>
          <w:szCs w:val="28"/>
        </w:rPr>
        <w:t>CHALLENGES OF KNOWLEDGE MANAGEMENT</w:t>
      </w:r>
    </w:p>
    <w:p>
      <w:pPr>
        <w:pStyle w:val="style0"/>
        <w:jc w:val="both"/>
        <w:rPr>
          <w:rFonts w:ascii="Times New Roman" w:cs="Times New Roman" w:hAnsi="Times New Roman"/>
          <w:sz w:val="24"/>
          <w:szCs w:val="24"/>
        </w:rPr>
      </w:pPr>
      <w:r>
        <w:rPr>
          <w:rFonts w:ascii="Times New Roman" w:cs="Times New Roman" w:hAnsi="Times New Roman"/>
          <w:sz w:val="24"/>
          <w:szCs w:val="24"/>
        </w:rPr>
        <w:t>efficient capture and record business knowledge</w:t>
      </w:r>
    </w:p>
    <w:p>
      <w:pPr>
        <w:pStyle w:val="style0"/>
        <w:jc w:val="both"/>
        <w:rPr>
          <w:rFonts w:ascii="Times New Roman" w:cs="Times New Roman" w:hAnsi="Times New Roman"/>
          <w:sz w:val="24"/>
          <w:szCs w:val="24"/>
        </w:rPr>
      </w:pPr>
      <w:r>
        <w:rPr>
          <w:rFonts w:ascii="Times New Roman" w:cs="Times New Roman" w:hAnsi="Times New Roman"/>
          <w:sz w:val="24"/>
          <w:szCs w:val="24"/>
        </w:rPr>
        <w:t>easy accessibility and retrieval</w:t>
      </w:r>
    </w:p>
    <w:p>
      <w:pPr>
        <w:pStyle w:val="style0"/>
        <w:jc w:val="both"/>
        <w:rPr>
          <w:rFonts w:ascii="Times New Roman" w:cs="Times New Roman" w:hAnsi="Times New Roman"/>
          <w:sz w:val="24"/>
          <w:szCs w:val="24"/>
        </w:rPr>
      </w:pPr>
      <w:r>
        <w:rPr>
          <w:rFonts w:ascii="Times New Roman" w:cs="Times New Roman" w:hAnsi="Times New Roman"/>
          <w:sz w:val="24"/>
          <w:szCs w:val="24"/>
        </w:rPr>
        <w:t>motivate people to share,</w:t>
      </w:r>
      <w:r>
        <w:rPr>
          <w:rFonts w:ascii="Times New Roman" w:cs="Times New Roman" w:hAnsi="Times New Roman"/>
          <w:sz w:val="24"/>
          <w:szCs w:val="24"/>
        </w:rPr>
        <w:t xml:space="preserve"> </w:t>
      </w:r>
      <w:r>
        <w:rPr>
          <w:rFonts w:ascii="Times New Roman" w:cs="Times New Roman" w:hAnsi="Times New Roman"/>
          <w:sz w:val="24"/>
          <w:szCs w:val="24"/>
        </w:rPr>
        <w:t>reuse and apply knowledge</w:t>
      </w:r>
    </w:p>
    <w:p>
      <w:pPr>
        <w:pStyle w:val="style0"/>
        <w:jc w:val="both"/>
        <w:rPr>
          <w:rFonts w:ascii="Times New Roman" w:cs="Times New Roman" w:hAnsi="Times New Roman"/>
          <w:sz w:val="24"/>
          <w:szCs w:val="24"/>
        </w:rPr>
      </w:pPr>
      <w:r>
        <w:rPr>
          <w:rFonts w:ascii="Times New Roman" w:cs="Times New Roman" w:hAnsi="Times New Roman"/>
          <w:sz w:val="24"/>
          <w:szCs w:val="24"/>
        </w:rPr>
        <w:t>align K</w:t>
      </w:r>
      <w:r>
        <w:rPr>
          <w:rFonts w:ascii="Times New Roman" w:cs="Times New Roman" w:hAnsi="Times New Roman"/>
          <w:sz w:val="24"/>
          <w:szCs w:val="24"/>
        </w:rPr>
        <w:t>M</w:t>
      </w:r>
      <w:r>
        <w:rPr>
          <w:rFonts w:ascii="Times New Roman" w:cs="Times New Roman" w:hAnsi="Times New Roman"/>
          <w:sz w:val="24"/>
          <w:szCs w:val="24"/>
        </w:rPr>
        <w:t xml:space="preserve"> with</w:t>
      </w:r>
      <w:r>
        <w:rPr>
          <w:rFonts w:ascii="Times New Roman" w:cs="Times New Roman" w:hAnsi="Times New Roman"/>
          <w:sz w:val="24"/>
          <w:szCs w:val="24"/>
        </w:rPr>
        <w:t xml:space="preserve"> </w:t>
      </w:r>
      <w:r>
        <w:rPr>
          <w:rFonts w:ascii="Times New Roman" w:cs="Times New Roman" w:hAnsi="Times New Roman"/>
          <w:sz w:val="24"/>
          <w:szCs w:val="24"/>
        </w:rPr>
        <w:t>overall goal of business</w:t>
      </w:r>
    </w:p>
    <w:p>
      <w:pPr>
        <w:pStyle w:val="style0"/>
        <w:jc w:val="both"/>
        <w:rPr>
          <w:rFonts w:ascii="Times New Roman" w:cs="Times New Roman" w:hAnsi="Times New Roman"/>
          <w:sz w:val="24"/>
          <w:szCs w:val="24"/>
        </w:rPr>
      </w:pPr>
      <w:r>
        <w:rPr>
          <w:rFonts w:ascii="Times New Roman" w:cs="Times New Roman" w:hAnsi="Times New Roman"/>
          <w:sz w:val="24"/>
          <w:szCs w:val="24"/>
        </w:rPr>
        <w:t>choose and implement KM technology</w:t>
      </w:r>
    </w:p>
    <w:p>
      <w:pPr>
        <w:pStyle w:val="style0"/>
        <w:jc w:val="both"/>
        <w:rPr>
          <w:rFonts w:ascii="Times New Roman" w:cs="Times New Roman" w:hAnsi="Times New Roman"/>
          <w:sz w:val="24"/>
          <w:szCs w:val="24"/>
        </w:rPr>
      </w:pPr>
      <w:r>
        <w:rPr>
          <w:rFonts w:ascii="Times New Roman" w:cs="Times New Roman" w:hAnsi="Times New Roman"/>
          <w:sz w:val="24"/>
          <w:szCs w:val="24"/>
        </w:rPr>
        <w:t>Integrating K</w:t>
      </w:r>
      <w:r>
        <w:rPr>
          <w:rFonts w:ascii="Times New Roman" w:cs="Times New Roman" w:hAnsi="Times New Roman"/>
          <w:sz w:val="24"/>
          <w:szCs w:val="24"/>
        </w:rPr>
        <w:t>M</w:t>
      </w:r>
      <w:r>
        <w:rPr>
          <w:rFonts w:ascii="Times New Roman" w:cs="Times New Roman" w:hAnsi="Times New Roman"/>
          <w:sz w:val="24"/>
          <w:szCs w:val="24"/>
        </w:rPr>
        <w:t xml:space="preserve"> with existing process and information systems</w:t>
      </w:r>
    </w:p>
    <w:p>
      <w:pPr>
        <w:pStyle w:val="style0"/>
        <w:jc w:val="both"/>
        <w:rPr>
          <w:rFonts w:ascii="Times New Roman" w:cs="Times New Roman" w:hAnsi="Times New Roman"/>
          <w:b/>
          <w:bCs/>
          <w:sz w:val="28"/>
          <w:szCs w:val="28"/>
        </w:rPr>
      </w:pPr>
      <w:r>
        <w:rPr>
          <w:rFonts w:ascii="Times New Roman" w:cs="Times New Roman" w:hAnsi="Times New Roman"/>
          <w:b/>
          <w:bCs/>
          <w:sz w:val="28"/>
          <w:szCs w:val="28"/>
        </w:rPr>
        <w:t>CONCLUSION</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In conclusion, knowledge management nowadays is critical for every business. Knowledge management isn't used by many firms. But it simplifies corporate procedures. After examining all the advantages, consumers may comprehend the function of knowledge management. The efficient </w:t>
      </w:r>
      <w:r>
        <w:rPr>
          <w:rFonts w:ascii="Times New Roman" w:cs="Times New Roman" w:hAnsi="Times New Roman"/>
          <w:sz w:val="24"/>
          <w:szCs w:val="24"/>
        </w:rPr>
        <w:t>organization</w:t>
      </w:r>
      <w:r>
        <w:rPr>
          <w:rFonts w:ascii="Times New Roman" w:cs="Times New Roman" w:hAnsi="Times New Roman"/>
          <w:sz w:val="24"/>
          <w:szCs w:val="24"/>
        </w:rPr>
        <w:t xml:space="preserve"> of all data is another benefit of knowledge management software.</w:t>
      </w:r>
    </w:p>
    <w:p>
      <w:pPr>
        <w:pStyle w:val="style0"/>
        <w:jc w:val="both"/>
        <w:rPr>
          <w:rFonts w:ascii="Times New Roman" w:cs="Times New Roman" w:hAnsi="Times New Roman"/>
          <w:sz w:val="24"/>
          <w:szCs w:val="24"/>
        </w:rPr>
      </w:pPr>
    </w:p>
    <w:p>
      <w:pPr>
        <w:pStyle w:val="style2"/>
        <w:shd w:val="clear" w:color="auto" w:fill="ffffff"/>
        <w:jc w:val="both"/>
        <w:rPr>
          <w:rFonts w:ascii="Times New Roman" w:cs="Times New Roman" w:hAnsi="Times New Roman"/>
          <w:color w:val="auto"/>
          <w:sz w:val="28"/>
          <w:szCs w:val="28"/>
        </w:rPr>
      </w:pPr>
      <w:r>
        <w:rPr>
          <w:rFonts w:ascii="Times New Roman" w:cs="Times New Roman" w:hAnsi="Times New Roman"/>
          <w:color w:val="auto"/>
          <w:sz w:val="28"/>
          <w:szCs w:val="28"/>
        </w:rPr>
        <w:t>References:</w:t>
      </w:r>
    </w:p>
    <w:p>
      <w:pPr>
        <w:pStyle w:val="style4113"/>
        <w:numPr>
          <w:ilvl w:val="0"/>
          <w:numId w:val="28"/>
        </w:numPr>
        <w:shd w:val="clear" w:color="auto" w:fill="ffffff"/>
        <w:jc w:val="both"/>
        <w:rPr>
          <w:rStyle w:val="style85"/>
          <w:color w:val="144e8c"/>
        </w:rPr>
      </w:pPr>
      <w:r>
        <w:rPr/>
        <w:fldChar w:fldCharType="begin"/>
      </w:r>
      <w:r>
        <w:instrText xml:space="preserve"> HYPERLINK "http://www.smithsonianmag.com/history/charles-proteus-steinmetz-the-wizard-of-schenectady-51912022/?no-ist" \t "_blank" </w:instrText>
      </w:r>
      <w:r>
        <w:rPr/>
        <w:fldChar w:fldCharType="separate"/>
      </w:r>
      <w:r>
        <w:rPr>
          <w:rStyle w:val="style85"/>
          <w:color w:val="144e8c"/>
        </w:rPr>
        <w:t>http://www.smithsonianmag.com/history/charles-proteus-steinmetz-the-wizard-of-schenectady-51912022/?no-ist</w:t>
      </w:r>
      <w:r>
        <w:rPr/>
        <w:fldChar w:fldCharType="end"/>
      </w:r>
    </w:p>
    <w:p>
      <w:pPr>
        <w:pStyle w:val="style4113"/>
        <w:numPr>
          <w:ilvl w:val="0"/>
          <w:numId w:val="28"/>
        </w:numPr>
        <w:shd w:val="clear" w:color="auto" w:fill="ffffff"/>
        <w:jc w:val="both"/>
        <w:rPr>
          <w:rStyle w:val="style85"/>
          <w:color w:val="144e8c"/>
        </w:rPr>
      </w:pPr>
      <w:r>
        <w:rPr/>
        <w:fldChar w:fldCharType="begin"/>
      </w:r>
      <w:r>
        <w:instrText xml:space="preserve"> HYPERLINK "https://en.wikipedia.org/wiki/William_James" \l ":~:text=According%20to%20James's%20pragmatic%20approach,philosophy%20is%20of%20productive%20beliefs" </w:instrText>
      </w:r>
      <w:r>
        <w:rPr/>
        <w:fldChar w:fldCharType="separate"/>
      </w:r>
      <w:r>
        <w:rPr>
          <w:rStyle w:val="style85"/>
        </w:rPr>
        <w:t>https://en.wikipedia.org/wiki/William_James#:~:text=According%20to%20James's%20pragmatic%20approach,philosophy%20is%20of%20productive%20beliefs</w:t>
      </w:r>
      <w:r>
        <w:rPr/>
        <w:fldChar w:fldCharType="end"/>
      </w:r>
      <w:r>
        <w:rPr>
          <w:rStyle w:val="style85"/>
          <w:color w:val="144e8c"/>
        </w:rPr>
        <w:t>.</w:t>
      </w:r>
    </w:p>
    <w:p>
      <w:pPr>
        <w:pStyle w:val="style4113"/>
        <w:numPr>
          <w:ilvl w:val="0"/>
          <w:numId w:val="28"/>
        </w:numPr>
        <w:shd w:val="clear" w:color="auto" w:fill="ffffff"/>
        <w:jc w:val="both"/>
        <w:rPr>
          <w:rStyle w:val="style85"/>
          <w:color w:val="144e8c"/>
        </w:rPr>
      </w:pPr>
      <w:r>
        <w:rPr/>
        <w:fldChar w:fldCharType="begin"/>
      </w:r>
      <w:r>
        <w:instrText xml:space="preserve"> HYPERLINK "https://www.getguru.com/reference/types-of-knowledge" </w:instrText>
      </w:r>
      <w:r>
        <w:rPr/>
        <w:fldChar w:fldCharType="separate"/>
      </w:r>
      <w:r>
        <w:rPr>
          <w:rStyle w:val="style85"/>
        </w:rPr>
        <w:t>https://www.getguru.com/reference/types-of-knowledge</w:t>
      </w:r>
      <w:r>
        <w:rPr/>
        <w:fldChar w:fldCharType="end"/>
      </w:r>
    </w:p>
    <w:p>
      <w:pPr>
        <w:pStyle w:val="style4113"/>
        <w:numPr>
          <w:ilvl w:val="0"/>
          <w:numId w:val="28"/>
        </w:numPr>
        <w:shd w:val="clear" w:color="auto" w:fill="ffffff"/>
        <w:jc w:val="both"/>
        <w:rPr>
          <w:rStyle w:val="style85"/>
          <w:color w:val="144e8c"/>
        </w:rPr>
      </w:pPr>
      <w:r>
        <w:rPr>
          <w:rStyle w:val="style85"/>
          <w:color w:val="144e8c"/>
        </w:rPr>
        <w:t xml:space="preserve">Dr A </w:t>
      </w:r>
      <w:r>
        <w:rPr>
          <w:rStyle w:val="style85"/>
          <w:color w:val="144e8c"/>
        </w:rPr>
        <w:t>Arunkumar,Uday</w:t>
      </w:r>
      <w:r>
        <w:rPr>
          <w:rStyle w:val="style85"/>
          <w:color w:val="144e8c"/>
        </w:rPr>
        <w:t xml:space="preserve"> Kumar, (2015),Knowledge </w:t>
      </w:r>
      <w:r>
        <w:rPr>
          <w:rStyle w:val="style85"/>
          <w:color w:val="144e8c"/>
        </w:rPr>
        <w:t>Management;AReview</w:t>
      </w:r>
      <w:r>
        <w:rPr>
          <w:rStyle w:val="style85"/>
          <w:color w:val="144e8c"/>
        </w:rPr>
        <w:t xml:space="preserve"> International Journal of Academic Research in Social Sciences and Humanities </w:t>
      </w:r>
      <w:r>
        <w:t xml:space="preserve">Vol. </w:t>
      </w:r>
      <w:r>
        <w:t>1</w:t>
      </w:r>
      <w:r>
        <w:t xml:space="preserve"> Iss</w:t>
      </w:r>
      <w:r>
        <w:t>ue</w:t>
      </w:r>
      <w:r>
        <w:t xml:space="preserve">: </w:t>
      </w:r>
      <w:r>
        <w:t>1</w:t>
      </w:r>
      <w:r>
        <w:t xml:space="preserve"> </w:t>
      </w:r>
      <w:r>
        <w:t xml:space="preserve">,ISSN2454-2202 </w:t>
      </w:r>
    </w:p>
    <w:p>
      <w:pPr>
        <w:pStyle w:val="style4113"/>
        <w:numPr>
          <w:ilvl w:val="0"/>
          <w:numId w:val="28"/>
        </w:numPr>
        <w:shd w:val="clear" w:color="auto" w:fill="ffffff"/>
        <w:jc w:val="both"/>
        <w:rPr>
          <w:rStyle w:val="style85"/>
          <w:color w:val="144e8c"/>
        </w:rPr>
      </w:pPr>
      <w:r>
        <w:t>Frappaolo</w:t>
      </w:r>
      <w:r>
        <w:t>, C. (1997), ``Finding what's in it'', Document World, Vol. 2 No. 5, pp. 23-30.</w:t>
      </w:r>
    </w:p>
    <w:p>
      <w:pPr>
        <w:pStyle w:val="style4113"/>
        <w:numPr>
          <w:ilvl w:val="0"/>
          <w:numId w:val="28"/>
        </w:numPr>
        <w:shd w:val="clear" w:color="auto" w:fill="ffffff"/>
        <w:jc w:val="both"/>
        <w:rPr>
          <w:color w:val="444444"/>
        </w:rPr>
      </w:pPr>
      <w:r>
        <w:t>Kirchner, S.R. (1997), ``Focus on: database integration and management for call centers'', Telemarketing, Vol. 16 No. 2, August, pp. 22-4.</w:t>
      </w:r>
    </w:p>
    <w:p>
      <w:pPr>
        <w:pStyle w:val="style4113"/>
        <w:numPr>
          <w:ilvl w:val="0"/>
          <w:numId w:val="28"/>
        </w:numPr>
        <w:shd w:val="clear" w:color="auto" w:fill="ffffff"/>
        <w:jc w:val="both"/>
        <w:rPr>
          <w:color w:val="444444"/>
        </w:rPr>
      </w:pPr>
      <w:r>
        <w:t>Maria Mårtensson, (2000),"A critical review of knowledge management as a management tool", Journal of Knowledge Management, Vol. 4 Iss</w:t>
      </w:r>
      <w:r>
        <w:t>ue</w:t>
      </w:r>
      <w:r>
        <w:t>: 3 pp. 204 - 216</w:t>
      </w:r>
    </w:p>
    <w:p>
      <w:pPr>
        <w:pStyle w:val="style4113"/>
        <w:shd w:val="clear" w:color="auto" w:fill="ffffff"/>
        <w:jc w:val="both"/>
        <w:rPr/>
      </w:pPr>
      <w:r>
        <w:rPr>
          <w:lang w:val="en-US"/>
        </w:rPr>
        <w:t>8</w:t>
      </w:r>
      <w:r>
        <w:t>. Moria Levy (2011), “Knowledge retention: minimizing organizational business loss,” </w:t>
      </w:r>
      <w:r>
        <w:rPr>
          <w:rStyle w:val="style88"/>
        </w:rPr>
        <w:t>Journal of Knowledge Management</w:t>
      </w:r>
      <w:r>
        <w:t>, Vol. 15, Issue 4, pp. 582-600.</w:t>
      </w:r>
    </w:p>
    <w:p>
      <w:pPr>
        <w:pStyle w:val="style4113"/>
        <w:shd w:val="clear" w:color="auto" w:fill="ffffff"/>
        <w:jc w:val="both"/>
        <w:rPr/>
      </w:pPr>
      <w:r>
        <w:rPr>
          <w:lang w:val="en-US"/>
        </w:rPr>
        <w:t>9.Davenport</w:t>
      </w:r>
      <w:r>
        <w:t>, T.H., De Long, D.W. and Beers, M.C. (1998), ``Successful knowledge management projects'', Sloan Management Review, Vol. 39 No. 2, pp. 43-57. DiMattia, S. and O</w:t>
      </w:r>
    </w:p>
    <w:p>
      <w:pPr>
        <w:pStyle w:val="style4113"/>
        <w:shd w:val="clear" w:color="auto" w:fill="ffffff"/>
        <w:jc w:val="both"/>
        <w:rPr/>
      </w:pPr>
      <w:r>
        <w:rPr>
          <w:lang w:val="en-US"/>
        </w:rPr>
        <w:t>10</w:t>
      </w:r>
      <w:r>
        <w:t>. DeLong, David, </w:t>
      </w:r>
      <w:r>
        <w:rPr>
          <w:rStyle w:val="style88"/>
        </w:rPr>
        <w:t>Lost Knowledge: Confronting the Threat of an Aging Workforce</w:t>
      </w:r>
      <w:r>
        <w:t>, Oxford University Press, New York, New York, 2004.</w:t>
      </w:r>
    </w:p>
    <w:p>
      <w:pPr>
        <w:pStyle w:val="style4113"/>
        <w:shd w:val="clear" w:color="auto" w:fill="ffffff"/>
        <w:jc w:val="both"/>
        <w:rPr/>
      </w:pPr>
      <w:r>
        <w:rPr>
          <w:lang w:val="en-US"/>
        </w:rPr>
        <w:t>11.</w:t>
      </w:r>
      <w:r>
        <w:t xml:space="preserve">  APQC, </w:t>
      </w:r>
      <w:r>
        <w:rPr>
          <w:rStyle w:val="style88"/>
        </w:rPr>
        <w:t>Knowledge Mapping Concepts and Tools (Collection)</w:t>
      </w:r>
      <w:r>
        <w:t>, </w:t>
      </w:r>
      <w:r>
        <w:rPr/>
        <w:fldChar w:fldCharType="begin"/>
      </w:r>
      <w:r>
        <w:instrText xml:space="preserve"> HYPERLINK "https://www.apqc.org/knowledge-base/collections/knowledge-mapping-concepts-and-tools-collection" \t "_blank" </w:instrText>
      </w:r>
      <w:r>
        <w:rPr/>
        <w:fldChar w:fldCharType="separate"/>
      </w:r>
      <w:r>
        <w:rPr>
          <w:rStyle w:val="style85"/>
          <w:color w:val="144e8c"/>
        </w:rPr>
        <w:t>https://www.apqc.org/knowledge-base/collections/knowledge-mapping-concepts-and-tools-collection</w:t>
      </w:r>
      <w:r>
        <w:rPr/>
        <w:fldChar w:fldCharType="end"/>
      </w:r>
      <w:r>
        <w:rPr>
          <w:color w:val="444444"/>
        </w:rPr>
        <w:t> </w:t>
      </w:r>
    </w:p>
    <w:p>
      <w:pPr>
        <w:pStyle w:val="style4113"/>
        <w:shd w:val="clear" w:color="auto" w:fill="ffffff"/>
        <w:jc w:val="both"/>
        <w:rPr/>
      </w:pPr>
      <w:r>
        <w:rPr>
          <w:color w:val="444444"/>
          <w:lang w:val="en-US"/>
        </w:rPr>
        <w:t>12.</w:t>
      </w:r>
      <w:r>
        <w:t xml:space="preserve"> APQC, </w:t>
      </w:r>
      <w:r>
        <w:rPr>
          <w:rStyle w:val="style88"/>
        </w:rPr>
        <w:t>The Air Products Profile: Best Practices in Integration</w:t>
      </w:r>
      <w:r>
        <w:t>, APQC Publications, Houston, TX, 2007</w:t>
      </w:r>
      <w:r>
        <w:rPr>
          <w:color w:val="444444"/>
        </w:rPr>
        <w:t>.</w:t>
      </w:r>
    </w:p>
    <w:p>
      <w:pPr>
        <w:pStyle w:val="style4113"/>
        <w:shd w:val="clear" w:color="auto" w:fill="ffffff"/>
        <w:jc w:val="both"/>
        <w:rPr>
          <w:color w:val="444444"/>
        </w:rPr>
      </w:pPr>
      <w:r>
        <w:rPr>
          <w:color w:val="444444"/>
          <w:lang w:val="en-US"/>
        </w:rPr>
        <w:t>13.</w:t>
      </w:r>
      <w:r>
        <w:t xml:space="preserve"> FreeMind</w:t>
      </w:r>
      <w:r>
        <w:rPr>
          <w:color w:val="444444"/>
        </w:rPr>
        <w:t>, </w:t>
      </w:r>
      <w:r>
        <w:rPr/>
        <w:fldChar w:fldCharType="begin"/>
      </w:r>
      <w:r>
        <w:instrText xml:space="preserve"> HYPERLINK "http://freemind.sourceforge.net/wiki/index.php/Main_Page" \t "_blank" </w:instrText>
      </w:r>
      <w:r>
        <w:rPr/>
        <w:fldChar w:fldCharType="separate"/>
      </w:r>
      <w:r>
        <w:rPr>
          <w:rStyle w:val="style85"/>
          <w:color w:val="144e8c"/>
        </w:rPr>
        <w:t>http://freemind.sourceforge.net/wiki/index.php/Main_Page</w:t>
      </w:r>
      <w:r>
        <w:rPr/>
        <w:fldChar w:fldCharType="end"/>
      </w:r>
      <w:r>
        <w:rPr>
          <w:color w:val="444444"/>
        </w:rPr>
        <w:t> </w:t>
      </w:r>
    </w:p>
    <w:p>
      <w:pPr>
        <w:pStyle w:val="style4113"/>
        <w:shd w:val="clear" w:color="auto" w:fill="ffffff"/>
        <w:jc w:val="both"/>
        <w:rPr/>
      </w:pPr>
      <w:r>
        <w:rPr>
          <w:lang w:val="en-US"/>
        </w:rPr>
        <w:t>14.</w:t>
      </w:r>
      <w:r>
        <w:t>. De Bono, Edward, </w:t>
      </w:r>
      <w:r>
        <w:rPr>
          <w:rStyle w:val="style88"/>
        </w:rPr>
        <w:t>Six Thinking Hats</w:t>
      </w:r>
      <w:r>
        <w:t>, Little, Brown and Company, New York, 1985.</w:t>
      </w:r>
    </w:p>
    <w:p>
      <w:pPr>
        <w:pStyle w:val="style4113"/>
        <w:shd w:val="clear" w:color="auto" w:fill="ffffff"/>
        <w:jc w:val="both"/>
        <w:rPr/>
      </w:pPr>
      <w:r>
        <w:rPr>
          <w:lang w:val="en-US"/>
        </w:rPr>
        <w:t>15.Collison</w:t>
      </w:r>
      <w:r>
        <w:t xml:space="preserve"> and Parcell, </w:t>
      </w:r>
      <w:r>
        <w:rPr>
          <w:rStyle w:val="style88"/>
        </w:rPr>
        <w:t>Learning to Fly: Practical Knowledge Management from Leading and Learning Organizations</w:t>
      </w:r>
      <w:r>
        <w:t>, Capstone Publishing Limited (Wiley), 2004.</w:t>
      </w:r>
    </w:p>
    <w:p>
      <w:pPr>
        <w:pStyle w:val="style0"/>
        <w:jc w:val="both"/>
        <w:rPr>
          <w:rFonts w:ascii="Times New Roman" w:cs="Times New Roman" w:hAnsi="Times New Roman"/>
          <w:sz w:val="24"/>
          <w:szCs w:val="24"/>
        </w:rPr>
      </w:pPr>
      <w:r>
        <w:rPr>
          <w:rFonts w:ascii="Times New Roman" w:cs="Times New Roman" w:hAnsi="Times New Roman"/>
          <w:spacing w:val="-2"/>
          <w:sz w:val="24"/>
          <w:szCs w:val="24"/>
          <w:lang w:val="en-US"/>
        </w:rPr>
        <w:t>16.Ann</w:t>
      </w:r>
      <w:r>
        <w:rPr>
          <w:rFonts w:ascii="Times New Roman" w:cs="Times New Roman" w:hAnsi="Times New Roman"/>
          <w:spacing w:val="-2"/>
          <w:sz w:val="24"/>
          <w:szCs w:val="24"/>
        </w:rPr>
        <w:t xml:space="preserve"> </w:t>
      </w:r>
      <w:r>
        <w:rPr>
          <w:rFonts w:ascii="Times New Roman" w:cs="Times New Roman" w:hAnsi="Times New Roman"/>
          <w:sz w:val="24"/>
          <w:szCs w:val="24"/>
        </w:rPr>
        <w:t>Macintosh</w:t>
      </w:r>
      <w:r>
        <w:rPr>
          <w:rFonts w:ascii="Times New Roman" w:cs="Times New Roman" w:hAnsi="Times New Roman"/>
          <w:spacing w:val="-3"/>
          <w:sz w:val="24"/>
          <w:szCs w:val="24"/>
        </w:rPr>
        <w:t xml:space="preserve"> </w:t>
      </w:r>
      <w:r>
        <w:rPr>
          <w:rFonts w:ascii="Times New Roman" w:cs="Times New Roman" w:hAnsi="Times New Roman"/>
          <w:sz w:val="24"/>
          <w:szCs w:val="24"/>
        </w:rPr>
        <w:t>;</w:t>
      </w:r>
      <w:r>
        <w:rPr>
          <w:rFonts w:ascii="Times New Roman" w:cs="Times New Roman" w:hAnsi="Times New Roman"/>
          <w:spacing w:val="-1"/>
          <w:sz w:val="24"/>
          <w:szCs w:val="24"/>
        </w:rPr>
        <w:t xml:space="preserve"> </w:t>
      </w:r>
      <w:r>
        <w:rPr/>
        <w:fldChar w:fldCharType="begin"/>
      </w:r>
      <w:r>
        <w:instrText xml:space="preserve"> HYPERLINK "http://www.inf.ed.ac.uk/publications/author/jkk.html" </w:instrText>
      </w:r>
      <w:r>
        <w:rPr/>
        <w:fldChar w:fldCharType="separate"/>
      </w:r>
      <w:r>
        <w:rPr>
          <w:rStyle w:val="style85"/>
          <w:rFonts w:ascii="Times New Roman" w:cs="Times New Roman" w:hAnsi="Times New Roman"/>
          <w:color w:val="auto"/>
          <w:sz w:val="24"/>
          <w:szCs w:val="24"/>
        </w:rPr>
        <w:t>John</w:t>
      </w:r>
      <w:r>
        <w:rPr>
          <w:rStyle w:val="style85"/>
          <w:rFonts w:ascii="Times New Roman" w:cs="Times New Roman" w:hAnsi="Times New Roman"/>
          <w:color w:val="auto"/>
          <w:spacing w:val="-3"/>
          <w:sz w:val="24"/>
          <w:szCs w:val="24"/>
        </w:rPr>
        <w:t xml:space="preserve"> </w:t>
      </w:r>
      <w:r>
        <w:rPr>
          <w:rStyle w:val="style85"/>
          <w:rFonts w:ascii="Times New Roman" w:cs="Times New Roman" w:hAnsi="Times New Roman"/>
          <w:color w:val="auto"/>
          <w:sz w:val="24"/>
          <w:szCs w:val="24"/>
        </w:rPr>
        <w:t>Kingston</w:t>
      </w:r>
      <w:r>
        <w:rPr>
          <w:rStyle w:val="style85"/>
          <w:rFonts w:ascii="Times New Roman" w:cs="Times New Roman" w:hAnsi="Times New Roman"/>
          <w:color w:val="auto"/>
          <w:spacing w:val="-2"/>
          <w:sz w:val="24"/>
          <w:szCs w:val="24"/>
        </w:rPr>
        <w:t xml:space="preserve"> </w:t>
      </w:r>
      <w:r>
        <w:rPr/>
        <w:fldChar w:fldCharType="end"/>
      </w:r>
      <w:r>
        <w:rPr>
          <w:rFonts w:ascii="Times New Roman" w:cs="Times New Roman" w:hAnsi="Times New Roman"/>
          <w:sz w:val="24"/>
          <w:szCs w:val="24"/>
        </w:rPr>
        <w:t>;</w:t>
      </w:r>
      <w:r>
        <w:rPr>
          <w:rFonts w:ascii="Times New Roman" w:cs="Times New Roman" w:hAnsi="Times New Roman"/>
          <w:spacing w:val="-3"/>
          <w:sz w:val="24"/>
          <w:szCs w:val="24"/>
        </w:rPr>
        <w:t xml:space="preserve"> </w:t>
      </w:r>
      <w:r>
        <w:rPr>
          <w:rFonts w:ascii="Times New Roman" w:cs="Times New Roman" w:hAnsi="Times New Roman"/>
          <w:sz w:val="24"/>
          <w:szCs w:val="24"/>
        </w:rPr>
        <w:t>Ian Filby, Knowledge Management Techniques: Teaching &amp;</w:t>
      </w:r>
      <w:r>
        <w:rPr>
          <w:rFonts w:ascii="Times New Roman" w:cs="Times New Roman" w:hAnsi="Times New Roman"/>
          <w:spacing w:val="-61"/>
          <w:sz w:val="24"/>
          <w:szCs w:val="24"/>
        </w:rPr>
        <w:t xml:space="preserve"> </w:t>
      </w:r>
      <w:r>
        <w:rPr>
          <w:rFonts w:ascii="Times New Roman" w:cs="Times New Roman" w:hAnsi="Times New Roman"/>
          <w:sz w:val="24"/>
          <w:szCs w:val="24"/>
        </w:rPr>
        <w:t>Dissemination</w:t>
      </w:r>
      <w:r>
        <w:rPr>
          <w:rFonts w:ascii="Times New Roman" w:cs="Times New Roman" w:hAnsi="Times New Roman"/>
          <w:spacing w:val="-2"/>
          <w:sz w:val="24"/>
          <w:szCs w:val="24"/>
        </w:rPr>
        <w:t xml:space="preserve"> </w:t>
      </w:r>
      <w:r>
        <w:rPr>
          <w:rFonts w:ascii="Times New Roman" w:cs="Times New Roman" w:hAnsi="Times New Roman"/>
          <w:sz w:val="24"/>
          <w:szCs w:val="24"/>
        </w:rPr>
        <w:t>Concepts, International Journal on Human Computer</w:t>
      </w:r>
      <w:r>
        <w:rPr>
          <w:rFonts w:ascii="Times New Roman" w:cs="Times New Roman" w:hAnsi="Times New Roman"/>
          <w:spacing w:val="-62"/>
          <w:sz w:val="24"/>
          <w:szCs w:val="24"/>
        </w:rPr>
        <w:t xml:space="preserve"> </w:t>
      </w:r>
      <w:r>
        <w:rPr>
          <w:rFonts w:ascii="Times New Roman" w:cs="Times New Roman" w:hAnsi="Times New Roman"/>
          <w:sz w:val="24"/>
          <w:szCs w:val="24"/>
        </w:rPr>
        <w:t>Studies, Special Issue on Organizational Memory and</w:t>
      </w:r>
      <w:r>
        <w:rPr>
          <w:rFonts w:ascii="Times New Roman" w:cs="Times New Roman" w:hAnsi="Times New Roman"/>
          <w:spacing w:val="1"/>
          <w:sz w:val="24"/>
          <w:szCs w:val="24"/>
        </w:rPr>
        <w:t xml:space="preserve"> </w:t>
      </w:r>
      <w:r>
        <w:rPr>
          <w:rFonts w:ascii="Times New Roman" w:cs="Times New Roman" w:hAnsi="Times New Roman"/>
          <w:sz w:val="24"/>
          <w:szCs w:val="24"/>
        </w:rPr>
        <w:t>Knowledge</w:t>
      </w:r>
      <w:r>
        <w:rPr>
          <w:rFonts w:ascii="Times New Roman" w:cs="Times New Roman" w:hAnsi="Times New Roman"/>
          <w:spacing w:val="-2"/>
          <w:sz w:val="24"/>
          <w:szCs w:val="24"/>
        </w:rPr>
        <w:t xml:space="preserve"> </w:t>
      </w:r>
      <w:r>
        <w:rPr>
          <w:rFonts w:ascii="Times New Roman" w:cs="Times New Roman" w:hAnsi="Times New Roman"/>
          <w:sz w:val="24"/>
          <w:szCs w:val="24"/>
        </w:rPr>
        <w:t>Management, Sep</w:t>
      </w:r>
      <w:r>
        <w:rPr>
          <w:rFonts w:ascii="Times New Roman" w:cs="Times New Roman" w:hAnsi="Times New Roman"/>
          <w:spacing w:val="-2"/>
          <w:sz w:val="24"/>
          <w:szCs w:val="24"/>
        </w:rPr>
        <w:t xml:space="preserve"> </w:t>
      </w:r>
      <w:r>
        <w:rPr>
          <w:rFonts w:ascii="Times New Roman" w:cs="Times New Roman" w:hAnsi="Times New Roman"/>
          <w:sz w:val="24"/>
          <w:szCs w:val="24"/>
        </w:rPr>
        <w:t>1999,</w:t>
      </w:r>
      <w:r>
        <w:rPr>
          <w:rFonts w:ascii="Times New Roman" w:cs="Times New Roman" w:hAnsi="Times New Roman"/>
          <w:b/>
          <w:sz w:val="24"/>
          <w:szCs w:val="24"/>
        </w:rPr>
        <w:t xml:space="preserve"> Volume</w:t>
      </w:r>
      <w:r>
        <w:rPr>
          <w:rFonts w:ascii="Times New Roman" w:cs="Times New Roman" w:hAnsi="Times New Roman"/>
          <w:b/>
          <w:spacing w:val="-4"/>
          <w:sz w:val="24"/>
          <w:szCs w:val="24"/>
        </w:rPr>
        <w:t xml:space="preserve"> </w:t>
      </w:r>
      <w:r>
        <w:rPr>
          <w:rFonts w:ascii="Times New Roman" w:cs="Times New Roman" w:hAnsi="Times New Roman"/>
          <w:b/>
          <w:sz w:val="24"/>
          <w:szCs w:val="24"/>
        </w:rPr>
        <w:t>No:</w:t>
      </w:r>
      <w:r>
        <w:rPr>
          <w:rFonts w:ascii="Times New Roman" w:cs="Times New Roman" w:hAnsi="Times New Roman"/>
          <w:sz w:val="24"/>
          <w:szCs w:val="24"/>
        </w:rPr>
        <w:t>51(3)</w:t>
      </w:r>
    </w:p>
    <w:p>
      <w:pPr>
        <w:pStyle w:val="style1"/>
        <w:shd w:val="clear" w:color="auto" w:fill="ffffff"/>
        <w:jc w:val="both"/>
        <w:rPr>
          <w:rFonts w:ascii="Times New Roman" w:cs="Times New Roman" w:hAnsi="Times New Roman"/>
          <w:color w:val="auto"/>
          <w:w w:val="115"/>
          <w:sz w:val="24"/>
          <w:szCs w:val="24"/>
        </w:rPr>
      </w:pPr>
      <w:r>
        <w:rPr>
          <w:rFonts w:ascii="Times New Roman" w:cs="Times New Roman" w:hAnsi="Times New Roman"/>
          <w:color w:val="auto"/>
          <w:sz w:val="24"/>
          <w:szCs w:val="24"/>
          <w:lang w:val="en-US"/>
        </w:rPr>
        <w:t>17.</w:t>
      </w:r>
      <w:r>
        <w:rPr>
          <w:rFonts w:ascii="Times New Roman" w:cs="Times New Roman" w:hAnsi="Times New Roman"/>
          <w:color w:val="auto"/>
          <w:sz w:val="24"/>
          <w:szCs w:val="24"/>
        </w:rPr>
        <w:t>.</w:t>
      </w:r>
      <w:r>
        <w:rPr/>
        <w:fldChar w:fldCharType="begin"/>
      </w:r>
      <w:r>
        <w:instrText xml:space="preserve"> HYPERLINK "https://www.labmanager.com/author/vincent-grassi" </w:instrText>
      </w:r>
      <w:r>
        <w:rPr/>
        <w:fldChar w:fldCharType="separate"/>
      </w:r>
      <w:r>
        <w:rPr>
          <w:rStyle w:val="style85"/>
          <w:rFonts w:ascii="Times New Roman" w:cs="Times New Roman" w:hAnsi="Times New Roman"/>
          <w:color w:val="auto"/>
          <w:sz w:val="24"/>
          <w:szCs w:val="24"/>
          <w:u w:val="none"/>
        </w:rPr>
        <w:t xml:space="preserve">Vincent </w:t>
      </w:r>
      <w:r>
        <w:rPr>
          <w:rStyle w:val="style85"/>
          <w:rFonts w:ascii="Times New Roman" w:cs="Times New Roman" w:hAnsi="Times New Roman"/>
          <w:color w:val="auto"/>
          <w:sz w:val="24"/>
          <w:szCs w:val="24"/>
          <w:u w:val="none"/>
        </w:rPr>
        <w:t>Grassi</w:t>
      </w:r>
      <w:r>
        <w:rPr/>
        <w:fldChar w:fldCharType="end"/>
      </w:r>
      <w:r>
        <w:rPr>
          <w:rStyle w:val="style4111"/>
          <w:rFonts w:ascii="Times New Roman" w:cs="Times New Roman" w:hAnsi="Times New Roman"/>
          <w:color w:val="auto"/>
          <w:sz w:val="24"/>
          <w:szCs w:val="24"/>
        </w:rPr>
        <w:t>,</w:t>
      </w:r>
      <w:r>
        <w:rPr>
          <w:rStyle w:val="style4112"/>
          <w:rFonts w:ascii="Times New Roman" w:cs="Times New Roman" w:hAnsi="Times New Roman"/>
          <w:color w:val="auto"/>
          <w:sz w:val="24"/>
          <w:szCs w:val="24"/>
          <w:u w:val="single"/>
        </w:rPr>
        <w:t>Scott</w:t>
      </w:r>
      <w:r>
        <w:rPr>
          <w:rStyle w:val="style4112"/>
          <w:rFonts w:ascii="Times New Roman" w:cs="Times New Roman" w:hAnsi="Times New Roman"/>
          <w:color w:val="auto"/>
          <w:sz w:val="24"/>
          <w:szCs w:val="24"/>
          <w:u w:val="single"/>
        </w:rPr>
        <w:t xml:space="preserve"> D. Hanton, Ph</w:t>
      </w:r>
      <w:r>
        <w:rPr>
          <w:rStyle w:val="style4112"/>
          <w:rFonts w:ascii="Times New Roman" w:cs="Times New Roman" w:hAnsi="Times New Roman"/>
          <w:color w:val="auto"/>
          <w:sz w:val="24"/>
          <w:szCs w:val="24"/>
          <w:u w:val="single"/>
        </w:rPr>
        <w:t>D</w:t>
      </w:r>
      <w:r>
        <w:rPr>
          <w:rStyle w:val="style4112"/>
          <w:rFonts w:ascii="Times New Roman" w:cs="Times New Roman" w:hAnsi="Times New Roman"/>
          <w:color w:val="auto"/>
          <w:sz w:val="24"/>
          <w:szCs w:val="24"/>
          <w:u w:val="single"/>
        </w:rPr>
        <w:t>,</w:t>
      </w:r>
      <w:r>
        <w:rPr>
          <w:rFonts w:ascii="Times New Roman" w:cs="Times New Roman" w:hAnsi="Times New Roman"/>
          <w:b/>
          <w:bCs/>
          <w:color w:val="auto"/>
          <w:sz w:val="24"/>
          <w:szCs w:val="24"/>
        </w:rPr>
        <w:t xml:space="preserve"> Effective Knowledge Management Tools and Techniques</w:t>
      </w:r>
      <w:r>
        <w:rPr>
          <w:rFonts w:ascii="Times New Roman" w:cs="Times New Roman" w:hAnsi="Times New Roman"/>
          <w:b/>
          <w:bCs/>
          <w:color w:val="auto"/>
          <w:sz w:val="24"/>
          <w:szCs w:val="24"/>
        </w:rPr>
        <w:t>,</w:t>
      </w:r>
      <w:r>
        <w:rPr>
          <w:rFonts w:ascii="Times New Roman" w:cs="Times New Roman" w:hAnsi="Times New Roman"/>
          <w:color w:val="auto"/>
          <w:w w:val="115"/>
          <w:sz w:val="24"/>
          <w:szCs w:val="24"/>
        </w:rPr>
        <w:t xml:space="preserve"> Sep</w:t>
      </w:r>
      <w:r>
        <w:rPr>
          <w:rFonts w:ascii="Times New Roman" w:cs="Times New Roman" w:hAnsi="Times New Roman"/>
          <w:color w:val="auto"/>
          <w:spacing w:val="-3"/>
          <w:w w:val="115"/>
          <w:sz w:val="24"/>
          <w:szCs w:val="24"/>
        </w:rPr>
        <w:t xml:space="preserve"> </w:t>
      </w:r>
      <w:r>
        <w:rPr>
          <w:rFonts w:ascii="Times New Roman" w:cs="Times New Roman" w:hAnsi="Times New Roman"/>
          <w:color w:val="auto"/>
          <w:w w:val="115"/>
          <w:sz w:val="24"/>
          <w:szCs w:val="24"/>
        </w:rPr>
        <w:t>04,</w:t>
      </w:r>
      <w:r>
        <w:rPr>
          <w:rFonts w:ascii="Times New Roman" w:cs="Times New Roman" w:hAnsi="Times New Roman"/>
          <w:color w:val="auto"/>
          <w:spacing w:val="-3"/>
          <w:w w:val="115"/>
          <w:sz w:val="24"/>
          <w:szCs w:val="24"/>
        </w:rPr>
        <w:t xml:space="preserve"> </w:t>
      </w:r>
      <w:r>
        <w:rPr>
          <w:rFonts w:ascii="Times New Roman" w:cs="Times New Roman" w:hAnsi="Times New Roman"/>
          <w:color w:val="auto"/>
          <w:w w:val="115"/>
          <w:sz w:val="24"/>
          <w:szCs w:val="24"/>
        </w:rPr>
        <w:t>2017,Lab</w:t>
      </w:r>
      <w:r>
        <w:rPr>
          <w:rFonts w:ascii="Times New Roman" w:cs="Times New Roman" w:hAnsi="Times New Roman"/>
          <w:color w:val="auto"/>
          <w:w w:val="115"/>
          <w:sz w:val="24"/>
          <w:szCs w:val="24"/>
        </w:rPr>
        <w:t xml:space="preserve"> Manager</w:t>
      </w:r>
      <w:r>
        <w:rPr>
          <w:rFonts w:ascii="Times New Roman" w:cs="Times New Roman" w:hAnsi="Times New Roman"/>
          <w:color w:val="auto"/>
          <w:w w:val="115"/>
          <w:sz w:val="24"/>
          <w:szCs w:val="24"/>
        </w:rPr>
        <w:t xml:space="preserve"> ,https://www.labmanager.com</w:t>
      </w:r>
    </w:p>
    <w:p>
      <w:pPr>
        <w:pStyle w:val="style0"/>
        <w:shd w:val="clear" w:color="auto" w:fill="ffffff"/>
        <w:spacing w:after="0" w:lineRule="auto" w:line="240"/>
        <w:rPr>
          <w:rFonts w:ascii="Open Sans" w:cs="Open Sans" w:eastAsia="Times New Roman" w:hAnsi="Open Sans"/>
          <w:b/>
          <w:bCs/>
          <w:color w:val="555555"/>
          <w:kern w:val="0"/>
          <w:sz w:val="21"/>
          <w:szCs w:val="21"/>
          <w14:ligatures xmlns:w14="http://schemas.microsoft.com/office/word/2010/wordml" w14:val="none"/>
        </w:rPr>
      </w:pPr>
      <w:r>
        <w:rPr>
          <w:rFonts w:cs="Open Sans" w:eastAsia="Times New Roman" w:hAnsi="Open Sans"/>
          <w:b/>
          <w:bCs/>
          <w:color w:val="555555"/>
          <w:kern w:val="0"/>
          <w:sz w:val="21"/>
          <w:szCs w:val="21"/>
          <w:lang w:val="en-US"/>
          <w14:ligatures xmlns:w14="http://schemas.microsoft.com/office/word/2010/wordml" w14:val="none"/>
        </w:rPr>
        <w:t>18.John</w:t>
      </w:r>
      <w:r>
        <w:rPr>
          <w:rFonts w:ascii="Open Sans" w:cs="Open Sans" w:eastAsia="Times New Roman" w:hAnsi="Open Sans"/>
          <w:b/>
          <w:bCs/>
          <w:color w:val="555555"/>
          <w:kern w:val="0"/>
          <w:sz w:val="21"/>
          <w:szCs w:val="21"/>
          <w14:ligatures xmlns:w14="http://schemas.microsoft.com/office/word/2010/wordml" w14:val="none"/>
        </w:rPr>
        <w:t xml:space="preserve"> Dewey on Education: Impact &amp; Theory</w:t>
      </w:r>
    </w:p>
    <w:p>
      <w:pPr>
        <w:pStyle w:val="style0"/>
        <w:shd w:val="clear" w:color="auto" w:fill="ffffff"/>
        <w:spacing w:after="0" w:lineRule="auto" w:line="240"/>
        <w:rPr>
          <w:rFonts w:ascii="Open Sans" w:cs="Open Sans" w:eastAsia="Times New Roman" w:hAnsi="Open Sans"/>
          <w:b/>
          <w:bCs/>
          <w:color w:val="555555"/>
          <w:kern w:val="0"/>
          <w:sz w:val="21"/>
          <w:szCs w:val="21"/>
          <w14:ligatures xmlns:w14="http://schemas.microsoft.com/office/word/2010/wordml" w14:val="none"/>
        </w:rPr>
      </w:pPr>
    </w:p>
    <w:p>
      <w:pPr>
        <w:pStyle w:val="style0"/>
        <w:rPr/>
      </w:pPr>
    </w:p>
    <w:p>
      <w:pPr>
        <w:pStyle w:val="style0"/>
        <w:jc w:val="both"/>
        <w:rPr/>
      </w:pPr>
    </w:p>
    <w:p>
      <w:pPr>
        <w:pStyle w:val="style0"/>
        <w:jc w:val="both"/>
        <w:rPr/>
      </w:pPr>
    </w:p>
    <w:p>
      <w:pPr>
        <w:pStyle w:val="style0"/>
        <w:jc w:val="both"/>
        <w:rPr/>
      </w:pPr>
    </w:p>
    <w:p>
      <w:pPr>
        <w:pStyle w:val="style0"/>
        <w:shd w:val="clear" w:color="auto" w:fill="ffffff"/>
        <w:spacing w:before="30" w:after="30"/>
        <w:jc w:val="both"/>
        <w:rPr>
          <w:rFonts w:ascii="Times New Roman" w:hAnsi="Times New Roman"/>
        </w:rPr>
      </w:pPr>
    </w:p>
    <w:p>
      <w:pPr>
        <w:pStyle w:val="style0"/>
        <w:jc w:val="both"/>
        <w:rPr>
          <w:sz w:val="23"/>
        </w:rPr>
      </w:pPr>
    </w:p>
    <w:p>
      <w:pPr>
        <w:pStyle w:val="style4113"/>
        <w:shd w:val="clear" w:color="auto" w:fill="ffffff"/>
        <w:jc w:val="both"/>
        <w:rPr>
          <w:rFonts w:ascii="Merriweather" w:hAnsi="Merriweather"/>
          <w:color w:val="444444"/>
        </w:rPr>
      </w:pPr>
    </w:p>
    <w:p>
      <w:pPr>
        <w:pStyle w:val="style4113"/>
        <w:shd w:val="clear" w:color="auto" w:fill="ffffff"/>
        <w:jc w:val="both"/>
        <w:rPr>
          <w:rFonts w:ascii="Merriweather" w:hAnsi="Merriweather"/>
          <w:color w:val="444444"/>
        </w:rPr>
      </w:pPr>
    </w:p>
    <w:p>
      <w:pPr>
        <w:pStyle w:val="style0"/>
        <w:jc w:val="both"/>
        <w:rPr>
          <w:rFonts w:ascii="Times New Roman" w:cs="Times New Roman" w:hAnsi="Times New Roman"/>
          <w:sz w:val="24"/>
          <w:szCs w:val="24"/>
        </w:rPr>
      </w:pPr>
    </w:p>
    <w:p>
      <w:pPr>
        <w:pStyle w:val="style0"/>
        <w:jc w:val="both"/>
        <w:rPr>
          <w:sz w:val="23"/>
        </w:rPr>
      </w:pPr>
    </w:p>
    <w:p>
      <w:pPr>
        <w:pStyle w:val="style0"/>
        <w:shd w:val="clear" w:color="auto" w:fill="ffffff"/>
        <w:spacing w:before="100" w:beforeAutospacing="true" w:after="100" w:afterAutospacing="true"/>
        <w:jc w:val="both"/>
        <w:rPr/>
      </w:pPr>
    </w:p>
    <w:p>
      <w:pPr>
        <w:pStyle w:val="style93"/>
        <w:jc w:val="both"/>
        <w:rPr/>
      </w:pPr>
      <w:r>
        <w:t>Bottom of Form</w:t>
      </w:r>
    </w:p>
    <w:sectPr>
      <w:footerReference w:type="default" r:id="rId1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Merriweather">
    <w:altName w:val="Merriweather"/>
    <w:panose1 w:val="00000000000000000000"/>
    <w:charset w:val="00"/>
    <w:family w:val="auto"/>
    <w:pitch w:val="variable"/>
    <w:sig w:usb0="20000207" w:usb1="00000002" w:usb2="00000000" w:usb3="00000000" w:csb0="00000197"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Source Sans Pro">
    <w:altName w:val="Source Sans Pro"/>
    <w:panose1 w:val="00000000000000000000"/>
    <w:charset w:val="00"/>
    <w:family w:val="swiss"/>
    <w:pitch w:val="variable"/>
    <w:sig w:usb0="600002F7" w:usb1="02000001" w:usb2="00000000" w:usb3="00000000" w:csb0="0000019F" w:csb1="00000000"/>
  </w:font>
  <w:font w:name="Open Sans">
    <w:altName w:val="Open Sans"/>
    <w:panose1 w:val="00000000000000000000"/>
    <w:charset w:val="00"/>
    <w:family w:val="swiss"/>
    <w:pitch w:val="variable"/>
    <w:sig w:usb0="E00002EF" w:usb1="4000205B" w:usb2="00000028"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2</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1D88588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F43896A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multilevel"/>
    <w:tmpl w:val="4F28353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hybridMultilevel"/>
    <w:tmpl w:val="AB5C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C21C6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4AA8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multilevel"/>
    <w:tmpl w:val="AEF681A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7">
    <w:nsid w:val="00000007"/>
    <w:multiLevelType w:val="hybridMultilevel"/>
    <w:tmpl w:val="6696EF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0000008"/>
    <w:multiLevelType w:val="multilevel"/>
    <w:tmpl w:val="5FFA7E7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9">
    <w:nsid w:val="00000009"/>
    <w:multiLevelType w:val="multilevel"/>
    <w:tmpl w:val="83DC33DE"/>
    <w:lvl w:ilvl="0">
      <w:start w:val="1"/>
      <w:numFmt w:val="bullet"/>
      <w:lvlText w:val=""/>
      <w:lvlJc w:val="left"/>
      <w:pPr>
        <w:tabs>
          <w:tab w:val="left" w:leader="none" w:pos="720"/>
        </w:tabs>
        <w:ind w:left="720" w:hanging="360"/>
      </w:pPr>
      <w:rPr>
        <w:rFonts w:ascii="Wingdings" w:hAnsi="Wingdings"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0">
    <w:nsid w:val="0000000A"/>
    <w:multiLevelType w:val="multilevel"/>
    <w:tmpl w:val="BCDE09D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1">
    <w:nsid w:val="0000000B"/>
    <w:multiLevelType w:val="multilevel"/>
    <w:tmpl w:val="E624756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2">
    <w:nsid w:val="0000000C"/>
    <w:multiLevelType w:val="multilevel"/>
    <w:tmpl w:val="81900B1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3">
    <w:nsid w:val="0000000D"/>
    <w:multiLevelType w:val="hybridMultilevel"/>
    <w:tmpl w:val="6C9400C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000000E"/>
    <w:multiLevelType w:val="multilevel"/>
    <w:tmpl w:val="42B0B5C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5">
    <w:nsid w:val="0000000F"/>
    <w:multiLevelType w:val="hybridMultilevel"/>
    <w:tmpl w:val="1EF292B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00000010"/>
    <w:multiLevelType w:val="hybridMultilevel"/>
    <w:tmpl w:val="06FE8D8A"/>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multilevel"/>
    <w:tmpl w:val="27FA166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8">
    <w:nsid w:val="00000012"/>
    <w:multiLevelType w:val="multilevel"/>
    <w:tmpl w:val="3DB4855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9">
    <w:nsid w:val="00000013"/>
    <w:multiLevelType w:val="multilevel"/>
    <w:tmpl w:val="ABF6A64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0">
    <w:nsid w:val="00000014"/>
    <w:multiLevelType w:val="multilevel"/>
    <w:tmpl w:val="0090F87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1">
    <w:nsid w:val="00000015"/>
    <w:multiLevelType w:val="multilevel"/>
    <w:tmpl w:val="3E607DE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2">
    <w:nsid w:val="00000016"/>
    <w:multiLevelType w:val="multilevel"/>
    <w:tmpl w:val="A6188FA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3">
    <w:nsid w:val="00000017"/>
    <w:multiLevelType w:val="multilevel"/>
    <w:tmpl w:val="8DCA1BE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4">
    <w:nsid w:val="00000018"/>
    <w:multiLevelType w:val="multilevel"/>
    <w:tmpl w:val="10889F9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5">
    <w:nsid w:val="00000019"/>
    <w:multiLevelType w:val="hybridMultilevel"/>
    <w:tmpl w:val="949E09D6"/>
    <w:lvl w:ilvl="0" w:tplc="6608B802">
      <w:start w:val="1"/>
      <w:numFmt w:val="decimal"/>
      <w:lvlText w:val="%1."/>
      <w:lvlJc w:val="left"/>
      <w:pPr>
        <w:ind w:left="720" w:hanging="360"/>
      </w:pPr>
      <w:rPr>
        <w:rFonts w:ascii="Merriweather" w:hAnsi="Merriweather"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A"/>
    <w:multiLevelType w:val="multilevel"/>
    <w:tmpl w:val="5846CED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7">
    <w:nsid w:val="0000001B"/>
    <w:multiLevelType w:val="hybridMultilevel"/>
    <w:tmpl w:val="8D381920"/>
    <w:lvl w:ilvl="0" w:tplc="235E40B8">
      <w:start w:val="1"/>
      <w:numFmt w:val="bullet"/>
      <w:lvlText w:val="•"/>
      <w:lvlJc w:val="left"/>
      <w:pPr>
        <w:tabs>
          <w:tab w:val="left" w:leader="none" w:pos="720"/>
        </w:tabs>
        <w:ind w:left="720" w:hanging="360"/>
      </w:pPr>
      <w:rPr>
        <w:rFonts w:ascii="Times New Roman" w:hAnsi="Times New Roman" w:hint="default"/>
      </w:rPr>
    </w:lvl>
    <w:lvl w:ilvl="1" w:tplc="21784618" w:tentative="1">
      <w:start w:val="1"/>
      <w:numFmt w:val="bullet"/>
      <w:lvlText w:val="•"/>
      <w:lvlJc w:val="left"/>
      <w:pPr>
        <w:tabs>
          <w:tab w:val="left" w:leader="none" w:pos="1440"/>
        </w:tabs>
        <w:ind w:left="1440" w:hanging="360"/>
      </w:pPr>
      <w:rPr>
        <w:rFonts w:ascii="Times New Roman" w:hAnsi="Times New Roman" w:hint="default"/>
      </w:rPr>
    </w:lvl>
    <w:lvl w:ilvl="2" w:tplc="71880044" w:tentative="1">
      <w:start w:val="1"/>
      <w:numFmt w:val="bullet"/>
      <w:lvlText w:val="•"/>
      <w:lvlJc w:val="left"/>
      <w:pPr>
        <w:tabs>
          <w:tab w:val="left" w:leader="none" w:pos="2160"/>
        </w:tabs>
        <w:ind w:left="2160" w:hanging="360"/>
      </w:pPr>
      <w:rPr>
        <w:rFonts w:ascii="Times New Roman" w:hAnsi="Times New Roman" w:hint="default"/>
      </w:rPr>
    </w:lvl>
    <w:lvl w:ilvl="3" w:tplc="8DCC3E40" w:tentative="1">
      <w:start w:val="1"/>
      <w:numFmt w:val="bullet"/>
      <w:lvlText w:val="•"/>
      <w:lvlJc w:val="left"/>
      <w:pPr>
        <w:tabs>
          <w:tab w:val="left" w:leader="none" w:pos="2880"/>
        </w:tabs>
        <w:ind w:left="2880" w:hanging="360"/>
      </w:pPr>
      <w:rPr>
        <w:rFonts w:ascii="Times New Roman" w:hAnsi="Times New Roman" w:hint="default"/>
      </w:rPr>
    </w:lvl>
    <w:lvl w:ilvl="4" w:tplc="9080EB9A" w:tentative="1">
      <w:start w:val="1"/>
      <w:numFmt w:val="bullet"/>
      <w:lvlText w:val="•"/>
      <w:lvlJc w:val="left"/>
      <w:pPr>
        <w:tabs>
          <w:tab w:val="left" w:leader="none" w:pos="3600"/>
        </w:tabs>
        <w:ind w:left="3600" w:hanging="360"/>
      </w:pPr>
      <w:rPr>
        <w:rFonts w:ascii="Times New Roman" w:hAnsi="Times New Roman" w:hint="default"/>
      </w:rPr>
    </w:lvl>
    <w:lvl w:ilvl="5" w:tplc="3014EDB8" w:tentative="1">
      <w:start w:val="1"/>
      <w:numFmt w:val="bullet"/>
      <w:lvlText w:val="•"/>
      <w:lvlJc w:val="left"/>
      <w:pPr>
        <w:tabs>
          <w:tab w:val="left" w:leader="none" w:pos="4320"/>
        </w:tabs>
        <w:ind w:left="4320" w:hanging="360"/>
      </w:pPr>
      <w:rPr>
        <w:rFonts w:ascii="Times New Roman" w:hAnsi="Times New Roman" w:hint="default"/>
      </w:rPr>
    </w:lvl>
    <w:lvl w:ilvl="6" w:tplc="4C000E48" w:tentative="1">
      <w:start w:val="1"/>
      <w:numFmt w:val="bullet"/>
      <w:lvlText w:val="•"/>
      <w:lvlJc w:val="left"/>
      <w:pPr>
        <w:tabs>
          <w:tab w:val="left" w:leader="none" w:pos="5040"/>
        </w:tabs>
        <w:ind w:left="5040" w:hanging="360"/>
      </w:pPr>
      <w:rPr>
        <w:rFonts w:ascii="Times New Roman" w:hAnsi="Times New Roman" w:hint="default"/>
      </w:rPr>
    </w:lvl>
    <w:lvl w:ilvl="7" w:tplc="3C7A9052" w:tentative="1">
      <w:start w:val="1"/>
      <w:numFmt w:val="bullet"/>
      <w:lvlText w:val="•"/>
      <w:lvlJc w:val="left"/>
      <w:pPr>
        <w:tabs>
          <w:tab w:val="left" w:leader="none" w:pos="5760"/>
        </w:tabs>
        <w:ind w:left="5760" w:hanging="360"/>
      </w:pPr>
      <w:rPr>
        <w:rFonts w:ascii="Times New Roman" w:hAnsi="Times New Roman" w:hint="default"/>
      </w:rPr>
    </w:lvl>
    <w:lvl w:ilvl="8" w:tplc="FDA2CDCC" w:tentative="1">
      <w:start w:val="1"/>
      <w:numFmt w:val="bullet"/>
      <w:lvlText w:val="•"/>
      <w:lvlJc w:val="left"/>
      <w:pPr>
        <w:tabs>
          <w:tab w:val="left" w:leader="none" w:pos="6480"/>
        </w:tabs>
        <w:ind w:left="6480" w:hanging="360"/>
      </w:pPr>
      <w:rPr>
        <w:rFonts w:ascii="Times New Roman" w:hAnsi="Times New Roman" w:hint="default"/>
      </w:rPr>
    </w:lvl>
  </w:abstractNum>
  <w:num w:numId="1">
    <w:abstractNumId w:val="6"/>
  </w:num>
  <w:num w:numId="2">
    <w:abstractNumId w:val="24"/>
  </w:num>
  <w:num w:numId="3">
    <w:abstractNumId w:val="17"/>
  </w:num>
  <w:num w:numId="4">
    <w:abstractNumId w:val="27"/>
  </w:num>
  <w:num w:numId="5">
    <w:abstractNumId w:val="16"/>
  </w:num>
  <w:num w:numId="6">
    <w:abstractNumId w:val="2"/>
  </w:num>
  <w:num w:numId="7">
    <w:abstractNumId w:val="12"/>
  </w:num>
  <w:num w:numId="8">
    <w:abstractNumId w:val="20"/>
  </w:num>
  <w:num w:numId="9">
    <w:abstractNumId w:val="21"/>
  </w:num>
  <w:num w:numId="10">
    <w:abstractNumId w:val="0"/>
  </w:num>
  <w:num w:numId="11">
    <w:abstractNumId w:val="26"/>
  </w:num>
  <w:num w:numId="12">
    <w:abstractNumId w:val="22"/>
  </w:num>
  <w:num w:numId="13">
    <w:abstractNumId w:val="8"/>
  </w:num>
  <w:num w:numId="14">
    <w:abstractNumId w:val="23"/>
  </w:num>
  <w:num w:numId="15">
    <w:abstractNumId w:val="11"/>
  </w:num>
  <w:num w:numId="16">
    <w:abstractNumId w:val="10"/>
  </w:num>
  <w:num w:numId="17">
    <w:abstractNumId w:val="1"/>
  </w:num>
  <w:num w:numId="18">
    <w:abstractNumId w:val="9"/>
  </w:num>
  <w:num w:numId="19">
    <w:abstractNumId w:val="14"/>
  </w:num>
  <w:num w:numId="20">
    <w:abstractNumId w:val="19"/>
  </w:num>
  <w:num w:numId="21">
    <w:abstractNumId w:val="18"/>
  </w:num>
  <w:num w:numId="22">
    <w:abstractNumId w:val="3"/>
  </w:num>
  <w:num w:numId="23">
    <w:abstractNumId w:val="4"/>
  </w:num>
  <w:num w:numId="24">
    <w:abstractNumId w:val="7"/>
  </w:num>
  <w:num w:numId="25">
    <w:abstractNumId w:val="5"/>
  </w:num>
  <w:num w:numId="26">
    <w:abstractNumId w:val="15"/>
  </w:num>
  <w:num w:numId="27">
    <w:abstractNumId w:val="13"/>
  </w:num>
  <w:num w:numId="28">
    <w:abstractNumId w:val="2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US"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105"/>
    <w:qFormat/>
    <w:uiPriority w:val="9"/>
    <w:pPr>
      <w:keepNext/>
      <w:keepLines/>
      <w:spacing w:before="240" w:after="0"/>
      <w:outlineLvl w:val="0"/>
    </w:pPr>
    <w:rPr>
      <w:rFonts w:ascii="Calibri Light" w:cs="宋体" w:eastAsia="宋体" w:hAnsi="Calibri Light"/>
      <w:color w:val="2f5496"/>
      <w:sz w:val="32"/>
      <w:szCs w:val="32"/>
    </w:rPr>
  </w:style>
  <w:style w:type="paragraph" w:styleId="style2">
    <w:name w:val="heading 2"/>
    <w:basedOn w:val="style0"/>
    <w:next w:val="style0"/>
    <w:link w:val="style4106"/>
    <w:qFormat/>
    <w:uiPriority w:val="9"/>
    <w:pPr>
      <w:keepNext/>
      <w:keepLines/>
      <w:spacing w:before="40" w:after="0"/>
      <w:outlineLvl w:val="1"/>
    </w:pPr>
    <w:rPr>
      <w:rFonts w:ascii="Calibri Light" w:cs="宋体" w:eastAsia="宋体" w:hAnsi="Calibri Light"/>
      <w:color w:val="2f5496"/>
      <w:sz w:val="26"/>
      <w:szCs w:val="26"/>
    </w:rPr>
  </w:style>
  <w:style w:type="paragraph" w:styleId="style3">
    <w:name w:val="heading 3"/>
    <w:basedOn w:val="style0"/>
    <w:next w:val="style3"/>
    <w:link w:val="style4097"/>
    <w:qFormat/>
    <w:uiPriority w:val="9"/>
    <w:pPr>
      <w:spacing w:before="100" w:beforeAutospacing="true" w:after="100" w:afterAutospacing="true" w:lineRule="auto" w:line="240"/>
      <w:outlineLvl w:val="2"/>
    </w:pPr>
    <w:rPr>
      <w:rFonts w:ascii="Times New Roman" w:cs="Times New Roman" w:eastAsia="Times New Roman" w:hAnsi="Times New Roman"/>
      <w:b/>
      <w:bCs/>
      <w:kern w:val="0"/>
      <w:sz w:val="27"/>
      <w:szCs w:val="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kern w:val="0"/>
      <w:sz w:val="24"/>
      <w:szCs w:val="24"/>
    </w:rPr>
  </w:style>
  <w:style w:type="character" w:styleId="style85">
    <w:name w:val="Hyperlink"/>
    <w:basedOn w:val="style65"/>
    <w:next w:val="style85"/>
    <w:uiPriority w:val="99"/>
    <w:rPr>
      <w:color w:val="0000ff"/>
      <w:u w:val="single"/>
    </w:rPr>
  </w:style>
  <w:style w:type="character" w:customStyle="1" w:styleId="style4097">
    <w:name w:val="Heading 3 Char_f4b037fe-db97-4b62-bb9f-d7b93d600130"/>
    <w:basedOn w:val="style65"/>
    <w:next w:val="style4097"/>
    <w:link w:val="style3"/>
    <w:uiPriority w:val="9"/>
    <w:rPr>
      <w:rFonts w:ascii="Times New Roman" w:cs="Times New Roman" w:eastAsia="Times New Roman" w:hAnsi="Times New Roman"/>
      <w:b/>
      <w:bCs/>
      <w:kern w:val="0"/>
      <w:sz w:val="27"/>
      <w:szCs w:val="27"/>
    </w:r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Header Char_861a1855-9e01-4322-a3b7-7e715f36b7db"/>
    <w:basedOn w:val="style65"/>
    <w:next w:val="style4098"/>
    <w:link w:val="style31"/>
    <w:uiPriority w:val="99"/>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c9de292c-2cb6-4f7c-95d7-c33fa0df5b0a"/>
    <w:basedOn w:val="style65"/>
    <w:next w:val="style4099"/>
    <w:link w:val="style32"/>
    <w:uiPriority w:val="99"/>
  </w:style>
  <w:style w:type="character" w:customStyle="1" w:styleId="style4100">
    <w:name w:val="hgkelc"/>
    <w:basedOn w:val="style65"/>
    <w:next w:val="style4100"/>
  </w:style>
  <w:style w:type="character" w:customStyle="1" w:styleId="style4101">
    <w:name w:val="kx21rb"/>
    <w:basedOn w:val="style65"/>
    <w:next w:val="style4101"/>
  </w:style>
  <w:style w:type="character" w:customStyle="1" w:styleId="style4102">
    <w:name w:val="toolbar_counter__qvap8"/>
    <w:basedOn w:val="style65"/>
    <w:next w:val="style4102"/>
  </w:style>
  <w:style w:type="character" w:customStyle="1" w:styleId="style4103">
    <w:name w:val="current-slide-number"/>
    <w:basedOn w:val="style65"/>
    <w:next w:val="style4103"/>
  </w:style>
  <w:style w:type="character" w:customStyle="1" w:styleId="style4104">
    <w:name w:val="total-slides"/>
    <w:basedOn w:val="style65"/>
    <w:next w:val="style4104"/>
  </w:style>
  <w:style w:type="paragraph" w:styleId="style179">
    <w:name w:val="List Paragraph"/>
    <w:basedOn w:val="style0"/>
    <w:next w:val="style179"/>
    <w:qFormat/>
    <w:uiPriority w:val="34"/>
    <w:pPr>
      <w:spacing w:after="0" w:lineRule="auto" w:line="240"/>
      <w:ind w:left="720"/>
      <w:contextualSpacing/>
    </w:pPr>
    <w:rPr>
      <w:rFonts w:ascii="Times New Roman" w:cs="Times New Roman" w:eastAsia="Times New Roman" w:hAnsi="Times New Roman"/>
      <w:kern w:val="0"/>
      <w:sz w:val="24"/>
      <w:szCs w:val="24"/>
    </w:rPr>
  </w:style>
  <w:style w:type="character" w:customStyle="1" w:styleId="style4105">
    <w:name w:val="Heading 1 Char_b5eb5409-a990-4819-8c26-05c53e11d9d1"/>
    <w:basedOn w:val="style65"/>
    <w:next w:val="style4105"/>
    <w:link w:val="style1"/>
    <w:uiPriority w:val="9"/>
    <w:rPr>
      <w:rFonts w:ascii="Calibri Light" w:cs="宋体" w:eastAsia="宋体" w:hAnsi="Calibri Light"/>
      <w:color w:val="2f5496"/>
      <w:sz w:val="32"/>
      <w:szCs w:val="32"/>
    </w:rPr>
  </w:style>
  <w:style w:type="character" w:customStyle="1" w:styleId="style4106">
    <w:name w:val="Heading 2 Char_cba79edd-8c55-4853-84a1-e8d02aaefe44"/>
    <w:basedOn w:val="style65"/>
    <w:next w:val="style4106"/>
    <w:link w:val="style2"/>
    <w:uiPriority w:val="9"/>
    <w:rPr>
      <w:rFonts w:ascii="Calibri Light" w:cs="宋体" w:eastAsia="宋体" w:hAnsi="Calibri Light"/>
      <w:color w:val="2f5496"/>
      <w:sz w:val="26"/>
      <w:szCs w:val="26"/>
    </w:rPr>
  </w:style>
  <w:style w:type="paragraph" w:styleId="style92">
    <w:name w:val="HTML Top of Form"/>
    <w:basedOn w:val="style0"/>
    <w:next w:val="style0"/>
    <w:link w:val="style4107"/>
    <w:uiPriority w:val="99"/>
    <w:pPr>
      <w:pBdr>
        <w:bottom w:val="single" w:sz="6" w:space="1" w:color="auto"/>
      </w:pBdr>
      <w:spacing w:after="0" w:lineRule="auto" w:line="240"/>
      <w:jc w:val="center"/>
    </w:pPr>
    <w:rPr>
      <w:rFonts w:ascii="Arial" w:cs="Arial" w:eastAsia="Times New Roman" w:hAnsi="Arial"/>
      <w:vanish/>
      <w:kern w:val="0"/>
      <w:sz w:val="16"/>
      <w:szCs w:val="16"/>
    </w:rPr>
  </w:style>
  <w:style w:type="character" w:customStyle="1" w:styleId="style4107">
    <w:name w:val="z-Top of Form Char"/>
    <w:basedOn w:val="style65"/>
    <w:next w:val="style4107"/>
    <w:link w:val="style92"/>
    <w:uiPriority w:val="99"/>
    <w:rPr>
      <w:rFonts w:ascii="Arial" w:cs="Arial" w:eastAsia="Times New Roman" w:hAnsi="Arial"/>
      <w:vanish/>
      <w:kern w:val="0"/>
      <w:sz w:val="16"/>
      <w:szCs w:val="16"/>
    </w:rPr>
  </w:style>
  <w:style w:type="paragraph" w:styleId="style93">
    <w:name w:val="HTML Bottom of Form"/>
    <w:basedOn w:val="style0"/>
    <w:next w:val="style0"/>
    <w:link w:val="style4108"/>
    <w:uiPriority w:val="99"/>
    <w:pPr>
      <w:pBdr>
        <w:top w:val="single" w:sz="6" w:space="1" w:color="auto"/>
      </w:pBdr>
      <w:spacing w:after="0" w:lineRule="auto" w:line="240"/>
      <w:jc w:val="center"/>
    </w:pPr>
    <w:rPr>
      <w:rFonts w:ascii="Arial" w:cs="Arial" w:eastAsia="Times New Roman" w:hAnsi="Arial"/>
      <w:vanish/>
      <w:kern w:val="0"/>
      <w:sz w:val="16"/>
      <w:szCs w:val="16"/>
    </w:rPr>
  </w:style>
  <w:style w:type="character" w:customStyle="1" w:styleId="style4108">
    <w:name w:val="z-Bottom of Form Char"/>
    <w:basedOn w:val="style65"/>
    <w:next w:val="style4108"/>
    <w:link w:val="style93"/>
    <w:uiPriority w:val="99"/>
    <w:rPr>
      <w:rFonts w:ascii="Arial" w:cs="Arial" w:eastAsia="Times New Roman" w:hAnsi="Arial"/>
      <w:vanish/>
      <w:kern w:val="0"/>
      <w:sz w:val="16"/>
      <w:szCs w:val="16"/>
    </w:rPr>
  </w:style>
  <w:style w:type="character" w:customStyle="1" w:styleId="style4109">
    <w:name w:val="text-with-space"/>
    <w:basedOn w:val="style65"/>
    <w:next w:val="style4109"/>
  </w:style>
  <w:style w:type="character" w:customStyle="1" w:styleId="style4110">
    <w:name w:val="authors"/>
    <w:basedOn w:val="style65"/>
    <w:next w:val="style4110"/>
  </w:style>
  <w:style w:type="character" w:customStyle="1" w:styleId="style4111">
    <w:name w:val="text-with-space-right"/>
    <w:basedOn w:val="style65"/>
    <w:next w:val="style4111"/>
  </w:style>
  <w:style w:type="character" w:customStyle="1" w:styleId="style4112">
    <w:name w:val="underline"/>
    <w:basedOn w:val="style65"/>
    <w:next w:val="style4112"/>
  </w:style>
  <w:style w:type="paragraph" w:customStyle="1" w:styleId="style4113">
    <w:name w:val="default-body"/>
    <w:basedOn w:val="style0"/>
    <w:next w:val="style4113"/>
    <w:pPr>
      <w:spacing w:before="100" w:beforeAutospacing="true" w:after="100" w:afterAutospacing="true" w:lineRule="auto" w:line="240"/>
    </w:pPr>
    <w:rPr>
      <w:rFonts w:ascii="Times New Roman" w:cs="Times New Roman" w:eastAsia="Times New Roman" w:hAnsi="Times New Roman"/>
      <w:kern w:val="0"/>
      <w:sz w:val="24"/>
      <w:szCs w:val="24"/>
    </w:rPr>
  </w:style>
  <w:style w:type="character" w:customStyle="1" w:styleId="style4114">
    <w:name w:val="a2a_label"/>
    <w:basedOn w:val="style65"/>
    <w:next w:val="style4114"/>
  </w:style>
  <w:style w:type="character" w:customStyle="1" w:styleId="style4115">
    <w:name w:val="btn"/>
    <w:basedOn w:val="style65"/>
    <w:next w:val="style4115"/>
  </w:style>
  <w:style w:type="character" w:customStyle="1" w:styleId="style4116">
    <w:name w:val="hs-form-required"/>
    <w:basedOn w:val="style65"/>
    <w:next w:val="style4116"/>
  </w:style>
  <w:style w:type="character" w:styleId="style87">
    <w:name w:val="Strong"/>
    <w:basedOn w:val="style65"/>
    <w:next w:val="style87"/>
    <w:qFormat/>
    <w:uiPriority w:val="22"/>
    <w:rPr>
      <w:b/>
      <w:bCs/>
    </w:rPr>
  </w:style>
  <w:style w:type="character" w:customStyle="1" w:styleId="style4117">
    <w:name w:val="Caption1"/>
    <w:basedOn w:val="style65"/>
    <w:next w:val="style4117"/>
  </w:style>
  <w:style w:type="character" w:styleId="style88">
    <w:name w:val="Emphasis"/>
    <w:basedOn w:val="style65"/>
    <w:next w:val="style88"/>
    <w:qFormat/>
    <w:uiPriority w:val="20"/>
    <w:rPr>
      <w:i/>
      <w:iCs/>
    </w:rPr>
  </w:style>
  <w:style w:type="character" w:customStyle="1" w:styleId="style4118">
    <w:name w:val="Unresolved Mention"/>
    <w:basedOn w:val="style65"/>
    <w:next w:val="style4118"/>
    <w:uiPriority w:val="99"/>
    <w:rPr>
      <w:color w:val="605e5c"/>
      <w:shd w:val="clear" w:color="auto" w:fill="e1dfdd"/>
    </w:rPr>
  </w:style>
</w:styles>
</file>

<file path=word/_rels/document.xml.rels><?xml version="1.0" encoding="UTF-8"?>
<Relationships xmlns="http://schemas.openxmlformats.org/package/2006/relationships"><Relationship Id="rId11" Type="http://schemas.openxmlformats.org/officeDocument/2006/relationships/styles" Target="styles.xml"/><Relationship Id="rId10" Type="http://schemas.openxmlformats.org/officeDocument/2006/relationships/footer" Target="footer1.xml"/><Relationship Id="rId13" Type="http://schemas.openxmlformats.org/officeDocument/2006/relationships/fontTable" Target="fontTable.xml"/><Relationship Id="rId12" Type="http://schemas.microsoft.com/office/2007/relationships/diagramDrawing" Target="diagrams/drawing1.xml"/><Relationship Id="rId1" Type="http://schemas.openxmlformats.org/officeDocument/2006/relationships/numbering" Target="numbering.xml"/><Relationship Id="rId2" Type="http://schemas.openxmlformats.org/officeDocument/2006/relationships/diagramData" Target="diagrams/data1.xml"/><Relationship Id="rId3" Type="http://schemas.openxmlformats.org/officeDocument/2006/relationships/diagramLayout" Target="diagrams/layout1.xml"/><Relationship Id="rId4" Type="http://schemas.openxmlformats.org/officeDocument/2006/relationships/diagramQuickStyle" Target="diagrams/quickStyle1.xml"/><Relationship Id="rId9" Type="http://schemas.openxmlformats.org/officeDocument/2006/relationships/diagramColors" Target="diagrams/colors4.xml"/><Relationship Id="rId15" Type="http://schemas.openxmlformats.org/officeDocument/2006/relationships/theme" Target="theme/theme1.xml"/><Relationship Id="rId14" Type="http://schemas.openxmlformats.org/officeDocument/2006/relationships/settings" Target="settings.xml"/><Relationship Id="rId17" Type="http://schemas.microsoft.com/office/2007/relationships/diagramDrawing" Target="diagrams/drawing2.xml"/><Relationship Id="rId5" Type="http://schemas.openxmlformats.org/officeDocument/2006/relationships/diagramColors" Target="diagrams/colors2.xml"/><Relationship Id="rId6" Type="http://schemas.openxmlformats.org/officeDocument/2006/relationships/diagramData" Target="diagrams/data2.xml"/><Relationship Id="rId7" Type="http://schemas.openxmlformats.org/officeDocument/2006/relationships/diagramLayout" Target="diagrams/layout2.xml"/><Relationship Id="rId8" Type="http://schemas.openxmlformats.org/officeDocument/2006/relationships/diagramQuickStyle" Target="diagrams/quickStyle3.xml"/></Relationships>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11A9F59-8BD2-4DF7-9FD5-32FB1EEB41EF}"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US"/>
        </a:p>
      </dgm:t>
    </dgm:pt>
    <dgm:pt modelId="{B4AD4755-5764-4ED6-A1BD-CD53DE33E5E6}">
      <dgm:prSet phldrT="[Text]" custT="1"/>
      <dgm:spPr/>
      <dgm:t>
        <a:bodyPr/>
        <a:lstStyle/>
        <a:p>
          <a:r>
            <a:rPr lang="en-US" sz="1800"/>
            <a:t>KM</a:t>
          </a:r>
        </a:p>
      </dgm:t>
    </dgm:pt>
    <dgm:pt modelId="{3F4E62AE-B3D5-40A6-8B8D-8DB11DCBFF5D}" type="parTrans" cxnId="{88F811E4-07B1-4483-9BE7-DA99AC8B2DCC}">
      <dgm:prSet/>
      <dgm:spPr/>
      <dgm:t>
        <a:bodyPr/>
        <a:lstStyle/>
        <a:p>
          <a:endParaRPr lang="en-US"/>
        </a:p>
      </dgm:t>
    </dgm:pt>
    <dgm:pt modelId="{2B989078-97F6-4AE8-98A6-B31897C2510A}" type="sibTrans" cxnId="{88F811E4-07B1-4483-9BE7-DA99AC8B2DCC}">
      <dgm:prSet/>
      <dgm:spPr/>
      <dgm:t>
        <a:bodyPr/>
        <a:lstStyle/>
        <a:p>
          <a:endParaRPr lang="en-US"/>
        </a:p>
      </dgm:t>
    </dgm:pt>
    <dgm:pt modelId="{DB37C2B7-33B7-4B04-8F5C-7BEB4ED64A5B}">
      <dgm:prSet phldrT="[Text]"/>
      <dgm:spPr/>
      <dgm:t>
        <a:bodyPr/>
        <a:lstStyle/>
        <a:p>
          <a:r>
            <a:rPr lang="en-US"/>
            <a:t>Technology</a:t>
          </a:r>
        </a:p>
      </dgm:t>
    </dgm:pt>
    <dgm:pt modelId="{4772167A-D555-4D96-A20E-119AA39EABE5}" type="parTrans" cxnId="{7292C44E-6F3B-4A01-A12A-E4691FFFAB63}">
      <dgm:prSet/>
      <dgm:spPr/>
      <dgm:t>
        <a:bodyPr/>
        <a:lstStyle/>
        <a:p>
          <a:endParaRPr lang="en-US"/>
        </a:p>
      </dgm:t>
    </dgm:pt>
    <dgm:pt modelId="{9432250C-3303-4F85-B29C-30570C8445F1}" type="sibTrans" cxnId="{7292C44E-6F3B-4A01-A12A-E4691FFFAB63}">
      <dgm:prSet/>
      <dgm:spPr/>
      <dgm:t>
        <a:bodyPr/>
        <a:lstStyle/>
        <a:p>
          <a:endParaRPr lang="en-US"/>
        </a:p>
      </dgm:t>
    </dgm:pt>
    <dgm:pt modelId="{4ED6DB49-8563-4C31-8B4E-30F1AADE4FB6}">
      <dgm:prSet phldrT="[Text]"/>
      <dgm:spPr/>
      <dgm:t>
        <a:bodyPr/>
        <a:lstStyle/>
        <a:p>
          <a:r>
            <a:rPr lang="en-US"/>
            <a:t>process</a:t>
          </a:r>
        </a:p>
      </dgm:t>
    </dgm:pt>
    <dgm:pt modelId="{90CC1707-0502-4F4B-90C4-06E8743BC374}" type="parTrans" cxnId="{574043D6-0D12-4024-BBD0-392D4E8539C3}">
      <dgm:prSet/>
      <dgm:spPr/>
      <dgm:t>
        <a:bodyPr/>
        <a:lstStyle/>
        <a:p>
          <a:endParaRPr lang="en-US"/>
        </a:p>
      </dgm:t>
    </dgm:pt>
    <dgm:pt modelId="{8EC1C49B-C736-4D35-BEB5-3601E0112960}" type="sibTrans" cxnId="{574043D6-0D12-4024-BBD0-392D4E8539C3}">
      <dgm:prSet/>
      <dgm:spPr/>
      <dgm:t>
        <a:bodyPr/>
        <a:lstStyle/>
        <a:p>
          <a:endParaRPr lang="en-US"/>
        </a:p>
      </dgm:t>
    </dgm:pt>
    <dgm:pt modelId="{3DA83FD3-A766-474A-B775-BA898FCAEF1F}">
      <dgm:prSet phldrT="[Text]"/>
      <dgm:spPr/>
      <dgm:t>
        <a:bodyPr/>
        <a:lstStyle/>
        <a:p>
          <a:r>
            <a:rPr lang="en-US"/>
            <a:t>strategy</a:t>
          </a:r>
        </a:p>
      </dgm:t>
    </dgm:pt>
    <dgm:pt modelId="{262DB2FD-F910-44F6-81F2-07227C90940D}" type="parTrans" cxnId="{030575EF-A370-4C57-A2A6-64E08A71B75D}">
      <dgm:prSet/>
      <dgm:spPr/>
      <dgm:t>
        <a:bodyPr/>
        <a:lstStyle/>
        <a:p>
          <a:endParaRPr lang="en-US"/>
        </a:p>
      </dgm:t>
    </dgm:pt>
    <dgm:pt modelId="{AA3EC6D4-8040-427B-982C-ED7C4DB434EB}" type="sibTrans" cxnId="{030575EF-A370-4C57-A2A6-64E08A71B75D}">
      <dgm:prSet/>
      <dgm:spPr/>
      <dgm:t>
        <a:bodyPr/>
        <a:lstStyle/>
        <a:p>
          <a:endParaRPr lang="en-US"/>
        </a:p>
      </dgm:t>
    </dgm:pt>
    <dgm:pt modelId="{37BA93B8-CB68-4144-860B-57A6EF810B25}">
      <dgm:prSet phldrT="[Text]"/>
      <dgm:spPr/>
      <dgm:t>
        <a:bodyPr/>
        <a:lstStyle/>
        <a:p>
          <a:r>
            <a:rPr lang="en-US"/>
            <a:t>people</a:t>
          </a:r>
        </a:p>
      </dgm:t>
    </dgm:pt>
    <dgm:pt modelId="{1A7782C0-6820-4FAF-9B42-61EDEB7D75A6}" type="parTrans" cxnId="{85DE928F-2E5C-44DB-A5D6-F88F6E8790B9}">
      <dgm:prSet/>
      <dgm:spPr/>
      <dgm:t>
        <a:bodyPr/>
        <a:lstStyle/>
        <a:p>
          <a:endParaRPr lang="en-US"/>
        </a:p>
      </dgm:t>
    </dgm:pt>
    <dgm:pt modelId="{F6A7A12A-E2C4-4CF4-A292-95B1E5B9415A}" type="sibTrans" cxnId="{85DE928F-2E5C-44DB-A5D6-F88F6E8790B9}">
      <dgm:prSet/>
      <dgm:spPr/>
      <dgm:t>
        <a:bodyPr/>
        <a:lstStyle/>
        <a:p>
          <a:endParaRPr lang="en-US"/>
        </a:p>
      </dgm:t>
    </dgm:pt>
    <dgm:pt modelId="{6AEA6048-DB01-42AA-94B8-9A93DA40FDF7}" type="pres">
      <dgm:prSet presAssocID="{811A9F59-8BD2-4DF7-9FD5-32FB1EEB41EF}" presName="cycle" presStyleCnt="0">
        <dgm:presLayoutVars>
          <dgm:chMax val="1"/>
          <dgm:dir/>
          <dgm:animLvl val="ctr"/>
          <dgm:resizeHandles val="exact"/>
        </dgm:presLayoutVars>
      </dgm:prSet>
      <dgm:spPr/>
    </dgm:pt>
    <dgm:pt modelId="{183A0FFF-123D-42C2-BBB4-E443E2C93025}" type="pres">
      <dgm:prSet presAssocID="{B4AD4755-5764-4ED6-A1BD-CD53DE33E5E6}" presName="centerShape" presStyleLbl="node0" presStyleIdx="0" presStyleCnt="1"/>
      <dgm:spPr/>
    </dgm:pt>
    <dgm:pt modelId="{593D5011-6609-49AF-84EF-2A69B206002A}" type="pres">
      <dgm:prSet presAssocID="{4772167A-D555-4D96-A20E-119AA39EABE5}" presName="Name9" presStyleLbl="parChTrans1D2" presStyleIdx="0" presStyleCnt="4"/>
      <dgm:spPr/>
    </dgm:pt>
    <dgm:pt modelId="{1944C877-E5E5-4459-ABD2-F942DD37F76D}" type="pres">
      <dgm:prSet presAssocID="{4772167A-D555-4D96-A20E-119AA39EABE5}" presName="connTx" presStyleLbl="parChTrans1D2" presStyleIdx="0" presStyleCnt="4"/>
      <dgm:spPr/>
    </dgm:pt>
    <dgm:pt modelId="{16314EF4-2733-4EFB-A662-9E7FF156FE76}" type="pres">
      <dgm:prSet presAssocID="{DB37C2B7-33B7-4B04-8F5C-7BEB4ED64A5B}" presName="node" presStyleLbl="node1" presStyleIdx="0" presStyleCnt="4">
        <dgm:presLayoutVars>
          <dgm:bulletEnabled val="1"/>
        </dgm:presLayoutVars>
      </dgm:prSet>
      <dgm:spPr/>
    </dgm:pt>
    <dgm:pt modelId="{85AAF1FF-98B0-498C-AA6E-DFB2E33BFBC2}" type="pres">
      <dgm:prSet presAssocID="{90CC1707-0502-4F4B-90C4-06E8743BC374}" presName="Name9" presStyleLbl="parChTrans1D2" presStyleIdx="1" presStyleCnt="4"/>
      <dgm:spPr/>
    </dgm:pt>
    <dgm:pt modelId="{43EE23AE-68F2-40D3-8D71-AF635C866201}" type="pres">
      <dgm:prSet presAssocID="{90CC1707-0502-4F4B-90C4-06E8743BC374}" presName="connTx" presStyleLbl="parChTrans1D2" presStyleIdx="1" presStyleCnt="4"/>
      <dgm:spPr/>
    </dgm:pt>
    <dgm:pt modelId="{7E0DEA7C-7FFC-4E2C-B7E2-1134EB788103}" type="pres">
      <dgm:prSet presAssocID="{4ED6DB49-8563-4C31-8B4E-30F1AADE4FB6}" presName="node" presStyleLbl="node1" presStyleIdx="1" presStyleCnt="4">
        <dgm:presLayoutVars>
          <dgm:bulletEnabled val="1"/>
        </dgm:presLayoutVars>
      </dgm:prSet>
      <dgm:spPr/>
    </dgm:pt>
    <dgm:pt modelId="{420B5503-7AAC-4B94-822A-BA63FC1DDBF7}" type="pres">
      <dgm:prSet presAssocID="{262DB2FD-F910-44F6-81F2-07227C90940D}" presName="Name9" presStyleLbl="parChTrans1D2" presStyleIdx="2" presStyleCnt="4"/>
      <dgm:spPr/>
    </dgm:pt>
    <dgm:pt modelId="{0B6CB735-483B-452F-949F-CC3DD64E59BB}" type="pres">
      <dgm:prSet presAssocID="{262DB2FD-F910-44F6-81F2-07227C90940D}" presName="connTx" presStyleLbl="parChTrans1D2" presStyleIdx="2" presStyleCnt="4"/>
      <dgm:spPr/>
    </dgm:pt>
    <dgm:pt modelId="{2F23F81F-49B6-4FB7-881E-35B27F115725}" type="pres">
      <dgm:prSet presAssocID="{3DA83FD3-A766-474A-B775-BA898FCAEF1F}" presName="node" presStyleLbl="node1" presStyleIdx="2" presStyleCnt="4">
        <dgm:presLayoutVars>
          <dgm:bulletEnabled val="1"/>
        </dgm:presLayoutVars>
      </dgm:prSet>
      <dgm:spPr/>
    </dgm:pt>
    <dgm:pt modelId="{EEC4CDF1-BE37-4A3F-93D3-BA8292C0E321}" type="pres">
      <dgm:prSet presAssocID="{1A7782C0-6820-4FAF-9B42-61EDEB7D75A6}" presName="Name9" presStyleLbl="parChTrans1D2" presStyleIdx="3" presStyleCnt="4"/>
      <dgm:spPr/>
    </dgm:pt>
    <dgm:pt modelId="{4D3BB94B-B0A4-47B3-9E32-F8B77FC361C0}" type="pres">
      <dgm:prSet presAssocID="{1A7782C0-6820-4FAF-9B42-61EDEB7D75A6}" presName="connTx" presStyleLbl="parChTrans1D2" presStyleIdx="3" presStyleCnt="4"/>
      <dgm:spPr/>
    </dgm:pt>
    <dgm:pt modelId="{F742785C-9651-472B-B314-684BDDA9EC40}" type="pres">
      <dgm:prSet presAssocID="{37BA93B8-CB68-4144-860B-57A6EF810B25}" presName="node" presStyleLbl="node1" presStyleIdx="3" presStyleCnt="4">
        <dgm:presLayoutVars>
          <dgm:bulletEnabled val="1"/>
        </dgm:presLayoutVars>
      </dgm:prSet>
      <dgm:spPr/>
    </dgm:pt>
  </dgm:ptLst>
  <dgm:cxnLst>
    <dgm:cxn modelId="{C2268000-E006-46B2-9533-CD5A1AFDDD30}" type="presOf" srcId="{811A9F59-8BD2-4DF7-9FD5-32FB1EEB41EF}" destId="{6AEA6048-DB01-42AA-94B8-9A93DA40FDF7}" srcOrd="0" destOrd="0" presId="urn:microsoft.com/office/officeart/2005/8/layout/radial1"/>
    <dgm:cxn modelId="{AA255001-04A4-4555-AD0D-F78F33CF85A5}" type="presOf" srcId="{DB37C2B7-33B7-4B04-8F5C-7BEB4ED64A5B}" destId="{16314EF4-2733-4EFB-A662-9E7FF156FE76}" srcOrd="0" destOrd="0" presId="urn:microsoft.com/office/officeart/2005/8/layout/radial1"/>
    <dgm:cxn modelId="{17F0F701-B51B-4967-8A3F-C7FF9BB765D3}" type="presOf" srcId="{37BA93B8-CB68-4144-860B-57A6EF810B25}" destId="{F742785C-9651-472B-B314-684BDDA9EC40}" srcOrd="0" destOrd="0" presId="urn:microsoft.com/office/officeart/2005/8/layout/radial1"/>
    <dgm:cxn modelId="{DD37A110-31C7-4E2D-B02B-726768C6D9E4}" type="presOf" srcId="{90CC1707-0502-4F4B-90C4-06E8743BC374}" destId="{85AAF1FF-98B0-498C-AA6E-DFB2E33BFBC2}" srcOrd="0" destOrd="0" presId="urn:microsoft.com/office/officeart/2005/8/layout/radial1"/>
    <dgm:cxn modelId="{33260412-80F1-40C2-B260-2C5F0ECEB1EB}" type="presOf" srcId="{3DA83FD3-A766-474A-B775-BA898FCAEF1F}" destId="{2F23F81F-49B6-4FB7-881E-35B27F115725}" srcOrd="0" destOrd="0" presId="urn:microsoft.com/office/officeart/2005/8/layout/radial1"/>
    <dgm:cxn modelId="{1243B025-6CCC-46B5-A10C-F45C13A34907}" type="presOf" srcId="{B4AD4755-5764-4ED6-A1BD-CD53DE33E5E6}" destId="{183A0FFF-123D-42C2-BBB4-E443E2C93025}" srcOrd="0" destOrd="0" presId="urn:microsoft.com/office/officeart/2005/8/layout/radial1"/>
    <dgm:cxn modelId="{8FA12D2B-5376-4397-BBA8-7E184930927A}" type="presOf" srcId="{262DB2FD-F910-44F6-81F2-07227C90940D}" destId="{0B6CB735-483B-452F-949F-CC3DD64E59BB}" srcOrd="1" destOrd="0" presId="urn:microsoft.com/office/officeart/2005/8/layout/radial1"/>
    <dgm:cxn modelId="{1D935A39-1985-4DF2-9786-96EE99FC41B3}" type="presOf" srcId="{1A7782C0-6820-4FAF-9B42-61EDEB7D75A6}" destId="{EEC4CDF1-BE37-4A3F-93D3-BA8292C0E321}" srcOrd="0" destOrd="0" presId="urn:microsoft.com/office/officeart/2005/8/layout/radial1"/>
    <dgm:cxn modelId="{BD8CFF5D-A8F4-4428-8064-E5DF5445F677}" type="presOf" srcId="{4772167A-D555-4D96-A20E-119AA39EABE5}" destId="{1944C877-E5E5-4459-ABD2-F942DD37F76D}" srcOrd="1" destOrd="0" presId="urn:microsoft.com/office/officeart/2005/8/layout/radial1"/>
    <dgm:cxn modelId="{7292C44E-6F3B-4A01-A12A-E4691FFFAB63}" srcId="{B4AD4755-5764-4ED6-A1BD-CD53DE33E5E6}" destId="{DB37C2B7-33B7-4B04-8F5C-7BEB4ED64A5B}" srcOrd="0" destOrd="0" parTransId="{4772167A-D555-4D96-A20E-119AA39EABE5}" sibTransId="{9432250C-3303-4F85-B29C-30570C8445F1}"/>
    <dgm:cxn modelId="{D9874153-DD26-45BC-81AE-847EA0193D86}" type="presOf" srcId="{262DB2FD-F910-44F6-81F2-07227C90940D}" destId="{420B5503-7AAC-4B94-822A-BA63FC1DDBF7}" srcOrd="0" destOrd="0" presId="urn:microsoft.com/office/officeart/2005/8/layout/radial1"/>
    <dgm:cxn modelId="{85DE928F-2E5C-44DB-A5D6-F88F6E8790B9}" srcId="{B4AD4755-5764-4ED6-A1BD-CD53DE33E5E6}" destId="{37BA93B8-CB68-4144-860B-57A6EF810B25}" srcOrd="3" destOrd="0" parTransId="{1A7782C0-6820-4FAF-9B42-61EDEB7D75A6}" sibTransId="{F6A7A12A-E2C4-4CF4-A292-95B1E5B9415A}"/>
    <dgm:cxn modelId="{16107597-1E86-465A-A1B3-98ADE00CD43E}" type="presOf" srcId="{4772167A-D555-4D96-A20E-119AA39EABE5}" destId="{593D5011-6609-49AF-84EF-2A69B206002A}" srcOrd="0" destOrd="0" presId="urn:microsoft.com/office/officeart/2005/8/layout/radial1"/>
    <dgm:cxn modelId="{D7ACF5BA-6AEF-49E0-ACA6-F97F12FC632B}" type="presOf" srcId="{90CC1707-0502-4F4B-90C4-06E8743BC374}" destId="{43EE23AE-68F2-40D3-8D71-AF635C866201}" srcOrd="1" destOrd="0" presId="urn:microsoft.com/office/officeart/2005/8/layout/radial1"/>
    <dgm:cxn modelId="{574043D6-0D12-4024-BBD0-392D4E8539C3}" srcId="{B4AD4755-5764-4ED6-A1BD-CD53DE33E5E6}" destId="{4ED6DB49-8563-4C31-8B4E-30F1AADE4FB6}" srcOrd="1" destOrd="0" parTransId="{90CC1707-0502-4F4B-90C4-06E8743BC374}" sibTransId="{8EC1C49B-C736-4D35-BEB5-3601E0112960}"/>
    <dgm:cxn modelId="{88F811E4-07B1-4483-9BE7-DA99AC8B2DCC}" srcId="{811A9F59-8BD2-4DF7-9FD5-32FB1EEB41EF}" destId="{B4AD4755-5764-4ED6-A1BD-CD53DE33E5E6}" srcOrd="0" destOrd="0" parTransId="{3F4E62AE-B3D5-40A6-8B8D-8DB11DCBFF5D}" sibTransId="{2B989078-97F6-4AE8-98A6-B31897C2510A}"/>
    <dgm:cxn modelId="{030575EF-A370-4C57-A2A6-64E08A71B75D}" srcId="{B4AD4755-5764-4ED6-A1BD-CD53DE33E5E6}" destId="{3DA83FD3-A766-474A-B775-BA898FCAEF1F}" srcOrd="2" destOrd="0" parTransId="{262DB2FD-F910-44F6-81F2-07227C90940D}" sibTransId="{AA3EC6D4-8040-427B-982C-ED7C4DB434EB}"/>
    <dgm:cxn modelId="{CE879AF8-7330-4D3B-9EFD-41D6AC4F53A3}" type="presOf" srcId="{1A7782C0-6820-4FAF-9B42-61EDEB7D75A6}" destId="{4D3BB94B-B0A4-47B3-9E32-F8B77FC361C0}" srcOrd="1" destOrd="0" presId="urn:microsoft.com/office/officeart/2005/8/layout/radial1"/>
    <dgm:cxn modelId="{DD228EFE-ABEC-41D3-B6CF-6E0C30F62219}" type="presOf" srcId="{4ED6DB49-8563-4C31-8B4E-30F1AADE4FB6}" destId="{7E0DEA7C-7FFC-4E2C-B7E2-1134EB788103}" srcOrd="0" destOrd="0" presId="urn:microsoft.com/office/officeart/2005/8/layout/radial1"/>
    <dgm:cxn modelId="{98F8DDF6-815A-4AC7-AEE8-CA49F603C5AE}" type="presParOf" srcId="{6AEA6048-DB01-42AA-94B8-9A93DA40FDF7}" destId="{183A0FFF-123D-42C2-BBB4-E443E2C93025}" srcOrd="0" destOrd="0" presId="urn:microsoft.com/office/officeart/2005/8/layout/radial1"/>
    <dgm:cxn modelId="{E76B942B-6CE9-41D9-AB20-41C566B8F7E8}" type="presParOf" srcId="{6AEA6048-DB01-42AA-94B8-9A93DA40FDF7}" destId="{593D5011-6609-49AF-84EF-2A69B206002A}" srcOrd="1" destOrd="0" presId="urn:microsoft.com/office/officeart/2005/8/layout/radial1"/>
    <dgm:cxn modelId="{1770E332-7867-42FD-8361-F79632C12EA8}" type="presParOf" srcId="{593D5011-6609-49AF-84EF-2A69B206002A}" destId="{1944C877-E5E5-4459-ABD2-F942DD37F76D}" srcOrd="0" destOrd="0" presId="urn:microsoft.com/office/officeart/2005/8/layout/radial1"/>
    <dgm:cxn modelId="{145E63E9-C355-4B43-B173-A1F8725F202C}" type="presParOf" srcId="{6AEA6048-DB01-42AA-94B8-9A93DA40FDF7}" destId="{16314EF4-2733-4EFB-A662-9E7FF156FE76}" srcOrd="2" destOrd="0" presId="urn:microsoft.com/office/officeart/2005/8/layout/radial1"/>
    <dgm:cxn modelId="{AA229588-79DB-4530-A43A-D708DAEFF815}" type="presParOf" srcId="{6AEA6048-DB01-42AA-94B8-9A93DA40FDF7}" destId="{85AAF1FF-98B0-498C-AA6E-DFB2E33BFBC2}" srcOrd="3" destOrd="0" presId="urn:microsoft.com/office/officeart/2005/8/layout/radial1"/>
    <dgm:cxn modelId="{02DCF582-0AFB-473B-8074-E30D870366D7}" type="presParOf" srcId="{85AAF1FF-98B0-498C-AA6E-DFB2E33BFBC2}" destId="{43EE23AE-68F2-40D3-8D71-AF635C866201}" srcOrd="0" destOrd="0" presId="urn:microsoft.com/office/officeart/2005/8/layout/radial1"/>
    <dgm:cxn modelId="{3515DA7C-85CF-4F84-BC2B-0FB16D1D22BF}" type="presParOf" srcId="{6AEA6048-DB01-42AA-94B8-9A93DA40FDF7}" destId="{7E0DEA7C-7FFC-4E2C-B7E2-1134EB788103}" srcOrd="4" destOrd="0" presId="urn:microsoft.com/office/officeart/2005/8/layout/radial1"/>
    <dgm:cxn modelId="{7780BE5B-8ADF-475A-9193-188B1A61EC86}" type="presParOf" srcId="{6AEA6048-DB01-42AA-94B8-9A93DA40FDF7}" destId="{420B5503-7AAC-4B94-822A-BA63FC1DDBF7}" srcOrd="5" destOrd="0" presId="urn:microsoft.com/office/officeart/2005/8/layout/radial1"/>
    <dgm:cxn modelId="{2CBA454D-360A-4996-8637-5F7C430CB70A}" type="presParOf" srcId="{420B5503-7AAC-4B94-822A-BA63FC1DDBF7}" destId="{0B6CB735-483B-452F-949F-CC3DD64E59BB}" srcOrd="0" destOrd="0" presId="urn:microsoft.com/office/officeart/2005/8/layout/radial1"/>
    <dgm:cxn modelId="{7F34AC47-3577-4285-9E40-BBAF9FC92379}" type="presParOf" srcId="{6AEA6048-DB01-42AA-94B8-9A93DA40FDF7}" destId="{2F23F81F-49B6-4FB7-881E-35B27F115725}" srcOrd="6" destOrd="0" presId="urn:microsoft.com/office/officeart/2005/8/layout/radial1"/>
    <dgm:cxn modelId="{845BE741-1633-47C9-9D91-135B579933BE}" type="presParOf" srcId="{6AEA6048-DB01-42AA-94B8-9A93DA40FDF7}" destId="{EEC4CDF1-BE37-4A3F-93D3-BA8292C0E321}" srcOrd="7" destOrd="0" presId="urn:microsoft.com/office/officeart/2005/8/layout/radial1"/>
    <dgm:cxn modelId="{F9B80032-4FC2-48ED-A8D2-BBB24B61B6F8}" type="presParOf" srcId="{EEC4CDF1-BE37-4A3F-93D3-BA8292C0E321}" destId="{4D3BB94B-B0A4-47B3-9E32-F8B77FC361C0}" srcOrd="0" destOrd="0" presId="urn:microsoft.com/office/officeart/2005/8/layout/radial1"/>
    <dgm:cxn modelId="{12767AE9-FF9F-455C-B107-9100B1F608E1}" type="presParOf" srcId="{6AEA6048-DB01-42AA-94B8-9A93DA40FDF7}" destId="{F742785C-9651-472B-B314-684BDDA9EC40}" srcOrd="8"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7311F3-06E8-475B-B4F5-3453554DF102}"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en-US"/>
        </a:p>
      </dgm:t>
    </dgm:pt>
    <dgm:pt modelId="{9F8F9926-1339-48CE-9ED2-B37751978729}">
      <dgm:prSet phldrT="[Text]" custT="1"/>
      <dgm:spPr/>
      <dgm:t>
        <a:bodyPr/>
        <a:lstStyle/>
        <a:p>
          <a:r>
            <a:rPr lang="en-US" sz="1800"/>
            <a:t>KM CYCLE</a:t>
          </a:r>
        </a:p>
      </dgm:t>
    </dgm:pt>
    <dgm:pt modelId="{7AD91ABC-2FD0-4979-90E9-F0E0A688700F}" type="parTrans" cxnId="{0A22AB6F-CCF8-4FAB-BD26-EBC8BAD81853}">
      <dgm:prSet/>
      <dgm:spPr/>
      <dgm:t>
        <a:bodyPr/>
        <a:lstStyle/>
        <a:p>
          <a:endParaRPr lang="en-US"/>
        </a:p>
      </dgm:t>
    </dgm:pt>
    <dgm:pt modelId="{60279E50-6C8F-4ACC-9E9D-B5064585AC05}" type="sibTrans" cxnId="{0A22AB6F-CCF8-4FAB-BD26-EBC8BAD81853}">
      <dgm:prSet/>
      <dgm:spPr/>
      <dgm:t>
        <a:bodyPr/>
        <a:lstStyle/>
        <a:p>
          <a:endParaRPr lang="en-US"/>
        </a:p>
      </dgm:t>
    </dgm:pt>
    <dgm:pt modelId="{03323CC7-7519-4C88-A167-EE8782E4FDBC}">
      <dgm:prSet phldrT="[Text]"/>
      <dgm:spPr/>
      <dgm:t>
        <a:bodyPr/>
        <a:lstStyle/>
        <a:p>
          <a:r>
            <a:rPr lang="en-US"/>
            <a:t>Create</a:t>
          </a:r>
        </a:p>
      </dgm:t>
    </dgm:pt>
    <dgm:pt modelId="{F9A0CE24-07EA-439D-949B-40B44E59A297}" type="parTrans" cxnId="{D233FFB2-D4BE-4027-9138-A2A7873D4B4C}">
      <dgm:prSet/>
      <dgm:spPr/>
      <dgm:t>
        <a:bodyPr/>
        <a:lstStyle/>
        <a:p>
          <a:endParaRPr lang="en-US"/>
        </a:p>
      </dgm:t>
    </dgm:pt>
    <dgm:pt modelId="{3DEA9A4A-AEEB-4220-891D-2F23A16B2D4C}" type="sibTrans" cxnId="{D233FFB2-D4BE-4027-9138-A2A7873D4B4C}">
      <dgm:prSet/>
      <dgm:spPr/>
      <dgm:t>
        <a:bodyPr/>
        <a:lstStyle/>
        <a:p>
          <a:endParaRPr lang="en-US"/>
        </a:p>
      </dgm:t>
    </dgm:pt>
    <dgm:pt modelId="{F14FEA3C-2E10-4DB4-8FE5-D59494CA9B4A}">
      <dgm:prSet phldrT="[Text]"/>
      <dgm:spPr/>
      <dgm:t>
        <a:bodyPr/>
        <a:lstStyle/>
        <a:p>
          <a:r>
            <a:rPr lang="en-US"/>
            <a:t>Capture</a:t>
          </a:r>
        </a:p>
      </dgm:t>
    </dgm:pt>
    <dgm:pt modelId="{B32A7339-6E7A-485D-82DF-B2DBC733BE2F}" type="parTrans" cxnId="{F7BB0EB0-6689-4AD9-BBF8-4DB84F955967}">
      <dgm:prSet/>
      <dgm:spPr/>
      <dgm:t>
        <a:bodyPr/>
        <a:lstStyle/>
        <a:p>
          <a:endParaRPr lang="en-US"/>
        </a:p>
      </dgm:t>
    </dgm:pt>
    <dgm:pt modelId="{91FD04C3-1F7D-4FC6-B64C-571FDA18123F}" type="sibTrans" cxnId="{F7BB0EB0-6689-4AD9-BBF8-4DB84F955967}">
      <dgm:prSet/>
      <dgm:spPr/>
      <dgm:t>
        <a:bodyPr/>
        <a:lstStyle/>
        <a:p>
          <a:endParaRPr lang="en-US"/>
        </a:p>
      </dgm:t>
    </dgm:pt>
    <dgm:pt modelId="{0602CD1A-A7A0-4C77-9A68-0925936D9709}">
      <dgm:prSet phldrT="[Text]"/>
      <dgm:spPr/>
      <dgm:t>
        <a:bodyPr/>
        <a:lstStyle/>
        <a:p>
          <a:r>
            <a:rPr lang="en-US"/>
            <a:t>Store</a:t>
          </a:r>
        </a:p>
      </dgm:t>
    </dgm:pt>
    <dgm:pt modelId="{A377F9FD-0674-4F54-9CDD-60F50D983733}" type="parTrans" cxnId="{3CD0D1AE-96EB-45D5-AFF6-18C0E90412FF}">
      <dgm:prSet/>
      <dgm:spPr/>
      <dgm:t>
        <a:bodyPr/>
        <a:lstStyle/>
        <a:p>
          <a:endParaRPr lang="en-US"/>
        </a:p>
      </dgm:t>
    </dgm:pt>
    <dgm:pt modelId="{D65E5A96-FC2B-4481-9FB3-51DFC9796263}" type="sibTrans" cxnId="{3CD0D1AE-96EB-45D5-AFF6-18C0E90412FF}">
      <dgm:prSet/>
      <dgm:spPr/>
      <dgm:t>
        <a:bodyPr/>
        <a:lstStyle/>
        <a:p>
          <a:endParaRPr lang="en-US"/>
        </a:p>
      </dgm:t>
    </dgm:pt>
    <dgm:pt modelId="{F0294AA5-8483-4A6B-9CA3-27765FEF8A5A}">
      <dgm:prSet phldrT="[Text]"/>
      <dgm:spPr/>
      <dgm:t>
        <a:bodyPr/>
        <a:lstStyle/>
        <a:p>
          <a:r>
            <a:rPr lang="en-US"/>
            <a:t>Manage</a:t>
          </a:r>
        </a:p>
      </dgm:t>
    </dgm:pt>
    <dgm:pt modelId="{A66B89CE-A313-4155-BF44-113BB0E640E5}" type="parTrans" cxnId="{81461C92-27ED-4B33-84BF-3F50947AFE0F}">
      <dgm:prSet/>
      <dgm:spPr/>
      <dgm:t>
        <a:bodyPr/>
        <a:lstStyle/>
        <a:p>
          <a:endParaRPr lang="en-US"/>
        </a:p>
      </dgm:t>
    </dgm:pt>
    <dgm:pt modelId="{630CC6C0-7149-456D-8D4B-CFC9E8FC60D7}" type="sibTrans" cxnId="{81461C92-27ED-4B33-84BF-3F50947AFE0F}">
      <dgm:prSet/>
      <dgm:spPr/>
      <dgm:t>
        <a:bodyPr/>
        <a:lstStyle/>
        <a:p>
          <a:endParaRPr lang="en-US"/>
        </a:p>
      </dgm:t>
    </dgm:pt>
    <dgm:pt modelId="{6EDE2622-5F59-401B-B13E-3F544D8F4997}">
      <dgm:prSet phldrT="[Text]"/>
      <dgm:spPr/>
      <dgm:t>
        <a:bodyPr/>
        <a:lstStyle/>
        <a:p>
          <a:r>
            <a:rPr lang="en-US"/>
            <a:t>Disseminate</a:t>
          </a:r>
        </a:p>
      </dgm:t>
    </dgm:pt>
    <dgm:pt modelId="{3E3EA958-E7A9-41F5-83BF-36E6CFBBB6D5}" type="parTrans" cxnId="{5EA2C06B-9841-4237-8067-17F7780993AD}">
      <dgm:prSet/>
      <dgm:spPr/>
      <dgm:t>
        <a:bodyPr/>
        <a:lstStyle/>
        <a:p>
          <a:endParaRPr lang="en-US"/>
        </a:p>
      </dgm:t>
    </dgm:pt>
    <dgm:pt modelId="{766768FA-C7C4-45CE-85EE-C1E44D6C0397}" type="sibTrans" cxnId="{5EA2C06B-9841-4237-8067-17F7780993AD}">
      <dgm:prSet/>
      <dgm:spPr/>
      <dgm:t>
        <a:bodyPr/>
        <a:lstStyle/>
        <a:p>
          <a:endParaRPr lang="en-US"/>
        </a:p>
      </dgm:t>
    </dgm:pt>
    <dgm:pt modelId="{16AD921A-C789-4E2B-A4F0-A77608FF6F7B}">
      <dgm:prSet phldrT="[Text]"/>
      <dgm:spPr/>
      <dgm:t>
        <a:bodyPr/>
        <a:lstStyle/>
        <a:p>
          <a:r>
            <a:rPr lang="en-US"/>
            <a:t>Refine</a:t>
          </a:r>
        </a:p>
      </dgm:t>
    </dgm:pt>
    <dgm:pt modelId="{E68B437B-8C66-49B7-AD31-162CF377C32F}" type="sibTrans" cxnId="{EAD95E14-EF33-4DF2-97F2-93E7E583875D}">
      <dgm:prSet/>
      <dgm:spPr/>
      <dgm:t>
        <a:bodyPr/>
        <a:lstStyle/>
        <a:p>
          <a:endParaRPr lang="en-US"/>
        </a:p>
      </dgm:t>
    </dgm:pt>
    <dgm:pt modelId="{3E61E23A-623A-496F-BBF1-DD9D44DE11AE}" type="parTrans" cxnId="{EAD95E14-EF33-4DF2-97F2-93E7E583875D}">
      <dgm:prSet/>
      <dgm:spPr/>
      <dgm:t>
        <a:bodyPr/>
        <a:lstStyle/>
        <a:p>
          <a:endParaRPr lang="en-US"/>
        </a:p>
      </dgm:t>
    </dgm:pt>
    <dgm:pt modelId="{9585AE27-9FCD-48DF-ABC3-E070D7AAB76B}" type="pres">
      <dgm:prSet presAssocID="{E47311F3-06E8-475B-B4F5-3453554DF102}" presName="Name0" presStyleCnt="0">
        <dgm:presLayoutVars>
          <dgm:chMax val="1"/>
          <dgm:chPref val="1"/>
          <dgm:dir/>
          <dgm:animOne val="branch"/>
          <dgm:animLvl val="lvl"/>
        </dgm:presLayoutVars>
      </dgm:prSet>
      <dgm:spPr/>
    </dgm:pt>
    <dgm:pt modelId="{00F88E45-CF1D-40F7-B436-E370EC0614E8}" type="pres">
      <dgm:prSet presAssocID="{9F8F9926-1339-48CE-9ED2-B37751978729}" presName="Parent" presStyleLbl="node0" presStyleIdx="0" presStyleCnt="1">
        <dgm:presLayoutVars>
          <dgm:chMax val="6"/>
          <dgm:chPref val="6"/>
        </dgm:presLayoutVars>
      </dgm:prSet>
      <dgm:spPr/>
    </dgm:pt>
    <dgm:pt modelId="{4C4FAAFF-0398-4CB1-B0D2-B800502023AC}" type="pres">
      <dgm:prSet presAssocID="{03323CC7-7519-4C88-A167-EE8782E4FDBC}" presName="Accent1" presStyleCnt="0"/>
      <dgm:spPr/>
    </dgm:pt>
    <dgm:pt modelId="{B1BAFBD8-7E5F-41B8-88BF-3EAB547D6FB0}" type="pres">
      <dgm:prSet presAssocID="{03323CC7-7519-4C88-A167-EE8782E4FDBC}" presName="Accent" presStyleLbl="bgShp" presStyleIdx="0" presStyleCnt="6"/>
      <dgm:spPr/>
    </dgm:pt>
    <dgm:pt modelId="{6D5B0FDB-D554-4055-92A9-560425473DAF}" type="pres">
      <dgm:prSet presAssocID="{03323CC7-7519-4C88-A167-EE8782E4FDBC}" presName="Child1" presStyleLbl="node1" presStyleIdx="0" presStyleCnt="6">
        <dgm:presLayoutVars>
          <dgm:chMax val="0"/>
          <dgm:chPref val="0"/>
          <dgm:bulletEnabled val="1"/>
        </dgm:presLayoutVars>
      </dgm:prSet>
      <dgm:spPr/>
    </dgm:pt>
    <dgm:pt modelId="{27160FAE-54A6-43AF-8FD6-5D0B17D7A60D}" type="pres">
      <dgm:prSet presAssocID="{F14FEA3C-2E10-4DB4-8FE5-D59494CA9B4A}" presName="Accent2" presStyleCnt="0"/>
      <dgm:spPr/>
    </dgm:pt>
    <dgm:pt modelId="{DFE6B27E-F663-4102-9B4C-600E9640F9CF}" type="pres">
      <dgm:prSet presAssocID="{F14FEA3C-2E10-4DB4-8FE5-D59494CA9B4A}" presName="Accent" presStyleLbl="bgShp" presStyleIdx="1" presStyleCnt="6"/>
      <dgm:spPr/>
    </dgm:pt>
    <dgm:pt modelId="{F7F05404-B2EE-40F2-B470-873A7F54D17C}" type="pres">
      <dgm:prSet presAssocID="{F14FEA3C-2E10-4DB4-8FE5-D59494CA9B4A}" presName="Child2" presStyleLbl="node1" presStyleIdx="1" presStyleCnt="6">
        <dgm:presLayoutVars>
          <dgm:chMax val="0"/>
          <dgm:chPref val="0"/>
          <dgm:bulletEnabled val="1"/>
        </dgm:presLayoutVars>
      </dgm:prSet>
      <dgm:spPr/>
    </dgm:pt>
    <dgm:pt modelId="{AFEFEC99-52ED-4098-80E2-054E779BE35C}" type="pres">
      <dgm:prSet presAssocID="{16AD921A-C789-4E2B-A4F0-A77608FF6F7B}" presName="Accent3" presStyleCnt="0"/>
      <dgm:spPr/>
    </dgm:pt>
    <dgm:pt modelId="{C733C200-BA8C-41F6-8FDB-02A9F034EDD1}" type="pres">
      <dgm:prSet presAssocID="{16AD921A-C789-4E2B-A4F0-A77608FF6F7B}" presName="Accent" presStyleLbl="bgShp" presStyleIdx="2" presStyleCnt="6" custLinFactNeighborX="15390" custLinFactNeighborY="4465"/>
      <dgm:spPr/>
    </dgm:pt>
    <dgm:pt modelId="{AA7D8673-75C6-400A-87B0-F8A5A351FD8B}" type="pres">
      <dgm:prSet presAssocID="{16AD921A-C789-4E2B-A4F0-A77608FF6F7B}" presName="Child3" presStyleLbl="node1" presStyleIdx="2" presStyleCnt="6">
        <dgm:presLayoutVars>
          <dgm:chMax val="0"/>
          <dgm:chPref val="0"/>
          <dgm:bulletEnabled val="1"/>
        </dgm:presLayoutVars>
      </dgm:prSet>
      <dgm:spPr/>
    </dgm:pt>
    <dgm:pt modelId="{766A1FD8-5B33-4FC3-B15E-6C2E6E5C5F44}" type="pres">
      <dgm:prSet presAssocID="{0602CD1A-A7A0-4C77-9A68-0925936D9709}" presName="Accent4" presStyleCnt="0"/>
      <dgm:spPr/>
    </dgm:pt>
    <dgm:pt modelId="{67BCAD5B-BFD2-43A1-A2C1-78C511B7EB95}" type="pres">
      <dgm:prSet presAssocID="{0602CD1A-A7A0-4C77-9A68-0925936D9709}" presName="Accent" presStyleLbl="bgShp" presStyleIdx="3" presStyleCnt="6"/>
      <dgm:spPr/>
    </dgm:pt>
    <dgm:pt modelId="{6C5A06E7-14BE-4E58-AAAA-9D5A92915616}" type="pres">
      <dgm:prSet presAssocID="{0602CD1A-A7A0-4C77-9A68-0925936D9709}" presName="Child4" presStyleLbl="node1" presStyleIdx="3" presStyleCnt="6">
        <dgm:presLayoutVars>
          <dgm:chMax val="0"/>
          <dgm:chPref val="0"/>
          <dgm:bulletEnabled val="1"/>
        </dgm:presLayoutVars>
      </dgm:prSet>
      <dgm:spPr/>
    </dgm:pt>
    <dgm:pt modelId="{E54EAFBA-D1FB-4B78-B641-0C94FF54DE8F}" type="pres">
      <dgm:prSet presAssocID="{F0294AA5-8483-4A6B-9CA3-27765FEF8A5A}" presName="Accent5" presStyleCnt="0"/>
      <dgm:spPr/>
    </dgm:pt>
    <dgm:pt modelId="{7E34B8E8-ACD5-4570-A892-242D97E0E67E}" type="pres">
      <dgm:prSet presAssocID="{F0294AA5-8483-4A6B-9CA3-27765FEF8A5A}" presName="Accent" presStyleLbl="bgShp" presStyleIdx="4" presStyleCnt="6"/>
      <dgm:spPr/>
    </dgm:pt>
    <dgm:pt modelId="{DE22CCAB-C5E9-459F-9D7E-27048A417EA6}" type="pres">
      <dgm:prSet presAssocID="{F0294AA5-8483-4A6B-9CA3-27765FEF8A5A}" presName="Child5" presStyleLbl="node1" presStyleIdx="4" presStyleCnt="6">
        <dgm:presLayoutVars>
          <dgm:chMax val="0"/>
          <dgm:chPref val="0"/>
          <dgm:bulletEnabled val="1"/>
        </dgm:presLayoutVars>
      </dgm:prSet>
      <dgm:spPr/>
    </dgm:pt>
    <dgm:pt modelId="{A8D5F547-8198-487A-8CED-147BA5AB2698}" type="pres">
      <dgm:prSet presAssocID="{6EDE2622-5F59-401B-B13E-3F544D8F4997}" presName="Accent6" presStyleCnt="0"/>
      <dgm:spPr/>
    </dgm:pt>
    <dgm:pt modelId="{BDF3673D-5C8A-4799-A412-3C7C8CA891C2}" type="pres">
      <dgm:prSet presAssocID="{6EDE2622-5F59-401B-B13E-3F544D8F4997}" presName="Accent" presStyleLbl="bgShp" presStyleIdx="5" presStyleCnt="6"/>
      <dgm:spPr/>
    </dgm:pt>
    <dgm:pt modelId="{71340FF0-6293-4DCD-B1F3-1472F3E68C95}" type="pres">
      <dgm:prSet presAssocID="{6EDE2622-5F59-401B-B13E-3F544D8F4997}" presName="Child6" presStyleLbl="node1" presStyleIdx="5" presStyleCnt="6">
        <dgm:presLayoutVars>
          <dgm:chMax val="0"/>
          <dgm:chPref val="0"/>
          <dgm:bulletEnabled val="1"/>
        </dgm:presLayoutVars>
      </dgm:prSet>
      <dgm:spPr/>
    </dgm:pt>
  </dgm:ptLst>
  <dgm:cxnLst>
    <dgm:cxn modelId="{7C05830D-9926-4763-B076-54471D138A75}" type="presOf" srcId="{03323CC7-7519-4C88-A167-EE8782E4FDBC}" destId="{6D5B0FDB-D554-4055-92A9-560425473DAF}" srcOrd="0" destOrd="0" presId="urn:microsoft.com/office/officeart/2011/layout/HexagonRadial"/>
    <dgm:cxn modelId="{EAD95E14-EF33-4DF2-97F2-93E7E583875D}" srcId="{9F8F9926-1339-48CE-9ED2-B37751978729}" destId="{16AD921A-C789-4E2B-A4F0-A77608FF6F7B}" srcOrd="2" destOrd="0" parTransId="{3E61E23A-623A-496F-BBF1-DD9D44DE11AE}" sibTransId="{E68B437B-8C66-49B7-AD31-162CF377C32F}"/>
    <dgm:cxn modelId="{5EA2C06B-9841-4237-8067-17F7780993AD}" srcId="{9F8F9926-1339-48CE-9ED2-B37751978729}" destId="{6EDE2622-5F59-401B-B13E-3F544D8F4997}" srcOrd="5" destOrd="0" parTransId="{3E3EA958-E7A9-41F5-83BF-36E6CFBBB6D5}" sibTransId="{766768FA-C7C4-45CE-85EE-C1E44D6C0397}"/>
    <dgm:cxn modelId="{0A22AB6F-CCF8-4FAB-BD26-EBC8BAD81853}" srcId="{E47311F3-06E8-475B-B4F5-3453554DF102}" destId="{9F8F9926-1339-48CE-9ED2-B37751978729}" srcOrd="0" destOrd="0" parTransId="{7AD91ABC-2FD0-4979-90E9-F0E0A688700F}" sibTransId="{60279E50-6C8F-4ACC-9E9D-B5064585AC05}"/>
    <dgm:cxn modelId="{2004A850-63F5-433A-A367-21298D646AF0}" type="presOf" srcId="{F0294AA5-8483-4A6B-9CA3-27765FEF8A5A}" destId="{DE22CCAB-C5E9-459F-9D7E-27048A417EA6}" srcOrd="0" destOrd="0" presId="urn:microsoft.com/office/officeart/2011/layout/HexagonRadial"/>
    <dgm:cxn modelId="{12790973-1D41-4765-B124-02F72E004861}" type="presOf" srcId="{9F8F9926-1339-48CE-9ED2-B37751978729}" destId="{00F88E45-CF1D-40F7-B436-E370EC0614E8}" srcOrd="0" destOrd="0" presId="urn:microsoft.com/office/officeart/2011/layout/HexagonRadial"/>
    <dgm:cxn modelId="{0F48468F-EA1C-4E62-85B0-B4EA8B7849F8}" type="presOf" srcId="{F14FEA3C-2E10-4DB4-8FE5-D59494CA9B4A}" destId="{F7F05404-B2EE-40F2-B470-873A7F54D17C}" srcOrd="0" destOrd="0" presId="urn:microsoft.com/office/officeart/2011/layout/HexagonRadial"/>
    <dgm:cxn modelId="{81461C92-27ED-4B33-84BF-3F50947AFE0F}" srcId="{9F8F9926-1339-48CE-9ED2-B37751978729}" destId="{F0294AA5-8483-4A6B-9CA3-27765FEF8A5A}" srcOrd="4" destOrd="0" parTransId="{A66B89CE-A313-4155-BF44-113BB0E640E5}" sibTransId="{630CC6C0-7149-456D-8D4B-CFC9E8FC60D7}"/>
    <dgm:cxn modelId="{7F3B7099-69F2-461C-8F2A-41F1DBB17032}" type="presOf" srcId="{0602CD1A-A7A0-4C77-9A68-0925936D9709}" destId="{6C5A06E7-14BE-4E58-AAAA-9D5A92915616}" srcOrd="0" destOrd="0" presId="urn:microsoft.com/office/officeart/2011/layout/HexagonRadial"/>
    <dgm:cxn modelId="{3CD0D1AE-96EB-45D5-AFF6-18C0E90412FF}" srcId="{9F8F9926-1339-48CE-9ED2-B37751978729}" destId="{0602CD1A-A7A0-4C77-9A68-0925936D9709}" srcOrd="3" destOrd="0" parTransId="{A377F9FD-0674-4F54-9CDD-60F50D983733}" sibTransId="{D65E5A96-FC2B-4481-9FB3-51DFC9796263}"/>
    <dgm:cxn modelId="{F7BB0EB0-6689-4AD9-BBF8-4DB84F955967}" srcId="{9F8F9926-1339-48CE-9ED2-B37751978729}" destId="{F14FEA3C-2E10-4DB4-8FE5-D59494CA9B4A}" srcOrd="1" destOrd="0" parTransId="{B32A7339-6E7A-485D-82DF-B2DBC733BE2F}" sibTransId="{91FD04C3-1F7D-4FC6-B64C-571FDA18123F}"/>
    <dgm:cxn modelId="{D233FFB2-D4BE-4027-9138-A2A7873D4B4C}" srcId="{9F8F9926-1339-48CE-9ED2-B37751978729}" destId="{03323CC7-7519-4C88-A167-EE8782E4FDBC}" srcOrd="0" destOrd="0" parTransId="{F9A0CE24-07EA-439D-949B-40B44E59A297}" sibTransId="{3DEA9A4A-AEEB-4220-891D-2F23A16B2D4C}"/>
    <dgm:cxn modelId="{490668D3-6E04-462B-9EF7-C5E48E33FE8A}" type="presOf" srcId="{E47311F3-06E8-475B-B4F5-3453554DF102}" destId="{9585AE27-9FCD-48DF-ABC3-E070D7AAB76B}" srcOrd="0" destOrd="0" presId="urn:microsoft.com/office/officeart/2011/layout/HexagonRadial"/>
    <dgm:cxn modelId="{FAA291DD-1CCF-40EB-830F-0CF0CDD01F20}" type="presOf" srcId="{6EDE2622-5F59-401B-B13E-3F544D8F4997}" destId="{71340FF0-6293-4DCD-B1F3-1472F3E68C95}" srcOrd="0" destOrd="0" presId="urn:microsoft.com/office/officeart/2011/layout/HexagonRadial"/>
    <dgm:cxn modelId="{85A19EDE-EBBC-43C5-AFFE-9F07490547F4}" type="presOf" srcId="{16AD921A-C789-4E2B-A4F0-A77608FF6F7B}" destId="{AA7D8673-75C6-400A-87B0-F8A5A351FD8B}" srcOrd="0" destOrd="0" presId="urn:microsoft.com/office/officeart/2011/layout/HexagonRadial"/>
    <dgm:cxn modelId="{069A3D34-09FE-41DF-AE5F-955BE0ED6D4C}" type="presParOf" srcId="{9585AE27-9FCD-48DF-ABC3-E070D7AAB76B}" destId="{00F88E45-CF1D-40F7-B436-E370EC0614E8}" srcOrd="0" destOrd="0" presId="urn:microsoft.com/office/officeart/2011/layout/HexagonRadial"/>
    <dgm:cxn modelId="{DAE5064E-D784-49EE-8C0C-B0697DE1ED7E}" type="presParOf" srcId="{9585AE27-9FCD-48DF-ABC3-E070D7AAB76B}" destId="{4C4FAAFF-0398-4CB1-B0D2-B800502023AC}" srcOrd="1" destOrd="0" presId="urn:microsoft.com/office/officeart/2011/layout/HexagonRadial"/>
    <dgm:cxn modelId="{905A6702-5064-456E-9B35-560C983188F0}" type="presParOf" srcId="{4C4FAAFF-0398-4CB1-B0D2-B800502023AC}" destId="{B1BAFBD8-7E5F-41B8-88BF-3EAB547D6FB0}" srcOrd="0" destOrd="0" presId="urn:microsoft.com/office/officeart/2011/layout/HexagonRadial"/>
    <dgm:cxn modelId="{3E0341C3-41E5-493B-BEF8-55429041DBE3}" type="presParOf" srcId="{9585AE27-9FCD-48DF-ABC3-E070D7AAB76B}" destId="{6D5B0FDB-D554-4055-92A9-560425473DAF}" srcOrd="2" destOrd="0" presId="urn:microsoft.com/office/officeart/2011/layout/HexagonRadial"/>
    <dgm:cxn modelId="{6ED3800F-616A-4F89-837B-BAB6847625BF}" type="presParOf" srcId="{9585AE27-9FCD-48DF-ABC3-E070D7AAB76B}" destId="{27160FAE-54A6-43AF-8FD6-5D0B17D7A60D}" srcOrd="3" destOrd="0" presId="urn:microsoft.com/office/officeart/2011/layout/HexagonRadial"/>
    <dgm:cxn modelId="{9EDEB29C-B71F-4746-8642-D8BFA9867081}" type="presParOf" srcId="{27160FAE-54A6-43AF-8FD6-5D0B17D7A60D}" destId="{DFE6B27E-F663-4102-9B4C-600E9640F9CF}" srcOrd="0" destOrd="0" presId="urn:microsoft.com/office/officeart/2011/layout/HexagonRadial"/>
    <dgm:cxn modelId="{7B6DBCCD-1217-41BD-AD0E-A3BD579D3D43}" type="presParOf" srcId="{9585AE27-9FCD-48DF-ABC3-E070D7AAB76B}" destId="{F7F05404-B2EE-40F2-B470-873A7F54D17C}" srcOrd="4" destOrd="0" presId="urn:microsoft.com/office/officeart/2011/layout/HexagonRadial"/>
    <dgm:cxn modelId="{11FDAA13-9D0D-4576-B663-94C52E02AAE7}" type="presParOf" srcId="{9585AE27-9FCD-48DF-ABC3-E070D7AAB76B}" destId="{AFEFEC99-52ED-4098-80E2-054E779BE35C}" srcOrd="5" destOrd="0" presId="urn:microsoft.com/office/officeart/2011/layout/HexagonRadial"/>
    <dgm:cxn modelId="{AA9938E4-6D13-4EBC-8727-30B09C3B1A42}" type="presParOf" srcId="{AFEFEC99-52ED-4098-80E2-054E779BE35C}" destId="{C733C200-BA8C-41F6-8FDB-02A9F034EDD1}" srcOrd="0" destOrd="0" presId="urn:microsoft.com/office/officeart/2011/layout/HexagonRadial"/>
    <dgm:cxn modelId="{DB0EAD26-97F2-490C-B943-CF33F1706707}" type="presParOf" srcId="{9585AE27-9FCD-48DF-ABC3-E070D7AAB76B}" destId="{AA7D8673-75C6-400A-87B0-F8A5A351FD8B}" srcOrd="6" destOrd="0" presId="urn:microsoft.com/office/officeart/2011/layout/HexagonRadial"/>
    <dgm:cxn modelId="{08AFD0BC-AE79-41B1-A002-D3C949475C50}" type="presParOf" srcId="{9585AE27-9FCD-48DF-ABC3-E070D7AAB76B}" destId="{766A1FD8-5B33-4FC3-B15E-6C2E6E5C5F44}" srcOrd="7" destOrd="0" presId="urn:microsoft.com/office/officeart/2011/layout/HexagonRadial"/>
    <dgm:cxn modelId="{E062C6CB-0F93-43EB-8D69-3876CBF13B49}" type="presParOf" srcId="{766A1FD8-5B33-4FC3-B15E-6C2E6E5C5F44}" destId="{67BCAD5B-BFD2-43A1-A2C1-78C511B7EB95}" srcOrd="0" destOrd="0" presId="urn:microsoft.com/office/officeart/2011/layout/HexagonRadial"/>
    <dgm:cxn modelId="{C8B072C6-B88A-44EE-BD31-AC8D7A476ACC}" type="presParOf" srcId="{9585AE27-9FCD-48DF-ABC3-E070D7AAB76B}" destId="{6C5A06E7-14BE-4E58-AAAA-9D5A92915616}" srcOrd="8" destOrd="0" presId="urn:microsoft.com/office/officeart/2011/layout/HexagonRadial"/>
    <dgm:cxn modelId="{5730DF17-23EC-4592-AEFE-A64958CA968A}" type="presParOf" srcId="{9585AE27-9FCD-48DF-ABC3-E070D7AAB76B}" destId="{E54EAFBA-D1FB-4B78-B641-0C94FF54DE8F}" srcOrd="9" destOrd="0" presId="urn:microsoft.com/office/officeart/2011/layout/HexagonRadial"/>
    <dgm:cxn modelId="{31C87823-D91E-48E7-9302-529A4F5E87F9}" type="presParOf" srcId="{E54EAFBA-D1FB-4B78-B641-0C94FF54DE8F}" destId="{7E34B8E8-ACD5-4570-A892-242D97E0E67E}" srcOrd="0" destOrd="0" presId="urn:microsoft.com/office/officeart/2011/layout/HexagonRadial"/>
    <dgm:cxn modelId="{1354A36A-95FF-4C66-900B-8A37D9F42618}" type="presParOf" srcId="{9585AE27-9FCD-48DF-ABC3-E070D7AAB76B}" destId="{DE22CCAB-C5E9-459F-9D7E-27048A417EA6}" srcOrd="10" destOrd="0" presId="urn:microsoft.com/office/officeart/2011/layout/HexagonRadial"/>
    <dgm:cxn modelId="{E79B0401-4760-4FA5-946B-C149F4CE19CA}" type="presParOf" srcId="{9585AE27-9FCD-48DF-ABC3-E070D7AAB76B}" destId="{A8D5F547-8198-487A-8CED-147BA5AB2698}" srcOrd="11" destOrd="0" presId="urn:microsoft.com/office/officeart/2011/layout/HexagonRadial"/>
    <dgm:cxn modelId="{52353EE1-65BE-4EAE-83DF-193854BCF620}" type="presParOf" srcId="{A8D5F547-8198-487A-8CED-147BA5AB2698}" destId="{BDF3673D-5C8A-4799-A412-3C7C8CA891C2}" srcOrd="0" destOrd="0" presId="urn:microsoft.com/office/officeart/2011/layout/HexagonRadial"/>
    <dgm:cxn modelId="{D2F2B022-1455-4A79-8E52-686E56CFA2DF}" type="presParOf" srcId="{9585AE27-9FCD-48DF-ABC3-E070D7AAB76B}" destId="{71340FF0-6293-4DCD-B1F3-1472F3E68C95}" srcOrd="12" destOrd="0" presId="urn:microsoft.com/office/officeart/2011/layout/HexagonRadial"/>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83A0FFF-123D-42C2-BBB4-E443E2C93025}">
      <dsp:nvSpPr>
        <dsp:cNvPr id="0" name=""/>
        <dsp:cNvSpPr/>
      </dsp:nvSpPr>
      <dsp:spPr>
        <a:xfrm>
          <a:off x="2026039" y="925901"/>
          <a:ext cx="710421" cy="7104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KM</a:t>
          </a:r>
        </a:p>
      </dsp:txBody>
      <dsp:txXfrm>
        <a:off x="2130078" y="1029940"/>
        <a:ext cx="502343" cy="502343"/>
      </dsp:txXfrm>
    </dsp:sp>
    <dsp:sp modelId="{593D5011-6609-49AF-84EF-2A69B206002A}">
      <dsp:nvSpPr>
        <dsp:cNvPr id="0" name=""/>
        <dsp:cNvSpPr/>
      </dsp:nvSpPr>
      <dsp:spPr>
        <a:xfrm rot="16200000">
          <a:off x="2274556" y="805782"/>
          <a:ext cx="213387" cy="26850"/>
        </a:xfrm>
        <a:custGeom>
          <a:avLst/>
          <a:gdLst/>
          <a:ahLst/>
          <a:cxnLst/>
          <a:rect l="0" t="0" r="0" b="0"/>
          <a:pathLst>
            <a:path>
              <a:moveTo>
                <a:pt x="0" y="13425"/>
              </a:moveTo>
              <a:lnTo>
                <a:pt x="213387" y="134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75915" y="813873"/>
        <a:ext cx="10669" cy="10669"/>
      </dsp:txXfrm>
    </dsp:sp>
    <dsp:sp modelId="{16314EF4-2733-4EFB-A662-9E7FF156FE76}">
      <dsp:nvSpPr>
        <dsp:cNvPr id="0" name=""/>
        <dsp:cNvSpPr/>
      </dsp:nvSpPr>
      <dsp:spPr>
        <a:xfrm>
          <a:off x="2026039" y="2092"/>
          <a:ext cx="710421" cy="7104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Technology</a:t>
          </a:r>
        </a:p>
      </dsp:txBody>
      <dsp:txXfrm>
        <a:off x="2130078" y="106131"/>
        <a:ext cx="502343" cy="502343"/>
      </dsp:txXfrm>
    </dsp:sp>
    <dsp:sp modelId="{85AAF1FF-98B0-498C-AA6E-DFB2E33BFBC2}">
      <dsp:nvSpPr>
        <dsp:cNvPr id="0" name=""/>
        <dsp:cNvSpPr/>
      </dsp:nvSpPr>
      <dsp:spPr>
        <a:xfrm>
          <a:off x="2736460" y="1267687"/>
          <a:ext cx="213387" cy="26850"/>
        </a:xfrm>
        <a:custGeom>
          <a:avLst/>
          <a:gdLst/>
          <a:ahLst/>
          <a:cxnLst/>
          <a:rect l="0" t="0" r="0" b="0"/>
          <a:pathLst>
            <a:path>
              <a:moveTo>
                <a:pt x="0" y="13425"/>
              </a:moveTo>
              <a:lnTo>
                <a:pt x="213387" y="134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837819" y="1275777"/>
        <a:ext cx="10669" cy="10669"/>
      </dsp:txXfrm>
    </dsp:sp>
    <dsp:sp modelId="{7E0DEA7C-7FFC-4E2C-B7E2-1134EB788103}">
      <dsp:nvSpPr>
        <dsp:cNvPr id="0" name=""/>
        <dsp:cNvSpPr/>
      </dsp:nvSpPr>
      <dsp:spPr>
        <a:xfrm>
          <a:off x="2949848" y="925901"/>
          <a:ext cx="710421" cy="7104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process</a:t>
          </a:r>
        </a:p>
      </dsp:txBody>
      <dsp:txXfrm>
        <a:off x="3053887" y="1029940"/>
        <a:ext cx="502343" cy="502343"/>
      </dsp:txXfrm>
    </dsp:sp>
    <dsp:sp modelId="{420B5503-7AAC-4B94-822A-BA63FC1DDBF7}">
      <dsp:nvSpPr>
        <dsp:cNvPr id="0" name=""/>
        <dsp:cNvSpPr/>
      </dsp:nvSpPr>
      <dsp:spPr>
        <a:xfrm rot="5400000">
          <a:off x="2274556" y="1729591"/>
          <a:ext cx="213387" cy="26850"/>
        </a:xfrm>
        <a:custGeom>
          <a:avLst/>
          <a:gdLst/>
          <a:ahLst/>
          <a:cxnLst/>
          <a:rect l="0" t="0" r="0" b="0"/>
          <a:pathLst>
            <a:path>
              <a:moveTo>
                <a:pt x="0" y="13425"/>
              </a:moveTo>
              <a:lnTo>
                <a:pt x="213387" y="134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375915" y="1737682"/>
        <a:ext cx="10669" cy="10669"/>
      </dsp:txXfrm>
    </dsp:sp>
    <dsp:sp modelId="{2F23F81F-49B6-4FB7-881E-35B27F115725}">
      <dsp:nvSpPr>
        <dsp:cNvPr id="0" name=""/>
        <dsp:cNvSpPr/>
      </dsp:nvSpPr>
      <dsp:spPr>
        <a:xfrm>
          <a:off x="2026039" y="1849710"/>
          <a:ext cx="710421" cy="7104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strategy</a:t>
          </a:r>
        </a:p>
      </dsp:txBody>
      <dsp:txXfrm>
        <a:off x="2130078" y="1953749"/>
        <a:ext cx="502343" cy="502343"/>
      </dsp:txXfrm>
    </dsp:sp>
    <dsp:sp modelId="{EEC4CDF1-BE37-4A3F-93D3-BA8292C0E321}">
      <dsp:nvSpPr>
        <dsp:cNvPr id="0" name=""/>
        <dsp:cNvSpPr/>
      </dsp:nvSpPr>
      <dsp:spPr>
        <a:xfrm rot="10800000">
          <a:off x="1812651" y="1267687"/>
          <a:ext cx="213387" cy="26850"/>
        </a:xfrm>
        <a:custGeom>
          <a:avLst/>
          <a:gdLst/>
          <a:ahLst/>
          <a:cxnLst/>
          <a:rect l="0" t="0" r="0" b="0"/>
          <a:pathLst>
            <a:path>
              <a:moveTo>
                <a:pt x="0" y="13425"/>
              </a:moveTo>
              <a:lnTo>
                <a:pt x="213387" y="1342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1914010" y="1275777"/>
        <a:ext cx="10669" cy="10669"/>
      </dsp:txXfrm>
    </dsp:sp>
    <dsp:sp modelId="{F742785C-9651-472B-B314-684BDDA9EC40}">
      <dsp:nvSpPr>
        <dsp:cNvPr id="0" name=""/>
        <dsp:cNvSpPr/>
      </dsp:nvSpPr>
      <dsp:spPr>
        <a:xfrm>
          <a:off x="1102230" y="925901"/>
          <a:ext cx="710421" cy="7104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people</a:t>
          </a:r>
        </a:p>
      </dsp:txBody>
      <dsp:txXfrm>
        <a:off x="1206269" y="1029940"/>
        <a:ext cx="502343" cy="50234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F88E45-CF1D-40F7-B436-E370EC0614E8}">
      <dsp:nvSpPr>
        <dsp:cNvPr id="0" name=""/>
        <dsp:cNvSpPr/>
      </dsp:nvSpPr>
      <dsp:spPr>
        <a:xfrm>
          <a:off x="2086903" y="1032449"/>
          <a:ext cx="1312287" cy="1135181"/>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US" sz="1800" kern="1200"/>
            <a:t>KM CYCLE</a:t>
          </a:r>
        </a:p>
      </dsp:txBody>
      <dsp:txXfrm>
        <a:off x="2304367" y="1220564"/>
        <a:ext cx="877359" cy="758951"/>
      </dsp:txXfrm>
    </dsp:sp>
    <dsp:sp modelId="{DFE6B27E-F663-4102-9B4C-600E9640F9CF}">
      <dsp:nvSpPr>
        <dsp:cNvPr id="0" name=""/>
        <dsp:cNvSpPr/>
      </dsp:nvSpPr>
      <dsp:spPr>
        <a:xfrm>
          <a:off x="2908647" y="489341"/>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D5B0FDB-D554-4055-92A9-560425473DAF}">
      <dsp:nvSpPr>
        <dsp:cNvPr id="0" name=""/>
        <dsp:cNvSpPr/>
      </dsp:nvSpPr>
      <dsp:spPr>
        <a:xfrm>
          <a:off x="2207784" y="0"/>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Create</a:t>
          </a:r>
        </a:p>
      </dsp:txBody>
      <dsp:txXfrm>
        <a:off x="2386002" y="154180"/>
        <a:ext cx="718974" cy="621996"/>
      </dsp:txXfrm>
    </dsp:sp>
    <dsp:sp modelId="{C733C200-BA8C-41F6-8FDB-02A9F034EDD1}">
      <dsp:nvSpPr>
        <dsp:cNvPr id="0" name=""/>
        <dsp:cNvSpPr/>
      </dsp:nvSpPr>
      <dsp:spPr>
        <a:xfrm>
          <a:off x="3562693" y="1305929"/>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7F05404-B2EE-40F2-B470-873A7F54D17C}">
      <dsp:nvSpPr>
        <dsp:cNvPr id="0" name=""/>
        <dsp:cNvSpPr/>
      </dsp:nvSpPr>
      <dsp:spPr>
        <a:xfrm>
          <a:off x="3194060" y="572231"/>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Capture</a:t>
          </a:r>
        </a:p>
      </dsp:txBody>
      <dsp:txXfrm>
        <a:off x="3372278" y="726411"/>
        <a:ext cx="718974" cy="621996"/>
      </dsp:txXfrm>
    </dsp:sp>
    <dsp:sp modelId="{67BCAD5B-BFD2-43A1-A2C1-78C511B7EB95}">
      <dsp:nvSpPr>
        <dsp:cNvPr id="0" name=""/>
        <dsp:cNvSpPr/>
      </dsp:nvSpPr>
      <dsp:spPr>
        <a:xfrm>
          <a:off x="3085084" y="2187153"/>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A7D8673-75C6-400A-87B0-F8A5A351FD8B}">
      <dsp:nvSpPr>
        <dsp:cNvPr id="0" name=""/>
        <dsp:cNvSpPr/>
      </dsp:nvSpPr>
      <dsp:spPr>
        <a:xfrm>
          <a:off x="3194060" y="1697172"/>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Refine</a:t>
          </a:r>
        </a:p>
      </dsp:txBody>
      <dsp:txXfrm>
        <a:off x="3372278" y="1851352"/>
        <a:ext cx="718974" cy="621996"/>
      </dsp:txXfrm>
    </dsp:sp>
    <dsp:sp modelId="{7E34B8E8-ACD5-4570-A892-242D97E0E67E}">
      <dsp:nvSpPr>
        <dsp:cNvPr id="0" name=""/>
        <dsp:cNvSpPr/>
      </dsp:nvSpPr>
      <dsp:spPr>
        <a:xfrm>
          <a:off x="2089345" y="2280605"/>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C5A06E7-14BE-4E58-AAAA-9D5A92915616}">
      <dsp:nvSpPr>
        <dsp:cNvPr id="0" name=""/>
        <dsp:cNvSpPr/>
      </dsp:nvSpPr>
      <dsp:spPr>
        <a:xfrm>
          <a:off x="2207784" y="2270043"/>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Store</a:t>
          </a:r>
        </a:p>
      </dsp:txBody>
      <dsp:txXfrm>
        <a:off x="2386002" y="2424223"/>
        <a:ext cx="718974" cy="621996"/>
      </dsp:txXfrm>
    </dsp:sp>
    <dsp:sp modelId="{BDF3673D-5C8A-4799-A412-3C7C8CA891C2}">
      <dsp:nvSpPr>
        <dsp:cNvPr id="0" name=""/>
        <dsp:cNvSpPr/>
      </dsp:nvSpPr>
      <dsp:spPr>
        <a:xfrm>
          <a:off x="1502036" y="1483385"/>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E22CCAB-C5E9-459F-9D7E-27048A417EA6}">
      <dsp:nvSpPr>
        <dsp:cNvPr id="0" name=""/>
        <dsp:cNvSpPr/>
      </dsp:nvSpPr>
      <dsp:spPr>
        <a:xfrm>
          <a:off x="1216929" y="1697812"/>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Manage</a:t>
          </a:r>
        </a:p>
      </dsp:txBody>
      <dsp:txXfrm>
        <a:off x="1395147" y="1851992"/>
        <a:ext cx="718974" cy="621996"/>
      </dsp:txXfrm>
    </dsp:sp>
    <dsp:sp modelId="{71340FF0-6293-4DCD-B1F3-1472F3E68C95}">
      <dsp:nvSpPr>
        <dsp:cNvPr id="0" name=""/>
        <dsp:cNvSpPr/>
      </dsp:nvSpPr>
      <dsp:spPr>
        <a:xfrm>
          <a:off x="1216929" y="570951"/>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Disseminate</a:t>
          </a:r>
        </a:p>
      </dsp:txBody>
      <dsp:txXfrm>
        <a:off x="1395147" y="725131"/>
        <a:ext cx="718974" cy="621996"/>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2511</TotalTime>
  <Words>2382</Words>
  <Pages>10</Pages>
  <Characters>14657</Characters>
  <Application>WPS Office</Application>
  <DocSecurity>0</DocSecurity>
  <Paragraphs>186</Paragraphs>
  <ScaleCrop>false</ScaleCrop>
  <LinksUpToDate>false</LinksUpToDate>
  <CharactersWithSpaces>17130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2023-08-14T05:23:00Z</dcterms:created>
  <dc:creator>jpmmgmtdept@outlook.com</dc:creator>
  <lastModifiedBy>Redmi Note 8 Pro</lastModifiedBy>
  <dcterms:modified xsi:type="dcterms:W3CDTF">2023-09-23T03:14:40Z</dcterms:modified>
  <revision>22</revision>
</coreProperties>
</file>

<file path=docProps/custom.xml><?xml version="1.0" encoding="utf-8"?>
<Properties xmlns="http://schemas.openxmlformats.org/officeDocument/2006/custom-properties" xmlns:vt="http://schemas.openxmlformats.org/officeDocument/2006/docPropsVTypes"/>
</file>