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D81F4" w14:textId="77777777" w:rsidR="00106408" w:rsidRPr="00A34EC2" w:rsidRDefault="00106408" w:rsidP="00106408">
      <w:pPr>
        <w:spacing w:line="360" w:lineRule="auto"/>
        <w:jc w:val="center"/>
        <w:rPr>
          <w:rFonts w:ascii="Times New Roman" w:hAnsi="Times New Roman" w:cs="Times New Roman"/>
          <w:b/>
          <w:sz w:val="48"/>
          <w:szCs w:val="48"/>
        </w:rPr>
      </w:pPr>
      <w:r w:rsidRPr="00A34EC2">
        <w:rPr>
          <w:rFonts w:ascii="Times New Roman" w:hAnsi="Times New Roman" w:cs="Times New Roman"/>
          <w:b/>
          <w:sz w:val="48"/>
          <w:szCs w:val="48"/>
        </w:rPr>
        <w:t>Antimicrobial activities of endophytic fungi</w:t>
      </w:r>
    </w:p>
    <w:p w14:paraId="2CEF3ABE" w14:textId="77777777" w:rsidR="006E0723" w:rsidRPr="00991E38" w:rsidRDefault="006E0723" w:rsidP="00991E38">
      <w:pPr>
        <w:spacing w:line="240" w:lineRule="auto"/>
        <w:jc w:val="both"/>
        <w:rPr>
          <w:rFonts w:ascii="Times New Roman" w:hAnsi="Times New Roman" w:cs="Times New Roman"/>
          <w:color w:val="494A4C"/>
          <w:sz w:val="24"/>
          <w:szCs w:val="24"/>
          <w:shd w:val="clear" w:color="auto" w:fill="FFFFFF"/>
        </w:rPr>
      </w:pPr>
      <w:bookmarkStart w:id="0" w:name="_Hlk143687784"/>
      <w:r w:rsidRPr="00991E38">
        <w:rPr>
          <w:rFonts w:ascii="Times New Roman" w:hAnsi="Times New Roman" w:cs="Times New Roman"/>
          <w:b/>
          <w:sz w:val="24"/>
          <w:szCs w:val="24"/>
        </w:rPr>
        <w:t xml:space="preserve">First author; </w:t>
      </w:r>
      <w:bookmarkEnd w:id="0"/>
      <w:proofErr w:type="spellStart"/>
      <w:r w:rsidRPr="00991E38">
        <w:rPr>
          <w:rFonts w:ascii="Times New Roman" w:hAnsi="Times New Roman" w:cs="Times New Roman"/>
          <w:b/>
          <w:sz w:val="24"/>
          <w:szCs w:val="24"/>
        </w:rPr>
        <w:t>Tikendrajit</w:t>
      </w:r>
      <w:proofErr w:type="spellEnd"/>
      <w:r w:rsidRPr="00991E38">
        <w:rPr>
          <w:rFonts w:ascii="Times New Roman" w:hAnsi="Times New Roman" w:cs="Times New Roman"/>
          <w:b/>
          <w:sz w:val="24"/>
          <w:szCs w:val="24"/>
        </w:rPr>
        <w:t xml:space="preserve"> </w:t>
      </w:r>
      <w:proofErr w:type="spellStart"/>
      <w:r w:rsidRPr="00991E38">
        <w:rPr>
          <w:rFonts w:ascii="Times New Roman" w:hAnsi="Times New Roman" w:cs="Times New Roman"/>
          <w:b/>
          <w:sz w:val="24"/>
          <w:szCs w:val="24"/>
        </w:rPr>
        <w:t>Baro</w:t>
      </w:r>
      <w:proofErr w:type="spellEnd"/>
      <w:r w:rsidRPr="00991E38">
        <w:rPr>
          <w:rFonts w:ascii="Times New Roman" w:hAnsi="Times New Roman" w:cs="Times New Roman"/>
          <w:sz w:val="24"/>
          <w:szCs w:val="24"/>
        </w:rPr>
        <w:t xml:space="preserve"> (</w:t>
      </w:r>
      <w:hyperlink r:id="rId5" w:history="1">
        <w:r w:rsidRPr="00991E38">
          <w:rPr>
            <w:rStyle w:val="Hyperlink"/>
            <w:rFonts w:ascii="Times New Roman" w:hAnsi="Times New Roman" w:cs="Times New Roman"/>
            <w:sz w:val="24"/>
            <w:szCs w:val="24"/>
          </w:rPr>
          <w:t>tikendrajitbaro@gmail.com</w:t>
        </w:r>
      </w:hyperlink>
      <w:r w:rsidRPr="00991E38">
        <w:rPr>
          <w:rStyle w:val="Hyperlink"/>
          <w:rFonts w:ascii="Times New Roman" w:hAnsi="Times New Roman" w:cs="Times New Roman"/>
          <w:sz w:val="24"/>
          <w:szCs w:val="24"/>
        </w:rPr>
        <w:t xml:space="preserve">; </w:t>
      </w:r>
      <w:r w:rsidRPr="00991E38">
        <w:rPr>
          <w:rFonts w:ascii="Times New Roman" w:hAnsi="Times New Roman" w:cs="Times New Roman"/>
          <w:sz w:val="24"/>
          <w:szCs w:val="24"/>
        </w:rPr>
        <w:t>Ph. no- 9101120140), Department of Biotechnology, Bodoland University, Assam, 783370, India. (</w:t>
      </w:r>
      <w:proofErr w:type="spellStart"/>
      <w:r w:rsidRPr="00991E38">
        <w:rPr>
          <w:rFonts w:ascii="Times New Roman" w:hAnsi="Times New Roman" w:cs="Times New Roman"/>
          <w:sz w:val="24"/>
          <w:szCs w:val="24"/>
        </w:rPr>
        <w:t>Orcid</w:t>
      </w:r>
      <w:proofErr w:type="spellEnd"/>
      <w:r w:rsidRPr="00991E38">
        <w:rPr>
          <w:rFonts w:ascii="Times New Roman" w:hAnsi="Times New Roman" w:cs="Times New Roman"/>
          <w:sz w:val="24"/>
          <w:szCs w:val="24"/>
        </w:rPr>
        <w:t xml:space="preserve"> ID: </w:t>
      </w:r>
      <w:r w:rsidRPr="00991E38">
        <w:rPr>
          <w:rFonts w:ascii="Times New Roman" w:hAnsi="Times New Roman" w:cs="Times New Roman"/>
          <w:color w:val="494A4C"/>
          <w:sz w:val="24"/>
          <w:szCs w:val="24"/>
          <w:shd w:val="clear" w:color="auto" w:fill="FFFFFF"/>
        </w:rPr>
        <w:t>0000-0003-2795-9548)</w:t>
      </w:r>
    </w:p>
    <w:p w14:paraId="70AD6157" w14:textId="77777777" w:rsidR="006E0723" w:rsidRPr="00991E38" w:rsidRDefault="006E0723" w:rsidP="00991E38">
      <w:pPr>
        <w:spacing w:line="240" w:lineRule="auto"/>
        <w:jc w:val="both"/>
        <w:rPr>
          <w:rFonts w:ascii="Times New Roman" w:hAnsi="Times New Roman" w:cs="Times New Roman"/>
          <w:sz w:val="24"/>
          <w:szCs w:val="24"/>
        </w:rPr>
      </w:pPr>
      <w:r w:rsidRPr="00991E38">
        <w:rPr>
          <w:rFonts w:ascii="Times New Roman" w:hAnsi="Times New Roman" w:cs="Times New Roman"/>
          <w:b/>
          <w:sz w:val="24"/>
          <w:szCs w:val="24"/>
        </w:rPr>
        <w:t xml:space="preserve">Second author; </w:t>
      </w:r>
      <w:proofErr w:type="spellStart"/>
      <w:r w:rsidRPr="00991E38">
        <w:rPr>
          <w:rFonts w:ascii="Times New Roman" w:hAnsi="Times New Roman" w:cs="Times New Roman"/>
          <w:b/>
          <w:sz w:val="24"/>
          <w:szCs w:val="24"/>
        </w:rPr>
        <w:t>Debajani</w:t>
      </w:r>
      <w:proofErr w:type="spellEnd"/>
      <w:r w:rsidRPr="00991E38">
        <w:rPr>
          <w:rFonts w:ascii="Times New Roman" w:hAnsi="Times New Roman" w:cs="Times New Roman"/>
          <w:b/>
          <w:sz w:val="24"/>
          <w:szCs w:val="24"/>
        </w:rPr>
        <w:t xml:space="preserve"> Das</w:t>
      </w:r>
      <w:r w:rsidRPr="00991E38">
        <w:rPr>
          <w:rFonts w:ascii="Times New Roman" w:hAnsi="Times New Roman" w:cs="Times New Roman"/>
          <w:sz w:val="24"/>
          <w:szCs w:val="24"/>
        </w:rPr>
        <w:t xml:space="preserve"> (</w:t>
      </w:r>
      <w:hyperlink r:id="rId6" w:history="1">
        <w:r w:rsidRPr="00991E38">
          <w:rPr>
            <w:rStyle w:val="Hyperlink"/>
            <w:rFonts w:ascii="Times New Roman" w:hAnsi="Times New Roman" w:cs="Times New Roman"/>
            <w:sz w:val="24"/>
            <w:szCs w:val="24"/>
          </w:rPr>
          <w:t>debjanidas896@gmail.com</w:t>
        </w:r>
      </w:hyperlink>
      <w:r w:rsidRPr="00991E38">
        <w:rPr>
          <w:rFonts w:ascii="Times New Roman" w:hAnsi="Times New Roman" w:cs="Times New Roman"/>
          <w:sz w:val="24"/>
          <w:szCs w:val="24"/>
        </w:rPr>
        <w:t>; Ph. no-8638452270), Department of Biotechnology, Bodoland University, Assam, 783370, India. (</w:t>
      </w:r>
      <w:proofErr w:type="spellStart"/>
      <w:r w:rsidRPr="00991E38">
        <w:rPr>
          <w:rFonts w:ascii="Times New Roman" w:hAnsi="Times New Roman" w:cs="Times New Roman"/>
          <w:sz w:val="24"/>
          <w:szCs w:val="24"/>
        </w:rPr>
        <w:t>Orcid</w:t>
      </w:r>
      <w:proofErr w:type="spellEnd"/>
      <w:r w:rsidRPr="00991E38">
        <w:rPr>
          <w:rFonts w:ascii="Times New Roman" w:hAnsi="Times New Roman" w:cs="Times New Roman"/>
          <w:sz w:val="24"/>
          <w:szCs w:val="24"/>
        </w:rPr>
        <w:t xml:space="preserve"> ID: </w:t>
      </w:r>
      <w:r w:rsidRPr="00991E38">
        <w:rPr>
          <w:rFonts w:ascii="Times New Roman" w:hAnsi="Times New Roman" w:cs="Times New Roman"/>
          <w:color w:val="494A4C"/>
          <w:sz w:val="24"/>
          <w:szCs w:val="24"/>
          <w:shd w:val="clear" w:color="auto" w:fill="FFFFFF"/>
        </w:rPr>
        <w:t>0000-0002-5291-554X)</w:t>
      </w:r>
      <w:bookmarkStart w:id="1" w:name="_Hlk101283630"/>
      <w:bookmarkStart w:id="2" w:name="_Hlk143687716"/>
    </w:p>
    <w:bookmarkEnd w:id="1"/>
    <w:bookmarkEnd w:id="2"/>
    <w:p w14:paraId="467C2A09" w14:textId="77777777" w:rsidR="006E0723" w:rsidRPr="00991E38" w:rsidRDefault="006E0723" w:rsidP="00991E38">
      <w:pPr>
        <w:spacing w:line="300" w:lineRule="atLeast"/>
        <w:jc w:val="both"/>
        <w:rPr>
          <w:rFonts w:ascii="Times New Roman" w:eastAsia="Times New Roman" w:hAnsi="Times New Roman" w:cs="Times New Roman"/>
          <w:color w:val="1155CC"/>
          <w:sz w:val="24"/>
          <w:szCs w:val="24"/>
          <w:u w:val="single"/>
          <w:lang w:val="en-IN" w:eastAsia="en-IN"/>
        </w:rPr>
      </w:pPr>
      <w:r w:rsidRPr="00991E38">
        <w:rPr>
          <w:rFonts w:ascii="Times New Roman" w:hAnsi="Times New Roman" w:cs="Times New Roman"/>
          <w:b/>
          <w:color w:val="494A4C"/>
          <w:sz w:val="24"/>
          <w:szCs w:val="24"/>
          <w:shd w:val="clear" w:color="auto" w:fill="FFFFFF"/>
        </w:rPr>
        <w:t xml:space="preserve">Third author; </w:t>
      </w:r>
      <w:r w:rsidRPr="00991E38">
        <w:rPr>
          <w:rFonts w:ascii="Times New Roman" w:hAnsi="Times New Roman" w:cs="Times New Roman"/>
          <w:b/>
          <w:sz w:val="24"/>
          <w:szCs w:val="24"/>
          <w:lang w:val="en-IN"/>
        </w:rPr>
        <w:t xml:space="preserve">Samudra Brahma </w:t>
      </w:r>
      <w:r w:rsidR="00991E38" w:rsidRPr="00991E38">
        <w:rPr>
          <w:rFonts w:ascii="Times New Roman" w:hAnsi="Times New Roman" w:cs="Times New Roman"/>
          <w:b/>
          <w:sz w:val="24"/>
          <w:szCs w:val="24"/>
          <w:lang w:val="en-IN"/>
        </w:rPr>
        <w:t>(</w:t>
      </w:r>
      <w:hyperlink r:id="rId7" w:history="1">
        <w:r w:rsidR="00991E38" w:rsidRPr="00991E38">
          <w:rPr>
            <w:rStyle w:val="Hyperlink"/>
            <w:rFonts w:ascii="Times New Roman" w:eastAsia="Times New Roman" w:hAnsi="Times New Roman" w:cs="Times New Roman"/>
            <w:sz w:val="24"/>
            <w:szCs w:val="24"/>
            <w:lang w:val="en-IN" w:eastAsia="en-IN"/>
          </w:rPr>
          <w:t>samuraikokrajhar@gmail.com</w:t>
        </w:r>
      </w:hyperlink>
      <w:r w:rsidR="00991E38" w:rsidRPr="00991E38">
        <w:rPr>
          <w:rFonts w:ascii="Times New Roman" w:hAnsi="Times New Roman" w:cs="Times New Roman"/>
          <w:sz w:val="24"/>
          <w:szCs w:val="24"/>
          <w:lang w:val="en-IN"/>
        </w:rPr>
        <w:t xml:space="preserve">; Ph. No-9957854728), </w:t>
      </w:r>
      <w:r w:rsidRPr="00991E38">
        <w:rPr>
          <w:rFonts w:ascii="Times New Roman" w:hAnsi="Times New Roman" w:cs="Times New Roman"/>
          <w:sz w:val="24"/>
          <w:szCs w:val="24"/>
          <w:lang w:val="en-IN"/>
        </w:rPr>
        <w:t xml:space="preserve">Department of Food engineering and Technology, Central Institute </w:t>
      </w:r>
      <w:r w:rsidR="00EB121A">
        <w:rPr>
          <w:rFonts w:ascii="Times New Roman" w:hAnsi="Times New Roman" w:cs="Times New Roman"/>
          <w:sz w:val="24"/>
          <w:szCs w:val="24"/>
          <w:lang w:val="en-IN"/>
        </w:rPr>
        <w:t>o</w:t>
      </w:r>
      <w:r w:rsidRPr="00991E38">
        <w:rPr>
          <w:rFonts w:ascii="Times New Roman" w:hAnsi="Times New Roman" w:cs="Times New Roman"/>
          <w:sz w:val="24"/>
          <w:szCs w:val="24"/>
          <w:lang w:val="en-IN"/>
        </w:rPr>
        <w:t>f technology, Kokrajhar, Assam, india-783370</w:t>
      </w:r>
    </w:p>
    <w:p w14:paraId="2465769C" w14:textId="77777777" w:rsidR="00106408" w:rsidRPr="00991E38" w:rsidRDefault="006E0723" w:rsidP="00991E38">
      <w:pPr>
        <w:spacing w:before="240"/>
        <w:jc w:val="both"/>
        <w:rPr>
          <w:rFonts w:ascii="Times New Roman" w:hAnsi="Times New Roman" w:cs="Times New Roman"/>
          <w:sz w:val="24"/>
          <w:szCs w:val="24"/>
        </w:rPr>
      </w:pPr>
      <w:r w:rsidRPr="00991E38">
        <w:rPr>
          <w:rFonts w:ascii="Times New Roman" w:hAnsi="Times New Roman" w:cs="Times New Roman"/>
          <w:b/>
          <w:sz w:val="24"/>
          <w:szCs w:val="24"/>
        </w:rPr>
        <w:t xml:space="preserve">Corresponding author; </w:t>
      </w:r>
      <w:r w:rsidRPr="00991E38">
        <w:rPr>
          <w:rFonts w:ascii="Times New Roman" w:hAnsi="Times New Roman" w:cs="Times New Roman"/>
          <w:sz w:val="24"/>
          <w:szCs w:val="24"/>
        </w:rPr>
        <w:t>Sandeep Das (</w:t>
      </w:r>
      <w:hyperlink r:id="rId8" w:history="1">
        <w:r w:rsidRPr="00991E38">
          <w:rPr>
            <w:rStyle w:val="Hyperlink"/>
            <w:rFonts w:ascii="Times New Roman" w:hAnsi="Times New Roman" w:cs="Times New Roman"/>
            <w:sz w:val="24"/>
            <w:szCs w:val="24"/>
          </w:rPr>
          <w:t>sandeep_dna2003@yahoo.co.in</w:t>
        </w:r>
      </w:hyperlink>
      <w:r w:rsidRPr="00991E38">
        <w:rPr>
          <w:rFonts w:ascii="Times New Roman" w:hAnsi="Times New Roman" w:cs="Times New Roman"/>
          <w:sz w:val="24"/>
          <w:szCs w:val="24"/>
        </w:rPr>
        <w:t>; Ph. No- 8638779415), Department of Biotechnology, Bodoland University, Assam, 783370, India.</w:t>
      </w:r>
      <w:r w:rsidR="00EB121A">
        <w:rPr>
          <w:rFonts w:ascii="Times New Roman" w:hAnsi="Times New Roman" w:cs="Times New Roman"/>
          <w:sz w:val="24"/>
          <w:szCs w:val="24"/>
        </w:rPr>
        <w:t xml:space="preserve"> </w:t>
      </w:r>
      <w:proofErr w:type="gramStart"/>
      <w:r w:rsidRPr="00991E38">
        <w:rPr>
          <w:rFonts w:ascii="Times New Roman" w:hAnsi="Times New Roman" w:cs="Times New Roman"/>
          <w:sz w:val="24"/>
          <w:szCs w:val="24"/>
        </w:rPr>
        <w:t xml:space="preserve">( </w:t>
      </w:r>
      <w:proofErr w:type="spellStart"/>
      <w:r w:rsidRPr="00991E38">
        <w:rPr>
          <w:rFonts w:ascii="Times New Roman" w:hAnsi="Times New Roman" w:cs="Times New Roman"/>
          <w:sz w:val="24"/>
          <w:szCs w:val="24"/>
        </w:rPr>
        <w:t>Orcid</w:t>
      </w:r>
      <w:proofErr w:type="spellEnd"/>
      <w:proofErr w:type="gramEnd"/>
      <w:r w:rsidRPr="00991E38">
        <w:rPr>
          <w:rFonts w:ascii="Times New Roman" w:hAnsi="Times New Roman" w:cs="Times New Roman"/>
          <w:sz w:val="24"/>
          <w:szCs w:val="24"/>
        </w:rPr>
        <w:t xml:space="preserve"> id: 0000-0003-2024-729X) </w:t>
      </w:r>
    </w:p>
    <w:p w14:paraId="63840241" w14:textId="77777777" w:rsidR="00106408" w:rsidRPr="00991E38" w:rsidRDefault="00106408" w:rsidP="00991E38">
      <w:pPr>
        <w:pStyle w:val="ListParagraph"/>
        <w:spacing w:line="360" w:lineRule="auto"/>
        <w:jc w:val="center"/>
        <w:rPr>
          <w:rFonts w:ascii="Times New Roman" w:hAnsi="Times New Roman" w:cs="Times New Roman"/>
          <w:b/>
          <w:sz w:val="20"/>
          <w:szCs w:val="20"/>
          <w:lang w:val="en-IN"/>
        </w:rPr>
      </w:pPr>
      <w:r w:rsidRPr="00991E38">
        <w:rPr>
          <w:rFonts w:ascii="Times New Roman" w:hAnsi="Times New Roman" w:cs="Times New Roman"/>
          <w:b/>
          <w:sz w:val="20"/>
          <w:szCs w:val="20"/>
          <w:lang w:val="en-IN"/>
        </w:rPr>
        <w:t>Abstract</w:t>
      </w:r>
    </w:p>
    <w:p w14:paraId="5A5771AC" w14:textId="77777777" w:rsidR="00106408" w:rsidRDefault="00C7101F" w:rsidP="00106408">
      <w:pPr>
        <w:spacing w:before="240" w:line="240" w:lineRule="auto"/>
        <w:jc w:val="both"/>
        <w:rPr>
          <w:rFonts w:ascii="Times New Roman" w:hAnsi="Times New Roman" w:cs="Times New Roman"/>
          <w:sz w:val="20"/>
          <w:szCs w:val="20"/>
        </w:rPr>
      </w:pPr>
      <w:r>
        <w:rPr>
          <w:rFonts w:ascii="Times New Roman" w:hAnsi="Times New Roman" w:cs="Times New Roman"/>
          <w:sz w:val="20"/>
          <w:szCs w:val="20"/>
          <w:lang w:val="en-IN"/>
        </w:rPr>
        <w:t>E</w:t>
      </w:r>
      <w:r w:rsidRPr="00C7101F">
        <w:rPr>
          <w:rFonts w:ascii="Times New Roman" w:hAnsi="Times New Roman" w:cs="Times New Roman"/>
          <w:sz w:val="20"/>
          <w:szCs w:val="20"/>
          <w:lang w:val="en-IN"/>
        </w:rPr>
        <w:t xml:space="preserve">ndophytic fungus </w:t>
      </w:r>
      <w:proofErr w:type="gramStart"/>
      <w:r w:rsidRPr="00C7101F">
        <w:rPr>
          <w:rFonts w:ascii="Times New Roman" w:hAnsi="Times New Roman" w:cs="Times New Roman"/>
          <w:sz w:val="20"/>
          <w:szCs w:val="20"/>
          <w:lang w:val="en-IN"/>
        </w:rPr>
        <w:t>live</w:t>
      </w:r>
      <w:proofErr w:type="gramEnd"/>
      <w:r w:rsidRPr="00C7101F">
        <w:rPr>
          <w:rFonts w:ascii="Times New Roman" w:hAnsi="Times New Roman" w:cs="Times New Roman"/>
          <w:sz w:val="20"/>
          <w:szCs w:val="20"/>
          <w:lang w:val="en-IN"/>
        </w:rPr>
        <w:t xml:space="preserve"> inside </w:t>
      </w:r>
      <w:r>
        <w:rPr>
          <w:rFonts w:ascii="Times New Roman" w:hAnsi="Times New Roman" w:cs="Times New Roman"/>
          <w:sz w:val="20"/>
          <w:szCs w:val="20"/>
          <w:lang w:val="en-IN"/>
        </w:rPr>
        <w:t>plant</w:t>
      </w:r>
      <w:r w:rsidRPr="00C7101F">
        <w:rPr>
          <w:rFonts w:ascii="Times New Roman" w:hAnsi="Times New Roman" w:cs="Times New Roman"/>
          <w:sz w:val="20"/>
          <w:szCs w:val="20"/>
          <w:lang w:val="en-IN"/>
        </w:rPr>
        <w:t xml:space="preserve"> tissues</w:t>
      </w:r>
      <w:r>
        <w:rPr>
          <w:rFonts w:ascii="Times New Roman" w:hAnsi="Times New Roman" w:cs="Times New Roman"/>
          <w:sz w:val="20"/>
          <w:szCs w:val="20"/>
          <w:lang w:val="en-IN"/>
        </w:rPr>
        <w:t xml:space="preserve"> w</w:t>
      </w:r>
      <w:r w:rsidRPr="00C7101F">
        <w:rPr>
          <w:rFonts w:ascii="Times New Roman" w:hAnsi="Times New Roman" w:cs="Times New Roman"/>
          <w:sz w:val="20"/>
          <w:szCs w:val="20"/>
          <w:lang w:val="en-IN"/>
        </w:rPr>
        <w:t>ithout endangering the plant</w:t>
      </w:r>
      <w:r w:rsidR="00106408" w:rsidRPr="00A34EC2">
        <w:rPr>
          <w:rFonts w:ascii="Times New Roman" w:hAnsi="Times New Roman" w:cs="Times New Roman"/>
          <w:sz w:val="20"/>
          <w:szCs w:val="20"/>
          <w:lang w:val="en-IN"/>
        </w:rPr>
        <w:t xml:space="preserve">. These microorganisms were found to produce several bioactive compounds of medicinal importance. Endophytic fungi associated with medicinal plants were found to have bioactive compounds. </w:t>
      </w:r>
      <w:r w:rsidR="00E34D2F" w:rsidRPr="00E34D2F">
        <w:rPr>
          <w:rFonts w:ascii="Times New Roman" w:hAnsi="Times New Roman" w:cs="Times New Roman"/>
          <w:sz w:val="20"/>
          <w:szCs w:val="20"/>
          <w:lang w:val="en-IN"/>
        </w:rPr>
        <w:t xml:space="preserve">Many antimicrobial substances, including </w:t>
      </w:r>
      <w:proofErr w:type="spellStart"/>
      <w:r w:rsidR="00E34D2F" w:rsidRPr="00E34D2F">
        <w:rPr>
          <w:rFonts w:ascii="Times New Roman" w:hAnsi="Times New Roman" w:cs="Times New Roman"/>
          <w:sz w:val="20"/>
          <w:szCs w:val="20"/>
          <w:lang w:val="en-IN"/>
        </w:rPr>
        <w:t>tyrosol</w:t>
      </w:r>
      <w:proofErr w:type="spellEnd"/>
      <w:r w:rsidR="00E34D2F" w:rsidRPr="00E34D2F">
        <w:rPr>
          <w:rFonts w:ascii="Times New Roman" w:hAnsi="Times New Roman" w:cs="Times New Roman"/>
          <w:sz w:val="20"/>
          <w:szCs w:val="20"/>
          <w:lang w:val="en-IN"/>
        </w:rPr>
        <w:t xml:space="preserve">, alkaloids, terpenoids, steroids, quinones, </w:t>
      </w:r>
      <w:proofErr w:type="spellStart"/>
      <w:r w:rsidR="00E34D2F" w:rsidRPr="00E34D2F">
        <w:rPr>
          <w:rFonts w:ascii="Times New Roman" w:hAnsi="Times New Roman" w:cs="Times New Roman"/>
          <w:sz w:val="20"/>
          <w:szCs w:val="20"/>
          <w:lang w:val="en-IN"/>
        </w:rPr>
        <w:t>isocoumarins</w:t>
      </w:r>
      <w:proofErr w:type="spellEnd"/>
      <w:r w:rsidR="00E34D2F" w:rsidRPr="00E34D2F">
        <w:rPr>
          <w:rFonts w:ascii="Times New Roman" w:hAnsi="Times New Roman" w:cs="Times New Roman"/>
          <w:sz w:val="20"/>
          <w:szCs w:val="20"/>
          <w:lang w:val="en-IN"/>
        </w:rPr>
        <w:t>, lignans, phenylpropanoids, pheno</w:t>
      </w:r>
      <w:r w:rsidR="00E34D2F">
        <w:rPr>
          <w:rFonts w:ascii="Times New Roman" w:hAnsi="Times New Roman" w:cs="Times New Roman"/>
          <w:sz w:val="20"/>
          <w:szCs w:val="20"/>
          <w:lang w:val="en-IN"/>
        </w:rPr>
        <w:t>ls, and lactones, were isolated</w:t>
      </w:r>
      <w:r w:rsidR="00E34D2F" w:rsidRPr="00E34D2F">
        <w:rPr>
          <w:rFonts w:ascii="Times New Roman" w:hAnsi="Times New Roman" w:cs="Times New Roman"/>
          <w:sz w:val="20"/>
          <w:szCs w:val="20"/>
          <w:lang w:val="en-IN"/>
        </w:rPr>
        <w:t xml:space="preserve"> from endophytic fungus.</w:t>
      </w:r>
      <w:r w:rsidR="00106408" w:rsidRPr="00A34EC2">
        <w:rPr>
          <w:rFonts w:ascii="Times New Roman" w:hAnsi="Times New Roman" w:cs="Times New Roman"/>
          <w:sz w:val="20"/>
          <w:szCs w:val="20"/>
        </w:rPr>
        <w:t xml:space="preserve"> Some endophytic fungi like </w:t>
      </w:r>
      <w:proofErr w:type="spellStart"/>
      <w:r w:rsidR="00106408" w:rsidRPr="00A34EC2">
        <w:rPr>
          <w:rFonts w:ascii="Times New Roman" w:hAnsi="Times New Roman" w:cs="Times New Roman"/>
          <w:i/>
          <w:sz w:val="20"/>
          <w:szCs w:val="20"/>
        </w:rPr>
        <w:t>Nigrospora</w:t>
      </w:r>
      <w:proofErr w:type="spellEnd"/>
      <w:r w:rsidR="00106408" w:rsidRPr="00A34EC2">
        <w:rPr>
          <w:rFonts w:ascii="Times New Roman" w:hAnsi="Times New Roman" w:cs="Times New Roman"/>
          <w:i/>
          <w:sz w:val="20"/>
          <w:szCs w:val="20"/>
        </w:rPr>
        <w:t xml:space="preserve"> </w:t>
      </w:r>
      <w:proofErr w:type="spellStart"/>
      <w:r w:rsidR="00106408" w:rsidRPr="00A34EC2">
        <w:rPr>
          <w:rFonts w:ascii="Times New Roman" w:hAnsi="Times New Roman" w:cs="Times New Roman"/>
          <w:i/>
          <w:sz w:val="20"/>
          <w:szCs w:val="20"/>
        </w:rPr>
        <w:t>oryzae</w:t>
      </w:r>
      <w:proofErr w:type="spellEnd"/>
      <w:r w:rsidR="00106408" w:rsidRPr="00A34EC2">
        <w:rPr>
          <w:rFonts w:ascii="Times New Roman" w:hAnsi="Times New Roman" w:cs="Times New Roman"/>
          <w:sz w:val="20"/>
          <w:szCs w:val="20"/>
        </w:rPr>
        <w:t xml:space="preserve">, </w:t>
      </w:r>
      <w:r w:rsidR="00106408" w:rsidRPr="00A34EC2">
        <w:rPr>
          <w:rFonts w:ascii="Times New Roman" w:hAnsi="Times New Roman" w:cs="Times New Roman"/>
          <w:i/>
          <w:sz w:val="20"/>
          <w:szCs w:val="20"/>
        </w:rPr>
        <w:t xml:space="preserve">Colletotrichum </w:t>
      </w:r>
      <w:proofErr w:type="spellStart"/>
      <w:proofErr w:type="gramStart"/>
      <w:r w:rsidR="00106408" w:rsidRPr="00A34EC2">
        <w:rPr>
          <w:rFonts w:ascii="Times New Roman" w:hAnsi="Times New Roman" w:cs="Times New Roman"/>
          <w:i/>
          <w:sz w:val="20"/>
          <w:szCs w:val="20"/>
        </w:rPr>
        <w:t>dematium</w:t>
      </w:r>
      <w:r w:rsidR="00106408" w:rsidRPr="00A34EC2">
        <w:rPr>
          <w:rFonts w:ascii="Times New Roman" w:hAnsi="Times New Roman" w:cs="Times New Roman"/>
          <w:sz w:val="20"/>
          <w:szCs w:val="20"/>
        </w:rPr>
        <w:t>,</w:t>
      </w:r>
      <w:r w:rsidR="00106408" w:rsidRPr="00A34EC2">
        <w:rPr>
          <w:rFonts w:ascii="Times New Roman" w:hAnsi="Times New Roman" w:cs="Times New Roman"/>
          <w:i/>
          <w:sz w:val="20"/>
          <w:szCs w:val="20"/>
        </w:rPr>
        <w:t>Chaetomium</w:t>
      </w:r>
      <w:proofErr w:type="spellEnd"/>
      <w:proofErr w:type="gramEnd"/>
      <w:r w:rsidR="00106408" w:rsidRPr="00A34EC2">
        <w:rPr>
          <w:rFonts w:ascii="Times New Roman" w:hAnsi="Times New Roman" w:cs="Times New Roman"/>
          <w:i/>
          <w:sz w:val="20"/>
          <w:szCs w:val="20"/>
        </w:rPr>
        <w:t xml:space="preserve"> </w:t>
      </w:r>
      <w:proofErr w:type="spellStart"/>
      <w:r w:rsidR="00106408" w:rsidRPr="00A34EC2">
        <w:rPr>
          <w:rFonts w:ascii="Times New Roman" w:hAnsi="Times New Roman" w:cs="Times New Roman"/>
          <w:i/>
          <w:sz w:val="20"/>
          <w:szCs w:val="20"/>
        </w:rPr>
        <w:t>globosum</w:t>
      </w:r>
      <w:proofErr w:type="spellEnd"/>
      <w:r w:rsidR="00106408" w:rsidRPr="00A34EC2">
        <w:rPr>
          <w:rFonts w:ascii="Times New Roman" w:hAnsi="Times New Roman" w:cs="Times New Roman"/>
          <w:sz w:val="20"/>
          <w:szCs w:val="20"/>
        </w:rPr>
        <w:t xml:space="preserve">, </w:t>
      </w:r>
      <w:proofErr w:type="spellStart"/>
      <w:r w:rsidR="00106408" w:rsidRPr="00A34EC2">
        <w:rPr>
          <w:rFonts w:ascii="Times New Roman" w:hAnsi="Times New Roman" w:cs="Times New Roman"/>
          <w:i/>
          <w:sz w:val="20"/>
          <w:szCs w:val="20"/>
        </w:rPr>
        <w:t>Raffaelea</w:t>
      </w:r>
      <w:proofErr w:type="spellEnd"/>
      <w:r w:rsidR="00106408" w:rsidRPr="00A34EC2">
        <w:rPr>
          <w:rFonts w:ascii="Times New Roman" w:hAnsi="Times New Roman" w:cs="Times New Roman"/>
          <w:i/>
          <w:sz w:val="20"/>
          <w:szCs w:val="20"/>
        </w:rPr>
        <w:t xml:space="preserve"> </w:t>
      </w:r>
      <w:r w:rsidR="00106408" w:rsidRPr="00A34EC2">
        <w:rPr>
          <w:rFonts w:ascii="Times New Roman" w:hAnsi="Times New Roman" w:cs="Times New Roman"/>
          <w:sz w:val="20"/>
          <w:szCs w:val="20"/>
        </w:rPr>
        <w:t xml:space="preserve">sp., </w:t>
      </w:r>
      <w:r w:rsidR="00106408" w:rsidRPr="00A34EC2">
        <w:rPr>
          <w:rFonts w:ascii="Times New Roman" w:hAnsi="Times New Roman" w:cs="Times New Roman"/>
          <w:i/>
          <w:sz w:val="20"/>
          <w:szCs w:val="20"/>
        </w:rPr>
        <w:t>Colletotrichum</w:t>
      </w:r>
      <w:r w:rsidR="00106408" w:rsidRPr="00A34EC2">
        <w:rPr>
          <w:rFonts w:ascii="Times New Roman" w:hAnsi="Times New Roman" w:cs="Times New Roman"/>
          <w:sz w:val="20"/>
          <w:szCs w:val="20"/>
        </w:rPr>
        <w:t xml:space="preserve"> sp. </w:t>
      </w:r>
      <w:proofErr w:type="spellStart"/>
      <w:r w:rsidR="00106408" w:rsidRPr="00A34EC2">
        <w:rPr>
          <w:rFonts w:ascii="Times New Roman" w:hAnsi="Times New Roman" w:cs="Times New Roman"/>
          <w:sz w:val="20"/>
          <w:szCs w:val="20"/>
        </w:rPr>
        <w:t>etc</w:t>
      </w:r>
      <w:proofErr w:type="spellEnd"/>
      <w:r w:rsidR="00106408" w:rsidRPr="00A34EC2">
        <w:rPr>
          <w:rFonts w:ascii="Times New Roman" w:hAnsi="Times New Roman" w:cs="Times New Roman"/>
          <w:sz w:val="20"/>
          <w:szCs w:val="20"/>
        </w:rPr>
        <w:t xml:space="preserve"> showed antimicrobial activity against several pathogenic microbes. The main aim of this chapter is to discuss the endophytic fungi associated with plants that have antimicrobial potential. Also, efforts are being adopted to discuss their isolation from host plant and extraction of bioactive compounds with antimicrobial activity from endophytic fungi.</w:t>
      </w:r>
    </w:p>
    <w:p w14:paraId="67B0A933" w14:textId="77777777" w:rsidR="00106408" w:rsidRDefault="00106408" w:rsidP="00106408">
      <w:pPr>
        <w:spacing w:line="360" w:lineRule="auto"/>
        <w:jc w:val="both"/>
        <w:rPr>
          <w:rFonts w:ascii="Times New Roman" w:hAnsi="Times New Roman" w:cs="Times New Roman"/>
          <w:sz w:val="20"/>
          <w:szCs w:val="20"/>
        </w:rPr>
      </w:pPr>
      <w:r>
        <w:rPr>
          <w:rFonts w:ascii="Times New Roman" w:hAnsi="Times New Roman" w:cs="Times New Roman"/>
          <w:sz w:val="20"/>
          <w:szCs w:val="20"/>
        </w:rPr>
        <w:t>Keywords: Anti-microbial activity; endophytic fungi; bioact</w:t>
      </w:r>
      <w:r w:rsidR="008E4FC3">
        <w:rPr>
          <w:rFonts w:ascii="Times New Roman" w:hAnsi="Times New Roman" w:cs="Times New Roman"/>
          <w:sz w:val="20"/>
          <w:szCs w:val="20"/>
        </w:rPr>
        <w:t>ive compounds; medicinal plants.</w:t>
      </w:r>
    </w:p>
    <w:p w14:paraId="7F5801EF" w14:textId="77777777" w:rsidR="00106408" w:rsidRPr="006E699A" w:rsidRDefault="00106408" w:rsidP="00106408">
      <w:pPr>
        <w:pStyle w:val="ListParagraph"/>
        <w:numPr>
          <w:ilvl w:val="0"/>
          <w:numId w:val="3"/>
        </w:numPr>
        <w:spacing w:line="360" w:lineRule="auto"/>
        <w:jc w:val="center"/>
        <w:rPr>
          <w:rFonts w:ascii="Times New Roman" w:hAnsi="Times New Roman" w:cs="Times New Roman"/>
          <w:sz w:val="20"/>
          <w:szCs w:val="20"/>
        </w:rPr>
      </w:pPr>
      <w:r w:rsidRPr="006E699A">
        <w:rPr>
          <w:rFonts w:ascii="Times New Roman" w:hAnsi="Times New Roman" w:cs="Times New Roman"/>
          <w:b/>
          <w:sz w:val="20"/>
          <w:szCs w:val="20"/>
        </w:rPr>
        <w:t>Introduction</w:t>
      </w:r>
    </w:p>
    <w:p w14:paraId="6E4F2A0E" w14:textId="77777777" w:rsidR="00106408" w:rsidRPr="00A34EC2" w:rsidRDefault="00612242" w:rsidP="00106408">
      <w:pPr>
        <w:spacing w:line="240" w:lineRule="auto"/>
        <w:jc w:val="both"/>
        <w:rPr>
          <w:rFonts w:ascii="Times New Roman" w:hAnsi="Times New Roman" w:cs="Times New Roman"/>
          <w:sz w:val="20"/>
          <w:szCs w:val="20"/>
        </w:rPr>
      </w:pPr>
      <w:r w:rsidRPr="00612242">
        <w:rPr>
          <w:rFonts w:ascii="Times New Roman" w:hAnsi="Times New Roman" w:cs="Times New Roman"/>
          <w:sz w:val="20"/>
          <w:szCs w:val="20"/>
        </w:rPr>
        <w:t xml:space="preserve">Due to the widespread usage of antibiotics, antibiotic resistance is becoming an urgent problem. </w:t>
      </w:r>
      <w:r w:rsidR="00106408" w:rsidRPr="00A34EC2">
        <w:rPr>
          <w:rFonts w:ascii="Times New Roman" w:hAnsi="Times New Roman" w:cs="Times New Roman"/>
          <w:sz w:val="20"/>
          <w:szCs w:val="20"/>
        </w:rPr>
        <w:t>The discoveries of new antimicrobial agents have become essential to the research. Endophytes are a class of endosymbiotic microorganisms that live inside plant tissues and serve as storage units for bioactive substances (1).   Endophytic fungi colonize</w:t>
      </w:r>
      <w:r w:rsidR="00711EFB">
        <w:rPr>
          <w:rFonts w:ascii="Times New Roman" w:hAnsi="Times New Roman" w:cs="Times New Roman"/>
          <w:sz w:val="20"/>
          <w:szCs w:val="20"/>
        </w:rPr>
        <w:t xml:space="preserve"> inside the</w:t>
      </w:r>
      <w:r w:rsidR="00106408" w:rsidRPr="00A34EC2">
        <w:rPr>
          <w:rFonts w:ascii="Times New Roman" w:hAnsi="Times New Roman" w:cs="Times New Roman"/>
          <w:sz w:val="20"/>
          <w:szCs w:val="20"/>
        </w:rPr>
        <w:t xml:space="preserve"> plant tissues without harming the plants and can be isolated from almost all kinds of plants (2). The diversity an</w:t>
      </w:r>
      <w:r w:rsidR="006A74ED">
        <w:rPr>
          <w:rFonts w:ascii="Times New Roman" w:hAnsi="Times New Roman" w:cs="Times New Roman"/>
          <w:sz w:val="20"/>
          <w:szCs w:val="20"/>
        </w:rPr>
        <w:t>d concentration of fungal endophytes</w:t>
      </w:r>
      <w:r w:rsidR="00106408" w:rsidRPr="00A34EC2">
        <w:rPr>
          <w:rFonts w:ascii="Times New Roman" w:hAnsi="Times New Roman" w:cs="Times New Roman"/>
          <w:sz w:val="20"/>
          <w:szCs w:val="20"/>
        </w:rPr>
        <w:t xml:space="preserve"> vary significant</w:t>
      </w:r>
      <w:r>
        <w:rPr>
          <w:rFonts w:ascii="Times New Roman" w:hAnsi="Times New Roman" w:cs="Times New Roman"/>
          <w:sz w:val="20"/>
          <w:szCs w:val="20"/>
        </w:rPr>
        <w:t>ly in different plants and tissues</w:t>
      </w:r>
      <w:r w:rsidR="00106408" w:rsidRPr="00A34EC2">
        <w:rPr>
          <w:rFonts w:ascii="Times New Roman" w:hAnsi="Times New Roman" w:cs="Times New Roman"/>
          <w:sz w:val="20"/>
          <w:szCs w:val="20"/>
        </w:rPr>
        <w:t xml:space="preserve"> of the same plant. Endophytic fungal species</w:t>
      </w:r>
      <w:r>
        <w:rPr>
          <w:rFonts w:ascii="Times New Roman" w:hAnsi="Times New Roman" w:cs="Times New Roman"/>
          <w:sz w:val="20"/>
          <w:szCs w:val="20"/>
        </w:rPr>
        <w:t xml:space="preserve"> </w:t>
      </w:r>
      <w:r w:rsidR="00106408" w:rsidRPr="00A34EC2">
        <w:rPr>
          <w:rFonts w:ascii="Times New Roman" w:hAnsi="Times New Roman" w:cs="Times New Roman"/>
          <w:sz w:val="20"/>
          <w:szCs w:val="20"/>
        </w:rPr>
        <w:t>can also differ in seasons and ages (3). Endophytic fungal diversity and large number of species were found higher in the leaf than in the stem (4).</w:t>
      </w:r>
    </w:p>
    <w:p w14:paraId="6E0D3B37" w14:textId="22C19B6B" w:rsidR="00106408" w:rsidRPr="00A34EC2" w:rsidRDefault="00106408" w:rsidP="00106408">
      <w:pPr>
        <w:spacing w:line="240" w:lineRule="auto"/>
        <w:jc w:val="both"/>
        <w:rPr>
          <w:rFonts w:ascii="Times New Roman" w:hAnsi="Times New Roman" w:cs="Times New Roman"/>
          <w:sz w:val="20"/>
          <w:szCs w:val="20"/>
        </w:rPr>
      </w:pPr>
      <w:r w:rsidRPr="00A34EC2">
        <w:rPr>
          <w:rFonts w:ascii="Times New Roman" w:hAnsi="Times New Roman" w:cs="Times New Roman"/>
          <w:sz w:val="20"/>
          <w:szCs w:val="20"/>
        </w:rPr>
        <w:t xml:space="preserve">The research on </w:t>
      </w:r>
      <w:proofErr w:type="spellStart"/>
      <w:r w:rsidRPr="00A34EC2">
        <w:rPr>
          <w:rFonts w:ascii="Times New Roman" w:hAnsi="Times New Roman" w:cs="Times New Roman"/>
          <w:sz w:val="20"/>
          <w:szCs w:val="20"/>
        </w:rPr>
        <w:t>endophytesis</w:t>
      </w:r>
      <w:proofErr w:type="spellEnd"/>
      <w:r w:rsidRPr="00A34EC2">
        <w:rPr>
          <w:rFonts w:ascii="Times New Roman" w:hAnsi="Times New Roman" w:cs="Times New Roman"/>
          <w:sz w:val="20"/>
          <w:szCs w:val="20"/>
        </w:rPr>
        <w:t xml:space="preserve"> increasing due to their ability to produce antibacterial, antifungal, antiviral, antioxidant, antidiabetic and immunosuppressive compounds. Endophytic fungi also help plants to fight against pathogens. People all across the world utilize medicinal plants to treat a variety of illnesses (5). As these plants serve as storehouse of several important bioactive compounds and are also known as a reservoir of fungal endophytes. The endophytic fungi isolated from medicinal plants were found to produce novel bioactive compounds of pharmaceutical importance (6). There are several medicinal plants are on the way to extinction due to overuse (7). As previously, it was reported that sometimes endophytic fungi </w:t>
      </w:r>
      <w:r w:rsidR="00CA4ECA" w:rsidRPr="00A34EC2">
        <w:rPr>
          <w:rFonts w:ascii="Times New Roman" w:hAnsi="Times New Roman" w:cs="Times New Roman"/>
          <w:sz w:val="20"/>
          <w:szCs w:val="20"/>
        </w:rPr>
        <w:t>produce</w:t>
      </w:r>
      <w:r w:rsidRPr="00A34EC2">
        <w:rPr>
          <w:rFonts w:ascii="Times New Roman" w:hAnsi="Times New Roman" w:cs="Times New Roman"/>
          <w:sz w:val="20"/>
          <w:szCs w:val="20"/>
        </w:rPr>
        <w:t xml:space="preserve"> the same bioactive compounds which is produced by host plant (8). Therefore, instead of using plant tissue we can use endophytic fungi to extract bioactive compounds.</w:t>
      </w:r>
    </w:p>
    <w:p w14:paraId="0CA5AEFC" w14:textId="77777777" w:rsidR="00106408" w:rsidRPr="00A34EC2" w:rsidRDefault="009F2B31" w:rsidP="00106408">
      <w:pPr>
        <w:spacing w:before="240" w:line="240" w:lineRule="auto"/>
        <w:jc w:val="both"/>
        <w:rPr>
          <w:rFonts w:ascii="Times New Roman" w:hAnsi="Times New Roman" w:cs="Times New Roman"/>
          <w:sz w:val="20"/>
          <w:szCs w:val="20"/>
        </w:rPr>
      </w:pPr>
      <w:r w:rsidRPr="009F2B31">
        <w:rPr>
          <w:rFonts w:ascii="Times New Roman" w:hAnsi="Times New Roman" w:cs="Times New Roman"/>
          <w:sz w:val="20"/>
          <w:szCs w:val="20"/>
        </w:rPr>
        <w:lastRenderedPageBreak/>
        <w:t xml:space="preserve">These microorganisms are widely known for producing </w:t>
      </w:r>
      <w:r>
        <w:rPr>
          <w:rFonts w:ascii="Times New Roman" w:hAnsi="Times New Roman" w:cs="Times New Roman"/>
          <w:sz w:val="20"/>
          <w:szCs w:val="20"/>
        </w:rPr>
        <w:t>beneficial secondary compounds</w:t>
      </w:r>
      <w:r w:rsidRPr="009F2B31">
        <w:rPr>
          <w:rFonts w:ascii="Times New Roman" w:hAnsi="Times New Roman" w:cs="Times New Roman"/>
          <w:sz w:val="20"/>
          <w:szCs w:val="20"/>
        </w:rPr>
        <w:t xml:space="preserve"> such lignans, phenylpropanoids, lactones, terpenoids, steroids, quinones</w:t>
      </w:r>
      <w:r w:rsidR="00F042B2">
        <w:rPr>
          <w:rFonts w:ascii="Times New Roman" w:hAnsi="Times New Roman" w:cs="Times New Roman"/>
          <w:sz w:val="20"/>
          <w:szCs w:val="20"/>
        </w:rPr>
        <w:t xml:space="preserve">, </w:t>
      </w:r>
      <w:proofErr w:type="spellStart"/>
      <w:r w:rsidR="00F042B2">
        <w:rPr>
          <w:rFonts w:ascii="Times New Roman" w:hAnsi="Times New Roman" w:cs="Times New Roman"/>
          <w:sz w:val="20"/>
          <w:szCs w:val="20"/>
        </w:rPr>
        <w:t>isocoumarins</w:t>
      </w:r>
      <w:proofErr w:type="spellEnd"/>
      <w:r w:rsidR="00F042B2">
        <w:rPr>
          <w:rFonts w:ascii="Times New Roman" w:hAnsi="Times New Roman" w:cs="Times New Roman"/>
          <w:sz w:val="20"/>
          <w:szCs w:val="20"/>
        </w:rPr>
        <w:t xml:space="preserve">, and terpenoids </w:t>
      </w:r>
      <w:r w:rsidR="00106408" w:rsidRPr="00A34EC2">
        <w:rPr>
          <w:rFonts w:ascii="Times New Roman" w:hAnsi="Times New Roman" w:cs="Times New Roman"/>
          <w:sz w:val="20"/>
          <w:szCs w:val="20"/>
        </w:rPr>
        <w:t xml:space="preserve">(9). Previously it was reported that natural compounds produced by endophytic fungi worked as an inhibitor of various animal and plant </w:t>
      </w:r>
      <w:proofErr w:type="spellStart"/>
      <w:proofErr w:type="gramStart"/>
      <w:r w:rsidR="00106408" w:rsidRPr="00A34EC2">
        <w:rPr>
          <w:rFonts w:ascii="Times New Roman" w:hAnsi="Times New Roman" w:cs="Times New Roman"/>
          <w:sz w:val="20"/>
          <w:szCs w:val="20"/>
        </w:rPr>
        <w:t>pathogens.The</w:t>
      </w:r>
      <w:proofErr w:type="spellEnd"/>
      <w:proofErr w:type="gramEnd"/>
      <w:r w:rsidR="00106408" w:rsidRPr="00A34EC2">
        <w:rPr>
          <w:rFonts w:ascii="Times New Roman" w:hAnsi="Times New Roman" w:cs="Times New Roman"/>
          <w:sz w:val="20"/>
          <w:szCs w:val="20"/>
        </w:rPr>
        <w:t xml:space="preserve"> relationsh</w:t>
      </w:r>
      <w:r w:rsidR="00C31A32">
        <w:rPr>
          <w:rFonts w:ascii="Times New Roman" w:hAnsi="Times New Roman" w:cs="Times New Roman"/>
          <w:sz w:val="20"/>
          <w:szCs w:val="20"/>
        </w:rPr>
        <w:t>ip between host-microorganisms</w:t>
      </w:r>
      <w:r w:rsidR="00106408" w:rsidRPr="00A34EC2">
        <w:rPr>
          <w:rFonts w:ascii="Times New Roman" w:hAnsi="Times New Roman" w:cs="Times New Roman"/>
          <w:sz w:val="20"/>
          <w:szCs w:val="20"/>
        </w:rPr>
        <w:t xml:space="preserve"> has been reported to stimulate the production of bioactive compounds. However, understanding host–endophyte relationships is still inadequate regarding biochemistry and physiology (10).</w:t>
      </w:r>
    </w:p>
    <w:p w14:paraId="4B36B2B8" w14:textId="77777777" w:rsidR="00106408" w:rsidRPr="00A34EC2" w:rsidRDefault="00106408" w:rsidP="008E4FC3">
      <w:pPr>
        <w:spacing w:line="240" w:lineRule="auto"/>
        <w:jc w:val="both"/>
        <w:rPr>
          <w:rFonts w:ascii="Times New Roman" w:hAnsi="Times New Roman" w:cs="Times New Roman"/>
          <w:color w:val="FF0000"/>
          <w:sz w:val="20"/>
          <w:szCs w:val="20"/>
        </w:rPr>
      </w:pPr>
      <w:r w:rsidRPr="00A34EC2">
        <w:rPr>
          <w:rStyle w:val="Strong"/>
          <w:rFonts w:ascii="Times New Roman" w:hAnsi="Times New Roman" w:cs="Times New Roman"/>
          <w:b w:val="0"/>
          <w:sz w:val="20"/>
          <w:szCs w:val="20"/>
          <w:shd w:val="clear" w:color="auto" w:fill="FFFFFF"/>
        </w:rPr>
        <w:t xml:space="preserve">Endophytic fungi showed several plant growth promotion activities such as </w:t>
      </w:r>
      <w:proofErr w:type="spellStart"/>
      <w:r w:rsidR="003F32D3">
        <w:rPr>
          <w:rStyle w:val="Strong"/>
          <w:rFonts w:ascii="Times New Roman" w:hAnsi="Times New Roman" w:cs="Times New Roman"/>
          <w:b w:val="0"/>
          <w:sz w:val="20"/>
          <w:szCs w:val="20"/>
          <w:shd w:val="clear" w:color="auto" w:fill="FFFFFF"/>
        </w:rPr>
        <w:t>p</w:t>
      </w:r>
      <w:r w:rsidR="003F32D3" w:rsidRPr="00A34EC2">
        <w:rPr>
          <w:rStyle w:val="Strong"/>
          <w:rFonts w:ascii="Times New Roman" w:hAnsi="Times New Roman" w:cs="Times New Roman"/>
          <w:b w:val="0"/>
          <w:sz w:val="20"/>
          <w:szCs w:val="20"/>
          <w:shd w:val="clear" w:color="auto" w:fill="FFFFFF"/>
        </w:rPr>
        <w:t>hyto</w:t>
      </w:r>
      <w:proofErr w:type="spellEnd"/>
      <w:r w:rsidR="003F32D3" w:rsidRPr="00A34EC2">
        <w:rPr>
          <w:rStyle w:val="Strong"/>
          <w:rFonts w:ascii="Times New Roman" w:hAnsi="Times New Roman" w:cs="Times New Roman"/>
          <w:b w:val="0"/>
          <w:sz w:val="20"/>
          <w:szCs w:val="20"/>
          <w:shd w:val="clear" w:color="auto" w:fill="FFFFFF"/>
        </w:rPr>
        <w:t xml:space="preserve"> stimulation</w:t>
      </w:r>
      <w:r w:rsidRPr="00A34EC2">
        <w:rPr>
          <w:rStyle w:val="Strong"/>
          <w:rFonts w:ascii="Times New Roman" w:hAnsi="Times New Roman" w:cs="Times New Roman"/>
          <w:b w:val="0"/>
          <w:sz w:val="20"/>
          <w:szCs w:val="20"/>
          <w:shd w:val="clear" w:color="auto" w:fill="FFFFFF"/>
        </w:rPr>
        <w:t xml:space="preserve">, biocontrol, and </w:t>
      </w:r>
      <w:proofErr w:type="spellStart"/>
      <w:r w:rsidRPr="00A34EC2">
        <w:rPr>
          <w:rStyle w:val="Strong"/>
          <w:rFonts w:ascii="Times New Roman" w:hAnsi="Times New Roman" w:cs="Times New Roman"/>
          <w:b w:val="0"/>
          <w:sz w:val="20"/>
          <w:szCs w:val="20"/>
          <w:shd w:val="clear" w:color="auto" w:fill="FFFFFF"/>
        </w:rPr>
        <w:t>biofertilizatio</w:t>
      </w:r>
      <w:r w:rsidR="00AB1BAA">
        <w:rPr>
          <w:rStyle w:val="Strong"/>
          <w:rFonts w:ascii="Times New Roman" w:hAnsi="Times New Roman" w:cs="Times New Roman"/>
          <w:b w:val="0"/>
          <w:sz w:val="20"/>
          <w:szCs w:val="20"/>
          <w:shd w:val="clear" w:color="auto" w:fill="FFFFFF"/>
        </w:rPr>
        <w:t>ns</w:t>
      </w:r>
      <w:proofErr w:type="spellEnd"/>
      <w:r w:rsidR="00AB1BAA">
        <w:rPr>
          <w:rStyle w:val="Strong"/>
          <w:rFonts w:ascii="Times New Roman" w:hAnsi="Times New Roman" w:cs="Times New Roman"/>
          <w:b w:val="0"/>
          <w:sz w:val="20"/>
          <w:szCs w:val="20"/>
          <w:shd w:val="clear" w:color="auto" w:fill="FFFFFF"/>
        </w:rPr>
        <w:t xml:space="preserve">. </w:t>
      </w:r>
      <w:r w:rsidR="00134361" w:rsidRPr="00134361">
        <w:rPr>
          <w:rStyle w:val="Strong"/>
          <w:rFonts w:ascii="Times New Roman" w:hAnsi="Times New Roman" w:cs="Times New Roman"/>
          <w:b w:val="0"/>
          <w:sz w:val="20"/>
          <w:szCs w:val="20"/>
          <w:shd w:val="clear" w:color="auto" w:fill="FFFFFF"/>
        </w:rPr>
        <w:t>It has been discovered that these microbes contribute to the growth and development of the host plant by creating phytohormones such gibberellic acid and indole acetic acid</w:t>
      </w:r>
      <w:r w:rsidR="00134361">
        <w:rPr>
          <w:rStyle w:val="Strong"/>
          <w:rFonts w:ascii="Times New Roman" w:hAnsi="Times New Roman" w:cs="Times New Roman"/>
          <w:b w:val="0"/>
          <w:sz w:val="20"/>
          <w:szCs w:val="20"/>
          <w:shd w:val="clear" w:color="auto" w:fill="FFFFFF"/>
        </w:rPr>
        <w:t xml:space="preserve"> </w:t>
      </w:r>
      <w:r w:rsidRPr="00A34EC2">
        <w:rPr>
          <w:rStyle w:val="Strong"/>
          <w:rFonts w:ascii="Times New Roman" w:hAnsi="Times New Roman" w:cs="Times New Roman"/>
          <w:b w:val="0"/>
          <w:sz w:val="20"/>
          <w:szCs w:val="20"/>
          <w:shd w:val="clear" w:color="auto" w:fill="FFFFFF"/>
        </w:rPr>
        <w:t xml:space="preserve">(11). </w:t>
      </w:r>
      <w:r w:rsidRPr="00A34EC2">
        <w:rPr>
          <w:rFonts w:ascii="Times New Roman" w:hAnsi="Times New Roman" w:cs="Times New Roman"/>
          <w:sz w:val="20"/>
          <w:szCs w:val="20"/>
        </w:rPr>
        <w:t>Some endophytic fungi were found to stimulate</w:t>
      </w:r>
      <w:r w:rsidR="00AB1BAA">
        <w:rPr>
          <w:rFonts w:ascii="Times New Roman" w:hAnsi="Times New Roman" w:cs="Times New Roman"/>
          <w:sz w:val="20"/>
          <w:szCs w:val="20"/>
        </w:rPr>
        <w:t xml:space="preserve"> </w:t>
      </w:r>
      <w:r w:rsidRPr="00A34EC2">
        <w:rPr>
          <w:rFonts w:ascii="Times New Roman" w:hAnsi="Times New Roman" w:cs="Times New Roman"/>
          <w:sz w:val="20"/>
          <w:szCs w:val="20"/>
        </w:rPr>
        <w:t xml:space="preserve">plant growth </w:t>
      </w:r>
      <w:r w:rsidR="007C6E48" w:rsidRPr="00A34EC2">
        <w:rPr>
          <w:rFonts w:ascii="Times New Roman" w:hAnsi="Times New Roman" w:cs="Times New Roman"/>
          <w:sz w:val="20"/>
          <w:szCs w:val="20"/>
        </w:rPr>
        <w:t>hormone;</w:t>
      </w:r>
      <w:r w:rsidRPr="00A34EC2">
        <w:rPr>
          <w:rFonts w:ascii="Times New Roman" w:hAnsi="Times New Roman" w:cs="Times New Roman"/>
          <w:sz w:val="20"/>
          <w:szCs w:val="20"/>
        </w:rPr>
        <w:t xml:space="preserve"> anti-phagocytic components that help the host resist biological feeding</w:t>
      </w:r>
      <w:r w:rsidRPr="00A34EC2">
        <w:rPr>
          <w:rFonts w:ascii="Times New Roman" w:hAnsi="Times New Roman" w:cs="Times New Roman"/>
          <w:color w:val="000000" w:themeColor="text1"/>
          <w:sz w:val="20"/>
          <w:szCs w:val="20"/>
        </w:rPr>
        <w:t>, develop medicinal constituents, and produce many products with biological activities (12).</w:t>
      </w:r>
    </w:p>
    <w:p w14:paraId="0C730707" w14:textId="0E444293" w:rsidR="00106408" w:rsidRPr="00A34EC2" w:rsidRDefault="00106408" w:rsidP="008E4FC3">
      <w:pPr>
        <w:spacing w:line="240" w:lineRule="auto"/>
        <w:jc w:val="both"/>
        <w:rPr>
          <w:rFonts w:ascii="Times New Roman" w:hAnsi="Times New Roman" w:cs="Times New Roman"/>
          <w:sz w:val="20"/>
          <w:szCs w:val="20"/>
        </w:rPr>
      </w:pPr>
      <w:r w:rsidRPr="00A34EC2">
        <w:rPr>
          <w:rFonts w:ascii="Times New Roman" w:hAnsi="Times New Roman" w:cs="Times New Roman"/>
          <w:sz w:val="20"/>
          <w:szCs w:val="20"/>
        </w:rPr>
        <w:t xml:space="preserve">It was previously reported that out of 377 isolates from five Garcinia plants, </w:t>
      </w:r>
      <w:r w:rsidRPr="00A34EC2">
        <w:rPr>
          <w:rFonts w:ascii="Times New Roman" w:hAnsi="Times New Roman" w:cs="Times New Roman"/>
          <w:i/>
          <w:sz w:val="20"/>
          <w:szCs w:val="20"/>
        </w:rPr>
        <w:t xml:space="preserve">G. </w:t>
      </w:r>
      <w:proofErr w:type="spellStart"/>
      <w:r w:rsidRPr="00A34EC2">
        <w:rPr>
          <w:rFonts w:ascii="Times New Roman" w:hAnsi="Times New Roman" w:cs="Times New Roman"/>
          <w:i/>
          <w:sz w:val="20"/>
          <w:szCs w:val="20"/>
        </w:rPr>
        <w:t>atroviridis</w:t>
      </w:r>
      <w:proofErr w:type="spellEnd"/>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G. dulcis</w:t>
      </w:r>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 xml:space="preserve">G. </w:t>
      </w:r>
      <w:proofErr w:type="spellStart"/>
      <w:r w:rsidRPr="00A34EC2">
        <w:rPr>
          <w:rFonts w:ascii="Times New Roman" w:hAnsi="Times New Roman" w:cs="Times New Roman"/>
          <w:i/>
          <w:sz w:val="20"/>
          <w:szCs w:val="20"/>
        </w:rPr>
        <w:t>mangostana</w:t>
      </w:r>
      <w:proofErr w:type="spellEnd"/>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 xml:space="preserve">G. </w:t>
      </w:r>
      <w:proofErr w:type="spellStart"/>
      <w:r w:rsidRPr="00A34EC2">
        <w:rPr>
          <w:rFonts w:ascii="Times New Roman" w:hAnsi="Times New Roman" w:cs="Times New Roman"/>
          <w:i/>
          <w:sz w:val="20"/>
          <w:szCs w:val="20"/>
        </w:rPr>
        <w:t>nigrolineata</w:t>
      </w:r>
      <w:proofErr w:type="spellEnd"/>
      <w:r w:rsidRPr="00A34EC2">
        <w:rPr>
          <w:rFonts w:ascii="Times New Roman" w:hAnsi="Times New Roman" w:cs="Times New Roman"/>
          <w:sz w:val="20"/>
          <w:szCs w:val="20"/>
        </w:rPr>
        <w:t xml:space="preserve"> and </w:t>
      </w:r>
      <w:r w:rsidRPr="00A34EC2">
        <w:rPr>
          <w:rFonts w:ascii="Times New Roman" w:hAnsi="Times New Roman" w:cs="Times New Roman"/>
          <w:i/>
          <w:sz w:val="20"/>
          <w:szCs w:val="20"/>
        </w:rPr>
        <w:t xml:space="preserve">G. </w:t>
      </w:r>
      <w:proofErr w:type="spellStart"/>
      <w:r w:rsidRPr="00A34EC2">
        <w:rPr>
          <w:rFonts w:ascii="Times New Roman" w:hAnsi="Times New Roman" w:cs="Times New Roman"/>
          <w:i/>
          <w:sz w:val="20"/>
          <w:szCs w:val="20"/>
        </w:rPr>
        <w:t>scortechinii</w:t>
      </w:r>
      <w:proofErr w:type="spellEnd"/>
      <w:r w:rsidRPr="00A34EC2">
        <w:rPr>
          <w:rFonts w:ascii="Times New Roman" w:hAnsi="Times New Roman" w:cs="Times New Roman"/>
          <w:sz w:val="20"/>
          <w:szCs w:val="20"/>
        </w:rPr>
        <w:t xml:space="preserve">, 70 isolates were able to show antimicrobial activity against at least one pathogenic microorganism, such as </w:t>
      </w:r>
      <w:r w:rsidRPr="00A34EC2">
        <w:rPr>
          <w:rFonts w:ascii="Times New Roman" w:hAnsi="Times New Roman" w:cs="Times New Roman"/>
          <w:i/>
          <w:sz w:val="20"/>
          <w:szCs w:val="20"/>
        </w:rPr>
        <w:t>Staphylococcus aureus</w:t>
      </w:r>
      <w:r w:rsidRPr="00A34EC2">
        <w:rPr>
          <w:rFonts w:ascii="Times New Roman" w:hAnsi="Times New Roman" w:cs="Times New Roman"/>
          <w:sz w:val="20"/>
          <w:szCs w:val="20"/>
        </w:rPr>
        <w:t>, some clinical isolate of methicillin-resistant</w:t>
      </w:r>
      <w:r w:rsidR="00E85C91">
        <w:rPr>
          <w:rFonts w:ascii="Times New Roman" w:hAnsi="Times New Roman" w:cs="Times New Roman"/>
          <w:sz w:val="20"/>
          <w:szCs w:val="20"/>
        </w:rPr>
        <w:t xml:space="preserve"> </w:t>
      </w:r>
      <w:r w:rsidRPr="00A34EC2">
        <w:rPr>
          <w:rFonts w:ascii="Times New Roman" w:hAnsi="Times New Roman" w:cs="Times New Roman"/>
          <w:i/>
          <w:sz w:val="20"/>
          <w:szCs w:val="20"/>
        </w:rPr>
        <w:t>Candida albicans</w:t>
      </w:r>
      <w:r w:rsidRPr="00A34EC2">
        <w:rPr>
          <w:rFonts w:ascii="Times New Roman" w:hAnsi="Times New Roman" w:cs="Times New Roman"/>
          <w:sz w:val="20"/>
          <w:szCs w:val="20"/>
        </w:rPr>
        <w:t xml:space="preserve"> and </w:t>
      </w:r>
      <w:r w:rsidRPr="00A34EC2">
        <w:rPr>
          <w:rFonts w:ascii="Times New Roman" w:hAnsi="Times New Roman" w:cs="Times New Roman"/>
          <w:i/>
          <w:sz w:val="20"/>
          <w:szCs w:val="20"/>
        </w:rPr>
        <w:t>Cryptococcus neoformans</w:t>
      </w:r>
      <w:r w:rsidRPr="00A34EC2">
        <w:rPr>
          <w:rFonts w:ascii="Times New Roman" w:hAnsi="Times New Roman" w:cs="Times New Roman"/>
          <w:sz w:val="20"/>
          <w:szCs w:val="20"/>
        </w:rPr>
        <w:t xml:space="preserve"> (13). Some endophytic fungi like </w:t>
      </w:r>
      <w:proofErr w:type="spellStart"/>
      <w:r w:rsidRPr="00A34EC2">
        <w:rPr>
          <w:rFonts w:ascii="Times New Roman" w:hAnsi="Times New Roman" w:cs="Times New Roman"/>
          <w:i/>
          <w:sz w:val="20"/>
          <w:szCs w:val="20"/>
        </w:rPr>
        <w:t>Nigrospora</w:t>
      </w:r>
      <w:proofErr w:type="spellEnd"/>
      <w:r w:rsidRPr="00A34EC2">
        <w:rPr>
          <w:rFonts w:ascii="Times New Roman" w:hAnsi="Times New Roman" w:cs="Times New Roman"/>
          <w:i/>
          <w:sz w:val="20"/>
          <w:szCs w:val="20"/>
        </w:rPr>
        <w:t xml:space="preserve"> </w:t>
      </w:r>
      <w:proofErr w:type="spellStart"/>
      <w:r w:rsidRPr="00A34EC2">
        <w:rPr>
          <w:rFonts w:ascii="Times New Roman" w:hAnsi="Times New Roman" w:cs="Times New Roman"/>
          <w:i/>
          <w:sz w:val="20"/>
          <w:szCs w:val="20"/>
        </w:rPr>
        <w:t>oryzae</w:t>
      </w:r>
      <w:proofErr w:type="spellEnd"/>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 xml:space="preserve">Colletotrichum </w:t>
      </w:r>
      <w:proofErr w:type="spellStart"/>
      <w:r w:rsidRPr="00A34EC2">
        <w:rPr>
          <w:rFonts w:ascii="Times New Roman" w:hAnsi="Times New Roman" w:cs="Times New Roman"/>
          <w:i/>
          <w:sz w:val="20"/>
          <w:szCs w:val="20"/>
        </w:rPr>
        <w:t>dematium</w:t>
      </w:r>
      <w:proofErr w:type="spellEnd"/>
      <w:r w:rsidRPr="00A34EC2">
        <w:rPr>
          <w:rFonts w:ascii="Times New Roman" w:hAnsi="Times New Roman" w:cs="Times New Roman"/>
          <w:sz w:val="20"/>
          <w:szCs w:val="20"/>
        </w:rPr>
        <w:t xml:space="preserve"> and </w:t>
      </w:r>
      <w:r w:rsidRPr="00A34EC2">
        <w:rPr>
          <w:rFonts w:ascii="Times New Roman" w:hAnsi="Times New Roman" w:cs="Times New Roman"/>
          <w:i/>
          <w:sz w:val="20"/>
          <w:szCs w:val="20"/>
        </w:rPr>
        <w:t xml:space="preserve">Chaetomium </w:t>
      </w:r>
      <w:proofErr w:type="spellStart"/>
      <w:r w:rsidRPr="00A34EC2">
        <w:rPr>
          <w:rFonts w:ascii="Times New Roman" w:hAnsi="Times New Roman" w:cs="Times New Roman"/>
          <w:i/>
          <w:sz w:val="20"/>
          <w:szCs w:val="20"/>
        </w:rPr>
        <w:t>globosum</w:t>
      </w:r>
      <w:proofErr w:type="spellEnd"/>
      <w:r w:rsidR="00C475AB">
        <w:rPr>
          <w:rFonts w:ascii="Times New Roman" w:hAnsi="Times New Roman" w:cs="Times New Roman"/>
          <w:i/>
          <w:sz w:val="20"/>
          <w:szCs w:val="20"/>
        </w:rPr>
        <w:t xml:space="preserve"> </w:t>
      </w:r>
      <w:r w:rsidRPr="00A34EC2">
        <w:rPr>
          <w:rFonts w:ascii="Times New Roman" w:hAnsi="Times New Roman" w:cs="Times New Roman"/>
          <w:sz w:val="20"/>
          <w:szCs w:val="20"/>
        </w:rPr>
        <w:t xml:space="preserve">showed a great antimicrobial activity against some pathogenic microbes (4). </w:t>
      </w:r>
      <w:proofErr w:type="spellStart"/>
      <w:r w:rsidRPr="00A34EC2">
        <w:rPr>
          <w:rFonts w:ascii="Times New Roman" w:hAnsi="Times New Roman" w:cs="Times New Roman"/>
          <w:i/>
          <w:sz w:val="20"/>
          <w:szCs w:val="20"/>
        </w:rPr>
        <w:t>Raffaelea</w:t>
      </w:r>
      <w:proofErr w:type="spellEnd"/>
      <w:r w:rsidRPr="00A34EC2">
        <w:rPr>
          <w:rFonts w:ascii="Times New Roman" w:hAnsi="Times New Roman" w:cs="Times New Roman"/>
          <w:i/>
          <w:sz w:val="20"/>
          <w:szCs w:val="20"/>
        </w:rPr>
        <w:t xml:space="preserve"> sp</w:t>
      </w:r>
      <w:r w:rsidRPr="00A34EC2">
        <w:rPr>
          <w:rFonts w:ascii="Times New Roman" w:hAnsi="Times New Roman" w:cs="Times New Roman"/>
          <w:sz w:val="20"/>
          <w:szCs w:val="20"/>
        </w:rPr>
        <w:t xml:space="preserve">. isolated from </w:t>
      </w:r>
      <w:r w:rsidRPr="00A34EC2">
        <w:rPr>
          <w:rFonts w:ascii="Times New Roman" w:hAnsi="Times New Roman" w:cs="Times New Roman"/>
          <w:i/>
          <w:sz w:val="20"/>
          <w:szCs w:val="20"/>
        </w:rPr>
        <w:t>Cocos nucifera</w:t>
      </w:r>
      <w:r w:rsidR="00D6705D">
        <w:rPr>
          <w:rFonts w:ascii="Times New Roman" w:hAnsi="Times New Roman" w:cs="Times New Roman"/>
          <w:sz w:val="20"/>
          <w:szCs w:val="20"/>
        </w:rPr>
        <w:t xml:space="preserve"> (L.) cotyledon also have antimicrobial properties</w:t>
      </w:r>
      <w:r w:rsidRPr="00A34EC2">
        <w:rPr>
          <w:rFonts w:ascii="Times New Roman" w:hAnsi="Times New Roman" w:cs="Times New Roman"/>
          <w:sz w:val="20"/>
          <w:szCs w:val="20"/>
        </w:rPr>
        <w:t xml:space="preserve"> against </w:t>
      </w:r>
      <w:r w:rsidRPr="00A34EC2">
        <w:rPr>
          <w:rFonts w:ascii="Times New Roman" w:hAnsi="Times New Roman" w:cs="Times New Roman"/>
          <w:i/>
          <w:sz w:val="20"/>
          <w:szCs w:val="20"/>
        </w:rPr>
        <w:t>Bacillus subtilis</w:t>
      </w:r>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Escherichia coli</w:t>
      </w:r>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Staphylococcus aureus</w:t>
      </w:r>
      <w:r w:rsidRPr="00A34EC2">
        <w:rPr>
          <w:rFonts w:ascii="Times New Roman" w:hAnsi="Times New Roman" w:cs="Times New Roman"/>
          <w:sz w:val="20"/>
          <w:szCs w:val="20"/>
        </w:rPr>
        <w:t xml:space="preserve">, and </w:t>
      </w:r>
      <w:r w:rsidRPr="00A34EC2">
        <w:rPr>
          <w:rFonts w:ascii="Times New Roman" w:hAnsi="Times New Roman" w:cs="Times New Roman"/>
          <w:i/>
          <w:sz w:val="20"/>
          <w:szCs w:val="20"/>
        </w:rPr>
        <w:t>Candida tropicalis</w:t>
      </w:r>
      <w:r w:rsidRPr="00A34EC2">
        <w:rPr>
          <w:rFonts w:ascii="Times New Roman" w:hAnsi="Times New Roman" w:cs="Times New Roman"/>
          <w:sz w:val="20"/>
          <w:szCs w:val="20"/>
        </w:rPr>
        <w:t xml:space="preserve"> (14). </w:t>
      </w:r>
      <w:r w:rsidRPr="00A34EC2">
        <w:rPr>
          <w:rFonts w:ascii="Times New Roman" w:hAnsi="Times New Roman" w:cs="Times New Roman"/>
          <w:i/>
          <w:sz w:val="20"/>
          <w:szCs w:val="20"/>
        </w:rPr>
        <w:t>Colletotrichum</w:t>
      </w:r>
      <w:r w:rsidR="00EA2A6E">
        <w:rPr>
          <w:rFonts w:ascii="Times New Roman" w:hAnsi="Times New Roman" w:cs="Times New Roman"/>
          <w:sz w:val="20"/>
          <w:szCs w:val="20"/>
        </w:rPr>
        <w:t xml:space="preserve"> sp. isolated from a </w:t>
      </w:r>
      <w:r w:rsidRPr="00A34EC2">
        <w:rPr>
          <w:rFonts w:ascii="Times New Roman" w:hAnsi="Times New Roman" w:cs="Times New Roman"/>
          <w:sz w:val="20"/>
          <w:szCs w:val="20"/>
        </w:rPr>
        <w:t xml:space="preserve">medicinal plant </w:t>
      </w:r>
      <w:r w:rsidRPr="00A34EC2">
        <w:rPr>
          <w:rFonts w:ascii="Times New Roman" w:hAnsi="Times New Roman" w:cs="Times New Roman"/>
          <w:i/>
          <w:sz w:val="20"/>
          <w:szCs w:val="20"/>
        </w:rPr>
        <w:t>Houttuynia cordata</w:t>
      </w:r>
      <w:r w:rsidR="00EA2A6E">
        <w:rPr>
          <w:rFonts w:ascii="Times New Roman" w:hAnsi="Times New Roman" w:cs="Times New Roman"/>
          <w:sz w:val="20"/>
          <w:szCs w:val="20"/>
        </w:rPr>
        <w:t xml:space="preserve"> Thunb. showed an effective result in killing pathogenic microbes like</w:t>
      </w:r>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Candida albicans</w:t>
      </w:r>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Staphylococcus aureus</w:t>
      </w:r>
      <w:r w:rsidRPr="00A34EC2">
        <w:rPr>
          <w:rFonts w:ascii="Times New Roman" w:hAnsi="Times New Roman" w:cs="Times New Roman"/>
          <w:sz w:val="20"/>
          <w:szCs w:val="20"/>
        </w:rPr>
        <w:t xml:space="preserve">, </w:t>
      </w:r>
      <w:r w:rsidRPr="00A34EC2">
        <w:rPr>
          <w:rFonts w:ascii="Times New Roman" w:hAnsi="Times New Roman" w:cs="Times New Roman"/>
          <w:i/>
          <w:sz w:val="20"/>
          <w:szCs w:val="20"/>
        </w:rPr>
        <w:t>Escherichia coli</w:t>
      </w:r>
      <w:r w:rsidRPr="00A34EC2">
        <w:rPr>
          <w:rFonts w:ascii="Times New Roman" w:hAnsi="Times New Roman" w:cs="Times New Roman"/>
          <w:sz w:val="20"/>
          <w:szCs w:val="20"/>
        </w:rPr>
        <w:t xml:space="preserve">, and </w:t>
      </w:r>
      <w:r w:rsidRPr="00A34EC2">
        <w:rPr>
          <w:rFonts w:ascii="Times New Roman" w:hAnsi="Times New Roman" w:cs="Times New Roman"/>
          <w:i/>
          <w:sz w:val="20"/>
          <w:szCs w:val="20"/>
        </w:rPr>
        <w:t>Pseudomonas aeruginosa</w:t>
      </w:r>
      <w:r w:rsidRPr="00A34EC2">
        <w:rPr>
          <w:rFonts w:ascii="Times New Roman" w:hAnsi="Times New Roman" w:cs="Times New Roman"/>
          <w:sz w:val="20"/>
          <w:szCs w:val="20"/>
        </w:rPr>
        <w:t xml:space="preserve"> (15)</w:t>
      </w:r>
      <w:r w:rsidR="00C475AB">
        <w:rPr>
          <w:rFonts w:ascii="Times New Roman" w:hAnsi="Times New Roman" w:cs="Times New Roman"/>
          <w:sz w:val="20"/>
          <w:szCs w:val="20"/>
        </w:rPr>
        <w:t xml:space="preserve">. </w:t>
      </w:r>
      <w:r w:rsidRPr="00A34EC2">
        <w:rPr>
          <w:rFonts w:ascii="Times New Roman" w:hAnsi="Times New Roman" w:cs="Times New Roman"/>
          <w:sz w:val="20"/>
          <w:szCs w:val="20"/>
        </w:rPr>
        <w:t xml:space="preserve">The main aim of this chapter is to discuss the endophytic fungi associate with antimicrobial activity and their isolation. </w:t>
      </w:r>
      <w:r w:rsidR="00EC5C58" w:rsidRPr="00A34EC2">
        <w:rPr>
          <w:rFonts w:ascii="Times New Roman" w:hAnsi="Times New Roman" w:cs="Times New Roman"/>
          <w:sz w:val="20"/>
          <w:szCs w:val="20"/>
        </w:rPr>
        <w:t>Also,</w:t>
      </w:r>
      <w:r w:rsidRPr="00A34EC2">
        <w:rPr>
          <w:rFonts w:ascii="Times New Roman" w:hAnsi="Times New Roman" w:cs="Times New Roman"/>
          <w:sz w:val="20"/>
          <w:szCs w:val="20"/>
        </w:rPr>
        <w:t xml:space="preserve"> efforts have been laid down to discuss about the bioactive compounds having antimicrobial activity extracted from endophytic fungi.</w:t>
      </w:r>
    </w:p>
    <w:p w14:paraId="33E14447" w14:textId="77777777" w:rsidR="00106408" w:rsidRPr="00A34EC2" w:rsidRDefault="00106408" w:rsidP="008E4FC3">
      <w:pPr>
        <w:spacing w:line="240" w:lineRule="auto"/>
        <w:jc w:val="both"/>
        <w:rPr>
          <w:rFonts w:ascii="Times New Roman" w:hAnsi="Times New Roman" w:cs="Times New Roman"/>
          <w:sz w:val="20"/>
          <w:szCs w:val="20"/>
        </w:rPr>
      </w:pPr>
      <w:r w:rsidRPr="00A34EC2">
        <w:rPr>
          <w:rFonts w:ascii="Times New Roman" w:hAnsi="Times New Roman" w:cs="Times New Roman"/>
          <w:sz w:val="20"/>
          <w:szCs w:val="20"/>
        </w:rPr>
        <w:t xml:space="preserve">A series of processes is done to isolate endophytic fungi from different plant parts. Surface sterilization plays a </w:t>
      </w:r>
      <w:proofErr w:type="spellStart"/>
      <w:r w:rsidRPr="00A34EC2">
        <w:rPr>
          <w:rFonts w:ascii="Times New Roman" w:hAnsi="Times New Roman" w:cs="Times New Roman"/>
          <w:sz w:val="20"/>
          <w:szCs w:val="20"/>
        </w:rPr>
        <w:t>cruicial</w:t>
      </w:r>
      <w:proofErr w:type="spellEnd"/>
      <w:r w:rsidRPr="00A34EC2">
        <w:rPr>
          <w:rFonts w:ascii="Times New Roman" w:hAnsi="Times New Roman" w:cs="Times New Roman"/>
          <w:sz w:val="20"/>
          <w:szCs w:val="20"/>
        </w:rPr>
        <w:t xml:space="preserve"> role in isolating endophytic fungi. Sterility test showed the success of isolation of endophytic fungi after every experiment. </w:t>
      </w:r>
    </w:p>
    <w:p w14:paraId="64051C20" w14:textId="77777777" w:rsidR="00106408" w:rsidRPr="00A34EC2" w:rsidRDefault="00106408" w:rsidP="00106408">
      <w:pPr>
        <w:spacing w:line="360" w:lineRule="auto"/>
        <w:jc w:val="both"/>
        <w:rPr>
          <w:rFonts w:ascii="Times New Roman" w:hAnsi="Times New Roman" w:cs="Times New Roman"/>
          <w:sz w:val="20"/>
          <w:szCs w:val="20"/>
        </w:rPr>
      </w:pPr>
      <w:r w:rsidRPr="00A34EC2">
        <w:rPr>
          <w:rFonts w:ascii="Times New Roman" w:hAnsi="Times New Roman" w:cs="Times New Roman"/>
          <w:noProof/>
          <w:sz w:val="20"/>
          <w:szCs w:val="20"/>
        </w:rPr>
        <w:drawing>
          <wp:inline distT="0" distB="0" distL="0" distR="0" wp14:anchorId="239DD04B" wp14:editId="784C9A7E">
            <wp:extent cx="5498244" cy="882595"/>
            <wp:effectExtent l="0" t="0" r="762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314EAA4" w14:textId="77777777" w:rsidR="00106408" w:rsidRPr="00A34EC2" w:rsidRDefault="00106408" w:rsidP="008E4FC3">
      <w:pPr>
        <w:spacing w:line="240" w:lineRule="auto"/>
        <w:jc w:val="both"/>
        <w:rPr>
          <w:rFonts w:ascii="Times New Roman" w:hAnsi="Times New Roman" w:cs="Times New Roman"/>
          <w:sz w:val="20"/>
          <w:szCs w:val="20"/>
        </w:rPr>
      </w:pPr>
      <w:r w:rsidRPr="00A34EC2">
        <w:rPr>
          <w:rFonts w:ascii="Times New Roman" w:hAnsi="Times New Roman" w:cs="Times New Roman"/>
          <w:color w:val="222222"/>
          <w:sz w:val="20"/>
          <w:szCs w:val="20"/>
          <w:shd w:val="clear" w:color="auto" w:fill="FFFFFF"/>
        </w:rPr>
        <w:t xml:space="preserve">Sandhu </w:t>
      </w:r>
      <w:r w:rsidRPr="00A34EC2">
        <w:rPr>
          <w:rFonts w:ascii="Times New Roman" w:hAnsi="Times New Roman" w:cs="Times New Roman"/>
          <w:iCs/>
          <w:color w:val="222222"/>
          <w:sz w:val="20"/>
          <w:szCs w:val="20"/>
          <w:shd w:val="clear" w:color="auto" w:fill="FFFFFF"/>
        </w:rPr>
        <w:t>et</w:t>
      </w:r>
      <w:r w:rsidR="00395905">
        <w:rPr>
          <w:rFonts w:ascii="Times New Roman" w:hAnsi="Times New Roman" w:cs="Times New Roman"/>
          <w:iCs/>
          <w:color w:val="222222"/>
          <w:sz w:val="20"/>
          <w:szCs w:val="20"/>
          <w:shd w:val="clear" w:color="auto" w:fill="FFFFFF"/>
        </w:rPr>
        <w:t xml:space="preserve"> </w:t>
      </w:r>
      <w:r w:rsidRPr="00A34EC2">
        <w:rPr>
          <w:rFonts w:ascii="Times New Roman" w:hAnsi="Times New Roman" w:cs="Times New Roman"/>
          <w:iCs/>
          <w:color w:val="222222"/>
          <w:sz w:val="20"/>
          <w:szCs w:val="20"/>
          <w:shd w:val="clear" w:color="auto" w:fill="FFFFFF"/>
        </w:rPr>
        <w:t>al.</w:t>
      </w:r>
      <w:r w:rsidR="00395905">
        <w:rPr>
          <w:rFonts w:ascii="Times New Roman" w:hAnsi="Times New Roman" w:cs="Times New Roman"/>
          <w:iCs/>
          <w:color w:val="222222"/>
          <w:sz w:val="20"/>
          <w:szCs w:val="20"/>
          <w:shd w:val="clear" w:color="auto" w:fill="FFFFFF"/>
        </w:rPr>
        <w:t xml:space="preserve"> </w:t>
      </w:r>
      <w:r w:rsidRPr="00A34EC2">
        <w:rPr>
          <w:rFonts w:ascii="Times New Roman" w:hAnsi="Times New Roman" w:cs="Times New Roman"/>
          <w:color w:val="222222"/>
          <w:sz w:val="20"/>
          <w:szCs w:val="20"/>
          <w:shd w:val="clear" w:color="auto" w:fill="FFFFFF"/>
        </w:rPr>
        <w:t>(2014) isolated</w:t>
      </w:r>
      <w:r w:rsidR="00C475AB">
        <w:rPr>
          <w:rFonts w:ascii="Times New Roman" w:hAnsi="Times New Roman" w:cs="Times New Roman"/>
          <w:color w:val="222222"/>
          <w:sz w:val="20"/>
          <w:szCs w:val="20"/>
          <w:shd w:val="clear" w:color="auto" w:fill="FFFFFF"/>
        </w:rPr>
        <w:t xml:space="preserve"> </w:t>
      </w:r>
      <w:r w:rsidRPr="00A34EC2">
        <w:rPr>
          <w:rFonts w:ascii="Times New Roman" w:hAnsi="Times New Roman" w:cs="Times New Roman"/>
          <w:color w:val="222222"/>
          <w:sz w:val="20"/>
          <w:szCs w:val="20"/>
          <w:shd w:val="clear" w:color="auto" w:fill="FFFFFF"/>
        </w:rPr>
        <w:t>fung</w:t>
      </w:r>
      <w:r w:rsidR="00C475AB">
        <w:rPr>
          <w:rFonts w:ascii="Times New Roman" w:hAnsi="Times New Roman" w:cs="Times New Roman"/>
          <w:color w:val="222222"/>
          <w:sz w:val="20"/>
          <w:szCs w:val="20"/>
          <w:shd w:val="clear" w:color="auto" w:fill="FFFFFF"/>
        </w:rPr>
        <w:t>al endophytes</w:t>
      </w:r>
      <w:r w:rsidRPr="00A34EC2">
        <w:rPr>
          <w:rFonts w:ascii="Times New Roman" w:hAnsi="Times New Roman" w:cs="Times New Roman"/>
          <w:color w:val="222222"/>
          <w:sz w:val="20"/>
          <w:szCs w:val="20"/>
          <w:shd w:val="clear" w:color="auto" w:fill="FFFFFF"/>
        </w:rPr>
        <w:t xml:space="preserve"> from plant materials, which were first washed in water to remove dust and particles after collecting plant materials, followed by cutting them into small pieces with</w:t>
      </w:r>
      <w:r w:rsidR="004A7165">
        <w:rPr>
          <w:rFonts w:ascii="Times New Roman" w:hAnsi="Times New Roman" w:cs="Times New Roman"/>
          <w:color w:val="222222"/>
          <w:sz w:val="20"/>
          <w:szCs w:val="20"/>
          <w:shd w:val="clear" w:color="auto" w:fill="FFFFFF"/>
        </w:rPr>
        <w:t xml:space="preserve"> </w:t>
      </w:r>
      <w:r w:rsidRPr="00A34EC2">
        <w:rPr>
          <w:rFonts w:ascii="Times New Roman" w:hAnsi="Times New Roman" w:cs="Times New Roman"/>
          <w:color w:val="222222"/>
          <w:sz w:val="20"/>
          <w:szCs w:val="20"/>
          <w:shd w:val="clear" w:color="auto" w:fill="FFFFFF"/>
        </w:rPr>
        <w:t xml:space="preserve">a sterile blade. The surface sterilization step was performed by using 70% alcohol for one minute. The plants parts were then dipped in sodium hypochlorite for 30seconds to one minute, followed by immediately washing the samples in sterile distilled water for one minute. The plant parts were then dried in sterile filter paper followed by inoculation in PDA media supplemented with tetracycline antibiotic and incubated at 28±1⁰C. After 5-7 days, pure colonies were transferred on PDA slants and preserved at 4⁰C. </w:t>
      </w:r>
      <w:r w:rsidR="00DE55C5">
        <w:rPr>
          <w:rFonts w:ascii="Times New Roman" w:hAnsi="Times New Roman" w:cs="Times New Roman"/>
          <w:color w:val="222222"/>
          <w:sz w:val="20"/>
          <w:szCs w:val="20"/>
          <w:shd w:val="clear" w:color="auto" w:fill="FFFFFF"/>
        </w:rPr>
        <w:t>R</w:t>
      </w:r>
      <w:r w:rsidRPr="00A34EC2">
        <w:rPr>
          <w:rFonts w:ascii="Times New Roman" w:hAnsi="Times New Roman" w:cs="Times New Roman"/>
          <w:color w:val="222222"/>
          <w:sz w:val="20"/>
          <w:szCs w:val="20"/>
          <w:shd w:val="clear" w:color="auto" w:fill="FFFFFF"/>
        </w:rPr>
        <w:t xml:space="preserve">esearchers used leaves, stems and roots. A total of ten fungi were isolated: five of Ascomycetes, one belongs to </w:t>
      </w:r>
      <w:proofErr w:type="spellStart"/>
      <w:r w:rsidRPr="00A34EC2">
        <w:rPr>
          <w:rFonts w:ascii="Times New Roman" w:hAnsi="Times New Roman" w:cs="Times New Roman"/>
          <w:color w:val="222222"/>
          <w:sz w:val="20"/>
          <w:szCs w:val="20"/>
          <w:shd w:val="clear" w:color="auto" w:fill="FFFFFF"/>
        </w:rPr>
        <w:t>Ulovophycetes</w:t>
      </w:r>
      <w:proofErr w:type="spellEnd"/>
      <w:r w:rsidRPr="00A34EC2">
        <w:rPr>
          <w:rFonts w:ascii="Times New Roman" w:hAnsi="Times New Roman" w:cs="Times New Roman"/>
          <w:color w:val="222222"/>
          <w:sz w:val="20"/>
          <w:szCs w:val="20"/>
          <w:shd w:val="clear" w:color="auto" w:fill="FFFFFF"/>
        </w:rPr>
        <w:t xml:space="preserve">, two belongs to class </w:t>
      </w:r>
      <w:proofErr w:type="spellStart"/>
      <w:r w:rsidRPr="00A34EC2">
        <w:rPr>
          <w:rFonts w:ascii="Times New Roman" w:hAnsi="Times New Roman" w:cs="Times New Roman"/>
          <w:color w:val="222222"/>
          <w:sz w:val="20"/>
          <w:szCs w:val="20"/>
          <w:shd w:val="clear" w:color="auto" w:fill="FFFFFF"/>
        </w:rPr>
        <w:t>Hypomycetes</w:t>
      </w:r>
      <w:proofErr w:type="spellEnd"/>
      <w:r w:rsidRPr="00A34EC2">
        <w:rPr>
          <w:rFonts w:ascii="Times New Roman" w:hAnsi="Times New Roman" w:cs="Times New Roman"/>
          <w:color w:val="222222"/>
          <w:sz w:val="20"/>
          <w:szCs w:val="20"/>
          <w:shd w:val="clear" w:color="auto" w:fill="FFFFFF"/>
        </w:rPr>
        <w:t xml:space="preserve"> and one belongs</w:t>
      </w:r>
      <w:r w:rsidRPr="00A34EC2">
        <w:rPr>
          <w:rFonts w:ascii="Times New Roman" w:hAnsi="Times New Roman" w:cs="Times New Roman"/>
          <w:sz w:val="20"/>
          <w:szCs w:val="20"/>
        </w:rPr>
        <w:t xml:space="preserve"> to Ascomycota (16).</w:t>
      </w:r>
    </w:p>
    <w:p w14:paraId="447A6873" w14:textId="77777777" w:rsidR="00106408" w:rsidRPr="00A34EC2" w:rsidRDefault="00106408" w:rsidP="008E4FC3">
      <w:pPr>
        <w:spacing w:line="240" w:lineRule="auto"/>
        <w:jc w:val="both"/>
        <w:rPr>
          <w:rFonts w:ascii="Times New Roman" w:hAnsi="Times New Roman" w:cs="Times New Roman"/>
          <w:color w:val="222222"/>
          <w:sz w:val="20"/>
          <w:szCs w:val="20"/>
          <w:shd w:val="clear" w:color="auto" w:fill="FFFFFF"/>
        </w:rPr>
      </w:pPr>
      <w:proofErr w:type="spellStart"/>
      <w:r w:rsidRPr="00A34EC2">
        <w:rPr>
          <w:rFonts w:ascii="Times New Roman" w:hAnsi="Times New Roman" w:cs="Times New Roman"/>
          <w:sz w:val="20"/>
          <w:szCs w:val="20"/>
        </w:rPr>
        <w:t>Mbilu</w:t>
      </w:r>
      <w:proofErr w:type="spellEnd"/>
      <w:r w:rsidRPr="00A34EC2">
        <w:rPr>
          <w:rFonts w:ascii="Times New Roman" w:hAnsi="Times New Roman" w:cs="Times New Roman"/>
          <w:sz w:val="20"/>
          <w:szCs w:val="20"/>
        </w:rPr>
        <w:t xml:space="preserve"> </w:t>
      </w:r>
      <w:r w:rsidRPr="00A34EC2">
        <w:rPr>
          <w:rFonts w:ascii="Times New Roman" w:hAnsi="Times New Roman" w:cs="Times New Roman"/>
          <w:iCs/>
          <w:sz w:val="20"/>
          <w:szCs w:val="20"/>
        </w:rPr>
        <w:t>et al.</w:t>
      </w:r>
      <w:r w:rsidR="00C475AB">
        <w:rPr>
          <w:rFonts w:ascii="Times New Roman" w:hAnsi="Times New Roman" w:cs="Times New Roman"/>
          <w:iCs/>
          <w:sz w:val="20"/>
          <w:szCs w:val="20"/>
        </w:rPr>
        <w:t xml:space="preserve"> </w:t>
      </w:r>
      <w:r w:rsidRPr="00A34EC2">
        <w:rPr>
          <w:rFonts w:ascii="Times New Roman" w:hAnsi="Times New Roman" w:cs="Times New Roman"/>
          <w:sz w:val="20"/>
          <w:szCs w:val="20"/>
        </w:rPr>
        <w:t xml:space="preserve">(2018) isolated endophytic bacteria from the medicinal plant </w:t>
      </w:r>
      <w:proofErr w:type="spellStart"/>
      <w:r w:rsidRPr="00A34EC2">
        <w:rPr>
          <w:rFonts w:ascii="Times New Roman" w:hAnsi="Times New Roman" w:cs="Times New Roman"/>
          <w:i/>
          <w:iCs/>
          <w:sz w:val="20"/>
          <w:szCs w:val="20"/>
        </w:rPr>
        <w:t>Warburgia</w:t>
      </w:r>
      <w:proofErr w:type="spellEnd"/>
      <w:r w:rsidRPr="00A34EC2">
        <w:rPr>
          <w:rFonts w:ascii="Times New Roman" w:hAnsi="Times New Roman" w:cs="Times New Roman"/>
          <w:i/>
          <w:iCs/>
          <w:sz w:val="20"/>
          <w:szCs w:val="20"/>
        </w:rPr>
        <w:t xml:space="preserve"> </w:t>
      </w:r>
      <w:proofErr w:type="spellStart"/>
      <w:r w:rsidRPr="00A34EC2">
        <w:rPr>
          <w:rFonts w:ascii="Times New Roman" w:hAnsi="Times New Roman" w:cs="Times New Roman"/>
          <w:i/>
          <w:iCs/>
          <w:sz w:val="20"/>
          <w:szCs w:val="20"/>
        </w:rPr>
        <w:t>ugandensis</w:t>
      </w:r>
      <w:proofErr w:type="spellEnd"/>
      <w:r w:rsidRPr="00A34EC2">
        <w:rPr>
          <w:rFonts w:ascii="Times New Roman" w:hAnsi="Times New Roman" w:cs="Times New Roman"/>
          <w:color w:val="222222"/>
          <w:sz w:val="20"/>
          <w:szCs w:val="20"/>
          <w:shd w:val="clear" w:color="auto" w:fill="FFFFFF"/>
        </w:rPr>
        <w:t>.</w:t>
      </w:r>
      <w:r w:rsidRPr="00A34EC2">
        <w:rPr>
          <w:rFonts w:ascii="Times New Roman" w:hAnsi="Times New Roman" w:cs="Times New Roman"/>
          <w:sz w:val="20"/>
          <w:szCs w:val="20"/>
        </w:rPr>
        <w:t xml:space="preserve"> In this method the authors washed plant material in water to remove dust and soil particles. For surface sterilization, 75% ethanol was used for one minute followed by treatment in 12% Sodium hypochlorite for one minute and washed in sterile distilled water twice. The plant material was dried in sterile filter paper and cut into small pieces (3-3.5 cm) using sterile scalpel. Then the plant material was inoculated in agar plate and incubated at 26</w:t>
      </w:r>
      <w:r w:rsidRPr="00A34EC2">
        <w:rPr>
          <w:rFonts w:ascii="Times New Roman" w:hAnsi="Times New Roman" w:cs="Times New Roman"/>
          <w:color w:val="222222"/>
          <w:sz w:val="20"/>
          <w:szCs w:val="20"/>
          <w:shd w:val="clear" w:color="auto" w:fill="FFFFFF"/>
        </w:rPr>
        <w:t>⁰C</w:t>
      </w:r>
      <w:r w:rsidRPr="00A34EC2">
        <w:rPr>
          <w:rFonts w:ascii="Times New Roman" w:hAnsi="Times New Roman" w:cs="Times New Roman"/>
          <w:sz w:val="20"/>
          <w:szCs w:val="20"/>
        </w:rPr>
        <w:t xml:space="preserve"> -27</w:t>
      </w:r>
      <w:r w:rsidRPr="00A34EC2">
        <w:rPr>
          <w:rFonts w:ascii="Times New Roman" w:hAnsi="Times New Roman" w:cs="Times New Roman"/>
          <w:color w:val="222222"/>
          <w:sz w:val="20"/>
          <w:szCs w:val="20"/>
          <w:shd w:val="clear" w:color="auto" w:fill="FFFFFF"/>
        </w:rPr>
        <w:t>⁰C for 4 days (</w:t>
      </w:r>
      <w:r w:rsidRPr="00A34EC2">
        <w:rPr>
          <w:rFonts w:ascii="Times New Roman" w:hAnsi="Times New Roman" w:cs="Times New Roman"/>
          <w:sz w:val="20"/>
          <w:szCs w:val="20"/>
        </w:rPr>
        <w:t>17)</w:t>
      </w:r>
      <w:r w:rsidRPr="00A34EC2">
        <w:rPr>
          <w:rFonts w:ascii="Times New Roman" w:hAnsi="Times New Roman" w:cs="Times New Roman"/>
          <w:color w:val="222222"/>
          <w:sz w:val="20"/>
          <w:szCs w:val="20"/>
          <w:shd w:val="clear" w:color="auto" w:fill="FFFFFF"/>
        </w:rPr>
        <w:t>.</w:t>
      </w:r>
    </w:p>
    <w:p w14:paraId="2705D992" w14:textId="77777777" w:rsidR="00106408" w:rsidRPr="00A34EC2" w:rsidRDefault="00106408" w:rsidP="008E4FC3">
      <w:pPr>
        <w:spacing w:line="240" w:lineRule="auto"/>
        <w:jc w:val="both"/>
        <w:rPr>
          <w:rFonts w:ascii="Times New Roman" w:hAnsi="Times New Roman" w:cs="Times New Roman"/>
          <w:sz w:val="20"/>
          <w:szCs w:val="20"/>
        </w:rPr>
      </w:pPr>
      <w:proofErr w:type="spellStart"/>
      <w:r w:rsidRPr="00A34EC2">
        <w:rPr>
          <w:rFonts w:ascii="Times New Roman" w:hAnsi="Times New Roman" w:cs="Times New Roman"/>
          <w:color w:val="222222"/>
          <w:sz w:val="20"/>
          <w:szCs w:val="20"/>
          <w:shd w:val="clear" w:color="auto" w:fill="FFFFFF"/>
        </w:rPr>
        <w:t>Zihad</w:t>
      </w:r>
      <w:proofErr w:type="spellEnd"/>
      <w:r w:rsidRPr="00A34EC2">
        <w:rPr>
          <w:rFonts w:ascii="Times New Roman" w:hAnsi="Times New Roman" w:cs="Times New Roman"/>
          <w:color w:val="222222"/>
          <w:sz w:val="20"/>
          <w:szCs w:val="20"/>
          <w:shd w:val="clear" w:color="auto" w:fill="FFFFFF"/>
        </w:rPr>
        <w:t xml:space="preserve"> </w:t>
      </w:r>
      <w:r w:rsidRPr="00A34EC2">
        <w:rPr>
          <w:rFonts w:ascii="Times New Roman" w:hAnsi="Times New Roman" w:cs="Times New Roman"/>
          <w:iCs/>
          <w:color w:val="222222"/>
          <w:sz w:val="20"/>
          <w:szCs w:val="20"/>
          <w:shd w:val="clear" w:color="auto" w:fill="FFFFFF"/>
        </w:rPr>
        <w:t>et al. (</w:t>
      </w:r>
      <w:r w:rsidRPr="00A34EC2">
        <w:rPr>
          <w:rFonts w:ascii="Times New Roman" w:hAnsi="Times New Roman" w:cs="Times New Roman"/>
          <w:color w:val="222222"/>
          <w:sz w:val="20"/>
          <w:szCs w:val="20"/>
          <w:shd w:val="clear" w:color="auto" w:fill="FFFFFF"/>
        </w:rPr>
        <w:t xml:space="preserve">2022) isolated antimicrobial compounds from </w:t>
      </w:r>
      <w:r w:rsidRPr="00A34EC2">
        <w:rPr>
          <w:rFonts w:ascii="Times New Roman" w:hAnsi="Times New Roman" w:cs="Times New Roman"/>
          <w:i/>
          <w:iCs/>
          <w:color w:val="222222"/>
          <w:sz w:val="20"/>
          <w:szCs w:val="20"/>
          <w:shd w:val="clear" w:color="auto" w:fill="FFFFFF"/>
        </w:rPr>
        <w:t>A</w:t>
      </w:r>
      <w:r w:rsidRPr="00A34EC2">
        <w:rPr>
          <w:rFonts w:ascii="Times New Roman" w:hAnsi="Times New Roman" w:cs="Times New Roman"/>
          <w:i/>
          <w:iCs/>
          <w:sz w:val="20"/>
          <w:szCs w:val="20"/>
        </w:rPr>
        <w:t>spergillus fumigatus</w:t>
      </w:r>
      <w:r w:rsidRPr="00A34EC2">
        <w:rPr>
          <w:rFonts w:ascii="Times New Roman" w:hAnsi="Times New Roman" w:cs="Times New Roman"/>
          <w:sz w:val="20"/>
          <w:szCs w:val="20"/>
        </w:rPr>
        <w:t>: an endophytic fungus from a mangrove plant of the Sundarbans. In this study, the researchers collected the plant parts and washed in sterile distilled water to remove dust and soil particles. Then the plant parts were dipped in 75% ethanol for one</w:t>
      </w:r>
      <w:r w:rsidR="00395905">
        <w:rPr>
          <w:rFonts w:ascii="Times New Roman" w:hAnsi="Times New Roman" w:cs="Times New Roman"/>
          <w:sz w:val="20"/>
          <w:szCs w:val="20"/>
        </w:rPr>
        <w:t xml:space="preserve"> </w:t>
      </w:r>
      <w:r w:rsidRPr="00A34EC2">
        <w:rPr>
          <w:rFonts w:ascii="Times New Roman" w:hAnsi="Times New Roman" w:cs="Times New Roman"/>
          <w:iCs/>
          <w:sz w:val="20"/>
          <w:szCs w:val="20"/>
        </w:rPr>
        <w:t>minute</w:t>
      </w:r>
      <w:r w:rsidRPr="00A34EC2">
        <w:rPr>
          <w:rFonts w:ascii="Times New Roman" w:hAnsi="Times New Roman" w:cs="Times New Roman"/>
          <w:sz w:val="20"/>
          <w:szCs w:val="20"/>
        </w:rPr>
        <w:t xml:space="preserve"> followed by treating in 0.5% sodium hypochlorite for 3 minutes and washed in sterile distilled water for three times. Finally, the plant materials were cut into small pieces using sterile sharp blade, inoculated in </w:t>
      </w:r>
      <w:proofErr w:type="spellStart"/>
      <w:r w:rsidRPr="00A34EC2">
        <w:rPr>
          <w:rFonts w:ascii="Times New Roman" w:hAnsi="Times New Roman" w:cs="Times New Roman"/>
          <w:sz w:val="20"/>
          <w:szCs w:val="20"/>
        </w:rPr>
        <w:t>Sabouraud</w:t>
      </w:r>
      <w:proofErr w:type="spellEnd"/>
      <w:r w:rsidRPr="00A34EC2">
        <w:rPr>
          <w:rFonts w:ascii="Times New Roman" w:hAnsi="Times New Roman" w:cs="Times New Roman"/>
          <w:sz w:val="20"/>
          <w:szCs w:val="20"/>
        </w:rPr>
        <w:t xml:space="preserve"> dextrose agar (SDA) </w:t>
      </w:r>
      <w:r w:rsidRPr="00A34EC2">
        <w:rPr>
          <w:rFonts w:ascii="Times New Roman" w:hAnsi="Times New Roman" w:cs="Times New Roman"/>
          <w:sz w:val="20"/>
          <w:szCs w:val="20"/>
        </w:rPr>
        <w:lastRenderedPageBreak/>
        <w:t xml:space="preserve">medium supplemented with 200µg/ml streptomycin, and incubated at room temperature for 1-3 weeks. Pure culture was obtained by inoculating a tiny pinch from distinct colony into new SDA medium amended with streptomycin. In this study the authors found </w:t>
      </w:r>
      <w:r w:rsidRPr="00A34EC2">
        <w:rPr>
          <w:rFonts w:ascii="Times New Roman" w:eastAsia="Times New Roman" w:hAnsi="Times New Roman" w:cs="Times New Roman"/>
          <w:color w:val="000000"/>
          <w:sz w:val="20"/>
          <w:szCs w:val="20"/>
          <w:lang w:eastAsia="en-IN"/>
        </w:rPr>
        <w:t xml:space="preserve">three bioactive compounds named </w:t>
      </w:r>
      <w:proofErr w:type="spellStart"/>
      <w:r w:rsidRPr="00A34EC2">
        <w:rPr>
          <w:rFonts w:ascii="Times New Roman" w:eastAsia="Times New Roman" w:hAnsi="Times New Roman" w:cs="Times New Roman"/>
          <w:color w:val="000000"/>
          <w:sz w:val="20"/>
          <w:szCs w:val="20"/>
          <w:lang w:eastAsia="en-IN"/>
        </w:rPr>
        <w:t>fumigaclavine</w:t>
      </w:r>
      <w:proofErr w:type="spellEnd"/>
      <w:r w:rsidRPr="00A34EC2">
        <w:rPr>
          <w:rFonts w:ascii="Times New Roman" w:eastAsia="Times New Roman" w:hAnsi="Times New Roman" w:cs="Times New Roman"/>
          <w:color w:val="000000"/>
          <w:sz w:val="20"/>
          <w:szCs w:val="20"/>
          <w:lang w:eastAsia="en-IN"/>
        </w:rPr>
        <w:t xml:space="preserve"> C, </w:t>
      </w:r>
      <w:proofErr w:type="spellStart"/>
      <w:r w:rsidRPr="00A34EC2">
        <w:rPr>
          <w:rFonts w:ascii="Times New Roman" w:eastAsia="Times New Roman" w:hAnsi="Times New Roman" w:cs="Times New Roman"/>
          <w:color w:val="000000"/>
          <w:sz w:val="20"/>
          <w:szCs w:val="20"/>
          <w:lang w:eastAsia="en-IN"/>
        </w:rPr>
        <w:t>azaspirofuran</w:t>
      </w:r>
      <w:proofErr w:type="spellEnd"/>
      <w:r w:rsidRPr="00A34EC2">
        <w:rPr>
          <w:rFonts w:ascii="Times New Roman" w:eastAsia="Times New Roman" w:hAnsi="Times New Roman" w:cs="Times New Roman"/>
          <w:color w:val="000000"/>
          <w:sz w:val="20"/>
          <w:szCs w:val="20"/>
          <w:lang w:eastAsia="en-IN"/>
        </w:rPr>
        <w:t xml:space="preserve"> B and fraxetin extracted from </w:t>
      </w:r>
      <w:r w:rsidRPr="00A34EC2">
        <w:rPr>
          <w:rFonts w:ascii="Times New Roman" w:eastAsia="Times New Roman" w:hAnsi="Times New Roman" w:cs="Times New Roman"/>
          <w:i/>
          <w:iCs/>
          <w:color w:val="000000"/>
          <w:sz w:val="20"/>
          <w:szCs w:val="20"/>
          <w:lang w:eastAsia="en-IN"/>
        </w:rPr>
        <w:t>A</w:t>
      </w:r>
      <w:r w:rsidRPr="00A34EC2">
        <w:rPr>
          <w:rFonts w:ascii="Times New Roman" w:eastAsia="Times New Roman" w:hAnsi="Times New Roman" w:cs="Times New Roman"/>
          <w:color w:val="000000"/>
          <w:sz w:val="20"/>
          <w:szCs w:val="20"/>
          <w:lang w:eastAsia="en-IN"/>
        </w:rPr>
        <w:t>. </w:t>
      </w:r>
      <w:r w:rsidRPr="00A34EC2">
        <w:rPr>
          <w:rFonts w:ascii="Times New Roman" w:eastAsia="Times New Roman" w:hAnsi="Times New Roman" w:cs="Times New Roman"/>
          <w:i/>
          <w:iCs/>
          <w:color w:val="000000"/>
          <w:sz w:val="20"/>
          <w:szCs w:val="20"/>
          <w:lang w:eastAsia="en-IN"/>
        </w:rPr>
        <w:t>fumigatus</w:t>
      </w:r>
      <w:r w:rsidRPr="00A34EC2">
        <w:rPr>
          <w:rFonts w:ascii="Times New Roman" w:eastAsia="Times New Roman" w:hAnsi="Times New Roman" w:cs="Times New Roman"/>
          <w:color w:val="000000"/>
          <w:sz w:val="20"/>
          <w:szCs w:val="20"/>
          <w:lang w:eastAsia="en-IN"/>
        </w:rPr>
        <w:t xml:space="preserve"> which was isolated from the leaves of </w:t>
      </w:r>
      <w:r w:rsidRPr="00A34EC2">
        <w:rPr>
          <w:rFonts w:ascii="Times New Roman" w:eastAsia="Times New Roman" w:hAnsi="Times New Roman" w:cs="Times New Roman"/>
          <w:i/>
          <w:iCs/>
          <w:color w:val="000000"/>
          <w:sz w:val="20"/>
          <w:szCs w:val="20"/>
          <w:lang w:eastAsia="en-IN"/>
        </w:rPr>
        <w:t>C</w:t>
      </w:r>
      <w:r w:rsidRPr="00A34EC2">
        <w:rPr>
          <w:rFonts w:ascii="Times New Roman" w:eastAsia="Times New Roman" w:hAnsi="Times New Roman" w:cs="Times New Roman"/>
          <w:color w:val="000000"/>
          <w:sz w:val="20"/>
          <w:szCs w:val="20"/>
          <w:lang w:eastAsia="en-IN"/>
        </w:rPr>
        <w:t>. </w:t>
      </w:r>
      <w:proofErr w:type="spellStart"/>
      <w:r w:rsidRPr="00A34EC2">
        <w:rPr>
          <w:rFonts w:ascii="Times New Roman" w:eastAsia="Times New Roman" w:hAnsi="Times New Roman" w:cs="Times New Roman"/>
          <w:i/>
          <w:iCs/>
          <w:color w:val="000000"/>
          <w:sz w:val="20"/>
          <w:szCs w:val="20"/>
          <w:lang w:eastAsia="en-IN"/>
        </w:rPr>
        <w:t>decandra</w:t>
      </w:r>
      <w:proofErr w:type="spellEnd"/>
      <w:r w:rsidRPr="00A34EC2">
        <w:rPr>
          <w:rFonts w:ascii="Times New Roman" w:eastAsia="Times New Roman" w:hAnsi="Times New Roman" w:cs="Times New Roman"/>
          <w:color w:val="000000"/>
          <w:sz w:val="20"/>
          <w:szCs w:val="20"/>
          <w:lang w:eastAsia="en-IN"/>
        </w:rPr>
        <w:t xml:space="preserve"> (18).</w:t>
      </w:r>
    </w:p>
    <w:p w14:paraId="26788F0E" w14:textId="77777777" w:rsidR="00106408" w:rsidRDefault="00106408" w:rsidP="008E4FC3">
      <w:pPr>
        <w:spacing w:line="240" w:lineRule="auto"/>
        <w:jc w:val="both"/>
        <w:rPr>
          <w:rFonts w:ascii="Times New Roman" w:hAnsi="Times New Roman" w:cs="Times New Roman"/>
          <w:color w:val="212121"/>
          <w:sz w:val="20"/>
          <w:szCs w:val="20"/>
          <w:shd w:val="clear" w:color="auto" w:fill="FFFFFF"/>
        </w:rPr>
      </w:pPr>
      <w:r w:rsidRPr="00A34EC2">
        <w:rPr>
          <w:rStyle w:val="element-citation"/>
          <w:rFonts w:ascii="Times New Roman" w:hAnsi="Times New Roman" w:cs="Times New Roman"/>
          <w:color w:val="212121"/>
          <w:sz w:val="20"/>
          <w:szCs w:val="20"/>
          <w:shd w:val="clear" w:color="auto" w:fill="FFFFFF"/>
        </w:rPr>
        <w:t xml:space="preserve">Mao et al. (2021) isolated endophytic fungi from </w:t>
      </w:r>
      <w:r w:rsidRPr="00A34EC2">
        <w:rPr>
          <w:rFonts w:ascii="Times New Roman" w:hAnsi="Times New Roman" w:cs="Times New Roman"/>
          <w:sz w:val="20"/>
          <w:szCs w:val="20"/>
        </w:rPr>
        <w:t xml:space="preserve">healthy branches and fruits of </w:t>
      </w:r>
      <w:r w:rsidRPr="00A34EC2">
        <w:rPr>
          <w:rFonts w:ascii="Times New Roman" w:hAnsi="Times New Roman" w:cs="Times New Roman"/>
          <w:i/>
          <w:iCs/>
          <w:sz w:val="20"/>
          <w:szCs w:val="20"/>
        </w:rPr>
        <w:t xml:space="preserve">E. </w:t>
      </w:r>
      <w:proofErr w:type="spellStart"/>
      <w:r w:rsidRPr="00A34EC2">
        <w:rPr>
          <w:rFonts w:ascii="Times New Roman" w:hAnsi="Times New Roman" w:cs="Times New Roman"/>
          <w:i/>
          <w:iCs/>
          <w:sz w:val="20"/>
          <w:szCs w:val="20"/>
        </w:rPr>
        <w:t>exserta</w:t>
      </w:r>
      <w:proofErr w:type="spellEnd"/>
      <w:r w:rsidRPr="00A34EC2">
        <w:rPr>
          <w:rFonts w:ascii="Times New Roman" w:hAnsi="Times New Roman" w:cs="Times New Roman"/>
          <w:sz w:val="20"/>
          <w:szCs w:val="20"/>
        </w:rPr>
        <w:t xml:space="preserve"> were collected and</w:t>
      </w:r>
      <w:r w:rsidR="00D026DF">
        <w:rPr>
          <w:rFonts w:ascii="Times New Roman" w:hAnsi="Times New Roman" w:cs="Times New Roman"/>
          <w:sz w:val="20"/>
          <w:szCs w:val="20"/>
        </w:rPr>
        <w:t xml:space="preserve"> washed under running water. After that surface sterilization was performed using ethanol and mercuric chloride for</w:t>
      </w:r>
      <w:r w:rsidRPr="00A34EC2">
        <w:rPr>
          <w:rFonts w:ascii="Times New Roman" w:hAnsi="Times New Roman" w:cs="Times New Roman"/>
          <w:sz w:val="20"/>
          <w:szCs w:val="20"/>
        </w:rPr>
        <w:t>.</w:t>
      </w:r>
      <w:r w:rsidR="00D026DF">
        <w:rPr>
          <w:rFonts w:ascii="Times New Roman" w:hAnsi="Times New Roman" w:cs="Times New Roman"/>
          <w:sz w:val="20"/>
          <w:szCs w:val="20"/>
        </w:rPr>
        <w:t xml:space="preserve"> At last </w:t>
      </w:r>
      <w:r w:rsidRPr="00A34EC2">
        <w:rPr>
          <w:rFonts w:ascii="Times New Roman" w:hAnsi="Times New Roman" w:cs="Times New Roman"/>
          <w:sz w:val="20"/>
          <w:szCs w:val="20"/>
        </w:rPr>
        <w:t>samples were rinsed in sterile distilled water for three times and dried in sterile filter paper. The epidermis was removed with sterile scalpel, inoculated on PDA media supplemented with 500mg/L streptomycin sulfate, and incubated in the dark for 7-30</w:t>
      </w:r>
      <w:r w:rsidR="00D026DF">
        <w:rPr>
          <w:rFonts w:ascii="Times New Roman" w:hAnsi="Times New Roman" w:cs="Times New Roman"/>
          <w:sz w:val="20"/>
          <w:szCs w:val="20"/>
        </w:rPr>
        <w:t xml:space="preserve"> </w:t>
      </w:r>
      <w:r w:rsidRPr="00A34EC2">
        <w:rPr>
          <w:rFonts w:ascii="Times New Roman" w:hAnsi="Times New Roman" w:cs="Times New Roman"/>
          <w:sz w:val="20"/>
          <w:szCs w:val="20"/>
        </w:rPr>
        <w:t xml:space="preserve">days. The pure culture was obtained by sub culturing. In this study bioactive compound named </w:t>
      </w:r>
      <w:proofErr w:type="spellStart"/>
      <w:r w:rsidRPr="00A34EC2">
        <w:rPr>
          <w:rFonts w:ascii="Times New Roman" w:hAnsi="Times New Roman" w:cs="Times New Roman"/>
          <w:color w:val="212121"/>
          <w:sz w:val="20"/>
          <w:szCs w:val="20"/>
          <w:shd w:val="clear" w:color="auto" w:fill="FFFFFF"/>
        </w:rPr>
        <w:t>Scorpinone</w:t>
      </w:r>
      <w:proofErr w:type="spellEnd"/>
      <w:r w:rsidRPr="00A34EC2">
        <w:rPr>
          <w:rFonts w:ascii="Times New Roman" w:hAnsi="Times New Roman" w:cs="Times New Roman"/>
          <w:color w:val="212121"/>
          <w:sz w:val="20"/>
          <w:szCs w:val="20"/>
          <w:shd w:val="clear" w:color="auto" w:fill="FFFFFF"/>
        </w:rPr>
        <w:t xml:space="preserve"> which contains antimicrobial properties was isolated (3).</w:t>
      </w:r>
    </w:p>
    <w:p w14:paraId="7A14DDD4" w14:textId="77777777" w:rsidR="00106408" w:rsidRPr="006E699A" w:rsidRDefault="00106408" w:rsidP="00106408">
      <w:pPr>
        <w:pStyle w:val="ListParagraph"/>
        <w:numPr>
          <w:ilvl w:val="0"/>
          <w:numId w:val="3"/>
        </w:numPr>
        <w:spacing w:line="360" w:lineRule="auto"/>
        <w:jc w:val="center"/>
        <w:rPr>
          <w:rFonts w:ascii="Times New Roman" w:hAnsi="Times New Roman" w:cs="Times New Roman"/>
          <w:color w:val="212121"/>
          <w:sz w:val="20"/>
          <w:szCs w:val="20"/>
          <w:shd w:val="clear" w:color="auto" w:fill="FFFFFF"/>
        </w:rPr>
      </w:pPr>
      <w:r w:rsidRPr="006E699A">
        <w:rPr>
          <w:rFonts w:ascii="Times New Roman" w:hAnsi="Times New Roman" w:cs="Times New Roman"/>
          <w:b/>
          <w:sz w:val="20"/>
          <w:szCs w:val="20"/>
        </w:rPr>
        <w:t xml:space="preserve">Bioactive compounds showing antimicrobial </w:t>
      </w:r>
      <w:proofErr w:type="spellStart"/>
      <w:r w:rsidRPr="006E699A">
        <w:rPr>
          <w:rFonts w:ascii="Times New Roman" w:hAnsi="Times New Roman" w:cs="Times New Roman"/>
          <w:b/>
          <w:sz w:val="20"/>
          <w:szCs w:val="20"/>
        </w:rPr>
        <w:t>activites</w:t>
      </w:r>
      <w:proofErr w:type="spellEnd"/>
    </w:p>
    <w:p w14:paraId="0D8F14BD" w14:textId="77777777" w:rsidR="00106408" w:rsidRPr="006E699A" w:rsidRDefault="00106408" w:rsidP="008E4FC3">
      <w:pPr>
        <w:spacing w:line="24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sz w:val="20"/>
          <w:szCs w:val="20"/>
        </w:rPr>
        <w:t>Bioactive compounds have been isolated from different phyla and their respective genera of endophytic fungi ranging from ascomycetes, aspergillus, fusarium etc. The compounds isolated from aspergillus genera include</w:t>
      </w:r>
      <w:r w:rsidR="00991B2E">
        <w:rPr>
          <w:rFonts w:ascii="Times New Roman" w:eastAsia="Times New Roman" w:hAnsi="Times New Roman" w:cs="Times New Roman"/>
          <w:color w:val="212121"/>
          <w:sz w:val="20"/>
          <w:szCs w:val="20"/>
          <w:lang w:eastAsia="en-IN"/>
        </w:rPr>
        <w:t xml:space="preserve">1,1′-Bislunatin and </w:t>
      </w:r>
      <w:r w:rsidRPr="00A34EC2">
        <w:rPr>
          <w:rFonts w:ascii="Times New Roman" w:eastAsia="Times New Roman" w:hAnsi="Times New Roman" w:cs="Times New Roman"/>
          <w:color w:val="212121"/>
          <w:sz w:val="20"/>
          <w:szCs w:val="20"/>
          <w:lang w:eastAsia="en-IN"/>
        </w:rPr>
        <w:t xml:space="preserve">2,2′- </w:t>
      </w:r>
      <w:proofErr w:type="spellStart"/>
      <w:r w:rsidRPr="00A34EC2">
        <w:rPr>
          <w:rFonts w:ascii="Times New Roman" w:eastAsia="Times New Roman" w:hAnsi="Times New Roman" w:cs="Times New Roman"/>
          <w:color w:val="212121"/>
          <w:sz w:val="20"/>
          <w:szCs w:val="20"/>
          <w:lang w:eastAsia="en-IN"/>
        </w:rPr>
        <w:t>epicytoskyrin</w:t>
      </w:r>
      <w:proofErr w:type="spellEnd"/>
      <w:r w:rsidRPr="00A34EC2">
        <w:rPr>
          <w:rFonts w:ascii="Times New Roman" w:eastAsia="Times New Roman" w:hAnsi="Times New Roman" w:cs="Times New Roman"/>
          <w:color w:val="212121"/>
          <w:sz w:val="20"/>
          <w:szCs w:val="20"/>
          <w:lang w:eastAsia="en-IN"/>
        </w:rPr>
        <w:t xml:space="preserve"> A which has been extracted from </w:t>
      </w:r>
      <w:proofErr w:type="spellStart"/>
      <w:r w:rsidRPr="00A34EC2">
        <w:rPr>
          <w:rFonts w:ascii="Times New Roman" w:eastAsia="Times New Roman" w:hAnsi="Times New Roman" w:cs="Times New Roman"/>
          <w:i/>
          <w:iCs/>
          <w:color w:val="212121"/>
          <w:sz w:val="20"/>
          <w:szCs w:val="20"/>
          <w:lang w:eastAsia="en-IN"/>
        </w:rPr>
        <w:t>Diaporthe</w:t>
      </w:r>
      <w:proofErr w:type="spellEnd"/>
      <w:r w:rsidRPr="00A34EC2">
        <w:rPr>
          <w:rFonts w:ascii="Times New Roman" w:eastAsia="Times New Roman" w:hAnsi="Times New Roman" w:cs="Times New Roman"/>
          <w:color w:val="212121"/>
          <w:sz w:val="20"/>
          <w:szCs w:val="20"/>
          <w:lang w:eastAsia="en-IN"/>
        </w:rPr>
        <w:t> </w:t>
      </w:r>
      <w:r w:rsidRPr="00C475AB">
        <w:rPr>
          <w:rFonts w:ascii="Times New Roman" w:eastAsia="Times New Roman" w:hAnsi="Times New Roman" w:cs="Times New Roman"/>
          <w:i/>
          <w:color w:val="212121"/>
          <w:sz w:val="20"/>
          <w:szCs w:val="20"/>
          <w:lang w:eastAsia="en-IN"/>
        </w:rPr>
        <w:t>sp</w:t>
      </w:r>
      <w:r w:rsidRPr="00A34EC2">
        <w:rPr>
          <w:rFonts w:ascii="Times New Roman" w:eastAsia="Times New Roman" w:hAnsi="Times New Roman" w:cs="Times New Roman"/>
          <w:color w:val="212121"/>
          <w:sz w:val="20"/>
          <w:szCs w:val="20"/>
          <w:lang w:eastAsia="en-IN"/>
        </w:rPr>
        <w:t>. f</w:t>
      </w:r>
      <w:r w:rsidRPr="00A34EC2">
        <w:rPr>
          <w:rFonts w:ascii="Times New Roman" w:hAnsi="Times New Roman" w:cs="Times New Roman"/>
          <w:sz w:val="20"/>
          <w:szCs w:val="20"/>
        </w:rPr>
        <w:t xml:space="preserve">ound in the host plant </w:t>
      </w:r>
      <w:proofErr w:type="spellStart"/>
      <w:r w:rsidRPr="00A34EC2">
        <w:rPr>
          <w:rFonts w:ascii="Times New Roman" w:hAnsi="Times New Roman" w:cs="Times New Roman"/>
          <w:i/>
          <w:iCs/>
          <w:sz w:val="20"/>
          <w:szCs w:val="20"/>
        </w:rPr>
        <w:t>Uncaria</w:t>
      </w:r>
      <w:proofErr w:type="spellEnd"/>
      <w:r w:rsidRPr="00A34EC2">
        <w:rPr>
          <w:rFonts w:ascii="Times New Roman" w:hAnsi="Times New Roman" w:cs="Times New Roman"/>
          <w:i/>
          <w:iCs/>
          <w:sz w:val="20"/>
          <w:szCs w:val="20"/>
        </w:rPr>
        <w:t xml:space="preserve"> gambier</w:t>
      </w:r>
      <w:r w:rsidRPr="00A34EC2">
        <w:rPr>
          <w:rFonts w:ascii="Times New Roman" w:hAnsi="Times New Roman" w:cs="Times New Roman"/>
          <w:sz w:val="20"/>
          <w:szCs w:val="20"/>
        </w:rPr>
        <w:t xml:space="preserve">. It could be seen that both compounds exhibit anti-tubercular activities, notably against </w:t>
      </w:r>
      <w:r w:rsidRPr="00991B2E">
        <w:rPr>
          <w:rFonts w:ascii="Times New Roman" w:hAnsi="Times New Roman" w:cs="Times New Roman"/>
          <w:i/>
          <w:sz w:val="20"/>
          <w:szCs w:val="20"/>
        </w:rPr>
        <w:t>Mycobacterium tuberculosis</w:t>
      </w:r>
      <w:r w:rsidRPr="00A34EC2">
        <w:rPr>
          <w:rFonts w:ascii="Times New Roman" w:hAnsi="Times New Roman" w:cs="Times New Roman"/>
          <w:sz w:val="20"/>
          <w:szCs w:val="20"/>
        </w:rPr>
        <w:t xml:space="preserve"> (</w:t>
      </w:r>
      <w:r w:rsidRPr="00A34EC2">
        <w:rPr>
          <w:rFonts w:ascii="Times New Roman" w:hAnsi="Times New Roman" w:cs="Times New Roman"/>
          <w:color w:val="212121"/>
          <w:sz w:val="20"/>
          <w:szCs w:val="20"/>
          <w:shd w:val="clear" w:color="auto" w:fill="FFFFFF"/>
        </w:rPr>
        <w:t>19</w:t>
      </w:r>
      <w:r w:rsidRPr="00A34EC2">
        <w:rPr>
          <w:rFonts w:ascii="Times New Roman" w:hAnsi="Times New Roman" w:cs="Times New Roman"/>
          <w:sz w:val="20"/>
          <w:szCs w:val="20"/>
        </w:rPr>
        <w:t xml:space="preserve">). </w:t>
      </w:r>
      <w:r w:rsidR="00991B2E">
        <w:rPr>
          <w:rFonts w:ascii="Times New Roman" w:eastAsia="Times New Roman" w:hAnsi="Times New Roman" w:cs="Times New Roman"/>
          <w:color w:val="212121"/>
          <w:sz w:val="20"/>
          <w:szCs w:val="20"/>
          <w:lang w:eastAsia="en-IN"/>
        </w:rPr>
        <w:t>2,1-Acetoxycytochalasin</w:t>
      </w:r>
      <w:r w:rsidRPr="00A34EC2">
        <w:rPr>
          <w:rFonts w:ascii="Times New Roman" w:eastAsia="Times New Roman" w:hAnsi="Times New Roman" w:cs="Times New Roman"/>
          <w:color w:val="212121"/>
          <w:sz w:val="20"/>
          <w:szCs w:val="20"/>
          <w:lang w:eastAsia="en-IN"/>
        </w:rPr>
        <w:t xml:space="preserve">, a compound obtained from </w:t>
      </w:r>
      <w:proofErr w:type="spellStart"/>
      <w:r w:rsidRPr="00A34EC2">
        <w:rPr>
          <w:rFonts w:ascii="Times New Roman" w:eastAsia="Times New Roman" w:hAnsi="Times New Roman" w:cs="Times New Roman"/>
          <w:i/>
          <w:iCs/>
          <w:color w:val="212121"/>
          <w:sz w:val="20"/>
          <w:szCs w:val="20"/>
          <w:lang w:eastAsia="en-IN"/>
        </w:rPr>
        <w:t>Diaporthe</w:t>
      </w:r>
      <w:proofErr w:type="spellEnd"/>
      <w:r w:rsidR="00991B2E">
        <w:rPr>
          <w:rFonts w:ascii="Times New Roman" w:eastAsia="Times New Roman" w:hAnsi="Times New Roman" w:cs="Times New Roman"/>
          <w:color w:val="212121"/>
          <w:sz w:val="20"/>
          <w:szCs w:val="20"/>
          <w:lang w:eastAsia="en-IN"/>
        </w:rPr>
        <w:t> </w:t>
      </w:r>
      <w:r w:rsidR="00991B2E" w:rsidRPr="00C475AB">
        <w:rPr>
          <w:rFonts w:ascii="Times New Roman" w:eastAsia="Times New Roman" w:hAnsi="Times New Roman" w:cs="Times New Roman"/>
          <w:i/>
          <w:color w:val="212121"/>
          <w:sz w:val="20"/>
          <w:szCs w:val="20"/>
          <w:lang w:eastAsia="en-IN"/>
        </w:rPr>
        <w:t>sp</w:t>
      </w:r>
      <w:r w:rsidR="00991B2E">
        <w:rPr>
          <w:rFonts w:ascii="Times New Roman" w:eastAsia="Times New Roman" w:hAnsi="Times New Roman" w:cs="Times New Roman"/>
          <w:color w:val="212121"/>
          <w:sz w:val="20"/>
          <w:szCs w:val="20"/>
          <w:lang w:eastAsia="en-IN"/>
        </w:rPr>
        <w:t>.</w:t>
      </w:r>
      <w:r w:rsidRPr="00A34EC2">
        <w:rPr>
          <w:rFonts w:ascii="Times New Roman" w:eastAsia="Times New Roman" w:hAnsi="Times New Roman" w:cs="Times New Roman"/>
          <w:color w:val="212121"/>
          <w:sz w:val="20"/>
          <w:szCs w:val="20"/>
          <w:lang w:eastAsia="en-IN"/>
        </w:rPr>
        <w:t xml:space="preserve"> residing in </w:t>
      </w:r>
      <w:proofErr w:type="spellStart"/>
      <w:r w:rsidRPr="00A34EC2">
        <w:rPr>
          <w:rFonts w:ascii="Times New Roman" w:hAnsi="Times New Roman" w:cs="Times New Roman"/>
          <w:i/>
          <w:iCs/>
          <w:sz w:val="20"/>
          <w:szCs w:val="20"/>
        </w:rPr>
        <w:t>Sophora</w:t>
      </w:r>
      <w:proofErr w:type="spellEnd"/>
      <w:r w:rsidRPr="00A34EC2">
        <w:rPr>
          <w:rFonts w:ascii="Times New Roman" w:hAnsi="Times New Roman" w:cs="Times New Roman"/>
          <w:i/>
          <w:iCs/>
          <w:sz w:val="20"/>
          <w:szCs w:val="20"/>
        </w:rPr>
        <w:t xml:space="preserve"> </w:t>
      </w:r>
      <w:proofErr w:type="spellStart"/>
      <w:r w:rsidRPr="00A34EC2">
        <w:rPr>
          <w:rFonts w:ascii="Times New Roman" w:hAnsi="Times New Roman" w:cs="Times New Roman"/>
          <w:i/>
          <w:iCs/>
          <w:sz w:val="20"/>
          <w:szCs w:val="20"/>
        </w:rPr>
        <w:t>tonkinensis</w:t>
      </w:r>
      <w:proofErr w:type="spellEnd"/>
      <w:r w:rsidR="00991B2E">
        <w:rPr>
          <w:rFonts w:ascii="Times New Roman" w:hAnsi="Times New Roman" w:cs="Times New Roman"/>
          <w:i/>
          <w:iCs/>
          <w:sz w:val="20"/>
          <w:szCs w:val="20"/>
        </w:rPr>
        <w:t xml:space="preserve"> </w:t>
      </w:r>
      <w:r w:rsidRPr="00A34EC2">
        <w:rPr>
          <w:rFonts w:ascii="Times New Roman" w:hAnsi="Times New Roman" w:cs="Times New Roman"/>
          <w:sz w:val="20"/>
          <w:szCs w:val="20"/>
        </w:rPr>
        <w:t xml:space="preserve">was seen to possess activity against </w:t>
      </w:r>
      <w:r w:rsidRPr="00A34EC2">
        <w:rPr>
          <w:rFonts w:ascii="Times New Roman" w:hAnsi="Times New Roman" w:cs="Times New Roman"/>
          <w:i/>
          <w:iCs/>
          <w:sz w:val="20"/>
          <w:szCs w:val="20"/>
        </w:rPr>
        <w:t>Bacillus anthracis</w:t>
      </w:r>
      <w:r w:rsidRPr="00A34EC2">
        <w:rPr>
          <w:rFonts w:ascii="Times New Roman" w:hAnsi="Times New Roman" w:cs="Times New Roman"/>
          <w:sz w:val="20"/>
          <w:szCs w:val="20"/>
        </w:rPr>
        <w:t xml:space="preserve"> and </w:t>
      </w:r>
      <w:r w:rsidRPr="00A34EC2">
        <w:rPr>
          <w:rFonts w:ascii="Times New Roman" w:hAnsi="Times New Roman" w:cs="Times New Roman"/>
          <w:i/>
          <w:iCs/>
          <w:sz w:val="20"/>
          <w:szCs w:val="20"/>
        </w:rPr>
        <w:t xml:space="preserve">E. coli </w:t>
      </w:r>
      <w:r w:rsidRPr="00A34EC2">
        <w:rPr>
          <w:rFonts w:ascii="Times New Roman" w:hAnsi="Times New Roman" w:cs="Times New Roman"/>
          <w:sz w:val="20"/>
          <w:szCs w:val="20"/>
        </w:rPr>
        <w:t>(</w:t>
      </w:r>
      <w:r w:rsidRPr="00A34EC2">
        <w:rPr>
          <w:rFonts w:ascii="Times New Roman" w:hAnsi="Times New Roman" w:cs="Times New Roman"/>
          <w:color w:val="212121"/>
          <w:sz w:val="20"/>
          <w:szCs w:val="20"/>
          <w:shd w:val="clear" w:color="auto" w:fill="FFFFFF"/>
        </w:rPr>
        <w:t>20</w:t>
      </w:r>
      <w:r w:rsidRPr="00A34EC2">
        <w:rPr>
          <w:rFonts w:ascii="Times New Roman" w:hAnsi="Times New Roman" w:cs="Times New Roman"/>
          <w:sz w:val="20"/>
          <w:szCs w:val="20"/>
        </w:rPr>
        <w:t xml:space="preserve">). Another compound with antibacterial properties is </w:t>
      </w:r>
      <w:proofErr w:type="spellStart"/>
      <w:r w:rsidRPr="00A34EC2">
        <w:rPr>
          <w:rFonts w:ascii="Times New Roman" w:hAnsi="Times New Roman" w:cs="Times New Roman"/>
          <w:sz w:val="20"/>
          <w:szCs w:val="20"/>
        </w:rPr>
        <w:t>Diaporone</w:t>
      </w:r>
      <w:proofErr w:type="spellEnd"/>
      <w:r w:rsidRPr="00A34EC2">
        <w:rPr>
          <w:rFonts w:ascii="Times New Roman" w:hAnsi="Times New Roman" w:cs="Times New Roman"/>
          <w:sz w:val="20"/>
          <w:szCs w:val="20"/>
        </w:rPr>
        <w:t xml:space="preserve"> A isolated from </w:t>
      </w:r>
      <w:proofErr w:type="spellStart"/>
      <w:r w:rsidRPr="00A34EC2">
        <w:rPr>
          <w:rFonts w:ascii="Times New Roman" w:eastAsia="Times New Roman" w:hAnsi="Times New Roman" w:cs="Times New Roman"/>
          <w:i/>
          <w:iCs/>
          <w:color w:val="212121"/>
          <w:sz w:val="20"/>
          <w:szCs w:val="20"/>
          <w:lang w:eastAsia="en-IN"/>
        </w:rPr>
        <w:t>Diaporthe</w:t>
      </w:r>
      <w:proofErr w:type="spellEnd"/>
      <w:r w:rsidRPr="00A34EC2">
        <w:rPr>
          <w:rFonts w:ascii="Times New Roman" w:eastAsia="Times New Roman" w:hAnsi="Times New Roman" w:cs="Times New Roman"/>
          <w:color w:val="212121"/>
          <w:sz w:val="20"/>
          <w:szCs w:val="20"/>
          <w:lang w:eastAsia="en-IN"/>
        </w:rPr>
        <w:t> </w:t>
      </w:r>
      <w:r w:rsidRPr="00C475AB">
        <w:rPr>
          <w:rFonts w:ascii="Times New Roman" w:eastAsia="Times New Roman" w:hAnsi="Times New Roman" w:cs="Times New Roman"/>
          <w:i/>
          <w:color w:val="212121"/>
          <w:sz w:val="20"/>
          <w:szCs w:val="20"/>
          <w:lang w:eastAsia="en-IN"/>
        </w:rPr>
        <w:t>sp</w:t>
      </w:r>
      <w:r w:rsidRPr="00A34EC2">
        <w:rPr>
          <w:rFonts w:ascii="Times New Roman" w:eastAsia="Times New Roman" w:hAnsi="Times New Roman" w:cs="Times New Roman"/>
          <w:color w:val="212121"/>
          <w:sz w:val="20"/>
          <w:szCs w:val="20"/>
          <w:lang w:eastAsia="en-IN"/>
        </w:rPr>
        <w:t xml:space="preserve">. Found in the plant </w:t>
      </w:r>
      <w:proofErr w:type="spellStart"/>
      <w:r w:rsidRPr="00A34EC2">
        <w:rPr>
          <w:rFonts w:ascii="Times New Roman" w:eastAsia="Times New Roman" w:hAnsi="Times New Roman" w:cs="Times New Roman"/>
          <w:i/>
          <w:iCs/>
          <w:color w:val="212121"/>
          <w:sz w:val="20"/>
          <w:szCs w:val="20"/>
          <w:lang w:eastAsia="en-IN"/>
        </w:rPr>
        <w:t>Pteroceltistatarinowii</w:t>
      </w:r>
      <w:proofErr w:type="spellEnd"/>
      <w:r w:rsidRPr="00A34EC2">
        <w:rPr>
          <w:rFonts w:ascii="Times New Roman" w:eastAsia="Times New Roman" w:hAnsi="Times New Roman" w:cs="Times New Roman"/>
          <w:i/>
          <w:iCs/>
          <w:color w:val="212121"/>
          <w:sz w:val="20"/>
          <w:szCs w:val="20"/>
          <w:lang w:eastAsia="en-IN"/>
        </w:rPr>
        <w:t xml:space="preserve">, </w:t>
      </w:r>
      <w:r w:rsidRPr="00A34EC2">
        <w:rPr>
          <w:rFonts w:ascii="Times New Roman" w:eastAsia="Times New Roman" w:hAnsi="Times New Roman" w:cs="Times New Roman"/>
          <w:color w:val="212121"/>
          <w:sz w:val="20"/>
          <w:szCs w:val="20"/>
          <w:lang w:eastAsia="en-IN"/>
        </w:rPr>
        <w:t xml:space="preserve">the compound proved effective in activity against </w:t>
      </w:r>
      <w:r w:rsidRPr="00A34EC2">
        <w:rPr>
          <w:rFonts w:ascii="Times New Roman" w:eastAsia="Times New Roman" w:hAnsi="Times New Roman" w:cs="Times New Roman"/>
          <w:i/>
          <w:iCs/>
          <w:color w:val="212121"/>
          <w:sz w:val="20"/>
          <w:szCs w:val="20"/>
          <w:lang w:eastAsia="en-IN"/>
        </w:rPr>
        <w:t>Bacillus subtilis</w:t>
      </w:r>
      <w:r w:rsidRPr="00A34EC2">
        <w:rPr>
          <w:rFonts w:ascii="Times New Roman" w:eastAsia="Times New Roman" w:hAnsi="Times New Roman" w:cs="Times New Roman"/>
          <w:color w:val="212121"/>
          <w:sz w:val="20"/>
          <w:szCs w:val="20"/>
          <w:lang w:eastAsia="en-IN"/>
        </w:rPr>
        <w:t xml:space="preserve"> (</w:t>
      </w:r>
      <w:r w:rsidRPr="00A34EC2">
        <w:rPr>
          <w:rFonts w:ascii="Times New Roman" w:hAnsi="Times New Roman" w:cs="Times New Roman"/>
          <w:color w:val="212121"/>
          <w:sz w:val="20"/>
          <w:szCs w:val="20"/>
          <w:shd w:val="clear" w:color="auto" w:fill="FFFFFF"/>
        </w:rPr>
        <w:t>21</w:t>
      </w:r>
      <w:r w:rsidRPr="00A34EC2">
        <w:rPr>
          <w:rFonts w:ascii="Times New Roman" w:eastAsia="Times New Roman" w:hAnsi="Times New Roman" w:cs="Times New Roman"/>
          <w:color w:val="212121"/>
          <w:sz w:val="20"/>
          <w:szCs w:val="20"/>
          <w:lang w:eastAsia="en-IN"/>
        </w:rPr>
        <w:t xml:space="preserve">) </w:t>
      </w:r>
      <w:proofErr w:type="spellStart"/>
      <w:r w:rsidRPr="00A34EC2">
        <w:rPr>
          <w:rFonts w:ascii="Times New Roman" w:eastAsia="Times New Roman" w:hAnsi="Times New Roman" w:cs="Times New Roman"/>
          <w:i/>
          <w:iCs/>
          <w:color w:val="212121"/>
          <w:sz w:val="20"/>
          <w:szCs w:val="20"/>
          <w:lang w:eastAsia="en-IN"/>
        </w:rPr>
        <w:t>Xylariaellisii</w:t>
      </w:r>
      <w:r w:rsidRPr="00A34EC2">
        <w:rPr>
          <w:rFonts w:ascii="Times New Roman" w:eastAsia="Times New Roman" w:hAnsi="Times New Roman" w:cs="Times New Roman"/>
          <w:color w:val="212121"/>
          <w:sz w:val="20"/>
          <w:szCs w:val="20"/>
          <w:lang w:eastAsia="en-IN"/>
        </w:rPr>
        <w:t>belonging</w:t>
      </w:r>
      <w:proofErr w:type="spellEnd"/>
      <w:r w:rsidRPr="00A34EC2">
        <w:rPr>
          <w:rFonts w:ascii="Times New Roman" w:eastAsia="Times New Roman" w:hAnsi="Times New Roman" w:cs="Times New Roman"/>
          <w:color w:val="212121"/>
          <w:sz w:val="20"/>
          <w:szCs w:val="20"/>
          <w:lang w:eastAsia="en-IN"/>
        </w:rPr>
        <w:t xml:space="preserve"> to the genera </w:t>
      </w:r>
      <w:proofErr w:type="spellStart"/>
      <w:r w:rsidRPr="00A34EC2">
        <w:rPr>
          <w:rFonts w:ascii="Times New Roman" w:eastAsia="Times New Roman" w:hAnsi="Times New Roman" w:cs="Times New Roman"/>
          <w:color w:val="212121"/>
          <w:sz w:val="20"/>
          <w:szCs w:val="20"/>
          <w:lang w:eastAsia="en-IN"/>
        </w:rPr>
        <w:t>Xylaria</w:t>
      </w:r>
      <w:proofErr w:type="spellEnd"/>
      <w:r w:rsidRPr="00A34EC2">
        <w:rPr>
          <w:rFonts w:ascii="Times New Roman" w:eastAsia="Times New Roman" w:hAnsi="Times New Roman" w:cs="Times New Roman"/>
          <w:color w:val="212121"/>
          <w:sz w:val="20"/>
          <w:szCs w:val="20"/>
          <w:lang w:eastAsia="en-IN"/>
        </w:rPr>
        <w:t xml:space="preserve"> under phylum Ascomycetes produced </w:t>
      </w:r>
      <w:proofErr w:type="spellStart"/>
      <w:r w:rsidRPr="00A34EC2">
        <w:rPr>
          <w:rFonts w:ascii="Times New Roman" w:eastAsia="Times New Roman" w:hAnsi="Times New Roman" w:cs="Times New Roman"/>
          <w:color w:val="212121"/>
          <w:sz w:val="20"/>
          <w:szCs w:val="20"/>
          <w:lang w:eastAsia="en-IN"/>
        </w:rPr>
        <w:t>Ellisiiamide</w:t>
      </w:r>
      <w:proofErr w:type="spellEnd"/>
      <w:r w:rsidRPr="00A34EC2">
        <w:rPr>
          <w:rFonts w:ascii="Times New Roman" w:eastAsia="Times New Roman" w:hAnsi="Times New Roman" w:cs="Times New Roman"/>
          <w:color w:val="212121"/>
          <w:sz w:val="20"/>
          <w:szCs w:val="20"/>
          <w:lang w:eastAsia="en-IN"/>
        </w:rPr>
        <w:t xml:space="preserve"> which worked against </w:t>
      </w:r>
      <w:r w:rsidRPr="00A34EC2">
        <w:rPr>
          <w:rFonts w:ascii="Times New Roman" w:eastAsia="Times New Roman" w:hAnsi="Times New Roman" w:cs="Times New Roman"/>
          <w:i/>
          <w:iCs/>
          <w:color w:val="212121"/>
          <w:sz w:val="20"/>
          <w:szCs w:val="20"/>
          <w:lang w:eastAsia="en-IN"/>
        </w:rPr>
        <w:t>E. Coli</w:t>
      </w:r>
      <w:r w:rsidRPr="00A34EC2">
        <w:rPr>
          <w:rFonts w:ascii="Times New Roman" w:eastAsia="Times New Roman" w:hAnsi="Times New Roman" w:cs="Times New Roman"/>
          <w:color w:val="212121"/>
          <w:sz w:val="20"/>
          <w:szCs w:val="20"/>
          <w:lang w:eastAsia="en-IN"/>
        </w:rPr>
        <w:t>.</w:t>
      </w:r>
    </w:p>
    <w:p w14:paraId="451B60EA" w14:textId="77777777" w:rsidR="00106408" w:rsidRDefault="00202474" w:rsidP="008E4FC3">
      <w:pPr>
        <w:spacing w:line="240" w:lineRule="auto"/>
        <w:jc w:val="both"/>
        <w:rPr>
          <w:rFonts w:ascii="Times New Roman" w:hAnsi="Times New Roman" w:cs="Times New Roman"/>
          <w:color w:val="212121"/>
          <w:sz w:val="20"/>
          <w:szCs w:val="20"/>
        </w:rPr>
      </w:pPr>
      <w:r>
        <w:rPr>
          <w:rFonts w:ascii="Times New Roman" w:eastAsia="Times New Roman" w:hAnsi="Times New Roman" w:cs="Times New Roman"/>
          <w:color w:val="212121"/>
          <w:sz w:val="20"/>
          <w:szCs w:val="20"/>
          <w:lang w:eastAsia="en-IN"/>
        </w:rPr>
        <w:t>Similarly,</w:t>
      </w:r>
      <w:r w:rsidR="00106408" w:rsidRPr="00A34EC2">
        <w:rPr>
          <w:rFonts w:ascii="Times New Roman" w:eastAsia="Times New Roman" w:hAnsi="Times New Roman" w:cs="Times New Roman"/>
          <w:color w:val="212121"/>
          <w:sz w:val="20"/>
          <w:szCs w:val="20"/>
          <w:lang w:eastAsia="en-IN"/>
        </w:rPr>
        <w:t xml:space="preserve"> </w:t>
      </w:r>
      <w:proofErr w:type="spellStart"/>
      <w:r w:rsidR="00106408" w:rsidRPr="00A34EC2">
        <w:rPr>
          <w:rFonts w:ascii="Times New Roman" w:eastAsia="Times New Roman" w:hAnsi="Times New Roman" w:cs="Times New Roman"/>
          <w:color w:val="212121"/>
          <w:sz w:val="20"/>
          <w:szCs w:val="20"/>
          <w:lang w:eastAsia="en-IN"/>
        </w:rPr>
        <w:t>Xylaria</w:t>
      </w:r>
      <w:proofErr w:type="spellEnd"/>
      <w:r w:rsidR="00106408" w:rsidRPr="00A34EC2">
        <w:rPr>
          <w:rFonts w:ascii="Times New Roman" w:eastAsia="Times New Roman" w:hAnsi="Times New Roman" w:cs="Times New Roman"/>
          <w:color w:val="212121"/>
          <w:sz w:val="20"/>
          <w:szCs w:val="20"/>
          <w:lang w:eastAsia="en-IN"/>
        </w:rPr>
        <w:t xml:space="preserve"> endophytic fungi </w:t>
      </w:r>
      <w:proofErr w:type="spellStart"/>
      <w:r w:rsidR="00106408" w:rsidRPr="00A34EC2">
        <w:rPr>
          <w:rFonts w:ascii="Times New Roman" w:eastAsia="Times New Roman" w:hAnsi="Times New Roman" w:cs="Times New Roman"/>
          <w:i/>
          <w:iCs/>
          <w:color w:val="212121"/>
          <w:sz w:val="20"/>
          <w:szCs w:val="20"/>
          <w:lang w:eastAsia="en-IN"/>
        </w:rPr>
        <w:t>Xylaria</w:t>
      </w:r>
      <w:proofErr w:type="spellEnd"/>
      <w:r w:rsidR="00106408" w:rsidRPr="00A34EC2">
        <w:rPr>
          <w:rFonts w:ascii="Times New Roman" w:eastAsia="Times New Roman" w:hAnsi="Times New Roman" w:cs="Times New Roman"/>
          <w:i/>
          <w:iCs/>
          <w:color w:val="212121"/>
          <w:sz w:val="20"/>
          <w:szCs w:val="20"/>
          <w:lang w:eastAsia="en-IN"/>
        </w:rPr>
        <w:t xml:space="preserve"> sp.</w:t>
      </w:r>
      <w:r>
        <w:rPr>
          <w:rFonts w:ascii="Times New Roman" w:eastAsia="Times New Roman" w:hAnsi="Times New Roman" w:cs="Times New Roman"/>
          <w:color w:val="212121"/>
          <w:sz w:val="20"/>
          <w:szCs w:val="20"/>
          <w:lang w:eastAsia="en-IN"/>
        </w:rPr>
        <w:t xml:space="preserve"> isolated from</w:t>
      </w:r>
      <w:r w:rsidR="00BF341E">
        <w:rPr>
          <w:rFonts w:ascii="Times New Roman" w:eastAsia="Times New Roman" w:hAnsi="Times New Roman" w:cs="Times New Roman"/>
          <w:color w:val="212121"/>
          <w:sz w:val="20"/>
          <w:szCs w:val="20"/>
          <w:lang w:eastAsia="en-IN"/>
        </w:rPr>
        <w:t xml:space="preserve"> </w:t>
      </w:r>
      <w:r w:rsidR="00106408" w:rsidRPr="00A34EC2">
        <w:rPr>
          <w:rFonts w:ascii="Times New Roman" w:eastAsia="Times New Roman" w:hAnsi="Times New Roman" w:cs="Times New Roman"/>
          <w:i/>
          <w:iCs/>
          <w:color w:val="212121"/>
          <w:sz w:val="20"/>
          <w:szCs w:val="20"/>
          <w:lang w:eastAsia="en-IN"/>
        </w:rPr>
        <w:t xml:space="preserve">S. </w:t>
      </w:r>
      <w:proofErr w:type="spellStart"/>
      <w:r w:rsidR="00106408" w:rsidRPr="00A34EC2">
        <w:rPr>
          <w:rFonts w:ascii="Times New Roman" w:eastAsia="Times New Roman" w:hAnsi="Times New Roman" w:cs="Times New Roman"/>
          <w:i/>
          <w:iCs/>
          <w:color w:val="212121"/>
          <w:sz w:val="20"/>
          <w:szCs w:val="20"/>
          <w:lang w:eastAsia="en-IN"/>
        </w:rPr>
        <w:t>tonkinensis</w:t>
      </w:r>
      <w:proofErr w:type="spellEnd"/>
      <w:r w:rsidR="00106408" w:rsidRPr="00A34EC2">
        <w:rPr>
          <w:rFonts w:ascii="Times New Roman" w:eastAsia="Times New Roman" w:hAnsi="Times New Roman" w:cs="Times New Roman"/>
          <w:color w:val="212121"/>
          <w:sz w:val="20"/>
          <w:szCs w:val="20"/>
          <w:lang w:eastAsia="en-IN"/>
        </w:rPr>
        <w:t xml:space="preserve"> produced </w:t>
      </w:r>
      <w:r w:rsidR="00106408" w:rsidRPr="00A34EC2">
        <w:rPr>
          <w:rFonts w:ascii="Times New Roman" w:hAnsi="Times New Roman" w:cs="Times New Roman"/>
          <w:color w:val="212121"/>
          <w:sz w:val="20"/>
          <w:szCs w:val="20"/>
        </w:rPr>
        <w:t>6-Heptanoyl-4-methoxy-2H-pyran-2-one. These highlight the capabilities of endophytic fungi having action against a d</w:t>
      </w:r>
      <w:r>
        <w:rPr>
          <w:rFonts w:ascii="Times New Roman" w:hAnsi="Times New Roman" w:cs="Times New Roman"/>
          <w:color w:val="212121"/>
          <w:sz w:val="20"/>
          <w:szCs w:val="20"/>
        </w:rPr>
        <w:t>iverse plethora of microbials.</w:t>
      </w:r>
    </w:p>
    <w:p w14:paraId="4661CB12" w14:textId="77777777" w:rsidR="00106408" w:rsidRPr="006E699A" w:rsidRDefault="00106408" w:rsidP="00106408">
      <w:pPr>
        <w:spacing w:line="360" w:lineRule="auto"/>
        <w:jc w:val="center"/>
        <w:rPr>
          <w:rFonts w:ascii="Times New Roman" w:hAnsi="Times New Roman" w:cs="Times New Roman"/>
          <w:b/>
          <w:sz w:val="20"/>
          <w:szCs w:val="20"/>
        </w:rPr>
      </w:pPr>
      <w:r w:rsidRPr="006E699A">
        <w:rPr>
          <w:rFonts w:ascii="Times New Roman" w:hAnsi="Times New Roman" w:cs="Times New Roman"/>
          <w:b/>
          <w:sz w:val="20"/>
          <w:szCs w:val="20"/>
        </w:rPr>
        <w:t>Table 1: Bioactive compounds isolated from different endophytic fungi</w:t>
      </w:r>
    </w:p>
    <w:tbl>
      <w:tblPr>
        <w:tblStyle w:val="TableGrid"/>
        <w:tblW w:w="10991" w:type="dxa"/>
        <w:tblInd w:w="-459" w:type="dxa"/>
        <w:tblLayout w:type="fixed"/>
        <w:tblLook w:val="04A0" w:firstRow="1" w:lastRow="0" w:firstColumn="1" w:lastColumn="0" w:noHBand="0" w:noVBand="1"/>
      </w:tblPr>
      <w:tblGrid>
        <w:gridCol w:w="472"/>
        <w:gridCol w:w="2955"/>
        <w:gridCol w:w="2128"/>
        <w:gridCol w:w="2008"/>
        <w:gridCol w:w="1957"/>
        <w:gridCol w:w="1471"/>
      </w:tblGrid>
      <w:tr w:rsidR="00F0098F" w:rsidRPr="00A34EC2" w14:paraId="402B7EE7" w14:textId="77777777" w:rsidTr="00F0098F">
        <w:trPr>
          <w:trHeight w:val="559"/>
        </w:trPr>
        <w:tc>
          <w:tcPr>
            <w:tcW w:w="472" w:type="dxa"/>
          </w:tcPr>
          <w:p w14:paraId="30B8581E" w14:textId="77777777" w:rsidR="00F0098F" w:rsidRPr="00A34EC2" w:rsidRDefault="00F0098F" w:rsidP="00BD7C40">
            <w:pPr>
              <w:spacing w:line="360" w:lineRule="auto"/>
              <w:jc w:val="both"/>
              <w:rPr>
                <w:rFonts w:ascii="Times New Roman" w:hAnsi="Times New Roman" w:cs="Times New Roman"/>
                <w:sz w:val="20"/>
                <w:szCs w:val="20"/>
              </w:rPr>
            </w:pPr>
            <w:bookmarkStart w:id="3" w:name="_Hlk143977859"/>
            <w:proofErr w:type="spellStart"/>
            <w:r w:rsidRPr="00A34EC2">
              <w:rPr>
                <w:rFonts w:ascii="Times New Roman" w:hAnsi="Times New Roman" w:cs="Times New Roman"/>
                <w:sz w:val="20"/>
                <w:szCs w:val="20"/>
              </w:rPr>
              <w:t>Sl</w:t>
            </w:r>
            <w:proofErr w:type="spellEnd"/>
            <w:r w:rsidRPr="00A34EC2">
              <w:rPr>
                <w:rFonts w:ascii="Times New Roman" w:hAnsi="Times New Roman" w:cs="Times New Roman"/>
                <w:sz w:val="20"/>
                <w:szCs w:val="20"/>
              </w:rPr>
              <w:t xml:space="preserve"> No.</w:t>
            </w:r>
          </w:p>
        </w:tc>
        <w:tc>
          <w:tcPr>
            <w:tcW w:w="2955" w:type="dxa"/>
          </w:tcPr>
          <w:p w14:paraId="2B1943ED" w14:textId="77777777" w:rsidR="00F0098F" w:rsidRPr="00A34EC2" w:rsidRDefault="00F0098F" w:rsidP="00FA0D29">
            <w:pPr>
              <w:spacing w:line="360" w:lineRule="auto"/>
              <w:jc w:val="center"/>
              <w:rPr>
                <w:rFonts w:ascii="Times New Roman" w:hAnsi="Times New Roman" w:cs="Times New Roman"/>
                <w:sz w:val="20"/>
                <w:szCs w:val="20"/>
              </w:rPr>
            </w:pPr>
            <w:r w:rsidRPr="00A34EC2">
              <w:rPr>
                <w:rFonts w:ascii="Times New Roman" w:hAnsi="Times New Roman" w:cs="Times New Roman"/>
                <w:sz w:val="20"/>
                <w:szCs w:val="20"/>
              </w:rPr>
              <w:t>Bioactive Compound</w:t>
            </w:r>
          </w:p>
        </w:tc>
        <w:tc>
          <w:tcPr>
            <w:tcW w:w="2128" w:type="dxa"/>
          </w:tcPr>
          <w:p w14:paraId="49C58558" w14:textId="592F6E46" w:rsidR="00F0098F" w:rsidRPr="00A34EC2" w:rsidRDefault="00F0098F" w:rsidP="00FA0D29">
            <w:pPr>
              <w:spacing w:line="360" w:lineRule="auto"/>
              <w:jc w:val="center"/>
              <w:rPr>
                <w:rFonts w:ascii="Times New Roman" w:hAnsi="Times New Roman" w:cs="Times New Roman"/>
                <w:sz w:val="20"/>
                <w:szCs w:val="20"/>
              </w:rPr>
            </w:pPr>
            <w:r>
              <w:rPr>
                <w:rFonts w:ascii="Times New Roman" w:hAnsi="Times New Roman" w:cs="Times New Roman"/>
                <w:sz w:val="20"/>
                <w:szCs w:val="20"/>
              </w:rPr>
              <w:t>Property</w:t>
            </w:r>
          </w:p>
        </w:tc>
        <w:tc>
          <w:tcPr>
            <w:tcW w:w="2008" w:type="dxa"/>
          </w:tcPr>
          <w:p w14:paraId="034FAA73" w14:textId="4B7B06ED" w:rsidR="00F0098F" w:rsidRPr="00A34EC2" w:rsidRDefault="00F0098F" w:rsidP="00FA0D29">
            <w:pPr>
              <w:spacing w:line="360" w:lineRule="auto"/>
              <w:jc w:val="center"/>
              <w:rPr>
                <w:rFonts w:ascii="Times New Roman" w:hAnsi="Times New Roman" w:cs="Times New Roman"/>
                <w:sz w:val="20"/>
                <w:szCs w:val="20"/>
              </w:rPr>
            </w:pPr>
            <w:r w:rsidRPr="00A34EC2">
              <w:rPr>
                <w:rFonts w:ascii="Times New Roman" w:hAnsi="Times New Roman" w:cs="Times New Roman"/>
                <w:sz w:val="20"/>
                <w:szCs w:val="20"/>
              </w:rPr>
              <w:t>Endophytic Fungi</w:t>
            </w:r>
          </w:p>
        </w:tc>
        <w:tc>
          <w:tcPr>
            <w:tcW w:w="1957" w:type="dxa"/>
          </w:tcPr>
          <w:p w14:paraId="224ABEF8" w14:textId="77777777" w:rsidR="00F0098F" w:rsidRPr="00A34EC2" w:rsidRDefault="00F0098F" w:rsidP="00FA0D29">
            <w:pPr>
              <w:spacing w:line="360" w:lineRule="auto"/>
              <w:jc w:val="center"/>
              <w:rPr>
                <w:rFonts w:ascii="Times New Roman" w:hAnsi="Times New Roman" w:cs="Times New Roman"/>
                <w:sz w:val="20"/>
                <w:szCs w:val="20"/>
              </w:rPr>
            </w:pPr>
            <w:r w:rsidRPr="00A34EC2">
              <w:rPr>
                <w:rFonts w:ascii="Times New Roman" w:hAnsi="Times New Roman" w:cs="Times New Roman"/>
                <w:sz w:val="20"/>
                <w:szCs w:val="20"/>
              </w:rPr>
              <w:t>Host Plant</w:t>
            </w:r>
          </w:p>
        </w:tc>
        <w:tc>
          <w:tcPr>
            <w:tcW w:w="1471" w:type="dxa"/>
          </w:tcPr>
          <w:p w14:paraId="288CE49F" w14:textId="77777777" w:rsidR="00F0098F" w:rsidRPr="00A34EC2" w:rsidRDefault="00F0098F" w:rsidP="00FA0D29">
            <w:pPr>
              <w:spacing w:line="360" w:lineRule="auto"/>
              <w:jc w:val="center"/>
              <w:rPr>
                <w:rFonts w:ascii="Times New Roman" w:hAnsi="Times New Roman" w:cs="Times New Roman"/>
                <w:sz w:val="20"/>
                <w:szCs w:val="20"/>
              </w:rPr>
            </w:pPr>
            <w:r>
              <w:rPr>
                <w:rFonts w:ascii="Times New Roman" w:hAnsi="Times New Roman" w:cs="Times New Roman"/>
                <w:sz w:val="20"/>
                <w:szCs w:val="20"/>
              </w:rPr>
              <w:t>References</w:t>
            </w:r>
          </w:p>
        </w:tc>
      </w:tr>
      <w:tr w:rsidR="00F0098F" w:rsidRPr="00A34EC2" w14:paraId="0776CABA" w14:textId="77777777" w:rsidTr="00F0098F">
        <w:trPr>
          <w:trHeight w:val="510"/>
        </w:trPr>
        <w:tc>
          <w:tcPr>
            <w:tcW w:w="472" w:type="dxa"/>
          </w:tcPr>
          <w:p w14:paraId="5FB04745" w14:textId="6AC986BB" w:rsidR="00F0098F" w:rsidRPr="00A34EC2" w:rsidRDefault="006F28E1" w:rsidP="00106408">
            <w:pPr>
              <w:pStyle w:val="ListParagraph"/>
              <w:numPr>
                <w:ilvl w:val="0"/>
                <w:numId w:val="1"/>
              </w:numPr>
              <w:spacing w:line="360" w:lineRule="auto"/>
              <w:jc w:val="both"/>
              <w:rPr>
                <w:rFonts w:ascii="Times New Roman" w:hAnsi="Times New Roman" w:cs="Times New Roman"/>
                <w:sz w:val="20"/>
                <w:szCs w:val="20"/>
              </w:rPr>
            </w:pPr>
            <w:r>
              <w:rPr>
                <w:rFonts w:ascii="Times New Roman" w:hAnsi="Times New Roman" w:cs="Times New Roman"/>
                <w:sz w:val="20"/>
                <w:szCs w:val="20"/>
              </w:rPr>
              <w:t>1</w:t>
            </w:r>
          </w:p>
        </w:tc>
        <w:tc>
          <w:tcPr>
            <w:tcW w:w="2955" w:type="dxa"/>
          </w:tcPr>
          <w:p w14:paraId="08AB1CBA"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 xml:space="preserve">(+)-2,2′- </w:t>
            </w:r>
            <w:proofErr w:type="spellStart"/>
            <w:r w:rsidRPr="00A34EC2">
              <w:rPr>
                <w:rFonts w:ascii="Times New Roman" w:eastAsia="Times New Roman" w:hAnsi="Times New Roman" w:cs="Times New Roman"/>
                <w:color w:val="212121"/>
                <w:kern w:val="0"/>
                <w:sz w:val="20"/>
                <w:szCs w:val="20"/>
                <w:lang w:eastAsia="en-IN"/>
              </w:rPr>
              <w:t>epicytoskyrin</w:t>
            </w:r>
            <w:proofErr w:type="spellEnd"/>
            <w:r w:rsidRPr="00A34EC2">
              <w:rPr>
                <w:rFonts w:ascii="Times New Roman" w:eastAsia="Times New Roman" w:hAnsi="Times New Roman" w:cs="Times New Roman"/>
                <w:color w:val="212121"/>
                <w:kern w:val="0"/>
                <w:sz w:val="20"/>
                <w:szCs w:val="20"/>
                <w:lang w:eastAsia="en-IN"/>
              </w:rPr>
              <w:t xml:space="preserve"> A</w:t>
            </w:r>
            <w:r>
              <w:rPr>
                <w:rFonts w:ascii="Times New Roman" w:eastAsia="Times New Roman" w:hAnsi="Times New Roman" w:cs="Times New Roman"/>
                <w:color w:val="212121"/>
                <w:kern w:val="0"/>
                <w:sz w:val="20"/>
                <w:szCs w:val="20"/>
                <w:lang w:eastAsia="en-IN"/>
              </w:rPr>
              <w:t xml:space="preserve"> and </w:t>
            </w:r>
            <w:r w:rsidRPr="00A34EC2">
              <w:rPr>
                <w:rFonts w:ascii="Times New Roman" w:eastAsia="Times New Roman" w:hAnsi="Times New Roman" w:cs="Times New Roman"/>
                <w:color w:val="212121"/>
                <w:kern w:val="0"/>
                <w:sz w:val="20"/>
                <w:szCs w:val="20"/>
                <w:lang w:eastAsia="en-IN"/>
              </w:rPr>
              <w:t>(+)-1,1′-Bislunatin</w:t>
            </w:r>
          </w:p>
        </w:tc>
        <w:tc>
          <w:tcPr>
            <w:tcW w:w="2128" w:type="dxa"/>
          </w:tcPr>
          <w:p w14:paraId="4A1B35EF" w14:textId="37003CC2" w:rsidR="00F0098F" w:rsidRPr="00A34EC2" w:rsidRDefault="00CE0B2D" w:rsidP="00BD7C40">
            <w:pPr>
              <w:spacing w:line="360" w:lineRule="auto"/>
              <w:jc w:val="both"/>
              <w:rPr>
                <w:rFonts w:ascii="Times New Roman" w:eastAsia="Times New Roman" w:hAnsi="Times New Roman" w:cs="Times New Roman"/>
                <w:i/>
                <w:iCs/>
                <w:color w:val="212121"/>
                <w:sz w:val="20"/>
                <w:szCs w:val="20"/>
                <w:lang w:eastAsia="en-IN"/>
              </w:rPr>
            </w:pPr>
            <w:r>
              <w:rPr>
                <w:rFonts w:ascii="Times New Roman" w:eastAsia="Times New Roman" w:hAnsi="Times New Roman" w:cs="Times New Roman"/>
                <w:i/>
                <w:iCs/>
                <w:color w:val="212121"/>
                <w:sz w:val="20"/>
                <w:szCs w:val="20"/>
                <w:lang w:eastAsia="en-IN"/>
              </w:rPr>
              <w:t>Antimycobacterial</w:t>
            </w:r>
          </w:p>
        </w:tc>
        <w:tc>
          <w:tcPr>
            <w:tcW w:w="2008" w:type="dxa"/>
          </w:tcPr>
          <w:p w14:paraId="2779CC4F" w14:textId="3999533E"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Fonts w:ascii="Times New Roman" w:eastAsia="Times New Roman" w:hAnsi="Times New Roman" w:cs="Times New Roman"/>
                <w:i/>
                <w:iCs/>
                <w:color w:val="212121"/>
                <w:kern w:val="0"/>
                <w:sz w:val="20"/>
                <w:szCs w:val="20"/>
                <w:lang w:eastAsia="en-IN"/>
              </w:rPr>
              <w:t>Diaporthe</w:t>
            </w:r>
            <w:proofErr w:type="spellEnd"/>
            <w:r w:rsidRPr="00A34EC2">
              <w:rPr>
                <w:rFonts w:ascii="Times New Roman" w:eastAsia="Times New Roman" w:hAnsi="Times New Roman" w:cs="Times New Roman"/>
                <w:color w:val="212121"/>
                <w:kern w:val="0"/>
                <w:sz w:val="20"/>
                <w:szCs w:val="20"/>
                <w:lang w:eastAsia="en-IN"/>
              </w:rPr>
              <w:t> </w:t>
            </w:r>
            <w:r w:rsidRPr="0070106B">
              <w:rPr>
                <w:rFonts w:ascii="Times New Roman" w:eastAsia="Times New Roman" w:hAnsi="Times New Roman" w:cs="Times New Roman"/>
                <w:i/>
                <w:color w:val="212121"/>
                <w:kern w:val="0"/>
                <w:sz w:val="20"/>
                <w:szCs w:val="20"/>
                <w:lang w:eastAsia="en-IN"/>
              </w:rPr>
              <w:t>sp</w:t>
            </w:r>
            <w:r w:rsidRPr="00A34EC2">
              <w:rPr>
                <w:rFonts w:ascii="Times New Roman" w:eastAsia="Times New Roman" w:hAnsi="Times New Roman" w:cs="Times New Roman"/>
                <w:color w:val="212121"/>
                <w:kern w:val="0"/>
                <w:sz w:val="20"/>
                <w:szCs w:val="20"/>
                <w:lang w:eastAsia="en-IN"/>
              </w:rPr>
              <w:t>.</w:t>
            </w:r>
          </w:p>
        </w:tc>
        <w:tc>
          <w:tcPr>
            <w:tcW w:w="1957" w:type="dxa"/>
          </w:tcPr>
          <w:p w14:paraId="069FCA25" w14:textId="77777777" w:rsidR="00F0098F" w:rsidRPr="00A34EC2" w:rsidRDefault="00F0098F" w:rsidP="00BD7C40">
            <w:pPr>
              <w:spacing w:line="360" w:lineRule="auto"/>
              <w:jc w:val="both"/>
              <w:rPr>
                <w:rFonts w:ascii="Times New Roman" w:hAnsi="Times New Roman" w:cs="Times New Roman"/>
                <w:i/>
                <w:iCs/>
                <w:sz w:val="20"/>
                <w:szCs w:val="20"/>
              </w:rPr>
            </w:pPr>
            <w:proofErr w:type="spellStart"/>
            <w:r w:rsidRPr="00A34EC2">
              <w:rPr>
                <w:rFonts w:ascii="Times New Roman" w:hAnsi="Times New Roman" w:cs="Times New Roman"/>
                <w:i/>
                <w:iCs/>
                <w:sz w:val="20"/>
                <w:szCs w:val="20"/>
              </w:rPr>
              <w:t>Uncaria</w:t>
            </w:r>
            <w:proofErr w:type="spellEnd"/>
            <w:r w:rsidRPr="00A34EC2">
              <w:rPr>
                <w:rFonts w:ascii="Times New Roman" w:hAnsi="Times New Roman" w:cs="Times New Roman"/>
                <w:i/>
                <w:iCs/>
                <w:sz w:val="20"/>
                <w:szCs w:val="20"/>
              </w:rPr>
              <w:t xml:space="preserve"> gambier</w:t>
            </w:r>
          </w:p>
        </w:tc>
        <w:tc>
          <w:tcPr>
            <w:tcW w:w="1471" w:type="dxa"/>
          </w:tcPr>
          <w:p w14:paraId="3B1A9FF2" w14:textId="77777777" w:rsidR="00F0098F" w:rsidRPr="00A34EC2" w:rsidRDefault="00F0098F" w:rsidP="00FA4ADE">
            <w:pPr>
              <w:spacing w:line="360" w:lineRule="auto"/>
              <w:jc w:val="center"/>
              <w:rPr>
                <w:rFonts w:ascii="Times New Roman" w:hAnsi="Times New Roman" w:cs="Times New Roman"/>
                <w:sz w:val="20"/>
                <w:szCs w:val="20"/>
              </w:rPr>
            </w:pPr>
            <w:r>
              <w:rPr>
                <w:rFonts w:ascii="Times New Roman" w:hAnsi="Times New Roman" w:cs="Times New Roman"/>
                <w:color w:val="222222"/>
                <w:sz w:val="20"/>
                <w:szCs w:val="20"/>
                <w:shd w:val="clear" w:color="auto" w:fill="FFFFFF"/>
              </w:rPr>
              <w:t>[19]</w:t>
            </w:r>
          </w:p>
        </w:tc>
      </w:tr>
      <w:tr w:rsidR="00F0098F" w:rsidRPr="00A34EC2" w14:paraId="36C86DE3" w14:textId="77777777" w:rsidTr="00F0098F">
        <w:trPr>
          <w:trHeight w:val="857"/>
        </w:trPr>
        <w:tc>
          <w:tcPr>
            <w:tcW w:w="472" w:type="dxa"/>
          </w:tcPr>
          <w:p w14:paraId="734C03CE"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w:t>
            </w:r>
          </w:p>
        </w:tc>
        <w:tc>
          <w:tcPr>
            <w:tcW w:w="2955" w:type="dxa"/>
          </w:tcPr>
          <w:p w14:paraId="463AE58E" w14:textId="77777777" w:rsidR="00F0098F" w:rsidRPr="0070106B"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21-Acetoxycytochalasin J</w:t>
            </w:r>
            <w:r>
              <w:rPr>
                <w:rFonts w:ascii="Times New Roman" w:eastAsia="Times New Roman" w:hAnsi="Times New Roman" w:cs="Times New Roman"/>
                <w:color w:val="212121"/>
                <w:kern w:val="0"/>
                <w:sz w:val="20"/>
                <w:szCs w:val="20"/>
                <w:lang w:eastAsia="en-IN"/>
              </w:rPr>
              <w:t>3</w:t>
            </w:r>
          </w:p>
        </w:tc>
        <w:tc>
          <w:tcPr>
            <w:tcW w:w="2128" w:type="dxa"/>
          </w:tcPr>
          <w:p w14:paraId="049F152B" w14:textId="34026D63" w:rsidR="00F0098F" w:rsidRPr="00A34EC2" w:rsidRDefault="00CE0B2D" w:rsidP="00BD7C40">
            <w:pPr>
              <w:spacing w:line="360" w:lineRule="auto"/>
              <w:jc w:val="both"/>
              <w:rPr>
                <w:rFonts w:ascii="Times New Roman" w:eastAsia="Times New Roman" w:hAnsi="Times New Roman" w:cs="Times New Roman"/>
                <w:i/>
                <w:iCs/>
                <w:color w:val="212121"/>
                <w:sz w:val="20"/>
                <w:szCs w:val="20"/>
                <w:lang w:eastAsia="en-IN"/>
              </w:rPr>
            </w:pPr>
            <w:r>
              <w:rPr>
                <w:rFonts w:ascii="Times New Roman" w:eastAsia="Times New Roman" w:hAnsi="Times New Roman" w:cs="Times New Roman"/>
                <w:i/>
                <w:iCs/>
                <w:color w:val="212121"/>
                <w:sz w:val="20"/>
                <w:szCs w:val="20"/>
                <w:lang w:eastAsia="en-IN"/>
              </w:rPr>
              <w:t>A</w:t>
            </w:r>
            <w:r w:rsidRPr="00CE0B2D">
              <w:rPr>
                <w:rFonts w:ascii="Times New Roman" w:eastAsia="Times New Roman" w:hAnsi="Times New Roman" w:cs="Times New Roman"/>
                <w:i/>
                <w:iCs/>
                <w:color w:val="212121"/>
                <w:sz w:val="20"/>
                <w:szCs w:val="20"/>
                <w:lang w:eastAsia="en-IN"/>
              </w:rPr>
              <w:t xml:space="preserve">ntifungal and </w:t>
            </w:r>
            <w:r>
              <w:rPr>
                <w:rFonts w:ascii="Times New Roman" w:eastAsia="Times New Roman" w:hAnsi="Times New Roman" w:cs="Times New Roman"/>
                <w:i/>
                <w:iCs/>
                <w:color w:val="212121"/>
                <w:sz w:val="20"/>
                <w:szCs w:val="20"/>
                <w:lang w:eastAsia="en-IN"/>
              </w:rPr>
              <w:t>A</w:t>
            </w:r>
            <w:r w:rsidRPr="00CE0B2D">
              <w:rPr>
                <w:rFonts w:ascii="Times New Roman" w:eastAsia="Times New Roman" w:hAnsi="Times New Roman" w:cs="Times New Roman"/>
                <w:i/>
                <w:iCs/>
                <w:color w:val="212121"/>
                <w:sz w:val="20"/>
                <w:szCs w:val="20"/>
                <w:lang w:eastAsia="en-IN"/>
              </w:rPr>
              <w:t>ntibacterial</w:t>
            </w:r>
          </w:p>
        </w:tc>
        <w:tc>
          <w:tcPr>
            <w:tcW w:w="2008" w:type="dxa"/>
          </w:tcPr>
          <w:p w14:paraId="5C854BD4" w14:textId="10F0E573"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Fonts w:ascii="Times New Roman" w:eastAsia="Times New Roman" w:hAnsi="Times New Roman" w:cs="Times New Roman"/>
                <w:i/>
                <w:iCs/>
                <w:color w:val="212121"/>
                <w:kern w:val="0"/>
                <w:sz w:val="20"/>
                <w:szCs w:val="20"/>
                <w:lang w:eastAsia="en-IN"/>
              </w:rPr>
              <w:t>Diaporthe</w:t>
            </w:r>
            <w:proofErr w:type="spellEnd"/>
            <w:r w:rsidRPr="00A34EC2">
              <w:rPr>
                <w:rFonts w:ascii="Times New Roman" w:eastAsia="Times New Roman" w:hAnsi="Times New Roman" w:cs="Times New Roman"/>
                <w:color w:val="212121"/>
                <w:kern w:val="0"/>
                <w:sz w:val="20"/>
                <w:szCs w:val="20"/>
                <w:lang w:eastAsia="en-IN"/>
              </w:rPr>
              <w:t> </w:t>
            </w:r>
            <w:r w:rsidRPr="0070106B">
              <w:rPr>
                <w:rFonts w:ascii="Times New Roman" w:eastAsia="Times New Roman" w:hAnsi="Times New Roman" w:cs="Times New Roman"/>
                <w:i/>
                <w:color w:val="212121"/>
                <w:kern w:val="0"/>
                <w:sz w:val="20"/>
                <w:szCs w:val="20"/>
                <w:lang w:eastAsia="en-IN"/>
              </w:rPr>
              <w:t>sp</w:t>
            </w:r>
            <w:r w:rsidRPr="00A34EC2">
              <w:rPr>
                <w:rFonts w:ascii="Times New Roman" w:eastAsia="Times New Roman" w:hAnsi="Times New Roman" w:cs="Times New Roman"/>
                <w:color w:val="212121"/>
                <w:kern w:val="0"/>
                <w:sz w:val="20"/>
                <w:szCs w:val="20"/>
                <w:lang w:eastAsia="en-IN"/>
              </w:rPr>
              <w:t>.</w:t>
            </w:r>
          </w:p>
        </w:tc>
        <w:tc>
          <w:tcPr>
            <w:tcW w:w="1957" w:type="dxa"/>
          </w:tcPr>
          <w:p w14:paraId="00BAFCA8" w14:textId="77777777" w:rsidR="00F0098F" w:rsidRPr="00A34EC2" w:rsidRDefault="00F0098F" w:rsidP="00BD7C40">
            <w:pPr>
              <w:spacing w:line="360" w:lineRule="auto"/>
              <w:jc w:val="both"/>
              <w:rPr>
                <w:rFonts w:ascii="Times New Roman" w:hAnsi="Times New Roman" w:cs="Times New Roman"/>
                <w:i/>
                <w:iCs/>
                <w:sz w:val="20"/>
                <w:szCs w:val="20"/>
              </w:rPr>
            </w:pPr>
            <w:proofErr w:type="spellStart"/>
            <w:r w:rsidRPr="00A34EC2">
              <w:rPr>
                <w:rFonts w:ascii="Times New Roman" w:hAnsi="Times New Roman" w:cs="Times New Roman"/>
                <w:i/>
                <w:iCs/>
                <w:sz w:val="20"/>
                <w:szCs w:val="20"/>
              </w:rPr>
              <w:t>Sophora</w:t>
            </w:r>
            <w:proofErr w:type="spellEnd"/>
            <w:r w:rsidRPr="00A34EC2">
              <w:rPr>
                <w:rFonts w:ascii="Times New Roman" w:hAnsi="Times New Roman" w:cs="Times New Roman"/>
                <w:i/>
                <w:iCs/>
                <w:sz w:val="20"/>
                <w:szCs w:val="20"/>
              </w:rPr>
              <w:t xml:space="preserve"> </w:t>
            </w:r>
            <w:proofErr w:type="spellStart"/>
            <w:r w:rsidRPr="00A34EC2">
              <w:rPr>
                <w:rFonts w:ascii="Times New Roman" w:hAnsi="Times New Roman" w:cs="Times New Roman"/>
                <w:i/>
                <w:iCs/>
                <w:sz w:val="20"/>
                <w:szCs w:val="20"/>
              </w:rPr>
              <w:t>tonkinensis</w:t>
            </w:r>
            <w:proofErr w:type="spellEnd"/>
          </w:p>
        </w:tc>
        <w:tc>
          <w:tcPr>
            <w:tcW w:w="1471" w:type="dxa"/>
          </w:tcPr>
          <w:p w14:paraId="207B5714" w14:textId="77777777" w:rsidR="00F0098F" w:rsidRPr="00A34EC2" w:rsidRDefault="00F0098F" w:rsidP="00FA4ADE">
            <w:pPr>
              <w:spacing w:line="360" w:lineRule="auto"/>
              <w:jc w:val="center"/>
              <w:rPr>
                <w:rFonts w:ascii="Times New Roman" w:hAnsi="Times New Roman" w:cs="Times New Roman"/>
                <w:sz w:val="20"/>
                <w:szCs w:val="20"/>
              </w:rPr>
            </w:pPr>
            <w:r>
              <w:rPr>
                <w:rFonts w:ascii="Times New Roman" w:hAnsi="Times New Roman" w:cs="Times New Roman"/>
                <w:sz w:val="20"/>
                <w:szCs w:val="20"/>
              </w:rPr>
              <w:t>[20]</w:t>
            </w:r>
          </w:p>
        </w:tc>
      </w:tr>
      <w:tr w:rsidR="00F0098F" w:rsidRPr="00A34EC2" w14:paraId="3EAA8BE3" w14:textId="77777777" w:rsidTr="00F0098F">
        <w:trPr>
          <w:trHeight w:val="344"/>
        </w:trPr>
        <w:tc>
          <w:tcPr>
            <w:tcW w:w="472" w:type="dxa"/>
          </w:tcPr>
          <w:p w14:paraId="422C77B7"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3</w:t>
            </w:r>
          </w:p>
        </w:tc>
        <w:tc>
          <w:tcPr>
            <w:tcW w:w="2955" w:type="dxa"/>
          </w:tcPr>
          <w:p w14:paraId="3EF98C56"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Pyrrolocin A</w:t>
            </w:r>
          </w:p>
        </w:tc>
        <w:tc>
          <w:tcPr>
            <w:tcW w:w="2128" w:type="dxa"/>
          </w:tcPr>
          <w:p w14:paraId="065EA518" w14:textId="579DC84D" w:rsidR="00F0098F" w:rsidRPr="00A34EC2" w:rsidRDefault="00DA31CF" w:rsidP="00BD7C40">
            <w:pPr>
              <w:spacing w:line="360" w:lineRule="auto"/>
              <w:jc w:val="both"/>
              <w:rPr>
                <w:rFonts w:ascii="Times New Roman" w:eastAsia="Times New Roman" w:hAnsi="Times New Roman" w:cs="Times New Roman"/>
                <w:i/>
                <w:iCs/>
                <w:color w:val="212121"/>
                <w:sz w:val="20"/>
                <w:szCs w:val="20"/>
                <w:lang w:eastAsia="en-IN"/>
              </w:rPr>
            </w:pPr>
            <w:r w:rsidRPr="00DA31CF">
              <w:rPr>
                <w:rFonts w:ascii="Times New Roman" w:eastAsia="Times New Roman" w:hAnsi="Times New Roman" w:cs="Times New Roman"/>
                <w:i/>
                <w:iCs/>
                <w:color w:val="212121"/>
                <w:sz w:val="20"/>
                <w:szCs w:val="20"/>
                <w:lang w:eastAsia="en-IN"/>
              </w:rPr>
              <w:t>Antifungal</w:t>
            </w:r>
          </w:p>
        </w:tc>
        <w:tc>
          <w:tcPr>
            <w:tcW w:w="2008" w:type="dxa"/>
            <w:vAlign w:val="center"/>
          </w:tcPr>
          <w:p w14:paraId="06898574" w14:textId="65FBC26C"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Fonts w:ascii="Times New Roman" w:eastAsia="Times New Roman" w:hAnsi="Times New Roman" w:cs="Times New Roman"/>
                <w:i/>
                <w:iCs/>
                <w:color w:val="212121"/>
                <w:kern w:val="0"/>
                <w:sz w:val="20"/>
                <w:szCs w:val="20"/>
                <w:lang w:eastAsia="en-IN"/>
              </w:rPr>
              <w:t>Diaporthales</w:t>
            </w:r>
            <w:proofErr w:type="spellEnd"/>
            <w:r w:rsidRPr="00A34EC2">
              <w:rPr>
                <w:rFonts w:ascii="Times New Roman" w:eastAsia="Times New Roman" w:hAnsi="Times New Roman" w:cs="Times New Roman"/>
                <w:color w:val="212121"/>
                <w:kern w:val="0"/>
                <w:sz w:val="20"/>
                <w:szCs w:val="20"/>
                <w:lang w:eastAsia="en-IN"/>
              </w:rPr>
              <w:t> </w:t>
            </w:r>
            <w:r w:rsidRPr="00134361">
              <w:rPr>
                <w:rFonts w:ascii="Times New Roman" w:eastAsia="Times New Roman" w:hAnsi="Times New Roman" w:cs="Times New Roman"/>
                <w:i/>
                <w:color w:val="212121"/>
                <w:kern w:val="0"/>
                <w:sz w:val="20"/>
                <w:szCs w:val="20"/>
                <w:lang w:eastAsia="en-IN"/>
              </w:rPr>
              <w:t>sp</w:t>
            </w:r>
            <w:r w:rsidRPr="00A34EC2">
              <w:rPr>
                <w:rFonts w:ascii="Times New Roman" w:eastAsia="Times New Roman" w:hAnsi="Times New Roman" w:cs="Times New Roman"/>
                <w:color w:val="212121"/>
                <w:kern w:val="0"/>
                <w:sz w:val="20"/>
                <w:szCs w:val="20"/>
                <w:lang w:eastAsia="en-IN"/>
              </w:rPr>
              <w:t>.</w:t>
            </w:r>
          </w:p>
        </w:tc>
        <w:tc>
          <w:tcPr>
            <w:tcW w:w="1957" w:type="dxa"/>
            <w:vAlign w:val="center"/>
          </w:tcPr>
          <w:p w14:paraId="64D16E2F" w14:textId="77777777" w:rsidR="00F0098F" w:rsidRPr="00A34EC2" w:rsidRDefault="00F0098F" w:rsidP="00BD7C40">
            <w:pPr>
              <w:spacing w:line="360" w:lineRule="auto"/>
              <w:jc w:val="both"/>
              <w:rPr>
                <w:rFonts w:ascii="Times New Roman" w:hAnsi="Times New Roman" w:cs="Times New Roman"/>
                <w:i/>
                <w:iCs/>
                <w:sz w:val="20"/>
                <w:szCs w:val="20"/>
              </w:rPr>
            </w:pPr>
            <w:proofErr w:type="spellStart"/>
            <w:r w:rsidRPr="00A34EC2">
              <w:rPr>
                <w:rFonts w:ascii="Times New Roman" w:eastAsia="Times New Roman" w:hAnsi="Times New Roman" w:cs="Times New Roman"/>
                <w:i/>
                <w:iCs/>
                <w:color w:val="212121"/>
                <w:kern w:val="0"/>
                <w:sz w:val="20"/>
                <w:szCs w:val="20"/>
                <w:lang w:eastAsia="en-IN"/>
              </w:rPr>
              <w:t>Ficus</w:t>
            </w:r>
            <w:proofErr w:type="spellEnd"/>
            <w:r w:rsidRPr="00A34EC2">
              <w:rPr>
                <w:rFonts w:ascii="Times New Roman" w:eastAsia="Times New Roman" w:hAnsi="Times New Roman" w:cs="Times New Roman"/>
                <w:i/>
                <w:iCs/>
                <w:color w:val="212121"/>
                <w:kern w:val="0"/>
                <w:sz w:val="20"/>
                <w:szCs w:val="20"/>
                <w:lang w:eastAsia="en-IN"/>
              </w:rPr>
              <w:t xml:space="preserve"> </w:t>
            </w:r>
            <w:proofErr w:type="spellStart"/>
            <w:r w:rsidRPr="00A34EC2">
              <w:rPr>
                <w:rFonts w:ascii="Times New Roman" w:eastAsia="Times New Roman" w:hAnsi="Times New Roman" w:cs="Times New Roman"/>
                <w:i/>
                <w:iCs/>
                <w:color w:val="212121"/>
                <w:kern w:val="0"/>
                <w:sz w:val="20"/>
                <w:szCs w:val="20"/>
                <w:lang w:eastAsia="en-IN"/>
              </w:rPr>
              <w:t>sphenophyllum</w:t>
            </w:r>
            <w:proofErr w:type="spellEnd"/>
          </w:p>
        </w:tc>
        <w:tc>
          <w:tcPr>
            <w:tcW w:w="1471" w:type="dxa"/>
          </w:tcPr>
          <w:p w14:paraId="517CE002" w14:textId="77777777" w:rsidR="00F0098F" w:rsidRPr="00A34EC2" w:rsidRDefault="00F0098F" w:rsidP="00FA4ADE">
            <w:pPr>
              <w:spacing w:line="360" w:lineRule="auto"/>
              <w:jc w:val="center"/>
              <w:rPr>
                <w:rFonts w:ascii="Times New Roman" w:hAnsi="Times New Roman" w:cs="Times New Roman"/>
                <w:sz w:val="20"/>
                <w:szCs w:val="20"/>
              </w:rPr>
            </w:pPr>
            <w:r>
              <w:rPr>
                <w:rFonts w:ascii="Times New Roman" w:hAnsi="Times New Roman" w:cs="Times New Roman"/>
                <w:color w:val="222222"/>
                <w:sz w:val="20"/>
                <w:szCs w:val="20"/>
                <w:shd w:val="clear" w:color="auto" w:fill="FFFFFF"/>
              </w:rPr>
              <w:t>[22]</w:t>
            </w:r>
          </w:p>
        </w:tc>
      </w:tr>
      <w:tr w:rsidR="00F0098F" w:rsidRPr="00A34EC2" w14:paraId="68CE7145" w14:textId="77777777" w:rsidTr="00F0098F">
        <w:trPr>
          <w:trHeight w:val="2027"/>
        </w:trPr>
        <w:tc>
          <w:tcPr>
            <w:tcW w:w="472" w:type="dxa"/>
          </w:tcPr>
          <w:p w14:paraId="2FC5512B"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4</w:t>
            </w:r>
          </w:p>
        </w:tc>
        <w:tc>
          <w:tcPr>
            <w:tcW w:w="2955" w:type="dxa"/>
            <w:vAlign w:val="center"/>
          </w:tcPr>
          <w:p w14:paraId="3FC79FF5" w14:textId="3290744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 xml:space="preserve">3-hydroxy-1-(1,8-dihydroxy3,5-dimethoxynaphthalen-2-yl) propan-1-one </w:t>
            </w:r>
            <w:r>
              <w:rPr>
                <w:rFonts w:ascii="Times New Roman" w:eastAsia="Times New Roman" w:hAnsi="Times New Roman" w:cs="Times New Roman"/>
                <w:color w:val="212121"/>
                <w:kern w:val="0"/>
                <w:sz w:val="20"/>
                <w:szCs w:val="20"/>
                <w:lang w:eastAsia="en-IN"/>
              </w:rPr>
              <w:t xml:space="preserve">and </w:t>
            </w:r>
            <w:r w:rsidRPr="00A34EC2">
              <w:rPr>
                <w:rFonts w:ascii="Times New Roman" w:eastAsia="Times New Roman" w:hAnsi="Times New Roman" w:cs="Times New Roman"/>
                <w:color w:val="212121"/>
                <w:kern w:val="0"/>
                <w:sz w:val="20"/>
                <w:szCs w:val="20"/>
                <w:lang w:eastAsia="en-IN"/>
              </w:rPr>
              <w:t>3-Hydroxy-1-(1,8- dihydroxy- 3,6-dimethoxynaphthalen-2-yl)</w:t>
            </w:r>
            <w:r w:rsidR="00EC5C58">
              <w:rPr>
                <w:rFonts w:ascii="Times New Roman" w:eastAsia="Times New Roman" w:hAnsi="Times New Roman" w:cs="Times New Roman"/>
                <w:color w:val="212121"/>
                <w:kern w:val="0"/>
                <w:sz w:val="20"/>
                <w:szCs w:val="20"/>
                <w:lang w:eastAsia="en-IN"/>
              </w:rPr>
              <w:t xml:space="preserve"> </w:t>
            </w:r>
            <w:r w:rsidRPr="00A34EC2">
              <w:rPr>
                <w:rFonts w:ascii="Times New Roman" w:eastAsia="Times New Roman" w:hAnsi="Times New Roman" w:cs="Times New Roman"/>
                <w:color w:val="212121"/>
                <w:kern w:val="0"/>
                <w:sz w:val="20"/>
                <w:szCs w:val="20"/>
                <w:lang w:eastAsia="en-IN"/>
              </w:rPr>
              <w:t>propan-1-one, 3-hydroxy-1-(1,3,8-trihydroxy-6-</w:t>
            </w:r>
            <w:r w:rsidRPr="00A34EC2">
              <w:rPr>
                <w:rFonts w:ascii="Times New Roman" w:eastAsia="Times New Roman" w:hAnsi="Times New Roman" w:cs="Times New Roman"/>
                <w:color w:val="212121"/>
                <w:kern w:val="0"/>
                <w:sz w:val="20"/>
                <w:szCs w:val="20"/>
                <w:lang w:eastAsia="en-IN"/>
              </w:rPr>
              <w:lastRenderedPageBreak/>
              <w:t>methoxynaphthalen-2-yl)</w:t>
            </w:r>
            <w:r w:rsidR="006F28E1">
              <w:rPr>
                <w:rFonts w:ascii="Times New Roman" w:eastAsia="Times New Roman" w:hAnsi="Times New Roman" w:cs="Times New Roman"/>
                <w:color w:val="212121"/>
                <w:kern w:val="0"/>
                <w:sz w:val="20"/>
                <w:szCs w:val="20"/>
                <w:lang w:eastAsia="en-IN"/>
              </w:rPr>
              <w:t xml:space="preserve"> </w:t>
            </w:r>
            <w:r w:rsidRPr="00A34EC2">
              <w:rPr>
                <w:rFonts w:ascii="Times New Roman" w:eastAsia="Times New Roman" w:hAnsi="Times New Roman" w:cs="Times New Roman"/>
                <w:color w:val="212121"/>
                <w:kern w:val="0"/>
                <w:sz w:val="20"/>
                <w:szCs w:val="20"/>
                <w:lang w:eastAsia="en-IN"/>
              </w:rPr>
              <w:t>propan-1-one</w:t>
            </w:r>
          </w:p>
        </w:tc>
        <w:tc>
          <w:tcPr>
            <w:tcW w:w="2128" w:type="dxa"/>
          </w:tcPr>
          <w:p w14:paraId="57DB4827" w14:textId="5E4D3739" w:rsidR="00F0098F" w:rsidRPr="00A34EC2" w:rsidRDefault="003C469F" w:rsidP="00BD7C40">
            <w:pPr>
              <w:spacing w:line="360" w:lineRule="auto"/>
              <w:jc w:val="both"/>
              <w:rPr>
                <w:rFonts w:ascii="Times New Roman" w:eastAsia="Times New Roman" w:hAnsi="Times New Roman" w:cs="Times New Roman"/>
                <w:i/>
                <w:iCs/>
                <w:color w:val="212121"/>
                <w:sz w:val="20"/>
                <w:szCs w:val="20"/>
                <w:lang w:eastAsia="en-IN"/>
              </w:rPr>
            </w:pPr>
            <w:r w:rsidRPr="003C469F">
              <w:rPr>
                <w:rFonts w:ascii="Times New Roman" w:eastAsia="Times New Roman" w:hAnsi="Times New Roman" w:cs="Times New Roman"/>
                <w:i/>
                <w:iCs/>
                <w:color w:val="212121"/>
                <w:sz w:val="20"/>
                <w:szCs w:val="20"/>
                <w:lang w:eastAsia="en-IN"/>
              </w:rPr>
              <w:lastRenderedPageBreak/>
              <w:t>anti-methicillin-resistant Staphylococcus aureus (anti-MRSA)</w:t>
            </w:r>
          </w:p>
        </w:tc>
        <w:tc>
          <w:tcPr>
            <w:tcW w:w="2008" w:type="dxa"/>
          </w:tcPr>
          <w:p w14:paraId="685062D4" w14:textId="77F046DB"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 xml:space="preserve">Phomopsis </w:t>
            </w:r>
            <w:proofErr w:type="spellStart"/>
            <w:r w:rsidRPr="00A34EC2">
              <w:rPr>
                <w:rFonts w:ascii="Times New Roman" w:eastAsia="Times New Roman" w:hAnsi="Times New Roman" w:cs="Times New Roman"/>
                <w:i/>
                <w:iCs/>
                <w:color w:val="212121"/>
                <w:kern w:val="0"/>
                <w:sz w:val="20"/>
                <w:szCs w:val="20"/>
                <w:lang w:eastAsia="en-IN"/>
              </w:rPr>
              <w:t>fukushii</w:t>
            </w:r>
            <w:proofErr w:type="spellEnd"/>
          </w:p>
          <w:p w14:paraId="6EEC3D46" w14:textId="77777777" w:rsidR="00F0098F" w:rsidRPr="00A34EC2" w:rsidRDefault="00F0098F" w:rsidP="00BD7C40">
            <w:pPr>
              <w:spacing w:line="360" w:lineRule="auto"/>
              <w:jc w:val="both"/>
              <w:rPr>
                <w:rFonts w:ascii="Times New Roman" w:hAnsi="Times New Roman" w:cs="Times New Roman"/>
                <w:sz w:val="20"/>
                <w:szCs w:val="20"/>
              </w:rPr>
            </w:pPr>
          </w:p>
          <w:p w14:paraId="77F79399" w14:textId="77777777" w:rsidR="00F0098F" w:rsidRPr="00A34EC2" w:rsidRDefault="00F0098F" w:rsidP="00BD7C40">
            <w:pPr>
              <w:spacing w:line="360" w:lineRule="auto"/>
              <w:jc w:val="both"/>
              <w:rPr>
                <w:rFonts w:ascii="Times New Roman" w:hAnsi="Times New Roman" w:cs="Times New Roman"/>
                <w:sz w:val="20"/>
                <w:szCs w:val="20"/>
              </w:rPr>
            </w:pPr>
          </w:p>
          <w:p w14:paraId="6FE64772" w14:textId="77777777" w:rsidR="00F0098F" w:rsidRPr="00A34EC2" w:rsidRDefault="00F0098F" w:rsidP="00BD7C40">
            <w:pPr>
              <w:spacing w:line="360" w:lineRule="auto"/>
              <w:jc w:val="both"/>
              <w:rPr>
                <w:rFonts w:ascii="Times New Roman" w:hAnsi="Times New Roman" w:cs="Times New Roman"/>
                <w:sz w:val="20"/>
                <w:szCs w:val="20"/>
              </w:rPr>
            </w:pPr>
          </w:p>
        </w:tc>
        <w:tc>
          <w:tcPr>
            <w:tcW w:w="1957" w:type="dxa"/>
          </w:tcPr>
          <w:p w14:paraId="704FCBC9" w14:textId="77777777" w:rsidR="00F0098F" w:rsidRPr="007C1D47" w:rsidRDefault="00F0098F" w:rsidP="00BD7C40">
            <w:pPr>
              <w:spacing w:line="360" w:lineRule="auto"/>
              <w:jc w:val="both"/>
              <w:rPr>
                <w:rFonts w:ascii="Times New Roman" w:hAnsi="Times New Roman" w:cs="Times New Roman"/>
                <w:iCs/>
                <w:sz w:val="20"/>
                <w:szCs w:val="20"/>
              </w:rPr>
            </w:pPr>
            <w:r w:rsidRPr="00A34EC2">
              <w:rPr>
                <w:rFonts w:ascii="Times New Roman" w:hAnsi="Times New Roman" w:cs="Times New Roman"/>
                <w:i/>
                <w:iCs/>
                <w:sz w:val="20"/>
                <w:szCs w:val="20"/>
              </w:rPr>
              <w:t xml:space="preserve">Paris </w:t>
            </w:r>
            <w:proofErr w:type="spellStart"/>
            <w:r w:rsidRPr="00A34EC2">
              <w:rPr>
                <w:rFonts w:ascii="Times New Roman" w:hAnsi="Times New Roman" w:cs="Times New Roman"/>
                <w:i/>
                <w:iCs/>
                <w:sz w:val="20"/>
                <w:szCs w:val="20"/>
              </w:rPr>
              <w:t>polyphylla</w:t>
            </w:r>
            <w:proofErr w:type="spellEnd"/>
            <w:r w:rsidRPr="00A34EC2">
              <w:rPr>
                <w:rFonts w:ascii="Times New Roman" w:hAnsi="Times New Roman" w:cs="Times New Roman"/>
                <w:i/>
                <w:iCs/>
                <w:sz w:val="20"/>
                <w:szCs w:val="20"/>
              </w:rPr>
              <w:t xml:space="preserve"> </w:t>
            </w:r>
            <w:r w:rsidRPr="007C1D47">
              <w:rPr>
                <w:rFonts w:ascii="Times New Roman" w:hAnsi="Times New Roman" w:cs="Times New Roman"/>
                <w:iCs/>
                <w:sz w:val="20"/>
                <w:szCs w:val="20"/>
              </w:rPr>
              <w:t xml:space="preserve">var. </w:t>
            </w:r>
            <w:proofErr w:type="spellStart"/>
            <w:r w:rsidRPr="007C1D47">
              <w:rPr>
                <w:rFonts w:ascii="Times New Roman" w:hAnsi="Times New Roman" w:cs="Times New Roman"/>
                <w:iCs/>
                <w:sz w:val="20"/>
                <w:szCs w:val="20"/>
              </w:rPr>
              <w:t>yunnanensis</w:t>
            </w:r>
            <w:proofErr w:type="spellEnd"/>
          </w:p>
        </w:tc>
        <w:tc>
          <w:tcPr>
            <w:tcW w:w="1471" w:type="dxa"/>
          </w:tcPr>
          <w:p w14:paraId="4049C319" w14:textId="77777777" w:rsidR="00F0098F" w:rsidRPr="00A34EC2" w:rsidRDefault="00F0098F" w:rsidP="00FA4ADE">
            <w:pPr>
              <w:tabs>
                <w:tab w:val="left" w:pos="742"/>
              </w:tabs>
              <w:spacing w:line="360" w:lineRule="auto"/>
              <w:jc w:val="center"/>
              <w:rPr>
                <w:rFonts w:ascii="Times New Roman" w:hAnsi="Times New Roman" w:cs="Times New Roman"/>
                <w:sz w:val="20"/>
                <w:szCs w:val="20"/>
              </w:rPr>
            </w:pPr>
            <w:r>
              <w:rPr>
                <w:rFonts w:ascii="Times New Roman" w:hAnsi="Times New Roman" w:cs="Times New Roman"/>
                <w:sz w:val="20"/>
                <w:szCs w:val="20"/>
              </w:rPr>
              <w:t>[23]</w:t>
            </w:r>
          </w:p>
        </w:tc>
      </w:tr>
      <w:tr w:rsidR="00F0098F" w:rsidRPr="00A34EC2" w14:paraId="13D54C87" w14:textId="77777777" w:rsidTr="00F0098F">
        <w:trPr>
          <w:trHeight w:val="1878"/>
        </w:trPr>
        <w:tc>
          <w:tcPr>
            <w:tcW w:w="472" w:type="dxa"/>
          </w:tcPr>
          <w:p w14:paraId="52DC4014"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5</w:t>
            </w:r>
          </w:p>
        </w:tc>
        <w:tc>
          <w:tcPr>
            <w:tcW w:w="2955" w:type="dxa"/>
          </w:tcPr>
          <w:p w14:paraId="66931B33"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 xml:space="preserve">1-[4-(3-(hydroxymethyl)-5-methoxyphenoxy)-2-methoxy-6-methylphenyl]-ethanone </w:t>
            </w:r>
            <w:r>
              <w:rPr>
                <w:rFonts w:ascii="Times New Roman" w:eastAsia="Times New Roman" w:hAnsi="Times New Roman" w:cs="Times New Roman"/>
                <w:color w:val="212121"/>
                <w:kern w:val="0"/>
                <w:sz w:val="20"/>
                <w:szCs w:val="20"/>
                <w:lang w:eastAsia="en-IN"/>
              </w:rPr>
              <w:t xml:space="preserve">and </w:t>
            </w:r>
            <w:r w:rsidRPr="00A34EC2">
              <w:rPr>
                <w:rFonts w:ascii="Times New Roman" w:eastAsia="Times New Roman" w:hAnsi="Times New Roman" w:cs="Times New Roman"/>
                <w:color w:val="212121"/>
                <w:kern w:val="0"/>
                <w:sz w:val="20"/>
                <w:szCs w:val="20"/>
                <w:lang w:eastAsia="en-IN"/>
              </w:rPr>
              <w:t>1-[2-Methoxy-4-(3-methoxy-5-methylphenoxy)-6-methylphenyl]-ethanone</w:t>
            </w:r>
          </w:p>
        </w:tc>
        <w:tc>
          <w:tcPr>
            <w:tcW w:w="2128" w:type="dxa"/>
          </w:tcPr>
          <w:p w14:paraId="4F5AC79B" w14:textId="490235E6" w:rsidR="00F0098F" w:rsidRPr="00A34EC2" w:rsidRDefault="003C469F" w:rsidP="00BD7C40">
            <w:pPr>
              <w:spacing w:line="360" w:lineRule="auto"/>
              <w:jc w:val="both"/>
              <w:rPr>
                <w:rFonts w:ascii="Times New Roman" w:eastAsia="Times New Roman" w:hAnsi="Times New Roman" w:cs="Times New Roman"/>
                <w:i/>
                <w:iCs/>
                <w:color w:val="212121"/>
                <w:sz w:val="20"/>
                <w:szCs w:val="20"/>
                <w:lang w:eastAsia="en-IN"/>
              </w:rPr>
            </w:pPr>
            <w:r w:rsidRPr="003C469F">
              <w:rPr>
                <w:rFonts w:ascii="Times New Roman" w:eastAsia="Times New Roman" w:hAnsi="Times New Roman" w:cs="Times New Roman"/>
                <w:i/>
                <w:iCs/>
                <w:color w:val="212121"/>
                <w:sz w:val="20"/>
                <w:szCs w:val="20"/>
                <w:lang w:eastAsia="en-IN"/>
              </w:rPr>
              <w:t>anti-methicillin-resistant Staphylococcus aureus (anti-MRSA)</w:t>
            </w:r>
          </w:p>
        </w:tc>
        <w:tc>
          <w:tcPr>
            <w:tcW w:w="2008" w:type="dxa"/>
          </w:tcPr>
          <w:p w14:paraId="34876EDC" w14:textId="126BDF1B"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 xml:space="preserve">Phomopsis </w:t>
            </w:r>
            <w:proofErr w:type="spellStart"/>
            <w:r w:rsidRPr="00A34EC2">
              <w:rPr>
                <w:rFonts w:ascii="Times New Roman" w:eastAsia="Times New Roman" w:hAnsi="Times New Roman" w:cs="Times New Roman"/>
                <w:i/>
                <w:iCs/>
                <w:color w:val="212121"/>
                <w:kern w:val="0"/>
                <w:sz w:val="20"/>
                <w:szCs w:val="20"/>
                <w:lang w:eastAsia="en-IN"/>
              </w:rPr>
              <w:t>fukushii</w:t>
            </w:r>
            <w:proofErr w:type="spellEnd"/>
          </w:p>
          <w:p w14:paraId="4AB4C703" w14:textId="77777777" w:rsidR="00F0098F" w:rsidRPr="00A34EC2" w:rsidRDefault="00F0098F" w:rsidP="00BD7C40">
            <w:pPr>
              <w:spacing w:line="360" w:lineRule="auto"/>
              <w:jc w:val="both"/>
              <w:rPr>
                <w:rFonts w:ascii="Times New Roman" w:hAnsi="Times New Roman" w:cs="Times New Roman"/>
                <w:sz w:val="20"/>
                <w:szCs w:val="20"/>
              </w:rPr>
            </w:pPr>
          </w:p>
          <w:p w14:paraId="144396CF" w14:textId="77777777" w:rsidR="00F0098F" w:rsidRPr="00A34EC2" w:rsidRDefault="00F0098F" w:rsidP="00BD7C40">
            <w:pPr>
              <w:spacing w:line="360" w:lineRule="auto"/>
              <w:jc w:val="both"/>
              <w:rPr>
                <w:rFonts w:ascii="Times New Roman" w:hAnsi="Times New Roman" w:cs="Times New Roman"/>
                <w:sz w:val="20"/>
                <w:szCs w:val="20"/>
              </w:rPr>
            </w:pPr>
          </w:p>
          <w:p w14:paraId="7FFD3912" w14:textId="77777777" w:rsidR="00F0098F" w:rsidRPr="00A34EC2" w:rsidRDefault="00F0098F" w:rsidP="00BD7C40">
            <w:pPr>
              <w:spacing w:line="360" w:lineRule="auto"/>
              <w:jc w:val="both"/>
              <w:rPr>
                <w:rFonts w:ascii="Times New Roman" w:hAnsi="Times New Roman" w:cs="Times New Roman"/>
                <w:sz w:val="20"/>
                <w:szCs w:val="20"/>
              </w:rPr>
            </w:pPr>
          </w:p>
          <w:p w14:paraId="30835862" w14:textId="77777777" w:rsidR="00F0098F" w:rsidRPr="00A34EC2" w:rsidRDefault="00F0098F" w:rsidP="00BD7C40">
            <w:pPr>
              <w:spacing w:line="360" w:lineRule="auto"/>
              <w:jc w:val="both"/>
              <w:rPr>
                <w:rFonts w:ascii="Times New Roman" w:hAnsi="Times New Roman" w:cs="Times New Roman"/>
                <w:sz w:val="20"/>
                <w:szCs w:val="20"/>
              </w:rPr>
            </w:pPr>
          </w:p>
        </w:tc>
        <w:tc>
          <w:tcPr>
            <w:tcW w:w="1957" w:type="dxa"/>
          </w:tcPr>
          <w:p w14:paraId="39E2705C" w14:textId="77777777" w:rsidR="00F0098F" w:rsidRPr="00A34EC2" w:rsidRDefault="00F0098F" w:rsidP="00BD7C40">
            <w:pPr>
              <w:spacing w:line="360" w:lineRule="auto"/>
              <w:jc w:val="both"/>
              <w:rPr>
                <w:rFonts w:ascii="Times New Roman" w:hAnsi="Times New Roman" w:cs="Times New Roman"/>
                <w:i/>
                <w:iCs/>
                <w:sz w:val="20"/>
                <w:szCs w:val="20"/>
              </w:rPr>
            </w:pPr>
            <w:r w:rsidRPr="00A34EC2">
              <w:rPr>
                <w:rFonts w:ascii="Times New Roman" w:hAnsi="Times New Roman" w:cs="Times New Roman"/>
                <w:i/>
                <w:iCs/>
                <w:sz w:val="20"/>
                <w:szCs w:val="20"/>
              </w:rPr>
              <w:t xml:space="preserve">Paris </w:t>
            </w:r>
            <w:proofErr w:type="spellStart"/>
            <w:r w:rsidRPr="00A34EC2">
              <w:rPr>
                <w:rFonts w:ascii="Times New Roman" w:hAnsi="Times New Roman" w:cs="Times New Roman"/>
                <w:i/>
                <w:iCs/>
                <w:sz w:val="20"/>
                <w:szCs w:val="20"/>
              </w:rPr>
              <w:t>polyphylla</w:t>
            </w:r>
            <w:proofErr w:type="spellEnd"/>
            <w:r w:rsidRPr="00A34EC2">
              <w:rPr>
                <w:rFonts w:ascii="Times New Roman" w:hAnsi="Times New Roman" w:cs="Times New Roman"/>
                <w:i/>
                <w:iCs/>
                <w:sz w:val="20"/>
                <w:szCs w:val="20"/>
              </w:rPr>
              <w:t xml:space="preserve"> </w:t>
            </w:r>
            <w:r w:rsidRPr="007C1D47">
              <w:rPr>
                <w:rFonts w:ascii="Times New Roman" w:hAnsi="Times New Roman" w:cs="Times New Roman"/>
                <w:iCs/>
                <w:sz w:val="20"/>
                <w:szCs w:val="20"/>
              </w:rPr>
              <w:t xml:space="preserve">var. </w:t>
            </w:r>
            <w:proofErr w:type="spellStart"/>
            <w:r w:rsidRPr="007C1D47">
              <w:rPr>
                <w:rFonts w:ascii="Times New Roman" w:hAnsi="Times New Roman" w:cs="Times New Roman"/>
                <w:iCs/>
                <w:sz w:val="20"/>
                <w:szCs w:val="20"/>
              </w:rPr>
              <w:t>yunnanensis</w:t>
            </w:r>
            <w:proofErr w:type="spellEnd"/>
          </w:p>
        </w:tc>
        <w:tc>
          <w:tcPr>
            <w:tcW w:w="1471" w:type="dxa"/>
          </w:tcPr>
          <w:p w14:paraId="3EFD3B36" w14:textId="77777777" w:rsidR="00F0098F" w:rsidRPr="00A34EC2" w:rsidRDefault="00F0098F" w:rsidP="00FA4ADE">
            <w:pPr>
              <w:spacing w:line="360" w:lineRule="auto"/>
              <w:jc w:val="center"/>
              <w:rPr>
                <w:rFonts w:ascii="Times New Roman" w:hAnsi="Times New Roman" w:cs="Times New Roman"/>
                <w:sz w:val="20"/>
                <w:szCs w:val="20"/>
              </w:rPr>
            </w:pPr>
            <w:r>
              <w:rPr>
                <w:rFonts w:ascii="Times New Roman" w:hAnsi="Times New Roman" w:cs="Times New Roman"/>
                <w:sz w:val="20"/>
                <w:szCs w:val="20"/>
              </w:rPr>
              <w:t>[24]</w:t>
            </w:r>
          </w:p>
        </w:tc>
      </w:tr>
      <w:tr w:rsidR="00F0098F" w:rsidRPr="00A34EC2" w14:paraId="7293EA87" w14:textId="77777777" w:rsidTr="00F0098F">
        <w:trPr>
          <w:trHeight w:val="2027"/>
        </w:trPr>
        <w:tc>
          <w:tcPr>
            <w:tcW w:w="472" w:type="dxa"/>
          </w:tcPr>
          <w:p w14:paraId="78E59C93"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6</w:t>
            </w:r>
          </w:p>
        </w:tc>
        <w:tc>
          <w:tcPr>
            <w:tcW w:w="2955" w:type="dxa"/>
          </w:tcPr>
          <w:p w14:paraId="1BB4A2D3"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4-(3-methoxy-5-methylphenoxy)-2-(3-hydroxypropyl) -6-methylphenol</w:t>
            </w:r>
            <w:r>
              <w:rPr>
                <w:rFonts w:ascii="Times New Roman" w:eastAsia="Times New Roman" w:hAnsi="Times New Roman" w:cs="Times New Roman"/>
                <w:color w:val="212121"/>
                <w:kern w:val="0"/>
                <w:sz w:val="20"/>
                <w:szCs w:val="20"/>
                <w:lang w:eastAsia="en-IN"/>
              </w:rPr>
              <w:t xml:space="preserve">, </w:t>
            </w:r>
            <w:r w:rsidRPr="00A34EC2">
              <w:rPr>
                <w:rFonts w:ascii="Times New Roman" w:eastAsia="Times New Roman" w:hAnsi="Times New Roman" w:cs="Times New Roman"/>
                <w:color w:val="212121"/>
                <w:kern w:val="0"/>
                <w:sz w:val="20"/>
                <w:szCs w:val="20"/>
                <w:lang w:eastAsia="en-IN"/>
              </w:rPr>
              <w:t>4-(3-Methoxy-5-methylphenoxy)-2-(2-hydroxyethyl)-6-methylphenol</w:t>
            </w:r>
            <w:r>
              <w:rPr>
                <w:rFonts w:ascii="Times New Roman" w:eastAsia="Times New Roman" w:hAnsi="Times New Roman" w:cs="Times New Roman"/>
                <w:color w:val="212121"/>
                <w:kern w:val="0"/>
                <w:sz w:val="20"/>
                <w:szCs w:val="20"/>
                <w:lang w:eastAsia="en-IN"/>
              </w:rPr>
              <w:t xml:space="preserve">, </w:t>
            </w:r>
            <w:r w:rsidRPr="00A34EC2">
              <w:rPr>
                <w:rFonts w:ascii="Times New Roman" w:eastAsia="Times New Roman" w:hAnsi="Times New Roman" w:cs="Times New Roman"/>
                <w:color w:val="212121"/>
                <w:kern w:val="0"/>
                <w:sz w:val="20"/>
                <w:szCs w:val="20"/>
                <w:lang w:eastAsia="en-IN"/>
              </w:rPr>
              <w:t xml:space="preserve">4-(3-Hydroxy-5-methylphenoxy)-2-(2-hydroxyethyl)-6- </w:t>
            </w:r>
            <w:proofErr w:type="spellStart"/>
            <w:r w:rsidRPr="00A34EC2">
              <w:rPr>
                <w:rFonts w:ascii="Times New Roman" w:eastAsia="Times New Roman" w:hAnsi="Times New Roman" w:cs="Times New Roman"/>
                <w:color w:val="212121"/>
                <w:kern w:val="0"/>
                <w:sz w:val="20"/>
                <w:szCs w:val="20"/>
                <w:lang w:eastAsia="en-IN"/>
              </w:rPr>
              <w:t>methylphenol</w:t>
            </w:r>
            <w:proofErr w:type="spellEnd"/>
          </w:p>
        </w:tc>
        <w:tc>
          <w:tcPr>
            <w:tcW w:w="2128" w:type="dxa"/>
          </w:tcPr>
          <w:p w14:paraId="1C855B6E" w14:textId="34C5D6DD" w:rsidR="00F0098F" w:rsidRPr="00A34EC2" w:rsidRDefault="003C469F" w:rsidP="00BD7C40">
            <w:pPr>
              <w:spacing w:line="360" w:lineRule="auto"/>
              <w:jc w:val="both"/>
              <w:rPr>
                <w:rFonts w:ascii="Times New Roman" w:eastAsia="Times New Roman" w:hAnsi="Times New Roman" w:cs="Times New Roman"/>
                <w:i/>
                <w:iCs/>
                <w:color w:val="212121"/>
                <w:sz w:val="20"/>
                <w:szCs w:val="20"/>
                <w:lang w:eastAsia="en-IN"/>
              </w:rPr>
            </w:pPr>
            <w:r w:rsidRPr="003C469F">
              <w:rPr>
                <w:rFonts w:ascii="Times New Roman" w:eastAsia="Times New Roman" w:hAnsi="Times New Roman" w:cs="Times New Roman"/>
                <w:i/>
                <w:iCs/>
                <w:color w:val="212121"/>
                <w:sz w:val="20"/>
                <w:szCs w:val="20"/>
                <w:lang w:eastAsia="en-IN"/>
              </w:rPr>
              <w:t>anti-methicillin-resistant Staphylococcus aureus (anti-MRSA)</w:t>
            </w:r>
          </w:p>
        </w:tc>
        <w:tc>
          <w:tcPr>
            <w:tcW w:w="2008" w:type="dxa"/>
            <w:vAlign w:val="center"/>
          </w:tcPr>
          <w:p w14:paraId="7BD73005" w14:textId="68A85302"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 xml:space="preserve">Phomopsis </w:t>
            </w:r>
            <w:proofErr w:type="spellStart"/>
            <w:r w:rsidRPr="00A34EC2">
              <w:rPr>
                <w:rFonts w:ascii="Times New Roman" w:eastAsia="Times New Roman" w:hAnsi="Times New Roman" w:cs="Times New Roman"/>
                <w:i/>
                <w:iCs/>
                <w:color w:val="212121"/>
                <w:kern w:val="0"/>
                <w:sz w:val="20"/>
                <w:szCs w:val="20"/>
                <w:lang w:eastAsia="en-IN"/>
              </w:rPr>
              <w:t>fukushii</w:t>
            </w:r>
            <w:proofErr w:type="spellEnd"/>
          </w:p>
        </w:tc>
        <w:tc>
          <w:tcPr>
            <w:tcW w:w="1957" w:type="dxa"/>
            <w:vAlign w:val="center"/>
          </w:tcPr>
          <w:p w14:paraId="095A38F0"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 xml:space="preserve">Paris </w:t>
            </w:r>
            <w:proofErr w:type="spellStart"/>
            <w:r w:rsidRPr="00A34EC2">
              <w:rPr>
                <w:rFonts w:ascii="Times New Roman" w:eastAsia="Times New Roman" w:hAnsi="Times New Roman" w:cs="Times New Roman"/>
                <w:i/>
                <w:iCs/>
                <w:color w:val="212121"/>
                <w:kern w:val="0"/>
                <w:sz w:val="20"/>
                <w:szCs w:val="20"/>
                <w:lang w:eastAsia="en-IN"/>
              </w:rPr>
              <w:t>polyphylla</w:t>
            </w:r>
            <w:proofErr w:type="spellEnd"/>
            <w:r w:rsidRPr="00A34EC2">
              <w:rPr>
                <w:rFonts w:ascii="Times New Roman" w:eastAsia="Times New Roman" w:hAnsi="Times New Roman" w:cs="Times New Roman"/>
                <w:color w:val="212121"/>
                <w:kern w:val="0"/>
                <w:sz w:val="20"/>
                <w:szCs w:val="20"/>
                <w:lang w:eastAsia="en-IN"/>
              </w:rPr>
              <w:t> var. </w:t>
            </w:r>
            <w:proofErr w:type="spellStart"/>
            <w:r w:rsidRPr="00891A15">
              <w:rPr>
                <w:rFonts w:ascii="Times New Roman" w:eastAsia="Times New Roman" w:hAnsi="Times New Roman" w:cs="Times New Roman"/>
                <w:iCs/>
                <w:color w:val="212121"/>
                <w:kern w:val="0"/>
                <w:sz w:val="20"/>
                <w:szCs w:val="20"/>
                <w:lang w:eastAsia="en-IN"/>
              </w:rPr>
              <w:t>yunnanensis</w:t>
            </w:r>
            <w:proofErr w:type="spellEnd"/>
          </w:p>
        </w:tc>
        <w:tc>
          <w:tcPr>
            <w:tcW w:w="1471" w:type="dxa"/>
          </w:tcPr>
          <w:p w14:paraId="6547123F" w14:textId="77777777" w:rsidR="00F0098F" w:rsidRPr="00A34EC2" w:rsidRDefault="00F0098F" w:rsidP="00FA4ADE">
            <w:pPr>
              <w:spacing w:line="360" w:lineRule="auto"/>
              <w:jc w:val="center"/>
              <w:rPr>
                <w:rFonts w:ascii="Times New Roman" w:hAnsi="Times New Roman" w:cs="Times New Roman"/>
                <w:sz w:val="20"/>
                <w:szCs w:val="20"/>
              </w:rPr>
            </w:pPr>
            <w:r>
              <w:rPr>
                <w:rFonts w:ascii="Times New Roman" w:hAnsi="Times New Roman" w:cs="Times New Roman"/>
                <w:color w:val="222222"/>
                <w:sz w:val="20"/>
                <w:szCs w:val="20"/>
                <w:shd w:val="clear" w:color="auto" w:fill="FFFFFF"/>
              </w:rPr>
              <w:t>[25]</w:t>
            </w:r>
          </w:p>
        </w:tc>
      </w:tr>
      <w:tr w:rsidR="00F0098F" w:rsidRPr="00A34EC2" w14:paraId="24F332BB" w14:textId="77777777" w:rsidTr="00F0098F">
        <w:trPr>
          <w:trHeight w:val="1367"/>
        </w:trPr>
        <w:tc>
          <w:tcPr>
            <w:tcW w:w="472" w:type="dxa"/>
          </w:tcPr>
          <w:p w14:paraId="2F992F9C"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7</w:t>
            </w:r>
          </w:p>
        </w:tc>
        <w:tc>
          <w:tcPr>
            <w:tcW w:w="2955" w:type="dxa"/>
          </w:tcPr>
          <w:p w14:paraId="22C4432C"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1-(4-(3-(hydroxymethyl)-5-methoxyphenoxy)-2-methoxy-6- methylphenyl)-3-methylbut-3-en-2-one, 1-(4-(3-hydroxy-5-(hydroxymethyl)</w:t>
            </w:r>
            <w:r>
              <w:rPr>
                <w:rFonts w:ascii="Times New Roman" w:eastAsia="Times New Roman" w:hAnsi="Times New Roman" w:cs="Times New Roman"/>
                <w:color w:val="212121"/>
                <w:kern w:val="0"/>
                <w:sz w:val="20"/>
                <w:szCs w:val="20"/>
                <w:lang w:eastAsia="en-IN"/>
              </w:rPr>
              <w:t xml:space="preserve"> </w:t>
            </w:r>
            <w:r w:rsidRPr="00A34EC2">
              <w:rPr>
                <w:rFonts w:ascii="Times New Roman" w:eastAsia="Times New Roman" w:hAnsi="Times New Roman" w:cs="Times New Roman"/>
                <w:color w:val="212121"/>
                <w:kern w:val="0"/>
                <w:sz w:val="20"/>
                <w:szCs w:val="20"/>
                <w:lang w:eastAsia="en-IN"/>
              </w:rPr>
              <w:t>phenoxy)-2-methoxy-6- methylphenyl)-3-methylbut-3-en-2-one</w:t>
            </w:r>
            <w:r>
              <w:rPr>
                <w:rFonts w:ascii="Times New Roman" w:eastAsia="Times New Roman" w:hAnsi="Times New Roman" w:cs="Times New Roman"/>
                <w:color w:val="212121"/>
                <w:kern w:val="0"/>
                <w:sz w:val="20"/>
                <w:szCs w:val="20"/>
                <w:lang w:eastAsia="en-IN"/>
              </w:rPr>
              <w:t xml:space="preserve">, </w:t>
            </w:r>
            <w:r w:rsidRPr="00A34EC2">
              <w:rPr>
                <w:rFonts w:ascii="Times New Roman" w:eastAsia="Times New Roman" w:hAnsi="Times New Roman" w:cs="Times New Roman"/>
                <w:color w:val="212121"/>
                <w:kern w:val="0"/>
                <w:sz w:val="20"/>
                <w:szCs w:val="20"/>
                <w:lang w:eastAsia="en-IN"/>
              </w:rPr>
              <w:t>1-(4-(3-Methoxy-5-methylphenoxy)-2-methoxy-6-methylphenyl)-3-methylbut-3-en-2-one</w:t>
            </w:r>
            <w:r>
              <w:rPr>
                <w:rFonts w:ascii="Times New Roman" w:eastAsia="Times New Roman" w:hAnsi="Times New Roman" w:cs="Times New Roman"/>
                <w:color w:val="212121"/>
                <w:kern w:val="0"/>
                <w:sz w:val="20"/>
                <w:szCs w:val="20"/>
                <w:lang w:eastAsia="en-IN"/>
              </w:rPr>
              <w:t xml:space="preserve"> </w:t>
            </w:r>
          </w:p>
        </w:tc>
        <w:tc>
          <w:tcPr>
            <w:tcW w:w="2128" w:type="dxa"/>
          </w:tcPr>
          <w:p w14:paraId="09D4067F" w14:textId="7FC81FEB" w:rsidR="00F0098F" w:rsidRPr="00A34EC2" w:rsidRDefault="003C469F" w:rsidP="00BD7C40">
            <w:pPr>
              <w:spacing w:line="360" w:lineRule="auto"/>
              <w:jc w:val="both"/>
              <w:rPr>
                <w:rFonts w:ascii="Times New Roman" w:eastAsia="Times New Roman" w:hAnsi="Times New Roman" w:cs="Times New Roman"/>
                <w:i/>
                <w:iCs/>
                <w:color w:val="212121"/>
                <w:sz w:val="20"/>
                <w:szCs w:val="20"/>
                <w:lang w:eastAsia="en-IN"/>
              </w:rPr>
            </w:pPr>
            <w:r w:rsidRPr="003C469F">
              <w:rPr>
                <w:rFonts w:ascii="Times New Roman" w:eastAsia="Times New Roman" w:hAnsi="Times New Roman" w:cs="Times New Roman"/>
                <w:i/>
                <w:iCs/>
                <w:color w:val="212121"/>
                <w:sz w:val="20"/>
                <w:szCs w:val="20"/>
                <w:lang w:eastAsia="en-IN"/>
              </w:rPr>
              <w:t>anti-methicillin-resistant Staphylococcus aureus (anti-MRSA)</w:t>
            </w:r>
          </w:p>
        </w:tc>
        <w:tc>
          <w:tcPr>
            <w:tcW w:w="2008" w:type="dxa"/>
            <w:vAlign w:val="center"/>
          </w:tcPr>
          <w:p w14:paraId="5E51BE1B" w14:textId="43114D6C"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 xml:space="preserve">Phomopsis </w:t>
            </w:r>
            <w:proofErr w:type="spellStart"/>
            <w:r w:rsidRPr="00A34EC2">
              <w:rPr>
                <w:rFonts w:ascii="Times New Roman" w:eastAsia="Times New Roman" w:hAnsi="Times New Roman" w:cs="Times New Roman"/>
                <w:i/>
                <w:iCs/>
                <w:color w:val="212121"/>
                <w:kern w:val="0"/>
                <w:sz w:val="20"/>
                <w:szCs w:val="20"/>
                <w:lang w:eastAsia="en-IN"/>
              </w:rPr>
              <w:t>fukushii</w:t>
            </w:r>
            <w:proofErr w:type="spellEnd"/>
          </w:p>
        </w:tc>
        <w:tc>
          <w:tcPr>
            <w:tcW w:w="1957" w:type="dxa"/>
            <w:vAlign w:val="center"/>
          </w:tcPr>
          <w:p w14:paraId="00F70AD2"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 xml:space="preserve">Paris </w:t>
            </w:r>
            <w:proofErr w:type="spellStart"/>
            <w:r w:rsidRPr="00A34EC2">
              <w:rPr>
                <w:rFonts w:ascii="Times New Roman" w:eastAsia="Times New Roman" w:hAnsi="Times New Roman" w:cs="Times New Roman"/>
                <w:i/>
                <w:iCs/>
                <w:color w:val="212121"/>
                <w:kern w:val="0"/>
                <w:sz w:val="20"/>
                <w:szCs w:val="20"/>
                <w:lang w:eastAsia="en-IN"/>
              </w:rPr>
              <w:t>polyphylla</w:t>
            </w:r>
            <w:proofErr w:type="spellEnd"/>
            <w:r w:rsidRPr="00A34EC2">
              <w:rPr>
                <w:rFonts w:ascii="Times New Roman" w:eastAsia="Times New Roman" w:hAnsi="Times New Roman" w:cs="Times New Roman"/>
                <w:color w:val="212121"/>
                <w:kern w:val="0"/>
                <w:sz w:val="20"/>
                <w:szCs w:val="20"/>
                <w:lang w:eastAsia="en-IN"/>
              </w:rPr>
              <w:t> var. </w:t>
            </w:r>
            <w:proofErr w:type="spellStart"/>
            <w:r w:rsidRPr="00395905">
              <w:rPr>
                <w:rFonts w:ascii="Times New Roman" w:eastAsia="Times New Roman" w:hAnsi="Times New Roman" w:cs="Times New Roman"/>
                <w:iCs/>
                <w:color w:val="212121"/>
                <w:kern w:val="0"/>
                <w:sz w:val="20"/>
                <w:szCs w:val="20"/>
                <w:lang w:eastAsia="en-IN"/>
              </w:rPr>
              <w:t>yunnanensis</w:t>
            </w:r>
            <w:proofErr w:type="spellEnd"/>
          </w:p>
        </w:tc>
        <w:tc>
          <w:tcPr>
            <w:tcW w:w="1471" w:type="dxa"/>
          </w:tcPr>
          <w:p w14:paraId="2066DB2E" w14:textId="77777777" w:rsidR="00F0098F" w:rsidRPr="00A34EC2" w:rsidRDefault="00F0098F" w:rsidP="00FA4ADE">
            <w:pPr>
              <w:spacing w:line="360" w:lineRule="auto"/>
              <w:jc w:val="center"/>
              <w:rPr>
                <w:rFonts w:ascii="Times New Roman" w:hAnsi="Times New Roman" w:cs="Times New Roman"/>
                <w:sz w:val="20"/>
                <w:szCs w:val="20"/>
              </w:rPr>
            </w:pPr>
            <w:r>
              <w:rPr>
                <w:rFonts w:ascii="Times New Roman" w:hAnsi="Times New Roman" w:cs="Times New Roman"/>
                <w:sz w:val="20"/>
                <w:szCs w:val="20"/>
              </w:rPr>
              <w:t>[26]</w:t>
            </w:r>
          </w:p>
        </w:tc>
      </w:tr>
      <w:tr w:rsidR="00F0098F" w:rsidRPr="00A34EC2" w14:paraId="30025CEA" w14:textId="77777777" w:rsidTr="00F0098F">
        <w:trPr>
          <w:trHeight w:val="98"/>
        </w:trPr>
        <w:tc>
          <w:tcPr>
            <w:tcW w:w="472" w:type="dxa"/>
          </w:tcPr>
          <w:p w14:paraId="20EDE5B2"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8</w:t>
            </w:r>
          </w:p>
        </w:tc>
        <w:tc>
          <w:tcPr>
            <w:tcW w:w="2955" w:type="dxa"/>
          </w:tcPr>
          <w:p w14:paraId="6191B0DF" w14:textId="77777777" w:rsidR="00F0098F" w:rsidRPr="00A34EC2" w:rsidRDefault="00F0098F" w:rsidP="00BD7C40">
            <w:pPr>
              <w:spacing w:line="360" w:lineRule="auto"/>
              <w:jc w:val="both"/>
              <w:rPr>
                <w:rFonts w:ascii="Times New Roman" w:eastAsia="Times New Roman" w:hAnsi="Times New Roman" w:cs="Times New Roman"/>
                <w:color w:val="212121"/>
                <w:kern w:val="0"/>
                <w:sz w:val="20"/>
                <w:szCs w:val="20"/>
                <w:lang w:eastAsia="en-IN"/>
              </w:rPr>
            </w:pPr>
            <w:r w:rsidRPr="00A34EC2">
              <w:rPr>
                <w:rFonts w:ascii="Times New Roman" w:eastAsia="Times New Roman" w:hAnsi="Times New Roman" w:cs="Times New Roman"/>
                <w:color w:val="212121"/>
                <w:kern w:val="0"/>
                <w:sz w:val="20"/>
                <w:szCs w:val="20"/>
                <w:lang w:eastAsia="en-IN"/>
              </w:rPr>
              <w:t>2-(1,4-dihydro-2-hydroxy-1-((</w:t>
            </w:r>
            <w:r w:rsidRPr="00A34EC2">
              <w:rPr>
                <w:rFonts w:ascii="Times New Roman" w:eastAsia="Times New Roman" w:hAnsi="Times New Roman" w:cs="Times New Roman"/>
                <w:i/>
                <w:iCs/>
                <w:color w:val="212121"/>
                <w:kern w:val="0"/>
                <w:sz w:val="20"/>
                <w:szCs w:val="20"/>
                <w:lang w:eastAsia="en-IN"/>
              </w:rPr>
              <w:t>E</w:t>
            </w:r>
            <w:r w:rsidRPr="00A34EC2">
              <w:rPr>
                <w:rFonts w:ascii="Times New Roman" w:eastAsia="Times New Roman" w:hAnsi="Times New Roman" w:cs="Times New Roman"/>
                <w:color w:val="212121"/>
                <w:kern w:val="0"/>
                <w:sz w:val="20"/>
                <w:szCs w:val="20"/>
                <w:lang w:eastAsia="en-IN"/>
              </w:rPr>
              <w:t>)-2-mercapto-1 (</w:t>
            </w:r>
            <w:proofErr w:type="spellStart"/>
            <w:r w:rsidRPr="00A34EC2">
              <w:rPr>
                <w:rFonts w:ascii="Times New Roman" w:eastAsia="Times New Roman" w:hAnsi="Times New Roman" w:cs="Times New Roman"/>
                <w:color w:val="212121"/>
                <w:kern w:val="0"/>
                <w:sz w:val="20"/>
                <w:szCs w:val="20"/>
                <w:lang w:eastAsia="en-IN"/>
              </w:rPr>
              <w:t>methylimino</w:t>
            </w:r>
            <w:proofErr w:type="spellEnd"/>
            <w:r w:rsidRPr="00A34EC2">
              <w:rPr>
                <w:rFonts w:ascii="Times New Roman" w:eastAsia="Times New Roman" w:hAnsi="Times New Roman" w:cs="Times New Roman"/>
                <w:color w:val="212121"/>
                <w:kern w:val="0"/>
                <w:sz w:val="20"/>
                <w:szCs w:val="20"/>
                <w:lang w:eastAsia="en-IN"/>
              </w:rPr>
              <w:t>)ethyl) pyrimidine-4-ylimino)-1-(4,5-dihydro-5-methylfuran-3-yl)-3-methylbutane-1-one</w:t>
            </w:r>
          </w:p>
        </w:tc>
        <w:tc>
          <w:tcPr>
            <w:tcW w:w="2128" w:type="dxa"/>
          </w:tcPr>
          <w:p w14:paraId="68399C57" w14:textId="2DFC750C" w:rsidR="00F0098F" w:rsidRPr="00A34EC2" w:rsidRDefault="003C469F" w:rsidP="00BD7C40">
            <w:pPr>
              <w:spacing w:line="360" w:lineRule="auto"/>
              <w:jc w:val="both"/>
              <w:rPr>
                <w:rFonts w:ascii="Times New Roman" w:eastAsia="Times New Roman" w:hAnsi="Times New Roman" w:cs="Times New Roman"/>
                <w:i/>
                <w:iCs/>
                <w:color w:val="212121"/>
                <w:sz w:val="20"/>
                <w:szCs w:val="20"/>
                <w:lang w:eastAsia="en-IN"/>
              </w:rPr>
            </w:pPr>
            <w:r>
              <w:rPr>
                <w:rFonts w:ascii="Times New Roman" w:eastAsia="Times New Roman" w:hAnsi="Times New Roman" w:cs="Times New Roman"/>
                <w:i/>
                <w:iCs/>
                <w:color w:val="212121"/>
                <w:sz w:val="20"/>
                <w:szCs w:val="20"/>
                <w:lang w:eastAsia="en-IN"/>
              </w:rPr>
              <w:t>Antibacterial</w:t>
            </w:r>
          </w:p>
        </w:tc>
        <w:tc>
          <w:tcPr>
            <w:tcW w:w="2008" w:type="dxa"/>
            <w:vAlign w:val="center"/>
          </w:tcPr>
          <w:p w14:paraId="2D3B3CFB" w14:textId="2609FCF2"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Phomopsis</w:t>
            </w:r>
            <w:r w:rsidRPr="00A34EC2">
              <w:rPr>
                <w:rFonts w:ascii="Times New Roman" w:eastAsia="Times New Roman" w:hAnsi="Times New Roman" w:cs="Times New Roman"/>
                <w:color w:val="212121"/>
                <w:kern w:val="0"/>
                <w:sz w:val="20"/>
                <w:szCs w:val="20"/>
                <w:lang w:eastAsia="en-IN"/>
              </w:rPr>
              <w:t>/</w:t>
            </w:r>
            <w:proofErr w:type="spellStart"/>
            <w:r w:rsidRPr="00A34EC2">
              <w:rPr>
                <w:rFonts w:ascii="Times New Roman" w:eastAsia="Times New Roman" w:hAnsi="Times New Roman" w:cs="Times New Roman"/>
                <w:i/>
                <w:iCs/>
                <w:color w:val="212121"/>
                <w:kern w:val="0"/>
                <w:sz w:val="20"/>
                <w:szCs w:val="20"/>
                <w:lang w:eastAsia="en-IN"/>
              </w:rPr>
              <w:t>Diaporthe</w:t>
            </w:r>
            <w:proofErr w:type="spellEnd"/>
            <w:r w:rsidRPr="00A34EC2">
              <w:rPr>
                <w:rFonts w:ascii="Times New Roman" w:eastAsia="Times New Roman" w:hAnsi="Times New Roman" w:cs="Times New Roman"/>
                <w:color w:val="212121"/>
                <w:kern w:val="0"/>
                <w:sz w:val="20"/>
                <w:szCs w:val="20"/>
                <w:lang w:eastAsia="en-IN"/>
              </w:rPr>
              <w:t> </w:t>
            </w:r>
            <w:r w:rsidRPr="00FA4ADE">
              <w:rPr>
                <w:rFonts w:ascii="Times New Roman" w:eastAsia="Times New Roman" w:hAnsi="Times New Roman" w:cs="Times New Roman"/>
                <w:i/>
                <w:color w:val="212121"/>
                <w:kern w:val="0"/>
                <w:sz w:val="20"/>
                <w:szCs w:val="20"/>
                <w:lang w:eastAsia="en-IN"/>
              </w:rPr>
              <w:t>sp</w:t>
            </w:r>
            <w:r w:rsidRPr="00A34EC2">
              <w:rPr>
                <w:rFonts w:ascii="Times New Roman" w:eastAsia="Times New Roman" w:hAnsi="Times New Roman" w:cs="Times New Roman"/>
                <w:color w:val="212121"/>
                <w:kern w:val="0"/>
                <w:sz w:val="20"/>
                <w:szCs w:val="20"/>
                <w:lang w:eastAsia="en-IN"/>
              </w:rPr>
              <w:t>.</w:t>
            </w:r>
          </w:p>
        </w:tc>
        <w:tc>
          <w:tcPr>
            <w:tcW w:w="1957" w:type="dxa"/>
            <w:vAlign w:val="center"/>
          </w:tcPr>
          <w:p w14:paraId="549F42CC"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Vitex negundo</w:t>
            </w:r>
          </w:p>
        </w:tc>
        <w:tc>
          <w:tcPr>
            <w:tcW w:w="1471" w:type="dxa"/>
          </w:tcPr>
          <w:p w14:paraId="7CD26F3C" w14:textId="77777777" w:rsidR="00F0098F" w:rsidRPr="00A34EC2" w:rsidRDefault="00F0098F" w:rsidP="00FA4ADE">
            <w:pPr>
              <w:spacing w:line="360" w:lineRule="auto"/>
              <w:jc w:val="center"/>
              <w:rPr>
                <w:rFonts w:ascii="Times New Roman" w:hAnsi="Times New Roman" w:cs="Times New Roman"/>
                <w:sz w:val="20"/>
                <w:szCs w:val="20"/>
              </w:rPr>
            </w:pPr>
            <w:r>
              <w:rPr>
                <w:rFonts w:ascii="Times New Roman" w:hAnsi="Times New Roman" w:cs="Times New Roman"/>
                <w:sz w:val="20"/>
                <w:szCs w:val="20"/>
              </w:rPr>
              <w:t>[27]</w:t>
            </w:r>
          </w:p>
        </w:tc>
      </w:tr>
      <w:tr w:rsidR="00F0098F" w:rsidRPr="00A34EC2" w14:paraId="558CCF9E" w14:textId="77777777" w:rsidTr="00F0098F">
        <w:trPr>
          <w:trHeight w:val="98"/>
        </w:trPr>
        <w:tc>
          <w:tcPr>
            <w:tcW w:w="472" w:type="dxa"/>
          </w:tcPr>
          <w:p w14:paraId="65B34A42"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9</w:t>
            </w:r>
          </w:p>
        </w:tc>
        <w:tc>
          <w:tcPr>
            <w:tcW w:w="2955" w:type="dxa"/>
          </w:tcPr>
          <w:p w14:paraId="2A34AA3B" w14:textId="77777777" w:rsidR="00F0098F" w:rsidRPr="00A34EC2" w:rsidRDefault="00F0098F" w:rsidP="00BD7C40">
            <w:pPr>
              <w:spacing w:line="360" w:lineRule="auto"/>
              <w:jc w:val="both"/>
              <w:rPr>
                <w:rFonts w:ascii="Times New Roman" w:eastAsia="Times New Roman" w:hAnsi="Times New Roman" w:cs="Times New Roman"/>
                <w:color w:val="212121"/>
                <w:kern w:val="0"/>
                <w:sz w:val="20"/>
                <w:szCs w:val="20"/>
                <w:lang w:eastAsia="en-IN"/>
              </w:rPr>
            </w:pPr>
            <w:proofErr w:type="spellStart"/>
            <w:r w:rsidRPr="00A34EC2">
              <w:rPr>
                <w:rFonts w:ascii="Times New Roman" w:eastAsia="Times New Roman" w:hAnsi="Times New Roman" w:cs="Times New Roman"/>
                <w:color w:val="212121"/>
                <w:kern w:val="0"/>
                <w:sz w:val="20"/>
                <w:szCs w:val="20"/>
                <w:lang w:eastAsia="en-IN"/>
              </w:rPr>
              <w:t>Diaporone</w:t>
            </w:r>
            <w:proofErr w:type="spellEnd"/>
            <w:r w:rsidRPr="00A34EC2">
              <w:rPr>
                <w:rFonts w:ascii="Times New Roman" w:eastAsia="Times New Roman" w:hAnsi="Times New Roman" w:cs="Times New Roman"/>
                <w:color w:val="212121"/>
                <w:kern w:val="0"/>
                <w:sz w:val="20"/>
                <w:szCs w:val="20"/>
                <w:lang w:eastAsia="en-IN"/>
              </w:rPr>
              <w:t xml:space="preserve"> A (19)</w:t>
            </w:r>
          </w:p>
        </w:tc>
        <w:tc>
          <w:tcPr>
            <w:tcW w:w="2128" w:type="dxa"/>
          </w:tcPr>
          <w:p w14:paraId="0E3147FC" w14:textId="560820BB" w:rsidR="00F0098F" w:rsidRPr="00A34EC2" w:rsidRDefault="003C469F" w:rsidP="00BD7C40">
            <w:pPr>
              <w:spacing w:line="360" w:lineRule="auto"/>
              <w:jc w:val="both"/>
              <w:rPr>
                <w:rFonts w:ascii="Times New Roman" w:eastAsia="Times New Roman" w:hAnsi="Times New Roman" w:cs="Times New Roman"/>
                <w:i/>
                <w:iCs/>
                <w:color w:val="212121"/>
                <w:sz w:val="20"/>
                <w:szCs w:val="20"/>
                <w:lang w:eastAsia="en-IN"/>
              </w:rPr>
            </w:pPr>
            <w:r w:rsidRPr="003C469F">
              <w:rPr>
                <w:rFonts w:ascii="Times New Roman" w:eastAsia="Times New Roman" w:hAnsi="Times New Roman" w:cs="Times New Roman"/>
                <w:i/>
                <w:iCs/>
                <w:color w:val="212121"/>
                <w:sz w:val="20"/>
                <w:szCs w:val="20"/>
                <w:lang w:eastAsia="en-IN"/>
              </w:rPr>
              <w:t>Antibacterial</w:t>
            </w:r>
          </w:p>
        </w:tc>
        <w:tc>
          <w:tcPr>
            <w:tcW w:w="2008" w:type="dxa"/>
            <w:vAlign w:val="center"/>
          </w:tcPr>
          <w:p w14:paraId="4173749F" w14:textId="052F99F0"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Fonts w:ascii="Times New Roman" w:eastAsia="Times New Roman" w:hAnsi="Times New Roman" w:cs="Times New Roman"/>
                <w:i/>
                <w:iCs/>
                <w:color w:val="212121"/>
                <w:kern w:val="0"/>
                <w:sz w:val="20"/>
                <w:szCs w:val="20"/>
                <w:lang w:eastAsia="en-IN"/>
              </w:rPr>
              <w:t>Diaporthe</w:t>
            </w:r>
            <w:proofErr w:type="spellEnd"/>
            <w:r w:rsidRPr="00A34EC2">
              <w:rPr>
                <w:rFonts w:ascii="Times New Roman" w:eastAsia="Times New Roman" w:hAnsi="Times New Roman" w:cs="Times New Roman"/>
                <w:color w:val="212121"/>
                <w:kern w:val="0"/>
                <w:sz w:val="20"/>
                <w:szCs w:val="20"/>
                <w:lang w:eastAsia="en-IN"/>
              </w:rPr>
              <w:t> </w:t>
            </w:r>
            <w:r w:rsidRPr="00756D54">
              <w:rPr>
                <w:rFonts w:ascii="Times New Roman" w:eastAsia="Times New Roman" w:hAnsi="Times New Roman" w:cs="Times New Roman"/>
                <w:i/>
                <w:color w:val="212121"/>
                <w:kern w:val="0"/>
                <w:sz w:val="20"/>
                <w:szCs w:val="20"/>
                <w:lang w:eastAsia="en-IN"/>
              </w:rPr>
              <w:t>sp</w:t>
            </w:r>
            <w:r w:rsidRPr="00A34EC2">
              <w:rPr>
                <w:rFonts w:ascii="Times New Roman" w:eastAsia="Times New Roman" w:hAnsi="Times New Roman" w:cs="Times New Roman"/>
                <w:color w:val="212121"/>
                <w:kern w:val="0"/>
                <w:sz w:val="20"/>
                <w:szCs w:val="20"/>
                <w:lang w:eastAsia="en-IN"/>
              </w:rPr>
              <w:t>.</w:t>
            </w:r>
          </w:p>
        </w:tc>
        <w:tc>
          <w:tcPr>
            <w:tcW w:w="1957" w:type="dxa"/>
            <w:vAlign w:val="center"/>
          </w:tcPr>
          <w:p w14:paraId="054DD3C7" w14:textId="77777777"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Fonts w:ascii="Times New Roman" w:eastAsia="Times New Roman" w:hAnsi="Times New Roman" w:cs="Times New Roman"/>
                <w:i/>
                <w:iCs/>
                <w:color w:val="212121"/>
                <w:kern w:val="0"/>
                <w:sz w:val="20"/>
                <w:szCs w:val="20"/>
                <w:lang w:eastAsia="en-IN"/>
              </w:rPr>
              <w:t>Pteroceltis</w:t>
            </w:r>
            <w:proofErr w:type="spellEnd"/>
            <w:r>
              <w:rPr>
                <w:rFonts w:ascii="Times New Roman" w:eastAsia="Times New Roman" w:hAnsi="Times New Roman" w:cs="Times New Roman"/>
                <w:i/>
                <w:iCs/>
                <w:color w:val="212121"/>
                <w:kern w:val="0"/>
                <w:sz w:val="20"/>
                <w:szCs w:val="20"/>
                <w:lang w:eastAsia="en-IN"/>
              </w:rPr>
              <w:t xml:space="preserve"> </w:t>
            </w:r>
            <w:proofErr w:type="spellStart"/>
            <w:r w:rsidRPr="00A34EC2">
              <w:rPr>
                <w:rFonts w:ascii="Times New Roman" w:eastAsia="Times New Roman" w:hAnsi="Times New Roman" w:cs="Times New Roman"/>
                <w:i/>
                <w:iCs/>
                <w:color w:val="212121"/>
                <w:kern w:val="0"/>
                <w:sz w:val="20"/>
                <w:szCs w:val="20"/>
                <w:lang w:eastAsia="en-IN"/>
              </w:rPr>
              <w:t>tatarinowii</w:t>
            </w:r>
            <w:proofErr w:type="spellEnd"/>
          </w:p>
        </w:tc>
        <w:tc>
          <w:tcPr>
            <w:tcW w:w="1471" w:type="dxa"/>
            <w:vAlign w:val="center"/>
          </w:tcPr>
          <w:p w14:paraId="15C22EDF" w14:textId="77777777" w:rsidR="00F0098F" w:rsidRPr="00A34EC2" w:rsidRDefault="00F0098F" w:rsidP="00FA4ADE">
            <w:pPr>
              <w:spacing w:line="360" w:lineRule="auto"/>
              <w:jc w:val="center"/>
              <w:rPr>
                <w:rFonts w:ascii="Times New Roman" w:hAnsi="Times New Roman" w:cs="Times New Roman"/>
                <w:sz w:val="20"/>
                <w:szCs w:val="20"/>
              </w:rPr>
            </w:pPr>
            <w:r>
              <w:rPr>
                <w:rFonts w:ascii="Times New Roman" w:eastAsia="Times New Roman" w:hAnsi="Times New Roman" w:cs="Times New Roman"/>
                <w:color w:val="212121"/>
                <w:kern w:val="0"/>
                <w:sz w:val="20"/>
                <w:szCs w:val="20"/>
                <w:lang w:eastAsia="en-IN"/>
              </w:rPr>
              <w:t>[21]</w:t>
            </w:r>
          </w:p>
        </w:tc>
      </w:tr>
      <w:tr w:rsidR="00F0098F" w:rsidRPr="00A34EC2" w14:paraId="222BF875" w14:textId="77777777" w:rsidTr="00F0098F">
        <w:trPr>
          <w:trHeight w:val="98"/>
        </w:trPr>
        <w:tc>
          <w:tcPr>
            <w:tcW w:w="472" w:type="dxa"/>
          </w:tcPr>
          <w:p w14:paraId="1605B97E"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lastRenderedPageBreak/>
              <w:t>10</w:t>
            </w:r>
          </w:p>
        </w:tc>
        <w:tc>
          <w:tcPr>
            <w:tcW w:w="2955" w:type="dxa"/>
          </w:tcPr>
          <w:p w14:paraId="74A9C91F" w14:textId="77777777" w:rsidR="00F0098F" w:rsidRPr="00A34EC2" w:rsidRDefault="00F0098F" w:rsidP="00BD7C40">
            <w:pPr>
              <w:spacing w:line="360" w:lineRule="auto"/>
              <w:jc w:val="both"/>
              <w:rPr>
                <w:rFonts w:ascii="Times New Roman" w:eastAsia="Times New Roman" w:hAnsi="Times New Roman" w:cs="Times New Roman"/>
                <w:color w:val="212121"/>
                <w:kern w:val="0"/>
                <w:sz w:val="20"/>
                <w:szCs w:val="20"/>
                <w:lang w:eastAsia="en-IN"/>
              </w:rPr>
            </w:pPr>
            <w:r w:rsidRPr="00A34EC2">
              <w:rPr>
                <w:rFonts w:ascii="Times New Roman" w:eastAsia="Times New Roman" w:hAnsi="Times New Roman" w:cs="Times New Roman"/>
                <w:color w:val="212121"/>
                <w:kern w:val="0"/>
                <w:sz w:val="20"/>
                <w:szCs w:val="20"/>
                <w:lang w:eastAsia="en-IN"/>
              </w:rPr>
              <w:t>4-(3-Methoxy-5-methylphenoxy)-2-(2-hydroxyethyl)- 6-(hydroxymethyl)</w:t>
            </w:r>
            <w:r>
              <w:rPr>
                <w:rFonts w:ascii="Times New Roman" w:eastAsia="Times New Roman" w:hAnsi="Times New Roman" w:cs="Times New Roman"/>
                <w:color w:val="212121"/>
                <w:kern w:val="0"/>
                <w:sz w:val="20"/>
                <w:szCs w:val="20"/>
                <w:lang w:eastAsia="en-IN"/>
              </w:rPr>
              <w:t xml:space="preserve"> </w:t>
            </w:r>
            <w:r w:rsidRPr="00A34EC2">
              <w:rPr>
                <w:rFonts w:ascii="Times New Roman" w:eastAsia="Times New Roman" w:hAnsi="Times New Roman" w:cs="Times New Roman"/>
                <w:color w:val="212121"/>
                <w:kern w:val="0"/>
                <w:sz w:val="20"/>
                <w:szCs w:val="20"/>
                <w:lang w:eastAsia="en-IN"/>
              </w:rPr>
              <w:t>phenol, 4-(3-Hydroxy5-methylphenoxy)-2-(2-hydroxyethyl)-6-(hydroxymethyl)phenol</w:t>
            </w:r>
          </w:p>
        </w:tc>
        <w:tc>
          <w:tcPr>
            <w:tcW w:w="2128" w:type="dxa"/>
          </w:tcPr>
          <w:p w14:paraId="78DDF536" w14:textId="21903ACE" w:rsidR="00F0098F" w:rsidRPr="00A34EC2" w:rsidRDefault="00001BCC" w:rsidP="00BD7C40">
            <w:pPr>
              <w:spacing w:line="360" w:lineRule="auto"/>
              <w:jc w:val="both"/>
              <w:rPr>
                <w:rFonts w:ascii="Times New Roman" w:eastAsia="Times New Roman" w:hAnsi="Times New Roman" w:cs="Times New Roman"/>
                <w:i/>
                <w:iCs/>
                <w:color w:val="212121"/>
                <w:sz w:val="20"/>
                <w:szCs w:val="20"/>
                <w:lang w:eastAsia="en-IN"/>
              </w:rPr>
            </w:pPr>
            <w:r w:rsidRPr="00001BCC">
              <w:rPr>
                <w:rFonts w:ascii="Times New Roman" w:eastAsia="Times New Roman" w:hAnsi="Times New Roman" w:cs="Times New Roman"/>
                <w:i/>
                <w:iCs/>
                <w:color w:val="212121"/>
                <w:sz w:val="20"/>
                <w:szCs w:val="20"/>
                <w:lang w:eastAsia="en-IN"/>
              </w:rPr>
              <w:t>anti-methicillin-resistant Staphylococcus aureus (anti-MRSA)</w:t>
            </w:r>
          </w:p>
        </w:tc>
        <w:tc>
          <w:tcPr>
            <w:tcW w:w="2008" w:type="dxa"/>
            <w:vAlign w:val="center"/>
          </w:tcPr>
          <w:p w14:paraId="3095ACDD" w14:textId="13A34014"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 xml:space="preserve">Phomopsis </w:t>
            </w:r>
            <w:proofErr w:type="spellStart"/>
            <w:r w:rsidRPr="00A34EC2">
              <w:rPr>
                <w:rFonts w:ascii="Times New Roman" w:eastAsia="Times New Roman" w:hAnsi="Times New Roman" w:cs="Times New Roman"/>
                <w:i/>
                <w:iCs/>
                <w:color w:val="212121"/>
                <w:kern w:val="0"/>
                <w:sz w:val="20"/>
                <w:szCs w:val="20"/>
                <w:lang w:eastAsia="en-IN"/>
              </w:rPr>
              <w:t>asparagi</w:t>
            </w:r>
            <w:proofErr w:type="spellEnd"/>
          </w:p>
        </w:tc>
        <w:tc>
          <w:tcPr>
            <w:tcW w:w="1957" w:type="dxa"/>
            <w:vAlign w:val="center"/>
          </w:tcPr>
          <w:p w14:paraId="791564D6"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 xml:space="preserve">Paris </w:t>
            </w:r>
            <w:proofErr w:type="spellStart"/>
            <w:r w:rsidRPr="00A34EC2">
              <w:rPr>
                <w:rFonts w:ascii="Times New Roman" w:eastAsia="Times New Roman" w:hAnsi="Times New Roman" w:cs="Times New Roman"/>
                <w:i/>
                <w:iCs/>
                <w:color w:val="212121"/>
                <w:kern w:val="0"/>
                <w:sz w:val="20"/>
                <w:szCs w:val="20"/>
                <w:lang w:eastAsia="en-IN"/>
              </w:rPr>
              <w:t>polyphylla</w:t>
            </w:r>
            <w:proofErr w:type="spellEnd"/>
            <w:r w:rsidRPr="00A34EC2">
              <w:rPr>
                <w:rFonts w:ascii="Times New Roman" w:eastAsia="Times New Roman" w:hAnsi="Times New Roman" w:cs="Times New Roman"/>
                <w:color w:val="212121"/>
                <w:kern w:val="0"/>
                <w:sz w:val="20"/>
                <w:szCs w:val="20"/>
                <w:lang w:eastAsia="en-IN"/>
              </w:rPr>
              <w:t> var. </w:t>
            </w:r>
            <w:proofErr w:type="spellStart"/>
            <w:r w:rsidRPr="00E5760D">
              <w:rPr>
                <w:rFonts w:ascii="Times New Roman" w:eastAsia="Times New Roman" w:hAnsi="Times New Roman" w:cs="Times New Roman"/>
                <w:iCs/>
                <w:color w:val="212121"/>
                <w:kern w:val="0"/>
                <w:sz w:val="20"/>
                <w:szCs w:val="20"/>
                <w:lang w:eastAsia="en-IN"/>
              </w:rPr>
              <w:t>yunnanensis</w:t>
            </w:r>
            <w:proofErr w:type="spellEnd"/>
          </w:p>
        </w:tc>
        <w:tc>
          <w:tcPr>
            <w:tcW w:w="1471" w:type="dxa"/>
            <w:vAlign w:val="center"/>
          </w:tcPr>
          <w:p w14:paraId="44CA5BAE" w14:textId="77777777" w:rsidR="00F0098F" w:rsidRPr="00A34EC2" w:rsidRDefault="00F0098F" w:rsidP="00FA4ADE">
            <w:pPr>
              <w:spacing w:line="360" w:lineRule="auto"/>
              <w:jc w:val="center"/>
              <w:rPr>
                <w:rFonts w:ascii="Times New Roman" w:hAnsi="Times New Roman" w:cs="Times New Roman"/>
                <w:sz w:val="20"/>
                <w:szCs w:val="20"/>
              </w:rPr>
            </w:pPr>
            <w:r>
              <w:rPr>
                <w:rFonts w:ascii="Times New Roman" w:eastAsia="Times New Roman" w:hAnsi="Times New Roman" w:cs="Times New Roman"/>
                <w:color w:val="212121"/>
                <w:kern w:val="0"/>
                <w:sz w:val="20"/>
                <w:szCs w:val="20"/>
                <w:lang w:eastAsia="en-IN"/>
              </w:rPr>
              <w:t>[28]</w:t>
            </w:r>
          </w:p>
        </w:tc>
      </w:tr>
      <w:tr w:rsidR="00F0098F" w:rsidRPr="00A34EC2" w14:paraId="79C62E19" w14:textId="77777777" w:rsidTr="00F0098F">
        <w:trPr>
          <w:trHeight w:val="98"/>
        </w:trPr>
        <w:tc>
          <w:tcPr>
            <w:tcW w:w="472" w:type="dxa"/>
          </w:tcPr>
          <w:p w14:paraId="0BE7569B"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11</w:t>
            </w:r>
          </w:p>
        </w:tc>
        <w:tc>
          <w:tcPr>
            <w:tcW w:w="2955" w:type="dxa"/>
          </w:tcPr>
          <w:p w14:paraId="44F23154" w14:textId="77777777"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Fonts w:ascii="Times New Roman" w:hAnsi="Times New Roman" w:cs="Times New Roman"/>
                <w:color w:val="212121"/>
                <w:sz w:val="20"/>
                <w:szCs w:val="20"/>
              </w:rPr>
              <w:t>Ellisiiamide</w:t>
            </w:r>
            <w:proofErr w:type="spellEnd"/>
          </w:p>
        </w:tc>
        <w:tc>
          <w:tcPr>
            <w:tcW w:w="2128" w:type="dxa"/>
          </w:tcPr>
          <w:p w14:paraId="21241086" w14:textId="25AA7DD0" w:rsidR="00F0098F" w:rsidRPr="00A34EC2" w:rsidRDefault="00001BCC" w:rsidP="00BD7C40">
            <w:pPr>
              <w:spacing w:line="360" w:lineRule="auto"/>
              <w:jc w:val="both"/>
              <w:rPr>
                <w:rStyle w:val="Emphasis"/>
                <w:rFonts w:ascii="Times New Roman" w:hAnsi="Times New Roman" w:cs="Times New Roman"/>
                <w:color w:val="212121"/>
                <w:sz w:val="20"/>
                <w:szCs w:val="20"/>
              </w:rPr>
            </w:pPr>
            <w:r w:rsidRPr="00001BCC">
              <w:rPr>
                <w:rStyle w:val="Emphasis"/>
                <w:rFonts w:ascii="Times New Roman" w:hAnsi="Times New Roman" w:cs="Times New Roman"/>
                <w:color w:val="212121"/>
                <w:sz w:val="20"/>
                <w:szCs w:val="20"/>
              </w:rPr>
              <w:t>Antibacterial</w:t>
            </w:r>
          </w:p>
        </w:tc>
        <w:tc>
          <w:tcPr>
            <w:tcW w:w="2008" w:type="dxa"/>
          </w:tcPr>
          <w:p w14:paraId="1A5B4620" w14:textId="7615106D"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Style w:val="Emphasis"/>
                <w:rFonts w:ascii="Times New Roman" w:hAnsi="Times New Roman" w:cs="Times New Roman"/>
                <w:color w:val="212121"/>
                <w:sz w:val="20"/>
                <w:szCs w:val="20"/>
              </w:rPr>
              <w:t>Xylari</w:t>
            </w:r>
            <w:proofErr w:type="spellEnd"/>
            <w:r>
              <w:rPr>
                <w:rStyle w:val="Emphasis"/>
                <w:rFonts w:ascii="Times New Roman" w:hAnsi="Times New Roman" w:cs="Times New Roman"/>
                <w:color w:val="212121"/>
                <w:sz w:val="20"/>
                <w:szCs w:val="20"/>
              </w:rPr>
              <w:t xml:space="preserve"> </w:t>
            </w:r>
            <w:proofErr w:type="spellStart"/>
            <w:r w:rsidRPr="00A34EC2">
              <w:rPr>
                <w:rStyle w:val="Emphasis"/>
                <w:rFonts w:ascii="Times New Roman" w:hAnsi="Times New Roman" w:cs="Times New Roman"/>
                <w:color w:val="212121"/>
                <w:sz w:val="20"/>
                <w:szCs w:val="20"/>
              </w:rPr>
              <w:t>aellisii</w:t>
            </w:r>
            <w:proofErr w:type="spellEnd"/>
          </w:p>
        </w:tc>
        <w:tc>
          <w:tcPr>
            <w:tcW w:w="1957" w:type="dxa"/>
          </w:tcPr>
          <w:p w14:paraId="3A9DEE9A"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Blueberry (</w:t>
            </w:r>
            <w:r w:rsidRPr="00A34EC2">
              <w:rPr>
                <w:rStyle w:val="Emphasis"/>
                <w:rFonts w:ascii="Times New Roman" w:hAnsi="Times New Roman" w:cs="Times New Roman"/>
                <w:color w:val="212121"/>
                <w:sz w:val="20"/>
                <w:szCs w:val="20"/>
              </w:rPr>
              <w:t>Vaccinium angustifolium</w:t>
            </w:r>
            <w:r w:rsidRPr="00A34EC2">
              <w:rPr>
                <w:rFonts w:ascii="Times New Roman" w:hAnsi="Times New Roman" w:cs="Times New Roman"/>
                <w:color w:val="212121"/>
                <w:sz w:val="20"/>
                <w:szCs w:val="20"/>
              </w:rPr>
              <w:t>)</w:t>
            </w:r>
          </w:p>
        </w:tc>
        <w:tc>
          <w:tcPr>
            <w:tcW w:w="1471" w:type="dxa"/>
          </w:tcPr>
          <w:p w14:paraId="57D74D88" w14:textId="77777777" w:rsidR="00F0098F" w:rsidRPr="00A34EC2" w:rsidRDefault="00F0098F" w:rsidP="00084E82">
            <w:pPr>
              <w:spacing w:line="360" w:lineRule="auto"/>
              <w:jc w:val="center"/>
              <w:rPr>
                <w:rFonts w:ascii="Times New Roman" w:hAnsi="Times New Roman" w:cs="Times New Roman"/>
                <w:sz w:val="20"/>
                <w:szCs w:val="20"/>
              </w:rPr>
            </w:pPr>
            <w:r>
              <w:rPr>
                <w:rFonts w:ascii="Times New Roman" w:hAnsi="Times New Roman" w:cs="Times New Roman"/>
                <w:sz w:val="20"/>
                <w:szCs w:val="20"/>
              </w:rPr>
              <w:t>[27]</w:t>
            </w:r>
          </w:p>
        </w:tc>
      </w:tr>
      <w:tr w:rsidR="00F0098F" w:rsidRPr="00A34EC2" w14:paraId="06B6C5BC" w14:textId="77777777" w:rsidTr="00F0098F">
        <w:trPr>
          <w:trHeight w:val="98"/>
        </w:trPr>
        <w:tc>
          <w:tcPr>
            <w:tcW w:w="472" w:type="dxa"/>
          </w:tcPr>
          <w:p w14:paraId="42E3712A"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12</w:t>
            </w:r>
          </w:p>
        </w:tc>
        <w:tc>
          <w:tcPr>
            <w:tcW w:w="2955" w:type="dxa"/>
          </w:tcPr>
          <w:p w14:paraId="2A792A4E"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6-Heptanoyl-4-methoxy-2H-pyran-2-one</w:t>
            </w:r>
          </w:p>
        </w:tc>
        <w:tc>
          <w:tcPr>
            <w:tcW w:w="2128" w:type="dxa"/>
          </w:tcPr>
          <w:p w14:paraId="69F6FAC0" w14:textId="109948C2" w:rsidR="00F0098F" w:rsidRPr="00A34EC2" w:rsidRDefault="00923C04" w:rsidP="00BD7C40">
            <w:pPr>
              <w:spacing w:line="360" w:lineRule="auto"/>
              <w:jc w:val="both"/>
              <w:rPr>
                <w:rStyle w:val="Emphasis"/>
                <w:rFonts w:ascii="Times New Roman" w:hAnsi="Times New Roman" w:cs="Times New Roman"/>
                <w:color w:val="212121"/>
                <w:sz w:val="20"/>
                <w:szCs w:val="20"/>
              </w:rPr>
            </w:pPr>
            <w:r w:rsidRPr="00923C04">
              <w:rPr>
                <w:rStyle w:val="Emphasis"/>
                <w:rFonts w:ascii="Times New Roman" w:hAnsi="Times New Roman" w:cs="Times New Roman"/>
                <w:color w:val="212121"/>
                <w:sz w:val="20"/>
                <w:szCs w:val="20"/>
              </w:rPr>
              <w:t>Antibacterial</w:t>
            </w:r>
          </w:p>
        </w:tc>
        <w:tc>
          <w:tcPr>
            <w:tcW w:w="2008" w:type="dxa"/>
          </w:tcPr>
          <w:p w14:paraId="0558C835" w14:textId="7F9A9FF2"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Style w:val="Emphasis"/>
                <w:rFonts w:ascii="Times New Roman" w:hAnsi="Times New Roman" w:cs="Times New Roman"/>
                <w:color w:val="212121"/>
                <w:sz w:val="20"/>
                <w:szCs w:val="20"/>
              </w:rPr>
              <w:t>Xylaria</w:t>
            </w:r>
            <w:proofErr w:type="spellEnd"/>
            <w:r w:rsidRPr="00A34EC2">
              <w:rPr>
                <w:rFonts w:ascii="Times New Roman" w:hAnsi="Times New Roman" w:cs="Times New Roman"/>
                <w:color w:val="212121"/>
                <w:sz w:val="20"/>
                <w:szCs w:val="20"/>
              </w:rPr>
              <w:t> </w:t>
            </w:r>
            <w:r w:rsidRPr="00756D54">
              <w:rPr>
                <w:rFonts w:ascii="Times New Roman" w:hAnsi="Times New Roman" w:cs="Times New Roman"/>
                <w:i/>
                <w:color w:val="212121"/>
                <w:sz w:val="20"/>
                <w:szCs w:val="20"/>
              </w:rPr>
              <w:t>sp</w:t>
            </w:r>
            <w:r w:rsidRPr="00A34EC2">
              <w:rPr>
                <w:rFonts w:ascii="Times New Roman" w:hAnsi="Times New Roman" w:cs="Times New Roman"/>
                <w:color w:val="212121"/>
                <w:sz w:val="20"/>
                <w:szCs w:val="20"/>
              </w:rPr>
              <w:t>.</w:t>
            </w:r>
          </w:p>
        </w:tc>
        <w:tc>
          <w:tcPr>
            <w:tcW w:w="1957" w:type="dxa"/>
          </w:tcPr>
          <w:p w14:paraId="3A0552E0"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Leaves of </w:t>
            </w:r>
            <w:r w:rsidRPr="00A34EC2">
              <w:rPr>
                <w:rStyle w:val="Emphasis"/>
                <w:rFonts w:ascii="Times New Roman" w:hAnsi="Times New Roman" w:cs="Times New Roman"/>
                <w:color w:val="212121"/>
                <w:sz w:val="20"/>
                <w:szCs w:val="20"/>
              </w:rPr>
              <w:t xml:space="preserve">S. </w:t>
            </w:r>
            <w:proofErr w:type="spellStart"/>
            <w:r w:rsidRPr="00A34EC2">
              <w:rPr>
                <w:rStyle w:val="Emphasis"/>
                <w:rFonts w:ascii="Times New Roman" w:hAnsi="Times New Roman" w:cs="Times New Roman"/>
                <w:color w:val="212121"/>
                <w:sz w:val="20"/>
                <w:szCs w:val="20"/>
              </w:rPr>
              <w:t>tonkinensis</w:t>
            </w:r>
            <w:proofErr w:type="spellEnd"/>
          </w:p>
        </w:tc>
        <w:tc>
          <w:tcPr>
            <w:tcW w:w="1471" w:type="dxa"/>
          </w:tcPr>
          <w:p w14:paraId="794928FF" w14:textId="77777777" w:rsidR="00F0098F" w:rsidRPr="00A34EC2" w:rsidRDefault="00F0098F" w:rsidP="00084E82">
            <w:pPr>
              <w:spacing w:line="360" w:lineRule="auto"/>
              <w:jc w:val="center"/>
              <w:rPr>
                <w:rFonts w:ascii="Times New Roman" w:hAnsi="Times New Roman" w:cs="Times New Roman"/>
                <w:sz w:val="20"/>
                <w:szCs w:val="20"/>
              </w:rPr>
            </w:pPr>
            <w:r>
              <w:rPr>
                <w:rFonts w:ascii="Times New Roman" w:hAnsi="Times New Roman" w:cs="Times New Roman"/>
                <w:sz w:val="20"/>
                <w:szCs w:val="20"/>
              </w:rPr>
              <w:t>[29]</w:t>
            </w:r>
          </w:p>
        </w:tc>
      </w:tr>
      <w:tr w:rsidR="00F0098F" w:rsidRPr="00A34EC2" w14:paraId="4C48AC6F" w14:textId="77777777" w:rsidTr="00F0098F">
        <w:trPr>
          <w:trHeight w:val="98"/>
        </w:trPr>
        <w:tc>
          <w:tcPr>
            <w:tcW w:w="472" w:type="dxa"/>
          </w:tcPr>
          <w:p w14:paraId="2CCC83F5"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13</w:t>
            </w:r>
          </w:p>
        </w:tc>
        <w:tc>
          <w:tcPr>
            <w:tcW w:w="2955" w:type="dxa"/>
          </w:tcPr>
          <w:p w14:paraId="3CEF0C7F" w14:textId="77777777"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Fonts w:ascii="Times New Roman" w:hAnsi="Times New Roman" w:cs="Times New Roman"/>
                <w:color w:val="212121"/>
                <w:sz w:val="20"/>
                <w:szCs w:val="20"/>
              </w:rPr>
              <w:t>Chaetocochin</w:t>
            </w:r>
            <w:proofErr w:type="spellEnd"/>
            <w:r w:rsidRPr="00A34EC2">
              <w:rPr>
                <w:rFonts w:ascii="Times New Roman" w:hAnsi="Times New Roman" w:cs="Times New Roman"/>
                <w:color w:val="212121"/>
                <w:sz w:val="20"/>
                <w:szCs w:val="20"/>
              </w:rPr>
              <w:t xml:space="preserve"> C, </w:t>
            </w:r>
            <w:proofErr w:type="spellStart"/>
            <w:r w:rsidRPr="00A34EC2">
              <w:rPr>
                <w:rFonts w:ascii="Times New Roman" w:hAnsi="Times New Roman" w:cs="Times New Roman"/>
                <w:color w:val="212121"/>
                <w:sz w:val="20"/>
                <w:szCs w:val="20"/>
              </w:rPr>
              <w:t>chetomin</w:t>
            </w:r>
            <w:proofErr w:type="spellEnd"/>
            <w:r w:rsidRPr="00A34EC2">
              <w:rPr>
                <w:rFonts w:ascii="Times New Roman" w:hAnsi="Times New Roman" w:cs="Times New Roman"/>
                <w:color w:val="212121"/>
                <w:sz w:val="20"/>
                <w:szCs w:val="20"/>
              </w:rPr>
              <w:t xml:space="preserve"> A, and </w:t>
            </w:r>
            <w:proofErr w:type="spellStart"/>
            <w:r w:rsidRPr="00A34EC2">
              <w:rPr>
                <w:rFonts w:ascii="Times New Roman" w:hAnsi="Times New Roman" w:cs="Times New Roman"/>
                <w:color w:val="212121"/>
                <w:sz w:val="20"/>
                <w:szCs w:val="20"/>
              </w:rPr>
              <w:t>chetomin</w:t>
            </w:r>
            <w:proofErr w:type="spellEnd"/>
          </w:p>
        </w:tc>
        <w:tc>
          <w:tcPr>
            <w:tcW w:w="2128" w:type="dxa"/>
          </w:tcPr>
          <w:p w14:paraId="3B0FC936" w14:textId="147CBD13" w:rsidR="00F0098F" w:rsidRPr="00A34EC2" w:rsidRDefault="00923C04" w:rsidP="00BD7C40">
            <w:pPr>
              <w:spacing w:line="360" w:lineRule="auto"/>
              <w:jc w:val="both"/>
              <w:rPr>
                <w:rStyle w:val="Emphasis"/>
                <w:rFonts w:ascii="Times New Roman" w:hAnsi="Times New Roman" w:cs="Times New Roman"/>
                <w:color w:val="212121"/>
                <w:sz w:val="20"/>
                <w:szCs w:val="20"/>
              </w:rPr>
            </w:pPr>
            <w:r w:rsidRPr="00923C04">
              <w:rPr>
                <w:rStyle w:val="Emphasis"/>
                <w:rFonts w:ascii="Times New Roman" w:hAnsi="Times New Roman" w:cs="Times New Roman"/>
                <w:color w:val="212121"/>
                <w:sz w:val="20"/>
                <w:szCs w:val="20"/>
              </w:rPr>
              <w:t>Antibacterial</w:t>
            </w:r>
            <w:r>
              <w:rPr>
                <w:rStyle w:val="Emphasis"/>
                <w:rFonts w:ascii="Times New Roman" w:hAnsi="Times New Roman" w:cs="Times New Roman"/>
                <w:color w:val="212121"/>
                <w:sz w:val="20"/>
                <w:szCs w:val="20"/>
              </w:rPr>
              <w:t xml:space="preserve"> and Antifungal</w:t>
            </w:r>
          </w:p>
        </w:tc>
        <w:tc>
          <w:tcPr>
            <w:tcW w:w="2008" w:type="dxa"/>
          </w:tcPr>
          <w:p w14:paraId="39BF2A58" w14:textId="42FE910F" w:rsidR="00F0098F" w:rsidRPr="00A34EC2" w:rsidRDefault="00F0098F"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Chaetomium</w:t>
            </w:r>
            <w:r w:rsidRPr="00A34EC2">
              <w:rPr>
                <w:rFonts w:ascii="Times New Roman" w:hAnsi="Times New Roman" w:cs="Times New Roman"/>
                <w:color w:val="212121"/>
                <w:sz w:val="20"/>
                <w:szCs w:val="20"/>
              </w:rPr>
              <w:t> </w:t>
            </w:r>
            <w:r w:rsidRPr="00756D54">
              <w:rPr>
                <w:rFonts w:ascii="Times New Roman" w:hAnsi="Times New Roman" w:cs="Times New Roman"/>
                <w:i/>
                <w:color w:val="212121"/>
                <w:sz w:val="20"/>
                <w:szCs w:val="20"/>
              </w:rPr>
              <w:t>sp</w:t>
            </w:r>
            <w:r w:rsidRPr="00A34EC2">
              <w:rPr>
                <w:rFonts w:ascii="Times New Roman" w:hAnsi="Times New Roman" w:cs="Times New Roman"/>
                <w:color w:val="212121"/>
                <w:sz w:val="20"/>
                <w:szCs w:val="20"/>
              </w:rPr>
              <w:t>.</w:t>
            </w:r>
          </w:p>
        </w:tc>
        <w:tc>
          <w:tcPr>
            <w:tcW w:w="1957" w:type="dxa"/>
          </w:tcPr>
          <w:p w14:paraId="75C8535F" w14:textId="77777777" w:rsidR="00F0098F" w:rsidRPr="00A34EC2" w:rsidRDefault="00F0098F"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 xml:space="preserve">Panax </w:t>
            </w:r>
            <w:proofErr w:type="spellStart"/>
            <w:r w:rsidRPr="00A34EC2">
              <w:rPr>
                <w:rStyle w:val="Emphasis"/>
                <w:rFonts w:ascii="Times New Roman" w:hAnsi="Times New Roman" w:cs="Times New Roman"/>
                <w:color w:val="212121"/>
                <w:sz w:val="20"/>
                <w:szCs w:val="20"/>
              </w:rPr>
              <w:t>notoginseng</w:t>
            </w:r>
            <w:proofErr w:type="spellEnd"/>
          </w:p>
        </w:tc>
        <w:tc>
          <w:tcPr>
            <w:tcW w:w="1471" w:type="dxa"/>
          </w:tcPr>
          <w:p w14:paraId="213368D0" w14:textId="77777777" w:rsidR="00F0098F" w:rsidRPr="00A34EC2" w:rsidRDefault="00F0098F" w:rsidP="00084E82">
            <w:pPr>
              <w:spacing w:line="360" w:lineRule="auto"/>
              <w:jc w:val="center"/>
              <w:rPr>
                <w:rFonts w:ascii="Times New Roman" w:hAnsi="Times New Roman" w:cs="Times New Roman"/>
                <w:sz w:val="20"/>
                <w:szCs w:val="20"/>
              </w:rPr>
            </w:pPr>
            <w:r>
              <w:rPr>
                <w:rFonts w:ascii="Times New Roman" w:hAnsi="Times New Roman" w:cs="Times New Roman"/>
                <w:sz w:val="20"/>
                <w:szCs w:val="20"/>
              </w:rPr>
              <w:t>[30]</w:t>
            </w:r>
          </w:p>
        </w:tc>
      </w:tr>
      <w:tr w:rsidR="00F0098F" w:rsidRPr="00A34EC2" w14:paraId="04AB8359" w14:textId="77777777" w:rsidTr="00F0098F">
        <w:trPr>
          <w:trHeight w:val="98"/>
        </w:trPr>
        <w:tc>
          <w:tcPr>
            <w:tcW w:w="472" w:type="dxa"/>
          </w:tcPr>
          <w:p w14:paraId="1B0BF2FF"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14</w:t>
            </w:r>
          </w:p>
        </w:tc>
        <w:tc>
          <w:tcPr>
            <w:tcW w:w="2955" w:type="dxa"/>
          </w:tcPr>
          <w:p w14:paraId="3475DDDB" w14:textId="77777777"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Fonts w:ascii="Times New Roman" w:hAnsi="Times New Roman" w:cs="Times New Roman"/>
                <w:color w:val="212121"/>
                <w:sz w:val="20"/>
                <w:szCs w:val="20"/>
              </w:rPr>
              <w:t>Chamiside</w:t>
            </w:r>
            <w:proofErr w:type="spellEnd"/>
            <w:r w:rsidRPr="00A34EC2">
              <w:rPr>
                <w:rFonts w:ascii="Times New Roman" w:hAnsi="Times New Roman" w:cs="Times New Roman"/>
                <w:color w:val="212121"/>
                <w:sz w:val="20"/>
                <w:szCs w:val="20"/>
              </w:rPr>
              <w:t xml:space="preserve"> A</w:t>
            </w:r>
          </w:p>
        </w:tc>
        <w:tc>
          <w:tcPr>
            <w:tcW w:w="2128" w:type="dxa"/>
          </w:tcPr>
          <w:p w14:paraId="0A8C00B7" w14:textId="661B27E2" w:rsidR="00F0098F" w:rsidRPr="00A34EC2" w:rsidRDefault="00923C04" w:rsidP="00BD7C40">
            <w:pPr>
              <w:spacing w:line="360" w:lineRule="auto"/>
              <w:jc w:val="both"/>
              <w:rPr>
                <w:rStyle w:val="Emphasis"/>
                <w:rFonts w:ascii="Times New Roman" w:hAnsi="Times New Roman" w:cs="Times New Roman"/>
                <w:color w:val="212121"/>
                <w:sz w:val="20"/>
                <w:szCs w:val="20"/>
              </w:rPr>
            </w:pPr>
            <w:r w:rsidRPr="00923C04">
              <w:rPr>
                <w:rStyle w:val="Emphasis"/>
                <w:rFonts w:ascii="Times New Roman" w:hAnsi="Times New Roman" w:cs="Times New Roman"/>
                <w:color w:val="212121"/>
                <w:sz w:val="20"/>
                <w:szCs w:val="20"/>
              </w:rPr>
              <w:t>Antibacterial</w:t>
            </w:r>
          </w:p>
        </w:tc>
        <w:tc>
          <w:tcPr>
            <w:tcW w:w="2008" w:type="dxa"/>
          </w:tcPr>
          <w:p w14:paraId="28CCDD65" w14:textId="67A6F182" w:rsidR="00F0098F" w:rsidRPr="00A34EC2" w:rsidRDefault="00F0098F"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 xml:space="preserve">Chaetomium </w:t>
            </w:r>
            <w:proofErr w:type="spellStart"/>
            <w:r w:rsidRPr="00A34EC2">
              <w:rPr>
                <w:rStyle w:val="Emphasis"/>
                <w:rFonts w:ascii="Times New Roman" w:hAnsi="Times New Roman" w:cs="Times New Roman"/>
                <w:color w:val="212121"/>
                <w:sz w:val="20"/>
                <w:szCs w:val="20"/>
              </w:rPr>
              <w:t>nigricolor</w:t>
            </w:r>
            <w:proofErr w:type="spellEnd"/>
            <w:r w:rsidRPr="00A34EC2">
              <w:rPr>
                <w:rFonts w:ascii="Times New Roman" w:hAnsi="Times New Roman" w:cs="Times New Roman"/>
                <w:color w:val="212121"/>
                <w:sz w:val="20"/>
                <w:szCs w:val="20"/>
              </w:rPr>
              <w:t>,</w:t>
            </w:r>
          </w:p>
        </w:tc>
        <w:tc>
          <w:tcPr>
            <w:tcW w:w="1957" w:type="dxa"/>
          </w:tcPr>
          <w:p w14:paraId="5656466E" w14:textId="77777777" w:rsidR="00F0098F" w:rsidRPr="00A34EC2" w:rsidRDefault="00F0098F"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Mahonia fortune</w:t>
            </w:r>
          </w:p>
        </w:tc>
        <w:tc>
          <w:tcPr>
            <w:tcW w:w="1471" w:type="dxa"/>
          </w:tcPr>
          <w:p w14:paraId="46D8C287" w14:textId="77777777" w:rsidR="00F0098F" w:rsidRPr="00A34EC2" w:rsidRDefault="00F0098F" w:rsidP="00173CB8">
            <w:pPr>
              <w:spacing w:line="360" w:lineRule="auto"/>
              <w:jc w:val="center"/>
              <w:rPr>
                <w:rFonts w:ascii="Times New Roman" w:hAnsi="Times New Roman" w:cs="Times New Roman"/>
                <w:sz w:val="20"/>
                <w:szCs w:val="20"/>
              </w:rPr>
            </w:pPr>
            <w:r>
              <w:rPr>
                <w:rFonts w:ascii="Times New Roman" w:hAnsi="Times New Roman" w:cs="Times New Roman"/>
                <w:sz w:val="20"/>
                <w:szCs w:val="20"/>
              </w:rPr>
              <w:t>[31]</w:t>
            </w:r>
          </w:p>
        </w:tc>
      </w:tr>
      <w:tr w:rsidR="00F0098F" w:rsidRPr="00A34EC2" w14:paraId="4D9A0487" w14:textId="77777777" w:rsidTr="00F0098F">
        <w:trPr>
          <w:trHeight w:val="98"/>
        </w:trPr>
        <w:tc>
          <w:tcPr>
            <w:tcW w:w="472" w:type="dxa"/>
          </w:tcPr>
          <w:p w14:paraId="42DA99B1"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15</w:t>
            </w:r>
          </w:p>
        </w:tc>
        <w:tc>
          <w:tcPr>
            <w:tcW w:w="2955" w:type="dxa"/>
          </w:tcPr>
          <w:p w14:paraId="5746E328"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Equisetin</w:t>
            </w:r>
          </w:p>
        </w:tc>
        <w:tc>
          <w:tcPr>
            <w:tcW w:w="2128" w:type="dxa"/>
          </w:tcPr>
          <w:p w14:paraId="11BDC682" w14:textId="5F58C788" w:rsidR="00F0098F" w:rsidRPr="00A34EC2" w:rsidRDefault="00A0328F" w:rsidP="00BD7C40">
            <w:pPr>
              <w:spacing w:line="360" w:lineRule="auto"/>
              <w:jc w:val="both"/>
              <w:rPr>
                <w:rStyle w:val="Emphasis"/>
                <w:rFonts w:ascii="Times New Roman" w:hAnsi="Times New Roman" w:cs="Times New Roman"/>
                <w:color w:val="212121"/>
                <w:sz w:val="20"/>
                <w:szCs w:val="20"/>
              </w:rPr>
            </w:pPr>
            <w:r w:rsidRPr="00001BCC">
              <w:rPr>
                <w:rStyle w:val="Emphasis"/>
                <w:rFonts w:ascii="Times New Roman" w:hAnsi="Times New Roman" w:cs="Times New Roman"/>
                <w:color w:val="212121"/>
                <w:sz w:val="20"/>
                <w:szCs w:val="20"/>
              </w:rPr>
              <w:t>Antibacterial</w:t>
            </w:r>
          </w:p>
        </w:tc>
        <w:tc>
          <w:tcPr>
            <w:tcW w:w="2008" w:type="dxa"/>
          </w:tcPr>
          <w:p w14:paraId="558556CA" w14:textId="380422F4" w:rsidR="00F0098F" w:rsidRPr="00A34EC2" w:rsidRDefault="00F0098F"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 xml:space="preserve">C. </w:t>
            </w:r>
            <w:proofErr w:type="spellStart"/>
            <w:r w:rsidRPr="00A34EC2">
              <w:rPr>
                <w:rStyle w:val="Emphasis"/>
                <w:rFonts w:ascii="Times New Roman" w:hAnsi="Times New Roman" w:cs="Times New Roman"/>
                <w:color w:val="212121"/>
                <w:sz w:val="20"/>
                <w:szCs w:val="20"/>
              </w:rPr>
              <w:t>globosum</w:t>
            </w:r>
            <w:proofErr w:type="spellEnd"/>
          </w:p>
        </w:tc>
        <w:tc>
          <w:tcPr>
            <w:tcW w:w="1957" w:type="dxa"/>
          </w:tcPr>
          <w:p w14:paraId="775F5461" w14:textId="77777777" w:rsidR="00F0098F" w:rsidRPr="00A34EC2" w:rsidRDefault="00F0098F"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 xml:space="preserve">Salvia </w:t>
            </w:r>
            <w:proofErr w:type="spellStart"/>
            <w:r w:rsidRPr="00A34EC2">
              <w:rPr>
                <w:rStyle w:val="Emphasis"/>
                <w:rFonts w:ascii="Times New Roman" w:hAnsi="Times New Roman" w:cs="Times New Roman"/>
                <w:color w:val="212121"/>
                <w:sz w:val="20"/>
                <w:szCs w:val="20"/>
              </w:rPr>
              <w:t>miltiorrhiza</w:t>
            </w:r>
            <w:proofErr w:type="spellEnd"/>
          </w:p>
        </w:tc>
        <w:tc>
          <w:tcPr>
            <w:tcW w:w="1471" w:type="dxa"/>
          </w:tcPr>
          <w:p w14:paraId="1F34F4A4" w14:textId="77777777" w:rsidR="00F0098F" w:rsidRPr="00A34EC2" w:rsidRDefault="00F0098F" w:rsidP="00173CB8">
            <w:pPr>
              <w:spacing w:line="360" w:lineRule="auto"/>
              <w:jc w:val="center"/>
              <w:rPr>
                <w:rFonts w:ascii="Times New Roman" w:hAnsi="Times New Roman" w:cs="Times New Roman"/>
                <w:sz w:val="20"/>
                <w:szCs w:val="20"/>
              </w:rPr>
            </w:pPr>
            <w:r>
              <w:rPr>
                <w:rFonts w:ascii="Times New Roman" w:hAnsi="Times New Roman" w:cs="Times New Roman"/>
                <w:sz w:val="20"/>
                <w:szCs w:val="20"/>
              </w:rPr>
              <w:t>[32]</w:t>
            </w:r>
          </w:p>
        </w:tc>
      </w:tr>
      <w:tr w:rsidR="00F0098F" w:rsidRPr="00A34EC2" w14:paraId="0E635D6B" w14:textId="77777777" w:rsidTr="00F0098F">
        <w:trPr>
          <w:trHeight w:val="344"/>
        </w:trPr>
        <w:tc>
          <w:tcPr>
            <w:tcW w:w="472" w:type="dxa"/>
          </w:tcPr>
          <w:p w14:paraId="28AC9DCA"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16</w:t>
            </w:r>
          </w:p>
        </w:tc>
        <w:tc>
          <w:tcPr>
            <w:tcW w:w="2955" w:type="dxa"/>
          </w:tcPr>
          <w:p w14:paraId="012E13B2"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6-Formamidochetomin</w:t>
            </w:r>
          </w:p>
        </w:tc>
        <w:tc>
          <w:tcPr>
            <w:tcW w:w="2128" w:type="dxa"/>
          </w:tcPr>
          <w:p w14:paraId="7E14CB7E" w14:textId="45DF4654" w:rsidR="00F0098F" w:rsidRPr="00A34EC2" w:rsidRDefault="00A0328F" w:rsidP="00BD7C40">
            <w:pPr>
              <w:spacing w:line="360" w:lineRule="auto"/>
              <w:jc w:val="both"/>
              <w:rPr>
                <w:rStyle w:val="Emphasis"/>
                <w:rFonts w:ascii="Times New Roman" w:hAnsi="Times New Roman" w:cs="Times New Roman"/>
                <w:color w:val="212121"/>
                <w:sz w:val="20"/>
                <w:szCs w:val="20"/>
              </w:rPr>
            </w:pPr>
            <w:r w:rsidRPr="00A0328F">
              <w:rPr>
                <w:rStyle w:val="Emphasis"/>
                <w:rFonts w:ascii="Times New Roman" w:hAnsi="Times New Roman" w:cs="Times New Roman"/>
                <w:color w:val="212121"/>
                <w:sz w:val="20"/>
                <w:szCs w:val="20"/>
              </w:rPr>
              <w:t>Antibacterial</w:t>
            </w:r>
          </w:p>
        </w:tc>
        <w:tc>
          <w:tcPr>
            <w:tcW w:w="2008" w:type="dxa"/>
          </w:tcPr>
          <w:p w14:paraId="5FB647D0" w14:textId="387510DD" w:rsidR="00F0098F" w:rsidRPr="00A34EC2" w:rsidRDefault="00F0098F"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Chaetomium</w:t>
            </w:r>
            <w:r w:rsidRPr="00A34EC2">
              <w:rPr>
                <w:rFonts w:ascii="Times New Roman" w:hAnsi="Times New Roman" w:cs="Times New Roman"/>
                <w:color w:val="212121"/>
                <w:sz w:val="20"/>
                <w:szCs w:val="20"/>
              </w:rPr>
              <w:t> </w:t>
            </w:r>
            <w:r w:rsidRPr="00756D54">
              <w:rPr>
                <w:rFonts w:ascii="Times New Roman" w:hAnsi="Times New Roman" w:cs="Times New Roman"/>
                <w:i/>
                <w:color w:val="212121"/>
                <w:sz w:val="20"/>
                <w:szCs w:val="20"/>
              </w:rPr>
              <w:t>sp</w:t>
            </w:r>
            <w:r w:rsidRPr="00A34EC2">
              <w:rPr>
                <w:rFonts w:ascii="Times New Roman" w:hAnsi="Times New Roman" w:cs="Times New Roman"/>
                <w:color w:val="212121"/>
                <w:sz w:val="20"/>
                <w:szCs w:val="20"/>
              </w:rPr>
              <w:t>.</w:t>
            </w:r>
          </w:p>
        </w:tc>
        <w:tc>
          <w:tcPr>
            <w:tcW w:w="1957" w:type="dxa"/>
          </w:tcPr>
          <w:p w14:paraId="6EEDE096" w14:textId="77777777"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Style w:val="Emphasis"/>
                <w:rFonts w:ascii="Times New Roman" w:hAnsi="Times New Roman" w:cs="Times New Roman"/>
                <w:color w:val="212121"/>
                <w:sz w:val="20"/>
                <w:szCs w:val="20"/>
              </w:rPr>
              <w:t>Huperzia</w:t>
            </w:r>
            <w:proofErr w:type="spellEnd"/>
            <w:r w:rsidRPr="00A34EC2">
              <w:rPr>
                <w:rStyle w:val="Emphasis"/>
                <w:rFonts w:ascii="Times New Roman" w:hAnsi="Times New Roman" w:cs="Times New Roman"/>
                <w:color w:val="212121"/>
                <w:sz w:val="20"/>
                <w:szCs w:val="20"/>
              </w:rPr>
              <w:t xml:space="preserve"> serrata</w:t>
            </w:r>
          </w:p>
        </w:tc>
        <w:tc>
          <w:tcPr>
            <w:tcW w:w="1471" w:type="dxa"/>
          </w:tcPr>
          <w:p w14:paraId="36CDC09F" w14:textId="77777777" w:rsidR="00F0098F" w:rsidRPr="00A34EC2" w:rsidRDefault="00F0098F" w:rsidP="00173CB8">
            <w:pPr>
              <w:spacing w:line="360" w:lineRule="auto"/>
              <w:jc w:val="center"/>
              <w:rPr>
                <w:rFonts w:ascii="Times New Roman" w:hAnsi="Times New Roman" w:cs="Times New Roman"/>
                <w:sz w:val="20"/>
                <w:szCs w:val="20"/>
              </w:rPr>
            </w:pPr>
            <w:r>
              <w:rPr>
                <w:rFonts w:ascii="Times New Roman" w:hAnsi="Times New Roman" w:cs="Times New Roman"/>
                <w:color w:val="212121"/>
                <w:sz w:val="20"/>
                <w:szCs w:val="20"/>
              </w:rPr>
              <w:t>[32]</w:t>
            </w:r>
          </w:p>
        </w:tc>
      </w:tr>
      <w:tr w:rsidR="00F0098F" w:rsidRPr="00A34EC2" w14:paraId="2C15BAEC" w14:textId="77777777" w:rsidTr="00F0098F">
        <w:trPr>
          <w:trHeight w:val="116"/>
        </w:trPr>
        <w:tc>
          <w:tcPr>
            <w:tcW w:w="472" w:type="dxa"/>
          </w:tcPr>
          <w:p w14:paraId="15039A8E" w14:textId="5042A3F3"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17</w:t>
            </w:r>
          </w:p>
        </w:tc>
        <w:tc>
          <w:tcPr>
            <w:tcW w:w="2955" w:type="dxa"/>
          </w:tcPr>
          <w:p w14:paraId="464CF468" w14:textId="77777777"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Fonts w:ascii="Times New Roman" w:hAnsi="Times New Roman" w:cs="Times New Roman"/>
                <w:color w:val="212121"/>
                <w:sz w:val="20"/>
                <w:szCs w:val="20"/>
              </w:rPr>
              <w:t>Pinophol</w:t>
            </w:r>
            <w:proofErr w:type="spellEnd"/>
            <w:r w:rsidRPr="00A34EC2">
              <w:rPr>
                <w:rFonts w:ascii="Times New Roman" w:hAnsi="Times New Roman" w:cs="Times New Roman"/>
                <w:color w:val="212121"/>
                <w:sz w:val="20"/>
                <w:szCs w:val="20"/>
              </w:rPr>
              <w:t xml:space="preserve"> A</w:t>
            </w:r>
          </w:p>
        </w:tc>
        <w:tc>
          <w:tcPr>
            <w:tcW w:w="2128" w:type="dxa"/>
          </w:tcPr>
          <w:p w14:paraId="7E25EB26" w14:textId="4ABBE13E" w:rsidR="00F0098F" w:rsidRPr="00A34EC2" w:rsidRDefault="00244ADB" w:rsidP="00BD7C40">
            <w:pPr>
              <w:spacing w:line="360" w:lineRule="auto"/>
              <w:jc w:val="both"/>
              <w:rPr>
                <w:rStyle w:val="Emphasis"/>
                <w:rFonts w:ascii="Times New Roman" w:hAnsi="Times New Roman" w:cs="Times New Roman"/>
                <w:color w:val="212121"/>
                <w:sz w:val="20"/>
                <w:szCs w:val="20"/>
              </w:rPr>
            </w:pPr>
            <w:r w:rsidRPr="00244ADB">
              <w:rPr>
                <w:rStyle w:val="Emphasis"/>
                <w:rFonts w:ascii="Times New Roman" w:hAnsi="Times New Roman" w:cs="Times New Roman"/>
                <w:color w:val="212121"/>
                <w:sz w:val="20"/>
                <w:szCs w:val="20"/>
              </w:rPr>
              <w:t>Antibacterial</w:t>
            </w:r>
          </w:p>
        </w:tc>
        <w:tc>
          <w:tcPr>
            <w:tcW w:w="2008" w:type="dxa"/>
          </w:tcPr>
          <w:p w14:paraId="114903D0" w14:textId="7ECF9F79"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Style w:val="Emphasis"/>
                <w:rFonts w:ascii="Times New Roman" w:hAnsi="Times New Roman" w:cs="Times New Roman"/>
                <w:color w:val="212121"/>
                <w:sz w:val="20"/>
                <w:szCs w:val="20"/>
              </w:rPr>
              <w:t>Talaromyces</w:t>
            </w:r>
            <w:proofErr w:type="spellEnd"/>
            <w:r>
              <w:rPr>
                <w:rStyle w:val="Emphasis"/>
                <w:rFonts w:ascii="Times New Roman" w:hAnsi="Times New Roman" w:cs="Times New Roman"/>
                <w:color w:val="212121"/>
                <w:sz w:val="20"/>
                <w:szCs w:val="20"/>
              </w:rPr>
              <w:t xml:space="preserve"> </w:t>
            </w:r>
            <w:proofErr w:type="spellStart"/>
            <w:r w:rsidRPr="00A34EC2">
              <w:rPr>
                <w:rStyle w:val="Emphasis"/>
                <w:rFonts w:ascii="Times New Roman" w:hAnsi="Times New Roman" w:cs="Times New Roman"/>
                <w:color w:val="212121"/>
                <w:sz w:val="20"/>
                <w:szCs w:val="20"/>
              </w:rPr>
              <w:t>pinophilus</w:t>
            </w:r>
            <w:proofErr w:type="spellEnd"/>
          </w:p>
        </w:tc>
        <w:tc>
          <w:tcPr>
            <w:tcW w:w="1957" w:type="dxa"/>
          </w:tcPr>
          <w:p w14:paraId="392407B9" w14:textId="77777777" w:rsidR="00F0098F" w:rsidRPr="00A34EC2" w:rsidRDefault="00F0098F"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 xml:space="preserve">Salvia </w:t>
            </w:r>
            <w:proofErr w:type="spellStart"/>
            <w:r w:rsidRPr="00A34EC2">
              <w:rPr>
                <w:rStyle w:val="Emphasis"/>
                <w:rFonts w:ascii="Times New Roman" w:hAnsi="Times New Roman" w:cs="Times New Roman"/>
                <w:color w:val="212121"/>
                <w:sz w:val="20"/>
                <w:szCs w:val="20"/>
              </w:rPr>
              <w:t>miltiorrhiza</w:t>
            </w:r>
            <w:proofErr w:type="spellEnd"/>
          </w:p>
        </w:tc>
        <w:tc>
          <w:tcPr>
            <w:tcW w:w="1471" w:type="dxa"/>
          </w:tcPr>
          <w:p w14:paraId="364910C9" w14:textId="77777777" w:rsidR="00F0098F" w:rsidRPr="00A34EC2" w:rsidRDefault="00F0098F" w:rsidP="00695D10">
            <w:pPr>
              <w:spacing w:line="360" w:lineRule="auto"/>
              <w:jc w:val="center"/>
              <w:rPr>
                <w:rFonts w:ascii="Times New Roman" w:hAnsi="Times New Roman" w:cs="Times New Roman"/>
                <w:sz w:val="20"/>
                <w:szCs w:val="20"/>
              </w:rPr>
            </w:pPr>
            <w:r>
              <w:rPr>
                <w:rFonts w:ascii="Times New Roman" w:hAnsi="Times New Roman" w:cs="Times New Roman"/>
                <w:sz w:val="20"/>
                <w:szCs w:val="20"/>
              </w:rPr>
              <w:t>[33]</w:t>
            </w:r>
          </w:p>
        </w:tc>
      </w:tr>
      <w:tr w:rsidR="00F0098F" w:rsidRPr="00A34EC2" w14:paraId="6A5EC900" w14:textId="77777777" w:rsidTr="00F0098F">
        <w:trPr>
          <w:trHeight w:val="116"/>
        </w:trPr>
        <w:tc>
          <w:tcPr>
            <w:tcW w:w="472" w:type="dxa"/>
          </w:tcPr>
          <w:p w14:paraId="58B0C9A6" w14:textId="27989066"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18</w:t>
            </w:r>
          </w:p>
        </w:tc>
        <w:tc>
          <w:tcPr>
            <w:tcW w:w="2955" w:type="dxa"/>
          </w:tcPr>
          <w:p w14:paraId="1134BDF3" w14:textId="7777777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color w:val="212121"/>
                <w:sz w:val="20"/>
                <w:szCs w:val="20"/>
              </w:rPr>
              <w:t>(1</w:t>
            </w:r>
            <w:r w:rsidRPr="00A34EC2">
              <w:rPr>
                <w:rStyle w:val="Emphasis"/>
                <w:rFonts w:ascii="Times New Roman" w:hAnsi="Times New Roman" w:cs="Times New Roman"/>
                <w:color w:val="212121"/>
                <w:sz w:val="20"/>
                <w:szCs w:val="20"/>
              </w:rPr>
              <w:t>S</w:t>
            </w:r>
            <w:r w:rsidRPr="00A34EC2">
              <w:rPr>
                <w:rFonts w:ascii="Times New Roman" w:hAnsi="Times New Roman" w:cs="Times New Roman"/>
                <w:color w:val="212121"/>
                <w:sz w:val="20"/>
                <w:szCs w:val="20"/>
              </w:rPr>
              <w:t>,5</w:t>
            </w:r>
            <w:r w:rsidRPr="00A34EC2">
              <w:rPr>
                <w:rStyle w:val="Emphasis"/>
                <w:rFonts w:ascii="Times New Roman" w:hAnsi="Times New Roman" w:cs="Times New Roman"/>
                <w:color w:val="212121"/>
                <w:sz w:val="20"/>
                <w:szCs w:val="20"/>
              </w:rPr>
              <w:t>S</w:t>
            </w:r>
            <w:r w:rsidRPr="00A34EC2">
              <w:rPr>
                <w:rFonts w:ascii="Times New Roman" w:hAnsi="Times New Roman" w:cs="Times New Roman"/>
                <w:color w:val="212121"/>
                <w:sz w:val="20"/>
                <w:szCs w:val="20"/>
              </w:rPr>
              <w:t>,7</w:t>
            </w:r>
            <w:r w:rsidRPr="00A34EC2">
              <w:rPr>
                <w:rStyle w:val="Emphasis"/>
                <w:rFonts w:ascii="Times New Roman" w:hAnsi="Times New Roman" w:cs="Times New Roman"/>
                <w:color w:val="212121"/>
                <w:sz w:val="20"/>
                <w:szCs w:val="20"/>
              </w:rPr>
              <w:t>S</w:t>
            </w:r>
            <w:r w:rsidRPr="00A34EC2">
              <w:rPr>
                <w:rFonts w:ascii="Times New Roman" w:hAnsi="Times New Roman" w:cs="Times New Roman"/>
                <w:color w:val="212121"/>
                <w:sz w:val="20"/>
                <w:szCs w:val="20"/>
              </w:rPr>
              <w:t>,10</w:t>
            </w:r>
            <w:r w:rsidRPr="00A34EC2">
              <w:rPr>
                <w:rStyle w:val="Emphasis"/>
                <w:rFonts w:ascii="Times New Roman" w:hAnsi="Times New Roman" w:cs="Times New Roman"/>
                <w:color w:val="212121"/>
                <w:sz w:val="20"/>
                <w:szCs w:val="20"/>
              </w:rPr>
              <w:t>S</w:t>
            </w:r>
            <w:r w:rsidRPr="00A34EC2">
              <w:rPr>
                <w:rFonts w:ascii="Times New Roman" w:hAnsi="Times New Roman" w:cs="Times New Roman"/>
                <w:color w:val="212121"/>
                <w:sz w:val="20"/>
                <w:szCs w:val="20"/>
              </w:rPr>
              <w:t>)-</w:t>
            </w:r>
            <w:proofErr w:type="spellStart"/>
            <w:r w:rsidRPr="00A34EC2">
              <w:rPr>
                <w:rFonts w:ascii="Times New Roman" w:hAnsi="Times New Roman" w:cs="Times New Roman"/>
                <w:color w:val="212121"/>
                <w:sz w:val="20"/>
                <w:szCs w:val="20"/>
              </w:rPr>
              <w:t>dihydroxyconfertifolin</w:t>
            </w:r>
            <w:proofErr w:type="spellEnd"/>
          </w:p>
        </w:tc>
        <w:tc>
          <w:tcPr>
            <w:tcW w:w="2128" w:type="dxa"/>
          </w:tcPr>
          <w:p w14:paraId="185FB644" w14:textId="74B17018" w:rsidR="00F0098F" w:rsidRPr="00CC193F" w:rsidRDefault="007B6F3E" w:rsidP="00BD7C40">
            <w:pPr>
              <w:spacing w:line="360" w:lineRule="auto"/>
              <w:jc w:val="both"/>
              <w:rPr>
                <w:rStyle w:val="Emphasis"/>
                <w:rFonts w:ascii="Times New Roman" w:hAnsi="Times New Roman" w:cs="Times New Roman"/>
                <w:i w:val="0"/>
                <w:color w:val="212121"/>
                <w:sz w:val="20"/>
                <w:szCs w:val="20"/>
              </w:rPr>
            </w:pPr>
            <w:r w:rsidRPr="00CC193F">
              <w:rPr>
                <w:rStyle w:val="Emphasis"/>
                <w:rFonts w:ascii="Times New Roman" w:hAnsi="Times New Roman" w:cs="Times New Roman"/>
                <w:i w:val="0"/>
                <w:color w:val="212121"/>
                <w:sz w:val="20"/>
                <w:szCs w:val="20"/>
              </w:rPr>
              <w:t>Antibacterial</w:t>
            </w:r>
          </w:p>
        </w:tc>
        <w:tc>
          <w:tcPr>
            <w:tcW w:w="2008" w:type="dxa"/>
          </w:tcPr>
          <w:p w14:paraId="2F67C22F" w14:textId="0FBB1D4C"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Style w:val="Emphasis"/>
                <w:rFonts w:ascii="Times New Roman" w:hAnsi="Times New Roman" w:cs="Times New Roman"/>
                <w:color w:val="212121"/>
                <w:sz w:val="20"/>
                <w:szCs w:val="20"/>
              </w:rPr>
              <w:t>Talaromyces</w:t>
            </w:r>
            <w:proofErr w:type="spellEnd"/>
            <w:r>
              <w:rPr>
                <w:rStyle w:val="Emphasis"/>
                <w:rFonts w:ascii="Times New Roman" w:hAnsi="Times New Roman" w:cs="Times New Roman"/>
                <w:color w:val="212121"/>
                <w:sz w:val="20"/>
                <w:szCs w:val="20"/>
              </w:rPr>
              <w:t xml:space="preserve"> </w:t>
            </w:r>
            <w:proofErr w:type="spellStart"/>
            <w:r w:rsidRPr="00A34EC2">
              <w:rPr>
                <w:rStyle w:val="Emphasis"/>
                <w:rFonts w:ascii="Times New Roman" w:hAnsi="Times New Roman" w:cs="Times New Roman"/>
                <w:color w:val="212121"/>
                <w:sz w:val="20"/>
                <w:szCs w:val="20"/>
              </w:rPr>
              <w:t>purpureogenus</w:t>
            </w:r>
            <w:proofErr w:type="spellEnd"/>
          </w:p>
        </w:tc>
        <w:tc>
          <w:tcPr>
            <w:tcW w:w="1957" w:type="dxa"/>
          </w:tcPr>
          <w:p w14:paraId="3A9153AD" w14:textId="77777777" w:rsidR="00F0098F" w:rsidRPr="00A34EC2" w:rsidRDefault="00F0098F"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 xml:space="preserve">Panax </w:t>
            </w:r>
            <w:proofErr w:type="spellStart"/>
            <w:r w:rsidRPr="00A34EC2">
              <w:rPr>
                <w:rStyle w:val="Emphasis"/>
                <w:rFonts w:ascii="Times New Roman" w:hAnsi="Times New Roman" w:cs="Times New Roman"/>
                <w:color w:val="212121"/>
                <w:sz w:val="20"/>
                <w:szCs w:val="20"/>
              </w:rPr>
              <w:t>notoginseng</w:t>
            </w:r>
            <w:proofErr w:type="spellEnd"/>
          </w:p>
        </w:tc>
        <w:tc>
          <w:tcPr>
            <w:tcW w:w="1471" w:type="dxa"/>
          </w:tcPr>
          <w:p w14:paraId="7443DC13" w14:textId="77777777" w:rsidR="00F0098F" w:rsidRPr="00A34EC2" w:rsidRDefault="00F0098F" w:rsidP="00FA0D29">
            <w:pPr>
              <w:spacing w:line="360" w:lineRule="auto"/>
              <w:jc w:val="center"/>
              <w:rPr>
                <w:rFonts w:ascii="Times New Roman" w:hAnsi="Times New Roman" w:cs="Times New Roman"/>
                <w:sz w:val="20"/>
                <w:szCs w:val="20"/>
              </w:rPr>
            </w:pPr>
            <w:r>
              <w:rPr>
                <w:rFonts w:ascii="Times New Roman" w:hAnsi="Times New Roman" w:cs="Times New Roman"/>
                <w:sz w:val="20"/>
                <w:szCs w:val="20"/>
              </w:rPr>
              <w:t>[34]</w:t>
            </w:r>
          </w:p>
        </w:tc>
      </w:tr>
      <w:tr w:rsidR="00F0098F" w:rsidRPr="00A34EC2" w14:paraId="70B19174" w14:textId="77777777" w:rsidTr="00F0098F">
        <w:trPr>
          <w:trHeight w:val="116"/>
        </w:trPr>
        <w:tc>
          <w:tcPr>
            <w:tcW w:w="472" w:type="dxa"/>
          </w:tcPr>
          <w:p w14:paraId="6D4D8DED" w14:textId="6CC0F172" w:rsidR="00F0098F" w:rsidRPr="00A34EC2" w:rsidRDefault="006F28E1" w:rsidP="00BD7C40">
            <w:pPr>
              <w:spacing w:line="360" w:lineRule="auto"/>
              <w:jc w:val="both"/>
              <w:rPr>
                <w:rFonts w:ascii="Times New Roman" w:hAnsi="Times New Roman" w:cs="Times New Roman"/>
                <w:sz w:val="20"/>
                <w:szCs w:val="20"/>
              </w:rPr>
            </w:pPr>
            <w:r>
              <w:rPr>
                <w:rFonts w:ascii="Times New Roman" w:hAnsi="Times New Roman" w:cs="Times New Roman"/>
                <w:sz w:val="20"/>
                <w:szCs w:val="20"/>
              </w:rPr>
              <w:t>19</w:t>
            </w:r>
          </w:p>
        </w:tc>
        <w:tc>
          <w:tcPr>
            <w:tcW w:w="2955" w:type="dxa"/>
          </w:tcPr>
          <w:p w14:paraId="534A9C8E" w14:textId="77777777"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Fonts w:ascii="Times New Roman" w:hAnsi="Times New Roman" w:cs="Times New Roman"/>
                <w:color w:val="212121"/>
                <w:sz w:val="20"/>
                <w:szCs w:val="20"/>
              </w:rPr>
              <w:t>Stagonosporopsin</w:t>
            </w:r>
            <w:proofErr w:type="spellEnd"/>
            <w:r w:rsidRPr="00A34EC2">
              <w:rPr>
                <w:rFonts w:ascii="Times New Roman" w:hAnsi="Times New Roman" w:cs="Times New Roman"/>
                <w:color w:val="212121"/>
                <w:sz w:val="20"/>
                <w:szCs w:val="20"/>
              </w:rPr>
              <w:t xml:space="preserve"> C</w:t>
            </w:r>
          </w:p>
        </w:tc>
        <w:tc>
          <w:tcPr>
            <w:tcW w:w="2128" w:type="dxa"/>
          </w:tcPr>
          <w:p w14:paraId="4787DFE2" w14:textId="33CDC977" w:rsidR="00F0098F" w:rsidRPr="00CC193F" w:rsidRDefault="00080719" w:rsidP="00BD7C40">
            <w:pPr>
              <w:spacing w:line="360" w:lineRule="auto"/>
              <w:jc w:val="both"/>
              <w:rPr>
                <w:rStyle w:val="Emphasis"/>
                <w:rFonts w:ascii="Times New Roman" w:hAnsi="Times New Roman" w:cs="Times New Roman"/>
                <w:color w:val="212121"/>
                <w:sz w:val="20"/>
                <w:szCs w:val="20"/>
              </w:rPr>
            </w:pPr>
            <w:r w:rsidRPr="00CC193F">
              <w:rPr>
                <w:rFonts w:ascii="Times New Roman" w:eastAsia="Times New Roman" w:hAnsi="Times New Roman" w:cs="Times New Roman"/>
                <w:iCs/>
                <w:color w:val="212121"/>
                <w:sz w:val="20"/>
                <w:szCs w:val="20"/>
                <w:lang w:eastAsia="en-IN"/>
              </w:rPr>
              <w:t xml:space="preserve">Antifungal and Antibacterial </w:t>
            </w:r>
          </w:p>
        </w:tc>
        <w:tc>
          <w:tcPr>
            <w:tcW w:w="2008" w:type="dxa"/>
          </w:tcPr>
          <w:p w14:paraId="7064DD4F" w14:textId="4F7B480C"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Style w:val="Emphasis"/>
                <w:rFonts w:ascii="Times New Roman" w:hAnsi="Times New Roman" w:cs="Times New Roman"/>
                <w:color w:val="212121"/>
                <w:sz w:val="20"/>
                <w:szCs w:val="20"/>
              </w:rPr>
              <w:t>Stagonosporopsis</w:t>
            </w:r>
            <w:proofErr w:type="spellEnd"/>
            <w:r>
              <w:rPr>
                <w:rStyle w:val="Emphasis"/>
                <w:rFonts w:ascii="Times New Roman" w:hAnsi="Times New Roman" w:cs="Times New Roman"/>
                <w:color w:val="212121"/>
                <w:sz w:val="20"/>
                <w:szCs w:val="20"/>
              </w:rPr>
              <w:t xml:space="preserve"> </w:t>
            </w:r>
            <w:proofErr w:type="spellStart"/>
            <w:r w:rsidRPr="00A34EC2">
              <w:rPr>
                <w:rStyle w:val="Emphasis"/>
                <w:rFonts w:ascii="Times New Roman" w:hAnsi="Times New Roman" w:cs="Times New Roman"/>
                <w:color w:val="212121"/>
                <w:sz w:val="20"/>
                <w:szCs w:val="20"/>
              </w:rPr>
              <w:t>oculihominis</w:t>
            </w:r>
            <w:proofErr w:type="spellEnd"/>
          </w:p>
        </w:tc>
        <w:tc>
          <w:tcPr>
            <w:tcW w:w="1957" w:type="dxa"/>
          </w:tcPr>
          <w:p w14:paraId="688B04DA" w14:textId="77777777" w:rsidR="00F0098F" w:rsidRPr="00A34EC2" w:rsidRDefault="00F0098F"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 xml:space="preserve">Dendrobium </w:t>
            </w:r>
            <w:proofErr w:type="spellStart"/>
            <w:r w:rsidRPr="00A34EC2">
              <w:rPr>
                <w:rStyle w:val="Emphasis"/>
                <w:rFonts w:ascii="Times New Roman" w:hAnsi="Times New Roman" w:cs="Times New Roman"/>
                <w:color w:val="212121"/>
                <w:sz w:val="20"/>
                <w:szCs w:val="20"/>
              </w:rPr>
              <w:t>huoshanense</w:t>
            </w:r>
            <w:proofErr w:type="spellEnd"/>
            <w:r w:rsidRPr="00A34EC2">
              <w:rPr>
                <w:rStyle w:val="Emphasis"/>
                <w:rFonts w:ascii="Times New Roman" w:hAnsi="Times New Roman" w:cs="Times New Roman"/>
                <w:color w:val="212121"/>
                <w:sz w:val="20"/>
                <w:szCs w:val="20"/>
              </w:rPr>
              <w:t>.</w:t>
            </w:r>
          </w:p>
        </w:tc>
        <w:tc>
          <w:tcPr>
            <w:tcW w:w="1471" w:type="dxa"/>
          </w:tcPr>
          <w:p w14:paraId="3846016D" w14:textId="77777777" w:rsidR="00F0098F" w:rsidRPr="00A34EC2" w:rsidRDefault="00F0098F" w:rsidP="00FA0D29">
            <w:pPr>
              <w:spacing w:line="360" w:lineRule="auto"/>
              <w:jc w:val="center"/>
              <w:rPr>
                <w:rFonts w:ascii="Times New Roman" w:hAnsi="Times New Roman" w:cs="Times New Roman"/>
                <w:sz w:val="20"/>
                <w:szCs w:val="20"/>
              </w:rPr>
            </w:pPr>
            <w:r>
              <w:rPr>
                <w:rFonts w:ascii="Times New Roman" w:hAnsi="Times New Roman" w:cs="Times New Roman"/>
                <w:sz w:val="20"/>
                <w:szCs w:val="20"/>
              </w:rPr>
              <w:t>[35]</w:t>
            </w:r>
          </w:p>
        </w:tc>
      </w:tr>
      <w:tr w:rsidR="00F0098F" w:rsidRPr="00A34EC2" w14:paraId="6283E0E6" w14:textId="77777777" w:rsidTr="00F0098F">
        <w:trPr>
          <w:trHeight w:val="116"/>
        </w:trPr>
        <w:tc>
          <w:tcPr>
            <w:tcW w:w="472" w:type="dxa"/>
          </w:tcPr>
          <w:p w14:paraId="67260DB1" w14:textId="0D58BEA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w:t>
            </w:r>
            <w:r w:rsidR="006F28E1">
              <w:rPr>
                <w:rFonts w:ascii="Times New Roman" w:hAnsi="Times New Roman" w:cs="Times New Roman"/>
                <w:sz w:val="20"/>
                <w:szCs w:val="20"/>
              </w:rPr>
              <w:t>0</w:t>
            </w:r>
          </w:p>
        </w:tc>
        <w:tc>
          <w:tcPr>
            <w:tcW w:w="2955" w:type="dxa"/>
          </w:tcPr>
          <w:p w14:paraId="39E83790" w14:textId="77777777"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Fonts w:ascii="Times New Roman" w:hAnsi="Times New Roman" w:cs="Times New Roman"/>
                <w:color w:val="212121"/>
                <w:sz w:val="20"/>
                <w:szCs w:val="20"/>
              </w:rPr>
              <w:t>Eutyscoparin</w:t>
            </w:r>
            <w:proofErr w:type="spellEnd"/>
            <w:r w:rsidRPr="00A34EC2">
              <w:rPr>
                <w:rFonts w:ascii="Times New Roman" w:hAnsi="Times New Roman" w:cs="Times New Roman"/>
                <w:color w:val="212121"/>
                <w:sz w:val="20"/>
                <w:szCs w:val="20"/>
              </w:rPr>
              <w:t xml:space="preserve"> G</w:t>
            </w:r>
          </w:p>
        </w:tc>
        <w:tc>
          <w:tcPr>
            <w:tcW w:w="2128" w:type="dxa"/>
          </w:tcPr>
          <w:p w14:paraId="42A7B81D" w14:textId="7923FB4C" w:rsidR="00F0098F" w:rsidRPr="00CC193F" w:rsidRDefault="00CE69EE" w:rsidP="00BD7C40">
            <w:pPr>
              <w:spacing w:line="360" w:lineRule="auto"/>
              <w:jc w:val="both"/>
              <w:rPr>
                <w:rStyle w:val="Emphasis"/>
                <w:rFonts w:ascii="Times New Roman" w:hAnsi="Times New Roman" w:cs="Times New Roman"/>
                <w:i w:val="0"/>
                <w:color w:val="212121"/>
                <w:sz w:val="20"/>
                <w:szCs w:val="20"/>
              </w:rPr>
            </w:pPr>
            <w:r w:rsidRPr="00CC193F">
              <w:rPr>
                <w:rStyle w:val="Emphasis"/>
                <w:rFonts w:ascii="Times New Roman" w:hAnsi="Times New Roman" w:cs="Times New Roman"/>
                <w:i w:val="0"/>
                <w:color w:val="212121"/>
                <w:sz w:val="20"/>
                <w:szCs w:val="20"/>
              </w:rPr>
              <w:t>anti-methicillin-resistant Staphylococcus aureus (anti-MRSA)</w:t>
            </w:r>
          </w:p>
        </w:tc>
        <w:tc>
          <w:tcPr>
            <w:tcW w:w="2008" w:type="dxa"/>
          </w:tcPr>
          <w:p w14:paraId="1CA8573F" w14:textId="42A4ADAE"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Style w:val="Emphasis"/>
                <w:rFonts w:ascii="Times New Roman" w:hAnsi="Times New Roman" w:cs="Times New Roman"/>
                <w:color w:val="212121"/>
                <w:sz w:val="20"/>
                <w:szCs w:val="20"/>
              </w:rPr>
              <w:t>Eutypella</w:t>
            </w:r>
            <w:proofErr w:type="spellEnd"/>
            <w:r w:rsidRPr="00A34EC2">
              <w:rPr>
                <w:rStyle w:val="Emphasis"/>
                <w:rFonts w:ascii="Times New Roman" w:hAnsi="Times New Roman" w:cs="Times New Roman"/>
                <w:color w:val="212121"/>
                <w:sz w:val="20"/>
                <w:szCs w:val="20"/>
              </w:rPr>
              <w:t xml:space="preserve"> </w:t>
            </w:r>
            <w:proofErr w:type="spellStart"/>
            <w:r w:rsidRPr="00A34EC2">
              <w:rPr>
                <w:rStyle w:val="Emphasis"/>
                <w:rFonts w:ascii="Times New Roman" w:hAnsi="Times New Roman" w:cs="Times New Roman"/>
                <w:color w:val="212121"/>
                <w:sz w:val="20"/>
                <w:szCs w:val="20"/>
              </w:rPr>
              <w:t>scoparia</w:t>
            </w:r>
            <w:proofErr w:type="spellEnd"/>
            <w:r w:rsidRPr="00A34EC2">
              <w:rPr>
                <w:rFonts w:ascii="Times New Roman" w:hAnsi="Times New Roman" w:cs="Times New Roman"/>
                <w:color w:val="212121"/>
                <w:sz w:val="20"/>
                <w:szCs w:val="20"/>
              </w:rPr>
              <w:t> </w:t>
            </w:r>
          </w:p>
        </w:tc>
        <w:tc>
          <w:tcPr>
            <w:tcW w:w="1957" w:type="dxa"/>
          </w:tcPr>
          <w:p w14:paraId="0127CDC1" w14:textId="77777777" w:rsidR="00F0098F" w:rsidRPr="00A34EC2" w:rsidRDefault="00F0098F"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 xml:space="preserve">Leptospermum </w:t>
            </w:r>
            <w:proofErr w:type="spellStart"/>
            <w:r w:rsidRPr="00A34EC2">
              <w:rPr>
                <w:rStyle w:val="Emphasis"/>
                <w:rFonts w:ascii="Times New Roman" w:hAnsi="Times New Roman" w:cs="Times New Roman"/>
                <w:color w:val="212121"/>
                <w:sz w:val="20"/>
                <w:szCs w:val="20"/>
              </w:rPr>
              <w:t>brachyandrum</w:t>
            </w:r>
            <w:proofErr w:type="spellEnd"/>
          </w:p>
        </w:tc>
        <w:tc>
          <w:tcPr>
            <w:tcW w:w="1471" w:type="dxa"/>
          </w:tcPr>
          <w:p w14:paraId="6F0D0BA0" w14:textId="77777777" w:rsidR="00F0098F" w:rsidRPr="00A34EC2" w:rsidRDefault="00F0098F" w:rsidP="00FA0D29">
            <w:pPr>
              <w:spacing w:line="360" w:lineRule="auto"/>
              <w:jc w:val="center"/>
              <w:rPr>
                <w:rFonts w:ascii="Times New Roman" w:hAnsi="Times New Roman" w:cs="Times New Roman"/>
                <w:sz w:val="20"/>
                <w:szCs w:val="20"/>
              </w:rPr>
            </w:pPr>
            <w:r>
              <w:rPr>
                <w:rFonts w:ascii="Times New Roman" w:hAnsi="Times New Roman" w:cs="Times New Roman"/>
                <w:sz w:val="20"/>
                <w:szCs w:val="20"/>
              </w:rPr>
              <w:t>[36]</w:t>
            </w:r>
          </w:p>
        </w:tc>
      </w:tr>
      <w:tr w:rsidR="00F0098F" w:rsidRPr="00A34EC2" w14:paraId="1E051200" w14:textId="77777777" w:rsidTr="00F0098F">
        <w:trPr>
          <w:trHeight w:val="116"/>
        </w:trPr>
        <w:tc>
          <w:tcPr>
            <w:tcW w:w="472" w:type="dxa"/>
          </w:tcPr>
          <w:p w14:paraId="7857D2F5" w14:textId="543067C6"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w:t>
            </w:r>
            <w:r w:rsidR="006F28E1">
              <w:rPr>
                <w:rFonts w:ascii="Times New Roman" w:hAnsi="Times New Roman" w:cs="Times New Roman"/>
                <w:sz w:val="20"/>
                <w:szCs w:val="20"/>
              </w:rPr>
              <w:t>1</w:t>
            </w:r>
          </w:p>
        </w:tc>
        <w:tc>
          <w:tcPr>
            <w:tcW w:w="2955" w:type="dxa"/>
          </w:tcPr>
          <w:p w14:paraId="5C45076D" w14:textId="77777777"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Fonts w:ascii="Times New Roman" w:hAnsi="Times New Roman" w:cs="Times New Roman"/>
                <w:color w:val="212121"/>
                <w:sz w:val="20"/>
                <w:szCs w:val="20"/>
              </w:rPr>
              <w:t>Cyclo</w:t>
            </w:r>
            <w:proofErr w:type="spellEnd"/>
            <w:r w:rsidRPr="00A34EC2">
              <w:rPr>
                <w:rFonts w:ascii="Times New Roman" w:hAnsi="Times New Roman" w:cs="Times New Roman"/>
                <w:color w:val="212121"/>
                <w:sz w:val="20"/>
                <w:szCs w:val="20"/>
              </w:rPr>
              <w:t>(L-Pro-L-</w:t>
            </w:r>
            <w:proofErr w:type="spellStart"/>
            <w:r w:rsidRPr="00A34EC2">
              <w:rPr>
                <w:rFonts w:ascii="Times New Roman" w:hAnsi="Times New Roman" w:cs="Times New Roman"/>
                <w:color w:val="212121"/>
                <w:sz w:val="20"/>
                <w:szCs w:val="20"/>
              </w:rPr>
              <w:t>Phe</w:t>
            </w:r>
            <w:proofErr w:type="spellEnd"/>
            <w:r w:rsidRPr="00A34EC2">
              <w:rPr>
                <w:rFonts w:ascii="Times New Roman" w:hAnsi="Times New Roman" w:cs="Times New Roman"/>
                <w:color w:val="212121"/>
                <w:sz w:val="20"/>
                <w:szCs w:val="20"/>
              </w:rPr>
              <w:t>)</w:t>
            </w:r>
          </w:p>
        </w:tc>
        <w:tc>
          <w:tcPr>
            <w:tcW w:w="2128" w:type="dxa"/>
          </w:tcPr>
          <w:p w14:paraId="6E50B66A" w14:textId="2E457E75" w:rsidR="00F0098F" w:rsidRPr="00CC193F" w:rsidRDefault="00CE69EE" w:rsidP="00BD7C40">
            <w:pPr>
              <w:spacing w:line="360" w:lineRule="auto"/>
              <w:jc w:val="both"/>
              <w:rPr>
                <w:rStyle w:val="Emphasis"/>
                <w:rFonts w:ascii="Times New Roman" w:hAnsi="Times New Roman" w:cs="Times New Roman"/>
                <w:i w:val="0"/>
                <w:color w:val="212121"/>
                <w:sz w:val="20"/>
                <w:szCs w:val="20"/>
              </w:rPr>
            </w:pPr>
            <w:r w:rsidRPr="00CC193F">
              <w:rPr>
                <w:rStyle w:val="Emphasis"/>
                <w:rFonts w:ascii="Times New Roman" w:hAnsi="Times New Roman" w:cs="Times New Roman"/>
                <w:i w:val="0"/>
                <w:color w:val="212121"/>
                <w:sz w:val="20"/>
                <w:szCs w:val="20"/>
              </w:rPr>
              <w:t>Antibacterial</w:t>
            </w:r>
          </w:p>
        </w:tc>
        <w:tc>
          <w:tcPr>
            <w:tcW w:w="2008" w:type="dxa"/>
          </w:tcPr>
          <w:p w14:paraId="5F3AB557" w14:textId="374F0A73"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Style w:val="Emphasis"/>
                <w:rFonts w:ascii="Times New Roman" w:hAnsi="Times New Roman" w:cs="Times New Roman"/>
                <w:color w:val="212121"/>
                <w:sz w:val="20"/>
                <w:szCs w:val="20"/>
              </w:rPr>
              <w:t>Paraphaeosphaeria</w:t>
            </w:r>
            <w:proofErr w:type="spellEnd"/>
            <w:r>
              <w:rPr>
                <w:rStyle w:val="Emphasis"/>
                <w:rFonts w:ascii="Times New Roman" w:hAnsi="Times New Roman" w:cs="Times New Roman"/>
                <w:color w:val="212121"/>
                <w:sz w:val="20"/>
                <w:szCs w:val="20"/>
              </w:rPr>
              <w:t xml:space="preserve"> </w:t>
            </w:r>
            <w:proofErr w:type="spellStart"/>
            <w:r w:rsidRPr="00A34EC2">
              <w:rPr>
                <w:rStyle w:val="Emphasis"/>
                <w:rFonts w:ascii="Times New Roman" w:hAnsi="Times New Roman" w:cs="Times New Roman"/>
                <w:color w:val="212121"/>
                <w:sz w:val="20"/>
                <w:szCs w:val="20"/>
              </w:rPr>
              <w:t>sporulosa</w:t>
            </w:r>
            <w:proofErr w:type="spellEnd"/>
          </w:p>
        </w:tc>
        <w:tc>
          <w:tcPr>
            <w:tcW w:w="1957" w:type="dxa"/>
          </w:tcPr>
          <w:p w14:paraId="6A4BB527" w14:textId="77777777" w:rsidR="00F0098F" w:rsidRPr="00A34EC2" w:rsidRDefault="00F0098F" w:rsidP="00BD7C40">
            <w:pPr>
              <w:spacing w:line="360" w:lineRule="auto"/>
              <w:jc w:val="both"/>
              <w:rPr>
                <w:rFonts w:ascii="Times New Roman" w:hAnsi="Times New Roman" w:cs="Times New Roman"/>
                <w:sz w:val="20"/>
                <w:szCs w:val="20"/>
              </w:rPr>
            </w:pPr>
            <w:r w:rsidRPr="00A34EC2">
              <w:rPr>
                <w:rStyle w:val="Emphasis"/>
                <w:rFonts w:ascii="Times New Roman" w:hAnsi="Times New Roman" w:cs="Times New Roman"/>
                <w:color w:val="212121"/>
                <w:sz w:val="20"/>
                <w:szCs w:val="20"/>
              </w:rPr>
              <w:t xml:space="preserve">Fragaria x </w:t>
            </w:r>
            <w:proofErr w:type="spellStart"/>
            <w:r w:rsidRPr="00A34EC2">
              <w:rPr>
                <w:rStyle w:val="Emphasis"/>
                <w:rFonts w:ascii="Times New Roman" w:hAnsi="Times New Roman" w:cs="Times New Roman"/>
                <w:color w:val="212121"/>
                <w:sz w:val="20"/>
                <w:szCs w:val="20"/>
              </w:rPr>
              <w:t>ananassa</w:t>
            </w:r>
            <w:proofErr w:type="spellEnd"/>
          </w:p>
        </w:tc>
        <w:tc>
          <w:tcPr>
            <w:tcW w:w="1471" w:type="dxa"/>
          </w:tcPr>
          <w:p w14:paraId="75717E3E" w14:textId="77777777" w:rsidR="00F0098F" w:rsidRPr="00A34EC2" w:rsidRDefault="00F0098F" w:rsidP="00FA0D29">
            <w:pPr>
              <w:spacing w:line="360" w:lineRule="auto"/>
              <w:jc w:val="center"/>
              <w:rPr>
                <w:rFonts w:ascii="Times New Roman" w:hAnsi="Times New Roman" w:cs="Times New Roman"/>
                <w:sz w:val="20"/>
                <w:szCs w:val="20"/>
              </w:rPr>
            </w:pPr>
            <w:r>
              <w:rPr>
                <w:rFonts w:ascii="Times New Roman" w:hAnsi="Times New Roman" w:cs="Times New Roman"/>
                <w:color w:val="212121"/>
                <w:sz w:val="20"/>
                <w:szCs w:val="20"/>
              </w:rPr>
              <w:t>[37]</w:t>
            </w:r>
          </w:p>
        </w:tc>
      </w:tr>
      <w:tr w:rsidR="00F0098F" w:rsidRPr="00A34EC2" w14:paraId="4CEB8D09" w14:textId="77777777" w:rsidTr="00F0098F">
        <w:trPr>
          <w:trHeight w:val="116"/>
        </w:trPr>
        <w:tc>
          <w:tcPr>
            <w:tcW w:w="472" w:type="dxa"/>
          </w:tcPr>
          <w:p w14:paraId="43905F0B" w14:textId="79EA95C7"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w:t>
            </w:r>
            <w:r w:rsidR="006F28E1">
              <w:rPr>
                <w:rFonts w:ascii="Times New Roman" w:hAnsi="Times New Roman" w:cs="Times New Roman"/>
                <w:sz w:val="20"/>
                <w:szCs w:val="20"/>
              </w:rPr>
              <w:t>2</w:t>
            </w:r>
          </w:p>
        </w:tc>
        <w:tc>
          <w:tcPr>
            <w:tcW w:w="2955" w:type="dxa"/>
          </w:tcPr>
          <w:p w14:paraId="149B090F" w14:textId="77777777"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Fonts w:ascii="Times New Roman" w:eastAsia="Times New Roman" w:hAnsi="Times New Roman" w:cs="Times New Roman"/>
                <w:color w:val="212121"/>
                <w:kern w:val="0"/>
                <w:sz w:val="20"/>
                <w:szCs w:val="20"/>
                <w:lang w:eastAsia="en-IN"/>
              </w:rPr>
              <w:t>Aspergillone</w:t>
            </w:r>
            <w:proofErr w:type="spellEnd"/>
            <w:r w:rsidRPr="00A34EC2">
              <w:rPr>
                <w:rFonts w:ascii="Times New Roman" w:eastAsia="Times New Roman" w:hAnsi="Times New Roman" w:cs="Times New Roman"/>
                <w:color w:val="212121"/>
                <w:kern w:val="0"/>
                <w:sz w:val="20"/>
                <w:szCs w:val="20"/>
                <w:lang w:eastAsia="en-IN"/>
              </w:rPr>
              <w:t xml:space="preserve"> A</w:t>
            </w:r>
          </w:p>
        </w:tc>
        <w:tc>
          <w:tcPr>
            <w:tcW w:w="2128" w:type="dxa"/>
          </w:tcPr>
          <w:p w14:paraId="3B3FBFD4" w14:textId="0FE4907E" w:rsidR="00F0098F" w:rsidRPr="00CC193F" w:rsidRDefault="00CE69EE" w:rsidP="00BD7C40">
            <w:pPr>
              <w:spacing w:line="360" w:lineRule="auto"/>
              <w:jc w:val="both"/>
              <w:rPr>
                <w:rFonts w:ascii="Times New Roman" w:eastAsia="Times New Roman" w:hAnsi="Times New Roman" w:cs="Times New Roman"/>
                <w:iCs/>
                <w:color w:val="212121"/>
                <w:sz w:val="20"/>
                <w:szCs w:val="20"/>
                <w:lang w:eastAsia="en-IN"/>
              </w:rPr>
            </w:pPr>
            <w:r w:rsidRPr="00CC193F">
              <w:rPr>
                <w:rFonts w:ascii="Times New Roman" w:eastAsia="Times New Roman" w:hAnsi="Times New Roman" w:cs="Times New Roman"/>
                <w:iCs/>
                <w:color w:val="212121"/>
                <w:sz w:val="20"/>
                <w:szCs w:val="20"/>
                <w:lang w:eastAsia="en-IN"/>
              </w:rPr>
              <w:t>Antibacterial</w:t>
            </w:r>
          </w:p>
        </w:tc>
        <w:tc>
          <w:tcPr>
            <w:tcW w:w="2008" w:type="dxa"/>
          </w:tcPr>
          <w:p w14:paraId="1AB732AF" w14:textId="2972FC24" w:rsidR="00F0098F" w:rsidRPr="00A34EC2" w:rsidRDefault="00F0098F" w:rsidP="00BD7C40">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 xml:space="preserve">Aspergillus </w:t>
            </w:r>
            <w:proofErr w:type="spellStart"/>
            <w:r w:rsidRPr="00A34EC2">
              <w:rPr>
                <w:rFonts w:ascii="Times New Roman" w:eastAsia="Times New Roman" w:hAnsi="Times New Roman" w:cs="Times New Roman"/>
                <w:i/>
                <w:iCs/>
                <w:color w:val="212121"/>
                <w:kern w:val="0"/>
                <w:sz w:val="20"/>
                <w:szCs w:val="20"/>
                <w:lang w:eastAsia="en-IN"/>
              </w:rPr>
              <w:t>cristatus</w:t>
            </w:r>
            <w:proofErr w:type="spellEnd"/>
          </w:p>
        </w:tc>
        <w:tc>
          <w:tcPr>
            <w:tcW w:w="1957" w:type="dxa"/>
          </w:tcPr>
          <w:p w14:paraId="012019D4" w14:textId="77777777" w:rsidR="00F0098F" w:rsidRPr="00A34EC2" w:rsidRDefault="00F0098F" w:rsidP="00BD7C40">
            <w:pPr>
              <w:spacing w:line="360" w:lineRule="auto"/>
              <w:jc w:val="both"/>
              <w:rPr>
                <w:rFonts w:ascii="Times New Roman" w:hAnsi="Times New Roman" w:cs="Times New Roman"/>
                <w:sz w:val="20"/>
                <w:szCs w:val="20"/>
              </w:rPr>
            </w:pPr>
            <w:proofErr w:type="spellStart"/>
            <w:r w:rsidRPr="00A34EC2">
              <w:rPr>
                <w:rFonts w:ascii="Times New Roman" w:eastAsia="Times New Roman" w:hAnsi="Times New Roman" w:cs="Times New Roman"/>
                <w:i/>
                <w:iCs/>
                <w:color w:val="212121"/>
                <w:kern w:val="0"/>
                <w:sz w:val="20"/>
                <w:szCs w:val="20"/>
                <w:lang w:eastAsia="en-IN"/>
              </w:rPr>
              <w:t>Pinelliaternata</w:t>
            </w:r>
            <w:proofErr w:type="spellEnd"/>
          </w:p>
        </w:tc>
        <w:tc>
          <w:tcPr>
            <w:tcW w:w="1471" w:type="dxa"/>
          </w:tcPr>
          <w:p w14:paraId="478B7A9C" w14:textId="24CD0110" w:rsidR="00F0098F" w:rsidRPr="00A34EC2" w:rsidRDefault="00F0098F" w:rsidP="00FA0D29">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r w:rsidR="00CE69EE">
              <w:rPr>
                <w:rFonts w:ascii="Times New Roman" w:hAnsi="Times New Roman" w:cs="Times New Roman"/>
                <w:sz w:val="20"/>
                <w:szCs w:val="20"/>
              </w:rPr>
              <w:t>55</w:t>
            </w:r>
            <w:r>
              <w:rPr>
                <w:rFonts w:ascii="Times New Roman" w:hAnsi="Times New Roman" w:cs="Times New Roman"/>
                <w:sz w:val="20"/>
                <w:szCs w:val="20"/>
              </w:rPr>
              <w:t>]</w:t>
            </w:r>
          </w:p>
        </w:tc>
      </w:tr>
      <w:tr w:rsidR="006761DA" w:rsidRPr="00A34EC2" w14:paraId="17BC6EF5" w14:textId="77777777" w:rsidTr="00F0098F">
        <w:trPr>
          <w:trHeight w:val="116"/>
        </w:trPr>
        <w:tc>
          <w:tcPr>
            <w:tcW w:w="472" w:type="dxa"/>
          </w:tcPr>
          <w:p w14:paraId="038E79D3" w14:textId="661622D2" w:rsidR="006761DA" w:rsidRPr="00A34EC2" w:rsidRDefault="006761DA" w:rsidP="006761DA">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w:t>
            </w:r>
            <w:r w:rsidR="006F28E1">
              <w:rPr>
                <w:rFonts w:ascii="Times New Roman" w:hAnsi="Times New Roman" w:cs="Times New Roman"/>
                <w:sz w:val="20"/>
                <w:szCs w:val="20"/>
              </w:rPr>
              <w:t>3</w:t>
            </w:r>
          </w:p>
        </w:tc>
        <w:tc>
          <w:tcPr>
            <w:tcW w:w="2955" w:type="dxa"/>
          </w:tcPr>
          <w:p w14:paraId="0BE4482E" w14:textId="77777777" w:rsidR="006761DA" w:rsidRPr="00A34EC2" w:rsidRDefault="006761DA" w:rsidP="006761DA">
            <w:pPr>
              <w:spacing w:line="360" w:lineRule="auto"/>
              <w:jc w:val="both"/>
              <w:rPr>
                <w:rFonts w:ascii="Times New Roman" w:hAnsi="Times New Roman" w:cs="Times New Roman"/>
                <w:sz w:val="20"/>
                <w:szCs w:val="20"/>
              </w:rPr>
            </w:pPr>
            <w:proofErr w:type="spellStart"/>
            <w:r w:rsidRPr="00A34EC2">
              <w:rPr>
                <w:rFonts w:ascii="Times New Roman" w:eastAsia="Times New Roman" w:hAnsi="Times New Roman" w:cs="Times New Roman"/>
                <w:color w:val="212121"/>
                <w:kern w:val="0"/>
                <w:sz w:val="20"/>
                <w:szCs w:val="20"/>
                <w:lang w:eastAsia="en-IN"/>
              </w:rPr>
              <w:t>Aspergillether</w:t>
            </w:r>
            <w:proofErr w:type="spellEnd"/>
            <w:r w:rsidRPr="00A34EC2">
              <w:rPr>
                <w:rFonts w:ascii="Times New Roman" w:eastAsia="Times New Roman" w:hAnsi="Times New Roman" w:cs="Times New Roman"/>
                <w:color w:val="212121"/>
                <w:kern w:val="0"/>
                <w:sz w:val="20"/>
                <w:szCs w:val="20"/>
                <w:lang w:eastAsia="en-IN"/>
              </w:rPr>
              <w:t xml:space="preserve"> B</w:t>
            </w:r>
          </w:p>
        </w:tc>
        <w:tc>
          <w:tcPr>
            <w:tcW w:w="2128" w:type="dxa"/>
          </w:tcPr>
          <w:p w14:paraId="2F5A2692" w14:textId="558A3E46" w:rsidR="006761DA" w:rsidRPr="00CC193F" w:rsidRDefault="006761DA" w:rsidP="006761DA">
            <w:pPr>
              <w:spacing w:line="360" w:lineRule="auto"/>
              <w:jc w:val="both"/>
              <w:rPr>
                <w:rFonts w:ascii="Times New Roman" w:eastAsia="Times New Roman" w:hAnsi="Times New Roman" w:cs="Times New Roman"/>
                <w:i/>
                <w:iCs/>
                <w:color w:val="212121"/>
                <w:sz w:val="20"/>
                <w:szCs w:val="20"/>
                <w:lang w:eastAsia="en-IN"/>
              </w:rPr>
            </w:pPr>
            <w:r w:rsidRPr="00CC193F">
              <w:rPr>
                <w:rStyle w:val="Emphasis"/>
                <w:rFonts w:ascii="Times New Roman" w:hAnsi="Times New Roman" w:cs="Times New Roman"/>
                <w:i w:val="0"/>
                <w:color w:val="212121"/>
                <w:sz w:val="20"/>
                <w:szCs w:val="20"/>
              </w:rPr>
              <w:t>Antibacterial and Antifungal</w:t>
            </w:r>
          </w:p>
        </w:tc>
        <w:tc>
          <w:tcPr>
            <w:tcW w:w="2008" w:type="dxa"/>
          </w:tcPr>
          <w:p w14:paraId="4FB1CCD9" w14:textId="17AEFE30" w:rsidR="006761DA" w:rsidRPr="00A34EC2" w:rsidRDefault="006761DA" w:rsidP="006761DA">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Aspergillus versicolor</w:t>
            </w:r>
          </w:p>
        </w:tc>
        <w:tc>
          <w:tcPr>
            <w:tcW w:w="1957" w:type="dxa"/>
          </w:tcPr>
          <w:p w14:paraId="730C8D40" w14:textId="77777777" w:rsidR="006761DA" w:rsidRPr="00A34EC2" w:rsidRDefault="006761DA" w:rsidP="006761DA">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Roots of</w:t>
            </w:r>
            <w:r>
              <w:rPr>
                <w:rFonts w:ascii="Times New Roman" w:eastAsia="Times New Roman" w:hAnsi="Times New Roman" w:cs="Times New Roman"/>
                <w:color w:val="212121"/>
                <w:kern w:val="0"/>
                <w:sz w:val="20"/>
                <w:szCs w:val="20"/>
                <w:lang w:eastAsia="en-IN"/>
              </w:rPr>
              <w:t xml:space="preserve"> </w:t>
            </w:r>
            <w:proofErr w:type="spellStart"/>
            <w:r w:rsidRPr="00A34EC2">
              <w:rPr>
                <w:rFonts w:ascii="Times New Roman" w:eastAsia="Times New Roman" w:hAnsi="Times New Roman" w:cs="Times New Roman"/>
                <w:i/>
                <w:iCs/>
                <w:color w:val="212121"/>
                <w:kern w:val="0"/>
                <w:sz w:val="20"/>
                <w:szCs w:val="20"/>
                <w:lang w:eastAsia="en-IN"/>
              </w:rPr>
              <w:t>Pulicaria</w:t>
            </w:r>
            <w:proofErr w:type="spellEnd"/>
            <w:r>
              <w:rPr>
                <w:rFonts w:ascii="Times New Roman" w:eastAsia="Times New Roman" w:hAnsi="Times New Roman" w:cs="Times New Roman"/>
                <w:i/>
                <w:iCs/>
                <w:color w:val="212121"/>
                <w:kern w:val="0"/>
                <w:sz w:val="20"/>
                <w:szCs w:val="20"/>
                <w:lang w:eastAsia="en-IN"/>
              </w:rPr>
              <w:t xml:space="preserve"> </w:t>
            </w:r>
            <w:proofErr w:type="spellStart"/>
            <w:r w:rsidRPr="00A34EC2">
              <w:rPr>
                <w:rFonts w:ascii="Times New Roman" w:eastAsia="Times New Roman" w:hAnsi="Times New Roman" w:cs="Times New Roman"/>
                <w:i/>
                <w:iCs/>
                <w:color w:val="212121"/>
                <w:kern w:val="0"/>
                <w:sz w:val="20"/>
                <w:szCs w:val="20"/>
                <w:lang w:eastAsia="en-IN"/>
              </w:rPr>
              <w:t>crispa</w:t>
            </w:r>
            <w:proofErr w:type="spellEnd"/>
          </w:p>
        </w:tc>
        <w:tc>
          <w:tcPr>
            <w:tcW w:w="1471" w:type="dxa"/>
          </w:tcPr>
          <w:p w14:paraId="4393CA15" w14:textId="77777777" w:rsidR="006761DA" w:rsidRPr="00A34EC2" w:rsidRDefault="006761DA" w:rsidP="006761DA">
            <w:pPr>
              <w:spacing w:line="360" w:lineRule="auto"/>
              <w:jc w:val="center"/>
              <w:rPr>
                <w:rFonts w:ascii="Times New Roman" w:hAnsi="Times New Roman" w:cs="Times New Roman"/>
                <w:sz w:val="20"/>
                <w:szCs w:val="20"/>
              </w:rPr>
            </w:pPr>
            <w:r>
              <w:rPr>
                <w:rFonts w:ascii="Times New Roman" w:hAnsi="Times New Roman" w:cs="Times New Roman"/>
                <w:sz w:val="20"/>
                <w:szCs w:val="20"/>
              </w:rPr>
              <w:t>[38]</w:t>
            </w:r>
          </w:p>
        </w:tc>
      </w:tr>
      <w:tr w:rsidR="006761DA" w:rsidRPr="00A34EC2" w14:paraId="5A5928C4" w14:textId="77777777" w:rsidTr="00F0098F">
        <w:trPr>
          <w:trHeight w:val="116"/>
        </w:trPr>
        <w:tc>
          <w:tcPr>
            <w:tcW w:w="472" w:type="dxa"/>
          </w:tcPr>
          <w:p w14:paraId="32F972FD" w14:textId="6C33CFC0" w:rsidR="006761DA" w:rsidRPr="00A34EC2" w:rsidRDefault="006761DA" w:rsidP="006761DA">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w:t>
            </w:r>
            <w:r w:rsidR="006F28E1">
              <w:rPr>
                <w:rFonts w:ascii="Times New Roman" w:hAnsi="Times New Roman" w:cs="Times New Roman"/>
                <w:sz w:val="20"/>
                <w:szCs w:val="20"/>
              </w:rPr>
              <w:t>4</w:t>
            </w:r>
          </w:p>
        </w:tc>
        <w:tc>
          <w:tcPr>
            <w:tcW w:w="2955" w:type="dxa"/>
          </w:tcPr>
          <w:p w14:paraId="26BD206A" w14:textId="77777777" w:rsidR="006761DA" w:rsidRPr="00A34EC2" w:rsidRDefault="006761DA" w:rsidP="006761DA">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3-O-β-D-Glucopyranosyl stigmasta-5(6),24(28)-diene</w:t>
            </w:r>
          </w:p>
        </w:tc>
        <w:tc>
          <w:tcPr>
            <w:tcW w:w="2128" w:type="dxa"/>
          </w:tcPr>
          <w:p w14:paraId="2FF102F1" w14:textId="1EACDB8D" w:rsidR="006761DA" w:rsidRPr="00CC193F" w:rsidRDefault="00744826" w:rsidP="006761DA">
            <w:pPr>
              <w:spacing w:line="360" w:lineRule="auto"/>
              <w:jc w:val="both"/>
              <w:rPr>
                <w:rFonts w:ascii="Times New Roman" w:eastAsia="Times New Roman" w:hAnsi="Times New Roman" w:cs="Times New Roman"/>
                <w:iCs/>
                <w:color w:val="212121"/>
                <w:sz w:val="20"/>
                <w:szCs w:val="20"/>
                <w:lang w:eastAsia="en-IN"/>
              </w:rPr>
            </w:pPr>
            <w:r w:rsidRPr="00CC193F">
              <w:rPr>
                <w:rFonts w:ascii="Times New Roman" w:eastAsia="Times New Roman" w:hAnsi="Times New Roman" w:cs="Times New Roman"/>
                <w:iCs/>
                <w:color w:val="212121"/>
                <w:sz w:val="20"/>
                <w:szCs w:val="20"/>
                <w:lang w:eastAsia="en-IN"/>
              </w:rPr>
              <w:t>Antibacterial</w:t>
            </w:r>
          </w:p>
        </w:tc>
        <w:tc>
          <w:tcPr>
            <w:tcW w:w="2008" w:type="dxa"/>
          </w:tcPr>
          <w:p w14:paraId="40914771" w14:textId="30866C2F" w:rsidR="006761DA" w:rsidRPr="00A34EC2" w:rsidRDefault="006761DA" w:rsidP="006761DA">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 xml:space="preserve">Aspergillus </w:t>
            </w:r>
            <w:proofErr w:type="spellStart"/>
            <w:r w:rsidRPr="00A34EC2">
              <w:rPr>
                <w:rFonts w:ascii="Times New Roman" w:eastAsia="Times New Roman" w:hAnsi="Times New Roman" w:cs="Times New Roman"/>
                <w:i/>
                <w:iCs/>
                <w:color w:val="212121"/>
                <w:kern w:val="0"/>
                <w:sz w:val="20"/>
                <w:szCs w:val="20"/>
                <w:lang w:eastAsia="en-IN"/>
              </w:rPr>
              <w:t>ochraceus</w:t>
            </w:r>
            <w:proofErr w:type="spellEnd"/>
          </w:p>
        </w:tc>
        <w:tc>
          <w:tcPr>
            <w:tcW w:w="1957" w:type="dxa"/>
          </w:tcPr>
          <w:p w14:paraId="206E9817" w14:textId="77777777" w:rsidR="006761DA" w:rsidRPr="00A34EC2" w:rsidRDefault="006761DA" w:rsidP="006761DA">
            <w:pPr>
              <w:spacing w:line="360" w:lineRule="auto"/>
              <w:jc w:val="both"/>
              <w:rPr>
                <w:rFonts w:ascii="Times New Roman" w:hAnsi="Times New Roman" w:cs="Times New Roman"/>
                <w:sz w:val="20"/>
                <w:szCs w:val="20"/>
              </w:rPr>
            </w:pPr>
            <w:proofErr w:type="spellStart"/>
            <w:r w:rsidRPr="00A34EC2">
              <w:rPr>
                <w:rFonts w:ascii="Times New Roman" w:eastAsia="Times New Roman" w:hAnsi="Times New Roman" w:cs="Times New Roman"/>
                <w:i/>
                <w:iCs/>
                <w:color w:val="212121"/>
                <w:kern w:val="0"/>
                <w:sz w:val="20"/>
                <w:szCs w:val="20"/>
                <w:lang w:eastAsia="en-IN"/>
              </w:rPr>
              <w:t>Setaginella</w:t>
            </w:r>
            <w:proofErr w:type="spellEnd"/>
            <w:r>
              <w:rPr>
                <w:rFonts w:ascii="Times New Roman" w:eastAsia="Times New Roman" w:hAnsi="Times New Roman" w:cs="Times New Roman"/>
                <w:i/>
                <w:iCs/>
                <w:color w:val="212121"/>
                <w:kern w:val="0"/>
                <w:sz w:val="20"/>
                <w:szCs w:val="20"/>
                <w:lang w:eastAsia="en-IN"/>
              </w:rPr>
              <w:t xml:space="preserve"> </w:t>
            </w:r>
            <w:proofErr w:type="spellStart"/>
            <w:r w:rsidRPr="00A34EC2">
              <w:rPr>
                <w:rFonts w:ascii="Times New Roman" w:eastAsia="Times New Roman" w:hAnsi="Times New Roman" w:cs="Times New Roman"/>
                <w:i/>
                <w:iCs/>
                <w:color w:val="212121"/>
                <w:kern w:val="0"/>
                <w:sz w:val="20"/>
                <w:szCs w:val="20"/>
                <w:lang w:eastAsia="en-IN"/>
              </w:rPr>
              <w:t>stauntoniana</w:t>
            </w:r>
            <w:proofErr w:type="spellEnd"/>
          </w:p>
        </w:tc>
        <w:tc>
          <w:tcPr>
            <w:tcW w:w="1471" w:type="dxa"/>
          </w:tcPr>
          <w:p w14:paraId="4DCD5C42" w14:textId="77777777" w:rsidR="006761DA" w:rsidRPr="00A34EC2" w:rsidRDefault="006761DA" w:rsidP="006761DA">
            <w:pPr>
              <w:spacing w:line="360" w:lineRule="auto"/>
              <w:jc w:val="center"/>
              <w:rPr>
                <w:rFonts w:ascii="Times New Roman" w:hAnsi="Times New Roman" w:cs="Times New Roman"/>
                <w:sz w:val="20"/>
                <w:szCs w:val="20"/>
              </w:rPr>
            </w:pPr>
            <w:r>
              <w:rPr>
                <w:rFonts w:ascii="Times New Roman" w:eastAsia="Times New Roman" w:hAnsi="Times New Roman" w:cs="Times New Roman"/>
                <w:color w:val="212121"/>
                <w:kern w:val="0"/>
                <w:sz w:val="20"/>
                <w:szCs w:val="20"/>
                <w:lang w:eastAsia="en-IN"/>
              </w:rPr>
              <w:t>[39]</w:t>
            </w:r>
          </w:p>
        </w:tc>
      </w:tr>
      <w:tr w:rsidR="006761DA" w:rsidRPr="00A34EC2" w14:paraId="7AF46B7D" w14:textId="77777777" w:rsidTr="00F0098F">
        <w:trPr>
          <w:trHeight w:val="116"/>
        </w:trPr>
        <w:tc>
          <w:tcPr>
            <w:tcW w:w="472" w:type="dxa"/>
          </w:tcPr>
          <w:p w14:paraId="297DCA69" w14:textId="50D4C921" w:rsidR="006761DA" w:rsidRPr="00A34EC2" w:rsidRDefault="006761DA" w:rsidP="006761DA">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w:t>
            </w:r>
            <w:r w:rsidR="006F28E1">
              <w:rPr>
                <w:rFonts w:ascii="Times New Roman" w:hAnsi="Times New Roman" w:cs="Times New Roman"/>
                <w:sz w:val="20"/>
                <w:szCs w:val="20"/>
              </w:rPr>
              <w:t>5</w:t>
            </w:r>
          </w:p>
        </w:tc>
        <w:tc>
          <w:tcPr>
            <w:tcW w:w="2955" w:type="dxa"/>
          </w:tcPr>
          <w:p w14:paraId="59CAE480" w14:textId="77777777" w:rsidR="006761DA" w:rsidRPr="00A34EC2" w:rsidRDefault="006761DA" w:rsidP="006761DA">
            <w:pPr>
              <w:spacing w:line="360" w:lineRule="auto"/>
              <w:jc w:val="both"/>
              <w:rPr>
                <w:rFonts w:ascii="Times New Roman" w:hAnsi="Times New Roman" w:cs="Times New Roman"/>
                <w:sz w:val="20"/>
                <w:szCs w:val="20"/>
              </w:rPr>
            </w:pPr>
            <w:proofErr w:type="spellStart"/>
            <w:r w:rsidRPr="00A34EC2">
              <w:rPr>
                <w:rFonts w:ascii="Times New Roman" w:eastAsia="Times New Roman" w:hAnsi="Times New Roman" w:cs="Times New Roman"/>
                <w:color w:val="212121"/>
                <w:kern w:val="0"/>
                <w:sz w:val="20"/>
                <w:szCs w:val="20"/>
                <w:lang w:eastAsia="en-IN"/>
              </w:rPr>
              <w:t>Methylsulochrin</w:t>
            </w:r>
            <w:proofErr w:type="spellEnd"/>
          </w:p>
        </w:tc>
        <w:tc>
          <w:tcPr>
            <w:tcW w:w="2128" w:type="dxa"/>
          </w:tcPr>
          <w:p w14:paraId="5204B256" w14:textId="526056DA" w:rsidR="006761DA" w:rsidRPr="00CC193F" w:rsidRDefault="008C7224" w:rsidP="006761DA">
            <w:pPr>
              <w:spacing w:line="360" w:lineRule="auto"/>
              <w:jc w:val="both"/>
              <w:rPr>
                <w:rFonts w:ascii="Times New Roman" w:eastAsia="Times New Roman" w:hAnsi="Times New Roman" w:cs="Times New Roman"/>
                <w:iCs/>
                <w:color w:val="212121"/>
                <w:sz w:val="20"/>
                <w:szCs w:val="20"/>
                <w:lang w:eastAsia="en-IN"/>
              </w:rPr>
            </w:pPr>
            <w:r w:rsidRPr="00CC193F">
              <w:rPr>
                <w:rFonts w:ascii="Times New Roman" w:eastAsia="Times New Roman" w:hAnsi="Times New Roman" w:cs="Times New Roman"/>
                <w:iCs/>
                <w:color w:val="212121"/>
                <w:sz w:val="20"/>
                <w:szCs w:val="20"/>
                <w:lang w:eastAsia="en-IN"/>
              </w:rPr>
              <w:t>Antibacterial</w:t>
            </w:r>
          </w:p>
        </w:tc>
        <w:tc>
          <w:tcPr>
            <w:tcW w:w="2008" w:type="dxa"/>
          </w:tcPr>
          <w:p w14:paraId="57ACF1D8" w14:textId="4C0AB669" w:rsidR="006761DA" w:rsidRPr="00A34EC2" w:rsidRDefault="006761DA" w:rsidP="006761DA">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 xml:space="preserve">A. </w:t>
            </w:r>
            <w:proofErr w:type="spellStart"/>
            <w:r w:rsidRPr="00A34EC2">
              <w:rPr>
                <w:rFonts w:ascii="Times New Roman" w:eastAsia="Times New Roman" w:hAnsi="Times New Roman" w:cs="Times New Roman"/>
                <w:i/>
                <w:iCs/>
                <w:color w:val="212121"/>
                <w:kern w:val="0"/>
                <w:sz w:val="20"/>
                <w:szCs w:val="20"/>
                <w:lang w:eastAsia="en-IN"/>
              </w:rPr>
              <w:t>niger</w:t>
            </w:r>
            <w:proofErr w:type="spellEnd"/>
          </w:p>
        </w:tc>
        <w:tc>
          <w:tcPr>
            <w:tcW w:w="1957" w:type="dxa"/>
          </w:tcPr>
          <w:p w14:paraId="20C6C22A" w14:textId="77777777" w:rsidR="006761DA" w:rsidRPr="00A34EC2" w:rsidRDefault="006761DA" w:rsidP="006761DA">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t xml:space="preserve">Acanthus </w:t>
            </w:r>
            <w:proofErr w:type="spellStart"/>
            <w:r w:rsidRPr="00A34EC2">
              <w:rPr>
                <w:rFonts w:ascii="Times New Roman" w:eastAsia="Times New Roman" w:hAnsi="Times New Roman" w:cs="Times New Roman"/>
                <w:i/>
                <w:iCs/>
                <w:color w:val="212121"/>
                <w:kern w:val="0"/>
                <w:sz w:val="20"/>
                <w:szCs w:val="20"/>
                <w:lang w:eastAsia="en-IN"/>
              </w:rPr>
              <w:t>montanus</w:t>
            </w:r>
            <w:proofErr w:type="spellEnd"/>
          </w:p>
        </w:tc>
        <w:tc>
          <w:tcPr>
            <w:tcW w:w="1471" w:type="dxa"/>
          </w:tcPr>
          <w:p w14:paraId="04137ECF" w14:textId="77777777" w:rsidR="006761DA" w:rsidRPr="00A34EC2" w:rsidRDefault="006761DA" w:rsidP="006761DA">
            <w:pPr>
              <w:spacing w:line="360" w:lineRule="auto"/>
              <w:jc w:val="center"/>
              <w:rPr>
                <w:rFonts w:ascii="Times New Roman" w:hAnsi="Times New Roman" w:cs="Times New Roman"/>
                <w:sz w:val="20"/>
                <w:szCs w:val="20"/>
              </w:rPr>
            </w:pPr>
            <w:r>
              <w:rPr>
                <w:rFonts w:ascii="Times New Roman" w:eastAsia="Times New Roman" w:hAnsi="Times New Roman" w:cs="Times New Roman"/>
                <w:color w:val="212121"/>
                <w:kern w:val="0"/>
                <w:sz w:val="20"/>
                <w:szCs w:val="20"/>
                <w:lang w:eastAsia="en-IN"/>
              </w:rPr>
              <w:t>[40]</w:t>
            </w:r>
          </w:p>
        </w:tc>
      </w:tr>
      <w:tr w:rsidR="006761DA" w:rsidRPr="00A34EC2" w14:paraId="559231FD" w14:textId="77777777" w:rsidTr="00F0098F">
        <w:trPr>
          <w:trHeight w:val="566"/>
        </w:trPr>
        <w:tc>
          <w:tcPr>
            <w:tcW w:w="472" w:type="dxa"/>
          </w:tcPr>
          <w:p w14:paraId="0DCCA5A1" w14:textId="1DA06B25" w:rsidR="006761DA" w:rsidRPr="00A34EC2" w:rsidRDefault="006761DA" w:rsidP="006761DA">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2</w:t>
            </w:r>
            <w:r w:rsidR="006F28E1">
              <w:rPr>
                <w:rFonts w:ascii="Times New Roman" w:hAnsi="Times New Roman" w:cs="Times New Roman"/>
                <w:sz w:val="20"/>
                <w:szCs w:val="20"/>
              </w:rPr>
              <w:t>6</w:t>
            </w:r>
          </w:p>
        </w:tc>
        <w:tc>
          <w:tcPr>
            <w:tcW w:w="2955" w:type="dxa"/>
          </w:tcPr>
          <w:p w14:paraId="7EFAD7D8" w14:textId="77777777" w:rsidR="006761DA" w:rsidRPr="00A34EC2" w:rsidRDefault="006761DA" w:rsidP="006761DA">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3-(5-Oxo-2,5-dihydrofuran-3-yl) propanoic acid</w:t>
            </w:r>
          </w:p>
        </w:tc>
        <w:tc>
          <w:tcPr>
            <w:tcW w:w="2128" w:type="dxa"/>
          </w:tcPr>
          <w:p w14:paraId="6F5DD023" w14:textId="742B0C73" w:rsidR="006761DA" w:rsidRPr="00CC193F" w:rsidRDefault="006761DA" w:rsidP="006761DA">
            <w:pPr>
              <w:spacing w:line="360" w:lineRule="auto"/>
              <w:jc w:val="both"/>
              <w:rPr>
                <w:rFonts w:ascii="Times New Roman" w:eastAsia="Times New Roman" w:hAnsi="Times New Roman" w:cs="Times New Roman"/>
                <w:iCs/>
                <w:color w:val="212121"/>
                <w:sz w:val="20"/>
                <w:szCs w:val="20"/>
                <w:lang w:eastAsia="en-IN"/>
              </w:rPr>
            </w:pPr>
            <w:r w:rsidRPr="00CC193F">
              <w:rPr>
                <w:rFonts w:ascii="Times New Roman" w:eastAsia="Times New Roman" w:hAnsi="Times New Roman" w:cs="Times New Roman"/>
                <w:iCs/>
                <w:color w:val="212121"/>
                <w:sz w:val="20"/>
                <w:szCs w:val="20"/>
                <w:lang w:eastAsia="en-IN"/>
              </w:rPr>
              <w:t xml:space="preserve">anti-methicillin-resistant </w:t>
            </w:r>
            <w:r w:rsidRPr="00CC193F">
              <w:rPr>
                <w:rFonts w:ascii="Times New Roman" w:eastAsia="Times New Roman" w:hAnsi="Times New Roman" w:cs="Times New Roman"/>
                <w:iCs/>
                <w:color w:val="212121"/>
                <w:sz w:val="20"/>
                <w:szCs w:val="20"/>
                <w:lang w:eastAsia="en-IN"/>
              </w:rPr>
              <w:lastRenderedPageBreak/>
              <w:t>Staphylococcus aureus (anti-MRSA)</w:t>
            </w:r>
          </w:p>
        </w:tc>
        <w:tc>
          <w:tcPr>
            <w:tcW w:w="2008" w:type="dxa"/>
          </w:tcPr>
          <w:p w14:paraId="783768CF" w14:textId="193A5F11" w:rsidR="006761DA" w:rsidRPr="00A34EC2" w:rsidRDefault="006761DA" w:rsidP="006761DA">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i/>
                <w:iCs/>
                <w:color w:val="212121"/>
                <w:kern w:val="0"/>
                <w:sz w:val="20"/>
                <w:szCs w:val="20"/>
                <w:lang w:eastAsia="en-IN"/>
              </w:rPr>
              <w:lastRenderedPageBreak/>
              <w:t xml:space="preserve">Aspergillus </w:t>
            </w:r>
            <w:proofErr w:type="spellStart"/>
            <w:r w:rsidRPr="00A34EC2">
              <w:rPr>
                <w:rFonts w:ascii="Times New Roman" w:eastAsia="Times New Roman" w:hAnsi="Times New Roman" w:cs="Times New Roman"/>
                <w:i/>
                <w:iCs/>
                <w:color w:val="212121"/>
                <w:kern w:val="0"/>
                <w:sz w:val="20"/>
                <w:szCs w:val="20"/>
                <w:lang w:eastAsia="en-IN"/>
              </w:rPr>
              <w:t>tubingensis</w:t>
            </w:r>
            <w:proofErr w:type="spellEnd"/>
          </w:p>
        </w:tc>
        <w:tc>
          <w:tcPr>
            <w:tcW w:w="1957" w:type="dxa"/>
          </w:tcPr>
          <w:p w14:paraId="00BCCA69" w14:textId="77777777" w:rsidR="006761DA" w:rsidRPr="00A34EC2" w:rsidRDefault="006761DA" w:rsidP="006761DA">
            <w:pPr>
              <w:spacing w:line="360" w:lineRule="auto"/>
              <w:jc w:val="both"/>
              <w:rPr>
                <w:rFonts w:ascii="Times New Roman" w:hAnsi="Times New Roman" w:cs="Times New Roman"/>
                <w:sz w:val="20"/>
                <w:szCs w:val="20"/>
              </w:rPr>
            </w:pPr>
            <w:r w:rsidRPr="00A34EC2">
              <w:rPr>
                <w:rFonts w:ascii="Times New Roman" w:eastAsia="Times New Roman" w:hAnsi="Times New Roman" w:cs="Times New Roman"/>
                <w:color w:val="212121"/>
                <w:kern w:val="0"/>
                <w:sz w:val="20"/>
                <w:szCs w:val="20"/>
                <w:lang w:eastAsia="en-IN"/>
              </w:rPr>
              <w:t xml:space="preserve">stem </w:t>
            </w:r>
            <w:proofErr w:type="gramStart"/>
            <w:r w:rsidRPr="00A34EC2">
              <w:rPr>
                <w:rFonts w:ascii="Times New Roman" w:eastAsia="Times New Roman" w:hAnsi="Times New Roman" w:cs="Times New Roman"/>
                <w:color w:val="212121"/>
                <w:kern w:val="0"/>
                <w:sz w:val="20"/>
                <w:szCs w:val="20"/>
                <w:lang w:eastAsia="en-IN"/>
              </w:rPr>
              <w:t>of</w:t>
            </w:r>
            <w:r>
              <w:rPr>
                <w:rFonts w:ascii="Times New Roman" w:eastAsia="Times New Roman" w:hAnsi="Times New Roman" w:cs="Times New Roman"/>
                <w:color w:val="212121"/>
                <w:kern w:val="0"/>
                <w:sz w:val="20"/>
                <w:szCs w:val="20"/>
                <w:lang w:eastAsia="en-IN"/>
              </w:rPr>
              <w:t xml:space="preserve"> </w:t>
            </w:r>
            <w:r w:rsidRPr="00A34EC2">
              <w:rPr>
                <w:rFonts w:ascii="Times New Roman" w:eastAsia="Times New Roman" w:hAnsi="Times New Roman" w:cs="Times New Roman"/>
                <w:color w:val="212121"/>
                <w:kern w:val="0"/>
                <w:sz w:val="20"/>
                <w:szCs w:val="20"/>
                <w:lang w:eastAsia="en-IN"/>
              </w:rPr>
              <w:t> </w:t>
            </w:r>
            <w:proofErr w:type="spellStart"/>
            <w:r w:rsidRPr="00A34EC2">
              <w:rPr>
                <w:rFonts w:ascii="Times New Roman" w:eastAsia="Times New Roman" w:hAnsi="Times New Roman" w:cs="Times New Roman"/>
                <w:i/>
                <w:iCs/>
                <w:color w:val="212121"/>
                <w:kern w:val="0"/>
                <w:sz w:val="20"/>
                <w:szCs w:val="20"/>
                <w:lang w:eastAsia="en-IN"/>
              </w:rPr>
              <w:t>Decaisnea</w:t>
            </w:r>
            <w:proofErr w:type="spellEnd"/>
            <w:proofErr w:type="gramEnd"/>
            <w:r w:rsidRPr="00A34EC2">
              <w:rPr>
                <w:rFonts w:ascii="Times New Roman" w:eastAsia="Times New Roman" w:hAnsi="Times New Roman" w:cs="Times New Roman"/>
                <w:i/>
                <w:iCs/>
                <w:color w:val="212121"/>
                <w:kern w:val="0"/>
                <w:sz w:val="20"/>
                <w:szCs w:val="20"/>
                <w:lang w:eastAsia="en-IN"/>
              </w:rPr>
              <w:t xml:space="preserve"> insignis</w:t>
            </w:r>
          </w:p>
        </w:tc>
        <w:tc>
          <w:tcPr>
            <w:tcW w:w="1471" w:type="dxa"/>
          </w:tcPr>
          <w:p w14:paraId="65ADBF56" w14:textId="77777777" w:rsidR="006761DA" w:rsidRPr="00A34EC2" w:rsidRDefault="006761DA" w:rsidP="006761DA">
            <w:pPr>
              <w:spacing w:line="360" w:lineRule="auto"/>
              <w:jc w:val="center"/>
              <w:rPr>
                <w:rFonts w:ascii="Times New Roman" w:hAnsi="Times New Roman" w:cs="Times New Roman"/>
                <w:sz w:val="20"/>
                <w:szCs w:val="20"/>
              </w:rPr>
            </w:pPr>
            <w:r>
              <w:rPr>
                <w:rFonts w:ascii="Times New Roman" w:eastAsia="Times New Roman" w:hAnsi="Times New Roman" w:cs="Times New Roman"/>
                <w:color w:val="212121"/>
                <w:kern w:val="0"/>
                <w:sz w:val="20"/>
                <w:szCs w:val="20"/>
                <w:lang w:eastAsia="en-IN"/>
              </w:rPr>
              <w:t>[24]</w:t>
            </w:r>
          </w:p>
        </w:tc>
      </w:tr>
      <w:bookmarkEnd w:id="3"/>
    </w:tbl>
    <w:p w14:paraId="6494A3DB" w14:textId="77777777" w:rsidR="00106408" w:rsidRDefault="00106408" w:rsidP="00106408">
      <w:pPr>
        <w:spacing w:line="360" w:lineRule="auto"/>
        <w:rPr>
          <w:rFonts w:ascii="Times New Roman" w:hAnsi="Times New Roman" w:cs="Times New Roman"/>
          <w:sz w:val="20"/>
          <w:szCs w:val="20"/>
        </w:rPr>
      </w:pPr>
    </w:p>
    <w:p w14:paraId="355EE672" w14:textId="77777777" w:rsidR="00106408" w:rsidRPr="0001241E" w:rsidRDefault="00106408" w:rsidP="00106408">
      <w:pPr>
        <w:pStyle w:val="ListParagraph"/>
        <w:numPr>
          <w:ilvl w:val="0"/>
          <w:numId w:val="3"/>
        </w:numPr>
        <w:spacing w:line="360" w:lineRule="auto"/>
        <w:jc w:val="center"/>
        <w:rPr>
          <w:rFonts w:ascii="Times New Roman" w:hAnsi="Times New Roman" w:cs="Times New Roman"/>
          <w:b/>
          <w:bCs/>
          <w:color w:val="212121"/>
          <w:sz w:val="20"/>
          <w:szCs w:val="20"/>
          <w:shd w:val="clear" w:color="auto" w:fill="FFFFFF"/>
        </w:rPr>
      </w:pPr>
      <w:r w:rsidRPr="0001241E">
        <w:rPr>
          <w:rFonts w:ascii="Times New Roman" w:hAnsi="Times New Roman" w:cs="Times New Roman"/>
          <w:b/>
          <w:bCs/>
          <w:color w:val="212121"/>
          <w:sz w:val="20"/>
          <w:szCs w:val="20"/>
          <w:shd w:val="clear" w:color="auto" w:fill="FFFFFF"/>
        </w:rPr>
        <w:t>Extraction of bioactive compounds</w:t>
      </w:r>
    </w:p>
    <w:p w14:paraId="14BB6DBF" w14:textId="77777777" w:rsidR="00106408" w:rsidRPr="006E699A" w:rsidRDefault="00AA538F" w:rsidP="008E4FC3">
      <w:pPr>
        <w:spacing w:line="240" w:lineRule="auto"/>
        <w:jc w:val="both"/>
        <w:rPr>
          <w:rFonts w:ascii="Times New Roman" w:hAnsi="Times New Roman" w:cs="Times New Roman"/>
          <w:b/>
          <w:bCs/>
          <w:color w:val="212121"/>
          <w:sz w:val="20"/>
          <w:szCs w:val="20"/>
          <w:shd w:val="clear" w:color="auto" w:fill="FFFFFF"/>
        </w:rPr>
      </w:pPr>
      <w:r w:rsidRPr="00AA538F">
        <w:rPr>
          <w:rFonts w:ascii="Times New Roman" w:hAnsi="Times New Roman" w:cs="Times New Roman"/>
          <w:color w:val="212121"/>
          <w:sz w:val="20"/>
          <w:szCs w:val="20"/>
          <w:shd w:val="clear" w:color="auto" w:fill="FFFFFF"/>
        </w:rPr>
        <w:t xml:space="preserve">Different techniques were used to extract bioactive substances from fungal endophytes. </w:t>
      </w:r>
      <w:r w:rsidR="009A0CBD" w:rsidRPr="009A0CBD">
        <w:rPr>
          <w:rFonts w:ascii="Times New Roman" w:hAnsi="Times New Roman" w:cs="Times New Roman"/>
          <w:color w:val="212121"/>
          <w:sz w:val="20"/>
          <w:szCs w:val="20"/>
          <w:shd w:val="clear" w:color="auto" w:fill="FFFFFF"/>
        </w:rPr>
        <w:t xml:space="preserve">The extract from the fermentation assay in liquid medium was made in ethyl acetate. </w:t>
      </w:r>
      <w:r w:rsidR="00106408" w:rsidRPr="00A34EC2">
        <w:rPr>
          <w:rFonts w:ascii="Times New Roman" w:hAnsi="Times New Roman" w:cs="Times New Roman"/>
          <w:color w:val="212121"/>
          <w:sz w:val="20"/>
          <w:szCs w:val="20"/>
          <w:shd w:val="clear" w:color="auto" w:fill="FFFFFF"/>
        </w:rPr>
        <w:t>In this method, the fermented culture after fourth weeks was filtered in vacuum filter using a no.3 Buchner funnels. Solvent-solvent extraction was used to separate the culture filtrates in a separating funnel and extract them with ethyl acetate</w:t>
      </w:r>
      <w:r w:rsidR="00845F01">
        <w:rPr>
          <w:rFonts w:ascii="Times New Roman" w:hAnsi="Times New Roman" w:cs="Times New Roman"/>
          <w:color w:val="212121"/>
          <w:sz w:val="20"/>
          <w:szCs w:val="20"/>
          <w:shd w:val="clear" w:color="auto" w:fill="FFFFFF"/>
        </w:rPr>
        <w:t xml:space="preserve"> </w:t>
      </w:r>
      <w:r w:rsidR="00845F01" w:rsidRPr="00A34EC2">
        <w:rPr>
          <w:rFonts w:ascii="Times New Roman" w:hAnsi="Times New Roman" w:cs="Times New Roman"/>
          <w:color w:val="212121"/>
          <w:sz w:val="20"/>
          <w:szCs w:val="20"/>
          <w:shd w:val="clear" w:color="auto" w:fill="FFFFFF"/>
        </w:rPr>
        <w:t>(9)</w:t>
      </w:r>
      <w:r w:rsidR="00845F01">
        <w:rPr>
          <w:rFonts w:ascii="Times New Roman" w:hAnsi="Times New Roman" w:cs="Times New Roman"/>
          <w:color w:val="212121"/>
          <w:sz w:val="20"/>
          <w:szCs w:val="20"/>
          <w:shd w:val="clear" w:color="auto" w:fill="FFFFFF"/>
        </w:rPr>
        <w:t>.</w:t>
      </w:r>
    </w:p>
    <w:p w14:paraId="756DF30D" w14:textId="77777777" w:rsidR="00106408" w:rsidRDefault="00106408" w:rsidP="008E4FC3">
      <w:pPr>
        <w:spacing w:line="24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sz w:val="20"/>
          <w:szCs w:val="20"/>
        </w:rPr>
        <w:t>An example for extraction of bio</w:t>
      </w:r>
      <w:r w:rsidR="009A0CBD">
        <w:rPr>
          <w:rFonts w:ascii="Times New Roman" w:hAnsi="Times New Roman" w:cs="Times New Roman"/>
          <w:sz w:val="20"/>
          <w:szCs w:val="20"/>
        </w:rPr>
        <w:t>logically active</w:t>
      </w:r>
      <w:r w:rsidRPr="00A34EC2">
        <w:rPr>
          <w:rFonts w:ascii="Times New Roman" w:hAnsi="Times New Roman" w:cs="Times New Roman"/>
          <w:sz w:val="20"/>
          <w:szCs w:val="20"/>
        </w:rPr>
        <w:t xml:space="preserve"> compounds from endophytic fungi described by Safwan </w:t>
      </w:r>
      <w:r w:rsidR="004342E2" w:rsidRPr="00A34EC2">
        <w:rPr>
          <w:rFonts w:ascii="Times New Roman" w:hAnsi="Times New Roman" w:cs="Times New Roman"/>
          <w:iCs/>
          <w:sz w:val="20"/>
          <w:szCs w:val="20"/>
        </w:rPr>
        <w:t>et al.</w:t>
      </w:r>
      <w:r w:rsidR="004342E2" w:rsidRPr="00A34EC2">
        <w:rPr>
          <w:rFonts w:ascii="Times New Roman" w:hAnsi="Times New Roman" w:cs="Times New Roman"/>
          <w:sz w:val="20"/>
          <w:szCs w:val="20"/>
        </w:rPr>
        <w:t>, (</w:t>
      </w:r>
      <w:r w:rsidRPr="00A34EC2">
        <w:rPr>
          <w:rFonts w:ascii="Times New Roman" w:hAnsi="Times New Roman" w:cs="Times New Roman"/>
          <w:sz w:val="20"/>
          <w:szCs w:val="20"/>
        </w:rPr>
        <w:t>2021)</w:t>
      </w:r>
      <w:r w:rsidR="0042657A">
        <w:rPr>
          <w:rFonts w:ascii="Times New Roman" w:hAnsi="Times New Roman" w:cs="Times New Roman"/>
          <w:sz w:val="20"/>
          <w:szCs w:val="20"/>
        </w:rPr>
        <w:t>. Here,</w:t>
      </w:r>
      <w:r w:rsidRPr="00A34EC2">
        <w:rPr>
          <w:rFonts w:ascii="Times New Roman" w:hAnsi="Times New Roman" w:cs="Times New Roman"/>
          <w:sz w:val="20"/>
          <w:szCs w:val="20"/>
        </w:rPr>
        <w:t xml:space="preserve"> </w:t>
      </w:r>
      <w:r w:rsidR="0042657A">
        <w:rPr>
          <w:rFonts w:ascii="Times New Roman" w:hAnsi="Times New Roman" w:cs="Times New Roman"/>
          <w:color w:val="212121"/>
          <w:sz w:val="20"/>
          <w:szCs w:val="20"/>
          <w:shd w:val="clear" w:color="auto" w:fill="FFFFFF"/>
        </w:rPr>
        <w:t>the fermented broth</w:t>
      </w:r>
      <w:r w:rsidRPr="00A34EC2">
        <w:rPr>
          <w:rFonts w:ascii="Times New Roman" w:hAnsi="Times New Roman" w:cs="Times New Roman"/>
          <w:color w:val="212121"/>
          <w:sz w:val="20"/>
          <w:szCs w:val="20"/>
          <w:shd w:val="clear" w:color="auto" w:fill="FFFFFF"/>
        </w:rPr>
        <w:t xml:space="preserve"> </w:t>
      </w:r>
      <w:r w:rsidR="0042657A">
        <w:rPr>
          <w:rFonts w:ascii="Times New Roman" w:hAnsi="Times New Roman" w:cs="Times New Roman"/>
          <w:color w:val="212121"/>
          <w:sz w:val="20"/>
          <w:szCs w:val="20"/>
          <w:shd w:val="clear" w:color="auto" w:fill="FFFFFF"/>
        </w:rPr>
        <w:t xml:space="preserve">went through </w:t>
      </w:r>
      <w:r w:rsidRPr="00A34EC2">
        <w:rPr>
          <w:rFonts w:ascii="Times New Roman" w:hAnsi="Times New Roman" w:cs="Times New Roman"/>
          <w:color w:val="212121"/>
          <w:sz w:val="20"/>
          <w:szCs w:val="20"/>
          <w:shd w:val="clear" w:color="auto" w:fill="FFFFFF"/>
        </w:rPr>
        <w:t xml:space="preserve">filtration and partitioning five times using equal </w:t>
      </w:r>
      <w:r w:rsidR="0042657A">
        <w:rPr>
          <w:rFonts w:ascii="Times New Roman" w:hAnsi="Times New Roman" w:cs="Times New Roman"/>
          <w:color w:val="212121"/>
          <w:sz w:val="20"/>
          <w:szCs w:val="20"/>
          <w:shd w:val="clear" w:color="auto" w:fill="FFFFFF"/>
        </w:rPr>
        <w:t>volumes of ethyl acetate</w:t>
      </w:r>
      <w:r w:rsidRPr="00A34EC2">
        <w:rPr>
          <w:rFonts w:ascii="Times New Roman" w:hAnsi="Times New Roman" w:cs="Times New Roman"/>
          <w:color w:val="212121"/>
          <w:sz w:val="20"/>
          <w:szCs w:val="20"/>
          <w:shd w:val="clear" w:color="auto" w:fill="FFFFFF"/>
        </w:rPr>
        <w:t xml:space="preserve">. The resulting </w:t>
      </w:r>
      <w:r w:rsidR="009A0CBD">
        <w:rPr>
          <w:rFonts w:ascii="Times New Roman" w:hAnsi="Times New Roman" w:cs="Times New Roman"/>
          <w:color w:val="212121"/>
          <w:sz w:val="20"/>
          <w:szCs w:val="20"/>
          <w:shd w:val="clear" w:color="auto" w:fill="FFFFFF"/>
        </w:rPr>
        <w:t>solution</w:t>
      </w:r>
      <w:r w:rsidRPr="00A34EC2">
        <w:rPr>
          <w:rFonts w:ascii="Times New Roman" w:hAnsi="Times New Roman" w:cs="Times New Roman"/>
          <w:color w:val="212121"/>
          <w:sz w:val="20"/>
          <w:szCs w:val="20"/>
          <w:shd w:val="clear" w:color="auto" w:fill="FFFFFF"/>
        </w:rPr>
        <w:t xml:space="preserve"> was then conc</w:t>
      </w:r>
      <w:r w:rsidR="0042657A">
        <w:rPr>
          <w:rFonts w:ascii="Times New Roman" w:hAnsi="Times New Roman" w:cs="Times New Roman"/>
          <w:color w:val="212121"/>
          <w:sz w:val="20"/>
          <w:szCs w:val="20"/>
          <w:shd w:val="clear" w:color="auto" w:fill="FFFFFF"/>
        </w:rPr>
        <w:t>entrated under a vacuum</w:t>
      </w:r>
      <w:r w:rsidRPr="00A34EC2">
        <w:rPr>
          <w:rFonts w:ascii="Times New Roman" w:hAnsi="Times New Roman" w:cs="Times New Roman"/>
          <w:color w:val="212121"/>
          <w:sz w:val="20"/>
          <w:szCs w:val="20"/>
          <w:shd w:val="clear" w:color="auto" w:fill="FFFFFF"/>
        </w:rPr>
        <w:t>. The crude e</w:t>
      </w:r>
      <w:r w:rsidR="0042657A">
        <w:rPr>
          <w:rFonts w:ascii="Times New Roman" w:hAnsi="Times New Roman" w:cs="Times New Roman"/>
          <w:color w:val="212121"/>
          <w:sz w:val="20"/>
          <w:szCs w:val="20"/>
          <w:shd w:val="clear" w:color="auto" w:fill="FFFFFF"/>
        </w:rPr>
        <w:t>xtract was dissolved in methanol</w:t>
      </w:r>
      <w:r w:rsidRPr="00A34EC2">
        <w:rPr>
          <w:rFonts w:ascii="Times New Roman" w:hAnsi="Times New Roman" w:cs="Times New Roman"/>
          <w:color w:val="212121"/>
          <w:sz w:val="20"/>
          <w:szCs w:val="20"/>
          <w:shd w:val="clear" w:color="auto" w:fill="FFFFFF"/>
        </w:rPr>
        <w:t xml:space="preserve"> to separate into a MeOH l</w:t>
      </w:r>
      <w:r w:rsidR="0042657A">
        <w:rPr>
          <w:rFonts w:ascii="Times New Roman" w:hAnsi="Times New Roman" w:cs="Times New Roman"/>
          <w:color w:val="212121"/>
          <w:sz w:val="20"/>
          <w:szCs w:val="20"/>
          <w:shd w:val="clear" w:color="auto" w:fill="FFFFFF"/>
        </w:rPr>
        <w:t xml:space="preserve">ayer and sediment </w:t>
      </w:r>
      <w:r w:rsidRPr="00A34EC2">
        <w:rPr>
          <w:rFonts w:ascii="Times New Roman" w:hAnsi="Times New Roman" w:cs="Times New Roman"/>
          <w:color w:val="212121"/>
          <w:sz w:val="20"/>
          <w:szCs w:val="20"/>
          <w:shd w:val="clear" w:color="auto" w:fill="FFFFFF"/>
        </w:rPr>
        <w:t>(</w:t>
      </w:r>
      <w:r w:rsidR="00BB2BB1">
        <w:rPr>
          <w:rFonts w:ascii="Times New Roman" w:hAnsi="Times New Roman" w:cs="Times New Roman"/>
          <w:color w:val="212121"/>
          <w:sz w:val="20"/>
          <w:szCs w:val="20"/>
          <w:shd w:val="clear" w:color="auto" w:fill="FFFFFF"/>
        </w:rPr>
        <w:t>4</w:t>
      </w:r>
      <w:r w:rsidR="008D1973">
        <w:rPr>
          <w:rFonts w:ascii="Times New Roman" w:hAnsi="Times New Roman" w:cs="Times New Roman"/>
          <w:color w:val="212121"/>
          <w:sz w:val="20"/>
          <w:szCs w:val="20"/>
          <w:shd w:val="clear" w:color="auto" w:fill="FFFFFF"/>
        </w:rPr>
        <w:t>1</w:t>
      </w:r>
      <w:r w:rsidRPr="00A34EC2">
        <w:rPr>
          <w:rFonts w:ascii="Times New Roman" w:hAnsi="Times New Roman" w:cs="Times New Roman"/>
          <w:color w:val="212121"/>
          <w:sz w:val="20"/>
          <w:szCs w:val="20"/>
          <w:shd w:val="clear" w:color="auto" w:fill="FFFFFF"/>
        </w:rPr>
        <w:t>).</w:t>
      </w:r>
    </w:p>
    <w:p w14:paraId="1612428B" w14:textId="77777777" w:rsidR="0042657A" w:rsidRPr="00A34EC2" w:rsidRDefault="0042657A" w:rsidP="008E4FC3">
      <w:pPr>
        <w:spacing w:line="240" w:lineRule="auto"/>
        <w:jc w:val="both"/>
        <w:rPr>
          <w:rFonts w:ascii="Times New Roman" w:hAnsi="Times New Roman" w:cs="Times New Roman"/>
          <w:b/>
          <w:bCs/>
          <w:color w:val="212121"/>
          <w:sz w:val="20"/>
          <w:szCs w:val="20"/>
          <w:shd w:val="clear" w:color="auto" w:fill="FFFFFF"/>
        </w:rPr>
      </w:pPr>
    </w:p>
    <w:p w14:paraId="558F9C0C" w14:textId="77777777" w:rsidR="00106408" w:rsidRPr="00A34EC2" w:rsidRDefault="00106408" w:rsidP="00106408">
      <w:pPr>
        <w:spacing w:line="360" w:lineRule="auto"/>
        <w:ind w:left="720" w:hanging="720"/>
        <w:jc w:val="center"/>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Table2</w:t>
      </w:r>
      <w:r w:rsidRPr="00A34EC2">
        <w:rPr>
          <w:rFonts w:ascii="Times New Roman" w:hAnsi="Times New Roman" w:cs="Times New Roman"/>
          <w:b/>
          <w:bCs/>
          <w:color w:val="212121"/>
          <w:sz w:val="20"/>
          <w:szCs w:val="20"/>
          <w:shd w:val="clear" w:color="auto" w:fill="FFFFFF"/>
        </w:rPr>
        <w:t xml:space="preserve">: Some examples of </w:t>
      </w:r>
      <w:r w:rsidR="00F51BAD" w:rsidRPr="00A34EC2">
        <w:rPr>
          <w:rFonts w:ascii="Times New Roman" w:hAnsi="Times New Roman" w:cs="Times New Roman"/>
          <w:b/>
          <w:bCs/>
          <w:color w:val="212121"/>
          <w:sz w:val="20"/>
          <w:szCs w:val="20"/>
          <w:shd w:val="clear" w:color="auto" w:fill="FFFFFF"/>
        </w:rPr>
        <w:t>bioactive</w:t>
      </w:r>
      <w:r w:rsidRPr="00A34EC2">
        <w:rPr>
          <w:rFonts w:ascii="Times New Roman" w:hAnsi="Times New Roman" w:cs="Times New Roman"/>
          <w:b/>
          <w:bCs/>
          <w:color w:val="212121"/>
          <w:sz w:val="20"/>
          <w:szCs w:val="20"/>
          <w:shd w:val="clear" w:color="auto" w:fill="FFFFFF"/>
        </w:rPr>
        <w:t xml:space="preserve"> compounds</w:t>
      </w:r>
      <w:r>
        <w:rPr>
          <w:rFonts w:ascii="Times New Roman" w:hAnsi="Times New Roman" w:cs="Times New Roman"/>
          <w:b/>
          <w:bCs/>
          <w:color w:val="212121"/>
          <w:sz w:val="20"/>
          <w:szCs w:val="20"/>
          <w:shd w:val="clear" w:color="auto" w:fill="FFFFFF"/>
        </w:rPr>
        <w:t xml:space="preserve"> having anti-microbial ability</w:t>
      </w:r>
    </w:p>
    <w:tbl>
      <w:tblPr>
        <w:tblStyle w:val="TableGrid"/>
        <w:tblW w:w="0" w:type="auto"/>
        <w:tblLayout w:type="fixed"/>
        <w:tblLook w:val="04A0" w:firstRow="1" w:lastRow="0" w:firstColumn="1" w:lastColumn="0" w:noHBand="0" w:noVBand="1"/>
      </w:tblPr>
      <w:tblGrid>
        <w:gridCol w:w="562"/>
        <w:gridCol w:w="1673"/>
        <w:gridCol w:w="1393"/>
        <w:gridCol w:w="1846"/>
        <w:gridCol w:w="1700"/>
        <w:gridCol w:w="1842"/>
      </w:tblGrid>
      <w:tr w:rsidR="00106408" w:rsidRPr="00A34EC2" w14:paraId="00060B39" w14:textId="77777777" w:rsidTr="000D1B70">
        <w:tc>
          <w:tcPr>
            <w:tcW w:w="562" w:type="dxa"/>
          </w:tcPr>
          <w:p w14:paraId="01625221" w14:textId="77777777"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proofErr w:type="spellStart"/>
            <w:r w:rsidRPr="00A34EC2">
              <w:rPr>
                <w:rFonts w:ascii="Times New Roman" w:hAnsi="Times New Roman" w:cs="Times New Roman"/>
                <w:color w:val="212121"/>
                <w:sz w:val="20"/>
                <w:szCs w:val="20"/>
                <w:shd w:val="clear" w:color="auto" w:fill="FFFFFF"/>
              </w:rPr>
              <w:t>Sl</w:t>
            </w:r>
            <w:proofErr w:type="spellEnd"/>
            <w:r w:rsidRPr="00A34EC2">
              <w:rPr>
                <w:rFonts w:ascii="Times New Roman" w:hAnsi="Times New Roman" w:cs="Times New Roman"/>
                <w:color w:val="212121"/>
                <w:sz w:val="20"/>
                <w:szCs w:val="20"/>
                <w:shd w:val="clear" w:color="auto" w:fill="FFFFFF"/>
              </w:rPr>
              <w:t xml:space="preserve"> no</w:t>
            </w:r>
          </w:p>
        </w:tc>
        <w:tc>
          <w:tcPr>
            <w:tcW w:w="1673" w:type="dxa"/>
          </w:tcPr>
          <w:p w14:paraId="33F56054" w14:textId="77777777" w:rsidR="00106408" w:rsidRPr="00A34EC2" w:rsidRDefault="00106408" w:rsidP="00F51BAD">
            <w:pPr>
              <w:spacing w:line="360" w:lineRule="auto"/>
              <w:jc w:val="center"/>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Bioactive compound</w:t>
            </w:r>
          </w:p>
        </w:tc>
        <w:tc>
          <w:tcPr>
            <w:tcW w:w="1393" w:type="dxa"/>
          </w:tcPr>
          <w:p w14:paraId="677D5406" w14:textId="77777777" w:rsidR="00106408" w:rsidRPr="00A34EC2" w:rsidRDefault="00106408" w:rsidP="00F51BAD">
            <w:pPr>
              <w:spacing w:line="360" w:lineRule="auto"/>
              <w:jc w:val="center"/>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Properties</w:t>
            </w:r>
          </w:p>
        </w:tc>
        <w:tc>
          <w:tcPr>
            <w:tcW w:w="1846" w:type="dxa"/>
          </w:tcPr>
          <w:p w14:paraId="4E0D69E5" w14:textId="77777777" w:rsidR="00106408" w:rsidRPr="00A34EC2" w:rsidRDefault="00106408" w:rsidP="00F51BAD">
            <w:pPr>
              <w:spacing w:line="360" w:lineRule="auto"/>
              <w:jc w:val="center"/>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Endophytic fungi</w:t>
            </w:r>
          </w:p>
        </w:tc>
        <w:tc>
          <w:tcPr>
            <w:tcW w:w="1700" w:type="dxa"/>
          </w:tcPr>
          <w:p w14:paraId="73A45426" w14:textId="77777777" w:rsidR="00106408" w:rsidRPr="00A34EC2" w:rsidRDefault="00106408" w:rsidP="00F51BAD">
            <w:pPr>
              <w:spacing w:line="360" w:lineRule="auto"/>
              <w:jc w:val="center"/>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Host plant</w:t>
            </w:r>
          </w:p>
        </w:tc>
        <w:tc>
          <w:tcPr>
            <w:tcW w:w="1842" w:type="dxa"/>
          </w:tcPr>
          <w:p w14:paraId="023D2D78" w14:textId="77777777" w:rsidR="00106408" w:rsidRPr="00A34EC2" w:rsidRDefault="00106408" w:rsidP="00F51BAD">
            <w:pPr>
              <w:spacing w:line="360" w:lineRule="auto"/>
              <w:jc w:val="center"/>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Reference</w:t>
            </w:r>
            <w:r w:rsidR="00F51BAD">
              <w:rPr>
                <w:rFonts w:ascii="Times New Roman" w:hAnsi="Times New Roman" w:cs="Times New Roman"/>
                <w:color w:val="212121"/>
                <w:sz w:val="20"/>
                <w:szCs w:val="20"/>
                <w:shd w:val="clear" w:color="auto" w:fill="FFFFFF"/>
              </w:rPr>
              <w:t>s</w:t>
            </w:r>
          </w:p>
        </w:tc>
      </w:tr>
      <w:tr w:rsidR="00106408" w:rsidRPr="00A34EC2" w14:paraId="5901BC13" w14:textId="77777777" w:rsidTr="000D1B70">
        <w:tc>
          <w:tcPr>
            <w:tcW w:w="562" w:type="dxa"/>
          </w:tcPr>
          <w:p w14:paraId="02E926C9" w14:textId="77777777"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1</w:t>
            </w:r>
          </w:p>
        </w:tc>
        <w:tc>
          <w:tcPr>
            <w:tcW w:w="1673" w:type="dxa"/>
          </w:tcPr>
          <w:p w14:paraId="4581A369" w14:textId="77777777"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Myriocin</w:t>
            </w:r>
          </w:p>
        </w:tc>
        <w:tc>
          <w:tcPr>
            <w:tcW w:w="1393" w:type="dxa"/>
          </w:tcPr>
          <w:p w14:paraId="1966DD6F" w14:textId="77777777"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Antifungal</w:t>
            </w:r>
          </w:p>
        </w:tc>
        <w:tc>
          <w:tcPr>
            <w:tcW w:w="1846" w:type="dxa"/>
          </w:tcPr>
          <w:p w14:paraId="1A49BBCD" w14:textId="77777777"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proofErr w:type="spellStart"/>
            <w:r w:rsidRPr="00A34EC2">
              <w:rPr>
                <w:rStyle w:val="Emphasis"/>
                <w:rFonts w:ascii="Times New Roman" w:hAnsi="Times New Roman" w:cs="Times New Roman"/>
                <w:color w:val="212121"/>
                <w:sz w:val="20"/>
                <w:szCs w:val="20"/>
                <w:shd w:val="clear" w:color="auto" w:fill="FFFFFF"/>
              </w:rPr>
              <w:t>Mycosphaerella</w:t>
            </w:r>
            <w:proofErr w:type="spellEnd"/>
            <w:r w:rsidRPr="00A34EC2">
              <w:rPr>
                <w:rFonts w:ascii="Times New Roman" w:hAnsi="Times New Roman" w:cs="Times New Roman"/>
                <w:color w:val="212121"/>
                <w:sz w:val="20"/>
                <w:szCs w:val="20"/>
                <w:shd w:val="clear" w:color="auto" w:fill="FFFFFF"/>
              </w:rPr>
              <w:t> </w:t>
            </w:r>
            <w:r w:rsidRPr="00902889">
              <w:rPr>
                <w:rFonts w:ascii="Times New Roman" w:hAnsi="Times New Roman" w:cs="Times New Roman"/>
                <w:i/>
                <w:color w:val="212121"/>
                <w:sz w:val="20"/>
                <w:szCs w:val="20"/>
                <w:shd w:val="clear" w:color="auto" w:fill="FFFFFF"/>
              </w:rPr>
              <w:t>sp</w:t>
            </w:r>
            <w:r w:rsidRPr="00A34EC2">
              <w:rPr>
                <w:rFonts w:ascii="Times New Roman" w:hAnsi="Times New Roman" w:cs="Times New Roman"/>
                <w:color w:val="212121"/>
                <w:sz w:val="20"/>
                <w:szCs w:val="20"/>
                <w:shd w:val="clear" w:color="auto" w:fill="FFFFFF"/>
              </w:rPr>
              <w:t>.</w:t>
            </w:r>
          </w:p>
        </w:tc>
        <w:tc>
          <w:tcPr>
            <w:tcW w:w="1700" w:type="dxa"/>
          </w:tcPr>
          <w:p w14:paraId="19B65E19" w14:textId="77777777"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proofErr w:type="spellStart"/>
            <w:r w:rsidRPr="00A34EC2">
              <w:rPr>
                <w:rStyle w:val="Emphasis"/>
                <w:rFonts w:ascii="Times New Roman" w:hAnsi="Times New Roman" w:cs="Times New Roman"/>
                <w:color w:val="212121"/>
                <w:sz w:val="20"/>
                <w:szCs w:val="20"/>
                <w:shd w:val="clear" w:color="auto" w:fill="FFFFFF"/>
              </w:rPr>
              <w:t>Myrciaria</w:t>
            </w:r>
            <w:proofErr w:type="spellEnd"/>
            <w:r w:rsidRPr="00A34EC2">
              <w:rPr>
                <w:rStyle w:val="Emphasis"/>
                <w:rFonts w:ascii="Times New Roman" w:hAnsi="Times New Roman" w:cs="Times New Roman"/>
                <w:color w:val="212121"/>
                <w:sz w:val="20"/>
                <w:szCs w:val="20"/>
                <w:shd w:val="clear" w:color="auto" w:fill="FFFFFF"/>
              </w:rPr>
              <w:t xml:space="preserve"> floribunda</w:t>
            </w:r>
          </w:p>
        </w:tc>
        <w:tc>
          <w:tcPr>
            <w:tcW w:w="1842" w:type="dxa"/>
          </w:tcPr>
          <w:p w14:paraId="0444A885" w14:textId="77777777" w:rsidR="00106408" w:rsidRPr="00A34EC2" w:rsidRDefault="00D13AA8" w:rsidP="00134361">
            <w:pPr>
              <w:spacing w:line="360" w:lineRule="auto"/>
              <w:jc w:val="center"/>
              <w:rPr>
                <w:rFonts w:ascii="Times New Roman" w:hAnsi="Times New Roman" w:cs="Times New Roman"/>
                <w:color w:val="212121"/>
                <w:sz w:val="20"/>
                <w:szCs w:val="20"/>
                <w:shd w:val="clear" w:color="auto" w:fill="FFFFFF"/>
              </w:rPr>
            </w:pPr>
            <w:r>
              <w:rPr>
                <w:rStyle w:val="element-citation"/>
                <w:rFonts w:ascii="Times New Roman" w:hAnsi="Times New Roman" w:cs="Times New Roman"/>
                <w:color w:val="212121"/>
                <w:sz w:val="20"/>
                <w:szCs w:val="20"/>
                <w:shd w:val="clear" w:color="auto" w:fill="FFFFFF"/>
              </w:rPr>
              <w:t>[4</w:t>
            </w:r>
            <w:r w:rsidR="008D1973">
              <w:rPr>
                <w:rStyle w:val="element-citation"/>
                <w:rFonts w:ascii="Times New Roman" w:hAnsi="Times New Roman" w:cs="Times New Roman"/>
                <w:color w:val="212121"/>
                <w:sz w:val="20"/>
                <w:szCs w:val="20"/>
                <w:shd w:val="clear" w:color="auto" w:fill="FFFFFF"/>
              </w:rPr>
              <w:t>2</w:t>
            </w:r>
            <w:r>
              <w:rPr>
                <w:rStyle w:val="element-citation"/>
                <w:rFonts w:ascii="Times New Roman" w:hAnsi="Times New Roman" w:cs="Times New Roman"/>
                <w:color w:val="212121"/>
                <w:sz w:val="20"/>
                <w:szCs w:val="20"/>
                <w:shd w:val="clear" w:color="auto" w:fill="FFFFFF"/>
              </w:rPr>
              <w:t>]</w:t>
            </w:r>
          </w:p>
        </w:tc>
      </w:tr>
      <w:tr w:rsidR="00106408" w:rsidRPr="00A34EC2" w14:paraId="0C32DB23" w14:textId="77777777" w:rsidTr="000D1B70">
        <w:tc>
          <w:tcPr>
            <w:tcW w:w="562" w:type="dxa"/>
          </w:tcPr>
          <w:p w14:paraId="329902DD" w14:textId="77777777"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2</w:t>
            </w:r>
          </w:p>
        </w:tc>
        <w:tc>
          <w:tcPr>
            <w:tcW w:w="1673" w:type="dxa"/>
          </w:tcPr>
          <w:p w14:paraId="330FA995" w14:textId="77777777"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proofErr w:type="spellStart"/>
            <w:r w:rsidRPr="00A34EC2">
              <w:rPr>
                <w:rFonts w:ascii="Times New Roman" w:hAnsi="Times New Roman" w:cs="Times New Roman"/>
                <w:color w:val="212121"/>
                <w:sz w:val="20"/>
                <w:szCs w:val="20"/>
                <w:shd w:val="clear" w:color="auto" w:fill="FFFFFF"/>
              </w:rPr>
              <w:t>Terezine</w:t>
            </w:r>
            <w:proofErr w:type="spellEnd"/>
            <w:r w:rsidRPr="00A34EC2">
              <w:rPr>
                <w:rFonts w:ascii="Times New Roman" w:hAnsi="Times New Roman" w:cs="Times New Roman"/>
                <w:color w:val="212121"/>
                <w:sz w:val="20"/>
                <w:szCs w:val="20"/>
                <w:shd w:val="clear" w:color="auto" w:fill="FFFFFF"/>
              </w:rPr>
              <w:t xml:space="preserve"> E</w:t>
            </w:r>
          </w:p>
        </w:tc>
        <w:tc>
          <w:tcPr>
            <w:tcW w:w="1393" w:type="dxa"/>
          </w:tcPr>
          <w:p w14:paraId="7AE99609" w14:textId="77777777"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Antifungal and cytotoxicity properties</w:t>
            </w:r>
          </w:p>
        </w:tc>
        <w:tc>
          <w:tcPr>
            <w:tcW w:w="1846" w:type="dxa"/>
          </w:tcPr>
          <w:p w14:paraId="6E2DE076" w14:textId="77777777"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Mucor</w:t>
            </w:r>
            <w:r w:rsidRPr="00A34EC2">
              <w:rPr>
                <w:rFonts w:ascii="Times New Roman" w:hAnsi="Times New Roman" w:cs="Times New Roman"/>
                <w:color w:val="212121"/>
                <w:sz w:val="20"/>
                <w:szCs w:val="20"/>
                <w:shd w:val="clear" w:color="auto" w:fill="FFFFFF"/>
              </w:rPr>
              <w:t> </w:t>
            </w:r>
            <w:r w:rsidRPr="00902889">
              <w:rPr>
                <w:rFonts w:ascii="Times New Roman" w:hAnsi="Times New Roman" w:cs="Times New Roman"/>
                <w:i/>
                <w:color w:val="212121"/>
                <w:sz w:val="20"/>
                <w:szCs w:val="20"/>
                <w:shd w:val="clear" w:color="auto" w:fill="FFFFFF"/>
              </w:rPr>
              <w:t>sp</w:t>
            </w:r>
            <w:r w:rsidRPr="00A34EC2">
              <w:rPr>
                <w:rFonts w:ascii="Times New Roman" w:hAnsi="Times New Roman" w:cs="Times New Roman"/>
                <w:color w:val="212121"/>
                <w:sz w:val="20"/>
                <w:szCs w:val="20"/>
                <w:shd w:val="clear" w:color="auto" w:fill="FFFFFF"/>
              </w:rPr>
              <w:t>.</w:t>
            </w:r>
          </w:p>
        </w:tc>
        <w:tc>
          <w:tcPr>
            <w:tcW w:w="1700" w:type="dxa"/>
          </w:tcPr>
          <w:p w14:paraId="7108FF2F" w14:textId="77777777"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 xml:space="preserve">Centaurea </w:t>
            </w:r>
            <w:proofErr w:type="spellStart"/>
            <w:r w:rsidRPr="00A34EC2">
              <w:rPr>
                <w:rStyle w:val="Emphasis"/>
                <w:rFonts w:ascii="Times New Roman" w:hAnsi="Times New Roman" w:cs="Times New Roman"/>
                <w:color w:val="212121"/>
                <w:sz w:val="20"/>
                <w:szCs w:val="20"/>
                <w:shd w:val="clear" w:color="auto" w:fill="FFFFFF"/>
              </w:rPr>
              <w:t>stoebe</w:t>
            </w:r>
            <w:proofErr w:type="spellEnd"/>
          </w:p>
        </w:tc>
        <w:tc>
          <w:tcPr>
            <w:tcW w:w="1842" w:type="dxa"/>
          </w:tcPr>
          <w:p w14:paraId="013292B5" w14:textId="77777777" w:rsidR="00106408" w:rsidRPr="00A34EC2" w:rsidRDefault="00470B2A" w:rsidP="00134361">
            <w:pPr>
              <w:spacing w:line="360" w:lineRule="auto"/>
              <w:jc w:val="center"/>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w:t>
            </w:r>
            <w:r w:rsidR="008F4D09">
              <w:rPr>
                <w:rFonts w:ascii="Times New Roman" w:hAnsi="Times New Roman" w:cs="Times New Roman"/>
                <w:color w:val="212121"/>
                <w:sz w:val="20"/>
                <w:szCs w:val="20"/>
                <w:shd w:val="clear" w:color="auto" w:fill="FFFFFF"/>
              </w:rPr>
              <w:t>4</w:t>
            </w:r>
            <w:r w:rsidR="008D1973">
              <w:rPr>
                <w:rFonts w:ascii="Times New Roman" w:hAnsi="Times New Roman" w:cs="Times New Roman"/>
                <w:color w:val="212121"/>
                <w:sz w:val="20"/>
                <w:szCs w:val="20"/>
                <w:shd w:val="clear" w:color="auto" w:fill="FFFFFF"/>
              </w:rPr>
              <w:t>3</w:t>
            </w:r>
            <w:r>
              <w:rPr>
                <w:rFonts w:ascii="Times New Roman" w:hAnsi="Times New Roman" w:cs="Times New Roman"/>
                <w:color w:val="212121"/>
                <w:sz w:val="20"/>
                <w:szCs w:val="20"/>
                <w:shd w:val="clear" w:color="auto" w:fill="FFFFFF"/>
              </w:rPr>
              <w:t>]</w:t>
            </w:r>
          </w:p>
        </w:tc>
      </w:tr>
      <w:tr w:rsidR="00106408" w:rsidRPr="00A34EC2" w14:paraId="507A4C9A" w14:textId="77777777" w:rsidTr="000D1B70">
        <w:tc>
          <w:tcPr>
            <w:tcW w:w="562" w:type="dxa"/>
          </w:tcPr>
          <w:p w14:paraId="160D75BB" w14:textId="77777777" w:rsidR="00106408" w:rsidRPr="00902889" w:rsidRDefault="00106408" w:rsidP="00BD7C40">
            <w:pPr>
              <w:spacing w:line="360" w:lineRule="auto"/>
              <w:jc w:val="both"/>
              <w:rPr>
                <w:rFonts w:ascii="Times New Roman" w:hAnsi="Times New Roman" w:cs="Times New Roman"/>
                <w:sz w:val="20"/>
                <w:szCs w:val="20"/>
                <w:shd w:val="clear" w:color="auto" w:fill="FFFFFF"/>
              </w:rPr>
            </w:pPr>
            <w:r w:rsidRPr="00902889">
              <w:rPr>
                <w:rFonts w:ascii="Times New Roman" w:hAnsi="Times New Roman" w:cs="Times New Roman"/>
                <w:sz w:val="20"/>
                <w:szCs w:val="20"/>
                <w:shd w:val="clear" w:color="auto" w:fill="FFFFFF"/>
              </w:rPr>
              <w:t>3</w:t>
            </w:r>
          </w:p>
        </w:tc>
        <w:tc>
          <w:tcPr>
            <w:tcW w:w="1673" w:type="dxa"/>
          </w:tcPr>
          <w:p w14:paraId="1D6A45C3" w14:textId="77777777" w:rsidR="00106408" w:rsidRPr="00902889" w:rsidRDefault="00106408" w:rsidP="00BD7C40">
            <w:pPr>
              <w:spacing w:line="360" w:lineRule="auto"/>
              <w:jc w:val="both"/>
              <w:rPr>
                <w:rFonts w:ascii="Times New Roman" w:hAnsi="Times New Roman" w:cs="Times New Roman"/>
                <w:sz w:val="20"/>
                <w:szCs w:val="20"/>
                <w:shd w:val="clear" w:color="auto" w:fill="FFFFFF"/>
              </w:rPr>
            </w:pPr>
            <w:r w:rsidRPr="00902889">
              <w:rPr>
                <w:rFonts w:ascii="Times New Roman" w:hAnsi="Times New Roman" w:cs="Times New Roman"/>
                <w:sz w:val="20"/>
                <w:szCs w:val="20"/>
                <w:shd w:val="clear" w:color="auto" w:fill="FFFFFF"/>
              </w:rPr>
              <w:t>Ophiobolin K, 6-epi-ophiobolin K</w:t>
            </w:r>
            <w:r w:rsidRPr="00902889">
              <w:rPr>
                <w:rFonts w:ascii="Times New Roman" w:hAnsi="Times New Roman" w:cs="Times New Roman"/>
                <w:sz w:val="20"/>
                <w:szCs w:val="20"/>
              </w:rPr>
              <w:br/>
            </w:r>
          </w:p>
        </w:tc>
        <w:tc>
          <w:tcPr>
            <w:tcW w:w="1393" w:type="dxa"/>
          </w:tcPr>
          <w:p w14:paraId="11031C3A" w14:textId="77777777" w:rsidR="00106408" w:rsidRPr="00902889" w:rsidRDefault="00106408" w:rsidP="00BD7C40">
            <w:pPr>
              <w:spacing w:line="360" w:lineRule="auto"/>
              <w:jc w:val="both"/>
              <w:rPr>
                <w:rFonts w:ascii="Times New Roman" w:hAnsi="Times New Roman" w:cs="Times New Roman"/>
                <w:sz w:val="20"/>
                <w:szCs w:val="20"/>
                <w:shd w:val="clear" w:color="auto" w:fill="FFFFFF"/>
              </w:rPr>
            </w:pPr>
            <w:r w:rsidRPr="00902889">
              <w:rPr>
                <w:rFonts w:ascii="Times New Roman" w:hAnsi="Times New Roman" w:cs="Times New Roman"/>
                <w:sz w:val="20"/>
                <w:szCs w:val="20"/>
                <w:shd w:val="clear" w:color="auto" w:fill="FFFFFF"/>
              </w:rPr>
              <w:t xml:space="preserve">Antifungal, </w:t>
            </w:r>
            <w:proofErr w:type="spellStart"/>
            <w:r w:rsidRPr="00902889">
              <w:rPr>
                <w:rFonts w:ascii="Times New Roman" w:hAnsi="Times New Roman" w:cs="Times New Roman"/>
                <w:sz w:val="20"/>
                <w:szCs w:val="20"/>
                <w:shd w:val="clear" w:color="auto" w:fill="FFFFFF"/>
              </w:rPr>
              <w:t>trypanocidal</w:t>
            </w:r>
            <w:proofErr w:type="spellEnd"/>
            <w:r w:rsidRPr="00902889">
              <w:rPr>
                <w:rFonts w:ascii="Times New Roman" w:hAnsi="Times New Roman" w:cs="Times New Roman"/>
                <w:sz w:val="20"/>
                <w:szCs w:val="20"/>
                <w:shd w:val="clear" w:color="auto" w:fill="FFFFFF"/>
              </w:rPr>
              <w:t xml:space="preserve"> and cytotoxicity properties</w:t>
            </w:r>
          </w:p>
        </w:tc>
        <w:tc>
          <w:tcPr>
            <w:tcW w:w="1846" w:type="dxa"/>
          </w:tcPr>
          <w:p w14:paraId="3F5E98C0" w14:textId="77777777" w:rsidR="00106408" w:rsidRPr="00902889" w:rsidRDefault="00106408" w:rsidP="00BD7C40">
            <w:pPr>
              <w:spacing w:line="360" w:lineRule="auto"/>
              <w:jc w:val="both"/>
              <w:rPr>
                <w:rFonts w:ascii="Times New Roman" w:hAnsi="Times New Roman" w:cs="Times New Roman"/>
                <w:sz w:val="20"/>
                <w:szCs w:val="20"/>
                <w:shd w:val="clear" w:color="auto" w:fill="FFFFFF"/>
              </w:rPr>
            </w:pPr>
            <w:r w:rsidRPr="00902889">
              <w:rPr>
                <w:rStyle w:val="Emphasis"/>
                <w:rFonts w:ascii="Times New Roman" w:hAnsi="Times New Roman" w:cs="Times New Roman"/>
                <w:sz w:val="20"/>
                <w:szCs w:val="20"/>
                <w:shd w:val="clear" w:color="auto" w:fill="FFFFFF"/>
              </w:rPr>
              <w:t xml:space="preserve">Aspergillus </w:t>
            </w:r>
            <w:proofErr w:type="spellStart"/>
            <w:r w:rsidRPr="00902889">
              <w:rPr>
                <w:rStyle w:val="Emphasis"/>
                <w:rFonts w:ascii="Times New Roman" w:hAnsi="Times New Roman" w:cs="Times New Roman"/>
                <w:sz w:val="20"/>
                <w:szCs w:val="20"/>
                <w:shd w:val="clear" w:color="auto" w:fill="FFFFFF"/>
              </w:rPr>
              <w:t>calidoustus</w:t>
            </w:r>
            <w:proofErr w:type="spellEnd"/>
          </w:p>
        </w:tc>
        <w:tc>
          <w:tcPr>
            <w:tcW w:w="1700" w:type="dxa"/>
          </w:tcPr>
          <w:p w14:paraId="2B16DE5F" w14:textId="77777777" w:rsidR="00106408" w:rsidRPr="00902889" w:rsidRDefault="00106408" w:rsidP="00BD7C40">
            <w:pPr>
              <w:spacing w:line="360" w:lineRule="auto"/>
              <w:jc w:val="both"/>
              <w:rPr>
                <w:rFonts w:ascii="Times New Roman" w:hAnsi="Times New Roman" w:cs="Times New Roman"/>
                <w:sz w:val="20"/>
                <w:szCs w:val="20"/>
                <w:shd w:val="clear" w:color="auto" w:fill="FFFFFF"/>
              </w:rPr>
            </w:pPr>
            <w:proofErr w:type="spellStart"/>
            <w:r w:rsidRPr="00902889">
              <w:rPr>
                <w:rStyle w:val="Emphasis"/>
                <w:rFonts w:ascii="Times New Roman" w:hAnsi="Times New Roman" w:cs="Times New Roman"/>
                <w:sz w:val="20"/>
                <w:szCs w:val="20"/>
                <w:shd w:val="clear" w:color="auto" w:fill="FFFFFF"/>
              </w:rPr>
              <w:t>Acanthospermum</w:t>
            </w:r>
            <w:proofErr w:type="spellEnd"/>
            <w:r w:rsidRPr="00902889">
              <w:rPr>
                <w:rStyle w:val="Emphasis"/>
                <w:rFonts w:ascii="Times New Roman" w:hAnsi="Times New Roman" w:cs="Times New Roman"/>
                <w:sz w:val="20"/>
                <w:szCs w:val="20"/>
                <w:shd w:val="clear" w:color="auto" w:fill="FFFFFF"/>
              </w:rPr>
              <w:t xml:space="preserve"> </w:t>
            </w:r>
            <w:proofErr w:type="spellStart"/>
            <w:r w:rsidRPr="00902889">
              <w:rPr>
                <w:rStyle w:val="Emphasis"/>
                <w:rFonts w:ascii="Times New Roman" w:hAnsi="Times New Roman" w:cs="Times New Roman"/>
                <w:sz w:val="20"/>
                <w:szCs w:val="20"/>
                <w:shd w:val="clear" w:color="auto" w:fill="FFFFFF"/>
              </w:rPr>
              <w:t>australe</w:t>
            </w:r>
            <w:proofErr w:type="spellEnd"/>
            <w:r w:rsidRPr="00902889">
              <w:rPr>
                <w:rStyle w:val="Emphasis"/>
                <w:rFonts w:ascii="Times New Roman" w:hAnsi="Times New Roman" w:cs="Times New Roman"/>
                <w:sz w:val="20"/>
                <w:szCs w:val="20"/>
                <w:shd w:val="clear" w:color="auto" w:fill="FFFFFF"/>
              </w:rPr>
              <w:t xml:space="preserve">  </w:t>
            </w:r>
          </w:p>
        </w:tc>
        <w:tc>
          <w:tcPr>
            <w:tcW w:w="1842" w:type="dxa"/>
          </w:tcPr>
          <w:p w14:paraId="275DB1CA" w14:textId="77777777" w:rsidR="00106408" w:rsidRPr="00902889" w:rsidRDefault="002A02C5" w:rsidP="00134361">
            <w:pPr>
              <w:spacing w:line="360" w:lineRule="auto"/>
              <w:jc w:val="center"/>
              <w:rPr>
                <w:rFonts w:ascii="Times New Roman" w:hAnsi="Times New Roman" w:cs="Times New Roman"/>
                <w:sz w:val="20"/>
                <w:szCs w:val="20"/>
                <w:shd w:val="clear" w:color="auto" w:fill="FFFFFF"/>
              </w:rPr>
            </w:pPr>
            <w:r w:rsidRPr="00902889">
              <w:rPr>
                <w:rFonts w:ascii="Times New Roman" w:hAnsi="Times New Roman" w:cs="Times New Roman"/>
                <w:sz w:val="20"/>
                <w:szCs w:val="20"/>
                <w:shd w:val="clear" w:color="auto" w:fill="FFFFFF"/>
              </w:rPr>
              <w:t>[4</w:t>
            </w:r>
            <w:r w:rsidR="00A87E8D">
              <w:rPr>
                <w:rFonts w:ascii="Times New Roman" w:hAnsi="Times New Roman" w:cs="Times New Roman"/>
                <w:sz w:val="20"/>
                <w:szCs w:val="20"/>
                <w:shd w:val="clear" w:color="auto" w:fill="FFFFFF"/>
              </w:rPr>
              <w:t>4</w:t>
            </w:r>
            <w:r w:rsidRPr="00902889">
              <w:rPr>
                <w:rFonts w:ascii="Times New Roman" w:hAnsi="Times New Roman" w:cs="Times New Roman"/>
                <w:sz w:val="20"/>
                <w:szCs w:val="20"/>
                <w:shd w:val="clear" w:color="auto" w:fill="FFFFFF"/>
              </w:rPr>
              <w:t>]</w:t>
            </w:r>
          </w:p>
        </w:tc>
      </w:tr>
      <w:tr w:rsidR="00106408" w:rsidRPr="00A34EC2" w14:paraId="353D28FF" w14:textId="77777777" w:rsidTr="000D1B70">
        <w:tc>
          <w:tcPr>
            <w:tcW w:w="562" w:type="dxa"/>
          </w:tcPr>
          <w:p w14:paraId="7ED98EF3" w14:textId="28B48788" w:rsidR="00106408" w:rsidRPr="0049710C" w:rsidRDefault="0049710C" w:rsidP="00BD7C40">
            <w:pPr>
              <w:spacing w:line="36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4</w:t>
            </w:r>
          </w:p>
        </w:tc>
        <w:tc>
          <w:tcPr>
            <w:tcW w:w="1673" w:type="dxa"/>
          </w:tcPr>
          <w:p w14:paraId="7B4E0CC4" w14:textId="4D5F205B" w:rsidR="00106408" w:rsidRPr="00EC5C58" w:rsidRDefault="00EC5C58" w:rsidP="00BD7C40">
            <w:pPr>
              <w:spacing w:line="360" w:lineRule="auto"/>
              <w:jc w:val="both"/>
              <w:rPr>
                <w:rFonts w:ascii="Times New Roman" w:hAnsi="Times New Roman" w:cs="Times New Roman"/>
                <w:color w:val="FF0000"/>
                <w:sz w:val="20"/>
                <w:szCs w:val="20"/>
                <w:shd w:val="clear" w:color="auto" w:fill="FFFFFF"/>
              </w:rPr>
            </w:pPr>
            <w:r w:rsidRPr="00EC5C58">
              <w:rPr>
                <w:rFonts w:ascii="Times New Roman" w:hAnsi="Times New Roman" w:cs="Times New Roman"/>
                <w:sz w:val="20"/>
                <w:szCs w:val="20"/>
              </w:rPr>
              <w:t>Alkaloids</w:t>
            </w:r>
          </w:p>
        </w:tc>
        <w:tc>
          <w:tcPr>
            <w:tcW w:w="1393" w:type="dxa"/>
          </w:tcPr>
          <w:p w14:paraId="7C4CAB38" w14:textId="2EB14F93" w:rsidR="00106408" w:rsidRPr="00EC5C58" w:rsidRDefault="00EC5C58" w:rsidP="00BD7C40">
            <w:pPr>
              <w:spacing w:line="360" w:lineRule="auto"/>
              <w:jc w:val="both"/>
              <w:rPr>
                <w:rFonts w:ascii="Times New Roman" w:hAnsi="Times New Roman" w:cs="Times New Roman"/>
                <w:color w:val="FF0000"/>
                <w:sz w:val="20"/>
                <w:szCs w:val="20"/>
                <w:shd w:val="clear" w:color="auto" w:fill="FFFFFF"/>
              </w:rPr>
            </w:pPr>
            <w:r w:rsidRPr="00EC5C58">
              <w:rPr>
                <w:rStyle w:val="Emphasis"/>
                <w:rFonts w:ascii="Times New Roman" w:hAnsi="Times New Roman" w:cs="Times New Roman"/>
                <w:i w:val="0"/>
                <w:sz w:val="20"/>
                <w:szCs w:val="20"/>
              </w:rPr>
              <w:t>Antibacterial</w:t>
            </w:r>
          </w:p>
        </w:tc>
        <w:tc>
          <w:tcPr>
            <w:tcW w:w="1846" w:type="dxa"/>
          </w:tcPr>
          <w:p w14:paraId="24517277" w14:textId="65957DC6" w:rsidR="00106408" w:rsidRPr="00EC5C58" w:rsidRDefault="00EC5C58" w:rsidP="00BD7C40">
            <w:pPr>
              <w:spacing w:line="360" w:lineRule="auto"/>
              <w:jc w:val="both"/>
              <w:rPr>
                <w:rFonts w:ascii="Times New Roman" w:hAnsi="Times New Roman" w:cs="Times New Roman"/>
                <w:color w:val="FF0000"/>
                <w:sz w:val="20"/>
                <w:szCs w:val="20"/>
                <w:shd w:val="clear" w:color="auto" w:fill="FFFFFF"/>
              </w:rPr>
            </w:pPr>
            <w:proofErr w:type="spellStart"/>
            <w:r w:rsidRPr="00EC5C58">
              <w:rPr>
                <w:rStyle w:val="Emphasis"/>
                <w:rFonts w:ascii="Times New Roman" w:hAnsi="Times New Roman" w:cs="Times New Roman"/>
                <w:sz w:val="20"/>
                <w:szCs w:val="20"/>
              </w:rPr>
              <w:t>Talaromyces</w:t>
            </w:r>
            <w:proofErr w:type="spellEnd"/>
            <w:r w:rsidRPr="00EC5C58">
              <w:rPr>
                <w:rFonts w:ascii="Times New Roman" w:hAnsi="Times New Roman" w:cs="Times New Roman"/>
                <w:sz w:val="20"/>
                <w:szCs w:val="20"/>
              </w:rPr>
              <w:t> </w:t>
            </w:r>
            <w:r w:rsidRPr="00EC5C58">
              <w:rPr>
                <w:rFonts w:ascii="Times New Roman" w:hAnsi="Times New Roman" w:cs="Times New Roman"/>
                <w:i/>
                <w:sz w:val="20"/>
                <w:szCs w:val="20"/>
              </w:rPr>
              <w:t>sp</w:t>
            </w:r>
            <w:r w:rsidRPr="00EC5C58">
              <w:rPr>
                <w:rFonts w:ascii="Times New Roman" w:hAnsi="Times New Roman" w:cs="Times New Roman"/>
                <w:sz w:val="20"/>
                <w:szCs w:val="20"/>
              </w:rPr>
              <w:t>.</w:t>
            </w:r>
          </w:p>
        </w:tc>
        <w:tc>
          <w:tcPr>
            <w:tcW w:w="1700" w:type="dxa"/>
          </w:tcPr>
          <w:p w14:paraId="63A10117" w14:textId="0B639D2D" w:rsidR="00106408" w:rsidRPr="00EC5C58" w:rsidRDefault="0049710C" w:rsidP="00BD7C40">
            <w:pPr>
              <w:spacing w:line="360" w:lineRule="auto"/>
              <w:jc w:val="both"/>
              <w:rPr>
                <w:rFonts w:ascii="Times New Roman" w:hAnsi="Times New Roman" w:cs="Times New Roman"/>
                <w:color w:val="FF0000"/>
                <w:sz w:val="20"/>
                <w:szCs w:val="20"/>
                <w:shd w:val="clear" w:color="auto" w:fill="FFFFFF"/>
              </w:rPr>
            </w:pPr>
            <w:r w:rsidRPr="00EC5C58">
              <w:rPr>
                <w:rStyle w:val="Emphasis"/>
                <w:rFonts w:ascii="Times New Roman" w:hAnsi="Times New Roman" w:cs="Times New Roman"/>
                <w:sz w:val="20"/>
                <w:szCs w:val="20"/>
              </w:rPr>
              <w:t xml:space="preserve">Tripterygium </w:t>
            </w:r>
            <w:proofErr w:type="spellStart"/>
            <w:r w:rsidRPr="00EC5C58">
              <w:rPr>
                <w:rStyle w:val="Emphasis"/>
                <w:rFonts w:ascii="Times New Roman" w:hAnsi="Times New Roman" w:cs="Times New Roman"/>
                <w:sz w:val="20"/>
                <w:szCs w:val="20"/>
              </w:rPr>
              <w:t>wilfordii</w:t>
            </w:r>
            <w:proofErr w:type="spellEnd"/>
          </w:p>
        </w:tc>
        <w:tc>
          <w:tcPr>
            <w:tcW w:w="1842" w:type="dxa"/>
          </w:tcPr>
          <w:p w14:paraId="32B3C299" w14:textId="77777777" w:rsidR="00106408" w:rsidRPr="00EC5C58" w:rsidRDefault="000D1B70" w:rsidP="00134361">
            <w:pPr>
              <w:spacing w:line="360" w:lineRule="auto"/>
              <w:jc w:val="center"/>
              <w:rPr>
                <w:rFonts w:ascii="Times New Roman" w:hAnsi="Times New Roman" w:cs="Times New Roman"/>
                <w:color w:val="FF0000"/>
                <w:sz w:val="20"/>
                <w:szCs w:val="20"/>
                <w:shd w:val="clear" w:color="auto" w:fill="FFFFFF"/>
              </w:rPr>
            </w:pPr>
            <w:r w:rsidRPr="0049710C">
              <w:rPr>
                <w:rFonts w:ascii="Times New Roman" w:hAnsi="Times New Roman" w:cs="Times New Roman"/>
                <w:sz w:val="20"/>
                <w:szCs w:val="20"/>
                <w:shd w:val="clear" w:color="auto" w:fill="FFFFFF"/>
              </w:rPr>
              <w:t>[</w:t>
            </w:r>
            <w:r w:rsidR="008F4D09" w:rsidRPr="0049710C">
              <w:rPr>
                <w:rFonts w:ascii="Times New Roman" w:hAnsi="Times New Roman" w:cs="Times New Roman"/>
                <w:sz w:val="20"/>
                <w:szCs w:val="20"/>
                <w:shd w:val="clear" w:color="auto" w:fill="FFFFFF"/>
              </w:rPr>
              <w:t>4</w:t>
            </w:r>
            <w:r w:rsidR="00A87E8D" w:rsidRPr="0049710C">
              <w:rPr>
                <w:rFonts w:ascii="Times New Roman" w:hAnsi="Times New Roman" w:cs="Times New Roman"/>
                <w:sz w:val="20"/>
                <w:szCs w:val="20"/>
                <w:shd w:val="clear" w:color="auto" w:fill="FFFFFF"/>
              </w:rPr>
              <w:t>5</w:t>
            </w:r>
            <w:r w:rsidRPr="0049710C">
              <w:rPr>
                <w:rFonts w:ascii="Times New Roman" w:hAnsi="Times New Roman" w:cs="Times New Roman"/>
                <w:sz w:val="20"/>
                <w:szCs w:val="20"/>
                <w:shd w:val="clear" w:color="auto" w:fill="FFFFFF"/>
              </w:rPr>
              <w:t>]</w:t>
            </w:r>
          </w:p>
        </w:tc>
      </w:tr>
      <w:tr w:rsidR="00106408" w:rsidRPr="00A34EC2" w14:paraId="0B30AA56" w14:textId="77777777" w:rsidTr="000D1B70">
        <w:tc>
          <w:tcPr>
            <w:tcW w:w="562" w:type="dxa"/>
          </w:tcPr>
          <w:p w14:paraId="065A8812" w14:textId="16CAFF27" w:rsidR="00106408" w:rsidRPr="00EC5C58" w:rsidRDefault="006F28E1" w:rsidP="00BD7C40">
            <w:pPr>
              <w:spacing w:line="360" w:lineRule="auto"/>
              <w:jc w:val="both"/>
              <w:rPr>
                <w:rFonts w:ascii="Times New Roman" w:hAnsi="Times New Roman" w:cs="Times New Roman"/>
                <w:color w:val="FF0000"/>
                <w:sz w:val="20"/>
                <w:szCs w:val="20"/>
                <w:shd w:val="clear" w:color="auto" w:fill="FFFFFF"/>
              </w:rPr>
            </w:pPr>
            <w:r>
              <w:rPr>
                <w:rFonts w:ascii="Times New Roman" w:hAnsi="Times New Roman" w:cs="Times New Roman"/>
                <w:sz w:val="20"/>
                <w:szCs w:val="20"/>
                <w:shd w:val="clear" w:color="auto" w:fill="FFFFFF"/>
              </w:rPr>
              <w:t>5</w:t>
            </w:r>
          </w:p>
        </w:tc>
        <w:tc>
          <w:tcPr>
            <w:tcW w:w="1673" w:type="dxa"/>
          </w:tcPr>
          <w:p w14:paraId="5A22CE50" w14:textId="79F6C02C" w:rsidR="00106408" w:rsidRPr="00EC5C58" w:rsidRDefault="00CC193F" w:rsidP="00BD7C40">
            <w:pPr>
              <w:spacing w:line="360" w:lineRule="auto"/>
              <w:jc w:val="both"/>
              <w:rPr>
                <w:rFonts w:ascii="Times New Roman" w:hAnsi="Times New Roman" w:cs="Times New Roman"/>
                <w:color w:val="FF0000"/>
                <w:sz w:val="20"/>
                <w:szCs w:val="20"/>
                <w:shd w:val="clear" w:color="auto" w:fill="FFFFFF"/>
              </w:rPr>
            </w:pPr>
            <w:proofErr w:type="spellStart"/>
            <w:r w:rsidRPr="00A34EC2">
              <w:rPr>
                <w:rFonts w:ascii="Times New Roman" w:eastAsia="Times New Roman" w:hAnsi="Times New Roman" w:cs="Times New Roman"/>
                <w:color w:val="212121"/>
                <w:kern w:val="0"/>
                <w:sz w:val="20"/>
                <w:szCs w:val="20"/>
                <w:lang w:eastAsia="en-IN"/>
              </w:rPr>
              <w:t>Aspergillone</w:t>
            </w:r>
            <w:proofErr w:type="spellEnd"/>
            <w:r w:rsidRPr="00A34EC2">
              <w:rPr>
                <w:rFonts w:ascii="Times New Roman" w:eastAsia="Times New Roman" w:hAnsi="Times New Roman" w:cs="Times New Roman"/>
                <w:color w:val="212121"/>
                <w:kern w:val="0"/>
                <w:sz w:val="20"/>
                <w:szCs w:val="20"/>
                <w:lang w:eastAsia="en-IN"/>
              </w:rPr>
              <w:t xml:space="preserve"> A</w:t>
            </w:r>
          </w:p>
        </w:tc>
        <w:tc>
          <w:tcPr>
            <w:tcW w:w="1393" w:type="dxa"/>
          </w:tcPr>
          <w:p w14:paraId="0451C09D" w14:textId="61C3AE9A" w:rsidR="00106408" w:rsidRPr="00EC5C58" w:rsidRDefault="00CC193F" w:rsidP="00BD7C40">
            <w:pPr>
              <w:spacing w:line="360" w:lineRule="auto"/>
              <w:jc w:val="both"/>
              <w:rPr>
                <w:rFonts w:ascii="Times New Roman" w:hAnsi="Times New Roman" w:cs="Times New Roman"/>
                <w:color w:val="FF0000"/>
                <w:sz w:val="20"/>
                <w:szCs w:val="20"/>
                <w:shd w:val="clear" w:color="auto" w:fill="FFFFFF"/>
              </w:rPr>
            </w:pPr>
            <w:r w:rsidRPr="00CC193F">
              <w:rPr>
                <w:rFonts w:ascii="Times New Roman" w:eastAsia="Times New Roman" w:hAnsi="Times New Roman" w:cs="Times New Roman"/>
                <w:iCs/>
                <w:color w:val="212121"/>
                <w:sz w:val="20"/>
                <w:szCs w:val="20"/>
                <w:lang w:eastAsia="en-IN"/>
              </w:rPr>
              <w:t>Antibacterial</w:t>
            </w:r>
          </w:p>
        </w:tc>
        <w:tc>
          <w:tcPr>
            <w:tcW w:w="1846" w:type="dxa"/>
          </w:tcPr>
          <w:p w14:paraId="4F56E994" w14:textId="196B403E" w:rsidR="00106408" w:rsidRPr="00EC5C58" w:rsidRDefault="00CC193F" w:rsidP="00BD7C40">
            <w:pPr>
              <w:spacing w:line="360" w:lineRule="auto"/>
              <w:jc w:val="both"/>
              <w:rPr>
                <w:rStyle w:val="Emphasis"/>
                <w:rFonts w:ascii="Times New Roman" w:hAnsi="Times New Roman" w:cs="Times New Roman"/>
                <w:color w:val="FF0000"/>
                <w:sz w:val="20"/>
                <w:szCs w:val="20"/>
                <w:shd w:val="clear" w:color="auto" w:fill="FFFFFF"/>
              </w:rPr>
            </w:pPr>
            <w:r w:rsidRPr="00A34EC2">
              <w:rPr>
                <w:rFonts w:ascii="Times New Roman" w:eastAsia="Times New Roman" w:hAnsi="Times New Roman" w:cs="Times New Roman"/>
                <w:i/>
                <w:iCs/>
                <w:color w:val="212121"/>
                <w:kern w:val="0"/>
                <w:sz w:val="20"/>
                <w:szCs w:val="20"/>
                <w:lang w:eastAsia="en-IN"/>
              </w:rPr>
              <w:t xml:space="preserve">Aspergillus </w:t>
            </w:r>
            <w:proofErr w:type="spellStart"/>
            <w:r w:rsidRPr="00A34EC2">
              <w:rPr>
                <w:rFonts w:ascii="Times New Roman" w:eastAsia="Times New Roman" w:hAnsi="Times New Roman" w:cs="Times New Roman"/>
                <w:i/>
                <w:iCs/>
                <w:color w:val="212121"/>
                <w:kern w:val="0"/>
                <w:sz w:val="20"/>
                <w:szCs w:val="20"/>
                <w:lang w:eastAsia="en-IN"/>
              </w:rPr>
              <w:t>cristatus</w:t>
            </w:r>
            <w:proofErr w:type="spellEnd"/>
          </w:p>
        </w:tc>
        <w:tc>
          <w:tcPr>
            <w:tcW w:w="1700" w:type="dxa"/>
          </w:tcPr>
          <w:p w14:paraId="544BA27D" w14:textId="360F0B20" w:rsidR="00106408" w:rsidRPr="00EC5C58" w:rsidRDefault="00CC193F" w:rsidP="00BD7C40">
            <w:pPr>
              <w:spacing w:line="360" w:lineRule="auto"/>
              <w:jc w:val="both"/>
              <w:rPr>
                <w:rStyle w:val="Emphasis"/>
                <w:rFonts w:ascii="Times New Roman" w:hAnsi="Times New Roman" w:cs="Times New Roman"/>
                <w:color w:val="FF0000"/>
                <w:sz w:val="20"/>
                <w:szCs w:val="20"/>
                <w:shd w:val="clear" w:color="auto" w:fill="FFFFFF"/>
              </w:rPr>
            </w:pPr>
            <w:proofErr w:type="spellStart"/>
            <w:r w:rsidRPr="00A34EC2">
              <w:rPr>
                <w:rFonts w:ascii="Times New Roman" w:eastAsia="Times New Roman" w:hAnsi="Times New Roman" w:cs="Times New Roman"/>
                <w:i/>
                <w:iCs/>
                <w:color w:val="212121"/>
                <w:kern w:val="0"/>
                <w:sz w:val="20"/>
                <w:szCs w:val="20"/>
                <w:lang w:eastAsia="en-IN"/>
              </w:rPr>
              <w:t>Pinelli</w:t>
            </w:r>
            <w:proofErr w:type="spellEnd"/>
            <w:r>
              <w:rPr>
                <w:rFonts w:ascii="Times New Roman" w:eastAsia="Times New Roman" w:hAnsi="Times New Roman" w:cs="Times New Roman"/>
                <w:i/>
                <w:iCs/>
                <w:color w:val="212121"/>
                <w:kern w:val="0"/>
                <w:sz w:val="20"/>
                <w:szCs w:val="20"/>
                <w:lang w:eastAsia="en-IN"/>
              </w:rPr>
              <w:t xml:space="preserve"> </w:t>
            </w:r>
            <w:proofErr w:type="spellStart"/>
            <w:r w:rsidRPr="00A34EC2">
              <w:rPr>
                <w:rFonts w:ascii="Times New Roman" w:eastAsia="Times New Roman" w:hAnsi="Times New Roman" w:cs="Times New Roman"/>
                <w:i/>
                <w:iCs/>
                <w:color w:val="212121"/>
                <w:kern w:val="0"/>
                <w:sz w:val="20"/>
                <w:szCs w:val="20"/>
                <w:lang w:eastAsia="en-IN"/>
              </w:rPr>
              <w:t>aternata</w:t>
            </w:r>
            <w:proofErr w:type="spellEnd"/>
          </w:p>
        </w:tc>
        <w:tc>
          <w:tcPr>
            <w:tcW w:w="1842" w:type="dxa"/>
          </w:tcPr>
          <w:p w14:paraId="74A57970" w14:textId="77777777" w:rsidR="00106408" w:rsidRPr="00EC5C58" w:rsidRDefault="000D1B70" w:rsidP="00134361">
            <w:pPr>
              <w:spacing w:line="360" w:lineRule="auto"/>
              <w:jc w:val="center"/>
              <w:rPr>
                <w:rFonts w:ascii="Times New Roman" w:hAnsi="Times New Roman" w:cs="Times New Roman"/>
                <w:color w:val="FF0000"/>
                <w:sz w:val="20"/>
                <w:szCs w:val="20"/>
                <w:shd w:val="clear" w:color="auto" w:fill="FFFFFF"/>
              </w:rPr>
            </w:pPr>
            <w:r w:rsidRPr="00CC193F">
              <w:rPr>
                <w:rFonts w:ascii="Times New Roman" w:hAnsi="Times New Roman" w:cs="Times New Roman"/>
                <w:sz w:val="20"/>
                <w:szCs w:val="20"/>
                <w:shd w:val="clear" w:color="auto" w:fill="FFFFFF"/>
              </w:rPr>
              <w:t>[</w:t>
            </w:r>
            <w:r w:rsidR="008F4D09" w:rsidRPr="00CC193F">
              <w:rPr>
                <w:rFonts w:ascii="Times New Roman" w:hAnsi="Times New Roman" w:cs="Times New Roman"/>
                <w:sz w:val="20"/>
                <w:szCs w:val="20"/>
                <w:shd w:val="clear" w:color="auto" w:fill="FFFFFF"/>
              </w:rPr>
              <w:t>4</w:t>
            </w:r>
            <w:r w:rsidR="00A87E8D" w:rsidRPr="00CC193F">
              <w:rPr>
                <w:rFonts w:ascii="Times New Roman" w:hAnsi="Times New Roman" w:cs="Times New Roman"/>
                <w:sz w:val="20"/>
                <w:szCs w:val="20"/>
                <w:shd w:val="clear" w:color="auto" w:fill="FFFFFF"/>
              </w:rPr>
              <w:t>6</w:t>
            </w:r>
            <w:r w:rsidRPr="00CC193F">
              <w:rPr>
                <w:rFonts w:ascii="Times New Roman" w:hAnsi="Times New Roman" w:cs="Times New Roman"/>
                <w:sz w:val="20"/>
                <w:szCs w:val="20"/>
                <w:shd w:val="clear" w:color="auto" w:fill="FFFFFF"/>
              </w:rPr>
              <w:t>]</w:t>
            </w:r>
          </w:p>
        </w:tc>
      </w:tr>
      <w:tr w:rsidR="00106408" w:rsidRPr="00A34EC2" w14:paraId="34B7507D" w14:textId="77777777" w:rsidTr="000D1B70">
        <w:tc>
          <w:tcPr>
            <w:tcW w:w="562" w:type="dxa"/>
          </w:tcPr>
          <w:p w14:paraId="65036767" w14:textId="36CD1A3E" w:rsidR="00106408" w:rsidRPr="006F28E1" w:rsidRDefault="006F28E1" w:rsidP="00BD7C40">
            <w:pPr>
              <w:spacing w:line="36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6</w:t>
            </w:r>
          </w:p>
        </w:tc>
        <w:tc>
          <w:tcPr>
            <w:tcW w:w="1673" w:type="dxa"/>
          </w:tcPr>
          <w:p w14:paraId="4EA2C32B" w14:textId="77777777" w:rsidR="00106408" w:rsidRPr="006F28E1" w:rsidRDefault="00106408" w:rsidP="00BD7C40">
            <w:pPr>
              <w:spacing w:line="360" w:lineRule="auto"/>
              <w:jc w:val="both"/>
              <w:rPr>
                <w:rFonts w:ascii="Times New Roman" w:hAnsi="Times New Roman" w:cs="Times New Roman"/>
                <w:sz w:val="20"/>
                <w:szCs w:val="20"/>
                <w:shd w:val="clear" w:color="auto" w:fill="FFFFFF"/>
              </w:rPr>
            </w:pPr>
            <w:proofErr w:type="spellStart"/>
            <w:r w:rsidRPr="006F28E1">
              <w:rPr>
                <w:rFonts w:ascii="Times New Roman" w:hAnsi="Times New Roman" w:cs="Times New Roman"/>
                <w:sz w:val="20"/>
                <w:szCs w:val="20"/>
                <w:shd w:val="clear" w:color="auto" w:fill="FFFFFF"/>
              </w:rPr>
              <w:t>Huperzine</w:t>
            </w:r>
            <w:proofErr w:type="spellEnd"/>
            <w:r w:rsidRPr="006F28E1">
              <w:rPr>
                <w:rFonts w:ascii="Times New Roman" w:hAnsi="Times New Roman" w:cs="Times New Roman"/>
                <w:sz w:val="20"/>
                <w:szCs w:val="20"/>
                <w:shd w:val="clear" w:color="auto" w:fill="FFFFFF"/>
              </w:rPr>
              <w:t xml:space="preserve"> A</w:t>
            </w:r>
          </w:p>
        </w:tc>
        <w:tc>
          <w:tcPr>
            <w:tcW w:w="1393" w:type="dxa"/>
          </w:tcPr>
          <w:p w14:paraId="55261FE9" w14:textId="77777777" w:rsidR="00106408" w:rsidRPr="006F28E1" w:rsidRDefault="009C65F4" w:rsidP="00BD7C40">
            <w:pPr>
              <w:spacing w:line="360" w:lineRule="auto"/>
              <w:jc w:val="both"/>
              <w:rPr>
                <w:rFonts w:ascii="Times New Roman" w:hAnsi="Times New Roman" w:cs="Times New Roman"/>
                <w:sz w:val="20"/>
                <w:szCs w:val="20"/>
                <w:shd w:val="clear" w:color="auto" w:fill="FFFFFF"/>
              </w:rPr>
            </w:pPr>
            <w:r w:rsidRPr="006F28E1">
              <w:rPr>
                <w:rFonts w:ascii="Times New Roman" w:hAnsi="Times New Roman" w:cs="Times New Roman"/>
                <w:sz w:val="20"/>
                <w:szCs w:val="20"/>
                <w:shd w:val="clear" w:color="auto" w:fill="FFFFFF"/>
              </w:rPr>
              <w:t xml:space="preserve">For the </w:t>
            </w:r>
            <w:r w:rsidR="00106408" w:rsidRPr="006F28E1">
              <w:rPr>
                <w:rFonts w:ascii="Times New Roman" w:hAnsi="Times New Roman" w:cs="Times New Roman"/>
                <w:sz w:val="20"/>
                <w:szCs w:val="20"/>
                <w:shd w:val="clear" w:color="auto" w:fill="FFFFFF"/>
              </w:rPr>
              <w:t>treatment of Alzheimer’s disease</w:t>
            </w:r>
          </w:p>
        </w:tc>
        <w:tc>
          <w:tcPr>
            <w:tcW w:w="1846" w:type="dxa"/>
          </w:tcPr>
          <w:p w14:paraId="32A31EF0" w14:textId="77777777" w:rsidR="00106408" w:rsidRPr="006F28E1" w:rsidRDefault="00106408" w:rsidP="00BD7C40">
            <w:pPr>
              <w:spacing w:line="360" w:lineRule="auto"/>
              <w:jc w:val="both"/>
              <w:rPr>
                <w:rStyle w:val="Emphasis"/>
                <w:rFonts w:ascii="Times New Roman" w:hAnsi="Times New Roman" w:cs="Times New Roman"/>
                <w:sz w:val="20"/>
                <w:szCs w:val="20"/>
                <w:shd w:val="clear" w:color="auto" w:fill="FFFFFF"/>
              </w:rPr>
            </w:pPr>
            <w:r w:rsidRPr="006F28E1">
              <w:rPr>
                <w:rFonts w:ascii="Times New Roman" w:eastAsia="Times New Roman" w:hAnsi="Times New Roman" w:cs="Times New Roman"/>
                <w:i/>
                <w:iCs/>
                <w:kern w:val="0"/>
                <w:sz w:val="20"/>
                <w:szCs w:val="20"/>
                <w:lang w:eastAsia="en-IN"/>
              </w:rPr>
              <w:t>Fusarium verticillioides</w:t>
            </w:r>
          </w:p>
        </w:tc>
        <w:tc>
          <w:tcPr>
            <w:tcW w:w="1700" w:type="dxa"/>
          </w:tcPr>
          <w:p w14:paraId="36E6A93E" w14:textId="77777777" w:rsidR="00106408" w:rsidRPr="006F28E1" w:rsidRDefault="00106408" w:rsidP="00BD7C40">
            <w:pPr>
              <w:spacing w:line="360" w:lineRule="auto"/>
              <w:jc w:val="both"/>
              <w:rPr>
                <w:rStyle w:val="Emphasis"/>
                <w:rFonts w:ascii="Times New Roman" w:hAnsi="Times New Roman" w:cs="Times New Roman"/>
                <w:sz w:val="20"/>
                <w:szCs w:val="20"/>
                <w:shd w:val="clear" w:color="auto" w:fill="FFFFFF"/>
              </w:rPr>
            </w:pPr>
            <w:proofErr w:type="spellStart"/>
            <w:r w:rsidRPr="006F28E1">
              <w:rPr>
                <w:rFonts w:ascii="Times New Roman" w:eastAsia="Times New Roman" w:hAnsi="Times New Roman" w:cs="Times New Roman"/>
                <w:i/>
                <w:iCs/>
                <w:kern w:val="0"/>
                <w:sz w:val="20"/>
                <w:szCs w:val="20"/>
                <w:lang w:eastAsia="en-IN"/>
              </w:rPr>
              <w:t>Huperzia</w:t>
            </w:r>
            <w:proofErr w:type="spellEnd"/>
            <w:r w:rsidRPr="006F28E1">
              <w:rPr>
                <w:rFonts w:ascii="Times New Roman" w:eastAsia="Times New Roman" w:hAnsi="Times New Roman" w:cs="Times New Roman"/>
                <w:i/>
                <w:iCs/>
                <w:kern w:val="0"/>
                <w:sz w:val="20"/>
                <w:szCs w:val="20"/>
                <w:lang w:eastAsia="en-IN"/>
              </w:rPr>
              <w:t xml:space="preserve"> serrata</w:t>
            </w:r>
          </w:p>
        </w:tc>
        <w:tc>
          <w:tcPr>
            <w:tcW w:w="1842" w:type="dxa"/>
          </w:tcPr>
          <w:p w14:paraId="49F77103" w14:textId="77777777" w:rsidR="00106408" w:rsidRPr="006F28E1" w:rsidRDefault="000D1B70" w:rsidP="00134361">
            <w:pPr>
              <w:spacing w:line="360" w:lineRule="auto"/>
              <w:jc w:val="center"/>
              <w:rPr>
                <w:rFonts w:ascii="Times New Roman" w:hAnsi="Times New Roman" w:cs="Times New Roman"/>
                <w:sz w:val="20"/>
                <w:szCs w:val="20"/>
                <w:shd w:val="clear" w:color="auto" w:fill="FFFFFF"/>
              </w:rPr>
            </w:pPr>
            <w:r w:rsidRPr="006F28E1">
              <w:rPr>
                <w:rFonts w:ascii="Times New Roman" w:hAnsi="Times New Roman" w:cs="Times New Roman"/>
                <w:sz w:val="20"/>
                <w:szCs w:val="20"/>
                <w:shd w:val="clear" w:color="auto" w:fill="FFFFFF"/>
              </w:rPr>
              <w:t>[</w:t>
            </w:r>
            <w:r w:rsidR="008F4D09" w:rsidRPr="006F28E1">
              <w:rPr>
                <w:rFonts w:ascii="Times New Roman" w:hAnsi="Times New Roman" w:cs="Times New Roman"/>
                <w:sz w:val="20"/>
                <w:szCs w:val="20"/>
                <w:shd w:val="clear" w:color="auto" w:fill="FFFFFF"/>
              </w:rPr>
              <w:t>4</w:t>
            </w:r>
            <w:r w:rsidR="00A87E8D" w:rsidRPr="006F28E1">
              <w:rPr>
                <w:rFonts w:ascii="Times New Roman" w:hAnsi="Times New Roman" w:cs="Times New Roman"/>
                <w:sz w:val="20"/>
                <w:szCs w:val="20"/>
                <w:shd w:val="clear" w:color="auto" w:fill="FFFFFF"/>
              </w:rPr>
              <w:t>7</w:t>
            </w:r>
            <w:r w:rsidRPr="006F28E1">
              <w:rPr>
                <w:rFonts w:ascii="Times New Roman" w:hAnsi="Times New Roman" w:cs="Times New Roman"/>
                <w:sz w:val="20"/>
                <w:szCs w:val="20"/>
                <w:shd w:val="clear" w:color="auto" w:fill="FFFFFF"/>
              </w:rPr>
              <w:t>]</w:t>
            </w:r>
          </w:p>
        </w:tc>
      </w:tr>
      <w:tr w:rsidR="00106408" w:rsidRPr="00A34EC2" w14:paraId="6BA4BAFC" w14:textId="77777777" w:rsidTr="000D1B70">
        <w:tc>
          <w:tcPr>
            <w:tcW w:w="562" w:type="dxa"/>
          </w:tcPr>
          <w:p w14:paraId="7797A16D" w14:textId="13F2E862" w:rsidR="00106408" w:rsidRPr="00A34EC2" w:rsidRDefault="006F28E1" w:rsidP="00BD7C40">
            <w:pPr>
              <w:spacing w:line="36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lastRenderedPageBreak/>
              <w:t>7</w:t>
            </w:r>
          </w:p>
        </w:tc>
        <w:tc>
          <w:tcPr>
            <w:tcW w:w="1673" w:type="dxa"/>
          </w:tcPr>
          <w:p w14:paraId="0F18C085" w14:textId="77777777"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proofErr w:type="spellStart"/>
            <w:r w:rsidRPr="00A34EC2">
              <w:rPr>
                <w:rFonts w:ascii="Times New Roman" w:hAnsi="Times New Roman" w:cs="Times New Roman"/>
                <w:color w:val="212121"/>
                <w:sz w:val="20"/>
                <w:szCs w:val="20"/>
                <w:shd w:val="clear" w:color="auto" w:fill="FFFFFF"/>
              </w:rPr>
              <w:t>Azaanthraquinones</w:t>
            </w:r>
            <w:proofErr w:type="spellEnd"/>
            <w:r w:rsidR="00091738">
              <w:rPr>
                <w:rFonts w:ascii="Times New Roman" w:hAnsi="Times New Roman" w:cs="Times New Roman"/>
                <w:color w:val="212121"/>
                <w:sz w:val="20"/>
                <w:szCs w:val="20"/>
                <w:shd w:val="clear" w:color="auto" w:fill="FFFFFF"/>
              </w:rPr>
              <w:t xml:space="preserve">, </w:t>
            </w:r>
            <w:proofErr w:type="spellStart"/>
            <w:r w:rsidR="00091738" w:rsidRPr="00A34EC2">
              <w:rPr>
                <w:rFonts w:ascii="Times New Roman" w:hAnsi="Times New Roman" w:cs="Times New Roman"/>
                <w:color w:val="212121"/>
                <w:sz w:val="20"/>
                <w:szCs w:val="20"/>
                <w:shd w:val="clear" w:color="auto" w:fill="FFFFFF"/>
              </w:rPr>
              <w:t>Napthaquinones</w:t>
            </w:r>
            <w:proofErr w:type="spellEnd"/>
          </w:p>
        </w:tc>
        <w:tc>
          <w:tcPr>
            <w:tcW w:w="1393" w:type="dxa"/>
          </w:tcPr>
          <w:p w14:paraId="439E73C6" w14:textId="77777777"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Cytotoxicity, antimicrobial and</w:t>
            </w:r>
            <w:r w:rsidR="00091738">
              <w:rPr>
                <w:rFonts w:ascii="Times New Roman" w:hAnsi="Times New Roman" w:cs="Times New Roman"/>
                <w:color w:val="212121"/>
                <w:sz w:val="20"/>
                <w:szCs w:val="20"/>
                <w:shd w:val="clear" w:color="auto" w:fill="FFFFFF"/>
              </w:rPr>
              <w:t xml:space="preserve"> </w:t>
            </w:r>
            <w:r w:rsidRPr="00A34EC2">
              <w:rPr>
                <w:rFonts w:ascii="Times New Roman" w:hAnsi="Times New Roman" w:cs="Times New Roman"/>
                <w:color w:val="212121"/>
                <w:sz w:val="20"/>
                <w:szCs w:val="20"/>
                <w:shd w:val="clear" w:color="auto" w:fill="FFFFFF"/>
              </w:rPr>
              <w:t>antioxidant</w:t>
            </w:r>
          </w:p>
        </w:tc>
        <w:tc>
          <w:tcPr>
            <w:tcW w:w="1846" w:type="dxa"/>
          </w:tcPr>
          <w:p w14:paraId="30CC5B62" w14:textId="77777777" w:rsidR="00106408" w:rsidRPr="00A34EC2" w:rsidRDefault="00106408" w:rsidP="00BD7C40">
            <w:pPr>
              <w:spacing w:line="360" w:lineRule="auto"/>
              <w:jc w:val="both"/>
              <w:rPr>
                <w:rStyle w:val="Emphasis"/>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 xml:space="preserve">Fusarium </w:t>
            </w:r>
            <w:proofErr w:type="spellStart"/>
            <w:r w:rsidRPr="00A34EC2">
              <w:rPr>
                <w:rStyle w:val="Emphasis"/>
                <w:rFonts w:ascii="Times New Roman" w:hAnsi="Times New Roman" w:cs="Times New Roman"/>
                <w:color w:val="212121"/>
                <w:sz w:val="20"/>
                <w:szCs w:val="20"/>
                <w:shd w:val="clear" w:color="auto" w:fill="FFFFFF"/>
              </w:rPr>
              <w:t>solani</w:t>
            </w:r>
            <w:proofErr w:type="spellEnd"/>
            <w:r w:rsidRPr="00A34EC2">
              <w:rPr>
                <w:rStyle w:val="Emphasis"/>
                <w:rFonts w:ascii="Times New Roman" w:hAnsi="Times New Roman" w:cs="Times New Roman"/>
                <w:color w:val="212121"/>
                <w:sz w:val="20"/>
                <w:szCs w:val="20"/>
                <w:shd w:val="clear" w:color="auto" w:fill="FFFFFF"/>
              </w:rPr>
              <w:t xml:space="preserve"> fungi  </w:t>
            </w:r>
          </w:p>
        </w:tc>
        <w:tc>
          <w:tcPr>
            <w:tcW w:w="1700" w:type="dxa"/>
          </w:tcPr>
          <w:p w14:paraId="2ADA7A05" w14:textId="77777777" w:rsidR="00106408" w:rsidRPr="00A34EC2" w:rsidRDefault="00106408" w:rsidP="00BD7C40">
            <w:pPr>
              <w:spacing w:line="360" w:lineRule="auto"/>
              <w:jc w:val="both"/>
              <w:rPr>
                <w:rStyle w:val="Emphasis"/>
                <w:rFonts w:ascii="Times New Roman" w:hAnsi="Times New Roman" w:cs="Times New Roman"/>
                <w:color w:val="212121"/>
                <w:sz w:val="20"/>
                <w:szCs w:val="20"/>
                <w:shd w:val="clear" w:color="auto" w:fill="FFFFFF"/>
              </w:rPr>
            </w:pPr>
            <w:r w:rsidRPr="00A34EC2">
              <w:rPr>
                <w:rStyle w:val="Emphasis"/>
                <w:rFonts w:ascii="Times New Roman" w:hAnsi="Times New Roman" w:cs="Times New Roman"/>
                <w:color w:val="212121"/>
                <w:sz w:val="20"/>
                <w:szCs w:val="20"/>
                <w:shd w:val="clear" w:color="auto" w:fill="FFFFFF"/>
              </w:rPr>
              <w:t xml:space="preserve">Cassia </w:t>
            </w:r>
            <w:proofErr w:type="spellStart"/>
            <w:r w:rsidRPr="00A34EC2">
              <w:rPr>
                <w:rStyle w:val="Emphasis"/>
                <w:rFonts w:ascii="Times New Roman" w:hAnsi="Times New Roman" w:cs="Times New Roman"/>
                <w:color w:val="212121"/>
                <w:sz w:val="20"/>
                <w:szCs w:val="20"/>
                <w:shd w:val="clear" w:color="auto" w:fill="FFFFFF"/>
              </w:rPr>
              <w:t>alata</w:t>
            </w:r>
            <w:proofErr w:type="spellEnd"/>
          </w:p>
        </w:tc>
        <w:tc>
          <w:tcPr>
            <w:tcW w:w="1842" w:type="dxa"/>
          </w:tcPr>
          <w:p w14:paraId="1A87ED3B" w14:textId="77777777" w:rsidR="00106408" w:rsidRPr="00A34EC2" w:rsidRDefault="000D1B70" w:rsidP="00134361">
            <w:pPr>
              <w:spacing w:line="360" w:lineRule="auto"/>
              <w:jc w:val="center"/>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[4</w:t>
            </w:r>
            <w:r w:rsidR="00A87E8D">
              <w:rPr>
                <w:rFonts w:ascii="Times New Roman" w:hAnsi="Times New Roman" w:cs="Times New Roman"/>
                <w:color w:val="212121"/>
                <w:sz w:val="20"/>
                <w:szCs w:val="20"/>
                <w:shd w:val="clear" w:color="auto" w:fill="FFFFFF"/>
              </w:rPr>
              <w:t>8</w:t>
            </w:r>
            <w:r>
              <w:rPr>
                <w:rFonts w:ascii="Times New Roman" w:hAnsi="Times New Roman" w:cs="Times New Roman"/>
                <w:color w:val="212121"/>
                <w:sz w:val="20"/>
                <w:szCs w:val="20"/>
                <w:shd w:val="clear" w:color="auto" w:fill="FFFFFF"/>
              </w:rPr>
              <w:t>]</w:t>
            </w:r>
          </w:p>
        </w:tc>
      </w:tr>
      <w:tr w:rsidR="00106408" w:rsidRPr="00A34EC2" w14:paraId="28C7B90E" w14:textId="77777777" w:rsidTr="000D1B70">
        <w:tc>
          <w:tcPr>
            <w:tcW w:w="562" w:type="dxa"/>
          </w:tcPr>
          <w:p w14:paraId="29A64B7C" w14:textId="440ED90E" w:rsidR="00106408" w:rsidRPr="00A34EC2" w:rsidRDefault="006F28E1" w:rsidP="00BD7C40">
            <w:pPr>
              <w:spacing w:line="36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8</w:t>
            </w:r>
          </w:p>
        </w:tc>
        <w:tc>
          <w:tcPr>
            <w:tcW w:w="1673" w:type="dxa"/>
          </w:tcPr>
          <w:p w14:paraId="18DB531A" w14:textId="4AF3A9D4" w:rsidR="00EC5C58" w:rsidRDefault="00EC5C58" w:rsidP="00BD7C40">
            <w:pPr>
              <w:spacing w:line="360" w:lineRule="auto"/>
              <w:jc w:val="both"/>
              <w:rPr>
                <w:rFonts w:ascii="Times New Roman" w:hAnsi="Times New Roman" w:cs="Times New Roman"/>
                <w:sz w:val="20"/>
                <w:szCs w:val="20"/>
              </w:rPr>
            </w:pPr>
            <w:r w:rsidRPr="00EC5C58">
              <w:rPr>
                <w:rFonts w:ascii="Times New Roman" w:hAnsi="Times New Roman" w:cs="Times New Roman"/>
                <w:sz w:val="20"/>
                <w:szCs w:val="20"/>
                <w:lang w:val="en-US"/>
              </w:rPr>
              <w:t>1-butano,3-methylacetate</w:t>
            </w:r>
          </w:p>
          <w:p w14:paraId="6BAAAA49" w14:textId="62420DA4" w:rsidR="00EC5C58" w:rsidRPr="00A34EC2" w:rsidRDefault="00EC5C58" w:rsidP="00BD7C40">
            <w:pPr>
              <w:spacing w:line="360" w:lineRule="auto"/>
              <w:jc w:val="both"/>
              <w:rPr>
                <w:rFonts w:ascii="Times New Roman" w:hAnsi="Times New Roman" w:cs="Times New Roman"/>
                <w:color w:val="212121"/>
                <w:sz w:val="20"/>
                <w:szCs w:val="20"/>
                <w:shd w:val="clear" w:color="auto" w:fill="FFFFFF"/>
              </w:rPr>
            </w:pPr>
          </w:p>
        </w:tc>
        <w:tc>
          <w:tcPr>
            <w:tcW w:w="1393" w:type="dxa"/>
          </w:tcPr>
          <w:p w14:paraId="1DA73267" w14:textId="77777777" w:rsidR="00EC5C58" w:rsidRDefault="00EC5C58" w:rsidP="00EC5C58">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Antimicrobial</w:t>
            </w:r>
          </w:p>
          <w:p w14:paraId="0D53B559" w14:textId="038B9A32" w:rsidR="00106408" w:rsidRPr="00A34EC2" w:rsidRDefault="00106408" w:rsidP="00BD7C40">
            <w:pPr>
              <w:spacing w:line="360" w:lineRule="auto"/>
              <w:jc w:val="both"/>
              <w:rPr>
                <w:rFonts w:ascii="Times New Roman" w:hAnsi="Times New Roman" w:cs="Times New Roman"/>
                <w:i/>
                <w:iCs/>
                <w:color w:val="212121"/>
                <w:sz w:val="20"/>
                <w:szCs w:val="20"/>
                <w:shd w:val="clear" w:color="auto" w:fill="FFFFFF"/>
              </w:rPr>
            </w:pPr>
          </w:p>
        </w:tc>
        <w:tc>
          <w:tcPr>
            <w:tcW w:w="1846" w:type="dxa"/>
          </w:tcPr>
          <w:p w14:paraId="5F60D080" w14:textId="77777777" w:rsidR="00106408" w:rsidRPr="00A34EC2" w:rsidRDefault="00106408" w:rsidP="00BD7C40">
            <w:pPr>
              <w:spacing w:line="360" w:lineRule="auto"/>
              <w:jc w:val="both"/>
              <w:rPr>
                <w:rStyle w:val="Emphasis"/>
                <w:rFonts w:ascii="Times New Roman" w:hAnsi="Times New Roman" w:cs="Times New Roman"/>
                <w:i w:val="0"/>
                <w:iCs w:val="0"/>
                <w:color w:val="212121"/>
                <w:sz w:val="20"/>
                <w:szCs w:val="20"/>
                <w:shd w:val="clear" w:color="auto" w:fill="FFFFFF"/>
              </w:rPr>
            </w:pPr>
            <w:proofErr w:type="spellStart"/>
            <w:r w:rsidRPr="00A34EC2">
              <w:rPr>
                <w:rFonts w:ascii="Times New Roman" w:hAnsi="Times New Roman" w:cs="Times New Roman"/>
                <w:i/>
                <w:iCs/>
                <w:sz w:val="20"/>
                <w:szCs w:val="20"/>
              </w:rPr>
              <w:t>Muscodor</w:t>
            </w:r>
            <w:proofErr w:type="spellEnd"/>
            <w:r w:rsidRPr="00A34EC2">
              <w:rPr>
                <w:rFonts w:ascii="Times New Roman" w:hAnsi="Times New Roman" w:cs="Times New Roman"/>
                <w:i/>
                <w:iCs/>
                <w:sz w:val="20"/>
                <w:szCs w:val="20"/>
              </w:rPr>
              <w:t xml:space="preserve"> </w:t>
            </w:r>
            <w:proofErr w:type="spellStart"/>
            <w:r w:rsidRPr="00A34EC2">
              <w:rPr>
                <w:rFonts w:ascii="Times New Roman" w:hAnsi="Times New Roman" w:cs="Times New Roman"/>
                <w:i/>
                <w:iCs/>
                <w:sz w:val="20"/>
                <w:szCs w:val="20"/>
              </w:rPr>
              <w:t>albus</w:t>
            </w:r>
            <w:proofErr w:type="spellEnd"/>
          </w:p>
        </w:tc>
        <w:tc>
          <w:tcPr>
            <w:tcW w:w="1700" w:type="dxa"/>
          </w:tcPr>
          <w:p w14:paraId="202BAF0B" w14:textId="77777777" w:rsidR="00106408" w:rsidRPr="00A34EC2" w:rsidRDefault="00106408" w:rsidP="00BD7C40">
            <w:pPr>
              <w:spacing w:line="360" w:lineRule="auto"/>
              <w:jc w:val="both"/>
              <w:rPr>
                <w:rStyle w:val="Emphasis"/>
                <w:rFonts w:ascii="Times New Roman" w:hAnsi="Times New Roman" w:cs="Times New Roman"/>
                <w:i w:val="0"/>
                <w:iCs w:val="0"/>
                <w:color w:val="212121"/>
                <w:sz w:val="20"/>
                <w:szCs w:val="20"/>
                <w:shd w:val="clear" w:color="auto" w:fill="FFFFFF"/>
              </w:rPr>
            </w:pPr>
            <w:r w:rsidRPr="00A34EC2">
              <w:rPr>
                <w:rFonts w:ascii="Times New Roman" w:hAnsi="Times New Roman" w:cs="Times New Roman"/>
                <w:i/>
                <w:iCs/>
                <w:sz w:val="20"/>
                <w:szCs w:val="20"/>
              </w:rPr>
              <w:t>Cinnamomum Zeylanicum</w:t>
            </w:r>
          </w:p>
        </w:tc>
        <w:tc>
          <w:tcPr>
            <w:tcW w:w="1842" w:type="dxa"/>
          </w:tcPr>
          <w:p w14:paraId="46E70C17" w14:textId="77777777" w:rsidR="00106408" w:rsidRPr="00A34EC2" w:rsidRDefault="00186B48" w:rsidP="00134361">
            <w:pPr>
              <w:spacing w:line="360" w:lineRule="auto"/>
              <w:jc w:val="center"/>
              <w:rPr>
                <w:rFonts w:ascii="Times New Roman" w:hAnsi="Times New Roman" w:cs="Times New Roman"/>
                <w:i/>
                <w:iCs/>
                <w:color w:val="212121"/>
                <w:sz w:val="20"/>
                <w:szCs w:val="20"/>
                <w:shd w:val="clear" w:color="auto" w:fill="FFFFFF"/>
              </w:rPr>
            </w:pPr>
            <w:r>
              <w:rPr>
                <w:rFonts w:ascii="Times New Roman" w:hAnsi="Times New Roman" w:cs="Times New Roman"/>
                <w:sz w:val="20"/>
                <w:szCs w:val="20"/>
              </w:rPr>
              <w:t>[</w:t>
            </w:r>
            <w:r w:rsidR="00A87E8D">
              <w:rPr>
                <w:rFonts w:ascii="Times New Roman" w:hAnsi="Times New Roman" w:cs="Times New Roman"/>
                <w:sz w:val="20"/>
                <w:szCs w:val="20"/>
              </w:rPr>
              <w:t>49</w:t>
            </w:r>
            <w:r>
              <w:rPr>
                <w:rFonts w:ascii="Times New Roman" w:hAnsi="Times New Roman" w:cs="Times New Roman"/>
                <w:sz w:val="20"/>
                <w:szCs w:val="20"/>
              </w:rPr>
              <w:t>]</w:t>
            </w:r>
          </w:p>
        </w:tc>
      </w:tr>
      <w:tr w:rsidR="00106408" w:rsidRPr="00A34EC2" w14:paraId="52A1F7B1" w14:textId="77777777" w:rsidTr="000D1B70">
        <w:tc>
          <w:tcPr>
            <w:tcW w:w="562" w:type="dxa"/>
          </w:tcPr>
          <w:p w14:paraId="7A8DB461" w14:textId="1793DD40" w:rsidR="00106408" w:rsidRPr="00A34EC2" w:rsidRDefault="006F28E1" w:rsidP="00BD7C40">
            <w:pPr>
              <w:spacing w:line="36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9</w:t>
            </w:r>
          </w:p>
        </w:tc>
        <w:tc>
          <w:tcPr>
            <w:tcW w:w="1673" w:type="dxa"/>
          </w:tcPr>
          <w:p w14:paraId="294DDC0F" w14:textId="77777777" w:rsidR="00106408" w:rsidRPr="00A34EC2" w:rsidRDefault="00106408" w:rsidP="00BD7C40">
            <w:pPr>
              <w:spacing w:line="360" w:lineRule="auto"/>
              <w:jc w:val="both"/>
              <w:rPr>
                <w:rFonts w:ascii="Times New Roman" w:hAnsi="Times New Roman" w:cs="Times New Roman"/>
                <w:sz w:val="20"/>
                <w:szCs w:val="20"/>
              </w:rPr>
            </w:pPr>
            <w:proofErr w:type="spellStart"/>
            <w:r w:rsidRPr="00A34EC2">
              <w:rPr>
                <w:rFonts w:ascii="Times New Roman" w:hAnsi="Times New Roman" w:cs="Times New Roman"/>
                <w:sz w:val="20"/>
                <w:szCs w:val="20"/>
              </w:rPr>
              <w:t>Isoflavonoids</w:t>
            </w:r>
            <w:proofErr w:type="spellEnd"/>
          </w:p>
        </w:tc>
        <w:tc>
          <w:tcPr>
            <w:tcW w:w="1393" w:type="dxa"/>
          </w:tcPr>
          <w:p w14:paraId="2AFFF7CE" w14:textId="77777777"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Antimicrobial</w:t>
            </w:r>
          </w:p>
        </w:tc>
        <w:tc>
          <w:tcPr>
            <w:tcW w:w="1846" w:type="dxa"/>
          </w:tcPr>
          <w:p w14:paraId="38D250D6" w14:textId="77777777" w:rsidR="00106408" w:rsidRPr="00A34EC2" w:rsidRDefault="00106408" w:rsidP="00BD7C40">
            <w:pPr>
              <w:spacing w:line="360" w:lineRule="auto"/>
              <w:jc w:val="both"/>
              <w:rPr>
                <w:rFonts w:ascii="Times New Roman" w:hAnsi="Times New Roman" w:cs="Times New Roman"/>
                <w:iCs/>
                <w:sz w:val="20"/>
                <w:szCs w:val="20"/>
              </w:rPr>
            </w:pPr>
            <w:r w:rsidRPr="00A34EC2">
              <w:rPr>
                <w:rFonts w:ascii="Times New Roman" w:hAnsi="Times New Roman" w:cs="Times New Roman"/>
                <w:i/>
                <w:sz w:val="20"/>
                <w:szCs w:val="20"/>
              </w:rPr>
              <w:t>Phomopsis sp</w:t>
            </w:r>
            <w:r w:rsidRPr="00A34EC2">
              <w:rPr>
                <w:rFonts w:ascii="Times New Roman" w:hAnsi="Times New Roman" w:cs="Times New Roman"/>
                <w:sz w:val="20"/>
                <w:szCs w:val="20"/>
              </w:rPr>
              <w:t>.</w:t>
            </w:r>
          </w:p>
        </w:tc>
        <w:tc>
          <w:tcPr>
            <w:tcW w:w="1700" w:type="dxa"/>
          </w:tcPr>
          <w:p w14:paraId="7773E1A7" w14:textId="77777777" w:rsidR="00106408" w:rsidRPr="00A34EC2" w:rsidRDefault="00106408" w:rsidP="00BD7C40">
            <w:pPr>
              <w:spacing w:line="360" w:lineRule="auto"/>
              <w:jc w:val="both"/>
              <w:rPr>
                <w:rFonts w:ascii="Times New Roman" w:hAnsi="Times New Roman" w:cs="Times New Roman"/>
                <w:i/>
                <w:iCs/>
                <w:sz w:val="20"/>
                <w:szCs w:val="20"/>
              </w:rPr>
            </w:pPr>
            <w:r w:rsidRPr="00A34EC2">
              <w:rPr>
                <w:rFonts w:ascii="Times New Roman" w:hAnsi="Times New Roman" w:cs="Times New Roman"/>
                <w:i/>
                <w:sz w:val="20"/>
                <w:szCs w:val="20"/>
              </w:rPr>
              <w:t>Erythrina crista-galli</w:t>
            </w:r>
          </w:p>
        </w:tc>
        <w:tc>
          <w:tcPr>
            <w:tcW w:w="1842" w:type="dxa"/>
          </w:tcPr>
          <w:p w14:paraId="33A4C18C" w14:textId="2A770022" w:rsidR="00106408" w:rsidRPr="00A34EC2" w:rsidRDefault="00186B48" w:rsidP="00134361">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r w:rsidR="00B31A5F">
              <w:rPr>
                <w:rFonts w:ascii="Times New Roman" w:hAnsi="Times New Roman" w:cs="Times New Roman"/>
                <w:sz w:val="20"/>
                <w:szCs w:val="20"/>
              </w:rPr>
              <w:t>0</w:t>
            </w:r>
            <w:r>
              <w:rPr>
                <w:rFonts w:ascii="Times New Roman" w:hAnsi="Times New Roman" w:cs="Times New Roman"/>
                <w:sz w:val="20"/>
                <w:szCs w:val="20"/>
              </w:rPr>
              <w:t>]</w:t>
            </w:r>
          </w:p>
        </w:tc>
      </w:tr>
      <w:tr w:rsidR="00106408" w:rsidRPr="00A34EC2" w14:paraId="143547F1" w14:textId="77777777" w:rsidTr="000D1B70">
        <w:tc>
          <w:tcPr>
            <w:tcW w:w="562" w:type="dxa"/>
          </w:tcPr>
          <w:p w14:paraId="2AA8275B" w14:textId="52E38834" w:rsidR="00106408" w:rsidRPr="00902889" w:rsidRDefault="00106408" w:rsidP="00BD7C40">
            <w:pPr>
              <w:spacing w:line="360" w:lineRule="auto"/>
              <w:jc w:val="both"/>
              <w:rPr>
                <w:rFonts w:ascii="Times New Roman" w:hAnsi="Times New Roman" w:cs="Times New Roman"/>
                <w:sz w:val="20"/>
                <w:szCs w:val="20"/>
                <w:shd w:val="clear" w:color="auto" w:fill="FFFFFF"/>
              </w:rPr>
            </w:pPr>
            <w:r w:rsidRPr="00902889">
              <w:rPr>
                <w:rFonts w:ascii="Times New Roman" w:hAnsi="Times New Roman" w:cs="Times New Roman"/>
                <w:sz w:val="20"/>
                <w:szCs w:val="20"/>
                <w:shd w:val="clear" w:color="auto" w:fill="FFFFFF"/>
              </w:rPr>
              <w:t>1</w:t>
            </w:r>
            <w:r w:rsidR="006F28E1">
              <w:rPr>
                <w:rFonts w:ascii="Times New Roman" w:hAnsi="Times New Roman" w:cs="Times New Roman"/>
                <w:sz w:val="20"/>
                <w:szCs w:val="20"/>
                <w:shd w:val="clear" w:color="auto" w:fill="FFFFFF"/>
              </w:rPr>
              <w:t>0</w:t>
            </w:r>
          </w:p>
        </w:tc>
        <w:tc>
          <w:tcPr>
            <w:tcW w:w="1673" w:type="dxa"/>
          </w:tcPr>
          <w:p w14:paraId="0FFA90AC" w14:textId="77777777" w:rsidR="00106408" w:rsidRPr="00902889" w:rsidRDefault="00106408" w:rsidP="00BD7C40">
            <w:pPr>
              <w:spacing w:line="360" w:lineRule="auto"/>
              <w:jc w:val="both"/>
              <w:rPr>
                <w:rFonts w:ascii="Times New Roman" w:hAnsi="Times New Roman" w:cs="Times New Roman"/>
                <w:sz w:val="20"/>
                <w:szCs w:val="20"/>
              </w:rPr>
            </w:pPr>
            <w:r w:rsidRPr="00902889">
              <w:rPr>
                <w:rFonts w:ascii="Times New Roman" w:hAnsi="Times New Roman" w:cs="Times New Roman"/>
                <w:sz w:val="20"/>
                <w:szCs w:val="20"/>
              </w:rPr>
              <w:t>Terpenoid</w:t>
            </w:r>
          </w:p>
        </w:tc>
        <w:tc>
          <w:tcPr>
            <w:tcW w:w="1393" w:type="dxa"/>
          </w:tcPr>
          <w:p w14:paraId="1A8CDC52" w14:textId="77777777" w:rsidR="00106408" w:rsidRPr="00902889" w:rsidRDefault="00106408" w:rsidP="00BD7C40">
            <w:pPr>
              <w:spacing w:line="360" w:lineRule="auto"/>
              <w:jc w:val="both"/>
              <w:rPr>
                <w:rFonts w:ascii="Times New Roman" w:hAnsi="Times New Roman" w:cs="Times New Roman"/>
                <w:sz w:val="20"/>
                <w:szCs w:val="20"/>
              </w:rPr>
            </w:pPr>
            <w:r w:rsidRPr="00902889">
              <w:rPr>
                <w:rFonts w:ascii="Times New Roman" w:hAnsi="Times New Roman" w:cs="Times New Roman"/>
                <w:sz w:val="20"/>
                <w:szCs w:val="20"/>
              </w:rPr>
              <w:t>Antimicrobial</w:t>
            </w:r>
          </w:p>
        </w:tc>
        <w:tc>
          <w:tcPr>
            <w:tcW w:w="1846" w:type="dxa"/>
          </w:tcPr>
          <w:p w14:paraId="28ECF45B" w14:textId="77777777" w:rsidR="00106408" w:rsidRPr="00902889" w:rsidRDefault="00106408" w:rsidP="00BD7C40">
            <w:pPr>
              <w:spacing w:line="360" w:lineRule="auto"/>
              <w:jc w:val="both"/>
              <w:rPr>
                <w:rFonts w:ascii="Times New Roman" w:hAnsi="Times New Roman" w:cs="Times New Roman"/>
                <w:sz w:val="20"/>
                <w:szCs w:val="20"/>
              </w:rPr>
            </w:pPr>
            <w:r w:rsidRPr="00902889">
              <w:rPr>
                <w:rFonts w:ascii="Times New Roman" w:hAnsi="Times New Roman" w:cs="Times New Roman"/>
                <w:i/>
                <w:sz w:val="20"/>
                <w:szCs w:val="20"/>
              </w:rPr>
              <w:t>Phomopsis sp</w:t>
            </w:r>
            <w:r w:rsidRPr="00902889">
              <w:rPr>
                <w:rFonts w:ascii="Times New Roman" w:hAnsi="Times New Roman" w:cs="Times New Roman"/>
                <w:sz w:val="20"/>
                <w:szCs w:val="20"/>
              </w:rPr>
              <w:t>.</w:t>
            </w:r>
          </w:p>
        </w:tc>
        <w:tc>
          <w:tcPr>
            <w:tcW w:w="1700" w:type="dxa"/>
          </w:tcPr>
          <w:p w14:paraId="2567143D" w14:textId="77777777" w:rsidR="00106408" w:rsidRPr="00902889" w:rsidRDefault="00106408" w:rsidP="00BD7C40">
            <w:pPr>
              <w:spacing w:line="360" w:lineRule="auto"/>
              <w:jc w:val="both"/>
              <w:rPr>
                <w:rFonts w:ascii="Times New Roman" w:hAnsi="Times New Roman" w:cs="Times New Roman"/>
                <w:i/>
                <w:sz w:val="20"/>
                <w:szCs w:val="20"/>
              </w:rPr>
            </w:pPr>
            <w:r w:rsidRPr="00902889">
              <w:rPr>
                <w:rFonts w:ascii="Times New Roman" w:hAnsi="Times New Roman" w:cs="Times New Roman"/>
                <w:i/>
                <w:sz w:val="20"/>
                <w:szCs w:val="20"/>
              </w:rPr>
              <w:t xml:space="preserve">Plumeria </w:t>
            </w:r>
            <w:proofErr w:type="spellStart"/>
            <w:r w:rsidRPr="00902889">
              <w:rPr>
                <w:rFonts w:ascii="Times New Roman" w:hAnsi="Times New Roman" w:cs="Times New Roman"/>
                <w:i/>
                <w:sz w:val="20"/>
                <w:szCs w:val="20"/>
              </w:rPr>
              <w:t>acutifolia</w:t>
            </w:r>
            <w:proofErr w:type="spellEnd"/>
          </w:p>
        </w:tc>
        <w:tc>
          <w:tcPr>
            <w:tcW w:w="1842" w:type="dxa"/>
          </w:tcPr>
          <w:p w14:paraId="7E801F14" w14:textId="77777777" w:rsidR="00106408" w:rsidRPr="00902889" w:rsidRDefault="00D206F8" w:rsidP="00134361">
            <w:pPr>
              <w:spacing w:line="360" w:lineRule="auto"/>
              <w:jc w:val="center"/>
              <w:rPr>
                <w:rFonts w:ascii="Times New Roman" w:hAnsi="Times New Roman" w:cs="Times New Roman"/>
                <w:sz w:val="20"/>
                <w:szCs w:val="20"/>
              </w:rPr>
            </w:pPr>
            <w:r w:rsidRPr="00902889">
              <w:rPr>
                <w:rFonts w:ascii="Times New Roman" w:hAnsi="Times New Roman" w:cs="Times New Roman"/>
                <w:sz w:val="20"/>
                <w:szCs w:val="20"/>
              </w:rPr>
              <w:t>[</w:t>
            </w:r>
            <w:r w:rsidR="008F4D09">
              <w:rPr>
                <w:rFonts w:ascii="Times New Roman" w:hAnsi="Times New Roman" w:cs="Times New Roman"/>
                <w:sz w:val="20"/>
                <w:szCs w:val="20"/>
              </w:rPr>
              <w:t>23</w:t>
            </w:r>
            <w:r w:rsidRPr="00902889">
              <w:rPr>
                <w:rFonts w:ascii="Times New Roman" w:hAnsi="Times New Roman" w:cs="Times New Roman"/>
                <w:sz w:val="20"/>
                <w:szCs w:val="20"/>
              </w:rPr>
              <w:t>]</w:t>
            </w:r>
          </w:p>
        </w:tc>
      </w:tr>
      <w:tr w:rsidR="00106408" w:rsidRPr="00A34EC2" w14:paraId="4D49F8C9" w14:textId="77777777" w:rsidTr="000D1B70">
        <w:tc>
          <w:tcPr>
            <w:tcW w:w="562" w:type="dxa"/>
          </w:tcPr>
          <w:p w14:paraId="5B159DD3" w14:textId="0DE54761"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1</w:t>
            </w:r>
            <w:r w:rsidR="006F28E1">
              <w:rPr>
                <w:rFonts w:ascii="Times New Roman" w:hAnsi="Times New Roman" w:cs="Times New Roman"/>
                <w:color w:val="212121"/>
                <w:sz w:val="20"/>
                <w:szCs w:val="20"/>
                <w:shd w:val="clear" w:color="auto" w:fill="FFFFFF"/>
              </w:rPr>
              <w:t>1</w:t>
            </w:r>
          </w:p>
        </w:tc>
        <w:tc>
          <w:tcPr>
            <w:tcW w:w="1673" w:type="dxa"/>
          </w:tcPr>
          <w:p w14:paraId="6754871C" w14:textId="77777777" w:rsidR="00106408" w:rsidRPr="00A34EC2" w:rsidRDefault="009B0FDE" w:rsidP="00BD7C40">
            <w:pPr>
              <w:spacing w:line="360" w:lineRule="auto"/>
              <w:jc w:val="both"/>
              <w:rPr>
                <w:rFonts w:ascii="Times New Roman" w:hAnsi="Times New Roman" w:cs="Times New Roman"/>
                <w:sz w:val="20"/>
                <w:szCs w:val="20"/>
              </w:rPr>
            </w:pPr>
            <w:r>
              <w:rPr>
                <w:rFonts w:ascii="Times New Roman" w:hAnsi="Times New Roman" w:cs="Times New Roman"/>
                <w:sz w:val="20"/>
                <w:szCs w:val="20"/>
              </w:rPr>
              <w:t>P</w:t>
            </w:r>
            <w:r w:rsidR="00106408" w:rsidRPr="00A34EC2">
              <w:rPr>
                <w:rFonts w:ascii="Times New Roman" w:hAnsi="Times New Roman" w:cs="Times New Roman"/>
                <w:sz w:val="20"/>
                <w:szCs w:val="20"/>
              </w:rPr>
              <w:t xml:space="preserve">ropanoic acid, methyl ester, 2- </w:t>
            </w:r>
            <w:proofErr w:type="spellStart"/>
            <w:r w:rsidR="00106408" w:rsidRPr="00A34EC2">
              <w:rPr>
                <w:rFonts w:ascii="Times New Roman" w:hAnsi="Times New Roman" w:cs="Times New Roman"/>
                <w:sz w:val="20"/>
                <w:szCs w:val="20"/>
              </w:rPr>
              <w:t>methylbutyl</w:t>
            </w:r>
            <w:proofErr w:type="spellEnd"/>
            <w:r w:rsidR="00106408" w:rsidRPr="00A34EC2">
              <w:rPr>
                <w:rFonts w:ascii="Times New Roman" w:hAnsi="Times New Roman" w:cs="Times New Roman"/>
                <w:sz w:val="20"/>
                <w:szCs w:val="20"/>
              </w:rPr>
              <w:t xml:space="preserve"> ester, Ethanol</w:t>
            </w:r>
          </w:p>
        </w:tc>
        <w:tc>
          <w:tcPr>
            <w:tcW w:w="1393" w:type="dxa"/>
          </w:tcPr>
          <w:p w14:paraId="30D026BF" w14:textId="77777777"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 xml:space="preserve">Antibiotic </w:t>
            </w:r>
          </w:p>
        </w:tc>
        <w:tc>
          <w:tcPr>
            <w:tcW w:w="1846" w:type="dxa"/>
          </w:tcPr>
          <w:p w14:paraId="3C6B449B" w14:textId="3EDE7BFF" w:rsidR="00106408" w:rsidRPr="00A34EC2" w:rsidRDefault="00106408" w:rsidP="00BD7C40">
            <w:pPr>
              <w:spacing w:line="360" w:lineRule="auto"/>
              <w:jc w:val="both"/>
              <w:rPr>
                <w:rFonts w:ascii="Times New Roman" w:hAnsi="Times New Roman" w:cs="Times New Roman"/>
                <w:i/>
                <w:sz w:val="20"/>
                <w:szCs w:val="20"/>
              </w:rPr>
            </w:pPr>
            <w:proofErr w:type="spellStart"/>
            <w:r w:rsidRPr="00A34EC2">
              <w:rPr>
                <w:rFonts w:ascii="Times New Roman" w:hAnsi="Times New Roman" w:cs="Times New Roman"/>
                <w:i/>
                <w:sz w:val="20"/>
                <w:szCs w:val="20"/>
              </w:rPr>
              <w:t>Muscodor</w:t>
            </w:r>
            <w:proofErr w:type="spellEnd"/>
            <w:r w:rsidR="00C62015">
              <w:rPr>
                <w:rFonts w:ascii="Times New Roman" w:hAnsi="Times New Roman" w:cs="Times New Roman"/>
                <w:i/>
                <w:sz w:val="20"/>
                <w:szCs w:val="20"/>
              </w:rPr>
              <w:t xml:space="preserve"> </w:t>
            </w:r>
            <w:proofErr w:type="spellStart"/>
            <w:r w:rsidR="00C62015">
              <w:rPr>
                <w:rFonts w:ascii="Times New Roman" w:hAnsi="Times New Roman" w:cs="Times New Roman"/>
                <w:i/>
                <w:sz w:val="20"/>
                <w:szCs w:val="20"/>
              </w:rPr>
              <w:t>c</w:t>
            </w:r>
            <w:r w:rsidRPr="00A34EC2">
              <w:rPr>
                <w:rFonts w:ascii="Times New Roman" w:hAnsi="Times New Roman" w:cs="Times New Roman"/>
                <w:i/>
                <w:sz w:val="20"/>
                <w:szCs w:val="20"/>
              </w:rPr>
              <w:t>rispans</w:t>
            </w:r>
            <w:proofErr w:type="spellEnd"/>
          </w:p>
        </w:tc>
        <w:tc>
          <w:tcPr>
            <w:tcW w:w="1700" w:type="dxa"/>
          </w:tcPr>
          <w:p w14:paraId="7A33B244" w14:textId="77777777" w:rsidR="00106408" w:rsidRPr="00A34EC2" w:rsidRDefault="00106408" w:rsidP="00BD7C40">
            <w:pPr>
              <w:spacing w:line="360" w:lineRule="auto"/>
              <w:jc w:val="both"/>
              <w:rPr>
                <w:rFonts w:ascii="Times New Roman" w:hAnsi="Times New Roman" w:cs="Times New Roman"/>
                <w:i/>
                <w:sz w:val="20"/>
                <w:szCs w:val="20"/>
              </w:rPr>
            </w:pPr>
            <w:proofErr w:type="spellStart"/>
            <w:r w:rsidRPr="00A34EC2">
              <w:rPr>
                <w:rFonts w:ascii="Times New Roman" w:hAnsi="Times New Roman" w:cs="Times New Roman"/>
                <w:i/>
                <w:sz w:val="20"/>
                <w:szCs w:val="20"/>
              </w:rPr>
              <w:t>Ananas</w:t>
            </w:r>
            <w:proofErr w:type="spellEnd"/>
            <w:r w:rsidRPr="00A34EC2">
              <w:rPr>
                <w:rFonts w:ascii="Times New Roman" w:hAnsi="Times New Roman" w:cs="Times New Roman"/>
                <w:i/>
                <w:sz w:val="20"/>
                <w:szCs w:val="20"/>
              </w:rPr>
              <w:t xml:space="preserve"> </w:t>
            </w:r>
            <w:proofErr w:type="spellStart"/>
            <w:r w:rsidRPr="00A34EC2">
              <w:rPr>
                <w:rFonts w:ascii="Times New Roman" w:hAnsi="Times New Roman" w:cs="Times New Roman"/>
                <w:i/>
                <w:sz w:val="20"/>
                <w:szCs w:val="20"/>
              </w:rPr>
              <w:t>Ananassoides</w:t>
            </w:r>
            <w:proofErr w:type="spellEnd"/>
          </w:p>
        </w:tc>
        <w:tc>
          <w:tcPr>
            <w:tcW w:w="1842" w:type="dxa"/>
          </w:tcPr>
          <w:p w14:paraId="2C4AD13E" w14:textId="4B112933" w:rsidR="00106408" w:rsidRPr="00A34EC2" w:rsidRDefault="001C3301" w:rsidP="00134361">
            <w:pPr>
              <w:spacing w:line="360" w:lineRule="auto"/>
              <w:jc w:val="center"/>
              <w:rPr>
                <w:rFonts w:ascii="Times New Roman" w:hAnsi="Times New Roman" w:cs="Times New Roman"/>
                <w:i/>
                <w:iCs/>
                <w:sz w:val="20"/>
                <w:szCs w:val="20"/>
              </w:rPr>
            </w:pPr>
            <w:r>
              <w:rPr>
                <w:rFonts w:ascii="Times New Roman" w:hAnsi="Times New Roman" w:cs="Times New Roman"/>
                <w:sz w:val="20"/>
                <w:szCs w:val="20"/>
              </w:rPr>
              <w:t>[</w:t>
            </w:r>
            <w:r w:rsidR="008F4D09">
              <w:rPr>
                <w:rFonts w:ascii="Times New Roman" w:hAnsi="Times New Roman" w:cs="Times New Roman"/>
                <w:sz w:val="20"/>
                <w:szCs w:val="20"/>
              </w:rPr>
              <w:t>5</w:t>
            </w:r>
            <w:r w:rsidR="00B31A5F">
              <w:rPr>
                <w:rFonts w:ascii="Times New Roman" w:hAnsi="Times New Roman" w:cs="Times New Roman"/>
                <w:sz w:val="20"/>
                <w:szCs w:val="20"/>
              </w:rPr>
              <w:t>1</w:t>
            </w:r>
            <w:r>
              <w:rPr>
                <w:rFonts w:ascii="Times New Roman" w:hAnsi="Times New Roman" w:cs="Times New Roman"/>
                <w:sz w:val="20"/>
                <w:szCs w:val="20"/>
              </w:rPr>
              <w:t>]</w:t>
            </w:r>
          </w:p>
        </w:tc>
      </w:tr>
      <w:tr w:rsidR="00106408" w:rsidRPr="00A34EC2" w14:paraId="73C9BE54" w14:textId="77777777" w:rsidTr="000D1B70">
        <w:tc>
          <w:tcPr>
            <w:tcW w:w="562" w:type="dxa"/>
          </w:tcPr>
          <w:p w14:paraId="29DA18E1" w14:textId="27D4B89A" w:rsidR="00106408" w:rsidRPr="00A34EC2" w:rsidRDefault="00106408" w:rsidP="00BD7C40">
            <w:pPr>
              <w:spacing w:line="360" w:lineRule="auto"/>
              <w:jc w:val="both"/>
              <w:rPr>
                <w:rFonts w:ascii="Times New Roman" w:hAnsi="Times New Roman" w:cs="Times New Roman"/>
                <w:color w:val="212121"/>
                <w:sz w:val="20"/>
                <w:szCs w:val="20"/>
                <w:shd w:val="clear" w:color="auto" w:fill="FFFFFF"/>
              </w:rPr>
            </w:pPr>
            <w:r w:rsidRPr="00A34EC2">
              <w:rPr>
                <w:rFonts w:ascii="Times New Roman" w:hAnsi="Times New Roman" w:cs="Times New Roman"/>
                <w:color w:val="212121"/>
                <w:sz w:val="20"/>
                <w:szCs w:val="20"/>
                <w:shd w:val="clear" w:color="auto" w:fill="FFFFFF"/>
              </w:rPr>
              <w:t>1</w:t>
            </w:r>
            <w:r w:rsidR="006F28E1">
              <w:rPr>
                <w:rFonts w:ascii="Times New Roman" w:hAnsi="Times New Roman" w:cs="Times New Roman"/>
                <w:color w:val="212121"/>
                <w:sz w:val="20"/>
                <w:szCs w:val="20"/>
                <w:shd w:val="clear" w:color="auto" w:fill="FFFFFF"/>
              </w:rPr>
              <w:t>2</w:t>
            </w:r>
          </w:p>
        </w:tc>
        <w:tc>
          <w:tcPr>
            <w:tcW w:w="1673" w:type="dxa"/>
          </w:tcPr>
          <w:p w14:paraId="2EF92BC2" w14:textId="77777777"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 xml:space="preserve">Caryophyllene, phenylethyl alcohol, 2-phenylethyl ester, </w:t>
            </w:r>
            <w:proofErr w:type="spellStart"/>
            <w:r w:rsidRPr="00A34EC2">
              <w:rPr>
                <w:rFonts w:ascii="Times New Roman" w:hAnsi="Times New Roman" w:cs="Times New Roman"/>
                <w:sz w:val="20"/>
                <w:szCs w:val="20"/>
              </w:rPr>
              <w:t>bulnesene</w:t>
            </w:r>
            <w:proofErr w:type="spellEnd"/>
          </w:p>
        </w:tc>
        <w:tc>
          <w:tcPr>
            <w:tcW w:w="1393" w:type="dxa"/>
          </w:tcPr>
          <w:p w14:paraId="281077E9" w14:textId="77777777" w:rsidR="00106408" w:rsidRPr="00A34EC2" w:rsidRDefault="00106408" w:rsidP="00BD7C40">
            <w:pPr>
              <w:spacing w:line="360" w:lineRule="auto"/>
              <w:jc w:val="both"/>
              <w:rPr>
                <w:rFonts w:ascii="Times New Roman" w:hAnsi="Times New Roman" w:cs="Times New Roman"/>
                <w:sz w:val="20"/>
                <w:szCs w:val="20"/>
              </w:rPr>
            </w:pPr>
            <w:r w:rsidRPr="00A34EC2">
              <w:rPr>
                <w:rFonts w:ascii="Times New Roman" w:hAnsi="Times New Roman" w:cs="Times New Roman"/>
                <w:sz w:val="20"/>
                <w:szCs w:val="20"/>
              </w:rPr>
              <w:t xml:space="preserve">Antibiotic </w:t>
            </w:r>
          </w:p>
        </w:tc>
        <w:tc>
          <w:tcPr>
            <w:tcW w:w="1846" w:type="dxa"/>
          </w:tcPr>
          <w:p w14:paraId="1AD4F598" w14:textId="77777777" w:rsidR="00106408" w:rsidRPr="00A34EC2" w:rsidRDefault="00106408" w:rsidP="00BD7C40">
            <w:pPr>
              <w:spacing w:line="360" w:lineRule="auto"/>
              <w:jc w:val="both"/>
              <w:rPr>
                <w:rFonts w:ascii="Times New Roman" w:hAnsi="Times New Roman" w:cs="Times New Roman"/>
                <w:i/>
                <w:sz w:val="20"/>
                <w:szCs w:val="20"/>
              </w:rPr>
            </w:pPr>
            <w:proofErr w:type="spellStart"/>
            <w:r w:rsidRPr="00A34EC2">
              <w:rPr>
                <w:rFonts w:ascii="Times New Roman" w:hAnsi="Times New Roman" w:cs="Times New Roman"/>
                <w:i/>
                <w:sz w:val="20"/>
                <w:szCs w:val="20"/>
              </w:rPr>
              <w:t>Muscodor</w:t>
            </w:r>
            <w:proofErr w:type="spellEnd"/>
            <w:r w:rsidRPr="00A34EC2">
              <w:rPr>
                <w:rFonts w:ascii="Times New Roman" w:hAnsi="Times New Roman" w:cs="Times New Roman"/>
                <w:i/>
                <w:sz w:val="20"/>
                <w:szCs w:val="20"/>
              </w:rPr>
              <w:t xml:space="preserve"> </w:t>
            </w:r>
            <w:proofErr w:type="spellStart"/>
            <w:r w:rsidRPr="00A34EC2">
              <w:rPr>
                <w:rFonts w:ascii="Times New Roman" w:hAnsi="Times New Roman" w:cs="Times New Roman"/>
                <w:i/>
                <w:sz w:val="20"/>
                <w:szCs w:val="20"/>
              </w:rPr>
              <w:t>albus</w:t>
            </w:r>
            <w:proofErr w:type="spellEnd"/>
          </w:p>
        </w:tc>
        <w:tc>
          <w:tcPr>
            <w:tcW w:w="1700" w:type="dxa"/>
          </w:tcPr>
          <w:p w14:paraId="76DE9AC9" w14:textId="77777777" w:rsidR="00106408" w:rsidRPr="00A34EC2" w:rsidRDefault="00106408" w:rsidP="00BD7C40">
            <w:pPr>
              <w:spacing w:line="360" w:lineRule="auto"/>
              <w:jc w:val="both"/>
              <w:rPr>
                <w:rFonts w:ascii="Times New Roman" w:hAnsi="Times New Roman" w:cs="Times New Roman"/>
                <w:i/>
                <w:sz w:val="20"/>
                <w:szCs w:val="20"/>
              </w:rPr>
            </w:pPr>
            <w:proofErr w:type="spellStart"/>
            <w:r w:rsidRPr="00A34EC2">
              <w:rPr>
                <w:rFonts w:ascii="Times New Roman" w:hAnsi="Times New Roman" w:cs="Times New Roman"/>
                <w:i/>
                <w:sz w:val="20"/>
                <w:szCs w:val="20"/>
              </w:rPr>
              <w:t>Guazuma</w:t>
            </w:r>
            <w:proofErr w:type="spellEnd"/>
            <w:r w:rsidRPr="00A34EC2">
              <w:rPr>
                <w:rFonts w:ascii="Times New Roman" w:hAnsi="Times New Roman" w:cs="Times New Roman"/>
                <w:i/>
                <w:sz w:val="20"/>
                <w:szCs w:val="20"/>
              </w:rPr>
              <w:t xml:space="preserve"> </w:t>
            </w:r>
            <w:proofErr w:type="spellStart"/>
            <w:r w:rsidRPr="00A34EC2">
              <w:rPr>
                <w:rFonts w:ascii="Times New Roman" w:hAnsi="Times New Roman" w:cs="Times New Roman"/>
                <w:i/>
                <w:sz w:val="20"/>
                <w:szCs w:val="20"/>
              </w:rPr>
              <w:t>ulmifolia</w:t>
            </w:r>
            <w:proofErr w:type="spellEnd"/>
          </w:p>
        </w:tc>
        <w:tc>
          <w:tcPr>
            <w:tcW w:w="1842" w:type="dxa"/>
          </w:tcPr>
          <w:p w14:paraId="54E517AA" w14:textId="2F329C7E" w:rsidR="00106408" w:rsidRPr="00A34EC2" w:rsidRDefault="00EC2DE3" w:rsidP="00134361">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r w:rsidR="00B31A5F">
              <w:rPr>
                <w:rFonts w:ascii="Times New Roman" w:hAnsi="Times New Roman" w:cs="Times New Roman"/>
                <w:sz w:val="20"/>
                <w:szCs w:val="20"/>
              </w:rPr>
              <w:t>2</w:t>
            </w:r>
            <w:r>
              <w:rPr>
                <w:rFonts w:ascii="Times New Roman" w:hAnsi="Times New Roman" w:cs="Times New Roman"/>
                <w:sz w:val="20"/>
                <w:szCs w:val="20"/>
              </w:rPr>
              <w:t>]</w:t>
            </w:r>
          </w:p>
        </w:tc>
      </w:tr>
    </w:tbl>
    <w:p w14:paraId="1D979A19" w14:textId="77777777" w:rsidR="00106408" w:rsidRDefault="00106408" w:rsidP="00106408">
      <w:pPr>
        <w:spacing w:line="360" w:lineRule="auto"/>
        <w:jc w:val="both"/>
        <w:rPr>
          <w:rStyle w:val="Emphasis"/>
          <w:rFonts w:ascii="Times New Roman" w:hAnsi="Times New Roman" w:cs="Times New Roman"/>
          <w:i w:val="0"/>
          <w:iCs w:val="0"/>
          <w:color w:val="212121"/>
          <w:sz w:val="20"/>
          <w:szCs w:val="20"/>
          <w:shd w:val="clear" w:color="auto" w:fill="FFFFFF"/>
        </w:rPr>
      </w:pPr>
    </w:p>
    <w:p w14:paraId="5BFF750A" w14:textId="77777777" w:rsidR="00C21960" w:rsidRDefault="00C21960" w:rsidP="00C21960">
      <w:pPr>
        <w:pStyle w:val="ListParagraph"/>
        <w:spacing w:line="360" w:lineRule="auto"/>
        <w:rPr>
          <w:rFonts w:ascii="Times New Roman" w:hAnsi="Times New Roman" w:cs="Times New Roman"/>
          <w:b/>
          <w:sz w:val="20"/>
          <w:szCs w:val="20"/>
        </w:rPr>
      </w:pPr>
    </w:p>
    <w:p w14:paraId="7239F72B" w14:textId="77777777" w:rsidR="00C21960" w:rsidRDefault="00C21960" w:rsidP="00C21960">
      <w:pPr>
        <w:spacing w:line="360" w:lineRule="auto"/>
        <w:ind w:left="360"/>
        <w:rPr>
          <w:rFonts w:ascii="Times New Roman" w:hAnsi="Times New Roman" w:cs="Times New Roman"/>
          <w:b/>
          <w:sz w:val="20"/>
          <w:szCs w:val="20"/>
        </w:rPr>
      </w:pPr>
    </w:p>
    <w:p w14:paraId="34CC1419" w14:textId="77777777" w:rsidR="00C21960" w:rsidRDefault="00C21960" w:rsidP="00C21960">
      <w:pPr>
        <w:spacing w:line="360" w:lineRule="auto"/>
        <w:ind w:left="360"/>
        <w:rPr>
          <w:rFonts w:ascii="Times New Roman" w:hAnsi="Times New Roman" w:cs="Times New Roman"/>
          <w:b/>
          <w:sz w:val="20"/>
          <w:szCs w:val="20"/>
        </w:rPr>
      </w:pPr>
    </w:p>
    <w:p w14:paraId="142BD714" w14:textId="77777777" w:rsidR="00C21960" w:rsidRDefault="00C21960" w:rsidP="00C21960">
      <w:pPr>
        <w:spacing w:line="360" w:lineRule="auto"/>
        <w:ind w:left="360"/>
        <w:rPr>
          <w:rFonts w:ascii="Times New Roman" w:hAnsi="Times New Roman" w:cs="Times New Roman"/>
          <w:b/>
          <w:sz w:val="20"/>
          <w:szCs w:val="20"/>
        </w:rPr>
      </w:pPr>
    </w:p>
    <w:p w14:paraId="70E6E57E" w14:textId="77777777" w:rsidR="00C21960" w:rsidRPr="00C21960" w:rsidRDefault="00106408" w:rsidP="00C21960">
      <w:pPr>
        <w:pStyle w:val="ListParagraph"/>
        <w:numPr>
          <w:ilvl w:val="0"/>
          <w:numId w:val="3"/>
        </w:numPr>
        <w:spacing w:line="360" w:lineRule="auto"/>
        <w:jc w:val="center"/>
        <w:rPr>
          <w:rFonts w:ascii="Times New Roman" w:hAnsi="Times New Roman" w:cs="Times New Roman"/>
          <w:b/>
          <w:sz w:val="20"/>
          <w:szCs w:val="20"/>
        </w:rPr>
      </w:pPr>
      <w:r w:rsidRPr="00C21960">
        <w:rPr>
          <w:rFonts w:ascii="Times New Roman" w:hAnsi="Times New Roman" w:cs="Times New Roman"/>
          <w:b/>
          <w:sz w:val="20"/>
          <w:szCs w:val="20"/>
        </w:rPr>
        <w:t>Conclusions</w:t>
      </w:r>
    </w:p>
    <w:p w14:paraId="64FEFAB2" w14:textId="77777777" w:rsidR="00E378C4" w:rsidRPr="004342E2" w:rsidRDefault="00936345" w:rsidP="004342E2">
      <w:pPr>
        <w:spacing w:line="360" w:lineRule="auto"/>
        <w:ind w:left="360"/>
        <w:jc w:val="both"/>
        <w:rPr>
          <w:rFonts w:ascii="Times New Roman" w:hAnsi="Times New Roman" w:cs="Times New Roman"/>
          <w:b/>
          <w:sz w:val="20"/>
          <w:szCs w:val="20"/>
        </w:rPr>
      </w:pPr>
      <w:r w:rsidRPr="00936345">
        <w:rPr>
          <w:rFonts w:ascii="Times New Roman" w:hAnsi="Times New Roman" w:cs="Times New Roman"/>
          <w:sz w:val="20"/>
          <w:szCs w:val="20"/>
        </w:rPr>
        <w:t xml:space="preserve">A major supply of novel bioactive chemicals, such as those found in medicinal plants, can be found in </w:t>
      </w:r>
      <w:r w:rsidR="00CC5B5A">
        <w:rPr>
          <w:rFonts w:ascii="Times New Roman" w:hAnsi="Times New Roman" w:cs="Times New Roman"/>
          <w:sz w:val="20"/>
          <w:szCs w:val="20"/>
        </w:rPr>
        <w:t>its’</w:t>
      </w:r>
      <w:r w:rsidRPr="00936345">
        <w:rPr>
          <w:rFonts w:ascii="Times New Roman" w:hAnsi="Times New Roman" w:cs="Times New Roman"/>
          <w:sz w:val="20"/>
          <w:szCs w:val="20"/>
        </w:rPr>
        <w:t xml:space="preserve"> fungal endophytes. </w:t>
      </w:r>
      <w:r w:rsidR="00106408" w:rsidRPr="00A34EC2">
        <w:rPr>
          <w:rFonts w:ascii="Times New Roman" w:hAnsi="Times New Roman" w:cs="Times New Roman"/>
          <w:sz w:val="20"/>
          <w:szCs w:val="20"/>
        </w:rPr>
        <w:t>These</w:t>
      </w:r>
      <w:r w:rsidR="00524B24">
        <w:rPr>
          <w:rFonts w:ascii="Times New Roman" w:hAnsi="Times New Roman" w:cs="Times New Roman"/>
          <w:sz w:val="20"/>
          <w:szCs w:val="20"/>
        </w:rPr>
        <w:t xml:space="preserve"> </w:t>
      </w:r>
      <w:r w:rsidR="00BE7E58">
        <w:rPr>
          <w:rFonts w:ascii="Times New Roman" w:hAnsi="Times New Roman" w:cs="Times New Roman"/>
          <w:sz w:val="20"/>
          <w:szCs w:val="20"/>
        </w:rPr>
        <w:t>microbes</w:t>
      </w:r>
      <w:r w:rsidR="00524B24" w:rsidRPr="00A34EC2">
        <w:rPr>
          <w:rFonts w:ascii="Times New Roman" w:hAnsi="Times New Roman" w:cs="Times New Roman"/>
          <w:sz w:val="20"/>
          <w:szCs w:val="20"/>
        </w:rPr>
        <w:t xml:space="preserve"> have</w:t>
      </w:r>
      <w:r w:rsidR="00BD7C40">
        <w:rPr>
          <w:rFonts w:ascii="Times New Roman" w:hAnsi="Times New Roman" w:cs="Times New Roman"/>
          <w:sz w:val="20"/>
          <w:szCs w:val="20"/>
        </w:rPr>
        <w:t xml:space="preserve"> unexplored variety</w:t>
      </w:r>
      <w:r w:rsidR="00106408" w:rsidRPr="00A34EC2">
        <w:rPr>
          <w:rFonts w:ascii="Times New Roman" w:hAnsi="Times New Roman" w:cs="Times New Roman"/>
          <w:sz w:val="20"/>
          <w:szCs w:val="20"/>
        </w:rPr>
        <w:t xml:space="preserve"> of functional fungal association. The bioactive compounds extracted from endophytic fungi can be used</w:t>
      </w:r>
      <w:r w:rsidR="00524B24">
        <w:rPr>
          <w:rFonts w:ascii="Times New Roman" w:hAnsi="Times New Roman" w:cs="Times New Roman"/>
          <w:sz w:val="20"/>
          <w:szCs w:val="20"/>
        </w:rPr>
        <w:t xml:space="preserve"> </w:t>
      </w:r>
      <w:r w:rsidR="00106408" w:rsidRPr="00A34EC2">
        <w:rPr>
          <w:rFonts w:ascii="Times New Roman" w:hAnsi="Times New Roman" w:cs="Times New Roman"/>
          <w:sz w:val="20"/>
          <w:szCs w:val="20"/>
        </w:rPr>
        <w:t>especially aga</w:t>
      </w:r>
      <w:r w:rsidR="008F7273">
        <w:rPr>
          <w:rFonts w:ascii="Times New Roman" w:hAnsi="Times New Roman" w:cs="Times New Roman"/>
          <w:sz w:val="20"/>
          <w:szCs w:val="20"/>
        </w:rPr>
        <w:t xml:space="preserve">inst human pathogenic microbes. </w:t>
      </w:r>
      <w:r w:rsidR="00BE7E58" w:rsidRPr="00BE7E58">
        <w:rPr>
          <w:rFonts w:ascii="Times New Roman" w:hAnsi="Times New Roman" w:cs="Times New Roman"/>
          <w:sz w:val="20"/>
          <w:szCs w:val="20"/>
        </w:rPr>
        <w:t>It was originally stated that 51% of the bioactive compounds produced by endophytic fungus were unknown.</w:t>
      </w:r>
      <w:r w:rsidR="008F7273">
        <w:rPr>
          <w:rFonts w:ascii="Times New Roman" w:hAnsi="Times New Roman" w:cs="Times New Roman"/>
          <w:sz w:val="20"/>
          <w:szCs w:val="20"/>
        </w:rPr>
        <w:t xml:space="preserve"> </w:t>
      </w:r>
      <w:r w:rsidR="008F7273" w:rsidRPr="008F7273">
        <w:rPr>
          <w:rFonts w:ascii="Times New Roman" w:hAnsi="Times New Roman" w:cs="Times New Roman"/>
          <w:sz w:val="20"/>
          <w:szCs w:val="20"/>
        </w:rPr>
        <w:t>Talukdar</w:t>
      </w:r>
      <w:r w:rsidR="008F7273">
        <w:rPr>
          <w:rFonts w:ascii="Times New Roman" w:hAnsi="Times New Roman" w:cs="Times New Roman"/>
          <w:sz w:val="20"/>
          <w:szCs w:val="20"/>
        </w:rPr>
        <w:t xml:space="preserve"> et al (2021) reported </w:t>
      </w:r>
      <w:r w:rsidR="00106408" w:rsidRPr="00A34EC2">
        <w:rPr>
          <w:rFonts w:ascii="Times New Roman" w:hAnsi="Times New Roman" w:cs="Times New Roman"/>
          <w:i/>
          <w:sz w:val="20"/>
          <w:szCs w:val="20"/>
        </w:rPr>
        <w:t>Colletotrichum</w:t>
      </w:r>
      <w:r w:rsidR="00106408" w:rsidRPr="00A34EC2">
        <w:rPr>
          <w:rFonts w:ascii="Times New Roman" w:hAnsi="Times New Roman" w:cs="Times New Roman"/>
          <w:sz w:val="20"/>
          <w:szCs w:val="20"/>
        </w:rPr>
        <w:t xml:space="preserve"> </w:t>
      </w:r>
      <w:r w:rsidR="00106408" w:rsidRPr="005245C8">
        <w:rPr>
          <w:rFonts w:ascii="Times New Roman" w:hAnsi="Times New Roman" w:cs="Times New Roman"/>
          <w:i/>
          <w:sz w:val="20"/>
          <w:szCs w:val="20"/>
        </w:rPr>
        <w:t>sp</w:t>
      </w:r>
      <w:r w:rsidR="00106408" w:rsidRPr="00A34EC2">
        <w:rPr>
          <w:rFonts w:ascii="Times New Roman" w:hAnsi="Times New Roman" w:cs="Times New Roman"/>
          <w:sz w:val="20"/>
          <w:szCs w:val="20"/>
        </w:rPr>
        <w:t>. isolated from</w:t>
      </w:r>
      <w:r w:rsidR="005245C8">
        <w:rPr>
          <w:rFonts w:ascii="Times New Roman" w:hAnsi="Times New Roman" w:cs="Times New Roman"/>
          <w:sz w:val="20"/>
          <w:szCs w:val="20"/>
        </w:rPr>
        <w:t xml:space="preserve"> </w:t>
      </w:r>
      <w:r w:rsidR="00106408" w:rsidRPr="00A34EC2">
        <w:rPr>
          <w:rFonts w:ascii="Times New Roman" w:hAnsi="Times New Roman" w:cs="Times New Roman"/>
          <w:i/>
          <w:sz w:val="20"/>
          <w:szCs w:val="20"/>
        </w:rPr>
        <w:t>Houttuynia cordata</w:t>
      </w:r>
      <w:r w:rsidR="00106408" w:rsidRPr="00A34EC2">
        <w:rPr>
          <w:rFonts w:ascii="Times New Roman" w:hAnsi="Times New Roman" w:cs="Times New Roman"/>
          <w:sz w:val="20"/>
          <w:szCs w:val="20"/>
        </w:rPr>
        <w:t xml:space="preserve"> Thunb</w:t>
      </w:r>
      <w:r w:rsidR="005245C8">
        <w:rPr>
          <w:rFonts w:ascii="Times New Roman" w:hAnsi="Times New Roman" w:cs="Times New Roman"/>
          <w:sz w:val="20"/>
          <w:szCs w:val="20"/>
        </w:rPr>
        <w:t xml:space="preserve">, a </w:t>
      </w:r>
      <w:r w:rsidR="005245C8" w:rsidRPr="00A34EC2">
        <w:rPr>
          <w:rFonts w:ascii="Times New Roman" w:hAnsi="Times New Roman" w:cs="Times New Roman"/>
          <w:sz w:val="20"/>
          <w:szCs w:val="20"/>
        </w:rPr>
        <w:t>medicinal plant</w:t>
      </w:r>
      <w:r w:rsidR="008F7273">
        <w:rPr>
          <w:rFonts w:ascii="Times New Roman" w:hAnsi="Times New Roman" w:cs="Times New Roman"/>
          <w:sz w:val="20"/>
          <w:szCs w:val="20"/>
        </w:rPr>
        <w:t xml:space="preserve"> was found to produce</w:t>
      </w:r>
      <w:r w:rsidR="00106408" w:rsidRPr="00A34EC2">
        <w:rPr>
          <w:rFonts w:ascii="Times New Roman" w:hAnsi="Times New Roman" w:cs="Times New Roman"/>
          <w:sz w:val="20"/>
          <w:szCs w:val="20"/>
        </w:rPr>
        <w:t xml:space="preserve"> </w:t>
      </w:r>
      <w:proofErr w:type="spellStart"/>
      <w:r w:rsidR="00106408" w:rsidRPr="00A34EC2">
        <w:rPr>
          <w:rFonts w:ascii="Times New Roman" w:hAnsi="Times New Roman" w:cs="Times New Roman"/>
          <w:sz w:val="20"/>
          <w:szCs w:val="20"/>
        </w:rPr>
        <w:t>tyrosol</w:t>
      </w:r>
      <w:proofErr w:type="spellEnd"/>
      <w:r w:rsidR="00106408" w:rsidRPr="00A34EC2">
        <w:rPr>
          <w:rFonts w:ascii="Times New Roman" w:hAnsi="Times New Roman" w:cs="Times New Roman"/>
          <w:sz w:val="20"/>
          <w:szCs w:val="20"/>
        </w:rPr>
        <w:t xml:space="preserve"> which showed strong growth inhibition activity against </w:t>
      </w:r>
      <w:r w:rsidR="00106408" w:rsidRPr="00A34EC2">
        <w:rPr>
          <w:rFonts w:ascii="Times New Roman" w:hAnsi="Times New Roman" w:cs="Times New Roman"/>
          <w:i/>
          <w:sz w:val="20"/>
          <w:szCs w:val="20"/>
        </w:rPr>
        <w:t>Staphylococcus aureus</w:t>
      </w:r>
      <w:r w:rsidR="00106408" w:rsidRPr="00A34EC2">
        <w:rPr>
          <w:rFonts w:ascii="Times New Roman" w:hAnsi="Times New Roman" w:cs="Times New Roman"/>
          <w:sz w:val="20"/>
          <w:szCs w:val="20"/>
        </w:rPr>
        <w:t xml:space="preserve">. </w:t>
      </w:r>
      <w:r w:rsidR="00524B24">
        <w:rPr>
          <w:rFonts w:ascii="Times New Roman" w:hAnsi="Times New Roman" w:cs="Times New Roman"/>
          <w:sz w:val="20"/>
          <w:szCs w:val="20"/>
        </w:rPr>
        <w:t>Here in this chapter, we have mentioned several endophytic fungi which sh</w:t>
      </w:r>
      <w:r w:rsidR="008F7273">
        <w:rPr>
          <w:rFonts w:ascii="Times New Roman" w:hAnsi="Times New Roman" w:cs="Times New Roman"/>
          <w:sz w:val="20"/>
          <w:szCs w:val="20"/>
        </w:rPr>
        <w:t>o</w:t>
      </w:r>
      <w:r w:rsidR="00524B24">
        <w:rPr>
          <w:rFonts w:ascii="Times New Roman" w:hAnsi="Times New Roman" w:cs="Times New Roman"/>
          <w:sz w:val="20"/>
          <w:szCs w:val="20"/>
        </w:rPr>
        <w:t>wed anti-microbial properties. We also mentioned some bioactive compounds</w:t>
      </w:r>
      <w:r w:rsidR="006B7538">
        <w:rPr>
          <w:rFonts w:ascii="Times New Roman" w:hAnsi="Times New Roman" w:cs="Times New Roman"/>
          <w:sz w:val="20"/>
          <w:szCs w:val="20"/>
        </w:rPr>
        <w:t xml:space="preserve"> extracted from different endophytic fungi</w:t>
      </w:r>
      <w:r w:rsidR="00524B24">
        <w:rPr>
          <w:rFonts w:ascii="Times New Roman" w:hAnsi="Times New Roman" w:cs="Times New Roman"/>
          <w:sz w:val="20"/>
          <w:szCs w:val="20"/>
        </w:rPr>
        <w:t xml:space="preserve"> having </w:t>
      </w:r>
      <w:r w:rsidR="006B7538">
        <w:rPr>
          <w:rFonts w:ascii="Times New Roman" w:hAnsi="Times New Roman" w:cs="Times New Roman"/>
          <w:sz w:val="20"/>
          <w:szCs w:val="20"/>
        </w:rPr>
        <w:t>anti-microbial property.</w:t>
      </w:r>
      <w:r w:rsidR="00106408" w:rsidRPr="00A34EC2">
        <w:rPr>
          <w:rFonts w:ascii="Times New Roman" w:hAnsi="Times New Roman" w:cs="Times New Roman"/>
          <w:sz w:val="20"/>
          <w:szCs w:val="20"/>
        </w:rPr>
        <w:t xml:space="preserve"> Exploring the </w:t>
      </w:r>
      <w:r w:rsidR="00106408" w:rsidRPr="00A34EC2">
        <w:rPr>
          <w:rFonts w:ascii="Times New Roman" w:hAnsi="Times New Roman" w:cs="Times New Roman"/>
          <w:sz w:val="20"/>
          <w:szCs w:val="20"/>
        </w:rPr>
        <w:lastRenderedPageBreak/>
        <w:t xml:space="preserve">endophytic fungi especially from medicinal plant becomes an essential part of research. </w:t>
      </w:r>
      <w:r w:rsidR="008F7273">
        <w:rPr>
          <w:rFonts w:ascii="Times New Roman" w:hAnsi="Times New Roman" w:cs="Times New Roman"/>
          <w:sz w:val="20"/>
          <w:szCs w:val="20"/>
        </w:rPr>
        <w:t xml:space="preserve">Exploration of </w:t>
      </w:r>
      <w:r w:rsidR="00BE7E58">
        <w:rPr>
          <w:rFonts w:ascii="Times New Roman" w:hAnsi="Times New Roman" w:cs="Times New Roman"/>
          <w:sz w:val="20"/>
          <w:szCs w:val="20"/>
        </w:rPr>
        <w:t>fungal endophytes</w:t>
      </w:r>
      <w:r w:rsidR="008F7273">
        <w:rPr>
          <w:rFonts w:ascii="Times New Roman" w:hAnsi="Times New Roman" w:cs="Times New Roman"/>
          <w:sz w:val="20"/>
          <w:szCs w:val="20"/>
        </w:rPr>
        <w:t xml:space="preserve"> from several medicinal plants is not done yet. </w:t>
      </w:r>
      <w:r w:rsidR="00106408" w:rsidRPr="00A34EC2">
        <w:rPr>
          <w:rFonts w:ascii="Times New Roman" w:hAnsi="Times New Roman" w:cs="Times New Roman"/>
          <w:sz w:val="20"/>
          <w:szCs w:val="20"/>
        </w:rPr>
        <w:t>The study on endophytic fungi has augmented the search of novel bio</w:t>
      </w:r>
      <w:r w:rsidR="00BE7E58">
        <w:rPr>
          <w:rFonts w:ascii="Times New Roman" w:hAnsi="Times New Roman" w:cs="Times New Roman"/>
          <w:sz w:val="20"/>
          <w:szCs w:val="20"/>
        </w:rPr>
        <w:t>logically active</w:t>
      </w:r>
      <w:r w:rsidR="00106408" w:rsidRPr="00A34EC2">
        <w:rPr>
          <w:rFonts w:ascii="Times New Roman" w:hAnsi="Times New Roman" w:cs="Times New Roman"/>
          <w:sz w:val="20"/>
          <w:szCs w:val="20"/>
        </w:rPr>
        <w:t xml:space="preserve"> compounds. As</w:t>
      </w:r>
      <w:r w:rsidR="006B7538">
        <w:rPr>
          <w:rFonts w:ascii="Times New Roman" w:hAnsi="Times New Roman" w:cs="Times New Roman"/>
          <w:sz w:val="20"/>
          <w:szCs w:val="20"/>
        </w:rPr>
        <w:t xml:space="preserve"> </w:t>
      </w:r>
      <w:r w:rsidR="00106408" w:rsidRPr="00A34EC2">
        <w:rPr>
          <w:rFonts w:ascii="Times New Roman" w:hAnsi="Times New Roman" w:cs="Times New Roman"/>
          <w:sz w:val="20"/>
          <w:szCs w:val="20"/>
        </w:rPr>
        <w:t xml:space="preserve">drug resistance against pathogenic microbes is a current challenge occurring </w:t>
      </w:r>
      <w:r w:rsidR="006B7538" w:rsidRPr="00A34EC2">
        <w:rPr>
          <w:rFonts w:ascii="Times New Roman" w:hAnsi="Times New Roman" w:cs="Times New Roman"/>
          <w:sz w:val="20"/>
          <w:szCs w:val="20"/>
        </w:rPr>
        <w:t>world</w:t>
      </w:r>
      <w:r w:rsidR="006B7538">
        <w:rPr>
          <w:rFonts w:ascii="Times New Roman" w:hAnsi="Times New Roman" w:cs="Times New Roman"/>
          <w:sz w:val="20"/>
          <w:szCs w:val="20"/>
        </w:rPr>
        <w:t>w</w:t>
      </w:r>
      <w:r w:rsidR="006B7538" w:rsidRPr="00A34EC2">
        <w:rPr>
          <w:rFonts w:ascii="Times New Roman" w:hAnsi="Times New Roman" w:cs="Times New Roman"/>
          <w:sz w:val="20"/>
          <w:szCs w:val="20"/>
        </w:rPr>
        <w:t>ide</w:t>
      </w:r>
      <w:r w:rsidR="00106408" w:rsidRPr="00A34EC2">
        <w:rPr>
          <w:rFonts w:ascii="Times New Roman" w:hAnsi="Times New Roman" w:cs="Times New Roman"/>
          <w:sz w:val="20"/>
          <w:szCs w:val="20"/>
        </w:rPr>
        <w:t xml:space="preserve">, discovering new </w:t>
      </w:r>
      <w:r w:rsidR="006B7538" w:rsidRPr="00A34EC2">
        <w:rPr>
          <w:rFonts w:ascii="Times New Roman" w:hAnsi="Times New Roman" w:cs="Times New Roman"/>
          <w:sz w:val="20"/>
          <w:szCs w:val="20"/>
        </w:rPr>
        <w:t>antimicrobial agents become</w:t>
      </w:r>
      <w:r w:rsidR="00106408" w:rsidRPr="00A34EC2">
        <w:rPr>
          <w:rFonts w:ascii="Times New Roman" w:hAnsi="Times New Roman" w:cs="Times New Roman"/>
          <w:sz w:val="20"/>
          <w:szCs w:val="20"/>
        </w:rPr>
        <w:t xml:space="preserve"> important to fight against these pathogens. Several antimicrobial bioactive compounds were already isolated from endophytic fungi. More research in this field can give us essential bioactive compounds with antimicrobial activity.</w:t>
      </w:r>
    </w:p>
    <w:p w14:paraId="24E47C78" w14:textId="77777777" w:rsidR="008252AB" w:rsidRDefault="008252AB" w:rsidP="008252AB">
      <w:pPr>
        <w:spacing w:line="360" w:lineRule="auto"/>
        <w:ind w:left="360"/>
        <w:jc w:val="center"/>
        <w:rPr>
          <w:rFonts w:ascii="Times New Roman" w:hAnsi="Times New Roman" w:cs="Times New Roman"/>
          <w:b/>
          <w:sz w:val="20"/>
          <w:szCs w:val="20"/>
          <w:shd w:val="clear" w:color="auto" w:fill="FFFFFF"/>
        </w:rPr>
      </w:pPr>
    </w:p>
    <w:p w14:paraId="6C87E075" w14:textId="77777777" w:rsidR="008252AB" w:rsidRPr="00F0098F" w:rsidRDefault="008252AB" w:rsidP="008252AB">
      <w:pPr>
        <w:spacing w:line="360" w:lineRule="auto"/>
        <w:ind w:left="360"/>
        <w:jc w:val="center"/>
        <w:rPr>
          <w:rFonts w:ascii="Times New Roman" w:hAnsi="Times New Roman" w:cs="Times New Roman"/>
          <w:b/>
          <w:sz w:val="20"/>
          <w:szCs w:val="20"/>
          <w:shd w:val="clear" w:color="auto" w:fill="FFFFFF"/>
        </w:rPr>
      </w:pPr>
    </w:p>
    <w:p w14:paraId="39BBD035"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337068C8"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4B965ACF"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7F31E04C"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62A48FE9"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37529F73"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79B1B6C0"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384804F4"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2A70394C"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3A38507C"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1588A66E"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6F339BBA"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160EAAC1"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2320C12D"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1695E20F"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2B9F346A"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4B8EC242"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479F4C2D" w14:textId="77777777" w:rsidR="00AF2BD9" w:rsidRDefault="00AF2BD9" w:rsidP="008252AB">
      <w:pPr>
        <w:spacing w:line="360" w:lineRule="auto"/>
        <w:ind w:left="360"/>
        <w:jc w:val="center"/>
        <w:rPr>
          <w:rFonts w:ascii="Times New Roman" w:hAnsi="Times New Roman" w:cs="Times New Roman"/>
          <w:b/>
          <w:sz w:val="20"/>
          <w:szCs w:val="20"/>
          <w:shd w:val="clear" w:color="auto" w:fill="FFFFFF"/>
        </w:rPr>
      </w:pPr>
    </w:p>
    <w:p w14:paraId="33BAD2AE" w14:textId="3EBF2FF3" w:rsidR="00E378C4" w:rsidRPr="00F0098F" w:rsidRDefault="00106408" w:rsidP="008252AB">
      <w:pPr>
        <w:spacing w:line="360" w:lineRule="auto"/>
        <w:ind w:left="360"/>
        <w:jc w:val="center"/>
        <w:rPr>
          <w:rFonts w:ascii="Times New Roman" w:hAnsi="Times New Roman" w:cs="Times New Roman"/>
          <w:b/>
          <w:sz w:val="20"/>
          <w:szCs w:val="20"/>
          <w:shd w:val="clear" w:color="auto" w:fill="FFFFFF"/>
        </w:rPr>
      </w:pPr>
      <w:r w:rsidRPr="00F0098F">
        <w:rPr>
          <w:rFonts w:ascii="Times New Roman" w:hAnsi="Times New Roman" w:cs="Times New Roman"/>
          <w:b/>
          <w:sz w:val="20"/>
          <w:szCs w:val="20"/>
          <w:shd w:val="clear" w:color="auto" w:fill="FFFFFF"/>
        </w:rPr>
        <w:lastRenderedPageBreak/>
        <w:t>REFERENCES</w:t>
      </w:r>
    </w:p>
    <w:p w14:paraId="21311F86" w14:textId="77777777" w:rsidR="00E378C4" w:rsidRPr="00F0098F" w:rsidRDefault="00E378C4" w:rsidP="00E378C4">
      <w:pPr>
        <w:pStyle w:val="ListParagraph"/>
        <w:spacing w:line="360" w:lineRule="auto"/>
        <w:rPr>
          <w:rFonts w:ascii="Times New Roman" w:hAnsi="Times New Roman" w:cs="Times New Roman"/>
          <w:b/>
          <w:sz w:val="20"/>
          <w:szCs w:val="20"/>
          <w:shd w:val="clear" w:color="auto" w:fill="FFFFFF"/>
        </w:rPr>
      </w:pPr>
    </w:p>
    <w:p w14:paraId="7D5F30FC" w14:textId="77777777" w:rsidR="001E1B54" w:rsidRPr="00AF2BD9" w:rsidRDefault="001E1B54" w:rsidP="00AF2BD9">
      <w:pPr>
        <w:pStyle w:val="ListParagraph"/>
        <w:numPr>
          <w:ilvl w:val="0"/>
          <w:numId w:val="2"/>
        </w:numPr>
        <w:spacing w:line="360" w:lineRule="auto"/>
        <w:jc w:val="both"/>
        <w:rPr>
          <w:rFonts w:ascii="Times New Roman" w:hAnsi="Times New Roman" w:cs="Times New Roman"/>
          <w:sz w:val="20"/>
          <w:szCs w:val="20"/>
        </w:rPr>
      </w:pPr>
      <w:r w:rsidRPr="00AF2BD9">
        <w:rPr>
          <w:rFonts w:ascii="Times New Roman" w:hAnsi="Times New Roman" w:cs="Times New Roman"/>
          <w:color w:val="222222"/>
          <w:sz w:val="20"/>
          <w:szCs w:val="20"/>
          <w:shd w:val="clear" w:color="auto" w:fill="FFFFFF"/>
        </w:rPr>
        <w:t xml:space="preserve">Das, D., &amp; Das, S. (2022). Isolation and </w:t>
      </w:r>
      <w:proofErr w:type="spellStart"/>
      <w:r w:rsidRPr="00AF2BD9">
        <w:rPr>
          <w:rFonts w:ascii="Times New Roman" w:hAnsi="Times New Roman" w:cs="Times New Roman"/>
          <w:color w:val="222222"/>
          <w:sz w:val="20"/>
          <w:szCs w:val="20"/>
          <w:shd w:val="clear" w:color="auto" w:fill="FFFFFF"/>
        </w:rPr>
        <w:t>characterisation</w:t>
      </w:r>
      <w:proofErr w:type="spellEnd"/>
      <w:r w:rsidRPr="00AF2BD9">
        <w:rPr>
          <w:rFonts w:ascii="Times New Roman" w:hAnsi="Times New Roman" w:cs="Times New Roman"/>
          <w:color w:val="222222"/>
          <w:sz w:val="20"/>
          <w:szCs w:val="20"/>
          <w:shd w:val="clear" w:color="auto" w:fill="FFFFFF"/>
        </w:rPr>
        <w:t xml:space="preserve"> of endophytic bacteria present in the leaves of Glycosmis pentaphylla (Retz.) Correa. </w:t>
      </w:r>
      <w:r w:rsidRPr="00AF2BD9">
        <w:rPr>
          <w:rFonts w:ascii="Times New Roman" w:hAnsi="Times New Roman" w:cs="Times New Roman"/>
          <w:i/>
          <w:iCs/>
          <w:color w:val="222222"/>
          <w:sz w:val="20"/>
          <w:szCs w:val="20"/>
          <w:shd w:val="clear" w:color="auto" w:fill="FFFFFF"/>
        </w:rPr>
        <w:t>Plant Science Today</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9</w:t>
      </w:r>
      <w:r w:rsidRPr="00AF2BD9">
        <w:rPr>
          <w:rFonts w:ascii="Times New Roman" w:hAnsi="Times New Roman" w:cs="Times New Roman"/>
          <w:color w:val="222222"/>
          <w:sz w:val="20"/>
          <w:szCs w:val="20"/>
          <w:shd w:val="clear" w:color="auto" w:fill="FFFFFF"/>
        </w:rPr>
        <w:t>(sp2), 36-40.</w:t>
      </w:r>
    </w:p>
    <w:p w14:paraId="07E04B61" w14:textId="77777777" w:rsidR="000E10E3" w:rsidRPr="00AF2BD9" w:rsidRDefault="000E10E3" w:rsidP="00AF2BD9">
      <w:pPr>
        <w:pStyle w:val="ListParagraph"/>
        <w:numPr>
          <w:ilvl w:val="0"/>
          <w:numId w:val="2"/>
        </w:numPr>
        <w:spacing w:line="360" w:lineRule="auto"/>
        <w:jc w:val="both"/>
        <w:rPr>
          <w:rFonts w:ascii="Times New Roman" w:hAnsi="Times New Roman" w:cs="Times New Roman"/>
          <w:color w:val="212121"/>
          <w:sz w:val="20"/>
          <w:szCs w:val="20"/>
          <w:shd w:val="clear" w:color="auto" w:fill="FFFFFF"/>
        </w:rPr>
      </w:pPr>
      <w:r w:rsidRPr="00AF2BD9">
        <w:rPr>
          <w:rFonts w:ascii="Times New Roman" w:hAnsi="Times New Roman" w:cs="Times New Roman"/>
          <w:color w:val="222222"/>
          <w:sz w:val="20"/>
          <w:szCs w:val="20"/>
          <w:shd w:val="clear" w:color="auto" w:fill="FFFFFF"/>
        </w:rPr>
        <w:t xml:space="preserve">Deshmukh, S. K., </w:t>
      </w:r>
      <w:proofErr w:type="spellStart"/>
      <w:r w:rsidRPr="00AF2BD9">
        <w:rPr>
          <w:rFonts w:ascii="Times New Roman" w:hAnsi="Times New Roman" w:cs="Times New Roman"/>
          <w:color w:val="222222"/>
          <w:sz w:val="20"/>
          <w:szCs w:val="20"/>
          <w:shd w:val="clear" w:color="auto" w:fill="FFFFFF"/>
        </w:rPr>
        <w:t>Dufossé</w:t>
      </w:r>
      <w:proofErr w:type="spellEnd"/>
      <w:r w:rsidRPr="00AF2BD9">
        <w:rPr>
          <w:rFonts w:ascii="Times New Roman" w:hAnsi="Times New Roman" w:cs="Times New Roman"/>
          <w:color w:val="222222"/>
          <w:sz w:val="20"/>
          <w:szCs w:val="20"/>
          <w:shd w:val="clear" w:color="auto" w:fill="FFFFFF"/>
        </w:rPr>
        <w:t xml:space="preserve">, L., </w:t>
      </w:r>
      <w:proofErr w:type="spellStart"/>
      <w:r w:rsidRPr="00AF2BD9">
        <w:rPr>
          <w:rFonts w:ascii="Times New Roman" w:hAnsi="Times New Roman" w:cs="Times New Roman"/>
          <w:color w:val="222222"/>
          <w:sz w:val="20"/>
          <w:szCs w:val="20"/>
          <w:shd w:val="clear" w:color="auto" w:fill="FFFFFF"/>
        </w:rPr>
        <w:t>Chhipa</w:t>
      </w:r>
      <w:proofErr w:type="spellEnd"/>
      <w:r w:rsidRPr="00AF2BD9">
        <w:rPr>
          <w:rFonts w:ascii="Times New Roman" w:hAnsi="Times New Roman" w:cs="Times New Roman"/>
          <w:color w:val="222222"/>
          <w:sz w:val="20"/>
          <w:szCs w:val="20"/>
          <w:shd w:val="clear" w:color="auto" w:fill="FFFFFF"/>
        </w:rPr>
        <w:t>, H., Saxena, S., Mahajan, G. B., &amp; Gupta, M. K. (2022). Fungal endophytes: A potential source of antibacterial compounds. </w:t>
      </w:r>
      <w:r w:rsidRPr="00AF2BD9">
        <w:rPr>
          <w:rFonts w:ascii="Times New Roman" w:hAnsi="Times New Roman" w:cs="Times New Roman"/>
          <w:i/>
          <w:iCs/>
          <w:color w:val="222222"/>
          <w:sz w:val="20"/>
          <w:szCs w:val="20"/>
          <w:shd w:val="clear" w:color="auto" w:fill="FFFFFF"/>
        </w:rPr>
        <w:t>Journal of Fungi</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8</w:t>
      </w:r>
      <w:r w:rsidRPr="00AF2BD9">
        <w:rPr>
          <w:rFonts w:ascii="Times New Roman" w:hAnsi="Times New Roman" w:cs="Times New Roman"/>
          <w:color w:val="222222"/>
          <w:sz w:val="20"/>
          <w:szCs w:val="20"/>
          <w:shd w:val="clear" w:color="auto" w:fill="FFFFFF"/>
        </w:rPr>
        <w:t>(2), 164.</w:t>
      </w:r>
    </w:p>
    <w:p w14:paraId="37791B9C" w14:textId="77777777" w:rsidR="000E10E3" w:rsidRPr="00AF2BD9" w:rsidRDefault="000E10E3" w:rsidP="00AF2BD9">
      <w:pPr>
        <w:pStyle w:val="ListParagraph"/>
        <w:numPr>
          <w:ilvl w:val="0"/>
          <w:numId w:val="2"/>
        </w:numPr>
        <w:spacing w:line="360" w:lineRule="auto"/>
        <w:jc w:val="both"/>
        <w:rPr>
          <w:rFonts w:ascii="Times New Roman" w:hAnsi="Times New Roman" w:cs="Times New Roman"/>
          <w:sz w:val="20"/>
          <w:szCs w:val="20"/>
        </w:rPr>
      </w:pPr>
      <w:r w:rsidRPr="00AF2BD9">
        <w:rPr>
          <w:rFonts w:ascii="Times New Roman" w:hAnsi="Times New Roman" w:cs="Times New Roman"/>
          <w:color w:val="222222"/>
          <w:sz w:val="20"/>
          <w:szCs w:val="20"/>
          <w:shd w:val="clear" w:color="auto" w:fill="FFFFFF"/>
        </w:rPr>
        <w:t xml:space="preserve">Mao, Z., Zhang, W., Wu, C., Feng, H., Peng, Y., Shahid, H., ... &amp; Shan, T. (2021). Diversity and antibacterial activity of fungal endophytes from Eucalyptus </w:t>
      </w:r>
      <w:proofErr w:type="spellStart"/>
      <w:r w:rsidRPr="00AF2BD9">
        <w:rPr>
          <w:rFonts w:ascii="Times New Roman" w:hAnsi="Times New Roman" w:cs="Times New Roman"/>
          <w:color w:val="222222"/>
          <w:sz w:val="20"/>
          <w:szCs w:val="20"/>
          <w:shd w:val="clear" w:color="auto" w:fill="FFFFFF"/>
        </w:rPr>
        <w:t>exserta</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BMC microbiology</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21</w:t>
      </w:r>
      <w:r w:rsidRPr="00AF2BD9">
        <w:rPr>
          <w:rFonts w:ascii="Times New Roman" w:hAnsi="Times New Roman" w:cs="Times New Roman"/>
          <w:color w:val="222222"/>
          <w:sz w:val="20"/>
          <w:szCs w:val="20"/>
          <w:shd w:val="clear" w:color="auto" w:fill="FFFFFF"/>
        </w:rPr>
        <w:t>(1), 1-12.</w:t>
      </w:r>
    </w:p>
    <w:p w14:paraId="0AF39CE5" w14:textId="77777777" w:rsidR="000E10E3" w:rsidRPr="00AF2BD9" w:rsidRDefault="000E10E3" w:rsidP="00AF2BD9">
      <w:pPr>
        <w:pStyle w:val="ListParagraph"/>
        <w:numPr>
          <w:ilvl w:val="0"/>
          <w:numId w:val="2"/>
        </w:numPr>
        <w:spacing w:line="360" w:lineRule="auto"/>
        <w:jc w:val="both"/>
        <w:rPr>
          <w:rFonts w:ascii="Times New Roman" w:hAnsi="Times New Roman" w:cs="Times New Roman"/>
          <w:sz w:val="20"/>
          <w:szCs w:val="20"/>
        </w:rPr>
      </w:pPr>
      <w:r w:rsidRPr="00AF2BD9">
        <w:rPr>
          <w:rFonts w:ascii="Times New Roman" w:hAnsi="Times New Roman" w:cs="Times New Roman"/>
          <w:color w:val="222222"/>
          <w:sz w:val="20"/>
          <w:szCs w:val="20"/>
          <w:shd w:val="clear" w:color="auto" w:fill="FFFFFF"/>
        </w:rPr>
        <w:t xml:space="preserve">Gond, S. K., Mishra, A., Sharma, V. K., Verma, S. K., Kumar, J., </w:t>
      </w:r>
      <w:proofErr w:type="spellStart"/>
      <w:r w:rsidRPr="00AF2BD9">
        <w:rPr>
          <w:rFonts w:ascii="Times New Roman" w:hAnsi="Times New Roman" w:cs="Times New Roman"/>
          <w:color w:val="222222"/>
          <w:sz w:val="20"/>
          <w:szCs w:val="20"/>
          <w:shd w:val="clear" w:color="auto" w:fill="FFFFFF"/>
        </w:rPr>
        <w:t>Kharwar</w:t>
      </w:r>
      <w:proofErr w:type="spellEnd"/>
      <w:r w:rsidRPr="00AF2BD9">
        <w:rPr>
          <w:rFonts w:ascii="Times New Roman" w:hAnsi="Times New Roman" w:cs="Times New Roman"/>
          <w:color w:val="222222"/>
          <w:sz w:val="20"/>
          <w:szCs w:val="20"/>
          <w:shd w:val="clear" w:color="auto" w:fill="FFFFFF"/>
        </w:rPr>
        <w:t xml:space="preserve">, R. N., &amp; Kumar, A. (2012). Diversity and antimicrobial activity of endophytic fungi isolated from </w:t>
      </w:r>
      <w:proofErr w:type="spellStart"/>
      <w:r w:rsidRPr="00AF2BD9">
        <w:rPr>
          <w:rFonts w:ascii="Times New Roman" w:hAnsi="Times New Roman" w:cs="Times New Roman"/>
          <w:color w:val="222222"/>
          <w:sz w:val="20"/>
          <w:szCs w:val="20"/>
          <w:shd w:val="clear" w:color="auto" w:fill="FFFFFF"/>
        </w:rPr>
        <w:t>Nyctanthes</w:t>
      </w:r>
      <w:proofErr w:type="spellEnd"/>
      <w:r w:rsidRPr="00AF2BD9">
        <w:rPr>
          <w:rFonts w:ascii="Times New Roman" w:hAnsi="Times New Roman" w:cs="Times New Roman"/>
          <w:color w:val="222222"/>
          <w:sz w:val="20"/>
          <w:szCs w:val="20"/>
          <w:shd w:val="clear" w:color="auto" w:fill="FFFFFF"/>
        </w:rPr>
        <w:t xml:space="preserve"> arbor-</w:t>
      </w:r>
      <w:proofErr w:type="spellStart"/>
      <w:r w:rsidRPr="00AF2BD9">
        <w:rPr>
          <w:rFonts w:ascii="Times New Roman" w:hAnsi="Times New Roman" w:cs="Times New Roman"/>
          <w:color w:val="222222"/>
          <w:sz w:val="20"/>
          <w:szCs w:val="20"/>
          <w:shd w:val="clear" w:color="auto" w:fill="FFFFFF"/>
        </w:rPr>
        <w:t>tristis</w:t>
      </w:r>
      <w:proofErr w:type="spellEnd"/>
      <w:r w:rsidRPr="00AF2BD9">
        <w:rPr>
          <w:rFonts w:ascii="Times New Roman" w:hAnsi="Times New Roman" w:cs="Times New Roman"/>
          <w:color w:val="222222"/>
          <w:sz w:val="20"/>
          <w:szCs w:val="20"/>
          <w:shd w:val="clear" w:color="auto" w:fill="FFFFFF"/>
        </w:rPr>
        <w:t>, a well-known medicinal plant of India. </w:t>
      </w:r>
      <w:proofErr w:type="spellStart"/>
      <w:r w:rsidRPr="00AF2BD9">
        <w:rPr>
          <w:rFonts w:ascii="Times New Roman" w:hAnsi="Times New Roman" w:cs="Times New Roman"/>
          <w:i/>
          <w:iCs/>
          <w:color w:val="222222"/>
          <w:sz w:val="20"/>
          <w:szCs w:val="20"/>
          <w:shd w:val="clear" w:color="auto" w:fill="FFFFFF"/>
        </w:rPr>
        <w:t>Mycoscience</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53</w:t>
      </w:r>
      <w:r w:rsidRPr="00AF2BD9">
        <w:rPr>
          <w:rFonts w:ascii="Times New Roman" w:hAnsi="Times New Roman" w:cs="Times New Roman"/>
          <w:color w:val="222222"/>
          <w:sz w:val="20"/>
          <w:szCs w:val="20"/>
          <w:shd w:val="clear" w:color="auto" w:fill="FFFFFF"/>
        </w:rPr>
        <w:t>(2), 113-121.</w:t>
      </w:r>
    </w:p>
    <w:p w14:paraId="16391746" w14:textId="77777777" w:rsidR="000E10E3" w:rsidRPr="00AF2BD9" w:rsidRDefault="000E10E3" w:rsidP="00AF2BD9">
      <w:pPr>
        <w:pStyle w:val="ListParagraph"/>
        <w:numPr>
          <w:ilvl w:val="0"/>
          <w:numId w:val="2"/>
        </w:numPr>
        <w:spacing w:line="360" w:lineRule="auto"/>
        <w:jc w:val="both"/>
        <w:rPr>
          <w:rFonts w:ascii="Times New Roman" w:hAnsi="Times New Roman" w:cs="Times New Roman"/>
          <w:sz w:val="20"/>
          <w:szCs w:val="20"/>
        </w:rPr>
      </w:pPr>
      <w:proofErr w:type="spellStart"/>
      <w:r w:rsidRPr="00AF2BD9">
        <w:rPr>
          <w:rFonts w:ascii="Times New Roman" w:hAnsi="Times New Roman" w:cs="Times New Roman"/>
          <w:color w:val="222222"/>
          <w:sz w:val="20"/>
          <w:szCs w:val="20"/>
          <w:shd w:val="clear" w:color="auto" w:fill="FFFFFF"/>
        </w:rPr>
        <w:t>Baro</w:t>
      </w:r>
      <w:proofErr w:type="spellEnd"/>
      <w:r w:rsidRPr="00AF2BD9">
        <w:rPr>
          <w:rFonts w:ascii="Times New Roman" w:hAnsi="Times New Roman" w:cs="Times New Roman"/>
          <w:color w:val="222222"/>
          <w:sz w:val="20"/>
          <w:szCs w:val="20"/>
          <w:shd w:val="clear" w:color="auto" w:fill="FFFFFF"/>
        </w:rPr>
        <w:t xml:space="preserve">, T., &amp; Das, S. (2022). In vitro propagation and </w:t>
      </w:r>
      <w:proofErr w:type="spellStart"/>
      <w:r w:rsidRPr="00AF2BD9">
        <w:rPr>
          <w:rFonts w:ascii="Times New Roman" w:hAnsi="Times New Roman" w:cs="Times New Roman"/>
          <w:color w:val="222222"/>
          <w:sz w:val="20"/>
          <w:szCs w:val="20"/>
          <w:shd w:val="clear" w:color="auto" w:fill="FFFFFF"/>
        </w:rPr>
        <w:t>somaclonal</w:t>
      </w:r>
      <w:proofErr w:type="spellEnd"/>
      <w:r w:rsidRPr="00AF2BD9">
        <w:rPr>
          <w:rFonts w:ascii="Times New Roman" w:hAnsi="Times New Roman" w:cs="Times New Roman"/>
          <w:color w:val="222222"/>
          <w:sz w:val="20"/>
          <w:szCs w:val="20"/>
          <w:shd w:val="clear" w:color="auto" w:fill="FFFFFF"/>
        </w:rPr>
        <w:t xml:space="preserve"> variation study of </w:t>
      </w:r>
      <w:proofErr w:type="spellStart"/>
      <w:r w:rsidRPr="00AF2BD9">
        <w:rPr>
          <w:rFonts w:ascii="Times New Roman" w:hAnsi="Times New Roman" w:cs="Times New Roman"/>
          <w:color w:val="222222"/>
          <w:sz w:val="20"/>
          <w:szCs w:val="20"/>
          <w:shd w:val="clear" w:color="auto" w:fill="FFFFFF"/>
        </w:rPr>
        <w:t>Phlogacanthus</w:t>
      </w:r>
      <w:proofErr w:type="spellEnd"/>
      <w:r w:rsidRPr="00AF2BD9">
        <w:rPr>
          <w:rFonts w:ascii="Times New Roman" w:hAnsi="Times New Roman" w:cs="Times New Roman"/>
          <w:color w:val="222222"/>
          <w:sz w:val="20"/>
          <w:szCs w:val="20"/>
          <w:shd w:val="clear" w:color="auto" w:fill="FFFFFF"/>
        </w:rPr>
        <w:t xml:space="preserve"> </w:t>
      </w:r>
      <w:proofErr w:type="spellStart"/>
      <w:r w:rsidRPr="00AF2BD9">
        <w:rPr>
          <w:rFonts w:ascii="Times New Roman" w:hAnsi="Times New Roman" w:cs="Times New Roman"/>
          <w:color w:val="222222"/>
          <w:sz w:val="20"/>
          <w:szCs w:val="20"/>
          <w:shd w:val="clear" w:color="auto" w:fill="FFFFFF"/>
        </w:rPr>
        <w:t>thyrsiformis</w:t>
      </w:r>
      <w:proofErr w:type="spellEnd"/>
      <w:r w:rsidRPr="00AF2BD9">
        <w:rPr>
          <w:rFonts w:ascii="Times New Roman" w:hAnsi="Times New Roman" w:cs="Times New Roman"/>
          <w:color w:val="222222"/>
          <w:sz w:val="20"/>
          <w:szCs w:val="20"/>
          <w:shd w:val="clear" w:color="auto" w:fill="FFFFFF"/>
        </w:rPr>
        <w:t xml:space="preserve"> </w:t>
      </w:r>
      <w:proofErr w:type="spellStart"/>
      <w:r w:rsidRPr="00AF2BD9">
        <w:rPr>
          <w:rFonts w:ascii="Times New Roman" w:hAnsi="Times New Roman" w:cs="Times New Roman"/>
          <w:color w:val="222222"/>
          <w:sz w:val="20"/>
          <w:szCs w:val="20"/>
          <w:shd w:val="clear" w:color="auto" w:fill="FFFFFF"/>
        </w:rPr>
        <w:t>Nees</w:t>
      </w:r>
      <w:proofErr w:type="spellEnd"/>
      <w:r w:rsidRPr="00AF2BD9">
        <w:rPr>
          <w:rFonts w:ascii="Times New Roman" w:hAnsi="Times New Roman" w:cs="Times New Roman"/>
          <w:color w:val="222222"/>
          <w:sz w:val="20"/>
          <w:szCs w:val="20"/>
          <w:shd w:val="clear" w:color="auto" w:fill="FFFFFF"/>
        </w:rPr>
        <w:t xml:space="preserve"> an ethnic medicinal plant. </w:t>
      </w:r>
      <w:r w:rsidRPr="00AF2BD9">
        <w:rPr>
          <w:rFonts w:ascii="Times New Roman" w:hAnsi="Times New Roman" w:cs="Times New Roman"/>
          <w:i/>
          <w:iCs/>
          <w:color w:val="222222"/>
          <w:sz w:val="20"/>
          <w:szCs w:val="20"/>
          <w:shd w:val="clear" w:color="auto" w:fill="FFFFFF"/>
        </w:rPr>
        <w:t>Plant Science Today</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9</w:t>
      </w:r>
      <w:r w:rsidRPr="00AF2BD9">
        <w:rPr>
          <w:rFonts w:ascii="Times New Roman" w:hAnsi="Times New Roman" w:cs="Times New Roman"/>
          <w:color w:val="222222"/>
          <w:sz w:val="20"/>
          <w:szCs w:val="20"/>
          <w:shd w:val="clear" w:color="auto" w:fill="FFFFFF"/>
        </w:rPr>
        <w:t>(sp2), 18-23.</w:t>
      </w:r>
    </w:p>
    <w:p w14:paraId="61F10BA1" w14:textId="77777777" w:rsidR="000E10E3" w:rsidRPr="00AF2BD9" w:rsidRDefault="000E10E3" w:rsidP="00AF2BD9">
      <w:pPr>
        <w:pStyle w:val="ListParagraph"/>
        <w:numPr>
          <w:ilvl w:val="0"/>
          <w:numId w:val="2"/>
        </w:numPr>
        <w:spacing w:line="360" w:lineRule="auto"/>
        <w:jc w:val="both"/>
        <w:rPr>
          <w:rFonts w:ascii="Times New Roman" w:hAnsi="Times New Roman" w:cs="Times New Roman"/>
          <w:sz w:val="20"/>
          <w:szCs w:val="20"/>
        </w:rPr>
      </w:pPr>
      <w:r w:rsidRPr="00AF2BD9">
        <w:rPr>
          <w:rFonts w:ascii="Times New Roman" w:hAnsi="Times New Roman" w:cs="Times New Roman"/>
          <w:color w:val="222222"/>
          <w:sz w:val="20"/>
          <w:szCs w:val="20"/>
          <w:shd w:val="clear" w:color="auto" w:fill="FFFFFF"/>
        </w:rPr>
        <w:t xml:space="preserve">Ibrahim, D., Lee, C. C., &amp; </w:t>
      </w:r>
      <w:proofErr w:type="spellStart"/>
      <w:r w:rsidRPr="00AF2BD9">
        <w:rPr>
          <w:rFonts w:ascii="Times New Roman" w:hAnsi="Times New Roman" w:cs="Times New Roman"/>
          <w:color w:val="222222"/>
          <w:sz w:val="20"/>
          <w:szCs w:val="20"/>
          <w:shd w:val="clear" w:color="auto" w:fill="FFFFFF"/>
        </w:rPr>
        <w:t>Sheh</w:t>
      </w:r>
      <w:proofErr w:type="spellEnd"/>
      <w:r w:rsidRPr="00AF2BD9">
        <w:rPr>
          <w:rFonts w:ascii="Times New Roman" w:hAnsi="Times New Roman" w:cs="Times New Roman"/>
          <w:color w:val="222222"/>
          <w:sz w:val="20"/>
          <w:szCs w:val="20"/>
          <w:shd w:val="clear" w:color="auto" w:fill="FFFFFF"/>
        </w:rPr>
        <w:t xml:space="preserve">-Hong, L. (2014). Antimicrobial activity of endophytic fungi isolated from </w:t>
      </w:r>
      <w:proofErr w:type="spellStart"/>
      <w:r w:rsidRPr="00AF2BD9">
        <w:rPr>
          <w:rFonts w:ascii="Times New Roman" w:hAnsi="Times New Roman" w:cs="Times New Roman"/>
          <w:color w:val="222222"/>
          <w:sz w:val="20"/>
          <w:szCs w:val="20"/>
          <w:shd w:val="clear" w:color="auto" w:fill="FFFFFF"/>
        </w:rPr>
        <w:t>Swietenia</w:t>
      </w:r>
      <w:proofErr w:type="spellEnd"/>
      <w:r w:rsidRPr="00AF2BD9">
        <w:rPr>
          <w:rFonts w:ascii="Times New Roman" w:hAnsi="Times New Roman" w:cs="Times New Roman"/>
          <w:color w:val="222222"/>
          <w:sz w:val="20"/>
          <w:szCs w:val="20"/>
          <w:shd w:val="clear" w:color="auto" w:fill="FFFFFF"/>
        </w:rPr>
        <w:t xml:space="preserve"> macrophylla leaves. </w:t>
      </w:r>
      <w:r w:rsidRPr="00AF2BD9">
        <w:rPr>
          <w:rFonts w:ascii="Times New Roman" w:hAnsi="Times New Roman" w:cs="Times New Roman"/>
          <w:i/>
          <w:iCs/>
          <w:color w:val="222222"/>
          <w:sz w:val="20"/>
          <w:szCs w:val="20"/>
          <w:shd w:val="clear" w:color="auto" w:fill="FFFFFF"/>
        </w:rPr>
        <w:t>Natural product communications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9</w:t>
      </w:r>
      <w:r w:rsidRPr="00AF2BD9">
        <w:rPr>
          <w:rFonts w:ascii="Times New Roman" w:hAnsi="Times New Roman" w:cs="Times New Roman"/>
          <w:color w:val="222222"/>
          <w:sz w:val="20"/>
          <w:szCs w:val="20"/>
          <w:shd w:val="clear" w:color="auto" w:fill="FFFFFF"/>
        </w:rPr>
        <w:t>(2), 1934578X1400900229.</w:t>
      </w:r>
    </w:p>
    <w:p w14:paraId="3259D0CC" w14:textId="77777777" w:rsidR="000E10E3" w:rsidRPr="00AF2BD9" w:rsidRDefault="000E10E3" w:rsidP="00AF2BD9">
      <w:pPr>
        <w:pStyle w:val="ListParagraph"/>
        <w:numPr>
          <w:ilvl w:val="0"/>
          <w:numId w:val="2"/>
        </w:numPr>
        <w:spacing w:line="360" w:lineRule="auto"/>
        <w:jc w:val="both"/>
        <w:rPr>
          <w:rFonts w:ascii="Times New Roman" w:hAnsi="Times New Roman" w:cs="Times New Roman"/>
          <w:sz w:val="20"/>
          <w:szCs w:val="20"/>
        </w:rPr>
      </w:pPr>
      <w:proofErr w:type="spellStart"/>
      <w:r w:rsidRPr="00AF2BD9">
        <w:rPr>
          <w:rFonts w:ascii="Times New Roman" w:hAnsi="Times New Roman" w:cs="Times New Roman"/>
          <w:color w:val="222222"/>
          <w:sz w:val="20"/>
          <w:szCs w:val="20"/>
          <w:shd w:val="clear" w:color="auto" w:fill="FFFFFF"/>
        </w:rPr>
        <w:t>Baro</w:t>
      </w:r>
      <w:proofErr w:type="spellEnd"/>
      <w:r w:rsidRPr="00AF2BD9">
        <w:rPr>
          <w:rFonts w:ascii="Times New Roman" w:hAnsi="Times New Roman" w:cs="Times New Roman"/>
          <w:color w:val="222222"/>
          <w:sz w:val="20"/>
          <w:szCs w:val="20"/>
          <w:shd w:val="clear" w:color="auto" w:fill="FFFFFF"/>
        </w:rPr>
        <w:t xml:space="preserve">, T., &amp; Das, S. (2022). In vitro propagation and plant regeneration of </w:t>
      </w:r>
      <w:proofErr w:type="spellStart"/>
      <w:r w:rsidRPr="00AF2BD9">
        <w:rPr>
          <w:rFonts w:ascii="Times New Roman" w:hAnsi="Times New Roman" w:cs="Times New Roman"/>
          <w:color w:val="222222"/>
          <w:sz w:val="20"/>
          <w:szCs w:val="20"/>
          <w:shd w:val="clear" w:color="auto" w:fill="FFFFFF"/>
        </w:rPr>
        <w:t>Torenia</w:t>
      </w:r>
      <w:proofErr w:type="spellEnd"/>
      <w:r w:rsidRPr="00AF2BD9">
        <w:rPr>
          <w:rFonts w:ascii="Times New Roman" w:hAnsi="Times New Roman" w:cs="Times New Roman"/>
          <w:color w:val="222222"/>
          <w:sz w:val="20"/>
          <w:szCs w:val="20"/>
          <w:shd w:val="clear" w:color="auto" w:fill="FFFFFF"/>
        </w:rPr>
        <w:t xml:space="preserve"> crustacea (L.) Charm. &amp; </w:t>
      </w:r>
      <w:proofErr w:type="spellStart"/>
      <w:r w:rsidRPr="00AF2BD9">
        <w:rPr>
          <w:rFonts w:ascii="Times New Roman" w:hAnsi="Times New Roman" w:cs="Times New Roman"/>
          <w:color w:val="222222"/>
          <w:sz w:val="20"/>
          <w:szCs w:val="20"/>
          <w:shd w:val="clear" w:color="auto" w:fill="FFFFFF"/>
        </w:rPr>
        <w:t>Schltdl</w:t>
      </w:r>
      <w:proofErr w:type="spellEnd"/>
      <w:r w:rsidRPr="00AF2BD9">
        <w:rPr>
          <w:rFonts w:ascii="Times New Roman" w:hAnsi="Times New Roman" w:cs="Times New Roman"/>
          <w:color w:val="222222"/>
          <w:sz w:val="20"/>
          <w:szCs w:val="20"/>
          <w:shd w:val="clear" w:color="auto" w:fill="FFFFFF"/>
        </w:rPr>
        <w:t>; an important ethnic medicinal plant. </w:t>
      </w:r>
      <w:r w:rsidRPr="00AF2BD9">
        <w:rPr>
          <w:rFonts w:ascii="Times New Roman" w:hAnsi="Times New Roman" w:cs="Times New Roman"/>
          <w:i/>
          <w:iCs/>
          <w:color w:val="222222"/>
          <w:sz w:val="20"/>
          <w:szCs w:val="20"/>
          <w:shd w:val="clear" w:color="auto" w:fill="FFFFFF"/>
        </w:rPr>
        <w:t>Plant Science Today</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9</w:t>
      </w:r>
      <w:r w:rsidRPr="00AF2BD9">
        <w:rPr>
          <w:rFonts w:ascii="Times New Roman" w:hAnsi="Times New Roman" w:cs="Times New Roman"/>
          <w:color w:val="222222"/>
          <w:sz w:val="20"/>
          <w:szCs w:val="20"/>
          <w:shd w:val="clear" w:color="auto" w:fill="FFFFFF"/>
        </w:rPr>
        <w:t>(sp2), 30-35.</w:t>
      </w:r>
    </w:p>
    <w:p w14:paraId="2038694F" w14:textId="77777777" w:rsidR="000E10E3" w:rsidRPr="00AF2BD9" w:rsidRDefault="000E10E3"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proofErr w:type="spellStart"/>
      <w:r w:rsidRPr="00AF2BD9">
        <w:rPr>
          <w:rFonts w:ascii="Times New Roman" w:hAnsi="Times New Roman" w:cs="Times New Roman"/>
          <w:color w:val="222222"/>
          <w:sz w:val="20"/>
          <w:szCs w:val="20"/>
          <w:shd w:val="clear" w:color="auto" w:fill="FFFFFF"/>
        </w:rPr>
        <w:t>Stierle</w:t>
      </w:r>
      <w:proofErr w:type="spellEnd"/>
      <w:r w:rsidRPr="00AF2BD9">
        <w:rPr>
          <w:rFonts w:ascii="Times New Roman" w:hAnsi="Times New Roman" w:cs="Times New Roman"/>
          <w:color w:val="222222"/>
          <w:sz w:val="20"/>
          <w:szCs w:val="20"/>
          <w:shd w:val="clear" w:color="auto" w:fill="FFFFFF"/>
        </w:rPr>
        <w:t xml:space="preserve">, A., Strobel, G., &amp; </w:t>
      </w:r>
      <w:proofErr w:type="spellStart"/>
      <w:r w:rsidRPr="00AF2BD9">
        <w:rPr>
          <w:rFonts w:ascii="Times New Roman" w:hAnsi="Times New Roman" w:cs="Times New Roman"/>
          <w:color w:val="222222"/>
          <w:sz w:val="20"/>
          <w:szCs w:val="20"/>
          <w:shd w:val="clear" w:color="auto" w:fill="FFFFFF"/>
        </w:rPr>
        <w:t>Stierle</w:t>
      </w:r>
      <w:proofErr w:type="spellEnd"/>
      <w:r w:rsidRPr="00AF2BD9">
        <w:rPr>
          <w:rFonts w:ascii="Times New Roman" w:hAnsi="Times New Roman" w:cs="Times New Roman"/>
          <w:color w:val="222222"/>
          <w:sz w:val="20"/>
          <w:szCs w:val="20"/>
          <w:shd w:val="clear" w:color="auto" w:fill="FFFFFF"/>
        </w:rPr>
        <w:t xml:space="preserve">, D. (1993). Taxol and </w:t>
      </w:r>
      <w:proofErr w:type="spellStart"/>
      <w:r w:rsidRPr="00AF2BD9">
        <w:rPr>
          <w:rFonts w:ascii="Times New Roman" w:hAnsi="Times New Roman" w:cs="Times New Roman"/>
          <w:color w:val="222222"/>
          <w:sz w:val="20"/>
          <w:szCs w:val="20"/>
          <w:shd w:val="clear" w:color="auto" w:fill="FFFFFF"/>
        </w:rPr>
        <w:t>taxane</w:t>
      </w:r>
      <w:proofErr w:type="spellEnd"/>
      <w:r w:rsidRPr="00AF2BD9">
        <w:rPr>
          <w:rFonts w:ascii="Times New Roman" w:hAnsi="Times New Roman" w:cs="Times New Roman"/>
          <w:color w:val="222222"/>
          <w:sz w:val="20"/>
          <w:szCs w:val="20"/>
          <w:shd w:val="clear" w:color="auto" w:fill="FFFFFF"/>
        </w:rPr>
        <w:t xml:space="preserve"> production by </w:t>
      </w:r>
      <w:proofErr w:type="spellStart"/>
      <w:r w:rsidRPr="00AF2BD9">
        <w:rPr>
          <w:rFonts w:ascii="Times New Roman" w:hAnsi="Times New Roman" w:cs="Times New Roman"/>
          <w:color w:val="222222"/>
          <w:sz w:val="20"/>
          <w:szCs w:val="20"/>
          <w:shd w:val="clear" w:color="auto" w:fill="FFFFFF"/>
        </w:rPr>
        <w:t>Taxomyces</w:t>
      </w:r>
      <w:proofErr w:type="spellEnd"/>
      <w:r w:rsidRPr="00AF2BD9">
        <w:rPr>
          <w:rFonts w:ascii="Times New Roman" w:hAnsi="Times New Roman" w:cs="Times New Roman"/>
          <w:color w:val="222222"/>
          <w:sz w:val="20"/>
          <w:szCs w:val="20"/>
          <w:shd w:val="clear" w:color="auto" w:fill="FFFFFF"/>
        </w:rPr>
        <w:t xml:space="preserve"> </w:t>
      </w:r>
      <w:proofErr w:type="spellStart"/>
      <w:r w:rsidRPr="00AF2BD9">
        <w:rPr>
          <w:rFonts w:ascii="Times New Roman" w:hAnsi="Times New Roman" w:cs="Times New Roman"/>
          <w:color w:val="222222"/>
          <w:sz w:val="20"/>
          <w:szCs w:val="20"/>
          <w:shd w:val="clear" w:color="auto" w:fill="FFFFFF"/>
        </w:rPr>
        <w:t>andreanae</w:t>
      </w:r>
      <w:proofErr w:type="spellEnd"/>
      <w:r w:rsidRPr="00AF2BD9">
        <w:rPr>
          <w:rFonts w:ascii="Times New Roman" w:hAnsi="Times New Roman" w:cs="Times New Roman"/>
          <w:color w:val="222222"/>
          <w:sz w:val="20"/>
          <w:szCs w:val="20"/>
          <w:shd w:val="clear" w:color="auto" w:fill="FFFFFF"/>
        </w:rPr>
        <w:t>, an endophytic fungus of Pacific yew. </w:t>
      </w:r>
      <w:r w:rsidRPr="00AF2BD9">
        <w:rPr>
          <w:rFonts w:ascii="Times New Roman" w:hAnsi="Times New Roman" w:cs="Times New Roman"/>
          <w:i/>
          <w:iCs/>
          <w:color w:val="222222"/>
          <w:sz w:val="20"/>
          <w:szCs w:val="20"/>
          <w:shd w:val="clear" w:color="auto" w:fill="FFFFFF"/>
        </w:rPr>
        <w:t>Science</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260</w:t>
      </w:r>
      <w:r w:rsidRPr="00AF2BD9">
        <w:rPr>
          <w:rFonts w:ascii="Times New Roman" w:hAnsi="Times New Roman" w:cs="Times New Roman"/>
          <w:color w:val="222222"/>
          <w:sz w:val="20"/>
          <w:szCs w:val="20"/>
          <w:shd w:val="clear" w:color="auto" w:fill="FFFFFF"/>
        </w:rPr>
        <w:t>(5105), 214-216.</w:t>
      </w:r>
    </w:p>
    <w:p w14:paraId="7EFD7AF4" w14:textId="77777777" w:rsidR="000E10E3" w:rsidRPr="00AF2BD9" w:rsidRDefault="000E10E3"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Santos, I. P. D., Silva, L. C. N. D., Silva, M. V. D., Araújo, J. M. D., Cavalcanti, M. D. S., &amp; Lima, V. L. D. M. (2015). Antibacterial activity of endophytic fungi from leaves of </w:t>
      </w:r>
      <w:proofErr w:type="spellStart"/>
      <w:r w:rsidRPr="00AF2BD9">
        <w:rPr>
          <w:rFonts w:ascii="Times New Roman" w:hAnsi="Times New Roman" w:cs="Times New Roman"/>
          <w:color w:val="222222"/>
          <w:sz w:val="20"/>
          <w:szCs w:val="20"/>
          <w:shd w:val="clear" w:color="auto" w:fill="FFFFFF"/>
        </w:rPr>
        <w:t>Indigofera</w:t>
      </w:r>
      <w:proofErr w:type="spellEnd"/>
      <w:r w:rsidRPr="00AF2BD9">
        <w:rPr>
          <w:rFonts w:ascii="Times New Roman" w:hAnsi="Times New Roman" w:cs="Times New Roman"/>
          <w:color w:val="222222"/>
          <w:sz w:val="20"/>
          <w:szCs w:val="20"/>
          <w:shd w:val="clear" w:color="auto" w:fill="FFFFFF"/>
        </w:rPr>
        <w:t xml:space="preserve"> </w:t>
      </w:r>
      <w:proofErr w:type="spellStart"/>
      <w:r w:rsidRPr="00AF2BD9">
        <w:rPr>
          <w:rFonts w:ascii="Times New Roman" w:hAnsi="Times New Roman" w:cs="Times New Roman"/>
          <w:color w:val="222222"/>
          <w:sz w:val="20"/>
          <w:szCs w:val="20"/>
          <w:shd w:val="clear" w:color="auto" w:fill="FFFFFF"/>
        </w:rPr>
        <w:t>suffruticosa</w:t>
      </w:r>
      <w:proofErr w:type="spellEnd"/>
      <w:r w:rsidRPr="00AF2BD9">
        <w:rPr>
          <w:rFonts w:ascii="Times New Roman" w:hAnsi="Times New Roman" w:cs="Times New Roman"/>
          <w:color w:val="222222"/>
          <w:sz w:val="20"/>
          <w:szCs w:val="20"/>
          <w:shd w:val="clear" w:color="auto" w:fill="FFFFFF"/>
        </w:rPr>
        <w:t xml:space="preserve"> Miller (Fabaceae). </w:t>
      </w:r>
      <w:r w:rsidRPr="00AF2BD9">
        <w:rPr>
          <w:rFonts w:ascii="Times New Roman" w:hAnsi="Times New Roman" w:cs="Times New Roman"/>
          <w:i/>
          <w:iCs/>
          <w:color w:val="222222"/>
          <w:sz w:val="20"/>
          <w:szCs w:val="20"/>
          <w:shd w:val="clear" w:color="auto" w:fill="FFFFFF"/>
        </w:rPr>
        <w:t>Frontiers in Microbiology</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6</w:t>
      </w:r>
      <w:r w:rsidRPr="00AF2BD9">
        <w:rPr>
          <w:rFonts w:ascii="Times New Roman" w:hAnsi="Times New Roman" w:cs="Times New Roman"/>
          <w:color w:val="222222"/>
          <w:sz w:val="20"/>
          <w:szCs w:val="20"/>
          <w:shd w:val="clear" w:color="auto" w:fill="FFFFFF"/>
        </w:rPr>
        <w:t>, 350.</w:t>
      </w:r>
    </w:p>
    <w:p w14:paraId="4DF92C63" w14:textId="77777777" w:rsidR="000E10E3" w:rsidRPr="00AF2BD9" w:rsidRDefault="000E10E3" w:rsidP="00AF2BD9">
      <w:pPr>
        <w:pStyle w:val="ListParagraph"/>
        <w:numPr>
          <w:ilvl w:val="0"/>
          <w:numId w:val="2"/>
        </w:numPr>
        <w:spacing w:line="360" w:lineRule="auto"/>
        <w:jc w:val="both"/>
        <w:rPr>
          <w:rFonts w:ascii="Times New Roman" w:hAnsi="Times New Roman" w:cs="Times New Roman"/>
          <w:sz w:val="20"/>
          <w:szCs w:val="20"/>
        </w:rPr>
      </w:pPr>
      <w:r w:rsidRPr="00AF2BD9">
        <w:rPr>
          <w:rFonts w:ascii="Times New Roman" w:hAnsi="Times New Roman" w:cs="Times New Roman"/>
          <w:color w:val="222222"/>
          <w:sz w:val="20"/>
          <w:szCs w:val="20"/>
          <w:shd w:val="clear" w:color="auto" w:fill="FFFFFF"/>
        </w:rPr>
        <w:t xml:space="preserve">Rai, N., Kumari </w:t>
      </w:r>
      <w:proofErr w:type="spellStart"/>
      <w:r w:rsidRPr="00AF2BD9">
        <w:rPr>
          <w:rFonts w:ascii="Times New Roman" w:hAnsi="Times New Roman" w:cs="Times New Roman"/>
          <w:color w:val="222222"/>
          <w:sz w:val="20"/>
          <w:szCs w:val="20"/>
          <w:shd w:val="clear" w:color="auto" w:fill="FFFFFF"/>
        </w:rPr>
        <w:t>Keshri</w:t>
      </w:r>
      <w:proofErr w:type="spellEnd"/>
      <w:r w:rsidRPr="00AF2BD9">
        <w:rPr>
          <w:rFonts w:ascii="Times New Roman" w:hAnsi="Times New Roman" w:cs="Times New Roman"/>
          <w:color w:val="222222"/>
          <w:sz w:val="20"/>
          <w:szCs w:val="20"/>
          <w:shd w:val="clear" w:color="auto" w:fill="FFFFFF"/>
        </w:rPr>
        <w:t xml:space="preserve">, P., Verma, A., </w:t>
      </w:r>
      <w:proofErr w:type="spellStart"/>
      <w:r w:rsidRPr="00AF2BD9">
        <w:rPr>
          <w:rFonts w:ascii="Times New Roman" w:hAnsi="Times New Roman" w:cs="Times New Roman"/>
          <w:color w:val="222222"/>
          <w:sz w:val="20"/>
          <w:szCs w:val="20"/>
          <w:shd w:val="clear" w:color="auto" w:fill="FFFFFF"/>
        </w:rPr>
        <w:t>Kamble</w:t>
      </w:r>
      <w:proofErr w:type="spellEnd"/>
      <w:r w:rsidRPr="00AF2BD9">
        <w:rPr>
          <w:rFonts w:ascii="Times New Roman" w:hAnsi="Times New Roman" w:cs="Times New Roman"/>
          <w:color w:val="222222"/>
          <w:sz w:val="20"/>
          <w:szCs w:val="20"/>
          <w:shd w:val="clear" w:color="auto" w:fill="FFFFFF"/>
        </w:rPr>
        <w:t>, S. C., Mishra, P., Barik, S., ... &amp; Gautam, V. (2021). Plant associated fungal endophytes as a source of natural bioactive compounds. </w:t>
      </w:r>
      <w:r w:rsidRPr="00AF2BD9">
        <w:rPr>
          <w:rFonts w:ascii="Times New Roman" w:hAnsi="Times New Roman" w:cs="Times New Roman"/>
          <w:i/>
          <w:iCs/>
          <w:color w:val="222222"/>
          <w:sz w:val="20"/>
          <w:szCs w:val="20"/>
          <w:shd w:val="clear" w:color="auto" w:fill="FFFFFF"/>
        </w:rPr>
        <w:t>Mycology</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12</w:t>
      </w:r>
      <w:r w:rsidRPr="00AF2BD9">
        <w:rPr>
          <w:rFonts w:ascii="Times New Roman" w:hAnsi="Times New Roman" w:cs="Times New Roman"/>
          <w:color w:val="222222"/>
          <w:sz w:val="20"/>
          <w:szCs w:val="20"/>
          <w:shd w:val="clear" w:color="auto" w:fill="FFFFFF"/>
        </w:rPr>
        <w:t>(3), 139-159.</w:t>
      </w:r>
    </w:p>
    <w:p w14:paraId="18F2D75C" w14:textId="77777777" w:rsidR="000E10E3" w:rsidRPr="00AF2BD9" w:rsidRDefault="000E10E3" w:rsidP="00AF2BD9">
      <w:pPr>
        <w:pStyle w:val="ListParagraph"/>
        <w:numPr>
          <w:ilvl w:val="0"/>
          <w:numId w:val="2"/>
        </w:numPr>
        <w:spacing w:line="360" w:lineRule="auto"/>
        <w:jc w:val="both"/>
        <w:rPr>
          <w:rFonts w:ascii="Times New Roman" w:hAnsi="Times New Roman" w:cs="Times New Roman"/>
          <w:sz w:val="20"/>
          <w:szCs w:val="20"/>
        </w:rPr>
      </w:pPr>
      <w:r w:rsidRPr="00AF2BD9">
        <w:rPr>
          <w:rFonts w:ascii="Times New Roman" w:hAnsi="Times New Roman" w:cs="Times New Roman"/>
          <w:color w:val="222222"/>
          <w:sz w:val="20"/>
          <w:szCs w:val="20"/>
          <w:shd w:val="clear" w:color="auto" w:fill="FFFFFF"/>
        </w:rPr>
        <w:t xml:space="preserve">Khalil, A. M. A., Hassan, S. E. D., </w:t>
      </w:r>
      <w:proofErr w:type="spellStart"/>
      <w:r w:rsidRPr="00AF2BD9">
        <w:rPr>
          <w:rFonts w:ascii="Times New Roman" w:hAnsi="Times New Roman" w:cs="Times New Roman"/>
          <w:color w:val="222222"/>
          <w:sz w:val="20"/>
          <w:szCs w:val="20"/>
          <w:shd w:val="clear" w:color="auto" w:fill="FFFFFF"/>
        </w:rPr>
        <w:t>Alsharif</w:t>
      </w:r>
      <w:proofErr w:type="spellEnd"/>
      <w:r w:rsidRPr="00AF2BD9">
        <w:rPr>
          <w:rFonts w:ascii="Times New Roman" w:hAnsi="Times New Roman" w:cs="Times New Roman"/>
          <w:color w:val="222222"/>
          <w:sz w:val="20"/>
          <w:szCs w:val="20"/>
          <w:shd w:val="clear" w:color="auto" w:fill="FFFFFF"/>
        </w:rPr>
        <w:t xml:space="preserve">, S. M., Eid, A. M., </w:t>
      </w:r>
      <w:proofErr w:type="spellStart"/>
      <w:r w:rsidRPr="00AF2BD9">
        <w:rPr>
          <w:rFonts w:ascii="Times New Roman" w:hAnsi="Times New Roman" w:cs="Times New Roman"/>
          <w:color w:val="222222"/>
          <w:sz w:val="20"/>
          <w:szCs w:val="20"/>
          <w:shd w:val="clear" w:color="auto" w:fill="FFFFFF"/>
        </w:rPr>
        <w:t>Ewais</w:t>
      </w:r>
      <w:proofErr w:type="spellEnd"/>
      <w:r w:rsidRPr="00AF2BD9">
        <w:rPr>
          <w:rFonts w:ascii="Times New Roman" w:hAnsi="Times New Roman" w:cs="Times New Roman"/>
          <w:color w:val="222222"/>
          <w:sz w:val="20"/>
          <w:szCs w:val="20"/>
          <w:shd w:val="clear" w:color="auto" w:fill="FFFFFF"/>
        </w:rPr>
        <w:t xml:space="preserve">, E. E. D., </w:t>
      </w:r>
      <w:proofErr w:type="spellStart"/>
      <w:r w:rsidRPr="00AF2BD9">
        <w:rPr>
          <w:rFonts w:ascii="Times New Roman" w:hAnsi="Times New Roman" w:cs="Times New Roman"/>
          <w:color w:val="222222"/>
          <w:sz w:val="20"/>
          <w:szCs w:val="20"/>
          <w:shd w:val="clear" w:color="auto" w:fill="FFFFFF"/>
        </w:rPr>
        <w:t>Azab</w:t>
      </w:r>
      <w:proofErr w:type="spellEnd"/>
      <w:r w:rsidRPr="00AF2BD9">
        <w:rPr>
          <w:rFonts w:ascii="Times New Roman" w:hAnsi="Times New Roman" w:cs="Times New Roman"/>
          <w:color w:val="222222"/>
          <w:sz w:val="20"/>
          <w:szCs w:val="20"/>
          <w:shd w:val="clear" w:color="auto" w:fill="FFFFFF"/>
        </w:rPr>
        <w:t xml:space="preserve">, E., ... &amp; </w:t>
      </w:r>
      <w:proofErr w:type="spellStart"/>
      <w:r w:rsidRPr="00AF2BD9">
        <w:rPr>
          <w:rFonts w:ascii="Times New Roman" w:hAnsi="Times New Roman" w:cs="Times New Roman"/>
          <w:color w:val="222222"/>
          <w:sz w:val="20"/>
          <w:szCs w:val="20"/>
          <w:shd w:val="clear" w:color="auto" w:fill="FFFFFF"/>
        </w:rPr>
        <w:t>Fouda</w:t>
      </w:r>
      <w:proofErr w:type="spellEnd"/>
      <w:r w:rsidRPr="00AF2BD9">
        <w:rPr>
          <w:rFonts w:ascii="Times New Roman" w:hAnsi="Times New Roman" w:cs="Times New Roman"/>
          <w:color w:val="222222"/>
          <w:sz w:val="20"/>
          <w:szCs w:val="20"/>
          <w:shd w:val="clear" w:color="auto" w:fill="FFFFFF"/>
        </w:rPr>
        <w:t xml:space="preserve">, A. (2021). Isolation and characterization of fungal endophytes isolated from medicinal plant Ephedra </w:t>
      </w:r>
      <w:proofErr w:type="spellStart"/>
      <w:r w:rsidRPr="00AF2BD9">
        <w:rPr>
          <w:rFonts w:ascii="Times New Roman" w:hAnsi="Times New Roman" w:cs="Times New Roman"/>
          <w:color w:val="222222"/>
          <w:sz w:val="20"/>
          <w:szCs w:val="20"/>
          <w:shd w:val="clear" w:color="auto" w:fill="FFFFFF"/>
        </w:rPr>
        <w:t>pachyclada</w:t>
      </w:r>
      <w:proofErr w:type="spellEnd"/>
      <w:r w:rsidRPr="00AF2BD9">
        <w:rPr>
          <w:rFonts w:ascii="Times New Roman" w:hAnsi="Times New Roman" w:cs="Times New Roman"/>
          <w:color w:val="222222"/>
          <w:sz w:val="20"/>
          <w:szCs w:val="20"/>
          <w:shd w:val="clear" w:color="auto" w:fill="FFFFFF"/>
        </w:rPr>
        <w:t xml:space="preserve"> as plant growth-promoting. </w:t>
      </w:r>
      <w:r w:rsidRPr="00AF2BD9">
        <w:rPr>
          <w:rFonts w:ascii="Times New Roman" w:hAnsi="Times New Roman" w:cs="Times New Roman"/>
          <w:i/>
          <w:iCs/>
          <w:color w:val="222222"/>
          <w:sz w:val="20"/>
          <w:szCs w:val="20"/>
          <w:shd w:val="clear" w:color="auto" w:fill="FFFFFF"/>
        </w:rPr>
        <w:t>Biomolecules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11</w:t>
      </w:r>
      <w:r w:rsidRPr="00AF2BD9">
        <w:rPr>
          <w:rFonts w:ascii="Times New Roman" w:hAnsi="Times New Roman" w:cs="Times New Roman"/>
          <w:color w:val="222222"/>
          <w:sz w:val="20"/>
          <w:szCs w:val="20"/>
          <w:shd w:val="clear" w:color="auto" w:fill="FFFFFF"/>
        </w:rPr>
        <w:t>(2), 140.</w:t>
      </w:r>
    </w:p>
    <w:p w14:paraId="46EE1D0A" w14:textId="77777777" w:rsidR="000E10E3" w:rsidRPr="00AF2BD9" w:rsidRDefault="000E10E3" w:rsidP="00AF2BD9">
      <w:pPr>
        <w:pStyle w:val="ListParagraph"/>
        <w:numPr>
          <w:ilvl w:val="0"/>
          <w:numId w:val="2"/>
        </w:numPr>
        <w:spacing w:line="360" w:lineRule="auto"/>
        <w:jc w:val="both"/>
        <w:rPr>
          <w:rFonts w:ascii="Times New Roman" w:hAnsi="Times New Roman" w:cs="Times New Roman"/>
          <w:sz w:val="20"/>
          <w:szCs w:val="20"/>
        </w:rPr>
      </w:pPr>
      <w:r w:rsidRPr="00AF2BD9">
        <w:rPr>
          <w:rFonts w:ascii="Times New Roman" w:hAnsi="Times New Roman" w:cs="Times New Roman"/>
          <w:color w:val="222222"/>
          <w:sz w:val="20"/>
          <w:szCs w:val="20"/>
          <w:shd w:val="clear" w:color="auto" w:fill="FFFFFF"/>
        </w:rPr>
        <w:t xml:space="preserve">Du, W., Yao, Z., Li, J., Sun, C., Xia, J., Wang, B., ... &amp; Ren, L. (2020). Diversity and antimicrobial activity of endophytic fungi isolated from </w:t>
      </w:r>
      <w:proofErr w:type="spellStart"/>
      <w:r w:rsidRPr="00AF2BD9">
        <w:rPr>
          <w:rFonts w:ascii="Times New Roman" w:hAnsi="Times New Roman" w:cs="Times New Roman"/>
          <w:color w:val="222222"/>
          <w:sz w:val="20"/>
          <w:szCs w:val="20"/>
          <w:shd w:val="clear" w:color="auto" w:fill="FFFFFF"/>
        </w:rPr>
        <w:t>Securinega</w:t>
      </w:r>
      <w:proofErr w:type="spellEnd"/>
      <w:r w:rsidRPr="00AF2BD9">
        <w:rPr>
          <w:rFonts w:ascii="Times New Roman" w:hAnsi="Times New Roman" w:cs="Times New Roman"/>
          <w:color w:val="222222"/>
          <w:sz w:val="20"/>
          <w:szCs w:val="20"/>
          <w:shd w:val="clear" w:color="auto" w:fill="FFFFFF"/>
        </w:rPr>
        <w:t xml:space="preserve"> </w:t>
      </w:r>
      <w:proofErr w:type="spellStart"/>
      <w:r w:rsidRPr="00AF2BD9">
        <w:rPr>
          <w:rFonts w:ascii="Times New Roman" w:hAnsi="Times New Roman" w:cs="Times New Roman"/>
          <w:color w:val="222222"/>
          <w:sz w:val="20"/>
          <w:szCs w:val="20"/>
          <w:shd w:val="clear" w:color="auto" w:fill="FFFFFF"/>
        </w:rPr>
        <w:t>suffruticosa</w:t>
      </w:r>
      <w:proofErr w:type="spellEnd"/>
      <w:r w:rsidRPr="00AF2BD9">
        <w:rPr>
          <w:rFonts w:ascii="Times New Roman" w:hAnsi="Times New Roman" w:cs="Times New Roman"/>
          <w:color w:val="222222"/>
          <w:sz w:val="20"/>
          <w:szCs w:val="20"/>
          <w:shd w:val="clear" w:color="auto" w:fill="FFFFFF"/>
        </w:rPr>
        <w:t xml:space="preserve"> in the Yellow River Delta. </w:t>
      </w:r>
      <w:proofErr w:type="spellStart"/>
      <w:r w:rsidRPr="00AF2BD9">
        <w:rPr>
          <w:rFonts w:ascii="Times New Roman" w:hAnsi="Times New Roman" w:cs="Times New Roman"/>
          <w:i/>
          <w:iCs/>
          <w:color w:val="222222"/>
          <w:sz w:val="20"/>
          <w:szCs w:val="20"/>
          <w:shd w:val="clear" w:color="auto" w:fill="FFFFFF"/>
        </w:rPr>
        <w:t>PloS</w:t>
      </w:r>
      <w:proofErr w:type="spellEnd"/>
      <w:r w:rsidRPr="00AF2BD9">
        <w:rPr>
          <w:rFonts w:ascii="Times New Roman" w:hAnsi="Times New Roman" w:cs="Times New Roman"/>
          <w:i/>
          <w:iCs/>
          <w:color w:val="222222"/>
          <w:sz w:val="20"/>
          <w:szCs w:val="20"/>
          <w:shd w:val="clear" w:color="auto" w:fill="FFFFFF"/>
        </w:rPr>
        <w:t xml:space="preserve"> one</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15</w:t>
      </w:r>
      <w:r w:rsidRPr="00AF2BD9">
        <w:rPr>
          <w:rFonts w:ascii="Times New Roman" w:hAnsi="Times New Roman" w:cs="Times New Roman"/>
          <w:color w:val="222222"/>
          <w:sz w:val="20"/>
          <w:szCs w:val="20"/>
          <w:shd w:val="clear" w:color="auto" w:fill="FFFFFF"/>
        </w:rPr>
        <w:t>(3), e0229589.</w:t>
      </w:r>
    </w:p>
    <w:p w14:paraId="43414BA9" w14:textId="77777777" w:rsidR="00DF193E" w:rsidRPr="00AF2BD9" w:rsidRDefault="00DF193E" w:rsidP="00AF2BD9">
      <w:pPr>
        <w:pStyle w:val="ListParagraph"/>
        <w:numPr>
          <w:ilvl w:val="0"/>
          <w:numId w:val="2"/>
        </w:numPr>
        <w:spacing w:line="360" w:lineRule="auto"/>
        <w:jc w:val="both"/>
        <w:rPr>
          <w:rFonts w:ascii="Times New Roman" w:hAnsi="Times New Roman" w:cs="Times New Roman"/>
          <w:sz w:val="20"/>
          <w:szCs w:val="20"/>
        </w:rPr>
      </w:pPr>
      <w:proofErr w:type="spellStart"/>
      <w:r w:rsidRPr="00AF2BD9">
        <w:rPr>
          <w:rFonts w:ascii="Times New Roman" w:hAnsi="Times New Roman" w:cs="Times New Roman"/>
          <w:color w:val="222222"/>
          <w:sz w:val="20"/>
          <w:szCs w:val="20"/>
          <w:shd w:val="clear" w:color="auto" w:fill="FFFFFF"/>
        </w:rPr>
        <w:t>Phongpaichit</w:t>
      </w:r>
      <w:proofErr w:type="spellEnd"/>
      <w:r w:rsidRPr="00AF2BD9">
        <w:rPr>
          <w:rFonts w:ascii="Times New Roman" w:hAnsi="Times New Roman" w:cs="Times New Roman"/>
          <w:color w:val="222222"/>
          <w:sz w:val="20"/>
          <w:szCs w:val="20"/>
          <w:shd w:val="clear" w:color="auto" w:fill="FFFFFF"/>
        </w:rPr>
        <w:t xml:space="preserve">, S., </w:t>
      </w:r>
      <w:proofErr w:type="spellStart"/>
      <w:r w:rsidRPr="00AF2BD9">
        <w:rPr>
          <w:rFonts w:ascii="Times New Roman" w:hAnsi="Times New Roman" w:cs="Times New Roman"/>
          <w:color w:val="222222"/>
          <w:sz w:val="20"/>
          <w:szCs w:val="20"/>
          <w:shd w:val="clear" w:color="auto" w:fill="FFFFFF"/>
        </w:rPr>
        <w:t>Rungjindamai</w:t>
      </w:r>
      <w:proofErr w:type="spellEnd"/>
      <w:r w:rsidRPr="00AF2BD9">
        <w:rPr>
          <w:rFonts w:ascii="Times New Roman" w:hAnsi="Times New Roman" w:cs="Times New Roman"/>
          <w:color w:val="222222"/>
          <w:sz w:val="20"/>
          <w:szCs w:val="20"/>
          <w:shd w:val="clear" w:color="auto" w:fill="FFFFFF"/>
        </w:rPr>
        <w:t xml:space="preserve">, N., </w:t>
      </w:r>
      <w:proofErr w:type="spellStart"/>
      <w:r w:rsidRPr="00AF2BD9">
        <w:rPr>
          <w:rFonts w:ascii="Times New Roman" w:hAnsi="Times New Roman" w:cs="Times New Roman"/>
          <w:color w:val="222222"/>
          <w:sz w:val="20"/>
          <w:szCs w:val="20"/>
          <w:shd w:val="clear" w:color="auto" w:fill="FFFFFF"/>
        </w:rPr>
        <w:t>Rukachaisirikul</w:t>
      </w:r>
      <w:proofErr w:type="spellEnd"/>
      <w:r w:rsidRPr="00AF2BD9">
        <w:rPr>
          <w:rFonts w:ascii="Times New Roman" w:hAnsi="Times New Roman" w:cs="Times New Roman"/>
          <w:color w:val="222222"/>
          <w:sz w:val="20"/>
          <w:szCs w:val="20"/>
          <w:shd w:val="clear" w:color="auto" w:fill="FFFFFF"/>
        </w:rPr>
        <w:t xml:space="preserve">, V., &amp; </w:t>
      </w:r>
      <w:proofErr w:type="spellStart"/>
      <w:r w:rsidRPr="00AF2BD9">
        <w:rPr>
          <w:rFonts w:ascii="Times New Roman" w:hAnsi="Times New Roman" w:cs="Times New Roman"/>
          <w:color w:val="222222"/>
          <w:sz w:val="20"/>
          <w:szCs w:val="20"/>
          <w:shd w:val="clear" w:color="auto" w:fill="FFFFFF"/>
        </w:rPr>
        <w:t>Sakayaroj</w:t>
      </w:r>
      <w:proofErr w:type="spellEnd"/>
      <w:r w:rsidRPr="00AF2BD9">
        <w:rPr>
          <w:rFonts w:ascii="Times New Roman" w:hAnsi="Times New Roman" w:cs="Times New Roman"/>
          <w:color w:val="222222"/>
          <w:sz w:val="20"/>
          <w:szCs w:val="20"/>
          <w:shd w:val="clear" w:color="auto" w:fill="FFFFFF"/>
        </w:rPr>
        <w:t>, J. (2006). Antimicrobial activity in cultures of endophytic fungi isolated from Garcinia species. </w:t>
      </w:r>
      <w:r w:rsidRPr="00AF2BD9">
        <w:rPr>
          <w:rFonts w:ascii="Times New Roman" w:hAnsi="Times New Roman" w:cs="Times New Roman"/>
          <w:i/>
          <w:iCs/>
          <w:color w:val="222222"/>
          <w:sz w:val="20"/>
          <w:szCs w:val="20"/>
          <w:shd w:val="clear" w:color="auto" w:fill="FFFFFF"/>
        </w:rPr>
        <w:t>FEMS Immunology &amp; Medical Microbiology</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48</w:t>
      </w:r>
      <w:r w:rsidRPr="00AF2BD9">
        <w:rPr>
          <w:rFonts w:ascii="Times New Roman" w:hAnsi="Times New Roman" w:cs="Times New Roman"/>
          <w:color w:val="222222"/>
          <w:sz w:val="20"/>
          <w:szCs w:val="20"/>
          <w:shd w:val="clear" w:color="auto" w:fill="FFFFFF"/>
        </w:rPr>
        <w:t>(3), 367-372.</w:t>
      </w:r>
    </w:p>
    <w:p w14:paraId="457888A0" w14:textId="77777777" w:rsidR="00DF193E" w:rsidRPr="00AF2BD9" w:rsidRDefault="00DF193E" w:rsidP="00AF2BD9">
      <w:pPr>
        <w:pStyle w:val="ListParagraph"/>
        <w:numPr>
          <w:ilvl w:val="0"/>
          <w:numId w:val="2"/>
        </w:numPr>
        <w:spacing w:line="360" w:lineRule="auto"/>
        <w:jc w:val="both"/>
        <w:rPr>
          <w:rFonts w:ascii="Times New Roman" w:hAnsi="Times New Roman" w:cs="Times New Roman"/>
          <w:sz w:val="20"/>
          <w:szCs w:val="20"/>
        </w:rPr>
      </w:pPr>
      <w:r w:rsidRPr="00AF2BD9">
        <w:rPr>
          <w:rFonts w:ascii="Times New Roman" w:hAnsi="Times New Roman" w:cs="Times New Roman"/>
          <w:color w:val="222222"/>
          <w:sz w:val="20"/>
          <w:szCs w:val="20"/>
          <w:shd w:val="clear" w:color="auto" w:fill="FFFFFF"/>
        </w:rPr>
        <w:t xml:space="preserve">Fuego, B. N., Romano, K. G., </w:t>
      </w:r>
      <w:proofErr w:type="spellStart"/>
      <w:r w:rsidRPr="00AF2BD9">
        <w:rPr>
          <w:rFonts w:ascii="Times New Roman" w:hAnsi="Times New Roman" w:cs="Times New Roman"/>
          <w:color w:val="222222"/>
          <w:sz w:val="20"/>
          <w:szCs w:val="20"/>
          <w:shd w:val="clear" w:color="auto" w:fill="FFFFFF"/>
        </w:rPr>
        <w:t>Pinlac</w:t>
      </w:r>
      <w:proofErr w:type="spellEnd"/>
      <w:r w:rsidRPr="00AF2BD9">
        <w:rPr>
          <w:rFonts w:ascii="Times New Roman" w:hAnsi="Times New Roman" w:cs="Times New Roman"/>
          <w:color w:val="222222"/>
          <w:sz w:val="20"/>
          <w:szCs w:val="20"/>
          <w:shd w:val="clear" w:color="auto" w:fill="FFFFFF"/>
        </w:rPr>
        <w:t xml:space="preserve">, C. D., &amp; </w:t>
      </w:r>
      <w:proofErr w:type="spellStart"/>
      <w:r w:rsidRPr="00AF2BD9">
        <w:rPr>
          <w:rFonts w:ascii="Times New Roman" w:hAnsi="Times New Roman" w:cs="Times New Roman"/>
          <w:color w:val="222222"/>
          <w:sz w:val="20"/>
          <w:szCs w:val="20"/>
          <w:shd w:val="clear" w:color="auto" w:fill="FFFFFF"/>
        </w:rPr>
        <w:t>Lirio</w:t>
      </w:r>
      <w:proofErr w:type="spellEnd"/>
      <w:r w:rsidRPr="00AF2BD9">
        <w:rPr>
          <w:rFonts w:ascii="Times New Roman" w:hAnsi="Times New Roman" w:cs="Times New Roman"/>
          <w:color w:val="222222"/>
          <w:sz w:val="20"/>
          <w:szCs w:val="20"/>
          <w:shd w:val="clear" w:color="auto" w:fill="FFFFFF"/>
        </w:rPr>
        <w:t>, G. A. C. (2021). Evaluation of the antimicrobial activity of endophytic fungus isolated from Cocos nucifera (L.) cotyledon against medically-important pathogens. </w:t>
      </w:r>
      <w:r w:rsidRPr="00AF2BD9">
        <w:rPr>
          <w:rFonts w:ascii="Times New Roman" w:hAnsi="Times New Roman" w:cs="Times New Roman"/>
          <w:i/>
          <w:iCs/>
          <w:color w:val="222222"/>
          <w:sz w:val="20"/>
          <w:szCs w:val="20"/>
          <w:shd w:val="clear" w:color="auto" w:fill="FFFFFF"/>
        </w:rPr>
        <w:t>Journal of Biosciences and Medicines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9</w:t>
      </w:r>
      <w:r w:rsidRPr="00AF2BD9">
        <w:rPr>
          <w:rFonts w:ascii="Times New Roman" w:hAnsi="Times New Roman" w:cs="Times New Roman"/>
          <w:color w:val="222222"/>
          <w:sz w:val="20"/>
          <w:szCs w:val="20"/>
          <w:shd w:val="clear" w:color="auto" w:fill="FFFFFF"/>
        </w:rPr>
        <w:t>(01), 86.</w:t>
      </w:r>
    </w:p>
    <w:p w14:paraId="67A7744F" w14:textId="77777777" w:rsidR="00DF193E" w:rsidRPr="00AF2BD9" w:rsidRDefault="00DF193E"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lastRenderedPageBreak/>
        <w:t xml:space="preserve">Talukdar, R., </w:t>
      </w:r>
      <w:proofErr w:type="spellStart"/>
      <w:r w:rsidRPr="00AF2BD9">
        <w:rPr>
          <w:rFonts w:ascii="Times New Roman" w:hAnsi="Times New Roman" w:cs="Times New Roman"/>
          <w:color w:val="222222"/>
          <w:sz w:val="20"/>
          <w:szCs w:val="20"/>
          <w:shd w:val="clear" w:color="auto" w:fill="FFFFFF"/>
        </w:rPr>
        <w:t>Padhi</w:t>
      </w:r>
      <w:proofErr w:type="spellEnd"/>
      <w:r w:rsidRPr="00AF2BD9">
        <w:rPr>
          <w:rFonts w:ascii="Times New Roman" w:hAnsi="Times New Roman" w:cs="Times New Roman"/>
          <w:color w:val="222222"/>
          <w:sz w:val="20"/>
          <w:szCs w:val="20"/>
          <w:shd w:val="clear" w:color="auto" w:fill="FFFFFF"/>
        </w:rPr>
        <w:t xml:space="preserve">, S., Rai, A. K., </w:t>
      </w:r>
      <w:proofErr w:type="spellStart"/>
      <w:r w:rsidRPr="00AF2BD9">
        <w:rPr>
          <w:rFonts w:ascii="Times New Roman" w:hAnsi="Times New Roman" w:cs="Times New Roman"/>
          <w:color w:val="222222"/>
          <w:sz w:val="20"/>
          <w:szCs w:val="20"/>
          <w:shd w:val="clear" w:color="auto" w:fill="FFFFFF"/>
        </w:rPr>
        <w:t>Masi</w:t>
      </w:r>
      <w:proofErr w:type="spellEnd"/>
      <w:r w:rsidRPr="00AF2BD9">
        <w:rPr>
          <w:rFonts w:ascii="Times New Roman" w:hAnsi="Times New Roman" w:cs="Times New Roman"/>
          <w:color w:val="222222"/>
          <w:sz w:val="20"/>
          <w:szCs w:val="20"/>
          <w:shd w:val="clear" w:color="auto" w:fill="FFFFFF"/>
        </w:rPr>
        <w:t xml:space="preserve">, M., </w:t>
      </w:r>
      <w:proofErr w:type="spellStart"/>
      <w:r w:rsidRPr="00AF2BD9">
        <w:rPr>
          <w:rFonts w:ascii="Times New Roman" w:hAnsi="Times New Roman" w:cs="Times New Roman"/>
          <w:color w:val="222222"/>
          <w:sz w:val="20"/>
          <w:szCs w:val="20"/>
          <w:shd w:val="clear" w:color="auto" w:fill="FFFFFF"/>
        </w:rPr>
        <w:t>Evidente</w:t>
      </w:r>
      <w:proofErr w:type="spellEnd"/>
      <w:r w:rsidRPr="00AF2BD9">
        <w:rPr>
          <w:rFonts w:ascii="Times New Roman" w:hAnsi="Times New Roman" w:cs="Times New Roman"/>
          <w:color w:val="222222"/>
          <w:sz w:val="20"/>
          <w:szCs w:val="20"/>
          <w:shd w:val="clear" w:color="auto" w:fill="FFFFFF"/>
        </w:rPr>
        <w:t xml:space="preserve">, A., Jha, D. K., ... &amp; </w:t>
      </w:r>
      <w:proofErr w:type="spellStart"/>
      <w:r w:rsidRPr="00AF2BD9">
        <w:rPr>
          <w:rFonts w:ascii="Times New Roman" w:hAnsi="Times New Roman" w:cs="Times New Roman"/>
          <w:color w:val="222222"/>
          <w:sz w:val="20"/>
          <w:szCs w:val="20"/>
          <w:shd w:val="clear" w:color="auto" w:fill="FFFFFF"/>
        </w:rPr>
        <w:t>Tayung</w:t>
      </w:r>
      <w:proofErr w:type="spellEnd"/>
      <w:r w:rsidRPr="00AF2BD9">
        <w:rPr>
          <w:rFonts w:ascii="Times New Roman" w:hAnsi="Times New Roman" w:cs="Times New Roman"/>
          <w:color w:val="222222"/>
          <w:sz w:val="20"/>
          <w:szCs w:val="20"/>
          <w:shd w:val="clear" w:color="auto" w:fill="FFFFFF"/>
        </w:rPr>
        <w:t xml:space="preserve">, K. (2021). Isolation and characterization of an endophytic fungus Colletotrichum </w:t>
      </w:r>
      <w:proofErr w:type="spellStart"/>
      <w:r w:rsidRPr="00AF2BD9">
        <w:rPr>
          <w:rFonts w:ascii="Times New Roman" w:hAnsi="Times New Roman" w:cs="Times New Roman"/>
          <w:color w:val="222222"/>
          <w:sz w:val="20"/>
          <w:szCs w:val="20"/>
          <w:shd w:val="clear" w:color="auto" w:fill="FFFFFF"/>
        </w:rPr>
        <w:t>coccodes</w:t>
      </w:r>
      <w:proofErr w:type="spellEnd"/>
      <w:r w:rsidRPr="00AF2BD9">
        <w:rPr>
          <w:rFonts w:ascii="Times New Roman" w:hAnsi="Times New Roman" w:cs="Times New Roman"/>
          <w:color w:val="222222"/>
          <w:sz w:val="20"/>
          <w:szCs w:val="20"/>
          <w:shd w:val="clear" w:color="auto" w:fill="FFFFFF"/>
        </w:rPr>
        <w:t xml:space="preserve"> producing </w:t>
      </w:r>
      <w:proofErr w:type="spellStart"/>
      <w:r w:rsidRPr="00AF2BD9">
        <w:rPr>
          <w:rFonts w:ascii="Times New Roman" w:hAnsi="Times New Roman" w:cs="Times New Roman"/>
          <w:color w:val="222222"/>
          <w:sz w:val="20"/>
          <w:szCs w:val="20"/>
          <w:shd w:val="clear" w:color="auto" w:fill="FFFFFF"/>
        </w:rPr>
        <w:t>tyrosol</w:t>
      </w:r>
      <w:proofErr w:type="spellEnd"/>
      <w:r w:rsidRPr="00AF2BD9">
        <w:rPr>
          <w:rFonts w:ascii="Times New Roman" w:hAnsi="Times New Roman" w:cs="Times New Roman"/>
          <w:color w:val="222222"/>
          <w:sz w:val="20"/>
          <w:szCs w:val="20"/>
          <w:shd w:val="clear" w:color="auto" w:fill="FFFFFF"/>
        </w:rPr>
        <w:t xml:space="preserve"> from Houttuynia </w:t>
      </w:r>
      <w:proofErr w:type="spellStart"/>
      <w:r w:rsidRPr="00AF2BD9">
        <w:rPr>
          <w:rFonts w:ascii="Times New Roman" w:hAnsi="Times New Roman" w:cs="Times New Roman"/>
          <w:color w:val="222222"/>
          <w:sz w:val="20"/>
          <w:szCs w:val="20"/>
          <w:shd w:val="clear" w:color="auto" w:fill="FFFFFF"/>
        </w:rPr>
        <w:t>cordata</w:t>
      </w:r>
      <w:proofErr w:type="spellEnd"/>
      <w:r w:rsidRPr="00AF2BD9">
        <w:rPr>
          <w:rFonts w:ascii="Times New Roman" w:hAnsi="Times New Roman" w:cs="Times New Roman"/>
          <w:color w:val="222222"/>
          <w:sz w:val="20"/>
          <w:szCs w:val="20"/>
          <w:shd w:val="clear" w:color="auto" w:fill="FFFFFF"/>
        </w:rPr>
        <w:t xml:space="preserve"> </w:t>
      </w:r>
      <w:proofErr w:type="spellStart"/>
      <w:r w:rsidRPr="00AF2BD9">
        <w:rPr>
          <w:rFonts w:ascii="Times New Roman" w:hAnsi="Times New Roman" w:cs="Times New Roman"/>
          <w:color w:val="222222"/>
          <w:sz w:val="20"/>
          <w:szCs w:val="20"/>
          <w:shd w:val="clear" w:color="auto" w:fill="FFFFFF"/>
        </w:rPr>
        <w:t>Thunb</w:t>
      </w:r>
      <w:proofErr w:type="spellEnd"/>
      <w:r w:rsidRPr="00AF2BD9">
        <w:rPr>
          <w:rFonts w:ascii="Times New Roman" w:hAnsi="Times New Roman" w:cs="Times New Roman"/>
          <w:color w:val="222222"/>
          <w:sz w:val="20"/>
          <w:szCs w:val="20"/>
          <w:shd w:val="clear" w:color="auto" w:fill="FFFFFF"/>
        </w:rPr>
        <w:t>. using ITS2 RNA secondary structure and molecular docking study. </w:t>
      </w:r>
      <w:r w:rsidRPr="00AF2BD9">
        <w:rPr>
          <w:rFonts w:ascii="Times New Roman" w:hAnsi="Times New Roman" w:cs="Times New Roman"/>
          <w:i/>
          <w:iCs/>
          <w:color w:val="222222"/>
          <w:sz w:val="20"/>
          <w:szCs w:val="20"/>
          <w:shd w:val="clear" w:color="auto" w:fill="FFFFFF"/>
        </w:rPr>
        <w:t>Frontiers in Bioengineering and Biotechnology</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9</w:t>
      </w:r>
      <w:r w:rsidRPr="00AF2BD9">
        <w:rPr>
          <w:rFonts w:ascii="Times New Roman" w:hAnsi="Times New Roman" w:cs="Times New Roman"/>
          <w:color w:val="222222"/>
          <w:sz w:val="20"/>
          <w:szCs w:val="20"/>
          <w:shd w:val="clear" w:color="auto" w:fill="FFFFFF"/>
        </w:rPr>
        <w:t>, 650247.</w:t>
      </w:r>
    </w:p>
    <w:p w14:paraId="26C7F91B" w14:textId="77777777" w:rsidR="00AF2BD9" w:rsidRPr="00AF2BD9" w:rsidRDefault="00AF2BD9"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Sandhu, S. S., Kumar, S., &amp; </w:t>
      </w:r>
      <w:proofErr w:type="spellStart"/>
      <w:r w:rsidRPr="00AF2BD9">
        <w:rPr>
          <w:rFonts w:ascii="Times New Roman" w:hAnsi="Times New Roman" w:cs="Times New Roman"/>
          <w:color w:val="222222"/>
          <w:sz w:val="20"/>
          <w:szCs w:val="20"/>
          <w:shd w:val="clear" w:color="auto" w:fill="FFFFFF"/>
        </w:rPr>
        <w:t>Aharwal</w:t>
      </w:r>
      <w:proofErr w:type="spellEnd"/>
      <w:r w:rsidRPr="00AF2BD9">
        <w:rPr>
          <w:rFonts w:ascii="Times New Roman" w:hAnsi="Times New Roman" w:cs="Times New Roman"/>
          <w:color w:val="222222"/>
          <w:sz w:val="20"/>
          <w:szCs w:val="20"/>
          <w:shd w:val="clear" w:color="auto" w:fill="FFFFFF"/>
        </w:rPr>
        <w:t xml:space="preserve">, R. P. (2014). Isolation and identification of endophytic fungi from Ricinus </w:t>
      </w:r>
      <w:proofErr w:type="spellStart"/>
      <w:r w:rsidRPr="00AF2BD9">
        <w:rPr>
          <w:rFonts w:ascii="Times New Roman" w:hAnsi="Times New Roman" w:cs="Times New Roman"/>
          <w:color w:val="222222"/>
          <w:sz w:val="20"/>
          <w:szCs w:val="20"/>
          <w:shd w:val="clear" w:color="auto" w:fill="FFFFFF"/>
        </w:rPr>
        <w:t>communis</w:t>
      </w:r>
      <w:proofErr w:type="spellEnd"/>
      <w:r w:rsidRPr="00AF2BD9">
        <w:rPr>
          <w:rFonts w:ascii="Times New Roman" w:hAnsi="Times New Roman" w:cs="Times New Roman"/>
          <w:color w:val="222222"/>
          <w:sz w:val="20"/>
          <w:szCs w:val="20"/>
          <w:shd w:val="clear" w:color="auto" w:fill="FFFFFF"/>
        </w:rPr>
        <w:t xml:space="preserve"> Linn. and their antibacterial activity. </w:t>
      </w:r>
      <w:r w:rsidRPr="00AF2BD9">
        <w:rPr>
          <w:rFonts w:ascii="Times New Roman" w:hAnsi="Times New Roman" w:cs="Times New Roman"/>
          <w:i/>
          <w:iCs/>
          <w:color w:val="222222"/>
          <w:sz w:val="20"/>
          <w:szCs w:val="20"/>
          <w:shd w:val="clear" w:color="auto" w:fill="FFFFFF"/>
        </w:rPr>
        <w:t>Int. J. Res. Pharm. Chem</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4</w:t>
      </w:r>
      <w:r w:rsidRPr="00AF2BD9">
        <w:rPr>
          <w:rFonts w:ascii="Times New Roman" w:hAnsi="Times New Roman" w:cs="Times New Roman"/>
          <w:color w:val="222222"/>
          <w:sz w:val="20"/>
          <w:szCs w:val="20"/>
          <w:shd w:val="clear" w:color="auto" w:fill="FFFFFF"/>
        </w:rPr>
        <w:t>(3), 611-618.</w:t>
      </w:r>
    </w:p>
    <w:p w14:paraId="392EAF00" w14:textId="77777777" w:rsidR="00AF2BD9" w:rsidRPr="00AF2BD9" w:rsidRDefault="00AF2BD9"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proofErr w:type="spellStart"/>
      <w:r w:rsidRPr="00AF2BD9">
        <w:rPr>
          <w:rFonts w:ascii="Times New Roman" w:hAnsi="Times New Roman" w:cs="Times New Roman"/>
          <w:color w:val="222222"/>
          <w:sz w:val="20"/>
          <w:szCs w:val="20"/>
          <w:shd w:val="clear" w:color="auto" w:fill="FFFFFF"/>
        </w:rPr>
        <w:t>Mbilu</w:t>
      </w:r>
      <w:proofErr w:type="spellEnd"/>
      <w:r w:rsidRPr="00AF2BD9">
        <w:rPr>
          <w:rFonts w:ascii="Times New Roman" w:hAnsi="Times New Roman" w:cs="Times New Roman"/>
          <w:color w:val="222222"/>
          <w:sz w:val="20"/>
          <w:szCs w:val="20"/>
          <w:shd w:val="clear" w:color="auto" w:fill="FFFFFF"/>
        </w:rPr>
        <w:t xml:space="preserve">, M., </w:t>
      </w:r>
      <w:proofErr w:type="spellStart"/>
      <w:r w:rsidRPr="00AF2BD9">
        <w:rPr>
          <w:rFonts w:ascii="Times New Roman" w:hAnsi="Times New Roman" w:cs="Times New Roman"/>
          <w:color w:val="222222"/>
          <w:sz w:val="20"/>
          <w:szCs w:val="20"/>
          <w:shd w:val="clear" w:color="auto" w:fill="FFFFFF"/>
        </w:rPr>
        <w:t>Wanyoike</w:t>
      </w:r>
      <w:proofErr w:type="spellEnd"/>
      <w:r w:rsidRPr="00AF2BD9">
        <w:rPr>
          <w:rFonts w:ascii="Times New Roman" w:hAnsi="Times New Roman" w:cs="Times New Roman"/>
          <w:color w:val="222222"/>
          <w:sz w:val="20"/>
          <w:szCs w:val="20"/>
          <w:shd w:val="clear" w:color="auto" w:fill="FFFFFF"/>
        </w:rPr>
        <w:t xml:space="preserve">, W., </w:t>
      </w:r>
      <w:proofErr w:type="spellStart"/>
      <w:r w:rsidRPr="00AF2BD9">
        <w:rPr>
          <w:rFonts w:ascii="Times New Roman" w:hAnsi="Times New Roman" w:cs="Times New Roman"/>
          <w:color w:val="222222"/>
          <w:sz w:val="20"/>
          <w:szCs w:val="20"/>
          <w:shd w:val="clear" w:color="auto" w:fill="FFFFFF"/>
        </w:rPr>
        <w:t>Kangogo</w:t>
      </w:r>
      <w:proofErr w:type="spellEnd"/>
      <w:r w:rsidRPr="00AF2BD9">
        <w:rPr>
          <w:rFonts w:ascii="Times New Roman" w:hAnsi="Times New Roman" w:cs="Times New Roman"/>
          <w:color w:val="222222"/>
          <w:sz w:val="20"/>
          <w:szCs w:val="20"/>
          <w:shd w:val="clear" w:color="auto" w:fill="FFFFFF"/>
        </w:rPr>
        <w:t xml:space="preserve">, M., </w:t>
      </w:r>
      <w:proofErr w:type="spellStart"/>
      <w:r w:rsidRPr="00AF2BD9">
        <w:rPr>
          <w:rFonts w:ascii="Times New Roman" w:hAnsi="Times New Roman" w:cs="Times New Roman"/>
          <w:color w:val="222222"/>
          <w:sz w:val="20"/>
          <w:szCs w:val="20"/>
          <w:shd w:val="clear" w:color="auto" w:fill="FFFFFF"/>
        </w:rPr>
        <w:t>Bii</w:t>
      </w:r>
      <w:proofErr w:type="spellEnd"/>
      <w:r w:rsidRPr="00AF2BD9">
        <w:rPr>
          <w:rFonts w:ascii="Times New Roman" w:hAnsi="Times New Roman" w:cs="Times New Roman"/>
          <w:color w:val="222222"/>
          <w:sz w:val="20"/>
          <w:szCs w:val="20"/>
          <w:shd w:val="clear" w:color="auto" w:fill="FFFFFF"/>
        </w:rPr>
        <w:t xml:space="preserve">, C., Agnes, M., &amp; </w:t>
      </w:r>
      <w:proofErr w:type="spellStart"/>
      <w:r w:rsidRPr="00AF2BD9">
        <w:rPr>
          <w:rFonts w:ascii="Times New Roman" w:hAnsi="Times New Roman" w:cs="Times New Roman"/>
          <w:color w:val="222222"/>
          <w:sz w:val="20"/>
          <w:szCs w:val="20"/>
          <w:shd w:val="clear" w:color="auto" w:fill="FFFFFF"/>
        </w:rPr>
        <w:t>Kihia</w:t>
      </w:r>
      <w:proofErr w:type="spellEnd"/>
      <w:r w:rsidRPr="00AF2BD9">
        <w:rPr>
          <w:rFonts w:ascii="Times New Roman" w:hAnsi="Times New Roman" w:cs="Times New Roman"/>
          <w:color w:val="222222"/>
          <w:sz w:val="20"/>
          <w:szCs w:val="20"/>
          <w:shd w:val="clear" w:color="auto" w:fill="FFFFFF"/>
        </w:rPr>
        <w:t xml:space="preserve">, C. (2018). Isolation and Characterization of Endophytic Fungi from Medicinal Plant </w:t>
      </w:r>
      <w:proofErr w:type="spellStart"/>
      <w:r w:rsidRPr="00AF2BD9">
        <w:rPr>
          <w:rFonts w:ascii="Times New Roman" w:hAnsi="Times New Roman" w:cs="Times New Roman"/>
          <w:color w:val="222222"/>
          <w:sz w:val="20"/>
          <w:szCs w:val="20"/>
          <w:shd w:val="clear" w:color="auto" w:fill="FFFFFF"/>
        </w:rPr>
        <w:t>Warburgia</w:t>
      </w:r>
      <w:proofErr w:type="spellEnd"/>
      <w:r w:rsidRPr="00AF2BD9">
        <w:rPr>
          <w:rFonts w:ascii="Times New Roman" w:hAnsi="Times New Roman" w:cs="Times New Roman"/>
          <w:color w:val="222222"/>
          <w:sz w:val="20"/>
          <w:szCs w:val="20"/>
          <w:shd w:val="clear" w:color="auto" w:fill="FFFFFF"/>
        </w:rPr>
        <w:t xml:space="preserve"> </w:t>
      </w:r>
      <w:proofErr w:type="spellStart"/>
      <w:r w:rsidRPr="00AF2BD9">
        <w:rPr>
          <w:rFonts w:ascii="Times New Roman" w:hAnsi="Times New Roman" w:cs="Times New Roman"/>
          <w:color w:val="222222"/>
          <w:sz w:val="20"/>
          <w:szCs w:val="20"/>
          <w:shd w:val="clear" w:color="auto" w:fill="FFFFFF"/>
        </w:rPr>
        <w:t>ugandensis</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 xml:space="preserve">Journal of Biology, </w:t>
      </w:r>
      <w:proofErr w:type="spellStart"/>
      <w:r w:rsidRPr="00AF2BD9">
        <w:rPr>
          <w:rFonts w:ascii="Times New Roman" w:hAnsi="Times New Roman" w:cs="Times New Roman"/>
          <w:i/>
          <w:iCs/>
          <w:color w:val="222222"/>
          <w:sz w:val="20"/>
          <w:szCs w:val="20"/>
          <w:shd w:val="clear" w:color="auto" w:fill="FFFFFF"/>
        </w:rPr>
        <w:t>Agricultue</w:t>
      </w:r>
      <w:proofErr w:type="spellEnd"/>
      <w:r w:rsidRPr="00AF2BD9">
        <w:rPr>
          <w:rFonts w:ascii="Times New Roman" w:hAnsi="Times New Roman" w:cs="Times New Roman"/>
          <w:i/>
          <w:iCs/>
          <w:color w:val="222222"/>
          <w:sz w:val="20"/>
          <w:szCs w:val="20"/>
          <w:shd w:val="clear" w:color="auto" w:fill="FFFFFF"/>
        </w:rPr>
        <w:t xml:space="preserve"> and Healthcare</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8</w:t>
      </w:r>
      <w:r w:rsidRPr="00AF2BD9">
        <w:rPr>
          <w:rFonts w:ascii="Times New Roman" w:hAnsi="Times New Roman" w:cs="Times New Roman"/>
          <w:color w:val="222222"/>
          <w:sz w:val="20"/>
          <w:szCs w:val="20"/>
          <w:shd w:val="clear" w:color="auto" w:fill="FFFFFF"/>
        </w:rPr>
        <w:t>(12), 57-66.</w:t>
      </w:r>
    </w:p>
    <w:p w14:paraId="420313CD" w14:textId="77777777" w:rsidR="00AF2BD9" w:rsidRPr="00AF2BD9" w:rsidRDefault="00AF2BD9"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proofErr w:type="spellStart"/>
      <w:r w:rsidRPr="00AF2BD9">
        <w:rPr>
          <w:rFonts w:ascii="Times New Roman" w:hAnsi="Times New Roman" w:cs="Times New Roman"/>
          <w:color w:val="222222"/>
          <w:sz w:val="20"/>
          <w:szCs w:val="20"/>
          <w:shd w:val="clear" w:color="auto" w:fill="FFFFFF"/>
        </w:rPr>
        <w:t>Zihad</w:t>
      </w:r>
      <w:proofErr w:type="spellEnd"/>
      <w:r w:rsidRPr="00AF2BD9">
        <w:rPr>
          <w:rFonts w:ascii="Times New Roman" w:hAnsi="Times New Roman" w:cs="Times New Roman"/>
          <w:color w:val="222222"/>
          <w:sz w:val="20"/>
          <w:szCs w:val="20"/>
          <w:shd w:val="clear" w:color="auto" w:fill="FFFFFF"/>
        </w:rPr>
        <w:t>, S. M., Hasan, M. T., Sultana, M. S., Nath, S., Nahar, L., Rashid, M. A., ... &amp; Shilpi, J. A. (2022). Isolation and characterization of antibacterial compounds from Aspergillus fumigatus: an endophytic fungus from a mangrove plant of the Sundarbans. </w:t>
      </w:r>
      <w:r w:rsidRPr="00AF2BD9">
        <w:rPr>
          <w:rFonts w:ascii="Times New Roman" w:hAnsi="Times New Roman" w:cs="Times New Roman"/>
          <w:i/>
          <w:iCs/>
          <w:color w:val="222222"/>
          <w:sz w:val="20"/>
          <w:szCs w:val="20"/>
          <w:shd w:val="clear" w:color="auto" w:fill="FFFFFF"/>
        </w:rPr>
        <w:t>Evidence-Based Complementary and Alternative Medicine</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2022</w:t>
      </w:r>
      <w:r w:rsidRPr="00AF2BD9">
        <w:rPr>
          <w:rFonts w:ascii="Times New Roman" w:hAnsi="Times New Roman" w:cs="Times New Roman"/>
          <w:color w:val="222222"/>
          <w:sz w:val="20"/>
          <w:szCs w:val="20"/>
          <w:shd w:val="clear" w:color="auto" w:fill="FFFFFF"/>
        </w:rPr>
        <w:t>.</w:t>
      </w:r>
    </w:p>
    <w:p w14:paraId="0804BDF7" w14:textId="437D8924"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proofErr w:type="spellStart"/>
      <w:r w:rsidRPr="00AF2BD9">
        <w:rPr>
          <w:rFonts w:ascii="Times New Roman" w:hAnsi="Times New Roman" w:cs="Times New Roman"/>
          <w:color w:val="222222"/>
          <w:sz w:val="20"/>
          <w:szCs w:val="20"/>
          <w:shd w:val="clear" w:color="auto" w:fill="FFFFFF"/>
        </w:rPr>
        <w:t>Oktavia</w:t>
      </w:r>
      <w:proofErr w:type="spellEnd"/>
      <w:r w:rsidRPr="00AF2BD9">
        <w:rPr>
          <w:rFonts w:ascii="Times New Roman" w:hAnsi="Times New Roman" w:cs="Times New Roman"/>
          <w:color w:val="222222"/>
          <w:sz w:val="20"/>
          <w:szCs w:val="20"/>
          <w:shd w:val="clear" w:color="auto" w:fill="FFFFFF"/>
        </w:rPr>
        <w:t xml:space="preserve">, L., Krishna, V. S., Rekha, E. M., </w:t>
      </w:r>
      <w:proofErr w:type="spellStart"/>
      <w:r w:rsidRPr="00AF2BD9">
        <w:rPr>
          <w:rFonts w:ascii="Times New Roman" w:hAnsi="Times New Roman" w:cs="Times New Roman"/>
          <w:color w:val="222222"/>
          <w:sz w:val="20"/>
          <w:szCs w:val="20"/>
          <w:shd w:val="clear" w:color="auto" w:fill="FFFFFF"/>
        </w:rPr>
        <w:t>Fathoni</w:t>
      </w:r>
      <w:proofErr w:type="spellEnd"/>
      <w:r w:rsidRPr="00AF2BD9">
        <w:rPr>
          <w:rFonts w:ascii="Times New Roman" w:hAnsi="Times New Roman" w:cs="Times New Roman"/>
          <w:color w:val="222222"/>
          <w:sz w:val="20"/>
          <w:szCs w:val="20"/>
          <w:shd w:val="clear" w:color="auto" w:fill="FFFFFF"/>
        </w:rPr>
        <w:t xml:space="preserve">, A., Sriram, D., &amp; Agusta, A. (2020, November). Anti-mycobacterial activity of two natural </w:t>
      </w:r>
      <w:proofErr w:type="spellStart"/>
      <w:r w:rsidRPr="00AF2BD9">
        <w:rPr>
          <w:rFonts w:ascii="Times New Roman" w:hAnsi="Times New Roman" w:cs="Times New Roman"/>
          <w:color w:val="222222"/>
          <w:sz w:val="20"/>
          <w:szCs w:val="20"/>
          <w:shd w:val="clear" w:color="auto" w:fill="FFFFFF"/>
        </w:rPr>
        <w:t>Bisanthraquinones</w:t>
      </w:r>
      <w:proofErr w:type="spellEnd"/>
      <w:r w:rsidRPr="00AF2BD9">
        <w:rPr>
          <w:rFonts w:ascii="Times New Roman" w:hAnsi="Times New Roman" w:cs="Times New Roman"/>
          <w:color w:val="222222"/>
          <w:sz w:val="20"/>
          <w:szCs w:val="20"/>
          <w:shd w:val="clear" w:color="auto" w:fill="FFFFFF"/>
        </w:rPr>
        <w:t>:(+)-1, 1′-Bislunatin and (+)-2, 2′-Epicytoskyrin A. In </w:t>
      </w:r>
      <w:r w:rsidRPr="00AF2BD9">
        <w:rPr>
          <w:rFonts w:ascii="Times New Roman" w:hAnsi="Times New Roman" w:cs="Times New Roman"/>
          <w:i/>
          <w:iCs/>
          <w:color w:val="222222"/>
          <w:sz w:val="20"/>
          <w:szCs w:val="20"/>
          <w:shd w:val="clear" w:color="auto" w:fill="FFFFFF"/>
        </w:rPr>
        <w:t>IOP Conference Series: Earth and Environmental Science</w:t>
      </w:r>
      <w:r w:rsidRPr="00AF2BD9">
        <w:rPr>
          <w:rFonts w:ascii="Times New Roman" w:hAnsi="Times New Roman" w:cs="Times New Roman"/>
          <w:color w:val="222222"/>
          <w:sz w:val="20"/>
          <w:szCs w:val="20"/>
          <w:shd w:val="clear" w:color="auto" w:fill="FFFFFF"/>
        </w:rPr>
        <w:t> (Vol. 591, No. 1, p. 012025). IOP Publishing.</w:t>
      </w:r>
    </w:p>
    <w:p w14:paraId="38F86AFF"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Huang, X., Zhou, D., Liang, Y., Liu, X., Cao, F., Qin, Y., ... &amp; Yang, R. (2021). </w:t>
      </w:r>
      <w:proofErr w:type="spellStart"/>
      <w:r w:rsidRPr="00AF2BD9">
        <w:rPr>
          <w:rFonts w:ascii="Times New Roman" w:hAnsi="Times New Roman" w:cs="Times New Roman"/>
          <w:color w:val="222222"/>
          <w:sz w:val="20"/>
          <w:szCs w:val="20"/>
          <w:shd w:val="clear" w:color="auto" w:fill="FFFFFF"/>
        </w:rPr>
        <w:t>Cytochalasins</w:t>
      </w:r>
      <w:proofErr w:type="spellEnd"/>
      <w:r w:rsidRPr="00AF2BD9">
        <w:rPr>
          <w:rFonts w:ascii="Times New Roman" w:hAnsi="Times New Roman" w:cs="Times New Roman"/>
          <w:color w:val="222222"/>
          <w:sz w:val="20"/>
          <w:szCs w:val="20"/>
          <w:shd w:val="clear" w:color="auto" w:fill="FFFFFF"/>
        </w:rPr>
        <w:t xml:space="preserve"> from endophytic </w:t>
      </w:r>
      <w:proofErr w:type="spellStart"/>
      <w:r w:rsidRPr="00AF2BD9">
        <w:rPr>
          <w:rFonts w:ascii="Times New Roman" w:hAnsi="Times New Roman" w:cs="Times New Roman"/>
          <w:color w:val="222222"/>
          <w:sz w:val="20"/>
          <w:szCs w:val="20"/>
          <w:shd w:val="clear" w:color="auto" w:fill="FFFFFF"/>
        </w:rPr>
        <w:t>Diaporthe</w:t>
      </w:r>
      <w:proofErr w:type="spellEnd"/>
      <w:r w:rsidRPr="00AF2BD9">
        <w:rPr>
          <w:rFonts w:ascii="Times New Roman" w:hAnsi="Times New Roman" w:cs="Times New Roman"/>
          <w:color w:val="222222"/>
          <w:sz w:val="20"/>
          <w:szCs w:val="20"/>
          <w:shd w:val="clear" w:color="auto" w:fill="FFFFFF"/>
        </w:rPr>
        <w:t xml:space="preserve"> sp. GDG-118. </w:t>
      </w:r>
      <w:r w:rsidRPr="00AF2BD9">
        <w:rPr>
          <w:rFonts w:ascii="Times New Roman" w:hAnsi="Times New Roman" w:cs="Times New Roman"/>
          <w:i/>
          <w:iCs/>
          <w:color w:val="222222"/>
          <w:sz w:val="20"/>
          <w:szCs w:val="20"/>
          <w:shd w:val="clear" w:color="auto" w:fill="FFFFFF"/>
        </w:rPr>
        <w:t>Natural Product Research</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35</w:t>
      </w:r>
      <w:r w:rsidRPr="00AF2BD9">
        <w:rPr>
          <w:rFonts w:ascii="Times New Roman" w:hAnsi="Times New Roman" w:cs="Times New Roman"/>
          <w:color w:val="222222"/>
          <w:sz w:val="20"/>
          <w:szCs w:val="20"/>
          <w:shd w:val="clear" w:color="auto" w:fill="FFFFFF"/>
        </w:rPr>
        <w:t>(20), 3396-</w:t>
      </w:r>
      <w:proofErr w:type="gramStart"/>
      <w:r w:rsidRPr="00AF2BD9">
        <w:rPr>
          <w:rFonts w:ascii="Times New Roman" w:hAnsi="Times New Roman" w:cs="Times New Roman"/>
          <w:color w:val="222222"/>
          <w:sz w:val="20"/>
          <w:szCs w:val="20"/>
          <w:shd w:val="clear" w:color="auto" w:fill="FFFFFF"/>
        </w:rPr>
        <w:t>3403..</w:t>
      </w:r>
      <w:proofErr w:type="gramEnd"/>
    </w:p>
    <w:p w14:paraId="2D2D904E"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Guo, L., Niu, S., Chen, S., &amp; Liu, L. (2020). </w:t>
      </w:r>
      <w:proofErr w:type="spellStart"/>
      <w:r w:rsidRPr="00AF2BD9">
        <w:rPr>
          <w:rFonts w:ascii="Times New Roman" w:hAnsi="Times New Roman" w:cs="Times New Roman"/>
          <w:color w:val="222222"/>
          <w:sz w:val="20"/>
          <w:szCs w:val="20"/>
          <w:shd w:val="clear" w:color="auto" w:fill="FFFFFF"/>
        </w:rPr>
        <w:t>Diaporone</w:t>
      </w:r>
      <w:proofErr w:type="spellEnd"/>
      <w:r w:rsidRPr="00AF2BD9">
        <w:rPr>
          <w:rFonts w:ascii="Times New Roman" w:hAnsi="Times New Roman" w:cs="Times New Roman"/>
          <w:color w:val="222222"/>
          <w:sz w:val="20"/>
          <w:szCs w:val="20"/>
          <w:shd w:val="clear" w:color="auto" w:fill="FFFFFF"/>
        </w:rPr>
        <w:t xml:space="preserve"> A, a new antibacterial secondary metabolite from the plant endophytic fungus </w:t>
      </w:r>
      <w:proofErr w:type="spellStart"/>
      <w:r w:rsidRPr="00AF2BD9">
        <w:rPr>
          <w:rFonts w:ascii="Times New Roman" w:hAnsi="Times New Roman" w:cs="Times New Roman"/>
          <w:color w:val="222222"/>
          <w:sz w:val="20"/>
          <w:szCs w:val="20"/>
          <w:shd w:val="clear" w:color="auto" w:fill="FFFFFF"/>
        </w:rPr>
        <w:t>Diaporthe</w:t>
      </w:r>
      <w:proofErr w:type="spellEnd"/>
      <w:r w:rsidRPr="00AF2BD9">
        <w:rPr>
          <w:rFonts w:ascii="Times New Roman" w:hAnsi="Times New Roman" w:cs="Times New Roman"/>
          <w:color w:val="222222"/>
          <w:sz w:val="20"/>
          <w:szCs w:val="20"/>
          <w:shd w:val="clear" w:color="auto" w:fill="FFFFFF"/>
        </w:rPr>
        <w:t xml:space="preserve"> sp. </w:t>
      </w:r>
      <w:r w:rsidRPr="00AF2BD9">
        <w:rPr>
          <w:rFonts w:ascii="Times New Roman" w:hAnsi="Times New Roman" w:cs="Times New Roman"/>
          <w:i/>
          <w:iCs/>
          <w:color w:val="222222"/>
          <w:sz w:val="20"/>
          <w:szCs w:val="20"/>
          <w:shd w:val="clear" w:color="auto" w:fill="FFFFFF"/>
        </w:rPr>
        <w:t>The Journal of Antibiotics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73</w:t>
      </w:r>
      <w:r w:rsidRPr="00AF2BD9">
        <w:rPr>
          <w:rFonts w:ascii="Times New Roman" w:hAnsi="Times New Roman" w:cs="Times New Roman"/>
          <w:color w:val="222222"/>
          <w:sz w:val="20"/>
          <w:szCs w:val="20"/>
          <w:shd w:val="clear" w:color="auto" w:fill="FFFFFF"/>
        </w:rPr>
        <w:t>(2), 116-119.</w:t>
      </w:r>
    </w:p>
    <w:p w14:paraId="4805C7BE"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proofErr w:type="spellStart"/>
      <w:r w:rsidRPr="00AF2BD9">
        <w:rPr>
          <w:rFonts w:ascii="Times New Roman" w:hAnsi="Times New Roman" w:cs="Times New Roman"/>
          <w:color w:val="222222"/>
          <w:sz w:val="20"/>
          <w:szCs w:val="20"/>
          <w:shd w:val="clear" w:color="auto" w:fill="FFFFFF"/>
        </w:rPr>
        <w:t>Diaporthales</w:t>
      </w:r>
      <w:proofErr w:type="spellEnd"/>
      <w:r w:rsidRPr="00AF2BD9">
        <w:rPr>
          <w:rFonts w:ascii="Times New Roman" w:hAnsi="Times New Roman" w:cs="Times New Roman"/>
          <w:color w:val="222222"/>
          <w:sz w:val="20"/>
          <w:szCs w:val="20"/>
          <w:shd w:val="clear" w:color="auto" w:fill="FFFFFF"/>
        </w:rPr>
        <w:t xml:space="preserve"> </w:t>
      </w:r>
      <w:proofErr w:type="spellStart"/>
      <w:r w:rsidRPr="00AF2BD9">
        <w:rPr>
          <w:rFonts w:ascii="Times New Roman" w:hAnsi="Times New Roman" w:cs="Times New Roman"/>
          <w:color w:val="222222"/>
          <w:sz w:val="20"/>
          <w:szCs w:val="20"/>
          <w:shd w:val="clear" w:color="auto" w:fill="FFFFFF"/>
        </w:rPr>
        <w:t>Patridge</w:t>
      </w:r>
      <w:proofErr w:type="spellEnd"/>
      <w:r w:rsidRPr="00AF2BD9">
        <w:rPr>
          <w:rFonts w:ascii="Times New Roman" w:hAnsi="Times New Roman" w:cs="Times New Roman"/>
          <w:color w:val="222222"/>
          <w:sz w:val="20"/>
          <w:szCs w:val="20"/>
          <w:shd w:val="clear" w:color="auto" w:fill="FFFFFF"/>
        </w:rPr>
        <w:t xml:space="preserve">, E. V., Darnell, A., Kucera, K., Phillips, G. M., </w:t>
      </w:r>
      <w:proofErr w:type="spellStart"/>
      <w:r w:rsidRPr="00AF2BD9">
        <w:rPr>
          <w:rFonts w:ascii="Times New Roman" w:hAnsi="Times New Roman" w:cs="Times New Roman"/>
          <w:color w:val="222222"/>
          <w:sz w:val="20"/>
          <w:szCs w:val="20"/>
          <w:shd w:val="clear" w:color="auto" w:fill="FFFFFF"/>
        </w:rPr>
        <w:t>Bokesch</w:t>
      </w:r>
      <w:proofErr w:type="spellEnd"/>
      <w:r w:rsidRPr="00AF2BD9">
        <w:rPr>
          <w:rFonts w:ascii="Times New Roman" w:hAnsi="Times New Roman" w:cs="Times New Roman"/>
          <w:color w:val="222222"/>
          <w:sz w:val="20"/>
          <w:szCs w:val="20"/>
          <w:shd w:val="clear" w:color="auto" w:fill="FFFFFF"/>
        </w:rPr>
        <w:t>, H. R., Gustafson, K. R., ... &amp; Strobel, S. A. (2015). Pyrrolocin a, a 3-decalinoyltetramic acid with selective biological activity, isolated from Amazonian cultures of the novel endophyte sp. E6927E. </w:t>
      </w:r>
      <w:r w:rsidRPr="00AF2BD9">
        <w:rPr>
          <w:rFonts w:ascii="Times New Roman" w:hAnsi="Times New Roman" w:cs="Times New Roman"/>
          <w:i/>
          <w:iCs/>
          <w:color w:val="222222"/>
          <w:sz w:val="20"/>
          <w:szCs w:val="20"/>
          <w:shd w:val="clear" w:color="auto" w:fill="FFFFFF"/>
        </w:rPr>
        <w:t>Natural product communications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10</w:t>
      </w:r>
      <w:r w:rsidRPr="00AF2BD9">
        <w:rPr>
          <w:rFonts w:ascii="Times New Roman" w:hAnsi="Times New Roman" w:cs="Times New Roman"/>
          <w:color w:val="222222"/>
          <w:sz w:val="20"/>
          <w:szCs w:val="20"/>
          <w:shd w:val="clear" w:color="auto" w:fill="FFFFFF"/>
        </w:rPr>
        <w:t>(10), 1934578X1501001006.</w:t>
      </w:r>
    </w:p>
    <w:p w14:paraId="20CCA1D6"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Yang, H. Y., Duan, Y. Q., Yang, Y. K., Li, J., Liu, X., Ye, L., ... &amp; Hu, Q. F. (2017). Three new </w:t>
      </w:r>
      <w:proofErr w:type="spellStart"/>
      <w:r w:rsidRPr="00AF2BD9">
        <w:rPr>
          <w:rFonts w:ascii="Times New Roman" w:hAnsi="Times New Roman" w:cs="Times New Roman"/>
          <w:color w:val="222222"/>
          <w:sz w:val="20"/>
          <w:szCs w:val="20"/>
          <w:shd w:val="clear" w:color="auto" w:fill="FFFFFF"/>
        </w:rPr>
        <w:t>napthalene</w:t>
      </w:r>
      <w:proofErr w:type="spellEnd"/>
      <w:r w:rsidRPr="00AF2BD9">
        <w:rPr>
          <w:rFonts w:ascii="Times New Roman" w:hAnsi="Times New Roman" w:cs="Times New Roman"/>
          <w:color w:val="222222"/>
          <w:sz w:val="20"/>
          <w:szCs w:val="20"/>
          <w:shd w:val="clear" w:color="auto" w:fill="FFFFFF"/>
        </w:rPr>
        <w:t xml:space="preserve"> derivatives from the endophytic fungus Phomopsis </w:t>
      </w:r>
      <w:proofErr w:type="spellStart"/>
      <w:r w:rsidRPr="00AF2BD9">
        <w:rPr>
          <w:rFonts w:ascii="Times New Roman" w:hAnsi="Times New Roman" w:cs="Times New Roman"/>
          <w:color w:val="222222"/>
          <w:sz w:val="20"/>
          <w:szCs w:val="20"/>
          <w:shd w:val="clear" w:color="auto" w:fill="FFFFFF"/>
        </w:rPr>
        <w:t>fukushii</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Phytochemistry Letters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22</w:t>
      </w:r>
      <w:r w:rsidRPr="00AF2BD9">
        <w:rPr>
          <w:rFonts w:ascii="Times New Roman" w:hAnsi="Times New Roman" w:cs="Times New Roman"/>
          <w:color w:val="222222"/>
          <w:sz w:val="20"/>
          <w:szCs w:val="20"/>
          <w:shd w:val="clear" w:color="auto" w:fill="FFFFFF"/>
        </w:rPr>
        <w:t>, 266-269.</w:t>
      </w:r>
    </w:p>
    <w:p w14:paraId="6569521A"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Yang, H. Y., Duan, Y. Q., Yang, Y. K., Liu, X., Ye, L., Mi, Q. L., ... &amp; Li, J. (2019). Two new diphenyl ether derivatives from the fermentation products of an endophytic fungus Phomopsis </w:t>
      </w:r>
      <w:proofErr w:type="spellStart"/>
      <w:r w:rsidRPr="00AF2BD9">
        <w:rPr>
          <w:rFonts w:ascii="Times New Roman" w:hAnsi="Times New Roman" w:cs="Times New Roman"/>
          <w:color w:val="222222"/>
          <w:sz w:val="20"/>
          <w:szCs w:val="20"/>
          <w:shd w:val="clear" w:color="auto" w:fill="FFFFFF"/>
        </w:rPr>
        <w:t>fukushii</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Chemistry of Natural Compounds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55</w:t>
      </w:r>
      <w:r w:rsidRPr="00AF2BD9">
        <w:rPr>
          <w:rFonts w:ascii="Times New Roman" w:hAnsi="Times New Roman" w:cs="Times New Roman"/>
          <w:color w:val="222222"/>
          <w:sz w:val="20"/>
          <w:szCs w:val="20"/>
          <w:shd w:val="clear" w:color="auto" w:fill="FFFFFF"/>
        </w:rPr>
        <w:t>, 428-431.</w:t>
      </w:r>
    </w:p>
    <w:p w14:paraId="147F949A"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Gao, Y. H., Zheng, R., Li, J., Kong, W. S., Liu, X., Ye, L., ... &amp; Li, X. M. (2019). Three new diphenyl ether derivatives from the fermentation products of an endophytic fungus Phomopsis </w:t>
      </w:r>
      <w:proofErr w:type="spellStart"/>
      <w:r w:rsidRPr="00AF2BD9">
        <w:rPr>
          <w:rFonts w:ascii="Times New Roman" w:hAnsi="Times New Roman" w:cs="Times New Roman"/>
          <w:color w:val="222222"/>
          <w:sz w:val="20"/>
          <w:szCs w:val="20"/>
          <w:shd w:val="clear" w:color="auto" w:fill="FFFFFF"/>
        </w:rPr>
        <w:t>fukushii</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Journal of Asian natural products research</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21</w:t>
      </w:r>
      <w:r w:rsidRPr="00AF2BD9">
        <w:rPr>
          <w:rFonts w:ascii="Times New Roman" w:hAnsi="Times New Roman" w:cs="Times New Roman"/>
          <w:color w:val="222222"/>
          <w:sz w:val="20"/>
          <w:szCs w:val="20"/>
          <w:shd w:val="clear" w:color="auto" w:fill="FFFFFF"/>
        </w:rPr>
        <w:t>(4), 316-322.</w:t>
      </w:r>
    </w:p>
    <w:p w14:paraId="7D7493A9"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Li, Z. J., Yang, H. Y., Li, J., Liu, X., Ye, L., Kong, W. S., ... &amp; Li, X. M. (2018). Isopentylated diphenyl ether derivatives from the fermentation products of an endophytic fungus Phomopsis </w:t>
      </w:r>
      <w:proofErr w:type="spellStart"/>
      <w:r w:rsidRPr="00AF2BD9">
        <w:rPr>
          <w:rFonts w:ascii="Times New Roman" w:hAnsi="Times New Roman" w:cs="Times New Roman"/>
          <w:color w:val="222222"/>
          <w:sz w:val="20"/>
          <w:szCs w:val="20"/>
          <w:shd w:val="clear" w:color="auto" w:fill="FFFFFF"/>
        </w:rPr>
        <w:t>fukushii</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The Journal of antibiotics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71</w:t>
      </w:r>
      <w:r w:rsidRPr="00AF2BD9">
        <w:rPr>
          <w:rFonts w:ascii="Times New Roman" w:hAnsi="Times New Roman" w:cs="Times New Roman"/>
          <w:color w:val="222222"/>
          <w:sz w:val="20"/>
          <w:szCs w:val="20"/>
          <w:shd w:val="clear" w:color="auto" w:fill="FFFFFF"/>
        </w:rPr>
        <w:t>(3), 359-362.</w:t>
      </w:r>
    </w:p>
    <w:p w14:paraId="7C51B1AD"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Ibrahim, A., Tanney, J. B., Fei, F., Seifert, K. A., Cutler, G. C., Capretta, A., ... &amp; </w:t>
      </w:r>
      <w:proofErr w:type="spellStart"/>
      <w:r w:rsidRPr="00AF2BD9">
        <w:rPr>
          <w:rFonts w:ascii="Times New Roman" w:hAnsi="Times New Roman" w:cs="Times New Roman"/>
          <w:color w:val="222222"/>
          <w:sz w:val="20"/>
          <w:szCs w:val="20"/>
          <w:shd w:val="clear" w:color="auto" w:fill="FFFFFF"/>
        </w:rPr>
        <w:t>Sumarah</w:t>
      </w:r>
      <w:proofErr w:type="spellEnd"/>
      <w:r w:rsidRPr="00AF2BD9">
        <w:rPr>
          <w:rFonts w:ascii="Times New Roman" w:hAnsi="Times New Roman" w:cs="Times New Roman"/>
          <w:color w:val="222222"/>
          <w:sz w:val="20"/>
          <w:szCs w:val="20"/>
          <w:shd w:val="clear" w:color="auto" w:fill="FFFFFF"/>
        </w:rPr>
        <w:t xml:space="preserve">, M. W. (2020). Metabolomic-guided discovery of cyclic </w:t>
      </w:r>
      <w:proofErr w:type="spellStart"/>
      <w:r w:rsidRPr="00AF2BD9">
        <w:rPr>
          <w:rFonts w:ascii="Times New Roman" w:hAnsi="Times New Roman" w:cs="Times New Roman"/>
          <w:color w:val="222222"/>
          <w:sz w:val="20"/>
          <w:szCs w:val="20"/>
          <w:shd w:val="clear" w:color="auto" w:fill="FFFFFF"/>
        </w:rPr>
        <w:t>nonribosomal</w:t>
      </w:r>
      <w:proofErr w:type="spellEnd"/>
      <w:r w:rsidRPr="00AF2BD9">
        <w:rPr>
          <w:rFonts w:ascii="Times New Roman" w:hAnsi="Times New Roman" w:cs="Times New Roman"/>
          <w:color w:val="222222"/>
          <w:sz w:val="20"/>
          <w:szCs w:val="20"/>
          <w:shd w:val="clear" w:color="auto" w:fill="FFFFFF"/>
        </w:rPr>
        <w:t xml:space="preserve"> peptides from </w:t>
      </w:r>
      <w:proofErr w:type="spellStart"/>
      <w:r w:rsidRPr="00AF2BD9">
        <w:rPr>
          <w:rFonts w:ascii="Times New Roman" w:hAnsi="Times New Roman" w:cs="Times New Roman"/>
          <w:color w:val="222222"/>
          <w:sz w:val="20"/>
          <w:szCs w:val="20"/>
          <w:shd w:val="clear" w:color="auto" w:fill="FFFFFF"/>
        </w:rPr>
        <w:t>Xylaria</w:t>
      </w:r>
      <w:proofErr w:type="spellEnd"/>
      <w:r w:rsidRPr="00AF2BD9">
        <w:rPr>
          <w:rFonts w:ascii="Times New Roman" w:hAnsi="Times New Roman" w:cs="Times New Roman"/>
          <w:color w:val="222222"/>
          <w:sz w:val="20"/>
          <w:szCs w:val="20"/>
          <w:shd w:val="clear" w:color="auto" w:fill="FFFFFF"/>
        </w:rPr>
        <w:t xml:space="preserve"> </w:t>
      </w:r>
      <w:proofErr w:type="spellStart"/>
      <w:r w:rsidRPr="00AF2BD9">
        <w:rPr>
          <w:rFonts w:ascii="Times New Roman" w:hAnsi="Times New Roman" w:cs="Times New Roman"/>
          <w:color w:val="222222"/>
          <w:sz w:val="20"/>
          <w:szCs w:val="20"/>
          <w:shd w:val="clear" w:color="auto" w:fill="FFFFFF"/>
        </w:rPr>
        <w:t>ellisii</w:t>
      </w:r>
      <w:proofErr w:type="spellEnd"/>
      <w:r w:rsidRPr="00AF2BD9">
        <w:rPr>
          <w:rFonts w:ascii="Times New Roman" w:hAnsi="Times New Roman" w:cs="Times New Roman"/>
          <w:color w:val="222222"/>
          <w:sz w:val="20"/>
          <w:szCs w:val="20"/>
          <w:shd w:val="clear" w:color="auto" w:fill="FFFFFF"/>
        </w:rPr>
        <w:t xml:space="preserve"> sp. </w:t>
      </w:r>
      <w:proofErr w:type="spellStart"/>
      <w:r w:rsidRPr="00AF2BD9">
        <w:rPr>
          <w:rFonts w:ascii="Times New Roman" w:hAnsi="Times New Roman" w:cs="Times New Roman"/>
          <w:color w:val="222222"/>
          <w:sz w:val="20"/>
          <w:szCs w:val="20"/>
          <w:shd w:val="clear" w:color="auto" w:fill="FFFFFF"/>
        </w:rPr>
        <w:t>nov.</w:t>
      </w:r>
      <w:proofErr w:type="spellEnd"/>
      <w:r w:rsidRPr="00AF2BD9">
        <w:rPr>
          <w:rFonts w:ascii="Times New Roman" w:hAnsi="Times New Roman" w:cs="Times New Roman"/>
          <w:color w:val="222222"/>
          <w:sz w:val="20"/>
          <w:szCs w:val="20"/>
          <w:shd w:val="clear" w:color="auto" w:fill="FFFFFF"/>
        </w:rPr>
        <w:t>, a leaf and stem endophyte of Vaccinium angustifolium. </w:t>
      </w:r>
      <w:r w:rsidRPr="00AF2BD9">
        <w:rPr>
          <w:rFonts w:ascii="Times New Roman" w:hAnsi="Times New Roman" w:cs="Times New Roman"/>
          <w:i/>
          <w:iCs/>
          <w:color w:val="222222"/>
          <w:sz w:val="20"/>
          <w:szCs w:val="20"/>
          <w:shd w:val="clear" w:color="auto" w:fill="FFFFFF"/>
        </w:rPr>
        <w:t>Scientific Reports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10</w:t>
      </w:r>
      <w:r w:rsidRPr="00AF2BD9">
        <w:rPr>
          <w:rFonts w:ascii="Times New Roman" w:hAnsi="Times New Roman" w:cs="Times New Roman"/>
          <w:color w:val="222222"/>
          <w:sz w:val="20"/>
          <w:szCs w:val="20"/>
          <w:shd w:val="clear" w:color="auto" w:fill="FFFFFF"/>
        </w:rPr>
        <w:t>(1), 1-17.</w:t>
      </w:r>
    </w:p>
    <w:p w14:paraId="651A40A4"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lastRenderedPageBreak/>
        <w:t xml:space="preserve">Hu, S. S., Liang, M. J., Mi, Q. L., Chen, W., Ling, J., Chen, X., ... &amp; Guo, Y. D. (2019). Two new diphenyl ether derivatives from the fermentation products of the endophytic fungus Phomopsis </w:t>
      </w:r>
      <w:proofErr w:type="spellStart"/>
      <w:r w:rsidRPr="00AF2BD9">
        <w:rPr>
          <w:rFonts w:ascii="Times New Roman" w:hAnsi="Times New Roman" w:cs="Times New Roman"/>
          <w:color w:val="222222"/>
          <w:sz w:val="20"/>
          <w:szCs w:val="20"/>
          <w:shd w:val="clear" w:color="auto" w:fill="FFFFFF"/>
        </w:rPr>
        <w:t>asparagi</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Chemistry of Natural Compounds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55</w:t>
      </w:r>
      <w:r w:rsidRPr="00AF2BD9">
        <w:rPr>
          <w:rFonts w:ascii="Times New Roman" w:hAnsi="Times New Roman" w:cs="Times New Roman"/>
          <w:color w:val="222222"/>
          <w:sz w:val="20"/>
          <w:szCs w:val="20"/>
          <w:shd w:val="clear" w:color="auto" w:fill="FFFFFF"/>
        </w:rPr>
        <w:t>, 843-846.</w:t>
      </w:r>
    </w:p>
    <w:p w14:paraId="3B2ECB17"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Zheng, N., Yao, F., Liang, X., Liu, Q., Xu, W., Liang, Y., ... &amp; Yang, R. (2018). A new phthalide from the endophytic fungus </w:t>
      </w:r>
      <w:proofErr w:type="spellStart"/>
      <w:r w:rsidRPr="00AF2BD9">
        <w:rPr>
          <w:rFonts w:ascii="Times New Roman" w:hAnsi="Times New Roman" w:cs="Times New Roman"/>
          <w:color w:val="222222"/>
          <w:sz w:val="20"/>
          <w:szCs w:val="20"/>
          <w:shd w:val="clear" w:color="auto" w:fill="FFFFFF"/>
        </w:rPr>
        <w:t>Xylaria</w:t>
      </w:r>
      <w:proofErr w:type="spellEnd"/>
      <w:r w:rsidRPr="00AF2BD9">
        <w:rPr>
          <w:rFonts w:ascii="Times New Roman" w:hAnsi="Times New Roman" w:cs="Times New Roman"/>
          <w:color w:val="222222"/>
          <w:sz w:val="20"/>
          <w:szCs w:val="20"/>
          <w:shd w:val="clear" w:color="auto" w:fill="FFFFFF"/>
        </w:rPr>
        <w:t xml:space="preserve"> sp. GDG-102. </w:t>
      </w:r>
      <w:r w:rsidRPr="00AF2BD9">
        <w:rPr>
          <w:rFonts w:ascii="Times New Roman" w:hAnsi="Times New Roman" w:cs="Times New Roman"/>
          <w:i/>
          <w:iCs/>
          <w:color w:val="222222"/>
          <w:sz w:val="20"/>
          <w:szCs w:val="20"/>
          <w:shd w:val="clear" w:color="auto" w:fill="FFFFFF"/>
        </w:rPr>
        <w:t>Natural product research</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32</w:t>
      </w:r>
      <w:r w:rsidRPr="00AF2BD9">
        <w:rPr>
          <w:rFonts w:ascii="Times New Roman" w:hAnsi="Times New Roman" w:cs="Times New Roman"/>
          <w:color w:val="222222"/>
          <w:sz w:val="20"/>
          <w:szCs w:val="20"/>
          <w:shd w:val="clear" w:color="auto" w:fill="FFFFFF"/>
        </w:rPr>
        <w:t>(7), 755-760.</w:t>
      </w:r>
    </w:p>
    <w:p w14:paraId="0D320055"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Peng, F., Hou, S. Y., Zhang, T. Y., Wu, Y. Y., Zhang, M. Y., Yan, X. M., ... &amp; Zhang, Y. X. (2019). Cytotoxic and antimicrobial indole alkaloids from an endophytic fungus Chaetomium sp. SYP-F7950 of Panax </w:t>
      </w:r>
      <w:proofErr w:type="spellStart"/>
      <w:r w:rsidRPr="00AF2BD9">
        <w:rPr>
          <w:rFonts w:ascii="Times New Roman" w:hAnsi="Times New Roman" w:cs="Times New Roman"/>
          <w:color w:val="222222"/>
          <w:sz w:val="20"/>
          <w:szCs w:val="20"/>
          <w:shd w:val="clear" w:color="auto" w:fill="FFFFFF"/>
        </w:rPr>
        <w:t>notoginseng</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RSC advances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9</w:t>
      </w:r>
      <w:r w:rsidRPr="00AF2BD9">
        <w:rPr>
          <w:rFonts w:ascii="Times New Roman" w:hAnsi="Times New Roman" w:cs="Times New Roman"/>
          <w:color w:val="222222"/>
          <w:sz w:val="20"/>
          <w:szCs w:val="20"/>
          <w:shd w:val="clear" w:color="auto" w:fill="FFFFFF"/>
        </w:rPr>
        <w:t>(49), 28754-28763.</w:t>
      </w:r>
    </w:p>
    <w:p w14:paraId="52438196"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Wang, H. H., Li, G., Qiao, Y. N., Sun, Y., Peng, X. P., &amp; Lou, H. X. (2019). </w:t>
      </w:r>
      <w:proofErr w:type="spellStart"/>
      <w:r w:rsidRPr="00AF2BD9">
        <w:rPr>
          <w:rFonts w:ascii="Times New Roman" w:hAnsi="Times New Roman" w:cs="Times New Roman"/>
          <w:color w:val="222222"/>
          <w:sz w:val="20"/>
          <w:szCs w:val="20"/>
          <w:shd w:val="clear" w:color="auto" w:fill="FFFFFF"/>
        </w:rPr>
        <w:t>Chamiside</w:t>
      </w:r>
      <w:proofErr w:type="spellEnd"/>
      <w:r w:rsidRPr="00AF2BD9">
        <w:rPr>
          <w:rFonts w:ascii="Times New Roman" w:hAnsi="Times New Roman" w:cs="Times New Roman"/>
          <w:color w:val="222222"/>
          <w:sz w:val="20"/>
          <w:szCs w:val="20"/>
          <w:shd w:val="clear" w:color="auto" w:fill="FFFFFF"/>
        </w:rPr>
        <w:t xml:space="preserve"> A, a </w:t>
      </w:r>
      <w:proofErr w:type="spellStart"/>
      <w:r w:rsidRPr="00AF2BD9">
        <w:rPr>
          <w:rFonts w:ascii="Times New Roman" w:hAnsi="Times New Roman" w:cs="Times New Roman"/>
          <w:color w:val="222222"/>
          <w:sz w:val="20"/>
          <w:szCs w:val="20"/>
          <w:shd w:val="clear" w:color="auto" w:fill="FFFFFF"/>
        </w:rPr>
        <w:t>cytochalasan</w:t>
      </w:r>
      <w:proofErr w:type="spellEnd"/>
      <w:r w:rsidRPr="00AF2BD9">
        <w:rPr>
          <w:rFonts w:ascii="Times New Roman" w:hAnsi="Times New Roman" w:cs="Times New Roman"/>
          <w:color w:val="222222"/>
          <w:sz w:val="20"/>
          <w:szCs w:val="20"/>
          <w:shd w:val="clear" w:color="auto" w:fill="FFFFFF"/>
        </w:rPr>
        <w:t xml:space="preserve"> with a tricyclic core skeleton from the endophytic fungus Chaetomium </w:t>
      </w:r>
      <w:proofErr w:type="spellStart"/>
      <w:r w:rsidRPr="00AF2BD9">
        <w:rPr>
          <w:rFonts w:ascii="Times New Roman" w:hAnsi="Times New Roman" w:cs="Times New Roman"/>
          <w:color w:val="222222"/>
          <w:sz w:val="20"/>
          <w:szCs w:val="20"/>
          <w:shd w:val="clear" w:color="auto" w:fill="FFFFFF"/>
        </w:rPr>
        <w:t>nigricolor</w:t>
      </w:r>
      <w:proofErr w:type="spellEnd"/>
      <w:r w:rsidRPr="00AF2BD9">
        <w:rPr>
          <w:rFonts w:ascii="Times New Roman" w:hAnsi="Times New Roman" w:cs="Times New Roman"/>
          <w:color w:val="222222"/>
          <w:sz w:val="20"/>
          <w:szCs w:val="20"/>
          <w:shd w:val="clear" w:color="auto" w:fill="FFFFFF"/>
        </w:rPr>
        <w:t xml:space="preserve"> F5. </w:t>
      </w:r>
      <w:r w:rsidRPr="00AF2BD9">
        <w:rPr>
          <w:rFonts w:ascii="Times New Roman" w:hAnsi="Times New Roman" w:cs="Times New Roman"/>
          <w:i/>
          <w:iCs/>
          <w:color w:val="222222"/>
          <w:sz w:val="20"/>
          <w:szCs w:val="20"/>
          <w:shd w:val="clear" w:color="auto" w:fill="FFFFFF"/>
        </w:rPr>
        <w:t>Organic letters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21</w:t>
      </w:r>
      <w:r w:rsidRPr="00AF2BD9">
        <w:rPr>
          <w:rFonts w:ascii="Times New Roman" w:hAnsi="Times New Roman" w:cs="Times New Roman"/>
          <w:color w:val="222222"/>
          <w:sz w:val="20"/>
          <w:szCs w:val="20"/>
          <w:shd w:val="clear" w:color="auto" w:fill="FFFFFF"/>
        </w:rPr>
        <w:t>(9), 3319-3322.</w:t>
      </w:r>
    </w:p>
    <w:p w14:paraId="02CF46FD"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Yu, F. X., Chen, Y., Yang, Y. H., Li, G. H., &amp; Zhao, P. J. (2018). A new </w:t>
      </w:r>
      <w:proofErr w:type="spellStart"/>
      <w:r w:rsidRPr="00AF2BD9">
        <w:rPr>
          <w:rFonts w:ascii="Times New Roman" w:hAnsi="Times New Roman" w:cs="Times New Roman"/>
          <w:color w:val="222222"/>
          <w:sz w:val="20"/>
          <w:szCs w:val="20"/>
          <w:shd w:val="clear" w:color="auto" w:fill="FFFFFF"/>
        </w:rPr>
        <w:t>epipolythiodioxopiperazine</w:t>
      </w:r>
      <w:proofErr w:type="spellEnd"/>
      <w:r w:rsidRPr="00AF2BD9">
        <w:rPr>
          <w:rFonts w:ascii="Times New Roman" w:hAnsi="Times New Roman" w:cs="Times New Roman"/>
          <w:color w:val="222222"/>
          <w:sz w:val="20"/>
          <w:szCs w:val="20"/>
          <w:shd w:val="clear" w:color="auto" w:fill="FFFFFF"/>
        </w:rPr>
        <w:t xml:space="preserve"> with antibacterial and cytotoxic activities from the endophytic fungus Chaetomium sp. M336. </w:t>
      </w:r>
      <w:r w:rsidRPr="00AF2BD9">
        <w:rPr>
          <w:rFonts w:ascii="Times New Roman" w:hAnsi="Times New Roman" w:cs="Times New Roman"/>
          <w:i/>
          <w:iCs/>
          <w:color w:val="222222"/>
          <w:sz w:val="20"/>
          <w:szCs w:val="20"/>
          <w:shd w:val="clear" w:color="auto" w:fill="FFFFFF"/>
        </w:rPr>
        <w:t>Natural product research</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32</w:t>
      </w:r>
      <w:r w:rsidRPr="00AF2BD9">
        <w:rPr>
          <w:rFonts w:ascii="Times New Roman" w:hAnsi="Times New Roman" w:cs="Times New Roman"/>
          <w:color w:val="222222"/>
          <w:sz w:val="20"/>
          <w:szCs w:val="20"/>
          <w:shd w:val="clear" w:color="auto" w:fill="FFFFFF"/>
        </w:rPr>
        <w:t>(6), 689-694.</w:t>
      </w:r>
    </w:p>
    <w:p w14:paraId="64E3162C" w14:textId="599657B6" w:rsidR="00A87E8D" w:rsidRPr="00AF2BD9" w:rsidRDefault="00244ADB"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Zhao, W. T., Shi, X., Xian, P. J., Feng, Z., Yang, J., &amp; Yang, X. L. (2021). A new </w:t>
      </w:r>
      <w:proofErr w:type="spellStart"/>
      <w:r w:rsidRPr="00AF2BD9">
        <w:rPr>
          <w:rFonts w:ascii="Times New Roman" w:hAnsi="Times New Roman" w:cs="Times New Roman"/>
          <w:color w:val="222222"/>
          <w:sz w:val="20"/>
          <w:szCs w:val="20"/>
          <w:shd w:val="clear" w:color="auto" w:fill="FFFFFF"/>
        </w:rPr>
        <w:t>fusicoccane</w:t>
      </w:r>
      <w:proofErr w:type="spellEnd"/>
      <w:r w:rsidRPr="00AF2BD9">
        <w:rPr>
          <w:rFonts w:ascii="Times New Roman" w:hAnsi="Times New Roman" w:cs="Times New Roman"/>
          <w:color w:val="222222"/>
          <w:sz w:val="20"/>
          <w:szCs w:val="20"/>
          <w:shd w:val="clear" w:color="auto" w:fill="FFFFFF"/>
        </w:rPr>
        <w:t xml:space="preserve"> diterpene and a new polyene from the plant endophytic fungus </w:t>
      </w:r>
      <w:proofErr w:type="spellStart"/>
      <w:r w:rsidRPr="00AF2BD9">
        <w:rPr>
          <w:rFonts w:ascii="Times New Roman" w:hAnsi="Times New Roman" w:cs="Times New Roman"/>
          <w:color w:val="222222"/>
          <w:sz w:val="20"/>
          <w:szCs w:val="20"/>
          <w:shd w:val="clear" w:color="auto" w:fill="FFFFFF"/>
        </w:rPr>
        <w:t>Talaromyces</w:t>
      </w:r>
      <w:proofErr w:type="spellEnd"/>
      <w:r w:rsidRPr="00AF2BD9">
        <w:rPr>
          <w:rFonts w:ascii="Times New Roman" w:hAnsi="Times New Roman" w:cs="Times New Roman"/>
          <w:color w:val="222222"/>
          <w:sz w:val="20"/>
          <w:szCs w:val="20"/>
          <w:shd w:val="clear" w:color="auto" w:fill="FFFFFF"/>
        </w:rPr>
        <w:t xml:space="preserve"> </w:t>
      </w:r>
      <w:proofErr w:type="spellStart"/>
      <w:r w:rsidRPr="00AF2BD9">
        <w:rPr>
          <w:rFonts w:ascii="Times New Roman" w:hAnsi="Times New Roman" w:cs="Times New Roman"/>
          <w:color w:val="222222"/>
          <w:sz w:val="20"/>
          <w:szCs w:val="20"/>
          <w:shd w:val="clear" w:color="auto" w:fill="FFFFFF"/>
        </w:rPr>
        <w:t>pinophilus</w:t>
      </w:r>
      <w:proofErr w:type="spellEnd"/>
      <w:r w:rsidRPr="00AF2BD9">
        <w:rPr>
          <w:rFonts w:ascii="Times New Roman" w:hAnsi="Times New Roman" w:cs="Times New Roman"/>
          <w:color w:val="222222"/>
          <w:sz w:val="20"/>
          <w:szCs w:val="20"/>
          <w:shd w:val="clear" w:color="auto" w:fill="FFFFFF"/>
        </w:rPr>
        <w:t xml:space="preserve"> and their antimicrobial activities. Natural product research, 35(1), 124-130.</w:t>
      </w:r>
    </w:p>
    <w:p w14:paraId="76D69403" w14:textId="3B3171A8"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proofErr w:type="spellStart"/>
      <w:r w:rsidRPr="00AF2BD9">
        <w:rPr>
          <w:rFonts w:ascii="Times New Roman" w:hAnsi="Times New Roman" w:cs="Times New Roman"/>
          <w:color w:val="222222"/>
          <w:sz w:val="20"/>
          <w:szCs w:val="20"/>
          <w:shd w:val="clear" w:color="auto" w:fill="FFFFFF"/>
        </w:rPr>
        <w:t>Bingyang</w:t>
      </w:r>
      <w:proofErr w:type="spellEnd"/>
      <w:r w:rsidRPr="00AF2BD9">
        <w:rPr>
          <w:rFonts w:ascii="Times New Roman" w:hAnsi="Times New Roman" w:cs="Times New Roman"/>
          <w:color w:val="222222"/>
          <w:sz w:val="20"/>
          <w:szCs w:val="20"/>
          <w:shd w:val="clear" w:color="auto" w:fill="FFFFFF"/>
        </w:rPr>
        <w:t xml:space="preserve">, Z., </w:t>
      </w:r>
      <w:proofErr w:type="spellStart"/>
      <w:r w:rsidRPr="00AF2BD9">
        <w:rPr>
          <w:rFonts w:ascii="Times New Roman" w:hAnsi="Times New Roman" w:cs="Times New Roman"/>
          <w:color w:val="222222"/>
          <w:sz w:val="20"/>
          <w:szCs w:val="20"/>
          <w:shd w:val="clear" w:color="auto" w:fill="FFFFFF"/>
        </w:rPr>
        <w:t>Yangyang</w:t>
      </w:r>
      <w:proofErr w:type="spellEnd"/>
      <w:r w:rsidRPr="00AF2BD9">
        <w:rPr>
          <w:rFonts w:ascii="Times New Roman" w:hAnsi="Times New Roman" w:cs="Times New Roman"/>
          <w:color w:val="222222"/>
          <w:sz w:val="20"/>
          <w:szCs w:val="20"/>
          <w:shd w:val="clear" w:color="auto" w:fill="FFFFFF"/>
        </w:rPr>
        <w:t xml:space="preserve">, M., Hua, G., </w:t>
      </w:r>
      <w:proofErr w:type="spellStart"/>
      <w:r w:rsidRPr="00AF2BD9">
        <w:rPr>
          <w:rFonts w:ascii="Times New Roman" w:hAnsi="Times New Roman" w:cs="Times New Roman"/>
          <w:color w:val="222222"/>
          <w:sz w:val="20"/>
          <w:szCs w:val="20"/>
          <w:shd w:val="clear" w:color="auto" w:fill="FFFFFF"/>
        </w:rPr>
        <w:t>Huajie</w:t>
      </w:r>
      <w:proofErr w:type="spellEnd"/>
      <w:r w:rsidRPr="00AF2BD9">
        <w:rPr>
          <w:rFonts w:ascii="Times New Roman" w:hAnsi="Times New Roman" w:cs="Times New Roman"/>
          <w:color w:val="222222"/>
          <w:sz w:val="20"/>
          <w:szCs w:val="20"/>
          <w:shd w:val="clear" w:color="auto" w:fill="FFFFFF"/>
        </w:rPr>
        <w:t xml:space="preserve">, Z., &amp; Wan, L. (2017). Absolute configuration determination of two drimane sesquiterpenoids from the endophytic fungi </w:t>
      </w:r>
      <w:proofErr w:type="spellStart"/>
      <w:r w:rsidRPr="00AF2BD9">
        <w:rPr>
          <w:rFonts w:ascii="Times New Roman" w:hAnsi="Times New Roman" w:cs="Times New Roman"/>
          <w:color w:val="222222"/>
          <w:sz w:val="20"/>
          <w:szCs w:val="20"/>
          <w:shd w:val="clear" w:color="auto" w:fill="FFFFFF"/>
        </w:rPr>
        <w:t>Talaromyces</w:t>
      </w:r>
      <w:proofErr w:type="spellEnd"/>
      <w:r w:rsidRPr="00AF2BD9">
        <w:rPr>
          <w:rFonts w:ascii="Times New Roman" w:hAnsi="Times New Roman" w:cs="Times New Roman"/>
          <w:color w:val="222222"/>
          <w:sz w:val="20"/>
          <w:szCs w:val="20"/>
          <w:shd w:val="clear" w:color="auto" w:fill="FFFFFF"/>
        </w:rPr>
        <w:t xml:space="preserve"> </w:t>
      </w:r>
      <w:proofErr w:type="spellStart"/>
      <w:r w:rsidRPr="00AF2BD9">
        <w:rPr>
          <w:rFonts w:ascii="Times New Roman" w:hAnsi="Times New Roman" w:cs="Times New Roman"/>
          <w:color w:val="222222"/>
          <w:sz w:val="20"/>
          <w:szCs w:val="20"/>
          <w:shd w:val="clear" w:color="auto" w:fill="FFFFFF"/>
        </w:rPr>
        <w:t>Purpureogenus</w:t>
      </w:r>
      <w:proofErr w:type="spellEnd"/>
      <w:r w:rsidRPr="00AF2BD9">
        <w:rPr>
          <w:rFonts w:ascii="Times New Roman" w:hAnsi="Times New Roman" w:cs="Times New Roman"/>
          <w:color w:val="222222"/>
          <w:sz w:val="20"/>
          <w:szCs w:val="20"/>
          <w:shd w:val="clear" w:color="auto" w:fill="FFFFFF"/>
        </w:rPr>
        <w:t xml:space="preserve"> of Panax </w:t>
      </w:r>
      <w:proofErr w:type="spellStart"/>
      <w:r w:rsidRPr="00AF2BD9">
        <w:rPr>
          <w:rFonts w:ascii="Times New Roman" w:hAnsi="Times New Roman" w:cs="Times New Roman"/>
          <w:color w:val="222222"/>
          <w:sz w:val="20"/>
          <w:szCs w:val="20"/>
          <w:shd w:val="clear" w:color="auto" w:fill="FFFFFF"/>
        </w:rPr>
        <w:t>notoginseng</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CHEMICAL JOURNAL OF CHINESE UNIVERSITIES-CHINESE</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38</w:t>
      </w:r>
      <w:r w:rsidRPr="00AF2BD9">
        <w:rPr>
          <w:rFonts w:ascii="Times New Roman" w:hAnsi="Times New Roman" w:cs="Times New Roman"/>
          <w:color w:val="222222"/>
          <w:sz w:val="20"/>
          <w:szCs w:val="20"/>
          <w:shd w:val="clear" w:color="auto" w:fill="FFFFFF"/>
        </w:rPr>
        <w:t>(6), 1046-1051.</w:t>
      </w:r>
    </w:p>
    <w:p w14:paraId="20F93BDD"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Wang, J. T., Li, H. Y., Rao, R., Yue, J. Y., Wang, G. K., &amp; Yu, Y. (2021). (±)-</w:t>
      </w:r>
      <w:proofErr w:type="spellStart"/>
      <w:r w:rsidRPr="00AF2BD9">
        <w:rPr>
          <w:rFonts w:ascii="Times New Roman" w:hAnsi="Times New Roman" w:cs="Times New Roman"/>
          <w:color w:val="222222"/>
          <w:sz w:val="20"/>
          <w:szCs w:val="20"/>
          <w:shd w:val="clear" w:color="auto" w:fill="FFFFFF"/>
        </w:rPr>
        <w:t>Stagonosporopsin</w:t>
      </w:r>
      <w:proofErr w:type="spellEnd"/>
      <w:r w:rsidRPr="00AF2BD9">
        <w:rPr>
          <w:rFonts w:ascii="Times New Roman" w:hAnsi="Times New Roman" w:cs="Times New Roman"/>
          <w:color w:val="222222"/>
          <w:sz w:val="20"/>
          <w:szCs w:val="20"/>
          <w:shd w:val="clear" w:color="auto" w:fill="FFFFFF"/>
        </w:rPr>
        <w:t xml:space="preserve"> A, </w:t>
      </w:r>
      <w:proofErr w:type="spellStart"/>
      <w:r w:rsidRPr="00AF2BD9">
        <w:rPr>
          <w:rFonts w:ascii="Times New Roman" w:hAnsi="Times New Roman" w:cs="Times New Roman"/>
          <w:color w:val="222222"/>
          <w:sz w:val="20"/>
          <w:szCs w:val="20"/>
          <w:shd w:val="clear" w:color="auto" w:fill="FFFFFF"/>
        </w:rPr>
        <w:t>stagonosporopsin</w:t>
      </w:r>
      <w:proofErr w:type="spellEnd"/>
      <w:r w:rsidRPr="00AF2BD9">
        <w:rPr>
          <w:rFonts w:ascii="Times New Roman" w:hAnsi="Times New Roman" w:cs="Times New Roman"/>
          <w:color w:val="222222"/>
          <w:sz w:val="20"/>
          <w:szCs w:val="20"/>
          <w:shd w:val="clear" w:color="auto" w:fill="FFFFFF"/>
        </w:rPr>
        <w:t xml:space="preserve"> B and </w:t>
      </w:r>
      <w:proofErr w:type="spellStart"/>
      <w:r w:rsidRPr="00AF2BD9">
        <w:rPr>
          <w:rFonts w:ascii="Times New Roman" w:hAnsi="Times New Roman" w:cs="Times New Roman"/>
          <w:color w:val="222222"/>
          <w:sz w:val="20"/>
          <w:szCs w:val="20"/>
          <w:shd w:val="clear" w:color="auto" w:fill="FFFFFF"/>
        </w:rPr>
        <w:t>stagonosporopsin</w:t>
      </w:r>
      <w:proofErr w:type="spellEnd"/>
      <w:r w:rsidRPr="00AF2BD9">
        <w:rPr>
          <w:rFonts w:ascii="Times New Roman" w:hAnsi="Times New Roman" w:cs="Times New Roman"/>
          <w:color w:val="222222"/>
          <w:sz w:val="20"/>
          <w:szCs w:val="20"/>
          <w:shd w:val="clear" w:color="auto" w:fill="FFFFFF"/>
        </w:rPr>
        <w:t xml:space="preserve"> C, antibacterial metabolites produced by endophytic fungus </w:t>
      </w:r>
      <w:proofErr w:type="spellStart"/>
      <w:r w:rsidRPr="00AF2BD9">
        <w:rPr>
          <w:rFonts w:ascii="Times New Roman" w:hAnsi="Times New Roman" w:cs="Times New Roman"/>
          <w:color w:val="222222"/>
          <w:sz w:val="20"/>
          <w:szCs w:val="20"/>
          <w:shd w:val="clear" w:color="auto" w:fill="FFFFFF"/>
        </w:rPr>
        <w:t>Stagonosporopsis</w:t>
      </w:r>
      <w:proofErr w:type="spellEnd"/>
      <w:r w:rsidRPr="00AF2BD9">
        <w:rPr>
          <w:rFonts w:ascii="Times New Roman" w:hAnsi="Times New Roman" w:cs="Times New Roman"/>
          <w:color w:val="222222"/>
          <w:sz w:val="20"/>
          <w:szCs w:val="20"/>
          <w:shd w:val="clear" w:color="auto" w:fill="FFFFFF"/>
        </w:rPr>
        <w:t xml:space="preserve"> </w:t>
      </w:r>
      <w:proofErr w:type="spellStart"/>
      <w:r w:rsidRPr="00AF2BD9">
        <w:rPr>
          <w:rFonts w:ascii="Times New Roman" w:hAnsi="Times New Roman" w:cs="Times New Roman"/>
          <w:color w:val="222222"/>
          <w:sz w:val="20"/>
          <w:szCs w:val="20"/>
          <w:shd w:val="clear" w:color="auto" w:fill="FFFFFF"/>
        </w:rPr>
        <w:t>oculihominis</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Phytochemistry Letters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45</w:t>
      </w:r>
      <w:r w:rsidRPr="00AF2BD9">
        <w:rPr>
          <w:rFonts w:ascii="Times New Roman" w:hAnsi="Times New Roman" w:cs="Times New Roman"/>
          <w:color w:val="222222"/>
          <w:sz w:val="20"/>
          <w:szCs w:val="20"/>
          <w:shd w:val="clear" w:color="auto" w:fill="FFFFFF"/>
        </w:rPr>
        <w:t>, 157-160</w:t>
      </w:r>
    </w:p>
    <w:p w14:paraId="4915D696" w14:textId="77777777" w:rsidR="00CE69EE" w:rsidRPr="00AF2BD9" w:rsidRDefault="00CE69EE"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Zhou, Y., He, J., &amp; Cui, H. (2022). Terpenoids and other secondary metabolites produced by the </w:t>
      </w:r>
      <w:proofErr w:type="spellStart"/>
      <w:r w:rsidRPr="00AF2BD9">
        <w:rPr>
          <w:rFonts w:ascii="Times New Roman" w:hAnsi="Times New Roman" w:cs="Times New Roman"/>
          <w:color w:val="222222"/>
          <w:sz w:val="20"/>
          <w:szCs w:val="20"/>
          <w:shd w:val="clear" w:color="auto" w:fill="FFFFFF"/>
        </w:rPr>
        <w:t>Eutypella</w:t>
      </w:r>
      <w:proofErr w:type="spellEnd"/>
      <w:r w:rsidRPr="00AF2BD9">
        <w:rPr>
          <w:rFonts w:ascii="Times New Roman" w:hAnsi="Times New Roman" w:cs="Times New Roman"/>
          <w:color w:val="222222"/>
          <w:sz w:val="20"/>
          <w:szCs w:val="20"/>
          <w:shd w:val="clear" w:color="auto" w:fill="FFFFFF"/>
        </w:rPr>
        <w:t xml:space="preserve"> fungi and their bioactivities. Frontiers in Marine Science, 9, 1074135.</w:t>
      </w:r>
    </w:p>
    <w:p w14:paraId="360F9118" w14:textId="33045AA2"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Carrieri, R., Borriello, G., Piccirillo, G., Lahoz, E., Sorrentino, R., </w:t>
      </w:r>
      <w:proofErr w:type="spellStart"/>
      <w:r w:rsidRPr="00AF2BD9">
        <w:rPr>
          <w:rFonts w:ascii="Times New Roman" w:hAnsi="Times New Roman" w:cs="Times New Roman"/>
          <w:color w:val="222222"/>
          <w:sz w:val="20"/>
          <w:szCs w:val="20"/>
          <w:shd w:val="clear" w:color="auto" w:fill="FFFFFF"/>
        </w:rPr>
        <w:t>Cermola</w:t>
      </w:r>
      <w:proofErr w:type="spellEnd"/>
      <w:r w:rsidRPr="00AF2BD9">
        <w:rPr>
          <w:rFonts w:ascii="Times New Roman" w:hAnsi="Times New Roman" w:cs="Times New Roman"/>
          <w:color w:val="222222"/>
          <w:sz w:val="20"/>
          <w:szCs w:val="20"/>
          <w:shd w:val="clear" w:color="auto" w:fill="FFFFFF"/>
        </w:rPr>
        <w:t xml:space="preserve">, M., ... &amp; </w:t>
      </w:r>
      <w:proofErr w:type="spellStart"/>
      <w:r w:rsidRPr="00AF2BD9">
        <w:rPr>
          <w:rFonts w:ascii="Times New Roman" w:hAnsi="Times New Roman" w:cs="Times New Roman"/>
          <w:color w:val="222222"/>
          <w:sz w:val="20"/>
          <w:szCs w:val="20"/>
          <w:shd w:val="clear" w:color="auto" w:fill="FFFFFF"/>
        </w:rPr>
        <w:t>Vinale</w:t>
      </w:r>
      <w:proofErr w:type="spellEnd"/>
      <w:r w:rsidRPr="00AF2BD9">
        <w:rPr>
          <w:rFonts w:ascii="Times New Roman" w:hAnsi="Times New Roman" w:cs="Times New Roman"/>
          <w:color w:val="222222"/>
          <w:sz w:val="20"/>
          <w:szCs w:val="20"/>
          <w:shd w:val="clear" w:color="auto" w:fill="FFFFFF"/>
        </w:rPr>
        <w:t xml:space="preserve">, F. (2020). Antibiotic Activity of a </w:t>
      </w:r>
      <w:proofErr w:type="spellStart"/>
      <w:r w:rsidRPr="00AF2BD9">
        <w:rPr>
          <w:rFonts w:ascii="Times New Roman" w:hAnsi="Times New Roman" w:cs="Times New Roman"/>
          <w:color w:val="222222"/>
          <w:sz w:val="20"/>
          <w:szCs w:val="20"/>
          <w:shd w:val="clear" w:color="auto" w:fill="FFFFFF"/>
        </w:rPr>
        <w:t>Paraphaeosphaeria</w:t>
      </w:r>
      <w:proofErr w:type="spellEnd"/>
      <w:r w:rsidRPr="00AF2BD9">
        <w:rPr>
          <w:rFonts w:ascii="Times New Roman" w:hAnsi="Times New Roman" w:cs="Times New Roman"/>
          <w:color w:val="222222"/>
          <w:sz w:val="20"/>
          <w:szCs w:val="20"/>
          <w:shd w:val="clear" w:color="auto" w:fill="FFFFFF"/>
        </w:rPr>
        <w:t xml:space="preserve"> </w:t>
      </w:r>
      <w:proofErr w:type="spellStart"/>
      <w:r w:rsidRPr="00AF2BD9">
        <w:rPr>
          <w:rFonts w:ascii="Times New Roman" w:hAnsi="Times New Roman" w:cs="Times New Roman"/>
          <w:color w:val="222222"/>
          <w:sz w:val="20"/>
          <w:szCs w:val="20"/>
          <w:shd w:val="clear" w:color="auto" w:fill="FFFFFF"/>
        </w:rPr>
        <w:t>sporulosa</w:t>
      </w:r>
      <w:proofErr w:type="spellEnd"/>
      <w:r w:rsidRPr="00AF2BD9">
        <w:rPr>
          <w:rFonts w:ascii="Times New Roman" w:hAnsi="Times New Roman" w:cs="Times New Roman"/>
          <w:color w:val="222222"/>
          <w:sz w:val="20"/>
          <w:szCs w:val="20"/>
          <w:shd w:val="clear" w:color="auto" w:fill="FFFFFF"/>
        </w:rPr>
        <w:t>-Produced diketopiperazine against Salmonella enterica. </w:t>
      </w:r>
      <w:r w:rsidRPr="00AF2BD9">
        <w:rPr>
          <w:rFonts w:ascii="Times New Roman" w:hAnsi="Times New Roman" w:cs="Times New Roman"/>
          <w:i/>
          <w:iCs/>
          <w:color w:val="222222"/>
          <w:sz w:val="20"/>
          <w:szCs w:val="20"/>
          <w:shd w:val="clear" w:color="auto" w:fill="FFFFFF"/>
        </w:rPr>
        <w:t>Journal of Fungi</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6</w:t>
      </w:r>
      <w:r w:rsidRPr="00AF2BD9">
        <w:rPr>
          <w:rFonts w:ascii="Times New Roman" w:hAnsi="Times New Roman" w:cs="Times New Roman"/>
          <w:color w:val="222222"/>
          <w:sz w:val="20"/>
          <w:szCs w:val="20"/>
          <w:shd w:val="clear" w:color="auto" w:fill="FFFFFF"/>
        </w:rPr>
        <w:t>(2), 83.</w:t>
      </w:r>
    </w:p>
    <w:p w14:paraId="0E3E0470"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Mohamed, G. A., Ibrahim, S. R., &amp;Asfour, H. Z. (2020). Antimicrobial metabolites from the endophytic fungus Aspergillus versicolor. </w:t>
      </w:r>
      <w:r w:rsidRPr="00AF2BD9">
        <w:rPr>
          <w:rFonts w:ascii="Times New Roman" w:hAnsi="Times New Roman" w:cs="Times New Roman"/>
          <w:i/>
          <w:iCs/>
          <w:color w:val="222222"/>
          <w:sz w:val="20"/>
          <w:szCs w:val="20"/>
          <w:shd w:val="clear" w:color="auto" w:fill="FFFFFF"/>
        </w:rPr>
        <w:t>Phytochemistry Letters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35</w:t>
      </w:r>
      <w:r w:rsidRPr="00AF2BD9">
        <w:rPr>
          <w:rFonts w:ascii="Times New Roman" w:hAnsi="Times New Roman" w:cs="Times New Roman"/>
          <w:color w:val="222222"/>
          <w:sz w:val="20"/>
          <w:szCs w:val="20"/>
          <w:shd w:val="clear" w:color="auto" w:fill="FFFFFF"/>
        </w:rPr>
        <w:t>, 152-155.</w:t>
      </w:r>
    </w:p>
    <w:p w14:paraId="7C3CF16F"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LUO, P. (2020). Secondary metabolites of endophytic fungus Aspergillus </w:t>
      </w:r>
      <w:proofErr w:type="spellStart"/>
      <w:r w:rsidRPr="00AF2BD9">
        <w:rPr>
          <w:rFonts w:ascii="Times New Roman" w:hAnsi="Times New Roman" w:cs="Times New Roman"/>
          <w:color w:val="222222"/>
          <w:sz w:val="20"/>
          <w:szCs w:val="20"/>
          <w:shd w:val="clear" w:color="auto" w:fill="FFFFFF"/>
        </w:rPr>
        <w:t>ochraceus</w:t>
      </w:r>
      <w:proofErr w:type="spellEnd"/>
      <w:r w:rsidRPr="00AF2BD9">
        <w:rPr>
          <w:rFonts w:ascii="Times New Roman" w:hAnsi="Times New Roman" w:cs="Times New Roman"/>
          <w:color w:val="222222"/>
          <w:sz w:val="20"/>
          <w:szCs w:val="20"/>
          <w:shd w:val="clear" w:color="auto" w:fill="FFFFFF"/>
        </w:rPr>
        <w:t xml:space="preserve"> SX-C7 from </w:t>
      </w:r>
      <w:proofErr w:type="spellStart"/>
      <w:r w:rsidRPr="00AF2BD9">
        <w:rPr>
          <w:rFonts w:ascii="Times New Roman" w:hAnsi="Times New Roman" w:cs="Times New Roman"/>
          <w:color w:val="222222"/>
          <w:sz w:val="20"/>
          <w:szCs w:val="20"/>
          <w:shd w:val="clear" w:color="auto" w:fill="FFFFFF"/>
        </w:rPr>
        <w:t>Selaginella</w:t>
      </w:r>
      <w:proofErr w:type="spellEnd"/>
      <w:r w:rsidRPr="00AF2BD9">
        <w:rPr>
          <w:rFonts w:ascii="Times New Roman" w:hAnsi="Times New Roman" w:cs="Times New Roman"/>
          <w:color w:val="222222"/>
          <w:sz w:val="20"/>
          <w:szCs w:val="20"/>
          <w:shd w:val="clear" w:color="auto" w:fill="FFFFFF"/>
        </w:rPr>
        <w:t xml:space="preserve"> </w:t>
      </w:r>
      <w:proofErr w:type="spellStart"/>
      <w:r w:rsidRPr="00AF2BD9">
        <w:rPr>
          <w:rFonts w:ascii="Times New Roman" w:hAnsi="Times New Roman" w:cs="Times New Roman"/>
          <w:color w:val="222222"/>
          <w:sz w:val="20"/>
          <w:szCs w:val="20"/>
          <w:shd w:val="clear" w:color="auto" w:fill="FFFFFF"/>
        </w:rPr>
        <w:t>stauntoniana</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Chinese Traditional and Herbal Drugs</w:t>
      </w:r>
      <w:r w:rsidRPr="00AF2BD9">
        <w:rPr>
          <w:rFonts w:ascii="Times New Roman" w:hAnsi="Times New Roman" w:cs="Times New Roman"/>
          <w:color w:val="222222"/>
          <w:sz w:val="20"/>
          <w:szCs w:val="20"/>
          <w:shd w:val="clear" w:color="auto" w:fill="FFFFFF"/>
        </w:rPr>
        <w:t>, 3856-3862.</w:t>
      </w:r>
    </w:p>
    <w:p w14:paraId="49072ABB"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proofErr w:type="spellStart"/>
      <w:r w:rsidRPr="00AF2BD9">
        <w:rPr>
          <w:rFonts w:ascii="Times New Roman" w:hAnsi="Times New Roman" w:cs="Times New Roman"/>
          <w:color w:val="222222"/>
          <w:sz w:val="20"/>
          <w:szCs w:val="20"/>
          <w:shd w:val="clear" w:color="auto" w:fill="FFFFFF"/>
        </w:rPr>
        <w:t>Mawabo</w:t>
      </w:r>
      <w:proofErr w:type="spellEnd"/>
      <w:r w:rsidRPr="00AF2BD9">
        <w:rPr>
          <w:rFonts w:ascii="Times New Roman" w:hAnsi="Times New Roman" w:cs="Times New Roman"/>
          <w:color w:val="222222"/>
          <w:sz w:val="20"/>
          <w:szCs w:val="20"/>
          <w:shd w:val="clear" w:color="auto" w:fill="FFFFFF"/>
        </w:rPr>
        <w:t xml:space="preserve">, I. K., </w:t>
      </w:r>
      <w:proofErr w:type="spellStart"/>
      <w:r w:rsidRPr="00AF2BD9">
        <w:rPr>
          <w:rFonts w:ascii="Times New Roman" w:hAnsi="Times New Roman" w:cs="Times New Roman"/>
          <w:color w:val="222222"/>
          <w:sz w:val="20"/>
          <w:szCs w:val="20"/>
          <w:shd w:val="clear" w:color="auto" w:fill="FFFFFF"/>
        </w:rPr>
        <w:t>Nkenfou</w:t>
      </w:r>
      <w:proofErr w:type="spellEnd"/>
      <w:r w:rsidRPr="00AF2BD9">
        <w:rPr>
          <w:rFonts w:ascii="Times New Roman" w:hAnsi="Times New Roman" w:cs="Times New Roman"/>
          <w:color w:val="222222"/>
          <w:sz w:val="20"/>
          <w:szCs w:val="20"/>
          <w:shd w:val="clear" w:color="auto" w:fill="FFFFFF"/>
        </w:rPr>
        <w:t xml:space="preserve">, C., </w:t>
      </w:r>
      <w:proofErr w:type="spellStart"/>
      <w:r w:rsidRPr="00AF2BD9">
        <w:rPr>
          <w:rFonts w:ascii="Times New Roman" w:hAnsi="Times New Roman" w:cs="Times New Roman"/>
          <w:color w:val="222222"/>
          <w:sz w:val="20"/>
          <w:szCs w:val="20"/>
          <w:shd w:val="clear" w:color="auto" w:fill="FFFFFF"/>
        </w:rPr>
        <w:t>Notedji</w:t>
      </w:r>
      <w:proofErr w:type="spellEnd"/>
      <w:r w:rsidRPr="00AF2BD9">
        <w:rPr>
          <w:rFonts w:ascii="Times New Roman" w:hAnsi="Times New Roman" w:cs="Times New Roman"/>
          <w:color w:val="222222"/>
          <w:sz w:val="20"/>
          <w:szCs w:val="20"/>
          <w:shd w:val="clear" w:color="auto" w:fill="FFFFFF"/>
        </w:rPr>
        <w:t xml:space="preserve">, A., Jouda, J. B., Lunga, P. K., Eke, P., ... &amp; </w:t>
      </w:r>
      <w:proofErr w:type="spellStart"/>
      <w:r w:rsidRPr="00AF2BD9">
        <w:rPr>
          <w:rFonts w:ascii="Times New Roman" w:hAnsi="Times New Roman" w:cs="Times New Roman"/>
          <w:color w:val="222222"/>
          <w:sz w:val="20"/>
          <w:szCs w:val="20"/>
          <w:shd w:val="clear" w:color="auto" w:fill="FFFFFF"/>
        </w:rPr>
        <w:t>Kuiate</w:t>
      </w:r>
      <w:proofErr w:type="spellEnd"/>
      <w:r w:rsidRPr="00AF2BD9">
        <w:rPr>
          <w:rFonts w:ascii="Times New Roman" w:hAnsi="Times New Roman" w:cs="Times New Roman"/>
          <w:color w:val="222222"/>
          <w:sz w:val="20"/>
          <w:szCs w:val="20"/>
          <w:shd w:val="clear" w:color="auto" w:fill="FFFFFF"/>
        </w:rPr>
        <w:t xml:space="preserve">, J. R. (2019). Antimicrobial activities of two secondary metabolites isolated from Aspergillus </w:t>
      </w:r>
      <w:proofErr w:type="spellStart"/>
      <w:r w:rsidRPr="00AF2BD9">
        <w:rPr>
          <w:rFonts w:ascii="Times New Roman" w:hAnsi="Times New Roman" w:cs="Times New Roman"/>
          <w:color w:val="222222"/>
          <w:sz w:val="20"/>
          <w:szCs w:val="20"/>
          <w:shd w:val="clear" w:color="auto" w:fill="FFFFFF"/>
        </w:rPr>
        <w:t>niger</w:t>
      </w:r>
      <w:proofErr w:type="spellEnd"/>
      <w:r w:rsidRPr="00AF2BD9">
        <w:rPr>
          <w:rFonts w:ascii="Times New Roman" w:hAnsi="Times New Roman" w:cs="Times New Roman"/>
          <w:color w:val="222222"/>
          <w:sz w:val="20"/>
          <w:szCs w:val="20"/>
          <w:shd w:val="clear" w:color="auto" w:fill="FFFFFF"/>
        </w:rPr>
        <w:t xml:space="preserve">, endophytic fungus </w:t>
      </w:r>
      <w:proofErr w:type="spellStart"/>
      <w:r w:rsidRPr="00AF2BD9">
        <w:rPr>
          <w:rFonts w:ascii="Times New Roman" w:hAnsi="Times New Roman" w:cs="Times New Roman"/>
          <w:color w:val="222222"/>
          <w:sz w:val="20"/>
          <w:szCs w:val="20"/>
          <w:shd w:val="clear" w:color="auto" w:fill="FFFFFF"/>
        </w:rPr>
        <w:t>harbouring</w:t>
      </w:r>
      <w:proofErr w:type="spellEnd"/>
      <w:r w:rsidRPr="00AF2BD9">
        <w:rPr>
          <w:rFonts w:ascii="Times New Roman" w:hAnsi="Times New Roman" w:cs="Times New Roman"/>
          <w:color w:val="222222"/>
          <w:sz w:val="20"/>
          <w:szCs w:val="20"/>
          <w:shd w:val="clear" w:color="auto" w:fill="FFFFFF"/>
        </w:rPr>
        <w:t xml:space="preserve"> stems of Acanthus </w:t>
      </w:r>
      <w:proofErr w:type="spellStart"/>
      <w:r w:rsidRPr="00AF2BD9">
        <w:rPr>
          <w:rFonts w:ascii="Times New Roman" w:hAnsi="Times New Roman" w:cs="Times New Roman"/>
          <w:color w:val="222222"/>
          <w:sz w:val="20"/>
          <w:szCs w:val="20"/>
          <w:shd w:val="clear" w:color="auto" w:fill="FFFFFF"/>
        </w:rPr>
        <w:t>montanus</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Issues in Biological Sciences and Pharmaceutical Research</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7</w:t>
      </w:r>
      <w:r w:rsidRPr="00AF2BD9">
        <w:rPr>
          <w:rFonts w:ascii="Times New Roman" w:hAnsi="Times New Roman" w:cs="Times New Roman"/>
          <w:color w:val="222222"/>
          <w:sz w:val="20"/>
          <w:szCs w:val="20"/>
          <w:shd w:val="clear" w:color="auto" w:fill="FFFFFF"/>
        </w:rPr>
        <w:t>, 7-</w:t>
      </w:r>
      <w:proofErr w:type="gramStart"/>
      <w:r w:rsidRPr="00AF2BD9">
        <w:rPr>
          <w:rFonts w:ascii="Times New Roman" w:hAnsi="Times New Roman" w:cs="Times New Roman"/>
          <w:color w:val="222222"/>
          <w:sz w:val="20"/>
          <w:szCs w:val="20"/>
          <w:shd w:val="clear" w:color="auto" w:fill="FFFFFF"/>
        </w:rPr>
        <w:t>15..</w:t>
      </w:r>
      <w:proofErr w:type="gramEnd"/>
    </w:p>
    <w:p w14:paraId="32FF2811"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lastRenderedPageBreak/>
        <w:t xml:space="preserve">Safwan, S., Hsiao, G., Lee, T. H., &amp; Lee, C. K. (2021). Bioactive compounds from an endophytic fungi </w:t>
      </w:r>
      <w:proofErr w:type="spellStart"/>
      <w:r w:rsidRPr="00AF2BD9">
        <w:rPr>
          <w:rFonts w:ascii="Times New Roman" w:hAnsi="Times New Roman" w:cs="Times New Roman"/>
          <w:color w:val="222222"/>
          <w:sz w:val="20"/>
          <w:szCs w:val="20"/>
          <w:shd w:val="clear" w:color="auto" w:fill="FFFFFF"/>
        </w:rPr>
        <w:t>Nigrospora</w:t>
      </w:r>
      <w:proofErr w:type="spellEnd"/>
      <w:r w:rsidRPr="00AF2BD9">
        <w:rPr>
          <w:rFonts w:ascii="Times New Roman" w:hAnsi="Times New Roman" w:cs="Times New Roman"/>
          <w:color w:val="222222"/>
          <w:sz w:val="20"/>
          <w:szCs w:val="20"/>
          <w:shd w:val="clear" w:color="auto" w:fill="FFFFFF"/>
        </w:rPr>
        <w:t xml:space="preserve"> </w:t>
      </w:r>
      <w:proofErr w:type="spellStart"/>
      <w:r w:rsidRPr="00AF2BD9">
        <w:rPr>
          <w:rFonts w:ascii="Times New Roman" w:hAnsi="Times New Roman" w:cs="Times New Roman"/>
          <w:color w:val="222222"/>
          <w:sz w:val="20"/>
          <w:szCs w:val="20"/>
          <w:shd w:val="clear" w:color="auto" w:fill="FFFFFF"/>
        </w:rPr>
        <w:t>aurantiaca</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Botanical Studies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62</w:t>
      </w:r>
      <w:r w:rsidRPr="00AF2BD9">
        <w:rPr>
          <w:rFonts w:ascii="Times New Roman" w:hAnsi="Times New Roman" w:cs="Times New Roman"/>
          <w:color w:val="222222"/>
          <w:sz w:val="20"/>
          <w:szCs w:val="20"/>
          <w:shd w:val="clear" w:color="auto" w:fill="FFFFFF"/>
        </w:rPr>
        <w:t>(1), 1-5.</w:t>
      </w:r>
    </w:p>
    <w:p w14:paraId="01B0EFBE"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sz w:val="20"/>
          <w:szCs w:val="20"/>
        </w:rPr>
      </w:pPr>
      <w:r w:rsidRPr="00AF2BD9">
        <w:rPr>
          <w:rFonts w:ascii="Times New Roman" w:hAnsi="Times New Roman" w:cs="Times New Roman"/>
          <w:color w:val="222222"/>
          <w:sz w:val="20"/>
          <w:szCs w:val="20"/>
          <w:shd w:val="clear" w:color="auto" w:fill="FFFFFF"/>
        </w:rPr>
        <w:t xml:space="preserve">Pereira, C. B., De Oliveira, D. M., Hughes, A. F., Kohlhoff, M., La Vieira, M., Martins Vaz, A. B., ... &amp; Cota, B. B. (2015). Endophytic fungal compounds active against Cryptococcus neoformans and C. </w:t>
      </w:r>
      <w:proofErr w:type="spellStart"/>
      <w:r w:rsidRPr="00AF2BD9">
        <w:rPr>
          <w:rFonts w:ascii="Times New Roman" w:hAnsi="Times New Roman" w:cs="Times New Roman"/>
          <w:color w:val="222222"/>
          <w:sz w:val="20"/>
          <w:szCs w:val="20"/>
          <w:shd w:val="clear" w:color="auto" w:fill="FFFFFF"/>
        </w:rPr>
        <w:t>gattii</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The Journal of Antibiotics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68</w:t>
      </w:r>
      <w:r w:rsidRPr="00AF2BD9">
        <w:rPr>
          <w:rFonts w:ascii="Times New Roman" w:hAnsi="Times New Roman" w:cs="Times New Roman"/>
          <w:color w:val="222222"/>
          <w:sz w:val="20"/>
          <w:szCs w:val="20"/>
          <w:shd w:val="clear" w:color="auto" w:fill="FFFFFF"/>
        </w:rPr>
        <w:t>(7), 436-444.</w:t>
      </w:r>
    </w:p>
    <w:p w14:paraId="7BE9FE26"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sz w:val="20"/>
          <w:szCs w:val="20"/>
        </w:rPr>
      </w:pPr>
      <w:r w:rsidRPr="00AF2BD9">
        <w:rPr>
          <w:rFonts w:ascii="Times New Roman" w:hAnsi="Times New Roman" w:cs="Times New Roman"/>
          <w:color w:val="222222"/>
          <w:sz w:val="20"/>
          <w:szCs w:val="20"/>
          <w:shd w:val="clear" w:color="auto" w:fill="FFFFFF"/>
        </w:rPr>
        <w:t xml:space="preserve">Abdou, R., Shabana, S., &amp; Rateb, M. E. (2020). </w:t>
      </w:r>
      <w:proofErr w:type="spellStart"/>
      <w:r w:rsidRPr="00AF2BD9">
        <w:rPr>
          <w:rFonts w:ascii="Times New Roman" w:hAnsi="Times New Roman" w:cs="Times New Roman"/>
          <w:color w:val="222222"/>
          <w:sz w:val="20"/>
          <w:szCs w:val="20"/>
          <w:shd w:val="clear" w:color="auto" w:fill="FFFFFF"/>
        </w:rPr>
        <w:t>Terezine</w:t>
      </w:r>
      <w:proofErr w:type="spellEnd"/>
      <w:r w:rsidRPr="00AF2BD9">
        <w:rPr>
          <w:rFonts w:ascii="Times New Roman" w:hAnsi="Times New Roman" w:cs="Times New Roman"/>
          <w:color w:val="222222"/>
          <w:sz w:val="20"/>
          <w:szCs w:val="20"/>
          <w:shd w:val="clear" w:color="auto" w:fill="FFFFFF"/>
        </w:rPr>
        <w:t xml:space="preserve"> E, bioactive prenylated tryptophan analogue from an endophyte of Centaurea </w:t>
      </w:r>
      <w:proofErr w:type="spellStart"/>
      <w:r w:rsidRPr="00AF2BD9">
        <w:rPr>
          <w:rFonts w:ascii="Times New Roman" w:hAnsi="Times New Roman" w:cs="Times New Roman"/>
          <w:color w:val="222222"/>
          <w:sz w:val="20"/>
          <w:szCs w:val="20"/>
          <w:shd w:val="clear" w:color="auto" w:fill="FFFFFF"/>
        </w:rPr>
        <w:t>stoebe</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Natural product research</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34</w:t>
      </w:r>
      <w:r w:rsidRPr="00AF2BD9">
        <w:rPr>
          <w:rFonts w:ascii="Times New Roman" w:hAnsi="Times New Roman" w:cs="Times New Roman"/>
          <w:color w:val="222222"/>
          <w:sz w:val="20"/>
          <w:szCs w:val="20"/>
          <w:shd w:val="clear" w:color="auto" w:fill="FFFFFF"/>
        </w:rPr>
        <w:t>(4), 503-510.</w:t>
      </w:r>
    </w:p>
    <w:p w14:paraId="5AC7E580"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22222"/>
          <w:sz w:val="20"/>
          <w:szCs w:val="20"/>
          <w:shd w:val="clear" w:color="auto" w:fill="FFFFFF"/>
        </w:rPr>
      </w:pPr>
      <w:r w:rsidRPr="00AF2BD9">
        <w:rPr>
          <w:rFonts w:ascii="Times New Roman" w:hAnsi="Times New Roman" w:cs="Times New Roman"/>
          <w:color w:val="222222"/>
          <w:sz w:val="20"/>
          <w:szCs w:val="20"/>
          <w:shd w:val="clear" w:color="auto" w:fill="FFFFFF"/>
        </w:rPr>
        <w:t xml:space="preserve">Rodrigues de Carvalho, C., Vieira, M. D. L. A., Cantrell, C. L., Wedge, D. E., Alves, T. M., Zani, C. L., ... &amp; Rosa, L. H. (2016). Biological activities of ophiobolin K and 6-epi-ophiobolin K produced by the endophytic fungus Aspergillus </w:t>
      </w:r>
      <w:proofErr w:type="spellStart"/>
      <w:r w:rsidRPr="00AF2BD9">
        <w:rPr>
          <w:rFonts w:ascii="Times New Roman" w:hAnsi="Times New Roman" w:cs="Times New Roman"/>
          <w:color w:val="222222"/>
          <w:sz w:val="20"/>
          <w:szCs w:val="20"/>
          <w:shd w:val="clear" w:color="auto" w:fill="FFFFFF"/>
        </w:rPr>
        <w:t>calidoustus</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Natural product research</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30</w:t>
      </w:r>
      <w:r w:rsidRPr="00AF2BD9">
        <w:rPr>
          <w:rFonts w:ascii="Times New Roman" w:hAnsi="Times New Roman" w:cs="Times New Roman"/>
          <w:color w:val="222222"/>
          <w:sz w:val="20"/>
          <w:szCs w:val="20"/>
          <w:shd w:val="clear" w:color="auto" w:fill="FFFFFF"/>
        </w:rPr>
        <w:t>(4), 478-481.</w:t>
      </w:r>
    </w:p>
    <w:p w14:paraId="152193F9" w14:textId="77777777" w:rsidR="0049710C" w:rsidRPr="00AF2BD9" w:rsidRDefault="0049710C" w:rsidP="00AF2BD9">
      <w:pPr>
        <w:pStyle w:val="ListParagraph"/>
        <w:numPr>
          <w:ilvl w:val="0"/>
          <w:numId w:val="2"/>
        </w:numPr>
        <w:spacing w:line="360" w:lineRule="auto"/>
        <w:jc w:val="both"/>
        <w:rPr>
          <w:rFonts w:ascii="Times New Roman" w:hAnsi="Times New Roman" w:cs="Times New Roman"/>
          <w:sz w:val="20"/>
          <w:szCs w:val="20"/>
        </w:rPr>
      </w:pPr>
      <w:r w:rsidRPr="00AF2BD9">
        <w:rPr>
          <w:rFonts w:ascii="Times New Roman" w:hAnsi="Times New Roman" w:cs="Times New Roman"/>
          <w:color w:val="222222"/>
          <w:sz w:val="20"/>
          <w:szCs w:val="20"/>
          <w:shd w:val="clear" w:color="auto" w:fill="FFFFFF"/>
        </w:rPr>
        <w:t xml:space="preserve">Zhao, Q. H., Yang, Z. D., Shu, Z. M., Wang, Y. G., &amp; Wang, M. G. (2016). Secondary metabolites and biological activities of </w:t>
      </w:r>
      <w:proofErr w:type="spellStart"/>
      <w:r w:rsidRPr="00AF2BD9">
        <w:rPr>
          <w:rFonts w:ascii="Times New Roman" w:hAnsi="Times New Roman" w:cs="Times New Roman"/>
          <w:color w:val="222222"/>
          <w:sz w:val="20"/>
          <w:szCs w:val="20"/>
          <w:shd w:val="clear" w:color="auto" w:fill="FFFFFF"/>
        </w:rPr>
        <w:t>Talaromyces</w:t>
      </w:r>
      <w:proofErr w:type="spellEnd"/>
      <w:r w:rsidRPr="00AF2BD9">
        <w:rPr>
          <w:rFonts w:ascii="Times New Roman" w:hAnsi="Times New Roman" w:cs="Times New Roman"/>
          <w:color w:val="222222"/>
          <w:sz w:val="20"/>
          <w:szCs w:val="20"/>
          <w:shd w:val="clear" w:color="auto" w:fill="FFFFFF"/>
        </w:rPr>
        <w:t xml:space="preserve"> sp. LGT-2, an endophytic fungus from Tripterygium </w:t>
      </w:r>
      <w:proofErr w:type="spellStart"/>
      <w:r w:rsidRPr="00AF2BD9">
        <w:rPr>
          <w:rFonts w:ascii="Times New Roman" w:hAnsi="Times New Roman" w:cs="Times New Roman"/>
          <w:color w:val="222222"/>
          <w:sz w:val="20"/>
          <w:szCs w:val="20"/>
          <w:shd w:val="clear" w:color="auto" w:fill="FFFFFF"/>
        </w:rPr>
        <w:t>wilfordii</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Iranian Journal of Pharmaceutical Research: IJPR</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15</w:t>
      </w:r>
      <w:r w:rsidRPr="00AF2BD9">
        <w:rPr>
          <w:rFonts w:ascii="Times New Roman" w:hAnsi="Times New Roman" w:cs="Times New Roman"/>
          <w:color w:val="222222"/>
          <w:sz w:val="20"/>
          <w:szCs w:val="20"/>
          <w:shd w:val="clear" w:color="auto" w:fill="FFFFFF"/>
        </w:rPr>
        <w:t>(3), 453.</w:t>
      </w:r>
      <w:r w:rsidRPr="00AF2BD9">
        <w:rPr>
          <w:rFonts w:ascii="Times New Roman" w:hAnsi="Times New Roman" w:cs="Times New Roman"/>
          <w:sz w:val="20"/>
          <w:szCs w:val="20"/>
        </w:rPr>
        <w:t xml:space="preserve"> </w:t>
      </w:r>
    </w:p>
    <w:p w14:paraId="2EFE32D2" w14:textId="77777777" w:rsidR="00971094" w:rsidRPr="00AF2BD9" w:rsidRDefault="00971094" w:rsidP="00AF2BD9">
      <w:pPr>
        <w:pStyle w:val="ListParagraph"/>
        <w:numPr>
          <w:ilvl w:val="0"/>
          <w:numId w:val="2"/>
        </w:numPr>
        <w:spacing w:line="360" w:lineRule="auto"/>
        <w:jc w:val="both"/>
        <w:rPr>
          <w:rFonts w:ascii="Times New Roman" w:hAnsi="Times New Roman" w:cs="Times New Roman"/>
          <w:sz w:val="20"/>
          <w:szCs w:val="20"/>
        </w:rPr>
      </w:pPr>
      <w:r w:rsidRPr="00AF2BD9">
        <w:rPr>
          <w:rFonts w:ascii="Times New Roman" w:hAnsi="Times New Roman" w:cs="Times New Roman"/>
          <w:sz w:val="20"/>
          <w:szCs w:val="20"/>
        </w:rPr>
        <w:t xml:space="preserve">Wang, M. L., Chen, R., Sun, F. J., Cao, P. R., Chen, X. R., &amp; Yang, M. H. (2021). Three alkaloids and one polyketide from Aspergillus </w:t>
      </w:r>
      <w:proofErr w:type="spellStart"/>
      <w:r w:rsidRPr="00AF2BD9">
        <w:rPr>
          <w:rFonts w:ascii="Times New Roman" w:hAnsi="Times New Roman" w:cs="Times New Roman"/>
          <w:sz w:val="20"/>
          <w:szCs w:val="20"/>
        </w:rPr>
        <w:t>cristatus</w:t>
      </w:r>
      <w:proofErr w:type="spellEnd"/>
      <w:r w:rsidRPr="00AF2BD9">
        <w:rPr>
          <w:rFonts w:ascii="Times New Roman" w:hAnsi="Times New Roman" w:cs="Times New Roman"/>
          <w:sz w:val="20"/>
          <w:szCs w:val="20"/>
        </w:rPr>
        <w:t xml:space="preserve"> harbored in </w:t>
      </w:r>
      <w:proofErr w:type="spellStart"/>
      <w:r w:rsidRPr="00AF2BD9">
        <w:rPr>
          <w:rFonts w:ascii="Times New Roman" w:hAnsi="Times New Roman" w:cs="Times New Roman"/>
          <w:sz w:val="20"/>
          <w:szCs w:val="20"/>
        </w:rPr>
        <w:t>Pinellia</w:t>
      </w:r>
      <w:proofErr w:type="spellEnd"/>
      <w:r w:rsidRPr="00AF2BD9">
        <w:rPr>
          <w:rFonts w:ascii="Times New Roman" w:hAnsi="Times New Roman" w:cs="Times New Roman"/>
          <w:sz w:val="20"/>
          <w:szCs w:val="20"/>
        </w:rPr>
        <w:t xml:space="preserve"> ternate tubers. Tetrahedron Letters, 68, 152914.</w:t>
      </w:r>
    </w:p>
    <w:p w14:paraId="5592A7E1" w14:textId="77777777" w:rsidR="00A87E8D" w:rsidRPr="00AF2BD9" w:rsidRDefault="00A87E8D" w:rsidP="00AF2BD9">
      <w:pPr>
        <w:pStyle w:val="ListParagraph"/>
        <w:numPr>
          <w:ilvl w:val="0"/>
          <w:numId w:val="2"/>
        </w:numPr>
        <w:spacing w:line="360" w:lineRule="auto"/>
        <w:jc w:val="both"/>
        <w:rPr>
          <w:rStyle w:val="Emphasis"/>
          <w:rFonts w:ascii="Times New Roman" w:hAnsi="Times New Roman" w:cs="Times New Roman"/>
          <w:i w:val="0"/>
          <w:iCs w:val="0"/>
          <w:color w:val="212121"/>
          <w:sz w:val="20"/>
          <w:szCs w:val="20"/>
          <w:shd w:val="clear" w:color="auto" w:fill="FFFFFF"/>
        </w:rPr>
      </w:pPr>
      <w:r w:rsidRPr="00AF2BD9">
        <w:rPr>
          <w:rFonts w:ascii="Times New Roman" w:hAnsi="Times New Roman" w:cs="Times New Roman"/>
          <w:color w:val="222222"/>
          <w:sz w:val="20"/>
          <w:szCs w:val="20"/>
          <w:shd w:val="clear" w:color="auto" w:fill="FFFFFF"/>
        </w:rPr>
        <w:t xml:space="preserve">Han, W. X., Li, W. Z., Li, X. F., Zhang, H., Yang, S. Z., Du, J. F., ... &amp; Cheng, C. B. (2017). Isolation and identification of endophytic fungus producing </w:t>
      </w:r>
      <w:proofErr w:type="spellStart"/>
      <w:r w:rsidRPr="00AF2BD9">
        <w:rPr>
          <w:rFonts w:ascii="Times New Roman" w:hAnsi="Times New Roman" w:cs="Times New Roman"/>
          <w:color w:val="222222"/>
          <w:sz w:val="20"/>
          <w:szCs w:val="20"/>
          <w:shd w:val="clear" w:color="auto" w:fill="FFFFFF"/>
        </w:rPr>
        <w:t>Huperzine</w:t>
      </w:r>
      <w:proofErr w:type="spellEnd"/>
      <w:r w:rsidRPr="00AF2BD9">
        <w:rPr>
          <w:rFonts w:ascii="Times New Roman" w:hAnsi="Times New Roman" w:cs="Times New Roman"/>
          <w:color w:val="222222"/>
          <w:sz w:val="20"/>
          <w:szCs w:val="20"/>
          <w:shd w:val="clear" w:color="auto" w:fill="FFFFFF"/>
        </w:rPr>
        <w:t xml:space="preserve"> A from </w:t>
      </w:r>
      <w:proofErr w:type="spellStart"/>
      <w:r w:rsidRPr="00AF2BD9">
        <w:rPr>
          <w:rFonts w:ascii="Times New Roman" w:hAnsi="Times New Roman" w:cs="Times New Roman"/>
          <w:color w:val="222222"/>
          <w:sz w:val="20"/>
          <w:szCs w:val="20"/>
          <w:shd w:val="clear" w:color="auto" w:fill="FFFFFF"/>
        </w:rPr>
        <w:t>Huperzia</w:t>
      </w:r>
      <w:proofErr w:type="spellEnd"/>
      <w:r w:rsidRPr="00AF2BD9">
        <w:rPr>
          <w:rFonts w:ascii="Times New Roman" w:hAnsi="Times New Roman" w:cs="Times New Roman"/>
          <w:color w:val="222222"/>
          <w:sz w:val="20"/>
          <w:szCs w:val="20"/>
          <w:shd w:val="clear" w:color="auto" w:fill="FFFFFF"/>
        </w:rPr>
        <w:t xml:space="preserve"> serrata. </w:t>
      </w:r>
      <w:r w:rsidRPr="00AF2BD9">
        <w:rPr>
          <w:rFonts w:ascii="Times New Roman" w:hAnsi="Times New Roman" w:cs="Times New Roman"/>
          <w:i/>
          <w:iCs/>
          <w:color w:val="222222"/>
          <w:sz w:val="20"/>
          <w:szCs w:val="20"/>
          <w:shd w:val="clear" w:color="auto" w:fill="FFFFFF"/>
        </w:rPr>
        <w:t>Microbiol. China</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44</w:t>
      </w:r>
      <w:r w:rsidRPr="00AF2BD9">
        <w:rPr>
          <w:rFonts w:ascii="Times New Roman" w:hAnsi="Times New Roman" w:cs="Times New Roman"/>
          <w:color w:val="222222"/>
          <w:sz w:val="20"/>
          <w:szCs w:val="20"/>
          <w:shd w:val="clear" w:color="auto" w:fill="FFFFFF"/>
        </w:rPr>
        <w:t>, 2153-</w:t>
      </w:r>
      <w:proofErr w:type="gramStart"/>
      <w:r w:rsidRPr="00AF2BD9">
        <w:rPr>
          <w:rFonts w:ascii="Times New Roman" w:hAnsi="Times New Roman" w:cs="Times New Roman"/>
          <w:color w:val="222222"/>
          <w:sz w:val="20"/>
          <w:szCs w:val="20"/>
          <w:shd w:val="clear" w:color="auto" w:fill="FFFFFF"/>
        </w:rPr>
        <w:t>2160.</w:t>
      </w:r>
      <w:r w:rsidRPr="00AF2BD9">
        <w:rPr>
          <w:rFonts w:ascii="Times New Roman" w:hAnsi="Times New Roman" w:cs="Times New Roman"/>
          <w:color w:val="212121"/>
          <w:sz w:val="20"/>
          <w:szCs w:val="20"/>
          <w:shd w:val="clear" w:color="auto" w:fill="FFFFFF"/>
        </w:rPr>
        <w:t>.</w:t>
      </w:r>
      <w:proofErr w:type="gramEnd"/>
      <w:r w:rsidRPr="00AF2BD9">
        <w:rPr>
          <w:rFonts w:ascii="Times New Roman" w:hAnsi="Times New Roman" w:cs="Times New Roman"/>
          <w:color w:val="212121"/>
          <w:sz w:val="20"/>
          <w:szCs w:val="20"/>
          <w:shd w:val="clear" w:color="auto" w:fill="FFFFFF"/>
        </w:rPr>
        <w:t> </w:t>
      </w:r>
    </w:p>
    <w:p w14:paraId="763F48B6"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color w:val="212121"/>
          <w:sz w:val="20"/>
          <w:szCs w:val="20"/>
          <w:shd w:val="clear" w:color="auto" w:fill="FFFFFF"/>
        </w:rPr>
      </w:pPr>
      <w:r w:rsidRPr="00AF2BD9">
        <w:rPr>
          <w:rFonts w:ascii="Times New Roman" w:hAnsi="Times New Roman" w:cs="Times New Roman"/>
          <w:color w:val="222222"/>
          <w:sz w:val="20"/>
          <w:szCs w:val="20"/>
          <w:shd w:val="clear" w:color="auto" w:fill="FFFFFF"/>
        </w:rPr>
        <w:t xml:space="preserve">Khan, N., Afroz, F., Begum, M. N., Rony, S. R., Sharmin, S., Moni, F., ... &amp; Sohrab, M. H. (2018). Endophytic Fusarium </w:t>
      </w:r>
      <w:proofErr w:type="spellStart"/>
      <w:r w:rsidRPr="00AF2BD9">
        <w:rPr>
          <w:rFonts w:ascii="Times New Roman" w:hAnsi="Times New Roman" w:cs="Times New Roman"/>
          <w:color w:val="222222"/>
          <w:sz w:val="20"/>
          <w:szCs w:val="20"/>
          <w:shd w:val="clear" w:color="auto" w:fill="FFFFFF"/>
        </w:rPr>
        <w:t>solani</w:t>
      </w:r>
      <w:proofErr w:type="spellEnd"/>
      <w:r w:rsidRPr="00AF2BD9">
        <w:rPr>
          <w:rFonts w:ascii="Times New Roman" w:hAnsi="Times New Roman" w:cs="Times New Roman"/>
          <w:color w:val="222222"/>
          <w:sz w:val="20"/>
          <w:szCs w:val="20"/>
          <w:shd w:val="clear" w:color="auto" w:fill="FFFFFF"/>
        </w:rPr>
        <w:t xml:space="preserve">: A rich source of cytotoxic and antimicrobial </w:t>
      </w:r>
      <w:proofErr w:type="spellStart"/>
      <w:r w:rsidRPr="00AF2BD9">
        <w:rPr>
          <w:rFonts w:ascii="Times New Roman" w:hAnsi="Times New Roman" w:cs="Times New Roman"/>
          <w:color w:val="222222"/>
          <w:sz w:val="20"/>
          <w:szCs w:val="20"/>
          <w:shd w:val="clear" w:color="auto" w:fill="FFFFFF"/>
        </w:rPr>
        <w:t>napthaquinone</w:t>
      </w:r>
      <w:proofErr w:type="spellEnd"/>
      <w:r w:rsidRPr="00AF2BD9">
        <w:rPr>
          <w:rFonts w:ascii="Times New Roman" w:hAnsi="Times New Roman" w:cs="Times New Roman"/>
          <w:color w:val="222222"/>
          <w:sz w:val="20"/>
          <w:szCs w:val="20"/>
          <w:shd w:val="clear" w:color="auto" w:fill="FFFFFF"/>
        </w:rPr>
        <w:t xml:space="preserve"> and </w:t>
      </w:r>
      <w:proofErr w:type="spellStart"/>
      <w:r w:rsidRPr="00AF2BD9">
        <w:rPr>
          <w:rFonts w:ascii="Times New Roman" w:hAnsi="Times New Roman" w:cs="Times New Roman"/>
          <w:color w:val="222222"/>
          <w:sz w:val="20"/>
          <w:szCs w:val="20"/>
          <w:shd w:val="clear" w:color="auto" w:fill="FFFFFF"/>
        </w:rPr>
        <w:t>aza</w:t>
      </w:r>
      <w:proofErr w:type="spellEnd"/>
      <w:r w:rsidRPr="00AF2BD9">
        <w:rPr>
          <w:rFonts w:ascii="Times New Roman" w:hAnsi="Times New Roman" w:cs="Times New Roman"/>
          <w:color w:val="222222"/>
          <w:sz w:val="20"/>
          <w:szCs w:val="20"/>
          <w:shd w:val="clear" w:color="auto" w:fill="FFFFFF"/>
        </w:rPr>
        <w:t>-anthraquinone derivatives. </w:t>
      </w:r>
      <w:r w:rsidRPr="00AF2BD9">
        <w:rPr>
          <w:rFonts w:ascii="Times New Roman" w:hAnsi="Times New Roman" w:cs="Times New Roman"/>
          <w:i/>
          <w:iCs/>
          <w:color w:val="222222"/>
          <w:sz w:val="20"/>
          <w:szCs w:val="20"/>
          <w:shd w:val="clear" w:color="auto" w:fill="FFFFFF"/>
        </w:rPr>
        <w:t>Toxicology reports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5</w:t>
      </w:r>
      <w:r w:rsidRPr="00AF2BD9">
        <w:rPr>
          <w:rFonts w:ascii="Times New Roman" w:hAnsi="Times New Roman" w:cs="Times New Roman"/>
          <w:color w:val="222222"/>
          <w:sz w:val="20"/>
          <w:szCs w:val="20"/>
          <w:shd w:val="clear" w:color="auto" w:fill="FFFFFF"/>
        </w:rPr>
        <w:t>, 970-976.</w:t>
      </w:r>
    </w:p>
    <w:p w14:paraId="74D5767C"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sz w:val="20"/>
          <w:szCs w:val="20"/>
        </w:rPr>
      </w:pPr>
      <w:r w:rsidRPr="00AF2BD9">
        <w:rPr>
          <w:rFonts w:ascii="Times New Roman" w:hAnsi="Times New Roman" w:cs="Times New Roman"/>
          <w:color w:val="222222"/>
          <w:sz w:val="20"/>
          <w:szCs w:val="20"/>
          <w:shd w:val="clear" w:color="auto" w:fill="FFFFFF"/>
        </w:rPr>
        <w:t>Strobel, G., Daisy, B., Castillo, U., &amp; Harper, J. (2004). Natural products from endophytic microorganisms. </w:t>
      </w:r>
      <w:r w:rsidRPr="00AF2BD9">
        <w:rPr>
          <w:rFonts w:ascii="Times New Roman" w:hAnsi="Times New Roman" w:cs="Times New Roman"/>
          <w:i/>
          <w:iCs/>
          <w:color w:val="222222"/>
          <w:sz w:val="20"/>
          <w:szCs w:val="20"/>
          <w:shd w:val="clear" w:color="auto" w:fill="FFFFFF"/>
        </w:rPr>
        <w:t>Journal of Natural products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67</w:t>
      </w:r>
      <w:r w:rsidRPr="00AF2BD9">
        <w:rPr>
          <w:rFonts w:ascii="Times New Roman" w:hAnsi="Times New Roman" w:cs="Times New Roman"/>
          <w:color w:val="222222"/>
          <w:sz w:val="20"/>
          <w:szCs w:val="20"/>
          <w:shd w:val="clear" w:color="auto" w:fill="FFFFFF"/>
        </w:rPr>
        <w:t>(2), 257-268.</w:t>
      </w:r>
    </w:p>
    <w:p w14:paraId="0103CB6B" w14:textId="55750975" w:rsidR="00A87E8D" w:rsidRPr="00AF2BD9" w:rsidRDefault="00A87E8D" w:rsidP="00AF2BD9">
      <w:pPr>
        <w:pStyle w:val="ListParagraph"/>
        <w:numPr>
          <w:ilvl w:val="0"/>
          <w:numId w:val="2"/>
        </w:numPr>
        <w:spacing w:line="360" w:lineRule="auto"/>
        <w:jc w:val="both"/>
        <w:rPr>
          <w:rFonts w:ascii="Times New Roman" w:hAnsi="Times New Roman" w:cs="Times New Roman"/>
          <w:sz w:val="20"/>
          <w:szCs w:val="20"/>
        </w:rPr>
      </w:pPr>
      <w:proofErr w:type="spellStart"/>
      <w:r w:rsidRPr="00AF2BD9">
        <w:rPr>
          <w:rFonts w:ascii="Times New Roman" w:hAnsi="Times New Roman" w:cs="Times New Roman"/>
          <w:color w:val="222222"/>
          <w:sz w:val="20"/>
          <w:szCs w:val="20"/>
          <w:shd w:val="clear" w:color="auto" w:fill="FFFFFF"/>
        </w:rPr>
        <w:t>Turbyville</w:t>
      </w:r>
      <w:proofErr w:type="spellEnd"/>
      <w:r w:rsidRPr="00AF2BD9">
        <w:rPr>
          <w:rFonts w:ascii="Times New Roman" w:hAnsi="Times New Roman" w:cs="Times New Roman"/>
          <w:color w:val="222222"/>
          <w:sz w:val="20"/>
          <w:szCs w:val="20"/>
          <w:shd w:val="clear" w:color="auto" w:fill="FFFFFF"/>
        </w:rPr>
        <w:t xml:space="preserve">, T. J., Wijeratne, E. K., Liu, M. X., Burns, A. M., Seliga, C. J., Luevano, L. A., ... &amp; </w:t>
      </w:r>
      <w:proofErr w:type="spellStart"/>
      <w:r w:rsidRPr="00AF2BD9">
        <w:rPr>
          <w:rFonts w:ascii="Times New Roman" w:hAnsi="Times New Roman" w:cs="Times New Roman"/>
          <w:color w:val="222222"/>
          <w:sz w:val="20"/>
          <w:szCs w:val="20"/>
          <w:shd w:val="clear" w:color="auto" w:fill="FFFFFF"/>
        </w:rPr>
        <w:t>Gunatilaka</w:t>
      </w:r>
      <w:proofErr w:type="spellEnd"/>
      <w:r w:rsidRPr="00AF2BD9">
        <w:rPr>
          <w:rFonts w:ascii="Times New Roman" w:hAnsi="Times New Roman" w:cs="Times New Roman"/>
          <w:color w:val="222222"/>
          <w:sz w:val="20"/>
          <w:szCs w:val="20"/>
          <w:shd w:val="clear" w:color="auto" w:fill="FFFFFF"/>
        </w:rPr>
        <w:t xml:space="preserve">, A. L. (2006). Search for Hsp90 inhibitors with potential anticancer activity: isolation and SAR studies of radicicol and </w:t>
      </w:r>
      <w:proofErr w:type="spellStart"/>
      <w:r w:rsidRPr="00AF2BD9">
        <w:rPr>
          <w:rFonts w:ascii="Times New Roman" w:hAnsi="Times New Roman" w:cs="Times New Roman"/>
          <w:color w:val="222222"/>
          <w:sz w:val="20"/>
          <w:szCs w:val="20"/>
          <w:shd w:val="clear" w:color="auto" w:fill="FFFFFF"/>
        </w:rPr>
        <w:t>monocillin</w:t>
      </w:r>
      <w:proofErr w:type="spellEnd"/>
      <w:r w:rsidRPr="00AF2BD9">
        <w:rPr>
          <w:rFonts w:ascii="Times New Roman" w:hAnsi="Times New Roman" w:cs="Times New Roman"/>
          <w:color w:val="222222"/>
          <w:sz w:val="20"/>
          <w:szCs w:val="20"/>
          <w:shd w:val="clear" w:color="auto" w:fill="FFFFFF"/>
        </w:rPr>
        <w:t xml:space="preserve"> I from two plant-associated fungi of the </w:t>
      </w:r>
      <w:bookmarkStart w:id="4" w:name="_GoBack"/>
      <w:bookmarkEnd w:id="4"/>
      <w:r w:rsidR="00AF2BD9" w:rsidRPr="00AF2BD9">
        <w:rPr>
          <w:rFonts w:ascii="Times New Roman" w:hAnsi="Times New Roman" w:cs="Times New Roman"/>
          <w:color w:val="222222"/>
          <w:sz w:val="20"/>
          <w:szCs w:val="20"/>
          <w:shd w:val="clear" w:color="auto" w:fill="FFFFFF"/>
        </w:rPr>
        <w:t>Sonoran Desert</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Journal of Natural Products</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69</w:t>
      </w:r>
      <w:r w:rsidRPr="00AF2BD9">
        <w:rPr>
          <w:rFonts w:ascii="Times New Roman" w:hAnsi="Times New Roman" w:cs="Times New Roman"/>
          <w:color w:val="222222"/>
          <w:sz w:val="20"/>
          <w:szCs w:val="20"/>
          <w:shd w:val="clear" w:color="auto" w:fill="FFFFFF"/>
        </w:rPr>
        <w:t>(2), 178-184.</w:t>
      </w:r>
    </w:p>
    <w:p w14:paraId="099F792D"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sz w:val="20"/>
          <w:szCs w:val="20"/>
        </w:rPr>
      </w:pPr>
      <w:r w:rsidRPr="00AF2BD9">
        <w:rPr>
          <w:rFonts w:ascii="Times New Roman" w:hAnsi="Times New Roman" w:cs="Times New Roman"/>
          <w:color w:val="222222"/>
          <w:sz w:val="20"/>
          <w:szCs w:val="20"/>
          <w:shd w:val="clear" w:color="auto" w:fill="FFFFFF"/>
        </w:rPr>
        <w:t xml:space="preserve">Nithya, K., &amp; </w:t>
      </w:r>
      <w:proofErr w:type="spellStart"/>
      <w:r w:rsidRPr="00AF2BD9">
        <w:rPr>
          <w:rFonts w:ascii="Times New Roman" w:hAnsi="Times New Roman" w:cs="Times New Roman"/>
          <w:color w:val="222222"/>
          <w:sz w:val="20"/>
          <w:szCs w:val="20"/>
          <w:shd w:val="clear" w:color="auto" w:fill="FFFFFF"/>
        </w:rPr>
        <w:t>Muthumary</w:t>
      </w:r>
      <w:proofErr w:type="spellEnd"/>
      <w:r w:rsidRPr="00AF2BD9">
        <w:rPr>
          <w:rFonts w:ascii="Times New Roman" w:hAnsi="Times New Roman" w:cs="Times New Roman"/>
          <w:color w:val="222222"/>
          <w:sz w:val="20"/>
          <w:szCs w:val="20"/>
          <w:shd w:val="clear" w:color="auto" w:fill="FFFFFF"/>
        </w:rPr>
        <w:t xml:space="preserve">, J. (2010). Secondary metabolite from Phomopsis sp. isolated from Plumeria </w:t>
      </w:r>
      <w:proofErr w:type="spellStart"/>
      <w:r w:rsidRPr="00AF2BD9">
        <w:rPr>
          <w:rFonts w:ascii="Times New Roman" w:hAnsi="Times New Roman" w:cs="Times New Roman"/>
          <w:color w:val="222222"/>
          <w:sz w:val="20"/>
          <w:szCs w:val="20"/>
          <w:shd w:val="clear" w:color="auto" w:fill="FFFFFF"/>
        </w:rPr>
        <w:t>acutifolia</w:t>
      </w:r>
      <w:proofErr w:type="spellEnd"/>
      <w:r w:rsidRPr="00AF2BD9">
        <w:rPr>
          <w:rFonts w:ascii="Times New Roman" w:hAnsi="Times New Roman" w:cs="Times New Roman"/>
          <w:color w:val="222222"/>
          <w:sz w:val="20"/>
          <w:szCs w:val="20"/>
          <w:shd w:val="clear" w:color="auto" w:fill="FFFFFF"/>
        </w:rPr>
        <w:t xml:space="preserve"> </w:t>
      </w:r>
      <w:proofErr w:type="spellStart"/>
      <w:r w:rsidRPr="00AF2BD9">
        <w:rPr>
          <w:rFonts w:ascii="Times New Roman" w:hAnsi="Times New Roman" w:cs="Times New Roman"/>
          <w:color w:val="222222"/>
          <w:sz w:val="20"/>
          <w:szCs w:val="20"/>
          <w:shd w:val="clear" w:color="auto" w:fill="FFFFFF"/>
        </w:rPr>
        <w:t>Poiret</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Recent Research in Science and Technology</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2</w:t>
      </w:r>
      <w:r w:rsidRPr="00AF2BD9">
        <w:rPr>
          <w:rFonts w:ascii="Times New Roman" w:hAnsi="Times New Roman" w:cs="Times New Roman"/>
          <w:color w:val="222222"/>
          <w:sz w:val="20"/>
          <w:szCs w:val="20"/>
          <w:shd w:val="clear" w:color="auto" w:fill="FFFFFF"/>
        </w:rPr>
        <w:t>(4).</w:t>
      </w:r>
    </w:p>
    <w:p w14:paraId="45F87AC1" w14:textId="77777777" w:rsidR="00A87E8D" w:rsidRPr="00AF2BD9" w:rsidRDefault="00A87E8D" w:rsidP="00AF2BD9">
      <w:pPr>
        <w:pStyle w:val="ListParagraph"/>
        <w:numPr>
          <w:ilvl w:val="0"/>
          <w:numId w:val="2"/>
        </w:numPr>
        <w:spacing w:line="360" w:lineRule="auto"/>
        <w:jc w:val="both"/>
        <w:rPr>
          <w:rFonts w:ascii="Times New Roman" w:hAnsi="Times New Roman" w:cs="Times New Roman"/>
          <w:sz w:val="20"/>
          <w:szCs w:val="20"/>
        </w:rPr>
      </w:pPr>
      <w:r w:rsidRPr="00AF2BD9">
        <w:rPr>
          <w:rFonts w:ascii="Times New Roman" w:hAnsi="Times New Roman" w:cs="Times New Roman"/>
          <w:color w:val="222222"/>
          <w:sz w:val="20"/>
          <w:szCs w:val="20"/>
          <w:shd w:val="clear" w:color="auto" w:fill="FFFFFF"/>
        </w:rPr>
        <w:t xml:space="preserve">Zhang, G., Sun, S., Zhu, T., Lin, Z., Gu, J., Li, D., &amp; Gu, Q. (2011). Antiviral </w:t>
      </w:r>
      <w:proofErr w:type="spellStart"/>
      <w:r w:rsidRPr="00AF2BD9">
        <w:rPr>
          <w:rFonts w:ascii="Times New Roman" w:hAnsi="Times New Roman" w:cs="Times New Roman"/>
          <w:color w:val="222222"/>
          <w:sz w:val="20"/>
          <w:szCs w:val="20"/>
          <w:shd w:val="clear" w:color="auto" w:fill="FFFFFF"/>
        </w:rPr>
        <w:t>isoindolone</w:t>
      </w:r>
      <w:proofErr w:type="spellEnd"/>
      <w:r w:rsidRPr="00AF2BD9">
        <w:rPr>
          <w:rFonts w:ascii="Times New Roman" w:hAnsi="Times New Roman" w:cs="Times New Roman"/>
          <w:color w:val="222222"/>
          <w:sz w:val="20"/>
          <w:szCs w:val="20"/>
          <w:shd w:val="clear" w:color="auto" w:fill="FFFFFF"/>
        </w:rPr>
        <w:t xml:space="preserve"> derivatives from an endophytic fungus </w:t>
      </w:r>
      <w:proofErr w:type="spellStart"/>
      <w:r w:rsidRPr="00AF2BD9">
        <w:rPr>
          <w:rFonts w:ascii="Times New Roman" w:hAnsi="Times New Roman" w:cs="Times New Roman"/>
          <w:color w:val="222222"/>
          <w:sz w:val="20"/>
          <w:szCs w:val="20"/>
          <w:shd w:val="clear" w:color="auto" w:fill="FFFFFF"/>
        </w:rPr>
        <w:t>Emericella</w:t>
      </w:r>
      <w:proofErr w:type="spellEnd"/>
      <w:r w:rsidRPr="00AF2BD9">
        <w:rPr>
          <w:rFonts w:ascii="Times New Roman" w:hAnsi="Times New Roman" w:cs="Times New Roman"/>
          <w:color w:val="222222"/>
          <w:sz w:val="20"/>
          <w:szCs w:val="20"/>
          <w:shd w:val="clear" w:color="auto" w:fill="FFFFFF"/>
        </w:rPr>
        <w:t xml:space="preserve"> sp. associated with </w:t>
      </w:r>
      <w:proofErr w:type="spellStart"/>
      <w:r w:rsidRPr="00AF2BD9">
        <w:rPr>
          <w:rFonts w:ascii="Times New Roman" w:hAnsi="Times New Roman" w:cs="Times New Roman"/>
          <w:color w:val="222222"/>
          <w:sz w:val="20"/>
          <w:szCs w:val="20"/>
          <w:shd w:val="clear" w:color="auto" w:fill="FFFFFF"/>
        </w:rPr>
        <w:t>Aegiceras</w:t>
      </w:r>
      <w:proofErr w:type="spellEnd"/>
      <w:r w:rsidRPr="00AF2BD9">
        <w:rPr>
          <w:rFonts w:ascii="Times New Roman" w:hAnsi="Times New Roman" w:cs="Times New Roman"/>
          <w:color w:val="222222"/>
          <w:sz w:val="20"/>
          <w:szCs w:val="20"/>
          <w:shd w:val="clear" w:color="auto" w:fill="FFFFFF"/>
        </w:rPr>
        <w:t xml:space="preserve"> </w:t>
      </w:r>
      <w:proofErr w:type="spellStart"/>
      <w:r w:rsidRPr="00AF2BD9">
        <w:rPr>
          <w:rFonts w:ascii="Times New Roman" w:hAnsi="Times New Roman" w:cs="Times New Roman"/>
          <w:color w:val="222222"/>
          <w:sz w:val="20"/>
          <w:szCs w:val="20"/>
          <w:shd w:val="clear" w:color="auto" w:fill="FFFFFF"/>
        </w:rPr>
        <w:t>corniculatum</w:t>
      </w:r>
      <w:proofErr w:type="spellEnd"/>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Phytochemistry</w:t>
      </w:r>
      <w:r w:rsidRPr="00AF2BD9">
        <w:rPr>
          <w:rFonts w:ascii="Times New Roman" w:hAnsi="Times New Roman" w:cs="Times New Roman"/>
          <w:color w:val="222222"/>
          <w:sz w:val="20"/>
          <w:szCs w:val="20"/>
          <w:shd w:val="clear" w:color="auto" w:fill="FFFFFF"/>
        </w:rPr>
        <w:t>, </w:t>
      </w:r>
      <w:r w:rsidRPr="00AF2BD9">
        <w:rPr>
          <w:rFonts w:ascii="Times New Roman" w:hAnsi="Times New Roman" w:cs="Times New Roman"/>
          <w:i/>
          <w:iCs/>
          <w:color w:val="222222"/>
          <w:sz w:val="20"/>
          <w:szCs w:val="20"/>
          <w:shd w:val="clear" w:color="auto" w:fill="FFFFFF"/>
        </w:rPr>
        <w:t>72</w:t>
      </w:r>
      <w:r w:rsidRPr="00AF2BD9">
        <w:rPr>
          <w:rFonts w:ascii="Times New Roman" w:hAnsi="Times New Roman" w:cs="Times New Roman"/>
          <w:color w:val="222222"/>
          <w:sz w:val="20"/>
          <w:szCs w:val="20"/>
          <w:shd w:val="clear" w:color="auto" w:fill="FFFFFF"/>
        </w:rPr>
        <w:t>(11-12), 1436-1442.</w:t>
      </w:r>
    </w:p>
    <w:p w14:paraId="74C779F0" w14:textId="77777777" w:rsidR="00F800BA" w:rsidRPr="00AF2BD9" w:rsidRDefault="00F800BA" w:rsidP="00AF2BD9">
      <w:pPr>
        <w:pStyle w:val="ListParagraph"/>
        <w:spacing w:line="360" w:lineRule="auto"/>
        <w:jc w:val="both"/>
        <w:rPr>
          <w:rFonts w:ascii="Times New Roman" w:hAnsi="Times New Roman" w:cs="Times New Roman"/>
          <w:sz w:val="20"/>
          <w:szCs w:val="20"/>
        </w:rPr>
      </w:pPr>
    </w:p>
    <w:sectPr w:rsidR="00F800BA" w:rsidRPr="00AF2BD9" w:rsidSect="00BD7C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D52F5F"/>
    <w:multiLevelType w:val="hybridMultilevel"/>
    <w:tmpl w:val="0776BA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3EE6EFC"/>
    <w:multiLevelType w:val="hybridMultilevel"/>
    <w:tmpl w:val="345E750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932D73"/>
    <w:multiLevelType w:val="hybridMultilevel"/>
    <w:tmpl w:val="D1DED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08"/>
    <w:rsid w:val="00001BCC"/>
    <w:rsid w:val="00020302"/>
    <w:rsid w:val="00077401"/>
    <w:rsid w:val="00080719"/>
    <w:rsid w:val="00081B3E"/>
    <w:rsid w:val="00084E82"/>
    <w:rsid w:val="00091738"/>
    <w:rsid w:val="000C3E92"/>
    <w:rsid w:val="000D1B70"/>
    <w:rsid w:val="000E10E3"/>
    <w:rsid w:val="000E3A91"/>
    <w:rsid w:val="00106408"/>
    <w:rsid w:val="00116E63"/>
    <w:rsid w:val="00134361"/>
    <w:rsid w:val="00173CB8"/>
    <w:rsid w:val="001849AD"/>
    <w:rsid w:val="00186B48"/>
    <w:rsid w:val="001C3301"/>
    <w:rsid w:val="001C5CA9"/>
    <w:rsid w:val="001E1B54"/>
    <w:rsid w:val="00202474"/>
    <w:rsid w:val="002141C5"/>
    <w:rsid w:val="00244ADB"/>
    <w:rsid w:val="002A02C5"/>
    <w:rsid w:val="002C10F6"/>
    <w:rsid w:val="002C17E8"/>
    <w:rsid w:val="00395905"/>
    <w:rsid w:val="003A792C"/>
    <w:rsid w:val="003C469F"/>
    <w:rsid w:val="003D6639"/>
    <w:rsid w:val="003F26CE"/>
    <w:rsid w:val="003F32D3"/>
    <w:rsid w:val="0042657A"/>
    <w:rsid w:val="004342E2"/>
    <w:rsid w:val="004540BB"/>
    <w:rsid w:val="00470B2A"/>
    <w:rsid w:val="0049710C"/>
    <w:rsid w:val="004A7165"/>
    <w:rsid w:val="004F7811"/>
    <w:rsid w:val="005245C8"/>
    <w:rsid w:val="00524B24"/>
    <w:rsid w:val="00525B35"/>
    <w:rsid w:val="00544D40"/>
    <w:rsid w:val="005D4E98"/>
    <w:rsid w:val="005D6613"/>
    <w:rsid w:val="005F27F3"/>
    <w:rsid w:val="00600646"/>
    <w:rsid w:val="006025C8"/>
    <w:rsid w:val="006051BA"/>
    <w:rsid w:val="00610FD1"/>
    <w:rsid w:val="00612242"/>
    <w:rsid w:val="006761DA"/>
    <w:rsid w:val="0067737E"/>
    <w:rsid w:val="00695D10"/>
    <w:rsid w:val="006A74ED"/>
    <w:rsid w:val="006B7538"/>
    <w:rsid w:val="006E0723"/>
    <w:rsid w:val="006F28E1"/>
    <w:rsid w:val="0070106B"/>
    <w:rsid w:val="00711EFB"/>
    <w:rsid w:val="00714B35"/>
    <w:rsid w:val="00716CE6"/>
    <w:rsid w:val="00744826"/>
    <w:rsid w:val="00753B4B"/>
    <w:rsid w:val="00756D54"/>
    <w:rsid w:val="007B6F3E"/>
    <w:rsid w:val="007C1D47"/>
    <w:rsid w:val="007C6E48"/>
    <w:rsid w:val="007E3748"/>
    <w:rsid w:val="00801335"/>
    <w:rsid w:val="00824CBF"/>
    <w:rsid w:val="00824F17"/>
    <w:rsid w:val="008252AB"/>
    <w:rsid w:val="00845F01"/>
    <w:rsid w:val="008759CC"/>
    <w:rsid w:val="00891A15"/>
    <w:rsid w:val="008A3E62"/>
    <w:rsid w:val="008C2C6A"/>
    <w:rsid w:val="008C4D78"/>
    <w:rsid w:val="008C7224"/>
    <w:rsid w:val="008D1973"/>
    <w:rsid w:val="008D1A8C"/>
    <w:rsid w:val="008D4113"/>
    <w:rsid w:val="008E4FC3"/>
    <w:rsid w:val="008F4D09"/>
    <w:rsid w:val="008F7273"/>
    <w:rsid w:val="00902889"/>
    <w:rsid w:val="00923C04"/>
    <w:rsid w:val="00936345"/>
    <w:rsid w:val="00946D9F"/>
    <w:rsid w:val="00971094"/>
    <w:rsid w:val="00991B2E"/>
    <w:rsid w:val="00991E38"/>
    <w:rsid w:val="009A0CBD"/>
    <w:rsid w:val="009B0FDE"/>
    <w:rsid w:val="009B77B1"/>
    <w:rsid w:val="009C65F4"/>
    <w:rsid w:val="009F2B31"/>
    <w:rsid w:val="00A0328F"/>
    <w:rsid w:val="00A177CC"/>
    <w:rsid w:val="00A242C8"/>
    <w:rsid w:val="00A52655"/>
    <w:rsid w:val="00A809C0"/>
    <w:rsid w:val="00A87A82"/>
    <w:rsid w:val="00A87E8D"/>
    <w:rsid w:val="00AA538F"/>
    <w:rsid w:val="00AB1BAA"/>
    <w:rsid w:val="00AC330D"/>
    <w:rsid w:val="00AE47CC"/>
    <w:rsid w:val="00AF2BD9"/>
    <w:rsid w:val="00B31A5F"/>
    <w:rsid w:val="00B76D92"/>
    <w:rsid w:val="00BB2BB1"/>
    <w:rsid w:val="00BD7C40"/>
    <w:rsid w:val="00BE7E58"/>
    <w:rsid w:val="00BF341E"/>
    <w:rsid w:val="00BF5035"/>
    <w:rsid w:val="00C21960"/>
    <w:rsid w:val="00C31A32"/>
    <w:rsid w:val="00C4320A"/>
    <w:rsid w:val="00C475AB"/>
    <w:rsid w:val="00C62015"/>
    <w:rsid w:val="00C7101F"/>
    <w:rsid w:val="00C95040"/>
    <w:rsid w:val="00CA4ECA"/>
    <w:rsid w:val="00CC193F"/>
    <w:rsid w:val="00CC5B5A"/>
    <w:rsid w:val="00CE0B2D"/>
    <w:rsid w:val="00CE69EE"/>
    <w:rsid w:val="00D026DF"/>
    <w:rsid w:val="00D13AA8"/>
    <w:rsid w:val="00D17159"/>
    <w:rsid w:val="00D17D70"/>
    <w:rsid w:val="00D206F8"/>
    <w:rsid w:val="00D5746E"/>
    <w:rsid w:val="00D6705D"/>
    <w:rsid w:val="00DA31CF"/>
    <w:rsid w:val="00DE55C5"/>
    <w:rsid w:val="00DF193E"/>
    <w:rsid w:val="00E049F4"/>
    <w:rsid w:val="00E226EF"/>
    <w:rsid w:val="00E34D2F"/>
    <w:rsid w:val="00E378C4"/>
    <w:rsid w:val="00E5760D"/>
    <w:rsid w:val="00E62639"/>
    <w:rsid w:val="00E85C91"/>
    <w:rsid w:val="00E93307"/>
    <w:rsid w:val="00E9793A"/>
    <w:rsid w:val="00EA2A6E"/>
    <w:rsid w:val="00EB121A"/>
    <w:rsid w:val="00EC2DE3"/>
    <w:rsid w:val="00EC5C58"/>
    <w:rsid w:val="00ED0E69"/>
    <w:rsid w:val="00F0098F"/>
    <w:rsid w:val="00F03CF7"/>
    <w:rsid w:val="00F042B2"/>
    <w:rsid w:val="00F165AA"/>
    <w:rsid w:val="00F172BC"/>
    <w:rsid w:val="00F33EF6"/>
    <w:rsid w:val="00F51BAD"/>
    <w:rsid w:val="00F800BA"/>
    <w:rsid w:val="00F82977"/>
    <w:rsid w:val="00F90F71"/>
    <w:rsid w:val="00FA0D29"/>
    <w:rsid w:val="00FA47E1"/>
    <w:rsid w:val="00FA4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8FD99"/>
  <w15:docId w15:val="{FB0AA5D4-3DB5-48E8-B35C-DA4F177BD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640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06408"/>
    <w:rPr>
      <w:b/>
      <w:bCs/>
    </w:rPr>
  </w:style>
  <w:style w:type="character" w:customStyle="1" w:styleId="element-citation">
    <w:name w:val="element-citation"/>
    <w:basedOn w:val="DefaultParagraphFont"/>
    <w:rsid w:val="00106408"/>
  </w:style>
  <w:style w:type="character" w:styleId="Emphasis">
    <w:name w:val="Emphasis"/>
    <w:basedOn w:val="DefaultParagraphFont"/>
    <w:uiPriority w:val="20"/>
    <w:qFormat/>
    <w:rsid w:val="00106408"/>
    <w:rPr>
      <w:i/>
      <w:iCs/>
    </w:rPr>
  </w:style>
  <w:style w:type="table" w:styleId="TableGrid">
    <w:name w:val="Table Grid"/>
    <w:basedOn w:val="TableNormal"/>
    <w:uiPriority w:val="39"/>
    <w:rsid w:val="00106408"/>
    <w:pPr>
      <w:spacing w:after="0" w:line="240" w:lineRule="auto"/>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06408"/>
    <w:pPr>
      <w:ind w:left="720"/>
      <w:contextualSpacing/>
    </w:pPr>
  </w:style>
  <w:style w:type="paragraph" w:styleId="BalloonText">
    <w:name w:val="Balloon Text"/>
    <w:basedOn w:val="Normal"/>
    <w:link w:val="BalloonTextChar"/>
    <w:uiPriority w:val="99"/>
    <w:semiHidden/>
    <w:unhideWhenUsed/>
    <w:rsid w:val="001064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408"/>
    <w:rPr>
      <w:rFonts w:ascii="Tahoma" w:hAnsi="Tahoma" w:cs="Tahoma"/>
      <w:sz w:val="16"/>
      <w:szCs w:val="16"/>
    </w:rPr>
  </w:style>
  <w:style w:type="character" w:styleId="Hyperlink">
    <w:name w:val="Hyperlink"/>
    <w:basedOn w:val="DefaultParagraphFont"/>
    <w:uiPriority w:val="99"/>
    <w:unhideWhenUsed/>
    <w:rsid w:val="006E0723"/>
    <w:rPr>
      <w:color w:val="0000FF" w:themeColor="hyperlink"/>
      <w:u w:val="single"/>
    </w:rPr>
  </w:style>
  <w:style w:type="character" w:styleId="UnresolvedMention">
    <w:name w:val="Unresolved Mention"/>
    <w:basedOn w:val="DefaultParagraphFont"/>
    <w:uiPriority w:val="99"/>
    <w:semiHidden/>
    <w:unhideWhenUsed/>
    <w:rsid w:val="00991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4180451">
      <w:bodyDiv w:val="1"/>
      <w:marLeft w:val="0"/>
      <w:marRight w:val="0"/>
      <w:marTop w:val="0"/>
      <w:marBottom w:val="0"/>
      <w:divBdr>
        <w:top w:val="none" w:sz="0" w:space="0" w:color="auto"/>
        <w:left w:val="none" w:sz="0" w:space="0" w:color="auto"/>
        <w:bottom w:val="none" w:sz="0" w:space="0" w:color="auto"/>
        <w:right w:val="none" w:sz="0" w:space="0" w:color="auto"/>
      </w:divBdr>
      <w:divsChild>
        <w:div w:id="1345671696">
          <w:marLeft w:val="0"/>
          <w:marRight w:val="0"/>
          <w:marTop w:val="0"/>
          <w:marBottom w:val="120"/>
          <w:divBdr>
            <w:top w:val="none" w:sz="0" w:space="0" w:color="auto"/>
            <w:left w:val="none" w:sz="0" w:space="0" w:color="auto"/>
            <w:bottom w:val="none" w:sz="0" w:space="0" w:color="auto"/>
            <w:right w:val="none" w:sz="0" w:space="0" w:color="auto"/>
          </w:divBdr>
          <w:divsChild>
            <w:div w:id="1493638068">
              <w:marLeft w:val="0"/>
              <w:marRight w:val="120"/>
              <w:marTop w:val="0"/>
              <w:marBottom w:val="0"/>
              <w:divBdr>
                <w:top w:val="none" w:sz="0" w:space="0" w:color="auto"/>
                <w:left w:val="none" w:sz="0" w:space="0" w:color="auto"/>
                <w:bottom w:val="none" w:sz="0" w:space="0" w:color="auto"/>
                <w:right w:val="none" w:sz="0" w:space="0" w:color="auto"/>
              </w:divBdr>
              <w:divsChild>
                <w:div w:id="2989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ndeep_dna2003@yahoo.co.in" TargetMode="Externa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hyperlink" Target="mailto:samuraikokrajhar@gmail.com" TargetMode="External"/><Relationship Id="rId12" Type="http://schemas.openxmlformats.org/officeDocument/2006/relationships/diagramColors" Target="diagrams/colors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janidas896@gmail.com" TargetMode="External"/><Relationship Id="rId11" Type="http://schemas.openxmlformats.org/officeDocument/2006/relationships/diagramQuickStyle" Target="diagrams/quickStyle1.xml"/><Relationship Id="rId5" Type="http://schemas.openxmlformats.org/officeDocument/2006/relationships/hyperlink" Target="mailto:tikendrajitbaro@gmail.com" TargetMode="Externa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C95AB86-BFFB-4267-B566-E5F85E988120}" type="doc">
      <dgm:prSet loTypeId="urn:microsoft.com/office/officeart/2005/8/layout/process1" loCatId="process" qsTypeId="urn:microsoft.com/office/officeart/2005/8/quickstyle/simple1" qsCatId="simple" csTypeId="urn:microsoft.com/office/officeart/2005/8/colors/accent1_2" csCatId="accent1" phldr="1"/>
      <dgm:spPr/>
    </dgm:pt>
    <dgm:pt modelId="{2209F552-7811-4D4F-9013-7DDD27292D17}">
      <dgm:prSet phldrT="[Text]" custT="1"/>
      <dgm:spPr/>
      <dgm:t>
        <a:bodyPr/>
        <a:lstStyle/>
        <a:p>
          <a:r>
            <a:rPr lang="en-US" sz="1000">
              <a:latin typeface="Times New Roman" pitchFamily="18" charset="0"/>
              <a:cs typeface="Times New Roman" pitchFamily="18" charset="0"/>
            </a:rPr>
            <a:t>Different plant tissues</a:t>
          </a:r>
        </a:p>
      </dgm:t>
    </dgm:pt>
    <dgm:pt modelId="{449875D9-7FB5-4B0E-B63C-0D5A7B5D00C4}" type="parTrans" cxnId="{FD46BCF1-DBED-47FB-953D-B4ECDEBC526E}">
      <dgm:prSet/>
      <dgm:spPr/>
      <dgm:t>
        <a:bodyPr/>
        <a:lstStyle/>
        <a:p>
          <a:endParaRPr lang="en-US"/>
        </a:p>
      </dgm:t>
    </dgm:pt>
    <dgm:pt modelId="{18364168-DFD5-4736-A185-D783969F55CB}" type="sibTrans" cxnId="{FD46BCF1-DBED-47FB-953D-B4ECDEBC526E}">
      <dgm:prSet/>
      <dgm:spPr/>
      <dgm:t>
        <a:bodyPr/>
        <a:lstStyle/>
        <a:p>
          <a:endParaRPr lang="en-US"/>
        </a:p>
      </dgm:t>
    </dgm:pt>
    <dgm:pt modelId="{DEB26A52-4A6C-42D5-91F5-0B9701D6258C}">
      <dgm:prSet phldrT="[Text]" custT="1"/>
      <dgm:spPr/>
      <dgm:t>
        <a:bodyPr/>
        <a:lstStyle/>
        <a:p>
          <a:r>
            <a:rPr lang="en-US" sz="1000">
              <a:latin typeface="Times New Roman" pitchFamily="18" charset="0"/>
              <a:cs typeface="Times New Roman" pitchFamily="18" charset="0"/>
            </a:rPr>
            <a:t>Surface serilization</a:t>
          </a:r>
        </a:p>
      </dgm:t>
    </dgm:pt>
    <dgm:pt modelId="{F2062046-4BFA-4C14-A0E6-632C1655450F}" type="parTrans" cxnId="{3F1B2480-A95D-478A-9D06-DCA7D5C63CE4}">
      <dgm:prSet/>
      <dgm:spPr/>
      <dgm:t>
        <a:bodyPr/>
        <a:lstStyle/>
        <a:p>
          <a:endParaRPr lang="en-US"/>
        </a:p>
      </dgm:t>
    </dgm:pt>
    <dgm:pt modelId="{F3DA0740-A6F7-4C91-853B-247BBA9993A9}" type="sibTrans" cxnId="{3F1B2480-A95D-478A-9D06-DCA7D5C63CE4}">
      <dgm:prSet/>
      <dgm:spPr/>
      <dgm:t>
        <a:bodyPr/>
        <a:lstStyle/>
        <a:p>
          <a:endParaRPr lang="en-US"/>
        </a:p>
      </dgm:t>
    </dgm:pt>
    <dgm:pt modelId="{EC40FAEE-D40F-44E1-8CF4-C44B3449B09A}">
      <dgm:prSet phldrT="[Text]" custT="1"/>
      <dgm:spPr/>
      <dgm:t>
        <a:bodyPr/>
        <a:lstStyle/>
        <a:p>
          <a:r>
            <a:rPr lang="en-US" sz="1000">
              <a:latin typeface="Times New Roman" pitchFamily="18" charset="0"/>
              <a:cs typeface="Times New Roman" pitchFamily="18" charset="0"/>
            </a:rPr>
            <a:t>Inoculation and incubation </a:t>
          </a:r>
        </a:p>
      </dgm:t>
    </dgm:pt>
    <dgm:pt modelId="{6F0EEAE8-A3C2-42AA-B983-B0DD07EBB8F6}" type="parTrans" cxnId="{10FB1FCD-C680-46FD-8A28-DC8A04D29200}">
      <dgm:prSet/>
      <dgm:spPr/>
      <dgm:t>
        <a:bodyPr/>
        <a:lstStyle/>
        <a:p>
          <a:endParaRPr lang="en-US"/>
        </a:p>
      </dgm:t>
    </dgm:pt>
    <dgm:pt modelId="{F696549B-BDB9-4582-9F6F-C5003B5F6195}" type="sibTrans" cxnId="{10FB1FCD-C680-46FD-8A28-DC8A04D29200}">
      <dgm:prSet/>
      <dgm:spPr/>
      <dgm:t>
        <a:bodyPr/>
        <a:lstStyle/>
        <a:p>
          <a:endParaRPr lang="en-US"/>
        </a:p>
      </dgm:t>
    </dgm:pt>
    <dgm:pt modelId="{E37EC7DC-114B-4852-B521-EED3400E5EAF}" type="pres">
      <dgm:prSet presAssocID="{CC95AB86-BFFB-4267-B566-E5F85E988120}" presName="Name0" presStyleCnt="0">
        <dgm:presLayoutVars>
          <dgm:dir/>
          <dgm:resizeHandles val="exact"/>
        </dgm:presLayoutVars>
      </dgm:prSet>
      <dgm:spPr/>
    </dgm:pt>
    <dgm:pt modelId="{03372ADF-C5BD-4F4D-964B-62FB2A99E209}" type="pres">
      <dgm:prSet presAssocID="{2209F552-7811-4D4F-9013-7DDD27292D17}" presName="node" presStyleLbl="node1" presStyleIdx="0" presStyleCnt="3" custScaleX="59330" custScaleY="68663">
        <dgm:presLayoutVars>
          <dgm:bulletEnabled val="1"/>
        </dgm:presLayoutVars>
      </dgm:prSet>
      <dgm:spPr/>
    </dgm:pt>
    <dgm:pt modelId="{50C2574F-598D-4304-9060-BEC4F96352DD}" type="pres">
      <dgm:prSet presAssocID="{18364168-DFD5-4736-A185-D783969F55CB}" presName="sibTrans" presStyleLbl="sibTrans2D1" presStyleIdx="0" presStyleCnt="2"/>
      <dgm:spPr/>
    </dgm:pt>
    <dgm:pt modelId="{37B83218-4F03-440B-A89A-C57A67DE20CD}" type="pres">
      <dgm:prSet presAssocID="{18364168-DFD5-4736-A185-D783969F55CB}" presName="connectorText" presStyleLbl="sibTrans2D1" presStyleIdx="0" presStyleCnt="2"/>
      <dgm:spPr/>
    </dgm:pt>
    <dgm:pt modelId="{049532D5-3967-41F4-A07F-19D7208EE627}" type="pres">
      <dgm:prSet presAssocID="{DEB26A52-4A6C-42D5-91F5-0B9701D6258C}" presName="node" presStyleLbl="node1" presStyleIdx="1" presStyleCnt="3" custScaleY="68550">
        <dgm:presLayoutVars>
          <dgm:bulletEnabled val="1"/>
        </dgm:presLayoutVars>
      </dgm:prSet>
      <dgm:spPr/>
    </dgm:pt>
    <dgm:pt modelId="{276BAA85-33DF-4C5C-BDB2-3A85325EB15F}" type="pres">
      <dgm:prSet presAssocID="{F3DA0740-A6F7-4C91-853B-247BBA9993A9}" presName="sibTrans" presStyleLbl="sibTrans2D1" presStyleIdx="1" presStyleCnt="2"/>
      <dgm:spPr/>
    </dgm:pt>
    <dgm:pt modelId="{206B1257-CB46-4042-A0A8-9C8FF7D52E64}" type="pres">
      <dgm:prSet presAssocID="{F3DA0740-A6F7-4C91-853B-247BBA9993A9}" presName="connectorText" presStyleLbl="sibTrans2D1" presStyleIdx="1" presStyleCnt="2"/>
      <dgm:spPr/>
    </dgm:pt>
    <dgm:pt modelId="{A24CEDF8-6CFA-44F5-9EE8-99B4DC01D691}" type="pres">
      <dgm:prSet presAssocID="{EC40FAEE-D40F-44E1-8CF4-C44B3449B09A}" presName="node" presStyleLbl="node1" presStyleIdx="2" presStyleCnt="3" custScaleY="57430">
        <dgm:presLayoutVars>
          <dgm:bulletEnabled val="1"/>
        </dgm:presLayoutVars>
      </dgm:prSet>
      <dgm:spPr/>
    </dgm:pt>
  </dgm:ptLst>
  <dgm:cxnLst>
    <dgm:cxn modelId="{5233F402-FBE0-4DB3-BAB3-A151F0B57F5D}" type="presOf" srcId="{DEB26A52-4A6C-42D5-91F5-0B9701D6258C}" destId="{049532D5-3967-41F4-A07F-19D7208EE627}" srcOrd="0" destOrd="0" presId="urn:microsoft.com/office/officeart/2005/8/layout/process1"/>
    <dgm:cxn modelId="{D23CFC02-FB58-4982-9560-17BA9EA63BA2}" type="presOf" srcId="{EC40FAEE-D40F-44E1-8CF4-C44B3449B09A}" destId="{A24CEDF8-6CFA-44F5-9EE8-99B4DC01D691}" srcOrd="0" destOrd="0" presId="urn:microsoft.com/office/officeart/2005/8/layout/process1"/>
    <dgm:cxn modelId="{DC7E5B24-8AB1-4DAA-9336-9499B20BC734}" type="presOf" srcId="{CC95AB86-BFFB-4267-B566-E5F85E988120}" destId="{E37EC7DC-114B-4852-B521-EED3400E5EAF}" srcOrd="0" destOrd="0" presId="urn:microsoft.com/office/officeart/2005/8/layout/process1"/>
    <dgm:cxn modelId="{7B00D357-163C-4ED2-B850-D474C3ECA3EB}" type="presOf" srcId="{F3DA0740-A6F7-4C91-853B-247BBA9993A9}" destId="{206B1257-CB46-4042-A0A8-9C8FF7D52E64}" srcOrd="1" destOrd="0" presId="urn:microsoft.com/office/officeart/2005/8/layout/process1"/>
    <dgm:cxn modelId="{F06F1959-365C-4805-8DF7-207E0DE0B6C0}" type="presOf" srcId="{18364168-DFD5-4736-A185-D783969F55CB}" destId="{50C2574F-598D-4304-9060-BEC4F96352DD}" srcOrd="0" destOrd="0" presId="urn:microsoft.com/office/officeart/2005/8/layout/process1"/>
    <dgm:cxn modelId="{3F1B2480-A95D-478A-9D06-DCA7D5C63CE4}" srcId="{CC95AB86-BFFB-4267-B566-E5F85E988120}" destId="{DEB26A52-4A6C-42D5-91F5-0B9701D6258C}" srcOrd="1" destOrd="0" parTransId="{F2062046-4BFA-4C14-A0E6-632C1655450F}" sibTransId="{F3DA0740-A6F7-4C91-853B-247BBA9993A9}"/>
    <dgm:cxn modelId="{50DDA293-0897-4F5F-B706-1F751F49E9F6}" type="presOf" srcId="{F3DA0740-A6F7-4C91-853B-247BBA9993A9}" destId="{276BAA85-33DF-4C5C-BDB2-3A85325EB15F}" srcOrd="0" destOrd="0" presId="urn:microsoft.com/office/officeart/2005/8/layout/process1"/>
    <dgm:cxn modelId="{10FB1FCD-C680-46FD-8A28-DC8A04D29200}" srcId="{CC95AB86-BFFB-4267-B566-E5F85E988120}" destId="{EC40FAEE-D40F-44E1-8CF4-C44B3449B09A}" srcOrd="2" destOrd="0" parTransId="{6F0EEAE8-A3C2-42AA-B983-B0DD07EBB8F6}" sibTransId="{F696549B-BDB9-4582-9F6F-C5003B5F6195}"/>
    <dgm:cxn modelId="{3458C0E3-8FF7-49D5-BD3B-A1258021DB3F}" type="presOf" srcId="{18364168-DFD5-4736-A185-D783969F55CB}" destId="{37B83218-4F03-440B-A89A-C57A67DE20CD}" srcOrd="1" destOrd="0" presId="urn:microsoft.com/office/officeart/2005/8/layout/process1"/>
    <dgm:cxn modelId="{FD46BCF1-DBED-47FB-953D-B4ECDEBC526E}" srcId="{CC95AB86-BFFB-4267-B566-E5F85E988120}" destId="{2209F552-7811-4D4F-9013-7DDD27292D17}" srcOrd="0" destOrd="0" parTransId="{449875D9-7FB5-4B0E-B63C-0D5A7B5D00C4}" sibTransId="{18364168-DFD5-4736-A185-D783969F55CB}"/>
    <dgm:cxn modelId="{7F82A9F5-5421-4F66-A1E8-E1F25FB62322}" type="presOf" srcId="{2209F552-7811-4D4F-9013-7DDD27292D17}" destId="{03372ADF-C5BD-4F4D-964B-62FB2A99E209}" srcOrd="0" destOrd="0" presId="urn:microsoft.com/office/officeart/2005/8/layout/process1"/>
    <dgm:cxn modelId="{7A9EFD79-C0CF-44A9-A822-B606AC0744B3}" type="presParOf" srcId="{E37EC7DC-114B-4852-B521-EED3400E5EAF}" destId="{03372ADF-C5BD-4F4D-964B-62FB2A99E209}" srcOrd="0" destOrd="0" presId="urn:microsoft.com/office/officeart/2005/8/layout/process1"/>
    <dgm:cxn modelId="{BF3D5AC9-35EC-46F3-BFF6-5291E816AFBD}" type="presParOf" srcId="{E37EC7DC-114B-4852-B521-EED3400E5EAF}" destId="{50C2574F-598D-4304-9060-BEC4F96352DD}" srcOrd="1" destOrd="0" presId="urn:microsoft.com/office/officeart/2005/8/layout/process1"/>
    <dgm:cxn modelId="{4F62EE1F-A61D-416A-B44F-3F7F780B2812}" type="presParOf" srcId="{50C2574F-598D-4304-9060-BEC4F96352DD}" destId="{37B83218-4F03-440B-A89A-C57A67DE20CD}" srcOrd="0" destOrd="0" presId="urn:microsoft.com/office/officeart/2005/8/layout/process1"/>
    <dgm:cxn modelId="{A09FEB1B-7A1B-48DC-8B6D-9CC35BD533AD}" type="presParOf" srcId="{E37EC7DC-114B-4852-B521-EED3400E5EAF}" destId="{049532D5-3967-41F4-A07F-19D7208EE627}" srcOrd="2" destOrd="0" presId="urn:microsoft.com/office/officeart/2005/8/layout/process1"/>
    <dgm:cxn modelId="{19947BCD-DD60-4AA1-ACC6-F1D34BE5A43A}" type="presParOf" srcId="{E37EC7DC-114B-4852-B521-EED3400E5EAF}" destId="{276BAA85-33DF-4C5C-BDB2-3A85325EB15F}" srcOrd="3" destOrd="0" presId="urn:microsoft.com/office/officeart/2005/8/layout/process1"/>
    <dgm:cxn modelId="{633ACA08-E21C-4490-BE58-C1EE3803B712}" type="presParOf" srcId="{276BAA85-33DF-4C5C-BDB2-3A85325EB15F}" destId="{206B1257-CB46-4042-A0A8-9C8FF7D52E64}" srcOrd="0" destOrd="0" presId="urn:microsoft.com/office/officeart/2005/8/layout/process1"/>
    <dgm:cxn modelId="{F9640167-10D3-403B-85A1-AC72B5A16930}" type="presParOf" srcId="{E37EC7DC-114B-4852-B521-EED3400E5EAF}" destId="{A24CEDF8-6CFA-44F5-9EE8-99B4DC01D691}" srcOrd="4" destOrd="0" presId="urn:microsoft.com/office/officeart/2005/8/layout/process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372ADF-C5BD-4F4D-964B-62FB2A99E209}">
      <dsp:nvSpPr>
        <dsp:cNvPr id="0" name=""/>
        <dsp:cNvSpPr/>
      </dsp:nvSpPr>
      <dsp:spPr>
        <a:xfrm>
          <a:off x="2470" y="107828"/>
          <a:ext cx="960474" cy="666937"/>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itchFamily="18" charset="0"/>
              <a:cs typeface="Times New Roman" pitchFamily="18" charset="0"/>
            </a:rPr>
            <a:t>Different plant tissues</a:t>
          </a:r>
        </a:p>
      </dsp:txBody>
      <dsp:txXfrm>
        <a:off x="22004" y="127362"/>
        <a:ext cx="921406" cy="627869"/>
      </dsp:txXfrm>
    </dsp:sp>
    <dsp:sp modelId="{50C2574F-598D-4304-9060-BEC4F96352DD}">
      <dsp:nvSpPr>
        <dsp:cNvPr id="0" name=""/>
        <dsp:cNvSpPr/>
      </dsp:nvSpPr>
      <dsp:spPr>
        <a:xfrm>
          <a:off x="1124831" y="240557"/>
          <a:ext cx="343199" cy="4014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1124831" y="320853"/>
        <a:ext cx="240239" cy="240887"/>
      </dsp:txXfrm>
    </dsp:sp>
    <dsp:sp modelId="{049532D5-3967-41F4-A07F-19D7208EE627}">
      <dsp:nvSpPr>
        <dsp:cNvPr id="0" name=""/>
        <dsp:cNvSpPr/>
      </dsp:nvSpPr>
      <dsp:spPr>
        <a:xfrm>
          <a:off x="1610491" y="108377"/>
          <a:ext cx="1618867" cy="665840"/>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itchFamily="18" charset="0"/>
              <a:cs typeface="Times New Roman" pitchFamily="18" charset="0"/>
            </a:rPr>
            <a:t>Surface serilization</a:t>
          </a:r>
        </a:p>
      </dsp:txBody>
      <dsp:txXfrm>
        <a:off x="1629993" y="127879"/>
        <a:ext cx="1579863" cy="626836"/>
      </dsp:txXfrm>
    </dsp:sp>
    <dsp:sp modelId="{276BAA85-33DF-4C5C-BDB2-3A85325EB15F}">
      <dsp:nvSpPr>
        <dsp:cNvPr id="0" name=""/>
        <dsp:cNvSpPr/>
      </dsp:nvSpPr>
      <dsp:spPr>
        <a:xfrm>
          <a:off x="3391245" y="240557"/>
          <a:ext cx="343199" cy="401479"/>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755650">
            <a:lnSpc>
              <a:spcPct val="90000"/>
            </a:lnSpc>
            <a:spcBef>
              <a:spcPct val="0"/>
            </a:spcBef>
            <a:spcAft>
              <a:spcPct val="35000"/>
            </a:spcAft>
            <a:buNone/>
          </a:pPr>
          <a:endParaRPr lang="en-US" sz="1700" kern="1200"/>
        </a:p>
      </dsp:txBody>
      <dsp:txXfrm>
        <a:off x="3391245" y="320853"/>
        <a:ext cx="240239" cy="240887"/>
      </dsp:txXfrm>
    </dsp:sp>
    <dsp:sp modelId="{A24CEDF8-6CFA-44F5-9EE8-99B4DC01D691}">
      <dsp:nvSpPr>
        <dsp:cNvPr id="0" name=""/>
        <dsp:cNvSpPr/>
      </dsp:nvSpPr>
      <dsp:spPr>
        <a:xfrm>
          <a:off x="3876906" y="162382"/>
          <a:ext cx="1618867" cy="557829"/>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itchFamily="18" charset="0"/>
              <a:cs typeface="Times New Roman" pitchFamily="18" charset="0"/>
            </a:rPr>
            <a:t>Inoculation and incubation </a:t>
          </a:r>
        </a:p>
      </dsp:txBody>
      <dsp:txXfrm>
        <a:off x="3893244" y="178720"/>
        <a:ext cx="1586191" cy="52515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12</Pages>
  <Words>4530</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debjani</dc:creator>
  <cp:lastModifiedBy>debjani</cp:lastModifiedBy>
  <cp:revision>18</cp:revision>
  <dcterms:created xsi:type="dcterms:W3CDTF">2023-08-27T07:45:00Z</dcterms:created>
  <dcterms:modified xsi:type="dcterms:W3CDTF">2023-08-27T10:38:00Z</dcterms:modified>
</cp:coreProperties>
</file>