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2906268" w:displacedByCustomXml="next"/>
    <w:bookmarkEnd w:id="0" w:displacedByCustomXml="next"/>
    <w:sdt>
      <w:sdtPr>
        <w:rPr>
          <w:rFonts w:asciiTheme="minorHAnsi" w:eastAsiaTheme="minorHAnsi" w:hAnsiTheme="minorHAnsi" w:cs="Mangal"/>
          <w:color w:val="4472C4" w:themeColor="accent1"/>
          <w:sz w:val="22"/>
          <w:szCs w:val="20"/>
          <w:lang w:bidi="hi-IN"/>
        </w:rPr>
        <w:id w:val="1635514026"/>
        <w:docPartObj>
          <w:docPartGallery w:val="Cover Pages"/>
          <w:docPartUnique/>
        </w:docPartObj>
      </w:sdtPr>
      <w:sdtEndPr>
        <w:rPr>
          <w:rFonts w:ascii="Times New Roman" w:hAnsi="Times New Roman" w:cs="Times New Roman"/>
          <w:color w:val="auto"/>
          <w:sz w:val="24"/>
          <w:szCs w:val="24"/>
        </w:rPr>
      </w:sdtEndPr>
      <w:sdtContent>
        <w:p w14:paraId="540B452D" w14:textId="6DADB73E" w:rsidR="00AC5C4B" w:rsidRPr="00AC5C4B" w:rsidRDefault="00AC5C4B" w:rsidP="00AC5C4B">
          <w:pPr>
            <w:pStyle w:val="Heading1"/>
            <w:shd w:val="clear" w:color="auto" w:fill="FFFFFF"/>
            <w:jc w:val="center"/>
            <w:rPr>
              <w:rFonts w:ascii="Times New Roman" w:eastAsiaTheme="minorHAnsi" w:hAnsi="Times New Roman" w:cs="Times New Roman"/>
              <w:color w:val="000000" w:themeColor="text1"/>
              <w:sz w:val="48"/>
              <w:szCs w:val="48"/>
              <w:lang w:bidi="hi-IN"/>
            </w:rPr>
          </w:pPr>
          <w:r w:rsidRPr="00AC5C4B">
            <w:rPr>
              <w:rFonts w:ascii="Times New Roman" w:eastAsiaTheme="minorHAnsi" w:hAnsi="Times New Roman" w:cs="Times New Roman"/>
              <w:color w:val="000000" w:themeColor="text1"/>
              <w:sz w:val="48"/>
              <w:szCs w:val="48"/>
              <w:lang w:bidi="hi-IN"/>
            </w:rPr>
            <w:t xml:space="preserve">Microbial bioremediation of </w:t>
          </w:r>
          <w:r>
            <w:rPr>
              <w:rFonts w:ascii="Times New Roman" w:eastAsiaTheme="minorHAnsi" w:hAnsi="Times New Roman" w:cs="Times New Roman"/>
              <w:color w:val="000000" w:themeColor="text1"/>
              <w:sz w:val="48"/>
              <w:szCs w:val="48"/>
              <w:lang w:bidi="hi-IN"/>
            </w:rPr>
            <w:t xml:space="preserve">toxic </w:t>
          </w:r>
          <w:r w:rsidRPr="00AC5C4B">
            <w:rPr>
              <w:rFonts w:ascii="Times New Roman" w:eastAsiaTheme="minorHAnsi" w:hAnsi="Times New Roman" w:cs="Times New Roman"/>
              <w:color w:val="000000" w:themeColor="text1"/>
              <w:sz w:val="48"/>
              <w:szCs w:val="48"/>
              <w:lang w:bidi="hi-IN"/>
            </w:rPr>
            <w:t>Azo dyes: An ecologically sustainable approach</w:t>
          </w:r>
        </w:p>
        <w:p w14:paraId="256C7284" w14:textId="77777777" w:rsidR="00AC5C4B" w:rsidRDefault="00AC5C4B" w:rsidP="006D12ED">
          <w:pPr>
            <w:pStyle w:val="Author"/>
            <w:spacing w:before="0" w:after="0"/>
            <w:rPr>
              <w:rFonts w:eastAsiaTheme="minorHAnsi" w:cs="Mangal"/>
              <w:color w:val="4472C4" w:themeColor="accent1"/>
              <w:szCs w:val="20"/>
              <w:lang w:val="en-IN" w:bidi="hi-IN"/>
            </w:rPr>
          </w:pPr>
        </w:p>
        <w:p w14:paraId="3E7FB406" w14:textId="51F55D52" w:rsidR="00E12658" w:rsidRDefault="006D12ED" w:rsidP="006D12ED">
          <w:pPr>
            <w:pStyle w:val="Author"/>
            <w:spacing w:before="0" w:after="0"/>
            <w:rPr>
              <w:rFonts w:eastAsiaTheme="minorHAnsi" w:cs="Mangal"/>
              <w:sz w:val="20"/>
              <w:szCs w:val="20"/>
              <w:lang w:val="en-IN" w:bidi="hi-IN"/>
            </w:rPr>
          </w:pPr>
          <w:r w:rsidRPr="00DB1C05">
            <w:rPr>
              <w:rFonts w:eastAsiaTheme="minorHAnsi" w:cs="Mangal"/>
              <w:sz w:val="20"/>
              <w:szCs w:val="20"/>
              <w:lang w:val="en-IN" w:bidi="hi-IN"/>
            </w:rPr>
            <w:t>Swati</w:t>
          </w:r>
        </w:p>
        <w:p w14:paraId="2FD38B39" w14:textId="04A5EC30" w:rsidR="006D12ED" w:rsidRPr="00DB1C05" w:rsidRDefault="00B745F1" w:rsidP="006D12ED">
          <w:pPr>
            <w:pStyle w:val="Author"/>
            <w:spacing w:before="0" w:after="0"/>
            <w:rPr>
              <w:rFonts w:eastAsia="MS Mincho"/>
              <w:sz w:val="20"/>
              <w:szCs w:val="20"/>
            </w:rPr>
          </w:pPr>
          <w:r>
            <w:rPr>
              <w:rFonts w:eastAsiaTheme="minorHAnsi" w:cs="Mangal"/>
              <w:sz w:val="20"/>
              <w:szCs w:val="20"/>
              <w:lang w:val="en-IN" w:bidi="hi-IN"/>
            </w:rPr>
            <w:t xml:space="preserve">Assistant </w:t>
          </w:r>
          <w:r w:rsidR="005B2AAD">
            <w:rPr>
              <w:rFonts w:eastAsiaTheme="minorHAnsi" w:cs="Mangal"/>
              <w:sz w:val="20"/>
              <w:szCs w:val="20"/>
              <w:lang w:val="en-IN" w:bidi="hi-IN"/>
            </w:rPr>
            <w:t>P</w:t>
          </w:r>
          <w:r>
            <w:rPr>
              <w:rFonts w:eastAsiaTheme="minorHAnsi" w:cs="Mangal"/>
              <w:sz w:val="20"/>
              <w:szCs w:val="20"/>
              <w:lang w:val="en-IN" w:bidi="hi-IN"/>
            </w:rPr>
            <w:t>rofessor</w:t>
          </w:r>
        </w:p>
        <w:p w14:paraId="76C717E0" w14:textId="77777777" w:rsidR="0078356D" w:rsidRDefault="0078356D" w:rsidP="00E12658">
          <w:pPr>
            <w:pStyle w:val="Affiliation"/>
            <w:rPr>
              <w:rFonts w:eastAsia="MS Mincho"/>
            </w:rPr>
          </w:pPr>
          <w:r>
            <w:rPr>
              <w:rFonts w:eastAsia="MS Mincho"/>
            </w:rPr>
            <w:t>Department of Microbiology, Faculty of Science</w:t>
          </w:r>
        </w:p>
        <w:p w14:paraId="450CD8D5" w14:textId="59ED118C" w:rsidR="006D12ED" w:rsidRDefault="00AC5C4B" w:rsidP="00E12658">
          <w:pPr>
            <w:pStyle w:val="Affiliation"/>
            <w:rPr>
              <w:rFonts w:eastAsia="MS Mincho"/>
            </w:rPr>
          </w:pPr>
          <w:r>
            <w:rPr>
              <w:rFonts w:eastAsia="MS Mincho"/>
            </w:rPr>
            <w:t xml:space="preserve">Motherhood </w:t>
          </w:r>
          <w:r w:rsidR="008C15C4">
            <w:rPr>
              <w:rFonts w:eastAsia="MS Mincho"/>
            </w:rPr>
            <w:t>U</w:t>
          </w:r>
          <w:r>
            <w:rPr>
              <w:rFonts w:eastAsia="MS Mincho"/>
            </w:rPr>
            <w:t>niversity</w:t>
          </w:r>
          <w:r w:rsidR="00E12658">
            <w:rPr>
              <w:rFonts w:eastAsia="MS Mincho"/>
            </w:rPr>
            <w:t xml:space="preserve">, </w:t>
          </w:r>
          <w:r>
            <w:rPr>
              <w:rFonts w:eastAsia="MS Mincho"/>
            </w:rPr>
            <w:t>Roorkee</w:t>
          </w:r>
          <w:r w:rsidR="006D12ED">
            <w:rPr>
              <w:rFonts w:eastAsia="MS Mincho"/>
            </w:rPr>
            <w:t xml:space="preserve">, </w:t>
          </w:r>
          <w:r>
            <w:rPr>
              <w:rFonts w:eastAsia="MS Mincho"/>
            </w:rPr>
            <w:t>India</w:t>
          </w:r>
        </w:p>
        <w:p w14:paraId="18E74EE7" w14:textId="6C8B2329" w:rsidR="006D12ED" w:rsidRDefault="0078356D" w:rsidP="006D12ED">
          <w:pPr>
            <w:pStyle w:val="Affiliation"/>
            <w:rPr>
              <w:rFonts w:eastAsia="MS Mincho"/>
            </w:rPr>
          </w:pPr>
          <w:r>
            <w:rPr>
              <w:rFonts w:eastAsia="MS Mincho"/>
            </w:rPr>
            <w:t>Corresponding author: s</w:t>
          </w:r>
          <w:r w:rsidR="00AC5C4B">
            <w:rPr>
              <w:rFonts w:eastAsia="MS Mincho"/>
            </w:rPr>
            <w:t>watisharma6947@gmail.com</w:t>
          </w:r>
        </w:p>
        <w:p w14:paraId="44B2DD13" w14:textId="7CCAC07E" w:rsidR="00205E83" w:rsidRPr="006B7754" w:rsidRDefault="00205E83" w:rsidP="006B7754">
          <w:pPr>
            <w:pStyle w:val="NoSpacing"/>
            <w:jc w:val="center"/>
            <w:rPr>
              <w:rFonts w:ascii="Times New Roman" w:eastAsiaTheme="minorHAnsi" w:hAnsi="Times New Roman" w:cs="Times New Roman"/>
              <w:color w:val="000000" w:themeColor="text1"/>
              <w:sz w:val="48"/>
              <w:szCs w:val="48"/>
              <w:lang w:val="en-IN" w:bidi="hi-IN"/>
            </w:rPr>
          </w:pPr>
        </w:p>
        <w:p w14:paraId="533B56C6" w14:textId="2551A4EF" w:rsidR="00205E83" w:rsidRDefault="00A43235" w:rsidP="00B745F1">
          <w:pPr>
            <w:pStyle w:val="NoSpacing"/>
            <w:rPr>
              <w:rFonts w:ascii="Times New Roman" w:eastAsiaTheme="minorHAnsi" w:hAnsi="Times New Roman" w:cs="Times New Roman"/>
              <w:b/>
              <w:bCs/>
              <w:sz w:val="20"/>
              <w:szCs w:val="20"/>
              <w:lang w:val="en-IN" w:bidi="hi-IN"/>
            </w:rPr>
          </w:pPr>
          <w:r w:rsidRPr="00A43235">
            <w:rPr>
              <w:rFonts w:ascii="Times New Roman" w:eastAsiaTheme="minorHAnsi" w:hAnsi="Times New Roman" w:cs="Times New Roman"/>
              <w:b/>
              <w:bCs/>
              <w:sz w:val="20"/>
              <w:szCs w:val="20"/>
              <w:lang w:val="en-IN" w:bidi="hi-IN"/>
            </w:rPr>
            <w:t>ABSTRACT</w:t>
          </w:r>
        </w:p>
        <w:p w14:paraId="2357DBC7" w14:textId="77777777" w:rsidR="00A43235" w:rsidRPr="00A43235" w:rsidRDefault="00A43235" w:rsidP="006B7754">
          <w:pPr>
            <w:pStyle w:val="NoSpacing"/>
            <w:jc w:val="both"/>
            <w:rPr>
              <w:rFonts w:eastAsiaTheme="minorHAnsi" w:cs="Mangal"/>
              <w:color w:val="4472C4" w:themeColor="accent1"/>
              <w:sz w:val="20"/>
              <w:szCs w:val="20"/>
              <w:lang w:val="en-IN" w:bidi="hi-IN"/>
            </w:rPr>
          </w:pPr>
        </w:p>
        <w:p w14:paraId="4E5D34B3" w14:textId="7F2EC908" w:rsidR="00A43235" w:rsidRDefault="00CB3511" w:rsidP="006B7754">
          <w:pPr>
            <w:pStyle w:val="NoSpacing"/>
            <w:jc w:val="both"/>
          </w:pPr>
          <w:r w:rsidRPr="00CB3511">
            <w:rPr>
              <w:rFonts w:ascii="Times New Roman" w:eastAsiaTheme="minorHAnsi" w:hAnsi="Times New Roman" w:cs="Times New Roman"/>
              <w:sz w:val="20"/>
              <w:szCs w:val="20"/>
              <w:lang w:val="en-IN" w:bidi="hi-IN"/>
            </w:rPr>
            <w:t xml:space="preserve">A diverse spectrum of synthetic dyes produced by </w:t>
          </w:r>
          <w:r w:rsidR="00BA7F4B" w:rsidRPr="00CB3511">
            <w:rPr>
              <w:rFonts w:ascii="Times New Roman" w:eastAsiaTheme="minorHAnsi" w:hAnsi="Times New Roman" w:cs="Times New Roman"/>
              <w:sz w:val="20"/>
              <w:szCs w:val="20"/>
              <w:lang w:val="en-IN" w:bidi="hi-IN"/>
            </w:rPr>
            <w:t>the industries</w:t>
          </w:r>
          <w:r w:rsidRPr="00CB3511">
            <w:rPr>
              <w:rFonts w:ascii="Times New Roman" w:eastAsiaTheme="minorHAnsi" w:hAnsi="Times New Roman" w:cs="Times New Roman"/>
              <w:sz w:val="20"/>
              <w:szCs w:val="20"/>
              <w:lang w:val="en-IN" w:bidi="hi-IN"/>
            </w:rPr>
            <w:t xml:space="preserve"> endangers environmental </w:t>
          </w:r>
          <w:r w:rsidR="003E1398">
            <w:rPr>
              <w:rFonts w:ascii="Times New Roman" w:eastAsiaTheme="minorHAnsi" w:hAnsi="Times New Roman" w:cs="Times New Roman"/>
              <w:sz w:val="20"/>
              <w:szCs w:val="20"/>
              <w:lang w:val="en-IN" w:bidi="hi-IN"/>
            </w:rPr>
            <w:t>conditions</w:t>
          </w:r>
          <w:r w:rsidRPr="00CB3511">
            <w:rPr>
              <w:rFonts w:ascii="Times New Roman" w:eastAsiaTheme="minorHAnsi" w:hAnsi="Times New Roman" w:cs="Times New Roman"/>
              <w:sz w:val="20"/>
              <w:szCs w:val="20"/>
              <w:lang w:val="en-IN" w:bidi="hi-IN"/>
            </w:rPr>
            <w:t xml:space="preserve">. Because of their stability, colour fastness and resistance to deterioration, </w:t>
          </w:r>
          <w:r w:rsidR="00E11FC9" w:rsidRPr="00A43235">
            <w:rPr>
              <w:rFonts w:ascii="Times New Roman" w:eastAsiaTheme="minorHAnsi" w:hAnsi="Times New Roman" w:cs="Times New Roman"/>
              <w:sz w:val="20"/>
              <w:szCs w:val="20"/>
              <w:lang w:val="en-IN" w:bidi="hi-IN"/>
            </w:rPr>
            <w:t>existing effluent treatment technologies are incapable of entirely removing resistant azo dyes from effluents. Xenobiotic chemicals, such as azo dyes, are resistant to biodegrad</w:t>
          </w:r>
          <w:r w:rsidR="00D07FC5">
            <w:rPr>
              <w:rFonts w:ascii="Times New Roman" w:eastAsiaTheme="minorHAnsi" w:hAnsi="Times New Roman" w:cs="Times New Roman"/>
              <w:sz w:val="20"/>
              <w:szCs w:val="20"/>
              <w:lang w:val="en-IN" w:bidi="hi-IN"/>
            </w:rPr>
            <w:t xml:space="preserve">ation. </w:t>
          </w:r>
          <w:r w:rsidR="00D07FC5" w:rsidRPr="00D07FC5">
            <w:rPr>
              <w:rFonts w:ascii="Times New Roman" w:eastAsiaTheme="minorHAnsi" w:hAnsi="Times New Roman" w:cs="Times New Roman"/>
              <w:sz w:val="20"/>
              <w:szCs w:val="20"/>
              <w:lang w:val="en-IN" w:bidi="hi-IN"/>
            </w:rPr>
            <w:t xml:space="preserve">Furthermore, bacterial colour reduction and degradation of azo dyes is quite effective, resulting in total removal of these contaminants from wastewater. </w:t>
          </w:r>
          <w:r w:rsidRPr="00CB3511">
            <w:rPr>
              <w:rFonts w:ascii="Times New Roman" w:hAnsi="Times New Roman" w:cs="Times New Roman"/>
              <w:sz w:val="20"/>
              <w:szCs w:val="20"/>
            </w:rPr>
            <w:t xml:space="preserve">Additionally, this treatment strategy has shown promising results in industrial applications, making it a viable option for large-scale dye removal processes.  In addition, the article discusses the factors influencing the bacterial decolorization efficiency, such as </w:t>
          </w:r>
          <w:r w:rsidR="00537A4C" w:rsidRPr="00CB3511">
            <w:rPr>
              <w:rFonts w:ascii="Times New Roman" w:hAnsi="Times New Roman" w:cs="Times New Roman"/>
              <w:sz w:val="20"/>
              <w:szCs w:val="20"/>
            </w:rPr>
            <w:t xml:space="preserve">temperature, </w:t>
          </w:r>
          <w:r w:rsidRPr="00CB3511">
            <w:rPr>
              <w:rFonts w:ascii="Times New Roman" w:hAnsi="Times New Roman" w:cs="Times New Roman"/>
              <w:sz w:val="20"/>
              <w:szCs w:val="20"/>
            </w:rPr>
            <w:t>pH and dye concentration. Furthermore, it highlights the potential applications of bacterial azo dye degradation in industrial wastewater treatment and emphasizes the importance of further research in optimizing these processes for practical implementation.</w:t>
          </w:r>
          <w:r>
            <w:t> </w:t>
          </w:r>
        </w:p>
        <w:p w14:paraId="0AF8D312" w14:textId="77777777" w:rsidR="00B745F1" w:rsidRDefault="00B745F1" w:rsidP="006B7754">
          <w:pPr>
            <w:pStyle w:val="NoSpacing"/>
            <w:jc w:val="both"/>
            <w:rPr>
              <w:rFonts w:ascii="Times New Roman" w:hAnsi="Times New Roman" w:cs="Times New Roman"/>
              <w:b/>
              <w:bCs/>
              <w:sz w:val="20"/>
              <w:szCs w:val="20"/>
            </w:rPr>
          </w:pPr>
        </w:p>
        <w:p w14:paraId="00514902" w14:textId="37534E46" w:rsidR="00205E83" w:rsidRPr="00B745F1" w:rsidRDefault="00205E83" w:rsidP="006B7754">
          <w:pPr>
            <w:pStyle w:val="NoSpacing"/>
            <w:jc w:val="both"/>
            <w:rPr>
              <w:rFonts w:eastAsiaTheme="minorHAnsi" w:cs="Mangal"/>
              <w:sz w:val="20"/>
              <w:szCs w:val="20"/>
              <w:lang w:val="en-IN" w:bidi="hi-IN"/>
            </w:rPr>
          </w:pPr>
          <w:r w:rsidRPr="00B745F1">
            <w:rPr>
              <w:rFonts w:ascii="Times New Roman" w:hAnsi="Times New Roman" w:cs="Times New Roman"/>
              <w:sz w:val="20"/>
              <w:szCs w:val="20"/>
            </w:rPr>
            <w:t>Keywords</w:t>
          </w:r>
          <w:r w:rsidR="00B745F1" w:rsidRPr="00B745F1">
            <w:rPr>
              <w:rFonts w:ascii="Times New Roman" w:hAnsi="Times New Roman" w:cs="Times New Roman"/>
              <w:sz w:val="20"/>
              <w:szCs w:val="20"/>
            </w:rPr>
            <w:t>:</w:t>
          </w:r>
          <w:r w:rsidRPr="00B745F1">
            <w:rPr>
              <w:rFonts w:ascii="Times New Roman" w:hAnsi="Times New Roman" w:cs="Times New Roman"/>
              <w:sz w:val="20"/>
              <w:szCs w:val="20"/>
            </w:rPr>
            <w:t xml:space="preserve"> Decolorization, degradation, azo dyes,</w:t>
          </w:r>
          <w:r w:rsidRPr="00B745F1">
            <w:rPr>
              <w:rFonts w:ascii="Times New Roman" w:hAnsi="Times New Roman" w:cs="Times New Roman"/>
              <w:color w:val="040C28"/>
              <w:sz w:val="20"/>
              <w:szCs w:val="20"/>
            </w:rPr>
            <w:t xml:space="preserve"> recalcitrant,</w:t>
          </w:r>
          <w:r w:rsidRPr="00B745F1">
            <w:rPr>
              <w:rFonts w:ascii="Times New Roman" w:hAnsi="Times New Roman" w:cs="Times New Roman"/>
              <w:sz w:val="20"/>
              <w:szCs w:val="20"/>
            </w:rPr>
            <w:t xml:space="preserve"> metabolites</w:t>
          </w:r>
        </w:p>
        <w:p w14:paraId="4827605B" w14:textId="77777777" w:rsidR="00205E83" w:rsidRPr="00A43235" w:rsidRDefault="00205E83" w:rsidP="006B7754">
          <w:pPr>
            <w:pStyle w:val="NoSpacing"/>
            <w:jc w:val="both"/>
            <w:rPr>
              <w:rFonts w:eastAsiaTheme="minorHAnsi" w:cs="Mangal"/>
              <w:sz w:val="20"/>
              <w:szCs w:val="20"/>
              <w:lang w:val="en-IN" w:bidi="hi-IN"/>
            </w:rPr>
          </w:pPr>
          <w:r w:rsidRPr="00A43235">
            <w:rPr>
              <w:rFonts w:ascii="Times New Roman" w:eastAsiaTheme="majorEastAsia" w:hAnsi="Times New Roman" w:cs="Times New Roman"/>
              <w:b/>
              <w:bCs/>
              <w:caps/>
              <w:color w:val="4472C4" w:themeColor="accent1"/>
              <w:sz w:val="20"/>
              <w:szCs w:val="20"/>
            </w:rPr>
            <w:tab/>
          </w:r>
          <w:r w:rsidRPr="00A43235">
            <w:rPr>
              <w:noProof/>
              <w:color w:val="4472C4" w:themeColor="accent1"/>
              <w:sz w:val="20"/>
              <w:szCs w:val="20"/>
            </w:rPr>
            <mc:AlternateContent>
              <mc:Choice Requires="wps">
                <w:drawing>
                  <wp:anchor distT="0" distB="0" distL="114300" distR="114300" simplePos="0" relativeHeight="251659264" behindDoc="0" locked="0" layoutInCell="1" allowOverlap="1" wp14:anchorId="414356CE" wp14:editId="4F660549">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22F56C" w14:textId="77777777" w:rsidR="00205E83" w:rsidRDefault="00205E83" w:rsidP="00205E83">
                                <w:pPr>
                                  <w:pStyle w:val="NoSpacing"/>
                                  <w:jc w:val="center"/>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14356CE"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14:paraId="1022F56C" w14:textId="77777777" w:rsidR="00205E83" w:rsidRDefault="00205E83" w:rsidP="00205E83">
                          <w:pPr>
                            <w:pStyle w:val="NoSpacing"/>
                            <w:jc w:val="center"/>
                            <w:rPr>
                              <w:color w:val="4472C4" w:themeColor="accent1"/>
                            </w:rPr>
                          </w:pPr>
                        </w:p>
                      </w:txbxContent>
                    </v:textbox>
                    <w10:wrap anchorx="margin" anchory="page"/>
                  </v:shape>
                </w:pict>
              </mc:Fallback>
            </mc:AlternateContent>
          </w:r>
        </w:p>
        <w:p w14:paraId="7A268EFB" w14:textId="77FF4F22" w:rsidR="00205E83" w:rsidRPr="002A2DF6" w:rsidRDefault="002A2DF6" w:rsidP="002A2DF6">
          <w:pPr>
            <w:spacing w:after="0" w:line="240" w:lineRule="auto"/>
            <w:rPr>
              <w:rFonts w:ascii="Times New Roman" w:hAnsi="Times New Roman" w:cs="Times New Roman"/>
              <w:sz w:val="20"/>
            </w:rPr>
          </w:pPr>
          <w:r>
            <w:rPr>
              <w:rFonts w:ascii="Times New Roman" w:hAnsi="Times New Roman" w:cs="Times New Roman"/>
              <w:b/>
              <w:bCs/>
              <w:sz w:val="20"/>
            </w:rPr>
            <w:t>I.</w:t>
          </w:r>
          <w:r w:rsidR="001D5751" w:rsidRPr="002A2DF6">
            <w:rPr>
              <w:rFonts w:ascii="Times New Roman" w:hAnsi="Times New Roman" w:cs="Times New Roman"/>
              <w:b/>
              <w:bCs/>
              <w:sz w:val="20"/>
            </w:rPr>
            <w:t>I</w:t>
          </w:r>
          <w:r w:rsidR="00A43235" w:rsidRPr="002A2DF6">
            <w:rPr>
              <w:rFonts w:ascii="Times New Roman" w:hAnsi="Times New Roman" w:cs="Times New Roman"/>
              <w:b/>
              <w:bCs/>
              <w:sz w:val="20"/>
            </w:rPr>
            <w:t>NTRODUCTION</w:t>
          </w:r>
        </w:p>
        <w:p w14:paraId="2715DF4F" w14:textId="77777777" w:rsidR="00A43235" w:rsidRDefault="00A43235" w:rsidP="006B7754">
          <w:pPr>
            <w:spacing w:after="0" w:line="240" w:lineRule="auto"/>
            <w:ind w:firstLine="720"/>
            <w:jc w:val="both"/>
            <w:rPr>
              <w:rFonts w:ascii="Times New Roman" w:hAnsi="Times New Roman" w:cs="Times New Roman"/>
              <w:sz w:val="20"/>
            </w:rPr>
          </w:pPr>
        </w:p>
        <w:p w14:paraId="34483F4D" w14:textId="1AE50704" w:rsidR="00205E83" w:rsidRPr="00A43235" w:rsidRDefault="00584E2B" w:rsidP="006B7754">
          <w:pPr>
            <w:spacing w:after="0" w:line="240" w:lineRule="auto"/>
            <w:ind w:firstLine="720"/>
            <w:jc w:val="both"/>
            <w:rPr>
              <w:rFonts w:ascii="Times New Roman" w:hAnsi="Times New Roman" w:cs="Times New Roman"/>
              <w:b/>
              <w:bCs/>
              <w:sz w:val="20"/>
              <w:lang w:bidi="ar-SA"/>
            </w:rPr>
          </w:pPr>
          <w:r w:rsidRPr="00A43235">
            <w:rPr>
              <w:rFonts w:ascii="Times New Roman" w:hAnsi="Times New Roman" w:cs="Times New Roman"/>
              <w:sz w:val="20"/>
            </w:rPr>
            <w:t xml:space="preserve">Dyes are coloured substances (typically synthetic) that are widely utilised in the pharmaceutical, textile, cosmetics, </w:t>
          </w:r>
          <w:r w:rsidR="005F028D" w:rsidRPr="00A43235">
            <w:rPr>
              <w:rFonts w:ascii="Times New Roman" w:hAnsi="Times New Roman" w:cs="Times New Roman"/>
              <w:sz w:val="20"/>
            </w:rPr>
            <w:t>leather, paint</w:t>
          </w:r>
          <w:r w:rsidRPr="00A43235">
            <w:rPr>
              <w:rFonts w:ascii="Times New Roman" w:hAnsi="Times New Roman" w:cs="Times New Roman"/>
              <w:sz w:val="20"/>
            </w:rPr>
            <w:t xml:space="preserve"> and </w:t>
          </w:r>
          <w:r w:rsidR="005F028D" w:rsidRPr="00A43235">
            <w:rPr>
              <w:rFonts w:ascii="Times New Roman" w:hAnsi="Times New Roman" w:cs="Times New Roman"/>
              <w:sz w:val="20"/>
            </w:rPr>
            <w:t>food</w:t>
          </w:r>
          <w:r w:rsidR="005F028D">
            <w:rPr>
              <w:rFonts w:ascii="Times New Roman" w:hAnsi="Times New Roman" w:cs="Times New Roman"/>
              <w:sz w:val="20"/>
            </w:rPr>
            <w:t xml:space="preserve"> </w:t>
          </w:r>
          <w:r w:rsidRPr="00A43235">
            <w:rPr>
              <w:rFonts w:ascii="Times New Roman" w:hAnsi="Times New Roman" w:cs="Times New Roman"/>
              <w:sz w:val="20"/>
            </w:rPr>
            <w:t xml:space="preserve">industries </w:t>
          </w:r>
          <w:r w:rsidR="00D15874">
            <w:rPr>
              <w:rFonts w:ascii="Times New Roman" w:hAnsi="Times New Roman" w:cs="Times New Roman"/>
              <w:sz w:val="20"/>
            </w:rPr>
            <w:t>[1]</w:t>
          </w:r>
          <w:r w:rsidRPr="00A43235">
            <w:rPr>
              <w:rFonts w:ascii="Times New Roman" w:hAnsi="Times New Roman" w:cs="Times New Roman"/>
              <w:sz w:val="20"/>
            </w:rPr>
            <w:t xml:space="preserve">. </w:t>
          </w:r>
          <w:r w:rsidR="00205E83" w:rsidRPr="00A43235">
            <w:rPr>
              <w:rFonts w:ascii="Times New Roman" w:hAnsi="Times New Roman" w:cs="Times New Roman"/>
              <w:sz w:val="20"/>
            </w:rPr>
            <w:t>The dyeing industry is a major source of water pollution all over the world. While most commonly</w:t>
          </w:r>
          <w:r w:rsidR="00EA7F6B">
            <w:rPr>
              <w:rFonts w:ascii="Times New Roman" w:hAnsi="Times New Roman" w:cs="Times New Roman"/>
              <w:sz w:val="20"/>
            </w:rPr>
            <w:t xml:space="preserve"> </w:t>
          </w:r>
          <w:r w:rsidR="00EA7F6B" w:rsidRPr="00A43235">
            <w:rPr>
              <w:rFonts w:ascii="Times New Roman" w:hAnsi="Times New Roman" w:cs="Times New Roman"/>
              <w:sz w:val="20"/>
            </w:rPr>
            <w:t>azo dyes are</w:t>
          </w:r>
          <w:r w:rsidR="00205E83" w:rsidRPr="00A43235">
            <w:rPr>
              <w:rFonts w:ascii="Times New Roman" w:hAnsi="Times New Roman" w:cs="Times New Roman"/>
              <w:sz w:val="20"/>
            </w:rPr>
            <w:t xml:space="preserve"> found in </w:t>
          </w:r>
          <w:r w:rsidR="00D60DD9">
            <w:rPr>
              <w:rFonts w:ascii="Times New Roman" w:hAnsi="Times New Roman" w:cs="Times New Roman"/>
              <w:sz w:val="20"/>
            </w:rPr>
            <w:t xml:space="preserve">the </w:t>
          </w:r>
          <w:r w:rsidR="00482A44">
            <w:rPr>
              <w:rFonts w:ascii="Times New Roman" w:hAnsi="Times New Roman" w:cs="Times New Roman"/>
              <w:sz w:val="20"/>
            </w:rPr>
            <w:t>v</w:t>
          </w:r>
          <w:r w:rsidR="0075243C" w:rsidRPr="0075243C">
            <w:rPr>
              <w:rFonts w:ascii="Times New Roman" w:hAnsi="Times New Roman" w:cs="Times New Roman"/>
              <w:sz w:val="20"/>
            </w:rPr>
            <w:t xml:space="preserve">arious sectors </w:t>
          </w:r>
          <w:r w:rsidR="00D60DD9">
            <w:rPr>
              <w:rFonts w:ascii="Times New Roman" w:hAnsi="Times New Roman" w:cs="Times New Roman"/>
              <w:sz w:val="20"/>
            </w:rPr>
            <w:t xml:space="preserve">such as </w:t>
          </w:r>
          <w:r w:rsidR="00205E83" w:rsidRPr="00A43235">
            <w:rPr>
              <w:rFonts w:ascii="Times New Roman" w:hAnsi="Times New Roman" w:cs="Times New Roman"/>
              <w:sz w:val="20"/>
            </w:rPr>
            <w:t>the pharmaceutical,</w:t>
          </w:r>
          <w:r w:rsidR="005B0025" w:rsidRPr="005B0025">
            <w:rPr>
              <w:rFonts w:ascii="Times New Roman" w:hAnsi="Times New Roman" w:cs="Times New Roman"/>
              <w:sz w:val="20"/>
            </w:rPr>
            <w:t xml:space="preserve"> </w:t>
          </w:r>
          <w:r w:rsidR="008C5DDA" w:rsidRPr="00A43235">
            <w:rPr>
              <w:rFonts w:ascii="Times New Roman" w:hAnsi="Times New Roman" w:cs="Times New Roman"/>
              <w:sz w:val="20"/>
            </w:rPr>
            <w:t>food, paper</w:t>
          </w:r>
          <w:r w:rsidR="00205E83" w:rsidRPr="00A43235">
            <w:rPr>
              <w:rFonts w:ascii="Times New Roman" w:hAnsi="Times New Roman" w:cs="Times New Roman"/>
              <w:sz w:val="20"/>
            </w:rPr>
            <w:t xml:space="preserve"> and printing, leather, and cosmetics </w:t>
          </w:r>
          <w:r w:rsidR="00D15874">
            <w:rPr>
              <w:rFonts w:ascii="Times New Roman" w:hAnsi="Times New Roman" w:cs="Times New Roman"/>
              <w:sz w:val="20"/>
            </w:rPr>
            <w:t>[2</w:t>
          </w:r>
          <w:r w:rsidR="003D17E3">
            <w:rPr>
              <w:rFonts w:ascii="Times New Roman" w:hAnsi="Times New Roman" w:cs="Times New Roman"/>
              <w:color w:val="222222"/>
              <w:sz w:val="20"/>
              <w:shd w:val="clear" w:color="auto" w:fill="FFFFFF"/>
            </w:rPr>
            <w:t>-</w:t>
          </w:r>
          <w:r w:rsidR="00D15874">
            <w:rPr>
              <w:rFonts w:ascii="Times New Roman" w:hAnsi="Times New Roman" w:cs="Times New Roman"/>
              <w:color w:val="222222"/>
              <w:sz w:val="20"/>
              <w:shd w:val="clear" w:color="auto" w:fill="FFFFFF"/>
            </w:rPr>
            <w:t>3]</w:t>
          </w:r>
          <w:r w:rsidR="00205E83" w:rsidRPr="00A43235">
            <w:rPr>
              <w:rFonts w:ascii="Times New Roman" w:hAnsi="Times New Roman" w:cs="Times New Roman"/>
              <w:sz w:val="20"/>
            </w:rPr>
            <w:t xml:space="preserve">. Azo dyes are presumed to be simple to use, inexpensive, and capable of producing bright, vibrant </w:t>
          </w:r>
          <w:proofErr w:type="spellStart"/>
          <w:r w:rsidR="00205E83" w:rsidRPr="00A43235">
            <w:rPr>
              <w:rFonts w:ascii="Times New Roman" w:hAnsi="Times New Roman" w:cs="Times New Roman"/>
              <w:sz w:val="20"/>
            </w:rPr>
            <w:t>colors</w:t>
          </w:r>
          <w:proofErr w:type="spellEnd"/>
          <w:r w:rsidR="00205E83" w:rsidRPr="00A43235">
            <w:rPr>
              <w:rFonts w:ascii="Times New Roman" w:hAnsi="Times New Roman" w:cs="Times New Roman"/>
              <w:sz w:val="20"/>
            </w:rPr>
            <w:t xml:space="preserve"> </w:t>
          </w:r>
          <w:r w:rsidR="00D15874">
            <w:rPr>
              <w:rFonts w:ascii="Times New Roman" w:hAnsi="Times New Roman" w:cs="Times New Roman"/>
              <w:sz w:val="20"/>
            </w:rPr>
            <w:t>[4]</w:t>
          </w:r>
          <w:r w:rsidR="00205E83" w:rsidRPr="00A43235">
            <w:rPr>
              <w:rFonts w:ascii="Times New Roman" w:hAnsi="Times New Roman" w:cs="Times New Roman"/>
              <w:sz w:val="20"/>
            </w:rPr>
            <w:t xml:space="preserve">. Due to their numerous applications, </w:t>
          </w:r>
          <w:proofErr w:type="spellStart"/>
          <w:r w:rsidR="00205E83" w:rsidRPr="00A43235">
            <w:rPr>
              <w:rFonts w:ascii="Times New Roman" w:hAnsi="Times New Roman" w:cs="Times New Roman"/>
              <w:sz w:val="20"/>
            </w:rPr>
            <w:t>colorfastness</w:t>
          </w:r>
          <w:proofErr w:type="spellEnd"/>
          <w:r w:rsidR="00205E83" w:rsidRPr="00A43235">
            <w:rPr>
              <w:rFonts w:ascii="Times New Roman" w:hAnsi="Times New Roman" w:cs="Times New Roman"/>
              <w:sz w:val="20"/>
            </w:rPr>
            <w:t xml:space="preserve">, and versatility, </w:t>
          </w:r>
          <w:r w:rsidR="006E3D4E">
            <w:rPr>
              <w:rFonts w:ascii="Times New Roman" w:hAnsi="Times New Roman" w:cs="Times New Roman"/>
              <w:sz w:val="20"/>
            </w:rPr>
            <w:t>the</w:t>
          </w:r>
          <w:r w:rsidR="006E3D4E" w:rsidRPr="006E3D4E">
            <w:rPr>
              <w:rFonts w:ascii="Times New Roman" w:hAnsi="Times New Roman" w:cs="Times New Roman"/>
              <w:sz w:val="20"/>
            </w:rPr>
            <w:t xml:space="preserve"> textile manufacturing sectors rely heavily on azo dyes. </w:t>
          </w:r>
          <w:r w:rsidR="00D15874">
            <w:rPr>
              <w:rFonts w:ascii="Times New Roman" w:hAnsi="Times New Roman" w:cs="Times New Roman"/>
              <w:sz w:val="20"/>
            </w:rPr>
            <w:t>[5]</w:t>
          </w:r>
          <w:r w:rsidR="00205E83" w:rsidRPr="00A43235">
            <w:rPr>
              <w:rFonts w:ascii="Times New Roman" w:hAnsi="Times New Roman" w:cs="Times New Roman"/>
              <w:sz w:val="20"/>
            </w:rPr>
            <w:t>.</w:t>
          </w:r>
          <w:r w:rsidR="009D5D31" w:rsidRPr="009D5D31">
            <w:t xml:space="preserve"> </w:t>
          </w:r>
          <w:r w:rsidR="009D5D31" w:rsidRPr="009D5D31">
            <w:rPr>
              <w:rFonts w:ascii="Times New Roman" w:hAnsi="Times New Roman" w:cs="Times New Roman"/>
              <w:sz w:val="20"/>
            </w:rPr>
            <w:t>The fast development of the textile dyeing and dyestuff manufacturing sectors has raised the amount and complexities of the effluent released into the environment</w:t>
          </w:r>
          <w:r w:rsidR="00626B5C">
            <w:rPr>
              <w:rFonts w:ascii="Times New Roman" w:hAnsi="Times New Roman" w:cs="Times New Roman"/>
              <w:sz w:val="20"/>
            </w:rPr>
            <w:t xml:space="preserve">. </w:t>
          </w:r>
          <w:r w:rsidR="00626B5C" w:rsidRPr="00626B5C">
            <w:rPr>
              <w:rFonts w:ascii="Times New Roman" w:hAnsi="Times New Roman" w:cs="Times New Roman"/>
              <w:sz w:val="20"/>
            </w:rPr>
            <w:t xml:space="preserve">However, the sad reality is that the need for azo dyes is linked to a significant amount of outflow, primarily in </w:t>
          </w:r>
          <w:r w:rsidR="00626B5C" w:rsidRPr="00894CC2">
            <w:rPr>
              <w:rFonts w:ascii="Times New Roman" w:hAnsi="Times New Roman" w:cs="Times New Roman"/>
              <w:sz w:val="20"/>
            </w:rPr>
            <w:t xml:space="preserve">the form of recalcitrant compounds, which pose a serious threat to all organisms present in an ecosystem </w:t>
          </w:r>
          <w:r w:rsidR="00024614" w:rsidRPr="00894CC2">
            <w:rPr>
              <w:rFonts w:ascii="Times New Roman" w:hAnsi="Times New Roman" w:cs="Times New Roman"/>
              <w:sz w:val="20"/>
            </w:rPr>
            <w:t>due to</w:t>
          </w:r>
          <w:r w:rsidR="000665CE" w:rsidRPr="00894CC2">
            <w:rPr>
              <w:rFonts w:ascii="Times New Roman" w:hAnsi="Times New Roman" w:cs="Times New Roman"/>
              <w:sz w:val="20"/>
            </w:rPr>
            <w:t xml:space="preserve"> the</w:t>
          </w:r>
          <w:r w:rsidR="00626B5C" w:rsidRPr="00894CC2">
            <w:rPr>
              <w:rFonts w:ascii="Times New Roman" w:hAnsi="Times New Roman" w:cs="Times New Roman"/>
              <w:sz w:val="20"/>
            </w:rPr>
            <w:t xml:space="preserve"> </w:t>
          </w:r>
          <w:r w:rsidR="00894CC2" w:rsidRPr="00894CC2">
            <w:rPr>
              <w:rStyle w:val="Emphasis"/>
              <w:rFonts w:ascii="Times New Roman" w:hAnsi="Times New Roman" w:cs="Times New Roman"/>
              <w:i w:val="0"/>
              <w:iCs w:val="0"/>
              <w:color w:val="000000"/>
              <w:sz w:val="20"/>
              <w:shd w:val="clear" w:color="auto" w:fill="FFFFFF"/>
            </w:rPr>
            <w:t>pernicious</w:t>
          </w:r>
          <w:r w:rsidR="00626B5C" w:rsidRPr="00894CC2">
            <w:rPr>
              <w:rFonts w:ascii="Times New Roman" w:hAnsi="Times New Roman" w:cs="Times New Roman"/>
              <w:i/>
              <w:iCs/>
              <w:sz w:val="20"/>
            </w:rPr>
            <w:t xml:space="preserve"> </w:t>
          </w:r>
          <w:r w:rsidR="00024614" w:rsidRPr="00894CC2">
            <w:rPr>
              <w:rFonts w:ascii="Times New Roman" w:hAnsi="Times New Roman" w:cs="Times New Roman"/>
              <w:sz w:val="20"/>
            </w:rPr>
            <w:t xml:space="preserve">characteristic </w:t>
          </w:r>
          <w:r w:rsidR="00626B5C" w:rsidRPr="00894CC2">
            <w:rPr>
              <w:rFonts w:ascii="Times New Roman" w:hAnsi="Times New Roman" w:cs="Times New Roman"/>
              <w:sz w:val="20"/>
            </w:rPr>
            <w:t xml:space="preserve">of these dyes and their intermediate </w:t>
          </w:r>
          <w:r w:rsidR="00024614" w:rsidRPr="00894CC2">
            <w:rPr>
              <w:rFonts w:ascii="Times New Roman" w:hAnsi="Times New Roman" w:cs="Times New Roman"/>
              <w:sz w:val="20"/>
            </w:rPr>
            <w:t>metabolites</w:t>
          </w:r>
          <w:r w:rsidR="00626B5C" w:rsidRPr="00894CC2">
            <w:rPr>
              <w:rFonts w:ascii="Times New Roman" w:hAnsi="Times New Roman" w:cs="Times New Roman"/>
              <w:sz w:val="20"/>
            </w:rPr>
            <w:t>, which are highly mutagenic and carcinogenic.</w:t>
          </w:r>
          <w:r w:rsidR="00205E83" w:rsidRPr="00894CC2">
            <w:rPr>
              <w:rFonts w:ascii="Times New Roman" w:hAnsi="Times New Roman" w:cs="Times New Roman"/>
              <w:sz w:val="20"/>
            </w:rPr>
            <w:t xml:space="preserve"> </w:t>
          </w:r>
          <w:r w:rsidR="00F40473" w:rsidRPr="00F40473">
            <w:rPr>
              <w:rFonts w:ascii="Times New Roman" w:hAnsi="Times New Roman" w:cs="Times New Roman"/>
              <w:sz w:val="20"/>
            </w:rPr>
            <w:t>Exposure to these harmful substances has also been linked to a higher probability of respiratory disorders such asthma and chronic obstructive pulmonary disorder.</w:t>
          </w:r>
          <w:r w:rsidR="00F40473">
            <w:rPr>
              <w:rFonts w:ascii="Times New Roman" w:hAnsi="Times New Roman" w:cs="Times New Roman"/>
              <w:sz w:val="20"/>
            </w:rPr>
            <w:t xml:space="preserve"> </w:t>
          </w:r>
          <w:r w:rsidR="00024614" w:rsidRPr="00024614">
            <w:rPr>
              <w:rFonts w:ascii="Times New Roman" w:hAnsi="Times New Roman" w:cs="Times New Roman"/>
              <w:sz w:val="20"/>
            </w:rPr>
            <w:t>Additionally, studies have shown that prolonged exposure to these chemicals can lead to hormonal imbalances and even contribute to the development of certain types of cancer, including lung and liver cancer [6]. The</w:t>
          </w:r>
          <w:r w:rsidR="00205E83" w:rsidRPr="00A43235">
            <w:rPr>
              <w:rFonts w:ascii="Times New Roman" w:hAnsi="Times New Roman" w:cs="Times New Roman"/>
              <w:sz w:val="20"/>
            </w:rPr>
            <w:t xml:space="preserve"> presence of these </w:t>
          </w:r>
          <w:proofErr w:type="spellStart"/>
          <w:r w:rsidR="00205E83" w:rsidRPr="00A43235">
            <w:rPr>
              <w:rFonts w:ascii="Times New Roman" w:hAnsi="Times New Roman" w:cs="Times New Roman"/>
              <w:sz w:val="20"/>
            </w:rPr>
            <w:t>colors</w:t>
          </w:r>
          <w:proofErr w:type="spellEnd"/>
          <w:r w:rsidR="00205E83" w:rsidRPr="00A43235">
            <w:rPr>
              <w:rFonts w:ascii="Times New Roman" w:hAnsi="Times New Roman" w:cs="Times New Roman"/>
              <w:sz w:val="20"/>
            </w:rPr>
            <w:t xml:space="preserve"> can have a detrimental effect on the accumulation of sludge, which makes it difficult to properly dispose of it and causes environmental damage. They affect the aquatic ecosystem by altering the pH of rivers, lowering oxygen levels, and reducing light penetration. These factors hinder photosynthesis </w:t>
          </w:r>
          <w:r w:rsidR="00D15874">
            <w:rPr>
              <w:rFonts w:ascii="Times New Roman" w:hAnsi="Times New Roman" w:cs="Times New Roman"/>
              <w:sz w:val="20"/>
            </w:rPr>
            <w:t>[7</w:t>
          </w:r>
          <w:r w:rsidR="001C1039">
            <w:rPr>
              <w:rFonts w:ascii="Times New Roman" w:hAnsi="Times New Roman" w:cs="Times New Roman"/>
              <w:sz w:val="20"/>
            </w:rPr>
            <w:t>-8]</w:t>
          </w:r>
          <w:r w:rsidR="00205E83" w:rsidRPr="00A43235">
            <w:rPr>
              <w:rFonts w:ascii="Times New Roman" w:hAnsi="Times New Roman" w:cs="Times New Roman"/>
              <w:sz w:val="20"/>
            </w:rPr>
            <w:t xml:space="preserve">. The visual attraction of the water for reuse is likewise diminished by </w:t>
          </w:r>
          <w:proofErr w:type="spellStart"/>
          <w:r w:rsidR="00205E83" w:rsidRPr="00A43235">
            <w:rPr>
              <w:rFonts w:ascii="Times New Roman" w:hAnsi="Times New Roman" w:cs="Times New Roman"/>
              <w:sz w:val="20"/>
            </w:rPr>
            <w:t>color</w:t>
          </w:r>
          <w:proofErr w:type="spellEnd"/>
          <w:r w:rsidR="00205E83" w:rsidRPr="00A43235">
            <w:rPr>
              <w:rFonts w:ascii="Times New Roman" w:hAnsi="Times New Roman" w:cs="Times New Roman"/>
              <w:sz w:val="20"/>
            </w:rPr>
            <w:t>. Farmers in developing countries are forced to</w:t>
          </w:r>
          <w:r w:rsidR="00205E83" w:rsidRPr="00A43235">
            <w:rPr>
              <w:rFonts w:ascii="Times New Roman" w:hAnsi="Times New Roman" w:cs="Times New Roman"/>
              <w:b/>
              <w:bCs/>
              <w:sz w:val="20"/>
            </w:rPr>
            <w:t xml:space="preserve"> </w:t>
          </w:r>
          <w:r w:rsidR="00205E83" w:rsidRPr="00A43235">
            <w:rPr>
              <w:rFonts w:ascii="Times New Roman" w:hAnsi="Times New Roman" w:cs="Times New Roman"/>
              <w:sz w:val="20"/>
            </w:rPr>
            <w:t xml:space="preserve">use textile effluent, which frequently includes levels of pollutants from dyes, due to the fall in the availability of freshwater </w:t>
          </w:r>
          <w:r w:rsidR="00D15874">
            <w:rPr>
              <w:rFonts w:ascii="Times New Roman" w:hAnsi="Times New Roman" w:cs="Times New Roman"/>
              <w:sz w:val="20"/>
            </w:rPr>
            <w:t>[9]</w:t>
          </w:r>
          <w:r w:rsidR="00205E83" w:rsidRPr="00A43235">
            <w:rPr>
              <w:rFonts w:ascii="Times New Roman" w:hAnsi="Times New Roman" w:cs="Times New Roman"/>
              <w:sz w:val="20"/>
            </w:rPr>
            <w:t>. It is urgent to design an effective treatment for industry effluents due to the elevated levels of contaminants in wastewater, which constitute a serious threat to the environment.</w:t>
          </w:r>
        </w:p>
        <w:p w14:paraId="52B13A39" w14:textId="77777777" w:rsidR="00205E83" w:rsidRPr="00A43235" w:rsidRDefault="00205E83" w:rsidP="006B7754">
          <w:pPr>
            <w:spacing w:after="0" w:line="240" w:lineRule="auto"/>
            <w:jc w:val="both"/>
            <w:rPr>
              <w:rFonts w:ascii="Times New Roman" w:hAnsi="Times New Roman" w:cs="Times New Roman"/>
              <w:b/>
              <w:bCs/>
              <w:sz w:val="20"/>
              <w:lang w:bidi="ar-SA"/>
            </w:rPr>
          </w:pPr>
        </w:p>
        <w:p w14:paraId="2B47388E" w14:textId="34C64056" w:rsidR="00205E83" w:rsidRDefault="00A5263C" w:rsidP="006B7754">
          <w:pPr>
            <w:spacing w:after="0" w:line="240" w:lineRule="auto"/>
            <w:jc w:val="both"/>
            <w:rPr>
              <w:rFonts w:ascii="Times New Roman" w:hAnsi="Times New Roman" w:cs="Times New Roman"/>
              <w:b/>
              <w:bCs/>
              <w:sz w:val="20"/>
              <w:lang w:bidi="ar-SA"/>
            </w:rPr>
          </w:pPr>
          <w:r>
            <w:rPr>
              <w:rFonts w:ascii="Times New Roman" w:hAnsi="Times New Roman" w:cs="Times New Roman"/>
              <w:b/>
              <w:bCs/>
              <w:sz w:val="20"/>
              <w:lang w:bidi="ar-SA"/>
            </w:rPr>
            <w:t>II.</w:t>
          </w:r>
          <w:r w:rsidR="002A2DF6">
            <w:rPr>
              <w:rFonts w:ascii="Times New Roman" w:hAnsi="Times New Roman" w:cs="Times New Roman"/>
              <w:b/>
              <w:bCs/>
              <w:sz w:val="20"/>
              <w:lang w:bidi="ar-SA"/>
            </w:rPr>
            <w:t xml:space="preserve"> </w:t>
          </w:r>
          <w:r w:rsidR="00205E83" w:rsidRPr="00A43235">
            <w:rPr>
              <w:rFonts w:ascii="Times New Roman" w:hAnsi="Times New Roman" w:cs="Times New Roman"/>
              <w:b/>
              <w:bCs/>
              <w:sz w:val="20"/>
              <w:lang w:bidi="ar-SA"/>
            </w:rPr>
            <w:t>HISTORY OF DYES</w:t>
          </w:r>
        </w:p>
        <w:p w14:paraId="0707D09E" w14:textId="77777777" w:rsidR="00A43235" w:rsidRPr="00A43235" w:rsidRDefault="00A43235" w:rsidP="006B7754">
          <w:pPr>
            <w:spacing w:after="0" w:line="240" w:lineRule="auto"/>
            <w:jc w:val="both"/>
            <w:rPr>
              <w:rFonts w:ascii="Times New Roman" w:hAnsi="Times New Roman" w:cs="Times New Roman"/>
              <w:b/>
              <w:bCs/>
              <w:sz w:val="20"/>
              <w:lang w:bidi="ar-SA"/>
            </w:rPr>
          </w:pPr>
        </w:p>
        <w:p w14:paraId="66517BAC" w14:textId="2CEE4BBC" w:rsidR="00205E83" w:rsidRPr="00A43235" w:rsidRDefault="00205E83" w:rsidP="006B7754">
          <w:pPr>
            <w:spacing w:after="0" w:line="240" w:lineRule="auto"/>
            <w:jc w:val="both"/>
            <w:rPr>
              <w:rFonts w:ascii="Times New Roman" w:eastAsia="Times New Roman" w:hAnsi="Times New Roman" w:cs="Times New Roman"/>
              <w:sz w:val="20"/>
              <w:shd w:val="clear" w:color="auto" w:fill="FFFFFF"/>
              <w:lang w:val="en-US"/>
            </w:rPr>
          </w:pPr>
          <w:r w:rsidRPr="00A43235">
            <w:rPr>
              <w:rFonts w:ascii="Times New Roman" w:eastAsia="Times New Roman" w:hAnsi="Times New Roman" w:cs="Times New Roman"/>
              <w:sz w:val="20"/>
              <w:shd w:val="clear" w:color="auto" w:fill="FFFFFF"/>
              <w:lang w:val="en-US"/>
            </w:rPr>
            <w:t xml:space="preserve">Since Ancient Egypt, humanity has been utilizing natural and manmade dyes to color clothing for more than 4000 years. Throughout history, go further into the history of dyeing and the materials used to create various </w:t>
          </w:r>
          <w:r w:rsidR="009D5D31" w:rsidRPr="00A43235">
            <w:rPr>
              <w:rFonts w:ascii="Times New Roman" w:eastAsia="Times New Roman" w:hAnsi="Times New Roman" w:cs="Times New Roman"/>
              <w:sz w:val="20"/>
              <w:shd w:val="clear" w:color="auto" w:fill="FFFFFF"/>
              <w:lang w:val="en-US"/>
            </w:rPr>
            <w:t>colors</w:t>
          </w:r>
          <w:r w:rsidR="009D5D31">
            <w:rPr>
              <w:rFonts w:ascii="Times New Roman" w:eastAsia="Times New Roman" w:hAnsi="Times New Roman" w:cs="Times New Roman"/>
              <w:sz w:val="20"/>
              <w:shd w:val="clear" w:color="auto" w:fill="FFFFFF"/>
              <w:lang w:val="en-US"/>
            </w:rPr>
            <w:t xml:space="preserve"> [</w:t>
          </w:r>
          <w:r w:rsidR="001C1039">
            <w:rPr>
              <w:rFonts w:ascii="Times New Roman" w:eastAsia="Times New Roman" w:hAnsi="Times New Roman" w:cs="Times New Roman"/>
              <w:sz w:val="20"/>
              <w:shd w:val="clear" w:color="auto" w:fill="FFFFFF"/>
              <w:lang w:val="en-US"/>
            </w:rPr>
            <w:t>10]</w:t>
          </w:r>
          <w:r w:rsidRPr="00A43235">
            <w:rPr>
              <w:rFonts w:ascii="Times New Roman" w:eastAsia="Times New Roman" w:hAnsi="Times New Roman" w:cs="Times New Roman"/>
              <w:sz w:val="20"/>
              <w:shd w:val="clear" w:color="auto" w:fill="FFFFFF"/>
              <w:lang w:val="en-US"/>
            </w:rPr>
            <w:t xml:space="preserve">. Consider a world devoid of </w:t>
          </w:r>
          <w:r w:rsidRPr="00A43235">
            <w:rPr>
              <w:rFonts w:ascii="Times New Roman" w:eastAsia="Times New Roman" w:hAnsi="Times New Roman" w:cs="Times New Roman"/>
              <w:bCs/>
              <w:sz w:val="20"/>
              <w:shd w:val="clear" w:color="auto" w:fill="FFFFFF"/>
              <w:lang w:val="en-US"/>
            </w:rPr>
            <w:t>color</w:t>
          </w:r>
          <w:r w:rsidRPr="00A43235">
            <w:rPr>
              <w:rFonts w:ascii="Times New Roman" w:eastAsia="Times New Roman" w:hAnsi="Times New Roman" w:cs="Times New Roman"/>
              <w:sz w:val="20"/>
              <w:shd w:val="clear" w:color="auto" w:fill="FFFFFF"/>
              <w:lang w:val="en-US"/>
            </w:rPr>
            <w:t xml:space="preserve">, or more precisely, without colored apparel. There will be no black gowns. There will be no green headgear or red shirts. There is no color it’s difficult to envision a wardrobe devoid of a rainbow of colors and tints. Fortunately, this was not a reality that our great ancestors faced. The first documented reference to cloth dyeing is from 2600 BC. Historically, dyes were created using natural pigments combined with water and oil and applied on the skin, jeweler, and clothes. Natural dyes were formerly utilized in caves in areas like Spain </w:t>
          </w:r>
          <w:r w:rsidR="00961053">
            <w:rPr>
              <w:rFonts w:ascii="Times New Roman" w:eastAsia="Times New Roman" w:hAnsi="Times New Roman" w:cs="Times New Roman"/>
              <w:sz w:val="20"/>
              <w:shd w:val="clear" w:color="auto" w:fill="FFFFFF"/>
              <w:lang w:val="en-US"/>
            </w:rPr>
            <w:t>[11]</w:t>
          </w:r>
          <w:r w:rsidRPr="00A43235">
            <w:rPr>
              <w:rFonts w:ascii="Times New Roman" w:eastAsia="Times New Roman" w:hAnsi="Times New Roman" w:cs="Times New Roman"/>
              <w:sz w:val="20"/>
              <w:shd w:val="clear" w:color="auto" w:fill="FFFFFF"/>
              <w:lang w:val="en-US"/>
            </w:rPr>
            <w:t xml:space="preserve">. Today, 90% of clothes are synthetically colored. Synthetic dyes are employed so extensively in the production process that critics assert that the color of China's rivers may reveal the following season's current hue. It is thought that over 10,000 unique colorants are utilized in the industry today, with over 735 </w:t>
          </w:r>
          <w:proofErr w:type="spellStart"/>
          <w:r w:rsidRPr="00A43235">
            <w:rPr>
              <w:rFonts w:ascii="Times New Roman" w:eastAsia="Times New Roman" w:hAnsi="Times New Roman" w:cs="Times New Roman"/>
              <w:sz w:val="20"/>
              <w:shd w:val="clear" w:color="auto" w:fill="FFFFFF"/>
              <w:lang w:val="en-US"/>
            </w:rPr>
            <w:t>tonnes</w:t>
          </w:r>
          <w:proofErr w:type="spellEnd"/>
          <w:r w:rsidRPr="00A43235">
            <w:rPr>
              <w:rFonts w:ascii="Times New Roman" w:eastAsia="Times New Roman" w:hAnsi="Times New Roman" w:cs="Times New Roman"/>
              <w:sz w:val="20"/>
              <w:shd w:val="clear" w:color="auto" w:fill="FFFFFF"/>
              <w:lang w:val="en-US"/>
            </w:rPr>
            <w:t xml:space="preserve"> of synthetic dyes produced annually. Interest in green fashion or concern for workers reintroduced natural dyeing as a concept and art </w:t>
          </w:r>
          <w:r w:rsidR="00961053" w:rsidRPr="00A43235">
            <w:rPr>
              <w:rFonts w:ascii="Times New Roman" w:eastAsia="Times New Roman" w:hAnsi="Times New Roman" w:cs="Times New Roman"/>
              <w:sz w:val="20"/>
              <w:shd w:val="clear" w:color="auto" w:fill="FFFFFF"/>
              <w:lang w:val="en-US"/>
            </w:rPr>
            <w:t>form</w:t>
          </w:r>
          <w:r w:rsidR="00961053">
            <w:rPr>
              <w:rFonts w:ascii="Times New Roman" w:eastAsia="Times New Roman" w:hAnsi="Times New Roman" w:cs="Times New Roman"/>
              <w:sz w:val="20"/>
              <w:shd w:val="clear" w:color="auto" w:fill="FFFFFF"/>
              <w:lang w:val="en-US"/>
            </w:rPr>
            <w:t xml:space="preserve"> [12]</w:t>
          </w:r>
          <w:r w:rsidRPr="00A43235">
            <w:rPr>
              <w:rFonts w:ascii="Times New Roman" w:eastAsia="Times New Roman" w:hAnsi="Times New Roman" w:cs="Times New Roman"/>
              <w:sz w:val="20"/>
              <w:shd w:val="clear" w:color="auto" w:fill="FFFFFF"/>
              <w:lang w:val="en-US"/>
            </w:rPr>
            <w:t xml:space="preserve">. The most widely used dyes in ancient times were discovered nearby. As a result, distinct colors often denoted distinct geographical areas. The hues were created by combining exotic flora, insects, and marine life. Indeed, the term "crimson" is derived from kermes, a Mediterranean bug found on oak trees. Yellow was the most prevalent hue in the ancient world and could be seen in a variety of different places. Other hues, such as blue generated from indigo, have been discovered in plants native to India and Southeast Asia. However, it is the color purple that has had the most impact on history. It is the ideal introduction to the 545-year history of fabric and dyes, from its usage as a symbol of status (Roman emperors frequently wore purple) through the invention of synthetic colors and its role in establishing synthetic coloring over the world. Often, it was worth </w:t>
          </w:r>
          <w:r w:rsidR="00961053" w:rsidRPr="00A43235">
            <w:rPr>
              <w:rFonts w:ascii="Times New Roman" w:eastAsia="Times New Roman" w:hAnsi="Times New Roman" w:cs="Times New Roman"/>
              <w:sz w:val="20"/>
              <w:shd w:val="clear" w:color="auto" w:fill="FFFFFF"/>
              <w:lang w:val="en-US"/>
            </w:rPr>
            <w:t>gold</w:t>
          </w:r>
          <w:r w:rsidR="00961053">
            <w:rPr>
              <w:rFonts w:ascii="Times New Roman" w:eastAsia="Times New Roman" w:hAnsi="Times New Roman" w:cs="Times New Roman"/>
              <w:sz w:val="20"/>
              <w:shd w:val="clear" w:color="auto" w:fill="FFFFFF"/>
              <w:lang w:val="en-US"/>
            </w:rPr>
            <w:t xml:space="preserve"> [1</w:t>
          </w:r>
          <w:r w:rsidR="00635ABC">
            <w:rPr>
              <w:rFonts w:ascii="Times New Roman" w:eastAsia="Times New Roman" w:hAnsi="Times New Roman" w:cs="Times New Roman"/>
              <w:sz w:val="20"/>
              <w:shd w:val="clear" w:color="auto" w:fill="FFFFFF"/>
              <w:lang w:val="en-US"/>
            </w:rPr>
            <w:t>1</w:t>
          </w:r>
          <w:r w:rsidR="00961053">
            <w:rPr>
              <w:rFonts w:ascii="Times New Roman" w:eastAsia="Times New Roman" w:hAnsi="Times New Roman" w:cs="Times New Roman"/>
              <w:sz w:val="20"/>
              <w:shd w:val="clear" w:color="auto" w:fill="FFFFFF"/>
              <w:lang w:val="en-US"/>
            </w:rPr>
            <w:t>]</w:t>
          </w:r>
          <w:r w:rsidRPr="00A43235">
            <w:rPr>
              <w:rFonts w:ascii="Times New Roman" w:eastAsia="Times New Roman" w:hAnsi="Times New Roman" w:cs="Times New Roman"/>
              <w:sz w:val="20"/>
              <w:shd w:val="clear" w:color="auto" w:fill="FFFFFF"/>
              <w:lang w:val="en-US"/>
            </w:rPr>
            <w:t xml:space="preserve">. Purple could only be obtained by crushing thousands of Murex mollusk shells, which are located Mediterranean shore. As a result, it </w:t>
          </w:r>
          <w:r w:rsidRPr="00A43235">
            <w:rPr>
              <w:rFonts w:ascii="Times New Roman" w:eastAsia="Times New Roman" w:hAnsi="Times New Roman" w:cs="Times New Roman"/>
              <w:sz w:val="20"/>
              <w:shd w:val="clear" w:color="auto" w:fill="FFFFFF"/>
              <w:lang w:val="en-US"/>
            </w:rPr>
            <w:lastRenderedPageBreak/>
            <w:t xml:space="preserve">became, and continues to be, the costliest colors to mix. When Alexander the Great invaded Persia, he discovered purple-dyed garments and was so taken with the colors that they became synonymous with </w:t>
          </w:r>
          <w:r w:rsidR="009D5D31" w:rsidRPr="00A43235">
            <w:rPr>
              <w:rFonts w:ascii="Times New Roman" w:eastAsia="Times New Roman" w:hAnsi="Times New Roman" w:cs="Times New Roman"/>
              <w:sz w:val="20"/>
              <w:shd w:val="clear" w:color="auto" w:fill="FFFFFF"/>
              <w:lang w:val="en-US"/>
            </w:rPr>
            <w:t>royalty</w:t>
          </w:r>
          <w:r w:rsidR="009D5D31">
            <w:rPr>
              <w:rFonts w:ascii="Times New Roman" w:eastAsia="Times New Roman" w:hAnsi="Times New Roman" w:cs="Times New Roman"/>
              <w:sz w:val="20"/>
              <w:shd w:val="clear" w:color="auto" w:fill="FFFFFF"/>
              <w:lang w:val="en-US"/>
            </w:rPr>
            <w:t xml:space="preserve"> [</w:t>
          </w:r>
          <w:r w:rsidR="00961053">
            <w:rPr>
              <w:rFonts w:ascii="Times New Roman" w:eastAsia="Times New Roman" w:hAnsi="Times New Roman" w:cs="Times New Roman"/>
              <w:sz w:val="20"/>
              <w:shd w:val="clear" w:color="auto" w:fill="FFFFFF"/>
              <w:lang w:val="en-US"/>
            </w:rPr>
            <w:t>10]</w:t>
          </w:r>
          <w:r w:rsidRPr="00A43235">
            <w:rPr>
              <w:rFonts w:ascii="Times New Roman" w:eastAsia="Times New Roman" w:hAnsi="Times New Roman" w:cs="Times New Roman"/>
              <w:sz w:val="20"/>
              <w:shd w:val="clear" w:color="auto" w:fill="FFFFFF"/>
              <w:lang w:val="en-US"/>
            </w:rPr>
            <w:t>.</w:t>
          </w:r>
        </w:p>
        <w:p w14:paraId="5CB83961" w14:textId="77777777" w:rsidR="00A43235" w:rsidRDefault="00A43235" w:rsidP="006B7754">
          <w:pPr>
            <w:spacing w:after="0" w:line="240" w:lineRule="auto"/>
            <w:jc w:val="both"/>
            <w:rPr>
              <w:rFonts w:ascii="Times New Roman" w:hAnsi="Times New Roman" w:cs="Times New Roman"/>
              <w:b/>
              <w:bCs/>
              <w:sz w:val="20"/>
              <w:lang w:bidi="ar-SA"/>
            </w:rPr>
          </w:pPr>
        </w:p>
        <w:p w14:paraId="106A28D1" w14:textId="716E6FDC" w:rsidR="00205E83" w:rsidRDefault="00A5263C" w:rsidP="006B7754">
          <w:pPr>
            <w:spacing w:after="0" w:line="240" w:lineRule="auto"/>
            <w:jc w:val="both"/>
            <w:rPr>
              <w:rFonts w:ascii="Times New Roman" w:hAnsi="Times New Roman" w:cs="Times New Roman"/>
              <w:b/>
              <w:bCs/>
              <w:sz w:val="20"/>
            </w:rPr>
          </w:pPr>
          <w:r>
            <w:rPr>
              <w:rFonts w:ascii="Times New Roman" w:hAnsi="Times New Roman" w:cs="Times New Roman"/>
              <w:b/>
              <w:bCs/>
              <w:sz w:val="20"/>
            </w:rPr>
            <w:t>III.</w:t>
          </w:r>
          <w:r w:rsidR="002A2DF6">
            <w:rPr>
              <w:rFonts w:ascii="Times New Roman" w:hAnsi="Times New Roman" w:cs="Times New Roman"/>
              <w:b/>
              <w:bCs/>
              <w:sz w:val="20"/>
            </w:rPr>
            <w:t xml:space="preserve"> </w:t>
          </w:r>
          <w:r w:rsidR="00205E83" w:rsidRPr="00A43235">
            <w:rPr>
              <w:rFonts w:ascii="Times New Roman" w:hAnsi="Times New Roman" w:cs="Times New Roman"/>
              <w:b/>
              <w:bCs/>
              <w:sz w:val="20"/>
            </w:rPr>
            <w:t>CLASSIFICATION OF DYES</w:t>
          </w:r>
        </w:p>
        <w:p w14:paraId="5E6DDAE5" w14:textId="77777777" w:rsidR="00A43235" w:rsidRPr="00A43235" w:rsidRDefault="00A43235" w:rsidP="006B7754">
          <w:pPr>
            <w:spacing w:after="0" w:line="240" w:lineRule="auto"/>
            <w:jc w:val="both"/>
            <w:rPr>
              <w:rFonts w:ascii="Times New Roman" w:hAnsi="Times New Roman" w:cs="Times New Roman"/>
              <w:b/>
              <w:bCs/>
              <w:sz w:val="20"/>
            </w:rPr>
          </w:pPr>
        </w:p>
        <w:p w14:paraId="53AC88E8" w14:textId="650ABCEF" w:rsidR="00205E83" w:rsidRPr="00A5263C" w:rsidRDefault="00205E83" w:rsidP="00A5263C">
          <w:pPr>
            <w:pStyle w:val="ListParagraph"/>
            <w:numPr>
              <w:ilvl w:val="0"/>
              <w:numId w:val="7"/>
            </w:numPr>
            <w:spacing w:after="0" w:line="240" w:lineRule="auto"/>
            <w:jc w:val="both"/>
            <w:rPr>
              <w:rFonts w:ascii="Times New Roman" w:hAnsi="Times New Roman" w:cs="Times New Roman"/>
              <w:b/>
              <w:bCs/>
              <w:sz w:val="20"/>
            </w:rPr>
          </w:pPr>
          <w:r w:rsidRPr="00A5263C">
            <w:rPr>
              <w:rFonts w:ascii="Times New Roman" w:eastAsia="Times New Roman" w:hAnsi="Times New Roman" w:cs="Times New Roman"/>
              <w:b/>
              <w:bCs/>
              <w:sz w:val="20"/>
              <w:lang w:val="en-US"/>
            </w:rPr>
            <w:t>Natural dye:</w:t>
          </w:r>
        </w:p>
        <w:p w14:paraId="1D0D01DA" w14:textId="37ED1EC8" w:rsidR="00205E83" w:rsidRDefault="00205E83" w:rsidP="006B7754">
          <w:pPr>
            <w:spacing w:after="0" w:line="240" w:lineRule="auto"/>
            <w:jc w:val="both"/>
            <w:rPr>
              <w:rFonts w:ascii="Times New Roman" w:eastAsia="Times New Roman" w:hAnsi="Times New Roman" w:cs="Times New Roman"/>
              <w:sz w:val="20"/>
              <w:lang w:val="en-US"/>
            </w:rPr>
          </w:pPr>
          <w:r w:rsidRPr="00A43235">
            <w:rPr>
              <w:rFonts w:ascii="Times New Roman" w:eastAsia="Times New Roman" w:hAnsi="Times New Roman" w:cs="Times New Roman"/>
              <w:sz w:val="20"/>
              <w:lang w:val="en-US"/>
            </w:rPr>
            <w:t xml:space="preserve">Pigments generated from natural sources are used to create natural colors. However, and they were formerly the dominant source of color, they have been largely displaced by dyes that are more reliable, less costly, more environmentally friendly versatile, and readily accessible. Still in use are natural dyes like hematoxylin, carmine, and </w:t>
          </w:r>
          <w:r w:rsidR="009D5D31" w:rsidRPr="00A43235">
            <w:rPr>
              <w:rFonts w:ascii="Times New Roman" w:eastAsia="Times New Roman" w:hAnsi="Times New Roman" w:cs="Times New Roman"/>
              <w:sz w:val="20"/>
              <w:lang w:val="en-US"/>
            </w:rPr>
            <w:t>orcein</w:t>
          </w:r>
          <w:r w:rsidR="009D5D31">
            <w:rPr>
              <w:rFonts w:ascii="Times New Roman" w:eastAsia="Times New Roman" w:hAnsi="Times New Roman" w:cs="Times New Roman"/>
              <w:sz w:val="20"/>
              <w:lang w:val="en-US"/>
            </w:rPr>
            <w:t xml:space="preserve"> [</w:t>
          </w:r>
          <w:r w:rsidR="00961053">
            <w:rPr>
              <w:rFonts w:ascii="Times New Roman" w:eastAsia="Times New Roman" w:hAnsi="Times New Roman" w:cs="Times New Roman"/>
              <w:sz w:val="20"/>
              <w:lang w:val="en-US"/>
            </w:rPr>
            <w:t>1</w:t>
          </w:r>
          <w:r w:rsidR="004A2875">
            <w:rPr>
              <w:rFonts w:ascii="Times New Roman" w:eastAsia="Times New Roman" w:hAnsi="Times New Roman" w:cs="Times New Roman"/>
              <w:sz w:val="20"/>
              <w:lang w:val="en-US"/>
            </w:rPr>
            <w:t>3</w:t>
          </w:r>
          <w:r w:rsidR="00961053">
            <w:rPr>
              <w:rFonts w:ascii="Times New Roman" w:eastAsia="Times New Roman" w:hAnsi="Times New Roman" w:cs="Times New Roman"/>
              <w:sz w:val="20"/>
              <w:lang w:val="en-US"/>
            </w:rPr>
            <w:t>]</w:t>
          </w:r>
          <w:r w:rsidRPr="00A43235">
            <w:rPr>
              <w:rFonts w:ascii="Times New Roman" w:eastAsia="Times New Roman" w:hAnsi="Times New Roman" w:cs="Times New Roman"/>
              <w:sz w:val="20"/>
              <w:lang w:val="en-US"/>
            </w:rPr>
            <w:t>.</w:t>
          </w:r>
        </w:p>
        <w:p w14:paraId="78789113" w14:textId="77777777" w:rsidR="00C24EBB" w:rsidRPr="00A43235" w:rsidRDefault="00C24EBB" w:rsidP="006B7754">
          <w:pPr>
            <w:spacing w:after="0" w:line="240" w:lineRule="auto"/>
            <w:jc w:val="both"/>
            <w:rPr>
              <w:rFonts w:ascii="Times New Roman" w:hAnsi="Times New Roman" w:cs="Times New Roman"/>
              <w:b/>
              <w:bCs/>
              <w:sz w:val="20"/>
            </w:rPr>
          </w:pPr>
        </w:p>
        <w:p w14:paraId="170CCC4F" w14:textId="77777777" w:rsidR="00205E83" w:rsidRPr="00A43235" w:rsidRDefault="00205E83" w:rsidP="006B7754">
          <w:pPr>
            <w:shd w:val="clear" w:color="auto" w:fill="FFFFFF"/>
            <w:spacing w:after="0" w:line="240" w:lineRule="auto"/>
            <w:jc w:val="both"/>
            <w:rPr>
              <w:rFonts w:ascii="Times New Roman" w:eastAsia="Times New Roman" w:hAnsi="Times New Roman" w:cs="Times New Roman"/>
              <w:b/>
              <w:bCs/>
              <w:sz w:val="20"/>
              <w:lang w:val="en-US"/>
            </w:rPr>
          </w:pPr>
          <w:r w:rsidRPr="00A43235">
            <w:rPr>
              <w:rFonts w:ascii="Times New Roman" w:eastAsia="Times New Roman" w:hAnsi="Times New Roman" w:cs="Times New Roman"/>
              <w:b/>
              <w:bCs/>
              <w:sz w:val="20"/>
              <w:lang w:val="en-US"/>
            </w:rPr>
            <w:t>Each dye is named according to the pattern:</w:t>
          </w:r>
        </w:p>
        <w:p w14:paraId="6106AA72" w14:textId="77777777" w:rsidR="00205E83" w:rsidRPr="00A43235" w:rsidRDefault="00205E83" w:rsidP="006B7754">
          <w:pPr>
            <w:shd w:val="clear" w:color="auto" w:fill="FFFFFF"/>
            <w:spacing w:after="0" w:line="240" w:lineRule="auto"/>
            <w:jc w:val="both"/>
            <w:rPr>
              <w:rFonts w:ascii="Times New Roman" w:eastAsia="Times New Roman" w:hAnsi="Times New Roman" w:cs="Times New Roman"/>
              <w:b/>
              <w:bCs/>
              <w:sz w:val="20"/>
              <w:lang w:val="en-US"/>
            </w:rPr>
          </w:pPr>
          <w:r w:rsidRPr="00A43235">
            <w:rPr>
              <w:rFonts w:ascii="Times New Roman" w:eastAsia="Times New Roman" w:hAnsi="Times New Roman" w:cs="Times New Roman"/>
              <w:b/>
              <w:bCs/>
              <w:sz w:val="20"/>
              <w:lang w:val="en-US"/>
            </w:rPr>
            <w:t>Natural + base color + number</w:t>
          </w:r>
        </w:p>
        <w:p w14:paraId="184CF5B9" w14:textId="77777777" w:rsidR="0027065F" w:rsidRPr="00A43235" w:rsidRDefault="0027065F" w:rsidP="006B7754">
          <w:pPr>
            <w:shd w:val="clear" w:color="auto" w:fill="FFFFFF"/>
            <w:spacing w:after="0" w:line="240" w:lineRule="auto"/>
            <w:jc w:val="both"/>
            <w:rPr>
              <w:rFonts w:ascii="Times New Roman" w:eastAsia="Times New Roman" w:hAnsi="Times New Roman" w:cs="Times New Roman"/>
              <w:sz w:val="20"/>
              <w:lang w:val="en-US"/>
            </w:rPr>
          </w:pPr>
        </w:p>
        <w:p w14:paraId="57C5B6A6" w14:textId="77777777" w:rsidR="00205E83" w:rsidRPr="00A43235" w:rsidRDefault="00205E83" w:rsidP="006B7754">
          <w:pPr>
            <w:shd w:val="clear" w:color="auto" w:fill="FFFFFF"/>
            <w:spacing w:after="0" w:line="240" w:lineRule="auto"/>
            <w:jc w:val="center"/>
            <w:rPr>
              <w:rFonts w:ascii="Times New Roman" w:eastAsia="Times New Roman" w:hAnsi="Times New Roman" w:cs="Times New Roman"/>
              <w:b/>
              <w:bCs/>
              <w:sz w:val="20"/>
              <w:lang w:val="en-US"/>
            </w:rPr>
          </w:pPr>
          <w:r w:rsidRPr="00A43235">
            <w:rPr>
              <w:rFonts w:ascii="Times New Roman" w:eastAsia="Times New Roman" w:hAnsi="Times New Roman" w:cs="Times New Roman"/>
              <w:noProof/>
              <w:sz w:val="20"/>
              <w:lang w:val="en-US"/>
            </w:rPr>
            <w:drawing>
              <wp:inline distT="0" distB="0" distL="0" distR="0" wp14:anchorId="17E5A34E" wp14:editId="5FB69C62">
                <wp:extent cx="1488860" cy="1076960"/>
                <wp:effectExtent l="19050" t="19050" r="0" b="8890"/>
                <wp:docPr id="16" name="Picture 16" descr="Natural d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 descr="Natural dyes"/>
                        <pic:cNvPicPr>
                          <a:picLocks noChangeAspect="1" noChangeArrowheads="1"/>
                        </pic:cNvPicPr>
                      </pic:nvPicPr>
                      <pic:blipFill>
                        <a:blip r:embed="rId7">
                          <a:extLst>
                            <a:ext uri="{28A0092B-C50C-407E-A947-70E740481C1C}">
                              <a14:useLocalDpi xmlns:a14="http://schemas.microsoft.com/office/drawing/2010/main" val="0"/>
                            </a:ext>
                          </a:extLst>
                        </a:blip>
                        <a:srcRect r="1573"/>
                        <a:stretch>
                          <a:fillRect/>
                        </a:stretch>
                      </pic:blipFill>
                      <pic:spPr bwMode="auto">
                        <a:xfrm>
                          <a:off x="0" y="0"/>
                          <a:ext cx="1530669" cy="1107202"/>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2B818959" w14:textId="77777777" w:rsidR="0027065F" w:rsidRPr="00A43235" w:rsidRDefault="0027065F" w:rsidP="0027065F">
          <w:pPr>
            <w:shd w:val="clear" w:color="auto" w:fill="FFFFFF"/>
            <w:spacing w:after="0" w:line="240" w:lineRule="auto"/>
            <w:jc w:val="center"/>
            <w:rPr>
              <w:rFonts w:ascii="Times New Roman" w:eastAsia="Times New Roman" w:hAnsi="Times New Roman" w:cs="Times New Roman"/>
              <w:b/>
              <w:bCs/>
              <w:sz w:val="20"/>
              <w:lang w:val="en-US"/>
            </w:rPr>
          </w:pPr>
        </w:p>
        <w:p w14:paraId="28F8055D" w14:textId="042412D1" w:rsidR="0027065F" w:rsidRPr="00A43235" w:rsidRDefault="0027065F" w:rsidP="0027065F">
          <w:pPr>
            <w:shd w:val="clear" w:color="auto" w:fill="FFFFFF"/>
            <w:spacing w:after="0" w:line="240" w:lineRule="auto"/>
            <w:jc w:val="center"/>
            <w:rPr>
              <w:rFonts w:ascii="Times New Roman" w:eastAsia="Times New Roman" w:hAnsi="Times New Roman" w:cs="Times New Roman"/>
              <w:sz w:val="20"/>
              <w:lang w:val="en-US"/>
            </w:rPr>
          </w:pPr>
          <w:r w:rsidRPr="00A43235">
            <w:rPr>
              <w:rFonts w:ascii="Times New Roman" w:eastAsia="Times New Roman" w:hAnsi="Times New Roman" w:cs="Times New Roman"/>
              <w:sz w:val="20"/>
              <w:lang w:val="en-US"/>
            </w:rPr>
            <w:t>Fig1</w:t>
          </w:r>
          <w:r w:rsidR="005F60B9" w:rsidRPr="00A43235">
            <w:rPr>
              <w:rFonts w:ascii="Times New Roman" w:eastAsia="Times New Roman" w:hAnsi="Times New Roman" w:cs="Times New Roman"/>
              <w:sz w:val="20"/>
              <w:lang w:val="en-US"/>
            </w:rPr>
            <w:t xml:space="preserve"> Natural dye </w:t>
          </w:r>
        </w:p>
        <w:p w14:paraId="56854231" w14:textId="77777777" w:rsidR="0027065F" w:rsidRPr="00A43235" w:rsidRDefault="0027065F" w:rsidP="006B7754">
          <w:pPr>
            <w:shd w:val="clear" w:color="auto" w:fill="FFFFFF"/>
            <w:spacing w:after="0" w:line="240" w:lineRule="auto"/>
            <w:rPr>
              <w:rFonts w:ascii="Times New Roman" w:eastAsia="Times New Roman" w:hAnsi="Times New Roman" w:cs="Times New Roman"/>
              <w:b/>
              <w:bCs/>
              <w:sz w:val="20"/>
              <w:lang w:val="en-US"/>
            </w:rPr>
          </w:pPr>
        </w:p>
        <w:p w14:paraId="56FCD2F9" w14:textId="70104E3C" w:rsidR="00205E83" w:rsidRPr="00A5263C" w:rsidRDefault="00205E83" w:rsidP="00A5263C">
          <w:pPr>
            <w:pStyle w:val="ListParagraph"/>
            <w:numPr>
              <w:ilvl w:val="0"/>
              <w:numId w:val="7"/>
            </w:numPr>
            <w:shd w:val="clear" w:color="auto" w:fill="FFFFFF"/>
            <w:spacing w:after="0" w:line="240" w:lineRule="auto"/>
            <w:rPr>
              <w:rFonts w:ascii="Times New Roman" w:eastAsia="Times New Roman" w:hAnsi="Times New Roman" w:cs="Times New Roman"/>
              <w:b/>
              <w:bCs/>
              <w:sz w:val="20"/>
              <w:lang w:val="en-US"/>
            </w:rPr>
          </w:pPr>
          <w:r w:rsidRPr="00A5263C">
            <w:rPr>
              <w:rFonts w:ascii="Times New Roman" w:eastAsia="Times New Roman" w:hAnsi="Times New Roman" w:cs="Times New Roman"/>
              <w:b/>
              <w:bCs/>
              <w:sz w:val="20"/>
              <w:lang w:val="en-US"/>
            </w:rPr>
            <w:t>Synthetic dye:</w:t>
          </w:r>
        </w:p>
        <w:p w14:paraId="3C367E0A" w14:textId="122CA11A" w:rsidR="00205E83" w:rsidRPr="00A43235" w:rsidRDefault="00205E83" w:rsidP="006B7754">
          <w:pPr>
            <w:shd w:val="clear" w:color="auto" w:fill="FFFFFF"/>
            <w:spacing w:after="0" w:line="240" w:lineRule="auto"/>
            <w:jc w:val="both"/>
            <w:rPr>
              <w:rFonts w:ascii="Times New Roman" w:eastAsia="Times New Roman" w:hAnsi="Times New Roman" w:cs="Times New Roman"/>
              <w:sz w:val="20"/>
              <w:lang w:val="en-US"/>
            </w:rPr>
          </w:pPr>
          <w:r w:rsidRPr="00A43235">
            <w:rPr>
              <w:rFonts w:ascii="Times New Roman" w:eastAsia="Times New Roman" w:hAnsi="Times New Roman" w:cs="Times New Roman"/>
              <w:sz w:val="20"/>
              <w:lang w:val="en-US"/>
            </w:rPr>
            <w:t xml:space="preserve">The term "synthetic dyes" refers to those that are synthesized from organic or inorganic substances. Direct, Acid, Basic, Dynamic dye, Madder, Related compounds, Vat, Sulphur and disperse dye all are examples of dyes that belong to this family. Synthetic dyes quickly supplanted natural dyes </w:t>
          </w:r>
          <w:r w:rsidRPr="00A43235">
            <w:rPr>
              <w:rFonts w:ascii="Times New Roman" w:eastAsia="Times New Roman" w:hAnsi="Times New Roman" w:cs="Times New Roman"/>
              <w:sz w:val="20"/>
              <w:lang w:val="en-US"/>
            </w:rPr>
            <w:fldChar w:fldCharType="begin" w:fldLock="1"/>
          </w:r>
          <w:r w:rsidRPr="00A43235">
            <w:rPr>
              <w:rFonts w:ascii="Times New Roman" w:eastAsia="Times New Roman" w:hAnsi="Times New Roman" w:cs="Times New Roman"/>
              <w:sz w:val="20"/>
              <w:lang w:val="en-US"/>
            </w:rPr>
            <w:instrText>ADDIN CSL_CITATION {"citationItems":[{"id":"ITEM-1","itemData":{"DOI":"10.1016/J.JTICE.2010.06.006","ISSN":"1876-1070","abstract":"A variety of synthetic dyestuffs released by the textile industry pose a threat to environmental safety. Azo dyes account for the majority of all dyestuffs, produced because they are extensively used in the textile, paper, food, leather, cosmetics and pharmaceutical industries. Existing effluent treatment procedures are unable to remove recalcitrant azo dyes completely from effluents because of their color fastness, stability and resistance to degradation. Bacterial decolorization and degradation of azo dyes under certain environmental conditions has gained momentum as a method of treatment, as these are inexpensive, eco-friendly and can be applied to wide range of such dyes. This review mainly focuses on the different mechanisms of decolorization and discusses the effect of various physicochemical parameters on the dye removal efficiency of different bacteria. The enzymatic mechanisms involved in the bacterial degradation of azo dyes, the identification of metabolites by using various analytical techniques, and the nature of their toxicity has been investigated. This review provides an overview of bacterial decolorization/degradation of azo dyes and emphasizes the application of these processes for the treatment of azo dye-containing wastewaters. © 2010 Taiwan Institute of Chemical Engineers.","author":[{"dropping-particle":"","family":"Saratale","given":"R. G.","non-dropping-particle":"","parse-names":false,"suffix":""},{"dropping-particle":"","family":"Saratale","given":"G. D.","non-dropping-particle":"","parse-names":false,"suffix":""},{"dropping-particle":"","family":"Chang","given":"J. S.","non-dropping-particle":"","parse-names":false,"suffix":""},{"dropping-particle":"","family":"Govindwar","given":"S. P.","non-dropping-particle":"","parse-names":false,"suffix":""}],"container-title":"Journal of the Taiwan Institute of Chemical Engineers","id":"ITEM-1","issue":"1","issued":{"date-parts":[["2011","1","1"]]},"page":"138-157","publisher":"Elsevier","title":"Bacterial decolorization and degradation of azo dyes: A review","type":"article-journal","volume":"42"},"uris":["http://www.mendeley.com/documents/?uuid=40333b7b-d1c4-3f1c-ad59-dc47b492e207"]}],"mendeley":{"formattedCitation":"(Saratale et al., 2011b)","plainTextFormattedCitation":"(Saratale et al., 2011b)","previouslyFormattedCitation":"(Saratale et al., 2011b)"},"properties":{"noteIndex":0},"schema":"https://github.com/citation-style-language/schema/raw/master/csl-citation.json"}</w:instrText>
          </w:r>
          <w:r w:rsidRPr="00A43235">
            <w:rPr>
              <w:rFonts w:ascii="Times New Roman" w:eastAsia="Times New Roman" w:hAnsi="Times New Roman" w:cs="Times New Roman"/>
              <w:sz w:val="20"/>
              <w:lang w:val="en-US"/>
            </w:rPr>
            <w:fldChar w:fldCharType="separate"/>
          </w:r>
          <w:r w:rsidR="00FA096A">
            <w:rPr>
              <w:rFonts w:ascii="Times New Roman" w:eastAsia="Times New Roman" w:hAnsi="Times New Roman" w:cs="Times New Roman"/>
              <w:noProof/>
              <w:sz w:val="20"/>
              <w:lang w:val="en-US"/>
            </w:rPr>
            <w:t>[</w:t>
          </w:r>
          <w:r w:rsidR="00D95405">
            <w:rPr>
              <w:rFonts w:ascii="Times New Roman" w:eastAsia="Times New Roman" w:hAnsi="Times New Roman" w:cs="Times New Roman"/>
              <w:noProof/>
              <w:sz w:val="20"/>
              <w:lang w:val="en-US"/>
            </w:rPr>
            <w:t>13</w:t>
          </w:r>
          <w:r w:rsidR="00FA096A">
            <w:rPr>
              <w:rFonts w:ascii="Times New Roman" w:eastAsia="Times New Roman" w:hAnsi="Times New Roman" w:cs="Times New Roman"/>
              <w:noProof/>
              <w:sz w:val="20"/>
              <w:lang w:val="en-US"/>
            </w:rPr>
            <w:t>]</w:t>
          </w:r>
          <w:r w:rsidRPr="00A43235">
            <w:rPr>
              <w:rFonts w:ascii="Times New Roman" w:eastAsia="Times New Roman" w:hAnsi="Times New Roman" w:cs="Times New Roman"/>
              <w:sz w:val="20"/>
              <w:lang w:val="en-US"/>
            </w:rPr>
            <w:fldChar w:fldCharType="end"/>
          </w:r>
          <w:r w:rsidRPr="00A43235">
            <w:rPr>
              <w:rFonts w:ascii="Times New Roman" w:eastAsia="Times New Roman" w:hAnsi="Times New Roman" w:cs="Times New Roman"/>
              <w:sz w:val="20"/>
              <w:lang w:val="en-US"/>
            </w:rPr>
            <w:t>.</w:t>
          </w:r>
        </w:p>
        <w:p w14:paraId="1EA9941A" w14:textId="77777777" w:rsidR="0027065F" w:rsidRPr="00A43235" w:rsidRDefault="0027065F" w:rsidP="006B7754">
          <w:pPr>
            <w:shd w:val="clear" w:color="auto" w:fill="FFFFFF"/>
            <w:spacing w:after="0" w:line="240" w:lineRule="auto"/>
            <w:jc w:val="both"/>
            <w:rPr>
              <w:rFonts w:ascii="Times New Roman" w:eastAsia="Times New Roman" w:hAnsi="Times New Roman" w:cs="Times New Roman"/>
              <w:b/>
              <w:bCs/>
              <w:sz w:val="20"/>
              <w:lang w:val="en-US"/>
            </w:rPr>
          </w:pPr>
        </w:p>
        <w:p w14:paraId="5888834E" w14:textId="77777777" w:rsidR="00A43235" w:rsidRDefault="00205E83" w:rsidP="00A43235">
          <w:pPr>
            <w:shd w:val="clear" w:color="auto" w:fill="FFFFFF"/>
            <w:spacing w:after="0" w:line="240" w:lineRule="auto"/>
            <w:jc w:val="center"/>
            <w:rPr>
              <w:rFonts w:ascii="Times New Roman" w:eastAsia="Times New Roman" w:hAnsi="Times New Roman" w:cs="Times New Roman"/>
              <w:sz w:val="20"/>
              <w:lang w:val="en-US"/>
            </w:rPr>
          </w:pPr>
          <w:r w:rsidRPr="00A43235">
            <w:rPr>
              <w:rFonts w:ascii="Times New Roman" w:eastAsia="Times New Roman" w:hAnsi="Times New Roman" w:cs="Times New Roman"/>
              <w:noProof/>
              <w:sz w:val="20"/>
              <w:lang w:val="en-US"/>
            </w:rPr>
            <w:drawing>
              <wp:inline distT="0" distB="0" distL="0" distR="0" wp14:anchorId="7B9A4C84" wp14:editId="41E8BFF6">
                <wp:extent cx="1885950" cy="1656611"/>
                <wp:effectExtent l="19050" t="19050" r="19050" b="20320"/>
                <wp:docPr id="15" name="Picture 15" descr="Synthetic d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descr="Synthetic dy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34568" cy="1699317"/>
                        </a:xfrm>
                        <a:prstGeom prst="rect">
                          <a:avLst/>
                        </a:prstGeom>
                        <a:noFill/>
                        <a:ln>
                          <a:solidFill>
                            <a:schemeClr val="tx1"/>
                          </a:solidFill>
                        </a:ln>
                      </pic:spPr>
                    </pic:pic>
                  </a:graphicData>
                </a:graphic>
              </wp:inline>
            </w:drawing>
          </w:r>
        </w:p>
        <w:p w14:paraId="0F7C9C9A" w14:textId="3971A9B6" w:rsidR="0027065F" w:rsidRPr="00A43235" w:rsidRDefault="0027065F" w:rsidP="00A43235">
          <w:pPr>
            <w:shd w:val="clear" w:color="auto" w:fill="FFFFFF"/>
            <w:spacing w:after="0" w:line="240" w:lineRule="auto"/>
            <w:jc w:val="center"/>
            <w:rPr>
              <w:rFonts w:ascii="Times New Roman" w:eastAsia="Times New Roman" w:hAnsi="Times New Roman" w:cs="Times New Roman"/>
              <w:sz w:val="20"/>
              <w:lang w:val="en-US"/>
            </w:rPr>
          </w:pPr>
          <w:r w:rsidRPr="00A43235">
            <w:rPr>
              <w:rFonts w:ascii="Times New Roman" w:eastAsia="Times New Roman" w:hAnsi="Times New Roman" w:cs="Times New Roman"/>
              <w:sz w:val="20"/>
              <w:lang w:val="en-US"/>
            </w:rPr>
            <w:t>Fig 2 Acid orange 7</w:t>
          </w:r>
        </w:p>
        <w:p w14:paraId="4A221AF5" w14:textId="77777777" w:rsidR="0027065F" w:rsidRPr="00A43235" w:rsidRDefault="0027065F" w:rsidP="006B7754">
          <w:pPr>
            <w:shd w:val="clear" w:color="auto" w:fill="FFFFFF"/>
            <w:spacing w:after="0" w:line="240" w:lineRule="auto"/>
            <w:jc w:val="center"/>
            <w:rPr>
              <w:rFonts w:ascii="Times New Roman" w:eastAsia="Times New Roman" w:hAnsi="Times New Roman" w:cs="Times New Roman"/>
              <w:sz w:val="20"/>
              <w:lang w:val="en-US"/>
            </w:rPr>
          </w:pPr>
        </w:p>
        <w:p w14:paraId="10E7BE56" w14:textId="5527CADB" w:rsidR="00205E83" w:rsidRPr="00A43235" w:rsidRDefault="00261458" w:rsidP="006B7754">
          <w:pPr>
            <w:shd w:val="clear" w:color="auto" w:fill="FFFFFF"/>
            <w:spacing w:after="0" w:line="240" w:lineRule="auto"/>
            <w:jc w:val="both"/>
            <w:rPr>
              <w:rFonts w:ascii="Times New Roman" w:eastAsia="Times New Roman" w:hAnsi="Times New Roman" w:cs="Times New Roman"/>
              <w:sz w:val="20"/>
              <w:lang w:val="en-US"/>
            </w:rPr>
          </w:pPr>
          <w:r w:rsidRPr="00261458">
            <w:rPr>
              <w:rFonts w:ascii="Times New Roman" w:eastAsia="Times New Roman" w:hAnsi="Times New Roman" w:cs="Times New Roman"/>
              <w:sz w:val="20"/>
              <w:lang w:val="en-US"/>
            </w:rPr>
            <w:t>They we</w:t>
          </w:r>
          <w:r w:rsidR="00EE4F0D">
            <w:rPr>
              <w:rFonts w:ascii="Times New Roman" w:eastAsia="Times New Roman" w:hAnsi="Times New Roman" w:cs="Times New Roman"/>
              <w:sz w:val="20"/>
              <w:lang w:val="en-US"/>
            </w:rPr>
            <w:t>re cost effective</w:t>
          </w:r>
          <w:r w:rsidRPr="00261458">
            <w:rPr>
              <w:rFonts w:ascii="Times New Roman" w:eastAsia="Times New Roman" w:hAnsi="Times New Roman" w:cs="Times New Roman"/>
              <w:sz w:val="20"/>
              <w:lang w:val="en-US"/>
            </w:rPr>
            <w:t xml:space="preserve">, introduced a variety of new </w:t>
          </w:r>
          <w:proofErr w:type="spellStart"/>
          <w:r w:rsidRPr="00261458">
            <w:rPr>
              <w:rFonts w:ascii="Times New Roman" w:eastAsia="Times New Roman" w:hAnsi="Times New Roman" w:cs="Times New Roman"/>
              <w:sz w:val="20"/>
              <w:lang w:val="en-US"/>
            </w:rPr>
            <w:t>colours</w:t>
          </w:r>
          <w:proofErr w:type="spellEnd"/>
          <w:r w:rsidRPr="00261458">
            <w:rPr>
              <w:rFonts w:ascii="Times New Roman" w:eastAsia="Times New Roman" w:hAnsi="Times New Roman" w:cs="Times New Roman"/>
              <w:sz w:val="20"/>
              <w:lang w:val="en-US"/>
            </w:rPr>
            <w:t xml:space="preserve">, and </w:t>
          </w:r>
          <w:r w:rsidR="0079313C" w:rsidRPr="0079313C">
            <w:rPr>
              <w:rFonts w:ascii="Times New Roman" w:eastAsia="Times New Roman" w:hAnsi="Times New Roman" w:cs="Times New Roman"/>
              <w:sz w:val="20"/>
              <w:lang w:val="en-US"/>
            </w:rPr>
            <w:t>intensified</w:t>
          </w:r>
          <w:r w:rsidRPr="00261458">
            <w:rPr>
              <w:rFonts w:ascii="Times New Roman" w:eastAsia="Times New Roman" w:hAnsi="Times New Roman" w:cs="Times New Roman"/>
              <w:sz w:val="20"/>
              <w:lang w:val="en-US"/>
            </w:rPr>
            <w:t xml:space="preserve"> the qualities of </w:t>
          </w:r>
          <w:r w:rsidR="00204010" w:rsidRPr="00261458">
            <w:rPr>
              <w:rFonts w:ascii="Times New Roman" w:eastAsia="Times New Roman" w:hAnsi="Times New Roman" w:cs="Times New Roman"/>
              <w:sz w:val="20"/>
              <w:lang w:val="en-US"/>
            </w:rPr>
            <w:t>colored</w:t>
          </w:r>
          <w:r w:rsidRPr="00261458">
            <w:rPr>
              <w:rFonts w:ascii="Times New Roman" w:eastAsia="Times New Roman" w:hAnsi="Times New Roman" w:cs="Times New Roman"/>
              <w:sz w:val="20"/>
              <w:lang w:val="en-US"/>
            </w:rPr>
            <w:t xml:space="preserve"> substances.</w:t>
          </w:r>
          <w:r>
            <w:rPr>
              <w:rFonts w:ascii="Times New Roman" w:eastAsia="Times New Roman" w:hAnsi="Times New Roman" w:cs="Times New Roman"/>
              <w:sz w:val="20"/>
              <w:lang w:val="en-US"/>
            </w:rPr>
            <w:t xml:space="preserve"> </w:t>
          </w:r>
          <w:r w:rsidR="00205E83" w:rsidRPr="00A43235">
            <w:rPr>
              <w:rFonts w:ascii="Times New Roman" w:eastAsia="Times New Roman" w:hAnsi="Times New Roman" w:cs="Times New Roman"/>
              <w:sz w:val="20"/>
              <w:lang w:val="en-US"/>
            </w:rPr>
            <w:t>Dyes are</w:t>
          </w:r>
          <w:r w:rsidR="00204010">
            <w:rPr>
              <w:rFonts w:ascii="Times New Roman" w:eastAsia="Times New Roman" w:hAnsi="Times New Roman" w:cs="Times New Roman"/>
              <w:sz w:val="20"/>
              <w:lang w:val="en-US"/>
            </w:rPr>
            <w:t xml:space="preserve"> </w:t>
          </w:r>
          <w:r w:rsidR="00205E83" w:rsidRPr="00A43235">
            <w:rPr>
              <w:rFonts w:ascii="Times New Roman" w:eastAsia="Times New Roman" w:hAnsi="Times New Roman" w:cs="Times New Roman"/>
              <w:sz w:val="20"/>
              <w:lang w:val="en-US"/>
            </w:rPr>
            <w:t>classified based on their use during the dying process bath.</w:t>
          </w:r>
        </w:p>
        <w:p w14:paraId="640EDC2C" w14:textId="77777777" w:rsidR="00A43235" w:rsidRDefault="00A43235" w:rsidP="006B7754">
          <w:pPr>
            <w:shd w:val="clear" w:color="auto" w:fill="FFFFFF"/>
            <w:spacing w:after="0" w:line="240" w:lineRule="auto"/>
            <w:jc w:val="both"/>
            <w:rPr>
              <w:rFonts w:ascii="Times New Roman" w:eastAsia="Times New Roman" w:hAnsi="Times New Roman" w:cs="Times New Roman"/>
              <w:b/>
              <w:bCs/>
              <w:sz w:val="20"/>
              <w:lang w:val="en-US"/>
            </w:rPr>
          </w:pPr>
        </w:p>
        <w:p w14:paraId="34C36934" w14:textId="197074DA" w:rsidR="00205E83" w:rsidRPr="00A5263C" w:rsidRDefault="00205E83" w:rsidP="00A5263C">
          <w:pPr>
            <w:pStyle w:val="ListParagraph"/>
            <w:numPr>
              <w:ilvl w:val="0"/>
              <w:numId w:val="7"/>
            </w:numPr>
            <w:shd w:val="clear" w:color="auto" w:fill="FFFFFF"/>
            <w:spacing w:after="0" w:line="240" w:lineRule="auto"/>
            <w:jc w:val="both"/>
            <w:rPr>
              <w:rFonts w:ascii="Times New Roman" w:eastAsia="Times New Roman" w:hAnsi="Times New Roman" w:cs="Times New Roman"/>
              <w:b/>
              <w:bCs/>
              <w:sz w:val="20"/>
              <w:lang w:val="en-US"/>
            </w:rPr>
          </w:pPr>
          <w:r w:rsidRPr="00A5263C">
            <w:rPr>
              <w:rFonts w:ascii="Times New Roman" w:eastAsia="Times New Roman" w:hAnsi="Times New Roman" w:cs="Times New Roman"/>
              <w:b/>
              <w:bCs/>
              <w:sz w:val="20"/>
              <w:lang w:val="en-US"/>
            </w:rPr>
            <w:t>Acid dye:</w:t>
          </w:r>
        </w:p>
        <w:p w14:paraId="47A7B7BF" w14:textId="0DFD77DB" w:rsidR="00205E83" w:rsidRPr="00A43235" w:rsidRDefault="00205E83" w:rsidP="006B7754">
          <w:pPr>
            <w:shd w:val="clear" w:color="auto" w:fill="FFFFFF"/>
            <w:spacing w:after="0" w:line="240" w:lineRule="auto"/>
            <w:jc w:val="both"/>
            <w:rPr>
              <w:rFonts w:ascii="Times New Roman" w:eastAsia="Times New Roman" w:hAnsi="Times New Roman" w:cs="Times New Roman"/>
              <w:sz w:val="20"/>
              <w:lang w:val="en-US"/>
            </w:rPr>
          </w:pPr>
          <w:r w:rsidRPr="00A43235">
            <w:rPr>
              <w:rFonts w:ascii="Times New Roman" w:eastAsia="Times New Roman" w:hAnsi="Times New Roman" w:cs="Times New Roman"/>
              <w:sz w:val="20"/>
              <w:lang w:val="en-US"/>
            </w:rPr>
            <w:t xml:space="preserve">Acid dyes are an anionic dye class that comprises one or more sulfonic acidic side chains as well as other acidic groupings concentrated hydrochloric Yellow 36 is just a member of the </w:t>
          </w:r>
          <w:r w:rsidR="00583F0F" w:rsidRPr="00A43235">
            <w:rPr>
              <w:rFonts w:ascii="Times New Roman" w:eastAsia="Times New Roman" w:hAnsi="Times New Roman" w:cs="Times New Roman"/>
              <w:sz w:val="20"/>
              <w:lang w:val="en-US"/>
            </w:rPr>
            <w:t>group</w:t>
          </w:r>
          <w:r w:rsidR="00583F0F">
            <w:rPr>
              <w:rFonts w:ascii="Times New Roman" w:eastAsia="Times New Roman" w:hAnsi="Times New Roman" w:cs="Times New Roman"/>
              <w:sz w:val="20"/>
              <w:lang w:val="en-US"/>
            </w:rPr>
            <w:t xml:space="preserve"> [</w:t>
          </w:r>
          <w:r w:rsidR="00FA096A">
            <w:rPr>
              <w:rFonts w:ascii="Times New Roman" w:eastAsia="Times New Roman" w:hAnsi="Times New Roman" w:cs="Times New Roman"/>
              <w:sz w:val="20"/>
              <w:lang w:val="en-US"/>
            </w:rPr>
            <w:t>1</w:t>
          </w:r>
          <w:r w:rsidR="002C6E11">
            <w:rPr>
              <w:rFonts w:ascii="Times New Roman" w:eastAsia="Times New Roman" w:hAnsi="Times New Roman" w:cs="Times New Roman"/>
              <w:sz w:val="20"/>
              <w:lang w:val="en-US"/>
            </w:rPr>
            <w:t>4</w:t>
          </w:r>
          <w:r w:rsidR="00FA096A">
            <w:rPr>
              <w:rFonts w:ascii="Times New Roman" w:eastAsia="Times New Roman" w:hAnsi="Times New Roman" w:cs="Times New Roman"/>
              <w:sz w:val="20"/>
              <w:lang w:val="en-US"/>
            </w:rPr>
            <w:t>]</w:t>
          </w:r>
          <w:r w:rsidRPr="00A43235">
            <w:rPr>
              <w:rFonts w:ascii="Times New Roman" w:eastAsia="Times New Roman" w:hAnsi="Times New Roman" w:cs="Times New Roman"/>
              <w:sz w:val="20"/>
              <w:lang w:val="en-US"/>
            </w:rPr>
            <w:t>.</w:t>
          </w:r>
        </w:p>
        <w:p w14:paraId="0EAA44C0" w14:textId="77777777" w:rsidR="0027065F" w:rsidRPr="00A43235" w:rsidRDefault="0027065F" w:rsidP="006B7754">
          <w:pPr>
            <w:shd w:val="clear" w:color="auto" w:fill="FFFFFF"/>
            <w:spacing w:after="0" w:line="240" w:lineRule="auto"/>
            <w:jc w:val="both"/>
            <w:rPr>
              <w:rFonts w:ascii="Times New Roman" w:eastAsia="Times New Roman" w:hAnsi="Times New Roman" w:cs="Times New Roman"/>
              <w:b/>
              <w:bCs/>
              <w:sz w:val="20"/>
              <w:lang w:val="en-US"/>
            </w:rPr>
          </w:pPr>
        </w:p>
        <w:p w14:paraId="0840FBA6" w14:textId="77777777" w:rsidR="00205E83" w:rsidRPr="00A43235" w:rsidRDefault="00205E83" w:rsidP="006B7754">
          <w:pPr>
            <w:spacing w:after="0" w:line="240" w:lineRule="auto"/>
            <w:jc w:val="center"/>
            <w:rPr>
              <w:rFonts w:ascii="Times New Roman" w:eastAsia="Times New Roman" w:hAnsi="Times New Roman" w:cs="Times New Roman"/>
              <w:sz w:val="20"/>
              <w:lang w:val="en-US"/>
            </w:rPr>
          </w:pPr>
          <w:r w:rsidRPr="00A43235">
            <w:rPr>
              <w:rFonts w:ascii="Times New Roman" w:eastAsia="Times New Roman" w:hAnsi="Times New Roman" w:cs="Times New Roman"/>
              <w:noProof/>
              <w:sz w:val="20"/>
              <w:lang w:val="en-US"/>
            </w:rPr>
            <w:drawing>
              <wp:inline distT="0" distB="0" distL="0" distR="0" wp14:anchorId="7C635611" wp14:editId="2060589C">
                <wp:extent cx="3103013" cy="717550"/>
                <wp:effectExtent l="19050" t="19050" r="21590" b="25400"/>
                <wp:docPr id="14" name="Picture 14" descr="Acid d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7" descr="Acid dye"/>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161943" cy="731177"/>
                        </a:xfrm>
                        <a:prstGeom prst="rect">
                          <a:avLst/>
                        </a:prstGeom>
                        <a:noFill/>
                        <a:ln>
                          <a:solidFill>
                            <a:schemeClr val="tx1"/>
                          </a:solidFill>
                        </a:ln>
                      </pic:spPr>
                    </pic:pic>
                  </a:graphicData>
                </a:graphic>
              </wp:inline>
            </w:drawing>
          </w:r>
        </w:p>
        <w:p w14:paraId="0593FA38" w14:textId="77777777" w:rsidR="00A43235" w:rsidRDefault="00A43235" w:rsidP="006B7754">
          <w:pPr>
            <w:spacing w:after="0" w:line="240" w:lineRule="auto"/>
            <w:jc w:val="center"/>
            <w:rPr>
              <w:rFonts w:ascii="Times New Roman" w:eastAsia="Times New Roman" w:hAnsi="Times New Roman" w:cs="Times New Roman"/>
              <w:sz w:val="20"/>
              <w:lang w:val="en-US"/>
            </w:rPr>
          </w:pPr>
        </w:p>
        <w:p w14:paraId="4002B9F0" w14:textId="29218264" w:rsidR="00205E83" w:rsidRPr="00A43235" w:rsidRDefault="0027065F" w:rsidP="006B7754">
          <w:pPr>
            <w:spacing w:after="0" w:line="240" w:lineRule="auto"/>
            <w:jc w:val="center"/>
            <w:rPr>
              <w:rFonts w:ascii="Times New Roman" w:eastAsia="Times New Roman" w:hAnsi="Times New Roman" w:cs="Times New Roman"/>
              <w:sz w:val="20"/>
              <w:lang w:val="en-US"/>
            </w:rPr>
          </w:pPr>
          <w:r w:rsidRPr="00A43235">
            <w:rPr>
              <w:rFonts w:ascii="Times New Roman" w:eastAsia="Times New Roman" w:hAnsi="Times New Roman" w:cs="Times New Roman"/>
              <w:sz w:val="20"/>
              <w:lang w:val="en-US"/>
            </w:rPr>
            <w:t>Fig</w:t>
          </w:r>
          <w:r w:rsidR="005F60B9" w:rsidRPr="00A43235">
            <w:rPr>
              <w:rFonts w:ascii="Times New Roman" w:eastAsia="Times New Roman" w:hAnsi="Times New Roman" w:cs="Times New Roman"/>
              <w:sz w:val="20"/>
              <w:lang w:val="en-US"/>
            </w:rPr>
            <w:t xml:space="preserve"> 3:</w:t>
          </w:r>
          <w:r w:rsidR="00205E83" w:rsidRPr="00A43235">
            <w:rPr>
              <w:rFonts w:ascii="Times New Roman" w:eastAsia="Times New Roman" w:hAnsi="Times New Roman" w:cs="Times New Roman"/>
              <w:sz w:val="20"/>
              <w:lang w:val="en-US"/>
            </w:rPr>
            <w:t xml:space="preserve"> Acid yello36</w:t>
          </w:r>
        </w:p>
        <w:p w14:paraId="0235608F" w14:textId="77777777" w:rsidR="0027065F" w:rsidRPr="00A43235" w:rsidRDefault="0027065F" w:rsidP="006B7754">
          <w:pPr>
            <w:spacing w:after="0" w:line="240" w:lineRule="auto"/>
            <w:jc w:val="center"/>
            <w:rPr>
              <w:rFonts w:ascii="Times New Roman" w:eastAsia="Times New Roman" w:hAnsi="Times New Roman" w:cs="Times New Roman"/>
              <w:sz w:val="20"/>
              <w:lang w:val="en-US"/>
            </w:rPr>
          </w:pPr>
        </w:p>
        <w:p w14:paraId="43A41397" w14:textId="77777777" w:rsidR="00205E83" w:rsidRPr="00A43235" w:rsidRDefault="00205E83" w:rsidP="006B7754">
          <w:pPr>
            <w:shd w:val="clear" w:color="auto" w:fill="FFFFFF"/>
            <w:spacing w:after="0" w:line="240" w:lineRule="auto"/>
            <w:jc w:val="both"/>
            <w:rPr>
              <w:rFonts w:ascii="Times New Roman" w:eastAsia="Times New Roman" w:hAnsi="Times New Roman" w:cs="Times New Roman"/>
              <w:sz w:val="20"/>
              <w:lang w:val="en-US"/>
            </w:rPr>
          </w:pPr>
          <w:r w:rsidRPr="00A43235">
            <w:rPr>
              <w:rFonts w:ascii="Times New Roman" w:eastAsia="Times New Roman" w:hAnsi="Times New Roman" w:cs="Times New Roman"/>
              <w:sz w:val="20"/>
              <w:lang w:val="en-US"/>
            </w:rPr>
            <w:t>Acid dyes have little effect on cellulosic fibers. This category includes the majority of synthetic food colors. The process of dyeing is summarized as follows:</w:t>
          </w:r>
        </w:p>
        <w:p w14:paraId="4D25ADC5" w14:textId="77777777" w:rsidR="0027065F" w:rsidRPr="00A43235" w:rsidRDefault="0027065F" w:rsidP="006B7754">
          <w:pPr>
            <w:shd w:val="clear" w:color="auto" w:fill="FFFFFF"/>
            <w:spacing w:after="0" w:line="240" w:lineRule="auto"/>
            <w:jc w:val="both"/>
            <w:rPr>
              <w:rFonts w:ascii="Times New Roman" w:eastAsia="Times New Roman" w:hAnsi="Times New Roman" w:cs="Times New Roman"/>
              <w:sz w:val="20"/>
              <w:lang w:val="en-US"/>
            </w:rPr>
          </w:pPr>
        </w:p>
        <w:p w14:paraId="089054CF" w14:textId="77777777" w:rsidR="00205E83" w:rsidRPr="00A43235" w:rsidRDefault="00205E83" w:rsidP="006B7754">
          <w:pPr>
            <w:shd w:val="clear" w:color="auto" w:fill="FFFFFF"/>
            <w:spacing w:after="0" w:line="240" w:lineRule="auto"/>
            <w:jc w:val="center"/>
            <w:rPr>
              <w:rFonts w:ascii="Times New Roman" w:eastAsia="Times New Roman" w:hAnsi="Times New Roman" w:cs="Times New Roman"/>
              <w:b/>
              <w:bCs/>
              <w:sz w:val="20"/>
              <w:lang w:val="en-US"/>
            </w:rPr>
          </w:pPr>
          <w:r w:rsidRPr="00A43235">
            <w:rPr>
              <w:rFonts w:ascii="Times New Roman" w:eastAsia="Times New Roman" w:hAnsi="Times New Roman" w:cs="Times New Roman"/>
              <w:noProof/>
              <w:sz w:val="20"/>
              <w:lang w:val="en-US"/>
            </w:rPr>
            <w:lastRenderedPageBreak/>
            <w:drawing>
              <wp:inline distT="0" distB="0" distL="0" distR="0" wp14:anchorId="696A5888" wp14:editId="3004D829">
                <wp:extent cx="5378861" cy="773430"/>
                <wp:effectExtent l="19050" t="19050" r="12700" b="26670"/>
                <wp:docPr id="13" name="Picture 13" descr="https://i0.wp.com/textilelearner.net/wp-content/uploads/2015/01/Untitled.png?resize=520%2C75&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8" descr="https://i0.wp.com/textilelearner.net/wp-content/uploads/2015/01/Untitled.png?resize=520%2C75&amp;ssl=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456308" cy="784566"/>
                        </a:xfrm>
                        <a:prstGeom prst="rect">
                          <a:avLst/>
                        </a:prstGeom>
                        <a:noFill/>
                        <a:ln>
                          <a:solidFill>
                            <a:schemeClr val="tx1"/>
                          </a:solidFill>
                        </a:ln>
                      </pic:spPr>
                    </pic:pic>
                  </a:graphicData>
                </a:graphic>
              </wp:inline>
            </w:drawing>
          </w:r>
        </w:p>
        <w:p w14:paraId="3950664F" w14:textId="77777777" w:rsidR="0027065F" w:rsidRPr="00A43235" w:rsidRDefault="0027065F" w:rsidP="006B7754">
          <w:pPr>
            <w:shd w:val="clear" w:color="auto" w:fill="FFFFFF"/>
            <w:spacing w:after="0" w:line="240" w:lineRule="auto"/>
            <w:jc w:val="center"/>
            <w:rPr>
              <w:rFonts w:ascii="Times New Roman" w:eastAsia="Times New Roman" w:hAnsi="Times New Roman" w:cs="Times New Roman"/>
              <w:b/>
              <w:bCs/>
              <w:sz w:val="20"/>
              <w:lang w:val="en-US"/>
            </w:rPr>
          </w:pPr>
        </w:p>
        <w:p w14:paraId="24125195" w14:textId="203AA03D" w:rsidR="00205E83" w:rsidRPr="00A5263C" w:rsidRDefault="00205E83" w:rsidP="00A5263C">
          <w:pPr>
            <w:pStyle w:val="ListParagraph"/>
            <w:numPr>
              <w:ilvl w:val="0"/>
              <w:numId w:val="7"/>
            </w:numPr>
            <w:tabs>
              <w:tab w:val="center" w:pos="4331"/>
            </w:tabs>
            <w:spacing w:after="0" w:line="240" w:lineRule="auto"/>
            <w:jc w:val="both"/>
            <w:rPr>
              <w:rFonts w:ascii="Times New Roman" w:eastAsia="Times New Roman" w:hAnsi="Times New Roman" w:cs="Times New Roman"/>
              <w:b/>
              <w:bCs/>
              <w:sz w:val="20"/>
              <w:lang w:val="en-US"/>
            </w:rPr>
          </w:pPr>
          <w:r w:rsidRPr="00A5263C">
            <w:rPr>
              <w:rFonts w:ascii="Times New Roman" w:eastAsia="Times New Roman" w:hAnsi="Times New Roman" w:cs="Times New Roman"/>
              <w:b/>
              <w:bCs/>
              <w:sz w:val="20"/>
              <w:lang w:val="en-US"/>
            </w:rPr>
            <w:t xml:space="preserve">Dye, either basic or cationic: </w:t>
          </w:r>
          <w:r w:rsidRPr="00A5263C">
            <w:rPr>
              <w:rFonts w:ascii="Times New Roman" w:eastAsia="Times New Roman" w:hAnsi="Times New Roman" w:cs="Times New Roman"/>
              <w:b/>
              <w:bCs/>
              <w:sz w:val="20"/>
              <w:lang w:val="en-US"/>
            </w:rPr>
            <w:tab/>
          </w:r>
        </w:p>
        <w:p w14:paraId="6DD0866F" w14:textId="77777777" w:rsidR="00205E83" w:rsidRPr="00A43235" w:rsidRDefault="00205E83" w:rsidP="006B7754">
          <w:pPr>
            <w:spacing w:after="0" w:line="240" w:lineRule="auto"/>
            <w:jc w:val="both"/>
            <w:rPr>
              <w:rFonts w:ascii="Times New Roman" w:eastAsia="Times New Roman" w:hAnsi="Times New Roman" w:cs="Times New Roman"/>
              <w:b/>
              <w:bCs/>
              <w:sz w:val="20"/>
              <w:lang w:val="en-US"/>
            </w:rPr>
          </w:pPr>
        </w:p>
        <w:p w14:paraId="73C25133" w14:textId="77777777" w:rsidR="00205E83" w:rsidRPr="00A43235" w:rsidRDefault="00205E83" w:rsidP="006B7754">
          <w:pPr>
            <w:spacing w:after="0" w:line="240" w:lineRule="auto"/>
            <w:jc w:val="both"/>
            <w:rPr>
              <w:rFonts w:ascii="Times New Roman" w:eastAsia="Times New Roman" w:hAnsi="Times New Roman" w:cs="Times New Roman"/>
              <w:sz w:val="20"/>
              <w:lang w:val="en-US"/>
            </w:rPr>
          </w:pPr>
          <w:r w:rsidRPr="00A43235">
            <w:rPr>
              <w:rFonts w:ascii="Times New Roman" w:eastAsia="Times New Roman" w:hAnsi="Times New Roman" w:cs="Times New Roman"/>
              <w:sz w:val="20"/>
              <w:lang w:val="en-US"/>
            </w:rPr>
            <w:t>This category of synthetic hues was the first to be derived from tar-coal compounds as textile dyes, they have mostly been supplanted by subsequent advances. In addition to discharge printing, they are also used for leather, paper, wood, and straw processing. They have recently been successfully used with a variety of prepared textiles, particularly acrylics. Basic dyes provide acrylic fabrics with vibrant colors that dry very quickly. That is used on fundamentally dyeable polyester varieties.</w:t>
          </w:r>
        </w:p>
        <w:p w14:paraId="73391A61" w14:textId="77777777" w:rsidR="0027065F" w:rsidRPr="00A43235" w:rsidRDefault="0027065F" w:rsidP="006B7754">
          <w:pPr>
            <w:spacing w:after="0" w:line="240" w:lineRule="auto"/>
            <w:jc w:val="both"/>
            <w:rPr>
              <w:rFonts w:ascii="Times New Roman" w:eastAsia="Times New Roman" w:hAnsi="Times New Roman" w:cs="Times New Roman"/>
              <w:sz w:val="20"/>
              <w:lang w:val="en-US"/>
            </w:rPr>
          </w:pPr>
        </w:p>
        <w:p w14:paraId="00B1FB8E" w14:textId="77777777" w:rsidR="00205E83" w:rsidRPr="00A43235" w:rsidRDefault="00205E83" w:rsidP="006B7754">
          <w:pPr>
            <w:spacing w:after="0" w:line="240" w:lineRule="auto"/>
            <w:jc w:val="center"/>
            <w:rPr>
              <w:rFonts w:ascii="Times New Roman" w:eastAsia="Times New Roman" w:hAnsi="Times New Roman" w:cs="Times New Roman"/>
              <w:sz w:val="20"/>
              <w:lang w:val="en-US"/>
            </w:rPr>
          </w:pPr>
          <w:r w:rsidRPr="00A43235">
            <w:rPr>
              <w:rFonts w:ascii="Times New Roman" w:eastAsia="Times New Roman" w:hAnsi="Times New Roman" w:cs="Times New Roman"/>
              <w:noProof/>
              <w:sz w:val="20"/>
              <w:lang w:val="en-US"/>
            </w:rPr>
            <w:drawing>
              <wp:inline distT="0" distB="0" distL="0" distR="0" wp14:anchorId="57C8C25F" wp14:editId="10624421">
                <wp:extent cx="3155061" cy="1337310"/>
                <wp:effectExtent l="19050" t="19050" r="26670" b="15240"/>
                <wp:docPr id="12" name="Picture 12" descr="Basic or Cationic D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descr="Basic or Cationic Dye"/>
                        <pic:cNvPicPr>
                          <a:picLocks noChangeAspect="1" noChangeArrowheads="1"/>
                        </pic:cNvPicPr>
                      </pic:nvPicPr>
                      <pic:blipFill>
                        <a:blip r:embed="rId11">
                          <a:extLst>
                            <a:ext uri="{28A0092B-C50C-407E-A947-70E740481C1C}">
                              <a14:useLocalDpi xmlns:a14="http://schemas.microsoft.com/office/drawing/2010/main" val="0"/>
                            </a:ext>
                          </a:extLst>
                        </a:blip>
                        <a:srcRect r="1241"/>
                        <a:stretch>
                          <a:fillRect/>
                        </a:stretch>
                      </pic:blipFill>
                      <pic:spPr bwMode="auto">
                        <a:xfrm>
                          <a:off x="0" y="0"/>
                          <a:ext cx="3199529" cy="1356158"/>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470C2AF6" w14:textId="7FE9121E" w:rsidR="00205E83" w:rsidRPr="00A43235" w:rsidRDefault="00205E83" w:rsidP="006B7754">
          <w:pPr>
            <w:spacing w:after="0" w:line="240" w:lineRule="auto"/>
            <w:jc w:val="center"/>
            <w:rPr>
              <w:rFonts w:ascii="Times New Roman" w:eastAsia="Times New Roman" w:hAnsi="Times New Roman" w:cs="Times New Roman"/>
              <w:sz w:val="20"/>
              <w:lang w:val="en-US"/>
            </w:rPr>
          </w:pPr>
          <w:r w:rsidRPr="00A43235">
            <w:rPr>
              <w:rFonts w:ascii="Times New Roman" w:eastAsia="Times New Roman" w:hAnsi="Times New Roman" w:cs="Times New Roman"/>
              <w:sz w:val="20"/>
              <w:lang w:val="en-US"/>
            </w:rPr>
            <w:t>Fig</w:t>
          </w:r>
          <w:r w:rsidR="005F60B9" w:rsidRPr="00A43235">
            <w:rPr>
              <w:rFonts w:ascii="Times New Roman" w:eastAsia="Times New Roman" w:hAnsi="Times New Roman" w:cs="Times New Roman"/>
              <w:sz w:val="20"/>
              <w:lang w:val="en-US"/>
            </w:rPr>
            <w:t xml:space="preserve"> 4</w:t>
          </w:r>
          <w:r w:rsidRPr="00A43235">
            <w:rPr>
              <w:rFonts w:ascii="Times New Roman" w:eastAsia="Times New Roman" w:hAnsi="Times New Roman" w:cs="Times New Roman"/>
              <w:sz w:val="20"/>
              <w:lang w:val="en-US"/>
            </w:rPr>
            <w:t>: Basic Brown 1</w:t>
          </w:r>
        </w:p>
        <w:p w14:paraId="38D8F7EF" w14:textId="77777777" w:rsidR="00205E83" w:rsidRPr="00A43235" w:rsidRDefault="00205E83" w:rsidP="006B7754">
          <w:pPr>
            <w:shd w:val="clear" w:color="auto" w:fill="FFFFFF"/>
            <w:spacing w:after="0" w:line="240" w:lineRule="auto"/>
            <w:jc w:val="both"/>
            <w:rPr>
              <w:rFonts w:ascii="Times New Roman" w:eastAsia="Times New Roman" w:hAnsi="Times New Roman" w:cs="Times New Roman"/>
              <w:b/>
              <w:bCs/>
              <w:sz w:val="20"/>
            </w:rPr>
          </w:pPr>
        </w:p>
        <w:p w14:paraId="76AC6596" w14:textId="346689BE" w:rsidR="00205E83" w:rsidRPr="00A5263C" w:rsidRDefault="00205E83" w:rsidP="00A5263C">
          <w:pPr>
            <w:pStyle w:val="ListParagraph"/>
            <w:numPr>
              <w:ilvl w:val="0"/>
              <w:numId w:val="7"/>
            </w:numPr>
            <w:shd w:val="clear" w:color="auto" w:fill="FFFFFF"/>
            <w:spacing w:after="0" w:line="240" w:lineRule="auto"/>
            <w:jc w:val="both"/>
            <w:rPr>
              <w:rFonts w:ascii="Times New Roman" w:eastAsia="Times New Roman" w:hAnsi="Times New Roman" w:cs="Times New Roman"/>
              <w:sz w:val="20"/>
              <w:lang w:val="en-US"/>
            </w:rPr>
          </w:pPr>
          <w:r w:rsidRPr="00A5263C">
            <w:rPr>
              <w:rFonts w:ascii="Times New Roman" w:eastAsia="Times New Roman" w:hAnsi="Times New Roman" w:cs="Times New Roman"/>
              <w:b/>
              <w:bCs/>
              <w:sz w:val="20"/>
              <w:lang w:val="en-US"/>
            </w:rPr>
            <w:t>Direct Dye:</w:t>
          </w:r>
          <w:r w:rsidRPr="00A5263C">
            <w:rPr>
              <w:rFonts w:ascii="Times New Roman" w:eastAsia="Times New Roman" w:hAnsi="Times New Roman" w:cs="Times New Roman"/>
              <w:sz w:val="20"/>
              <w:lang w:val="en-US"/>
            </w:rPr>
            <w:t xml:space="preserve"> </w:t>
          </w:r>
        </w:p>
        <w:p w14:paraId="0760F85E" w14:textId="77777777" w:rsidR="00A43235" w:rsidRPr="00A43235" w:rsidRDefault="00A43235" w:rsidP="006B7754">
          <w:pPr>
            <w:shd w:val="clear" w:color="auto" w:fill="FFFFFF"/>
            <w:spacing w:after="0" w:line="240" w:lineRule="auto"/>
            <w:jc w:val="both"/>
            <w:rPr>
              <w:rFonts w:ascii="Times New Roman" w:eastAsia="Times New Roman" w:hAnsi="Times New Roman" w:cs="Times New Roman"/>
              <w:sz w:val="20"/>
              <w:lang w:val="en-US"/>
            </w:rPr>
          </w:pPr>
        </w:p>
        <w:p w14:paraId="5564DD62" w14:textId="0A20F7EF" w:rsidR="0027065F" w:rsidRPr="00A43235" w:rsidRDefault="00205E83" w:rsidP="006B7754">
          <w:pPr>
            <w:shd w:val="clear" w:color="auto" w:fill="FFFFFF"/>
            <w:spacing w:after="0" w:line="240" w:lineRule="auto"/>
            <w:jc w:val="both"/>
            <w:rPr>
              <w:rFonts w:ascii="Times New Roman" w:eastAsia="Times New Roman" w:hAnsi="Times New Roman" w:cs="Times New Roman"/>
              <w:b/>
              <w:bCs/>
              <w:sz w:val="20"/>
              <w:lang w:val="en-US"/>
            </w:rPr>
          </w:pPr>
          <w:r w:rsidRPr="00A43235">
            <w:rPr>
              <w:rFonts w:ascii="Times New Roman" w:eastAsia="Times New Roman" w:hAnsi="Times New Roman" w:cs="Times New Roman"/>
              <w:sz w:val="20"/>
              <w:lang w:val="en-US"/>
            </w:rPr>
            <w:t xml:space="preserve">This is especially beneficial for materials that may form hydrogen bonds during the dyeing process. Immediate dyes, largely basic dyes, were lauded for their ability to dye cotton without the use of a binder or mordant. </w:t>
          </w:r>
          <w:r w:rsidR="001A75A2" w:rsidRPr="001A75A2">
            <w:rPr>
              <w:rFonts w:ascii="Times New Roman" w:eastAsia="Times New Roman" w:hAnsi="Times New Roman" w:cs="Times New Roman"/>
              <w:sz w:val="20"/>
              <w:lang w:val="en-US"/>
            </w:rPr>
            <w:t>Typically, these dyes include an azo link – N=N – plus a molecular weight. Because sulfonic acid groups are present, they are water-soluble [1</w:t>
          </w:r>
          <w:r w:rsidR="00541CFE">
            <w:rPr>
              <w:rFonts w:ascii="Times New Roman" w:eastAsia="Times New Roman" w:hAnsi="Times New Roman" w:cs="Times New Roman"/>
              <w:sz w:val="20"/>
              <w:lang w:val="en-US"/>
            </w:rPr>
            <w:t>5</w:t>
          </w:r>
          <w:r w:rsidR="001A75A2" w:rsidRPr="001A75A2">
            <w:rPr>
              <w:rFonts w:ascii="Times New Roman" w:eastAsia="Times New Roman" w:hAnsi="Times New Roman" w:cs="Times New Roman"/>
              <w:sz w:val="20"/>
              <w:lang w:val="en-US"/>
            </w:rPr>
            <w:t>]. A well-known example is direct orange 26.</w:t>
          </w:r>
        </w:p>
        <w:p w14:paraId="07CE778A" w14:textId="77777777" w:rsidR="00205E83" w:rsidRPr="00A43235" w:rsidRDefault="00205E83" w:rsidP="006B7754">
          <w:pPr>
            <w:spacing w:after="0" w:line="240" w:lineRule="auto"/>
            <w:jc w:val="center"/>
            <w:rPr>
              <w:rFonts w:ascii="Times New Roman" w:eastAsia="Times New Roman" w:hAnsi="Times New Roman" w:cs="Times New Roman"/>
              <w:sz w:val="20"/>
              <w:lang w:val="en-US"/>
            </w:rPr>
          </w:pPr>
          <w:r w:rsidRPr="00A43235">
            <w:rPr>
              <w:rFonts w:ascii="Times New Roman" w:eastAsia="Times New Roman" w:hAnsi="Times New Roman" w:cs="Times New Roman"/>
              <w:noProof/>
              <w:sz w:val="20"/>
              <w:lang w:val="en-US"/>
            </w:rPr>
            <w:drawing>
              <wp:inline distT="0" distB="0" distL="0" distR="0" wp14:anchorId="5D966144" wp14:editId="50845A55">
                <wp:extent cx="4755143" cy="1200150"/>
                <wp:effectExtent l="19050" t="19050" r="26670" b="19050"/>
                <wp:docPr id="11" name="Picture 11" descr="Direct D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Direct Dye"/>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879309" cy="1231488"/>
                        </a:xfrm>
                        <a:prstGeom prst="rect">
                          <a:avLst/>
                        </a:prstGeom>
                        <a:noFill/>
                        <a:ln>
                          <a:solidFill>
                            <a:schemeClr val="tx1"/>
                          </a:solidFill>
                        </a:ln>
                      </pic:spPr>
                    </pic:pic>
                  </a:graphicData>
                </a:graphic>
              </wp:inline>
            </w:drawing>
          </w:r>
        </w:p>
        <w:p w14:paraId="16CC9797" w14:textId="79358941" w:rsidR="00205E83" w:rsidRPr="00A43235" w:rsidRDefault="00205E83" w:rsidP="006B7754">
          <w:pPr>
            <w:spacing w:after="0" w:line="240" w:lineRule="auto"/>
            <w:jc w:val="center"/>
            <w:rPr>
              <w:rFonts w:ascii="Times New Roman" w:eastAsia="Times New Roman" w:hAnsi="Times New Roman" w:cs="Times New Roman"/>
              <w:sz w:val="20"/>
              <w:lang w:val="en-US"/>
            </w:rPr>
          </w:pPr>
          <w:r w:rsidRPr="00A43235">
            <w:rPr>
              <w:rFonts w:ascii="Times New Roman" w:eastAsia="Times New Roman" w:hAnsi="Times New Roman" w:cs="Times New Roman"/>
              <w:sz w:val="20"/>
              <w:lang w:val="en-US"/>
            </w:rPr>
            <w:t>Fig</w:t>
          </w:r>
          <w:r w:rsidR="005F60B9" w:rsidRPr="00A43235">
            <w:rPr>
              <w:rFonts w:ascii="Times New Roman" w:eastAsia="Times New Roman" w:hAnsi="Times New Roman" w:cs="Times New Roman"/>
              <w:sz w:val="20"/>
              <w:lang w:val="en-US"/>
            </w:rPr>
            <w:t xml:space="preserve"> 5</w:t>
          </w:r>
          <w:r w:rsidRPr="00A43235">
            <w:rPr>
              <w:rFonts w:ascii="Times New Roman" w:eastAsia="Times New Roman" w:hAnsi="Times New Roman" w:cs="Times New Roman"/>
              <w:sz w:val="20"/>
              <w:lang w:val="en-US"/>
            </w:rPr>
            <w:t>: Direct orange 26</w:t>
          </w:r>
        </w:p>
        <w:p w14:paraId="33474894" w14:textId="77777777" w:rsidR="0027065F" w:rsidRPr="00A43235" w:rsidRDefault="0027065F" w:rsidP="006B7754">
          <w:pPr>
            <w:spacing w:after="0" w:line="240" w:lineRule="auto"/>
            <w:rPr>
              <w:rFonts w:ascii="Times New Roman" w:eastAsia="Times New Roman" w:hAnsi="Times New Roman" w:cs="Times New Roman"/>
              <w:b/>
              <w:bCs/>
              <w:sz w:val="20"/>
              <w:lang w:val="en-US"/>
            </w:rPr>
          </w:pPr>
        </w:p>
        <w:p w14:paraId="41E04702" w14:textId="0C6412A0" w:rsidR="00205E83" w:rsidRPr="00A5263C" w:rsidRDefault="00205E83" w:rsidP="00A5263C">
          <w:pPr>
            <w:pStyle w:val="ListParagraph"/>
            <w:numPr>
              <w:ilvl w:val="0"/>
              <w:numId w:val="7"/>
            </w:numPr>
            <w:spacing w:after="0" w:line="240" w:lineRule="auto"/>
            <w:rPr>
              <w:rFonts w:ascii="Times New Roman" w:eastAsia="Times New Roman" w:hAnsi="Times New Roman" w:cs="Times New Roman"/>
              <w:sz w:val="20"/>
              <w:lang w:val="en-US"/>
            </w:rPr>
          </w:pPr>
          <w:r w:rsidRPr="00A5263C">
            <w:rPr>
              <w:rFonts w:ascii="Times New Roman" w:eastAsia="Times New Roman" w:hAnsi="Times New Roman" w:cs="Times New Roman"/>
              <w:b/>
              <w:bCs/>
              <w:sz w:val="20"/>
              <w:lang w:val="en-US"/>
            </w:rPr>
            <w:t>Azoic Dye:</w:t>
          </w:r>
        </w:p>
        <w:p w14:paraId="5410F8AF" w14:textId="799EFCE6" w:rsidR="00205E83" w:rsidRPr="00A43235" w:rsidRDefault="00205E83" w:rsidP="006B7754">
          <w:pPr>
            <w:shd w:val="clear" w:color="auto" w:fill="FFFFFF"/>
            <w:spacing w:after="0" w:line="240" w:lineRule="auto"/>
            <w:jc w:val="both"/>
            <w:rPr>
              <w:rFonts w:ascii="Times New Roman" w:eastAsia="Times New Roman" w:hAnsi="Times New Roman" w:cs="Times New Roman"/>
              <w:sz w:val="20"/>
              <w:lang w:val="en-US"/>
            </w:rPr>
          </w:pPr>
          <w:r w:rsidRPr="00A43235">
            <w:rPr>
              <w:rFonts w:ascii="Times New Roman" w:eastAsia="Times New Roman" w:hAnsi="Times New Roman" w:cs="Times New Roman"/>
              <w:sz w:val="20"/>
              <w:lang w:val="en-US"/>
            </w:rPr>
            <w:t xml:space="preserve">Typically, textile dyeing gets vivid red colors, since the bulk of other fast dye classes is lacking in outstanding red dyes. To generate Azoic dyes, which are often referred to as naphthol within the industry, are one kind of dye that is put into the cloth. The other half is next painted, when the two colors are combined to get the final hue. Unless veneers are correctly put and meticulously polished, they have a low resistance to rubbing and </w:t>
          </w:r>
          <w:r w:rsidR="0074664C" w:rsidRPr="00A43235">
            <w:rPr>
              <w:rFonts w:ascii="Times New Roman" w:eastAsia="Times New Roman" w:hAnsi="Times New Roman" w:cs="Times New Roman"/>
              <w:sz w:val="20"/>
              <w:lang w:val="en-US"/>
            </w:rPr>
            <w:t>crazing</w:t>
          </w:r>
          <w:r w:rsidR="0074664C">
            <w:rPr>
              <w:rFonts w:ascii="Times New Roman" w:eastAsia="Times New Roman" w:hAnsi="Times New Roman" w:cs="Times New Roman"/>
              <w:sz w:val="20"/>
              <w:lang w:val="en-US"/>
            </w:rPr>
            <w:t xml:space="preserve"> [</w:t>
          </w:r>
          <w:r w:rsidR="00CB3A11">
            <w:rPr>
              <w:rFonts w:ascii="Times New Roman" w:eastAsia="Times New Roman" w:hAnsi="Times New Roman" w:cs="Times New Roman"/>
              <w:sz w:val="20"/>
              <w:lang w:val="en-US"/>
            </w:rPr>
            <w:t>1</w:t>
          </w:r>
          <w:r w:rsidR="00CE15DB">
            <w:rPr>
              <w:rFonts w:ascii="Times New Roman" w:eastAsia="Times New Roman" w:hAnsi="Times New Roman" w:cs="Times New Roman"/>
              <w:sz w:val="20"/>
              <w:lang w:val="en-US"/>
            </w:rPr>
            <w:t>6</w:t>
          </w:r>
          <w:r w:rsidR="00CB3A11">
            <w:rPr>
              <w:rFonts w:ascii="Times New Roman" w:eastAsia="Times New Roman" w:hAnsi="Times New Roman" w:cs="Times New Roman"/>
              <w:sz w:val="20"/>
              <w:lang w:val="en-US"/>
            </w:rPr>
            <w:t>]</w:t>
          </w:r>
          <w:r w:rsidR="00CB3A11" w:rsidRPr="00A43235">
            <w:rPr>
              <w:rFonts w:ascii="Times New Roman" w:eastAsia="Times New Roman" w:hAnsi="Times New Roman" w:cs="Times New Roman"/>
              <w:sz w:val="20"/>
              <w:lang w:val="en-US"/>
            </w:rPr>
            <w:t>. The</w:t>
          </w:r>
          <w:r w:rsidRPr="00A43235">
            <w:rPr>
              <w:rFonts w:ascii="Times New Roman" w:eastAsia="Times New Roman" w:hAnsi="Times New Roman" w:cs="Times New Roman"/>
              <w:sz w:val="20"/>
              <w:lang w:val="en-US"/>
            </w:rPr>
            <w:t xml:space="preserve"> two components listed below are used to create a blue-red azoic color.</w:t>
          </w:r>
        </w:p>
        <w:p w14:paraId="423E3F0E" w14:textId="77777777" w:rsidR="0027065F" w:rsidRPr="00A43235" w:rsidRDefault="0027065F" w:rsidP="006B7754">
          <w:pPr>
            <w:shd w:val="clear" w:color="auto" w:fill="FFFFFF"/>
            <w:spacing w:after="0" w:line="240" w:lineRule="auto"/>
            <w:jc w:val="both"/>
            <w:rPr>
              <w:rFonts w:ascii="Times New Roman" w:eastAsia="Times New Roman" w:hAnsi="Times New Roman" w:cs="Times New Roman"/>
              <w:sz w:val="20"/>
              <w:lang w:val="en-US"/>
            </w:rPr>
          </w:pPr>
        </w:p>
        <w:p w14:paraId="2A212D10" w14:textId="77777777" w:rsidR="00205E83" w:rsidRPr="00A43235" w:rsidRDefault="00205E83" w:rsidP="006B7754">
          <w:pPr>
            <w:shd w:val="clear" w:color="auto" w:fill="FFFFFF"/>
            <w:spacing w:after="0" w:line="240" w:lineRule="auto"/>
            <w:jc w:val="center"/>
            <w:rPr>
              <w:rFonts w:ascii="Times New Roman" w:eastAsia="Times New Roman" w:hAnsi="Times New Roman" w:cs="Times New Roman"/>
              <w:sz w:val="20"/>
              <w:lang w:val="en-US"/>
            </w:rPr>
          </w:pPr>
          <w:r w:rsidRPr="00A43235">
            <w:rPr>
              <w:rFonts w:ascii="Times New Roman" w:eastAsia="Times New Roman" w:hAnsi="Times New Roman" w:cs="Times New Roman"/>
              <w:noProof/>
              <w:sz w:val="20"/>
              <w:lang w:val="en-US"/>
            </w:rPr>
            <w:drawing>
              <wp:inline distT="0" distB="0" distL="0" distR="0" wp14:anchorId="425FDAFB" wp14:editId="31B1945B">
                <wp:extent cx="3997721" cy="1238250"/>
                <wp:effectExtent l="19050" t="19050" r="22225" b="19050"/>
                <wp:docPr id="10" name="Picture 10" descr="Azoic D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descr="Azoic Dye"/>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045440" cy="1253030"/>
                        </a:xfrm>
                        <a:prstGeom prst="rect">
                          <a:avLst/>
                        </a:prstGeom>
                        <a:noFill/>
                        <a:ln>
                          <a:solidFill>
                            <a:schemeClr val="tx1"/>
                          </a:solidFill>
                        </a:ln>
                      </pic:spPr>
                    </pic:pic>
                  </a:graphicData>
                </a:graphic>
              </wp:inline>
            </w:drawing>
          </w:r>
        </w:p>
        <w:p w14:paraId="1DCA8F58" w14:textId="77777777" w:rsidR="0027065F" w:rsidRPr="00A43235" w:rsidRDefault="0027065F" w:rsidP="005F60B9">
          <w:pPr>
            <w:shd w:val="clear" w:color="auto" w:fill="FFFFFF"/>
            <w:spacing w:after="0" w:line="240" w:lineRule="auto"/>
            <w:jc w:val="center"/>
            <w:rPr>
              <w:rFonts w:ascii="Times New Roman" w:eastAsia="Times New Roman" w:hAnsi="Times New Roman" w:cs="Times New Roman"/>
              <w:b/>
              <w:bCs/>
              <w:sz w:val="20"/>
              <w:lang w:val="en-US"/>
            </w:rPr>
          </w:pPr>
        </w:p>
        <w:p w14:paraId="023DB3FA" w14:textId="254DF526" w:rsidR="005F60B9" w:rsidRPr="00A43235" w:rsidRDefault="005F60B9" w:rsidP="005F60B9">
          <w:pPr>
            <w:shd w:val="clear" w:color="auto" w:fill="FFFFFF"/>
            <w:spacing w:after="0" w:line="240" w:lineRule="auto"/>
            <w:jc w:val="center"/>
            <w:rPr>
              <w:rFonts w:ascii="Times New Roman" w:eastAsia="Times New Roman" w:hAnsi="Times New Roman" w:cs="Times New Roman"/>
              <w:sz w:val="20"/>
              <w:lang w:val="en-US"/>
            </w:rPr>
          </w:pPr>
          <w:r w:rsidRPr="00A43235">
            <w:rPr>
              <w:rFonts w:ascii="Times New Roman" w:eastAsia="Times New Roman" w:hAnsi="Times New Roman" w:cs="Times New Roman"/>
              <w:sz w:val="20"/>
              <w:lang w:val="en-US"/>
            </w:rPr>
            <w:t xml:space="preserve">Fig </w:t>
          </w:r>
          <w:r w:rsidR="00CA6166" w:rsidRPr="00A43235">
            <w:rPr>
              <w:rFonts w:ascii="Times New Roman" w:eastAsia="Times New Roman" w:hAnsi="Times New Roman" w:cs="Times New Roman"/>
              <w:sz w:val="20"/>
              <w:lang w:val="en-US"/>
            </w:rPr>
            <w:t>6:</w:t>
          </w:r>
          <w:r w:rsidRPr="00A43235">
            <w:rPr>
              <w:rFonts w:ascii="Times New Roman" w:eastAsia="Times New Roman" w:hAnsi="Times New Roman" w:cs="Times New Roman"/>
              <w:sz w:val="20"/>
              <w:lang w:val="en-US"/>
            </w:rPr>
            <w:t xml:space="preserve"> components used to create a blue-red azoic color.</w:t>
          </w:r>
        </w:p>
        <w:p w14:paraId="38239AD9" w14:textId="142E211D" w:rsidR="005F60B9" w:rsidRPr="00A43235" w:rsidRDefault="005F60B9" w:rsidP="005F60B9">
          <w:pPr>
            <w:shd w:val="clear" w:color="auto" w:fill="FFFFFF"/>
            <w:spacing w:after="0" w:line="240" w:lineRule="auto"/>
            <w:jc w:val="center"/>
            <w:rPr>
              <w:rFonts w:ascii="Times New Roman" w:eastAsia="Times New Roman" w:hAnsi="Times New Roman" w:cs="Times New Roman"/>
              <w:b/>
              <w:bCs/>
              <w:sz w:val="20"/>
              <w:lang w:val="en-US"/>
            </w:rPr>
          </w:pPr>
        </w:p>
        <w:p w14:paraId="6E1F0AB3" w14:textId="77777777" w:rsidR="0027065F" w:rsidRPr="00A43235" w:rsidRDefault="0027065F" w:rsidP="006B7754">
          <w:pPr>
            <w:shd w:val="clear" w:color="auto" w:fill="FFFFFF"/>
            <w:spacing w:after="0" w:line="240" w:lineRule="auto"/>
            <w:jc w:val="both"/>
            <w:rPr>
              <w:rFonts w:ascii="Times New Roman" w:eastAsia="Times New Roman" w:hAnsi="Times New Roman" w:cs="Times New Roman"/>
              <w:b/>
              <w:bCs/>
              <w:sz w:val="20"/>
              <w:lang w:val="en-US"/>
            </w:rPr>
          </w:pPr>
        </w:p>
        <w:p w14:paraId="79842A68" w14:textId="77777777" w:rsidR="002435DE" w:rsidRPr="00A43235" w:rsidRDefault="002435DE" w:rsidP="006B7754">
          <w:pPr>
            <w:shd w:val="clear" w:color="auto" w:fill="FFFFFF"/>
            <w:spacing w:after="0" w:line="240" w:lineRule="auto"/>
            <w:jc w:val="both"/>
            <w:rPr>
              <w:rFonts w:ascii="Times New Roman" w:eastAsia="Times New Roman" w:hAnsi="Times New Roman" w:cs="Times New Roman"/>
              <w:b/>
              <w:bCs/>
              <w:sz w:val="20"/>
              <w:lang w:val="en-US"/>
            </w:rPr>
          </w:pPr>
        </w:p>
        <w:p w14:paraId="55CA9055" w14:textId="3AC9CA21" w:rsidR="00205E83" w:rsidRPr="00A5263C" w:rsidRDefault="00205E83" w:rsidP="00A5263C">
          <w:pPr>
            <w:pStyle w:val="ListParagraph"/>
            <w:numPr>
              <w:ilvl w:val="0"/>
              <w:numId w:val="7"/>
            </w:numPr>
            <w:shd w:val="clear" w:color="auto" w:fill="FFFFFF"/>
            <w:spacing w:after="0" w:line="240" w:lineRule="auto"/>
            <w:jc w:val="both"/>
            <w:rPr>
              <w:rFonts w:ascii="Times New Roman" w:eastAsia="Times New Roman" w:hAnsi="Times New Roman" w:cs="Times New Roman"/>
              <w:b/>
              <w:bCs/>
              <w:sz w:val="20"/>
              <w:lang w:val="en-US"/>
            </w:rPr>
          </w:pPr>
          <w:r w:rsidRPr="00A5263C">
            <w:rPr>
              <w:rFonts w:ascii="Times New Roman" w:eastAsia="Times New Roman" w:hAnsi="Times New Roman" w:cs="Times New Roman"/>
              <w:b/>
              <w:bCs/>
              <w:sz w:val="20"/>
              <w:lang w:val="en-US"/>
            </w:rPr>
            <w:t>Nitro Dye</w:t>
          </w:r>
        </w:p>
        <w:p w14:paraId="49C463C1" w14:textId="77777777" w:rsidR="002435DE" w:rsidRPr="00A43235" w:rsidRDefault="002435DE" w:rsidP="006B7754">
          <w:pPr>
            <w:shd w:val="clear" w:color="auto" w:fill="FFFFFF"/>
            <w:spacing w:after="0" w:line="240" w:lineRule="auto"/>
            <w:jc w:val="both"/>
            <w:rPr>
              <w:rFonts w:ascii="Times New Roman" w:eastAsia="Times New Roman" w:hAnsi="Times New Roman" w:cs="Times New Roman"/>
              <w:b/>
              <w:bCs/>
              <w:sz w:val="20"/>
              <w:lang w:val="en-US"/>
            </w:rPr>
          </w:pPr>
        </w:p>
        <w:p w14:paraId="570FFEB2" w14:textId="3783D5BA" w:rsidR="00205E83" w:rsidRPr="00A43235" w:rsidRDefault="00205E83" w:rsidP="006B7754">
          <w:pPr>
            <w:shd w:val="clear" w:color="auto" w:fill="FFFFFF"/>
            <w:spacing w:after="0" w:line="240" w:lineRule="auto"/>
            <w:jc w:val="both"/>
            <w:rPr>
              <w:rFonts w:ascii="Times New Roman" w:eastAsia="Times New Roman" w:hAnsi="Times New Roman" w:cs="Times New Roman"/>
              <w:b/>
              <w:bCs/>
              <w:sz w:val="20"/>
              <w:lang w:val="en-US"/>
            </w:rPr>
          </w:pPr>
          <w:r w:rsidRPr="00A43235">
            <w:rPr>
              <w:rFonts w:ascii="Times New Roman" w:eastAsia="Times New Roman" w:hAnsi="Times New Roman" w:cs="Times New Roman"/>
              <w:sz w:val="20"/>
              <w:lang w:val="en-US"/>
            </w:rPr>
            <w:t xml:space="preserve">Nitro is a type of </w:t>
          </w:r>
          <w:proofErr w:type="spellStart"/>
          <w:r w:rsidRPr="00A43235">
            <w:rPr>
              <w:rFonts w:ascii="Times New Roman" w:eastAsia="Times New Roman" w:hAnsi="Times New Roman" w:cs="Times New Roman"/>
              <w:sz w:val="20"/>
              <w:lang w:val="en-US"/>
            </w:rPr>
            <w:t>polynitro</w:t>
          </w:r>
          <w:proofErr w:type="spellEnd"/>
          <w:r w:rsidRPr="00A43235">
            <w:rPr>
              <w:rFonts w:ascii="Times New Roman" w:eastAsia="Times New Roman" w:hAnsi="Times New Roman" w:cs="Times New Roman"/>
              <w:sz w:val="20"/>
              <w:lang w:val="en-US"/>
            </w:rPr>
            <w:t xml:space="preserve"> phenol derivative with at least one orthogonal or perpendicular nitro group towards the hydroxyl group. That it is composed of at least two aromatic rings (benzene, </w:t>
          </w:r>
          <w:r w:rsidR="00B17E33" w:rsidRPr="00A43235">
            <w:rPr>
              <w:rFonts w:ascii="Times New Roman" w:eastAsia="Times New Roman" w:hAnsi="Times New Roman" w:cs="Times New Roman"/>
              <w:sz w:val="20"/>
              <w:lang w:val="en-US"/>
            </w:rPr>
            <w:t>naphthalene)</w:t>
          </w:r>
          <w:r w:rsidR="00B17E33">
            <w:rPr>
              <w:rFonts w:ascii="Times New Roman" w:eastAsia="Times New Roman" w:hAnsi="Times New Roman" w:cs="Times New Roman"/>
              <w:sz w:val="20"/>
              <w:lang w:val="en-US"/>
            </w:rPr>
            <w:t xml:space="preserve"> [</w:t>
          </w:r>
          <w:r w:rsidR="000C7061">
            <w:rPr>
              <w:rFonts w:ascii="Times New Roman" w:eastAsia="Times New Roman" w:hAnsi="Times New Roman" w:cs="Times New Roman"/>
              <w:sz w:val="20"/>
              <w:lang w:val="en-US"/>
            </w:rPr>
            <w:t>1</w:t>
          </w:r>
          <w:r w:rsidR="007324DF">
            <w:rPr>
              <w:rFonts w:ascii="Times New Roman" w:eastAsia="Times New Roman" w:hAnsi="Times New Roman" w:cs="Times New Roman"/>
              <w:sz w:val="20"/>
              <w:lang w:val="en-US"/>
            </w:rPr>
            <w:t>7</w:t>
          </w:r>
          <w:r w:rsidR="000C7061">
            <w:rPr>
              <w:rFonts w:ascii="Times New Roman" w:eastAsia="Times New Roman" w:hAnsi="Times New Roman" w:cs="Times New Roman"/>
              <w:sz w:val="20"/>
              <w:lang w:val="en-US"/>
            </w:rPr>
            <w:t>]</w:t>
          </w:r>
          <w:r w:rsidRPr="00A43235">
            <w:rPr>
              <w:rFonts w:ascii="Times New Roman" w:eastAsia="Times New Roman" w:hAnsi="Times New Roman" w:cs="Times New Roman"/>
              <w:sz w:val="20"/>
              <w:lang w:val="en-US"/>
            </w:rPr>
            <w:t>.</w:t>
          </w:r>
        </w:p>
        <w:p w14:paraId="1BAAC922" w14:textId="77777777" w:rsidR="00205E83" w:rsidRPr="00A43235" w:rsidRDefault="00205E83" w:rsidP="006B7754">
          <w:pPr>
            <w:shd w:val="clear" w:color="auto" w:fill="FFFFFF"/>
            <w:spacing w:after="0" w:line="240" w:lineRule="auto"/>
            <w:jc w:val="both"/>
            <w:rPr>
              <w:rFonts w:ascii="Times New Roman" w:eastAsia="Times New Roman" w:hAnsi="Times New Roman" w:cs="Times New Roman"/>
              <w:b/>
              <w:bCs/>
              <w:sz w:val="20"/>
              <w:lang w:val="en-US"/>
            </w:rPr>
          </w:pPr>
        </w:p>
        <w:p w14:paraId="01F2E85C" w14:textId="77777777" w:rsidR="00205E83" w:rsidRPr="00A43235" w:rsidRDefault="00205E83" w:rsidP="006B7754">
          <w:pPr>
            <w:shd w:val="clear" w:color="auto" w:fill="FFFFFF"/>
            <w:spacing w:after="0" w:line="240" w:lineRule="auto"/>
            <w:jc w:val="both"/>
            <w:rPr>
              <w:rFonts w:ascii="Times New Roman" w:eastAsia="Times New Roman" w:hAnsi="Times New Roman" w:cs="Times New Roman"/>
              <w:b/>
              <w:bCs/>
              <w:sz w:val="20"/>
              <w:lang w:val="en-US"/>
            </w:rPr>
          </w:pPr>
        </w:p>
        <w:p w14:paraId="5EC8BE14" w14:textId="77777777" w:rsidR="00205E83" w:rsidRPr="00A43235" w:rsidRDefault="00205E83" w:rsidP="006B7754">
          <w:pPr>
            <w:shd w:val="clear" w:color="auto" w:fill="FFFFFF"/>
            <w:spacing w:after="0" w:line="240" w:lineRule="auto"/>
            <w:jc w:val="both"/>
            <w:rPr>
              <w:rFonts w:ascii="Times New Roman" w:eastAsia="Times New Roman" w:hAnsi="Times New Roman" w:cs="Times New Roman"/>
              <w:b/>
              <w:bCs/>
              <w:sz w:val="20"/>
              <w:lang w:val="en-US"/>
            </w:rPr>
          </w:pPr>
          <w:r w:rsidRPr="00A43235">
            <w:rPr>
              <w:rFonts w:ascii="Times New Roman" w:eastAsia="Times New Roman" w:hAnsi="Times New Roman" w:cs="Times New Roman"/>
              <w:b/>
              <w:bCs/>
              <w:sz w:val="20"/>
              <w:lang w:val="en-US"/>
            </w:rPr>
            <w:t>Example:</w:t>
          </w:r>
        </w:p>
        <w:p w14:paraId="5630E8FF" w14:textId="77777777" w:rsidR="00205E83" w:rsidRPr="00A43235" w:rsidRDefault="00205E83" w:rsidP="006B7754">
          <w:pPr>
            <w:spacing w:after="0" w:line="240" w:lineRule="auto"/>
            <w:jc w:val="center"/>
            <w:rPr>
              <w:rFonts w:ascii="Times New Roman" w:eastAsia="Times New Roman" w:hAnsi="Times New Roman" w:cs="Times New Roman"/>
              <w:sz w:val="20"/>
              <w:lang w:val="en-US"/>
            </w:rPr>
          </w:pPr>
          <w:r w:rsidRPr="00A43235">
            <w:rPr>
              <w:rFonts w:ascii="Times New Roman" w:eastAsia="Times New Roman" w:hAnsi="Times New Roman" w:cs="Times New Roman"/>
              <w:noProof/>
              <w:sz w:val="20"/>
              <w:lang w:val="en-US"/>
            </w:rPr>
            <w:drawing>
              <wp:inline distT="0" distB="0" distL="0" distR="0" wp14:anchorId="01245E26" wp14:editId="71D4E5A0">
                <wp:extent cx="2411730" cy="1512515"/>
                <wp:effectExtent l="19050" t="19050" r="26670" b="12065"/>
                <wp:docPr id="9" name="Picture 9" descr="Maritus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descr="Maritus yellow"/>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432128" cy="1525308"/>
                        </a:xfrm>
                        <a:prstGeom prst="rect">
                          <a:avLst/>
                        </a:prstGeom>
                        <a:noFill/>
                        <a:ln>
                          <a:solidFill>
                            <a:schemeClr val="tx1"/>
                          </a:solidFill>
                        </a:ln>
                      </pic:spPr>
                    </pic:pic>
                  </a:graphicData>
                </a:graphic>
              </wp:inline>
            </w:drawing>
          </w:r>
        </w:p>
        <w:p w14:paraId="2D67666A" w14:textId="72659A11" w:rsidR="00205E83" w:rsidRPr="00A43235" w:rsidRDefault="002435DE" w:rsidP="006B7754">
          <w:pPr>
            <w:spacing w:after="0" w:line="240" w:lineRule="auto"/>
            <w:jc w:val="center"/>
            <w:rPr>
              <w:rFonts w:ascii="Times New Roman" w:eastAsia="Times New Roman" w:hAnsi="Times New Roman" w:cs="Times New Roman"/>
              <w:sz w:val="20"/>
              <w:lang w:val="en-US"/>
            </w:rPr>
          </w:pPr>
          <w:r w:rsidRPr="00A43235">
            <w:rPr>
              <w:rFonts w:ascii="Times New Roman" w:eastAsia="Times New Roman" w:hAnsi="Times New Roman" w:cs="Times New Roman"/>
              <w:sz w:val="20"/>
              <w:lang w:val="en-US"/>
            </w:rPr>
            <w:t>Fig 7;</w:t>
          </w:r>
          <w:r w:rsidR="00205E83" w:rsidRPr="00A43235">
            <w:rPr>
              <w:rFonts w:ascii="Times New Roman" w:eastAsia="Times New Roman" w:hAnsi="Times New Roman" w:cs="Times New Roman"/>
              <w:sz w:val="20"/>
              <w:lang w:val="en-US"/>
            </w:rPr>
            <w:t xml:space="preserve"> </w:t>
          </w:r>
          <w:proofErr w:type="spellStart"/>
          <w:r w:rsidR="00205E83" w:rsidRPr="00A43235">
            <w:rPr>
              <w:rFonts w:ascii="Times New Roman" w:eastAsia="Times New Roman" w:hAnsi="Times New Roman" w:cs="Times New Roman"/>
              <w:sz w:val="20"/>
              <w:lang w:val="en-US"/>
            </w:rPr>
            <w:t>Maritus</w:t>
          </w:r>
          <w:proofErr w:type="spellEnd"/>
          <w:r w:rsidR="00205E83" w:rsidRPr="00A43235">
            <w:rPr>
              <w:rFonts w:ascii="Times New Roman" w:eastAsia="Times New Roman" w:hAnsi="Times New Roman" w:cs="Times New Roman"/>
              <w:sz w:val="20"/>
              <w:lang w:val="en-US"/>
            </w:rPr>
            <w:t xml:space="preserve"> yellow</w:t>
          </w:r>
        </w:p>
        <w:p w14:paraId="68DCB7C8" w14:textId="77777777" w:rsidR="0027065F" w:rsidRPr="00A43235" w:rsidRDefault="0027065F" w:rsidP="006B7754">
          <w:pPr>
            <w:shd w:val="clear" w:color="auto" w:fill="FFFFFF"/>
            <w:spacing w:after="0" w:line="240" w:lineRule="auto"/>
            <w:jc w:val="both"/>
            <w:rPr>
              <w:rFonts w:ascii="Times New Roman" w:eastAsia="Times New Roman" w:hAnsi="Times New Roman" w:cs="Times New Roman"/>
              <w:b/>
              <w:bCs/>
              <w:sz w:val="20"/>
              <w:lang w:val="en-US"/>
            </w:rPr>
          </w:pPr>
        </w:p>
        <w:p w14:paraId="72D0B9EF" w14:textId="45119436" w:rsidR="00205E83" w:rsidRPr="00A5263C" w:rsidRDefault="00205E83" w:rsidP="00A5263C">
          <w:pPr>
            <w:pStyle w:val="ListParagraph"/>
            <w:numPr>
              <w:ilvl w:val="0"/>
              <w:numId w:val="7"/>
            </w:numPr>
            <w:shd w:val="clear" w:color="auto" w:fill="FFFFFF"/>
            <w:spacing w:after="0" w:line="240" w:lineRule="auto"/>
            <w:jc w:val="both"/>
            <w:rPr>
              <w:rFonts w:ascii="Times New Roman" w:eastAsia="Times New Roman" w:hAnsi="Times New Roman" w:cs="Times New Roman"/>
              <w:b/>
              <w:bCs/>
              <w:sz w:val="20"/>
              <w:lang w:val="en-US"/>
            </w:rPr>
          </w:pPr>
          <w:r w:rsidRPr="00A5263C">
            <w:rPr>
              <w:rFonts w:ascii="Times New Roman" w:eastAsia="Times New Roman" w:hAnsi="Times New Roman" w:cs="Times New Roman"/>
              <w:b/>
              <w:bCs/>
              <w:sz w:val="20"/>
              <w:lang w:val="en-US"/>
            </w:rPr>
            <w:t>Disperse Dye:</w:t>
          </w:r>
        </w:p>
        <w:p w14:paraId="4C7A0653" w14:textId="277A5FD6" w:rsidR="00205E83" w:rsidRPr="00A43235" w:rsidRDefault="00205E83" w:rsidP="006B7754">
          <w:pPr>
            <w:shd w:val="clear" w:color="auto" w:fill="FFFFFF"/>
            <w:spacing w:after="0" w:line="240" w:lineRule="auto"/>
            <w:jc w:val="both"/>
            <w:rPr>
              <w:rFonts w:ascii="Times New Roman" w:eastAsia="Times New Roman" w:hAnsi="Times New Roman" w:cs="Times New Roman"/>
              <w:b/>
              <w:bCs/>
              <w:sz w:val="20"/>
              <w:lang w:val="en-US"/>
            </w:rPr>
          </w:pPr>
          <w:r w:rsidRPr="00A43235">
            <w:rPr>
              <w:rFonts w:ascii="Times New Roman" w:eastAsia="Times New Roman" w:hAnsi="Times New Roman" w:cs="Times New Roman"/>
              <w:sz w:val="20"/>
              <w:lang w:val="en-US"/>
            </w:rPr>
            <w:t>Disperse dyes were initially created for coloring secondary hollow fibers. Due to their intractable nature in water, these colors must be crushed into a fine powder with dispersing agents present. A concentration of dye particles in a dye solution generates a combination of colors that Fibers absorb after that. This dye class is used to color polyester,</w:t>
          </w:r>
          <w:r w:rsidR="00B52A03" w:rsidRPr="00B52A03">
            <w:rPr>
              <w:rFonts w:ascii="Times New Roman" w:eastAsia="Times New Roman" w:hAnsi="Times New Roman" w:cs="Times New Roman"/>
              <w:sz w:val="20"/>
              <w:lang w:val="en-US"/>
            </w:rPr>
            <w:t xml:space="preserve"> </w:t>
          </w:r>
          <w:r w:rsidR="00B52A03" w:rsidRPr="00A43235">
            <w:rPr>
              <w:rFonts w:ascii="Times New Roman" w:eastAsia="Times New Roman" w:hAnsi="Times New Roman" w:cs="Times New Roman"/>
              <w:sz w:val="20"/>
              <w:lang w:val="en-US"/>
            </w:rPr>
            <w:t>acetate</w:t>
          </w:r>
          <w:r w:rsidR="00B52A03">
            <w:rPr>
              <w:rFonts w:ascii="Times New Roman" w:eastAsia="Times New Roman" w:hAnsi="Times New Roman" w:cs="Times New Roman"/>
              <w:sz w:val="20"/>
              <w:lang w:val="en-US"/>
            </w:rPr>
            <w:t>,</w:t>
          </w:r>
          <w:r w:rsidR="00B52A03" w:rsidRPr="00B52A03">
            <w:rPr>
              <w:rFonts w:ascii="Times New Roman" w:eastAsia="Times New Roman" w:hAnsi="Times New Roman" w:cs="Times New Roman"/>
              <w:sz w:val="20"/>
              <w:lang w:val="en-US"/>
            </w:rPr>
            <w:t xml:space="preserve"> </w:t>
          </w:r>
          <w:r w:rsidR="00B52A03" w:rsidRPr="00A43235">
            <w:rPr>
              <w:rFonts w:ascii="Times New Roman" w:eastAsia="Times New Roman" w:hAnsi="Times New Roman" w:cs="Times New Roman"/>
              <w:sz w:val="20"/>
              <w:lang w:val="en-US"/>
            </w:rPr>
            <w:t>triacetate</w:t>
          </w:r>
          <w:r w:rsidRPr="00A43235">
            <w:rPr>
              <w:rFonts w:ascii="Times New Roman" w:eastAsia="Times New Roman" w:hAnsi="Times New Roman" w:cs="Times New Roman"/>
              <w:sz w:val="20"/>
              <w:lang w:val="en-US"/>
            </w:rPr>
            <w:t xml:space="preserve"> and </w:t>
          </w:r>
          <w:r w:rsidR="00B52A03" w:rsidRPr="00A43235">
            <w:rPr>
              <w:rFonts w:ascii="Times New Roman" w:eastAsia="Times New Roman" w:hAnsi="Times New Roman" w:cs="Times New Roman"/>
              <w:sz w:val="20"/>
              <w:lang w:val="en-US"/>
            </w:rPr>
            <w:t>nylon</w:t>
          </w:r>
          <w:r w:rsidRPr="00A43235">
            <w:rPr>
              <w:rFonts w:ascii="Times New Roman" w:eastAsia="Times New Roman" w:hAnsi="Times New Roman" w:cs="Times New Roman"/>
              <w:sz w:val="20"/>
              <w:lang w:val="en-US"/>
            </w:rPr>
            <w:t xml:space="preserve"> fibers. Other great dispersion dyes are Dissipate Disperse Blue 27, Yellow 3, Distribute Red 4, or Disperse Red 4.</w:t>
          </w:r>
        </w:p>
        <w:p w14:paraId="71B6C762" w14:textId="77777777" w:rsidR="002435DE" w:rsidRPr="00A43235" w:rsidRDefault="002435DE" w:rsidP="006B7754">
          <w:pPr>
            <w:shd w:val="clear" w:color="auto" w:fill="FFFFFF"/>
            <w:spacing w:after="0" w:line="240" w:lineRule="auto"/>
            <w:jc w:val="both"/>
            <w:rPr>
              <w:rFonts w:ascii="Times New Roman" w:eastAsia="Times New Roman" w:hAnsi="Times New Roman" w:cs="Times New Roman"/>
              <w:b/>
              <w:bCs/>
              <w:sz w:val="20"/>
              <w:lang w:val="en-US"/>
            </w:rPr>
          </w:pPr>
        </w:p>
        <w:p w14:paraId="00518BC7" w14:textId="0E33BBC2" w:rsidR="00205E83" w:rsidRPr="00A43235" w:rsidRDefault="00205E83" w:rsidP="006B7754">
          <w:pPr>
            <w:shd w:val="clear" w:color="auto" w:fill="FFFFFF"/>
            <w:spacing w:after="0" w:line="240" w:lineRule="auto"/>
            <w:jc w:val="both"/>
            <w:rPr>
              <w:rFonts w:ascii="Times New Roman" w:eastAsia="Times New Roman" w:hAnsi="Times New Roman" w:cs="Times New Roman"/>
              <w:sz w:val="20"/>
              <w:lang w:val="en-US"/>
            </w:rPr>
          </w:pPr>
          <w:r w:rsidRPr="00A43235">
            <w:rPr>
              <w:rFonts w:ascii="Times New Roman" w:eastAsia="Times New Roman" w:hAnsi="Times New Roman" w:cs="Times New Roman"/>
              <w:b/>
              <w:bCs/>
              <w:sz w:val="20"/>
              <w:lang w:val="en-US"/>
            </w:rPr>
            <w:t>Example:</w:t>
          </w:r>
        </w:p>
        <w:p w14:paraId="536BFACD" w14:textId="77777777" w:rsidR="00205E83" w:rsidRPr="00A43235" w:rsidRDefault="00205E83" w:rsidP="006B7754">
          <w:pPr>
            <w:spacing w:after="0" w:line="240" w:lineRule="auto"/>
            <w:jc w:val="center"/>
            <w:rPr>
              <w:rFonts w:ascii="Times New Roman" w:eastAsia="Times New Roman" w:hAnsi="Times New Roman" w:cs="Times New Roman"/>
              <w:b/>
              <w:bCs/>
              <w:sz w:val="20"/>
              <w:lang w:val="en-US"/>
            </w:rPr>
          </w:pPr>
          <w:r w:rsidRPr="00A43235">
            <w:rPr>
              <w:rFonts w:ascii="Times New Roman" w:eastAsia="Times New Roman" w:hAnsi="Times New Roman" w:cs="Times New Roman"/>
              <w:b/>
              <w:bCs/>
              <w:noProof/>
              <w:sz w:val="20"/>
              <w:lang w:val="en-US"/>
            </w:rPr>
            <w:drawing>
              <wp:inline distT="0" distB="0" distL="0" distR="0" wp14:anchorId="0D1416B2" wp14:editId="56B75872">
                <wp:extent cx="2838450" cy="989560"/>
                <wp:effectExtent l="19050" t="19050" r="0" b="1270"/>
                <wp:docPr id="8" name="Picture 8" descr="Disperse D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3" descr="Disperse Dye"/>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852210" cy="994357"/>
                        </a:xfrm>
                        <a:prstGeom prst="rect">
                          <a:avLst/>
                        </a:prstGeom>
                        <a:noFill/>
                        <a:ln>
                          <a:solidFill>
                            <a:schemeClr val="tx1"/>
                          </a:solidFill>
                        </a:ln>
                      </pic:spPr>
                    </pic:pic>
                  </a:graphicData>
                </a:graphic>
              </wp:inline>
            </w:drawing>
          </w:r>
        </w:p>
        <w:p w14:paraId="70817C70" w14:textId="3ED47C81" w:rsidR="00205E83" w:rsidRPr="00A43235" w:rsidRDefault="00205E83" w:rsidP="006B7754">
          <w:pPr>
            <w:spacing w:after="0" w:line="240" w:lineRule="auto"/>
            <w:jc w:val="center"/>
            <w:rPr>
              <w:rFonts w:ascii="Times New Roman" w:eastAsia="Times New Roman" w:hAnsi="Times New Roman" w:cs="Times New Roman"/>
              <w:sz w:val="20"/>
              <w:lang w:val="en-US"/>
            </w:rPr>
          </w:pPr>
          <w:r w:rsidRPr="00A43235">
            <w:rPr>
              <w:rFonts w:ascii="Times New Roman" w:eastAsia="Times New Roman" w:hAnsi="Times New Roman" w:cs="Times New Roman"/>
              <w:sz w:val="20"/>
              <w:lang w:val="en-US"/>
            </w:rPr>
            <w:t>Fig</w:t>
          </w:r>
          <w:r w:rsidR="002435DE" w:rsidRPr="00A43235">
            <w:rPr>
              <w:rFonts w:ascii="Times New Roman" w:eastAsia="Times New Roman" w:hAnsi="Times New Roman" w:cs="Times New Roman"/>
              <w:sz w:val="20"/>
              <w:lang w:val="en-US"/>
            </w:rPr>
            <w:t>8</w:t>
          </w:r>
          <w:r w:rsidRPr="00A43235">
            <w:rPr>
              <w:rFonts w:ascii="Times New Roman" w:eastAsia="Times New Roman" w:hAnsi="Times New Roman" w:cs="Times New Roman"/>
              <w:sz w:val="20"/>
              <w:lang w:val="en-US"/>
            </w:rPr>
            <w:t>: Disperse Dye</w:t>
          </w:r>
        </w:p>
        <w:p w14:paraId="328FC77B" w14:textId="0E5CA2DD" w:rsidR="00205E83" w:rsidRPr="00A5263C" w:rsidRDefault="00205E83" w:rsidP="00A5263C">
          <w:pPr>
            <w:pStyle w:val="ListParagraph"/>
            <w:numPr>
              <w:ilvl w:val="0"/>
              <w:numId w:val="7"/>
            </w:numPr>
            <w:shd w:val="clear" w:color="auto" w:fill="FFFFFF"/>
            <w:spacing w:after="0" w:line="240" w:lineRule="auto"/>
            <w:jc w:val="both"/>
            <w:rPr>
              <w:rFonts w:ascii="Times New Roman" w:eastAsia="Times New Roman" w:hAnsi="Times New Roman" w:cs="Times New Roman"/>
              <w:b/>
              <w:bCs/>
              <w:sz w:val="20"/>
              <w:lang w:val="en-US"/>
            </w:rPr>
          </w:pPr>
          <w:r w:rsidRPr="00A5263C">
            <w:rPr>
              <w:rFonts w:ascii="Times New Roman" w:eastAsia="Times New Roman" w:hAnsi="Times New Roman" w:cs="Times New Roman"/>
              <w:b/>
              <w:bCs/>
              <w:sz w:val="20"/>
              <w:lang w:val="en-US"/>
            </w:rPr>
            <w:t>Vat Dye:</w:t>
          </w:r>
        </w:p>
        <w:p w14:paraId="50E477A6" w14:textId="3FEEB544" w:rsidR="00205E83" w:rsidRPr="00A43235" w:rsidRDefault="00205E83" w:rsidP="006B7754">
          <w:pPr>
            <w:shd w:val="clear" w:color="auto" w:fill="FFFFFF"/>
            <w:spacing w:after="0" w:line="240" w:lineRule="auto"/>
            <w:jc w:val="both"/>
            <w:rPr>
              <w:rFonts w:ascii="Times New Roman" w:eastAsia="Times New Roman" w:hAnsi="Times New Roman" w:cs="Times New Roman"/>
              <w:sz w:val="20"/>
              <w:lang w:val="en-US"/>
            </w:rPr>
          </w:pPr>
          <w:r w:rsidRPr="00A43235">
            <w:rPr>
              <w:rFonts w:ascii="Times New Roman" w:eastAsia="Times New Roman" w:hAnsi="Times New Roman" w:cs="Times New Roman"/>
              <w:sz w:val="20"/>
              <w:lang w:val="en-US"/>
            </w:rPr>
            <w:t xml:space="preserve">Vat dyes are polycyclic chemicals with a complicated structure resembling quinones in their insoluble structure. The name "vat" originates from an ancient indigo dyeing </w:t>
          </w:r>
          <w:r w:rsidR="000567DF">
            <w:rPr>
              <w:rFonts w:ascii="Times New Roman" w:eastAsia="Times New Roman" w:hAnsi="Times New Roman" w:cs="Times New Roman"/>
              <w:sz w:val="20"/>
              <w:lang w:val="en-US"/>
            </w:rPr>
            <w:t>method</w:t>
          </w:r>
          <w:r w:rsidRPr="00A43235">
            <w:rPr>
              <w:rFonts w:ascii="Times New Roman" w:eastAsia="Times New Roman" w:hAnsi="Times New Roman" w:cs="Times New Roman"/>
              <w:sz w:val="20"/>
              <w:lang w:val="en-US"/>
            </w:rPr>
            <w:t xml:space="preserve"> that requires lowering the blues to a light state. Indigo,</w:t>
          </w:r>
          <w:r w:rsidR="000567DF" w:rsidRPr="00A43235">
            <w:rPr>
              <w:rFonts w:ascii="Times New Roman" w:eastAsia="Times New Roman" w:hAnsi="Times New Roman" w:cs="Times New Roman"/>
              <w:sz w:val="20"/>
              <w:lang w:val="en-US"/>
            </w:rPr>
            <w:t xml:space="preserve"> carbazole</w:t>
          </w:r>
          <w:r w:rsidRPr="00A43235">
            <w:rPr>
              <w:rFonts w:ascii="Times New Roman" w:eastAsia="Times New Roman" w:hAnsi="Times New Roman" w:cs="Times New Roman"/>
              <w:sz w:val="20"/>
              <w:lang w:val="en-US"/>
            </w:rPr>
            <w:t xml:space="preserve"> and </w:t>
          </w:r>
          <w:r w:rsidR="000567DF" w:rsidRPr="00A43235">
            <w:rPr>
              <w:rFonts w:ascii="Times New Roman" w:eastAsia="Times New Roman" w:hAnsi="Times New Roman" w:cs="Times New Roman"/>
              <w:sz w:val="20"/>
              <w:lang w:val="en-US"/>
            </w:rPr>
            <w:t xml:space="preserve">anthraquinone </w:t>
          </w:r>
          <w:r w:rsidRPr="00A43235">
            <w:rPr>
              <w:rFonts w:ascii="Times New Roman" w:eastAsia="Times New Roman" w:hAnsi="Times New Roman" w:cs="Times New Roman"/>
              <w:sz w:val="20"/>
              <w:lang w:val="en-US"/>
            </w:rPr>
            <w:t xml:space="preserve">are utilized in the manufacturing of vat dyes. In addition, spot colors are used in the process of continuous item coloring, commonly known as color application. These colorings are very washable and </w:t>
          </w:r>
          <w:r w:rsidR="000567DF" w:rsidRPr="00A43235">
            <w:rPr>
              <w:rFonts w:ascii="Times New Roman" w:eastAsia="Times New Roman" w:hAnsi="Times New Roman" w:cs="Times New Roman"/>
              <w:sz w:val="20"/>
              <w:lang w:val="en-US"/>
            </w:rPr>
            <w:t>lightfast</w:t>
          </w:r>
          <w:r w:rsidR="000567DF">
            <w:rPr>
              <w:rFonts w:ascii="Times New Roman" w:eastAsia="Times New Roman" w:hAnsi="Times New Roman" w:cs="Times New Roman"/>
              <w:sz w:val="20"/>
              <w:lang w:val="en-US"/>
            </w:rPr>
            <w:t xml:space="preserve"> [</w:t>
          </w:r>
          <w:r w:rsidR="000C7061">
            <w:rPr>
              <w:rFonts w:ascii="Times New Roman" w:eastAsia="Times New Roman" w:hAnsi="Times New Roman" w:cs="Times New Roman"/>
              <w:sz w:val="20"/>
              <w:lang w:val="en-US"/>
            </w:rPr>
            <w:t>1</w:t>
          </w:r>
          <w:r w:rsidR="0038570A">
            <w:rPr>
              <w:rFonts w:ascii="Times New Roman" w:eastAsia="Times New Roman" w:hAnsi="Times New Roman" w:cs="Times New Roman"/>
              <w:sz w:val="20"/>
              <w:lang w:val="en-US"/>
            </w:rPr>
            <w:t>8</w:t>
          </w:r>
          <w:r w:rsidR="000C7061">
            <w:rPr>
              <w:rFonts w:ascii="Times New Roman" w:eastAsia="Times New Roman" w:hAnsi="Times New Roman" w:cs="Times New Roman"/>
              <w:sz w:val="20"/>
              <w:lang w:val="en-US"/>
            </w:rPr>
            <w:t>]</w:t>
          </w:r>
          <w:r w:rsidRPr="00A43235">
            <w:rPr>
              <w:rFonts w:ascii="Times New Roman" w:eastAsia="Times New Roman" w:hAnsi="Times New Roman" w:cs="Times New Roman"/>
              <w:sz w:val="20"/>
              <w:lang w:val="en-US"/>
            </w:rPr>
            <w:t>.</w:t>
          </w:r>
        </w:p>
        <w:p w14:paraId="767DCC81" w14:textId="77777777" w:rsidR="002435DE" w:rsidRPr="00A43235" w:rsidRDefault="002435DE" w:rsidP="006B7754">
          <w:pPr>
            <w:shd w:val="clear" w:color="auto" w:fill="FFFFFF"/>
            <w:spacing w:after="0" w:line="240" w:lineRule="auto"/>
            <w:jc w:val="both"/>
            <w:rPr>
              <w:rFonts w:ascii="Times New Roman" w:eastAsia="Times New Roman" w:hAnsi="Times New Roman" w:cs="Times New Roman"/>
              <w:b/>
              <w:bCs/>
              <w:sz w:val="20"/>
              <w:lang w:val="en-US"/>
            </w:rPr>
          </w:pPr>
        </w:p>
        <w:p w14:paraId="67CEFD75" w14:textId="77777777" w:rsidR="00205E83" w:rsidRPr="00A43235" w:rsidRDefault="00205E83" w:rsidP="006B7754">
          <w:pPr>
            <w:spacing w:after="0" w:line="240" w:lineRule="auto"/>
            <w:jc w:val="center"/>
            <w:rPr>
              <w:rFonts w:ascii="Times New Roman" w:eastAsia="Times New Roman" w:hAnsi="Times New Roman" w:cs="Times New Roman"/>
              <w:sz w:val="20"/>
              <w:lang w:val="en-US"/>
            </w:rPr>
          </w:pPr>
          <w:r w:rsidRPr="00A43235">
            <w:rPr>
              <w:rFonts w:ascii="Times New Roman" w:eastAsia="Times New Roman" w:hAnsi="Times New Roman" w:cs="Times New Roman"/>
              <w:noProof/>
              <w:sz w:val="20"/>
              <w:lang w:val="en-US"/>
            </w:rPr>
            <w:drawing>
              <wp:inline distT="0" distB="0" distL="0" distR="0" wp14:anchorId="52C8E694" wp14:editId="3A82C010">
                <wp:extent cx="2566406" cy="1573530"/>
                <wp:effectExtent l="19050" t="19050" r="24765" b="26670"/>
                <wp:docPr id="7" name="Picture 7" descr="Vat D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4" descr="Vat Dye"/>
                        <pic:cNvPicPr>
                          <a:picLocks noChangeAspect="1" noChangeArrowheads="1"/>
                        </pic:cNvPicPr>
                      </pic:nvPicPr>
                      <pic:blipFill>
                        <a:blip r:embed="rId16">
                          <a:extLst>
                            <a:ext uri="{28A0092B-C50C-407E-A947-70E740481C1C}">
                              <a14:useLocalDpi xmlns:a14="http://schemas.microsoft.com/office/drawing/2010/main" val="0"/>
                            </a:ext>
                          </a:extLst>
                        </a:blip>
                        <a:srcRect r="2047"/>
                        <a:stretch>
                          <a:fillRect/>
                        </a:stretch>
                      </pic:blipFill>
                      <pic:spPr bwMode="auto">
                        <a:xfrm>
                          <a:off x="0" y="0"/>
                          <a:ext cx="2612335" cy="160169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0ADE6FC3" w14:textId="43D687B0" w:rsidR="00205E83" w:rsidRPr="00A43235" w:rsidRDefault="00205E83" w:rsidP="006B7754">
          <w:pPr>
            <w:spacing w:after="0" w:line="240" w:lineRule="auto"/>
            <w:jc w:val="center"/>
            <w:rPr>
              <w:rFonts w:ascii="Times New Roman" w:eastAsia="Times New Roman" w:hAnsi="Times New Roman" w:cs="Times New Roman"/>
              <w:sz w:val="20"/>
              <w:lang w:val="en-US"/>
            </w:rPr>
          </w:pPr>
          <w:r w:rsidRPr="00A43235">
            <w:rPr>
              <w:rFonts w:ascii="Times New Roman" w:eastAsia="Times New Roman" w:hAnsi="Times New Roman" w:cs="Times New Roman"/>
              <w:sz w:val="20"/>
              <w:lang w:val="en-US"/>
            </w:rPr>
            <w:t>Fig</w:t>
          </w:r>
          <w:r w:rsidR="002435DE" w:rsidRPr="00A43235">
            <w:rPr>
              <w:rFonts w:ascii="Times New Roman" w:eastAsia="Times New Roman" w:hAnsi="Times New Roman" w:cs="Times New Roman"/>
              <w:sz w:val="20"/>
              <w:lang w:val="en-US"/>
            </w:rPr>
            <w:t xml:space="preserve"> 9</w:t>
          </w:r>
          <w:r w:rsidRPr="00A43235">
            <w:rPr>
              <w:rFonts w:ascii="Times New Roman" w:eastAsia="Times New Roman" w:hAnsi="Times New Roman" w:cs="Times New Roman"/>
              <w:sz w:val="20"/>
              <w:lang w:val="en-US"/>
            </w:rPr>
            <w:t>: Vat Blue 4</w:t>
          </w:r>
        </w:p>
        <w:p w14:paraId="6031DAE2" w14:textId="77777777" w:rsidR="002435DE" w:rsidRPr="00A43235" w:rsidRDefault="002435DE" w:rsidP="006B7754">
          <w:pPr>
            <w:shd w:val="clear" w:color="auto" w:fill="FFFFFF"/>
            <w:spacing w:after="0" w:line="240" w:lineRule="auto"/>
            <w:jc w:val="both"/>
            <w:rPr>
              <w:rFonts w:ascii="Times New Roman" w:eastAsia="Times New Roman" w:hAnsi="Times New Roman" w:cs="Times New Roman"/>
              <w:b/>
              <w:bCs/>
              <w:sz w:val="20"/>
              <w:lang w:val="en-US"/>
            </w:rPr>
          </w:pPr>
        </w:p>
        <w:p w14:paraId="127241CB" w14:textId="566BF794" w:rsidR="00205E83" w:rsidRPr="00A5263C" w:rsidRDefault="00205E83" w:rsidP="00A5263C">
          <w:pPr>
            <w:pStyle w:val="ListParagraph"/>
            <w:numPr>
              <w:ilvl w:val="0"/>
              <w:numId w:val="7"/>
            </w:numPr>
            <w:shd w:val="clear" w:color="auto" w:fill="FFFFFF"/>
            <w:spacing w:after="0" w:line="240" w:lineRule="auto"/>
            <w:jc w:val="both"/>
            <w:rPr>
              <w:rFonts w:ascii="Times New Roman" w:eastAsia="Times New Roman" w:hAnsi="Times New Roman" w:cs="Times New Roman"/>
              <w:b/>
              <w:bCs/>
              <w:sz w:val="20"/>
              <w:lang w:val="en-US"/>
            </w:rPr>
          </w:pPr>
          <w:r w:rsidRPr="00A5263C">
            <w:rPr>
              <w:rFonts w:ascii="Times New Roman" w:eastAsia="Times New Roman" w:hAnsi="Times New Roman" w:cs="Times New Roman"/>
              <w:b/>
              <w:bCs/>
              <w:sz w:val="20"/>
              <w:lang w:val="en-US"/>
            </w:rPr>
            <w:t>Mordant Dye:</w:t>
          </w:r>
        </w:p>
        <w:p w14:paraId="4452B3D4" w14:textId="01D77762" w:rsidR="00205E83" w:rsidRPr="00A43235" w:rsidRDefault="00205E83" w:rsidP="006B7754">
          <w:pPr>
            <w:shd w:val="clear" w:color="auto" w:fill="FFFFFF"/>
            <w:spacing w:after="0" w:line="240" w:lineRule="auto"/>
            <w:jc w:val="both"/>
            <w:rPr>
              <w:rFonts w:ascii="Times New Roman" w:eastAsia="Times New Roman" w:hAnsi="Times New Roman" w:cs="Times New Roman"/>
              <w:b/>
              <w:bCs/>
              <w:sz w:val="20"/>
              <w:lang w:val="en-US"/>
            </w:rPr>
          </w:pPr>
          <w:r w:rsidRPr="00A43235">
            <w:rPr>
              <w:rFonts w:ascii="Times New Roman" w:eastAsia="Times New Roman" w:hAnsi="Times New Roman" w:cs="Times New Roman"/>
              <w:sz w:val="20"/>
              <w:lang w:val="en-US"/>
            </w:rPr>
            <w:t xml:space="preserve">The techniques of fabric dyeing don't directly color the fabric, but rather employ a mordant, a binding agent. The mordant functions as a binder in this example, between </w:t>
          </w:r>
          <w:r w:rsidR="009128AC" w:rsidRPr="00A43235">
            <w:rPr>
              <w:rFonts w:ascii="Times New Roman" w:eastAsia="Times New Roman" w:hAnsi="Times New Roman" w:cs="Times New Roman"/>
              <w:sz w:val="20"/>
              <w:lang w:val="en-US"/>
            </w:rPr>
            <w:t>the</w:t>
          </w:r>
          <w:r w:rsidR="009128AC">
            <w:rPr>
              <w:rFonts w:ascii="Times New Roman" w:eastAsia="Times New Roman" w:hAnsi="Times New Roman" w:cs="Times New Roman"/>
              <w:sz w:val="20"/>
              <w:lang w:val="en-US"/>
            </w:rPr>
            <w:t xml:space="preserve"> </w:t>
          </w:r>
          <w:r w:rsidR="009128AC" w:rsidRPr="00A43235">
            <w:rPr>
              <w:rFonts w:ascii="Times New Roman" w:eastAsia="Times New Roman" w:hAnsi="Times New Roman" w:cs="Times New Roman"/>
              <w:sz w:val="20"/>
              <w:lang w:val="en-US"/>
            </w:rPr>
            <w:t>dye</w:t>
          </w:r>
          <w:r w:rsidRPr="00A43235">
            <w:rPr>
              <w:rFonts w:ascii="Times New Roman" w:eastAsia="Times New Roman" w:hAnsi="Times New Roman" w:cs="Times New Roman"/>
              <w:sz w:val="20"/>
              <w:lang w:val="en-US"/>
            </w:rPr>
            <w:t xml:space="preserve"> and</w:t>
          </w:r>
          <w:r w:rsidR="009128AC" w:rsidRPr="009128AC">
            <w:rPr>
              <w:rFonts w:ascii="Times New Roman" w:eastAsia="Times New Roman" w:hAnsi="Times New Roman" w:cs="Times New Roman"/>
              <w:sz w:val="20"/>
              <w:lang w:val="en-US"/>
            </w:rPr>
            <w:t xml:space="preserve"> </w:t>
          </w:r>
          <w:r w:rsidR="009128AC" w:rsidRPr="00A43235">
            <w:rPr>
              <w:rFonts w:ascii="Times New Roman" w:eastAsia="Times New Roman" w:hAnsi="Times New Roman" w:cs="Times New Roman"/>
              <w:sz w:val="20"/>
              <w:lang w:val="en-US"/>
            </w:rPr>
            <w:t>fiber</w:t>
          </w:r>
          <w:r w:rsidRPr="00A43235">
            <w:rPr>
              <w:rFonts w:ascii="Times New Roman" w:eastAsia="Times New Roman" w:hAnsi="Times New Roman" w:cs="Times New Roman"/>
              <w:sz w:val="20"/>
              <w:lang w:val="en-US"/>
            </w:rPr>
            <w:t xml:space="preserve">. Certain colors react with metal salts to form insoluble color complexes (mordanting) (lakes). Within the fiber, the metallic precipitate develops, giving in exceptionally bright colors that are highly resistant to light and </w:t>
          </w:r>
          <w:r w:rsidR="009128AC" w:rsidRPr="00A43235">
            <w:rPr>
              <w:rFonts w:ascii="Times New Roman" w:eastAsia="Times New Roman" w:hAnsi="Times New Roman" w:cs="Times New Roman"/>
              <w:sz w:val="20"/>
              <w:lang w:val="en-US"/>
            </w:rPr>
            <w:t>washing</w:t>
          </w:r>
          <w:r w:rsidR="009128AC">
            <w:rPr>
              <w:rFonts w:ascii="Times New Roman" w:eastAsia="Times New Roman" w:hAnsi="Times New Roman" w:cs="Times New Roman"/>
              <w:sz w:val="20"/>
              <w:lang w:val="en-US"/>
            </w:rPr>
            <w:t xml:space="preserve"> [</w:t>
          </w:r>
          <w:r w:rsidR="0038570A">
            <w:rPr>
              <w:rFonts w:ascii="Times New Roman" w:eastAsia="Times New Roman" w:hAnsi="Times New Roman" w:cs="Times New Roman"/>
              <w:sz w:val="20"/>
              <w:lang w:val="en-US"/>
            </w:rPr>
            <w:t>19</w:t>
          </w:r>
          <w:r w:rsidR="000C7061">
            <w:rPr>
              <w:rFonts w:ascii="Times New Roman" w:eastAsia="Times New Roman" w:hAnsi="Times New Roman" w:cs="Times New Roman"/>
              <w:sz w:val="20"/>
              <w:lang w:val="en-US"/>
            </w:rPr>
            <w:t>]</w:t>
          </w:r>
          <w:r w:rsidRPr="00A43235">
            <w:rPr>
              <w:rFonts w:ascii="Times New Roman" w:eastAsia="Times New Roman" w:hAnsi="Times New Roman" w:cs="Times New Roman"/>
              <w:sz w:val="20"/>
              <w:lang w:val="en-US"/>
            </w:rPr>
            <w:t>.</w:t>
          </w:r>
        </w:p>
        <w:p w14:paraId="33C9B6DD" w14:textId="77777777" w:rsidR="00205E83" w:rsidRPr="00A43235" w:rsidRDefault="00205E83" w:rsidP="006B7754">
          <w:pPr>
            <w:shd w:val="clear" w:color="auto" w:fill="FFFFFF"/>
            <w:spacing w:after="0" w:line="240" w:lineRule="auto"/>
            <w:jc w:val="both"/>
            <w:rPr>
              <w:rFonts w:ascii="Times New Roman" w:eastAsia="Times New Roman" w:hAnsi="Times New Roman" w:cs="Times New Roman"/>
              <w:noProof/>
              <w:sz w:val="20"/>
              <w:lang w:val="en-US"/>
            </w:rPr>
          </w:pPr>
          <w:r w:rsidRPr="00A43235">
            <w:rPr>
              <w:rFonts w:ascii="Times New Roman" w:eastAsia="Times New Roman" w:hAnsi="Times New Roman" w:cs="Times New Roman"/>
              <w:b/>
              <w:bCs/>
              <w:sz w:val="20"/>
              <w:lang w:val="en-US"/>
            </w:rPr>
            <w:t>Example:</w:t>
          </w:r>
          <w:r w:rsidRPr="00A43235">
            <w:rPr>
              <w:rFonts w:ascii="Times New Roman" w:eastAsia="Times New Roman" w:hAnsi="Times New Roman" w:cs="Times New Roman"/>
              <w:noProof/>
              <w:sz w:val="20"/>
              <w:lang w:val="en-US"/>
            </w:rPr>
            <w:t xml:space="preserve"> </w:t>
          </w:r>
        </w:p>
        <w:p w14:paraId="5C7916DF" w14:textId="77777777" w:rsidR="00205E83" w:rsidRPr="00A43235" w:rsidRDefault="00205E83" w:rsidP="006B7754">
          <w:pPr>
            <w:shd w:val="clear" w:color="auto" w:fill="FFFFFF"/>
            <w:spacing w:after="0" w:line="240" w:lineRule="auto"/>
            <w:jc w:val="center"/>
            <w:rPr>
              <w:rFonts w:ascii="Times New Roman" w:eastAsia="Times New Roman" w:hAnsi="Times New Roman" w:cs="Times New Roman"/>
              <w:sz w:val="20"/>
              <w:lang w:val="en-US"/>
            </w:rPr>
          </w:pPr>
          <w:r w:rsidRPr="00A43235">
            <w:rPr>
              <w:rFonts w:ascii="Times New Roman" w:eastAsia="Times New Roman" w:hAnsi="Times New Roman" w:cs="Times New Roman"/>
              <w:noProof/>
              <w:sz w:val="20"/>
              <w:lang w:val="en-US"/>
            </w:rPr>
            <w:drawing>
              <wp:inline distT="0" distB="0" distL="0" distR="0" wp14:anchorId="165262E5" wp14:editId="71A8B60B">
                <wp:extent cx="1746250" cy="1199055"/>
                <wp:effectExtent l="19050" t="19050" r="25400" b="20320"/>
                <wp:docPr id="6" name="Picture 6" descr="Mordant D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5" descr="Mordant Dye"/>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1754069" cy="1204424"/>
                        </a:xfrm>
                        <a:prstGeom prst="rect">
                          <a:avLst/>
                        </a:prstGeom>
                        <a:noFill/>
                        <a:ln>
                          <a:solidFill>
                            <a:schemeClr val="tx1"/>
                          </a:solidFill>
                        </a:ln>
                      </pic:spPr>
                    </pic:pic>
                  </a:graphicData>
                </a:graphic>
              </wp:inline>
            </w:drawing>
          </w:r>
        </w:p>
        <w:p w14:paraId="2C6F5A01" w14:textId="52C2BE81" w:rsidR="00205E83" w:rsidRPr="00A43235" w:rsidRDefault="00205E83" w:rsidP="006B7754">
          <w:pPr>
            <w:spacing w:after="0" w:line="240" w:lineRule="auto"/>
            <w:jc w:val="center"/>
            <w:rPr>
              <w:rFonts w:ascii="Times New Roman" w:eastAsia="Times New Roman" w:hAnsi="Times New Roman" w:cs="Times New Roman"/>
              <w:sz w:val="20"/>
              <w:lang w:val="en-US"/>
            </w:rPr>
          </w:pPr>
          <w:r w:rsidRPr="00A43235">
            <w:rPr>
              <w:rFonts w:ascii="Times New Roman" w:eastAsia="Times New Roman" w:hAnsi="Times New Roman" w:cs="Times New Roman"/>
              <w:sz w:val="20"/>
              <w:lang w:val="en-US"/>
            </w:rPr>
            <w:t>Fig</w:t>
          </w:r>
          <w:r w:rsidR="002435DE" w:rsidRPr="00A43235">
            <w:rPr>
              <w:rFonts w:ascii="Times New Roman" w:eastAsia="Times New Roman" w:hAnsi="Times New Roman" w:cs="Times New Roman"/>
              <w:sz w:val="20"/>
              <w:lang w:val="en-US"/>
            </w:rPr>
            <w:t xml:space="preserve"> 10</w:t>
          </w:r>
          <w:r w:rsidRPr="00A43235">
            <w:rPr>
              <w:rFonts w:ascii="Times New Roman" w:eastAsia="Times New Roman" w:hAnsi="Times New Roman" w:cs="Times New Roman"/>
              <w:sz w:val="20"/>
              <w:lang w:val="en-US"/>
            </w:rPr>
            <w:t>: Mordant Dye</w:t>
          </w:r>
        </w:p>
        <w:p w14:paraId="46DCAEE8" w14:textId="4CC87DD1" w:rsidR="00205E83" w:rsidRPr="00A5263C" w:rsidRDefault="00205E83" w:rsidP="00A5263C">
          <w:pPr>
            <w:pStyle w:val="ListParagraph"/>
            <w:numPr>
              <w:ilvl w:val="0"/>
              <w:numId w:val="7"/>
            </w:numPr>
            <w:shd w:val="clear" w:color="auto" w:fill="FFFFFF"/>
            <w:spacing w:after="0" w:line="240" w:lineRule="auto"/>
            <w:jc w:val="both"/>
            <w:rPr>
              <w:rFonts w:ascii="Times New Roman" w:eastAsia="Times New Roman" w:hAnsi="Times New Roman" w:cs="Times New Roman"/>
              <w:b/>
              <w:bCs/>
              <w:sz w:val="20"/>
              <w:lang w:val="en-US"/>
            </w:rPr>
          </w:pPr>
          <w:r w:rsidRPr="00A5263C">
            <w:rPr>
              <w:rFonts w:ascii="Times New Roman" w:eastAsia="Times New Roman" w:hAnsi="Times New Roman" w:cs="Times New Roman"/>
              <w:b/>
              <w:bCs/>
              <w:sz w:val="20"/>
              <w:lang w:val="en-US"/>
            </w:rPr>
            <w:lastRenderedPageBreak/>
            <w:t xml:space="preserve">Reactive Dye: </w:t>
          </w:r>
        </w:p>
        <w:p w14:paraId="1B2ECC41" w14:textId="5306F394" w:rsidR="00205E83" w:rsidRPr="000C7061" w:rsidRDefault="00205E83" w:rsidP="006B7754">
          <w:pPr>
            <w:shd w:val="clear" w:color="auto" w:fill="FFFFFF"/>
            <w:spacing w:after="0" w:line="240" w:lineRule="auto"/>
            <w:jc w:val="both"/>
            <w:rPr>
              <w:rFonts w:ascii="Times New Roman" w:eastAsia="Times New Roman" w:hAnsi="Times New Roman" w:cs="Times New Roman"/>
              <w:sz w:val="20"/>
              <w:lang w:val="en-US"/>
            </w:rPr>
          </w:pPr>
          <w:r w:rsidRPr="00A43235">
            <w:rPr>
              <w:rFonts w:ascii="Times New Roman" w:eastAsia="Times New Roman" w:hAnsi="Times New Roman" w:cs="Times New Roman"/>
              <w:sz w:val="20"/>
              <w:lang w:val="en-US"/>
            </w:rPr>
            <w:t xml:space="preserve">These pigments form a covalent bond with the cellulose fiber. This produces colored fabrics with exceptionally high textile dyes that have become very interacts immediately along with hydroxyl or carboxy group of fiber. As a result of the chemical reaction, the color dries rapidly on an extended shelf. In the dyeing business, reactive dyes come in a variety of </w:t>
          </w:r>
          <w:r w:rsidR="000C7061" w:rsidRPr="000C7061">
            <w:rPr>
              <w:rFonts w:ascii="Times New Roman" w:eastAsia="Times New Roman" w:hAnsi="Times New Roman" w:cs="Times New Roman"/>
              <w:sz w:val="20"/>
              <w:lang w:val="en-US"/>
            </w:rPr>
            <w:t>varieties [2</w:t>
          </w:r>
          <w:r w:rsidR="0038570A">
            <w:rPr>
              <w:rFonts w:ascii="Times New Roman" w:eastAsia="Times New Roman" w:hAnsi="Times New Roman" w:cs="Times New Roman"/>
              <w:sz w:val="20"/>
              <w:lang w:val="en-US"/>
            </w:rPr>
            <w:t>0</w:t>
          </w:r>
          <w:r w:rsidR="000C7061" w:rsidRPr="000C7061">
            <w:rPr>
              <w:rFonts w:ascii="Times New Roman" w:eastAsia="Times New Roman" w:hAnsi="Times New Roman" w:cs="Times New Roman"/>
              <w:sz w:val="20"/>
              <w:lang w:val="en-US"/>
            </w:rPr>
            <w:t>]</w:t>
          </w:r>
          <w:r w:rsidRPr="000C7061">
            <w:rPr>
              <w:rFonts w:ascii="Times New Roman" w:eastAsia="Times New Roman" w:hAnsi="Times New Roman" w:cs="Times New Roman"/>
              <w:sz w:val="20"/>
              <w:lang w:val="en-US"/>
            </w:rPr>
            <w:t>.</w:t>
          </w:r>
        </w:p>
        <w:p w14:paraId="6D5EA883" w14:textId="77777777" w:rsidR="00205E83" w:rsidRPr="00A43235" w:rsidRDefault="00205E83" w:rsidP="006B7754">
          <w:pPr>
            <w:spacing w:after="0" w:line="240" w:lineRule="auto"/>
            <w:jc w:val="both"/>
            <w:rPr>
              <w:rFonts w:ascii="Times New Roman" w:eastAsia="Times New Roman" w:hAnsi="Times New Roman" w:cs="Times New Roman"/>
              <w:b/>
              <w:bCs/>
              <w:sz w:val="20"/>
              <w:lang w:val="en-US"/>
            </w:rPr>
          </w:pPr>
        </w:p>
        <w:p w14:paraId="63738DB1" w14:textId="77777777" w:rsidR="00205E83" w:rsidRPr="00A43235" w:rsidRDefault="00205E83" w:rsidP="006B7754">
          <w:pPr>
            <w:spacing w:after="0" w:line="240" w:lineRule="auto"/>
            <w:jc w:val="both"/>
            <w:rPr>
              <w:rFonts w:ascii="Times New Roman" w:eastAsia="Times New Roman" w:hAnsi="Times New Roman" w:cs="Times New Roman"/>
              <w:b/>
              <w:bCs/>
              <w:sz w:val="20"/>
              <w:lang w:val="en-US"/>
            </w:rPr>
          </w:pPr>
        </w:p>
        <w:p w14:paraId="564F1EF2" w14:textId="77777777" w:rsidR="00A43235" w:rsidRDefault="00A43235" w:rsidP="006B7754">
          <w:pPr>
            <w:spacing w:after="0" w:line="240" w:lineRule="auto"/>
            <w:jc w:val="both"/>
            <w:rPr>
              <w:rFonts w:ascii="Times New Roman" w:eastAsia="Times New Roman" w:hAnsi="Times New Roman" w:cs="Times New Roman"/>
              <w:b/>
              <w:bCs/>
              <w:sz w:val="20"/>
              <w:lang w:val="en-US"/>
            </w:rPr>
          </w:pPr>
        </w:p>
        <w:p w14:paraId="54D61D52" w14:textId="77777777" w:rsidR="00A43235" w:rsidRDefault="00A43235" w:rsidP="006B7754">
          <w:pPr>
            <w:spacing w:after="0" w:line="240" w:lineRule="auto"/>
            <w:jc w:val="both"/>
            <w:rPr>
              <w:rFonts w:ascii="Times New Roman" w:eastAsia="Times New Roman" w:hAnsi="Times New Roman" w:cs="Times New Roman"/>
              <w:b/>
              <w:bCs/>
              <w:sz w:val="20"/>
              <w:lang w:val="en-US"/>
            </w:rPr>
          </w:pPr>
        </w:p>
        <w:p w14:paraId="017168FE" w14:textId="77777777" w:rsidR="00A43235" w:rsidRDefault="00A43235" w:rsidP="006B7754">
          <w:pPr>
            <w:spacing w:after="0" w:line="240" w:lineRule="auto"/>
            <w:jc w:val="both"/>
            <w:rPr>
              <w:rFonts w:ascii="Times New Roman" w:eastAsia="Times New Roman" w:hAnsi="Times New Roman" w:cs="Times New Roman"/>
              <w:b/>
              <w:bCs/>
              <w:sz w:val="20"/>
              <w:lang w:val="en-US"/>
            </w:rPr>
          </w:pPr>
        </w:p>
        <w:p w14:paraId="630FB2EA" w14:textId="352FAFA0" w:rsidR="00205E83" w:rsidRPr="00A43235" w:rsidRDefault="00205E83" w:rsidP="006B7754">
          <w:pPr>
            <w:spacing w:after="0" w:line="240" w:lineRule="auto"/>
            <w:jc w:val="both"/>
            <w:rPr>
              <w:rFonts w:ascii="Times New Roman" w:eastAsia="Times New Roman" w:hAnsi="Times New Roman" w:cs="Times New Roman"/>
              <w:b/>
              <w:bCs/>
              <w:sz w:val="20"/>
              <w:lang w:val="en-US"/>
            </w:rPr>
          </w:pPr>
          <w:r w:rsidRPr="00A43235">
            <w:rPr>
              <w:rFonts w:ascii="Times New Roman" w:eastAsia="Times New Roman" w:hAnsi="Times New Roman" w:cs="Times New Roman"/>
              <w:b/>
              <w:bCs/>
              <w:sz w:val="20"/>
              <w:lang w:val="en-US"/>
            </w:rPr>
            <w:t xml:space="preserve">Example: </w:t>
          </w:r>
        </w:p>
        <w:p w14:paraId="6C4F9F42" w14:textId="77777777" w:rsidR="00205E83" w:rsidRPr="00A43235" w:rsidRDefault="00205E83" w:rsidP="006B7754">
          <w:pPr>
            <w:spacing w:after="0" w:line="240" w:lineRule="auto"/>
            <w:jc w:val="center"/>
            <w:rPr>
              <w:rFonts w:ascii="Times New Roman" w:eastAsia="Times New Roman" w:hAnsi="Times New Roman" w:cs="Times New Roman"/>
              <w:sz w:val="20"/>
              <w:lang w:val="en-US"/>
            </w:rPr>
          </w:pPr>
          <w:r w:rsidRPr="00A43235">
            <w:rPr>
              <w:rFonts w:ascii="Times New Roman" w:eastAsia="Times New Roman" w:hAnsi="Times New Roman" w:cs="Times New Roman"/>
              <w:noProof/>
              <w:sz w:val="20"/>
              <w:lang w:val="en-US"/>
            </w:rPr>
            <w:drawing>
              <wp:inline distT="0" distB="0" distL="0" distR="0" wp14:anchorId="705CBDCF" wp14:editId="30EA9D52">
                <wp:extent cx="3288030" cy="1381973"/>
                <wp:effectExtent l="19050" t="19050" r="7620" b="8890"/>
                <wp:docPr id="5" name="Picture 5" descr="Reactive D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6" descr="Reactive Dye"/>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304121" cy="1388736"/>
                        </a:xfrm>
                        <a:prstGeom prst="rect">
                          <a:avLst/>
                        </a:prstGeom>
                        <a:noFill/>
                        <a:ln>
                          <a:solidFill>
                            <a:schemeClr val="tx1"/>
                          </a:solidFill>
                        </a:ln>
                      </pic:spPr>
                    </pic:pic>
                  </a:graphicData>
                </a:graphic>
              </wp:inline>
            </w:drawing>
          </w:r>
        </w:p>
        <w:p w14:paraId="459DA887" w14:textId="72265F66" w:rsidR="00205E83" w:rsidRPr="00A43235" w:rsidRDefault="00205E83" w:rsidP="006B7754">
          <w:pPr>
            <w:spacing w:after="0" w:line="240" w:lineRule="auto"/>
            <w:jc w:val="center"/>
            <w:rPr>
              <w:rFonts w:ascii="Times New Roman" w:eastAsia="Times New Roman" w:hAnsi="Times New Roman" w:cs="Times New Roman"/>
              <w:sz w:val="20"/>
              <w:lang w:val="en-US"/>
            </w:rPr>
          </w:pPr>
          <w:r w:rsidRPr="00A43235">
            <w:rPr>
              <w:rFonts w:ascii="Times New Roman" w:eastAsia="Times New Roman" w:hAnsi="Times New Roman" w:cs="Times New Roman"/>
              <w:sz w:val="20"/>
              <w:lang w:val="en-US"/>
            </w:rPr>
            <w:t>Fig</w:t>
          </w:r>
          <w:r w:rsidR="002435DE" w:rsidRPr="00A43235">
            <w:rPr>
              <w:rFonts w:ascii="Times New Roman" w:eastAsia="Times New Roman" w:hAnsi="Times New Roman" w:cs="Times New Roman"/>
              <w:sz w:val="20"/>
              <w:lang w:val="en-US"/>
            </w:rPr>
            <w:t xml:space="preserve"> </w:t>
          </w:r>
          <w:r w:rsidR="00A43235" w:rsidRPr="00A43235">
            <w:rPr>
              <w:rFonts w:ascii="Times New Roman" w:eastAsia="Times New Roman" w:hAnsi="Times New Roman" w:cs="Times New Roman"/>
              <w:sz w:val="20"/>
              <w:lang w:val="en-US"/>
            </w:rPr>
            <w:t>11:</w:t>
          </w:r>
          <w:r w:rsidRPr="00A43235">
            <w:rPr>
              <w:rFonts w:ascii="Times New Roman" w:eastAsia="Times New Roman" w:hAnsi="Times New Roman" w:cs="Times New Roman"/>
              <w:sz w:val="20"/>
              <w:lang w:val="en-US"/>
            </w:rPr>
            <w:t xml:space="preserve"> Reactive Blue 5</w:t>
          </w:r>
        </w:p>
        <w:p w14:paraId="4C571F21" w14:textId="77777777" w:rsidR="00205E83" w:rsidRPr="00A43235" w:rsidRDefault="00205E83" w:rsidP="006B7754">
          <w:pPr>
            <w:spacing w:after="0" w:line="240" w:lineRule="auto"/>
            <w:rPr>
              <w:rFonts w:ascii="Times New Roman" w:eastAsia="Times New Roman" w:hAnsi="Times New Roman" w:cs="Times New Roman"/>
              <w:b/>
              <w:bCs/>
              <w:sz w:val="20"/>
              <w:lang w:val="en-US"/>
            </w:rPr>
          </w:pPr>
        </w:p>
        <w:p w14:paraId="455217E5" w14:textId="45772AC0" w:rsidR="00205E83" w:rsidRPr="00A5263C" w:rsidRDefault="00205E83" w:rsidP="00A5263C">
          <w:pPr>
            <w:pStyle w:val="ListParagraph"/>
            <w:numPr>
              <w:ilvl w:val="0"/>
              <w:numId w:val="7"/>
            </w:numPr>
            <w:spacing w:after="0" w:line="240" w:lineRule="auto"/>
            <w:rPr>
              <w:rFonts w:ascii="Times New Roman" w:eastAsia="Times New Roman" w:hAnsi="Times New Roman" w:cs="Times New Roman"/>
              <w:b/>
              <w:bCs/>
              <w:sz w:val="20"/>
              <w:lang w:val="en-US"/>
            </w:rPr>
          </w:pPr>
          <w:r w:rsidRPr="00A5263C">
            <w:rPr>
              <w:rFonts w:ascii="Times New Roman" w:eastAsia="Times New Roman" w:hAnsi="Times New Roman" w:cs="Times New Roman"/>
              <w:b/>
              <w:bCs/>
              <w:sz w:val="20"/>
              <w:lang w:val="en-US"/>
            </w:rPr>
            <w:t xml:space="preserve">Solvent Dye: </w:t>
          </w:r>
        </w:p>
        <w:p w14:paraId="796B7D09" w14:textId="7E331E5E" w:rsidR="00205E83" w:rsidRPr="00A43235" w:rsidRDefault="00205E83" w:rsidP="006B7754">
          <w:pPr>
            <w:shd w:val="clear" w:color="auto" w:fill="FFFFFF"/>
            <w:spacing w:after="0" w:line="240" w:lineRule="auto"/>
            <w:jc w:val="both"/>
            <w:rPr>
              <w:rFonts w:ascii="Times New Roman" w:eastAsia="Times New Roman" w:hAnsi="Times New Roman" w:cs="Times New Roman"/>
              <w:b/>
              <w:bCs/>
              <w:sz w:val="20"/>
              <w:lang w:val="en-US"/>
            </w:rPr>
          </w:pPr>
          <w:r w:rsidRPr="00A43235">
            <w:rPr>
              <w:rFonts w:ascii="Times New Roman" w:eastAsia="Times New Roman" w:hAnsi="Times New Roman" w:cs="Times New Roman"/>
              <w:sz w:val="20"/>
              <w:lang w:val="en-US"/>
            </w:rPr>
            <w:t xml:space="preserve">Those pigments are soluble in drinks, and chlorinated hydrocarbons, especially liquid ammonia, but resistant in water. By disintegrating particles in the substance, which in itself is undoubtedly a lipid or other non-polar solvent, they are administered. This classification and naming technique are utilized by the Color Index. The dye is labeled with the following information: solution + base hue + number. They have been applied to dye synthetic materials, plastics, gasoline, oils, and </w:t>
          </w:r>
          <w:r w:rsidR="0074664C" w:rsidRPr="00A43235">
            <w:rPr>
              <w:rFonts w:ascii="Times New Roman" w:eastAsia="Times New Roman" w:hAnsi="Times New Roman" w:cs="Times New Roman"/>
              <w:sz w:val="20"/>
              <w:lang w:val="en-US"/>
            </w:rPr>
            <w:t>waxes</w:t>
          </w:r>
          <w:r w:rsidR="0074664C">
            <w:rPr>
              <w:rFonts w:ascii="Times New Roman" w:eastAsia="Times New Roman" w:hAnsi="Times New Roman" w:cs="Times New Roman"/>
              <w:sz w:val="20"/>
              <w:lang w:val="en-US"/>
            </w:rPr>
            <w:t xml:space="preserve"> [</w:t>
          </w:r>
          <w:r w:rsidR="000C7061">
            <w:rPr>
              <w:rFonts w:ascii="Times New Roman" w:eastAsia="Times New Roman" w:hAnsi="Times New Roman" w:cs="Times New Roman"/>
              <w:sz w:val="20"/>
              <w:lang w:val="en-US"/>
            </w:rPr>
            <w:t>2</w:t>
          </w:r>
          <w:r w:rsidR="00EC031A">
            <w:rPr>
              <w:rFonts w:ascii="Times New Roman" w:eastAsia="Times New Roman" w:hAnsi="Times New Roman" w:cs="Times New Roman"/>
              <w:sz w:val="20"/>
              <w:lang w:val="en-US"/>
            </w:rPr>
            <w:t>1</w:t>
          </w:r>
          <w:r w:rsidR="000C7061">
            <w:rPr>
              <w:rFonts w:ascii="Times New Roman" w:eastAsia="Times New Roman" w:hAnsi="Times New Roman" w:cs="Times New Roman"/>
              <w:sz w:val="20"/>
              <w:lang w:val="en-US"/>
            </w:rPr>
            <w:t>]</w:t>
          </w:r>
          <w:r w:rsidRPr="00A43235">
            <w:rPr>
              <w:rFonts w:ascii="Times New Roman" w:eastAsia="Times New Roman" w:hAnsi="Times New Roman" w:cs="Times New Roman"/>
              <w:sz w:val="20"/>
              <w:lang w:val="en-US"/>
            </w:rPr>
            <w:t>.</w:t>
          </w:r>
        </w:p>
        <w:p w14:paraId="7798EADA" w14:textId="77777777" w:rsidR="00A43235" w:rsidRDefault="00A43235" w:rsidP="006B7754">
          <w:pPr>
            <w:shd w:val="clear" w:color="auto" w:fill="FFFFFF"/>
            <w:spacing w:after="0" w:line="240" w:lineRule="auto"/>
            <w:jc w:val="both"/>
            <w:rPr>
              <w:rFonts w:ascii="Times New Roman" w:eastAsia="Times New Roman" w:hAnsi="Times New Roman" w:cs="Times New Roman"/>
              <w:b/>
              <w:bCs/>
              <w:sz w:val="20"/>
              <w:lang w:val="en-US"/>
            </w:rPr>
          </w:pPr>
        </w:p>
        <w:p w14:paraId="2BA8C219" w14:textId="76D57FE8" w:rsidR="00205E83" w:rsidRPr="00A43235" w:rsidRDefault="00205E83" w:rsidP="006B7754">
          <w:pPr>
            <w:shd w:val="clear" w:color="auto" w:fill="FFFFFF"/>
            <w:spacing w:after="0" w:line="240" w:lineRule="auto"/>
            <w:jc w:val="both"/>
            <w:rPr>
              <w:rFonts w:ascii="Times New Roman" w:eastAsia="Times New Roman" w:hAnsi="Times New Roman" w:cs="Times New Roman"/>
              <w:b/>
              <w:bCs/>
              <w:sz w:val="20"/>
              <w:lang w:val="en-US"/>
            </w:rPr>
          </w:pPr>
          <w:r w:rsidRPr="00A43235">
            <w:rPr>
              <w:rFonts w:ascii="Times New Roman" w:eastAsia="Times New Roman" w:hAnsi="Times New Roman" w:cs="Times New Roman"/>
              <w:b/>
              <w:bCs/>
              <w:sz w:val="20"/>
              <w:lang w:val="en-US"/>
            </w:rPr>
            <w:t>Example:</w:t>
          </w:r>
        </w:p>
        <w:p w14:paraId="042B0E6E" w14:textId="77777777" w:rsidR="00205E83" w:rsidRPr="00A43235" w:rsidRDefault="00205E83" w:rsidP="006B7754">
          <w:pPr>
            <w:spacing w:after="0" w:line="240" w:lineRule="auto"/>
            <w:jc w:val="center"/>
            <w:rPr>
              <w:rFonts w:ascii="Times New Roman" w:eastAsia="Times New Roman" w:hAnsi="Times New Roman" w:cs="Times New Roman"/>
              <w:sz w:val="20"/>
              <w:lang w:val="en-US"/>
            </w:rPr>
          </w:pPr>
          <w:r w:rsidRPr="00A43235">
            <w:rPr>
              <w:rFonts w:ascii="Times New Roman" w:eastAsia="Times New Roman" w:hAnsi="Times New Roman" w:cs="Times New Roman"/>
              <w:noProof/>
              <w:sz w:val="20"/>
              <w:lang w:val="en-US"/>
            </w:rPr>
            <w:drawing>
              <wp:inline distT="0" distB="0" distL="0" distR="0" wp14:anchorId="33A214A7" wp14:editId="2F680C1D">
                <wp:extent cx="2555533" cy="1954530"/>
                <wp:effectExtent l="19050" t="19050" r="16510" b="26670"/>
                <wp:docPr id="4" name="Picture 4" descr="Solvent D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7" descr="Solvent Dye"/>
                        <pic:cNvPicPr>
                          <a:picLocks noChangeAspect="1" noChangeArrowheads="1"/>
                        </pic:cNvPicPr>
                      </pic:nvPicPr>
                      <pic:blipFill>
                        <a:blip r:embed="rId19">
                          <a:extLst>
                            <a:ext uri="{28A0092B-C50C-407E-A947-70E740481C1C}">
                              <a14:useLocalDpi xmlns:a14="http://schemas.microsoft.com/office/drawing/2010/main" val="0"/>
                            </a:ext>
                          </a:extLst>
                        </a:blip>
                        <a:srcRect r="2544"/>
                        <a:stretch>
                          <a:fillRect/>
                        </a:stretch>
                      </pic:blipFill>
                      <pic:spPr bwMode="auto">
                        <a:xfrm>
                          <a:off x="0" y="0"/>
                          <a:ext cx="2578349" cy="197198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02D5412B" w14:textId="771AFB2C" w:rsidR="00205E83" w:rsidRPr="00A43235" w:rsidRDefault="00205E83" w:rsidP="006B7754">
          <w:pPr>
            <w:spacing w:after="0" w:line="240" w:lineRule="auto"/>
            <w:jc w:val="center"/>
            <w:rPr>
              <w:rFonts w:ascii="Times New Roman" w:eastAsia="Times New Roman" w:hAnsi="Times New Roman" w:cs="Times New Roman"/>
              <w:sz w:val="20"/>
              <w:lang w:val="en-US"/>
            </w:rPr>
          </w:pPr>
          <w:r w:rsidRPr="00A43235">
            <w:rPr>
              <w:rFonts w:ascii="Times New Roman" w:eastAsia="Times New Roman" w:hAnsi="Times New Roman" w:cs="Times New Roman"/>
              <w:sz w:val="20"/>
              <w:lang w:val="en-US"/>
            </w:rPr>
            <w:t>Fig</w:t>
          </w:r>
          <w:r w:rsidR="002435DE" w:rsidRPr="00A43235">
            <w:rPr>
              <w:rFonts w:ascii="Times New Roman" w:eastAsia="Times New Roman" w:hAnsi="Times New Roman" w:cs="Times New Roman"/>
              <w:sz w:val="20"/>
              <w:lang w:val="en-US"/>
            </w:rPr>
            <w:t>12</w:t>
          </w:r>
          <w:r w:rsidRPr="00A43235">
            <w:rPr>
              <w:rFonts w:ascii="Times New Roman" w:eastAsia="Times New Roman" w:hAnsi="Times New Roman" w:cs="Times New Roman"/>
              <w:sz w:val="20"/>
              <w:lang w:val="en-US"/>
            </w:rPr>
            <w:t>: Solvent yellow32</w:t>
          </w:r>
        </w:p>
        <w:p w14:paraId="4A31D2BB" w14:textId="569BB092" w:rsidR="00205E83" w:rsidRPr="00A5263C" w:rsidRDefault="00205E83" w:rsidP="00A5263C">
          <w:pPr>
            <w:pStyle w:val="ListParagraph"/>
            <w:numPr>
              <w:ilvl w:val="0"/>
              <w:numId w:val="7"/>
            </w:numPr>
            <w:shd w:val="clear" w:color="auto" w:fill="FFFFFF"/>
            <w:spacing w:after="0" w:line="240" w:lineRule="auto"/>
            <w:jc w:val="both"/>
            <w:rPr>
              <w:rFonts w:ascii="Times New Roman" w:eastAsia="Times New Roman" w:hAnsi="Times New Roman" w:cs="Times New Roman"/>
              <w:b/>
              <w:bCs/>
              <w:sz w:val="20"/>
              <w:lang w:val="en-US"/>
            </w:rPr>
          </w:pPr>
          <w:r w:rsidRPr="00A5263C">
            <w:rPr>
              <w:rFonts w:ascii="Times New Roman" w:eastAsia="Times New Roman" w:hAnsi="Times New Roman" w:cs="Times New Roman"/>
              <w:b/>
              <w:bCs/>
              <w:sz w:val="20"/>
              <w:lang w:val="en-US"/>
            </w:rPr>
            <w:t>Sulfur Dye:</w:t>
          </w:r>
        </w:p>
        <w:p w14:paraId="746E2E0B" w14:textId="2E829E4E" w:rsidR="00205E83" w:rsidRPr="00A43235" w:rsidRDefault="00205E83" w:rsidP="006B7754">
          <w:pPr>
            <w:shd w:val="clear" w:color="auto" w:fill="FFFFFF"/>
            <w:spacing w:after="0" w:line="240" w:lineRule="auto"/>
            <w:jc w:val="both"/>
            <w:rPr>
              <w:rFonts w:ascii="Times New Roman" w:eastAsia="Times New Roman" w:hAnsi="Times New Roman" w:cs="Times New Roman"/>
              <w:b/>
              <w:bCs/>
              <w:sz w:val="20"/>
              <w:lang w:val="en-US"/>
            </w:rPr>
          </w:pPr>
          <w:r w:rsidRPr="00A43235">
            <w:rPr>
              <w:rFonts w:ascii="Times New Roman" w:eastAsia="Times New Roman" w:hAnsi="Times New Roman" w:cs="Times New Roman"/>
              <w:sz w:val="20"/>
              <w:lang w:val="en-US"/>
            </w:rPr>
            <w:t xml:space="preserve">Colors that are extremely resistant to washing but not to sunlight. A disadvantage of Sulphur dyes, particularly dark hues, is that they make the cloth fragile or impair its structure, making it brittle. They are inexpensive and have a high resistance to light, washing, and </w:t>
          </w:r>
          <w:r w:rsidR="000C7061" w:rsidRPr="00A43235">
            <w:rPr>
              <w:rFonts w:ascii="Times New Roman" w:eastAsia="Times New Roman" w:hAnsi="Times New Roman" w:cs="Times New Roman"/>
              <w:sz w:val="20"/>
              <w:lang w:val="en-US"/>
            </w:rPr>
            <w:t>chemicals</w:t>
          </w:r>
          <w:r w:rsidR="000C7061">
            <w:rPr>
              <w:rFonts w:ascii="Times New Roman" w:eastAsia="Times New Roman" w:hAnsi="Times New Roman" w:cs="Times New Roman"/>
              <w:sz w:val="20"/>
              <w:lang w:val="en-US"/>
            </w:rPr>
            <w:t xml:space="preserve"> [2</w:t>
          </w:r>
          <w:r w:rsidR="00EC031A">
            <w:rPr>
              <w:rFonts w:ascii="Times New Roman" w:eastAsia="Times New Roman" w:hAnsi="Times New Roman" w:cs="Times New Roman"/>
              <w:sz w:val="20"/>
              <w:lang w:val="en-US"/>
            </w:rPr>
            <w:t>2</w:t>
          </w:r>
          <w:r w:rsidR="000C7061">
            <w:rPr>
              <w:rFonts w:ascii="Times New Roman" w:eastAsia="Times New Roman" w:hAnsi="Times New Roman" w:cs="Times New Roman"/>
              <w:sz w:val="20"/>
              <w:lang w:val="en-US"/>
            </w:rPr>
            <w:t>]</w:t>
          </w:r>
          <w:r w:rsidRPr="00A43235">
            <w:rPr>
              <w:rFonts w:ascii="Times New Roman" w:eastAsia="Times New Roman" w:hAnsi="Times New Roman" w:cs="Times New Roman"/>
              <w:sz w:val="20"/>
              <w:lang w:val="en-US"/>
            </w:rPr>
            <w:t>.</w:t>
          </w:r>
        </w:p>
        <w:p w14:paraId="41E9523C" w14:textId="77777777" w:rsidR="00205E83" w:rsidRPr="00A43235" w:rsidRDefault="00205E83" w:rsidP="006B7754">
          <w:pPr>
            <w:shd w:val="clear" w:color="auto" w:fill="FFFFFF"/>
            <w:spacing w:after="0" w:line="240" w:lineRule="auto"/>
            <w:jc w:val="both"/>
            <w:rPr>
              <w:rFonts w:ascii="Times New Roman" w:eastAsia="Times New Roman" w:hAnsi="Times New Roman" w:cs="Times New Roman"/>
              <w:b/>
              <w:bCs/>
              <w:sz w:val="20"/>
              <w:lang w:val="en-US"/>
            </w:rPr>
          </w:pPr>
        </w:p>
        <w:p w14:paraId="2F04938D" w14:textId="77777777" w:rsidR="00205E83" w:rsidRPr="00A43235" w:rsidRDefault="00205E83" w:rsidP="006B7754">
          <w:pPr>
            <w:shd w:val="clear" w:color="auto" w:fill="FFFFFF"/>
            <w:spacing w:after="0" w:line="240" w:lineRule="auto"/>
            <w:jc w:val="both"/>
            <w:rPr>
              <w:rFonts w:ascii="Times New Roman" w:eastAsia="Times New Roman" w:hAnsi="Times New Roman" w:cs="Times New Roman"/>
              <w:sz w:val="20"/>
              <w:lang w:val="en-US"/>
            </w:rPr>
          </w:pPr>
          <w:r w:rsidRPr="00A43235">
            <w:rPr>
              <w:rFonts w:ascii="Times New Roman" w:eastAsia="Times New Roman" w:hAnsi="Times New Roman" w:cs="Times New Roman"/>
              <w:b/>
              <w:bCs/>
              <w:sz w:val="20"/>
              <w:lang w:val="en-US"/>
            </w:rPr>
            <w:t>Example:</w:t>
          </w:r>
        </w:p>
        <w:p w14:paraId="5D9D5433" w14:textId="77777777" w:rsidR="00205E83" w:rsidRPr="00A43235" w:rsidRDefault="00205E83" w:rsidP="006B7754">
          <w:pPr>
            <w:spacing w:after="0" w:line="240" w:lineRule="auto"/>
            <w:jc w:val="center"/>
            <w:rPr>
              <w:rFonts w:ascii="Times New Roman" w:eastAsia="Times New Roman" w:hAnsi="Times New Roman" w:cs="Times New Roman"/>
              <w:sz w:val="20"/>
              <w:lang w:val="en-US"/>
            </w:rPr>
          </w:pPr>
          <w:r w:rsidRPr="00A43235">
            <w:rPr>
              <w:rFonts w:ascii="Times New Roman" w:eastAsia="Times New Roman" w:hAnsi="Times New Roman" w:cs="Times New Roman"/>
              <w:noProof/>
              <w:sz w:val="20"/>
              <w:lang w:val="en-US"/>
            </w:rPr>
            <w:drawing>
              <wp:inline distT="0" distB="0" distL="0" distR="0" wp14:anchorId="34371746" wp14:editId="4084A1EF">
                <wp:extent cx="2907030" cy="1155700"/>
                <wp:effectExtent l="19050" t="19050" r="7620" b="6350"/>
                <wp:docPr id="3" name="Picture 3" descr="Sulfur D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8" descr="Sulfur Dye"/>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2937751" cy="1167913"/>
                        </a:xfrm>
                        <a:prstGeom prst="rect">
                          <a:avLst/>
                        </a:prstGeom>
                        <a:noFill/>
                        <a:ln>
                          <a:solidFill>
                            <a:schemeClr val="tx1"/>
                          </a:solidFill>
                        </a:ln>
                      </pic:spPr>
                    </pic:pic>
                  </a:graphicData>
                </a:graphic>
              </wp:inline>
            </w:drawing>
          </w:r>
        </w:p>
        <w:p w14:paraId="77B40968" w14:textId="588CB833" w:rsidR="00205E83" w:rsidRPr="00A43235" w:rsidRDefault="00205E83" w:rsidP="006B7754">
          <w:pPr>
            <w:spacing w:after="0" w:line="240" w:lineRule="auto"/>
            <w:jc w:val="center"/>
            <w:rPr>
              <w:rFonts w:ascii="Times New Roman" w:eastAsia="Times New Roman" w:hAnsi="Times New Roman" w:cs="Times New Roman"/>
              <w:sz w:val="20"/>
              <w:lang w:val="en-US"/>
            </w:rPr>
          </w:pPr>
          <w:r w:rsidRPr="00A43235">
            <w:rPr>
              <w:rFonts w:ascii="Times New Roman" w:eastAsia="Times New Roman" w:hAnsi="Times New Roman" w:cs="Times New Roman"/>
              <w:sz w:val="20"/>
              <w:lang w:val="en-US"/>
            </w:rPr>
            <w:t>Fig</w:t>
          </w:r>
          <w:r w:rsidR="002435DE" w:rsidRPr="00A43235">
            <w:rPr>
              <w:rFonts w:ascii="Times New Roman" w:eastAsia="Times New Roman" w:hAnsi="Times New Roman" w:cs="Times New Roman"/>
              <w:sz w:val="20"/>
              <w:lang w:val="en-US"/>
            </w:rPr>
            <w:t xml:space="preserve"> 13</w:t>
          </w:r>
          <w:r w:rsidRPr="00A43235">
            <w:rPr>
              <w:rFonts w:ascii="Times New Roman" w:eastAsia="Times New Roman" w:hAnsi="Times New Roman" w:cs="Times New Roman"/>
              <w:sz w:val="20"/>
              <w:lang w:val="en-US"/>
            </w:rPr>
            <w:t>: Sulfur red 7</w:t>
          </w:r>
        </w:p>
        <w:p w14:paraId="50D9D5AA" w14:textId="4ECFB289" w:rsidR="00205E83" w:rsidRDefault="00A5263C" w:rsidP="00A5263C">
          <w:pPr>
            <w:pStyle w:val="topic-paragraph"/>
            <w:shd w:val="clear" w:color="auto" w:fill="FFFFFF"/>
            <w:spacing w:before="0" w:beforeAutospacing="0" w:after="0" w:afterAutospacing="0"/>
            <w:jc w:val="both"/>
            <w:rPr>
              <w:rStyle w:val="Strong"/>
              <w:sz w:val="20"/>
              <w:szCs w:val="20"/>
            </w:rPr>
          </w:pPr>
          <w:r>
            <w:rPr>
              <w:rStyle w:val="Strong"/>
              <w:sz w:val="20"/>
              <w:szCs w:val="20"/>
            </w:rPr>
            <w:t>IV.</w:t>
          </w:r>
          <w:r w:rsidR="00205E83" w:rsidRPr="00A43235">
            <w:rPr>
              <w:rStyle w:val="Strong"/>
              <w:sz w:val="20"/>
              <w:szCs w:val="20"/>
            </w:rPr>
            <w:t xml:space="preserve"> Azo dyes</w:t>
          </w:r>
        </w:p>
        <w:p w14:paraId="25682279" w14:textId="77777777" w:rsidR="00A43235" w:rsidRPr="00A43235" w:rsidRDefault="00A43235" w:rsidP="006B7754">
          <w:pPr>
            <w:pStyle w:val="topic-paragraph"/>
            <w:shd w:val="clear" w:color="auto" w:fill="FFFFFF"/>
            <w:spacing w:before="0" w:beforeAutospacing="0" w:after="0" w:afterAutospacing="0"/>
            <w:jc w:val="both"/>
            <w:rPr>
              <w:rStyle w:val="Strong"/>
              <w:sz w:val="20"/>
              <w:szCs w:val="20"/>
            </w:rPr>
          </w:pPr>
        </w:p>
        <w:p w14:paraId="4FE6B066" w14:textId="08E21D0A" w:rsidR="00205E83" w:rsidRPr="00A43235" w:rsidRDefault="005D22DB" w:rsidP="006B7754">
          <w:pPr>
            <w:pStyle w:val="Default"/>
            <w:jc w:val="both"/>
            <w:rPr>
              <w:sz w:val="20"/>
              <w:szCs w:val="20"/>
            </w:rPr>
          </w:pPr>
          <w:r w:rsidRPr="005D22DB">
            <w:rPr>
              <w:sz w:val="20"/>
              <w:szCs w:val="20"/>
            </w:rPr>
            <w:t xml:space="preserve">Azo dyes are a particularly common type of dye and are utilised extensively in the food, textile, printing, and cosmetic sectors. </w:t>
          </w:r>
          <w:r w:rsidR="00205E83" w:rsidRPr="00A43235">
            <w:rPr>
              <w:sz w:val="20"/>
              <w:szCs w:val="20"/>
            </w:rPr>
            <w:t>According to IUPAC, azo compounds are diazene (</w:t>
          </w:r>
          <w:r w:rsidR="00976245" w:rsidRPr="00A43235">
            <w:rPr>
              <w:sz w:val="20"/>
              <w:szCs w:val="20"/>
            </w:rPr>
            <w:t>diamide</w:t>
          </w:r>
          <w:r w:rsidR="00205E83" w:rsidRPr="00A43235">
            <w:rPr>
              <w:sz w:val="20"/>
              <w:szCs w:val="20"/>
            </w:rPr>
            <w:t xml:space="preserve">) derivatives with the formula HN=NH with hydrocarbyl groups replacing both hydrogen atoms. Two aryl groups are included in the more stable versions. Azo groups are what the N=N group is known as. The </w:t>
          </w:r>
          <w:r w:rsidR="00205E83" w:rsidRPr="00A43235">
            <w:rPr>
              <w:sz w:val="20"/>
              <w:szCs w:val="20"/>
            </w:rPr>
            <w:lastRenderedPageBreak/>
            <w:t xml:space="preserve">word "azo" is derived from the French word "azote," which is a Greek-derived name for nitrogen. The compound loses its hue when the azo bond is </w:t>
          </w:r>
          <w:r w:rsidR="00EC031A" w:rsidRPr="00A43235">
            <w:rPr>
              <w:sz w:val="20"/>
              <w:szCs w:val="20"/>
            </w:rPr>
            <w:t>broken</w:t>
          </w:r>
          <w:r w:rsidR="00EC031A">
            <w:rPr>
              <w:sz w:val="20"/>
              <w:szCs w:val="20"/>
            </w:rPr>
            <w:t xml:space="preserve"> [23]</w:t>
          </w:r>
          <w:r w:rsidR="000C7061">
            <w:rPr>
              <w:sz w:val="20"/>
              <w:szCs w:val="20"/>
            </w:rPr>
            <w:t>.</w:t>
          </w:r>
          <w:r w:rsidR="00603A26">
            <w:rPr>
              <w:sz w:val="20"/>
              <w:szCs w:val="20"/>
            </w:rPr>
            <w:t xml:space="preserve"> </w:t>
          </w:r>
          <w:r w:rsidR="006F3E7D" w:rsidRPr="006F3E7D">
            <w:rPr>
              <w:sz w:val="20"/>
              <w:szCs w:val="20"/>
            </w:rPr>
            <w:t>These dyes are made up of two key components</w:t>
          </w:r>
          <w:r w:rsidR="00815C4B">
            <w:rPr>
              <w:sz w:val="20"/>
              <w:szCs w:val="20"/>
            </w:rPr>
            <w:t xml:space="preserve"> </w:t>
          </w:r>
          <w:r w:rsidR="000C7061">
            <w:rPr>
              <w:sz w:val="20"/>
              <w:szCs w:val="20"/>
            </w:rPr>
            <w:t>[24]</w:t>
          </w:r>
          <w:r w:rsidR="00205E83" w:rsidRPr="00A43235">
            <w:rPr>
              <w:sz w:val="20"/>
              <w:szCs w:val="20"/>
            </w:rPr>
            <w:t xml:space="preserve">: </w:t>
          </w:r>
        </w:p>
        <w:p w14:paraId="45347481" w14:textId="77777777" w:rsidR="002435DE" w:rsidRPr="00A43235" w:rsidRDefault="002435DE" w:rsidP="006B7754">
          <w:pPr>
            <w:pStyle w:val="Default"/>
            <w:jc w:val="both"/>
            <w:rPr>
              <w:sz w:val="20"/>
              <w:szCs w:val="20"/>
            </w:rPr>
          </w:pPr>
        </w:p>
        <w:p w14:paraId="600A2A7F" w14:textId="4D0164A4" w:rsidR="00205E83" w:rsidRPr="00A43235" w:rsidRDefault="002435DE" w:rsidP="002435DE">
          <w:pPr>
            <w:pStyle w:val="topic-paragraph"/>
            <w:shd w:val="clear" w:color="auto" w:fill="FFFFFF"/>
            <w:spacing w:before="0" w:beforeAutospacing="0" w:after="0" w:afterAutospacing="0"/>
            <w:jc w:val="center"/>
            <w:rPr>
              <w:b/>
              <w:bCs/>
              <w:sz w:val="20"/>
              <w:szCs w:val="20"/>
            </w:rPr>
          </w:pPr>
          <w:r w:rsidRPr="00A43235">
            <w:rPr>
              <w:rStyle w:val="Strong"/>
              <w:noProof/>
              <w:sz w:val="20"/>
              <w:szCs w:val="20"/>
            </w:rPr>
            <w:drawing>
              <wp:inline distT="0" distB="0" distL="0" distR="0" wp14:anchorId="497ECE61" wp14:editId="497695B8">
                <wp:extent cx="2156460" cy="1125745"/>
                <wp:effectExtent l="0" t="0" r="0" b="0"/>
                <wp:docPr id="4143" name="Picture 4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3" name="Picture 1"/>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2169218" cy="1132405"/>
                        </a:xfrm>
                        <a:prstGeom prst="rect">
                          <a:avLst/>
                        </a:prstGeom>
                        <a:noFill/>
                        <a:ln>
                          <a:noFill/>
                        </a:ln>
                      </pic:spPr>
                    </pic:pic>
                  </a:graphicData>
                </a:graphic>
              </wp:inline>
            </w:drawing>
          </w:r>
        </w:p>
        <w:p w14:paraId="010D2421" w14:textId="2FA6E445" w:rsidR="00205E83" w:rsidRPr="00A43235" w:rsidRDefault="00205E83" w:rsidP="006B7754">
          <w:pPr>
            <w:pStyle w:val="topic-paragraph"/>
            <w:shd w:val="clear" w:color="auto" w:fill="FFFFFF"/>
            <w:spacing w:before="0" w:beforeAutospacing="0" w:after="0" w:afterAutospacing="0"/>
            <w:jc w:val="center"/>
            <w:rPr>
              <w:rStyle w:val="Strong"/>
              <w:sz w:val="20"/>
              <w:szCs w:val="20"/>
            </w:rPr>
          </w:pPr>
        </w:p>
        <w:p w14:paraId="702FBF3B" w14:textId="21499E93" w:rsidR="00205E83" w:rsidRPr="00A43235" w:rsidRDefault="002435DE" w:rsidP="002435DE">
          <w:pPr>
            <w:pStyle w:val="topic-paragraph"/>
            <w:shd w:val="clear" w:color="auto" w:fill="FFFFFF"/>
            <w:spacing w:before="0" w:beforeAutospacing="0" w:after="0" w:afterAutospacing="0"/>
            <w:jc w:val="center"/>
            <w:rPr>
              <w:sz w:val="20"/>
              <w:szCs w:val="20"/>
            </w:rPr>
          </w:pPr>
          <w:r w:rsidRPr="00A43235">
            <w:rPr>
              <w:sz w:val="20"/>
              <w:szCs w:val="20"/>
            </w:rPr>
            <w:t xml:space="preserve"> Fig12 </w:t>
          </w:r>
          <w:r w:rsidR="00205E83" w:rsidRPr="00A43235">
            <w:rPr>
              <w:sz w:val="20"/>
              <w:szCs w:val="20"/>
            </w:rPr>
            <w:t>Structure of a typical dye</w:t>
          </w:r>
        </w:p>
        <w:p w14:paraId="72C831F1" w14:textId="70B40B01" w:rsidR="00205E83" w:rsidRDefault="00A5263C" w:rsidP="006B7754">
          <w:pPr>
            <w:pStyle w:val="Default"/>
            <w:jc w:val="both"/>
            <w:rPr>
              <w:b/>
              <w:bCs/>
              <w:sz w:val="20"/>
              <w:szCs w:val="20"/>
            </w:rPr>
          </w:pPr>
          <w:r>
            <w:rPr>
              <w:b/>
              <w:bCs/>
              <w:sz w:val="20"/>
              <w:szCs w:val="20"/>
            </w:rPr>
            <w:t>A.</w:t>
          </w:r>
          <w:r w:rsidR="00205E83" w:rsidRPr="00A43235">
            <w:rPr>
              <w:b/>
              <w:bCs/>
              <w:sz w:val="20"/>
              <w:szCs w:val="20"/>
            </w:rPr>
            <w:t xml:space="preserve"> Chromophore </w:t>
          </w:r>
        </w:p>
        <w:p w14:paraId="7AADC635" w14:textId="77777777" w:rsidR="00A43235" w:rsidRPr="00A43235" w:rsidRDefault="00A43235" w:rsidP="006B7754">
          <w:pPr>
            <w:pStyle w:val="Default"/>
            <w:jc w:val="both"/>
            <w:rPr>
              <w:sz w:val="20"/>
              <w:szCs w:val="20"/>
            </w:rPr>
          </w:pPr>
        </w:p>
        <w:p w14:paraId="5E64C6C0" w14:textId="7A9E69EF" w:rsidR="00904FEE" w:rsidRPr="00743F83" w:rsidRDefault="001B70D0" w:rsidP="006B7754">
          <w:pPr>
            <w:pStyle w:val="Default"/>
            <w:jc w:val="both"/>
            <w:rPr>
              <w:sz w:val="20"/>
              <w:szCs w:val="20"/>
            </w:rPr>
          </w:pPr>
          <w:r w:rsidRPr="00743F83">
            <w:rPr>
              <w:sz w:val="20"/>
              <w:szCs w:val="20"/>
            </w:rPr>
            <w:t xml:space="preserve">Chromophores, which are groups found in azo dyes, are what give dyes their colour because of their capacity to capture light in the near ultraviolet range. The dye's apparent hue is ultimately controlled by the absorption and reflection of both ultraviolet and visible light [25]. </w:t>
          </w:r>
          <w:r w:rsidR="00AB4C5C">
            <w:rPr>
              <w:sz w:val="20"/>
              <w:szCs w:val="20"/>
            </w:rPr>
            <w:t>Common examples of</w:t>
          </w:r>
          <w:r w:rsidRPr="00743F83">
            <w:rPr>
              <w:sz w:val="20"/>
              <w:szCs w:val="20"/>
            </w:rPr>
            <w:t xml:space="preserve"> chromophores are: - N = O, C=O, -C = N, -C=S, </w:t>
          </w:r>
          <w:r w:rsidR="003D3385" w:rsidRPr="00743F83">
            <w:rPr>
              <w:sz w:val="20"/>
              <w:szCs w:val="20"/>
            </w:rPr>
            <w:t>-N = N-, -NO</w:t>
          </w:r>
          <w:r w:rsidR="003D3385" w:rsidRPr="003D3385">
            <w:rPr>
              <w:sz w:val="20"/>
              <w:szCs w:val="20"/>
              <w:vertAlign w:val="subscript"/>
            </w:rPr>
            <w:t>2</w:t>
          </w:r>
          <w:r w:rsidR="003D3385" w:rsidRPr="00743F83">
            <w:rPr>
              <w:sz w:val="20"/>
              <w:szCs w:val="20"/>
            </w:rPr>
            <w:t xml:space="preserve">, </w:t>
          </w:r>
          <w:r w:rsidRPr="00743F83">
            <w:rPr>
              <w:sz w:val="20"/>
              <w:szCs w:val="20"/>
            </w:rPr>
            <w:t>(CH = CH) n.</w:t>
          </w:r>
        </w:p>
        <w:p w14:paraId="6CF22463" w14:textId="77777777" w:rsidR="00743F83" w:rsidRPr="00743F83" w:rsidRDefault="00205E83" w:rsidP="006B7754">
          <w:pPr>
            <w:pStyle w:val="Default"/>
            <w:jc w:val="both"/>
            <w:rPr>
              <w:sz w:val="20"/>
              <w:szCs w:val="20"/>
            </w:rPr>
          </w:pPr>
          <w:r w:rsidRPr="00743F83">
            <w:rPr>
              <w:sz w:val="20"/>
              <w:szCs w:val="20"/>
            </w:rPr>
            <w:t xml:space="preserve"> </w:t>
          </w:r>
        </w:p>
        <w:p w14:paraId="404F5E30" w14:textId="142985E2" w:rsidR="00205E83" w:rsidRDefault="00A5263C" w:rsidP="006B7754">
          <w:pPr>
            <w:pStyle w:val="Default"/>
            <w:jc w:val="both"/>
            <w:rPr>
              <w:b/>
              <w:bCs/>
              <w:sz w:val="20"/>
              <w:szCs w:val="20"/>
            </w:rPr>
          </w:pPr>
          <w:r>
            <w:rPr>
              <w:b/>
              <w:bCs/>
              <w:sz w:val="20"/>
              <w:szCs w:val="20"/>
            </w:rPr>
            <w:t xml:space="preserve">B. </w:t>
          </w:r>
          <w:r w:rsidR="00205E83" w:rsidRPr="00A43235">
            <w:rPr>
              <w:b/>
              <w:bCs/>
              <w:sz w:val="20"/>
              <w:szCs w:val="20"/>
            </w:rPr>
            <w:t xml:space="preserve">Auxochrome </w:t>
          </w:r>
        </w:p>
        <w:p w14:paraId="6582F8CC" w14:textId="77777777" w:rsidR="00A43235" w:rsidRPr="00A43235" w:rsidRDefault="00A43235" w:rsidP="006B7754">
          <w:pPr>
            <w:pStyle w:val="Default"/>
            <w:jc w:val="both"/>
            <w:rPr>
              <w:b/>
              <w:bCs/>
              <w:sz w:val="20"/>
              <w:szCs w:val="20"/>
            </w:rPr>
          </w:pPr>
        </w:p>
        <w:p w14:paraId="3FDD254A" w14:textId="214C8D13" w:rsidR="00205E83" w:rsidRDefault="00205E83" w:rsidP="006B7754">
          <w:pPr>
            <w:pStyle w:val="topic-paragraph"/>
            <w:shd w:val="clear" w:color="auto" w:fill="FFFFFF"/>
            <w:spacing w:before="0" w:beforeAutospacing="0" w:after="0" w:afterAutospacing="0"/>
            <w:jc w:val="both"/>
            <w:rPr>
              <w:b/>
              <w:bCs/>
              <w:sz w:val="20"/>
              <w:szCs w:val="20"/>
            </w:rPr>
          </w:pPr>
          <w:r w:rsidRPr="00A43235">
            <w:rPr>
              <w:sz w:val="20"/>
              <w:szCs w:val="20"/>
            </w:rPr>
            <w:t>Through the use of strong chemical bonds created by certain groups known as auxochromes, these dyes can adhere to the fibers. They could have an acidic or basic composition. Examples include: OH, COOH, SO</w:t>
          </w:r>
          <w:r w:rsidRPr="00A43235">
            <w:rPr>
              <w:sz w:val="20"/>
              <w:szCs w:val="20"/>
              <w:vertAlign w:val="subscript"/>
            </w:rPr>
            <w:t>3</w:t>
          </w:r>
          <w:r w:rsidRPr="00A43235">
            <w:rPr>
              <w:sz w:val="20"/>
              <w:szCs w:val="20"/>
            </w:rPr>
            <w:t>H (acidic), NH</w:t>
          </w:r>
          <w:r w:rsidRPr="00A43235">
            <w:rPr>
              <w:sz w:val="20"/>
              <w:szCs w:val="20"/>
              <w:vertAlign w:val="subscript"/>
            </w:rPr>
            <w:t>2</w:t>
          </w:r>
          <w:r w:rsidRPr="00A43235">
            <w:rPr>
              <w:sz w:val="20"/>
              <w:szCs w:val="20"/>
            </w:rPr>
            <w:t>, NHR, and NR</w:t>
          </w:r>
          <w:r w:rsidRPr="00A43235">
            <w:rPr>
              <w:sz w:val="20"/>
              <w:szCs w:val="20"/>
              <w:vertAlign w:val="subscript"/>
            </w:rPr>
            <w:t xml:space="preserve">2 </w:t>
          </w:r>
          <w:r w:rsidRPr="00A43235">
            <w:rPr>
              <w:sz w:val="20"/>
              <w:szCs w:val="20"/>
            </w:rPr>
            <w:t>(basic). A chromophore devoid of autochrome is unable to work as a dye. The majority of synthetic colorants, comprising between 60 to 70 % of all dyes manufactured, are azo dyes</w:t>
          </w:r>
          <w:r w:rsidR="007342E3">
            <w:rPr>
              <w:sz w:val="20"/>
              <w:szCs w:val="20"/>
            </w:rPr>
            <w:t xml:space="preserve"> [26]</w:t>
          </w:r>
          <w:r w:rsidRPr="00A43235">
            <w:rPr>
              <w:sz w:val="20"/>
              <w:szCs w:val="20"/>
            </w:rPr>
            <w:t xml:space="preserve">. </w:t>
          </w:r>
          <w:r w:rsidR="00743F83" w:rsidRPr="00743F83">
            <w:rPr>
              <w:sz w:val="20"/>
              <w:szCs w:val="20"/>
            </w:rPr>
            <w:t xml:space="preserve">Azo dyes are </w:t>
          </w:r>
          <w:r w:rsidR="002551E9" w:rsidRPr="00743F83">
            <w:rPr>
              <w:sz w:val="20"/>
              <w:szCs w:val="20"/>
            </w:rPr>
            <w:t>characterized</w:t>
          </w:r>
          <w:r w:rsidR="00743F83" w:rsidRPr="00743F83">
            <w:rPr>
              <w:sz w:val="20"/>
              <w:szCs w:val="20"/>
            </w:rPr>
            <w:t xml:space="preserve"> by the existence of reactive groups capable of creating covalent bonds with textile substrates. </w:t>
          </w:r>
          <w:r w:rsidRPr="00A43235">
            <w:rPr>
              <w:sz w:val="20"/>
              <w:szCs w:val="20"/>
            </w:rPr>
            <w:t>The energy required to break these connections is equal to that required to degrade the support. Azo dyes are classified chemically and have certain structural features. On the one hand, it is demonstrated by synthesizing a huge proportion of azo dyes utilizing the most common method, which includes diazotizing a tertiary amine but does not involve coupling the resulting anion salt with a typically aromatic substrate. on the other hand, generating both symmetrical and asymmetric azo dyes</w:t>
          </w:r>
          <w:r w:rsidR="007342E3">
            <w:rPr>
              <w:sz w:val="20"/>
              <w:szCs w:val="20"/>
            </w:rPr>
            <w:t xml:space="preserve"> [27]</w:t>
          </w:r>
          <w:r w:rsidRPr="00A43235">
            <w:rPr>
              <w:b/>
              <w:bCs/>
              <w:sz w:val="20"/>
              <w:szCs w:val="20"/>
            </w:rPr>
            <w:t>.</w:t>
          </w:r>
        </w:p>
        <w:p w14:paraId="5C2FABA2" w14:textId="77777777" w:rsidR="00A43235" w:rsidRPr="00A43235" w:rsidRDefault="00A43235" w:rsidP="006B7754">
          <w:pPr>
            <w:pStyle w:val="topic-paragraph"/>
            <w:shd w:val="clear" w:color="auto" w:fill="FFFFFF"/>
            <w:spacing w:before="0" w:beforeAutospacing="0" w:after="0" w:afterAutospacing="0"/>
            <w:jc w:val="both"/>
            <w:rPr>
              <w:sz w:val="20"/>
              <w:szCs w:val="20"/>
            </w:rPr>
          </w:pPr>
        </w:p>
        <w:p w14:paraId="21EC5729" w14:textId="1BFF1233" w:rsidR="00205E83" w:rsidRDefault="00A5263C" w:rsidP="006B7754">
          <w:pPr>
            <w:spacing w:after="0" w:line="240" w:lineRule="auto"/>
            <w:jc w:val="both"/>
            <w:rPr>
              <w:rFonts w:ascii="Times New Roman" w:hAnsi="Times New Roman" w:cs="Times New Roman"/>
              <w:b/>
              <w:bCs/>
              <w:sz w:val="20"/>
            </w:rPr>
          </w:pPr>
          <w:r>
            <w:rPr>
              <w:rFonts w:ascii="Times New Roman" w:hAnsi="Times New Roman" w:cs="Times New Roman"/>
              <w:b/>
              <w:bCs/>
              <w:sz w:val="20"/>
            </w:rPr>
            <w:t>V.</w:t>
          </w:r>
          <w:r w:rsidR="00A43235" w:rsidRPr="00A43235">
            <w:rPr>
              <w:rFonts w:ascii="Times New Roman" w:hAnsi="Times New Roman" w:cs="Times New Roman"/>
              <w:b/>
              <w:bCs/>
              <w:sz w:val="20"/>
            </w:rPr>
            <w:t xml:space="preserve"> HAZARDOUS EFFECT OF AZO DYES</w:t>
          </w:r>
        </w:p>
        <w:p w14:paraId="23FEA4BB" w14:textId="77777777" w:rsidR="00A43235" w:rsidRPr="00A43235" w:rsidRDefault="00A43235" w:rsidP="006B7754">
          <w:pPr>
            <w:spacing w:after="0" w:line="240" w:lineRule="auto"/>
            <w:jc w:val="both"/>
            <w:rPr>
              <w:rFonts w:ascii="Times New Roman" w:hAnsi="Times New Roman" w:cs="Times New Roman"/>
              <w:b/>
              <w:bCs/>
              <w:sz w:val="20"/>
            </w:rPr>
          </w:pPr>
        </w:p>
        <w:p w14:paraId="02D87A1E" w14:textId="3F9896C3" w:rsidR="00205E83" w:rsidRPr="00A43235" w:rsidRDefault="00205E83" w:rsidP="006B7754">
          <w:pPr>
            <w:spacing w:after="0" w:line="240" w:lineRule="auto"/>
            <w:jc w:val="both"/>
            <w:rPr>
              <w:rFonts w:ascii="Times New Roman" w:hAnsi="Times New Roman" w:cs="Times New Roman"/>
              <w:b/>
              <w:bCs/>
              <w:sz w:val="20"/>
            </w:rPr>
          </w:pPr>
          <w:r w:rsidRPr="00A43235">
            <w:rPr>
              <w:rFonts w:ascii="Times New Roman" w:hAnsi="Times New Roman" w:cs="Times New Roman"/>
              <w:sz w:val="20"/>
            </w:rPr>
            <w:t xml:space="preserve">After dyes have </w:t>
          </w:r>
          <w:proofErr w:type="spellStart"/>
          <w:r w:rsidRPr="00A43235">
            <w:rPr>
              <w:rFonts w:ascii="Times New Roman" w:hAnsi="Times New Roman" w:cs="Times New Roman"/>
              <w:sz w:val="20"/>
            </w:rPr>
            <w:t>colored</w:t>
          </w:r>
          <w:proofErr w:type="spellEnd"/>
          <w:r w:rsidRPr="00A43235">
            <w:rPr>
              <w:rFonts w:ascii="Times New Roman" w:hAnsi="Times New Roman" w:cs="Times New Roman"/>
              <w:sz w:val="20"/>
            </w:rPr>
            <w:t xml:space="preserve"> things, Industries that use dyes often retain dyes from wastewater in industrial trash. These contaminants are therefore pushed into surrounding water bodies, transforming clear, white solid water in and out of </w:t>
          </w:r>
          <w:r w:rsidR="00DE19E5">
            <w:rPr>
              <w:rFonts w:ascii="Times New Roman" w:hAnsi="Times New Roman" w:cs="Times New Roman"/>
              <w:sz w:val="20"/>
            </w:rPr>
            <w:t>contaminated</w:t>
          </w:r>
          <w:r w:rsidRPr="00A43235">
            <w:rPr>
              <w:rFonts w:ascii="Times New Roman" w:hAnsi="Times New Roman" w:cs="Times New Roman"/>
              <w:sz w:val="20"/>
            </w:rPr>
            <w:t xml:space="preserve">, </w:t>
          </w:r>
          <w:proofErr w:type="spellStart"/>
          <w:r w:rsidRPr="00A43235">
            <w:rPr>
              <w:rFonts w:ascii="Times New Roman" w:hAnsi="Times New Roman" w:cs="Times New Roman"/>
              <w:sz w:val="20"/>
            </w:rPr>
            <w:t>colored</w:t>
          </w:r>
          <w:proofErr w:type="spellEnd"/>
          <w:r w:rsidRPr="00A43235">
            <w:rPr>
              <w:rFonts w:ascii="Times New Roman" w:hAnsi="Times New Roman" w:cs="Times New Roman"/>
              <w:sz w:val="20"/>
            </w:rPr>
            <w:t xml:space="preserve"> water. Many manufacturers should treat </w:t>
          </w:r>
          <w:r w:rsidR="00DE20FE">
            <w:rPr>
              <w:rFonts w:ascii="Times New Roman" w:hAnsi="Times New Roman" w:cs="Times New Roman"/>
              <w:sz w:val="20"/>
            </w:rPr>
            <w:t>effluent</w:t>
          </w:r>
          <w:r w:rsidRPr="00A43235">
            <w:rPr>
              <w:rFonts w:ascii="Times New Roman" w:hAnsi="Times New Roman" w:cs="Times New Roman"/>
              <w:sz w:val="20"/>
            </w:rPr>
            <w:t xml:space="preserve"> containing </w:t>
          </w:r>
          <w:proofErr w:type="spellStart"/>
          <w:r w:rsidRPr="00A43235">
            <w:rPr>
              <w:rFonts w:ascii="Times New Roman" w:hAnsi="Times New Roman" w:cs="Times New Roman"/>
              <w:sz w:val="20"/>
            </w:rPr>
            <w:t>color</w:t>
          </w:r>
          <w:proofErr w:type="spellEnd"/>
          <w:r w:rsidRPr="00A43235">
            <w:rPr>
              <w:rFonts w:ascii="Times New Roman" w:hAnsi="Times New Roman" w:cs="Times New Roman"/>
              <w:sz w:val="20"/>
            </w:rPr>
            <w:t xml:space="preserve"> </w:t>
          </w:r>
          <w:r w:rsidR="00DE20FE">
            <w:rPr>
              <w:rFonts w:ascii="Times New Roman" w:hAnsi="Times New Roman" w:cs="Times New Roman"/>
              <w:sz w:val="20"/>
            </w:rPr>
            <w:t>prior to</w:t>
          </w:r>
          <w:r w:rsidRPr="00A43235">
            <w:rPr>
              <w:rFonts w:ascii="Times New Roman" w:hAnsi="Times New Roman" w:cs="Times New Roman"/>
              <w:sz w:val="20"/>
            </w:rPr>
            <w:t xml:space="preserve"> releasing it into the </w:t>
          </w:r>
          <w:r w:rsidR="00DE20FE">
            <w:rPr>
              <w:rFonts w:ascii="Times New Roman" w:hAnsi="Times New Roman" w:cs="Times New Roman"/>
              <w:sz w:val="20"/>
            </w:rPr>
            <w:t>ecosystem</w:t>
          </w:r>
          <w:r w:rsidRPr="00A43235">
            <w:rPr>
              <w:rFonts w:ascii="Times New Roman" w:hAnsi="Times New Roman" w:cs="Times New Roman"/>
              <w:sz w:val="20"/>
            </w:rPr>
            <w:t xml:space="preserve">. Dye contamination of water is seen negatively by environmentalists and also by the general population. Owing to the dangers associated with these harmful compounds. Immediately after dyeing methods, </w:t>
          </w:r>
          <w:proofErr w:type="spellStart"/>
          <w:r w:rsidRPr="00A43235">
            <w:rPr>
              <w:rFonts w:ascii="Times New Roman" w:hAnsi="Times New Roman" w:cs="Times New Roman"/>
              <w:sz w:val="20"/>
            </w:rPr>
            <w:t>color</w:t>
          </w:r>
          <w:proofErr w:type="spellEnd"/>
          <w:r w:rsidRPr="00A43235">
            <w:rPr>
              <w:rFonts w:ascii="Times New Roman" w:hAnsi="Times New Roman" w:cs="Times New Roman"/>
              <w:sz w:val="20"/>
            </w:rPr>
            <w:t xml:space="preserve"> effluents with such occasions, high pH (acidic), and temperature are discharged. This occurrence will impact the mechanism for gas transfer and the self-purification of water bodies in the scientific environment. By damaging water sources, effluents constitute harm to the environment when they are vented into the atmosphere after use and restrict the use of water. Once dye effluents are blended with naturally occurring water sources, a foul </w:t>
          </w:r>
          <w:proofErr w:type="spellStart"/>
          <w:r w:rsidRPr="00A43235">
            <w:rPr>
              <w:rFonts w:ascii="Times New Roman" w:hAnsi="Times New Roman" w:cs="Times New Roman"/>
              <w:sz w:val="20"/>
            </w:rPr>
            <w:t>odor</w:t>
          </w:r>
          <w:proofErr w:type="spellEnd"/>
          <w:r w:rsidRPr="00A43235">
            <w:rPr>
              <w:rFonts w:ascii="Times New Roman" w:hAnsi="Times New Roman" w:cs="Times New Roman"/>
              <w:sz w:val="20"/>
            </w:rPr>
            <w:t xml:space="preserve"> is produced. </w:t>
          </w:r>
          <w:proofErr w:type="spellStart"/>
          <w:r w:rsidRPr="00A43235">
            <w:rPr>
              <w:rFonts w:ascii="Times New Roman" w:hAnsi="Times New Roman" w:cs="Times New Roman"/>
              <w:sz w:val="20"/>
            </w:rPr>
            <w:t>odor</w:t>
          </w:r>
          <w:proofErr w:type="spellEnd"/>
          <w:r w:rsidRPr="00A43235">
            <w:rPr>
              <w:rFonts w:ascii="Times New Roman" w:hAnsi="Times New Roman" w:cs="Times New Roman"/>
              <w:sz w:val="20"/>
            </w:rPr>
            <w:t xml:space="preserve"> is produced, in addition to generating an eye sore for humans. Starting with aquatic creatures and plants, textile effluents may also impact land-based life</w:t>
          </w:r>
          <w:r w:rsidRPr="00A43235">
            <w:rPr>
              <w:sz w:val="20"/>
            </w:rPr>
            <w:t xml:space="preserve"> </w:t>
          </w:r>
          <w:r w:rsidRPr="00A43235">
            <w:rPr>
              <w:rFonts w:ascii="Times New Roman" w:hAnsi="Times New Roman" w:cs="Times New Roman"/>
              <w:sz w:val="20"/>
            </w:rPr>
            <w:t xml:space="preserve">because they are less dense (0.8 kg/m3) than water (1.0 kg/m3), dye effluents may couple together., and total water dispersion rises with water sources. This limits the quantity of sunlight accessible for processes such as photosynthesis and respiration by aquatic organisms, thereby ending their </w:t>
          </w:r>
          <w:r w:rsidR="00231C19" w:rsidRPr="00A43235">
            <w:rPr>
              <w:rFonts w:ascii="Times New Roman" w:hAnsi="Times New Roman" w:cs="Times New Roman"/>
              <w:sz w:val="20"/>
            </w:rPr>
            <w:t>lif</w:t>
          </w:r>
          <w:r w:rsidR="00231C19">
            <w:rPr>
              <w:rFonts w:ascii="Times New Roman" w:hAnsi="Times New Roman" w:cs="Times New Roman"/>
              <w:sz w:val="20"/>
            </w:rPr>
            <w:t>e.</w:t>
          </w:r>
          <w:r w:rsidR="00231C19" w:rsidRPr="00A43235">
            <w:rPr>
              <w:rFonts w:ascii="Times New Roman" w:hAnsi="Times New Roman" w:cs="Times New Roman"/>
              <w:sz w:val="20"/>
            </w:rPr>
            <w:t xml:space="preserve"> The</w:t>
          </w:r>
          <w:r w:rsidRPr="00A43235">
            <w:rPr>
              <w:rFonts w:ascii="Times New Roman" w:hAnsi="Times New Roman" w:cs="Times New Roman"/>
              <w:sz w:val="20"/>
            </w:rPr>
            <w:t xml:space="preserve"> disposal of effluents into the environment degrades the ecosystem over time and contributes to human health </w:t>
          </w:r>
          <w:r w:rsidR="00335EB6" w:rsidRPr="00A43235">
            <w:rPr>
              <w:rFonts w:ascii="Times New Roman" w:hAnsi="Times New Roman" w:cs="Times New Roman"/>
              <w:sz w:val="20"/>
            </w:rPr>
            <w:t>concerns</w:t>
          </w:r>
          <w:r w:rsidR="00335EB6">
            <w:rPr>
              <w:rFonts w:ascii="Times New Roman" w:hAnsi="Times New Roman" w:cs="Times New Roman"/>
              <w:sz w:val="20"/>
            </w:rPr>
            <w:t xml:space="preserve"> [28]</w:t>
          </w:r>
          <w:r w:rsidRPr="00A43235">
            <w:rPr>
              <w:rFonts w:ascii="Times New Roman" w:hAnsi="Times New Roman" w:cs="Times New Roman"/>
              <w:sz w:val="20"/>
            </w:rPr>
            <w:t xml:space="preserve">. Once eye, both dogs and people may experience eye burns or irreversible eye damage. Chemicals like dye effluents that are deposited in water sources may evaporate into the environment, resulting in breathing difficulties or difficulty breathing upon ingestion. Consumption of </w:t>
          </w:r>
          <w:proofErr w:type="spellStart"/>
          <w:r w:rsidRPr="00A43235">
            <w:rPr>
              <w:rFonts w:ascii="Times New Roman" w:hAnsi="Times New Roman" w:cs="Times New Roman"/>
              <w:sz w:val="20"/>
            </w:rPr>
            <w:t>colors</w:t>
          </w:r>
          <w:proofErr w:type="spellEnd"/>
          <w:r w:rsidRPr="00A43235">
            <w:rPr>
              <w:rFonts w:ascii="Times New Roman" w:hAnsi="Times New Roman" w:cs="Times New Roman"/>
              <w:sz w:val="20"/>
            </w:rPr>
            <w:t xml:space="preserve"> may cause increased sweating, dizziness, methemoglobinemia, oral burns, nausea, and vomiting. Thus, cleaning wastewater containing harmful dye effluents is critical to avoiding severe effects on receiving waterways, animals, and </w:t>
          </w:r>
          <w:r w:rsidR="00AE661C" w:rsidRPr="00A43235">
            <w:rPr>
              <w:rFonts w:ascii="Times New Roman" w:hAnsi="Times New Roman" w:cs="Times New Roman"/>
              <w:sz w:val="20"/>
            </w:rPr>
            <w:t>people</w:t>
          </w:r>
          <w:r w:rsidR="00AE661C">
            <w:rPr>
              <w:rFonts w:ascii="Times New Roman" w:hAnsi="Times New Roman" w:cs="Times New Roman"/>
              <w:sz w:val="20"/>
            </w:rPr>
            <w:t xml:space="preserve"> [29]</w:t>
          </w:r>
          <w:r w:rsidRPr="00A43235">
            <w:rPr>
              <w:rFonts w:ascii="Times New Roman" w:hAnsi="Times New Roman" w:cs="Times New Roman"/>
              <w:sz w:val="20"/>
            </w:rPr>
            <w:t xml:space="preserve">. The environmental legislature has passed legislation prohibiting the presence of harmful </w:t>
          </w:r>
          <w:proofErr w:type="spellStart"/>
          <w:r w:rsidRPr="00A43235">
            <w:rPr>
              <w:rFonts w:ascii="Times New Roman" w:hAnsi="Times New Roman" w:cs="Times New Roman"/>
              <w:sz w:val="20"/>
            </w:rPr>
            <w:t>colored</w:t>
          </w:r>
          <w:proofErr w:type="spellEnd"/>
          <w:r w:rsidRPr="00A43235">
            <w:rPr>
              <w:rFonts w:ascii="Times New Roman" w:hAnsi="Times New Roman" w:cs="Times New Roman"/>
              <w:sz w:val="20"/>
            </w:rPr>
            <w:t xml:space="preserve"> effluent throughout bodies of water.</w:t>
          </w:r>
          <w:r w:rsidRPr="00A43235">
            <w:rPr>
              <w:sz w:val="20"/>
            </w:rPr>
            <w:t xml:space="preserve"> </w:t>
          </w:r>
          <w:r w:rsidRPr="00A43235">
            <w:rPr>
              <w:rFonts w:ascii="Times New Roman" w:hAnsi="Times New Roman" w:cs="Times New Roman"/>
              <w:sz w:val="20"/>
            </w:rPr>
            <w:t>The International Dye Industry Final Effluent Standards Of quality, which were amended from the minimal release of toxic Components, are required by this law for dye-using firms to make sure that the wastewater discharged from their activities fulfils these standards. Program (ZDHC</w:t>
          </w:r>
          <w:r w:rsidR="001006CB" w:rsidRPr="00A43235">
            <w:rPr>
              <w:rFonts w:ascii="Times New Roman" w:hAnsi="Times New Roman" w:cs="Times New Roman"/>
              <w:sz w:val="20"/>
            </w:rPr>
            <w:t>)</w:t>
          </w:r>
          <w:r w:rsidR="001006CB">
            <w:rPr>
              <w:rFonts w:ascii="Times New Roman" w:hAnsi="Times New Roman" w:cs="Times New Roman"/>
              <w:sz w:val="20"/>
            </w:rPr>
            <w:t xml:space="preserve"> [</w:t>
          </w:r>
          <w:r w:rsidR="00AE661C">
            <w:rPr>
              <w:rFonts w:ascii="Times New Roman" w:hAnsi="Times New Roman" w:cs="Times New Roman"/>
              <w:sz w:val="20"/>
            </w:rPr>
            <w:t>30]</w:t>
          </w:r>
          <w:r w:rsidRPr="00A43235">
            <w:rPr>
              <w:rFonts w:ascii="Times New Roman" w:hAnsi="Times New Roman" w:cs="Times New Roman"/>
              <w:sz w:val="20"/>
            </w:rPr>
            <w:t xml:space="preserve">. Textile wastewater has a high concentration of contaminants, including the level of oxygen (BOD), chemical oxygen uptake (COD), dyes, poisonous chemicals, and dissolved salts all contribute to the biological oxygen demand the terms TDS and TSS) Table 2 displays the international allowable limit for dye wastewater pollutant discharge. Dye effluent should be tested for a biological oxygen need (BOD), total nitrogen </w:t>
          </w:r>
          <w:proofErr w:type="spellStart"/>
          <w:r w:rsidRPr="00A43235">
            <w:rPr>
              <w:rFonts w:ascii="Times New Roman" w:hAnsi="Times New Roman" w:cs="Times New Roman"/>
              <w:sz w:val="20"/>
            </w:rPr>
            <w:t>color</w:t>
          </w:r>
          <w:proofErr w:type="spellEnd"/>
          <w:r w:rsidRPr="00A43235">
            <w:rPr>
              <w:rFonts w:ascii="Times New Roman" w:hAnsi="Times New Roman" w:cs="Times New Roman"/>
              <w:sz w:val="20"/>
            </w:rPr>
            <w:t xml:space="preserve">, pH, and suspended particles, less than the maximum allowable quantity. Toxic contaminants should never be discharged into the environment owing to their horrifying </w:t>
          </w:r>
          <w:r w:rsidR="001006CB" w:rsidRPr="00A43235">
            <w:rPr>
              <w:rFonts w:ascii="Times New Roman" w:hAnsi="Times New Roman" w:cs="Times New Roman"/>
              <w:sz w:val="20"/>
            </w:rPr>
            <w:t>repercussions</w:t>
          </w:r>
          <w:r w:rsidR="001006CB">
            <w:rPr>
              <w:rFonts w:ascii="Times New Roman" w:hAnsi="Times New Roman" w:cs="Times New Roman"/>
              <w:sz w:val="20"/>
            </w:rPr>
            <w:t xml:space="preserve"> [</w:t>
          </w:r>
          <w:r w:rsidR="00AE661C">
            <w:rPr>
              <w:rFonts w:ascii="Times New Roman" w:hAnsi="Times New Roman" w:cs="Times New Roman"/>
              <w:sz w:val="20"/>
            </w:rPr>
            <w:t>1</w:t>
          </w:r>
          <w:r w:rsidR="00231C19">
            <w:rPr>
              <w:rFonts w:ascii="Times New Roman" w:hAnsi="Times New Roman" w:cs="Times New Roman"/>
              <w:sz w:val="20"/>
            </w:rPr>
            <w:t>3</w:t>
          </w:r>
          <w:r w:rsidR="00AE661C">
            <w:rPr>
              <w:rFonts w:ascii="Times New Roman" w:hAnsi="Times New Roman" w:cs="Times New Roman"/>
              <w:sz w:val="20"/>
            </w:rPr>
            <w:t>]</w:t>
          </w:r>
          <w:r w:rsidRPr="00A43235">
            <w:rPr>
              <w:rFonts w:ascii="Times New Roman" w:hAnsi="Times New Roman" w:cs="Times New Roman"/>
              <w:sz w:val="20"/>
            </w:rPr>
            <w:t xml:space="preserve">. Industries that create wastewater containing dyes should promptly begin correcting the harm they are inflicting on the ecosystem and dumping it. Enterprises that use dyes should use dye-effluent treatment solutions as opposed to harming the environment. A few of the more ethical businesses that use dyes are strongly recommended to use treated dye waste in their dying processes rather than dumping this into the environment. It's a more cost-effective option than regularly obtaining and using water for </w:t>
          </w:r>
          <w:proofErr w:type="spellStart"/>
          <w:r w:rsidRPr="00A43235">
            <w:rPr>
              <w:rFonts w:ascii="Times New Roman" w:hAnsi="Times New Roman" w:cs="Times New Roman"/>
              <w:sz w:val="20"/>
            </w:rPr>
            <w:t>coloring</w:t>
          </w:r>
          <w:proofErr w:type="spellEnd"/>
          <w:r w:rsidRPr="00A43235">
            <w:rPr>
              <w:rFonts w:ascii="Times New Roman" w:hAnsi="Times New Roman" w:cs="Times New Roman"/>
              <w:sz w:val="20"/>
            </w:rPr>
            <w:t xml:space="preserve"> processes. Water in the quantities needed by the dyeing industry is expensive, and cost reductions are desired in almost every industry</w:t>
          </w:r>
          <w:r w:rsidR="001006CB">
            <w:rPr>
              <w:rFonts w:ascii="Times New Roman" w:hAnsi="Times New Roman" w:cs="Times New Roman"/>
              <w:sz w:val="20"/>
            </w:rPr>
            <w:t xml:space="preserve"> [2</w:t>
          </w:r>
          <w:r w:rsidR="00231C19">
            <w:rPr>
              <w:rFonts w:ascii="Times New Roman" w:hAnsi="Times New Roman" w:cs="Times New Roman"/>
              <w:sz w:val="20"/>
            </w:rPr>
            <w:t>1</w:t>
          </w:r>
          <w:r w:rsidR="001006CB">
            <w:rPr>
              <w:rFonts w:ascii="Times New Roman" w:hAnsi="Times New Roman" w:cs="Times New Roman"/>
              <w:sz w:val="20"/>
            </w:rPr>
            <w:t>]</w:t>
          </w:r>
          <w:r w:rsidRPr="00A43235">
            <w:rPr>
              <w:rFonts w:ascii="Times New Roman" w:hAnsi="Times New Roman" w:cs="Times New Roman"/>
              <w:sz w:val="20"/>
            </w:rPr>
            <w:t>.</w:t>
          </w:r>
        </w:p>
        <w:p w14:paraId="600D4144" w14:textId="77777777" w:rsidR="00A43235" w:rsidRDefault="00205E83" w:rsidP="006B7754">
          <w:pPr>
            <w:pStyle w:val="Heading1"/>
            <w:keepNext w:val="0"/>
            <w:keepLines w:val="0"/>
            <w:widowControl w:val="0"/>
            <w:tabs>
              <w:tab w:val="left" w:pos="838"/>
              <w:tab w:val="left" w:pos="839"/>
            </w:tabs>
            <w:autoSpaceDE w:val="0"/>
            <w:autoSpaceDN w:val="0"/>
            <w:spacing w:before="0" w:line="240" w:lineRule="auto"/>
            <w:jc w:val="both"/>
            <w:rPr>
              <w:rFonts w:ascii="Times New Roman" w:hAnsi="Times New Roman" w:cs="Times New Roman"/>
              <w:b/>
              <w:bCs/>
              <w:color w:val="auto"/>
              <w:sz w:val="20"/>
              <w:szCs w:val="20"/>
            </w:rPr>
          </w:pPr>
          <w:r w:rsidRPr="00A43235">
            <w:rPr>
              <w:rFonts w:ascii="Times New Roman" w:hAnsi="Times New Roman" w:cs="Times New Roman"/>
              <w:b/>
              <w:bCs/>
              <w:color w:val="auto"/>
              <w:sz w:val="20"/>
              <w:szCs w:val="20"/>
            </w:rPr>
            <w:t xml:space="preserve"> </w:t>
          </w:r>
        </w:p>
        <w:p w14:paraId="4516DAFB" w14:textId="77777777" w:rsidR="005B3A78" w:rsidRDefault="005B3A78" w:rsidP="006B7754">
          <w:pPr>
            <w:pStyle w:val="Heading1"/>
            <w:keepNext w:val="0"/>
            <w:keepLines w:val="0"/>
            <w:widowControl w:val="0"/>
            <w:tabs>
              <w:tab w:val="left" w:pos="838"/>
              <w:tab w:val="left" w:pos="839"/>
            </w:tabs>
            <w:autoSpaceDE w:val="0"/>
            <w:autoSpaceDN w:val="0"/>
            <w:spacing w:before="0" w:line="240" w:lineRule="auto"/>
            <w:jc w:val="both"/>
            <w:rPr>
              <w:rFonts w:ascii="Times New Roman" w:hAnsi="Times New Roman" w:cs="Times New Roman"/>
              <w:b/>
              <w:bCs/>
              <w:color w:val="000000" w:themeColor="text1"/>
              <w:sz w:val="20"/>
              <w:szCs w:val="20"/>
            </w:rPr>
          </w:pPr>
        </w:p>
        <w:p w14:paraId="3C3570C5" w14:textId="77777777" w:rsidR="005B3A78" w:rsidRDefault="005B3A78" w:rsidP="006B7754">
          <w:pPr>
            <w:pStyle w:val="Heading1"/>
            <w:keepNext w:val="0"/>
            <w:keepLines w:val="0"/>
            <w:widowControl w:val="0"/>
            <w:tabs>
              <w:tab w:val="left" w:pos="838"/>
              <w:tab w:val="left" w:pos="839"/>
            </w:tabs>
            <w:autoSpaceDE w:val="0"/>
            <w:autoSpaceDN w:val="0"/>
            <w:spacing w:before="0" w:line="240" w:lineRule="auto"/>
            <w:jc w:val="both"/>
            <w:rPr>
              <w:rFonts w:ascii="Times New Roman" w:hAnsi="Times New Roman" w:cs="Times New Roman"/>
              <w:b/>
              <w:bCs/>
              <w:color w:val="000000" w:themeColor="text1"/>
              <w:sz w:val="20"/>
              <w:szCs w:val="20"/>
            </w:rPr>
          </w:pPr>
        </w:p>
        <w:p w14:paraId="0A8DF97F" w14:textId="77777777" w:rsidR="005B3A78" w:rsidRDefault="005B3A78" w:rsidP="006B7754">
          <w:pPr>
            <w:pStyle w:val="Heading1"/>
            <w:keepNext w:val="0"/>
            <w:keepLines w:val="0"/>
            <w:widowControl w:val="0"/>
            <w:tabs>
              <w:tab w:val="left" w:pos="838"/>
              <w:tab w:val="left" w:pos="839"/>
            </w:tabs>
            <w:autoSpaceDE w:val="0"/>
            <w:autoSpaceDN w:val="0"/>
            <w:spacing w:before="0" w:line="240" w:lineRule="auto"/>
            <w:jc w:val="both"/>
            <w:rPr>
              <w:rFonts w:ascii="Times New Roman" w:hAnsi="Times New Roman" w:cs="Times New Roman"/>
              <w:b/>
              <w:bCs/>
              <w:color w:val="000000" w:themeColor="text1"/>
              <w:sz w:val="20"/>
              <w:szCs w:val="20"/>
            </w:rPr>
          </w:pPr>
        </w:p>
        <w:p w14:paraId="45D1898B" w14:textId="6871D111" w:rsidR="00205E83" w:rsidRPr="00956A2F" w:rsidRDefault="00A5263C" w:rsidP="006B7754">
          <w:pPr>
            <w:pStyle w:val="Heading1"/>
            <w:keepNext w:val="0"/>
            <w:keepLines w:val="0"/>
            <w:widowControl w:val="0"/>
            <w:tabs>
              <w:tab w:val="left" w:pos="838"/>
              <w:tab w:val="left" w:pos="839"/>
            </w:tabs>
            <w:autoSpaceDE w:val="0"/>
            <w:autoSpaceDN w:val="0"/>
            <w:spacing w:before="0" w:line="240"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lastRenderedPageBreak/>
            <w:t>VI</w:t>
          </w:r>
          <w:r w:rsidR="00D36A2E">
            <w:rPr>
              <w:rFonts w:ascii="Times New Roman" w:hAnsi="Times New Roman" w:cs="Times New Roman"/>
              <w:b/>
              <w:bCs/>
              <w:color w:val="000000" w:themeColor="text1"/>
              <w:sz w:val="20"/>
              <w:szCs w:val="20"/>
            </w:rPr>
            <w:t>.</w:t>
          </w:r>
          <w:r w:rsidR="002A2DF6">
            <w:rPr>
              <w:rFonts w:ascii="Times New Roman" w:hAnsi="Times New Roman" w:cs="Times New Roman"/>
              <w:b/>
              <w:bCs/>
              <w:color w:val="000000" w:themeColor="text1"/>
              <w:sz w:val="20"/>
              <w:szCs w:val="20"/>
            </w:rPr>
            <w:t xml:space="preserve"> </w:t>
          </w:r>
          <w:r w:rsidR="00205E83" w:rsidRPr="00956A2F">
            <w:rPr>
              <w:rFonts w:ascii="Times New Roman" w:hAnsi="Times New Roman" w:cs="Times New Roman"/>
              <w:b/>
              <w:bCs/>
              <w:color w:val="000000" w:themeColor="text1"/>
              <w:sz w:val="20"/>
              <w:szCs w:val="20"/>
            </w:rPr>
            <w:t>AZO DYES TREATMENT</w:t>
          </w:r>
        </w:p>
        <w:p w14:paraId="3342C574" w14:textId="77777777" w:rsidR="00A50993" w:rsidRPr="00956A2F" w:rsidRDefault="00A50993" w:rsidP="006B7754">
          <w:pPr>
            <w:spacing w:after="0" w:line="240" w:lineRule="auto"/>
            <w:jc w:val="both"/>
            <w:rPr>
              <w:color w:val="000000" w:themeColor="text1"/>
              <w:lang w:bidi="ar-SA"/>
            </w:rPr>
          </w:pPr>
        </w:p>
        <w:p w14:paraId="12967FA1" w14:textId="507702FB" w:rsidR="00205E83" w:rsidRPr="00A5263C" w:rsidRDefault="00205E83" w:rsidP="00A5263C">
          <w:pPr>
            <w:pStyle w:val="ListParagraph"/>
            <w:numPr>
              <w:ilvl w:val="0"/>
              <w:numId w:val="8"/>
            </w:numPr>
            <w:spacing w:after="0" w:line="240" w:lineRule="auto"/>
            <w:jc w:val="both"/>
            <w:rPr>
              <w:rFonts w:ascii="Times New Roman" w:hAnsi="Times New Roman" w:cs="Times New Roman"/>
              <w:b/>
              <w:bCs/>
              <w:sz w:val="20"/>
            </w:rPr>
          </w:pPr>
          <w:r w:rsidRPr="00A5263C">
            <w:rPr>
              <w:rFonts w:ascii="Times New Roman" w:hAnsi="Times New Roman" w:cs="Times New Roman"/>
              <w:b/>
              <w:bCs/>
              <w:sz w:val="20"/>
            </w:rPr>
            <w:t>Physical and Chemical Treatment of Dyes</w:t>
          </w:r>
        </w:p>
        <w:p w14:paraId="77B96BC2" w14:textId="77777777" w:rsidR="00A50993" w:rsidRPr="00A43235" w:rsidRDefault="00A50993" w:rsidP="006B7754">
          <w:pPr>
            <w:spacing w:after="0" w:line="240" w:lineRule="auto"/>
            <w:jc w:val="both"/>
            <w:rPr>
              <w:rFonts w:ascii="Times New Roman" w:hAnsi="Times New Roman" w:cs="Times New Roman"/>
              <w:b/>
              <w:bCs/>
              <w:sz w:val="20"/>
            </w:rPr>
          </w:pPr>
        </w:p>
        <w:p w14:paraId="32AAFDB5" w14:textId="6E827CD0" w:rsidR="00205E83" w:rsidRPr="00A43235" w:rsidRDefault="00205E83" w:rsidP="006B7754">
          <w:pPr>
            <w:spacing w:after="0" w:line="240" w:lineRule="auto"/>
            <w:jc w:val="both"/>
            <w:rPr>
              <w:rFonts w:ascii="Times New Roman" w:hAnsi="Times New Roman" w:cs="Times New Roman"/>
              <w:sz w:val="20"/>
            </w:rPr>
          </w:pPr>
          <w:r w:rsidRPr="00A43235">
            <w:rPr>
              <w:rFonts w:ascii="Times New Roman" w:hAnsi="Times New Roman" w:cs="Times New Roman"/>
              <w:sz w:val="20"/>
            </w:rPr>
            <w:t>Finding methods to handle azo dyes is essential since they present a variety of concerns and hazards to human health and the environment. There have been several physical and chemical techniques investigated. Techniques like adsorption and filtration are examples of physical approaches. Adsorption is the process of removing chemicals from wastewater at its surface using materials like activated carbon</w:t>
          </w:r>
          <w:r w:rsidR="001006CB">
            <w:rPr>
              <w:rFonts w:ascii="Times New Roman" w:hAnsi="Times New Roman" w:cs="Times New Roman"/>
              <w:sz w:val="20"/>
            </w:rPr>
            <w:t xml:space="preserve"> [31]</w:t>
          </w:r>
          <w:r w:rsidRPr="00A43235">
            <w:rPr>
              <w:rFonts w:ascii="Times New Roman" w:hAnsi="Times New Roman" w:cs="Times New Roman"/>
              <w:sz w:val="20"/>
            </w:rPr>
            <w:t xml:space="preserve">. Activated carbon is the preferred alternative for this type of treatment and has been for some time, but it is not frequently employed due to its expensive cost. </w:t>
          </w:r>
          <w:r w:rsidR="000A0D19">
            <w:rPr>
              <w:rFonts w:ascii="Times New Roman" w:hAnsi="Times New Roman" w:cs="Times New Roman"/>
              <w:sz w:val="20"/>
            </w:rPr>
            <w:t>C</w:t>
          </w:r>
          <w:r w:rsidRPr="00A43235">
            <w:rPr>
              <w:rFonts w:ascii="Times New Roman" w:hAnsi="Times New Roman" w:cs="Times New Roman"/>
              <w:sz w:val="20"/>
            </w:rPr>
            <w:t xml:space="preserve">lay, </w:t>
          </w:r>
          <w:r w:rsidR="000A0D19" w:rsidRPr="00A43235">
            <w:rPr>
              <w:rFonts w:ascii="Times New Roman" w:hAnsi="Times New Roman" w:cs="Times New Roman"/>
              <w:sz w:val="20"/>
            </w:rPr>
            <w:t>banana peels</w:t>
          </w:r>
          <w:r w:rsidR="000A0D19">
            <w:rPr>
              <w:rFonts w:ascii="Times New Roman" w:hAnsi="Times New Roman" w:cs="Times New Roman"/>
              <w:sz w:val="20"/>
            </w:rPr>
            <w:t xml:space="preserve">, </w:t>
          </w:r>
          <w:r w:rsidRPr="00A43235">
            <w:rPr>
              <w:rFonts w:ascii="Times New Roman" w:hAnsi="Times New Roman" w:cs="Times New Roman"/>
              <w:sz w:val="20"/>
            </w:rPr>
            <w:t xml:space="preserve">maize, </w:t>
          </w:r>
          <w:r w:rsidR="000A0D19" w:rsidRPr="00A43235">
            <w:rPr>
              <w:rFonts w:ascii="Times New Roman" w:hAnsi="Times New Roman" w:cs="Times New Roman"/>
              <w:sz w:val="20"/>
            </w:rPr>
            <w:t xml:space="preserve">corn cob </w:t>
          </w:r>
          <w:r w:rsidRPr="00A43235">
            <w:rPr>
              <w:rFonts w:ascii="Times New Roman" w:hAnsi="Times New Roman" w:cs="Times New Roman"/>
              <w:sz w:val="20"/>
            </w:rPr>
            <w:t>and wheat straw are some of the substitutes that have been investigated</w:t>
          </w:r>
          <w:r w:rsidR="001006CB">
            <w:rPr>
              <w:rFonts w:ascii="Times New Roman" w:hAnsi="Times New Roman" w:cs="Times New Roman"/>
              <w:sz w:val="20"/>
            </w:rPr>
            <w:t xml:space="preserve"> [32-33]</w:t>
          </w:r>
          <w:r w:rsidRPr="00A43235">
            <w:rPr>
              <w:rFonts w:ascii="Times New Roman" w:hAnsi="Times New Roman" w:cs="Times New Roman"/>
              <w:color w:val="222222"/>
              <w:sz w:val="20"/>
              <w:shd w:val="clear" w:color="auto" w:fill="FFFFFF"/>
            </w:rPr>
            <w:t xml:space="preserve">. Due to the difficult waste disposal of these less expensive options, there are some disadvantages. Filtration is another widely utilized physical technique. To remove suspended particles and other undesirable elements from water, membranes are frequently used. Though efficient, it also has some problems, including comparably high material and investment prices, membrane degradation or fouling, the creation of potentially </w:t>
          </w:r>
          <w:proofErr w:type="spellStart"/>
          <w:r w:rsidR="00473EB1">
            <w:rPr>
              <w:rFonts w:ascii="Times New Roman" w:hAnsi="Times New Roman" w:cs="Times New Roman"/>
              <w:color w:val="222222"/>
              <w:sz w:val="20"/>
              <w:shd w:val="clear" w:color="auto" w:fill="FFFFFF"/>
            </w:rPr>
            <w:t>hazardeous</w:t>
          </w:r>
          <w:proofErr w:type="spellEnd"/>
          <w:r w:rsidRPr="00A43235">
            <w:rPr>
              <w:rFonts w:ascii="Times New Roman" w:hAnsi="Times New Roman" w:cs="Times New Roman"/>
              <w:color w:val="222222"/>
              <w:sz w:val="20"/>
              <w:shd w:val="clear" w:color="auto" w:fill="FFFFFF"/>
            </w:rPr>
            <w:t xml:space="preserve"> sludge, and once again complex waste management. Coagulation-flocculation,</w:t>
          </w:r>
          <w:r w:rsidR="007D3C9C" w:rsidRPr="007D3C9C">
            <w:rPr>
              <w:rFonts w:ascii="Times New Roman" w:hAnsi="Times New Roman" w:cs="Times New Roman"/>
              <w:color w:val="222222"/>
              <w:sz w:val="20"/>
              <w:shd w:val="clear" w:color="auto" w:fill="FFFFFF"/>
            </w:rPr>
            <w:t xml:space="preserve"> </w:t>
          </w:r>
          <w:r w:rsidR="007D3C9C" w:rsidRPr="00A43235">
            <w:rPr>
              <w:rFonts w:ascii="Times New Roman" w:hAnsi="Times New Roman" w:cs="Times New Roman"/>
              <w:color w:val="222222"/>
              <w:sz w:val="20"/>
              <w:shd w:val="clear" w:color="auto" w:fill="FFFFFF"/>
            </w:rPr>
            <w:t>electrochemical</w:t>
          </w:r>
          <w:r w:rsidRPr="00A43235">
            <w:rPr>
              <w:rFonts w:ascii="Times New Roman" w:hAnsi="Times New Roman" w:cs="Times New Roman"/>
              <w:color w:val="222222"/>
              <w:sz w:val="20"/>
              <w:shd w:val="clear" w:color="auto" w:fill="FFFFFF"/>
            </w:rPr>
            <w:t>,</w:t>
          </w:r>
          <w:r w:rsidR="002B6957" w:rsidRPr="002B6957">
            <w:rPr>
              <w:rFonts w:ascii="Times New Roman" w:hAnsi="Times New Roman" w:cs="Times New Roman"/>
              <w:color w:val="222222"/>
              <w:sz w:val="20"/>
              <w:shd w:val="clear" w:color="auto" w:fill="FFFFFF"/>
            </w:rPr>
            <w:t xml:space="preserve"> </w:t>
          </w:r>
          <w:proofErr w:type="spellStart"/>
          <w:r w:rsidR="002B6957">
            <w:rPr>
              <w:rFonts w:ascii="Times New Roman" w:hAnsi="Times New Roman" w:cs="Times New Roman"/>
              <w:color w:val="222222"/>
              <w:sz w:val="20"/>
              <w:shd w:val="clear" w:color="auto" w:fill="FFFFFF"/>
            </w:rPr>
            <w:t>f</w:t>
          </w:r>
          <w:r w:rsidR="002B6957" w:rsidRPr="00A43235">
            <w:rPr>
              <w:rFonts w:ascii="Times New Roman" w:hAnsi="Times New Roman" w:cs="Times New Roman"/>
              <w:color w:val="222222"/>
              <w:sz w:val="20"/>
              <w:shd w:val="clear" w:color="auto" w:fill="FFFFFF"/>
            </w:rPr>
            <w:t>enton's</w:t>
          </w:r>
          <w:proofErr w:type="spellEnd"/>
          <w:r w:rsidR="002B6957" w:rsidRPr="00A43235">
            <w:rPr>
              <w:rFonts w:ascii="Times New Roman" w:hAnsi="Times New Roman" w:cs="Times New Roman"/>
              <w:color w:val="222222"/>
              <w:sz w:val="20"/>
              <w:shd w:val="clear" w:color="auto" w:fill="FFFFFF"/>
            </w:rPr>
            <w:t xml:space="preserve"> reagent</w:t>
          </w:r>
          <w:r w:rsidRPr="00A43235">
            <w:rPr>
              <w:rFonts w:ascii="Times New Roman" w:hAnsi="Times New Roman" w:cs="Times New Roman"/>
              <w:color w:val="222222"/>
              <w:sz w:val="20"/>
              <w:shd w:val="clear" w:color="auto" w:fill="FFFFFF"/>
            </w:rPr>
            <w:t xml:space="preserve"> and </w:t>
          </w:r>
          <w:r w:rsidR="007D3C9C" w:rsidRPr="00A43235">
            <w:rPr>
              <w:rFonts w:ascii="Times New Roman" w:hAnsi="Times New Roman" w:cs="Times New Roman"/>
              <w:color w:val="222222"/>
              <w:sz w:val="20"/>
              <w:shd w:val="clear" w:color="auto" w:fill="FFFFFF"/>
            </w:rPr>
            <w:t xml:space="preserve">ozone </w:t>
          </w:r>
          <w:r w:rsidRPr="00A43235">
            <w:rPr>
              <w:rFonts w:ascii="Times New Roman" w:hAnsi="Times New Roman" w:cs="Times New Roman"/>
              <w:color w:val="222222"/>
              <w:sz w:val="20"/>
              <w:shd w:val="clear" w:color="auto" w:fill="FFFFFF"/>
            </w:rPr>
            <w:t>treatments are a few examples of the various chemicals or processes used in chemical treatment. In typical wastewater treatment facilities, techniques like flocculation and sedimentation are used</w:t>
          </w:r>
          <w:r w:rsidR="001006CB">
            <w:rPr>
              <w:rFonts w:ascii="Times New Roman" w:hAnsi="Times New Roman" w:cs="Times New Roman"/>
              <w:color w:val="222222"/>
              <w:sz w:val="20"/>
              <w:shd w:val="clear" w:color="auto" w:fill="FFFFFF"/>
            </w:rPr>
            <w:t xml:space="preserve"> [34]</w:t>
          </w:r>
          <w:r w:rsidRPr="00A43235">
            <w:rPr>
              <w:rFonts w:ascii="Times New Roman" w:hAnsi="Times New Roman" w:cs="Times New Roman"/>
              <w:sz w:val="20"/>
            </w:rPr>
            <w:t>.</w:t>
          </w:r>
          <w:r w:rsidRPr="00A43235">
            <w:rPr>
              <w:sz w:val="20"/>
            </w:rPr>
            <w:t xml:space="preserve"> </w:t>
          </w:r>
          <w:r w:rsidRPr="00A43235">
            <w:rPr>
              <w:rFonts w:ascii="Times New Roman" w:hAnsi="Times New Roman" w:cs="Times New Roman"/>
              <w:sz w:val="20"/>
            </w:rPr>
            <w:t xml:space="preserve">Coagulation is the process of neutralizing suspended particles by using coagulants. When </w:t>
          </w:r>
          <w:r w:rsidR="00752A05" w:rsidRPr="00A43235">
            <w:rPr>
              <w:rFonts w:ascii="Times New Roman" w:hAnsi="Times New Roman" w:cs="Times New Roman"/>
              <w:sz w:val="20"/>
            </w:rPr>
            <w:t>the solids</w:t>
          </w:r>
          <w:r w:rsidRPr="00A43235">
            <w:rPr>
              <w:rFonts w:ascii="Times New Roman" w:hAnsi="Times New Roman" w:cs="Times New Roman"/>
              <w:sz w:val="20"/>
            </w:rPr>
            <w:t xml:space="preserve"> have been neutralized, they may collide and produce </w:t>
          </w:r>
          <w:proofErr w:type="spellStart"/>
          <w:r w:rsidRPr="00A43235">
            <w:rPr>
              <w:rFonts w:ascii="Times New Roman" w:hAnsi="Times New Roman" w:cs="Times New Roman"/>
              <w:sz w:val="20"/>
            </w:rPr>
            <w:t>microflocs</w:t>
          </w:r>
          <w:proofErr w:type="spellEnd"/>
          <w:r w:rsidRPr="00A43235">
            <w:rPr>
              <w:rFonts w:ascii="Times New Roman" w:hAnsi="Times New Roman" w:cs="Times New Roman"/>
              <w:sz w:val="20"/>
            </w:rPr>
            <w:t>.</w:t>
          </w:r>
          <w:r w:rsidRPr="00A43235">
            <w:rPr>
              <w:sz w:val="20"/>
            </w:rPr>
            <w:t xml:space="preserve"> </w:t>
          </w:r>
          <w:r w:rsidRPr="00A43235">
            <w:rPr>
              <w:rFonts w:ascii="Times New Roman" w:hAnsi="Times New Roman" w:cs="Times New Roman"/>
              <w:sz w:val="20"/>
            </w:rPr>
            <w:t xml:space="preserve">These </w:t>
          </w:r>
          <w:proofErr w:type="spellStart"/>
          <w:r w:rsidRPr="00A43235">
            <w:rPr>
              <w:rFonts w:ascii="Times New Roman" w:hAnsi="Times New Roman" w:cs="Times New Roman"/>
              <w:sz w:val="20"/>
            </w:rPr>
            <w:t>microflocs</w:t>
          </w:r>
          <w:proofErr w:type="spellEnd"/>
          <w:r w:rsidRPr="00A43235">
            <w:rPr>
              <w:rFonts w:ascii="Times New Roman" w:hAnsi="Times New Roman" w:cs="Times New Roman"/>
              <w:sz w:val="20"/>
            </w:rPr>
            <w:t xml:space="preserve"> can aggregate into larger flocs and sediment during flocculation, whereupon they can be gravitationally </w:t>
          </w:r>
          <w:proofErr w:type="gramStart"/>
          <w:r w:rsidR="00752A05">
            <w:rPr>
              <w:rFonts w:ascii="Times New Roman" w:hAnsi="Times New Roman" w:cs="Times New Roman"/>
              <w:sz w:val="20"/>
            </w:rPr>
            <w:t>eliminate</w:t>
          </w:r>
          <w:proofErr w:type="gramEnd"/>
          <w:r w:rsidRPr="00A43235">
            <w:rPr>
              <w:rFonts w:ascii="Times New Roman" w:hAnsi="Times New Roman" w:cs="Times New Roman"/>
              <w:sz w:val="20"/>
            </w:rPr>
            <w:t xml:space="preserve"> from the water. Additionally, the Fenton reaction enables the creation of hydroxyl radicals with the use of the Fenton reagent (H</w:t>
          </w:r>
          <w:r w:rsidRPr="00A43235">
            <w:rPr>
              <w:rFonts w:ascii="Times New Roman" w:hAnsi="Times New Roman" w:cs="Times New Roman"/>
              <w:sz w:val="20"/>
              <w:vertAlign w:val="subscript"/>
            </w:rPr>
            <w:t>2</w:t>
          </w:r>
          <w:r w:rsidRPr="00A43235">
            <w:rPr>
              <w:rFonts w:ascii="Times New Roman" w:hAnsi="Times New Roman" w:cs="Times New Roman"/>
              <w:sz w:val="20"/>
            </w:rPr>
            <w:t>O</w:t>
          </w:r>
          <w:r w:rsidRPr="00A43235">
            <w:rPr>
              <w:rFonts w:ascii="Times New Roman" w:hAnsi="Times New Roman" w:cs="Times New Roman"/>
              <w:sz w:val="20"/>
              <w:vertAlign w:val="subscript"/>
            </w:rPr>
            <w:t>2</w:t>
          </w:r>
          <w:r w:rsidRPr="00A43235">
            <w:rPr>
              <w:rFonts w:ascii="Times New Roman" w:hAnsi="Times New Roman" w:cs="Times New Roman"/>
              <w:sz w:val="20"/>
            </w:rPr>
            <w:t xml:space="preserve"> and Fe2+ ions), which can eliminate hazardous contaminants in wastewater.</w:t>
          </w:r>
          <w:r w:rsidRPr="00A43235">
            <w:rPr>
              <w:sz w:val="20"/>
            </w:rPr>
            <w:t xml:space="preserve"> </w:t>
          </w:r>
          <w:r w:rsidRPr="00A43235">
            <w:rPr>
              <w:rFonts w:ascii="Times New Roman" w:hAnsi="Times New Roman" w:cs="Times New Roman"/>
              <w:sz w:val="20"/>
            </w:rPr>
            <w:t>Although the process as a whole is inexpensive, it can produce a lot of secondary waste in the form of sludge. The chromophores of dyes are oxidized and disassembled preferentially by ozonation, which uses reactive ozone (O</w:t>
          </w:r>
          <w:r w:rsidRPr="00A43235">
            <w:rPr>
              <w:rFonts w:ascii="Times New Roman" w:hAnsi="Times New Roman" w:cs="Times New Roman"/>
              <w:sz w:val="20"/>
              <w:vertAlign w:val="subscript"/>
            </w:rPr>
            <w:t>3</w:t>
          </w:r>
          <w:r w:rsidRPr="00A43235">
            <w:rPr>
              <w:rFonts w:ascii="Times New Roman" w:hAnsi="Times New Roman" w:cs="Times New Roman"/>
              <w:sz w:val="20"/>
            </w:rPr>
            <w:t xml:space="preserve">); however, because it is unstable, it is not a great option for wastewater treatment. Traditional methods for </w:t>
          </w:r>
          <w:r w:rsidR="00752A05">
            <w:rPr>
              <w:rFonts w:ascii="Times New Roman" w:hAnsi="Times New Roman" w:cs="Times New Roman"/>
              <w:sz w:val="20"/>
            </w:rPr>
            <w:t>effluent</w:t>
          </w:r>
          <w:r w:rsidRPr="00A43235">
            <w:rPr>
              <w:rFonts w:ascii="Times New Roman" w:hAnsi="Times New Roman" w:cs="Times New Roman"/>
              <w:sz w:val="20"/>
            </w:rPr>
            <w:t xml:space="preserve"> treatment include these physical and chemical processes. However, as was already noted, there may be several disadvantages to these methods. </w:t>
          </w:r>
          <w:r w:rsidR="00752A05" w:rsidRPr="00752A05">
            <w:rPr>
              <w:rFonts w:ascii="Times New Roman" w:hAnsi="Times New Roman" w:cs="Times New Roman"/>
              <w:sz w:val="20"/>
            </w:rPr>
            <w:t xml:space="preserve">Furthermore, dyes may be resistant or resistive to conventional procedures. </w:t>
          </w:r>
          <w:r w:rsidR="001006CB">
            <w:rPr>
              <w:rFonts w:ascii="Times New Roman" w:hAnsi="Times New Roman" w:cs="Times New Roman"/>
              <w:sz w:val="20"/>
            </w:rPr>
            <w:t>[3]</w:t>
          </w:r>
          <w:r w:rsidRPr="00A43235">
            <w:rPr>
              <w:rFonts w:ascii="Times New Roman" w:hAnsi="Times New Roman" w:cs="Times New Roman"/>
              <w:sz w:val="20"/>
            </w:rPr>
            <w:t xml:space="preserve">. </w:t>
          </w:r>
        </w:p>
        <w:p w14:paraId="64D3E7C3" w14:textId="77777777" w:rsidR="00205E83" w:rsidRPr="00A43235" w:rsidRDefault="00205E83" w:rsidP="006B7754">
          <w:pPr>
            <w:spacing w:after="0" w:line="240" w:lineRule="auto"/>
            <w:jc w:val="both"/>
            <w:rPr>
              <w:rFonts w:ascii="Times New Roman" w:hAnsi="Times New Roman" w:cs="Times New Roman"/>
              <w:b/>
              <w:bCs/>
              <w:sz w:val="20"/>
            </w:rPr>
          </w:pPr>
          <w:r w:rsidRPr="00A43235">
            <w:rPr>
              <w:rFonts w:ascii="Times New Roman" w:hAnsi="Times New Roman" w:cs="Times New Roman"/>
              <w:sz w:val="20"/>
            </w:rPr>
            <w:t xml:space="preserve"> </w:t>
          </w:r>
        </w:p>
        <w:p w14:paraId="306F09F8" w14:textId="3112DC67" w:rsidR="00205E83" w:rsidRPr="004D057A" w:rsidRDefault="00205E83" w:rsidP="004D057A">
          <w:pPr>
            <w:pStyle w:val="ListParagraph"/>
            <w:numPr>
              <w:ilvl w:val="0"/>
              <w:numId w:val="8"/>
            </w:numPr>
            <w:spacing w:after="0" w:line="240" w:lineRule="auto"/>
            <w:jc w:val="both"/>
            <w:rPr>
              <w:rFonts w:ascii="Times New Roman" w:hAnsi="Times New Roman" w:cs="Times New Roman"/>
              <w:sz w:val="20"/>
            </w:rPr>
          </w:pPr>
          <w:r w:rsidRPr="004D057A">
            <w:rPr>
              <w:rFonts w:ascii="Times New Roman" w:hAnsi="Times New Roman" w:cs="Times New Roman"/>
              <w:b/>
              <w:bCs/>
              <w:sz w:val="20"/>
            </w:rPr>
            <w:t>Biological Treatment of Dyes</w:t>
          </w:r>
        </w:p>
        <w:p w14:paraId="7CD0AAC5" w14:textId="77777777" w:rsidR="00A5263C" w:rsidRPr="00A5263C" w:rsidRDefault="00A5263C" w:rsidP="00A5263C">
          <w:pPr>
            <w:pStyle w:val="ListParagraph"/>
            <w:spacing w:after="0" w:line="240" w:lineRule="auto"/>
            <w:jc w:val="both"/>
            <w:rPr>
              <w:rFonts w:ascii="Times New Roman" w:hAnsi="Times New Roman" w:cs="Times New Roman"/>
              <w:sz w:val="20"/>
            </w:rPr>
          </w:pPr>
        </w:p>
        <w:p w14:paraId="2EDE38AD" w14:textId="7C56A8F8" w:rsidR="00205E83" w:rsidRPr="00A43235" w:rsidRDefault="00D165E6" w:rsidP="006B7754">
          <w:pPr>
            <w:spacing w:after="0" w:line="240" w:lineRule="auto"/>
            <w:jc w:val="both"/>
            <w:rPr>
              <w:rFonts w:ascii="Times New Roman" w:hAnsi="Times New Roman" w:cs="Times New Roman"/>
              <w:sz w:val="20"/>
              <w:lang w:bidi="ar-SA"/>
            </w:rPr>
          </w:pPr>
          <w:r w:rsidRPr="00D165E6">
            <w:rPr>
              <w:rFonts w:ascii="Times New Roman" w:hAnsi="Times New Roman" w:cs="Times New Roman"/>
              <w:sz w:val="20"/>
            </w:rPr>
            <w:t> Microorganisms possess a remarkable ability to adapt and evolve, allowing them to efficiently break down pollutants and detoxify contaminated areas. This unique capability makes them promising candidates for bioremediation strategies, offering a sustainable solution to environmental challenges</w:t>
          </w:r>
          <w:r w:rsidR="00F47A7E" w:rsidRPr="00A43235">
            <w:rPr>
              <w:rFonts w:ascii="Times New Roman" w:hAnsi="Times New Roman" w:cs="Times New Roman"/>
              <w:sz w:val="20"/>
            </w:rPr>
            <w:t xml:space="preserve">. </w:t>
          </w:r>
          <w:r w:rsidR="00205E83" w:rsidRPr="00A43235">
            <w:rPr>
              <w:rFonts w:ascii="Times New Roman" w:hAnsi="Times New Roman" w:cs="Times New Roman"/>
              <w:sz w:val="20"/>
            </w:rPr>
            <w:t xml:space="preserve">Bioremediation is the practice of using microorganisms in place of physical and chemical </w:t>
          </w:r>
          <w:r w:rsidR="00126380" w:rsidRPr="00A43235">
            <w:rPr>
              <w:rFonts w:ascii="Times New Roman" w:hAnsi="Times New Roman" w:cs="Times New Roman"/>
              <w:sz w:val="20"/>
            </w:rPr>
            <w:t>treatments</w:t>
          </w:r>
          <w:r w:rsidR="00126380">
            <w:rPr>
              <w:rFonts w:ascii="Times New Roman" w:hAnsi="Times New Roman" w:cs="Times New Roman"/>
              <w:sz w:val="20"/>
            </w:rPr>
            <w:t xml:space="preserve"> [</w:t>
          </w:r>
          <w:r w:rsidR="001006CB">
            <w:rPr>
              <w:rFonts w:ascii="Times New Roman" w:hAnsi="Times New Roman" w:cs="Times New Roman"/>
              <w:sz w:val="20"/>
            </w:rPr>
            <w:t>3</w:t>
          </w:r>
          <w:r w:rsidR="00912F32">
            <w:rPr>
              <w:rFonts w:ascii="Times New Roman" w:hAnsi="Times New Roman" w:cs="Times New Roman"/>
              <w:sz w:val="20"/>
            </w:rPr>
            <w:t>5</w:t>
          </w:r>
          <w:r w:rsidR="001006CB">
            <w:rPr>
              <w:rFonts w:ascii="Times New Roman" w:hAnsi="Times New Roman" w:cs="Times New Roman"/>
              <w:sz w:val="20"/>
            </w:rPr>
            <w:t>]</w:t>
          </w:r>
          <w:r w:rsidR="00205E83" w:rsidRPr="00A43235">
            <w:rPr>
              <w:rFonts w:ascii="Times New Roman" w:hAnsi="Times New Roman" w:cs="Times New Roman"/>
              <w:sz w:val="20"/>
            </w:rPr>
            <w:t xml:space="preserve">. </w:t>
          </w:r>
          <w:r w:rsidR="00F47A7E" w:rsidRPr="00F47A7E">
            <w:rPr>
              <w:rFonts w:ascii="Times New Roman" w:hAnsi="Times New Roman" w:cs="Times New Roman"/>
              <w:sz w:val="20"/>
            </w:rPr>
            <w:t xml:space="preserve">Bioremediation has sparked a lot of attention in recent years. </w:t>
          </w:r>
          <w:r w:rsidR="00205E83" w:rsidRPr="00A43235">
            <w:rPr>
              <w:rFonts w:ascii="Times New Roman" w:hAnsi="Times New Roman" w:cs="Times New Roman"/>
              <w:sz w:val="20"/>
            </w:rPr>
            <w:t xml:space="preserve">It is generally known that microorganisms can break down pesticides, change heavy metals into less toxic or immobilized forms, and decrease or mineralize azo </w:t>
          </w:r>
          <w:r w:rsidR="00126380" w:rsidRPr="00A43235">
            <w:rPr>
              <w:rFonts w:ascii="Times New Roman" w:hAnsi="Times New Roman" w:cs="Times New Roman"/>
              <w:sz w:val="20"/>
            </w:rPr>
            <w:t>dyes</w:t>
          </w:r>
          <w:r w:rsidR="00126380">
            <w:rPr>
              <w:rFonts w:ascii="Times New Roman" w:hAnsi="Times New Roman" w:cs="Times New Roman"/>
              <w:sz w:val="20"/>
            </w:rPr>
            <w:t xml:space="preserve"> [3</w:t>
          </w:r>
          <w:r w:rsidR="00912F32">
            <w:rPr>
              <w:rFonts w:ascii="Times New Roman" w:hAnsi="Times New Roman" w:cs="Times New Roman"/>
              <w:sz w:val="20"/>
            </w:rPr>
            <w:t>6</w:t>
          </w:r>
          <w:r w:rsidR="00126380">
            <w:rPr>
              <w:rFonts w:ascii="Times New Roman" w:hAnsi="Times New Roman" w:cs="Times New Roman"/>
              <w:sz w:val="20"/>
            </w:rPr>
            <w:t>]</w:t>
          </w:r>
          <w:r w:rsidR="00205E83" w:rsidRPr="00A43235">
            <w:rPr>
              <w:rFonts w:ascii="Times New Roman" w:hAnsi="Times New Roman" w:cs="Times New Roman"/>
              <w:sz w:val="20"/>
            </w:rPr>
            <w:t xml:space="preserve">. Utilizing microorganisms for dye degradation has several benefits. The </w:t>
          </w:r>
          <w:proofErr w:type="spellStart"/>
          <w:r w:rsidR="00205E83" w:rsidRPr="00A43235">
            <w:rPr>
              <w:rFonts w:ascii="Times New Roman" w:hAnsi="Times New Roman" w:cs="Times New Roman"/>
              <w:sz w:val="20"/>
            </w:rPr>
            <w:t>colors</w:t>
          </w:r>
          <w:proofErr w:type="spellEnd"/>
          <w:r w:rsidR="00205E83" w:rsidRPr="00A43235">
            <w:rPr>
              <w:rFonts w:ascii="Times New Roman" w:hAnsi="Times New Roman" w:cs="Times New Roman"/>
              <w:sz w:val="20"/>
            </w:rPr>
            <w:t xml:space="preserve"> are greatly degraded in a comparable cost-effective manner, requiring less water and producing less sludge. </w:t>
          </w:r>
          <w:r w:rsidR="00F9538B" w:rsidRPr="00F9538B">
            <w:rPr>
              <w:rFonts w:ascii="Times New Roman" w:hAnsi="Times New Roman" w:cs="Times New Roman"/>
              <w:sz w:val="20"/>
            </w:rPr>
            <w:t xml:space="preserve">Several investigations have been conducted to determine how bacteria decolorize and degrade azo dyes. </w:t>
          </w:r>
          <w:r w:rsidR="005B3511" w:rsidRPr="005B3511">
            <w:rPr>
              <w:rFonts w:ascii="Times New Roman" w:hAnsi="Times New Roman" w:cs="Times New Roman"/>
              <w:sz w:val="20"/>
            </w:rPr>
            <w:t>[3</w:t>
          </w:r>
          <w:r w:rsidR="00912F32">
            <w:rPr>
              <w:rFonts w:ascii="Times New Roman" w:hAnsi="Times New Roman" w:cs="Times New Roman"/>
              <w:sz w:val="20"/>
            </w:rPr>
            <w:t>7</w:t>
          </w:r>
          <w:r w:rsidR="005B3511" w:rsidRPr="005B3511">
            <w:rPr>
              <w:rFonts w:ascii="Times New Roman" w:hAnsi="Times New Roman" w:cs="Times New Roman"/>
              <w:sz w:val="20"/>
            </w:rPr>
            <w:t>-</w:t>
          </w:r>
          <w:r w:rsidR="00912F32">
            <w:rPr>
              <w:rFonts w:ascii="Times New Roman" w:hAnsi="Times New Roman" w:cs="Times New Roman"/>
              <w:sz w:val="20"/>
            </w:rPr>
            <w:t>39</w:t>
          </w:r>
          <w:r w:rsidR="005B3511" w:rsidRPr="005B3511">
            <w:rPr>
              <w:rFonts w:ascii="Times New Roman" w:hAnsi="Times New Roman" w:cs="Times New Roman"/>
              <w:sz w:val="20"/>
            </w:rPr>
            <w:t>].</w:t>
          </w:r>
        </w:p>
        <w:p w14:paraId="1E310690" w14:textId="77777777" w:rsidR="00205E83" w:rsidRPr="00A43235" w:rsidRDefault="00205E83" w:rsidP="006B7754">
          <w:pPr>
            <w:spacing w:after="0" w:line="240" w:lineRule="auto"/>
            <w:jc w:val="both"/>
            <w:rPr>
              <w:rFonts w:ascii="Times New Roman" w:hAnsi="Times New Roman" w:cs="Times New Roman"/>
              <w:b/>
              <w:bCs/>
              <w:sz w:val="20"/>
            </w:rPr>
          </w:pPr>
          <w:r w:rsidRPr="00A43235">
            <w:rPr>
              <w:rFonts w:ascii="Times New Roman" w:hAnsi="Times New Roman" w:cs="Times New Roman"/>
              <w:b/>
              <w:bCs/>
              <w:noProof/>
              <w:sz w:val="20"/>
              <w:lang w:val="en-US"/>
            </w:rPr>
            <w:drawing>
              <wp:inline distT="0" distB="0" distL="0" distR="0" wp14:anchorId="1FED52BF" wp14:editId="6E8C3596">
                <wp:extent cx="5901690" cy="2087880"/>
                <wp:effectExtent l="57150" t="0" r="2286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59D58140" w14:textId="6A7EB279" w:rsidR="00205E83" w:rsidRPr="00A43235" w:rsidRDefault="00205E83" w:rsidP="006B7754">
          <w:pPr>
            <w:spacing w:after="0" w:line="240" w:lineRule="auto"/>
            <w:jc w:val="center"/>
            <w:rPr>
              <w:rFonts w:ascii="Times New Roman" w:hAnsi="Times New Roman" w:cs="Times New Roman"/>
              <w:b/>
              <w:sz w:val="20"/>
            </w:rPr>
          </w:pPr>
          <w:r w:rsidRPr="00A43235">
            <w:rPr>
              <w:rFonts w:ascii="Times New Roman" w:hAnsi="Times New Roman" w:cs="Times New Roman"/>
              <w:b/>
              <w:sz w:val="20"/>
            </w:rPr>
            <w:t>Fig. 1</w:t>
          </w:r>
          <w:r w:rsidR="008F3EF8" w:rsidRPr="00A43235">
            <w:rPr>
              <w:rFonts w:ascii="Times New Roman" w:hAnsi="Times New Roman" w:cs="Times New Roman"/>
              <w:b/>
              <w:sz w:val="20"/>
            </w:rPr>
            <w:t>3</w:t>
          </w:r>
          <w:r w:rsidRPr="00A43235">
            <w:rPr>
              <w:rFonts w:ascii="Times New Roman" w:hAnsi="Times New Roman" w:cs="Times New Roman"/>
              <w:b/>
              <w:sz w:val="20"/>
            </w:rPr>
            <w:t>. Treatment methods for the removal of dyes from wastewater effluent</w:t>
          </w:r>
        </w:p>
        <w:p w14:paraId="0483C9EC" w14:textId="77777777" w:rsidR="008F3EF8" w:rsidRPr="00A43235" w:rsidRDefault="008F3EF8" w:rsidP="006B7754">
          <w:pPr>
            <w:spacing w:after="0" w:line="240" w:lineRule="auto"/>
            <w:jc w:val="both"/>
            <w:rPr>
              <w:rFonts w:ascii="Times New Roman" w:hAnsi="Times New Roman" w:cs="Times New Roman"/>
              <w:b/>
              <w:bCs/>
              <w:sz w:val="20"/>
            </w:rPr>
          </w:pPr>
        </w:p>
        <w:p w14:paraId="6ECC6444" w14:textId="3DE58683" w:rsidR="00205E83" w:rsidRPr="00A43235" w:rsidRDefault="0001518D" w:rsidP="006B7754">
          <w:pPr>
            <w:spacing w:after="0" w:line="240" w:lineRule="auto"/>
            <w:jc w:val="both"/>
            <w:rPr>
              <w:rFonts w:ascii="Times New Roman" w:hAnsi="Times New Roman" w:cs="Times New Roman"/>
              <w:b/>
              <w:bCs/>
              <w:sz w:val="20"/>
            </w:rPr>
          </w:pPr>
          <w:r>
            <w:rPr>
              <w:rFonts w:ascii="Times New Roman" w:hAnsi="Times New Roman" w:cs="Times New Roman"/>
              <w:b/>
              <w:bCs/>
              <w:sz w:val="20"/>
            </w:rPr>
            <w:t>VII.</w:t>
          </w:r>
          <w:r w:rsidR="00205E83" w:rsidRPr="00A43235">
            <w:rPr>
              <w:rFonts w:ascii="Times New Roman" w:hAnsi="Times New Roman" w:cs="Times New Roman"/>
              <w:b/>
              <w:bCs/>
              <w:sz w:val="20"/>
            </w:rPr>
            <w:t xml:space="preserve"> EFFICIENCY OF DYE REMOVAL METHODS</w:t>
          </w:r>
        </w:p>
        <w:p w14:paraId="6BBB299D" w14:textId="77777777" w:rsidR="008F3EF8" w:rsidRPr="00A43235" w:rsidRDefault="008F3EF8" w:rsidP="006B7754">
          <w:pPr>
            <w:spacing w:after="0" w:line="240" w:lineRule="auto"/>
            <w:jc w:val="both"/>
            <w:rPr>
              <w:rFonts w:ascii="Times New Roman" w:hAnsi="Times New Roman" w:cs="Times New Roman"/>
              <w:b/>
              <w:bCs/>
              <w:sz w:val="20"/>
            </w:rPr>
          </w:pPr>
        </w:p>
        <w:p w14:paraId="322F73BF" w14:textId="5D43E5F3" w:rsidR="00205E83" w:rsidRPr="00A43235" w:rsidRDefault="00205E83" w:rsidP="006B7754">
          <w:pPr>
            <w:spacing w:after="0" w:line="240" w:lineRule="auto"/>
            <w:jc w:val="both"/>
            <w:rPr>
              <w:rFonts w:ascii="Times New Roman" w:hAnsi="Times New Roman" w:cs="Times New Roman"/>
              <w:b/>
              <w:bCs/>
              <w:sz w:val="20"/>
            </w:rPr>
          </w:pPr>
          <w:r w:rsidRPr="00A43235">
            <w:rPr>
              <w:rFonts w:ascii="Times New Roman" w:hAnsi="Times New Roman" w:cs="Times New Roman"/>
              <w:sz w:val="20"/>
            </w:rPr>
            <w:t xml:space="preserve">The </w:t>
          </w:r>
          <w:proofErr w:type="spellStart"/>
          <w:r w:rsidRPr="00A43235">
            <w:rPr>
              <w:rFonts w:ascii="Times New Roman" w:hAnsi="Times New Roman" w:cs="Times New Roman"/>
              <w:sz w:val="20"/>
            </w:rPr>
            <w:t>color</w:t>
          </w:r>
          <w:proofErr w:type="spellEnd"/>
          <w:r w:rsidRPr="00A43235">
            <w:rPr>
              <w:rFonts w:ascii="Times New Roman" w:hAnsi="Times New Roman" w:cs="Times New Roman"/>
              <w:sz w:val="20"/>
            </w:rPr>
            <w:t xml:space="preserve"> removal procedure stated above has been explored and evaluated physiologically, chemically, and physically via multiple investigations. It should be noted that not all </w:t>
          </w:r>
          <w:proofErr w:type="spellStart"/>
          <w:r w:rsidRPr="00A43235">
            <w:rPr>
              <w:rFonts w:ascii="Times New Roman" w:hAnsi="Times New Roman" w:cs="Times New Roman"/>
              <w:sz w:val="20"/>
            </w:rPr>
            <w:t>color</w:t>
          </w:r>
          <w:proofErr w:type="spellEnd"/>
          <w:r w:rsidRPr="00A43235">
            <w:rPr>
              <w:rFonts w:ascii="Times New Roman" w:hAnsi="Times New Roman" w:cs="Times New Roman"/>
              <w:sz w:val="20"/>
            </w:rPr>
            <w:t xml:space="preserve"> removal procedures are 100% effective. Occasionally, the circumstances used for dye removal might affect the outcomes achieved after the </w:t>
          </w:r>
          <w:r w:rsidR="00912FC8" w:rsidRPr="00A43235">
            <w:rPr>
              <w:rFonts w:ascii="Times New Roman" w:hAnsi="Times New Roman" w:cs="Times New Roman"/>
              <w:sz w:val="20"/>
            </w:rPr>
            <w:t>operation</w:t>
          </w:r>
          <w:r w:rsidR="00912FC8">
            <w:rPr>
              <w:rFonts w:ascii="Times New Roman" w:hAnsi="Times New Roman" w:cs="Times New Roman"/>
              <w:sz w:val="20"/>
            </w:rPr>
            <w:t xml:space="preserve"> [</w:t>
          </w:r>
          <w:r w:rsidR="008D6C5C">
            <w:rPr>
              <w:rFonts w:ascii="Times New Roman" w:hAnsi="Times New Roman" w:cs="Times New Roman"/>
              <w:sz w:val="20"/>
            </w:rPr>
            <w:t>28]</w:t>
          </w:r>
          <w:r w:rsidRPr="00A43235">
            <w:rPr>
              <w:rFonts w:ascii="Times New Roman" w:hAnsi="Times New Roman" w:cs="Times New Roman"/>
              <w:sz w:val="20"/>
            </w:rPr>
            <w:t xml:space="preserve">. </w:t>
          </w:r>
          <w:r w:rsidRPr="00A43235">
            <w:rPr>
              <w:rFonts w:ascii="Times New Roman" w:hAnsi="Times New Roman" w:cs="Times New Roman"/>
              <w:b/>
              <w:bCs/>
              <w:sz w:val="20"/>
            </w:rPr>
            <w:t>Physical dye removal techniques</w:t>
          </w:r>
          <w:r w:rsidRPr="00A43235">
            <w:rPr>
              <w:rFonts w:ascii="Times New Roman" w:hAnsi="Times New Roman" w:cs="Times New Roman"/>
              <w:sz w:val="20"/>
            </w:rPr>
            <w:t xml:space="preserve"> remove between 86.8 and 99 percent of the dye, with adsorption being the most effective. The adsorption dye removal technique is an excellent approach for quickly degrading practically any dye or dye combination. As with enzyme degradation, the adsorption process may be repeated till it adsorbent is completely consumed. Due to the inherent efficiency of the technique, some adsorbents may be rather costly. This issue may be remedied by developing alternative adsorbents from low-cost raw materials. Given the efficiency of both enzyme degradation and adsorption-based dye removal procedures, it should be investigated for further dye removal technologies to combine both processes into a single dye removal </w:t>
          </w:r>
          <w:r w:rsidR="008D6C5C" w:rsidRPr="00A43235">
            <w:rPr>
              <w:rFonts w:ascii="Times New Roman" w:hAnsi="Times New Roman" w:cs="Times New Roman"/>
              <w:sz w:val="20"/>
            </w:rPr>
            <w:t>methodology</w:t>
          </w:r>
          <w:r w:rsidR="008D6C5C">
            <w:rPr>
              <w:rFonts w:ascii="Times New Roman" w:hAnsi="Times New Roman" w:cs="Times New Roman"/>
              <w:sz w:val="20"/>
            </w:rPr>
            <w:t xml:space="preserve"> [4</w:t>
          </w:r>
          <w:r w:rsidR="00912F32">
            <w:rPr>
              <w:rFonts w:ascii="Times New Roman" w:hAnsi="Times New Roman" w:cs="Times New Roman"/>
              <w:sz w:val="20"/>
            </w:rPr>
            <w:t>0</w:t>
          </w:r>
          <w:r w:rsidR="008D6C5C">
            <w:rPr>
              <w:rFonts w:ascii="Times New Roman" w:hAnsi="Times New Roman" w:cs="Times New Roman"/>
              <w:sz w:val="20"/>
            </w:rPr>
            <w:t>]</w:t>
          </w:r>
          <w:r w:rsidRPr="00A43235">
            <w:rPr>
              <w:rFonts w:ascii="Times New Roman" w:hAnsi="Times New Roman" w:cs="Times New Roman"/>
              <w:sz w:val="20"/>
            </w:rPr>
            <w:t>.</w:t>
          </w:r>
          <w:r w:rsidRPr="00A43235">
            <w:rPr>
              <w:rFonts w:ascii="Times New Roman" w:hAnsi="Times New Roman" w:cs="Times New Roman"/>
              <w:b/>
              <w:bCs/>
              <w:sz w:val="20"/>
            </w:rPr>
            <w:t xml:space="preserve"> Chemical dye removal</w:t>
          </w:r>
          <w:r w:rsidRPr="00A43235">
            <w:rPr>
              <w:rFonts w:ascii="Times New Roman" w:hAnsi="Times New Roman" w:cs="Times New Roman"/>
              <w:sz w:val="20"/>
            </w:rPr>
            <w:t xml:space="preserve"> </w:t>
          </w:r>
          <w:r w:rsidRPr="00A43235">
            <w:rPr>
              <w:rFonts w:ascii="Times New Roman" w:hAnsi="Times New Roman" w:cs="Times New Roman"/>
              <w:b/>
              <w:bCs/>
              <w:sz w:val="20"/>
            </w:rPr>
            <w:t>techniques</w:t>
          </w:r>
          <w:r w:rsidRPr="00A43235">
            <w:rPr>
              <w:rFonts w:ascii="Times New Roman" w:hAnsi="Times New Roman" w:cs="Times New Roman"/>
              <w:sz w:val="20"/>
            </w:rPr>
            <w:t xml:space="preserve">, achieved the greatest proportion of dye removed varying between 88.8 and 99 percent. Additionally, except for new electrochemical dye destruction technologies, chemical dye removal </w:t>
          </w:r>
          <w:r w:rsidRPr="00A43235">
            <w:rPr>
              <w:rFonts w:ascii="Times New Roman" w:hAnsi="Times New Roman" w:cs="Times New Roman"/>
              <w:sz w:val="20"/>
            </w:rPr>
            <w:lastRenderedPageBreak/>
            <w:t xml:space="preserve">processes are pH-dependent and often result in secondary pollutant creation. Due to the significant drawbacks associated with chemical dye removal procedures, these approaches should be avoided wherever </w:t>
          </w:r>
          <w:r w:rsidR="008D6C5C" w:rsidRPr="00A43235">
            <w:rPr>
              <w:rFonts w:ascii="Times New Roman" w:hAnsi="Times New Roman" w:cs="Times New Roman"/>
              <w:sz w:val="20"/>
            </w:rPr>
            <w:t>feasible</w:t>
          </w:r>
          <w:r w:rsidR="008D6C5C">
            <w:rPr>
              <w:rFonts w:ascii="Times New Roman" w:hAnsi="Times New Roman" w:cs="Times New Roman"/>
              <w:sz w:val="20"/>
            </w:rPr>
            <w:t xml:space="preserve"> [28]</w:t>
          </w:r>
          <w:r w:rsidRPr="00A43235">
            <w:rPr>
              <w:rFonts w:ascii="Times New Roman" w:hAnsi="Times New Roman" w:cs="Times New Roman"/>
              <w:sz w:val="20"/>
            </w:rPr>
            <w:t>.</w:t>
          </w:r>
        </w:p>
        <w:p w14:paraId="617847B8" w14:textId="020CEA76" w:rsidR="00205E83" w:rsidRPr="00A43235" w:rsidRDefault="00205E83" w:rsidP="006B7754">
          <w:pPr>
            <w:spacing w:after="0" w:line="240" w:lineRule="auto"/>
            <w:jc w:val="both"/>
            <w:rPr>
              <w:rFonts w:ascii="Times New Roman" w:hAnsi="Times New Roman" w:cs="Times New Roman"/>
              <w:sz w:val="20"/>
            </w:rPr>
          </w:pPr>
          <w:r w:rsidRPr="00A43235">
            <w:rPr>
              <w:rFonts w:ascii="Times New Roman" w:hAnsi="Times New Roman" w:cs="Times New Roman"/>
              <w:b/>
              <w:bCs/>
              <w:sz w:val="20"/>
            </w:rPr>
            <w:t>Biological techniques</w:t>
          </w:r>
          <w:r w:rsidRPr="00A43235">
            <w:rPr>
              <w:rFonts w:ascii="Times New Roman" w:hAnsi="Times New Roman" w:cs="Times New Roman"/>
              <w:sz w:val="20"/>
            </w:rPr>
            <w:t xml:space="preserve"> of dye removal are generally effective. Biological dye removal techniques remove between 76 and 100 percent of the dye, with enzyme degradation being the most effective. Enzymatic dye degradation is a suitable and dependable approach for dye removal. This technique is inexpensive, effective, non-toxic, and most importantly, reusable. Its sole downside is an unpredictable yield of </w:t>
          </w:r>
          <w:r w:rsidR="008D6C5C" w:rsidRPr="00A43235">
            <w:rPr>
              <w:rFonts w:ascii="Times New Roman" w:hAnsi="Times New Roman" w:cs="Times New Roman"/>
              <w:sz w:val="20"/>
            </w:rPr>
            <w:t>enzymes;</w:t>
          </w:r>
          <w:r w:rsidRPr="00A43235">
            <w:rPr>
              <w:rFonts w:ascii="Times New Roman" w:hAnsi="Times New Roman" w:cs="Times New Roman"/>
              <w:sz w:val="20"/>
            </w:rPr>
            <w:t xml:space="preserve"> however, this may be readily remedied by selecting the appropriate source material and extraction </w:t>
          </w:r>
          <w:r w:rsidR="008D6C5C" w:rsidRPr="00A43235">
            <w:rPr>
              <w:rFonts w:ascii="Times New Roman" w:hAnsi="Times New Roman" w:cs="Times New Roman"/>
              <w:sz w:val="20"/>
            </w:rPr>
            <w:t>process</w:t>
          </w:r>
          <w:r w:rsidR="008D6C5C">
            <w:rPr>
              <w:rFonts w:ascii="Times New Roman" w:hAnsi="Times New Roman" w:cs="Times New Roman"/>
              <w:sz w:val="20"/>
            </w:rPr>
            <w:t xml:space="preserve"> [4</w:t>
          </w:r>
          <w:r w:rsidR="00912F32">
            <w:rPr>
              <w:rFonts w:ascii="Times New Roman" w:hAnsi="Times New Roman" w:cs="Times New Roman"/>
              <w:sz w:val="20"/>
            </w:rPr>
            <w:t>1</w:t>
          </w:r>
          <w:r w:rsidR="008D6C5C">
            <w:rPr>
              <w:rFonts w:ascii="Times New Roman" w:hAnsi="Times New Roman" w:cs="Times New Roman"/>
              <w:sz w:val="20"/>
            </w:rPr>
            <w:t>].</w:t>
          </w:r>
        </w:p>
        <w:p w14:paraId="359DCD30" w14:textId="77777777" w:rsidR="00A43235" w:rsidRDefault="00A43235" w:rsidP="006B7754">
          <w:pPr>
            <w:pStyle w:val="Default"/>
            <w:jc w:val="both"/>
            <w:rPr>
              <w:b/>
              <w:bCs/>
              <w:sz w:val="20"/>
              <w:szCs w:val="20"/>
            </w:rPr>
          </w:pPr>
        </w:p>
        <w:p w14:paraId="5E6435CF" w14:textId="47D12782" w:rsidR="00205E83" w:rsidRDefault="0001518D" w:rsidP="006B7754">
          <w:pPr>
            <w:pStyle w:val="Default"/>
            <w:jc w:val="both"/>
            <w:rPr>
              <w:b/>
              <w:bCs/>
              <w:sz w:val="20"/>
              <w:szCs w:val="20"/>
            </w:rPr>
          </w:pPr>
          <w:r>
            <w:rPr>
              <w:b/>
              <w:bCs/>
              <w:sz w:val="20"/>
              <w:szCs w:val="20"/>
            </w:rPr>
            <w:t xml:space="preserve">VIII. </w:t>
          </w:r>
          <w:r w:rsidR="00205E83" w:rsidRPr="00A43235">
            <w:rPr>
              <w:b/>
              <w:bCs/>
              <w:sz w:val="20"/>
              <w:szCs w:val="20"/>
            </w:rPr>
            <w:t xml:space="preserve">Bioremediation </w:t>
          </w:r>
        </w:p>
        <w:p w14:paraId="7529C184" w14:textId="77777777" w:rsidR="00A43235" w:rsidRPr="00A43235" w:rsidRDefault="00A43235" w:rsidP="006B7754">
          <w:pPr>
            <w:pStyle w:val="Default"/>
            <w:jc w:val="both"/>
            <w:rPr>
              <w:b/>
              <w:bCs/>
              <w:sz w:val="20"/>
              <w:szCs w:val="20"/>
            </w:rPr>
          </w:pPr>
        </w:p>
        <w:p w14:paraId="4571297B" w14:textId="2EA2EE33" w:rsidR="00205E83" w:rsidRPr="00A43235" w:rsidRDefault="00205E83" w:rsidP="006B7754">
          <w:pPr>
            <w:pStyle w:val="Default"/>
            <w:jc w:val="both"/>
            <w:rPr>
              <w:sz w:val="20"/>
              <w:szCs w:val="20"/>
            </w:rPr>
          </w:pPr>
          <w:r w:rsidRPr="00A43235">
            <w:rPr>
              <w:sz w:val="20"/>
              <w:szCs w:val="20"/>
            </w:rPr>
            <w:t xml:space="preserve">It is a process where organic wastes are biologically broken down under controlled circumstances, mainly with microbes, to break down environmental pollutants into less hazardous forms. Over the past decades, many microorganisms have been explored for degrading dyes including bacteria, filamentous fungi, yeasts, and algae </w:t>
          </w:r>
          <w:r w:rsidR="008D6C5C">
            <w:rPr>
              <w:sz w:val="20"/>
              <w:szCs w:val="20"/>
            </w:rPr>
            <w:t>[4</w:t>
          </w:r>
          <w:r w:rsidR="00BA495F">
            <w:rPr>
              <w:sz w:val="20"/>
              <w:szCs w:val="20"/>
            </w:rPr>
            <w:t>2</w:t>
          </w:r>
          <w:r w:rsidR="00B05724">
            <w:rPr>
              <w:sz w:val="20"/>
              <w:szCs w:val="20"/>
            </w:rPr>
            <w:t>].</w:t>
          </w:r>
          <w:r w:rsidR="00B05724" w:rsidRPr="00A43235">
            <w:rPr>
              <w:sz w:val="20"/>
              <w:szCs w:val="20"/>
            </w:rPr>
            <w:t xml:space="preserve"> The</w:t>
          </w:r>
          <w:r w:rsidRPr="00A43235">
            <w:rPr>
              <w:sz w:val="20"/>
              <w:szCs w:val="20"/>
            </w:rPr>
            <w:t xml:space="preserve"> desirable attributes of a bacterial population for bioremediation include omnipotence, rapid development, facultative nature, and great adaptabilit</w:t>
          </w:r>
          <w:r w:rsidR="008D6C5C">
            <w:rPr>
              <w:sz w:val="20"/>
              <w:szCs w:val="20"/>
            </w:rPr>
            <w:t>y [4</w:t>
          </w:r>
          <w:r w:rsidR="00BA495F">
            <w:rPr>
              <w:sz w:val="20"/>
              <w:szCs w:val="20"/>
            </w:rPr>
            <w:t>3</w:t>
          </w:r>
          <w:r w:rsidR="008D6C5C">
            <w:rPr>
              <w:sz w:val="20"/>
              <w:szCs w:val="20"/>
            </w:rPr>
            <w:t>]</w:t>
          </w:r>
          <w:r w:rsidRPr="00A43235">
            <w:rPr>
              <w:sz w:val="20"/>
              <w:szCs w:val="20"/>
            </w:rPr>
            <w:t>. There are various benefits to using biological methods to completely degrade textile wastewater, including (a) environmental friendliness; (b) cost-competitiveness; (c) reduced sludge generation; and (d) the production of non-</w:t>
          </w:r>
          <w:r w:rsidR="00B05724">
            <w:rPr>
              <w:sz w:val="20"/>
              <w:szCs w:val="20"/>
            </w:rPr>
            <w:t>toxic</w:t>
          </w:r>
          <w:r w:rsidRPr="00A43235">
            <w:rPr>
              <w:sz w:val="20"/>
              <w:szCs w:val="20"/>
            </w:rPr>
            <w:t xml:space="preserve"> </w:t>
          </w:r>
          <w:r w:rsidR="00B05724">
            <w:rPr>
              <w:sz w:val="20"/>
              <w:szCs w:val="20"/>
            </w:rPr>
            <w:t xml:space="preserve">intermediates </w:t>
          </w:r>
          <w:r w:rsidRPr="00A43235">
            <w:rPr>
              <w:sz w:val="20"/>
              <w:szCs w:val="20"/>
            </w:rPr>
            <w:t>or total</w:t>
          </w:r>
          <w:r w:rsidR="00B05724">
            <w:rPr>
              <w:sz w:val="20"/>
              <w:szCs w:val="20"/>
            </w:rPr>
            <w:t xml:space="preserve"> detoxification</w:t>
          </w:r>
          <w:r w:rsidRPr="00A43235">
            <w:rPr>
              <w:sz w:val="20"/>
              <w:szCs w:val="20"/>
            </w:rPr>
            <w:t xml:space="preserve"> (e) less water is used compared to other oxidation techniques for dye degradation</w:t>
          </w:r>
          <w:r w:rsidR="008D6C5C">
            <w:rPr>
              <w:sz w:val="20"/>
              <w:szCs w:val="20"/>
            </w:rPr>
            <w:t xml:space="preserve"> [4</w:t>
          </w:r>
          <w:r w:rsidR="00BA495F">
            <w:rPr>
              <w:sz w:val="20"/>
              <w:szCs w:val="20"/>
            </w:rPr>
            <w:t>4</w:t>
          </w:r>
          <w:r w:rsidR="008D6C5C">
            <w:rPr>
              <w:sz w:val="20"/>
              <w:szCs w:val="20"/>
            </w:rPr>
            <w:t>].</w:t>
          </w:r>
          <w:r w:rsidR="002551E9" w:rsidRPr="002551E9">
            <w:t xml:space="preserve"> </w:t>
          </w:r>
          <w:r w:rsidR="002551E9" w:rsidRPr="002551E9">
            <w:rPr>
              <w:sz w:val="20"/>
              <w:szCs w:val="20"/>
            </w:rPr>
            <w:t>The adaptable nature of the chosen bacteria and the activity of the enzymes influence the success of biological approaches for degradation</w:t>
          </w:r>
          <w:r w:rsidR="00B555A2" w:rsidRPr="00B555A2">
            <w:rPr>
              <w:sz w:val="20"/>
              <w:szCs w:val="20"/>
            </w:rPr>
            <w:t xml:space="preserve">. As a result, multiple enzymes and microbes for colour degradation have been found and tested. </w:t>
          </w:r>
          <w:r w:rsidR="00444A79" w:rsidRPr="00444A79">
            <w:rPr>
              <w:sz w:val="20"/>
              <w:szCs w:val="20"/>
            </w:rPr>
            <w:t xml:space="preserve">An attractive feature of textile treatment of waste water is the identification of prospective microorganisms and their employment in degradation. </w:t>
          </w:r>
          <w:r w:rsidRPr="00A43235">
            <w:rPr>
              <w:sz w:val="20"/>
              <w:szCs w:val="20"/>
            </w:rPr>
            <w:t>Numerous microorganisms, including bacteria, fungi, and algae, can break down a variety of dyes contained in industrial wastewater</w:t>
          </w:r>
          <w:r w:rsidR="008D6C5C">
            <w:rPr>
              <w:sz w:val="20"/>
              <w:szCs w:val="20"/>
            </w:rPr>
            <w:t xml:space="preserve"> [4</w:t>
          </w:r>
          <w:r w:rsidR="00BA495F">
            <w:rPr>
              <w:sz w:val="20"/>
              <w:szCs w:val="20"/>
            </w:rPr>
            <w:t>5</w:t>
          </w:r>
          <w:r w:rsidR="008D6C5C">
            <w:rPr>
              <w:sz w:val="20"/>
              <w:szCs w:val="20"/>
            </w:rPr>
            <w:t>].</w:t>
          </w:r>
          <w:r w:rsidR="008D6C5C" w:rsidRPr="00A43235">
            <w:rPr>
              <w:sz w:val="20"/>
              <w:szCs w:val="20"/>
            </w:rPr>
            <w:t xml:space="preserve"> Decolorization</w:t>
          </w:r>
          <w:r w:rsidRPr="00A43235">
            <w:rPr>
              <w:sz w:val="20"/>
              <w:szCs w:val="20"/>
            </w:rPr>
            <w:t xml:space="preserve"> utilizing microbial cells is one of the most extensively utilized bioremediation processes. A more recent method that makes use of microbial enzymes promises to effectively decolorize effluent from the dyeing industry as well as degrade dye-contaminated ecosystems</w:t>
          </w:r>
          <w:r w:rsidR="006409F3">
            <w:rPr>
              <w:sz w:val="20"/>
              <w:szCs w:val="20"/>
            </w:rPr>
            <w:t xml:space="preserve"> </w:t>
          </w:r>
          <w:r w:rsidR="008D6C5C">
            <w:rPr>
              <w:sz w:val="20"/>
              <w:szCs w:val="20"/>
            </w:rPr>
            <w:t>[4</w:t>
          </w:r>
          <w:r w:rsidR="00BA495F">
            <w:rPr>
              <w:sz w:val="20"/>
              <w:szCs w:val="20"/>
            </w:rPr>
            <w:t>6</w:t>
          </w:r>
          <w:r w:rsidR="008D6C5C">
            <w:rPr>
              <w:sz w:val="20"/>
              <w:szCs w:val="20"/>
            </w:rPr>
            <w:t>]</w:t>
          </w:r>
          <w:r w:rsidRPr="00A43235">
            <w:rPr>
              <w:sz w:val="20"/>
              <w:szCs w:val="20"/>
            </w:rPr>
            <w:t>.</w:t>
          </w:r>
        </w:p>
        <w:p w14:paraId="21512103" w14:textId="77777777" w:rsidR="00205E83" w:rsidRPr="00A43235" w:rsidRDefault="00205E83" w:rsidP="006B7754">
          <w:pPr>
            <w:pStyle w:val="Default"/>
            <w:jc w:val="both"/>
            <w:rPr>
              <w:b/>
              <w:bCs/>
              <w:sz w:val="20"/>
              <w:szCs w:val="20"/>
            </w:rPr>
          </w:pPr>
        </w:p>
        <w:p w14:paraId="406C34F3" w14:textId="74FFBD65" w:rsidR="00205E83" w:rsidRDefault="00086329" w:rsidP="006B7754">
          <w:pPr>
            <w:pStyle w:val="Default"/>
            <w:jc w:val="both"/>
            <w:rPr>
              <w:b/>
              <w:bCs/>
              <w:sz w:val="20"/>
              <w:szCs w:val="20"/>
            </w:rPr>
          </w:pPr>
          <w:r>
            <w:rPr>
              <w:b/>
              <w:bCs/>
              <w:sz w:val="20"/>
              <w:szCs w:val="20"/>
            </w:rPr>
            <w:t xml:space="preserve">A. </w:t>
          </w:r>
          <w:r w:rsidR="00205E83" w:rsidRPr="00A43235">
            <w:rPr>
              <w:b/>
              <w:bCs/>
              <w:sz w:val="20"/>
              <w:szCs w:val="20"/>
            </w:rPr>
            <w:t xml:space="preserve">Bacterial decolorization of azo dyes </w:t>
          </w:r>
        </w:p>
        <w:p w14:paraId="64671794" w14:textId="77777777" w:rsidR="000741C2" w:rsidRDefault="000741C2" w:rsidP="006B7754">
          <w:pPr>
            <w:pStyle w:val="Default"/>
            <w:jc w:val="both"/>
            <w:rPr>
              <w:sz w:val="20"/>
              <w:szCs w:val="20"/>
            </w:rPr>
          </w:pPr>
        </w:p>
        <w:p w14:paraId="12382559" w14:textId="340CA6C8" w:rsidR="00205E83" w:rsidRPr="00A43235" w:rsidRDefault="00205E83" w:rsidP="006B7754">
          <w:pPr>
            <w:pStyle w:val="Default"/>
            <w:jc w:val="both"/>
            <w:rPr>
              <w:sz w:val="20"/>
              <w:szCs w:val="20"/>
            </w:rPr>
          </w:pPr>
          <w:r w:rsidRPr="00A43235">
            <w:rPr>
              <w:sz w:val="20"/>
              <w:szCs w:val="20"/>
            </w:rPr>
            <w:t>The use of microorganisms to treat dye wastewater is emerging as one of the most promising bioremediation strategies</w:t>
          </w:r>
          <w:r w:rsidR="00FA491A" w:rsidRPr="00FA491A">
            <w:rPr>
              <w:sz w:val="20"/>
              <w:szCs w:val="20"/>
            </w:rPr>
            <w:t xml:space="preserve">. </w:t>
          </w:r>
          <w:r w:rsidR="00D438D4" w:rsidRPr="00D438D4">
            <w:rPr>
              <w:sz w:val="20"/>
              <w:szCs w:val="20"/>
            </w:rPr>
            <w:t xml:space="preserve">Bacterial degradation of azo dyes is often driven by enzymatic biotransformation including reductive breaking of azo bonds using </w:t>
          </w:r>
          <w:proofErr w:type="spellStart"/>
          <w:r w:rsidR="00D438D4" w:rsidRPr="00D438D4">
            <w:rPr>
              <w:sz w:val="20"/>
              <w:szCs w:val="20"/>
            </w:rPr>
            <w:t>azoreductase</w:t>
          </w:r>
          <w:proofErr w:type="spellEnd"/>
          <w:r w:rsidR="00D438D4" w:rsidRPr="00D438D4">
            <w:rPr>
              <w:sz w:val="20"/>
              <w:szCs w:val="20"/>
            </w:rPr>
            <w:t xml:space="preserve"> and either NADH or NADPH as an electron donor</w:t>
          </w:r>
          <w:r w:rsidR="00D438D4">
            <w:rPr>
              <w:sz w:val="20"/>
              <w:szCs w:val="20"/>
            </w:rPr>
            <w:t xml:space="preserve"> </w:t>
          </w:r>
          <w:r w:rsidR="00FA491A" w:rsidRPr="00FA491A">
            <w:rPr>
              <w:sz w:val="20"/>
              <w:szCs w:val="20"/>
            </w:rPr>
            <w:t>[4</w:t>
          </w:r>
          <w:r w:rsidR="001032B0">
            <w:rPr>
              <w:sz w:val="20"/>
              <w:szCs w:val="20"/>
            </w:rPr>
            <w:t>7</w:t>
          </w:r>
          <w:r w:rsidR="00FA491A" w:rsidRPr="00FA491A">
            <w:rPr>
              <w:sz w:val="20"/>
              <w:szCs w:val="20"/>
            </w:rPr>
            <w:t>].</w:t>
          </w:r>
          <w:r w:rsidR="00C12F69" w:rsidRPr="00C12F69">
            <w:t xml:space="preserve"> </w:t>
          </w:r>
          <w:r w:rsidR="00C12F69">
            <w:t> </w:t>
          </w:r>
          <w:r w:rsidR="00C12F69" w:rsidRPr="00C12F69">
            <w:rPr>
              <w:sz w:val="20"/>
              <w:szCs w:val="20"/>
            </w:rPr>
            <w:t xml:space="preserve">Pure cultures refer to a population of bacteria consisting of a single strain, allowing for better control and understanding of their </w:t>
          </w:r>
          <w:r w:rsidR="00405BAF" w:rsidRPr="00C12F69">
            <w:rPr>
              <w:sz w:val="20"/>
              <w:szCs w:val="20"/>
            </w:rPr>
            <w:t>behaviour</w:t>
          </w:r>
          <w:r w:rsidR="00C12F69" w:rsidRPr="00C12F69">
            <w:rPr>
              <w:sz w:val="20"/>
              <w:szCs w:val="20"/>
            </w:rPr>
            <w:t>. This knowledge is crucial for optimizing dye decolorization processes and ensuring the safety of the end products. Additionally, the use of pure cultures facilitates the identification and isolation of specific bacterial strains with superior dye-degrading capabilities, leading to more efficient and effective bioremediation strategies.</w:t>
          </w:r>
          <w:r w:rsidR="00C12F69">
            <w:t> </w:t>
          </w:r>
          <w:r w:rsidRPr="00A43235">
            <w:rPr>
              <w:sz w:val="20"/>
              <w:szCs w:val="20"/>
            </w:rPr>
            <w:t xml:space="preserve"> A significant study on the breakdown of dye-containing textile effluent has recently been conducted utilizing single bacterium cultures such as </w:t>
          </w:r>
          <w:r w:rsidRPr="00A43235">
            <w:rPr>
              <w:i/>
              <w:iCs/>
              <w:sz w:val="20"/>
              <w:szCs w:val="20"/>
            </w:rPr>
            <w:t>Alcaligenes faecalis</w:t>
          </w:r>
          <w:r w:rsidRPr="00A43235">
            <w:rPr>
              <w:sz w:val="20"/>
              <w:szCs w:val="20"/>
            </w:rPr>
            <w:t xml:space="preserve"> PMS-1</w:t>
          </w:r>
          <w:r w:rsidR="008D6C5C">
            <w:rPr>
              <w:sz w:val="20"/>
              <w:szCs w:val="20"/>
            </w:rPr>
            <w:t>[4</w:t>
          </w:r>
          <w:r w:rsidR="001032B0">
            <w:rPr>
              <w:sz w:val="20"/>
              <w:szCs w:val="20"/>
            </w:rPr>
            <w:t>8</w:t>
          </w:r>
          <w:r w:rsidR="008D6C5C">
            <w:rPr>
              <w:sz w:val="20"/>
              <w:szCs w:val="20"/>
            </w:rPr>
            <w:t>]</w:t>
          </w:r>
          <w:r w:rsidRPr="00A43235">
            <w:rPr>
              <w:sz w:val="20"/>
              <w:szCs w:val="20"/>
            </w:rPr>
            <w:t xml:space="preserve"> and </w:t>
          </w:r>
          <w:r w:rsidRPr="00A43235">
            <w:rPr>
              <w:i/>
              <w:iCs/>
              <w:sz w:val="20"/>
              <w:szCs w:val="20"/>
            </w:rPr>
            <w:t>Enterobacter</w:t>
          </w:r>
          <w:r w:rsidRPr="00A43235">
            <w:rPr>
              <w:sz w:val="20"/>
              <w:szCs w:val="20"/>
            </w:rPr>
            <w:t xml:space="preserve"> sp. FNCIM 5545</w:t>
          </w:r>
          <w:r w:rsidR="008D6C5C">
            <w:rPr>
              <w:sz w:val="20"/>
              <w:szCs w:val="20"/>
            </w:rPr>
            <w:t xml:space="preserve"> [</w:t>
          </w:r>
          <w:r w:rsidR="001032B0">
            <w:rPr>
              <w:sz w:val="20"/>
              <w:szCs w:val="20"/>
            </w:rPr>
            <w:t>49</w:t>
          </w:r>
          <w:r w:rsidR="008D6C5C">
            <w:rPr>
              <w:sz w:val="20"/>
              <w:szCs w:val="20"/>
            </w:rPr>
            <w:t>]</w:t>
          </w:r>
          <w:r w:rsidRPr="00A43235">
            <w:rPr>
              <w:sz w:val="20"/>
              <w:szCs w:val="20"/>
            </w:rPr>
            <w:t xml:space="preserve">. </w:t>
          </w:r>
          <w:r w:rsidR="00C12F69" w:rsidRPr="00C12F69">
            <w:rPr>
              <w:sz w:val="20"/>
              <w:szCs w:val="20"/>
            </w:rPr>
            <w:t xml:space="preserve">The </w:t>
          </w:r>
          <w:proofErr w:type="spellStart"/>
          <w:r w:rsidR="00C12F69" w:rsidRPr="00C12F69">
            <w:rPr>
              <w:sz w:val="20"/>
              <w:szCs w:val="20"/>
            </w:rPr>
            <w:t>colorless</w:t>
          </w:r>
          <w:proofErr w:type="spellEnd"/>
          <w:r w:rsidR="00C12F69" w:rsidRPr="00C12F69">
            <w:rPr>
              <w:sz w:val="20"/>
              <w:szCs w:val="20"/>
            </w:rPr>
            <w:t xml:space="preserve"> aromatic amines are less toxic and can be further metabolized by bacteria. Additionally, bacterial degradation of dyes can also occur under aerobic conditions through oxidative processes, involving the production of reactive oxygen species. </w:t>
          </w:r>
          <w:r w:rsidRPr="00C12F69">
            <w:rPr>
              <w:sz w:val="20"/>
              <w:szCs w:val="20"/>
            </w:rPr>
            <w:t>U</w:t>
          </w:r>
          <w:r w:rsidRPr="00A43235">
            <w:rPr>
              <w:sz w:val="20"/>
              <w:szCs w:val="20"/>
            </w:rPr>
            <w:t xml:space="preserve">nder aerobic conditions, these poisonous amines are reduced to simpler non-toxic forms by deamination or hydroxylation processes. As a result, interest is increasingly concentrated on facultative anaerobic bacteria, which can decolorize dyes at a high rate under anoxic circumstances while also detoxifying aromatic amines </w:t>
          </w:r>
          <w:r w:rsidR="00B67054" w:rsidRPr="00A43235">
            <w:rPr>
              <w:sz w:val="20"/>
              <w:szCs w:val="20"/>
            </w:rPr>
            <w:t>aerobically</w:t>
          </w:r>
          <w:r w:rsidR="00B67054">
            <w:rPr>
              <w:sz w:val="20"/>
              <w:szCs w:val="20"/>
            </w:rPr>
            <w:t xml:space="preserve"> [</w:t>
          </w:r>
          <w:r w:rsidR="00291693">
            <w:rPr>
              <w:sz w:val="20"/>
              <w:szCs w:val="20"/>
            </w:rPr>
            <w:t>5</w:t>
          </w:r>
          <w:r w:rsidR="001032B0">
            <w:rPr>
              <w:sz w:val="20"/>
              <w:szCs w:val="20"/>
            </w:rPr>
            <w:t>0</w:t>
          </w:r>
          <w:r w:rsidR="00291693">
            <w:rPr>
              <w:sz w:val="20"/>
              <w:szCs w:val="20"/>
            </w:rPr>
            <w:t>]</w:t>
          </w:r>
          <w:r w:rsidRPr="00A43235">
            <w:rPr>
              <w:sz w:val="20"/>
              <w:szCs w:val="20"/>
            </w:rPr>
            <w:t xml:space="preserve">. </w:t>
          </w:r>
        </w:p>
        <w:p w14:paraId="504492F7" w14:textId="77777777" w:rsidR="00A43235" w:rsidRDefault="00A43235" w:rsidP="006B7754">
          <w:pPr>
            <w:spacing w:after="0" w:line="240" w:lineRule="auto"/>
            <w:jc w:val="both"/>
            <w:rPr>
              <w:rFonts w:ascii="Times New Roman" w:hAnsi="Times New Roman" w:cs="Times New Roman"/>
              <w:b/>
              <w:bCs/>
              <w:sz w:val="20"/>
            </w:rPr>
          </w:pPr>
        </w:p>
        <w:p w14:paraId="05D2008B" w14:textId="4CAAE932" w:rsidR="00205E83" w:rsidRPr="00086329" w:rsidRDefault="00086329" w:rsidP="006B7754">
          <w:pPr>
            <w:spacing w:after="0" w:line="240" w:lineRule="auto"/>
            <w:jc w:val="both"/>
            <w:rPr>
              <w:rFonts w:ascii="Times New Roman" w:hAnsi="Times New Roman" w:cs="Times New Roman"/>
              <w:b/>
              <w:bCs/>
              <w:sz w:val="20"/>
            </w:rPr>
          </w:pPr>
          <w:r>
            <w:rPr>
              <w:rFonts w:ascii="Times New Roman" w:hAnsi="Times New Roman" w:cs="Times New Roman"/>
              <w:b/>
              <w:bCs/>
              <w:sz w:val="20"/>
            </w:rPr>
            <w:t xml:space="preserve">IX. </w:t>
          </w:r>
          <w:r w:rsidRPr="00086329">
            <w:rPr>
              <w:rFonts w:ascii="Times New Roman" w:hAnsi="Times New Roman" w:cs="Times New Roman"/>
              <w:b/>
              <w:bCs/>
              <w:sz w:val="20"/>
            </w:rPr>
            <w:t>BACTERIAL DEGRADATION MECHANISMS OF AZO DYE</w:t>
          </w:r>
        </w:p>
        <w:p w14:paraId="3D2A3715" w14:textId="77777777" w:rsidR="008F3EF8" w:rsidRPr="00A43235" w:rsidRDefault="008F3EF8" w:rsidP="006B7754">
          <w:pPr>
            <w:spacing w:after="0" w:line="240" w:lineRule="auto"/>
            <w:jc w:val="both"/>
            <w:rPr>
              <w:rFonts w:ascii="Times New Roman" w:hAnsi="Times New Roman" w:cs="Times New Roman"/>
              <w:b/>
              <w:bCs/>
              <w:sz w:val="20"/>
              <w:lang w:val="en-US"/>
            </w:rPr>
          </w:pPr>
        </w:p>
        <w:p w14:paraId="646B753D" w14:textId="274B5C57" w:rsidR="00205E83" w:rsidRPr="00086329" w:rsidRDefault="00205E83" w:rsidP="00086329">
          <w:pPr>
            <w:pStyle w:val="ListParagraph"/>
            <w:numPr>
              <w:ilvl w:val="0"/>
              <w:numId w:val="9"/>
            </w:numPr>
            <w:spacing w:after="0" w:line="240" w:lineRule="auto"/>
            <w:jc w:val="both"/>
            <w:rPr>
              <w:rFonts w:ascii="Times New Roman" w:hAnsi="Times New Roman" w:cs="Times New Roman"/>
              <w:b/>
              <w:bCs/>
              <w:sz w:val="20"/>
              <w:lang w:val="en-US"/>
            </w:rPr>
          </w:pPr>
          <w:r w:rsidRPr="00086329">
            <w:rPr>
              <w:rFonts w:ascii="Times New Roman" w:hAnsi="Times New Roman" w:cs="Times New Roman"/>
              <w:b/>
              <w:bCs/>
              <w:sz w:val="20"/>
              <w:lang w:val="en-US"/>
            </w:rPr>
            <w:t>Biosorption</w:t>
          </w:r>
        </w:p>
        <w:p w14:paraId="0677E293" w14:textId="77777777" w:rsidR="008F3EF8" w:rsidRPr="00A43235" w:rsidRDefault="008F3EF8" w:rsidP="006B7754">
          <w:pPr>
            <w:spacing w:after="0" w:line="240" w:lineRule="auto"/>
            <w:jc w:val="both"/>
            <w:rPr>
              <w:rFonts w:ascii="Times New Roman" w:hAnsi="Times New Roman" w:cs="Times New Roman"/>
              <w:b/>
              <w:bCs/>
              <w:sz w:val="20"/>
              <w:lang w:val="en-US"/>
            </w:rPr>
          </w:pPr>
        </w:p>
        <w:p w14:paraId="54315896" w14:textId="7C9C416D" w:rsidR="008F3EF8" w:rsidRDefault="00205E83" w:rsidP="006B7754">
          <w:pPr>
            <w:spacing w:after="0" w:line="240" w:lineRule="auto"/>
            <w:jc w:val="both"/>
            <w:rPr>
              <w:rFonts w:ascii="Times New Roman" w:hAnsi="Times New Roman" w:cs="Times New Roman"/>
              <w:sz w:val="20"/>
              <w:lang w:val="en-US"/>
            </w:rPr>
          </w:pPr>
          <w:r w:rsidRPr="00A43235">
            <w:rPr>
              <w:rFonts w:ascii="Times New Roman" w:hAnsi="Times New Roman" w:cs="Times New Roman"/>
              <w:sz w:val="20"/>
              <w:lang w:val="en-US"/>
            </w:rPr>
            <w:t xml:space="preserve">Biosorption is associated with both adsorption and absorption processes, and microorganisms capable of adsorbing colors have been documented in the scholarly literature. Biosorption is intimately tied to the makeup of both dead and live cells, did refer to as bioavailability, were also capable of biosorption because of the cell wall's lipids and heteropolysaccharides, wherein the differing charged groups attach the colorants to the cell wall; thus, both dead or live cells, referred to that as bioavailability, were also capable of biosorbents. Based on a range of oh groups in microbes' cellular membranes as well as dye morphologies, a bacterium X adsorbs/absorbs dye A of the battery structure's lipids and heteropolysaccharides, wherein the differing charged groups bind the reactive dyes to the cell wall; thus, both dead and live cells are capable of biosorption, referred to as bioavailability. Given the variety of functional groups in microbe cell membranes and dye shapes, a bacterium X that adsorbs/absorbs dye A generated by a microbe Y may still not bind dye B produced by the same microbe Y. Pretreatment may alter the biosorption capability of cells., therefore improving the process and resulting in a more precise match for a certain demand. Acids, formaldehyde, but also bases are a few of the substances capable of inflicting these </w:t>
          </w:r>
          <w:r w:rsidR="00291693" w:rsidRPr="00A43235">
            <w:rPr>
              <w:rFonts w:ascii="Times New Roman" w:hAnsi="Times New Roman" w:cs="Times New Roman"/>
              <w:sz w:val="20"/>
              <w:lang w:val="en-US"/>
            </w:rPr>
            <w:t>changes</w:t>
          </w:r>
          <w:r w:rsidR="00291693">
            <w:rPr>
              <w:rFonts w:ascii="Times New Roman" w:hAnsi="Times New Roman" w:cs="Times New Roman"/>
              <w:sz w:val="20"/>
              <w:lang w:val="en-US"/>
            </w:rPr>
            <w:t xml:space="preserve"> [5</w:t>
          </w:r>
          <w:r w:rsidR="00CA6698">
            <w:rPr>
              <w:rFonts w:ascii="Times New Roman" w:hAnsi="Times New Roman" w:cs="Times New Roman"/>
              <w:sz w:val="20"/>
              <w:lang w:val="en-US"/>
            </w:rPr>
            <w:t>1</w:t>
          </w:r>
          <w:r w:rsidR="00291693">
            <w:rPr>
              <w:rFonts w:ascii="Times New Roman" w:hAnsi="Times New Roman" w:cs="Times New Roman"/>
              <w:sz w:val="20"/>
              <w:lang w:val="en-US"/>
            </w:rPr>
            <w:t>]</w:t>
          </w:r>
          <w:r w:rsidRPr="00A43235">
            <w:rPr>
              <w:rFonts w:ascii="Times New Roman" w:hAnsi="Times New Roman" w:cs="Times New Roman"/>
              <w:sz w:val="20"/>
              <w:lang w:val="en-US"/>
            </w:rPr>
            <w:t>. Dead cells are more favorable than live cells for use as biosorbents since they do not need nourishment, may be held for a longer period, and be regenerated with solvents or surfactants However, absorbing might not be the most efficient dyeing procedure removal so it generates large quantities of biomass enclosing dyes but also possibly other toxic byproducts that must be disposed of properly; does not entirely resolve the issue because it frequently somehow doesn't destroy a dye and instead seizes it in a matrix, the biomass</w:t>
          </w:r>
          <w:r w:rsidR="00291693">
            <w:rPr>
              <w:rFonts w:ascii="Times New Roman" w:hAnsi="Times New Roman" w:cs="Times New Roman"/>
              <w:sz w:val="20"/>
              <w:lang w:val="en-US"/>
            </w:rPr>
            <w:t>[1</w:t>
          </w:r>
          <w:r w:rsidR="00CA6698">
            <w:rPr>
              <w:rFonts w:ascii="Times New Roman" w:hAnsi="Times New Roman" w:cs="Times New Roman"/>
              <w:sz w:val="20"/>
              <w:lang w:val="en-US"/>
            </w:rPr>
            <w:t>3</w:t>
          </w:r>
          <w:r w:rsidR="00291693">
            <w:rPr>
              <w:rFonts w:ascii="Times New Roman" w:hAnsi="Times New Roman" w:cs="Times New Roman"/>
              <w:sz w:val="20"/>
              <w:lang w:val="en-US"/>
            </w:rPr>
            <w:t>].</w:t>
          </w:r>
        </w:p>
        <w:p w14:paraId="5ED9D01D" w14:textId="77777777" w:rsidR="00B67054" w:rsidRPr="00A43235" w:rsidRDefault="00B67054" w:rsidP="006B7754">
          <w:pPr>
            <w:spacing w:after="0" w:line="240" w:lineRule="auto"/>
            <w:jc w:val="both"/>
            <w:rPr>
              <w:rFonts w:ascii="Times New Roman" w:hAnsi="Times New Roman" w:cs="Times New Roman"/>
              <w:b/>
              <w:bCs/>
              <w:sz w:val="20"/>
              <w:lang w:val="en-US"/>
            </w:rPr>
          </w:pPr>
        </w:p>
        <w:p w14:paraId="30A8BBB7" w14:textId="6EC8687D" w:rsidR="00205E83" w:rsidRPr="00086329" w:rsidRDefault="00205E83" w:rsidP="00086329">
          <w:pPr>
            <w:pStyle w:val="ListParagraph"/>
            <w:numPr>
              <w:ilvl w:val="0"/>
              <w:numId w:val="9"/>
            </w:numPr>
            <w:spacing w:after="0" w:line="240" w:lineRule="auto"/>
            <w:jc w:val="both"/>
            <w:rPr>
              <w:rFonts w:ascii="Times New Roman" w:hAnsi="Times New Roman" w:cs="Times New Roman"/>
              <w:b/>
              <w:bCs/>
              <w:sz w:val="20"/>
              <w:lang w:val="en-US"/>
            </w:rPr>
          </w:pPr>
          <w:r w:rsidRPr="00086329">
            <w:rPr>
              <w:rFonts w:ascii="Times New Roman" w:hAnsi="Times New Roman" w:cs="Times New Roman"/>
              <w:b/>
              <w:bCs/>
              <w:sz w:val="20"/>
              <w:lang w:val="en-US"/>
            </w:rPr>
            <w:t>Enzymatic Degradation</w:t>
          </w:r>
        </w:p>
        <w:p w14:paraId="6A199CA3" w14:textId="77777777" w:rsidR="008F3EF8" w:rsidRPr="00A43235" w:rsidRDefault="008F3EF8" w:rsidP="006B7754">
          <w:pPr>
            <w:spacing w:after="0" w:line="240" w:lineRule="auto"/>
            <w:jc w:val="both"/>
            <w:rPr>
              <w:rFonts w:ascii="Times New Roman" w:hAnsi="Times New Roman" w:cs="Times New Roman"/>
              <w:sz w:val="20"/>
              <w:lang w:val="en-US"/>
            </w:rPr>
          </w:pPr>
        </w:p>
        <w:p w14:paraId="543618C5" w14:textId="281343B1" w:rsidR="00205E83" w:rsidRDefault="00205E83" w:rsidP="006B7754">
          <w:pPr>
            <w:spacing w:after="0" w:line="240" w:lineRule="auto"/>
            <w:jc w:val="both"/>
            <w:rPr>
              <w:rFonts w:ascii="Times New Roman" w:hAnsi="Times New Roman" w:cs="Times New Roman"/>
              <w:sz w:val="20"/>
              <w:lang w:val="en-US"/>
            </w:rPr>
          </w:pPr>
          <w:r w:rsidRPr="00A43235">
            <w:rPr>
              <w:rFonts w:ascii="Times New Roman" w:hAnsi="Times New Roman" w:cs="Times New Roman"/>
              <w:sz w:val="20"/>
              <w:lang w:val="en-US"/>
            </w:rPr>
            <w:t xml:space="preserve">The first step in decolorizing solutions containing azo dyes, whether trash, effluents, or environmental materials, is to diminish the azo bridge (-N = N-) inside the chromophore group. This stage may take place intrinsically or extrinsically and involves the transfer of four electrons in two steps: The dye transfers two electrons to its final electron acceptor in each step. Several enzyme families have previously </w:t>
          </w:r>
          <w:r w:rsidRPr="00A43235">
            <w:rPr>
              <w:rFonts w:ascii="Times New Roman" w:hAnsi="Times New Roman" w:cs="Times New Roman"/>
              <w:sz w:val="20"/>
              <w:lang w:val="en-US"/>
            </w:rPr>
            <w:lastRenderedPageBreak/>
            <w:t xml:space="preserve">been </w:t>
          </w:r>
          <w:r w:rsidR="00D75FA9" w:rsidRPr="00A43235">
            <w:rPr>
              <w:rFonts w:ascii="Times New Roman" w:hAnsi="Times New Roman" w:cs="Times New Roman"/>
              <w:sz w:val="20"/>
              <w:lang w:val="en-US"/>
            </w:rPr>
            <w:t>discovered</w:t>
          </w:r>
          <w:r w:rsidR="00D75FA9">
            <w:rPr>
              <w:rFonts w:ascii="Times New Roman" w:hAnsi="Times New Roman" w:cs="Times New Roman"/>
              <w:sz w:val="20"/>
              <w:lang w:val="en-US"/>
            </w:rPr>
            <w:t xml:space="preserve"> [</w:t>
          </w:r>
          <w:r w:rsidR="00B67054">
            <w:rPr>
              <w:rFonts w:ascii="Times New Roman" w:hAnsi="Times New Roman" w:cs="Times New Roman"/>
              <w:sz w:val="20"/>
              <w:lang w:val="en-US"/>
            </w:rPr>
            <w:t>5</w:t>
          </w:r>
          <w:r w:rsidR="004B42D8">
            <w:rPr>
              <w:rFonts w:ascii="Times New Roman" w:hAnsi="Times New Roman" w:cs="Times New Roman"/>
              <w:sz w:val="20"/>
              <w:lang w:val="en-US"/>
            </w:rPr>
            <w:t>2</w:t>
          </w:r>
          <w:r w:rsidR="00B67054">
            <w:rPr>
              <w:rFonts w:ascii="Times New Roman" w:hAnsi="Times New Roman" w:cs="Times New Roman"/>
              <w:sz w:val="20"/>
              <w:lang w:val="en-US"/>
            </w:rPr>
            <w:t>]</w:t>
          </w:r>
          <w:r w:rsidRPr="00A43235">
            <w:rPr>
              <w:rFonts w:ascii="Times New Roman" w:hAnsi="Times New Roman" w:cs="Times New Roman"/>
              <w:sz w:val="20"/>
              <w:lang w:val="en-US"/>
            </w:rPr>
            <w:t>. These two categories are the most often discussed in the literature when it comes to decolorization responses. The overall method of action of these two enzyme groups, as well as the, is shown in Figure.</w:t>
          </w:r>
        </w:p>
        <w:p w14:paraId="58860C05" w14:textId="77777777" w:rsidR="00853119" w:rsidRPr="00A43235" w:rsidRDefault="00853119" w:rsidP="006B7754">
          <w:pPr>
            <w:spacing w:after="0" w:line="240" w:lineRule="auto"/>
            <w:jc w:val="both"/>
            <w:rPr>
              <w:rFonts w:ascii="Times New Roman" w:hAnsi="Times New Roman" w:cs="Times New Roman"/>
              <w:sz w:val="20"/>
              <w:lang w:val="en-US"/>
            </w:rPr>
          </w:pPr>
        </w:p>
        <w:p w14:paraId="3A612DBC" w14:textId="77777777" w:rsidR="00205E83" w:rsidRPr="00A43235" w:rsidRDefault="00205E83" w:rsidP="006B7754">
          <w:pPr>
            <w:spacing w:after="0" w:line="240" w:lineRule="auto"/>
            <w:jc w:val="center"/>
            <w:rPr>
              <w:rFonts w:ascii="Times New Roman" w:hAnsi="Times New Roman" w:cs="Times New Roman"/>
              <w:sz w:val="20"/>
              <w:lang w:val="en-US"/>
            </w:rPr>
          </w:pPr>
          <w:r w:rsidRPr="00A43235">
            <w:rPr>
              <w:rFonts w:ascii="Times New Roman" w:hAnsi="Times New Roman" w:cs="Times New Roman"/>
              <w:noProof/>
              <w:sz w:val="20"/>
              <w:lang w:val="en-US"/>
            </w:rPr>
            <w:drawing>
              <wp:inline distT="0" distB="0" distL="0" distR="0" wp14:anchorId="13F0B148" wp14:editId="13CDDF51">
                <wp:extent cx="3074670" cy="3206142"/>
                <wp:effectExtent l="19050" t="19050" r="11430" b="13335"/>
                <wp:docPr id="27" name="Picture 27" descr="Sustainability 14 01510 g001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6" descr="Sustainability 14 01510 g001 550"/>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3089244" cy="3221339"/>
                        </a:xfrm>
                        <a:prstGeom prst="rect">
                          <a:avLst/>
                        </a:prstGeom>
                        <a:noFill/>
                        <a:ln>
                          <a:solidFill>
                            <a:schemeClr val="tx1"/>
                          </a:solidFill>
                        </a:ln>
                      </pic:spPr>
                    </pic:pic>
                  </a:graphicData>
                </a:graphic>
              </wp:inline>
            </w:drawing>
          </w:r>
        </w:p>
        <w:p w14:paraId="240445B1" w14:textId="77777777" w:rsidR="00A43235" w:rsidRDefault="00A43235" w:rsidP="00A43235">
          <w:pPr>
            <w:spacing w:after="0" w:line="240" w:lineRule="auto"/>
            <w:jc w:val="center"/>
            <w:rPr>
              <w:rFonts w:ascii="Times New Roman" w:hAnsi="Times New Roman" w:cs="Times New Roman"/>
              <w:sz w:val="20"/>
              <w:lang w:val="en-US"/>
            </w:rPr>
          </w:pPr>
        </w:p>
        <w:p w14:paraId="3D245BEA" w14:textId="0B6797F9" w:rsidR="00205E83" w:rsidRPr="00A43235" w:rsidRDefault="008F3EF8" w:rsidP="00A43235">
          <w:pPr>
            <w:spacing w:after="0" w:line="240" w:lineRule="auto"/>
            <w:jc w:val="center"/>
            <w:rPr>
              <w:rFonts w:ascii="Times New Roman" w:hAnsi="Times New Roman" w:cs="Times New Roman"/>
              <w:sz w:val="20"/>
              <w:lang w:val="en-US"/>
            </w:rPr>
          </w:pPr>
          <w:r w:rsidRPr="00A43235">
            <w:rPr>
              <w:rFonts w:ascii="Times New Roman" w:hAnsi="Times New Roman" w:cs="Times New Roman"/>
              <w:sz w:val="20"/>
              <w:lang w:val="en-US"/>
            </w:rPr>
            <w:t>Fig 1</w:t>
          </w:r>
          <w:r w:rsidR="005B3A78">
            <w:rPr>
              <w:rFonts w:ascii="Times New Roman" w:hAnsi="Times New Roman" w:cs="Times New Roman"/>
              <w:sz w:val="20"/>
              <w:lang w:val="en-US"/>
            </w:rPr>
            <w:t>4</w:t>
          </w:r>
          <w:r w:rsidR="00A43235" w:rsidRPr="00A43235">
            <w:rPr>
              <w:rFonts w:ascii="Times New Roman" w:hAnsi="Times New Roman" w:cs="Times New Roman"/>
              <w:sz w:val="20"/>
              <w:lang w:val="en-US"/>
            </w:rPr>
            <w:t>:</w:t>
          </w:r>
          <w:r w:rsidRPr="00A43235">
            <w:rPr>
              <w:rFonts w:ascii="Times New Roman" w:hAnsi="Times New Roman" w:cs="Times New Roman"/>
              <w:sz w:val="20"/>
              <w:lang w:val="en-US"/>
            </w:rPr>
            <w:t xml:space="preserve"> </w:t>
          </w:r>
          <w:r w:rsidR="00205E83" w:rsidRPr="00A43235">
            <w:rPr>
              <w:rFonts w:ascii="Times New Roman" w:hAnsi="Times New Roman" w:cs="Times New Roman"/>
              <w:sz w:val="20"/>
              <w:lang w:val="en-US"/>
            </w:rPr>
            <w:t xml:space="preserve">The figure illustrates three common bacterial enzymatic degradation processes for the azo chromophore </w:t>
          </w:r>
          <w:proofErr w:type="gramStart"/>
          <w:r w:rsidR="00205E83" w:rsidRPr="00A43235">
            <w:rPr>
              <w:rFonts w:ascii="Times New Roman" w:hAnsi="Times New Roman" w:cs="Times New Roman"/>
              <w:sz w:val="20"/>
              <w:lang w:val="en-US"/>
            </w:rPr>
            <w:t>group .</w:t>
          </w:r>
          <w:proofErr w:type="gramEnd"/>
        </w:p>
        <w:p w14:paraId="23187609" w14:textId="77777777" w:rsidR="008F3EF8" w:rsidRPr="00A43235" w:rsidRDefault="008F3EF8" w:rsidP="006B7754">
          <w:pPr>
            <w:spacing w:after="0" w:line="240" w:lineRule="auto"/>
            <w:jc w:val="both"/>
            <w:rPr>
              <w:rFonts w:ascii="Times New Roman" w:hAnsi="Times New Roman" w:cs="Times New Roman"/>
              <w:sz w:val="20"/>
              <w:lang w:val="en-US"/>
            </w:rPr>
          </w:pPr>
        </w:p>
        <w:p w14:paraId="4E28E268" w14:textId="585D7CC8" w:rsidR="00205E83" w:rsidRPr="009662BE" w:rsidRDefault="00205E83" w:rsidP="009662BE">
          <w:pPr>
            <w:spacing w:after="0" w:line="240" w:lineRule="auto"/>
            <w:jc w:val="both"/>
            <w:rPr>
              <w:rFonts w:ascii="Times New Roman" w:hAnsi="Times New Roman" w:cs="Times New Roman"/>
              <w:sz w:val="20"/>
              <w:lang w:val="en-US"/>
            </w:rPr>
          </w:pPr>
          <w:r w:rsidRPr="00A43235">
            <w:rPr>
              <w:rFonts w:ascii="Times New Roman" w:hAnsi="Times New Roman" w:cs="Times New Roman"/>
              <w:sz w:val="20"/>
              <w:lang w:val="en-US"/>
            </w:rPr>
            <w:t xml:space="preserve">To begin, Yellow represents enzyme degradation by </w:t>
          </w:r>
          <w:proofErr w:type="spellStart"/>
          <w:r w:rsidRPr="00A43235">
            <w:rPr>
              <w:rFonts w:ascii="Times New Roman" w:hAnsi="Times New Roman" w:cs="Times New Roman"/>
              <w:sz w:val="20"/>
              <w:lang w:val="en-US"/>
            </w:rPr>
            <w:t>azoreductases</w:t>
          </w:r>
          <w:proofErr w:type="spellEnd"/>
          <w:r w:rsidRPr="00A43235">
            <w:rPr>
              <w:rFonts w:ascii="Times New Roman" w:hAnsi="Times New Roman" w:cs="Times New Roman"/>
              <w:sz w:val="20"/>
              <w:lang w:val="en-US"/>
            </w:rPr>
            <w:t xml:space="preserve">, which in this instance use NADH as the principal reducing agent for the azo bond cleavage, </w:t>
          </w:r>
          <w:r w:rsidR="00BF1555">
            <w:rPr>
              <w:rFonts w:ascii="Times New Roman" w:hAnsi="Times New Roman" w:cs="Times New Roman"/>
              <w:sz w:val="20"/>
              <w:lang w:val="en-US"/>
            </w:rPr>
            <w:t xml:space="preserve">leads to </w:t>
          </w:r>
          <w:r w:rsidRPr="00A43235">
            <w:rPr>
              <w:rFonts w:ascii="Times New Roman" w:hAnsi="Times New Roman" w:cs="Times New Roman"/>
              <w:sz w:val="20"/>
              <w:lang w:val="en-US"/>
            </w:rPr>
            <w:t xml:space="preserve">the formation of aromatic compounds that discolor liquid medium The laccase-mediated photocatalytic oxidation cycle is cofactor-free and produces oxidized intermediates rather than potentially toxic amines. Green peroxidase enzymes such as lignin and titanium peroxidase, 2 of its most often utilized dye degradation enzymes are the last enzymes to be discussed. and, are shown, along with some potential products based on the breakage of their symmetric or asymmetric </w:t>
          </w:r>
          <w:r w:rsidR="00A45CF0" w:rsidRPr="00A43235">
            <w:rPr>
              <w:rFonts w:ascii="Times New Roman" w:hAnsi="Times New Roman" w:cs="Times New Roman"/>
              <w:sz w:val="20"/>
              <w:lang w:val="en-US"/>
            </w:rPr>
            <w:t>bonds</w:t>
          </w:r>
          <w:r w:rsidR="00A45CF0">
            <w:rPr>
              <w:rFonts w:ascii="Times New Roman" w:hAnsi="Times New Roman" w:cs="Times New Roman"/>
              <w:sz w:val="20"/>
              <w:lang w:val="en-US"/>
            </w:rPr>
            <w:t xml:space="preserve"> [</w:t>
          </w:r>
          <w:r w:rsidR="00B67054">
            <w:rPr>
              <w:rFonts w:ascii="Times New Roman" w:hAnsi="Times New Roman" w:cs="Times New Roman"/>
              <w:sz w:val="20"/>
              <w:lang w:val="en-US"/>
            </w:rPr>
            <w:t>5</w:t>
          </w:r>
          <w:r w:rsidR="004B42D8">
            <w:rPr>
              <w:rFonts w:ascii="Times New Roman" w:hAnsi="Times New Roman" w:cs="Times New Roman"/>
              <w:sz w:val="20"/>
              <w:lang w:val="en-US"/>
            </w:rPr>
            <w:t>3</w:t>
          </w:r>
          <w:proofErr w:type="gramStart"/>
          <w:r w:rsidR="00B67054">
            <w:rPr>
              <w:rFonts w:ascii="Times New Roman" w:hAnsi="Times New Roman" w:cs="Times New Roman"/>
              <w:sz w:val="20"/>
              <w:lang w:val="en-US"/>
            </w:rPr>
            <w:t>].</w:t>
          </w:r>
          <w:r w:rsidR="009E1155" w:rsidRPr="009E1155">
            <w:rPr>
              <w:rFonts w:ascii="Times New Roman" w:hAnsi="Times New Roman" w:cs="Times New Roman"/>
              <w:sz w:val="20"/>
            </w:rPr>
            <w:t>Bacterial</w:t>
          </w:r>
          <w:proofErr w:type="gramEnd"/>
          <w:r w:rsidR="009E1155" w:rsidRPr="009E1155">
            <w:rPr>
              <w:rFonts w:ascii="Times New Roman" w:hAnsi="Times New Roman" w:cs="Times New Roman"/>
              <w:sz w:val="20"/>
            </w:rPr>
            <w:t xml:space="preserve"> treatments for highly hazardous environmental contaminants are commercially feasible and </w:t>
          </w:r>
          <w:r w:rsidR="004658E9" w:rsidRPr="009E1155">
            <w:rPr>
              <w:rFonts w:ascii="Times New Roman" w:hAnsi="Times New Roman" w:cs="Times New Roman"/>
              <w:sz w:val="20"/>
            </w:rPr>
            <w:t>inexpensive and</w:t>
          </w:r>
          <w:r w:rsidR="009E1155" w:rsidRPr="009E1155">
            <w:rPr>
              <w:rFonts w:ascii="Times New Roman" w:hAnsi="Times New Roman" w:cs="Times New Roman"/>
              <w:sz w:val="20"/>
            </w:rPr>
            <w:t xml:space="preserve"> they aid in the management of environmental toxins</w:t>
          </w:r>
          <w:r w:rsidRPr="00A43235">
            <w:rPr>
              <w:rFonts w:ascii="Times New Roman" w:hAnsi="Times New Roman" w:cs="Times New Roman"/>
              <w:sz w:val="20"/>
            </w:rPr>
            <w:t xml:space="preserve"> </w:t>
          </w:r>
          <w:r w:rsidR="00A45CF0">
            <w:rPr>
              <w:rFonts w:ascii="Times New Roman" w:hAnsi="Times New Roman" w:cs="Times New Roman"/>
              <w:sz w:val="20"/>
            </w:rPr>
            <w:t>[5</w:t>
          </w:r>
          <w:r w:rsidR="00465697">
            <w:rPr>
              <w:rFonts w:ascii="Times New Roman" w:hAnsi="Times New Roman" w:cs="Times New Roman"/>
              <w:sz w:val="20"/>
            </w:rPr>
            <w:t>4</w:t>
          </w:r>
          <w:r w:rsidR="00A1789A">
            <w:rPr>
              <w:rFonts w:ascii="Times New Roman" w:hAnsi="Times New Roman" w:cs="Times New Roman"/>
              <w:sz w:val="20"/>
            </w:rPr>
            <w:t>].</w:t>
          </w:r>
          <w:r w:rsidR="00A1789A" w:rsidRPr="00A43235">
            <w:rPr>
              <w:rFonts w:ascii="Times New Roman" w:hAnsi="Times New Roman" w:cs="Times New Roman"/>
              <w:sz w:val="20"/>
            </w:rPr>
            <w:t xml:space="preserve"> </w:t>
          </w:r>
          <w:r w:rsidR="00A1789A" w:rsidRPr="00A1789A">
            <w:rPr>
              <w:rFonts w:ascii="Times New Roman" w:hAnsi="Times New Roman" w:cs="Times New Roman"/>
              <w:i/>
              <w:iCs/>
              <w:sz w:val="20"/>
            </w:rPr>
            <w:t>Pseudomonas</w:t>
          </w:r>
          <w:r w:rsidRPr="00A1789A">
            <w:rPr>
              <w:rFonts w:ascii="Times New Roman" w:hAnsi="Times New Roman" w:cs="Times New Roman"/>
              <w:i/>
              <w:iCs/>
              <w:sz w:val="20"/>
            </w:rPr>
            <w:t xml:space="preserve"> aeruginosa</w:t>
          </w:r>
          <w:r w:rsidRPr="00A43235">
            <w:rPr>
              <w:rFonts w:ascii="Times New Roman" w:hAnsi="Times New Roman" w:cs="Times New Roman"/>
              <w:sz w:val="20"/>
            </w:rPr>
            <w:t xml:space="preserve"> was used by </w:t>
          </w:r>
          <w:r w:rsidR="00A45CF0">
            <w:rPr>
              <w:rFonts w:ascii="Times New Roman" w:hAnsi="Times New Roman" w:cs="Times New Roman"/>
              <w:sz w:val="20"/>
            </w:rPr>
            <w:t>researcher</w:t>
          </w:r>
          <w:r w:rsidRPr="00A43235">
            <w:rPr>
              <w:rFonts w:ascii="Times New Roman" w:hAnsi="Times New Roman" w:cs="Times New Roman"/>
              <w:sz w:val="20"/>
            </w:rPr>
            <w:t xml:space="preserve"> to degrade the azo </w:t>
          </w:r>
          <w:proofErr w:type="spellStart"/>
          <w:r w:rsidRPr="00A43235">
            <w:rPr>
              <w:rFonts w:ascii="Times New Roman" w:hAnsi="Times New Roman" w:cs="Times New Roman"/>
              <w:sz w:val="20"/>
            </w:rPr>
            <w:t>color</w:t>
          </w:r>
          <w:proofErr w:type="spellEnd"/>
          <w:r w:rsidRPr="00A43235">
            <w:rPr>
              <w:rFonts w:ascii="Times New Roman" w:hAnsi="Times New Roman" w:cs="Times New Roman"/>
              <w:sz w:val="20"/>
            </w:rPr>
            <w:t xml:space="preserve"> methyl </w:t>
          </w:r>
          <w:r w:rsidR="008E7F13" w:rsidRPr="00A43235">
            <w:rPr>
              <w:rFonts w:ascii="Times New Roman" w:hAnsi="Times New Roman" w:cs="Times New Roman"/>
              <w:sz w:val="20"/>
            </w:rPr>
            <w:t>orange</w:t>
          </w:r>
          <w:r w:rsidR="008E7F13">
            <w:rPr>
              <w:rFonts w:ascii="Times New Roman" w:hAnsi="Times New Roman" w:cs="Times New Roman"/>
              <w:sz w:val="20"/>
            </w:rPr>
            <w:t xml:space="preserve"> [</w:t>
          </w:r>
          <w:r w:rsidR="00A45CF0">
            <w:rPr>
              <w:rFonts w:ascii="Times New Roman" w:hAnsi="Times New Roman" w:cs="Times New Roman"/>
              <w:sz w:val="20"/>
            </w:rPr>
            <w:t>5</w:t>
          </w:r>
          <w:r w:rsidR="00465697">
            <w:rPr>
              <w:rFonts w:ascii="Times New Roman" w:hAnsi="Times New Roman" w:cs="Times New Roman"/>
              <w:sz w:val="20"/>
            </w:rPr>
            <w:t>5</w:t>
          </w:r>
          <w:r w:rsidR="00A45CF0">
            <w:rPr>
              <w:rFonts w:ascii="Times New Roman" w:hAnsi="Times New Roman" w:cs="Times New Roman"/>
              <w:sz w:val="20"/>
            </w:rPr>
            <w:t>]</w:t>
          </w:r>
          <w:r w:rsidRPr="00A43235">
            <w:rPr>
              <w:rFonts w:ascii="Times New Roman" w:hAnsi="Times New Roman" w:cs="Times New Roman"/>
              <w:sz w:val="20"/>
            </w:rPr>
            <w:t xml:space="preserve">. Numerous anaerobic and aerobic bacterial strains have been identified in the literature, including </w:t>
          </w:r>
          <w:r w:rsidRPr="00A43235">
            <w:rPr>
              <w:rFonts w:ascii="Times New Roman" w:hAnsi="Times New Roman" w:cs="Times New Roman"/>
              <w:i/>
              <w:iCs/>
              <w:sz w:val="20"/>
            </w:rPr>
            <w:t xml:space="preserve">Micrococcus </w:t>
          </w:r>
          <w:r w:rsidRPr="00A43235">
            <w:rPr>
              <w:rFonts w:ascii="Times New Roman" w:hAnsi="Times New Roman" w:cs="Times New Roman"/>
              <w:sz w:val="20"/>
            </w:rPr>
            <w:t xml:space="preserve">sp., </w:t>
          </w:r>
          <w:r w:rsidR="004658E9" w:rsidRPr="00A43235">
            <w:rPr>
              <w:rFonts w:ascii="Times New Roman" w:hAnsi="Times New Roman" w:cs="Times New Roman"/>
              <w:i/>
              <w:iCs/>
              <w:sz w:val="20"/>
            </w:rPr>
            <w:t>Pseudomonas</w:t>
          </w:r>
          <w:r w:rsidR="004658E9" w:rsidRPr="00A43235">
            <w:rPr>
              <w:rFonts w:ascii="Times New Roman" w:hAnsi="Times New Roman" w:cs="Times New Roman"/>
              <w:sz w:val="20"/>
            </w:rPr>
            <w:t xml:space="preserve"> sp., </w:t>
          </w:r>
          <w:proofErr w:type="spellStart"/>
          <w:r w:rsidRPr="00A43235">
            <w:rPr>
              <w:rFonts w:ascii="Times New Roman" w:hAnsi="Times New Roman" w:cs="Times New Roman"/>
              <w:i/>
              <w:iCs/>
              <w:sz w:val="20"/>
            </w:rPr>
            <w:t>Xenophilus</w:t>
          </w:r>
          <w:proofErr w:type="spellEnd"/>
          <w:r w:rsidRPr="00A43235">
            <w:rPr>
              <w:rFonts w:ascii="Times New Roman" w:hAnsi="Times New Roman" w:cs="Times New Roman"/>
              <w:sz w:val="20"/>
            </w:rPr>
            <w:t xml:space="preserve"> sp.</w:t>
          </w:r>
          <w:r w:rsidR="004658E9">
            <w:rPr>
              <w:rFonts w:ascii="Times New Roman" w:hAnsi="Times New Roman" w:cs="Times New Roman"/>
              <w:sz w:val="20"/>
            </w:rPr>
            <w:t>,</w:t>
          </w:r>
          <w:r w:rsidR="004658E9" w:rsidRPr="004658E9">
            <w:rPr>
              <w:rFonts w:ascii="Times New Roman" w:hAnsi="Times New Roman" w:cs="Times New Roman"/>
              <w:i/>
              <w:iCs/>
              <w:sz w:val="20"/>
            </w:rPr>
            <w:t xml:space="preserve"> </w:t>
          </w:r>
          <w:proofErr w:type="spellStart"/>
          <w:r w:rsidR="004658E9" w:rsidRPr="00A43235">
            <w:rPr>
              <w:rFonts w:ascii="Times New Roman" w:hAnsi="Times New Roman" w:cs="Times New Roman"/>
              <w:i/>
              <w:iCs/>
              <w:sz w:val="20"/>
            </w:rPr>
            <w:t>Dermacoccus</w:t>
          </w:r>
          <w:proofErr w:type="spellEnd"/>
          <w:r w:rsidR="004658E9" w:rsidRPr="00A43235">
            <w:rPr>
              <w:rFonts w:ascii="Times New Roman" w:hAnsi="Times New Roman" w:cs="Times New Roman"/>
              <w:sz w:val="20"/>
            </w:rPr>
            <w:t xml:space="preserve"> sp.,</w:t>
          </w:r>
          <w:r w:rsidRPr="00A43235">
            <w:rPr>
              <w:rFonts w:ascii="Times New Roman" w:hAnsi="Times New Roman" w:cs="Times New Roman"/>
              <w:sz w:val="20"/>
            </w:rPr>
            <w:t xml:space="preserve"> </w:t>
          </w:r>
          <w:r w:rsidRPr="00A43235">
            <w:rPr>
              <w:rFonts w:ascii="Times New Roman" w:hAnsi="Times New Roman" w:cs="Times New Roman"/>
              <w:i/>
              <w:iCs/>
              <w:sz w:val="20"/>
            </w:rPr>
            <w:t xml:space="preserve">Acinetobacter </w:t>
          </w:r>
          <w:r w:rsidRPr="00A43235">
            <w:rPr>
              <w:rFonts w:ascii="Times New Roman" w:hAnsi="Times New Roman" w:cs="Times New Roman"/>
              <w:sz w:val="20"/>
            </w:rPr>
            <w:t xml:space="preserve">sp., </w:t>
          </w:r>
          <w:proofErr w:type="spellStart"/>
          <w:r w:rsidRPr="00A43235">
            <w:rPr>
              <w:rFonts w:ascii="Times New Roman" w:hAnsi="Times New Roman" w:cs="Times New Roman"/>
              <w:i/>
              <w:iCs/>
              <w:sz w:val="20"/>
            </w:rPr>
            <w:t>Geobacillus</w:t>
          </w:r>
          <w:proofErr w:type="spellEnd"/>
          <w:r w:rsidRPr="00A43235">
            <w:rPr>
              <w:rFonts w:ascii="Times New Roman" w:hAnsi="Times New Roman" w:cs="Times New Roman"/>
              <w:i/>
              <w:iCs/>
              <w:sz w:val="20"/>
            </w:rPr>
            <w:t xml:space="preserve"> </w:t>
          </w:r>
          <w:r w:rsidRPr="00A43235">
            <w:rPr>
              <w:rFonts w:ascii="Times New Roman" w:hAnsi="Times New Roman" w:cs="Times New Roman"/>
              <w:sz w:val="20"/>
            </w:rPr>
            <w:t xml:space="preserve">sp., </w:t>
          </w:r>
          <w:proofErr w:type="spellStart"/>
          <w:r w:rsidRPr="00A43235">
            <w:rPr>
              <w:rFonts w:ascii="Times New Roman" w:hAnsi="Times New Roman" w:cs="Times New Roman"/>
              <w:i/>
              <w:iCs/>
              <w:sz w:val="20"/>
            </w:rPr>
            <w:t>Shewanella</w:t>
          </w:r>
          <w:proofErr w:type="spellEnd"/>
          <w:r w:rsidRPr="00A43235">
            <w:rPr>
              <w:rFonts w:ascii="Times New Roman" w:hAnsi="Times New Roman" w:cs="Times New Roman"/>
              <w:i/>
              <w:iCs/>
              <w:sz w:val="20"/>
            </w:rPr>
            <w:t xml:space="preserve"> </w:t>
          </w:r>
          <w:r w:rsidRPr="00A43235">
            <w:rPr>
              <w:rFonts w:ascii="Times New Roman" w:hAnsi="Times New Roman" w:cs="Times New Roman"/>
              <w:sz w:val="20"/>
            </w:rPr>
            <w:t xml:space="preserve">sp., </w:t>
          </w:r>
          <w:proofErr w:type="spellStart"/>
          <w:r w:rsidRPr="00A43235">
            <w:rPr>
              <w:rFonts w:ascii="Times New Roman" w:hAnsi="Times New Roman" w:cs="Times New Roman"/>
              <w:i/>
              <w:iCs/>
              <w:sz w:val="20"/>
            </w:rPr>
            <w:t>Corneybaterium</w:t>
          </w:r>
          <w:proofErr w:type="spellEnd"/>
          <w:r w:rsidRPr="00A43235">
            <w:rPr>
              <w:rFonts w:ascii="Times New Roman" w:hAnsi="Times New Roman" w:cs="Times New Roman"/>
              <w:i/>
              <w:iCs/>
              <w:sz w:val="20"/>
            </w:rPr>
            <w:t xml:space="preserve"> </w:t>
          </w:r>
          <w:r w:rsidRPr="00A43235">
            <w:rPr>
              <w:rFonts w:ascii="Times New Roman" w:hAnsi="Times New Roman" w:cs="Times New Roman"/>
              <w:sz w:val="20"/>
            </w:rPr>
            <w:t xml:space="preserve">sp., </w:t>
          </w:r>
          <w:r w:rsidRPr="00A43235">
            <w:rPr>
              <w:rFonts w:ascii="Times New Roman" w:hAnsi="Times New Roman" w:cs="Times New Roman"/>
              <w:i/>
              <w:iCs/>
              <w:sz w:val="20"/>
            </w:rPr>
            <w:t>Lactobacillus</w:t>
          </w:r>
          <w:r w:rsidRPr="00A43235">
            <w:rPr>
              <w:rFonts w:ascii="Times New Roman" w:hAnsi="Times New Roman" w:cs="Times New Roman"/>
              <w:sz w:val="20"/>
            </w:rPr>
            <w:t xml:space="preserve"> sp., </w:t>
          </w:r>
          <w:r w:rsidRPr="00A43235">
            <w:rPr>
              <w:rFonts w:ascii="Times New Roman" w:hAnsi="Times New Roman" w:cs="Times New Roman"/>
              <w:i/>
              <w:iCs/>
              <w:sz w:val="20"/>
            </w:rPr>
            <w:t xml:space="preserve">Rhizobium </w:t>
          </w:r>
          <w:r w:rsidR="00E00B10">
            <w:rPr>
              <w:rFonts w:ascii="Times New Roman" w:hAnsi="Times New Roman" w:cs="Times New Roman"/>
              <w:sz w:val="20"/>
            </w:rPr>
            <w:t>[5</w:t>
          </w:r>
          <w:r w:rsidR="00465697">
            <w:rPr>
              <w:rFonts w:ascii="Times New Roman" w:hAnsi="Times New Roman" w:cs="Times New Roman"/>
              <w:sz w:val="20"/>
            </w:rPr>
            <w:t>6</w:t>
          </w:r>
          <w:r w:rsidR="00E00B10">
            <w:rPr>
              <w:rFonts w:ascii="Times New Roman" w:hAnsi="Times New Roman" w:cs="Times New Roman"/>
              <w:sz w:val="20"/>
            </w:rPr>
            <w:t>-</w:t>
          </w:r>
          <w:r w:rsidR="00465697">
            <w:rPr>
              <w:rFonts w:ascii="Times New Roman" w:hAnsi="Times New Roman" w:cs="Times New Roman"/>
              <w:sz w:val="20"/>
            </w:rPr>
            <w:t>58</w:t>
          </w:r>
          <w:r w:rsidR="00E00B10">
            <w:rPr>
              <w:rFonts w:ascii="Times New Roman" w:hAnsi="Times New Roman" w:cs="Times New Roman"/>
              <w:sz w:val="20"/>
            </w:rPr>
            <w:t>].</w:t>
          </w:r>
        </w:p>
        <w:p w14:paraId="06A7E289" w14:textId="77777777" w:rsidR="008E7F13" w:rsidRPr="00A43235" w:rsidRDefault="008E7F13" w:rsidP="006B7754">
          <w:pPr>
            <w:autoSpaceDE w:val="0"/>
            <w:autoSpaceDN w:val="0"/>
            <w:adjustRightInd w:val="0"/>
            <w:spacing w:after="0" w:line="240" w:lineRule="auto"/>
            <w:jc w:val="both"/>
            <w:rPr>
              <w:rFonts w:ascii="Times New Roman" w:hAnsi="Times New Roman" w:cs="Times New Roman"/>
              <w:sz w:val="20"/>
            </w:rPr>
          </w:pPr>
        </w:p>
        <w:p w14:paraId="11827F6F" w14:textId="67C9B748" w:rsidR="00205E83" w:rsidRPr="00A43235" w:rsidRDefault="00863678" w:rsidP="006B7754">
          <w:pPr>
            <w:autoSpaceDE w:val="0"/>
            <w:autoSpaceDN w:val="0"/>
            <w:adjustRightInd w:val="0"/>
            <w:spacing w:after="0" w:line="240" w:lineRule="auto"/>
            <w:jc w:val="both"/>
            <w:rPr>
              <w:rFonts w:ascii="Times New Roman" w:hAnsi="Times New Roman" w:cs="Times New Roman"/>
              <w:b/>
              <w:bCs/>
              <w:sz w:val="20"/>
            </w:rPr>
          </w:pPr>
          <w:r>
            <w:rPr>
              <w:rFonts w:ascii="Times New Roman" w:hAnsi="Times New Roman" w:cs="Times New Roman"/>
              <w:b/>
              <w:bCs/>
              <w:sz w:val="20"/>
            </w:rPr>
            <w:t>X.</w:t>
          </w:r>
          <w:r w:rsidR="00A43235" w:rsidRPr="00A43235">
            <w:rPr>
              <w:rFonts w:ascii="Times New Roman" w:hAnsi="Times New Roman" w:cs="Times New Roman"/>
              <w:b/>
              <w:bCs/>
              <w:sz w:val="20"/>
            </w:rPr>
            <w:t xml:space="preserve"> IMPACT OF AZO DYES AND THE TREATMENT METHODS</w:t>
          </w:r>
        </w:p>
        <w:p w14:paraId="132C4173" w14:textId="77777777" w:rsidR="00A43235" w:rsidRDefault="00A43235" w:rsidP="006B7754">
          <w:pPr>
            <w:autoSpaceDE w:val="0"/>
            <w:autoSpaceDN w:val="0"/>
            <w:adjustRightInd w:val="0"/>
            <w:spacing w:after="0" w:line="240" w:lineRule="auto"/>
            <w:jc w:val="both"/>
            <w:rPr>
              <w:rFonts w:ascii="Times New Roman" w:hAnsi="Times New Roman" w:cs="Times New Roman"/>
              <w:b/>
              <w:bCs/>
              <w:sz w:val="20"/>
            </w:rPr>
          </w:pPr>
        </w:p>
        <w:p w14:paraId="565F7C05" w14:textId="58432F44" w:rsidR="00205E83" w:rsidRPr="00A43235" w:rsidRDefault="00205E83" w:rsidP="006B7754">
          <w:pPr>
            <w:autoSpaceDE w:val="0"/>
            <w:autoSpaceDN w:val="0"/>
            <w:adjustRightInd w:val="0"/>
            <w:spacing w:after="0" w:line="240" w:lineRule="auto"/>
            <w:jc w:val="both"/>
            <w:rPr>
              <w:rFonts w:ascii="Times New Roman" w:hAnsi="Times New Roman" w:cs="Times New Roman"/>
              <w:sz w:val="20"/>
            </w:rPr>
          </w:pPr>
          <w:r w:rsidRPr="00A43235">
            <w:rPr>
              <w:rFonts w:ascii="Times New Roman" w:hAnsi="Times New Roman" w:cs="Times New Roman"/>
              <w:sz w:val="20"/>
            </w:rPr>
            <w:t xml:space="preserve">After dyes have </w:t>
          </w:r>
          <w:proofErr w:type="spellStart"/>
          <w:r w:rsidRPr="00A43235">
            <w:rPr>
              <w:rFonts w:ascii="Times New Roman" w:hAnsi="Times New Roman" w:cs="Times New Roman"/>
              <w:sz w:val="20"/>
            </w:rPr>
            <w:t>colored</w:t>
          </w:r>
          <w:proofErr w:type="spellEnd"/>
          <w:r w:rsidRPr="00A43235">
            <w:rPr>
              <w:rFonts w:ascii="Times New Roman" w:hAnsi="Times New Roman" w:cs="Times New Roman"/>
              <w:sz w:val="20"/>
            </w:rPr>
            <w:t xml:space="preserve"> things, Dye-using enterprises often dispose of dye effluents as industrial trash. These toxins are subsequently forced into nearby bodies of water, transforming clear, </w:t>
          </w:r>
          <w:proofErr w:type="spellStart"/>
          <w:r w:rsidRPr="00A43235">
            <w:rPr>
              <w:rFonts w:ascii="Times New Roman" w:hAnsi="Times New Roman" w:cs="Times New Roman"/>
              <w:sz w:val="20"/>
            </w:rPr>
            <w:t>colorless</w:t>
          </w:r>
          <w:proofErr w:type="spellEnd"/>
          <w:r w:rsidRPr="00A43235">
            <w:rPr>
              <w:rFonts w:ascii="Times New Roman" w:hAnsi="Times New Roman" w:cs="Times New Roman"/>
              <w:sz w:val="20"/>
            </w:rPr>
            <w:t xml:space="preserve"> liquid into </w:t>
          </w:r>
          <w:r w:rsidR="00983529">
            <w:rPr>
              <w:rFonts w:ascii="Times New Roman" w:hAnsi="Times New Roman" w:cs="Times New Roman"/>
              <w:sz w:val="20"/>
            </w:rPr>
            <w:t>polluted</w:t>
          </w:r>
          <w:r w:rsidRPr="00A43235">
            <w:rPr>
              <w:rFonts w:ascii="Times New Roman" w:hAnsi="Times New Roman" w:cs="Times New Roman"/>
              <w:sz w:val="20"/>
            </w:rPr>
            <w:t xml:space="preserve">, </w:t>
          </w:r>
          <w:proofErr w:type="spellStart"/>
          <w:r w:rsidRPr="00A43235">
            <w:rPr>
              <w:rFonts w:ascii="Times New Roman" w:hAnsi="Times New Roman" w:cs="Times New Roman"/>
              <w:sz w:val="20"/>
            </w:rPr>
            <w:t>colored</w:t>
          </w:r>
          <w:proofErr w:type="spellEnd"/>
          <w:r w:rsidRPr="00A43235">
            <w:rPr>
              <w:rFonts w:ascii="Times New Roman" w:hAnsi="Times New Roman" w:cs="Times New Roman"/>
              <w:sz w:val="20"/>
            </w:rPr>
            <w:t xml:space="preserve"> water. Water dye pollution is seen </w:t>
          </w:r>
          <w:proofErr w:type="spellStart"/>
          <w:r w:rsidRPr="00A43235">
            <w:rPr>
              <w:rFonts w:ascii="Times New Roman" w:hAnsi="Times New Roman" w:cs="Times New Roman"/>
              <w:sz w:val="20"/>
            </w:rPr>
            <w:t>unfavorably</w:t>
          </w:r>
          <w:proofErr w:type="spellEnd"/>
          <w:r w:rsidRPr="00A43235">
            <w:rPr>
              <w:rFonts w:ascii="Times New Roman" w:hAnsi="Times New Roman" w:cs="Times New Roman"/>
              <w:sz w:val="20"/>
            </w:rPr>
            <w:t xml:space="preserve"> by environmentalists as well as the general public. </w:t>
          </w:r>
          <w:proofErr w:type="spellStart"/>
          <w:r w:rsidRPr="00A43235">
            <w:rPr>
              <w:rFonts w:ascii="Times New Roman" w:hAnsi="Times New Roman" w:cs="Times New Roman"/>
              <w:sz w:val="20"/>
            </w:rPr>
            <w:t>Color</w:t>
          </w:r>
          <w:proofErr w:type="spellEnd"/>
          <w:r w:rsidRPr="00A43235">
            <w:rPr>
              <w:rFonts w:ascii="Times New Roman" w:hAnsi="Times New Roman" w:cs="Times New Roman"/>
              <w:sz w:val="20"/>
            </w:rPr>
            <w:t xml:space="preserve"> effluents with a very high </w:t>
          </w:r>
          <w:r w:rsidR="00E319C0" w:rsidRPr="00A43235">
            <w:rPr>
              <w:rFonts w:ascii="Times New Roman" w:hAnsi="Times New Roman" w:cs="Times New Roman"/>
              <w:sz w:val="20"/>
            </w:rPr>
            <w:t xml:space="preserve">temperature </w:t>
          </w:r>
          <w:r w:rsidRPr="00A43235">
            <w:rPr>
              <w:rFonts w:ascii="Times New Roman" w:hAnsi="Times New Roman" w:cs="Times New Roman"/>
              <w:sz w:val="20"/>
            </w:rPr>
            <w:t xml:space="preserve">and </w:t>
          </w:r>
          <w:r w:rsidR="00E319C0" w:rsidRPr="00A43235">
            <w:rPr>
              <w:rFonts w:ascii="Times New Roman" w:hAnsi="Times New Roman" w:cs="Times New Roman"/>
              <w:sz w:val="20"/>
            </w:rPr>
            <w:t xml:space="preserve">pH (acidic) </w:t>
          </w:r>
          <w:r w:rsidRPr="00A43235">
            <w:rPr>
              <w:rFonts w:ascii="Times New Roman" w:hAnsi="Times New Roman" w:cs="Times New Roman"/>
              <w:sz w:val="20"/>
            </w:rPr>
            <w:t xml:space="preserve">are now and then released immediately after dyeing methods. This occurrence will have an impact on the gas permeation mechanism as well as the self-purification method of water bodies in the scientific environment. When effluents are emitted into the environment after use, they pollute water sources and endanger the ecosystem, restricting the use of water </w:t>
          </w:r>
          <w:r w:rsidR="008E7F13">
            <w:rPr>
              <w:rFonts w:ascii="Times New Roman" w:hAnsi="Times New Roman" w:cs="Times New Roman"/>
              <w:sz w:val="20"/>
            </w:rPr>
            <w:t>[</w:t>
          </w:r>
          <w:r w:rsidR="004D379A">
            <w:rPr>
              <w:rFonts w:ascii="Times New Roman" w:hAnsi="Times New Roman" w:cs="Times New Roman"/>
              <w:sz w:val="20"/>
            </w:rPr>
            <w:t>59</w:t>
          </w:r>
          <w:r w:rsidR="009C7F5D">
            <w:rPr>
              <w:rFonts w:ascii="Times New Roman" w:hAnsi="Times New Roman" w:cs="Times New Roman"/>
              <w:sz w:val="20"/>
            </w:rPr>
            <w:t>].</w:t>
          </w:r>
          <w:r w:rsidR="009C7F5D" w:rsidRPr="00A43235">
            <w:rPr>
              <w:rFonts w:ascii="Times New Roman" w:hAnsi="Times New Roman" w:cs="Times New Roman"/>
              <w:sz w:val="20"/>
            </w:rPr>
            <w:t xml:space="preserve"> Once</w:t>
          </w:r>
          <w:r w:rsidRPr="00A43235">
            <w:rPr>
              <w:rFonts w:ascii="Times New Roman" w:hAnsi="Times New Roman" w:cs="Times New Roman"/>
              <w:sz w:val="20"/>
            </w:rPr>
            <w:t xml:space="preserve"> dye effluents are blended with naturally occurring water sources, a foul </w:t>
          </w:r>
          <w:proofErr w:type="spellStart"/>
          <w:r w:rsidRPr="00A43235">
            <w:rPr>
              <w:rFonts w:ascii="Times New Roman" w:hAnsi="Times New Roman" w:cs="Times New Roman"/>
              <w:sz w:val="20"/>
            </w:rPr>
            <w:t>odor</w:t>
          </w:r>
          <w:proofErr w:type="spellEnd"/>
          <w:r w:rsidRPr="00A43235">
            <w:rPr>
              <w:rFonts w:ascii="Times New Roman" w:hAnsi="Times New Roman" w:cs="Times New Roman"/>
              <w:sz w:val="20"/>
            </w:rPr>
            <w:t xml:space="preserve"> is produced. If dye effluent seeps into woodlands or fields and clogs soil pores, soil production will be reduced. With time, water quality deteriorates, creating a breeding ground for viruses, and leaving it unsafe for routine use or ingestion. Animals that use water from such a source will face a shortage of drinkable water. Villager's Disposal of effluents into the environment degrades the ecosystem over time and contributes to human health concerns. Once Inflammation may occur if dye effluents come into skin contact</w:t>
          </w:r>
          <w:r w:rsidR="00304A28">
            <w:rPr>
              <w:rFonts w:ascii="Times New Roman" w:hAnsi="Times New Roman" w:cs="Times New Roman"/>
              <w:sz w:val="20"/>
            </w:rPr>
            <w:t xml:space="preserve"> </w:t>
          </w:r>
          <w:r w:rsidR="008E7F13">
            <w:rPr>
              <w:rFonts w:ascii="Times New Roman" w:hAnsi="Times New Roman" w:cs="Times New Roman"/>
              <w:sz w:val="20"/>
            </w:rPr>
            <w:t>[6</w:t>
          </w:r>
          <w:r w:rsidR="004D379A">
            <w:rPr>
              <w:rFonts w:ascii="Times New Roman" w:hAnsi="Times New Roman" w:cs="Times New Roman"/>
              <w:sz w:val="20"/>
            </w:rPr>
            <w:t>0</w:t>
          </w:r>
          <w:r w:rsidR="008E7F13">
            <w:rPr>
              <w:rFonts w:ascii="Times New Roman" w:hAnsi="Times New Roman" w:cs="Times New Roman"/>
              <w:sz w:val="20"/>
            </w:rPr>
            <w:t xml:space="preserve">]. </w:t>
          </w:r>
          <w:r w:rsidRPr="00A43235">
            <w:rPr>
              <w:rFonts w:ascii="Times New Roman" w:hAnsi="Times New Roman" w:cs="Times New Roman"/>
              <w:sz w:val="20"/>
            </w:rPr>
            <w:t xml:space="preserve">Chemicals like dye effluents that are deposited in water sources may evaporate into the environment, resulting in breathing difficulties or difficulty breathing upon ingestion. Consumption of </w:t>
          </w:r>
          <w:proofErr w:type="spellStart"/>
          <w:r w:rsidRPr="00A43235">
            <w:rPr>
              <w:rFonts w:ascii="Times New Roman" w:hAnsi="Times New Roman" w:cs="Times New Roman"/>
              <w:sz w:val="20"/>
            </w:rPr>
            <w:t>colors</w:t>
          </w:r>
          <w:proofErr w:type="spellEnd"/>
          <w:r w:rsidRPr="00A43235">
            <w:rPr>
              <w:rFonts w:ascii="Times New Roman" w:hAnsi="Times New Roman" w:cs="Times New Roman"/>
              <w:sz w:val="20"/>
            </w:rPr>
            <w:t xml:space="preserve"> may cause increased sweating, dizziness, methemoglobinemia, oral burns, nausea, and vomiting. Throughout bodies of water. This law requires dye-using businesses to ensure that Prior Aerobic and anaerobic techniques are employed to discharge dye effluents into the environment. Because of its low cost and ease of execution, this process was adopted as the industry standard for </w:t>
          </w:r>
          <w:proofErr w:type="spellStart"/>
          <w:r w:rsidRPr="00A43235">
            <w:rPr>
              <w:rFonts w:ascii="Times New Roman" w:hAnsi="Times New Roman" w:cs="Times New Roman"/>
              <w:sz w:val="20"/>
            </w:rPr>
            <w:t>color</w:t>
          </w:r>
          <w:proofErr w:type="spellEnd"/>
          <w:r w:rsidRPr="00A43235">
            <w:rPr>
              <w:rFonts w:ascii="Times New Roman" w:hAnsi="Times New Roman" w:cs="Times New Roman"/>
              <w:sz w:val="20"/>
            </w:rPr>
            <w:t xml:space="preserve"> removal. This treatment is inadequate to remove all dangerous particles from textile effluent, which is why whey-</w:t>
          </w:r>
          <w:proofErr w:type="spellStart"/>
          <w:r w:rsidRPr="00A43235">
            <w:rPr>
              <w:rFonts w:ascii="Times New Roman" w:hAnsi="Times New Roman" w:cs="Times New Roman"/>
              <w:sz w:val="20"/>
            </w:rPr>
            <w:t>colored</w:t>
          </w:r>
          <w:proofErr w:type="spellEnd"/>
          <w:r w:rsidRPr="00A43235">
            <w:rPr>
              <w:rFonts w:ascii="Times New Roman" w:hAnsi="Times New Roman" w:cs="Times New Roman"/>
              <w:sz w:val="20"/>
            </w:rPr>
            <w:t xml:space="preserve"> water</w:t>
          </w:r>
          <w:r w:rsidR="009C7F5D">
            <w:rPr>
              <w:rFonts w:ascii="Times New Roman" w:hAnsi="Times New Roman" w:cs="Times New Roman"/>
              <w:sz w:val="20"/>
            </w:rPr>
            <w:t xml:space="preserve"> remains</w:t>
          </w:r>
          <w:r w:rsidRPr="00A43235">
            <w:rPr>
              <w:rFonts w:ascii="Times New Roman" w:hAnsi="Times New Roman" w:cs="Times New Roman"/>
              <w:sz w:val="20"/>
            </w:rPr>
            <w:t xml:space="preserve"> in the environment. </w:t>
          </w:r>
          <w:r w:rsidR="00F75056" w:rsidRPr="00F75056">
            <w:rPr>
              <w:rFonts w:ascii="Times New Roman" w:hAnsi="Times New Roman" w:cs="Times New Roman"/>
              <w:sz w:val="20"/>
            </w:rPr>
            <w:t>Microbe adsorption, algal degradation, enzyme degradation, antifungal cultures, and microbial cultures, including pure and mixed cultures, are all effective biological colour removal methods [6</w:t>
          </w:r>
          <w:r w:rsidR="0018344B">
            <w:rPr>
              <w:rFonts w:ascii="Times New Roman" w:hAnsi="Times New Roman" w:cs="Times New Roman"/>
              <w:sz w:val="20"/>
            </w:rPr>
            <w:t>1</w:t>
          </w:r>
          <w:r w:rsidR="00F75056" w:rsidRPr="00F75056">
            <w:rPr>
              <w:rFonts w:ascii="Times New Roman" w:hAnsi="Times New Roman" w:cs="Times New Roman"/>
              <w:sz w:val="20"/>
            </w:rPr>
            <w:t>]. To remove the dye, chemical dye removal treatments use chemistry or chemical concepts. Advanced oxidation, electrical destruction, organic Fenton reaction removal, oxidation, ozonation, photochemical oxidation, and UV irradiation are all typical chemical colour removal procedures. Physical colour removal procedures are often simple and employ the mass transition process. Physical dye removal procedures include adsorbent, coagulation or death, ion exchange, irradiation, membrane filtration, nano- or ultra-filtration, and reverse osmosis. Microbes are used in biological processes for decolorization and degradation. The majority of chemical and physical colour removal methods are more expensive than biological colour removal therapies</w:t>
          </w:r>
          <w:r w:rsidR="00A65A88">
            <w:rPr>
              <w:rFonts w:ascii="Times New Roman" w:hAnsi="Times New Roman" w:cs="Times New Roman"/>
              <w:sz w:val="20"/>
            </w:rPr>
            <w:t xml:space="preserve"> </w:t>
          </w:r>
          <w:r w:rsidR="008E7F13">
            <w:rPr>
              <w:rFonts w:ascii="Times New Roman" w:hAnsi="Times New Roman" w:cs="Times New Roman"/>
              <w:sz w:val="20"/>
            </w:rPr>
            <w:t>[</w:t>
          </w:r>
          <w:r w:rsidR="0018344B">
            <w:rPr>
              <w:rFonts w:ascii="Times New Roman" w:hAnsi="Times New Roman" w:cs="Times New Roman"/>
              <w:sz w:val="20"/>
            </w:rPr>
            <w:t>62</w:t>
          </w:r>
          <w:r w:rsidR="008E7F13">
            <w:rPr>
              <w:rFonts w:ascii="Times New Roman" w:hAnsi="Times New Roman" w:cs="Times New Roman"/>
              <w:sz w:val="20"/>
            </w:rPr>
            <w:t>]</w:t>
          </w:r>
          <w:r w:rsidRPr="00A43235">
            <w:rPr>
              <w:rFonts w:ascii="Times New Roman" w:hAnsi="Times New Roman" w:cs="Times New Roman"/>
              <w:sz w:val="20"/>
            </w:rPr>
            <w:t>.</w:t>
          </w:r>
        </w:p>
        <w:p w14:paraId="2825BC96" w14:textId="77777777" w:rsidR="00205E83" w:rsidRPr="00A43235" w:rsidRDefault="00205E83" w:rsidP="006B7754">
          <w:pPr>
            <w:autoSpaceDE w:val="0"/>
            <w:autoSpaceDN w:val="0"/>
            <w:adjustRightInd w:val="0"/>
            <w:spacing w:after="0" w:line="240" w:lineRule="auto"/>
            <w:jc w:val="both"/>
            <w:rPr>
              <w:rFonts w:ascii="Times New Roman" w:hAnsi="Times New Roman" w:cs="Times New Roman"/>
              <w:b/>
              <w:bCs/>
              <w:sz w:val="20"/>
            </w:rPr>
          </w:pPr>
        </w:p>
        <w:p w14:paraId="4AC08821" w14:textId="520AAF22" w:rsidR="00205E83" w:rsidRPr="00A43235" w:rsidRDefault="00863678" w:rsidP="006B7754">
          <w:pPr>
            <w:spacing w:after="0" w:line="240" w:lineRule="auto"/>
            <w:jc w:val="both"/>
            <w:rPr>
              <w:rFonts w:ascii="Times New Roman" w:hAnsi="Times New Roman" w:cs="Times New Roman"/>
              <w:b/>
              <w:bCs/>
              <w:sz w:val="20"/>
            </w:rPr>
          </w:pPr>
          <w:r>
            <w:rPr>
              <w:rFonts w:ascii="Times New Roman" w:hAnsi="Times New Roman" w:cs="Times New Roman"/>
              <w:b/>
              <w:bCs/>
              <w:sz w:val="20"/>
            </w:rPr>
            <w:lastRenderedPageBreak/>
            <w:t xml:space="preserve">XI. </w:t>
          </w:r>
          <w:r w:rsidR="00A43235" w:rsidRPr="00A43235">
            <w:rPr>
              <w:rFonts w:ascii="Times New Roman" w:hAnsi="Times New Roman" w:cs="Times New Roman"/>
              <w:b/>
              <w:bCs/>
              <w:sz w:val="20"/>
            </w:rPr>
            <w:t>FACTORS AFFECTING BACTERIAL DECOLORIZATION</w:t>
          </w:r>
        </w:p>
        <w:p w14:paraId="58621EC2" w14:textId="77777777" w:rsidR="008F3EF8" w:rsidRPr="00A43235" w:rsidRDefault="008F3EF8" w:rsidP="006B7754">
          <w:pPr>
            <w:spacing w:after="0" w:line="240" w:lineRule="auto"/>
            <w:jc w:val="both"/>
            <w:rPr>
              <w:rFonts w:ascii="Times New Roman" w:hAnsi="Times New Roman" w:cs="Times New Roman"/>
              <w:b/>
              <w:bCs/>
              <w:sz w:val="20"/>
            </w:rPr>
          </w:pPr>
        </w:p>
        <w:p w14:paraId="57333852" w14:textId="53B718E9" w:rsidR="00205E83" w:rsidRPr="00A43235" w:rsidRDefault="00205E83" w:rsidP="006B7754">
          <w:pPr>
            <w:spacing w:after="0" w:line="240" w:lineRule="auto"/>
            <w:jc w:val="both"/>
            <w:rPr>
              <w:rFonts w:ascii="Times New Roman" w:hAnsi="Times New Roman" w:cs="Times New Roman"/>
              <w:sz w:val="20"/>
            </w:rPr>
          </w:pPr>
          <w:r w:rsidRPr="00A43235">
            <w:rPr>
              <w:rFonts w:ascii="Times New Roman" w:hAnsi="Times New Roman" w:cs="Times New Roman"/>
              <w:sz w:val="20"/>
            </w:rPr>
            <w:t xml:space="preserve">Because varied structures of synthetic dyes utilized </w:t>
          </w:r>
          <w:proofErr w:type="spellStart"/>
          <w:r w:rsidRPr="00A43235">
            <w:rPr>
              <w:rFonts w:ascii="Times New Roman" w:hAnsi="Times New Roman" w:cs="Times New Roman"/>
              <w:sz w:val="20"/>
            </w:rPr>
            <w:t>fiber</w:t>
          </w:r>
          <w:proofErr w:type="spellEnd"/>
          <w:r w:rsidRPr="00A43235">
            <w:rPr>
              <w:rFonts w:ascii="Times New Roman" w:hAnsi="Times New Roman" w:cs="Times New Roman"/>
              <w:sz w:val="20"/>
            </w:rPr>
            <w:t xml:space="preserve"> processing, the effluents generated have a highly variable chemical makeup, which includes organics, minerals, sulphur compounds, salts other hazardous chemicals. Temperature, dye structure, pH, dye concentration, agitation level, oxygen content, the addition of carbon and nitrogen sources, electron donors, and redox conciliators are all physicochemical operational elements in biological treatment processes that have a direct impact on azo dyes' ability to decolorize bacteria</w:t>
          </w:r>
          <w:r w:rsidR="008E7F13">
            <w:rPr>
              <w:rFonts w:ascii="Times New Roman" w:hAnsi="Times New Roman" w:cs="Times New Roman"/>
              <w:sz w:val="20"/>
            </w:rPr>
            <w:t xml:space="preserve"> [6</w:t>
          </w:r>
          <w:r w:rsidR="00CF6322">
            <w:rPr>
              <w:rFonts w:ascii="Times New Roman" w:hAnsi="Times New Roman" w:cs="Times New Roman"/>
              <w:sz w:val="20"/>
            </w:rPr>
            <w:t>3</w:t>
          </w:r>
          <w:r w:rsidR="008E7F13">
            <w:rPr>
              <w:rFonts w:ascii="Times New Roman" w:hAnsi="Times New Roman" w:cs="Times New Roman"/>
              <w:sz w:val="20"/>
            </w:rPr>
            <w:t>]</w:t>
          </w:r>
          <w:r w:rsidRPr="00A43235">
            <w:rPr>
              <w:rFonts w:ascii="Times New Roman" w:hAnsi="Times New Roman" w:cs="Times New Roman"/>
              <w:sz w:val="20"/>
            </w:rPr>
            <w:t>. Before developing a technique that is more successful, quicker, and practical, it is necessary to assess the impact of each variable on the elimination of the dye from azo dyes by bacteria.</w:t>
          </w:r>
        </w:p>
        <w:p w14:paraId="6B264C9A" w14:textId="77777777" w:rsidR="008F3EF8" w:rsidRPr="00A43235" w:rsidRDefault="008F3EF8" w:rsidP="006B7754">
          <w:pPr>
            <w:spacing w:after="0" w:line="240" w:lineRule="auto"/>
            <w:jc w:val="both"/>
            <w:rPr>
              <w:rFonts w:ascii="Times New Roman" w:hAnsi="Times New Roman" w:cs="Times New Roman"/>
              <w:b/>
              <w:bCs/>
              <w:sz w:val="20"/>
            </w:rPr>
          </w:pPr>
        </w:p>
        <w:p w14:paraId="630495ED" w14:textId="6E5E589D" w:rsidR="00205E83" w:rsidRPr="00863678" w:rsidRDefault="00205E83" w:rsidP="00863678">
          <w:pPr>
            <w:pStyle w:val="ListParagraph"/>
            <w:numPr>
              <w:ilvl w:val="0"/>
              <w:numId w:val="10"/>
            </w:numPr>
            <w:spacing w:after="0" w:line="240" w:lineRule="auto"/>
            <w:jc w:val="both"/>
            <w:rPr>
              <w:rFonts w:ascii="Times New Roman" w:hAnsi="Times New Roman" w:cs="Times New Roman"/>
              <w:b/>
              <w:bCs/>
              <w:sz w:val="20"/>
            </w:rPr>
          </w:pPr>
          <w:r w:rsidRPr="00863678">
            <w:rPr>
              <w:rFonts w:ascii="Times New Roman" w:hAnsi="Times New Roman" w:cs="Times New Roman"/>
              <w:b/>
              <w:bCs/>
              <w:sz w:val="20"/>
            </w:rPr>
            <w:t>Temperature effects</w:t>
          </w:r>
        </w:p>
        <w:p w14:paraId="6B2E6C2D" w14:textId="77777777" w:rsidR="008F3EF8" w:rsidRPr="00A43235" w:rsidRDefault="008F3EF8" w:rsidP="006B7754">
          <w:pPr>
            <w:spacing w:after="0" w:line="240" w:lineRule="auto"/>
            <w:jc w:val="both"/>
            <w:rPr>
              <w:rFonts w:ascii="Times New Roman" w:hAnsi="Times New Roman" w:cs="Times New Roman"/>
              <w:b/>
              <w:bCs/>
              <w:sz w:val="20"/>
            </w:rPr>
          </w:pPr>
        </w:p>
        <w:p w14:paraId="41F893C4" w14:textId="4BAA6055" w:rsidR="00205E83" w:rsidRPr="00A43235" w:rsidRDefault="00205E83" w:rsidP="006B7754">
          <w:pPr>
            <w:spacing w:after="0" w:line="240" w:lineRule="auto"/>
            <w:jc w:val="both"/>
            <w:rPr>
              <w:rFonts w:ascii="Times New Roman" w:hAnsi="Times New Roman" w:cs="Times New Roman"/>
              <w:sz w:val="20"/>
            </w:rPr>
          </w:pPr>
          <w:r w:rsidRPr="00A43235">
            <w:rPr>
              <w:rFonts w:ascii="Times New Roman" w:hAnsi="Times New Roman" w:cs="Times New Roman"/>
              <w:sz w:val="20"/>
            </w:rPr>
            <w:t xml:space="preserve">The temperature of microorganisms is determined directly by their environment since the microbe adjusts to temperature fluctuations biochemically or enzymatically. As a result, temp for all activities involved in microbial life, including soils and water remediation. Numerous studies on the activation energy needed for microbial dye removal of azo dyes have shown that limited temperature ranges are necessary for dye removal of azo dyes by highly complex bacterial consortiums residing in active sludge Furthermore, surface temperatures in infectious disease outbreaks outcome in such a sudden change in the energy gap. </w:t>
          </w:r>
          <w:r w:rsidR="00B44410" w:rsidRPr="00B44410">
            <w:rPr>
              <w:rFonts w:ascii="Times New Roman" w:hAnsi="Times New Roman" w:cs="Times New Roman"/>
              <w:sz w:val="20"/>
            </w:rPr>
            <w:t xml:space="preserve">The </w:t>
          </w:r>
          <w:r w:rsidR="00D57FE7">
            <w:rPr>
              <w:rFonts w:ascii="Times New Roman" w:hAnsi="Times New Roman" w:cs="Times New Roman"/>
              <w:sz w:val="20"/>
            </w:rPr>
            <w:t>impact</w:t>
          </w:r>
          <w:r w:rsidR="00B44410" w:rsidRPr="00B44410">
            <w:rPr>
              <w:rFonts w:ascii="Times New Roman" w:hAnsi="Times New Roman" w:cs="Times New Roman"/>
              <w:sz w:val="20"/>
            </w:rPr>
            <w:t xml:space="preserve"> of temperature on growth rate, biomass yield, and response process have also been </w:t>
          </w:r>
          <w:r w:rsidR="004A4F7D">
            <w:rPr>
              <w:rFonts w:ascii="Times New Roman" w:hAnsi="Times New Roman" w:cs="Times New Roman"/>
              <w:sz w:val="20"/>
            </w:rPr>
            <w:t>studied</w:t>
          </w:r>
          <w:r w:rsidR="00B44410" w:rsidRPr="00B44410">
            <w:rPr>
              <w:rFonts w:ascii="Times New Roman" w:hAnsi="Times New Roman" w:cs="Times New Roman"/>
              <w:sz w:val="20"/>
            </w:rPr>
            <w:t>. The incidence of dye decolorization was observed to grow up to the ideal temperature and then drop to some extent</w:t>
          </w:r>
          <w:r w:rsidR="00B44410">
            <w:rPr>
              <w:rFonts w:ascii="Times New Roman" w:hAnsi="Times New Roman" w:cs="Times New Roman"/>
              <w:sz w:val="20"/>
            </w:rPr>
            <w:t xml:space="preserve"> </w:t>
          </w:r>
          <w:r w:rsidR="00EC230D">
            <w:rPr>
              <w:rFonts w:ascii="Times New Roman" w:hAnsi="Times New Roman" w:cs="Times New Roman"/>
              <w:sz w:val="20"/>
            </w:rPr>
            <w:t>[6</w:t>
          </w:r>
          <w:r w:rsidR="00CF6322">
            <w:rPr>
              <w:rFonts w:ascii="Times New Roman" w:hAnsi="Times New Roman" w:cs="Times New Roman"/>
              <w:sz w:val="20"/>
            </w:rPr>
            <w:t>4</w:t>
          </w:r>
          <w:r w:rsidR="00EC230D">
            <w:rPr>
              <w:rFonts w:ascii="Times New Roman" w:hAnsi="Times New Roman" w:cs="Times New Roman"/>
              <w:sz w:val="20"/>
            </w:rPr>
            <w:t>].</w:t>
          </w:r>
          <w:r w:rsidR="00EC230D" w:rsidRPr="00A43235">
            <w:rPr>
              <w:rFonts w:ascii="Times New Roman" w:hAnsi="Times New Roman" w:cs="Times New Roman"/>
              <w:sz w:val="20"/>
            </w:rPr>
            <w:t xml:space="preserve"> At</w:t>
          </w:r>
          <w:r w:rsidRPr="00A43235">
            <w:rPr>
              <w:rFonts w:ascii="Times New Roman" w:hAnsi="Times New Roman" w:cs="Times New Roman"/>
              <w:sz w:val="20"/>
            </w:rPr>
            <w:t xml:space="preserve"> high heat, this loss throughout viability may well be necessary for cell death through conformational changes of an azo duct </w:t>
          </w:r>
          <w:r w:rsidR="009C7F5D" w:rsidRPr="00A43235">
            <w:rPr>
              <w:rFonts w:ascii="Times New Roman" w:hAnsi="Times New Roman" w:cs="Times New Roman"/>
              <w:sz w:val="20"/>
            </w:rPr>
            <w:t>lipase</w:t>
          </w:r>
          <w:r w:rsidR="009C7F5D" w:rsidRPr="005402FB">
            <w:rPr>
              <w:rFonts w:ascii="Times New Roman" w:hAnsi="Times New Roman" w:cs="Times New Roman"/>
              <w:sz w:val="20"/>
            </w:rPr>
            <w:t xml:space="preserve"> A</w:t>
          </w:r>
          <w:r w:rsidR="005402FB" w:rsidRPr="005402FB">
            <w:rPr>
              <w:rFonts w:ascii="Times New Roman" w:hAnsi="Times New Roman" w:cs="Times New Roman"/>
              <w:sz w:val="20"/>
            </w:rPr>
            <w:t xml:space="preserve"> quicker rate of dye degradation can be obtained by providing the bacterial culture an optimal temperature, which is commonly quoted as 30-40°C for most </w:t>
          </w:r>
          <w:r w:rsidR="005D33F1" w:rsidRPr="005402FB">
            <w:rPr>
              <w:rFonts w:ascii="Times New Roman" w:hAnsi="Times New Roman" w:cs="Times New Roman"/>
              <w:sz w:val="20"/>
            </w:rPr>
            <w:t>bacteria</w:t>
          </w:r>
          <w:r w:rsidR="005D33F1">
            <w:rPr>
              <w:rFonts w:ascii="Times New Roman" w:hAnsi="Times New Roman" w:cs="Times New Roman"/>
              <w:sz w:val="20"/>
            </w:rPr>
            <w:t>.</w:t>
          </w:r>
          <w:r w:rsidRPr="00A43235">
            <w:rPr>
              <w:rFonts w:ascii="Times New Roman" w:hAnsi="Times New Roman" w:cs="Times New Roman"/>
              <w:sz w:val="20"/>
            </w:rPr>
            <w:t xml:space="preserve">  However, it has been evidenced that the dihydrofolate reductase enzyme has been extremely thermostable and therefore can remain active for brief periods time at temperatures as high as 60 °C in some whole bacteria </w:t>
          </w:r>
          <w:r w:rsidR="00EC230D" w:rsidRPr="00A43235">
            <w:rPr>
              <w:rFonts w:ascii="Times New Roman" w:hAnsi="Times New Roman" w:cs="Times New Roman"/>
              <w:sz w:val="20"/>
            </w:rPr>
            <w:t>preparations</w:t>
          </w:r>
          <w:r w:rsidR="00EC230D">
            <w:rPr>
              <w:rFonts w:ascii="Times New Roman" w:hAnsi="Times New Roman" w:cs="Times New Roman"/>
              <w:sz w:val="20"/>
            </w:rPr>
            <w:t xml:space="preserve"> [6</w:t>
          </w:r>
          <w:r w:rsidR="00CF6322">
            <w:rPr>
              <w:rFonts w:ascii="Times New Roman" w:hAnsi="Times New Roman" w:cs="Times New Roman"/>
              <w:sz w:val="20"/>
            </w:rPr>
            <w:t>5</w:t>
          </w:r>
          <w:r w:rsidR="00EC230D">
            <w:rPr>
              <w:rFonts w:ascii="Times New Roman" w:hAnsi="Times New Roman" w:cs="Times New Roman"/>
              <w:sz w:val="20"/>
            </w:rPr>
            <w:t>]</w:t>
          </w:r>
          <w:r w:rsidRPr="00A43235">
            <w:rPr>
              <w:rFonts w:ascii="Times New Roman" w:hAnsi="Times New Roman" w:cs="Times New Roman"/>
              <w:sz w:val="20"/>
            </w:rPr>
            <w:t>.</w:t>
          </w:r>
        </w:p>
        <w:p w14:paraId="5DD985C3" w14:textId="77777777" w:rsidR="008F3EF8" w:rsidRPr="00A43235" w:rsidRDefault="008F3EF8" w:rsidP="006B7754">
          <w:pPr>
            <w:spacing w:after="0" w:line="240" w:lineRule="auto"/>
            <w:jc w:val="both"/>
            <w:rPr>
              <w:rFonts w:ascii="Times New Roman" w:hAnsi="Times New Roman" w:cs="Times New Roman"/>
              <w:sz w:val="20"/>
            </w:rPr>
          </w:pPr>
        </w:p>
        <w:p w14:paraId="3D23B8B5" w14:textId="4855E119" w:rsidR="008F3EF8" w:rsidRPr="00863678" w:rsidRDefault="00205E83" w:rsidP="00863678">
          <w:pPr>
            <w:pStyle w:val="ListParagraph"/>
            <w:numPr>
              <w:ilvl w:val="0"/>
              <w:numId w:val="10"/>
            </w:numPr>
            <w:spacing w:after="0" w:line="240" w:lineRule="auto"/>
            <w:jc w:val="both"/>
            <w:rPr>
              <w:rFonts w:ascii="Times New Roman" w:hAnsi="Times New Roman" w:cs="Times New Roman"/>
              <w:b/>
              <w:bCs/>
              <w:sz w:val="20"/>
            </w:rPr>
          </w:pPr>
          <w:r w:rsidRPr="00863678">
            <w:rPr>
              <w:rFonts w:ascii="Times New Roman" w:hAnsi="Times New Roman" w:cs="Times New Roman"/>
              <w:b/>
              <w:bCs/>
              <w:sz w:val="20"/>
            </w:rPr>
            <w:t>pH Effects</w:t>
          </w:r>
        </w:p>
        <w:p w14:paraId="44D09A9A" w14:textId="77777777" w:rsidR="000741C2" w:rsidRPr="00A43235" w:rsidRDefault="000741C2" w:rsidP="006B7754">
          <w:pPr>
            <w:spacing w:after="0" w:line="240" w:lineRule="auto"/>
            <w:jc w:val="both"/>
            <w:rPr>
              <w:rFonts w:ascii="Times New Roman" w:hAnsi="Times New Roman" w:cs="Times New Roman"/>
              <w:b/>
              <w:bCs/>
              <w:sz w:val="20"/>
            </w:rPr>
          </w:pPr>
        </w:p>
        <w:p w14:paraId="3D2E64EB" w14:textId="551725CB" w:rsidR="00205E83" w:rsidRPr="00A43235" w:rsidRDefault="00DF191E" w:rsidP="006B7754">
          <w:pPr>
            <w:spacing w:after="0" w:line="240" w:lineRule="auto"/>
            <w:jc w:val="both"/>
            <w:rPr>
              <w:rFonts w:ascii="Times New Roman" w:hAnsi="Times New Roman" w:cs="Times New Roman"/>
              <w:sz w:val="20"/>
            </w:rPr>
          </w:pPr>
          <w:r w:rsidRPr="00DF191E">
            <w:rPr>
              <w:rFonts w:ascii="Times New Roman" w:hAnsi="Times New Roman" w:cs="Times New Roman"/>
              <w:sz w:val="20"/>
            </w:rPr>
            <w:t xml:space="preserve">Furthermore, the pH level has an impact on decolorization. The pH has a significant influence on the efficacy of dye decolorization, and the ideal pH range for decolorization is </w:t>
          </w:r>
          <w:r w:rsidR="0069418B">
            <w:rPr>
              <w:rFonts w:ascii="Times New Roman" w:hAnsi="Times New Roman" w:cs="Times New Roman"/>
              <w:sz w:val="20"/>
            </w:rPr>
            <w:t>in</w:t>
          </w:r>
          <w:r w:rsidRPr="00DF191E">
            <w:rPr>
              <w:rFonts w:ascii="Times New Roman" w:hAnsi="Times New Roman" w:cs="Times New Roman"/>
              <w:sz w:val="20"/>
            </w:rPr>
            <w:t xml:space="preserve"> between 6.0 and 8.0. The rate of decolorization is fastest at optimal pH and </w:t>
          </w:r>
          <w:r w:rsidR="008261A1">
            <w:rPr>
              <w:rFonts w:ascii="Times New Roman" w:hAnsi="Times New Roman" w:cs="Times New Roman"/>
              <w:sz w:val="20"/>
            </w:rPr>
            <w:t>instantly</w:t>
          </w:r>
          <w:r w:rsidRPr="00DF191E">
            <w:rPr>
              <w:rFonts w:ascii="Times New Roman" w:hAnsi="Times New Roman" w:cs="Times New Roman"/>
              <w:sz w:val="20"/>
            </w:rPr>
            <w:t xml:space="preserve"> declines at excessively acidic </w:t>
          </w:r>
          <w:proofErr w:type="spellStart"/>
          <w:r w:rsidRPr="00DF191E">
            <w:rPr>
              <w:rFonts w:ascii="Times New Roman" w:hAnsi="Times New Roman" w:cs="Times New Roman"/>
              <w:sz w:val="20"/>
            </w:rPr>
            <w:t>pH.</w:t>
          </w:r>
          <w:proofErr w:type="spellEnd"/>
          <w:r w:rsidRPr="00DF191E">
            <w:rPr>
              <w:rFonts w:ascii="Times New Roman" w:hAnsi="Times New Roman" w:cs="Times New Roman"/>
              <w:sz w:val="20"/>
            </w:rPr>
            <w:t xml:space="preserve"> The pH effects are assumed to be related to dye molecules transit through cellular membranes, which is regarded to be the rate-limiting st</w:t>
          </w:r>
          <w:r w:rsidR="00482882">
            <w:rPr>
              <w:rFonts w:ascii="Times New Roman" w:hAnsi="Times New Roman" w:cs="Times New Roman"/>
              <w:sz w:val="20"/>
            </w:rPr>
            <w:t>ep</w:t>
          </w:r>
          <w:r w:rsidRPr="00DF191E">
            <w:rPr>
              <w:rFonts w:ascii="Times New Roman" w:hAnsi="Times New Roman" w:cs="Times New Roman"/>
              <w:sz w:val="20"/>
            </w:rPr>
            <w:t xml:space="preserve"> in the reduction </w:t>
          </w:r>
          <w:r w:rsidR="003D4293">
            <w:rPr>
              <w:rFonts w:ascii="Times New Roman" w:hAnsi="Times New Roman" w:cs="Times New Roman"/>
              <w:sz w:val="20"/>
            </w:rPr>
            <w:t>procedure</w:t>
          </w:r>
          <w:r w:rsidRPr="00DF191E">
            <w:rPr>
              <w:rFonts w:ascii="Times New Roman" w:hAnsi="Times New Roman" w:cs="Times New Roman"/>
              <w:sz w:val="20"/>
            </w:rPr>
            <w:t xml:space="preserve">. </w:t>
          </w:r>
          <w:r w:rsidR="00205E83" w:rsidRPr="00A43235">
            <w:rPr>
              <w:rFonts w:ascii="Times New Roman" w:hAnsi="Times New Roman" w:cs="Times New Roman"/>
              <w:sz w:val="20"/>
            </w:rPr>
            <w:t xml:space="preserve">Due to the formation of aromatic ammonium, azo bond dissociation might very well result in an increase in </w:t>
          </w:r>
          <w:proofErr w:type="spellStart"/>
          <w:r w:rsidR="00205E83" w:rsidRPr="00A43235">
            <w:rPr>
              <w:rFonts w:ascii="Times New Roman" w:hAnsi="Times New Roman" w:cs="Times New Roman"/>
              <w:sz w:val="20"/>
            </w:rPr>
            <w:t>pH.</w:t>
          </w:r>
          <w:proofErr w:type="spellEnd"/>
          <w:r w:rsidR="00205E83" w:rsidRPr="00A43235">
            <w:rPr>
              <w:rFonts w:ascii="Times New Roman" w:hAnsi="Times New Roman" w:cs="Times New Roman"/>
              <w:sz w:val="20"/>
            </w:rPr>
            <w:t xml:space="preserve"> In general, changing the pH to around 7.0 but also 9.5 has only a minor impact on the dye removal process. </w:t>
          </w:r>
          <w:r w:rsidR="0072289F" w:rsidRPr="00A43235">
            <w:rPr>
              <w:rFonts w:ascii="Times New Roman" w:hAnsi="Times New Roman" w:cs="Times New Roman"/>
              <w:sz w:val="20"/>
            </w:rPr>
            <w:t>Chang discovered</w:t>
          </w:r>
          <w:r w:rsidR="00205E83" w:rsidRPr="00A43235">
            <w:rPr>
              <w:rFonts w:ascii="Times New Roman" w:hAnsi="Times New Roman" w:cs="Times New Roman"/>
              <w:sz w:val="20"/>
            </w:rPr>
            <w:t xml:space="preserve"> that increasing the pH from 5.0 to 7.0 increased the rate of dye degradation by about 2.5-fold, but have become pH-insensitive between 7.0 and 9.5. In a pH range of 5 to 9</w:t>
          </w:r>
          <w:r w:rsidR="00692C9D">
            <w:rPr>
              <w:rFonts w:ascii="Times New Roman" w:hAnsi="Times New Roman" w:cs="Times New Roman"/>
              <w:sz w:val="20"/>
            </w:rPr>
            <w:t>[</w:t>
          </w:r>
          <w:r w:rsidR="005D33F1">
            <w:rPr>
              <w:rFonts w:ascii="Times New Roman" w:hAnsi="Times New Roman" w:cs="Times New Roman"/>
              <w:sz w:val="20"/>
            </w:rPr>
            <w:t>65</w:t>
          </w:r>
          <w:r w:rsidR="00692C9D">
            <w:rPr>
              <w:rFonts w:ascii="Times New Roman" w:hAnsi="Times New Roman" w:cs="Times New Roman"/>
              <w:sz w:val="20"/>
            </w:rPr>
            <w:t>].</w:t>
          </w:r>
          <w:r w:rsidR="00205E83" w:rsidRPr="00A43235">
            <w:rPr>
              <w:rFonts w:ascii="Times New Roman" w:hAnsi="Times New Roman" w:cs="Times New Roman"/>
              <w:sz w:val="20"/>
            </w:rPr>
            <w:t xml:space="preserve"> </w:t>
          </w:r>
          <w:r w:rsidR="0072289F" w:rsidRPr="00A43235">
            <w:rPr>
              <w:rFonts w:ascii="Times New Roman" w:hAnsi="Times New Roman" w:cs="Times New Roman"/>
              <w:sz w:val="20"/>
            </w:rPr>
            <w:t>Jadhav discovered</w:t>
          </w:r>
          <w:r w:rsidR="00205E83" w:rsidRPr="00A43235">
            <w:rPr>
              <w:rFonts w:ascii="Times New Roman" w:hAnsi="Times New Roman" w:cs="Times New Roman"/>
              <w:sz w:val="20"/>
            </w:rPr>
            <w:t xml:space="preserve"> that conglomerate </w:t>
          </w:r>
          <w:proofErr w:type="spellStart"/>
          <w:r w:rsidR="00205E83" w:rsidRPr="00A43235">
            <w:rPr>
              <w:rFonts w:ascii="Times New Roman" w:hAnsi="Times New Roman" w:cs="Times New Roman"/>
              <w:sz w:val="20"/>
            </w:rPr>
            <w:t>decolored</w:t>
          </w:r>
          <w:proofErr w:type="spellEnd"/>
          <w:r w:rsidR="00205E83" w:rsidRPr="00A43235">
            <w:rPr>
              <w:rFonts w:ascii="Times New Roman" w:hAnsi="Times New Roman" w:cs="Times New Roman"/>
              <w:sz w:val="20"/>
            </w:rPr>
            <w:t xml:space="preserve"> Alizarin G</w:t>
          </w:r>
          <w:r w:rsidR="0072289F">
            <w:rPr>
              <w:rFonts w:ascii="Times New Roman" w:hAnsi="Times New Roman" w:cs="Times New Roman"/>
              <w:sz w:val="20"/>
            </w:rPr>
            <w:t xml:space="preserve"> </w:t>
          </w:r>
          <w:r w:rsidR="00692C9D">
            <w:rPr>
              <w:rFonts w:ascii="Times New Roman" w:hAnsi="Times New Roman" w:cs="Times New Roman"/>
              <w:sz w:val="20"/>
            </w:rPr>
            <w:t>[</w:t>
          </w:r>
          <w:r w:rsidR="005D33F1">
            <w:rPr>
              <w:rFonts w:ascii="Times New Roman" w:hAnsi="Times New Roman" w:cs="Times New Roman"/>
              <w:sz w:val="20"/>
            </w:rPr>
            <w:t>66</w:t>
          </w:r>
          <w:r w:rsidR="00692C9D">
            <w:rPr>
              <w:rFonts w:ascii="Times New Roman" w:hAnsi="Times New Roman" w:cs="Times New Roman"/>
              <w:sz w:val="20"/>
            </w:rPr>
            <w:t>]</w:t>
          </w:r>
          <w:r w:rsidR="00205E83" w:rsidRPr="00A43235">
            <w:rPr>
              <w:rFonts w:ascii="Times New Roman" w:hAnsi="Times New Roman" w:cs="Times New Roman"/>
              <w:sz w:val="20"/>
            </w:rPr>
            <w:t xml:space="preserve">. Furthermore, regained </w:t>
          </w:r>
          <w:r w:rsidR="00205E83" w:rsidRPr="00A43235">
            <w:rPr>
              <w:rFonts w:ascii="Times New Roman" w:hAnsi="Times New Roman" w:cs="Times New Roman"/>
              <w:i/>
              <w:iCs/>
              <w:sz w:val="20"/>
            </w:rPr>
            <w:t>Citrobacter</w:t>
          </w:r>
          <w:r w:rsidR="00205E83" w:rsidRPr="00A43235">
            <w:rPr>
              <w:rFonts w:ascii="Times New Roman" w:hAnsi="Times New Roman" w:cs="Times New Roman"/>
              <w:sz w:val="20"/>
            </w:rPr>
            <w:t xml:space="preserve"> sp. CK3 was effective in waxing Reactive Red 190 at both pH 4 and pH 8.  pH 12 environments. This pH tolerance is significant because it qualifies decolorizing bacteria for the biotreatment of dyeing plant effluents in </w:t>
          </w:r>
          <w:r w:rsidR="00692C9D" w:rsidRPr="00A43235">
            <w:rPr>
              <w:rFonts w:ascii="Times New Roman" w:hAnsi="Times New Roman" w:cs="Times New Roman"/>
              <w:sz w:val="20"/>
            </w:rPr>
            <w:t>practice</w:t>
          </w:r>
          <w:r w:rsidR="00692C9D">
            <w:rPr>
              <w:rFonts w:ascii="Times New Roman" w:hAnsi="Times New Roman" w:cs="Times New Roman"/>
              <w:sz w:val="20"/>
            </w:rPr>
            <w:t xml:space="preserve"> [</w:t>
          </w:r>
          <w:r w:rsidR="0072289F">
            <w:rPr>
              <w:rFonts w:ascii="Times New Roman" w:hAnsi="Times New Roman" w:cs="Times New Roman"/>
              <w:sz w:val="20"/>
            </w:rPr>
            <w:t>5</w:t>
          </w:r>
          <w:r w:rsidR="005D33F1">
            <w:rPr>
              <w:rFonts w:ascii="Times New Roman" w:hAnsi="Times New Roman" w:cs="Times New Roman"/>
              <w:sz w:val="20"/>
            </w:rPr>
            <w:t>1</w:t>
          </w:r>
          <w:r w:rsidR="0072289F">
            <w:rPr>
              <w:rFonts w:ascii="Times New Roman" w:hAnsi="Times New Roman" w:cs="Times New Roman"/>
              <w:sz w:val="20"/>
            </w:rPr>
            <w:t>]</w:t>
          </w:r>
          <w:r w:rsidR="00205E83" w:rsidRPr="00A43235">
            <w:rPr>
              <w:rFonts w:ascii="Times New Roman" w:hAnsi="Times New Roman" w:cs="Times New Roman"/>
              <w:sz w:val="20"/>
            </w:rPr>
            <w:t>.</w:t>
          </w:r>
        </w:p>
        <w:p w14:paraId="400B3A96" w14:textId="77777777" w:rsidR="0011769E" w:rsidRDefault="0011769E" w:rsidP="006B7754">
          <w:pPr>
            <w:spacing w:after="0" w:line="240" w:lineRule="auto"/>
            <w:jc w:val="both"/>
            <w:rPr>
              <w:rFonts w:ascii="Times New Roman" w:hAnsi="Times New Roman" w:cs="Times New Roman"/>
              <w:sz w:val="20"/>
            </w:rPr>
          </w:pPr>
        </w:p>
        <w:p w14:paraId="37E24EBC" w14:textId="33B24F90" w:rsidR="00205E83" w:rsidRPr="00863678" w:rsidRDefault="00205E83" w:rsidP="00863678">
          <w:pPr>
            <w:pStyle w:val="ListParagraph"/>
            <w:numPr>
              <w:ilvl w:val="0"/>
              <w:numId w:val="10"/>
            </w:numPr>
            <w:spacing w:after="0" w:line="240" w:lineRule="auto"/>
            <w:jc w:val="both"/>
            <w:rPr>
              <w:rFonts w:ascii="Times New Roman" w:hAnsi="Times New Roman" w:cs="Times New Roman"/>
              <w:b/>
              <w:bCs/>
              <w:sz w:val="20"/>
            </w:rPr>
          </w:pPr>
          <w:r w:rsidRPr="00863678">
            <w:rPr>
              <w:rFonts w:ascii="Times New Roman" w:hAnsi="Times New Roman" w:cs="Times New Roman"/>
              <w:b/>
              <w:bCs/>
              <w:sz w:val="20"/>
            </w:rPr>
            <w:t>Dye concentration effects</w:t>
          </w:r>
        </w:p>
        <w:p w14:paraId="0D6E638A" w14:textId="77777777" w:rsidR="0011769E" w:rsidRDefault="0011769E" w:rsidP="006B7754">
          <w:pPr>
            <w:spacing w:after="0" w:line="240" w:lineRule="auto"/>
            <w:jc w:val="both"/>
            <w:rPr>
              <w:rFonts w:ascii="Times New Roman" w:hAnsi="Times New Roman" w:cs="Times New Roman"/>
              <w:sz w:val="20"/>
            </w:rPr>
          </w:pPr>
        </w:p>
        <w:p w14:paraId="7FF34115" w14:textId="09D3624A" w:rsidR="00205E83" w:rsidRPr="00A43235" w:rsidRDefault="00205E83" w:rsidP="006B7754">
          <w:pPr>
            <w:spacing w:after="0" w:line="240" w:lineRule="auto"/>
            <w:jc w:val="both"/>
            <w:rPr>
              <w:rFonts w:ascii="Times New Roman" w:hAnsi="Times New Roman" w:cs="Times New Roman"/>
              <w:sz w:val="20"/>
            </w:rPr>
          </w:pPr>
          <w:r w:rsidRPr="00A43235">
            <w:rPr>
              <w:rFonts w:ascii="Times New Roman" w:hAnsi="Times New Roman" w:cs="Times New Roman"/>
              <w:sz w:val="20"/>
            </w:rPr>
            <w:t xml:space="preserve">Literature review indicates raising the detection limit progressively reduces the decolorization pace, the more often associated with the dyes' toxicity to independent bacteria and/or insufficient substrate concentration, but also dye molecules with different structures meant to block the active sites of </w:t>
          </w:r>
          <w:proofErr w:type="spellStart"/>
          <w:r w:rsidRPr="00A43235">
            <w:rPr>
              <w:rFonts w:ascii="Times New Roman" w:hAnsi="Times New Roman" w:cs="Times New Roman"/>
              <w:sz w:val="20"/>
            </w:rPr>
            <w:t>azoreductase</w:t>
          </w:r>
          <w:proofErr w:type="spellEnd"/>
          <w:r w:rsidRPr="00A43235">
            <w:rPr>
              <w:rFonts w:ascii="Times New Roman" w:hAnsi="Times New Roman" w:cs="Times New Roman"/>
              <w:sz w:val="20"/>
            </w:rPr>
            <w:t xml:space="preserve">. </w:t>
          </w:r>
          <w:r w:rsidR="00E43476" w:rsidRPr="00E43476">
            <w:rPr>
              <w:rFonts w:ascii="Times New Roman" w:hAnsi="Times New Roman" w:cs="Times New Roman"/>
              <w:sz w:val="20"/>
            </w:rPr>
            <w:t xml:space="preserve">Similar findings were obtained when microorganisms </w:t>
          </w:r>
          <w:proofErr w:type="spellStart"/>
          <w:r w:rsidR="00E43476" w:rsidRPr="00E43476">
            <w:rPr>
              <w:rFonts w:ascii="Times New Roman" w:hAnsi="Times New Roman" w:cs="Times New Roman"/>
              <w:sz w:val="20"/>
            </w:rPr>
            <w:t>decolored</w:t>
          </w:r>
          <w:proofErr w:type="spellEnd"/>
          <w:r w:rsidR="00E43476" w:rsidRPr="00E43476">
            <w:rPr>
              <w:rFonts w:ascii="Times New Roman" w:hAnsi="Times New Roman" w:cs="Times New Roman"/>
              <w:sz w:val="20"/>
            </w:rPr>
            <w:t xml:space="preserve"> numerous reactive azo dyes; however, low dye concentrations may have been missed by enzymes released by dye degrading bacteria. High dye concentration</w:t>
          </w:r>
          <w:r w:rsidR="00766056">
            <w:rPr>
              <w:rFonts w:ascii="Times New Roman" w:hAnsi="Times New Roman" w:cs="Times New Roman"/>
              <w:sz w:val="20"/>
            </w:rPr>
            <w:t xml:space="preserve"> was </w:t>
          </w:r>
          <w:r w:rsidR="00E43476" w:rsidRPr="00E43476">
            <w:rPr>
              <w:rFonts w:ascii="Times New Roman" w:hAnsi="Times New Roman" w:cs="Times New Roman"/>
              <w:sz w:val="20"/>
            </w:rPr>
            <w:t>poisonous to bacteria and also affects dye breakdown by inhibiting enzyme active sites [</w:t>
          </w:r>
          <w:r w:rsidR="00FD6E1F">
            <w:rPr>
              <w:rFonts w:ascii="Times New Roman" w:hAnsi="Times New Roman" w:cs="Times New Roman"/>
              <w:sz w:val="20"/>
            </w:rPr>
            <w:t>67</w:t>
          </w:r>
          <w:r w:rsidR="00E43476" w:rsidRPr="00E43476">
            <w:rPr>
              <w:rFonts w:ascii="Times New Roman" w:hAnsi="Times New Roman" w:cs="Times New Roman"/>
              <w:sz w:val="20"/>
            </w:rPr>
            <w:t>]. Furthermore, it has been proven that at higher dye concentrations, reformat azo dyes with sulfonic acid (SO</w:t>
          </w:r>
          <w:r w:rsidR="00E43476" w:rsidRPr="00912FC8">
            <w:rPr>
              <w:rFonts w:ascii="Times New Roman" w:hAnsi="Times New Roman" w:cs="Times New Roman"/>
              <w:sz w:val="20"/>
              <w:vertAlign w:val="subscript"/>
            </w:rPr>
            <w:t>3</w:t>
          </w:r>
          <w:r w:rsidR="00E43476" w:rsidRPr="00E43476">
            <w:rPr>
              <w:rFonts w:ascii="Times New Roman" w:hAnsi="Times New Roman" w:cs="Times New Roman"/>
              <w:sz w:val="20"/>
            </w:rPr>
            <w:t>H) units on their aromatic rings effectively inhibit bacterial growth. Increased dye concentration reduces dye decolorization and degradation [</w:t>
          </w:r>
          <w:r w:rsidR="00FD6E1F">
            <w:rPr>
              <w:rFonts w:ascii="Times New Roman" w:hAnsi="Times New Roman" w:cs="Times New Roman"/>
              <w:sz w:val="20"/>
            </w:rPr>
            <w:t>68</w:t>
          </w:r>
          <w:r w:rsidR="00E43476" w:rsidRPr="00E43476">
            <w:rPr>
              <w:rFonts w:ascii="Times New Roman" w:hAnsi="Times New Roman" w:cs="Times New Roman"/>
              <w:sz w:val="20"/>
            </w:rPr>
            <w:t xml:space="preserve">]. </w:t>
          </w:r>
          <w:r w:rsidRPr="00A43235">
            <w:rPr>
              <w:rFonts w:ascii="Times New Roman" w:hAnsi="Times New Roman" w:cs="Times New Roman"/>
              <w:sz w:val="20"/>
            </w:rPr>
            <w:t xml:space="preserve">Numerous research has been conducted to study the relationship between surface selective decolorization rates or equilibrium conversion from a kinetic </w:t>
          </w:r>
          <w:r w:rsidR="00692C9D" w:rsidRPr="00A43235">
            <w:rPr>
              <w:rFonts w:ascii="Times New Roman" w:hAnsi="Times New Roman" w:cs="Times New Roman"/>
              <w:sz w:val="20"/>
            </w:rPr>
            <w:t>standpoint</w:t>
          </w:r>
          <w:r w:rsidR="00692C9D">
            <w:rPr>
              <w:rFonts w:ascii="Times New Roman" w:hAnsi="Times New Roman" w:cs="Times New Roman"/>
              <w:sz w:val="20"/>
            </w:rPr>
            <w:t xml:space="preserve"> [</w:t>
          </w:r>
          <w:r w:rsidR="00FD6E1F">
            <w:rPr>
              <w:rFonts w:ascii="Times New Roman" w:hAnsi="Times New Roman" w:cs="Times New Roman"/>
              <w:sz w:val="20"/>
            </w:rPr>
            <w:t>69</w:t>
          </w:r>
          <w:r w:rsidR="00692C9D">
            <w:rPr>
              <w:rFonts w:ascii="Times New Roman" w:hAnsi="Times New Roman" w:cs="Times New Roman"/>
              <w:sz w:val="20"/>
            </w:rPr>
            <w:t>]</w:t>
          </w:r>
          <w:r w:rsidRPr="00A43235">
            <w:rPr>
              <w:rFonts w:ascii="Times New Roman" w:hAnsi="Times New Roman" w:cs="Times New Roman"/>
              <w:sz w:val="20"/>
            </w:rPr>
            <w:t>.</w:t>
          </w:r>
        </w:p>
        <w:p w14:paraId="3798024D" w14:textId="77777777" w:rsidR="00BA1442" w:rsidRDefault="00BA1442" w:rsidP="006B7754">
          <w:pPr>
            <w:spacing w:after="0" w:line="240" w:lineRule="auto"/>
            <w:jc w:val="both"/>
            <w:rPr>
              <w:rFonts w:ascii="Times New Roman" w:hAnsi="Times New Roman" w:cs="Times New Roman"/>
              <w:b/>
              <w:bCs/>
              <w:sz w:val="20"/>
            </w:rPr>
          </w:pPr>
        </w:p>
        <w:p w14:paraId="3214CB13" w14:textId="0E0DA294" w:rsidR="00205E83" w:rsidRPr="00863678" w:rsidRDefault="00205E83" w:rsidP="00863678">
          <w:pPr>
            <w:pStyle w:val="ListParagraph"/>
            <w:numPr>
              <w:ilvl w:val="0"/>
              <w:numId w:val="10"/>
            </w:numPr>
            <w:spacing w:after="0" w:line="240" w:lineRule="auto"/>
            <w:jc w:val="both"/>
            <w:rPr>
              <w:rFonts w:ascii="Times New Roman" w:hAnsi="Times New Roman" w:cs="Times New Roman"/>
              <w:b/>
              <w:bCs/>
              <w:sz w:val="20"/>
            </w:rPr>
          </w:pPr>
          <w:r w:rsidRPr="00863678">
            <w:rPr>
              <w:rFonts w:ascii="Times New Roman" w:hAnsi="Times New Roman" w:cs="Times New Roman"/>
              <w:b/>
              <w:bCs/>
              <w:sz w:val="20"/>
            </w:rPr>
            <w:t>The influence of dye structure</w:t>
          </w:r>
        </w:p>
        <w:p w14:paraId="6C1344BF" w14:textId="77777777" w:rsidR="008F3EF8" w:rsidRPr="00A43235" w:rsidRDefault="008F3EF8" w:rsidP="006B7754">
          <w:pPr>
            <w:spacing w:after="0" w:line="240" w:lineRule="auto"/>
            <w:jc w:val="both"/>
            <w:rPr>
              <w:rFonts w:ascii="Times New Roman" w:hAnsi="Times New Roman" w:cs="Times New Roman"/>
              <w:b/>
              <w:bCs/>
              <w:sz w:val="20"/>
            </w:rPr>
          </w:pPr>
        </w:p>
        <w:p w14:paraId="62BF68E6" w14:textId="3B099980" w:rsidR="00205E83" w:rsidRPr="00A43235" w:rsidRDefault="00205E83" w:rsidP="006B7754">
          <w:pPr>
            <w:spacing w:after="0" w:line="240" w:lineRule="auto"/>
            <w:jc w:val="both"/>
            <w:rPr>
              <w:rFonts w:ascii="Times New Roman" w:hAnsi="Times New Roman" w:cs="Times New Roman"/>
              <w:sz w:val="20"/>
            </w:rPr>
          </w:pPr>
          <w:r w:rsidRPr="00A43235">
            <w:rPr>
              <w:rFonts w:ascii="Times New Roman" w:hAnsi="Times New Roman" w:cs="Times New Roman"/>
              <w:sz w:val="20"/>
            </w:rPr>
            <w:t xml:space="preserve">Different chemical structures, including such isoforms or the presence of different ligands, have a significant influence on dye removal capabilities as measured by renewability and decrease. It's been reported that colorants with simple structures and low molecular weights start by removing </w:t>
          </w:r>
          <w:proofErr w:type="spellStart"/>
          <w:r w:rsidRPr="00A43235">
            <w:rPr>
              <w:rFonts w:ascii="Times New Roman" w:hAnsi="Times New Roman" w:cs="Times New Roman"/>
              <w:sz w:val="20"/>
            </w:rPr>
            <w:t>color</w:t>
          </w:r>
          <w:proofErr w:type="spellEnd"/>
          <w:r w:rsidRPr="00A43235">
            <w:rPr>
              <w:rFonts w:ascii="Times New Roman" w:hAnsi="Times New Roman" w:cs="Times New Roman"/>
              <w:sz w:val="20"/>
            </w:rPr>
            <w:t xml:space="preserve"> more quickly, whereas basically with electron donating such as –SO</w:t>
          </w:r>
          <w:r w:rsidRPr="00A43235">
            <w:rPr>
              <w:rFonts w:ascii="Times New Roman" w:hAnsi="Times New Roman" w:cs="Times New Roman"/>
              <w:sz w:val="20"/>
              <w:vertAlign w:val="subscript"/>
            </w:rPr>
            <w:t>3</w:t>
          </w:r>
          <w:r w:rsidRPr="00A43235">
            <w:rPr>
              <w:rFonts w:ascii="Times New Roman" w:hAnsi="Times New Roman" w:cs="Times New Roman"/>
              <w:sz w:val="20"/>
            </w:rPr>
            <w:t>H but also –SO</w:t>
          </w:r>
          <w:r w:rsidRPr="00A43235">
            <w:rPr>
              <w:rFonts w:ascii="Times New Roman" w:hAnsi="Times New Roman" w:cs="Times New Roman"/>
              <w:sz w:val="20"/>
              <w:vertAlign w:val="subscript"/>
            </w:rPr>
            <w:t>2</w:t>
          </w:r>
          <w:r w:rsidRPr="00A43235">
            <w:rPr>
              <w:rFonts w:ascii="Times New Roman" w:hAnsi="Times New Roman" w:cs="Times New Roman"/>
              <w:sz w:val="20"/>
            </w:rPr>
            <w:t>NH</w:t>
          </w:r>
          <w:r w:rsidRPr="00A43235">
            <w:rPr>
              <w:rFonts w:ascii="Times New Roman" w:hAnsi="Times New Roman" w:cs="Times New Roman"/>
              <w:sz w:val="20"/>
              <w:vertAlign w:val="subscript"/>
            </w:rPr>
            <w:t>2</w:t>
          </w:r>
          <w:r w:rsidRPr="00A43235">
            <w:rPr>
              <w:rFonts w:ascii="Times New Roman" w:hAnsi="Times New Roman" w:cs="Times New Roman"/>
              <w:sz w:val="20"/>
            </w:rPr>
            <w:t xml:space="preserve"> in the position 3 of phenyl ring comparative to the ester linkage, as well as dyes with a high molecular weight, remove </w:t>
          </w:r>
          <w:proofErr w:type="spellStart"/>
          <w:r w:rsidRPr="00A43235">
            <w:rPr>
              <w:rFonts w:ascii="Times New Roman" w:hAnsi="Times New Roman" w:cs="Times New Roman"/>
              <w:sz w:val="20"/>
            </w:rPr>
            <w:t>color</w:t>
          </w:r>
          <w:proofErr w:type="spellEnd"/>
          <w:r w:rsidRPr="00A43235">
            <w:rPr>
              <w:rFonts w:ascii="Times New Roman" w:hAnsi="Times New Roman" w:cs="Times New Roman"/>
              <w:sz w:val="20"/>
            </w:rPr>
            <w:t xml:space="preserve"> more slowly. Likewise, it has been said that </w:t>
          </w:r>
          <w:proofErr w:type="spellStart"/>
          <w:r w:rsidRPr="00A43235">
            <w:rPr>
              <w:rFonts w:ascii="Times New Roman" w:hAnsi="Times New Roman" w:cs="Times New Roman"/>
              <w:sz w:val="20"/>
            </w:rPr>
            <w:t>monoazo</w:t>
          </w:r>
          <w:proofErr w:type="spellEnd"/>
          <w:r w:rsidRPr="00A43235">
            <w:rPr>
              <w:rFonts w:ascii="Times New Roman" w:hAnsi="Times New Roman" w:cs="Times New Roman"/>
              <w:sz w:val="20"/>
            </w:rPr>
            <w:t xml:space="preserve"> dyes fade the </w:t>
          </w:r>
          <w:proofErr w:type="spellStart"/>
          <w:r w:rsidRPr="00A43235">
            <w:rPr>
              <w:rFonts w:ascii="Times New Roman" w:hAnsi="Times New Roman" w:cs="Times New Roman"/>
              <w:sz w:val="20"/>
            </w:rPr>
            <w:t>color</w:t>
          </w:r>
          <w:proofErr w:type="spellEnd"/>
          <w:r w:rsidRPr="00A43235">
            <w:rPr>
              <w:rFonts w:ascii="Times New Roman" w:hAnsi="Times New Roman" w:cs="Times New Roman"/>
              <w:sz w:val="20"/>
            </w:rPr>
            <w:t xml:space="preserve"> faster than diazo and </w:t>
          </w:r>
          <w:proofErr w:type="spellStart"/>
          <w:r w:rsidRPr="00A43235">
            <w:rPr>
              <w:rFonts w:ascii="Times New Roman" w:hAnsi="Times New Roman" w:cs="Times New Roman"/>
              <w:sz w:val="20"/>
            </w:rPr>
            <w:t>triazo</w:t>
          </w:r>
          <w:proofErr w:type="spellEnd"/>
          <w:r w:rsidRPr="00A43235">
            <w:rPr>
              <w:rFonts w:ascii="Times New Roman" w:hAnsi="Times New Roman" w:cs="Times New Roman"/>
              <w:sz w:val="20"/>
            </w:rPr>
            <w:t xml:space="preserve"> dyes. In addition, it was shown that the development of the enzyme (</w:t>
          </w:r>
          <w:proofErr w:type="spellStart"/>
          <w:r w:rsidRPr="00A43235">
            <w:rPr>
              <w:rFonts w:ascii="Times New Roman" w:hAnsi="Times New Roman" w:cs="Times New Roman"/>
              <w:sz w:val="20"/>
            </w:rPr>
            <w:t>azoreductase</w:t>
          </w:r>
          <w:proofErr w:type="spellEnd"/>
          <w:r w:rsidRPr="00A43235">
            <w:rPr>
              <w:rFonts w:ascii="Times New Roman" w:hAnsi="Times New Roman" w:cs="Times New Roman"/>
              <w:sz w:val="20"/>
            </w:rPr>
            <w:t xml:space="preserve">) was linked to the structure of certain dyes. </w:t>
          </w:r>
          <w:r w:rsidR="00432B75" w:rsidRPr="00432B75">
            <w:rPr>
              <w:rFonts w:ascii="Times New Roman" w:hAnsi="Times New Roman" w:cs="Times New Roman"/>
              <w:sz w:val="20"/>
            </w:rPr>
            <w:t xml:space="preserve">When azo dyes undergo conversion to anion ions, a rapid one-electron transfer process is followed by an extended two-electron transfer reaction to produce the stable dianion. As a result, azo dyes with a higher electronic density might be incompatible with the third electron transfer necessary to form the dianion, resulting in limited or no decolorization capacity. According to Schneider, the electron-drawing moieties on the phenyl ring aid in colour removal. Suzuki investigated the aerobic biodegradability of 25 sulfonated azo dyes utilising their chemical structures and discovered that the steric influence of the chemical structure had a significant impact on the effectiveness of colour removal. </w:t>
          </w:r>
          <w:r w:rsidR="00692C9D">
            <w:rPr>
              <w:rFonts w:ascii="Times New Roman" w:hAnsi="Times New Roman" w:cs="Times New Roman"/>
              <w:sz w:val="20"/>
            </w:rPr>
            <w:t>[7</w:t>
          </w:r>
          <w:r w:rsidR="00EB0DB9">
            <w:rPr>
              <w:rFonts w:ascii="Times New Roman" w:hAnsi="Times New Roman" w:cs="Times New Roman"/>
              <w:sz w:val="20"/>
            </w:rPr>
            <w:t>0-71</w:t>
          </w:r>
          <w:r w:rsidR="00692C9D">
            <w:rPr>
              <w:rFonts w:ascii="Times New Roman" w:hAnsi="Times New Roman" w:cs="Times New Roman"/>
              <w:sz w:val="20"/>
            </w:rPr>
            <w:t>].</w:t>
          </w:r>
        </w:p>
        <w:p w14:paraId="55F6343D" w14:textId="77777777" w:rsidR="00323330" w:rsidRDefault="00323330" w:rsidP="006B7754">
          <w:pPr>
            <w:spacing w:after="0" w:line="240" w:lineRule="auto"/>
            <w:jc w:val="both"/>
            <w:rPr>
              <w:rFonts w:ascii="Times New Roman" w:hAnsi="Times New Roman" w:cs="Times New Roman"/>
              <w:sz w:val="20"/>
            </w:rPr>
          </w:pPr>
        </w:p>
        <w:p w14:paraId="642826F4" w14:textId="29F16F67" w:rsidR="00205E83" w:rsidRPr="00863678" w:rsidRDefault="00205E83" w:rsidP="00863678">
          <w:pPr>
            <w:pStyle w:val="ListParagraph"/>
            <w:numPr>
              <w:ilvl w:val="0"/>
              <w:numId w:val="10"/>
            </w:numPr>
            <w:spacing w:after="0" w:line="240" w:lineRule="auto"/>
            <w:jc w:val="both"/>
            <w:rPr>
              <w:rFonts w:ascii="Times New Roman" w:hAnsi="Times New Roman" w:cs="Times New Roman"/>
              <w:b/>
              <w:bCs/>
              <w:sz w:val="20"/>
            </w:rPr>
          </w:pPr>
          <w:r w:rsidRPr="00863678">
            <w:rPr>
              <w:rFonts w:ascii="Times New Roman" w:hAnsi="Times New Roman" w:cs="Times New Roman"/>
              <w:b/>
              <w:bCs/>
              <w:sz w:val="20"/>
            </w:rPr>
            <w:t>Oxygen and agitation effects</w:t>
          </w:r>
        </w:p>
        <w:p w14:paraId="3CA74DEE" w14:textId="77777777" w:rsidR="008F3EF8" w:rsidRPr="00A43235" w:rsidRDefault="008F3EF8" w:rsidP="006B7754">
          <w:pPr>
            <w:spacing w:after="0" w:line="240" w:lineRule="auto"/>
            <w:jc w:val="both"/>
            <w:rPr>
              <w:rFonts w:ascii="Times New Roman" w:hAnsi="Times New Roman" w:cs="Times New Roman"/>
              <w:b/>
              <w:bCs/>
              <w:sz w:val="20"/>
            </w:rPr>
          </w:pPr>
        </w:p>
        <w:p w14:paraId="736B51F4" w14:textId="4AB64EF4" w:rsidR="00205E83" w:rsidRPr="00A43235" w:rsidRDefault="00205E83" w:rsidP="006B7754">
          <w:pPr>
            <w:spacing w:after="0" w:line="240" w:lineRule="auto"/>
            <w:jc w:val="both"/>
            <w:rPr>
              <w:rFonts w:ascii="Times New Roman" w:hAnsi="Times New Roman" w:cs="Times New Roman"/>
              <w:sz w:val="20"/>
            </w:rPr>
          </w:pPr>
          <w:r w:rsidRPr="00A43235">
            <w:rPr>
              <w:rFonts w:ascii="Times New Roman" w:hAnsi="Times New Roman" w:cs="Times New Roman"/>
              <w:sz w:val="20"/>
            </w:rPr>
            <w:t xml:space="preserve">In anaerobes (methanogenic), facultatively anaerobic, and aerobic settings, distinct trophic groups of organisms decolorize azo dyes. It has been reported that feeding a carbon source such as glucose, starch, acetate, or ethanol to a bacterial culture under anaerobic </w:t>
          </w:r>
          <w:r w:rsidRPr="00A43235">
            <w:rPr>
              <w:rFonts w:ascii="Times New Roman" w:hAnsi="Times New Roman" w:cs="Times New Roman"/>
              <w:sz w:val="20"/>
            </w:rPr>
            <w:lastRenderedPageBreak/>
            <w:t xml:space="preserve">conditions, as well as because more complex substrates, such as whey but also tapioca, could affect the </w:t>
          </w:r>
          <w:proofErr w:type="spellStart"/>
          <w:r w:rsidR="00414A53">
            <w:rPr>
              <w:rFonts w:ascii="Times New Roman" w:hAnsi="Times New Roman" w:cs="Times New Roman"/>
              <w:sz w:val="20"/>
            </w:rPr>
            <w:t>color</w:t>
          </w:r>
          <w:proofErr w:type="spellEnd"/>
          <w:r w:rsidR="00414A53">
            <w:rPr>
              <w:rFonts w:ascii="Times New Roman" w:hAnsi="Times New Roman" w:cs="Times New Roman"/>
              <w:sz w:val="20"/>
            </w:rPr>
            <w:t xml:space="preserve"> removal</w:t>
          </w:r>
          <w:r w:rsidRPr="00A43235">
            <w:rPr>
              <w:rFonts w:ascii="Times New Roman" w:hAnsi="Times New Roman" w:cs="Times New Roman"/>
              <w:sz w:val="20"/>
            </w:rPr>
            <w:t xml:space="preserve"> process, the majority of the azo dye reduction to amines occurs during active bacterial growth. When bacterial suspension strains like </w:t>
          </w:r>
          <w:r w:rsidRPr="00A43235">
            <w:rPr>
              <w:rFonts w:ascii="Times New Roman" w:hAnsi="Times New Roman" w:cs="Times New Roman"/>
              <w:i/>
              <w:iCs/>
              <w:sz w:val="20"/>
            </w:rPr>
            <w:t xml:space="preserve">Pseudomonas </w:t>
          </w:r>
          <w:proofErr w:type="spellStart"/>
          <w:r w:rsidRPr="00A43235">
            <w:rPr>
              <w:rFonts w:ascii="Times New Roman" w:hAnsi="Times New Roman" w:cs="Times New Roman"/>
              <w:i/>
              <w:iCs/>
              <w:sz w:val="20"/>
            </w:rPr>
            <w:t>luteola</w:t>
          </w:r>
          <w:proofErr w:type="spellEnd"/>
          <w:r w:rsidRPr="00A43235">
            <w:rPr>
              <w:rFonts w:ascii="Times New Roman" w:hAnsi="Times New Roman" w:cs="Times New Roman"/>
              <w:i/>
              <w:iCs/>
              <w:sz w:val="20"/>
            </w:rPr>
            <w:t xml:space="preserve">, Clostridium </w:t>
          </w:r>
          <w:proofErr w:type="spellStart"/>
          <w:r w:rsidRPr="00A43235">
            <w:rPr>
              <w:rFonts w:ascii="Times New Roman" w:hAnsi="Times New Roman" w:cs="Times New Roman"/>
              <w:i/>
              <w:iCs/>
              <w:sz w:val="20"/>
            </w:rPr>
            <w:t>ncim</w:t>
          </w:r>
          <w:proofErr w:type="spellEnd"/>
          <w:r w:rsidRPr="00A43235">
            <w:rPr>
              <w:rFonts w:ascii="Times New Roman" w:hAnsi="Times New Roman" w:cs="Times New Roman"/>
              <w:sz w:val="20"/>
            </w:rPr>
            <w:t xml:space="preserve">, </w:t>
          </w:r>
          <w:r w:rsidRPr="00A43235">
            <w:rPr>
              <w:rFonts w:ascii="Times New Roman" w:hAnsi="Times New Roman" w:cs="Times New Roman"/>
              <w:i/>
              <w:iCs/>
              <w:sz w:val="20"/>
            </w:rPr>
            <w:t>Aeruginosa</w:t>
          </w:r>
          <w:r w:rsidRPr="00A43235">
            <w:rPr>
              <w:rFonts w:ascii="Times New Roman" w:hAnsi="Times New Roman" w:cs="Times New Roman"/>
              <w:sz w:val="20"/>
            </w:rPr>
            <w:t xml:space="preserve"> sp. SUK1, and </w:t>
          </w:r>
          <w:r w:rsidRPr="00A43235">
            <w:rPr>
              <w:rFonts w:ascii="Times New Roman" w:hAnsi="Times New Roman" w:cs="Times New Roman"/>
              <w:i/>
              <w:iCs/>
              <w:sz w:val="20"/>
            </w:rPr>
            <w:t xml:space="preserve">Mycobacterium </w:t>
          </w:r>
          <w:proofErr w:type="spellStart"/>
          <w:r w:rsidRPr="00A43235">
            <w:rPr>
              <w:rFonts w:ascii="Times New Roman" w:hAnsi="Times New Roman" w:cs="Times New Roman"/>
              <w:i/>
              <w:iCs/>
              <w:sz w:val="20"/>
            </w:rPr>
            <w:t>glutamicus</w:t>
          </w:r>
          <w:proofErr w:type="spellEnd"/>
          <w:r w:rsidRPr="00A43235">
            <w:rPr>
              <w:rFonts w:ascii="Times New Roman" w:hAnsi="Times New Roman" w:cs="Times New Roman"/>
              <w:sz w:val="20"/>
            </w:rPr>
            <w:t xml:space="preserve"> NCIM-2168 were used, and similar results were obtained. While anaerobic conditions are expected to enhance reductive enzyme activity, the oxidoreductase degradative of azo dyes requires a small amount of oxygen as well. As per various studies, bacterial degeneration of azo dyes tends to involve both oxidative and catalytic processes. and reductive enzymes. According to these previous results, aeration and agitation, both increasing the oxygen content in the solution, must be avoided for successful </w:t>
          </w:r>
          <w:proofErr w:type="spellStart"/>
          <w:r w:rsidRPr="00A43235">
            <w:rPr>
              <w:rFonts w:ascii="Times New Roman" w:hAnsi="Times New Roman" w:cs="Times New Roman"/>
              <w:sz w:val="20"/>
            </w:rPr>
            <w:t>color</w:t>
          </w:r>
          <w:proofErr w:type="spellEnd"/>
          <w:r w:rsidRPr="00A43235">
            <w:rPr>
              <w:rFonts w:ascii="Times New Roman" w:hAnsi="Times New Roman" w:cs="Times New Roman"/>
              <w:sz w:val="20"/>
            </w:rPr>
            <w:t xml:space="preserve"> </w:t>
          </w:r>
          <w:r w:rsidR="00912FC8" w:rsidRPr="00A43235">
            <w:rPr>
              <w:rFonts w:ascii="Times New Roman" w:hAnsi="Times New Roman" w:cs="Times New Roman"/>
              <w:sz w:val="20"/>
            </w:rPr>
            <w:t>removal</w:t>
          </w:r>
          <w:r w:rsidR="00912FC8">
            <w:rPr>
              <w:rFonts w:ascii="Times New Roman" w:hAnsi="Times New Roman" w:cs="Times New Roman"/>
              <w:sz w:val="20"/>
            </w:rPr>
            <w:t xml:space="preserve"> [</w:t>
          </w:r>
          <w:r w:rsidR="009870BF">
            <w:rPr>
              <w:rFonts w:ascii="Times New Roman" w:hAnsi="Times New Roman" w:cs="Times New Roman"/>
              <w:sz w:val="20"/>
            </w:rPr>
            <w:t>7</w:t>
          </w:r>
          <w:r w:rsidR="00EB0DB9">
            <w:rPr>
              <w:rFonts w:ascii="Times New Roman" w:hAnsi="Times New Roman" w:cs="Times New Roman"/>
              <w:sz w:val="20"/>
            </w:rPr>
            <w:t>2</w:t>
          </w:r>
          <w:r w:rsidR="009870BF">
            <w:rPr>
              <w:rFonts w:ascii="Times New Roman" w:hAnsi="Times New Roman" w:cs="Times New Roman"/>
              <w:sz w:val="20"/>
            </w:rPr>
            <w:t>].</w:t>
          </w:r>
        </w:p>
        <w:p w14:paraId="42E9E2A6" w14:textId="77777777" w:rsidR="008F3EF8" w:rsidRPr="00A43235" w:rsidRDefault="008F3EF8" w:rsidP="006B7754">
          <w:pPr>
            <w:spacing w:after="0" w:line="240" w:lineRule="auto"/>
            <w:jc w:val="both"/>
            <w:rPr>
              <w:rFonts w:ascii="Times New Roman" w:hAnsi="Times New Roman" w:cs="Times New Roman"/>
              <w:sz w:val="20"/>
            </w:rPr>
          </w:pPr>
        </w:p>
        <w:p w14:paraId="7733EC62" w14:textId="42E8661F" w:rsidR="00205E83" w:rsidRPr="00863678" w:rsidRDefault="00205E83" w:rsidP="00863678">
          <w:pPr>
            <w:pStyle w:val="ListParagraph"/>
            <w:numPr>
              <w:ilvl w:val="0"/>
              <w:numId w:val="10"/>
            </w:numPr>
            <w:spacing w:after="0" w:line="240" w:lineRule="auto"/>
            <w:jc w:val="both"/>
            <w:rPr>
              <w:rFonts w:ascii="Times New Roman" w:hAnsi="Times New Roman" w:cs="Times New Roman"/>
              <w:b/>
              <w:bCs/>
              <w:sz w:val="20"/>
            </w:rPr>
          </w:pPr>
          <w:r w:rsidRPr="00863678">
            <w:rPr>
              <w:rFonts w:ascii="Times New Roman" w:hAnsi="Times New Roman" w:cs="Times New Roman"/>
              <w:b/>
              <w:bCs/>
              <w:sz w:val="20"/>
            </w:rPr>
            <w:t>Supplementation with carbon and nitrogen sources has a number of beneficial effects.</w:t>
          </w:r>
        </w:p>
        <w:p w14:paraId="6460E6CD" w14:textId="77777777" w:rsidR="008F3EF8" w:rsidRPr="00A43235" w:rsidRDefault="008F3EF8" w:rsidP="006B7754">
          <w:pPr>
            <w:spacing w:after="0" w:line="240" w:lineRule="auto"/>
            <w:jc w:val="both"/>
            <w:rPr>
              <w:rFonts w:ascii="Times New Roman" w:hAnsi="Times New Roman" w:cs="Times New Roman"/>
              <w:b/>
              <w:bCs/>
              <w:sz w:val="20"/>
            </w:rPr>
          </w:pPr>
        </w:p>
        <w:p w14:paraId="1E00576D" w14:textId="620F724A" w:rsidR="00205E83" w:rsidRPr="00A43235" w:rsidRDefault="00205E83" w:rsidP="006B7754">
          <w:pPr>
            <w:spacing w:after="0" w:line="240" w:lineRule="auto"/>
            <w:jc w:val="both"/>
            <w:rPr>
              <w:rFonts w:ascii="Times New Roman" w:hAnsi="Times New Roman" w:cs="Times New Roman"/>
              <w:sz w:val="20"/>
            </w:rPr>
          </w:pPr>
          <w:r w:rsidRPr="00A43235">
            <w:rPr>
              <w:rFonts w:ascii="Times New Roman" w:hAnsi="Times New Roman" w:cs="Times New Roman"/>
              <w:sz w:val="20"/>
            </w:rPr>
            <w:t xml:space="preserve">Azo dyes are carbon poor, therefore biodegradation of dyes in the absence of obtaining additional carbon and nitrogen sources is difficult. In most circumstances, azo dye decolorization requires complex organic sources like yeast extract, tryptone, or a combination of complex biological sources or carbohydrates. When azo dyes are </w:t>
          </w:r>
          <w:proofErr w:type="spellStart"/>
          <w:r w:rsidRPr="00A43235">
            <w:rPr>
              <w:rFonts w:ascii="Times New Roman" w:hAnsi="Times New Roman" w:cs="Times New Roman"/>
              <w:sz w:val="20"/>
            </w:rPr>
            <w:t>decolored</w:t>
          </w:r>
          <w:proofErr w:type="spellEnd"/>
          <w:r w:rsidRPr="00A43235">
            <w:rPr>
              <w:rFonts w:ascii="Times New Roman" w:hAnsi="Times New Roman" w:cs="Times New Roman"/>
              <w:sz w:val="20"/>
            </w:rPr>
            <w:t xml:space="preserve"> via azo bond reduction, it has been found that reducing equivalents from the activated carbon prepared is transmitted to the dye.</w:t>
          </w:r>
          <w:r w:rsidR="00414A53" w:rsidRPr="00414A53">
            <w:t xml:space="preserve"> </w:t>
          </w:r>
          <w:r w:rsidR="00414A53" w:rsidRPr="00414A53">
            <w:rPr>
              <w:rFonts w:ascii="Times New Roman" w:hAnsi="Times New Roman" w:cs="Times New Roman"/>
              <w:sz w:val="20"/>
            </w:rPr>
            <w:t xml:space="preserve">These volatile organic acids and alcohols play a crucial role in the overall balance of anaerobic consortia, as they can be further metabolized by other bacteria to produce methane, hydrogen </w:t>
          </w:r>
          <w:proofErr w:type="spellStart"/>
          <w:r w:rsidR="00414A53" w:rsidRPr="00414A53">
            <w:rPr>
              <w:rFonts w:ascii="Times New Roman" w:hAnsi="Times New Roman" w:cs="Times New Roman"/>
              <w:sz w:val="20"/>
            </w:rPr>
            <w:t>sulfide</w:t>
          </w:r>
          <w:proofErr w:type="spellEnd"/>
          <w:r w:rsidR="00414A53" w:rsidRPr="00414A53">
            <w:rPr>
              <w:rFonts w:ascii="Times New Roman" w:hAnsi="Times New Roman" w:cs="Times New Roman"/>
              <w:sz w:val="20"/>
            </w:rPr>
            <w:t>, or additional organic compounds. The competition for these substrates among different bacterial groups ultimately determines the metabolic pathways and end products in anaerobic environments.</w:t>
          </w:r>
          <w:r w:rsidR="00414A53">
            <w:t> </w:t>
          </w:r>
          <w:r w:rsidRPr="00A43235">
            <w:rPr>
              <w:rFonts w:ascii="Times New Roman" w:hAnsi="Times New Roman" w:cs="Times New Roman"/>
              <w:sz w:val="20"/>
            </w:rPr>
            <w:t xml:space="preserve"> </w:t>
          </w:r>
          <w:r w:rsidR="00C60611" w:rsidRPr="00C60611">
            <w:rPr>
              <w:rFonts w:ascii="Times New Roman" w:hAnsi="Times New Roman" w:cs="Times New Roman"/>
              <w:sz w:val="20"/>
            </w:rPr>
            <w:t>Several experiments have been conducted to investigate how azo dyes decolorize in the presence of additional carbon sources. The addition of carbon sources appeared to be less successful in encouraging decolorization in these cases, most likely due to the cells' proclivity towards absorption of additional carbon sources rather than the use of the dye element as a carbon source.</w:t>
          </w:r>
          <w:r w:rsidR="00C60611" w:rsidRPr="00C60611">
            <w:t xml:space="preserve"> </w:t>
          </w:r>
          <w:r w:rsidR="00C60611" w:rsidRPr="00C60611">
            <w:rPr>
              <w:rFonts w:ascii="Times New Roman" w:hAnsi="Times New Roman" w:cs="Times New Roman"/>
              <w:sz w:val="20"/>
            </w:rPr>
            <w:t>On the other hand, the inclusion of organic nitrogen sources such as phytase, beef extract, and urea, as well as yeast extract, may regenerate NADH, which acts as an electrophile for microorganisms to decrease reactive colours, resulting in successful decolorization</w:t>
          </w:r>
          <w:r w:rsidRPr="00A43235">
            <w:rPr>
              <w:rFonts w:ascii="Times New Roman" w:hAnsi="Times New Roman" w:cs="Times New Roman"/>
              <w:sz w:val="20"/>
            </w:rPr>
            <w:t xml:space="preserve">. Several researchers incorporated lignocellulosic waste material as an effective </w:t>
          </w:r>
          <w:proofErr w:type="spellStart"/>
          <w:r w:rsidRPr="00A43235">
            <w:rPr>
              <w:rFonts w:ascii="Times New Roman" w:hAnsi="Times New Roman" w:cs="Times New Roman"/>
              <w:sz w:val="20"/>
            </w:rPr>
            <w:t>decolorizer</w:t>
          </w:r>
          <w:proofErr w:type="spellEnd"/>
          <w:r w:rsidRPr="00A43235">
            <w:rPr>
              <w:rFonts w:ascii="Times New Roman" w:hAnsi="Times New Roman" w:cs="Times New Roman"/>
              <w:sz w:val="20"/>
            </w:rPr>
            <w:t xml:space="preserve"> to make the method economically viable as well as applicable</w:t>
          </w:r>
          <w:r w:rsidR="00DB5907">
            <w:rPr>
              <w:rFonts w:ascii="Times New Roman" w:hAnsi="Times New Roman" w:cs="Times New Roman"/>
              <w:sz w:val="20"/>
            </w:rPr>
            <w:t xml:space="preserve"> </w:t>
          </w:r>
          <w:r w:rsidR="00406DDD">
            <w:rPr>
              <w:rFonts w:ascii="Times New Roman" w:hAnsi="Times New Roman" w:cs="Times New Roman"/>
              <w:sz w:val="20"/>
            </w:rPr>
            <w:t>[</w:t>
          </w:r>
          <w:r w:rsidR="009870BF">
            <w:rPr>
              <w:rFonts w:ascii="Times New Roman" w:hAnsi="Times New Roman" w:cs="Times New Roman"/>
              <w:sz w:val="20"/>
            </w:rPr>
            <w:t>7</w:t>
          </w:r>
          <w:r w:rsidR="00D43641">
            <w:rPr>
              <w:rFonts w:ascii="Times New Roman" w:hAnsi="Times New Roman" w:cs="Times New Roman"/>
              <w:sz w:val="20"/>
            </w:rPr>
            <w:t>2</w:t>
          </w:r>
          <w:r w:rsidR="009870BF">
            <w:rPr>
              <w:rFonts w:ascii="Times New Roman" w:hAnsi="Times New Roman" w:cs="Times New Roman"/>
              <w:sz w:val="20"/>
            </w:rPr>
            <w:t>].</w:t>
          </w:r>
        </w:p>
        <w:p w14:paraId="69977F66" w14:textId="77777777" w:rsidR="008F3EF8" w:rsidRPr="00A43235" w:rsidRDefault="008F3EF8" w:rsidP="006B7754">
          <w:pPr>
            <w:spacing w:after="0" w:line="240" w:lineRule="auto"/>
            <w:jc w:val="both"/>
            <w:rPr>
              <w:rFonts w:ascii="Times New Roman" w:hAnsi="Times New Roman" w:cs="Times New Roman"/>
              <w:sz w:val="20"/>
            </w:rPr>
          </w:pPr>
        </w:p>
        <w:p w14:paraId="0E26B2C3" w14:textId="2D152BBA" w:rsidR="00205E83" w:rsidRPr="00863678" w:rsidRDefault="00205E83" w:rsidP="00863678">
          <w:pPr>
            <w:pStyle w:val="ListParagraph"/>
            <w:numPr>
              <w:ilvl w:val="0"/>
              <w:numId w:val="10"/>
            </w:numPr>
            <w:spacing w:after="0" w:line="240" w:lineRule="auto"/>
            <w:jc w:val="both"/>
            <w:rPr>
              <w:rFonts w:ascii="Times New Roman" w:hAnsi="Times New Roman" w:cs="Times New Roman"/>
              <w:b/>
              <w:bCs/>
              <w:sz w:val="20"/>
            </w:rPr>
          </w:pPr>
          <w:r w:rsidRPr="00863678">
            <w:rPr>
              <w:rFonts w:ascii="Times New Roman" w:hAnsi="Times New Roman" w:cs="Times New Roman"/>
              <w:b/>
              <w:bCs/>
              <w:sz w:val="20"/>
            </w:rPr>
            <w:t>Electron donor's effects</w:t>
          </w:r>
        </w:p>
        <w:p w14:paraId="7914E21A" w14:textId="77777777" w:rsidR="00CE0E4E" w:rsidRPr="00A43235" w:rsidRDefault="00CE0E4E" w:rsidP="006B7754">
          <w:pPr>
            <w:spacing w:after="0" w:line="240" w:lineRule="auto"/>
            <w:jc w:val="both"/>
            <w:rPr>
              <w:rFonts w:ascii="Times New Roman" w:hAnsi="Times New Roman" w:cs="Times New Roman"/>
              <w:b/>
              <w:bCs/>
              <w:sz w:val="20"/>
            </w:rPr>
          </w:pPr>
        </w:p>
        <w:p w14:paraId="7DA4A539" w14:textId="417A302E" w:rsidR="00205E83" w:rsidRPr="00A43235" w:rsidRDefault="00205E83" w:rsidP="006B7754">
          <w:pPr>
            <w:spacing w:after="0" w:line="240" w:lineRule="auto"/>
            <w:jc w:val="both"/>
            <w:rPr>
              <w:rFonts w:ascii="Times New Roman" w:hAnsi="Times New Roman" w:cs="Times New Roman"/>
              <w:sz w:val="20"/>
            </w:rPr>
          </w:pPr>
          <w:r w:rsidRPr="00A43235">
            <w:rPr>
              <w:rFonts w:ascii="Times New Roman" w:hAnsi="Times New Roman" w:cs="Times New Roman"/>
              <w:sz w:val="20"/>
            </w:rPr>
            <w:t xml:space="preserve">The Textile wastewater contains azo dyes or other organic substances that do not offer enough substrate for anaerobic bacteria to thrive, preventing complete decolorization. To improve the anaerobic decolorization efficacy, a source of the exogenous substrate (electron donor) is required. While there are several electron donors or acceptors of, ubiquitous nature, it is vital to examine their effects on bacterial azo reduction. It has been shown that the Electron donors such as sodium acetate, potassium </w:t>
          </w:r>
          <w:proofErr w:type="spellStart"/>
          <w:r w:rsidRPr="00A43235">
            <w:rPr>
              <w:rFonts w:ascii="Times New Roman" w:hAnsi="Times New Roman" w:cs="Times New Roman"/>
              <w:sz w:val="20"/>
            </w:rPr>
            <w:t>formate</w:t>
          </w:r>
          <w:proofErr w:type="spellEnd"/>
          <w:r w:rsidRPr="00A43235">
            <w:rPr>
              <w:rFonts w:ascii="Times New Roman" w:hAnsi="Times New Roman" w:cs="Times New Roman"/>
              <w:sz w:val="20"/>
            </w:rPr>
            <w:t xml:space="preserve">, potassium succinate, sodium carbonate, but also sodium pyruvate help </w:t>
          </w:r>
          <w:r w:rsidRPr="00A43235">
            <w:rPr>
              <w:rFonts w:ascii="Times New Roman" w:hAnsi="Times New Roman" w:cs="Times New Roman"/>
              <w:i/>
              <w:iCs/>
              <w:sz w:val="20"/>
            </w:rPr>
            <w:t>Bacillus</w:t>
          </w:r>
          <w:r w:rsidRPr="00A43235">
            <w:rPr>
              <w:rFonts w:ascii="Times New Roman" w:hAnsi="Times New Roman" w:cs="Times New Roman"/>
              <w:sz w:val="20"/>
            </w:rPr>
            <w:t xml:space="preserve"> sp. ADR decolorizes C.I. Reactive Orange 16 and several azo dyes. According to some, anaerobic bacterial azo reduction is a metabolic pro</w:t>
          </w:r>
          <w:r w:rsidR="00702910">
            <w:rPr>
              <w:rFonts w:ascii="Times New Roman" w:hAnsi="Times New Roman" w:cs="Times New Roman"/>
              <w:sz w:val="20"/>
            </w:rPr>
            <w:t>cedure</w:t>
          </w:r>
          <w:r w:rsidRPr="00A43235">
            <w:rPr>
              <w:rFonts w:ascii="Times New Roman" w:hAnsi="Times New Roman" w:cs="Times New Roman"/>
              <w:sz w:val="20"/>
            </w:rPr>
            <w:t xml:space="preserve"> in which electron donors are oxidized and electrons are transferred to acceptors via a This electron transport chain is a multicomponent system. Dehydrogenases, cytochromes, but also menaquinones are also important electron parts in the azo reduction pathway. The electron process has been observed to be hampered in the involvement of electron donors, possibly due to donors' competing for electrons. </w:t>
          </w:r>
          <w:r w:rsidR="006B588F" w:rsidRPr="006B588F">
            <w:rPr>
              <w:rFonts w:ascii="Times New Roman" w:hAnsi="Times New Roman" w:cs="Times New Roman"/>
              <w:sz w:val="20"/>
            </w:rPr>
            <w:t xml:space="preserve">According to </w:t>
          </w:r>
          <w:r w:rsidR="004957A2" w:rsidRPr="006B588F">
            <w:rPr>
              <w:rFonts w:ascii="Times New Roman" w:hAnsi="Times New Roman" w:cs="Times New Roman"/>
              <w:sz w:val="20"/>
            </w:rPr>
            <w:t>thermodynamic research</w:t>
          </w:r>
          <w:r w:rsidR="006B588F" w:rsidRPr="006B588F">
            <w:rPr>
              <w:rFonts w:ascii="Times New Roman" w:hAnsi="Times New Roman" w:cs="Times New Roman"/>
              <w:sz w:val="20"/>
            </w:rPr>
            <w:t xml:space="preserve">, the multiple electron-donating half-reactions </w:t>
          </w:r>
          <w:r w:rsidRPr="00A43235">
            <w:rPr>
              <w:rFonts w:ascii="Times New Roman" w:hAnsi="Times New Roman" w:cs="Times New Roman"/>
              <w:sz w:val="20"/>
            </w:rPr>
            <w:t xml:space="preserve">have distinct characteristics as a result of their changeable reaction rates, which are most likely caused by temperature differences governed by electron donors. In addition, it has been observed that catalysts such as fructose or lactate ions trigger the reductive breakdown of azo bonds. Additionally, </w:t>
          </w:r>
          <w:proofErr w:type="spellStart"/>
          <w:r w:rsidRPr="00A43235">
            <w:rPr>
              <w:rFonts w:ascii="Times New Roman" w:hAnsi="Times New Roman" w:cs="Times New Roman"/>
              <w:sz w:val="20"/>
            </w:rPr>
            <w:t>formate</w:t>
          </w:r>
          <w:proofErr w:type="spellEnd"/>
          <w:r w:rsidRPr="00A43235">
            <w:rPr>
              <w:rFonts w:ascii="Times New Roman" w:hAnsi="Times New Roman" w:cs="Times New Roman"/>
              <w:sz w:val="20"/>
            </w:rPr>
            <w:t xml:space="preserve"> is an extremely effective electron acceptor for the anaerobic environment-driven electron transfer pathway to the dyes, which might be a result of the presence of the </w:t>
          </w:r>
          <w:proofErr w:type="spellStart"/>
          <w:r w:rsidRPr="00A43235">
            <w:rPr>
              <w:rFonts w:ascii="Times New Roman" w:hAnsi="Times New Roman" w:cs="Times New Roman"/>
              <w:sz w:val="20"/>
            </w:rPr>
            <w:t>formate</w:t>
          </w:r>
          <w:proofErr w:type="spellEnd"/>
          <w:r w:rsidRPr="00A43235">
            <w:rPr>
              <w:rFonts w:ascii="Times New Roman" w:hAnsi="Times New Roman" w:cs="Times New Roman"/>
              <w:sz w:val="20"/>
            </w:rPr>
            <w:t xml:space="preserve"> peroxidase enzyme. Methanol merits particular note among these substrates owing to its extensive use as a fee electron donor in treating wastewater. It has been shown that cell lysis products may operate as electron donors to anaerobic azo decline, with active cells metabolizing those lysis products. </w:t>
          </w:r>
          <w:r w:rsidR="006B588F" w:rsidRPr="006B588F">
            <w:rPr>
              <w:rFonts w:ascii="Times New Roman" w:hAnsi="Times New Roman" w:cs="Times New Roman"/>
              <w:sz w:val="20"/>
            </w:rPr>
            <w:t>These results add to our knowledge of microbial anaerobic azo reduction and have significance for alkaloid wastewater treatment systems. Furthermore, determining the physiological electron acceptor for each bio colour removal step is critical, because donors not only initiate the reduced mechanism, but also activate the diminished enzymatic system</w:t>
          </w:r>
          <w:r w:rsidR="008E5E8D">
            <w:rPr>
              <w:rFonts w:ascii="Times New Roman" w:hAnsi="Times New Roman" w:cs="Times New Roman"/>
              <w:sz w:val="20"/>
            </w:rPr>
            <w:t xml:space="preserve"> </w:t>
          </w:r>
          <w:r w:rsidR="00406DDD">
            <w:rPr>
              <w:rFonts w:ascii="Times New Roman" w:hAnsi="Times New Roman" w:cs="Times New Roman"/>
              <w:sz w:val="20"/>
            </w:rPr>
            <w:t>[1</w:t>
          </w:r>
          <w:r w:rsidR="0065727E">
            <w:rPr>
              <w:rFonts w:ascii="Times New Roman" w:hAnsi="Times New Roman" w:cs="Times New Roman"/>
              <w:sz w:val="20"/>
            </w:rPr>
            <w:t>3</w:t>
          </w:r>
          <w:r w:rsidR="00406DDD">
            <w:rPr>
              <w:rFonts w:ascii="Times New Roman" w:hAnsi="Times New Roman" w:cs="Times New Roman"/>
              <w:sz w:val="20"/>
            </w:rPr>
            <w:t>].</w:t>
          </w:r>
        </w:p>
        <w:p w14:paraId="27060761" w14:textId="77777777" w:rsidR="008F3EF8" w:rsidRPr="00A43235" w:rsidRDefault="008F3EF8" w:rsidP="006B7754">
          <w:pPr>
            <w:spacing w:after="0" w:line="240" w:lineRule="auto"/>
            <w:jc w:val="both"/>
            <w:rPr>
              <w:rFonts w:ascii="Times New Roman" w:hAnsi="Times New Roman" w:cs="Times New Roman"/>
              <w:sz w:val="20"/>
            </w:rPr>
          </w:pPr>
        </w:p>
        <w:p w14:paraId="08507C2E" w14:textId="19F6DD3A" w:rsidR="00CE0E4E" w:rsidRDefault="00863678" w:rsidP="006B7754">
          <w:pPr>
            <w:spacing w:after="0" w:line="240" w:lineRule="auto"/>
            <w:jc w:val="both"/>
            <w:rPr>
              <w:rFonts w:ascii="Times New Roman" w:hAnsi="Times New Roman" w:cs="Times New Roman"/>
              <w:b/>
              <w:bCs/>
              <w:sz w:val="20"/>
            </w:rPr>
          </w:pPr>
          <w:r>
            <w:rPr>
              <w:rFonts w:ascii="Times New Roman" w:hAnsi="Times New Roman" w:cs="Times New Roman"/>
              <w:b/>
              <w:bCs/>
              <w:sz w:val="20"/>
            </w:rPr>
            <w:t>XII.</w:t>
          </w:r>
          <w:r w:rsidR="00205E83" w:rsidRPr="00A43235">
            <w:rPr>
              <w:rFonts w:ascii="Times New Roman" w:hAnsi="Times New Roman" w:cs="Times New Roman"/>
              <w:b/>
              <w:bCs/>
              <w:sz w:val="20"/>
            </w:rPr>
            <w:t xml:space="preserve"> </w:t>
          </w:r>
          <w:r w:rsidRPr="00A43235">
            <w:rPr>
              <w:rFonts w:ascii="Times New Roman" w:hAnsi="Times New Roman" w:cs="Times New Roman"/>
              <w:b/>
              <w:bCs/>
              <w:sz w:val="20"/>
            </w:rPr>
            <w:t>DECOLORIZATION OF AZO DYES BY THE FUNGI</w:t>
          </w:r>
        </w:p>
        <w:p w14:paraId="570FB5AC" w14:textId="77777777" w:rsidR="007812E9" w:rsidRDefault="007812E9" w:rsidP="006B7754">
          <w:pPr>
            <w:spacing w:after="0" w:line="240" w:lineRule="auto"/>
            <w:jc w:val="both"/>
            <w:rPr>
              <w:rFonts w:ascii="Times New Roman" w:hAnsi="Times New Roman" w:cs="Times New Roman"/>
              <w:b/>
              <w:bCs/>
              <w:sz w:val="20"/>
            </w:rPr>
          </w:pPr>
        </w:p>
        <w:p w14:paraId="0C1B7227" w14:textId="28E7D4DD" w:rsidR="00205E83" w:rsidRPr="00A43235" w:rsidRDefault="00A91F13" w:rsidP="006B7754">
          <w:pPr>
            <w:pStyle w:val="Default"/>
            <w:jc w:val="both"/>
            <w:rPr>
              <w:sz w:val="20"/>
              <w:szCs w:val="20"/>
            </w:rPr>
          </w:pPr>
          <w:r w:rsidRPr="00A91F13">
            <w:rPr>
              <w:sz w:val="20"/>
              <w:szCs w:val="20"/>
            </w:rPr>
            <w:t xml:space="preserve">The metabolism of a fungal colony may adapt to changing environmental circumstances. Fungus cannot survive without this capacity. Internal and external enzymes </w:t>
          </w:r>
          <w:r w:rsidR="00B239C6">
            <w:rPr>
              <w:sz w:val="20"/>
              <w:szCs w:val="20"/>
            </w:rPr>
            <w:t>utilized</w:t>
          </w:r>
          <w:r w:rsidRPr="00A91F13">
            <w:rPr>
              <w:sz w:val="20"/>
              <w:szCs w:val="20"/>
            </w:rPr>
            <w:t xml:space="preserve"> in metabolic activity. These enzymes can destroy a wide range of </w:t>
          </w:r>
          <w:proofErr w:type="spellStart"/>
          <w:r w:rsidRPr="00A91F13">
            <w:rPr>
              <w:sz w:val="20"/>
              <w:szCs w:val="20"/>
            </w:rPr>
            <w:t>colors</w:t>
          </w:r>
          <w:proofErr w:type="spellEnd"/>
          <w:r w:rsidRPr="00A91F13">
            <w:rPr>
              <w:sz w:val="20"/>
              <w:szCs w:val="20"/>
            </w:rPr>
            <w:t xml:space="preserve"> found in textile effluent. These enzymes are lignin peroxidase (</w:t>
          </w:r>
          <w:proofErr w:type="spellStart"/>
          <w:r w:rsidRPr="00A91F13">
            <w:rPr>
              <w:sz w:val="20"/>
              <w:szCs w:val="20"/>
            </w:rPr>
            <w:t>LiP</w:t>
          </w:r>
          <w:proofErr w:type="spellEnd"/>
          <w:r w:rsidRPr="00A91F13">
            <w:rPr>
              <w:sz w:val="20"/>
              <w:szCs w:val="20"/>
            </w:rPr>
            <w:t>), manganese peroxidase (MP), manganese peroxidase (</w:t>
          </w:r>
          <w:proofErr w:type="spellStart"/>
          <w:r w:rsidRPr="00A91F13">
            <w:rPr>
              <w:sz w:val="20"/>
              <w:szCs w:val="20"/>
            </w:rPr>
            <w:t>MnP</w:t>
          </w:r>
          <w:proofErr w:type="spellEnd"/>
          <w:r w:rsidRPr="00A91F13">
            <w:rPr>
              <w:sz w:val="20"/>
              <w:szCs w:val="20"/>
            </w:rPr>
            <w:t>), and laccase [7</w:t>
          </w:r>
          <w:r w:rsidR="00E7300B">
            <w:rPr>
              <w:sz w:val="20"/>
              <w:szCs w:val="20"/>
            </w:rPr>
            <w:t>3-74</w:t>
          </w:r>
          <w:r w:rsidR="00FC38BF" w:rsidRPr="00A91F13">
            <w:rPr>
              <w:sz w:val="20"/>
              <w:szCs w:val="20"/>
            </w:rPr>
            <w:t>].</w:t>
          </w:r>
          <w:r w:rsidR="00FC38BF" w:rsidRPr="001726EE">
            <w:rPr>
              <w:sz w:val="20"/>
              <w:szCs w:val="20"/>
            </w:rPr>
            <w:t xml:space="preserve"> To</w:t>
          </w:r>
          <w:r w:rsidR="001726EE" w:rsidRPr="001726EE">
            <w:rPr>
              <w:sz w:val="20"/>
              <w:szCs w:val="20"/>
            </w:rPr>
            <w:t xml:space="preserve"> remove azo dyes, white rot fungal cultures have been </w:t>
          </w:r>
          <w:r>
            <w:rPr>
              <w:sz w:val="20"/>
              <w:szCs w:val="20"/>
            </w:rPr>
            <w:t xml:space="preserve">applied </w:t>
          </w:r>
          <w:r w:rsidR="001726EE" w:rsidRPr="001726EE">
            <w:rPr>
              <w:sz w:val="20"/>
              <w:szCs w:val="20"/>
            </w:rPr>
            <w:t>in the m</w:t>
          </w:r>
          <w:r>
            <w:rPr>
              <w:sz w:val="20"/>
              <w:szCs w:val="20"/>
            </w:rPr>
            <w:t>ost</w:t>
          </w:r>
          <w:r w:rsidR="001726EE" w:rsidRPr="001726EE">
            <w:rPr>
              <w:sz w:val="20"/>
              <w:szCs w:val="20"/>
            </w:rPr>
            <w:t xml:space="preserve"> of cases. Degradation was seen in combination with COD removal in the white rot fungus </w:t>
          </w:r>
          <w:proofErr w:type="spellStart"/>
          <w:r w:rsidR="001726EE" w:rsidRPr="00814672">
            <w:rPr>
              <w:i/>
              <w:iCs/>
              <w:sz w:val="20"/>
              <w:szCs w:val="20"/>
            </w:rPr>
            <w:t>Coriolopsis</w:t>
          </w:r>
          <w:proofErr w:type="spellEnd"/>
          <w:r w:rsidR="001726EE" w:rsidRPr="001726EE">
            <w:rPr>
              <w:sz w:val="20"/>
              <w:szCs w:val="20"/>
            </w:rPr>
            <w:t xml:space="preserve"> sp., </w:t>
          </w:r>
          <w:r w:rsidR="001726EE" w:rsidRPr="006367A4">
            <w:rPr>
              <w:i/>
              <w:iCs/>
              <w:sz w:val="20"/>
              <w:szCs w:val="20"/>
            </w:rPr>
            <w:t xml:space="preserve">Penicillium </w:t>
          </w:r>
          <w:proofErr w:type="spellStart"/>
          <w:r w:rsidR="001726EE" w:rsidRPr="006367A4">
            <w:rPr>
              <w:i/>
              <w:iCs/>
              <w:sz w:val="20"/>
              <w:szCs w:val="20"/>
            </w:rPr>
            <w:t>simplicissimum</w:t>
          </w:r>
          <w:proofErr w:type="spellEnd"/>
          <w:r w:rsidR="001726EE" w:rsidRPr="006367A4">
            <w:rPr>
              <w:sz w:val="20"/>
              <w:szCs w:val="20"/>
            </w:rPr>
            <w:t>,</w:t>
          </w:r>
          <w:r w:rsidR="001726EE" w:rsidRPr="006367A4">
            <w:rPr>
              <w:i/>
              <w:iCs/>
              <w:sz w:val="20"/>
              <w:szCs w:val="20"/>
            </w:rPr>
            <w:t xml:space="preserve"> and </w:t>
          </w:r>
          <w:proofErr w:type="spellStart"/>
          <w:r w:rsidR="001726EE" w:rsidRPr="006367A4">
            <w:rPr>
              <w:i/>
              <w:iCs/>
              <w:sz w:val="20"/>
              <w:szCs w:val="20"/>
            </w:rPr>
            <w:t>Pleurotus</w:t>
          </w:r>
          <w:proofErr w:type="spellEnd"/>
          <w:r w:rsidR="001726EE" w:rsidRPr="006367A4">
            <w:rPr>
              <w:i/>
              <w:iCs/>
              <w:sz w:val="20"/>
              <w:szCs w:val="20"/>
            </w:rPr>
            <w:t xml:space="preserve"> </w:t>
          </w:r>
          <w:proofErr w:type="spellStart"/>
          <w:r w:rsidR="001726EE" w:rsidRPr="006367A4">
            <w:rPr>
              <w:i/>
              <w:iCs/>
              <w:sz w:val="20"/>
              <w:szCs w:val="20"/>
            </w:rPr>
            <w:t>eryngii</w:t>
          </w:r>
          <w:proofErr w:type="spellEnd"/>
          <w:r w:rsidR="001726EE" w:rsidRPr="001726EE">
            <w:rPr>
              <w:sz w:val="20"/>
              <w:szCs w:val="20"/>
            </w:rPr>
            <w:t xml:space="preserve">. </w:t>
          </w:r>
          <w:r w:rsidR="006B430A" w:rsidRPr="006B430A">
            <w:rPr>
              <w:sz w:val="20"/>
              <w:szCs w:val="20"/>
            </w:rPr>
            <w:t xml:space="preserve">Nonetheless, the breakdown of colours in textile wastewater by white-rot fungus has significant limitations, including a protracted lag phase and the need for nitrogen-restricted conditions, variable enzyme production, and a high reactor size owing to the longer holding period for full degradation. </w:t>
          </w:r>
          <w:r w:rsidR="007812E9" w:rsidRPr="007812E9">
            <w:rPr>
              <w:sz w:val="20"/>
              <w:szCs w:val="20"/>
            </w:rPr>
            <w:t xml:space="preserve">The biggest issue with employing fungus is that the system is unstable; bacteria will emerge after 20-30 days, and the fungi would </w:t>
          </w:r>
          <w:proofErr w:type="gramStart"/>
          <w:r w:rsidR="007812E9" w:rsidRPr="007812E9">
            <w:rPr>
              <w:sz w:val="20"/>
              <w:szCs w:val="20"/>
            </w:rPr>
            <w:t>ceased</w:t>
          </w:r>
          <w:proofErr w:type="gramEnd"/>
          <w:r w:rsidR="007812E9" w:rsidRPr="007812E9">
            <w:rPr>
              <w:sz w:val="20"/>
              <w:szCs w:val="20"/>
            </w:rPr>
            <w:t xml:space="preserve"> to regulate the system and eliminate the dye</w:t>
          </w:r>
          <w:r w:rsidR="00114277">
            <w:rPr>
              <w:sz w:val="20"/>
              <w:szCs w:val="20"/>
            </w:rPr>
            <w:t xml:space="preserve"> </w:t>
          </w:r>
          <w:r w:rsidR="007B3259">
            <w:rPr>
              <w:sz w:val="20"/>
              <w:szCs w:val="20"/>
            </w:rPr>
            <w:t>[</w:t>
          </w:r>
          <w:r w:rsidR="00E7300B">
            <w:rPr>
              <w:sz w:val="20"/>
              <w:szCs w:val="20"/>
            </w:rPr>
            <w:t>75</w:t>
          </w:r>
          <w:r w:rsidR="007B3259">
            <w:rPr>
              <w:sz w:val="20"/>
              <w:szCs w:val="20"/>
            </w:rPr>
            <w:t>]</w:t>
          </w:r>
          <w:r w:rsidR="00205E83" w:rsidRPr="00A43235">
            <w:rPr>
              <w:sz w:val="20"/>
              <w:szCs w:val="20"/>
            </w:rPr>
            <w:t xml:space="preserve">. </w:t>
          </w:r>
        </w:p>
        <w:p w14:paraId="13F6EC95" w14:textId="77777777" w:rsidR="00205E83" w:rsidRPr="00A43235" w:rsidRDefault="00205E83" w:rsidP="006B7754">
          <w:pPr>
            <w:pStyle w:val="Default"/>
            <w:jc w:val="both"/>
            <w:rPr>
              <w:b/>
              <w:bCs/>
              <w:sz w:val="20"/>
              <w:szCs w:val="20"/>
            </w:rPr>
          </w:pPr>
        </w:p>
        <w:p w14:paraId="4F51C4B0" w14:textId="3FB5F880" w:rsidR="00CE0E4E" w:rsidRDefault="00863678" w:rsidP="006B7754">
          <w:pPr>
            <w:pStyle w:val="Default"/>
            <w:jc w:val="both"/>
            <w:rPr>
              <w:b/>
              <w:bCs/>
              <w:sz w:val="20"/>
              <w:szCs w:val="20"/>
            </w:rPr>
          </w:pPr>
          <w:r>
            <w:rPr>
              <w:b/>
              <w:bCs/>
              <w:sz w:val="20"/>
              <w:szCs w:val="20"/>
            </w:rPr>
            <w:t xml:space="preserve">XIII. </w:t>
          </w:r>
          <w:r w:rsidRPr="00A43235">
            <w:rPr>
              <w:b/>
              <w:bCs/>
              <w:sz w:val="20"/>
              <w:szCs w:val="20"/>
            </w:rPr>
            <w:t>DECOLORIZATION OF AZO DYES BY YEAST</w:t>
          </w:r>
        </w:p>
        <w:p w14:paraId="361D692A" w14:textId="77777777" w:rsidR="007812E9" w:rsidRDefault="007812E9" w:rsidP="006B7754">
          <w:pPr>
            <w:pStyle w:val="Default"/>
            <w:jc w:val="both"/>
            <w:rPr>
              <w:b/>
              <w:bCs/>
              <w:sz w:val="20"/>
              <w:szCs w:val="20"/>
            </w:rPr>
          </w:pPr>
        </w:p>
        <w:p w14:paraId="35E92FA8" w14:textId="2FF878B9" w:rsidR="00205E83" w:rsidRPr="00A43235" w:rsidRDefault="00B17601" w:rsidP="006B7754">
          <w:pPr>
            <w:pStyle w:val="Default"/>
            <w:jc w:val="both"/>
            <w:rPr>
              <w:sz w:val="20"/>
              <w:szCs w:val="20"/>
            </w:rPr>
          </w:pPr>
          <w:r w:rsidRPr="00B17601">
            <w:rPr>
              <w:sz w:val="20"/>
              <w:szCs w:val="20"/>
            </w:rPr>
            <w:t>Yeast cultures have also been demonstrated significant</w:t>
          </w:r>
          <w:r w:rsidR="007812E9">
            <w:rPr>
              <w:sz w:val="20"/>
              <w:szCs w:val="20"/>
            </w:rPr>
            <w:t>ly</w:t>
          </w:r>
          <w:r w:rsidRPr="00B17601">
            <w:rPr>
              <w:sz w:val="20"/>
              <w:szCs w:val="20"/>
            </w:rPr>
            <w:t xml:space="preserve"> in the decolorization of azo dyes. </w:t>
          </w:r>
          <w:proofErr w:type="spellStart"/>
          <w:r w:rsidRPr="007812E9">
            <w:rPr>
              <w:i/>
              <w:iCs/>
              <w:sz w:val="20"/>
              <w:szCs w:val="20"/>
            </w:rPr>
            <w:t>Kluyveromyces</w:t>
          </w:r>
          <w:proofErr w:type="spellEnd"/>
          <w:r w:rsidRPr="007812E9">
            <w:rPr>
              <w:i/>
              <w:iCs/>
              <w:sz w:val="20"/>
              <w:szCs w:val="20"/>
            </w:rPr>
            <w:t xml:space="preserve"> </w:t>
          </w:r>
          <w:proofErr w:type="spellStart"/>
          <w:r w:rsidRPr="007812E9">
            <w:rPr>
              <w:i/>
              <w:iCs/>
              <w:sz w:val="20"/>
              <w:szCs w:val="20"/>
            </w:rPr>
            <w:t>marxianus</w:t>
          </w:r>
          <w:proofErr w:type="spellEnd"/>
          <w:r w:rsidRPr="00B17601">
            <w:rPr>
              <w:sz w:val="20"/>
              <w:szCs w:val="20"/>
            </w:rPr>
            <w:t xml:space="preserve"> IMB3 </w:t>
          </w:r>
          <w:r w:rsidR="007812E9">
            <w:rPr>
              <w:sz w:val="20"/>
              <w:szCs w:val="20"/>
            </w:rPr>
            <w:t xml:space="preserve">remove </w:t>
          </w:r>
          <w:proofErr w:type="spellStart"/>
          <w:r w:rsidR="007812E9">
            <w:rPr>
              <w:sz w:val="20"/>
              <w:szCs w:val="20"/>
            </w:rPr>
            <w:t>color</w:t>
          </w:r>
          <w:proofErr w:type="spellEnd"/>
          <w:r w:rsidR="007812E9">
            <w:rPr>
              <w:sz w:val="20"/>
              <w:szCs w:val="20"/>
            </w:rPr>
            <w:t xml:space="preserve"> from</w:t>
          </w:r>
          <w:r w:rsidRPr="00B17601">
            <w:rPr>
              <w:sz w:val="20"/>
              <w:szCs w:val="20"/>
            </w:rPr>
            <w:t xml:space="preserve"> Remazol Black-B dye under aerobic conditions, and 98% </w:t>
          </w:r>
          <w:r w:rsidR="007812E9">
            <w:rPr>
              <w:sz w:val="20"/>
              <w:szCs w:val="20"/>
            </w:rPr>
            <w:t xml:space="preserve">decolorization </w:t>
          </w:r>
          <w:r w:rsidRPr="00B17601">
            <w:rPr>
              <w:sz w:val="20"/>
              <w:szCs w:val="20"/>
            </w:rPr>
            <w:t xml:space="preserve">was obtained at 37 °C in the pH range of 3.0-5.5. When </w:t>
          </w:r>
          <w:proofErr w:type="spellStart"/>
          <w:r w:rsidRPr="000D6D09">
            <w:rPr>
              <w:i/>
              <w:iCs/>
              <w:sz w:val="20"/>
              <w:szCs w:val="20"/>
            </w:rPr>
            <w:t>Kluyveromyces</w:t>
          </w:r>
          <w:proofErr w:type="spellEnd"/>
          <w:r w:rsidRPr="000D6D09">
            <w:rPr>
              <w:i/>
              <w:iCs/>
              <w:sz w:val="20"/>
              <w:szCs w:val="20"/>
            </w:rPr>
            <w:t xml:space="preserve"> </w:t>
          </w:r>
          <w:proofErr w:type="spellStart"/>
          <w:r w:rsidRPr="000D6D09">
            <w:rPr>
              <w:i/>
              <w:iCs/>
              <w:sz w:val="20"/>
              <w:szCs w:val="20"/>
            </w:rPr>
            <w:t>marxianus</w:t>
          </w:r>
          <w:proofErr w:type="spellEnd"/>
          <w:r w:rsidRPr="00B17601">
            <w:rPr>
              <w:sz w:val="20"/>
              <w:szCs w:val="20"/>
            </w:rPr>
            <w:t xml:space="preserve"> IMB3 was incubated under anaerobic conditions, there was little or no colour loss. Further investigation, which included monitoring decolorization at high temperatures and low pH (to restrict growth) and using a tenfold dense inoculum, revealed that decolorization was induced by biosorption rather than a metabolic mechanism [</w:t>
          </w:r>
          <w:r w:rsidR="00114277">
            <w:rPr>
              <w:sz w:val="20"/>
              <w:szCs w:val="20"/>
            </w:rPr>
            <w:t>76</w:t>
          </w:r>
          <w:r w:rsidRPr="00B17601">
            <w:rPr>
              <w:sz w:val="20"/>
              <w:szCs w:val="20"/>
            </w:rPr>
            <w:t>].</w:t>
          </w:r>
          <w:r w:rsidRPr="00B17601">
            <w:t xml:space="preserve"> </w:t>
          </w:r>
          <w:proofErr w:type="spellStart"/>
          <w:r w:rsidRPr="000D6D09">
            <w:rPr>
              <w:i/>
              <w:iCs/>
              <w:sz w:val="20"/>
              <w:szCs w:val="20"/>
            </w:rPr>
            <w:t>Pseudozyma</w:t>
          </w:r>
          <w:proofErr w:type="spellEnd"/>
          <w:r w:rsidRPr="000D6D09">
            <w:rPr>
              <w:i/>
              <w:iCs/>
              <w:sz w:val="20"/>
              <w:szCs w:val="20"/>
            </w:rPr>
            <w:t xml:space="preserve"> </w:t>
          </w:r>
          <w:proofErr w:type="spellStart"/>
          <w:r w:rsidRPr="000D6D09">
            <w:rPr>
              <w:i/>
              <w:iCs/>
              <w:sz w:val="20"/>
              <w:szCs w:val="20"/>
            </w:rPr>
            <w:t>rugulosa</w:t>
          </w:r>
          <w:proofErr w:type="spellEnd"/>
          <w:r w:rsidRPr="00B17601">
            <w:rPr>
              <w:sz w:val="20"/>
              <w:szCs w:val="20"/>
            </w:rPr>
            <w:t xml:space="preserve"> Y-48 and </w:t>
          </w:r>
          <w:r w:rsidRPr="000D6D09">
            <w:rPr>
              <w:i/>
              <w:iCs/>
              <w:sz w:val="20"/>
              <w:szCs w:val="20"/>
            </w:rPr>
            <w:t xml:space="preserve">Candida </w:t>
          </w:r>
          <w:proofErr w:type="spellStart"/>
          <w:r w:rsidRPr="000D6D09">
            <w:rPr>
              <w:i/>
              <w:iCs/>
              <w:sz w:val="20"/>
              <w:szCs w:val="20"/>
            </w:rPr>
            <w:t>krusei</w:t>
          </w:r>
          <w:proofErr w:type="spellEnd"/>
          <w:r w:rsidRPr="00B17601">
            <w:rPr>
              <w:sz w:val="20"/>
              <w:szCs w:val="20"/>
            </w:rPr>
            <w:t xml:space="preserve"> G-1 removed 99% of a reactive azo dye, Reactive Brilliant Red K-2BP (200 mg/L), and 22-98% of (50 mg/L) </w:t>
          </w:r>
          <w:r w:rsidRPr="00B17601">
            <w:rPr>
              <w:sz w:val="20"/>
              <w:szCs w:val="20"/>
            </w:rPr>
            <w:lastRenderedPageBreak/>
            <w:t xml:space="preserve">in 24 hours. </w:t>
          </w:r>
          <w:r w:rsidRPr="000D6D09">
            <w:rPr>
              <w:i/>
              <w:iCs/>
              <w:sz w:val="20"/>
              <w:szCs w:val="20"/>
            </w:rPr>
            <w:t xml:space="preserve">Candida </w:t>
          </w:r>
          <w:proofErr w:type="spellStart"/>
          <w:r w:rsidRPr="000D6D09">
            <w:rPr>
              <w:i/>
              <w:iCs/>
              <w:sz w:val="20"/>
              <w:szCs w:val="20"/>
            </w:rPr>
            <w:t>oleophila</w:t>
          </w:r>
          <w:proofErr w:type="spellEnd"/>
          <w:r w:rsidRPr="00B17601">
            <w:rPr>
              <w:sz w:val="20"/>
              <w:szCs w:val="20"/>
            </w:rPr>
            <w:t xml:space="preserve"> decolorized up to 200 mg/L of Reactive Black 5 dye in 24 hours at 26 °C in the presence of 5 g/L glucose without significant dye adsorption to yeast cells [</w:t>
          </w:r>
          <w:r w:rsidR="00114277">
            <w:rPr>
              <w:sz w:val="20"/>
              <w:szCs w:val="20"/>
            </w:rPr>
            <w:t>77</w:t>
          </w:r>
          <w:r w:rsidRPr="00B17601">
            <w:rPr>
              <w:sz w:val="20"/>
              <w:szCs w:val="20"/>
            </w:rPr>
            <w:t>].</w:t>
          </w:r>
        </w:p>
        <w:p w14:paraId="53E3CA94" w14:textId="77777777" w:rsidR="00CE0E4E" w:rsidRDefault="00CE0E4E" w:rsidP="006B7754">
          <w:pPr>
            <w:pStyle w:val="Default"/>
            <w:jc w:val="both"/>
            <w:rPr>
              <w:b/>
              <w:bCs/>
              <w:sz w:val="20"/>
              <w:szCs w:val="20"/>
            </w:rPr>
          </w:pPr>
        </w:p>
        <w:p w14:paraId="26E288C3" w14:textId="6EB11B83" w:rsidR="00205E83" w:rsidRDefault="00863678" w:rsidP="006B7754">
          <w:pPr>
            <w:pStyle w:val="Default"/>
            <w:jc w:val="both"/>
            <w:rPr>
              <w:b/>
              <w:bCs/>
              <w:sz w:val="20"/>
              <w:szCs w:val="20"/>
            </w:rPr>
          </w:pPr>
          <w:r>
            <w:rPr>
              <w:b/>
              <w:bCs/>
              <w:sz w:val="20"/>
              <w:szCs w:val="20"/>
            </w:rPr>
            <w:t xml:space="preserve">XIV. </w:t>
          </w:r>
          <w:r w:rsidRPr="00A43235">
            <w:rPr>
              <w:b/>
              <w:bCs/>
              <w:sz w:val="20"/>
              <w:szCs w:val="20"/>
            </w:rPr>
            <w:t xml:space="preserve">DECOLORIZATION OF AZO DYES BY ALGAE </w:t>
          </w:r>
        </w:p>
        <w:p w14:paraId="3B0C92D6" w14:textId="77777777" w:rsidR="00C27D41" w:rsidRDefault="00C27D41" w:rsidP="006B7754">
          <w:pPr>
            <w:spacing w:after="0" w:line="240" w:lineRule="auto"/>
            <w:jc w:val="both"/>
            <w:rPr>
              <w:rFonts w:ascii="Times New Roman" w:hAnsi="Times New Roman" w:cs="Times New Roman"/>
              <w:sz w:val="20"/>
            </w:rPr>
          </w:pPr>
        </w:p>
        <w:p w14:paraId="5BA56360" w14:textId="27833A67" w:rsidR="00205E83" w:rsidRPr="00A43235" w:rsidRDefault="00B915E6" w:rsidP="006B7754">
          <w:pPr>
            <w:spacing w:after="0" w:line="240" w:lineRule="auto"/>
            <w:jc w:val="both"/>
            <w:rPr>
              <w:rFonts w:ascii="Times New Roman" w:hAnsi="Times New Roman" w:cs="Times New Roman"/>
              <w:sz w:val="20"/>
            </w:rPr>
          </w:pPr>
          <w:r w:rsidRPr="00B915E6">
            <w:rPr>
              <w:rFonts w:ascii="Times New Roman" w:hAnsi="Times New Roman" w:cs="Times New Roman"/>
              <w:sz w:val="20"/>
            </w:rPr>
            <w:t>Algae are everywhere, and they're becoming increasingly popular in the field of textile wastewater degradation. Several algae species have been successfully used to cleanse coloured wastewater. Algae degrade colours by three distinct mechanisms: (1) dye consumption for growth, (2) dye transformation to non-</w:t>
          </w:r>
          <w:proofErr w:type="spellStart"/>
          <w:r w:rsidRPr="00B915E6">
            <w:rPr>
              <w:rFonts w:ascii="Times New Roman" w:hAnsi="Times New Roman" w:cs="Times New Roman"/>
              <w:sz w:val="20"/>
            </w:rPr>
            <w:t>colored</w:t>
          </w:r>
          <w:proofErr w:type="spellEnd"/>
          <w:r w:rsidRPr="00B915E6">
            <w:rPr>
              <w:rFonts w:ascii="Times New Roman" w:hAnsi="Times New Roman" w:cs="Times New Roman"/>
              <w:sz w:val="20"/>
            </w:rPr>
            <w:t xml:space="preserve"> intermediates such as CO</w:t>
          </w:r>
          <w:r w:rsidRPr="00D75FA9">
            <w:rPr>
              <w:rFonts w:ascii="Times New Roman" w:hAnsi="Times New Roman" w:cs="Times New Roman"/>
              <w:sz w:val="20"/>
              <w:vertAlign w:val="subscript"/>
            </w:rPr>
            <w:t>2</w:t>
          </w:r>
          <w:r w:rsidRPr="00B915E6">
            <w:rPr>
              <w:rFonts w:ascii="Times New Roman" w:hAnsi="Times New Roman" w:cs="Times New Roman"/>
              <w:sz w:val="20"/>
            </w:rPr>
            <w:t xml:space="preserve"> and H</w:t>
          </w:r>
          <w:r w:rsidRPr="00D75FA9">
            <w:rPr>
              <w:rFonts w:ascii="Times New Roman" w:hAnsi="Times New Roman" w:cs="Times New Roman"/>
              <w:sz w:val="20"/>
              <w:vertAlign w:val="subscript"/>
            </w:rPr>
            <w:t>2</w:t>
          </w:r>
          <w:r w:rsidRPr="00B915E6">
            <w:rPr>
              <w:rFonts w:ascii="Times New Roman" w:hAnsi="Times New Roman" w:cs="Times New Roman"/>
              <w:sz w:val="20"/>
            </w:rPr>
            <w:t xml:space="preserve">O, and (3) chromophores adsorption on algae. The mediated decolorization of acid red 27 resulted in the formation of less phytotoxic aromatic amines. Furthermore, algal waste can be utilised instead of more expensive materials such as activated carbon for colour removal via biosorption </w:t>
          </w:r>
          <w:r w:rsidR="000A3011">
            <w:rPr>
              <w:rFonts w:ascii="Times New Roman" w:hAnsi="Times New Roman" w:cs="Times New Roman"/>
              <w:sz w:val="20"/>
            </w:rPr>
            <w:t>[</w:t>
          </w:r>
          <w:r w:rsidR="00535259">
            <w:rPr>
              <w:rFonts w:ascii="Times New Roman" w:hAnsi="Times New Roman" w:cs="Times New Roman"/>
              <w:sz w:val="20"/>
            </w:rPr>
            <w:t>78</w:t>
          </w:r>
          <w:r w:rsidR="00C75B9C">
            <w:rPr>
              <w:rFonts w:ascii="Times New Roman" w:hAnsi="Times New Roman" w:cs="Times New Roman"/>
              <w:sz w:val="20"/>
            </w:rPr>
            <w:t>]</w:t>
          </w:r>
          <w:r w:rsidR="00C75B9C" w:rsidRPr="00A43235">
            <w:rPr>
              <w:rFonts w:ascii="Times New Roman" w:hAnsi="Times New Roman" w:cs="Times New Roman"/>
              <w:sz w:val="20"/>
            </w:rPr>
            <w:t>.</w:t>
          </w:r>
        </w:p>
        <w:p w14:paraId="1F74D3FC" w14:textId="77777777" w:rsidR="00A43235" w:rsidRDefault="00A43235" w:rsidP="006B7754">
          <w:pPr>
            <w:spacing w:after="0" w:line="240" w:lineRule="auto"/>
            <w:jc w:val="both"/>
            <w:rPr>
              <w:rFonts w:ascii="Times New Roman" w:hAnsi="Times New Roman" w:cs="Times New Roman"/>
              <w:b/>
              <w:bCs/>
              <w:sz w:val="20"/>
            </w:rPr>
          </w:pPr>
        </w:p>
        <w:p w14:paraId="72E23F1A" w14:textId="10472D98" w:rsidR="00205E83" w:rsidRPr="00A43235" w:rsidRDefault="00205E83" w:rsidP="006B7754">
          <w:pPr>
            <w:spacing w:after="0" w:line="240" w:lineRule="auto"/>
            <w:jc w:val="both"/>
            <w:rPr>
              <w:rFonts w:ascii="Times New Roman" w:hAnsi="Times New Roman" w:cs="Times New Roman"/>
              <w:b/>
              <w:bCs/>
              <w:sz w:val="20"/>
            </w:rPr>
          </w:pPr>
          <w:r w:rsidRPr="00A43235">
            <w:rPr>
              <w:noProof/>
              <w:sz w:val="20"/>
            </w:rPr>
            <mc:AlternateContent>
              <mc:Choice Requires="wps">
                <w:drawing>
                  <wp:anchor distT="0" distB="0" distL="114300" distR="114300" simplePos="0" relativeHeight="251660288" behindDoc="0" locked="0" layoutInCell="1" allowOverlap="1" wp14:anchorId="5BFCD6D4" wp14:editId="0DCA69E5">
                    <wp:simplePos x="0" y="0"/>
                    <wp:positionH relativeFrom="page">
                      <wp:posOffset>9516745</wp:posOffset>
                    </wp:positionH>
                    <wp:positionV relativeFrom="page">
                      <wp:posOffset>415290</wp:posOffset>
                    </wp:positionV>
                    <wp:extent cx="111760" cy="167640"/>
                    <wp:effectExtent l="0" t="0" r="0" b="0"/>
                    <wp:wrapNone/>
                    <wp:docPr id="1051"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 cy="167640"/>
                            </a:xfrm>
                            <a:prstGeom prst="rect">
                              <a:avLst/>
                            </a:prstGeom>
                            <a:noFill/>
                            <a:ln>
                              <a:noFill/>
                            </a:ln>
                          </wps:spPr>
                          <wps:txbx>
                            <w:txbxContent>
                              <w:p w14:paraId="02DBF66C" w14:textId="77777777" w:rsidR="00205E83" w:rsidRDefault="00205E83" w:rsidP="00205E83">
                                <w:pPr>
                                  <w:spacing w:before="12"/>
                                  <w:ind w:left="20"/>
                                  <w:rPr>
                                    <w:sz w:val="12"/>
                                  </w:rPr>
                                </w:pPr>
                                <w:r>
                                  <w:rPr>
                                    <w:w w:val="125"/>
                                    <w:sz w:val="12"/>
                                  </w:rPr>
                                  <w:t>144</w:t>
                                </w:r>
                              </w:p>
                            </w:txbxContent>
                          </wps:txbx>
                          <wps:bodyPr rot="0" vert="vert"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5BFCD6D4" id="Text Box 1051" o:spid="_x0000_s1027" type="#_x0000_t202" style="position:absolute;left:0;text-align:left;margin-left:749.35pt;margin-top:32.7pt;width:8.8pt;height:13.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" filled="f" stroked="f">
                    <v:textbox style="layout-flow:vertical" inset="0,0,0,0">
                      <w:txbxContent>
                        <w:p w14:paraId="02DBF66C" w14:textId="77777777" w:rsidR="00205E83" w:rsidRDefault="00205E83" w:rsidP="00205E83">
                          <w:pPr>
                            <w:spacing w:before="12"/>
                            <w:ind w:left="20"/>
                            <w:rPr>
                              <w:sz w:val="12"/>
                            </w:rPr>
                          </w:pPr>
                          <w:r>
                            <w:rPr>
                              <w:w w:val="125"/>
                              <w:sz w:val="12"/>
                            </w:rPr>
                            <w:t>144</w:t>
                          </w:r>
                        </w:p>
                      </w:txbxContent>
                    </v:textbox>
                    <w10:wrap anchorx="page" anchory="page"/>
                  </v:shape>
                </w:pict>
              </mc:Fallback>
            </mc:AlternateContent>
          </w:r>
          <w:bookmarkStart w:id="1" w:name="_bookmark10"/>
          <w:bookmarkEnd w:id="1"/>
          <w:r w:rsidR="00863678">
            <w:rPr>
              <w:rFonts w:ascii="Times New Roman" w:hAnsi="Times New Roman" w:cs="Times New Roman"/>
              <w:b/>
              <w:bCs/>
              <w:sz w:val="20"/>
            </w:rPr>
            <w:t xml:space="preserve">XV. </w:t>
          </w:r>
          <w:r w:rsidR="00E16271" w:rsidRPr="00A43235">
            <w:rPr>
              <w:rFonts w:ascii="Times New Roman" w:hAnsi="Times New Roman" w:cs="Times New Roman"/>
              <w:b/>
              <w:bCs/>
              <w:sz w:val="20"/>
            </w:rPr>
            <w:t>PHYTOTOXICITY ASSESSMENT</w:t>
          </w:r>
        </w:p>
        <w:p w14:paraId="12548AE2" w14:textId="77777777" w:rsidR="008F3EF8" w:rsidRPr="00A43235" w:rsidRDefault="008F3EF8" w:rsidP="006B7754">
          <w:pPr>
            <w:spacing w:after="0" w:line="240" w:lineRule="auto"/>
            <w:jc w:val="both"/>
            <w:rPr>
              <w:rFonts w:ascii="Times New Roman" w:hAnsi="Times New Roman" w:cs="Times New Roman"/>
              <w:b/>
              <w:bCs/>
              <w:sz w:val="20"/>
            </w:rPr>
          </w:pPr>
        </w:p>
        <w:p w14:paraId="6C9BB17E" w14:textId="4A49FADD" w:rsidR="00205E83" w:rsidRPr="00A43235" w:rsidRDefault="00205E83" w:rsidP="006B7754">
          <w:pPr>
            <w:autoSpaceDE w:val="0"/>
            <w:autoSpaceDN w:val="0"/>
            <w:adjustRightInd w:val="0"/>
            <w:spacing w:after="0" w:line="240" w:lineRule="auto"/>
            <w:jc w:val="both"/>
            <w:rPr>
              <w:rFonts w:ascii="Times New Roman" w:hAnsi="Times New Roman" w:cs="Times New Roman"/>
              <w:sz w:val="20"/>
            </w:rPr>
          </w:pPr>
          <w:r w:rsidRPr="00A43235">
            <w:rPr>
              <w:rFonts w:ascii="Times New Roman" w:hAnsi="Times New Roman" w:cs="Times New Roman"/>
              <w:sz w:val="20"/>
            </w:rPr>
            <w:t xml:space="preserve">There is a growing demand for resources to meet the demands of an expanding population. This leads to industrialization and, as a result, increased pressure on existing natural resources. </w:t>
          </w:r>
          <w:r w:rsidR="002D5219" w:rsidRPr="002D5219">
            <w:rPr>
              <w:rFonts w:ascii="Times New Roman" w:hAnsi="Times New Roman" w:cs="Times New Roman"/>
              <w:sz w:val="20"/>
            </w:rPr>
            <w:t>The rising urban population, as well as the consequent industrialisation, consumes a lot of water and generates a lot of wastewater or waste effluent. The problems with getting rid of these effluents are far worse. As part of the push towards industrialisation, industrial sites were established all throughout the subcontinent. Industries demand special attention to environmental concerns due to their important economic contribution to the country. The careless and indiscriminate dumping of industrial effluents into natural rivers and on land is producing severe problems. One of the most important techniques for controlling land degradation and improving environmental conditions is to use these industrial effluents in tree plantings.</w:t>
          </w:r>
          <w:r w:rsidR="002D662C" w:rsidRPr="002D662C">
            <w:t xml:space="preserve"> </w:t>
          </w:r>
          <w:r w:rsidR="002D662C" w:rsidRPr="002D662C">
            <w:rPr>
              <w:rFonts w:ascii="Times New Roman" w:hAnsi="Times New Roman" w:cs="Times New Roman"/>
              <w:sz w:val="20"/>
            </w:rPr>
            <w:t>Uneven rainfall distribution, long dry intervals, soil water stress, and nutrient deficiency are all significant restrictions to the development of planted tree seedlings in arid areas where higher-quality water has become less common</w:t>
          </w:r>
          <w:r w:rsidRPr="00A43235">
            <w:rPr>
              <w:rFonts w:ascii="Times New Roman" w:hAnsi="Times New Roman" w:cs="Times New Roman"/>
              <w:sz w:val="20"/>
            </w:rPr>
            <w:t xml:space="preserve">. The </w:t>
          </w:r>
          <w:r w:rsidR="004E440E">
            <w:rPr>
              <w:rFonts w:ascii="Times New Roman" w:hAnsi="Times New Roman" w:cs="Times New Roman"/>
              <w:sz w:val="20"/>
            </w:rPr>
            <w:t xml:space="preserve">application of </w:t>
          </w:r>
          <w:r w:rsidRPr="00A43235">
            <w:rPr>
              <w:rFonts w:ascii="Times New Roman" w:hAnsi="Times New Roman" w:cs="Times New Roman"/>
              <w:sz w:val="20"/>
            </w:rPr>
            <w:t xml:space="preserve">effluent in tree plantations is a viable alternative because of the necessity to dispose of wastewater both safely and economically and for water </w:t>
          </w:r>
          <w:r w:rsidR="00351F92" w:rsidRPr="00A43235">
            <w:rPr>
              <w:rFonts w:ascii="Times New Roman" w:hAnsi="Times New Roman" w:cs="Times New Roman"/>
              <w:sz w:val="20"/>
            </w:rPr>
            <w:t>conservation</w:t>
          </w:r>
          <w:r w:rsidR="00351F92">
            <w:rPr>
              <w:rFonts w:ascii="Times New Roman" w:hAnsi="Times New Roman" w:cs="Times New Roman"/>
              <w:sz w:val="20"/>
            </w:rPr>
            <w:t>.</w:t>
          </w:r>
          <w:r w:rsidR="00351F92" w:rsidRPr="00A43235">
            <w:rPr>
              <w:rFonts w:ascii="Times New Roman" w:hAnsi="Times New Roman" w:cs="Times New Roman"/>
              <w:sz w:val="20"/>
            </w:rPr>
            <w:t xml:space="preserve"> For</w:t>
          </w:r>
          <w:r w:rsidRPr="00A43235">
            <w:rPr>
              <w:rFonts w:ascii="Times New Roman" w:hAnsi="Times New Roman" w:cs="Times New Roman"/>
              <w:sz w:val="20"/>
            </w:rPr>
            <w:t xml:space="preserve"> the microbial toxicity research, a 2</w:t>
          </w:r>
          <w:r w:rsidR="00D75FA9">
            <w:rPr>
              <w:rFonts w:ascii="Times New Roman" w:hAnsi="Times New Roman" w:cs="Times New Roman"/>
              <w:sz w:val="20"/>
            </w:rPr>
            <w:t xml:space="preserve"> </w:t>
          </w:r>
          <w:r w:rsidRPr="00A43235">
            <w:rPr>
              <w:rFonts w:ascii="Times New Roman" w:hAnsi="Times New Roman" w:cs="Times New Roman"/>
              <w:sz w:val="20"/>
            </w:rPr>
            <w:t xml:space="preserve">mm zone of inhibition was detected with the control Methyl Orange dye, whereas the degraded metabolite did not limit growth. A phytotoxicity study was performed on </w:t>
          </w:r>
          <w:r w:rsidRPr="00A43235">
            <w:rPr>
              <w:rFonts w:ascii="Times New Roman" w:hAnsi="Times New Roman" w:cs="Times New Roman"/>
              <w:i/>
              <w:iCs/>
              <w:sz w:val="20"/>
            </w:rPr>
            <w:t>Vigna radiata</w:t>
          </w:r>
          <w:r w:rsidRPr="00A43235">
            <w:rPr>
              <w:rFonts w:ascii="Times New Roman" w:hAnsi="Times New Roman" w:cs="Times New Roman"/>
              <w:sz w:val="20"/>
            </w:rPr>
            <w:t xml:space="preserve"> seeds in relation to dye and its degradation compounds. Several </w:t>
          </w:r>
          <w:r w:rsidR="000C2A25">
            <w:rPr>
              <w:rFonts w:ascii="Times New Roman" w:hAnsi="Times New Roman" w:cs="Times New Roman"/>
              <w:sz w:val="20"/>
            </w:rPr>
            <w:t xml:space="preserve">investigations </w:t>
          </w:r>
          <w:r w:rsidR="000C2A25" w:rsidRPr="00A43235">
            <w:rPr>
              <w:rFonts w:ascii="Times New Roman" w:hAnsi="Times New Roman" w:cs="Times New Roman"/>
              <w:sz w:val="20"/>
            </w:rPr>
            <w:t>have</w:t>
          </w:r>
          <w:r w:rsidRPr="00A43235">
            <w:rPr>
              <w:rFonts w:ascii="Times New Roman" w:hAnsi="Times New Roman" w:cs="Times New Roman"/>
              <w:sz w:val="20"/>
            </w:rPr>
            <w:t xml:space="preserve"> been conducted on the various microorganisms that are capable of eliminating azo dye from their surroundings with varying degrees of efficiency. An extensive array of microorganisms must be examined for their activity before choosing one that can remove the dye. The majority of the time, source microorganisms are collected from polluted soil or water, as microorganisms that live in contaminated </w:t>
          </w:r>
          <w:r w:rsidR="00351F92" w:rsidRPr="00A43235">
            <w:rPr>
              <w:rFonts w:ascii="Times New Roman" w:hAnsi="Times New Roman" w:cs="Times New Roman"/>
              <w:sz w:val="20"/>
            </w:rPr>
            <w:t>areas</w:t>
          </w:r>
          <w:r w:rsidR="00351F92">
            <w:rPr>
              <w:rFonts w:ascii="Times New Roman" w:hAnsi="Times New Roman" w:cs="Times New Roman"/>
              <w:sz w:val="20"/>
            </w:rPr>
            <w:t xml:space="preserve"> [</w:t>
          </w:r>
          <w:r w:rsidR="000C2A25">
            <w:rPr>
              <w:rFonts w:ascii="Times New Roman" w:hAnsi="Times New Roman" w:cs="Times New Roman"/>
              <w:sz w:val="20"/>
            </w:rPr>
            <w:t>79]</w:t>
          </w:r>
          <w:r w:rsidRPr="00A43235">
            <w:rPr>
              <w:rFonts w:ascii="Times New Roman" w:hAnsi="Times New Roman" w:cs="Times New Roman"/>
              <w:sz w:val="20"/>
            </w:rPr>
            <w:t>.</w:t>
          </w:r>
        </w:p>
        <w:p w14:paraId="2BF52217" w14:textId="77777777" w:rsidR="00205E83" w:rsidRPr="00A43235" w:rsidRDefault="00205E83" w:rsidP="006B7754">
          <w:pPr>
            <w:autoSpaceDE w:val="0"/>
            <w:autoSpaceDN w:val="0"/>
            <w:adjustRightInd w:val="0"/>
            <w:spacing w:after="0" w:line="240" w:lineRule="auto"/>
            <w:jc w:val="both"/>
            <w:rPr>
              <w:rFonts w:ascii="Times New Roman" w:hAnsi="Times New Roman" w:cs="Times New Roman"/>
              <w:b/>
              <w:bCs/>
              <w:sz w:val="20"/>
            </w:rPr>
          </w:pPr>
        </w:p>
        <w:p w14:paraId="762994CF" w14:textId="450B2BF1" w:rsidR="00205E83" w:rsidRPr="00A43235" w:rsidRDefault="00863678" w:rsidP="006B7754">
          <w:pPr>
            <w:autoSpaceDE w:val="0"/>
            <w:autoSpaceDN w:val="0"/>
            <w:adjustRightInd w:val="0"/>
            <w:spacing w:after="0" w:line="240" w:lineRule="auto"/>
            <w:jc w:val="both"/>
            <w:rPr>
              <w:rFonts w:ascii="Times New Roman" w:hAnsi="Times New Roman" w:cs="Times New Roman"/>
              <w:b/>
              <w:bCs/>
              <w:sz w:val="20"/>
            </w:rPr>
          </w:pPr>
          <w:r>
            <w:rPr>
              <w:rFonts w:ascii="Times New Roman" w:hAnsi="Times New Roman" w:cs="Times New Roman"/>
              <w:b/>
              <w:bCs/>
              <w:sz w:val="20"/>
            </w:rPr>
            <w:t xml:space="preserve">XVI. </w:t>
          </w:r>
          <w:r w:rsidR="00E16271" w:rsidRPr="00A43235">
            <w:rPr>
              <w:rFonts w:ascii="Times New Roman" w:hAnsi="Times New Roman" w:cs="Times New Roman"/>
              <w:b/>
              <w:bCs/>
              <w:sz w:val="20"/>
            </w:rPr>
            <w:t>CONSORTIA IN THE DECOLORIZATION OF AZO DYE</w:t>
          </w:r>
        </w:p>
        <w:p w14:paraId="29DE7A8B" w14:textId="77777777" w:rsidR="008F3EF8" w:rsidRPr="00A43235" w:rsidRDefault="008F3EF8" w:rsidP="006B7754">
          <w:pPr>
            <w:autoSpaceDE w:val="0"/>
            <w:autoSpaceDN w:val="0"/>
            <w:adjustRightInd w:val="0"/>
            <w:spacing w:after="0" w:line="240" w:lineRule="auto"/>
            <w:jc w:val="both"/>
            <w:rPr>
              <w:rFonts w:ascii="Times New Roman" w:hAnsi="Times New Roman" w:cs="Times New Roman"/>
              <w:b/>
              <w:bCs/>
              <w:sz w:val="20"/>
            </w:rPr>
          </w:pPr>
        </w:p>
        <w:p w14:paraId="343EBBD7" w14:textId="46B92176" w:rsidR="00205E83" w:rsidRPr="00A43235" w:rsidRDefault="00205E83" w:rsidP="006B7754">
          <w:pPr>
            <w:autoSpaceDE w:val="0"/>
            <w:autoSpaceDN w:val="0"/>
            <w:adjustRightInd w:val="0"/>
            <w:spacing w:after="0" w:line="240" w:lineRule="auto"/>
            <w:jc w:val="both"/>
            <w:rPr>
              <w:rFonts w:ascii="Times New Roman" w:hAnsi="Times New Roman" w:cs="Times New Roman"/>
              <w:b/>
              <w:bCs/>
              <w:sz w:val="20"/>
            </w:rPr>
          </w:pPr>
          <w:r w:rsidRPr="00A43235">
            <w:rPr>
              <w:rFonts w:ascii="Times New Roman" w:hAnsi="Times New Roman" w:cs="Times New Roman"/>
              <w:sz w:val="20"/>
            </w:rPr>
            <w:t xml:space="preserve">Several </w:t>
          </w:r>
          <w:r w:rsidR="00BE7E83">
            <w:rPr>
              <w:rFonts w:ascii="Times New Roman" w:hAnsi="Times New Roman" w:cs="Times New Roman"/>
              <w:sz w:val="20"/>
            </w:rPr>
            <w:t xml:space="preserve">investigations </w:t>
          </w:r>
          <w:r w:rsidRPr="00A43235">
            <w:rPr>
              <w:rFonts w:ascii="Times New Roman" w:hAnsi="Times New Roman" w:cs="Times New Roman"/>
              <w:sz w:val="20"/>
            </w:rPr>
            <w:t xml:space="preserve">have been conducted on the various microorganisms that are capable of eliminating azo dye from their surroundings with varying degrees of efficiency. An extensive array of microorganisms must be examined for their activity before choosing one that can remove the dye. The majority of the time, source microorganisms are collected from polluted soil or water, as microorganisms that live in contaminated areas </w:t>
          </w:r>
          <w:r w:rsidR="00E1584D">
            <w:rPr>
              <w:rFonts w:ascii="Times New Roman" w:hAnsi="Times New Roman" w:cs="Times New Roman"/>
              <w:sz w:val="20"/>
            </w:rPr>
            <w:t>[8</w:t>
          </w:r>
          <w:r w:rsidR="00351F92">
            <w:rPr>
              <w:rFonts w:ascii="Times New Roman" w:hAnsi="Times New Roman" w:cs="Times New Roman"/>
              <w:sz w:val="20"/>
            </w:rPr>
            <w:t>0</w:t>
          </w:r>
          <w:r w:rsidR="00E1584D">
            <w:rPr>
              <w:rFonts w:ascii="Times New Roman" w:hAnsi="Times New Roman" w:cs="Times New Roman"/>
              <w:sz w:val="20"/>
            </w:rPr>
            <w:t>].</w:t>
          </w:r>
        </w:p>
        <w:p w14:paraId="65B8FDA5" w14:textId="77777777" w:rsidR="00205E83" w:rsidRPr="00A43235" w:rsidRDefault="00205E83" w:rsidP="006B7754">
          <w:pPr>
            <w:autoSpaceDE w:val="0"/>
            <w:autoSpaceDN w:val="0"/>
            <w:adjustRightInd w:val="0"/>
            <w:spacing w:after="0" w:line="240" w:lineRule="auto"/>
            <w:jc w:val="both"/>
            <w:rPr>
              <w:rFonts w:ascii="Times New Roman" w:hAnsi="Times New Roman" w:cs="Times New Roman"/>
              <w:b/>
              <w:bCs/>
              <w:color w:val="000000"/>
              <w:sz w:val="20"/>
            </w:rPr>
          </w:pPr>
        </w:p>
        <w:p w14:paraId="04E79B48" w14:textId="015813EB" w:rsidR="00205E83" w:rsidRPr="00A43235" w:rsidRDefault="00863678" w:rsidP="006B7754">
          <w:pPr>
            <w:autoSpaceDE w:val="0"/>
            <w:autoSpaceDN w:val="0"/>
            <w:adjustRightInd w:val="0"/>
            <w:spacing w:after="0" w:line="240" w:lineRule="auto"/>
            <w:jc w:val="both"/>
            <w:rPr>
              <w:rFonts w:ascii="Times New Roman" w:hAnsi="Times New Roman" w:cs="Times New Roman"/>
              <w:b/>
              <w:bCs/>
              <w:color w:val="000000"/>
              <w:sz w:val="20"/>
            </w:rPr>
          </w:pPr>
          <w:r>
            <w:rPr>
              <w:rFonts w:ascii="Times New Roman" w:hAnsi="Times New Roman" w:cs="Times New Roman"/>
              <w:b/>
              <w:bCs/>
              <w:color w:val="000000"/>
              <w:sz w:val="20"/>
            </w:rPr>
            <w:t xml:space="preserve">XVII. </w:t>
          </w:r>
          <w:r w:rsidR="00E16271" w:rsidRPr="00A43235">
            <w:rPr>
              <w:rFonts w:ascii="Times New Roman" w:hAnsi="Times New Roman" w:cs="Times New Roman"/>
              <w:b/>
              <w:bCs/>
              <w:color w:val="000000"/>
              <w:sz w:val="20"/>
            </w:rPr>
            <w:t>CHARACTERIZATION OF DYE METABOLITES</w:t>
          </w:r>
        </w:p>
        <w:p w14:paraId="16C53026" w14:textId="77777777" w:rsidR="008F3EF8" w:rsidRPr="00A43235" w:rsidRDefault="008F3EF8" w:rsidP="006B7754">
          <w:pPr>
            <w:autoSpaceDE w:val="0"/>
            <w:autoSpaceDN w:val="0"/>
            <w:adjustRightInd w:val="0"/>
            <w:spacing w:after="0" w:line="240" w:lineRule="auto"/>
            <w:jc w:val="both"/>
            <w:rPr>
              <w:rFonts w:ascii="Times New Roman" w:hAnsi="Times New Roman" w:cs="Times New Roman"/>
              <w:b/>
              <w:bCs/>
              <w:color w:val="000000"/>
              <w:sz w:val="20"/>
            </w:rPr>
          </w:pPr>
        </w:p>
        <w:p w14:paraId="443CC1B1" w14:textId="77777777" w:rsidR="00205E83" w:rsidRPr="00A43235" w:rsidRDefault="00205E83" w:rsidP="006B7754">
          <w:pPr>
            <w:autoSpaceDE w:val="0"/>
            <w:autoSpaceDN w:val="0"/>
            <w:adjustRightInd w:val="0"/>
            <w:spacing w:after="0" w:line="240" w:lineRule="auto"/>
            <w:jc w:val="both"/>
            <w:rPr>
              <w:rFonts w:ascii="Times New Roman" w:hAnsi="Times New Roman" w:cs="Times New Roman"/>
              <w:color w:val="000000"/>
              <w:sz w:val="20"/>
            </w:rPr>
          </w:pPr>
          <w:r w:rsidRPr="00A43235">
            <w:rPr>
              <w:rFonts w:ascii="Times New Roman" w:hAnsi="Times New Roman" w:cs="Times New Roman"/>
              <w:color w:val="000000"/>
              <w:sz w:val="20"/>
            </w:rPr>
            <w:t>The study of the metabolic metabolites of azo dyes is critical for understanding the environmental destiny of the dyes and revealing the likely process of dye decolorization. In order to determine the breakdown products created when azo dyes biodegrade, several analytical techniques are used. Some of these approaches are detailed in the following section.</w:t>
          </w:r>
        </w:p>
        <w:p w14:paraId="69DF8767" w14:textId="77777777" w:rsidR="00205E83" w:rsidRPr="00A43235" w:rsidRDefault="00205E83" w:rsidP="006B7754">
          <w:pPr>
            <w:autoSpaceDE w:val="0"/>
            <w:autoSpaceDN w:val="0"/>
            <w:adjustRightInd w:val="0"/>
            <w:spacing w:after="0" w:line="240" w:lineRule="auto"/>
            <w:jc w:val="both"/>
            <w:rPr>
              <w:rFonts w:ascii="Times New Roman" w:hAnsi="Times New Roman" w:cs="Times New Roman"/>
              <w:b/>
              <w:bCs/>
              <w:color w:val="000000"/>
              <w:sz w:val="20"/>
            </w:rPr>
          </w:pPr>
        </w:p>
        <w:p w14:paraId="3F5A6E08" w14:textId="0E4E2A01" w:rsidR="00205E83" w:rsidRPr="00863678" w:rsidRDefault="00205E83" w:rsidP="00863678">
          <w:pPr>
            <w:pStyle w:val="ListParagraph"/>
            <w:numPr>
              <w:ilvl w:val="0"/>
              <w:numId w:val="11"/>
            </w:numPr>
            <w:autoSpaceDE w:val="0"/>
            <w:autoSpaceDN w:val="0"/>
            <w:adjustRightInd w:val="0"/>
            <w:spacing w:after="0" w:line="240" w:lineRule="auto"/>
            <w:jc w:val="both"/>
            <w:rPr>
              <w:rFonts w:ascii="Times New Roman" w:hAnsi="Times New Roman" w:cs="Times New Roman"/>
              <w:b/>
              <w:bCs/>
              <w:color w:val="000000"/>
              <w:sz w:val="20"/>
            </w:rPr>
          </w:pPr>
          <w:r w:rsidRPr="00863678">
            <w:rPr>
              <w:rFonts w:ascii="Times New Roman" w:hAnsi="Times New Roman" w:cs="Times New Roman"/>
              <w:b/>
              <w:bCs/>
              <w:color w:val="000000"/>
              <w:sz w:val="20"/>
            </w:rPr>
            <w:t>UV–Visible Spectroscopy</w:t>
          </w:r>
        </w:p>
        <w:p w14:paraId="721AF069" w14:textId="77777777" w:rsidR="008F3EF8" w:rsidRPr="00A43235" w:rsidRDefault="008F3EF8" w:rsidP="006B7754">
          <w:pPr>
            <w:autoSpaceDE w:val="0"/>
            <w:autoSpaceDN w:val="0"/>
            <w:adjustRightInd w:val="0"/>
            <w:spacing w:after="0" w:line="240" w:lineRule="auto"/>
            <w:jc w:val="both"/>
            <w:rPr>
              <w:rFonts w:ascii="Times New Roman" w:hAnsi="Times New Roman" w:cs="Times New Roman"/>
              <w:b/>
              <w:bCs/>
              <w:color w:val="000000"/>
              <w:sz w:val="20"/>
            </w:rPr>
          </w:pPr>
        </w:p>
        <w:p w14:paraId="1BCE2454" w14:textId="08F21D09" w:rsidR="002D5219" w:rsidRDefault="002D5219" w:rsidP="006B7754">
          <w:pPr>
            <w:autoSpaceDE w:val="0"/>
            <w:autoSpaceDN w:val="0"/>
            <w:adjustRightInd w:val="0"/>
            <w:spacing w:after="0" w:line="240" w:lineRule="auto"/>
            <w:jc w:val="both"/>
            <w:rPr>
              <w:rFonts w:ascii="Times New Roman" w:hAnsi="Times New Roman" w:cs="Times New Roman"/>
              <w:b/>
              <w:bCs/>
              <w:color w:val="000000"/>
              <w:sz w:val="20"/>
            </w:rPr>
          </w:pPr>
          <w:r w:rsidRPr="002D5219">
            <w:rPr>
              <w:rFonts w:ascii="Times New Roman" w:hAnsi="Times New Roman" w:cs="Times New Roman"/>
              <w:color w:val="000000"/>
              <w:sz w:val="20"/>
            </w:rPr>
            <w:t>The principal approach for detecting dye decolorization is due to absorption or biodegradation is UV-vis spectroscopy [8</w:t>
          </w:r>
          <w:r w:rsidR="00420378">
            <w:rPr>
              <w:rFonts w:ascii="Times New Roman" w:hAnsi="Times New Roman" w:cs="Times New Roman"/>
              <w:color w:val="000000"/>
              <w:sz w:val="20"/>
            </w:rPr>
            <w:t>1</w:t>
          </w:r>
          <w:r w:rsidRPr="002D5219">
            <w:rPr>
              <w:rFonts w:ascii="Times New Roman" w:hAnsi="Times New Roman" w:cs="Times New Roman"/>
              <w:color w:val="000000"/>
              <w:sz w:val="20"/>
            </w:rPr>
            <w:t xml:space="preserve">]. The distinct peaks in a molecule's absorption spectra regularly diminish in contrast to one another, accompanied by a deep colour of bacterial cells due to dye loss </w:t>
          </w:r>
          <w:r w:rsidR="005763E5">
            <w:rPr>
              <w:rFonts w:ascii="Times New Roman" w:hAnsi="Times New Roman" w:cs="Times New Roman"/>
              <w:color w:val="000000"/>
              <w:sz w:val="20"/>
            </w:rPr>
            <w:t xml:space="preserve">because </w:t>
          </w:r>
          <w:r w:rsidR="00853119">
            <w:rPr>
              <w:rFonts w:ascii="Times New Roman" w:hAnsi="Times New Roman" w:cs="Times New Roman"/>
              <w:color w:val="000000"/>
              <w:sz w:val="20"/>
            </w:rPr>
            <w:t xml:space="preserve">of </w:t>
          </w:r>
          <w:r w:rsidR="00853119" w:rsidRPr="002D5219">
            <w:rPr>
              <w:rFonts w:ascii="Times New Roman" w:hAnsi="Times New Roman" w:cs="Times New Roman"/>
              <w:color w:val="000000"/>
              <w:sz w:val="20"/>
            </w:rPr>
            <w:t>adsorption</w:t>
          </w:r>
          <w:r w:rsidR="00D75FA9">
            <w:rPr>
              <w:rFonts w:ascii="Times New Roman" w:hAnsi="Times New Roman" w:cs="Times New Roman"/>
              <w:color w:val="000000"/>
              <w:sz w:val="20"/>
            </w:rPr>
            <w:t>.</w:t>
          </w:r>
          <w:r w:rsidR="00D75FA9" w:rsidRPr="00397322">
            <w:rPr>
              <w:rFonts w:ascii="Times New Roman" w:hAnsi="Times New Roman" w:cs="Times New Roman"/>
              <w:color w:val="000000"/>
              <w:sz w:val="20"/>
            </w:rPr>
            <w:t xml:space="preserve"> In</w:t>
          </w:r>
          <w:r w:rsidR="00397322" w:rsidRPr="00397322">
            <w:rPr>
              <w:rFonts w:ascii="Times New Roman" w:hAnsi="Times New Roman" w:cs="Times New Roman"/>
              <w:color w:val="000000"/>
              <w:sz w:val="20"/>
            </w:rPr>
            <w:t xml:space="preserve"> contrast, if the dye remediation occurs by biodegradation, the initial absorbance peaks in the visible area either disappear entirely or additional peaks in the UV region form, but the cells preserve their initial colour [8</w:t>
          </w:r>
          <w:r w:rsidR="00420378">
            <w:rPr>
              <w:rFonts w:ascii="Times New Roman" w:hAnsi="Times New Roman" w:cs="Times New Roman"/>
              <w:color w:val="000000"/>
              <w:sz w:val="20"/>
            </w:rPr>
            <w:t>2</w:t>
          </w:r>
          <w:r w:rsidR="00397322" w:rsidRPr="00397322">
            <w:rPr>
              <w:rFonts w:ascii="Times New Roman" w:hAnsi="Times New Roman" w:cs="Times New Roman"/>
              <w:color w:val="000000"/>
              <w:sz w:val="20"/>
            </w:rPr>
            <w:t xml:space="preserve">]. </w:t>
          </w:r>
          <w:r w:rsidRPr="002D5219">
            <w:rPr>
              <w:rFonts w:ascii="Times New Roman" w:hAnsi="Times New Roman" w:cs="Times New Roman"/>
              <w:color w:val="000000"/>
              <w:sz w:val="20"/>
            </w:rPr>
            <w:t xml:space="preserve">The real colour of the dyes and industrial effluent combination, irrespective of hue, is assessed using ADMI 3WL, the American Dye Manufacturers Institute's tri-stimulus filter technique. The UV-Vis spectra of Navy blue 2GL, a textile azo dye, following treatment with </w:t>
          </w:r>
          <w:r w:rsidRPr="00466E43">
            <w:rPr>
              <w:rFonts w:ascii="Times New Roman" w:hAnsi="Times New Roman" w:cs="Times New Roman"/>
              <w:i/>
              <w:iCs/>
              <w:color w:val="000000"/>
              <w:sz w:val="20"/>
            </w:rPr>
            <w:t>Bacillus</w:t>
          </w:r>
          <w:r w:rsidRPr="002D5219">
            <w:rPr>
              <w:rFonts w:ascii="Times New Roman" w:hAnsi="Times New Roman" w:cs="Times New Roman"/>
              <w:color w:val="000000"/>
              <w:sz w:val="20"/>
            </w:rPr>
            <w:t xml:space="preserve"> sp. VUS indicated decolorization and a reduction in dye concentration with time, with no change in max until full decolorization of the medium [8</w:t>
          </w:r>
          <w:r w:rsidR="00420378">
            <w:rPr>
              <w:rFonts w:ascii="Times New Roman" w:hAnsi="Times New Roman" w:cs="Times New Roman"/>
              <w:color w:val="000000"/>
              <w:sz w:val="20"/>
            </w:rPr>
            <w:t>3</w:t>
          </w:r>
          <w:r w:rsidRPr="002D5219">
            <w:rPr>
              <w:rFonts w:ascii="Times New Roman" w:hAnsi="Times New Roman" w:cs="Times New Roman"/>
              <w:color w:val="000000"/>
              <w:sz w:val="20"/>
            </w:rPr>
            <w:t xml:space="preserve">]. </w:t>
          </w:r>
        </w:p>
        <w:p w14:paraId="4767C988" w14:textId="77777777" w:rsidR="00323330" w:rsidRDefault="00323330" w:rsidP="006B7754">
          <w:pPr>
            <w:autoSpaceDE w:val="0"/>
            <w:autoSpaceDN w:val="0"/>
            <w:adjustRightInd w:val="0"/>
            <w:spacing w:after="0" w:line="240" w:lineRule="auto"/>
            <w:jc w:val="both"/>
            <w:rPr>
              <w:rFonts w:ascii="Times New Roman" w:hAnsi="Times New Roman" w:cs="Times New Roman"/>
              <w:b/>
              <w:bCs/>
              <w:color w:val="000000"/>
              <w:sz w:val="20"/>
            </w:rPr>
          </w:pPr>
        </w:p>
        <w:p w14:paraId="1DB636A5" w14:textId="3DF197D6" w:rsidR="00205E83" w:rsidRPr="00863678" w:rsidRDefault="00205E83" w:rsidP="00863678">
          <w:pPr>
            <w:pStyle w:val="ListParagraph"/>
            <w:numPr>
              <w:ilvl w:val="0"/>
              <w:numId w:val="11"/>
            </w:numPr>
            <w:autoSpaceDE w:val="0"/>
            <w:autoSpaceDN w:val="0"/>
            <w:adjustRightInd w:val="0"/>
            <w:spacing w:after="0" w:line="240" w:lineRule="auto"/>
            <w:jc w:val="both"/>
            <w:rPr>
              <w:rFonts w:ascii="Times New Roman" w:hAnsi="Times New Roman" w:cs="Times New Roman"/>
              <w:b/>
              <w:bCs/>
              <w:color w:val="000000"/>
              <w:sz w:val="20"/>
            </w:rPr>
          </w:pPr>
          <w:r w:rsidRPr="00863678">
            <w:rPr>
              <w:rFonts w:ascii="Times New Roman" w:hAnsi="Times New Roman" w:cs="Times New Roman"/>
              <w:b/>
              <w:bCs/>
              <w:color w:val="000000"/>
              <w:sz w:val="20"/>
            </w:rPr>
            <w:t>Fourier Transform Infrared Spectroscopy</w:t>
          </w:r>
        </w:p>
        <w:p w14:paraId="40EBB98C" w14:textId="77777777" w:rsidR="008F3EF8" w:rsidRPr="00A43235" w:rsidRDefault="008F3EF8" w:rsidP="006B7754">
          <w:pPr>
            <w:autoSpaceDE w:val="0"/>
            <w:autoSpaceDN w:val="0"/>
            <w:adjustRightInd w:val="0"/>
            <w:spacing w:after="0" w:line="240" w:lineRule="auto"/>
            <w:jc w:val="both"/>
            <w:rPr>
              <w:rFonts w:ascii="Times New Roman" w:hAnsi="Times New Roman" w:cs="Times New Roman"/>
              <w:b/>
              <w:bCs/>
              <w:color w:val="000000"/>
              <w:sz w:val="20"/>
            </w:rPr>
          </w:pPr>
        </w:p>
        <w:p w14:paraId="725B0D83" w14:textId="15BADC16" w:rsidR="00205E83" w:rsidRPr="00A43235" w:rsidRDefault="002D5219" w:rsidP="006B7754">
          <w:pPr>
            <w:autoSpaceDE w:val="0"/>
            <w:autoSpaceDN w:val="0"/>
            <w:adjustRightInd w:val="0"/>
            <w:spacing w:after="0" w:line="240" w:lineRule="auto"/>
            <w:jc w:val="both"/>
            <w:rPr>
              <w:rFonts w:ascii="Times New Roman" w:hAnsi="Times New Roman" w:cs="Times New Roman"/>
              <w:color w:val="000000"/>
              <w:sz w:val="20"/>
            </w:rPr>
          </w:pPr>
          <w:r w:rsidRPr="002D5219">
            <w:rPr>
              <w:rFonts w:ascii="Times New Roman" w:hAnsi="Times New Roman" w:cs="Times New Roman"/>
              <w:color w:val="000000"/>
              <w:sz w:val="20"/>
            </w:rPr>
            <w:t xml:space="preserve">Fourier transform infrared (FTIR) spectroscopy includes the absorption of infrared light by a molecule at wavelengths spanning from 700 to 25,000 nm, resulting in a shift to higher degrees of vibration. When a molecule absorbs incident light of a specific wavelength, the ensuing infrared spectrum is produced, and the molecule then vanishes from the transmitted light. An absorption band will be apparent in the measured spectra. Because atom bonds are flexible springs, bond vibrations may be thought of as either stretching or bending (deformation) activities. Because the wavenumber </w:t>
          </w:r>
          <w:r w:rsidR="00245F85">
            <w:rPr>
              <w:rFonts w:ascii="Times New Roman" w:hAnsi="Times New Roman" w:cs="Times New Roman"/>
              <w:color w:val="000000"/>
              <w:sz w:val="20"/>
            </w:rPr>
            <w:t xml:space="preserve">related </w:t>
          </w:r>
          <w:r w:rsidRPr="002D5219">
            <w:rPr>
              <w:rFonts w:ascii="Times New Roman" w:hAnsi="Times New Roman" w:cs="Times New Roman"/>
              <w:color w:val="000000"/>
              <w:sz w:val="20"/>
            </w:rPr>
            <w:t xml:space="preserve">with a single functional group varies somewhat </w:t>
          </w:r>
          <w:r w:rsidR="00EF165E">
            <w:rPr>
              <w:rFonts w:ascii="Times New Roman" w:hAnsi="Times New Roman" w:cs="Times New Roman"/>
              <w:color w:val="000000"/>
              <w:sz w:val="20"/>
            </w:rPr>
            <w:t>because of</w:t>
          </w:r>
          <w:r w:rsidRPr="002D5219">
            <w:rPr>
              <w:rFonts w:ascii="Times New Roman" w:hAnsi="Times New Roman" w:cs="Times New Roman"/>
              <w:color w:val="000000"/>
              <w:sz w:val="20"/>
            </w:rPr>
            <w:t xml:space="preserve"> the effect of the molecular environment, a detailed analysis of a molecule's structure is feasible. It is possible, for example, to identify the C-H vibrations (-CH</w:t>
          </w:r>
          <w:r w:rsidRPr="00D75FA9">
            <w:rPr>
              <w:rFonts w:ascii="Times New Roman" w:hAnsi="Times New Roman" w:cs="Times New Roman"/>
              <w:color w:val="000000"/>
              <w:sz w:val="20"/>
              <w:vertAlign w:val="subscript"/>
            </w:rPr>
            <w:t>3</w:t>
          </w:r>
          <w:r w:rsidRPr="002D5219">
            <w:rPr>
              <w:rFonts w:ascii="Times New Roman" w:hAnsi="Times New Roman" w:cs="Times New Roman"/>
              <w:color w:val="000000"/>
              <w:sz w:val="20"/>
            </w:rPr>
            <w:t>) of methyl and methylene (-CH-) groups. FTIR is increasingly being used to examine peptides and proteins [8</w:t>
          </w:r>
          <w:r w:rsidR="00420378">
            <w:rPr>
              <w:rFonts w:ascii="Times New Roman" w:hAnsi="Times New Roman" w:cs="Times New Roman"/>
              <w:color w:val="000000"/>
              <w:sz w:val="20"/>
            </w:rPr>
            <w:t>1</w:t>
          </w:r>
          <w:r w:rsidRPr="002D5219">
            <w:rPr>
              <w:rFonts w:ascii="Times New Roman" w:hAnsi="Times New Roman" w:cs="Times New Roman"/>
              <w:color w:val="000000"/>
              <w:sz w:val="20"/>
            </w:rPr>
            <w:t xml:space="preserve">]. As a result, it is a significant analytical tool since the FTIR spectrum makes it simpler to evaluate the kind and intensity of interactions between the various functional groups of the azo dye molecule after exposure to bacteria. </w:t>
          </w:r>
          <w:r w:rsidR="00475BCA" w:rsidRPr="00475BCA">
            <w:rPr>
              <w:rFonts w:ascii="Times New Roman" w:hAnsi="Times New Roman" w:cs="Times New Roman"/>
              <w:color w:val="000000"/>
              <w:sz w:val="20"/>
            </w:rPr>
            <w:t xml:space="preserve">The FTIR spectra of an azo dye and its </w:t>
          </w:r>
          <w:r w:rsidR="00475BCA" w:rsidRPr="00475BCA">
            <w:rPr>
              <w:rFonts w:ascii="Times New Roman" w:hAnsi="Times New Roman" w:cs="Times New Roman"/>
              <w:color w:val="000000"/>
              <w:sz w:val="20"/>
            </w:rPr>
            <w:lastRenderedPageBreak/>
            <w:t>biodegradable byproducts are examined, suggesting dye breakdown by bacterial species. The FTIR spectrum of dye intermediates revealed the removal of particular peaks in the region of 1575.0-1630.0 cm 1 of azo compounds, indicating the dissolution of the dye's azo links [</w:t>
          </w:r>
          <w:r w:rsidR="00420378">
            <w:rPr>
              <w:rFonts w:ascii="Times New Roman" w:hAnsi="Times New Roman" w:cs="Times New Roman"/>
              <w:color w:val="000000"/>
              <w:sz w:val="20"/>
            </w:rPr>
            <w:t>84</w:t>
          </w:r>
          <w:r w:rsidR="00475BCA" w:rsidRPr="00475BCA">
            <w:rPr>
              <w:rFonts w:ascii="Times New Roman" w:hAnsi="Times New Roman" w:cs="Times New Roman"/>
              <w:color w:val="000000"/>
              <w:sz w:val="20"/>
            </w:rPr>
            <w:t xml:space="preserve">]. </w:t>
          </w:r>
          <w:r w:rsidR="008E4455" w:rsidRPr="008E4455">
            <w:rPr>
              <w:rFonts w:ascii="Times New Roman" w:hAnsi="Times New Roman" w:cs="Times New Roman"/>
              <w:color w:val="000000"/>
              <w:sz w:val="20"/>
            </w:rPr>
            <w:t>The other peaks assist to dye degradation by indicating distinct dye groups' twisting and/or vibrations of stretching [8</w:t>
          </w:r>
          <w:r w:rsidR="001C0A63">
            <w:rPr>
              <w:rFonts w:ascii="Times New Roman" w:hAnsi="Times New Roman" w:cs="Times New Roman"/>
              <w:color w:val="000000"/>
              <w:sz w:val="20"/>
            </w:rPr>
            <w:t>3</w:t>
          </w:r>
          <w:r w:rsidR="008E4455" w:rsidRPr="008E4455">
            <w:rPr>
              <w:rFonts w:ascii="Times New Roman" w:hAnsi="Times New Roman" w:cs="Times New Roman"/>
              <w:color w:val="000000"/>
              <w:sz w:val="20"/>
            </w:rPr>
            <w:t>].</w:t>
          </w:r>
        </w:p>
        <w:p w14:paraId="2A2255EC" w14:textId="77777777" w:rsidR="00205E83" w:rsidRPr="00A43235" w:rsidRDefault="00205E83" w:rsidP="006B7754">
          <w:pPr>
            <w:autoSpaceDE w:val="0"/>
            <w:autoSpaceDN w:val="0"/>
            <w:adjustRightInd w:val="0"/>
            <w:spacing w:after="0" w:line="240" w:lineRule="auto"/>
            <w:jc w:val="both"/>
            <w:rPr>
              <w:rFonts w:ascii="Times New Roman" w:hAnsi="Times New Roman" w:cs="Times New Roman"/>
              <w:b/>
              <w:bCs/>
              <w:color w:val="000000"/>
              <w:sz w:val="20"/>
            </w:rPr>
          </w:pPr>
        </w:p>
        <w:p w14:paraId="024717FA" w14:textId="54D5E589" w:rsidR="00205E83" w:rsidRPr="00863678" w:rsidRDefault="00205E83" w:rsidP="00863678">
          <w:pPr>
            <w:pStyle w:val="ListParagraph"/>
            <w:numPr>
              <w:ilvl w:val="0"/>
              <w:numId w:val="11"/>
            </w:numPr>
            <w:autoSpaceDE w:val="0"/>
            <w:autoSpaceDN w:val="0"/>
            <w:adjustRightInd w:val="0"/>
            <w:spacing w:after="0" w:line="240" w:lineRule="auto"/>
            <w:jc w:val="both"/>
            <w:rPr>
              <w:rFonts w:ascii="Times New Roman" w:hAnsi="Times New Roman" w:cs="Times New Roman"/>
              <w:b/>
              <w:bCs/>
              <w:color w:val="000000"/>
              <w:sz w:val="20"/>
            </w:rPr>
          </w:pPr>
          <w:r w:rsidRPr="00863678">
            <w:rPr>
              <w:rFonts w:ascii="Times New Roman" w:hAnsi="Times New Roman" w:cs="Times New Roman"/>
              <w:b/>
              <w:bCs/>
              <w:color w:val="000000"/>
              <w:sz w:val="20"/>
            </w:rPr>
            <w:t>High-Performance Liquid Chromatography</w:t>
          </w:r>
        </w:p>
        <w:p w14:paraId="58002E4E" w14:textId="77777777" w:rsidR="00323330" w:rsidRDefault="00323330" w:rsidP="006B7754">
          <w:pPr>
            <w:autoSpaceDE w:val="0"/>
            <w:autoSpaceDN w:val="0"/>
            <w:adjustRightInd w:val="0"/>
            <w:spacing w:after="0" w:line="240" w:lineRule="auto"/>
            <w:jc w:val="both"/>
            <w:rPr>
              <w:rFonts w:ascii="Times New Roman" w:hAnsi="Times New Roman" w:cs="Times New Roman"/>
              <w:color w:val="000000"/>
              <w:sz w:val="20"/>
            </w:rPr>
          </w:pPr>
        </w:p>
        <w:p w14:paraId="297D5ED2" w14:textId="6776EA1C" w:rsidR="007B1D47" w:rsidRPr="007B1D47" w:rsidRDefault="00A307D1" w:rsidP="006B7754">
          <w:pPr>
            <w:autoSpaceDE w:val="0"/>
            <w:autoSpaceDN w:val="0"/>
            <w:adjustRightInd w:val="0"/>
            <w:spacing w:after="0" w:line="240" w:lineRule="auto"/>
            <w:jc w:val="both"/>
            <w:rPr>
              <w:rFonts w:ascii="Times New Roman" w:hAnsi="Times New Roman" w:cs="Times New Roman"/>
              <w:color w:val="000000"/>
              <w:sz w:val="20"/>
            </w:rPr>
          </w:pPr>
          <w:r w:rsidRPr="00A307D1">
            <w:rPr>
              <w:rFonts w:ascii="Times New Roman" w:hAnsi="Times New Roman" w:cs="Times New Roman"/>
              <w:color w:val="000000"/>
              <w:sz w:val="20"/>
            </w:rPr>
            <w:t xml:space="preserve">A chromatogram is a graphical depiction of the detector's output in terms of retention time or elution volume, consisting of a succession of peaks or bands with preferably uniform shapes illustrating the removal of separate analytes. </w:t>
          </w:r>
          <w:r w:rsidR="007B1D47" w:rsidRPr="007B1D47">
            <w:rPr>
              <w:rFonts w:ascii="Times New Roman" w:hAnsi="Times New Roman" w:cs="Times New Roman"/>
              <w:color w:val="000000"/>
              <w:sz w:val="20"/>
            </w:rPr>
            <w:t>This duration of time serves as a distinguishing feature for the analyte and assists in identification [8</w:t>
          </w:r>
          <w:r w:rsidR="00420378">
            <w:rPr>
              <w:rFonts w:ascii="Times New Roman" w:hAnsi="Times New Roman" w:cs="Times New Roman"/>
              <w:color w:val="000000"/>
              <w:sz w:val="20"/>
            </w:rPr>
            <w:t>1</w:t>
          </w:r>
          <w:r w:rsidR="007B1D47" w:rsidRPr="007B1D47">
            <w:rPr>
              <w:rFonts w:ascii="Times New Roman" w:hAnsi="Times New Roman" w:cs="Times New Roman"/>
              <w:color w:val="000000"/>
              <w:sz w:val="20"/>
            </w:rPr>
            <w:t>]. By injecting new peaks in the chromatogram with different retention periods than the original dye, the high-performance liquid chromatography (HPLC) method may be used to examine dye degradation. These metabolites formed during dye biodegradation are shown by the emergence of extra peaks on the spectrum.</w:t>
          </w:r>
        </w:p>
        <w:p w14:paraId="51C7C030" w14:textId="77777777" w:rsidR="007B1D47" w:rsidRDefault="007B1D47" w:rsidP="006B7754">
          <w:pPr>
            <w:autoSpaceDE w:val="0"/>
            <w:autoSpaceDN w:val="0"/>
            <w:adjustRightInd w:val="0"/>
            <w:spacing w:after="0" w:line="240" w:lineRule="auto"/>
            <w:jc w:val="both"/>
            <w:rPr>
              <w:rFonts w:ascii="Times New Roman" w:hAnsi="Times New Roman" w:cs="Times New Roman"/>
              <w:b/>
              <w:bCs/>
              <w:color w:val="000000"/>
              <w:sz w:val="20"/>
            </w:rPr>
          </w:pPr>
        </w:p>
        <w:p w14:paraId="778A23D9" w14:textId="7C52BC82" w:rsidR="00205E83" w:rsidRPr="00170D76" w:rsidRDefault="00895508" w:rsidP="00170D76">
          <w:pPr>
            <w:pStyle w:val="ListParagraph"/>
            <w:numPr>
              <w:ilvl w:val="0"/>
              <w:numId w:val="11"/>
            </w:numPr>
            <w:autoSpaceDE w:val="0"/>
            <w:autoSpaceDN w:val="0"/>
            <w:adjustRightInd w:val="0"/>
            <w:spacing w:after="0" w:line="240" w:lineRule="auto"/>
            <w:jc w:val="both"/>
            <w:rPr>
              <w:rFonts w:ascii="Times New Roman" w:hAnsi="Times New Roman" w:cs="Times New Roman"/>
              <w:b/>
              <w:bCs/>
              <w:color w:val="000000"/>
              <w:sz w:val="20"/>
            </w:rPr>
          </w:pPr>
          <w:r>
            <w:rPr>
              <w:rFonts w:ascii="Times New Roman" w:hAnsi="Times New Roman" w:cs="Times New Roman"/>
              <w:b/>
              <w:bCs/>
              <w:color w:val="000000"/>
              <w:sz w:val="20"/>
            </w:rPr>
            <w:t>M</w:t>
          </w:r>
          <w:r w:rsidR="00205E83" w:rsidRPr="00170D76">
            <w:rPr>
              <w:rFonts w:ascii="Times New Roman" w:hAnsi="Times New Roman" w:cs="Times New Roman"/>
              <w:b/>
              <w:bCs/>
              <w:color w:val="000000"/>
              <w:sz w:val="20"/>
            </w:rPr>
            <w:t>ass Spectrometry</w:t>
          </w:r>
        </w:p>
        <w:p w14:paraId="7AB8944C" w14:textId="77777777" w:rsidR="008F3EF8" w:rsidRPr="00A43235" w:rsidRDefault="008F3EF8" w:rsidP="006B7754">
          <w:pPr>
            <w:autoSpaceDE w:val="0"/>
            <w:autoSpaceDN w:val="0"/>
            <w:adjustRightInd w:val="0"/>
            <w:spacing w:after="0" w:line="240" w:lineRule="auto"/>
            <w:jc w:val="both"/>
            <w:rPr>
              <w:rFonts w:ascii="Times New Roman" w:hAnsi="Times New Roman" w:cs="Times New Roman"/>
              <w:b/>
              <w:bCs/>
              <w:color w:val="000000"/>
              <w:sz w:val="20"/>
            </w:rPr>
          </w:pPr>
        </w:p>
        <w:p w14:paraId="046C62A3" w14:textId="15EE6C86" w:rsidR="00FB0088" w:rsidRPr="009C45CA" w:rsidRDefault="00CF41B1" w:rsidP="006B7754">
          <w:pPr>
            <w:autoSpaceDE w:val="0"/>
            <w:autoSpaceDN w:val="0"/>
            <w:adjustRightInd w:val="0"/>
            <w:spacing w:after="0" w:line="240" w:lineRule="auto"/>
            <w:jc w:val="both"/>
            <w:rPr>
              <w:rFonts w:ascii="Times New Roman" w:hAnsi="Times New Roman" w:cs="Times New Roman"/>
              <w:b/>
              <w:bCs/>
              <w:color w:val="000000"/>
              <w:sz w:val="20"/>
            </w:rPr>
          </w:pPr>
          <w:r w:rsidRPr="00CF41B1">
            <w:rPr>
              <w:rFonts w:ascii="Times New Roman" w:hAnsi="Times New Roman" w:cs="Times New Roman"/>
              <w:color w:val="000000"/>
              <w:sz w:val="20"/>
            </w:rPr>
            <w:t>Mass spectrometry (MS) is used to get the mass spectra of a chemical combination, making it an incredibly effective qualitative instrument for studying dye degradation. When a liquid is used as the mobile phase, the method is known as liquid chromatography-mass spectrometry (LC-MS), but when a gas is used as the mobile phase, the procedure is known as gas chromatography-mass spectrometry</w:t>
          </w:r>
          <w:r>
            <w:rPr>
              <w:rFonts w:ascii="Times New Roman" w:hAnsi="Times New Roman" w:cs="Times New Roman"/>
              <w:color w:val="000000"/>
              <w:sz w:val="20"/>
            </w:rPr>
            <w:t>.</w:t>
          </w:r>
          <w:r w:rsidR="00A314B5">
            <w:rPr>
              <w:rFonts w:ascii="Times New Roman" w:hAnsi="Times New Roman" w:cs="Times New Roman"/>
              <w:color w:val="000000"/>
              <w:sz w:val="20"/>
            </w:rPr>
            <w:t xml:space="preserve"> </w:t>
          </w:r>
          <w:r w:rsidR="009C45CA" w:rsidRPr="009C45CA">
            <w:rPr>
              <w:rFonts w:ascii="Times New Roman" w:hAnsi="Times New Roman" w:cs="Times New Roman"/>
              <w:color w:val="000000"/>
              <w:sz w:val="20"/>
            </w:rPr>
            <w:t xml:space="preserve">Both approaches have been proven to be useful for analysing the molecular weights and structural properties of dye breakdown metabolites formed by the bacterial operation, and they can assist in the identification of azo dye degradation microbiological processes. The metabolites produced by </w:t>
          </w:r>
          <w:r w:rsidR="009C45CA" w:rsidRPr="00FF71A6">
            <w:rPr>
              <w:rFonts w:ascii="Times New Roman" w:hAnsi="Times New Roman" w:cs="Times New Roman"/>
              <w:i/>
              <w:iCs/>
              <w:color w:val="000000"/>
              <w:sz w:val="20"/>
            </w:rPr>
            <w:t>Providencia</w:t>
          </w:r>
          <w:r w:rsidR="009C45CA" w:rsidRPr="009C45CA">
            <w:rPr>
              <w:rFonts w:ascii="Times New Roman" w:hAnsi="Times New Roman" w:cs="Times New Roman"/>
              <w:color w:val="000000"/>
              <w:sz w:val="20"/>
            </w:rPr>
            <w:t xml:space="preserve"> sp. SRS83 during the process of biodegradation of </w:t>
          </w:r>
          <w:proofErr w:type="spellStart"/>
          <w:r w:rsidR="009C45CA" w:rsidRPr="009C45CA">
            <w:rPr>
              <w:rFonts w:ascii="Times New Roman" w:hAnsi="Times New Roman" w:cs="Times New Roman"/>
              <w:color w:val="000000"/>
              <w:sz w:val="20"/>
            </w:rPr>
            <w:t>triazo</w:t>
          </w:r>
          <w:proofErr w:type="spellEnd"/>
          <w:r w:rsidR="009C45CA" w:rsidRPr="009C45CA">
            <w:rPr>
              <w:rFonts w:ascii="Times New Roman" w:hAnsi="Times New Roman" w:cs="Times New Roman"/>
              <w:color w:val="000000"/>
              <w:sz w:val="20"/>
            </w:rPr>
            <w:t xml:space="preserve"> dye Acid Black 210 were evaluated using GCMS; retention duration and m/z values aided in predicting the intermediates produced and the likely method subsequently to the organism for dye breakdown [8</w:t>
          </w:r>
          <w:r w:rsidR="001C0A63">
            <w:rPr>
              <w:rFonts w:ascii="Times New Roman" w:hAnsi="Times New Roman" w:cs="Times New Roman"/>
              <w:color w:val="000000"/>
              <w:sz w:val="20"/>
            </w:rPr>
            <w:t>3</w:t>
          </w:r>
          <w:r w:rsidR="009C45CA" w:rsidRPr="009C45CA">
            <w:rPr>
              <w:rFonts w:ascii="Times New Roman" w:hAnsi="Times New Roman" w:cs="Times New Roman"/>
              <w:color w:val="000000"/>
              <w:sz w:val="20"/>
            </w:rPr>
            <w:t xml:space="preserve">].  </w:t>
          </w:r>
        </w:p>
        <w:p w14:paraId="17B6F461" w14:textId="77777777" w:rsidR="00FB0088" w:rsidRDefault="00FB0088" w:rsidP="006B7754">
          <w:pPr>
            <w:autoSpaceDE w:val="0"/>
            <w:autoSpaceDN w:val="0"/>
            <w:adjustRightInd w:val="0"/>
            <w:spacing w:after="0" w:line="240" w:lineRule="auto"/>
            <w:jc w:val="both"/>
            <w:rPr>
              <w:rFonts w:ascii="Times New Roman" w:hAnsi="Times New Roman" w:cs="Times New Roman"/>
              <w:color w:val="000000"/>
              <w:sz w:val="20"/>
            </w:rPr>
          </w:pPr>
        </w:p>
        <w:p w14:paraId="758D48A3" w14:textId="77777777" w:rsidR="00FB0088" w:rsidRDefault="00FB0088" w:rsidP="006B7754">
          <w:pPr>
            <w:autoSpaceDE w:val="0"/>
            <w:autoSpaceDN w:val="0"/>
            <w:adjustRightInd w:val="0"/>
            <w:spacing w:after="0" w:line="240" w:lineRule="auto"/>
            <w:jc w:val="both"/>
            <w:rPr>
              <w:rFonts w:ascii="Times New Roman" w:hAnsi="Times New Roman" w:cs="Times New Roman"/>
              <w:b/>
              <w:bCs/>
              <w:color w:val="000000"/>
              <w:sz w:val="20"/>
            </w:rPr>
          </w:pPr>
        </w:p>
        <w:p w14:paraId="5857D746" w14:textId="241C46A9" w:rsidR="00FB0088" w:rsidRDefault="002C4FEA" w:rsidP="006B7754">
          <w:pPr>
            <w:autoSpaceDE w:val="0"/>
            <w:autoSpaceDN w:val="0"/>
            <w:adjustRightInd w:val="0"/>
            <w:spacing w:after="0" w:line="240" w:lineRule="auto"/>
            <w:jc w:val="both"/>
            <w:rPr>
              <w:rFonts w:ascii="Times New Roman" w:hAnsi="Times New Roman" w:cs="Times New Roman"/>
              <w:b/>
              <w:bCs/>
              <w:color w:val="000000"/>
              <w:sz w:val="20"/>
            </w:rPr>
          </w:pPr>
          <w:r>
            <w:rPr>
              <w:rFonts w:ascii="Times New Roman" w:hAnsi="Times New Roman" w:cs="Times New Roman"/>
              <w:b/>
              <w:bCs/>
              <w:color w:val="000000"/>
              <w:sz w:val="20"/>
            </w:rPr>
            <w:t>REFERENCES</w:t>
          </w:r>
        </w:p>
        <w:p w14:paraId="32BB4E35" w14:textId="77777777" w:rsidR="002F6E6C" w:rsidRPr="00FB0088" w:rsidRDefault="002F6E6C" w:rsidP="006B7754">
          <w:pPr>
            <w:autoSpaceDE w:val="0"/>
            <w:autoSpaceDN w:val="0"/>
            <w:adjustRightInd w:val="0"/>
            <w:spacing w:after="0" w:line="240" w:lineRule="auto"/>
            <w:jc w:val="both"/>
            <w:rPr>
              <w:rFonts w:ascii="Times New Roman" w:hAnsi="Times New Roman" w:cs="Times New Roman"/>
              <w:b/>
              <w:bCs/>
              <w:color w:val="000000"/>
              <w:sz w:val="20"/>
            </w:rPr>
          </w:pPr>
        </w:p>
        <w:p w14:paraId="60D10C55"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sz w:val="16"/>
              <w:szCs w:val="16"/>
            </w:rPr>
          </w:pPr>
          <w:r w:rsidRPr="000627A1">
            <w:rPr>
              <w:rFonts w:ascii="Times New Roman" w:hAnsi="Times New Roman" w:cs="Times New Roman"/>
              <w:sz w:val="16"/>
              <w:szCs w:val="16"/>
            </w:rPr>
            <w:t xml:space="preserve">Fareed, A., Zaffar, H., Bilal, M., Hussain, J., Jackson, C., and Naqvi, T. A. (2022). Decolorization of azo dyes by a novel aerobic bacterial strain </w:t>
          </w:r>
          <w:r w:rsidRPr="000627A1">
            <w:rPr>
              <w:rFonts w:ascii="Times New Roman" w:hAnsi="Times New Roman" w:cs="Times New Roman"/>
              <w:i/>
              <w:iCs/>
              <w:sz w:val="16"/>
              <w:szCs w:val="16"/>
            </w:rPr>
            <w:t>Bacillus cereus</w:t>
          </w:r>
          <w:r w:rsidRPr="000627A1">
            <w:rPr>
              <w:rFonts w:ascii="Times New Roman" w:hAnsi="Times New Roman" w:cs="Times New Roman"/>
              <w:sz w:val="16"/>
              <w:szCs w:val="16"/>
            </w:rPr>
            <w:t xml:space="preserve"> strain ROC. </w:t>
          </w:r>
          <w:proofErr w:type="spellStart"/>
          <w:r w:rsidRPr="000627A1">
            <w:rPr>
              <w:rFonts w:ascii="Times New Roman" w:hAnsi="Times New Roman" w:cs="Times New Roman"/>
              <w:sz w:val="16"/>
              <w:szCs w:val="16"/>
            </w:rPr>
            <w:t>Plos</w:t>
          </w:r>
          <w:proofErr w:type="spellEnd"/>
          <w:r w:rsidRPr="000627A1">
            <w:rPr>
              <w:rFonts w:ascii="Times New Roman" w:hAnsi="Times New Roman" w:cs="Times New Roman"/>
              <w:sz w:val="16"/>
              <w:szCs w:val="16"/>
            </w:rPr>
            <w:t xml:space="preserve"> one, 17(6), e0269559.</w:t>
          </w:r>
        </w:p>
        <w:p w14:paraId="4ED30287"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sz w:val="16"/>
              <w:szCs w:val="16"/>
            </w:rPr>
          </w:pPr>
          <w:r w:rsidRPr="000627A1">
            <w:rPr>
              <w:rFonts w:ascii="Times New Roman" w:hAnsi="Times New Roman" w:cs="Times New Roman"/>
              <w:sz w:val="16"/>
              <w:szCs w:val="16"/>
            </w:rPr>
            <w:t xml:space="preserve">Gharbani, P., </w:t>
          </w:r>
          <w:proofErr w:type="spellStart"/>
          <w:r w:rsidRPr="000627A1">
            <w:rPr>
              <w:rFonts w:ascii="Times New Roman" w:hAnsi="Times New Roman" w:cs="Times New Roman"/>
              <w:sz w:val="16"/>
              <w:szCs w:val="16"/>
            </w:rPr>
            <w:t>Tabatabaii</w:t>
          </w:r>
          <w:proofErr w:type="spellEnd"/>
          <w:r w:rsidRPr="000627A1">
            <w:rPr>
              <w:rFonts w:ascii="Times New Roman" w:hAnsi="Times New Roman" w:cs="Times New Roman"/>
              <w:sz w:val="16"/>
              <w:szCs w:val="16"/>
            </w:rPr>
            <w:t xml:space="preserve">, S. M., &amp; </w:t>
          </w:r>
          <w:proofErr w:type="spellStart"/>
          <w:r w:rsidRPr="000627A1">
            <w:rPr>
              <w:rFonts w:ascii="Times New Roman" w:hAnsi="Times New Roman" w:cs="Times New Roman"/>
              <w:sz w:val="16"/>
              <w:szCs w:val="16"/>
            </w:rPr>
            <w:t>Mehrizad</w:t>
          </w:r>
          <w:proofErr w:type="spellEnd"/>
          <w:r w:rsidRPr="000627A1">
            <w:rPr>
              <w:rFonts w:ascii="Times New Roman" w:hAnsi="Times New Roman" w:cs="Times New Roman"/>
              <w:sz w:val="16"/>
              <w:szCs w:val="16"/>
            </w:rPr>
            <w:t>, A. (2008). Removal of Congo red from textile wastewater by ozonation. International Journal of Environmental Science &amp; Technology, 5, 495-500.</w:t>
          </w:r>
        </w:p>
        <w:p w14:paraId="1014D33B"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 xml:space="preserve">Garg, S. K., Tripathi, M., Singh, S. K., &amp; Tiwari, J. K. (2012). </w:t>
          </w:r>
          <w:proofErr w:type="spellStart"/>
          <w:r w:rsidRPr="000627A1">
            <w:rPr>
              <w:rFonts w:ascii="Times New Roman" w:hAnsi="Times New Roman" w:cs="Times New Roman"/>
              <w:color w:val="222222"/>
              <w:sz w:val="16"/>
              <w:szCs w:val="16"/>
              <w:shd w:val="clear" w:color="auto" w:fill="FFFFFF"/>
            </w:rPr>
            <w:t>Biodecolorization</w:t>
          </w:r>
          <w:proofErr w:type="spellEnd"/>
          <w:r w:rsidRPr="000627A1">
            <w:rPr>
              <w:rFonts w:ascii="Times New Roman" w:hAnsi="Times New Roman" w:cs="Times New Roman"/>
              <w:color w:val="222222"/>
              <w:sz w:val="16"/>
              <w:szCs w:val="16"/>
              <w:shd w:val="clear" w:color="auto" w:fill="FFFFFF"/>
            </w:rPr>
            <w:t xml:space="preserve"> of textile dye effluent by Pseudomonas putida SKG-1 (MTCC 10510) under the conditions optimized for </w:t>
          </w:r>
          <w:proofErr w:type="spellStart"/>
          <w:r w:rsidRPr="000627A1">
            <w:rPr>
              <w:rFonts w:ascii="Times New Roman" w:hAnsi="Times New Roman" w:cs="Times New Roman"/>
              <w:color w:val="222222"/>
              <w:sz w:val="16"/>
              <w:szCs w:val="16"/>
              <w:shd w:val="clear" w:color="auto" w:fill="FFFFFF"/>
            </w:rPr>
            <w:t>monoazo</w:t>
          </w:r>
          <w:proofErr w:type="spellEnd"/>
          <w:r w:rsidRPr="000627A1">
            <w:rPr>
              <w:rFonts w:ascii="Times New Roman" w:hAnsi="Times New Roman" w:cs="Times New Roman"/>
              <w:color w:val="222222"/>
              <w:sz w:val="16"/>
              <w:szCs w:val="16"/>
              <w:shd w:val="clear" w:color="auto" w:fill="FFFFFF"/>
            </w:rPr>
            <w:t xml:space="preserve"> dye orange II </w:t>
          </w:r>
          <w:proofErr w:type="spellStart"/>
          <w:r w:rsidRPr="000627A1">
            <w:rPr>
              <w:rFonts w:ascii="Times New Roman" w:hAnsi="Times New Roman" w:cs="Times New Roman"/>
              <w:color w:val="222222"/>
              <w:sz w:val="16"/>
              <w:szCs w:val="16"/>
              <w:shd w:val="clear" w:color="auto" w:fill="FFFFFF"/>
            </w:rPr>
            <w:t>color</w:t>
          </w:r>
          <w:proofErr w:type="spellEnd"/>
          <w:r w:rsidRPr="000627A1">
            <w:rPr>
              <w:rFonts w:ascii="Times New Roman" w:hAnsi="Times New Roman" w:cs="Times New Roman"/>
              <w:color w:val="222222"/>
              <w:sz w:val="16"/>
              <w:szCs w:val="16"/>
              <w:shd w:val="clear" w:color="auto" w:fill="FFFFFF"/>
            </w:rPr>
            <w:t xml:space="preserve"> removal in simulated minimal salt medium. </w:t>
          </w:r>
          <w:r w:rsidRPr="000627A1">
            <w:rPr>
              <w:rFonts w:ascii="Times New Roman" w:hAnsi="Times New Roman" w:cs="Times New Roman"/>
              <w:i/>
              <w:iCs/>
              <w:color w:val="222222"/>
              <w:sz w:val="16"/>
              <w:szCs w:val="16"/>
              <w:shd w:val="clear" w:color="auto" w:fill="FFFFFF"/>
            </w:rPr>
            <w:t>International biodeterioration &amp; biodegradation</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74</w:t>
          </w:r>
          <w:r w:rsidRPr="000627A1">
            <w:rPr>
              <w:rFonts w:ascii="Times New Roman" w:hAnsi="Times New Roman" w:cs="Times New Roman"/>
              <w:color w:val="222222"/>
              <w:sz w:val="16"/>
              <w:szCs w:val="16"/>
              <w:shd w:val="clear" w:color="auto" w:fill="FFFFFF"/>
            </w:rPr>
            <w:t>, 24-35.</w:t>
          </w:r>
        </w:p>
        <w:p w14:paraId="09F83E47"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proofErr w:type="spellStart"/>
          <w:r w:rsidRPr="000627A1">
            <w:rPr>
              <w:rFonts w:ascii="Times New Roman" w:hAnsi="Times New Roman" w:cs="Times New Roman"/>
              <w:color w:val="222222"/>
              <w:sz w:val="16"/>
              <w:szCs w:val="16"/>
              <w:shd w:val="clear" w:color="auto" w:fill="FFFFFF"/>
            </w:rPr>
            <w:t>Supaka</w:t>
          </w:r>
          <w:proofErr w:type="spellEnd"/>
          <w:r w:rsidRPr="000627A1">
            <w:rPr>
              <w:rFonts w:ascii="Times New Roman" w:hAnsi="Times New Roman" w:cs="Times New Roman"/>
              <w:color w:val="222222"/>
              <w:sz w:val="16"/>
              <w:szCs w:val="16"/>
              <w:shd w:val="clear" w:color="auto" w:fill="FFFFFF"/>
            </w:rPr>
            <w:t xml:space="preserve">, N., </w:t>
          </w:r>
          <w:proofErr w:type="spellStart"/>
          <w:r w:rsidRPr="000627A1">
            <w:rPr>
              <w:rFonts w:ascii="Times New Roman" w:hAnsi="Times New Roman" w:cs="Times New Roman"/>
              <w:color w:val="222222"/>
              <w:sz w:val="16"/>
              <w:szCs w:val="16"/>
              <w:shd w:val="clear" w:color="auto" w:fill="FFFFFF"/>
            </w:rPr>
            <w:t>Juntongjin</w:t>
          </w:r>
          <w:proofErr w:type="spellEnd"/>
          <w:r w:rsidRPr="000627A1">
            <w:rPr>
              <w:rFonts w:ascii="Times New Roman" w:hAnsi="Times New Roman" w:cs="Times New Roman"/>
              <w:color w:val="222222"/>
              <w:sz w:val="16"/>
              <w:szCs w:val="16"/>
              <w:shd w:val="clear" w:color="auto" w:fill="FFFFFF"/>
            </w:rPr>
            <w:t xml:space="preserve">, K., </w:t>
          </w:r>
          <w:proofErr w:type="spellStart"/>
          <w:r w:rsidRPr="000627A1">
            <w:rPr>
              <w:rFonts w:ascii="Times New Roman" w:hAnsi="Times New Roman" w:cs="Times New Roman"/>
              <w:color w:val="222222"/>
              <w:sz w:val="16"/>
              <w:szCs w:val="16"/>
              <w:shd w:val="clear" w:color="auto" w:fill="FFFFFF"/>
            </w:rPr>
            <w:t>Damronglerd</w:t>
          </w:r>
          <w:proofErr w:type="spellEnd"/>
          <w:r w:rsidRPr="000627A1">
            <w:rPr>
              <w:rFonts w:ascii="Times New Roman" w:hAnsi="Times New Roman" w:cs="Times New Roman"/>
              <w:color w:val="222222"/>
              <w:sz w:val="16"/>
              <w:szCs w:val="16"/>
              <w:shd w:val="clear" w:color="auto" w:fill="FFFFFF"/>
            </w:rPr>
            <w:t xml:space="preserve">, S., Delia, M. L., &amp; </w:t>
          </w:r>
          <w:proofErr w:type="spellStart"/>
          <w:r w:rsidRPr="000627A1">
            <w:rPr>
              <w:rFonts w:ascii="Times New Roman" w:hAnsi="Times New Roman" w:cs="Times New Roman"/>
              <w:color w:val="222222"/>
              <w:sz w:val="16"/>
              <w:szCs w:val="16"/>
              <w:shd w:val="clear" w:color="auto" w:fill="FFFFFF"/>
            </w:rPr>
            <w:t>Strehaiano</w:t>
          </w:r>
          <w:proofErr w:type="spellEnd"/>
          <w:r w:rsidRPr="000627A1">
            <w:rPr>
              <w:rFonts w:ascii="Times New Roman" w:hAnsi="Times New Roman" w:cs="Times New Roman"/>
              <w:color w:val="222222"/>
              <w:sz w:val="16"/>
              <w:szCs w:val="16"/>
              <w:shd w:val="clear" w:color="auto" w:fill="FFFFFF"/>
            </w:rPr>
            <w:t>, P. (2004). Microbial decolorization of reactive azo dyes in a sequential anaerobic–aerobic system. </w:t>
          </w:r>
          <w:r w:rsidRPr="000627A1">
            <w:rPr>
              <w:rFonts w:ascii="Times New Roman" w:hAnsi="Times New Roman" w:cs="Times New Roman"/>
              <w:i/>
              <w:iCs/>
              <w:color w:val="222222"/>
              <w:sz w:val="16"/>
              <w:szCs w:val="16"/>
              <w:shd w:val="clear" w:color="auto" w:fill="FFFFFF"/>
            </w:rPr>
            <w:t>Chemical Engineering Journal</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99</w:t>
          </w:r>
          <w:r w:rsidRPr="000627A1">
            <w:rPr>
              <w:rFonts w:ascii="Times New Roman" w:hAnsi="Times New Roman" w:cs="Times New Roman"/>
              <w:color w:val="222222"/>
              <w:sz w:val="16"/>
              <w:szCs w:val="16"/>
              <w:shd w:val="clear" w:color="auto" w:fill="FFFFFF"/>
            </w:rPr>
            <w:t>(2), 169-176.</w:t>
          </w:r>
        </w:p>
        <w:p w14:paraId="1379D3FB"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 xml:space="preserve">Bankole, P. O., Adekunle, A. A., and </w:t>
          </w:r>
          <w:proofErr w:type="spellStart"/>
          <w:r w:rsidRPr="000627A1">
            <w:rPr>
              <w:rFonts w:ascii="Times New Roman" w:hAnsi="Times New Roman" w:cs="Times New Roman"/>
              <w:color w:val="222222"/>
              <w:sz w:val="16"/>
              <w:szCs w:val="16"/>
              <w:shd w:val="clear" w:color="auto" w:fill="FFFFFF"/>
            </w:rPr>
            <w:t>Govindwar</w:t>
          </w:r>
          <w:proofErr w:type="spellEnd"/>
          <w:r w:rsidRPr="000627A1">
            <w:rPr>
              <w:rFonts w:ascii="Times New Roman" w:hAnsi="Times New Roman" w:cs="Times New Roman"/>
              <w:color w:val="222222"/>
              <w:sz w:val="16"/>
              <w:szCs w:val="16"/>
              <w:shd w:val="clear" w:color="auto" w:fill="FFFFFF"/>
            </w:rPr>
            <w:t xml:space="preserve">, S. P. (2019). Demethylation and </w:t>
          </w:r>
          <w:proofErr w:type="spellStart"/>
          <w:r w:rsidRPr="000627A1">
            <w:rPr>
              <w:rFonts w:ascii="Times New Roman" w:hAnsi="Times New Roman" w:cs="Times New Roman"/>
              <w:color w:val="222222"/>
              <w:sz w:val="16"/>
              <w:szCs w:val="16"/>
              <w:shd w:val="clear" w:color="auto" w:fill="FFFFFF"/>
            </w:rPr>
            <w:t>desulfonation</w:t>
          </w:r>
          <w:proofErr w:type="spellEnd"/>
          <w:r w:rsidRPr="000627A1">
            <w:rPr>
              <w:rFonts w:ascii="Times New Roman" w:hAnsi="Times New Roman" w:cs="Times New Roman"/>
              <w:color w:val="222222"/>
              <w:sz w:val="16"/>
              <w:szCs w:val="16"/>
              <w:shd w:val="clear" w:color="auto" w:fill="FFFFFF"/>
            </w:rPr>
            <w:t xml:space="preserve"> of textile industry dye, Thiazole Yellow G by </w:t>
          </w:r>
          <w:r w:rsidRPr="000627A1">
            <w:rPr>
              <w:rFonts w:ascii="Times New Roman" w:hAnsi="Times New Roman" w:cs="Times New Roman"/>
              <w:i/>
              <w:iCs/>
              <w:color w:val="222222"/>
              <w:sz w:val="16"/>
              <w:szCs w:val="16"/>
              <w:shd w:val="clear" w:color="auto" w:fill="FFFFFF"/>
            </w:rPr>
            <w:t xml:space="preserve">Aspergillus </w:t>
          </w:r>
          <w:proofErr w:type="spellStart"/>
          <w:r w:rsidRPr="000627A1">
            <w:rPr>
              <w:rFonts w:ascii="Times New Roman" w:hAnsi="Times New Roman" w:cs="Times New Roman"/>
              <w:i/>
              <w:iCs/>
              <w:color w:val="222222"/>
              <w:sz w:val="16"/>
              <w:szCs w:val="16"/>
              <w:shd w:val="clear" w:color="auto" w:fill="FFFFFF"/>
            </w:rPr>
            <w:t>niger</w:t>
          </w:r>
          <w:proofErr w:type="spellEnd"/>
          <w:r w:rsidRPr="000627A1">
            <w:rPr>
              <w:rFonts w:ascii="Times New Roman" w:hAnsi="Times New Roman" w:cs="Times New Roman"/>
              <w:color w:val="222222"/>
              <w:sz w:val="16"/>
              <w:szCs w:val="16"/>
              <w:shd w:val="clear" w:color="auto" w:fill="FFFFFF"/>
            </w:rPr>
            <w:t xml:space="preserve"> LAG. </w:t>
          </w:r>
          <w:r w:rsidRPr="000627A1">
            <w:rPr>
              <w:rFonts w:ascii="Times New Roman" w:hAnsi="Times New Roman" w:cs="Times New Roman"/>
              <w:i/>
              <w:iCs/>
              <w:color w:val="222222"/>
              <w:sz w:val="16"/>
              <w:szCs w:val="16"/>
              <w:shd w:val="clear" w:color="auto" w:fill="FFFFFF"/>
            </w:rPr>
            <w:t>Biotechnology Reports</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23</w:t>
          </w:r>
          <w:r w:rsidRPr="000627A1">
            <w:rPr>
              <w:rFonts w:ascii="Times New Roman" w:hAnsi="Times New Roman" w:cs="Times New Roman"/>
              <w:color w:val="222222"/>
              <w:sz w:val="16"/>
              <w:szCs w:val="16"/>
              <w:shd w:val="clear" w:color="auto" w:fill="FFFFFF"/>
            </w:rPr>
            <w:t>, e00327.</w:t>
          </w:r>
        </w:p>
        <w:p w14:paraId="43C601C6"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sz w:val="16"/>
              <w:szCs w:val="16"/>
            </w:rPr>
            <w:t>Sandin, G., &amp; Peters, G. M. (2018). Environmental impact of textile reuse and recycling – a review. Journal of Cleaner Production, 184(20), 353–365.</w:t>
          </w:r>
        </w:p>
        <w:p w14:paraId="1E3EEE9C"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 xml:space="preserve">Molina-Guijarro, J. M., Pérez Torres, J., Muñoz Dorado, J., Guillén Carretero, F., Moya Lobo, R., Hernández Cutuli, M., &amp; Arias Fernández, M. E. (2009). Detoxification of azo dyes by a novel pH-versatile, salt-resistant laccase from </w:t>
          </w:r>
          <w:r w:rsidRPr="000627A1">
            <w:rPr>
              <w:rFonts w:ascii="Times New Roman" w:hAnsi="Times New Roman" w:cs="Times New Roman"/>
              <w:i/>
              <w:iCs/>
              <w:color w:val="222222"/>
              <w:sz w:val="16"/>
              <w:szCs w:val="16"/>
              <w:shd w:val="clear" w:color="auto" w:fill="FFFFFF"/>
            </w:rPr>
            <w:t>Streptomyces ipomoea</w:t>
          </w:r>
          <w:r w:rsidRPr="000627A1">
            <w:rPr>
              <w:rFonts w:ascii="Times New Roman" w:hAnsi="Times New Roman" w:cs="Times New Roman"/>
              <w:color w:val="222222"/>
              <w:sz w:val="16"/>
              <w:szCs w:val="16"/>
              <w:shd w:val="clear" w:color="auto" w:fill="FFFFFF"/>
            </w:rPr>
            <w:t>.</w:t>
          </w:r>
        </w:p>
        <w:p w14:paraId="6F549CCD"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proofErr w:type="spellStart"/>
          <w:r w:rsidRPr="000627A1">
            <w:rPr>
              <w:rFonts w:ascii="Times New Roman" w:hAnsi="Times New Roman" w:cs="Times New Roman"/>
              <w:color w:val="222222"/>
              <w:sz w:val="16"/>
              <w:szCs w:val="16"/>
              <w:shd w:val="clear" w:color="auto" w:fill="FFFFFF"/>
            </w:rPr>
            <w:t>Buntić</w:t>
          </w:r>
          <w:proofErr w:type="spellEnd"/>
          <w:r w:rsidRPr="000627A1">
            <w:rPr>
              <w:rFonts w:ascii="Times New Roman" w:hAnsi="Times New Roman" w:cs="Times New Roman"/>
              <w:color w:val="222222"/>
              <w:sz w:val="16"/>
              <w:szCs w:val="16"/>
              <w:shd w:val="clear" w:color="auto" w:fill="FFFFFF"/>
            </w:rPr>
            <w:t xml:space="preserve">, A. V., Pavlović, M. D., </w:t>
          </w:r>
          <w:proofErr w:type="spellStart"/>
          <w:r w:rsidRPr="000627A1">
            <w:rPr>
              <w:rFonts w:ascii="Times New Roman" w:hAnsi="Times New Roman" w:cs="Times New Roman"/>
              <w:color w:val="222222"/>
              <w:sz w:val="16"/>
              <w:szCs w:val="16"/>
              <w:shd w:val="clear" w:color="auto" w:fill="FFFFFF"/>
            </w:rPr>
            <w:t>Antonović</w:t>
          </w:r>
          <w:proofErr w:type="spellEnd"/>
          <w:r w:rsidRPr="000627A1">
            <w:rPr>
              <w:rFonts w:ascii="Times New Roman" w:hAnsi="Times New Roman" w:cs="Times New Roman"/>
              <w:color w:val="222222"/>
              <w:sz w:val="16"/>
              <w:szCs w:val="16"/>
              <w:shd w:val="clear" w:color="auto" w:fill="FFFFFF"/>
            </w:rPr>
            <w:t xml:space="preserve">, D. G., </w:t>
          </w:r>
          <w:proofErr w:type="spellStart"/>
          <w:r w:rsidRPr="000627A1">
            <w:rPr>
              <w:rFonts w:ascii="Times New Roman" w:hAnsi="Times New Roman" w:cs="Times New Roman"/>
              <w:color w:val="222222"/>
              <w:sz w:val="16"/>
              <w:szCs w:val="16"/>
              <w:shd w:val="clear" w:color="auto" w:fill="FFFFFF"/>
            </w:rPr>
            <w:t>Šiler</w:t>
          </w:r>
          <w:proofErr w:type="spellEnd"/>
          <w:r w:rsidRPr="000627A1">
            <w:rPr>
              <w:rFonts w:ascii="Times New Roman" w:hAnsi="Times New Roman" w:cs="Times New Roman"/>
              <w:color w:val="222222"/>
              <w:sz w:val="16"/>
              <w:szCs w:val="16"/>
              <w:shd w:val="clear" w:color="auto" w:fill="FFFFFF"/>
            </w:rPr>
            <w:t xml:space="preserve">-Marinković, S. S., &amp; Dimitrijević-Branković, S. I. (2017). A treatment of wastewater containing basic dyes by the use of new strain </w:t>
          </w:r>
          <w:r w:rsidRPr="000627A1">
            <w:rPr>
              <w:rFonts w:ascii="Times New Roman" w:hAnsi="Times New Roman" w:cs="Times New Roman"/>
              <w:i/>
              <w:iCs/>
              <w:color w:val="222222"/>
              <w:sz w:val="16"/>
              <w:szCs w:val="16"/>
              <w:shd w:val="clear" w:color="auto" w:fill="FFFFFF"/>
            </w:rPr>
            <w:t xml:space="preserve">Streptomyces </w:t>
          </w:r>
          <w:proofErr w:type="spellStart"/>
          <w:r w:rsidRPr="000627A1">
            <w:rPr>
              <w:rFonts w:ascii="Times New Roman" w:hAnsi="Times New Roman" w:cs="Times New Roman"/>
              <w:i/>
              <w:iCs/>
              <w:color w:val="222222"/>
              <w:sz w:val="16"/>
              <w:szCs w:val="16"/>
              <w:shd w:val="clear" w:color="auto" w:fill="FFFFFF"/>
            </w:rPr>
            <w:t>microflavus</w:t>
          </w:r>
          <w:proofErr w:type="spellEnd"/>
          <w:r w:rsidRPr="000627A1">
            <w:rPr>
              <w:rFonts w:ascii="Times New Roman" w:hAnsi="Times New Roman" w:cs="Times New Roman"/>
              <w:color w:val="222222"/>
              <w:sz w:val="16"/>
              <w:szCs w:val="16"/>
              <w:shd w:val="clear" w:color="auto" w:fill="FFFFFF"/>
            </w:rPr>
            <w:t xml:space="preserve"> CKS6. </w:t>
          </w:r>
          <w:r w:rsidRPr="000627A1">
            <w:rPr>
              <w:rFonts w:ascii="Times New Roman" w:hAnsi="Times New Roman" w:cs="Times New Roman"/>
              <w:i/>
              <w:iCs/>
              <w:color w:val="222222"/>
              <w:sz w:val="16"/>
              <w:szCs w:val="16"/>
              <w:shd w:val="clear" w:color="auto" w:fill="FFFFFF"/>
            </w:rPr>
            <w:t>Journal of cleaner production</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148</w:t>
          </w:r>
          <w:r w:rsidRPr="000627A1">
            <w:rPr>
              <w:rFonts w:ascii="Times New Roman" w:hAnsi="Times New Roman" w:cs="Times New Roman"/>
              <w:color w:val="222222"/>
              <w:sz w:val="16"/>
              <w:szCs w:val="16"/>
              <w:shd w:val="clear" w:color="auto" w:fill="FFFFFF"/>
            </w:rPr>
            <w:t>, 347-354.</w:t>
          </w:r>
        </w:p>
        <w:p w14:paraId="1C106547"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 xml:space="preserve">Kumar, S. S., </w:t>
          </w:r>
          <w:proofErr w:type="spellStart"/>
          <w:r w:rsidRPr="000627A1">
            <w:rPr>
              <w:rFonts w:ascii="Times New Roman" w:hAnsi="Times New Roman" w:cs="Times New Roman"/>
              <w:color w:val="222222"/>
              <w:sz w:val="16"/>
              <w:szCs w:val="16"/>
              <w:shd w:val="clear" w:color="auto" w:fill="FFFFFF"/>
            </w:rPr>
            <w:t>Shantkriti</w:t>
          </w:r>
          <w:proofErr w:type="spellEnd"/>
          <w:r w:rsidRPr="000627A1">
            <w:rPr>
              <w:rFonts w:ascii="Times New Roman" w:hAnsi="Times New Roman" w:cs="Times New Roman"/>
              <w:color w:val="222222"/>
              <w:sz w:val="16"/>
              <w:szCs w:val="16"/>
              <w:shd w:val="clear" w:color="auto" w:fill="FFFFFF"/>
            </w:rPr>
            <w:t xml:space="preserve">, S., </w:t>
          </w:r>
          <w:proofErr w:type="spellStart"/>
          <w:r w:rsidRPr="000627A1">
            <w:rPr>
              <w:rFonts w:ascii="Times New Roman" w:hAnsi="Times New Roman" w:cs="Times New Roman"/>
              <w:color w:val="222222"/>
              <w:sz w:val="16"/>
              <w:szCs w:val="16"/>
              <w:shd w:val="clear" w:color="auto" w:fill="FFFFFF"/>
            </w:rPr>
            <w:t>Muruganandham</w:t>
          </w:r>
          <w:proofErr w:type="spellEnd"/>
          <w:r w:rsidRPr="000627A1">
            <w:rPr>
              <w:rFonts w:ascii="Times New Roman" w:hAnsi="Times New Roman" w:cs="Times New Roman"/>
              <w:color w:val="222222"/>
              <w:sz w:val="16"/>
              <w:szCs w:val="16"/>
              <w:shd w:val="clear" w:color="auto" w:fill="FFFFFF"/>
            </w:rPr>
            <w:t xml:space="preserve">, T., Murugesh, E., Rane, N., &amp; </w:t>
          </w:r>
          <w:proofErr w:type="spellStart"/>
          <w:r w:rsidRPr="000627A1">
            <w:rPr>
              <w:rFonts w:ascii="Times New Roman" w:hAnsi="Times New Roman" w:cs="Times New Roman"/>
              <w:color w:val="222222"/>
              <w:sz w:val="16"/>
              <w:szCs w:val="16"/>
              <w:shd w:val="clear" w:color="auto" w:fill="FFFFFF"/>
            </w:rPr>
            <w:t>Govindwar</w:t>
          </w:r>
          <w:proofErr w:type="spellEnd"/>
          <w:r w:rsidRPr="000627A1">
            <w:rPr>
              <w:rFonts w:ascii="Times New Roman" w:hAnsi="Times New Roman" w:cs="Times New Roman"/>
              <w:color w:val="222222"/>
              <w:sz w:val="16"/>
              <w:szCs w:val="16"/>
              <w:shd w:val="clear" w:color="auto" w:fill="FFFFFF"/>
            </w:rPr>
            <w:t>, S. P. (2016). Bioinformatics aided microbial approach for bioremediation of wastewater containing textile dyes. </w:t>
          </w:r>
          <w:r w:rsidRPr="000627A1">
            <w:rPr>
              <w:rFonts w:ascii="Times New Roman" w:hAnsi="Times New Roman" w:cs="Times New Roman"/>
              <w:i/>
              <w:iCs/>
              <w:color w:val="222222"/>
              <w:sz w:val="16"/>
              <w:szCs w:val="16"/>
              <w:shd w:val="clear" w:color="auto" w:fill="FFFFFF"/>
            </w:rPr>
            <w:t>Ecological Informatics</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31</w:t>
          </w:r>
          <w:r w:rsidRPr="000627A1">
            <w:rPr>
              <w:rFonts w:ascii="Times New Roman" w:hAnsi="Times New Roman" w:cs="Times New Roman"/>
              <w:color w:val="222222"/>
              <w:sz w:val="16"/>
              <w:szCs w:val="16"/>
              <w:shd w:val="clear" w:color="auto" w:fill="FFFFFF"/>
            </w:rPr>
            <w:t>, 112-121.</w:t>
          </w:r>
        </w:p>
        <w:p w14:paraId="3C0A118F"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Debroy, A., George, N., and Mukherjee, G. (2022). Role of biofilms in the degradation of microplastics in aquatic environments. </w:t>
          </w:r>
          <w:r w:rsidRPr="000627A1">
            <w:rPr>
              <w:rFonts w:ascii="Times New Roman" w:hAnsi="Times New Roman" w:cs="Times New Roman"/>
              <w:i/>
              <w:iCs/>
              <w:color w:val="222222"/>
              <w:sz w:val="16"/>
              <w:szCs w:val="16"/>
              <w:shd w:val="clear" w:color="auto" w:fill="FFFFFF"/>
            </w:rPr>
            <w:t>Journal of Chemical Technology and Biotechnology</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97</w:t>
          </w:r>
          <w:r w:rsidRPr="000627A1">
            <w:rPr>
              <w:rFonts w:ascii="Times New Roman" w:hAnsi="Times New Roman" w:cs="Times New Roman"/>
              <w:color w:val="222222"/>
              <w:sz w:val="16"/>
              <w:szCs w:val="16"/>
              <w:shd w:val="clear" w:color="auto" w:fill="FFFFFF"/>
            </w:rPr>
            <w:t>(12), 3271-3282.</w:t>
          </w:r>
        </w:p>
        <w:p w14:paraId="695080B3"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Robinson, T., Chandran, B., and Nigam, P. (2001). Studies on the production of enzymes by white-rot fungi for the decolourisation of textile dyes. </w:t>
          </w:r>
          <w:r w:rsidRPr="000627A1">
            <w:rPr>
              <w:rFonts w:ascii="Times New Roman" w:hAnsi="Times New Roman" w:cs="Times New Roman"/>
              <w:i/>
              <w:iCs/>
              <w:color w:val="222222"/>
              <w:sz w:val="16"/>
              <w:szCs w:val="16"/>
              <w:shd w:val="clear" w:color="auto" w:fill="FFFFFF"/>
            </w:rPr>
            <w:t>Enzyme and Microbial technology</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29</w:t>
          </w:r>
          <w:r w:rsidRPr="000627A1">
            <w:rPr>
              <w:rFonts w:ascii="Times New Roman" w:hAnsi="Times New Roman" w:cs="Times New Roman"/>
              <w:color w:val="222222"/>
              <w:sz w:val="16"/>
              <w:szCs w:val="16"/>
              <w:shd w:val="clear" w:color="auto" w:fill="FFFFFF"/>
            </w:rPr>
            <w:t>(8-9), 575-579.</w:t>
          </w:r>
        </w:p>
        <w:p w14:paraId="5066467E"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proofErr w:type="spellStart"/>
          <w:r w:rsidRPr="000627A1">
            <w:rPr>
              <w:rFonts w:ascii="Times New Roman" w:hAnsi="Times New Roman" w:cs="Times New Roman"/>
              <w:color w:val="222222"/>
              <w:sz w:val="16"/>
              <w:szCs w:val="16"/>
              <w:shd w:val="clear" w:color="auto" w:fill="FFFFFF"/>
            </w:rPr>
            <w:t>Jamee</w:t>
          </w:r>
          <w:proofErr w:type="spellEnd"/>
          <w:r w:rsidRPr="000627A1">
            <w:rPr>
              <w:rFonts w:ascii="Times New Roman" w:hAnsi="Times New Roman" w:cs="Times New Roman"/>
              <w:color w:val="222222"/>
              <w:sz w:val="16"/>
              <w:szCs w:val="16"/>
              <w:shd w:val="clear" w:color="auto" w:fill="FFFFFF"/>
            </w:rPr>
            <w:t>, R., and Siddique, R. (2019). Biodegradation of synthetic dyes of textile effluent by microorganisms: an environmentally and economically sustainable approach. </w:t>
          </w:r>
          <w:r w:rsidRPr="000627A1">
            <w:rPr>
              <w:rFonts w:ascii="Times New Roman" w:hAnsi="Times New Roman" w:cs="Times New Roman"/>
              <w:i/>
              <w:iCs/>
              <w:color w:val="222222"/>
              <w:sz w:val="16"/>
              <w:szCs w:val="16"/>
              <w:shd w:val="clear" w:color="auto" w:fill="FFFFFF"/>
            </w:rPr>
            <w:t>European Journal of Microbiology and Immunology</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9</w:t>
          </w:r>
          <w:r w:rsidRPr="000627A1">
            <w:rPr>
              <w:rFonts w:ascii="Times New Roman" w:hAnsi="Times New Roman" w:cs="Times New Roman"/>
              <w:color w:val="222222"/>
              <w:sz w:val="16"/>
              <w:szCs w:val="16"/>
              <w:shd w:val="clear" w:color="auto" w:fill="FFFFFF"/>
            </w:rPr>
            <w:t>(4), 114-118.</w:t>
          </w:r>
        </w:p>
        <w:p w14:paraId="7EAB2616"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proofErr w:type="spellStart"/>
          <w:r w:rsidRPr="000627A1">
            <w:rPr>
              <w:rFonts w:ascii="Times New Roman" w:hAnsi="Times New Roman" w:cs="Times New Roman"/>
              <w:color w:val="222222"/>
              <w:sz w:val="16"/>
              <w:szCs w:val="16"/>
              <w:shd w:val="clear" w:color="auto" w:fill="FFFFFF"/>
            </w:rPr>
            <w:t>Saratale</w:t>
          </w:r>
          <w:proofErr w:type="spellEnd"/>
          <w:r w:rsidRPr="000627A1">
            <w:rPr>
              <w:rFonts w:ascii="Times New Roman" w:hAnsi="Times New Roman" w:cs="Times New Roman"/>
              <w:color w:val="222222"/>
              <w:sz w:val="16"/>
              <w:szCs w:val="16"/>
              <w:shd w:val="clear" w:color="auto" w:fill="FFFFFF"/>
            </w:rPr>
            <w:t xml:space="preserve">, R. G., </w:t>
          </w:r>
          <w:proofErr w:type="spellStart"/>
          <w:r w:rsidRPr="000627A1">
            <w:rPr>
              <w:rFonts w:ascii="Times New Roman" w:hAnsi="Times New Roman" w:cs="Times New Roman"/>
              <w:color w:val="222222"/>
              <w:sz w:val="16"/>
              <w:szCs w:val="16"/>
              <w:shd w:val="clear" w:color="auto" w:fill="FFFFFF"/>
            </w:rPr>
            <w:t>Saratale</w:t>
          </w:r>
          <w:proofErr w:type="spellEnd"/>
          <w:r w:rsidRPr="000627A1">
            <w:rPr>
              <w:rFonts w:ascii="Times New Roman" w:hAnsi="Times New Roman" w:cs="Times New Roman"/>
              <w:color w:val="222222"/>
              <w:sz w:val="16"/>
              <w:szCs w:val="16"/>
              <w:shd w:val="clear" w:color="auto" w:fill="FFFFFF"/>
            </w:rPr>
            <w:t xml:space="preserve">, G. D., Chang, J. S., and </w:t>
          </w:r>
          <w:proofErr w:type="spellStart"/>
          <w:r w:rsidRPr="000627A1">
            <w:rPr>
              <w:rFonts w:ascii="Times New Roman" w:hAnsi="Times New Roman" w:cs="Times New Roman"/>
              <w:color w:val="222222"/>
              <w:sz w:val="16"/>
              <w:szCs w:val="16"/>
              <w:shd w:val="clear" w:color="auto" w:fill="FFFFFF"/>
            </w:rPr>
            <w:t>Govindwar</w:t>
          </w:r>
          <w:proofErr w:type="spellEnd"/>
          <w:r w:rsidRPr="000627A1">
            <w:rPr>
              <w:rFonts w:ascii="Times New Roman" w:hAnsi="Times New Roman" w:cs="Times New Roman"/>
              <w:color w:val="222222"/>
              <w:sz w:val="16"/>
              <w:szCs w:val="16"/>
              <w:shd w:val="clear" w:color="auto" w:fill="FFFFFF"/>
            </w:rPr>
            <w:t>, S. P. (2011). Bacterial decolorization and degradation of azo dyes: a review. </w:t>
          </w:r>
          <w:r w:rsidRPr="000627A1">
            <w:rPr>
              <w:rFonts w:ascii="Times New Roman" w:hAnsi="Times New Roman" w:cs="Times New Roman"/>
              <w:i/>
              <w:iCs/>
              <w:color w:val="222222"/>
              <w:sz w:val="16"/>
              <w:szCs w:val="16"/>
              <w:shd w:val="clear" w:color="auto" w:fill="FFFFFF"/>
            </w:rPr>
            <w:t>Journal of the Taiwan institute of Chemical Engineers</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42</w:t>
          </w:r>
          <w:r w:rsidRPr="000627A1">
            <w:rPr>
              <w:rFonts w:ascii="Times New Roman" w:hAnsi="Times New Roman" w:cs="Times New Roman"/>
              <w:color w:val="222222"/>
              <w:sz w:val="16"/>
              <w:szCs w:val="16"/>
              <w:shd w:val="clear" w:color="auto" w:fill="FFFFFF"/>
            </w:rPr>
            <w:t>(1), 138-157.</w:t>
          </w:r>
        </w:p>
        <w:p w14:paraId="06E123CA"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 xml:space="preserve">Wang, H., Su, J. Q., Zheng, X. W., Tian, Y., Xiong, X. J., and Zheng, T. L. (2009). Bacterial decolorization and degradation of the reactive dye Reactive Red 180 by </w:t>
          </w:r>
          <w:r w:rsidRPr="000627A1">
            <w:rPr>
              <w:rFonts w:ascii="Times New Roman" w:hAnsi="Times New Roman" w:cs="Times New Roman"/>
              <w:i/>
              <w:iCs/>
              <w:color w:val="222222"/>
              <w:sz w:val="16"/>
              <w:szCs w:val="16"/>
              <w:shd w:val="clear" w:color="auto" w:fill="FFFFFF"/>
            </w:rPr>
            <w:t>Citrobacter</w:t>
          </w:r>
          <w:r w:rsidRPr="000627A1">
            <w:rPr>
              <w:rFonts w:ascii="Times New Roman" w:hAnsi="Times New Roman" w:cs="Times New Roman"/>
              <w:color w:val="222222"/>
              <w:sz w:val="16"/>
              <w:szCs w:val="16"/>
              <w:shd w:val="clear" w:color="auto" w:fill="FFFFFF"/>
            </w:rPr>
            <w:t xml:space="preserve"> sp. CK3. </w:t>
          </w:r>
          <w:r w:rsidRPr="000627A1">
            <w:rPr>
              <w:rFonts w:ascii="Times New Roman" w:hAnsi="Times New Roman" w:cs="Times New Roman"/>
              <w:i/>
              <w:iCs/>
              <w:color w:val="222222"/>
              <w:sz w:val="16"/>
              <w:szCs w:val="16"/>
              <w:shd w:val="clear" w:color="auto" w:fill="FFFFFF"/>
            </w:rPr>
            <w:t>International Biodeterioration and Biodegradation</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63</w:t>
          </w:r>
          <w:r w:rsidRPr="000627A1">
            <w:rPr>
              <w:rFonts w:ascii="Times New Roman" w:hAnsi="Times New Roman" w:cs="Times New Roman"/>
              <w:color w:val="222222"/>
              <w:sz w:val="16"/>
              <w:szCs w:val="16"/>
              <w:shd w:val="clear" w:color="auto" w:fill="FFFFFF"/>
            </w:rPr>
            <w:t>(4), 395-399.</w:t>
          </w:r>
        </w:p>
        <w:p w14:paraId="0626B15C"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 xml:space="preserve">Prasad, A. A., &amp; Rao, K. B. (2013). Aerobic biodegradation of Azo dye by </w:t>
          </w:r>
          <w:r w:rsidRPr="000627A1">
            <w:rPr>
              <w:rFonts w:ascii="Times New Roman" w:hAnsi="Times New Roman" w:cs="Times New Roman"/>
              <w:i/>
              <w:iCs/>
              <w:color w:val="222222"/>
              <w:sz w:val="16"/>
              <w:szCs w:val="16"/>
              <w:shd w:val="clear" w:color="auto" w:fill="FFFFFF"/>
            </w:rPr>
            <w:t xml:space="preserve">Bacillus </w:t>
          </w:r>
          <w:proofErr w:type="spellStart"/>
          <w:r w:rsidRPr="000627A1">
            <w:rPr>
              <w:rFonts w:ascii="Times New Roman" w:hAnsi="Times New Roman" w:cs="Times New Roman"/>
              <w:i/>
              <w:iCs/>
              <w:color w:val="222222"/>
              <w:sz w:val="16"/>
              <w:szCs w:val="16"/>
              <w:shd w:val="clear" w:color="auto" w:fill="FFFFFF"/>
            </w:rPr>
            <w:t>cohnii</w:t>
          </w:r>
          <w:proofErr w:type="spellEnd"/>
          <w:r w:rsidRPr="000627A1">
            <w:rPr>
              <w:rFonts w:ascii="Times New Roman" w:hAnsi="Times New Roman" w:cs="Times New Roman"/>
              <w:color w:val="222222"/>
              <w:sz w:val="16"/>
              <w:szCs w:val="16"/>
              <w:shd w:val="clear" w:color="auto" w:fill="FFFFFF"/>
            </w:rPr>
            <w:t xml:space="preserve"> MTCC 3616; an obligately alkaliphilic bacterium and toxicity evaluation of metabolites by different bioassay systems. </w:t>
          </w:r>
          <w:r w:rsidRPr="000627A1">
            <w:rPr>
              <w:rFonts w:ascii="Times New Roman" w:hAnsi="Times New Roman" w:cs="Times New Roman"/>
              <w:i/>
              <w:iCs/>
              <w:color w:val="222222"/>
              <w:sz w:val="16"/>
              <w:szCs w:val="16"/>
              <w:shd w:val="clear" w:color="auto" w:fill="FFFFFF"/>
            </w:rPr>
            <w:t>Applied Microbiology and Biotechnology</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97</w:t>
          </w:r>
          <w:r w:rsidRPr="000627A1">
            <w:rPr>
              <w:rFonts w:ascii="Times New Roman" w:hAnsi="Times New Roman" w:cs="Times New Roman"/>
              <w:color w:val="222222"/>
              <w:sz w:val="16"/>
              <w:szCs w:val="16"/>
              <w:shd w:val="clear" w:color="auto" w:fill="FFFFFF"/>
            </w:rPr>
            <w:t>, 7469-7481.</w:t>
          </w:r>
        </w:p>
        <w:p w14:paraId="156EDA03"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 xml:space="preserve">Junnarkar, N., Murty, D. S., Bhatt, N. S., and </w:t>
          </w:r>
          <w:proofErr w:type="spellStart"/>
          <w:r w:rsidRPr="000627A1">
            <w:rPr>
              <w:rFonts w:ascii="Times New Roman" w:hAnsi="Times New Roman" w:cs="Times New Roman"/>
              <w:color w:val="222222"/>
              <w:sz w:val="16"/>
              <w:szCs w:val="16"/>
              <w:shd w:val="clear" w:color="auto" w:fill="FFFFFF"/>
            </w:rPr>
            <w:t>Madamwar</w:t>
          </w:r>
          <w:proofErr w:type="spellEnd"/>
          <w:r w:rsidRPr="000627A1">
            <w:rPr>
              <w:rFonts w:ascii="Times New Roman" w:hAnsi="Times New Roman" w:cs="Times New Roman"/>
              <w:color w:val="222222"/>
              <w:sz w:val="16"/>
              <w:szCs w:val="16"/>
              <w:shd w:val="clear" w:color="auto" w:fill="FFFFFF"/>
            </w:rPr>
            <w:t>, D. (2006). Decolorization of diazo dye Direct Red 81 by a novel bacterial consortium. </w:t>
          </w:r>
          <w:r w:rsidRPr="000627A1">
            <w:rPr>
              <w:rFonts w:ascii="Times New Roman" w:hAnsi="Times New Roman" w:cs="Times New Roman"/>
              <w:i/>
              <w:iCs/>
              <w:color w:val="222222"/>
              <w:sz w:val="16"/>
              <w:szCs w:val="16"/>
              <w:shd w:val="clear" w:color="auto" w:fill="FFFFFF"/>
            </w:rPr>
            <w:t>World Journal of Microbiology and Biotechnology</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22</w:t>
          </w:r>
          <w:r w:rsidRPr="000627A1">
            <w:rPr>
              <w:rFonts w:ascii="Times New Roman" w:hAnsi="Times New Roman" w:cs="Times New Roman"/>
              <w:color w:val="222222"/>
              <w:sz w:val="16"/>
              <w:szCs w:val="16"/>
              <w:shd w:val="clear" w:color="auto" w:fill="FFFFFF"/>
            </w:rPr>
            <w:t>(2), 163-168.</w:t>
          </w:r>
        </w:p>
        <w:p w14:paraId="58AE526C"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 xml:space="preserve">Ali, S. S., Al-Tohamy, R., Koutra, E., </w:t>
          </w:r>
          <w:proofErr w:type="spellStart"/>
          <w:r w:rsidRPr="000627A1">
            <w:rPr>
              <w:rFonts w:ascii="Times New Roman" w:hAnsi="Times New Roman" w:cs="Times New Roman"/>
              <w:color w:val="222222"/>
              <w:sz w:val="16"/>
              <w:szCs w:val="16"/>
              <w:shd w:val="clear" w:color="auto" w:fill="FFFFFF"/>
            </w:rPr>
            <w:t>Kornaros</w:t>
          </w:r>
          <w:proofErr w:type="spellEnd"/>
          <w:r w:rsidRPr="000627A1">
            <w:rPr>
              <w:rFonts w:ascii="Times New Roman" w:hAnsi="Times New Roman" w:cs="Times New Roman"/>
              <w:color w:val="222222"/>
              <w:sz w:val="16"/>
              <w:szCs w:val="16"/>
              <w:shd w:val="clear" w:color="auto" w:fill="FFFFFF"/>
            </w:rPr>
            <w:t xml:space="preserve">, M., Khalil, M., </w:t>
          </w:r>
          <w:proofErr w:type="spellStart"/>
          <w:r w:rsidRPr="000627A1">
            <w:rPr>
              <w:rFonts w:ascii="Times New Roman" w:hAnsi="Times New Roman" w:cs="Times New Roman"/>
              <w:color w:val="222222"/>
              <w:sz w:val="16"/>
              <w:szCs w:val="16"/>
              <w:shd w:val="clear" w:color="auto" w:fill="FFFFFF"/>
            </w:rPr>
            <w:t>Elsamahy</w:t>
          </w:r>
          <w:proofErr w:type="spellEnd"/>
          <w:r w:rsidRPr="000627A1">
            <w:rPr>
              <w:rFonts w:ascii="Times New Roman" w:hAnsi="Times New Roman" w:cs="Times New Roman"/>
              <w:color w:val="222222"/>
              <w:sz w:val="16"/>
              <w:szCs w:val="16"/>
              <w:shd w:val="clear" w:color="auto" w:fill="FFFFFF"/>
            </w:rPr>
            <w:t>, T., ... and Sun, J. (2021). Coupling azo dye degradation and biodiesel production by manganese-dependent peroxidase producing oleaginous yeasts isolated from wood-feeding termite gut symbionts. </w:t>
          </w:r>
          <w:r w:rsidRPr="000627A1">
            <w:rPr>
              <w:rFonts w:ascii="Times New Roman" w:hAnsi="Times New Roman" w:cs="Times New Roman"/>
              <w:i/>
              <w:iCs/>
              <w:color w:val="222222"/>
              <w:sz w:val="16"/>
              <w:szCs w:val="16"/>
              <w:shd w:val="clear" w:color="auto" w:fill="FFFFFF"/>
            </w:rPr>
            <w:t>Biotechnology for biofuels</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14</w:t>
          </w:r>
          <w:r w:rsidRPr="000627A1">
            <w:rPr>
              <w:rFonts w:ascii="Times New Roman" w:hAnsi="Times New Roman" w:cs="Times New Roman"/>
              <w:color w:val="222222"/>
              <w:sz w:val="16"/>
              <w:szCs w:val="16"/>
              <w:shd w:val="clear" w:color="auto" w:fill="FFFFFF"/>
            </w:rPr>
            <w:t>(1), 1-25.</w:t>
          </w:r>
        </w:p>
        <w:p w14:paraId="329CCEF4"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rPr>
          </w:pPr>
          <w:r w:rsidRPr="000627A1">
            <w:rPr>
              <w:rFonts w:ascii="Times New Roman" w:hAnsi="Times New Roman" w:cs="Times New Roman"/>
              <w:color w:val="222222"/>
              <w:sz w:val="16"/>
              <w:szCs w:val="16"/>
            </w:rPr>
            <w:lastRenderedPageBreak/>
            <w:t>Kant R (2012) Textile dyeing industry an environmental hazard. Nat Sci 4(1):22–26</w:t>
          </w:r>
        </w:p>
        <w:p w14:paraId="44BC38B0"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proofErr w:type="spellStart"/>
          <w:r w:rsidRPr="000627A1">
            <w:rPr>
              <w:rFonts w:ascii="Times New Roman" w:hAnsi="Times New Roman" w:cs="Times New Roman"/>
              <w:color w:val="222222"/>
              <w:sz w:val="16"/>
              <w:szCs w:val="16"/>
              <w:shd w:val="clear" w:color="auto" w:fill="FFFFFF"/>
            </w:rPr>
            <w:t>Benkhaya</w:t>
          </w:r>
          <w:proofErr w:type="spellEnd"/>
          <w:r w:rsidRPr="000627A1">
            <w:rPr>
              <w:rFonts w:ascii="Times New Roman" w:hAnsi="Times New Roman" w:cs="Times New Roman"/>
              <w:color w:val="222222"/>
              <w:sz w:val="16"/>
              <w:szCs w:val="16"/>
              <w:shd w:val="clear" w:color="auto" w:fill="FFFFFF"/>
            </w:rPr>
            <w:t xml:space="preserve">, S., M'rabet, S., and El </w:t>
          </w:r>
          <w:proofErr w:type="spellStart"/>
          <w:r w:rsidRPr="000627A1">
            <w:rPr>
              <w:rFonts w:ascii="Times New Roman" w:hAnsi="Times New Roman" w:cs="Times New Roman"/>
              <w:color w:val="222222"/>
              <w:sz w:val="16"/>
              <w:szCs w:val="16"/>
              <w:shd w:val="clear" w:color="auto" w:fill="FFFFFF"/>
            </w:rPr>
            <w:t>Harfi</w:t>
          </w:r>
          <w:proofErr w:type="spellEnd"/>
          <w:r w:rsidRPr="000627A1">
            <w:rPr>
              <w:rFonts w:ascii="Times New Roman" w:hAnsi="Times New Roman" w:cs="Times New Roman"/>
              <w:color w:val="222222"/>
              <w:sz w:val="16"/>
              <w:szCs w:val="16"/>
              <w:shd w:val="clear" w:color="auto" w:fill="FFFFFF"/>
            </w:rPr>
            <w:t>, A. (2020). A review on classifications, recent synthesis and applications of textile dyes. </w:t>
          </w:r>
          <w:r w:rsidRPr="000627A1">
            <w:rPr>
              <w:rFonts w:ascii="Times New Roman" w:hAnsi="Times New Roman" w:cs="Times New Roman"/>
              <w:i/>
              <w:iCs/>
              <w:color w:val="222222"/>
              <w:sz w:val="16"/>
              <w:szCs w:val="16"/>
              <w:shd w:val="clear" w:color="auto" w:fill="FFFFFF"/>
            </w:rPr>
            <w:t>Inorganic Chemistry Communications</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115</w:t>
          </w:r>
          <w:r w:rsidRPr="000627A1">
            <w:rPr>
              <w:rFonts w:ascii="Times New Roman" w:hAnsi="Times New Roman" w:cs="Times New Roman"/>
              <w:color w:val="222222"/>
              <w:sz w:val="16"/>
              <w:szCs w:val="16"/>
              <w:shd w:val="clear" w:color="auto" w:fill="FFFFFF"/>
            </w:rPr>
            <w:t>, 107891.</w:t>
          </w:r>
        </w:p>
        <w:p w14:paraId="03D78DCF"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 xml:space="preserve">Saranraj, P., </w:t>
          </w:r>
          <w:proofErr w:type="spellStart"/>
          <w:r w:rsidRPr="000627A1">
            <w:rPr>
              <w:rFonts w:ascii="Times New Roman" w:hAnsi="Times New Roman" w:cs="Times New Roman"/>
              <w:color w:val="222222"/>
              <w:sz w:val="16"/>
              <w:szCs w:val="16"/>
              <w:shd w:val="clear" w:color="auto" w:fill="FFFFFF"/>
            </w:rPr>
            <w:t>Sivasakthivelan</w:t>
          </w:r>
          <w:proofErr w:type="spellEnd"/>
          <w:r w:rsidRPr="000627A1">
            <w:rPr>
              <w:rFonts w:ascii="Times New Roman" w:hAnsi="Times New Roman" w:cs="Times New Roman"/>
              <w:color w:val="222222"/>
              <w:sz w:val="16"/>
              <w:szCs w:val="16"/>
              <w:shd w:val="clear" w:color="auto" w:fill="FFFFFF"/>
            </w:rPr>
            <w:t>, P., Jayaprakash, A., and Sivasakthi, S. (2018). Comparison of bacterial decolourization of reactive textile dyes under static and shaking conditions. </w:t>
          </w:r>
          <w:r w:rsidRPr="000627A1">
            <w:rPr>
              <w:rFonts w:ascii="Times New Roman" w:hAnsi="Times New Roman" w:cs="Times New Roman"/>
              <w:i/>
              <w:iCs/>
              <w:color w:val="222222"/>
              <w:sz w:val="16"/>
              <w:szCs w:val="16"/>
              <w:shd w:val="clear" w:color="auto" w:fill="FFFFFF"/>
            </w:rPr>
            <w:t>Advances in Biological Research</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12</w:t>
          </w:r>
          <w:r w:rsidRPr="000627A1">
            <w:rPr>
              <w:rFonts w:ascii="Times New Roman" w:hAnsi="Times New Roman" w:cs="Times New Roman"/>
              <w:color w:val="222222"/>
              <w:sz w:val="16"/>
              <w:szCs w:val="16"/>
              <w:shd w:val="clear" w:color="auto" w:fill="FFFFFF"/>
            </w:rPr>
            <w:t>(6), 199-203.</w:t>
          </w:r>
        </w:p>
        <w:p w14:paraId="7F67F7D1"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 xml:space="preserve">Rosales, E., Iglesias, O., Pazos, M., and </w:t>
          </w:r>
          <w:proofErr w:type="spellStart"/>
          <w:r w:rsidRPr="000627A1">
            <w:rPr>
              <w:rFonts w:ascii="Times New Roman" w:hAnsi="Times New Roman" w:cs="Times New Roman"/>
              <w:color w:val="222222"/>
              <w:sz w:val="16"/>
              <w:szCs w:val="16"/>
              <w:shd w:val="clear" w:color="auto" w:fill="FFFFFF"/>
            </w:rPr>
            <w:t>Sanromán</w:t>
          </w:r>
          <w:proofErr w:type="spellEnd"/>
          <w:r w:rsidRPr="000627A1">
            <w:rPr>
              <w:rFonts w:ascii="Times New Roman" w:hAnsi="Times New Roman" w:cs="Times New Roman"/>
              <w:color w:val="222222"/>
              <w:sz w:val="16"/>
              <w:szCs w:val="16"/>
              <w:shd w:val="clear" w:color="auto" w:fill="FFFFFF"/>
            </w:rPr>
            <w:t>, M. A. (2012). Decolourisation of dyes under electro-Fenton process using Fe alginate gel beads. </w:t>
          </w:r>
          <w:r w:rsidRPr="000627A1">
            <w:rPr>
              <w:rFonts w:ascii="Times New Roman" w:hAnsi="Times New Roman" w:cs="Times New Roman"/>
              <w:i/>
              <w:iCs/>
              <w:color w:val="222222"/>
              <w:sz w:val="16"/>
              <w:szCs w:val="16"/>
              <w:shd w:val="clear" w:color="auto" w:fill="FFFFFF"/>
            </w:rPr>
            <w:t>Journal of hazardous materials</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213</w:t>
          </w:r>
          <w:r w:rsidRPr="000627A1">
            <w:rPr>
              <w:rFonts w:ascii="Times New Roman" w:hAnsi="Times New Roman" w:cs="Times New Roman"/>
              <w:color w:val="222222"/>
              <w:sz w:val="16"/>
              <w:szCs w:val="16"/>
              <w:shd w:val="clear" w:color="auto" w:fill="FFFFFF"/>
            </w:rPr>
            <w:t>, 369-377.</w:t>
          </w:r>
        </w:p>
        <w:p w14:paraId="529B00EA" w14:textId="77777777" w:rsidR="002F6E6C" w:rsidRPr="003C6571" w:rsidRDefault="002F6E6C" w:rsidP="002F6E6C">
          <w:pPr>
            <w:pStyle w:val="ListParagraph"/>
            <w:numPr>
              <w:ilvl w:val="0"/>
              <w:numId w:val="4"/>
            </w:numPr>
            <w:tabs>
              <w:tab w:val="left" w:pos="1974"/>
            </w:tabs>
            <w:spacing w:after="0" w:line="360" w:lineRule="auto"/>
            <w:jc w:val="both"/>
            <w:rPr>
              <w:rFonts w:ascii="Times New Roman" w:hAnsi="Times New Roman" w:cs="Times New Roman"/>
              <w:sz w:val="16"/>
              <w:szCs w:val="16"/>
            </w:rPr>
          </w:pPr>
          <w:r w:rsidRPr="000627A1">
            <w:rPr>
              <w:rFonts w:ascii="Times New Roman" w:hAnsi="Times New Roman" w:cs="Times New Roman"/>
              <w:color w:val="222222"/>
              <w:sz w:val="16"/>
              <w:szCs w:val="16"/>
              <w:shd w:val="clear" w:color="auto" w:fill="FFFFFF"/>
            </w:rPr>
            <w:t xml:space="preserve">Jadhav, S. U., Jadhav, M. U., </w:t>
          </w:r>
          <w:proofErr w:type="spellStart"/>
          <w:r w:rsidRPr="000627A1">
            <w:rPr>
              <w:rFonts w:ascii="Times New Roman" w:hAnsi="Times New Roman" w:cs="Times New Roman"/>
              <w:color w:val="222222"/>
              <w:sz w:val="16"/>
              <w:szCs w:val="16"/>
              <w:shd w:val="clear" w:color="auto" w:fill="FFFFFF"/>
            </w:rPr>
            <w:t>Kagalkar</w:t>
          </w:r>
          <w:proofErr w:type="spellEnd"/>
          <w:r w:rsidRPr="000627A1">
            <w:rPr>
              <w:rFonts w:ascii="Times New Roman" w:hAnsi="Times New Roman" w:cs="Times New Roman"/>
              <w:color w:val="222222"/>
              <w:sz w:val="16"/>
              <w:szCs w:val="16"/>
              <w:shd w:val="clear" w:color="auto" w:fill="FFFFFF"/>
            </w:rPr>
            <w:t xml:space="preserve">, A. N., and </w:t>
          </w:r>
          <w:proofErr w:type="spellStart"/>
          <w:r w:rsidRPr="000627A1">
            <w:rPr>
              <w:rFonts w:ascii="Times New Roman" w:hAnsi="Times New Roman" w:cs="Times New Roman"/>
              <w:color w:val="222222"/>
              <w:sz w:val="16"/>
              <w:szCs w:val="16"/>
              <w:shd w:val="clear" w:color="auto" w:fill="FFFFFF"/>
            </w:rPr>
            <w:t>Govindwar</w:t>
          </w:r>
          <w:proofErr w:type="spellEnd"/>
          <w:r w:rsidRPr="000627A1">
            <w:rPr>
              <w:rFonts w:ascii="Times New Roman" w:hAnsi="Times New Roman" w:cs="Times New Roman"/>
              <w:color w:val="222222"/>
              <w:sz w:val="16"/>
              <w:szCs w:val="16"/>
              <w:shd w:val="clear" w:color="auto" w:fill="FFFFFF"/>
            </w:rPr>
            <w:t xml:space="preserve">, S. P. (2008). Decolorization of Brilliant Blue G dye mediated by degradation of the microbial consortium of </w:t>
          </w:r>
          <w:proofErr w:type="spellStart"/>
          <w:r w:rsidRPr="000627A1">
            <w:rPr>
              <w:rFonts w:ascii="Times New Roman" w:hAnsi="Times New Roman" w:cs="Times New Roman"/>
              <w:i/>
              <w:iCs/>
              <w:color w:val="222222"/>
              <w:sz w:val="16"/>
              <w:szCs w:val="16"/>
              <w:shd w:val="clear" w:color="auto" w:fill="FFFFFF"/>
            </w:rPr>
            <w:t>Galactomyces</w:t>
          </w:r>
          <w:proofErr w:type="spellEnd"/>
          <w:r w:rsidRPr="000627A1">
            <w:rPr>
              <w:rFonts w:ascii="Times New Roman" w:hAnsi="Times New Roman" w:cs="Times New Roman"/>
              <w:i/>
              <w:iCs/>
              <w:color w:val="222222"/>
              <w:sz w:val="16"/>
              <w:szCs w:val="16"/>
              <w:shd w:val="clear" w:color="auto" w:fill="FFFFFF"/>
            </w:rPr>
            <w:t xml:space="preserve"> </w:t>
          </w:r>
          <w:proofErr w:type="spellStart"/>
          <w:r w:rsidRPr="000627A1">
            <w:rPr>
              <w:rFonts w:ascii="Times New Roman" w:hAnsi="Times New Roman" w:cs="Times New Roman"/>
              <w:i/>
              <w:iCs/>
              <w:color w:val="222222"/>
              <w:sz w:val="16"/>
              <w:szCs w:val="16"/>
              <w:shd w:val="clear" w:color="auto" w:fill="FFFFFF"/>
            </w:rPr>
            <w:t>geotrichum</w:t>
          </w:r>
          <w:proofErr w:type="spellEnd"/>
          <w:r w:rsidRPr="000627A1">
            <w:rPr>
              <w:rFonts w:ascii="Times New Roman" w:hAnsi="Times New Roman" w:cs="Times New Roman"/>
              <w:color w:val="222222"/>
              <w:sz w:val="16"/>
              <w:szCs w:val="16"/>
              <w:shd w:val="clear" w:color="auto" w:fill="FFFFFF"/>
            </w:rPr>
            <w:t xml:space="preserve"> and </w:t>
          </w:r>
          <w:r w:rsidRPr="000627A1">
            <w:rPr>
              <w:rFonts w:ascii="Times New Roman" w:hAnsi="Times New Roman" w:cs="Times New Roman"/>
              <w:i/>
              <w:iCs/>
              <w:color w:val="222222"/>
              <w:sz w:val="16"/>
              <w:szCs w:val="16"/>
              <w:shd w:val="clear" w:color="auto" w:fill="FFFFFF"/>
            </w:rPr>
            <w:t>Bacillus</w:t>
          </w:r>
          <w:r w:rsidRPr="000627A1">
            <w:rPr>
              <w:rFonts w:ascii="Times New Roman" w:hAnsi="Times New Roman" w:cs="Times New Roman"/>
              <w:color w:val="222222"/>
              <w:sz w:val="16"/>
              <w:szCs w:val="16"/>
              <w:shd w:val="clear" w:color="auto" w:fill="FFFFFF"/>
            </w:rPr>
            <w:t xml:space="preserve"> sp. </w:t>
          </w:r>
          <w:r w:rsidRPr="000627A1">
            <w:rPr>
              <w:rFonts w:ascii="Times New Roman" w:hAnsi="Times New Roman" w:cs="Times New Roman"/>
              <w:i/>
              <w:iCs/>
              <w:color w:val="222222"/>
              <w:sz w:val="16"/>
              <w:szCs w:val="16"/>
              <w:shd w:val="clear" w:color="auto" w:fill="FFFFFF"/>
            </w:rPr>
            <w:t>Journal of the Chinese Institute of Chemical Engineers</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39</w:t>
          </w:r>
          <w:r w:rsidRPr="000627A1">
            <w:rPr>
              <w:rFonts w:ascii="Times New Roman" w:hAnsi="Times New Roman" w:cs="Times New Roman"/>
              <w:color w:val="222222"/>
              <w:sz w:val="16"/>
              <w:szCs w:val="16"/>
              <w:shd w:val="clear" w:color="auto" w:fill="FFFFFF"/>
            </w:rPr>
            <w:t>(6), 563-570.</w:t>
          </w:r>
        </w:p>
        <w:p w14:paraId="1F7EF1BE" w14:textId="77777777" w:rsidR="002F6E6C" w:rsidRPr="003C657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3C6571">
            <w:rPr>
              <w:rFonts w:ascii="Times New Roman" w:hAnsi="Times New Roman" w:cs="Times New Roman"/>
              <w:color w:val="222222"/>
              <w:sz w:val="16"/>
              <w:szCs w:val="16"/>
              <w:shd w:val="clear" w:color="auto" w:fill="FFFFFF"/>
            </w:rPr>
            <w:t>Guo, J., Zhou, J., Wang, D., Tian, C., Wang, P., &amp; Uddin, M. S. (2008). A novel moderately halophilic bacterium for decolorizing azo dye under high salt condition. </w:t>
          </w:r>
          <w:r w:rsidRPr="003C6571">
            <w:rPr>
              <w:rFonts w:ascii="Times New Roman" w:hAnsi="Times New Roman" w:cs="Times New Roman"/>
              <w:i/>
              <w:iCs/>
              <w:color w:val="222222"/>
              <w:sz w:val="16"/>
              <w:szCs w:val="16"/>
              <w:shd w:val="clear" w:color="auto" w:fill="FFFFFF"/>
            </w:rPr>
            <w:t>Biodegradation</w:t>
          </w:r>
          <w:r w:rsidRPr="003C6571">
            <w:rPr>
              <w:rFonts w:ascii="Times New Roman" w:hAnsi="Times New Roman" w:cs="Times New Roman"/>
              <w:color w:val="222222"/>
              <w:sz w:val="16"/>
              <w:szCs w:val="16"/>
              <w:shd w:val="clear" w:color="auto" w:fill="FFFFFF"/>
            </w:rPr>
            <w:t>, </w:t>
          </w:r>
          <w:r w:rsidRPr="003C6571">
            <w:rPr>
              <w:rFonts w:ascii="Times New Roman" w:hAnsi="Times New Roman" w:cs="Times New Roman"/>
              <w:i/>
              <w:iCs/>
              <w:color w:val="222222"/>
              <w:sz w:val="16"/>
              <w:szCs w:val="16"/>
              <w:shd w:val="clear" w:color="auto" w:fill="FFFFFF"/>
            </w:rPr>
            <w:t>19</w:t>
          </w:r>
          <w:r w:rsidRPr="003C6571">
            <w:rPr>
              <w:rFonts w:ascii="Times New Roman" w:hAnsi="Times New Roman" w:cs="Times New Roman"/>
              <w:color w:val="222222"/>
              <w:sz w:val="16"/>
              <w:szCs w:val="16"/>
              <w:shd w:val="clear" w:color="auto" w:fill="FFFFFF"/>
            </w:rPr>
            <w:t>, 15-19.</w:t>
          </w:r>
        </w:p>
        <w:p w14:paraId="640CCC9B" w14:textId="77777777" w:rsidR="002F6E6C" w:rsidRPr="000627A1" w:rsidRDefault="002F6E6C" w:rsidP="002F6E6C">
          <w:pPr>
            <w:pStyle w:val="ListParagraph"/>
            <w:tabs>
              <w:tab w:val="left" w:pos="1974"/>
            </w:tabs>
            <w:spacing w:after="0" w:line="360" w:lineRule="auto"/>
            <w:ind w:left="360"/>
            <w:jc w:val="both"/>
            <w:rPr>
              <w:rFonts w:ascii="Times New Roman" w:hAnsi="Times New Roman" w:cs="Times New Roman"/>
              <w:sz w:val="16"/>
              <w:szCs w:val="16"/>
            </w:rPr>
          </w:pPr>
        </w:p>
        <w:p w14:paraId="5A123431"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proofErr w:type="spellStart"/>
          <w:r w:rsidRPr="000627A1">
            <w:rPr>
              <w:rFonts w:ascii="Times New Roman" w:hAnsi="Times New Roman" w:cs="Times New Roman"/>
              <w:color w:val="222222"/>
              <w:sz w:val="16"/>
              <w:szCs w:val="16"/>
              <w:shd w:val="clear" w:color="auto" w:fill="FFFFFF"/>
            </w:rPr>
            <w:t>Amoozegar</w:t>
          </w:r>
          <w:proofErr w:type="spellEnd"/>
          <w:r w:rsidRPr="000627A1">
            <w:rPr>
              <w:rFonts w:ascii="Times New Roman" w:hAnsi="Times New Roman" w:cs="Times New Roman"/>
              <w:color w:val="222222"/>
              <w:sz w:val="16"/>
              <w:szCs w:val="16"/>
              <w:shd w:val="clear" w:color="auto" w:fill="FFFFFF"/>
            </w:rPr>
            <w:t xml:space="preserve">, M. A., </w:t>
          </w:r>
          <w:proofErr w:type="spellStart"/>
          <w:r w:rsidRPr="000627A1">
            <w:rPr>
              <w:rFonts w:ascii="Times New Roman" w:hAnsi="Times New Roman" w:cs="Times New Roman"/>
              <w:color w:val="222222"/>
              <w:sz w:val="16"/>
              <w:szCs w:val="16"/>
              <w:shd w:val="clear" w:color="auto" w:fill="FFFFFF"/>
            </w:rPr>
            <w:t>Hajighasemi</w:t>
          </w:r>
          <w:proofErr w:type="spellEnd"/>
          <w:r w:rsidRPr="000627A1">
            <w:rPr>
              <w:rFonts w:ascii="Times New Roman" w:hAnsi="Times New Roman" w:cs="Times New Roman"/>
              <w:color w:val="222222"/>
              <w:sz w:val="16"/>
              <w:szCs w:val="16"/>
              <w:shd w:val="clear" w:color="auto" w:fill="FFFFFF"/>
            </w:rPr>
            <w:t>, M., Hamedi, J., Asad, S., &amp; Ventosa, A. (2011). Azo dye decolorization by halophilic and halotolerant microorganisms. </w:t>
          </w:r>
          <w:r w:rsidRPr="000627A1">
            <w:rPr>
              <w:rFonts w:ascii="Times New Roman" w:hAnsi="Times New Roman" w:cs="Times New Roman"/>
              <w:i/>
              <w:iCs/>
              <w:color w:val="222222"/>
              <w:sz w:val="16"/>
              <w:szCs w:val="16"/>
              <w:shd w:val="clear" w:color="auto" w:fill="FFFFFF"/>
            </w:rPr>
            <w:t>Annals of Microbiology</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61</w:t>
          </w:r>
          <w:r w:rsidRPr="000627A1">
            <w:rPr>
              <w:rFonts w:ascii="Times New Roman" w:hAnsi="Times New Roman" w:cs="Times New Roman"/>
              <w:color w:val="222222"/>
              <w:sz w:val="16"/>
              <w:szCs w:val="16"/>
              <w:shd w:val="clear" w:color="auto" w:fill="FFFFFF"/>
            </w:rPr>
            <w:t>(2), 217-230.</w:t>
          </w:r>
        </w:p>
        <w:p w14:paraId="07692C7F"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sz w:val="16"/>
              <w:szCs w:val="16"/>
            </w:rPr>
            <w:t xml:space="preserve">Zollinger, 1991. </w:t>
          </w:r>
          <w:proofErr w:type="spellStart"/>
          <w:r w:rsidRPr="000627A1">
            <w:rPr>
              <w:rFonts w:ascii="Times New Roman" w:hAnsi="Times New Roman" w:cs="Times New Roman"/>
              <w:sz w:val="16"/>
              <w:szCs w:val="16"/>
            </w:rPr>
            <w:t>Color</w:t>
          </w:r>
          <w:proofErr w:type="spellEnd"/>
          <w:r w:rsidRPr="000627A1">
            <w:rPr>
              <w:rFonts w:ascii="Times New Roman" w:hAnsi="Times New Roman" w:cs="Times New Roman"/>
              <w:sz w:val="16"/>
              <w:szCs w:val="16"/>
            </w:rPr>
            <w:t xml:space="preserve"> Chemistry: Syntheses, Properties and Applications of Organic Dyes and Pigments. VCH Publishers, Weinheim, Germany.</w:t>
          </w:r>
        </w:p>
        <w:p w14:paraId="68DCBECE"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 xml:space="preserve">Elbanna, K., Sarhan, O. M., </w:t>
          </w:r>
          <w:proofErr w:type="spellStart"/>
          <w:r w:rsidRPr="000627A1">
            <w:rPr>
              <w:rFonts w:ascii="Times New Roman" w:hAnsi="Times New Roman" w:cs="Times New Roman"/>
              <w:color w:val="222222"/>
              <w:sz w:val="16"/>
              <w:szCs w:val="16"/>
              <w:shd w:val="clear" w:color="auto" w:fill="FFFFFF"/>
            </w:rPr>
            <w:t>Khider</w:t>
          </w:r>
          <w:proofErr w:type="spellEnd"/>
          <w:r w:rsidRPr="000627A1">
            <w:rPr>
              <w:rFonts w:ascii="Times New Roman" w:hAnsi="Times New Roman" w:cs="Times New Roman"/>
              <w:color w:val="222222"/>
              <w:sz w:val="16"/>
              <w:szCs w:val="16"/>
              <w:shd w:val="clear" w:color="auto" w:fill="FFFFFF"/>
            </w:rPr>
            <w:t xml:space="preserve">, M., </w:t>
          </w:r>
          <w:proofErr w:type="spellStart"/>
          <w:r w:rsidRPr="000627A1">
            <w:rPr>
              <w:rFonts w:ascii="Times New Roman" w:hAnsi="Times New Roman" w:cs="Times New Roman"/>
              <w:color w:val="222222"/>
              <w:sz w:val="16"/>
              <w:szCs w:val="16"/>
              <w:shd w:val="clear" w:color="auto" w:fill="FFFFFF"/>
            </w:rPr>
            <w:t>Elmogy</w:t>
          </w:r>
          <w:proofErr w:type="spellEnd"/>
          <w:r w:rsidRPr="000627A1">
            <w:rPr>
              <w:rFonts w:ascii="Times New Roman" w:hAnsi="Times New Roman" w:cs="Times New Roman"/>
              <w:color w:val="222222"/>
              <w:sz w:val="16"/>
              <w:szCs w:val="16"/>
              <w:shd w:val="clear" w:color="auto" w:fill="FFFFFF"/>
            </w:rPr>
            <w:t xml:space="preserve">, M., </w:t>
          </w:r>
          <w:proofErr w:type="spellStart"/>
          <w:r w:rsidRPr="000627A1">
            <w:rPr>
              <w:rFonts w:ascii="Times New Roman" w:hAnsi="Times New Roman" w:cs="Times New Roman"/>
              <w:color w:val="222222"/>
              <w:sz w:val="16"/>
              <w:szCs w:val="16"/>
              <w:shd w:val="clear" w:color="auto" w:fill="FFFFFF"/>
            </w:rPr>
            <w:t>Abulreesh</w:t>
          </w:r>
          <w:proofErr w:type="spellEnd"/>
          <w:r w:rsidRPr="000627A1">
            <w:rPr>
              <w:rFonts w:ascii="Times New Roman" w:hAnsi="Times New Roman" w:cs="Times New Roman"/>
              <w:color w:val="222222"/>
              <w:sz w:val="16"/>
              <w:szCs w:val="16"/>
              <w:shd w:val="clear" w:color="auto" w:fill="FFFFFF"/>
            </w:rPr>
            <w:t>, H. H., and Shaaban, M. R. (2017). Microbiological, histological, and biochemical evidence for the adverse effects of food azo dyes on rats. </w:t>
          </w:r>
          <w:r w:rsidRPr="000627A1">
            <w:rPr>
              <w:rFonts w:ascii="Times New Roman" w:hAnsi="Times New Roman" w:cs="Times New Roman"/>
              <w:i/>
              <w:iCs/>
              <w:color w:val="222222"/>
              <w:sz w:val="16"/>
              <w:szCs w:val="16"/>
              <w:shd w:val="clear" w:color="auto" w:fill="FFFFFF"/>
            </w:rPr>
            <w:t>Journal of food and drug analysis</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25</w:t>
          </w:r>
          <w:r w:rsidRPr="000627A1">
            <w:rPr>
              <w:rFonts w:ascii="Times New Roman" w:hAnsi="Times New Roman" w:cs="Times New Roman"/>
              <w:color w:val="222222"/>
              <w:sz w:val="16"/>
              <w:szCs w:val="16"/>
              <w:shd w:val="clear" w:color="auto" w:fill="FFFFFF"/>
            </w:rPr>
            <w:t>(3), 667-680.</w:t>
          </w:r>
        </w:p>
        <w:p w14:paraId="7790C74A"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 xml:space="preserve">Santos, A., Mendes, S., </w:t>
          </w:r>
          <w:proofErr w:type="spellStart"/>
          <w:r w:rsidRPr="000627A1">
            <w:rPr>
              <w:rFonts w:ascii="Times New Roman" w:hAnsi="Times New Roman" w:cs="Times New Roman"/>
              <w:color w:val="222222"/>
              <w:sz w:val="16"/>
              <w:szCs w:val="16"/>
              <w:shd w:val="clear" w:color="auto" w:fill="FFFFFF"/>
            </w:rPr>
            <w:t>Brissos</w:t>
          </w:r>
          <w:proofErr w:type="spellEnd"/>
          <w:r w:rsidRPr="000627A1">
            <w:rPr>
              <w:rFonts w:ascii="Times New Roman" w:hAnsi="Times New Roman" w:cs="Times New Roman"/>
              <w:color w:val="222222"/>
              <w:sz w:val="16"/>
              <w:szCs w:val="16"/>
              <w:shd w:val="clear" w:color="auto" w:fill="FFFFFF"/>
            </w:rPr>
            <w:t xml:space="preserve">, V., &amp; Martins, L. O. (2014). New dye-decolorizing peroxidases from </w:t>
          </w:r>
          <w:r w:rsidRPr="000627A1">
            <w:rPr>
              <w:rFonts w:ascii="Times New Roman" w:hAnsi="Times New Roman" w:cs="Times New Roman"/>
              <w:i/>
              <w:iCs/>
              <w:color w:val="222222"/>
              <w:sz w:val="16"/>
              <w:szCs w:val="16"/>
              <w:shd w:val="clear" w:color="auto" w:fill="FFFFFF"/>
            </w:rPr>
            <w:t>Bacillus subtilis</w:t>
          </w:r>
          <w:r w:rsidRPr="000627A1">
            <w:rPr>
              <w:rFonts w:ascii="Times New Roman" w:hAnsi="Times New Roman" w:cs="Times New Roman"/>
              <w:color w:val="222222"/>
              <w:sz w:val="16"/>
              <w:szCs w:val="16"/>
              <w:shd w:val="clear" w:color="auto" w:fill="FFFFFF"/>
            </w:rPr>
            <w:t xml:space="preserve"> and </w:t>
          </w:r>
          <w:r w:rsidRPr="000627A1">
            <w:rPr>
              <w:rFonts w:ascii="Times New Roman" w:hAnsi="Times New Roman" w:cs="Times New Roman"/>
              <w:i/>
              <w:iCs/>
              <w:color w:val="222222"/>
              <w:sz w:val="16"/>
              <w:szCs w:val="16"/>
              <w:shd w:val="clear" w:color="auto" w:fill="FFFFFF"/>
            </w:rPr>
            <w:t>Pseudomonas putida</w:t>
          </w:r>
          <w:r w:rsidRPr="000627A1">
            <w:rPr>
              <w:rFonts w:ascii="Times New Roman" w:hAnsi="Times New Roman" w:cs="Times New Roman"/>
              <w:color w:val="222222"/>
              <w:sz w:val="16"/>
              <w:szCs w:val="16"/>
              <w:shd w:val="clear" w:color="auto" w:fill="FFFFFF"/>
            </w:rPr>
            <w:t xml:space="preserve"> MET94: towards biotechnological applications. </w:t>
          </w:r>
          <w:r w:rsidRPr="000627A1">
            <w:rPr>
              <w:rFonts w:ascii="Times New Roman" w:hAnsi="Times New Roman" w:cs="Times New Roman"/>
              <w:i/>
              <w:iCs/>
              <w:color w:val="222222"/>
              <w:sz w:val="16"/>
              <w:szCs w:val="16"/>
              <w:shd w:val="clear" w:color="auto" w:fill="FFFFFF"/>
            </w:rPr>
            <w:t>Applied microbiology and biotechnology</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98</w:t>
          </w:r>
          <w:r w:rsidRPr="000627A1">
            <w:rPr>
              <w:rFonts w:ascii="Times New Roman" w:hAnsi="Times New Roman" w:cs="Times New Roman"/>
              <w:color w:val="222222"/>
              <w:sz w:val="16"/>
              <w:szCs w:val="16"/>
              <w:shd w:val="clear" w:color="auto" w:fill="FFFFFF"/>
            </w:rPr>
            <w:t>, 2053-2065.</w:t>
          </w:r>
        </w:p>
        <w:p w14:paraId="083A55A7"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proofErr w:type="spellStart"/>
          <w:r w:rsidRPr="000627A1">
            <w:rPr>
              <w:rFonts w:ascii="Times New Roman" w:hAnsi="Times New Roman" w:cs="Times New Roman"/>
              <w:color w:val="222222"/>
              <w:sz w:val="16"/>
              <w:szCs w:val="16"/>
              <w:shd w:val="clear" w:color="auto" w:fill="FFFFFF"/>
            </w:rPr>
            <w:t>Katheresan</w:t>
          </w:r>
          <w:proofErr w:type="spellEnd"/>
          <w:r w:rsidRPr="000627A1">
            <w:rPr>
              <w:rFonts w:ascii="Times New Roman" w:hAnsi="Times New Roman" w:cs="Times New Roman"/>
              <w:color w:val="222222"/>
              <w:sz w:val="16"/>
              <w:szCs w:val="16"/>
              <w:shd w:val="clear" w:color="auto" w:fill="FFFFFF"/>
            </w:rPr>
            <w:t xml:space="preserve">, V., </w:t>
          </w:r>
          <w:proofErr w:type="spellStart"/>
          <w:r w:rsidRPr="000627A1">
            <w:rPr>
              <w:rFonts w:ascii="Times New Roman" w:hAnsi="Times New Roman" w:cs="Times New Roman"/>
              <w:color w:val="222222"/>
              <w:sz w:val="16"/>
              <w:szCs w:val="16"/>
              <w:shd w:val="clear" w:color="auto" w:fill="FFFFFF"/>
            </w:rPr>
            <w:t>Kansedo</w:t>
          </w:r>
          <w:proofErr w:type="spellEnd"/>
          <w:r w:rsidRPr="000627A1">
            <w:rPr>
              <w:rFonts w:ascii="Times New Roman" w:hAnsi="Times New Roman" w:cs="Times New Roman"/>
              <w:color w:val="222222"/>
              <w:sz w:val="16"/>
              <w:szCs w:val="16"/>
              <w:shd w:val="clear" w:color="auto" w:fill="FFFFFF"/>
            </w:rPr>
            <w:t>, J., and Lau, S. Y. (2018). Efficiency of various recent wastewater dye removal methods: A review. </w:t>
          </w:r>
          <w:r w:rsidRPr="000627A1">
            <w:rPr>
              <w:rFonts w:ascii="Times New Roman" w:hAnsi="Times New Roman" w:cs="Times New Roman"/>
              <w:i/>
              <w:iCs/>
              <w:color w:val="222222"/>
              <w:sz w:val="16"/>
              <w:szCs w:val="16"/>
              <w:shd w:val="clear" w:color="auto" w:fill="FFFFFF"/>
            </w:rPr>
            <w:t>Journal of environmental chemical engineering</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6</w:t>
          </w:r>
          <w:r w:rsidRPr="000627A1">
            <w:rPr>
              <w:rFonts w:ascii="Times New Roman" w:hAnsi="Times New Roman" w:cs="Times New Roman"/>
              <w:color w:val="222222"/>
              <w:sz w:val="16"/>
              <w:szCs w:val="16"/>
              <w:shd w:val="clear" w:color="auto" w:fill="FFFFFF"/>
            </w:rPr>
            <w:t>(4), 4676-4697.</w:t>
          </w:r>
        </w:p>
        <w:p w14:paraId="40F48D35"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 xml:space="preserve">Roy, M., Adhikary, A., Mondal, A. K., and Mondal, R. (2018). Multifunctional Properties of a 1D Helical Co (II) Coordination Polymer: Toward Single-Ion Magnetic </w:t>
          </w:r>
          <w:proofErr w:type="spellStart"/>
          <w:r w:rsidRPr="000627A1">
            <w:rPr>
              <w:rFonts w:ascii="Times New Roman" w:hAnsi="Times New Roman" w:cs="Times New Roman"/>
              <w:color w:val="222222"/>
              <w:sz w:val="16"/>
              <w:szCs w:val="16"/>
              <w:shd w:val="clear" w:color="auto" w:fill="FFFFFF"/>
            </w:rPr>
            <w:t>Behavior</w:t>
          </w:r>
          <w:proofErr w:type="spellEnd"/>
          <w:r w:rsidRPr="000627A1">
            <w:rPr>
              <w:rFonts w:ascii="Times New Roman" w:hAnsi="Times New Roman" w:cs="Times New Roman"/>
              <w:color w:val="222222"/>
              <w:sz w:val="16"/>
              <w:szCs w:val="16"/>
              <w:shd w:val="clear" w:color="auto" w:fill="FFFFFF"/>
            </w:rPr>
            <w:t xml:space="preserve"> and Efficient Dye Degradation. </w:t>
          </w:r>
          <w:r w:rsidRPr="000627A1">
            <w:rPr>
              <w:rFonts w:ascii="Times New Roman" w:hAnsi="Times New Roman" w:cs="Times New Roman"/>
              <w:i/>
              <w:iCs/>
              <w:color w:val="222222"/>
              <w:sz w:val="16"/>
              <w:szCs w:val="16"/>
              <w:shd w:val="clear" w:color="auto" w:fill="FFFFFF"/>
            </w:rPr>
            <w:t>ACS omega</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3</w:t>
          </w:r>
          <w:r w:rsidRPr="000627A1">
            <w:rPr>
              <w:rFonts w:ascii="Times New Roman" w:hAnsi="Times New Roman" w:cs="Times New Roman"/>
              <w:color w:val="222222"/>
              <w:sz w:val="16"/>
              <w:szCs w:val="16"/>
              <w:shd w:val="clear" w:color="auto" w:fill="FFFFFF"/>
            </w:rPr>
            <w:t>(11), 15315-15324.</w:t>
          </w:r>
        </w:p>
        <w:p w14:paraId="00DA042C"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Pandey, A., Singh, P., and Iyengar, L. (2007). Bacterial decolorization and degradation of azo dyes. </w:t>
          </w:r>
          <w:r w:rsidRPr="000627A1">
            <w:rPr>
              <w:rFonts w:ascii="Times New Roman" w:hAnsi="Times New Roman" w:cs="Times New Roman"/>
              <w:i/>
              <w:iCs/>
              <w:color w:val="222222"/>
              <w:sz w:val="16"/>
              <w:szCs w:val="16"/>
              <w:shd w:val="clear" w:color="auto" w:fill="FFFFFF"/>
            </w:rPr>
            <w:t>International biodeterioration and biodegradation</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59</w:t>
          </w:r>
          <w:r w:rsidRPr="000627A1">
            <w:rPr>
              <w:rFonts w:ascii="Times New Roman" w:hAnsi="Times New Roman" w:cs="Times New Roman"/>
              <w:color w:val="222222"/>
              <w:sz w:val="16"/>
              <w:szCs w:val="16"/>
              <w:shd w:val="clear" w:color="auto" w:fill="FFFFFF"/>
            </w:rPr>
            <w:t>(2), 73-84.</w:t>
          </w:r>
        </w:p>
        <w:p w14:paraId="46DEBE43"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Ngo, A. C. R., and Tischler, D. (2022). Microbial Degradation of Azo Dyes: Approaches and Prospects for a Hazard-Free Conversion by Microorganisms. </w:t>
          </w:r>
          <w:r w:rsidRPr="000627A1">
            <w:rPr>
              <w:rFonts w:ascii="Times New Roman" w:hAnsi="Times New Roman" w:cs="Times New Roman"/>
              <w:i/>
              <w:iCs/>
              <w:color w:val="222222"/>
              <w:sz w:val="16"/>
              <w:szCs w:val="16"/>
              <w:shd w:val="clear" w:color="auto" w:fill="FFFFFF"/>
            </w:rPr>
            <w:t>International Journal of Environmental Research and Public Health</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19</w:t>
          </w:r>
          <w:r w:rsidRPr="000627A1">
            <w:rPr>
              <w:rFonts w:ascii="Times New Roman" w:hAnsi="Times New Roman" w:cs="Times New Roman"/>
              <w:color w:val="222222"/>
              <w:sz w:val="16"/>
              <w:szCs w:val="16"/>
              <w:shd w:val="clear" w:color="auto" w:fill="FFFFFF"/>
            </w:rPr>
            <w:t>(8), 4740.</w:t>
          </w:r>
        </w:p>
        <w:p w14:paraId="6A35E59B"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 xml:space="preserve">Paredes-Quevedo, L. C., González-Caicedo, C., Torres-Luna, J. A., &amp; </w:t>
          </w:r>
          <w:proofErr w:type="spellStart"/>
          <w:r w:rsidRPr="000627A1">
            <w:rPr>
              <w:rFonts w:ascii="Times New Roman" w:hAnsi="Times New Roman" w:cs="Times New Roman"/>
              <w:color w:val="222222"/>
              <w:sz w:val="16"/>
              <w:szCs w:val="16"/>
              <w:shd w:val="clear" w:color="auto" w:fill="FFFFFF"/>
            </w:rPr>
            <w:t>Carriazo</w:t>
          </w:r>
          <w:proofErr w:type="spellEnd"/>
          <w:r w:rsidRPr="000627A1">
            <w:rPr>
              <w:rFonts w:ascii="Times New Roman" w:hAnsi="Times New Roman" w:cs="Times New Roman"/>
              <w:color w:val="222222"/>
              <w:sz w:val="16"/>
              <w:szCs w:val="16"/>
              <w:shd w:val="clear" w:color="auto" w:fill="FFFFFF"/>
            </w:rPr>
            <w:t>, J. G. (2021). Removal of a textile azo-dye (Basic Red 46) in water by efficient adsorption on a natural clay. </w:t>
          </w:r>
          <w:r w:rsidRPr="000627A1">
            <w:rPr>
              <w:rFonts w:ascii="Times New Roman" w:hAnsi="Times New Roman" w:cs="Times New Roman"/>
              <w:i/>
              <w:iCs/>
              <w:color w:val="222222"/>
              <w:sz w:val="16"/>
              <w:szCs w:val="16"/>
              <w:shd w:val="clear" w:color="auto" w:fill="FFFFFF"/>
            </w:rPr>
            <w:t>Water, Air, &amp; Soil Pollution</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232</w:t>
          </w:r>
          <w:r w:rsidRPr="000627A1">
            <w:rPr>
              <w:rFonts w:ascii="Times New Roman" w:hAnsi="Times New Roman" w:cs="Times New Roman"/>
              <w:color w:val="222222"/>
              <w:sz w:val="16"/>
              <w:szCs w:val="16"/>
              <w:shd w:val="clear" w:color="auto" w:fill="FFFFFF"/>
            </w:rPr>
            <w:t>, 1-19.</w:t>
          </w:r>
        </w:p>
        <w:p w14:paraId="30B66BBD"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Wang, H., Zhang, Q., Li, J. J., Zhang, J. Y., Liu, Y., Zhou, M., ... and Ke, Q. (2022). The covalent Coordination-driven Bi2S3@ NH2-MIL-125 (Ti)-SH heterojunction with boosting photocatalytic CO2 reduction and dye degradation performance. </w:t>
          </w:r>
          <w:r w:rsidRPr="000627A1">
            <w:rPr>
              <w:rFonts w:ascii="Times New Roman" w:hAnsi="Times New Roman" w:cs="Times New Roman"/>
              <w:i/>
              <w:iCs/>
              <w:color w:val="222222"/>
              <w:sz w:val="16"/>
              <w:szCs w:val="16"/>
              <w:shd w:val="clear" w:color="auto" w:fill="FFFFFF"/>
            </w:rPr>
            <w:t>Journal of Colloid and Interface Science</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606</w:t>
          </w:r>
          <w:r w:rsidRPr="000627A1">
            <w:rPr>
              <w:rFonts w:ascii="Times New Roman" w:hAnsi="Times New Roman" w:cs="Times New Roman"/>
              <w:color w:val="222222"/>
              <w:sz w:val="16"/>
              <w:szCs w:val="16"/>
              <w:shd w:val="clear" w:color="auto" w:fill="FFFFFF"/>
            </w:rPr>
            <w:t>, 1745-1757.</w:t>
          </w:r>
        </w:p>
        <w:p w14:paraId="614FF1DF"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Sonal, S., and Mishra, B. K. (2021). Role of hybrid systems and their importance in the dye degradation: trend and future aspect. In </w:t>
          </w:r>
          <w:r w:rsidRPr="000627A1">
            <w:rPr>
              <w:rFonts w:ascii="Times New Roman" w:hAnsi="Times New Roman" w:cs="Times New Roman"/>
              <w:i/>
              <w:iCs/>
              <w:color w:val="222222"/>
              <w:sz w:val="16"/>
              <w:szCs w:val="16"/>
              <w:shd w:val="clear" w:color="auto" w:fill="FFFFFF"/>
            </w:rPr>
            <w:t>Photocatalytic Degradation of Dyes</w:t>
          </w:r>
          <w:r w:rsidRPr="000627A1">
            <w:rPr>
              <w:rFonts w:ascii="Times New Roman" w:hAnsi="Times New Roman" w:cs="Times New Roman"/>
              <w:color w:val="222222"/>
              <w:sz w:val="16"/>
              <w:szCs w:val="16"/>
              <w:shd w:val="clear" w:color="auto" w:fill="FFFFFF"/>
            </w:rPr>
            <w:t> (pp. 545-571).</w:t>
          </w:r>
        </w:p>
        <w:p w14:paraId="52FEEB67"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Dangi, A. K., Sharma, B., Hill, R. T., and Shukla, P. (2019). Bioremediation through microbes: systems biology and metabolic engineering approach. </w:t>
          </w:r>
          <w:r w:rsidRPr="000627A1">
            <w:rPr>
              <w:rFonts w:ascii="Times New Roman" w:hAnsi="Times New Roman" w:cs="Times New Roman"/>
              <w:i/>
              <w:iCs/>
              <w:color w:val="222222"/>
              <w:sz w:val="16"/>
              <w:szCs w:val="16"/>
              <w:shd w:val="clear" w:color="auto" w:fill="FFFFFF"/>
            </w:rPr>
            <w:t>Critical reviews in biotechnology</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39</w:t>
          </w:r>
          <w:r w:rsidRPr="000627A1">
            <w:rPr>
              <w:rFonts w:ascii="Times New Roman" w:hAnsi="Times New Roman" w:cs="Times New Roman"/>
              <w:color w:val="222222"/>
              <w:sz w:val="16"/>
              <w:szCs w:val="16"/>
              <w:shd w:val="clear" w:color="auto" w:fill="FFFFFF"/>
            </w:rPr>
            <w:t>(1), 79-98.</w:t>
          </w:r>
        </w:p>
        <w:p w14:paraId="18999DC5"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sz w:val="16"/>
              <w:szCs w:val="16"/>
            </w:rPr>
          </w:pPr>
          <w:r w:rsidRPr="000627A1">
            <w:rPr>
              <w:rFonts w:ascii="Times New Roman" w:hAnsi="Times New Roman" w:cs="Times New Roman"/>
              <w:color w:val="222222"/>
              <w:sz w:val="16"/>
              <w:szCs w:val="16"/>
              <w:shd w:val="clear" w:color="auto" w:fill="FFFFFF"/>
            </w:rPr>
            <w:t>Dissanayake, M., Liyanage, N., Herath, C., Rathnayake, S., and Fernando, E. Y. (2021). Mineralization of persistent azo dye pollutants by a microaerophilic tropical lake sediment mixed bacterial consortium. </w:t>
          </w:r>
          <w:r w:rsidRPr="000627A1">
            <w:rPr>
              <w:rFonts w:ascii="Times New Roman" w:hAnsi="Times New Roman" w:cs="Times New Roman"/>
              <w:i/>
              <w:iCs/>
              <w:color w:val="222222"/>
              <w:sz w:val="16"/>
              <w:szCs w:val="16"/>
              <w:shd w:val="clear" w:color="auto" w:fill="FFFFFF"/>
            </w:rPr>
            <w:t>Environmental Advances</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3</w:t>
          </w:r>
          <w:r w:rsidRPr="000627A1">
            <w:rPr>
              <w:rFonts w:ascii="Times New Roman" w:hAnsi="Times New Roman" w:cs="Times New Roman"/>
              <w:color w:val="222222"/>
              <w:sz w:val="16"/>
              <w:szCs w:val="16"/>
              <w:shd w:val="clear" w:color="auto" w:fill="FFFFFF"/>
            </w:rPr>
            <w:t>, 100038.</w:t>
          </w:r>
        </w:p>
        <w:p w14:paraId="58464FC1"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Bharati, B., Mishra, N. C., Sinha, A. S. K., and Rath, C. (2020). Unusual structural transformation and photocatalytic activity of Mn doped TiO2 nanoparticles under sunlight. </w:t>
          </w:r>
          <w:r w:rsidRPr="000627A1">
            <w:rPr>
              <w:rFonts w:ascii="Times New Roman" w:hAnsi="Times New Roman" w:cs="Times New Roman"/>
              <w:i/>
              <w:iCs/>
              <w:color w:val="222222"/>
              <w:sz w:val="16"/>
              <w:szCs w:val="16"/>
              <w:shd w:val="clear" w:color="auto" w:fill="FFFFFF"/>
            </w:rPr>
            <w:t>Materials Research Bulletin</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123</w:t>
          </w:r>
          <w:r w:rsidRPr="000627A1">
            <w:rPr>
              <w:rFonts w:ascii="Times New Roman" w:hAnsi="Times New Roman" w:cs="Times New Roman"/>
              <w:color w:val="222222"/>
              <w:sz w:val="16"/>
              <w:szCs w:val="16"/>
              <w:shd w:val="clear" w:color="auto" w:fill="FFFFFF"/>
            </w:rPr>
            <w:t>, 110710.</w:t>
          </w:r>
        </w:p>
        <w:p w14:paraId="1C6E7A01"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Yang, S. J., Xu, Z. Y., Zou, L. Y., Yu, J. C., Ji, J., and Xu, Z. K. (2022). Porous Photo-Fenton Catalysts Rapidly Triggered by Levodopa-Based Mussel-Inspired Coatings for Enhanced Dye Degradation and Sterilization. </w:t>
          </w:r>
          <w:r w:rsidRPr="000627A1">
            <w:rPr>
              <w:rFonts w:ascii="Times New Roman" w:hAnsi="Times New Roman" w:cs="Times New Roman"/>
              <w:i/>
              <w:iCs/>
              <w:color w:val="222222"/>
              <w:sz w:val="16"/>
              <w:szCs w:val="16"/>
              <w:shd w:val="clear" w:color="auto" w:fill="FFFFFF"/>
            </w:rPr>
            <w:t>Langmuir</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38</w:t>
          </w:r>
          <w:r w:rsidRPr="000627A1">
            <w:rPr>
              <w:rFonts w:ascii="Times New Roman" w:hAnsi="Times New Roman" w:cs="Times New Roman"/>
              <w:color w:val="222222"/>
              <w:sz w:val="16"/>
              <w:szCs w:val="16"/>
              <w:shd w:val="clear" w:color="auto" w:fill="FFFFFF"/>
            </w:rPr>
            <w:t>(31), 9587-9596.</w:t>
          </w:r>
        </w:p>
        <w:p w14:paraId="554B3880"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Dhir, B. (2022). Degradation of dyes using filamentous fungi. In </w:t>
          </w:r>
          <w:r w:rsidRPr="000627A1">
            <w:rPr>
              <w:rFonts w:ascii="Times New Roman" w:hAnsi="Times New Roman" w:cs="Times New Roman"/>
              <w:i/>
              <w:iCs/>
              <w:color w:val="222222"/>
              <w:sz w:val="16"/>
              <w:szCs w:val="16"/>
              <w:shd w:val="clear" w:color="auto" w:fill="FFFFFF"/>
            </w:rPr>
            <w:t>Dye Biodegradation, Mechanisms and Techniques</w:t>
          </w:r>
          <w:r w:rsidRPr="000627A1">
            <w:rPr>
              <w:rFonts w:ascii="Times New Roman" w:hAnsi="Times New Roman" w:cs="Times New Roman"/>
              <w:color w:val="222222"/>
              <w:sz w:val="16"/>
              <w:szCs w:val="16"/>
              <w:shd w:val="clear" w:color="auto" w:fill="FFFFFF"/>
            </w:rPr>
            <w:t> (pp. 51-66). Springer, Singapore.</w:t>
          </w:r>
        </w:p>
        <w:p w14:paraId="41C372EC"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Natarajan, S., Bajaj, H. C., and Tayade, R. J. (2018). Recent advances based on the synergetic effect of adsorption for removal of dyes from waste water using photocatalytic process. </w:t>
          </w:r>
          <w:r w:rsidRPr="000627A1">
            <w:rPr>
              <w:rFonts w:ascii="Times New Roman" w:hAnsi="Times New Roman" w:cs="Times New Roman"/>
              <w:i/>
              <w:iCs/>
              <w:color w:val="222222"/>
              <w:sz w:val="16"/>
              <w:szCs w:val="16"/>
              <w:shd w:val="clear" w:color="auto" w:fill="FFFFFF"/>
            </w:rPr>
            <w:t>Journal of Environmental Sciences</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65</w:t>
          </w:r>
          <w:r w:rsidRPr="000627A1">
            <w:rPr>
              <w:rFonts w:ascii="Times New Roman" w:hAnsi="Times New Roman" w:cs="Times New Roman"/>
              <w:color w:val="222222"/>
              <w:sz w:val="16"/>
              <w:szCs w:val="16"/>
              <w:shd w:val="clear" w:color="auto" w:fill="FFFFFF"/>
            </w:rPr>
            <w:t>, 201-222.</w:t>
          </w:r>
        </w:p>
        <w:p w14:paraId="021C9B35"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 xml:space="preserve">Verma, K., Saha, G., Kundu, L. M., and Dubey, V. K. (2019). Biochemical characterization of a stable </w:t>
          </w:r>
          <w:proofErr w:type="spellStart"/>
          <w:r w:rsidRPr="000627A1">
            <w:rPr>
              <w:rFonts w:ascii="Times New Roman" w:hAnsi="Times New Roman" w:cs="Times New Roman"/>
              <w:color w:val="222222"/>
              <w:sz w:val="16"/>
              <w:szCs w:val="16"/>
              <w:shd w:val="clear" w:color="auto" w:fill="FFFFFF"/>
            </w:rPr>
            <w:t>azoreductase</w:t>
          </w:r>
          <w:proofErr w:type="spellEnd"/>
          <w:r w:rsidRPr="000627A1">
            <w:rPr>
              <w:rFonts w:ascii="Times New Roman" w:hAnsi="Times New Roman" w:cs="Times New Roman"/>
              <w:color w:val="222222"/>
              <w:sz w:val="16"/>
              <w:szCs w:val="16"/>
              <w:shd w:val="clear" w:color="auto" w:fill="FFFFFF"/>
            </w:rPr>
            <w:t xml:space="preserve"> enzyme from </w:t>
          </w:r>
          <w:proofErr w:type="spellStart"/>
          <w:r w:rsidRPr="000627A1">
            <w:rPr>
              <w:rFonts w:ascii="Times New Roman" w:hAnsi="Times New Roman" w:cs="Times New Roman"/>
              <w:i/>
              <w:iCs/>
              <w:color w:val="222222"/>
              <w:sz w:val="16"/>
              <w:szCs w:val="16"/>
              <w:shd w:val="clear" w:color="auto" w:fill="FFFFFF"/>
            </w:rPr>
            <w:t>Chromobacterium</w:t>
          </w:r>
          <w:proofErr w:type="spellEnd"/>
          <w:r w:rsidRPr="000627A1">
            <w:rPr>
              <w:rFonts w:ascii="Times New Roman" w:hAnsi="Times New Roman" w:cs="Times New Roman"/>
              <w:i/>
              <w:iCs/>
              <w:color w:val="222222"/>
              <w:sz w:val="16"/>
              <w:szCs w:val="16"/>
              <w:shd w:val="clear" w:color="auto" w:fill="FFFFFF"/>
            </w:rPr>
            <w:t xml:space="preserve"> </w:t>
          </w:r>
          <w:proofErr w:type="spellStart"/>
          <w:r w:rsidRPr="000627A1">
            <w:rPr>
              <w:rFonts w:ascii="Times New Roman" w:hAnsi="Times New Roman" w:cs="Times New Roman"/>
              <w:i/>
              <w:iCs/>
              <w:color w:val="222222"/>
              <w:sz w:val="16"/>
              <w:szCs w:val="16"/>
              <w:shd w:val="clear" w:color="auto" w:fill="FFFFFF"/>
            </w:rPr>
            <w:t>violaceum</w:t>
          </w:r>
          <w:proofErr w:type="spellEnd"/>
          <w:r w:rsidRPr="000627A1">
            <w:rPr>
              <w:rFonts w:ascii="Times New Roman" w:hAnsi="Times New Roman" w:cs="Times New Roman"/>
              <w:color w:val="222222"/>
              <w:sz w:val="16"/>
              <w:szCs w:val="16"/>
              <w:shd w:val="clear" w:color="auto" w:fill="FFFFFF"/>
            </w:rPr>
            <w:t>: application in industrial effluent dye degradation. </w:t>
          </w:r>
          <w:r w:rsidRPr="000627A1">
            <w:rPr>
              <w:rFonts w:ascii="Times New Roman" w:hAnsi="Times New Roman" w:cs="Times New Roman"/>
              <w:i/>
              <w:iCs/>
              <w:color w:val="222222"/>
              <w:sz w:val="16"/>
              <w:szCs w:val="16"/>
              <w:shd w:val="clear" w:color="auto" w:fill="FFFFFF"/>
            </w:rPr>
            <w:t>International journal of biological macromolecules</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121</w:t>
          </w:r>
          <w:r w:rsidRPr="000627A1">
            <w:rPr>
              <w:rFonts w:ascii="Times New Roman" w:hAnsi="Times New Roman" w:cs="Times New Roman"/>
              <w:color w:val="222222"/>
              <w:sz w:val="16"/>
              <w:szCs w:val="16"/>
              <w:shd w:val="clear" w:color="auto" w:fill="FFFFFF"/>
            </w:rPr>
            <w:t>, 1011-1018.</w:t>
          </w:r>
        </w:p>
        <w:p w14:paraId="1E7B0112"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Syed, M. A., Sim, H. K., Khalid, A., and Shukor, M. Y. (2009). A simple method to screen for azo-dye-degrading bacteria. </w:t>
          </w:r>
          <w:r w:rsidRPr="000627A1">
            <w:rPr>
              <w:rFonts w:ascii="Times New Roman" w:hAnsi="Times New Roman" w:cs="Times New Roman"/>
              <w:i/>
              <w:iCs/>
              <w:color w:val="222222"/>
              <w:sz w:val="16"/>
              <w:szCs w:val="16"/>
              <w:shd w:val="clear" w:color="auto" w:fill="FFFFFF"/>
            </w:rPr>
            <w:t xml:space="preserve">J. Environ. </w:t>
          </w:r>
          <w:proofErr w:type="spellStart"/>
          <w:r w:rsidRPr="000627A1">
            <w:rPr>
              <w:rFonts w:ascii="Times New Roman" w:hAnsi="Times New Roman" w:cs="Times New Roman"/>
              <w:i/>
              <w:iCs/>
              <w:color w:val="222222"/>
              <w:sz w:val="16"/>
              <w:szCs w:val="16"/>
              <w:shd w:val="clear" w:color="auto" w:fill="FFFFFF"/>
            </w:rPr>
            <w:t>Biol</w:t>
          </w:r>
          <w:proofErr w:type="spellEnd"/>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30</w:t>
          </w:r>
          <w:r w:rsidRPr="000627A1">
            <w:rPr>
              <w:rFonts w:ascii="Times New Roman" w:hAnsi="Times New Roman" w:cs="Times New Roman"/>
              <w:color w:val="222222"/>
              <w:sz w:val="16"/>
              <w:szCs w:val="16"/>
              <w:shd w:val="clear" w:color="auto" w:fill="FFFFFF"/>
            </w:rPr>
            <w:t>(1), 89-92.</w:t>
          </w:r>
        </w:p>
        <w:p w14:paraId="6FE4C796"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proofErr w:type="spellStart"/>
          <w:r w:rsidRPr="000627A1">
            <w:rPr>
              <w:rFonts w:ascii="Times New Roman" w:hAnsi="Times New Roman" w:cs="Times New Roman"/>
              <w:color w:val="222222"/>
              <w:sz w:val="16"/>
              <w:szCs w:val="16"/>
              <w:shd w:val="clear" w:color="auto" w:fill="FFFFFF"/>
            </w:rPr>
            <w:t>Gomare</w:t>
          </w:r>
          <w:proofErr w:type="spellEnd"/>
          <w:r w:rsidRPr="000627A1">
            <w:rPr>
              <w:rFonts w:ascii="Times New Roman" w:hAnsi="Times New Roman" w:cs="Times New Roman"/>
              <w:color w:val="222222"/>
              <w:sz w:val="16"/>
              <w:szCs w:val="16"/>
              <w:shd w:val="clear" w:color="auto" w:fill="FFFFFF"/>
            </w:rPr>
            <w:t xml:space="preserve">, S. S., Tamboli, D. P., </w:t>
          </w:r>
          <w:proofErr w:type="spellStart"/>
          <w:r w:rsidRPr="000627A1">
            <w:rPr>
              <w:rFonts w:ascii="Times New Roman" w:hAnsi="Times New Roman" w:cs="Times New Roman"/>
              <w:color w:val="222222"/>
              <w:sz w:val="16"/>
              <w:szCs w:val="16"/>
              <w:shd w:val="clear" w:color="auto" w:fill="FFFFFF"/>
            </w:rPr>
            <w:t>Kagalkar</w:t>
          </w:r>
          <w:proofErr w:type="spellEnd"/>
          <w:r w:rsidRPr="000627A1">
            <w:rPr>
              <w:rFonts w:ascii="Times New Roman" w:hAnsi="Times New Roman" w:cs="Times New Roman"/>
              <w:color w:val="222222"/>
              <w:sz w:val="16"/>
              <w:szCs w:val="16"/>
              <w:shd w:val="clear" w:color="auto" w:fill="FFFFFF"/>
            </w:rPr>
            <w:t xml:space="preserve">, A. N., and </w:t>
          </w:r>
          <w:proofErr w:type="spellStart"/>
          <w:r w:rsidRPr="000627A1">
            <w:rPr>
              <w:rFonts w:ascii="Times New Roman" w:hAnsi="Times New Roman" w:cs="Times New Roman"/>
              <w:color w:val="222222"/>
              <w:sz w:val="16"/>
              <w:szCs w:val="16"/>
              <w:shd w:val="clear" w:color="auto" w:fill="FFFFFF"/>
            </w:rPr>
            <w:t>Govindwar</w:t>
          </w:r>
          <w:proofErr w:type="spellEnd"/>
          <w:r w:rsidRPr="000627A1">
            <w:rPr>
              <w:rFonts w:ascii="Times New Roman" w:hAnsi="Times New Roman" w:cs="Times New Roman"/>
              <w:color w:val="222222"/>
              <w:sz w:val="16"/>
              <w:szCs w:val="16"/>
              <w:shd w:val="clear" w:color="auto" w:fill="FFFFFF"/>
            </w:rPr>
            <w:t xml:space="preserve">, S. P. (2009). Eco-friendly biodegradation of a reactive textile dye Golden Yellow HER by </w:t>
          </w:r>
          <w:proofErr w:type="spellStart"/>
          <w:r w:rsidRPr="000627A1">
            <w:rPr>
              <w:rFonts w:ascii="Times New Roman" w:hAnsi="Times New Roman" w:cs="Times New Roman"/>
              <w:i/>
              <w:iCs/>
              <w:color w:val="222222"/>
              <w:sz w:val="16"/>
              <w:szCs w:val="16"/>
              <w:shd w:val="clear" w:color="auto" w:fill="FFFFFF"/>
            </w:rPr>
            <w:t>Brevibacillus</w:t>
          </w:r>
          <w:proofErr w:type="spellEnd"/>
          <w:r w:rsidRPr="000627A1">
            <w:rPr>
              <w:rFonts w:ascii="Times New Roman" w:hAnsi="Times New Roman" w:cs="Times New Roman"/>
              <w:i/>
              <w:iCs/>
              <w:color w:val="222222"/>
              <w:sz w:val="16"/>
              <w:szCs w:val="16"/>
              <w:shd w:val="clear" w:color="auto" w:fill="FFFFFF"/>
            </w:rPr>
            <w:t xml:space="preserve"> </w:t>
          </w:r>
          <w:proofErr w:type="spellStart"/>
          <w:r w:rsidRPr="000627A1">
            <w:rPr>
              <w:rFonts w:ascii="Times New Roman" w:hAnsi="Times New Roman" w:cs="Times New Roman"/>
              <w:i/>
              <w:iCs/>
              <w:color w:val="222222"/>
              <w:sz w:val="16"/>
              <w:szCs w:val="16"/>
              <w:shd w:val="clear" w:color="auto" w:fill="FFFFFF"/>
            </w:rPr>
            <w:t>laterosporus</w:t>
          </w:r>
          <w:proofErr w:type="spellEnd"/>
          <w:r w:rsidRPr="000627A1">
            <w:rPr>
              <w:rFonts w:ascii="Times New Roman" w:hAnsi="Times New Roman" w:cs="Times New Roman"/>
              <w:color w:val="222222"/>
              <w:sz w:val="16"/>
              <w:szCs w:val="16"/>
              <w:shd w:val="clear" w:color="auto" w:fill="FFFFFF"/>
            </w:rPr>
            <w:t xml:space="preserve"> MTCC 2298. </w:t>
          </w:r>
          <w:r w:rsidRPr="000627A1">
            <w:rPr>
              <w:rFonts w:ascii="Times New Roman" w:hAnsi="Times New Roman" w:cs="Times New Roman"/>
              <w:i/>
              <w:iCs/>
              <w:color w:val="222222"/>
              <w:sz w:val="16"/>
              <w:szCs w:val="16"/>
              <w:shd w:val="clear" w:color="auto" w:fill="FFFFFF"/>
            </w:rPr>
            <w:t>International Biodeterioration and Biodegradation</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63</w:t>
          </w:r>
          <w:r w:rsidRPr="000627A1">
            <w:rPr>
              <w:rFonts w:ascii="Times New Roman" w:hAnsi="Times New Roman" w:cs="Times New Roman"/>
              <w:color w:val="222222"/>
              <w:sz w:val="16"/>
              <w:szCs w:val="16"/>
              <w:shd w:val="clear" w:color="auto" w:fill="FFFFFF"/>
            </w:rPr>
            <w:t>(5), 582-586.</w:t>
          </w:r>
        </w:p>
        <w:p w14:paraId="36C9B13D"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 xml:space="preserve">Khalid, A., Arshad, M., and Crowley, D. E. (2008). Decolorization of azo dyes by </w:t>
          </w:r>
          <w:proofErr w:type="spellStart"/>
          <w:r w:rsidRPr="000627A1">
            <w:rPr>
              <w:rFonts w:ascii="Times New Roman" w:hAnsi="Times New Roman" w:cs="Times New Roman"/>
              <w:i/>
              <w:iCs/>
              <w:color w:val="222222"/>
              <w:sz w:val="16"/>
              <w:szCs w:val="16"/>
              <w:shd w:val="clear" w:color="auto" w:fill="FFFFFF"/>
            </w:rPr>
            <w:t>Shewanella</w:t>
          </w:r>
          <w:proofErr w:type="spellEnd"/>
          <w:r w:rsidRPr="000627A1">
            <w:rPr>
              <w:rFonts w:ascii="Times New Roman" w:hAnsi="Times New Roman" w:cs="Times New Roman"/>
              <w:color w:val="222222"/>
              <w:sz w:val="16"/>
              <w:szCs w:val="16"/>
              <w:shd w:val="clear" w:color="auto" w:fill="FFFFFF"/>
            </w:rPr>
            <w:t xml:space="preserve"> sp. under saline conditions. </w:t>
          </w:r>
          <w:r w:rsidRPr="000627A1">
            <w:rPr>
              <w:rFonts w:ascii="Times New Roman" w:hAnsi="Times New Roman" w:cs="Times New Roman"/>
              <w:i/>
              <w:iCs/>
              <w:color w:val="222222"/>
              <w:sz w:val="16"/>
              <w:szCs w:val="16"/>
              <w:shd w:val="clear" w:color="auto" w:fill="FFFFFF"/>
            </w:rPr>
            <w:t>Applied microbiology and biotechnology</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79</w:t>
          </w:r>
          <w:r w:rsidRPr="000627A1">
            <w:rPr>
              <w:rFonts w:ascii="Times New Roman" w:hAnsi="Times New Roman" w:cs="Times New Roman"/>
              <w:color w:val="222222"/>
              <w:sz w:val="16"/>
              <w:szCs w:val="16"/>
              <w:shd w:val="clear" w:color="auto" w:fill="FFFFFF"/>
            </w:rPr>
            <w:t>(6), 1053-1059.</w:t>
          </w:r>
        </w:p>
        <w:p w14:paraId="72A152CA"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 xml:space="preserve">Parveen, K., Rafique, U., Akhtar, M. J., and </w:t>
          </w:r>
          <w:proofErr w:type="spellStart"/>
          <w:r w:rsidRPr="000627A1">
            <w:rPr>
              <w:rFonts w:ascii="Times New Roman" w:hAnsi="Times New Roman" w:cs="Times New Roman"/>
              <w:color w:val="222222"/>
              <w:sz w:val="16"/>
              <w:szCs w:val="16"/>
              <w:shd w:val="clear" w:color="auto" w:fill="FFFFFF"/>
            </w:rPr>
            <w:t>Ashokumar</w:t>
          </w:r>
          <w:proofErr w:type="spellEnd"/>
          <w:r w:rsidRPr="000627A1">
            <w:rPr>
              <w:rFonts w:ascii="Times New Roman" w:hAnsi="Times New Roman" w:cs="Times New Roman"/>
              <w:color w:val="222222"/>
              <w:sz w:val="16"/>
              <w:szCs w:val="16"/>
              <w:shd w:val="clear" w:color="auto" w:fill="FFFFFF"/>
            </w:rPr>
            <w:t>, M. (2018). Ultrasound-assisted synthesis of gallium hybrids for environmental remediation application. </w:t>
          </w:r>
          <w:r w:rsidRPr="000627A1">
            <w:rPr>
              <w:rFonts w:ascii="Times New Roman" w:hAnsi="Times New Roman" w:cs="Times New Roman"/>
              <w:i/>
              <w:iCs/>
              <w:color w:val="222222"/>
              <w:sz w:val="16"/>
              <w:szCs w:val="16"/>
              <w:shd w:val="clear" w:color="auto" w:fill="FFFFFF"/>
            </w:rPr>
            <w:t>Ultrasonics Sonochemistry</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49</w:t>
          </w:r>
          <w:r w:rsidRPr="000627A1">
            <w:rPr>
              <w:rFonts w:ascii="Times New Roman" w:hAnsi="Times New Roman" w:cs="Times New Roman"/>
              <w:color w:val="222222"/>
              <w:sz w:val="16"/>
              <w:szCs w:val="16"/>
              <w:shd w:val="clear" w:color="auto" w:fill="FFFFFF"/>
            </w:rPr>
            <w:t>, 222-232.</w:t>
          </w:r>
        </w:p>
        <w:p w14:paraId="31F20339"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Solís, M., Solís, A., Pérez, H. I., Manjarrez, N., and Flores, M. (2012). Microbial decolouration of azo dyes: a review. </w:t>
          </w:r>
          <w:r w:rsidRPr="000627A1">
            <w:rPr>
              <w:rFonts w:ascii="Times New Roman" w:hAnsi="Times New Roman" w:cs="Times New Roman"/>
              <w:i/>
              <w:iCs/>
              <w:color w:val="222222"/>
              <w:sz w:val="16"/>
              <w:szCs w:val="16"/>
              <w:shd w:val="clear" w:color="auto" w:fill="FFFFFF"/>
            </w:rPr>
            <w:t>Process Biochemistry</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47</w:t>
          </w:r>
          <w:r w:rsidRPr="000627A1">
            <w:rPr>
              <w:rFonts w:ascii="Times New Roman" w:hAnsi="Times New Roman" w:cs="Times New Roman"/>
              <w:color w:val="222222"/>
              <w:sz w:val="16"/>
              <w:szCs w:val="16"/>
              <w:shd w:val="clear" w:color="auto" w:fill="FFFFFF"/>
            </w:rPr>
            <w:t>(12), 1723-1748.</w:t>
          </w:r>
        </w:p>
        <w:p w14:paraId="2C7274A7"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lastRenderedPageBreak/>
            <w:t xml:space="preserve">Palani, V. R., Rajakumar, S., and </w:t>
          </w:r>
          <w:proofErr w:type="spellStart"/>
          <w:r w:rsidRPr="000627A1">
            <w:rPr>
              <w:rFonts w:ascii="Times New Roman" w:hAnsi="Times New Roman" w:cs="Times New Roman"/>
              <w:color w:val="222222"/>
              <w:sz w:val="16"/>
              <w:szCs w:val="16"/>
              <w:shd w:val="clear" w:color="auto" w:fill="FFFFFF"/>
            </w:rPr>
            <w:t>Ayyasamy</w:t>
          </w:r>
          <w:proofErr w:type="spellEnd"/>
          <w:r w:rsidRPr="000627A1">
            <w:rPr>
              <w:rFonts w:ascii="Times New Roman" w:hAnsi="Times New Roman" w:cs="Times New Roman"/>
              <w:color w:val="222222"/>
              <w:sz w:val="16"/>
              <w:szCs w:val="16"/>
              <w:shd w:val="clear" w:color="auto" w:fill="FFFFFF"/>
            </w:rPr>
            <w:t>, P. M. (2012). Exploration of promising dye decolorizing bacterial strains obtained from Erode and Tirupur textile wastes. </w:t>
          </w:r>
          <w:r w:rsidRPr="000627A1">
            <w:rPr>
              <w:rFonts w:ascii="Times New Roman" w:hAnsi="Times New Roman" w:cs="Times New Roman"/>
              <w:i/>
              <w:iCs/>
              <w:color w:val="222222"/>
              <w:sz w:val="16"/>
              <w:szCs w:val="16"/>
              <w:shd w:val="clear" w:color="auto" w:fill="FFFFFF"/>
            </w:rPr>
            <w:t>International Journal of Environmental Sciences</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2</w:t>
          </w:r>
          <w:r w:rsidRPr="000627A1">
            <w:rPr>
              <w:rFonts w:ascii="Times New Roman" w:hAnsi="Times New Roman" w:cs="Times New Roman"/>
              <w:color w:val="222222"/>
              <w:sz w:val="16"/>
              <w:szCs w:val="16"/>
              <w:shd w:val="clear" w:color="auto" w:fill="FFFFFF"/>
            </w:rPr>
            <w:t>(4), 2470-2481.</w:t>
          </w:r>
        </w:p>
        <w:p w14:paraId="3DF2076E"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 xml:space="preserve">Shah, P. D., Dave, S. R., and Rao, M. S. (2012). Enzymatic degradation of textile dye Reactive Orange 13 by newly isolated bacterial strain </w:t>
          </w:r>
          <w:r w:rsidRPr="000627A1">
            <w:rPr>
              <w:rFonts w:ascii="Times New Roman" w:hAnsi="Times New Roman" w:cs="Times New Roman"/>
              <w:i/>
              <w:iCs/>
              <w:color w:val="222222"/>
              <w:sz w:val="16"/>
              <w:szCs w:val="16"/>
              <w:shd w:val="clear" w:color="auto" w:fill="FFFFFF"/>
            </w:rPr>
            <w:t>Alcaligenes faecalis</w:t>
          </w:r>
          <w:r w:rsidRPr="000627A1">
            <w:rPr>
              <w:rFonts w:ascii="Times New Roman" w:hAnsi="Times New Roman" w:cs="Times New Roman"/>
              <w:color w:val="222222"/>
              <w:sz w:val="16"/>
              <w:szCs w:val="16"/>
              <w:shd w:val="clear" w:color="auto" w:fill="FFFFFF"/>
            </w:rPr>
            <w:t xml:space="preserve"> PMS-1. </w:t>
          </w:r>
          <w:r w:rsidRPr="000627A1">
            <w:rPr>
              <w:rFonts w:ascii="Times New Roman" w:hAnsi="Times New Roman" w:cs="Times New Roman"/>
              <w:i/>
              <w:iCs/>
              <w:color w:val="222222"/>
              <w:sz w:val="16"/>
              <w:szCs w:val="16"/>
              <w:shd w:val="clear" w:color="auto" w:fill="FFFFFF"/>
            </w:rPr>
            <w:t>International Biodeterioration and Biodegradation</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69</w:t>
          </w:r>
          <w:r w:rsidRPr="000627A1">
            <w:rPr>
              <w:rFonts w:ascii="Times New Roman" w:hAnsi="Times New Roman" w:cs="Times New Roman"/>
              <w:color w:val="222222"/>
              <w:sz w:val="16"/>
              <w:szCs w:val="16"/>
              <w:shd w:val="clear" w:color="auto" w:fill="FFFFFF"/>
            </w:rPr>
            <w:t>, 41-50.</w:t>
          </w:r>
        </w:p>
        <w:p w14:paraId="0913DBDC" w14:textId="77777777" w:rsidR="002F6E6C" w:rsidRPr="003814EB"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 xml:space="preserve">Holkar, C. R., Pandit, A. B., and </w:t>
          </w:r>
          <w:proofErr w:type="spellStart"/>
          <w:r w:rsidRPr="000627A1">
            <w:rPr>
              <w:rFonts w:ascii="Times New Roman" w:hAnsi="Times New Roman" w:cs="Times New Roman"/>
              <w:color w:val="222222"/>
              <w:sz w:val="16"/>
              <w:szCs w:val="16"/>
              <w:shd w:val="clear" w:color="auto" w:fill="FFFFFF"/>
            </w:rPr>
            <w:t>Pinjari</w:t>
          </w:r>
          <w:proofErr w:type="spellEnd"/>
          <w:r w:rsidRPr="000627A1">
            <w:rPr>
              <w:rFonts w:ascii="Times New Roman" w:hAnsi="Times New Roman" w:cs="Times New Roman"/>
              <w:color w:val="222222"/>
              <w:sz w:val="16"/>
              <w:szCs w:val="16"/>
              <w:shd w:val="clear" w:color="auto" w:fill="FFFFFF"/>
            </w:rPr>
            <w:t xml:space="preserve">, D. V. (2014). Kinetics of biological </w:t>
          </w:r>
          <w:proofErr w:type="spellStart"/>
          <w:r w:rsidRPr="000627A1">
            <w:rPr>
              <w:rFonts w:ascii="Times New Roman" w:hAnsi="Times New Roman" w:cs="Times New Roman"/>
              <w:color w:val="222222"/>
              <w:sz w:val="16"/>
              <w:szCs w:val="16"/>
              <w:shd w:val="clear" w:color="auto" w:fill="FFFFFF"/>
            </w:rPr>
            <w:t>decolorisation</w:t>
          </w:r>
          <w:proofErr w:type="spellEnd"/>
          <w:r w:rsidRPr="000627A1">
            <w:rPr>
              <w:rFonts w:ascii="Times New Roman" w:hAnsi="Times New Roman" w:cs="Times New Roman"/>
              <w:color w:val="222222"/>
              <w:sz w:val="16"/>
              <w:szCs w:val="16"/>
              <w:shd w:val="clear" w:color="auto" w:fill="FFFFFF"/>
            </w:rPr>
            <w:t xml:space="preserve"> of anthraquinone based Reactive Blue 19 </w:t>
          </w:r>
          <w:r w:rsidRPr="003814EB">
            <w:rPr>
              <w:rFonts w:ascii="Times New Roman" w:hAnsi="Times New Roman" w:cs="Times New Roman"/>
              <w:color w:val="222222"/>
              <w:sz w:val="16"/>
              <w:szCs w:val="16"/>
              <w:shd w:val="clear" w:color="auto" w:fill="FFFFFF"/>
            </w:rPr>
            <w:t xml:space="preserve">using an isolated strain of </w:t>
          </w:r>
          <w:r w:rsidRPr="003814EB">
            <w:rPr>
              <w:rFonts w:ascii="Times New Roman" w:hAnsi="Times New Roman" w:cs="Times New Roman"/>
              <w:i/>
              <w:iCs/>
              <w:color w:val="222222"/>
              <w:sz w:val="16"/>
              <w:szCs w:val="16"/>
              <w:shd w:val="clear" w:color="auto" w:fill="FFFFFF"/>
            </w:rPr>
            <w:t>Enterobacter</w:t>
          </w:r>
          <w:r w:rsidRPr="003814EB">
            <w:rPr>
              <w:rFonts w:ascii="Times New Roman" w:hAnsi="Times New Roman" w:cs="Times New Roman"/>
              <w:color w:val="222222"/>
              <w:sz w:val="16"/>
              <w:szCs w:val="16"/>
              <w:shd w:val="clear" w:color="auto" w:fill="FFFFFF"/>
            </w:rPr>
            <w:t xml:space="preserve"> sp. F NCIM 5545. </w:t>
          </w:r>
          <w:r w:rsidRPr="003814EB">
            <w:rPr>
              <w:rFonts w:ascii="Times New Roman" w:hAnsi="Times New Roman" w:cs="Times New Roman"/>
              <w:i/>
              <w:iCs/>
              <w:color w:val="222222"/>
              <w:sz w:val="16"/>
              <w:szCs w:val="16"/>
              <w:shd w:val="clear" w:color="auto" w:fill="FFFFFF"/>
            </w:rPr>
            <w:t>Bioresource technology</w:t>
          </w:r>
          <w:r w:rsidRPr="003814EB">
            <w:rPr>
              <w:rFonts w:ascii="Times New Roman" w:hAnsi="Times New Roman" w:cs="Times New Roman"/>
              <w:color w:val="222222"/>
              <w:sz w:val="16"/>
              <w:szCs w:val="16"/>
              <w:shd w:val="clear" w:color="auto" w:fill="FFFFFF"/>
            </w:rPr>
            <w:t>, </w:t>
          </w:r>
          <w:r w:rsidRPr="003814EB">
            <w:rPr>
              <w:rFonts w:ascii="Times New Roman" w:hAnsi="Times New Roman" w:cs="Times New Roman"/>
              <w:i/>
              <w:iCs/>
              <w:color w:val="222222"/>
              <w:sz w:val="16"/>
              <w:szCs w:val="16"/>
              <w:shd w:val="clear" w:color="auto" w:fill="FFFFFF"/>
            </w:rPr>
            <w:t>173</w:t>
          </w:r>
          <w:r w:rsidRPr="003814EB">
            <w:rPr>
              <w:rFonts w:ascii="Times New Roman" w:hAnsi="Times New Roman" w:cs="Times New Roman"/>
              <w:color w:val="222222"/>
              <w:sz w:val="16"/>
              <w:szCs w:val="16"/>
              <w:shd w:val="clear" w:color="auto" w:fill="FFFFFF"/>
            </w:rPr>
            <w:t>, 342-351.</w:t>
          </w:r>
        </w:p>
        <w:p w14:paraId="59E632AE" w14:textId="77777777" w:rsidR="002F6E6C"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3814EB">
            <w:rPr>
              <w:rFonts w:ascii="Times New Roman" w:hAnsi="Times New Roman" w:cs="Times New Roman"/>
              <w:color w:val="222222"/>
              <w:sz w:val="16"/>
              <w:szCs w:val="16"/>
              <w:shd w:val="clear" w:color="auto" w:fill="FFFFFF"/>
            </w:rPr>
            <w:t xml:space="preserve">Garg, S. K., Tripathi, M., Singh, S. K., &amp; Tiwari, J. K. (2012). </w:t>
          </w:r>
          <w:proofErr w:type="spellStart"/>
          <w:r w:rsidRPr="003814EB">
            <w:rPr>
              <w:rFonts w:ascii="Times New Roman" w:hAnsi="Times New Roman" w:cs="Times New Roman"/>
              <w:color w:val="222222"/>
              <w:sz w:val="16"/>
              <w:szCs w:val="16"/>
              <w:shd w:val="clear" w:color="auto" w:fill="FFFFFF"/>
            </w:rPr>
            <w:t>Biodecolorization</w:t>
          </w:r>
          <w:proofErr w:type="spellEnd"/>
          <w:r w:rsidRPr="003814EB">
            <w:rPr>
              <w:rFonts w:ascii="Times New Roman" w:hAnsi="Times New Roman" w:cs="Times New Roman"/>
              <w:color w:val="222222"/>
              <w:sz w:val="16"/>
              <w:szCs w:val="16"/>
              <w:shd w:val="clear" w:color="auto" w:fill="FFFFFF"/>
            </w:rPr>
            <w:t xml:space="preserve"> of textile dye effluent by Pseudomonas putida SKG-1 (MTCC 10510) under the conditions optimized for </w:t>
          </w:r>
          <w:proofErr w:type="spellStart"/>
          <w:r w:rsidRPr="003814EB">
            <w:rPr>
              <w:rFonts w:ascii="Times New Roman" w:hAnsi="Times New Roman" w:cs="Times New Roman"/>
              <w:color w:val="222222"/>
              <w:sz w:val="16"/>
              <w:szCs w:val="16"/>
              <w:shd w:val="clear" w:color="auto" w:fill="FFFFFF"/>
            </w:rPr>
            <w:t>monoazo</w:t>
          </w:r>
          <w:proofErr w:type="spellEnd"/>
          <w:r w:rsidRPr="003814EB">
            <w:rPr>
              <w:rFonts w:ascii="Times New Roman" w:hAnsi="Times New Roman" w:cs="Times New Roman"/>
              <w:color w:val="222222"/>
              <w:sz w:val="16"/>
              <w:szCs w:val="16"/>
              <w:shd w:val="clear" w:color="auto" w:fill="FFFFFF"/>
            </w:rPr>
            <w:t xml:space="preserve"> dye orange II </w:t>
          </w:r>
          <w:proofErr w:type="spellStart"/>
          <w:r w:rsidRPr="003814EB">
            <w:rPr>
              <w:rFonts w:ascii="Times New Roman" w:hAnsi="Times New Roman" w:cs="Times New Roman"/>
              <w:color w:val="222222"/>
              <w:sz w:val="16"/>
              <w:szCs w:val="16"/>
              <w:shd w:val="clear" w:color="auto" w:fill="FFFFFF"/>
            </w:rPr>
            <w:t>color</w:t>
          </w:r>
          <w:proofErr w:type="spellEnd"/>
          <w:r w:rsidRPr="003814EB">
            <w:rPr>
              <w:rFonts w:ascii="Times New Roman" w:hAnsi="Times New Roman" w:cs="Times New Roman"/>
              <w:color w:val="222222"/>
              <w:sz w:val="16"/>
              <w:szCs w:val="16"/>
              <w:shd w:val="clear" w:color="auto" w:fill="FFFFFF"/>
            </w:rPr>
            <w:t xml:space="preserve"> removal in simulated minimal salt medium. </w:t>
          </w:r>
          <w:r w:rsidRPr="003814EB">
            <w:rPr>
              <w:rFonts w:ascii="Times New Roman" w:hAnsi="Times New Roman" w:cs="Times New Roman"/>
              <w:i/>
              <w:iCs/>
              <w:color w:val="222222"/>
              <w:sz w:val="16"/>
              <w:szCs w:val="16"/>
              <w:shd w:val="clear" w:color="auto" w:fill="FFFFFF"/>
            </w:rPr>
            <w:t>International biodeterioration &amp; biodegradation</w:t>
          </w:r>
          <w:r w:rsidRPr="003814EB">
            <w:rPr>
              <w:rFonts w:ascii="Times New Roman" w:hAnsi="Times New Roman" w:cs="Times New Roman"/>
              <w:color w:val="222222"/>
              <w:sz w:val="16"/>
              <w:szCs w:val="16"/>
              <w:shd w:val="clear" w:color="auto" w:fill="FFFFFF"/>
            </w:rPr>
            <w:t>, </w:t>
          </w:r>
          <w:r w:rsidRPr="003814EB">
            <w:rPr>
              <w:rFonts w:ascii="Times New Roman" w:hAnsi="Times New Roman" w:cs="Times New Roman"/>
              <w:i/>
              <w:iCs/>
              <w:color w:val="222222"/>
              <w:sz w:val="16"/>
              <w:szCs w:val="16"/>
              <w:shd w:val="clear" w:color="auto" w:fill="FFFFFF"/>
            </w:rPr>
            <w:t>74</w:t>
          </w:r>
          <w:r w:rsidRPr="003814EB">
            <w:rPr>
              <w:rFonts w:ascii="Times New Roman" w:hAnsi="Times New Roman" w:cs="Times New Roman"/>
              <w:color w:val="222222"/>
              <w:sz w:val="16"/>
              <w:szCs w:val="16"/>
              <w:shd w:val="clear" w:color="auto" w:fill="FFFFFF"/>
            </w:rPr>
            <w:t>, 24-35.</w:t>
          </w:r>
        </w:p>
        <w:p w14:paraId="6F331A0B" w14:textId="77777777" w:rsidR="002F6E6C" w:rsidRPr="003814EB"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3814EB">
            <w:rPr>
              <w:rFonts w:ascii="Times New Roman" w:hAnsi="Times New Roman" w:cs="Times New Roman"/>
              <w:color w:val="222222"/>
              <w:sz w:val="16"/>
              <w:szCs w:val="16"/>
              <w:shd w:val="clear" w:color="auto" w:fill="FFFFFF"/>
            </w:rPr>
            <w:t xml:space="preserve">Pinheiro, L. R. S., </w:t>
          </w:r>
          <w:proofErr w:type="spellStart"/>
          <w:r w:rsidRPr="003814EB">
            <w:rPr>
              <w:rFonts w:ascii="Times New Roman" w:hAnsi="Times New Roman" w:cs="Times New Roman"/>
              <w:color w:val="222222"/>
              <w:sz w:val="16"/>
              <w:szCs w:val="16"/>
              <w:shd w:val="clear" w:color="auto" w:fill="FFFFFF"/>
            </w:rPr>
            <w:t>Gradíssimo</w:t>
          </w:r>
          <w:proofErr w:type="spellEnd"/>
          <w:r w:rsidRPr="003814EB">
            <w:rPr>
              <w:rFonts w:ascii="Times New Roman" w:hAnsi="Times New Roman" w:cs="Times New Roman"/>
              <w:color w:val="222222"/>
              <w:sz w:val="16"/>
              <w:szCs w:val="16"/>
              <w:shd w:val="clear" w:color="auto" w:fill="FFFFFF"/>
            </w:rPr>
            <w:t>, D. G., Xavier, L. P., and Santos, A. V. (2022). Degradation of Azo Dyes: bacterial potential for bioremediation. </w:t>
          </w:r>
          <w:r w:rsidRPr="003814EB">
            <w:rPr>
              <w:rFonts w:ascii="Times New Roman" w:hAnsi="Times New Roman" w:cs="Times New Roman"/>
              <w:i/>
              <w:iCs/>
              <w:color w:val="222222"/>
              <w:sz w:val="16"/>
              <w:szCs w:val="16"/>
              <w:shd w:val="clear" w:color="auto" w:fill="FFFFFF"/>
            </w:rPr>
            <w:t>Sustainability</w:t>
          </w:r>
          <w:r w:rsidRPr="003814EB">
            <w:rPr>
              <w:rFonts w:ascii="Times New Roman" w:hAnsi="Times New Roman" w:cs="Times New Roman"/>
              <w:color w:val="222222"/>
              <w:sz w:val="16"/>
              <w:szCs w:val="16"/>
              <w:shd w:val="clear" w:color="auto" w:fill="FFFFFF"/>
            </w:rPr>
            <w:t>, </w:t>
          </w:r>
          <w:r w:rsidRPr="003814EB">
            <w:rPr>
              <w:rFonts w:ascii="Times New Roman" w:hAnsi="Times New Roman" w:cs="Times New Roman"/>
              <w:i/>
              <w:iCs/>
              <w:color w:val="222222"/>
              <w:sz w:val="16"/>
              <w:szCs w:val="16"/>
              <w:shd w:val="clear" w:color="auto" w:fill="FFFFFF"/>
            </w:rPr>
            <w:t>14</w:t>
          </w:r>
          <w:r w:rsidRPr="003814EB">
            <w:rPr>
              <w:rFonts w:ascii="Times New Roman" w:hAnsi="Times New Roman" w:cs="Times New Roman"/>
              <w:color w:val="222222"/>
              <w:sz w:val="16"/>
              <w:szCs w:val="16"/>
              <w:shd w:val="clear" w:color="auto" w:fill="FFFFFF"/>
            </w:rPr>
            <w:t>(3), 1510.</w:t>
          </w:r>
        </w:p>
        <w:p w14:paraId="167B1A39"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sz w:val="16"/>
              <w:szCs w:val="16"/>
            </w:rPr>
          </w:pPr>
          <w:r w:rsidRPr="000627A1">
            <w:rPr>
              <w:rFonts w:ascii="Times New Roman" w:hAnsi="Times New Roman" w:cs="Times New Roman"/>
              <w:color w:val="222222"/>
              <w:sz w:val="16"/>
              <w:szCs w:val="16"/>
              <w:shd w:val="clear" w:color="auto" w:fill="FFFFFF"/>
            </w:rPr>
            <w:t xml:space="preserve">Saravanan, A., Kumar, P. S., Vo, D. V. N., Jeevanantham, S., Karishma, S., and </w:t>
          </w:r>
          <w:proofErr w:type="spellStart"/>
          <w:r w:rsidRPr="000627A1">
            <w:rPr>
              <w:rFonts w:ascii="Times New Roman" w:hAnsi="Times New Roman" w:cs="Times New Roman"/>
              <w:color w:val="222222"/>
              <w:sz w:val="16"/>
              <w:szCs w:val="16"/>
              <w:shd w:val="clear" w:color="auto" w:fill="FFFFFF"/>
            </w:rPr>
            <w:t>Yaashikaa</w:t>
          </w:r>
          <w:proofErr w:type="spellEnd"/>
          <w:r w:rsidRPr="000627A1">
            <w:rPr>
              <w:rFonts w:ascii="Times New Roman" w:hAnsi="Times New Roman" w:cs="Times New Roman"/>
              <w:color w:val="222222"/>
              <w:sz w:val="16"/>
              <w:szCs w:val="16"/>
              <w:shd w:val="clear" w:color="auto" w:fill="FFFFFF"/>
            </w:rPr>
            <w:t>, P. R. (2021). A review on catalytic-enzyme degradation of toxic environmental pollutants: Microbial enzymes. </w:t>
          </w:r>
          <w:r w:rsidRPr="000627A1">
            <w:rPr>
              <w:rFonts w:ascii="Times New Roman" w:hAnsi="Times New Roman" w:cs="Times New Roman"/>
              <w:i/>
              <w:iCs/>
              <w:color w:val="222222"/>
              <w:sz w:val="16"/>
              <w:szCs w:val="16"/>
              <w:shd w:val="clear" w:color="auto" w:fill="FFFFFF"/>
            </w:rPr>
            <w:t>Journal of Hazardous Materials</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419</w:t>
          </w:r>
          <w:r w:rsidRPr="000627A1">
            <w:rPr>
              <w:rFonts w:ascii="Times New Roman" w:hAnsi="Times New Roman" w:cs="Times New Roman"/>
              <w:color w:val="222222"/>
              <w:sz w:val="16"/>
              <w:szCs w:val="16"/>
              <w:shd w:val="clear" w:color="auto" w:fill="FFFFFF"/>
            </w:rPr>
            <w:t>, 126451.</w:t>
          </w:r>
        </w:p>
        <w:p w14:paraId="0BA9CADC"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sz w:val="16"/>
              <w:szCs w:val="16"/>
            </w:rPr>
          </w:pPr>
          <w:r w:rsidRPr="000627A1">
            <w:rPr>
              <w:rFonts w:ascii="Times New Roman" w:hAnsi="Times New Roman" w:cs="Times New Roman"/>
              <w:color w:val="222222"/>
              <w:sz w:val="16"/>
              <w:szCs w:val="16"/>
              <w:shd w:val="clear" w:color="auto" w:fill="FFFFFF"/>
            </w:rPr>
            <w:t>Pande, V., Pandey, S. C., Joshi, T., Sati, D., Gangola, S., Kumar, S., and Samant, M. (2019). Biodegradation of toxic dyes: a comparative study of enzyme action in a microbial system. In </w:t>
          </w:r>
          <w:r w:rsidRPr="000627A1">
            <w:rPr>
              <w:rFonts w:ascii="Times New Roman" w:hAnsi="Times New Roman" w:cs="Times New Roman"/>
              <w:i/>
              <w:iCs/>
              <w:color w:val="222222"/>
              <w:sz w:val="16"/>
              <w:szCs w:val="16"/>
              <w:shd w:val="clear" w:color="auto" w:fill="FFFFFF"/>
            </w:rPr>
            <w:t>Smart bioremediation technologies</w:t>
          </w:r>
          <w:r w:rsidRPr="000627A1">
            <w:rPr>
              <w:rFonts w:ascii="Times New Roman" w:hAnsi="Times New Roman" w:cs="Times New Roman"/>
              <w:color w:val="222222"/>
              <w:sz w:val="16"/>
              <w:szCs w:val="16"/>
              <w:shd w:val="clear" w:color="auto" w:fill="FFFFFF"/>
            </w:rPr>
            <w:t> (pp. 255-287). Academic Press.</w:t>
          </w:r>
        </w:p>
        <w:p w14:paraId="0BD81EB6"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Mishra, S., Nayak, J. K., &amp; Maiti, A. (2020). Bacteria-mediated bio-degradation of reactive azo dyes coupled with bio-energy generation from model wastewater. </w:t>
          </w:r>
          <w:r w:rsidRPr="000627A1">
            <w:rPr>
              <w:rFonts w:ascii="Times New Roman" w:hAnsi="Times New Roman" w:cs="Times New Roman"/>
              <w:i/>
              <w:iCs/>
              <w:color w:val="222222"/>
              <w:sz w:val="16"/>
              <w:szCs w:val="16"/>
              <w:shd w:val="clear" w:color="auto" w:fill="FFFFFF"/>
            </w:rPr>
            <w:t>Clean Technologies and Environmental Policy</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22</w:t>
          </w:r>
          <w:r w:rsidRPr="000627A1">
            <w:rPr>
              <w:rFonts w:ascii="Times New Roman" w:hAnsi="Times New Roman" w:cs="Times New Roman"/>
              <w:color w:val="222222"/>
              <w:sz w:val="16"/>
              <w:szCs w:val="16"/>
              <w:shd w:val="clear" w:color="auto" w:fill="FFFFFF"/>
            </w:rPr>
            <w:t>, 651-667.</w:t>
          </w:r>
        </w:p>
        <w:p w14:paraId="7D1ED5D9"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 xml:space="preserve">Khan, S., Zeyad, M. T., &amp; Malik, A. (2022). Genotoxicity assessment of textile waste contaminated soil and characterization of textile dye degradation by a novel indigenous bacterium </w:t>
          </w:r>
          <w:proofErr w:type="spellStart"/>
          <w:r w:rsidRPr="000627A1">
            <w:rPr>
              <w:rFonts w:ascii="Times New Roman" w:hAnsi="Times New Roman" w:cs="Times New Roman"/>
              <w:i/>
              <w:iCs/>
              <w:color w:val="222222"/>
              <w:sz w:val="16"/>
              <w:szCs w:val="16"/>
              <w:shd w:val="clear" w:color="auto" w:fill="FFFFFF"/>
            </w:rPr>
            <w:t>Ochrobactrum</w:t>
          </w:r>
          <w:proofErr w:type="spellEnd"/>
          <w:r w:rsidRPr="000627A1">
            <w:rPr>
              <w:rFonts w:ascii="Times New Roman" w:hAnsi="Times New Roman" w:cs="Times New Roman"/>
              <w:color w:val="222222"/>
              <w:sz w:val="16"/>
              <w:szCs w:val="16"/>
              <w:shd w:val="clear" w:color="auto" w:fill="FFFFFF"/>
            </w:rPr>
            <w:t xml:space="preserve"> intermedium BS39. </w:t>
          </w:r>
          <w:r w:rsidRPr="000627A1">
            <w:rPr>
              <w:rFonts w:ascii="Times New Roman" w:hAnsi="Times New Roman" w:cs="Times New Roman"/>
              <w:i/>
              <w:iCs/>
              <w:color w:val="222222"/>
              <w:sz w:val="16"/>
              <w:szCs w:val="16"/>
              <w:shd w:val="clear" w:color="auto" w:fill="FFFFFF"/>
            </w:rPr>
            <w:t>Chemosphere</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299</w:t>
          </w:r>
          <w:r w:rsidRPr="000627A1">
            <w:rPr>
              <w:rFonts w:ascii="Times New Roman" w:hAnsi="Times New Roman" w:cs="Times New Roman"/>
              <w:color w:val="222222"/>
              <w:sz w:val="16"/>
              <w:szCs w:val="16"/>
              <w:shd w:val="clear" w:color="auto" w:fill="FFFFFF"/>
            </w:rPr>
            <w:t>, 134082.</w:t>
          </w:r>
        </w:p>
        <w:p w14:paraId="22FEECB4"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Sudha, M., Saranya, A., Selvakumar, G., and Sivakumar, N. (2014). Microbial degradation of azo dyes: a review. </w:t>
          </w:r>
          <w:r w:rsidRPr="000627A1">
            <w:rPr>
              <w:rFonts w:ascii="Times New Roman" w:hAnsi="Times New Roman" w:cs="Times New Roman"/>
              <w:i/>
              <w:iCs/>
              <w:color w:val="222222"/>
              <w:sz w:val="16"/>
              <w:szCs w:val="16"/>
              <w:shd w:val="clear" w:color="auto" w:fill="FFFFFF"/>
            </w:rPr>
            <w:t>International Journal of Current Microbiology and Applied Sciences</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3</w:t>
          </w:r>
          <w:r w:rsidRPr="000627A1">
            <w:rPr>
              <w:rFonts w:ascii="Times New Roman" w:hAnsi="Times New Roman" w:cs="Times New Roman"/>
              <w:color w:val="222222"/>
              <w:sz w:val="16"/>
              <w:szCs w:val="16"/>
              <w:shd w:val="clear" w:color="auto" w:fill="FFFFFF"/>
            </w:rPr>
            <w:t>(2), 670-690.</w:t>
          </w:r>
        </w:p>
        <w:p w14:paraId="28CB8D6F"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 xml:space="preserve">Imran, M., Arshad, M., Negm, F., Khalid, A., </w:t>
          </w:r>
          <w:proofErr w:type="spellStart"/>
          <w:r w:rsidRPr="000627A1">
            <w:rPr>
              <w:rFonts w:ascii="Times New Roman" w:hAnsi="Times New Roman" w:cs="Times New Roman"/>
              <w:color w:val="222222"/>
              <w:sz w:val="16"/>
              <w:szCs w:val="16"/>
              <w:shd w:val="clear" w:color="auto" w:fill="FFFFFF"/>
            </w:rPr>
            <w:t>Shaharoona</w:t>
          </w:r>
          <w:proofErr w:type="spellEnd"/>
          <w:r w:rsidRPr="000627A1">
            <w:rPr>
              <w:rFonts w:ascii="Times New Roman" w:hAnsi="Times New Roman" w:cs="Times New Roman"/>
              <w:color w:val="222222"/>
              <w:sz w:val="16"/>
              <w:szCs w:val="16"/>
              <w:shd w:val="clear" w:color="auto" w:fill="FFFFFF"/>
            </w:rPr>
            <w:t xml:space="preserve">, B., Hussain, S., ... and Crowley, D. E. (2016). Yeast extract promotes decolorization of azo dyes by stimulating </w:t>
          </w:r>
          <w:proofErr w:type="spellStart"/>
          <w:r w:rsidRPr="000627A1">
            <w:rPr>
              <w:rFonts w:ascii="Times New Roman" w:hAnsi="Times New Roman" w:cs="Times New Roman"/>
              <w:color w:val="222222"/>
              <w:sz w:val="16"/>
              <w:szCs w:val="16"/>
              <w:shd w:val="clear" w:color="auto" w:fill="FFFFFF"/>
            </w:rPr>
            <w:t>azoreductase</w:t>
          </w:r>
          <w:proofErr w:type="spellEnd"/>
          <w:r w:rsidRPr="000627A1">
            <w:rPr>
              <w:rFonts w:ascii="Times New Roman" w:hAnsi="Times New Roman" w:cs="Times New Roman"/>
              <w:color w:val="222222"/>
              <w:sz w:val="16"/>
              <w:szCs w:val="16"/>
              <w:shd w:val="clear" w:color="auto" w:fill="FFFFFF"/>
            </w:rPr>
            <w:t xml:space="preserve"> activity in </w:t>
          </w:r>
          <w:proofErr w:type="spellStart"/>
          <w:r w:rsidRPr="000627A1">
            <w:rPr>
              <w:rFonts w:ascii="Times New Roman" w:hAnsi="Times New Roman" w:cs="Times New Roman"/>
              <w:i/>
              <w:iCs/>
              <w:color w:val="222222"/>
              <w:sz w:val="16"/>
              <w:szCs w:val="16"/>
              <w:shd w:val="clear" w:color="auto" w:fill="FFFFFF"/>
            </w:rPr>
            <w:t>Shewanella</w:t>
          </w:r>
          <w:proofErr w:type="spellEnd"/>
          <w:r w:rsidRPr="000627A1">
            <w:rPr>
              <w:rFonts w:ascii="Times New Roman" w:hAnsi="Times New Roman" w:cs="Times New Roman"/>
              <w:i/>
              <w:iCs/>
              <w:color w:val="222222"/>
              <w:sz w:val="16"/>
              <w:szCs w:val="16"/>
              <w:shd w:val="clear" w:color="auto" w:fill="FFFFFF"/>
            </w:rPr>
            <w:t xml:space="preserve"> </w:t>
          </w:r>
          <w:r w:rsidRPr="000627A1">
            <w:rPr>
              <w:rFonts w:ascii="Times New Roman" w:hAnsi="Times New Roman" w:cs="Times New Roman"/>
              <w:color w:val="222222"/>
              <w:sz w:val="16"/>
              <w:szCs w:val="16"/>
              <w:shd w:val="clear" w:color="auto" w:fill="FFFFFF"/>
            </w:rPr>
            <w:t>sp. strain IFN4. </w:t>
          </w:r>
          <w:r w:rsidRPr="000627A1">
            <w:rPr>
              <w:rFonts w:ascii="Times New Roman" w:hAnsi="Times New Roman" w:cs="Times New Roman"/>
              <w:i/>
              <w:iCs/>
              <w:color w:val="222222"/>
              <w:sz w:val="16"/>
              <w:szCs w:val="16"/>
              <w:shd w:val="clear" w:color="auto" w:fill="FFFFFF"/>
            </w:rPr>
            <w:t>Ecotoxicology and environmental safety</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124</w:t>
          </w:r>
          <w:r w:rsidRPr="000627A1">
            <w:rPr>
              <w:rFonts w:ascii="Times New Roman" w:hAnsi="Times New Roman" w:cs="Times New Roman"/>
              <w:color w:val="222222"/>
              <w:sz w:val="16"/>
              <w:szCs w:val="16"/>
              <w:shd w:val="clear" w:color="auto" w:fill="FFFFFF"/>
            </w:rPr>
            <w:t>, 42-49.</w:t>
          </w:r>
        </w:p>
        <w:p w14:paraId="23FD9F36" w14:textId="77777777" w:rsidR="002F6E6C"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proofErr w:type="spellStart"/>
          <w:r w:rsidRPr="000627A1">
            <w:rPr>
              <w:rFonts w:ascii="Times New Roman" w:hAnsi="Times New Roman" w:cs="Times New Roman"/>
              <w:color w:val="222222"/>
              <w:sz w:val="16"/>
              <w:szCs w:val="16"/>
              <w:shd w:val="clear" w:color="auto" w:fill="FFFFFF"/>
            </w:rPr>
            <w:t>Haghshenas</w:t>
          </w:r>
          <w:proofErr w:type="spellEnd"/>
          <w:r w:rsidRPr="000627A1">
            <w:rPr>
              <w:rFonts w:ascii="Times New Roman" w:hAnsi="Times New Roman" w:cs="Times New Roman"/>
              <w:color w:val="222222"/>
              <w:sz w:val="16"/>
              <w:szCs w:val="16"/>
              <w:shd w:val="clear" w:color="auto" w:fill="FFFFFF"/>
            </w:rPr>
            <w:t xml:space="preserve">, H., Kay, M., </w:t>
          </w:r>
          <w:proofErr w:type="spellStart"/>
          <w:r w:rsidRPr="000627A1">
            <w:rPr>
              <w:rFonts w:ascii="Times New Roman" w:hAnsi="Times New Roman" w:cs="Times New Roman"/>
              <w:color w:val="222222"/>
              <w:sz w:val="16"/>
              <w:szCs w:val="16"/>
              <w:shd w:val="clear" w:color="auto" w:fill="FFFFFF"/>
            </w:rPr>
            <w:t>Dehghanian</w:t>
          </w:r>
          <w:proofErr w:type="spellEnd"/>
          <w:r w:rsidRPr="000627A1">
            <w:rPr>
              <w:rFonts w:ascii="Times New Roman" w:hAnsi="Times New Roman" w:cs="Times New Roman"/>
              <w:color w:val="222222"/>
              <w:sz w:val="16"/>
              <w:szCs w:val="16"/>
              <w:shd w:val="clear" w:color="auto" w:fill="FFFFFF"/>
            </w:rPr>
            <w:t xml:space="preserve">, F., and </w:t>
          </w:r>
          <w:proofErr w:type="spellStart"/>
          <w:r w:rsidRPr="000627A1">
            <w:rPr>
              <w:rFonts w:ascii="Times New Roman" w:hAnsi="Times New Roman" w:cs="Times New Roman"/>
              <w:color w:val="222222"/>
              <w:sz w:val="16"/>
              <w:szCs w:val="16"/>
              <w:shd w:val="clear" w:color="auto" w:fill="FFFFFF"/>
            </w:rPr>
            <w:t>Tavakol</w:t>
          </w:r>
          <w:proofErr w:type="spellEnd"/>
          <w:r w:rsidRPr="000627A1">
            <w:rPr>
              <w:rFonts w:ascii="Times New Roman" w:hAnsi="Times New Roman" w:cs="Times New Roman"/>
              <w:color w:val="222222"/>
              <w:sz w:val="16"/>
              <w:szCs w:val="16"/>
              <w:shd w:val="clear" w:color="auto" w:fill="FFFFFF"/>
            </w:rPr>
            <w:t xml:space="preserve">, H. (2016). Molecular dynamics study of biodegradation of azo dyes via their interactions with </w:t>
          </w:r>
          <w:proofErr w:type="spellStart"/>
          <w:r w:rsidRPr="000627A1">
            <w:rPr>
              <w:rFonts w:ascii="Times New Roman" w:hAnsi="Times New Roman" w:cs="Times New Roman"/>
              <w:color w:val="222222"/>
              <w:sz w:val="16"/>
              <w:szCs w:val="16"/>
              <w:shd w:val="clear" w:color="auto" w:fill="FFFFFF"/>
            </w:rPr>
            <w:t>AzrC</w:t>
          </w:r>
          <w:proofErr w:type="spellEnd"/>
          <w:r w:rsidRPr="000627A1">
            <w:rPr>
              <w:rFonts w:ascii="Times New Roman" w:hAnsi="Times New Roman" w:cs="Times New Roman"/>
              <w:color w:val="222222"/>
              <w:sz w:val="16"/>
              <w:szCs w:val="16"/>
              <w:shd w:val="clear" w:color="auto" w:fill="FFFFFF"/>
            </w:rPr>
            <w:t xml:space="preserve"> </w:t>
          </w:r>
          <w:proofErr w:type="spellStart"/>
          <w:r w:rsidRPr="000627A1">
            <w:rPr>
              <w:rFonts w:ascii="Times New Roman" w:hAnsi="Times New Roman" w:cs="Times New Roman"/>
              <w:color w:val="222222"/>
              <w:sz w:val="16"/>
              <w:szCs w:val="16"/>
              <w:shd w:val="clear" w:color="auto" w:fill="FFFFFF"/>
            </w:rPr>
            <w:t>azoreductase</w:t>
          </w:r>
          <w:proofErr w:type="spellEnd"/>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Journal of Biomolecular Structure and Dynamics</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34</w:t>
          </w:r>
          <w:r w:rsidRPr="000627A1">
            <w:rPr>
              <w:rFonts w:ascii="Times New Roman" w:hAnsi="Times New Roman" w:cs="Times New Roman"/>
              <w:color w:val="222222"/>
              <w:sz w:val="16"/>
              <w:szCs w:val="16"/>
              <w:shd w:val="clear" w:color="auto" w:fill="FFFFFF"/>
            </w:rPr>
            <w:t>(3), 453</w:t>
          </w:r>
        </w:p>
        <w:p w14:paraId="53D1A3D2" w14:textId="77777777" w:rsidR="002F6E6C" w:rsidRPr="003814EB"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3814EB">
            <w:rPr>
              <w:rFonts w:ascii="Times New Roman" w:hAnsi="Times New Roman" w:cs="Times New Roman"/>
              <w:color w:val="222222"/>
              <w:sz w:val="16"/>
              <w:szCs w:val="16"/>
              <w:shd w:val="clear" w:color="auto" w:fill="FFFFFF"/>
            </w:rPr>
            <w:t>Ajaz, M., Shakeel, S., &amp; Rehman, A. (2020). Microbial use for azo dye degradation—a strategy for dye bioremediation. </w:t>
          </w:r>
          <w:r w:rsidRPr="003814EB">
            <w:rPr>
              <w:rFonts w:ascii="Times New Roman" w:hAnsi="Times New Roman" w:cs="Times New Roman"/>
              <w:i/>
              <w:iCs/>
              <w:color w:val="222222"/>
              <w:sz w:val="16"/>
              <w:szCs w:val="16"/>
              <w:shd w:val="clear" w:color="auto" w:fill="FFFFFF"/>
            </w:rPr>
            <w:t>International Microbiology</w:t>
          </w:r>
          <w:r w:rsidRPr="003814EB">
            <w:rPr>
              <w:rFonts w:ascii="Times New Roman" w:hAnsi="Times New Roman" w:cs="Times New Roman"/>
              <w:color w:val="222222"/>
              <w:sz w:val="16"/>
              <w:szCs w:val="16"/>
              <w:shd w:val="clear" w:color="auto" w:fill="FFFFFF"/>
            </w:rPr>
            <w:t>, </w:t>
          </w:r>
          <w:r w:rsidRPr="003814EB">
            <w:rPr>
              <w:rFonts w:ascii="Times New Roman" w:hAnsi="Times New Roman" w:cs="Times New Roman"/>
              <w:i/>
              <w:iCs/>
              <w:color w:val="222222"/>
              <w:sz w:val="16"/>
              <w:szCs w:val="16"/>
              <w:shd w:val="clear" w:color="auto" w:fill="FFFFFF"/>
            </w:rPr>
            <w:t>23</w:t>
          </w:r>
          <w:r w:rsidRPr="003814EB">
            <w:rPr>
              <w:rFonts w:ascii="Times New Roman" w:hAnsi="Times New Roman" w:cs="Times New Roman"/>
              <w:color w:val="222222"/>
              <w:sz w:val="16"/>
              <w:szCs w:val="16"/>
              <w:shd w:val="clear" w:color="auto" w:fill="FFFFFF"/>
            </w:rPr>
            <w:t>, 149-159.</w:t>
          </w:r>
        </w:p>
        <w:p w14:paraId="2C869AE3"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proofErr w:type="spellStart"/>
          <w:r w:rsidRPr="000627A1">
            <w:rPr>
              <w:rFonts w:ascii="Times New Roman" w:hAnsi="Times New Roman" w:cs="Times New Roman"/>
              <w:color w:val="222222"/>
              <w:sz w:val="16"/>
              <w:szCs w:val="16"/>
              <w:shd w:val="clear" w:color="auto" w:fill="FFFFFF"/>
            </w:rPr>
            <w:t>Bencheqroun</w:t>
          </w:r>
          <w:proofErr w:type="spellEnd"/>
          <w:r w:rsidRPr="000627A1">
            <w:rPr>
              <w:rFonts w:ascii="Times New Roman" w:hAnsi="Times New Roman" w:cs="Times New Roman"/>
              <w:color w:val="222222"/>
              <w:sz w:val="16"/>
              <w:szCs w:val="16"/>
              <w:shd w:val="clear" w:color="auto" w:fill="FFFFFF"/>
            </w:rPr>
            <w:t xml:space="preserve">, Z., Sahin, N. E., Soares, O. S., Pereira, M. F., </w:t>
          </w:r>
          <w:proofErr w:type="spellStart"/>
          <w:r w:rsidRPr="000627A1">
            <w:rPr>
              <w:rFonts w:ascii="Times New Roman" w:hAnsi="Times New Roman" w:cs="Times New Roman"/>
              <w:color w:val="222222"/>
              <w:sz w:val="16"/>
              <w:szCs w:val="16"/>
              <w:shd w:val="clear" w:color="auto" w:fill="FFFFFF"/>
            </w:rPr>
            <w:t>Zaitan</w:t>
          </w:r>
          <w:proofErr w:type="spellEnd"/>
          <w:r w:rsidRPr="000627A1">
            <w:rPr>
              <w:rFonts w:ascii="Times New Roman" w:hAnsi="Times New Roman" w:cs="Times New Roman"/>
              <w:color w:val="222222"/>
              <w:sz w:val="16"/>
              <w:szCs w:val="16"/>
              <w:shd w:val="clear" w:color="auto" w:fill="FFFFFF"/>
            </w:rPr>
            <w:t xml:space="preserve">, H., </w:t>
          </w:r>
          <w:proofErr w:type="spellStart"/>
          <w:r w:rsidRPr="000627A1">
            <w:rPr>
              <w:rFonts w:ascii="Times New Roman" w:hAnsi="Times New Roman" w:cs="Times New Roman"/>
              <w:color w:val="222222"/>
              <w:sz w:val="16"/>
              <w:szCs w:val="16"/>
              <w:shd w:val="clear" w:color="auto" w:fill="FFFFFF"/>
            </w:rPr>
            <w:t>Nawdali</w:t>
          </w:r>
          <w:proofErr w:type="spellEnd"/>
          <w:r w:rsidRPr="000627A1">
            <w:rPr>
              <w:rFonts w:ascii="Times New Roman" w:hAnsi="Times New Roman" w:cs="Times New Roman"/>
              <w:color w:val="222222"/>
              <w:sz w:val="16"/>
              <w:szCs w:val="16"/>
              <w:shd w:val="clear" w:color="auto" w:fill="FFFFFF"/>
            </w:rPr>
            <w:t>, M., ... and Neves, I. C. (2022). Fe (III)-exchanged zeolites as efficient electrocatalysts for Fenton-like oxidation of dyes in aqueous phase. </w:t>
          </w:r>
          <w:r w:rsidRPr="000627A1">
            <w:rPr>
              <w:rFonts w:ascii="Times New Roman" w:hAnsi="Times New Roman" w:cs="Times New Roman"/>
              <w:i/>
              <w:iCs/>
              <w:color w:val="222222"/>
              <w:sz w:val="16"/>
              <w:szCs w:val="16"/>
              <w:shd w:val="clear" w:color="auto" w:fill="FFFFFF"/>
            </w:rPr>
            <w:t>Journal of Environmental Chemical Engineering</w:t>
          </w:r>
          <w:r w:rsidRPr="000627A1">
            <w:rPr>
              <w:rFonts w:ascii="Times New Roman" w:hAnsi="Times New Roman" w:cs="Times New Roman"/>
              <w:color w:val="222222"/>
              <w:sz w:val="16"/>
              <w:szCs w:val="16"/>
              <w:shd w:val="clear" w:color="auto" w:fill="FFFFFF"/>
            </w:rPr>
            <w:t>, 107891.</w:t>
          </w:r>
        </w:p>
        <w:p w14:paraId="42F0CA03"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Khan, S., and Malik, A. (2018). Toxicity evaluation of textile effluents and role of native soil bacterium in biodegradation of a textile dye. </w:t>
          </w:r>
          <w:r w:rsidRPr="000627A1">
            <w:rPr>
              <w:rFonts w:ascii="Times New Roman" w:hAnsi="Times New Roman" w:cs="Times New Roman"/>
              <w:i/>
              <w:iCs/>
              <w:color w:val="222222"/>
              <w:sz w:val="16"/>
              <w:szCs w:val="16"/>
              <w:shd w:val="clear" w:color="auto" w:fill="FFFFFF"/>
            </w:rPr>
            <w:t>Environmental Science and Pollution Research</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25</w:t>
          </w:r>
          <w:r w:rsidRPr="000627A1">
            <w:rPr>
              <w:rFonts w:ascii="Times New Roman" w:hAnsi="Times New Roman" w:cs="Times New Roman"/>
              <w:color w:val="222222"/>
              <w:sz w:val="16"/>
              <w:szCs w:val="16"/>
              <w:shd w:val="clear" w:color="auto" w:fill="FFFFFF"/>
            </w:rPr>
            <w:t>(5), 4446-4458.</w:t>
          </w:r>
        </w:p>
        <w:p w14:paraId="2A829CDF"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 xml:space="preserve">Huang, S., Tang, J., Liu, X., Dong, G., and Zhou, S. (2019). Fast light-driven </w:t>
          </w:r>
          <w:proofErr w:type="spellStart"/>
          <w:r w:rsidRPr="000627A1">
            <w:rPr>
              <w:rFonts w:ascii="Times New Roman" w:hAnsi="Times New Roman" w:cs="Times New Roman"/>
              <w:color w:val="222222"/>
              <w:sz w:val="16"/>
              <w:szCs w:val="16"/>
              <w:shd w:val="clear" w:color="auto" w:fill="FFFFFF"/>
            </w:rPr>
            <w:t>biodecolorization</w:t>
          </w:r>
          <w:proofErr w:type="spellEnd"/>
          <w:r w:rsidRPr="000627A1">
            <w:rPr>
              <w:rFonts w:ascii="Times New Roman" w:hAnsi="Times New Roman" w:cs="Times New Roman"/>
              <w:color w:val="222222"/>
              <w:sz w:val="16"/>
              <w:szCs w:val="16"/>
              <w:shd w:val="clear" w:color="auto" w:fill="FFFFFF"/>
            </w:rPr>
            <w:t xml:space="preserve"> by a </w:t>
          </w:r>
          <w:proofErr w:type="spellStart"/>
          <w:r w:rsidRPr="000627A1">
            <w:rPr>
              <w:rFonts w:ascii="Times New Roman" w:hAnsi="Times New Roman" w:cs="Times New Roman"/>
              <w:i/>
              <w:iCs/>
              <w:color w:val="222222"/>
              <w:sz w:val="16"/>
              <w:szCs w:val="16"/>
              <w:shd w:val="clear" w:color="auto" w:fill="FFFFFF"/>
            </w:rPr>
            <w:t>Geobacter</w:t>
          </w:r>
          <w:proofErr w:type="spellEnd"/>
          <w:r w:rsidRPr="000627A1">
            <w:rPr>
              <w:rFonts w:ascii="Times New Roman" w:hAnsi="Times New Roman" w:cs="Times New Roman"/>
              <w:i/>
              <w:iCs/>
              <w:color w:val="222222"/>
              <w:sz w:val="16"/>
              <w:szCs w:val="16"/>
              <w:shd w:val="clear" w:color="auto" w:fill="FFFFFF"/>
            </w:rPr>
            <w:t xml:space="preserve"> </w:t>
          </w:r>
          <w:proofErr w:type="spellStart"/>
          <w:r w:rsidRPr="000627A1">
            <w:rPr>
              <w:rFonts w:ascii="Times New Roman" w:hAnsi="Times New Roman" w:cs="Times New Roman"/>
              <w:i/>
              <w:iCs/>
              <w:color w:val="222222"/>
              <w:sz w:val="16"/>
              <w:szCs w:val="16"/>
              <w:shd w:val="clear" w:color="auto" w:fill="FFFFFF"/>
            </w:rPr>
            <w:t>sulfurreducens</w:t>
          </w:r>
          <w:proofErr w:type="spellEnd"/>
          <w:r w:rsidRPr="000627A1">
            <w:rPr>
              <w:rFonts w:ascii="Times New Roman" w:hAnsi="Times New Roman" w:cs="Times New Roman"/>
              <w:color w:val="222222"/>
              <w:sz w:val="16"/>
              <w:szCs w:val="16"/>
              <w:shd w:val="clear" w:color="auto" w:fill="FFFFFF"/>
            </w:rPr>
            <w:t>–</w:t>
          </w:r>
          <w:proofErr w:type="spellStart"/>
          <w:r w:rsidRPr="000627A1">
            <w:rPr>
              <w:rFonts w:ascii="Times New Roman" w:hAnsi="Times New Roman" w:cs="Times New Roman"/>
              <w:color w:val="222222"/>
              <w:sz w:val="16"/>
              <w:szCs w:val="16"/>
              <w:shd w:val="clear" w:color="auto" w:fill="FFFFFF"/>
            </w:rPr>
            <w:t>CdS</w:t>
          </w:r>
          <w:proofErr w:type="spellEnd"/>
          <w:r w:rsidRPr="000627A1">
            <w:rPr>
              <w:rFonts w:ascii="Times New Roman" w:hAnsi="Times New Roman" w:cs="Times New Roman"/>
              <w:color w:val="222222"/>
              <w:sz w:val="16"/>
              <w:szCs w:val="16"/>
              <w:shd w:val="clear" w:color="auto" w:fill="FFFFFF"/>
            </w:rPr>
            <w:t xml:space="preserve"> biohybrid. </w:t>
          </w:r>
          <w:r w:rsidRPr="000627A1">
            <w:rPr>
              <w:rFonts w:ascii="Times New Roman" w:hAnsi="Times New Roman" w:cs="Times New Roman"/>
              <w:i/>
              <w:iCs/>
              <w:color w:val="222222"/>
              <w:sz w:val="16"/>
              <w:szCs w:val="16"/>
              <w:shd w:val="clear" w:color="auto" w:fill="FFFFFF"/>
            </w:rPr>
            <w:t>ACS Sustainable Chemistry and Engineering</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7</w:t>
          </w:r>
          <w:r w:rsidRPr="000627A1">
            <w:rPr>
              <w:rFonts w:ascii="Times New Roman" w:hAnsi="Times New Roman" w:cs="Times New Roman"/>
              <w:color w:val="222222"/>
              <w:sz w:val="16"/>
              <w:szCs w:val="16"/>
              <w:shd w:val="clear" w:color="auto" w:fill="FFFFFF"/>
            </w:rPr>
            <w:t>(18), 15427-15433.</w:t>
          </w:r>
        </w:p>
        <w:p w14:paraId="6FC8F14C"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Al-Amrani, W. A., Lim, P. E., Seng, C. E., &amp; Ngah, W. S. W. (2014). Factors affecting bio-decolorization of azo dyes and COD removal in anoxic–aerobic REACT operated sequencing batch reactor. </w:t>
          </w:r>
          <w:r w:rsidRPr="000627A1">
            <w:rPr>
              <w:rFonts w:ascii="Times New Roman" w:hAnsi="Times New Roman" w:cs="Times New Roman"/>
              <w:i/>
              <w:iCs/>
              <w:color w:val="222222"/>
              <w:sz w:val="16"/>
              <w:szCs w:val="16"/>
              <w:shd w:val="clear" w:color="auto" w:fill="FFFFFF"/>
            </w:rPr>
            <w:t>Journal of the Taiwan Institute of Chemical Engineers</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45</w:t>
          </w:r>
          <w:r w:rsidRPr="000627A1">
            <w:rPr>
              <w:rFonts w:ascii="Times New Roman" w:hAnsi="Times New Roman" w:cs="Times New Roman"/>
              <w:color w:val="222222"/>
              <w:sz w:val="16"/>
              <w:szCs w:val="16"/>
              <w:shd w:val="clear" w:color="auto" w:fill="FFFFFF"/>
            </w:rPr>
            <w:t>(2), 609-616.</w:t>
          </w:r>
        </w:p>
        <w:p w14:paraId="0ADDEC18"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sz w:val="16"/>
              <w:szCs w:val="16"/>
            </w:rPr>
          </w:pPr>
          <w:proofErr w:type="spellStart"/>
          <w:r w:rsidRPr="000627A1">
            <w:rPr>
              <w:rFonts w:ascii="Times New Roman" w:hAnsi="Times New Roman" w:cs="Times New Roman"/>
              <w:color w:val="222222"/>
              <w:sz w:val="16"/>
              <w:szCs w:val="16"/>
              <w:shd w:val="clear" w:color="auto" w:fill="FFFFFF"/>
            </w:rPr>
            <w:t>Varjani</w:t>
          </w:r>
          <w:proofErr w:type="spellEnd"/>
          <w:r w:rsidRPr="000627A1">
            <w:rPr>
              <w:rFonts w:ascii="Times New Roman" w:hAnsi="Times New Roman" w:cs="Times New Roman"/>
              <w:color w:val="222222"/>
              <w:sz w:val="16"/>
              <w:szCs w:val="16"/>
              <w:shd w:val="clear" w:color="auto" w:fill="FFFFFF"/>
            </w:rPr>
            <w:t>, S. J., &amp; Upasani, V. N. (2017). A new look on factors affecting microbial degradation of petroleum hydrocarbon pollutants. </w:t>
          </w:r>
          <w:r w:rsidRPr="000627A1">
            <w:rPr>
              <w:rFonts w:ascii="Times New Roman" w:hAnsi="Times New Roman" w:cs="Times New Roman"/>
              <w:i/>
              <w:iCs/>
              <w:color w:val="222222"/>
              <w:sz w:val="16"/>
              <w:szCs w:val="16"/>
              <w:shd w:val="clear" w:color="auto" w:fill="FFFFFF"/>
            </w:rPr>
            <w:t>International Biodeterioration &amp; Biodegradation</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120</w:t>
          </w:r>
          <w:r w:rsidRPr="000627A1">
            <w:rPr>
              <w:rFonts w:ascii="Times New Roman" w:hAnsi="Times New Roman" w:cs="Times New Roman"/>
              <w:color w:val="222222"/>
              <w:sz w:val="16"/>
              <w:szCs w:val="16"/>
              <w:shd w:val="clear" w:color="auto" w:fill="FFFFFF"/>
            </w:rPr>
            <w:t>, 71-83.</w:t>
          </w:r>
        </w:p>
        <w:p w14:paraId="7EB71561"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Patel, Y., Mehta, C., and Gupte, A. (2012). Assessment of biological decolorization and degradation of sulfonated di-azo dye Acid Maroon V by isolated bacterial consortium EDPA. International biodeterioration and biodegradation, 75, 187-193.</w:t>
          </w:r>
        </w:p>
        <w:p w14:paraId="50BC2113"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Chang, S. C., He, G., Chen, F. C., Guo, T. F., and Yang, Y. (2001). Degradation mechanism of phosphorescent-dye-doped polymer light-emitting diodes. </w:t>
          </w:r>
          <w:r w:rsidRPr="000627A1">
            <w:rPr>
              <w:rFonts w:ascii="Times New Roman" w:hAnsi="Times New Roman" w:cs="Times New Roman"/>
              <w:i/>
              <w:iCs/>
              <w:color w:val="222222"/>
              <w:sz w:val="16"/>
              <w:szCs w:val="16"/>
              <w:shd w:val="clear" w:color="auto" w:fill="FFFFFF"/>
            </w:rPr>
            <w:t>Applied Physics Letters</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79</w:t>
          </w:r>
          <w:r w:rsidRPr="000627A1">
            <w:rPr>
              <w:rFonts w:ascii="Times New Roman" w:hAnsi="Times New Roman" w:cs="Times New Roman"/>
              <w:color w:val="222222"/>
              <w:sz w:val="16"/>
              <w:szCs w:val="16"/>
              <w:shd w:val="clear" w:color="auto" w:fill="FFFFFF"/>
            </w:rPr>
            <w:t>(13), 2088-2090.</w:t>
          </w:r>
        </w:p>
        <w:p w14:paraId="5C4DB309"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Li, H. H., Wang, Y. T., Wang, Y., Wang, H. X., Sun, K. K., and Lu, Z. M. (2019). Bacterial degradation of anthraquinone dyes. </w:t>
          </w:r>
          <w:r w:rsidRPr="000627A1">
            <w:rPr>
              <w:rFonts w:ascii="Times New Roman" w:hAnsi="Times New Roman" w:cs="Times New Roman"/>
              <w:i/>
              <w:iCs/>
              <w:color w:val="222222"/>
              <w:sz w:val="16"/>
              <w:szCs w:val="16"/>
              <w:shd w:val="clear" w:color="auto" w:fill="FFFFFF"/>
            </w:rPr>
            <w:t>Journal of Zhejiang University-SCIENCE B</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20</w:t>
          </w:r>
          <w:r w:rsidRPr="000627A1">
            <w:rPr>
              <w:rFonts w:ascii="Times New Roman" w:hAnsi="Times New Roman" w:cs="Times New Roman"/>
              <w:color w:val="222222"/>
              <w:sz w:val="16"/>
              <w:szCs w:val="16"/>
              <w:shd w:val="clear" w:color="auto" w:fill="FFFFFF"/>
            </w:rPr>
            <w:t>(6), 528-540.</w:t>
          </w:r>
        </w:p>
        <w:p w14:paraId="2BDA5802"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 xml:space="preserve">Liu, W., Liu, C., Liu, L., You, Y., Jiang, J., Zhou, Z., &amp; Dong, Z. (2017). Simultaneous decolorization of sulfonated azo dyes and reduction of hexavalent chromium under high salt condition by a newly isolated salt-tolerant strain </w:t>
          </w:r>
          <w:r w:rsidRPr="000627A1">
            <w:rPr>
              <w:rFonts w:ascii="Times New Roman" w:hAnsi="Times New Roman" w:cs="Times New Roman"/>
              <w:i/>
              <w:iCs/>
              <w:color w:val="222222"/>
              <w:sz w:val="16"/>
              <w:szCs w:val="16"/>
              <w:shd w:val="clear" w:color="auto" w:fill="FFFFFF"/>
            </w:rPr>
            <w:t xml:space="preserve">Bacillus </w:t>
          </w:r>
          <w:proofErr w:type="spellStart"/>
          <w:r w:rsidRPr="000627A1">
            <w:rPr>
              <w:rFonts w:ascii="Times New Roman" w:hAnsi="Times New Roman" w:cs="Times New Roman"/>
              <w:i/>
              <w:iCs/>
              <w:color w:val="222222"/>
              <w:sz w:val="16"/>
              <w:szCs w:val="16"/>
              <w:shd w:val="clear" w:color="auto" w:fill="FFFFFF"/>
            </w:rPr>
            <w:t>circulans</w:t>
          </w:r>
          <w:proofErr w:type="spellEnd"/>
          <w:r w:rsidRPr="000627A1">
            <w:rPr>
              <w:rFonts w:ascii="Times New Roman" w:hAnsi="Times New Roman" w:cs="Times New Roman"/>
              <w:color w:val="222222"/>
              <w:sz w:val="16"/>
              <w:szCs w:val="16"/>
              <w:shd w:val="clear" w:color="auto" w:fill="FFFFFF"/>
            </w:rPr>
            <w:t xml:space="preserve"> BWL1061. </w:t>
          </w:r>
          <w:r w:rsidRPr="000627A1">
            <w:rPr>
              <w:rFonts w:ascii="Times New Roman" w:hAnsi="Times New Roman" w:cs="Times New Roman"/>
              <w:i/>
              <w:iCs/>
              <w:color w:val="222222"/>
              <w:sz w:val="16"/>
              <w:szCs w:val="16"/>
              <w:shd w:val="clear" w:color="auto" w:fill="FFFFFF"/>
            </w:rPr>
            <w:t>Ecotoxicology and Environmental Safety</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141</w:t>
          </w:r>
          <w:r w:rsidRPr="000627A1">
            <w:rPr>
              <w:rFonts w:ascii="Times New Roman" w:hAnsi="Times New Roman" w:cs="Times New Roman"/>
              <w:color w:val="222222"/>
              <w:sz w:val="16"/>
              <w:szCs w:val="16"/>
              <w:shd w:val="clear" w:color="auto" w:fill="FFFFFF"/>
            </w:rPr>
            <w:t>, 9-16.</w:t>
          </w:r>
        </w:p>
        <w:p w14:paraId="726F023D"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Pandey, A., Singh, P., and Iyengar, L. (2007). Bacterial decolorization and degradation of azo dyes. </w:t>
          </w:r>
          <w:r w:rsidRPr="000627A1">
            <w:rPr>
              <w:rFonts w:ascii="Times New Roman" w:hAnsi="Times New Roman" w:cs="Times New Roman"/>
              <w:i/>
              <w:iCs/>
              <w:color w:val="222222"/>
              <w:sz w:val="16"/>
              <w:szCs w:val="16"/>
              <w:shd w:val="clear" w:color="auto" w:fill="FFFFFF"/>
            </w:rPr>
            <w:t>International biodeterioration and biodegradation</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59</w:t>
          </w:r>
          <w:r w:rsidRPr="000627A1">
            <w:rPr>
              <w:rFonts w:ascii="Times New Roman" w:hAnsi="Times New Roman" w:cs="Times New Roman"/>
              <w:color w:val="222222"/>
              <w:sz w:val="16"/>
              <w:szCs w:val="16"/>
              <w:shd w:val="clear" w:color="auto" w:fill="FFFFFF"/>
            </w:rPr>
            <w:t>(2), 73-84.</w:t>
          </w:r>
        </w:p>
        <w:p w14:paraId="27B5E33C"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 xml:space="preserve">Schneider, D. R., and Parker, C. D. (1982). Purification and characterization of the </w:t>
          </w:r>
          <w:proofErr w:type="spellStart"/>
          <w:r w:rsidRPr="000627A1">
            <w:rPr>
              <w:rFonts w:ascii="Times New Roman" w:hAnsi="Times New Roman" w:cs="Times New Roman"/>
              <w:color w:val="222222"/>
              <w:sz w:val="16"/>
              <w:szCs w:val="16"/>
              <w:shd w:val="clear" w:color="auto" w:fill="FFFFFF"/>
            </w:rPr>
            <w:t>mucinase</w:t>
          </w:r>
          <w:proofErr w:type="spellEnd"/>
          <w:r w:rsidRPr="000627A1">
            <w:rPr>
              <w:rFonts w:ascii="Times New Roman" w:hAnsi="Times New Roman" w:cs="Times New Roman"/>
              <w:color w:val="222222"/>
              <w:sz w:val="16"/>
              <w:szCs w:val="16"/>
              <w:shd w:val="clear" w:color="auto" w:fill="FFFFFF"/>
            </w:rPr>
            <w:t xml:space="preserve"> of </w:t>
          </w:r>
          <w:r w:rsidRPr="000627A1">
            <w:rPr>
              <w:rFonts w:ascii="Times New Roman" w:hAnsi="Times New Roman" w:cs="Times New Roman"/>
              <w:i/>
              <w:iCs/>
              <w:color w:val="222222"/>
              <w:sz w:val="16"/>
              <w:szCs w:val="16"/>
              <w:shd w:val="clear" w:color="auto" w:fill="FFFFFF"/>
            </w:rPr>
            <w:t>Vibrio cholerae</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Journal of Infectious Diseases</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145</w:t>
          </w:r>
          <w:r w:rsidRPr="000627A1">
            <w:rPr>
              <w:rFonts w:ascii="Times New Roman" w:hAnsi="Times New Roman" w:cs="Times New Roman"/>
              <w:color w:val="222222"/>
              <w:sz w:val="16"/>
              <w:szCs w:val="16"/>
              <w:shd w:val="clear" w:color="auto" w:fill="FFFFFF"/>
            </w:rPr>
            <w:t>(4), 474-482.</w:t>
          </w:r>
        </w:p>
        <w:p w14:paraId="07DB3F0E"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 xml:space="preserve">Suzuki, Y., Yoda, T., Ruhul, A., and Sugiura, W. (2001). Molecular cloning and characterization of the gene coding for </w:t>
          </w:r>
          <w:proofErr w:type="spellStart"/>
          <w:r w:rsidRPr="000627A1">
            <w:rPr>
              <w:rFonts w:ascii="Times New Roman" w:hAnsi="Times New Roman" w:cs="Times New Roman"/>
              <w:color w:val="222222"/>
              <w:sz w:val="16"/>
              <w:szCs w:val="16"/>
              <w:shd w:val="clear" w:color="auto" w:fill="FFFFFF"/>
            </w:rPr>
            <w:t>azoreductase</w:t>
          </w:r>
          <w:proofErr w:type="spellEnd"/>
          <w:r w:rsidRPr="000627A1">
            <w:rPr>
              <w:rFonts w:ascii="Times New Roman" w:hAnsi="Times New Roman" w:cs="Times New Roman"/>
              <w:color w:val="222222"/>
              <w:sz w:val="16"/>
              <w:szCs w:val="16"/>
              <w:shd w:val="clear" w:color="auto" w:fill="FFFFFF"/>
            </w:rPr>
            <w:t xml:space="preserve"> from </w:t>
          </w:r>
          <w:r w:rsidRPr="000627A1">
            <w:rPr>
              <w:rFonts w:ascii="Times New Roman" w:hAnsi="Times New Roman" w:cs="Times New Roman"/>
              <w:i/>
              <w:iCs/>
              <w:color w:val="222222"/>
              <w:sz w:val="16"/>
              <w:szCs w:val="16"/>
              <w:shd w:val="clear" w:color="auto" w:fill="FFFFFF"/>
            </w:rPr>
            <w:t>Bacillus</w:t>
          </w:r>
          <w:r w:rsidRPr="000627A1">
            <w:rPr>
              <w:rFonts w:ascii="Times New Roman" w:hAnsi="Times New Roman" w:cs="Times New Roman"/>
              <w:color w:val="222222"/>
              <w:sz w:val="16"/>
              <w:szCs w:val="16"/>
              <w:shd w:val="clear" w:color="auto" w:fill="FFFFFF"/>
            </w:rPr>
            <w:t xml:space="preserve"> sp. OY1-2 isolated from soil. </w:t>
          </w:r>
          <w:r w:rsidRPr="000627A1">
            <w:rPr>
              <w:rFonts w:ascii="Times New Roman" w:hAnsi="Times New Roman" w:cs="Times New Roman"/>
              <w:i/>
              <w:iCs/>
              <w:color w:val="222222"/>
              <w:sz w:val="16"/>
              <w:szCs w:val="16"/>
              <w:shd w:val="clear" w:color="auto" w:fill="FFFFFF"/>
            </w:rPr>
            <w:t>Journal of biological chemistry</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276</w:t>
          </w:r>
          <w:r w:rsidRPr="000627A1">
            <w:rPr>
              <w:rFonts w:ascii="Times New Roman" w:hAnsi="Times New Roman" w:cs="Times New Roman"/>
              <w:color w:val="222222"/>
              <w:sz w:val="16"/>
              <w:szCs w:val="16"/>
              <w:shd w:val="clear" w:color="auto" w:fill="FFFFFF"/>
            </w:rPr>
            <w:t>(12), 9059-9065.</w:t>
          </w:r>
        </w:p>
        <w:p w14:paraId="010EAFCA"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Chen, K. C., Wu, J. Y., Liou, D. J., and Hwang, S. C. J. (2003). Decolorization of the textile dyes by newly isolated bacterial strains. </w:t>
          </w:r>
          <w:r w:rsidRPr="000627A1">
            <w:rPr>
              <w:rFonts w:ascii="Times New Roman" w:hAnsi="Times New Roman" w:cs="Times New Roman"/>
              <w:i/>
              <w:iCs/>
              <w:color w:val="222222"/>
              <w:sz w:val="16"/>
              <w:szCs w:val="16"/>
              <w:shd w:val="clear" w:color="auto" w:fill="FFFFFF"/>
            </w:rPr>
            <w:t>Journal of Biotechnology</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101</w:t>
          </w:r>
          <w:r w:rsidRPr="000627A1">
            <w:rPr>
              <w:rFonts w:ascii="Times New Roman" w:hAnsi="Times New Roman" w:cs="Times New Roman"/>
              <w:color w:val="222222"/>
              <w:sz w:val="16"/>
              <w:szCs w:val="16"/>
              <w:shd w:val="clear" w:color="auto" w:fill="FFFFFF"/>
            </w:rPr>
            <w:t>(1), 57-68.</w:t>
          </w:r>
        </w:p>
        <w:p w14:paraId="2B7A9899" w14:textId="77777777" w:rsidR="002F6E6C" w:rsidRPr="006E2CFB"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 xml:space="preserve">Chander, M., and Arora, D. S. (2014). Biodegradation of a Dye by Different White–rot Fungi on a Novel </w:t>
          </w:r>
          <w:proofErr w:type="spellStart"/>
          <w:r w:rsidRPr="000627A1">
            <w:rPr>
              <w:rFonts w:ascii="Times New Roman" w:hAnsi="Times New Roman" w:cs="Times New Roman"/>
              <w:color w:val="222222"/>
              <w:sz w:val="16"/>
              <w:szCs w:val="16"/>
              <w:shd w:val="clear" w:color="auto" w:fill="FFFFFF"/>
            </w:rPr>
            <w:t>Agro</w:t>
          </w:r>
          <w:proofErr w:type="spellEnd"/>
          <w:r w:rsidRPr="000627A1">
            <w:rPr>
              <w:rFonts w:ascii="Times New Roman" w:hAnsi="Times New Roman" w:cs="Times New Roman"/>
              <w:color w:val="222222"/>
              <w:sz w:val="16"/>
              <w:szCs w:val="16"/>
              <w:shd w:val="clear" w:color="auto" w:fill="FFFFFF"/>
            </w:rPr>
            <w:t xml:space="preserve"> Residue Based </w:t>
          </w:r>
          <w:r w:rsidRPr="006E2CFB">
            <w:rPr>
              <w:rFonts w:ascii="Times New Roman" w:hAnsi="Times New Roman" w:cs="Times New Roman"/>
              <w:color w:val="222222"/>
              <w:sz w:val="16"/>
              <w:szCs w:val="16"/>
              <w:shd w:val="clear" w:color="auto" w:fill="FFFFFF"/>
            </w:rPr>
            <w:t>Medium. </w:t>
          </w:r>
          <w:r w:rsidRPr="006E2CFB">
            <w:rPr>
              <w:rFonts w:ascii="Times New Roman" w:hAnsi="Times New Roman" w:cs="Times New Roman"/>
              <w:i/>
              <w:iCs/>
              <w:color w:val="222222"/>
              <w:sz w:val="16"/>
              <w:szCs w:val="16"/>
              <w:shd w:val="clear" w:color="auto" w:fill="FFFFFF"/>
            </w:rPr>
            <w:t>Lignocellulose</w:t>
          </w:r>
          <w:r w:rsidRPr="006E2CFB">
            <w:rPr>
              <w:rFonts w:ascii="Times New Roman" w:hAnsi="Times New Roman" w:cs="Times New Roman"/>
              <w:color w:val="222222"/>
              <w:sz w:val="16"/>
              <w:szCs w:val="16"/>
              <w:shd w:val="clear" w:color="auto" w:fill="FFFFFF"/>
            </w:rPr>
            <w:t>, </w:t>
          </w:r>
          <w:r w:rsidRPr="006E2CFB">
            <w:rPr>
              <w:rFonts w:ascii="Times New Roman" w:hAnsi="Times New Roman" w:cs="Times New Roman"/>
              <w:i/>
              <w:iCs/>
              <w:color w:val="222222"/>
              <w:sz w:val="16"/>
              <w:szCs w:val="16"/>
              <w:shd w:val="clear" w:color="auto" w:fill="FFFFFF"/>
            </w:rPr>
            <w:t>3</w:t>
          </w:r>
          <w:r w:rsidRPr="006E2CFB">
            <w:rPr>
              <w:rFonts w:ascii="Times New Roman" w:hAnsi="Times New Roman" w:cs="Times New Roman"/>
              <w:color w:val="222222"/>
              <w:sz w:val="16"/>
              <w:szCs w:val="16"/>
              <w:shd w:val="clear" w:color="auto" w:fill="FFFFFF"/>
            </w:rPr>
            <w:t>(1), 37-50.</w:t>
          </w:r>
        </w:p>
        <w:p w14:paraId="193CF29D" w14:textId="77777777" w:rsidR="002F6E6C" w:rsidRPr="006E2CFB"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6E2CFB">
            <w:rPr>
              <w:rFonts w:ascii="Times New Roman" w:hAnsi="Times New Roman" w:cs="Times New Roman"/>
              <w:color w:val="222222"/>
              <w:sz w:val="16"/>
              <w:szCs w:val="16"/>
              <w:shd w:val="clear" w:color="auto" w:fill="FFFFFF"/>
            </w:rPr>
            <w:t xml:space="preserve">Chen, S. H., and Ting, A. S. Y. (2015). </w:t>
          </w:r>
          <w:proofErr w:type="spellStart"/>
          <w:r w:rsidRPr="006E2CFB">
            <w:rPr>
              <w:rFonts w:ascii="Times New Roman" w:hAnsi="Times New Roman" w:cs="Times New Roman"/>
              <w:color w:val="222222"/>
              <w:sz w:val="16"/>
              <w:szCs w:val="16"/>
              <w:shd w:val="clear" w:color="auto" w:fill="FFFFFF"/>
            </w:rPr>
            <w:t>Biodecolorization</w:t>
          </w:r>
          <w:proofErr w:type="spellEnd"/>
          <w:r w:rsidRPr="006E2CFB">
            <w:rPr>
              <w:rFonts w:ascii="Times New Roman" w:hAnsi="Times New Roman" w:cs="Times New Roman"/>
              <w:color w:val="222222"/>
              <w:sz w:val="16"/>
              <w:szCs w:val="16"/>
              <w:shd w:val="clear" w:color="auto" w:fill="FFFFFF"/>
            </w:rPr>
            <w:t xml:space="preserve"> and biodegradation potential of recalcitrant triphenylmethane dyes by </w:t>
          </w:r>
          <w:proofErr w:type="spellStart"/>
          <w:r w:rsidRPr="006E2CFB">
            <w:rPr>
              <w:rFonts w:ascii="Times New Roman" w:hAnsi="Times New Roman" w:cs="Times New Roman"/>
              <w:i/>
              <w:iCs/>
              <w:color w:val="222222"/>
              <w:sz w:val="16"/>
              <w:szCs w:val="16"/>
              <w:shd w:val="clear" w:color="auto" w:fill="FFFFFF"/>
            </w:rPr>
            <w:t>Coriolopsis</w:t>
          </w:r>
          <w:proofErr w:type="spellEnd"/>
          <w:r w:rsidRPr="006E2CFB">
            <w:rPr>
              <w:rFonts w:ascii="Times New Roman" w:hAnsi="Times New Roman" w:cs="Times New Roman"/>
              <w:color w:val="222222"/>
              <w:sz w:val="16"/>
              <w:szCs w:val="16"/>
              <w:shd w:val="clear" w:color="auto" w:fill="FFFFFF"/>
            </w:rPr>
            <w:t xml:space="preserve"> sp. isolated from compost. </w:t>
          </w:r>
          <w:r w:rsidRPr="006E2CFB">
            <w:rPr>
              <w:rFonts w:ascii="Times New Roman" w:hAnsi="Times New Roman" w:cs="Times New Roman"/>
              <w:i/>
              <w:iCs/>
              <w:color w:val="222222"/>
              <w:sz w:val="16"/>
              <w:szCs w:val="16"/>
              <w:shd w:val="clear" w:color="auto" w:fill="FFFFFF"/>
            </w:rPr>
            <w:t>Journal of environmental management</w:t>
          </w:r>
          <w:r w:rsidRPr="006E2CFB">
            <w:rPr>
              <w:rFonts w:ascii="Times New Roman" w:hAnsi="Times New Roman" w:cs="Times New Roman"/>
              <w:color w:val="222222"/>
              <w:sz w:val="16"/>
              <w:szCs w:val="16"/>
              <w:shd w:val="clear" w:color="auto" w:fill="FFFFFF"/>
            </w:rPr>
            <w:t>, </w:t>
          </w:r>
          <w:r w:rsidRPr="006E2CFB">
            <w:rPr>
              <w:rFonts w:ascii="Times New Roman" w:hAnsi="Times New Roman" w:cs="Times New Roman"/>
              <w:i/>
              <w:iCs/>
              <w:color w:val="222222"/>
              <w:sz w:val="16"/>
              <w:szCs w:val="16"/>
              <w:shd w:val="clear" w:color="auto" w:fill="FFFFFF"/>
            </w:rPr>
            <w:t>150</w:t>
          </w:r>
          <w:r w:rsidRPr="006E2CFB">
            <w:rPr>
              <w:rFonts w:ascii="Times New Roman" w:hAnsi="Times New Roman" w:cs="Times New Roman"/>
              <w:color w:val="222222"/>
              <w:sz w:val="16"/>
              <w:szCs w:val="16"/>
              <w:shd w:val="clear" w:color="auto" w:fill="FFFFFF"/>
            </w:rPr>
            <w:t>, 274-280</w:t>
          </w:r>
        </w:p>
        <w:p w14:paraId="52342586" w14:textId="77777777" w:rsidR="002F6E6C" w:rsidRPr="006E2CFB"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6E2CFB">
            <w:rPr>
              <w:rFonts w:ascii="Times New Roman" w:hAnsi="Times New Roman" w:cs="Times New Roman"/>
              <w:color w:val="222222"/>
              <w:sz w:val="16"/>
              <w:szCs w:val="16"/>
              <w:shd w:val="clear" w:color="auto" w:fill="FFFFFF"/>
            </w:rPr>
            <w:lastRenderedPageBreak/>
            <w:t xml:space="preserve">Jonstrup, M., Kumar, N., </w:t>
          </w:r>
          <w:proofErr w:type="spellStart"/>
          <w:r w:rsidRPr="006E2CFB">
            <w:rPr>
              <w:rFonts w:ascii="Times New Roman" w:hAnsi="Times New Roman" w:cs="Times New Roman"/>
              <w:color w:val="222222"/>
              <w:sz w:val="16"/>
              <w:szCs w:val="16"/>
              <w:shd w:val="clear" w:color="auto" w:fill="FFFFFF"/>
            </w:rPr>
            <w:t>Guieysse</w:t>
          </w:r>
          <w:proofErr w:type="spellEnd"/>
          <w:r w:rsidRPr="006E2CFB">
            <w:rPr>
              <w:rFonts w:ascii="Times New Roman" w:hAnsi="Times New Roman" w:cs="Times New Roman"/>
              <w:color w:val="222222"/>
              <w:sz w:val="16"/>
              <w:szCs w:val="16"/>
              <w:shd w:val="clear" w:color="auto" w:fill="FFFFFF"/>
            </w:rPr>
            <w:t xml:space="preserve">, B., Murto, M., and Mattiasson, B. (2013). Decolorization of textile dyes by </w:t>
          </w:r>
          <w:proofErr w:type="spellStart"/>
          <w:r w:rsidRPr="006E2CFB">
            <w:rPr>
              <w:rFonts w:ascii="Times New Roman" w:hAnsi="Times New Roman" w:cs="Times New Roman"/>
              <w:i/>
              <w:iCs/>
              <w:color w:val="222222"/>
              <w:sz w:val="16"/>
              <w:szCs w:val="16"/>
              <w:shd w:val="clear" w:color="auto" w:fill="FFFFFF"/>
            </w:rPr>
            <w:t>Bjerkandera</w:t>
          </w:r>
          <w:proofErr w:type="spellEnd"/>
          <w:r w:rsidRPr="006E2CFB">
            <w:rPr>
              <w:rFonts w:ascii="Times New Roman" w:hAnsi="Times New Roman" w:cs="Times New Roman"/>
              <w:color w:val="222222"/>
              <w:sz w:val="16"/>
              <w:szCs w:val="16"/>
              <w:shd w:val="clear" w:color="auto" w:fill="FFFFFF"/>
            </w:rPr>
            <w:t xml:space="preserve"> sp. BOL 13 using waste biomass as carbon source. </w:t>
          </w:r>
          <w:r w:rsidRPr="006E2CFB">
            <w:rPr>
              <w:rFonts w:ascii="Times New Roman" w:hAnsi="Times New Roman" w:cs="Times New Roman"/>
              <w:i/>
              <w:iCs/>
              <w:color w:val="222222"/>
              <w:sz w:val="16"/>
              <w:szCs w:val="16"/>
              <w:shd w:val="clear" w:color="auto" w:fill="FFFFFF"/>
            </w:rPr>
            <w:t>Journal of Chemical Technology and Biotechnology</w:t>
          </w:r>
          <w:r w:rsidRPr="006E2CFB">
            <w:rPr>
              <w:rFonts w:ascii="Times New Roman" w:hAnsi="Times New Roman" w:cs="Times New Roman"/>
              <w:color w:val="222222"/>
              <w:sz w:val="16"/>
              <w:szCs w:val="16"/>
              <w:shd w:val="clear" w:color="auto" w:fill="FFFFFF"/>
            </w:rPr>
            <w:t>, </w:t>
          </w:r>
          <w:r w:rsidRPr="006E2CFB">
            <w:rPr>
              <w:rFonts w:ascii="Times New Roman" w:hAnsi="Times New Roman" w:cs="Times New Roman"/>
              <w:i/>
              <w:iCs/>
              <w:color w:val="222222"/>
              <w:sz w:val="16"/>
              <w:szCs w:val="16"/>
              <w:shd w:val="clear" w:color="auto" w:fill="FFFFFF"/>
            </w:rPr>
            <w:t>88</w:t>
          </w:r>
          <w:r w:rsidRPr="006E2CFB">
            <w:rPr>
              <w:rFonts w:ascii="Times New Roman" w:hAnsi="Times New Roman" w:cs="Times New Roman"/>
              <w:color w:val="222222"/>
              <w:sz w:val="16"/>
              <w:szCs w:val="16"/>
              <w:shd w:val="clear" w:color="auto" w:fill="FFFFFF"/>
            </w:rPr>
            <w:t>(3), 388-394.</w:t>
          </w:r>
        </w:p>
        <w:p w14:paraId="35905584"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 xml:space="preserve">Meehan, C., Banat, I. M., McMullan, G., Nigam, P., Smyth, F., and Marchant, R. (2000). Decolorization of Remazol Black-B using a thermotolerant yeast, </w:t>
          </w:r>
          <w:proofErr w:type="spellStart"/>
          <w:r w:rsidRPr="000627A1">
            <w:rPr>
              <w:rFonts w:ascii="Times New Roman" w:hAnsi="Times New Roman" w:cs="Times New Roman"/>
              <w:i/>
              <w:iCs/>
              <w:color w:val="222222"/>
              <w:sz w:val="16"/>
              <w:szCs w:val="16"/>
              <w:shd w:val="clear" w:color="auto" w:fill="FFFFFF"/>
            </w:rPr>
            <w:t>Kluyveromyces</w:t>
          </w:r>
          <w:proofErr w:type="spellEnd"/>
          <w:r w:rsidRPr="000627A1">
            <w:rPr>
              <w:rFonts w:ascii="Times New Roman" w:hAnsi="Times New Roman" w:cs="Times New Roman"/>
              <w:i/>
              <w:iCs/>
              <w:color w:val="222222"/>
              <w:sz w:val="16"/>
              <w:szCs w:val="16"/>
              <w:shd w:val="clear" w:color="auto" w:fill="FFFFFF"/>
            </w:rPr>
            <w:t xml:space="preserve"> </w:t>
          </w:r>
          <w:proofErr w:type="spellStart"/>
          <w:r w:rsidRPr="000627A1">
            <w:rPr>
              <w:rFonts w:ascii="Times New Roman" w:hAnsi="Times New Roman" w:cs="Times New Roman"/>
              <w:i/>
              <w:iCs/>
              <w:color w:val="222222"/>
              <w:sz w:val="16"/>
              <w:szCs w:val="16"/>
              <w:shd w:val="clear" w:color="auto" w:fill="FFFFFF"/>
            </w:rPr>
            <w:t>marxianus</w:t>
          </w:r>
          <w:proofErr w:type="spellEnd"/>
          <w:r w:rsidRPr="000627A1">
            <w:rPr>
              <w:rFonts w:ascii="Times New Roman" w:hAnsi="Times New Roman" w:cs="Times New Roman"/>
              <w:color w:val="222222"/>
              <w:sz w:val="16"/>
              <w:szCs w:val="16"/>
              <w:shd w:val="clear" w:color="auto" w:fill="FFFFFF"/>
            </w:rPr>
            <w:t xml:space="preserve"> IMB3. </w:t>
          </w:r>
          <w:r w:rsidRPr="000627A1">
            <w:rPr>
              <w:rFonts w:ascii="Times New Roman" w:hAnsi="Times New Roman" w:cs="Times New Roman"/>
              <w:i/>
              <w:iCs/>
              <w:color w:val="222222"/>
              <w:sz w:val="16"/>
              <w:szCs w:val="16"/>
              <w:shd w:val="clear" w:color="auto" w:fill="FFFFFF"/>
            </w:rPr>
            <w:t>Environment international</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26</w:t>
          </w:r>
          <w:r w:rsidRPr="000627A1">
            <w:rPr>
              <w:rFonts w:ascii="Times New Roman" w:hAnsi="Times New Roman" w:cs="Times New Roman"/>
              <w:color w:val="222222"/>
              <w:sz w:val="16"/>
              <w:szCs w:val="16"/>
              <w:shd w:val="clear" w:color="auto" w:fill="FFFFFF"/>
            </w:rPr>
            <w:t>(1-2), 75-79.</w:t>
          </w:r>
        </w:p>
        <w:p w14:paraId="7D2D8436"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Lucas, M. S., and Peres, J. A. (2006). Decolorization of the azo dye Reactive Black 5 by Fenton and photo-Fenton oxidation. </w:t>
          </w:r>
          <w:r w:rsidRPr="000627A1">
            <w:rPr>
              <w:rFonts w:ascii="Times New Roman" w:hAnsi="Times New Roman" w:cs="Times New Roman"/>
              <w:i/>
              <w:iCs/>
              <w:color w:val="222222"/>
              <w:sz w:val="16"/>
              <w:szCs w:val="16"/>
              <w:shd w:val="clear" w:color="auto" w:fill="FFFFFF"/>
            </w:rPr>
            <w:t>Dyes and Pigments</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71</w:t>
          </w:r>
          <w:r w:rsidRPr="000627A1">
            <w:rPr>
              <w:rFonts w:ascii="Times New Roman" w:hAnsi="Times New Roman" w:cs="Times New Roman"/>
              <w:color w:val="222222"/>
              <w:sz w:val="16"/>
              <w:szCs w:val="16"/>
              <w:shd w:val="clear" w:color="auto" w:fill="FFFFFF"/>
            </w:rPr>
            <w:t>(3), 236-244.</w:t>
          </w:r>
        </w:p>
        <w:p w14:paraId="563614F6"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Kumar, A., Asthana, M., Gupta, P., Yadav, S., Sharma, D., Singh, K. N., and Kumar, S. (2015). 16SrRNA sequencing of Dye decolorizing bacteria isolated from Soil. </w:t>
          </w:r>
          <w:r w:rsidRPr="000627A1">
            <w:rPr>
              <w:rFonts w:ascii="Times New Roman" w:hAnsi="Times New Roman" w:cs="Times New Roman"/>
              <w:i/>
              <w:iCs/>
              <w:color w:val="222222"/>
              <w:sz w:val="16"/>
              <w:szCs w:val="16"/>
              <w:shd w:val="clear" w:color="auto" w:fill="FFFFFF"/>
            </w:rPr>
            <w:t>Bioinformation</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11</w:t>
          </w:r>
          <w:r w:rsidRPr="000627A1">
            <w:rPr>
              <w:rFonts w:ascii="Times New Roman" w:hAnsi="Times New Roman" w:cs="Times New Roman"/>
              <w:color w:val="222222"/>
              <w:sz w:val="16"/>
              <w:szCs w:val="16"/>
              <w:shd w:val="clear" w:color="auto" w:fill="FFFFFF"/>
            </w:rPr>
            <w:t>(1), 1.</w:t>
          </w:r>
        </w:p>
        <w:p w14:paraId="73CEF941"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sz w:val="16"/>
              <w:szCs w:val="16"/>
            </w:rPr>
          </w:pPr>
          <w:r w:rsidRPr="000627A1">
            <w:rPr>
              <w:rFonts w:ascii="Times New Roman" w:hAnsi="Times New Roman" w:cs="Times New Roman"/>
              <w:color w:val="222222"/>
              <w:sz w:val="16"/>
              <w:szCs w:val="16"/>
              <w:shd w:val="clear" w:color="auto" w:fill="FFFFFF"/>
            </w:rPr>
            <w:t>Singh, G., &amp; Bhati, M. (2005). Growth of Dalbergia sissoo in desert regions of western India using municipal effluent and the subsequent changes in soil and plant chemistry. </w:t>
          </w:r>
          <w:r w:rsidRPr="000627A1">
            <w:rPr>
              <w:rFonts w:ascii="Times New Roman" w:hAnsi="Times New Roman" w:cs="Times New Roman"/>
              <w:i/>
              <w:iCs/>
              <w:color w:val="222222"/>
              <w:sz w:val="16"/>
              <w:szCs w:val="16"/>
              <w:shd w:val="clear" w:color="auto" w:fill="FFFFFF"/>
            </w:rPr>
            <w:t>Bioresource Technology</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96</w:t>
          </w:r>
          <w:r w:rsidRPr="000627A1">
            <w:rPr>
              <w:rFonts w:ascii="Times New Roman" w:hAnsi="Times New Roman" w:cs="Times New Roman"/>
              <w:color w:val="222222"/>
              <w:sz w:val="16"/>
              <w:szCs w:val="16"/>
              <w:shd w:val="clear" w:color="auto" w:fill="FFFFFF"/>
            </w:rPr>
            <w:t>(9), 1019-1028.</w:t>
          </w:r>
        </w:p>
        <w:p w14:paraId="663D3549"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Khehra, M. S., Saini, H. S., Sharma, D. K., Chadha, B. S., and Chimni, S. S. (2006). Biodegradation of azo dye CI Acid Red 88 by an anoxic–aerobic sequential bioreactor. </w:t>
          </w:r>
          <w:r w:rsidRPr="000627A1">
            <w:rPr>
              <w:rFonts w:ascii="Times New Roman" w:hAnsi="Times New Roman" w:cs="Times New Roman"/>
              <w:i/>
              <w:iCs/>
              <w:color w:val="222222"/>
              <w:sz w:val="16"/>
              <w:szCs w:val="16"/>
              <w:shd w:val="clear" w:color="auto" w:fill="FFFFFF"/>
            </w:rPr>
            <w:t>Dyes and Pigments</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70</w:t>
          </w:r>
          <w:r w:rsidRPr="000627A1">
            <w:rPr>
              <w:rFonts w:ascii="Times New Roman" w:hAnsi="Times New Roman" w:cs="Times New Roman"/>
              <w:color w:val="222222"/>
              <w:sz w:val="16"/>
              <w:szCs w:val="16"/>
              <w:shd w:val="clear" w:color="auto" w:fill="FFFFFF"/>
            </w:rPr>
            <w:t>(1), 1-7.</w:t>
          </w:r>
        </w:p>
        <w:p w14:paraId="55322954"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333333"/>
              <w:sz w:val="16"/>
              <w:szCs w:val="16"/>
              <w:shd w:val="clear" w:color="auto" w:fill="FCFCFC"/>
            </w:rPr>
            <w:t>Wilson K, Walker JM (2010) Principles and techniques of biochemistry and molecular biology. 7th Ed England: Cambridge University Press. 10: 0521731674.</w:t>
          </w:r>
        </w:p>
        <w:p w14:paraId="0068665E"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 xml:space="preserve">Wijetunga, S., &amp; Gunasekara, C. D. F. A. (2017). Evaluation of refused tea waste activated carbon for </w:t>
          </w:r>
          <w:proofErr w:type="spellStart"/>
          <w:r w:rsidRPr="000627A1">
            <w:rPr>
              <w:rFonts w:ascii="Times New Roman" w:hAnsi="Times New Roman" w:cs="Times New Roman"/>
              <w:color w:val="222222"/>
              <w:sz w:val="16"/>
              <w:szCs w:val="16"/>
              <w:shd w:val="clear" w:color="auto" w:fill="FFFFFF"/>
            </w:rPr>
            <w:t>color</w:t>
          </w:r>
          <w:proofErr w:type="spellEnd"/>
          <w:r w:rsidRPr="000627A1">
            <w:rPr>
              <w:rFonts w:ascii="Times New Roman" w:hAnsi="Times New Roman" w:cs="Times New Roman"/>
              <w:color w:val="222222"/>
              <w:sz w:val="16"/>
              <w:szCs w:val="16"/>
              <w:shd w:val="clear" w:color="auto" w:fill="FFFFFF"/>
            </w:rPr>
            <w:t xml:space="preserve"> removal: Equilibrium and kinetic studies. </w:t>
          </w:r>
          <w:r w:rsidRPr="000627A1">
            <w:rPr>
              <w:rFonts w:ascii="Times New Roman" w:hAnsi="Times New Roman" w:cs="Times New Roman"/>
              <w:i/>
              <w:iCs/>
              <w:color w:val="222222"/>
              <w:sz w:val="16"/>
              <w:szCs w:val="16"/>
              <w:shd w:val="clear" w:color="auto" w:fill="FFFFFF"/>
            </w:rPr>
            <w:t>Adv. Environ. Res</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6</w:t>
          </w:r>
          <w:r w:rsidRPr="000627A1">
            <w:rPr>
              <w:rFonts w:ascii="Times New Roman" w:hAnsi="Times New Roman" w:cs="Times New Roman"/>
              <w:color w:val="222222"/>
              <w:sz w:val="16"/>
              <w:szCs w:val="16"/>
              <w:shd w:val="clear" w:color="auto" w:fill="FFFFFF"/>
            </w:rPr>
            <w:t>(1), 1-14.</w:t>
          </w:r>
        </w:p>
        <w:p w14:paraId="402BD860"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 xml:space="preserve">Agarwal, L., Qureshi, A., Kalia, V. C., </w:t>
          </w:r>
          <w:proofErr w:type="spellStart"/>
          <w:r w:rsidRPr="000627A1">
            <w:rPr>
              <w:rFonts w:ascii="Times New Roman" w:hAnsi="Times New Roman" w:cs="Times New Roman"/>
              <w:color w:val="222222"/>
              <w:sz w:val="16"/>
              <w:szCs w:val="16"/>
              <w:shd w:val="clear" w:color="auto" w:fill="FFFFFF"/>
            </w:rPr>
            <w:t>Kapley</w:t>
          </w:r>
          <w:proofErr w:type="spellEnd"/>
          <w:r w:rsidRPr="000627A1">
            <w:rPr>
              <w:rFonts w:ascii="Times New Roman" w:hAnsi="Times New Roman" w:cs="Times New Roman"/>
              <w:color w:val="222222"/>
              <w:sz w:val="16"/>
              <w:szCs w:val="16"/>
              <w:shd w:val="clear" w:color="auto" w:fill="FFFFFF"/>
            </w:rPr>
            <w:t>, A., Purohit, H. J., &amp; Singh, R. N. (2014). Arid ecosystem: future option for carbon sinks using microbial community intelligence. </w:t>
          </w:r>
          <w:r w:rsidRPr="000627A1">
            <w:rPr>
              <w:rFonts w:ascii="Times New Roman" w:hAnsi="Times New Roman" w:cs="Times New Roman"/>
              <w:i/>
              <w:iCs/>
              <w:color w:val="222222"/>
              <w:sz w:val="16"/>
              <w:szCs w:val="16"/>
              <w:shd w:val="clear" w:color="auto" w:fill="FFFFFF"/>
            </w:rPr>
            <w:t>Current Science</w:t>
          </w:r>
          <w:r w:rsidRPr="000627A1">
            <w:rPr>
              <w:rFonts w:ascii="Times New Roman" w:hAnsi="Times New Roman" w:cs="Times New Roman"/>
              <w:color w:val="222222"/>
              <w:sz w:val="16"/>
              <w:szCs w:val="16"/>
              <w:shd w:val="clear" w:color="auto" w:fill="FFFFFF"/>
            </w:rPr>
            <w:t>, 1357-1363.</w:t>
          </w:r>
        </w:p>
        <w:p w14:paraId="6D18A581" w14:textId="77777777" w:rsidR="002F6E6C" w:rsidRPr="000627A1" w:rsidRDefault="002F6E6C" w:rsidP="002F6E6C">
          <w:pPr>
            <w:pStyle w:val="ListParagraph"/>
            <w:numPr>
              <w:ilvl w:val="0"/>
              <w:numId w:val="4"/>
            </w:numPr>
            <w:tabs>
              <w:tab w:val="left" w:pos="1974"/>
            </w:tabs>
            <w:spacing w:after="0" w:line="360" w:lineRule="auto"/>
            <w:jc w:val="both"/>
            <w:rPr>
              <w:rFonts w:ascii="Times New Roman" w:hAnsi="Times New Roman" w:cs="Times New Roman"/>
              <w:color w:val="222222"/>
              <w:sz w:val="16"/>
              <w:szCs w:val="16"/>
              <w:shd w:val="clear" w:color="auto" w:fill="FFFFFF"/>
            </w:rPr>
          </w:pPr>
          <w:r w:rsidRPr="000627A1">
            <w:rPr>
              <w:rFonts w:ascii="Times New Roman" w:hAnsi="Times New Roman" w:cs="Times New Roman"/>
              <w:color w:val="222222"/>
              <w:sz w:val="16"/>
              <w:szCs w:val="16"/>
              <w:shd w:val="clear" w:color="auto" w:fill="FFFFFF"/>
            </w:rPr>
            <w:t xml:space="preserve">Lade, H., Kadam, A., Paul, D., &amp; </w:t>
          </w:r>
          <w:proofErr w:type="spellStart"/>
          <w:r w:rsidRPr="000627A1">
            <w:rPr>
              <w:rFonts w:ascii="Times New Roman" w:hAnsi="Times New Roman" w:cs="Times New Roman"/>
              <w:color w:val="222222"/>
              <w:sz w:val="16"/>
              <w:szCs w:val="16"/>
              <w:shd w:val="clear" w:color="auto" w:fill="FFFFFF"/>
            </w:rPr>
            <w:t>Govindwar</w:t>
          </w:r>
          <w:proofErr w:type="spellEnd"/>
          <w:r w:rsidRPr="000627A1">
            <w:rPr>
              <w:rFonts w:ascii="Times New Roman" w:hAnsi="Times New Roman" w:cs="Times New Roman"/>
              <w:color w:val="222222"/>
              <w:sz w:val="16"/>
              <w:szCs w:val="16"/>
              <w:shd w:val="clear" w:color="auto" w:fill="FFFFFF"/>
            </w:rPr>
            <w:t>, S. (2015). Biodegradation and detoxification of textile azo dyes by bacterial consortium under sequential microaerophilic/aerobic processes. </w:t>
          </w:r>
          <w:r w:rsidRPr="000627A1">
            <w:rPr>
              <w:rFonts w:ascii="Times New Roman" w:hAnsi="Times New Roman" w:cs="Times New Roman"/>
              <w:i/>
              <w:iCs/>
              <w:color w:val="222222"/>
              <w:sz w:val="16"/>
              <w:szCs w:val="16"/>
              <w:shd w:val="clear" w:color="auto" w:fill="FFFFFF"/>
            </w:rPr>
            <w:t>EXCLI journal</w:t>
          </w:r>
          <w:r w:rsidRPr="000627A1">
            <w:rPr>
              <w:rFonts w:ascii="Times New Roman" w:hAnsi="Times New Roman" w:cs="Times New Roman"/>
              <w:color w:val="222222"/>
              <w:sz w:val="16"/>
              <w:szCs w:val="16"/>
              <w:shd w:val="clear" w:color="auto" w:fill="FFFFFF"/>
            </w:rPr>
            <w:t>, </w:t>
          </w:r>
          <w:r w:rsidRPr="000627A1">
            <w:rPr>
              <w:rFonts w:ascii="Times New Roman" w:hAnsi="Times New Roman" w:cs="Times New Roman"/>
              <w:i/>
              <w:iCs/>
              <w:color w:val="222222"/>
              <w:sz w:val="16"/>
              <w:szCs w:val="16"/>
              <w:shd w:val="clear" w:color="auto" w:fill="FFFFFF"/>
            </w:rPr>
            <w:t>14</w:t>
          </w:r>
          <w:r w:rsidRPr="000627A1">
            <w:rPr>
              <w:rFonts w:ascii="Times New Roman" w:hAnsi="Times New Roman" w:cs="Times New Roman"/>
              <w:color w:val="222222"/>
              <w:sz w:val="16"/>
              <w:szCs w:val="16"/>
              <w:shd w:val="clear" w:color="auto" w:fill="FFFFFF"/>
            </w:rPr>
            <w:t>, 158.</w:t>
          </w:r>
        </w:p>
        <w:p w14:paraId="65922ACA" w14:textId="77777777" w:rsidR="002F6E6C" w:rsidRPr="000627A1" w:rsidRDefault="002F6E6C" w:rsidP="002F6E6C">
          <w:pPr>
            <w:pStyle w:val="ListParagraph"/>
            <w:tabs>
              <w:tab w:val="left" w:pos="1974"/>
            </w:tabs>
            <w:spacing w:after="0" w:line="360" w:lineRule="auto"/>
            <w:ind w:left="502"/>
            <w:jc w:val="both"/>
            <w:rPr>
              <w:rFonts w:ascii="Times New Roman" w:hAnsi="Times New Roman" w:cs="Times New Roman"/>
              <w:sz w:val="16"/>
              <w:szCs w:val="16"/>
            </w:rPr>
          </w:pPr>
        </w:p>
        <w:p w14:paraId="67F2CBAB" w14:textId="77777777" w:rsidR="00E11FC9" w:rsidRPr="00A43235" w:rsidRDefault="00E11FC9" w:rsidP="006B7754">
          <w:pPr>
            <w:autoSpaceDE w:val="0"/>
            <w:autoSpaceDN w:val="0"/>
            <w:adjustRightInd w:val="0"/>
            <w:spacing w:after="0" w:line="240" w:lineRule="auto"/>
            <w:jc w:val="both"/>
            <w:rPr>
              <w:rFonts w:ascii="Times New Roman" w:hAnsi="Times New Roman" w:cs="Times New Roman"/>
              <w:color w:val="000000"/>
              <w:sz w:val="20"/>
            </w:rPr>
          </w:pPr>
        </w:p>
        <w:p w14:paraId="0103C2A5" w14:textId="77777777" w:rsidR="00E11FC9" w:rsidRPr="00A43235" w:rsidRDefault="00E11FC9" w:rsidP="006B7754">
          <w:pPr>
            <w:autoSpaceDE w:val="0"/>
            <w:autoSpaceDN w:val="0"/>
            <w:adjustRightInd w:val="0"/>
            <w:spacing w:after="0" w:line="240" w:lineRule="auto"/>
            <w:jc w:val="both"/>
            <w:rPr>
              <w:rFonts w:ascii="Times New Roman" w:hAnsi="Times New Roman" w:cs="Times New Roman"/>
              <w:color w:val="000000"/>
              <w:sz w:val="20"/>
            </w:rPr>
          </w:pPr>
        </w:p>
        <w:p w14:paraId="57FF2F4D" w14:textId="77777777" w:rsidR="00E11FC9" w:rsidRPr="00A43235" w:rsidRDefault="00E11FC9" w:rsidP="006B7754">
          <w:pPr>
            <w:autoSpaceDE w:val="0"/>
            <w:autoSpaceDN w:val="0"/>
            <w:adjustRightInd w:val="0"/>
            <w:spacing w:after="0" w:line="240" w:lineRule="auto"/>
            <w:jc w:val="both"/>
            <w:rPr>
              <w:rFonts w:ascii="Times New Roman" w:hAnsi="Times New Roman" w:cs="Times New Roman"/>
              <w:color w:val="000000"/>
              <w:sz w:val="20"/>
            </w:rPr>
          </w:pPr>
        </w:p>
        <w:p w14:paraId="1EB377C1" w14:textId="77777777" w:rsidR="00E11FC9" w:rsidRPr="00A43235" w:rsidRDefault="00E11FC9" w:rsidP="006B7754">
          <w:pPr>
            <w:autoSpaceDE w:val="0"/>
            <w:autoSpaceDN w:val="0"/>
            <w:adjustRightInd w:val="0"/>
            <w:spacing w:after="0" w:line="240" w:lineRule="auto"/>
            <w:jc w:val="both"/>
            <w:rPr>
              <w:rFonts w:ascii="Times New Roman" w:hAnsi="Times New Roman" w:cs="Times New Roman"/>
              <w:color w:val="000000"/>
              <w:sz w:val="20"/>
            </w:rPr>
          </w:pPr>
        </w:p>
        <w:p w14:paraId="0C2F070B" w14:textId="77777777" w:rsidR="00E11FC9" w:rsidRPr="00A43235" w:rsidRDefault="00E11FC9" w:rsidP="006B7754">
          <w:pPr>
            <w:autoSpaceDE w:val="0"/>
            <w:autoSpaceDN w:val="0"/>
            <w:adjustRightInd w:val="0"/>
            <w:spacing w:after="0" w:line="240" w:lineRule="auto"/>
            <w:jc w:val="both"/>
            <w:rPr>
              <w:rFonts w:ascii="Times New Roman" w:hAnsi="Times New Roman" w:cs="Times New Roman"/>
              <w:color w:val="000000"/>
              <w:sz w:val="20"/>
            </w:rPr>
          </w:pPr>
        </w:p>
        <w:p w14:paraId="157CE6C8" w14:textId="77777777" w:rsidR="00E11FC9" w:rsidRDefault="00E11FC9" w:rsidP="006B7754">
          <w:pPr>
            <w:autoSpaceDE w:val="0"/>
            <w:autoSpaceDN w:val="0"/>
            <w:adjustRightInd w:val="0"/>
            <w:spacing w:after="0" w:line="240" w:lineRule="auto"/>
            <w:jc w:val="both"/>
            <w:rPr>
              <w:rFonts w:ascii="Times New Roman" w:hAnsi="Times New Roman" w:cs="Times New Roman"/>
              <w:color w:val="000000"/>
              <w:sz w:val="24"/>
              <w:szCs w:val="24"/>
            </w:rPr>
          </w:pPr>
        </w:p>
        <w:p w14:paraId="0203E479" w14:textId="77777777" w:rsidR="00E11FC9" w:rsidRDefault="00E11FC9" w:rsidP="006B7754">
          <w:pPr>
            <w:autoSpaceDE w:val="0"/>
            <w:autoSpaceDN w:val="0"/>
            <w:adjustRightInd w:val="0"/>
            <w:spacing w:after="0" w:line="240" w:lineRule="auto"/>
            <w:jc w:val="both"/>
            <w:rPr>
              <w:rFonts w:ascii="Times New Roman" w:hAnsi="Times New Roman" w:cs="Times New Roman"/>
              <w:color w:val="000000"/>
              <w:sz w:val="24"/>
              <w:szCs w:val="24"/>
            </w:rPr>
          </w:pPr>
        </w:p>
        <w:p w14:paraId="19C99392" w14:textId="77777777" w:rsidR="00E11FC9" w:rsidRDefault="00E11FC9" w:rsidP="006B7754">
          <w:pPr>
            <w:autoSpaceDE w:val="0"/>
            <w:autoSpaceDN w:val="0"/>
            <w:adjustRightInd w:val="0"/>
            <w:spacing w:after="0" w:line="240" w:lineRule="auto"/>
            <w:jc w:val="both"/>
            <w:rPr>
              <w:rFonts w:ascii="Times New Roman" w:hAnsi="Times New Roman" w:cs="Times New Roman"/>
              <w:color w:val="000000"/>
              <w:sz w:val="24"/>
              <w:szCs w:val="24"/>
            </w:rPr>
          </w:pPr>
        </w:p>
        <w:p w14:paraId="56E3E395" w14:textId="77777777" w:rsidR="00E11FC9" w:rsidRDefault="00E11FC9" w:rsidP="006B7754">
          <w:pPr>
            <w:autoSpaceDE w:val="0"/>
            <w:autoSpaceDN w:val="0"/>
            <w:adjustRightInd w:val="0"/>
            <w:spacing w:after="0" w:line="240" w:lineRule="auto"/>
            <w:jc w:val="both"/>
            <w:rPr>
              <w:rFonts w:ascii="Times New Roman" w:hAnsi="Times New Roman" w:cs="Times New Roman"/>
              <w:color w:val="000000"/>
              <w:sz w:val="24"/>
              <w:szCs w:val="24"/>
            </w:rPr>
          </w:pPr>
        </w:p>
        <w:p w14:paraId="03037D17" w14:textId="77777777" w:rsidR="00E11FC9" w:rsidRDefault="00E11FC9" w:rsidP="006B7754">
          <w:pPr>
            <w:autoSpaceDE w:val="0"/>
            <w:autoSpaceDN w:val="0"/>
            <w:adjustRightInd w:val="0"/>
            <w:spacing w:after="0" w:line="240" w:lineRule="auto"/>
            <w:jc w:val="both"/>
            <w:rPr>
              <w:rFonts w:ascii="Times New Roman" w:hAnsi="Times New Roman" w:cs="Times New Roman"/>
              <w:color w:val="000000"/>
              <w:sz w:val="24"/>
              <w:szCs w:val="24"/>
            </w:rPr>
          </w:pPr>
        </w:p>
        <w:p w14:paraId="09DECF70" w14:textId="77777777" w:rsidR="00E11FC9" w:rsidRDefault="00E11FC9" w:rsidP="006B7754">
          <w:pPr>
            <w:autoSpaceDE w:val="0"/>
            <w:autoSpaceDN w:val="0"/>
            <w:adjustRightInd w:val="0"/>
            <w:spacing w:after="0" w:line="240" w:lineRule="auto"/>
            <w:jc w:val="both"/>
            <w:rPr>
              <w:rFonts w:ascii="Times New Roman" w:hAnsi="Times New Roman" w:cs="Times New Roman"/>
              <w:color w:val="000000"/>
              <w:sz w:val="24"/>
              <w:szCs w:val="24"/>
            </w:rPr>
          </w:pPr>
        </w:p>
        <w:p w14:paraId="028AABBD" w14:textId="77777777" w:rsidR="00E11FC9" w:rsidRDefault="00E11FC9" w:rsidP="006B7754">
          <w:pPr>
            <w:autoSpaceDE w:val="0"/>
            <w:autoSpaceDN w:val="0"/>
            <w:adjustRightInd w:val="0"/>
            <w:spacing w:after="0" w:line="240" w:lineRule="auto"/>
            <w:jc w:val="both"/>
            <w:rPr>
              <w:rFonts w:ascii="Times New Roman" w:hAnsi="Times New Roman" w:cs="Times New Roman"/>
              <w:color w:val="000000"/>
              <w:sz w:val="24"/>
              <w:szCs w:val="24"/>
            </w:rPr>
          </w:pPr>
        </w:p>
        <w:p w14:paraId="04781BD5" w14:textId="77777777" w:rsidR="00E11FC9" w:rsidRDefault="00E11FC9" w:rsidP="006B7754">
          <w:pPr>
            <w:autoSpaceDE w:val="0"/>
            <w:autoSpaceDN w:val="0"/>
            <w:adjustRightInd w:val="0"/>
            <w:spacing w:after="0" w:line="240" w:lineRule="auto"/>
            <w:jc w:val="both"/>
            <w:rPr>
              <w:rFonts w:ascii="Times New Roman" w:hAnsi="Times New Roman" w:cs="Times New Roman"/>
              <w:color w:val="000000"/>
              <w:sz w:val="24"/>
              <w:szCs w:val="24"/>
            </w:rPr>
          </w:pPr>
        </w:p>
        <w:p w14:paraId="6CE53E4C" w14:textId="77777777" w:rsidR="00E11FC9" w:rsidRDefault="00E11FC9" w:rsidP="006B7754">
          <w:pPr>
            <w:autoSpaceDE w:val="0"/>
            <w:autoSpaceDN w:val="0"/>
            <w:adjustRightInd w:val="0"/>
            <w:spacing w:after="0" w:line="240" w:lineRule="auto"/>
            <w:jc w:val="both"/>
            <w:rPr>
              <w:rFonts w:ascii="Times New Roman" w:hAnsi="Times New Roman" w:cs="Times New Roman"/>
              <w:color w:val="000000"/>
              <w:sz w:val="24"/>
              <w:szCs w:val="24"/>
            </w:rPr>
          </w:pPr>
        </w:p>
        <w:p w14:paraId="10CE75B6" w14:textId="77777777" w:rsidR="00E11FC9" w:rsidRDefault="00E11FC9" w:rsidP="006B7754">
          <w:pPr>
            <w:autoSpaceDE w:val="0"/>
            <w:autoSpaceDN w:val="0"/>
            <w:adjustRightInd w:val="0"/>
            <w:spacing w:after="0" w:line="240" w:lineRule="auto"/>
            <w:jc w:val="both"/>
            <w:rPr>
              <w:rFonts w:ascii="Times New Roman" w:hAnsi="Times New Roman" w:cs="Times New Roman"/>
              <w:color w:val="000000"/>
              <w:sz w:val="24"/>
              <w:szCs w:val="24"/>
            </w:rPr>
          </w:pPr>
        </w:p>
        <w:p w14:paraId="52BAB823" w14:textId="77777777" w:rsidR="00E11FC9" w:rsidRDefault="00E11FC9" w:rsidP="006B7754">
          <w:pPr>
            <w:autoSpaceDE w:val="0"/>
            <w:autoSpaceDN w:val="0"/>
            <w:adjustRightInd w:val="0"/>
            <w:spacing w:after="0" w:line="240" w:lineRule="auto"/>
            <w:jc w:val="both"/>
            <w:rPr>
              <w:rFonts w:ascii="Times New Roman" w:hAnsi="Times New Roman" w:cs="Times New Roman"/>
              <w:color w:val="000000"/>
              <w:sz w:val="24"/>
              <w:szCs w:val="24"/>
            </w:rPr>
          </w:pPr>
        </w:p>
        <w:p w14:paraId="3915CDF9" w14:textId="77777777" w:rsidR="00E11FC9" w:rsidRDefault="00E11FC9" w:rsidP="006B7754">
          <w:pPr>
            <w:autoSpaceDE w:val="0"/>
            <w:autoSpaceDN w:val="0"/>
            <w:adjustRightInd w:val="0"/>
            <w:spacing w:after="0" w:line="240" w:lineRule="auto"/>
            <w:jc w:val="both"/>
            <w:rPr>
              <w:rFonts w:ascii="Times New Roman" w:hAnsi="Times New Roman" w:cs="Times New Roman"/>
              <w:color w:val="000000"/>
              <w:sz w:val="24"/>
              <w:szCs w:val="24"/>
            </w:rPr>
          </w:pPr>
        </w:p>
        <w:p w14:paraId="481EF928" w14:textId="77777777" w:rsidR="00E11FC9" w:rsidRDefault="00E11FC9" w:rsidP="006B7754">
          <w:pPr>
            <w:autoSpaceDE w:val="0"/>
            <w:autoSpaceDN w:val="0"/>
            <w:adjustRightInd w:val="0"/>
            <w:spacing w:after="0" w:line="240" w:lineRule="auto"/>
            <w:jc w:val="both"/>
            <w:rPr>
              <w:rFonts w:ascii="Times New Roman" w:hAnsi="Times New Roman" w:cs="Times New Roman"/>
              <w:color w:val="000000"/>
              <w:sz w:val="24"/>
              <w:szCs w:val="24"/>
            </w:rPr>
          </w:pPr>
        </w:p>
        <w:p w14:paraId="03AE15BB" w14:textId="77777777" w:rsidR="00E11FC9" w:rsidRDefault="00E11FC9" w:rsidP="006B7754">
          <w:pPr>
            <w:autoSpaceDE w:val="0"/>
            <w:autoSpaceDN w:val="0"/>
            <w:adjustRightInd w:val="0"/>
            <w:spacing w:after="0" w:line="240" w:lineRule="auto"/>
            <w:jc w:val="both"/>
            <w:rPr>
              <w:rFonts w:ascii="Times New Roman" w:hAnsi="Times New Roman" w:cs="Times New Roman"/>
              <w:color w:val="000000"/>
              <w:sz w:val="24"/>
              <w:szCs w:val="24"/>
            </w:rPr>
          </w:pPr>
        </w:p>
        <w:p w14:paraId="159941D5" w14:textId="77777777" w:rsidR="00E11FC9" w:rsidRDefault="00E11FC9" w:rsidP="006B7754">
          <w:pPr>
            <w:autoSpaceDE w:val="0"/>
            <w:autoSpaceDN w:val="0"/>
            <w:adjustRightInd w:val="0"/>
            <w:spacing w:after="0" w:line="240" w:lineRule="auto"/>
            <w:jc w:val="both"/>
            <w:rPr>
              <w:rFonts w:ascii="Times New Roman" w:hAnsi="Times New Roman" w:cs="Times New Roman"/>
              <w:color w:val="000000"/>
              <w:sz w:val="24"/>
              <w:szCs w:val="24"/>
            </w:rPr>
          </w:pPr>
        </w:p>
        <w:p w14:paraId="6D9807D1" w14:textId="77777777" w:rsidR="00E11FC9" w:rsidRDefault="00E11FC9" w:rsidP="006B7754">
          <w:pPr>
            <w:autoSpaceDE w:val="0"/>
            <w:autoSpaceDN w:val="0"/>
            <w:adjustRightInd w:val="0"/>
            <w:spacing w:after="0" w:line="240" w:lineRule="auto"/>
            <w:jc w:val="both"/>
            <w:rPr>
              <w:rFonts w:ascii="Times New Roman" w:hAnsi="Times New Roman" w:cs="Times New Roman"/>
              <w:color w:val="000000"/>
              <w:sz w:val="24"/>
              <w:szCs w:val="24"/>
            </w:rPr>
          </w:pPr>
        </w:p>
        <w:p w14:paraId="0D175865" w14:textId="77777777" w:rsidR="00E11FC9" w:rsidRDefault="00E11FC9" w:rsidP="006B7754">
          <w:pPr>
            <w:autoSpaceDE w:val="0"/>
            <w:autoSpaceDN w:val="0"/>
            <w:adjustRightInd w:val="0"/>
            <w:spacing w:after="0" w:line="240" w:lineRule="auto"/>
            <w:jc w:val="both"/>
            <w:rPr>
              <w:rFonts w:ascii="Times New Roman" w:hAnsi="Times New Roman" w:cs="Times New Roman"/>
              <w:color w:val="000000"/>
              <w:sz w:val="24"/>
              <w:szCs w:val="24"/>
            </w:rPr>
          </w:pPr>
        </w:p>
        <w:p w14:paraId="1B46A6A1" w14:textId="77777777" w:rsidR="008F3EF8" w:rsidRDefault="008F3EF8" w:rsidP="006B7754">
          <w:pPr>
            <w:autoSpaceDE w:val="0"/>
            <w:autoSpaceDN w:val="0"/>
            <w:adjustRightInd w:val="0"/>
            <w:spacing w:after="0" w:line="240" w:lineRule="auto"/>
            <w:jc w:val="both"/>
            <w:rPr>
              <w:rFonts w:ascii="Times New Roman" w:hAnsi="Times New Roman" w:cs="Times New Roman"/>
              <w:b/>
              <w:bCs/>
              <w:color w:val="000000"/>
              <w:sz w:val="24"/>
              <w:szCs w:val="24"/>
            </w:rPr>
          </w:pPr>
        </w:p>
        <w:p w14:paraId="5D40E303" w14:textId="77777777" w:rsidR="008F3EF8" w:rsidRDefault="008F3EF8" w:rsidP="006B7754">
          <w:pPr>
            <w:autoSpaceDE w:val="0"/>
            <w:autoSpaceDN w:val="0"/>
            <w:adjustRightInd w:val="0"/>
            <w:spacing w:after="0" w:line="240" w:lineRule="auto"/>
            <w:jc w:val="both"/>
            <w:rPr>
              <w:rFonts w:ascii="Times New Roman" w:hAnsi="Times New Roman" w:cs="Times New Roman"/>
              <w:b/>
              <w:bCs/>
              <w:color w:val="000000"/>
              <w:sz w:val="24"/>
              <w:szCs w:val="24"/>
            </w:rPr>
          </w:pPr>
        </w:p>
        <w:p w14:paraId="66043104" w14:textId="77777777" w:rsidR="008F3EF8" w:rsidRDefault="008F3EF8" w:rsidP="006B7754">
          <w:pPr>
            <w:autoSpaceDE w:val="0"/>
            <w:autoSpaceDN w:val="0"/>
            <w:adjustRightInd w:val="0"/>
            <w:spacing w:after="0" w:line="240" w:lineRule="auto"/>
            <w:jc w:val="both"/>
            <w:rPr>
              <w:rFonts w:ascii="Times New Roman" w:hAnsi="Times New Roman" w:cs="Times New Roman"/>
              <w:b/>
              <w:bCs/>
              <w:color w:val="000000"/>
              <w:sz w:val="24"/>
              <w:szCs w:val="24"/>
            </w:rPr>
          </w:pPr>
        </w:p>
        <w:p w14:paraId="31642DD0" w14:textId="77777777" w:rsidR="008F3EF8" w:rsidRDefault="008F3EF8" w:rsidP="006B7754">
          <w:pPr>
            <w:autoSpaceDE w:val="0"/>
            <w:autoSpaceDN w:val="0"/>
            <w:adjustRightInd w:val="0"/>
            <w:spacing w:after="0" w:line="240" w:lineRule="auto"/>
            <w:jc w:val="both"/>
            <w:rPr>
              <w:rFonts w:ascii="Times New Roman" w:hAnsi="Times New Roman" w:cs="Times New Roman"/>
              <w:b/>
              <w:bCs/>
              <w:color w:val="000000"/>
              <w:sz w:val="24"/>
              <w:szCs w:val="24"/>
            </w:rPr>
          </w:pPr>
        </w:p>
        <w:p w14:paraId="4FC748F9" w14:textId="77777777" w:rsidR="008F3EF8" w:rsidRDefault="008F3EF8" w:rsidP="006B7754">
          <w:pPr>
            <w:autoSpaceDE w:val="0"/>
            <w:autoSpaceDN w:val="0"/>
            <w:adjustRightInd w:val="0"/>
            <w:spacing w:after="0" w:line="240" w:lineRule="auto"/>
            <w:jc w:val="both"/>
            <w:rPr>
              <w:rFonts w:ascii="Times New Roman" w:hAnsi="Times New Roman" w:cs="Times New Roman"/>
              <w:b/>
              <w:bCs/>
              <w:color w:val="000000"/>
              <w:sz w:val="24"/>
              <w:szCs w:val="24"/>
            </w:rPr>
          </w:pPr>
        </w:p>
        <w:p w14:paraId="6AF0767C" w14:textId="77777777" w:rsidR="008F3EF8" w:rsidRDefault="008F3EF8" w:rsidP="006B7754">
          <w:pPr>
            <w:autoSpaceDE w:val="0"/>
            <w:autoSpaceDN w:val="0"/>
            <w:adjustRightInd w:val="0"/>
            <w:spacing w:after="0" w:line="240" w:lineRule="auto"/>
            <w:jc w:val="both"/>
            <w:rPr>
              <w:rFonts w:ascii="Times New Roman" w:hAnsi="Times New Roman" w:cs="Times New Roman"/>
              <w:b/>
              <w:bCs/>
              <w:color w:val="000000"/>
              <w:sz w:val="24"/>
              <w:szCs w:val="24"/>
            </w:rPr>
          </w:pPr>
        </w:p>
        <w:p w14:paraId="2BC684F3" w14:textId="77777777" w:rsidR="008F3EF8" w:rsidRDefault="008F3EF8" w:rsidP="006B7754">
          <w:pPr>
            <w:autoSpaceDE w:val="0"/>
            <w:autoSpaceDN w:val="0"/>
            <w:adjustRightInd w:val="0"/>
            <w:spacing w:after="0" w:line="240" w:lineRule="auto"/>
            <w:jc w:val="both"/>
            <w:rPr>
              <w:rFonts w:ascii="Times New Roman" w:hAnsi="Times New Roman" w:cs="Times New Roman"/>
              <w:b/>
              <w:bCs/>
              <w:color w:val="000000"/>
              <w:sz w:val="24"/>
              <w:szCs w:val="24"/>
            </w:rPr>
          </w:pPr>
        </w:p>
        <w:p w14:paraId="33EB24E5" w14:textId="77777777" w:rsidR="008F3EF8" w:rsidRDefault="008F3EF8" w:rsidP="006B7754">
          <w:pPr>
            <w:autoSpaceDE w:val="0"/>
            <w:autoSpaceDN w:val="0"/>
            <w:adjustRightInd w:val="0"/>
            <w:spacing w:after="0" w:line="240" w:lineRule="auto"/>
            <w:jc w:val="both"/>
            <w:rPr>
              <w:rFonts w:ascii="Times New Roman" w:hAnsi="Times New Roman" w:cs="Times New Roman"/>
              <w:b/>
              <w:bCs/>
              <w:color w:val="000000"/>
              <w:sz w:val="24"/>
              <w:szCs w:val="24"/>
            </w:rPr>
          </w:pPr>
        </w:p>
        <w:p w14:paraId="31FD07A7" w14:textId="77777777" w:rsidR="008F3EF8" w:rsidRDefault="008F3EF8" w:rsidP="006B7754">
          <w:pPr>
            <w:autoSpaceDE w:val="0"/>
            <w:autoSpaceDN w:val="0"/>
            <w:adjustRightInd w:val="0"/>
            <w:spacing w:after="0" w:line="240" w:lineRule="auto"/>
            <w:jc w:val="both"/>
            <w:rPr>
              <w:rFonts w:ascii="Times New Roman" w:hAnsi="Times New Roman" w:cs="Times New Roman"/>
              <w:b/>
              <w:bCs/>
              <w:color w:val="000000"/>
              <w:sz w:val="24"/>
              <w:szCs w:val="24"/>
            </w:rPr>
          </w:pPr>
        </w:p>
        <w:p w14:paraId="0587EFBD" w14:textId="77777777" w:rsidR="009A3141" w:rsidRPr="00C73FBD" w:rsidRDefault="009A3141" w:rsidP="006B7754">
          <w:pPr>
            <w:spacing w:after="0" w:line="240" w:lineRule="auto"/>
            <w:ind w:left="567" w:hanging="567"/>
            <w:jc w:val="both"/>
            <w:rPr>
              <w:rFonts w:ascii="Times New Roman" w:hAnsi="Times New Roman" w:cs="Times New Roman"/>
              <w:color w:val="222222"/>
              <w:sz w:val="24"/>
              <w:szCs w:val="24"/>
              <w:shd w:val="clear" w:color="auto" w:fill="FFFFFF"/>
            </w:rPr>
          </w:pPr>
        </w:p>
        <w:p w14:paraId="3BDC4F93" w14:textId="77777777" w:rsidR="00832BA3" w:rsidRPr="0015636F" w:rsidRDefault="00832BA3" w:rsidP="006B7754">
          <w:pPr>
            <w:spacing w:after="0" w:line="240" w:lineRule="auto"/>
            <w:ind w:left="567" w:hanging="567"/>
            <w:jc w:val="both"/>
            <w:rPr>
              <w:rFonts w:ascii="Times New Roman" w:hAnsi="Times New Roman" w:cs="Times New Roman"/>
              <w:color w:val="222222"/>
              <w:sz w:val="24"/>
              <w:szCs w:val="24"/>
              <w:shd w:val="clear" w:color="auto" w:fill="FFFFFF"/>
            </w:rPr>
          </w:pPr>
        </w:p>
        <w:p w14:paraId="40692CC6" w14:textId="77777777" w:rsidR="00CA3594" w:rsidRPr="0015636F" w:rsidRDefault="00CA3594" w:rsidP="006B7754">
          <w:pPr>
            <w:spacing w:after="0" w:line="240" w:lineRule="auto"/>
            <w:ind w:left="567" w:hanging="567"/>
            <w:jc w:val="both"/>
            <w:rPr>
              <w:rFonts w:ascii="Times New Roman" w:hAnsi="Times New Roman" w:cs="Times New Roman"/>
              <w:color w:val="222222"/>
              <w:sz w:val="24"/>
              <w:szCs w:val="24"/>
              <w:shd w:val="clear" w:color="auto" w:fill="FFFFFF"/>
            </w:rPr>
          </w:pPr>
        </w:p>
        <w:p w14:paraId="03F7B90D" w14:textId="445A6872" w:rsidR="0094329F" w:rsidRPr="004940D7" w:rsidRDefault="00000000" w:rsidP="004940D7">
          <w:pPr>
            <w:tabs>
              <w:tab w:val="left" w:pos="6909"/>
              <w:tab w:val="right" w:pos="8663"/>
            </w:tabs>
            <w:spacing w:after="0" w:line="240" w:lineRule="auto"/>
            <w:rPr>
              <w:rFonts w:ascii="Times New Roman" w:hAnsi="Times New Roman" w:cs="Times New Roman"/>
              <w:b/>
              <w:bCs/>
              <w:sz w:val="24"/>
              <w:szCs w:val="24"/>
              <w:lang w:bidi="ar-SA"/>
            </w:rPr>
          </w:pPr>
        </w:p>
      </w:sdtContent>
    </w:sdt>
    <w:sectPr w:rsidR="0094329F" w:rsidRPr="004940D7" w:rsidSect="000741C2">
      <w:footerReference w:type="default" r:id="rId28"/>
      <w:pgSz w:w="11906" w:h="16838"/>
      <w:pgMar w:top="567" w:right="567" w:bottom="567" w:left="56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A03CE" w14:textId="77777777" w:rsidR="006E62F9" w:rsidRDefault="006E62F9" w:rsidP="00205E83">
      <w:pPr>
        <w:spacing w:after="0" w:line="240" w:lineRule="auto"/>
      </w:pPr>
      <w:r>
        <w:separator/>
      </w:r>
    </w:p>
  </w:endnote>
  <w:endnote w:type="continuationSeparator" w:id="0">
    <w:p w14:paraId="006E7738" w14:textId="77777777" w:rsidR="006E62F9" w:rsidRDefault="006E62F9" w:rsidP="00205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5895"/>
      <w:docPartObj>
        <w:docPartGallery w:val="Page Numbers (Bottom of Page)"/>
        <w:docPartUnique/>
      </w:docPartObj>
    </w:sdtPr>
    <w:sdtEndPr>
      <w:rPr>
        <w:noProof/>
      </w:rPr>
    </w:sdtEndPr>
    <w:sdtContent>
      <w:p w14:paraId="294D38BB" w14:textId="77777777" w:rsidR="006847B6"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861CCD" w14:textId="77777777" w:rsidR="006847B6" w:rsidRDefault="00684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FFDA5" w14:textId="77777777" w:rsidR="006E62F9" w:rsidRDefault="006E62F9" w:rsidP="00205E83">
      <w:pPr>
        <w:spacing w:after="0" w:line="240" w:lineRule="auto"/>
      </w:pPr>
      <w:r>
        <w:separator/>
      </w:r>
    </w:p>
  </w:footnote>
  <w:footnote w:type="continuationSeparator" w:id="0">
    <w:p w14:paraId="206C9B3F" w14:textId="77777777" w:rsidR="006E62F9" w:rsidRDefault="006E62F9" w:rsidP="00205E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C704E"/>
    <w:multiLevelType w:val="hybridMultilevel"/>
    <w:tmpl w:val="99CC9AB0"/>
    <w:lvl w:ilvl="0" w:tplc="70141464">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FE5819"/>
    <w:multiLevelType w:val="hybridMultilevel"/>
    <w:tmpl w:val="A3D2399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869791F"/>
    <w:multiLevelType w:val="hybridMultilevel"/>
    <w:tmpl w:val="48B81060"/>
    <w:lvl w:ilvl="0" w:tplc="5C3CDAB0">
      <w:start w:val="1"/>
      <w:numFmt w:val="decimal"/>
      <w:lvlText w:val="[%1]"/>
      <w:lvlJc w:val="left"/>
      <w:pPr>
        <w:ind w:left="36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2B8A1937"/>
    <w:multiLevelType w:val="hybridMultilevel"/>
    <w:tmpl w:val="F3B61C64"/>
    <w:lvl w:ilvl="0" w:tplc="9B548D5A">
      <w:start w:val="1"/>
      <w:numFmt w:val="upp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31B5E55"/>
    <w:multiLevelType w:val="hybridMultilevel"/>
    <w:tmpl w:val="659684C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B061109"/>
    <w:multiLevelType w:val="hybridMultilevel"/>
    <w:tmpl w:val="4FF02DF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40EB46C7"/>
    <w:multiLevelType w:val="hybridMultilevel"/>
    <w:tmpl w:val="82A436E8"/>
    <w:lvl w:ilvl="0" w:tplc="EE747D6E">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21F4676"/>
    <w:multiLevelType w:val="hybridMultilevel"/>
    <w:tmpl w:val="84BED49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B573929"/>
    <w:multiLevelType w:val="hybridMultilevel"/>
    <w:tmpl w:val="4CFCAC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BE878A9"/>
    <w:multiLevelType w:val="hybridMultilevel"/>
    <w:tmpl w:val="B56A2F00"/>
    <w:lvl w:ilvl="0" w:tplc="2EC45CB2">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CF52F48"/>
    <w:multiLevelType w:val="hybridMultilevel"/>
    <w:tmpl w:val="280481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ED649C4"/>
    <w:multiLevelType w:val="hybridMultilevel"/>
    <w:tmpl w:val="33C20ED4"/>
    <w:lvl w:ilvl="0" w:tplc="D90A0D5E">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7CC2554"/>
    <w:multiLevelType w:val="hybridMultilevel"/>
    <w:tmpl w:val="DE62174E"/>
    <w:lvl w:ilvl="0" w:tplc="7696E386">
      <w:start w:val="1"/>
      <w:numFmt w:val="upperLetter"/>
      <w:lvlText w:val="%1."/>
      <w:lvlJc w:val="left"/>
      <w:pPr>
        <w:ind w:left="720" w:hanging="360"/>
      </w:pPr>
      <w:rPr>
        <w:rFonts w:eastAsia="Times New Roman"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53837117">
    <w:abstractNumId w:val="5"/>
  </w:num>
  <w:num w:numId="2" w16cid:durableId="718166067">
    <w:abstractNumId w:val="8"/>
  </w:num>
  <w:num w:numId="3" w16cid:durableId="995456717">
    <w:abstractNumId w:val="10"/>
  </w:num>
  <w:num w:numId="4" w16cid:durableId="873076964">
    <w:abstractNumId w:val="2"/>
  </w:num>
  <w:num w:numId="5" w16cid:durableId="1220552032">
    <w:abstractNumId w:val="9"/>
  </w:num>
  <w:num w:numId="6" w16cid:durableId="407309752">
    <w:abstractNumId w:val="6"/>
  </w:num>
  <w:num w:numId="7" w16cid:durableId="1785071145">
    <w:abstractNumId w:val="12"/>
  </w:num>
  <w:num w:numId="8" w16cid:durableId="1690598668">
    <w:abstractNumId w:val="3"/>
  </w:num>
  <w:num w:numId="9" w16cid:durableId="1285186517">
    <w:abstractNumId w:val="4"/>
  </w:num>
  <w:num w:numId="10" w16cid:durableId="1159346891">
    <w:abstractNumId w:val="7"/>
  </w:num>
  <w:num w:numId="11" w16cid:durableId="1796635851">
    <w:abstractNumId w:val="1"/>
  </w:num>
  <w:num w:numId="12" w16cid:durableId="860699662">
    <w:abstractNumId w:val="0"/>
  </w:num>
  <w:num w:numId="13" w16cid:durableId="12942917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4A3"/>
    <w:rsid w:val="00003AD7"/>
    <w:rsid w:val="0001518D"/>
    <w:rsid w:val="00024614"/>
    <w:rsid w:val="0004282D"/>
    <w:rsid w:val="000567DF"/>
    <w:rsid w:val="00065442"/>
    <w:rsid w:val="000665CE"/>
    <w:rsid w:val="000741C2"/>
    <w:rsid w:val="00074915"/>
    <w:rsid w:val="0008015A"/>
    <w:rsid w:val="00086329"/>
    <w:rsid w:val="000A0D19"/>
    <w:rsid w:val="000A3011"/>
    <w:rsid w:val="000A6223"/>
    <w:rsid w:val="000B61E0"/>
    <w:rsid w:val="000C238C"/>
    <w:rsid w:val="000C2A25"/>
    <w:rsid w:val="000C7061"/>
    <w:rsid w:val="000D6D09"/>
    <w:rsid w:val="000F539F"/>
    <w:rsid w:val="000F70E5"/>
    <w:rsid w:val="000F7503"/>
    <w:rsid w:val="001006CB"/>
    <w:rsid w:val="001032B0"/>
    <w:rsid w:val="00113EA7"/>
    <w:rsid w:val="00114277"/>
    <w:rsid w:val="001144AF"/>
    <w:rsid w:val="0011769E"/>
    <w:rsid w:val="00122E61"/>
    <w:rsid w:val="0012542A"/>
    <w:rsid w:val="00126380"/>
    <w:rsid w:val="001300DA"/>
    <w:rsid w:val="00137066"/>
    <w:rsid w:val="0015636F"/>
    <w:rsid w:val="00170D76"/>
    <w:rsid w:val="001726EE"/>
    <w:rsid w:val="0018344B"/>
    <w:rsid w:val="00192842"/>
    <w:rsid w:val="001A378B"/>
    <w:rsid w:val="001A75A2"/>
    <w:rsid w:val="001B70D0"/>
    <w:rsid w:val="001C0A63"/>
    <w:rsid w:val="001C1039"/>
    <w:rsid w:val="001C57F5"/>
    <w:rsid w:val="001D3465"/>
    <w:rsid w:val="001D5751"/>
    <w:rsid w:val="00204010"/>
    <w:rsid w:val="00205E83"/>
    <w:rsid w:val="00231C19"/>
    <w:rsid w:val="0023448C"/>
    <w:rsid w:val="002435DE"/>
    <w:rsid w:val="00245F85"/>
    <w:rsid w:val="002475EA"/>
    <w:rsid w:val="002551E9"/>
    <w:rsid w:val="00261458"/>
    <w:rsid w:val="00266C84"/>
    <w:rsid w:val="0027065F"/>
    <w:rsid w:val="002722D0"/>
    <w:rsid w:val="002759EC"/>
    <w:rsid w:val="00291693"/>
    <w:rsid w:val="002A2DF6"/>
    <w:rsid w:val="002B6957"/>
    <w:rsid w:val="002C1D16"/>
    <w:rsid w:val="002C4FEA"/>
    <w:rsid w:val="002C6E11"/>
    <w:rsid w:val="002D5219"/>
    <w:rsid w:val="002D662C"/>
    <w:rsid w:val="002E4BAD"/>
    <w:rsid w:val="002F2BD1"/>
    <w:rsid w:val="002F6E6C"/>
    <w:rsid w:val="002F7632"/>
    <w:rsid w:val="00304A28"/>
    <w:rsid w:val="00306832"/>
    <w:rsid w:val="00307BFD"/>
    <w:rsid w:val="00315356"/>
    <w:rsid w:val="00323330"/>
    <w:rsid w:val="00335C30"/>
    <w:rsid w:val="00335EB6"/>
    <w:rsid w:val="003438BD"/>
    <w:rsid w:val="00350D51"/>
    <w:rsid w:val="00351F92"/>
    <w:rsid w:val="00375469"/>
    <w:rsid w:val="0038570A"/>
    <w:rsid w:val="003958B2"/>
    <w:rsid w:val="00397322"/>
    <w:rsid w:val="003C6F26"/>
    <w:rsid w:val="003D17E3"/>
    <w:rsid w:val="003D24D1"/>
    <w:rsid w:val="003D2611"/>
    <w:rsid w:val="003D3385"/>
    <w:rsid w:val="003D4293"/>
    <w:rsid w:val="003E1398"/>
    <w:rsid w:val="003E6417"/>
    <w:rsid w:val="00401B11"/>
    <w:rsid w:val="00405BAF"/>
    <w:rsid w:val="00406DDD"/>
    <w:rsid w:val="00414A53"/>
    <w:rsid w:val="00420378"/>
    <w:rsid w:val="0042625D"/>
    <w:rsid w:val="0042697A"/>
    <w:rsid w:val="00432B75"/>
    <w:rsid w:val="00444A79"/>
    <w:rsid w:val="00451B8A"/>
    <w:rsid w:val="00461919"/>
    <w:rsid w:val="00465697"/>
    <w:rsid w:val="004658E9"/>
    <w:rsid w:val="004660B6"/>
    <w:rsid w:val="00466E43"/>
    <w:rsid w:val="004700CC"/>
    <w:rsid w:val="0047299A"/>
    <w:rsid w:val="00473EB1"/>
    <w:rsid w:val="00475BCA"/>
    <w:rsid w:val="00481AE4"/>
    <w:rsid w:val="00482882"/>
    <w:rsid w:val="00482A44"/>
    <w:rsid w:val="00486AFF"/>
    <w:rsid w:val="004940D7"/>
    <w:rsid w:val="004957A2"/>
    <w:rsid w:val="004968A1"/>
    <w:rsid w:val="004A2875"/>
    <w:rsid w:val="004A4F7D"/>
    <w:rsid w:val="004A7975"/>
    <w:rsid w:val="004B42D8"/>
    <w:rsid w:val="004D057A"/>
    <w:rsid w:val="004D379A"/>
    <w:rsid w:val="004E440E"/>
    <w:rsid w:val="004E7078"/>
    <w:rsid w:val="005219E5"/>
    <w:rsid w:val="005238FD"/>
    <w:rsid w:val="00532A43"/>
    <w:rsid w:val="00534256"/>
    <w:rsid w:val="00535259"/>
    <w:rsid w:val="005361AB"/>
    <w:rsid w:val="00537A4C"/>
    <w:rsid w:val="005402FB"/>
    <w:rsid w:val="00541CFE"/>
    <w:rsid w:val="00570A34"/>
    <w:rsid w:val="005763E5"/>
    <w:rsid w:val="00583F0F"/>
    <w:rsid w:val="00584E2B"/>
    <w:rsid w:val="005B0025"/>
    <w:rsid w:val="005B2AAD"/>
    <w:rsid w:val="005B3511"/>
    <w:rsid w:val="005B3A78"/>
    <w:rsid w:val="005B7736"/>
    <w:rsid w:val="005C2BE8"/>
    <w:rsid w:val="005D22DB"/>
    <w:rsid w:val="005D33F1"/>
    <w:rsid w:val="005D5777"/>
    <w:rsid w:val="005E1197"/>
    <w:rsid w:val="005F028D"/>
    <w:rsid w:val="005F60B9"/>
    <w:rsid w:val="00603A26"/>
    <w:rsid w:val="00606DAD"/>
    <w:rsid w:val="00613B8C"/>
    <w:rsid w:val="00620A4C"/>
    <w:rsid w:val="00621EAA"/>
    <w:rsid w:val="00626B5C"/>
    <w:rsid w:val="0063328A"/>
    <w:rsid w:val="00635ABC"/>
    <w:rsid w:val="006367A4"/>
    <w:rsid w:val="006409F3"/>
    <w:rsid w:val="00647973"/>
    <w:rsid w:val="00650DC7"/>
    <w:rsid w:val="0065727E"/>
    <w:rsid w:val="0067293B"/>
    <w:rsid w:val="006847B6"/>
    <w:rsid w:val="00692C9D"/>
    <w:rsid w:val="0069418B"/>
    <w:rsid w:val="006B07FB"/>
    <w:rsid w:val="006B430A"/>
    <w:rsid w:val="006B588F"/>
    <w:rsid w:val="006B7754"/>
    <w:rsid w:val="006D12ED"/>
    <w:rsid w:val="006E1046"/>
    <w:rsid w:val="006E3D4E"/>
    <w:rsid w:val="006E44A2"/>
    <w:rsid w:val="006E62F9"/>
    <w:rsid w:val="006F3E7D"/>
    <w:rsid w:val="00702910"/>
    <w:rsid w:val="00704CB2"/>
    <w:rsid w:val="00707CEF"/>
    <w:rsid w:val="0072289F"/>
    <w:rsid w:val="007324DF"/>
    <w:rsid w:val="007342E3"/>
    <w:rsid w:val="00743F83"/>
    <w:rsid w:val="0074664C"/>
    <w:rsid w:val="0075243C"/>
    <w:rsid w:val="0075263C"/>
    <w:rsid w:val="00752A05"/>
    <w:rsid w:val="00766056"/>
    <w:rsid w:val="00766182"/>
    <w:rsid w:val="00771702"/>
    <w:rsid w:val="007812E9"/>
    <w:rsid w:val="00782047"/>
    <w:rsid w:val="0078356D"/>
    <w:rsid w:val="0079313C"/>
    <w:rsid w:val="00795F7D"/>
    <w:rsid w:val="007A50FC"/>
    <w:rsid w:val="007B1D47"/>
    <w:rsid w:val="007B3259"/>
    <w:rsid w:val="007D3C9C"/>
    <w:rsid w:val="007E413E"/>
    <w:rsid w:val="0080231C"/>
    <w:rsid w:val="00814672"/>
    <w:rsid w:val="008155D3"/>
    <w:rsid w:val="00815C4B"/>
    <w:rsid w:val="008177FD"/>
    <w:rsid w:val="008224A3"/>
    <w:rsid w:val="008261A1"/>
    <w:rsid w:val="00832BA3"/>
    <w:rsid w:val="00842CC3"/>
    <w:rsid w:val="00853119"/>
    <w:rsid w:val="0086353F"/>
    <w:rsid w:val="00863678"/>
    <w:rsid w:val="00865173"/>
    <w:rsid w:val="00874F1E"/>
    <w:rsid w:val="00883998"/>
    <w:rsid w:val="00884993"/>
    <w:rsid w:val="008913DA"/>
    <w:rsid w:val="00894CC2"/>
    <w:rsid w:val="00895508"/>
    <w:rsid w:val="008C15C4"/>
    <w:rsid w:val="008C5DDA"/>
    <w:rsid w:val="008D4D59"/>
    <w:rsid w:val="008D6C5C"/>
    <w:rsid w:val="008E4455"/>
    <w:rsid w:val="008E5E8D"/>
    <w:rsid w:val="008E7F13"/>
    <w:rsid w:val="008F3EF8"/>
    <w:rsid w:val="00904FEE"/>
    <w:rsid w:val="009128AC"/>
    <w:rsid w:val="00912F32"/>
    <w:rsid w:val="00912FC8"/>
    <w:rsid w:val="009246CE"/>
    <w:rsid w:val="00942C8E"/>
    <w:rsid w:val="0094329F"/>
    <w:rsid w:val="0095307C"/>
    <w:rsid w:val="00956A2F"/>
    <w:rsid w:val="00961053"/>
    <w:rsid w:val="009662BE"/>
    <w:rsid w:val="0097282D"/>
    <w:rsid w:val="00976245"/>
    <w:rsid w:val="00982B5C"/>
    <w:rsid w:val="009831C0"/>
    <w:rsid w:val="00983529"/>
    <w:rsid w:val="009870BF"/>
    <w:rsid w:val="009A3141"/>
    <w:rsid w:val="009B2BEE"/>
    <w:rsid w:val="009C45CA"/>
    <w:rsid w:val="009C7F5D"/>
    <w:rsid w:val="009D5D31"/>
    <w:rsid w:val="009E1155"/>
    <w:rsid w:val="009F08F2"/>
    <w:rsid w:val="00A053DD"/>
    <w:rsid w:val="00A10FA7"/>
    <w:rsid w:val="00A1789A"/>
    <w:rsid w:val="00A307D1"/>
    <w:rsid w:val="00A314B5"/>
    <w:rsid w:val="00A43235"/>
    <w:rsid w:val="00A45CF0"/>
    <w:rsid w:val="00A50993"/>
    <w:rsid w:val="00A51E17"/>
    <w:rsid w:val="00A51FED"/>
    <w:rsid w:val="00A5263C"/>
    <w:rsid w:val="00A61468"/>
    <w:rsid w:val="00A65A88"/>
    <w:rsid w:val="00A71566"/>
    <w:rsid w:val="00A74830"/>
    <w:rsid w:val="00A83797"/>
    <w:rsid w:val="00A91F13"/>
    <w:rsid w:val="00AA365F"/>
    <w:rsid w:val="00AA3F2A"/>
    <w:rsid w:val="00AA5460"/>
    <w:rsid w:val="00AB01C2"/>
    <w:rsid w:val="00AB27BC"/>
    <w:rsid w:val="00AB4C5C"/>
    <w:rsid w:val="00AB755C"/>
    <w:rsid w:val="00AC3F57"/>
    <w:rsid w:val="00AC5C4B"/>
    <w:rsid w:val="00AE661C"/>
    <w:rsid w:val="00B034B0"/>
    <w:rsid w:val="00B05724"/>
    <w:rsid w:val="00B15DEB"/>
    <w:rsid w:val="00B17601"/>
    <w:rsid w:val="00B17E33"/>
    <w:rsid w:val="00B239C6"/>
    <w:rsid w:val="00B269F2"/>
    <w:rsid w:val="00B3047C"/>
    <w:rsid w:val="00B44410"/>
    <w:rsid w:val="00B52A03"/>
    <w:rsid w:val="00B555A2"/>
    <w:rsid w:val="00B57F3F"/>
    <w:rsid w:val="00B67054"/>
    <w:rsid w:val="00B745F1"/>
    <w:rsid w:val="00B848E3"/>
    <w:rsid w:val="00B915E6"/>
    <w:rsid w:val="00B95F7F"/>
    <w:rsid w:val="00BA1442"/>
    <w:rsid w:val="00BA495F"/>
    <w:rsid w:val="00BA7F4B"/>
    <w:rsid w:val="00BB32BB"/>
    <w:rsid w:val="00BC3361"/>
    <w:rsid w:val="00BD34BD"/>
    <w:rsid w:val="00BD5E98"/>
    <w:rsid w:val="00BE7E83"/>
    <w:rsid w:val="00BF1555"/>
    <w:rsid w:val="00C05AAB"/>
    <w:rsid w:val="00C12D3E"/>
    <w:rsid w:val="00C12F69"/>
    <w:rsid w:val="00C24EBB"/>
    <w:rsid w:val="00C26BA8"/>
    <w:rsid w:val="00C27D41"/>
    <w:rsid w:val="00C60611"/>
    <w:rsid w:val="00C6162D"/>
    <w:rsid w:val="00C64C44"/>
    <w:rsid w:val="00C66F90"/>
    <w:rsid w:val="00C73FBD"/>
    <w:rsid w:val="00C75B9C"/>
    <w:rsid w:val="00CA3594"/>
    <w:rsid w:val="00CA6166"/>
    <w:rsid w:val="00CA6698"/>
    <w:rsid w:val="00CB2444"/>
    <w:rsid w:val="00CB3511"/>
    <w:rsid w:val="00CB3A11"/>
    <w:rsid w:val="00CD0EAA"/>
    <w:rsid w:val="00CE0E4E"/>
    <w:rsid w:val="00CE15DB"/>
    <w:rsid w:val="00CF0783"/>
    <w:rsid w:val="00CF0D16"/>
    <w:rsid w:val="00CF328A"/>
    <w:rsid w:val="00CF41B1"/>
    <w:rsid w:val="00CF6322"/>
    <w:rsid w:val="00D07FC5"/>
    <w:rsid w:val="00D15874"/>
    <w:rsid w:val="00D165E6"/>
    <w:rsid w:val="00D26A0E"/>
    <w:rsid w:val="00D36A2E"/>
    <w:rsid w:val="00D41311"/>
    <w:rsid w:val="00D41817"/>
    <w:rsid w:val="00D43641"/>
    <w:rsid w:val="00D438D4"/>
    <w:rsid w:val="00D57FE7"/>
    <w:rsid w:val="00D60DD9"/>
    <w:rsid w:val="00D72439"/>
    <w:rsid w:val="00D75FA9"/>
    <w:rsid w:val="00D85A2E"/>
    <w:rsid w:val="00D95405"/>
    <w:rsid w:val="00DB1C05"/>
    <w:rsid w:val="00DB5907"/>
    <w:rsid w:val="00DB6488"/>
    <w:rsid w:val="00DC748C"/>
    <w:rsid w:val="00DD4CC8"/>
    <w:rsid w:val="00DE19E5"/>
    <w:rsid w:val="00DE20FE"/>
    <w:rsid w:val="00DE39CD"/>
    <w:rsid w:val="00DE3A1A"/>
    <w:rsid w:val="00DE7B38"/>
    <w:rsid w:val="00DF191E"/>
    <w:rsid w:val="00E00B10"/>
    <w:rsid w:val="00E11FC9"/>
    <w:rsid w:val="00E12658"/>
    <w:rsid w:val="00E1584D"/>
    <w:rsid w:val="00E16271"/>
    <w:rsid w:val="00E3102B"/>
    <w:rsid w:val="00E319C0"/>
    <w:rsid w:val="00E378BB"/>
    <w:rsid w:val="00E41173"/>
    <w:rsid w:val="00E43476"/>
    <w:rsid w:val="00E60C8B"/>
    <w:rsid w:val="00E7300B"/>
    <w:rsid w:val="00E87485"/>
    <w:rsid w:val="00E90C58"/>
    <w:rsid w:val="00EA3CE9"/>
    <w:rsid w:val="00EA7F6B"/>
    <w:rsid w:val="00EB0DB9"/>
    <w:rsid w:val="00EC031A"/>
    <w:rsid w:val="00EC230D"/>
    <w:rsid w:val="00ED5031"/>
    <w:rsid w:val="00EE4F0D"/>
    <w:rsid w:val="00EF165E"/>
    <w:rsid w:val="00F06494"/>
    <w:rsid w:val="00F26E95"/>
    <w:rsid w:val="00F40473"/>
    <w:rsid w:val="00F47A7E"/>
    <w:rsid w:val="00F718DB"/>
    <w:rsid w:val="00F75056"/>
    <w:rsid w:val="00F8150A"/>
    <w:rsid w:val="00F85654"/>
    <w:rsid w:val="00F87BE2"/>
    <w:rsid w:val="00F93858"/>
    <w:rsid w:val="00F9538B"/>
    <w:rsid w:val="00FA096A"/>
    <w:rsid w:val="00FA3439"/>
    <w:rsid w:val="00FA491A"/>
    <w:rsid w:val="00FB0088"/>
    <w:rsid w:val="00FC38BF"/>
    <w:rsid w:val="00FD1355"/>
    <w:rsid w:val="00FD6E1F"/>
    <w:rsid w:val="00FF1C73"/>
    <w:rsid w:val="00FF4E46"/>
    <w:rsid w:val="00FF71A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C946E"/>
  <w15:chartTrackingRefBased/>
  <w15:docId w15:val="{9226A603-1713-4CFF-9584-387CC3DD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E83"/>
    <w:rPr>
      <w:rFonts w:cs="Mangal"/>
      <w:kern w:val="0"/>
      <w14:ligatures w14:val="none"/>
    </w:rPr>
  </w:style>
  <w:style w:type="paragraph" w:styleId="Heading1">
    <w:name w:val="heading 1"/>
    <w:basedOn w:val="Normal"/>
    <w:next w:val="Normal"/>
    <w:link w:val="Heading1Char"/>
    <w:uiPriority w:val="9"/>
    <w:qFormat/>
    <w:rsid w:val="00205E83"/>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E83"/>
    <w:rPr>
      <w:rFonts w:asciiTheme="majorHAnsi" w:eastAsiaTheme="majorEastAsia" w:hAnsiTheme="majorHAnsi" w:cstheme="majorBidi"/>
      <w:color w:val="2F5496" w:themeColor="accent1" w:themeShade="BF"/>
      <w:kern w:val="0"/>
      <w:sz w:val="32"/>
      <w:szCs w:val="32"/>
      <w:lang w:bidi="ar-SA"/>
      <w14:ligatures w14:val="none"/>
    </w:rPr>
  </w:style>
  <w:style w:type="paragraph" w:styleId="NoSpacing">
    <w:name w:val="No Spacing"/>
    <w:link w:val="NoSpacingChar"/>
    <w:uiPriority w:val="1"/>
    <w:qFormat/>
    <w:rsid w:val="00205E83"/>
    <w:pPr>
      <w:spacing w:after="0" w:line="240" w:lineRule="auto"/>
    </w:pPr>
    <w:rPr>
      <w:rFonts w:eastAsiaTheme="minorEastAsia"/>
      <w:kern w:val="0"/>
      <w:szCs w:val="22"/>
      <w:lang w:val="en-US" w:bidi="ar-SA"/>
      <w14:ligatures w14:val="none"/>
    </w:rPr>
  </w:style>
  <w:style w:type="character" w:customStyle="1" w:styleId="NoSpacingChar">
    <w:name w:val="No Spacing Char"/>
    <w:basedOn w:val="DefaultParagraphFont"/>
    <w:link w:val="NoSpacing"/>
    <w:uiPriority w:val="1"/>
    <w:rsid w:val="00205E83"/>
    <w:rPr>
      <w:rFonts w:eastAsiaTheme="minorEastAsia"/>
      <w:kern w:val="0"/>
      <w:szCs w:val="22"/>
      <w:lang w:val="en-US" w:bidi="ar-SA"/>
      <w14:ligatures w14:val="none"/>
    </w:rPr>
  </w:style>
  <w:style w:type="character" w:styleId="Strong">
    <w:name w:val="Strong"/>
    <w:basedOn w:val="DefaultParagraphFont"/>
    <w:uiPriority w:val="22"/>
    <w:qFormat/>
    <w:rsid w:val="00205E83"/>
    <w:rPr>
      <w:b/>
      <w:bCs/>
    </w:rPr>
  </w:style>
  <w:style w:type="paragraph" w:customStyle="1" w:styleId="topic-paragraph">
    <w:name w:val="topic-paragraph"/>
    <w:basedOn w:val="Normal"/>
    <w:rsid w:val="00205E8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205E83"/>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Footer">
    <w:name w:val="footer"/>
    <w:basedOn w:val="Normal"/>
    <w:link w:val="FooterChar"/>
    <w:uiPriority w:val="99"/>
    <w:unhideWhenUsed/>
    <w:rsid w:val="00205E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E83"/>
    <w:rPr>
      <w:rFonts w:cs="Mangal"/>
      <w:kern w:val="0"/>
      <w14:ligatures w14:val="none"/>
    </w:rPr>
  </w:style>
  <w:style w:type="paragraph" w:styleId="Header">
    <w:name w:val="header"/>
    <w:basedOn w:val="Normal"/>
    <w:link w:val="HeaderChar"/>
    <w:uiPriority w:val="99"/>
    <w:unhideWhenUsed/>
    <w:rsid w:val="00205E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E83"/>
    <w:rPr>
      <w:rFonts w:cs="Mangal"/>
      <w:kern w:val="0"/>
      <w14:ligatures w14:val="none"/>
    </w:rPr>
  </w:style>
  <w:style w:type="paragraph" w:customStyle="1" w:styleId="c-article-referencestext">
    <w:name w:val="c-article-references__text"/>
    <w:basedOn w:val="Normal"/>
    <w:rsid w:val="00C05AA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Affiliation">
    <w:name w:val="Affiliation"/>
    <w:uiPriority w:val="99"/>
    <w:rsid w:val="006D12ED"/>
    <w:pPr>
      <w:spacing w:after="0" w:line="240" w:lineRule="auto"/>
      <w:jc w:val="center"/>
    </w:pPr>
    <w:rPr>
      <w:rFonts w:ascii="Times New Roman" w:eastAsia="Times New Roman" w:hAnsi="Times New Roman" w:cs="Times New Roman"/>
      <w:kern w:val="0"/>
      <w:sz w:val="20"/>
      <w:lang w:val="en-US" w:bidi="ar-SA"/>
      <w14:ligatures w14:val="none"/>
    </w:rPr>
  </w:style>
  <w:style w:type="paragraph" w:customStyle="1" w:styleId="Author">
    <w:name w:val="Author"/>
    <w:uiPriority w:val="99"/>
    <w:rsid w:val="006D12ED"/>
    <w:pPr>
      <w:spacing w:before="360" w:after="40" w:line="240" w:lineRule="auto"/>
      <w:jc w:val="center"/>
    </w:pPr>
    <w:rPr>
      <w:rFonts w:ascii="Times New Roman" w:eastAsia="Times New Roman" w:hAnsi="Times New Roman" w:cs="Times New Roman"/>
      <w:noProof/>
      <w:kern w:val="0"/>
      <w:szCs w:val="22"/>
      <w:lang w:val="en-US" w:bidi="ar-SA"/>
      <w14:ligatures w14:val="none"/>
    </w:rPr>
  </w:style>
  <w:style w:type="paragraph" w:styleId="ListParagraph">
    <w:name w:val="List Paragraph"/>
    <w:basedOn w:val="Normal"/>
    <w:uiPriority w:val="34"/>
    <w:qFormat/>
    <w:rsid w:val="00C6162D"/>
    <w:pPr>
      <w:ind w:left="720"/>
      <w:contextualSpacing/>
    </w:pPr>
  </w:style>
  <w:style w:type="character" w:styleId="Emphasis">
    <w:name w:val="Emphasis"/>
    <w:basedOn w:val="DefaultParagraphFont"/>
    <w:uiPriority w:val="20"/>
    <w:qFormat/>
    <w:rsid w:val="00894C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0882">
      <w:bodyDiv w:val="1"/>
      <w:marLeft w:val="0"/>
      <w:marRight w:val="0"/>
      <w:marTop w:val="0"/>
      <w:marBottom w:val="0"/>
      <w:divBdr>
        <w:top w:val="none" w:sz="0" w:space="0" w:color="auto"/>
        <w:left w:val="none" w:sz="0" w:space="0" w:color="auto"/>
        <w:bottom w:val="none" w:sz="0" w:space="0" w:color="auto"/>
        <w:right w:val="none" w:sz="0" w:space="0" w:color="auto"/>
      </w:divBdr>
    </w:div>
    <w:div w:id="804932578">
      <w:bodyDiv w:val="1"/>
      <w:marLeft w:val="0"/>
      <w:marRight w:val="0"/>
      <w:marTop w:val="0"/>
      <w:marBottom w:val="0"/>
      <w:divBdr>
        <w:top w:val="none" w:sz="0" w:space="0" w:color="auto"/>
        <w:left w:val="none" w:sz="0" w:space="0" w:color="auto"/>
        <w:bottom w:val="none" w:sz="0" w:space="0" w:color="auto"/>
        <w:right w:val="none" w:sz="0" w:space="0" w:color="auto"/>
      </w:divBdr>
    </w:div>
    <w:div w:id="1554150742">
      <w:bodyDiv w:val="1"/>
      <w:marLeft w:val="0"/>
      <w:marRight w:val="0"/>
      <w:marTop w:val="0"/>
      <w:marBottom w:val="0"/>
      <w:divBdr>
        <w:top w:val="none" w:sz="0" w:space="0" w:color="auto"/>
        <w:left w:val="none" w:sz="0" w:space="0" w:color="auto"/>
        <w:bottom w:val="none" w:sz="0" w:space="0" w:color="auto"/>
        <w:right w:val="none" w:sz="0" w:space="0" w:color="auto"/>
      </w:divBdr>
    </w:div>
    <w:div w:id="161536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microsoft.com/office/2007/relationships/diagramDrawing" Target="diagrams/drawing1.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diagramLayout" Target="diagrams/layout1.xml"/><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diagramData" Target="diagrams/data1.xml"/><Relationship Id="rId27" Type="http://schemas.openxmlformats.org/officeDocument/2006/relationships/image" Target="media/image16.jpeg"/><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94F21A-A6D9-4D7B-B213-2D4DE4AB52B1}" type="doc">
      <dgm:prSet loTypeId="urn:microsoft.com/office/officeart/2005/8/layout/hierarchy1#1" loCatId="hierarchy" qsTypeId="urn:microsoft.com/office/officeart/2005/8/quickstyle/simple5" qsCatId="simple" csTypeId="urn:microsoft.com/office/officeart/2005/8/colors/accent1_2" csCatId="accent1" phldr="1"/>
      <dgm:spPr/>
      <dgm:t>
        <a:bodyPr/>
        <a:lstStyle/>
        <a:p>
          <a:endParaRPr lang="en-US"/>
        </a:p>
      </dgm:t>
    </dgm:pt>
    <dgm:pt modelId="{DB6EA152-E422-4A0B-9FE3-24A154F51324}">
      <dgm:prSet phldrT="[Text]" custT="1"/>
      <dgm:spPr/>
      <dgm:t>
        <a:bodyPr/>
        <a:lstStyle/>
        <a:p>
          <a:pPr algn="ctr"/>
          <a:r>
            <a:rPr lang="en-US" sz="900" b="1" dirty="0">
              <a:latin typeface="Times New Roman" panose="02020603050405020304" pitchFamily="18" charset="0"/>
              <a:cs typeface="Times New Roman" panose="02020603050405020304" pitchFamily="18" charset="0"/>
            </a:rPr>
            <a:t>Treatment method for effluents </a:t>
          </a:r>
        </a:p>
      </dgm:t>
    </dgm:pt>
    <dgm:pt modelId="{BC819D24-E753-40AF-B242-D6F648B0A5A1}" type="parTrans" cxnId="{78C0DBB5-20C3-4026-8169-A112B62154E2}">
      <dgm:prSet/>
      <dgm:spPr/>
      <dgm:t>
        <a:bodyPr/>
        <a:lstStyle/>
        <a:p>
          <a:pPr algn="ctr"/>
          <a:endParaRPr lang="en-US" b="1"/>
        </a:p>
      </dgm:t>
    </dgm:pt>
    <dgm:pt modelId="{12A20AF9-2EFC-4B77-9EDB-D89F43181657}" type="sibTrans" cxnId="{78C0DBB5-20C3-4026-8169-A112B62154E2}">
      <dgm:prSet/>
      <dgm:spPr/>
      <dgm:t>
        <a:bodyPr/>
        <a:lstStyle/>
        <a:p>
          <a:pPr algn="ctr"/>
          <a:endParaRPr lang="en-US" b="1"/>
        </a:p>
      </dgm:t>
    </dgm:pt>
    <dgm:pt modelId="{4CF9DC37-4FC9-4E27-9644-958D7DDFC37E}">
      <dgm:prSet phldrT="[Text]" custT="1"/>
      <dgm:spPr/>
      <dgm:t>
        <a:bodyPr/>
        <a:lstStyle/>
        <a:p>
          <a:pPr algn="ctr"/>
          <a:r>
            <a:rPr lang="en-US" sz="900" b="1" dirty="0">
              <a:latin typeface="Times New Roman" panose="02020603050405020304" pitchFamily="18" charset="0"/>
              <a:cs typeface="Times New Roman" panose="02020603050405020304" pitchFamily="18" charset="0"/>
            </a:rPr>
            <a:t>Chemical Method</a:t>
          </a:r>
        </a:p>
      </dgm:t>
    </dgm:pt>
    <dgm:pt modelId="{5B46BE6C-5623-431E-8AF5-2CB7D1692574}" type="parTrans" cxnId="{62695D04-E227-4CA0-BBEE-03C89AE849B7}">
      <dgm:prSet/>
      <dgm:spPr/>
      <dgm:t>
        <a:bodyPr/>
        <a:lstStyle/>
        <a:p>
          <a:pPr algn="ctr"/>
          <a:endParaRPr lang="en-US" sz="1200" b="1">
            <a:latin typeface="Times New Roman" panose="02020603050405020304" pitchFamily="18" charset="0"/>
            <a:cs typeface="Times New Roman" panose="02020603050405020304" pitchFamily="18" charset="0"/>
          </a:endParaRPr>
        </a:p>
      </dgm:t>
    </dgm:pt>
    <dgm:pt modelId="{F224BB6E-FC81-474D-8E05-F81E2B5ECC69}" type="sibTrans" cxnId="{62695D04-E227-4CA0-BBEE-03C89AE849B7}">
      <dgm:prSet/>
      <dgm:spPr/>
      <dgm:t>
        <a:bodyPr/>
        <a:lstStyle/>
        <a:p>
          <a:pPr algn="ctr"/>
          <a:endParaRPr lang="en-US" b="1"/>
        </a:p>
      </dgm:t>
    </dgm:pt>
    <dgm:pt modelId="{FB9C7BC3-DCCD-48FC-B972-E1D79161A960}">
      <dgm:prSet phldrT="[Text]" custT="1"/>
      <dgm:spPr/>
      <dgm:t>
        <a:bodyPr/>
        <a:lstStyle/>
        <a:p>
          <a:pPr algn="ctr"/>
          <a:r>
            <a:rPr lang="en-US" sz="900" b="1" dirty="0">
              <a:latin typeface="Times New Roman" panose="02020603050405020304" pitchFamily="18" charset="0"/>
              <a:cs typeface="Times New Roman" panose="02020603050405020304" pitchFamily="18" charset="0"/>
            </a:rPr>
            <a:t>Oxidation</a:t>
          </a:r>
        </a:p>
      </dgm:t>
    </dgm:pt>
    <dgm:pt modelId="{AF5C49DA-99FD-4E05-BC18-17A804965A9D}" type="parTrans" cxnId="{C3A83EC1-CD6D-4AE3-87C3-C456422D2065}">
      <dgm:prSet/>
      <dgm:spPr/>
      <dgm:t>
        <a:bodyPr/>
        <a:lstStyle/>
        <a:p>
          <a:pPr algn="ctr"/>
          <a:endParaRPr lang="en-US" sz="1200" b="1">
            <a:latin typeface="Times New Roman" panose="02020603050405020304" pitchFamily="18" charset="0"/>
            <a:cs typeface="Times New Roman" panose="02020603050405020304" pitchFamily="18" charset="0"/>
          </a:endParaRPr>
        </a:p>
      </dgm:t>
    </dgm:pt>
    <dgm:pt modelId="{B267E69E-1C76-488F-85F3-8830E96B69A3}" type="sibTrans" cxnId="{C3A83EC1-CD6D-4AE3-87C3-C456422D2065}">
      <dgm:prSet/>
      <dgm:spPr/>
      <dgm:t>
        <a:bodyPr/>
        <a:lstStyle/>
        <a:p>
          <a:pPr algn="ctr"/>
          <a:endParaRPr lang="en-US" b="1"/>
        </a:p>
      </dgm:t>
    </dgm:pt>
    <dgm:pt modelId="{C1727B0C-0F9A-4B4C-AF02-C30CD3C25671}">
      <dgm:prSet phldrT="[Text]" custT="1"/>
      <dgm:spPr/>
      <dgm:t>
        <a:bodyPr/>
        <a:lstStyle/>
        <a:p>
          <a:pPr algn="ctr"/>
          <a:r>
            <a:rPr lang="en-US" sz="900" b="1" dirty="0" err="1">
              <a:latin typeface="Times New Roman" panose="02020603050405020304" pitchFamily="18" charset="0"/>
              <a:cs typeface="Times New Roman" panose="02020603050405020304" pitchFamily="18" charset="0"/>
            </a:rPr>
            <a:t>Ozonation</a:t>
          </a:r>
          <a:endParaRPr lang="en-US" sz="900" b="1" dirty="0">
            <a:latin typeface="Times New Roman" panose="02020603050405020304" pitchFamily="18" charset="0"/>
            <a:cs typeface="Times New Roman" panose="02020603050405020304" pitchFamily="18" charset="0"/>
          </a:endParaRPr>
        </a:p>
      </dgm:t>
    </dgm:pt>
    <dgm:pt modelId="{162F847E-526A-4621-B1ED-5FC9D3470D66}" type="parTrans" cxnId="{6A291F37-193C-4456-92C5-7A002ED4F92F}">
      <dgm:prSet/>
      <dgm:spPr/>
      <dgm:t>
        <a:bodyPr/>
        <a:lstStyle/>
        <a:p>
          <a:pPr algn="ctr"/>
          <a:endParaRPr lang="en-US" sz="1200" b="1">
            <a:latin typeface="Times New Roman" panose="02020603050405020304" pitchFamily="18" charset="0"/>
            <a:cs typeface="Times New Roman" panose="02020603050405020304" pitchFamily="18" charset="0"/>
          </a:endParaRPr>
        </a:p>
      </dgm:t>
    </dgm:pt>
    <dgm:pt modelId="{3EAD1E96-1208-42A7-AD94-081A73FD3EF5}" type="sibTrans" cxnId="{6A291F37-193C-4456-92C5-7A002ED4F92F}">
      <dgm:prSet/>
      <dgm:spPr/>
      <dgm:t>
        <a:bodyPr/>
        <a:lstStyle/>
        <a:p>
          <a:pPr algn="ctr"/>
          <a:endParaRPr lang="en-US" b="1"/>
        </a:p>
      </dgm:t>
    </dgm:pt>
    <dgm:pt modelId="{B4324C1F-9BFC-4995-AE8B-CEF432836524}">
      <dgm:prSet phldrT="[Text]" custT="1"/>
      <dgm:spPr/>
      <dgm:t>
        <a:bodyPr/>
        <a:lstStyle/>
        <a:p>
          <a:pPr algn="ctr"/>
          <a:r>
            <a:rPr lang="en-US" sz="900" b="1" dirty="0">
              <a:latin typeface="Times New Roman" panose="02020603050405020304" pitchFamily="18" charset="0"/>
              <a:cs typeface="Times New Roman" panose="02020603050405020304" pitchFamily="18" charset="0"/>
            </a:rPr>
            <a:t>Physical Method</a:t>
          </a:r>
        </a:p>
      </dgm:t>
    </dgm:pt>
    <dgm:pt modelId="{994355FE-1EDA-49DD-849D-DE8442E79E0A}" type="parTrans" cxnId="{D44D517D-5B3E-45A5-907C-CEB584CC6D79}">
      <dgm:prSet/>
      <dgm:spPr/>
      <dgm:t>
        <a:bodyPr/>
        <a:lstStyle/>
        <a:p>
          <a:pPr algn="ctr"/>
          <a:endParaRPr lang="en-US" sz="1200" b="1">
            <a:latin typeface="Times New Roman" panose="02020603050405020304" pitchFamily="18" charset="0"/>
            <a:cs typeface="Times New Roman" panose="02020603050405020304" pitchFamily="18" charset="0"/>
          </a:endParaRPr>
        </a:p>
      </dgm:t>
    </dgm:pt>
    <dgm:pt modelId="{1125E8EC-DECD-4FAC-9FB2-49470AE1A85C}" type="sibTrans" cxnId="{D44D517D-5B3E-45A5-907C-CEB584CC6D79}">
      <dgm:prSet/>
      <dgm:spPr/>
      <dgm:t>
        <a:bodyPr/>
        <a:lstStyle/>
        <a:p>
          <a:pPr algn="ctr"/>
          <a:endParaRPr lang="en-US" b="1"/>
        </a:p>
      </dgm:t>
    </dgm:pt>
    <dgm:pt modelId="{D13A7ADA-2D23-42A7-9C5C-C0737E430EE3}">
      <dgm:prSet phldrT="[Text]" custT="1"/>
      <dgm:spPr/>
      <dgm:t>
        <a:bodyPr/>
        <a:lstStyle/>
        <a:p>
          <a:pPr algn="ctr"/>
          <a:r>
            <a:rPr lang="en-US" sz="900" b="1" dirty="0">
              <a:latin typeface="Times New Roman" panose="02020603050405020304" pitchFamily="18" charset="0"/>
              <a:cs typeface="Times New Roman" panose="02020603050405020304" pitchFamily="18" charset="0"/>
            </a:rPr>
            <a:t>Enzymes</a:t>
          </a:r>
        </a:p>
      </dgm:t>
    </dgm:pt>
    <dgm:pt modelId="{4F919A40-0EA8-4025-B60D-D2CAF4518C51}" type="parTrans" cxnId="{1F8D3BA9-5FB3-448F-BDA6-E835F1D409C6}">
      <dgm:prSet/>
      <dgm:spPr/>
      <dgm:t>
        <a:bodyPr/>
        <a:lstStyle/>
        <a:p>
          <a:pPr algn="ctr"/>
          <a:endParaRPr lang="en-US" sz="1200" b="1">
            <a:latin typeface="Times New Roman" panose="02020603050405020304" pitchFamily="18" charset="0"/>
            <a:cs typeface="Times New Roman" panose="02020603050405020304" pitchFamily="18" charset="0"/>
          </a:endParaRPr>
        </a:p>
      </dgm:t>
    </dgm:pt>
    <dgm:pt modelId="{D09F0C4D-2F00-4833-9B9D-FFAF2254FFF0}" type="sibTrans" cxnId="{1F8D3BA9-5FB3-448F-BDA6-E835F1D409C6}">
      <dgm:prSet/>
      <dgm:spPr/>
      <dgm:t>
        <a:bodyPr/>
        <a:lstStyle/>
        <a:p>
          <a:pPr algn="ctr"/>
          <a:endParaRPr lang="en-US" b="1"/>
        </a:p>
      </dgm:t>
    </dgm:pt>
    <dgm:pt modelId="{78887565-BC41-4B82-8943-C8A1D067A2D6}">
      <dgm:prSet phldrT="[Text]" custT="1"/>
      <dgm:spPr/>
      <dgm:t>
        <a:bodyPr/>
        <a:lstStyle/>
        <a:p>
          <a:pPr algn="ctr"/>
          <a:r>
            <a:rPr lang="en-US" sz="900" b="1" dirty="0">
              <a:latin typeface="Times New Roman" panose="02020603050405020304" pitchFamily="18" charset="0"/>
              <a:cs typeface="Times New Roman" panose="02020603050405020304" pitchFamily="18" charset="0"/>
            </a:rPr>
            <a:t>Biological Method</a:t>
          </a:r>
        </a:p>
      </dgm:t>
    </dgm:pt>
    <dgm:pt modelId="{DCFBE0F3-DD4F-4B76-A526-F43EDA4176A5}" type="parTrans" cxnId="{D1247AFD-054C-4DD7-9066-97634479069F}">
      <dgm:prSet/>
      <dgm:spPr/>
      <dgm:t>
        <a:bodyPr/>
        <a:lstStyle/>
        <a:p>
          <a:pPr algn="ctr"/>
          <a:endParaRPr lang="en-US" sz="1200" b="1">
            <a:latin typeface="Times New Roman" panose="02020603050405020304" pitchFamily="18" charset="0"/>
            <a:cs typeface="Times New Roman" panose="02020603050405020304" pitchFamily="18" charset="0"/>
          </a:endParaRPr>
        </a:p>
      </dgm:t>
    </dgm:pt>
    <dgm:pt modelId="{0E715E41-2499-4B90-89EF-8B1657AD4ACF}" type="sibTrans" cxnId="{D1247AFD-054C-4DD7-9066-97634479069F}">
      <dgm:prSet/>
      <dgm:spPr/>
      <dgm:t>
        <a:bodyPr/>
        <a:lstStyle/>
        <a:p>
          <a:pPr algn="ctr"/>
          <a:endParaRPr lang="en-US" b="1"/>
        </a:p>
      </dgm:t>
    </dgm:pt>
    <dgm:pt modelId="{802D54EC-D3A4-42D0-A4C6-AEDB137AB182}">
      <dgm:prSet phldrT="[Text]" custT="1"/>
      <dgm:spPr/>
      <dgm:t>
        <a:bodyPr/>
        <a:lstStyle/>
        <a:p>
          <a:pPr algn="ctr"/>
          <a:r>
            <a:rPr lang="en-US" sz="900" b="1" dirty="0">
              <a:latin typeface="Times New Roman" panose="02020603050405020304" pitchFamily="18" charset="0"/>
              <a:cs typeface="Times New Roman" panose="02020603050405020304" pitchFamily="18" charset="0"/>
            </a:rPr>
            <a:t>Microorganisms</a:t>
          </a:r>
        </a:p>
      </dgm:t>
    </dgm:pt>
    <dgm:pt modelId="{6527463F-5C53-452C-899A-1B3DE00E20D9}" type="parTrans" cxnId="{EEA8A938-C16B-4181-B386-B138B6A8DE7E}">
      <dgm:prSet/>
      <dgm:spPr/>
      <dgm:t>
        <a:bodyPr/>
        <a:lstStyle/>
        <a:p>
          <a:pPr algn="ctr"/>
          <a:endParaRPr lang="en-US" sz="1200" b="1">
            <a:latin typeface="Times New Roman" panose="02020603050405020304" pitchFamily="18" charset="0"/>
            <a:cs typeface="Times New Roman" panose="02020603050405020304" pitchFamily="18" charset="0"/>
          </a:endParaRPr>
        </a:p>
      </dgm:t>
    </dgm:pt>
    <dgm:pt modelId="{8A9DB9AD-9F2D-42A3-9C3B-5B585D3B44E2}" type="sibTrans" cxnId="{EEA8A938-C16B-4181-B386-B138B6A8DE7E}">
      <dgm:prSet/>
      <dgm:spPr/>
      <dgm:t>
        <a:bodyPr/>
        <a:lstStyle/>
        <a:p>
          <a:pPr algn="ctr"/>
          <a:endParaRPr lang="en-US" b="1"/>
        </a:p>
      </dgm:t>
    </dgm:pt>
    <dgm:pt modelId="{BC6A415F-F1BE-4B3E-9013-20D47A10F831}">
      <dgm:prSet phldrT="[Text]" custT="1"/>
      <dgm:spPr/>
      <dgm:t>
        <a:bodyPr/>
        <a:lstStyle/>
        <a:p>
          <a:pPr algn="ctr"/>
          <a:r>
            <a:rPr lang="en-US" sz="900" b="1" dirty="0">
              <a:latin typeface="Times New Roman" panose="02020603050405020304" pitchFamily="18" charset="0"/>
              <a:cs typeface="Times New Roman" panose="02020603050405020304" pitchFamily="18" charset="0"/>
            </a:rPr>
            <a:t>Adsorption</a:t>
          </a:r>
        </a:p>
      </dgm:t>
    </dgm:pt>
    <dgm:pt modelId="{068A412C-18A6-42CB-861E-E2A3B46DC507}" type="parTrans" cxnId="{CB4C8E07-307C-4A5D-8A2A-FAB22EAC26A7}">
      <dgm:prSet/>
      <dgm:spPr/>
      <dgm:t>
        <a:bodyPr/>
        <a:lstStyle/>
        <a:p>
          <a:pPr algn="ctr"/>
          <a:endParaRPr lang="en-US" sz="1200" b="1">
            <a:latin typeface="Times New Roman" panose="02020603050405020304" pitchFamily="18" charset="0"/>
            <a:cs typeface="Times New Roman" panose="02020603050405020304" pitchFamily="18" charset="0"/>
          </a:endParaRPr>
        </a:p>
      </dgm:t>
    </dgm:pt>
    <dgm:pt modelId="{0C03373D-BCBE-451D-B45F-5A90AC33372D}" type="sibTrans" cxnId="{CB4C8E07-307C-4A5D-8A2A-FAB22EAC26A7}">
      <dgm:prSet/>
      <dgm:spPr/>
      <dgm:t>
        <a:bodyPr/>
        <a:lstStyle/>
        <a:p>
          <a:pPr algn="ctr"/>
          <a:endParaRPr lang="en-US" b="1"/>
        </a:p>
      </dgm:t>
    </dgm:pt>
    <dgm:pt modelId="{4D07CDA8-7537-42AE-A7E6-087D92EEC4B6}">
      <dgm:prSet phldrT="[Text]" custT="1"/>
      <dgm:spPr/>
      <dgm:t>
        <a:bodyPr/>
        <a:lstStyle/>
        <a:p>
          <a:pPr algn="ctr"/>
          <a:r>
            <a:rPr lang="en-US" sz="900" b="1" dirty="0">
              <a:latin typeface="Times New Roman" panose="02020603050405020304" pitchFamily="18" charset="0"/>
              <a:cs typeface="Times New Roman" panose="02020603050405020304" pitchFamily="18" charset="0"/>
            </a:rPr>
            <a:t>Filtration</a:t>
          </a:r>
        </a:p>
      </dgm:t>
    </dgm:pt>
    <dgm:pt modelId="{165570B4-EA11-4233-9903-44FDAE26DFFA}" type="parTrans" cxnId="{2BC15780-7EDC-4D93-900D-2C201964B9FC}">
      <dgm:prSet/>
      <dgm:spPr/>
      <dgm:t>
        <a:bodyPr/>
        <a:lstStyle/>
        <a:p>
          <a:pPr algn="ctr"/>
          <a:endParaRPr lang="en-US" sz="1200" b="1">
            <a:latin typeface="Times New Roman" panose="02020603050405020304" pitchFamily="18" charset="0"/>
            <a:cs typeface="Times New Roman" panose="02020603050405020304" pitchFamily="18" charset="0"/>
          </a:endParaRPr>
        </a:p>
      </dgm:t>
    </dgm:pt>
    <dgm:pt modelId="{CBF1723C-B9B5-4D30-BB56-D8C4EC57C990}" type="sibTrans" cxnId="{2BC15780-7EDC-4D93-900D-2C201964B9FC}">
      <dgm:prSet/>
      <dgm:spPr/>
      <dgm:t>
        <a:bodyPr/>
        <a:lstStyle/>
        <a:p>
          <a:pPr algn="ctr"/>
          <a:endParaRPr lang="en-US" b="1"/>
        </a:p>
      </dgm:t>
    </dgm:pt>
    <dgm:pt modelId="{F127FF05-B170-479F-8CD1-425ADA48E210}">
      <dgm:prSet phldrT="[Text]" custT="1"/>
      <dgm:spPr/>
      <dgm:t>
        <a:bodyPr/>
        <a:lstStyle/>
        <a:p>
          <a:pPr algn="ctr"/>
          <a:r>
            <a:rPr lang="en-US" sz="900" b="1" dirty="0">
              <a:latin typeface="Times New Roman" panose="02020603050405020304" pitchFamily="18" charset="0"/>
              <a:cs typeface="Times New Roman" panose="02020603050405020304" pitchFamily="18" charset="0"/>
            </a:rPr>
            <a:t>Reverse osmosis</a:t>
          </a:r>
        </a:p>
      </dgm:t>
    </dgm:pt>
    <dgm:pt modelId="{6F9DD31B-2DB0-4E95-A202-4613F6DE8AB6}" type="parTrans" cxnId="{C11BA082-31F6-4854-8CC5-287A7FA251F9}">
      <dgm:prSet/>
      <dgm:spPr/>
      <dgm:t>
        <a:bodyPr/>
        <a:lstStyle/>
        <a:p>
          <a:pPr algn="ctr"/>
          <a:endParaRPr lang="en-US" sz="1200" b="1">
            <a:latin typeface="Times New Roman" panose="02020603050405020304" pitchFamily="18" charset="0"/>
            <a:cs typeface="Times New Roman" panose="02020603050405020304" pitchFamily="18" charset="0"/>
          </a:endParaRPr>
        </a:p>
      </dgm:t>
    </dgm:pt>
    <dgm:pt modelId="{2F947C9D-76F8-49E3-B583-639992CC939C}" type="sibTrans" cxnId="{C11BA082-31F6-4854-8CC5-287A7FA251F9}">
      <dgm:prSet/>
      <dgm:spPr/>
      <dgm:t>
        <a:bodyPr/>
        <a:lstStyle/>
        <a:p>
          <a:pPr algn="ctr"/>
          <a:endParaRPr lang="en-US" b="1"/>
        </a:p>
      </dgm:t>
    </dgm:pt>
    <dgm:pt modelId="{99FF9327-62BA-4BD3-BA25-C9D25A5FC8BE}">
      <dgm:prSet phldrT="[Text]" custT="1"/>
      <dgm:spPr/>
      <dgm:t>
        <a:bodyPr/>
        <a:lstStyle/>
        <a:p>
          <a:pPr algn="ctr"/>
          <a:r>
            <a:rPr lang="en-US" sz="900" b="1" dirty="0" err="1">
              <a:latin typeface="Times New Roman" panose="02020603050405020304" pitchFamily="18" charset="0"/>
              <a:cs typeface="Times New Roman" panose="02020603050405020304" pitchFamily="18" charset="0"/>
            </a:rPr>
            <a:t>Coagulation</a:t>
          </a:r>
          <a:r>
            <a:rPr lang="en-US" sz="900" b="1" dirty="0">
              <a:latin typeface="Times New Roman" panose="02020603050405020304" pitchFamily="18" charset="0"/>
              <a:cs typeface="Times New Roman" panose="02020603050405020304" pitchFamily="18" charset="0"/>
            </a:rPr>
            <a:t>/</a:t>
          </a:r>
          <a:r>
            <a:rPr lang="en-US" sz="900" b="1" dirty="0" err="1">
              <a:latin typeface="Times New Roman" panose="02020603050405020304" pitchFamily="18" charset="0"/>
              <a:cs typeface="Times New Roman" panose="02020603050405020304" pitchFamily="18" charset="0"/>
            </a:rPr>
            <a:t>Floculation</a:t>
          </a:r>
          <a:endParaRPr lang="en-US" sz="900" b="1" dirty="0">
            <a:latin typeface="Times New Roman" panose="02020603050405020304" pitchFamily="18" charset="0"/>
            <a:cs typeface="Times New Roman" panose="02020603050405020304" pitchFamily="18" charset="0"/>
          </a:endParaRPr>
        </a:p>
      </dgm:t>
    </dgm:pt>
    <dgm:pt modelId="{B494CA43-3039-48DE-9298-EDB4EE528438}" type="parTrans" cxnId="{91CD7E9C-E93F-4133-8927-AABEB2B0E88F}">
      <dgm:prSet/>
      <dgm:spPr/>
      <dgm:t>
        <a:bodyPr/>
        <a:lstStyle/>
        <a:p>
          <a:pPr algn="ctr"/>
          <a:endParaRPr lang="en-US" sz="1200" b="1">
            <a:latin typeface="Times New Roman" panose="02020603050405020304" pitchFamily="18" charset="0"/>
            <a:cs typeface="Times New Roman" panose="02020603050405020304" pitchFamily="18" charset="0"/>
          </a:endParaRPr>
        </a:p>
      </dgm:t>
    </dgm:pt>
    <dgm:pt modelId="{1735848E-4807-4435-8EFF-19ECC505443C}" type="sibTrans" cxnId="{91CD7E9C-E93F-4133-8927-AABEB2B0E88F}">
      <dgm:prSet/>
      <dgm:spPr/>
      <dgm:t>
        <a:bodyPr/>
        <a:lstStyle/>
        <a:p>
          <a:pPr algn="ctr"/>
          <a:endParaRPr lang="en-US" b="1"/>
        </a:p>
      </dgm:t>
    </dgm:pt>
    <dgm:pt modelId="{C871BCA3-F0F4-4676-A5B6-9BE431EDA13E}" type="pres">
      <dgm:prSet presAssocID="{7894F21A-A6D9-4D7B-B213-2D4DE4AB52B1}" presName="hierChild1" presStyleCnt="0">
        <dgm:presLayoutVars>
          <dgm:chPref val="1"/>
          <dgm:dir/>
          <dgm:animOne val="branch"/>
          <dgm:animLvl val="lvl"/>
          <dgm:resizeHandles/>
        </dgm:presLayoutVars>
      </dgm:prSet>
      <dgm:spPr/>
    </dgm:pt>
    <dgm:pt modelId="{ADAB58EF-D5A9-46D4-92A5-F9EB3F8F3E44}" type="pres">
      <dgm:prSet presAssocID="{DB6EA152-E422-4A0B-9FE3-24A154F51324}" presName="hierRoot1" presStyleCnt="0"/>
      <dgm:spPr/>
    </dgm:pt>
    <dgm:pt modelId="{A0833C19-5541-4E21-A04C-220072225916}" type="pres">
      <dgm:prSet presAssocID="{DB6EA152-E422-4A0B-9FE3-24A154F51324}" presName="composite" presStyleCnt="0"/>
      <dgm:spPr/>
    </dgm:pt>
    <dgm:pt modelId="{4B7F153E-9A2A-4137-AF7A-A0E9B15F7A96}" type="pres">
      <dgm:prSet presAssocID="{DB6EA152-E422-4A0B-9FE3-24A154F51324}" presName="background" presStyleLbl="node0" presStyleIdx="0" presStyleCnt="1"/>
      <dgm:spPr/>
    </dgm:pt>
    <dgm:pt modelId="{A4813D13-FE2E-446A-AF8D-41A642578ED3}" type="pres">
      <dgm:prSet presAssocID="{DB6EA152-E422-4A0B-9FE3-24A154F51324}" presName="text" presStyleLbl="fgAcc0" presStyleIdx="0" presStyleCnt="1" custScaleX="197796" custScaleY="169358">
        <dgm:presLayoutVars>
          <dgm:chPref val="3"/>
        </dgm:presLayoutVars>
      </dgm:prSet>
      <dgm:spPr/>
    </dgm:pt>
    <dgm:pt modelId="{96D8DA06-2C3D-4251-8F3A-2F55EC95FEA9}" type="pres">
      <dgm:prSet presAssocID="{DB6EA152-E422-4A0B-9FE3-24A154F51324}" presName="hierChild2" presStyleCnt="0"/>
      <dgm:spPr/>
    </dgm:pt>
    <dgm:pt modelId="{90470A00-9425-4AD8-9789-F87765B0ADF3}" type="pres">
      <dgm:prSet presAssocID="{5B46BE6C-5623-431E-8AF5-2CB7D1692574}" presName="Name10" presStyleLbl="parChTrans1D2" presStyleIdx="0" presStyleCnt="3"/>
      <dgm:spPr/>
    </dgm:pt>
    <dgm:pt modelId="{B20CDA91-BB6F-4927-A021-5703C3D7B2D0}" type="pres">
      <dgm:prSet presAssocID="{4CF9DC37-4FC9-4E27-9644-958D7DDFC37E}" presName="hierRoot2" presStyleCnt="0"/>
      <dgm:spPr/>
    </dgm:pt>
    <dgm:pt modelId="{4745FB68-FEB8-4D10-8B4F-3E41129ECC22}" type="pres">
      <dgm:prSet presAssocID="{4CF9DC37-4FC9-4E27-9644-958D7DDFC37E}" presName="composite2" presStyleCnt="0"/>
      <dgm:spPr/>
    </dgm:pt>
    <dgm:pt modelId="{637B2F6F-5384-40C8-91AE-6EA45B987787}" type="pres">
      <dgm:prSet presAssocID="{4CF9DC37-4FC9-4E27-9644-958D7DDFC37E}" presName="background2" presStyleLbl="node2" presStyleIdx="0" presStyleCnt="3"/>
      <dgm:spPr/>
    </dgm:pt>
    <dgm:pt modelId="{0BAC1D3A-9C13-4D7F-84DD-E49D8785CC02}" type="pres">
      <dgm:prSet presAssocID="{4CF9DC37-4FC9-4E27-9644-958D7DDFC37E}" presName="text2" presStyleLbl="fgAcc2" presStyleIdx="0" presStyleCnt="3" custScaleX="226775" custScaleY="125847">
        <dgm:presLayoutVars>
          <dgm:chPref val="3"/>
        </dgm:presLayoutVars>
      </dgm:prSet>
      <dgm:spPr/>
    </dgm:pt>
    <dgm:pt modelId="{25CDAA10-A2D2-4349-8B5D-6BC00E107084}" type="pres">
      <dgm:prSet presAssocID="{4CF9DC37-4FC9-4E27-9644-958D7DDFC37E}" presName="hierChild3" presStyleCnt="0"/>
      <dgm:spPr/>
    </dgm:pt>
    <dgm:pt modelId="{0E1491E9-875B-416C-BB2E-2063D05FD7A7}" type="pres">
      <dgm:prSet presAssocID="{AF5C49DA-99FD-4E05-BC18-17A804965A9D}" presName="Name17" presStyleLbl="parChTrans1D3" presStyleIdx="0" presStyleCnt="8"/>
      <dgm:spPr/>
    </dgm:pt>
    <dgm:pt modelId="{A6F4E27A-F748-4006-8D7D-D181F0FEAE6C}" type="pres">
      <dgm:prSet presAssocID="{FB9C7BC3-DCCD-48FC-B972-E1D79161A960}" presName="hierRoot3" presStyleCnt="0"/>
      <dgm:spPr/>
    </dgm:pt>
    <dgm:pt modelId="{5AB22F1D-BA4C-4B04-AB79-C81ED562FECE}" type="pres">
      <dgm:prSet presAssocID="{FB9C7BC3-DCCD-48FC-B972-E1D79161A960}" presName="composite3" presStyleCnt="0"/>
      <dgm:spPr/>
    </dgm:pt>
    <dgm:pt modelId="{1F21FF2A-60F3-4181-983E-15281D375877}" type="pres">
      <dgm:prSet presAssocID="{FB9C7BC3-DCCD-48FC-B972-E1D79161A960}" presName="background3" presStyleLbl="node3" presStyleIdx="0" presStyleCnt="8"/>
      <dgm:spPr/>
    </dgm:pt>
    <dgm:pt modelId="{D9052FF8-6A5C-4981-8502-9D5CE11A9D5E}" type="pres">
      <dgm:prSet presAssocID="{FB9C7BC3-DCCD-48FC-B972-E1D79161A960}" presName="text3" presStyleLbl="fgAcc3" presStyleIdx="0" presStyleCnt="8" custScaleX="147003" custScaleY="158535">
        <dgm:presLayoutVars>
          <dgm:chPref val="3"/>
        </dgm:presLayoutVars>
      </dgm:prSet>
      <dgm:spPr/>
    </dgm:pt>
    <dgm:pt modelId="{A2F827CA-A648-4A05-BDD8-0FB6E9D73D81}" type="pres">
      <dgm:prSet presAssocID="{FB9C7BC3-DCCD-48FC-B972-E1D79161A960}" presName="hierChild4" presStyleCnt="0"/>
      <dgm:spPr/>
    </dgm:pt>
    <dgm:pt modelId="{4435C090-02C4-4CCA-90E7-D11B812487A9}" type="pres">
      <dgm:prSet presAssocID="{162F847E-526A-4621-B1ED-5FC9D3470D66}" presName="Name17" presStyleLbl="parChTrans1D3" presStyleIdx="1" presStyleCnt="8"/>
      <dgm:spPr/>
    </dgm:pt>
    <dgm:pt modelId="{EF467F96-4D34-49E3-BB8F-4FB71F017C76}" type="pres">
      <dgm:prSet presAssocID="{C1727B0C-0F9A-4B4C-AF02-C30CD3C25671}" presName="hierRoot3" presStyleCnt="0"/>
      <dgm:spPr/>
    </dgm:pt>
    <dgm:pt modelId="{F0F107EB-9F1B-4170-AF77-0D3A138F2267}" type="pres">
      <dgm:prSet presAssocID="{C1727B0C-0F9A-4B4C-AF02-C30CD3C25671}" presName="composite3" presStyleCnt="0"/>
      <dgm:spPr/>
    </dgm:pt>
    <dgm:pt modelId="{8235EEBB-0399-4A48-BBD5-6EFDA4F9BCD3}" type="pres">
      <dgm:prSet presAssocID="{C1727B0C-0F9A-4B4C-AF02-C30CD3C25671}" presName="background3" presStyleLbl="node3" presStyleIdx="1" presStyleCnt="8"/>
      <dgm:spPr/>
    </dgm:pt>
    <dgm:pt modelId="{223CD5FD-C2BC-4392-85BE-65717FA1A82C}" type="pres">
      <dgm:prSet presAssocID="{C1727B0C-0F9A-4B4C-AF02-C30CD3C25671}" presName="text3" presStyleLbl="fgAcc3" presStyleIdx="1" presStyleCnt="8" custScaleX="159747" custScaleY="224403">
        <dgm:presLayoutVars>
          <dgm:chPref val="3"/>
        </dgm:presLayoutVars>
      </dgm:prSet>
      <dgm:spPr/>
    </dgm:pt>
    <dgm:pt modelId="{51E7FDF5-F1F7-4875-A657-C505B83D5348}" type="pres">
      <dgm:prSet presAssocID="{C1727B0C-0F9A-4B4C-AF02-C30CD3C25671}" presName="hierChild4" presStyleCnt="0"/>
      <dgm:spPr/>
    </dgm:pt>
    <dgm:pt modelId="{87BBFA6A-E704-44FD-89D5-85A343136A4E}" type="pres">
      <dgm:prSet presAssocID="{994355FE-1EDA-49DD-849D-DE8442E79E0A}" presName="Name10" presStyleLbl="parChTrans1D2" presStyleIdx="1" presStyleCnt="3"/>
      <dgm:spPr/>
    </dgm:pt>
    <dgm:pt modelId="{5BC0002F-8005-4F6D-BE22-7BAF79889DCA}" type="pres">
      <dgm:prSet presAssocID="{B4324C1F-9BFC-4995-AE8B-CEF432836524}" presName="hierRoot2" presStyleCnt="0"/>
      <dgm:spPr/>
    </dgm:pt>
    <dgm:pt modelId="{67B4420A-12F5-4864-AF70-AE6272C8B55C}" type="pres">
      <dgm:prSet presAssocID="{B4324C1F-9BFC-4995-AE8B-CEF432836524}" presName="composite2" presStyleCnt="0"/>
      <dgm:spPr/>
    </dgm:pt>
    <dgm:pt modelId="{E040EB14-2C5A-4D9B-A3EF-AFBD4AD15D61}" type="pres">
      <dgm:prSet presAssocID="{B4324C1F-9BFC-4995-AE8B-CEF432836524}" presName="background2" presStyleLbl="node2" presStyleIdx="1" presStyleCnt="3"/>
      <dgm:spPr/>
    </dgm:pt>
    <dgm:pt modelId="{DAA280BF-495E-43F8-988E-042B3D8F9DB0}" type="pres">
      <dgm:prSet presAssocID="{B4324C1F-9BFC-4995-AE8B-CEF432836524}" presName="text2" presStyleLbl="fgAcc2" presStyleIdx="1" presStyleCnt="3" custScaleX="268341" custScaleY="118449">
        <dgm:presLayoutVars>
          <dgm:chPref val="3"/>
        </dgm:presLayoutVars>
      </dgm:prSet>
      <dgm:spPr/>
    </dgm:pt>
    <dgm:pt modelId="{9AC71C76-F77C-4681-96ED-6EB5E7CBC723}" type="pres">
      <dgm:prSet presAssocID="{B4324C1F-9BFC-4995-AE8B-CEF432836524}" presName="hierChild3" presStyleCnt="0"/>
      <dgm:spPr/>
    </dgm:pt>
    <dgm:pt modelId="{957686FB-689F-4BB6-BCF6-D72AF016BD00}" type="pres">
      <dgm:prSet presAssocID="{068A412C-18A6-42CB-861E-E2A3B46DC507}" presName="Name17" presStyleLbl="parChTrans1D3" presStyleIdx="2" presStyleCnt="8"/>
      <dgm:spPr/>
    </dgm:pt>
    <dgm:pt modelId="{B997F370-5868-4279-9751-7AC8BE18DFBA}" type="pres">
      <dgm:prSet presAssocID="{BC6A415F-F1BE-4B3E-9013-20D47A10F831}" presName="hierRoot3" presStyleCnt="0"/>
      <dgm:spPr/>
    </dgm:pt>
    <dgm:pt modelId="{527E8B97-367B-45A4-B991-1CD8D3C696B9}" type="pres">
      <dgm:prSet presAssocID="{BC6A415F-F1BE-4B3E-9013-20D47A10F831}" presName="composite3" presStyleCnt="0"/>
      <dgm:spPr/>
    </dgm:pt>
    <dgm:pt modelId="{B7AAF318-387E-454D-9F32-0C8DA067BFE0}" type="pres">
      <dgm:prSet presAssocID="{BC6A415F-F1BE-4B3E-9013-20D47A10F831}" presName="background3" presStyleLbl="node3" presStyleIdx="2" presStyleCnt="8"/>
      <dgm:spPr/>
    </dgm:pt>
    <dgm:pt modelId="{36C51235-A59B-444B-8799-F78F7EFD2A40}" type="pres">
      <dgm:prSet presAssocID="{BC6A415F-F1BE-4B3E-9013-20D47A10F831}" presName="text3" presStyleLbl="fgAcc3" presStyleIdx="2" presStyleCnt="8" custScaleX="160148" custScaleY="141475">
        <dgm:presLayoutVars>
          <dgm:chPref val="3"/>
        </dgm:presLayoutVars>
      </dgm:prSet>
      <dgm:spPr/>
    </dgm:pt>
    <dgm:pt modelId="{A416755A-80B3-473A-9C18-222B17D454E0}" type="pres">
      <dgm:prSet presAssocID="{BC6A415F-F1BE-4B3E-9013-20D47A10F831}" presName="hierChild4" presStyleCnt="0"/>
      <dgm:spPr/>
    </dgm:pt>
    <dgm:pt modelId="{0C4E0420-1043-4C47-90EC-D22BC88CA7C1}" type="pres">
      <dgm:prSet presAssocID="{165570B4-EA11-4233-9903-44FDAE26DFFA}" presName="Name17" presStyleLbl="parChTrans1D3" presStyleIdx="3" presStyleCnt="8"/>
      <dgm:spPr/>
    </dgm:pt>
    <dgm:pt modelId="{CAECE2CA-CFC9-4B95-81C4-22AA8C93EFF1}" type="pres">
      <dgm:prSet presAssocID="{4D07CDA8-7537-42AE-A7E6-087D92EEC4B6}" presName="hierRoot3" presStyleCnt="0"/>
      <dgm:spPr/>
    </dgm:pt>
    <dgm:pt modelId="{0644B202-9F84-4426-9FF9-703A919B1627}" type="pres">
      <dgm:prSet presAssocID="{4D07CDA8-7537-42AE-A7E6-087D92EEC4B6}" presName="composite3" presStyleCnt="0"/>
      <dgm:spPr/>
    </dgm:pt>
    <dgm:pt modelId="{E6E8681B-81E4-4566-9511-A984CA0F56A3}" type="pres">
      <dgm:prSet presAssocID="{4D07CDA8-7537-42AE-A7E6-087D92EEC4B6}" presName="background3" presStyleLbl="node3" presStyleIdx="3" presStyleCnt="8"/>
      <dgm:spPr/>
    </dgm:pt>
    <dgm:pt modelId="{723E601D-244C-49C5-BFE1-C7872D90299B}" type="pres">
      <dgm:prSet presAssocID="{4D07CDA8-7537-42AE-A7E6-087D92EEC4B6}" presName="text3" presStyleLbl="fgAcc3" presStyleIdx="3" presStyleCnt="8" custScaleX="178802" custScaleY="133818">
        <dgm:presLayoutVars>
          <dgm:chPref val="3"/>
        </dgm:presLayoutVars>
      </dgm:prSet>
      <dgm:spPr/>
    </dgm:pt>
    <dgm:pt modelId="{FFEBF17B-96E3-4925-A2C8-0000FD366A10}" type="pres">
      <dgm:prSet presAssocID="{4D07CDA8-7537-42AE-A7E6-087D92EEC4B6}" presName="hierChild4" presStyleCnt="0"/>
      <dgm:spPr/>
    </dgm:pt>
    <dgm:pt modelId="{27464F62-1914-4EEA-B372-FC5F9518A929}" type="pres">
      <dgm:prSet presAssocID="{6F9DD31B-2DB0-4E95-A202-4613F6DE8AB6}" presName="Name17" presStyleLbl="parChTrans1D3" presStyleIdx="4" presStyleCnt="8"/>
      <dgm:spPr/>
    </dgm:pt>
    <dgm:pt modelId="{C7E753AA-31CA-4473-A14A-ED997EDAA33D}" type="pres">
      <dgm:prSet presAssocID="{F127FF05-B170-479F-8CD1-425ADA48E210}" presName="hierRoot3" presStyleCnt="0"/>
      <dgm:spPr/>
    </dgm:pt>
    <dgm:pt modelId="{C76E7A7A-69DC-457A-8BFD-38E37C981E28}" type="pres">
      <dgm:prSet presAssocID="{F127FF05-B170-479F-8CD1-425ADA48E210}" presName="composite3" presStyleCnt="0"/>
      <dgm:spPr/>
    </dgm:pt>
    <dgm:pt modelId="{A2135EDF-EE0B-425E-BFFD-0ADC351C4794}" type="pres">
      <dgm:prSet presAssocID="{F127FF05-B170-479F-8CD1-425ADA48E210}" presName="background3" presStyleLbl="node3" presStyleIdx="4" presStyleCnt="8"/>
      <dgm:spPr/>
    </dgm:pt>
    <dgm:pt modelId="{7E2ED369-6C8C-44DE-BDD9-E96ECCDB1648}" type="pres">
      <dgm:prSet presAssocID="{F127FF05-B170-479F-8CD1-425ADA48E210}" presName="text3" presStyleLbl="fgAcc3" presStyleIdx="4" presStyleCnt="8" custScaleX="134048" custScaleY="154621">
        <dgm:presLayoutVars>
          <dgm:chPref val="3"/>
        </dgm:presLayoutVars>
      </dgm:prSet>
      <dgm:spPr/>
    </dgm:pt>
    <dgm:pt modelId="{10BCEB11-E596-4532-8807-99234E17D2C8}" type="pres">
      <dgm:prSet presAssocID="{F127FF05-B170-479F-8CD1-425ADA48E210}" presName="hierChild4" presStyleCnt="0"/>
      <dgm:spPr/>
    </dgm:pt>
    <dgm:pt modelId="{710AEEDE-8B65-4EDB-9C05-153F05B22D4E}" type="pres">
      <dgm:prSet presAssocID="{B494CA43-3039-48DE-9298-EDB4EE528438}" presName="Name17" presStyleLbl="parChTrans1D3" presStyleIdx="5" presStyleCnt="8"/>
      <dgm:spPr/>
    </dgm:pt>
    <dgm:pt modelId="{50446D56-122F-4EE6-ACDB-CCDC4D31A37D}" type="pres">
      <dgm:prSet presAssocID="{99FF9327-62BA-4BD3-BA25-C9D25A5FC8BE}" presName="hierRoot3" presStyleCnt="0"/>
      <dgm:spPr/>
    </dgm:pt>
    <dgm:pt modelId="{09E04166-D91D-4225-BFA8-12506D0CC933}" type="pres">
      <dgm:prSet presAssocID="{99FF9327-62BA-4BD3-BA25-C9D25A5FC8BE}" presName="composite3" presStyleCnt="0"/>
      <dgm:spPr/>
    </dgm:pt>
    <dgm:pt modelId="{FFEB1883-C70A-4390-A58B-42C56145F39C}" type="pres">
      <dgm:prSet presAssocID="{99FF9327-62BA-4BD3-BA25-C9D25A5FC8BE}" presName="background3" presStyleLbl="node3" presStyleIdx="5" presStyleCnt="8"/>
      <dgm:spPr/>
    </dgm:pt>
    <dgm:pt modelId="{4210CA6F-C8D4-415F-BFB6-968F67D914CD}" type="pres">
      <dgm:prSet presAssocID="{99FF9327-62BA-4BD3-BA25-C9D25A5FC8BE}" presName="text3" presStyleLbl="fgAcc3" presStyleIdx="5" presStyleCnt="8" custScaleX="166951" custScaleY="174804">
        <dgm:presLayoutVars>
          <dgm:chPref val="3"/>
        </dgm:presLayoutVars>
      </dgm:prSet>
      <dgm:spPr/>
    </dgm:pt>
    <dgm:pt modelId="{09AC9F8F-C740-498C-AAFA-D5EA62D27F76}" type="pres">
      <dgm:prSet presAssocID="{99FF9327-62BA-4BD3-BA25-C9D25A5FC8BE}" presName="hierChild4" presStyleCnt="0"/>
      <dgm:spPr/>
    </dgm:pt>
    <dgm:pt modelId="{C24517EA-A845-46BF-ADB1-5DFE7A353909}" type="pres">
      <dgm:prSet presAssocID="{DCFBE0F3-DD4F-4B76-A526-F43EDA4176A5}" presName="Name10" presStyleLbl="parChTrans1D2" presStyleIdx="2" presStyleCnt="3"/>
      <dgm:spPr/>
    </dgm:pt>
    <dgm:pt modelId="{2DD974E8-1506-43E9-9A63-6A32A4854BCA}" type="pres">
      <dgm:prSet presAssocID="{78887565-BC41-4B82-8943-C8A1D067A2D6}" presName="hierRoot2" presStyleCnt="0"/>
      <dgm:spPr/>
    </dgm:pt>
    <dgm:pt modelId="{C3DDF98C-8A28-4E3B-A991-E7102452F775}" type="pres">
      <dgm:prSet presAssocID="{78887565-BC41-4B82-8943-C8A1D067A2D6}" presName="composite2" presStyleCnt="0"/>
      <dgm:spPr/>
    </dgm:pt>
    <dgm:pt modelId="{51318CAF-CA48-42F8-84B9-0C15A98CCA06}" type="pres">
      <dgm:prSet presAssocID="{78887565-BC41-4B82-8943-C8A1D067A2D6}" presName="background2" presStyleLbl="node2" presStyleIdx="2" presStyleCnt="3"/>
      <dgm:spPr/>
    </dgm:pt>
    <dgm:pt modelId="{4DA6FA3F-77EF-49CB-88F3-8962564315FC}" type="pres">
      <dgm:prSet presAssocID="{78887565-BC41-4B82-8943-C8A1D067A2D6}" presName="text2" presStyleLbl="fgAcc2" presStyleIdx="2" presStyleCnt="3" custScaleX="244460" custScaleY="128855">
        <dgm:presLayoutVars>
          <dgm:chPref val="3"/>
        </dgm:presLayoutVars>
      </dgm:prSet>
      <dgm:spPr/>
    </dgm:pt>
    <dgm:pt modelId="{E32D8239-A51B-4884-825A-35B79A59F3A4}" type="pres">
      <dgm:prSet presAssocID="{78887565-BC41-4B82-8943-C8A1D067A2D6}" presName="hierChild3" presStyleCnt="0"/>
      <dgm:spPr/>
    </dgm:pt>
    <dgm:pt modelId="{FB628F65-17EF-4EB8-AC64-B858BF57D365}" type="pres">
      <dgm:prSet presAssocID="{4F919A40-0EA8-4025-B60D-D2CAF4518C51}" presName="Name17" presStyleLbl="parChTrans1D3" presStyleIdx="6" presStyleCnt="8"/>
      <dgm:spPr/>
    </dgm:pt>
    <dgm:pt modelId="{6A5A8977-AFE1-414E-B243-D01C975E0101}" type="pres">
      <dgm:prSet presAssocID="{D13A7ADA-2D23-42A7-9C5C-C0737E430EE3}" presName="hierRoot3" presStyleCnt="0"/>
      <dgm:spPr/>
    </dgm:pt>
    <dgm:pt modelId="{97F02C08-850D-48D6-937B-F62A8CB67033}" type="pres">
      <dgm:prSet presAssocID="{D13A7ADA-2D23-42A7-9C5C-C0737E430EE3}" presName="composite3" presStyleCnt="0"/>
      <dgm:spPr/>
    </dgm:pt>
    <dgm:pt modelId="{57385182-1712-4FD6-B2DB-9A82B187C191}" type="pres">
      <dgm:prSet presAssocID="{D13A7ADA-2D23-42A7-9C5C-C0737E430EE3}" presName="background3" presStyleLbl="node3" presStyleIdx="6" presStyleCnt="8"/>
      <dgm:spPr/>
    </dgm:pt>
    <dgm:pt modelId="{4E855469-F8EF-4F9A-8C1B-D3E0E0B2BD73}" type="pres">
      <dgm:prSet presAssocID="{D13A7ADA-2D23-42A7-9C5C-C0737E430EE3}" presName="text3" presStyleLbl="fgAcc3" presStyleIdx="6" presStyleCnt="8" custScaleX="145899" custScaleY="95145">
        <dgm:presLayoutVars>
          <dgm:chPref val="3"/>
        </dgm:presLayoutVars>
      </dgm:prSet>
      <dgm:spPr/>
    </dgm:pt>
    <dgm:pt modelId="{B485DD66-46EF-453A-B60A-45FEB4B1472D}" type="pres">
      <dgm:prSet presAssocID="{D13A7ADA-2D23-42A7-9C5C-C0737E430EE3}" presName="hierChild4" presStyleCnt="0"/>
      <dgm:spPr/>
    </dgm:pt>
    <dgm:pt modelId="{FED3EB04-E30B-4BC3-A973-316F0651C1B1}" type="pres">
      <dgm:prSet presAssocID="{6527463F-5C53-452C-899A-1B3DE00E20D9}" presName="Name17" presStyleLbl="parChTrans1D3" presStyleIdx="7" presStyleCnt="8"/>
      <dgm:spPr/>
    </dgm:pt>
    <dgm:pt modelId="{17087E4D-4D39-4DD3-BCC9-B1F40160E77C}" type="pres">
      <dgm:prSet presAssocID="{802D54EC-D3A4-42D0-A4C6-AEDB137AB182}" presName="hierRoot3" presStyleCnt="0"/>
      <dgm:spPr/>
    </dgm:pt>
    <dgm:pt modelId="{ED99E950-D656-4485-9F3E-85AD3C5C4DF0}" type="pres">
      <dgm:prSet presAssocID="{802D54EC-D3A4-42D0-A4C6-AEDB137AB182}" presName="composite3" presStyleCnt="0"/>
      <dgm:spPr/>
    </dgm:pt>
    <dgm:pt modelId="{6413BDFC-B740-44D0-B956-080FAC6E6FDB}" type="pres">
      <dgm:prSet presAssocID="{802D54EC-D3A4-42D0-A4C6-AEDB137AB182}" presName="background3" presStyleLbl="node3" presStyleIdx="7" presStyleCnt="8"/>
      <dgm:spPr/>
    </dgm:pt>
    <dgm:pt modelId="{9A1C23B8-E026-485C-9333-42129040454A}" type="pres">
      <dgm:prSet presAssocID="{802D54EC-D3A4-42D0-A4C6-AEDB137AB182}" presName="text3" presStyleLbl="fgAcc3" presStyleIdx="7" presStyleCnt="8" custScaleX="205042" custScaleY="116137">
        <dgm:presLayoutVars>
          <dgm:chPref val="3"/>
        </dgm:presLayoutVars>
      </dgm:prSet>
      <dgm:spPr/>
    </dgm:pt>
    <dgm:pt modelId="{966319AF-79D3-4812-AC44-3E3614F9CA8E}" type="pres">
      <dgm:prSet presAssocID="{802D54EC-D3A4-42D0-A4C6-AEDB137AB182}" presName="hierChild4" presStyleCnt="0"/>
      <dgm:spPr/>
    </dgm:pt>
  </dgm:ptLst>
  <dgm:cxnLst>
    <dgm:cxn modelId="{62695D04-E227-4CA0-BBEE-03C89AE849B7}" srcId="{DB6EA152-E422-4A0B-9FE3-24A154F51324}" destId="{4CF9DC37-4FC9-4E27-9644-958D7DDFC37E}" srcOrd="0" destOrd="0" parTransId="{5B46BE6C-5623-431E-8AF5-2CB7D1692574}" sibTransId="{F224BB6E-FC81-474D-8E05-F81E2B5ECC69}"/>
    <dgm:cxn modelId="{CB4C8E07-307C-4A5D-8A2A-FAB22EAC26A7}" srcId="{B4324C1F-9BFC-4995-AE8B-CEF432836524}" destId="{BC6A415F-F1BE-4B3E-9013-20D47A10F831}" srcOrd="0" destOrd="0" parTransId="{068A412C-18A6-42CB-861E-E2A3B46DC507}" sibTransId="{0C03373D-BCBE-451D-B45F-5A90AC33372D}"/>
    <dgm:cxn modelId="{ED8BC024-6141-4DD0-8F4C-F7B62996BB7F}" type="presOf" srcId="{802D54EC-D3A4-42D0-A4C6-AEDB137AB182}" destId="{9A1C23B8-E026-485C-9333-42129040454A}" srcOrd="0" destOrd="0" presId="urn:microsoft.com/office/officeart/2005/8/layout/hierarchy1#1"/>
    <dgm:cxn modelId="{FF2AFC32-F898-4F96-9676-79855465D06E}" type="presOf" srcId="{6527463F-5C53-452C-899A-1B3DE00E20D9}" destId="{FED3EB04-E30B-4BC3-A973-316F0651C1B1}" srcOrd="0" destOrd="0" presId="urn:microsoft.com/office/officeart/2005/8/layout/hierarchy1#1"/>
    <dgm:cxn modelId="{6A291F37-193C-4456-92C5-7A002ED4F92F}" srcId="{4CF9DC37-4FC9-4E27-9644-958D7DDFC37E}" destId="{C1727B0C-0F9A-4B4C-AF02-C30CD3C25671}" srcOrd="1" destOrd="0" parTransId="{162F847E-526A-4621-B1ED-5FC9D3470D66}" sibTransId="{3EAD1E96-1208-42A7-AD94-081A73FD3EF5}"/>
    <dgm:cxn modelId="{EEA8A938-C16B-4181-B386-B138B6A8DE7E}" srcId="{78887565-BC41-4B82-8943-C8A1D067A2D6}" destId="{802D54EC-D3A4-42D0-A4C6-AEDB137AB182}" srcOrd="1" destOrd="0" parTransId="{6527463F-5C53-452C-899A-1B3DE00E20D9}" sibTransId="{8A9DB9AD-9F2D-42A3-9C3B-5B585D3B44E2}"/>
    <dgm:cxn modelId="{250D765F-DB1D-42A4-8855-ED680B3E13B9}" type="presOf" srcId="{D13A7ADA-2D23-42A7-9C5C-C0737E430EE3}" destId="{4E855469-F8EF-4F9A-8C1B-D3E0E0B2BD73}" srcOrd="0" destOrd="0" presId="urn:microsoft.com/office/officeart/2005/8/layout/hierarchy1#1"/>
    <dgm:cxn modelId="{3B38676A-E398-4210-8F5D-0313CA5ABD82}" type="presOf" srcId="{B494CA43-3039-48DE-9298-EDB4EE528438}" destId="{710AEEDE-8B65-4EDB-9C05-153F05B22D4E}" srcOrd="0" destOrd="0" presId="urn:microsoft.com/office/officeart/2005/8/layout/hierarchy1#1"/>
    <dgm:cxn modelId="{D44D517D-5B3E-45A5-907C-CEB584CC6D79}" srcId="{DB6EA152-E422-4A0B-9FE3-24A154F51324}" destId="{B4324C1F-9BFC-4995-AE8B-CEF432836524}" srcOrd="1" destOrd="0" parTransId="{994355FE-1EDA-49DD-849D-DE8442E79E0A}" sibTransId="{1125E8EC-DECD-4FAC-9FB2-49470AE1A85C}"/>
    <dgm:cxn modelId="{C82AA67E-D1C7-408C-A9C6-BCC8A95B274F}" type="presOf" srcId="{4D07CDA8-7537-42AE-A7E6-087D92EEC4B6}" destId="{723E601D-244C-49C5-BFE1-C7872D90299B}" srcOrd="0" destOrd="0" presId="urn:microsoft.com/office/officeart/2005/8/layout/hierarchy1#1"/>
    <dgm:cxn modelId="{2BC15780-7EDC-4D93-900D-2C201964B9FC}" srcId="{B4324C1F-9BFC-4995-AE8B-CEF432836524}" destId="{4D07CDA8-7537-42AE-A7E6-087D92EEC4B6}" srcOrd="1" destOrd="0" parTransId="{165570B4-EA11-4233-9903-44FDAE26DFFA}" sibTransId="{CBF1723C-B9B5-4D30-BB56-D8C4EC57C990}"/>
    <dgm:cxn modelId="{C11BA082-31F6-4854-8CC5-287A7FA251F9}" srcId="{B4324C1F-9BFC-4995-AE8B-CEF432836524}" destId="{F127FF05-B170-479F-8CD1-425ADA48E210}" srcOrd="2" destOrd="0" parTransId="{6F9DD31B-2DB0-4E95-A202-4613F6DE8AB6}" sibTransId="{2F947C9D-76F8-49E3-B583-639992CC939C}"/>
    <dgm:cxn modelId="{8F58F083-6DA6-4080-9A97-465833651AFA}" type="presOf" srcId="{DB6EA152-E422-4A0B-9FE3-24A154F51324}" destId="{A4813D13-FE2E-446A-AF8D-41A642578ED3}" srcOrd="0" destOrd="0" presId="urn:microsoft.com/office/officeart/2005/8/layout/hierarchy1#1"/>
    <dgm:cxn modelId="{19F7EC8C-C16B-40D4-AEFD-2E2AFF7E245B}" type="presOf" srcId="{165570B4-EA11-4233-9903-44FDAE26DFFA}" destId="{0C4E0420-1043-4C47-90EC-D22BC88CA7C1}" srcOrd="0" destOrd="0" presId="urn:microsoft.com/office/officeart/2005/8/layout/hierarchy1#1"/>
    <dgm:cxn modelId="{A5769791-721B-4908-8D66-1226C02B5892}" type="presOf" srcId="{BC6A415F-F1BE-4B3E-9013-20D47A10F831}" destId="{36C51235-A59B-444B-8799-F78F7EFD2A40}" srcOrd="0" destOrd="0" presId="urn:microsoft.com/office/officeart/2005/8/layout/hierarchy1#1"/>
    <dgm:cxn modelId="{C64D7795-871B-46B9-AB5A-CA347C3B237F}" type="presOf" srcId="{C1727B0C-0F9A-4B4C-AF02-C30CD3C25671}" destId="{223CD5FD-C2BC-4392-85BE-65717FA1A82C}" srcOrd="0" destOrd="0" presId="urn:microsoft.com/office/officeart/2005/8/layout/hierarchy1#1"/>
    <dgm:cxn modelId="{BEB14E98-8163-4528-B5F3-C11ED7158A19}" type="presOf" srcId="{F127FF05-B170-479F-8CD1-425ADA48E210}" destId="{7E2ED369-6C8C-44DE-BDD9-E96ECCDB1648}" srcOrd="0" destOrd="0" presId="urn:microsoft.com/office/officeart/2005/8/layout/hierarchy1#1"/>
    <dgm:cxn modelId="{91CD7E9C-E93F-4133-8927-AABEB2B0E88F}" srcId="{B4324C1F-9BFC-4995-AE8B-CEF432836524}" destId="{99FF9327-62BA-4BD3-BA25-C9D25A5FC8BE}" srcOrd="3" destOrd="0" parTransId="{B494CA43-3039-48DE-9298-EDB4EE528438}" sibTransId="{1735848E-4807-4435-8EFF-19ECC505443C}"/>
    <dgm:cxn modelId="{D546E1A6-927B-4855-B0FB-DCD692AEBF56}" type="presOf" srcId="{5B46BE6C-5623-431E-8AF5-2CB7D1692574}" destId="{90470A00-9425-4AD8-9789-F87765B0ADF3}" srcOrd="0" destOrd="0" presId="urn:microsoft.com/office/officeart/2005/8/layout/hierarchy1#1"/>
    <dgm:cxn modelId="{1F8D3BA9-5FB3-448F-BDA6-E835F1D409C6}" srcId="{78887565-BC41-4B82-8943-C8A1D067A2D6}" destId="{D13A7ADA-2D23-42A7-9C5C-C0737E430EE3}" srcOrd="0" destOrd="0" parTransId="{4F919A40-0EA8-4025-B60D-D2CAF4518C51}" sibTransId="{D09F0C4D-2F00-4833-9B9D-FFAF2254FFF0}"/>
    <dgm:cxn modelId="{EF4EC7B0-03B0-40DC-85BC-7AE4F38C3E03}" type="presOf" srcId="{DCFBE0F3-DD4F-4B76-A526-F43EDA4176A5}" destId="{C24517EA-A845-46BF-ADB1-5DFE7A353909}" srcOrd="0" destOrd="0" presId="urn:microsoft.com/office/officeart/2005/8/layout/hierarchy1#1"/>
    <dgm:cxn modelId="{11A0C1B5-6EDB-453E-B15D-3A105734D631}" type="presOf" srcId="{78887565-BC41-4B82-8943-C8A1D067A2D6}" destId="{4DA6FA3F-77EF-49CB-88F3-8962564315FC}" srcOrd="0" destOrd="0" presId="urn:microsoft.com/office/officeart/2005/8/layout/hierarchy1#1"/>
    <dgm:cxn modelId="{78C0DBB5-20C3-4026-8169-A112B62154E2}" srcId="{7894F21A-A6D9-4D7B-B213-2D4DE4AB52B1}" destId="{DB6EA152-E422-4A0B-9FE3-24A154F51324}" srcOrd="0" destOrd="0" parTransId="{BC819D24-E753-40AF-B242-D6F648B0A5A1}" sibTransId="{12A20AF9-2EFC-4B77-9EDB-D89F43181657}"/>
    <dgm:cxn modelId="{AAB040B9-DA00-497D-902E-19FA8B50E56E}" type="presOf" srcId="{4F919A40-0EA8-4025-B60D-D2CAF4518C51}" destId="{FB628F65-17EF-4EB8-AC64-B858BF57D365}" srcOrd="0" destOrd="0" presId="urn:microsoft.com/office/officeart/2005/8/layout/hierarchy1#1"/>
    <dgm:cxn modelId="{865CF8BA-E444-47ED-BA07-F76D97E0FBC3}" type="presOf" srcId="{6F9DD31B-2DB0-4E95-A202-4613F6DE8AB6}" destId="{27464F62-1914-4EEA-B372-FC5F9518A929}" srcOrd="0" destOrd="0" presId="urn:microsoft.com/office/officeart/2005/8/layout/hierarchy1#1"/>
    <dgm:cxn modelId="{C3A83EC1-CD6D-4AE3-87C3-C456422D2065}" srcId="{4CF9DC37-4FC9-4E27-9644-958D7DDFC37E}" destId="{FB9C7BC3-DCCD-48FC-B972-E1D79161A960}" srcOrd="0" destOrd="0" parTransId="{AF5C49DA-99FD-4E05-BC18-17A804965A9D}" sibTransId="{B267E69E-1C76-488F-85F3-8830E96B69A3}"/>
    <dgm:cxn modelId="{59714CC4-0A4A-42FC-A0E2-294DE40B5222}" type="presOf" srcId="{FB9C7BC3-DCCD-48FC-B972-E1D79161A960}" destId="{D9052FF8-6A5C-4981-8502-9D5CE11A9D5E}" srcOrd="0" destOrd="0" presId="urn:microsoft.com/office/officeart/2005/8/layout/hierarchy1#1"/>
    <dgm:cxn modelId="{5D4B9EDE-E962-4916-9244-7152ED024585}" type="presOf" srcId="{AF5C49DA-99FD-4E05-BC18-17A804965A9D}" destId="{0E1491E9-875B-416C-BB2E-2063D05FD7A7}" srcOrd="0" destOrd="0" presId="urn:microsoft.com/office/officeart/2005/8/layout/hierarchy1#1"/>
    <dgm:cxn modelId="{C83B4CE0-BF0F-42BC-A00E-E8B1441FEC1E}" type="presOf" srcId="{7894F21A-A6D9-4D7B-B213-2D4DE4AB52B1}" destId="{C871BCA3-F0F4-4676-A5B6-9BE431EDA13E}" srcOrd="0" destOrd="0" presId="urn:microsoft.com/office/officeart/2005/8/layout/hierarchy1#1"/>
    <dgm:cxn modelId="{1960CAE0-CEFB-4E2A-B84C-4916EA5A83C6}" type="presOf" srcId="{994355FE-1EDA-49DD-849D-DE8442E79E0A}" destId="{87BBFA6A-E704-44FD-89D5-85A343136A4E}" srcOrd="0" destOrd="0" presId="urn:microsoft.com/office/officeart/2005/8/layout/hierarchy1#1"/>
    <dgm:cxn modelId="{363CAEE7-C4F1-4C56-9E79-93CB5464AB65}" type="presOf" srcId="{4CF9DC37-4FC9-4E27-9644-958D7DDFC37E}" destId="{0BAC1D3A-9C13-4D7F-84DD-E49D8785CC02}" srcOrd="0" destOrd="0" presId="urn:microsoft.com/office/officeart/2005/8/layout/hierarchy1#1"/>
    <dgm:cxn modelId="{D25C9EF2-A718-46FB-943C-D2A92A75CD01}" type="presOf" srcId="{B4324C1F-9BFC-4995-AE8B-CEF432836524}" destId="{DAA280BF-495E-43F8-988E-042B3D8F9DB0}" srcOrd="0" destOrd="0" presId="urn:microsoft.com/office/officeart/2005/8/layout/hierarchy1#1"/>
    <dgm:cxn modelId="{1025EEF7-4480-456F-A7E6-91E7D98B9945}" type="presOf" srcId="{99FF9327-62BA-4BD3-BA25-C9D25A5FC8BE}" destId="{4210CA6F-C8D4-415F-BFB6-968F67D914CD}" srcOrd="0" destOrd="0" presId="urn:microsoft.com/office/officeart/2005/8/layout/hierarchy1#1"/>
    <dgm:cxn modelId="{9F4D1EF9-664F-4F91-9788-585A476DC9FB}" type="presOf" srcId="{162F847E-526A-4621-B1ED-5FC9D3470D66}" destId="{4435C090-02C4-4CCA-90E7-D11B812487A9}" srcOrd="0" destOrd="0" presId="urn:microsoft.com/office/officeart/2005/8/layout/hierarchy1#1"/>
    <dgm:cxn modelId="{BACFD1F9-CB76-42A2-8636-FC4E26C00A77}" type="presOf" srcId="{068A412C-18A6-42CB-861E-E2A3B46DC507}" destId="{957686FB-689F-4BB6-BCF6-D72AF016BD00}" srcOrd="0" destOrd="0" presId="urn:microsoft.com/office/officeart/2005/8/layout/hierarchy1#1"/>
    <dgm:cxn modelId="{D1247AFD-054C-4DD7-9066-97634479069F}" srcId="{DB6EA152-E422-4A0B-9FE3-24A154F51324}" destId="{78887565-BC41-4B82-8943-C8A1D067A2D6}" srcOrd="2" destOrd="0" parTransId="{DCFBE0F3-DD4F-4B76-A526-F43EDA4176A5}" sibTransId="{0E715E41-2499-4B90-89EF-8B1657AD4ACF}"/>
    <dgm:cxn modelId="{DFB6D72C-26BA-4791-B520-5C20118EE4E2}" type="presParOf" srcId="{C871BCA3-F0F4-4676-A5B6-9BE431EDA13E}" destId="{ADAB58EF-D5A9-46D4-92A5-F9EB3F8F3E44}" srcOrd="0" destOrd="0" presId="urn:microsoft.com/office/officeart/2005/8/layout/hierarchy1#1"/>
    <dgm:cxn modelId="{3219DF06-4753-4AD5-B74F-0A36606D1747}" type="presParOf" srcId="{ADAB58EF-D5A9-46D4-92A5-F9EB3F8F3E44}" destId="{A0833C19-5541-4E21-A04C-220072225916}" srcOrd="0" destOrd="0" presId="urn:microsoft.com/office/officeart/2005/8/layout/hierarchy1#1"/>
    <dgm:cxn modelId="{A0AB4B9C-F18B-47B2-A041-8AC0BF43C92D}" type="presParOf" srcId="{A0833C19-5541-4E21-A04C-220072225916}" destId="{4B7F153E-9A2A-4137-AF7A-A0E9B15F7A96}" srcOrd="0" destOrd="0" presId="urn:microsoft.com/office/officeart/2005/8/layout/hierarchy1#1"/>
    <dgm:cxn modelId="{038AB7DA-D890-47A5-AB3C-42971C32EA9B}" type="presParOf" srcId="{A0833C19-5541-4E21-A04C-220072225916}" destId="{A4813D13-FE2E-446A-AF8D-41A642578ED3}" srcOrd="1" destOrd="0" presId="urn:microsoft.com/office/officeart/2005/8/layout/hierarchy1#1"/>
    <dgm:cxn modelId="{85C567B0-9E96-4E64-87F3-44252D2BC3A6}" type="presParOf" srcId="{ADAB58EF-D5A9-46D4-92A5-F9EB3F8F3E44}" destId="{96D8DA06-2C3D-4251-8F3A-2F55EC95FEA9}" srcOrd="1" destOrd="0" presId="urn:microsoft.com/office/officeart/2005/8/layout/hierarchy1#1"/>
    <dgm:cxn modelId="{BD891436-C800-4009-9F4E-0E0D7583F12A}" type="presParOf" srcId="{96D8DA06-2C3D-4251-8F3A-2F55EC95FEA9}" destId="{90470A00-9425-4AD8-9789-F87765B0ADF3}" srcOrd="0" destOrd="0" presId="urn:microsoft.com/office/officeart/2005/8/layout/hierarchy1#1"/>
    <dgm:cxn modelId="{7907327D-52F2-4177-B24A-2AE430586931}" type="presParOf" srcId="{96D8DA06-2C3D-4251-8F3A-2F55EC95FEA9}" destId="{B20CDA91-BB6F-4927-A021-5703C3D7B2D0}" srcOrd="1" destOrd="0" presId="urn:microsoft.com/office/officeart/2005/8/layout/hierarchy1#1"/>
    <dgm:cxn modelId="{F3B564E2-B240-472A-8D49-F70F4E734095}" type="presParOf" srcId="{B20CDA91-BB6F-4927-A021-5703C3D7B2D0}" destId="{4745FB68-FEB8-4D10-8B4F-3E41129ECC22}" srcOrd="0" destOrd="0" presId="urn:microsoft.com/office/officeart/2005/8/layout/hierarchy1#1"/>
    <dgm:cxn modelId="{00D840BA-7E18-4D18-A183-5E170B3703E7}" type="presParOf" srcId="{4745FB68-FEB8-4D10-8B4F-3E41129ECC22}" destId="{637B2F6F-5384-40C8-91AE-6EA45B987787}" srcOrd="0" destOrd="0" presId="urn:microsoft.com/office/officeart/2005/8/layout/hierarchy1#1"/>
    <dgm:cxn modelId="{C6B7B083-3B46-46E2-98EB-166B48C7B295}" type="presParOf" srcId="{4745FB68-FEB8-4D10-8B4F-3E41129ECC22}" destId="{0BAC1D3A-9C13-4D7F-84DD-E49D8785CC02}" srcOrd="1" destOrd="0" presId="urn:microsoft.com/office/officeart/2005/8/layout/hierarchy1#1"/>
    <dgm:cxn modelId="{B3A68954-341C-4886-A5E9-A13B7728C090}" type="presParOf" srcId="{B20CDA91-BB6F-4927-A021-5703C3D7B2D0}" destId="{25CDAA10-A2D2-4349-8B5D-6BC00E107084}" srcOrd="1" destOrd="0" presId="urn:microsoft.com/office/officeart/2005/8/layout/hierarchy1#1"/>
    <dgm:cxn modelId="{1EC0DB2A-B0B0-49D8-9133-141339536DA7}" type="presParOf" srcId="{25CDAA10-A2D2-4349-8B5D-6BC00E107084}" destId="{0E1491E9-875B-416C-BB2E-2063D05FD7A7}" srcOrd="0" destOrd="0" presId="urn:microsoft.com/office/officeart/2005/8/layout/hierarchy1#1"/>
    <dgm:cxn modelId="{945F2658-56DC-4654-AF62-944A7FBCBF94}" type="presParOf" srcId="{25CDAA10-A2D2-4349-8B5D-6BC00E107084}" destId="{A6F4E27A-F748-4006-8D7D-D181F0FEAE6C}" srcOrd="1" destOrd="0" presId="urn:microsoft.com/office/officeart/2005/8/layout/hierarchy1#1"/>
    <dgm:cxn modelId="{1A853EF4-FFF1-4E36-B223-FD9F54A503B8}" type="presParOf" srcId="{A6F4E27A-F748-4006-8D7D-D181F0FEAE6C}" destId="{5AB22F1D-BA4C-4B04-AB79-C81ED562FECE}" srcOrd="0" destOrd="0" presId="urn:microsoft.com/office/officeart/2005/8/layout/hierarchy1#1"/>
    <dgm:cxn modelId="{C36947CC-4B64-477F-96F2-11AEFD4329FD}" type="presParOf" srcId="{5AB22F1D-BA4C-4B04-AB79-C81ED562FECE}" destId="{1F21FF2A-60F3-4181-983E-15281D375877}" srcOrd="0" destOrd="0" presId="urn:microsoft.com/office/officeart/2005/8/layout/hierarchy1#1"/>
    <dgm:cxn modelId="{0741E09C-0CA1-428C-B5B9-F49823E6A3B4}" type="presParOf" srcId="{5AB22F1D-BA4C-4B04-AB79-C81ED562FECE}" destId="{D9052FF8-6A5C-4981-8502-9D5CE11A9D5E}" srcOrd="1" destOrd="0" presId="urn:microsoft.com/office/officeart/2005/8/layout/hierarchy1#1"/>
    <dgm:cxn modelId="{DB6623F0-CE47-48E2-8800-55B032010435}" type="presParOf" srcId="{A6F4E27A-F748-4006-8D7D-D181F0FEAE6C}" destId="{A2F827CA-A648-4A05-BDD8-0FB6E9D73D81}" srcOrd="1" destOrd="0" presId="urn:microsoft.com/office/officeart/2005/8/layout/hierarchy1#1"/>
    <dgm:cxn modelId="{2DF1FAE3-A51E-41F1-9CB0-DA40FF21FB77}" type="presParOf" srcId="{25CDAA10-A2D2-4349-8B5D-6BC00E107084}" destId="{4435C090-02C4-4CCA-90E7-D11B812487A9}" srcOrd="2" destOrd="0" presId="urn:microsoft.com/office/officeart/2005/8/layout/hierarchy1#1"/>
    <dgm:cxn modelId="{76EE5CF9-8958-4E3F-B0EF-CD97F39D70F7}" type="presParOf" srcId="{25CDAA10-A2D2-4349-8B5D-6BC00E107084}" destId="{EF467F96-4D34-49E3-BB8F-4FB71F017C76}" srcOrd="3" destOrd="0" presId="urn:microsoft.com/office/officeart/2005/8/layout/hierarchy1#1"/>
    <dgm:cxn modelId="{806F371D-0DD7-4436-B1AF-65457AB6076A}" type="presParOf" srcId="{EF467F96-4D34-49E3-BB8F-4FB71F017C76}" destId="{F0F107EB-9F1B-4170-AF77-0D3A138F2267}" srcOrd="0" destOrd="0" presId="urn:microsoft.com/office/officeart/2005/8/layout/hierarchy1#1"/>
    <dgm:cxn modelId="{1A7FF479-E7E6-4AF4-89D2-16E8EEFCAB31}" type="presParOf" srcId="{F0F107EB-9F1B-4170-AF77-0D3A138F2267}" destId="{8235EEBB-0399-4A48-BBD5-6EFDA4F9BCD3}" srcOrd="0" destOrd="0" presId="urn:microsoft.com/office/officeart/2005/8/layout/hierarchy1#1"/>
    <dgm:cxn modelId="{97E15772-E032-497B-BE86-ACB5B4D9864F}" type="presParOf" srcId="{F0F107EB-9F1B-4170-AF77-0D3A138F2267}" destId="{223CD5FD-C2BC-4392-85BE-65717FA1A82C}" srcOrd="1" destOrd="0" presId="urn:microsoft.com/office/officeart/2005/8/layout/hierarchy1#1"/>
    <dgm:cxn modelId="{4991B086-EF9D-496D-9F68-E35D8AF3E601}" type="presParOf" srcId="{EF467F96-4D34-49E3-BB8F-4FB71F017C76}" destId="{51E7FDF5-F1F7-4875-A657-C505B83D5348}" srcOrd="1" destOrd="0" presId="urn:microsoft.com/office/officeart/2005/8/layout/hierarchy1#1"/>
    <dgm:cxn modelId="{7CF48D88-D306-488A-A552-05A0F3F7F07B}" type="presParOf" srcId="{96D8DA06-2C3D-4251-8F3A-2F55EC95FEA9}" destId="{87BBFA6A-E704-44FD-89D5-85A343136A4E}" srcOrd="2" destOrd="0" presId="urn:microsoft.com/office/officeart/2005/8/layout/hierarchy1#1"/>
    <dgm:cxn modelId="{897F69B8-F390-4BE4-A2C5-6FDEBC587B62}" type="presParOf" srcId="{96D8DA06-2C3D-4251-8F3A-2F55EC95FEA9}" destId="{5BC0002F-8005-4F6D-BE22-7BAF79889DCA}" srcOrd="3" destOrd="0" presId="urn:microsoft.com/office/officeart/2005/8/layout/hierarchy1#1"/>
    <dgm:cxn modelId="{289CC47C-513B-43AB-B421-0DCC6A05CCF6}" type="presParOf" srcId="{5BC0002F-8005-4F6D-BE22-7BAF79889DCA}" destId="{67B4420A-12F5-4864-AF70-AE6272C8B55C}" srcOrd="0" destOrd="0" presId="urn:microsoft.com/office/officeart/2005/8/layout/hierarchy1#1"/>
    <dgm:cxn modelId="{D5503140-CE60-4F4D-9BAE-01A9C4F59946}" type="presParOf" srcId="{67B4420A-12F5-4864-AF70-AE6272C8B55C}" destId="{E040EB14-2C5A-4D9B-A3EF-AFBD4AD15D61}" srcOrd="0" destOrd="0" presId="urn:microsoft.com/office/officeart/2005/8/layout/hierarchy1#1"/>
    <dgm:cxn modelId="{2028B5B1-0709-4274-9A34-09A6A5720C29}" type="presParOf" srcId="{67B4420A-12F5-4864-AF70-AE6272C8B55C}" destId="{DAA280BF-495E-43F8-988E-042B3D8F9DB0}" srcOrd="1" destOrd="0" presId="urn:microsoft.com/office/officeart/2005/8/layout/hierarchy1#1"/>
    <dgm:cxn modelId="{1BCE6C8C-29F6-4AD3-803A-048B7972E49B}" type="presParOf" srcId="{5BC0002F-8005-4F6D-BE22-7BAF79889DCA}" destId="{9AC71C76-F77C-4681-96ED-6EB5E7CBC723}" srcOrd="1" destOrd="0" presId="urn:microsoft.com/office/officeart/2005/8/layout/hierarchy1#1"/>
    <dgm:cxn modelId="{30497D48-16B1-4E74-99E4-AF822574364C}" type="presParOf" srcId="{9AC71C76-F77C-4681-96ED-6EB5E7CBC723}" destId="{957686FB-689F-4BB6-BCF6-D72AF016BD00}" srcOrd="0" destOrd="0" presId="urn:microsoft.com/office/officeart/2005/8/layout/hierarchy1#1"/>
    <dgm:cxn modelId="{42686F23-7101-43DD-B151-EF0DDA5D7C39}" type="presParOf" srcId="{9AC71C76-F77C-4681-96ED-6EB5E7CBC723}" destId="{B997F370-5868-4279-9751-7AC8BE18DFBA}" srcOrd="1" destOrd="0" presId="urn:microsoft.com/office/officeart/2005/8/layout/hierarchy1#1"/>
    <dgm:cxn modelId="{57CE8774-99F5-4129-9365-896130816075}" type="presParOf" srcId="{B997F370-5868-4279-9751-7AC8BE18DFBA}" destId="{527E8B97-367B-45A4-B991-1CD8D3C696B9}" srcOrd="0" destOrd="0" presId="urn:microsoft.com/office/officeart/2005/8/layout/hierarchy1#1"/>
    <dgm:cxn modelId="{510D8C4A-A068-466D-AEE8-E2D3B038026C}" type="presParOf" srcId="{527E8B97-367B-45A4-B991-1CD8D3C696B9}" destId="{B7AAF318-387E-454D-9F32-0C8DA067BFE0}" srcOrd="0" destOrd="0" presId="urn:microsoft.com/office/officeart/2005/8/layout/hierarchy1#1"/>
    <dgm:cxn modelId="{545E0BE9-72CD-4B04-817E-0A462F8BE229}" type="presParOf" srcId="{527E8B97-367B-45A4-B991-1CD8D3C696B9}" destId="{36C51235-A59B-444B-8799-F78F7EFD2A40}" srcOrd="1" destOrd="0" presId="urn:microsoft.com/office/officeart/2005/8/layout/hierarchy1#1"/>
    <dgm:cxn modelId="{881384DD-849D-4E81-9E56-F0D00AC22F1E}" type="presParOf" srcId="{B997F370-5868-4279-9751-7AC8BE18DFBA}" destId="{A416755A-80B3-473A-9C18-222B17D454E0}" srcOrd="1" destOrd="0" presId="urn:microsoft.com/office/officeart/2005/8/layout/hierarchy1#1"/>
    <dgm:cxn modelId="{AB3F7E3C-ACCE-4D29-8FFD-EF98436AF2C5}" type="presParOf" srcId="{9AC71C76-F77C-4681-96ED-6EB5E7CBC723}" destId="{0C4E0420-1043-4C47-90EC-D22BC88CA7C1}" srcOrd="2" destOrd="0" presId="urn:microsoft.com/office/officeart/2005/8/layout/hierarchy1#1"/>
    <dgm:cxn modelId="{9E07CA80-5603-4F81-8E4C-EFD221C8BA4A}" type="presParOf" srcId="{9AC71C76-F77C-4681-96ED-6EB5E7CBC723}" destId="{CAECE2CA-CFC9-4B95-81C4-22AA8C93EFF1}" srcOrd="3" destOrd="0" presId="urn:microsoft.com/office/officeart/2005/8/layout/hierarchy1#1"/>
    <dgm:cxn modelId="{09B91C83-5C98-46E0-B6D7-9AE6ED01513F}" type="presParOf" srcId="{CAECE2CA-CFC9-4B95-81C4-22AA8C93EFF1}" destId="{0644B202-9F84-4426-9FF9-703A919B1627}" srcOrd="0" destOrd="0" presId="urn:microsoft.com/office/officeart/2005/8/layout/hierarchy1#1"/>
    <dgm:cxn modelId="{63C31CED-0264-48FC-BBE9-CCC0827D26A0}" type="presParOf" srcId="{0644B202-9F84-4426-9FF9-703A919B1627}" destId="{E6E8681B-81E4-4566-9511-A984CA0F56A3}" srcOrd="0" destOrd="0" presId="urn:microsoft.com/office/officeart/2005/8/layout/hierarchy1#1"/>
    <dgm:cxn modelId="{93DF835F-9B6E-4737-8F08-4831CC137073}" type="presParOf" srcId="{0644B202-9F84-4426-9FF9-703A919B1627}" destId="{723E601D-244C-49C5-BFE1-C7872D90299B}" srcOrd="1" destOrd="0" presId="urn:microsoft.com/office/officeart/2005/8/layout/hierarchy1#1"/>
    <dgm:cxn modelId="{A4556F32-B0DC-4C38-ABB9-B96E1E8B5A69}" type="presParOf" srcId="{CAECE2CA-CFC9-4B95-81C4-22AA8C93EFF1}" destId="{FFEBF17B-96E3-4925-A2C8-0000FD366A10}" srcOrd="1" destOrd="0" presId="urn:microsoft.com/office/officeart/2005/8/layout/hierarchy1#1"/>
    <dgm:cxn modelId="{FC4D0D56-974D-4913-A4F7-7AA27BAD0E0E}" type="presParOf" srcId="{9AC71C76-F77C-4681-96ED-6EB5E7CBC723}" destId="{27464F62-1914-4EEA-B372-FC5F9518A929}" srcOrd="4" destOrd="0" presId="urn:microsoft.com/office/officeart/2005/8/layout/hierarchy1#1"/>
    <dgm:cxn modelId="{D9F25B82-2358-422E-BA86-F4E538A29FE0}" type="presParOf" srcId="{9AC71C76-F77C-4681-96ED-6EB5E7CBC723}" destId="{C7E753AA-31CA-4473-A14A-ED997EDAA33D}" srcOrd="5" destOrd="0" presId="urn:microsoft.com/office/officeart/2005/8/layout/hierarchy1#1"/>
    <dgm:cxn modelId="{4165AD81-A619-405B-B944-B8BEA7E8A1EA}" type="presParOf" srcId="{C7E753AA-31CA-4473-A14A-ED997EDAA33D}" destId="{C76E7A7A-69DC-457A-8BFD-38E37C981E28}" srcOrd="0" destOrd="0" presId="urn:microsoft.com/office/officeart/2005/8/layout/hierarchy1#1"/>
    <dgm:cxn modelId="{4B64D2D4-BFC4-4FAA-BBBB-140C4AC9AC45}" type="presParOf" srcId="{C76E7A7A-69DC-457A-8BFD-38E37C981E28}" destId="{A2135EDF-EE0B-425E-BFFD-0ADC351C4794}" srcOrd="0" destOrd="0" presId="urn:microsoft.com/office/officeart/2005/8/layout/hierarchy1#1"/>
    <dgm:cxn modelId="{90C14551-1C52-42D5-9689-FE3CD677A381}" type="presParOf" srcId="{C76E7A7A-69DC-457A-8BFD-38E37C981E28}" destId="{7E2ED369-6C8C-44DE-BDD9-E96ECCDB1648}" srcOrd="1" destOrd="0" presId="urn:microsoft.com/office/officeart/2005/8/layout/hierarchy1#1"/>
    <dgm:cxn modelId="{37FB44A8-B227-4AB3-9C03-5F7698C005AA}" type="presParOf" srcId="{C7E753AA-31CA-4473-A14A-ED997EDAA33D}" destId="{10BCEB11-E596-4532-8807-99234E17D2C8}" srcOrd="1" destOrd="0" presId="urn:microsoft.com/office/officeart/2005/8/layout/hierarchy1#1"/>
    <dgm:cxn modelId="{F1CCD4BA-C73D-477E-8E40-8995F9820739}" type="presParOf" srcId="{9AC71C76-F77C-4681-96ED-6EB5E7CBC723}" destId="{710AEEDE-8B65-4EDB-9C05-153F05B22D4E}" srcOrd="6" destOrd="0" presId="urn:microsoft.com/office/officeart/2005/8/layout/hierarchy1#1"/>
    <dgm:cxn modelId="{0A407E21-1EF3-4D57-805A-6979B4713BA1}" type="presParOf" srcId="{9AC71C76-F77C-4681-96ED-6EB5E7CBC723}" destId="{50446D56-122F-4EE6-ACDB-CCDC4D31A37D}" srcOrd="7" destOrd="0" presId="urn:microsoft.com/office/officeart/2005/8/layout/hierarchy1#1"/>
    <dgm:cxn modelId="{CFD47C60-8262-458D-BB3E-0F1DE82C91F8}" type="presParOf" srcId="{50446D56-122F-4EE6-ACDB-CCDC4D31A37D}" destId="{09E04166-D91D-4225-BFA8-12506D0CC933}" srcOrd="0" destOrd="0" presId="urn:microsoft.com/office/officeart/2005/8/layout/hierarchy1#1"/>
    <dgm:cxn modelId="{C722A1CB-BD32-4D8A-B673-C3F1B7BDFE3A}" type="presParOf" srcId="{09E04166-D91D-4225-BFA8-12506D0CC933}" destId="{FFEB1883-C70A-4390-A58B-42C56145F39C}" srcOrd="0" destOrd="0" presId="urn:microsoft.com/office/officeart/2005/8/layout/hierarchy1#1"/>
    <dgm:cxn modelId="{5ADE4FB5-07E7-4512-A428-ED9B252B890B}" type="presParOf" srcId="{09E04166-D91D-4225-BFA8-12506D0CC933}" destId="{4210CA6F-C8D4-415F-BFB6-968F67D914CD}" srcOrd="1" destOrd="0" presId="urn:microsoft.com/office/officeart/2005/8/layout/hierarchy1#1"/>
    <dgm:cxn modelId="{A92D570E-8509-4958-B048-81CA15BF8F7B}" type="presParOf" srcId="{50446D56-122F-4EE6-ACDB-CCDC4D31A37D}" destId="{09AC9F8F-C740-498C-AAFA-D5EA62D27F76}" srcOrd="1" destOrd="0" presId="urn:microsoft.com/office/officeart/2005/8/layout/hierarchy1#1"/>
    <dgm:cxn modelId="{91F1003E-67C8-47EF-A980-6BBDFEADD2CA}" type="presParOf" srcId="{96D8DA06-2C3D-4251-8F3A-2F55EC95FEA9}" destId="{C24517EA-A845-46BF-ADB1-5DFE7A353909}" srcOrd="4" destOrd="0" presId="urn:microsoft.com/office/officeart/2005/8/layout/hierarchy1#1"/>
    <dgm:cxn modelId="{10F05392-3C93-4247-811B-502E8279D0D2}" type="presParOf" srcId="{96D8DA06-2C3D-4251-8F3A-2F55EC95FEA9}" destId="{2DD974E8-1506-43E9-9A63-6A32A4854BCA}" srcOrd="5" destOrd="0" presId="urn:microsoft.com/office/officeart/2005/8/layout/hierarchy1#1"/>
    <dgm:cxn modelId="{BAF496E2-E9D2-41BC-B22B-2AA5D74FCB1E}" type="presParOf" srcId="{2DD974E8-1506-43E9-9A63-6A32A4854BCA}" destId="{C3DDF98C-8A28-4E3B-A991-E7102452F775}" srcOrd="0" destOrd="0" presId="urn:microsoft.com/office/officeart/2005/8/layout/hierarchy1#1"/>
    <dgm:cxn modelId="{AD6CA070-BE52-47A1-8C29-DC82AA779710}" type="presParOf" srcId="{C3DDF98C-8A28-4E3B-A991-E7102452F775}" destId="{51318CAF-CA48-42F8-84B9-0C15A98CCA06}" srcOrd="0" destOrd="0" presId="urn:microsoft.com/office/officeart/2005/8/layout/hierarchy1#1"/>
    <dgm:cxn modelId="{081F19F3-3319-4952-AC97-94B7768F4221}" type="presParOf" srcId="{C3DDF98C-8A28-4E3B-A991-E7102452F775}" destId="{4DA6FA3F-77EF-49CB-88F3-8962564315FC}" srcOrd="1" destOrd="0" presId="urn:microsoft.com/office/officeart/2005/8/layout/hierarchy1#1"/>
    <dgm:cxn modelId="{79630C0A-17E7-4E9A-8F60-B80794715635}" type="presParOf" srcId="{2DD974E8-1506-43E9-9A63-6A32A4854BCA}" destId="{E32D8239-A51B-4884-825A-35B79A59F3A4}" srcOrd="1" destOrd="0" presId="urn:microsoft.com/office/officeart/2005/8/layout/hierarchy1#1"/>
    <dgm:cxn modelId="{97C649A1-BFDB-44D4-8644-5B4FEC1D135B}" type="presParOf" srcId="{E32D8239-A51B-4884-825A-35B79A59F3A4}" destId="{FB628F65-17EF-4EB8-AC64-B858BF57D365}" srcOrd="0" destOrd="0" presId="urn:microsoft.com/office/officeart/2005/8/layout/hierarchy1#1"/>
    <dgm:cxn modelId="{88073D4D-C2A1-4BAF-9D92-025AA4EBF5E1}" type="presParOf" srcId="{E32D8239-A51B-4884-825A-35B79A59F3A4}" destId="{6A5A8977-AFE1-414E-B243-D01C975E0101}" srcOrd="1" destOrd="0" presId="urn:microsoft.com/office/officeart/2005/8/layout/hierarchy1#1"/>
    <dgm:cxn modelId="{838A40DE-0A30-4F4A-8655-D305903E7ACB}" type="presParOf" srcId="{6A5A8977-AFE1-414E-B243-D01C975E0101}" destId="{97F02C08-850D-48D6-937B-F62A8CB67033}" srcOrd="0" destOrd="0" presId="urn:microsoft.com/office/officeart/2005/8/layout/hierarchy1#1"/>
    <dgm:cxn modelId="{7A320EED-CF1C-4016-9D34-32F048634842}" type="presParOf" srcId="{97F02C08-850D-48D6-937B-F62A8CB67033}" destId="{57385182-1712-4FD6-B2DB-9A82B187C191}" srcOrd="0" destOrd="0" presId="urn:microsoft.com/office/officeart/2005/8/layout/hierarchy1#1"/>
    <dgm:cxn modelId="{BE0CF479-CBDE-4273-B17E-E85EA6527290}" type="presParOf" srcId="{97F02C08-850D-48D6-937B-F62A8CB67033}" destId="{4E855469-F8EF-4F9A-8C1B-D3E0E0B2BD73}" srcOrd="1" destOrd="0" presId="urn:microsoft.com/office/officeart/2005/8/layout/hierarchy1#1"/>
    <dgm:cxn modelId="{7D269AC8-2A61-40F9-B01A-C04900074867}" type="presParOf" srcId="{6A5A8977-AFE1-414E-B243-D01C975E0101}" destId="{B485DD66-46EF-453A-B60A-45FEB4B1472D}" srcOrd="1" destOrd="0" presId="urn:microsoft.com/office/officeart/2005/8/layout/hierarchy1#1"/>
    <dgm:cxn modelId="{06C51BE9-B073-47F2-BF6D-35B38CE78840}" type="presParOf" srcId="{E32D8239-A51B-4884-825A-35B79A59F3A4}" destId="{FED3EB04-E30B-4BC3-A973-316F0651C1B1}" srcOrd="2" destOrd="0" presId="urn:microsoft.com/office/officeart/2005/8/layout/hierarchy1#1"/>
    <dgm:cxn modelId="{0583503E-9810-4198-829B-9EFBC3F14492}" type="presParOf" srcId="{E32D8239-A51B-4884-825A-35B79A59F3A4}" destId="{17087E4D-4D39-4DD3-BCC9-B1F40160E77C}" srcOrd="3" destOrd="0" presId="urn:microsoft.com/office/officeart/2005/8/layout/hierarchy1#1"/>
    <dgm:cxn modelId="{5A3C63F8-5497-4E94-879E-78D0DB32E652}" type="presParOf" srcId="{17087E4D-4D39-4DD3-BCC9-B1F40160E77C}" destId="{ED99E950-D656-4485-9F3E-85AD3C5C4DF0}" srcOrd="0" destOrd="0" presId="urn:microsoft.com/office/officeart/2005/8/layout/hierarchy1#1"/>
    <dgm:cxn modelId="{3ADCCCD7-AF26-485D-AC17-8EAB640ACA0D}" type="presParOf" srcId="{ED99E950-D656-4485-9F3E-85AD3C5C4DF0}" destId="{6413BDFC-B740-44D0-B956-080FAC6E6FDB}" srcOrd="0" destOrd="0" presId="urn:microsoft.com/office/officeart/2005/8/layout/hierarchy1#1"/>
    <dgm:cxn modelId="{10445167-C52E-4972-901E-A826AEE8D515}" type="presParOf" srcId="{ED99E950-D656-4485-9F3E-85AD3C5C4DF0}" destId="{9A1C23B8-E026-485C-9333-42129040454A}" srcOrd="1" destOrd="0" presId="urn:microsoft.com/office/officeart/2005/8/layout/hierarchy1#1"/>
    <dgm:cxn modelId="{B5C3D288-D736-4185-B0A5-3FCFEE8096C0}" type="presParOf" srcId="{17087E4D-4D39-4DD3-BCC9-B1F40160E77C}" destId="{966319AF-79D3-4812-AC44-3E3614F9CA8E}" srcOrd="1" destOrd="0" presId="urn:microsoft.com/office/officeart/2005/8/layout/hierarchy1#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D3EB04-E30B-4BC3-A973-316F0651C1B1}">
      <dsp:nvSpPr>
        <dsp:cNvPr id="0" name=""/>
        <dsp:cNvSpPr/>
      </dsp:nvSpPr>
      <dsp:spPr>
        <a:xfrm>
          <a:off x="5102815" y="1120892"/>
          <a:ext cx="338464" cy="117102"/>
        </a:xfrm>
        <a:custGeom>
          <a:avLst/>
          <a:gdLst/>
          <a:ahLst/>
          <a:cxnLst/>
          <a:rect l="0" t="0" r="0" b="0"/>
          <a:pathLst>
            <a:path>
              <a:moveTo>
                <a:pt x="0" y="0"/>
              </a:moveTo>
              <a:lnTo>
                <a:pt x="0" y="79801"/>
              </a:lnTo>
              <a:lnTo>
                <a:pt x="338464" y="79801"/>
              </a:lnTo>
              <a:lnTo>
                <a:pt x="338464" y="1171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628F65-17EF-4EB8-AC64-B858BF57D365}">
      <dsp:nvSpPr>
        <dsp:cNvPr id="0" name=""/>
        <dsp:cNvSpPr/>
      </dsp:nvSpPr>
      <dsp:spPr>
        <a:xfrm>
          <a:off x="4645283" y="1120892"/>
          <a:ext cx="457532" cy="117102"/>
        </a:xfrm>
        <a:custGeom>
          <a:avLst/>
          <a:gdLst/>
          <a:ahLst/>
          <a:cxnLst/>
          <a:rect l="0" t="0" r="0" b="0"/>
          <a:pathLst>
            <a:path>
              <a:moveTo>
                <a:pt x="457532" y="0"/>
              </a:moveTo>
              <a:lnTo>
                <a:pt x="457532" y="79801"/>
              </a:lnTo>
              <a:lnTo>
                <a:pt x="0" y="79801"/>
              </a:lnTo>
              <a:lnTo>
                <a:pt x="0" y="1171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4517EA-A845-46BF-ADB1-5DFE7A353909}">
      <dsp:nvSpPr>
        <dsp:cNvPr id="0" name=""/>
        <dsp:cNvSpPr/>
      </dsp:nvSpPr>
      <dsp:spPr>
        <a:xfrm>
          <a:off x="2901794" y="674336"/>
          <a:ext cx="2201020" cy="117102"/>
        </a:xfrm>
        <a:custGeom>
          <a:avLst/>
          <a:gdLst/>
          <a:ahLst/>
          <a:cxnLst/>
          <a:rect l="0" t="0" r="0" b="0"/>
          <a:pathLst>
            <a:path>
              <a:moveTo>
                <a:pt x="0" y="0"/>
              </a:moveTo>
              <a:lnTo>
                <a:pt x="0" y="79801"/>
              </a:lnTo>
              <a:lnTo>
                <a:pt x="2201020" y="79801"/>
              </a:lnTo>
              <a:lnTo>
                <a:pt x="2201020" y="1171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0AEEDE-8B65-4EDB-9C05-153F05B22D4E}">
      <dsp:nvSpPr>
        <dsp:cNvPr id="0" name=""/>
        <dsp:cNvSpPr/>
      </dsp:nvSpPr>
      <dsp:spPr>
        <a:xfrm>
          <a:off x="2839509" y="1094287"/>
          <a:ext cx="1086462" cy="117102"/>
        </a:xfrm>
        <a:custGeom>
          <a:avLst/>
          <a:gdLst/>
          <a:ahLst/>
          <a:cxnLst/>
          <a:rect l="0" t="0" r="0" b="0"/>
          <a:pathLst>
            <a:path>
              <a:moveTo>
                <a:pt x="0" y="0"/>
              </a:moveTo>
              <a:lnTo>
                <a:pt x="0" y="79801"/>
              </a:lnTo>
              <a:lnTo>
                <a:pt x="1086462" y="79801"/>
              </a:lnTo>
              <a:lnTo>
                <a:pt x="1086462" y="1171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464F62-1914-4EEA-B372-FC5F9518A929}">
      <dsp:nvSpPr>
        <dsp:cNvPr id="0" name=""/>
        <dsp:cNvSpPr/>
      </dsp:nvSpPr>
      <dsp:spPr>
        <a:xfrm>
          <a:off x="2839509" y="1094287"/>
          <a:ext cx="391009" cy="117102"/>
        </a:xfrm>
        <a:custGeom>
          <a:avLst/>
          <a:gdLst/>
          <a:ahLst/>
          <a:cxnLst/>
          <a:rect l="0" t="0" r="0" b="0"/>
          <a:pathLst>
            <a:path>
              <a:moveTo>
                <a:pt x="0" y="0"/>
              </a:moveTo>
              <a:lnTo>
                <a:pt x="0" y="79801"/>
              </a:lnTo>
              <a:lnTo>
                <a:pt x="391009" y="79801"/>
              </a:lnTo>
              <a:lnTo>
                <a:pt x="391009" y="1171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4E0420-1043-4C47-90EC-D22BC88CA7C1}">
      <dsp:nvSpPr>
        <dsp:cNvPr id="0" name=""/>
        <dsp:cNvSpPr/>
      </dsp:nvSpPr>
      <dsp:spPr>
        <a:xfrm>
          <a:off x="2511208" y="1094287"/>
          <a:ext cx="328301" cy="117102"/>
        </a:xfrm>
        <a:custGeom>
          <a:avLst/>
          <a:gdLst/>
          <a:ahLst/>
          <a:cxnLst/>
          <a:rect l="0" t="0" r="0" b="0"/>
          <a:pathLst>
            <a:path>
              <a:moveTo>
                <a:pt x="328301" y="0"/>
              </a:moveTo>
              <a:lnTo>
                <a:pt x="328301" y="79801"/>
              </a:lnTo>
              <a:lnTo>
                <a:pt x="0" y="79801"/>
              </a:lnTo>
              <a:lnTo>
                <a:pt x="0" y="1171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7686FB-689F-4BB6-BCF6-D72AF016BD00}">
      <dsp:nvSpPr>
        <dsp:cNvPr id="0" name=""/>
        <dsp:cNvSpPr/>
      </dsp:nvSpPr>
      <dsp:spPr>
        <a:xfrm>
          <a:off x="1739351" y="1094287"/>
          <a:ext cx="1100157" cy="117102"/>
        </a:xfrm>
        <a:custGeom>
          <a:avLst/>
          <a:gdLst/>
          <a:ahLst/>
          <a:cxnLst/>
          <a:rect l="0" t="0" r="0" b="0"/>
          <a:pathLst>
            <a:path>
              <a:moveTo>
                <a:pt x="1100157" y="0"/>
              </a:moveTo>
              <a:lnTo>
                <a:pt x="1100157" y="79801"/>
              </a:lnTo>
              <a:lnTo>
                <a:pt x="0" y="79801"/>
              </a:lnTo>
              <a:lnTo>
                <a:pt x="0" y="1171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BBFA6A-E704-44FD-89D5-85A343136A4E}">
      <dsp:nvSpPr>
        <dsp:cNvPr id="0" name=""/>
        <dsp:cNvSpPr/>
      </dsp:nvSpPr>
      <dsp:spPr>
        <a:xfrm>
          <a:off x="2793789" y="674336"/>
          <a:ext cx="91440" cy="117102"/>
        </a:xfrm>
        <a:custGeom>
          <a:avLst/>
          <a:gdLst/>
          <a:ahLst/>
          <a:cxnLst/>
          <a:rect l="0" t="0" r="0" b="0"/>
          <a:pathLst>
            <a:path>
              <a:moveTo>
                <a:pt x="108004" y="0"/>
              </a:moveTo>
              <a:lnTo>
                <a:pt x="108004" y="79801"/>
              </a:lnTo>
              <a:lnTo>
                <a:pt x="45720" y="79801"/>
              </a:lnTo>
              <a:lnTo>
                <a:pt x="45720" y="1171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35C090-02C4-4CCA-90E7-D11B812487A9}">
      <dsp:nvSpPr>
        <dsp:cNvPr id="0" name=""/>
        <dsp:cNvSpPr/>
      </dsp:nvSpPr>
      <dsp:spPr>
        <a:xfrm>
          <a:off x="665170" y="1113202"/>
          <a:ext cx="340687" cy="117102"/>
        </a:xfrm>
        <a:custGeom>
          <a:avLst/>
          <a:gdLst/>
          <a:ahLst/>
          <a:cxnLst/>
          <a:rect l="0" t="0" r="0" b="0"/>
          <a:pathLst>
            <a:path>
              <a:moveTo>
                <a:pt x="0" y="0"/>
              </a:moveTo>
              <a:lnTo>
                <a:pt x="0" y="79801"/>
              </a:lnTo>
              <a:lnTo>
                <a:pt x="340687" y="79801"/>
              </a:lnTo>
              <a:lnTo>
                <a:pt x="340687" y="1171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1491E9-875B-416C-BB2E-2063D05FD7A7}">
      <dsp:nvSpPr>
        <dsp:cNvPr id="0" name=""/>
        <dsp:cNvSpPr/>
      </dsp:nvSpPr>
      <dsp:spPr>
        <a:xfrm>
          <a:off x="298827" y="1113202"/>
          <a:ext cx="366343" cy="117102"/>
        </a:xfrm>
        <a:custGeom>
          <a:avLst/>
          <a:gdLst/>
          <a:ahLst/>
          <a:cxnLst/>
          <a:rect l="0" t="0" r="0" b="0"/>
          <a:pathLst>
            <a:path>
              <a:moveTo>
                <a:pt x="366343" y="0"/>
              </a:moveTo>
              <a:lnTo>
                <a:pt x="366343" y="79801"/>
              </a:lnTo>
              <a:lnTo>
                <a:pt x="0" y="79801"/>
              </a:lnTo>
              <a:lnTo>
                <a:pt x="0" y="1171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0470A00-9425-4AD8-9789-F87765B0ADF3}">
      <dsp:nvSpPr>
        <dsp:cNvPr id="0" name=""/>
        <dsp:cNvSpPr/>
      </dsp:nvSpPr>
      <dsp:spPr>
        <a:xfrm>
          <a:off x="665170" y="674336"/>
          <a:ext cx="2236624" cy="117102"/>
        </a:xfrm>
        <a:custGeom>
          <a:avLst/>
          <a:gdLst/>
          <a:ahLst/>
          <a:cxnLst/>
          <a:rect l="0" t="0" r="0" b="0"/>
          <a:pathLst>
            <a:path>
              <a:moveTo>
                <a:pt x="2236624" y="0"/>
              </a:moveTo>
              <a:lnTo>
                <a:pt x="2236624" y="79801"/>
              </a:lnTo>
              <a:lnTo>
                <a:pt x="0" y="79801"/>
              </a:lnTo>
              <a:lnTo>
                <a:pt x="0" y="11710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7F153E-9A2A-4137-AF7A-A0E9B15F7A96}">
      <dsp:nvSpPr>
        <dsp:cNvPr id="0" name=""/>
        <dsp:cNvSpPr/>
      </dsp:nvSpPr>
      <dsp:spPr>
        <a:xfrm>
          <a:off x="2503588" y="241324"/>
          <a:ext cx="796412" cy="43301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4813D13-FE2E-446A-AF8D-41A642578ED3}">
      <dsp:nvSpPr>
        <dsp:cNvPr id="0" name=""/>
        <dsp:cNvSpPr/>
      </dsp:nvSpPr>
      <dsp:spPr>
        <a:xfrm>
          <a:off x="2548326" y="283825"/>
          <a:ext cx="796412" cy="43301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dirty="0">
              <a:latin typeface="Times New Roman" panose="02020603050405020304" pitchFamily="18" charset="0"/>
              <a:cs typeface="Times New Roman" panose="02020603050405020304" pitchFamily="18" charset="0"/>
            </a:rPr>
            <a:t>Treatment method for effluents </a:t>
          </a:r>
        </a:p>
      </dsp:txBody>
      <dsp:txXfrm>
        <a:off x="2561008" y="296507"/>
        <a:ext cx="771048" cy="407648"/>
      </dsp:txXfrm>
    </dsp:sp>
    <dsp:sp modelId="{637B2F6F-5384-40C8-91AE-6EA45B987787}">
      <dsp:nvSpPr>
        <dsp:cNvPr id="0" name=""/>
        <dsp:cNvSpPr/>
      </dsp:nvSpPr>
      <dsp:spPr>
        <a:xfrm>
          <a:off x="208623" y="791438"/>
          <a:ext cx="913094" cy="32176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0BAC1D3A-9C13-4D7F-84DD-E49D8785CC02}">
      <dsp:nvSpPr>
        <dsp:cNvPr id="0" name=""/>
        <dsp:cNvSpPr/>
      </dsp:nvSpPr>
      <dsp:spPr>
        <a:xfrm>
          <a:off x="253361" y="833939"/>
          <a:ext cx="913094" cy="321763"/>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dirty="0">
              <a:latin typeface="Times New Roman" panose="02020603050405020304" pitchFamily="18" charset="0"/>
              <a:cs typeface="Times New Roman" panose="02020603050405020304" pitchFamily="18" charset="0"/>
            </a:rPr>
            <a:t>Chemical Method</a:t>
          </a:r>
        </a:p>
      </dsp:txBody>
      <dsp:txXfrm>
        <a:off x="262785" y="843363"/>
        <a:ext cx="894246" cy="302915"/>
      </dsp:txXfrm>
    </dsp:sp>
    <dsp:sp modelId="{1F21FF2A-60F3-4181-983E-15281D375877}">
      <dsp:nvSpPr>
        <dsp:cNvPr id="0" name=""/>
        <dsp:cNvSpPr/>
      </dsp:nvSpPr>
      <dsp:spPr>
        <a:xfrm>
          <a:off x="2878" y="1230304"/>
          <a:ext cx="591897" cy="40533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D9052FF8-6A5C-4981-8502-9D5CE11A9D5E}">
      <dsp:nvSpPr>
        <dsp:cNvPr id="0" name=""/>
        <dsp:cNvSpPr/>
      </dsp:nvSpPr>
      <dsp:spPr>
        <a:xfrm>
          <a:off x="47616" y="1272805"/>
          <a:ext cx="591897" cy="405339"/>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dirty="0">
              <a:latin typeface="Times New Roman" panose="02020603050405020304" pitchFamily="18" charset="0"/>
              <a:cs typeface="Times New Roman" panose="02020603050405020304" pitchFamily="18" charset="0"/>
            </a:rPr>
            <a:t>Oxidation</a:t>
          </a:r>
        </a:p>
      </dsp:txBody>
      <dsp:txXfrm>
        <a:off x="59488" y="1284677"/>
        <a:ext cx="568153" cy="381595"/>
      </dsp:txXfrm>
    </dsp:sp>
    <dsp:sp modelId="{8235EEBB-0399-4A48-BBD5-6EFDA4F9BCD3}">
      <dsp:nvSpPr>
        <dsp:cNvPr id="0" name=""/>
        <dsp:cNvSpPr/>
      </dsp:nvSpPr>
      <dsp:spPr>
        <a:xfrm>
          <a:off x="684252" y="1230304"/>
          <a:ext cx="643210" cy="57375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223CD5FD-C2BC-4392-85BE-65717FA1A82C}">
      <dsp:nvSpPr>
        <dsp:cNvPr id="0" name=""/>
        <dsp:cNvSpPr/>
      </dsp:nvSpPr>
      <dsp:spPr>
        <a:xfrm>
          <a:off x="728990" y="1272805"/>
          <a:ext cx="643210" cy="57375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dirty="0" err="1">
              <a:latin typeface="Times New Roman" panose="02020603050405020304" pitchFamily="18" charset="0"/>
              <a:cs typeface="Times New Roman" panose="02020603050405020304" pitchFamily="18" charset="0"/>
            </a:rPr>
            <a:t>Ozonation</a:t>
          </a:r>
          <a:endParaRPr lang="en-US" sz="900" b="1" kern="1200" dirty="0">
            <a:latin typeface="Times New Roman" panose="02020603050405020304" pitchFamily="18" charset="0"/>
            <a:cs typeface="Times New Roman" panose="02020603050405020304" pitchFamily="18" charset="0"/>
          </a:endParaRPr>
        </a:p>
      </dsp:txBody>
      <dsp:txXfrm>
        <a:off x="745795" y="1289610"/>
        <a:ext cx="609600" cy="540140"/>
      </dsp:txXfrm>
    </dsp:sp>
    <dsp:sp modelId="{E040EB14-2C5A-4D9B-A3EF-AFBD4AD15D61}">
      <dsp:nvSpPr>
        <dsp:cNvPr id="0" name=""/>
        <dsp:cNvSpPr/>
      </dsp:nvSpPr>
      <dsp:spPr>
        <a:xfrm>
          <a:off x="2299281" y="791438"/>
          <a:ext cx="1080457" cy="302848"/>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DAA280BF-495E-43F8-988E-042B3D8F9DB0}">
      <dsp:nvSpPr>
        <dsp:cNvPr id="0" name=""/>
        <dsp:cNvSpPr/>
      </dsp:nvSpPr>
      <dsp:spPr>
        <a:xfrm>
          <a:off x="2344019" y="833939"/>
          <a:ext cx="1080457" cy="302848"/>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dirty="0">
              <a:latin typeface="Times New Roman" panose="02020603050405020304" pitchFamily="18" charset="0"/>
              <a:cs typeface="Times New Roman" panose="02020603050405020304" pitchFamily="18" charset="0"/>
            </a:rPr>
            <a:t>Physical Method</a:t>
          </a:r>
        </a:p>
      </dsp:txBody>
      <dsp:txXfrm>
        <a:off x="2352889" y="842809"/>
        <a:ext cx="1062717" cy="285108"/>
      </dsp:txXfrm>
    </dsp:sp>
    <dsp:sp modelId="{B7AAF318-387E-454D-9F32-0C8DA067BFE0}">
      <dsp:nvSpPr>
        <dsp:cNvPr id="0" name=""/>
        <dsp:cNvSpPr/>
      </dsp:nvSpPr>
      <dsp:spPr>
        <a:xfrm>
          <a:off x="1416939" y="1211389"/>
          <a:ext cx="644825" cy="36172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36C51235-A59B-444B-8799-F78F7EFD2A40}">
      <dsp:nvSpPr>
        <dsp:cNvPr id="0" name=""/>
        <dsp:cNvSpPr/>
      </dsp:nvSpPr>
      <dsp:spPr>
        <a:xfrm>
          <a:off x="1461677" y="1253890"/>
          <a:ext cx="644825" cy="361721"/>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dirty="0">
              <a:latin typeface="Times New Roman" panose="02020603050405020304" pitchFamily="18" charset="0"/>
              <a:cs typeface="Times New Roman" panose="02020603050405020304" pitchFamily="18" charset="0"/>
            </a:rPr>
            <a:t>Adsorption</a:t>
          </a:r>
        </a:p>
      </dsp:txBody>
      <dsp:txXfrm>
        <a:off x="1472271" y="1264484"/>
        <a:ext cx="623637" cy="340533"/>
      </dsp:txXfrm>
    </dsp:sp>
    <dsp:sp modelId="{E6E8681B-81E4-4566-9511-A984CA0F56A3}">
      <dsp:nvSpPr>
        <dsp:cNvPr id="0" name=""/>
        <dsp:cNvSpPr/>
      </dsp:nvSpPr>
      <dsp:spPr>
        <a:xfrm>
          <a:off x="2151240" y="1211389"/>
          <a:ext cx="719934" cy="34214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723E601D-244C-49C5-BFE1-C7872D90299B}">
      <dsp:nvSpPr>
        <dsp:cNvPr id="0" name=""/>
        <dsp:cNvSpPr/>
      </dsp:nvSpPr>
      <dsp:spPr>
        <a:xfrm>
          <a:off x="2195979" y="1253890"/>
          <a:ext cx="719934" cy="342143"/>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dirty="0">
              <a:latin typeface="Times New Roman" panose="02020603050405020304" pitchFamily="18" charset="0"/>
              <a:cs typeface="Times New Roman" panose="02020603050405020304" pitchFamily="18" charset="0"/>
            </a:rPr>
            <a:t>Filtration</a:t>
          </a:r>
        </a:p>
      </dsp:txBody>
      <dsp:txXfrm>
        <a:off x="2206000" y="1263911"/>
        <a:ext cx="699892" cy="322101"/>
      </dsp:txXfrm>
    </dsp:sp>
    <dsp:sp modelId="{A2135EDF-EE0B-425E-BFFD-0ADC351C4794}">
      <dsp:nvSpPr>
        <dsp:cNvPr id="0" name=""/>
        <dsp:cNvSpPr/>
      </dsp:nvSpPr>
      <dsp:spPr>
        <a:xfrm>
          <a:off x="2960651" y="1211389"/>
          <a:ext cx="539735" cy="39533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7E2ED369-6C8C-44DE-BDD9-E96ECCDB1648}">
      <dsp:nvSpPr>
        <dsp:cNvPr id="0" name=""/>
        <dsp:cNvSpPr/>
      </dsp:nvSpPr>
      <dsp:spPr>
        <a:xfrm>
          <a:off x="3005389" y="1253890"/>
          <a:ext cx="539735" cy="39533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dirty="0">
              <a:latin typeface="Times New Roman" panose="02020603050405020304" pitchFamily="18" charset="0"/>
              <a:cs typeface="Times New Roman" panose="02020603050405020304" pitchFamily="18" charset="0"/>
            </a:rPr>
            <a:t>Reverse osmosis</a:t>
          </a:r>
        </a:p>
      </dsp:txBody>
      <dsp:txXfrm>
        <a:off x="3016968" y="1265469"/>
        <a:ext cx="516577" cy="372174"/>
      </dsp:txXfrm>
    </dsp:sp>
    <dsp:sp modelId="{FFEB1883-C70A-4390-A58B-42C56145F39C}">
      <dsp:nvSpPr>
        <dsp:cNvPr id="0" name=""/>
        <dsp:cNvSpPr/>
      </dsp:nvSpPr>
      <dsp:spPr>
        <a:xfrm>
          <a:off x="3589863" y="1211389"/>
          <a:ext cx="672217" cy="44693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4210CA6F-C8D4-415F-BFB6-968F67D914CD}">
      <dsp:nvSpPr>
        <dsp:cNvPr id="0" name=""/>
        <dsp:cNvSpPr/>
      </dsp:nvSpPr>
      <dsp:spPr>
        <a:xfrm>
          <a:off x="3634601" y="1253890"/>
          <a:ext cx="672217" cy="446936"/>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dirty="0" err="1">
              <a:latin typeface="Times New Roman" panose="02020603050405020304" pitchFamily="18" charset="0"/>
              <a:cs typeface="Times New Roman" panose="02020603050405020304" pitchFamily="18" charset="0"/>
            </a:rPr>
            <a:t>Coagulation</a:t>
          </a:r>
          <a:r>
            <a:rPr lang="en-US" sz="900" b="1" kern="1200" dirty="0">
              <a:latin typeface="Times New Roman" panose="02020603050405020304" pitchFamily="18" charset="0"/>
              <a:cs typeface="Times New Roman" panose="02020603050405020304" pitchFamily="18" charset="0"/>
            </a:rPr>
            <a:t>/</a:t>
          </a:r>
          <a:r>
            <a:rPr lang="en-US" sz="900" b="1" kern="1200" dirty="0" err="1">
              <a:latin typeface="Times New Roman" panose="02020603050405020304" pitchFamily="18" charset="0"/>
              <a:cs typeface="Times New Roman" panose="02020603050405020304" pitchFamily="18" charset="0"/>
            </a:rPr>
            <a:t>Floculation</a:t>
          </a:r>
          <a:endParaRPr lang="en-US" sz="900" b="1" kern="1200" dirty="0">
            <a:latin typeface="Times New Roman" panose="02020603050405020304" pitchFamily="18" charset="0"/>
            <a:cs typeface="Times New Roman" panose="02020603050405020304" pitchFamily="18" charset="0"/>
          </a:endParaRPr>
        </a:p>
      </dsp:txBody>
      <dsp:txXfrm>
        <a:off x="3647691" y="1266980"/>
        <a:ext cx="646037" cy="420756"/>
      </dsp:txXfrm>
    </dsp:sp>
    <dsp:sp modelId="{51318CAF-CA48-42F8-84B9-0C15A98CCA06}">
      <dsp:nvSpPr>
        <dsp:cNvPr id="0" name=""/>
        <dsp:cNvSpPr/>
      </dsp:nvSpPr>
      <dsp:spPr>
        <a:xfrm>
          <a:off x="4610664" y="791438"/>
          <a:ext cx="984301" cy="329454"/>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4DA6FA3F-77EF-49CB-88F3-8962564315FC}">
      <dsp:nvSpPr>
        <dsp:cNvPr id="0" name=""/>
        <dsp:cNvSpPr/>
      </dsp:nvSpPr>
      <dsp:spPr>
        <a:xfrm>
          <a:off x="4655402" y="833939"/>
          <a:ext cx="984301" cy="329454"/>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dirty="0">
              <a:latin typeface="Times New Roman" panose="02020603050405020304" pitchFamily="18" charset="0"/>
              <a:cs typeface="Times New Roman" panose="02020603050405020304" pitchFamily="18" charset="0"/>
            </a:rPr>
            <a:t>Biological Method</a:t>
          </a:r>
        </a:p>
      </dsp:txBody>
      <dsp:txXfrm>
        <a:off x="4665051" y="843588"/>
        <a:ext cx="965003" cy="310156"/>
      </dsp:txXfrm>
    </dsp:sp>
    <dsp:sp modelId="{57385182-1712-4FD6-B2DB-9A82B187C191}">
      <dsp:nvSpPr>
        <dsp:cNvPr id="0" name=""/>
        <dsp:cNvSpPr/>
      </dsp:nvSpPr>
      <dsp:spPr>
        <a:xfrm>
          <a:off x="4351556" y="1237995"/>
          <a:ext cx="587452" cy="24326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4E855469-F8EF-4F9A-8C1B-D3E0E0B2BD73}">
      <dsp:nvSpPr>
        <dsp:cNvPr id="0" name=""/>
        <dsp:cNvSpPr/>
      </dsp:nvSpPr>
      <dsp:spPr>
        <a:xfrm>
          <a:off x="4396294" y="1280496"/>
          <a:ext cx="587452" cy="24326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dirty="0">
              <a:latin typeface="Times New Roman" panose="02020603050405020304" pitchFamily="18" charset="0"/>
              <a:cs typeface="Times New Roman" panose="02020603050405020304" pitchFamily="18" charset="0"/>
            </a:rPr>
            <a:t>Enzymes</a:t>
          </a:r>
        </a:p>
      </dsp:txBody>
      <dsp:txXfrm>
        <a:off x="4403419" y="1287621"/>
        <a:ext cx="573202" cy="229015"/>
      </dsp:txXfrm>
    </dsp:sp>
    <dsp:sp modelId="{6413BDFC-B740-44D0-B956-080FAC6E6FDB}">
      <dsp:nvSpPr>
        <dsp:cNvPr id="0" name=""/>
        <dsp:cNvSpPr/>
      </dsp:nvSpPr>
      <dsp:spPr>
        <a:xfrm>
          <a:off x="5028485" y="1237995"/>
          <a:ext cx="825588" cy="29693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9A1C23B8-E026-485C-9333-42129040454A}">
      <dsp:nvSpPr>
        <dsp:cNvPr id="0" name=""/>
        <dsp:cNvSpPr/>
      </dsp:nvSpPr>
      <dsp:spPr>
        <a:xfrm>
          <a:off x="5073223" y="1280496"/>
          <a:ext cx="825588" cy="296937"/>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dirty="0">
              <a:latin typeface="Times New Roman" panose="02020603050405020304" pitchFamily="18" charset="0"/>
              <a:cs typeface="Times New Roman" panose="02020603050405020304" pitchFamily="18" charset="0"/>
            </a:rPr>
            <a:t>Microorganisms</a:t>
          </a:r>
        </a:p>
      </dsp:txBody>
      <dsp:txXfrm>
        <a:off x="5081920" y="1289193"/>
        <a:ext cx="808194" cy="2795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begPts" val="bCtr"/>
                    <dgm:param type="bendPt" val="end"/>
                    <dgm:param type="connRout" val="bend"/>
                    <dgm:param type="dim" val="1D"/>
                    <dgm:param type="dstNode" val="background2"/>
                    <dgm:param type="endPts" val="tCtr"/>
                    <dgm:param type="endSty" val="noArr"/>
                    <dgm:param type="srcNode" val="background"/>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begPts" val="bCtr"/>
                            <dgm:param type="bendPt" val="end"/>
                            <dgm:param type="connRout" val="bend"/>
                            <dgm:param type="dim" val="1D"/>
                            <dgm:param type="dstNode" val="background3"/>
                            <dgm:param type="endPts" val="tCtr"/>
                            <dgm:param type="endSty" val="noArr"/>
                            <dgm:param type="src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begPts" val="bCtr"/>
                                        <dgm:param type="bendPt" val="end"/>
                                        <dgm:param type="connRout" val="bend"/>
                                        <dgm:param type="dim" val="1D"/>
                                        <dgm:param type="dstNode" val="background4"/>
                                        <dgm:param type="endPts" val="tCtr"/>
                                        <dgm:param type="endSty" val="noArr"/>
                                        <dgm:param type="srcNode" val="background3"/>
                                      </dgm:alg>
                                    </dgm:if>
                                    <dgm:else name="Name26">
                                      <dgm:alg type="conn">
                                        <dgm:param type="begPts" val="bCtr"/>
                                        <dgm:param type="bendPt" val="end"/>
                                        <dgm:param type="connRout" val="bend"/>
                                        <dgm:param type="dim" val="1D"/>
                                        <dgm:param type="dstNode" val="background4"/>
                                        <dgm:param type="endPts" val="tCtr"/>
                                        <dgm:param type="endSty" val="noArr"/>
                                        <dgm:param type="src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TotalTime>
  <Pages>16</Pages>
  <Words>11432</Words>
  <Characters>65163</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Inspiron</dc:creator>
  <cp:keywords/>
  <dc:description/>
  <cp:lastModifiedBy>Dell Inspiron</cp:lastModifiedBy>
  <cp:revision>289</cp:revision>
  <dcterms:created xsi:type="dcterms:W3CDTF">2023-08-14T07:58:00Z</dcterms:created>
  <dcterms:modified xsi:type="dcterms:W3CDTF">2023-08-22T05:29:00Z</dcterms:modified>
</cp:coreProperties>
</file>