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6E116" w14:textId="77777777" w:rsidR="009075A6" w:rsidRPr="003E6C48" w:rsidRDefault="009075A6" w:rsidP="009075A6">
      <w:pPr>
        <w:spacing w:line="276" w:lineRule="auto"/>
        <w:rPr>
          <w:rFonts w:ascii="Times New Roman" w:hAnsi="Times New Roman" w:cs="Times New Roman"/>
          <w:b/>
          <w:color w:val="000000"/>
          <w:sz w:val="24"/>
          <w:szCs w:val="24"/>
        </w:rPr>
      </w:pPr>
      <w:bookmarkStart w:id="0" w:name="_Hlk122551782"/>
      <w:r w:rsidRPr="003E6C48">
        <w:rPr>
          <w:rFonts w:ascii="Times New Roman" w:hAnsi="Times New Roman" w:cs="Times New Roman"/>
          <w:b/>
          <w:color w:val="000000"/>
          <w:sz w:val="24"/>
          <w:szCs w:val="24"/>
        </w:rPr>
        <w:t xml:space="preserve">Chapter </w:t>
      </w:r>
    </w:p>
    <w:p w14:paraId="6B278AD2" w14:textId="77777777" w:rsidR="00716C00" w:rsidRPr="003E6C48" w:rsidRDefault="00716C00" w:rsidP="009075A6">
      <w:pPr>
        <w:spacing w:line="276" w:lineRule="auto"/>
        <w:rPr>
          <w:rFonts w:ascii="Times New Roman" w:hAnsi="Times New Roman" w:cs="Times New Roman"/>
          <w:b/>
          <w:color w:val="000000"/>
          <w:sz w:val="32"/>
          <w:szCs w:val="32"/>
        </w:rPr>
      </w:pPr>
      <w:proofErr w:type="spellStart"/>
      <w:r w:rsidRPr="003E6C48">
        <w:rPr>
          <w:rFonts w:ascii="Times New Roman" w:hAnsi="Times New Roman" w:cs="Times New Roman"/>
          <w:b/>
          <w:color w:val="000000"/>
          <w:sz w:val="32"/>
          <w:szCs w:val="32"/>
        </w:rPr>
        <w:t>Manglicolous</w:t>
      </w:r>
      <w:proofErr w:type="spellEnd"/>
      <w:r w:rsidRPr="003E6C48">
        <w:rPr>
          <w:rFonts w:ascii="Times New Roman" w:hAnsi="Times New Roman" w:cs="Times New Roman"/>
          <w:b/>
          <w:color w:val="000000"/>
          <w:sz w:val="32"/>
          <w:szCs w:val="32"/>
        </w:rPr>
        <w:t xml:space="preserve"> Endophytic Fungi as a Source of L-asparaginase</w:t>
      </w:r>
    </w:p>
    <w:p w14:paraId="3387CE55" w14:textId="77777777" w:rsidR="003E6C48" w:rsidRDefault="003E6C48" w:rsidP="009075A6">
      <w:pPr>
        <w:spacing w:line="276" w:lineRule="auto"/>
        <w:rPr>
          <w:rFonts w:ascii="Times New Roman" w:hAnsi="Times New Roman" w:cs="Times New Roman"/>
          <w:b/>
          <w:color w:val="000000"/>
          <w:sz w:val="24"/>
          <w:szCs w:val="24"/>
        </w:rPr>
      </w:pPr>
    </w:p>
    <w:p w14:paraId="6705856F" w14:textId="02AE9782" w:rsidR="00716C00" w:rsidRDefault="00716C00" w:rsidP="009075A6">
      <w:pPr>
        <w:spacing w:line="276" w:lineRule="auto"/>
        <w:rPr>
          <w:rFonts w:ascii="Times New Roman" w:hAnsi="Times New Roman" w:cs="Times New Roman"/>
          <w:b/>
          <w:color w:val="000000"/>
          <w:sz w:val="24"/>
          <w:szCs w:val="24"/>
        </w:rPr>
      </w:pPr>
      <w:r w:rsidRPr="0093756F">
        <w:rPr>
          <w:rFonts w:ascii="Times New Roman" w:hAnsi="Times New Roman" w:cs="Times New Roman"/>
          <w:b/>
          <w:color w:val="000000"/>
          <w:sz w:val="24"/>
          <w:szCs w:val="24"/>
        </w:rPr>
        <w:t xml:space="preserve">Neema Job, Ashly Augustine, </w:t>
      </w:r>
      <w:proofErr w:type="spellStart"/>
      <w:r w:rsidRPr="0093756F">
        <w:rPr>
          <w:rFonts w:ascii="Times New Roman" w:hAnsi="Times New Roman" w:cs="Times New Roman"/>
          <w:b/>
          <w:color w:val="000000"/>
          <w:sz w:val="24"/>
          <w:szCs w:val="24"/>
        </w:rPr>
        <w:t>Kottayath</w:t>
      </w:r>
      <w:proofErr w:type="spellEnd"/>
      <w:r w:rsidRPr="0093756F">
        <w:rPr>
          <w:rFonts w:ascii="Times New Roman" w:hAnsi="Times New Roman" w:cs="Times New Roman"/>
          <w:b/>
          <w:color w:val="000000"/>
          <w:sz w:val="24"/>
          <w:szCs w:val="24"/>
        </w:rPr>
        <w:t xml:space="preserve"> G</w:t>
      </w:r>
      <w:r w:rsidR="00253326">
        <w:rPr>
          <w:rFonts w:ascii="Times New Roman" w:hAnsi="Times New Roman" w:cs="Times New Roman"/>
          <w:b/>
          <w:color w:val="000000"/>
          <w:sz w:val="24"/>
          <w:szCs w:val="24"/>
        </w:rPr>
        <w:t>ovindan</w:t>
      </w:r>
      <w:r w:rsidR="006C43CD">
        <w:rPr>
          <w:rFonts w:ascii="Times New Roman" w:hAnsi="Times New Roman" w:cs="Times New Roman"/>
          <w:b/>
          <w:color w:val="000000"/>
          <w:sz w:val="24"/>
          <w:szCs w:val="24"/>
        </w:rPr>
        <w:t xml:space="preserve"> </w:t>
      </w:r>
      <w:r w:rsidRPr="0093756F">
        <w:rPr>
          <w:rFonts w:ascii="Times New Roman" w:hAnsi="Times New Roman" w:cs="Times New Roman"/>
          <w:b/>
          <w:color w:val="000000"/>
          <w:sz w:val="24"/>
          <w:szCs w:val="24"/>
        </w:rPr>
        <w:t>Nevin</w:t>
      </w:r>
    </w:p>
    <w:p w14:paraId="2CF058E9" w14:textId="77777777" w:rsidR="00415D46" w:rsidRDefault="00415D46" w:rsidP="009075A6">
      <w:pPr>
        <w:spacing w:line="276" w:lineRule="auto"/>
        <w:rPr>
          <w:rFonts w:ascii="Times New Roman" w:hAnsi="Times New Roman" w:cs="Times New Roman"/>
          <w:b/>
          <w:color w:val="000000"/>
          <w:sz w:val="24"/>
          <w:szCs w:val="24"/>
        </w:rPr>
      </w:pPr>
    </w:p>
    <w:p w14:paraId="24CD7F15" w14:textId="77777777" w:rsidR="00415D46" w:rsidRPr="0093756F" w:rsidRDefault="00415D46" w:rsidP="009075A6">
      <w:pPr>
        <w:spacing w:line="276" w:lineRule="auto"/>
        <w:rPr>
          <w:rFonts w:ascii="Times New Roman" w:hAnsi="Times New Roman" w:cs="Times New Roman"/>
          <w:b/>
          <w:color w:val="000000"/>
          <w:sz w:val="24"/>
          <w:szCs w:val="24"/>
        </w:rPr>
      </w:pPr>
    </w:p>
    <w:p w14:paraId="27862203" w14:textId="77777777" w:rsidR="003E6C48" w:rsidRDefault="003E6C48" w:rsidP="00716C00">
      <w:pPr>
        <w:spacing w:line="276" w:lineRule="auto"/>
        <w:rPr>
          <w:rFonts w:ascii="Times New Roman" w:hAnsi="Times New Roman" w:cs="Times New Roman"/>
          <w:b/>
          <w:color w:val="000000"/>
          <w:sz w:val="24"/>
          <w:szCs w:val="24"/>
        </w:rPr>
      </w:pPr>
      <w:bookmarkStart w:id="1" w:name="_Hlk122802298"/>
    </w:p>
    <w:p w14:paraId="6CC258A1" w14:textId="7C03594F" w:rsidR="00716C00" w:rsidRPr="003E6C48" w:rsidRDefault="00716C00" w:rsidP="00716C00">
      <w:pPr>
        <w:spacing w:line="276" w:lineRule="auto"/>
        <w:rPr>
          <w:rFonts w:ascii="Times New Roman" w:hAnsi="Times New Roman" w:cs="Times New Roman"/>
          <w:b/>
          <w:color w:val="000000"/>
          <w:sz w:val="24"/>
          <w:szCs w:val="24"/>
        </w:rPr>
      </w:pPr>
      <w:r w:rsidRPr="003E6C48">
        <w:rPr>
          <w:rFonts w:ascii="Times New Roman" w:hAnsi="Times New Roman" w:cs="Times New Roman"/>
          <w:b/>
          <w:color w:val="000000"/>
          <w:sz w:val="24"/>
          <w:szCs w:val="24"/>
        </w:rPr>
        <w:t xml:space="preserve">Contents </w:t>
      </w:r>
    </w:p>
    <w:bookmarkEnd w:id="1"/>
    <w:p w14:paraId="1701374A" w14:textId="09909098" w:rsidR="000244C4" w:rsidRPr="003E6C48" w:rsidRDefault="000244C4" w:rsidP="000244C4">
      <w:pPr>
        <w:spacing w:line="276" w:lineRule="auto"/>
        <w:rPr>
          <w:rFonts w:ascii="Times New Roman" w:hAnsi="Times New Roman" w:cs="Times New Roman"/>
          <w:bCs/>
          <w:color w:val="000000"/>
          <w:sz w:val="24"/>
          <w:szCs w:val="24"/>
        </w:rPr>
      </w:pPr>
      <w:r w:rsidRPr="003E6C48">
        <w:rPr>
          <w:rFonts w:ascii="Times New Roman" w:hAnsi="Times New Roman" w:cs="Times New Roman"/>
          <w:bCs/>
          <w:color w:val="000000"/>
          <w:sz w:val="24"/>
          <w:szCs w:val="24"/>
        </w:rPr>
        <w:t>Introduction……………….................................................................................................</w:t>
      </w:r>
      <w:r w:rsidR="00DD14E3" w:rsidRPr="003E6C48">
        <w:rPr>
          <w:rFonts w:ascii="Times New Roman" w:hAnsi="Times New Roman" w:cs="Times New Roman"/>
          <w:bCs/>
          <w:color w:val="000000"/>
          <w:sz w:val="24"/>
          <w:szCs w:val="24"/>
        </w:rPr>
        <w:t>.....</w:t>
      </w:r>
      <w:r w:rsidR="00162A88" w:rsidRPr="003E6C48">
        <w:rPr>
          <w:rFonts w:ascii="Times New Roman" w:hAnsi="Times New Roman" w:cs="Times New Roman"/>
          <w:bCs/>
          <w:color w:val="000000"/>
          <w:sz w:val="24"/>
          <w:szCs w:val="24"/>
        </w:rPr>
        <w:t>3</w:t>
      </w:r>
    </w:p>
    <w:p w14:paraId="24B2BF11" w14:textId="69B9CB87" w:rsidR="000244C4" w:rsidRPr="003E6C48" w:rsidRDefault="000244C4" w:rsidP="000244C4">
      <w:pPr>
        <w:spacing w:line="276" w:lineRule="auto"/>
        <w:jc w:val="both"/>
        <w:rPr>
          <w:rFonts w:ascii="Times New Roman" w:hAnsi="Times New Roman" w:cs="Times New Roman"/>
          <w:bCs/>
          <w:color w:val="000000"/>
          <w:sz w:val="24"/>
          <w:szCs w:val="24"/>
        </w:rPr>
      </w:pPr>
      <w:r w:rsidRPr="003E6C48">
        <w:rPr>
          <w:rFonts w:ascii="Times New Roman" w:hAnsi="Times New Roman" w:cs="Times New Roman"/>
          <w:bCs/>
          <w:color w:val="000000"/>
          <w:sz w:val="24"/>
          <w:szCs w:val="24"/>
        </w:rPr>
        <w:t>L-asparaginase in cancer therapy........................................................................................</w:t>
      </w:r>
      <w:r w:rsidR="00DD14E3" w:rsidRPr="003E6C48">
        <w:rPr>
          <w:rFonts w:ascii="Times New Roman" w:hAnsi="Times New Roman" w:cs="Times New Roman"/>
          <w:bCs/>
          <w:color w:val="000000"/>
          <w:sz w:val="24"/>
          <w:szCs w:val="24"/>
        </w:rPr>
        <w:t>.....</w:t>
      </w:r>
      <w:r w:rsidR="00757CF9" w:rsidRPr="003E6C48">
        <w:rPr>
          <w:rFonts w:ascii="Times New Roman" w:hAnsi="Times New Roman" w:cs="Times New Roman"/>
          <w:bCs/>
          <w:color w:val="000000"/>
          <w:sz w:val="24"/>
          <w:szCs w:val="24"/>
        </w:rPr>
        <w:t>4</w:t>
      </w:r>
    </w:p>
    <w:p w14:paraId="7858B6F4" w14:textId="23D55A90" w:rsidR="000244C4" w:rsidRPr="003E6C48" w:rsidRDefault="000244C4" w:rsidP="000244C4">
      <w:pPr>
        <w:spacing w:line="276" w:lineRule="auto"/>
        <w:jc w:val="both"/>
        <w:rPr>
          <w:rFonts w:ascii="Times New Roman" w:hAnsi="Times New Roman" w:cs="Times New Roman"/>
          <w:bCs/>
          <w:color w:val="000000"/>
          <w:sz w:val="24"/>
          <w:szCs w:val="24"/>
        </w:rPr>
      </w:pPr>
      <w:r w:rsidRPr="003E6C48">
        <w:rPr>
          <w:rFonts w:ascii="Times New Roman" w:hAnsi="Times New Roman" w:cs="Times New Roman"/>
          <w:bCs/>
          <w:color w:val="000000"/>
          <w:sz w:val="24"/>
          <w:szCs w:val="24"/>
        </w:rPr>
        <w:t>L-asparaginase in the Food industry..................................................................................</w:t>
      </w:r>
      <w:r w:rsidR="00757CF9" w:rsidRPr="003E6C48">
        <w:rPr>
          <w:rFonts w:ascii="Times New Roman" w:hAnsi="Times New Roman" w:cs="Times New Roman"/>
          <w:bCs/>
          <w:color w:val="000000"/>
          <w:sz w:val="24"/>
          <w:szCs w:val="24"/>
        </w:rPr>
        <w:t>.</w:t>
      </w:r>
      <w:r w:rsidR="00DD14E3" w:rsidRPr="003E6C48">
        <w:rPr>
          <w:rFonts w:ascii="Times New Roman" w:hAnsi="Times New Roman" w:cs="Times New Roman"/>
          <w:bCs/>
          <w:color w:val="000000"/>
          <w:sz w:val="24"/>
          <w:szCs w:val="24"/>
        </w:rPr>
        <w:t>.....</w:t>
      </w:r>
      <w:r w:rsidR="00757CF9" w:rsidRPr="003E6C48">
        <w:rPr>
          <w:rFonts w:ascii="Times New Roman" w:hAnsi="Times New Roman" w:cs="Times New Roman"/>
          <w:bCs/>
          <w:color w:val="000000"/>
          <w:sz w:val="24"/>
          <w:szCs w:val="24"/>
        </w:rPr>
        <w:t>5</w:t>
      </w:r>
    </w:p>
    <w:p w14:paraId="7E6FAF4A" w14:textId="281CAC1B" w:rsidR="000244C4" w:rsidRPr="003E6C48" w:rsidRDefault="000244C4" w:rsidP="000244C4">
      <w:pPr>
        <w:spacing w:line="276" w:lineRule="auto"/>
        <w:jc w:val="both"/>
        <w:rPr>
          <w:rFonts w:ascii="Times New Roman" w:hAnsi="Times New Roman" w:cs="Times New Roman"/>
          <w:bCs/>
          <w:color w:val="000000"/>
          <w:sz w:val="24"/>
          <w:szCs w:val="24"/>
        </w:rPr>
      </w:pPr>
      <w:r w:rsidRPr="003E6C48">
        <w:rPr>
          <w:rFonts w:ascii="Times New Roman" w:hAnsi="Times New Roman" w:cs="Times New Roman"/>
          <w:bCs/>
          <w:color w:val="000000"/>
          <w:sz w:val="24"/>
          <w:szCs w:val="24"/>
        </w:rPr>
        <w:t>Clinically available L-asparaginase...................................................................................</w:t>
      </w:r>
      <w:r w:rsidR="00DD14E3" w:rsidRPr="003E6C48">
        <w:rPr>
          <w:rFonts w:ascii="Times New Roman" w:hAnsi="Times New Roman" w:cs="Times New Roman"/>
          <w:bCs/>
          <w:color w:val="000000"/>
          <w:sz w:val="24"/>
          <w:szCs w:val="24"/>
        </w:rPr>
        <w:t>......</w:t>
      </w:r>
      <w:r w:rsidR="00757CF9" w:rsidRPr="003E6C48">
        <w:rPr>
          <w:rFonts w:ascii="Times New Roman" w:hAnsi="Times New Roman" w:cs="Times New Roman"/>
          <w:bCs/>
          <w:color w:val="000000"/>
          <w:sz w:val="24"/>
          <w:szCs w:val="24"/>
        </w:rPr>
        <w:t>6</w:t>
      </w:r>
    </w:p>
    <w:p w14:paraId="1DA4A571" w14:textId="1A552B70" w:rsidR="000244C4" w:rsidRPr="003E6C48" w:rsidRDefault="000244C4" w:rsidP="000244C4">
      <w:pPr>
        <w:spacing w:line="276" w:lineRule="auto"/>
        <w:jc w:val="both"/>
        <w:rPr>
          <w:rFonts w:ascii="Times New Roman" w:hAnsi="Times New Roman" w:cs="Times New Roman"/>
          <w:bCs/>
          <w:color w:val="000000"/>
          <w:sz w:val="24"/>
          <w:szCs w:val="24"/>
        </w:rPr>
      </w:pPr>
      <w:r w:rsidRPr="003E6C48">
        <w:rPr>
          <w:rFonts w:ascii="Times New Roman" w:hAnsi="Times New Roman" w:cs="Times New Roman"/>
          <w:bCs/>
          <w:color w:val="000000"/>
          <w:sz w:val="24"/>
          <w:szCs w:val="24"/>
        </w:rPr>
        <w:t>Sources of L-asparaginase.................................................................................................</w:t>
      </w:r>
      <w:r w:rsidR="00DD14E3" w:rsidRPr="003E6C48">
        <w:rPr>
          <w:rFonts w:ascii="Times New Roman" w:hAnsi="Times New Roman" w:cs="Times New Roman"/>
          <w:bCs/>
          <w:color w:val="000000"/>
          <w:sz w:val="24"/>
          <w:szCs w:val="24"/>
        </w:rPr>
        <w:t>.....</w:t>
      </w:r>
      <w:r w:rsidRPr="003E6C48">
        <w:rPr>
          <w:rFonts w:ascii="Times New Roman" w:hAnsi="Times New Roman" w:cs="Times New Roman"/>
          <w:bCs/>
          <w:color w:val="000000"/>
          <w:sz w:val="24"/>
          <w:szCs w:val="24"/>
        </w:rPr>
        <w:t>.</w:t>
      </w:r>
      <w:r w:rsidR="00757CF9" w:rsidRPr="003E6C48">
        <w:rPr>
          <w:rFonts w:ascii="Times New Roman" w:hAnsi="Times New Roman" w:cs="Times New Roman"/>
          <w:bCs/>
          <w:color w:val="000000"/>
          <w:sz w:val="24"/>
          <w:szCs w:val="24"/>
        </w:rPr>
        <w:t>6</w:t>
      </w:r>
    </w:p>
    <w:p w14:paraId="506BA7C2" w14:textId="66F078D0" w:rsidR="000244C4" w:rsidRPr="003E6C48" w:rsidRDefault="000244C4" w:rsidP="000244C4">
      <w:pPr>
        <w:spacing w:line="276" w:lineRule="auto"/>
        <w:jc w:val="both"/>
        <w:rPr>
          <w:rFonts w:ascii="Times New Roman" w:hAnsi="Times New Roman" w:cs="Times New Roman"/>
          <w:bCs/>
          <w:color w:val="000000"/>
          <w:sz w:val="24"/>
          <w:szCs w:val="24"/>
        </w:rPr>
      </w:pPr>
      <w:r w:rsidRPr="003E6C48">
        <w:rPr>
          <w:rFonts w:ascii="Times New Roman" w:hAnsi="Times New Roman" w:cs="Times New Roman"/>
          <w:bCs/>
          <w:color w:val="000000"/>
          <w:sz w:val="24"/>
          <w:szCs w:val="24"/>
        </w:rPr>
        <w:t>L-asparaginase production by marine endophytic fungi....................................................</w:t>
      </w:r>
      <w:r w:rsidR="00DD14E3" w:rsidRPr="003E6C48">
        <w:rPr>
          <w:rFonts w:ascii="Times New Roman" w:hAnsi="Times New Roman" w:cs="Times New Roman"/>
          <w:bCs/>
          <w:color w:val="000000"/>
          <w:sz w:val="24"/>
          <w:szCs w:val="24"/>
        </w:rPr>
        <w:t>.....</w:t>
      </w:r>
      <w:r w:rsidR="00757CF9" w:rsidRPr="003E6C48">
        <w:rPr>
          <w:rFonts w:ascii="Times New Roman" w:hAnsi="Times New Roman" w:cs="Times New Roman"/>
          <w:bCs/>
          <w:color w:val="000000"/>
          <w:sz w:val="24"/>
          <w:szCs w:val="24"/>
        </w:rPr>
        <w:t>7</w:t>
      </w:r>
    </w:p>
    <w:p w14:paraId="4D0F90CC" w14:textId="18FA27FD" w:rsidR="000244C4" w:rsidRPr="003E6C48" w:rsidRDefault="000244C4" w:rsidP="000244C4">
      <w:pPr>
        <w:spacing w:line="276" w:lineRule="auto"/>
        <w:jc w:val="both"/>
        <w:rPr>
          <w:rFonts w:ascii="Times New Roman" w:hAnsi="Times New Roman" w:cs="Times New Roman"/>
          <w:color w:val="000000"/>
          <w:sz w:val="24"/>
          <w:szCs w:val="24"/>
        </w:rPr>
      </w:pPr>
      <w:r w:rsidRPr="003C6852">
        <w:rPr>
          <w:rFonts w:ascii="Times New Roman" w:hAnsi="Times New Roman" w:cs="Times New Roman"/>
          <w:color w:val="000000"/>
          <w:sz w:val="24"/>
          <w:szCs w:val="24"/>
        </w:rPr>
        <w:t>Assay for screening and quantifying L-asparaginase activity in endophytic fungi</w:t>
      </w:r>
      <w:r w:rsidRPr="003E6C48">
        <w:rPr>
          <w:rFonts w:ascii="Times New Roman" w:hAnsi="Times New Roman" w:cs="Times New Roman"/>
          <w:color w:val="000000"/>
          <w:sz w:val="24"/>
          <w:szCs w:val="24"/>
        </w:rPr>
        <w:t>………</w:t>
      </w:r>
      <w:r w:rsidR="00DD14E3" w:rsidRPr="003E6C48">
        <w:rPr>
          <w:rFonts w:ascii="Times New Roman" w:hAnsi="Times New Roman" w:cs="Times New Roman"/>
          <w:color w:val="000000"/>
          <w:sz w:val="24"/>
          <w:szCs w:val="24"/>
        </w:rPr>
        <w:t>….</w:t>
      </w:r>
      <w:r w:rsidR="00757CF9" w:rsidRPr="003E6C48">
        <w:rPr>
          <w:rFonts w:ascii="Times New Roman" w:hAnsi="Times New Roman" w:cs="Times New Roman"/>
          <w:color w:val="000000"/>
          <w:sz w:val="24"/>
          <w:szCs w:val="24"/>
        </w:rPr>
        <w:t>8</w:t>
      </w:r>
    </w:p>
    <w:p w14:paraId="6932BB59" w14:textId="5716A986" w:rsidR="000244C4" w:rsidRPr="003E6C48" w:rsidRDefault="000244C4" w:rsidP="000244C4">
      <w:pPr>
        <w:spacing w:line="276" w:lineRule="auto"/>
        <w:jc w:val="both"/>
        <w:rPr>
          <w:rFonts w:ascii="Times New Roman" w:hAnsi="Times New Roman" w:cs="Times New Roman"/>
          <w:color w:val="000000"/>
          <w:sz w:val="24"/>
          <w:szCs w:val="24"/>
        </w:rPr>
      </w:pPr>
      <w:r w:rsidRPr="003E6C48">
        <w:rPr>
          <w:rFonts w:ascii="Times New Roman" w:hAnsi="Times New Roman" w:cs="Times New Roman"/>
          <w:color w:val="000000"/>
          <w:sz w:val="24"/>
          <w:szCs w:val="24"/>
        </w:rPr>
        <w:t xml:space="preserve">Production optimization and </w:t>
      </w:r>
      <w:r w:rsidRPr="003E6C48">
        <w:rPr>
          <w:rFonts w:ascii="Times New Roman" w:hAnsi="Times New Roman" w:cs="Times New Roman"/>
          <w:sz w:val="24"/>
          <w:szCs w:val="24"/>
        </w:rPr>
        <w:t>purification</w:t>
      </w:r>
      <w:r w:rsidRPr="003E6C48">
        <w:rPr>
          <w:rFonts w:ascii="Times New Roman" w:hAnsi="Times New Roman" w:cs="Times New Roman"/>
          <w:color w:val="000000"/>
          <w:sz w:val="24"/>
          <w:szCs w:val="24"/>
        </w:rPr>
        <w:t>…………………………………………………</w:t>
      </w:r>
      <w:r w:rsidR="00DD14E3" w:rsidRPr="003E6C48">
        <w:rPr>
          <w:rFonts w:ascii="Times New Roman" w:hAnsi="Times New Roman" w:cs="Times New Roman"/>
          <w:color w:val="000000"/>
          <w:sz w:val="24"/>
          <w:szCs w:val="24"/>
        </w:rPr>
        <w:t>…</w:t>
      </w:r>
      <w:r w:rsidR="00757CF9" w:rsidRPr="003E6C48">
        <w:rPr>
          <w:rFonts w:ascii="Times New Roman" w:hAnsi="Times New Roman" w:cs="Times New Roman"/>
          <w:color w:val="000000"/>
          <w:sz w:val="24"/>
          <w:szCs w:val="24"/>
        </w:rPr>
        <w:t>9</w:t>
      </w:r>
    </w:p>
    <w:p w14:paraId="5A4A2BFC" w14:textId="1C8FAE80" w:rsidR="000244C4" w:rsidRPr="003E6C48" w:rsidRDefault="000244C4" w:rsidP="000244C4">
      <w:pPr>
        <w:spacing w:line="276" w:lineRule="auto"/>
        <w:jc w:val="both"/>
        <w:rPr>
          <w:rFonts w:ascii="Times New Roman" w:hAnsi="Times New Roman" w:cs="Times New Roman"/>
          <w:color w:val="000000"/>
          <w:sz w:val="24"/>
          <w:szCs w:val="24"/>
        </w:rPr>
      </w:pPr>
      <w:r w:rsidRPr="003E6C48">
        <w:rPr>
          <w:rFonts w:ascii="Times New Roman" w:hAnsi="Times New Roman" w:cs="Times New Roman"/>
          <w:color w:val="000000"/>
          <w:sz w:val="24"/>
          <w:szCs w:val="24"/>
        </w:rPr>
        <w:t>Enzyme Kinetics…………………………………………………………………………</w:t>
      </w:r>
      <w:r w:rsidR="00DD14E3" w:rsidRPr="003E6C48">
        <w:rPr>
          <w:rFonts w:ascii="Times New Roman" w:hAnsi="Times New Roman" w:cs="Times New Roman"/>
          <w:color w:val="000000"/>
          <w:sz w:val="24"/>
          <w:szCs w:val="24"/>
        </w:rPr>
        <w:t>…</w:t>
      </w:r>
      <w:r w:rsidR="0079015E">
        <w:rPr>
          <w:rFonts w:ascii="Times New Roman" w:hAnsi="Times New Roman" w:cs="Times New Roman"/>
          <w:color w:val="000000"/>
          <w:sz w:val="24"/>
          <w:szCs w:val="24"/>
        </w:rPr>
        <w:t>..</w:t>
      </w:r>
      <w:r w:rsidR="00757CF9" w:rsidRPr="003E6C48">
        <w:rPr>
          <w:rFonts w:ascii="Times New Roman" w:hAnsi="Times New Roman" w:cs="Times New Roman"/>
          <w:color w:val="000000"/>
          <w:sz w:val="24"/>
          <w:szCs w:val="24"/>
        </w:rPr>
        <w:t>10</w:t>
      </w:r>
    </w:p>
    <w:p w14:paraId="6A86368A" w14:textId="09B72A2D" w:rsidR="000244C4" w:rsidRPr="003E6C48" w:rsidRDefault="000244C4" w:rsidP="000244C4">
      <w:pPr>
        <w:spacing w:line="276" w:lineRule="auto"/>
        <w:jc w:val="both"/>
        <w:rPr>
          <w:rFonts w:ascii="Times New Roman" w:hAnsi="Times New Roman" w:cs="Times New Roman"/>
          <w:color w:val="000000"/>
          <w:sz w:val="24"/>
          <w:szCs w:val="24"/>
        </w:rPr>
      </w:pPr>
      <w:r w:rsidRPr="003E6C48">
        <w:rPr>
          <w:rFonts w:ascii="Times New Roman" w:hAnsi="Times New Roman" w:cs="Times New Roman"/>
          <w:color w:val="000000"/>
          <w:sz w:val="24"/>
          <w:szCs w:val="24"/>
        </w:rPr>
        <w:t>Improving the production by Cloning and expression of L-asparaginase gene…………</w:t>
      </w:r>
      <w:r w:rsidR="00DD14E3" w:rsidRPr="003E6C48">
        <w:rPr>
          <w:rFonts w:ascii="Times New Roman" w:hAnsi="Times New Roman" w:cs="Times New Roman"/>
          <w:color w:val="000000"/>
          <w:sz w:val="24"/>
          <w:szCs w:val="24"/>
        </w:rPr>
        <w:t>…</w:t>
      </w:r>
      <w:r w:rsidR="0079015E">
        <w:rPr>
          <w:rFonts w:ascii="Times New Roman" w:hAnsi="Times New Roman" w:cs="Times New Roman"/>
          <w:color w:val="000000"/>
          <w:sz w:val="24"/>
          <w:szCs w:val="24"/>
        </w:rPr>
        <w:t>…</w:t>
      </w:r>
      <w:r w:rsidR="00757CF9" w:rsidRPr="003E6C48">
        <w:rPr>
          <w:rFonts w:ascii="Times New Roman" w:hAnsi="Times New Roman" w:cs="Times New Roman"/>
          <w:color w:val="000000"/>
          <w:sz w:val="24"/>
          <w:szCs w:val="24"/>
        </w:rPr>
        <w:t>10</w:t>
      </w:r>
    </w:p>
    <w:p w14:paraId="39E73DBA" w14:textId="18FE3D13" w:rsidR="000244C4" w:rsidRPr="003E6C48" w:rsidRDefault="000244C4" w:rsidP="000244C4">
      <w:pPr>
        <w:spacing w:line="276" w:lineRule="auto"/>
        <w:jc w:val="both"/>
        <w:rPr>
          <w:rFonts w:ascii="Times New Roman" w:hAnsi="Times New Roman" w:cs="Times New Roman"/>
          <w:sz w:val="24"/>
          <w:szCs w:val="24"/>
        </w:rPr>
      </w:pPr>
      <w:r w:rsidRPr="003E6C48">
        <w:rPr>
          <w:rFonts w:ascii="Times New Roman" w:hAnsi="Times New Roman" w:cs="Times New Roman"/>
          <w:sz w:val="24"/>
          <w:szCs w:val="24"/>
        </w:rPr>
        <w:t>Biocompatibility and anticancer properties of L-asparaginase……………………………</w:t>
      </w:r>
      <w:r w:rsidR="0079015E">
        <w:rPr>
          <w:rFonts w:ascii="Times New Roman" w:hAnsi="Times New Roman" w:cs="Times New Roman"/>
          <w:sz w:val="24"/>
          <w:szCs w:val="24"/>
        </w:rPr>
        <w:t>…</w:t>
      </w:r>
      <w:r w:rsidR="00757CF9" w:rsidRPr="003E6C48">
        <w:rPr>
          <w:rFonts w:ascii="Times New Roman" w:hAnsi="Times New Roman" w:cs="Times New Roman"/>
          <w:sz w:val="24"/>
          <w:szCs w:val="24"/>
        </w:rPr>
        <w:t>11</w:t>
      </w:r>
    </w:p>
    <w:p w14:paraId="7737CA21" w14:textId="02383CCA" w:rsidR="000244C4" w:rsidRPr="003E6C48" w:rsidRDefault="000244C4" w:rsidP="000244C4">
      <w:pPr>
        <w:spacing w:line="276" w:lineRule="auto"/>
        <w:jc w:val="both"/>
        <w:rPr>
          <w:rFonts w:ascii="Times New Roman" w:hAnsi="Times New Roman" w:cs="Times New Roman"/>
          <w:iCs/>
          <w:color w:val="000000"/>
          <w:sz w:val="24"/>
          <w:szCs w:val="24"/>
        </w:rPr>
      </w:pPr>
      <w:r w:rsidRPr="003E6C48">
        <w:rPr>
          <w:rFonts w:ascii="Times New Roman" w:hAnsi="Times New Roman" w:cs="Times New Roman"/>
          <w:iCs/>
          <w:color w:val="000000"/>
          <w:sz w:val="24"/>
          <w:szCs w:val="24"/>
        </w:rPr>
        <w:t>Conclusion…………………………………………………………………………………</w:t>
      </w:r>
      <w:r w:rsidR="0079015E">
        <w:rPr>
          <w:rFonts w:ascii="Times New Roman" w:hAnsi="Times New Roman" w:cs="Times New Roman"/>
          <w:iCs/>
          <w:color w:val="000000"/>
          <w:sz w:val="24"/>
          <w:szCs w:val="24"/>
        </w:rPr>
        <w:t>…</w:t>
      </w:r>
      <w:r w:rsidR="00E226DE" w:rsidRPr="003E6C48">
        <w:rPr>
          <w:rFonts w:ascii="Times New Roman" w:hAnsi="Times New Roman" w:cs="Times New Roman"/>
          <w:iCs/>
          <w:color w:val="000000"/>
          <w:sz w:val="24"/>
          <w:szCs w:val="24"/>
        </w:rPr>
        <w:t>13</w:t>
      </w:r>
    </w:p>
    <w:p w14:paraId="325251B8" w14:textId="18A7F758" w:rsidR="000244C4" w:rsidRPr="003E6C48" w:rsidRDefault="000244C4" w:rsidP="000244C4">
      <w:pPr>
        <w:spacing w:line="276" w:lineRule="auto"/>
        <w:jc w:val="both"/>
        <w:rPr>
          <w:rFonts w:ascii="Times New Roman" w:hAnsi="Times New Roman" w:cs="Times New Roman"/>
          <w:iCs/>
          <w:color w:val="000000"/>
          <w:sz w:val="24"/>
          <w:szCs w:val="24"/>
        </w:rPr>
      </w:pPr>
      <w:r w:rsidRPr="003E6C48">
        <w:rPr>
          <w:rFonts w:ascii="Times New Roman" w:hAnsi="Times New Roman" w:cs="Times New Roman"/>
          <w:iCs/>
          <w:color w:val="000000"/>
          <w:sz w:val="24"/>
          <w:szCs w:val="24"/>
        </w:rPr>
        <w:t>Acknowledgment…………………………………………………………………………</w:t>
      </w:r>
      <w:r w:rsidR="0079015E">
        <w:rPr>
          <w:rFonts w:ascii="Times New Roman" w:hAnsi="Times New Roman" w:cs="Times New Roman"/>
          <w:iCs/>
          <w:color w:val="000000"/>
          <w:sz w:val="24"/>
          <w:szCs w:val="24"/>
        </w:rPr>
        <w:t>…</w:t>
      </w:r>
      <w:r w:rsidR="00E226DE" w:rsidRPr="003E6C48">
        <w:rPr>
          <w:rFonts w:ascii="Times New Roman" w:hAnsi="Times New Roman" w:cs="Times New Roman"/>
          <w:iCs/>
          <w:color w:val="000000"/>
          <w:sz w:val="24"/>
          <w:szCs w:val="24"/>
        </w:rPr>
        <w:t>14</w:t>
      </w:r>
    </w:p>
    <w:p w14:paraId="5E976887" w14:textId="30DD500D" w:rsidR="005D3A0E" w:rsidRDefault="000244C4" w:rsidP="00162A88">
      <w:pPr>
        <w:spacing w:line="276" w:lineRule="auto"/>
        <w:rPr>
          <w:rFonts w:ascii="Times New Roman" w:hAnsi="Times New Roman" w:cs="Times New Roman"/>
          <w:bCs/>
          <w:color w:val="000000"/>
          <w:sz w:val="24"/>
          <w:szCs w:val="24"/>
        </w:rPr>
      </w:pPr>
      <w:r w:rsidRPr="003E6C48">
        <w:rPr>
          <w:rFonts w:ascii="Times New Roman" w:hAnsi="Times New Roman" w:cs="Times New Roman"/>
          <w:bCs/>
          <w:color w:val="000000"/>
          <w:sz w:val="24"/>
          <w:szCs w:val="24"/>
        </w:rPr>
        <w:t>References…………………………………………………………………………………</w:t>
      </w:r>
      <w:r w:rsidR="00E226DE" w:rsidRPr="003E6C48">
        <w:rPr>
          <w:rFonts w:ascii="Times New Roman" w:hAnsi="Times New Roman" w:cs="Times New Roman"/>
          <w:bCs/>
          <w:color w:val="000000"/>
          <w:sz w:val="24"/>
          <w:szCs w:val="24"/>
        </w:rPr>
        <w:t>14</w:t>
      </w:r>
    </w:p>
    <w:p w14:paraId="3554C256" w14:textId="16CF8759" w:rsidR="00314195" w:rsidRDefault="00314195" w:rsidP="00162A88">
      <w:pPr>
        <w:spacing w:line="276" w:lineRule="auto"/>
        <w:rPr>
          <w:rFonts w:ascii="Times New Roman" w:hAnsi="Times New Roman" w:cs="Times New Roman"/>
          <w:bCs/>
          <w:color w:val="000000"/>
          <w:sz w:val="24"/>
          <w:szCs w:val="24"/>
        </w:rPr>
      </w:pPr>
    </w:p>
    <w:p w14:paraId="1110457D" w14:textId="77777777" w:rsidR="00314195" w:rsidRDefault="00314195" w:rsidP="00162A88">
      <w:pPr>
        <w:spacing w:line="276" w:lineRule="auto"/>
        <w:rPr>
          <w:rFonts w:ascii="Times New Roman" w:hAnsi="Times New Roman" w:cs="Times New Roman"/>
          <w:bCs/>
          <w:color w:val="000000"/>
          <w:sz w:val="24"/>
          <w:szCs w:val="24"/>
        </w:rPr>
      </w:pPr>
    </w:p>
    <w:p w14:paraId="77774433" w14:textId="77777777" w:rsidR="00314195" w:rsidRPr="003E6C48" w:rsidRDefault="00314195" w:rsidP="00162A88">
      <w:pPr>
        <w:spacing w:line="276" w:lineRule="auto"/>
        <w:rPr>
          <w:rFonts w:ascii="Times New Roman" w:hAnsi="Times New Roman" w:cs="Times New Roman"/>
          <w:b/>
          <w:color w:val="000000"/>
          <w:sz w:val="24"/>
          <w:szCs w:val="24"/>
        </w:rPr>
      </w:pPr>
    </w:p>
    <w:p w14:paraId="04213849" w14:textId="334F6015" w:rsidR="005D3A0E" w:rsidRPr="003E6C48" w:rsidRDefault="00314195" w:rsidP="008365F8">
      <w:pPr>
        <w:spacing w:line="276" w:lineRule="auto"/>
        <w:jc w:val="center"/>
        <w:rPr>
          <w:rFonts w:ascii="Times New Roman" w:hAnsi="Times New Roman" w:cs="Times New Roman"/>
          <w:b/>
          <w:color w:val="000000"/>
          <w:sz w:val="24"/>
          <w:szCs w:val="24"/>
        </w:rPr>
      </w:pPr>
      <w:r>
        <w:rPr>
          <w:rFonts w:ascii="Times New Roman" w:hAnsi="Times New Roman" w:cs="Times New Roman"/>
          <w:b/>
          <w:noProof/>
          <w:color w:val="000000"/>
          <w:sz w:val="24"/>
          <w:szCs w:val="24"/>
        </w:rPr>
        <mc:AlternateContent>
          <mc:Choice Requires="wps">
            <w:drawing>
              <wp:anchor distT="0" distB="0" distL="114300" distR="114300" simplePos="0" relativeHeight="251659264" behindDoc="0" locked="0" layoutInCell="1" allowOverlap="1" wp14:anchorId="0725DA4D" wp14:editId="0EACD0B6">
                <wp:simplePos x="0" y="0"/>
                <wp:positionH relativeFrom="column">
                  <wp:posOffset>-47501</wp:posOffset>
                </wp:positionH>
                <wp:positionV relativeFrom="paragraph">
                  <wp:posOffset>81140</wp:posOffset>
                </wp:positionV>
                <wp:extent cx="5581402" cy="11875"/>
                <wp:effectExtent l="0" t="0" r="19685" b="26670"/>
                <wp:wrapNone/>
                <wp:docPr id="1" name="Straight Connector 1"/>
                <wp:cNvGraphicFramePr/>
                <a:graphic xmlns:a="http://schemas.openxmlformats.org/drawingml/2006/main">
                  <a:graphicData uri="http://schemas.microsoft.com/office/word/2010/wordprocessingShape">
                    <wps:wsp>
                      <wps:cNvCnPr/>
                      <wps:spPr>
                        <a:xfrm>
                          <a:off x="0" y="0"/>
                          <a:ext cx="5581402" cy="11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32355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75pt,6.4pt" to="435.7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" strokecolor="black [3213]" strokeweight=".5pt">
                <v:stroke joinstyle="miter"/>
              </v:line>
            </w:pict>
          </mc:Fallback>
        </mc:AlternateContent>
      </w:r>
    </w:p>
    <w:p w14:paraId="41726723" w14:textId="77777777" w:rsidR="00B64B6E" w:rsidRPr="003E6C48" w:rsidRDefault="00FA1E59" w:rsidP="00FA1E59">
      <w:pPr>
        <w:spacing w:line="276" w:lineRule="auto"/>
        <w:rPr>
          <w:rFonts w:ascii="Times New Roman" w:hAnsi="Times New Roman" w:cs="Times New Roman"/>
          <w:sz w:val="24"/>
          <w:szCs w:val="24"/>
        </w:rPr>
      </w:pPr>
      <w:r w:rsidRPr="003E6C48">
        <w:rPr>
          <w:rFonts w:ascii="Times New Roman" w:hAnsi="Times New Roman" w:cs="Times New Roman"/>
          <w:sz w:val="24"/>
          <w:szCs w:val="24"/>
        </w:rPr>
        <w:t xml:space="preserve">Job N  •Augustine A • K G Nevin (*) </w:t>
      </w:r>
    </w:p>
    <w:p w14:paraId="6978E4B8" w14:textId="77777777" w:rsidR="00B64B6E" w:rsidRPr="003E6C48" w:rsidRDefault="00B64B6E" w:rsidP="00B64B6E">
      <w:pPr>
        <w:spacing w:line="276" w:lineRule="auto"/>
        <w:rPr>
          <w:rFonts w:ascii="Times New Roman" w:hAnsi="Times New Roman" w:cs="Times New Roman"/>
          <w:sz w:val="24"/>
          <w:szCs w:val="24"/>
          <w:vertAlign w:val="superscript"/>
        </w:rPr>
      </w:pPr>
      <w:r w:rsidRPr="00B64B6E">
        <w:rPr>
          <w:rFonts w:ascii="Times New Roman" w:hAnsi="Times New Roman" w:cs="Times New Roman"/>
          <w:sz w:val="24"/>
          <w:szCs w:val="24"/>
        </w:rPr>
        <w:t xml:space="preserve">Department of Marine Biosciences, Faculty of Ocean Science and Technology, Kerala University of Fisheries and Ocean Studies, </w:t>
      </w:r>
      <w:proofErr w:type="spellStart"/>
      <w:r w:rsidRPr="00B64B6E">
        <w:rPr>
          <w:rFonts w:ascii="Times New Roman" w:hAnsi="Times New Roman" w:cs="Times New Roman"/>
          <w:sz w:val="24"/>
          <w:szCs w:val="24"/>
        </w:rPr>
        <w:t>Panangad</w:t>
      </w:r>
      <w:proofErr w:type="spellEnd"/>
      <w:r w:rsidRPr="00B64B6E">
        <w:rPr>
          <w:rFonts w:ascii="Times New Roman" w:hAnsi="Times New Roman" w:cs="Times New Roman"/>
          <w:sz w:val="24"/>
          <w:szCs w:val="24"/>
        </w:rPr>
        <w:t xml:space="preserve"> PO, Kochi-682506</w:t>
      </w:r>
      <w:r w:rsidRPr="003E6C48">
        <w:rPr>
          <w:rFonts w:ascii="Times New Roman" w:hAnsi="Times New Roman" w:cs="Times New Roman"/>
          <w:sz w:val="24"/>
          <w:szCs w:val="24"/>
        </w:rPr>
        <w:t>, India</w:t>
      </w:r>
    </w:p>
    <w:p w14:paraId="42E1F819" w14:textId="63770E9F" w:rsidR="00B64B6E" w:rsidRPr="003E6C48" w:rsidRDefault="00B64B6E" w:rsidP="00B64B6E">
      <w:pPr>
        <w:spacing w:line="276" w:lineRule="auto"/>
        <w:rPr>
          <w:rFonts w:ascii="Times New Roman" w:hAnsi="Times New Roman" w:cs="Times New Roman"/>
          <w:sz w:val="24"/>
          <w:szCs w:val="24"/>
        </w:rPr>
      </w:pPr>
      <w:r w:rsidRPr="003E6C48">
        <w:rPr>
          <w:rFonts w:ascii="Times New Roman" w:hAnsi="Times New Roman" w:cs="Times New Roman"/>
          <w:sz w:val="24"/>
          <w:szCs w:val="24"/>
        </w:rPr>
        <w:lastRenderedPageBreak/>
        <w:t xml:space="preserve">Centre for Bioactive Substances from Marine Organisms, Kerala University of Fisheries and Ocean Studies, </w:t>
      </w:r>
      <w:proofErr w:type="spellStart"/>
      <w:r w:rsidRPr="003E6C48">
        <w:rPr>
          <w:rFonts w:ascii="Times New Roman" w:hAnsi="Times New Roman" w:cs="Times New Roman"/>
          <w:sz w:val="24"/>
          <w:szCs w:val="24"/>
        </w:rPr>
        <w:t>Panangad</w:t>
      </w:r>
      <w:proofErr w:type="spellEnd"/>
      <w:r w:rsidRPr="003E6C48">
        <w:rPr>
          <w:rFonts w:ascii="Times New Roman" w:hAnsi="Times New Roman" w:cs="Times New Roman"/>
          <w:sz w:val="24"/>
          <w:szCs w:val="24"/>
        </w:rPr>
        <w:t xml:space="preserve"> PO, Kochi-682506</w:t>
      </w:r>
    </w:p>
    <w:p w14:paraId="01EC715D" w14:textId="170586F3" w:rsidR="005D3A0E" w:rsidRPr="003E6C48" w:rsidRDefault="00FA1E59" w:rsidP="00FA1E59">
      <w:pPr>
        <w:spacing w:line="276" w:lineRule="auto"/>
        <w:rPr>
          <w:rFonts w:ascii="Times New Roman" w:hAnsi="Times New Roman" w:cs="Times New Roman"/>
          <w:b/>
          <w:color w:val="000000"/>
          <w:sz w:val="24"/>
          <w:szCs w:val="24"/>
        </w:rPr>
      </w:pPr>
      <w:r w:rsidRPr="003E6C48">
        <w:rPr>
          <w:rFonts w:ascii="Times New Roman" w:hAnsi="Times New Roman" w:cs="Times New Roman"/>
          <w:sz w:val="24"/>
          <w:szCs w:val="24"/>
        </w:rPr>
        <w:t xml:space="preserve">e-mail: </w:t>
      </w:r>
      <w:r w:rsidR="00E60DE1" w:rsidRPr="00E60DE1">
        <w:rPr>
          <w:rFonts w:ascii="Times New Roman" w:hAnsi="Times New Roman" w:cs="Times New Roman"/>
          <w:sz w:val="24"/>
          <w:szCs w:val="24"/>
        </w:rPr>
        <w:t>nevinkg@kufos.ac.in</w:t>
      </w:r>
    </w:p>
    <w:bookmarkEnd w:id="0"/>
    <w:p w14:paraId="5CDD159F" w14:textId="77777777" w:rsidR="008365F8" w:rsidRPr="006263DD" w:rsidRDefault="008365F8" w:rsidP="008365F8">
      <w:pPr>
        <w:spacing w:after="0" w:line="276" w:lineRule="auto"/>
        <w:jc w:val="both"/>
        <w:rPr>
          <w:rFonts w:ascii="Times New Roman" w:hAnsi="Times New Roman" w:cs="Times New Roman"/>
          <w:b/>
          <w:bCs/>
          <w:sz w:val="24"/>
          <w:szCs w:val="24"/>
        </w:rPr>
      </w:pPr>
      <w:r w:rsidRPr="006263DD">
        <w:rPr>
          <w:rFonts w:ascii="Times New Roman" w:hAnsi="Times New Roman" w:cs="Times New Roman"/>
          <w:b/>
          <w:bCs/>
          <w:sz w:val="24"/>
          <w:szCs w:val="24"/>
        </w:rPr>
        <w:t xml:space="preserve">Abstract </w:t>
      </w:r>
    </w:p>
    <w:p w14:paraId="1EA591C0" w14:textId="77777777" w:rsidR="009175A3" w:rsidRPr="009175A3" w:rsidRDefault="009175A3" w:rsidP="009175A3">
      <w:pPr>
        <w:shd w:val="clear" w:color="auto" w:fill="FFFFFF"/>
        <w:spacing w:after="0" w:line="253" w:lineRule="atLeast"/>
        <w:jc w:val="both"/>
        <w:rPr>
          <w:rFonts w:ascii="Calibri" w:eastAsia="Times New Roman" w:hAnsi="Calibri" w:cs="Calibri"/>
          <w:color w:val="000000"/>
          <w:lang w:eastAsia="en-GB"/>
        </w:rPr>
      </w:pPr>
      <w:r w:rsidRPr="009175A3">
        <w:rPr>
          <w:rFonts w:ascii="Times New Roman" w:eastAsia="Times New Roman" w:hAnsi="Times New Roman" w:cs="Times New Roman"/>
          <w:color w:val="000000"/>
          <w:sz w:val="24"/>
          <w:szCs w:val="24"/>
          <w:lang w:eastAsia="en-GB"/>
        </w:rPr>
        <w:t xml:space="preserve">Mangroves are considered as a dynamic transition zone between terrestrial and marine habitats. They exhibit high levels of biodiversity along tropical and subtropical coastlines because they coexist with both marine and terrestrial habitats. Since mangrove forests are home to the second-largest group of the marine fungal group, they are always regarded as biodiversity "hotspots." The mycotic inhabitants of mangroves, especially endophytes, are adapted to changing environmental conditions and can withstand a variety of physical and biological stressors, making them promising sources for the recovery of novel bioactive chemicals. Additionally, several mangrove species are useful sources of secondary metabolites with therapeutic benefits. As a result, the pharmaceutical, food, and agricultural industries have recognized extensive potential use for secondary metabolites generated from mangrove endophytic fungus. L-asparaginase is a significant enzyme that is commonly used as an antitumor agent in the treatment of acute lymphoblastic leukaemia (ALL), the most common </w:t>
      </w:r>
      <w:proofErr w:type="spellStart"/>
      <w:r w:rsidRPr="009175A3">
        <w:rPr>
          <w:rFonts w:ascii="Times New Roman" w:eastAsia="Times New Roman" w:hAnsi="Times New Roman" w:cs="Times New Roman"/>
          <w:color w:val="000000"/>
          <w:sz w:val="24"/>
          <w:szCs w:val="24"/>
          <w:lang w:eastAsia="en-GB"/>
        </w:rPr>
        <w:t>pediatric</w:t>
      </w:r>
      <w:proofErr w:type="spellEnd"/>
      <w:r w:rsidRPr="009175A3">
        <w:rPr>
          <w:rFonts w:ascii="Times New Roman" w:eastAsia="Times New Roman" w:hAnsi="Times New Roman" w:cs="Times New Roman"/>
          <w:color w:val="000000"/>
          <w:sz w:val="24"/>
          <w:szCs w:val="24"/>
          <w:lang w:eastAsia="en-GB"/>
        </w:rPr>
        <w:t xml:space="preserve"> cancer. The use of these enzymes as therapeutics selectively differentiates normal cells and promotes apoptosis of only cancerous cells due to their mode of action. The production of L-asparaginase by fungus appears more promising in light of the increased similarity of fungi to humans, which may reduce the likelihood of immunological reactions. In the food industry, asparaginase is also successfully utilized to lower the development of acrylamide in processed meals with high starch contents. To identify asparaginase production, extensive screening and quantification approaches have been developed, however, the majority of them have shown to be more complicated and deficient in established pharmaceutical quality control standards.  To get around these restrictions, this review provides information on straightforward screening techniques using a dye-based plate assay on modified </w:t>
      </w:r>
      <w:proofErr w:type="spellStart"/>
      <w:r w:rsidRPr="009175A3">
        <w:rPr>
          <w:rFonts w:ascii="Times New Roman" w:eastAsia="Times New Roman" w:hAnsi="Times New Roman" w:cs="Times New Roman"/>
          <w:color w:val="000000"/>
          <w:sz w:val="24"/>
          <w:szCs w:val="24"/>
          <w:lang w:eastAsia="en-GB"/>
        </w:rPr>
        <w:t>Czapek</w:t>
      </w:r>
      <w:proofErr w:type="spellEnd"/>
      <w:r w:rsidRPr="009175A3">
        <w:rPr>
          <w:rFonts w:ascii="Times New Roman" w:eastAsia="Times New Roman" w:hAnsi="Times New Roman" w:cs="Times New Roman"/>
          <w:color w:val="000000"/>
          <w:sz w:val="24"/>
          <w:szCs w:val="24"/>
          <w:lang w:eastAsia="en-GB"/>
        </w:rPr>
        <w:t xml:space="preserve"> Dox medium with phenol red and bromothymol blue indicators, as well as reasonably simple and accurate colorimetric techniques for enzyme quantification (Nessler method, L-aspartic acid -hydroxamate (AHA), and </w:t>
      </w:r>
      <w:proofErr w:type="spellStart"/>
      <w:r w:rsidRPr="009175A3">
        <w:rPr>
          <w:rFonts w:ascii="Times New Roman" w:eastAsia="Times New Roman" w:hAnsi="Times New Roman" w:cs="Times New Roman"/>
          <w:color w:val="000000"/>
          <w:sz w:val="24"/>
          <w:szCs w:val="24"/>
          <w:lang w:eastAsia="en-GB"/>
        </w:rPr>
        <w:t>indo-oxine</w:t>
      </w:r>
      <w:proofErr w:type="spellEnd"/>
      <w:r w:rsidRPr="009175A3">
        <w:rPr>
          <w:rFonts w:ascii="Times New Roman" w:eastAsia="Times New Roman" w:hAnsi="Times New Roman" w:cs="Times New Roman"/>
          <w:color w:val="000000"/>
          <w:sz w:val="24"/>
          <w:szCs w:val="24"/>
          <w:lang w:eastAsia="en-GB"/>
        </w:rPr>
        <w:t>). It is also worth noting that this method is better suited for assuring accurate and representative asparaginase activity in research. Finding innovative remedies is critical in today's world, where cancer and other terrible diseases are so prevalent. Despite the fact that asparaginase production from medicinal plants has been extensively studied, this review will look at the potential benefits of using marine fungi associated with mangroves as a tool for biotechnological, therapeutic, and industrial applications.</w:t>
      </w:r>
    </w:p>
    <w:p w14:paraId="50D524BA" w14:textId="77777777" w:rsidR="009175A3" w:rsidRPr="009175A3" w:rsidRDefault="009175A3" w:rsidP="009175A3">
      <w:pPr>
        <w:shd w:val="clear" w:color="auto" w:fill="FFFFFF"/>
        <w:spacing w:after="0" w:line="253" w:lineRule="atLeast"/>
        <w:jc w:val="both"/>
        <w:rPr>
          <w:rFonts w:ascii="Calibri" w:eastAsia="Times New Roman" w:hAnsi="Calibri" w:cs="Calibri"/>
          <w:color w:val="000000"/>
          <w:lang w:eastAsia="en-GB"/>
        </w:rPr>
      </w:pPr>
      <w:r w:rsidRPr="009175A3">
        <w:rPr>
          <w:rFonts w:ascii="Times New Roman" w:eastAsia="Times New Roman" w:hAnsi="Times New Roman" w:cs="Times New Roman"/>
          <w:b/>
          <w:bCs/>
          <w:color w:val="000000"/>
          <w:sz w:val="24"/>
          <w:szCs w:val="24"/>
          <w:lang w:eastAsia="en-GB"/>
        </w:rPr>
        <w:t>Key words:</w:t>
      </w:r>
      <w:r w:rsidRPr="009175A3">
        <w:rPr>
          <w:rFonts w:ascii="Times New Roman" w:eastAsia="Times New Roman" w:hAnsi="Times New Roman" w:cs="Times New Roman"/>
          <w:color w:val="000000"/>
          <w:sz w:val="24"/>
          <w:szCs w:val="24"/>
          <w:lang w:eastAsia="en-GB"/>
        </w:rPr>
        <w:t xml:space="preserve"> Endophytic </w:t>
      </w:r>
      <w:proofErr w:type="spellStart"/>
      <w:r w:rsidRPr="009175A3">
        <w:rPr>
          <w:rFonts w:ascii="Times New Roman" w:eastAsia="Times New Roman" w:hAnsi="Times New Roman" w:cs="Times New Roman"/>
          <w:color w:val="000000"/>
          <w:sz w:val="24"/>
          <w:szCs w:val="24"/>
          <w:lang w:eastAsia="en-GB"/>
        </w:rPr>
        <w:t>fungi;Mangroves</w:t>
      </w:r>
      <w:proofErr w:type="spellEnd"/>
      <w:r w:rsidRPr="009175A3">
        <w:rPr>
          <w:rFonts w:ascii="Times New Roman" w:eastAsia="Times New Roman" w:hAnsi="Times New Roman" w:cs="Times New Roman"/>
          <w:color w:val="000000"/>
          <w:sz w:val="24"/>
          <w:szCs w:val="24"/>
          <w:lang w:eastAsia="en-GB"/>
        </w:rPr>
        <w:t>; lymphoblastic leukaemia; L-asparaginase</w:t>
      </w:r>
    </w:p>
    <w:p w14:paraId="1BEED355" w14:textId="77777777" w:rsidR="009175A3" w:rsidRPr="009175A3" w:rsidRDefault="009175A3" w:rsidP="009175A3">
      <w:pPr>
        <w:shd w:val="clear" w:color="auto" w:fill="FFFFFF"/>
        <w:spacing w:line="253" w:lineRule="atLeast"/>
        <w:rPr>
          <w:rFonts w:ascii="Calibri" w:eastAsia="Times New Roman" w:hAnsi="Calibri" w:cs="Calibri"/>
          <w:color w:val="000000"/>
          <w:lang w:eastAsia="en-GB"/>
        </w:rPr>
      </w:pPr>
      <w:r w:rsidRPr="009175A3">
        <w:rPr>
          <w:rFonts w:ascii="Times New Roman" w:eastAsia="Times New Roman" w:hAnsi="Times New Roman" w:cs="Times New Roman"/>
          <w:color w:val="000000"/>
          <w:sz w:val="24"/>
          <w:szCs w:val="24"/>
          <w:lang w:eastAsia="en-GB"/>
        </w:rPr>
        <w:t> </w:t>
      </w:r>
    </w:p>
    <w:p w14:paraId="56281D96" w14:textId="77777777" w:rsidR="00C92468" w:rsidRDefault="00C92468" w:rsidP="006263DD">
      <w:pPr>
        <w:spacing w:line="276" w:lineRule="auto"/>
        <w:rPr>
          <w:rFonts w:ascii="Times New Roman" w:hAnsi="Times New Roman" w:cs="Times New Roman"/>
          <w:b/>
          <w:bCs/>
          <w:sz w:val="24"/>
          <w:szCs w:val="24"/>
        </w:rPr>
      </w:pPr>
    </w:p>
    <w:p w14:paraId="7912CD1B" w14:textId="77777777" w:rsidR="005D3A0E" w:rsidRDefault="005D3A0E" w:rsidP="006263DD">
      <w:pPr>
        <w:spacing w:line="276" w:lineRule="auto"/>
        <w:rPr>
          <w:rFonts w:ascii="Times New Roman" w:hAnsi="Times New Roman" w:cs="Times New Roman"/>
          <w:b/>
          <w:bCs/>
          <w:sz w:val="24"/>
          <w:szCs w:val="24"/>
        </w:rPr>
      </w:pPr>
    </w:p>
    <w:p w14:paraId="457D3DB8" w14:textId="77777777" w:rsidR="00B64B6E" w:rsidRDefault="00B64B6E" w:rsidP="006263DD">
      <w:pPr>
        <w:spacing w:line="276" w:lineRule="auto"/>
        <w:rPr>
          <w:rFonts w:ascii="Times New Roman" w:hAnsi="Times New Roman" w:cs="Times New Roman"/>
          <w:b/>
          <w:bCs/>
          <w:sz w:val="24"/>
          <w:szCs w:val="24"/>
        </w:rPr>
      </w:pPr>
    </w:p>
    <w:p w14:paraId="027B3DE5" w14:textId="77777777" w:rsidR="00B64B6E" w:rsidRDefault="00B64B6E" w:rsidP="006263DD">
      <w:pPr>
        <w:spacing w:line="276" w:lineRule="auto"/>
        <w:rPr>
          <w:rFonts w:ascii="Times New Roman" w:hAnsi="Times New Roman" w:cs="Times New Roman"/>
          <w:b/>
          <w:bCs/>
          <w:sz w:val="24"/>
          <w:szCs w:val="24"/>
        </w:rPr>
      </w:pPr>
    </w:p>
    <w:p w14:paraId="68008665" w14:textId="77777777" w:rsidR="00B64B6E" w:rsidRDefault="00B64B6E" w:rsidP="006263DD">
      <w:pPr>
        <w:spacing w:line="276" w:lineRule="auto"/>
        <w:rPr>
          <w:rFonts w:ascii="Times New Roman" w:hAnsi="Times New Roman" w:cs="Times New Roman"/>
          <w:b/>
          <w:bCs/>
          <w:sz w:val="24"/>
          <w:szCs w:val="24"/>
        </w:rPr>
      </w:pPr>
    </w:p>
    <w:p w14:paraId="266BD722" w14:textId="77777777" w:rsidR="00B64B6E" w:rsidRDefault="00B64B6E" w:rsidP="006263DD">
      <w:pPr>
        <w:spacing w:line="276" w:lineRule="auto"/>
        <w:rPr>
          <w:rFonts w:ascii="Times New Roman" w:hAnsi="Times New Roman" w:cs="Times New Roman"/>
          <w:b/>
          <w:bCs/>
          <w:sz w:val="24"/>
          <w:szCs w:val="24"/>
        </w:rPr>
      </w:pPr>
    </w:p>
    <w:p w14:paraId="493FC140" w14:textId="77777777" w:rsidR="00B64B6E" w:rsidRDefault="00B64B6E" w:rsidP="006263DD">
      <w:pPr>
        <w:spacing w:line="276" w:lineRule="auto"/>
        <w:rPr>
          <w:rFonts w:ascii="Times New Roman" w:hAnsi="Times New Roman" w:cs="Times New Roman"/>
          <w:b/>
          <w:bCs/>
          <w:sz w:val="24"/>
          <w:szCs w:val="24"/>
        </w:rPr>
      </w:pPr>
    </w:p>
    <w:p w14:paraId="65DF0CDF" w14:textId="77777777" w:rsidR="009175A3" w:rsidRPr="009175A3" w:rsidRDefault="009175A3" w:rsidP="009175A3">
      <w:pPr>
        <w:shd w:val="clear" w:color="auto" w:fill="FFFFFF"/>
        <w:spacing w:line="253" w:lineRule="atLeast"/>
        <w:rPr>
          <w:rFonts w:ascii="Calibri" w:eastAsia="Times New Roman" w:hAnsi="Calibri" w:cs="Calibri"/>
          <w:color w:val="000000"/>
          <w:lang w:eastAsia="en-GB"/>
        </w:rPr>
      </w:pPr>
      <w:r w:rsidRPr="009175A3">
        <w:rPr>
          <w:rFonts w:ascii="Times New Roman" w:eastAsia="Times New Roman" w:hAnsi="Times New Roman" w:cs="Times New Roman"/>
          <w:b/>
          <w:bCs/>
          <w:color w:val="000000"/>
          <w:sz w:val="24"/>
          <w:szCs w:val="24"/>
          <w:lang w:eastAsia="en-GB"/>
        </w:rPr>
        <w:lastRenderedPageBreak/>
        <w:t>Introduction</w:t>
      </w:r>
    </w:p>
    <w:p w14:paraId="38FDC69E" w14:textId="77777777" w:rsidR="009175A3" w:rsidRPr="009175A3" w:rsidRDefault="009175A3" w:rsidP="009175A3">
      <w:pPr>
        <w:shd w:val="clear" w:color="auto" w:fill="FFFFFF"/>
        <w:spacing w:line="253" w:lineRule="atLeast"/>
        <w:jc w:val="both"/>
        <w:rPr>
          <w:rFonts w:ascii="Calibri" w:eastAsia="Times New Roman" w:hAnsi="Calibri" w:cs="Calibri"/>
          <w:color w:val="000000"/>
          <w:lang w:eastAsia="en-GB"/>
        </w:rPr>
      </w:pPr>
      <w:r w:rsidRPr="009175A3">
        <w:rPr>
          <w:rFonts w:ascii="Times New Roman" w:eastAsia="Times New Roman" w:hAnsi="Times New Roman" w:cs="Times New Roman"/>
          <w:color w:val="000000"/>
          <w:sz w:val="24"/>
          <w:szCs w:val="24"/>
          <w:lang w:eastAsia="en-GB"/>
        </w:rPr>
        <w:t>Marine fungi form an ecological group that is either obligate or facultative. Among them, obligate marine fungi are those that grow and sporulate solely in marine water, while facultative marine fungi are those that grow from freshwater or terrestrial milieus and can sporulate in the marine environment under certain physiological variations (Raghukumar </w:t>
      </w:r>
      <w:r w:rsidRPr="009175A3">
        <w:rPr>
          <w:rFonts w:ascii="Times New Roman" w:eastAsia="Times New Roman" w:hAnsi="Times New Roman" w:cs="Times New Roman"/>
          <w:color w:val="0070C0"/>
          <w:sz w:val="24"/>
          <w:szCs w:val="24"/>
          <w:lang w:eastAsia="en-GB"/>
        </w:rPr>
        <w:t>2008</w:t>
      </w:r>
      <w:r w:rsidRPr="009175A3">
        <w:rPr>
          <w:rFonts w:ascii="Times New Roman" w:eastAsia="Times New Roman" w:hAnsi="Times New Roman" w:cs="Times New Roman"/>
          <w:color w:val="000000"/>
          <w:sz w:val="24"/>
          <w:szCs w:val="24"/>
          <w:lang w:eastAsia="en-GB"/>
        </w:rPr>
        <w:t>). However, about 74,000 fungal species have been estimated so far, with an overall expected global fungal diversity of 1.5 million species. It is expected that the fungal diversity in individual habitats has been considerably underestimated, for example, marine fungi from sediments avoid microscopic detection due to their tendency to form aggregates (Rateb and Ebel </w:t>
      </w:r>
      <w:r w:rsidRPr="009175A3">
        <w:rPr>
          <w:rFonts w:ascii="Times New Roman" w:eastAsia="Times New Roman" w:hAnsi="Times New Roman" w:cs="Times New Roman"/>
          <w:color w:val="0070C0"/>
          <w:sz w:val="24"/>
          <w:szCs w:val="24"/>
          <w:lang w:eastAsia="en-GB"/>
        </w:rPr>
        <w:t>2011</w:t>
      </w:r>
      <w:r w:rsidRPr="009175A3">
        <w:rPr>
          <w:rFonts w:ascii="Times New Roman" w:eastAsia="Times New Roman" w:hAnsi="Times New Roman" w:cs="Times New Roman"/>
          <w:color w:val="000000"/>
          <w:sz w:val="24"/>
          <w:szCs w:val="24"/>
          <w:lang w:eastAsia="en-GB"/>
        </w:rPr>
        <w:t>).</w:t>
      </w:r>
    </w:p>
    <w:p w14:paraId="7AB95BAF" w14:textId="77777777" w:rsidR="009175A3" w:rsidRPr="009175A3" w:rsidRDefault="009175A3" w:rsidP="009175A3">
      <w:pPr>
        <w:shd w:val="clear" w:color="auto" w:fill="FFFFFF"/>
        <w:spacing w:line="253" w:lineRule="atLeast"/>
        <w:jc w:val="both"/>
        <w:rPr>
          <w:rFonts w:ascii="Calibri" w:eastAsia="Times New Roman" w:hAnsi="Calibri" w:cs="Calibri"/>
          <w:color w:val="000000"/>
          <w:lang w:eastAsia="en-GB"/>
        </w:rPr>
      </w:pPr>
      <w:r w:rsidRPr="009175A3">
        <w:rPr>
          <w:rFonts w:ascii="Times New Roman" w:eastAsia="Times New Roman" w:hAnsi="Times New Roman" w:cs="Times New Roman"/>
          <w:color w:val="000000"/>
          <w:sz w:val="24"/>
          <w:szCs w:val="24"/>
          <w:lang w:eastAsia="en-GB"/>
        </w:rPr>
        <w:t>These marine fungi are mainly important in coastal systems, as decomposers of vascular plants and are also found among the “symbionts”, the “parasites” and the “super parasites”. (</w:t>
      </w:r>
      <w:proofErr w:type="spellStart"/>
      <w:r w:rsidRPr="009175A3">
        <w:rPr>
          <w:rFonts w:ascii="Times New Roman" w:eastAsia="Times New Roman" w:hAnsi="Times New Roman" w:cs="Times New Roman"/>
          <w:color w:val="000000"/>
          <w:sz w:val="24"/>
          <w:szCs w:val="24"/>
          <w:lang w:eastAsia="en-GB"/>
        </w:rPr>
        <w:t>Sieburth</w:t>
      </w:r>
      <w:proofErr w:type="spellEnd"/>
      <w:r w:rsidRPr="009175A3">
        <w:rPr>
          <w:rFonts w:ascii="Times New Roman" w:eastAsia="Times New Roman" w:hAnsi="Times New Roman" w:cs="Times New Roman"/>
          <w:color w:val="000000"/>
          <w:sz w:val="24"/>
          <w:szCs w:val="24"/>
          <w:lang w:eastAsia="en-GB"/>
        </w:rPr>
        <w:t> </w:t>
      </w:r>
      <w:r w:rsidRPr="009175A3">
        <w:rPr>
          <w:rFonts w:ascii="Times New Roman" w:eastAsia="Times New Roman" w:hAnsi="Times New Roman" w:cs="Times New Roman"/>
          <w:color w:val="0070C0"/>
          <w:sz w:val="24"/>
          <w:szCs w:val="24"/>
          <w:lang w:eastAsia="en-GB"/>
        </w:rPr>
        <w:t>1979</w:t>
      </w:r>
      <w:r w:rsidRPr="009175A3">
        <w:rPr>
          <w:rFonts w:ascii="Times New Roman" w:eastAsia="Times New Roman" w:hAnsi="Times New Roman" w:cs="Times New Roman"/>
          <w:color w:val="000000"/>
          <w:sz w:val="24"/>
          <w:szCs w:val="24"/>
          <w:lang w:eastAsia="en-GB"/>
        </w:rPr>
        <w:t>). The extreme conditions in marine environments, such as a change in pressure, temperatures, salinity, and relative oxygen amount (Raghukumar </w:t>
      </w:r>
      <w:r w:rsidRPr="009175A3">
        <w:rPr>
          <w:rFonts w:ascii="Times New Roman" w:eastAsia="Times New Roman" w:hAnsi="Times New Roman" w:cs="Times New Roman"/>
          <w:color w:val="0070C0"/>
          <w:sz w:val="24"/>
          <w:szCs w:val="24"/>
          <w:lang w:eastAsia="en-GB"/>
        </w:rPr>
        <w:t>2008</w:t>
      </w:r>
      <w:r w:rsidRPr="009175A3">
        <w:rPr>
          <w:rFonts w:ascii="Times New Roman" w:eastAsia="Times New Roman" w:hAnsi="Times New Roman" w:cs="Times New Roman"/>
          <w:color w:val="000000"/>
          <w:sz w:val="24"/>
          <w:szCs w:val="24"/>
          <w:lang w:eastAsia="en-GB"/>
        </w:rPr>
        <w:t>) induce great challenges. The organisms which live and thrive despite those stresses are expected to produce metabolites that might be of interest to drug prospectors. Therefore, many researchers are interested in bioprospecting the newly emerging group of association, endophytic fungi that are less investigated in the marine field.</w:t>
      </w:r>
    </w:p>
    <w:p w14:paraId="33FF42EF" w14:textId="77777777" w:rsidR="009175A3" w:rsidRPr="009175A3" w:rsidRDefault="009175A3" w:rsidP="009175A3">
      <w:pPr>
        <w:shd w:val="clear" w:color="auto" w:fill="FFFFFF"/>
        <w:spacing w:line="253" w:lineRule="atLeast"/>
        <w:jc w:val="both"/>
        <w:rPr>
          <w:rFonts w:ascii="Calibri" w:eastAsia="Times New Roman" w:hAnsi="Calibri" w:cs="Calibri"/>
          <w:color w:val="000000"/>
          <w:lang w:eastAsia="en-GB"/>
        </w:rPr>
      </w:pPr>
      <w:r w:rsidRPr="009175A3">
        <w:rPr>
          <w:rFonts w:ascii="Times New Roman" w:eastAsia="Times New Roman" w:hAnsi="Times New Roman" w:cs="Times New Roman"/>
          <w:color w:val="000000"/>
          <w:sz w:val="24"/>
          <w:szCs w:val="24"/>
          <w:lang w:eastAsia="en-GB"/>
        </w:rPr>
        <w:t>Because of their peculiar environment, plant endophytic fungi associated with mangrove plants are of particular interest. Mangroves are halophytes that grow in the intertidal zone of tropical or subtropical climates. Mangrove plants exhibit significant biodiversity along the tropical and subtropical coastlines because they embrace both marine and terrestrial habitats. Furthermore, mangrove forests are regarded as biodiversity "hotspots," as they are home to the second biggest fungal group among marine fungi (</w:t>
      </w:r>
      <w:proofErr w:type="spellStart"/>
      <w:r w:rsidRPr="009175A3">
        <w:rPr>
          <w:rFonts w:ascii="Times New Roman" w:eastAsia="Times New Roman" w:hAnsi="Times New Roman" w:cs="Times New Roman"/>
          <w:color w:val="000000"/>
          <w:sz w:val="24"/>
          <w:szCs w:val="24"/>
          <w:lang w:eastAsia="en-GB"/>
        </w:rPr>
        <w:t>Thatoi</w:t>
      </w:r>
      <w:proofErr w:type="spellEnd"/>
      <w:r w:rsidRPr="009175A3">
        <w:rPr>
          <w:rFonts w:ascii="Times New Roman" w:eastAsia="Times New Roman" w:hAnsi="Times New Roman" w:cs="Times New Roman"/>
          <w:color w:val="000000"/>
          <w:sz w:val="24"/>
          <w:szCs w:val="24"/>
          <w:lang w:eastAsia="en-GB"/>
        </w:rPr>
        <w:t xml:space="preserve"> et al. </w:t>
      </w:r>
      <w:r w:rsidRPr="009175A3">
        <w:rPr>
          <w:rFonts w:ascii="Times New Roman" w:eastAsia="Times New Roman" w:hAnsi="Times New Roman" w:cs="Times New Roman"/>
          <w:color w:val="0070C0"/>
          <w:sz w:val="24"/>
          <w:szCs w:val="24"/>
          <w:lang w:eastAsia="en-GB"/>
        </w:rPr>
        <w:t>2012</w:t>
      </w:r>
      <w:r w:rsidRPr="009175A3">
        <w:rPr>
          <w:rFonts w:ascii="Times New Roman" w:eastAsia="Times New Roman" w:hAnsi="Times New Roman" w:cs="Times New Roman"/>
          <w:color w:val="000000"/>
          <w:sz w:val="24"/>
          <w:szCs w:val="24"/>
          <w:lang w:eastAsia="en-GB"/>
        </w:rPr>
        <w:t>). The tremendous richness seen in mangrove species emphasizes the relevance of studying these plants as part of a series of studies on fungi connected with marine plants (Kohlmeyer and Volkmann-Kohlmeyer </w:t>
      </w:r>
      <w:r w:rsidRPr="009175A3">
        <w:rPr>
          <w:rFonts w:ascii="Times New Roman" w:eastAsia="Times New Roman" w:hAnsi="Times New Roman" w:cs="Times New Roman"/>
          <w:color w:val="0070C0"/>
          <w:sz w:val="24"/>
          <w:szCs w:val="24"/>
          <w:lang w:eastAsia="en-GB"/>
        </w:rPr>
        <w:t>1991</w:t>
      </w:r>
      <w:r w:rsidRPr="009175A3">
        <w:rPr>
          <w:rFonts w:ascii="Times New Roman" w:eastAsia="Times New Roman" w:hAnsi="Times New Roman" w:cs="Times New Roman"/>
          <w:color w:val="000000"/>
          <w:sz w:val="24"/>
          <w:szCs w:val="24"/>
          <w:lang w:eastAsia="en-GB"/>
        </w:rPr>
        <w:t>).</w:t>
      </w:r>
    </w:p>
    <w:p w14:paraId="62B79620" w14:textId="41DC8E04" w:rsidR="009175A3" w:rsidRPr="009175A3" w:rsidRDefault="009175A3" w:rsidP="009175A3">
      <w:pPr>
        <w:shd w:val="clear" w:color="auto" w:fill="FFFFFF"/>
        <w:spacing w:line="253" w:lineRule="atLeast"/>
        <w:jc w:val="both"/>
        <w:rPr>
          <w:rFonts w:ascii="Calibri" w:eastAsia="Times New Roman" w:hAnsi="Calibri" w:cs="Calibri"/>
          <w:color w:val="000000"/>
          <w:lang w:eastAsia="en-GB"/>
        </w:rPr>
      </w:pPr>
      <w:r w:rsidRPr="009175A3">
        <w:rPr>
          <w:rFonts w:ascii="Times New Roman" w:eastAsia="Times New Roman" w:hAnsi="Times New Roman" w:cs="Times New Roman"/>
          <w:color w:val="000000"/>
          <w:sz w:val="24"/>
          <w:szCs w:val="24"/>
          <w:lang w:eastAsia="en-GB"/>
        </w:rPr>
        <w:t>Various natural metabolites have been characterized from </w:t>
      </w:r>
      <w:proofErr w:type="spellStart"/>
      <w:r w:rsidRPr="009175A3">
        <w:rPr>
          <w:rFonts w:ascii="Times New Roman" w:eastAsia="Times New Roman" w:hAnsi="Times New Roman" w:cs="Times New Roman"/>
          <w:color w:val="000000"/>
          <w:sz w:val="24"/>
          <w:szCs w:val="24"/>
          <w:lang w:eastAsia="en-GB"/>
        </w:rPr>
        <w:t>manglicolous</w:t>
      </w:r>
      <w:proofErr w:type="spellEnd"/>
      <w:r w:rsidRPr="009175A3">
        <w:rPr>
          <w:rFonts w:ascii="Times New Roman" w:eastAsia="Times New Roman" w:hAnsi="Times New Roman" w:cs="Times New Roman"/>
          <w:color w:val="000000"/>
          <w:sz w:val="24"/>
          <w:szCs w:val="24"/>
          <w:lang w:eastAsia="en-GB"/>
        </w:rPr>
        <w:t> endophytic fungi including antimicrobial, anti-inflammatory, anticancer, antituberculosis, and antimalarial activities (</w:t>
      </w:r>
      <w:proofErr w:type="spellStart"/>
      <w:r w:rsidRPr="009175A3">
        <w:rPr>
          <w:rFonts w:ascii="Times New Roman" w:eastAsia="Times New Roman" w:hAnsi="Times New Roman" w:cs="Times New Roman"/>
          <w:color w:val="000000"/>
          <w:sz w:val="24"/>
          <w:szCs w:val="24"/>
          <w:lang w:eastAsia="en-GB"/>
        </w:rPr>
        <w:t>Gunatilaka</w:t>
      </w:r>
      <w:proofErr w:type="spellEnd"/>
      <w:r w:rsidRPr="009175A3">
        <w:rPr>
          <w:rFonts w:ascii="Times New Roman" w:eastAsia="Times New Roman" w:hAnsi="Times New Roman" w:cs="Times New Roman"/>
          <w:color w:val="000000"/>
          <w:sz w:val="24"/>
          <w:szCs w:val="24"/>
          <w:lang w:eastAsia="en-GB"/>
        </w:rPr>
        <w:t> </w:t>
      </w:r>
      <w:r w:rsidRPr="009175A3">
        <w:rPr>
          <w:rFonts w:ascii="Times New Roman" w:eastAsia="Times New Roman" w:hAnsi="Times New Roman" w:cs="Times New Roman"/>
          <w:color w:val="0070C0"/>
          <w:sz w:val="24"/>
          <w:szCs w:val="24"/>
          <w:lang w:eastAsia="en-GB"/>
        </w:rPr>
        <w:t>2006</w:t>
      </w:r>
      <w:r w:rsidRPr="009175A3">
        <w:rPr>
          <w:rFonts w:ascii="Times New Roman" w:eastAsia="Times New Roman" w:hAnsi="Times New Roman" w:cs="Times New Roman"/>
          <w:color w:val="000000"/>
          <w:sz w:val="24"/>
          <w:szCs w:val="24"/>
          <w:lang w:eastAsia="en-GB"/>
        </w:rPr>
        <w:t xml:space="preserve">; </w:t>
      </w:r>
      <w:proofErr w:type="spellStart"/>
      <w:r w:rsidRPr="009175A3">
        <w:rPr>
          <w:rFonts w:ascii="Times New Roman" w:eastAsia="Times New Roman" w:hAnsi="Times New Roman" w:cs="Times New Roman"/>
          <w:color w:val="000000"/>
          <w:sz w:val="24"/>
          <w:szCs w:val="24"/>
          <w:lang w:eastAsia="en-GB"/>
        </w:rPr>
        <w:t>Hazalin</w:t>
      </w:r>
      <w:proofErr w:type="spellEnd"/>
      <w:r w:rsidRPr="009175A3">
        <w:rPr>
          <w:rFonts w:ascii="Times New Roman" w:eastAsia="Times New Roman" w:hAnsi="Times New Roman" w:cs="Times New Roman"/>
          <w:color w:val="000000"/>
          <w:sz w:val="24"/>
          <w:szCs w:val="24"/>
          <w:lang w:eastAsia="en-GB"/>
        </w:rPr>
        <w:t xml:space="preserve"> et al. </w:t>
      </w:r>
      <w:r w:rsidRPr="009175A3">
        <w:rPr>
          <w:rFonts w:ascii="Times New Roman" w:eastAsia="Times New Roman" w:hAnsi="Times New Roman" w:cs="Times New Roman"/>
          <w:color w:val="0070C0"/>
          <w:sz w:val="24"/>
          <w:szCs w:val="24"/>
          <w:lang w:eastAsia="en-GB"/>
        </w:rPr>
        <w:t>2009</w:t>
      </w:r>
      <w:r w:rsidRPr="009175A3">
        <w:rPr>
          <w:rFonts w:ascii="Times New Roman" w:eastAsia="Times New Roman" w:hAnsi="Times New Roman" w:cs="Times New Roman"/>
          <w:color w:val="000000"/>
          <w:sz w:val="24"/>
          <w:szCs w:val="24"/>
          <w:lang w:eastAsia="en-GB"/>
        </w:rPr>
        <w:t xml:space="preserve">; </w:t>
      </w:r>
      <w:proofErr w:type="spellStart"/>
      <w:r w:rsidRPr="009175A3">
        <w:rPr>
          <w:rFonts w:ascii="Times New Roman" w:eastAsia="Times New Roman" w:hAnsi="Times New Roman" w:cs="Times New Roman"/>
          <w:color w:val="000000"/>
          <w:sz w:val="24"/>
          <w:szCs w:val="24"/>
          <w:lang w:eastAsia="en-GB"/>
        </w:rPr>
        <w:t>Gordien</w:t>
      </w:r>
      <w:proofErr w:type="spellEnd"/>
      <w:r w:rsidRPr="009175A3">
        <w:rPr>
          <w:rFonts w:ascii="Times New Roman" w:eastAsia="Times New Roman" w:hAnsi="Times New Roman" w:cs="Times New Roman"/>
          <w:color w:val="000000"/>
          <w:sz w:val="24"/>
          <w:szCs w:val="24"/>
          <w:lang w:eastAsia="en-GB"/>
        </w:rPr>
        <w:t xml:space="preserve"> et al. </w:t>
      </w:r>
      <w:r w:rsidRPr="009175A3">
        <w:rPr>
          <w:rFonts w:ascii="Times New Roman" w:eastAsia="Times New Roman" w:hAnsi="Times New Roman" w:cs="Times New Roman"/>
          <w:color w:val="0070C0"/>
          <w:sz w:val="24"/>
          <w:szCs w:val="24"/>
          <w:lang w:eastAsia="en-GB"/>
        </w:rPr>
        <w:t>2010</w:t>
      </w:r>
      <w:r w:rsidRPr="009175A3">
        <w:rPr>
          <w:rFonts w:ascii="Times New Roman" w:eastAsia="Times New Roman" w:hAnsi="Times New Roman" w:cs="Times New Roman"/>
          <w:color w:val="000000"/>
          <w:sz w:val="24"/>
          <w:szCs w:val="24"/>
          <w:lang w:eastAsia="en-GB"/>
        </w:rPr>
        <w:t xml:space="preserve">; </w:t>
      </w:r>
      <w:proofErr w:type="spellStart"/>
      <w:r w:rsidRPr="009175A3">
        <w:rPr>
          <w:rFonts w:ascii="Times New Roman" w:eastAsia="Times New Roman" w:hAnsi="Times New Roman" w:cs="Times New Roman"/>
          <w:color w:val="000000"/>
          <w:sz w:val="24"/>
          <w:szCs w:val="24"/>
          <w:lang w:eastAsia="en-GB"/>
        </w:rPr>
        <w:t>Elfita</w:t>
      </w:r>
      <w:proofErr w:type="spellEnd"/>
      <w:r w:rsidRPr="009175A3">
        <w:rPr>
          <w:rFonts w:ascii="Times New Roman" w:eastAsia="Times New Roman" w:hAnsi="Times New Roman" w:cs="Times New Roman"/>
          <w:color w:val="000000"/>
          <w:sz w:val="24"/>
          <w:szCs w:val="24"/>
          <w:lang w:eastAsia="en-GB"/>
        </w:rPr>
        <w:t xml:space="preserve"> et al. </w:t>
      </w:r>
      <w:r w:rsidRPr="009175A3">
        <w:rPr>
          <w:rFonts w:ascii="Times New Roman" w:eastAsia="Times New Roman" w:hAnsi="Times New Roman" w:cs="Times New Roman"/>
          <w:color w:val="0070C0"/>
          <w:sz w:val="24"/>
          <w:szCs w:val="24"/>
          <w:lang w:eastAsia="en-GB"/>
        </w:rPr>
        <w:t>2011</w:t>
      </w:r>
      <w:r w:rsidRPr="009175A3">
        <w:rPr>
          <w:rFonts w:ascii="Times New Roman" w:eastAsia="Times New Roman" w:hAnsi="Times New Roman" w:cs="Times New Roman"/>
          <w:color w:val="000000"/>
          <w:sz w:val="24"/>
          <w:szCs w:val="24"/>
          <w:lang w:eastAsia="en-GB"/>
        </w:rPr>
        <w:t>; Ahmed et al. </w:t>
      </w:r>
      <w:r w:rsidRPr="009175A3">
        <w:rPr>
          <w:rFonts w:ascii="Times New Roman" w:eastAsia="Times New Roman" w:hAnsi="Times New Roman" w:cs="Times New Roman"/>
          <w:color w:val="0070C0"/>
          <w:sz w:val="24"/>
          <w:szCs w:val="24"/>
          <w:lang w:eastAsia="en-GB"/>
        </w:rPr>
        <w:t>2011</w:t>
      </w:r>
      <w:r w:rsidRPr="009175A3">
        <w:rPr>
          <w:rFonts w:ascii="Times New Roman" w:eastAsia="Times New Roman" w:hAnsi="Times New Roman" w:cs="Times New Roman"/>
          <w:color w:val="000000"/>
          <w:sz w:val="24"/>
          <w:szCs w:val="24"/>
          <w:lang w:eastAsia="en-GB"/>
        </w:rPr>
        <w:t xml:space="preserve">; </w:t>
      </w:r>
      <w:r w:rsidRPr="003C0FE6">
        <w:rPr>
          <w:rFonts w:ascii="Times New Roman" w:eastAsia="Times New Roman" w:hAnsi="Times New Roman" w:cs="Times New Roman"/>
          <w:color w:val="000000"/>
          <w:sz w:val="24"/>
          <w:szCs w:val="24"/>
          <w:lang w:eastAsia="en-GB"/>
        </w:rPr>
        <w:t>Mohana</w:t>
      </w:r>
      <w:r w:rsidR="00CD52AE" w:rsidRPr="003C0FE6">
        <w:rPr>
          <w:rFonts w:ascii="Times New Roman" w:eastAsia="Times New Roman" w:hAnsi="Times New Roman" w:cs="Times New Roman"/>
          <w:color w:val="000000"/>
          <w:sz w:val="24"/>
          <w:szCs w:val="24"/>
          <w:lang w:eastAsia="en-GB"/>
        </w:rPr>
        <w:t xml:space="preserve"> et al.</w:t>
      </w:r>
      <w:r w:rsidRPr="003C0FE6">
        <w:rPr>
          <w:rFonts w:ascii="Times New Roman" w:eastAsia="Times New Roman" w:hAnsi="Times New Roman" w:cs="Times New Roman"/>
          <w:color w:val="000000"/>
          <w:sz w:val="24"/>
          <w:szCs w:val="24"/>
          <w:lang w:eastAsia="en-GB"/>
        </w:rPr>
        <w:t> </w:t>
      </w:r>
      <w:r w:rsidRPr="003C0FE6">
        <w:rPr>
          <w:rFonts w:ascii="Times New Roman" w:eastAsia="Times New Roman" w:hAnsi="Times New Roman" w:cs="Times New Roman"/>
          <w:color w:val="0070C0"/>
          <w:sz w:val="24"/>
          <w:szCs w:val="24"/>
          <w:lang w:eastAsia="en-GB"/>
        </w:rPr>
        <w:t>2012</w:t>
      </w:r>
      <w:r w:rsidRPr="009175A3">
        <w:rPr>
          <w:rFonts w:ascii="Times New Roman" w:eastAsia="Times New Roman" w:hAnsi="Times New Roman" w:cs="Times New Roman"/>
          <w:color w:val="000000"/>
          <w:sz w:val="24"/>
          <w:szCs w:val="24"/>
          <w:lang w:eastAsia="en-GB"/>
        </w:rPr>
        <w:t xml:space="preserve">; </w:t>
      </w:r>
      <w:proofErr w:type="spellStart"/>
      <w:r w:rsidRPr="009175A3">
        <w:rPr>
          <w:rFonts w:ascii="Times New Roman" w:eastAsia="Times New Roman" w:hAnsi="Times New Roman" w:cs="Times New Roman"/>
          <w:color w:val="000000"/>
          <w:sz w:val="24"/>
          <w:szCs w:val="24"/>
          <w:lang w:eastAsia="en-GB"/>
        </w:rPr>
        <w:t>Praptiwi</w:t>
      </w:r>
      <w:proofErr w:type="spellEnd"/>
      <w:r w:rsidRPr="009175A3">
        <w:rPr>
          <w:rFonts w:ascii="Times New Roman" w:eastAsia="Times New Roman" w:hAnsi="Times New Roman" w:cs="Times New Roman"/>
          <w:color w:val="000000"/>
          <w:sz w:val="24"/>
          <w:szCs w:val="24"/>
          <w:lang w:eastAsia="en-GB"/>
        </w:rPr>
        <w:t xml:space="preserve"> et al. </w:t>
      </w:r>
      <w:r w:rsidRPr="009175A3">
        <w:rPr>
          <w:rFonts w:ascii="Times New Roman" w:eastAsia="Times New Roman" w:hAnsi="Times New Roman" w:cs="Times New Roman"/>
          <w:color w:val="0070C0"/>
          <w:sz w:val="24"/>
          <w:szCs w:val="24"/>
          <w:lang w:eastAsia="en-GB"/>
        </w:rPr>
        <w:t>2013</w:t>
      </w:r>
      <w:r w:rsidRPr="009175A3">
        <w:rPr>
          <w:rFonts w:ascii="Times New Roman" w:eastAsia="Times New Roman" w:hAnsi="Times New Roman" w:cs="Times New Roman"/>
          <w:color w:val="000000"/>
          <w:sz w:val="24"/>
          <w:szCs w:val="24"/>
          <w:lang w:eastAsia="en-GB"/>
        </w:rPr>
        <w:t>; Zhang et al. </w:t>
      </w:r>
      <w:r w:rsidRPr="009175A3">
        <w:rPr>
          <w:rFonts w:ascii="Times New Roman" w:eastAsia="Times New Roman" w:hAnsi="Times New Roman" w:cs="Times New Roman"/>
          <w:color w:val="0070C0"/>
          <w:sz w:val="24"/>
          <w:szCs w:val="24"/>
          <w:lang w:eastAsia="en-GB"/>
        </w:rPr>
        <w:t>2014</w:t>
      </w:r>
      <w:r w:rsidRPr="009175A3">
        <w:rPr>
          <w:rFonts w:ascii="Times New Roman" w:eastAsia="Times New Roman" w:hAnsi="Times New Roman" w:cs="Times New Roman"/>
          <w:color w:val="000000"/>
          <w:sz w:val="24"/>
          <w:szCs w:val="24"/>
          <w:lang w:eastAsia="en-GB"/>
        </w:rPr>
        <w:t>). In addition to these, endophytes have been identified as a promising source of valuable enzymes with various biotechnological applications (</w:t>
      </w:r>
      <w:proofErr w:type="spellStart"/>
      <w:r w:rsidRPr="009175A3">
        <w:rPr>
          <w:rFonts w:ascii="Times New Roman" w:eastAsia="Times New Roman" w:hAnsi="Times New Roman" w:cs="Times New Roman"/>
          <w:color w:val="000000"/>
          <w:sz w:val="24"/>
          <w:szCs w:val="24"/>
          <w:lang w:eastAsia="en-GB"/>
        </w:rPr>
        <w:t>Firáková</w:t>
      </w:r>
      <w:proofErr w:type="spellEnd"/>
      <w:r w:rsidRPr="009175A3">
        <w:rPr>
          <w:rFonts w:ascii="Times New Roman" w:eastAsia="Times New Roman" w:hAnsi="Times New Roman" w:cs="Times New Roman"/>
          <w:color w:val="000000"/>
          <w:sz w:val="24"/>
          <w:szCs w:val="24"/>
          <w:lang w:eastAsia="en-GB"/>
        </w:rPr>
        <w:t xml:space="preserve"> et al. </w:t>
      </w:r>
      <w:r w:rsidRPr="009175A3">
        <w:rPr>
          <w:rFonts w:ascii="Times New Roman" w:eastAsia="Times New Roman" w:hAnsi="Times New Roman" w:cs="Times New Roman"/>
          <w:color w:val="0070C0"/>
          <w:sz w:val="24"/>
          <w:szCs w:val="24"/>
          <w:lang w:eastAsia="en-GB"/>
        </w:rPr>
        <w:t>2007</w:t>
      </w:r>
      <w:r w:rsidRPr="009175A3">
        <w:rPr>
          <w:rFonts w:ascii="Times New Roman" w:eastAsia="Times New Roman" w:hAnsi="Times New Roman" w:cs="Times New Roman"/>
          <w:color w:val="000000"/>
          <w:sz w:val="24"/>
          <w:szCs w:val="24"/>
          <w:lang w:eastAsia="en-GB"/>
        </w:rPr>
        <w:t>; Pimentel et al. </w:t>
      </w:r>
      <w:r w:rsidRPr="009175A3">
        <w:rPr>
          <w:rFonts w:ascii="Times New Roman" w:eastAsia="Times New Roman" w:hAnsi="Times New Roman" w:cs="Times New Roman"/>
          <w:color w:val="0070C0"/>
          <w:sz w:val="24"/>
          <w:szCs w:val="24"/>
          <w:lang w:eastAsia="en-GB"/>
        </w:rPr>
        <w:t>2011</w:t>
      </w:r>
      <w:r w:rsidRPr="009175A3">
        <w:rPr>
          <w:rFonts w:ascii="Times New Roman" w:eastAsia="Times New Roman" w:hAnsi="Times New Roman" w:cs="Times New Roman"/>
          <w:color w:val="000000"/>
          <w:sz w:val="24"/>
          <w:szCs w:val="24"/>
          <w:lang w:eastAsia="en-GB"/>
        </w:rPr>
        <w:t xml:space="preserve">). They are reported to be producers of hydrolytic and oxidative enzymes; with amylase, cellulase, lipase, chitinase, pectinase, tyrosinase, protease, and </w:t>
      </w:r>
      <w:proofErr w:type="spellStart"/>
      <w:r w:rsidRPr="009175A3">
        <w:rPr>
          <w:rFonts w:ascii="Times New Roman" w:eastAsia="Times New Roman" w:hAnsi="Times New Roman" w:cs="Times New Roman"/>
          <w:color w:val="000000"/>
          <w:sz w:val="24"/>
          <w:szCs w:val="24"/>
          <w:lang w:eastAsia="en-GB"/>
        </w:rPr>
        <w:t>ligninase</w:t>
      </w:r>
      <w:proofErr w:type="spellEnd"/>
      <w:r w:rsidRPr="009175A3">
        <w:rPr>
          <w:rFonts w:ascii="Times New Roman" w:eastAsia="Times New Roman" w:hAnsi="Times New Roman" w:cs="Times New Roman"/>
          <w:color w:val="000000"/>
          <w:sz w:val="24"/>
          <w:szCs w:val="24"/>
          <w:lang w:eastAsia="en-GB"/>
        </w:rPr>
        <w:t xml:space="preserve"> activity (Bonugli-Santos et al. </w:t>
      </w:r>
      <w:r w:rsidRPr="009175A3">
        <w:rPr>
          <w:rFonts w:ascii="Times New Roman" w:eastAsia="Times New Roman" w:hAnsi="Times New Roman" w:cs="Times New Roman"/>
          <w:color w:val="0070C0"/>
          <w:sz w:val="24"/>
          <w:szCs w:val="24"/>
          <w:lang w:eastAsia="en-GB"/>
        </w:rPr>
        <w:t>2015</w:t>
      </w:r>
      <w:r w:rsidRPr="009175A3">
        <w:rPr>
          <w:rFonts w:ascii="Times New Roman" w:eastAsia="Times New Roman" w:hAnsi="Times New Roman" w:cs="Times New Roman"/>
          <w:color w:val="000000"/>
          <w:sz w:val="24"/>
          <w:szCs w:val="24"/>
          <w:lang w:eastAsia="en-GB"/>
        </w:rPr>
        <w:t>). The role of these extracellular hydrolytic enzymes in litter degradation of tropical plant communities, such as a mangrove community, was studied by Kumaresan and Suryanarayanan (</w:t>
      </w:r>
      <w:r w:rsidRPr="009175A3">
        <w:rPr>
          <w:rFonts w:ascii="Times New Roman" w:eastAsia="Times New Roman" w:hAnsi="Times New Roman" w:cs="Times New Roman"/>
          <w:color w:val="0070C0"/>
          <w:sz w:val="24"/>
          <w:szCs w:val="24"/>
          <w:lang w:eastAsia="en-GB"/>
        </w:rPr>
        <w:t>2002</w:t>
      </w:r>
      <w:r w:rsidRPr="009175A3">
        <w:rPr>
          <w:rFonts w:ascii="Times New Roman" w:eastAsia="Times New Roman" w:hAnsi="Times New Roman" w:cs="Times New Roman"/>
          <w:color w:val="000000"/>
          <w:sz w:val="24"/>
          <w:szCs w:val="24"/>
          <w:lang w:eastAsia="en-GB"/>
        </w:rPr>
        <w:t>). Such knowledge is pertinent, as mangroves are one of the most productive natural ecosystems (Kohlmeyer and Volkmann-Kohlmeyer </w:t>
      </w:r>
      <w:r w:rsidRPr="009175A3">
        <w:rPr>
          <w:rFonts w:ascii="Times New Roman" w:eastAsia="Times New Roman" w:hAnsi="Times New Roman" w:cs="Times New Roman"/>
          <w:color w:val="0070C0"/>
          <w:sz w:val="24"/>
          <w:szCs w:val="24"/>
          <w:lang w:eastAsia="en-GB"/>
        </w:rPr>
        <w:t>1998</w:t>
      </w:r>
      <w:r w:rsidRPr="009175A3">
        <w:rPr>
          <w:rFonts w:ascii="Times New Roman" w:eastAsia="Times New Roman" w:hAnsi="Times New Roman" w:cs="Times New Roman"/>
          <w:color w:val="000000"/>
          <w:sz w:val="24"/>
          <w:szCs w:val="24"/>
          <w:lang w:eastAsia="en-GB"/>
        </w:rPr>
        <w:t>).</w:t>
      </w:r>
    </w:p>
    <w:p w14:paraId="38073885" w14:textId="77777777" w:rsidR="009175A3" w:rsidRPr="009175A3" w:rsidRDefault="009175A3" w:rsidP="009175A3">
      <w:pPr>
        <w:shd w:val="clear" w:color="auto" w:fill="FFFFFF"/>
        <w:spacing w:line="253" w:lineRule="atLeast"/>
        <w:jc w:val="both"/>
        <w:rPr>
          <w:rFonts w:ascii="Calibri" w:eastAsia="Times New Roman" w:hAnsi="Calibri" w:cs="Calibri"/>
          <w:color w:val="000000"/>
          <w:lang w:eastAsia="en-GB"/>
        </w:rPr>
      </w:pPr>
      <w:r w:rsidRPr="009175A3">
        <w:rPr>
          <w:rFonts w:ascii="Times New Roman" w:eastAsia="Times New Roman" w:hAnsi="Times New Roman" w:cs="Times New Roman"/>
          <w:color w:val="000000"/>
          <w:sz w:val="24"/>
          <w:szCs w:val="24"/>
          <w:lang w:eastAsia="en-GB"/>
        </w:rPr>
        <w:t>Exploration for enzymes, like asparaginase and tyrosinase has recently augmented due to their medicinal value in the treatment of cancer, Parkinson’s disease, and myocardial disease. Among them, </w:t>
      </w:r>
      <w:r w:rsidRPr="009175A3">
        <w:rPr>
          <w:rFonts w:ascii="Times New Roman" w:eastAsia="Times New Roman" w:hAnsi="Times New Roman" w:cs="Times New Roman"/>
          <w:color w:val="000000"/>
          <w:spacing w:val="-2"/>
          <w:sz w:val="24"/>
          <w:szCs w:val="24"/>
          <w:lang w:eastAsia="en-GB"/>
        </w:rPr>
        <w:t>L-asparaginase is the pioneer and largest group of therapeutic enzymes used in cancer treatment especially Acute Lymphoblastic Leukaemia (ALL) and other </w:t>
      </w:r>
      <w:r w:rsidRPr="009175A3">
        <w:rPr>
          <w:rFonts w:ascii="Times New Roman" w:eastAsia="Times New Roman" w:hAnsi="Times New Roman" w:cs="Times New Roman"/>
          <w:color w:val="000000"/>
          <w:sz w:val="24"/>
          <w:szCs w:val="24"/>
          <w:lang w:eastAsia="en-GB"/>
        </w:rPr>
        <w:t>non-Hodgkin </w:t>
      </w:r>
      <w:r w:rsidRPr="009175A3">
        <w:rPr>
          <w:rFonts w:ascii="Times New Roman" w:eastAsia="Times New Roman" w:hAnsi="Times New Roman" w:cs="Times New Roman"/>
          <w:color w:val="000000"/>
          <w:spacing w:val="-4"/>
          <w:sz w:val="24"/>
          <w:szCs w:val="24"/>
          <w:lang w:eastAsia="en-GB"/>
        </w:rPr>
        <w:t>lymphoma</w:t>
      </w:r>
      <w:r w:rsidRPr="009175A3">
        <w:rPr>
          <w:rFonts w:ascii="Times New Roman" w:eastAsia="Times New Roman" w:hAnsi="Times New Roman" w:cs="Times New Roman"/>
          <w:color w:val="000000"/>
          <w:spacing w:val="-2"/>
          <w:sz w:val="24"/>
          <w:szCs w:val="24"/>
          <w:lang w:eastAsia="en-GB"/>
        </w:rPr>
        <w:t>s (</w:t>
      </w:r>
      <w:r w:rsidRPr="009175A3">
        <w:rPr>
          <w:rFonts w:ascii="Times New Roman" w:eastAsia="Times New Roman" w:hAnsi="Times New Roman" w:cs="Times New Roman"/>
          <w:color w:val="000000"/>
          <w:sz w:val="24"/>
          <w:szCs w:val="24"/>
          <w:lang w:eastAsia="en-GB"/>
        </w:rPr>
        <w:t>Kumar and Sobha </w:t>
      </w:r>
      <w:r w:rsidRPr="009175A3">
        <w:rPr>
          <w:rFonts w:ascii="Times New Roman" w:eastAsia="Times New Roman" w:hAnsi="Times New Roman" w:cs="Times New Roman"/>
          <w:color w:val="0070C0"/>
          <w:sz w:val="24"/>
          <w:szCs w:val="24"/>
          <w:lang w:eastAsia="en-GB"/>
        </w:rPr>
        <w:t>2012</w:t>
      </w:r>
      <w:r w:rsidRPr="009175A3">
        <w:rPr>
          <w:rFonts w:ascii="Times New Roman" w:eastAsia="Times New Roman" w:hAnsi="Times New Roman" w:cs="Times New Roman"/>
          <w:color w:val="000000"/>
          <w:sz w:val="24"/>
          <w:szCs w:val="24"/>
          <w:lang w:eastAsia="en-GB"/>
        </w:rPr>
        <w:t>)</w:t>
      </w:r>
      <w:r w:rsidRPr="009175A3">
        <w:rPr>
          <w:rFonts w:ascii="Times New Roman" w:eastAsia="Times New Roman" w:hAnsi="Times New Roman" w:cs="Times New Roman"/>
          <w:color w:val="000000"/>
          <w:spacing w:val="-2"/>
          <w:sz w:val="24"/>
          <w:szCs w:val="24"/>
          <w:lang w:eastAsia="en-GB"/>
        </w:rPr>
        <w:t>. Currently, L-asparaginase is also used in food manufacturing to reduce the formation of acrylamide in fried and oven-cooked foods.  This enzyme is produced by a diverse source of organisms such as plants, animals, and microorganisms including bacteria, fungi, and actinomycetes. As extraction of L-asparaginase from mammalian</w:t>
      </w:r>
      <w:r w:rsidRPr="009175A3">
        <w:rPr>
          <w:rFonts w:ascii="Times New Roman" w:eastAsia="Times New Roman" w:hAnsi="Times New Roman" w:cs="Times New Roman"/>
          <w:color w:val="000000"/>
          <w:sz w:val="24"/>
          <w:szCs w:val="24"/>
          <w:lang w:eastAsia="en-GB"/>
        </w:rPr>
        <w:t> cells is </w:t>
      </w:r>
      <w:r w:rsidRPr="009175A3">
        <w:rPr>
          <w:rFonts w:ascii="Times New Roman" w:eastAsia="Times New Roman" w:hAnsi="Times New Roman" w:cs="Times New Roman"/>
          <w:color w:val="000000"/>
          <w:spacing w:val="-4"/>
          <w:sz w:val="24"/>
          <w:szCs w:val="24"/>
          <w:lang w:eastAsia="en-GB"/>
        </w:rPr>
        <w:t>very challenging and expensive, the best-known source was from bacterial origin chiefly </w:t>
      </w:r>
      <w:r w:rsidRPr="009175A3">
        <w:rPr>
          <w:rFonts w:ascii="Times New Roman" w:eastAsia="Times New Roman" w:hAnsi="Times New Roman" w:cs="Times New Roman"/>
          <w:i/>
          <w:iCs/>
          <w:color w:val="000000"/>
          <w:spacing w:val="-4"/>
          <w:sz w:val="24"/>
          <w:szCs w:val="24"/>
          <w:lang w:eastAsia="en-GB"/>
        </w:rPr>
        <w:t>E. coli</w:t>
      </w:r>
      <w:r w:rsidRPr="009175A3">
        <w:rPr>
          <w:rFonts w:ascii="Times New Roman" w:eastAsia="Times New Roman" w:hAnsi="Times New Roman" w:cs="Times New Roman"/>
          <w:color w:val="000000"/>
          <w:spacing w:val="-4"/>
          <w:sz w:val="24"/>
          <w:szCs w:val="24"/>
          <w:lang w:eastAsia="en-GB"/>
        </w:rPr>
        <w:t> and </w:t>
      </w:r>
      <w:r w:rsidRPr="009175A3">
        <w:rPr>
          <w:rFonts w:ascii="Times New Roman" w:eastAsia="Times New Roman" w:hAnsi="Times New Roman" w:cs="Times New Roman"/>
          <w:i/>
          <w:iCs/>
          <w:color w:val="000000"/>
          <w:spacing w:val="-4"/>
          <w:sz w:val="24"/>
          <w:szCs w:val="24"/>
          <w:lang w:eastAsia="en-GB"/>
        </w:rPr>
        <w:t xml:space="preserve">Erwinia </w:t>
      </w:r>
      <w:proofErr w:type="spellStart"/>
      <w:r w:rsidRPr="009175A3">
        <w:rPr>
          <w:rFonts w:ascii="Times New Roman" w:eastAsia="Times New Roman" w:hAnsi="Times New Roman" w:cs="Times New Roman"/>
          <w:i/>
          <w:iCs/>
          <w:color w:val="000000"/>
          <w:spacing w:val="-4"/>
          <w:sz w:val="24"/>
          <w:szCs w:val="24"/>
          <w:lang w:eastAsia="en-GB"/>
        </w:rPr>
        <w:t>carotovora</w:t>
      </w:r>
      <w:proofErr w:type="spellEnd"/>
      <w:r w:rsidRPr="009175A3">
        <w:rPr>
          <w:rFonts w:ascii="Times New Roman" w:eastAsia="Times New Roman" w:hAnsi="Times New Roman" w:cs="Times New Roman"/>
          <w:i/>
          <w:iCs/>
          <w:color w:val="000000"/>
          <w:spacing w:val="-4"/>
          <w:sz w:val="24"/>
          <w:szCs w:val="24"/>
          <w:lang w:eastAsia="en-GB"/>
        </w:rPr>
        <w:t>. </w:t>
      </w:r>
      <w:r w:rsidRPr="009175A3">
        <w:rPr>
          <w:rFonts w:ascii="Times New Roman" w:eastAsia="Times New Roman" w:hAnsi="Times New Roman" w:cs="Times New Roman"/>
          <w:color w:val="000000"/>
          <w:sz w:val="24"/>
          <w:szCs w:val="24"/>
          <w:lang w:eastAsia="en-GB"/>
        </w:rPr>
        <w:t xml:space="preserve">But, in 60% of patients, it ends up with </w:t>
      </w:r>
      <w:r w:rsidRPr="009175A3">
        <w:rPr>
          <w:rFonts w:ascii="Times New Roman" w:eastAsia="Times New Roman" w:hAnsi="Times New Roman" w:cs="Times New Roman"/>
          <w:color w:val="000000"/>
          <w:sz w:val="24"/>
          <w:szCs w:val="24"/>
          <w:lang w:eastAsia="en-GB"/>
        </w:rPr>
        <w:lastRenderedPageBreak/>
        <w:t xml:space="preserve">serious clinical complications like hypersensitivity reactions, toxicity, and even death. Moreover, bacterial asparaginases are contaminated with glutaminase, which adds to side effects like </w:t>
      </w:r>
      <w:proofErr w:type="spellStart"/>
      <w:r w:rsidRPr="009175A3">
        <w:rPr>
          <w:rFonts w:ascii="Times New Roman" w:eastAsia="Times New Roman" w:hAnsi="Times New Roman" w:cs="Times New Roman"/>
          <w:color w:val="000000"/>
          <w:sz w:val="24"/>
          <w:szCs w:val="24"/>
          <w:lang w:eastAsia="en-GB"/>
        </w:rPr>
        <w:t>hyperglycemia</w:t>
      </w:r>
      <w:proofErr w:type="spellEnd"/>
      <w:r w:rsidRPr="009175A3">
        <w:rPr>
          <w:rFonts w:ascii="Times New Roman" w:eastAsia="Times New Roman" w:hAnsi="Times New Roman" w:cs="Times New Roman"/>
          <w:color w:val="000000"/>
          <w:sz w:val="24"/>
          <w:szCs w:val="24"/>
          <w:lang w:eastAsia="en-GB"/>
        </w:rPr>
        <w:t>, abnormalities of homeostasis, lipid metabolism, and neurological disorders (</w:t>
      </w:r>
      <w:proofErr w:type="spellStart"/>
      <w:r w:rsidRPr="009175A3">
        <w:rPr>
          <w:rFonts w:ascii="Times New Roman" w:eastAsia="Times New Roman" w:hAnsi="Times New Roman" w:cs="Times New Roman"/>
          <w:color w:val="000000"/>
          <w:sz w:val="24"/>
          <w:szCs w:val="24"/>
          <w:lang w:eastAsia="en-GB"/>
        </w:rPr>
        <w:t>Geuenich</w:t>
      </w:r>
      <w:proofErr w:type="spellEnd"/>
      <w:r w:rsidRPr="009175A3">
        <w:rPr>
          <w:rFonts w:ascii="Times New Roman" w:eastAsia="Times New Roman" w:hAnsi="Times New Roman" w:cs="Times New Roman"/>
          <w:color w:val="000000"/>
          <w:sz w:val="24"/>
          <w:szCs w:val="24"/>
          <w:lang w:eastAsia="en-GB"/>
        </w:rPr>
        <w:t xml:space="preserve"> et al. </w:t>
      </w:r>
      <w:r w:rsidRPr="009175A3">
        <w:rPr>
          <w:rFonts w:ascii="Times New Roman" w:eastAsia="Times New Roman" w:hAnsi="Times New Roman" w:cs="Times New Roman"/>
          <w:color w:val="0070C0"/>
          <w:sz w:val="24"/>
          <w:szCs w:val="24"/>
          <w:lang w:eastAsia="en-GB"/>
        </w:rPr>
        <w:t>1998</w:t>
      </w:r>
      <w:r w:rsidRPr="009175A3">
        <w:rPr>
          <w:rFonts w:ascii="Times New Roman" w:eastAsia="Times New Roman" w:hAnsi="Times New Roman" w:cs="Times New Roman"/>
          <w:color w:val="000000"/>
          <w:sz w:val="24"/>
          <w:szCs w:val="24"/>
          <w:lang w:eastAsia="en-GB"/>
        </w:rPr>
        <w:t>; Duval et al. </w:t>
      </w:r>
      <w:r w:rsidRPr="009175A3">
        <w:rPr>
          <w:rFonts w:ascii="Times New Roman" w:eastAsia="Times New Roman" w:hAnsi="Times New Roman" w:cs="Times New Roman"/>
          <w:color w:val="0070C0"/>
          <w:sz w:val="24"/>
          <w:szCs w:val="24"/>
          <w:lang w:eastAsia="en-GB"/>
        </w:rPr>
        <w:t>2002</w:t>
      </w:r>
      <w:r w:rsidRPr="009175A3">
        <w:rPr>
          <w:rFonts w:ascii="Times New Roman" w:eastAsia="Times New Roman" w:hAnsi="Times New Roman" w:cs="Times New Roman"/>
          <w:color w:val="000000"/>
          <w:sz w:val="24"/>
          <w:szCs w:val="24"/>
          <w:lang w:eastAsia="en-GB"/>
        </w:rPr>
        <w:t>; Kumar et al. </w:t>
      </w:r>
      <w:r w:rsidRPr="009175A3">
        <w:rPr>
          <w:rFonts w:ascii="Times New Roman" w:eastAsia="Times New Roman" w:hAnsi="Times New Roman" w:cs="Times New Roman"/>
          <w:color w:val="0070C0"/>
          <w:sz w:val="24"/>
          <w:szCs w:val="24"/>
          <w:lang w:eastAsia="en-GB"/>
        </w:rPr>
        <w:t>2011b</w:t>
      </w:r>
      <w:r w:rsidRPr="009175A3">
        <w:rPr>
          <w:rFonts w:ascii="Times New Roman" w:eastAsia="Times New Roman" w:hAnsi="Times New Roman" w:cs="Times New Roman"/>
          <w:color w:val="000000"/>
          <w:sz w:val="24"/>
          <w:szCs w:val="24"/>
          <w:lang w:eastAsia="en-GB"/>
        </w:rPr>
        <w:t>). In addition to the presence of glutaminase, concomitant urease leads to hydrolysis of urea in blood and causes toxic reactions, also demands additional purification steps needed to maintain the drug efficacy.</w:t>
      </w:r>
    </w:p>
    <w:p w14:paraId="08101991" w14:textId="77777777" w:rsidR="009175A3" w:rsidRPr="009175A3" w:rsidRDefault="009175A3" w:rsidP="009175A3">
      <w:pPr>
        <w:shd w:val="clear" w:color="auto" w:fill="FFFFFF"/>
        <w:spacing w:line="253" w:lineRule="atLeast"/>
        <w:jc w:val="both"/>
        <w:rPr>
          <w:rFonts w:ascii="Calibri" w:eastAsia="Times New Roman" w:hAnsi="Calibri" w:cs="Calibri"/>
          <w:color w:val="000000"/>
          <w:lang w:eastAsia="en-GB"/>
        </w:rPr>
      </w:pPr>
      <w:r w:rsidRPr="009175A3">
        <w:rPr>
          <w:rFonts w:ascii="Times New Roman" w:eastAsia="Times New Roman" w:hAnsi="Times New Roman" w:cs="Times New Roman"/>
          <w:color w:val="000000"/>
          <w:sz w:val="24"/>
          <w:szCs w:val="24"/>
          <w:lang w:eastAsia="en-GB"/>
        </w:rPr>
        <w:t>Due to immunogenic complications associated with the currently used microbial sources (</w:t>
      </w:r>
      <w:r w:rsidRPr="009175A3">
        <w:rPr>
          <w:rFonts w:ascii="Times New Roman" w:eastAsia="Times New Roman" w:hAnsi="Times New Roman" w:cs="Times New Roman"/>
          <w:i/>
          <w:iCs/>
          <w:color w:val="000000"/>
          <w:sz w:val="24"/>
          <w:szCs w:val="24"/>
          <w:lang w:eastAsia="en-GB"/>
        </w:rPr>
        <w:t>E. coli</w:t>
      </w:r>
      <w:r w:rsidRPr="009175A3">
        <w:rPr>
          <w:rFonts w:ascii="Times New Roman" w:eastAsia="Times New Roman" w:hAnsi="Times New Roman" w:cs="Times New Roman"/>
          <w:color w:val="000000"/>
          <w:sz w:val="24"/>
          <w:szCs w:val="24"/>
          <w:lang w:eastAsia="en-GB"/>
        </w:rPr>
        <w:t> and</w:t>
      </w:r>
      <w:r w:rsidRPr="009175A3">
        <w:rPr>
          <w:rFonts w:ascii="Times New Roman" w:eastAsia="Times New Roman" w:hAnsi="Times New Roman" w:cs="Times New Roman"/>
          <w:i/>
          <w:iCs/>
          <w:color w:val="000000"/>
          <w:sz w:val="24"/>
          <w:szCs w:val="24"/>
          <w:lang w:eastAsia="en-GB"/>
        </w:rPr>
        <w:t xml:space="preserve"> Erwinia </w:t>
      </w:r>
      <w:proofErr w:type="spellStart"/>
      <w:r w:rsidRPr="009175A3">
        <w:rPr>
          <w:rFonts w:ascii="Times New Roman" w:eastAsia="Times New Roman" w:hAnsi="Times New Roman" w:cs="Times New Roman"/>
          <w:i/>
          <w:iCs/>
          <w:color w:val="000000"/>
          <w:sz w:val="24"/>
          <w:szCs w:val="24"/>
          <w:lang w:eastAsia="en-GB"/>
        </w:rPr>
        <w:t>carotovora</w:t>
      </w:r>
      <w:proofErr w:type="spellEnd"/>
      <w:r w:rsidRPr="009175A3">
        <w:rPr>
          <w:rFonts w:ascii="Times New Roman" w:eastAsia="Times New Roman" w:hAnsi="Times New Roman" w:cs="Times New Roman"/>
          <w:color w:val="000000"/>
          <w:sz w:val="24"/>
          <w:szCs w:val="24"/>
          <w:lang w:eastAsia="en-GB"/>
        </w:rPr>
        <w:t>), there is a requisite to switch to novel natural sources to serve as non-immunogenic and better production sources of L-asparaginase. Recently, endophytic fungi have received much attention because of their ability to produce diverse bioactive enzymes. The main reason for studying endophytic fungi is that they are phylogenetically related to the host and are non-immunogenic. Being eukaryotic their post-translational modifications are the same and considered an unexplored source of novel drugs. As fungal endophytes reside inside the plant body, the stability issues are also tackled and they have been recognized as a repository of novel secondary metabolites. These benefits made endophytic fungi the most reliable and potent source for screening L-asparaginase. It was also found that several species of this ecological group i.e., halophilic mangrove endophytes are an excellent source of L-asparaginase and are considered comparatively safe for the treatment of hypersensitive patients. Thus, in this present scenario, where cancer-like dreadful diseases are so prevalent, the discovery of novel therapeutics is of utmost importance for the treatment. As a result, this review focuses on the enzyme L asparaginase, various preliminary screening methods, quantitative estimation, testing the efficacy and biocompatibility of the enzyme in different cancer cell lines, the possibility of cloning, and its future applications in industrial and medical fields. The potential of a fungal endophyte generated from mangroves to create the novel anticancer medication L-asparaginase is a starting point for further research into its metabolic activity.</w:t>
      </w:r>
    </w:p>
    <w:p w14:paraId="6CB17B95" w14:textId="77777777" w:rsidR="009175A3" w:rsidRPr="009175A3" w:rsidRDefault="009175A3" w:rsidP="009175A3">
      <w:pPr>
        <w:shd w:val="clear" w:color="auto" w:fill="FFFFFF"/>
        <w:spacing w:line="253" w:lineRule="atLeast"/>
        <w:jc w:val="both"/>
        <w:rPr>
          <w:rFonts w:ascii="Calibri" w:eastAsia="Times New Roman" w:hAnsi="Calibri" w:cs="Calibri"/>
          <w:color w:val="000000"/>
          <w:lang w:eastAsia="en-GB"/>
        </w:rPr>
      </w:pPr>
      <w:bookmarkStart w:id="2" w:name="_Hlk122802352"/>
      <w:r w:rsidRPr="009175A3">
        <w:rPr>
          <w:rFonts w:ascii="Times New Roman" w:eastAsia="Times New Roman" w:hAnsi="Times New Roman" w:cs="Times New Roman"/>
          <w:b/>
          <w:bCs/>
          <w:color w:val="000000"/>
          <w:sz w:val="24"/>
          <w:szCs w:val="24"/>
          <w:lang w:eastAsia="en-GB"/>
        </w:rPr>
        <w:t>L-asparaginase in cancer therapy</w:t>
      </w:r>
      <w:bookmarkEnd w:id="2"/>
    </w:p>
    <w:p w14:paraId="6FDEEDE6" w14:textId="77777777" w:rsidR="009175A3" w:rsidRPr="009175A3" w:rsidRDefault="009175A3" w:rsidP="009175A3">
      <w:pPr>
        <w:shd w:val="clear" w:color="auto" w:fill="FFFFFF"/>
        <w:spacing w:line="253" w:lineRule="atLeast"/>
        <w:jc w:val="both"/>
        <w:rPr>
          <w:rFonts w:ascii="Calibri" w:eastAsia="Times New Roman" w:hAnsi="Calibri" w:cs="Calibri"/>
          <w:color w:val="000000"/>
          <w:lang w:eastAsia="en-GB"/>
        </w:rPr>
      </w:pPr>
      <w:r w:rsidRPr="009175A3">
        <w:rPr>
          <w:rFonts w:ascii="Times New Roman" w:eastAsia="Times New Roman" w:hAnsi="Times New Roman" w:cs="Times New Roman"/>
          <w:color w:val="000000"/>
          <w:sz w:val="24"/>
          <w:szCs w:val="24"/>
          <w:lang w:eastAsia="en-GB"/>
        </w:rPr>
        <w:t>L-asparaginase (E.C.3.5.1.1, L-asparagine amidohydrolase) is an enzyme that hydrolyses the free amino acid L-asparagine to L-aspartic acid and ammonia (Goodsell </w:t>
      </w:r>
      <w:r w:rsidRPr="009175A3">
        <w:rPr>
          <w:rFonts w:ascii="Times New Roman" w:eastAsia="Times New Roman" w:hAnsi="Times New Roman" w:cs="Times New Roman"/>
          <w:color w:val="0070C0"/>
          <w:sz w:val="24"/>
          <w:szCs w:val="24"/>
          <w:lang w:eastAsia="en-GB"/>
        </w:rPr>
        <w:t>2005</w:t>
      </w:r>
      <w:r w:rsidRPr="009175A3">
        <w:rPr>
          <w:rFonts w:ascii="Times New Roman" w:eastAsia="Times New Roman" w:hAnsi="Times New Roman" w:cs="Times New Roman"/>
          <w:color w:val="000000"/>
          <w:sz w:val="24"/>
          <w:szCs w:val="24"/>
          <w:lang w:eastAsia="en-GB"/>
        </w:rPr>
        <w:t>; Verma et al. </w:t>
      </w:r>
      <w:r w:rsidRPr="009175A3">
        <w:rPr>
          <w:rFonts w:ascii="Times New Roman" w:eastAsia="Times New Roman" w:hAnsi="Times New Roman" w:cs="Times New Roman"/>
          <w:color w:val="0070C0"/>
          <w:sz w:val="24"/>
          <w:szCs w:val="24"/>
          <w:lang w:eastAsia="en-GB"/>
        </w:rPr>
        <w:t>2007</w:t>
      </w:r>
      <w:r w:rsidRPr="009175A3">
        <w:rPr>
          <w:rFonts w:ascii="Times New Roman" w:eastAsia="Times New Roman" w:hAnsi="Times New Roman" w:cs="Times New Roman"/>
          <w:color w:val="000000"/>
          <w:sz w:val="24"/>
          <w:szCs w:val="24"/>
          <w:lang w:eastAsia="en-GB"/>
        </w:rPr>
        <w:t>). Asparagine is a non-essential amino acid in normal healthy cells and has asparagine synthetase located on chromosome no. 7q 21.3 for the synthesis of asparagine from aspartate and glutamine using ATP.</w:t>
      </w:r>
    </w:p>
    <w:p w14:paraId="56598A9D" w14:textId="77777777" w:rsidR="009175A3" w:rsidRPr="009175A3" w:rsidRDefault="009175A3" w:rsidP="009175A3">
      <w:pPr>
        <w:shd w:val="clear" w:color="auto" w:fill="FFFFFF"/>
        <w:spacing w:line="253" w:lineRule="atLeast"/>
        <w:jc w:val="both"/>
        <w:rPr>
          <w:rFonts w:ascii="Calibri" w:eastAsia="Times New Roman" w:hAnsi="Calibri" w:cs="Calibri"/>
          <w:color w:val="000000"/>
          <w:lang w:eastAsia="en-GB"/>
        </w:rPr>
      </w:pPr>
      <w:r w:rsidRPr="009175A3">
        <w:rPr>
          <w:rFonts w:ascii="Times New Roman" w:eastAsia="Times New Roman" w:hAnsi="Times New Roman" w:cs="Times New Roman"/>
          <w:color w:val="000000"/>
          <w:sz w:val="24"/>
          <w:szCs w:val="24"/>
          <w:lang w:eastAsia="en-GB"/>
        </w:rPr>
        <w:t>However, certain tumour cells depend on an exogenic source of asparagine for protein synthesis, because they lack or express very low levels of asparagine synthetase. Therefore, exhaustion of asparagine by L-asparaginase leads to the selective death of tumour cells (Broome </w:t>
      </w:r>
      <w:r w:rsidRPr="009175A3">
        <w:rPr>
          <w:rFonts w:ascii="Times New Roman" w:eastAsia="Times New Roman" w:hAnsi="Times New Roman" w:cs="Times New Roman"/>
          <w:color w:val="0070C0"/>
          <w:sz w:val="24"/>
          <w:szCs w:val="24"/>
          <w:lang w:eastAsia="en-GB"/>
        </w:rPr>
        <w:t>1968</w:t>
      </w:r>
      <w:r w:rsidRPr="009175A3">
        <w:rPr>
          <w:rFonts w:ascii="Times New Roman" w:eastAsia="Times New Roman" w:hAnsi="Times New Roman" w:cs="Times New Roman"/>
          <w:color w:val="000000"/>
          <w:sz w:val="24"/>
          <w:szCs w:val="24"/>
          <w:lang w:eastAsia="en-GB"/>
        </w:rPr>
        <w:t>). L-asparaginase selectively depletes the serum asparagine, which devoid the tumour cells of their only source of asparagine leading to their cell cycle arrest in the G0/G1 phase (Kumar and Sobha </w:t>
      </w:r>
      <w:r w:rsidRPr="009175A3">
        <w:rPr>
          <w:rFonts w:ascii="Times New Roman" w:eastAsia="Times New Roman" w:hAnsi="Times New Roman" w:cs="Times New Roman"/>
          <w:color w:val="0070C0"/>
          <w:sz w:val="24"/>
          <w:szCs w:val="24"/>
          <w:lang w:eastAsia="en-GB"/>
        </w:rPr>
        <w:t>2012</w:t>
      </w:r>
      <w:r w:rsidRPr="009175A3">
        <w:rPr>
          <w:rFonts w:ascii="Times New Roman" w:eastAsia="Times New Roman" w:hAnsi="Times New Roman" w:cs="Times New Roman"/>
          <w:color w:val="000000"/>
          <w:sz w:val="24"/>
          <w:szCs w:val="24"/>
          <w:lang w:eastAsia="en-GB"/>
        </w:rPr>
        <w:t>; Offman et al. </w:t>
      </w:r>
      <w:r w:rsidRPr="009175A3">
        <w:rPr>
          <w:rFonts w:ascii="Times New Roman" w:eastAsia="Times New Roman" w:hAnsi="Times New Roman" w:cs="Times New Roman"/>
          <w:color w:val="0070C0"/>
          <w:sz w:val="24"/>
          <w:szCs w:val="24"/>
          <w:lang w:eastAsia="en-GB"/>
        </w:rPr>
        <w:t>2011</w:t>
      </w:r>
      <w:r w:rsidRPr="009175A3">
        <w:rPr>
          <w:rFonts w:ascii="Times New Roman" w:eastAsia="Times New Roman" w:hAnsi="Times New Roman" w:cs="Times New Roman"/>
          <w:color w:val="000000"/>
          <w:sz w:val="24"/>
          <w:szCs w:val="24"/>
          <w:lang w:eastAsia="en-GB"/>
        </w:rPr>
        <w:t xml:space="preserve">). The free enzyme is intravenously injected to reduce the L-asparagine concentration in blood and thereby, selectively kill the cancer cells. The nutritional stress induced by asparaginase leads to DNA, RNA, and protein biosynthesis inhibition in Acute Lymphoblastic Leukaemia (ALL), acute myeloblastic </w:t>
      </w:r>
      <w:proofErr w:type="spellStart"/>
      <w:r w:rsidRPr="009175A3">
        <w:rPr>
          <w:rFonts w:ascii="Times New Roman" w:eastAsia="Times New Roman" w:hAnsi="Times New Roman" w:cs="Times New Roman"/>
          <w:color w:val="000000"/>
          <w:sz w:val="24"/>
          <w:szCs w:val="24"/>
          <w:lang w:eastAsia="en-GB"/>
        </w:rPr>
        <w:t>leukemia</w:t>
      </w:r>
      <w:proofErr w:type="spellEnd"/>
      <w:r w:rsidRPr="009175A3">
        <w:rPr>
          <w:rFonts w:ascii="Times New Roman" w:eastAsia="Times New Roman" w:hAnsi="Times New Roman" w:cs="Times New Roman"/>
          <w:color w:val="000000"/>
          <w:sz w:val="24"/>
          <w:szCs w:val="24"/>
          <w:lang w:eastAsia="en-GB"/>
        </w:rPr>
        <w:t xml:space="preserve"> (AML), and other asparagine-dependent </w:t>
      </w:r>
      <w:proofErr w:type="spellStart"/>
      <w:r w:rsidRPr="009175A3">
        <w:rPr>
          <w:rFonts w:ascii="Times New Roman" w:eastAsia="Times New Roman" w:hAnsi="Times New Roman" w:cs="Times New Roman"/>
          <w:color w:val="000000"/>
          <w:sz w:val="24"/>
          <w:szCs w:val="24"/>
          <w:lang w:eastAsia="en-GB"/>
        </w:rPr>
        <w:t>tumor</w:t>
      </w:r>
      <w:proofErr w:type="spellEnd"/>
      <w:r w:rsidRPr="009175A3">
        <w:rPr>
          <w:rFonts w:ascii="Times New Roman" w:eastAsia="Times New Roman" w:hAnsi="Times New Roman" w:cs="Times New Roman"/>
          <w:color w:val="000000"/>
          <w:sz w:val="24"/>
          <w:szCs w:val="24"/>
          <w:lang w:eastAsia="en-GB"/>
        </w:rPr>
        <w:t xml:space="preserve"> cells resulting in subsequent apoptosis (Fig. 1).</w:t>
      </w:r>
    </w:p>
    <w:p w14:paraId="0A8B10D4" w14:textId="77777777" w:rsidR="00626344" w:rsidRPr="00D05675" w:rsidRDefault="00626344" w:rsidP="008F160F">
      <w:pPr>
        <w:spacing w:line="276" w:lineRule="auto"/>
        <w:jc w:val="both"/>
        <w:rPr>
          <w:rFonts w:ascii="Times New Roman" w:hAnsi="Times New Roman" w:cs="Times New Roman"/>
          <w:color w:val="000000"/>
          <w:sz w:val="24"/>
          <w:szCs w:val="24"/>
        </w:rPr>
      </w:pPr>
    </w:p>
    <w:p w14:paraId="141139CF" w14:textId="77777777" w:rsidR="006E3972" w:rsidRPr="00D05675" w:rsidRDefault="00397B00" w:rsidP="008F160F">
      <w:pPr>
        <w:spacing w:line="276" w:lineRule="auto"/>
        <w:jc w:val="both"/>
        <w:rPr>
          <w:rFonts w:ascii="Times New Roman" w:hAnsi="Times New Roman" w:cs="Times New Roman"/>
          <w:color w:val="000000"/>
          <w:sz w:val="24"/>
          <w:szCs w:val="24"/>
        </w:rPr>
      </w:pPr>
      <w:r>
        <w:rPr>
          <w:noProof/>
          <w:lang w:val="en-US"/>
        </w:rPr>
        <w:lastRenderedPageBreak/>
        <w:drawing>
          <wp:inline distT="0" distB="0" distL="0" distR="0" wp14:anchorId="7C4EE57B" wp14:editId="6367B0A7">
            <wp:extent cx="6311307" cy="35507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307" cy="3550722"/>
                    </a:xfrm>
                    <a:prstGeom prst="rect">
                      <a:avLst/>
                    </a:prstGeom>
                    <a:noFill/>
                    <a:ln>
                      <a:noFill/>
                    </a:ln>
                  </pic:spPr>
                </pic:pic>
              </a:graphicData>
            </a:graphic>
          </wp:inline>
        </w:drawing>
      </w:r>
    </w:p>
    <w:p w14:paraId="73E374CA" w14:textId="3CD69B83" w:rsidR="006E3972" w:rsidRPr="005C79A2" w:rsidRDefault="00727FFC" w:rsidP="00727FFC">
      <w:pPr>
        <w:spacing w:line="276" w:lineRule="auto"/>
        <w:jc w:val="center"/>
        <w:rPr>
          <w:rFonts w:ascii="Times New Roman" w:hAnsi="Times New Roman" w:cs="Times New Roman"/>
          <w:sz w:val="24"/>
          <w:szCs w:val="24"/>
        </w:rPr>
      </w:pPr>
      <w:r w:rsidRPr="005C79A2">
        <w:rPr>
          <w:rFonts w:ascii="Times New Roman" w:hAnsi="Times New Roman" w:cs="Times New Roman"/>
          <w:b/>
          <w:bCs/>
          <w:sz w:val="24"/>
          <w:szCs w:val="24"/>
        </w:rPr>
        <w:t>Fig</w:t>
      </w:r>
      <w:r w:rsidR="005C79A2" w:rsidRPr="005C79A2">
        <w:rPr>
          <w:rFonts w:ascii="Times New Roman" w:hAnsi="Times New Roman" w:cs="Times New Roman"/>
          <w:b/>
          <w:bCs/>
          <w:sz w:val="24"/>
          <w:szCs w:val="24"/>
        </w:rPr>
        <w:t>.</w:t>
      </w:r>
      <w:r w:rsidRPr="005C79A2">
        <w:rPr>
          <w:rFonts w:ascii="Times New Roman" w:hAnsi="Times New Roman" w:cs="Times New Roman"/>
          <w:b/>
          <w:bCs/>
          <w:sz w:val="24"/>
          <w:szCs w:val="24"/>
        </w:rPr>
        <w:t xml:space="preserve"> </w:t>
      </w:r>
      <w:r w:rsidR="002B417C" w:rsidRPr="005C79A2">
        <w:rPr>
          <w:rFonts w:ascii="Times New Roman" w:hAnsi="Times New Roman" w:cs="Times New Roman"/>
          <w:b/>
          <w:bCs/>
          <w:sz w:val="24"/>
          <w:szCs w:val="24"/>
        </w:rPr>
        <w:t>1</w:t>
      </w:r>
      <w:r w:rsidR="005C79A2">
        <w:rPr>
          <w:rFonts w:ascii="Times New Roman" w:hAnsi="Times New Roman" w:cs="Times New Roman"/>
          <w:sz w:val="24"/>
          <w:szCs w:val="24"/>
        </w:rPr>
        <w:t xml:space="preserve"> </w:t>
      </w:r>
      <w:r w:rsidR="000A1735" w:rsidRPr="005C79A2">
        <w:rPr>
          <w:rFonts w:ascii="Times New Roman" w:hAnsi="Times New Roman" w:cs="Times New Roman"/>
          <w:sz w:val="24"/>
          <w:szCs w:val="24"/>
        </w:rPr>
        <w:t>Functional role of</w:t>
      </w:r>
      <w:r w:rsidR="006E3972" w:rsidRPr="005C79A2">
        <w:rPr>
          <w:rFonts w:ascii="Times New Roman" w:hAnsi="Times New Roman" w:cs="Times New Roman"/>
          <w:sz w:val="24"/>
          <w:szCs w:val="24"/>
        </w:rPr>
        <w:t xml:space="preserve"> L-asparaginase in normal healthy cells and leukemic cells</w:t>
      </w:r>
    </w:p>
    <w:p w14:paraId="78046B3B" w14:textId="77777777" w:rsidR="00B93D82" w:rsidRDefault="00B93D82" w:rsidP="008F160F">
      <w:pPr>
        <w:spacing w:line="276" w:lineRule="auto"/>
        <w:jc w:val="both"/>
        <w:rPr>
          <w:rFonts w:ascii="Times New Roman" w:hAnsi="Times New Roman" w:cs="Times New Roman"/>
          <w:b/>
          <w:color w:val="000000"/>
          <w:sz w:val="24"/>
          <w:szCs w:val="24"/>
        </w:rPr>
      </w:pPr>
    </w:p>
    <w:p w14:paraId="70074155" w14:textId="77777777" w:rsidR="009175A3" w:rsidRPr="009175A3" w:rsidRDefault="009175A3" w:rsidP="009175A3">
      <w:pPr>
        <w:shd w:val="clear" w:color="auto" w:fill="FFFFFF"/>
        <w:spacing w:line="253" w:lineRule="atLeast"/>
        <w:jc w:val="both"/>
        <w:rPr>
          <w:rFonts w:ascii="Calibri" w:eastAsia="Times New Roman" w:hAnsi="Calibri" w:cs="Calibri"/>
          <w:color w:val="000000"/>
          <w:lang w:eastAsia="en-GB"/>
        </w:rPr>
      </w:pPr>
      <w:bookmarkStart w:id="3" w:name="_Hlk122802405"/>
      <w:r w:rsidRPr="009175A3">
        <w:rPr>
          <w:rFonts w:ascii="Times New Roman" w:eastAsia="Times New Roman" w:hAnsi="Times New Roman" w:cs="Times New Roman"/>
          <w:b/>
          <w:bCs/>
          <w:color w:val="000000"/>
          <w:sz w:val="24"/>
          <w:szCs w:val="24"/>
          <w:lang w:eastAsia="en-GB"/>
        </w:rPr>
        <w:t>L-asparaginase in the Food industry</w:t>
      </w:r>
      <w:bookmarkEnd w:id="3"/>
    </w:p>
    <w:p w14:paraId="616246AC" w14:textId="77777777" w:rsidR="009175A3" w:rsidRPr="009175A3" w:rsidRDefault="009175A3" w:rsidP="009175A3">
      <w:pPr>
        <w:shd w:val="clear" w:color="auto" w:fill="FFFFFF"/>
        <w:spacing w:line="253" w:lineRule="atLeast"/>
        <w:jc w:val="both"/>
        <w:rPr>
          <w:rFonts w:ascii="Calibri" w:eastAsia="Times New Roman" w:hAnsi="Calibri" w:cs="Calibri"/>
          <w:color w:val="000000"/>
          <w:lang w:eastAsia="en-GB"/>
        </w:rPr>
      </w:pPr>
      <w:r w:rsidRPr="009175A3">
        <w:rPr>
          <w:rFonts w:ascii="Times New Roman" w:eastAsia="Times New Roman" w:hAnsi="Times New Roman" w:cs="Times New Roman"/>
          <w:color w:val="000000"/>
          <w:sz w:val="24"/>
          <w:szCs w:val="24"/>
          <w:lang w:eastAsia="en-GB"/>
        </w:rPr>
        <w:t>In the food industry, during baking and frying of starchy foods at high temperatures of about 120 °C, acrylamide, a neurotoxin, is produced as a result of the Maillard reaction. At high temperatures, the alpha-amino group of amino acid asparagine and the carbonyl group of glucose in bread, potato, and other starch foods, reacted to form this carcinogenic acrylamide. As L-asparaginase could convert L-asparagine to aspartate, its ability opens the way to reduce the precursor and reduce the risk of acrylamide formation. Moreover, L-asparaginases are tasteless and odourless, they can be readily incorporated in bread doughs and other baked products to avoid acrylamide formation (Fig. 2). Nowadays L-asparaginases from </w:t>
      </w:r>
      <w:r w:rsidRPr="009175A3">
        <w:rPr>
          <w:rFonts w:ascii="Times New Roman" w:eastAsia="Times New Roman" w:hAnsi="Times New Roman" w:cs="Times New Roman"/>
          <w:i/>
          <w:iCs/>
          <w:color w:val="000000"/>
          <w:sz w:val="24"/>
          <w:szCs w:val="24"/>
          <w:lang w:eastAsia="en-GB"/>
        </w:rPr>
        <w:t xml:space="preserve">Aspergillus </w:t>
      </w:r>
      <w:proofErr w:type="spellStart"/>
      <w:r w:rsidRPr="009175A3">
        <w:rPr>
          <w:rFonts w:ascii="Times New Roman" w:eastAsia="Times New Roman" w:hAnsi="Times New Roman" w:cs="Times New Roman"/>
          <w:i/>
          <w:iCs/>
          <w:color w:val="000000"/>
          <w:sz w:val="24"/>
          <w:szCs w:val="24"/>
          <w:lang w:eastAsia="en-GB"/>
        </w:rPr>
        <w:t>oryzae</w:t>
      </w:r>
      <w:proofErr w:type="spellEnd"/>
      <w:r w:rsidRPr="009175A3">
        <w:rPr>
          <w:rFonts w:ascii="Times New Roman" w:eastAsia="Times New Roman" w:hAnsi="Times New Roman" w:cs="Times New Roman"/>
          <w:color w:val="000000"/>
          <w:sz w:val="24"/>
          <w:szCs w:val="24"/>
          <w:lang w:eastAsia="en-GB"/>
        </w:rPr>
        <w:t> and </w:t>
      </w:r>
      <w:r w:rsidRPr="009175A3">
        <w:rPr>
          <w:rFonts w:ascii="Times New Roman" w:eastAsia="Times New Roman" w:hAnsi="Times New Roman" w:cs="Times New Roman"/>
          <w:i/>
          <w:iCs/>
          <w:color w:val="000000"/>
          <w:sz w:val="24"/>
          <w:szCs w:val="24"/>
          <w:lang w:eastAsia="en-GB"/>
        </w:rPr>
        <w:t xml:space="preserve">Aspergillus </w:t>
      </w:r>
      <w:proofErr w:type="spellStart"/>
      <w:r w:rsidRPr="009175A3">
        <w:rPr>
          <w:rFonts w:ascii="Times New Roman" w:eastAsia="Times New Roman" w:hAnsi="Times New Roman" w:cs="Times New Roman"/>
          <w:i/>
          <w:iCs/>
          <w:color w:val="000000"/>
          <w:sz w:val="24"/>
          <w:szCs w:val="24"/>
          <w:lang w:eastAsia="en-GB"/>
        </w:rPr>
        <w:t>niger</w:t>
      </w:r>
      <w:proofErr w:type="spellEnd"/>
      <w:r w:rsidRPr="009175A3">
        <w:rPr>
          <w:rFonts w:ascii="Times New Roman" w:eastAsia="Times New Roman" w:hAnsi="Times New Roman" w:cs="Times New Roman"/>
          <w:color w:val="000000"/>
          <w:sz w:val="24"/>
          <w:szCs w:val="24"/>
          <w:lang w:eastAsia="en-GB"/>
        </w:rPr>
        <w:t> are used in the food industry for this purpose (Mottram et al. </w:t>
      </w:r>
      <w:r w:rsidRPr="009175A3">
        <w:rPr>
          <w:rFonts w:ascii="Times New Roman" w:eastAsia="Times New Roman" w:hAnsi="Times New Roman" w:cs="Times New Roman"/>
          <w:color w:val="0070C0"/>
          <w:sz w:val="24"/>
          <w:szCs w:val="24"/>
          <w:lang w:eastAsia="en-GB"/>
        </w:rPr>
        <w:t>2002</w:t>
      </w:r>
      <w:r w:rsidRPr="009175A3">
        <w:rPr>
          <w:rFonts w:ascii="Times New Roman" w:eastAsia="Times New Roman" w:hAnsi="Times New Roman" w:cs="Times New Roman"/>
          <w:color w:val="000000"/>
          <w:sz w:val="24"/>
          <w:szCs w:val="24"/>
          <w:lang w:eastAsia="en-GB"/>
        </w:rPr>
        <w:t xml:space="preserve">; </w:t>
      </w:r>
      <w:proofErr w:type="spellStart"/>
      <w:r w:rsidRPr="009175A3">
        <w:rPr>
          <w:rFonts w:ascii="Times New Roman" w:eastAsia="Times New Roman" w:hAnsi="Times New Roman" w:cs="Times New Roman"/>
          <w:color w:val="000000"/>
          <w:sz w:val="24"/>
          <w:szCs w:val="24"/>
          <w:lang w:eastAsia="en-GB"/>
        </w:rPr>
        <w:t>Pedreschi</w:t>
      </w:r>
      <w:proofErr w:type="spellEnd"/>
      <w:r w:rsidRPr="009175A3">
        <w:rPr>
          <w:rFonts w:ascii="Times New Roman" w:eastAsia="Times New Roman" w:hAnsi="Times New Roman" w:cs="Times New Roman"/>
          <w:color w:val="000000"/>
          <w:sz w:val="24"/>
          <w:szCs w:val="24"/>
          <w:lang w:eastAsia="en-GB"/>
        </w:rPr>
        <w:t xml:space="preserve"> et al. </w:t>
      </w:r>
      <w:r w:rsidRPr="009175A3">
        <w:rPr>
          <w:rFonts w:ascii="Times New Roman" w:eastAsia="Times New Roman" w:hAnsi="Times New Roman" w:cs="Times New Roman"/>
          <w:color w:val="0070C0"/>
          <w:sz w:val="24"/>
          <w:szCs w:val="24"/>
          <w:lang w:eastAsia="en-GB"/>
        </w:rPr>
        <w:t>2008</w:t>
      </w:r>
      <w:r w:rsidRPr="009175A3">
        <w:rPr>
          <w:rFonts w:ascii="Times New Roman" w:eastAsia="Times New Roman" w:hAnsi="Times New Roman" w:cs="Times New Roman"/>
          <w:color w:val="000000"/>
          <w:sz w:val="24"/>
          <w:szCs w:val="24"/>
          <w:lang w:eastAsia="en-GB"/>
        </w:rPr>
        <w:t>; Morales et al. </w:t>
      </w:r>
      <w:r w:rsidRPr="009175A3">
        <w:rPr>
          <w:rFonts w:ascii="Times New Roman" w:eastAsia="Times New Roman" w:hAnsi="Times New Roman" w:cs="Times New Roman"/>
          <w:color w:val="0070C0"/>
          <w:sz w:val="24"/>
          <w:szCs w:val="24"/>
          <w:lang w:eastAsia="en-GB"/>
        </w:rPr>
        <w:t>2008</w:t>
      </w:r>
      <w:r w:rsidRPr="009175A3">
        <w:rPr>
          <w:rFonts w:ascii="Times New Roman" w:eastAsia="Times New Roman" w:hAnsi="Times New Roman" w:cs="Times New Roman"/>
          <w:color w:val="000000"/>
          <w:sz w:val="24"/>
          <w:szCs w:val="24"/>
          <w:lang w:eastAsia="en-GB"/>
        </w:rPr>
        <w:t>).</w:t>
      </w:r>
    </w:p>
    <w:p w14:paraId="0A2F0E9C" w14:textId="4A502CD8" w:rsidR="00716C00" w:rsidRPr="00F83C32" w:rsidRDefault="00716C00" w:rsidP="008F160F">
      <w:pPr>
        <w:spacing w:line="276" w:lineRule="auto"/>
        <w:jc w:val="both"/>
        <w:rPr>
          <w:rFonts w:ascii="Times New Roman" w:hAnsi="Times New Roman" w:cs="Times New Roman"/>
          <w:bCs/>
          <w:color w:val="000000"/>
          <w:sz w:val="24"/>
          <w:szCs w:val="24"/>
        </w:rPr>
      </w:pPr>
      <w:r>
        <w:rPr>
          <w:noProof/>
          <w:lang w:val="en-US"/>
        </w:rPr>
        <w:lastRenderedPageBreak/>
        <w:drawing>
          <wp:inline distT="0" distB="0" distL="0" distR="0" wp14:anchorId="00D540D3" wp14:editId="49B8C7DE">
            <wp:extent cx="5827594" cy="3269547"/>
            <wp:effectExtent l="0" t="0" r="190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34104" cy="3273200"/>
                    </a:xfrm>
                    <a:prstGeom prst="rect">
                      <a:avLst/>
                    </a:prstGeom>
                    <a:noFill/>
                    <a:ln>
                      <a:noFill/>
                    </a:ln>
                  </pic:spPr>
                </pic:pic>
              </a:graphicData>
            </a:graphic>
          </wp:inline>
        </w:drawing>
      </w:r>
    </w:p>
    <w:p w14:paraId="663AA9C0" w14:textId="6E90B222" w:rsidR="00B93D82" w:rsidRDefault="00B93D82" w:rsidP="0031443C">
      <w:pPr>
        <w:spacing w:line="276" w:lineRule="auto"/>
        <w:rPr>
          <w:rFonts w:ascii="Times New Roman" w:hAnsi="Times New Roman" w:cs="Times New Roman"/>
          <w:b/>
          <w:color w:val="000000"/>
          <w:sz w:val="24"/>
          <w:szCs w:val="24"/>
        </w:rPr>
      </w:pPr>
    </w:p>
    <w:p w14:paraId="738F185F" w14:textId="232073A4" w:rsidR="00B93D82" w:rsidRPr="00727FFC" w:rsidRDefault="005C79A2" w:rsidP="008F160F">
      <w:pPr>
        <w:spacing w:line="276" w:lineRule="auto"/>
        <w:jc w:val="both"/>
        <w:rPr>
          <w:rFonts w:ascii="Times New Roman" w:hAnsi="Times New Roman" w:cs="Times New Roman"/>
          <w:b/>
          <w:color w:val="FF0000"/>
          <w:sz w:val="24"/>
          <w:szCs w:val="24"/>
        </w:rPr>
      </w:pPr>
      <w:r w:rsidRPr="005C79A2">
        <w:rPr>
          <w:rFonts w:ascii="Times New Roman" w:hAnsi="Times New Roman" w:cs="Times New Roman"/>
          <w:b/>
          <w:bCs/>
          <w:sz w:val="24"/>
          <w:szCs w:val="24"/>
        </w:rPr>
        <w:t xml:space="preserve">Fig. </w:t>
      </w:r>
      <w:r>
        <w:rPr>
          <w:rFonts w:ascii="Times New Roman" w:hAnsi="Times New Roman" w:cs="Times New Roman"/>
          <w:b/>
          <w:bCs/>
          <w:sz w:val="24"/>
          <w:szCs w:val="24"/>
        </w:rPr>
        <w:t xml:space="preserve">2 </w:t>
      </w:r>
      <w:r w:rsidR="00727FFC" w:rsidRPr="00727FFC">
        <w:rPr>
          <w:rFonts w:ascii="Times New Roman" w:hAnsi="Times New Roman" w:cs="Times New Roman"/>
          <w:color w:val="FF0000"/>
          <w:sz w:val="24"/>
          <w:szCs w:val="24"/>
        </w:rPr>
        <w:t xml:space="preserve"> </w:t>
      </w:r>
      <w:r w:rsidR="00B93D82" w:rsidRPr="005C79A2">
        <w:rPr>
          <w:rFonts w:ascii="Times New Roman" w:hAnsi="Times New Roman" w:cs="Times New Roman"/>
          <w:sz w:val="24"/>
          <w:szCs w:val="24"/>
        </w:rPr>
        <w:t>Mode of action of L-asparaginase in Food industry</w:t>
      </w:r>
    </w:p>
    <w:p w14:paraId="5F0EDB47" w14:textId="77777777" w:rsidR="009175A3" w:rsidRPr="009175A3" w:rsidRDefault="009175A3" w:rsidP="009175A3">
      <w:pPr>
        <w:spacing w:line="253" w:lineRule="atLeast"/>
        <w:jc w:val="both"/>
        <w:rPr>
          <w:rFonts w:ascii="Calibri" w:eastAsia="Times New Roman" w:hAnsi="Calibri" w:cs="Calibri"/>
          <w:color w:val="000000"/>
          <w:lang w:eastAsia="en-GB"/>
        </w:rPr>
      </w:pPr>
      <w:r w:rsidRPr="009175A3">
        <w:rPr>
          <w:rFonts w:ascii="Times New Roman" w:eastAsia="Times New Roman" w:hAnsi="Times New Roman" w:cs="Times New Roman"/>
          <w:b/>
          <w:bCs/>
          <w:color w:val="000000"/>
          <w:sz w:val="24"/>
          <w:szCs w:val="24"/>
          <w:lang w:eastAsia="en-GB"/>
        </w:rPr>
        <w:t>Clinically available L-asparaginase</w:t>
      </w:r>
    </w:p>
    <w:p w14:paraId="57FF1EEA" w14:textId="77777777" w:rsidR="009175A3" w:rsidRPr="009175A3" w:rsidRDefault="009175A3" w:rsidP="009175A3">
      <w:pPr>
        <w:spacing w:line="253" w:lineRule="atLeast"/>
        <w:jc w:val="both"/>
        <w:rPr>
          <w:rFonts w:ascii="Calibri" w:eastAsia="Times New Roman" w:hAnsi="Calibri" w:cs="Calibri"/>
          <w:color w:val="000000"/>
          <w:lang w:eastAsia="en-GB"/>
        </w:rPr>
      </w:pPr>
      <w:r w:rsidRPr="009175A3">
        <w:rPr>
          <w:rFonts w:ascii="Times New Roman" w:eastAsia="Times New Roman" w:hAnsi="Times New Roman" w:cs="Times New Roman"/>
          <w:color w:val="000000"/>
          <w:sz w:val="24"/>
          <w:szCs w:val="24"/>
          <w:lang w:eastAsia="en-GB"/>
        </w:rPr>
        <w:t xml:space="preserve">The efficiency of L-asparaginase in the treatment of human leukemic subjects was first successfully validated by </w:t>
      </w:r>
      <w:proofErr w:type="spellStart"/>
      <w:r w:rsidRPr="009175A3">
        <w:rPr>
          <w:rFonts w:ascii="Times New Roman" w:eastAsia="Times New Roman" w:hAnsi="Times New Roman" w:cs="Times New Roman"/>
          <w:color w:val="000000"/>
          <w:sz w:val="24"/>
          <w:szCs w:val="24"/>
          <w:lang w:eastAsia="en-GB"/>
        </w:rPr>
        <w:t>Oettgen</w:t>
      </w:r>
      <w:proofErr w:type="spellEnd"/>
      <w:r w:rsidRPr="009175A3">
        <w:rPr>
          <w:rFonts w:ascii="Times New Roman" w:eastAsia="Times New Roman" w:hAnsi="Times New Roman" w:cs="Times New Roman"/>
          <w:color w:val="000000"/>
          <w:sz w:val="24"/>
          <w:szCs w:val="24"/>
          <w:lang w:eastAsia="en-GB"/>
        </w:rPr>
        <w:t xml:space="preserve"> et al. (</w:t>
      </w:r>
      <w:r w:rsidRPr="009175A3">
        <w:rPr>
          <w:rFonts w:ascii="Times New Roman" w:eastAsia="Times New Roman" w:hAnsi="Times New Roman" w:cs="Times New Roman"/>
          <w:color w:val="0070C0"/>
          <w:sz w:val="24"/>
          <w:szCs w:val="24"/>
          <w:lang w:eastAsia="en-GB"/>
        </w:rPr>
        <w:t>1967</w:t>
      </w:r>
      <w:r w:rsidRPr="009175A3">
        <w:rPr>
          <w:rFonts w:ascii="Times New Roman" w:eastAsia="Times New Roman" w:hAnsi="Times New Roman" w:cs="Times New Roman"/>
          <w:color w:val="000000"/>
          <w:sz w:val="24"/>
          <w:szCs w:val="24"/>
          <w:lang w:eastAsia="en-GB"/>
        </w:rPr>
        <w:t>). Mainly </w:t>
      </w:r>
      <w:r w:rsidRPr="009175A3">
        <w:rPr>
          <w:rFonts w:ascii="Times New Roman" w:eastAsia="Times New Roman" w:hAnsi="Times New Roman" w:cs="Times New Roman"/>
          <w:i/>
          <w:iCs/>
          <w:color w:val="000000"/>
          <w:sz w:val="24"/>
          <w:szCs w:val="24"/>
          <w:lang w:eastAsia="en-GB"/>
        </w:rPr>
        <w:t>E.coli</w:t>
      </w:r>
      <w:r w:rsidRPr="009175A3">
        <w:rPr>
          <w:rFonts w:ascii="Times New Roman" w:eastAsia="Times New Roman" w:hAnsi="Times New Roman" w:cs="Times New Roman"/>
          <w:color w:val="000000"/>
          <w:sz w:val="24"/>
          <w:szCs w:val="24"/>
          <w:lang w:eastAsia="en-GB"/>
        </w:rPr>
        <w:t xml:space="preserve"> asparaginases are marketed under commercial names </w:t>
      </w:r>
      <w:proofErr w:type="spellStart"/>
      <w:r w:rsidRPr="009175A3">
        <w:rPr>
          <w:rFonts w:ascii="Times New Roman" w:eastAsia="Times New Roman" w:hAnsi="Times New Roman" w:cs="Times New Roman"/>
          <w:color w:val="000000"/>
          <w:sz w:val="24"/>
          <w:szCs w:val="24"/>
          <w:lang w:eastAsia="en-GB"/>
        </w:rPr>
        <w:t>Kidrolase</w:t>
      </w:r>
      <w:proofErr w:type="spellEnd"/>
      <w:r w:rsidRPr="009175A3">
        <w:rPr>
          <w:rFonts w:ascii="Times New Roman" w:eastAsia="Times New Roman" w:hAnsi="Times New Roman" w:cs="Times New Roman"/>
          <w:color w:val="000000"/>
          <w:sz w:val="24"/>
          <w:szCs w:val="24"/>
          <w:lang w:eastAsia="en-GB"/>
        </w:rPr>
        <w:t xml:space="preserve">, </w:t>
      </w:r>
      <w:proofErr w:type="spellStart"/>
      <w:r w:rsidRPr="009175A3">
        <w:rPr>
          <w:rFonts w:ascii="Times New Roman" w:eastAsia="Times New Roman" w:hAnsi="Times New Roman" w:cs="Times New Roman"/>
          <w:color w:val="000000"/>
          <w:sz w:val="24"/>
          <w:szCs w:val="24"/>
          <w:lang w:eastAsia="en-GB"/>
        </w:rPr>
        <w:t>Elspar</w:t>
      </w:r>
      <w:proofErr w:type="spellEnd"/>
      <w:r w:rsidRPr="009175A3">
        <w:rPr>
          <w:rFonts w:ascii="Times New Roman" w:eastAsia="Times New Roman" w:hAnsi="Times New Roman" w:cs="Times New Roman"/>
          <w:color w:val="000000"/>
          <w:sz w:val="24"/>
          <w:szCs w:val="24"/>
          <w:lang w:eastAsia="en-GB"/>
        </w:rPr>
        <w:t xml:space="preserve">, </w:t>
      </w:r>
      <w:proofErr w:type="spellStart"/>
      <w:r w:rsidRPr="009175A3">
        <w:rPr>
          <w:rFonts w:ascii="Times New Roman" w:eastAsia="Times New Roman" w:hAnsi="Times New Roman" w:cs="Times New Roman"/>
          <w:color w:val="000000"/>
          <w:sz w:val="24"/>
          <w:szCs w:val="24"/>
          <w:lang w:eastAsia="en-GB"/>
        </w:rPr>
        <w:t>Crasnitin</w:t>
      </w:r>
      <w:proofErr w:type="spellEnd"/>
      <w:r w:rsidRPr="009175A3">
        <w:rPr>
          <w:rFonts w:ascii="Times New Roman" w:eastAsia="Times New Roman" w:hAnsi="Times New Roman" w:cs="Times New Roman"/>
          <w:color w:val="000000"/>
          <w:sz w:val="24"/>
          <w:szCs w:val="24"/>
          <w:lang w:eastAsia="en-GB"/>
        </w:rPr>
        <w:t xml:space="preserve">, </w:t>
      </w:r>
      <w:proofErr w:type="spellStart"/>
      <w:r w:rsidRPr="009175A3">
        <w:rPr>
          <w:rFonts w:ascii="Times New Roman" w:eastAsia="Times New Roman" w:hAnsi="Times New Roman" w:cs="Times New Roman"/>
          <w:color w:val="000000"/>
          <w:sz w:val="24"/>
          <w:szCs w:val="24"/>
          <w:lang w:eastAsia="en-GB"/>
        </w:rPr>
        <w:t>Leunase</w:t>
      </w:r>
      <w:proofErr w:type="spellEnd"/>
      <w:r w:rsidRPr="009175A3">
        <w:rPr>
          <w:rFonts w:ascii="Times New Roman" w:eastAsia="Times New Roman" w:hAnsi="Times New Roman" w:cs="Times New Roman"/>
          <w:color w:val="000000"/>
          <w:sz w:val="24"/>
          <w:szCs w:val="24"/>
          <w:lang w:eastAsia="en-GB"/>
        </w:rPr>
        <w:t>, and Asparaginase Medac. A PEGylated enzyme, Oncaspar1 (</w:t>
      </w:r>
      <w:proofErr w:type="spellStart"/>
      <w:r w:rsidRPr="009175A3">
        <w:rPr>
          <w:rFonts w:ascii="Times New Roman" w:eastAsia="Times New Roman" w:hAnsi="Times New Roman" w:cs="Times New Roman"/>
          <w:color w:val="000000"/>
          <w:sz w:val="24"/>
          <w:szCs w:val="24"/>
          <w:lang w:eastAsia="en-GB"/>
        </w:rPr>
        <w:t>pegaspargase</w:t>
      </w:r>
      <w:proofErr w:type="spellEnd"/>
      <w:r w:rsidRPr="009175A3">
        <w:rPr>
          <w:rFonts w:ascii="Times New Roman" w:eastAsia="Times New Roman" w:hAnsi="Times New Roman" w:cs="Times New Roman"/>
          <w:color w:val="000000"/>
          <w:sz w:val="24"/>
          <w:szCs w:val="24"/>
          <w:lang w:eastAsia="en-GB"/>
        </w:rPr>
        <w:t xml:space="preserve">), is widely used for the treatment of </w:t>
      </w:r>
      <w:proofErr w:type="spellStart"/>
      <w:r w:rsidRPr="009175A3">
        <w:rPr>
          <w:rFonts w:ascii="Times New Roman" w:eastAsia="Times New Roman" w:hAnsi="Times New Roman" w:cs="Times New Roman"/>
          <w:color w:val="000000"/>
          <w:sz w:val="24"/>
          <w:szCs w:val="24"/>
          <w:lang w:eastAsia="en-GB"/>
        </w:rPr>
        <w:t>pediatric</w:t>
      </w:r>
      <w:proofErr w:type="spellEnd"/>
      <w:r w:rsidRPr="009175A3">
        <w:rPr>
          <w:rFonts w:ascii="Times New Roman" w:eastAsia="Times New Roman" w:hAnsi="Times New Roman" w:cs="Times New Roman"/>
          <w:color w:val="000000"/>
          <w:sz w:val="24"/>
          <w:szCs w:val="24"/>
          <w:lang w:eastAsia="en-GB"/>
        </w:rPr>
        <w:t xml:space="preserve"> acute lymphoblastic </w:t>
      </w:r>
      <w:proofErr w:type="spellStart"/>
      <w:r w:rsidRPr="009175A3">
        <w:rPr>
          <w:rFonts w:ascii="Times New Roman" w:eastAsia="Times New Roman" w:hAnsi="Times New Roman" w:cs="Times New Roman"/>
          <w:color w:val="000000"/>
          <w:sz w:val="24"/>
          <w:szCs w:val="24"/>
          <w:lang w:eastAsia="en-GB"/>
        </w:rPr>
        <w:t>leukemia</w:t>
      </w:r>
      <w:proofErr w:type="spellEnd"/>
      <w:r w:rsidRPr="009175A3">
        <w:rPr>
          <w:rFonts w:ascii="Times New Roman" w:eastAsia="Times New Roman" w:hAnsi="Times New Roman" w:cs="Times New Roman"/>
          <w:color w:val="000000"/>
          <w:sz w:val="24"/>
          <w:szCs w:val="24"/>
          <w:lang w:eastAsia="en-GB"/>
        </w:rPr>
        <w:t xml:space="preserve"> and is already in use in the clinic (Kumar and Sobha </w:t>
      </w:r>
      <w:r w:rsidRPr="009175A3">
        <w:rPr>
          <w:rFonts w:ascii="Times New Roman" w:eastAsia="Times New Roman" w:hAnsi="Times New Roman" w:cs="Times New Roman"/>
          <w:color w:val="0070C0"/>
          <w:sz w:val="24"/>
          <w:szCs w:val="24"/>
          <w:lang w:eastAsia="en-GB"/>
        </w:rPr>
        <w:t>2012</w:t>
      </w:r>
      <w:r w:rsidRPr="009175A3">
        <w:rPr>
          <w:rFonts w:ascii="Times New Roman" w:eastAsia="Times New Roman" w:hAnsi="Times New Roman" w:cs="Times New Roman"/>
          <w:color w:val="000000"/>
          <w:sz w:val="24"/>
          <w:szCs w:val="24"/>
          <w:lang w:eastAsia="en-GB"/>
        </w:rPr>
        <w:t>). Without hindering the antitumor activity, PEGylation successfully modifies the chemical nature of an enzyme with reduced immunogenicity. Asparaginase and PEGylated forms of asparaginase are effective adjuncts for standard chemotherapy (Blain et al. </w:t>
      </w:r>
      <w:r w:rsidRPr="009175A3">
        <w:rPr>
          <w:rFonts w:ascii="Times New Roman" w:eastAsia="Times New Roman" w:hAnsi="Times New Roman" w:cs="Times New Roman"/>
          <w:color w:val="0070C0"/>
          <w:sz w:val="24"/>
          <w:szCs w:val="24"/>
          <w:lang w:eastAsia="en-GB"/>
        </w:rPr>
        <w:t>2002</w:t>
      </w:r>
      <w:r w:rsidRPr="009175A3">
        <w:rPr>
          <w:rFonts w:ascii="Times New Roman" w:eastAsia="Times New Roman" w:hAnsi="Times New Roman" w:cs="Times New Roman"/>
          <w:color w:val="000000"/>
          <w:sz w:val="24"/>
          <w:szCs w:val="24"/>
          <w:lang w:eastAsia="en-GB"/>
        </w:rPr>
        <w:t>). Recombinant </w:t>
      </w:r>
      <w:r w:rsidRPr="009175A3">
        <w:rPr>
          <w:rFonts w:ascii="Times New Roman" w:eastAsia="Times New Roman" w:hAnsi="Times New Roman" w:cs="Times New Roman"/>
          <w:i/>
          <w:iCs/>
          <w:color w:val="000000"/>
          <w:sz w:val="24"/>
          <w:szCs w:val="24"/>
          <w:lang w:eastAsia="en-GB"/>
        </w:rPr>
        <w:t>Erwinia</w:t>
      </w:r>
      <w:r w:rsidRPr="009175A3">
        <w:rPr>
          <w:rFonts w:ascii="Times New Roman" w:eastAsia="Times New Roman" w:hAnsi="Times New Roman" w:cs="Times New Roman"/>
          <w:color w:val="000000"/>
          <w:sz w:val="24"/>
          <w:szCs w:val="24"/>
          <w:lang w:eastAsia="en-GB"/>
        </w:rPr>
        <w:t xml:space="preserve"> asparaginase was also available as </w:t>
      </w:r>
      <w:proofErr w:type="spellStart"/>
      <w:r w:rsidRPr="009175A3">
        <w:rPr>
          <w:rFonts w:ascii="Times New Roman" w:eastAsia="Times New Roman" w:hAnsi="Times New Roman" w:cs="Times New Roman"/>
          <w:color w:val="000000"/>
          <w:sz w:val="24"/>
          <w:szCs w:val="24"/>
          <w:lang w:eastAsia="en-GB"/>
        </w:rPr>
        <w:t>Erwinase</w:t>
      </w:r>
      <w:proofErr w:type="spellEnd"/>
      <w:r w:rsidRPr="009175A3">
        <w:rPr>
          <w:rFonts w:ascii="Times New Roman" w:eastAsia="Times New Roman" w:hAnsi="Times New Roman" w:cs="Times New Roman"/>
          <w:color w:val="000000"/>
          <w:sz w:val="24"/>
          <w:szCs w:val="24"/>
          <w:lang w:eastAsia="en-GB"/>
        </w:rPr>
        <w:t xml:space="preserve"> (Allas et al. </w:t>
      </w:r>
      <w:r w:rsidRPr="009175A3">
        <w:rPr>
          <w:rFonts w:ascii="Times New Roman" w:eastAsia="Times New Roman" w:hAnsi="Times New Roman" w:cs="Times New Roman"/>
          <w:color w:val="0070C0"/>
          <w:sz w:val="24"/>
          <w:szCs w:val="24"/>
          <w:lang w:eastAsia="en-GB"/>
        </w:rPr>
        <w:t>2009</w:t>
      </w:r>
      <w:r w:rsidRPr="009175A3">
        <w:rPr>
          <w:rFonts w:ascii="Times New Roman" w:eastAsia="Times New Roman" w:hAnsi="Times New Roman" w:cs="Times New Roman"/>
          <w:color w:val="000000"/>
          <w:sz w:val="24"/>
          <w:szCs w:val="24"/>
          <w:lang w:eastAsia="en-GB"/>
        </w:rPr>
        <w:t>).</w:t>
      </w:r>
    </w:p>
    <w:p w14:paraId="7151D4F7" w14:textId="77777777" w:rsidR="009175A3" w:rsidRPr="009175A3" w:rsidRDefault="009175A3" w:rsidP="009175A3">
      <w:pPr>
        <w:spacing w:line="253" w:lineRule="atLeast"/>
        <w:jc w:val="both"/>
        <w:rPr>
          <w:rFonts w:ascii="Calibri" w:eastAsia="Times New Roman" w:hAnsi="Calibri" w:cs="Calibri"/>
          <w:color w:val="000000"/>
          <w:lang w:eastAsia="en-GB"/>
        </w:rPr>
      </w:pPr>
      <w:r w:rsidRPr="009175A3">
        <w:rPr>
          <w:rFonts w:ascii="Times New Roman" w:eastAsia="Times New Roman" w:hAnsi="Times New Roman" w:cs="Times New Roman"/>
          <w:b/>
          <w:bCs/>
          <w:color w:val="000000"/>
          <w:sz w:val="24"/>
          <w:szCs w:val="24"/>
          <w:lang w:eastAsia="en-GB"/>
        </w:rPr>
        <w:t>Sources of L-asparaginase</w:t>
      </w:r>
    </w:p>
    <w:p w14:paraId="6B63FF63" w14:textId="525B9022" w:rsidR="009175A3" w:rsidRPr="009175A3" w:rsidRDefault="009175A3" w:rsidP="009175A3">
      <w:pPr>
        <w:spacing w:line="253" w:lineRule="atLeast"/>
        <w:jc w:val="both"/>
        <w:rPr>
          <w:rFonts w:ascii="Calibri" w:eastAsia="Times New Roman" w:hAnsi="Calibri" w:cs="Calibri"/>
          <w:color w:val="000000"/>
          <w:lang w:eastAsia="en-GB"/>
        </w:rPr>
      </w:pPr>
      <w:r w:rsidRPr="009175A3">
        <w:rPr>
          <w:rFonts w:ascii="Times New Roman" w:eastAsia="Times New Roman" w:hAnsi="Times New Roman" w:cs="Times New Roman"/>
          <w:color w:val="000000"/>
          <w:sz w:val="24"/>
          <w:szCs w:val="24"/>
          <w:lang w:eastAsia="en-GB"/>
        </w:rPr>
        <w:t>The presence of L-asparaginase from an animal source like the blood of guinea pig serum was first reported by Clementi (</w:t>
      </w:r>
      <w:r w:rsidRPr="009175A3">
        <w:rPr>
          <w:rFonts w:ascii="Times New Roman" w:eastAsia="Times New Roman" w:hAnsi="Times New Roman" w:cs="Times New Roman"/>
          <w:color w:val="0070C0"/>
          <w:sz w:val="24"/>
          <w:szCs w:val="24"/>
          <w:lang w:eastAsia="en-GB"/>
        </w:rPr>
        <w:t>1922</w:t>
      </w:r>
      <w:r w:rsidRPr="009175A3">
        <w:rPr>
          <w:rFonts w:ascii="Times New Roman" w:eastAsia="Times New Roman" w:hAnsi="Times New Roman" w:cs="Times New Roman"/>
          <w:color w:val="000000"/>
          <w:sz w:val="24"/>
          <w:szCs w:val="24"/>
          <w:lang w:eastAsia="en-GB"/>
        </w:rPr>
        <w:t>). Later Kidd (</w:t>
      </w:r>
      <w:r w:rsidRPr="009175A3">
        <w:rPr>
          <w:rFonts w:ascii="Times New Roman" w:eastAsia="Times New Roman" w:hAnsi="Times New Roman" w:cs="Times New Roman"/>
          <w:color w:val="0070C0"/>
          <w:sz w:val="24"/>
          <w:szCs w:val="24"/>
          <w:lang w:eastAsia="en-GB"/>
        </w:rPr>
        <w:t>1953</w:t>
      </w:r>
      <w:r w:rsidRPr="009175A3">
        <w:rPr>
          <w:rFonts w:ascii="Times New Roman" w:eastAsia="Times New Roman" w:hAnsi="Times New Roman" w:cs="Times New Roman"/>
          <w:color w:val="000000"/>
          <w:sz w:val="24"/>
          <w:szCs w:val="24"/>
          <w:lang w:eastAsia="en-GB"/>
        </w:rPr>
        <w:t>) described the antitumor activity of guinea pig serum against the growth of lymphosarcoma in mice and rats. Broome (</w:t>
      </w:r>
      <w:r w:rsidRPr="009175A3">
        <w:rPr>
          <w:rFonts w:ascii="Times New Roman" w:eastAsia="Times New Roman" w:hAnsi="Times New Roman" w:cs="Times New Roman"/>
          <w:color w:val="0070C0"/>
          <w:sz w:val="24"/>
          <w:szCs w:val="24"/>
          <w:lang w:eastAsia="en-GB"/>
        </w:rPr>
        <w:t>1963</w:t>
      </w:r>
      <w:r w:rsidRPr="009175A3">
        <w:rPr>
          <w:rFonts w:ascii="Times New Roman" w:eastAsia="Times New Roman" w:hAnsi="Times New Roman" w:cs="Times New Roman"/>
          <w:color w:val="000000"/>
          <w:sz w:val="24"/>
          <w:szCs w:val="24"/>
          <w:lang w:eastAsia="en-GB"/>
        </w:rPr>
        <w:t>) was the pioneer in recognising the role of L-asparaginase as an effective constituent for the inhibition of a tumour. Then onwards, this enzyme holds a key role in the treatment of Acute Lymphoblastic Leukaemia (ALL) (Boyse et al. </w:t>
      </w:r>
      <w:r w:rsidRPr="009175A3">
        <w:rPr>
          <w:rFonts w:ascii="Times New Roman" w:eastAsia="Times New Roman" w:hAnsi="Times New Roman" w:cs="Times New Roman"/>
          <w:color w:val="0070C0"/>
          <w:sz w:val="24"/>
          <w:szCs w:val="24"/>
          <w:lang w:eastAsia="en-GB"/>
        </w:rPr>
        <w:t>1967</w:t>
      </w:r>
      <w:r w:rsidRPr="009175A3">
        <w:rPr>
          <w:rFonts w:ascii="Times New Roman" w:eastAsia="Times New Roman" w:hAnsi="Times New Roman" w:cs="Times New Roman"/>
          <w:color w:val="000000"/>
          <w:sz w:val="24"/>
          <w:szCs w:val="24"/>
          <w:lang w:eastAsia="en-GB"/>
        </w:rPr>
        <w:t>; Alpar and Lewis </w:t>
      </w:r>
      <w:r w:rsidRPr="009175A3">
        <w:rPr>
          <w:rFonts w:ascii="Times New Roman" w:eastAsia="Times New Roman" w:hAnsi="Times New Roman" w:cs="Times New Roman"/>
          <w:color w:val="0070C0"/>
          <w:sz w:val="24"/>
          <w:szCs w:val="24"/>
          <w:lang w:eastAsia="en-GB"/>
        </w:rPr>
        <w:t>1985</w:t>
      </w:r>
      <w:r w:rsidRPr="009175A3">
        <w:rPr>
          <w:rFonts w:ascii="Times New Roman" w:eastAsia="Times New Roman" w:hAnsi="Times New Roman" w:cs="Times New Roman"/>
          <w:color w:val="000000"/>
          <w:sz w:val="24"/>
          <w:szCs w:val="24"/>
          <w:lang w:eastAsia="en-GB"/>
        </w:rPr>
        <w:t>). This enzyme was also found in tissues of several animals like the liver of rats, tissues of fish, and internal organs of many mammals and birds (Adamson and Fabro </w:t>
      </w:r>
      <w:r w:rsidRPr="009175A3">
        <w:rPr>
          <w:rFonts w:ascii="Times New Roman" w:eastAsia="Times New Roman" w:hAnsi="Times New Roman" w:cs="Times New Roman"/>
          <w:color w:val="0070C0"/>
          <w:sz w:val="24"/>
          <w:szCs w:val="24"/>
          <w:lang w:eastAsia="en-GB"/>
        </w:rPr>
        <w:t>1968</w:t>
      </w:r>
      <w:r w:rsidRPr="009175A3">
        <w:rPr>
          <w:rFonts w:ascii="Times New Roman" w:eastAsia="Times New Roman" w:hAnsi="Times New Roman" w:cs="Times New Roman"/>
          <w:color w:val="000000"/>
          <w:sz w:val="24"/>
          <w:szCs w:val="24"/>
          <w:lang w:eastAsia="en-GB"/>
        </w:rPr>
        <w:t xml:space="preserve">; Cooney and </w:t>
      </w:r>
      <w:proofErr w:type="spellStart"/>
      <w:r w:rsidRPr="009175A3">
        <w:rPr>
          <w:rFonts w:ascii="Times New Roman" w:eastAsia="Times New Roman" w:hAnsi="Times New Roman" w:cs="Times New Roman"/>
          <w:color w:val="000000"/>
          <w:sz w:val="24"/>
          <w:szCs w:val="24"/>
          <w:lang w:eastAsia="en-GB"/>
        </w:rPr>
        <w:t>Handschumbcher</w:t>
      </w:r>
      <w:proofErr w:type="spellEnd"/>
      <w:r w:rsidRPr="009175A3">
        <w:rPr>
          <w:rFonts w:ascii="Times New Roman" w:eastAsia="Times New Roman" w:hAnsi="Times New Roman" w:cs="Times New Roman"/>
          <w:color w:val="000000"/>
          <w:sz w:val="24"/>
          <w:szCs w:val="24"/>
          <w:lang w:eastAsia="en-GB"/>
        </w:rPr>
        <w:t> </w:t>
      </w:r>
      <w:r w:rsidRPr="009175A3">
        <w:rPr>
          <w:rFonts w:ascii="Times New Roman" w:eastAsia="Times New Roman" w:hAnsi="Times New Roman" w:cs="Times New Roman"/>
          <w:color w:val="0070C0"/>
          <w:sz w:val="24"/>
          <w:szCs w:val="24"/>
          <w:lang w:eastAsia="en-GB"/>
        </w:rPr>
        <w:t>1970</w:t>
      </w:r>
      <w:r w:rsidRPr="009175A3">
        <w:rPr>
          <w:rFonts w:ascii="Times New Roman" w:eastAsia="Times New Roman" w:hAnsi="Times New Roman" w:cs="Times New Roman"/>
          <w:color w:val="000000"/>
          <w:sz w:val="24"/>
          <w:szCs w:val="24"/>
          <w:lang w:eastAsia="en-GB"/>
        </w:rPr>
        <w:t>). Similarly, in plants, it is found in </w:t>
      </w:r>
      <w:r w:rsidRPr="009175A3">
        <w:rPr>
          <w:rFonts w:ascii="Times New Roman" w:eastAsia="Times New Roman" w:hAnsi="Times New Roman" w:cs="Times New Roman"/>
          <w:i/>
          <w:iCs/>
          <w:color w:val="000000"/>
          <w:sz w:val="24"/>
          <w:szCs w:val="24"/>
          <w:lang w:eastAsia="en-GB"/>
        </w:rPr>
        <w:t>Pisum sativum</w:t>
      </w:r>
      <w:r w:rsidRPr="009175A3">
        <w:rPr>
          <w:rFonts w:ascii="Times New Roman" w:eastAsia="Times New Roman" w:hAnsi="Times New Roman" w:cs="Times New Roman"/>
          <w:color w:val="000000"/>
          <w:sz w:val="24"/>
          <w:szCs w:val="24"/>
          <w:lang w:eastAsia="en-GB"/>
        </w:rPr>
        <w:t>, </w:t>
      </w:r>
      <w:r w:rsidRPr="009175A3">
        <w:rPr>
          <w:rFonts w:ascii="Times New Roman" w:eastAsia="Times New Roman" w:hAnsi="Times New Roman" w:cs="Times New Roman"/>
          <w:i/>
          <w:iCs/>
          <w:color w:val="000000"/>
          <w:sz w:val="24"/>
          <w:szCs w:val="24"/>
          <w:lang w:eastAsia="en-GB"/>
        </w:rPr>
        <w:t>Glycine max</w:t>
      </w:r>
      <w:r w:rsidRPr="009175A3">
        <w:rPr>
          <w:rFonts w:ascii="Times New Roman" w:eastAsia="Times New Roman" w:hAnsi="Times New Roman" w:cs="Times New Roman"/>
          <w:color w:val="000000"/>
          <w:sz w:val="24"/>
          <w:szCs w:val="24"/>
          <w:lang w:eastAsia="en-GB"/>
        </w:rPr>
        <w:t>, </w:t>
      </w:r>
      <w:r w:rsidRPr="009175A3">
        <w:rPr>
          <w:rFonts w:ascii="Times New Roman" w:eastAsia="Times New Roman" w:hAnsi="Times New Roman" w:cs="Times New Roman"/>
          <w:i/>
          <w:iCs/>
          <w:color w:val="000000"/>
          <w:sz w:val="24"/>
          <w:szCs w:val="24"/>
          <w:lang w:eastAsia="en-GB"/>
        </w:rPr>
        <w:t>Oryza sativa</w:t>
      </w:r>
      <w:r w:rsidRPr="009175A3">
        <w:rPr>
          <w:rFonts w:ascii="Times New Roman" w:eastAsia="Times New Roman" w:hAnsi="Times New Roman" w:cs="Times New Roman"/>
          <w:color w:val="000000"/>
          <w:sz w:val="24"/>
          <w:szCs w:val="24"/>
          <w:lang w:eastAsia="en-GB"/>
        </w:rPr>
        <w:t>, </w:t>
      </w:r>
      <w:proofErr w:type="spellStart"/>
      <w:r w:rsidRPr="009175A3">
        <w:rPr>
          <w:rFonts w:ascii="Times New Roman" w:eastAsia="Times New Roman" w:hAnsi="Times New Roman" w:cs="Times New Roman"/>
          <w:i/>
          <w:iCs/>
          <w:color w:val="000000"/>
          <w:sz w:val="24"/>
          <w:szCs w:val="24"/>
          <w:lang w:eastAsia="en-GB"/>
        </w:rPr>
        <w:t>Hordenum</w:t>
      </w:r>
      <w:proofErr w:type="spellEnd"/>
      <w:r w:rsidRPr="009175A3">
        <w:rPr>
          <w:rFonts w:ascii="Times New Roman" w:eastAsia="Times New Roman" w:hAnsi="Times New Roman" w:cs="Times New Roman"/>
          <w:i/>
          <w:iCs/>
          <w:color w:val="000000"/>
          <w:sz w:val="24"/>
          <w:szCs w:val="24"/>
          <w:lang w:eastAsia="en-GB"/>
        </w:rPr>
        <w:t xml:space="preserve"> </w:t>
      </w:r>
      <w:proofErr w:type="spellStart"/>
      <w:r w:rsidRPr="009175A3">
        <w:rPr>
          <w:rFonts w:ascii="Times New Roman" w:eastAsia="Times New Roman" w:hAnsi="Times New Roman" w:cs="Times New Roman"/>
          <w:i/>
          <w:iCs/>
          <w:color w:val="000000"/>
          <w:sz w:val="24"/>
          <w:szCs w:val="24"/>
          <w:lang w:eastAsia="en-GB"/>
        </w:rPr>
        <w:t>vulgare</w:t>
      </w:r>
      <w:r w:rsidRPr="009175A3">
        <w:rPr>
          <w:rFonts w:ascii="Times New Roman" w:eastAsia="Times New Roman" w:hAnsi="Times New Roman" w:cs="Times New Roman"/>
          <w:color w:val="000000"/>
          <w:sz w:val="24"/>
          <w:szCs w:val="24"/>
          <w:lang w:eastAsia="en-GB"/>
        </w:rPr>
        <w:t>roots</w:t>
      </w:r>
      <w:proofErr w:type="spellEnd"/>
      <w:r w:rsidRPr="009175A3">
        <w:rPr>
          <w:rFonts w:ascii="Times New Roman" w:eastAsia="Times New Roman" w:hAnsi="Times New Roman" w:cs="Times New Roman"/>
          <w:color w:val="000000"/>
          <w:sz w:val="24"/>
          <w:szCs w:val="24"/>
          <w:lang w:eastAsia="en-GB"/>
        </w:rPr>
        <w:t>, </w:t>
      </w:r>
      <w:r w:rsidRPr="009175A3">
        <w:rPr>
          <w:rFonts w:ascii="Times New Roman" w:eastAsia="Times New Roman" w:hAnsi="Times New Roman" w:cs="Times New Roman"/>
          <w:i/>
          <w:iCs/>
          <w:color w:val="000000"/>
          <w:sz w:val="24"/>
          <w:szCs w:val="24"/>
          <w:lang w:eastAsia="en-GB"/>
        </w:rPr>
        <w:t>Lupinus, </w:t>
      </w:r>
      <w:r w:rsidRPr="009175A3">
        <w:rPr>
          <w:rFonts w:ascii="Times New Roman" w:eastAsia="Times New Roman" w:hAnsi="Times New Roman" w:cs="Times New Roman"/>
          <w:color w:val="000000"/>
          <w:sz w:val="24"/>
          <w:szCs w:val="24"/>
          <w:lang w:eastAsia="en-GB"/>
        </w:rPr>
        <w:t>and other species (Konrad et al. </w:t>
      </w:r>
      <w:r w:rsidRPr="009175A3">
        <w:rPr>
          <w:rFonts w:ascii="Times New Roman" w:eastAsia="Times New Roman" w:hAnsi="Times New Roman" w:cs="Times New Roman"/>
          <w:color w:val="0070C0"/>
          <w:sz w:val="24"/>
          <w:szCs w:val="24"/>
          <w:lang w:eastAsia="en-GB"/>
        </w:rPr>
        <w:t>1988</w:t>
      </w:r>
      <w:r w:rsidRPr="009175A3">
        <w:rPr>
          <w:rFonts w:ascii="Times New Roman" w:eastAsia="Times New Roman" w:hAnsi="Times New Roman" w:cs="Times New Roman"/>
          <w:color w:val="000000"/>
          <w:sz w:val="24"/>
          <w:szCs w:val="24"/>
          <w:lang w:eastAsia="en-GB"/>
        </w:rPr>
        <w:t xml:space="preserve">; </w:t>
      </w:r>
      <w:proofErr w:type="spellStart"/>
      <w:r w:rsidRPr="009175A3">
        <w:rPr>
          <w:rFonts w:ascii="Times New Roman" w:eastAsia="Times New Roman" w:hAnsi="Times New Roman" w:cs="Times New Roman"/>
          <w:color w:val="000000"/>
          <w:sz w:val="24"/>
          <w:szCs w:val="24"/>
          <w:lang w:eastAsia="en-GB"/>
        </w:rPr>
        <w:t>Sieciechowicz</w:t>
      </w:r>
      <w:proofErr w:type="spellEnd"/>
      <w:r w:rsidRPr="009175A3">
        <w:rPr>
          <w:rFonts w:ascii="Times New Roman" w:eastAsia="Times New Roman" w:hAnsi="Times New Roman" w:cs="Times New Roman"/>
          <w:color w:val="000000"/>
          <w:sz w:val="24"/>
          <w:szCs w:val="24"/>
          <w:lang w:eastAsia="en-GB"/>
        </w:rPr>
        <w:t xml:space="preserve"> and Ireland </w:t>
      </w:r>
      <w:r w:rsidRPr="009175A3">
        <w:rPr>
          <w:rFonts w:ascii="Times New Roman" w:eastAsia="Times New Roman" w:hAnsi="Times New Roman" w:cs="Times New Roman"/>
          <w:color w:val="0070C0"/>
          <w:sz w:val="24"/>
          <w:szCs w:val="24"/>
          <w:lang w:eastAsia="en-GB"/>
        </w:rPr>
        <w:t>1989</w:t>
      </w:r>
      <w:r w:rsidRPr="009175A3">
        <w:rPr>
          <w:rFonts w:ascii="Times New Roman" w:eastAsia="Times New Roman" w:hAnsi="Times New Roman" w:cs="Times New Roman"/>
          <w:color w:val="000000"/>
          <w:sz w:val="24"/>
          <w:szCs w:val="24"/>
          <w:lang w:eastAsia="en-GB"/>
        </w:rPr>
        <w:t>; Borek and Jaskolski </w:t>
      </w:r>
      <w:r w:rsidRPr="009175A3">
        <w:rPr>
          <w:rFonts w:ascii="Times New Roman" w:eastAsia="Times New Roman" w:hAnsi="Times New Roman" w:cs="Times New Roman"/>
          <w:color w:val="0070C0"/>
          <w:sz w:val="24"/>
          <w:szCs w:val="24"/>
          <w:lang w:eastAsia="en-GB"/>
        </w:rPr>
        <w:t>2001</w:t>
      </w:r>
      <w:r w:rsidRPr="009175A3">
        <w:rPr>
          <w:rFonts w:ascii="Times New Roman" w:eastAsia="Times New Roman" w:hAnsi="Times New Roman" w:cs="Times New Roman"/>
          <w:color w:val="000000"/>
          <w:sz w:val="24"/>
          <w:szCs w:val="24"/>
          <w:lang w:eastAsia="en-GB"/>
        </w:rPr>
        <w:t>). In the case of microbial origin, the major bacterial source reported were </w:t>
      </w:r>
      <w:r w:rsidRPr="009175A3">
        <w:rPr>
          <w:rFonts w:ascii="Times New Roman" w:eastAsia="Times New Roman" w:hAnsi="Times New Roman" w:cs="Times New Roman"/>
          <w:i/>
          <w:iCs/>
          <w:color w:val="000000"/>
          <w:sz w:val="24"/>
          <w:szCs w:val="24"/>
          <w:lang w:eastAsia="en-GB"/>
        </w:rPr>
        <w:t>Bacillus subtilis, Corynebacterium  </w:t>
      </w:r>
      <w:proofErr w:type="spellStart"/>
      <w:r w:rsidRPr="009175A3">
        <w:rPr>
          <w:rFonts w:ascii="Times New Roman" w:eastAsia="Times New Roman" w:hAnsi="Times New Roman" w:cs="Times New Roman"/>
          <w:i/>
          <w:iCs/>
          <w:color w:val="000000"/>
          <w:sz w:val="24"/>
          <w:szCs w:val="24"/>
          <w:lang w:eastAsia="en-GB"/>
        </w:rPr>
        <w:t>glutamicum</w:t>
      </w:r>
      <w:proofErr w:type="spellEnd"/>
      <w:r w:rsidRPr="009175A3">
        <w:rPr>
          <w:rFonts w:ascii="Times New Roman" w:eastAsia="Times New Roman" w:hAnsi="Times New Roman" w:cs="Times New Roman"/>
          <w:i/>
          <w:iCs/>
          <w:color w:val="000000"/>
          <w:sz w:val="24"/>
          <w:szCs w:val="24"/>
          <w:lang w:eastAsia="en-GB"/>
        </w:rPr>
        <w:t xml:space="preserve">, Erwinia </w:t>
      </w:r>
      <w:proofErr w:type="spellStart"/>
      <w:r w:rsidRPr="009175A3">
        <w:rPr>
          <w:rFonts w:ascii="Times New Roman" w:eastAsia="Times New Roman" w:hAnsi="Times New Roman" w:cs="Times New Roman"/>
          <w:i/>
          <w:iCs/>
          <w:color w:val="000000"/>
          <w:sz w:val="24"/>
          <w:szCs w:val="24"/>
          <w:lang w:eastAsia="en-GB"/>
        </w:rPr>
        <w:t>chrysanthemi</w:t>
      </w:r>
      <w:proofErr w:type="spellEnd"/>
      <w:r w:rsidRPr="009175A3">
        <w:rPr>
          <w:rFonts w:ascii="Times New Roman" w:eastAsia="Times New Roman" w:hAnsi="Times New Roman" w:cs="Times New Roman"/>
          <w:i/>
          <w:iCs/>
          <w:color w:val="000000"/>
          <w:sz w:val="24"/>
          <w:szCs w:val="24"/>
          <w:lang w:eastAsia="en-GB"/>
        </w:rPr>
        <w:t xml:space="preserve">, Escherichia coli, </w:t>
      </w:r>
      <w:proofErr w:type="spellStart"/>
      <w:r w:rsidRPr="009175A3">
        <w:rPr>
          <w:rFonts w:ascii="Times New Roman" w:eastAsia="Times New Roman" w:hAnsi="Times New Roman" w:cs="Times New Roman"/>
          <w:i/>
          <w:iCs/>
          <w:color w:val="000000"/>
          <w:sz w:val="24"/>
          <w:szCs w:val="24"/>
          <w:lang w:eastAsia="en-GB"/>
        </w:rPr>
        <w:t>Rhodosporidium</w:t>
      </w:r>
      <w:proofErr w:type="spellEnd"/>
      <w:r w:rsidRPr="009175A3">
        <w:rPr>
          <w:rFonts w:ascii="Times New Roman" w:eastAsia="Times New Roman" w:hAnsi="Times New Roman" w:cs="Times New Roman"/>
          <w:i/>
          <w:iCs/>
          <w:color w:val="000000"/>
          <w:sz w:val="24"/>
          <w:szCs w:val="24"/>
          <w:lang w:eastAsia="en-GB"/>
        </w:rPr>
        <w:t xml:space="preserve"> </w:t>
      </w:r>
      <w:proofErr w:type="spellStart"/>
      <w:r w:rsidRPr="009175A3">
        <w:rPr>
          <w:rFonts w:ascii="Times New Roman" w:eastAsia="Times New Roman" w:hAnsi="Times New Roman" w:cs="Times New Roman"/>
          <w:i/>
          <w:iCs/>
          <w:color w:val="000000"/>
          <w:sz w:val="24"/>
          <w:szCs w:val="24"/>
          <w:lang w:eastAsia="en-GB"/>
        </w:rPr>
        <w:t>toruloides</w:t>
      </w:r>
      <w:proofErr w:type="spellEnd"/>
      <w:r w:rsidRPr="009175A3">
        <w:rPr>
          <w:rFonts w:ascii="Times New Roman" w:eastAsia="Times New Roman" w:hAnsi="Times New Roman" w:cs="Times New Roman"/>
          <w:i/>
          <w:iCs/>
          <w:color w:val="000000"/>
          <w:sz w:val="24"/>
          <w:szCs w:val="24"/>
          <w:lang w:eastAsia="en-GB"/>
        </w:rPr>
        <w:t>, Serratia marcescens, Thermus  thermophiles, Vibrio proteus </w:t>
      </w:r>
      <w:r w:rsidRPr="009175A3">
        <w:rPr>
          <w:rFonts w:ascii="Times New Roman" w:eastAsia="Times New Roman" w:hAnsi="Times New Roman" w:cs="Times New Roman"/>
          <w:color w:val="000000"/>
          <w:sz w:val="24"/>
          <w:szCs w:val="24"/>
          <w:lang w:eastAsia="en-GB"/>
        </w:rPr>
        <w:t>and </w:t>
      </w:r>
      <w:proofErr w:type="spellStart"/>
      <w:r w:rsidRPr="009175A3">
        <w:rPr>
          <w:rFonts w:ascii="Times New Roman" w:eastAsia="Times New Roman" w:hAnsi="Times New Roman" w:cs="Times New Roman"/>
          <w:i/>
          <w:iCs/>
          <w:color w:val="000000"/>
          <w:sz w:val="24"/>
          <w:szCs w:val="24"/>
          <w:lang w:eastAsia="en-GB"/>
        </w:rPr>
        <w:t>Zymomonas</w:t>
      </w:r>
      <w:proofErr w:type="spellEnd"/>
      <w:r w:rsidRPr="009175A3">
        <w:rPr>
          <w:rFonts w:ascii="Times New Roman" w:eastAsia="Times New Roman" w:hAnsi="Times New Roman" w:cs="Times New Roman"/>
          <w:i/>
          <w:iCs/>
          <w:color w:val="000000"/>
          <w:sz w:val="24"/>
          <w:szCs w:val="24"/>
          <w:lang w:eastAsia="en-GB"/>
        </w:rPr>
        <w:t xml:space="preserve"> </w:t>
      </w:r>
      <w:proofErr w:type="spellStart"/>
      <w:r w:rsidRPr="009175A3">
        <w:rPr>
          <w:rFonts w:ascii="Times New Roman" w:eastAsia="Times New Roman" w:hAnsi="Times New Roman" w:cs="Times New Roman"/>
          <w:i/>
          <w:iCs/>
          <w:color w:val="000000"/>
          <w:sz w:val="24"/>
          <w:szCs w:val="24"/>
          <w:lang w:eastAsia="en-GB"/>
        </w:rPr>
        <w:t>mobilis</w:t>
      </w:r>
      <w:proofErr w:type="spellEnd"/>
      <w:r w:rsidRPr="009175A3">
        <w:rPr>
          <w:rFonts w:ascii="Times New Roman" w:eastAsia="Times New Roman" w:hAnsi="Times New Roman" w:cs="Times New Roman"/>
          <w:color w:val="000000"/>
          <w:sz w:val="24"/>
          <w:szCs w:val="24"/>
          <w:lang w:eastAsia="en-GB"/>
        </w:rPr>
        <w:t>(Cedar and Schwartz </w:t>
      </w:r>
      <w:r w:rsidRPr="009175A3">
        <w:rPr>
          <w:rFonts w:ascii="Times New Roman" w:eastAsia="Times New Roman" w:hAnsi="Times New Roman" w:cs="Times New Roman"/>
          <w:color w:val="0070C0"/>
          <w:sz w:val="24"/>
          <w:szCs w:val="24"/>
          <w:lang w:eastAsia="en-GB"/>
        </w:rPr>
        <w:t>1967</w:t>
      </w:r>
      <w:r w:rsidRPr="009175A3">
        <w:rPr>
          <w:rFonts w:ascii="Times New Roman" w:eastAsia="Times New Roman" w:hAnsi="Times New Roman" w:cs="Times New Roman"/>
          <w:color w:val="000000"/>
          <w:sz w:val="24"/>
          <w:szCs w:val="24"/>
          <w:lang w:eastAsia="en-GB"/>
        </w:rPr>
        <w:t xml:space="preserve">; </w:t>
      </w:r>
      <w:r w:rsidRPr="009175A3">
        <w:rPr>
          <w:rFonts w:ascii="Times New Roman" w:eastAsia="Times New Roman" w:hAnsi="Times New Roman" w:cs="Times New Roman"/>
          <w:color w:val="000000"/>
          <w:sz w:val="24"/>
          <w:szCs w:val="24"/>
          <w:lang w:eastAsia="en-GB"/>
        </w:rPr>
        <w:lastRenderedPageBreak/>
        <w:t>Stern et al. </w:t>
      </w:r>
      <w:r w:rsidRPr="009175A3">
        <w:rPr>
          <w:rFonts w:ascii="Times New Roman" w:eastAsia="Times New Roman" w:hAnsi="Times New Roman" w:cs="Times New Roman"/>
          <w:color w:val="0070C0"/>
          <w:sz w:val="24"/>
          <w:szCs w:val="24"/>
          <w:lang w:eastAsia="en-GB"/>
        </w:rPr>
        <w:t>1976</w:t>
      </w:r>
      <w:r w:rsidRPr="009175A3">
        <w:rPr>
          <w:rFonts w:ascii="Times New Roman" w:eastAsia="Times New Roman" w:hAnsi="Times New Roman" w:cs="Times New Roman"/>
          <w:color w:val="000000"/>
          <w:sz w:val="24"/>
          <w:szCs w:val="24"/>
          <w:lang w:eastAsia="en-GB"/>
        </w:rPr>
        <w:t>; Mesas et al. </w:t>
      </w:r>
      <w:r w:rsidRPr="009175A3">
        <w:rPr>
          <w:rFonts w:ascii="Times New Roman" w:eastAsia="Times New Roman" w:hAnsi="Times New Roman" w:cs="Times New Roman"/>
          <w:color w:val="0070C0"/>
          <w:sz w:val="24"/>
          <w:szCs w:val="24"/>
          <w:lang w:eastAsia="en-GB"/>
        </w:rPr>
        <w:t>1990</w:t>
      </w:r>
      <w:r w:rsidRPr="009175A3">
        <w:rPr>
          <w:rFonts w:ascii="Times New Roman" w:eastAsia="Times New Roman" w:hAnsi="Times New Roman" w:cs="Times New Roman"/>
          <w:color w:val="000000"/>
          <w:sz w:val="24"/>
          <w:szCs w:val="24"/>
          <w:lang w:eastAsia="en-GB"/>
        </w:rPr>
        <w:t>; Sinha et al. </w:t>
      </w:r>
      <w:r w:rsidRPr="009175A3">
        <w:rPr>
          <w:rFonts w:ascii="Times New Roman" w:eastAsia="Times New Roman" w:hAnsi="Times New Roman" w:cs="Times New Roman"/>
          <w:color w:val="0070C0"/>
          <w:sz w:val="24"/>
          <w:szCs w:val="24"/>
          <w:lang w:eastAsia="en-GB"/>
        </w:rPr>
        <w:t>1991</w:t>
      </w:r>
      <w:r w:rsidRPr="009175A3">
        <w:rPr>
          <w:rFonts w:ascii="Times New Roman" w:eastAsia="Times New Roman" w:hAnsi="Times New Roman" w:cs="Times New Roman"/>
          <w:color w:val="000000"/>
          <w:sz w:val="24"/>
          <w:szCs w:val="24"/>
          <w:lang w:eastAsia="en-GB"/>
        </w:rPr>
        <w:t>; Ramakrishnan and Joseph </w:t>
      </w:r>
      <w:r w:rsidRPr="009175A3">
        <w:rPr>
          <w:rFonts w:ascii="Times New Roman" w:eastAsia="Times New Roman" w:hAnsi="Times New Roman" w:cs="Times New Roman"/>
          <w:color w:val="0070C0"/>
          <w:sz w:val="24"/>
          <w:szCs w:val="24"/>
          <w:lang w:eastAsia="en-GB"/>
        </w:rPr>
        <w:t>1996</w:t>
      </w:r>
      <w:r w:rsidRPr="009175A3">
        <w:rPr>
          <w:rFonts w:ascii="Times New Roman" w:eastAsia="Times New Roman" w:hAnsi="Times New Roman" w:cs="Times New Roman"/>
          <w:color w:val="000000"/>
          <w:sz w:val="24"/>
          <w:szCs w:val="24"/>
          <w:lang w:eastAsia="en-GB"/>
        </w:rPr>
        <w:t xml:space="preserve">; </w:t>
      </w:r>
      <w:proofErr w:type="spellStart"/>
      <w:r w:rsidRPr="009175A3">
        <w:rPr>
          <w:rFonts w:ascii="Times New Roman" w:eastAsia="Times New Roman" w:hAnsi="Times New Roman" w:cs="Times New Roman"/>
          <w:color w:val="000000"/>
          <w:sz w:val="24"/>
          <w:szCs w:val="24"/>
          <w:lang w:eastAsia="en-GB"/>
        </w:rPr>
        <w:t>Aghaiypour</w:t>
      </w:r>
      <w:proofErr w:type="spellEnd"/>
      <w:r w:rsidRPr="009175A3">
        <w:rPr>
          <w:rFonts w:ascii="Times New Roman" w:eastAsia="Times New Roman" w:hAnsi="Times New Roman" w:cs="Times New Roman"/>
          <w:color w:val="000000"/>
          <w:sz w:val="24"/>
          <w:szCs w:val="24"/>
          <w:lang w:eastAsia="en-GB"/>
        </w:rPr>
        <w:t xml:space="preserve"> et al. </w:t>
      </w:r>
      <w:r w:rsidRPr="009175A3">
        <w:rPr>
          <w:rFonts w:ascii="Times New Roman" w:eastAsia="Times New Roman" w:hAnsi="Times New Roman" w:cs="Times New Roman"/>
          <w:color w:val="0070C0"/>
          <w:sz w:val="24"/>
          <w:szCs w:val="24"/>
          <w:lang w:eastAsia="en-GB"/>
        </w:rPr>
        <w:t>2001</w:t>
      </w:r>
      <w:r w:rsidRPr="009175A3">
        <w:rPr>
          <w:rFonts w:ascii="Times New Roman" w:eastAsia="Times New Roman" w:hAnsi="Times New Roman" w:cs="Times New Roman"/>
          <w:color w:val="000000"/>
          <w:sz w:val="24"/>
          <w:szCs w:val="24"/>
          <w:lang w:eastAsia="en-GB"/>
        </w:rPr>
        <w:t>;  </w:t>
      </w:r>
      <w:proofErr w:type="spellStart"/>
      <w:r w:rsidRPr="009175A3">
        <w:rPr>
          <w:rFonts w:ascii="Times New Roman" w:eastAsia="Times New Roman" w:hAnsi="Times New Roman" w:cs="Times New Roman"/>
          <w:color w:val="000000"/>
          <w:sz w:val="24"/>
          <w:szCs w:val="24"/>
          <w:lang w:eastAsia="en-GB"/>
        </w:rPr>
        <w:t>Prista</w:t>
      </w:r>
      <w:proofErr w:type="spellEnd"/>
      <w:r w:rsidRPr="009175A3">
        <w:rPr>
          <w:rFonts w:ascii="Times New Roman" w:eastAsia="Times New Roman" w:hAnsi="Times New Roman" w:cs="Times New Roman"/>
          <w:color w:val="000000"/>
          <w:sz w:val="24"/>
          <w:szCs w:val="24"/>
          <w:lang w:eastAsia="en-GB"/>
        </w:rPr>
        <w:t xml:space="preserve"> and </w:t>
      </w:r>
      <w:proofErr w:type="spellStart"/>
      <w:r w:rsidRPr="009175A3">
        <w:rPr>
          <w:rFonts w:ascii="Times New Roman" w:eastAsia="Times New Roman" w:hAnsi="Times New Roman" w:cs="Times New Roman"/>
          <w:color w:val="000000"/>
          <w:sz w:val="24"/>
          <w:szCs w:val="24"/>
          <w:lang w:eastAsia="en-GB"/>
        </w:rPr>
        <w:t>Kyridio</w:t>
      </w:r>
      <w:proofErr w:type="spellEnd"/>
      <w:r w:rsidRPr="009175A3">
        <w:rPr>
          <w:rFonts w:ascii="Times New Roman" w:eastAsia="Times New Roman" w:hAnsi="Times New Roman" w:cs="Times New Roman"/>
          <w:color w:val="000000"/>
          <w:sz w:val="24"/>
          <w:szCs w:val="24"/>
          <w:lang w:eastAsia="en-GB"/>
        </w:rPr>
        <w:t> </w:t>
      </w:r>
      <w:r w:rsidRPr="009175A3">
        <w:rPr>
          <w:rFonts w:ascii="Times New Roman" w:eastAsia="Times New Roman" w:hAnsi="Times New Roman" w:cs="Times New Roman"/>
          <w:color w:val="0070C0"/>
          <w:sz w:val="24"/>
          <w:szCs w:val="24"/>
          <w:lang w:eastAsia="en-GB"/>
        </w:rPr>
        <w:t>2001</w:t>
      </w:r>
      <w:r w:rsidRPr="009175A3">
        <w:rPr>
          <w:rFonts w:ascii="Times New Roman" w:eastAsia="Times New Roman" w:hAnsi="Times New Roman" w:cs="Times New Roman"/>
          <w:color w:val="000000"/>
          <w:sz w:val="24"/>
          <w:szCs w:val="24"/>
          <w:lang w:eastAsia="en-GB"/>
        </w:rPr>
        <w:t>; Pinheiro et al. </w:t>
      </w:r>
      <w:r w:rsidRPr="009175A3">
        <w:rPr>
          <w:rFonts w:ascii="Times New Roman" w:eastAsia="Times New Roman" w:hAnsi="Times New Roman" w:cs="Times New Roman"/>
          <w:color w:val="0070C0"/>
          <w:sz w:val="24"/>
          <w:szCs w:val="24"/>
          <w:lang w:eastAsia="en-GB"/>
        </w:rPr>
        <w:t>2001</w:t>
      </w:r>
      <w:r w:rsidRPr="009175A3">
        <w:rPr>
          <w:rFonts w:ascii="Times New Roman" w:eastAsia="Times New Roman" w:hAnsi="Times New Roman" w:cs="Times New Roman"/>
          <w:color w:val="000000"/>
          <w:sz w:val="24"/>
          <w:szCs w:val="24"/>
          <w:lang w:eastAsia="en-GB"/>
        </w:rPr>
        <w:t>; Kelo et al. </w:t>
      </w:r>
      <w:r w:rsidRPr="009175A3">
        <w:rPr>
          <w:rFonts w:ascii="Times New Roman" w:eastAsia="Times New Roman" w:hAnsi="Times New Roman" w:cs="Times New Roman"/>
          <w:color w:val="0070C0"/>
          <w:sz w:val="24"/>
          <w:szCs w:val="24"/>
          <w:lang w:eastAsia="en-GB"/>
        </w:rPr>
        <w:t>2002</w:t>
      </w:r>
      <w:r w:rsidRPr="009175A3">
        <w:rPr>
          <w:rFonts w:ascii="Times New Roman" w:eastAsia="Times New Roman" w:hAnsi="Times New Roman" w:cs="Times New Roman"/>
          <w:color w:val="000000"/>
          <w:sz w:val="24"/>
          <w:szCs w:val="24"/>
          <w:lang w:eastAsia="en-GB"/>
        </w:rPr>
        <w:t>; Fisher and Wray </w:t>
      </w:r>
      <w:r w:rsidRPr="009175A3">
        <w:rPr>
          <w:rFonts w:ascii="Times New Roman" w:eastAsia="Times New Roman" w:hAnsi="Times New Roman" w:cs="Times New Roman"/>
          <w:color w:val="0070C0"/>
          <w:sz w:val="24"/>
          <w:szCs w:val="24"/>
          <w:lang w:eastAsia="en-GB"/>
        </w:rPr>
        <w:t>2002</w:t>
      </w:r>
      <w:r w:rsidRPr="003C0FE6">
        <w:rPr>
          <w:rFonts w:ascii="Times New Roman" w:eastAsia="Times New Roman" w:hAnsi="Times New Roman" w:cs="Times New Roman"/>
          <w:color w:val="000000"/>
          <w:sz w:val="24"/>
          <w:szCs w:val="24"/>
          <w:lang w:eastAsia="en-GB"/>
        </w:rPr>
        <w:t xml:space="preserve">; </w:t>
      </w:r>
      <w:proofErr w:type="spellStart"/>
      <w:r w:rsidR="001453FD" w:rsidRPr="003C0FE6">
        <w:rPr>
          <w:rFonts w:ascii="Times New Roman" w:eastAsia="Times New Roman" w:hAnsi="Times New Roman" w:cs="Times New Roman"/>
          <w:bCs/>
          <w:color w:val="000000"/>
          <w:sz w:val="24"/>
          <w:szCs w:val="24"/>
          <w:lang w:eastAsia="en-GB"/>
        </w:rPr>
        <w:t>Kotzia</w:t>
      </w:r>
      <w:proofErr w:type="spellEnd"/>
      <w:r w:rsidRPr="003C0FE6">
        <w:rPr>
          <w:rFonts w:ascii="Times New Roman" w:eastAsia="Times New Roman" w:hAnsi="Times New Roman" w:cs="Times New Roman"/>
          <w:color w:val="000000"/>
          <w:sz w:val="24"/>
          <w:szCs w:val="24"/>
          <w:lang w:eastAsia="en-GB"/>
        </w:rPr>
        <w:t xml:space="preserve"> and </w:t>
      </w:r>
      <w:proofErr w:type="spellStart"/>
      <w:r w:rsidRPr="003C0FE6">
        <w:rPr>
          <w:rFonts w:ascii="Times New Roman" w:eastAsia="Times New Roman" w:hAnsi="Times New Roman" w:cs="Times New Roman"/>
          <w:color w:val="212121"/>
          <w:sz w:val="24"/>
          <w:szCs w:val="24"/>
          <w:lang w:eastAsia="en-GB"/>
        </w:rPr>
        <w:t>Labrou</w:t>
      </w:r>
      <w:proofErr w:type="spellEnd"/>
      <w:r w:rsidRPr="009175A3">
        <w:rPr>
          <w:rFonts w:ascii="Times New Roman" w:eastAsia="Times New Roman" w:hAnsi="Times New Roman" w:cs="Times New Roman"/>
          <w:color w:val="000000"/>
          <w:sz w:val="24"/>
          <w:szCs w:val="24"/>
          <w:lang w:eastAsia="en-GB"/>
        </w:rPr>
        <w:t> </w:t>
      </w:r>
      <w:r w:rsidRPr="009175A3">
        <w:rPr>
          <w:rFonts w:ascii="Times New Roman" w:eastAsia="Times New Roman" w:hAnsi="Times New Roman" w:cs="Times New Roman"/>
          <w:color w:val="0070C0"/>
          <w:sz w:val="24"/>
          <w:szCs w:val="24"/>
          <w:lang w:eastAsia="en-GB"/>
        </w:rPr>
        <w:t>2007</w:t>
      </w:r>
      <w:r w:rsidRPr="009175A3">
        <w:rPr>
          <w:rFonts w:ascii="Times New Roman" w:eastAsia="Times New Roman" w:hAnsi="Times New Roman" w:cs="Times New Roman"/>
          <w:color w:val="000000"/>
          <w:sz w:val="24"/>
          <w:szCs w:val="24"/>
          <w:lang w:eastAsia="en-GB"/>
        </w:rPr>
        <w:t>). In </w:t>
      </w:r>
      <w:r w:rsidRPr="009175A3">
        <w:rPr>
          <w:rFonts w:ascii="Times New Roman" w:eastAsia="Times New Roman" w:hAnsi="Times New Roman" w:cs="Times New Roman"/>
          <w:i/>
          <w:iCs/>
          <w:color w:val="000000"/>
          <w:sz w:val="24"/>
          <w:szCs w:val="24"/>
          <w:lang w:eastAsia="en-GB"/>
        </w:rPr>
        <w:t>E. coli </w:t>
      </w:r>
      <w:r w:rsidRPr="009175A3">
        <w:rPr>
          <w:rFonts w:ascii="Times New Roman" w:eastAsia="Times New Roman" w:hAnsi="Times New Roman" w:cs="Times New Roman"/>
          <w:color w:val="000000"/>
          <w:sz w:val="24"/>
          <w:szCs w:val="24"/>
          <w:lang w:eastAsia="en-GB"/>
        </w:rPr>
        <w:t>there are two types of L-asparaginase (L-</w:t>
      </w:r>
      <w:proofErr w:type="spellStart"/>
      <w:r w:rsidRPr="009175A3">
        <w:rPr>
          <w:rFonts w:ascii="Times New Roman" w:eastAsia="Times New Roman" w:hAnsi="Times New Roman" w:cs="Times New Roman"/>
          <w:color w:val="000000"/>
          <w:sz w:val="24"/>
          <w:szCs w:val="24"/>
          <w:lang w:eastAsia="en-GB"/>
        </w:rPr>
        <w:t>Asn</w:t>
      </w:r>
      <w:proofErr w:type="spellEnd"/>
      <w:r w:rsidRPr="009175A3">
        <w:rPr>
          <w:rFonts w:ascii="Times New Roman" w:eastAsia="Times New Roman" w:hAnsi="Times New Roman" w:cs="Times New Roman"/>
          <w:color w:val="000000"/>
          <w:sz w:val="24"/>
          <w:szCs w:val="24"/>
          <w:lang w:eastAsia="en-GB"/>
        </w:rPr>
        <w:t xml:space="preserve"> I and L-</w:t>
      </w:r>
      <w:proofErr w:type="spellStart"/>
      <w:r w:rsidRPr="009175A3">
        <w:rPr>
          <w:rFonts w:ascii="Times New Roman" w:eastAsia="Times New Roman" w:hAnsi="Times New Roman" w:cs="Times New Roman"/>
          <w:color w:val="000000"/>
          <w:sz w:val="24"/>
          <w:szCs w:val="24"/>
          <w:lang w:eastAsia="en-GB"/>
        </w:rPr>
        <w:t>Asn</w:t>
      </w:r>
      <w:proofErr w:type="spellEnd"/>
      <w:r w:rsidRPr="009175A3">
        <w:rPr>
          <w:rFonts w:ascii="Times New Roman" w:eastAsia="Times New Roman" w:hAnsi="Times New Roman" w:cs="Times New Roman"/>
          <w:color w:val="000000"/>
          <w:sz w:val="24"/>
          <w:szCs w:val="24"/>
          <w:lang w:eastAsia="en-GB"/>
        </w:rPr>
        <w:t xml:space="preserve"> II) of which </w:t>
      </w:r>
      <w:proofErr w:type="spellStart"/>
      <w:r w:rsidRPr="009175A3">
        <w:rPr>
          <w:rFonts w:ascii="Times New Roman" w:eastAsia="Times New Roman" w:hAnsi="Times New Roman" w:cs="Times New Roman"/>
          <w:color w:val="000000"/>
          <w:sz w:val="24"/>
          <w:szCs w:val="24"/>
          <w:lang w:eastAsia="en-GB"/>
        </w:rPr>
        <w:t>Asn</w:t>
      </w:r>
      <w:proofErr w:type="spellEnd"/>
      <w:r w:rsidRPr="009175A3">
        <w:rPr>
          <w:rFonts w:ascii="Times New Roman" w:eastAsia="Times New Roman" w:hAnsi="Times New Roman" w:cs="Times New Roman"/>
          <w:color w:val="000000"/>
          <w:sz w:val="24"/>
          <w:szCs w:val="24"/>
          <w:lang w:eastAsia="en-GB"/>
        </w:rPr>
        <w:t xml:space="preserve"> I is cytoplasmic and </w:t>
      </w:r>
      <w:proofErr w:type="spellStart"/>
      <w:r w:rsidRPr="009175A3">
        <w:rPr>
          <w:rFonts w:ascii="Times New Roman" w:eastAsia="Times New Roman" w:hAnsi="Times New Roman" w:cs="Times New Roman"/>
          <w:color w:val="000000"/>
          <w:sz w:val="24"/>
          <w:szCs w:val="24"/>
          <w:lang w:eastAsia="en-GB"/>
        </w:rPr>
        <w:t>Asn</w:t>
      </w:r>
      <w:proofErr w:type="spellEnd"/>
      <w:r w:rsidRPr="009175A3">
        <w:rPr>
          <w:rFonts w:ascii="Times New Roman" w:eastAsia="Times New Roman" w:hAnsi="Times New Roman" w:cs="Times New Roman"/>
          <w:color w:val="000000"/>
          <w:sz w:val="24"/>
          <w:szCs w:val="24"/>
          <w:lang w:eastAsia="en-GB"/>
        </w:rPr>
        <w:t xml:space="preserve"> II is periplasmic. The amido-hydrolytic activity is observed only in ECAII (</w:t>
      </w:r>
      <w:proofErr w:type="spellStart"/>
      <w:r w:rsidRPr="009175A3">
        <w:rPr>
          <w:rFonts w:ascii="Times New Roman" w:eastAsia="Times New Roman" w:hAnsi="Times New Roman" w:cs="Times New Roman"/>
          <w:i/>
          <w:iCs/>
          <w:color w:val="000000"/>
          <w:sz w:val="24"/>
          <w:szCs w:val="24"/>
          <w:lang w:eastAsia="en-GB"/>
        </w:rPr>
        <w:t>E.coli</w:t>
      </w:r>
      <w:r w:rsidRPr="009175A3">
        <w:rPr>
          <w:rFonts w:ascii="Times New Roman" w:eastAsia="Times New Roman" w:hAnsi="Times New Roman" w:cs="Times New Roman"/>
          <w:color w:val="000000"/>
          <w:sz w:val="24"/>
          <w:szCs w:val="24"/>
          <w:lang w:eastAsia="en-GB"/>
        </w:rPr>
        <w:t>asparaginase</w:t>
      </w:r>
      <w:proofErr w:type="spellEnd"/>
      <w:r w:rsidRPr="009175A3">
        <w:rPr>
          <w:rFonts w:ascii="Times New Roman" w:eastAsia="Times New Roman" w:hAnsi="Times New Roman" w:cs="Times New Roman"/>
          <w:color w:val="000000"/>
          <w:sz w:val="24"/>
          <w:szCs w:val="24"/>
          <w:lang w:eastAsia="en-GB"/>
        </w:rPr>
        <w:t xml:space="preserve"> II). Among actinomycetes, several </w:t>
      </w:r>
      <w:r w:rsidRPr="009175A3">
        <w:rPr>
          <w:rFonts w:ascii="Times New Roman" w:eastAsia="Times New Roman" w:hAnsi="Times New Roman" w:cs="Times New Roman"/>
          <w:i/>
          <w:iCs/>
          <w:color w:val="000000"/>
          <w:sz w:val="24"/>
          <w:szCs w:val="24"/>
          <w:lang w:eastAsia="en-GB"/>
        </w:rPr>
        <w:t>Streptomyces</w:t>
      </w:r>
      <w:r w:rsidRPr="009175A3">
        <w:rPr>
          <w:rFonts w:ascii="Times New Roman" w:eastAsia="Times New Roman" w:hAnsi="Times New Roman" w:cs="Times New Roman"/>
          <w:color w:val="000000"/>
          <w:sz w:val="24"/>
          <w:szCs w:val="24"/>
          <w:lang w:eastAsia="en-GB"/>
        </w:rPr>
        <w:t> species (Narayana et al. </w:t>
      </w:r>
      <w:r w:rsidRPr="009175A3">
        <w:rPr>
          <w:rFonts w:ascii="Times New Roman" w:eastAsia="Times New Roman" w:hAnsi="Times New Roman" w:cs="Times New Roman"/>
          <w:color w:val="0070C0"/>
          <w:sz w:val="24"/>
          <w:szCs w:val="24"/>
          <w:lang w:eastAsia="en-GB"/>
        </w:rPr>
        <w:t>2008</w:t>
      </w:r>
      <w:r w:rsidRPr="009175A3">
        <w:rPr>
          <w:rFonts w:ascii="Times New Roman" w:eastAsia="Times New Roman" w:hAnsi="Times New Roman" w:cs="Times New Roman"/>
          <w:color w:val="000000"/>
          <w:sz w:val="24"/>
          <w:szCs w:val="24"/>
          <w:lang w:eastAsia="en-GB"/>
        </w:rPr>
        <w:t xml:space="preserve">) were identified with active asparaginase production. Several eukaryotic microorganisms like yeast and filamentous fungi were identified as capable of asparaginase production. </w:t>
      </w:r>
      <w:proofErr w:type="spellStart"/>
      <w:r w:rsidRPr="009175A3">
        <w:rPr>
          <w:rFonts w:ascii="Times New Roman" w:eastAsia="Times New Roman" w:hAnsi="Times New Roman" w:cs="Times New Roman"/>
          <w:color w:val="000000"/>
          <w:sz w:val="24"/>
          <w:szCs w:val="24"/>
          <w:lang w:eastAsia="en-GB"/>
        </w:rPr>
        <w:t>Mitosporic</w:t>
      </w:r>
      <w:proofErr w:type="spellEnd"/>
      <w:r w:rsidRPr="009175A3">
        <w:rPr>
          <w:rFonts w:ascii="Times New Roman" w:eastAsia="Times New Roman" w:hAnsi="Times New Roman" w:cs="Times New Roman"/>
          <w:color w:val="000000"/>
          <w:sz w:val="24"/>
          <w:szCs w:val="24"/>
          <w:lang w:eastAsia="en-GB"/>
        </w:rPr>
        <w:t xml:space="preserve"> fungal species such as </w:t>
      </w:r>
      <w:r w:rsidRPr="009175A3">
        <w:rPr>
          <w:rFonts w:ascii="Times New Roman" w:eastAsia="Times New Roman" w:hAnsi="Times New Roman" w:cs="Times New Roman"/>
          <w:i/>
          <w:iCs/>
          <w:color w:val="000000"/>
          <w:sz w:val="24"/>
          <w:szCs w:val="24"/>
          <w:lang w:eastAsia="en-GB"/>
        </w:rPr>
        <w:t xml:space="preserve">Aspergillus </w:t>
      </w:r>
      <w:proofErr w:type="spellStart"/>
      <w:r w:rsidRPr="009175A3">
        <w:rPr>
          <w:rFonts w:ascii="Times New Roman" w:eastAsia="Times New Roman" w:hAnsi="Times New Roman" w:cs="Times New Roman"/>
          <w:i/>
          <w:iCs/>
          <w:color w:val="000000"/>
          <w:sz w:val="24"/>
          <w:szCs w:val="24"/>
          <w:lang w:eastAsia="en-GB"/>
        </w:rPr>
        <w:t>terreus</w:t>
      </w:r>
      <w:proofErr w:type="spellEnd"/>
      <w:r w:rsidRPr="009175A3">
        <w:rPr>
          <w:rFonts w:ascii="Times New Roman" w:eastAsia="Times New Roman" w:hAnsi="Times New Roman" w:cs="Times New Roman"/>
          <w:i/>
          <w:iCs/>
          <w:color w:val="000000"/>
          <w:sz w:val="24"/>
          <w:szCs w:val="24"/>
          <w:lang w:eastAsia="en-GB"/>
        </w:rPr>
        <w:t xml:space="preserve">, Aspergillus </w:t>
      </w:r>
      <w:proofErr w:type="spellStart"/>
      <w:r w:rsidRPr="009175A3">
        <w:rPr>
          <w:rFonts w:ascii="Times New Roman" w:eastAsia="Times New Roman" w:hAnsi="Times New Roman" w:cs="Times New Roman"/>
          <w:i/>
          <w:iCs/>
          <w:color w:val="000000"/>
          <w:sz w:val="24"/>
          <w:szCs w:val="24"/>
          <w:lang w:eastAsia="en-GB"/>
        </w:rPr>
        <w:t>nidulans</w:t>
      </w:r>
      <w:proofErr w:type="spellEnd"/>
      <w:r w:rsidRPr="009175A3">
        <w:rPr>
          <w:rFonts w:ascii="Times New Roman" w:eastAsia="Times New Roman" w:hAnsi="Times New Roman" w:cs="Times New Roman"/>
          <w:i/>
          <w:iCs/>
          <w:color w:val="000000"/>
          <w:sz w:val="24"/>
          <w:szCs w:val="24"/>
          <w:lang w:eastAsia="en-GB"/>
        </w:rPr>
        <w:t>, Penicillium, Mucor,</w:t>
      </w:r>
      <w:r w:rsidRPr="009175A3">
        <w:rPr>
          <w:rFonts w:ascii="Times New Roman" w:eastAsia="Times New Roman" w:hAnsi="Times New Roman" w:cs="Times New Roman"/>
          <w:color w:val="000000"/>
          <w:sz w:val="24"/>
          <w:szCs w:val="24"/>
          <w:lang w:eastAsia="en-GB"/>
        </w:rPr>
        <w:t> and </w:t>
      </w:r>
      <w:r w:rsidRPr="009175A3">
        <w:rPr>
          <w:rFonts w:ascii="Times New Roman" w:eastAsia="Times New Roman" w:hAnsi="Times New Roman" w:cs="Times New Roman"/>
          <w:i/>
          <w:iCs/>
          <w:color w:val="000000"/>
          <w:sz w:val="24"/>
          <w:szCs w:val="24"/>
          <w:lang w:eastAsia="en-GB"/>
        </w:rPr>
        <w:t>Fusarium </w:t>
      </w:r>
      <w:r w:rsidRPr="009175A3">
        <w:rPr>
          <w:rFonts w:ascii="Times New Roman" w:eastAsia="Times New Roman" w:hAnsi="Times New Roman" w:cs="Times New Roman"/>
          <w:color w:val="000000"/>
          <w:sz w:val="24"/>
          <w:szCs w:val="24"/>
          <w:lang w:eastAsia="en-GB"/>
        </w:rPr>
        <w:t>sp. and the yeast, </w:t>
      </w:r>
      <w:r w:rsidRPr="009175A3">
        <w:rPr>
          <w:rFonts w:ascii="Times New Roman" w:eastAsia="Times New Roman" w:hAnsi="Times New Roman" w:cs="Times New Roman"/>
          <w:i/>
          <w:iCs/>
          <w:color w:val="000000"/>
          <w:sz w:val="24"/>
          <w:szCs w:val="24"/>
          <w:lang w:eastAsia="en-GB"/>
        </w:rPr>
        <w:t>Candida utilis</w:t>
      </w:r>
      <w:r w:rsidRPr="009175A3">
        <w:rPr>
          <w:rFonts w:ascii="Times New Roman" w:eastAsia="Times New Roman" w:hAnsi="Times New Roman" w:cs="Times New Roman"/>
          <w:color w:val="000000"/>
          <w:sz w:val="24"/>
          <w:szCs w:val="24"/>
          <w:lang w:eastAsia="en-GB"/>
        </w:rPr>
        <w:t>, also have been reported to produce L-asparaginase that is nontoxic and ensure myelosuppressive and immunosuppressive activity (Ali et al. </w:t>
      </w:r>
      <w:r w:rsidRPr="009175A3">
        <w:rPr>
          <w:rFonts w:ascii="Times New Roman" w:eastAsia="Times New Roman" w:hAnsi="Times New Roman" w:cs="Times New Roman"/>
          <w:color w:val="0070C0"/>
          <w:sz w:val="24"/>
          <w:szCs w:val="24"/>
          <w:lang w:eastAsia="en-GB"/>
        </w:rPr>
        <w:t>1994</w:t>
      </w:r>
      <w:r w:rsidRPr="009175A3">
        <w:rPr>
          <w:rFonts w:ascii="Times New Roman" w:eastAsia="Times New Roman" w:hAnsi="Times New Roman" w:cs="Times New Roman"/>
          <w:color w:val="000000"/>
          <w:sz w:val="24"/>
          <w:szCs w:val="24"/>
          <w:lang w:eastAsia="en-GB"/>
        </w:rPr>
        <w:t>; Patil et al. </w:t>
      </w:r>
      <w:r w:rsidRPr="009175A3">
        <w:rPr>
          <w:rFonts w:ascii="Times New Roman" w:eastAsia="Times New Roman" w:hAnsi="Times New Roman" w:cs="Times New Roman"/>
          <w:color w:val="0070C0"/>
          <w:sz w:val="24"/>
          <w:szCs w:val="24"/>
          <w:lang w:eastAsia="en-GB"/>
        </w:rPr>
        <w:t>2012</w:t>
      </w:r>
      <w:r w:rsidRPr="009175A3">
        <w:rPr>
          <w:rFonts w:ascii="Times New Roman" w:eastAsia="Times New Roman" w:hAnsi="Times New Roman" w:cs="Times New Roman"/>
          <w:color w:val="000000"/>
          <w:sz w:val="24"/>
          <w:szCs w:val="24"/>
          <w:lang w:eastAsia="en-GB"/>
        </w:rPr>
        <w:t>). </w:t>
      </w:r>
    </w:p>
    <w:p w14:paraId="76497C50" w14:textId="77777777" w:rsidR="009175A3" w:rsidRPr="009175A3" w:rsidRDefault="009175A3" w:rsidP="009175A3">
      <w:pPr>
        <w:spacing w:line="253" w:lineRule="atLeast"/>
        <w:jc w:val="both"/>
        <w:rPr>
          <w:rFonts w:ascii="Calibri" w:eastAsia="Times New Roman" w:hAnsi="Calibri" w:cs="Calibri"/>
          <w:color w:val="000000"/>
          <w:lang w:eastAsia="en-GB"/>
        </w:rPr>
      </w:pPr>
      <w:r w:rsidRPr="009175A3">
        <w:rPr>
          <w:rFonts w:ascii="Times New Roman" w:eastAsia="Times New Roman" w:hAnsi="Times New Roman" w:cs="Times New Roman"/>
          <w:color w:val="000000"/>
          <w:sz w:val="24"/>
          <w:szCs w:val="24"/>
          <w:lang w:eastAsia="en-GB"/>
        </w:rPr>
        <w:t>Correspondingly L-asparaginase isolated from purified </w:t>
      </w:r>
      <w:r w:rsidRPr="009175A3">
        <w:rPr>
          <w:rFonts w:ascii="Times New Roman" w:eastAsia="Times New Roman" w:hAnsi="Times New Roman" w:cs="Times New Roman"/>
          <w:i/>
          <w:iCs/>
          <w:color w:val="000000"/>
          <w:sz w:val="24"/>
          <w:szCs w:val="24"/>
          <w:lang w:eastAsia="en-GB"/>
        </w:rPr>
        <w:t>Chlamydomonas </w:t>
      </w:r>
      <w:r w:rsidRPr="009175A3">
        <w:rPr>
          <w:rFonts w:ascii="Times New Roman" w:eastAsia="Times New Roman" w:hAnsi="Times New Roman" w:cs="Times New Roman"/>
          <w:color w:val="000000"/>
          <w:sz w:val="24"/>
          <w:szCs w:val="24"/>
          <w:lang w:eastAsia="en-GB"/>
        </w:rPr>
        <w:t>sp. (Paul </w:t>
      </w:r>
      <w:r w:rsidRPr="009175A3">
        <w:rPr>
          <w:rFonts w:ascii="Times New Roman" w:eastAsia="Times New Roman" w:hAnsi="Times New Roman" w:cs="Times New Roman"/>
          <w:color w:val="0070C0"/>
          <w:sz w:val="24"/>
          <w:szCs w:val="24"/>
          <w:lang w:eastAsia="en-GB"/>
        </w:rPr>
        <w:t>1982</w:t>
      </w:r>
      <w:r w:rsidRPr="009175A3">
        <w:rPr>
          <w:rFonts w:ascii="Times New Roman" w:eastAsia="Times New Roman" w:hAnsi="Times New Roman" w:cs="Times New Roman"/>
          <w:color w:val="000000"/>
          <w:sz w:val="24"/>
          <w:szCs w:val="24"/>
          <w:lang w:eastAsia="en-GB"/>
        </w:rPr>
        <w:t>), was also identified as the first enzyme to be purified from marine microalgae, with restricted antitumor activity.   Asparaginase was even isolated from protozoa, </w:t>
      </w:r>
      <w:r w:rsidRPr="009175A3">
        <w:rPr>
          <w:rFonts w:ascii="Times New Roman" w:eastAsia="Times New Roman" w:hAnsi="Times New Roman" w:cs="Times New Roman"/>
          <w:i/>
          <w:iCs/>
          <w:color w:val="000000"/>
          <w:sz w:val="24"/>
          <w:szCs w:val="24"/>
          <w:lang w:eastAsia="en-GB"/>
        </w:rPr>
        <w:t>Tetrahymena pyriformis. </w:t>
      </w:r>
      <w:r w:rsidRPr="009175A3">
        <w:rPr>
          <w:rFonts w:ascii="Times New Roman" w:eastAsia="Times New Roman" w:hAnsi="Times New Roman" w:cs="Times New Roman"/>
          <w:color w:val="000000"/>
          <w:sz w:val="24"/>
          <w:szCs w:val="24"/>
          <w:lang w:eastAsia="en-GB"/>
        </w:rPr>
        <w:t>Though the enzyme is widely distributed, only some of these L-asparaginases possess the anti-neoplastic activity and among the microbial sources, the most commercially notable ones are </w:t>
      </w:r>
      <w:r w:rsidRPr="009175A3">
        <w:rPr>
          <w:rFonts w:ascii="Times New Roman" w:eastAsia="Times New Roman" w:hAnsi="Times New Roman" w:cs="Times New Roman"/>
          <w:i/>
          <w:iCs/>
          <w:color w:val="000000"/>
          <w:sz w:val="24"/>
          <w:szCs w:val="24"/>
          <w:lang w:eastAsia="en-GB"/>
        </w:rPr>
        <w:t xml:space="preserve">Escherichia coli, Erwinia </w:t>
      </w:r>
      <w:proofErr w:type="spellStart"/>
      <w:r w:rsidRPr="009175A3">
        <w:rPr>
          <w:rFonts w:ascii="Times New Roman" w:eastAsia="Times New Roman" w:hAnsi="Times New Roman" w:cs="Times New Roman"/>
          <w:i/>
          <w:iCs/>
          <w:color w:val="000000"/>
          <w:sz w:val="24"/>
          <w:szCs w:val="24"/>
          <w:lang w:eastAsia="en-GB"/>
        </w:rPr>
        <w:t>carotovora,</w:t>
      </w:r>
      <w:r w:rsidRPr="009175A3">
        <w:rPr>
          <w:rFonts w:ascii="Times New Roman" w:eastAsia="Times New Roman" w:hAnsi="Times New Roman" w:cs="Times New Roman"/>
          <w:color w:val="000000"/>
          <w:sz w:val="24"/>
          <w:szCs w:val="24"/>
          <w:lang w:eastAsia="en-GB"/>
        </w:rPr>
        <w:t>and</w:t>
      </w:r>
      <w:proofErr w:type="spellEnd"/>
      <w:r w:rsidRPr="009175A3">
        <w:rPr>
          <w:rFonts w:ascii="Times New Roman" w:eastAsia="Times New Roman" w:hAnsi="Times New Roman" w:cs="Times New Roman"/>
          <w:i/>
          <w:iCs/>
          <w:color w:val="000000"/>
          <w:sz w:val="24"/>
          <w:szCs w:val="24"/>
          <w:lang w:eastAsia="en-GB"/>
        </w:rPr>
        <w:t> Serratia marcescens</w:t>
      </w:r>
      <w:r w:rsidRPr="009175A3">
        <w:rPr>
          <w:rFonts w:ascii="Times New Roman" w:eastAsia="Times New Roman" w:hAnsi="Times New Roman" w:cs="Times New Roman"/>
          <w:color w:val="000000"/>
          <w:sz w:val="24"/>
          <w:szCs w:val="24"/>
          <w:lang w:eastAsia="en-GB"/>
        </w:rPr>
        <w:t>. In most microorganisms, L- asparaginase is an intracellular enzyme; the prevalence of both periplasmic and cytoplasmic enzymes has been reported (Schwartz et al. </w:t>
      </w:r>
      <w:r w:rsidRPr="009175A3">
        <w:rPr>
          <w:rFonts w:ascii="Times New Roman" w:eastAsia="Times New Roman" w:hAnsi="Times New Roman" w:cs="Times New Roman"/>
          <w:color w:val="0070C0"/>
          <w:sz w:val="24"/>
          <w:szCs w:val="24"/>
          <w:lang w:eastAsia="en-GB"/>
        </w:rPr>
        <w:t>1966</w:t>
      </w:r>
      <w:r w:rsidRPr="009175A3">
        <w:rPr>
          <w:rFonts w:ascii="Times New Roman" w:eastAsia="Times New Roman" w:hAnsi="Times New Roman" w:cs="Times New Roman"/>
          <w:color w:val="000000"/>
          <w:sz w:val="24"/>
          <w:szCs w:val="24"/>
          <w:lang w:eastAsia="en-GB"/>
        </w:rPr>
        <w:t>). The study on the localization of any enzyme plays a vital role in the development of a suitable bioprocess (Moorthy et al. </w:t>
      </w:r>
      <w:r w:rsidRPr="009175A3">
        <w:rPr>
          <w:rFonts w:ascii="Times New Roman" w:eastAsia="Times New Roman" w:hAnsi="Times New Roman" w:cs="Times New Roman"/>
          <w:color w:val="0070C0"/>
          <w:sz w:val="24"/>
          <w:szCs w:val="24"/>
          <w:lang w:eastAsia="en-GB"/>
        </w:rPr>
        <w:t>2010</w:t>
      </w:r>
      <w:r w:rsidRPr="009175A3">
        <w:rPr>
          <w:rFonts w:ascii="Times New Roman" w:eastAsia="Times New Roman" w:hAnsi="Times New Roman" w:cs="Times New Roman"/>
          <w:color w:val="000000"/>
          <w:sz w:val="24"/>
          <w:szCs w:val="24"/>
          <w:lang w:eastAsia="en-GB"/>
        </w:rPr>
        <w:t>).</w:t>
      </w:r>
    </w:p>
    <w:p w14:paraId="7C32F2EF" w14:textId="77777777" w:rsidR="009175A3" w:rsidRPr="009175A3" w:rsidRDefault="009175A3" w:rsidP="009175A3">
      <w:pPr>
        <w:spacing w:line="253" w:lineRule="atLeast"/>
        <w:jc w:val="both"/>
        <w:rPr>
          <w:rFonts w:ascii="Calibri" w:eastAsia="Times New Roman" w:hAnsi="Calibri" w:cs="Calibri"/>
          <w:color w:val="000000"/>
          <w:lang w:eastAsia="en-GB"/>
        </w:rPr>
      </w:pPr>
      <w:r w:rsidRPr="009175A3">
        <w:rPr>
          <w:rFonts w:ascii="Times New Roman" w:eastAsia="Times New Roman" w:hAnsi="Times New Roman" w:cs="Times New Roman"/>
          <w:b/>
          <w:bCs/>
          <w:color w:val="000000"/>
          <w:sz w:val="24"/>
          <w:szCs w:val="24"/>
          <w:lang w:eastAsia="en-GB"/>
        </w:rPr>
        <w:t>L-asparaginase production by marine endophytic fungi</w:t>
      </w:r>
    </w:p>
    <w:p w14:paraId="499EADFD" w14:textId="77777777" w:rsidR="009175A3" w:rsidRPr="009175A3" w:rsidRDefault="009175A3" w:rsidP="009175A3">
      <w:pPr>
        <w:spacing w:line="253" w:lineRule="atLeast"/>
        <w:jc w:val="both"/>
        <w:rPr>
          <w:rFonts w:ascii="Calibri" w:eastAsia="Times New Roman" w:hAnsi="Calibri" w:cs="Calibri"/>
          <w:color w:val="000000"/>
          <w:lang w:eastAsia="en-GB"/>
        </w:rPr>
      </w:pPr>
      <w:r w:rsidRPr="009175A3">
        <w:rPr>
          <w:rFonts w:ascii="Times New Roman" w:eastAsia="Times New Roman" w:hAnsi="Times New Roman" w:cs="Times New Roman"/>
          <w:color w:val="000000"/>
          <w:sz w:val="24"/>
          <w:szCs w:val="24"/>
          <w:lang w:eastAsia="en-GB"/>
        </w:rPr>
        <w:t xml:space="preserve">Endophytic fungi live symptomless in the host plant and the interactions of endophytic fungi with their host leads to the production of a battery of secondary metabolites. L-asparaginase-producing fungal endophytes have been reported on the modified </w:t>
      </w:r>
      <w:proofErr w:type="spellStart"/>
      <w:r w:rsidRPr="009175A3">
        <w:rPr>
          <w:rFonts w:ascii="Times New Roman" w:eastAsia="Times New Roman" w:hAnsi="Times New Roman" w:cs="Times New Roman"/>
          <w:color w:val="000000"/>
          <w:sz w:val="24"/>
          <w:szCs w:val="24"/>
          <w:lang w:eastAsia="en-GB"/>
        </w:rPr>
        <w:t>Czapek</w:t>
      </w:r>
      <w:proofErr w:type="spellEnd"/>
      <w:r w:rsidRPr="009175A3">
        <w:rPr>
          <w:rFonts w:ascii="Times New Roman" w:eastAsia="Times New Roman" w:hAnsi="Times New Roman" w:cs="Times New Roman"/>
          <w:color w:val="000000"/>
          <w:sz w:val="24"/>
          <w:szCs w:val="24"/>
          <w:lang w:eastAsia="en-GB"/>
        </w:rPr>
        <w:t xml:space="preserve"> Dox medium with L-asparagine as a nitrogen source (Jain et al. </w:t>
      </w:r>
      <w:r w:rsidRPr="009175A3">
        <w:rPr>
          <w:rFonts w:ascii="Times New Roman" w:eastAsia="Times New Roman" w:hAnsi="Times New Roman" w:cs="Times New Roman"/>
          <w:color w:val="0070C0"/>
          <w:sz w:val="24"/>
          <w:szCs w:val="24"/>
          <w:lang w:eastAsia="en-GB"/>
        </w:rPr>
        <w:t>2012</w:t>
      </w:r>
      <w:r w:rsidRPr="009175A3">
        <w:rPr>
          <w:rFonts w:ascii="Times New Roman" w:eastAsia="Times New Roman" w:hAnsi="Times New Roman" w:cs="Times New Roman"/>
          <w:color w:val="000000"/>
          <w:sz w:val="24"/>
          <w:szCs w:val="24"/>
          <w:lang w:eastAsia="en-GB"/>
        </w:rPr>
        <w:t>). Similarly, endophytic fungi from Thai medicinal plants were also evaluated to produce asparaginase (</w:t>
      </w:r>
      <w:proofErr w:type="spellStart"/>
      <w:r w:rsidRPr="009175A3">
        <w:rPr>
          <w:rFonts w:ascii="Times New Roman" w:eastAsia="Times New Roman" w:hAnsi="Times New Roman" w:cs="Times New Roman"/>
          <w:color w:val="000000"/>
          <w:sz w:val="24"/>
          <w:szCs w:val="24"/>
          <w:lang w:eastAsia="en-GB"/>
        </w:rPr>
        <w:t>Theantana</w:t>
      </w:r>
      <w:proofErr w:type="spellEnd"/>
      <w:r w:rsidRPr="009175A3">
        <w:rPr>
          <w:rFonts w:ascii="Times New Roman" w:eastAsia="Times New Roman" w:hAnsi="Times New Roman" w:cs="Times New Roman"/>
          <w:color w:val="000000"/>
          <w:sz w:val="24"/>
          <w:szCs w:val="24"/>
          <w:lang w:eastAsia="en-GB"/>
        </w:rPr>
        <w:t xml:space="preserve"> et al. </w:t>
      </w:r>
      <w:r w:rsidRPr="009175A3">
        <w:rPr>
          <w:rFonts w:ascii="Times New Roman" w:eastAsia="Times New Roman" w:hAnsi="Times New Roman" w:cs="Times New Roman"/>
          <w:color w:val="0070C0"/>
          <w:sz w:val="24"/>
          <w:szCs w:val="24"/>
          <w:lang w:eastAsia="en-GB"/>
        </w:rPr>
        <w:t>2007</w:t>
      </w:r>
      <w:r w:rsidRPr="009175A3">
        <w:rPr>
          <w:rFonts w:ascii="Times New Roman" w:eastAsia="Times New Roman" w:hAnsi="Times New Roman" w:cs="Times New Roman"/>
          <w:color w:val="000000"/>
          <w:sz w:val="24"/>
          <w:szCs w:val="24"/>
          <w:lang w:eastAsia="en-GB"/>
        </w:rPr>
        <w:t>). Asparaginase-producing endophytic fungi have been isolated from various sources such as soil samples, medicinal plants, and tropical pitcher plants (Patil et al. </w:t>
      </w:r>
      <w:r w:rsidRPr="009175A3">
        <w:rPr>
          <w:rFonts w:ascii="Times New Roman" w:eastAsia="Times New Roman" w:hAnsi="Times New Roman" w:cs="Times New Roman"/>
          <w:color w:val="0070C0"/>
          <w:sz w:val="24"/>
          <w:szCs w:val="24"/>
          <w:lang w:eastAsia="en-GB"/>
        </w:rPr>
        <w:t>2012</w:t>
      </w:r>
      <w:r w:rsidRPr="009175A3">
        <w:rPr>
          <w:rFonts w:ascii="Times New Roman" w:eastAsia="Times New Roman" w:hAnsi="Times New Roman" w:cs="Times New Roman"/>
          <w:color w:val="000000"/>
          <w:sz w:val="24"/>
          <w:szCs w:val="24"/>
          <w:lang w:eastAsia="en-GB"/>
        </w:rPr>
        <w:t>; Lee et al. </w:t>
      </w:r>
      <w:r w:rsidRPr="009175A3">
        <w:rPr>
          <w:rFonts w:ascii="Times New Roman" w:eastAsia="Times New Roman" w:hAnsi="Times New Roman" w:cs="Times New Roman"/>
          <w:color w:val="0070C0"/>
          <w:sz w:val="24"/>
          <w:szCs w:val="24"/>
          <w:lang w:eastAsia="en-GB"/>
        </w:rPr>
        <w:t>2014</w:t>
      </w:r>
      <w:r w:rsidRPr="009175A3">
        <w:rPr>
          <w:rFonts w:ascii="Times New Roman" w:eastAsia="Times New Roman" w:hAnsi="Times New Roman" w:cs="Times New Roman"/>
          <w:color w:val="000000"/>
          <w:sz w:val="24"/>
          <w:szCs w:val="24"/>
          <w:lang w:eastAsia="en-GB"/>
        </w:rPr>
        <w:t>). Microorganisms in extreme living conditions like marine environments are expected to yield halophilic proteins and enzymes with modified structures and diverse immunological properties. Due to their immense genetic and biochemical diversity, marine microorganisms are viewed as a novel promising source of enzymes with immense technological applications (Debashish et al. </w:t>
      </w:r>
      <w:r w:rsidRPr="009175A3">
        <w:rPr>
          <w:rFonts w:ascii="Times New Roman" w:eastAsia="Times New Roman" w:hAnsi="Times New Roman" w:cs="Times New Roman"/>
          <w:color w:val="0070C0"/>
          <w:sz w:val="24"/>
          <w:szCs w:val="24"/>
          <w:lang w:eastAsia="en-GB"/>
        </w:rPr>
        <w:t>2005</w:t>
      </w:r>
      <w:r w:rsidRPr="009175A3">
        <w:rPr>
          <w:rFonts w:ascii="Times New Roman" w:eastAsia="Times New Roman" w:hAnsi="Times New Roman" w:cs="Times New Roman"/>
          <w:color w:val="000000"/>
          <w:sz w:val="24"/>
          <w:szCs w:val="24"/>
          <w:lang w:eastAsia="en-GB"/>
        </w:rPr>
        <w:t>; Zhang and Kim </w:t>
      </w:r>
      <w:r w:rsidRPr="009175A3">
        <w:rPr>
          <w:rFonts w:ascii="Times New Roman" w:eastAsia="Times New Roman" w:hAnsi="Times New Roman" w:cs="Times New Roman"/>
          <w:color w:val="0070C0"/>
          <w:sz w:val="24"/>
          <w:szCs w:val="24"/>
          <w:lang w:eastAsia="en-GB"/>
        </w:rPr>
        <w:t>2012</w:t>
      </w:r>
      <w:r w:rsidRPr="009175A3">
        <w:rPr>
          <w:rFonts w:ascii="Times New Roman" w:eastAsia="Times New Roman" w:hAnsi="Times New Roman" w:cs="Times New Roman"/>
          <w:color w:val="000000"/>
          <w:sz w:val="24"/>
          <w:szCs w:val="24"/>
          <w:lang w:eastAsia="en-GB"/>
        </w:rPr>
        <w:t xml:space="preserve">). Studies </w:t>
      </w:r>
      <w:proofErr w:type="spellStart"/>
      <w:r w:rsidRPr="009175A3">
        <w:rPr>
          <w:rFonts w:ascii="Times New Roman" w:eastAsia="Times New Roman" w:hAnsi="Times New Roman" w:cs="Times New Roman"/>
          <w:color w:val="000000"/>
          <w:sz w:val="24"/>
          <w:szCs w:val="24"/>
          <w:lang w:eastAsia="en-GB"/>
        </w:rPr>
        <w:t>byThirunavukkarasu</w:t>
      </w:r>
      <w:proofErr w:type="spellEnd"/>
      <w:r w:rsidRPr="009175A3">
        <w:rPr>
          <w:rFonts w:ascii="Times New Roman" w:eastAsia="Times New Roman" w:hAnsi="Times New Roman" w:cs="Times New Roman"/>
          <w:color w:val="000000"/>
          <w:sz w:val="24"/>
          <w:szCs w:val="24"/>
          <w:lang w:eastAsia="en-GB"/>
        </w:rPr>
        <w:t xml:space="preserve"> et al. in </w:t>
      </w:r>
      <w:r w:rsidRPr="009175A3">
        <w:rPr>
          <w:rFonts w:ascii="Times New Roman" w:eastAsia="Times New Roman" w:hAnsi="Times New Roman" w:cs="Times New Roman"/>
          <w:color w:val="0070C0"/>
          <w:sz w:val="24"/>
          <w:szCs w:val="24"/>
          <w:lang w:eastAsia="en-GB"/>
        </w:rPr>
        <w:t>2011</w:t>
      </w:r>
      <w:r w:rsidRPr="009175A3">
        <w:rPr>
          <w:rFonts w:ascii="Times New Roman" w:eastAsia="Times New Roman" w:hAnsi="Times New Roman" w:cs="Times New Roman"/>
          <w:color w:val="000000"/>
          <w:sz w:val="24"/>
          <w:szCs w:val="24"/>
          <w:lang w:eastAsia="en-GB"/>
        </w:rPr>
        <w:t> revealed that apart from the fungal genera like </w:t>
      </w:r>
      <w:r w:rsidRPr="009175A3">
        <w:rPr>
          <w:rFonts w:ascii="Times New Roman" w:eastAsia="Times New Roman" w:hAnsi="Times New Roman" w:cs="Times New Roman"/>
          <w:i/>
          <w:iCs/>
          <w:color w:val="000000"/>
          <w:sz w:val="24"/>
          <w:szCs w:val="24"/>
          <w:lang w:eastAsia="en-GB"/>
        </w:rPr>
        <w:t>Aspergillus, Penicillium,</w:t>
      </w:r>
      <w:r w:rsidRPr="009175A3">
        <w:rPr>
          <w:rFonts w:ascii="Times New Roman" w:eastAsia="Times New Roman" w:hAnsi="Times New Roman" w:cs="Times New Roman"/>
          <w:color w:val="000000"/>
          <w:sz w:val="24"/>
          <w:szCs w:val="24"/>
          <w:lang w:eastAsia="en-GB"/>
        </w:rPr>
        <w:t> and </w:t>
      </w:r>
      <w:r w:rsidRPr="009175A3">
        <w:rPr>
          <w:rFonts w:ascii="Times New Roman" w:eastAsia="Times New Roman" w:hAnsi="Times New Roman" w:cs="Times New Roman"/>
          <w:i/>
          <w:iCs/>
          <w:color w:val="000000"/>
          <w:sz w:val="24"/>
          <w:szCs w:val="24"/>
          <w:lang w:eastAsia="en-GB"/>
        </w:rPr>
        <w:t>Fusarium</w:t>
      </w:r>
      <w:r w:rsidRPr="009175A3">
        <w:rPr>
          <w:rFonts w:ascii="Times New Roman" w:eastAsia="Times New Roman" w:hAnsi="Times New Roman" w:cs="Times New Roman"/>
          <w:color w:val="000000"/>
          <w:sz w:val="24"/>
          <w:szCs w:val="24"/>
          <w:lang w:eastAsia="en-GB"/>
        </w:rPr>
        <w:t>, several other endophytic fungal species are also good sources of L-asparaginase. The absorptive mode of nutrition in marine endophytic fungi results in the secretion of this enzyme. </w:t>
      </w:r>
    </w:p>
    <w:p w14:paraId="6785A3CA" w14:textId="77777777" w:rsidR="009175A3" w:rsidRPr="009175A3" w:rsidRDefault="009175A3" w:rsidP="009175A3">
      <w:pPr>
        <w:spacing w:line="253" w:lineRule="atLeast"/>
        <w:jc w:val="both"/>
        <w:rPr>
          <w:rFonts w:ascii="Calibri" w:eastAsia="Times New Roman" w:hAnsi="Calibri" w:cs="Calibri"/>
          <w:color w:val="000000"/>
          <w:lang w:eastAsia="en-GB"/>
        </w:rPr>
      </w:pPr>
      <w:r w:rsidRPr="009175A3">
        <w:rPr>
          <w:rFonts w:ascii="Times New Roman" w:eastAsia="Times New Roman" w:hAnsi="Times New Roman" w:cs="Times New Roman"/>
          <w:color w:val="000000"/>
          <w:sz w:val="24"/>
          <w:szCs w:val="24"/>
          <w:lang w:eastAsia="en-GB"/>
        </w:rPr>
        <w:t>Moreover, the L-asparaginase from fungal sources is not always accompanied by glutaminase activity as seen in the case of bacterial sources. The glutaminase activity of asparaginase promotes the irreversible conversion of blood glutamine into glutamate and ammonia. This glutamate reacts with sodium in the blood and results in the formation of monosodium glutamate (</w:t>
      </w:r>
      <w:proofErr w:type="spellStart"/>
      <w:r w:rsidRPr="009175A3">
        <w:rPr>
          <w:rFonts w:ascii="Times New Roman" w:eastAsia="Times New Roman" w:hAnsi="Times New Roman" w:cs="Times New Roman"/>
          <w:color w:val="000000"/>
          <w:sz w:val="24"/>
          <w:szCs w:val="24"/>
          <w:lang w:eastAsia="en-GB"/>
        </w:rPr>
        <w:t>Kurtzberg</w:t>
      </w:r>
      <w:proofErr w:type="spellEnd"/>
      <w:r w:rsidRPr="009175A3">
        <w:rPr>
          <w:rFonts w:ascii="Times New Roman" w:eastAsia="Times New Roman" w:hAnsi="Times New Roman" w:cs="Times New Roman"/>
          <w:color w:val="000000"/>
          <w:sz w:val="24"/>
          <w:szCs w:val="24"/>
          <w:lang w:eastAsia="en-GB"/>
        </w:rPr>
        <w:t xml:space="preserve"> et al. </w:t>
      </w:r>
      <w:r w:rsidRPr="009175A3">
        <w:rPr>
          <w:rFonts w:ascii="Times New Roman" w:eastAsia="Times New Roman" w:hAnsi="Times New Roman" w:cs="Times New Roman"/>
          <w:color w:val="0070C0"/>
          <w:sz w:val="24"/>
          <w:szCs w:val="24"/>
          <w:lang w:eastAsia="en-GB"/>
        </w:rPr>
        <w:t>2003</w:t>
      </w:r>
      <w:r w:rsidRPr="009175A3">
        <w:rPr>
          <w:rFonts w:ascii="Times New Roman" w:eastAsia="Times New Roman" w:hAnsi="Times New Roman" w:cs="Times New Roman"/>
          <w:color w:val="000000"/>
          <w:sz w:val="24"/>
          <w:szCs w:val="24"/>
          <w:lang w:eastAsia="en-GB"/>
        </w:rPr>
        <w:t>). Glutaminase activity of the asparaginase cumulatively activates side effects in patients (Kravchenko et al. </w:t>
      </w:r>
      <w:r w:rsidRPr="009175A3">
        <w:rPr>
          <w:rFonts w:ascii="Times New Roman" w:eastAsia="Times New Roman" w:hAnsi="Times New Roman" w:cs="Times New Roman"/>
          <w:color w:val="0070C0"/>
          <w:sz w:val="24"/>
          <w:szCs w:val="24"/>
          <w:lang w:eastAsia="en-GB"/>
        </w:rPr>
        <w:t>2008</w:t>
      </w:r>
      <w:r w:rsidRPr="009175A3">
        <w:rPr>
          <w:rFonts w:ascii="Times New Roman" w:eastAsia="Times New Roman" w:hAnsi="Times New Roman" w:cs="Times New Roman"/>
          <w:color w:val="000000"/>
          <w:sz w:val="24"/>
          <w:szCs w:val="24"/>
          <w:lang w:eastAsia="en-GB"/>
        </w:rPr>
        <w:t>; Ramya et al. </w:t>
      </w:r>
      <w:r w:rsidRPr="009175A3">
        <w:rPr>
          <w:rFonts w:ascii="Times New Roman" w:eastAsia="Times New Roman" w:hAnsi="Times New Roman" w:cs="Times New Roman"/>
          <w:color w:val="0070C0"/>
          <w:sz w:val="24"/>
          <w:szCs w:val="24"/>
          <w:lang w:eastAsia="en-GB"/>
        </w:rPr>
        <w:t>2011</w:t>
      </w:r>
      <w:r w:rsidRPr="009175A3">
        <w:rPr>
          <w:rFonts w:ascii="Times New Roman" w:eastAsia="Times New Roman" w:hAnsi="Times New Roman" w:cs="Times New Roman"/>
          <w:color w:val="000000"/>
          <w:sz w:val="24"/>
          <w:szCs w:val="24"/>
          <w:lang w:eastAsia="en-GB"/>
        </w:rPr>
        <w:t xml:space="preserve">). Therefore, the search for glutaminase-free asparaginase from native microorganisms is still a genuine scientific task. Similarly, in addition to all the parameters, the extracellular L-asparaginase secretion also depends on the medium components such as nitrogen and carbon sources and cultural parameters like the initial pH of the culture medium, incubation temperature, inoculum size, and fermentation time. All these factors vary from one organism to another (Bascomb et </w:t>
      </w:r>
      <w:r w:rsidRPr="009175A3">
        <w:rPr>
          <w:rFonts w:ascii="Times New Roman" w:eastAsia="Times New Roman" w:hAnsi="Times New Roman" w:cs="Times New Roman"/>
          <w:color w:val="000000"/>
          <w:sz w:val="24"/>
          <w:szCs w:val="24"/>
          <w:lang w:eastAsia="en-GB"/>
        </w:rPr>
        <w:lastRenderedPageBreak/>
        <w:t>al. </w:t>
      </w:r>
      <w:r w:rsidRPr="009175A3">
        <w:rPr>
          <w:rFonts w:ascii="Times New Roman" w:eastAsia="Times New Roman" w:hAnsi="Times New Roman" w:cs="Times New Roman"/>
          <w:color w:val="0070C0"/>
          <w:sz w:val="24"/>
          <w:szCs w:val="24"/>
          <w:lang w:eastAsia="en-GB"/>
        </w:rPr>
        <w:t>1975</w:t>
      </w:r>
      <w:r w:rsidRPr="009175A3">
        <w:rPr>
          <w:rFonts w:ascii="Times New Roman" w:eastAsia="Times New Roman" w:hAnsi="Times New Roman" w:cs="Times New Roman"/>
          <w:color w:val="000000"/>
          <w:sz w:val="24"/>
          <w:szCs w:val="24"/>
          <w:lang w:eastAsia="en-GB"/>
        </w:rPr>
        <w:t>). Solid-state fermentation (SSF) and submerged fermentation (</w:t>
      </w:r>
      <w:proofErr w:type="spellStart"/>
      <w:r w:rsidRPr="009175A3">
        <w:rPr>
          <w:rFonts w:ascii="Times New Roman" w:eastAsia="Times New Roman" w:hAnsi="Times New Roman" w:cs="Times New Roman"/>
          <w:color w:val="000000"/>
          <w:sz w:val="24"/>
          <w:szCs w:val="24"/>
          <w:lang w:eastAsia="en-GB"/>
        </w:rPr>
        <w:t>SmF</w:t>
      </w:r>
      <w:proofErr w:type="spellEnd"/>
      <w:r w:rsidRPr="009175A3">
        <w:rPr>
          <w:rFonts w:ascii="Times New Roman" w:eastAsia="Times New Roman" w:hAnsi="Times New Roman" w:cs="Times New Roman"/>
          <w:color w:val="000000"/>
          <w:sz w:val="24"/>
          <w:szCs w:val="24"/>
          <w:lang w:eastAsia="en-GB"/>
        </w:rPr>
        <w:t xml:space="preserve">) are in use for the extracellular production of fungal L-asparaginase. Although SSF uses cheap substrates like agricultural wastes, the </w:t>
      </w:r>
      <w:proofErr w:type="spellStart"/>
      <w:r w:rsidRPr="009175A3">
        <w:rPr>
          <w:rFonts w:ascii="Times New Roman" w:eastAsia="Times New Roman" w:hAnsi="Times New Roman" w:cs="Times New Roman"/>
          <w:color w:val="000000"/>
          <w:sz w:val="24"/>
          <w:szCs w:val="24"/>
          <w:lang w:eastAsia="en-GB"/>
        </w:rPr>
        <w:t>SmF</w:t>
      </w:r>
      <w:proofErr w:type="spellEnd"/>
      <w:r w:rsidRPr="009175A3">
        <w:rPr>
          <w:rFonts w:ascii="Times New Roman" w:eastAsia="Times New Roman" w:hAnsi="Times New Roman" w:cs="Times New Roman"/>
          <w:color w:val="000000"/>
          <w:sz w:val="24"/>
          <w:szCs w:val="24"/>
          <w:lang w:eastAsia="en-GB"/>
        </w:rPr>
        <w:t xml:space="preserve"> is preferred since the medium composition is known and can be easily altered to get a considerable yield of quality asparaginase (</w:t>
      </w:r>
      <w:proofErr w:type="spellStart"/>
      <w:r w:rsidRPr="009175A3">
        <w:rPr>
          <w:rFonts w:ascii="Times New Roman" w:eastAsia="Times New Roman" w:hAnsi="Times New Roman" w:cs="Times New Roman"/>
          <w:color w:val="000000"/>
          <w:sz w:val="24"/>
          <w:szCs w:val="24"/>
          <w:lang w:eastAsia="en-GB"/>
        </w:rPr>
        <w:t>Warangkar</w:t>
      </w:r>
      <w:proofErr w:type="spellEnd"/>
      <w:r w:rsidRPr="009175A3">
        <w:rPr>
          <w:rFonts w:ascii="Times New Roman" w:eastAsia="Times New Roman" w:hAnsi="Times New Roman" w:cs="Times New Roman"/>
          <w:color w:val="000000"/>
          <w:sz w:val="24"/>
          <w:szCs w:val="24"/>
          <w:lang w:eastAsia="en-GB"/>
        </w:rPr>
        <w:t xml:space="preserve"> et al. </w:t>
      </w:r>
      <w:r w:rsidRPr="009175A3">
        <w:rPr>
          <w:rFonts w:ascii="Times New Roman" w:eastAsia="Times New Roman" w:hAnsi="Times New Roman" w:cs="Times New Roman"/>
          <w:color w:val="0070C0"/>
          <w:sz w:val="24"/>
          <w:szCs w:val="24"/>
          <w:lang w:eastAsia="en-GB"/>
        </w:rPr>
        <w:t>2009</w:t>
      </w:r>
      <w:r w:rsidRPr="009175A3">
        <w:rPr>
          <w:rFonts w:ascii="Times New Roman" w:eastAsia="Times New Roman" w:hAnsi="Times New Roman" w:cs="Times New Roman"/>
          <w:color w:val="000000"/>
          <w:sz w:val="24"/>
          <w:szCs w:val="24"/>
          <w:lang w:eastAsia="en-GB"/>
        </w:rPr>
        <w:t>). Biochemical characterization and purification of asparaginase is also a very crucial part of the evaluation of the toxicity of the drug (Kumar and Sobha </w:t>
      </w:r>
      <w:r w:rsidRPr="009175A3">
        <w:rPr>
          <w:rFonts w:ascii="Times New Roman" w:eastAsia="Times New Roman" w:hAnsi="Times New Roman" w:cs="Times New Roman"/>
          <w:color w:val="0070C0"/>
          <w:sz w:val="24"/>
          <w:szCs w:val="24"/>
          <w:lang w:eastAsia="en-GB"/>
        </w:rPr>
        <w:t>2012</w:t>
      </w:r>
      <w:r w:rsidRPr="009175A3">
        <w:rPr>
          <w:rFonts w:ascii="Times New Roman" w:eastAsia="Times New Roman" w:hAnsi="Times New Roman" w:cs="Times New Roman"/>
          <w:color w:val="000000"/>
          <w:sz w:val="24"/>
          <w:szCs w:val="24"/>
          <w:lang w:eastAsia="en-GB"/>
        </w:rPr>
        <w:t>).</w:t>
      </w:r>
    </w:p>
    <w:p w14:paraId="0CE97745" w14:textId="77777777" w:rsidR="009175A3" w:rsidRPr="009175A3" w:rsidRDefault="009175A3" w:rsidP="009175A3">
      <w:pPr>
        <w:spacing w:line="253" w:lineRule="atLeast"/>
        <w:jc w:val="both"/>
        <w:rPr>
          <w:rFonts w:ascii="Calibri" w:eastAsia="Times New Roman" w:hAnsi="Calibri" w:cs="Calibri"/>
          <w:color w:val="000000"/>
          <w:lang w:eastAsia="en-GB"/>
        </w:rPr>
      </w:pPr>
      <w:r w:rsidRPr="009175A3">
        <w:rPr>
          <w:rFonts w:ascii="Times New Roman" w:eastAsia="Times New Roman" w:hAnsi="Times New Roman" w:cs="Times New Roman"/>
          <w:b/>
          <w:bCs/>
          <w:color w:val="000000"/>
          <w:sz w:val="24"/>
          <w:szCs w:val="24"/>
          <w:lang w:eastAsia="en-GB"/>
        </w:rPr>
        <w:t>Assay for screening and quantifying L-asparaginase activity in endophytic fungi</w:t>
      </w:r>
    </w:p>
    <w:p w14:paraId="73914158" w14:textId="77777777" w:rsidR="009175A3" w:rsidRPr="009175A3" w:rsidRDefault="009175A3" w:rsidP="009175A3">
      <w:pPr>
        <w:spacing w:line="253" w:lineRule="atLeast"/>
        <w:jc w:val="both"/>
        <w:rPr>
          <w:rFonts w:ascii="Calibri" w:eastAsia="Times New Roman" w:hAnsi="Calibri" w:cs="Calibri"/>
          <w:color w:val="000000"/>
          <w:lang w:eastAsia="en-GB"/>
        </w:rPr>
      </w:pPr>
      <w:r w:rsidRPr="009175A3">
        <w:rPr>
          <w:rFonts w:ascii="Times New Roman" w:eastAsia="Times New Roman" w:hAnsi="Times New Roman" w:cs="Times New Roman"/>
          <w:color w:val="000000"/>
          <w:sz w:val="24"/>
          <w:szCs w:val="24"/>
          <w:lang w:eastAsia="en-GB"/>
        </w:rPr>
        <w:t>Considering the pharmacological and food significance of L-asparaginase, there should be an efficient, sensitive, and reliable quantification method to determine L-asparaginase activity. Although the normal function of asparaginase is to deaminate asparagine into L-aspartic acid (L-Asp) and ammonia (NH</w:t>
      </w:r>
      <w:r w:rsidRPr="009175A3">
        <w:rPr>
          <w:rFonts w:ascii="Times New Roman" w:eastAsia="Times New Roman" w:hAnsi="Times New Roman" w:cs="Times New Roman"/>
          <w:color w:val="000000"/>
          <w:sz w:val="24"/>
          <w:szCs w:val="24"/>
          <w:vertAlign w:val="subscript"/>
          <w:lang w:eastAsia="en-GB"/>
        </w:rPr>
        <w:t>3</w:t>
      </w:r>
      <w:r w:rsidRPr="009175A3">
        <w:rPr>
          <w:rFonts w:ascii="Times New Roman" w:eastAsia="Times New Roman" w:hAnsi="Times New Roman" w:cs="Times New Roman"/>
          <w:color w:val="000000"/>
          <w:sz w:val="24"/>
          <w:szCs w:val="24"/>
          <w:lang w:eastAsia="en-GB"/>
        </w:rPr>
        <w:t xml:space="preserve">), it can also </w:t>
      </w:r>
      <w:proofErr w:type="spellStart"/>
      <w:r w:rsidRPr="009175A3">
        <w:rPr>
          <w:rFonts w:ascii="Times New Roman" w:eastAsia="Times New Roman" w:hAnsi="Times New Roman" w:cs="Times New Roman"/>
          <w:color w:val="000000"/>
          <w:sz w:val="24"/>
          <w:szCs w:val="24"/>
          <w:lang w:eastAsia="en-GB"/>
        </w:rPr>
        <w:t>catalyze</w:t>
      </w:r>
      <w:proofErr w:type="spellEnd"/>
      <w:r w:rsidRPr="009175A3">
        <w:rPr>
          <w:rFonts w:ascii="Times New Roman" w:eastAsia="Times New Roman" w:hAnsi="Times New Roman" w:cs="Times New Roman"/>
          <w:color w:val="000000"/>
          <w:sz w:val="24"/>
          <w:szCs w:val="24"/>
          <w:lang w:eastAsia="en-GB"/>
        </w:rPr>
        <w:t xml:space="preserve"> the conversion of aspartic </w:t>
      </w:r>
      <w:proofErr w:type="spellStart"/>
      <w:r w:rsidRPr="009175A3">
        <w:rPr>
          <w:rFonts w:ascii="Times New Roman" w:eastAsia="Times New Roman" w:hAnsi="Times New Roman" w:cs="Times New Roman"/>
          <w:color w:val="000000"/>
          <w:sz w:val="24"/>
          <w:szCs w:val="24"/>
          <w:lang w:eastAsia="en-GB"/>
        </w:rPr>
        <w:t>hydroxymateto</w:t>
      </w:r>
      <w:proofErr w:type="spellEnd"/>
      <w:r w:rsidRPr="009175A3">
        <w:rPr>
          <w:rFonts w:ascii="Times New Roman" w:eastAsia="Times New Roman" w:hAnsi="Times New Roman" w:cs="Times New Roman"/>
          <w:color w:val="000000"/>
          <w:sz w:val="24"/>
          <w:szCs w:val="24"/>
          <w:lang w:eastAsia="en-GB"/>
        </w:rPr>
        <w:t xml:space="preserve"> asparagine, and hydroxylamine, and vice versa (DeGroot and Lichtenstein </w:t>
      </w:r>
      <w:r w:rsidRPr="009175A3">
        <w:rPr>
          <w:rFonts w:ascii="Times New Roman" w:eastAsia="Times New Roman" w:hAnsi="Times New Roman" w:cs="Times New Roman"/>
          <w:color w:val="0070C0"/>
          <w:sz w:val="24"/>
          <w:szCs w:val="24"/>
          <w:lang w:eastAsia="en-GB"/>
        </w:rPr>
        <w:t>1960 a</w:t>
      </w:r>
      <w:r w:rsidRPr="009175A3">
        <w:rPr>
          <w:rFonts w:ascii="Times New Roman" w:eastAsia="Times New Roman" w:hAnsi="Times New Roman" w:cs="Times New Roman"/>
          <w:color w:val="000000"/>
          <w:sz w:val="24"/>
          <w:szCs w:val="24"/>
          <w:lang w:eastAsia="en-GB"/>
        </w:rPr>
        <w:t>, </w:t>
      </w:r>
      <w:r w:rsidRPr="009175A3">
        <w:rPr>
          <w:rFonts w:ascii="Times New Roman" w:eastAsia="Times New Roman" w:hAnsi="Times New Roman" w:cs="Times New Roman"/>
          <w:color w:val="0070C0"/>
          <w:sz w:val="24"/>
          <w:szCs w:val="24"/>
          <w:lang w:eastAsia="en-GB"/>
        </w:rPr>
        <w:t>b</w:t>
      </w:r>
      <w:r w:rsidRPr="009175A3">
        <w:rPr>
          <w:rFonts w:ascii="Times New Roman" w:eastAsia="Times New Roman" w:hAnsi="Times New Roman" w:cs="Times New Roman"/>
          <w:color w:val="000000"/>
          <w:sz w:val="24"/>
          <w:szCs w:val="24"/>
          <w:lang w:eastAsia="en-GB"/>
        </w:rPr>
        <w:t>; Ehrman et al. </w:t>
      </w:r>
      <w:r w:rsidRPr="009175A3">
        <w:rPr>
          <w:rFonts w:ascii="Times New Roman" w:eastAsia="Times New Roman" w:hAnsi="Times New Roman" w:cs="Times New Roman"/>
          <w:color w:val="0070C0"/>
          <w:sz w:val="24"/>
          <w:szCs w:val="24"/>
          <w:lang w:eastAsia="en-GB"/>
        </w:rPr>
        <w:t>1971</w:t>
      </w:r>
      <w:r w:rsidRPr="009175A3">
        <w:rPr>
          <w:rFonts w:ascii="Times New Roman" w:eastAsia="Times New Roman" w:hAnsi="Times New Roman" w:cs="Times New Roman"/>
          <w:color w:val="000000"/>
          <w:sz w:val="24"/>
          <w:szCs w:val="24"/>
          <w:lang w:eastAsia="en-GB"/>
        </w:rPr>
        <w:t>).</w:t>
      </w:r>
    </w:p>
    <w:p w14:paraId="2684BE69" w14:textId="77777777" w:rsidR="009175A3" w:rsidRPr="009175A3" w:rsidRDefault="009175A3" w:rsidP="009175A3">
      <w:pPr>
        <w:spacing w:line="253" w:lineRule="atLeast"/>
        <w:jc w:val="both"/>
        <w:rPr>
          <w:rFonts w:ascii="Calibri" w:eastAsia="Times New Roman" w:hAnsi="Calibri" w:cs="Calibri"/>
          <w:color w:val="000000"/>
          <w:lang w:eastAsia="en-GB"/>
        </w:rPr>
      </w:pPr>
      <w:r w:rsidRPr="009175A3">
        <w:rPr>
          <w:rFonts w:ascii="Times New Roman" w:eastAsia="Times New Roman" w:hAnsi="Times New Roman" w:cs="Times New Roman"/>
          <w:color w:val="000000"/>
          <w:sz w:val="24"/>
          <w:szCs w:val="24"/>
          <w:lang w:eastAsia="en-GB"/>
        </w:rPr>
        <w:t xml:space="preserve">Primary analysis can be done using Modified </w:t>
      </w:r>
      <w:proofErr w:type="spellStart"/>
      <w:r w:rsidRPr="009175A3">
        <w:rPr>
          <w:rFonts w:ascii="Times New Roman" w:eastAsia="Times New Roman" w:hAnsi="Times New Roman" w:cs="Times New Roman"/>
          <w:color w:val="000000"/>
          <w:sz w:val="24"/>
          <w:szCs w:val="24"/>
          <w:lang w:eastAsia="en-GB"/>
        </w:rPr>
        <w:t>Czapek</w:t>
      </w:r>
      <w:proofErr w:type="spellEnd"/>
      <w:r w:rsidRPr="009175A3">
        <w:rPr>
          <w:rFonts w:ascii="Times New Roman" w:eastAsia="Times New Roman" w:hAnsi="Times New Roman" w:cs="Times New Roman"/>
          <w:color w:val="000000"/>
          <w:sz w:val="24"/>
          <w:szCs w:val="24"/>
          <w:lang w:eastAsia="en-GB"/>
        </w:rPr>
        <w:t xml:space="preserve"> Dox (MCD) medium amended with two different dyes such as 0.009% phenol red and 0.007% bromothymol blue as indicators separately. Different control plates were prepared with NaNO</w:t>
      </w:r>
      <w:r w:rsidRPr="009175A3">
        <w:rPr>
          <w:rFonts w:ascii="Times New Roman" w:eastAsia="Times New Roman" w:hAnsi="Times New Roman" w:cs="Times New Roman"/>
          <w:color w:val="000000"/>
          <w:sz w:val="24"/>
          <w:szCs w:val="24"/>
          <w:vertAlign w:val="subscript"/>
          <w:lang w:eastAsia="en-GB"/>
        </w:rPr>
        <w:t>3</w:t>
      </w:r>
      <w:r w:rsidRPr="009175A3">
        <w:rPr>
          <w:rFonts w:ascii="Times New Roman" w:eastAsia="Times New Roman" w:hAnsi="Times New Roman" w:cs="Times New Roman"/>
          <w:color w:val="000000"/>
          <w:sz w:val="24"/>
          <w:szCs w:val="24"/>
          <w:lang w:eastAsia="en-GB"/>
        </w:rPr>
        <w:t>, urea, and glutamine as the sole nitrogen source. MCD plates with L-asparagine as an individual nitrogen source were inoculated with test organisms and their colony diameter and zone diameter can be calculated by measuring the diameter of the fungal growth and enzyme production respectively after 7-8 days of incubation. The zone index was calculated as</w:t>
      </w:r>
    </w:p>
    <w:p w14:paraId="4D899C22" w14:textId="40E3E21A" w:rsidR="009175A3" w:rsidRPr="0091485B" w:rsidRDefault="009175A3" w:rsidP="00C92434">
      <w:pPr>
        <w:spacing w:after="0" w:line="240" w:lineRule="auto"/>
        <w:jc w:val="both"/>
        <w:rPr>
          <w:rFonts w:ascii="Times New Roman" w:eastAsia="Times New Roman" w:hAnsi="Times New Roman" w:cs="Times New Roman"/>
          <w:iCs/>
          <w:sz w:val="24"/>
          <w:szCs w:val="24"/>
          <w:u w:val="single"/>
        </w:rPr>
      </w:pPr>
      <w:r w:rsidRPr="009175A3">
        <w:rPr>
          <w:rFonts w:ascii="Times New Roman" w:eastAsia="Times New Roman" w:hAnsi="Times New Roman" w:cs="Times New Roman"/>
          <w:color w:val="000000"/>
          <w:sz w:val="24"/>
          <w:szCs w:val="24"/>
          <w:lang w:eastAsia="en-GB"/>
        </w:rPr>
        <w:t>Zone Index = </w:t>
      </w:r>
      <m:oMath>
        <m:r>
          <m:rPr>
            <m:sty m:val="p"/>
          </m:rPr>
          <w:rPr>
            <w:rFonts w:ascii="Cambria Math" w:hAnsi="Cambria Math" w:cs="Times New Roman"/>
            <w:sz w:val="24"/>
            <w:szCs w:val="24"/>
            <w:u w:val="single"/>
          </w:rPr>
          <m:t>Outer zone diameter</m:t>
        </m:r>
      </m:oMath>
    </w:p>
    <w:p w14:paraId="36E95CF4" w14:textId="7B97E5DA" w:rsidR="0091485B" w:rsidRPr="0091485B" w:rsidRDefault="00C92434" w:rsidP="00C92434">
      <w:pPr>
        <w:spacing w:after="0" w:line="240" w:lineRule="auto"/>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91485B" w:rsidRPr="0091485B">
        <w:rPr>
          <w:rFonts w:ascii="Times New Roman" w:eastAsia="Times New Roman" w:hAnsi="Times New Roman" w:cs="Times New Roman"/>
          <w:iCs/>
          <w:sz w:val="24"/>
          <w:szCs w:val="24"/>
        </w:rPr>
        <w:t xml:space="preserve">Inner </w:t>
      </w:r>
      <w:r>
        <w:rPr>
          <w:rFonts w:ascii="Times New Roman" w:eastAsia="Times New Roman" w:hAnsi="Times New Roman" w:cs="Times New Roman"/>
          <w:iCs/>
          <w:sz w:val="24"/>
          <w:szCs w:val="24"/>
        </w:rPr>
        <w:t>colony</w:t>
      </w:r>
      <w:r w:rsidR="0091485B" w:rsidRPr="0091485B">
        <w:rPr>
          <w:rFonts w:ascii="Times New Roman" w:eastAsia="Times New Roman" w:hAnsi="Times New Roman" w:cs="Times New Roman"/>
          <w:iCs/>
          <w:sz w:val="24"/>
          <w:szCs w:val="24"/>
        </w:rPr>
        <w:t xml:space="preserve"> diameter</w:t>
      </w:r>
    </w:p>
    <w:p w14:paraId="3337A3F6" w14:textId="550FA52A" w:rsidR="009175A3" w:rsidRPr="009175A3" w:rsidRDefault="009175A3" w:rsidP="009175A3">
      <w:pPr>
        <w:spacing w:line="240" w:lineRule="auto"/>
        <w:jc w:val="both"/>
        <w:rPr>
          <w:rFonts w:ascii="Calibri" w:eastAsia="Times New Roman" w:hAnsi="Calibri" w:cs="Calibri"/>
          <w:color w:val="000000"/>
          <w:lang w:eastAsia="en-GB"/>
        </w:rPr>
      </w:pPr>
      <w:r w:rsidRPr="009175A3">
        <w:rPr>
          <w:rFonts w:ascii="Calibri" w:eastAsia="Times New Roman" w:hAnsi="Calibri" w:cs="Calibri"/>
          <w:color w:val="000000"/>
          <w:lang w:eastAsia="en-GB"/>
        </w:rPr>
        <w:fldChar w:fldCharType="begin"/>
      </w:r>
      <w:r w:rsidRPr="009175A3">
        <w:rPr>
          <w:rFonts w:ascii="Calibri" w:eastAsia="Times New Roman" w:hAnsi="Calibri" w:cs="Calibri"/>
          <w:color w:val="000000"/>
          <w:lang w:eastAsia="en-GB"/>
        </w:rPr>
        <w:instrText xml:space="preserve"> INCLUDEPICTURE "blob:https://mail.google.com/51c67761-31cc-45a0-9489-f3e5013a08ea" \* MERGEFORMATINET </w:instrText>
      </w:r>
      <w:r w:rsidRPr="009175A3">
        <w:rPr>
          <w:rFonts w:ascii="Calibri" w:eastAsia="Times New Roman" w:hAnsi="Calibri" w:cs="Calibri"/>
          <w:color w:val="000000"/>
          <w:lang w:eastAsia="en-GB"/>
        </w:rPr>
        <w:fldChar w:fldCharType="separate"/>
      </w:r>
      <w:r w:rsidRPr="009175A3">
        <w:rPr>
          <w:rFonts w:ascii="Calibri" w:eastAsia="Times New Roman" w:hAnsi="Calibri" w:cs="Calibri"/>
          <w:noProof/>
          <w:color w:val="000000"/>
          <w:lang w:eastAsia="en-GB"/>
        </w:rPr>
        <mc:AlternateContent>
          <mc:Choice Requires="wps">
            <w:drawing>
              <wp:inline distT="0" distB="0" distL="0" distR="0" wp14:anchorId="616E49B7" wp14:editId="1FD8A3C6">
                <wp:extent cx="2384425" cy="189865"/>
                <wp:effectExtent l="0" t="0" r="0" b="0"/>
                <wp:docPr id="74147938"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8442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743D98" id="Rectangle 1" o:spid="_x0000_s1026" style="width:187.75pt;height:1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" filled="f" stroked="f">
                <o:lock v:ext="edit" aspectratio="t"/>
                <w10:anchorlock/>
              </v:rect>
            </w:pict>
          </mc:Fallback>
        </mc:AlternateContent>
      </w:r>
      <w:r w:rsidRPr="009175A3">
        <w:rPr>
          <w:rFonts w:ascii="Calibri" w:eastAsia="Times New Roman" w:hAnsi="Calibri" w:cs="Calibri"/>
          <w:color w:val="000000"/>
          <w:lang w:eastAsia="en-GB"/>
        </w:rPr>
        <w:fldChar w:fldCharType="end"/>
      </w:r>
      <w:r w:rsidRPr="009175A3">
        <w:rPr>
          <w:rFonts w:ascii="Times New Roman" w:eastAsia="Times New Roman" w:hAnsi="Times New Roman" w:cs="Times New Roman"/>
          <w:color w:val="000000"/>
          <w:sz w:val="24"/>
          <w:szCs w:val="24"/>
          <w:lang w:eastAsia="en-GB"/>
        </w:rPr>
        <w:t> </w:t>
      </w:r>
    </w:p>
    <w:p w14:paraId="7899E583" w14:textId="77777777" w:rsidR="009175A3" w:rsidRPr="009175A3" w:rsidRDefault="009175A3" w:rsidP="009175A3">
      <w:pPr>
        <w:spacing w:line="253" w:lineRule="atLeast"/>
        <w:jc w:val="both"/>
        <w:rPr>
          <w:rFonts w:ascii="Calibri" w:eastAsia="Times New Roman" w:hAnsi="Calibri" w:cs="Calibri"/>
          <w:color w:val="000000"/>
          <w:lang w:eastAsia="en-GB"/>
        </w:rPr>
      </w:pPr>
      <w:r w:rsidRPr="009175A3">
        <w:rPr>
          <w:rFonts w:ascii="Times New Roman" w:eastAsia="Times New Roman" w:hAnsi="Times New Roman" w:cs="Times New Roman"/>
          <w:color w:val="000000"/>
          <w:sz w:val="24"/>
          <w:szCs w:val="24"/>
          <w:lang w:eastAsia="en-GB"/>
        </w:rPr>
        <w:t>The most common method for L-asparaginase quantification is by measuring the amount of ammonia released during the conversion of asparagine, with a characteristic yellow reaction mixture quantified spectrophotometrically (Meister </w:t>
      </w:r>
      <w:r w:rsidRPr="009175A3">
        <w:rPr>
          <w:rFonts w:ascii="Times New Roman" w:eastAsia="Times New Roman" w:hAnsi="Times New Roman" w:cs="Times New Roman"/>
          <w:color w:val="0070C0"/>
          <w:sz w:val="24"/>
          <w:szCs w:val="24"/>
          <w:lang w:eastAsia="en-GB"/>
        </w:rPr>
        <w:t>1955</w:t>
      </w:r>
      <w:r w:rsidRPr="009175A3">
        <w:rPr>
          <w:rFonts w:ascii="Times New Roman" w:eastAsia="Times New Roman" w:hAnsi="Times New Roman" w:cs="Times New Roman"/>
          <w:color w:val="000000"/>
          <w:sz w:val="24"/>
          <w:szCs w:val="24"/>
          <w:lang w:eastAsia="en-GB"/>
        </w:rPr>
        <w:t>). The amount of ammonia liberated was calculated using a(NH</w:t>
      </w:r>
      <w:r w:rsidRPr="009175A3">
        <w:rPr>
          <w:rFonts w:ascii="Times New Roman" w:eastAsia="Times New Roman" w:hAnsi="Times New Roman" w:cs="Times New Roman"/>
          <w:color w:val="000000"/>
          <w:sz w:val="24"/>
          <w:szCs w:val="24"/>
          <w:vertAlign w:val="subscript"/>
          <w:lang w:eastAsia="en-GB"/>
        </w:rPr>
        <w:t>4</w:t>
      </w:r>
      <w:r w:rsidRPr="009175A3">
        <w:rPr>
          <w:rFonts w:ascii="Times New Roman" w:eastAsia="Times New Roman" w:hAnsi="Times New Roman" w:cs="Times New Roman"/>
          <w:color w:val="000000"/>
          <w:sz w:val="24"/>
          <w:szCs w:val="24"/>
          <w:lang w:eastAsia="en-GB"/>
        </w:rPr>
        <w:t>)</w:t>
      </w:r>
      <w:r w:rsidRPr="009175A3">
        <w:rPr>
          <w:rFonts w:ascii="Times New Roman" w:eastAsia="Times New Roman" w:hAnsi="Times New Roman" w:cs="Times New Roman"/>
          <w:color w:val="000000"/>
          <w:sz w:val="24"/>
          <w:szCs w:val="24"/>
          <w:vertAlign w:val="subscript"/>
          <w:lang w:eastAsia="en-GB"/>
        </w:rPr>
        <w:t>2</w:t>
      </w:r>
      <w:r w:rsidRPr="009175A3">
        <w:rPr>
          <w:rFonts w:ascii="Times New Roman" w:eastAsia="Times New Roman" w:hAnsi="Times New Roman" w:cs="Times New Roman"/>
          <w:color w:val="000000"/>
          <w:sz w:val="24"/>
          <w:szCs w:val="24"/>
          <w:lang w:eastAsia="en-GB"/>
        </w:rPr>
        <w:t>SO</w:t>
      </w:r>
      <w:r w:rsidRPr="009175A3">
        <w:rPr>
          <w:rFonts w:ascii="Times New Roman" w:eastAsia="Times New Roman" w:hAnsi="Times New Roman" w:cs="Times New Roman"/>
          <w:color w:val="000000"/>
          <w:sz w:val="24"/>
          <w:szCs w:val="24"/>
          <w:vertAlign w:val="subscript"/>
          <w:lang w:eastAsia="en-GB"/>
        </w:rPr>
        <w:t>4</w:t>
      </w:r>
      <w:r w:rsidRPr="009175A3">
        <w:rPr>
          <w:rFonts w:ascii="Times New Roman" w:eastAsia="Times New Roman" w:hAnsi="Times New Roman" w:cs="Times New Roman"/>
          <w:color w:val="000000"/>
          <w:sz w:val="24"/>
          <w:szCs w:val="24"/>
          <w:lang w:eastAsia="en-GB"/>
        </w:rPr>
        <w:t xml:space="preserve"> as standard. One unit (IU) of L-asparaginase is defined as the amount of enzyme required to catalyse the formation of 1μ mole of ammonia from L-asparagine per minute at ambient temperature and </w:t>
      </w:r>
      <w:proofErr w:type="spellStart"/>
      <w:r w:rsidRPr="009175A3">
        <w:rPr>
          <w:rFonts w:ascii="Times New Roman" w:eastAsia="Times New Roman" w:hAnsi="Times New Roman" w:cs="Times New Roman"/>
          <w:color w:val="000000"/>
          <w:sz w:val="24"/>
          <w:szCs w:val="24"/>
          <w:lang w:eastAsia="en-GB"/>
        </w:rPr>
        <w:t>pH.</w:t>
      </w:r>
      <w:proofErr w:type="spellEnd"/>
      <w:r w:rsidRPr="009175A3">
        <w:rPr>
          <w:rFonts w:ascii="Times New Roman" w:eastAsia="Times New Roman" w:hAnsi="Times New Roman" w:cs="Times New Roman"/>
          <w:color w:val="000000"/>
          <w:sz w:val="24"/>
          <w:szCs w:val="24"/>
          <w:lang w:eastAsia="en-GB"/>
        </w:rPr>
        <w:t xml:space="preserve"> Even though this method exhibits good reproducibility, Nessler’s reagent can give false positive results, when used in complex media, and with contaminants like polymers, esters, salts, surfactants, alcohols, amines, and aldehydes, thereby interfering in the exact quantification and estimation of activity (Miller and Miller </w:t>
      </w:r>
      <w:r w:rsidRPr="009175A3">
        <w:rPr>
          <w:rFonts w:ascii="Times New Roman" w:eastAsia="Times New Roman" w:hAnsi="Times New Roman" w:cs="Times New Roman"/>
          <w:color w:val="0070C0"/>
          <w:sz w:val="24"/>
          <w:szCs w:val="24"/>
          <w:lang w:eastAsia="en-GB"/>
        </w:rPr>
        <w:t>1948</w:t>
      </w:r>
      <w:r w:rsidRPr="009175A3">
        <w:rPr>
          <w:rFonts w:ascii="Times New Roman" w:eastAsia="Times New Roman" w:hAnsi="Times New Roman" w:cs="Times New Roman"/>
          <w:color w:val="000000"/>
          <w:sz w:val="24"/>
          <w:szCs w:val="24"/>
          <w:lang w:eastAsia="en-GB"/>
        </w:rPr>
        <w:t>). To overcome some of the limitations of the Nessler method, another approach was used, based on the AHA method (L-aspartic acid β-hydroxamate). In the presence of hydroxylamine, L-asparaginase can also convert asparagine into L-aspartic acid β-hydroxamate (AHA), when reacted with ferric chloride (FeCl</w:t>
      </w:r>
      <w:r w:rsidRPr="009175A3">
        <w:rPr>
          <w:rFonts w:ascii="Times New Roman" w:eastAsia="Times New Roman" w:hAnsi="Times New Roman" w:cs="Times New Roman"/>
          <w:color w:val="000000"/>
          <w:sz w:val="24"/>
          <w:szCs w:val="24"/>
          <w:vertAlign w:val="subscript"/>
          <w:lang w:eastAsia="en-GB"/>
        </w:rPr>
        <w:t>3</w:t>
      </w:r>
      <w:r w:rsidRPr="009175A3">
        <w:rPr>
          <w:rFonts w:ascii="Times New Roman" w:eastAsia="Times New Roman" w:hAnsi="Times New Roman" w:cs="Times New Roman"/>
          <w:color w:val="000000"/>
          <w:sz w:val="24"/>
          <w:szCs w:val="24"/>
          <w:lang w:eastAsia="en-GB"/>
        </w:rPr>
        <w:t>) yielded a brown colouration determined spectrophotometrically (</w:t>
      </w:r>
      <w:proofErr w:type="spellStart"/>
      <w:r w:rsidRPr="009175A3">
        <w:rPr>
          <w:rFonts w:ascii="Times New Roman" w:eastAsia="Times New Roman" w:hAnsi="Times New Roman" w:cs="Times New Roman"/>
          <w:color w:val="000000"/>
          <w:sz w:val="24"/>
          <w:szCs w:val="24"/>
          <w:lang w:eastAsia="en-GB"/>
        </w:rPr>
        <w:t>Grossowicz</w:t>
      </w:r>
      <w:proofErr w:type="spellEnd"/>
      <w:r w:rsidRPr="009175A3">
        <w:rPr>
          <w:rFonts w:ascii="Times New Roman" w:eastAsia="Times New Roman" w:hAnsi="Times New Roman" w:cs="Times New Roman"/>
          <w:color w:val="000000"/>
          <w:sz w:val="24"/>
          <w:szCs w:val="24"/>
          <w:lang w:eastAsia="en-GB"/>
        </w:rPr>
        <w:t xml:space="preserve"> et al. </w:t>
      </w:r>
      <w:r w:rsidRPr="009175A3">
        <w:rPr>
          <w:rFonts w:ascii="Times New Roman" w:eastAsia="Times New Roman" w:hAnsi="Times New Roman" w:cs="Times New Roman"/>
          <w:color w:val="0070C0"/>
          <w:sz w:val="24"/>
          <w:szCs w:val="24"/>
          <w:lang w:eastAsia="en-GB"/>
        </w:rPr>
        <w:t>1950</w:t>
      </w:r>
      <w:r w:rsidRPr="009175A3">
        <w:rPr>
          <w:rFonts w:ascii="Times New Roman" w:eastAsia="Times New Roman" w:hAnsi="Times New Roman" w:cs="Times New Roman"/>
          <w:color w:val="000000"/>
          <w:sz w:val="24"/>
          <w:szCs w:val="24"/>
          <w:lang w:eastAsia="en-GB"/>
        </w:rPr>
        <w:t>). Yet another common technique uses the hydrolysis of AHA to liberate hydroxylamine, which when reacted with 8-hydroxyquinoline at alkaline pH, resulting in an intensely green-coloured, oxindole dye (</w:t>
      </w:r>
      <w:proofErr w:type="spellStart"/>
      <w:r w:rsidRPr="009175A3">
        <w:rPr>
          <w:rFonts w:ascii="Times New Roman" w:eastAsia="Times New Roman" w:hAnsi="Times New Roman" w:cs="Times New Roman"/>
          <w:color w:val="000000"/>
          <w:sz w:val="24"/>
          <w:szCs w:val="24"/>
          <w:lang w:eastAsia="en-GB"/>
        </w:rPr>
        <w:t>indooxine</w:t>
      </w:r>
      <w:proofErr w:type="spellEnd"/>
      <w:r w:rsidRPr="009175A3">
        <w:rPr>
          <w:rFonts w:ascii="Times New Roman" w:eastAsia="Times New Roman" w:hAnsi="Times New Roman" w:cs="Times New Roman"/>
          <w:color w:val="000000"/>
          <w:sz w:val="24"/>
          <w:szCs w:val="24"/>
          <w:lang w:eastAsia="en-GB"/>
        </w:rPr>
        <w:t>) easily detectable between 705 and 710 nm (</w:t>
      </w:r>
      <w:proofErr w:type="spellStart"/>
      <w:r w:rsidRPr="009175A3">
        <w:rPr>
          <w:rFonts w:ascii="Times New Roman" w:eastAsia="Times New Roman" w:hAnsi="Times New Roman" w:cs="Times New Roman"/>
          <w:color w:val="000000"/>
          <w:sz w:val="24"/>
          <w:szCs w:val="24"/>
          <w:lang w:eastAsia="en-GB"/>
        </w:rPr>
        <w:t>Lanvers</w:t>
      </w:r>
      <w:proofErr w:type="spellEnd"/>
      <w:r w:rsidRPr="009175A3">
        <w:rPr>
          <w:rFonts w:ascii="Times New Roman" w:eastAsia="Times New Roman" w:hAnsi="Times New Roman" w:cs="Times New Roman"/>
          <w:color w:val="000000"/>
          <w:sz w:val="24"/>
          <w:szCs w:val="24"/>
          <w:lang w:eastAsia="en-GB"/>
        </w:rPr>
        <w:t xml:space="preserve"> et al. </w:t>
      </w:r>
      <w:r w:rsidRPr="009175A3">
        <w:rPr>
          <w:rFonts w:ascii="Times New Roman" w:eastAsia="Times New Roman" w:hAnsi="Times New Roman" w:cs="Times New Roman"/>
          <w:color w:val="0070C0"/>
          <w:sz w:val="24"/>
          <w:szCs w:val="24"/>
          <w:lang w:eastAsia="en-GB"/>
        </w:rPr>
        <w:t>2002</w:t>
      </w:r>
      <w:r w:rsidRPr="009175A3">
        <w:rPr>
          <w:rFonts w:ascii="Times New Roman" w:eastAsia="Times New Roman" w:hAnsi="Times New Roman" w:cs="Times New Roman"/>
          <w:color w:val="000000"/>
          <w:sz w:val="24"/>
          <w:szCs w:val="24"/>
          <w:lang w:eastAsia="en-GB"/>
        </w:rPr>
        <w:t>; Wehner et al. </w:t>
      </w:r>
      <w:r w:rsidRPr="009175A3">
        <w:rPr>
          <w:rFonts w:ascii="Times New Roman" w:eastAsia="Times New Roman" w:hAnsi="Times New Roman" w:cs="Times New Roman"/>
          <w:color w:val="0070C0"/>
          <w:sz w:val="24"/>
          <w:szCs w:val="24"/>
          <w:lang w:eastAsia="en-GB"/>
        </w:rPr>
        <w:t>1992</w:t>
      </w:r>
      <w:r w:rsidRPr="009175A3">
        <w:rPr>
          <w:rFonts w:ascii="Times New Roman" w:eastAsia="Times New Roman" w:hAnsi="Times New Roman" w:cs="Times New Roman"/>
          <w:color w:val="000000"/>
          <w:sz w:val="24"/>
          <w:szCs w:val="24"/>
          <w:lang w:eastAsia="en-GB"/>
        </w:rPr>
        <w:t>). The enzyme activity was expressed as a nmol substrate formed min-l (mg protein)-l. This aspartyl transferase activity of asparaginase was correlated with the ammonium production determined by nesslerization (Imada et al. </w:t>
      </w:r>
      <w:r w:rsidRPr="009175A3">
        <w:rPr>
          <w:rFonts w:ascii="Times New Roman" w:eastAsia="Times New Roman" w:hAnsi="Times New Roman" w:cs="Times New Roman"/>
          <w:color w:val="0070C0"/>
          <w:sz w:val="24"/>
          <w:szCs w:val="24"/>
          <w:lang w:eastAsia="en-GB"/>
        </w:rPr>
        <w:t>1973</w:t>
      </w:r>
      <w:r w:rsidRPr="009175A3">
        <w:rPr>
          <w:rFonts w:ascii="Times New Roman" w:eastAsia="Times New Roman" w:hAnsi="Times New Roman" w:cs="Times New Roman"/>
          <w:color w:val="000000"/>
          <w:sz w:val="24"/>
          <w:szCs w:val="24"/>
          <w:lang w:eastAsia="en-GB"/>
        </w:rPr>
        <w:t>). </w:t>
      </w:r>
    </w:p>
    <w:p w14:paraId="4306C7ED" w14:textId="77777777" w:rsidR="009175A3" w:rsidRPr="009175A3" w:rsidRDefault="009175A3" w:rsidP="009175A3">
      <w:pPr>
        <w:spacing w:line="253" w:lineRule="atLeast"/>
        <w:jc w:val="both"/>
        <w:rPr>
          <w:rFonts w:ascii="Calibri" w:eastAsia="Times New Roman" w:hAnsi="Calibri" w:cs="Calibri"/>
          <w:color w:val="000000"/>
          <w:lang w:eastAsia="en-GB"/>
        </w:rPr>
      </w:pPr>
      <w:r w:rsidRPr="009175A3">
        <w:rPr>
          <w:rFonts w:ascii="Times New Roman" w:eastAsia="Times New Roman" w:hAnsi="Times New Roman" w:cs="Times New Roman"/>
          <w:color w:val="000000"/>
          <w:sz w:val="24"/>
          <w:szCs w:val="24"/>
          <w:lang w:eastAsia="en-GB"/>
        </w:rPr>
        <w:t xml:space="preserve">Other methods include the use of high-performance liquid chromatography (HPLC) that quantify directly the depletion of L-asparagine using an isocratic HPLC fluorescence, thereby overcoming the drawbacks of </w:t>
      </w:r>
      <w:proofErr w:type="spellStart"/>
      <w:r w:rsidRPr="009175A3">
        <w:rPr>
          <w:rFonts w:ascii="Times New Roman" w:eastAsia="Times New Roman" w:hAnsi="Times New Roman" w:cs="Times New Roman"/>
          <w:color w:val="000000"/>
          <w:sz w:val="24"/>
          <w:szCs w:val="24"/>
          <w:lang w:eastAsia="en-GB"/>
        </w:rPr>
        <w:t>colourimetric</w:t>
      </w:r>
      <w:proofErr w:type="spellEnd"/>
      <w:r w:rsidRPr="009175A3">
        <w:rPr>
          <w:rFonts w:ascii="Times New Roman" w:eastAsia="Times New Roman" w:hAnsi="Times New Roman" w:cs="Times New Roman"/>
          <w:color w:val="000000"/>
          <w:sz w:val="24"/>
          <w:szCs w:val="24"/>
          <w:lang w:eastAsia="en-GB"/>
        </w:rPr>
        <w:t xml:space="preserve"> methods (Nath et al. </w:t>
      </w:r>
      <w:r w:rsidRPr="009175A3">
        <w:rPr>
          <w:rFonts w:ascii="Times New Roman" w:eastAsia="Times New Roman" w:hAnsi="Times New Roman" w:cs="Times New Roman"/>
          <w:color w:val="0070C0"/>
          <w:sz w:val="24"/>
          <w:szCs w:val="24"/>
          <w:lang w:eastAsia="en-GB"/>
        </w:rPr>
        <w:t>2009</w:t>
      </w:r>
      <w:r w:rsidRPr="009175A3">
        <w:rPr>
          <w:rFonts w:ascii="Times New Roman" w:eastAsia="Times New Roman" w:hAnsi="Times New Roman" w:cs="Times New Roman"/>
          <w:color w:val="000000"/>
          <w:sz w:val="24"/>
          <w:szCs w:val="24"/>
          <w:lang w:eastAsia="en-GB"/>
        </w:rPr>
        <w:t>; Gentili et al. </w:t>
      </w:r>
      <w:r w:rsidRPr="009175A3">
        <w:rPr>
          <w:rFonts w:ascii="Times New Roman" w:eastAsia="Times New Roman" w:hAnsi="Times New Roman" w:cs="Times New Roman"/>
          <w:color w:val="0070C0"/>
          <w:sz w:val="24"/>
          <w:szCs w:val="24"/>
          <w:lang w:eastAsia="en-GB"/>
        </w:rPr>
        <w:t>1994</w:t>
      </w:r>
      <w:r w:rsidRPr="009175A3">
        <w:rPr>
          <w:rFonts w:ascii="Times New Roman" w:eastAsia="Times New Roman" w:hAnsi="Times New Roman" w:cs="Times New Roman"/>
          <w:color w:val="000000"/>
          <w:sz w:val="24"/>
          <w:szCs w:val="24"/>
          <w:lang w:eastAsia="en-GB"/>
        </w:rPr>
        <w:t xml:space="preserve">). </w:t>
      </w:r>
      <w:r w:rsidRPr="009175A3">
        <w:rPr>
          <w:rFonts w:ascii="Times New Roman" w:eastAsia="Times New Roman" w:hAnsi="Times New Roman" w:cs="Times New Roman"/>
          <w:color w:val="000000"/>
          <w:sz w:val="24"/>
          <w:szCs w:val="24"/>
          <w:lang w:eastAsia="en-GB"/>
        </w:rPr>
        <w:lastRenderedPageBreak/>
        <w:t xml:space="preserve">Direct amino acid quantification can also be done using circular dichroism (CD), and electrophoresis assays (Kudryashova and </w:t>
      </w:r>
      <w:proofErr w:type="spellStart"/>
      <w:r w:rsidRPr="009175A3">
        <w:rPr>
          <w:rFonts w:ascii="Times New Roman" w:eastAsia="Times New Roman" w:hAnsi="Times New Roman" w:cs="Times New Roman"/>
          <w:color w:val="000000"/>
          <w:sz w:val="24"/>
          <w:szCs w:val="24"/>
          <w:lang w:eastAsia="en-GB"/>
        </w:rPr>
        <w:t>Sukhoverkov</w:t>
      </w:r>
      <w:proofErr w:type="spellEnd"/>
      <w:r w:rsidRPr="009175A3">
        <w:rPr>
          <w:rFonts w:ascii="Times New Roman" w:eastAsia="Times New Roman" w:hAnsi="Times New Roman" w:cs="Times New Roman"/>
          <w:color w:val="000000"/>
          <w:sz w:val="24"/>
          <w:szCs w:val="24"/>
          <w:lang w:eastAsia="en-GB"/>
        </w:rPr>
        <w:t> </w:t>
      </w:r>
      <w:r w:rsidRPr="009175A3">
        <w:rPr>
          <w:rFonts w:ascii="Times New Roman" w:eastAsia="Times New Roman" w:hAnsi="Times New Roman" w:cs="Times New Roman"/>
          <w:color w:val="0070C0"/>
          <w:sz w:val="24"/>
          <w:szCs w:val="24"/>
          <w:lang w:eastAsia="en-GB"/>
        </w:rPr>
        <w:t>2016</w:t>
      </w:r>
      <w:r w:rsidRPr="009175A3">
        <w:rPr>
          <w:rFonts w:ascii="Times New Roman" w:eastAsia="Times New Roman" w:hAnsi="Times New Roman" w:cs="Times New Roman"/>
          <w:color w:val="000000"/>
          <w:sz w:val="24"/>
          <w:szCs w:val="24"/>
          <w:lang w:eastAsia="en-GB"/>
        </w:rPr>
        <w:t>; Broome </w:t>
      </w:r>
      <w:r w:rsidRPr="009175A3">
        <w:rPr>
          <w:rFonts w:ascii="Times New Roman" w:eastAsia="Times New Roman" w:hAnsi="Times New Roman" w:cs="Times New Roman"/>
          <w:color w:val="0070C0"/>
          <w:sz w:val="24"/>
          <w:szCs w:val="24"/>
          <w:lang w:eastAsia="en-GB"/>
        </w:rPr>
        <w:t>1968</w:t>
      </w:r>
      <w:r w:rsidRPr="009175A3">
        <w:rPr>
          <w:rFonts w:ascii="Times New Roman" w:eastAsia="Times New Roman" w:hAnsi="Times New Roman" w:cs="Times New Roman"/>
          <w:color w:val="000000"/>
          <w:sz w:val="24"/>
          <w:szCs w:val="24"/>
          <w:lang w:eastAsia="en-GB"/>
        </w:rPr>
        <w:t xml:space="preserve">). Additional assays include the measurement of different substrate degradation, like </w:t>
      </w:r>
      <w:proofErr w:type="spellStart"/>
      <w:r w:rsidRPr="009175A3">
        <w:rPr>
          <w:rFonts w:ascii="Times New Roman" w:eastAsia="Times New Roman" w:hAnsi="Times New Roman" w:cs="Times New Roman"/>
          <w:color w:val="000000"/>
          <w:sz w:val="24"/>
          <w:szCs w:val="24"/>
          <w:lang w:eastAsia="en-GB"/>
        </w:rPr>
        <w:t>indooxine</w:t>
      </w:r>
      <w:proofErr w:type="spellEnd"/>
      <w:r w:rsidRPr="009175A3">
        <w:rPr>
          <w:rFonts w:ascii="Times New Roman" w:eastAsia="Times New Roman" w:hAnsi="Times New Roman" w:cs="Times New Roman"/>
          <w:color w:val="000000"/>
          <w:sz w:val="24"/>
          <w:szCs w:val="24"/>
          <w:lang w:eastAsia="en-GB"/>
        </w:rPr>
        <w:t xml:space="preserve">, L-aspartic acid β-(7-amido-4- </w:t>
      </w:r>
      <w:proofErr w:type="spellStart"/>
      <w:r w:rsidRPr="009175A3">
        <w:rPr>
          <w:rFonts w:ascii="Times New Roman" w:eastAsia="Times New Roman" w:hAnsi="Times New Roman" w:cs="Times New Roman"/>
          <w:color w:val="000000"/>
          <w:sz w:val="24"/>
          <w:szCs w:val="24"/>
          <w:lang w:eastAsia="en-GB"/>
        </w:rPr>
        <w:t>methylcoumarin</w:t>
      </w:r>
      <w:proofErr w:type="spellEnd"/>
      <w:r w:rsidRPr="009175A3">
        <w:rPr>
          <w:rFonts w:ascii="Times New Roman" w:eastAsia="Times New Roman" w:hAnsi="Times New Roman" w:cs="Times New Roman"/>
          <w:color w:val="000000"/>
          <w:sz w:val="24"/>
          <w:szCs w:val="24"/>
          <w:lang w:eastAsia="en-GB"/>
        </w:rPr>
        <w:t>), NADH, 5-diazo-4-oxo-L-norvaline, and the use of conductometry to detect elevation of conductivity in response to the production of L-aspartate and ammonia (Magri et al. </w:t>
      </w:r>
      <w:r w:rsidRPr="009175A3">
        <w:rPr>
          <w:rFonts w:ascii="Times New Roman" w:eastAsia="Times New Roman" w:hAnsi="Times New Roman" w:cs="Times New Roman"/>
          <w:color w:val="0070C0"/>
          <w:sz w:val="24"/>
          <w:szCs w:val="24"/>
          <w:lang w:eastAsia="en-GB"/>
        </w:rPr>
        <w:t>2018</w:t>
      </w:r>
      <w:r w:rsidRPr="009175A3">
        <w:rPr>
          <w:rFonts w:ascii="Times New Roman" w:eastAsia="Times New Roman" w:hAnsi="Times New Roman" w:cs="Times New Roman"/>
          <w:color w:val="000000"/>
          <w:sz w:val="24"/>
          <w:szCs w:val="24"/>
          <w:lang w:eastAsia="en-GB"/>
        </w:rPr>
        <w:t>; </w:t>
      </w:r>
      <w:proofErr w:type="spellStart"/>
      <w:r w:rsidRPr="009175A3">
        <w:rPr>
          <w:rFonts w:ascii="Times New Roman" w:eastAsia="Times New Roman" w:hAnsi="Times New Roman" w:cs="Times New Roman"/>
          <w:color w:val="000000"/>
          <w:sz w:val="24"/>
          <w:szCs w:val="24"/>
          <w:lang w:eastAsia="en-GB"/>
        </w:rPr>
        <w:t>Lanvers</w:t>
      </w:r>
      <w:proofErr w:type="spellEnd"/>
      <w:r w:rsidRPr="009175A3">
        <w:rPr>
          <w:rFonts w:ascii="Times New Roman" w:eastAsia="Times New Roman" w:hAnsi="Times New Roman" w:cs="Times New Roman"/>
          <w:color w:val="000000"/>
          <w:sz w:val="24"/>
          <w:szCs w:val="24"/>
          <w:lang w:eastAsia="en-GB"/>
        </w:rPr>
        <w:t xml:space="preserve"> et al. </w:t>
      </w:r>
      <w:r w:rsidRPr="009175A3">
        <w:rPr>
          <w:rFonts w:ascii="Times New Roman" w:eastAsia="Times New Roman" w:hAnsi="Times New Roman" w:cs="Times New Roman"/>
          <w:color w:val="0070C0"/>
          <w:sz w:val="24"/>
          <w:szCs w:val="24"/>
          <w:lang w:eastAsia="en-GB"/>
        </w:rPr>
        <w:t>2002</w:t>
      </w:r>
      <w:r w:rsidRPr="009175A3">
        <w:rPr>
          <w:rFonts w:ascii="Times New Roman" w:eastAsia="Times New Roman" w:hAnsi="Times New Roman" w:cs="Times New Roman"/>
          <w:color w:val="000000"/>
          <w:sz w:val="24"/>
          <w:szCs w:val="24"/>
          <w:lang w:eastAsia="en-GB"/>
        </w:rPr>
        <w:t xml:space="preserve">; </w:t>
      </w:r>
      <w:proofErr w:type="spellStart"/>
      <w:r w:rsidRPr="009175A3">
        <w:rPr>
          <w:rFonts w:ascii="Times New Roman" w:eastAsia="Times New Roman" w:hAnsi="Times New Roman" w:cs="Times New Roman"/>
          <w:color w:val="000000"/>
          <w:sz w:val="24"/>
          <w:szCs w:val="24"/>
          <w:lang w:eastAsia="en-GB"/>
        </w:rPr>
        <w:t>Ylikangas</w:t>
      </w:r>
      <w:proofErr w:type="spellEnd"/>
      <w:r w:rsidRPr="009175A3">
        <w:rPr>
          <w:rFonts w:ascii="Times New Roman" w:eastAsia="Times New Roman" w:hAnsi="Times New Roman" w:cs="Times New Roman"/>
          <w:color w:val="000000"/>
          <w:sz w:val="24"/>
          <w:szCs w:val="24"/>
          <w:lang w:eastAsia="en-GB"/>
        </w:rPr>
        <w:t xml:space="preserve"> and </w:t>
      </w:r>
      <w:proofErr w:type="spellStart"/>
      <w:r w:rsidRPr="009175A3">
        <w:rPr>
          <w:rFonts w:ascii="Times New Roman" w:eastAsia="Times New Roman" w:hAnsi="Times New Roman" w:cs="Times New Roman"/>
          <w:color w:val="000000"/>
          <w:sz w:val="24"/>
          <w:szCs w:val="24"/>
          <w:lang w:eastAsia="en-GB"/>
        </w:rPr>
        <w:t>Monone</w:t>
      </w:r>
      <w:proofErr w:type="spellEnd"/>
      <w:r w:rsidRPr="009175A3">
        <w:rPr>
          <w:rFonts w:ascii="Times New Roman" w:eastAsia="Times New Roman" w:hAnsi="Times New Roman" w:cs="Times New Roman"/>
          <w:color w:val="000000"/>
          <w:sz w:val="24"/>
          <w:szCs w:val="24"/>
          <w:lang w:eastAsia="en-GB"/>
        </w:rPr>
        <w:t> </w:t>
      </w:r>
      <w:r w:rsidRPr="009175A3">
        <w:rPr>
          <w:rFonts w:ascii="Times New Roman" w:eastAsia="Times New Roman" w:hAnsi="Times New Roman" w:cs="Times New Roman"/>
          <w:color w:val="0070C0"/>
          <w:sz w:val="24"/>
          <w:szCs w:val="24"/>
          <w:lang w:eastAsia="en-GB"/>
        </w:rPr>
        <w:t>2000</w:t>
      </w:r>
      <w:r w:rsidRPr="009175A3">
        <w:rPr>
          <w:rFonts w:ascii="Times New Roman" w:eastAsia="Times New Roman" w:hAnsi="Times New Roman" w:cs="Times New Roman"/>
          <w:color w:val="000000"/>
          <w:sz w:val="24"/>
          <w:szCs w:val="24"/>
          <w:lang w:eastAsia="en-GB"/>
        </w:rPr>
        <w:t>; Cooney and Handschumacher  </w:t>
      </w:r>
      <w:r w:rsidRPr="009175A3">
        <w:rPr>
          <w:rFonts w:ascii="Times New Roman" w:eastAsia="Times New Roman" w:hAnsi="Times New Roman" w:cs="Times New Roman"/>
          <w:color w:val="0070C0"/>
          <w:sz w:val="24"/>
          <w:szCs w:val="24"/>
          <w:lang w:eastAsia="en-GB"/>
        </w:rPr>
        <w:t>1970</w:t>
      </w:r>
      <w:r w:rsidRPr="009175A3">
        <w:rPr>
          <w:rFonts w:ascii="Times New Roman" w:eastAsia="Times New Roman" w:hAnsi="Times New Roman" w:cs="Times New Roman"/>
          <w:color w:val="000000"/>
          <w:sz w:val="24"/>
          <w:szCs w:val="24"/>
          <w:lang w:eastAsia="en-GB"/>
        </w:rPr>
        <w:t>; Handschumacher et al. </w:t>
      </w:r>
      <w:r w:rsidRPr="009175A3">
        <w:rPr>
          <w:rFonts w:ascii="Times New Roman" w:eastAsia="Times New Roman" w:hAnsi="Times New Roman" w:cs="Times New Roman"/>
          <w:color w:val="0070C0"/>
          <w:sz w:val="24"/>
          <w:szCs w:val="24"/>
          <w:lang w:eastAsia="en-GB"/>
        </w:rPr>
        <w:t>1968</w:t>
      </w:r>
      <w:r w:rsidRPr="009175A3">
        <w:rPr>
          <w:rFonts w:ascii="Times New Roman" w:eastAsia="Times New Roman" w:hAnsi="Times New Roman" w:cs="Times New Roman"/>
          <w:color w:val="000000"/>
          <w:sz w:val="24"/>
          <w:szCs w:val="24"/>
          <w:lang w:eastAsia="en-GB"/>
        </w:rPr>
        <w:t xml:space="preserve">; </w:t>
      </w:r>
      <w:proofErr w:type="spellStart"/>
      <w:r w:rsidRPr="009175A3">
        <w:rPr>
          <w:rFonts w:ascii="Times New Roman" w:eastAsia="Times New Roman" w:hAnsi="Times New Roman" w:cs="Times New Roman"/>
          <w:color w:val="000000"/>
          <w:sz w:val="24"/>
          <w:szCs w:val="24"/>
          <w:lang w:eastAsia="en-GB"/>
        </w:rPr>
        <w:t>Drainas</w:t>
      </w:r>
      <w:proofErr w:type="spellEnd"/>
      <w:r w:rsidRPr="009175A3">
        <w:rPr>
          <w:rFonts w:ascii="Times New Roman" w:eastAsia="Times New Roman" w:hAnsi="Times New Roman" w:cs="Times New Roman"/>
          <w:color w:val="000000"/>
          <w:sz w:val="24"/>
          <w:szCs w:val="24"/>
          <w:lang w:eastAsia="en-GB"/>
        </w:rPr>
        <w:t xml:space="preserve"> and </w:t>
      </w:r>
      <w:proofErr w:type="spellStart"/>
      <w:r w:rsidRPr="009175A3">
        <w:rPr>
          <w:rFonts w:ascii="Times New Roman" w:eastAsia="Times New Roman" w:hAnsi="Times New Roman" w:cs="Times New Roman"/>
          <w:color w:val="000000"/>
          <w:sz w:val="24"/>
          <w:szCs w:val="24"/>
          <w:lang w:eastAsia="en-GB"/>
        </w:rPr>
        <w:t>Drainas</w:t>
      </w:r>
      <w:proofErr w:type="spellEnd"/>
      <w:r w:rsidRPr="009175A3">
        <w:rPr>
          <w:rFonts w:ascii="Times New Roman" w:eastAsia="Times New Roman" w:hAnsi="Times New Roman" w:cs="Times New Roman"/>
          <w:color w:val="000000"/>
          <w:sz w:val="24"/>
          <w:szCs w:val="24"/>
          <w:lang w:eastAsia="en-GB"/>
        </w:rPr>
        <w:t> </w:t>
      </w:r>
      <w:r w:rsidRPr="009175A3">
        <w:rPr>
          <w:rFonts w:ascii="Times New Roman" w:eastAsia="Times New Roman" w:hAnsi="Times New Roman" w:cs="Times New Roman"/>
          <w:color w:val="0070C0"/>
          <w:sz w:val="24"/>
          <w:szCs w:val="24"/>
          <w:lang w:eastAsia="en-GB"/>
        </w:rPr>
        <w:t>1985</w:t>
      </w:r>
      <w:r w:rsidRPr="009175A3">
        <w:rPr>
          <w:rFonts w:ascii="Times New Roman" w:eastAsia="Times New Roman" w:hAnsi="Times New Roman" w:cs="Times New Roman"/>
          <w:color w:val="000000"/>
          <w:sz w:val="24"/>
          <w:szCs w:val="24"/>
          <w:lang w:eastAsia="en-GB"/>
        </w:rPr>
        <w:t xml:space="preserve">). All protein determinations can be carried out by using the procedure of Bradfords or Lowry method. With the most predictability and accuracy, our goal was to critically highlight different traditionally applied </w:t>
      </w:r>
      <w:proofErr w:type="spellStart"/>
      <w:r w:rsidRPr="009175A3">
        <w:rPr>
          <w:rFonts w:ascii="Times New Roman" w:eastAsia="Times New Roman" w:hAnsi="Times New Roman" w:cs="Times New Roman"/>
          <w:color w:val="000000"/>
          <w:sz w:val="24"/>
          <w:szCs w:val="24"/>
          <w:lang w:eastAsia="en-GB"/>
        </w:rPr>
        <w:t>colourimetric</w:t>
      </w:r>
      <w:proofErr w:type="spellEnd"/>
      <w:r w:rsidRPr="009175A3">
        <w:rPr>
          <w:rFonts w:ascii="Times New Roman" w:eastAsia="Times New Roman" w:hAnsi="Times New Roman" w:cs="Times New Roman"/>
          <w:color w:val="000000"/>
          <w:sz w:val="24"/>
          <w:szCs w:val="24"/>
          <w:lang w:eastAsia="en-GB"/>
        </w:rPr>
        <w:t xml:space="preserve"> assays (Nessler, AHA, and </w:t>
      </w:r>
      <w:proofErr w:type="spellStart"/>
      <w:r w:rsidRPr="009175A3">
        <w:rPr>
          <w:rFonts w:ascii="Times New Roman" w:eastAsia="Times New Roman" w:hAnsi="Times New Roman" w:cs="Times New Roman"/>
          <w:color w:val="000000"/>
          <w:sz w:val="24"/>
          <w:szCs w:val="24"/>
          <w:lang w:eastAsia="en-GB"/>
        </w:rPr>
        <w:t>indooxine</w:t>
      </w:r>
      <w:proofErr w:type="spellEnd"/>
      <w:r w:rsidRPr="009175A3">
        <w:rPr>
          <w:rFonts w:ascii="Times New Roman" w:eastAsia="Times New Roman" w:hAnsi="Times New Roman" w:cs="Times New Roman"/>
          <w:color w:val="000000"/>
          <w:sz w:val="24"/>
          <w:szCs w:val="24"/>
          <w:lang w:eastAsia="en-GB"/>
        </w:rPr>
        <w:t xml:space="preserve"> methods) and the latest methods to estimate and quantify the L-asparaginase activity. </w:t>
      </w:r>
    </w:p>
    <w:p w14:paraId="7630BA2B" w14:textId="77777777" w:rsidR="009175A3" w:rsidRPr="009175A3" w:rsidRDefault="009175A3" w:rsidP="009175A3">
      <w:pPr>
        <w:spacing w:line="253" w:lineRule="atLeast"/>
        <w:jc w:val="both"/>
        <w:rPr>
          <w:rFonts w:ascii="Calibri" w:eastAsia="Times New Roman" w:hAnsi="Calibri" w:cs="Calibri"/>
          <w:color w:val="000000"/>
          <w:lang w:eastAsia="en-GB"/>
        </w:rPr>
      </w:pPr>
      <w:r w:rsidRPr="009175A3">
        <w:rPr>
          <w:rFonts w:ascii="Times New Roman" w:eastAsia="Times New Roman" w:hAnsi="Times New Roman" w:cs="Times New Roman"/>
          <w:b/>
          <w:bCs/>
          <w:color w:val="000000"/>
          <w:sz w:val="24"/>
          <w:szCs w:val="24"/>
          <w:lang w:eastAsia="en-GB"/>
        </w:rPr>
        <w:t>Production optimization and purification</w:t>
      </w:r>
    </w:p>
    <w:p w14:paraId="4662F31D" w14:textId="6F6A540E" w:rsidR="009175A3" w:rsidRPr="009175A3" w:rsidRDefault="009175A3" w:rsidP="009175A3">
      <w:pPr>
        <w:spacing w:line="253" w:lineRule="atLeast"/>
        <w:jc w:val="both"/>
        <w:rPr>
          <w:rFonts w:ascii="Calibri" w:eastAsia="Times New Roman" w:hAnsi="Calibri" w:cs="Calibri"/>
          <w:color w:val="000000"/>
          <w:lang w:eastAsia="en-GB"/>
        </w:rPr>
      </w:pPr>
      <w:r w:rsidRPr="009175A3">
        <w:rPr>
          <w:rFonts w:ascii="Times New Roman" w:eastAsia="Times New Roman" w:hAnsi="Times New Roman" w:cs="Times New Roman"/>
          <w:color w:val="000000"/>
          <w:sz w:val="24"/>
          <w:szCs w:val="24"/>
          <w:lang w:eastAsia="en-GB"/>
        </w:rPr>
        <w:t>Production of asparaginase may vary considerably depending on the species and is controlled by the constituents of the culture medium (primarily the carbon and nitrogen source), and physical parameters (temperature, pH, agitation, inoculum size, and fermentation period). Each organism varies accordingly in L-asparaginase production; so, optimization of medium components and cultivation parameters is essential in the biological process. Some statistical experimental design helps us to analyse the role of individual factors, establish an interaction between individual factors, and finally calculate performance at the optimum levels obtained. Furthermore, statistical designs are acknowledged to be better than the traditional one-variable-at-a-time method. Plackett-Burman design was widely used and found successful in evaluating and optimising enzyme production (Baskar and Renganathan </w:t>
      </w:r>
      <w:r w:rsidRPr="009175A3">
        <w:rPr>
          <w:rFonts w:ascii="Times New Roman" w:eastAsia="Times New Roman" w:hAnsi="Times New Roman" w:cs="Times New Roman"/>
          <w:color w:val="0070C0"/>
          <w:sz w:val="24"/>
          <w:szCs w:val="24"/>
          <w:lang w:eastAsia="en-GB"/>
        </w:rPr>
        <w:t>2009</w:t>
      </w:r>
      <w:r w:rsidRPr="009175A3">
        <w:rPr>
          <w:rFonts w:ascii="Times New Roman" w:eastAsia="Times New Roman" w:hAnsi="Times New Roman" w:cs="Times New Roman"/>
          <w:color w:val="000000"/>
          <w:sz w:val="24"/>
          <w:szCs w:val="24"/>
          <w:lang w:eastAsia="en-GB"/>
        </w:rPr>
        <w:t>). Similarly, optimization using Central Composite Design (CCD) and Artificial Neural Network (ANN) associated with genetic algorithms was also employed to optimize the model for maximum asparaginase production (Baskar and Renganathan </w:t>
      </w:r>
      <w:r w:rsidRPr="009175A3">
        <w:rPr>
          <w:rFonts w:ascii="Times New Roman" w:eastAsia="Times New Roman" w:hAnsi="Times New Roman" w:cs="Times New Roman"/>
          <w:color w:val="0070C0"/>
          <w:sz w:val="24"/>
          <w:szCs w:val="24"/>
          <w:lang w:eastAsia="en-GB"/>
        </w:rPr>
        <w:t>2011</w:t>
      </w:r>
      <w:r w:rsidRPr="009175A3">
        <w:rPr>
          <w:rFonts w:ascii="Times New Roman" w:eastAsia="Times New Roman" w:hAnsi="Times New Roman" w:cs="Times New Roman"/>
          <w:color w:val="000000"/>
          <w:sz w:val="24"/>
          <w:szCs w:val="24"/>
          <w:lang w:eastAsia="en-GB"/>
        </w:rPr>
        <w:t>, </w:t>
      </w:r>
      <w:r w:rsidRPr="009175A3">
        <w:rPr>
          <w:rFonts w:ascii="Times New Roman" w:eastAsia="Times New Roman" w:hAnsi="Times New Roman" w:cs="Times New Roman"/>
          <w:color w:val="0070C0"/>
          <w:sz w:val="24"/>
          <w:szCs w:val="24"/>
          <w:lang w:eastAsia="en-GB"/>
        </w:rPr>
        <w:t>2012</w:t>
      </w:r>
      <w:r w:rsidRPr="009175A3">
        <w:rPr>
          <w:rFonts w:ascii="Times New Roman" w:eastAsia="Times New Roman" w:hAnsi="Times New Roman" w:cs="Times New Roman"/>
          <w:color w:val="000000"/>
          <w:sz w:val="24"/>
          <w:szCs w:val="24"/>
          <w:lang w:eastAsia="en-GB"/>
        </w:rPr>
        <w:t xml:space="preserve">). In </w:t>
      </w:r>
      <w:r w:rsidRPr="003C0FE6">
        <w:rPr>
          <w:rFonts w:ascii="Times New Roman" w:eastAsia="Times New Roman" w:hAnsi="Times New Roman" w:cs="Times New Roman"/>
          <w:color w:val="000000"/>
          <w:sz w:val="24"/>
          <w:szCs w:val="24"/>
          <w:lang w:eastAsia="en-GB"/>
        </w:rPr>
        <w:t>addition, other types of statistical methods were also employed by the selected studies, to optimize the asparaginase production, such as Simplex mixture design (Dias et al. </w:t>
      </w:r>
      <w:r w:rsidRPr="003C0FE6">
        <w:rPr>
          <w:rFonts w:ascii="Times New Roman" w:eastAsia="Times New Roman" w:hAnsi="Times New Roman" w:cs="Times New Roman"/>
          <w:color w:val="0070C0"/>
          <w:sz w:val="24"/>
          <w:szCs w:val="24"/>
          <w:lang w:eastAsia="en-GB"/>
        </w:rPr>
        <w:t>2015</w:t>
      </w:r>
      <w:r w:rsidRPr="003C0FE6">
        <w:rPr>
          <w:rFonts w:ascii="Times New Roman" w:eastAsia="Times New Roman" w:hAnsi="Times New Roman" w:cs="Times New Roman"/>
          <w:color w:val="000000"/>
          <w:sz w:val="24"/>
          <w:szCs w:val="24"/>
          <w:lang w:eastAsia="en-GB"/>
        </w:rPr>
        <w:t>), Latin square design (LSD) (Baskar and Renganathan </w:t>
      </w:r>
      <w:r w:rsidRPr="003C0FE6">
        <w:rPr>
          <w:rFonts w:ascii="Times New Roman" w:eastAsia="Times New Roman" w:hAnsi="Times New Roman" w:cs="Times New Roman"/>
          <w:color w:val="0070C0"/>
          <w:sz w:val="24"/>
          <w:szCs w:val="24"/>
          <w:lang w:eastAsia="en-GB"/>
        </w:rPr>
        <w:t>2009a</w:t>
      </w:r>
      <w:r w:rsidRPr="003C0FE6">
        <w:rPr>
          <w:rFonts w:ascii="Times New Roman" w:eastAsia="Times New Roman" w:hAnsi="Times New Roman" w:cs="Times New Roman"/>
          <w:color w:val="000000"/>
          <w:sz w:val="24"/>
          <w:szCs w:val="24"/>
          <w:lang w:eastAsia="en-GB"/>
        </w:rPr>
        <w:t>; Baskar et al. </w:t>
      </w:r>
      <w:r w:rsidRPr="003C0FE6">
        <w:rPr>
          <w:rFonts w:ascii="Times New Roman" w:eastAsia="Times New Roman" w:hAnsi="Times New Roman" w:cs="Times New Roman"/>
          <w:color w:val="0070C0"/>
          <w:sz w:val="24"/>
          <w:szCs w:val="24"/>
          <w:lang w:eastAsia="en-GB"/>
        </w:rPr>
        <w:t>2010</w:t>
      </w:r>
      <w:r w:rsidRPr="003C0FE6">
        <w:rPr>
          <w:rFonts w:ascii="Times New Roman" w:eastAsia="Times New Roman" w:hAnsi="Times New Roman" w:cs="Times New Roman"/>
          <w:color w:val="000000"/>
          <w:sz w:val="24"/>
          <w:szCs w:val="24"/>
          <w:lang w:eastAsia="en-GB"/>
        </w:rPr>
        <w:t>), Central composite rotatable design (</w:t>
      </w:r>
      <w:r w:rsidR="005D479F" w:rsidRPr="003C0FE6">
        <w:rPr>
          <w:rFonts w:ascii="Times New Roman" w:eastAsia="Times New Roman" w:hAnsi="Times New Roman" w:cs="Times New Roman"/>
          <w:color w:val="000000"/>
          <w:sz w:val="24"/>
          <w:szCs w:val="24"/>
          <w:lang w:eastAsia="en-GB"/>
        </w:rPr>
        <w:t>Mohan Kumar and Manonmani 2013</w:t>
      </w:r>
      <w:r w:rsidRPr="003C0FE6">
        <w:rPr>
          <w:rFonts w:ascii="Times New Roman" w:eastAsia="Times New Roman" w:hAnsi="Times New Roman" w:cs="Times New Roman"/>
          <w:color w:val="000000"/>
          <w:sz w:val="24"/>
          <w:szCs w:val="24"/>
          <w:lang w:eastAsia="en-GB"/>
        </w:rPr>
        <w:t>) and Box-Behnken design (Uppuluri et al. </w:t>
      </w:r>
      <w:r w:rsidRPr="003C0FE6">
        <w:rPr>
          <w:rFonts w:ascii="Times New Roman" w:eastAsia="Times New Roman" w:hAnsi="Times New Roman" w:cs="Times New Roman"/>
          <w:color w:val="0070C0"/>
          <w:sz w:val="24"/>
          <w:szCs w:val="24"/>
          <w:lang w:eastAsia="en-GB"/>
        </w:rPr>
        <w:t>2013</w:t>
      </w:r>
      <w:r w:rsidRPr="003C0FE6">
        <w:rPr>
          <w:rFonts w:ascii="Times New Roman" w:eastAsia="Times New Roman" w:hAnsi="Times New Roman" w:cs="Times New Roman"/>
          <w:color w:val="000000"/>
          <w:sz w:val="24"/>
          <w:szCs w:val="24"/>
          <w:lang w:eastAsia="en-GB"/>
        </w:rPr>
        <w:t>). Even though most of the studies often reported induced L-asparaginase production by submerged fermentation (</w:t>
      </w:r>
      <w:proofErr w:type="spellStart"/>
      <w:r w:rsidRPr="003C0FE6">
        <w:rPr>
          <w:rFonts w:ascii="Times New Roman" w:eastAsia="Times New Roman" w:hAnsi="Times New Roman" w:cs="Times New Roman"/>
          <w:color w:val="000000"/>
          <w:sz w:val="24"/>
          <w:szCs w:val="24"/>
          <w:lang w:eastAsia="en-GB"/>
        </w:rPr>
        <w:t>SmF</w:t>
      </w:r>
      <w:proofErr w:type="spellEnd"/>
      <w:r w:rsidRPr="003C0FE6">
        <w:rPr>
          <w:rFonts w:ascii="Times New Roman" w:eastAsia="Times New Roman" w:hAnsi="Times New Roman" w:cs="Times New Roman"/>
          <w:color w:val="000000"/>
          <w:sz w:val="24"/>
          <w:szCs w:val="24"/>
          <w:lang w:eastAsia="en-GB"/>
        </w:rPr>
        <w:t>), solid-state fermentation (SSF) was also employed successfully (Dias et al. </w:t>
      </w:r>
      <w:r w:rsidRPr="003C0FE6">
        <w:rPr>
          <w:rFonts w:ascii="Times New Roman" w:eastAsia="Times New Roman" w:hAnsi="Times New Roman" w:cs="Times New Roman"/>
          <w:color w:val="0070C0"/>
          <w:sz w:val="24"/>
          <w:szCs w:val="24"/>
          <w:lang w:eastAsia="en-GB"/>
        </w:rPr>
        <w:t>2015</w:t>
      </w:r>
      <w:r w:rsidRPr="003C0FE6">
        <w:rPr>
          <w:rFonts w:ascii="Times New Roman" w:eastAsia="Times New Roman" w:hAnsi="Times New Roman" w:cs="Times New Roman"/>
          <w:color w:val="000000"/>
          <w:sz w:val="24"/>
          <w:szCs w:val="24"/>
          <w:lang w:eastAsia="en-GB"/>
        </w:rPr>
        <w:t xml:space="preserve">; </w:t>
      </w:r>
      <w:r w:rsidR="005D479F" w:rsidRPr="003C0FE6">
        <w:rPr>
          <w:rFonts w:ascii="Times New Roman" w:eastAsia="Times New Roman" w:hAnsi="Times New Roman" w:cs="Times New Roman"/>
          <w:color w:val="000000"/>
          <w:sz w:val="24"/>
          <w:szCs w:val="24"/>
          <w:lang w:eastAsia="en-GB"/>
        </w:rPr>
        <w:t>Mohan Kumar and Manonmani 2013</w:t>
      </w:r>
      <w:r w:rsidRPr="003C0FE6">
        <w:rPr>
          <w:rFonts w:ascii="Times New Roman" w:eastAsia="Times New Roman" w:hAnsi="Times New Roman" w:cs="Times New Roman"/>
          <w:color w:val="000000"/>
          <w:sz w:val="24"/>
          <w:szCs w:val="24"/>
          <w:lang w:eastAsia="en-GB"/>
        </w:rPr>
        <w:t>). Furthermore, different agro-industrial residues such as wheat bran, soybean meal, cottonseed meal, orange peel, groundnut oil, corn flour, oat</w:t>
      </w:r>
      <w:r w:rsidRPr="009175A3">
        <w:rPr>
          <w:rFonts w:ascii="Times New Roman" w:eastAsia="Times New Roman" w:hAnsi="Times New Roman" w:cs="Times New Roman"/>
          <w:color w:val="000000"/>
          <w:sz w:val="24"/>
          <w:szCs w:val="24"/>
          <w:lang w:eastAsia="en-GB"/>
        </w:rPr>
        <w:t xml:space="preserve"> flour, and sesame oil cake were used as a substrate for L-asparaginase production (Dias et al. </w:t>
      </w:r>
      <w:r w:rsidRPr="009175A3">
        <w:rPr>
          <w:rFonts w:ascii="Times New Roman" w:eastAsia="Times New Roman" w:hAnsi="Times New Roman" w:cs="Times New Roman"/>
          <w:color w:val="0070C0"/>
          <w:sz w:val="24"/>
          <w:szCs w:val="24"/>
          <w:lang w:eastAsia="en-GB"/>
        </w:rPr>
        <w:t>2015</w:t>
      </w:r>
      <w:r w:rsidRPr="009175A3">
        <w:rPr>
          <w:rFonts w:ascii="Times New Roman" w:eastAsia="Times New Roman" w:hAnsi="Times New Roman" w:cs="Times New Roman"/>
          <w:color w:val="000000"/>
          <w:sz w:val="24"/>
          <w:szCs w:val="24"/>
          <w:lang w:eastAsia="en-GB"/>
        </w:rPr>
        <w:t>; Baskar and Renganathan  </w:t>
      </w:r>
      <w:r w:rsidRPr="009175A3">
        <w:rPr>
          <w:rFonts w:ascii="Times New Roman" w:eastAsia="Times New Roman" w:hAnsi="Times New Roman" w:cs="Times New Roman"/>
          <w:color w:val="0070C0"/>
          <w:sz w:val="24"/>
          <w:szCs w:val="24"/>
          <w:lang w:eastAsia="en-GB"/>
        </w:rPr>
        <w:t>2009</w:t>
      </w:r>
      <w:r w:rsidRPr="009175A3">
        <w:rPr>
          <w:rFonts w:ascii="Times New Roman" w:eastAsia="Times New Roman" w:hAnsi="Times New Roman" w:cs="Times New Roman"/>
          <w:color w:val="000000"/>
          <w:sz w:val="24"/>
          <w:szCs w:val="24"/>
          <w:lang w:eastAsia="en-GB"/>
        </w:rPr>
        <w:t>, </w:t>
      </w:r>
      <w:r w:rsidRPr="009175A3">
        <w:rPr>
          <w:rFonts w:ascii="Times New Roman" w:eastAsia="Times New Roman" w:hAnsi="Times New Roman" w:cs="Times New Roman"/>
          <w:color w:val="0070C0"/>
          <w:sz w:val="24"/>
          <w:szCs w:val="24"/>
          <w:lang w:eastAsia="en-GB"/>
        </w:rPr>
        <w:t>2011</w:t>
      </w:r>
      <w:r w:rsidRPr="009175A3">
        <w:rPr>
          <w:rFonts w:ascii="Times New Roman" w:eastAsia="Times New Roman" w:hAnsi="Times New Roman" w:cs="Times New Roman"/>
          <w:color w:val="000000"/>
          <w:sz w:val="24"/>
          <w:szCs w:val="24"/>
          <w:lang w:eastAsia="en-GB"/>
        </w:rPr>
        <w:t>; Gurunathan and Sahadevan </w:t>
      </w:r>
      <w:r w:rsidRPr="009175A3">
        <w:rPr>
          <w:rFonts w:ascii="Times New Roman" w:eastAsia="Times New Roman" w:hAnsi="Times New Roman" w:cs="Times New Roman"/>
          <w:color w:val="0070C0"/>
          <w:sz w:val="24"/>
          <w:szCs w:val="24"/>
          <w:lang w:eastAsia="en-GB"/>
        </w:rPr>
        <w:t>2011</w:t>
      </w:r>
      <w:r w:rsidRPr="009175A3">
        <w:rPr>
          <w:rFonts w:ascii="Times New Roman" w:eastAsia="Times New Roman" w:hAnsi="Times New Roman" w:cs="Times New Roman"/>
          <w:color w:val="000000"/>
          <w:sz w:val="24"/>
          <w:szCs w:val="24"/>
          <w:lang w:eastAsia="en-GB"/>
        </w:rPr>
        <w:t>; Baskar et al. </w:t>
      </w:r>
      <w:r w:rsidRPr="009175A3">
        <w:rPr>
          <w:rFonts w:ascii="Times New Roman" w:eastAsia="Times New Roman" w:hAnsi="Times New Roman" w:cs="Times New Roman"/>
          <w:color w:val="0070C0"/>
          <w:sz w:val="24"/>
          <w:szCs w:val="24"/>
          <w:lang w:eastAsia="en-GB"/>
        </w:rPr>
        <w:t>2010</w:t>
      </w:r>
      <w:r w:rsidRPr="009175A3">
        <w:rPr>
          <w:rFonts w:ascii="Times New Roman" w:eastAsia="Times New Roman" w:hAnsi="Times New Roman" w:cs="Times New Roman"/>
          <w:color w:val="000000"/>
          <w:sz w:val="24"/>
          <w:szCs w:val="24"/>
          <w:lang w:eastAsia="en-GB"/>
        </w:rPr>
        <w:t>; Huang et al. </w:t>
      </w:r>
      <w:r w:rsidRPr="009175A3">
        <w:rPr>
          <w:rFonts w:ascii="Times New Roman" w:eastAsia="Times New Roman" w:hAnsi="Times New Roman" w:cs="Times New Roman"/>
          <w:color w:val="0070C0"/>
          <w:sz w:val="24"/>
          <w:szCs w:val="24"/>
          <w:lang w:eastAsia="en-GB"/>
        </w:rPr>
        <w:t>2014</w:t>
      </w:r>
      <w:r w:rsidRPr="009175A3">
        <w:rPr>
          <w:rFonts w:ascii="Times New Roman" w:eastAsia="Times New Roman" w:hAnsi="Times New Roman" w:cs="Times New Roman"/>
          <w:color w:val="000000"/>
          <w:sz w:val="24"/>
          <w:szCs w:val="24"/>
          <w:lang w:eastAsia="en-GB"/>
        </w:rPr>
        <w:t>; Uppuluri et al. </w:t>
      </w:r>
      <w:r w:rsidRPr="009175A3">
        <w:rPr>
          <w:rFonts w:ascii="Times New Roman" w:eastAsia="Times New Roman" w:hAnsi="Times New Roman" w:cs="Times New Roman"/>
          <w:color w:val="0070C0"/>
          <w:sz w:val="24"/>
          <w:szCs w:val="24"/>
          <w:lang w:eastAsia="en-GB"/>
        </w:rPr>
        <w:t>2013</w:t>
      </w:r>
      <w:r w:rsidRPr="009175A3">
        <w:rPr>
          <w:rFonts w:ascii="Times New Roman" w:eastAsia="Times New Roman" w:hAnsi="Times New Roman" w:cs="Times New Roman"/>
          <w:color w:val="000000"/>
          <w:sz w:val="24"/>
          <w:szCs w:val="24"/>
          <w:lang w:eastAsia="en-GB"/>
        </w:rPr>
        <w:t>)</w:t>
      </w:r>
    </w:p>
    <w:p w14:paraId="5D15842A" w14:textId="77777777" w:rsidR="009175A3" w:rsidRPr="009175A3" w:rsidRDefault="009175A3" w:rsidP="009175A3">
      <w:pPr>
        <w:spacing w:line="253" w:lineRule="atLeast"/>
        <w:jc w:val="both"/>
        <w:rPr>
          <w:rFonts w:ascii="Calibri" w:eastAsia="Times New Roman" w:hAnsi="Calibri" w:cs="Calibri"/>
          <w:color w:val="000000"/>
          <w:lang w:eastAsia="en-GB"/>
        </w:rPr>
      </w:pPr>
      <w:r w:rsidRPr="009175A3">
        <w:rPr>
          <w:rFonts w:ascii="Times New Roman" w:eastAsia="Times New Roman" w:hAnsi="Times New Roman" w:cs="Times New Roman"/>
          <w:color w:val="000000"/>
          <w:sz w:val="24"/>
          <w:szCs w:val="24"/>
          <w:lang w:eastAsia="en-GB"/>
        </w:rPr>
        <w:t xml:space="preserve">All the investigated L-asparaginase enzymes displayed a wide molecular weight ranging from 35 to 133 </w:t>
      </w:r>
      <w:proofErr w:type="spellStart"/>
      <w:r w:rsidRPr="009175A3">
        <w:rPr>
          <w:rFonts w:ascii="Times New Roman" w:eastAsia="Times New Roman" w:hAnsi="Times New Roman" w:cs="Times New Roman"/>
          <w:color w:val="000000"/>
          <w:sz w:val="24"/>
          <w:szCs w:val="24"/>
          <w:lang w:eastAsia="en-GB"/>
        </w:rPr>
        <w:t>kDa</w:t>
      </w:r>
      <w:proofErr w:type="spellEnd"/>
      <w:r w:rsidRPr="009175A3">
        <w:rPr>
          <w:rFonts w:ascii="Times New Roman" w:eastAsia="Times New Roman" w:hAnsi="Times New Roman" w:cs="Times New Roman"/>
          <w:color w:val="000000"/>
          <w:sz w:val="24"/>
          <w:szCs w:val="24"/>
          <w:lang w:eastAsia="en-GB"/>
        </w:rPr>
        <w:t xml:space="preserve">. The enzyme was found as tetramers with identical subunits ranging from 25–65 </w:t>
      </w:r>
      <w:proofErr w:type="spellStart"/>
      <w:r w:rsidRPr="009175A3">
        <w:rPr>
          <w:rFonts w:ascii="Times New Roman" w:eastAsia="Times New Roman" w:hAnsi="Times New Roman" w:cs="Times New Roman"/>
          <w:color w:val="000000"/>
          <w:sz w:val="24"/>
          <w:szCs w:val="24"/>
          <w:lang w:eastAsia="en-GB"/>
        </w:rPr>
        <w:t>kDa</w:t>
      </w:r>
      <w:proofErr w:type="spellEnd"/>
      <w:r w:rsidRPr="009175A3">
        <w:rPr>
          <w:rFonts w:ascii="Times New Roman" w:eastAsia="Times New Roman" w:hAnsi="Times New Roman" w:cs="Times New Roman"/>
          <w:color w:val="000000"/>
          <w:sz w:val="24"/>
          <w:szCs w:val="24"/>
          <w:lang w:eastAsia="en-GB"/>
        </w:rPr>
        <w:t xml:space="preserve"> (Eisele et al. </w:t>
      </w:r>
      <w:r w:rsidRPr="009175A3">
        <w:rPr>
          <w:rFonts w:ascii="Times New Roman" w:eastAsia="Times New Roman" w:hAnsi="Times New Roman" w:cs="Times New Roman"/>
          <w:color w:val="0070C0"/>
          <w:sz w:val="24"/>
          <w:szCs w:val="24"/>
          <w:lang w:eastAsia="en-GB"/>
        </w:rPr>
        <w:t>2011</w:t>
      </w:r>
      <w:r w:rsidRPr="009175A3">
        <w:rPr>
          <w:rFonts w:ascii="Times New Roman" w:eastAsia="Times New Roman" w:hAnsi="Times New Roman" w:cs="Times New Roman"/>
          <w:color w:val="000000"/>
          <w:sz w:val="24"/>
          <w:szCs w:val="24"/>
          <w:lang w:eastAsia="en-GB"/>
        </w:rPr>
        <w:t>; Huang et al. </w:t>
      </w:r>
      <w:r w:rsidRPr="009175A3">
        <w:rPr>
          <w:rFonts w:ascii="Times New Roman" w:eastAsia="Times New Roman" w:hAnsi="Times New Roman" w:cs="Times New Roman"/>
          <w:color w:val="0070C0"/>
          <w:sz w:val="24"/>
          <w:szCs w:val="24"/>
          <w:lang w:eastAsia="en-GB"/>
        </w:rPr>
        <w:t>2014</w:t>
      </w:r>
      <w:r w:rsidRPr="009175A3">
        <w:rPr>
          <w:rFonts w:ascii="Times New Roman" w:eastAsia="Times New Roman" w:hAnsi="Times New Roman" w:cs="Times New Roman"/>
          <w:color w:val="000000"/>
          <w:sz w:val="24"/>
          <w:szCs w:val="24"/>
          <w:lang w:eastAsia="en-GB"/>
        </w:rPr>
        <w:t>). Besides the molecular weight, one of the key factors for the successful use of the enzyme includes its high affinity for its substrate asparagine (with a low Km value). Among the selected studies that evaluated enzyme purification, the major steps used for asparaginase purification were solvent precipitation, ion exchange chromatography, size exclusion chromatography, and affinity chromatography (Dutta et al. </w:t>
      </w:r>
      <w:r w:rsidRPr="009175A3">
        <w:rPr>
          <w:rFonts w:ascii="Times New Roman" w:eastAsia="Times New Roman" w:hAnsi="Times New Roman" w:cs="Times New Roman"/>
          <w:color w:val="0070C0"/>
          <w:sz w:val="24"/>
          <w:szCs w:val="24"/>
          <w:lang w:eastAsia="en-GB"/>
        </w:rPr>
        <w:t>2015</w:t>
      </w:r>
      <w:r w:rsidRPr="009175A3">
        <w:rPr>
          <w:rFonts w:ascii="Times New Roman" w:eastAsia="Times New Roman" w:hAnsi="Times New Roman" w:cs="Times New Roman"/>
          <w:color w:val="000000"/>
          <w:sz w:val="24"/>
          <w:szCs w:val="24"/>
          <w:lang w:eastAsia="en-GB"/>
        </w:rPr>
        <w:t xml:space="preserve">; </w:t>
      </w:r>
      <w:bookmarkStart w:id="4" w:name="_Hlk144976191"/>
      <w:r w:rsidRPr="009175A3">
        <w:rPr>
          <w:rFonts w:ascii="Times New Roman" w:eastAsia="Times New Roman" w:hAnsi="Times New Roman" w:cs="Times New Roman"/>
          <w:color w:val="000000"/>
          <w:sz w:val="24"/>
          <w:szCs w:val="24"/>
          <w:lang w:eastAsia="en-GB"/>
        </w:rPr>
        <w:t>Mohan Kumar and Manonmani </w:t>
      </w:r>
      <w:r w:rsidRPr="009175A3">
        <w:rPr>
          <w:rFonts w:ascii="Times New Roman" w:eastAsia="Times New Roman" w:hAnsi="Times New Roman" w:cs="Times New Roman"/>
          <w:color w:val="0070C0"/>
          <w:sz w:val="24"/>
          <w:szCs w:val="24"/>
          <w:lang w:eastAsia="en-GB"/>
        </w:rPr>
        <w:t>2013</w:t>
      </w:r>
      <w:bookmarkEnd w:id="4"/>
      <w:r w:rsidRPr="009175A3">
        <w:rPr>
          <w:rFonts w:ascii="Times New Roman" w:eastAsia="Times New Roman" w:hAnsi="Times New Roman" w:cs="Times New Roman"/>
          <w:color w:val="000000"/>
          <w:sz w:val="24"/>
          <w:szCs w:val="24"/>
          <w:lang w:eastAsia="en-GB"/>
        </w:rPr>
        <w:t>; Patro et al. </w:t>
      </w:r>
      <w:r w:rsidRPr="009175A3">
        <w:rPr>
          <w:rFonts w:ascii="Times New Roman" w:eastAsia="Times New Roman" w:hAnsi="Times New Roman" w:cs="Times New Roman"/>
          <w:color w:val="0070C0"/>
          <w:sz w:val="24"/>
          <w:szCs w:val="24"/>
          <w:lang w:eastAsia="en-GB"/>
        </w:rPr>
        <w:t>2014</w:t>
      </w:r>
      <w:r w:rsidRPr="009175A3">
        <w:rPr>
          <w:rFonts w:ascii="Times New Roman" w:eastAsia="Times New Roman" w:hAnsi="Times New Roman" w:cs="Times New Roman"/>
          <w:color w:val="000000"/>
          <w:sz w:val="24"/>
          <w:szCs w:val="24"/>
          <w:lang w:eastAsia="en-GB"/>
        </w:rPr>
        <w:t>; Huang et al. </w:t>
      </w:r>
      <w:r w:rsidRPr="009175A3">
        <w:rPr>
          <w:rFonts w:ascii="Times New Roman" w:eastAsia="Times New Roman" w:hAnsi="Times New Roman" w:cs="Times New Roman"/>
          <w:color w:val="0070C0"/>
          <w:sz w:val="24"/>
          <w:szCs w:val="24"/>
          <w:lang w:eastAsia="en-GB"/>
        </w:rPr>
        <w:t>2014</w:t>
      </w:r>
      <w:r w:rsidRPr="009175A3">
        <w:rPr>
          <w:rFonts w:ascii="Times New Roman" w:eastAsia="Times New Roman" w:hAnsi="Times New Roman" w:cs="Times New Roman"/>
          <w:color w:val="000000"/>
          <w:sz w:val="24"/>
          <w:szCs w:val="24"/>
          <w:lang w:eastAsia="en-GB"/>
        </w:rPr>
        <w:t>).</w:t>
      </w:r>
    </w:p>
    <w:p w14:paraId="1D7C16ED" w14:textId="77777777" w:rsidR="009175A3" w:rsidRPr="009175A3" w:rsidRDefault="009175A3" w:rsidP="009175A3">
      <w:pPr>
        <w:spacing w:line="253" w:lineRule="atLeast"/>
        <w:jc w:val="both"/>
        <w:rPr>
          <w:rFonts w:ascii="Calibri" w:eastAsia="Times New Roman" w:hAnsi="Calibri" w:cs="Calibri"/>
          <w:color w:val="000000"/>
          <w:lang w:eastAsia="en-GB"/>
        </w:rPr>
      </w:pPr>
      <w:r w:rsidRPr="009175A3">
        <w:rPr>
          <w:rFonts w:ascii="Times New Roman" w:eastAsia="Times New Roman" w:hAnsi="Times New Roman" w:cs="Times New Roman"/>
          <w:b/>
          <w:bCs/>
          <w:color w:val="000000"/>
          <w:sz w:val="24"/>
          <w:szCs w:val="24"/>
          <w:lang w:eastAsia="en-GB"/>
        </w:rPr>
        <w:t>Enzyme Kinetics</w:t>
      </w:r>
    </w:p>
    <w:p w14:paraId="3C884981" w14:textId="77777777" w:rsidR="009175A3" w:rsidRPr="009175A3" w:rsidRDefault="009175A3" w:rsidP="009175A3">
      <w:pPr>
        <w:spacing w:line="253" w:lineRule="atLeast"/>
        <w:jc w:val="both"/>
        <w:rPr>
          <w:rFonts w:ascii="Calibri" w:eastAsia="Times New Roman" w:hAnsi="Calibri" w:cs="Calibri"/>
          <w:color w:val="000000"/>
          <w:lang w:eastAsia="en-GB"/>
        </w:rPr>
      </w:pPr>
      <w:r w:rsidRPr="009175A3">
        <w:rPr>
          <w:rFonts w:ascii="Times New Roman" w:eastAsia="Times New Roman" w:hAnsi="Times New Roman" w:cs="Times New Roman"/>
          <w:color w:val="000000"/>
          <w:sz w:val="24"/>
          <w:szCs w:val="24"/>
          <w:lang w:eastAsia="en-GB"/>
        </w:rPr>
        <w:t>L-asparaginase enzyme is a tetramer of four identical subunits, a conjugate protein with 37.3% carbohydrate. Various studies reported that metal ions, such as Zn</w:t>
      </w:r>
      <w:r w:rsidRPr="009175A3">
        <w:rPr>
          <w:rFonts w:ascii="Times New Roman" w:eastAsia="Times New Roman" w:hAnsi="Times New Roman" w:cs="Times New Roman"/>
          <w:color w:val="000000"/>
          <w:sz w:val="24"/>
          <w:szCs w:val="24"/>
          <w:vertAlign w:val="superscript"/>
          <w:lang w:eastAsia="en-GB"/>
        </w:rPr>
        <w:t>2+</w:t>
      </w:r>
      <w:r w:rsidRPr="009175A3">
        <w:rPr>
          <w:rFonts w:ascii="Times New Roman" w:eastAsia="Times New Roman" w:hAnsi="Times New Roman" w:cs="Times New Roman"/>
          <w:color w:val="000000"/>
          <w:sz w:val="24"/>
          <w:szCs w:val="24"/>
          <w:lang w:eastAsia="en-GB"/>
        </w:rPr>
        <w:t>, Fe</w:t>
      </w:r>
      <w:r w:rsidRPr="009175A3">
        <w:rPr>
          <w:rFonts w:ascii="Times New Roman" w:eastAsia="Times New Roman" w:hAnsi="Times New Roman" w:cs="Times New Roman"/>
          <w:color w:val="000000"/>
          <w:sz w:val="24"/>
          <w:szCs w:val="24"/>
          <w:vertAlign w:val="superscript"/>
          <w:lang w:eastAsia="en-GB"/>
        </w:rPr>
        <w:t>2+</w:t>
      </w:r>
      <w:r w:rsidRPr="009175A3">
        <w:rPr>
          <w:rFonts w:ascii="Times New Roman" w:eastAsia="Times New Roman" w:hAnsi="Times New Roman" w:cs="Times New Roman"/>
          <w:color w:val="000000"/>
          <w:sz w:val="24"/>
          <w:szCs w:val="24"/>
          <w:lang w:eastAsia="en-GB"/>
        </w:rPr>
        <w:t>, Cu</w:t>
      </w:r>
      <w:r w:rsidRPr="009175A3">
        <w:rPr>
          <w:rFonts w:ascii="Times New Roman" w:eastAsia="Times New Roman" w:hAnsi="Times New Roman" w:cs="Times New Roman"/>
          <w:color w:val="000000"/>
          <w:sz w:val="24"/>
          <w:szCs w:val="24"/>
          <w:vertAlign w:val="superscript"/>
          <w:lang w:eastAsia="en-GB"/>
        </w:rPr>
        <w:t>2+</w:t>
      </w:r>
      <w:r w:rsidRPr="009175A3">
        <w:rPr>
          <w:rFonts w:ascii="Times New Roman" w:eastAsia="Times New Roman" w:hAnsi="Times New Roman" w:cs="Times New Roman"/>
          <w:color w:val="000000"/>
          <w:sz w:val="24"/>
          <w:szCs w:val="24"/>
          <w:lang w:eastAsia="en-GB"/>
        </w:rPr>
        <w:t>, Hg</w:t>
      </w:r>
      <w:r w:rsidRPr="009175A3">
        <w:rPr>
          <w:rFonts w:ascii="Times New Roman" w:eastAsia="Times New Roman" w:hAnsi="Times New Roman" w:cs="Times New Roman"/>
          <w:color w:val="000000"/>
          <w:sz w:val="24"/>
          <w:szCs w:val="24"/>
          <w:vertAlign w:val="superscript"/>
          <w:lang w:eastAsia="en-GB"/>
        </w:rPr>
        <w:t>2+</w:t>
      </w:r>
      <w:r w:rsidRPr="009175A3">
        <w:rPr>
          <w:rFonts w:ascii="Times New Roman" w:eastAsia="Times New Roman" w:hAnsi="Times New Roman" w:cs="Times New Roman"/>
          <w:color w:val="000000"/>
          <w:sz w:val="24"/>
          <w:szCs w:val="24"/>
          <w:lang w:eastAsia="en-GB"/>
        </w:rPr>
        <w:t xml:space="preserve">, and </w:t>
      </w:r>
      <w:r w:rsidRPr="009175A3">
        <w:rPr>
          <w:rFonts w:ascii="Times New Roman" w:eastAsia="Times New Roman" w:hAnsi="Times New Roman" w:cs="Times New Roman"/>
          <w:color w:val="000000"/>
          <w:sz w:val="24"/>
          <w:szCs w:val="24"/>
          <w:lang w:eastAsia="en-GB"/>
        </w:rPr>
        <w:lastRenderedPageBreak/>
        <w:t>Ni</w:t>
      </w:r>
      <w:r w:rsidRPr="009175A3">
        <w:rPr>
          <w:rFonts w:ascii="Times New Roman" w:eastAsia="Times New Roman" w:hAnsi="Times New Roman" w:cs="Times New Roman"/>
          <w:color w:val="000000"/>
          <w:sz w:val="24"/>
          <w:szCs w:val="24"/>
          <w:vertAlign w:val="superscript"/>
          <w:lang w:eastAsia="en-GB"/>
        </w:rPr>
        <w:t>2+</w:t>
      </w:r>
      <w:r w:rsidRPr="009175A3">
        <w:rPr>
          <w:rFonts w:ascii="Times New Roman" w:eastAsia="Times New Roman" w:hAnsi="Times New Roman" w:cs="Times New Roman"/>
          <w:color w:val="000000"/>
          <w:sz w:val="24"/>
          <w:szCs w:val="24"/>
          <w:lang w:eastAsia="en-GB"/>
        </w:rPr>
        <w:t> potentially inhibited the enzyme activity, while metal chelators like EDTA, CN-, cysteine, etc., enhanced the activity indicating that the enzyme was not a metalloprotein. Its activity was also enhanced in the presence of reduced glutathione but not with dithiothreitol and 2-mercaptoethanol. The catalytic activity of L-asparaginase subtypes is found to be dependent on K</w:t>
      </w:r>
      <w:r w:rsidRPr="009175A3">
        <w:rPr>
          <w:rFonts w:ascii="Times New Roman" w:eastAsia="Times New Roman" w:hAnsi="Times New Roman" w:cs="Times New Roman"/>
          <w:color w:val="000000"/>
          <w:sz w:val="24"/>
          <w:szCs w:val="24"/>
          <w:vertAlign w:val="superscript"/>
          <w:lang w:eastAsia="en-GB"/>
        </w:rPr>
        <w:t>+</w:t>
      </w:r>
      <w:r w:rsidRPr="009175A3">
        <w:rPr>
          <w:rFonts w:ascii="Times New Roman" w:eastAsia="Times New Roman" w:hAnsi="Times New Roman" w:cs="Times New Roman"/>
          <w:color w:val="000000"/>
          <w:sz w:val="24"/>
          <w:szCs w:val="24"/>
          <w:lang w:eastAsia="en-GB"/>
        </w:rPr>
        <w:t> (Bruneau  et al. </w:t>
      </w:r>
      <w:r w:rsidRPr="009175A3">
        <w:rPr>
          <w:rFonts w:ascii="Times New Roman" w:eastAsia="Times New Roman" w:hAnsi="Times New Roman" w:cs="Times New Roman"/>
          <w:color w:val="0070C0"/>
          <w:sz w:val="24"/>
          <w:szCs w:val="24"/>
          <w:lang w:eastAsia="en-GB"/>
        </w:rPr>
        <w:t>2006</w:t>
      </w:r>
      <w:r w:rsidRPr="009175A3">
        <w:rPr>
          <w:rFonts w:ascii="Times New Roman" w:eastAsia="Times New Roman" w:hAnsi="Times New Roman" w:cs="Times New Roman"/>
          <w:color w:val="000000"/>
          <w:sz w:val="24"/>
          <w:szCs w:val="24"/>
          <w:lang w:eastAsia="en-GB"/>
        </w:rPr>
        <w:t>). Various other elements including Cu</w:t>
      </w:r>
      <w:r w:rsidRPr="009175A3">
        <w:rPr>
          <w:rFonts w:ascii="Times New Roman" w:eastAsia="Times New Roman" w:hAnsi="Times New Roman" w:cs="Times New Roman"/>
          <w:color w:val="000000"/>
          <w:sz w:val="24"/>
          <w:szCs w:val="24"/>
          <w:vertAlign w:val="superscript"/>
          <w:lang w:eastAsia="en-GB"/>
        </w:rPr>
        <w:t>2+</w:t>
      </w:r>
      <w:r w:rsidRPr="009175A3">
        <w:rPr>
          <w:rFonts w:ascii="Times New Roman" w:eastAsia="Times New Roman" w:hAnsi="Times New Roman" w:cs="Times New Roman"/>
          <w:color w:val="000000"/>
          <w:sz w:val="24"/>
          <w:szCs w:val="24"/>
          <w:lang w:eastAsia="en-GB"/>
        </w:rPr>
        <w:t>, diphosphate, EDTA, Li</w:t>
      </w:r>
      <w:r w:rsidRPr="009175A3">
        <w:rPr>
          <w:rFonts w:ascii="Times New Roman" w:eastAsia="Times New Roman" w:hAnsi="Times New Roman" w:cs="Times New Roman"/>
          <w:color w:val="000000"/>
          <w:sz w:val="24"/>
          <w:szCs w:val="24"/>
          <w:vertAlign w:val="superscript"/>
          <w:lang w:eastAsia="en-GB"/>
        </w:rPr>
        <w:t>+</w:t>
      </w:r>
      <w:r w:rsidRPr="009175A3">
        <w:rPr>
          <w:rFonts w:ascii="Times New Roman" w:eastAsia="Times New Roman" w:hAnsi="Times New Roman" w:cs="Times New Roman"/>
          <w:color w:val="000000"/>
          <w:sz w:val="24"/>
          <w:szCs w:val="24"/>
          <w:lang w:eastAsia="en-GB"/>
        </w:rPr>
        <w:t>, and Mg</w:t>
      </w:r>
      <w:r w:rsidRPr="009175A3">
        <w:rPr>
          <w:rFonts w:ascii="Times New Roman" w:eastAsia="Times New Roman" w:hAnsi="Times New Roman" w:cs="Times New Roman"/>
          <w:color w:val="000000"/>
          <w:sz w:val="24"/>
          <w:szCs w:val="24"/>
          <w:vertAlign w:val="superscript"/>
          <w:lang w:eastAsia="en-GB"/>
        </w:rPr>
        <w:t>2+</w:t>
      </w:r>
      <w:r w:rsidRPr="009175A3">
        <w:rPr>
          <w:rFonts w:ascii="Times New Roman" w:eastAsia="Times New Roman" w:hAnsi="Times New Roman" w:cs="Times New Roman"/>
          <w:color w:val="000000"/>
          <w:sz w:val="24"/>
          <w:szCs w:val="24"/>
          <w:lang w:eastAsia="en-GB"/>
        </w:rPr>
        <w:t> have been reported to influence the activity of L-asparaginase, isolated from different sources, directly or indirectly</w:t>
      </w:r>
      <w:r w:rsidRPr="009175A3">
        <w:rPr>
          <w:rFonts w:ascii="Times New Roman" w:eastAsia="Times New Roman" w:hAnsi="Times New Roman" w:cs="Times New Roman"/>
          <w:b/>
          <w:bCs/>
          <w:color w:val="000000"/>
          <w:sz w:val="24"/>
          <w:szCs w:val="24"/>
          <w:lang w:eastAsia="en-GB"/>
        </w:rPr>
        <w:t>. </w:t>
      </w:r>
      <w:r w:rsidRPr="009175A3">
        <w:rPr>
          <w:rFonts w:ascii="Times New Roman" w:eastAsia="Times New Roman" w:hAnsi="Times New Roman" w:cs="Times New Roman"/>
          <w:color w:val="000000"/>
          <w:sz w:val="24"/>
          <w:szCs w:val="24"/>
          <w:lang w:eastAsia="en-GB"/>
        </w:rPr>
        <w:t>Carbon sources like glucose and maltose were generally used for enzyme production and were activated by MgCl</w:t>
      </w:r>
      <w:r w:rsidRPr="009175A3">
        <w:rPr>
          <w:rFonts w:ascii="Times New Roman" w:eastAsia="Times New Roman" w:hAnsi="Times New Roman" w:cs="Times New Roman"/>
          <w:color w:val="000000"/>
          <w:sz w:val="24"/>
          <w:szCs w:val="24"/>
          <w:vertAlign w:val="subscript"/>
          <w:lang w:eastAsia="en-GB"/>
        </w:rPr>
        <w:t>2</w:t>
      </w:r>
      <w:r w:rsidRPr="009175A3">
        <w:rPr>
          <w:rFonts w:ascii="Times New Roman" w:eastAsia="Times New Roman" w:hAnsi="Times New Roman" w:cs="Times New Roman"/>
          <w:color w:val="000000"/>
          <w:sz w:val="24"/>
          <w:szCs w:val="24"/>
          <w:lang w:eastAsia="en-GB"/>
        </w:rPr>
        <w:t> and repressed by EDTA. A detailed kinetic study involving thermal inactivation for the L-asparaginases at different temperatures can be performed along with other kinetic parameters using the experimental system having varying amounts of the substrate, chelators, and metal ions. </w:t>
      </w:r>
      <w:r w:rsidRPr="009175A3">
        <w:rPr>
          <w:rFonts w:ascii="Times New Roman" w:eastAsia="Times New Roman" w:hAnsi="Times New Roman" w:cs="Times New Roman"/>
          <w:color w:val="212121"/>
          <w:sz w:val="24"/>
          <w:szCs w:val="24"/>
          <w:lang w:eastAsia="en-GB"/>
        </w:rPr>
        <w:t>The stability</w:t>
      </w:r>
      <w:r w:rsidRPr="009175A3">
        <w:rPr>
          <w:rFonts w:ascii="Times New Roman" w:eastAsia="Times New Roman" w:hAnsi="Times New Roman" w:cs="Times New Roman"/>
          <w:color w:val="000000"/>
          <w:sz w:val="24"/>
          <w:szCs w:val="24"/>
          <w:lang w:eastAsia="en-GB"/>
        </w:rPr>
        <w:t> of this enzyme at physiological pH, temperature, and with specific substrates helps us to utilize it in future investigations in the food industry and for pharmaceutical applications (Dias et al. </w:t>
      </w:r>
      <w:r w:rsidRPr="009175A3">
        <w:rPr>
          <w:rFonts w:ascii="Times New Roman" w:eastAsia="Times New Roman" w:hAnsi="Times New Roman" w:cs="Times New Roman"/>
          <w:color w:val="0070C0"/>
          <w:sz w:val="24"/>
          <w:szCs w:val="24"/>
          <w:lang w:eastAsia="en-GB"/>
        </w:rPr>
        <w:t>2019</w:t>
      </w:r>
      <w:r w:rsidRPr="009175A3">
        <w:rPr>
          <w:rFonts w:ascii="Times New Roman" w:eastAsia="Times New Roman" w:hAnsi="Times New Roman" w:cs="Times New Roman"/>
          <w:color w:val="000000"/>
          <w:sz w:val="24"/>
          <w:szCs w:val="24"/>
          <w:lang w:eastAsia="en-GB"/>
        </w:rPr>
        <w:t>).</w:t>
      </w:r>
    </w:p>
    <w:p w14:paraId="5378B7AC" w14:textId="77777777" w:rsidR="009175A3" w:rsidRPr="009175A3" w:rsidRDefault="009175A3" w:rsidP="009175A3">
      <w:pPr>
        <w:spacing w:line="253" w:lineRule="atLeast"/>
        <w:jc w:val="both"/>
        <w:rPr>
          <w:rFonts w:ascii="Calibri" w:eastAsia="Times New Roman" w:hAnsi="Calibri" w:cs="Calibri"/>
          <w:color w:val="000000"/>
          <w:lang w:eastAsia="en-GB"/>
        </w:rPr>
      </w:pPr>
      <w:r w:rsidRPr="009175A3">
        <w:rPr>
          <w:rFonts w:ascii="Times New Roman" w:eastAsia="Times New Roman" w:hAnsi="Times New Roman" w:cs="Times New Roman"/>
          <w:b/>
          <w:bCs/>
          <w:color w:val="000000"/>
          <w:sz w:val="24"/>
          <w:szCs w:val="24"/>
          <w:lang w:eastAsia="en-GB"/>
        </w:rPr>
        <w:t>Improving the production by Cloning and expression of the L-asparaginase gene</w:t>
      </w:r>
    </w:p>
    <w:p w14:paraId="592B2B35" w14:textId="77777777" w:rsidR="009175A3" w:rsidRPr="009175A3" w:rsidRDefault="009175A3" w:rsidP="009175A3">
      <w:pPr>
        <w:spacing w:line="253" w:lineRule="atLeast"/>
        <w:jc w:val="both"/>
        <w:rPr>
          <w:rFonts w:ascii="Calibri" w:eastAsia="Times New Roman" w:hAnsi="Calibri" w:cs="Calibri"/>
          <w:color w:val="000000"/>
          <w:lang w:eastAsia="en-GB"/>
        </w:rPr>
      </w:pPr>
      <w:r w:rsidRPr="009175A3">
        <w:rPr>
          <w:rFonts w:ascii="Times New Roman" w:eastAsia="Times New Roman" w:hAnsi="Times New Roman" w:cs="Times New Roman"/>
          <w:color w:val="000000"/>
          <w:sz w:val="24"/>
          <w:szCs w:val="24"/>
          <w:lang w:eastAsia="en-GB"/>
        </w:rPr>
        <w:t>L-asparaginase is governed by different molecular elements in different organisms. Though many L-asparaginases have been cloned from bacteria, very few studies have focused on fungal L-asparaginases, which may have fewer adverse side effects when used for the treatment of leukaemia or lymphosarcoma. Here we will be discussing a general strategy for cloning the L-asparaginase gene, its heterologous expression, along with purification, and characterization of the recombinant L-asparaginase.</w:t>
      </w:r>
    </w:p>
    <w:p w14:paraId="68257568" w14:textId="77777777" w:rsidR="009175A3" w:rsidRPr="009175A3" w:rsidRDefault="009175A3" w:rsidP="009175A3">
      <w:pPr>
        <w:spacing w:line="253" w:lineRule="atLeast"/>
        <w:jc w:val="both"/>
        <w:rPr>
          <w:rFonts w:ascii="Calibri" w:eastAsia="Times New Roman" w:hAnsi="Calibri" w:cs="Calibri"/>
          <w:color w:val="000000"/>
          <w:lang w:eastAsia="en-GB"/>
        </w:rPr>
      </w:pPr>
      <w:r w:rsidRPr="009175A3">
        <w:rPr>
          <w:rFonts w:ascii="Times New Roman" w:eastAsia="Times New Roman" w:hAnsi="Times New Roman" w:cs="Times New Roman"/>
          <w:color w:val="000000"/>
          <w:sz w:val="24"/>
          <w:szCs w:val="24"/>
          <w:lang w:eastAsia="en-GB"/>
        </w:rPr>
        <w:t xml:space="preserve">Based on the conserved amino acid sequences of known L-asparaginase genes, a known sequence will be used for amplification with degenerate forward and reverse primers using genomic DNA from fungal isolates. The 5’and 3’ flanking regions of the fragment can be obtained by rapid amplification of cDNA ends (RACE). The two flanking regions can be then assembled with the core fragment to generate a putative full-length ORF. This L-asparaginase cDNA sequence will be subjected to BLAST analysis. To amplify this region from the genomic DNA, specific primers will be used for the amplification of the gene and the PCR product will be purified and will be ligated with the pMD18-T vector and transformed into E. coli DH5α cells for sequencing. Nucleotide and deduced amino acid sequences will be </w:t>
      </w:r>
      <w:proofErr w:type="spellStart"/>
      <w:r w:rsidRPr="009175A3">
        <w:rPr>
          <w:rFonts w:ascii="Times New Roman" w:eastAsia="Times New Roman" w:hAnsi="Times New Roman" w:cs="Times New Roman"/>
          <w:color w:val="000000"/>
          <w:sz w:val="24"/>
          <w:szCs w:val="24"/>
          <w:lang w:eastAsia="en-GB"/>
        </w:rPr>
        <w:t>analyzed</w:t>
      </w:r>
      <w:proofErr w:type="spellEnd"/>
      <w:r w:rsidRPr="009175A3">
        <w:rPr>
          <w:rFonts w:ascii="Times New Roman" w:eastAsia="Times New Roman" w:hAnsi="Times New Roman" w:cs="Times New Roman"/>
          <w:color w:val="000000"/>
          <w:sz w:val="24"/>
          <w:szCs w:val="24"/>
          <w:lang w:eastAsia="en-GB"/>
        </w:rPr>
        <w:t xml:space="preserve"> using different software packages.</w:t>
      </w:r>
    </w:p>
    <w:p w14:paraId="0015F8DE" w14:textId="77777777" w:rsidR="009175A3" w:rsidRPr="009175A3" w:rsidRDefault="009175A3" w:rsidP="009175A3">
      <w:pPr>
        <w:spacing w:line="253" w:lineRule="atLeast"/>
        <w:jc w:val="both"/>
        <w:rPr>
          <w:rFonts w:ascii="Calibri" w:eastAsia="Times New Roman" w:hAnsi="Calibri" w:cs="Calibri"/>
          <w:color w:val="000000"/>
          <w:lang w:eastAsia="en-GB"/>
        </w:rPr>
      </w:pPr>
      <w:r w:rsidRPr="009175A3">
        <w:rPr>
          <w:rFonts w:ascii="Times New Roman" w:eastAsia="Times New Roman" w:hAnsi="Times New Roman" w:cs="Times New Roman"/>
          <w:color w:val="000000"/>
          <w:sz w:val="24"/>
          <w:szCs w:val="24"/>
          <w:lang w:eastAsia="en-GB"/>
        </w:rPr>
        <w:t>Later the purified PCR product after digestion with suitable restriction enzymes will be subcloned into the pET-28a (+) vector, and transformed into competent E. coli BL21(DE3) cells for protein expression (Fig. 3). The recombinant L-asparaginase will be purified using any specialized tagged column like Ni-IDA (nickel-iminodiacetic acid)/ Ni-NTA nickel-nitrilotriacetic acid) column. The purified enzyme can be migrated on the SDS-polyacrylamide gel to confirm the molecular weight.</w:t>
      </w:r>
    </w:p>
    <w:p w14:paraId="41A31DE2" w14:textId="4478EB6A" w:rsidR="00716C00" w:rsidRPr="00D05675" w:rsidRDefault="00716C00" w:rsidP="008F160F">
      <w:pPr>
        <w:spacing w:line="276" w:lineRule="auto"/>
        <w:jc w:val="both"/>
        <w:rPr>
          <w:rFonts w:ascii="Times New Roman" w:hAnsi="Times New Roman" w:cs="Times New Roman"/>
          <w:color w:val="000000"/>
          <w:sz w:val="24"/>
          <w:szCs w:val="24"/>
        </w:rPr>
      </w:pPr>
      <w:r>
        <w:rPr>
          <w:noProof/>
          <w:lang w:val="en-US"/>
        </w:rPr>
        <w:lastRenderedPageBreak/>
        <w:drawing>
          <wp:inline distT="0" distB="0" distL="0" distR="0" wp14:anchorId="6DEC2CCD" wp14:editId="50C88C34">
            <wp:extent cx="5969611" cy="3480179"/>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8026" cy="3485085"/>
                    </a:xfrm>
                    <a:prstGeom prst="rect">
                      <a:avLst/>
                    </a:prstGeom>
                    <a:noFill/>
                    <a:ln>
                      <a:noFill/>
                    </a:ln>
                  </pic:spPr>
                </pic:pic>
              </a:graphicData>
            </a:graphic>
          </wp:inline>
        </w:drawing>
      </w:r>
    </w:p>
    <w:p w14:paraId="3F4E97F7" w14:textId="263E1054" w:rsidR="00BD1F24" w:rsidRPr="003F03A6" w:rsidRDefault="003F03A6" w:rsidP="008F160F">
      <w:pPr>
        <w:spacing w:line="276" w:lineRule="auto"/>
        <w:jc w:val="both"/>
        <w:rPr>
          <w:rFonts w:ascii="Times New Roman" w:hAnsi="Times New Roman" w:cs="Times New Roman"/>
          <w:sz w:val="24"/>
          <w:szCs w:val="24"/>
        </w:rPr>
      </w:pPr>
      <w:r w:rsidRPr="003F03A6">
        <w:rPr>
          <w:rFonts w:ascii="Times New Roman" w:hAnsi="Times New Roman" w:cs="Times New Roman"/>
          <w:b/>
          <w:bCs/>
          <w:sz w:val="24"/>
          <w:szCs w:val="24"/>
        </w:rPr>
        <w:t xml:space="preserve">Fig. 3 </w:t>
      </w:r>
      <w:r w:rsidRPr="003F03A6">
        <w:rPr>
          <w:rFonts w:ascii="Times New Roman" w:hAnsi="Times New Roman" w:cs="Times New Roman"/>
          <w:sz w:val="24"/>
          <w:szCs w:val="24"/>
        </w:rPr>
        <w:t xml:space="preserve"> G</w:t>
      </w:r>
      <w:r w:rsidR="002205D5" w:rsidRPr="003F03A6">
        <w:rPr>
          <w:rFonts w:ascii="Times New Roman" w:hAnsi="Times New Roman" w:cs="Times New Roman"/>
          <w:sz w:val="24"/>
          <w:szCs w:val="24"/>
        </w:rPr>
        <w:t xml:space="preserve">eneral overview </w:t>
      </w:r>
      <w:r w:rsidR="00F866AD" w:rsidRPr="003F03A6">
        <w:rPr>
          <w:rFonts w:ascii="Times New Roman" w:hAnsi="Times New Roman" w:cs="Times New Roman"/>
          <w:sz w:val="24"/>
          <w:szCs w:val="24"/>
        </w:rPr>
        <w:t>of</w:t>
      </w:r>
      <w:r w:rsidR="002205D5" w:rsidRPr="003F03A6">
        <w:rPr>
          <w:rFonts w:ascii="Times New Roman" w:hAnsi="Times New Roman" w:cs="Times New Roman"/>
          <w:sz w:val="24"/>
          <w:szCs w:val="24"/>
        </w:rPr>
        <w:t xml:space="preserve"> cloning and expression of fungal </w:t>
      </w:r>
      <w:r w:rsidR="0072111C">
        <w:rPr>
          <w:rFonts w:ascii="Times New Roman" w:hAnsi="Times New Roman" w:cs="Times New Roman"/>
          <w:sz w:val="24"/>
          <w:szCs w:val="24"/>
        </w:rPr>
        <w:t>a</w:t>
      </w:r>
      <w:r w:rsidR="002205D5" w:rsidRPr="003F03A6">
        <w:rPr>
          <w:rFonts w:ascii="Times New Roman" w:hAnsi="Times New Roman" w:cs="Times New Roman"/>
          <w:sz w:val="24"/>
          <w:szCs w:val="24"/>
        </w:rPr>
        <w:t>sparaginase gene</w:t>
      </w:r>
    </w:p>
    <w:p w14:paraId="1E218828" w14:textId="77777777" w:rsidR="00415D46" w:rsidRPr="00415D46" w:rsidRDefault="00415D46" w:rsidP="00415D46">
      <w:pPr>
        <w:shd w:val="clear" w:color="auto" w:fill="FFFFFF"/>
        <w:spacing w:line="253" w:lineRule="atLeast"/>
        <w:jc w:val="both"/>
        <w:rPr>
          <w:rFonts w:ascii="Calibri" w:eastAsia="Times New Roman" w:hAnsi="Calibri" w:cs="Calibri"/>
          <w:color w:val="000000"/>
          <w:lang w:eastAsia="en-GB"/>
        </w:rPr>
      </w:pPr>
      <w:bookmarkStart w:id="5" w:name="_Hlk122803230"/>
      <w:r w:rsidRPr="00415D46">
        <w:rPr>
          <w:rFonts w:ascii="Times New Roman" w:eastAsia="Times New Roman" w:hAnsi="Times New Roman" w:cs="Times New Roman"/>
          <w:b/>
          <w:bCs/>
          <w:color w:val="000000"/>
          <w:sz w:val="24"/>
          <w:szCs w:val="24"/>
          <w:lang w:eastAsia="en-GB"/>
        </w:rPr>
        <w:t>Biocompatibility and anticancer properties of L-asparaginase</w:t>
      </w:r>
      <w:bookmarkEnd w:id="5"/>
    </w:p>
    <w:p w14:paraId="0771210E" w14:textId="77777777" w:rsidR="00415D46" w:rsidRPr="00415D46" w:rsidRDefault="00415D46" w:rsidP="00415D46">
      <w:pPr>
        <w:shd w:val="clear" w:color="auto" w:fill="FFFFFF"/>
        <w:spacing w:line="253" w:lineRule="atLeast"/>
        <w:jc w:val="both"/>
        <w:rPr>
          <w:rFonts w:ascii="Calibri" w:eastAsia="Times New Roman" w:hAnsi="Calibri" w:cs="Calibri"/>
          <w:color w:val="000000"/>
          <w:lang w:eastAsia="en-GB"/>
        </w:rPr>
      </w:pPr>
      <w:r w:rsidRPr="00415D46">
        <w:rPr>
          <w:rFonts w:ascii="Times New Roman" w:eastAsia="Times New Roman" w:hAnsi="Times New Roman" w:cs="Times New Roman"/>
          <w:color w:val="000000"/>
          <w:sz w:val="24"/>
          <w:szCs w:val="24"/>
          <w:lang w:val="en-US" w:eastAsia="en-GB"/>
        </w:rPr>
        <w:t>A toxicological evaluation of asparaginase was performed to investigate the hemolytic effect of purified asparaginase on human blood (erythrocytes). Similarly, </w:t>
      </w:r>
      <w:r w:rsidRPr="00415D46">
        <w:rPr>
          <w:rFonts w:ascii="Times New Roman" w:eastAsia="Times New Roman" w:hAnsi="Times New Roman" w:cs="Times New Roman"/>
          <w:color w:val="000000"/>
          <w:sz w:val="24"/>
          <w:szCs w:val="24"/>
          <w:lang w:eastAsia="en-GB"/>
        </w:rPr>
        <w:t>the US National Cancer Institute (NCI) started anti-cancer screening support for researchers worldwide in 1955. To establish a new </w:t>
      </w:r>
      <w:r w:rsidRPr="00415D46">
        <w:rPr>
          <w:rFonts w:ascii="Times New Roman" w:eastAsia="Times New Roman" w:hAnsi="Times New Roman" w:cs="Times New Roman"/>
          <w:i/>
          <w:iCs/>
          <w:color w:val="000000"/>
          <w:sz w:val="24"/>
          <w:szCs w:val="24"/>
          <w:lang w:eastAsia="en-GB"/>
        </w:rPr>
        <w:t>in vitro</w:t>
      </w:r>
      <w:r w:rsidRPr="00415D46">
        <w:rPr>
          <w:rFonts w:ascii="Times New Roman" w:eastAsia="Times New Roman" w:hAnsi="Times New Roman" w:cs="Times New Roman"/>
          <w:color w:val="000000"/>
          <w:sz w:val="24"/>
          <w:szCs w:val="24"/>
          <w:lang w:eastAsia="en-GB"/>
        </w:rPr>
        <w:t xml:space="preserve"> screen panel, a total of 60 different human tumour cell lines derived from nine cancer types: Lung, Colon, Melanoma, Renal, Ovarian, Brain (CNS), </w:t>
      </w:r>
      <w:proofErr w:type="spellStart"/>
      <w:r w:rsidRPr="00415D46">
        <w:rPr>
          <w:rFonts w:ascii="Times New Roman" w:eastAsia="Times New Roman" w:hAnsi="Times New Roman" w:cs="Times New Roman"/>
          <w:color w:val="000000"/>
          <w:sz w:val="24"/>
          <w:szCs w:val="24"/>
          <w:lang w:eastAsia="en-GB"/>
        </w:rPr>
        <w:t>Leukemia</w:t>
      </w:r>
      <w:proofErr w:type="spellEnd"/>
      <w:r w:rsidRPr="00415D46">
        <w:rPr>
          <w:rFonts w:ascii="Times New Roman" w:eastAsia="Times New Roman" w:hAnsi="Times New Roman" w:cs="Times New Roman"/>
          <w:color w:val="000000"/>
          <w:sz w:val="24"/>
          <w:szCs w:val="24"/>
          <w:lang w:eastAsia="en-GB"/>
        </w:rPr>
        <w:t>, Breast, and Prostate (Boyd and Paull </w:t>
      </w:r>
      <w:r w:rsidRPr="00415D46">
        <w:rPr>
          <w:rFonts w:ascii="Times New Roman" w:eastAsia="Times New Roman" w:hAnsi="Times New Roman" w:cs="Times New Roman"/>
          <w:color w:val="0070C0"/>
          <w:sz w:val="24"/>
          <w:szCs w:val="24"/>
          <w:lang w:eastAsia="en-GB"/>
        </w:rPr>
        <w:t>1995</w:t>
      </w:r>
      <w:r w:rsidRPr="00415D46">
        <w:rPr>
          <w:rFonts w:ascii="Times New Roman" w:eastAsia="Times New Roman" w:hAnsi="Times New Roman" w:cs="Times New Roman"/>
          <w:color w:val="000000"/>
          <w:sz w:val="24"/>
          <w:szCs w:val="24"/>
          <w:lang w:eastAsia="en-GB"/>
        </w:rPr>
        <w:t xml:space="preserve">) was used. Cytotoxicity evaluation can be performed using different cell viability assays. Three assays for cell viability were extensively evaluated, which include MTT, XTT, and </w:t>
      </w:r>
      <w:proofErr w:type="spellStart"/>
      <w:r w:rsidRPr="00415D46">
        <w:rPr>
          <w:rFonts w:ascii="Times New Roman" w:eastAsia="Times New Roman" w:hAnsi="Times New Roman" w:cs="Times New Roman"/>
          <w:color w:val="000000"/>
          <w:sz w:val="24"/>
          <w:szCs w:val="24"/>
          <w:lang w:eastAsia="en-GB"/>
        </w:rPr>
        <w:t>Sulforhodamine</w:t>
      </w:r>
      <w:proofErr w:type="spellEnd"/>
      <w:r w:rsidRPr="00415D46">
        <w:rPr>
          <w:rFonts w:ascii="Times New Roman" w:eastAsia="Times New Roman" w:hAnsi="Times New Roman" w:cs="Times New Roman"/>
          <w:color w:val="000000"/>
          <w:sz w:val="24"/>
          <w:szCs w:val="24"/>
          <w:lang w:eastAsia="en-GB"/>
        </w:rPr>
        <w:t xml:space="preserve"> B (SRB) assays. </w:t>
      </w:r>
    </w:p>
    <w:p w14:paraId="1A0DC43F" w14:textId="77777777" w:rsidR="00415D46" w:rsidRPr="00415D46" w:rsidRDefault="00415D46" w:rsidP="00415D46">
      <w:pPr>
        <w:shd w:val="clear" w:color="auto" w:fill="FFFFFF"/>
        <w:spacing w:line="253" w:lineRule="atLeast"/>
        <w:jc w:val="both"/>
        <w:rPr>
          <w:rFonts w:ascii="Calibri" w:eastAsia="Times New Roman" w:hAnsi="Calibri" w:cs="Calibri"/>
          <w:color w:val="000000"/>
          <w:lang w:eastAsia="en-GB"/>
        </w:rPr>
      </w:pPr>
      <w:r w:rsidRPr="00415D46">
        <w:rPr>
          <w:rFonts w:ascii="Times New Roman" w:eastAsia="Times New Roman" w:hAnsi="Times New Roman" w:cs="Times New Roman"/>
          <w:color w:val="000000"/>
          <w:sz w:val="24"/>
          <w:szCs w:val="24"/>
          <w:lang w:eastAsia="en-GB"/>
        </w:rPr>
        <w:t>Furthermore, the purified asparaginases can be tested for their antiproliferative activity against different types of human tumour cells, such as human leukaemia (Huang et al. </w:t>
      </w:r>
      <w:r w:rsidRPr="00415D46">
        <w:rPr>
          <w:rFonts w:ascii="Times New Roman" w:eastAsia="Times New Roman" w:hAnsi="Times New Roman" w:cs="Times New Roman"/>
          <w:color w:val="0070C0"/>
          <w:sz w:val="24"/>
          <w:szCs w:val="24"/>
          <w:lang w:eastAsia="en-GB"/>
        </w:rPr>
        <w:t>2014</w:t>
      </w:r>
      <w:r w:rsidRPr="00415D46">
        <w:rPr>
          <w:rFonts w:ascii="Times New Roman" w:eastAsia="Times New Roman" w:hAnsi="Times New Roman" w:cs="Times New Roman"/>
          <w:color w:val="000000"/>
          <w:sz w:val="24"/>
          <w:szCs w:val="24"/>
          <w:lang w:eastAsia="en-GB"/>
        </w:rPr>
        <w:t>), hepatocellular carcinoma, breast cancer, and prostate cell lines (Shafei et al. </w:t>
      </w:r>
      <w:r w:rsidRPr="00415D46">
        <w:rPr>
          <w:rFonts w:ascii="Times New Roman" w:eastAsia="Times New Roman" w:hAnsi="Times New Roman" w:cs="Times New Roman"/>
          <w:color w:val="0070C0"/>
          <w:sz w:val="24"/>
          <w:szCs w:val="24"/>
          <w:lang w:eastAsia="en-GB"/>
        </w:rPr>
        <w:t>2015</w:t>
      </w:r>
      <w:r w:rsidRPr="00415D46">
        <w:rPr>
          <w:rFonts w:ascii="Times New Roman" w:eastAsia="Times New Roman" w:hAnsi="Times New Roman" w:cs="Times New Roman"/>
          <w:color w:val="000000"/>
          <w:sz w:val="24"/>
          <w:szCs w:val="24"/>
          <w:lang w:eastAsia="en-GB"/>
        </w:rPr>
        <w:t xml:space="preserve">). The relation between the surviving cells and the asparaginase-used concentrations was plotted to get the survival curve of each </w:t>
      </w:r>
      <w:proofErr w:type="spellStart"/>
      <w:r w:rsidRPr="00415D46">
        <w:rPr>
          <w:rFonts w:ascii="Times New Roman" w:eastAsia="Times New Roman" w:hAnsi="Times New Roman" w:cs="Times New Roman"/>
          <w:color w:val="000000"/>
          <w:sz w:val="24"/>
          <w:szCs w:val="24"/>
          <w:lang w:eastAsia="en-GB"/>
        </w:rPr>
        <w:t>tumor</w:t>
      </w:r>
      <w:proofErr w:type="spellEnd"/>
      <w:r w:rsidRPr="00415D46">
        <w:rPr>
          <w:rFonts w:ascii="Times New Roman" w:eastAsia="Times New Roman" w:hAnsi="Times New Roman" w:cs="Times New Roman"/>
          <w:color w:val="000000"/>
          <w:sz w:val="24"/>
          <w:szCs w:val="24"/>
          <w:lang w:eastAsia="en-GB"/>
        </w:rPr>
        <w:t xml:space="preserve"> cell line after treatment with the purified asparaginase. The cytotoxic concentration (MCC50), the concentration required to cause a toxic effect in 50% of intact cells, can be estimated from graphic plots of the dose-response curve for each concentration, using prism software (San Diego, CA, USA). Cell morphology and DNA fragmentation pattern can be used as an initial confirmation for the apoptotic action of L-asparaginase on tumour cells. Gene expression analysis using real-time polymerase chain reaction (RT-PCR) and protein analysis (Western blotting), we can confirm the regulation of proapoptotic and antiapoptotic genes (Fig. 4). </w:t>
      </w:r>
    </w:p>
    <w:p w14:paraId="1D2E542B" w14:textId="77777777" w:rsidR="00415D46" w:rsidRPr="00415D46" w:rsidRDefault="00415D46" w:rsidP="00415D46">
      <w:pPr>
        <w:shd w:val="clear" w:color="auto" w:fill="FFFFFF"/>
        <w:spacing w:line="253" w:lineRule="atLeast"/>
        <w:jc w:val="both"/>
        <w:rPr>
          <w:rFonts w:ascii="Calibri" w:eastAsia="Times New Roman" w:hAnsi="Calibri" w:cs="Calibri"/>
          <w:color w:val="000000"/>
          <w:lang w:eastAsia="en-GB"/>
        </w:rPr>
      </w:pPr>
      <w:r w:rsidRPr="00415D46">
        <w:rPr>
          <w:rFonts w:ascii="Times New Roman" w:eastAsia="Times New Roman" w:hAnsi="Times New Roman" w:cs="Times New Roman"/>
          <w:color w:val="000000"/>
          <w:sz w:val="24"/>
          <w:szCs w:val="24"/>
          <w:lang w:eastAsia="en-GB"/>
        </w:rPr>
        <w:t>Similarly specific </w:t>
      </w:r>
      <w:r w:rsidRPr="00415D46">
        <w:rPr>
          <w:rFonts w:ascii="Times New Roman" w:eastAsia="Times New Roman" w:hAnsi="Times New Roman" w:cs="Times New Roman"/>
          <w:i/>
          <w:iCs/>
          <w:color w:val="000000"/>
          <w:sz w:val="24"/>
          <w:szCs w:val="24"/>
          <w:lang w:eastAsia="en-GB"/>
        </w:rPr>
        <w:t>in vitro</w:t>
      </w:r>
      <w:r w:rsidRPr="00415D46">
        <w:rPr>
          <w:rFonts w:ascii="Times New Roman" w:eastAsia="Times New Roman" w:hAnsi="Times New Roman" w:cs="Times New Roman"/>
          <w:color w:val="000000"/>
          <w:sz w:val="24"/>
          <w:szCs w:val="24"/>
          <w:lang w:eastAsia="en-GB"/>
        </w:rPr>
        <w:t xml:space="preserve"> cell-based assays like flow cytometric cell cycle analysis, topoisomerase inhibition assay, Hoechst 33342 staining, Terminal Deoxynucleotidyl Transferase </w:t>
      </w:r>
      <w:proofErr w:type="spellStart"/>
      <w:r w:rsidRPr="00415D46">
        <w:rPr>
          <w:rFonts w:ascii="Times New Roman" w:eastAsia="Times New Roman" w:hAnsi="Times New Roman" w:cs="Times New Roman"/>
          <w:color w:val="000000"/>
          <w:sz w:val="24"/>
          <w:szCs w:val="24"/>
          <w:lang w:eastAsia="en-GB"/>
        </w:rPr>
        <w:t>dUTP</w:t>
      </w:r>
      <w:proofErr w:type="spellEnd"/>
      <w:r w:rsidRPr="00415D46">
        <w:rPr>
          <w:rFonts w:ascii="Times New Roman" w:eastAsia="Times New Roman" w:hAnsi="Times New Roman" w:cs="Times New Roman"/>
          <w:color w:val="000000"/>
          <w:sz w:val="24"/>
          <w:szCs w:val="24"/>
          <w:lang w:eastAsia="en-GB"/>
        </w:rPr>
        <w:t xml:space="preserve"> Nick End Labelling (TUNEL) assay, Annexin V – Propidium iodide (PI) double staining, Caspase activation analysis, and Immunocytochemistry staining methods can be performed to establish the potential anticancer nature of the enzyme, as cytotoxicity can also </w:t>
      </w:r>
      <w:r w:rsidRPr="00415D46">
        <w:rPr>
          <w:rFonts w:ascii="Times New Roman" w:eastAsia="Times New Roman" w:hAnsi="Times New Roman" w:cs="Times New Roman"/>
          <w:color w:val="000000"/>
          <w:sz w:val="24"/>
          <w:szCs w:val="24"/>
          <w:lang w:eastAsia="en-GB"/>
        </w:rPr>
        <w:lastRenderedPageBreak/>
        <w:t xml:space="preserve">be due to necrosis, and it is imperative to prove that the mode of cell lysis is not due to necrosis. Quantitative real-time PCR (qPCR) will be used to </w:t>
      </w:r>
      <w:proofErr w:type="spellStart"/>
      <w:r w:rsidRPr="00415D46">
        <w:rPr>
          <w:rFonts w:ascii="Times New Roman" w:eastAsia="Times New Roman" w:hAnsi="Times New Roman" w:cs="Times New Roman"/>
          <w:color w:val="000000"/>
          <w:sz w:val="24"/>
          <w:szCs w:val="24"/>
          <w:lang w:eastAsia="en-GB"/>
        </w:rPr>
        <w:t>analyze</w:t>
      </w:r>
      <w:proofErr w:type="spellEnd"/>
      <w:r w:rsidRPr="00415D46">
        <w:rPr>
          <w:rFonts w:ascii="Times New Roman" w:eastAsia="Times New Roman" w:hAnsi="Times New Roman" w:cs="Times New Roman"/>
          <w:color w:val="000000"/>
          <w:sz w:val="24"/>
          <w:szCs w:val="24"/>
          <w:lang w:eastAsia="en-GB"/>
        </w:rPr>
        <w:t xml:space="preserve"> the expression pattern of cancer-controlling genes, cell cycle-associated genes, non-caspase protease genes, interferon-induced immune genes, and cytokine-associated immune genes in compound-treated cell lines, which will be compared with untreated control.</w:t>
      </w:r>
    </w:p>
    <w:p w14:paraId="75013B3E" w14:textId="65C36381" w:rsidR="00B76A05" w:rsidRPr="00D05675" w:rsidRDefault="007A10A0" w:rsidP="00895361">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1 </w:t>
      </w:r>
      <w:r w:rsidR="00B76A05" w:rsidRPr="007A10A0">
        <w:rPr>
          <w:rFonts w:ascii="Times New Roman" w:hAnsi="Times New Roman" w:cs="Times New Roman"/>
          <w:sz w:val="24"/>
          <w:szCs w:val="24"/>
        </w:rPr>
        <w:t>NCI 60 cell line panel (</w:t>
      </w:r>
      <w:r w:rsidR="002D7892" w:rsidRPr="002D7892">
        <w:rPr>
          <w:rFonts w:ascii="Times New Roman" w:hAnsi="Times New Roman" w:cs="Times New Roman"/>
          <w:bCs/>
          <w:sz w:val="24"/>
          <w:szCs w:val="24"/>
        </w:rPr>
        <w:t>Boyd</w:t>
      </w:r>
      <w:r w:rsidR="00B76A05" w:rsidRPr="007A10A0">
        <w:rPr>
          <w:rFonts w:ascii="Times New Roman" w:hAnsi="Times New Roman" w:cs="Times New Roman"/>
          <w:sz w:val="24"/>
          <w:szCs w:val="24"/>
        </w:rPr>
        <w:t xml:space="preserve"> and Paull </w:t>
      </w:r>
      <w:r w:rsidR="00B76A05" w:rsidRPr="007A10A0">
        <w:rPr>
          <w:rFonts w:ascii="Times New Roman" w:hAnsi="Times New Roman" w:cs="Times New Roman"/>
          <w:color w:val="0070C0"/>
          <w:sz w:val="24"/>
          <w:szCs w:val="24"/>
        </w:rPr>
        <w:t>1995</w:t>
      </w:r>
      <w:r w:rsidR="00B76A05" w:rsidRPr="007A10A0">
        <w:rPr>
          <w:rFonts w:ascii="Times New Roman" w:hAnsi="Times New Roman" w:cs="Times New Roman"/>
          <w:sz w:val="24"/>
          <w:szCs w:val="24"/>
        </w:rPr>
        <w:t>)</w:t>
      </w:r>
    </w:p>
    <w:tbl>
      <w:tblPr>
        <w:tblStyle w:val="PlainTable21"/>
        <w:tblW w:w="0" w:type="auto"/>
        <w:tblLook w:val="04A0" w:firstRow="1" w:lastRow="0" w:firstColumn="1" w:lastColumn="0" w:noHBand="0" w:noVBand="1"/>
      </w:tblPr>
      <w:tblGrid>
        <w:gridCol w:w="1728"/>
        <w:gridCol w:w="6751"/>
      </w:tblGrid>
      <w:tr w:rsidR="00793918" w:rsidRPr="00D05675" w14:paraId="7FBD6982" w14:textId="77777777" w:rsidTr="00716C00">
        <w:trPr>
          <w:cnfStyle w:val="100000000000" w:firstRow="1" w:lastRow="0"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728" w:type="dxa"/>
          </w:tcPr>
          <w:p w14:paraId="4B4AB874" w14:textId="77777777" w:rsidR="00793918" w:rsidRPr="00D05675" w:rsidRDefault="00793918" w:rsidP="0080698F">
            <w:pPr>
              <w:spacing w:line="276" w:lineRule="auto"/>
              <w:ind w:right="429"/>
              <w:jc w:val="both"/>
              <w:rPr>
                <w:rFonts w:ascii="Times New Roman" w:hAnsi="Times New Roman" w:cs="Times New Roman"/>
                <w:sz w:val="24"/>
                <w:szCs w:val="24"/>
              </w:rPr>
            </w:pPr>
            <w:r w:rsidRPr="00D05675">
              <w:rPr>
                <w:rFonts w:ascii="Times New Roman" w:hAnsi="Times New Roman" w:cs="Times New Roman"/>
                <w:sz w:val="24"/>
                <w:szCs w:val="24"/>
              </w:rPr>
              <w:t xml:space="preserve">Tissue of origin </w:t>
            </w:r>
          </w:p>
        </w:tc>
        <w:tc>
          <w:tcPr>
            <w:tcW w:w="6751" w:type="dxa"/>
          </w:tcPr>
          <w:p w14:paraId="0C930898" w14:textId="77777777" w:rsidR="00793918" w:rsidRPr="00D05675" w:rsidRDefault="00793918" w:rsidP="0080698F">
            <w:pPr>
              <w:spacing w:line="276" w:lineRule="auto"/>
              <w:ind w:firstLine="55"/>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5675">
              <w:rPr>
                <w:rFonts w:ascii="Times New Roman" w:hAnsi="Times New Roman" w:cs="Times New Roman"/>
                <w:sz w:val="24"/>
                <w:szCs w:val="24"/>
              </w:rPr>
              <w:t>Cell lines</w:t>
            </w:r>
          </w:p>
        </w:tc>
      </w:tr>
      <w:tr w:rsidR="00793918" w:rsidRPr="00D05675" w14:paraId="26D49B67" w14:textId="77777777" w:rsidTr="00716C00">
        <w:trPr>
          <w:cnfStyle w:val="000000100000" w:firstRow="0" w:lastRow="0" w:firstColumn="0" w:lastColumn="0" w:oddVBand="0" w:evenVBand="0" w:oddHBand="1" w:evenHBand="0" w:firstRowFirstColumn="0" w:firstRowLastColumn="0" w:lastRowFirstColumn="0" w:lastRowLastColumn="0"/>
          <w:trHeight w:val="771"/>
        </w:trPr>
        <w:tc>
          <w:tcPr>
            <w:cnfStyle w:val="001000000000" w:firstRow="0" w:lastRow="0" w:firstColumn="1" w:lastColumn="0" w:oddVBand="0" w:evenVBand="0" w:oddHBand="0" w:evenHBand="0" w:firstRowFirstColumn="0" w:firstRowLastColumn="0" w:lastRowFirstColumn="0" w:lastRowLastColumn="0"/>
            <w:tcW w:w="1728" w:type="dxa"/>
          </w:tcPr>
          <w:p w14:paraId="2085AC92" w14:textId="77777777" w:rsidR="00793918" w:rsidRPr="00D05675" w:rsidRDefault="00793918" w:rsidP="00895361">
            <w:pPr>
              <w:spacing w:line="276" w:lineRule="auto"/>
              <w:jc w:val="both"/>
              <w:rPr>
                <w:rFonts w:ascii="Times New Roman" w:hAnsi="Times New Roman" w:cs="Times New Roman"/>
                <w:b w:val="0"/>
                <w:bCs w:val="0"/>
                <w:sz w:val="24"/>
                <w:szCs w:val="24"/>
              </w:rPr>
            </w:pPr>
            <w:r w:rsidRPr="00D05675">
              <w:rPr>
                <w:rFonts w:ascii="Times New Roman" w:hAnsi="Times New Roman" w:cs="Times New Roman"/>
                <w:b w:val="0"/>
                <w:bCs w:val="0"/>
                <w:sz w:val="24"/>
                <w:szCs w:val="24"/>
              </w:rPr>
              <w:t>Lung</w:t>
            </w:r>
          </w:p>
        </w:tc>
        <w:tc>
          <w:tcPr>
            <w:tcW w:w="6751" w:type="dxa"/>
          </w:tcPr>
          <w:p w14:paraId="433A18C2" w14:textId="77777777" w:rsidR="00793918" w:rsidRPr="00D05675" w:rsidRDefault="00793918" w:rsidP="0089536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5675">
              <w:rPr>
                <w:rFonts w:ascii="Times New Roman" w:hAnsi="Times New Roman" w:cs="Times New Roman"/>
                <w:sz w:val="24"/>
                <w:szCs w:val="24"/>
              </w:rPr>
              <w:t>NCI-H23, NCI-H522, A549-ATCC, EKVX, NCI-H226, NCI-H332M, H460, H0P62, HOP9</w:t>
            </w:r>
          </w:p>
        </w:tc>
      </w:tr>
      <w:tr w:rsidR="00793918" w:rsidRPr="00D05675" w14:paraId="6AFD710D" w14:textId="77777777" w:rsidTr="00716C00">
        <w:trPr>
          <w:trHeight w:val="384"/>
        </w:trPr>
        <w:tc>
          <w:tcPr>
            <w:cnfStyle w:val="001000000000" w:firstRow="0" w:lastRow="0" w:firstColumn="1" w:lastColumn="0" w:oddVBand="0" w:evenVBand="0" w:oddHBand="0" w:evenHBand="0" w:firstRowFirstColumn="0" w:firstRowLastColumn="0" w:lastRowFirstColumn="0" w:lastRowLastColumn="0"/>
            <w:tcW w:w="1728" w:type="dxa"/>
          </w:tcPr>
          <w:p w14:paraId="455A787D" w14:textId="77777777" w:rsidR="00793918" w:rsidRPr="00D05675" w:rsidRDefault="00793918" w:rsidP="00793918">
            <w:pPr>
              <w:spacing w:line="276" w:lineRule="auto"/>
              <w:jc w:val="both"/>
              <w:rPr>
                <w:rFonts w:ascii="Times New Roman" w:hAnsi="Times New Roman" w:cs="Times New Roman"/>
                <w:b w:val="0"/>
                <w:bCs w:val="0"/>
                <w:sz w:val="24"/>
                <w:szCs w:val="24"/>
              </w:rPr>
            </w:pPr>
            <w:r w:rsidRPr="00D05675">
              <w:rPr>
                <w:rFonts w:ascii="Times New Roman" w:hAnsi="Times New Roman" w:cs="Times New Roman"/>
                <w:b w:val="0"/>
                <w:bCs w:val="0"/>
                <w:sz w:val="24"/>
                <w:szCs w:val="24"/>
              </w:rPr>
              <w:t xml:space="preserve">Colon </w:t>
            </w:r>
          </w:p>
        </w:tc>
        <w:tc>
          <w:tcPr>
            <w:tcW w:w="6751" w:type="dxa"/>
          </w:tcPr>
          <w:p w14:paraId="3ACD247C" w14:textId="77777777" w:rsidR="00793918" w:rsidRPr="00D05675" w:rsidRDefault="00793918" w:rsidP="00793918">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5675">
              <w:rPr>
                <w:rFonts w:ascii="Times New Roman" w:hAnsi="Times New Roman" w:cs="Times New Roman"/>
                <w:sz w:val="24"/>
                <w:szCs w:val="24"/>
              </w:rPr>
              <w:t>HT29, HCC-2998, HCT116, SW620, COLO205, HCT15, KM12</w:t>
            </w:r>
          </w:p>
        </w:tc>
      </w:tr>
      <w:tr w:rsidR="00793918" w:rsidRPr="00D05675" w14:paraId="6F8891C6" w14:textId="77777777" w:rsidTr="00716C00">
        <w:trPr>
          <w:cnfStyle w:val="000000100000" w:firstRow="0" w:lastRow="0" w:firstColumn="0" w:lastColumn="0" w:oddVBand="0" w:evenVBand="0" w:oddHBand="1" w:evenHBand="0" w:firstRowFirstColumn="0" w:firstRowLastColumn="0" w:lastRowFirstColumn="0" w:lastRowLastColumn="0"/>
          <w:trHeight w:val="771"/>
        </w:trPr>
        <w:tc>
          <w:tcPr>
            <w:cnfStyle w:val="001000000000" w:firstRow="0" w:lastRow="0" w:firstColumn="1" w:lastColumn="0" w:oddVBand="0" w:evenVBand="0" w:oddHBand="0" w:evenHBand="0" w:firstRowFirstColumn="0" w:firstRowLastColumn="0" w:lastRowFirstColumn="0" w:lastRowLastColumn="0"/>
            <w:tcW w:w="1728" w:type="dxa"/>
          </w:tcPr>
          <w:p w14:paraId="17E6EEEB" w14:textId="77777777" w:rsidR="00793918" w:rsidRPr="00D05675" w:rsidRDefault="00793918" w:rsidP="00895361">
            <w:pPr>
              <w:spacing w:line="276" w:lineRule="auto"/>
              <w:jc w:val="both"/>
              <w:rPr>
                <w:rFonts w:ascii="Times New Roman" w:hAnsi="Times New Roman" w:cs="Times New Roman"/>
                <w:b w:val="0"/>
                <w:bCs w:val="0"/>
                <w:sz w:val="24"/>
                <w:szCs w:val="24"/>
              </w:rPr>
            </w:pPr>
            <w:r w:rsidRPr="00D05675">
              <w:rPr>
                <w:rFonts w:ascii="Times New Roman" w:hAnsi="Times New Roman" w:cs="Times New Roman"/>
                <w:b w:val="0"/>
                <w:bCs w:val="0"/>
                <w:sz w:val="24"/>
                <w:szCs w:val="24"/>
              </w:rPr>
              <w:t xml:space="preserve">Breast </w:t>
            </w:r>
          </w:p>
        </w:tc>
        <w:tc>
          <w:tcPr>
            <w:tcW w:w="6751" w:type="dxa"/>
          </w:tcPr>
          <w:p w14:paraId="11687621" w14:textId="77777777" w:rsidR="00793918" w:rsidRPr="00D05675" w:rsidRDefault="00793918" w:rsidP="0089536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5675">
              <w:rPr>
                <w:rFonts w:ascii="Times New Roman" w:hAnsi="Times New Roman" w:cs="Times New Roman"/>
                <w:sz w:val="24"/>
                <w:szCs w:val="24"/>
              </w:rPr>
              <w:t>MCF7, MCF7ADRr, MDAMB231, HS578T, MDAMB435, MDN, BT549, T47D</w:t>
            </w:r>
          </w:p>
        </w:tc>
      </w:tr>
      <w:tr w:rsidR="00793918" w:rsidRPr="00D05675" w14:paraId="0F947B87" w14:textId="77777777" w:rsidTr="00716C00">
        <w:trPr>
          <w:trHeight w:val="410"/>
        </w:trPr>
        <w:tc>
          <w:tcPr>
            <w:cnfStyle w:val="001000000000" w:firstRow="0" w:lastRow="0" w:firstColumn="1" w:lastColumn="0" w:oddVBand="0" w:evenVBand="0" w:oddHBand="0" w:evenHBand="0" w:firstRowFirstColumn="0" w:firstRowLastColumn="0" w:lastRowFirstColumn="0" w:lastRowLastColumn="0"/>
            <w:tcW w:w="1728" w:type="dxa"/>
          </w:tcPr>
          <w:p w14:paraId="654D4533" w14:textId="77777777" w:rsidR="00793918" w:rsidRPr="00D05675" w:rsidRDefault="00793918" w:rsidP="00895361">
            <w:pPr>
              <w:spacing w:line="276" w:lineRule="auto"/>
              <w:jc w:val="both"/>
              <w:rPr>
                <w:rFonts w:ascii="Times New Roman" w:hAnsi="Times New Roman" w:cs="Times New Roman"/>
                <w:b w:val="0"/>
                <w:bCs w:val="0"/>
                <w:sz w:val="24"/>
                <w:szCs w:val="24"/>
              </w:rPr>
            </w:pPr>
            <w:r w:rsidRPr="00D05675">
              <w:rPr>
                <w:rFonts w:ascii="Times New Roman" w:hAnsi="Times New Roman" w:cs="Times New Roman"/>
                <w:b w:val="0"/>
                <w:bCs w:val="0"/>
                <w:sz w:val="24"/>
                <w:szCs w:val="24"/>
              </w:rPr>
              <w:t xml:space="preserve">Ovarian </w:t>
            </w:r>
          </w:p>
        </w:tc>
        <w:tc>
          <w:tcPr>
            <w:tcW w:w="6751" w:type="dxa"/>
          </w:tcPr>
          <w:p w14:paraId="6064A17F" w14:textId="77777777" w:rsidR="00793918" w:rsidRPr="00D05675" w:rsidRDefault="00793918" w:rsidP="0089536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5675">
              <w:rPr>
                <w:rFonts w:ascii="Times New Roman" w:hAnsi="Times New Roman" w:cs="Times New Roman"/>
                <w:sz w:val="24"/>
                <w:szCs w:val="24"/>
              </w:rPr>
              <w:t>OVCAR3, OVCAR4, OVCAR5, OVCAR8, IGROV1, SKOV3</w:t>
            </w:r>
          </w:p>
        </w:tc>
      </w:tr>
      <w:tr w:rsidR="00793918" w:rsidRPr="00D05675" w14:paraId="76E7C3BC" w14:textId="77777777" w:rsidTr="00716C00">
        <w:trPr>
          <w:cnfStyle w:val="000000100000" w:firstRow="0" w:lastRow="0" w:firstColumn="0" w:lastColumn="0" w:oddVBand="0" w:evenVBand="0" w:oddHBand="1"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1728" w:type="dxa"/>
          </w:tcPr>
          <w:p w14:paraId="4E539D38" w14:textId="77777777" w:rsidR="00793918" w:rsidRPr="00D05675" w:rsidRDefault="00793918" w:rsidP="00793918">
            <w:pPr>
              <w:spacing w:line="276" w:lineRule="auto"/>
              <w:jc w:val="both"/>
              <w:rPr>
                <w:rFonts w:ascii="Times New Roman" w:hAnsi="Times New Roman" w:cs="Times New Roman"/>
                <w:b w:val="0"/>
                <w:bCs w:val="0"/>
                <w:sz w:val="24"/>
                <w:szCs w:val="24"/>
              </w:rPr>
            </w:pPr>
            <w:proofErr w:type="spellStart"/>
            <w:r w:rsidRPr="00D05675">
              <w:rPr>
                <w:rFonts w:ascii="Times New Roman" w:hAnsi="Times New Roman" w:cs="Times New Roman"/>
                <w:b w:val="0"/>
                <w:bCs w:val="0"/>
                <w:sz w:val="24"/>
                <w:szCs w:val="24"/>
              </w:rPr>
              <w:t>Leukemia</w:t>
            </w:r>
            <w:proofErr w:type="spellEnd"/>
          </w:p>
        </w:tc>
        <w:tc>
          <w:tcPr>
            <w:tcW w:w="6751" w:type="dxa"/>
          </w:tcPr>
          <w:p w14:paraId="78C34981" w14:textId="77777777" w:rsidR="00793918" w:rsidRPr="00D05675" w:rsidRDefault="00793918" w:rsidP="00793918">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5675">
              <w:rPr>
                <w:rFonts w:ascii="Times New Roman" w:hAnsi="Times New Roman" w:cs="Times New Roman"/>
                <w:sz w:val="24"/>
                <w:szCs w:val="24"/>
              </w:rPr>
              <w:t>CCRFCEM, K562, MOLT4, HL60, RPMI8266, SR</w:t>
            </w:r>
          </w:p>
        </w:tc>
      </w:tr>
      <w:tr w:rsidR="005006D3" w:rsidRPr="00D05675" w14:paraId="6A88B344" w14:textId="77777777" w:rsidTr="00716C00">
        <w:trPr>
          <w:trHeight w:val="384"/>
        </w:trPr>
        <w:tc>
          <w:tcPr>
            <w:cnfStyle w:val="001000000000" w:firstRow="0" w:lastRow="0" w:firstColumn="1" w:lastColumn="0" w:oddVBand="0" w:evenVBand="0" w:oddHBand="0" w:evenHBand="0" w:firstRowFirstColumn="0" w:firstRowLastColumn="0" w:lastRowFirstColumn="0" w:lastRowLastColumn="0"/>
            <w:tcW w:w="1728" w:type="dxa"/>
          </w:tcPr>
          <w:p w14:paraId="344CF676" w14:textId="77777777" w:rsidR="005006D3" w:rsidRPr="00D05675" w:rsidRDefault="005006D3" w:rsidP="005006D3">
            <w:pPr>
              <w:spacing w:line="276" w:lineRule="auto"/>
              <w:jc w:val="both"/>
              <w:rPr>
                <w:rFonts w:ascii="Times New Roman" w:hAnsi="Times New Roman" w:cs="Times New Roman"/>
                <w:b w:val="0"/>
                <w:bCs w:val="0"/>
                <w:sz w:val="24"/>
                <w:szCs w:val="24"/>
              </w:rPr>
            </w:pPr>
            <w:r w:rsidRPr="00D05675">
              <w:rPr>
                <w:rFonts w:ascii="Times New Roman" w:hAnsi="Times New Roman" w:cs="Times New Roman"/>
                <w:b w:val="0"/>
                <w:bCs w:val="0"/>
                <w:sz w:val="24"/>
                <w:szCs w:val="24"/>
              </w:rPr>
              <w:t xml:space="preserve">Renal </w:t>
            </w:r>
          </w:p>
        </w:tc>
        <w:tc>
          <w:tcPr>
            <w:tcW w:w="6751" w:type="dxa"/>
          </w:tcPr>
          <w:p w14:paraId="0797EDC1" w14:textId="77777777" w:rsidR="005006D3" w:rsidRPr="00D05675" w:rsidRDefault="005006D3" w:rsidP="005006D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5675">
              <w:rPr>
                <w:rFonts w:ascii="Times New Roman" w:hAnsi="Times New Roman" w:cs="Times New Roman"/>
                <w:sz w:val="24"/>
                <w:szCs w:val="24"/>
              </w:rPr>
              <w:t>UO31, SN12C, A498, CAKI1, RXF393, 7860, ACHN, TK10</w:t>
            </w:r>
          </w:p>
        </w:tc>
      </w:tr>
      <w:tr w:rsidR="005006D3" w:rsidRPr="00D05675" w14:paraId="09599028" w14:textId="77777777" w:rsidTr="00716C00">
        <w:trPr>
          <w:cnfStyle w:val="000000100000" w:firstRow="0" w:lastRow="0" w:firstColumn="0" w:lastColumn="0" w:oddVBand="0" w:evenVBand="0" w:oddHBand="1" w:evenHBand="0" w:firstRowFirstColumn="0" w:firstRowLastColumn="0" w:lastRowFirstColumn="0" w:lastRowLastColumn="0"/>
          <w:trHeight w:val="771"/>
        </w:trPr>
        <w:tc>
          <w:tcPr>
            <w:cnfStyle w:val="001000000000" w:firstRow="0" w:lastRow="0" w:firstColumn="1" w:lastColumn="0" w:oddVBand="0" w:evenVBand="0" w:oddHBand="0" w:evenHBand="0" w:firstRowFirstColumn="0" w:firstRowLastColumn="0" w:lastRowFirstColumn="0" w:lastRowLastColumn="0"/>
            <w:tcW w:w="1728" w:type="dxa"/>
          </w:tcPr>
          <w:p w14:paraId="195233B6" w14:textId="77777777" w:rsidR="005006D3" w:rsidRPr="00D05675" w:rsidRDefault="005006D3" w:rsidP="005006D3">
            <w:pPr>
              <w:spacing w:line="276" w:lineRule="auto"/>
              <w:jc w:val="both"/>
              <w:rPr>
                <w:rFonts w:ascii="Times New Roman" w:hAnsi="Times New Roman" w:cs="Times New Roman"/>
                <w:b w:val="0"/>
                <w:bCs w:val="0"/>
                <w:sz w:val="24"/>
                <w:szCs w:val="24"/>
              </w:rPr>
            </w:pPr>
            <w:r w:rsidRPr="00D05675">
              <w:rPr>
                <w:rFonts w:ascii="Times New Roman" w:hAnsi="Times New Roman" w:cs="Times New Roman"/>
                <w:b w:val="0"/>
                <w:bCs w:val="0"/>
                <w:sz w:val="24"/>
                <w:szCs w:val="24"/>
              </w:rPr>
              <w:t xml:space="preserve">Melanoma </w:t>
            </w:r>
          </w:p>
        </w:tc>
        <w:tc>
          <w:tcPr>
            <w:tcW w:w="6751" w:type="dxa"/>
          </w:tcPr>
          <w:p w14:paraId="01969833" w14:textId="77777777" w:rsidR="005006D3" w:rsidRPr="00D05675" w:rsidRDefault="005006D3" w:rsidP="005006D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5675">
              <w:rPr>
                <w:rFonts w:ascii="Times New Roman" w:hAnsi="Times New Roman" w:cs="Times New Roman"/>
                <w:sz w:val="24"/>
                <w:szCs w:val="24"/>
              </w:rPr>
              <w:t>LOXIMVI, MALME3M, SKMEL2, SKMEL5, SKMEL28, M14, UACC62, UACC257</w:t>
            </w:r>
          </w:p>
        </w:tc>
      </w:tr>
      <w:tr w:rsidR="005006D3" w:rsidRPr="00D05675" w14:paraId="4292B036" w14:textId="77777777" w:rsidTr="00716C00">
        <w:trPr>
          <w:trHeight w:val="384"/>
        </w:trPr>
        <w:tc>
          <w:tcPr>
            <w:cnfStyle w:val="001000000000" w:firstRow="0" w:lastRow="0" w:firstColumn="1" w:lastColumn="0" w:oddVBand="0" w:evenVBand="0" w:oddHBand="0" w:evenHBand="0" w:firstRowFirstColumn="0" w:firstRowLastColumn="0" w:lastRowFirstColumn="0" w:lastRowLastColumn="0"/>
            <w:tcW w:w="1728" w:type="dxa"/>
          </w:tcPr>
          <w:p w14:paraId="4BFC07C7" w14:textId="77777777" w:rsidR="005006D3" w:rsidRPr="00D05675" w:rsidRDefault="005006D3" w:rsidP="005006D3">
            <w:pPr>
              <w:spacing w:line="276" w:lineRule="auto"/>
              <w:jc w:val="both"/>
              <w:rPr>
                <w:rFonts w:ascii="Times New Roman" w:hAnsi="Times New Roman" w:cs="Times New Roman"/>
                <w:b w:val="0"/>
                <w:bCs w:val="0"/>
                <w:sz w:val="24"/>
                <w:szCs w:val="24"/>
              </w:rPr>
            </w:pPr>
            <w:r w:rsidRPr="00D05675">
              <w:rPr>
                <w:rFonts w:ascii="Times New Roman" w:hAnsi="Times New Roman" w:cs="Times New Roman"/>
                <w:b w:val="0"/>
                <w:bCs w:val="0"/>
                <w:sz w:val="24"/>
                <w:szCs w:val="24"/>
              </w:rPr>
              <w:t xml:space="preserve">Prostate  </w:t>
            </w:r>
          </w:p>
        </w:tc>
        <w:tc>
          <w:tcPr>
            <w:tcW w:w="6751" w:type="dxa"/>
          </w:tcPr>
          <w:p w14:paraId="1EC339F2" w14:textId="77777777" w:rsidR="005006D3" w:rsidRPr="00D05675" w:rsidRDefault="005006D3" w:rsidP="005006D3">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05675">
              <w:rPr>
                <w:rFonts w:ascii="Times New Roman" w:hAnsi="Times New Roman" w:cs="Times New Roman"/>
                <w:sz w:val="24"/>
                <w:szCs w:val="24"/>
              </w:rPr>
              <w:t xml:space="preserve">PC3, DU145 </w:t>
            </w:r>
          </w:p>
        </w:tc>
      </w:tr>
      <w:tr w:rsidR="005006D3" w:rsidRPr="00D05675" w14:paraId="2858B3E5" w14:textId="77777777" w:rsidTr="00716C00">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728" w:type="dxa"/>
          </w:tcPr>
          <w:p w14:paraId="107EE368" w14:textId="77777777" w:rsidR="005006D3" w:rsidRPr="00D05675" w:rsidRDefault="005006D3" w:rsidP="005006D3">
            <w:pPr>
              <w:spacing w:line="276" w:lineRule="auto"/>
              <w:jc w:val="both"/>
              <w:rPr>
                <w:rFonts w:ascii="Times New Roman" w:hAnsi="Times New Roman" w:cs="Times New Roman"/>
                <w:b w:val="0"/>
                <w:bCs w:val="0"/>
                <w:sz w:val="24"/>
                <w:szCs w:val="24"/>
              </w:rPr>
            </w:pPr>
            <w:r w:rsidRPr="00D05675">
              <w:rPr>
                <w:rFonts w:ascii="Times New Roman" w:hAnsi="Times New Roman" w:cs="Times New Roman"/>
                <w:b w:val="0"/>
                <w:bCs w:val="0"/>
                <w:sz w:val="24"/>
                <w:szCs w:val="24"/>
              </w:rPr>
              <w:t xml:space="preserve">CNS </w:t>
            </w:r>
          </w:p>
        </w:tc>
        <w:tc>
          <w:tcPr>
            <w:tcW w:w="6751" w:type="dxa"/>
          </w:tcPr>
          <w:p w14:paraId="6EE6D3D0" w14:textId="77777777" w:rsidR="005006D3" w:rsidRPr="00D05675" w:rsidRDefault="005006D3" w:rsidP="005006D3">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05675">
              <w:rPr>
                <w:rFonts w:ascii="Times New Roman" w:hAnsi="Times New Roman" w:cs="Times New Roman"/>
                <w:sz w:val="24"/>
                <w:szCs w:val="24"/>
              </w:rPr>
              <w:t>SNB19, SNB75, U251, SF268, SF295, SM539</w:t>
            </w:r>
          </w:p>
        </w:tc>
      </w:tr>
    </w:tbl>
    <w:p w14:paraId="6DFA303B" w14:textId="77777777" w:rsidR="00793918" w:rsidRPr="00D05675" w:rsidRDefault="00793918" w:rsidP="00895361">
      <w:pPr>
        <w:spacing w:line="276" w:lineRule="auto"/>
        <w:jc w:val="both"/>
        <w:rPr>
          <w:rFonts w:ascii="Times New Roman" w:hAnsi="Times New Roman" w:cs="Times New Roman"/>
          <w:sz w:val="24"/>
          <w:szCs w:val="24"/>
        </w:rPr>
      </w:pPr>
    </w:p>
    <w:p w14:paraId="321931AF" w14:textId="77777777" w:rsidR="00474B94" w:rsidRPr="00D05675" w:rsidRDefault="00384A7D" w:rsidP="008F160F">
      <w:pPr>
        <w:spacing w:line="276" w:lineRule="auto"/>
        <w:jc w:val="both"/>
        <w:rPr>
          <w:rFonts w:ascii="Times New Roman" w:hAnsi="Times New Roman" w:cs="Times New Roman"/>
          <w:color w:val="000000"/>
          <w:sz w:val="24"/>
          <w:szCs w:val="24"/>
        </w:rPr>
      </w:pPr>
      <w:r>
        <w:rPr>
          <w:noProof/>
          <w:lang w:val="en-US"/>
        </w:rPr>
        <w:lastRenderedPageBreak/>
        <w:drawing>
          <wp:inline distT="0" distB="0" distL="0" distR="0" wp14:anchorId="3433336F" wp14:editId="7EF6F6D1">
            <wp:extent cx="5731510" cy="417893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4178935"/>
                    </a:xfrm>
                    <a:prstGeom prst="rect">
                      <a:avLst/>
                    </a:prstGeom>
                    <a:noFill/>
                    <a:ln>
                      <a:noFill/>
                    </a:ln>
                  </pic:spPr>
                </pic:pic>
              </a:graphicData>
            </a:graphic>
          </wp:inline>
        </w:drawing>
      </w:r>
    </w:p>
    <w:p w14:paraId="0B93CFEF" w14:textId="5B851B5F" w:rsidR="00474B94" w:rsidRPr="00C352DC" w:rsidRDefault="00C352DC" w:rsidP="008F160F">
      <w:pPr>
        <w:spacing w:line="276" w:lineRule="auto"/>
        <w:jc w:val="both"/>
        <w:rPr>
          <w:rFonts w:ascii="Times New Roman" w:hAnsi="Times New Roman" w:cs="Times New Roman"/>
          <w:sz w:val="24"/>
          <w:szCs w:val="24"/>
        </w:rPr>
      </w:pPr>
      <w:r w:rsidRPr="00C352DC">
        <w:rPr>
          <w:rFonts w:ascii="Times New Roman" w:hAnsi="Times New Roman" w:cs="Times New Roman"/>
          <w:b/>
          <w:bCs/>
          <w:sz w:val="24"/>
          <w:szCs w:val="24"/>
        </w:rPr>
        <w:t>Fig.</w:t>
      </w:r>
      <w:r w:rsidR="00067E69" w:rsidRPr="00C352DC">
        <w:rPr>
          <w:rFonts w:ascii="Times New Roman" w:hAnsi="Times New Roman" w:cs="Times New Roman"/>
          <w:b/>
          <w:bCs/>
          <w:sz w:val="24"/>
          <w:szCs w:val="24"/>
        </w:rPr>
        <w:t xml:space="preserve"> </w:t>
      </w:r>
      <w:r w:rsidR="00771239" w:rsidRPr="00C352DC">
        <w:rPr>
          <w:rFonts w:ascii="Times New Roman" w:hAnsi="Times New Roman" w:cs="Times New Roman"/>
          <w:b/>
          <w:bCs/>
          <w:sz w:val="24"/>
          <w:szCs w:val="24"/>
        </w:rPr>
        <w:t>4</w:t>
      </w:r>
      <w:r w:rsidRPr="00C352DC">
        <w:rPr>
          <w:rFonts w:ascii="Times New Roman" w:hAnsi="Times New Roman" w:cs="Times New Roman"/>
          <w:sz w:val="24"/>
          <w:szCs w:val="24"/>
        </w:rPr>
        <w:t xml:space="preserve"> A</w:t>
      </w:r>
      <w:r w:rsidR="00067E69" w:rsidRPr="00C352DC">
        <w:rPr>
          <w:rFonts w:ascii="Times New Roman" w:hAnsi="Times New Roman" w:cs="Times New Roman"/>
          <w:sz w:val="24"/>
          <w:szCs w:val="24"/>
        </w:rPr>
        <w:t xml:space="preserve"> g</w:t>
      </w:r>
      <w:r w:rsidR="00474B94" w:rsidRPr="00C352DC">
        <w:rPr>
          <w:rFonts w:ascii="Times New Roman" w:hAnsi="Times New Roman" w:cs="Times New Roman"/>
          <w:sz w:val="24"/>
          <w:szCs w:val="24"/>
        </w:rPr>
        <w:t xml:space="preserve">eneral approach for screening, production, </w:t>
      </w:r>
      <w:r w:rsidR="00B00AD0" w:rsidRPr="00C352DC">
        <w:rPr>
          <w:rFonts w:ascii="Times New Roman" w:hAnsi="Times New Roman" w:cs="Times New Roman"/>
          <w:sz w:val="24"/>
          <w:szCs w:val="24"/>
        </w:rPr>
        <w:t>purification,</w:t>
      </w:r>
      <w:r w:rsidR="00474B94" w:rsidRPr="00C352DC">
        <w:rPr>
          <w:rFonts w:ascii="Times New Roman" w:hAnsi="Times New Roman" w:cs="Times New Roman"/>
          <w:sz w:val="24"/>
          <w:szCs w:val="24"/>
        </w:rPr>
        <w:t xml:space="preserve"> and characterization of L-asparaginase from </w:t>
      </w:r>
      <w:bookmarkStart w:id="6" w:name="_Hlk122866592"/>
      <w:proofErr w:type="spellStart"/>
      <w:r w:rsidR="00474B94" w:rsidRPr="00C352DC">
        <w:rPr>
          <w:rFonts w:ascii="Times New Roman" w:hAnsi="Times New Roman" w:cs="Times New Roman"/>
          <w:sz w:val="24"/>
          <w:szCs w:val="24"/>
        </w:rPr>
        <w:t>manglicolous</w:t>
      </w:r>
      <w:bookmarkEnd w:id="6"/>
      <w:proofErr w:type="spellEnd"/>
      <w:r w:rsidR="00474B94" w:rsidRPr="00C352DC">
        <w:rPr>
          <w:rFonts w:ascii="Times New Roman" w:hAnsi="Times New Roman" w:cs="Times New Roman"/>
          <w:sz w:val="24"/>
          <w:szCs w:val="24"/>
        </w:rPr>
        <w:t xml:space="preserve"> endophytic fungi</w:t>
      </w:r>
      <w:r w:rsidR="00B00AD0" w:rsidRPr="00C352DC">
        <w:rPr>
          <w:rFonts w:ascii="Times New Roman" w:hAnsi="Times New Roman" w:cs="Times New Roman"/>
          <w:sz w:val="24"/>
          <w:szCs w:val="24"/>
        </w:rPr>
        <w:t>.</w:t>
      </w:r>
    </w:p>
    <w:p w14:paraId="4D554F1C" w14:textId="77777777" w:rsidR="00415D46" w:rsidRPr="00415D46" w:rsidRDefault="00415D46" w:rsidP="00415D46">
      <w:pPr>
        <w:shd w:val="clear" w:color="auto" w:fill="FFFFFF"/>
        <w:spacing w:line="253" w:lineRule="atLeast"/>
        <w:jc w:val="both"/>
        <w:rPr>
          <w:rFonts w:ascii="Calibri" w:eastAsia="Times New Roman" w:hAnsi="Calibri" w:cs="Calibri"/>
          <w:color w:val="000000"/>
          <w:lang w:eastAsia="en-GB"/>
        </w:rPr>
      </w:pPr>
      <w:bookmarkStart w:id="7" w:name="_Hlk122803263"/>
      <w:bookmarkStart w:id="8" w:name="_Hlk122803316"/>
      <w:r w:rsidRPr="00415D46">
        <w:rPr>
          <w:rFonts w:ascii="Times New Roman" w:eastAsia="Times New Roman" w:hAnsi="Times New Roman" w:cs="Times New Roman"/>
          <w:b/>
          <w:bCs/>
          <w:color w:val="000000"/>
          <w:sz w:val="24"/>
          <w:szCs w:val="24"/>
          <w:lang w:eastAsia="en-GB"/>
        </w:rPr>
        <w:t>Conclusion</w:t>
      </w:r>
      <w:bookmarkEnd w:id="7"/>
    </w:p>
    <w:p w14:paraId="5CC8B4E5" w14:textId="77777777" w:rsidR="00415D46" w:rsidRPr="00415D46" w:rsidRDefault="00415D46" w:rsidP="00415D46">
      <w:pPr>
        <w:shd w:val="clear" w:color="auto" w:fill="FFFFFF"/>
        <w:spacing w:line="253" w:lineRule="atLeast"/>
        <w:jc w:val="both"/>
        <w:rPr>
          <w:rFonts w:ascii="Calibri" w:eastAsia="Times New Roman" w:hAnsi="Calibri" w:cs="Calibri"/>
          <w:color w:val="000000"/>
          <w:lang w:eastAsia="en-GB"/>
        </w:rPr>
      </w:pPr>
      <w:r w:rsidRPr="00415D46">
        <w:rPr>
          <w:rFonts w:ascii="Times New Roman" w:eastAsia="Times New Roman" w:hAnsi="Times New Roman" w:cs="Times New Roman"/>
          <w:color w:val="000000"/>
          <w:sz w:val="24"/>
          <w:szCs w:val="24"/>
          <w:lang w:eastAsia="en-GB"/>
        </w:rPr>
        <w:t xml:space="preserve">In this review, we have presented a general method to screen and characterize the economically relevant enzyme L-asparaginase used both in the clinical and food industry. Due to the deamination property of L-asparaginase, a lot of research has been conducted to show their role in cancer therapy. Besides, this enzyme also benefits the food industry in the elimination of carcinogenic acrylamide. Though these enzymes are widely studied in bacteria, their production in </w:t>
      </w:r>
      <w:proofErr w:type="spellStart"/>
      <w:r w:rsidRPr="00415D46">
        <w:rPr>
          <w:rFonts w:ascii="Times New Roman" w:eastAsia="Times New Roman" w:hAnsi="Times New Roman" w:cs="Times New Roman"/>
          <w:color w:val="000000"/>
          <w:sz w:val="24"/>
          <w:szCs w:val="24"/>
          <w:lang w:eastAsia="en-GB"/>
        </w:rPr>
        <w:t>manglicolous</w:t>
      </w:r>
      <w:proofErr w:type="spellEnd"/>
      <w:r w:rsidRPr="00415D46">
        <w:rPr>
          <w:rFonts w:ascii="Times New Roman" w:eastAsia="Times New Roman" w:hAnsi="Times New Roman" w:cs="Times New Roman"/>
          <w:color w:val="000000"/>
          <w:sz w:val="24"/>
          <w:szCs w:val="24"/>
          <w:lang w:eastAsia="en-GB"/>
        </w:rPr>
        <w:t xml:space="preserve"> endophytic fungi is considered significant as they reduce several side effects and the short life of enzymes in association with their applications. As we are using different screening procedures to select a potent strain that solely produces L-asparaginase enzyme, various undesirable allergic reactions such as hypersensitive effects, and immunogenic complications, of the drug, can be eliminated. L-asparaginase is often found associated with glutaminase, urease, and other contaminants, hence it induces different side effects that can be fatal. This review will give a comprehensive insight and will be a benchmark study that describes the preliminary screening of </w:t>
      </w:r>
      <w:proofErr w:type="spellStart"/>
      <w:r w:rsidRPr="00415D46">
        <w:rPr>
          <w:rFonts w:ascii="Times New Roman" w:eastAsia="Times New Roman" w:hAnsi="Times New Roman" w:cs="Times New Roman"/>
          <w:color w:val="000000"/>
          <w:sz w:val="24"/>
          <w:szCs w:val="24"/>
          <w:lang w:eastAsia="en-GB"/>
        </w:rPr>
        <w:t>manglicolous</w:t>
      </w:r>
      <w:proofErr w:type="spellEnd"/>
      <w:r w:rsidRPr="00415D46">
        <w:rPr>
          <w:rFonts w:ascii="Times New Roman" w:eastAsia="Times New Roman" w:hAnsi="Times New Roman" w:cs="Times New Roman"/>
          <w:color w:val="000000"/>
          <w:sz w:val="24"/>
          <w:szCs w:val="24"/>
          <w:lang w:eastAsia="en-GB"/>
        </w:rPr>
        <w:t xml:space="preserve"> endophytic mycobionts living in extreme environmental conditions as a source of L-asparaginase, its different quantification protocols, media optimization, enzyme kinetics, and purification parameters. To increase the yields of L-asparaginase, genetic engineering and cloning strategies can be made possible to increase the expression rate of this enzyme. To better understand the mode of action of this enzyme as an anticancer source, biocompatibility tests, cell cytotoxicity assays, and various anticancer assays along with the importance of in vitro gene expression analysis of cancer-controlling genes were discussed. Currently, the available strategy was collected and </w:t>
      </w:r>
      <w:r w:rsidRPr="00415D46">
        <w:rPr>
          <w:rFonts w:ascii="Times New Roman" w:eastAsia="Times New Roman" w:hAnsi="Times New Roman" w:cs="Times New Roman"/>
          <w:color w:val="000000"/>
          <w:sz w:val="24"/>
          <w:szCs w:val="24"/>
          <w:lang w:eastAsia="en-GB"/>
        </w:rPr>
        <w:lastRenderedPageBreak/>
        <w:t>summarized here to initiate a study on L-asparaginase to broaden the scope of cost-effective, non-immunogenic production and application.</w:t>
      </w:r>
    </w:p>
    <w:p w14:paraId="1AD09939" w14:textId="77777777" w:rsidR="00415D46" w:rsidRPr="00415D46" w:rsidRDefault="00415D46" w:rsidP="00415D46">
      <w:pPr>
        <w:shd w:val="clear" w:color="auto" w:fill="FFFFFF"/>
        <w:spacing w:line="253" w:lineRule="atLeast"/>
        <w:jc w:val="both"/>
        <w:rPr>
          <w:rFonts w:ascii="Calibri" w:eastAsia="Times New Roman" w:hAnsi="Calibri" w:cs="Calibri"/>
          <w:color w:val="000000"/>
          <w:lang w:eastAsia="en-GB"/>
        </w:rPr>
      </w:pPr>
      <w:bookmarkStart w:id="9" w:name="_Hlk122803295"/>
      <w:r w:rsidRPr="00415D46">
        <w:rPr>
          <w:rFonts w:ascii="Times New Roman" w:eastAsia="Times New Roman" w:hAnsi="Times New Roman" w:cs="Times New Roman"/>
          <w:b/>
          <w:bCs/>
          <w:color w:val="000000"/>
          <w:sz w:val="24"/>
          <w:szCs w:val="24"/>
          <w:lang w:eastAsia="en-GB"/>
        </w:rPr>
        <w:t>Acknowledgment</w:t>
      </w:r>
      <w:bookmarkEnd w:id="9"/>
    </w:p>
    <w:p w14:paraId="4F92E5FD" w14:textId="77777777" w:rsidR="00415D46" w:rsidRPr="00415D46" w:rsidRDefault="00415D46" w:rsidP="00415D46">
      <w:pPr>
        <w:shd w:val="clear" w:color="auto" w:fill="FFFFFF"/>
        <w:spacing w:line="253" w:lineRule="atLeast"/>
        <w:jc w:val="both"/>
        <w:rPr>
          <w:rFonts w:ascii="Calibri" w:eastAsia="Times New Roman" w:hAnsi="Calibri" w:cs="Calibri"/>
          <w:color w:val="000000"/>
          <w:lang w:eastAsia="en-GB"/>
        </w:rPr>
      </w:pPr>
      <w:r w:rsidRPr="00415D46">
        <w:rPr>
          <w:rFonts w:ascii="Times New Roman" w:eastAsia="Times New Roman" w:hAnsi="Times New Roman" w:cs="Times New Roman"/>
          <w:color w:val="000000"/>
          <w:sz w:val="24"/>
          <w:szCs w:val="24"/>
          <w:lang w:eastAsia="en-GB"/>
        </w:rPr>
        <w:t>The authors are thankful to the </w:t>
      </w:r>
      <w:r w:rsidRPr="00415D46">
        <w:rPr>
          <w:rFonts w:ascii="Times New Roman" w:eastAsia="Times New Roman" w:hAnsi="Times New Roman" w:cs="Times New Roman"/>
          <w:color w:val="000000"/>
          <w:sz w:val="24"/>
          <w:szCs w:val="24"/>
          <w:lang w:val="en-US" w:eastAsia="en-GB"/>
        </w:rPr>
        <w:t>Directorate of Environment and Climate Change, Government of Kerala, India. </w:t>
      </w:r>
      <w:r w:rsidRPr="00415D46">
        <w:rPr>
          <w:rFonts w:ascii="Times New Roman" w:eastAsia="Times New Roman" w:hAnsi="Times New Roman" w:cs="Times New Roman"/>
          <w:color w:val="000000"/>
          <w:sz w:val="24"/>
          <w:szCs w:val="24"/>
          <w:lang w:eastAsia="en-GB"/>
        </w:rPr>
        <w:t>We also thank the Faculty of Ocean Studies and Technology, Kerala University of Fisheries and Ocean Studies, India for providing their support.</w:t>
      </w:r>
    </w:p>
    <w:p w14:paraId="683B0FB8" w14:textId="77777777" w:rsidR="00D1522D" w:rsidRDefault="00067E69" w:rsidP="00552E20">
      <w:pPr>
        <w:spacing w:line="276" w:lineRule="auto"/>
        <w:jc w:val="both"/>
        <w:rPr>
          <w:rFonts w:ascii="Times New Roman" w:hAnsi="Times New Roman" w:cs="Times New Roman"/>
          <w:b/>
          <w:color w:val="000000"/>
          <w:sz w:val="24"/>
          <w:szCs w:val="24"/>
        </w:rPr>
      </w:pPr>
      <w:r w:rsidRPr="00067E69">
        <w:rPr>
          <w:rFonts w:ascii="Times New Roman" w:hAnsi="Times New Roman" w:cs="Times New Roman"/>
          <w:b/>
          <w:color w:val="000000"/>
          <w:sz w:val="24"/>
          <w:szCs w:val="24"/>
        </w:rPr>
        <w:t>References</w:t>
      </w:r>
    </w:p>
    <w:bookmarkEnd w:id="8"/>
    <w:p w14:paraId="3CD6F09E"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Adamson R H, Fabro S (1968) Antitumor activity and other biologic properties of L-asparaginase (NSC-109229)-a review. Cancer Chemotherapy Reports 52(6): 617-626.</w:t>
      </w:r>
    </w:p>
    <w:p w14:paraId="1CD9B105" w14:textId="77777777" w:rsidR="00DE2687" w:rsidRPr="00DE2687" w:rsidRDefault="00DE2687" w:rsidP="00DE2687">
      <w:pPr>
        <w:spacing w:line="276" w:lineRule="auto"/>
        <w:jc w:val="both"/>
        <w:rPr>
          <w:rFonts w:ascii="Times New Roman" w:hAnsi="Times New Roman" w:cs="Times New Roman"/>
          <w:bCs/>
          <w:color w:val="000000"/>
          <w:sz w:val="24"/>
          <w:szCs w:val="24"/>
        </w:rPr>
      </w:pPr>
      <w:proofErr w:type="spellStart"/>
      <w:r w:rsidRPr="00DE2687">
        <w:rPr>
          <w:rFonts w:ascii="Times New Roman" w:hAnsi="Times New Roman" w:cs="Times New Roman"/>
          <w:bCs/>
          <w:color w:val="000000"/>
          <w:sz w:val="24"/>
          <w:szCs w:val="24"/>
        </w:rPr>
        <w:t>Aghaiypour</w:t>
      </w:r>
      <w:proofErr w:type="spellEnd"/>
      <w:r w:rsidRPr="00DE2687">
        <w:rPr>
          <w:rFonts w:ascii="Times New Roman" w:hAnsi="Times New Roman" w:cs="Times New Roman"/>
          <w:bCs/>
          <w:color w:val="000000"/>
          <w:sz w:val="24"/>
          <w:szCs w:val="24"/>
        </w:rPr>
        <w:t xml:space="preserve"> K, </w:t>
      </w:r>
      <w:proofErr w:type="spellStart"/>
      <w:r w:rsidRPr="00DE2687">
        <w:rPr>
          <w:rFonts w:ascii="Times New Roman" w:hAnsi="Times New Roman" w:cs="Times New Roman"/>
          <w:bCs/>
          <w:color w:val="000000"/>
          <w:sz w:val="24"/>
          <w:szCs w:val="24"/>
        </w:rPr>
        <w:t>Wlodawer</w:t>
      </w:r>
      <w:proofErr w:type="spellEnd"/>
      <w:r w:rsidRPr="00DE2687">
        <w:rPr>
          <w:rFonts w:ascii="Times New Roman" w:hAnsi="Times New Roman" w:cs="Times New Roman"/>
          <w:bCs/>
          <w:color w:val="000000"/>
          <w:sz w:val="24"/>
          <w:szCs w:val="24"/>
        </w:rPr>
        <w:t xml:space="preserve"> A, </w:t>
      </w:r>
      <w:proofErr w:type="spellStart"/>
      <w:r w:rsidRPr="00DE2687">
        <w:rPr>
          <w:rFonts w:ascii="Times New Roman" w:hAnsi="Times New Roman" w:cs="Times New Roman"/>
          <w:bCs/>
          <w:color w:val="000000"/>
          <w:sz w:val="24"/>
          <w:szCs w:val="24"/>
        </w:rPr>
        <w:t>Lubkowski</w:t>
      </w:r>
      <w:proofErr w:type="spellEnd"/>
      <w:r w:rsidRPr="00DE2687">
        <w:rPr>
          <w:rFonts w:ascii="Times New Roman" w:hAnsi="Times New Roman" w:cs="Times New Roman"/>
          <w:bCs/>
          <w:color w:val="000000"/>
          <w:sz w:val="24"/>
          <w:szCs w:val="24"/>
        </w:rPr>
        <w:t xml:space="preserve"> J (2001) Structural basis for the activity and substrate specificity of Erwinia </w:t>
      </w:r>
      <w:proofErr w:type="spellStart"/>
      <w:r w:rsidRPr="00DE2687">
        <w:rPr>
          <w:rFonts w:ascii="Times New Roman" w:hAnsi="Times New Roman" w:cs="Times New Roman"/>
          <w:bCs/>
          <w:color w:val="000000"/>
          <w:sz w:val="24"/>
          <w:szCs w:val="24"/>
        </w:rPr>
        <w:t>chrysanthemi</w:t>
      </w:r>
      <w:proofErr w:type="spellEnd"/>
      <w:r w:rsidRPr="00DE2687">
        <w:rPr>
          <w:rFonts w:ascii="Times New Roman" w:hAnsi="Times New Roman" w:cs="Times New Roman"/>
          <w:bCs/>
          <w:color w:val="000000"/>
          <w:sz w:val="24"/>
          <w:szCs w:val="24"/>
        </w:rPr>
        <w:t xml:space="preserve"> L-asparaginase. Biochemistry 40(19): 5655-5664.</w:t>
      </w:r>
    </w:p>
    <w:p w14:paraId="6668DB90" w14:textId="77777777" w:rsidR="00DE2687" w:rsidRDefault="00DE2687" w:rsidP="00DE2687">
      <w:pPr>
        <w:spacing w:line="276" w:lineRule="auto"/>
        <w:jc w:val="both"/>
        <w:rPr>
          <w:rFonts w:ascii="Times New Roman" w:hAnsi="Times New Roman" w:cs="Times New Roman"/>
          <w:bCs/>
          <w:color w:val="000000"/>
          <w:sz w:val="24"/>
          <w:szCs w:val="24"/>
        </w:rPr>
      </w:pPr>
      <w:r w:rsidRPr="00C611AC">
        <w:rPr>
          <w:rFonts w:ascii="Times New Roman" w:hAnsi="Times New Roman" w:cs="Times New Roman"/>
          <w:bCs/>
          <w:color w:val="000000"/>
          <w:sz w:val="24"/>
          <w:szCs w:val="24"/>
        </w:rPr>
        <w:t xml:space="preserve">Ahmed I, Hussain H, Schulz B, Draeger S, Padula D, </w:t>
      </w:r>
      <w:proofErr w:type="spellStart"/>
      <w:r w:rsidRPr="00C611AC">
        <w:rPr>
          <w:rFonts w:ascii="Times New Roman" w:hAnsi="Times New Roman" w:cs="Times New Roman"/>
          <w:bCs/>
          <w:color w:val="000000"/>
          <w:sz w:val="24"/>
          <w:szCs w:val="24"/>
        </w:rPr>
        <w:t>Pescitelli</w:t>
      </w:r>
      <w:proofErr w:type="spellEnd"/>
      <w:r w:rsidRPr="00C611AC">
        <w:rPr>
          <w:rFonts w:ascii="Times New Roman" w:hAnsi="Times New Roman" w:cs="Times New Roman"/>
          <w:bCs/>
          <w:color w:val="000000"/>
          <w:sz w:val="24"/>
          <w:szCs w:val="24"/>
        </w:rPr>
        <w:t xml:space="preserve"> G, Ree V, Krohn K (2011) Three new antimicrobial metabolites from the endophytic fungu</w:t>
      </w:r>
      <w:r w:rsidR="00C611AC">
        <w:rPr>
          <w:rFonts w:ascii="Times New Roman" w:hAnsi="Times New Roman" w:cs="Times New Roman"/>
          <w:bCs/>
          <w:color w:val="000000"/>
          <w:sz w:val="24"/>
          <w:szCs w:val="24"/>
        </w:rPr>
        <w:t xml:space="preserve">s Phomopsis sp. </w:t>
      </w:r>
      <w:proofErr w:type="spellStart"/>
      <w:r w:rsidR="00C611AC">
        <w:rPr>
          <w:rFonts w:ascii="Times New Roman" w:hAnsi="Times New Roman" w:cs="Times New Roman"/>
          <w:bCs/>
          <w:color w:val="000000"/>
          <w:sz w:val="24"/>
          <w:szCs w:val="24"/>
        </w:rPr>
        <w:t>Eur</w:t>
      </w:r>
      <w:proofErr w:type="spellEnd"/>
      <w:r w:rsidR="00C611AC">
        <w:rPr>
          <w:rFonts w:ascii="Times New Roman" w:hAnsi="Times New Roman" w:cs="Times New Roman"/>
          <w:bCs/>
          <w:color w:val="000000"/>
          <w:sz w:val="24"/>
          <w:szCs w:val="24"/>
        </w:rPr>
        <w:t xml:space="preserve"> J Org Chem 15: </w:t>
      </w:r>
      <w:r w:rsidRPr="00C611AC">
        <w:rPr>
          <w:rFonts w:ascii="Times New Roman" w:hAnsi="Times New Roman" w:cs="Times New Roman"/>
          <w:bCs/>
          <w:color w:val="000000"/>
          <w:sz w:val="24"/>
          <w:szCs w:val="24"/>
        </w:rPr>
        <w:t>808–812.</w:t>
      </w:r>
    </w:p>
    <w:p w14:paraId="5FBC1FD7"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 xml:space="preserve">Ali S </w:t>
      </w:r>
      <w:proofErr w:type="spellStart"/>
      <w:r w:rsidRPr="00DE2687">
        <w:rPr>
          <w:rFonts w:ascii="Times New Roman" w:hAnsi="Times New Roman" w:cs="Times New Roman"/>
          <w:bCs/>
          <w:color w:val="000000"/>
          <w:sz w:val="24"/>
          <w:szCs w:val="24"/>
        </w:rPr>
        <w:t>S</w:t>
      </w:r>
      <w:proofErr w:type="spellEnd"/>
      <w:r w:rsidRPr="00DE2687">
        <w:rPr>
          <w:rFonts w:ascii="Times New Roman" w:hAnsi="Times New Roman" w:cs="Times New Roman"/>
          <w:bCs/>
          <w:color w:val="000000"/>
          <w:sz w:val="24"/>
          <w:szCs w:val="24"/>
        </w:rPr>
        <w:t>, Rai V, Soni K, Kulshrestha P (1994) A fungal L-asparaginase with potential antitumor activity. Indian Journal of Microbiology 34: 73-73.</w:t>
      </w:r>
    </w:p>
    <w:p w14:paraId="4F1E76F6"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 xml:space="preserve">Allas S, Sahakian P, Fichtner I, Abribat T (2009) Pharmacokinetics and Pharmacodynamics in Mice of a Pegylated Recombinant Erwinia </w:t>
      </w:r>
      <w:proofErr w:type="spellStart"/>
      <w:r w:rsidRPr="00DE2687">
        <w:rPr>
          <w:rFonts w:ascii="Times New Roman" w:hAnsi="Times New Roman" w:cs="Times New Roman"/>
          <w:bCs/>
          <w:color w:val="000000"/>
          <w:sz w:val="24"/>
          <w:szCs w:val="24"/>
        </w:rPr>
        <w:t>chrysanthemi</w:t>
      </w:r>
      <w:proofErr w:type="spellEnd"/>
      <w:r w:rsidRPr="00DE2687">
        <w:rPr>
          <w:rFonts w:ascii="Times New Roman" w:hAnsi="Times New Roman" w:cs="Times New Roman"/>
          <w:bCs/>
          <w:color w:val="000000"/>
          <w:sz w:val="24"/>
          <w:szCs w:val="24"/>
        </w:rPr>
        <w:t>-Derived L-Asparaginase. Blood 114(22): 2033.</w:t>
      </w:r>
    </w:p>
    <w:p w14:paraId="5EC69EDF"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Alpar H O, Lewis D A (1985) Therapeutic efficacy of asparaginase encapsulated in intact erythrocytes. Biochemical pharmacology 34(2): 257-261.</w:t>
      </w:r>
    </w:p>
    <w:p w14:paraId="04C9B33F"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 xml:space="preserve">Bascomb S, Banks G T, </w:t>
      </w:r>
      <w:proofErr w:type="spellStart"/>
      <w:r w:rsidRPr="00DE2687">
        <w:rPr>
          <w:rFonts w:ascii="Times New Roman" w:hAnsi="Times New Roman" w:cs="Times New Roman"/>
          <w:bCs/>
          <w:color w:val="000000"/>
          <w:sz w:val="24"/>
          <w:szCs w:val="24"/>
        </w:rPr>
        <w:t>Skarstedt</w:t>
      </w:r>
      <w:proofErr w:type="spellEnd"/>
      <w:r w:rsidRPr="00DE2687">
        <w:rPr>
          <w:rFonts w:ascii="Times New Roman" w:hAnsi="Times New Roman" w:cs="Times New Roman"/>
          <w:bCs/>
          <w:color w:val="000000"/>
          <w:sz w:val="24"/>
          <w:szCs w:val="24"/>
        </w:rPr>
        <w:t xml:space="preserve"> M T, Fleming A, Bettelheim K A, Connors T A (1975) The properties and large-scale production of L-asparaginase from Citrobacter. Microbiology 91(1): 1-16.</w:t>
      </w:r>
    </w:p>
    <w:p w14:paraId="48EE3062"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 xml:space="preserve">Baskar G, Renganathan S (2009) Statistical screening of process variables for the production of L-asparaginase from cornflour by Aspergillus </w:t>
      </w:r>
      <w:proofErr w:type="spellStart"/>
      <w:r w:rsidRPr="00DE2687">
        <w:rPr>
          <w:rFonts w:ascii="Times New Roman" w:hAnsi="Times New Roman" w:cs="Times New Roman"/>
          <w:bCs/>
          <w:color w:val="000000"/>
          <w:sz w:val="24"/>
          <w:szCs w:val="24"/>
        </w:rPr>
        <w:t>terreus</w:t>
      </w:r>
      <w:proofErr w:type="spellEnd"/>
      <w:r w:rsidRPr="00DE2687">
        <w:rPr>
          <w:rFonts w:ascii="Times New Roman" w:hAnsi="Times New Roman" w:cs="Times New Roman"/>
          <w:bCs/>
          <w:color w:val="000000"/>
          <w:sz w:val="24"/>
          <w:szCs w:val="24"/>
        </w:rPr>
        <w:t xml:space="preserve"> MTCC 1782 in submerged fermentation. Indian J Sci </w:t>
      </w:r>
      <w:proofErr w:type="spellStart"/>
      <w:r w:rsidRPr="00DE2687">
        <w:rPr>
          <w:rFonts w:ascii="Times New Roman" w:hAnsi="Times New Roman" w:cs="Times New Roman"/>
          <w:bCs/>
          <w:color w:val="000000"/>
          <w:sz w:val="24"/>
          <w:szCs w:val="24"/>
        </w:rPr>
        <w:t>Technol</w:t>
      </w:r>
      <w:proofErr w:type="spellEnd"/>
      <w:r w:rsidRPr="00DE2687">
        <w:rPr>
          <w:rFonts w:ascii="Times New Roman" w:hAnsi="Times New Roman" w:cs="Times New Roman"/>
          <w:bCs/>
          <w:color w:val="000000"/>
          <w:sz w:val="24"/>
          <w:szCs w:val="24"/>
        </w:rPr>
        <w:t xml:space="preserve"> 2(5): 45-48.</w:t>
      </w:r>
    </w:p>
    <w:p w14:paraId="74C2F7CA"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 xml:space="preserve">Baskar G, Renganathan S (2009a) Production of L-asparaginase from natural substrates by Aspergillus </w:t>
      </w:r>
      <w:proofErr w:type="spellStart"/>
      <w:r w:rsidRPr="00DE2687">
        <w:rPr>
          <w:rFonts w:ascii="Times New Roman" w:hAnsi="Times New Roman" w:cs="Times New Roman"/>
          <w:bCs/>
          <w:color w:val="000000"/>
          <w:sz w:val="24"/>
          <w:szCs w:val="24"/>
        </w:rPr>
        <w:t>terreus</w:t>
      </w:r>
      <w:proofErr w:type="spellEnd"/>
      <w:r w:rsidRPr="00DE2687">
        <w:rPr>
          <w:rFonts w:ascii="Times New Roman" w:hAnsi="Times New Roman" w:cs="Times New Roman"/>
          <w:bCs/>
          <w:color w:val="000000"/>
          <w:sz w:val="24"/>
          <w:szCs w:val="24"/>
        </w:rPr>
        <w:t xml:space="preserve"> MTCC 1782: Effect of substrate, supplementary nitrogen source and L-asparagine. International Journal of Chemical Reactor Engineering 7(1).</w:t>
      </w:r>
    </w:p>
    <w:p w14:paraId="76A8F891"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Baskar G, Renganathan S (2011) Statistical and evolutionary optimisation of operating conditions for enhanced production of fungal l-asparaginase. Chemical Papers 65(6): 798-804.</w:t>
      </w:r>
    </w:p>
    <w:p w14:paraId="4B54BA00"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Baskar G, Rengana</w:t>
      </w:r>
      <w:r w:rsidR="00E70056">
        <w:rPr>
          <w:rFonts w:ascii="Times New Roman" w:hAnsi="Times New Roman" w:cs="Times New Roman"/>
          <w:bCs/>
          <w:color w:val="000000"/>
          <w:sz w:val="24"/>
          <w:szCs w:val="24"/>
        </w:rPr>
        <w:t>than S (2012) Optimization of L-</w:t>
      </w:r>
      <w:r w:rsidRPr="00DE2687">
        <w:rPr>
          <w:rFonts w:ascii="Times New Roman" w:hAnsi="Times New Roman" w:cs="Times New Roman"/>
          <w:bCs/>
          <w:color w:val="000000"/>
          <w:sz w:val="24"/>
          <w:szCs w:val="24"/>
        </w:rPr>
        <w:t xml:space="preserve">asparaginase production by Aspergillus </w:t>
      </w:r>
      <w:proofErr w:type="spellStart"/>
      <w:r w:rsidRPr="00DE2687">
        <w:rPr>
          <w:rFonts w:ascii="Times New Roman" w:hAnsi="Times New Roman" w:cs="Times New Roman"/>
          <w:bCs/>
          <w:color w:val="000000"/>
          <w:sz w:val="24"/>
          <w:szCs w:val="24"/>
        </w:rPr>
        <w:t>terreus</w:t>
      </w:r>
      <w:proofErr w:type="spellEnd"/>
      <w:r w:rsidRPr="00DE2687">
        <w:rPr>
          <w:rFonts w:ascii="Times New Roman" w:hAnsi="Times New Roman" w:cs="Times New Roman"/>
          <w:bCs/>
          <w:color w:val="000000"/>
          <w:sz w:val="24"/>
          <w:szCs w:val="24"/>
        </w:rPr>
        <w:t xml:space="preserve"> MTCC 1782 using response surface methodolog</w:t>
      </w:r>
      <w:r w:rsidR="00E70056">
        <w:rPr>
          <w:rFonts w:ascii="Times New Roman" w:hAnsi="Times New Roman" w:cs="Times New Roman"/>
          <w:bCs/>
          <w:color w:val="000000"/>
          <w:sz w:val="24"/>
          <w:szCs w:val="24"/>
        </w:rPr>
        <w:t>y and artificial neural network-linked genetic algorithm. Asia-</w:t>
      </w:r>
      <w:r w:rsidRPr="00DE2687">
        <w:rPr>
          <w:rFonts w:ascii="Times New Roman" w:hAnsi="Times New Roman" w:cs="Times New Roman"/>
          <w:bCs/>
          <w:color w:val="000000"/>
          <w:sz w:val="24"/>
          <w:szCs w:val="24"/>
        </w:rPr>
        <w:t>Pacific Journal of Chemical Engineering 7(2): 212-220.</w:t>
      </w:r>
    </w:p>
    <w:p w14:paraId="0C707E6D"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lastRenderedPageBreak/>
        <w:t xml:space="preserve">Baskar G, Sriharini C, Sripriya R, Renganathan S (2010) Statistical screening of supplementary nitrogen source for enhanced production of L-Asparaginase by Aspergillus </w:t>
      </w:r>
      <w:proofErr w:type="spellStart"/>
      <w:r w:rsidRPr="00DE2687">
        <w:rPr>
          <w:rFonts w:ascii="Times New Roman" w:hAnsi="Times New Roman" w:cs="Times New Roman"/>
          <w:bCs/>
          <w:color w:val="000000"/>
          <w:sz w:val="24"/>
          <w:szCs w:val="24"/>
        </w:rPr>
        <w:t>terreus</w:t>
      </w:r>
      <w:proofErr w:type="spellEnd"/>
      <w:r w:rsidRPr="00DE2687">
        <w:rPr>
          <w:rFonts w:ascii="Times New Roman" w:hAnsi="Times New Roman" w:cs="Times New Roman"/>
          <w:bCs/>
          <w:color w:val="000000"/>
          <w:sz w:val="24"/>
          <w:szCs w:val="24"/>
        </w:rPr>
        <w:t xml:space="preserve"> 1782. Chemical and Biochemical Engineering Quarterly 24(4): 467-472.</w:t>
      </w:r>
    </w:p>
    <w:p w14:paraId="52AEC8B4"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 xml:space="preserve">Blain F, Tkalec A L, Shao Z, Poulin C, </w:t>
      </w:r>
      <w:proofErr w:type="spellStart"/>
      <w:r w:rsidRPr="00DE2687">
        <w:rPr>
          <w:rFonts w:ascii="Times New Roman" w:hAnsi="Times New Roman" w:cs="Times New Roman"/>
          <w:bCs/>
          <w:color w:val="000000"/>
          <w:sz w:val="24"/>
          <w:szCs w:val="24"/>
        </w:rPr>
        <w:t>Pedneault</w:t>
      </w:r>
      <w:proofErr w:type="spellEnd"/>
      <w:r w:rsidRPr="00DE2687">
        <w:rPr>
          <w:rFonts w:ascii="Times New Roman" w:hAnsi="Times New Roman" w:cs="Times New Roman"/>
          <w:bCs/>
          <w:color w:val="000000"/>
          <w:sz w:val="24"/>
          <w:szCs w:val="24"/>
        </w:rPr>
        <w:t xml:space="preserve"> M, Gu K, ....., Su H (2002) Expression system for high levels of GAG lyase gene expression and study of the </w:t>
      </w:r>
      <w:proofErr w:type="spellStart"/>
      <w:r w:rsidRPr="00DE2687">
        <w:rPr>
          <w:rFonts w:ascii="Times New Roman" w:hAnsi="Times New Roman" w:cs="Times New Roman"/>
          <w:bCs/>
          <w:color w:val="000000"/>
          <w:sz w:val="24"/>
          <w:szCs w:val="24"/>
        </w:rPr>
        <w:t>hepA</w:t>
      </w:r>
      <w:proofErr w:type="spellEnd"/>
      <w:r w:rsidRPr="00DE2687">
        <w:rPr>
          <w:rFonts w:ascii="Times New Roman" w:hAnsi="Times New Roman" w:cs="Times New Roman"/>
          <w:bCs/>
          <w:color w:val="000000"/>
          <w:sz w:val="24"/>
          <w:szCs w:val="24"/>
        </w:rPr>
        <w:t xml:space="preserve"> upstream region in Flavobacterium </w:t>
      </w:r>
      <w:proofErr w:type="spellStart"/>
      <w:r w:rsidRPr="00DE2687">
        <w:rPr>
          <w:rFonts w:ascii="Times New Roman" w:hAnsi="Times New Roman" w:cs="Times New Roman"/>
          <w:bCs/>
          <w:color w:val="000000"/>
          <w:sz w:val="24"/>
          <w:szCs w:val="24"/>
        </w:rPr>
        <w:t>heparinum</w:t>
      </w:r>
      <w:proofErr w:type="spellEnd"/>
      <w:r w:rsidRPr="00DE2687">
        <w:rPr>
          <w:rFonts w:ascii="Times New Roman" w:hAnsi="Times New Roman" w:cs="Times New Roman"/>
          <w:bCs/>
          <w:color w:val="000000"/>
          <w:sz w:val="24"/>
          <w:szCs w:val="24"/>
        </w:rPr>
        <w:t>. Journal of bacteriology 184(12): 3242-3252.</w:t>
      </w:r>
    </w:p>
    <w:p w14:paraId="16568892"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 xml:space="preserve">Bonugli-Santos R C, dos Santos Vasconcelos M R, </w:t>
      </w:r>
      <w:proofErr w:type="spellStart"/>
      <w:r w:rsidRPr="00DE2687">
        <w:rPr>
          <w:rFonts w:ascii="Times New Roman" w:hAnsi="Times New Roman" w:cs="Times New Roman"/>
          <w:bCs/>
          <w:color w:val="000000"/>
          <w:sz w:val="24"/>
          <w:szCs w:val="24"/>
        </w:rPr>
        <w:t>Passarini</w:t>
      </w:r>
      <w:proofErr w:type="spellEnd"/>
      <w:r w:rsidRPr="00DE2687">
        <w:rPr>
          <w:rFonts w:ascii="Times New Roman" w:hAnsi="Times New Roman" w:cs="Times New Roman"/>
          <w:bCs/>
          <w:color w:val="000000"/>
          <w:sz w:val="24"/>
          <w:szCs w:val="24"/>
        </w:rPr>
        <w:t xml:space="preserve"> M R, Vieira G A, Lopes V C, Mainardi P H, ....., Sette L D (2015) Marine-derived fungi: diversity of enzymes and biotechnological applications. Frontiers in microbiology 6: 269.</w:t>
      </w:r>
    </w:p>
    <w:p w14:paraId="10C20117"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 xml:space="preserve">Borek D, Jaskólski M (2001) Sequence analysis of enzymes with asparaginase activity. Acta </w:t>
      </w:r>
      <w:proofErr w:type="spellStart"/>
      <w:r w:rsidRPr="00DE2687">
        <w:rPr>
          <w:rFonts w:ascii="Times New Roman" w:hAnsi="Times New Roman" w:cs="Times New Roman"/>
          <w:bCs/>
          <w:color w:val="000000"/>
          <w:sz w:val="24"/>
          <w:szCs w:val="24"/>
        </w:rPr>
        <w:t>Biochimica</w:t>
      </w:r>
      <w:proofErr w:type="spellEnd"/>
      <w:r w:rsidRPr="00DE2687">
        <w:rPr>
          <w:rFonts w:ascii="Times New Roman" w:hAnsi="Times New Roman" w:cs="Times New Roman"/>
          <w:bCs/>
          <w:color w:val="000000"/>
          <w:sz w:val="24"/>
          <w:szCs w:val="24"/>
        </w:rPr>
        <w:t xml:space="preserve"> Polonica 48(4): 893-902.</w:t>
      </w:r>
    </w:p>
    <w:p w14:paraId="7DB07DBC"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Boyd M R, Paull K D (1995) Some practical considerations and applications of the National Cancer Institute in vitro anticancer drug discovery screen. Drug development research 34(2): 91-109.</w:t>
      </w:r>
    </w:p>
    <w:p w14:paraId="76D47FD8"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 xml:space="preserve">Boyse E A, Old L J, Campbell H A, Mashburn L T (1967) Suppression of murine Leukemias By L-asparaginase: Incidence of sensitivity among </w:t>
      </w:r>
      <w:proofErr w:type="spellStart"/>
      <w:r w:rsidRPr="00DE2687">
        <w:rPr>
          <w:rFonts w:ascii="Times New Roman" w:hAnsi="Times New Roman" w:cs="Times New Roman"/>
          <w:bCs/>
          <w:color w:val="000000"/>
          <w:sz w:val="24"/>
          <w:szCs w:val="24"/>
        </w:rPr>
        <w:t>leukemias</w:t>
      </w:r>
      <w:proofErr w:type="spellEnd"/>
      <w:r w:rsidRPr="00DE2687">
        <w:rPr>
          <w:rFonts w:ascii="Times New Roman" w:hAnsi="Times New Roman" w:cs="Times New Roman"/>
          <w:bCs/>
          <w:color w:val="000000"/>
          <w:sz w:val="24"/>
          <w:szCs w:val="24"/>
        </w:rPr>
        <w:t xml:space="preserve"> of various types: comparative inhibitory activities of guinea pig serum L-asparaginase and Escherichia coli L-asparaginase. The Journal of experimental medicine 125(1): 17-31.</w:t>
      </w:r>
    </w:p>
    <w:p w14:paraId="513966B2"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 xml:space="preserve">Broome J D (1963) Evidence that the L-asparaginase of guinea pig serum is responsible for its </w:t>
      </w:r>
      <w:proofErr w:type="spellStart"/>
      <w:r w:rsidRPr="00DE2687">
        <w:rPr>
          <w:rFonts w:ascii="Times New Roman" w:hAnsi="Times New Roman" w:cs="Times New Roman"/>
          <w:bCs/>
          <w:color w:val="000000"/>
          <w:sz w:val="24"/>
          <w:szCs w:val="24"/>
        </w:rPr>
        <w:t>antilymphoma</w:t>
      </w:r>
      <w:proofErr w:type="spellEnd"/>
      <w:r w:rsidRPr="00DE2687">
        <w:rPr>
          <w:rFonts w:ascii="Times New Roman" w:hAnsi="Times New Roman" w:cs="Times New Roman"/>
          <w:bCs/>
          <w:color w:val="000000"/>
          <w:sz w:val="24"/>
          <w:szCs w:val="24"/>
        </w:rPr>
        <w:t xml:space="preserve"> effects: I. properties of the L-asparaginase of guinea pig serum in relation to those of the </w:t>
      </w:r>
      <w:proofErr w:type="spellStart"/>
      <w:r w:rsidRPr="00DE2687">
        <w:rPr>
          <w:rFonts w:ascii="Times New Roman" w:hAnsi="Times New Roman" w:cs="Times New Roman"/>
          <w:bCs/>
          <w:color w:val="000000"/>
          <w:sz w:val="24"/>
          <w:szCs w:val="24"/>
        </w:rPr>
        <w:t>antilymphoma</w:t>
      </w:r>
      <w:proofErr w:type="spellEnd"/>
      <w:r w:rsidRPr="00DE2687">
        <w:rPr>
          <w:rFonts w:ascii="Times New Roman" w:hAnsi="Times New Roman" w:cs="Times New Roman"/>
          <w:bCs/>
          <w:color w:val="000000"/>
          <w:sz w:val="24"/>
          <w:szCs w:val="24"/>
        </w:rPr>
        <w:t xml:space="preserve"> substance. The Journal of experimental medicine 118(1): 99-120. </w:t>
      </w:r>
    </w:p>
    <w:p w14:paraId="2225A3CA"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 xml:space="preserve">Broome J D (1968) Studies on the mechanism of </w:t>
      </w:r>
      <w:proofErr w:type="spellStart"/>
      <w:r w:rsidRPr="00DE2687">
        <w:rPr>
          <w:rFonts w:ascii="Times New Roman" w:hAnsi="Times New Roman" w:cs="Times New Roman"/>
          <w:bCs/>
          <w:color w:val="000000"/>
          <w:sz w:val="24"/>
          <w:szCs w:val="24"/>
        </w:rPr>
        <w:t>tumor</w:t>
      </w:r>
      <w:proofErr w:type="spellEnd"/>
      <w:r w:rsidRPr="00DE2687">
        <w:rPr>
          <w:rFonts w:ascii="Times New Roman" w:hAnsi="Times New Roman" w:cs="Times New Roman"/>
          <w:bCs/>
          <w:color w:val="000000"/>
          <w:sz w:val="24"/>
          <w:szCs w:val="24"/>
        </w:rPr>
        <w:t xml:space="preserve"> inhibition by L-asparaginase: effects of the enzyme on asparagine levels in the blood, normal tissues, and 6C3HED lymphomas of mice: differences in asparagine formation and utilization in asparaginase-sensitive and-resistant lymphoma cells. The Journal of experimental medicine 127(6): 1055-1072.</w:t>
      </w:r>
    </w:p>
    <w:p w14:paraId="19095028"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Bruneau L, Chapman R, Marsolais F (2006) Co-occurrence of both L-asparaginase subtypes in Arabidopsis: At3g16150 encodes a K+-dependent L-asparaginase. Planta 224(3): 668-679.</w:t>
      </w:r>
    </w:p>
    <w:p w14:paraId="1554C4DB"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Cedar H, Schwartz J H (1967) Localization of the two L-asparaginases in anaerobically grown Escherichia coli. Journal of Biological Chemistry 242(16): 3753-3755.</w:t>
      </w:r>
    </w:p>
    <w:p w14:paraId="7010D37B"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 xml:space="preserve">Clementi A (1922) Presence of L-asparaginase in animals and its significance. Arch Int </w:t>
      </w:r>
      <w:proofErr w:type="spellStart"/>
      <w:r w:rsidRPr="00DE2687">
        <w:rPr>
          <w:rFonts w:ascii="Times New Roman" w:hAnsi="Times New Roman" w:cs="Times New Roman"/>
          <w:bCs/>
          <w:color w:val="000000"/>
          <w:sz w:val="24"/>
          <w:szCs w:val="24"/>
        </w:rPr>
        <w:t>Physiol</w:t>
      </w:r>
      <w:proofErr w:type="spellEnd"/>
      <w:r w:rsidRPr="00DE2687">
        <w:rPr>
          <w:rFonts w:ascii="Times New Roman" w:hAnsi="Times New Roman" w:cs="Times New Roman"/>
          <w:bCs/>
          <w:color w:val="000000"/>
          <w:sz w:val="24"/>
          <w:szCs w:val="24"/>
        </w:rPr>
        <w:t xml:space="preserve"> 19: 369-398.</w:t>
      </w:r>
    </w:p>
    <w:p w14:paraId="508E124A"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Cooney D A, Handschumacher R E (1970) L-asparaginase and L-asparagine metabolism. Annual review of pharmacology 10(1): 421-440.</w:t>
      </w:r>
    </w:p>
    <w:p w14:paraId="75607D6B"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 xml:space="preserve">De Groot N, Lichtenstein N (1960) The action of mammalian liver enzyme preparations on asparagine and asparagine derivatives. </w:t>
      </w:r>
      <w:proofErr w:type="spellStart"/>
      <w:r w:rsidRPr="00DE2687">
        <w:rPr>
          <w:rFonts w:ascii="Times New Roman" w:hAnsi="Times New Roman" w:cs="Times New Roman"/>
          <w:bCs/>
          <w:color w:val="000000"/>
          <w:sz w:val="24"/>
          <w:szCs w:val="24"/>
        </w:rPr>
        <w:t>Biochimica</w:t>
      </w:r>
      <w:proofErr w:type="spellEnd"/>
      <w:r w:rsidRPr="00DE2687">
        <w:rPr>
          <w:rFonts w:ascii="Times New Roman" w:hAnsi="Times New Roman" w:cs="Times New Roman"/>
          <w:bCs/>
          <w:color w:val="000000"/>
          <w:sz w:val="24"/>
          <w:szCs w:val="24"/>
        </w:rPr>
        <w:t xml:space="preserve"> et </w:t>
      </w:r>
      <w:proofErr w:type="spellStart"/>
      <w:r w:rsidRPr="00DE2687">
        <w:rPr>
          <w:rFonts w:ascii="Times New Roman" w:hAnsi="Times New Roman" w:cs="Times New Roman"/>
          <w:bCs/>
          <w:color w:val="000000"/>
          <w:sz w:val="24"/>
          <w:szCs w:val="24"/>
        </w:rPr>
        <w:t>biophysica</w:t>
      </w:r>
      <w:proofErr w:type="spellEnd"/>
      <w:r w:rsidRPr="00DE2687">
        <w:rPr>
          <w:rFonts w:ascii="Times New Roman" w:hAnsi="Times New Roman" w:cs="Times New Roman"/>
          <w:bCs/>
          <w:color w:val="000000"/>
          <w:sz w:val="24"/>
          <w:szCs w:val="24"/>
        </w:rPr>
        <w:t xml:space="preserve"> acta 40: 92-98.</w:t>
      </w:r>
    </w:p>
    <w:p w14:paraId="11B8583A"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 xml:space="preserve">De Groot N, Lichtenstein N (1960) The action of Pseudomonas fluorescens extracts on asparagine and asparagine derivatives. </w:t>
      </w:r>
      <w:proofErr w:type="spellStart"/>
      <w:r w:rsidRPr="00DE2687">
        <w:rPr>
          <w:rFonts w:ascii="Times New Roman" w:hAnsi="Times New Roman" w:cs="Times New Roman"/>
          <w:bCs/>
          <w:color w:val="000000"/>
          <w:sz w:val="24"/>
          <w:szCs w:val="24"/>
        </w:rPr>
        <w:t>Biochimica</w:t>
      </w:r>
      <w:proofErr w:type="spellEnd"/>
      <w:r w:rsidRPr="00DE2687">
        <w:rPr>
          <w:rFonts w:ascii="Times New Roman" w:hAnsi="Times New Roman" w:cs="Times New Roman"/>
          <w:bCs/>
          <w:color w:val="000000"/>
          <w:sz w:val="24"/>
          <w:szCs w:val="24"/>
        </w:rPr>
        <w:t xml:space="preserve"> et </w:t>
      </w:r>
      <w:proofErr w:type="spellStart"/>
      <w:r w:rsidRPr="00DE2687">
        <w:rPr>
          <w:rFonts w:ascii="Times New Roman" w:hAnsi="Times New Roman" w:cs="Times New Roman"/>
          <w:bCs/>
          <w:color w:val="000000"/>
          <w:sz w:val="24"/>
          <w:szCs w:val="24"/>
        </w:rPr>
        <w:t>biophysica</w:t>
      </w:r>
      <w:proofErr w:type="spellEnd"/>
      <w:r w:rsidRPr="00DE2687">
        <w:rPr>
          <w:rFonts w:ascii="Times New Roman" w:hAnsi="Times New Roman" w:cs="Times New Roman"/>
          <w:bCs/>
          <w:color w:val="000000"/>
          <w:sz w:val="24"/>
          <w:szCs w:val="24"/>
        </w:rPr>
        <w:t xml:space="preserve"> acta 40: 99-110.</w:t>
      </w:r>
    </w:p>
    <w:p w14:paraId="681D6157"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lastRenderedPageBreak/>
        <w:t>Debashish G, Malay S, Barindra S, Joydeep M (2005) Marine enzymes. Marine Biotechnology I: 189-218.</w:t>
      </w:r>
    </w:p>
    <w:p w14:paraId="4A2C3041"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 xml:space="preserve">Dias F </w:t>
      </w:r>
      <w:proofErr w:type="spellStart"/>
      <w:r w:rsidRPr="00DE2687">
        <w:rPr>
          <w:rFonts w:ascii="Times New Roman" w:hAnsi="Times New Roman" w:cs="Times New Roman"/>
          <w:bCs/>
          <w:color w:val="000000"/>
          <w:sz w:val="24"/>
          <w:szCs w:val="24"/>
        </w:rPr>
        <w:t>F</w:t>
      </w:r>
      <w:proofErr w:type="spellEnd"/>
      <w:r w:rsidRPr="00DE2687">
        <w:rPr>
          <w:rFonts w:ascii="Times New Roman" w:hAnsi="Times New Roman" w:cs="Times New Roman"/>
          <w:bCs/>
          <w:color w:val="000000"/>
          <w:sz w:val="24"/>
          <w:szCs w:val="24"/>
        </w:rPr>
        <w:t xml:space="preserve"> G, de Castro R J S, Ohara A, </w:t>
      </w:r>
      <w:proofErr w:type="spellStart"/>
      <w:r w:rsidRPr="00DE2687">
        <w:rPr>
          <w:rFonts w:ascii="Times New Roman" w:hAnsi="Times New Roman" w:cs="Times New Roman"/>
          <w:bCs/>
          <w:color w:val="000000"/>
          <w:sz w:val="24"/>
          <w:szCs w:val="24"/>
        </w:rPr>
        <w:t>Nishide</w:t>
      </w:r>
      <w:proofErr w:type="spellEnd"/>
      <w:r w:rsidRPr="00DE2687">
        <w:rPr>
          <w:rFonts w:ascii="Times New Roman" w:hAnsi="Times New Roman" w:cs="Times New Roman"/>
          <w:bCs/>
          <w:color w:val="000000"/>
          <w:sz w:val="24"/>
          <w:szCs w:val="24"/>
        </w:rPr>
        <w:t xml:space="preserve"> T G, </w:t>
      </w:r>
      <w:proofErr w:type="spellStart"/>
      <w:r w:rsidRPr="00DE2687">
        <w:rPr>
          <w:rFonts w:ascii="Times New Roman" w:hAnsi="Times New Roman" w:cs="Times New Roman"/>
          <w:bCs/>
          <w:color w:val="000000"/>
          <w:sz w:val="24"/>
          <w:szCs w:val="24"/>
        </w:rPr>
        <w:t>Bagagli</w:t>
      </w:r>
      <w:proofErr w:type="spellEnd"/>
      <w:r w:rsidRPr="00DE2687">
        <w:rPr>
          <w:rFonts w:ascii="Times New Roman" w:hAnsi="Times New Roman" w:cs="Times New Roman"/>
          <w:bCs/>
          <w:color w:val="000000"/>
          <w:sz w:val="24"/>
          <w:szCs w:val="24"/>
        </w:rPr>
        <w:t xml:space="preserve"> M P, Sato H </w:t>
      </w:r>
      <w:proofErr w:type="spellStart"/>
      <w:r w:rsidRPr="00DE2687">
        <w:rPr>
          <w:rFonts w:ascii="Times New Roman" w:hAnsi="Times New Roman" w:cs="Times New Roman"/>
          <w:bCs/>
          <w:color w:val="000000"/>
          <w:sz w:val="24"/>
          <w:szCs w:val="24"/>
        </w:rPr>
        <w:t>H</w:t>
      </w:r>
      <w:proofErr w:type="spellEnd"/>
      <w:r w:rsidRPr="00DE2687">
        <w:rPr>
          <w:rFonts w:ascii="Times New Roman" w:hAnsi="Times New Roman" w:cs="Times New Roman"/>
          <w:bCs/>
          <w:color w:val="000000"/>
          <w:sz w:val="24"/>
          <w:szCs w:val="24"/>
        </w:rPr>
        <w:t xml:space="preserve"> (2015) Simplex centroid mixture design to improve L-asparaginase production in solid-state fermentation using </w:t>
      </w:r>
      <w:proofErr w:type="spellStart"/>
      <w:r w:rsidRPr="00DE2687">
        <w:rPr>
          <w:rFonts w:ascii="Times New Roman" w:hAnsi="Times New Roman" w:cs="Times New Roman"/>
          <w:bCs/>
          <w:color w:val="000000"/>
          <w:sz w:val="24"/>
          <w:szCs w:val="24"/>
        </w:rPr>
        <w:t>agroindustrial</w:t>
      </w:r>
      <w:proofErr w:type="spellEnd"/>
      <w:r w:rsidRPr="00DE2687">
        <w:rPr>
          <w:rFonts w:ascii="Times New Roman" w:hAnsi="Times New Roman" w:cs="Times New Roman"/>
          <w:bCs/>
          <w:color w:val="000000"/>
          <w:sz w:val="24"/>
          <w:szCs w:val="24"/>
        </w:rPr>
        <w:t xml:space="preserve"> wastes. </w:t>
      </w:r>
      <w:proofErr w:type="spellStart"/>
      <w:r w:rsidRPr="00DE2687">
        <w:rPr>
          <w:rFonts w:ascii="Times New Roman" w:hAnsi="Times New Roman" w:cs="Times New Roman"/>
          <w:bCs/>
          <w:color w:val="000000"/>
          <w:sz w:val="24"/>
          <w:szCs w:val="24"/>
        </w:rPr>
        <w:t>Biocatalysis</w:t>
      </w:r>
      <w:proofErr w:type="spellEnd"/>
      <w:r w:rsidRPr="00DE2687">
        <w:rPr>
          <w:rFonts w:ascii="Times New Roman" w:hAnsi="Times New Roman" w:cs="Times New Roman"/>
          <w:bCs/>
          <w:color w:val="000000"/>
          <w:sz w:val="24"/>
          <w:szCs w:val="24"/>
        </w:rPr>
        <w:t xml:space="preserve"> and Agricultural Biotechnology 4(4): 528-534.</w:t>
      </w:r>
    </w:p>
    <w:p w14:paraId="1C440BCD"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 xml:space="preserve">Dias F </w:t>
      </w:r>
      <w:proofErr w:type="spellStart"/>
      <w:r w:rsidRPr="00DE2687">
        <w:rPr>
          <w:rFonts w:ascii="Times New Roman" w:hAnsi="Times New Roman" w:cs="Times New Roman"/>
          <w:bCs/>
          <w:color w:val="000000"/>
          <w:sz w:val="24"/>
          <w:szCs w:val="24"/>
        </w:rPr>
        <w:t>F</w:t>
      </w:r>
      <w:proofErr w:type="spellEnd"/>
      <w:r w:rsidRPr="00DE2687">
        <w:rPr>
          <w:rFonts w:ascii="Times New Roman" w:hAnsi="Times New Roman" w:cs="Times New Roman"/>
          <w:bCs/>
          <w:color w:val="000000"/>
          <w:sz w:val="24"/>
          <w:szCs w:val="24"/>
        </w:rPr>
        <w:t xml:space="preserve"> G, Santos Aguilar J G D, Sato H </w:t>
      </w:r>
      <w:proofErr w:type="spellStart"/>
      <w:r w:rsidRPr="00DE2687">
        <w:rPr>
          <w:rFonts w:ascii="Times New Roman" w:hAnsi="Times New Roman" w:cs="Times New Roman"/>
          <w:bCs/>
          <w:color w:val="000000"/>
          <w:sz w:val="24"/>
          <w:szCs w:val="24"/>
        </w:rPr>
        <w:t>H</w:t>
      </w:r>
      <w:proofErr w:type="spellEnd"/>
      <w:r w:rsidRPr="00DE2687">
        <w:rPr>
          <w:rFonts w:ascii="Times New Roman" w:hAnsi="Times New Roman" w:cs="Times New Roman"/>
          <w:bCs/>
          <w:color w:val="000000"/>
          <w:sz w:val="24"/>
          <w:szCs w:val="24"/>
        </w:rPr>
        <w:t xml:space="preserve"> (2019) l-Asparaginase from Aspergillus spp.: production based on kinetics, thermal stability and biochemical characterization. 3 Biotech 9(7): 1-10.</w:t>
      </w:r>
    </w:p>
    <w:p w14:paraId="7985774F" w14:textId="77777777" w:rsidR="00DE2687" w:rsidRPr="00DE2687" w:rsidRDefault="00DE2687" w:rsidP="00DE2687">
      <w:pPr>
        <w:spacing w:line="276" w:lineRule="auto"/>
        <w:jc w:val="both"/>
        <w:rPr>
          <w:rFonts w:ascii="Times New Roman" w:hAnsi="Times New Roman" w:cs="Times New Roman"/>
          <w:bCs/>
          <w:color w:val="000000"/>
          <w:sz w:val="24"/>
          <w:szCs w:val="24"/>
        </w:rPr>
      </w:pPr>
      <w:proofErr w:type="spellStart"/>
      <w:r w:rsidRPr="00DE2687">
        <w:rPr>
          <w:rFonts w:ascii="Times New Roman" w:hAnsi="Times New Roman" w:cs="Times New Roman"/>
          <w:bCs/>
          <w:color w:val="000000"/>
          <w:sz w:val="24"/>
          <w:szCs w:val="24"/>
        </w:rPr>
        <w:t>Drainas</w:t>
      </w:r>
      <w:proofErr w:type="spellEnd"/>
      <w:r w:rsidRPr="00DE2687">
        <w:rPr>
          <w:rFonts w:ascii="Times New Roman" w:hAnsi="Times New Roman" w:cs="Times New Roman"/>
          <w:bCs/>
          <w:color w:val="000000"/>
          <w:sz w:val="24"/>
          <w:szCs w:val="24"/>
        </w:rPr>
        <w:t xml:space="preserve"> D, </w:t>
      </w:r>
      <w:proofErr w:type="spellStart"/>
      <w:r w:rsidRPr="00DE2687">
        <w:rPr>
          <w:rFonts w:ascii="Times New Roman" w:hAnsi="Times New Roman" w:cs="Times New Roman"/>
          <w:bCs/>
          <w:color w:val="000000"/>
          <w:sz w:val="24"/>
          <w:szCs w:val="24"/>
        </w:rPr>
        <w:t>Drainas</w:t>
      </w:r>
      <w:proofErr w:type="spellEnd"/>
      <w:r w:rsidRPr="00DE2687">
        <w:rPr>
          <w:rFonts w:ascii="Times New Roman" w:hAnsi="Times New Roman" w:cs="Times New Roman"/>
          <w:bCs/>
          <w:color w:val="000000"/>
          <w:sz w:val="24"/>
          <w:szCs w:val="24"/>
        </w:rPr>
        <w:t xml:space="preserve"> C (1985) A conductimetric method for assaying asparaginase activity in Aspergillus </w:t>
      </w:r>
      <w:proofErr w:type="spellStart"/>
      <w:r w:rsidRPr="00DE2687">
        <w:rPr>
          <w:rFonts w:ascii="Times New Roman" w:hAnsi="Times New Roman" w:cs="Times New Roman"/>
          <w:bCs/>
          <w:color w:val="000000"/>
          <w:sz w:val="24"/>
          <w:szCs w:val="24"/>
        </w:rPr>
        <w:t>nidulans</w:t>
      </w:r>
      <w:proofErr w:type="spellEnd"/>
      <w:r w:rsidRPr="00DE2687">
        <w:rPr>
          <w:rFonts w:ascii="Times New Roman" w:hAnsi="Times New Roman" w:cs="Times New Roman"/>
          <w:bCs/>
          <w:color w:val="000000"/>
          <w:sz w:val="24"/>
          <w:szCs w:val="24"/>
        </w:rPr>
        <w:t>. European journal of biochemistry 151(3): 591-593.</w:t>
      </w:r>
    </w:p>
    <w:p w14:paraId="103F089D"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Dutta S., Ghosh, S., &amp;Pramanik, S. (2015). L-asparaginase and L-glutaminase from Aspergillus fumigatus WL002: Production and some physicochemical properties. Applied biochemistry and microbiology, 51(4), 425-431.</w:t>
      </w:r>
    </w:p>
    <w:p w14:paraId="5D3A2CB3"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 xml:space="preserve">Duval M, Suciu S, Ferster A, </w:t>
      </w:r>
      <w:proofErr w:type="spellStart"/>
      <w:r w:rsidRPr="00DE2687">
        <w:rPr>
          <w:rFonts w:ascii="Times New Roman" w:hAnsi="Times New Roman" w:cs="Times New Roman"/>
          <w:bCs/>
          <w:color w:val="000000"/>
          <w:sz w:val="24"/>
          <w:szCs w:val="24"/>
        </w:rPr>
        <w:t>Rialland</w:t>
      </w:r>
      <w:proofErr w:type="spellEnd"/>
      <w:r w:rsidRPr="00DE2687">
        <w:rPr>
          <w:rFonts w:ascii="Times New Roman" w:hAnsi="Times New Roman" w:cs="Times New Roman"/>
          <w:bCs/>
          <w:color w:val="000000"/>
          <w:sz w:val="24"/>
          <w:szCs w:val="24"/>
        </w:rPr>
        <w:t xml:space="preserve"> X, Nelken B, Lutz P, ....., Philippe N (2002) Comparison of Escherichia coli–asparaginase with Erwinia-asparaginase in the treatment of childhood lymphoid malignancies: results of a randomized European Organisation for Research and Treatment of Cancer- Children's </w:t>
      </w:r>
      <w:proofErr w:type="spellStart"/>
      <w:r w:rsidRPr="00DE2687">
        <w:rPr>
          <w:rFonts w:ascii="Times New Roman" w:hAnsi="Times New Roman" w:cs="Times New Roman"/>
          <w:bCs/>
          <w:color w:val="000000"/>
          <w:sz w:val="24"/>
          <w:szCs w:val="24"/>
        </w:rPr>
        <w:t>Leukemia</w:t>
      </w:r>
      <w:proofErr w:type="spellEnd"/>
      <w:r w:rsidRPr="00DE2687">
        <w:rPr>
          <w:rFonts w:ascii="Times New Roman" w:hAnsi="Times New Roman" w:cs="Times New Roman"/>
          <w:bCs/>
          <w:color w:val="000000"/>
          <w:sz w:val="24"/>
          <w:szCs w:val="24"/>
        </w:rPr>
        <w:t xml:space="preserve"> Group phase 3 trial. Blood, The Journal of the American Society of </w:t>
      </w:r>
      <w:proofErr w:type="spellStart"/>
      <w:r w:rsidRPr="00DE2687">
        <w:rPr>
          <w:rFonts w:ascii="Times New Roman" w:hAnsi="Times New Roman" w:cs="Times New Roman"/>
          <w:bCs/>
          <w:color w:val="000000"/>
          <w:sz w:val="24"/>
          <w:szCs w:val="24"/>
        </w:rPr>
        <w:t>Hematology</w:t>
      </w:r>
      <w:proofErr w:type="spellEnd"/>
      <w:r w:rsidRPr="00DE2687">
        <w:rPr>
          <w:rFonts w:ascii="Times New Roman" w:hAnsi="Times New Roman" w:cs="Times New Roman"/>
          <w:bCs/>
          <w:color w:val="000000"/>
          <w:sz w:val="24"/>
          <w:szCs w:val="24"/>
        </w:rPr>
        <w:t xml:space="preserve"> 99(8): 2734-2739.</w:t>
      </w:r>
    </w:p>
    <w:p w14:paraId="1BD1BBAD"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Ehrman M, Cedar H, Schwartz J H (1971) L-Asparaginase II of Escherichia coli: Studies on the enzymatic mechanism of action. Journal of Biological Chemistry 246(1): 88-94.</w:t>
      </w:r>
    </w:p>
    <w:p w14:paraId="58199DDC"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 xml:space="preserve">Eisele N, Linke D, Bitzer K, </w:t>
      </w:r>
      <w:proofErr w:type="spellStart"/>
      <w:r w:rsidRPr="00DE2687">
        <w:rPr>
          <w:rFonts w:ascii="Times New Roman" w:hAnsi="Times New Roman" w:cs="Times New Roman"/>
          <w:bCs/>
          <w:color w:val="000000"/>
          <w:sz w:val="24"/>
          <w:szCs w:val="24"/>
        </w:rPr>
        <w:t>Na’amnieh</w:t>
      </w:r>
      <w:proofErr w:type="spellEnd"/>
      <w:r w:rsidRPr="00DE2687">
        <w:rPr>
          <w:rFonts w:ascii="Times New Roman" w:hAnsi="Times New Roman" w:cs="Times New Roman"/>
          <w:bCs/>
          <w:color w:val="000000"/>
          <w:sz w:val="24"/>
          <w:szCs w:val="24"/>
        </w:rPr>
        <w:t xml:space="preserve"> S, Nimtz M, Berger R G (2011) The first characterized asparaginase from a basidiomycete, </w:t>
      </w:r>
      <w:proofErr w:type="spellStart"/>
      <w:r w:rsidRPr="00DE2687">
        <w:rPr>
          <w:rFonts w:ascii="Times New Roman" w:hAnsi="Times New Roman" w:cs="Times New Roman"/>
          <w:bCs/>
          <w:color w:val="000000"/>
          <w:sz w:val="24"/>
          <w:szCs w:val="24"/>
        </w:rPr>
        <w:t>Flammulinavelutipes</w:t>
      </w:r>
      <w:proofErr w:type="spellEnd"/>
      <w:r w:rsidRPr="00DE2687">
        <w:rPr>
          <w:rFonts w:ascii="Times New Roman" w:hAnsi="Times New Roman" w:cs="Times New Roman"/>
          <w:bCs/>
          <w:color w:val="000000"/>
          <w:sz w:val="24"/>
          <w:szCs w:val="24"/>
        </w:rPr>
        <w:t>. Bioresource technology 102(3): 3316-3321.</w:t>
      </w:r>
    </w:p>
    <w:p w14:paraId="69C9DBBC" w14:textId="77777777" w:rsidR="00DE2687" w:rsidRPr="00DE2687" w:rsidRDefault="00DE2687" w:rsidP="00DE2687">
      <w:pPr>
        <w:spacing w:line="276" w:lineRule="auto"/>
        <w:jc w:val="both"/>
        <w:rPr>
          <w:rFonts w:ascii="Times New Roman" w:hAnsi="Times New Roman" w:cs="Times New Roman"/>
          <w:bCs/>
          <w:color w:val="000000"/>
          <w:sz w:val="24"/>
          <w:szCs w:val="24"/>
        </w:rPr>
      </w:pPr>
      <w:proofErr w:type="spellStart"/>
      <w:r w:rsidRPr="00DE2687">
        <w:rPr>
          <w:rFonts w:ascii="Times New Roman" w:hAnsi="Times New Roman" w:cs="Times New Roman"/>
          <w:bCs/>
          <w:color w:val="000000"/>
          <w:sz w:val="24"/>
          <w:szCs w:val="24"/>
        </w:rPr>
        <w:t>Elfita</w:t>
      </w:r>
      <w:proofErr w:type="spellEnd"/>
      <w:r w:rsidRPr="00DE2687">
        <w:rPr>
          <w:rFonts w:ascii="Times New Roman" w:hAnsi="Times New Roman" w:cs="Times New Roman"/>
          <w:bCs/>
          <w:color w:val="000000"/>
          <w:sz w:val="24"/>
          <w:szCs w:val="24"/>
        </w:rPr>
        <w:t xml:space="preserve"> E, </w:t>
      </w:r>
      <w:proofErr w:type="spellStart"/>
      <w:r w:rsidRPr="00DE2687">
        <w:rPr>
          <w:rFonts w:ascii="Times New Roman" w:hAnsi="Times New Roman" w:cs="Times New Roman"/>
          <w:bCs/>
          <w:color w:val="000000"/>
          <w:sz w:val="24"/>
          <w:szCs w:val="24"/>
        </w:rPr>
        <w:t>Muharni</w:t>
      </w:r>
      <w:proofErr w:type="spellEnd"/>
      <w:r w:rsidRPr="00DE2687">
        <w:rPr>
          <w:rFonts w:ascii="Times New Roman" w:hAnsi="Times New Roman" w:cs="Times New Roman"/>
          <w:bCs/>
          <w:color w:val="000000"/>
          <w:sz w:val="24"/>
          <w:szCs w:val="24"/>
        </w:rPr>
        <w:t xml:space="preserve"> M, Munawar M, </w:t>
      </w:r>
      <w:proofErr w:type="spellStart"/>
      <w:r w:rsidRPr="00DE2687">
        <w:rPr>
          <w:rFonts w:ascii="Times New Roman" w:hAnsi="Times New Roman" w:cs="Times New Roman"/>
          <w:bCs/>
          <w:color w:val="000000"/>
          <w:sz w:val="24"/>
          <w:szCs w:val="24"/>
        </w:rPr>
        <w:t>Legasari</w:t>
      </w:r>
      <w:proofErr w:type="spellEnd"/>
      <w:r w:rsidRPr="00DE2687">
        <w:rPr>
          <w:rFonts w:ascii="Times New Roman" w:hAnsi="Times New Roman" w:cs="Times New Roman"/>
          <w:bCs/>
          <w:color w:val="000000"/>
          <w:sz w:val="24"/>
          <w:szCs w:val="24"/>
        </w:rPr>
        <w:t xml:space="preserve"> L, </w:t>
      </w:r>
      <w:proofErr w:type="spellStart"/>
      <w:r w:rsidRPr="00DE2687">
        <w:rPr>
          <w:rFonts w:ascii="Times New Roman" w:hAnsi="Times New Roman" w:cs="Times New Roman"/>
          <w:bCs/>
          <w:color w:val="000000"/>
          <w:sz w:val="24"/>
          <w:szCs w:val="24"/>
        </w:rPr>
        <w:t>Darwati</w:t>
      </w:r>
      <w:proofErr w:type="spellEnd"/>
      <w:r w:rsidRPr="00DE2687">
        <w:rPr>
          <w:rFonts w:ascii="Times New Roman" w:hAnsi="Times New Roman" w:cs="Times New Roman"/>
          <w:bCs/>
          <w:color w:val="000000"/>
          <w:sz w:val="24"/>
          <w:szCs w:val="24"/>
        </w:rPr>
        <w:t xml:space="preserve"> D (2011) Antimalarial compounds from endophytic fungi of </w:t>
      </w:r>
      <w:proofErr w:type="spellStart"/>
      <w:r w:rsidRPr="00DE2687">
        <w:rPr>
          <w:rFonts w:ascii="Times New Roman" w:hAnsi="Times New Roman" w:cs="Times New Roman"/>
          <w:bCs/>
          <w:color w:val="000000"/>
          <w:sz w:val="24"/>
          <w:szCs w:val="24"/>
        </w:rPr>
        <w:t>Brotowali</w:t>
      </w:r>
      <w:proofErr w:type="spellEnd"/>
      <w:r w:rsidRPr="00DE2687">
        <w:rPr>
          <w:rFonts w:ascii="Times New Roman" w:hAnsi="Times New Roman" w:cs="Times New Roman"/>
          <w:bCs/>
          <w:color w:val="000000"/>
          <w:sz w:val="24"/>
          <w:szCs w:val="24"/>
        </w:rPr>
        <w:t xml:space="preserve"> (</w:t>
      </w:r>
      <w:proofErr w:type="spellStart"/>
      <w:r w:rsidRPr="00DE2687">
        <w:rPr>
          <w:rFonts w:ascii="Times New Roman" w:hAnsi="Times New Roman" w:cs="Times New Roman"/>
          <w:bCs/>
          <w:color w:val="000000"/>
          <w:sz w:val="24"/>
          <w:szCs w:val="24"/>
        </w:rPr>
        <w:t>Tinasporacrispa</w:t>
      </w:r>
      <w:proofErr w:type="spellEnd"/>
      <w:r w:rsidRPr="00DE2687">
        <w:rPr>
          <w:rFonts w:ascii="Times New Roman" w:hAnsi="Times New Roman" w:cs="Times New Roman"/>
          <w:bCs/>
          <w:color w:val="000000"/>
          <w:sz w:val="24"/>
          <w:szCs w:val="24"/>
        </w:rPr>
        <w:t xml:space="preserve"> L). Indonesian Journal of Chemistry 11(1): 53-58.</w:t>
      </w:r>
    </w:p>
    <w:p w14:paraId="7FFF9AD4" w14:textId="77777777" w:rsidR="00DE2687" w:rsidRPr="00DE2687" w:rsidRDefault="00DE2687" w:rsidP="00DE2687">
      <w:pPr>
        <w:spacing w:line="276" w:lineRule="auto"/>
        <w:jc w:val="both"/>
        <w:rPr>
          <w:rFonts w:ascii="Times New Roman" w:hAnsi="Times New Roman" w:cs="Times New Roman"/>
          <w:bCs/>
          <w:color w:val="000000"/>
          <w:sz w:val="24"/>
          <w:szCs w:val="24"/>
        </w:rPr>
      </w:pPr>
      <w:proofErr w:type="spellStart"/>
      <w:r w:rsidRPr="00DE2687">
        <w:rPr>
          <w:rFonts w:ascii="Times New Roman" w:hAnsi="Times New Roman" w:cs="Times New Roman"/>
          <w:bCs/>
          <w:color w:val="000000"/>
          <w:sz w:val="24"/>
          <w:szCs w:val="24"/>
        </w:rPr>
        <w:t>Firáková</w:t>
      </w:r>
      <w:proofErr w:type="spellEnd"/>
      <w:r w:rsidRPr="00DE2687">
        <w:rPr>
          <w:rFonts w:ascii="Times New Roman" w:hAnsi="Times New Roman" w:cs="Times New Roman"/>
          <w:bCs/>
          <w:color w:val="000000"/>
          <w:sz w:val="24"/>
          <w:szCs w:val="24"/>
        </w:rPr>
        <w:t xml:space="preserve"> S, </w:t>
      </w:r>
      <w:proofErr w:type="spellStart"/>
      <w:r w:rsidRPr="00DE2687">
        <w:rPr>
          <w:rFonts w:ascii="Times New Roman" w:hAnsi="Times New Roman" w:cs="Times New Roman"/>
          <w:bCs/>
          <w:color w:val="000000"/>
          <w:sz w:val="24"/>
          <w:szCs w:val="24"/>
        </w:rPr>
        <w:t>ŠturdíkováM</w:t>
      </w:r>
      <w:proofErr w:type="spellEnd"/>
      <w:r w:rsidRPr="00DE2687">
        <w:rPr>
          <w:rFonts w:ascii="Times New Roman" w:hAnsi="Times New Roman" w:cs="Times New Roman"/>
          <w:bCs/>
          <w:color w:val="000000"/>
          <w:sz w:val="24"/>
          <w:szCs w:val="24"/>
        </w:rPr>
        <w:t xml:space="preserve">,  </w:t>
      </w:r>
      <w:proofErr w:type="spellStart"/>
      <w:r w:rsidRPr="00DE2687">
        <w:rPr>
          <w:rFonts w:ascii="Times New Roman" w:hAnsi="Times New Roman" w:cs="Times New Roman"/>
          <w:bCs/>
          <w:color w:val="000000"/>
          <w:sz w:val="24"/>
          <w:szCs w:val="24"/>
        </w:rPr>
        <w:t>Múčková</w:t>
      </w:r>
      <w:proofErr w:type="spellEnd"/>
      <w:r w:rsidRPr="00DE2687">
        <w:rPr>
          <w:rFonts w:ascii="Times New Roman" w:hAnsi="Times New Roman" w:cs="Times New Roman"/>
          <w:bCs/>
          <w:color w:val="000000"/>
          <w:sz w:val="24"/>
          <w:szCs w:val="24"/>
        </w:rPr>
        <w:t xml:space="preserve"> M (2007) Bioactive secondary metabolites produced by microorganisms associated with plants. </w:t>
      </w:r>
      <w:proofErr w:type="spellStart"/>
      <w:r w:rsidRPr="00DE2687">
        <w:rPr>
          <w:rFonts w:ascii="Times New Roman" w:hAnsi="Times New Roman" w:cs="Times New Roman"/>
          <w:bCs/>
          <w:color w:val="000000"/>
          <w:sz w:val="24"/>
          <w:szCs w:val="24"/>
        </w:rPr>
        <w:t>Biologia</w:t>
      </w:r>
      <w:proofErr w:type="spellEnd"/>
      <w:r w:rsidRPr="00DE2687">
        <w:rPr>
          <w:rFonts w:ascii="Times New Roman" w:hAnsi="Times New Roman" w:cs="Times New Roman"/>
          <w:bCs/>
          <w:color w:val="000000"/>
          <w:sz w:val="24"/>
          <w:szCs w:val="24"/>
        </w:rPr>
        <w:t xml:space="preserve"> 62(3): 251-257.</w:t>
      </w:r>
    </w:p>
    <w:p w14:paraId="0BE3A790"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 xml:space="preserve">Fisher S H, Wray Jr L V (2002)Bacillus subtilis 168 contains two differentially regulated genes encoding L-asparaginase. Journal of Bacteriology 184(8): 2148-2154. </w:t>
      </w:r>
    </w:p>
    <w:p w14:paraId="379FEC32"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 xml:space="preserve">Gentili D, </w:t>
      </w:r>
      <w:proofErr w:type="spellStart"/>
      <w:r w:rsidRPr="00DE2687">
        <w:rPr>
          <w:rFonts w:ascii="Times New Roman" w:hAnsi="Times New Roman" w:cs="Times New Roman"/>
          <w:bCs/>
          <w:color w:val="000000"/>
          <w:sz w:val="24"/>
          <w:szCs w:val="24"/>
        </w:rPr>
        <w:t>Zucchetti</w:t>
      </w:r>
      <w:proofErr w:type="spellEnd"/>
      <w:r w:rsidRPr="00DE2687">
        <w:rPr>
          <w:rFonts w:ascii="Times New Roman" w:hAnsi="Times New Roman" w:cs="Times New Roman"/>
          <w:bCs/>
          <w:color w:val="000000"/>
          <w:sz w:val="24"/>
          <w:szCs w:val="24"/>
        </w:rPr>
        <w:t xml:space="preserve"> M, Conter V, </w:t>
      </w:r>
      <w:proofErr w:type="spellStart"/>
      <w:r w:rsidRPr="00DE2687">
        <w:rPr>
          <w:rFonts w:ascii="Times New Roman" w:hAnsi="Times New Roman" w:cs="Times New Roman"/>
          <w:bCs/>
          <w:color w:val="000000"/>
          <w:sz w:val="24"/>
          <w:szCs w:val="24"/>
        </w:rPr>
        <w:t>Masera</w:t>
      </w:r>
      <w:proofErr w:type="spellEnd"/>
      <w:r w:rsidRPr="00DE2687">
        <w:rPr>
          <w:rFonts w:ascii="Times New Roman" w:hAnsi="Times New Roman" w:cs="Times New Roman"/>
          <w:bCs/>
          <w:color w:val="000000"/>
          <w:sz w:val="24"/>
          <w:szCs w:val="24"/>
        </w:rPr>
        <w:t xml:space="preserve"> G, </w:t>
      </w:r>
      <w:proofErr w:type="spellStart"/>
      <w:r w:rsidRPr="00DE2687">
        <w:rPr>
          <w:rFonts w:ascii="Times New Roman" w:hAnsi="Times New Roman" w:cs="Times New Roman"/>
          <w:bCs/>
          <w:color w:val="000000"/>
          <w:sz w:val="24"/>
          <w:szCs w:val="24"/>
        </w:rPr>
        <w:t>D'Incalci</w:t>
      </w:r>
      <w:proofErr w:type="spellEnd"/>
      <w:r w:rsidRPr="00DE2687">
        <w:rPr>
          <w:rFonts w:ascii="Times New Roman" w:hAnsi="Times New Roman" w:cs="Times New Roman"/>
          <w:bCs/>
          <w:color w:val="000000"/>
          <w:sz w:val="24"/>
          <w:szCs w:val="24"/>
        </w:rPr>
        <w:t xml:space="preserve"> M (1994) Determination of L-asparagine in biological samples in the presence of L-asparaginase. Journal of Chromatography B: Biomedical Sciences and Applications 657(1): 47-52.</w:t>
      </w:r>
    </w:p>
    <w:p w14:paraId="0D350C70" w14:textId="77777777" w:rsidR="00DE2687" w:rsidRPr="00DE2687" w:rsidRDefault="00DE2687" w:rsidP="00DE2687">
      <w:pPr>
        <w:spacing w:line="276" w:lineRule="auto"/>
        <w:jc w:val="both"/>
        <w:rPr>
          <w:rFonts w:ascii="Times New Roman" w:hAnsi="Times New Roman" w:cs="Times New Roman"/>
          <w:bCs/>
          <w:color w:val="000000"/>
          <w:sz w:val="24"/>
          <w:szCs w:val="24"/>
        </w:rPr>
      </w:pPr>
      <w:proofErr w:type="spellStart"/>
      <w:r w:rsidRPr="00DE2687">
        <w:rPr>
          <w:rFonts w:ascii="Times New Roman" w:hAnsi="Times New Roman" w:cs="Times New Roman"/>
          <w:bCs/>
          <w:color w:val="000000"/>
          <w:sz w:val="24"/>
          <w:szCs w:val="24"/>
        </w:rPr>
        <w:t>Geuenich</w:t>
      </w:r>
      <w:proofErr w:type="spellEnd"/>
      <w:r w:rsidRPr="00DE2687">
        <w:rPr>
          <w:rFonts w:ascii="Times New Roman" w:hAnsi="Times New Roman" w:cs="Times New Roman"/>
          <w:bCs/>
          <w:color w:val="000000"/>
          <w:sz w:val="24"/>
          <w:szCs w:val="24"/>
        </w:rPr>
        <w:t xml:space="preserve"> S, Haberl C, Egger D, Kaspers U, </w:t>
      </w:r>
      <w:proofErr w:type="spellStart"/>
      <w:r w:rsidRPr="00DE2687">
        <w:rPr>
          <w:rFonts w:ascii="Times New Roman" w:hAnsi="Times New Roman" w:cs="Times New Roman"/>
          <w:bCs/>
          <w:color w:val="000000"/>
          <w:sz w:val="24"/>
          <w:szCs w:val="24"/>
        </w:rPr>
        <w:t>Hültner</w:t>
      </w:r>
      <w:proofErr w:type="spellEnd"/>
      <w:r w:rsidRPr="00DE2687">
        <w:rPr>
          <w:rFonts w:ascii="Times New Roman" w:hAnsi="Times New Roman" w:cs="Times New Roman"/>
          <w:bCs/>
          <w:color w:val="000000"/>
          <w:sz w:val="24"/>
          <w:szCs w:val="24"/>
        </w:rPr>
        <w:t xml:space="preserve"> L, </w:t>
      </w:r>
      <w:proofErr w:type="spellStart"/>
      <w:r w:rsidRPr="00DE2687">
        <w:rPr>
          <w:rFonts w:ascii="Times New Roman" w:hAnsi="Times New Roman" w:cs="Times New Roman"/>
          <w:bCs/>
          <w:color w:val="000000"/>
          <w:sz w:val="24"/>
          <w:szCs w:val="24"/>
        </w:rPr>
        <w:t>Wilmanns</w:t>
      </w:r>
      <w:proofErr w:type="spellEnd"/>
      <w:r w:rsidRPr="00DE2687">
        <w:rPr>
          <w:rFonts w:ascii="Times New Roman" w:hAnsi="Times New Roman" w:cs="Times New Roman"/>
          <w:bCs/>
          <w:color w:val="000000"/>
          <w:sz w:val="24"/>
          <w:szCs w:val="24"/>
        </w:rPr>
        <w:t xml:space="preserve"> W, </w:t>
      </w:r>
      <w:proofErr w:type="spellStart"/>
      <w:r w:rsidRPr="00DE2687">
        <w:rPr>
          <w:rFonts w:ascii="Times New Roman" w:hAnsi="Times New Roman" w:cs="Times New Roman"/>
          <w:bCs/>
          <w:color w:val="000000"/>
          <w:sz w:val="24"/>
          <w:szCs w:val="24"/>
        </w:rPr>
        <w:t>Denzlinger</w:t>
      </w:r>
      <w:proofErr w:type="spellEnd"/>
      <w:r w:rsidRPr="00DE2687">
        <w:rPr>
          <w:rFonts w:ascii="Times New Roman" w:hAnsi="Times New Roman" w:cs="Times New Roman"/>
          <w:bCs/>
          <w:color w:val="000000"/>
          <w:sz w:val="24"/>
          <w:szCs w:val="24"/>
        </w:rPr>
        <w:t xml:space="preserve"> C (1998) Induction of leukotriene production by bleomycin and asparaginase in mast cells in vitro and in patients in vivo. Biochemical pharmacology 55(4): 447-453.</w:t>
      </w:r>
    </w:p>
    <w:p w14:paraId="472AE919"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Goodsell D S (2005) The Molecular Perspective: l‐Asparaginase. Stem Cells 23(5): 710-711.</w:t>
      </w:r>
    </w:p>
    <w:p w14:paraId="543D37B3" w14:textId="77777777" w:rsidR="00DE2687" w:rsidRPr="00DE2687" w:rsidRDefault="00DE2687" w:rsidP="00DE2687">
      <w:pPr>
        <w:spacing w:line="276" w:lineRule="auto"/>
        <w:jc w:val="both"/>
        <w:rPr>
          <w:rFonts w:ascii="Times New Roman" w:hAnsi="Times New Roman" w:cs="Times New Roman"/>
          <w:bCs/>
          <w:color w:val="000000"/>
          <w:sz w:val="24"/>
          <w:szCs w:val="24"/>
        </w:rPr>
      </w:pPr>
      <w:proofErr w:type="spellStart"/>
      <w:r w:rsidRPr="00DE2687">
        <w:rPr>
          <w:rFonts w:ascii="Times New Roman" w:hAnsi="Times New Roman" w:cs="Times New Roman"/>
          <w:bCs/>
          <w:color w:val="000000"/>
          <w:sz w:val="24"/>
          <w:szCs w:val="24"/>
        </w:rPr>
        <w:lastRenderedPageBreak/>
        <w:t>Gordien</w:t>
      </w:r>
      <w:proofErr w:type="spellEnd"/>
      <w:r w:rsidRPr="00DE2687">
        <w:rPr>
          <w:rFonts w:ascii="Times New Roman" w:hAnsi="Times New Roman" w:cs="Times New Roman"/>
          <w:bCs/>
          <w:color w:val="000000"/>
          <w:sz w:val="24"/>
          <w:szCs w:val="24"/>
        </w:rPr>
        <w:t xml:space="preserve"> A Y, Gray A I, Ingleby K, Franzblau S G, Seidel V (2010) Activity of Scottish plant, lichen and fungal endophyte extracts against Mycobacterium </w:t>
      </w:r>
      <w:proofErr w:type="spellStart"/>
      <w:r w:rsidRPr="00DE2687">
        <w:rPr>
          <w:rFonts w:ascii="Times New Roman" w:hAnsi="Times New Roman" w:cs="Times New Roman"/>
          <w:bCs/>
          <w:color w:val="000000"/>
          <w:sz w:val="24"/>
          <w:szCs w:val="24"/>
        </w:rPr>
        <w:t>aurum</w:t>
      </w:r>
      <w:proofErr w:type="spellEnd"/>
      <w:r w:rsidRPr="00DE2687">
        <w:rPr>
          <w:rFonts w:ascii="Times New Roman" w:hAnsi="Times New Roman" w:cs="Times New Roman"/>
          <w:bCs/>
          <w:color w:val="000000"/>
          <w:sz w:val="24"/>
          <w:szCs w:val="24"/>
        </w:rPr>
        <w:t xml:space="preserve"> and Mycobacterium tuberculosis. Phytotherapy Research: An International Journal Devoted to Pharmacological and Toxicological Evaluation of Natural Product Derivatives 24(5): 692-698.</w:t>
      </w:r>
    </w:p>
    <w:p w14:paraId="4B8EC324" w14:textId="77777777" w:rsidR="00DE2687" w:rsidRPr="00DE2687" w:rsidRDefault="00DE2687" w:rsidP="00DE2687">
      <w:pPr>
        <w:spacing w:line="276" w:lineRule="auto"/>
        <w:jc w:val="both"/>
        <w:rPr>
          <w:rFonts w:ascii="Times New Roman" w:hAnsi="Times New Roman" w:cs="Times New Roman"/>
          <w:bCs/>
          <w:color w:val="000000"/>
          <w:sz w:val="24"/>
          <w:szCs w:val="24"/>
        </w:rPr>
      </w:pPr>
      <w:proofErr w:type="spellStart"/>
      <w:r w:rsidRPr="00DE2687">
        <w:rPr>
          <w:rFonts w:ascii="Times New Roman" w:hAnsi="Times New Roman" w:cs="Times New Roman"/>
          <w:bCs/>
          <w:color w:val="000000"/>
          <w:sz w:val="24"/>
          <w:szCs w:val="24"/>
        </w:rPr>
        <w:t>Grossowicz</w:t>
      </w:r>
      <w:proofErr w:type="spellEnd"/>
      <w:r w:rsidRPr="00DE2687">
        <w:rPr>
          <w:rFonts w:ascii="Times New Roman" w:hAnsi="Times New Roman" w:cs="Times New Roman"/>
          <w:bCs/>
          <w:color w:val="000000"/>
          <w:sz w:val="24"/>
          <w:szCs w:val="24"/>
        </w:rPr>
        <w:t xml:space="preserve"> N, </w:t>
      </w:r>
      <w:proofErr w:type="spellStart"/>
      <w:r w:rsidRPr="00DE2687">
        <w:rPr>
          <w:rFonts w:ascii="Times New Roman" w:hAnsi="Times New Roman" w:cs="Times New Roman"/>
          <w:bCs/>
          <w:color w:val="000000"/>
          <w:sz w:val="24"/>
          <w:szCs w:val="24"/>
        </w:rPr>
        <w:t>Wainfan</w:t>
      </w:r>
      <w:proofErr w:type="spellEnd"/>
      <w:r w:rsidRPr="00DE2687">
        <w:rPr>
          <w:rFonts w:ascii="Times New Roman" w:hAnsi="Times New Roman" w:cs="Times New Roman"/>
          <w:bCs/>
          <w:color w:val="000000"/>
          <w:sz w:val="24"/>
          <w:szCs w:val="24"/>
        </w:rPr>
        <w:t xml:space="preserve"> E, Borek E, </w:t>
      </w:r>
      <w:proofErr w:type="spellStart"/>
      <w:r w:rsidRPr="00DE2687">
        <w:rPr>
          <w:rFonts w:ascii="Times New Roman" w:hAnsi="Times New Roman" w:cs="Times New Roman"/>
          <w:bCs/>
          <w:color w:val="000000"/>
          <w:sz w:val="24"/>
          <w:szCs w:val="24"/>
        </w:rPr>
        <w:t>Waelsch</w:t>
      </w:r>
      <w:proofErr w:type="spellEnd"/>
      <w:r w:rsidRPr="00DE2687">
        <w:rPr>
          <w:rFonts w:ascii="Times New Roman" w:hAnsi="Times New Roman" w:cs="Times New Roman"/>
          <w:bCs/>
          <w:color w:val="000000"/>
          <w:sz w:val="24"/>
          <w:szCs w:val="24"/>
        </w:rPr>
        <w:t xml:space="preserve"> H (1950) The enzymatic formation of hydroxamic acids from glutamine and asparagine. J </w:t>
      </w:r>
      <w:proofErr w:type="spellStart"/>
      <w:r w:rsidRPr="00DE2687">
        <w:rPr>
          <w:rFonts w:ascii="Times New Roman" w:hAnsi="Times New Roman" w:cs="Times New Roman"/>
          <w:bCs/>
          <w:color w:val="000000"/>
          <w:sz w:val="24"/>
          <w:szCs w:val="24"/>
        </w:rPr>
        <w:t>Biol</w:t>
      </w:r>
      <w:proofErr w:type="spellEnd"/>
      <w:r w:rsidRPr="00DE2687">
        <w:rPr>
          <w:rFonts w:ascii="Times New Roman" w:hAnsi="Times New Roman" w:cs="Times New Roman"/>
          <w:bCs/>
          <w:color w:val="000000"/>
          <w:sz w:val="24"/>
          <w:szCs w:val="24"/>
        </w:rPr>
        <w:t xml:space="preserve"> Chem 187(1): 111-125.</w:t>
      </w:r>
    </w:p>
    <w:p w14:paraId="3EE1123F" w14:textId="77777777" w:rsidR="00DE2687" w:rsidRPr="00DE2687" w:rsidRDefault="00DE2687" w:rsidP="00DE2687">
      <w:pPr>
        <w:spacing w:line="276" w:lineRule="auto"/>
        <w:jc w:val="both"/>
        <w:rPr>
          <w:rFonts w:ascii="Times New Roman" w:hAnsi="Times New Roman" w:cs="Times New Roman"/>
          <w:bCs/>
          <w:color w:val="000000"/>
          <w:sz w:val="24"/>
          <w:szCs w:val="24"/>
        </w:rPr>
      </w:pPr>
      <w:proofErr w:type="spellStart"/>
      <w:r w:rsidRPr="00DE2687">
        <w:rPr>
          <w:rFonts w:ascii="Times New Roman" w:hAnsi="Times New Roman" w:cs="Times New Roman"/>
          <w:bCs/>
          <w:color w:val="000000"/>
          <w:sz w:val="24"/>
          <w:szCs w:val="24"/>
        </w:rPr>
        <w:t>Gunatilaka</w:t>
      </w:r>
      <w:proofErr w:type="spellEnd"/>
      <w:r w:rsidRPr="00DE2687">
        <w:rPr>
          <w:rFonts w:ascii="Times New Roman" w:hAnsi="Times New Roman" w:cs="Times New Roman"/>
          <w:bCs/>
          <w:color w:val="000000"/>
          <w:sz w:val="24"/>
          <w:szCs w:val="24"/>
        </w:rPr>
        <w:t xml:space="preserve"> A L (2006) Natural products from plant-associated microorganisms: distribution, structural diversity, bioactivity, and implications of their occurrence. Journal of natural products 69(3): 509-526.</w:t>
      </w:r>
    </w:p>
    <w:p w14:paraId="5B85D061"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 xml:space="preserve">Gurunathan B, Sahadevan R (2011) Production of L-asparaginase from natural substrates by Aspergillus </w:t>
      </w:r>
      <w:proofErr w:type="spellStart"/>
      <w:r w:rsidRPr="00DE2687">
        <w:rPr>
          <w:rFonts w:ascii="Times New Roman" w:hAnsi="Times New Roman" w:cs="Times New Roman"/>
          <w:bCs/>
          <w:color w:val="000000"/>
          <w:sz w:val="24"/>
          <w:szCs w:val="24"/>
        </w:rPr>
        <w:t>terreus</w:t>
      </w:r>
      <w:proofErr w:type="spellEnd"/>
      <w:r w:rsidRPr="00DE2687">
        <w:rPr>
          <w:rFonts w:ascii="Times New Roman" w:hAnsi="Times New Roman" w:cs="Times New Roman"/>
          <w:bCs/>
          <w:color w:val="000000"/>
          <w:sz w:val="24"/>
          <w:szCs w:val="24"/>
        </w:rPr>
        <w:t xml:space="preserve"> MTCC 1782: Optimization of carbon source and operating conditions. International Journal of Chemical Reactor Engineering 9(1).</w:t>
      </w:r>
    </w:p>
    <w:p w14:paraId="3797FCBE"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 xml:space="preserve">Handschumacher R E, Bates C J, Chang P K, Andrews A T, Fischer G A (1968) 5-Diazo-4-oxo-L-norvaline: Reactive asparagine </w:t>
      </w:r>
      <w:proofErr w:type="spellStart"/>
      <w:r w:rsidRPr="00DE2687">
        <w:rPr>
          <w:rFonts w:ascii="Times New Roman" w:hAnsi="Times New Roman" w:cs="Times New Roman"/>
          <w:bCs/>
          <w:color w:val="000000"/>
          <w:sz w:val="24"/>
          <w:szCs w:val="24"/>
        </w:rPr>
        <w:t>analog</w:t>
      </w:r>
      <w:proofErr w:type="spellEnd"/>
      <w:r w:rsidRPr="00DE2687">
        <w:rPr>
          <w:rFonts w:ascii="Times New Roman" w:hAnsi="Times New Roman" w:cs="Times New Roman"/>
          <w:bCs/>
          <w:color w:val="000000"/>
          <w:sz w:val="24"/>
          <w:szCs w:val="24"/>
        </w:rPr>
        <w:t xml:space="preserve"> with biological specificity. Science 161(3836): 62-63.</w:t>
      </w:r>
    </w:p>
    <w:p w14:paraId="5CC7E741" w14:textId="77777777" w:rsidR="00DE2687" w:rsidRPr="00DE2687" w:rsidRDefault="00DE2687" w:rsidP="00DE2687">
      <w:pPr>
        <w:spacing w:line="276" w:lineRule="auto"/>
        <w:jc w:val="both"/>
        <w:rPr>
          <w:rFonts w:ascii="Times New Roman" w:hAnsi="Times New Roman" w:cs="Times New Roman"/>
          <w:bCs/>
          <w:color w:val="000000"/>
          <w:sz w:val="24"/>
          <w:szCs w:val="24"/>
        </w:rPr>
      </w:pPr>
      <w:proofErr w:type="spellStart"/>
      <w:r w:rsidRPr="00DE2687">
        <w:rPr>
          <w:rFonts w:ascii="Times New Roman" w:hAnsi="Times New Roman" w:cs="Times New Roman"/>
          <w:bCs/>
          <w:color w:val="000000"/>
          <w:sz w:val="24"/>
          <w:szCs w:val="24"/>
        </w:rPr>
        <w:t>Hazalin</w:t>
      </w:r>
      <w:proofErr w:type="spellEnd"/>
      <w:r w:rsidRPr="00DE2687">
        <w:rPr>
          <w:rFonts w:ascii="Times New Roman" w:hAnsi="Times New Roman" w:cs="Times New Roman"/>
          <w:bCs/>
          <w:color w:val="000000"/>
          <w:sz w:val="24"/>
          <w:szCs w:val="24"/>
        </w:rPr>
        <w:t xml:space="preserve"> N A, Ramasamy K, Lim S </w:t>
      </w:r>
      <w:proofErr w:type="spellStart"/>
      <w:r w:rsidRPr="00DE2687">
        <w:rPr>
          <w:rFonts w:ascii="Times New Roman" w:hAnsi="Times New Roman" w:cs="Times New Roman"/>
          <w:bCs/>
          <w:color w:val="000000"/>
          <w:sz w:val="24"/>
          <w:szCs w:val="24"/>
        </w:rPr>
        <w:t>S</w:t>
      </w:r>
      <w:proofErr w:type="spellEnd"/>
      <w:r w:rsidRPr="00DE2687">
        <w:rPr>
          <w:rFonts w:ascii="Times New Roman" w:hAnsi="Times New Roman" w:cs="Times New Roman"/>
          <w:bCs/>
          <w:color w:val="000000"/>
          <w:sz w:val="24"/>
          <w:szCs w:val="24"/>
        </w:rPr>
        <w:t xml:space="preserve"> M, Wahab I A, Cole A L, Abdul Majeed A B (2009) Cytotoxic and antibacterial activities of endophytic fungi isolated from plants at the National Park, Pahang, Malaysia. BMC complementary and alternative medicine 9(1): 1-5.</w:t>
      </w:r>
    </w:p>
    <w:p w14:paraId="7BFF8778"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 xml:space="preserve">Huang L, Liu Y, Sun Y, Yan Q, Jiang Z (2014) Biochemical characterization of a novel L-Asparaginase with low glutaminase activity from </w:t>
      </w:r>
      <w:proofErr w:type="spellStart"/>
      <w:r w:rsidRPr="00DE2687">
        <w:rPr>
          <w:rFonts w:ascii="Times New Roman" w:hAnsi="Times New Roman" w:cs="Times New Roman"/>
          <w:bCs/>
          <w:color w:val="000000"/>
          <w:sz w:val="24"/>
          <w:szCs w:val="24"/>
        </w:rPr>
        <w:t>Rhizomucormiehei</w:t>
      </w:r>
      <w:proofErr w:type="spellEnd"/>
      <w:r w:rsidRPr="00DE2687">
        <w:rPr>
          <w:rFonts w:ascii="Times New Roman" w:hAnsi="Times New Roman" w:cs="Times New Roman"/>
          <w:bCs/>
          <w:color w:val="000000"/>
          <w:sz w:val="24"/>
          <w:szCs w:val="24"/>
        </w:rPr>
        <w:t xml:space="preserve"> and its application in food safety and </w:t>
      </w:r>
      <w:proofErr w:type="spellStart"/>
      <w:r w:rsidRPr="00DE2687">
        <w:rPr>
          <w:rFonts w:ascii="Times New Roman" w:hAnsi="Times New Roman" w:cs="Times New Roman"/>
          <w:bCs/>
          <w:color w:val="000000"/>
          <w:sz w:val="24"/>
          <w:szCs w:val="24"/>
        </w:rPr>
        <w:t>leukemia</w:t>
      </w:r>
      <w:proofErr w:type="spellEnd"/>
      <w:r w:rsidRPr="00DE2687">
        <w:rPr>
          <w:rFonts w:ascii="Times New Roman" w:hAnsi="Times New Roman" w:cs="Times New Roman"/>
          <w:bCs/>
          <w:color w:val="000000"/>
          <w:sz w:val="24"/>
          <w:szCs w:val="24"/>
        </w:rPr>
        <w:t xml:space="preserve"> treatment. Applied and environmental microbiology 80(5): 1561-1569.</w:t>
      </w:r>
    </w:p>
    <w:p w14:paraId="14FD0527"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 xml:space="preserve">Imada A, </w:t>
      </w:r>
      <w:proofErr w:type="spellStart"/>
      <w:r w:rsidRPr="00DE2687">
        <w:rPr>
          <w:rFonts w:ascii="Times New Roman" w:hAnsi="Times New Roman" w:cs="Times New Roman"/>
          <w:bCs/>
          <w:color w:val="000000"/>
          <w:sz w:val="24"/>
          <w:szCs w:val="24"/>
        </w:rPr>
        <w:t>Igarasi</w:t>
      </w:r>
      <w:proofErr w:type="spellEnd"/>
      <w:r w:rsidRPr="00DE2687">
        <w:rPr>
          <w:rFonts w:ascii="Times New Roman" w:hAnsi="Times New Roman" w:cs="Times New Roman"/>
          <w:bCs/>
          <w:color w:val="000000"/>
          <w:sz w:val="24"/>
          <w:szCs w:val="24"/>
        </w:rPr>
        <w:t xml:space="preserve"> S, Nakahama K, Isono M (1973) Asparaginase and glutaminase activities of micro-organisms. Microbiology 76(1): 85-99.</w:t>
      </w:r>
    </w:p>
    <w:p w14:paraId="49BB54B3"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 xml:space="preserve">Jain R, Zaidi K U, Verma Y, Saxena P (2012) L-asparaginase: A promising enzyme for treatment of acute lymphoblastic </w:t>
      </w:r>
      <w:proofErr w:type="spellStart"/>
      <w:r w:rsidRPr="00DE2687">
        <w:rPr>
          <w:rFonts w:ascii="Times New Roman" w:hAnsi="Times New Roman" w:cs="Times New Roman"/>
          <w:bCs/>
          <w:color w:val="000000"/>
          <w:sz w:val="24"/>
          <w:szCs w:val="24"/>
        </w:rPr>
        <w:t>leukiemia</w:t>
      </w:r>
      <w:proofErr w:type="spellEnd"/>
      <w:r w:rsidRPr="00DE2687">
        <w:rPr>
          <w:rFonts w:ascii="Times New Roman" w:hAnsi="Times New Roman" w:cs="Times New Roman"/>
          <w:bCs/>
          <w:color w:val="000000"/>
          <w:sz w:val="24"/>
          <w:szCs w:val="24"/>
        </w:rPr>
        <w:t>. People’s Journal of Scientific Research 5(1): 29-35.</w:t>
      </w:r>
    </w:p>
    <w:p w14:paraId="32AD4553"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 xml:space="preserve">Kelo E, </w:t>
      </w:r>
      <w:proofErr w:type="spellStart"/>
      <w:r w:rsidRPr="00DE2687">
        <w:rPr>
          <w:rFonts w:ascii="Times New Roman" w:hAnsi="Times New Roman" w:cs="Times New Roman"/>
          <w:bCs/>
          <w:color w:val="000000"/>
          <w:sz w:val="24"/>
          <w:szCs w:val="24"/>
        </w:rPr>
        <w:t>Noronkoski</w:t>
      </w:r>
      <w:proofErr w:type="spellEnd"/>
      <w:r w:rsidRPr="00DE2687">
        <w:rPr>
          <w:rFonts w:ascii="Times New Roman" w:hAnsi="Times New Roman" w:cs="Times New Roman"/>
          <w:bCs/>
          <w:color w:val="000000"/>
          <w:sz w:val="24"/>
          <w:szCs w:val="24"/>
        </w:rPr>
        <w:t xml:space="preserve"> T, </w:t>
      </w:r>
      <w:proofErr w:type="spellStart"/>
      <w:r w:rsidRPr="00DE2687">
        <w:rPr>
          <w:rFonts w:ascii="Times New Roman" w:hAnsi="Times New Roman" w:cs="Times New Roman"/>
          <w:bCs/>
          <w:color w:val="000000"/>
          <w:sz w:val="24"/>
          <w:szCs w:val="24"/>
        </w:rPr>
        <w:t>Stoineva</w:t>
      </w:r>
      <w:proofErr w:type="spellEnd"/>
      <w:r w:rsidRPr="00DE2687">
        <w:rPr>
          <w:rFonts w:ascii="Times New Roman" w:hAnsi="Times New Roman" w:cs="Times New Roman"/>
          <w:bCs/>
          <w:color w:val="000000"/>
          <w:sz w:val="24"/>
          <w:szCs w:val="24"/>
        </w:rPr>
        <w:t xml:space="preserve"> I B, Petkov D </w:t>
      </w:r>
      <w:proofErr w:type="spellStart"/>
      <w:r w:rsidRPr="00DE2687">
        <w:rPr>
          <w:rFonts w:ascii="Times New Roman" w:hAnsi="Times New Roman" w:cs="Times New Roman"/>
          <w:bCs/>
          <w:color w:val="000000"/>
          <w:sz w:val="24"/>
          <w:szCs w:val="24"/>
        </w:rPr>
        <w:t>D</w:t>
      </w:r>
      <w:proofErr w:type="spellEnd"/>
      <w:r w:rsidRPr="00DE2687">
        <w:rPr>
          <w:rFonts w:ascii="Times New Roman" w:hAnsi="Times New Roman" w:cs="Times New Roman"/>
          <w:bCs/>
          <w:color w:val="000000"/>
          <w:sz w:val="24"/>
          <w:szCs w:val="24"/>
        </w:rPr>
        <w:t>,  Mononen I (2002) β-</w:t>
      </w:r>
      <w:proofErr w:type="spellStart"/>
      <w:r w:rsidRPr="00DE2687">
        <w:rPr>
          <w:rFonts w:ascii="Times New Roman" w:hAnsi="Times New Roman" w:cs="Times New Roman"/>
          <w:bCs/>
          <w:color w:val="000000"/>
          <w:sz w:val="24"/>
          <w:szCs w:val="24"/>
        </w:rPr>
        <w:t>Aspartylpeptides</w:t>
      </w:r>
      <w:proofErr w:type="spellEnd"/>
      <w:r w:rsidRPr="00DE2687">
        <w:rPr>
          <w:rFonts w:ascii="Times New Roman" w:hAnsi="Times New Roman" w:cs="Times New Roman"/>
          <w:bCs/>
          <w:color w:val="000000"/>
          <w:sz w:val="24"/>
          <w:szCs w:val="24"/>
        </w:rPr>
        <w:t xml:space="preserve"> as substrates of L-asparaginases from Escherichia coli and Erwinia </w:t>
      </w:r>
      <w:proofErr w:type="spellStart"/>
      <w:r w:rsidRPr="00DE2687">
        <w:rPr>
          <w:rFonts w:ascii="Times New Roman" w:hAnsi="Times New Roman" w:cs="Times New Roman"/>
          <w:bCs/>
          <w:color w:val="000000"/>
          <w:sz w:val="24"/>
          <w:szCs w:val="24"/>
        </w:rPr>
        <w:t>chrysanthemi</w:t>
      </w:r>
      <w:proofErr w:type="spellEnd"/>
      <w:r w:rsidRPr="00DE2687">
        <w:rPr>
          <w:rFonts w:ascii="Times New Roman" w:hAnsi="Times New Roman" w:cs="Times New Roman"/>
          <w:bCs/>
          <w:color w:val="000000"/>
          <w:sz w:val="24"/>
          <w:szCs w:val="24"/>
        </w:rPr>
        <w:t>. FEBS letters 528(1-3): 130-132.</w:t>
      </w:r>
    </w:p>
    <w:p w14:paraId="3C494304"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Kidd J G (1953) Regression of transplanted lymphomas induced in vivo by means of normal guinea pig serum: I. course of transplanted cancers of various kinds in mice and rats given guinea pig serum, horse serum, or rabbit serum. The Journal of experimental medicine 98(6): 565-582.</w:t>
      </w:r>
    </w:p>
    <w:p w14:paraId="619CBD54"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Kohlmeyer J, Volkmann-Kohlmeyer B (1991) Illustrated key to the filamentous higher marine fungi.</w:t>
      </w:r>
    </w:p>
    <w:p w14:paraId="5518274A"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 xml:space="preserve">Kohlmeyer J, Volkmann-Kohlmeyer B (1998) A new marine </w:t>
      </w:r>
      <w:proofErr w:type="spellStart"/>
      <w:r w:rsidRPr="00DE2687">
        <w:rPr>
          <w:rFonts w:ascii="Times New Roman" w:hAnsi="Times New Roman" w:cs="Times New Roman"/>
          <w:bCs/>
          <w:color w:val="000000"/>
          <w:sz w:val="24"/>
          <w:szCs w:val="24"/>
        </w:rPr>
        <w:t>Xylomyces</w:t>
      </w:r>
      <w:proofErr w:type="spellEnd"/>
      <w:r w:rsidRPr="00DE2687">
        <w:rPr>
          <w:rFonts w:ascii="Times New Roman" w:hAnsi="Times New Roman" w:cs="Times New Roman"/>
          <w:bCs/>
          <w:color w:val="000000"/>
          <w:sz w:val="24"/>
          <w:szCs w:val="24"/>
        </w:rPr>
        <w:t xml:space="preserve"> on Rhizophora from the Caribbean and Hawaii. Fungal Diversity 1: 159-164.</w:t>
      </w:r>
    </w:p>
    <w:p w14:paraId="1AA831AE" w14:textId="77777777" w:rsidR="00BB17B1" w:rsidRDefault="00BB17B1" w:rsidP="00DE2687">
      <w:pPr>
        <w:spacing w:line="276" w:lineRule="auto"/>
        <w:jc w:val="both"/>
        <w:rPr>
          <w:rFonts w:ascii="Times New Roman" w:hAnsi="Times New Roman" w:cs="Times New Roman"/>
          <w:bCs/>
          <w:color w:val="000000"/>
          <w:sz w:val="24"/>
          <w:szCs w:val="24"/>
          <w:highlight w:val="yellow"/>
        </w:rPr>
      </w:pPr>
      <w:r>
        <w:rPr>
          <w:rFonts w:ascii="Times New Roman" w:hAnsi="Times New Roman" w:cs="Times New Roman"/>
          <w:bCs/>
          <w:color w:val="000000"/>
          <w:sz w:val="24"/>
          <w:szCs w:val="24"/>
        </w:rPr>
        <w:lastRenderedPageBreak/>
        <w:t xml:space="preserve">Konrad A S, Kenneth W J, Robert J (1988) </w:t>
      </w:r>
      <w:r w:rsidRPr="00BB17B1">
        <w:rPr>
          <w:rFonts w:ascii="Times New Roman" w:hAnsi="Times New Roman" w:cs="Times New Roman"/>
          <w:bCs/>
          <w:color w:val="000000"/>
          <w:sz w:val="24"/>
          <w:szCs w:val="24"/>
        </w:rPr>
        <w:t>The metabolism of asparagine in plants. </w:t>
      </w:r>
      <w:r w:rsidRPr="00BB17B1">
        <w:rPr>
          <w:rFonts w:ascii="Times New Roman" w:hAnsi="Times New Roman" w:cs="Times New Roman"/>
          <w:bCs/>
          <w:iCs/>
          <w:color w:val="000000"/>
          <w:sz w:val="24"/>
          <w:szCs w:val="24"/>
        </w:rPr>
        <w:t>Phytochemistry</w:t>
      </w:r>
      <w:r>
        <w:rPr>
          <w:rFonts w:ascii="Times New Roman" w:hAnsi="Times New Roman" w:cs="Times New Roman"/>
          <w:bCs/>
          <w:color w:val="000000"/>
          <w:sz w:val="24"/>
          <w:szCs w:val="24"/>
        </w:rPr>
        <w:t xml:space="preserve"> </w:t>
      </w:r>
      <w:r w:rsidRPr="00BB17B1">
        <w:rPr>
          <w:rFonts w:ascii="Times New Roman" w:hAnsi="Times New Roman" w:cs="Times New Roman"/>
          <w:bCs/>
          <w:iCs/>
          <w:color w:val="000000"/>
          <w:sz w:val="24"/>
          <w:szCs w:val="24"/>
        </w:rPr>
        <w:t>27</w:t>
      </w:r>
      <w:r>
        <w:rPr>
          <w:rFonts w:ascii="Times New Roman" w:hAnsi="Times New Roman" w:cs="Times New Roman"/>
          <w:bCs/>
          <w:color w:val="000000"/>
          <w:sz w:val="24"/>
          <w:szCs w:val="24"/>
        </w:rPr>
        <w:t xml:space="preserve">(3): </w:t>
      </w:r>
      <w:r w:rsidRPr="00BB17B1">
        <w:rPr>
          <w:rFonts w:ascii="Times New Roman" w:hAnsi="Times New Roman" w:cs="Times New Roman"/>
          <w:bCs/>
          <w:color w:val="000000"/>
          <w:sz w:val="24"/>
          <w:szCs w:val="24"/>
        </w:rPr>
        <w:t>663-671.</w:t>
      </w:r>
    </w:p>
    <w:p w14:paraId="418693FD" w14:textId="77777777" w:rsidR="00DE2687" w:rsidRPr="00A33373" w:rsidRDefault="00A33373" w:rsidP="00DE2687">
      <w:pPr>
        <w:spacing w:line="276" w:lineRule="auto"/>
        <w:jc w:val="both"/>
        <w:rPr>
          <w:rFonts w:ascii="Times New Roman" w:hAnsi="Times New Roman" w:cs="Times New Roman"/>
          <w:bCs/>
          <w:color w:val="000000"/>
          <w:sz w:val="24"/>
          <w:szCs w:val="24"/>
        </w:rPr>
      </w:pPr>
      <w:proofErr w:type="spellStart"/>
      <w:r>
        <w:rPr>
          <w:rFonts w:ascii="Times New Roman" w:hAnsi="Times New Roman" w:cs="Times New Roman"/>
          <w:bCs/>
          <w:color w:val="000000"/>
          <w:sz w:val="24"/>
          <w:szCs w:val="24"/>
        </w:rPr>
        <w:t>Kotzia</w:t>
      </w:r>
      <w:proofErr w:type="spellEnd"/>
      <w:r w:rsidRPr="00A33373">
        <w:rPr>
          <w:rFonts w:ascii="Times New Roman" w:hAnsi="Times New Roman" w:cs="Times New Roman"/>
          <w:bCs/>
          <w:color w:val="000000"/>
          <w:sz w:val="24"/>
          <w:szCs w:val="24"/>
        </w:rPr>
        <w:t xml:space="preserve"> G</w:t>
      </w:r>
      <w:r>
        <w:rPr>
          <w:rFonts w:ascii="Times New Roman" w:hAnsi="Times New Roman" w:cs="Times New Roman"/>
          <w:bCs/>
          <w:color w:val="000000"/>
          <w:sz w:val="24"/>
          <w:szCs w:val="24"/>
        </w:rPr>
        <w:t xml:space="preserve"> A, </w:t>
      </w:r>
      <w:proofErr w:type="spellStart"/>
      <w:r>
        <w:rPr>
          <w:rFonts w:ascii="Times New Roman" w:hAnsi="Times New Roman" w:cs="Times New Roman"/>
          <w:bCs/>
          <w:color w:val="000000"/>
          <w:sz w:val="24"/>
          <w:szCs w:val="24"/>
        </w:rPr>
        <w:t>Labrou</w:t>
      </w:r>
      <w:proofErr w:type="spellEnd"/>
      <w:r>
        <w:rPr>
          <w:rFonts w:ascii="Times New Roman" w:hAnsi="Times New Roman" w:cs="Times New Roman"/>
          <w:bCs/>
          <w:color w:val="000000"/>
          <w:sz w:val="24"/>
          <w:szCs w:val="24"/>
        </w:rPr>
        <w:t xml:space="preserve"> N E (2007) </w:t>
      </w:r>
      <w:r w:rsidRPr="00A33373">
        <w:rPr>
          <w:rFonts w:ascii="Times New Roman" w:hAnsi="Times New Roman" w:cs="Times New Roman"/>
          <w:bCs/>
          <w:color w:val="000000"/>
          <w:sz w:val="24"/>
          <w:szCs w:val="24"/>
        </w:rPr>
        <w:t xml:space="preserve">L-Asparaginase from </w:t>
      </w:r>
      <w:r w:rsidRPr="00A33373">
        <w:rPr>
          <w:rFonts w:ascii="Times New Roman" w:hAnsi="Times New Roman" w:cs="Times New Roman"/>
          <w:bCs/>
          <w:i/>
          <w:color w:val="000000"/>
          <w:sz w:val="24"/>
          <w:szCs w:val="24"/>
        </w:rPr>
        <w:t xml:space="preserve">Erwinia </w:t>
      </w:r>
      <w:proofErr w:type="spellStart"/>
      <w:r w:rsidRPr="00A33373">
        <w:rPr>
          <w:rFonts w:ascii="Times New Roman" w:hAnsi="Times New Roman" w:cs="Times New Roman"/>
          <w:bCs/>
          <w:i/>
          <w:color w:val="000000"/>
          <w:sz w:val="24"/>
          <w:szCs w:val="24"/>
        </w:rPr>
        <w:t>chrysanthemi</w:t>
      </w:r>
      <w:proofErr w:type="spellEnd"/>
      <w:r w:rsidRPr="00A33373">
        <w:rPr>
          <w:rFonts w:ascii="Times New Roman" w:hAnsi="Times New Roman" w:cs="Times New Roman"/>
          <w:bCs/>
          <w:i/>
          <w:color w:val="000000"/>
          <w:sz w:val="24"/>
          <w:szCs w:val="24"/>
        </w:rPr>
        <w:t xml:space="preserve"> </w:t>
      </w:r>
      <w:r w:rsidRPr="00A33373">
        <w:rPr>
          <w:rFonts w:ascii="Times New Roman" w:hAnsi="Times New Roman" w:cs="Times New Roman"/>
          <w:bCs/>
          <w:color w:val="000000"/>
          <w:sz w:val="24"/>
          <w:szCs w:val="24"/>
        </w:rPr>
        <w:t>3937: cloning, expression and characterization. </w:t>
      </w:r>
      <w:r w:rsidRPr="00A33373">
        <w:rPr>
          <w:rFonts w:ascii="Times New Roman" w:hAnsi="Times New Roman" w:cs="Times New Roman"/>
          <w:bCs/>
          <w:iCs/>
          <w:color w:val="000000"/>
          <w:sz w:val="24"/>
          <w:szCs w:val="24"/>
        </w:rPr>
        <w:t>Journal of biotechnology</w:t>
      </w:r>
      <w:r>
        <w:rPr>
          <w:rFonts w:ascii="Times New Roman" w:hAnsi="Times New Roman" w:cs="Times New Roman"/>
          <w:bCs/>
          <w:color w:val="000000"/>
          <w:sz w:val="24"/>
          <w:szCs w:val="24"/>
        </w:rPr>
        <w:t xml:space="preserve"> </w:t>
      </w:r>
      <w:r w:rsidRPr="00A33373">
        <w:rPr>
          <w:rFonts w:ascii="Times New Roman" w:hAnsi="Times New Roman" w:cs="Times New Roman"/>
          <w:bCs/>
          <w:iCs/>
          <w:color w:val="000000"/>
          <w:sz w:val="24"/>
          <w:szCs w:val="24"/>
        </w:rPr>
        <w:t>127</w:t>
      </w:r>
      <w:r>
        <w:rPr>
          <w:rFonts w:ascii="Times New Roman" w:hAnsi="Times New Roman" w:cs="Times New Roman"/>
          <w:bCs/>
          <w:color w:val="000000"/>
          <w:sz w:val="24"/>
          <w:szCs w:val="24"/>
        </w:rPr>
        <w:t xml:space="preserve">(4): </w:t>
      </w:r>
      <w:r w:rsidRPr="00A33373">
        <w:rPr>
          <w:rFonts w:ascii="Times New Roman" w:hAnsi="Times New Roman" w:cs="Times New Roman"/>
          <w:bCs/>
          <w:color w:val="000000"/>
          <w:sz w:val="24"/>
          <w:szCs w:val="24"/>
        </w:rPr>
        <w:t>657-669.</w:t>
      </w:r>
    </w:p>
    <w:p w14:paraId="62E81817"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A33373">
        <w:rPr>
          <w:rFonts w:ascii="Times New Roman" w:hAnsi="Times New Roman" w:cs="Times New Roman"/>
          <w:bCs/>
          <w:color w:val="000000"/>
          <w:sz w:val="24"/>
          <w:szCs w:val="24"/>
        </w:rPr>
        <w:t xml:space="preserve">Kravchenko O V, </w:t>
      </w:r>
      <w:proofErr w:type="spellStart"/>
      <w:r w:rsidRPr="00A33373">
        <w:rPr>
          <w:rFonts w:ascii="Times New Roman" w:hAnsi="Times New Roman" w:cs="Times New Roman"/>
          <w:bCs/>
          <w:color w:val="000000"/>
          <w:sz w:val="24"/>
          <w:szCs w:val="24"/>
        </w:rPr>
        <w:t>Kislitsin</w:t>
      </w:r>
      <w:proofErr w:type="spellEnd"/>
      <w:r w:rsidRPr="00A33373">
        <w:rPr>
          <w:rFonts w:ascii="Times New Roman" w:hAnsi="Times New Roman" w:cs="Times New Roman"/>
          <w:bCs/>
          <w:color w:val="000000"/>
          <w:sz w:val="24"/>
          <w:szCs w:val="24"/>
        </w:rPr>
        <w:t xml:space="preserve"> Y A, Popov A N, Nikonov S V, </w:t>
      </w:r>
      <w:proofErr w:type="spellStart"/>
      <w:r w:rsidRPr="00A33373">
        <w:rPr>
          <w:rFonts w:ascii="Times New Roman" w:hAnsi="Times New Roman" w:cs="Times New Roman"/>
          <w:bCs/>
          <w:color w:val="000000"/>
          <w:sz w:val="24"/>
          <w:szCs w:val="24"/>
        </w:rPr>
        <w:t>Kuranova</w:t>
      </w:r>
      <w:proofErr w:type="spellEnd"/>
      <w:r w:rsidRPr="00DE2687">
        <w:rPr>
          <w:rFonts w:ascii="Times New Roman" w:hAnsi="Times New Roman" w:cs="Times New Roman"/>
          <w:bCs/>
          <w:color w:val="000000"/>
          <w:sz w:val="24"/>
          <w:szCs w:val="24"/>
        </w:rPr>
        <w:t xml:space="preserve"> I P (2008) Three-dimensional structures of L-asparaginase from Erwinia </w:t>
      </w:r>
      <w:proofErr w:type="spellStart"/>
      <w:r w:rsidRPr="00DE2687">
        <w:rPr>
          <w:rFonts w:ascii="Times New Roman" w:hAnsi="Times New Roman" w:cs="Times New Roman"/>
          <w:bCs/>
          <w:color w:val="000000"/>
          <w:sz w:val="24"/>
          <w:szCs w:val="24"/>
        </w:rPr>
        <w:t>carotovora</w:t>
      </w:r>
      <w:proofErr w:type="spellEnd"/>
      <w:r w:rsidRPr="00DE2687">
        <w:rPr>
          <w:rFonts w:ascii="Times New Roman" w:hAnsi="Times New Roman" w:cs="Times New Roman"/>
          <w:bCs/>
          <w:color w:val="000000"/>
          <w:sz w:val="24"/>
          <w:szCs w:val="24"/>
        </w:rPr>
        <w:t xml:space="preserve"> complexed with aspartate and glutamate. Acta </w:t>
      </w:r>
      <w:proofErr w:type="spellStart"/>
      <w:r w:rsidRPr="00DE2687">
        <w:rPr>
          <w:rFonts w:ascii="Times New Roman" w:hAnsi="Times New Roman" w:cs="Times New Roman"/>
          <w:bCs/>
          <w:color w:val="000000"/>
          <w:sz w:val="24"/>
          <w:szCs w:val="24"/>
        </w:rPr>
        <w:t>Crystallographica</w:t>
      </w:r>
      <w:proofErr w:type="spellEnd"/>
      <w:r w:rsidRPr="00DE2687">
        <w:rPr>
          <w:rFonts w:ascii="Times New Roman" w:hAnsi="Times New Roman" w:cs="Times New Roman"/>
          <w:bCs/>
          <w:color w:val="000000"/>
          <w:sz w:val="24"/>
          <w:szCs w:val="24"/>
        </w:rPr>
        <w:t xml:space="preserve"> Section D: Biological Crystallography 64(3): 248-256.</w:t>
      </w:r>
    </w:p>
    <w:p w14:paraId="7CF1199F"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 xml:space="preserve">Kudryashova E V, </w:t>
      </w:r>
      <w:proofErr w:type="spellStart"/>
      <w:r w:rsidRPr="00DE2687">
        <w:rPr>
          <w:rFonts w:ascii="Times New Roman" w:hAnsi="Times New Roman" w:cs="Times New Roman"/>
          <w:bCs/>
          <w:color w:val="000000"/>
          <w:sz w:val="24"/>
          <w:szCs w:val="24"/>
        </w:rPr>
        <w:t>Sukhoverkov</w:t>
      </w:r>
      <w:proofErr w:type="spellEnd"/>
      <w:r w:rsidRPr="00DE2687">
        <w:rPr>
          <w:rFonts w:ascii="Times New Roman" w:hAnsi="Times New Roman" w:cs="Times New Roman"/>
          <w:bCs/>
          <w:color w:val="000000"/>
          <w:sz w:val="24"/>
          <w:szCs w:val="24"/>
        </w:rPr>
        <w:t xml:space="preserve"> K V (2016) “Reagent-free” L-asparaginase activity assay based on CD spectroscopy and conductometry. Analytical and bioanalytical chemistry 408(4): 1183-1189.</w:t>
      </w:r>
    </w:p>
    <w:p w14:paraId="4870DED9"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Kumar D S, Sobha K (2012) L-asparaginase from microbes: a comprehensive review. Advances in Bioresearch 3(4).</w:t>
      </w:r>
    </w:p>
    <w:p w14:paraId="2D220EDD"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Kumar N M, Ramasamy R, Manonmani H K (2013) Production and optimization of L-asparaginase from Cladosporium sp. using agricultural residues in solid state fermentation. Industrial Crops and Products 43: 150-158.</w:t>
      </w:r>
    </w:p>
    <w:p w14:paraId="0EA0FA92"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 xml:space="preserve">Kumar S, Dasu V </w:t>
      </w:r>
      <w:proofErr w:type="spellStart"/>
      <w:r w:rsidRPr="00DE2687">
        <w:rPr>
          <w:rFonts w:ascii="Times New Roman" w:hAnsi="Times New Roman" w:cs="Times New Roman"/>
          <w:bCs/>
          <w:color w:val="000000"/>
          <w:sz w:val="24"/>
          <w:szCs w:val="24"/>
        </w:rPr>
        <w:t>V</w:t>
      </w:r>
      <w:proofErr w:type="spellEnd"/>
      <w:r w:rsidRPr="00DE2687">
        <w:rPr>
          <w:rFonts w:ascii="Times New Roman" w:hAnsi="Times New Roman" w:cs="Times New Roman"/>
          <w:bCs/>
          <w:color w:val="000000"/>
          <w:sz w:val="24"/>
          <w:szCs w:val="24"/>
        </w:rPr>
        <w:t xml:space="preserve">, </w:t>
      </w:r>
      <w:proofErr w:type="spellStart"/>
      <w:r w:rsidRPr="00DE2687">
        <w:rPr>
          <w:rFonts w:ascii="Times New Roman" w:hAnsi="Times New Roman" w:cs="Times New Roman"/>
          <w:bCs/>
          <w:color w:val="000000"/>
          <w:sz w:val="24"/>
          <w:szCs w:val="24"/>
        </w:rPr>
        <w:t>Pakshirajan</w:t>
      </w:r>
      <w:proofErr w:type="spellEnd"/>
      <w:r w:rsidRPr="00DE2687">
        <w:rPr>
          <w:rFonts w:ascii="Times New Roman" w:hAnsi="Times New Roman" w:cs="Times New Roman"/>
          <w:bCs/>
          <w:color w:val="000000"/>
          <w:sz w:val="24"/>
          <w:szCs w:val="24"/>
        </w:rPr>
        <w:t xml:space="preserve"> K (2011) Purification and characterization of glutaminase-free L-asparaginase from </w:t>
      </w:r>
      <w:proofErr w:type="spellStart"/>
      <w:r w:rsidRPr="00DE2687">
        <w:rPr>
          <w:rFonts w:ascii="Times New Roman" w:hAnsi="Times New Roman" w:cs="Times New Roman"/>
          <w:bCs/>
          <w:color w:val="000000"/>
          <w:sz w:val="24"/>
          <w:szCs w:val="24"/>
        </w:rPr>
        <w:t>Pectobacteriumcarotovorum</w:t>
      </w:r>
      <w:proofErr w:type="spellEnd"/>
      <w:r w:rsidRPr="00DE2687">
        <w:rPr>
          <w:rFonts w:ascii="Times New Roman" w:hAnsi="Times New Roman" w:cs="Times New Roman"/>
          <w:bCs/>
          <w:color w:val="000000"/>
          <w:sz w:val="24"/>
          <w:szCs w:val="24"/>
        </w:rPr>
        <w:t xml:space="preserve"> MTCC 1428. Bioresource technology 102(2): 2077-2082.</w:t>
      </w:r>
    </w:p>
    <w:p w14:paraId="50B9750D"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 xml:space="preserve">Kumaresan V, Suryanarayanan T S (2002) Endophyte assemblages in young, mature and senescent leaves of Rhizophora </w:t>
      </w:r>
      <w:proofErr w:type="spellStart"/>
      <w:r w:rsidRPr="00DE2687">
        <w:rPr>
          <w:rFonts w:ascii="Times New Roman" w:hAnsi="Times New Roman" w:cs="Times New Roman"/>
          <w:bCs/>
          <w:color w:val="000000"/>
          <w:sz w:val="24"/>
          <w:szCs w:val="24"/>
        </w:rPr>
        <w:t>apiculata</w:t>
      </w:r>
      <w:proofErr w:type="spellEnd"/>
      <w:r w:rsidRPr="00DE2687">
        <w:rPr>
          <w:rFonts w:ascii="Times New Roman" w:hAnsi="Times New Roman" w:cs="Times New Roman"/>
          <w:bCs/>
          <w:color w:val="000000"/>
          <w:sz w:val="24"/>
          <w:szCs w:val="24"/>
        </w:rPr>
        <w:t>: evidence for the role of endophytes in mangrove litter degradation. Fungal Diversity 9: 81-91.</w:t>
      </w:r>
    </w:p>
    <w:p w14:paraId="75CC4E88" w14:textId="77777777" w:rsidR="00DE2687" w:rsidRPr="00DE2687" w:rsidRDefault="00735A60" w:rsidP="00DE2687">
      <w:pPr>
        <w:spacing w:line="276" w:lineRule="auto"/>
        <w:jc w:val="both"/>
        <w:rPr>
          <w:rFonts w:ascii="Times New Roman" w:hAnsi="Times New Roman" w:cs="Times New Roman"/>
          <w:bCs/>
          <w:color w:val="000000"/>
          <w:sz w:val="24"/>
          <w:szCs w:val="24"/>
        </w:rPr>
      </w:pPr>
      <w:proofErr w:type="spellStart"/>
      <w:r w:rsidRPr="00735A60">
        <w:rPr>
          <w:rFonts w:ascii="Times New Roman" w:hAnsi="Times New Roman" w:cs="Times New Roman"/>
          <w:bCs/>
          <w:color w:val="000000"/>
          <w:sz w:val="24"/>
          <w:szCs w:val="24"/>
        </w:rPr>
        <w:t>Kurtzberg</w:t>
      </w:r>
      <w:proofErr w:type="spellEnd"/>
      <w:r w:rsidRPr="00735A60">
        <w:rPr>
          <w:rFonts w:ascii="Times New Roman" w:hAnsi="Times New Roman" w:cs="Times New Roman"/>
          <w:bCs/>
          <w:color w:val="000000"/>
          <w:sz w:val="24"/>
          <w:szCs w:val="24"/>
        </w:rPr>
        <w:t xml:space="preserve"> J, </w:t>
      </w:r>
      <w:proofErr w:type="spellStart"/>
      <w:r w:rsidRPr="00735A60">
        <w:rPr>
          <w:rFonts w:ascii="Times New Roman" w:hAnsi="Times New Roman" w:cs="Times New Roman"/>
          <w:bCs/>
          <w:color w:val="000000"/>
          <w:sz w:val="24"/>
          <w:szCs w:val="24"/>
        </w:rPr>
        <w:t>Yousem</w:t>
      </w:r>
      <w:proofErr w:type="spellEnd"/>
      <w:r w:rsidRPr="00735A60">
        <w:rPr>
          <w:rFonts w:ascii="Times New Roman" w:hAnsi="Times New Roman" w:cs="Times New Roman"/>
          <w:bCs/>
          <w:color w:val="000000"/>
          <w:sz w:val="24"/>
          <w:szCs w:val="24"/>
        </w:rPr>
        <w:t xml:space="preserve"> D, Beauchamp N (2003)</w:t>
      </w:r>
      <w:r w:rsidR="00DE2687" w:rsidRPr="00735A60">
        <w:rPr>
          <w:rFonts w:ascii="Times New Roman" w:hAnsi="Times New Roman" w:cs="Times New Roman"/>
          <w:bCs/>
          <w:color w:val="000000"/>
          <w:sz w:val="24"/>
          <w:szCs w:val="24"/>
        </w:rPr>
        <w:t xml:space="preserve"> Cancer Medicine. Holland J, Fries E, </w:t>
      </w:r>
      <w:proofErr w:type="spellStart"/>
      <w:r w:rsidR="00DE2687" w:rsidRPr="00735A60">
        <w:rPr>
          <w:rFonts w:ascii="Times New Roman" w:hAnsi="Times New Roman" w:cs="Times New Roman"/>
          <w:bCs/>
          <w:color w:val="000000"/>
          <w:sz w:val="24"/>
          <w:szCs w:val="24"/>
        </w:rPr>
        <w:t>Kurtzberg</w:t>
      </w:r>
      <w:proofErr w:type="spellEnd"/>
      <w:r w:rsidR="00DE2687" w:rsidRPr="00735A60">
        <w:rPr>
          <w:rFonts w:ascii="Times New Roman" w:hAnsi="Times New Roman" w:cs="Times New Roman"/>
          <w:bCs/>
          <w:color w:val="000000"/>
          <w:sz w:val="24"/>
          <w:szCs w:val="24"/>
        </w:rPr>
        <w:t xml:space="preserve"> J, edi</w:t>
      </w:r>
      <w:r w:rsidR="00145297">
        <w:rPr>
          <w:rFonts w:ascii="Times New Roman" w:hAnsi="Times New Roman" w:cs="Times New Roman"/>
          <w:bCs/>
          <w:color w:val="000000"/>
          <w:sz w:val="24"/>
          <w:szCs w:val="24"/>
        </w:rPr>
        <w:t>tors, American Chemical Society IV: 699-</w:t>
      </w:r>
      <w:r w:rsidR="00DE2687" w:rsidRPr="00735A60">
        <w:rPr>
          <w:rFonts w:ascii="Times New Roman" w:hAnsi="Times New Roman" w:cs="Times New Roman"/>
          <w:bCs/>
          <w:color w:val="000000"/>
          <w:sz w:val="24"/>
          <w:szCs w:val="24"/>
        </w:rPr>
        <w:t>705.</w:t>
      </w:r>
    </w:p>
    <w:p w14:paraId="39EDBD4E" w14:textId="77777777" w:rsidR="00DE2687" w:rsidRPr="00DE2687" w:rsidRDefault="00DE2687" w:rsidP="00DE2687">
      <w:pPr>
        <w:spacing w:line="276" w:lineRule="auto"/>
        <w:jc w:val="both"/>
        <w:rPr>
          <w:rFonts w:ascii="Times New Roman" w:hAnsi="Times New Roman" w:cs="Times New Roman"/>
          <w:bCs/>
          <w:color w:val="000000"/>
          <w:sz w:val="24"/>
          <w:szCs w:val="24"/>
        </w:rPr>
      </w:pPr>
      <w:proofErr w:type="spellStart"/>
      <w:r w:rsidRPr="00DE2687">
        <w:rPr>
          <w:rFonts w:ascii="Times New Roman" w:hAnsi="Times New Roman" w:cs="Times New Roman"/>
          <w:bCs/>
          <w:color w:val="000000"/>
          <w:sz w:val="24"/>
          <w:szCs w:val="24"/>
        </w:rPr>
        <w:t>Lanvers</w:t>
      </w:r>
      <w:proofErr w:type="spellEnd"/>
      <w:r w:rsidRPr="00DE2687">
        <w:rPr>
          <w:rFonts w:ascii="Times New Roman" w:hAnsi="Times New Roman" w:cs="Times New Roman"/>
          <w:bCs/>
          <w:color w:val="000000"/>
          <w:sz w:val="24"/>
          <w:szCs w:val="24"/>
        </w:rPr>
        <w:t xml:space="preserve"> C, Pinheiro J P V, Hempel G, </w:t>
      </w:r>
      <w:proofErr w:type="spellStart"/>
      <w:r w:rsidRPr="00DE2687">
        <w:rPr>
          <w:rFonts w:ascii="Times New Roman" w:hAnsi="Times New Roman" w:cs="Times New Roman"/>
          <w:bCs/>
          <w:color w:val="000000"/>
          <w:sz w:val="24"/>
          <w:szCs w:val="24"/>
        </w:rPr>
        <w:t>Wuerthwein</w:t>
      </w:r>
      <w:proofErr w:type="spellEnd"/>
      <w:r w:rsidRPr="00DE2687">
        <w:rPr>
          <w:rFonts w:ascii="Times New Roman" w:hAnsi="Times New Roman" w:cs="Times New Roman"/>
          <w:bCs/>
          <w:color w:val="000000"/>
          <w:sz w:val="24"/>
          <w:szCs w:val="24"/>
        </w:rPr>
        <w:t xml:space="preserve"> G, Boos J (2002) Analytical validation of a microplate reader-based method for the therapeutic drug monitoring of L-asparaginase in human serum. Analytical biochemistry 309(1): 117-126.</w:t>
      </w:r>
    </w:p>
    <w:p w14:paraId="70842396"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 xml:space="preserve">Lee J M, Tan W S, Ting A S (2014) Revealing the antimicrobial and enzymatic potentials of culturable fungal endophytes from tropical pitcher plants (Nepenthes spp.). </w:t>
      </w:r>
      <w:proofErr w:type="spellStart"/>
      <w:r w:rsidRPr="00DE2687">
        <w:rPr>
          <w:rFonts w:ascii="Times New Roman" w:hAnsi="Times New Roman" w:cs="Times New Roman"/>
          <w:bCs/>
          <w:color w:val="000000"/>
          <w:sz w:val="24"/>
          <w:szCs w:val="24"/>
        </w:rPr>
        <w:t>Mycosphere</w:t>
      </w:r>
      <w:proofErr w:type="spellEnd"/>
      <w:r w:rsidRPr="00DE2687">
        <w:rPr>
          <w:rFonts w:ascii="Times New Roman" w:hAnsi="Times New Roman" w:cs="Times New Roman"/>
          <w:bCs/>
          <w:color w:val="000000"/>
          <w:sz w:val="24"/>
          <w:szCs w:val="24"/>
        </w:rPr>
        <w:t xml:space="preserve"> 5(2): 364-377.</w:t>
      </w:r>
    </w:p>
    <w:p w14:paraId="185631EC"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Magri A, Soler M F, Lopes A M, Cilli E M, Barber P S, Pessoa A, Pereira J F (2018) A critical analysis of L-asparaginase activity quantification methods—colorimetric methods versus high-performance liquid chromatography. Analytical and bioanalytical chemistry 410(27): 6985-6990.</w:t>
      </w:r>
    </w:p>
    <w:p w14:paraId="3DC5EB19"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Meister A (1955) Glutaminase, Asparaginase and Alpha-keto acid-omega-amidase. Methods in enzymology 2: 380-385.</w:t>
      </w:r>
    </w:p>
    <w:p w14:paraId="6CD8F90B"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 xml:space="preserve">Mesas J M, Gil J A, </w:t>
      </w:r>
      <w:proofErr w:type="spellStart"/>
      <w:r w:rsidRPr="00DE2687">
        <w:rPr>
          <w:rFonts w:ascii="Times New Roman" w:hAnsi="Times New Roman" w:cs="Times New Roman"/>
          <w:bCs/>
          <w:color w:val="000000"/>
          <w:sz w:val="24"/>
          <w:szCs w:val="24"/>
        </w:rPr>
        <w:t>Martn</w:t>
      </w:r>
      <w:proofErr w:type="spellEnd"/>
      <w:r w:rsidRPr="00DE2687">
        <w:rPr>
          <w:rFonts w:ascii="Times New Roman" w:hAnsi="Times New Roman" w:cs="Times New Roman"/>
          <w:bCs/>
          <w:color w:val="000000"/>
          <w:sz w:val="24"/>
          <w:szCs w:val="24"/>
        </w:rPr>
        <w:t xml:space="preserve">, J F (1990) Characterization and partial purification of L-asparaginase from Corynebacterium </w:t>
      </w:r>
      <w:proofErr w:type="spellStart"/>
      <w:r w:rsidRPr="00DE2687">
        <w:rPr>
          <w:rFonts w:ascii="Times New Roman" w:hAnsi="Times New Roman" w:cs="Times New Roman"/>
          <w:bCs/>
          <w:color w:val="000000"/>
          <w:sz w:val="24"/>
          <w:szCs w:val="24"/>
        </w:rPr>
        <w:t>glutamicum</w:t>
      </w:r>
      <w:proofErr w:type="spellEnd"/>
      <w:r w:rsidRPr="00DE2687">
        <w:rPr>
          <w:rFonts w:ascii="Times New Roman" w:hAnsi="Times New Roman" w:cs="Times New Roman"/>
          <w:bCs/>
          <w:color w:val="000000"/>
          <w:sz w:val="24"/>
          <w:szCs w:val="24"/>
        </w:rPr>
        <w:t>. Microbiology 136(3): 515-519.</w:t>
      </w:r>
    </w:p>
    <w:p w14:paraId="5AD70877"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lastRenderedPageBreak/>
        <w:t xml:space="preserve">Miller G L, Miller E </w:t>
      </w:r>
      <w:proofErr w:type="spellStart"/>
      <w:r w:rsidRPr="00DE2687">
        <w:rPr>
          <w:rFonts w:ascii="Times New Roman" w:hAnsi="Times New Roman" w:cs="Times New Roman"/>
          <w:bCs/>
          <w:color w:val="000000"/>
          <w:sz w:val="24"/>
          <w:szCs w:val="24"/>
        </w:rPr>
        <w:t>E</w:t>
      </w:r>
      <w:proofErr w:type="spellEnd"/>
      <w:r w:rsidRPr="00DE2687">
        <w:rPr>
          <w:rFonts w:ascii="Times New Roman" w:hAnsi="Times New Roman" w:cs="Times New Roman"/>
          <w:bCs/>
          <w:color w:val="000000"/>
          <w:sz w:val="24"/>
          <w:szCs w:val="24"/>
        </w:rPr>
        <w:t xml:space="preserve"> (1948) Determination of nitrogen in biological materials. Analytical Chemistry 20(5): 481-488.</w:t>
      </w:r>
    </w:p>
    <w:p w14:paraId="066CA59C"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 xml:space="preserve">Mohan Kumar N S, Manonmani H K (2013) Purification, </w:t>
      </w:r>
      <w:proofErr w:type="gramStart"/>
      <w:r w:rsidRPr="00DE2687">
        <w:rPr>
          <w:rFonts w:ascii="Times New Roman" w:hAnsi="Times New Roman" w:cs="Times New Roman"/>
          <w:bCs/>
          <w:color w:val="000000"/>
          <w:sz w:val="24"/>
          <w:szCs w:val="24"/>
        </w:rPr>
        <w:t>characterization</w:t>
      </w:r>
      <w:proofErr w:type="gramEnd"/>
      <w:r w:rsidRPr="00DE2687">
        <w:rPr>
          <w:rFonts w:ascii="Times New Roman" w:hAnsi="Times New Roman" w:cs="Times New Roman"/>
          <w:bCs/>
          <w:color w:val="000000"/>
          <w:sz w:val="24"/>
          <w:szCs w:val="24"/>
        </w:rPr>
        <w:t xml:space="preserve"> and kinetic properties of extracellular L-asparaginase produced by Cladosporium sp. World Journal of Microbiology and Biotechnology 29(4): 577-587.</w:t>
      </w:r>
    </w:p>
    <w:p w14:paraId="111A0620"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 xml:space="preserve">Mohana Kumara P, Zuehlke S, Priti V, Ramesha B T, Shweta S, Ravikanth G, ..., Uma </w:t>
      </w:r>
      <w:proofErr w:type="spellStart"/>
      <w:r w:rsidRPr="00DE2687">
        <w:rPr>
          <w:rFonts w:ascii="Times New Roman" w:hAnsi="Times New Roman" w:cs="Times New Roman"/>
          <w:bCs/>
          <w:color w:val="000000"/>
          <w:sz w:val="24"/>
          <w:szCs w:val="24"/>
        </w:rPr>
        <w:t>Shaanker</w:t>
      </w:r>
      <w:proofErr w:type="spellEnd"/>
      <w:r w:rsidRPr="00DE2687">
        <w:rPr>
          <w:rFonts w:ascii="Times New Roman" w:hAnsi="Times New Roman" w:cs="Times New Roman"/>
          <w:bCs/>
          <w:color w:val="000000"/>
          <w:sz w:val="24"/>
          <w:szCs w:val="24"/>
        </w:rPr>
        <w:t xml:space="preserve"> R (2012) </w:t>
      </w:r>
      <w:r w:rsidRPr="00CD52AE">
        <w:rPr>
          <w:rFonts w:ascii="Times New Roman" w:hAnsi="Times New Roman" w:cs="Times New Roman"/>
          <w:bCs/>
          <w:i/>
          <w:iCs/>
          <w:color w:val="000000"/>
          <w:sz w:val="24"/>
          <w:szCs w:val="24"/>
        </w:rPr>
        <w:t xml:space="preserve">Fusarium </w:t>
      </w:r>
      <w:proofErr w:type="spellStart"/>
      <w:r w:rsidRPr="00CD52AE">
        <w:rPr>
          <w:rFonts w:ascii="Times New Roman" w:hAnsi="Times New Roman" w:cs="Times New Roman"/>
          <w:bCs/>
          <w:i/>
          <w:iCs/>
          <w:color w:val="000000"/>
          <w:sz w:val="24"/>
          <w:szCs w:val="24"/>
        </w:rPr>
        <w:t>proliferatum</w:t>
      </w:r>
      <w:proofErr w:type="spellEnd"/>
      <w:r w:rsidRPr="00DE2687">
        <w:rPr>
          <w:rFonts w:ascii="Times New Roman" w:hAnsi="Times New Roman" w:cs="Times New Roman"/>
          <w:bCs/>
          <w:color w:val="000000"/>
          <w:sz w:val="24"/>
          <w:szCs w:val="24"/>
        </w:rPr>
        <w:t xml:space="preserve">, an endophytic fungus from </w:t>
      </w:r>
      <w:proofErr w:type="spellStart"/>
      <w:r w:rsidRPr="00DE2687">
        <w:rPr>
          <w:rFonts w:ascii="Times New Roman" w:hAnsi="Times New Roman" w:cs="Times New Roman"/>
          <w:bCs/>
          <w:color w:val="000000"/>
          <w:sz w:val="24"/>
          <w:szCs w:val="24"/>
        </w:rPr>
        <w:t>Dysoxylumbinectariferum</w:t>
      </w:r>
      <w:proofErr w:type="spellEnd"/>
      <w:r w:rsidRPr="00DE2687">
        <w:rPr>
          <w:rFonts w:ascii="Times New Roman" w:hAnsi="Times New Roman" w:cs="Times New Roman"/>
          <w:bCs/>
          <w:color w:val="000000"/>
          <w:sz w:val="24"/>
          <w:szCs w:val="24"/>
        </w:rPr>
        <w:t xml:space="preserve"> Hook. f, produces rohitukine, a </w:t>
      </w:r>
      <w:proofErr w:type="spellStart"/>
      <w:r w:rsidRPr="00DE2687">
        <w:rPr>
          <w:rFonts w:ascii="Times New Roman" w:hAnsi="Times New Roman" w:cs="Times New Roman"/>
          <w:bCs/>
          <w:color w:val="000000"/>
          <w:sz w:val="24"/>
          <w:szCs w:val="24"/>
        </w:rPr>
        <w:t>chromane</w:t>
      </w:r>
      <w:proofErr w:type="spellEnd"/>
      <w:r w:rsidRPr="00DE2687">
        <w:rPr>
          <w:rFonts w:ascii="Times New Roman" w:hAnsi="Times New Roman" w:cs="Times New Roman"/>
          <w:bCs/>
          <w:color w:val="000000"/>
          <w:sz w:val="24"/>
          <w:szCs w:val="24"/>
        </w:rPr>
        <w:t xml:space="preserve"> alkaloid possessing anti-cancer activity. Antonie Van Leeuwenhoek 101(2): 323-329.</w:t>
      </w:r>
    </w:p>
    <w:p w14:paraId="2E69B2CC" w14:textId="77777777" w:rsidR="00DE2687" w:rsidRPr="00E75340" w:rsidRDefault="00DE2687" w:rsidP="00DE2687">
      <w:pPr>
        <w:spacing w:line="276" w:lineRule="auto"/>
        <w:jc w:val="both"/>
        <w:rPr>
          <w:rFonts w:ascii="Times New Roman" w:hAnsi="Times New Roman" w:cs="Times New Roman"/>
          <w:bCs/>
          <w:color w:val="000000"/>
          <w:sz w:val="24"/>
          <w:szCs w:val="24"/>
        </w:rPr>
      </w:pPr>
      <w:r w:rsidRPr="00E75340">
        <w:rPr>
          <w:rFonts w:ascii="Times New Roman" w:hAnsi="Times New Roman" w:cs="Times New Roman"/>
          <w:bCs/>
          <w:color w:val="000000"/>
          <w:sz w:val="24"/>
          <w:szCs w:val="24"/>
        </w:rPr>
        <w:t>Moor</w:t>
      </w:r>
      <w:r w:rsidR="00E75340">
        <w:rPr>
          <w:rFonts w:ascii="Times New Roman" w:hAnsi="Times New Roman" w:cs="Times New Roman"/>
          <w:bCs/>
          <w:color w:val="000000"/>
          <w:sz w:val="24"/>
          <w:szCs w:val="24"/>
        </w:rPr>
        <w:t xml:space="preserve">thy V, Ramalingam A, Sumantha  A, </w:t>
      </w:r>
      <w:proofErr w:type="spellStart"/>
      <w:r w:rsidR="00E75340">
        <w:rPr>
          <w:rFonts w:ascii="Times New Roman" w:hAnsi="Times New Roman" w:cs="Times New Roman"/>
          <w:bCs/>
          <w:color w:val="000000"/>
          <w:sz w:val="24"/>
          <w:szCs w:val="24"/>
        </w:rPr>
        <w:t>Shankaranaya</w:t>
      </w:r>
      <w:proofErr w:type="spellEnd"/>
      <w:r w:rsidR="00E75340">
        <w:rPr>
          <w:rFonts w:ascii="Times New Roman" w:hAnsi="Times New Roman" w:cs="Times New Roman"/>
          <w:bCs/>
          <w:color w:val="000000"/>
          <w:sz w:val="24"/>
          <w:szCs w:val="24"/>
        </w:rPr>
        <w:t xml:space="preserve">  R T</w:t>
      </w:r>
      <w:r w:rsidRPr="00E75340">
        <w:rPr>
          <w:rFonts w:ascii="Times New Roman" w:hAnsi="Times New Roman" w:cs="Times New Roman"/>
          <w:bCs/>
          <w:color w:val="000000"/>
          <w:sz w:val="24"/>
          <w:szCs w:val="24"/>
        </w:rPr>
        <w:t xml:space="preserve"> </w:t>
      </w:r>
      <w:r w:rsidR="00E75340">
        <w:rPr>
          <w:rFonts w:ascii="Times New Roman" w:hAnsi="Times New Roman" w:cs="Times New Roman"/>
          <w:bCs/>
          <w:color w:val="000000"/>
          <w:sz w:val="24"/>
          <w:szCs w:val="24"/>
        </w:rPr>
        <w:t>(2010)</w:t>
      </w:r>
      <w:r w:rsidRPr="00E75340">
        <w:rPr>
          <w:rFonts w:ascii="Times New Roman" w:hAnsi="Times New Roman" w:cs="Times New Roman"/>
          <w:bCs/>
          <w:color w:val="000000"/>
          <w:sz w:val="24"/>
          <w:szCs w:val="24"/>
        </w:rPr>
        <w:t xml:space="preserve"> Production, purification and characterization of extracellular L- asparaginase from a soil isolate of Bacill</w:t>
      </w:r>
      <w:r w:rsidR="00E75340">
        <w:rPr>
          <w:rFonts w:ascii="Times New Roman" w:hAnsi="Times New Roman" w:cs="Times New Roman"/>
          <w:bCs/>
          <w:color w:val="000000"/>
          <w:sz w:val="24"/>
          <w:szCs w:val="24"/>
        </w:rPr>
        <w:t xml:space="preserve">us sp. African J </w:t>
      </w:r>
      <w:proofErr w:type="spellStart"/>
      <w:r w:rsidR="00E75340">
        <w:rPr>
          <w:rFonts w:ascii="Times New Roman" w:hAnsi="Times New Roman" w:cs="Times New Roman"/>
          <w:bCs/>
          <w:color w:val="000000"/>
          <w:sz w:val="24"/>
          <w:szCs w:val="24"/>
        </w:rPr>
        <w:t>Microbiol</w:t>
      </w:r>
      <w:proofErr w:type="spellEnd"/>
      <w:r w:rsidR="00E75340">
        <w:rPr>
          <w:rFonts w:ascii="Times New Roman" w:hAnsi="Times New Roman" w:cs="Times New Roman"/>
          <w:bCs/>
          <w:color w:val="000000"/>
          <w:sz w:val="24"/>
          <w:szCs w:val="24"/>
        </w:rPr>
        <w:t xml:space="preserve"> Res 4(1): </w:t>
      </w:r>
      <w:r w:rsidRPr="00E75340">
        <w:rPr>
          <w:rFonts w:ascii="Times New Roman" w:hAnsi="Times New Roman" w:cs="Times New Roman"/>
          <w:bCs/>
          <w:color w:val="000000"/>
          <w:sz w:val="24"/>
          <w:szCs w:val="24"/>
        </w:rPr>
        <w:t>1862-1867.</w:t>
      </w:r>
    </w:p>
    <w:p w14:paraId="27FD064A" w14:textId="77777777" w:rsidR="00DE2687" w:rsidRPr="00E75340" w:rsidRDefault="00E75340" w:rsidP="00DE2687">
      <w:pPr>
        <w:spacing w:line="276"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Morales F, Capuano E, Fogliano V (2008)</w:t>
      </w:r>
      <w:r w:rsidRPr="00E75340">
        <w:rPr>
          <w:rFonts w:ascii="Times New Roman" w:hAnsi="Times New Roman" w:cs="Times New Roman"/>
          <w:bCs/>
          <w:color w:val="000000"/>
          <w:sz w:val="24"/>
          <w:szCs w:val="24"/>
        </w:rPr>
        <w:t xml:space="preserve"> Mitigation strategies to reduce acrylamide formation in fried potato products. </w:t>
      </w:r>
      <w:r w:rsidRPr="00E75340">
        <w:rPr>
          <w:rFonts w:ascii="Times New Roman" w:hAnsi="Times New Roman" w:cs="Times New Roman"/>
          <w:bCs/>
          <w:iCs/>
          <w:color w:val="000000"/>
          <w:sz w:val="24"/>
          <w:szCs w:val="24"/>
        </w:rPr>
        <w:t>Annals of the New York Academy of Sciences</w:t>
      </w:r>
      <w:r>
        <w:rPr>
          <w:rFonts w:ascii="Times New Roman" w:hAnsi="Times New Roman" w:cs="Times New Roman"/>
          <w:bCs/>
          <w:color w:val="000000"/>
          <w:sz w:val="24"/>
          <w:szCs w:val="24"/>
        </w:rPr>
        <w:t xml:space="preserve"> </w:t>
      </w:r>
      <w:r w:rsidRPr="00E75340">
        <w:rPr>
          <w:rFonts w:ascii="Times New Roman" w:hAnsi="Times New Roman" w:cs="Times New Roman"/>
          <w:bCs/>
          <w:iCs/>
          <w:color w:val="000000"/>
          <w:sz w:val="24"/>
          <w:szCs w:val="24"/>
        </w:rPr>
        <w:t>1126</w:t>
      </w:r>
      <w:r>
        <w:rPr>
          <w:rFonts w:ascii="Times New Roman" w:hAnsi="Times New Roman" w:cs="Times New Roman"/>
          <w:bCs/>
          <w:color w:val="000000"/>
          <w:sz w:val="24"/>
          <w:szCs w:val="24"/>
        </w:rPr>
        <w:t xml:space="preserve">(1): </w:t>
      </w:r>
      <w:r w:rsidRPr="00E75340">
        <w:rPr>
          <w:rFonts w:ascii="Times New Roman" w:hAnsi="Times New Roman" w:cs="Times New Roman"/>
          <w:bCs/>
          <w:color w:val="000000"/>
          <w:sz w:val="24"/>
          <w:szCs w:val="24"/>
        </w:rPr>
        <w:t xml:space="preserve"> 89-100.</w:t>
      </w:r>
    </w:p>
    <w:p w14:paraId="30E717FB"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 xml:space="preserve">Mottram D S, </w:t>
      </w:r>
      <w:proofErr w:type="spellStart"/>
      <w:r w:rsidRPr="00DE2687">
        <w:rPr>
          <w:rFonts w:ascii="Times New Roman" w:hAnsi="Times New Roman" w:cs="Times New Roman"/>
          <w:bCs/>
          <w:color w:val="000000"/>
          <w:sz w:val="24"/>
          <w:szCs w:val="24"/>
        </w:rPr>
        <w:t>Wedzicha</w:t>
      </w:r>
      <w:proofErr w:type="spellEnd"/>
      <w:r w:rsidRPr="00DE2687">
        <w:rPr>
          <w:rFonts w:ascii="Times New Roman" w:hAnsi="Times New Roman" w:cs="Times New Roman"/>
          <w:bCs/>
          <w:color w:val="000000"/>
          <w:sz w:val="24"/>
          <w:szCs w:val="24"/>
        </w:rPr>
        <w:t xml:space="preserve"> B L, Dodson A T (2002) Acrylamide is formed in the Maillard reaction. Nature 419(6906): 448-449.</w:t>
      </w:r>
    </w:p>
    <w:p w14:paraId="2C8FBC85"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 xml:space="preserve">Narayana K J P, Kumar K G, Vijayalakshmi M (2008) L-asparaginase production by Streptomyces </w:t>
      </w:r>
      <w:proofErr w:type="spellStart"/>
      <w:r w:rsidRPr="00DE2687">
        <w:rPr>
          <w:rFonts w:ascii="Times New Roman" w:hAnsi="Times New Roman" w:cs="Times New Roman"/>
          <w:bCs/>
          <w:color w:val="000000"/>
          <w:sz w:val="24"/>
          <w:szCs w:val="24"/>
        </w:rPr>
        <w:t>albidoflavus</w:t>
      </w:r>
      <w:proofErr w:type="spellEnd"/>
      <w:r w:rsidRPr="00DE2687">
        <w:rPr>
          <w:rFonts w:ascii="Times New Roman" w:hAnsi="Times New Roman" w:cs="Times New Roman"/>
          <w:bCs/>
          <w:color w:val="000000"/>
          <w:sz w:val="24"/>
          <w:szCs w:val="24"/>
        </w:rPr>
        <w:t>. Indian Journal of Microbiology 48(3): 331-336.</w:t>
      </w:r>
    </w:p>
    <w:p w14:paraId="214006F8"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 xml:space="preserve">Nath C E, </w:t>
      </w:r>
      <w:proofErr w:type="spellStart"/>
      <w:r w:rsidRPr="00DE2687">
        <w:rPr>
          <w:rFonts w:ascii="Times New Roman" w:hAnsi="Times New Roman" w:cs="Times New Roman"/>
          <w:bCs/>
          <w:color w:val="000000"/>
          <w:sz w:val="24"/>
          <w:szCs w:val="24"/>
        </w:rPr>
        <w:t>Dallapozza</w:t>
      </w:r>
      <w:proofErr w:type="spellEnd"/>
      <w:r w:rsidRPr="00DE2687">
        <w:rPr>
          <w:rFonts w:ascii="Times New Roman" w:hAnsi="Times New Roman" w:cs="Times New Roman"/>
          <w:bCs/>
          <w:color w:val="000000"/>
          <w:sz w:val="24"/>
          <w:szCs w:val="24"/>
        </w:rPr>
        <w:t xml:space="preserve"> L, Eslick A E, Misra A, Carr D, Earl J W (2009) An isocratic fluorescence HPLC assay for the monitoring o</w:t>
      </w:r>
      <w:r w:rsidR="00EC2C12">
        <w:rPr>
          <w:rFonts w:ascii="Times New Roman" w:hAnsi="Times New Roman" w:cs="Times New Roman"/>
          <w:bCs/>
          <w:color w:val="000000"/>
          <w:sz w:val="24"/>
          <w:szCs w:val="24"/>
        </w:rPr>
        <w:t>f l‐asparaginase activity and l-</w:t>
      </w:r>
      <w:r w:rsidRPr="00DE2687">
        <w:rPr>
          <w:rFonts w:ascii="Times New Roman" w:hAnsi="Times New Roman" w:cs="Times New Roman"/>
          <w:bCs/>
          <w:color w:val="000000"/>
          <w:sz w:val="24"/>
          <w:szCs w:val="24"/>
        </w:rPr>
        <w:t>asparagine depletion in children receiving E. coli l‐asparaginase for the treatment of acute lymphoblastic leukaemia. Biomedical Chromatography 23(2): 152-159.</w:t>
      </w:r>
    </w:p>
    <w:p w14:paraId="30582AF7" w14:textId="77777777" w:rsidR="00DE2687" w:rsidRPr="00735C2F" w:rsidRDefault="00DE2687" w:rsidP="00DE2687">
      <w:pPr>
        <w:spacing w:line="276" w:lineRule="auto"/>
        <w:jc w:val="both"/>
        <w:rPr>
          <w:rFonts w:ascii="Times New Roman" w:hAnsi="Times New Roman" w:cs="Times New Roman"/>
          <w:bCs/>
          <w:color w:val="000000"/>
          <w:sz w:val="24"/>
          <w:szCs w:val="24"/>
        </w:rPr>
      </w:pPr>
      <w:proofErr w:type="spellStart"/>
      <w:r w:rsidRPr="00735C2F">
        <w:rPr>
          <w:rFonts w:ascii="Times New Roman" w:hAnsi="Times New Roman" w:cs="Times New Roman"/>
          <w:bCs/>
          <w:color w:val="000000"/>
          <w:sz w:val="24"/>
          <w:szCs w:val="24"/>
        </w:rPr>
        <w:t>Oettgen</w:t>
      </w:r>
      <w:proofErr w:type="spellEnd"/>
      <w:r w:rsidRPr="00735C2F">
        <w:rPr>
          <w:rFonts w:ascii="Times New Roman" w:hAnsi="Times New Roman" w:cs="Times New Roman"/>
          <w:bCs/>
          <w:color w:val="000000"/>
          <w:sz w:val="24"/>
          <w:szCs w:val="24"/>
        </w:rPr>
        <w:t xml:space="preserve"> H F, Old L J, Boyse E A, Campbell H A, Philips F S (1967) Clarkson, BD. In </w:t>
      </w:r>
      <w:proofErr w:type="spellStart"/>
      <w:r w:rsidRPr="00735C2F">
        <w:rPr>
          <w:rFonts w:ascii="Times New Roman" w:hAnsi="Times New Roman" w:cs="Times New Roman"/>
          <w:bCs/>
          <w:color w:val="000000"/>
          <w:sz w:val="24"/>
          <w:szCs w:val="24"/>
        </w:rPr>
        <w:t>Tallal</w:t>
      </w:r>
      <w:proofErr w:type="spellEnd"/>
      <w:r w:rsidRPr="00735C2F">
        <w:rPr>
          <w:rFonts w:ascii="Times New Roman" w:hAnsi="Times New Roman" w:cs="Times New Roman"/>
          <w:bCs/>
          <w:color w:val="000000"/>
          <w:sz w:val="24"/>
          <w:szCs w:val="24"/>
        </w:rPr>
        <w:t xml:space="preserve"> L, Leeper RD, </w:t>
      </w:r>
      <w:proofErr w:type="spellStart"/>
      <w:r w:rsidRPr="00735C2F">
        <w:rPr>
          <w:rFonts w:ascii="Times New Roman" w:hAnsi="Times New Roman" w:cs="Times New Roman"/>
          <w:bCs/>
          <w:color w:val="000000"/>
          <w:sz w:val="24"/>
          <w:szCs w:val="24"/>
        </w:rPr>
        <w:t>Schwarta</w:t>
      </w:r>
      <w:proofErr w:type="spellEnd"/>
      <w:r w:rsidRPr="00735C2F">
        <w:rPr>
          <w:rFonts w:ascii="Times New Roman" w:hAnsi="Times New Roman" w:cs="Times New Roman"/>
          <w:bCs/>
          <w:color w:val="000000"/>
          <w:sz w:val="24"/>
          <w:szCs w:val="24"/>
        </w:rPr>
        <w:t xml:space="preserve"> MD, Kim JH: Inhibition of Leukemias in Man by L-asparaginase. ACS-NCI Conference on Acute </w:t>
      </w:r>
      <w:proofErr w:type="spellStart"/>
      <w:r w:rsidRPr="00735C2F">
        <w:rPr>
          <w:rFonts w:ascii="Times New Roman" w:hAnsi="Times New Roman" w:cs="Times New Roman"/>
          <w:bCs/>
          <w:color w:val="000000"/>
          <w:sz w:val="24"/>
          <w:szCs w:val="24"/>
        </w:rPr>
        <w:t>Leukemia</w:t>
      </w:r>
      <w:proofErr w:type="spellEnd"/>
      <w:r w:rsidRPr="00735C2F">
        <w:rPr>
          <w:rFonts w:ascii="Times New Roman" w:hAnsi="Times New Roman" w:cs="Times New Roman"/>
          <w:bCs/>
          <w:color w:val="000000"/>
          <w:sz w:val="24"/>
          <w:szCs w:val="24"/>
        </w:rPr>
        <w:t xml:space="preserve"> and Burkitt's </w:t>
      </w:r>
      <w:proofErr w:type="spellStart"/>
      <w:r w:rsidRPr="00735C2F">
        <w:rPr>
          <w:rFonts w:ascii="Times New Roman" w:hAnsi="Times New Roman" w:cs="Times New Roman"/>
          <w:bCs/>
          <w:color w:val="000000"/>
          <w:sz w:val="24"/>
          <w:szCs w:val="24"/>
        </w:rPr>
        <w:t>Tumor</w:t>
      </w:r>
      <w:proofErr w:type="spellEnd"/>
      <w:r w:rsidRPr="00735C2F">
        <w:rPr>
          <w:rFonts w:ascii="Times New Roman" w:hAnsi="Times New Roman" w:cs="Times New Roman"/>
          <w:bCs/>
          <w:color w:val="000000"/>
          <w:sz w:val="24"/>
          <w:szCs w:val="24"/>
        </w:rPr>
        <w:t xml:space="preserve"> (Rye 1967), Cancer Res (Vol. 27, p. 2619).</w:t>
      </w:r>
    </w:p>
    <w:p w14:paraId="41751B86" w14:textId="77777777" w:rsidR="00CB6A5A" w:rsidRPr="00CB6A5A" w:rsidRDefault="00DE2687" w:rsidP="00CB6A5A">
      <w:pPr>
        <w:spacing w:line="276" w:lineRule="auto"/>
        <w:jc w:val="both"/>
        <w:rPr>
          <w:rFonts w:ascii="Times New Roman" w:hAnsi="Times New Roman" w:cs="Times New Roman"/>
          <w:bCs/>
          <w:color w:val="000000"/>
          <w:sz w:val="24"/>
          <w:szCs w:val="24"/>
        </w:rPr>
      </w:pPr>
      <w:r w:rsidRPr="00CB6A5A">
        <w:rPr>
          <w:rFonts w:ascii="Times New Roman" w:hAnsi="Times New Roman" w:cs="Times New Roman"/>
          <w:bCs/>
          <w:color w:val="000000"/>
          <w:sz w:val="24"/>
          <w:szCs w:val="24"/>
        </w:rPr>
        <w:t>Offman M N, Krol M, Patel N,</w:t>
      </w:r>
      <w:r w:rsidR="00CB6A5A" w:rsidRPr="00CB6A5A">
        <w:rPr>
          <w:rFonts w:ascii="Times New Roman" w:hAnsi="Times New Roman" w:cs="Times New Roman"/>
          <w:bCs/>
          <w:color w:val="000000"/>
          <w:sz w:val="24"/>
          <w:szCs w:val="24"/>
        </w:rPr>
        <w:t xml:space="preserve"> Krishnan S, Liu J, Saha V, </w:t>
      </w:r>
      <w:r w:rsidRPr="00CB6A5A">
        <w:rPr>
          <w:rFonts w:ascii="Times New Roman" w:hAnsi="Times New Roman" w:cs="Times New Roman"/>
          <w:bCs/>
          <w:color w:val="000000"/>
          <w:sz w:val="24"/>
          <w:szCs w:val="24"/>
        </w:rPr>
        <w:t xml:space="preserve">Bates P A (2011) Rational engineering of L-asparaginase reveals importance of dual activity for cancer cell toxicity. </w:t>
      </w:r>
      <w:r w:rsidR="00CB6A5A" w:rsidRPr="00CB6A5A">
        <w:rPr>
          <w:rFonts w:ascii="Times New Roman" w:hAnsi="Times New Roman" w:cs="Times New Roman"/>
          <w:bCs/>
          <w:iCs/>
          <w:color w:val="000000"/>
          <w:sz w:val="24"/>
          <w:szCs w:val="24"/>
        </w:rPr>
        <w:t xml:space="preserve">Blood, The Journal of the American Society of </w:t>
      </w:r>
      <w:proofErr w:type="spellStart"/>
      <w:r w:rsidR="00CB6A5A" w:rsidRPr="00CB6A5A">
        <w:rPr>
          <w:rFonts w:ascii="Times New Roman" w:hAnsi="Times New Roman" w:cs="Times New Roman"/>
          <w:bCs/>
          <w:iCs/>
          <w:color w:val="000000"/>
          <w:sz w:val="24"/>
          <w:szCs w:val="24"/>
        </w:rPr>
        <w:t>Hematology</w:t>
      </w:r>
      <w:proofErr w:type="spellEnd"/>
      <w:r w:rsidR="00CB6A5A" w:rsidRPr="00CB6A5A">
        <w:rPr>
          <w:rFonts w:ascii="Times New Roman" w:hAnsi="Times New Roman" w:cs="Times New Roman"/>
          <w:bCs/>
          <w:color w:val="000000"/>
          <w:sz w:val="24"/>
          <w:szCs w:val="24"/>
        </w:rPr>
        <w:t xml:space="preserve"> </w:t>
      </w:r>
      <w:r w:rsidR="00CB6A5A" w:rsidRPr="00CB6A5A">
        <w:rPr>
          <w:rFonts w:ascii="Times New Roman" w:hAnsi="Times New Roman" w:cs="Times New Roman"/>
          <w:bCs/>
          <w:iCs/>
          <w:color w:val="000000"/>
          <w:sz w:val="24"/>
          <w:szCs w:val="24"/>
        </w:rPr>
        <w:t>117</w:t>
      </w:r>
      <w:r w:rsidR="00CB6A5A" w:rsidRPr="00CB6A5A">
        <w:rPr>
          <w:rFonts w:ascii="Times New Roman" w:hAnsi="Times New Roman" w:cs="Times New Roman"/>
          <w:bCs/>
          <w:color w:val="000000"/>
          <w:sz w:val="24"/>
          <w:szCs w:val="24"/>
        </w:rPr>
        <w:t>(5): 1614-1621.</w:t>
      </w:r>
    </w:p>
    <w:p w14:paraId="44ADBCB2"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 xml:space="preserve">Patil M P, Patil R H, Maheshwari V L (2012) A novel and sensitive agar plug assay for screening of asparaginase-producing endophytic fungi from Aegle </w:t>
      </w:r>
      <w:proofErr w:type="spellStart"/>
      <w:r w:rsidRPr="00DE2687">
        <w:rPr>
          <w:rFonts w:ascii="Times New Roman" w:hAnsi="Times New Roman" w:cs="Times New Roman"/>
          <w:bCs/>
          <w:color w:val="000000"/>
          <w:sz w:val="24"/>
          <w:szCs w:val="24"/>
        </w:rPr>
        <w:t>marmelos</w:t>
      </w:r>
      <w:proofErr w:type="spellEnd"/>
      <w:r w:rsidRPr="00DE2687">
        <w:rPr>
          <w:rFonts w:ascii="Times New Roman" w:hAnsi="Times New Roman" w:cs="Times New Roman"/>
          <w:bCs/>
          <w:color w:val="000000"/>
          <w:sz w:val="24"/>
          <w:szCs w:val="24"/>
        </w:rPr>
        <w:t xml:space="preserve">. Acta </w:t>
      </w:r>
      <w:proofErr w:type="spellStart"/>
      <w:r w:rsidRPr="00DE2687">
        <w:rPr>
          <w:rFonts w:ascii="Times New Roman" w:hAnsi="Times New Roman" w:cs="Times New Roman"/>
          <w:bCs/>
          <w:color w:val="000000"/>
          <w:sz w:val="24"/>
          <w:szCs w:val="24"/>
        </w:rPr>
        <w:t>BiologicaSzegediensis</w:t>
      </w:r>
      <w:proofErr w:type="spellEnd"/>
      <w:r w:rsidRPr="00DE2687">
        <w:rPr>
          <w:rFonts w:ascii="Times New Roman" w:hAnsi="Times New Roman" w:cs="Times New Roman"/>
          <w:bCs/>
          <w:color w:val="000000"/>
          <w:sz w:val="24"/>
          <w:szCs w:val="24"/>
        </w:rPr>
        <w:t xml:space="preserve"> 56(2): 175-177.</w:t>
      </w:r>
    </w:p>
    <w:p w14:paraId="582CCA69"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Patro K R, Basak U C, Mohapatra A K, Gupta N (2014) Development of new medium composition for end production of L-asparaginase by Aspergillus ﬂavus. Journal of environmental biology 35: 295-300.</w:t>
      </w:r>
    </w:p>
    <w:p w14:paraId="495DFE81"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Paul J H (1982) Isolation and characterization of a Chlamydomonas L-asparaginase. Biochemical Journal 203(1): 109-115.</w:t>
      </w:r>
    </w:p>
    <w:p w14:paraId="35F964F8" w14:textId="77777777" w:rsidR="00DE2687" w:rsidRPr="00DE2687" w:rsidRDefault="00DE2687" w:rsidP="00DE2687">
      <w:pPr>
        <w:spacing w:line="276" w:lineRule="auto"/>
        <w:jc w:val="both"/>
        <w:rPr>
          <w:rFonts w:ascii="Times New Roman" w:hAnsi="Times New Roman" w:cs="Times New Roman"/>
          <w:bCs/>
          <w:color w:val="000000"/>
          <w:sz w:val="24"/>
          <w:szCs w:val="24"/>
        </w:rPr>
      </w:pPr>
      <w:proofErr w:type="spellStart"/>
      <w:r w:rsidRPr="00DE2687">
        <w:rPr>
          <w:rFonts w:ascii="Times New Roman" w:hAnsi="Times New Roman" w:cs="Times New Roman"/>
          <w:bCs/>
          <w:color w:val="000000"/>
          <w:sz w:val="24"/>
          <w:szCs w:val="24"/>
        </w:rPr>
        <w:lastRenderedPageBreak/>
        <w:t>Pedreschi</w:t>
      </w:r>
      <w:proofErr w:type="spellEnd"/>
      <w:r w:rsidRPr="00DE2687">
        <w:rPr>
          <w:rFonts w:ascii="Times New Roman" w:hAnsi="Times New Roman" w:cs="Times New Roman"/>
          <w:bCs/>
          <w:color w:val="000000"/>
          <w:sz w:val="24"/>
          <w:szCs w:val="24"/>
        </w:rPr>
        <w:t xml:space="preserve"> F, </w:t>
      </w:r>
      <w:proofErr w:type="spellStart"/>
      <w:r w:rsidRPr="00DE2687">
        <w:rPr>
          <w:rFonts w:ascii="Times New Roman" w:hAnsi="Times New Roman" w:cs="Times New Roman"/>
          <w:bCs/>
          <w:color w:val="000000"/>
          <w:sz w:val="24"/>
          <w:szCs w:val="24"/>
        </w:rPr>
        <w:t>Kaack</w:t>
      </w:r>
      <w:proofErr w:type="spellEnd"/>
      <w:r w:rsidRPr="00DE2687">
        <w:rPr>
          <w:rFonts w:ascii="Times New Roman" w:hAnsi="Times New Roman" w:cs="Times New Roman"/>
          <w:bCs/>
          <w:color w:val="000000"/>
          <w:sz w:val="24"/>
          <w:szCs w:val="24"/>
        </w:rPr>
        <w:t xml:space="preserve"> K, Granby K (2008) The effect of asparaginase on acrylamide formation in French fries. Food chemistry 109(2): 386-392.</w:t>
      </w:r>
    </w:p>
    <w:p w14:paraId="3BA34A39"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 xml:space="preserve">Pimentel M R, Molina G, Dionísio A P, </w:t>
      </w:r>
      <w:proofErr w:type="spellStart"/>
      <w:r w:rsidRPr="00DE2687">
        <w:rPr>
          <w:rFonts w:ascii="Times New Roman" w:hAnsi="Times New Roman" w:cs="Times New Roman"/>
          <w:bCs/>
          <w:color w:val="000000"/>
          <w:sz w:val="24"/>
          <w:szCs w:val="24"/>
        </w:rPr>
        <w:t>Maróstica</w:t>
      </w:r>
      <w:proofErr w:type="spellEnd"/>
      <w:r w:rsidRPr="00DE2687">
        <w:rPr>
          <w:rFonts w:ascii="Times New Roman" w:hAnsi="Times New Roman" w:cs="Times New Roman"/>
          <w:bCs/>
          <w:color w:val="000000"/>
          <w:sz w:val="24"/>
          <w:szCs w:val="24"/>
        </w:rPr>
        <w:t xml:space="preserve"> Junior M R,  Pastore G M (2011)  The use of endophytes to obtain bioactive compounds and their application in biotransformation process. Biotechnology research international 2011.</w:t>
      </w:r>
    </w:p>
    <w:p w14:paraId="0263352B"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 xml:space="preserve">Pinheiro I O, Araujo J M, Ximenes E C P A, Pinto J C S, </w:t>
      </w:r>
      <w:proofErr w:type="spellStart"/>
      <w:r w:rsidRPr="00DE2687">
        <w:rPr>
          <w:rFonts w:ascii="Times New Roman" w:hAnsi="Times New Roman" w:cs="Times New Roman"/>
          <w:bCs/>
          <w:color w:val="000000"/>
          <w:sz w:val="24"/>
          <w:szCs w:val="24"/>
        </w:rPr>
        <w:t>AlvesT</w:t>
      </w:r>
      <w:proofErr w:type="spellEnd"/>
      <w:r w:rsidRPr="00DE2687">
        <w:rPr>
          <w:rFonts w:ascii="Times New Roman" w:hAnsi="Times New Roman" w:cs="Times New Roman"/>
          <w:bCs/>
          <w:color w:val="000000"/>
          <w:sz w:val="24"/>
          <w:szCs w:val="24"/>
        </w:rPr>
        <w:t xml:space="preserve"> L M (2001) Production of L-asparaginase by </w:t>
      </w:r>
      <w:proofErr w:type="spellStart"/>
      <w:r w:rsidRPr="00DE2687">
        <w:rPr>
          <w:rFonts w:ascii="Times New Roman" w:hAnsi="Times New Roman" w:cs="Times New Roman"/>
          <w:bCs/>
          <w:color w:val="000000"/>
          <w:sz w:val="24"/>
          <w:szCs w:val="24"/>
        </w:rPr>
        <w:t>Zymomonasmobilisstrain</w:t>
      </w:r>
      <w:proofErr w:type="spellEnd"/>
      <w:r w:rsidRPr="00DE2687">
        <w:rPr>
          <w:rFonts w:ascii="Times New Roman" w:hAnsi="Times New Roman" w:cs="Times New Roman"/>
          <w:bCs/>
          <w:color w:val="000000"/>
          <w:sz w:val="24"/>
          <w:szCs w:val="24"/>
        </w:rPr>
        <w:t xml:space="preserve"> CP4. Biomaterial and Diagnostic BD6: 243-244.</w:t>
      </w:r>
    </w:p>
    <w:p w14:paraId="32FB5889" w14:textId="77777777" w:rsidR="00DE2687" w:rsidRPr="00DE2687" w:rsidRDefault="00DE2687" w:rsidP="00DE2687">
      <w:pPr>
        <w:spacing w:line="276" w:lineRule="auto"/>
        <w:jc w:val="both"/>
        <w:rPr>
          <w:rFonts w:ascii="Times New Roman" w:hAnsi="Times New Roman" w:cs="Times New Roman"/>
          <w:bCs/>
          <w:color w:val="000000"/>
          <w:sz w:val="24"/>
          <w:szCs w:val="24"/>
        </w:rPr>
      </w:pPr>
      <w:proofErr w:type="spellStart"/>
      <w:r w:rsidRPr="00DE2687">
        <w:rPr>
          <w:rFonts w:ascii="Times New Roman" w:hAnsi="Times New Roman" w:cs="Times New Roman"/>
          <w:bCs/>
          <w:color w:val="000000"/>
          <w:sz w:val="24"/>
          <w:szCs w:val="24"/>
        </w:rPr>
        <w:t>Praptiwi</w:t>
      </w:r>
      <w:proofErr w:type="spellEnd"/>
      <w:r w:rsidRPr="00DE2687">
        <w:rPr>
          <w:rFonts w:ascii="Times New Roman" w:hAnsi="Times New Roman" w:cs="Times New Roman"/>
          <w:bCs/>
          <w:color w:val="000000"/>
          <w:sz w:val="24"/>
          <w:szCs w:val="24"/>
        </w:rPr>
        <w:t xml:space="preserve"> P, Jamal Y, </w:t>
      </w:r>
      <w:proofErr w:type="spellStart"/>
      <w:r w:rsidRPr="00DE2687">
        <w:rPr>
          <w:rFonts w:ascii="Times New Roman" w:hAnsi="Times New Roman" w:cs="Times New Roman"/>
          <w:bCs/>
          <w:color w:val="000000"/>
          <w:sz w:val="24"/>
          <w:szCs w:val="24"/>
        </w:rPr>
        <w:t>Fathoni</w:t>
      </w:r>
      <w:proofErr w:type="spellEnd"/>
      <w:r w:rsidRPr="00DE2687">
        <w:rPr>
          <w:rFonts w:ascii="Times New Roman" w:hAnsi="Times New Roman" w:cs="Times New Roman"/>
          <w:bCs/>
          <w:color w:val="000000"/>
          <w:sz w:val="24"/>
          <w:szCs w:val="24"/>
        </w:rPr>
        <w:t xml:space="preserve"> A, </w:t>
      </w:r>
      <w:proofErr w:type="spellStart"/>
      <w:r w:rsidRPr="00DE2687">
        <w:rPr>
          <w:rFonts w:ascii="Times New Roman" w:hAnsi="Times New Roman" w:cs="Times New Roman"/>
          <w:bCs/>
          <w:color w:val="000000"/>
          <w:sz w:val="24"/>
          <w:szCs w:val="24"/>
        </w:rPr>
        <w:t>Nurkanto</w:t>
      </w:r>
      <w:proofErr w:type="spellEnd"/>
      <w:r w:rsidRPr="00DE2687">
        <w:rPr>
          <w:rFonts w:ascii="Times New Roman" w:hAnsi="Times New Roman" w:cs="Times New Roman"/>
          <w:bCs/>
          <w:color w:val="000000"/>
          <w:sz w:val="24"/>
          <w:szCs w:val="24"/>
        </w:rPr>
        <w:t xml:space="preserve"> A, Agusta A (2013) Antibacterial activity of </w:t>
      </w:r>
      <w:proofErr w:type="spellStart"/>
      <w:r w:rsidRPr="00DE2687">
        <w:rPr>
          <w:rFonts w:ascii="Times New Roman" w:hAnsi="Times New Roman" w:cs="Times New Roman"/>
          <w:bCs/>
          <w:color w:val="000000"/>
          <w:sz w:val="24"/>
          <w:szCs w:val="24"/>
        </w:rPr>
        <w:t>Bisanthraquinone</w:t>
      </w:r>
      <w:proofErr w:type="spellEnd"/>
      <w:r w:rsidRPr="00DE2687">
        <w:rPr>
          <w:rFonts w:ascii="Times New Roman" w:hAnsi="Times New Roman" w:cs="Times New Roman"/>
          <w:bCs/>
          <w:color w:val="000000"/>
          <w:sz w:val="24"/>
          <w:szCs w:val="24"/>
        </w:rPr>
        <w:t xml:space="preserve"> (+)-1, 1’-bislunatin. Microbiology Indonesia 7(4): 4-4.</w:t>
      </w:r>
    </w:p>
    <w:p w14:paraId="6F805629" w14:textId="77777777" w:rsidR="00DE2687" w:rsidRPr="00DE2687" w:rsidRDefault="00DE2687" w:rsidP="00DE2687">
      <w:pPr>
        <w:spacing w:line="276" w:lineRule="auto"/>
        <w:jc w:val="both"/>
        <w:rPr>
          <w:rFonts w:ascii="Times New Roman" w:hAnsi="Times New Roman" w:cs="Times New Roman"/>
          <w:bCs/>
          <w:color w:val="000000"/>
          <w:sz w:val="24"/>
          <w:szCs w:val="24"/>
        </w:rPr>
      </w:pPr>
      <w:proofErr w:type="spellStart"/>
      <w:r w:rsidRPr="00DE2687">
        <w:rPr>
          <w:rFonts w:ascii="Times New Roman" w:hAnsi="Times New Roman" w:cs="Times New Roman"/>
          <w:bCs/>
          <w:color w:val="000000"/>
          <w:sz w:val="24"/>
          <w:szCs w:val="24"/>
        </w:rPr>
        <w:t>Prista</w:t>
      </w:r>
      <w:proofErr w:type="spellEnd"/>
      <w:r w:rsidRPr="00DE2687">
        <w:rPr>
          <w:rFonts w:ascii="Times New Roman" w:hAnsi="Times New Roman" w:cs="Times New Roman"/>
          <w:bCs/>
          <w:color w:val="000000"/>
          <w:sz w:val="24"/>
          <w:szCs w:val="24"/>
        </w:rPr>
        <w:t xml:space="preserve"> A </w:t>
      </w:r>
      <w:proofErr w:type="spellStart"/>
      <w:r w:rsidRPr="00DE2687">
        <w:rPr>
          <w:rFonts w:ascii="Times New Roman" w:hAnsi="Times New Roman" w:cs="Times New Roman"/>
          <w:bCs/>
          <w:color w:val="000000"/>
          <w:sz w:val="24"/>
          <w:szCs w:val="24"/>
        </w:rPr>
        <w:t>A</w:t>
      </w:r>
      <w:proofErr w:type="spellEnd"/>
      <w:r w:rsidRPr="00DE2687">
        <w:rPr>
          <w:rFonts w:ascii="Times New Roman" w:hAnsi="Times New Roman" w:cs="Times New Roman"/>
          <w:bCs/>
          <w:color w:val="000000"/>
          <w:sz w:val="24"/>
          <w:szCs w:val="24"/>
        </w:rPr>
        <w:t xml:space="preserve">, </w:t>
      </w:r>
      <w:proofErr w:type="spellStart"/>
      <w:r w:rsidRPr="00DE2687">
        <w:rPr>
          <w:rFonts w:ascii="Times New Roman" w:hAnsi="Times New Roman" w:cs="Times New Roman"/>
          <w:bCs/>
          <w:color w:val="000000"/>
          <w:sz w:val="24"/>
          <w:szCs w:val="24"/>
        </w:rPr>
        <w:t>Kyridio</w:t>
      </w:r>
      <w:proofErr w:type="spellEnd"/>
      <w:r w:rsidRPr="00DE2687">
        <w:rPr>
          <w:rFonts w:ascii="Times New Roman" w:hAnsi="Times New Roman" w:cs="Times New Roman"/>
          <w:bCs/>
          <w:color w:val="000000"/>
          <w:sz w:val="24"/>
          <w:szCs w:val="24"/>
        </w:rPr>
        <w:t xml:space="preserve"> D A (2001) L-asparaginase of Thermus thermophilus: purification, properties and identification of essential amino acids for catalytic activity. Mol Cell </w:t>
      </w:r>
      <w:proofErr w:type="spellStart"/>
      <w:r w:rsidRPr="00DE2687">
        <w:rPr>
          <w:rFonts w:ascii="Times New Roman" w:hAnsi="Times New Roman" w:cs="Times New Roman"/>
          <w:bCs/>
          <w:color w:val="000000"/>
          <w:sz w:val="24"/>
          <w:szCs w:val="24"/>
        </w:rPr>
        <w:t>Biochem</w:t>
      </w:r>
      <w:proofErr w:type="spellEnd"/>
      <w:r w:rsidRPr="00DE2687">
        <w:rPr>
          <w:rFonts w:ascii="Times New Roman" w:hAnsi="Times New Roman" w:cs="Times New Roman"/>
          <w:bCs/>
          <w:color w:val="000000"/>
          <w:sz w:val="24"/>
          <w:szCs w:val="24"/>
        </w:rPr>
        <w:t xml:space="preserve"> 216: 93-101.</w:t>
      </w:r>
    </w:p>
    <w:p w14:paraId="2976644C"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Raghukumar C (2008) Marine fungal biotechnology: an ecological perspective. Fungal Divers. 31, 19–35.</w:t>
      </w:r>
    </w:p>
    <w:p w14:paraId="3DF285C3"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 xml:space="preserve">Ramakrishnan M S, Joseph R (1996) Characterization of an extracellular asparaginase of </w:t>
      </w:r>
      <w:proofErr w:type="spellStart"/>
      <w:r w:rsidRPr="00DE2687">
        <w:rPr>
          <w:rFonts w:ascii="Times New Roman" w:hAnsi="Times New Roman" w:cs="Times New Roman"/>
          <w:bCs/>
          <w:color w:val="000000"/>
          <w:sz w:val="24"/>
          <w:szCs w:val="24"/>
        </w:rPr>
        <w:t>Rhodosporidiumtoruloides</w:t>
      </w:r>
      <w:proofErr w:type="spellEnd"/>
      <w:r w:rsidRPr="00DE2687">
        <w:rPr>
          <w:rFonts w:ascii="Times New Roman" w:hAnsi="Times New Roman" w:cs="Times New Roman"/>
          <w:bCs/>
          <w:color w:val="000000"/>
          <w:sz w:val="24"/>
          <w:szCs w:val="24"/>
        </w:rPr>
        <w:t xml:space="preserve"> CBS14 exhibiting unique physicochemical properties. Canadian Journal of microbiology 42(4): 316-325.</w:t>
      </w:r>
    </w:p>
    <w:p w14:paraId="1C024EA0"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 xml:space="preserve">Ramya L N, Doble M, Rekha V P B, </w:t>
      </w:r>
      <w:proofErr w:type="spellStart"/>
      <w:r w:rsidRPr="00DE2687">
        <w:rPr>
          <w:rFonts w:ascii="Times New Roman" w:hAnsi="Times New Roman" w:cs="Times New Roman"/>
          <w:bCs/>
          <w:color w:val="000000"/>
          <w:sz w:val="24"/>
          <w:szCs w:val="24"/>
        </w:rPr>
        <w:t>Pulicherla</w:t>
      </w:r>
      <w:proofErr w:type="spellEnd"/>
      <w:r w:rsidRPr="00DE2687">
        <w:rPr>
          <w:rFonts w:ascii="Times New Roman" w:hAnsi="Times New Roman" w:cs="Times New Roman"/>
          <w:bCs/>
          <w:color w:val="000000"/>
          <w:sz w:val="24"/>
          <w:szCs w:val="24"/>
        </w:rPr>
        <w:t xml:space="preserve"> K </w:t>
      </w:r>
      <w:proofErr w:type="spellStart"/>
      <w:r w:rsidRPr="00DE2687">
        <w:rPr>
          <w:rFonts w:ascii="Times New Roman" w:hAnsi="Times New Roman" w:cs="Times New Roman"/>
          <w:bCs/>
          <w:color w:val="000000"/>
          <w:sz w:val="24"/>
          <w:szCs w:val="24"/>
        </w:rPr>
        <w:t>K</w:t>
      </w:r>
      <w:proofErr w:type="spellEnd"/>
      <w:r w:rsidRPr="00DE2687">
        <w:rPr>
          <w:rFonts w:ascii="Times New Roman" w:hAnsi="Times New Roman" w:cs="Times New Roman"/>
          <w:bCs/>
          <w:color w:val="000000"/>
          <w:sz w:val="24"/>
          <w:szCs w:val="24"/>
        </w:rPr>
        <w:t xml:space="preserve"> (2011) In silico engineering of L-asparaginase to have reduced glutaminase side activity for effective treatment of acute lymphoblastic </w:t>
      </w:r>
      <w:proofErr w:type="spellStart"/>
      <w:r w:rsidRPr="00DE2687">
        <w:rPr>
          <w:rFonts w:ascii="Times New Roman" w:hAnsi="Times New Roman" w:cs="Times New Roman"/>
          <w:bCs/>
          <w:color w:val="000000"/>
          <w:sz w:val="24"/>
          <w:szCs w:val="24"/>
        </w:rPr>
        <w:t>leukemia</w:t>
      </w:r>
      <w:proofErr w:type="spellEnd"/>
      <w:r w:rsidRPr="00DE2687">
        <w:rPr>
          <w:rFonts w:ascii="Times New Roman" w:hAnsi="Times New Roman" w:cs="Times New Roman"/>
          <w:bCs/>
          <w:color w:val="000000"/>
          <w:sz w:val="24"/>
          <w:szCs w:val="24"/>
        </w:rPr>
        <w:t xml:space="preserve">. Journal of </w:t>
      </w:r>
      <w:proofErr w:type="spellStart"/>
      <w:r w:rsidRPr="00DE2687">
        <w:rPr>
          <w:rFonts w:ascii="Times New Roman" w:hAnsi="Times New Roman" w:cs="Times New Roman"/>
          <w:bCs/>
          <w:color w:val="000000"/>
          <w:sz w:val="24"/>
          <w:szCs w:val="24"/>
        </w:rPr>
        <w:t>PediatricHematology</w:t>
      </w:r>
      <w:proofErr w:type="spellEnd"/>
      <w:r w:rsidRPr="00DE2687">
        <w:rPr>
          <w:rFonts w:ascii="Times New Roman" w:hAnsi="Times New Roman" w:cs="Times New Roman"/>
          <w:bCs/>
          <w:color w:val="000000"/>
          <w:sz w:val="24"/>
          <w:szCs w:val="24"/>
        </w:rPr>
        <w:t>/Oncology 33(8): 617-621.</w:t>
      </w:r>
    </w:p>
    <w:p w14:paraId="1F8F203A"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Rateb M E, Ebel R (2011) Secondary metabolites of fungi from marine habitats. Natural product reports 28(2): 290-344.</w:t>
      </w:r>
    </w:p>
    <w:p w14:paraId="50D40B37"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 xml:space="preserve">Schwartz J H, Reeves J Y, Broome J D (1966) Two L-asparaginases from E. coli and their action against </w:t>
      </w:r>
      <w:proofErr w:type="spellStart"/>
      <w:r w:rsidRPr="00DE2687">
        <w:rPr>
          <w:rFonts w:ascii="Times New Roman" w:hAnsi="Times New Roman" w:cs="Times New Roman"/>
          <w:bCs/>
          <w:color w:val="000000"/>
          <w:sz w:val="24"/>
          <w:szCs w:val="24"/>
        </w:rPr>
        <w:t>tumors</w:t>
      </w:r>
      <w:proofErr w:type="spellEnd"/>
      <w:r w:rsidRPr="00DE2687">
        <w:rPr>
          <w:rFonts w:ascii="Times New Roman" w:hAnsi="Times New Roman" w:cs="Times New Roman"/>
          <w:bCs/>
          <w:color w:val="000000"/>
          <w:sz w:val="24"/>
          <w:szCs w:val="24"/>
        </w:rPr>
        <w:t>. Proceedings of the National Academy of Sciences 56(5): 1516-1519.</w:t>
      </w:r>
    </w:p>
    <w:p w14:paraId="71BF1505"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Shafei M S, El-Refai H A, Mostafa H, El-Refai A M H, El-</w:t>
      </w:r>
      <w:proofErr w:type="spellStart"/>
      <w:r w:rsidRPr="00DE2687">
        <w:rPr>
          <w:rFonts w:ascii="Times New Roman" w:hAnsi="Times New Roman" w:cs="Times New Roman"/>
          <w:bCs/>
          <w:color w:val="000000"/>
          <w:sz w:val="24"/>
          <w:szCs w:val="24"/>
        </w:rPr>
        <w:t>Beih</w:t>
      </w:r>
      <w:proofErr w:type="spellEnd"/>
      <w:r w:rsidRPr="00DE2687">
        <w:rPr>
          <w:rFonts w:ascii="Times New Roman" w:hAnsi="Times New Roman" w:cs="Times New Roman"/>
          <w:bCs/>
          <w:color w:val="000000"/>
          <w:sz w:val="24"/>
          <w:szCs w:val="24"/>
        </w:rPr>
        <w:t xml:space="preserve"> F M, </w:t>
      </w:r>
      <w:proofErr w:type="spellStart"/>
      <w:r w:rsidRPr="00DE2687">
        <w:rPr>
          <w:rFonts w:ascii="Times New Roman" w:hAnsi="Times New Roman" w:cs="Times New Roman"/>
          <w:bCs/>
          <w:color w:val="000000"/>
          <w:sz w:val="24"/>
          <w:szCs w:val="24"/>
        </w:rPr>
        <w:t>Easa</w:t>
      </w:r>
      <w:proofErr w:type="spellEnd"/>
      <w:r w:rsidRPr="00DE2687">
        <w:rPr>
          <w:rFonts w:ascii="Times New Roman" w:hAnsi="Times New Roman" w:cs="Times New Roman"/>
          <w:bCs/>
          <w:color w:val="000000"/>
          <w:sz w:val="24"/>
          <w:szCs w:val="24"/>
        </w:rPr>
        <w:t xml:space="preserve"> S M, Gomaa S K (2015) Purification, characterization and kinetic properties of Penicillium </w:t>
      </w:r>
      <w:proofErr w:type="spellStart"/>
      <w:r w:rsidRPr="00DE2687">
        <w:rPr>
          <w:rFonts w:ascii="Times New Roman" w:hAnsi="Times New Roman" w:cs="Times New Roman"/>
          <w:bCs/>
          <w:color w:val="000000"/>
          <w:sz w:val="24"/>
          <w:szCs w:val="24"/>
        </w:rPr>
        <w:t>cyclopium</w:t>
      </w:r>
      <w:proofErr w:type="spellEnd"/>
      <w:r w:rsidRPr="00DE2687">
        <w:rPr>
          <w:rFonts w:ascii="Times New Roman" w:hAnsi="Times New Roman" w:cs="Times New Roman"/>
          <w:bCs/>
          <w:color w:val="000000"/>
          <w:sz w:val="24"/>
          <w:szCs w:val="24"/>
        </w:rPr>
        <w:t xml:space="preserve"> L-asparaginase: Impact of L-asparaginase on acrylamide content in potato products and its cytotoxic activity. Current trends in biotechnology and pharmacy 9(2): 132-140.</w:t>
      </w:r>
    </w:p>
    <w:p w14:paraId="4A964B10" w14:textId="77777777" w:rsidR="00DE2687" w:rsidRPr="00DE2687" w:rsidRDefault="00DE2687" w:rsidP="00DE2687">
      <w:pPr>
        <w:spacing w:line="276" w:lineRule="auto"/>
        <w:jc w:val="both"/>
        <w:rPr>
          <w:rFonts w:ascii="Times New Roman" w:hAnsi="Times New Roman" w:cs="Times New Roman"/>
          <w:bCs/>
          <w:color w:val="000000"/>
          <w:sz w:val="24"/>
          <w:szCs w:val="24"/>
        </w:rPr>
      </w:pPr>
      <w:proofErr w:type="spellStart"/>
      <w:r w:rsidRPr="00DE2687">
        <w:rPr>
          <w:rFonts w:ascii="Times New Roman" w:hAnsi="Times New Roman" w:cs="Times New Roman"/>
          <w:bCs/>
          <w:color w:val="000000"/>
          <w:sz w:val="24"/>
          <w:szCs w:val="24"/>
        </w:rPr>
        <w:t>Sieburth</w:t>
      </w:r>
      <w:proofErr w:type="spellEnd"/>
      <w:r w:rsidRPr="00DE2687">
        <w:rPr>
          <w:rFonts w:ascii="Times New Roman" w:hAnsi="Times New Roman" w:cs="Times New Roman"/>
          <w:bCs/>
          <w:color w:val="000000"/>
          <w:sz w:val="24"/>
          <w:szCs w:val="24"/>
        </w:rPr>
        <w:t xml:space="preserve"> J M (1979) Sea microbes: a survey of the habitats, field and laboratory methods, morphology, nutrition, taxonomy, and ecology of marine bacteria, fungi, microalgae, and protozoa.</w:t>
      </w:r>
    </w:p>
    <w:p w14:paraId="02CA9489" w14:textId="77777777" w:rsidR="00DE2687" w:rsidRPr="00DE2687" w:rsidRDefault="00DE2687" w:rsidP="00DE2687">
      <w:pPr>
        <w:spacing w:line="276" w:lineRule="auto"/>
        <w:jc w:val="both"/>
        <w:rPr>
          <w:rFonts w:ascii="Times New Roman" w:hAnsi="Times New Roman" w:cs="Times New Roman"/>
          <w:bCs/>
          <w:color w:val="000000"/>
          <w:sz w:val="24"/>
          <w:szCs w:val="24"/>
        </w:rPr>
      </w:pPr>
      <w:proofErr w:type="spellStart"/>
      <w:r w:rsidRPr="00DE2687">
        <w:rPr>
          <w:rFonts w:ascii="Times New Roman" w:hAnsi="Times New Roman" w:cs="Times New Roman"/>
          <w:bCs/>
          <w:color w:val="000000"/>
          <w:sz w:val="24"/>
          <w:szCs w:val="24"/>
        </w:rPr>
        <w:t>Sieciechowicz</w:t>
      </w:r>
      <w:proofErr w:type="spellEnd"/>
      <w:r w:rsidRPr="00DE2687">
        <w:rPr>
          <w:rFonts w:ascii="Times New Roman" w:hAnsi="Times New Roman" w:cs="Times New Roman"/>
          <w:bCs/>
          <w:color w:val="000000"/>
          <w:sz w:val="24"/>
          <w:szCs w:val="24"/>
        </w:rPr>
        <w:t xml:space="preserve"> K A, Ireland R J (1989) Isolation and properties of an asparaginase from leaves of Pisum sativum. Phytochemistry 28(9): 2275-2279.</w:t>
      </w:r>
    </w:p>
    <w:p w14:paraId="30B0F894"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Sinha A M, Manna, S U, Roy S K, Chakrabarty S L (1991) Induction of L-asparaginase synthesis in Vibrio proteus. The Indian Journal of Medical Research 93: 289-292.</w:t>
      </w:r>
    </w:p>
    <w:p w14:paraId="103D1113"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Stern M L, Phillips A W, Gottlieb A J (1976) Physical properties of L-asparaginase from Serratia marcescens. Journal of bacteriology 125(2): 719-727.</w:t>
      </w:r>
    </w:p>
    <w:p w14:paraId="11C4BF13" w14:textId="77777777" w:rsidR="00DE2687" w:rsidRPr="00DE2687" w:rsidRDefault="00DE2687" w:rsidP="00DE2687">
      <w:pPr>
        <w:spacing w:line="276" w:lineRule="auto"/>
        <w:jc w:val="both"/>
        <w:rPr>
          <w:rFonts w:ascii="Times New Roman" w:hAnsi="Times New Roman" w:cs="Times New Roman"/>
          <w:bCs/>
          <w:color w:val="000000"/>
          <w:sz w:val="24"/>
          <w:szCs w:val="24"/>
        </w:rPr>
      </w:pPr>
      <w:proofErr w:type="spellStart"/>
      <w:r w:rsidRPr="00DE2687">
        <w:rPr>
          <w:rFonts w:ascii="Times New Roman" w:hAnsi="Times New Roman" w:cs="Times New Roman"/>
          <w:bCs/>
          <w:color w:val="000000"/>
          <w:sz w:val="24"/>
          <w:szCs w:val="24"/>
        </w:rPr>
        <w:lastRenderedPageBreak/>
        <w:t>Thatoi</w:t>
      </w:r>
      <w:proofErr w:type="spellEnd"/>
      <w:r w:rsidRPr="00DE2687">
        <w:rPr>
          <w:rFonts w:ascii="Times New Roman" w:hAnsi="Times New Roman" w:cs="Times New Roman"/>
          <w:bCs/>
          <w:color w:val="000000"/>
          <w:sz w:val="24"/>
          <w:szCs w:val="24"/>
        </w:rPr>
        <w:t xml:space="preserve"> H N, Behera B C, Dangar T K, Mishra R </w:t>
      </w:r>
      <w:proofErr w:type="spellStart"/>
      <w:r w:rsidRPr="00DE2687">
        <w:rPr>
          <w:rFonts w:ascii="Times New Roman" w:hAnsi="Times New Roman" w:cs="Times New Roman"/>
          <w:bCs/>
          <w:color w:val="000000"/>
          <w:sz w:val="24"/>
          <w:szCs w:val="24"/>
        </w:rPr>
        <w:t>R</w:t>
      </w:r>
      <w:proofErr w:type="spellEnd"/>
      <w:r w:rsidRPr="00DE2687">
        <w:rPr>
          <w:rFonts w:ascii="Times New Roman" w:hAnsi="Times New Roman" w:cs="Times New Roman"/>
          <w:bCs/>
          <w:color w:val="000000"/>
          <w:sz w:val="24"/>
          <w:szCs w:val="24"/>
        </w:rPr>
        <w:t xml:space="preserve"> (2012) Microbial biodiversity in mangrove soils of </w:t>
      </w:r>
      <w:proofErr w:type="spellStart"/>
      <w:r w:rsidRPr="00DE2687">
        <w:rPr>
          <w:rFonts w:ascii="Times New Roman" w:hAnsi="Times New Roman" w:cs="Times New Roman"/>
          <w:bCs/>
          <w:color w:val="000000"/>
          <w:sz w:val="24"/>
          <w:szCs w:val="24"/>
        </w:rPr>
        <w:t>Bhitarkanika</w:t>
      </w:r>
      <w:proofErr w:type="spellEnd"/>
      <w:r w:rsidRPr="00DE2687">
        <w:rPr>
          <w:rFonts w:ascii="Times New Roman" w:hAnsi="Times New Roman" w:cs="Times New Roman"/>
          <w:bCs/>
          <w:color w:val="000000"/>
          <w:sz w:val="24"/>
          <w:szCs w:val="24"/>
        </w:rPr>
        <w:t>, Odisha, India.</w:t>
      </w:r>
    </w:p>
    <w:p w14:paraId="43E30615" w14:textId="77777777" w:rsidR="00DE2687" w:rsidRPr="00DE2687" w:rsidRDefault="00DE2687" w:rsidP="00DE2687">
      <w:pPr>
        <w:spacing w:line="276" w:lineRule="auto"/>
        <w:jc w:val="both"/>
        <w:rPr>
          <w:rFonts w:ascii="Times New Roman" w:hAnsi="Times New Roman" w:cs="Times New Roman"/>
          <w:bCs/>
          <w:color w:val="000000"/>
          <w:sz w:val="24"/>
          <w:szCs w:val="24"/>
        </w:rPr>
      </w:pPr>
      <w:proofErr w:type="spellStart"/>
      <w:r w:rsidRPr="00DE2687">
        <w:rPr>
          <w:rFonts w:ascii="Times New Roman" w:hAnsi="Times New Roman" w:cs="Times New Roman"/>
          <w:bCs/>
          <w:color w:val="000000"/>
          <w:sz w:val="24"/>
          <w:szCs w:val="24"/>
        </w:rPr>
        <w:t>Theantana</w:t>
      </w:r>
      <w:proofErr w:type="spellEnd"/>
      <w:r w:rsidRPr="00DE2687">
        <w:rPr>
          <w:rFonts w:ascii="Times New Roman" w:hAnsi="Times New Roman" w:cs="Times New Roman"/>
          <w:bCs/>
          <w:color w:val="000000"/>
          <w:sz w:val="24"/>
          <w:szCs w:val="24"/>
        </w:rPr>
        <w:t xml:space="preserve"> T, Hyde K D, </w:t>
      </w:r>
      <w:proofErr w:type="spellStart"/>
      <w:r w:rsidRPr="00DE2687">
        <w:rPr>
          <w:rFonts w:ascii="Times New Roman" w:hAnsi="Times New Roman" w:cs="Times New Roman"/>
          <w:bCs/>
          <w:color w:val="000000"/>
          <w:sz w:val="24"/>
          <w:szCs w:val="24"/>
        </w:rPr>
        <w:t>Lumyong</w:t>
      </w:r>
      <w:proofErr w:type="spellEnd"/>
      <w:r w:rsidRPr="00DE2687">
        <w:rPr>
          <w:rFonts w:ascii="Times New Roman" w:hAnsi="Times New Roman" w:cs="Times New Roman"/>
          <w:bCs/>
          <w:color w:val="000000"/>
          <w:sz w:val="24"/>
          <w:szCs w:val="24"/>
        </w:rPr>
        <w:t xml:space="preserve"> S (2007) Asparaginase production by endophytic fungi isolated from some Thai medicinal plants. Current Applied Science and Technology 7(1-1): 13-18.</w:t>
      </w:r>
    </w:p>
    <w:p w14:paraId="776D26B9"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 xml:space="preserve">Uppuluri K B, Dasari R K V, Sajja V, Jacob A S, Reddy D S R (2013) Optimization of L-asparaginase production by isolated Aspergillus </w:t>
      </w:r>
      <w:proofErr w:type="spellStart"/>
      <w:r w:rsidRPr="00DE2687">
        <w:rPr>
          <w:rFonts w:ascii="Times New Roman" w:hAnsi="Times New Roman" w:cs="Times New Roman"/>
          <w:bCs/>
          <w:color w:val="000000"/>
          <w:sz w:val="24"/>
          <w:szCs w:val="24"/>
        </w:rPr>
        <w:t>niger</w:t>
      </w:r>
      <w:proofErr w:type="spellEnd"/>
      <w:r w:rsidRPr="00DE2687">
        <w:rPr>
          <w:rFonts w:ascii="Times New Roman" w:hAnsi="Times New Roman" w:cs="Times New Roman"/>
          <w:bCs/>
          <w:color w:val="000000"/>
          <w:sz w:val="24"/>
          <w:szCs w:val="24"/>
        </w:rPr>
        <w:t xml:space="preserve"> C4 from sesame (black) oil cake under SSF using Box–Behnken design in column bioreactor. International Journal of Chemical Reactor Engineering 11(1): 103-109.</w:t>
      </w:r>
    </w:p>
    <w:p w14:paraId="317371E8"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Verma N, Kumar K, Kaur G, Anand S (2007) L-asparaginase: a promising chemotherapeutic agent. Critical reviews in biotechnology 27(1): 45-62.</w:t>
      </w:r>
    </w:p>
    <w:p w14:paraId="34E59DEF" w14:textId="77777777" w:rsidR="00DE2687" w:rsidRPr="00DE2687" w:rsidRDefault="00DE2687" w:rsidP="00DE2687">
      <w:pPr>
        <w:spacing w:line="276" w:lineRule="auto"/>
        <w:jc w:val="both"/>
        <w:rPr>
          <w:rFonts w:ascii="Times New Roman" w:hAnsi="Times New Roman" w:cs="Times New Roman"/>
          <w:bCs/>
          <w:color w:val="000000"/>
          <w:sz w:val="24"/>
          <w:szCs w:val="24"/>
        </w:rPr>
      </w:pPr>
      <w:proofErr w:type="spellStart"/>
      <w:r w:rsidRPr="00DE2687">
        <w:rPr>
          <w:rFonts w:ascii="Times New Roman" w:hAnsi="Times New Roman" w:cs="Times New Roman"/>
          <w:bCs/>
          <w:color w:val="000000"/>
          <w:sz w:val="24"/>
          <w:szCs w:val="24"/>
        </w:rPr>
        <w:t>Warangkar</w:t>
      </w:r>
      <w:proofErr w:type="spellEnd"/>
      <w:r w:rsidRPr="00DE2687">
        <w:rPr>
          <w:rFonts w:ascii="Times New Roman" w:hAnsi="Times New Roman" w:cs="Times New Roman"/>
          <w:bCs/>
          <w:color w:val="000000"/>
          <w:sz w:val="24"/>
          <w:szCs w:val="24"/>
        </w:rPr>
        <w:t xml:space="preserve"> S C, Khobragade C N, Dawane B S, Bhosale R B (2009) Effect of </w:t>
      </w:r>
      <w:proofErr w:type="spellStart"/>
      <w:r w:rsidRPr="00DE2687">
        <w:rPr>
          <w:rFonts w:ascii="Times New Roman" w:hAnsi="Times New Roman" w:cs="Times New Roman"/>
          <w:bCs/>
          <w:color w:val="000000"/>
          <w:sz w:val="24"/>
          <w:szCs w:val="24"/>
        </w:rPr>
        <w:t>dihydropyrimidine</w:t>
      </w:r>
      <w:proofErr w:type="spellEnd"/>
      <w:r w:rsidRPr="00DE2687">
        <w:rPr>
          <w:rFonts w:ascii="Times New Roman" w:hAnsi="Times New Roman" w:cs="Times New Roman"/>
          <w:bCs/>
          <w:color w:val="000000"/>
          <w:sz w:val="24"/>
          <w:szCs w:val="24"/>
        </w:rPr>
        <w:t xml:space="preserve"> derivatives on kinetic parameters of E. </w:t>
      </w:r>
      <w:proofErr w:type="spellStart"/>
      <w:r w:rsidRPr="00DE2687">
        <w:rPr>
          <w:rFonts w:ascii="Times New Roman" w:hAnsi="Times New Roman" w:cs="Times New Roman"/>
          <w:bCs/>
          <w:color w:val="000000"/>
          <w:sz w:val="24"/>
          <w:szCs w:val="24"/>
        </w:rPr>
        <w:t>carotovora</w:t>
      </w:r>
      <w:proofErr w:type="spellEnd"/>
      <w:r w:rsidRPr="00DE2687">
        <w:rPr>
          <w:rFonts w:ascii="Times New Roman" w:hAnsi="Times New Roman" w:cs="Times New Roman"/>
          <w:bCs/>
          <w:color w:val="000000"/>
          <w:sz w:val="24"/>
          <w:szCs w:val="24"/>
        </w:rPr>
        <w:t xml:space="preserve"> L-asparaginase. Int J </w:t>
      </w:r>
      <w:proofErr w:type="spellStart"/>
      <w:r w:rsidRPr="00DE2687">
        <w:rPr>
          <w:rFonts w:ascii="Times New Roman" w:hAnsi="Times New Roman" w:cs="Times New Roman"/>
          <w:bCs/>
          <w:color w:val="000000"/>
          <w:sz w:val="24"/>
          <w:szCs w:val="24"/>
        </w:rPr>
        <w:t>BiotechnolAppl</w:t>
      </w:r>
      <w:proofErr w:type="spellEnd"/>
      <w:r w:rsidRPr="00DE2687">
        <w:rPr>
          <w:rFonts w:ascii="Times New Roman" w:hAnsi="Times New Roman" w:cs="Times New Roman"/>
          <w:bCs/>
          <w:color w:val="000000"/>
          <w:sz w:val="24"/>
          <w:szCs w:val="24"/>
        </w:rPr>
        <w:t xml:space="preserve"> 1(1): 05-13.</w:t>
      </w:r>
    </w:p>
    <w:p w14:paraId="67E8ACB1"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 xml:space="preserve">Wehner A, Harms E, Jennings M P, Beacham I R, Derst </w:t>
      </w:r>
      <w:r w:rsidR="00BF0842">
        <w:rPr>
          <w:rFonts w:ascii="Times New Roman" w:hAnsi="Times New Roman" w:cs="Times New Roman"/>
          <w:bCs/>
          <w:color w:val="000000"/>
          <w:sz w:val="24"/>
          <w:szCs w:val="24"/>
        </w:rPr>
        <w:t xml:space="preserve">C, Bast P, Rohm K H (1992) Site- </w:t>
      </w:r>
      <w:r w:rsidRPr="00DE2687">
        <w:rPr>
          <w:rFonts w:ascii="Times New Roman" w:hAnsi="Times New Roman" w:cs="Times New Roman"/>
          <w:bCs/>
          <w:color w:val="000000"/>
          <w:sz w:val="24"/>
          <w:szCs w:val="24"/>
        </w:rPr>
        <w:t>specific mutagenesis of Escherichia coli asparaginase II: None of the three histidine residues is required for catalysis. European journal of biochemistry 208(2): 475-480.</w:t>
      </w:r>
    </w:p>
    <w:p w14:paraId="6435FE74" w14:textId="77777777" w:rsidR="00DE2687" w:rsidRPr="00DE2687" w:rsidRDefault="00BF0842" w:rsidP="00BF0842">
      <w:pPr>
        <w:spacing w:before="240" w:line="276" w:lineRule="auto"/>
        <w:jc w:val="both"/>
        <w:rPr>
          <w:rFonts w:ascii="Times New Roman" w:hAnsi="Times New Roman" w:cs="Times New Roman"/>
          <w:bCs/>
          <w:color w:val="000000"/>
          <w:sz w:val="24"/>
          <w:szCs w:val="24"/>
        </w:rPr>
      </w:pPr>
      <w:proofErr w:type="spellStart"/>
      <w:r w:rsidRPr="00BF0842">
        <w:rPr>
          <w:rFonts w:ascii="Times New Roman" w:hAnsi="Times New Roman" w:cs="Times New Roman"/>
          <w:bCs/>
          <w:color w:val="000000"/>
          <w:sz w:val="24"/>
          <w:szCs w:val="24"/>
        </w:rPr>
        <w:t>Ylikangas</w:t>
      </w:r>
      <w:proofErr w:type="spellEnd"/>
      <w:r w:rsidRPr="00BF0842">
        <w:rPr>
          <w:rFonts w:ascii="Times New Roman" w:hAnsi="Times New Roman" w:cs="Times New Roman"/>
          <w:bCs/>
          <w:color w:val="000000"/>
          <w:sz w:val="24"/>
          <w:szCs w:val="24"/>
        </w:rPr>
        <w:t xml:space="preserve"> P, Mononen I (2000)</w:t>
      </w:r>
      <w:r w:rsidR="00DE2687" w:rsidRPr="00BF0842">
        <w:rPr>
          <w:rFonts w:ascii="Times New Roman" w:hAnsi="Times New Roman" w:cs="Times New Roman"/>
          <w:bCs/>
          <w:color w:val="000000"/>
          <w:sz w:val="24"/>
          <w:szCs w:val="24"/>
        </w:rPr>
        <w:t xml:space="preserve"> A fluorometric assay for L-asparaginase activity and monitoring of L-asp</w:t>
      </w:r>
      <w:r w:rsidRPr="00BF0842">
        <w:rPr>
          <w:rFonts w:ascii="Times New Roman" w:hAnsi="Times New Roman" w:cs="Times New Roman"/>
          <w:bCs/>
          <w:color w:val="000000"/>
          <w:sz w:val="24"/>
          <w:szCs w:val="24"/>
        </w:rPr>
        <w:t xml:space="preserve">araginase therapy. Anal </w:t>
      </w:r>
      <w:proofErr w:type="spellStart"/>
      <w:r w:rsidRPr="00BF0842">
        <w:rPr>
          <w:rFonts w:ascii="Times New Roman" w:hAnsi="Times New Roman" w:cs="Times New Roman"/>
          <w:bCs/>
          <w:color w:val="000000"/>
          <w:sz w:val="24"/>
          <w:szCs w:val="24"/>
        </w:rPr>
        <w:t>Biochem</w:t>
      </w:r>
      <w:proofErr w:type="spellEnd"/>
      <w:r w:rsidRPr="00BF0842">
        <w:rPr>
          <w:rFonts w:ascii="Times New Roman" w:hAnsi="Times New Roman" w:cs="Times New Roman"/>
          <w:bCs/>
          <w:color w:val="000000"/>
          <w:sz w:val="24"/>
          <w:szCs w:val="24"/>
        </w:rPr>
        <w:t xml:space="preserve"> </w:t>
      </w:r>
      <w:r w:rsidR="00DE2687" w:rsidRPr="00BF0842">
        <w:rPr>
          <w:rFonts w:ascii="Times New Roman" w:hAnsi="Times New Roman" w:cs="Times New Roman"/>
          <w:bCs/>
          <w:color w:val="000000"/>
          <w:sz w:val="24"/>
          <w:szCs w:val="24"/>
        </w:rPr>
        <w:t>280</w:t>
      </w:r>
      <w:r w:rsidRPr="00BF0842">
        <w:rPr>
          <w:rFonts w:ascii="Times New Roman" w:hAnsi="Times New Roman" w:cs="Times New Roman"/>
          <w:bCs/>
          <w:color w:val="000000"/>
          <w:sz w:val="24"/>
          <w:szCs w:val="24"/>
        </w:rPr>
        <w:t>(</w:t>
      </w:r>
      <w:r w:rsidRPr="00BF0842">
        <w:rPr>
          <w:rFonts w:ascii="Times New Roman" w:hAnsi="Times New Roman" w:cs="Times New Roman"/>
          <w:color w:val="222222"/>
          <w:sz w:val="24"/>
          <w:szCs w:val="24"/>
          <w:shd w:val="clear" w:color="auto" w:fill="FFFFFF"/>
        </w:rPr>
        <w:t>1)</w:t>
      </w:r>
      <w:r w:rsidR="00DE2687" w:rsidRPr="00BF0842">
        <w:rPr>
          <w:rFonts w:ascii="Times New Roman" w:hAnsi="Times New Roman" w:cs="Times New Roman"/>
          <w:bCs/>
          <w:color w:val="000000"/>
          <w:sz w:val="24"/>
          <w:szCs w:val="24"/>
        </w:rPr>
        <w:t>:</w:t>
      </w:r>
      <w:r w:rsidRPr="00BF0842">
        <w:rPr>
          <w:rFonts w:ascii="Times New Roman" w:hAnsi="Times New Roman" w:cs="Times New Roman"/>
          <w:bCs/>
          <w:color w:val="000000"/>
          <w:sz w:val="24"/>
          <w:szCs w:val="24"/>
        </w:rPr>
        <w:t xml:space="preserve"> </w:t>
      </w:r>
      <w:r w:rsidR="00DE2687" w:rsidRPr="00BF0842">
        <w:rPr>
          <w:rFonts w:ascii="Times New Roman" w:hAnsi="Times New Roman" w:cs="Times New Roman"/>
          <w:bCs/>
          <w:color w:val="000000"/>
          <w:sz w:val="24"/>
          <w:szCs w:val="24"/>
        </w:rPr>
        <w:t>42–5</w:t>
      </w:r>
      <w:r w:rsidR="00135B78" w:rsidRPr="00BF0842">
        <w:rPr>
          <w:rFonts w:ascii="Times New Roman" w:hAnsi="Times New Roman" w:cs="Times New Roman"/>
          <w:bCs/>
          <w:color w:val="000000"/>
          <w:sz w:val="24"/>
          <w:szCs w:val="24"/>
        </w:rPr>
        <w:t>.</w:t>
      </w:r>
      <w:r w:rsidRPr="00BF0842">
        <w:rPr>
          <w:rFonts w:ascii="Arial" w:hAnsi="Arial" w:cs="Arial"/>
          <w:color w:val="222222"/>
          <w:sz w:val="18"/>
          <w:szCs w:val="18"/>
          <w:shd w:val="clear" w:color="auto" w:fill="FFFFFF"/>
        </w:rPr>
        <w:t xml:space="preserve"> </w:t>
      </w:r>
    </w:p>
    <w:p w14:paraId="066FA786" w14:textId="77777777" w:rsidR="00DE2687" w:rsidRPr="00DE2687" w:rsidRDefault="00DE2687" w:rsidP="00DE2687">
      <w:pPr>
        <w:spacing w:line="276" w:lineRule="auto"/>
        <w:jc w:val="both"/>
        <w:rPr>
          <w:rFonts w:ascii="Times New Roman" w:hAnsi="Times New Roman" w:cs="Times New Roman"/>
          <w:bCs/>
          <w:color w:val="000000"/>
          <w:sz w:val="24"/>
          <w:szCs w:val="24"/>
        </w:rPr>
      </w:pPr>
      <w:r w:rsidRPr="00DE2687">
        <w:rPr>
          <w:rFonts w:ascii="Times New Roman" w:hAnsi="Times New Roman" w:cs="Times New Roman"/>
          <w:bCs/>
          <w:color w:val="000000"/>
          <w:sz w:val="24"/>
          <w:szCs w:val="24"/>
        </w:rPr>
        <w:t>Zhang C, Kim S K (2012) Application of marine microbial enzymes in the food and pharmaceutical industries. Advances in food and nutrition research 65: 423-435.</w:t>
      </w:r>
    </w:p>
    <w:p w14:paraId="047A6B11" w14:textId="77777777" w:rsidR="00DE2687" w:rsidRPr="00067E69" w:rsidRDefault="00DE2687" w:rsidP="00DE2687">
      <w:pPr>
        <w:spacing w:line="276" w:lineRule="auto"/>
        <w:jc w:val="both"/>
        <w:rPr>
          <w:rFonts w:ascii="Times New Roman" w:hAnsi="Times New Roman" w:cs="Times New Roman"/>
          <w:b/>
          <w:color w:val="000000"/>
          <w:sz w:val="24"/>
          <w:szCs w:val="24"/>
        </w:rPr>
      </w:pPr>
      <w:r w:rsidRPr="00DE2687">
        <w:rPr>
          <w:rFonts w:ascii="Times New Roman" w:hAnsi="Times New Roman" w:cs="Times New Roman"/>
          <w:bCs/>
          <w:color w:val="000000"/>
          <w:sz w:val="24"/>
          <w:szCs w:val="24"/>
        </w:rPr>
        <w:t>Zhang Q, Zhang J, Yang L, Zhang L, Jiang D, Chen W, Li G (2014) Diversity and biocontrol potential of endophytic fungi in Brassica napus. Biological control 72: 98-108.</w:t>
      </w:r>
    </w:p>
    <w:p w14:paraId="676A252B" w14:textId="77777777" w:rsidR="009D77A2" w:rsidRPr="00D05675" w:rsidRDefault="009D77A2" w:rsidP="00552E20">
      <w:pPr>
        <w:spacing w:line="276" w:lineRule="auto"/>
        <w:jc w:val="both"/>
        <w:rPr>
          <w:rFonts w:ascii="Times New Roman" w:hAnsi="Times New Roman" w:cs="Times New Roman"/>
          <w:i/>
          <w:color w:val="000000"/>
          <w:sz w:val="24"/>
          <w:szCs w:val="24"/>
        </w:rPr>
      </w:pPr>
    </w:p>
    <w:p w14:paraId="6E20D316" w14:textId="77777777" w:rsidR="009D77A2" w:rsidRPr="00D05675" w:rsidRDefault="009D77A2" w:rsidP="00552E20">
      <w:pPr>
        <w:spacing w:line="276" w:lineRule="auto"/>
        <w:jc w:val="both"/>
        <w:rPr>
          <w:rFonts w:ascii="Times New Roman" w:hAnsi="Times New Roman" w:cs="Times New Roman"/>
          <w:i/>
          <w:color w:val="000000"/>
          <w:sz w:val="24"/>
          <w:szCs w:val="24"/>
        </w:rPr>
      </w:pPr>
    </w:p>
    <w:sectPr w:rsidR="009D77A2" w:rsidRPr="00D05675" w:rsidSect="00AB48D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951AA" w14:textId="77777777" w:rsidR="002E6938" w:rsidRDefault="002E6938" w:rsidP="00162A88">
      <w:pPr>
        <w:spacing w:after="0" w:line="240" w:lineRule="auto"/>
      </w:pPr>
      <w:r>
        <w:separator/>
      </w:r>
    </w:p>
  </w:endnote>
  <w:endnote w:type="continuationSeparator" w:id="0">
    <w:p w14:paraId="42C8A165" w14:textId="77777777" w:rsidR="002E6938" w:rsidRDefault="002E6938" w:rsidP="00162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699688"/>
      <w:docPartObj>
        <w:docPartGallery w:val="Page Numbers (Bottom of Page)"/>
        <w:docPartUnique/>
      </w:docPartObj>
    </w:sdtPr>
    <w:sdtEndPr>
      <w:rPr>
        <w:noProof/>
      </w:rPr>
    </w:sdtEndPr>
    <w:sdtContent>
      <w:p w14:paraId="49AEA957" w14:textId="3296A9AE" w:rsidR="00162A88" w:rsidRDefault="00162A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E0EDD4C" w14:textId="77777777" w:rsidR="00162A88" w:rsidRDefault="00162A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2B53F" w14:textId="77777777" w:rsidR="002E6938" w:rsidRDefault="002E6938" w:rsidP="00162A88">
      <w:pPr>
        <w:spacing w:after="0" w:line="240" w:lineRule="auto"/>
      </w:pPr>
      <w:r>
        <w:separator/>
      </w:r>
    </w:p>
  </w:footnote>
  <w:footnote w:type="continuationSeparator" w:id="0">
    <w:p w14:paraId="6ABC0021" w14:textId="77777777" w:rsidR="002E6938" w:rsidRDefault="002E6938" w:rsidP="00162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62D96"/>
    <w:multiLevelType w:val="hybridMultilevel"/>
    <w:tmpl w:val="FCBA379A"/>
    <w:lvl w:ilvl="0" w:tplc="87D8126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3192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0NTIxM7EwtDCwMLZU0lEKTi0uzszPAykwrAUAd3b6nCwAAAA="/>
  </w:docVars>
  <w:rsids>
    <w:rsidRoot w:val="00864927"/>
    <w:rsid w:val="00020B34"/>
    <w:rsid w:val="000244C4"/>
    <w:rsid w:val="000415CF"/>
    <w:rsid w:val="00044CDD"/>
    <w:rsid w:val="00067E69"/>
    <w:rsid w:val="0007039F"/>
    <w:rsid w:val="000A1735"/>
    <w:rsid w:val="000A6956"/>
    <w:rsid w:val="000B479D"/>
    <w:rsid w:val="000B69E9"/>
    <w:rsid w:val="000C1D34"/>
    <w:rsid w:val="000C51F3"/>
    <w:rsid w:val="000C6BE5"/>
    <w:rsid w:val="000D1994"/>
    <w:rsid w:val="000E71F2"/>
    <w:rsid w:val="00113D05"/>
    <w:rsid w:val="001162FA"/>
    <w:rsid w:val="0011757B"/>
    <w:rsid w:val="0012798B"/>
    <w:rsid w:val="001325C0"/>
    <w:rsid w:val="00134CCE"/>
    <w:rsid w:val="00135B78"/>
    <w:rsid w:val="00145297"/>
    <w:rsid w:val="001453FD"/>
    <w:rsid w:val="00156327"/>
    <w:rsid w:val="00162A88"/>
    <w:rsid w:val="00163ED0"/>
    <w:rsid w:val="00164A91"/>
    <w:rsid w:val="00171976"/>
    <w:rsid w:val="00186F47"/>
    <w:rsid w:val="00196949"/>
    <w:rsid w:val="001C6116"/>
    <w:rsid w:val="001C64C0"/>
    <w:rsid w:val="001D046C"/>
    <w:rsid w:val="001E791C"/>
    <w:rsid w:val="001F194A"/>
    <w:rsid w:val="002055FC"/>
    <w:rsid w:val="002205D5"/>
    <w:rsid w:val="002236BC"/>
    <w:rsid w:val="002300B1"/>
    <w:rsid w:val="00230668"/>
    <w:rsid w:val="0023526D"/>
    <w:rsid w:val="002438E1"/>
    <w:rsid w:val="002519A0"/>
    <w:rsid w:val="00252B07"/>
    <w:rsid w:val="00253326"/>
    <w:rsid w:val="002673AC"/>
    <w:rsid w:val="00270436"/>
    <w:rsid w:val="00295F0B"/>
    <w:rsid w:val="002A489E"/>
    <w:rsid w:val="002B05E1"/>
    <w:rsid w:val="002B11E9"/>
    <w:rsid w:val="002B1B69"/>
    <w:rsid w:val="002B417C"/>
    <w:rsid w:val="002C5233"/>
    <w:rsid w:val="002D7892"/>
    <w:rsid w:val="002E6938"/>
    <w:rsid w:val="002F2251"/>
    <w:rsid w:val="003110AE"/>
    <w:rsid w:val="00312657"/>
    <w:rsid w:val="00314195"/>
    <w:rsid w:val="0031443C"/>
    <w:rsid w:val="00331A5D"/>
    <w:rsid w:val="0034019E"/>
    <w:rsid w:val="003612A4"/>
    <w:rsid w:val="00370867"/>
    <w:rsid w:val="003735BF"/>
    <w:rsid w:val="00384A7D"/>
    <w:rsid w:val="00395760"/>
    <w:rsid w:val="00397B00"/>
    <w:rsid w:val="003C0FE6"/>
    <w:rsid w:val="003C1F96"/>
    <w:rsid w:val="003C65CE"/>
    <w:rsid w:val="003D51E1"/>
    <w:rsid w:val="003E018A"/>
    <w:rsid w:val="003E65F1"/>
    <w:rsid w:val="003E6C48"/>
    <w:rsid w:val="003F03A6"/>
    <w:rsid w:val="003F7960"/>
    <w:rsid w:val="0040189D"/>
    <w:rsid w:val="004106E0"/>
    <w:rsid w:val="00415D46"/>
    <w:rsid w:val="00423ED4"/>
    <w:rsid w:val="004536B1"/>
    <w:rsid w:val="00474B94"/>
    <w:rsid w:val="00475395"/>
    <w:rsid w:val="004B783E"/>
    <w:rsid w:val="004C145C"/>
    <w:rsid w:val="004D17EB"/>
    <w:rsid w:val="004D2B88"/>
    <w:rsid w:val="004E37C5"/>
    <w:rsid w:val="004E4C29"/>
    <w:rsid w:val="004E7D53"/>
    <w:rsid w:val="004F4853"/>
    <w:rsid w:val="005006D3"/>
    <w:rsid w:val="005013D7"/>
    <w:rsid w:val="00521F2A"/>
    <w:rsid w:val="00552E20"/>
    <w:rsid w:val="005631E7"/>
    <w:rsid w:val="00566388"/>
    <w:rsid w:val="0056647D"/>
    <w:rsid w:val="00570A40"/>
    <w:rsid w:val="00587698"/>
    <w:rsid w:val="00594C68"/>
    <w:rsid w:val="005A45E4"/>
    <w:rsid w:val="005B4D8E"/>
    <w:rsid w:val="005C17C6"/>
    <w:rsid w:val="005C1DB5"/>
    <w:rsid w:val="005C3A38"/>
    <w:rsid w:val="005C79A2"/>
    <w:rsid w:val="005D3A0E"/>
    <w:rsid w:val="005D479F"/>
    <w:rsid w:val="005D622B"/>
    <w:rsid w:val="005E2523"/>
    <w:rsid w:val="00626344"/>
    <w:rsid w:val="006263DD"/>
    <w:rsid w:val="00641C34"/>
    <w:rsid w:val="006472E5"/>
    <w:rsid w:val="00647F62"/>
    <w:rsid w:val="0067061F"/>
    <w:rsid w:val="006749F0"/>
    <w:rsid w:val="00680869"/>
    <w:rsid w:val="006825D7"/>
    <w:rsid w:val="00692B50"/>
    <w:rsid w:val="006944F3"/>
    <w:rsid w:val="006B715F"/>
    <w:rsid w:val="006C43CD"/>
    <w:rsid w:val="006E3972"/>
    <w:rsid w:val="006E59BE"/>
    <w:rsid w:val="006F0F98"/>
    <w:rsid w:val="006F5B52"/>
    <w:rsid w:val="007004CF"/>
    <w:rsid w:val="00705A61"/>
    <w:rsid w:val="00711C0A"/>
    <w:rsid w:val="00715BCA"/>
    <w:rsid w:val="00716C00"/>
    <w:rsid w:val="0072111C"/>
    <w:rsid w:val="00724FDF"/>
    <w:rsid w:val="00727FFC"/>
    <w:rsid w:val="0073530A"/>
    <w:rsid w:val="00735A60"/>
    <w:rsid w:val="00735C2F"/>
    <w:rsid w:val="00742A1F"/>
    <w:rsid w:val="007532B4"/>
    <w:rsid w:val="007545D4"/>
    <w:rsid w:val="00757CF9"/>
    <w:rsid w:val="00761E12"/>
    <w:rsid w:val="00771239"/>
    <w:rsid w:val="00782ED2"/>
    <w:rsid w:val="0079015E"/>
    <w:rsid w:val="00792603"/>
    <w:rsid w:val="00793918"/>
    <w:rsid w:val="00793B77"/>
    <w:rsid w:val="007A10A0"/>
    <w:rsid w:val="007B7AF8"/>
    <w:rsid w:val="007D230B"/>
    <w:rsid w:val="0080698F"/>
    <w:rsid w:val="008100CD"/>
    <w:rsid w:val="00824C85"/>
    <w:rsid w:val="008365F8"/>
    <w:rsid w:val="00837DE4"/>
    <w:rsid w:val="008418EF"/>
    <w:rsid w:val="008502FC"/>
    <w:rsid w:val="00851D96"/>
    <w:rsid w:val="00853235"/>
    <w:rsid w:val="0086395D"/>
    <w:rsid w:val="00864927"/>
    <w:rsid w:val="008721F7"/>
    <w:rsid w:val="008806A1"/>
    <w:rsid w:val="008910B0"/>
    <w:rsid w:val="00895361"/>
    <w:rsid w:val="008A237D"/>
    <w:rsid w:val="008A7AFE"/>
    <w:rsid w:val="008B3E95"/>
    <w:rsid w:val="008B4806"/>
    <w:rsid w:val="008B6CE5"/>
    <w:rsid w:val="008C4890"/>
    <w:rsid w:val="008D4BF8"/>
    <w:rsid w:val="008F160F"/>
    <w:rsid w:val="008F435D"/>
    <w:rsid w:val="009075A6"/>
    <w:rsid w:val="0091485B"/>
    <w:rsid w:val="009175A3"/>
    <w:rsid w:val="0093756F"/>
    <w:rsid w:val="00940DCD"/>
    <w:rsid w:val="00941E17"/>
    <w:rsid w:val="009511AC"/>
    <w:rsid w:val="00954B7F"/>
    <w:rsid w:val="00971970"/>
    <w:rsid w:val="009A5E10"/>
    <w:rsid w:val="009C2BB4"/>
    <w:rsid w:val="009D77A2"/>
    <w:rsid w:val="00A071B1"/>
    <w:rsid w:val="00A33373"/>
    <w:rsid w:val="00A40669"/>
    <w:rsid w:val="00A4603D"/>
    <w:rsid w:val="00A468F6"/>
    <w:rsid w:val="00A53FFE"/>
    <w:rsid w:val="00A549BD"/>
    <w:rsid w:val="00A71BAF"/>
    <w:rsid w:val="00A75B0D"/>
    <w:rsid w:val="00A77A7C"/>
    <w:rsid w:val="00AA747D"/>
    <w:rsid w:val="00AB0A2C"/>
    <w:rsid w:val="00AB48DA"/>
    <w:rsid w:val="00AE0756"/>
    <w:rsid w:val="00AE5BD3"/>
    <w:rsid w:val="00AE7D93"/>
    <w:rsid w:val="00AF4E88"/>
    <w:rsid w:val="00B00AD0"/>
    <w:rsid w:val="00B063FD"/>
    <w:rsid w:val="00B10CBA"/>
    <w:rsid w:val="00B14BA5"/>
    <w:rsid w:val="00B16A40"/>
    <w:rsid w:val="00B25C96"/>
    <w:rsid w:val="00B32758"/>
    <w:rsid w:val="00B360E4"/>
    <w:rsid w:val="00B64B6E"/>
    <w:rsid w:val="00B747DE"/>
    <w:rsid w:val="00B76A05"/>
    <w:rsid w:val="00B80991"/>
    <w:rsid w:val="00B90445"/>
    <w:rsid w:val="00B9127A"/>
    <w:rsid w:val="00B91BC6"/>
    <w:rsid w:val="00B93D82"/>
    <w:rsid w:val="00BB17B1"/>
    <w:rsid w:val="00BC5C49"/>
    <w:rsid w:val="00BD0166"/>
    <w:rsid w:val="00BD1F24"/>
    <w:rsid w:val="00BE739A"/>
    <w:rsid w:val="00BF0842"/>
    <w:rsid w:val="00BF3379"/>
    <w:rsid w:val="00BF3665"/>
    <w:rsid w:val="00C00508"/>
    <w:rsid w:val="00C113F5"/>
    <w:rsid w:val="00C11869"/>
    <w:rsid w:val="00C138DD"/>
    <w:rsid w:val="00C24DC9"/>
    <w:rsid w:val="00C352DC"/>
    <w:rsid w:val="00C37DC4"/>
    <w:rsid w:val="00C43CC4"/>
    <w:rsid w:val="00C5011F"/>
    <w:rsid w:val="00C60F07"/>
    <w:rsid w:val="00C611AC"/>
    <w:rsid w:val="00C71411"/>
    <w:rsid w:val="00C80291"/>
    <w:rsid w:val="00C92434"/>
    <w:rsid w:val="00C92468"/>
    <w:rsid w:val="00CA0C16"/>
    <w:rsid w:val="00CB6A5A"/>
    <w:rsid w:val="00CC1337"/>
    <w:rsid w:val="00CD52AE"/>
    <w:rsid w:val="00CE5828"/>
    <w:rsid w:val="00CF2024"/>
    <w:rsid w:val="00CF713C"/>
    <w:rsid w:val="00D025AA"/>
    <w:rsid w:val="00D044D9"/>
    <w:rsid w:val="00D05675"/>
    <w:rsid w:val="00D1522D"/>
    <w:rsid w:val="00D20ED9"/>
    <w:rsid w:val="00D34A41"/>
    <w:rsid w:val="00D57B93"/>
    <w:rsid w:val="00D7254E"/>
    <w:rsid w:val="00D822B8"/>
    <w:rsid w:val="00D8258E"/>
    <w:rsid w:val="00D958A5"/>
    <w:rsid w:val="00DA53F4"/>
    <w:rsid w:val="00DB678A"/>
    <w:rsid w:val="00DC2FCE"/>
    <w:rsid w:val="00DD14E3"/>
    <w:rsid w:val="00DE2687"/>
    <w:rsid w:val="00DE4518"/>
    <w:rsid w:val="00E01DD3"/>
    <w:rsid w:val="00E226DE"/>
    <w:rsid w:val="00E303AB"/>
    <w:rsid w:val="00E35856"/>
    <w:rsid w:val="00E60DE1"/>
    <w:rsid w:val="00E64973"/>
    <w:rsid w:val="00E70056"/>
    <w:rsid w:val="00E75340"/>
    <w:rsid w:val="00E86297"/>
    <w:rsid w:val="00E953EB"/>
    <w:rsid w:val="00EA0183"/>
    <w:rsid w:val="00EA533F"/>
    <w:rsid w:val="00EA56E1"/>
    <w:rsid w:val="00EC2C12"/>
    <w:rsid w:val="00EE55C6"/>
    <w:rsid w:val="00EE6FF7"/>
    <w:rsid w:val="00EF6405"/>
    <w:rsid w:val="00F01388"/>
    <w:rsid w:val="00F023B1"/>
    <w:rsid w:val="00F11483"/>
    <w:rsid w:val="00F116E4"/>
    <w:rsid w:val="00F22F62"/>
    <w:rsid w:val="00F27197"/>
    <w:rsid w:val="00F3067B"/>
    <w:rsid w:val="00F34B9D"/>
    <w:rsid w:val="00F416A9"/>
    <w:rsid w:val="00F446CE"/>
    <w:rsid w:val="00F45B0D"/>
    <w:rsid w:val="00F60C50"/>
    <w:rsid w:val="00F65543"/>
    <w:rsid w:val="00F774C0"/>
    <w:rsid w:val="00F83C32"/>
    <w:rsid w:val="00F866AD"/>
    <w:rsid w:val="00F909F5"/>
    <w:rsid w:val="00FA14E7"/>
    <w:rsid w:val="00FA1E59"/>
    <w:rsid w:val="00FA3EDD"/>
    <w:rsid w:val="00FA4068"/>
    <w:rsid w:val="00FA500A"/>
    <w:rsid w:val="00FB088F"/>
    <w:rsid w:val="00FC6411"/>
    <w:rsid w:val="00FD19B5"/>
    <w:rsid w:val="00FD28A1"/>
    <w:rsid w:val="00FD2A1F"/>
    <w:rsid w:val="00FD6FF3"/>
    <w:rsid w:val="00FD75EE"/>
    <w:rsid w:val="00FF5A0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C062A"/>
  <w15:docId w15:val="{B1CA1EBD-87E7-489D-B228-0D22C0DF8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8DA"/>
  </w:style>
  <w:style w:type="paragraph" w:styleId="Heading4">
    <w:name w:val="heading 4"/>
    <w:basedOn w:val="Normal"/>
    <w:next w:val="Normal"/>
    <w:link w:val="Heading4Char"/>
    <w:uiPriority w:val="9"/>
    <w:semiHidden/>
    <w:unhideWhenUsed/>
    <w:qFormat/>
    <w:rsid w:val="005C17C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39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7D230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uiPriority w:val="9"/>
    <w:semiHidden/>
    <w:rsid w:val="005C17C6"/>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5C3A38"/>
    <w:rPr>
      <w:sz w:val="16"/>
      <w:szCs w:val="16"/>
    </w:rPr>
  </w:style>
  <w:style w:type="paragraph" w:styleId="CommentText">
    <w:name w:val="annotation text"/>
    <w:basedOn w:val="Normal"/>
    <w:link w:val="CommentTextChar"/>
    <w:uiPriority w:val="99"/>
    <w:semiHidden/>
    <w:unhideWhenUsed/>
    <w:rsid w:val="005C3A38"/>
    <w:pPr>
      <w:spacing w:line="240" w:lineRule="auto"/>
    </w:pPr>
    <w:rPr>
      <w:sz w:val="20"/>
      <w:szCs w:val="20"/>
    </w:rPr>
  </w:style>
  <w:style w:type="character" w:customStyle="1" w:styleId="CommentTextChar">
    <w:name w:val="Comment Text Char"/>
    <w:basedOn w:val="DefaultParagraphFont"/>
    <w:link w:val="CommentText"/>
    <w:uiPriority w:val="99"/>
    <w:semiHidden/>
    <w:rsid w:val="005C3A38"/>
    <w:rPr>
      <w:sz w:val="20"/>
      <w:szCs w:val="20"/>
    </w:rPr>
  </w:style>
  <w:style w:type="paragraph" w:styleId="CommentSubject">
    <w:name w:val="annotation subject"/>
    <w:basedOn w:val="CommentText"/>
    <w:next w:val="CommentText"/>
    <w:link w:val="CommentSubjectChar"/>
    <w:uiPriority w:val="99"/>
    <w:semiHidden/>
    <w:unhideWhenUsed/>
    <w:rsid w:val="005C3A38"/>
    <w:rPr>
      <w:b/>
      <w:bCs/>
    </w:rPr>
  </w:style>
  <w:style w:type="character" w:customStyle="1" w:styleId="CommentSubjectChar">
    <w:name w:val="Comment Subject Char"/>
    <w:basedOn w:val="CommentTextChar"/>
    <w:link w:val="CommentSubject"/>
    <w:uiPriority w:val="99"/>
    <w:semiHidden/>
    <w:rsid w:val="005C3A38"/>
    <w:rPr>
      <w:b/>
      <w:bCs/>
      <w:sz w:val="20"/>
      <w:szCs w:val="20"/>
    </w:rPr>
  </w:style>
  <w:style w:type="paragraph" w:styleId="BalloonText">
    <w:name w:val="Balloon Text"/>
    <w:basedOn w:val="Normal"/>
    <w:link w:val="BalloonTextChar"/>
    <w:uiPriority w:val="99"/>
    <w:semiHidden/>
    <w:unhideWhenUsed/>
    <w:rsid w:val="00954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B7F"/>
    <w:rPr>
      <w:rFonts w:ascii="Tahoma" w:hAnsi="Tahoma" w:cs="Tahoma"/>
      <w:sz w:val="16"/>
      <w:szCs w:val="16"/>
    </w:rPr>
  </w:style>
  <w:style w:type="paragraph" w:styleId="ListParagraph">
    <w:name w:val="List Paragraph"/>
    <w:basedOn w:val="Normal"/>
    <w:uiPriority w:val="34"/>
    <w:qFormat/>
    <w:rsid w:val="00954B7F"/>
    <w:pPr>
      <w:ind w:left="720"/>
      <w:contextualSpacing/>
    </w:pPr>
  </w:style>
  <w:style w:type="character" w:styleId="Hyperlink">
    <w:name w:val="Hyperlink"/>
    <w:basedOn w:val="DefaultParagraphFont"/>
    <w:uiPriority w:val="99"/>
    <w:unhideWhenUsed/>
    <w:rsid w:val="00C113F5"/>
    <w:rPr>
      <w:color w:val="0563C1" w:themeColor="hyperlink"/>
      <w:u w:val="single"/>
    </w:rPr>
  </w:style>
  <w:style w:type="character" w:customStyle="1" w:styleId="UnresolvedMention1">
    <w:name w:val="Unresolved Mention1"/>
    <w:basedOn w:val="DefaultParagraphFont"/>
    <w:uiPriority w:val="99"/>
    <w:semiHidden/>
    <w:unhideWhenUsed/>
    <w:rsid w:val="00C113F5"/>
    <w:rPr>
      <w:color w:val="605E5C"/>
      <w:shd w:val="clear" w:color="auto" w:fill="E1DFDD"/>
    </w:rPr>
  </w:style>
  <w:style w:type="paragraph" w:styleId="Header">
    <w:name w:val="header"/>
    <w:basedOn w:val="Normal"/>
    <w:link w:val="HeaderChar"/>
    <w:uiPriority w:val="99"/>
    <w:unhideWhenUsed/>
    <w:rsid w:val="00162A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A88"/>
  </w:style>
  <w:style w:type="paragraph" w:styleId="Footer">
    <w:name w:val="footer"/>
    <w:basedOn w:val="Normal"/>
    <w:link w:val="FooterChar"/>
    <w:uiPriority w:val="99"/>
    <w:unhideWhenUsed/>
    <w:rsid w:val="00162A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A88"/>
  </w:style>
  <w:style w:type="character" w:customStyle="1" w:styleId="gmail-apple-converted-space">
    <w:name w:val="gmail-apple-converted-space"/>
    <w:basedOn w:val="DefaultParagraphFont"/>
    <w:rsid w:val="00917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772361">
      <w:bodyDiv w:val="1"/>
      <w:marLeft w:val="0"/>
      <w:marRight w:val="0"/>
      <w:marTop w:val="0"/>
      <w:marBottom w:val="0"/>
      <w:divBdr>
        <w:top w:val="none" w:sz="0" w:space="0" w:color="auto"/>
        <w:left w:val="none" w:sz="0" w:space="0" w:color="auto"/>
        <w:bottom w:val="none" w:sz="0" w:space="0" w:color="auto"/>
        <w:right w:val="none" w:sz="0" w:space="0" w:color="auto"/>
      </w:divBdr>
    </w:div>
    <w:div w:id="718359197">
      <w:bodyDiv w:val="1"/>
      <w:marLeft w:val="0"/>
      <w:marRight w:val="0"/>
      <w:marTop w:val="0"/>
      <w:marBottom w:val="0"/>
      <w:divBdr>
        <w:top w:val="none" w:sz="0" w:space="0" w:color="auto"/>
        <w:left w:val="none" w:sz="0" w:space="0" w:color="auto"/>
        <w:bottom w:val="none" w:sz="0" w:space="0" w:color="auto"/>
        <w:right w:val="none" w:sz="0" w:space="0" w:color="auto"/>
      </w:divBdr>
    </w:div>
    <w:div w:id="718476045">
      <w:bodyDiv w:val="1"/>
      <w:marLeft w:val="0"/>
      <w:marRight w:val="0"/>
      <w:marTop w:val="0"/>
      <w:marBottom w:val="0"/>
      <w:divBdr>
        <w:top w:val="none" w:sz="0" w:space="0" w:color="auto"/>
        <w:left w:val="none" w:sz="0" w:space="0" w:color="auto"/>
        <w:bottom w:val="none" w:sz="0" w:space="0" w:color="auto"/>
        <w:right w:val="none" w:sz="0" w:space="0" w:color="auto"/>
      </w:divBdr>
      <w:divsChild>
        <w:div w:id="460152232">
          <w:marLeft w:val="0"/>
          <w:marRight w:val="0"/>
          <w:marTop w:val="0"/>
          <w:marBottom w:val="0"/>
          <w:divBdr>
            <w:top w:val="none" w:sz="0" w:space="0" w:color="auto"/>
            <w:left w:val="none" w:sz="0" w:space="0" w:color="auto"/>
            <w:bottom w:val="none" w:sz="0" w:space="0" w:color="auto"/>
            <w:right w:val="none" w:sz="0" w:space="0" w:color="auto"/>
          </w:divBdr>
          <w:divsChild>
            <w:div w:id="4967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80486">
      <w:bodyDiv w:val="1"/>
      <w:marLeft w:val="0"/>
      <w:marRight w:val="0"/>
      <w:marTop w:val="0"/>
      <w:marBottom w:val="0"/>
      <w:divBdr>
        <w:top w:val="none" w:sz="0" w:space="0" w:color="auto"/>
        <w:left w:val="none" w:sz="0" w:space="0" w:color="auto"/>
        <w:bottom w:val="none" w:sz="0" w:space="0" w:color="auto"/>
        <w:right w:val="none" w:sz="0" w:space="0" w:color="auto"/>
      </w:divBdr>
    </w:div>
    <w:div w:id="1263488938">
      <w:bodyDiv w:val="1"/>
      <w:marLeft w:val="0"/>
      <w:marRight w:val="0"/>
      <w:marTop w:val="0"/>
      <w:marBottom w:val="0"/>
      <w:divBdr>
        <w:top w:val="none" w:sz="0" w:space="0" w:color="auto"/>
        <w:left w:val="none" w:sz="0" w:space="0" w:color="auto"/>
        <w:bottom w:val="none" w:sz="0" w:space="0" w:color="auto"/>
        <w:right w:val="none" w:sz="0" w:space="0" w:color="auto"/>
      </w:divBdr>
    </w:div>
    <w:div w:id="1376009581">
      <w:bodyDiv w:val="1"/>
      <w:marLeft w:val="0"/>
      <w:marRight w:val="0"/>
      <w:marTop w:val="0"/>
      <w:marBottom w:val="0"/>
      <w:divBdr>
        <w:top w:val="none" w:sz="0" w:space="0" w:color="auto"/>
        <w:left w:val="none" w:sz="0" w:space="0" w:color="auto"/>
        <w:bottom w:val="none" w:sz="0" w:space="0" w:color="auto"/>
        <w:right w:val="none" w:sz="0" w:space="0" w:color="auto"/>
      </w:divBdr>
    </w:div>
    <w:div w:id="1520583771">
      <w:bodyDiv w:val="1"/>
      <w:marLeft w:val="0"/>
      <w:marRight w:val="0"/>
      <w:marTop w:val="0"/>
      <w:marBottom w:val="0"/>
      <w:divBdr>
        <w:top w:val="none" w:sz="0" w:space="0" w:color="auto"/>
        <w:left w:val="none" w:sz="0" w:space="0" w:color="auto"/>
        <w:bottom w:val="none" w:sz="0" w:space="0" w:color="auto"/>
        <w:right w:val="none" w:sz="0" w:space="0" w:color="auto"/>
      </w:divBdr>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21</Pages>
  <Words>8440</Words>
  <Characters>48109</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Neema Job</dc:creator>
  <cp:keywords/>
  <dc:description/>
  <cp:lastModifiedBy>SAHRC Kumbalanghy</cp:lastModifiedBy>
  <cp:revision>19</cp:revision>
  <dcterms:created xsi:type="dcterms:W3CDTF">2023-09-05T10:27:00Z</dcterms:created>
  <dcterms:modified xsi:type="dcterms:W3CDTF">2023-09-07T05:22:00Z</dcterms:modified>
</cp:coreProperties>
</file>