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F65B1" w14:textId="08DC4CC0" w:rsidR="007753B4" w:rsidRDefault="00421196" w:rsidP="00074D3F">
      <w:pPr>
        <w:spacing w:after="0" w:line="240" w:lineRule="auto"/>
        <w:jc w:val="both"/>
        <w:rPr>
          <w:rFonts w:ascii="Times New Roman" w:hAnsi="Times New Roman" w:cs="Times New Roman"/>
          <w:b/>
          <w:i/>
          <w:sz w:val="48"/>
          <w:szCs w:val="48"/>
        </w:rPr>
      </w:pPr>
      <w:r w:rsidRPr="00A679A6">
        <w:rPr>
          <w:rFonts w:ascii="Times New Roman" w:hAnsi="Times New Roman" w:cs="Times New Roman"/>
          <w:b/>
          <w:sz w:val="48"/>
          <w:szCs w:val="48"/>
        </w:rPr>
        <w:t>Comple</w:t>
      </w:r>
      <w:r w:rsidR="004F03DE" w:rsidRPr="00A679A6">
        <w:rPr>
          <w:rFonts w:ascii="Times New Roman" w:hAnsi="Times New Roman" w:cs="Times New Roman"/>
          <w:b/>
          <w:sz w:val="48"/>
          <w:szCs w:val="48"/>
        </w:rPr>
        <w:t xml:space="preserve">mentary Application </w:t>
      </w:r>
      <w:r w:rsidR="00E25C09" w:rsidRPr="00A679A6">
        <w:rPr>
          <w:rFonts w:ascii="Times New Roman" w:hAnsi="Times New Roman" w:cs="Times New Roman"/>
          <w:b/>
          <w:sz w:val="48"/>
          <w:szCs w:val="48"/>
        </w:rPr>
        <w:t xml:space="preserve">Of N.P.K </w:t>
      </w:r>
      <w:r w:rsidR="004F03DE" w:rsidRPr="00A679A6">
        <w:rPr>
          <w:rFonts w:ascii="Times New Roman" w:hAnsi="Times New Roman" w:cs="Times New Roman"/>
          <w:b/>
          <w:sz w:val="48"/>
          <w:szCs w:val="48"/>
        </w:rPr>
        <w:t>15.15.</w:t>
      </w:r>
      <w:r w:rsidR="001A2BCD" w:rsidRPr="00A679A6">
        <w:rPr>
          <w:rFonts w:ascii="Times New Roman" w:hAnsi="Times New Roman" w:cs="Times New Roman"/>
          <w:b/>
          <w:sz w:val="48"/>
          <w:szCs w:val="48"/>
        </w:rPr>
        <w:t>15 Fertilizer</w:t>
      </w:r>
      <w:r w:rsidR="004F03DE" w:rsidRPr="00A679A6">
        <w:rPr>
          <w:rFonts w:ascii="Times New Roman" w:hAnsi="Times New Roman" w:cs="Times New Roman"/>
          <w:b/>
          <w:sz w:val="48"/>
          <w:szCs w:val="48"/>
        </w:rPr>
        <w:t xml:space="preserve"> </w:t>
      </w:r>
      <w:r w:rsidR="001A2BCD" w:rsidRPr="00A679A6">
        <w:rPr>
          <w:rFonts w:ascii="Times New Roman" w:hAnsi="Times New Roman" w:cs="Times New Roman"/>
          <w:b/>
          <w:sz w:val="48"/>
          <w:szCs w:val="48"/>
        </w:rPr>
        <w:t>with</w:t>
      </w:r>
      <w:r w:rsidR="004F03DE" w:rsidRPr="00A679A6">
        <w:rPr>
          <w:rFonts w:ascii="Times New Roman" w:hAnsi="Times New Roman" w:cs="Times New Roman"/>
          <w:b/>
          <w:sz w:val="48"/>
          <w:szCs w:val="48"/>
        </w:rPr>
        <w:t xml:space="preserve"> Different Source </w:t>
      </w:r>
      <w:r w:rsidR="001A2BCD" w:rsidRPr="00A679A6">
        <w:rPr>
          <w:rFonts w:ascii="Times New Roman" w:hAnsi="Times New Roman" w:cs="Times New Roman"/>
          <w:b/>
          <w:sz w:val="48"/>
          <w:szCs w:val="48"/>
        </w:rPr>
        <w:t>of</w:t>
      </w:r>
      <w:r w:rsidR="004F03DE" w:rsidRPr="00A679A6">
        <w:rPr>
          <w:rFonts w:ascii="Times New Roman" w:hAnsi="Times New Roman" w:cs="Times New Roman"/>
          <w:b/>
          <w:sz w:val="48"/>
          <w:szCs w:val="48"/>
        </w:rPr>
        <w:t xml:space="preserve"> Ash Materials </w:t>
      </w:r>
      <w:r w:rsidR="001A2BCD" w:rsidRPr="00A679A6">
        <w:rPr>
          <w:rFonts w:ascii="Times New Roman" w:hAnsi="Times New Roman" w:cs="Times New Roman"/>
          <w:b/>
          <w:sz w:val="48"/>
          <w:szCs w:val="48"/>
        </w:rPr>
        <w:t>on</w:t>
      </w:r>
      <w:r w:rsidR="004F03DE" w:rsidRPr="00A679A6">
        <w:rPr>
          <w:rFonts w:ascii="Times New Roman" w:hAnsi="Times New Roman" w:cs="Times New Roman"/>
          <w:b/>
          <w:sz w:val="48"/>
          <w:szCs w:val="48"/>
        </w:rPr>
        <w:t xml:space="preserve"> The Soil Properties, Nutritional composition and Y</w:t>
      </w:r>
      <w:r w:rsidR="00984DE1" w:rsidRPr="00A679A6">
        <w:rPr>
          <w:rFonts w:ascii="Times New Roman" w:hAnsi="Times New Roman" w:cs="Times New Roman"/>
          <w:b/>
          <w:sz w:val="48"/>
          <w:szCs w:val="48"/>
        </w:rPr>
        <w:t xml:space="preserve">ield performance Of </w:t>
      </w:r>
      <w:r w:rsidR="00984DE1" w:rsidRPr="00A679A6">
        <w:rPr>
          <w:rFonts w:ascii="Times New Roman" w:hAnsi="Times New Roman" w:cs="Times New Roman"/>
          <w:b/>
          <w:i/>
          <w:sz w:val="48"/>
          <w:szCs w:val="48"/>
        </w:rPr>
        <w:t>Ipomoea batatas</w:t>
      </w:r>
      <w:r w:rsidR="008033BC">
        <w:rPr>
          <w:rFonts w:ascii="Times New Roman" w:hAnsi="Times New Roman" w:cs="Times New Roman"/>
          <w:b/>
          <w:i/>
          <w:sz w:val="48"/>
          <w:szCs w:val="48"/>
        </w:rPr>
        <w:t>.</w:t>
      </w:r>
    </w:p>
    <w:p w14:paraId="7D9D12EF" w14:textId="77777777" w:rsidR="008033BC" w:rsidRPr="008033BC" w:rsidRDefault="008033BC" w:rsidP="00074D3F">
      <w:pPr>
        <w:spacing w:after="0" w:line="240" w:lineRule="auto"/>
        <w:jc w:val="both"/>
        <w:rPr>
          <w:rFonts w:ascii="Times New Roman" w:hAnsi="Times New Roman" w:cs="Times New Roman"/>
          <w:b/>
          <w:i/>
          <w:sz w:val="48"/>
          <w:szCs w:val="48"/>
        </w:rPr>
      </w:pPr>
    </w:p>
    <w:p w14:paraId="0DEC60A6" w14:textId="77777777" w:rsidR="004F03DE" w:rsidRPr="00A679A6" w:rsidRDefault="004F03DE" w:rsidP="00074D3F">
      <w:pPr>
        <w:spacing w:after="0" w:line="240" w:lineRule="auto"/>
        <w:jc w:val="center"/>
        <w:rPr>
          <w:rFonts w:ascii="Times New Roman" w:hAnsi="Times New Roman" w:cs="Times New Roman"/>
          <w:sz w:val="20"/>
          <w:szCs w:val="20"/>
        </w:rPr>
      </w:pPr>
      <w:r w:rsidRPr="00A679A6">
        <w:rPr>
          <w:rFonts w:ascii="Times New Roman" w:hAnsi="Times New Roman" w:cs="Times New Roman"/>
          <w:sz w:val="20"/>
          <w:szCs w:val="20"/>
        </w:rPr>
        <w:t xml:space="preserve">Mbah, </w:t>
      </w:r>
      <w:proofErr w:type="gramStart"/>
      <w:r w:rsidRPr="00A679A6">
        <w:rPr>
          <w:rFonts w:ascii="Times New Roman" w:hAnsi="Times New Roman" w:cs="Times New Roman"/>
          <w:sz w:val="20"/>
          <w:szCs w:val="20"/>
        </w:rPr>
        <w:t>N .</w:t>
      </w:r>
      <w:proofErr w:type="gramEnd"/>
      <w:r w:rsidRPr="00A679A6">
        <w:rPr>
          <w:rFonts w:ascii="Times New Roman" w:hAnsi="Times New Roman" w:cs="Times New Roman"/>
          <w:sz w:val="20"/>
          <w:szCs w:val="20"/>
        </w:rPr>
        <w:t>T.</w:t>
      </w:r>
      <w:r w:rsidR="00A679A6" w:rsidRPr="00A679A6">
        <w:rPr>
          <w:rFonts w:ascii="Times New Roman" w:hAnsi="Times New Roman" w:cs="Times New Roman"/>
          <w:sz w:val="20"/>
          <w:szCs w:val="20"/>
          <w:vertAlign w:val="superscript"/>
        </w:rPr>
        <w:t>1</w:t>
      </w:r>
      <w:r w:rsidRPr="00A679A6">
        <w:rPr>
          <w:rFonts w:ascii="Times New Roman" w:hAnsi="Times New Roman" w:cs="Times New Roman"/>
          <w:sz w:val="20"/>
          <w:szCs w:val="20"/>
        </w:rPr>
        <w:t xml:space="preserve">, </w:t>
      </w:r>
      <w:proofErr w:type="spellStart"/>
      <w:r w:rsidRPr="00A679A6">
        <w:rPr>
          <w:rFonts w:ascii="Times New Roman" w:hAnsi="Times New Roman" w:cs="Times New Roman"/>
          <w:sz w:val="20"/>
          <w:szCs w:val="20"/>
        </w:rPr>
        <w:t>Onyiba</w:t>
      </w:r>
      <w:proofErr w:type="spellEnd"/>
      <w:r w:rsidRPr="00A679A6">
        <w:rPr>
          <w:rFonts w:ascii="Times New Roman" w:hAnsi="Times New Roman" w:cs="Times New Roman"/>
          <w:sz w:val="20"/>
          <w:szCs w:val="20"/>
        </w:rPr>
        <w:t>, P.O.</w:t>
      </w:r>
      <w:r w:rsidR="00A679A6" w:rsidRPr="00A679A6">
        <w:rPr>
          <w:rFonts w:ascii="Times New Roman" w:hAnsi="Times New Roman" w:cs="Times New Roman"/>
          <w:sz w:val="20"/>
          <w:szCs w:val="20"/>
          <w:vertAlign w:val="superscript"/>
        </w:rPr>
        <w:t>2</w:t>
      </w:r>
      <w:r w:rsidRPr="00A679A6">
        <w:rPr>
          <w:rFonts w:ascii="Times New Roman" w:hAnsi="Times New Roman" w:cs="Times New Roman"/>
          <w:sz w:val="20"/>
          <w:szCs w:val="20"/>
        </w:rPr>
        <w:t xml:space="preserve">, </w:t>
      </w:r>
      <w:r w:rsidR="00A679A6" w:rsidRPr="00A679A6">
        <w:rPr>
          <w:rFonts w:ascii="Times New Roman" w:hAnsi="Times New Roman" w:cs="Times New Roman"/>
          <w:sz w:val="20"/>
          <w:szCs w:val="20"/>
        </w:rPr>
        <w:t>Achebe, U.</w:t>
      </w:r>
      <w:r w:rsidR="00A679A6" w:rsidRPr="00A679A6">
        <w:rPr>
          <w:rFonts w:ascii="Times New Roman" w:hAnsi="Times New Roman" w:cs="Times New Roman"/>
          <w:sz w:val="20"/>
          <w:szCs w:val="20"/>
          <w:vertAlign w:val="superscript"/>
        </w:rPr>
        <w:t xml:space="preserve">3  </w:t>
      </w:r>
      <w:r w:rsidR="00A679A6" w:rsidRPr="00A679A6">
        <w:rPr>
          <w:rFonts w:ascii="Times New Roman" w:hAnsi="Times New Roman" w:cs="Times New Roman"/>
          <w:sz w:val="20"/>
          <w:szCs w:val="20"/>
        </w:rPr>
        <w:t xml:space="preserve">and </w:t>
      </w:r>
      <w:proofErr w:type="spellStart"/>
      <w:r w:rsidRPr="00A679A6">
        <w:rPr>
          <w:rFonts w:ascii="Times New Roman" w:hAnsi="Times New Roman" w:cs="Times New Roman"/>
          <w:sz w:val="20"/>
          <w:szCs w:val="20"/>
        </w:rPr>
        <w:t>Onuba</w:t>
      </w:r>
      <w:proofErr w:type="spellEnd"/>
      <w:r w:rsidRPr="00A679A6">
        <w:rPr>
          <w:rFonts w:ascii="Times New Roman" w:hAnsi="Times New Roman" w:cs="Times New Roman"/>
          <w:sz w:val="20"/>
          <w:szCs w:val="20"/>
        </w:rPr>
        <w:t>, M.N</w:t>
      </w:r>
      <w:r w:rsidR="00A679A6" w:rsidRPr="00A679A6">
        <w:rPr>
          <w:rFonts w:ascii="Times New Roman" w:hAnsi="Times New Roman" w:cs="Times New Roman"/>
          <w:sz w:val="20"/>
          <w:szCs w:val="20"/>
        </w:rPr>
        <w:t>.</w:t>
      </w:r>
      <w:r w:rsidR="00A679A6" w:rsidRPr="00A679A6">
        <w:rPr>
          <w:rFonts w:ascii="Times New Roman" w:hAnsi="Times New Roman" w:cs="Times New Roman"/>
          <w:sz w:val="20"/>
          <w:szCs w:val="20"/>
          <w:vertAlign w:val="superscript"/>
        </w:rPr>
        <w:t>4</w:t>
      </w:r>
    </w:p>
    <w:p w14:paraId="404483AA" w14:textId="77777777" w:rsidR="004F03DE" w:rsidRPr="00A679A6" w:rsidRDefault="00A679A6" w:rsidP="00074D3F">
      <w:pPr>
        <w:spacing w:after="0" w:line="240" w:lineRule="auto"/>
        <w:jc w:val="center"/>
        <w:rPr>
          <w:rFonts w:ascii="Times New Roman" w:hAnsi="Times New Roman" w:cs="Times New Roman"/>
          <w:sz w:val="20"/>
          <w:szCs w:val="20"/>
        </w:rPr>
      </w:pPr>
      <w:r w:rsidRPr="00A679A6">
        <w:rPr>
          <w:rFonts w:ascii="Times New Roman" w:hAnsi="Times New Roman" w:cs="Times New Roman"/>
          <w:sz w:val="20"/>
          <w:szCs w:val="20"/>
          <w:vertAlign w:val="superscript"/>
        </w:rPr>
        <w:t>1,2,3,4</w:t>
      </w:r>
      <w:r w:rsidR="004F03DE" w:rsidRPr="00A679A6">
        <w:rPr>
          <w:rFonts w:ascii="Times New Roman" w:hAnsi="Times New Roman" w:cs="Times New Roman"/>
          <w:sz w:val="20"/>
          <w:szCs w:val="20"/>
        </w:rPr>
        <w:t xml:space="preserve">National Root Crop Research Institute, </w:t>
      </w:r>
      <w:proofErr w:type="spellStart"/>
      <w:r w:rsidR="004F03DE" w:rsidRPr="00A679A6">
        <w:rPr>
          <w:rFonts w:ascii="Times New Roman" w:hAnsi="Times New Roman" w:cs="Times New Roman"/>
          <w:sz w:val="20"/>
          <w:szCs w:val="20"/>
        </w:rPr>
        <w:t>Umudike</w:t>
      </w:r>
      <w:proofErr w:type="spellEnd"/>
      <w:r w:rsidR="004F03DE" w:rsidRPr="00A679A6">
        <w:rPr>
          <w:rFonts w:ascii="Times New Roman" w:hAnsi="Times New Roman" w:cs="Times New Roman"/>
          <w:sz w:val="20"/>
          <w:szCs w:val="20"/>
        </w:rPr>
        <w:t xml:space="preserve">, </w:t>
      </w:r>
      <w:proofErr w:type="spellStart"/>
      <w:r w:rsidR="004F03DE" w:rsidRPr="00A679A6">
        <w:rPr>
          <w:rFonts w:ascii="Times New Roman" w:hAnsi="Times New Roman" w:cs="Times New Roman"/>
          <w:sz w:val="20"/>
          <w:szCs w:val="20"/>
        </w:rPr>
        <w:t>Abia</w:t>
      </w:r>
      <w:proofErr w:type="spellEnd"/>
      <w:r w:rsidR="004F03DE" w:rsidRPr="00A679A6">
        <w:rPr>
          <w:rFonts w:ascii="Times New Roman" w:hAnsi="Times New Roman" w:cs="Times New Roman"/>
          <w:sz w:val="20"/>
          <w:szCs w:val="20"/>
        </w:rPr>
        <w:t xml:space="preserve"> State.</w:t>
      </w:r>
    </w:p>
    <w:p w14:paraId="1F7BF5EA" w14:textId="77777777" w:rsidR="00A679A6" w:rsidRPr="00A679A6" w:rsidRDefault="00A679A6" w:rsidP="00074D3F">
      <w:pPr>
        <w:spacing w:after="0" w:line="240" w:lineRule="auto"/>
        <w:jc w:val="center"/>
        <w:rPr>
          <w:rFonts w:ascii="Times New Roman" w:hAnsi="Times New Roman" w:cs="Times New Roman"/>
          <w:sz w:val="20"/>
          <w:szCs w:val="20"/>
        </w:rPr>
      </w:pPr>
      <w:r w:rsidRPr="00A679A6">
        <w:rPr>
          <w:rFonts w:ascii="Times New Roman" w:hAnsi="Times New Roman" w:cs="Times New Roman"/>
          <w:sz w:val="20"/>
          <w:szCs w:val="20"/>
        </w:rPr>
        <w:t>Federal Ministry of Agriculture and rural Development, Nigeria</w:t>
      </w:r>
    </w:p>
    <w:p w14:paraId="7195CDB9" w14:textId="77777777" w:rsidR="00A679A6" w:rsidRDefault="00A679A6" w:rsidP="00074D3F">
      <w:pPr>
        <w:spacing w:after="0" w:line="240" w:lineRule="auto"/>
        <w:jc w:val="center"/>
        <w:rPr>
          <w:rFonts w:ascii="Times New Roman" w:hAnsi="Times New Roman" w:cs="Times New Roman"/>
          <w:i/>
          <w:sz w:val="20"/>
          <w:szCs w:val="20"/>
        </w:rPr>
      </w:pPr>
      <w:r w:rsidRPr="00A679A6">
        <w:rPr>
          <w:rFonts w:ascii="Times New Roman" w:hAnsi="Times New Roman" w:cs="Times New Roman"/>
          <w:i/>
          <w:sz w:val="20"/>
          <w:szCs w:val="20"/>
        </w:rPr>
        <w:t>azodonchedo@gmail.com</w:t>
      </w:r>
    </w:p>
    <w:p w14:paraId="1B02297F" w14:textId="77777777" w:rsidR="007753B4" w:rsidRPr="00A679A6" w:rsidRDefault="007753B4" w:rsidP="00074D3F">
      <w:pPr>
        <w:spacing w:after="0" w:line="240" w:lineRule="auto"/>
        <w:jc w:val="center"/>
        <w:rPr>
          <w:rFonts w:ascii="Times New Roman" w:hAnsi="Times New Roman" w:cs="Times New Roman"/>
          <w:i/>
          <w:sz w:val="20"/>
          <w:szCs w:val="20"/>
        </w:rPr>
      </w:pPr>
    </w:p>
    <w:p w14:paraId="3CFEA735" w14:textId="77777777" w:rsidR="004F03DE" w:rsidRDefault="004F03DE" w:rsidP="007753B4">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ABSTRACT</w:t>
      </w:r>
    </w:p>
    <w:p w14:paraId="10616D54" w14:textId="77777777" w:rsidR="00417EB0" w:rsidRDefault="00417EB0" w:rsidP="00074D3F">
      <w:pPr>
        <w:spacing w:after="0" w:line="240" w:lineRule="auto"/>
        <w:jc w:val="both"/>
        <w:rPr>
          <w:rFonts w:ascii="Times New Roman" w:hAnsi="Times New Roman" w:cs="Times New Roman"/>
          <w:b/>
          <w:sz w:val="20"/>
          <w:szCs w:val="20"/>
        </w:rPr>
      </w:pPr>
    </w:p>
    <w:p w14:paraId="04ABF787" w14:textId="77777777" w:rsidR="004F03DE" w:rsidRDefault="00417EB0" w:rsidP="00074D3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4F03DE" w:rsidRPr="00B41AFC">
        <w:rPr>
          <w:rFonts w:ascii="Times New Roman" w:hAnsi="Times New Roman" w:cs="Times New Roman"/>
          <w:sz w:val="20"/>
          <w:szCs w:val="20"/>
        </w:rPr>
        <w:t xml:space="preserve">The research </w:t>
      </w:r>
      <w:r w:rsidR="00F7596A">
        <w:rPr>
          <w:rFonts w:ascii="Times New Roman" w:hAnsi="Times New Roman" w:cs="Times New Roman"/>
          <w:sz w:val="20"/>
          <w:szCs w:val="20"/>
        </w:rPr>
        <w:t>trial was to evaluate the comple</w:t>
      </w:r>
      <w:r w:rsidR="004F03DE" w:rsidRPr="00B41AFC">
        <w:rPr>
          <w:rFonts w:ascii="Times New Roman" w:hAnsi="Times New Roman" w:cs="Times New Roman"/>
          <w:sz w:val="20"/>
          <w:szCs w:val="20"/>
        </w:rPr>
        <w:t>mentary effects of NPK 15.15.15 with different source</w:t>
      </w:r>
      <w:r w:rsidR="00152ED3">
        <w:rPr>
          <w:rFonts w:ascii="Times New Roman" w:hAnsi="Times New Roman" w:cs="Times New Roman"/>
          <w:sz w:val="20"/>
          <w:szCs w:val="20"/>
        </w:rPr>
        <w:t>s</w:t>
      </w:r>
      <w:r w:rsidR="004F03DE" w:rsidRPr="00B41AFC">
        <w:rPr>
          <w:rFonts w:ascii="Times New Roman" w:hAnsi="Times New Roman" w:cs="Times New Roman"/>
          <w:sz w:val="20"/>
          <w:szCs w:val="20"/>
        </w:rPr>
        <w:t xml:space="preserve"> of ash materials on the soil chemical properties, proximate content, growth and yield of sweet potato. The field trial was arranged using randomized complete block </w:t>
      </w:r>
      <w:proofErr w:type="gramStart"/>
      <w:r w:rsidR="004F03DE" w:rsidRPr="00B41AFC">
        <w:rPr>
          <w:rFonts w:ascii="Times New Roman" w:hAnsi="Times New Roman" w:cs="Times New Roman"/>
          <w:sz w:val="20"/>
          <w:szCs w:val="20"/>
        </w:rPr>
        <w:t>design(</w:t>
      </w:r>
      <w:proofErr w:type="gramEnd"/>
      <w:r w:rsidR="004F03DE" w:rsidRPr="00B41AFC">
        <w:rPr>
          <w:rFonts w:ascii="Times New Roman" w:hAnsi="Times New Roman" w:cs="Times New Roman"/>
          <w:sz w:val="20"/>
          <w:szCs w:val="20"/>
        </w:rPr>
        <w:t>RCBD) with five (5), different treatments; NPK at 400kg/ha, NPK at 200kg/ha + Dried Mango Leave Ash, NPK at 200kg/ha+ Rice Husk Dust, NPK at 200kg/ha + wood Ash and Control(no fertilization) replicated three times. The com</w:t>
      </w:r>
      <w:r w:rsidR="00891DE2">
        <w:rPr>
          <w:rFonts w:ascii="Times New Roman" w:hAnsi="Times New Roman" w:cs="Times New Roman"/>
          <w:sz w:val="20"/>
          <w:szCs w:val="20"/>
        </w:rPr>
        <w:t xml:space="preserve">posite soil sample </w:t>
      </w:r>
      <w:r w:rsidR="004F03DE" w:rsidRPr="00B41AFC">
        <w:rPr>
          <w:rFonts w:ascii="Times New Roman" w:hAnsi="Times New Roman" w:cs="Times New Roman"/>
          <w:sz w:val="20"/>
          <w:szCs w:val="20"/>
        </w:rPr>
        <w:t xml:space="preserve">were collected between (0-20cm) </w:t>
      </w:r>
      <w:proofErr w:type="gramStart"/>
      <w:r w:rsidR="004F03DE" w:rsidRPr="00B41AFC">
        <w:rPr>
          <w:rFonts w:ascii="Times New Roman" w:hAnsi="Times New Roman" w:cs="Times New Roman"/>
          <w:sz w:val="20"/>
          <w:szCs w:val="20"/>
        </w:rPr>
        <w:t>depth,  analyzed</w:t>
      </w:r>
      <w:proofErr w:type="gramEnd"/>
      <w:r w:rsidR="004F03DE" w:rsidRPr="00B41AFC">
        <w:rPr>
          <w:rFonts w:ascii="Times New Roman" w:hAnsi="Times New Roman" w:cs="Times New Roman"/>
          <w:sz w:val="20"/>
          <w:szCs w:val="20"/>
        </w:rPr>
        <w:t xml:space="preserve"> for pre-cropping soil properties, and after treatments during harvest to determine the changes in soil chemical properties due to soil a</w:t>
      </w:r>
      <w:r w:rsidR="00FE7875">
        <w:rPr>
          <w:rFonts w:ascii="Times New Roman" w:hAnsi="Times New Roman" w:cs="Times New Roman"/>
          <w:sz w:val="20"/>
          <w:szCs w:val="20"/>
        </w:rPr>
        <w:t>mendments. The results showed</w:t>
      </w:r>
      <w:r w:rsidR="004F03DE" w:rsidRPr="00B41AFC">
        <w:rPr>
          <w:rFonts w:ascii="Times New Roman" w:hAnsi="Times New Roman" w:cs="Times New Roman"/>
          <w:sz w:val="20"/>
          <w:szCs w:val="20"/>
        </w:rPr>
        <w:t xml:space="preserve"> significant difference (p&lt;0.05) among the treatments on all the paramet</w:t>
      </w:r>
      <w:r w:rsidR="00FE7875">
        <w:rPr>
          <w:rFonts w:ascii="Times New Roman" w:hAnsi="Times New Roman" w:cs="Times New Roman"/>
          <w:sz w:val="20"/>
          <w:szCs w:val="20"/>
        </w:rPr>
        <w:t>ers measured. The results indicated</w:t>
      </w:r>
      <w:r w:rsidR="004F03DE" w:rsidRPr="00B41AFC">
        <w:rPr>
          <w:rFonts w:ascii="Times New Roman" w:hAnsi="Times New Roman" w:cs="Times New Roman"/>
          <w:sz w:val="20"/>
          <w:szCs w:val="20"/>
        </w:rPr>
        <w:t xml:space="preserve"> that mineral content, dry matter, crude ash, starch, sugar, fats, crude protein and dietary fiber content were significantly improved in amended soil with ash materials when compared with sole NPK fertilization.  The best performance on the growth and yield of sweet potato was significantly recorded from the plot amended with the integration of NPK plus rice husk dust of 18t/ha while the control was the least. There </w:t>
      </w:r>
      <w:proofErr w:type="gramStart"/>
      <w:r w:rsidR="004F03DE" w:rsidRPr="00B41AFC">
        <w:rPr>
          <w:rFonts w:ascii="Times New Roman" w:hAnsi="Times New Roman" w:cs="Times New Roman"/>
          <w:sz w:val="20"/>
          <w:szCs w:val="20"/>
        </w:rPr>
        <w:t>were</w:t>
      </w:r>
      <w:proofErr w:type="gramEnd"/>
      <w:r w:rsidR="004F03DE" w:rsidRPr="00B41AFC">
        <w:rPr>
          <w:rFonts w:ascii="Times New Roman" w:hAnsi="Times New Roman" w:cs="Times New Roman"/>
          <w:sz w:val="20"/>
          <w:szCs w:val="20"/>
        </w:rPr>
        <w:t xml:space="preserve"> significant increase of soil organic carbon when treated with inorganic fertilizers and other ash material sources. The highest value of total nitrogen(0.17gkg</w:t>
      </w:r>
      <w:r w:rsidR="004F03DE" w:rsidRPr="00B41AFC">
        <w:rPr>
          <w:rFonts w:ascii="Times New Roman" w:hAnsi="Times New Roman" w:cs="Times New Roman"/>
          <w:sz w:val="20"/>
          <w:szCs w:val="20"/>
          <w:vertAlign w:val="superscript"/>
        </w:rPr>
        <w:t>-1</w:t>
      </w:r>
      <w:r w:rsidR="004F03DE" w:rsidRPr="00B41AFC">
        <w:rPr>
          <w:rFonts w:ascii="Times New Roman" w:hAnsi="Times New Roman" w:cs="Times New Roman"/>
          <w:sz w:val="20"/>
          <w:szCs w:val="20"/>
        </w:rPr>
        <w:t>) and lowest organic carbon(1.16gkg</w:t>
      </w:r>
      <w:r w:rsidR="004F03DE" w:rsidRPr="00B41AFC">
        <w:rPr>
          <w:rFonts w:ascii="Times New Roman" w:hAnsi="Times New Roman" w:cs="Times New Roman"/>
          <w:sz w:val="20"/>
          <w:szCs w:val="20"/>
          <w:vertAlign w:val="superscript"/>
        </w:rPr>
        <w:t>-1</w:t>
      </w:r>
      <w:r w:rsidR="004F03DE" w:rsidRPr="00B41AFC">
        <w:rPr>
          <w:rFonts w:ascii="Times New Roman" w:hAnsi="Times New Roman" w:cs="Times New Roman"/>
          <w:sz w:val="20"/>
          <w:szCs w:val="20"/>
        </w:rPr>
        <w:t xml:space="preserve">) was significantly recorded in the sole application of inorganic fertilizer whereas the highest increase in </w:t>
      </w:r>
      <w:proofErr w:type="gramStart"/>
      <w:r w:rsidR="004F03DE" w:rsidRPr="00B41AFC">
        <w:rPr>
          <w:rFonts w:ascii="Times New Roman" w:hAnsi="Times New Roman" w:cs="Times New Roman"/>
          <w:sz w:val="20"/>
          <w:szCs w:val="20"/>
        </w:rPr>
        <w:t>pH(</w:t>
      </w:r>
      <w:proofErr w:type="gramEnd"/>
      <w:r w:rsidR="004F03DE" w:rsidRPr="00B41AFC">
        <w:rPr>
          <w:rFonts w:ascii="Times New Roman" w:hAnsi="Times New Roman" w:cs="Times New Roman"/>
          <w:sz w:val="20"/>
          <w:szCs w:val="20"/>
        </w:rPr>
        <w:t>5.7) and organic carbon (1.85gkg</w:t>
      </w:r>
      <w:r w:rsidR="004F03DE" w:rsidRPr="00B41AFC">
        <w:rPr>
          <w:rFonts w:ascii="Times New Roman" w:hAnsi="Times New Roman" w:cs="Times New Roman"/>
          <w:sz w:val="20"/>
          <w:szCs w:val="20"/>
          <w:vertAlign w:val="superscript"/>
        </w:rPr>
        <w:t xml:space="preserve">-1 </w:t>
      </w:r>
      <w:r w:rsidR="004F03DE" w:rsidRPr="00B41AFC">
        <w:rPr>
          <w:rFonts w:ascii="Times New Roman" w:hAnsi="Times New Roman" w:cs="Times New Roman"/>
          <w:sz w:val="20"/>
          <w:szCs w:val="20"/>
        </w:rPr>
        <w:t xml:space="preserve">) were significantly recorded in the integration of  NPK plus rice husk ash. It showed that sweet potato can perform optimally when there is integration of synthetic </w:t>
      </w:r>
      <w:proofErr w:type="gramStart"/>
      <w:r w:rsidR="004F03DE" w:rsidRPr="00B41AFC">
        <w:rPr>
          <w:rFonts w:ascii="Times New Roman" w:hAnsi="Times New Roman" w:cs="Times New Roman"/>
          <w:sz w:val="20"/>
          <w:szCs w:val="20"/>
        </w:rPr>
        <w:t>fertilizer  amended</w:t>
      </w:r>
      <w:proofErr w:type="gramEnd"/>
      <w:r w:rsidR="004F03DE" w:rsidRPr="00B41AFC">
        <w:rPr>
          <w:rFonts w:ascii="Times New Roman" w:hAnsi="Times New Roman" w:cs="Times New Roman"/>
          <w:sz w:val="20"/>
          <w:szCs w:val="20"/>
        </w:rPr>
        <w:t xml:space="preserve"> with ash materials.</w:t>
      </w:r>
    </w:p>
    <w:p w14:paraId="54439882" w14:textId="77777777" w:rsidR="007753B4" w:rsidRPr="00B41AFC" w:rsidRDefault="007753B4" w:rsidP="00074D3F">
      <w:pPr>
        <w:spacing w:after="0" w:line="240" w:lineRule="auto"/>
        <w:jc w:val="both"/>
        <w:rPr>
          <w:rFonts w:ascii="Times New Roman" w:hAnsi="Times New Roman" w:cs="Times New Roman"/>
          <w:sz w:val="20"/>
          <w:szCs w:val="20"/>
        </w:rPr>
      </w:pPr>
    </w:p>
    <w:p w14:paraId="403EA258" w14:textId="77777777" w:rsidR="004F03DE" w:rsidRDefault="004F03DE" w:rsidP="00074D3F">
      <w:pPr>
        <w:spacing w:after="0" w:line="240" w:lineRule="auto"/>
        <w:jc w:val="both"/>
        <w:rPr>
          <w:rFonts w:ascii="Times New Roman" w:hAnsi="Times New Roman" w:cs="Times New Roman"/>
          <w:sz w:val="20"/>
          <w:szCs w:val="20"/>
        </w:rPr>
      </w:pPr>
      <w:r w:rsidRPr="00B41AFC">
        <w:rPr>
          <w:rFonts w:ascii="Times New Roman" w:hAnsi="Times New Roman" w:cs="Times New Roman"/>
          <w:b/>
          <w:sz w:val="20"/>
          <w:szCs w:val="20"/>
        </w:rPr>
        <w:t xml:space="preserve">Keywords: </w:t>
      </w:r>
      <w:r w:rsidRPr="00B41AFC">
        <w:rPr>
          <w:rFonts w:ascii="Times New Roman" w:hAnsi="Times New Roman" w:cs="Times New Roman"/>
          <w:sz w:val="20"/>
          <w:szCs w:val="20"/>
        </w:rPr>
        <w:t>Synthetic Fertilizer, Ash Material sources, Sweet Potato, proximate content and soil chemical properties.</w:t>
      </w:r>
    </w:p>
    <w:p w14:paraId="3DE6F21F" w14:textId="77777777" w:rsidR="007753B4" w:rsidRPr="00B41AFC" w:rsidRDefault="007753B4" w:rsidP="00074D3F">
      <w:pPr>
        <w:spacing w:after="0" w:line="240" w:lineRule="auto"/>
        <w:jc w:val="both"/>
        <w:rPr>
          <w:rFonts w:ascii="Times New Roman" w:hAnsi="Times New Roman" w:cs="Times New Roman"/>
          <w:sz w:val="20"/>
          <w:szCs w:val="20"/>
        </w:rPr>
      </w:pPr>
    </w:p>
    <w:p w14:paraId="5FE3552B" w14:textId="77777777" w:rsidR="00C707B7" w:rsidRDefault="00927E66" w:rsidP="007753B4">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I. INTRODUCTION</w:t>
      </w:r>
    </w:p>
    <w:p w14:paraId="2F473E85" w14:textId="77777777" w:rsidR="007753B4" w:rsidRPr="00B41AFC" w:rsidRDefault="007753B4" w:rsidP="007753B4">
      <w:pPr>
        <w:spacing w:after="0" w:line="240" w:lineRule="auto"/>
        <w:jc w:val="center"/>
        <w:rPr>
          <w:rFonts w:ascii="Times New Roman" w:hAnsi="Times New Roman" w:cs="Times New Roman"/>
          <w:b/>
          <w:sz w:val="20"/>
          <w:szCs w:val="20"/>
        </w:rPr>
      </w:pPr>
    </w:p>
    <w:p w14:paraId="5B363D5F" w14:textId="77777777" w:rsidR="00D5026A" w:rsidRPr="00B41AFC" w:rsidRDefault="00417EB0"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707B7" w:rsidRPr="00B41AFC">
        <w:rPr>
          <w:rFonts w:ascii="Times New Roman" w:hAnsi="Times New Roman" w:cs="Times New Roman"/>
          <w:sz w:val="20"/>
          <w:szCs w:val="20"/>
        </w:rPr>
        <w:t xml:space="preserve">Sweet </w:t>
      </w:r>
      <w:proofErr w:type="gramStart"/>
      <w:r w:rsidR="00C707B7" w:rsidRPr="00B41AFC">
        <w:rPr>
          <w:rFonts w:ascii="Times New Roman" w:hAnsi="Times New Roman" w:cs="Times New Roman"/>
          <w:sz w:val="20"/>
          <w:szCs w:val="20"/>
        </w:rPr>
        <w:t>potato</w:t>
      </w:r>
      <w:r w:rsidR="0070305A" w:rsidRPr="00B41AFC">
        <w:rPr>
          <w:rFonts w:ascii="Times New Roman" w:hAnsi="Times New Roman" w:cs="Times New Roman"/>
          <w:sz w:val="20"/>
          <w:szCs w:val="20"/>
        </w:rPr>
        <w:t>[</w:t>
      </w:r>
      <w:proofErr w:type="gramEnd"/>
      <w:r w:rsidR="0070305A" w:rsidRPr="00B41AFC">
        <w:rPr>
          <w:rFonts w:ascii="Times New Roman" w:hAnsi="Times New Roman" w:cs="Times New Roman"/>
          <w:i/>
          <w:iCs/>
          <w:sz w:val="20"/>
          <w:szCs w:val="20"/>
        </w:rPr>
        <w:t>Ipomoea batatas</w:t>
      </w:r>
      <w:r w:rsidR="0070305A" w:rsidRPr="00B41AFC">
        <w:rPr>
          <w:rFonts w:ascii="Times New Roman" w:hAnsi="Times New Roman" w:cs="Times New Roman"/>
          <w:sz w:val="20"/>
          <w:szCs w:val="20"/>
        </w:rPr>
        <w:t xml:space="preserve"> (L) Lam]</w:t>
      </w:r>
      <w:r w:rsidR="00C707B7" w:rsidRPr="00B41AFC">
        <w:rPr>
          <w:rFonts w:ascii="Times New Roman" w:hAnsi="Times New Roman" w:cs="Times New Roman"/>
          <w:sz w:val="20"/>
          <w:szCs w:val="20"/>
        </w:rPr>
        <w:t xml:space="preserve"> is </w:t>
      </w:r>
      <w:r w:rsidR="00735BB6">
        <w:rPr>
          <w:rFonts w:ascii="Times New Roman" w:hAnsi="Times New Roman" w:cs="Times New Roman"/>
          <w:sz w:val="20"/>
          <w:szCs w:val="20"/>
        </w:rPr>
        <w:t xml:space="preserve">simply a root vegetable that belongs to the </w:t>
      </w:r>
      <w:proofErr w:type="spellStart"/>
      <w:r w:rsidR="00735BB6">
        <w:rPr>
          <w:rFonts w:ascii="Times New Roman" w:hAnsi="Times New Roman" w:cs="Times New Roman"/>
          <w:sz w:val="20"/>
          <w:szCs w:val="20"/>
        </w:rPr>
        <w:t>convolvulaceae</w:t>
      </w:r>
      <w:proofErr w:type="spellEnd"/>
      <w:r w:rsidR="00735BB6">
        <w:rPr>
          <w:rFonts w:ascii="Times New Roman" w:hAnsi="Times New Roman" w:cs="Times New Roman"/>
          <w:sz w:val="20"/>
          <w:szCs w:val="20"/>
        </w:rPr>
        <w:t xml:space="preserve"> family. Sweet potatoes are known for their distinctive sweet taste and are highly nutritious.</w:t>
      </w:r>
      <w:r w:rsidR="005F54A4" w:rsidRPr="005F54A4">
        <w:rPr>
          <w:rFonts w:ascii="Times New Roman" w:hAnsi="Times New Roman" w:cs="Times New Roman"/>
          <w:sz w:val="20"/>
          <w:szCs w:val="20"/>
        </w:rPr>
        <w:t xml:space="preserve"> </w:t>
      </w:r>
      <w:r w:rsidR="005F54A4">
        <w:rPr>
          <w:rFonts w:ascii="Times New Roman" w:hAnsi="Times New Roman" w:cs="Times New Roman"/>
          <w:sz w:val="20"/>
          <w:szCs w:val="20"/>
        </w:rPr>
        <w:t xml:space="preserve">Sweet potato is </w:t>
      </w:r>
      <w:proofErr w:type="gramStart"/>
      <w:r w:rsidR="005F54A4">
        <w:rPr>
          <w:rFonts w:ascii="Times New Roman" w:hAnsi="Times New Roman" w:cs="Times New Roman"/>
          <w:sz w:val="20"/>
          <w:szCs w:val="20"/>
        </w:rPr>
        <w:t>cultivated  worldwide</w:t>
      </w:r>
      <w:proofErr w:type="gramEnd"/>
      <w:r w:rsidR="005F54A4">
        <w:rPr>
          <w:rFonts w:ascii="Times New Roman" w:hAnsi="Times New Roman" w:cs="Times New Roman"/>
          <w:sz w:val="20"/>
          <w:szCs w:val="20"/>
        </w:rPr>
        <w:t xml:space="preserve"> for its edible tuberous root. This crop is highly valued for its adaptability to different climates.</w:t>
      </w:r>
      <w:r w:rsidR="00735BB6">
        <w:rPr>
          <w:rFonts w:ascii="Times New Roman" w:hAnsi="Times New Roman" w:cs="Times New Roman"/>
          <w:sz w:val="20"/>
          <w:szCs w:val="20"/>
        </w:rPr>
        <w:t xml:space="preserve"> They come in different varieties, with </w:t>
      </w:r>
      <w:proofErr w:type="gramStart"/>
      <w:r w:rsidR="00735BB6">
        <w:rPr>
          <w:rFonts w:ascii="Times New Roman" w:hAnsi="Times New Roman" w:cs="Times New Roman"/>
          <w:sz w:val="20"/>
          <w:szCs w:val="20"/>
        </w:rPr>
        <w:t>varying  colours</w:t>
      </w:r>
      <w:proofErr w:type="gramEnd"/>
      <w:r w:rsidR="00735BB6">
        <w:rPr>
          <w:rFonts w:ascii="Times New Roman" w:hAnsi="Times New Roman" w:cs="Times New Roman"/>
          <w:sz w:val="20"/>
          <w:szCs w:val="20"/>
        </w:rPr>
        <w:t xml:space="preserve"> ranging from orang</w:t>
      </w:r>
      <w:r w:rsidR="005F54A4">
        <w:rPr>
          <w:rFonts w:ascii="Times New Roman" w:hAnsi="Times New Roman" w:cs="Times New Roman"/>
          <w:sz w:val="20"/>
          <w:szCs w:val="20"/>
        </w:rPr>
        <w:t xml:space="preserve">e, yellow, and purple to white. </w:t>
      </w:r>
      <w:r w:rsidR="00735BB6">
        <w:rPr>
          <w:rFonts w:ascii="Times New Roman" w:hAnsi="Times New Roman" w:cs="Times New Roman"/>
          <w:sz w:val="20"/>
          <w:szCs w:val="20"/>
        </w:rPr>
        <w:t>The colour difference is due to the presence of different pigments such as beta-carotene</w:t>
      </w:r>
      <w:r w:rsidR="002F3270">
        <w:rPr>
          <w:rFonts w:ascii="Times New Roman" w:hAnsi="Times New Roman" w:cs="Times New Roman"/>
          <w:sz w:val="20"/>
          <w:szCs w:val="20"/>
        </w:rPr>
        <w:t xml:space="preserve"> </w:t>
      </w:r>
      <w:r w:rsidR="002F3270" w:rsidRPr="00B41AFC">
        <w:rPr>
          <w:rFonts w:ascii="Times New Roman" w:hAnsi="Times New Roman" w:cs="Times New Roman"/>
          <w:sz w:val="20"/>
          <w:szCs w:val="20"/>
        </w:rPr>
        <w:t xml:space="preserve">(precursor of </w:t>
      </w:r>
      <w:r w:rsidR="002F3270">
        <w:rPr>
          <w:rFonts w:ascii="Times New Roman" w:hAnsi="Times New Roman" w:cs="Times New Roman"/>
          <w:sz w:val="20"/>
          <w:szCs w:val="20"/>
        </w:rPr>
        <w:t xml:space="preserve">vitamin A), </w:t>
      </w:r>
      <w:r w:rsidR="00735BB6">
        <w:rPr>
          <w:rFonts w:ascii="Times New Roman" w:hAnsi="Times New Roman" w:cs="Times New Roman"/>
          <w:sz w:val="20"/>
          <w:szCs w:val="20"/>
        </w:rPr>
        <w:t>and anthocyanins</w:t>
      </w:r>
      <w:r w:rsidR="00500FA9">
        <w:rPr>
          <w:rFonts w:ascii="Times New Roman" w:hAnsi="Times New Roman" w:cs="Times New Roman"/>
          <w:sz w:val="20"/>
          <w:szCs w:val="20"/>
        </w:rPr>
        <w:t xml:space="preserve"> (FAO,2000)</w:t>
      </w:r>
      <w:r w:rsidR="00735BB6">
        <w:rPr>
          <w:rFonts w:ascii="Times New Roman" w:hAnsi="Times New Roman" w:cs="Times New Roman"/>
          <w:sz w:val="20"/>
          <w:szCs w:val="20"/>
        </w:rPr>
        <w:t>.</w:t>
      </w:r>
      <w:r w:rsidR="00500FA9">
        <w:rPr>
          <w:rFonts w:ascii="Times New Roman" w:hAnsi="Times New Roman" w:cs="Times New Roman"/>
          <w:sz w:val="20"/>
          <w:szCs w:val="20"/>
        </w:rPr>
        <w:t xml:space="preserve"> In terms of nutrition, sweet potatoes are a rich source of dietary fiber, vitamins and minerals</w:t>
      </w:r>
      <w:r w:rsidR="0001547D">
        <w:rPr>
          <w:rFonts w:ascii="Times New Roman" w:hAnsi="Times New Roman" w:cs="Times New Roman"/>
          <w:sz w:val="20"/>
          <w:szCs w:val="20"/>
        </w:rPr>
        <w:t xml:space="preserve"> </w:t>
      </w:r>
      <w:r w:rsidR="000A0312">
        <w:rPr>
          <w:rFonts w:ascii="Times New Roman" w:hAnsi="Times New Roman" w:cs="Times New Roman"/>
          <w:sz w:val="20"/>
          <w:szCs w:val="20"/>
        </w:rPr>
        <w:t>such as</w:t>
      </w:r>
      <w:r w:rsidR="0001547D" w:rsidRPr="00B41AFC">
        <w:rPr>
          <w:rFonts w:ascii="Times New Roman" w:hAnsi="Times New Roman" w:cs="Times New Roman"/>
          <w:sz w:val="20"/>
          <w:szCs w:val="20"/>
        </w:rPr>
        <w:t xml:space="preserve"> Folate, Copper, and Iron</w:t>
      </w:r>
      <w:r w:rsidR="00500FA9">
        <w:rPr>
          <w:rFonts w:ascii="Times New Roman" w:hAnsi="Times New Roman" w:cs="Times New Roman"/>
          <w:sz w:val="20"/>
          <w:szCs w:val="20"/>
        </w:rPr>
        <w:t xml:space="preserve">. They are popularly high in vitamin A, Vitamin C, </w:t>
      </w:r>
      <w:r w:rsidR="003B590C" w:rsidRPr="00B41AFC">
        <w:rPr>
          <w:rFonts w:ascii="Times New Roman" w:hAnsi="Times New Roman" w:cs="Times New Roman"/>
          <w:sz w:val="20"/>
          <w:szCs w:val="20"/>
        </w:rPr>
        <w:t>B</w:t>
      </w:r>
      <w:r w:rsidR="003B590C" w:rsidRPr="00B41AFC">
        <w:rPr>
          <w:rFonts w:ascii="Times New Roman" w:hAnsi="Times New Roman" w:cs="Times New Roman"/>
          <w:sz w:val="20"/>
          <w:szCs w:val="20"/>
          <w:vertAlign w:val="subscript"/>
        </w:rPr>
        <w:t>2</w:t>
      </w:r>
      <w:r w:rsidR="003B590C" w:rsidRPr="00B41AFC">
        <w:rPr>
          <w:rFonts w:ascii="Times New Roman" w:hAnsi="Times New Roman" w:cs="Times New Roman"/>
          <w:sz w:val="20"/>
          <w:szCs w:val="20"/>
        </w:rPr>
        <w:t>, B</w:t>
      </w:r>
      <w:r w:rsidR="003B590C" w:rsidRPr="00B41AFC">
        <w:rPr>
          <w:rFonts w:ascii="Times New Roman" w:hAnsi="Times New Roman" w:cs="Times New Roman"/>
          <w:sz w:val="20"/>
          <w:szCs w:val="20"/>
          <w:vertAlign w:val="subscript"/>
        </w:rPr>
        <w:t>6</w:t>
      </w:r>
      <w:r w:rsidR="00EF34BE">
        <w:rPr>
          <w:rFonts w:ascii="Times New Roman" w:hAnsi="Times New Roman" w:cs="Times New Roman"/>
          <w:sz w:val="20"/>
          <w:szCs w:val="20"/>
        </w:rPr>
        <w:t xml:space="preserve">, E, </w:t>
      </w:r>
      <w:r w:rsidR="003B590C" w:rsidRPr="00B41AFC">
        <w:rPr>
          <w:rFonts w:ascii="Times New Roman" w:hAnsi="Times New Roman" w:cs="Times New Roman"/>
          <w:sz w:val="20"/>
          <w:szCs w:val="20"/>
        </w:rPr>
        <w:t>biotin</w:t>
      </w:r>
      <w:r w:rsidR="003B590C">
        <w:rPr>
          <w:rFonts w:ascii="Times New Roman" w:hAnsi="Times New Roman" w:cs="Times New Roman"/>
          <w:sz w:val="20"/>
          <w:szCs w:val="20"/>
        </w:rPr>
        <w:t xml:space="preserve">, </w:t>
      </w:r>
      <w:r w:rsidR="00500FA9">
        <w:rPr>
          <w:rFonts w:ascii="Times New Roman" w:hAnsi="Times New Roman" w:cs="Times New Roman"/>
          <w:sz w:val="20"/>
          <w:szCs w:val="20"/>
        </w:rPr>
        <w:t>manganese, and potassium. Sweet potatoes are also packed with antioxidants,</w:t>
      </w:r>
      <w:r w:rsidR="002F3270">
        <w:rPr>
          <w:rFonts w:ascii="Times New Roman" w:hAnsi="Times New Roman" w:cs="Times New Roman"/>
          <w:sz w:val="20"/>
          <w:szCs w:val="20"/>
        </w:rPr>
        <w:t xml:space="preserve"> </w:t>
      </w:r>
      <w:r w:rsidR="00500FA9">
        <w:rPr>
          <w:rFonts w:ascii="Times New Roman" w:hAnsi="Times New Roman" w:cs="Times New Roman"/>
          <w:sz w:val="20"/>
          <w:szCs w:val="20"/>
        </w:rPr>
        <w:t xml:space="preserve">which help to protect the body against oxidative stress and </w:t>
      </w:r>
      <w:r w:rsidR="005741CE">
        <w:rPr>
          <w:rFonts w:ascii="Times New Roman" w:hAnsi="Times New Roman" w:cs="Times New Roman"/>
          <w:sz w:val="20"/>
          <w:szCs w:val="20"/>
        </w:rPr>
        <w:t xml:space="preserve">inflammation </w:t>
      </w:r>
      <w:r w:rsidR="005741CE" w:rsidRPr="00B41AFC">
        <w:rPr>
          <w:rFonts w:ascii="Times New Roman" w:hAnsi="Times New Roman" w:cs="Times New Roman"/>
          <w:sz w:val="20"/>
          <w:szCs w:val="20"/>
        </w:rPr>
        <w:t xml:space="preserve">(Udo </w:t>
      </w:r>
      <w:r w:rsidR="005741CE" w:rsidRPr="00B41AFC">
        <w:rPr>
          <w:rFonts w:ascii="Times New Roman" w:hAnsi="Times New Roman" w:cs="Times New Roman"/>
          <w:i/>
          <w:sz w:val="20"/>
          <w:szCs w:val="20"/>
        </w:rPr>
        <w:t>et al</w:t>
      </w:r>
      <w:r w:rsidR="005741CE" w:rsidRPr="00B41AFC">
        <w:rPr>
          <w:rFonts w:ascii="Times New Roman" w:hAnsi="Times New Roman" w:cs="Times New Roman"/>
          <w:sz w:val="20"/>
          <w:szCs w:val="20"/>
        </w:rPr>
        <w:t>,2005</w:t>
      </w:r>
      <w:r w:rsidR="005741CE">
        <w:rPr>
          <w:rFonts w:ascii="Times New Roman" w:hAnsi="Times New Roman" w:cs="Times New Roman"/>
          <w:sz w:val="20"/>
          <w:szCs w:val="20"/>
        </w:rPr>
        <w:t>)</w:t>
      </w:r>
      <w:r w:rsidR="00500FA9">
        <w:rPr>
          <w:rFonts w:ascii="Times New Roman" w:hAnsi="Times New Roman" w:cs="Times New Roman"/>
          <w:sz w:val="20"/>
          <w:szCs w:val="20"/>
        </w:rPr>
        <w:t>.</w:t>
      </w:r>
      <w:r w:rsidR="002F3270">
        <w:rPr>
          <w:rFonts w:ascii="Times New Roman" w:hAnsi="Times New Roman" w:cs="Times New Roman"/>
          <w:sz w:val="20"/>
          <w:szCs w:val="20"/>
        </w:rPr>
        <w:t xml:space="preserve"> The leaves </w:t>
      </w:r>
      <w:proofErr w:type="gramStart"/>
      <w:r w:rsidR="002F3270">
        <w:rPr>
          <w:rFonts w:ascii="Times New Roman" w:hAnsi="Times New Roman" w:cs="Times New Roman"/>
          <w:sz w:val="20"/>
          <w:szCs w:val="20"/>
        </w:rPr>
        <w:t>serves</w:t>
      </w:r>
      <w:proofErr w:type="gramEnd"/>
      <w:r w:rsidR="002F3270">
        <w:rPr>
          <w:rFonts w:ascii="Times New Roman" w:hAnsi="Times New Roman" w:cs="Times New Roman"/>
          <w:sz w:val="20"/>
          <w:szCs w:val="20"/>
        </w:rPr>
        <w:t xml:space="preserve"> </w:t>
      </w:r>
      <w:r w:rsidR="00C707B7" w:rsidRPr="00B41AFC">
        <w:rPr>
          <w:rFonts w:ascii="Times New Roman" w:hAnsi="Times New Roman" w:cs="Times New Roman"/>
          <w:sz w:val="20"/>
          <w:szCs w:val="20"/>
        </w:rPr>
        <w:t>as l</w:t>
      </w:r>
      <w:r w:rsidR="00CB75F2" w:rsidRPr="00B41AFC">
        <w:rPr>
          <w:rFonts w:ascii="Times New Roman" w:hAnsi="Times New Roman" w:cs="Times New Roman"/>
          <w:sz w:val="20"/>
          <w:szCs w:val="20"/>
        </w:rPr>
        <w:t>eaf vegetables as well as good f</w:t>
      </w:r>
      <w:r w:rsidR="00C707B7" w:rsidRPr="00B41AFC">
        <w:rPr>
          <w:rFonts w:ascii="Times New Roman" w:hAnsi="Times New Roman" w:cs="Times New Roman"/>
          <w:sz w:val="20"/>
          <w:szCs w:val="20"/>
        </w:rPr>
        <w:t>odder value</w:t>
      </w:r>
      <w:r w:rsidR="00806559" w:rsidRPr="00B41AFC">
        <w:rPr>
          <w:rFonts w:ascii="Times New Roman" w:hAnsi="Times New Roman" w:cs="Times New Roman"/>
          <w:sz w:val="20"/>
          <w:szCs w:val="20"/>
        </w:rPr>
        <w:t xml:space="preserve"> and much more industrial value</w:t>
      </w:r>
      <w:r w:rsidR="003A58A1" w:rsidRPr="00B41AFC">
        <w:rPr>
          <w:rFonts w:ascii="Times New Roman" w:hAnsi="Times New Roman" w:cs="Times New Roman"/>
          <w:sz w:val="20"/>
          <w:szCs w:val="20"/>
        </w:rPr>
        <w:t>. S</w:t>
      </w:r>
      <w:r w:rsidR="00C707B7" w:rsidRPr="00B41AFC">
        <w:rPr>
          <w:rFonts w:ascii="Times New Roman" w:hAnsi="Times New Roman" w:cs="Times New Roman"/>
          <w:sz w:val="20"/>
          <w:szCs w:val="20"/>
        </w:rPr>
        <w:t xml:space="preserve">weet potatoes are also a </w:t>
      </w:r>
      <w:proofErr w:type="gramStart"/>
      <w:r w:rsidR="00C707B7" w:rsidRPr="00B41AFC">
        <w:rPr>
          <w:rFonts w:ascii="Times New Roman" w:hAnsi="Times New Roman" w:cs="Times New Roman"/>
          <w:sz w:val="20"/>
          <w:szCs w:val="20"/>
        </w:rPr>
        <w:t>fantastic source</w:t>
      </w:r>
      <w:r w:rsidR="00E6031C" w:rsidRPr="00B41AFC">
        <w:rPr>
          <w:rFonts w:ascii="Times New Roman" w:hAnsi="Times New Roman" w:cs="Times New Roman"/>
          <w:sz w:val="20"/>
          <w:szCs w:val="20"/>
        </w:rPr>
        <w:t>s</w:t>
      </w:r>
      <w:r w:rsidR="00C707B7" w:rsidRPr="00B41AFC">
        <w:rPr>
          <w:rFonts w:ascii="Times New Roman" w:hAnsi="Times New Roman" w:cs="Times New Roman"/>
          <w:sz w:val="20"/>
          <w:szCs w:val="20"/>
        </w:rPr>
        <w:t xml:space="preserve"> of dietary </w:t>
      </w:r>
      <w:r w:rsidR="005351BD" w:rsidRPr="00B41AFC">
        <w:rPr>
          <w:rFonts w:ascii="Times New Roman" w:hAnsi="Times New Roman" w:cs="Times New Roman"/>
          <w:sz w:val="20"/>
          <w:szCs w:val="20"/>
        </w:rPr>
        <w:t>fibre</w:t>
      </w:r>
      <w:proofErr w:type="gramEnd"/>
      <w:r w:rsidR="00422558">
        <w:rPr>
          <w:rFonts w:ascii="Times New Roman" w:hAnsi="Times New Roman" w:cs="Times New Roman"/>
          <w:sz w:val="20"/>
          <w:szCs w:val="20"/>
        </w:rPr>
        <w:t xml:space="preserve"> and </w:t>
      </w:r>
      <w:r w:rsidR="003A58A1" w:rsidRPr="00B41AFC">
        <w:rPr>
          <w:rFonts w:ascii="Times New Roman" w:hAnsi="Times New Roman" w:cs="Times New Roman"/>
          <w:sz w:val="20"/>
          <w:szCs w:val="20"/>
        </w:rPr>
        <w:t>can</w:t>
      </w:r>
      <w:r w:rsidR="00422558">
        <w:rPr>
          <w:rFonts w:ascii="Times New Roman" w:hAnsi="Times New Roman" w:cs="Times New Roman"/>
          <w:sz w:val="20"/>
          <w:szCs w:val="20"/>
        </w:rPr>
        <w:t xml:space="preserve"> grow best</w:t>
      </w:r>
      <w:r w:rsidR="00E6031C" w:rsidRPr="00B41AFC">
        <w:rPr>
          <w:rFonts w:ascii="Times New Roman" w:hAnsi="Times New Roman" w:cs="Times New Roman"/>
          <w:sz w:val="20"/>
          <w:szCs w:val="20"/>
        </w:rPr>
        <w:t xml:space="preserve"> in well-</w:t>
      </w:r>
      <w:r w:rsidR="00EC6D06" w:rsidRPr="00B41AFC">
        <w:rPr>
          <w:rFonts w:ascii="Times New Roman" w:hAnsi="Times New Roman" w:cs="Times New Roman"/>
          <w:sz w:val="20"/>
          <w:szCs w:val="20"/>
        </w:rPr>
        <w:t>drained sandy l</w:t>
      </w:r>
      <w:r w:rsidR="003A58A1" w:rsidRPr="00B41AFC">
        <w:rPr>
          <w:rFonts w:ascii="Times New Roman" w:hAnsi="Times New Roman" w:cs="Times New Roman"/>
          <w:sz w:val="20"/>
          <w:szCs w:val="20"/>
        </w:rPr>
        <w:t xml:space="preserve">oam soils. </w:t>
      </w:r>
    </w:p>
    <w:p w14:paraId="4ADD432C" w14:textId="77777777" w:rsidR="00204B65" w:rsidRDefault="0049292D"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w:t>
      </w:r>
      <w:r w:rsidR="0070305A" w:rsidRPr="00B41AFC">
        <w:rPr>
          <w:rFonts w:ascii="Times New Roman" w:hAnsi="Times New Roman" w:cs="Times New Roman"/>
          <w:sz w:val="20"/>
          <w:szCs w:val="20"/>
        </w:rPr>
        <w:t>wee</w:t>
      </w:r>
      <w:r w:rsidR="00E6031C" w:rsidRPr="00B41AFC">
        <w:rPr>
          <w:rFonts w:ascii="Times New Roman" w:hAnsi="Times New Roman" w:cs="Times New Roman"/>
          <w:sz w:val="20"/>
          <w:szCs w:val="20"/>
        </w:rPr>
        <w:t>t potato</w:t>
      </w:r>
      <w:r w:rsidRPr="0049292D">
        <w:rPr>
          <w:rFonts w:ascii="Times New Roman" w:hAnsi="Times New Roman" w:cs="Times New Roman"/>
          <w:sz w:val="20"/>
          <w:szCs w:val="20"/>
        </w:rPr>
        <w:t xml:space="preserve"> </w:t>
      </w:r>
      <w:r>
        <w:rPr>
          <w:rFonts w:ascii="Times New Roman" w:hAnsi="Times New Roman" w:cs="Times New Roman"/>
          <w:sz w:val="20"/>
          <w:szCs w:val="20"/>
        </w:rPr>
        <w:t xml:space="preserve">productivity is threatened due to decline in </w:t>
      </w:r>
      <w:r w:rsidR="005C4985" w:rsidRPr="00B41AFC">
        <w:rPr>
          <w:rFonts w:ascii="Times New Roman" w:hAnsi="Times New Roman" w:cs="Times New Roman"/>
          <w:sz w:val="20"/>
          <w:szCs w:val="20"/>
        </w:rPr>
        <w:t xml:space="preserve">soil </w:t>
      </w:r>
      <w:r w:rsidR="0070305A" w:rsidRPr="00B41AFC">
        <w:rPr>
          <w:rFonts w:ascii="Times New Roman" w:hAnsi="Times New Roman" w:cs="Times New Roman"/>
          <w:sz w:val="20"/>
          <w:szCs w:val="20"/>
        </w:rPr>
        <w:t>fertility</w:t>
      </w:r>
      <w:r>
        <w:rPr>
          <w:rFonts w:ascii="Times New Roman" w:hAnsi="Times New Roman" w:cs="Times New Roman"/>
          <w:sz w:val="20"/>
          <w:szCs w:val="20"/>
        </w:rPr>
        <w:t xml:space="preserve"> and</w:t>
      </w:r>
      <w:r w:rsidR="00003D1A">
        <w:rPr>
          <w:rFonts w:ascii="Times New Roman" w:hAnsi="Times New Roman" w:cs="Times New Roman"/>
          <w:sz w:val="20"/>
          <w:szCs w:val="20"/>
        </w:rPr>
        <w:t xml:space="preserve"> inappropriate</w:t>
      </w:r>
      <w:r w:rsidR="0082256E">
        <w:rPr>
          <w:rFonts w:ascii="Times New Roman" w:hAnsi="Times New Roman" w:cs="Times New Roman"/>
          <w:sz w:val="20"/>
          <w:szCs w:val="20"/>
        </w:rPr>
        <w:t xml:space="preserve"> </w:t>
      </w:r>
      <w:r w:rsidR="000B6A5A" w:rsidRPr="00B41AFC">
        <w:rPr>
          <w:rFonts w:ascii="Times New Roman" w:hAnsi="Times New Roman" w:cs="Times New Roman"/>
          <w:sz w:val="20"/>
          <w:szCs w:val="20"/>
        </w:rPr>
        <w:t>soil management prac</w:t>
      </w:r>
      <w:r w:rsidR="00A802ED">
        <w:rPr>
          <w:rFonts w:ascii="Times New Roman" w:hAnsi="Times New Roman" w:cs="Times New Roman"/>
          <w:sz w:val="20"/>
          <w:szCs w:val="20"/>
        </w:rPr>
        <w:t>tises</w:t>
      </w:r>
      <w:r w:rsidR="000B6A5A" w:rsidRPr="00B41AFC">
        <w:rPr>
          <w:rFonts w:ascii="Times New Roman" w:hAnsi="Times New Roman" w:cs="Times New Roman"/>
          <w:sz w:val="20"/>
          <w:szCs w:val="20"/>
        </w:rPr>
        <w:t xml:space="preserve">. </w:t>
      </w:r>
      <w:r w:rsidR="006F4157">
        <w:rPr>
          <w:rFonts w:ascii="Times New Roman" w:hAnsi="Times New Roman" w:cs="Times New Roman"/>
          <w:sz w:val="20"/>
          <w:szCs w:val="20"/>
        </w:rPr>
        <w:t xml:space="preserve"> To enhance the sweet potato crop production, the depleted soils need to be balanced with nitrogen, potassium and phosphorous. </w:t>
      </w:r>
      <w:r w:rsidR="004D75B4">
        <w:rPr>
          <w:rFonts w:ascii="Times New Roman" w:hAnsi="Times New Roman" w:cs="Times New Roman"/>
          <w:sz w:val="20"/>
          <w:szCs w:val="20"/>
        </w:rPr>
        <w:t>Lehmann</w:t>
      </w:r>
      <w:r w:rsidR="004D75B4" w:rsidRPr="00B41AFC">
        <w:rPr>
          <w:rFonts w:ascii="Times New Roman" w:hAnsi="Times New Roman" w:cs="Times New Roman"/>
          <w:sz w:val="20"/>
          <w:szCs w:val="20"/>
        </w:rPr>
        <w:t xml:space="preserve"> </w:t>
      </w:r>
      <w:r w:rsidR="004D75B4">
        <w:rPr>
          <w:rFonts w:ascii="Times New Roman" w:hAnsi="Times New Roman" w:cs="Times New Roman"/>
          <w:sz w:val="20"/>
          <w:szCs w:val="20"/>
        </w:rPr>
        <w:t>(</w:t>
      </w:r>
      <w:r w:rsidR="004D75B4" w:rsidRPr="00B41AFC">
        <w:rPr>
          <w:rFonts w:ascii="Times New Roman" w:hAnsi="Times New Roman" w:cs="Times New Roman"/>
          <w:sz w:val="20"/>
          <w:szCs w:val="20"/>
        </w:rPr>
        <w:t>2009</w:t>
      </w:r>
      <w:r w:rsidR="004D75B4">
        <w:rPr>
          <w:rFonts w:ascii="Times New Roman" w:hAnsi="Times New Roman" w:cs="Times New Roman"/>
          <w:sz w:val="20"/>
          <w:szCs w:val="20"/>
        </w:rPr>
        <w:t xml:space="preserve">) </w:t>
      </w:r>
      <w:r w:rsidR="004D7C41" w:rsidRPr="00B41AFC">
        <w:rPr>
          <w:rFonts w:ascii="Times New Roman" w:hAnsi="Times New Roman" w:cs="Times New Roman"/>
          <w:sz w:val="20"/>
          <w:szCs w:val="20"/>
        </w:rPr>
        <w:t>reported that integrating organic manure</w:t>
      </w:r>
      <w:r w:rsidR="00911A76">
        <w:rPr>
          <w:rFonts w:ascii="Times New Roman" w:hAnsi="Times New Roman" w:cs="Times New Roman"/>
          <w:sz w:val="20"/>
          <w:szCs w:val="20"/>
        </w:rPr>
        <w:t xml:space="preserve"> such as ash materials, plant and animal residues </w:t>
      </w:r>
      <w:proofErr w:type="spellStart"/>
      <w:r w:rsidR="00911A76">
        <w:rPr>
          <w:rFonts w:ascii="Times New Roman" w:hAnsi="Times New Roman" w:cs="Times New Roman"/>
          <w:sz w:val="20"/>
          <w:szCs w:val="20"/>
        </w:rPr>
        <w:t>etc</w:t>
      </w:r>
      <w:proofErr w:type="spellEnd"/>
      <w:r w:rsidR="004D7C41" w:rsidRPr="00B41AFC">
        <w:rPr>
          <w:rFonts w:ascii="Times New Roman" w:hAnsi="Times New Roman" w:cs="Times New Roman"/>
          <w:sz w:val="20"/>
          <w:szCs w:val="20"/>
        </w:rPr>
        <w:t xml:space="preserve"> </w:t>
      </w:r>
      <w:proofErr w:type="gramStart"/>
      <w:r w:rsidR="004D7C41" w:rsidRPr="00B41AFC">
        <w:rPr>
          <w:rFonts w:ascii="Times New Roman" w:hAnsi="Times New Roman" w:cs="Times New Roman"/>
          <w:sz w:val="20"/>
          <w:szCs w:val="20"/>
        </w:rPr>
        <w:t>with  inorganic</w:t>
      </w:r>
      <w:proofErr w:type="gramEnd"/>
      <w:r w:rsidR="004D7C41" w:rsidRPr="00B41AFC">
        <w:rPr>
          <w:rFonts w:ascii="Times New Roman" w:hAnsi="Times New Roman" w:cs="Times New Roman"/>
          <w:sz w:val="20"/>
          <w:szCs w:val="20"/>
        </w:rPr>
        <w:t xml:space="preserve"> fertilizer</w:t>
      </w:r>
      <w:r w:rsidR="00911A76">
        <w:rPr>
          <w:rFonts w:ascii="Times New Roman" w:hAnsi="Times New Roman" w:cs="Times New Roman"/>
          <w:sz w:val="20"/>
          <w:szCs w:val="20"/>
        </w:rPr>
        <w:t xml:space="preserve"> like NPK under  a </w:t>
      </w:r>
      <w:r w:rsidR="004D7C41" w:rsidRPr="00B41AFC">
        <w:rPr>
          <w:rFonts w:ascii="Times New Roman" w:hAnsi="Times New Roman" w:cs="Times New Roman"/>
          <w:sz w:val="20"/>
          <w:szCs w:val="20"/>
        </w:rPr>
        <w:t>recommended quantity enhanced roo</w:t>
      </w:r>
      <w:r w:rsidR="00911A76">
        <w:rPr>
          <w:rFonts w:ascii="Times New Roman" w:hAnsi="Times New Roman" w:cs="Times New Roman"/>
          <w:sz w:val="20"/>
          <w:szCs w:val="20"/>
        </w:rPr>
        <w:t xml:space="preserve">t productivity and quality compared to sole application of  any </w:t>
      </w:r>
      <w:r w:rsidR="004D7C41" w:rsidRPr="00B41AFC">
        <w:rPr>
          <w:rFonts w:ascii="Times New Roman" w:hAnsi="Times New Roman" w:cs="Times New Roman"/>
          <w:sz w:val="20"/>
          <w:szCs w:val="20"/>
        </w:rPr>
        <w:t>treatments</w:t>
      </w:r>
      <w:r w:rsidR="00911A76">
        <w:rPr>
          <w:rFonts w:ascii="Times New Roman" w:hAnsi="Times New Roman" w:cs="Times New Roman"/>
          <w:sz w:val="20"/>
          <w:szCs w:val="20"/>
        </w:rPr>
        <w:t>.</w:t>
      </w:r>
      <w:r w:rsidR="00E00EE1">
        <w:rPr>
          <w:rFonts w:ascii="Times New Roman" w:hAnsi="Times New Roman" w:cs="Times New Roman"/>
          <w:sz w:val="20"/>
          <w:szCs w:val="20"/>
        </w:rPr>
        <w:t xml:space="preserve"> The use </w:t>
      </w:r>
      <w:r w:rsidR="009C3C3B" w:rsidRPr="00B41AFC">
        <w:rPr>
          <w:rFonts w:ascii="Times New Roman" w:hAnsi="Times New Roman" w:cs="Times New Roman"/>
          <w:sz w:val="20"/>
          <w:szCs w:val="20"/>
        </w:rPr>
        <w:t xml:space="preserve">of </w:t>
      </w:r>
      <w:r w:rsidR="00E00EE1">
        <w:rPr>
          <w:rFonts w:ascii="Times New Roman" w:hAnsi="Times New Roman" w:cs="Times New Roman"/>
          <w:sz w:val="20"/>
          <w:szCs w:val="20"/>
        </w:rPr>
        <w:t xml:space="preserve">inorganic or synthetic </w:t>
      </w:r>
      <w:r w:rsidR="00E00EE1">
        <w:rPr>
          <w:rFonts w:ascii="Times New Roman" w:hAnsi="Times New Roman" w:cs="Times New Roman"/>
          <w:sz w:val="20"/>
          <w:szCs w:val="20"/>
        </w:rPr>
        <w:lastRenderedPageBreak/>
        <w:t xml:space="preserve">fertilizer </w:t>
      </w:r>
      <w:r w:rsidR="009C3C3B" w:rsidRPr="00B41AFC">
        <w:rPr>
          <w:rFonts w:ascii="Times New Roman" w:hAnsi="Times New Roman" w:cs="Times New Roman"/>
          <w:sz w:val="20"/>
          <w:szCs w:val="20"/>
        </w:rPr>
        <w:t>to the soil actually boast the growth and yield performance of the crop</w:t>
      </w:r>
      <w:r w:rsidR="007A21D0">
        <w:rPr>
          <w:rFonts w:ascii="Times New Roman" w:hAnsi="Times New Roman" w:cs="Times New Roman"/>
          <w:sz w:val="20"/>
          <w:szCs w:val="20"/>
        </w:rPr>
        <w:t xml:space="preserve">. </w:t>
      </w:r>
      <w:proofErr w:type="gramStart"/>
      <w:r w:rsidR="009C3C3B" w:rsidRPr="00B41AFC">
        <w:rPr>
          <w:rFonts w:ascii="Times New Roman" w:hAnsi="Times New Roman" w:cs="Times New Roman"/>
          <w:sz w:val="20"/>
          <w:szCs w:val="20"/>
        </w:rPr>
        <w:t>( Ayeni</w:t>
      </w:r>
      <w:proofErr w:type="gramEnd"/>
      <w:r w:rsidR="009C3C3B" w:rsidRPr="00B41AFC">
        <w:rPr>
          <w:rFonts w:ascii="Times New Roman" w:hAnsi="Times New Roman" w:cs="Times New Roman"/>
          <w:sz w:val="20"/>
          <w:szCs w:val="20"/>
        </w:rPr>
        <w:t xml:space="preserve"> </w:t>
      </w:r>
      <w:r w:rsidR="009C3C3B" w:rsidRPr="00B41AFC">
        <w:rPr>
          <w:rFonts w:ascii="Times New Roman" w:hAnsi="Times New Roman" w:cs="Times New Roman"/>
          <w:i/>
          <w:sz w:val="20"/>
          <w:szCs w:val="20"/>
        </w:rPr>
        <w:t>et al</w:t>
      </w:r>
      <w:r w:rsidR="009C3C3B" w:rsidRPr="00B41AFC">
        <w:rPr>
          <w:rFonts w:ascii="Times New Roman" w:hAnsi="Times New Roman" w:cs="Times New Roman"/>
          <w:sz w:val="20"/>
          <w:szCs w:val="20"/>
        </w:rPr>
        <w:t xml:space="preserve">. 2009). </w:t>
      </w:r>
      <w:r w:rsidR="00C8128D" w:rsidRPr="00B41AFC">
        <w:rPr>
          <w:rFonts w:ascii="Times New Roman" w:hAnsi="Times New Roman" w:cs="Times New Roman"/>
          <w:sz w:val="20"/>
          <w:szCs w:val="20"/>
        </w:rPr>
        <w:t>Differ</w:t>
      </w:r>
      <w:r w:rsidR="00E37311">
        <w:rPr>
          <w:rFonts w:ascii="Times New Roman" w:hAnsi="Times New Roman" w:cs="Times New Roman"/>
          <w:sz w:val="20"/>
          <w:szCs w:val="20"/>
        </w:rPr>
        <w:t>ent sources of organics, a</w:t>
      </w:r>
      <w:r w:rsidR="00C8128D" w:rsidRPr="00B41AFC">
        <w:rPr>
          <w:rFonts w:ascii="Times New Roman" w:hAnsi="Times New Roman" w:cs="Times New Roman"/>
          <w:sz w:val="20"/>
          <w:szCs w:val="20"/>
        </w:rPr>
        <w:t>sh materials contain high content of silicon, carbon, potassium and nutrients</w:t>
      </w:r>
      <w:r w:rsidR="006329B5">
        <w:rPr>
          <w:rFonts w:ascii="Times New Roman" w:hAnsi="Times New Roman" w:cs="Times New Roman"/>
          <w:sz w:val="20"/>
          <w:szCs w:val="20"/>
        </w:rPr>
        <w:t xml:space="preserve"> which </w:t>
      </w:r>
      <w:r w:rsidR="008D1CB7" w:rsidRPr="00B41AFC">
        <w:rPr>
          <w:rFonts w:ascii="Times New Roman" w:hAnsi="Times New Roman" w:cs="Times New Roman"/>
          <w:sz w:val="20"/>
          <w:szCs w:val="20"/>
        </w:rPr>
        <w:t xml:space="preserve">have </w:t>
      </w:r>
      <w:r w:rsidR="00C8128D" w:rsidRPr="00B41AFC">
        <w:rPr>
          <w:rFonts w:ascii="Times New Roman" w:hAnsi="Times New Roman" w:cs="Times New Roman"/>
          <w:sz w:val="20"/>
          <w:szCs w:val="20"/>
        </w:rPr>
        <w:t>great potential for soil amendments</w:t>
      </w:r>
      <w:r w:rsidR="008D1CB7" w:rsidRPr="00B41AFC">
        <w:rPr>
          <w:rFonts w:ascii="Times New Roman" w:hAnsi="Times New Roman" w:cs="Times New Roman"/>
          <w:sz w:val="20"/>
          <w:szCs w:val="20"/>
        </w:rPr>
        <w:t xml:space="preserve"> </w:t>
      </w:r>
      <w:r w:rsidR="00C8128D" w:rsidRPr="00B41AFC">
        <w:rPr>
          <w:rFonts w:ascii="Times New Roman" w:hAnsi="Times New Roman" w:cs="Times New Roman"/>
          <w:sz w:val="20"/>
          <w:szCs w:val="20"/>
        </w:rPr>
        <w:t>(Lehmann, 2009</w:t>
      </w:r>
      <w:r w:rsidR="0096606B" w:rsidRPr="00B41AFC">
        <w:rPr>
          <w:rFonts w:ascii="Times New Roman" w:hAnsi="Times New Roman" w:cs="Times New Roman"/>
          <w:sz w:val="20"/>
          <w:szCs w:val="20"/>
        </w:rPr>
        <w:t>)</w:t>
      </w:r>
      <w:r w:rsidR="009A31B1" w:rsidRPr="00B41AFC">
        <w:rPr>
          <w:rFonts w:ascii="Times New Roman" w:hAnsi="Times New Roman" w:cs="Times New Roman"/>
          <w:sz w:val="20"/>
          <w:szCs w:val="20"/>
        </w:rPr>
        <w:t>.</w:t>
      </w:r>
      <w:r w:rsidR="000665D5">
        <w:rPr>
          <w:rFonts w:ascii="Times New Roman" w:hAnsi="Times New Roman" w:cs="Times New Roman"/>
          <w:sz w:val="20"/>
          <w:szCs w:val="20"/>
        </w:rPr>
        <w:t xml:space="preserve"> I</w:t>
      </w:r>
      <w:r w:rsidR="004E1F1F" w:rsidRPr="00B41AFC">
        <w:rPr>
          <w:rFonts w:ascii="Times New Roman" w:hAnsi="Times New Roman" w:cs="Times New Roman"/>
          <w:sz w:val="20"/>
          <w:szCs w:val="20"/>
        </w:rPr>
        <w:t>ncorporation of Ash materials such as rice husks dust, wood ash</w:t>
      </w:r>
      <w:r w:rsidR="0096606B" w:rsidRPr="00B41AFC">
        <w:rPr>
          <w:rFonts w:ascii="Times New Roman" w:hAnsi="Times New Roman" w:cs="Times New Roman"/>
          <w:sz w:val="20"/>
          <w:szCs w:val="20"/>
        </w:rPr>
        <w:t>,</w:t>
      </w:r>
      <w:r w:rsidR="004E1F1F" w:rsidRPr="00B41AFC">
        <w:rPr>
          <w:rFonts w:ascii="Times New Roman" w:hAnsi="Times New Roman" w:cs="Times New Roman"/>
          <w:sz w:val="20"/>
          <w:szCs w:val="20"/>
        </w:rPr>
        <w:t xml:space="preserve"> </w:t>
      </w:r>
      <w:proofErr w:type="spellStart"/>
      <w:r w:rsidR="004E1F1F" w:rsidRPr="00B41AFC">
        <w:rPr>
          <w:rFonts w:ascii="Times New Roman" w:hAnsi="Times New Roman" w:cs="Times New Roman"/>
          <w:sz w:val="20"/>
          <w:szCs w:val="20"/>
        </w:rPr>
        <w:t>etc</w:t>
      </w:r>
      <w:proofErr w:type="spellEnd"/>
      <w:r w:rsidR="004E1F1F" w:rsidRPr="00B41AFC">
        <w:rPr>
          <w:rFonts w:ascii="Times New Roman" w:hAnsi="Times New Roman" w:cs="Times New Roman"/>
          <w:sz w:val="20"/>
          <w:szCs w:val="20"/>
        </w:rPr>
        <w:t xml:space="preserve"> can significantly improve soil properties, bulk density, PH, organic carbon content</w:t>
      </w:r>
      <w:r w:rsidR="00D3792A" w:rsidRPr="00B41AFC">
        <w:rPr>
          <w:rFonts w:ascii="Times New Roman" w:hAnsi="Times New Roman" w:cs="Times New Roman"/>
          <w:sz w:val="20"/>
          <w:szCs w:val="20"/>
        </w:rPr>
        <w:t xml:space="preserve">, </w:t>
      </w:r>
      <w:r w:rsidR="008D1CB7" w:rsidRPr="00B41AFC">
        <w:rPr>
          <w:rFonts w:ascii="Times New Roman" w:hAnsi="Times New Roman" w:cs="Times New Roman"/>
          <w:sz w:val="20"/>
          <w:szCs w:val="20"/>
        </w:rPr>
        <w:t>cation exchange</w:t>
      </w:r>
      <w:r w:rsidR="00D3792A" w:rsidRPr="00B41AFC">
        <w:rPr>
          <w:rFonts w:ascii="Times New Roman" w:hAnsi="Times New Roman" w:cs="Times New Roman"/>
          <w:sz w:val="20"/>
          <w:szCs w:val="20"/>
        </w:rPr>
        <w:t xml:space="preserve"> capacity,</w:t>
      </w:r>
      <w:r w:rsidR="004E1F1F" w:rsidRPr="00B41AFC">
        <w:rPr>
          <w:rFonts w:ascii="Times New Roman" w:hAnsi="Times New Roman" w:cs="Times New Roman"/>
          <w:sz w:val="20"/>
          <w:szCs w:val="20"/>
        </w:rPr>
        <w:t xml:space="preserve"> and increasing nutrients</w:t>
      </w:r>
      <w:r w:rsidR="00D3792A" w:rsidRPr="00B41AFC">
        <w:rPr>
          <w:rFonts w:ascii="Times New Roman" w:hAnsi="Times New Roman" w:cs="Times New Roman"/>
          <w:sz w:val="20"/>
          <w:szCs w:val="20"/>
        </w:rPr>
        <w:t xml:space="preserve"> such as nitrogen, phosphorous, potassium</w:t>
      </w:r>
      <w:r w:rsidR="000665D5">
        <w:rPr>
          <w:rFonts w:ascii="Times New Roman" w:hAnsi="Times New Roman" w:cs="Times New Roman"/>
          <w:sz w:val="20"/>
          <w:szCs w:val="20"/>
        </w:rPr>
        <w:t>.</w:t>
      </w:r>
      <w:r w:rsidR="004903EF">
        <w:rPr>
          <w:rFonts w:ascii="Times New Roman" w:hAnsi="Times New Roman" w:cs="Times New Roman"/>
          <w:sz w:val="20"/>
          <w:szCs w:val="20"/>
        </w:rPr>
        <w:t xml:space="preserve"> Ash materials have the penchant to remove</w:t>
      </w:r>
      <w:r w:rsidR="004E1F1F" w:rsidRPr="00B41AFC">
        <w:rPr>
          <w:rFonts w:ascii="Times New Roman" w:hAnsi="Times New Roman" w:cs="Times New Roman"/>
          <w:sz w:val="20"/>
          <w:szCs w:val="20"/>
        </w:rPr>
        <w:t xml:space="preserve"> heavy metals from the </w:t>
      </w:r>
      <w:r w:rsidR="00364596">
        <w:rPr>
          <w:rFonts w:ascii="Times New Roman" w:hAnsi="Times New Roman" w:cs="Times New Roman"/>
          <w:sz w:val="20"/>
          <w:szCs w:val="20"/>
        </w:rPr>
        <w:t xml:space="preserve">soil </w:t>
      </w:r>
      <w:r w:rsidR="004E1F1F" w:rsidRPr="00B41AFC">
        <w:rPr>
          <w:rFonts w:ascii="Times New Roman" w:hAnsi="Times New Roman" w:cs="Times New Roman"/>
          <w:sz w:val="20"/>
          <w:szCs w:val="20"/>
        </w:rPr>
        <w:t>system</w:t>
      </w:r>
      <w:r w:rsidR="00364596">
        <w:rPr>
          <w:rFonts w:ascii="Times New Roman" w:hAnsi="Times New Roman" w:cs="Times New Roman"/>
          <w:sz w:val="20"/>
          <w:szCs w:val="20"/>
        </w:rPr>
        <w:t>s</w:t>
      </w:r>
      <w:r w:rsidR="004E1F1F" w:rsidRPr="00B41AFC">
        <w:rPr>
          <w:rFonts w:ascii="Times New Roman" w:hAnsi="Times New Roman" w:cs="Times New Roman"/>
          <w:sz w:val="20"/>
          <w:szCs w:val="20"/>
        </w:rPr>
        <w:t>,</w:t>
      </w:r>
      <w:r w:rsidR="00364596">
        <w:rPr>
          <w:rFonts w:ascii="Times New Roman" w:hAnsi="Times New Roman" w:cs="Times New Roman"/>
          <w:sz w:val="20"/>
          <w:szCs w:val="20"/>
        </w:rPr>
        <w:t xml:space="preserve"> thereby enhancing </w:t>
      </w:r>
      <w:r w:rsidR="004E1F1F" w:rsidRPr="00B41AFC">
        <w:rPr>
          <w:rFonts w:ascii="Times New Roman" w:hAnsi="Times New Roman" w:cs="Times New Roman"/>
          <w:sz w:val="20"/>
          <w:szCs w:val="20"/>
        </w:rPr>
        <w:t>crop yields</w:t>
      </w:r>
      <w:r w:rsidR="00366A03" w:rsidRPr="00B41AFC">
        <w:rPr>
          <w:rFonts w:ascii="Times New Roman" w:hAnsi="Times New Roman" w:cs="Times New Roman"/>
          <w:sz w:val="20"/>
          <w:szCs w:val="20"/>
        </w:rPr>
        <w:t xml:space="preserve"> </w:t>
      </w:r>
      <w:proofErr w:type="gramStart"/>
      <w:r w:rsidR="00366A03" w:rsidRPr="00B41AFC">
        <w:rPr>
          <w:rFonts w:ascii="Times New Roman" w:hAnsi="Times New Roman" w:cs="Times New Roman"/>
          <w:sz w:val="20"/>
          <w:szCs w:val="20"/>
        </w:rPr>
        <w:t>( Okonkwo</w:t>
      </w:r>
      <w:proofErr w:type="gramEnd"/>
      <w:r w:rsidR="00366A03" w:rsidRPr="00B41AFC">
        <w:rPr>
          <w:rFonts w:ascii="Times New Roman" w:hAnsi="Times New Roman" w:cs="Times New Roman"/>
          <w:sz w:val="20"/>
          <w:szCs w:val="20"/>
        </w:rPr>
        <w:t xml:space="preserve"> </w:t>
      </w:r>
      <w:r w:rsidR="00366A03" w:rsidRPr="00B41AFC">
        <w:rPr>
          <w:rFonts w:ascii="Times New Roman" w:hAnsi="Times New Roman" w:cs="Times New Roman"/>
          <w:i/>
          <w:sz w:val="20"/>
          <w:szCs w:val="20"/>
        </w:rPr>
        <w:t>et al.</w:t>
      </w:r>
      <w:r w:rsidR="00366A03" w:rsidRPr="00B41AFC">
        <w:rPr>
          <w:rFonts w:ascii="Times New Roman" w:hAnsi="Times New Roman" w:cs="Times New Roman"/>
          <w:sz w:val="20"/>
          <w:szCs w:val="20"/>
        </w:rPr>
        <w:t xml:space="preserve"> 2011</w:t>
      </w:r>
      <w:r w:rsidR="00D3792A" w:rsidRPr="00B41AFC">
        <w:rPr>
          <w:rFonts w:ascii="Times New Roman" w:hAnsi="Times New Roman" w:cs="Times New Roman"/>
          <w:sz w:val="20"/>
          <w:szCs w:val="20"/>
        </w:rPr>
        <w:t xml:space="preserve">, </w:t>
      </w:r>
      <w:proofErr w:type="spellStart"/>
      <w:r w:rsidR="00D3792A" w:rsidRPr="00B41AFC">
        <w:rPr>
          <w:rFonts w:ascii="Times New Roman" w:hAnsi="Times New Roman" w:cs="Times New Roman"/>
          <w:sz w:val="20"/>
          <w:szCs w:val="20"/>
        </w:rPr>
        <w:t>Eyitayo</w:t>
      </w:r>
      <w:proofErr w:type="spellEnd"/>
      <w:r w:rsidR="00D3792A" w:rsidRPr="00B41AFC">
        <w:rPr>
          <w:rFonts w:ascii="Times New Roman" w:hAnsi="Times New Roman" w:cs="Times New Roman"/>
          <w:sz w:val="20"/>
          <w:szCs w:val="20"/>
        </w:rPr>
        <w:t>, 2009</w:t>
      </w:r>
      <w:r w:rsidR="00366A03" w:rsidRPr="00B41AFC">
        <w:rPr>
          <w:rFonts w:ascii="Times New Roman" w:hAnsi="Times New Roman" w:cs="Times New Roman"/>
          <w:sz w:val="20"/>
          <w:szCs w:val="20"/>
        </w:rPr>
        <w:t>).</w:t>
      </w:r>
      <w:r w:rsidR="00FB310B" w:rsidRPr="00B41AFC">
        <w:rPr>
          <w:rFonts w:ascii="Times New Roman" w:hAnsi="Times New Roman" w:cs="Times New Roman"/>
          <w:sz w:val="20"/>
          <w:szCs w:val="20"/>
        </w:rPr>
        <w:t xml:space="preserve"> </w:t>
      </w:r>
      <w:r w:rsidR="009547DE">
        <w:rPr>
          <w:rFonts w:ascii="Times New Roman" w:hAnsi="Times New Roman" w:cs="Times New Roman"/>
          <w:sz w:val="20"/>
          <w:szCs w:val="20"/>
        </w:rPr>
        <w:t xml:space="preserve"> In addition, wood ash have </w:t>
      </w:r>
      <w:r w:rsidR="00B12BAE">
        <w:rPr>
          <w:rFonts w:ascii="Times New Roman" w:hAnsi="Times New Roman" w:cs="Times New Roman"/>
          <w:sz w:val="20"/>
          <w:szCs w:val="20"/>
        </w:rPr>
        <w:t xml:space="preserve">different amounts of nutrients like </w:t>
      </w:r>
      <w:r w:rsidR="003D2E7A" w:rsidRPr="00B41AFC">
        <w:rPr>
          <w:rFonts w:ascii="Times New Roman" w:hAnsi="Times New Roman" w:cs="Times New Roman"/>
          <w:sz w:val="20"/>
          <w:szCs w:val="20"/>
        </w:rPr>
        <w:t>magnesium, p</w:t>
      </w:r>
      <w:r w:rsidR="00FB310B" w:rsidRPr="00B41AFC">
        <w:rPr>
          <w:rFonts w:ascii="Times New Roman" w:hAnsi="Times New Roman" w:cs="Times New Roman"/>
          <w:sz w:val="20"/>
          <w:szCs w:val="20"/>
        </w:rPr>
        <w:t>hosphorous, and calcium</w:t>
      </w:r>
      <w:r w:rsidR="000A65A4">
        <w:rPr>
          <w:rFonts w:ascii="Times New Roman" w:hAnsi="Times New Roman" w:cs="Times New Roman"/>
          <w:sz w:val="20"/>
          <w:szCs w:val="20"/>
        </w:rPr>
        <w:t xml:space="preserve"> which can improve soil pH </w:t>
      </w:r>
      <w:proofErr w:type="gramStart"/>
      <w:r w:rsidR="0096606B" w:rsidRPr="00B41AFC">
        <w:rPr>
          <w:rFonts w:ascii="Times New Roman" w:hAnsi="Times New Roman" w:cs="Times New Roman"/>
          <w:sz w:val="20"/>
          <w:szCs w:val="20"/>
        </w:rPr>
        <w:t>( Lim</w:t>
      </w:r>
      <w:proofErr w:type="gramEnd"/>
      <w:r w:rsidR="0096606B" w:rsidRPr="00B41AFC">
        <w:rPr>
          <w:rFonts w:ascii="Times New Roman" w:hAnsi="Times New Roman" w:cs="Times New Roman"/>
          <w:sz w:val="20"/>
          <w:szCs w:val="20"/>
        </w:rPr>
        <w:t xml:space="preserve"> </w:t>
      </w:r>
      <w:r w:rsidR="0096606B" w:rsidRPr="00B41AFC">
        <w:rPr>
          <w:rFonts w:ascii="Times New Roman" w:hAnsi="Times New Roman" w:cs="Times New Roman"/>
          <w:i/>
          <w:sz w:val="20"/>
          <w:szCs w:val="20"/>
        </w:rPr>
        <w:t>et al</w:t>
      </w:r>
      <w:r w:rsidR="0096606B" w:rsidRPr="00B41AFC">
        <w:rPr>
          <w:rFonts w:ascii="Times New Roman" w:hAnsi="Times New Roman" w:cs="Times New Roman"/>
          <w:sz w:val="20"/>
          <w:szCs w:val="20"/>
        </w:rPr>
        <w:t xml:space="preserve">. 2000, </w:t>
      </w:r>
      <w:proofErr w:type="spellStart"/>
      <w:r w:rsidR="0096606B" w:rsidRPr="00B41AFC">
        <w:rPr>
          <w:rFonts w:ascii="Times New Roman" w:hAnsi="Times New Roman" w:cs="Times New Roman"/>
          <w:sz w:val="20"/>
          <w:szCs w:val="20"/>
        </w:rPr>
        <w:t>Nottiage</w:t>
      </w:r>
      <w:proofErr w:type="spellEnd"/>
      <w:r w:rsidR="0096606B" w:rsidRPr="00B41AFC">
        <w:rPr>
          <w:rFonts w:ascii="Times New Roman" w:hAnsi="Times New Roman" w:cs="Times New Roman"/>
          <w:sz w:val="20"/>
          <w:szCs w:val="20"/>
        </w:rPr>
        <w:t xml:space="preserve"> </w:t>
      </w:r>
      <w:r w:rsidR="0096606B" w:rsidRPr="00B41AFC">
        <w:rPr>
          <w:rFonts w:ascii="Times New Roman" w:hAnsi="Times New Roman" w:cs="Times New Roman"/>
          <w:i/>
          <w:sz w:val="20"/>
          <w:szCs w:val="20"/>
        </w:rPr>
        <w:t>et al.</w:t>
      </w:r>
      <w:r w:rsidR="0096606B" w:rsidRPr="00B41AFC">
        <w:rPr>
          <w:rFonts w:ascii="Times New Roman" w:hAnsi="Times New Roman" w:cs="Times New Roman"/>
          <w:sz w:val="20"/>
          <w:szCs w:val="20"/>
        </w:rPr>
        <w:t xml:space="preserve"> 2005 and </w:t>
      </w:r>
      <w:proofErr w:type="spellStart"/>
      <w:r w:rsidR="0096606B" w:rsidRPr="00B41AFC">
        <w:rPr>
          <w:rFonts w:ascii="Times New Roman" w:hAnsi="Times New Roman" w:cs="Times New Roman"/>
          <w:sz w:val="20"/>
          <w:szCs w:val="20"/>
        </w:rPr>
        <w:t>Ikpe</w:t>
      </w:r>
      <w:proofErr w:type="spellEnd"/>
      <w:r w:rsidR="0096606B" w:rsidRPr="00B41AFC">
        <w:rPr>
          <w:rFonts w:ascii="Times New Roman" w:hAnsi="Times New Roman" w:cs="Times New Roman"/>
          <w:sz w:val="20"/>
          <w:szCs w:val="20"/>
        </w:rPr>
        <w:t xml:space="preserve"> </w:t>
      </w:r>
      <w:r w:rsidR="0096606B" w:rsidRPr="00B41AFC">
        <w:rPr>
          <w:rFonts w:ascii="Times New Roman" w:hAnsi="Times New Roman" w:cs="Times New Roman"/>
          <w:i/>
          <w:sz w:val="20"/>
          <w:szCs w:val="20"/>
        </w:rPr>
        <w:t>et al.</w:t>
      </w:r>
      <w:r w:rsidR="0096606B" w:rsidRPr="00B41AFC">
        <w:rPr>
          <w:rFonts w:ascii="Times New Roman" w:hAnsi="Times New Roman" w:cs="Times New Roman"/>
          <w:sz w:val="20"/>
          <w:szCs w:val="20"/>
        </w:rPr>
        <w:t xml:space="preserve"> 1997)</w:t>
      </w:r>
      <w:r w:rsidR="002D0002" w:rsidRPr="00B41AFC">
        <w:rPr>
          <w:rFonts w:ascii="Times New Roman" w:hAnsi="Times New Roman" w:cs="Times New Roman"/>
          <w:sz w:val="20"/>
          <w:szCs w:val="20"/>
        </w:rPr>
        <w:t>. Ash materials increase</w:t>
      </w:r>
      <w:r w:rsidR="00487718">
        <w:rPr>
          <w:rFonts w:ascii="Times New Roman" w:hAnsi="Times New Roman" w:cs="Times New Roman"/>
          <w:sz w:val="20"/>
          <w:szCs w:val="20"/>
        </w:rPr>
        <w:t xml:space="preserve"> soil</w:t>
      </w:r>
      <w:r w:rsidR="002D0002" w:rsidRPr="00B41AFC">
        <w:rPr>
          <w:rFonts w:ascii="Times New Roman" w:hAnsi="Times New Roman" w:cs="Times New Roman"/>
          <w:sz w:val="20"/>
          <w:szCs w:val="20"/>
        </w:rPr>
        <w:t xml:space="preserve"> pH</w:t>
      </w:r>
      <w:r w:rsidR="003D2E7A" w:rsidRPr="00B41AFC">
        <w:rPr>
          <w:rFonts w:ascii="Times New Roman" w:hAnsi="Times New Roman" w:cs="Times New Roman"/>
          <w:sz w:val="20"/>
          <w:szCs w:val="20"/>
        </w:rPr>
        <w:t>, mineral nutrients</w:t>
      </w:r>
      <w:r w:rsidR="00906B82">
        <w:rPr>
          <w:rFonts w:ascii="Times New Roman" w:hAnsi="Times New Roman" w:cs="Times New Roman"/>
          <w:sz w:val="20"/>
          <w:szCs w:val="20"/>
        </w:rPr>
        <w:t xml:space="preserve"> like</w:t>
      </w:r>
      <w:r w:rsidR="00906B82" w:rsidRPr="00906B82">
        <w:rPr>
          <w:rFonts w:ascii="Times New Roman" w:hAnsi="Times New Roman" w:cs="Times New Roman"/>
          <w:sz w:val="20"/>
          <w:szCs w:val="20"/>
        </w:rPr>
        <w:t xml:space="preserve"> </w:t>
      </w:r>
      <w:r w:rsidR="00906B82" w:rsidRPr="00B41AFC">
        <w:rPr>
          <w:rFonts w:ascii="Times New Roman" w:hAnsi="Times New Roman" w:cs="Times New Roman"/>
          <w:sz w:val="20"/>
          <w:szCs w:val="20"/>
        </w:rPr>
        <w:t xml:space="preserve">nitrogen, sulphur and </w:t>
      </w:r>
      <w:proofErr w:type="gramStart"/>
      <w:r w:rsidR="00906B82" w:rsidRPr="00B41AFC">
        <w:rPr>
          <w:rFonts w:ascii="Times New Roman" w:hAnsi="Times New Roman" w:cs="Times New Roman"/>
          <w:sz w:val="20"/>
          <w:szCs w:val="20"/>
        </w:rPr>
        <w:t>carbon</w:t>
      </w:r>
      <w:r w:rsidR="00906B82">
        <w:rPr>
          <w:rFonts w:ascii="Times New Roman" w:hAnsi="Times New Roman" w:cs="Times New Roman"/>
          <w:sz w:val="20"/>
          <w:szCs w:val="20"/>
        </w:rPr>
        <w:t xml:space="preserve">, </w:t>
      </w:r>
      <w:r w:rsidR="002D0002" w:rsidRPr="00B41AFC">
        <w:rPr>
          <w:rFonts w:ascii="Times New Roman" w:hAnsi="Times New Roman" w:cs="Times New Roman"/>
          <w:sz w:val="20"/>
          <w:szCs w:val="20"/>
        </w:rPr>
        <w:t xml:space="preserve"> and</w:t>
      </w:r>
      <w:proofErr w:type="gramEnd"/>
      <w:r w:rsidR="00906B82">
        <w:rPr>
          <w:rFonts w:ascii="Times New Roman" w:hAnsi="Times New Roman" w:cs="Times New Roman"/>
          <w:sz w:val="20"/>
          <w:szCs w:val="20"/>
        </w:rPr>
        <w:t xml:space="preserve"> improves</w:t>
      </w:r>
      <w:r w:rsidR="002D0002" w:rsidRPr="00B41AFC">
        <w:rPr>
          <w:rFonts w:ascii="Times New Roman" w:hAnsi="Times New Roman" w:cs="Times New Roman"/>
          <w:sz w:val="20"/>
          <w:szCs w:val="20"/>
        </w:rPr>
        <w:t xml:space="preserve"> microbi</w:t>
      </w:r>
      <w:r w:rsidR="00526009">
        <w:rPr>
          <w:rFonts w:ascii="Times New Roman" w:hAnsi="Times New Roman" w:cs="Times New Roman"/>
          <w:sz w:val="20"/>
          <w:szCs w:val="20"/>
        </w:rPr>
        <w:t>al communities</w:t>
      </w:r>
      <w:r w:rsidR="003D2E7A" w:rsidRPr="00B41AFC">
        <w:rPr>
          <w:rFonts w:ascii="Times New Roman" w:hAnsi="Times New Roman" w:cs="Times New Roman"/>
          <w:sz w:val="20"/>
          <w:szCs w:val="20"/>
        </w:rPr>
        <w:t xml:space="preserve">. </w:t>
      </w:r>
      <w:r w:rsidR="0085613C">
        <w:rPr>
          <w:rFonts w:ascii="Times New Roman" w:hAnsi="Times New Roman" w:cs="Times New Roman"/>
          <w:sz w:val="20"/>
          <w:szCs w:val="20"/>
        </w:rPr>
        <w:t xml:space="preserve">The </w:t>
      </w:r>
      <w:proofErr w:type="gramStart"/>
      <w:r w:rsidR="002B46AF" w:rsidRPr="00B41AFC">
        <w:rPr>
          <w:rFonts w:ascii="Times New Roman" w:hAnsi="Times New Roman" w:cs="Times New Roman"/>
          <w:sz w:val="20"/>
          <w:szCs w:val="20"/>
        </w:rPr>
        <w:t xml:space="preserve">research </w:t>
      </w:r>
      <w:r w:rsidR="0085613C">
        <w:rPr>
          <w:rFonts w:ascii="Times New Roman" w:hAnsi="Times New Roman" w:cs="Times New Roman"/>
          <w:sz w:val="20"/>
          <w:szCs w:val="20"/>
        </w:rPr>
        <w:t xml:space="preserve"> trial</w:t>
      </w:r>
      <w:proofErr w:type="gramEnd"/>
      <w:r w:rsidR="0085613C">
        <w:rPr>
          <w:rFonts w:ascii="Times New Roman" w:hAnsi="Times New Roman" w:cs="Times New Roman"/>
          <w:sz w:val="20"/>
          <w:szCs w:val="20"/>
        </w:rPr>
        <w:t xml:space="preserve"> seeks to </w:t>
      </w:r>
      <w:r w:rsidR="00A222DB">
        <w:rPr>
          <w:rFonts w:ascii="Times New Roman" w:hAnsi="Times New Roman" w:cs="Times New Roman"/>
          <w:sz w:val="20"/>
          <w:szCs w:val="20"/>
        </w:rPr>
        <w:t>evaluate the comple</w:t>
      </w:r>
      <w:r w:rsidR="002B46AF" w:rsidRPr="00B41AFC">
        <w:rPr>
          <w:rFonts w:ascii="Times New Roman" w:hAnsi="Times New Roman" w:cs="Times New Roman"/>
          <w:sz w:val="20"/>
          <w:szCs w:val="20"/>
        </w:rPr>
        <w:t>mentary effects of</w:t>
      </w:r>
      <w:r w:rsidR="00903348" w:rsidRPr="00B41AFC">
        <w:rPr>
          <w:rFonts w:ascii="Times New Roman" w:hAnsi="Times New Roman" w:cs="Times New Roman"/>
          <w:sz w:val="20"/>
          <w:szCs w:val="20"/>
        </w:rPr>
        <w:t xml:space="preserve"> </w:t>
      </w:r>
      <w:r w:rsidR="002B46AF" w:rsidRPr="00B41AFC">
        <w:rPr>
          <w:rFonts w:ascii="Times New Roman" w:hAnsi="Times New Roman" w:cs="Times New Roman"/>
          <w:sz w:val="20"/>
          <w:szCs w:val="20"/>
        </w:rPr>
        <w:t xml:space="preserve"> NPK 15:15:15 with different sour</w:t>
      </w:r>
      <w:r w:rsidR="00A222DB">
        <w:rPr>
          <w:rFonts w:ascii="Times New Roman" w:hAnsi="Times New Roman" w:cs="Times New Roman"/>
          <w:sz w:val="20"/>
          <w:szCs w:val="20"/>
        </w:rPr>
        <w:t xml:space="preserve">ce of ash materials on the soil, </w:t>
      </w:r>
      <w:r w:rsidR="005F54A4">
        <w:rPr>
          <w:rFonts w:ascii="Times New Roman" w:hAnsi="Times New Roman" w:cs="Times New Roman"/>
          <w:sz w:val="20"/>
          <w:szCs w:val="20"/>
        </w:rPr>
        <w:t xml:space="preserve">nutritional content, </w:t>
      </w:r>
      <w:r w:rsidR="002B46AF" w:rsidRPr="00B41AFC">
        <w:rPr>
          <w:rFonts w:ascii="Times New Roman" w:hAnsi="Times New Roman" w:cs="Times New Roman"/>
          <w:sz w:val="20"/>
          <w:szCs w:val="20"/>
        </w:rPr>
        <w:t>an</w:t>
      </w:r>
      <w:r w:rsidR="00C2383C" w:rsidRPr="00B41AFC">
        <w:rPr>
          <w:rFonts w:ascii="Times New Roman" w:hAnsi="Times New Roman" w:cs="Times New Roman"/>
          <w:sz w:val="20"/>
          <w:szCs w:val="20"/>
        </w:rPr>
        <w:t>d</w:t>
      </w:r>
      <w:r w:rsidR="002B46AF" w:rsidRPr="00B41AFC">
        <w:rPr>
          <w:rFonts w:ascii="Times New Roman" w:hAnsi="Times New Roman" w:cs="Times New Roman"/>
          <w:sz w:val="20"/>
          <w:szCs w:val="20"/>
        </w:rPr>
        <w:t xml:space="preserve"> yield performance of sweet potato.</w:t>
      </w:r>
    </w:p>
    <w:p w14:paraId="2566CAC6" w14:textId="77777777" w:rsidR="007753B4" w:rsidRPr="00B41AFC" w:rsidRDefault="007753B4" w:rsidP="00074D3F">
      <w:pPr>
        <w:spacing w:after="0" w:line="240" w:lineRule="auto"/>
        <w:jc w:val="both"/>
        <w:rPr>
          <w:rFonts w:ascii="Times New Roman" w:hAnsi="Times New Roman" w:cs="Times New Roman"/>
          <w:sz w:val="20"/>
          <w:szCs w:val="20"/>
        </w:rPr>
      </w:pPr>
    </w:p>
    <w:p w14:paraId="737DD4F5" w14:textId="77777777" w:rsidR="00E71F71" w:rsidRDefault="007162EE" w:rsidP="00074D3F">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 xml:space="preserve">II. </w:t>
      </w:r>
      <w:r w:rsidR="00E71F71" w:rsidRPr="00B41AFC">
        <w:rPr>
          <w:rFonts w:ascii="Times New Roman" w:hAnsi="Times New Roman" w:cs="Times New Roman"/>
          <w:b/>
          <w:sz w:val="20"/>
          <w:szCs w:val="20"/>
        </w:rPr>
        <w:t>MATERIALS AND METHODS</w:t>
      </w:r>
    </w:p>
    <w:p w14:paraId="3D5FC2B3" w14:textId="77777777" w:rsidR="007753B4" w:rsidRPr="00B41AFC" w:rsidRDefault="007753B4" w:rsidP="00074D3F">
      <w:pPr>
        <w:spacing w:after="0" w:line="240" w:lineRule="auto"/>
        <w:jc w:val="center"/>
        <w:rPr>
          <w:rFonts w:ascii="Times New Roman" w:hAnsi="Times New Roman" w:cs="Times New Roman"/>
          <w:b/>
          <w:sz w:val="20"/>
          <w:szCs w:val="20"/>
        </w:rPr>
      </w:pPr>
    </w:p>
    <w:p w14:paraId="1DBD2512" w14:textId="77777777" w:rsidR="00971F08" w:rsidRDefault="007753B4"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71F71" w:rsidRPr="00B41AFC">
        <w:rPr>
          <w:rFonts w:ascii="Times New Roman" w:hAnsi="Times New Roman" w:cs="Times New Roman"/>
          <w:sz w:val="20"/>
          <w:szCs w:val="20"/>
        </w:rPr>
        <w:t>The</w:t>
      </w:r>
      <w:r w:rsidR="003E7CD3" w:rsidRPr="00B41AFC">
        <w:rPr>
          <w:rFonts w:ascii="Times New Roman" w:hAnsi="Times New Roman" w:cs="Times New Roman"/>
          <w:sz w:val="20"/>
          <w:szCs w:val="20"/>
        </w:rPr>
        <w:t xml:space="preserve"> research</w:t>
      </w:r>
      <w:r w:rsidR="00E71F71" w:rsidRPr="00B41AFC">
        <w:rPr>
          <w:rFonts w:ascii="Times New Roman" w:hAnsi="Times New Roman" w:cs="Times New Roman"/>
          <w:sz w:val="20"/>
          <w:szCs w:val="20"/>
        </w:rPr>
        <w:t xml:space="preserve"> </w:t>
      </w:r>
      <w:r w:rsidR="00295A00">
        <w:rPr>
          <w:rFonts w:ascii="Times New Roman" w:hAnsi="Times New Roman" w:cs="Times New Roman"/>
          <w:sz w:val="20"/>
          <w:szCs w:val="20"/>
        </w:rPr>
        <w:t>trial was done</w:t>
      </w:r>
      <w:r w:rsidR="00E71F71" w:rsidRPr="00B41AFC">
        <w:rPr>
          <w:rFonts w:ascii="Times New Roman" w:hAnsi="Times New Roman" w:cs="Times New Roman"/>
          <w:sz w:val="20"/>
          <w:szCs w:val="20"/>
        </w:rPr>
        <w:t xml:space="preserve"> in 2019 </w:t>
      </w:r>
      <w:r w:rsidR="00295A00">
        <w:rPr>
          <w:rFonts w:ascii="Times New Roman" w:hAnsi="Times New Roman" w:cs="Times New Roman"/>
          <w:sz w:val="20"/>
          <w:szCs w:val="20"/>
        </w:rPr>
        <w:t xml:space="preserve">farming </w:t>
      </w:r>
      <w:r w:rsidR="005A2601">
        <w:rPr>
          <w:rFonts w:ascii="Times New Roman" w:hAnsi="Times New Roman" w:cs="Times New Roman"/>
          <w:sz w:val="20"/>
          <w:szCs w:val="20"/>
        </w:rPr>
        <w:t xml:space="preserve">season at </w:t>
      </w:r>
      <w:r w:rsidR="00E71F71" w:rsidRPr="00B41AFC">
        <w:rPr>
          <w:rFonts w:ascii="Times New Roman" w:hAnsi="Times New Roman" w:cs="Times New Roman"/>
          <w:sz w:val="20"/>
          <w:szCs w:val="20"/>
        </w:rPr>
        <w:t>National Root Crop Res</w:t>
      </w:r>
      <w:r w:rsidR="006C03F0" w:rsidRPr="00B41AFC">
        <w:rPr>
          <w:rFonts w:ascii="Times New Roman" w:hAnsi="Times New Roman" w:cs="Times New Roman"/>
          <w:sz w:val="20"/>
          <w:szCs w:val="20"/>
        </w:rPr>
        <w:t xml:space="preserve">earch Institute, </w:t>
      </w:r>
      <w:proofErr w:type="spellStart"/>
      <w:r w:rsidR="006C03F0" w:rsidRPr="00B41AFC">
        <w:rPr>
          <w:rFonts w:ascii="Times New Roman" w:hAnsi="Times New Roman" w:cs="Times New Roman"/>
          <w:sz w:val="20"/>
          <w:szCs w:val="20"/>
        </w:rPr>
        <w:t>Igbariam</w:t>
      </w:r>
      <w:proofErr w:type="spellEnd"/>
      <w:r w:rsidR="006C03F0" w:rsidRPr="00B41AFC">
        <w:rPr>
          <w:rFonts w:ascii="Times New Roman" w:hAnsi="Times New Roman" w:cs="Times New Roman"/>
          <w:sz w:val="20"/>
          <w:szCs w:val="20"/>
        </w:rPr>
        <w:t xml:space="preserve"> substa</w:t>
      </w:r>
      <w:r w:rsidR="00E71F71" w:rsidRPr="00B41AFC">
        <w:rPr>
          <w:rFonts w:ascii="Times New Roman" w:hAnsi="Times New Roman" w:cs="Times New Roman"/>
          <w:sz w:val="20"/>
          <w:szCs w:val="20"/>
        </w:rPr>
        <w:t xml:space="preserve">tion and Federal College of Agriculture, </w:t>
      </w:r>
      <w:proofErr w:type="spellStart"/>
      <w:r w:rsidR="005A2601">
        <w:rPr>
          <w:rFonts w:ascii="Times New Roman" w:hAnsi="Times New Roman" w:cs="Times New Roman"/>
          <w:sz w:val="20"/>
          <w:szCs w:val="20"/>
        </w:rPr>
        <w:t>Ishiagu</w:t>
      </w:r>
      <w:proofErr w:type="spellEnd"/>
      <w:r w:rsidR="00F404D0">
        <w:rPr>
          <w:rFonts w:ascii="Times New Roman" w:hAnsi="Times New Roman" w:cs="Times New Roman"/>
          <w:sz w:val="20"/>
          <w:szCs w:val="20"/>
        </w:rPr>
        <w:t>. S</w:t>
      </w:r>
      <w:r w:rsidR="00E71F71" w:rsidRPr="00B41AFC">
        <w:rPr>
          <w:rFonts w:ascii="Times New Roman" w:hAnsi="Times New Roman" w:cs="Times New Roman"/>
          <w:sz w:val="20"/>
          <w:szCs w:val="20"/>
        </w:rPr>
        <w:t>oil analysis</w:t>
      </w:r>
      <w:r w:rsidR="00F404D0">
        <w:rPr>
          <w:rFonts w:ascii="Times New Roman" w:hAnsi="Times New Roman" w:cs="Times New Roman"/>
          <w:sz w:val="20"/>
          <w:szCs w:val="20"/>
        </w:rPr>
        <w:t xml:space="preserve"> of the field were collected and analyzed according to the </w:t>
      </w:r>
      <w:r w:rsidR="00E71F71" w:rsidRPr="00B41AFC">
        <w:rPr>
          <w:rFonts w:ascii="Times New Roman" w:hAnsi="Times New Roman" w:cs="Times New Roman"/>
          <w:sz w:val="20"/>
          <w:szCs w:val="20"/>
        </w:rPr>
        <w:t>standard procedure.</w:t>
      </w:r>
      <w:r w:rsidR="002D7301" w:rsidRPr="00B41AFC">
        <w:rPr>
          <w:rFonts w:ascii="Times New Roman" w:hAnsi="Times New Roman" w:cs="Times New Roman"/>
          <w:sz w:val="20"/>
          <w:szCs w:val="20"/>
        </w:rPr>
        <w:t xml:space="preserve"> </w:t>
      </w:r>
      <w:r w:rsidR="00D33EA7" w:rsidRPr="00B41AFC">
        <w:rPr>
          <w:rFonts w:ascii="Times New Roman" w:hAnsi="Times New Roman" w:cs="Times New Roman"/>
          <w:sz w:val="20"/>
          <w:szCs w:val="20"/>
        </w:rPr>
        <w:t>The treatments comprised of two levels of NPK 15:15:15 (200kg/ha and 400kg/ha)</w:t>
      </w:r>
      <w:r w:rsidR="00903348" w:rsidRPr="00B41AFC">
        <w:rPr>
          <w:rFonts w:ascii="Times New Roman" w:hAnsi="Times New Roman" w:cs="Times New Roman"/>
          <w:sz w:val="20"/>
          <w:szCs w:val="20"/>
        </w:rPr>
        <w:t xml:space="preserve"> </w:t>
      </w:r>
      <w:r w:rsidR="00D33EA7" w:rsidRPr="00B41AFC">
        <w:rPr>
          <w:rFonts w:ascii="Times New Roman" w:hAnsi="Times New Roman" w:cs="Times New Roman"/>
          <w:sz w:val="20"/>
          <w:szCs w:val="20"/>
        </w:rPr>
        <w:t xml:space="preserve">in combination with dried </w:t>
      </w:r>
      <w:r w:rsidR="00D9326E" w:rsidRPr="00B41AFC">
        <w:rPr>
          <w:rFonts w:ascii="Times New Roman" w:hAnsi="Times New Roman" w:cs="Times New Roman"/>
          <w:sz w:val="20"/>
          <w:szCs w:val="20"/>
        </w:rPr>
        <w:t>mango leaves ash, rice husk duct, wood ash and control (</w:t>
      </w:r>
      <w:r w:rsidR="00D33EA7" w:rsidRPr="00B41AFC">
        <w:rPr>
          <w:rFonts w:ascii="Times New Roman" w:hAnsi="Times New Roman" w:cs="Times New Roman"/>
          <w:sz w:val="20"/>
          <w:szCs w:val="20"/>
        </w:rPr>
        <w:t>no application).</w:t>
      </w:r>
      <w:r w:rsidR="00F404D0">
        <w:rPr>
          <w:rFonts w:ascii="Times New Roman" w:hAnsi="Times New Roman" w:cs="Times New Roman"/>
          <w:sz w:val="20"/>
          <w:szCs w:val="20"/>
        </w:rPr>
        <w:t xml:space="preserve">The </w:t>
      </w:r>
      <w:r w:rsidR="002D7301" w:rsidRPr="00B41AFC">
        <w:rPr>
          <w:rFonts w:ascii="Times New Roman" w:hAnsi="Times New Roman" w:cs="Times New Roman"/>
          <w:sz w:val="20"/>
          <w:szCs w:val="20"/>
        </w:rPr>
        <w:t xml:space="preserve">trial was </w:t>
      </w:r>
      <w:r w:rsidR="00F404D0">
        <w:rPr>
          <w:rFonts w:ascii="Times New Roman" w:hAnsi="Times New Roman" w:cs="Times New Roman"/>
          <w:sz w:val="20"/>
          <w:szCs w:val="20"/>
        </w:rPr>
        <w:t xml:space="preserve">simply </w:t>
      </w:r>
      <w:r w:rsidR="002D7301" w:rsidRPr="00B41AFC">
        <w:rPr>
          <w:rFonts w:ascii="Times New Roman" w:hAnsi="Times New Roman" w:cs="Times New Roman"/>
          <w:sz w:val="20"/>
          <w:szCs w:val="20"/>
        </w:rPr>
        <w:t xml:space="preserve">arranged </w:t>
      </w:r>
      <w:r w:rsidR="00F404D0">
        <w:rPr>
          <w:rFonts w:ascii="Times New Roman" w:hAnsi="Times New Roman" w:cs="Times New Roman"/>
          <w:sz w:val="20"/>
          <w:szCs w:val="20"/>
        </w:rPr>
        <w:t xml:space="preserve">in </w:t>
      </w:r>
      <w:r w:rsidR="002D7301" w:rsidRPr="00B41AFC">
        <w:rPr>
          <w:rFonts w:ascii="Times New Roman" w:hAnsi="Times New Roman" w:cs="Times New Roman"/>
          <w:sz w:val="20"/>
          <w:szCs w:val="20"/>
        </w:rPr>
        <w:t>randomized complete block design(RCBD) wi</w:t>
      </w:r>
      <w:r w:rsidR="00A351A1" w:rsidRPr="00B41AFC">
        <w:rPr>
          <w:rFonts w:ascii="Times New Roman" w:hAnsi="Times New Roman" w:cs="Times New Roman"/>
          <w:sz w:val="20"/>
          <w:szCs w:val="20"/>
        </w:rPr>
        <w:t>th nine</w:t>
      </w:r>
      <w:r w:rsidR="002D7301" w:rsidRPr="00B41AFC">
        <w:rPr>
          <w:rFonts w:ascii="Times New Roman" w:hAnsi="Times New Roman" w:cs="Times New Roman"/>
          <w:sz w:val="20"/>
          <w:szCs w:val="20"/>
        </w:rPr>
        <w:t xml:space="preserve"> different treatments; NPK at 400kg/ha</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1</w:t>
      </w:r>
      <w:r w:rsidR="00EB5B1D"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200kg/ha</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2</w:t>
      </w:r>
      <w:r w:rsidR="00EB5B1D" w:rsidRPr="00B41AFC">
        <w:rPr>
          <w:rFonts w:ascii="Times New Roman" w:hAnsi="Times New Roman" w:cs="Times New Roman"/>
          <w:sz w:val="20"/>
          <w:szCs w:val="20"/>
        </w:rPr>
        <w:t>)</w:t>
      </w:r>
      <w:r w:rsidR="00D9326E" w:rsidRPr="00B41AFC">
        <w:rPr>
          <w:rFonts w:ascii="Times New Roman" w:hAnsi="Times New Roman" w:cs="Times New Roman"/>
          <w:sz w:val="20"/>
          <w:szCs w:val="20"/>
        </w:rPr>
        <w:t>;</w:t>
      </w:r>
      <w:r w:rsidR="002D7301" w:rsidRPr="00B41AFC">
        <w:rPr>
          <w:rFonts w:ascii="Times New Roman" w:hAnsi="Times New Roman" w:cs="Times New Roman"/>
          <w:sz w:val="20"/>
          <w:szCs w:val="20"/>
        </w:rPr>
        <w:t xml:space="preserve"> NPK at 400kg/ha + Dried Mango leave Ash</w:t>
      </w:r>
      <w:r w:rsidR="00EB5B1D" w:rsidRPr="00B41AFC">
        <w:rPr>
          <w:rFonts w:ascii="Times New Roman" w:hAnsi="Times New Roman" w:cs="Times New Roman"/>
          <w:sz w:val="20"/>
          <w:szCs w:val="20"/>
        </w:rPr>
        <w:t xml:space="preserve"> (T</w:t>
      </w:r>
      <w:r w:rsidR="00EB5B1D" w:rsidRPr="00B41AFC">
        <w:rPr>
          <w:rFonts w:ascii="Times New Roman" w:hAnsi="Times New Roman" w:cs="Times New Roman"/>
          <w:sz w:val="20"/>
          <w:szCs w:val="20"/>
          <w:vertAlign w:val="subscript"/>
        </w:rPr>
        <w:t>3</w:t>
      </w:r>
      <w:r w:rsidR="00EB5B1D"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400kg/ha + Rice Husk Dust</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4</w:t>
      </w:r>
      <w:r w:rsidR="00A351A1"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400kg/ha + wood Ash</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5</w:t>
      </w:r>
      <w:r w:rsidR="00A351A1" w:rsidRPr="00B41AFC">
        <w:rPr>
          <w:rFonts w:ascii="Times New Roman" w:hAnsi="Times New Roman" w:cs="Times New Roman"/>
          <w:sz w:val="20"/>
          <w:szCs w:val="20"/>
        </w:rPr>
        <w:t>)</w:t>
      </w:r>
      <w:r w:rsidR="00D9326E" w:rsidRPr="00B41AFC">
        <w:rPr>
          <w:rFonts w:ascii="Times New Roman" w:hAnsi="Times New Roman" w:cs="Times New Roman"/>
          <w:sz w:val="20"/>
          <w:szCs w:val="20"/>
        </w:rPr>
        <w:t>;</w:t>
      </w:r>
      <w:r w:rsidR="002D7301" w:rsidRPr="00B41AFC">
        <w:rPr>
          <w:rFonts w:ascii="Times New Roman" w:hAnsi="Times New Roman" w:cs="Times New Roman"/>
          <w:sz w:val="20"/>
          <w:szCs w:val="20"/>
        </w:rPr>
        <w:t>NPK at 200kg/ha + Dried Mango Leave Ash</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6</w:t>
      </w:r>
      <w:r w:rsidR="00A351A1"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200kg/ha+ Rice Husk Dust</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7</w:t>
      </w:r>
      <w:r w:rsidR="00A351A1"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200kg/ha + wood Ash</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8</w:t>
      </w:r>
      <w:r w:rsidR="00A351A1" w:rsidRPr="00B41AFC">
        <w:rPr>
          <w:rFonts w:ascii="Times New Roman" w:hAnsi="Times New Roman" w:cs="Times New Roman"/>
          <w:sz w:val="20"/>
          <w:szCs w:val="20"/>
        </w:rPr>
        <w:t>)</w:t>
      </w:r>
      <w:r w:rsidR="00D33EA7" w:rsidRPr="00B41AFC">
        <w:rPr>
          <w:rFonts w:ascii="Times New Roman" w:hAnsi="Times New Roman" w:cs="Times New Roman"/>
          <w:sz w:val="20"/>
          <w:szCs w:val="20"/>
        </w:rPr>
        <w:t xml:space="preserve"> </w:t>
      </w:r>
      <w:r w:rsidR="002D7301" w:rsidRPr="00B41AFC">
        <w:rPr>
          <w:rFonts w:ascii="Times New Roman" w:hAnsi="Times New Roman" w:cs="Times New Roman"/>
          <w:sz w:val="20"/>
          <w:szCs w:val="20"/>
        </w:rPr>
        <w:t xml:space="preserve"> and </w:t>
      </w:r>
      <w:r w:rsidR="00D33EA7" w:rsidRPr="00B41AFC">
        <w:rPr>
          <w:rFonts w:ascii="Times New Roman" w:hAnsi="Times New Roman" w:cs="Times New Roman"/>
          <w:sz w:val="20"/>
          <w:szCs w:val="20"/>
        </w:rPr>
        <w:t xml:space="preserve"> </w:t>
      </w:r>
      <w:r w:rsidR="002D7301" w:rsidRPr="00B41AFC">
        <w:rPr>
          <w:rFonts w:ascii="Times New Roman" w:hAnsi="Times New Roman" w:cs="Times New Roman"/>
          <w:sz w:val="20"/>
          <w:szCs w:val="20"/>
        </w:rPr>
        <w:t>Control</w:t>
      </w:r>
      <w:r w:rsidR="00EB5B1D" w:rsidRPr="00B41AFC">
        <w:rPr>
          <w:rFonts w:ascii="Times New Roman" w:hAnsi="Times New Roman" w:cs="Times New Roman"/>
          <w:sz w:val="20"/>
          <w:szCs w:val="20"/>
        </w:rPr>
        <w:t>, T</w:t>
      </w:r>
      <w:r w:rsidR="00EB5B1D" w:rsidRPr="00B41AFC">
        <w:rPr>
          <w:rFonts w:ascii="Times New Roman" w:hAnsi="Times New Roman" w:cs="Times New Roman"/>
          <w:sz w:val="20"/>
          <w:szCs w:val="20"/>
          <w:vertAlign w:val="subscript"/>
        </w:rPr>
        <w:t>9</w:t>
      </w:r>
      <w:r w:rsidR="002D7301" w:rsidRPr="00B41AFC">
        <w:rPr>
          <w:rFonts w:ascii="Times New Roman" w:hAnsi="Times New Roman" w:cs="Times New Roman"/>
          <w:sz w:val="20"/>
          <w:szCs w:val="20"/>
        </w:rPr>
        <w:t>(no manure application) replicated three times</w:t>
      </w:r>
      <w:r w:rsidR="00D33EA7" w:rsidRPr="00B41AFC">
        <w:rPr>
          <w:rFonts w:ascii="Times New Roman" w:hAnsi="Times New Roman" w:cs="Times New Roman"/>
          <w:sz w:val="20"/>
          <w:szCs w:val="20"/>
        </w:rPr>
        <w:t>. The planting materials were</w:t>
      </w:r>
      <w:r w:rsidR="00E71F71" w:rsidRPr="00B41AFC">
        <w:rPr>
          <w:rFonts w:ascii="Times New Roman" w:hAnsi="Times New Roman" w:cs="Times New Roman"/>
          <w:sz w:val="20"/>
          <w:szCs w:val="20"/>
        </w:rPr>
        <w:t xml:space="preserve"> an improved variety of sweet potato, TIS 87/00087</w:t>
      </w:r>
      <w:r w:rsidR="00D33EA7" w:rsidRPr="00B41AFC">
        <w:rPr>
          <w:rFonts w:ascii="Times New Roman" w:hAnsi="Times New Roman" w:cs="Times New Roman"/>
          <w:sz w:val="20"/>
          <w:szCs w:val="20"/>
        </w:rPr>
        <w:t xml:space="preserve"> </w:t>
      </w:r>
      <w:proofErr w:type="gramStart"/>
      <w:r w:rsidR="00D33EA7" w:rsidRPr="00B41AFC">
        <w:rPr>
          <w:rFonts w:ascii="Times New Roman" w:hAnsi="Times New Roman" w:cs="Times New Roman"/>
          <w:sz w:val="20"/>
          <w:szCs w:val="20"/>
        </w:rPr>
        <w:t>( Pin</w:t>
      </w:r>
      <w:r w:rsidR="00E71F71" w:rsidRPr="00B41AFC">
        <w:rPr>
          <w:rFonts w:ascii="Times New Roman" w:hAnsi="Times New Roman" w:cs="Times New Roman"/>
          <w:sz w:val="20"/>
          <w:szCs w:val="20"/>
        </w:rPr>
        <w:t>k</w:t>
      </w:r>
      <w:proofErr w:type="gramEnd"/>
      <w:r w:rsidR="00E71F71" w:rsidRPr="00B41AFC">
        <w:rPr>
          <w:rFonts w:ascii="Times New Roman" w:hAnsi="Times New Roman" w:cs="Times New Roman"/>
          <w:sz w:val="20"/>
          <w:szCs w:val="20"/>
        </w:rPr>
        <w:t xml:space="preserve"> fleshed colour</w:t>
      </w:r>
      <w:r w:rsidR="00D33EA7" w:rsidRPr="00B41AFC">
        <w:rPr>
          <w:rFonts w:ascii="Times New Roman" w:hAnsi="Times New Roman" w:cs="Times New Roman"/>
          <w:sz w:val="20"/>
          <w:szCs w:val="20"/>
        </w:rPr>
        <w:t>)</w:t>
      </w:r>
      <w:r w:rsidR="00E71F71" w:rsidRPr="00B41AFC">
        <w:rPr>
          <w:rFonts w:ascii="Times New Roman" w:hAnsi="Times New Roman" w:cs="Times New Roman"/>
          <w:sz w:val="20"/>
          <w:szCs w:val="20"/>
        </w:rPr>
        <w:t xml:space="preserve">, bred </w:t>
      </w:r>
      <w:r w:rsidR="00D9326E" w:rsidRPr="00B41AFC">
        <w:rPr>
          <w:rFonts w:ascii="Times New Roman" w:hAnsi="Times New Roman" w:cs="Times New Roman"/>
          <w:sz w:val="20"/>
          <w:szCs w:val="20"/>
        </w:rPr>
        <w:t xml:space="preserve"> </w:t>
      </w:r>
      <w:r w:rsidR="00E71F71" w:rsidRPr="00B41AFC">
        <w:rPr>
          <w:rFonts w:ascii="Times New Roman" w:hAnsi="Times New Roman" w:cs="Times New Roman"/>
          <w:sz w:val="20"/>
          <w:szCs w:val="20"/>
        </w:rPr>
        <w:t>by the N</w:t>
      </w:r>
      <w:r w:rsidR="00037677" w:rsidRPr="00B41AFC">
        <w:rPr>
          <w:rFonts w:ascii="Times New Roman" w:hAnsi="Times New Roman" w:cs="Times New Roman"/>
          <w:sz w:val="20"/>
          <w:szCs w:val="20"/>
        </w:rPr>
        <w:t xml:space="preserve">RCRI, </w:t>
      </w:r>
      <w:proofErr w:type="spellStart"/>
      <w:r w:rsidR="00037677" w:rsidRPr="00B41AFC">
        <w:rPr>
          <w:rFonts w:ascii="Times New Roman" w:hAnsi="Times New Roman" w:cs="Times New Roman"/>
          <w:sz w:val="20"/>
          <w:szCs w:val="20"/>
        </w:rPr>
        <w:t>U</w:t>
      </w:r>
      <w:r w:rsidR="00D33EA7" w:rsidRPr="00B41AFC">
        <w:rPr>
          <w:rFonts w:ascii="Times New Roman" w:hAnsi="Times New Roman" w:cs="Times New Roman"/>
          <w:sz w:val="20"/>
          <w:szCs w:val="20"/>
        </w:rPr>
        <w:t>mudike</w:t>
      </w:r>
      <w:proofErr w:type="spellEnd"/>
      <w:r w:rsidR="00353561" w:rsidRPr="00B41AFC">
        <w:rPr>
          <w:rFonts w:ascii="Times New Roman" w:hAnsi="Times New Roman" w:cs="Times New Roman"/>
          <w:sz w:val="20"/>
          <w:szCs w:val="20"/>
        </w:rPr>
        <w:t>. All</w:t>
      </w:r>
      <w:r w:rsidR="00D9326E" w:rsidRPr="00B41AFC">
        <w:rPr>
          <w:rFonts w:ascii="Times New Roman" w:hAnsi="Times New Roman" w:cs="Times New Roman"/>
          <w:sz w:val="20"/>
          <w:szCs w:val="20"/>
        </w:rPr>
        <w:t xml:space="preserve"> the necessary agronomic practices</w:t>
      </w:r>
      <w:r w:rsidR="00353561" w:rsidRPr="00B41AFC">
        <w:rPr>
          <w:rFonts w:ascii="Times New Roman" w:hAnsi="Times New Roman" w:cs="Times New Roman"/>
          <w:sz w:val="20"/>
          <w:szCs w:val="20"/>
        </w:rPr>
        <w:t xml:space="preserve"> were</w:t>
      </w:r>
      <w:r w:rsidR="00C2383C" w:rsidRPr="00B41AFC">
        <w:rPr>
          <w:rFonts w:ascii="Times New Roman" w:hAnsi="Times New Roman" w:cs="Times New Roman"/>
          <w:sz w:val="20"/>
          <w:szCs w:val="20"/>
        </w:rPr>
        <w:t xml:space="preserve"> </w:t>
      </w:r>
      <w:r w:rsidR="00353561" w:rsidRPr="00B41AFC">
        <w:rPr>
          <w:rFonts w:ascii="Times New Roman" w:hAnsi="Times New Roman" w:cs="Times New Roman"/>
          <w:sz w:val="20"/>
          <w:szCs w:val="20"/>
        </w:rPr>
        <w:t>car</w:t>
      </w:r>
      <w:r w:rsidR="001A20E3" w:rsidRPr="00B41AFC">
        <w:rPr>
          <w:rFonts w:ascii="Times New Roman" w:hAnsi="Times New Roman" w:cs="Times New Roman"/>
          <w:sz w:val="20"/>
          <w:szCs w:val="20"/>
        </w:rPr>
        <w:t>ried out as required in the</w:t>
      </w:r>
      <w:r w:rsidR="00032EAF" w:rsidRPr="00B41AFC">
        <w:rPr>
          <w:rFonts w:ascii="Times New Roman" w:hAnsi="Times New Roman" w:cs="Times New Roman"/>
          <w:sz w:val="20"/>
          <w:szCs w:val="20"/>
        </w:rPr>
        <w:t xml:space="preserve"> </w:t>
      </w:r>
      <w:r w:rsidR="001A20E3" w:rsidRPr="00B41AFC">
        <w:rPr>
          <w:rFonts w:ascii="Times New Roman" w:hAnsi="Times New Roman" w:cs="Times New Roman"/>
          <w:sz w:val="20"/>
          <w:szCs w:val="20"/>
        </w:rPr>
        <w:t>trial</w:t>
      </w:r>
      <w:r w:rsidR="00353561" w:rsidRPr="00B41AFC">
        <w:rPr>
          <w:rFonts w:ascii="Times New Roman" w:hAnsi="Times New Roman" w:cs="Times New Roman"/>
          <w:sz w:val="20"/>
          <w:szCs w:val="20"/>
        </w:rPr>
        <w:t>, and data collected from six randomly</w:t>
      </w:r>
      <w:r w:rsidR="00C2383C" w:rsidRPr="00B41AFC">
        <w:rPr>
          <w:rFonts w:ascii="Times New Roman" w:hAnsi="Times New Roman" w:cs="Times New Roman"/>
          <w:sz w:val="20"/>
          <w:szCs w:val="20"/>
        </w:rPr>
        <w:t xml:space="preserve"> selected tagged plant</w:t>
      </w:r>
      <w:r w:rsidR="00353561" w:rsidRPr="00B41AFC">
        <w:rPr>
          <w:rFonts w:ascii="Times New Roman" w:hAnsi="Times New Roman" w:cs="Times New Roman"/>
          <w:sz w:val="20"/>
          <w:szCs w:val="20"/>
        </w:rPr>
        <w:t xml:space="preserve"> at </w:t>
      </w:r>
      <w:r w:rsidR="00DC5D40">
        <w:rPr>
          <w:rFonts w:ascii="Times New Roman" w:hAnsi="Times New Roman" w:cs="Times New Roman"/>
          <w:sz w:val="20"/>
          <w:szCs w:val="20"/>
        </w:rPr>
        <w:t xml:space="preserve">4,6, </w:t>
      </w:r>
      <w:proofErr w:type="gramStart"/>
      <w:r w:rsidR="00DC5D40">
        <w:rPr>
          <w:rFonts w:ascii="Times New Roman" w:hAnsi="Times New Roman" w:cs="Times New Roman"/>
          <w:sz w:val="20"/>
          <w:szCs w:val="20"/>
        </w:rPr>
        <w:t>8,and</w:t>
      </w:r>
      <w:proofErr w:type="gramEnd"/>
      <w:r w:rsidR="00DC5D40">
        <w:rPr>
          <w:rFonts w:ascii="Times New Roman" w:hAnsi="Times New Roman" w:cs="Times New Roman"/>
          <w:sz w:val="20"/>
          <w:szCs w:val="20"/>
        </w:rPr>
        <w:t xml:space="preserve"> 12WAP. The parameters </w:t>
      </w:r>
      <w:r w:rsidR="00353561" w:rsidRPr="00B41AFC">
        <w:rPr>
          <w:rFonts w:ascii="Times New Roman" w:hAnsi="Times New Roman" w:cs="Times New Roman"/>
          <w:sz w:val="20"/>
          <w:szCs w:val="20"/>
        </w:rPr>
        <w:t>consid</w:t>
      </w:r>
      <w:r w:rsidR="00DC5D40">
        <w:rPr>
          <w:rFonts w:ascii="Times New Roman" w:hAnsi="Times New Roman" w:cs="Times New Roman"/>
          <w:sz w:val="20"/>
          <w:szCs w:val="20"/>
        </w:rPr>
        <w:t>ered are</w:t>
      </w:r>
      <w:r w:rsidR="007224D2" w:rsidRPr="00B41AFC">
        <w:rPr>
          <w:rFonts w:ascii="Times New Roman" w:hAnsi="Times New Roman" w:cs="Times New Roman"/>
          <w:sz w:val="20"/>
          <w:szCs w:val="20"/>
        </w:rPr>
        <w:t xml:space="preserve"> number</w:t>
      </w:r>
      <w:r w:rsidR="00145451" w:rsidRPr="00B41AFC">
        <w:rPr>
          <w:rFonts w:ascii="Times New Roman" w:hAnsi="Times New Roman" w:cs="Times New Roman"/>
          <w:sz w:val="20"/>
          <w:szCs w:val="20"/>
        </w:rPr>
        <w:t xml:space="preserve"> and</w:t>
      </w:r>
      <w:r w:rsidR="00B6558E" w:rsidRPr="00B41AFC">
        <w:rPr>
          <w:rFonts w:ascii="Times New Roman" w:hAnsi="Times New Roman" w:cs="Times New Roman"/>
          <w:sz w:val="20"/>
          <w:szCs w:val="20"/>
        </w:rPr>
        <w:t xml:space="preserve"> weight of tubers; soil p</w:t>
      </w:r>
      <w:r w:rsidR="00353561" w:rsidRPr="00B41AFC">
        <w:rPr>
          <w:rFonts w:ascii="Times New Roman" w:hAnsi="Times New Roman" w:cs="Times New Roman"/>
          <w:sz w:val="20"/>
          <w:szCs w:val="20"/>
        </w:rPr>
        <w:t>H</w:t>
      </w:r>
      <w:r w:rsidR="00DC5D40">
        <w:rPr>
          <w:rFonts w:ascii="Times New Roman" w:hAnsi="Times New Roman" w:cs="Times New Roman"/>
          <w:sz w:val="20"/>
          <w:szCs w:val="20"/>
        </w:rPr>
        <w:t xml:space="preserve"> </w:t>
      </w:r>
      <w:r w:rsidR="00266D63">
        <w:rPr>
          <w:rFonts w:ascii="Times New Roman" w:hAnsi="Times New Roman" w:cs="Times New Roman"/>
          <w:sz w:val="20"/>
          <w:szCs w:val="20"/>
        </w:rPr>
        <w:t>(Mclean,1982)</w:t>
      </w:r>
      <w:r w:rsidR="00B665AA">
        <w:rPr>
          <w:rFonts w:ascii="Times New Roman" w:hAnsi="Times New Roman" w:cs="Times New Roman"/>
          <w:sz w:val="20"/>
          <w:szCs w:val="20"/>
        </w:rPr>
        <w:t>, organic carbon content</w:t>
      </w:r>
      <w:r w:rsidR="00353561" w:rsidRPr="00B41AFC">
        <w:rPr>
          <w:rFonts w:ascii="Times New Roman" w:hAnsi="Times New Roman" w:cs="Times New Roman"/>
          <w:sz w:val="20"/>
          <w:szCs w:val="20"/>
        </w:rPr>
        <w:t xml:space="preserve"> </w:t>
      </w:r>
      <w:r w:rsidR="00B665AA">
        <w:rPr>
          <w:rFonts w:ascii="Times New Roman" w:hAnsi="Times New Roman" w:cs="Times New Roman"/>
          <w:sz w:val="20"/>
          <w:szCs w:val="20"/>
        </w:rPr>
        <w:t>(</w:t>
      </w:r>
      <w:r w:rsidR="00353561" w:rsidRPr="00B41AFC">
        <w:rPr>
          <w:rFonts w:ascii="Times New Roman" w:hAnsi="Times New Roman" w:cs="Times New Roman"/>
          <w:sz w:val="20"/>
          <w:szCs w:val="20"/>
        </w:rPr>
        <w:t xml:space="preserve">Nelson and </w:t>
      </w:r>
      <w:proofErr w:type="spellStart"/>
      <w:r w:rsidR="00353561" w:rsidRPr="00B41AFC">
        <w:rPr>
          <w:rFonts w:ascii="Times New Roman" w:hAnsi="Times New Roman" w:cs="Times New Roman"/>
          <w:sz w:val="20"/>
          <w:szCs w:val="20"/>
        </w:rPr>
        <w:t>sommer</w:t>
      </w:r>
      <w:r w:rsidR="00C55FA0">
        <w:rPr>
          <w:rFonts w:ascii="Times New Roman" w:hAnsi="Times New Roman" w:cs="Times New Roman"/>
          <w:sz w:val="20"/>
          <w:szCs w:val="20"/>
        </w:rPr>
        <w:t>s</w:t>
      </w:r>
      <w:proofErr w:type="spellEnd"/>
      <w:r w:rsidR="00353561" w:rsidRPr="00B41AFC">
        <w:rPr>
          <w:rFonts w:ascii="Times New Roman" w:hAnsi="Times New Roman" w:cs="Times New Roman"/>
          <w:sz w:val="20"/>
          <w:szCs w:val="20"/>
        </w:rPr>
        <w:t xml:space="preserve"> 1982), total nitrogen</w:t>
      </w:r>
      <w:r w:rsidR="000766B9">
        <w:rPr>
          <w:rFonts w:ascii="Times New Roman" w:hAnsi="Times New Roman" w:cs="Times New Roman"/>
          <w:sz w:val="20"/>
          <w:szCs w:val="20"/>
        </w:rPr>
        <w:t xml:space="preserve"> with </w:t>
      </w:r>
      <w:proofErr w:type="spellStart"/>
      <w:r w:rsidR="000766B9">
        <w:rPr>
          <w:rFonts w:ascii="Times New Roman" w:hAnsi="Times New Roman" w:cs="Times New Roman"/>
          <w:sz w:val="20"/>
          <w:szCs w:val="20"/>
        </w:rPr>
        <w:t>Kjedahl</w:t>
      </w:r>
      <w:proofErr w:type="spellEnd"/>
      <w:r w:rsidR="000766B9">
        <w:rPr>
          <w:rFonts w:ascii="Times New Roman" w:hAnsi="Times New Roman" w:cs="Times New Roman"/>
          <w:sz w:val="20"/>
          <w:szCs w:val="20"/>
        </w:rPr>
        <w:t xml:space="preserve"> method, available phosphorous </w:t>
      </w:r>
      <w:proofErr w:type="gramStart"/>
      <w:r w:rsidR="006C03F0" w:rsidRPr="00B41AFC">
        <w:rPr>
          <w:rFonts w:ascii="Times New Roman" w:hAnsi="Times New Roman" w:cs="Times New Roman"/>
          <w:sz w:val="20"/>
          <w:szCs w:val="20"/>
        </w:rPr>
        <w:t>( Bray</w:t>
      </w:r>
      <w:proofErr w:type="gramEnd"/>
      <w:r w:rsidR="006C03F0" w:rsidRPr="00B41AFC">
        <w:rPr>
          <w:rFonts w:ascii="Times New Roman" w:hAnsi="Times New Roman" w:cs="Times New Roman"/>
          <w:sz w:val="20"/>
          <w:szCs w:val="20"/>
        </w:rPr>
        <w:t xml:space="preserve"> and Kurtz, 1945), </w:t>
      </w:r>
      <w:r w:rsidR="00873A0E">
        <w:rPr>
          <w:rFonts w:ascii="Times New Roman" w:hAnsi="Times New Roman" w:cs="Times New Roman"/>
          <w:sz w:val="20"/>
          <w:szCs w:val="20"/>
        </w:rPr>
        <w:t>CEC (</w:t>
      </w:r>
      <w:r w:rsidR="006C03F0" w:rsidRPr="00B41AFC">
        <w:rPr>
          <w:rFonts w:ascii="Times New Roman" w:hAnsi="Times New Roman" w:cs="Times New Roman"/>
          <w:sz w:val="20"/>
          <w:szCs w:val="20"/>
        </w:rPr>
        <w:t>cation exchange capacity</w:t>
      </w:r>
      <w:r w:rsidR="00873A0E">
        <w:rPr>
          <w:rFonts w:ascii="Times New Roman" w:hAnsi="Times New Roman" w:cs="Times New Roman"/>
          <w:sz w:val="20"/>
          <w:szCs w:val="20"/>
        </w:rPr>
        <w:t>) together with nutritional composition of the crops. D</w:t>
      </w:r>
      <w:r w:rsidR="006C03F0" w:rsidRPr="00B41AFC">
        <w:rPr>
          <w:rFonts w:ascii="Times New Roman" w:hAnsi="Times New Roman" w:cs="Times New Roman"/>
          <w:sz w:val="20"/>
          <w:szCs w:val="20"/>
        </w:rPr>
        <w:t xml:space="preserve">ata </w:t>
      </w:r>
      <w:r w:rsidR="00873A0E">
        <w:rPr>
          <w:rFonts w:ascii="Times New Roman" w:hAnsi="Times New Roman" w:cs="Times New Roman"/>
          <w:sz w:val="20"/>
          <w:szCs w:val="20"/>
        </w:rPr>
        <w:t xml:space="preserve">were </w:t>
      </w:r>
      <w:r w:rsidR="006C03F0" w:rsidRPr="00B41AFC">
        <w:rPr>
          <w:rFonts w:ascii="Times New Roman" w:hAnsi="Times New Roman" w:cs="Times New Roman"/>
          <w:sz w:val="20"/>
          <w:szCs w:val="20"/>
        </w:rPr>
        <w:t xml:space="preserve">collected </w:t>
      </w:r>
      <w:r w:rsidR="00873A0E">
        <w:rPr>
          <w:rFonts w:ascii="Times New Roman" w:hAnsi="Times New Roman" w:cs="Times New Roman"/>
          <w:sz w:val="20"/>
          <w:szCs w:val="20"/>
        </w:rPr>
        <w:t xml:space="preserve">and </w:t>
      </w:r>
      <w:r w:rsidR="006C03F0" w:rsidRPr="00B41AFC">
        <w:rPr>
          <w:rFonts w:ascii="Times New Roman" w:hAnsi="Times New Roman" w:cs="Times New Roman"/>
          <w:sz w:val="20"/>
          <w:szCs w:val="20"/>
        </w:rPr>
        <w:t xml:space="preserve">analysed </w:t>
      </w:r>
      <w:r w:rsidR="00873A0E">
        <w:rPr>
          <w:rFonts w:ascii="Times New Roman" w:hAnsi="Times New Roman" w:cs="Times New Roman"/>
          <w:sz w:val="20"/>
          <w:szCs w:val="20"/>
        </w:rPr>
        <w:t>with analysis of variance. T</w:t>
      </w:r>
      <w:r w:rsidR="006C03F0" w:rsidRPr="00B41AFC">
        <w:rPr>
          <w:rFonts w:ascii="Times New Roman" w:hAnsi="Times New Roman" w:cs="Times New Roman"/>
          <w:sz w:val="20"/>
          <w:szCs w:val="20"/>
        </w:rPr>
        <w:t xml:space="preserve">reatment means </w:t>
      </w:r>
      <w:r w:rsidR="00822181">
        <w:rPr>
          <w:rFonts w:ascii="Times New Roman" w:hAnsi="Times New Roman" w:cs="Times New Roman"/>
          <w:sz w:val="20"/>
          <w:szCs w:val="20"/>
        </w:rPr>
        <w:t xml:space="preserve">were done </w:t>
      </w:r>
      <w:r w:rsidR="00873A0E">
        <w:rPr>
          <w:rFonts w:ascii="Times New Roman" w:hAnsi="Times New Roman" w:cs="Times New Roman"/>
          <w:sz w:val="20"/>
          <w:szCs w:val="20"/>
        </w:rPr>
        <w:t xml:space="preserve">with </w:t>
      </w:r>
      <w:proofErr w:type="spellStart"/>
      <w:r w:rsidR="006C03F0" w:rsidRPr="00B41AFC">
        <w:rPr>
          <w:rFonts w:ascii="Times New Roman" w:hAnsi="Times New Roman" w:cs="Times New Roman"/>
          <w:sz w:val="20"/>
          <w:szCs w:val="20"/>
        </w:rPr>
        <w:t>Dun</w:t>
      </w:r>
      <w:r w:rsidR="00822181">
        <w:rPr>
          <w:rFonts w:ascii="Times New Roman" w:hAnsi="Times New Roman" w:cs="Times New Roman"/>
          <w:sz w:val="20"/>
          <w:szCs w:val="20"/>
        </w:rPr>
        <w:t>cans</w:t>
      </w:r>
      <w:proofErr w:type="spellEnd"/>
      <w:r w:rsidR="00822181">
        <w:rPr>
          <w:rFonts w:ascii="Times New Roman" w:hAnsi="Times New Roman" w:cs="Times New Roman"/>
          <w:sz w:val="20"/>
          <w:szCs w:val="20"/>
        </w:rPr>
        <w:t xml:space="preserve"> test at p&lt;0.05 to ascertain</w:t>
      </w:r>
      <w:r w:rsidR="006C03F0" w:rsidRPr="00B41AFC">
        <w:rPr>
          <w:rFonts w:ascii="Times New Roman" w:hAnsi="Times New Roman" w:cs="Times New Roman"/>
          <w:sz w:val="20"/>
          <w:szCs w:val="20"/>
        </w:rPr>
        <w:t xml:space="preserve"> the significance differences</w:t>
      </w:r>
      <w:r w:rsidR="002365CA">
        <w:rPr>
          <w:rFonts w:ascii="Times New Roman" w:hAnsi="Times New Roman" w:cs="Times New Roman"/>
          <w:sz w:val="20"/>
          <w:szCs w:val="20"/>
        </w:rPr>
        <w:t xml:space="preserve">. </w:t>
      </w:r>
      <w:proofErr w:type="gramStart"/>
      <w:r w:rsidR="00C55FA0">
        <w:rPr>
          <w:rFonts w:ascii="Times New Roman" w:hAnsi="Times New Roman" w:cs="Times New Roman"/>
          <w:sz w:val="20"/>
          <w:szCs w:val="20"/>
        </w:rPr>
        <w:t xml:space="preserve">( </w:t>
      </w:r>
      <w:proofErr w:type="spellStart"/>
      <w:r w:rsidR="00C55FA0">
        <w:rPr>
          <w:rFonts w:ascii="Times New Roman" w:hAnsi="Times New Roman" w:cs="Times New Roman"/>
          <w:sz w:val="20"/>
          <w:szCs w:val="20"/>
        </w:rPr>
        <w:t>Wahua</w:t>
      </w:r>
      <w:proofErr w:type="spellEnd"/>
      <w:proofErr w:type="gramEnd"/>
      <w:r w:rsidR="00C55FA0">
        <w:rPr>
          <w:rFonts w:ascii="Times New Roman" w:hAnsi="Times New Roman" w:cs="Times New Roman"/>
          <w:sz w:val="20"/>
          <w:szCs w:val="20"/>
        </w:rPr>
        <w:t xml:space="preserve"> 1991)</w:t>
      </w:r>
      <w:r w:rsidR="006C03F0" w:rsidRPr="00B41AFC">
        <w:rPr>
          <w:rFonts w:ascii="Times New Roman" w:hAnsi="Times New Roman" w:cs="Times New Roman"/>
          <w:sz w:val="20"/>
          <w:szCs w:val="20"/>
        </w:rPr>
        <w:t>.</w:t>
      </w:r>
    </w:p>
    <w:p w14:paraId="7C43E76C" w14:textId="77777777" w:rsidR="007753B4" w:rsidRPr="00B41AFC" w:rsidRDefault="007753B4" w:rsidP="00074D3F">
      <w:pPr>
        <w:spacing w:after="0" w:line="240" w:lineRule="auto"/>
        <w:jc w:val="both"/>
        <w:rPr>
          <w:rFonts w:ascii="Times New Roman" w:hAnsi="Times New Roman" w:cs="Times New Roman"/>
          <w:sz w:val="20"/>
          <w:szCs w:val="20"/>
        </w:rPr>
      </w:pPr>
    </w:p>
    <w:p w14:paraId="541209CD" w14:textId="77777777" w:rsidR="003164A9" w:rsidRDefault="00027FEA" w:rsidP="00074D3F">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 xml:space="preserve">III. </w:t>
      </w:r>
      <w:r w:rsidR="00342EEB" w:rsidRPr="00B41AFC">
        <w:rPr>
          <w:rFonts w:ascii="Times New Roman" w:hAnsi="Times New Roman" w:cs="Times New Roman"/>
          <w:b/>
          <w:sz w:val="20"/>
          <w:szCs w:val="20"/>
        </w:rPr>
        <w:t>RESULTS AND DISCUSSIONS</w:t>
      </w:r>
    </w:p>
    <w:p w14:paraId="530EE925" w14:textId="77777777" w:rsidR="007753B4" w:rsidRPr="00B41AFC" w:rsidRDefault="007753B4" w:rsidP="00074D3F">
      <w:pPr>
        <w:spacing w:after="0" w:line="240" w:lineRule="auto"/>
        <w:jc w:val="center"/>
        <w:rPr>
          <w:rFonts w:ascii="Times New Roman" w:hAnsi="Times New Roman" w:cs="Times New Roman"/>
          <w:sz w:val="20"/>
          <w:szCs w:val="20"/>
        </w:rPr>
      </w:pPr>
    </w:p>
    <w:p w14:paraId="7E130AF4" w14:textId="77777777" w:rsidR="00592CC8" w:rsidRDefault="00782DC5" w:rsidP="00074D3F">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A. </w:t>
      </w:r>
      <w:r w:rsidR="00592CC8">
        <w:rPr>
          <w:rFonts w:ascii="Times New Roman" w:hAnsi="Times New Roman" w:cs="Times New Roman"/>
          <w:sz w:val="20"/>
          <w:szCs w:val="20"/>
        </w:rPr>
        <w:t xml:space="preserve"> </w:t>
      </w:r>
      <w:r w:rsidR="00592CC8" w:rsidRPr="00592CC8">
        <w:rPr>
          <w:rFonts w:ascii="Times New Roman" w:hAnsi="Times New Roman" w:cs="Times New Roman"/>
          <w:b/>
          <w:sz w:val="20"/>
          <w:szCs w:val="20"/>
        </w:rPr>
        <w:t xml:space="preserve">Effects of NPK and Ash materials on the Soil </w:t>
      </w:r>
      <w:r w:rsidR="00592CC8">
        <w:rPr>
          <w:rFonts w:ascii="Times New Roman" w:hAnsi="Times New Roman" w:cs="Times New Roman"/>
          <w:b/>
          <w:sz w:val="20"/>
          <w:szCs w:val="20"/>
        </w:rPr>
        <w:t xml:space="preserve">physicochemical </w:t>
      </w:r>
      <w:r w:rsidR="00592CC8" w:rsidRPr="00592CC8">
        <w:rPr>
          <w:rFonts w:ascii="Times New Roman" w:hAnsi="Times New Roman" w:cs="Times New Roman"/>
          <w:b/>
          <w:sz w:val="20"/>
          <w:szCs w:val="20"/>
        </w:rPr>
        <w:t>properties</w:t>
      </w:r>
    </w:p>
    <w:p w14:paraId="3B981CAA" w14:textId="77777777" w:rsidR="00B50CDE" w:rsidRPr="00592CC8" w:rsidRDefault="00752FC2" w:rsidP="00752FC2">
      <w:pPr>
        <w:tabs>
          <w:tab w:val="left" w:pos="157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p>
    <w:p w14:paraId="5590807F" w14:textId="77777777" w:rsidR="00F156B1" w:rsidRDefault="00417EB0"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36866">
        <w:rPr>
          <w:rFonts w:ascii="Times New Roman" w:hAnsi="Times New Roman" w:cs="Times New Roman"/>
          <w:sz w:val="20"/>
          <w:szCs w:val="20"/>
        </w:rPr>
        <w:t>The s</w:t>
      </w:r>
      <w:r w:rsidR="003164A9" w:rsidRPr="00B41AFC">
        <w:rPr>
          <w:rFonts w:ascii="Times New Roman" w:hAnsi="Times New Roman" w:cs="Times New Roman"/>
          <w:sz w:val="20"/>
          <w:szCs w:val="20"/>
        </w:rPr>
        <w:t xml:space="preserve">oil physicochemical properties </w:t>
      </w:r>
      <w:r w:rsidR="00836866">
        <w:rPr>
          <w:rFonts w:ascii="Times New Roman" w:hAnsi="Times New Roman" w:cs="Times New Roman"/>
          <w:sz w:val="20"/>
          <w:szCs w:val="20"/>
        </w:rPr>
        <w:t xml:space="preserve">were presented in table 1 </w:t>
      </w:r>
      <w:r w:rsidR="00083643">
        <w:rPr>
          <w:rFonts w:ascii="Times New Roman" w:hAnsi="Times New Roman" w:cs="Times New Roman"/>
          <w:sz w:val="20"/>
          <w:szCs w:val="20"/>
        </w:rPr>
        <w:t xml:space="preserve">which showed that </w:t>
      </w:r>
      <w:r w:rsidR="003164A9" w:rsidRPr="00B41AFC">
        <w:rPr>
          <w:rFonts w:ascii="Times New Roman" w:hAnsi="Times New Roman" w:cs="Times New Roman"/>
          <w:sz w:val="20"/>
          <w:szCs w:val="20"/>
        </w:rPr>
        <w:t xml:space="preserve">soil </w:t>
      </w:r>
      <w:proofErr w:type="gramStart"/>
      <w:r w:rsidR="003164A9" w:rsidRPr="00B41AFC">
        <w:rPr>
          <w:rFonts w:ascii="Times New Roman" w:hAnsi="Times New Roman" w:cs="Times New Roman"/>
          <w:sz w:val="20"/>
          <w:szCs w:val="20"/>
        </w:rPr>
        <w:t>were</w:t>
      </w:r>
      <w:proofErr w:type="gramEnd"/>
      <w:r w:rsidR="003164A9" w:rsidRPr="00B41AFC">
        <w:rPr>
          <w:rFonts w:ascii="Times New Roman" w:hAnsi="Times New Roman" w:cs="Times New Roman"/>
          <w:sz w:val="20"/>
          <w:szCs w:val="20"/>
        </w:rPr>
        <w:t xml:space="preserve"> sandy loam, clay, s</w:t>
      </w:r>
      <w:r w:rsidR="006A47CC">
        <w:rPr>
          <w:rFonts w:ascii="Times New Roman" w:hAnsi="Times New Roman" w:cs="Times New Roman"/>
          <w:sz w:val="20"/>
          <w:szCs w:val="20"/>
        </w:rPr>
        <w:t xml:space="preserve">ilt 13% and fine sand 61%. The soil pH </w:t>
      </w:r>
      <w:r w:rsidR="00F0399A">
        <w:rPr>
          <w:rFonts w:ascii="Times New Roman" w:hAnsi="Times New Roman" w:cs="Times New Roman"/>
          <w:sz w:val="20"/>
          <w:szCs w:val="20"/>
        </w:rPr>
        <w:t>was 5.4. T</w:t>
      </w:r>
      <w:r w:rsidR="003164A9" w:rsidRPr="00B41AFC">
        <w:rPr>
          <w:rFonts w:ascii="Times New Roman" w:hAnsi="Times New Roman" w:cs="Times New Roman"/>
          <w:sz w:val="20"/>
          <w:szCs w:val="20"/>
        </w:rPr>
        <w:t>he organic carbon and total nitrogen were 0.52gkg-1 and 0.070gkg-1</w:t>
      </w:r>
      <w:r w:rsidR="00280B76">
        <w:rPr>
          <w:rFonts w:ascii="Times New Roman" w:hAnsi="Times New Roman" w:cs="Times New Roman"/>
          <w:sz w:val="20"/>
          <w:szCs w:val="20"/>
        </w:rPr>
        <w:t xml:space="preserve"> respectively. </w:t>
      </w:r>
      <w:proofErr w:type="gramStart"/>
      <w:r w:rsidR="00280B76">
        <w:rPr>
          <w:rFonts w:ascii="Times New Roman" w:hAnsi="Times New Roman" w:cs="Times New Roman"/>
          <w:sz w:val="20"/>
          <w:szCs w:val="20"/>
        </w:rPr>
        <w:t xml:space="preserve">The  </w:t>
      </w:r>
      <w:r w:rsidR="003164A9" w:rsidRPr="00B41AFC">
        <w:rPr>
          <w:rFonts w:ascii="Times New Roman" w:hAnsi="Times New Roman" w:cs="Times New Roman"/>
          <w:sz w:val="20"/>
          <w:szCs w:val="20"/>
        </w:rPr>
        <w:t>sodium</w:t>
      </w:r>
      <w:proofErr w:type="gramEnd"/>
      <w:r w:rsidR="003164A9" w:rsidRPr="00B41AFC">
        <w:rPr>
          <w:rFonts w:ascii="Times New Roman" w:hAnsi="Times New Roman" w:cs="Times New Roman"/>
          <w:sz w:val="20"/>
          <w:szCs w:val="20"/>
        </w:rPr>
        <w:t xml:space="preserve"> and potassium were </w:t>
      </w:r>
      <w:r w:rsidR="00280B76">
        <w:rPr>
          <w:rFonts w:ascii="Times New Roman" w:hAnsi="Times New Roman" w:cs="Times New Roman"/>
          <w:sz w:val="20"/>
          <w:szCs w:val="20"/>
        </w:rPr>
        <w:t xml:space="preserve">recorded to be </w:t>
      </w:r>
      <w:r w:rsidR="003164A9" w:rsidRPr="00B41AFC">
        <w:rPr>
          <w:rFonts w:ascii="Times New Roman" w:hAnsi="Times New Roman" w:cs="Times New Roman"/>
          <w:sz w:val="20"/>
          <w:szCs w:val="20"/>
        </w:rPr>
        <w:t>0.04 and</w:t>
      </w:r>
      <w:r w:rsidR="00BE77CF">
        <w:rPr>
          <w:rFonts w:ascii="Times New Roman" w:hAnsi="Times New Roman" w:cs="Times New Roman"/>
          <w:sz w:val="20"/>
          <w:szCs w:val="20"/>
        </w:rPr>
        <w:t xml:space="preserve"> 0.09cmolkg-1. C</w:t>
      </w:r>
      <w:r w:rsidR="00694078" w:rsidRPr="00B41AFC">
        <w:rPr>
          <w:rFonts w:ascii="Times New Roman" w:hAnsi="Times New Roman" w:cs="Times New Roman"/>
          <w:sz w:val="20"/>
          <w:szCs w:val="20"/>
        </w:rPr>
        <w:t>alcium</w:t>
      </w:r>
      <w:r w:rsidR="00BE77CF">
        <w:rPr>
          <w:rFonts w:ascii="Times New Roman" w:hAnsi="Times New Roman" w:cs="Times New Roman"/>
          <w:sz w:val="20"/>
          <w:szCs w:val="20"/>
        </w:rPr>
        <w:t xml:space="preserve"> and magnesium </w:t>
      </w:r>
      <w:r w:rsidR="003164A9" w:rsidRPr="00B41AFC">
        <w:rPr>
          <w:rFonts w:ascii="Times New Roman" w:hAnsi="Times New Roman" w:cs="Times New Roman"/>
          <w:sz w:val="20"/>
          <w:szCs w:val="20"/>
        </w:rPr>
        <w:t>were</w:t>
      </w:r>
      <w:r w:rsidR="00BE77CF">
        <w:rPr>
          <w:rFonts w:ascii="Times New Roman" w:hAnsi="Times New Roman" w:cs="Times New Roman"/>
          <w:sz w:val="20"/>
          <w:szCs w:val="20"/>
        </w:rPr>
        <w:t xml:space="preserve"> recorded to</w:t>
      </w:r>
      <w:r w:rsidR="00AA43AA">
        <w:rPr>
          <w:rFonts w:ascii="Times New Roman" w:hAnsi="Times New Roman" w:cs="Times New Roman"/>
          <w:sz w:val="20"/>
          <w:szCs w:val="20"/>
        </w:rPr>
        <w:t xml:space="preserve"> </w:t>
      </w:r>
      <w:r w:rsidR="00BE77CF">
        <w:rPr>
          <w:rFonts w:ascii="Times New Roman" w:hAnsi="Times New Roman" w:cs="Times New Roman"/>
          <w:sz w:val="20"/>
          <w:szCs w:val="20"/>
        </w:rPr>
        <w:t>be</w:t>
      </w:r>
      <w:r w:rsidR="003164A9" w:rsidRPr="00B41AFC">
        <w:rPr>
          <w:rFonts w:ascii="Times New Roman" w:hAnsi="Times New Roman" w:cs="Times New Roman"/>
          <w:sz w:val="20"/>
          <w:szCs w:val="20"/>
        </w:rPr>
        <w:t xml:space="preserve"> 1.</w:t>
      </w:r>
      <w:r w:rsidR="004B6C7D">
        <w:rPr>
          <w:rFonts w:ascii="Times New Roman" w:hAnsi="Times New Roman" w:cs="Times New Roman"/>
          <w:sz w:val="20"/>
          <w:szCs w:val="20"/>
        </w:rPr>
        <w:t>80 and 1.40cmolkg-1</w:t>
      </w:r>
      <w:r w:rsidR="008E1D4A" w:rsidRPr="00B41AFC">
        <w:rPr>
          <w:rFonts w:ascii="Times New Roman" w:hAnsi="Times New Roman" w:cs="Times New Roman"/>
          <w:sz w:val="20"/>
          <w:szCs w:val="20"/>
        </w:rPr>
        <w:t>.</w:t>
      </w:r>
      <w:r w:rsidR="002C0920">
        <w:rPr>
          <w:rFonts w:ascii="Times New Roman" w:hAnsi="Times New Roman" w:cs="Times New Roman"/>
          <w:sz w:val="20"/>
          <w:szCs w:val="20"/>
        </w:rPr>
        <w:t xml:space="preserve"> </w:t>
      </w:r>
      <w:r w:rsidR="007E3CBC">
        <w:rPr>
          <w:rFonts w:ascii="Times New Roman" w:hAnsi="Times New Roman" w:cs="Times New Roman"/>
          <w:sz w:val="20"/>
          <w:szCs w:val="20"/>
        </w:rPr>
        <w:t xml:space="preserve">Table 2 showed that the combination of NPK </w:t>
      </w:r>
      <w:r w:rsidR="003F3C35">
        <w:rPr>
          <w:rFonts w:ascii="Times New Roman" w:hAnsi="Times New Roman" w:cs="Times New Roman"/>
          <w:sz w:val="20"/>
          <w:szCs w:val="20"/>
        </w:rPr>
        <w:t xml:space="preserve">and ash materials indicated that there </w:t>
      </w:r>
      <w:proofErr w:type="gramStart"/>
      <w:r w:rsidR="003F3C35">
        <w:rPr>
          <w:rFonts w:ascii="Times New Roman" w:hAnsi="Times New Roman" w:cs="Times New Roman"/>
          <w:sz w:val="20"/>
          <w:szCs w:val="20"/>
        </w:rPr>
        <w:t>were</w:t>
      </w:r>
      <w:proofErr w:type="gramEnd"/>
      <w:r w:rsidR="00D92764">
        <w:rPr>
          <w:rFonts w:ascii="Times New Roman" w:hAnsi="Times New Roman" w:cs="Times New Roman"/>
          <w:sz w:val="20"/>
          <w:szCs w:val="20"/>
        </w:rPr>
        <w:t xml:space="preserve"> significant (p&lt;0.05) improvement on soil </w:t>
      </w:r>
      <w:r w:rsidR="0011560D">
        <w:rPr>
          <w:rFonts w:ascii="Times New Roman" w:hAnsi="Times New Roman" w:cs="Times New Roman"/>
          <w:sz w:val="20"/>
          <w:szCs w:val="20"/>
        </w:rPr>
        <w:t xml:space="preserve">chemical </w:t>
      </w:r>
      <w:r w:rsidR="004E5BFA">
        <w:rPr>
          <w:rFonts w:ascii="Times New Roman" w:hAnsi="Times New Roman" w:cs="Times New Roman"/>
          <w:sz w:val="20"/>
          <w:szCs w:val="20"/>
        </w:rPr>
        <w:t>properties</w:t>
      </w:r>
      <w:r w:rsidR="0054294C">
        <w:rPr>
          <w:rFonts w:ascii="Times New Roman" w:hAnsi="Times New Roman" w:cs="Times New Roman"/>
          <w:sz w:val="20"/>
          <w:szCs w:val="20"/>
        </w:rPr>
        <w:t xml:space="preserve"> </w:t>
      </w:r>
      <w:r w:rsidR="004E5BFA">
        <w:rPr>
          <w:rFonts w:ascii="Times New Roman" w:hAnsi="Times New Roman" w:cs="Times New Roman"/>
          <w:sz w:val="20"/>
          <w:szCs w:val="20"/>
        </w:rPr>
        <w:t>(</w:t>
      </w:r>
      <w:r w:rsidR="006231BE">
        <w:rPr>
          <w:rFonts w:ascii="Times New Roman" w:hAnsi="Times New Roman" w:cs="Times New Roman"/>
          <w:sz w:val="20"/>
          <w:szCs w:val="20"/>
        </w:rPr>
        <w:t>e.g.</w:t>
      </w:r>
      <w:r w:rsidR="004E5BFA">
        <w:rPr>
          <w:rFonts w:ascii="Times New Roman" w:hAnsi="Times New Roman" w:cs="Times New Roman"/>
          <w:sz w:val="20"/>
          <w:szCs w:val="20"/>
        </w:rPr>
        <w:t xml:space="preserve"> </w:t>
      </w:r>
      <w:r w:rsidR="00D92764">
        <w:rPr>
          <w:rFonts w:ascii="Times New Roman" w:hAnsi="Times New Roman" w:cs="Times New Roman"/>
          <w:sz w:val="20"/>
          <w:szCs w:val="20"/>
        </w:rPr>
        <w:t>Soil pH</w:t>
      </w:r>
      <w:r w:rsidR="004E5BFA">
        <w:rPr>
          <w:rFonts w:ascii="Times New Roman" w:hAnsi="Times New Roman" w:cs="Times New Roman"/>
          <w:sz w:val="20"/>
          <w:szCs w:val="20"/>
        </w:rPr>
        <w:t>)</w:t>
      </w:r>
      <w:r w:rsidR="002C33C8">
        <w:rPr>
          <w:rFonts w:ascii="Times New Roman" w:hAnsi="Times New Roman" w:cs="Times New Roman"/>
          <w:sz w:val="20"/>
          <w:szCs w:val="20"/>
        </w:rPr>
        <w:t xml:space="preserve"> </w:t>
      </w:r>
      <w:r w:rsidR="00D92764">
        <w:rPr>
          <w:rFonts w:ascii="Times New Roman" w:hAnsi="Times New Roman" w:cs="Times New Roman"/>
          <w:sz w:val="20"/>
          <w:szCs w:val="20"/>
        </w:rPr>
        <w:t>among the treatments.</w:t>
      </w:r>
      <w:r w:rsidR="0054294C">
        <w:rPr>
          <w:rFonts w:ascii="Times New Roman" w:hAnsi="Times New Roman" w:cs="Times New Roman"/>
          <w:sz w:val="20"/>
          <w:szCs w:val="20"/>
        </w:rPr>
        <w:t xml:space="preserve"> T</w:t>
      </w:r>
      <w:r w:rsidR="0011560D">
        <w:rPr>
          <w:rFonts w:ascii="Times New Roman" w:hAnsi="Times New Roman" w:cs="Times New Roman"/>
          <w:sz w:val="20"/>
          <w:szCs w:val="20"/>
        </w:rPr>
        <w:t>he</w:t>
      </w:r>
      <w:r w:rsidR="0054294C">
        <w:rPr>
          <w:rFonts w:ascii="Times New Roman" w:hAnsi="Times New Roman" w:cs="Times New Roman"/>
          <w:sz w:val="20"/>
          <w:szCs w:val="20"/>
        </w:rPr>
        <w:t xml:space="preserve"> results of Table 1 and </w:t>
      </w:r>
      <w:r w:rsidR="005C0150">
        <w:rPr>
          <w:rFonts w:ascii="Times New Roman" w:hAnsi="Times New Roman" w:cs="Times New Roman"/>
          <w:sz w:val="20"/>
          <w:szCs w:val="20"/>
        </w:rPr>
        <w:t xml:space="preserve">2 </w:t>
      </w:r>
      <w:r w:rsidR="0011560D">
        <w:rPr>
          <w:rFonts w:ascii="Times New Roman" w:hAnsi="Times New Roman" w:cs="Times New Roman"/>
          <w:sz w:val="20"/>
          <w:szCs w:val="20"/>
        </w:rPr>
        <w:t>showed</w:t>
      </w:r>
      <w:r w:rsidR="005C0150">
        <w:rPr>
          <w:rFonts w:ascii="Times New Roman" w:hAnsi="Times New Roman" w:cs="Times New Roman"/>
          <w:sz w:val="20"/>
          <w:szCs w:val="20"/>
        </w:rPr>
        <w:t xml:space="preserve"> that</w:t>
      </w:r>
      <w:r w:rsidR="0011560D">
        <w:rPr>
          <w:rFonts w:ascii="Times New Roman" w:hAnsi="Times New Roman" w:cs="Times New Roman"/>
          <w:sz w:val="20"/>
          <w:szCs w:val="20"/>
        </w:rPr>
        <w:t xml:space="preserve"> the influence of NPK compl</w:t>
      </w:r>
      <w:r w:rsidR="005C0150">
        <w:rPr>
          <w:rFonts w:ascii="Times New Roman" w:hAnsi="Times New Roman" w:cs="Times New Roman"/>
          <w:sz w:val="20"/>
          <w:szCs w:val="20"/>
        </w:rPr>
        <w:t xml:space="preserve">emented with ash materials gave rise to </w:t>
      </w:r>
      <w:r w:rsidR="0011560D">
        <w:rPr>
          <w:rFonts w:ascii="Times New Roman" w:hAnsi="Times New Roman" w:cs="Times New Roman"/>
          <w:sz w:val="20"/>
          <w:szCs w:val="20"/>
        </w:rPr>
        <w:t xml:space="preserve">soil pH </w:t>
      </w:r>
      <w:r w:rsidR="005C0150">
        <w:rPr>
          <w:rFonts w:ascii="Times New Roman" w:hAnsi="Times New Roman" w:cs="Times New Roman"/>
          <w:sz w:val="20"/>
          <w:szCs w:val="20"/>
        </w:rPr>
        <w:t xml:space="preserve">increase </w:t>
      </w:r>
      <w:r w:rsidR="0011560D">
        <w:rPr>
          <w:rFonts w:ascii="Times New Roman" w:hAnsi="Times New Roman" w:cs="Times New Roman"/>
          <w:sz w:val="20"/>
          <w:szCs w:val="20"/>
        </w:rPr>
        <w:t>than sole application of NPK</w:t>
      </w:r>
      <w:r w:rsidR="002A32F5">
        <w:rPr>
          <w:rFonts w:ascii="Times New Roman" w:hAnsi="Times New Roman" w:cs="Times New Roman"/>
          <w:sz w:val="20"/>
          <w:szCs w:val="20"/>
        </w:rPr>
        <w:t xml:space="preserve">. </w:t>
      </w:r>
      <w:r w:rsidR="00AF50D4">
        <w:rPr>
          <w:rFonts w:ascii="Times New Roman" w:hAnsi="Times New Roman" w:cs="Times New Roman"/>
          <w:sz w:val="20"/>
          <w:szCs w:val="20"/>
        </w:rPr>
        <w:t>The combination of synthetic fertilizer with ric</w:t>
      </w:r>
      <w:r w:rsidR="002A32F5">
        <w:rPr>
          <w:rFonts w:ascii="Times New Roman" w:hAnsi="Times New Roman" w:cs="Times New Roman"/>
          <w:sz w:val="20"/>
          <w:szCs w:val="20"/>
        </w:rPr>
        <w:t>e husk duct</w:t>
      </w:r>
      <w:r w:rsidR="0012588A">
        <w:rPr>
          <w:rFonts w:ascii="Times New Roman" w:hAnsi="Times New Roman" w:cs="Times New Roman"/>
          <w:sz w:val="20"/>
          <w:szCs w:val="20"/>
        </w:rPr>
        <w:t xml:space="preserve"> recor</w:t>
      </w:r>
      <w:r w:rsidR="00AF50D4">
        <w:rPr>
          <w:rFonts w:ascii="Times New Roman" w:hAnsi="Times New Roman" w:cs="Times New Roman"/>
          <w:sz w:val="20"/>
          <w:szCs w:val="20"/>
        </w:rPr>
        <w:t xml:space="preserve">ded a pH of 5.70 within the </w:t>
      </w:r>
      <w:r w:rsidR="002A32F5">
        <w:rPr>
          <w:rFonts w:ascii="Times New Roman" w:hAnsi="Times New Roman" w:cs="Times New Roman"/>
          <w:sz w:val="20"/>
          <w:szCs w:val="20"/>
        </w:rPr>
        <w:t xml:space="preserve">research </w:t>
      </w:r>
      <w:r w:rsidR="00AF50D4">
        <w:rPr>
          <w:rFonts w:ascii="Times New Roman" w:hAnsi="Times New Roman" w:cs="Times New Roman"/>
          <w:sz w:val="20"/>
          <w:szCs w:val="20"/>
        </w:rPr>
        <w:t>trial</w:t>
      </w:r>
      <w:r w:rsidR="001335B3">
        <w:rPr>
          <w:rFonts w:ascii="Times New Roman" w:hAnsi="Times New Roman" w:cs="Times New Roman"/>
          <w:sz w:val="20"/>
          <w:szCs w:val="20"/>
        </w:rPr>
        <w:t>. This followed by treatment with NPK and mango leaves given rise to soil</w:t>
      </w:r>
      <w:r w:rsidR="009838EB">
        <w:rPr>
          <w:rFonts w:ascii="Times New Roman" w:hAnsi="Times New Roman" w:cs="Times New Roman"/>
          <w:sz w:val="20"/>
          <w:szCs w:val="20"/>
        </w:rPr>
        <w:t xml:space="preserve"> pH of 5.60, while the least value of </w:t>
      </w:r>
      <w:r w:rsidR="001335B3">
        <w:rPr>
          <w:rFonts w:ascii="Times New Roman" w:hAnsi="Times New Roman" w:cs="Times New Roman"/>
          <w:sz w:val="20"/>
          <w:szCs w:val="20"/>
        </w:rPr>
        <w:t xml:space="preserve">soil </w:t>
      </w:r>
      <w:r w:rsidR="009838EB">
        <w:rPr>
          <w:rFonts w:ascii="Times New Roman" w:hAnsi="Times New Roman" w:cs="Times New Roman"/>
          <w:sz w:val="20"/>
          <w:szCs w:val="20"/>
        </w:rPr>
        <w:t>pH 5.20 was from the</w:t>
      </w:r>
      <w:r w:rsidR="001335B3">
        <w:rPr>
          <w:rFonts w:ascii="Times New Roman" w:hAnsi="Times New Roman" w:cs="Times New Roman"/>
          <w:sz w:val="20"/>
          <w:szCs w:val="20"/>
        </w:rPr>
        <w:t xml:space="preserve"> application of NPK sole treatments</w:t>
      </w:r>
      <w:r w:rsidR="004C0177">
        <w:rPr>
          <w:rFonts w:ascii="Times New Roman" w:hAnsi="Times New Roman" w:cs="Times New Roman"/>
          <w:sz w:val="20"/>
          <w:szCs w:val="20"/>
        </w:rPr>
        <w:t xml:space="preserve">. </w:t>
      </w:r>
      <w:r w:rsidR="00AE757D">
        <w:rPr>
          <w:rFonts w:ascii="Times New Roman" w:hAnsi="Times New Roman" w:cs="Times New Roman"/>
          <w:sz w:val="20"/>
          <w:szCs w:val="20"/>
        </w:rPr>
        <w:t>This may be attributed to liming ability</w:t>
      </w:r>
      <w:r w:rsidR="006E7215">
        <w:rPr>
          <w:rFonts w:ascii="Times New Roman" w:hAnsi="Times New Roman" w:cs="Times New Roman"/>
          <w:sz w:val="20"/>
          <w:szCs w:val="20"/>
        </w:rPr>
        <w:t xml:space="preserve"> of ash materials. </w:t>
      </w:r>
      <w:proofErr w:type="spellStart"/>
      <w:r w:rsidR="00AE757D">
        <w:rPr>
          <w:rFonts w:ascii="Times New Roman" w:hAnsi="Times New Roman" w:cs="Times New Roman"/>
          <w:sz w:val="20"/>
          <w:szCs w:val="20"/>
        </w:rPr>
        <w:t>Lombin</w:t>
      </w:r>
      <w:proofErr w:type="spellEnd"/>
      <w:r w:rsidR="00AE757D">
        <w:rPr>
          <w:rFonts w:ascii="Times New Roman" w:hAnsi="Times New Roman" w:cs="Times New Roman"/>
          <w:sz w:val="20"/>
          <w:szCs w:val="20"/>
        </w:rPr>
        <w:t xml:space="preserve"> </w:t>
      </w:r>
      <w:r w:rsidR="00AE757D" w:rsidRPr="006E7215">
        <w:rPr>
          <w:rFonts w:ascii="Times New Roman" w:hAnsi="Times New Roman" w:cs="Times New Roman"/>
          <w:i/>
          <w:sz w:val="20"/>
          <w:szCs w:val="20"/>
        </w:rPr>
        <w:t xml:space="preserve">et </w:t>
      </w:r>
      <w:proofErr w:type="gramStart"/>
      <w:r w:rsidR="00AE757D" w:rsidRPr="006E7215">
        <w:rPr>
          <w:rFonts w:ascii="Times New Roman" w:hAnsi="Times New Roman" w:cs="Times New Roman"/>
          <w:i/>
          <w:sz w:val="20"/>
          <w:szCs w:val="20"/>
        </w:rPr>
        <w:t>al</w:t>
      </w:r>
      <w:r w:rsidR="006E7215">
        <w:rPr>
          <w:rFonts w:ascii="Times New Roman" w:hAnsi="Times New Roman" w:cs="Times New Roman"/>
          <w:sz w:val="20"/>
          <w:szCs w:val="20"/>
        </w:rPr>
        <w:t>(</w:t>
      </w:r>
      <w:proofErr w:type="gramEnd"/>
      <w:r w:rsidR="006E7215">
        <w:rPr>
          <w:rFonts w:ascii="Times New Roman" w:hAnsi="Times New Roman" w:cs="Times New Roman"/>
          <w:sz w:val="20"/>
          <w:szCs w:val="20"/>
        </w:rPr>
        <w:t xml:space="preserve">1991) stated that </w:t>
      </w:r>
      <w:r w:rsidR="0076359A">
        <w:rPr>
          <w:rFonts w:ascii="Times New Roman" w:hAnsi="Times New Roman" w:cs="Times New Roman"/>
          <w:sz w:val="20"/>
          <w:szCs w:val="20"/>
        </w:rPr>
        <w:t xml:space="preserve">ash materials can influence soil </w:t>
      </w:r>
      <w:r w:rsidR="00AE757D">
        <w:rPr>
          <w:rFonts w:ascii="Times New Roman" w:hAnsi="Times New Roman" w:cs="Times New Roman"/>
          <w:sz w:val="20"/>
          <w:szCs w:val="20"/>
        </w:rPr>
        <w:t>p</w:t>
      </w:r>
      <w:r w:rsidR="006F71DE">
        <w:rPr>
          <w:rFonts w:ascii="Times New Roman" w:hAnsi="Times New Roman" w:cs="Times New Roman"/>
          <w:sz w:val="20"/>
          <w:szCs w:val="20"/>
        </w:rPr>
        <w:t>H increase from</w:t>
      </w:r>
      <w:r w:rsidR="00AE757D">
        <w:rPr>
          <w:rFonts w:ascii="Times New Roman" w:hAnsi="Times New Roman" w:cs="Times New Roman"/>
          <w:sz w:val="20"/>
          <w:szCs w:val="20"/>
        </w:rPr>
        <w:t xml:space="preserve"> 0.60 to 1.00</w:t>
      </w:r>
      <w:r w:rsidR="006E7215">
        <w:rPr>
          <w:rFonts w:ascii="Times New Roman" w:hAnsi="Times New Roman" w:cs="Times New Roman"/>
          <w:sz w:val="20"/>
          <w:szCs w:val="20"/>
        </w:rPr>
        <w:t xml:space="preserve"> un</w:t>
      </w:r>
      <w:r w:rsidR="00AE757D">
        <w:rPr>
          <w:rFonts w:ascii="Times New Roman" w:hAnsi="Times New Roman" w:cs="Times New Roman"/>
          <w:sz w:val="20"/>
          <w:szCs w:val="20"/>
        </w:rPr>
        <w:t>its in humus soils.</w:t>
      </w:r>
      <w:r w:rsidR="0011560D">
        <w:rPr>
          <w:rFonts w:ascii="Times New Roman" w:hAnsi="Times New Roman" w:cs="Times New Roman"/>
          <w:sz w:val="20"/>
          <w:szCs w:val="20"/>
        </w:rPr>
        <w:t xml:space="preserve"> </w:t>
      </w:r>
      <w:r w:rsidR="0012588A">
        <w:rPr>
          <w:rFonts w:ascii="Times New Roman" w:hAnsi="Times New Roman" w:cs="Times New Roman"/>
          <w:sz w:val="20"/>
          <w:szCs w:val="20"/>
        </w:rPr>
        <w:t>The soil organic carbon showed a significant effect d</w:t>
      </w:r>
      <w:r w:rsidR="00B62114">
        <w:rPr>
          <w:rFonts w:ascii="Times New Roman" w:hAnsi="Times New Roman" w:cs="Times New Roman"/>
          <w:sz w:val="20"/>
          <w:szCs w:val="20"/>
        </w:rPr>
        <w:t xml:space="preserve">ue to the treatments. The </w:t>
      </w:r>
      <w:r w:rsidR="0012588A">
        <w:rPr>
          <w:rFonts w:ascii="Times New Roman" w:hAnsi="Times New Roman" w:cs="Times New Roman"/>
          <w:sz w:val="20"/>
          <w:szCs w:val="20"/>
        </w:rPr>
        <w:t>treat</w:t>
      </w:r>
      <w:r w:rsidR="00B62114">
        <w:rPr>
          <w:rFonts w:ascii="Times New Roman" w:hAnsi="Times New Roman" w:cs="Times New Roman"/>
          <w:sz w:val="20"/>
          <w:szCs w:val="20"/>
        </w:rPr>
        <w:t xml:space="preserve">ment </w:t>
      </w:r>
      <w:r w:rsidR="0012588A">
        <w:rPr>
          <w:rFonts w:ascii="Times New Roman" w:hAnsi="Times New Roman" w:cs="Times New Roman"/>
          <w:sz w:val="20"/>
          <w:szCs w:val="20"/>
        </w:rPr>
        <w:t>with NPK and r</w:t>
      </w:r>
      <w:r w:rsidR="0076359A">
        <w:rPr>
          <w:rFonts w:ascii="Times New Roman" w:hAnsi="Times New Roman" w:cs="Times New Roman"/>
          <w:sz w:val="20"/>
          <w:szCs w:val="20"/>
        </w:rPr>
        <w:t xml:space="preserve">ice husk duct recorded 1.85g/kg, </w:t>
      </w:r>
      <w:proofErr w:type="gramStart"/>
      <w:r w:rsidR="0076359A">
        <w:rPr>
          <w:rFonts w:ascii="Times New Roman" w:hAnsi="Times New Roman" w:cs="Times New Roman"/>
          <w:sz w:val="20"/>
          <w:szCs w:val="20"/>
        </w:rPr>
        <w:t>and  thereby</w:t>
      </w:r>
      <w:proofErr w:type="gramEnd"/>
      <w:r w:rsidR="0076359A">
        <w:rPr>
          <w:rFonts w:ascii="Times New Roman" w:hAnsi="Times New Roman" w:cs="Times New Roman"/>
          <w:sz w:val="20"/>
          <w:szCs w:val="20"/>
        </w:rPr>
        <w:t xml:space="preserve"> </w:t>
      </w:r>
      <w:r w:rsidR="0012588A">
        <w:rPr>
          <w:rFonts w:ascii="Times New Roman" w:hAnsi="Times New Roman" w:cs="Times New Roman"/>
          <w:sz w:val="20"/>
          <w:szCs w:val="20"/>
        </w:rPr>
        <w:t>improve</w:t>
      </w:r>
      <w:r w:rsidR="00B62114">
        <w:rPr>
          <w:rFonts w:ascii="Times New Roman" w:hAnsi="Times New Roman" w:cs="Times New Roman"/>
          <w:sz w:val="20"/>
          <w:szCs w:val="20"/>
        </w:rPr>
        <w:t>d</w:t>
      </w:r>
      <w:r w:rsidR="0012588A">
        <w:rPr>
          <w:rFonts w:ascii="Times New Roman" w:hAnsi="Times New Roman" w:cs="Times New Roman"/>
          <w:sz w:val="20"/>
          <w:szCs w:val="20"/>
        </w:rPr>
        <w:t xml:space="preserve"> </w:t>
      </w:r>
      <w:r w:rsidR="0076359A">
        <w:rPr>
          <w:rFonts w:ascii="Times New Roman" w:hAnsi="Times New Roman" w:cs="Times New Roman"/>
          <w:sz w:val="20"/>
          <w:szCs w:val="20"/>
        </w:rPr>
        <w:t xml:space="preserve">soil </w:t>
      </w:r>
      <w:r w:rsidR="0012588A">
        <w:rPr>
          <w:rFonts w:ascii="Times New Roman" w:hAnsi="Times New Roman" w:cs="Times New Roman"/>
          <w:sz w:val="20"/>
          <w:szCs w:val="20"/>
        </w:rPr>
        <w:t>organic car</w:t>
      </w:r>
      <w:r w:rsidR="00111937">
        <w:rPr>
          <w:rFonts w:ascii="Times New Roman" w:hAnsi="Times New Roman" w:cs="Times New Roman"/>
          <w:sz w:val="20"/>
          <w:szCs w:val="20"/>
        </w:rPr>
        <w:t xml:space="preserve">bon </w:t>
      </w:r>
      <w:r w:rsidR="0076359A">
        <w:rPr>
          <w:rFonts w:ascii="Times New Roman" w:hAnsi="Times New Roman" w:cs="Times New Roman"/>
          <w:sz w:val="20"/>
          <w:szCs w:val="20"/>
        </w:rPr>
        <w:t xml:space="preserve">content </w:t>
      </w:r>
      <w:r w:rsidR="00111937">
        <w:rPr>
          <w:rFonts w:ascii="Times New Roman" w:hAnsi="Times New Roman" w:cs="Times New Roman"/>
          <w:sz w:val="20"/>
          <w:szCs w:val="20"/>
        </w:rPr>
        <w:t>over others</w:t>
      </w:r>
      <w:r w:rsidR="00636DF5">
        <w:rPr>
          <w:rFonts w:ascii="Times New Roman" w:hAnsi="Times New Roman" w:cs="Times New Roman"/>
          <w:sz w:val="20"/>
          <w:szCs w:val="20"/>
        </w:rPr>
        <w:t xml:space="preserve">. Soil </w:t>
      </w:r>
      <w:r w:rsidR="0012588A">
        <w:rPr>
          <w:rFonts w:ascii="Times New Roman" w:hAnsi="Times New Roman" w:cs="Times New Roman"/>
          <w:sz w:val="20"/>
          <w:szCs w:val="20"/>
        </w:rPr>
        <w:t>organic carbon</w:t>
      </w:r>
      <w:r w:rsidR="00636DF5">
        <w:rPr>
          <w:rFonts w:ascii="Times New Roman" w:hAnsi="Times New Roman" w:cs="Times New Roman"/>
          <w:sz w:val="20"/>
          <w:szCs w:val="20"/>
        </w:rPr>
        <w:t xml:space="preserve"> had the least value of </w:t>
      </w:r>
      <w:r w:rsidR="0012588A">
        <w:rPr>
          <w:rFonts w:ascii="Times New Roman" w:hAnsi="Times New Roman" w:cs="Times New Roman"/>
          <w:sz w:val="20"/>
          <w:szCs w:val="20"/>
        </w:rPr>
        <w:t>0.83g/kg</w:t>
      </w:r>
      <w:r w:rsidR="00636DF5">
        <w:rPr>
          <w:rFonts w:ascii="Times New Roman" w:hAnsi="Times New Roman" w:cs="Times New Roman"/>
          <w:sz w:val="20"/>
          <w:szCs w:val="20"/>
        </w:rPr>
        <w:t xml:space="preserve"> in </w:t>
      </w:r>
      <w:r w:rsidR="0012588A">
        <w:rPr>
          <w:rFonts w:ascii="Times New Roman" w:hAnsi="Times New Roman" w:cs="Times New Roman"/>
          <w:sz w:val="20"/>
          <w:szCs w:val="20"/>
        </w:rPr>
        <w:t xml:space="preserve">the control </w:t>
      </w:r>
      <w:r w:rsidR="00B62114">
        <w:rPr>
          <w:rFonts w:ascii="Times New Roman" w:hAnsi="Times New Roman" w:cs="Times New Roman"/>
          <w:sz w:val="20"/>
          <w:szCs w:val="20"/>
        </w:rPr>
        <w:t>treatments</w:t>
      </w:r>
      <w:r w:rsidR="0012588A">
        <w:rPr>
          <w:rFonts w:ascii="Times New Roman" w:hAnsi="Times New Roman" w:cs="Times New Roman"/>
          <w:sz w:val="20"/>
          <w:szCs w:val="20"/>
        </w:rPr>
        <w:t>.</w:t>
      </w:r>
      <w:r w:rsidR="003B2416">
        <w:rPr>
          <w:rFonts w:ascii="Times New Roman" w:hAnsi="Times New Roman" w:cs="Times New Roman"/>
          <w:sz w:val="20"/>
          <w:szCs w:val="20"/>
        </w:rPr>
        <w:t xml:space="preserve"> Total Nitrogen was significant among the</w:t>
      </w:r>
      <w:r w:rsidR="00696C07">
        <w:rPr>
          <w:rFonts w:ascii="Times New Roman" w:hAnsi="Times New Roman" w:cs="Times New Roman"/>
          <w:sz w:val="20"/>
          <w:szCs w:val="20"/>
        </w:rPr>
        <w:t xml:space="preserve"> treatments as the treatments</w:t>
      </w:r>
      <w:r w:rsidR="003B2416">
        <w:rPr>
          <w:rFonts w:ascii="Times New Roman" w:hAnsi="Times New Roman" w:cs="Times New Roman"/>
          <w:sz w:val="20"/>
          <w:szCs w:val="20"/>
        </w:rPr>
        <w:t xml:space="preserve"> with sole NPK produced the highest value of 0.17g/kg, followed by NPK and rice husk duct with a value of 0.14g/kg while least value of 0.07g/kg was from the control.</w:t>
      </w:r>
      <w:r w:rsidR="004B23AB">
        <w:rPr>
          <w:rFonts w:ascii="Times New Roman" w:hAnsi="Times New Roman" w:cs="Times New Roman"/>
          <w:sz w:val="20"/>
          <w:szCs w:val="20"/>
        </w:rPr>
        <w:t xml:space="preserve"> S</w:t>
      </w:r>
      <w:r w:rsidR="0011560D">
        <w:rPr>
          <w:rFonts w:ascii="Times New Roman" w:hAnsi="Times New Roman" w:cs="Times New Roman"/>
          <w:sz w:val="20"/>
          <w:szCs w:val="20"/>
        </w:rPr>
        <w:t xml:space="preserve">oil chemical properties </w:t>
      </w:r>
      <w:r w:rsidR="004B23AB">
        <w:rPr>
          <w:rFonts w:ascii="Times New Roman" w:hAnsi="Times New Roman" w:cs="Times New Roman"/>
          <w:sz w:val="20"/>
          <w:szCs w:val="20"/>
        </w:rPr>
        <w:t xml:space="preserve">increased with the complementary application NPK and rice husk duct, which might have occurred </w:t>
      </w:r>
      <w:r w:rsidR="0011560D">
        <w:rPr>
          <w:rFonts w:ascii="Times New Roman" w:hAnsi="Times New Roman" w:cs="Times New Roman"/>
          <w:sz w:val="20"/>
          <w:szCs w:val="20"/>
        </w:rPr>
        <w:t xml:space="preserve">due to the chemical components of rice husk duct. </w:t>
      </w:r>
      <w:proofErr w:type="spellStart"/>
      <w:proofErr w:type="gramStart"/>
      <w:r w:rsidR="0011560D">
        <w:rPr>
          <w:rFonts w:ascii="Times New Roman" w:hAnsi="Times New Roman" w:cs="Times New Roman"/>
          <w:sz w:val="20"/>
          <w:szCs w:val="20"/>
        </w:rPr>
        <w:t>Eyitalo</w:t>
      </w:r>
      <w:proofErr w:type="spellEnd"/>
      <w:r w:rsidR="0011560D">
        <w:rPr>
          <w:rFonts w:ascii="Times New Roman" w:hAnsi="Times New Roman" w:cs="Times New Roman"/>
          <w:sz w:val="20"/>
          <w:szCs w:val="20"/>
        </w:rPr>
        <w:t>(</w:t>
      </w:r>
      <w:proofErr w:type="gramEnd"/>
      <w:r w:rsidR="0011560D">
        <w:rPr>
          <w:rFonts w:ascii="Times New Roman" w:hAnsi="Times New Roman" w:cs="Times New Roman"/>
          <w:sz w:val="20"/>
          <w:szCs w:val="20"/>
        </w:rPr>
        <w:t xml:space="preserve">2009) revealed that the </w:t>
      </w:r>
      <w:r w:rsidR="0067447B">
        <w:rPr>
          <w:rFonts w:ascii="Times New Roman" w:hAnsi="Times New Roman" w:cs="Times New Roman"/>
          <w:sz w:val="20"/>
          <w:szCs w:val="20"/>
        </w:rPr>
        <w:t xml:space="preserve">complementary use </w:t>
      </w:r>
      <w:r w:rsidR="0011560D">
        <w:rPr>
          <w:rFonts w:ascii="Times New Roman" w:hAnsi="Times New Roman" w:cs="Times New Roman"/>
          <w:sz w:val="20"/>
          <w:szCs w:val="20"/>
        </w:rPr>
        <w:t>of rice husk duct</w:t>
      </w:r>
      <w:r w:rsidR="0067447B">
        <w:rPr>
          <w:rFonts w:ascii="Times New Roman" w:hAnsi="Times New Roman" w:cs="Times New Roman"/>
          <w:sz w:val="20"/>
          <w:szCs w:val="20"/>
        </w:rPr>
        <w:t xml:space="preserve"> and synthetic fertilizers could improve</w:t>
      </w:r>
      <w:r w:rsidR="0011560D">
        <w:rPr>
          <w:rFonts w:ascii="Times New Roman" w:hAnsi="Times New Roman" w:cs="Times New Roman"/>
          <w:sz w:val="20"/>
          <w:szCs w:val="20"/>
        </w:rPr>
        <w:t xml:space="preserve"> the </w:t>
      </w:r>
      <w:r w:rsidR="0067447B">
        <w:rPr>
          <w:rFonts w:ascii="Times New Roman" w:hAnsi="Times New Roman" w:cs="Times New Roman"/>
          <w:sz w:val="20"/>
          <w:szCs w:val="20"/>
        </w:rPr>
        <w:t xml:space="preserve">soil </w:t>
      </w:r>
      <w:r w:rsidR="0011560D">
        <w:rPr>
          <w:rFonts w:ascii="Times New Roman" w:hAnsi="Times New Roman" w:cs="Times New Roman"/>
          <w:sz w:val="20"/>
          <w:szCs w:val="20"/>
        </w:rPr>
        <w:t>chemical properties.</w:t>
      </w:r>
    </w:p>
    <w:p w14:paraId="239E60B4" w14:textId="77777777" w:rsidR="00B50CDE" w:rsidRDefault="00B50CDE" w:rsidP="00074D3F">
      <w:pPr>
        <w:spacing w:after="0" w:line="240" w:lineRule="auto"/>
        <w:jc w:val="both"/>
        <w:rPr>
          <w:rFonts w:ascii="Times New Roman" w:hAnsi="Times New Roman" w:cs="Times New Roman"/>
          <w:b/>
          <w:sz w:val="20"/>
          <w:szCs w:val="20"/>
        </w:rPr>
      </w:pPr>
    </w:p>
    <w:p w14:paraId="0DF0A7B2" w14:textId="77777777" w:rsidR="00B50CDE" w:rsidRDefault="00782DC5" w:rsidP="00074D3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F156B1" w:rsidRPr="00F156B1">
        <w:rPr>
          <w:rFonts w:ascii="Times New Roman" w:hAnsi="Times New Roman" w:cs="Times New Roman"/>
          <w:b/>
          <w:sz w:val="20"/>
          <w:szCs w:val="20"/>
        </w:rPr>
        <w:t>Effect of NPK and Ash materials on the yield performance of sweet potato crop.</w:t>
      </w:r>
    </w:p>
    <w:p w14:paraId="645E0405" w14:textId="77777777" w:rsidR="00F156B1" w:rsidRDefault="0021779C" w:rsidP="00074D3F">
      <w:pPr>
        <w:spacing w:after="0" w:line="240" w:lineRule="auto"/>
        <w:jc w:val="both"/>
        <w:rPr>
          <w:rFonts w:ascii="Times New Roman" w:hAnsi="Times New Roman" w:cs="Times New Roman"/>
          <w:b/>
          <w:sz w:val="20"/>
          <w:szCs w:val="20"/>
        </w:rPr>
      </w:pPr>
      <w:r w:rsidRPr="00F156B1">
        <w:rPr>
          <w:rFonts w:ascii="Times New Roman" w:hAnsi="Times New Roman" w:cs="Times New Roman"/>
          <w:b/>
          <w:sz w:val="20"/>
          <w:szCs w:val="20"/>
        </w:rPr>
        <w:t xml:space="preserve"> </w:t>
      </w:r>
    </w:p>
    <w:p w14:paraId="05CD220A" w14:textId="77777777" w:rsidR="000E51D3" w:rsidRDefault="00B50CDE"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B7559">
        <w:rPr>
          <w:rFonts w:ascii="Times New Roman" w:hAnsi="Times New Roman" w:cs="Times New Roman"/>
          <w:sz w:val="20"/>
          <w:szCs w:val="20"/>
        </w:rPr>
        <w:t>Table 3 showed the influence of NPK co</w:t>
      </w:r>
      <w:r w:rsidR="00BC00F5">
        <w:rPr>
          <w:rFonts w:ascii="Times New Roman" w:hAnsi="Times New Roman" w:cs="Times New Roman"/>
          <w:sz w:val="20"/>
          <w:szCs w:val="20"/>
        </w:rPr>
        <w:t>mplemented with Ash materials to</w:t>
      </w:r>
      <w:r w:rsidR="004B7559">
        <w:rPr>
          <w:rFonts w:ascii="Times New Roman" w:hAnsi="Times New Roman" w:cs="Times New Roman"/>
          <w:sz w:val="20"/>
          <w:szCs w:val="20"/>
        </w:rPr>
        <w:t xml:space="preserve"> the</w:t>
      </w:r>
      <w:r w:rsidR="00BC00F5">
        <w:rPr>
          <w:rFonts w:ascii="Times New Roman" w:hAnsi="Times New Roman" w:cs="Times New Roman"/>
          <w:sz w:val="20"/>
          <w:szCs w:val="20"/>
        </w:rPr>
        <w:t xml:space="preserve"> </w:t>
      </w:r>
      <w:r w:rsidR="008B3418">
        <w:rPr>
          <w:rFonts w:ascii="Times New Roman" w:hAnsi="Times New Roman" w:cs="Times New Roman"/>
          <w:sz w:val="20"/>
          <w:szCs w:val="20"/>
        </w:rPr>
        <w:t xml:space="preserve">yield performance of </w:t>
      </w:r>
      <w:r w:rsidR="004B7559">
        <w:rPr>
          <w:rFonts w:ascii="Times New Roman" w:hAnsi="Times New Roman" w:cs="Times New Roman"/>
          <w:sz w:val="20"/>
          <w:szCs w:val="20"/>
        </w:rPr>
        <w:t>sweet potato at harves</w:t>
      </w:r>
      <w:r w:rsidR="00CF05C7">
        <w:rPr>
          <w:rFonts w:ascii="Times New Roman" w:hAnsi="Times New Roman" w:cs="Times New Roman"/>
          <w:sz w:val="20"/>
          <w:szCs w:val="20"/>
        </w:rPr>
        <w:t xml:space="preserve">t. </w:t>
      </w:r>
      <w:r w:rsidR="00BC2310">
        <w:rPr>
          <w:rFonts w:ascii="Times New Roman" w:hAnsi="Times New Roman" w:cs="Times New Roman"/>
          <w:sz w:val="20"/>
          <w:szCs w:val="20"/>
        </w:rPr>
        <w:t xml:space="preserve">The table indicated that storage roots </w:t>
      </w:r>
      <w:r w:rsidR="00885B3F">
        <w:rPr>
          <w:rFonts w:ascii="Times New Roman" w:hAnsi="Times New Roman" w:cs="Times New Roman"/>
          <w:sz w:val="20"/>
          <w:szCs w:val="20"/>
        </w:rPr>
        <w:t xml:space="preserve">significantly </w:t>
      </w:r>
      <w:r w:rsidR="00BC2310">
        <w:rPr>
          <w:rFonts w:ascii="Times New Roman" w:hAnsi="Times New Roman" w:cs="Times New Roman"/>
          <w:sz w:val="20"/>
          <w:szCs w:val="20"/>
        </w:rPr>
        <w:t xml:space="preserve">increased at 62.00 when amended with NPK and rice husk duct followed by the </w:t>
      </w:r>
      <w:r w:rsidR="00885B3F">
        <w:rPr>
          <w:rFonts w:ascii="Times New Roman" w:hAnsi="Times New Roman" w:cs="Times New Roman"/>
          <w:sz w:val="20"/>
          <w:szCs w:val="20"/>
        </w:rPr>
        <w:t>treatments of NPK with</w:t>
      </w:r>
      <w:r w:rsidR="00BC2310">
        <w:rPr>
          <w:rFonts w:ascii="Times New Roman" w:hAnsi="Times New Roman" w:cs="Times New Roman"/>
          <w:sz w:val="20"/>
          <w:szCs w:val="20"/>
        </w:rPr>
        <w:t xml:space="preserve"> m</w:t>
      </w:r>
      <w:r w:rsidR="007224DF">
        <w:rPr>
          <w:rFonts w:ascii="Times New Roman" w:hAnsi="Times New Roman" w:cs="Times New Roman"/>
          <w:sz w:val="20"/>
          <w:szCs w:val="20"/>
        </w:rPr>
        <w:t>ango leave ash at</w:t>
      </w:r>
      <w:r w:rsidR="00BC2310">
        <w:rPr>
          <w:rFonts w:ascii="Times New Roman" w:hAnsi="Times New Roman" w:cs="Times New Roman"/>
          <w:sz w:val="20"/>
          <w:szCs w:val="20"/>
        </w:rPr>
        <w:t xml:space="preserve"> 35.00 while control </w:t>
      </w:r>
      <w:r w:rsidR="00BC2310">
        <w:rPr>
          <w:rFonts w:ascii="Times New Roman" w:hAnsi="Times New Roman" w:cs="Times New Roman"/>
          <w:sz w:val="20"/>
          <w:szCs w:val="20"/>
        </w:rPr>
        <w:lastRenderedPageBreak/>
        <w:t>recorded the lowest value of 20.33</w:t>
      </w:r>
      <w:r w:rsidR="006A633A">
        <w:rPr>
          <w:rFonts w:ascii="Times New Roman" w:hAnsi="Times New Roman" w:cs="Times New Roman"/>
          <w:sz w:val="20"/>
          <w:szCs w:val="20"/>
        </w:rPr>
        <w:t>.</w:t>
      </w:r>
      <w:r w:rsidR="00B16DF5">
        <w:rPr>
          <w:rFonts w:ascii="Times New Roman" w:hAnsi="Times New Roman" w:cs="Times New Roman"/>
          <w:sz w:val="20"/>
          <w:szCs w:val="20"/>
        </w:rPr>
        <w:t xml:space="preserve"> Again, the treatment effect on the weight of the storage roots indicated that there was significant different existing among the treatments </w:t>
      </w:r>
      <w:proofErr w:type="spellStart"/>
      <w:r w:rsidR="00B16DF5">
        <w:rPr>
          <w:rFonts w:ascii="Times New Roman" w:hAnsi="Times New Roman" w:cs="Times New Roman"/>
          <w:sz w:val="20"/>
          <w:szCs w:val="20"/>
        </w:rPr>
        <w:t>applied.</w:t>
      </w:r>
      <w:r w:rsidR="00AF5774">
        <w:rPr>
          <w:rFonts w:ascii="Times New Roman" w:hAnsi="Times New Roman" w:cs="Times New Roman"/>
          <w:sz w:val="20"/>
          <w:szCs w:val="20"/>
        </w:rPr>
        <w:t>NPK</w:t>
      </w:r>
      <w:proofErr w:type="spellEnd"/>
      <w:r w:rsidR="00AF5774">
        <w:rPr>
          <w:rFonts w:ascii="Times New Roman" w:hAnsi="Times New Roman" w:cs="Times New Roman"/>
          <w:sz w:val="20"/>
          <w:szCs w:val="20"/>
        </w:rPr>
        <w:t xml:space="preserve"> and Rice husk duct application recorded the highest value of 18.9t/ha followed by NPK and wood ash materials with value of 11.2t/ha while control recorded the least mean value of 6.20t/ha</w:t>
      </w:r>
      <w:r w:rsidR="00B21740">
        <w:rPr>
          <w:rFonts w:ascii="Times New Roman" w:hAnsi="Times New Roman" w:cs="Times New Roman"/>
          <w:sz w:val="20"/>
          <w:szCs w:val="20"/>
        </w:rPr>
        <w:t>.</w:t>
      </w:r>
      <w:r w:rsidR="002C0920">
        <w:rPr>
          <w:rFonts w:ascii="Times New Roman" w:hAnsi="Times New Roman" w:cs="Times New Roman"/>
          <w:sz w:val="20"/>
          <w:szCs w:val="20"/>
        </w:rPr>
        <w:t xml:space="preserve"> </w:t>
      </w:r>
      <w:r w:rsidR="000E51D3">
        <w:rPr>
          <w:rFonts w:ascii="Times New Roman" w:hAnsi="Times New Roman" w:cs="Times New Roman"/>
          <w:sz w:val="20"/>
          <w:szCs w:val="20"/>
        </w:rPr>
        <w:t>The higher values reco</w:t>
      </w:r>
      <w:r w:rsidR="00B2366A">
        <w:rPr>
          <w:rFonts w:ascii="Times New Roman" w:hAnsi="Times New Roman" w:cs="Times New Roman"/>
          <w:sz w:val="20"/>
          <w:szCs w:val="20"/>
        </w:rPr>
        <w:t>rded in the</w:t>
      </w:r>
      <w:r w:rsidR="000E51D3">
        <w:rPr>
          <w:rFonts w:ascii="Times New Roman" w:hAnsi="Times New Roman" w:cs="Times New Roman"/>
          <w:sz w:val="20"/>
          <w:szCs w:val="20"/>
        </w:rPr>
        <w:t xml:space="preserve"> storage roots </w:t>
      </w:r>
      <w:r w:rsidR="00B2366A">
        <w:rPr>
          <w:rFonts w:ascii="Times New Roman" w:hAnsi="Times New Roman" w:cs="Times New Roman"/>
          <w:sz w:val="20"/>
          <w:szCs w:val="20"/>
        </w:rPr>
        <w:t>yield were an indication that NPK c</w:t>
      </w:r>
      <w:r w:rsidR="000E51D3">
        <w:rPr>
          <w:rFonts w:ascii="Times New Roman" w:hAnsi="Times New Roman" w:cs="Times New Roman"/>
          <w:sz w:val="20"/>
          <w:szCs w:val="20"/>
        </w:rPr>
        <w:t>omplemented with rice husk duct may be due to the available mineral nutrients such as nitrogen and phosphorus in the combi</w:t>
      </w:r>
      <w:r w:rsidR="00B2366A">
        <w:rPr>
          <w:rFonts w:ascii="Times New Roman" w:hAnsi="Times New Roman" w:cs="Times New Roman"/>
          <w:sz w:val="20"/>
          <w:szCs w:val="20"/>
        </w:rPr>
        <w:t xml:space="preserve">nation. </w:t>
      </w:r>
      <w:r w:rsidR="00C55FA0">
        <w:rPr>
          <w:rFonts w:ascii="Times New Roman" w:hAnsi="Times New Roman" w:cs="Times New Roman"/>
          <w:sz w:val="20"/>
          <w:szCs w:val="20"/>
        </w:rPr>
        <w:t xml:space="preserve">Chand </w:t>
      </w:r>
      <w:r w:rsidR="00C55FA0" w:rsidRPr="00E3288E">
        <w:rPr>
          <w:rFonts w:ascii="Times New Roman" w:hAnsi="Times New Roman" w:cs="Times New Roman"/>
          <w:i/>
          <w:sz w:val="20"/>
          <w:szCs w:val="20"/>
        </w:rPr>
        <w:t xml:space="preserve">et </w:t>
      </w:r>
      <w:proofErr w:type="gramStart"/>
      <w:r w:rsidR="00C55FA0" w:rsidRPr="00E3288E">
        <w:rPr>
          <w:rFonts w:ascii="Times New Roman" w:hAnsi="Times New Roman" w:cs="Times New Roman"/>
          <w:i/>
          <w:sz w:val="20"/>
          <w:szCs w:val="20"/>
        </w:rPr>
        <w:t>al,</w:t>
      </w:r>
      <w:r w:rsidR="00C55FA0">
        <w:rPr>
          <w:rFonts w:ascii="Times New Roman" w:hAnsi="Times New Roman" w:cs="Times New Roman"/>
          <w:sz w:val="20"/>
          <w:szCs w:val="20"/>
        </w:rPr>
        <w:t>(</w:t>
      </w:r>
      <w:proofErr w:type="gramEnd"/>
      <w:r w:rsidR="00C55FA0">
        <w:rPr>
          <w:rFonts w:ascii="Times New Roman" w:hAnsi="Times New Roman" w:cs="Times New Roman"/>
          <w:sz w:val="20"/>
          <w:szCs w:val="20"/>
        </w:rPr>
        <w:t>2006</w:t>
      </w:r>
      <w:r w:rsidR="00A00F56">
        <w:rPr>
          <w:rFonts w:ascii="Times New Roman" w:hAnsi="Times New Roman" w:cs="Times New Roman"/>
          <w:sz w:val="20"/>
          <w:szCs w:val="20"/>
        </w:rPr>
        <w:t>) stated that</w:t>
      </w:r>
      <w:r w:rsidR="00C73693">
        <w:rPr>
          <w:rFonts w:ascii="Times New Roman" w:hAnsi="Times New Roman" w:cs="Times New Roman"/>
          <w:sz w:val="20"/>
          <w:szCs w:val="20"/>
        </w:rPr>
        <w:t xml:space="preserve"> combination in</w:t>
      </w:r>
      <w:r w:rsidR="000E51D3">
        <w:rPr>
          <w:rFonts w:ascii="Times New Roman" w:hAnsi="Times New Roman" w:cs="Times New Roman"/>
          <w:sz w:val="20"/>
          <w:szCs w:val="20"/>
        </w:rPr>
        <w:t xml:space="preserve"> synthetic</w:t>
      </w:r>
      <w:r w:rsidR="00C73693">
        <w:rPr>
          <w:rFonts w:ascii="Times New Roman" w:hAnsi="Times New Roman" w:cs="Times New Roman"/>
          <w:sz w:val="20"/>
          <w:szCs w:val="20"/>
        </w:rPr>
        <w:t xml:space="preserve"> fertilizer</w:t>
      </w:r>
      <w:r w:rsidR="000E51D3">
        <w:rPr>
          <w:rFonts w:ascii="Times New Roman" w:hAnsi="Times New Roman" w:cs="Times New Roman"/>
          <w:sz w:val="20"/>
          <w:szCs w:val="20"/>
        </w:rPr>
        <w:t xml:space="preserve"> </w:t>
      </w:r>
      <w:r w:rsidR="00C73693">
        <w:rPr>
          <w:rFonts w:ascii="Times New Roman" w:hAnsi="Times New Roman" w:cs="Times New Roman"/>
          <w:sz w:val="20"/>
          <w:szCs w:val="20"/>
        </w:rPr>
        <w:t xml:space="preserve">as complemented with ash materials </w:t>
      </w:r>
      <w:r w:rsidR="000E51D3">
        <w:rPr>
          <w:rFonts w:ascii="Times New Roman" w:hAnsi="Times New Roman" w:cs="Times New Roman"/>
          <w:sz w:val="20"/>
          <w:szCs w:val="20"/>
        </w:rPr>
        <w:t>promote crop growth and yield. The mixture of the two fertilizers acts as growth promoters for crop, thereby leading to abundance in storage roots of sweet potato</w:t>
      </w:r>
      <w:r w:rsidR="0088269A">
        <w:rPr>
          <w:rFonts w:ascii="Times New Roman" w:hAnsi="Times New Roman" w:cs="Times New Roman"/>
          <w:sz w:val="20"/>
          <w:szCs w:val="20"/>
        </w:rPr>
        <w:t>. A soil amended with organic fertilizers shows vigorous vegetative growth and higher yield when compared to synthetic fert</w:t>
      </w:r>
      <w:r w:rsidR="00E84F7B">
        <w:rPr>
          <w:rFonts w:ascii="Times New Roman" w:hAnsi="Times New Roman" w:cs="Times New Roman"/>
          <w:sz w:val="20"/>
          <w:szCs w:val="20"/>
        </w:rPr>
        <w:t xml:space="preserve">ilizer alone. The complementary application of ash materials with NPK fertilizers results to improved </w:t>
      </w:r>
      <w:r w:rsidR="0088269A">
        <w:rPr>
          <w:rFonts w:ascii="Times New Roman" w:hAnsi="Times New Roman" w:cs="Times New Roman"/>
          <w:sz w:val="20"/>
          <w:szCs w:val="20"/>
        </w:rPr>
        <w:t xml:space="preserve">yields </w:t>
      </w:r>
      <w:r w:rsidR="00E84F7B">
        <w:rPr>
          <w:rFonts w:ascii="Times New Roman" w:hAnsi="Times New Roman" w:cs="Times New Roman"/>
          <w:sz w:val="20"/>
          <w:szCs w:val="20"/>
        </w:rPr>
        <w:t xml:space="preserve">in </w:t>
      </w:r>
      <w:r w:rsidR="0088269A">
        <w:rPr>
          <w:rFonts w:ascii="Times New Roman" w:hAnsi="Times New Roman" w:cs="Times New Roman"/>
          <w:sz w:val="20"/>
          <w:szCs w:val="20"/>
        </w:rPr>
        <w:t>sweet potato than sole application of e</w:t>
      </w:r>
      <w:r w:rsidR="00E84F7B">
        <w:rPr>
          <w:rFonts w:ascii="Times New Roman" w:hAnsi="Times New Roman" w:cs="Times New Roman"/>
          <w:sz w:val="20"/>
          <w:szCs w:val="20"/>
        </w:rPr>
        <w:t xml:space="preserve">ach nutrient source </w:t>
      </w:r>
      <w:r w:rsidR="00D66599">
        <w:rPr>
          <w:rFonts w:ascii="Times New Roman" w:hAnsi="Times New Roman" w:cs="Times New Roman"/>
          <w:sz w:val="20"/>
          <w:szCs w:val="20"/>
        </w:rPr>
        <w:t>(</w:t>
      </w:r>
      <w:proofErr w:type="spellStart"/>
      <w:r w:rsidR="00D66599">
        <w:rPr>
          <w:rFonts w:ascii="Times New Roman" w:hAnsi="Times New Roman" w:cs="Times New Roman"/>
          <w:sz w:val="20"/>
          <w:szCs w:val="20"/>
        </w:rPr>
        <w:t>Amujoyegbe</w:t>
      </w:r>
      <w:proofErr w:type="spellEnd"/>
      <w:r w:rsidR="00D66599">
        <w:rPr>
          <w:rFonts w:ascii="Times New Roman" w:hAnsi="Times New Roman" w:cs="Times New Roman"/>
          <w:sz w:val="20"/>
          <w:szCs w:val="20"/>
        </w:rPr>
        <w:t xml:space="preserve"> et al,2007</w:t>
      </w:r>
      <w:r w:rsidR="0088269A">
        <w:rPr>
          <w:rFonts w:ascii="Times New Roman" w:hAnsi="Times New Roman" w:cs="Times New Roman"/>
          <w:sz w:val="20"/>
          <w:szCs w:val="20"/>
        </w:rPr>
        <w:t>)</w:t>
      </w:r>
      <w:r w:rsidR="00E84F7B">
        <w:rPr>
          <w:rFonts w:ascii="Times New Roman" w:hAnsi="Times New Roman" w:cs="Times New Roman"/>
          <w:sz w:val="20"/>
          <w:szCs w:val="20"/>
        </w:rPr>
        <w:t>.</w:t>
      </w:r>
    </w:p>
    <w:p w14:paraId="299F9487" w14:textId="77777777" w:rsidR="00B50CDE" w:rsidRDefault="00B50CDE" w:rsidP="00074D3F">
      <w:pPr>
        <w:spacing w:after="0" w:line="240" w:lineRule="auto"/>
        <w:jc w:val="both"/>
        <w:rPr>
          <w:rFonts w:ascii="Times New Roman" w:hAnsi="Times New Roman" w:cs="Times New Roman"/>
          <w:b/>
          <w:sz w:val="20"/>
          <w:szCs w:val="20"/>
        </w:rPr>
      </w:pPr>
    </w:p>
    <w:p w14:paraId="6A11D00A" w14:textId="77777777" w:rsidR="00290F96" w:rsidRDefault="00290F96" w:rsidP="00074D3F">
      <w:pPr>
        <w:spacing w:after="0" w:line="240" w:lineRule="auto"/>
        <w:jc w:val="both"/>
        <w:rPr>
          <w:rFonts w:ascii="Times New Roman" w:hAnsi="Times New Roman" w:cs="Times New Roman"/>
          <w:b/>
          <w:sz w:val="20"/>
          <w:szCs w:val="20"/>
        </w:rPr>
      </w:pPr>
      <w:r w:rsidRPr="00290F96">
        <w:rPr>
          <w:rFonts w:ascii="Times New Roman" w:hAnsi="Times New Roman" w:cs="Times New Roman"/>
          <w:b/>
          <w:sz w:val="20"/>
          <w:szCs w:val="20"/>
        </w:rPr>
        <w:t>C. Effect of NPK</w:t>
      </w:r>
      <w:r w:rsidR="00E85133">
        <w:rPr>
          <w:rFonts w:ascii="Times New Roman" w:hAnsi="Times New Roman" w:cs="Times New Roman"/>
          <w:b/>
          <w:sz w:val="20"/>
          <w:szCs w:val="20"/>
        </w:rPr>
        <w:t xml:space="preserve"> and</w:t>
      </w:r>
      <w:r w:rsidRPr="00290F96">
        <w:rPr>
          <w:rFonts w:ascii="Times New Roman" w:hAnsi="Times New Roman" w:cs="Times New Roman"/>
          <w:b/>
          <w:sz w:val="20"/>
          <w:szCs w:val="20"/>
        </w:rPr>
        <w:t xml:space="preserve"> Ash materials on the nutritional component of sweet potato crop</w:t>
      </w:r>
      <w:r>
        <w:rPr>
          <w:rFonts w:ascii="Times New Roman" w:hAnsi="Times New Roman" w:cs="Times New Roman"/>
          <w:b/>
          <w:sz w:val="20"/>
          <w:szCs w:val="20"/>
        </w:rPr>
        <w:t>.</w:t>
      </w:r>
    </w:p>
    <w:p w14:paraId="4866F709" w14:textId="77777777" w:rsidR="00417EB0" w:rsidRDefault="00417EB0" w:rsidP="00074D3F">
      <w:pPr>
        <w:spacing w:after="0" w:line="240" w:lineRule="auto"/>
        <w:jc w:val="both"/>
        <w:rPr>
          <w:rFonts w:ascii="Times New Roman" w:hAnsi="Times New Roman" w:cs="Times New Roman"/>
          <w:b/>
          <w:sz w:val="20"/>
          <w:szCs w:val="20"/>
        </w:rPr>
      </w:pPr>
    </w:p>
    <w:p w14:paraId="311FE139" w14:textId="77777777" w:rsidR="00BE0F0E" w:rsidRPr="0049253F" w:rsidRDefault="00417EB0" w:rsidP="0049253F">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260617" w:rsidRPr="0043260D">
        <w:rPr>
          <w:rFonts w:ascii="Times New Roman" w:hAnsi="Times New Roman" w:cs="Times New Roman"/>
          <w:sz w:val="20"/>
          <w:szCs w:val="20"/>
        </w:rPr>
        <w:t>Table 4. showed that the synthetic fertilizer combined wit</w:t>
      </w:r>
      <w:r w:rsidR="00920001">
        <w:rPr>
          <w:rFonts w:ascii="Times New Roman" w:hAnsi="Times New Roman" w:cs="Times New Roman"/>
          <w:sz w:val="20"/>
          <w:szCs w:val="20"/>
        </w:rPr>
        <w:t>h ash materials</w:t>
      </w:r>
      <w:r w:rsidR="006306A9">
        <w:rPr>
          <w:rFonts w:ascii="Times New Roman" w:hAnsi="Times New Roman" w:cs="Times New Roman"/>
          <w:sz w:val="20"/>
          <w:szCs w:val="20"/>
        </w:rPr>
        <w:t xml:space="preserve"> could affect </w:t>
      </w:r>
      <w:r w:rsidR="00260617" w:rsidRPr="0043260D">
        <w:rPr>
          <w:rFonts w:ascii="Times New Roman" w:hAnsi="Times New Roman" w:cs="Times New Roman"/>
          <w:sz w:val="20"/>
          <w:szCs w:val="20"/>
        </w:rPr>
        <w:t>the</w:t>
      </w:r>
      <w:r w:rsidR="006306A9">
        <w:rPr>
          <w:rFonts w:ascii="Times New Roman" w:hAnsi="Times New Roman" w:cs="Times New Roman"/>
          <w:sz w:val="20"/>
          <w:szCs w:val="20"/>
        </w:rPr>
        <w:t xml:space="preserve"> nutritional component </w:t>
      </w:r>
      <w:r w:rsidR="00260617" w:rsidRPr="0043260D">
        <w:rPr>
          <w:rFonts w:ascii="Times New Roman" w:hAnsi="Times New Roman" w:cs="Times New Roman"/>
          <w:sz w:val="20"/>
          <w:szCs w:val="20"/>
        </w:rPr>
        <w:t>of sweet potato.</w:t>
      </w:r>
      <w:r w:rsidR="0013618D">
        <w:rPr>
          <w:rFonts w:ascii="Times New Roman" w:hAnsi="Times New Roman" w:cs="Times New Roman"/>
          <w:sz w:val="20"/>
          <w:szCs w:val="20"/>
        </w:rPr>
        <w:t xml:space="preserve"> R</w:t>
      </w:r>
      <w:r w:rsidR="00A235EB">
        <w:rPr>
          <w:rFonts w:ascii="Times New Roman" w:hAnsi="Times New Roman" w:cs="Times New Roman"/>
          <w:sz w:val="20"/>
          <w:szCs w:val="20"/>
        </w:rPr>
        <w:t xml:space="preserve">esults revealed that </w:t>
      </w:r>
      <w:r w:rsidR="000D2689">
        <w:rPr>
          <w:rFonts w:ascii="Times New Roman" w:hAnsi="Times New Roman" w:cs="Times New Roman"/>
          <w:sz w:val="20"/>
          <w:szCs w:val="20"/>
        </w:rPr>
        <w:t xml:space="preserve">the </w:t>
      </w:r>
      <w:r w:rsidR="00BE00AD" w:rsidRPr="0043260D">
        <w:rPr>
          <w:rFonts w:ascii="Times New Roman" w:hAnsi="Times New Roman" w:cs="Times New Roman"/>
          <w:sz w:val="20"/>
          <w:szCs w:val="20"/>
        </w:rPr>
        <w:t xml:space="preserve">moisture content </w:t>
      </w:r>
      <w:proofErr w:type="gramStart"/>
      <w:r w:rsidR="00BE00AD" w:rsidRPr="0043260D">
        <w:rPr>
          <w:rFonts w:ascii="Times New Roman" w:hAnsi="Times New Roman" w:cs="Times New Roman"/>
          <w:sz w:val="20"/>
          <w:szCs w:val="20"/>
        </w:rPr>
        <w:t>incr</w:t>
      </w:r>
      <w:r w:rsidR="00A235EB">
        <w:rPr>
          <w:rFonts w:ascii="Times New Roman" w:hAnsi="Times New Roman" w:cs="Times New Roman"/>
          <w:sz w:val="20"/>
          <w:szCs w:val="20"/>
        </w:rPr>
        <w:t>eased  from</w:t>
      </w:r>
      <w:proofErr w:type="gramEnd"/>
      <w:r w:rsidR="00A235EB">
        <w:rPr>
          <w:rFonts w:ascii="Times New Roman" w:hAnsi="Times New Roman" w:cs="Times New Roman"/>
          <w:sz w:val="20"/>
          <w:szCs w:val="20"/>
        </w:rPr>
        <w:t xml:space="preserve"> 70.50 to 73.50 on the application of NPK </w:t>
      </w:r>
      <w:r w:rsidR="00BE00AD" w:rsidRPr="0043260D">
        <w:rPr>
          <w:rFonts w:ascii="Times New Roman" w:hAnsi="Times New Roman" w:cs="Times New Roman"/>
          <w:sz w:val="20"/>
          <w:szCs w:val="20"/>
        </w:rPr>
        <w:t>combined with rice husk duct. The same trend happened with NPK and wood ash</w:t>
      </w:r>
      <w:r w:rsidR="000D2689">
        <w:rPr>
          <w:rFonts w:ascii="Times New Roman" w:hAnsi="Times New Roman" w:cs="Times New Roman"/>
          <w:sz w:val="20"/>
          <w:szCs w:val="20"/>
        </w:rPr>
        <w:t xml:space="preserve"> which gave 73.20. </w:t>
      </w:r>
      <w:proofErr w:type="spellStart"/>
      <w:r w:rsidR="00BE00AD" w:rsidRPr="0043260D">
        <w:rPr>
          <w:rFonts w:ascii="Times New Roman" w:hAnsi="Times New Roman" w:cs="Times New Roman"/>
          <w:sz w:val="20"/>
          <w:szCs w:val="20"/>
        </w:rPr>
        <w:t>Endrias</w:t>
      </w:r>
      <w:proofErr w:type="spellEnd"/>
      <w:r w:rsidR="00BE00AD" w:rsidRPr="0043260D">
        <w:rPr>
          <w:rFonts w:ascii="Times New Roman" w:hAnsi="Times New Roman" w:cs="Times New Roman"/>
          <w:sz w:val="20"/>
          <w:szCs w:val="20"/>
        </w:rPr>
        <w:t xml:space="preserve"> </w:t>
      </w:r>
      <w:proofErr w:type="gramStart"/>
      <w:r w:rsidR="00BE00AD" w:rsidRPr="0043260D">
        <w:rPr>
          <w:rFonts w:ascii="Times New Roman" w:hAnsi="Times New Roman" w:cs="Times New Roman"/>
          <w:i/>
          <w:sz w:val="20"/>
          <w:szCs w:val="20"/>
        </w:rPr>
        <w:t>et al</w:t>
      </w:r>
      <w:r w:rsidR="000D2689">
        <w:rPr>
          <w:rFonts w:ascii="Times New Roman" w:hAnsi="Times New Roman" w:cs="Times New Roman"/>
          <w:sz w:val="20"/>
          <w:szCs w:val="20"/>
        </w:rPr>
        <w:t>.(</w:t>
      </w:r>
      <w:proofErr w:type="gramEnd"/>
      <w:r w:rsidR="000D2689">
        <w:rPr>
          <w:rFonts w:ascii="Times New Roman" w:hAnsi="Times New Roman" w:cs="Times New Roman"/>
          <w:sz w:val="20"/>
          <w:szCs w:val="20"/>
        </w:rPr>
        <w:t xml:space="preserve">2016) stated that </w:t>
      </w:r>
      <w:r w:rsidR="0043260D" w:rsidRPr="0043260D">
        <w:rPr>
          <w:rFonts w:ascii="Times New Roman" w:hAnsi="Times New Roman" w:cs="Times New Roman"/>
          <w:sz w:val="20"/>
          <w:szCs w:val="20"/>
        </w:rPr>
        <w:t>t</w:t>
      </w:r>
      <w:r w:rsidR="00BE00AD" w:rsidRPr="0043260D">
        <w:rPr>
          <w:rFonts w:ascii="Times New Roman" w:hAnsi="Times New Roman" w:cs="Times New Roman"/>
          <w:sz w:val="20"/>
          <w:szCs w:val="20"/>
        </w:rPr>
        <w:t>he moisture content of orange- fleshed</w:t>
      </w:r>
      <w:r w:rsidR="000D2689">
        <w:rPr>
          <w:rFonts w:ascii="Times New Roman" w:hAnsi="Times New Roman" w:cs="Times New Roman"/>
          <w:sz w:val="20"/>
          <w:szCs w:val="20"/>
        </w:rPr>
        <w:t xml:space="preserve"> sweet potato had</w:t>
      </w:r>
      <w:r w:rsidR="00BE00AD" w:rsidRPr="0043260D">
        <w:rPr>
          <w:rFonts w:ascii="Times New Roman" w:hAnsi="Times New Roman" w:cs="Times New Roman"/>
          <w:sz w:val="20"/>
          <w:szCs w:val="20"/>
        </w:rPr>
        <w:t xml:space="preserve"> variation</w:t>
      </w:r>
      <w:r w:rsidR="000D2689">
        <w:rPr>
          <w:rFonts w:ascii="Times New Roman" w:hAnsi="Times New Roman" w:cs="Times New Roman"/>
          <w:sz w:val="20"/>
          <w:szCs w:val="20"/>
        </w:rPr>
        <w:t>s</w:t>
      </w:r>
      <w:r w:rsidR="00BE00AD" w:rsidRPr="0043260D">
        <w:rPr>
          <w:rFonts w:ascii="Times New Roman" w:hAnsi="Times New Roman" w:cs="Times New Roman"/>
          <w:sz w:val="20"/>
          <w:szCs w:val="20"/>
        </w:rPr>
        <w:t xml:space="preserve">, </w:t>
      </w:r>
      <w:r w:rsidR="000D2689">
        <w:rPr>
          <w:rFonts w:ascii="Times New Roman" w:hAnsi="Times New Roman" w:cs="Times New Roman"/>
          <w:sz w:val="20"/>
          <w:szCs w:val="20"/>
        </w:rPr>
        <w:t>and they might</w:t>
      </w:r>
      <w:r w:rsidR="00BE00AD" w:rsidRPr="0043260D">
        <w:rPr>
          <w:rFonts w:ascii="Times New Roman" w:hAnsi="Times New Roman" w:cs="Times New Roman"/>
          <w:sz w:val="20"/>
          <w:szCs w:val="20"/>
        </w:rPr>
        <w:t xml:space="preserve"> be </w:t>
      </w:r>
      <w:r w:rsidR="00BA0004">
        <w:rPr>
          <w:rFonts w:ascii="Times New Roman" w:hAnsi="Times New Roman" w:cs="Times New Roman"/>
          <w:sz w:val="20"/>
          <w:szCs w:val="20"/>
        </w:rPr>
        <w:t xml:space="preserve">attributed to </w:t>
      </w:r>
      <w:r w:rsidR="00BE00AD" w:rsidRPr="0043260D">
        <w:rPr>
          <w:rFonts w:ascii="Times New Roman" w:hAnsi="Times New Roman" w:cs="Times New Roman"/>
          <w:sz w:val="20"/>
          <w:szCs w:val="20"/>
        </w:rPr>
        <w:t>the</w:t>
      </w:r>
      <w:r w:rsidR="00BA0004">
        <w:rPr>
          <w:rFonts w:ascii="Times New Roman" w:hAnsi="Times New Roman" w:cs="Times New Roman"/>
          <w:sz w:val="20"/>
          <w:szCs w:val="20"/>
        </w:rPr>
        <w:t xml:space="preserve"> variety diversities</w:t>
      </w:r>
      <w:r w:rsidR="00BE00AD" w:rsidRPr="0043260D">
        <w:rPr>
          <w:rFonts w:ascii="Times New Roman" w:hAnsi="Times New Roman" w:cs="Times New Roman"/>
          <w:sz w:val="20"/>
          <w:szCs w:val="20"/>
        </w:rPr>
        <w:t xml:space="preserve">, </w:t>
      </w:r>
      <w:proofErr w:type="spellStart"/>
      <w:r w:rsidR="00BE00AD" w:rsidRPr="0043260D">
        <w:rPr>
          <w:rFonts w:ascii="Times New Roman" w:hAnsi="Times New Roman" w:cs="Times New Roman"/>
          <w:sz w:val="20"/>
          <w:szCs w:val="20"/>
        </w:rPr>
        <w:t>agro</w:t>
      </w:r>
      <w:proofErr w:type="spellEnd"/>
      <w:r w:rsidR="00BE00AD" w:rsidRPr="0043260D">
        <w:rPr>
          <w:rFonts w:ascii="Times New Roman" w:hAnsi="Times New Roman" w:cs="Times New Roman"/>
          <w:sz w:val="20"/>
          <w:szCs w:val="20"/>
        </w:rPr>
        <w:t>-cli</w:t>
      </w:r>
      <w:r w:rsidR="00BA0004">
        <w:rPr>
          <w:rFonts w:ascii="Times New Roman" w:hAnsi="Times New Roman" w:cs="Times New Roman"/>
          <w:sz w:val="20"/>
          <w:szCs w:val="20"/>
        </w:rPr>
        <w:t>matic conditions and agricultural</w:t>
      </w:r>
      <w:r w:rsidR="00BE00AD" w:rsidRPr="0043260D">
        <w:rPr>
          <w:rFonts w:ascii="Times New Roman" w:hAnsi="Times New Roman" w:cs="Times New Roman"/>
          <w:sz w:val="20"/>
          <w:szCs w:val="20"/>
        </w:rPr>
        <w:t xml:space="preserve"> </w:t>
      </w:r>
      <w:r w:rsidR="00BA0004">
        <w:rPr>
          <w:rFonts w:ascii="Times New Roman" w:hAnsi="Times New Roman" w:cs="Times New Roman"/>
          <w:sz w:val="20"/>
          <w:szCs w:val="20"/>
        </w:rPr>
        <w:t xml:space="preserve">management </w:t>
      </w:r>
      <w:r w:rsidR="00BE00AD" w:rsidRPr="0043260D">
        <w:rPr>
          <w:rFonts w:ascii="Times New Roman" w:hAnsi="Times New Roman" w:cs="Times New Roman"/>
          <w:sz w:val="20"/>
          <w:szCs w:val="20"/>
        </w:rPr>
        <w:t>practices.</w:t>
      </w:r>
      <w:r w:rsidR="00170C25">
        <w:rPr>
          <w:rFonts w:ascii="Times New Roman" w:hAnsi="Times New Roman" w:cs="Times New Roman"/>
          <w:sz w:val="20"/>
          <w:szCs w:val="20"/>
        </w:rPr>
        <w:t xml:space="preserve"> O</w:t>
      </w:r>
      <w:r w:rsidR="00FB5D52">
        <w:rPr>
          <w:rFonts w:ascii="Times New Roman" w:hAnsi="Times New Roman" w:cs="Times New Roman"/>
          <w:sz w:val="20"/>
          <w:szCs w:val="20"/>
        </w:rPr>
        <w:t>range-</w:t>
      </w:r>
      <w:r w:rsidR="0043260D" w:rsidRPr="0043260D">
        <w:rPr>
          <w:rFonts w:ascii="Times New Roman" w:hAnsi="Times New Roman" w:cs="Times New Roman"/>
          <w:sz w:val="20"/>
          <w:szCs w:val="20"/>
        </w:rPr>
        <w:t xml:space="preserve">fleshed sweet potato flour </w:t>
      </w:r>
      <w:r w:rsidR="00170C25">
        <w:rPr>
          <w:rFonts w:ascii="Times New Roman" w:hAnsi="Times New Roman" w:cs="Times New Roman"/>
          <w:sz w:val="20"/>
          <w:szCs w:val="20"/>
        </w:rPr>
        <w:t xml:space="preserve">maintained its </w:t>
      </w:r>
      <w:r w:rsidR="0043260D" w:rsidRPr="0043260D">
        <w:rPr>
          <w:rFonts w:ascii="Times New Roman" w:hAnsi="Times New Roman" w:cs="Times New Roman"/>
          <w:sz w:val="20"/>
          <w:szCs w:val="20"/>
        </w:rPr>
        <w:t>long shelf life</w:t>
      </w:r>
      <w:r w:rsidR="00170C25">
        <w:rPr>
          <w:rFonts w:ascii="Times New Roman" w:hAnsi="Times New Roman" w:cs="Times New Roman"/>
          <w:sz w:val="20"/>
          <w:szCs w:val="20"/>
        </w:rPr>
        <w:t xml:space="preserve"> when moisture content is low</w:t>
      </w:r>
      <w:r w:rsidR="0043260D" w:rsidRPr="0043260D">
        <w:rPr>
          <w:rFonts w:ascii="Times New Roman" w:hAnsi="Times New Roman" w:cs="Times New Roman"/>
          <w:sz w:val="20"/>
          <w:szCs w:val="20"/>
        </w:rPr>
        <w:t>.</w:t>
      </w:r>
      <w:r w:rsidR="00CD5965">
        <w:rPr>
          <w:rFonts w:ascii="Times New Roman" w:hAnsi="Times New Roman" w:cs="Times New Roman"/>
          <w:sz w:val="20"/>
          <w:szCs w:val="20"/>
        </w:rPr>
        <w:t xml:space="preserve"> </w:t>
      </w:r>
      <w:r w:rsidR="0043260D">
        <w:rPr>
          <w:rFonts w:ascii="Times New Roman" w:hAnsi="Times New Roman" w:cs="Times New Roman"/>
          <w:sz w:val="20"/>
          <w:szCs w:val="20"/>
        </w:rPr>
        <w:t>Dry matter content improves significantly as the inorganic fertilizer were combined with organic fertiliser. The results indicated that the dry matter content increased from 30.50 to 34.50 as NPK was combined with rice husk duct.</w:t>
      </w:r>
      <w:r w:rsidR="0049253F">
        <w:rPr>
          <w:rFonts w:ascii="Times New Roman" w:hAnsi="Times New Roman" w:cs="Times New Roman"/>
          <w:sz w:val="20"/>
          <w:szCs w:val="20"/>
        </w:rPr>
        <w:t xml:space="preserve"> </w:t>
      </w:r>
      <w:r w:rsidR="00425169" w:rsidRPr="0049253F">
        <w:rPr>
          <w:rFonts w:ascii="Times New Roman" w:hAnsi="Times New Roman" w:cs="Times New Roman"/>
          <w:sz w:val="20"/>
          <w:szCs w:val="20"/>
        </w:rPr>
        <w:t xml:space="preserve">Protein, crude Ash, crude fibre, Fats, </w:t>
      </w:r>
      <w:r w:rsidR="0043260D" w:rsidRPr="0049253F">
        <w:rPr>
          <w:rFonts w:ascii="Times New Roman" w:hAnsi="Times New Roman" w:cs="Times New Roman"/>
          <w:sz w:val="20"/>
          <w:szCs w:val="20"/>
        </w:rPr>
        <w:t>starch and energy content of sweet potato increased significantly when NPK fertilizer</w:t>
      </w:r>
      <w:r w:rsidR="00425169" w:rsidRPr="0049253F">
        <w:rPr>
          <w:rFonts w:ascii="Times New Roman" w:hAnsi="Times New Roman" w:cs="Times New Roman"/>
          <w:sz w:val="20"/>
          <w:szCs w:val="20"/>
        </w:rPr>
        <w:t xml:space="preserve"> was combined with organic fertil</w:t>
      </w:r>
      <w:r w:rsidR="00FF3269" w:rsidRPr="0049253F">
        <w:rPr>
          <w:rFonts w:ascii="Times New Roman" w:hAnsi="Times New Roman" w:cs="Times New Roman"/>
          <w:sz w:val="20"/>
          <w:szCs w:val="20"/>
        </w:rPr>
        <w:t xml:space="preserve">izer. Mohammad </w:t>
      </w:r>
      <w:r w:rsidR="00FF3269" w:rsidRPr="0049253F">
        <w:rPr>
          <w:rFonts w:ascii="Times New Roman" w:hAnsi="Times New Roman" w:cs="Times New Roman"/>
          <w:i/>
          <w:sz w:val="20"/>
          <w:szCs w:val="20"/>
        </w:rPr>
        <w:t>et al</w:t>
      </w:r>
      <w:r w:rsidR="00FF3269" w:rsidRPr="0049253F">
        <w:rPr>
          <w:rFonts w:ascii="Times New Roman" w:hAnsi="Times New Roman" w:cs="Times New Roman"/>
          <w:sz w:val="20"/>
          <w:szCs w:val="20"/>
        </w:rPr>
        <w:t>.,</w:t>
      </w:r>
      <w:r w:rsidR="00FB0717" w:rsidRPr="0049253F">
        <w:rPr>
          <w:rFonts w:ascii="Times New Roman" w:hAnsi="Times New Roman" w:cs="Times New Roman"/>
          <w:sz w:val="20"/>
          <w:szCs w:val="20"/>
        </w:rPr>
        <w:t>(</w:t>
      </w:r>
      <w:hyperlink r:id="rId7" w:anchor="fsn31063-bib-0138" w:history="1">
        <w:r w:rsidR="00FF3269" w:rsidRPr="0049253F">
          <w:rPr>
            <w:rStyle w:val="Hyperlink"/>
            <w:rFonts w:ascii="Times New Roman" w:hAnsi="Times New Roman" w:cs="Times New Roman"/>
            <w:color w:val="auto"/>
            <w:sz w:val="20"/>
            <w:szCs w:val="20"/>
            <w:u w:val="none"/>
          </w:rPr>
          <w:t>2016</w:t>
        </w:r>
      </w:hyperlink>
      <w:r w:rsidR="00FB0717" w:rsidRPr="0049253F">
        <w:rPr>
          <w:rFonts w:ascii="Times New Roman" w:hAnsi="Times New Roman" w:cs="Times New Roman"/>
          <w:sz w:val="20"/>
          <w:szCs w:val="20"/>
        </w:rPr>
        <w:t>)</w:t>
      </w:r>
      <w:r w:rsidR="00FF3269" w:rsidRPr="0049253F">
        <w:rPr>
          <w:rFonts w:ascii="Times New Roman" w:hAnsi="Times New Roman" w:cs="Times New Roman"/>
          <w:sz w:val="20"/>
          <w:szCs w:val="20"/>
        </w:rPr>
        <w:t xml:space="preserve"> stated that the </w:t>
      </w:r>
      <w:r w:rsidR="00FB0717" w:rsidRPr="0049253F">
        <w:rPr>
          <w:rFonts w:ascii="Times New Roman" w:hAnsi="Times New Roman" w:cs="Times New Roman"/>
          <w:sz w:val="20"/>
          <w:szCs w:val="20"/>
        </w:rPr>
        <w:t xml:space="preserve">sweet potato </w:t>
      </w:r>
      <w:r w:rsidR="00FF3269" w:rsidRPr="0049253F">
        <w:rPr>
          <w:rFonts w:ascii="Times New Roman" w:hAnsi="Times New Roman" w:cs="Times New Roman"/>
          <w:sz w:val="20"/>
          <w:szCs w:val="20"/>
        </w:rPr>
        <w:t>p</w:t>
      </w:r>
      <w:r w:rsidR="00FB0717" w:rsidRPr="0049253F">
        <w:rPr>
          <w:rFonts w:ascii="Times New Roman" w:hAnsi="Times New Roman" w:cs="Times New Roman"/>
          <w:sz w:val="20"/>
          <w:szCs w:val="20"/>
        </w:rPr>
        <w:t xml:space="preserve">rotein content was </w:t>
      </w:r>
      <w:r w:rsidR="001C6FEB" w:rsidRPr="0049253F">
        <w:rPr>
          <w:rFonts w:ascii="Times New Roman" w:hAnsi="Times New Roman" w:cs="Times New Roman"/>
          <w:sz w:val="20"/>
          <w:szCs w:val="20"/>
        </w:rPr>
        <w:t>range</w:t>
      </w:r>
      <w:r w:rsidR="00FB0717" w:rsidRPr="0049253F">
        <w:rPr>
          <w:rFonts w:ascii="Times New Roman" w:hAnsi="Times New Roman" w:cs="Times New Roman"/>
          <w:sz w:val="20"/>
          <w:szCs w:val="20"/>
        </w:rPr>
        <w:t xml:space="preserve">d from </w:t>
      </w:r>
      <w:r w:rsidR="001C6FEB" w:rsidRPr="0049253F">
        <w:rPr>
          <w:rFonts w:ascii="Times New Roman" w:hAnsi="Times New Roman" w:cs="Times New Roman"/>
          <w:sz w:val="20"/>
          <w:szCs w:val="20"/>
        </w:rPr>
        <w:t>1.91% to 5.83%</w:t>
      </w:r>
      <w:r w:rsidR="003D00DD" w:rsidRPr="0049253F">
        <w:rPr>
          <w:rFonts w:ascii="Times New Roman" w:hAnsi="Times New Roman" w:cs="Times New Roman"/>
          <w:sz w:val="20"/>
          <w:szCs w:val="20"/>
        </w:rPr>
        <w:t xml:space="preserve">. Crude fiber </w:t>
      </w:r>
      <w:r w:rsidR="001C6FEB" w:rsidRPr="0049253F">
        <w:rPr>
          <w:rFonts w:ascii="Times New Roman" w:hAnsi="Times New Roman" w:cs="Times New Roman"/>
          <w:sz w:val="20"/>
          <w:szCs w:val="20"/>
        </w:rPr>
        <w:t>play</w:t>
      </w:r>
      <w:r w:rsidR="003D00DD" w:rsidRPr="0049253F">
        <w:rPr>
          <w:rFonts w:ascii="Times New Roman" w:hAnsi="Times New Roman" w:cs="Times New Roman"/>
          <w:sz w:val="20"/>
          <w:szCs w:val="20"/>
        </w:rPr>
        <w:t xml:space="preserve">ed an important </w:t>
      </w:r>
      <w:r w:rsidR="001C6FEB" w:rsidRPr="0049253F">
        <w:rPr>
          <w:rFonts w:ascii="Times New Roman" w:hAnsi="Times New Roman" w:cs="Times New Roman"/>
          <w:sz w:val="20"/>
          <w:szCs w:val="20"/>
        </w:rPr>
        <w:t xml:space="preserve">role in </w:t>
      </w:r>
      <w:r w:rsidR="003D00DD" w:rsidRPr="0049253F">
        <w:rPr>
          <w:rFonts w:ascii="Times New Roman" w:hAnsi="Times New Roman" w:cs="Times New Roman"/>
          <w:sz w:val="20"/>
          <w:szCs w:val="20"/>
        </w:rPr>
        <w:t xml:space="preserve">reduction of </w:t>
      </w:r>
      <w:r w:rsidR="00351576" w:rsidRPr="0049253F">
        <w:rPr>
          <w:rFonts w:ascii="Times New Roman" w:hAnsi="Times New Roman" w:cs="Times New Roman"/>
          <w:sz w:val="20"/>
          <w:szCs w:val="20"/>
        </w:rPr>
        <w:t xml:space="preserve">cholesterol level, and could help the increase in </w:t>
      </w:r>
      <w:r w:rsidR="001C6FEB" w:rsidRPr="0049253F">
        <w:rPr>
          <w:rFonts w:ascii="Times New Roman" w:hAnsi="Times New Roman" w:cs="Times New Roman"/>
          <w:sz w:val="20"/>
          <w:szCs w:val="20"/>
        </w:rPr>
        <w:t>natural microbial flora</w:t>
      </w:r>
      <w:r w:rsidR="00351576" w:rsidRPr="0049253F">
        <w:rPr>
          <w:rFonts w:ascii="Times New Roman" w:hAnsi="Times New Roman" w:cs="Times New Roman"/>
          <w:sz w:val="20"/>
          <w:szCs w:val="20"/>
        </w:rPr>
        <w:t xml:space="preserve"> of </w:t>
      </w:r>
      <w:r w:rsidR="000D21E2" w:rsidRPr="0049253F">
        <w:rPr>
          <w:rFonts w:ascii="Times New Roman" w:hAnsi="Times New Roman" w:cs="Times New Roman"/>
          <w:sz w:val="20"/>
          <w:szCs w:val="20"/>
        </w:rPr>
        <w:t xml:space="preserve">gut. The dietary fiber was 3.6% </w:t>
      </w:r>
      <w:r w:rsidR="00CD5965" w:rsidRPr="0049253F">
        <w:rPr>
          <w:rFonts w:ascii="Times New Roman" w:hAnsi="Times New Roman" w:cs="Times New Roman"/>
          <w:sz w:val="20"/>
          <w:szCs w:val="20"/>
        </w:rPr>
        <w:t xml:space="preserve">in </w:t>
      </w:r>
      <w:r w:rsidR="001C6FEB" w:rsidRPr="0049253F">
        <w:rPr>
          <w:rFonts w:ascii="Times New Roman" w:hAnsi="Times New Roman" w:cs="Times New Roman"/>
          <w:sz w:val="20"/>
          <w:szCs w:val="20"/>
        </w:rPr>
        <w:t>sweet p</w:t>
      </w:r>
      <w:r w:rsidR="0003748B" w:rsidRPr="0049253F">
        <w:rPr>
          <w:rFonts w:ascii="Times New Roman" w:hAnsi="Times New Roman" w:cs="Times New Roman"/>
          <w:sz w:val="20"/>
          <w:szCs w:val="20"/>
        </w:rPr>
        <w:t>otato</w:t>
      </w:r>
      <w:r w:rsidR="001C6FEB" w:rsidRPr="0049253F">
        <w:rPr>
          <w:rFonts w:ascii="Times New Roman" w:hAnsi="Times New Roman" w:cs="Times New Roman"/>
          <w:sz w:val="20"/>
          <w:szCs w:val="20"/>
        </w:rPr>
        <w:t xml:space="preserve"> b</w:t>
      </w:r>
      <w:r w:rsidR="000D21E2" w:rsidRPr="0049253F">
        <w:rPr>
          <w:rFonts w:ascii="Times New Roman" w:hAnsi="Times New Roman" w:cs="Times New Roman"/>
          <w:sz w:val="20"/>
          <w:szCs w:val="20"/>
        </w:rPr>
        <w:t xml:space="preserve">ut different sweet potato varieties have </w:t>
      </w:r>
      <w:r w:rsidR="001C6FEB" w:rsidRPr="0049253F">
        <w:rPr>
          <w:rFonts w:ascii="Times New Roman" w:hAnsi="Times New Roman" w:cs="Times New Roman"/>
          <w:sz w:val="20"/>
          <w:szCs w:val="20"/>
        </w:rPr>
        <w:t xml:space="preserve">0.35% </w:t>
      </w:r>
      <w:r w:rsidR="000D21E2" w:rsidRPr="0049253F">
        <w:rPr>
          <w:rFonts w:ascii="Times New Roman" w:hAnsi="Times New Roman" w:cs="Times New Roman"/>
          <w:sz w:val="20"/>
          <w:szCs w:val="20"/>
        </w:rPr>
        <w:t>concentrations</w:t>
      </w:r>
      <w:r w:rsidR="0003748B" w:rsidRPr="0049253F">
        <w:rPr>
          <w:rFonts w:ascii="Times New Roman" w:hAnsi="Times New Roman" w:cs="Times New Roman"/>
          <w:sz w:val="20"/>
          <w:szCs w:val="20"/>
        </w:rPr>
        <w:t xml:space="preserve"> which could be related to the varietal and </w:t>
      </w:r>
      <w:proofErr w:type="spellStart"/>
      <w:r w:rsidR="0003748B" w:rsidRPr="0049253F">
        <w:rPr>
          <w:rFonts w:ascii="Times New Roman" w:hAnsi="Times New Roman" w:cs="Times New Roman"/>
          <w:sz w:val="20"/>
          <w:szCs w:val="20"/>
        </w:rPr>
        <w:t>agro</w:t>
      </w:r>
      <w:proofErr w:type="spellEnd"/>
      <w:r w:rsidR="0003748B" w:rsidRPr="0049253F">
        <w:rPr>
          <w:rFonts w:ascii="Times New Roman" w:hAnsi="Times New Roman" w:cs="Times New Roman"/>
          <w:sz w:val="20"/>
          <w:szCs w:val="20"/>
        </w:rPr>
        <w:t>-climatic differences of the crop</w:t>
      </w:r>
      <w:r w:rsidR="000D21E2" w:rsidRPr="0049253F">
        <w:rPr>
          <w:rFonts w:ascii="Times New Roman" w:hAnsi="Times New Roman" w:cs="Times New Roman"/>
          <w:sz w:val="20"/>
          <w:szCs w:val="20"/>
        </w:rPr>
        <w:t xml:space="preserve"> </w:t>
      </w:r>
      <w:r w:rsidR="001C6FEB" w:rsidRPr="0049253F">
        <w:rPr>
          <w:rFonts w:ascii="Times New Roman" w:hAnsi="Times New Roman" w:cs="Times New Roman"/>
          <w:sz w:val="20"/>
          <w:szCs w:val="20"/>
        </w:rPr>
        <w:t>(</w:t>
      </w:r>
      <w:proofErr w:type="spellStart"/>
      <w:r w:rsidR="001C6FEB" w:rsidRPr="0049253F">
        <w:rPr>
          <w:rFonts w:ascii="Times New Roman" w:hAnsi="Times New Roman" w:cs="Times New Roman"/>
          <w:sz w:val="20"/>
          <w:szCs w:val="20"/>
        </w:rPr>
        <w:t>Endrias</w:t>
      </w:r>
      <w:proofErr w:type="spellEnd"/>
      <w:r w:rsidR="001C6FEB" w:rsidRPr="0049253F">
        <w:rPr>
          <w:rFonts w:ascii="Times New Roman" w:hAnsi="Times New Roman" w:cs="Times New Roman"/>
          <w:sz w:val="20"/>
          <w:szCs w:val="20"/>
        </w:rPr>
        <w:t xml:space="preserve"> </w:t>
      </w:r>
      <w:r w:rsidR="001C6FEB" w:rsidRPr="0049253F">
        <w:rPr>
          <w:rFonts w:ascii="Times New Roman" w:hAnsi="Times New Roman" w:cs="Times New Roman"/>
          <w:i/>
          <w:sz w:val="20"/>
          <w:szCs w:val="20"/>
        </w:rPr>
        <w:t>et al.,</w:t>
      </w:r>
      <w:r w:rsidR="001C6FEB" w:rsidRPr="0049253F">
        <w:rPr>
          <w:rFonts w:ascii="Times New Roman" w:hAnsi="Times New Roman" w:cs="Times New Roman"/>
          <w:sz w:val="20"/>
          <w:szCs w:val="20"/>
        </w:rPr>
        <w:t xml:space="preserve"> </w:t>
      </w:r>
      <w:hyperlink r:id="rId8" w:anchor="fsn31063-bib-0056" w:history="1">
        <w:r w:rsidR="001C6FEB" w:rsidRPr="0049253F">
          <w:rPr>
            <w:rStyle w:val="Hyperlink"/>
            <w:rFonts w:ascii="Times New Roman" w:hAnsi="Times New Roman" w:cs="Times New Roman"/>
            <w:color w:val="auto"/>
            <w:sz w:val="20"/>
            <w:szCs w:val="20"/>
            <w:u w:val="none"/>
          </w:rPr>
          <w:t>2016</w:t>
        </w:r>
      </w:hyperlink>
      <w:r w:rsidR="001C6FEB" w:rsidRPr="0049253F">
        <w:rPr>
          <w:rFonts w:ascii="Times New Roman" w:hAnsi="Times New Roman" w:cs="Times New Roman"/>
          <w:sz w:val="20"/>
          <w:szCs w:val="20"/>
        </w:rPr>
        <w:t>).</w:t>
      </w:r>
      <w:r w:rsidR="00CD5965" w:rsidRPr="0049253F">
        <w:rPr>
          <w:rFonts w:ascii="Times New Roman" w:hAnsi="Times New Roman" w:cs="Times New Roman"/>
          <w:sz w:val="20"/>
          <w:szCs w:val="20"/>
        </w:rPr>
        <w:t xml:space="preserve"> </w:t>
      </w:r>
      <w:r w:rsidR="00C921E5" w:rsidRPr="0049253F">
        <w:rPr>
          <w:rFonts w:ascii="Times New Roman" w:hAnsi="Times New Roman" w:cs="Times New Roman"/>
          <w:sz w:val="20"/>
          <w:szCs w:val="20"/>
        </w:rPr>
        <w:t>S</w:t>
      </w:r>
      <w:r w:rsidR="001C6FEB" w:rsidRPr="0049253F">
        <w:rPr>
          <w:rFonts w:ascii="Times New Roman" w:hAnsi="Times New Roman" w:cs="Times New Roman"/>
          <w:sz w:val="20"/>
          <w:szCs w:val="20"/>
        </w:rPr>
        <w:t xml:space="preserve">weet potato </w:t>
      </w:r>
      <w:r w:rsidR="00C921E5" w:rsidRPr="0049253F">
        <w:rPr>
          <w:rFonts w:ascii="Times New Roman" w:hAnsi="Times New Roman" w:cs="Times New Roman"/>
          <w:sz w:val="20"/>
          <w:szCs w:val="20"/>
        </w:rPr>
        <w:t xml:space="preserve">Ash content was ranged </w:t>
      </w:r>
      <w:r w:rsidR="001C6FEB" w:rsidRPr="0049253F">
        <w:rPr>
          <w:rFonts w:ascii="Times New Roman" w:hAnsi="Times New Roman" w:cs="Times New Roman"/>
          <w:sz w:val="20"/>
          <w:szCs w:val="20"/>
        </w:rPr>
        <w:t>from 1.17%</w:t>
      </w:r>
      <w:r w:rsidR="00C921E5" w:rsidRPr="0049253F">
        <w:rPr>
          <w:rFonts w:ascii="Times New Roman" w:hAnsi="Times New Roman" w:cs="Times New Roman"/>
          <w:sz w:val="20"/>
          <w:szCs w:val="20"/>
        </w:rPr>
        <w:t xml:space="preserve"> to </w:t>
      </w:r>
      <w:r w:rsidR="001C6FEB" w:rsidRPr="0049253F">
        <w:rPr>
          <w:rFonts w:ascii="Times New Roman" w:hAnsi="Times New Roman" w:cs="Times New Roman"/>
          <w:sz w:val="20"/>
          <w:szCs w:val="20"/>
        </w:rPr>
        <w:t>4.33</w:t>
      </w:r>
      <w:proofErr w:type="gramStart"/>
      <w:r w:rsidR="001C6FEB" w:rsidRPr="0049253F">
        <w:rPr>
          <w:rFonts w:ascii="Times New Roman" w:hAnsi="Times New Roman" w:cs="Times New Roman"/>
          <w:sz w:val="20"/>
          <w:szCs w:val="20"/>
        </w:rPr>
        <w:t>% ,</w:t>
      </w:r>
      <w:proofErr w:type="gramEnd"/>
      <w:r w:rsidR="001C6FEB" w:rsidRPr="0049253F">
        <w:rPr>
          <w:rFonts w:ascii="Times New Roman" w:hAnsi="Times New Roman" w:cs="Times New Roman"/>
          <w:sz w:val="20"/>
          <w:szCs w:val="20"/>
        </w:rPr>
        <w:t xml:space="preserve"> which </w:t>
      </w:r>
      <w:r w:rsidR="00C921E5" w:rsidRPr="0049253F">
        <w:rPr>
          <w:rFonts w:ascii="Times New Roman" w:hAnsi="Times New Roman" w:cs="Times New Roman"/>
          <w:sz w:val="20"/>
          <w:szCs w:val="20"/>
        </w:rPr>
        <w:t xml:space="preserve">could </w:t>
      </w:r>
      <w:r w:rsidR="001C6FEB" w:rsidRPr="0049253F">
        <w:rPr>
          <w:rFonts w:ascii="Times New Roman" w:hAnsi="Times New Roman" w:cs="Times New Roman"/>
          <w:sz w:val="20"/>
          <w:szCs w:val="20"/>
        </w:rPr>
        <w:t xml:space="preserve">be </w:t>
      </w:r>
      <w:r w:rsidR="0063711B" w:rsidRPr="0049253F">
        <w:rPr>
          <w:rFonts w:ascii="Times New Roman" w:hAnsi="Times New Roman" w:cs="Times New Roman"/>
          <w:sz w:val="20"/>
          <w:szCs w:val="20"/>
        </w:rPr>
        <w:t xml:space="preserve">related to </w:t>
      </w:r>
      <w:r w:rsidR="001C6FEB" w:rsidRPr="0049253F">
        <w:rPr>
          <w:rFonts w:ascii="Times New Roman" w:hAnsi="Times New Roman" w:cs="Times New Roman"/>
          <w:sz w:val="20"/>
          <w:szCs w:val="20"/>
        </w:rPr>
        <w:t xml:space="preserve">varietal and </w:t>
      </w:r>
      <w:proofErr w:type="spellStart"/>
      <w:r w:rsidR="001C6FEB" w:rsidRPr="0049253F">
        <w:rPr>
          <w:rFonts w:ascii="Times New Roman" w:hAnsi="Times New Roman" w:cs="Times New Roman"/>
          <w:sz w:val="20"/>
          <w:szCs w:val="20"/>
        </w:rPr>
        <w:t>agro</w:t>
      </w:r>
      <w:proofErr w:type="spellEnd"/>
      <w:r w:rsidR="001C6FEB" w:rsidRPr="0049253F">
        <w:rPr>
          <w:rFonts w:ascii="Times New Roman" w:hAnsi="Times New Roman" w:cs="Times New Roman"/>
          <w:sz w:val="20"/>
          <w:szCs w:val="20"/>
        </w:rPr>
        <w:t>-geological differences</w:t>
      </w:r>
      <w:r w:rsidR="00DB1A74" w:rsidRPr="0049253F">
        <w:rPr>
          <w:rFonts w:ascii="Times New Roman" w:hAnsi="Times New Roman" w:cs="Times New Roman"/>
          <w:sz w:val="20"/>
          <w:szCs w:val="20"/>
        </w:rPr>
        <w:t xml:space="preserve"> </w:t>
      </w:r>
      <w:r w:rsidR="001C6FEB" w:rsidRPr="0049253F">
        <w:rPr>
          <w:rFonts w:ascii="Times New Roman" w:hAnsi="Times New Roman" w:cs="Times New Roman"/>
          <w:sz w:val="20"/>
          <w:szCs w:val="20"/>
        </w:rPr>
        <w:t xml:space="preserve">(Mohammad </w:t>
      </w:r>
      <w:r w:rsidR="001C6FEB" w:rsidRPr="0049253F">
        <w:rPr>
          <w:rFonts w:ascii="Times New Roman" w:hAnsi="Times New Roman" w:cs="Times New Roman"/>
          <w:i/>
          <w:sz w:val="20"/>
          <w:szCs w:val="20"/>
        </w:rPr>
        <w:t>et al</w:t>
      </w:r>
      <w:r w:rsidR="001C6FEB" w:rsidRPr="0049253F">
        <w:rPr>
          <w:rFonts w:ascii="Times New Roman" w:hAnsi="Times New Roman" w:cs="Times New Roman"/>
          <w:sz w:val="20"/>
          <w:szCs w:val="20"/>
        </w:rPr>
        <w:t>.,2016).</w:t>
      </w:r>
      <w:r w:rsidR="00CD5965" w:rsidRPr="0049253F">
        <w:rPr>
          <w:rFonts w:ascii="Times New Roman" w:hAnsi="Times New Roman" w:cs="Times New Roman"/>
          <w:sz w:val="20"/>
          <w:szCs w:val="20"/>
        </w:rPr>
        <w:t xml:space="preserve"> </w:t>
      </w:r>
      <w:r w:rsidR="001C6FEB" w:rsidRPr="0049253F">
        <w:rPr>
          <w:rFonts w:ascii="Times New Roman" w:hAnsi="Times New Roman" w:cs="Times New Roman"/>
          <w:sz w:val="20"/>
          <w:szCs w:val="20"/>
        </w:rPr>
        <w:t>The fat con</w:t>
      </w:r>
      <w:r w:rsidR="00924FD5" w:rsidRPr="0049253F">
        <w:rPr>
          <w:rFonts w:ascii="Times New Roman" w:hAnsi="Times New Roman" w:cs="Times New Roman"/>
          <w:sz w:val="20"/>
          <w:szCs w:val="20"/>
        </w:rPr>
        <w:t xml:space="preserve">tents were </w:t>
      </w:r>
      <w:r w:rsidR="00DB1A74" w:rsidRPr="0049253F">
        <w:rPr>
          <w:rFonts w:ascii="Times New Roman" w:hAnsi="Times New Roman" w:cs="Times New Roman"/>
          <w:sz w:val="20"/>
          <w:szCs w:val="20"/>
        </w:rPr>
        <w:t xml:space="preserve">lower </w:t>
      </w:r>
      <w:proofErr w:type="gramStart"/>
      <w:r w:rsidR="00DB1A74" w:rsidRPr="0049253F">
        <w:rPr>
          <w:rFonts w:ascii="Times New Roman" w:hAnsi="Times New Roman" w:cs="Times New Roman"/>
          <w:sz w:val="20"/>
          <w:szCs w:val="20"/>
        </w:rPr>
        <w:t xml:space="preserve">than  </w:t>
      </w:r>
      <w:r w:rsidR="00DF6114" w:rsidRPr="0049253F">
        <w:rPr>
          <w:rFonts w:ascii="Times New Roman" w:hAnsi="Times New Roman" w:cs="Times New Roman"/>
          <w:sz w:val="20"/>
          <w:szCs w:val="20"/>
        </w:rPr>
        <w:t>1</w:t>
      </w:r>
      <w:proofErr w:type="gramEnd"/>
      <w:r w:rsidR="00DF6114" w:rsidRPr="0049253F">
        <w:rPr>
          <w:rFonts w:ascii="Times New Roman" w:hAnsi="Times New Roman" w:cs="Times New Roman"/>
          <w:sz w:val="20"/>
          <w:szCs w:val="20"/>
        </w:rPr>
        <w:t xml:space="preserve">% signifying the </w:t>
      </w:r>
      <w:r w:rsidR="001C6FEB" w:rsidRPr="0049253F">
        <w:rPr>
          <w:rFonts w:ascii="Times New Roman" w:hAnsi="Times New Roman" w:cs="Times New Roman"/>
          <w:sz w:val="20"/>
          <w:szCs w:val="20"/>
        </w:rPr>
        <w:t>property of root and tuber</w:t>
      </w:r>
      <w:r w:rsidR="00163851" w:rsidRPr="0049253F">
        <w:rPr>
          <w:rFonts w:ascii="Times New Roman" w:hAnsi="Times New Roman" w:cs="Times New Roman"/>
          <w:sz w:val="20"/>
          <w:szCs w:val="20"/>
        </w:rPr>
        <w:t xml:space="preserve"> crop</w:t>
      </w:r>
      <w:r w:rsidR="00CD5965" w:rsidRPr="0049253F">
        <w:rPr>
          <w:rFonts w:ascii="Times New Roman" w:hAnsi="Times New Roman" w:cs="Times New Roman"/>
          <w:sz w:val="20"/>
          <w:szCs w:val="20"/>
        </w:rPr>
        <w:t xml:space="preserve">s. </w:t>
      </w:r>
      <w:r w:rsidR="001C6FEB" w:rsidRPr="0049253F">
        <w:rPr>
          <w:rFonts w:ascii="Times New Roman" w:hAnsi="Times New Roman" w:cs="Times New Roman"/>
          <w:sz w:val="20"/>
          <w:szCs w:val="20"/>
        </w:rPr>
        <w:t>The fat con</w:t>
      </w:r>
      <w:r w:rsidR="00924FD5" w:rsidRPr="0049253F">
        <w:rPr>
          <w:rFonts w:ascii="Times New Roman" w:hAnsi="Times New Roman" w:cs="Times New Roman"/>
          <w:sz w:val="20"/>
          <w:szCs w:val="20"/>
        </w:rPr>
        <w:t xml:space="preserve">tents </w:t>
      </w:r>
      <w:r w:rsidR="001C6FEB" w:rsidRPr="0049253F">
        <w:rPr>
          <w:rFonts w:ascii="Times New Roman" w:hAnsi="Times New Roman" w:cs="Times New Roman"/>
          <w:sz w:val="20"/>
          <w:szCs w:val="20"/>
        </w:rPr>
        <w:t>directly influence</w:t>
      </w:r>
      <w:r w:rsidR="00924FD5" w:rsidRPr="0049253F">
        <w:rPr>
          <w:rFonts w:ascii="Times New Roman" w:hAnsi="Times New Roman" w:cs="Times New Roman"/>
          <w:sz w:val="20"/>
          <w:szCs w:val="20"/>
        </w:rPr>
        <w:t>d</w:t>
      </w:r>
      <w:r w:rsidR="001C6FEB" w:rsidRPr="0049253F">
        <w:rPr>
          <w:rFonts w:ascii="Times New Roman" w:hAnsi="Times New Roman" w:cs="Times New Roman"/>
          <w:sz w:val="20"/>
          <w:szCs w:val="20"/>
        </w:rPr>
        <w:t xml:space="preserve"> the </w:t>
      </w:r>
      <w:r w:rsidR="00134FE7" w:rsidRPr="0049253F">
        <w:rPr>
          <w:rFonts w:ascii="Times New Roman" w:hAnsi="Times New Roman" w:cs="Times New Roman"/>
          <w:sz w:val="20"/>
          <w:szCs w:val="20"/>
        </w:rPr>
        <w:t>food energy density</w:t>
      </w:r>
      <w:r w:rsidR="001C6FEB" w:rsidRPr="0049253F">
        <w:rPr>
          <w:rFonts w:ascii="Times New Roman" w:hAnsi="Times New Roman" w:cs="Times New Roman"/>
          <w:sz w:val="20"/>
          <w:szCs w:val="20"/>
        </w:rPr>
        <w:t>, but people</w:t>
      </w:r>
      <w:r w:rsidR="00D72CB5" w:rsidRPr="0049253F">
        <w:rPr>
          <w:rFonts w:ascii="Times New Roman" w:hAnsi="Times New Roman" w:cs="Times New Roman"/>
          <w:sz w:val="20"/>
          <w:szCs w:val="20"/>
        </w:rPr>
        <w:t xml:space="preserve"> living with limited energy can eat orange-fleshed sweet potato to </w:t>
      </w:r>
      <w:r w:rsidR="001C6FEB" w:rsidRPr="0049253F">
        <w:rPr>
          <w:rFonts w:ascii="Times New Roman" w:hAnsi="Times New Roman" w:cs="Times New Roman"/>
          <w:sz w:val="20"/>
          <w:szCs w:val="20"/>
        </w:rPr>
        <w:t>avoid</w:t>
      </w:r>
      <w:r w:rsidR="00D72CB5" w:rsidRPr="0049253F">
        <w:rPr>
          <w:rFonts w:ascii="Times New Roman" w:hAnsi="Times New Roman" w:cs="Times New Roman"/>
          <w:sz w:val="20"/>
          <w:szCs w:val="20"/>
        </w:rPr>
        <w:t>s</w:t>
      </w:r>
      <w:r w:rsidR="001C6FEB" w:rsidRPr="0049253F">
        <w:rPr>
          <w:rFonts w:ascii="Times New Roman" w:hAnsi="Times New Roman" w:cs="Times New Roman"/>
          <w:sz w:val="20"/>
          <w:szCs w:val="20"/>
        </w:rPr>
        <w:t xml:space="preserve"> certain disease</w:t>
      </w:r>
      <w:r w:rsidR="00D72CB5" w:rsidRPr="0049253F">
        <w:rPr>
          <w:rFonts w:ascii="Times New Roman" w:hAnsi="Times New Roman" w:cs="Times New Roman"/>
          <w:sz w:val="20"/>
          <w:szCs w:val="20"/>
        </w:rPr>
        <w:t xml:space="preserve"> </w:t>
      </w:r>
      <w:r w:rsidR="001C6FEB" w:rsidRPr="0049253F">
        <w:rPr>
          <w:rFonts w:ascii="Times New Roman" w:hAnsi="Times New Roman" w:cs="Times New Roman"/>
          <w:sz w:val="20"/>
          <w:szCs w:val="20"/>
        </w:rPr>
        <w:t xml:space="preserve">(Mohammad </w:t>
      </w:r>
      <w:r w:rsidR="001C6FEB" w:rsidRPr="0049253F">
        <w:rPr>
          <w:rFonts w:ascii="Times New Roman" w:hAnsi="Times New Roman" w:cs="Times New Roman"/>
          <w:i/>
          <w:sz w:val="20"/>
          <w:szCs w:val="20"/>
        </w:rPr>
        <w:t>et al</w:t>
      </w:r>
      <w:r w:rsidR="001C6FEB" w:rsidRPr="0049253F">
        <w:rPr>
          <w:rFonts w:ascii="Times New Roman" w:hAnsi="Times New Roman" w:cs="Times New Roman"/>
          <w:sz w:val="20"/>
          <w:szCs w:val="20"/>
        </w:rPr>
        <w:t xml:space="preserve">., </w:t>
      </w:r>
      <w:hyperlink r:id="rId9" w:anchor="fsn31063-bib-0138" w:history="1">
        <w:r w:rsidR="001C6FEB" w:rsidRPr="0049253F">
          <w:rPr>
            <w:rStyle w:val="Hyperlink"/>
            <w:rFonts w:ascii="Times New Roman" w:hAnsi="Times New Roman" w:cs="Times New Roman"/>
            <w:color w:val="auto"/>
            <w:sz w:val="20"/>
            <w:szCs w:val="20"/>
            <w:u w:val="none"/>
          </w:rPr>
          <w:t>2016</w:t>
        </w:r>
      </w:hyperlink>
      <w:r w:rsidR="00624C2C" w:rsidRPr="0049253F">
        <w:rPr>
          <w:rFonts w:ascii="Times New Roman" w:hAnsi="Times New Roman" w:cs="Times New Roman"/>
          <w:sz w:val="20"/>
          <w:szCs w:val="20"/>
        </w:rPr>
        <w:t>). H</w:t>
      </w:r>
      <w:r w:rsidR="001C6FEB" w:rsidRPr="0049253F">
        <w:rPr>
          <w:rFonts w:ascii="Times New Roman" w:hAnsi="Times New Roman" w:cs="Times New Roman"/>
          <w:sz w:val="20"/>
          <w:szCs w:val="20"/>
        </w:rPr>
        <w:t>igh starch c</w:t>
      </w:r>
      <w:r w:rsidR="00CD5965" w:rsidRPr="0049253F">
        <w:rPr>
          <w:rFonts w:ascii="Times New Roman" w:hAnsi="Times New Roman" w:cs="Times New Roman"/>
          <w:sz w:val="20"/>
          <w:szCs w:val="20"/>
        </w:rPr>
        <w:t xml:space="preserve">ontent </w:t>
      </w:r>
      <w:r w:rsidR="00624C2C" w:rsidRPr="0049253F">
        <w:rPr>
          <w:rFonts w:ascii="Times New Roman" w:hAnsi="Times New Roman" w:cs="Times New Roman"/>
          <w:sz w:val="20"/>
          <w:szCs w:val="20"/>
        </w:rPr>
        <w:t>of 65.41%</w:t>
      </w:r>
      <w:r w:rsidR="00CD5965" w:rsidRPr="0049253F">
        <w:rPr>
          <w:rFonts w:ascii="Times New Roman" w:hAnsi="Times New Roman" w:cs="Times New Roman"/>
          <w:sz w:val="20"/>
          <w:szCs w:val="20"/>
        </w:rPr>
        <w:t xml:space="preserve"> </w:t>
      </w:r>
      <w:r w:rsidR="00624C2C" w:rsidRPr="0049253F">
        <w:rPr>
          <w:rFonts w:ascii="Times New Roman" w:hAnsi="Times New Roman" w:cs="Times New Roman"/>
          <w:sz w:val="20"/>
          <w:szCs w:val="20"/>
        </w:rPr>
        <w:t xml:space="preserve">was seen </w:t>
      </w:r>
      <w:r w:rsidR="00CD5965" w:rsidRPr="0049253F">
        <w:rPr>
          <w:rFonts w:ascii="Times New Roman" w:hAnsi="Times New Roman" w:cs="Times New Roman"/>
          <w:sz w:val="20"/>
          <w:szCs w:val="20"/>
        </w:rPr>
        <w:t xml:space="preserve">in </w:t>
      </w:r>
      <w:r w:rsidR="001C6FEB" w:rsidRPr="0049253F">
        <w:rPr>
          <w:rFonts w:ascii="Times New Roman" w:hAnsi="Times New Roman" w:cs="Times New Roman"/>
          <w:sz w:val="20"/>
          <w:szCs w:val="20"/>
        </w:rPr>
        <w:t>sweet potato on fresh weight basis. Star</w:t>
      </w:r>
      <w:r w:rsidR="00395724" w:rsidRPr="0049253F">
        <w:rPr>
          <w:rFonts w:ascii="Times New Roman" w:hAnsi="Times New Roman" w:cs="Times New Roman"/>
          <w:sz w:val="20"/>
          <w:szCs w:val="20"/>
        </w:rPr>
        <w:t xml:space="preserve">ch serves as </w:t>
      </w:r>
      <w:r w:rsidR="001C6FEB" w:rsidRPr="0049253F">
        <w:rPr>
          <w:rFonts w:ascii="Times New Roman" w:hAnsi="Times New Roman" w:cs="Times New Roman"/>
          <w:sz w:val="20"/>
          <w:szCs w:val="20"/>
        </w:rPr>
        <w:t>energy</w:t>
      </w:r>
      <w:r w:rsidR="00395724" w:rsidRPr="0049253F">
        <w:rPr>
          <w:rFonts w:ascii="Times New Roman" w:hAnsi="Times New Roman" w:cs="Times New Roman"/>
          <w:sz w:val="20"/>
          <w:szCs w:val="20"/>
        </w:rPr>
        <w:t xml:space="preserve"> giving nutrients and </w:t>
      </w:r>
      <w:r w:rsidR="00CD5965" w:rsidRPr="0049253F">
        <w:rPr>
          <w:rFonts w:ascii="Times New Roman" w:hAnsi="Times New Roman" w:cs="Times New Roman"/>
          <w:sz w:val="20"/>
          <w:szCs w:val="20"/>
        </w:rPr>
        <w:t>sweet potato</w:t>
      </w:r>
      <w:r w:rsidR="00395724" w:rsidRPr="0049253F">
        <w:rPr>
          <w:rFonts w:ascii="Times New Roman" w:hAnsi="Times New Roman" w:cs="Times New Roman"/>
          <w:sz w:val="20"/>
          <w:szCs w:val="20"/>
        </w:rPr>
        <w:t xml:space="preserve"> as one of the staple crop contains enough </w:t>
      </w:r>
      <w:r w:rsidR="00CD5965" w:rsidRPr="0049253F">
        <w:rPr>
          <w:rFonts w:ascii="Times New Roman" w:hAnsi="Times New Roman" w:cs="Times New Roman"/>
          <w:sz w:val="20"/>
          <w:szCs w:val="20"/>
        </w:rPr>
        <w:t>carbohydrates</w:t>
      </w:r>
      <w:r w:rsidR="00395724" w:rsidRPr="0049253F">
        <w:rPr>
          <w:rFonts w:ascii="Times New Roman" w:hAnsi="Times New Roman" w:cs="Times New Roman"/>
          <w:sz w:val="20"/>
          <w:szCs w:val="20"/>
        </w:rPr>
        <w:t xml:space="preserve"> </w:t>
      </w:r>
      <w:r w:rsidR="001C6FEB" w:rsidRPr="0049253F">
        <w:rPr>
          <w:rFonts w:ascii="Times New Roman" w:hAnsi="Times New Roman" w:cs="Times New Roman"/>
          <w:sz w:val="20"/>
          <w:szCs w:val="20"/>
        </w:rPr>
        <w:t xml:space="preserve">(Rodrigues et al., </w:t>
      </w:r>
      <w:hyperlink r:id="rId10" w:anchor="fsn31063-bib-0180" w:history="1">
        <w:r w:rsidR="001C6FEB" w:rsidRPr="0049253F">
          <w:rPr>
            <w:rStyle w:val="Hyperlink"/>
            <w:rFonts w:ascii="Times New Roman" w:hAnsi="Times New Roman" w:cs="Times New Roman"/>
            <w:color w:val="auto"/>
            <w:sz w:val="20"/>
            <w:szCs w:val="20"/>
            <w:u w:val="none"/>
          </w:rPr>
          <w:t>2016</w:t>
        </w:r>
      </w:hyperlink>
      <w:r w:rsidR="001C6FEB" w:rsidRPr="0049253F">
        <w:rPr>
          <w:rFonts w:ascii="Times New Roman" w:hAnsi="Times New Roman" w:cs="Times New Roman"/>
          <w:sz w:val="20"/>
          <w:szCs w:val="20"/>
        </w:rPr>
        <w:t>).</w:t>
      </w:r>
      <w:r w:rsidR="00E21FC9" w:rsidRPr="0049253F">
        <w:rPr>
          <w:rFonts w:ascii="Times New Roman" w:hAnsi="Times New Roman" w:cs="Times New Roman"/>
          <w:sz w:val="20"/>
          <w:szCs w:val="20"/>
        </w:rPr>
        <w:t xml:space="preserve"> </w:t>
      </w:r>
      <w:r w:rsidR="00F63FB6" w:rsidRPr="0049253F">
        <w:rPr>
          <w:rFonts w:ascii="Times New Roman" w:hAnsi="Times New Roman" w:cs="Times New Roman"/>
          <w:sz w:val="20"/>
          <w:szCs w:val="20"/>
        </w:rPr>
        <w:t xml:space="preserve">The </w:t>
      </w:r>
      <w:r w:rsidR="001C6FEB" w:rsidRPr="0049253F">
        <w:rPr>
          <w:rFonts w:ascii="Times New Roman" w:hAnsi="Times New Roman" w:cs="Times New Roman"/>
          <w:sz w:val="20"/>
          <w:szCs w:val="20"/>
        </w:rPr>
        <w:t>Energy</w:t>
      </w:r>
      <w:r w:rsidR="00CD5965" w:rsidRPr="0049253F">
        <w:rPr>
          <w:rFonts w:ascii="Times New Roman" w:hAnsi="Times New Roman" w:cs="Times New Roman"/>
          <w:sz w:val="20"/>
          <w:szCs w:val="20"/>
        </w:rPr>
        <w:t xml:space="preserve"> content</w:t>
      </w:r>
      <w:r w:rsidR="00F63FB6" w:rsidRPr="0049253F">
        <w:rPr>
          <w:rFonts w:ascii="Times New Roman" w:hAnsi="Times New Roman" w:cs="Times New Roman"/>
          <w:sz w:val="20"/>
          <w:szCs w:val="20"/>
        </w:rPr>
        <w:t xml:space="preserve"> in sweet potato was </w:t>
      </w:r>
      <w:r w:rsidR="00CD5965" w:rsidRPr="0049253F">
        <w:rPr>
          <w:rFonts w:ascii="Times New Roman" w:hAnsi="Times New Roman" w:cs="Times New Roman"/>
          <w:sz w:val="20"/>
          <w:szCs w:val="20"/>
        </w:rPr>
        <w:t>range</w:t>
      </w:r>
      <w:r w:rsidR="00F63FB6" w:rsidRPr="0049253F">
        <w:rPr>
          <w:rFonts w:ascii="Times New Roman" w:hAnsi="Times New Roman" w:cs="Times New Roman"/>
          <w:sz w:val="20"/>
          <w:szCs w:val="20"/>
        </w:rPr>
        <w:t xml:space="preserve">d from </w:t>
      </w:r>
      <w:r w:rsidR="001C6FEB" w:rsidRPr="0049253F">
        <w:rPr>
          <w:rFonts w:ascii="Times New Roman" w:hAnsi="Times New Roman" w:cs="Times New Roman"/>
          <w:sz w:val="20"/>
          <w:szCs w:val="20"/>
        </w:rPr>
        <w:t>344.52</w:t>
      </w:r>
      <w:r w:rsidR="00F63FB6" w:rsidRPr="0049253F">
        <w:rPr>
          <w:rFonts w:ascii="Times New Roman" w:hAnsi="Times New Roman" w:cs="Times New Roman"/>
          <w:sz w:val="20"/>
          <w:szCs w:val="20"/>
        </w:rPr>
        <w:t xml:space="preserve"> to 375.05 kcal/100 g </w:t>
      </w:r>
      <w:r w:rsidR="001C6FEB" w:rsidRPr="0049253F">
        <w:rPr>
          <w:rFonts w:ascii="Times New Roman" w:hAnsi="Times New Roman" w:cs="Times New Roman"/>
          <w:sz w:val="20"/>
          <w:szCs w:val="20"/>
        </w:rPr>
        <w:t>(</w:t>
      </w:r>
      <w:proofErr w:type="spellStart"/>
      <w:r w:rsidR="001C6FEB" w:rsidRPr="0049253F">
        <w:rPr>
          <w:rFonts w:ascii="Times New Roman" w:hAnsi="Times New Roman" w:cs="Times New Roman"/>
          <w:sz w:val="20"/>
          <w:szCs w:val="20"/>
        </w:rPr>
        <w:t>Endrias</w:t>
      </w:r>
      <w:proofErr w:type="spellEnd"/>
      <w:r w:rsidR="001C6FEB" w:rsidRPr="0049253F">
        <w:rPr>
          <w:rFonts w:ascii="Times New Roman" w:hAnsi="Times New Roman" w:cs="Times New Roman"/>
          <w:sz w:val="20"/>
          <w:szCs w:val="20"/>
        </w:rPr>
        <w:t xml:space="preserve"> </w:t>
      </w:r>
      <w:r w:rsidR="001C6FEB" w:rsidRPr="0049253F">
        <w:rPr>
          <w:rFonts w:ascii="Times New Roman" w:hAnsi="Times New Roman" w:cs="Times New Roman"/>
          <w:i/>
          <w:sz w:val="20"/>
          <w:szCs w:val="20"/>
        </w:rPr>
        <w:t>et al.,</w:t>
      </w:r>
      <w:r w:rsidR="001C6FEB" w:rsidRPr="0049253F">
        <w:rPr>
          <w:rFonts w:ascii="Times New Roman" w:hAnsi="Times New Roman" w:cs="Times New Roman"/>
          <w:sz w:val="20"/>
          <w:szCs w:val="20"/>
        </w:rPr>
        <w:t xml:space="preserve"> </w:t>
      </w:r>
      <w:hyperlink r:id="rId11" w:anchor="fsn31063-bib-0056" w:history="1">
        <w:r w:rsidR="001C6FEB" w:rsidRPr="0049253F">
          <w:rPr>
            <w:rStyle w:val="Hyperlink"/>
            <w:rFonts w:ascii="Times New Roman" w:hAnsi="Times New Roman" w:cs="Times New Roman"/>
            <w:color w:val="auto"/>
            <w:sz w:val="20"/>
            <w:szCs w:val="20"/>
            <w:u w:val="none"/>
          </w:rPr>
          <w:t>2016</w:t>
        </w:r>
      </w:hyperlink>
      <w:r w:rsidR="001C6FEB" w:rsidRPr="0049253F">
        <w:rPr>
          <w:rFonts w:ascii="Times New Roman" w:hAnsi="Times New Roman" w:cs="Times New Roman"/>
          <w:sz w:val="20"/>
          <w:szCs w:val="20"/>
        </w:rPr>
        <w:t>)</w:t>
      </w:r>
      <w:r w:rsidR="00F63FB6" w:rsidRPr="0049253F">
        <w:rPr>
          <w:rFonts w:ascii="Times New Roman" w:hAnsi="Times New Roman" w:cs="Times New Roman"/>
          <w:sz w:val="20"/>
          <w:szCs w:val="20"/>
        </w:rPr>
        <w:t>.</w:t>
      </w:r>
    </w:p>
    <w:p w14:paraId="2F101017" w14:textId="77777777" w:rsidR="00B50CDE" w:rsidRDefault="00117EE2" w:rsidP="008F0617">
      <w:pPr>
        <w:pStyle w:val="NormalWeb"/>
        <w:spacing w:before="0" w:beforeAutospacing="0" w:after="0" w:afterAutospacing="0"/>
        <w:jc w:val="both"/>
        <w:rPr>
          <w:b/>
          <w:sz w:val="20"/>
          <w:szCs w:val="20"/>
        </w:rPr>
      </w:pPr>
      <w:r>
        <w:rPr>
          <w:b/>
          <w:sz w:val="20"/>
          <w:szCs w:val="20"/>
        </w:rPr>
        <w:t xml:space="preserve">Table 1. </w:t>
      </w:r>
      <w:r w:rsidR="00FB7868" w:rsidRPr="00B41AFC">
        <w:rPr>
          <w:b/>
          <w:sz w:val="20"/>
          <w:szCs w:val="20"/>
        </w:rPr>
        <w:t>Soil physic</w:t>
      </w:r>
      <w:r>
        <w:rPr>
          <w:b/>
          <w:sz w:val="20"/>
          <w:szCs w:val="20"/>
        </w:rPr>
        <w:t>oc</w:t>
      </w:r>
      <w:r w:rsidR="00FB7868" w:rsidRPr="00B41AFC">
        <w:rPr>
          <w:b/>
          <w:sz w:val="20"/>
          <w:szCs w:val="20"/>
        </w:rPr>
        <w:t xml:space="preserve">hemical properties of </w:t>
      </w:r>
      <w:r>
        <w:rPr>
          <w:b/>
          <w:sz w:val="20"/>
          <w:szCs w:val="20"/>
        </w:rPr>
        <w:t>sweet potat</w:t>
      </w:r>
      <w:r w:rsidR="002234EB">
        <w:rPr>
          <w:b/>
          <w:sz w:val="20"/>
          <w:szCs w:val="20"/>
        </w:rPr>
        <w:t>o field.</w:t>
      </w:r>
    </w:p>
    <w:p w14:paraId="2B641E4D" w14:textId="77777777" w:rsidR="00626F48" w:rsidRPr="00DC2D47" w:rsidRDefault="00626F48" w:rsidP="008F0617">
      <w:pPr>
        <w:pStyle w:val="NormalWeb"/>
        <w:spacing w:before="0" w:beforeAutospacing="0" w:after="0" w:afterAutospacing="0"/>
        <w:jc w:val="both"/>
        <w:rPr>
          <w:sz w:val="20"/>
          <w:szCs w:val="20"/>
        </w:rPr>
      </w:pPr>
    </w:p>
    <w:tbl>
      <w:tblPr>
        <w:tblStyle w:val="TableGrid"/>
        <w:tblW w:w="8539" w:type="dxa"/>
        <w:tblInd w:w="58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781"/>
        <w:gridCol w:w="3758"/>
      </w:tblGrid>
      <w:tr w:rsidR="00027FEA" w:rsidRPr="00B41AFC" w14:paraId="11A24418" w14:textId="77777777" w:rsidTr="00626F48">
        <w:trPr>
          <w:trHeight w:val="275"/>
        </w:trPr>
        <w:tc>
          <w:tcPr>
            <w:tcW w:w="4781" w:type="dxa"/>
            <w:tcBorders>
              <w:top w:val="single" w:sz="4" w:space="0" w:color="auto"/>
              <w:bottom w:val="single" w:sz="4" w:space="0" w:color="auto"/>
            </w:tcBorders>
          </w:tcPr>
          <w:p w14:paraId="164607AB" w14:textId="77777777" w:rsidR="00027FEA" w:rsidRPr="00B41AFC" w:rsidRDefault="00027FEA" w:rsidP="008F0617">
            <w:pPr>
              <w:jc w:val="both"/>
              <w:rPr>
                <w:rFonts w:ascii="Times New Roman" w:hAnsi="Times New Roman" w:cs="Times New Roman"/>
                <w:sz w:val="20"/>
                <w:szCs w:val="20"/>
              </w:rPr>
            </w:pPr>
            <w:r w:rsidRPr="00B41AFC">
              <w:rPr>
                <w:rFonts w:ascii="Times New Roman" w:hAnsi="Times New Roman" w:cs="Times New Roman"/>
                <w:sz w:val="20"/>
                <w:szCs w:val="20"/>
              </w:rPr>
              <w:t xml:space="preserve">Soil properties   </w:t>
            </w:r>
          </w:p>
        </w:tc>
        <w:tc>
          <w:tcPr>
            <w:tcW w:w="3758" w:type="dxa"/>
            <w:tcBorders>
              <w:top w:val="single" w:sz="4" w:space="0" w:color="auto"/>
              <w:bottom w:val="single" w:sz="4" w:space="0" w:color="auto"/>
            </w:tcBorders>
          </w:tcPr>
          <w:p w14:paraId="17A0DF46" w14:textId="77777777" w:rsidR="00027FEA" w:rsidRPr="00B41AFC" w:rsidRDefault="00027FEA" w:rsidP="008F0617">
            <w:pPr>
              <w:jc w:val="both"/>
              <w:rPr>
                <w:rFonts w:ascii="Times New Roman" w:hAnsi="Times New Roman" w:cs="Times New Roman"/>
                <w:sz w:val="20"/>
                <w:szCs w:val="20"/>
              </w:rPr>
            </w:pPr>
            <w:r w:rsidRPr="00B41AFC">
              <w:rPr>
                <w:rFonts w:ascii="Times New Roman" w:hAnsi="Times New Roman" w:cs="Times New Roman"/>
                <w:sz w:val="20"/>
                <w:szCs w:val="20"/>
              </w:rPr>
              <w:t>Values</w:t>
            </w:r>
          </w:p>
        </w:tc>
      </w:tr>
      <w:tr w:rsidR="00027FEA" w:rsidRPr="00B41AFC" w14:paraId="57812AEE" w14:textId="77777777" w:rsidTr="00626F48">
        <w:trPr>
          <w:trHeight w:val="275"/>
        </w:trPr>
        <w:tc>
          <w:tcPr>
            <w:tcW w:w="4781" w:type="dxa"/>
            <w:tcBorders>
              <w:top w:val="single" w:sz="4" w:space="0" w:color="auto"/>
            </w:tcBorders>
          </w:tcPr>
          <w:p w14:paraId="191B0105"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Texture class                                                   </w:t>
            </w:r>
          </w:p>
        </w:tc>
        <w:tc>
          <w:tcPr>
            <w:tcW w:w="3758" w:type="dxa"/>
            <w:tcBorders>
              <w:top w:val="single" w:sz="4" w:space="0" w:color="auto"/>
            </w:tcBorders>
          </w:tcPr>
          <w:p w14:paraId="3C02EE6A"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Sandy Loam Soil</w:t>
            </w:r>
          </w:p>
        </w:tc>
      </w:tr>
      <w:tr w:rsidR="00027FEA" w:rsidRPr="00B41AFC" w14:paraId="5FE0BB43" w14:textId="77777777" w:rsidTr="00626F48">
        <w:trPr>
          <w:trHeight w:val="275"/>
        </w:trPr>
        <w:tc>
          <w:tcPr>
            <w:tcW w:w="4781" w:type="dxa"/>
          </w:tcPr>
          <w:p w14:paraId="1158BECF"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Clay (</w:t>
            </w:r>
            <w:proofErr w:type="gramStart"/>
            <w:r w:rsidRPr="00B41AFC">
              <w:rPr>
                <w:rFonts w:ascii="Times New Roman" w:hAnsi="Times New Roman" w:cs="Times New Roman"/>
                <w:sz w:val="20"/>
                <w:szCs w:val="20"/>
              </w:rPr>
              <w:t xml:space="preserve">%)   </w:t>
            </w:r>
            <w:proofErr w:type="gramEnd"/>
            <w:r w:rsidRPr="00B41AFC">
              <w:rPr>
                <w:rFonts w:ascii="Times New Roman" w:hAnsi="Times New Roman" w:cs="Times New Roman"/>
                <w:sz w:val="20"/>
                <w:szCs w:val="20"/>
              </w:rPr>
              <w:t xml:space="preserve">                                                         </w:t>
            </w:r>
          </w:p>
        </w:tc>
        <w:tc>
          <w:tcPr>
            <w:tcW w:w="3758" w:type="dxa"/>
          </w:tcPr>
          <w:p w14:paraId="149CD694"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8.0</w:t>
            </w:r>
          </w:p>
        </w:tc>
      </w:tr>
      <w:tr w:rsidR="00027FEA" w:rsidRPr="00B41AFC" w14:paraId="2B8FF3A6" w14:textId="77777777" w:rsidTr="00626F48">
        <w:trPr>
          <w:trHeight w:val="275"/>
        </w:trPr>
        <w:tc>
          <w:tcPr>
            <w:tcW w:w="4781" w:type="dxa"/>
          </w:tcPr>
          <w:p w14:paraId="4B7CEED4" w14:textId="77777777" w:rsidR="00027FEA" w:rsidRPr="00B41AFC" w:rsidRDefault="00027FEA" w:rsidP="00074D3F">
            <w:pPr>
              <w:jc w:val="both"/>
              <w:rPr>
                <w:rFonts w:ascii="Times New Roman" w:hAnsi="Times New Roman" w:cs="Times New Roman"/>
                <w:sz w:val="20"/>
                <w:szCs w:val="20"/>
              </w:rPr>
            </w:pPr>
            <w:proofErr w:type="gramStart"/>
            <w:r w:rsidRPr="00B41AFC">
              <w:rPr>
                <w:rFonts w:ascii="Times New Roman" w:hAnsi="Times New Roman" w:cs="Times New Roman"/>
                <w:sz w:val="20"/>
                <w:szCs w:val="20"/>
              </w:rPr>
              <w:t>Silt(</w:t>
            </w:r>
            <w:proofErr w:type="gramEnd"/>
            <w:r w:rsidRPr="00B41AFC">
              <w:rPr>
                <w:rFonts w:ascii="Times New Roman" w:hAnsi="Times New Roman" w:cs="Times New Roman"/>
                <w:sz w:val="20"/>
                <w:szCs w:val="20"/>
              </w:rPr>
              <w:t xml:space="preserve">%)                                                               </w:t>
            </w:r>
          </w:p>
        </w:tc>
        <w:tc>
          <w:tcPr>
            <w:tcW w:w="3758" w:type="dxa"/>
          </w:tcPr>
          <w:p w14:paraId="12E30DAA"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13.0</w:t>
            </w:r>
          </w:p>
        </w:tc>
      </w:tr>
      <w:tr w:rsidR="00027FEA" w:rsidRPr="00B41AFC" w14:paraId="7DABAF10" w14:textId="77777777" w:rsidTr="00626F48">
        <w:trPr>
          <w:trHeight w:val="275"/>
        </w:trPr>
        <w:tc>
          <w:tcPr>
            <w:tcW w:w="4781" w:type="dxa"/>
          </w:tcPr>
          <w:p w14:paraId="4C82E652"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Fine </w:t>
            </w:r>
            <w:proofErr w:type="gramStart"/>
            <w:r w:rsidRPr="00B41AFC">
              <w:rPr>
                <w:rFonts w:ascii="Times New Roman" w:hAnsi="Times New Roman" w:cs="Times New Roman"/>
                <w:sz w:val="20"/>
                <w:szCs w:val="20"/>
              </w:rPr>
              <w:t>sand(</w:t>
            </w:r>
            <w:proofErr w:type="gramEnd"/>
            <w:r w:rsidRPr="00B41AFC">
              <w:rPr>
                <w:rFonts w:ascii="Times New Roman" w:hAnsi="Times New Roman" w:cs="Times New Roman"/>
                <w:sz w:val="20"/>
                <w:szCs w:val="20"/>
              </w:rPr>
              <w:t xml:space="preserve">%)                                                      </w:t>
            </w:r>
          </w:p>
        </w:tc>
        <w:tc>
          <w:tcPr>
            <w:tcW w:w="3758" w:type="dxa"/>
          </w:tcPr>
          <w:p w14:paraId="54CAA869"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61.0</w:t>
            </w:r>
          </w:p>
        </w:tc>
      </w:tr>
      <w:tr w:rsidR="00027FEA" w:rsidRPr="00B41AFC" w14:paraId="54A55F7E" w14:textId="77777777" w:rsidTr="00626F48">
        <w:trPr>
          <w:trHeight w:val="275"/>
        </w:trPr>
        <w:tc>
          <w:tcPr>
            <w:tcW w:w="4781" w:type="dxa"/>
          </w:tcPr>
          <w:p w14:paraId="3E6800BC"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Coarse </w:t>
            </w:r>
            <w:proofErr w:type="gramStart"/>
            <w:r w:rsidRPr="00B41AFC">
              <w:rPr>
                <w:rFonts w:ascii="Times New Roman" w:hAnsi="Times New Roman" w:cs="Times New Roman"/>
                <w:sz w:val="20"/>
                <w:szCs w:val="20"/>
              </w:rPr>
              <w:t>sand(</w:t>
            </w:r>
            <w:proofErr w:type="gramEnd"/>
            <w:r w:rsidRPr="00B41AFC">
              <w:rPr>
                <w:rFonts w:ascii="Times New Roman" w:hAnsi="Times New Roman" w:cs="Times New Roman"/>
                <w:sz w:val="20"/>
                <w:szCs w:val="20"/>
              </w:rPr>
              <w:t xml:space="preserve">%)                                                 </w:t>
            </w:r>
          </w:p>
        </w:tc>
        <w:tc>
          <w:tcPr>
            <w:tcW w:w="3758" w:type="dxa"/>
          </w:tcPr>
          <w:p w14:paraId="36F0F2F5"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18.0</w:t>
            </w:r>
          </w:p>
        </w:tc>
      </w:tr>
      <w:tr w:rsidR="00027FEA" w:rsidRPr="00B41AFC" w14:paraId="59734EB4" w14:textId="77777777" w:rsidTr="00626F48">
        <w:trPr>
          <w:trHeight w:val="827"/>
        </w:trPr>
        <w:tc>
          <w:tcPr>
            <w:tcW w:w="4781" w:type="dxa"/>
          </w:tcPr>
          <w:p w14:paraId="674D5158" w14:textId="77777777" w:rsidR="00067A35" w:rsidRPr="00B41AFC" w:rsidRDefault="00B05EEE" w:rsidP="00074D3F">
            <w:pPr>
              <w:jc w:val="both"/>
              <w:rPr>
                <w:rFonts w:ascii="Times New Roman" w:hAnsi="Times New Roman" w:cs="Times New Roman"/>
                <w:sz w:val="20"/>
                <w:szCs w:val="20"/>
              </w:rPr>
            </w:pPr>
            <w:r>
              <w:rPr>
                <w:rFonts w:ascii="Times New Roman" w:hAnsi="Times New Roman" w:cs="Times New Roman"/>
                <w:sz w:val="20"/>
                <w:szCs w:val="20"/>
              </w:rPr>
              <w:t>Soil p</w:t>
            </w:r>
            <w:r w:rsidR="00027FEA" w:rsidRPr="00B41AFC">
              <w:rPr>
                <w:rFonts w:ascii="Times New Roman" w:hAnsi="Times New Roman" w:cs="Times New Roman"/>
                <w:sz w:val="20"/>
                <w:szCs w:val="20"/>
              </w:rPr>
              <w:t>H</w:t>
            </w:r>
          </w:p>
          <w:p w14:paraId="1C367E61" w14:textId="77777777" w:rsidR="00067A35" w:rsidRPr="00B41AFC" w:rsidRDefault="00E86A38" w:rsidP="00E86A38">
            <w:pPr>
              <w:jc w:val="both"/>
              <w:rPr>
                <w:rFonts w:ascii="Times New Roman" w:hAnsi="Times New Roman" w:cs="Times New Roman"/>
                <w:sz w:val="20"/>
                <w:szCs w:val="20"/>
              </w:rPr>
            </w:pPr>
            <w:r>
              <w:rPr>
                <w:rFonts w:ascii="Times New Roman" w:hAnsi="Times New Roman" w:cs="Times New Roman"/>
                <w:sz w:val="20"/>
                <w:szCs w:val="20"/>
              </w:rPr>
              <w:t>Soil o</w:t>
            </w:r>
            <w:r w:rsidR="00067A35" w:rsidRPr="00B41AFC">
              <w:rPr>
                <w:rFonts w:ascii="Times New Roman" w:hAnsi="Times New Roman" w:cs="Times New Roman"/>
                <w:sz w:val="20"/>
                <w:szCs w:val="20"/>
              </w:rPr>
              <w:t>rganic carbon(g</w:t>
            </w:r>
            <w:r>
              <w:rPr>
                <w:rFonts w:ascii="Times New Roman" w:hAnsi="Times New Roman" w:cs="Times New Roman"/>
                <w:sz w:val="20"/>
                <w:szCs w:val="20"/>
              </w:rPr>
              <w:t>/</w:t>
            </w:r>
            <w:proofErr w:type="gramStart"/>
            <w:r>
              <w:rPr>
                <w:rFonts w:ascii="Times New Roman" w:hAnsi="Times New Roman" w:cs="Times New Roman"/>
                <w:sz w:val="20"/>
                <w:szCs w:val="20"/>
              </w:rPr>
              <w:t>kg</w:t>
            </w:r>
            <w:r w:rsidR="00067A35" w:rsidRPr="00B41AFC">
              <w:rPr>
                <w:rFonts w:ascii="Times New Roman" w:hAnsi="Times New Roman" w:cs="Times New Roman"/>
                <w:sz w:val="20"/>
                <w:szCs w:val="20"/>
              </w:rPr>
              <w:t xml:space="preserve">)   </w:t>
            </w:r>
            <w:proofErr w:type="gramEnd"/>
            <w:r w:rsidR="00067A35" w:rsidRPr="00B41AFC">
              <w:rPr>
                <w:rFonts w:ascii="Times New Roman" w:hAnsi="Times New Roman" w:cs="Times New Roman"/>
                <w:sz w:val="20"/>
                <w:szCs w:val="20"/>
              </w:rPr>
              <w:t xml:space="preserve">                            </w:t>
            </w:r>
          </w:p>
        </w:tc>
        <w:tc>
          <w:tcPr>
            <w:tcW w:w="3758" w:type="dxa"/>
          </w:tcPr>
          <w:p w14:paraId="719B07CE"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5.4</w:t>
            </w:r>
          </w:p>
          <w:p w14:paraId="63876F5B"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0.52</w:t>
            </w:r>
          </w:p>
          <w:p w14:paraId="5DC7EA45" w14:textId="77777777" w:rsidR="00027FEA" w:rsidRPr="00B41AFC" w:rsidRDefault="00027FEA" w:rsidP="00074D3F">
            <w:pPr>
              <w:jc w:val="both"/>
              <w:rPr>
                <w:rFonts w:ascii="Times New Roman" w:hAnsi="Times New Roman" w:cs="Times New Roman"/>
                <w:sz w:val="20"/>
                <w:szCs w:val="20"/>
              </w:rPr>
            </w:pPr>
          </w:p>
        </w:tc>
      </w:tr>
      <w:tr w:rsidR="00027FEA" w:rsidRPr="00B41AFC" w14:paraId="0ECD4C63" w14:textId="77777777" w:rsidTr="00626F48">
        <w:trPr>
          <w:trHeight w:val="2421"/>
        </w:trPr>
        <w:tc>
          <w:tcPr>
            <w:tcW w:w="4781" w:type="dxa"/>
          </w:tcPr>
          <w:p w14:paraId="379F2FF9"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T</w:t>
            </w:r>
            <w:r w:rsidR="0063451D">
              <w:rPr>
                <w:rFonts w:ascii="Times New Roman" w:hAnsi="Times New Roman" w:cs="Times New Roman"/>
                <w:sz w:val="20"/>
                <w:szCs w:val="20"/>
              </w:rPr>
              <w:t>otal</w:t>
            </w:r>
            <w:r w:rsidRPr="00B41AFC">
              <w:rPr>
                <w:rFonts w:ascii="Times New Roman" w:hAnsi="Times New Roman" w:cs="Times New Roman"/>
                <w:sz w:val="20"/>
                <w:szCs w:val="20"/>
              </w:rPr>
              <w:t xml:space="preserve"> Nitrogen  </w:t>
            </w:r>
          </w:p>
          <w:p w14:paraId="71004277" w14:textId="77777777" w:rsidR="00067A35" w:rsidRPr="00811683"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Avail</w:t>
            </w:r>
            <w:r w:rsidR="0063451D">
              <w:rPr>
                <w:rFonts w:ascii="Times New Roman" w:hAnsi="Times New Roman" w:cs="Times New Roman"/>
                <w:sz w:val="20"/>
                <w:szCs w:val="20"/>
              </w:rPr>
              <w:t>able p</w:t>
            </w:r>
            <w:r w:rsidRPr="00B41AFC">
              <w:rPr>
                <w:rFonts w:ascii="Times New Roman" w:hAnsi="Times New Roman" w:cs="Times New Roman"/>
                <w:sz w:val="20"/>
                <w:szCs w:val="20"/>
              </w:rPr>
              <w:t>hosphorous</w:t>
            </w:r>
          </w:p>
          <w:p w14:paraId="3202B55C"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Sodium</w:t>
            </w:r>
            <w:r w:rsidR="004B1F99" w:rsidRPr="00811683">
              <w:rPr>
                <w:rFonts w:ascii="Times New Roman" w:hAnsi="Times New Roman" w:cs="Times New Roman"/>
                <w:sz w:val="20"/>
                <w:szCs w:val="20"/>
              </w:rPr>
              <w:t>(</w:t>
            </w:r>
            <w:proofErr w:type="spellStart"/>
            <w:r w:rsidR="004B1F99" w:rsidRPr="00811683">
              <w:rPr>
                <w:rFonts w:ascii="Times New Roman" w:hAnsi="Times New Roman" w:cs="Times New Roman"/>
                <w:sz w:val="20"/>
                <w:szCs w:val="20"/>
              </w:rPr>
              <w:t>cmol</w:t>
            </w:r>
            <w:proofErr w:type="spellEnd"/>
            <w:r w:rsidR="004B1F99">
              <w:rPr>
                <w:rFonts w:ascii="Times New Roman" w:hAnsi="Times New Roman" w:cs="Times New Roman"/>
                <w:sz w:val="20"/>
                <w:szCs w:val="20"/>
              </w:rPr>
              <w:t>/kg</w:t>
            </w:r>
            <w:r w:rsidR="004B1F99" w:rsidRPr="00811683">
              <w:rPr>
                <w:rFonts w:ascii="Times New Roman" w:hAnsi="Times New Roman" w:cs="Times New Roman"/>
                <w:sz w:val="20"/>
                <w:szCs w:val="20"/>
              </w:rPr>
              <w:t>)</w:t>
            </w:r>
          </w:p>
          <w:p w14:paraId="2CF45414"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Potassium</w:t>
            </w:r>
            <w:r w:rsidR="004B1F99" w:rsidRPr="00811683">
              <w:rPr>
                <w:rFonts w:ascii="Times New Roman" w:hAnsi="Times New Roman" w:cs="Times New Roman"/>
                <w:sz w:val="20"/>
                <w:szCs w:val="20"/>
              </w:rPr>
              <w:t>(</w:t>
            </w:r>
            <w:proofErr w:type="spellStart"/>
            <w:r w:rsidR="004B1F99" w:rsidRPr="00811683">
              <w:rPr>
                <w:rFonts w:ascii="Times New Roman" w:hAnsi="Times New Roman" w:cs="Times New Roman"/>
                <w:sz w:val="20"/>
                <w:szCs w:val="20"/>
              </w:rPr>
              <w:t>cmol</w:t>
            </w:r>
            <w:proofErr w:type="spellEnd"/>
            <w:r w:rsidR="004B1F99">
              <w:rPr>
                <w:rFonts w:ascii="Times New Roman" w:hAnsi="Times New Roman" w:cs="Times New Roman"/>
                <w:sz w:val="20"/>
                <w:szCs w:val="20"/>
              </w:rPr>
              <w:t>/kg</w:t>
            </w:r>
            <w:r w:rsidR="004B1F99" w:rsidRPr="00811683">
              <w:rPr>
                <w:rFonts w:ascii="Times New Roman" w:hAnsi="Times New Roman" w:cs="Times New Roman"/>
                <w:sz w:val="20"/>
                <w:szCs w:val="20"/>
              </w:rPr>
              <w:t>)</w:t>
            </w:r>
          </w:p>
          <w:p w14:paraId="344A4BF2"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Calcium</w:t>
            </w:r>
            <w:r w:rsidR="004B1F99" w:rsidRPr="00811683">
              <w:rPr>
                <w:rFonts w:ascii="Times New Roman" w:hAnsi="Times New Roman" w:cs="Times New Roman"/>
                <w:sz w:val="20"/>
                <w:szCs w:val="20"/>
              </w:rPr>
              <w:t>(</w:t>
            </w:r>
            <w:proofErr w:type="spellStart"/>
            <w:r w:rsidR="004B1F99" w:rsidRPr="00811683">
              <w:rPr>
                <w:rFonts w:ascii="Times New Roman" w:hAnsi="Times New Roman" w:cs="Times New Roman"/>
                <w:sz w:val="20"/>
                <w:szCs w:val="20"/>
              </w:rPr>
              <w:t>cmol</w:t>
            </w:r>
            <w:proofErr w:type="spellEnd"/>
            <w:r w:rsidR="004B1F99">
              <w:rPr>
                <w:rFonts w:ascii="Times New Roman" w:hAnsi="Times New Roman" w:cs="Times New Roman"/>
                <w:sz w:val="20"/>
                <w:szCs w:val="20"/>
              </w:rPr>
              <w:t>/kg</w:t>
            </w:r>
            <w:r w:rsidR="004B1F99" w:rsidRPr="00811683">
              <w:rPr>
                <w:rFonts w:ascii="Times New Roman" w:hAnsi="Times New Roman" w:cs="Times New Roman"/>
                <w:sz w:val="20"/>
                <w:szCs w:val="20"/>
              </w:rPr>
              <w:t>)</w:t>
            </w:r>
          </w:p>
          <w:p w14:paraId="21506419"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Magnesium</w:t>
            </w:r>
            <w:r w:rsidR="004B1F99" w:rsidRPr="00811683">
              <w:rPr>
                <w:rFonts w:ascii="Times New Roman" w:hAnsi="Times New Roman" w:cs="Times New Roman"/>
                <w:sz w:val="20"/>
                <w:szCs w:val="20"/>
              </w:rPr>
              <w:t>(</w:t>
            </w:r>
            <w:proofErr w:type="spellStart"/>
            <w:r w:rsidR="004B1F99" w:rsidRPr="00811683">
              <w:rPr>
                <w:rFonts w:ascii="Times New Roman" w:hAnsi="Times New Roman" w:cs="Times New Roman"/>
                <w:sz w:val="20"/>
                <w:szCs w:val="20"/>
              </w:rPr>
              <w:t>cmol</w:t>
            </w:r>
            <w:proofErr w:type="spellEnd"/>
            <w:r w:rsidR="004B1F99">
              <w:rPr>
                <w:rFonts w:ascii="Times New Roman" w:hAnsi="Times New Roman" w:cs="Times New Roman"/>
                <w:sz w:val="20"/>
                <w:szCs w:val="20"/>
              </w:rPr>
              <w:t>/kg</w:t>
            </w:r>
            <w:r w:rsidR="004B1F99" w:rsidRPr="00811683">
              <w:rPr>
                <w:rFonts w:ascii="Times New Roman" w:hAnsi="Times New Roman" w:cs="Times New Roman"/>
                <w:sz w:val="20"/>
                <w:szCs w:val="20"/>
              </w:rPr>
              <w:t>)</w:t>
            </w:r>
          </w:p>
          <w:p w14:paraId="241CDD1D" w14:textId="77777777" w:rsidR="00067A35" w:rsidRPr="00B41AFC" w:rsidRDefault="004B1F99" w:rsidP="00074D3F">
            <w:pPr>
              <w:jc w:val="both"/>
              <w:rPr>
                <w:rFonts w:ascii="Times New Roman" w:hAnsi="Times New Roman" w:cs="Times New Roman"/>
                <w:sz w:val="20"/>
                <w:szCs w:val="20"/>
              </w:rPr>
            </w:pPr>
            <w:proofErr w:type="gramStart"/>
            <w:r>
              <w:rPr>
                <w:rFonts w:ascii="Times New Roman" w:hAnsi="Times New Roman" w:cs="Times New Roman"/>
                <w:sz w:val="20"/>
                <w:szCs w:val="20"/>
              </w:rPr>
              <w:t>CEC</w:t>
            </w:r>
            <w:r w:rsidR="00067A35" w:rsidRPr="00B41AFC">
              <w:rPr>
                <w:rFonts w:ascii="Times New Roman" w:hAnsi="Times New Roman" w:cs="Times New Roman"/>
                <w:sz w:val="20"/>
                <w:szCs w:val="20"/>
              </w:rPr>
              <w:t>(</w:t>
            </w:r>
            <w:proofErr w:type="spellStart"/>
            <w:proofErr w:type="gramEnd"/>
            <w:r w:rsidR="00067A35" w:rsidRPr="00B41AFC">
              <w:rPr>
                <w:rFonts w:ascii="Times New Roman" w:hAnsi="Times New Roman" w:cs="Times New Roman"/>
                <w:sz w:val="20"/>
                <w:szCs w:val="20"/>
              </w:rPr>
              <w:t>cmol</w:t>
            </w:r>
            <w:proofErr w:type="spellEnd"/>
            <w:r w:rsidR="00067A35" w:rsidRPr="00B41AFC">
              <w:rPr>
                <w:rFonts w:ascii="Times New Roman" w:hAnsi="Times New Roman" w:cs="Times New Roman"/>
                <w:sz w:val="20"/>
                <w:szCs w:val="20"/>
              </w:rPr>
              <w:t>/kg)</w:t>
            </w:r>
          </w:p>
          <w:p w14:paraId="025B66B3" w14:textId="77777777" w:rsidR="00027FEA" w:rsidRPr="00B41AFC" w:rsidRDefault="00067A35" w:rsidP="00014537">
            <w:pPr>
              <w:jc w:val="both"/>
              <w:rPr>
                <w:rFonts w:ascii="Times New Roman" w:hAnsi="Times New Roman" w:cs="Times New Roman"/>
                <w:sz w:val="20"/>
                <w:szCs w:val="20"/>
              </w:rPr>
            </w:pPr>
            <w:r w:rsidRPr="00B41AFC">
              <w:rPr>
                <w:rFonts w:ascii="Times New Roman" w:hAnsi="Times New Roman" w:cs="Times New Roman"/>
                <w:sz w:val="20"/>
                <w:szCs w:val="20"/>
              </w:rPr>
              <w:t xml:space="preserve">Base </w:t>
            </w:r>
            <w:proofErr w:type="gramStart"/>
            <w:r w:rsidRPr="00B41AFC">
              <w:rPr>
                <w:rFonts w:ascii="Times New Roman" w:hAnsi="Times New Roman" w:cs="Times New Roman"/>
                <w:sz w:val="20"/>
                <w:szCs w:val="20"/>
              </w:rPr>
              <w:t>Saturation(</w:t>
            </w:r>
            <w:proofErr w:type="gramEnd"/>
            <w:r w:rsidRPr="00B41AFC">
              <w:rPr>
                <w:rFonts w:ascii="Times New Roman" w:hAnsi="Times New Roman" w:cs="Times New Roman"/>
                <w:sz w:val="20"/>
                <w:szCs w:val="20"/>
              </w:rPr>
              <w:t xml:space="preserve">%)                                                                      </w:t>
            </w:r>
          </w:p>
        </w:tc>
        <w:tc>
          <w:tcPr>
            <w:tcW w:w="3758" w:type="dxa"/>
          </w:tcPr>
          <w:p w14:paraId="077F873F" w14:textId="77777777" w:rsidR="00027FEA"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0.07</w:t>
            </w:r>
          </w:p>
          <w:p w14:paraId="4274216E"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5.60</w:t>
            </w:r>
          </w:p>
          <w:p w14:paraId="7C334380"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0.04</w:t>
            </w:r>
          </w:p>
          <w:p w14:paraId="55B19284"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0.09</w:t>
            </w:r>
          </w:p>
          <w:p w14:paraId="184EA61A"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1.80</w:t>
            </w:r>
          </w:p>
          <w:p w14:paraId="1C46E640"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1.40</w:t>
            </w:r>
          </w:p>
          <w:p w14:paraId="66FBDE91"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15.20</w:t>
            </w:r>
          </w:p>
          <w:p w14:paraId="67965F27"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21.91</w:t>
            </w:r>
          </w:p>
        </w:tc>
      </w:tr>
    </w:tbl>
    <w:p w14:paraId="74F8370C" w14:textId="77777777" w:rsidR="00D179A5" w:rsidRDefault="00D179A5" w:rsidP="00074D3F">
      <w:pPr>
        <w:spacing w:after="0" w:line="240" w:lineRule="auto"/>
        <w:jc w:val="both"/>
        <w:rPr>
          <w:rFonts w:ascii="Times New Roman" w:hAnsi="Times New Roman" w:cs="Times New Roman"/>
          <w:sz w:val="20"/>
          <w:szCs w:val="20"/>
        </w:rPr>
      </w:pPr>
    </w:p>
    <w:p w14:paraId="7164B354" w14:textId="77777777" w:rsidR="00B50CDE" w:rsidRDefault="004B18AC" w:rsidP="00074D3F">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lastRenderedPageBreak/>
        <w:t xml:space="preserve"> </w:t>
      </w:r>
      <w:r w:rsidRPr="00B50CDE">
        <w:rPr>
          <w:rFonts w:ascii="Times New Roman" w:hAnsi="Times New Roman" w:cs="Times New Roman"/>
          <w:b/>
          <w:sz w:val="20"/>
          <w:szCs w:val="20"/>
        </w:rPr>
        <w:t>Table 2</w:t>
      </w:r>
      <w:r w:rsidR="00752FC2">
        <w:rPr>
          <w:rFonts w:ascii="Times New Roman" w:hAnsi="Times New Roman" w:cs="Times New Roman"/>
          <w:b/>
          <w:sz w:val="20"/>
          <w:szCs w:val="20"/>
        </w:rPr>
        <w:t>.</w:t>
      </w:r>
      <w:r w:rsidR="00752FC2" w:rsidRPr="00752FC2">
        <w:rPr>
          <w:rFonts w:ascii="Times New Roman" w:hAnsi="Times New Roman" w:cs="Times New Roman"/>
          <w:b/>
          <w:sz w:val="20"/>
          <w:szCs w:val="20"/>
        </w:rPr>
        <w:t xml:space="preserve"> </w:t>
      </w:r>
      <w:r w:rsidR="00752FC2" w:rsidRPr="00592CC8">
        <w:rPr>
          <w:rFonts w:ascii="Times New Roman" w:hAnsi="Times New Roman" w:cs="Times New Roman"/>
          <w:b/>
          <w:sz w:val="20"/>
          <w:szCs w:val="20"/>
        </w:rPr>
        <w:t>Effects</w:t>
      </w:r>
      <w:r w:rsidR="00752FC2">
        <w:rPr>
          <w:rFonts w:ascii="Times New Roman" w:hAnsi="Times New Roman" w:cs="Times New Roman"/>
          <w:b/>
          <w:sz w:val="20"/>
          <w:szCs w:val="20"/>
        </w:rPr>
        <w:t xml:space="preserve"> of NPK and Ash materials of some</w:t>
      </w:r>
      <w:r w:rsidR="00752FC2" w:rsidRPr="00592CC8">
        <w:rPr>
          <w:rFonts w:ascii="Times New Roman" w:hAnsi="Times New Roman" w:cs="Times New Roman"/>
          <w:b/>
          <w:sz w:val="20"/>
          <w:szCs w:val="20"/>
        </w:rPr>
        <w:t xml:space="preserve"> </w:t>
      </w:r>
      <w:r w:rsidR="00752FC2">
        <w:rPr>
          <w:rFonts w:ascii="Times New Roman" w:hAnsi="Times New Roman" w:cs="Times New Roman"/>
          <w:b/>
          <w:sz w:val="20"/>
          <w:szCs w:val="20"/>
        </w:rPr>
        <w:t xml:space="preserve">selected </w:t>
      </w:r>
      <w:r w:rsidR="00752FC2" w:rsidRPr="00592CC8">
        <w:rPr>
          <w:rFonts w:ascii="Times New Roman" w:hAnsi="Times New Roman" w:cs="Times New Roman"/>
          <w:b/>
          <w:sz w:val="20"/>
          <w:szCs w:val="20"/>
        </w:rPr>
        <w:t xml:space="preserve">Soil </w:t>
      </w:r>
      <w:r w:rsidR="00752FC2">
        <w:rPr>
          <w:rFonts w:ascii="Times New Roman" w:hAnsi="Times New Roman" w:cs="Times New Roman"/>
          <w:b/>
          <w:sz w:val="20"/>
          <w:szCs w:val="20"/>
        </w:rPr>
        <w:t xml:space="preserve">physicochemical </w:t>
      </w:r>
      <w:r w:rsidR="00752FC2" w:rsidRPr="00592CC8">
        <w:rPr>
          <w:rFonts w:ascii="Times New Roman" w:hAnsi="Times New Roman" w:cs="Times New Roman"/>
          <w:b/>
          <w:sz w:val="20"/>
          <w:szCs w:val="20"/>
        </w:rPr>
        <w:t>properties</w:t>
      </w:r>
      <w:r w:rsidRPr="00B50CDE">
        <w:rPr>
          <w:rFonts w:ascii="Times New Roman" w:hAnsi="Times New Roman" w:cs="Times New Roman"/>
          <w:b/>
          <w:sz w:val="20"/>
          <w:szCs w:val="20"/>
        </w:rPr>
        <w:t>.</w:t>
      </w:r>
    </w:p>
    <w:p w14:paraId="19B74D80" w14:textId="77777777" w:rsidR="00626F48" w:rsidRPr="00B50CDE" w:rsidRDefault="00626F48" w:rsidP="00074D3F">
      <w:pPr>
        <w:spacing w:after="0" w:line="240" w:lineRule="auto"/>
        <w:jc w:val="both"/>
        <w:rPr>
          <w:rFonts w:ascii="Times New Roman" w:hAnsi="Times New Roman" w:cs="Times New Roman"/>
          <w:b/>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2"/>
        <w:gridCol w:w="1894"/>
        <w:gridCol w:w="2314"/>
        <w:gridCol w:w="2232"/>
      </w:tblGrid>
      <w:tr w:rsidR="001E66F1" w14:paraId="3C290C3A" w14:textId="77777777" w:rsidTr="00626F48">
        <w:tc>
          <w:tcPr>
            <w:tcW w:w="2394" w:type="dxa"/>
            <w:tcBorders>
              <w:top w:val="single" w:sz="4" w:space="0" w:color="auto"/>
              <w:bottom w:val="single" w:sz="4" w:space="0" w:color="auto"/>
            </w:tcBorders>
          </w:tcPr>
          <w:p w14:paraId="3F4093FA"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TREATMENTS</w:t>
            </w:r>
          </w:p>
        </w:tc>
        <w:tc>
          <w:tcPr>
            <w:tcW w:w="2250" w:type="dxa"/>
            <w:tcBorders>
              <w:top w:val="single" w:sz="4" w:space="0" w:color="auto"/>
              <w:bottom w:val="single" w:sz="4" w:space="0" w:color="auto"/>
            </w:tcBorders>
          </w:tcPr>
          <w:p w14:paraId="2B79BE68"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SOIL PH</w:t>
            </w:r>
          </w:p>
        </w:tc>
        <w:tc>
          <w:tcPr>
            <w:tcW w:w="2538" w:type="dxa"/>
            <w:tcBorders>
              <w:top w:val="single" w:sz="4" w:space="0" w:color="auto"/>
              <w:bottom w:val="single" w:sz="4" w:space="0" w:color="auto"/>
            </w:tcBorders>
          </w:tcPr>
          <w:p w14:paraId="788A546D"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ORGANIC CARBON(g/kg)</w:t>
            </w:r>
          </w:p>
        </w:tc>
        <w:tc>
          <w:tcPr>
            <w:tcW w:w="2394" w:type="dxa"/>
            <w:tcBorders>
              <w:top w:val="single" w:sz="4" w:space="0" w:color="auto"/>
              <w:bottom w:val="single" w:sz="4" w:space="0" w:color="auto"/>
            </w:tcBorders>
          </w:tcPr>
          <w:p w14:paraId="6DD5BFB9"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 xml:space="preserve">TOTAL </w:t>
            </w:r>
            <w:proofErr w:type="gramStart"/>
            <w:r>
              <w:rPr>
                <w:rFonts w:ascii="Times New Roman" w:hAnsi="Times New Roman" w:cs="Times New Roman"/>
                <w:sz w:val="20"/>
                <w:szCs w:val="20"/>
              </w:rPr>
              <w:t>NITROGEN(</w:t>
            </w:r>
            <w:proofErr w:type="spellStart"/>
            <w:proofErr w:type="gramEnd"/>
            <w:r>
              <w:rPr>
                <w:rFonts w:ascii="Times New Roman" w:hAnsi="Times New Roman" w:cs="Times New Roman"/>
                <w:sz w:val="20"/>
                <w:szCs w:val="20"/>
              </w:rPr>
              <w:t>gkg</w:t>
            </w:r>
            <w:proofErr w:type="spellEnd"/>
            <w:r>
              <w:rPr>
                <w:rFonts w:ascii="Times New Roman" w:hAnsi="Times New Roman" w:cs="Times New Roman"/>
                <w:sz w:val="20"/>
                <w:szCs w:val="20"/>
              </w:rPr>
              <w:t>)</w:t>
            </w:r>
          </w:p>
        </w:tc>
      </w:tr>
      <w:tr w:rsidR="001E66F1" w14:paraId="28FEC1CB" w14:textId="77777777" w:rsidTr="00626F48">
        <w:tc>
          <w:tcPr>
            <w:tcW w:w="2394" w:type="dxa"/>
            <w:tcBorders>
              <w:top w:val="single" w:sz="4" w:space="0" w:color="auto"/>
            </w:tcBorders>
          </w:tcPr>
          <w:p w14:paraId="0DC6D5D4"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1</w:t>
            </w:r>
          </w:p>
        </w:tc>
        <w:tc>
          <w:tcPr>
            <w:tcW w:w="2250" w:type="dxa"/>
            <w:tcBorders>
              <w:top w:val="single" w:sz="4" w:space="0" w:color="auto"/>
            </w:tcBorders>
          </w:tcPr>
          <w:p w14:paraId="2005E7CE"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5.20</w:t>
            </w:r>
          </w:p>
        </w:tc>
        <w:tc>
          <w:tcPr>
            <w:tcW w:w="2538" w:type="dxa"/>
            <w:tcBorders>
              <w:top w:val="single" w:sz="4" w:space="0" w:color="auto"/>
            </w:tcBorders>
          </w:tcPr>
          <w:p w14:paraId="1D9A8FBF" w14:textId="77777777" w:rsidR="001E66F1" w:rsidRDefault="00A31975" w:rsidP="00074D3F">
            <w:pPr>
              <w:jc w:val="both"/>
              <w:rPr>
                <w:rFonts w:ascii="Times New Roman" w:hAnsi="Times New Roman" w:cs="Times New Roman"/>
                <w:sz w:val="20"/>
                <w:szCs w:val="20"/>
              </w:rPr>
            </w:pPr>
            <w:r>
              <w:rPr>
                <w:rFonts w:ascii="Times New Roman" w:hAnsi="Times New Roman" w:cs="Times New Roman"/>
                <w:sz w:val="20"/>
                <w:szCs w:val="20"/>
              </w:rPr>
              <w:t>1.</w:t>
            </w:r>
            <w:r w:rsidR="00912F73">
              <w:rPr>
                <w:rFonts w:ascii="Times New Roman" w:hAnsi="Times New Roman" w:cs="Times New Roman"/>
                <w:sz w:val="20"/>
                <w:szCs w:val="20"/>
              </w:rPr>
              <w:t>17</w:t>
            </w:r>
          </w:p>
        </w:tc>
        <w:tc>
          <w:tcPr>
            <w:tcW w:w="2394" w:type="dxa"/>
            <w:tcBorders>
              <w:top w:val="single" w:sz="4" w:space="0" w:color="auto"/>
            </w:tcBorders>
          </w:tcPr>
          <w:p w14:paraId="4D8957EB"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0.17</w:t>
            </w:r>
          </w:p>
        </w:tc>
      </w:tr>
      <w:tr w:rsidR="001E66F1" w14:paraId="0D58500E" w14:textId="77777777" w:rsidTr="00626F48">
        <w:tc>
          <w:tcPr>
            <w:tcW w:w="2394" w:type="dxa"/>
          </w:tcPr>
          <w:p w14:paraId="505D400B"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3</w:t>
            </w:r>
          </w:p>
        </w:tc>
        <w:tc>
          <w:tcPr>
            <w:tcW w:w="2250" w:type="dxa"/>
          </w:tcPr>
          <w:p w14:paraId="246EC1C9"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5.50</w:t>
            </w:r>
          </w:p>
        </w:tc>
        <w:tc>
          <w:tcPr>
            <w:tcW w:w="2538" w:type="dxa"/>
          </w:tcPr>
          <w:p w14:paraId="480D030D"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1.65</w:t>
            </w:r>
          </w:p>
        </w:tc>
        <w:tc>
          <w:tcPr>
            <w:tcW w:w="2394" w:type="dxa"/>
          </w:tcPr>
          <w:p w14:paraId="363AEB0E"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0.11</w:t>
            </w:r>
          </w:p>
        </w:tc>
      </w:tr>
      <w:tr w:rsidR="001E66F1" w14:paraId="5E635C37" w14:textId="77777777" w:rsidTr="00626F48">
        <w:tc>
          <w:tcPr>
            <w:tcW w:w="2394" w:type="dxa"/>
          </w:tcPr>
          <w:p w14:paraId="1003E602"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4</w:t>
            </w:r>
          </w:p>
        </w:tc>
        <w:tc>
          <w:tcPr>
            <w:tcW w:w="2250" w:type="dxa"/>
          </w:tcPr>
          <w:p w14:paraId="009B81B2"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5.70</w:t>
            </w:r>
          </w:p>
        </w:tc>
        <w:tc>
          <w:tcPr>
            <w:tcW w:w="2538" w:type="dxa"/>
          </w:tcPr>
          <w:p w14:paraId="68CB2828"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1.85</w:t>
            </w:r>
          </w:p>
        </w:tc>
        <w:tc>
          <w:tcPr>
            <w:tcW w:w="2394" w:type="dxa"/>
          </w:tcPr>
          <w:p w14:paraId="54D083F6"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0,14</w:t>
            </w:r>
          </w:p>
        </w:tc>
      </w:tr>
      <w:tr w:rsidR="001E66F1" w14:paraId="2C732794" w14:textId="77777777" w:rsidTr="00626F48">
        <w:tc>
          <w:tcPr>
            <w:tcW w:w="2394" w:type="dxa"/>
          </w:tcPr>
          <w:p w14:paraId="24D5A0BE"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8</w:t>
            </w:r>
          </w:p>
        </w:tc>
        <w:tc>
          <w:tcPr>
            <w:tcW w:w="2250" w:type="dxa"/>
          </w:tcPr>
          <w:p w14:paraId="32846F0B"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5.0</w:t>
            </w:r>
          </w:p>
        </w:tc>
        <w:tc>
          <w:tcPr>
            <w:tcW w:w="2538" w:type="dxa"/>
          </w:tcPr>
          <w:p w14:paraId="1DA4C08E"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1.45</w:t>
            </w:r>
          </w:p>
        </w:tc>
        <w:tc>
          <w:tcPr>
            <w:tcW w:w="2394" w:type="dxa"/>
          </w:tcPr>
          <w:p w14:paraId="547BCCF8"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0.10</w:t>
            </w:r>
          </w:p>
        </w:tc>
      </w:tr>
      <w:tr w:rsidR="001E66F1" w14:paraId="1704243D" w14:textId="77777777" w:rsidTr="00626F48">
        <w:tc>
          <w:tcPr>
            <w:tcW w:w="2394" w:type="dxa"/>
            <w:tcBorders>
              <w:bottom w:val="single" w:sz="4" w:space="0" w:color="auto"/>
            </w:tcBorders>
          </w:tcPr>
          <w:p w14:paraId="58C2184E" w14:textId="77777777" w:rsidR="001E66F1" w:rsidRDefault="00732B5C" w:rsidP="00074D3F">
            <w:pPr>
              <w:jc w:val="both"/>
              <w:rPr>
                <w:rFonts w:ascii="Times New Roman" w:hAnsi="Times New Roman" w:cs="Times New Roman"/>
                <w:sz w:val="20"/>
                <w:szCs w:val="20"/>
                <w:vertAlign w:val="subscript"/>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9</w:t>
            </w:r>
          </w:p>
          <w:p w14:paraId="292B4360" w14:textId="77777777" w:rsidR="00732B5C" w:rsidRDefault="00732B5C" w:rsidP="00074D3F">
            <w:pPr>
              <w:jc w:val="both"/>
              <w:rPr>
                <w:rFonts w:ascii="Times New Roman" w:hAnsi="Times New Roman" w:cs="Times New Roman"/>
                <w:sz w:val="20"/>
                <w:szCs w:val="20"/>
              </w:rPr>
            </w:pPr>
            <w:proofErr w:type="gramStart"/>
            <w:r>
              <w:rPr>
                <w:rFonts w:ascii="Times New Roman" w:hAnsi="Times New Roman" w:cs="Times New Roman"/>
                <w:sz w:val="20"/>
                <w:szCs w:val="20"/>
              </w:rPr>
              <w:t>LSD</w:t>
            </w:r>
            <w:r w:rsidRPr="002D17D3">
              <w:rPr>
                <w:rFonts w:ascii="Times New Roman" w:hAnsi="Times New Roman" w:cs="Times New Roman"/>
                <w:sz w:val="20"/>
                <w:szCs w:val="20"/>
                <w:vertAlign w:val="subscript"/>
              </w:rPr>
              <w:t>(</w:t>
            </w:r>
            <w:proofErr w:type="gramEnd"/>
            <w:r w:rsidRPr="002D17D3">
              <w:rPr>
                <w:rFonts w:ascii="Times New Roman" w:hAnsi="Times New Roman" w:cs="Times New Roman"/>
                <w:sz w:val="20"/>
                <w:szCs w:val="20"/>
                <w:vertAlign w:val="subscript"/>
              </w:rPr>
              <w:t>0.05)</w:t>
            </w:r>
          </w:p>
        </w:tc>
        <w:tc>
          <w:tcPr>
            <w:tcW w:w="2250" w:type="dxa"/>
            <w:tcBorders>
              <w:bottom w:val="single" w:sz="4" w:space="0" w:color="auto"/>
            </w:tcBorders>
          </w:tcPr>
          <w:p w14:paraId="7BC487F2"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5.40</w:t>
            </w:r>
          </w:p>
          <w:p w14:paraId="3DA05975" w14:textId="77777777" w:rsidR="00912F73" w:rsidRDefault="00912F73" w:rsidP="00074D3F">
            <w:pPr>
              <w:jc w:val="both"/>
              <w:rPr>
                <w:rFonts w:ascii="Times New Roman" w:hAnsi="Times New Roman" w:cs="Times New Roman"/>
                <w:sz w:val="20"/>
                <w:szCs w:val="20"/>
              </w:rPr>
            </w:pPr>
            <w:r>
              <w:rPr>
                <w:rFonts w:ascii="Times New Roman" w:hAnsi="Times New Roman" w:cs="Times New Roman"/>
                <w:sz w:val="20"/>
                <w:szCs w:val="20"/>
              </w:rPr>
              <w:t>0.15</w:t>
            </w:r>
          </w:p>
        </w:tc>
        <w:tc>
          <w:tcPr>
            <w:tcW w:w="2538" w:type="dxa"/>
            <w:tcBorders>
              <w:bottom w:val="single" w:sz="4" w:space="0" w:color="auto"/>
            </w:tcBorders>
          </w:tcPr>
          <w:p w14:paraId="4B94B1CC" w14:textId="77777777" w:rsidR="001E66F1" w:rsidRDefault="00BA5C67" w:rsidP="00074D3F">
            <w:pPr>
              <w:jc w:val="both"/>
              <w:rPr>
                <w:rFonts w:ascii="Times New Roman" w:hAnsi="Times New Roman" w:cs="Times New Roman"/>
                <w:sz w:val="20"/>
                <w:szCs w:val="20"/>
              </w:rPr>
            </w:pPr>
            <w:r>
              <w:rPr>
                <w:rFonts w:ascii="Times New Roman" w:hAnsi="Times New Roman" w:cs="Times New Roman"/>
                <w:sz w:val="20"/>
                <w:szCs w:val="20"/>
              </w:rPr>
              <w:t>0.83</w:t>
            </w:r>
          </w:p>
          <w:p w14:paraId="2275C636" w14:textId="77777777" w:rsidR="00BA5C67" w:rsidRDefault="00BA5C67" w:rsidP="00074D3F">
            <w:pPr>
              <w:jc w:val="both"/>
              <w:rPr>
                <w:rFonts w:ascii="Times New Roman" w:hAnsi="Times New Roman" w:cs="Times New Roman"/>
                <w:sz w:val="20"/>
                <w:szCs w:val="20"/>
              </w:rPr>
            </w:pPr>
            <w:r>
              <w:rPr>
                <w:rFonts w:ascii="Times New Roman" w:hAnsi="Times New Roman" w:cs="Times New Roman"/>
                <w:sz w:val="20"/>
                <w:szCs w:val="20"/>
              </w:rPr>
              <w:t>1.06</w:t>
            </w:r>
          </w:p>
        </w:tc>
        <w:tc>
          <w:tcPr>
            <w:tcW w:w="2394" w:type="dxa"/>
            <w:tcBorders>
              <w:bottom w:val="single" w:sz="4" w:space="0" w:color="auto"/>
            </w:tcBorders>
          </w:tcPr>
          <w:p w14:paraId="1B41DD10"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0.07</w:t>
            </w:r>
          </w:p>
          <w:p w14:paraId="48CA6150" w14:textId="77777777" w:rsidR="00996361" w:rsidRDefault="00996361" w:rsidP="00074D3F">
            <w:pPr>
              <w:jc w:val="both"/>
              <w:rPr>
                <w:rFonts w:ascii="Times New Roman" w:hAnsi="Times New Roman" w:cs="Times New Roman"/>
                <w:sz w:val="20"/>
                <w:szCs w:val="20"/>
              </w:rPr>
            </w:pPr>
            <w:r>
              <w:rPr>
                <w:rFonts w:ascii="Times New Roman" w:hAnsi="Times New Roman" w:cs="Times New Roman"/>
                <w:sz w:val="20"/>
                <w:szCs w:val="20"/>
              </w:rPr>
              <w:t>0.03</w:t>
            </w:r>
          </w:p>
        </w:tc>
      </w:tr>
    </w:tbl>
    <w:p w14:paraId="14EEFA66" w14:textId="77777777" w:rsidR="00B97FA8" w:rsidRDefault="00B97FA8" w:rsidP="00074D3F">
      <w:pPr>
        <w:spacing w:after="0" w:line="240" w:lineRule="auto"/>
        <w:jc w:val="both"/>
        <w:rPr>
          <w:rFonts w:ascii="Times New Roman" w:hAnsi="Times New Roman" w:cs="Times New Roman"/>
          <w:sz w:val="20"/>
          <w:szCs w:val="20"/>
        </w:rPr>
      </w:pPr>
    </w:p>
    <w:p w14:paraId="2F08E469" w14:textId="77777777" w:rsidR="00B97FA8" w:rsidRDefault="006F3050" w:rsidP="00074D3F">
      <w:pPr>
        <w:spacing w:after="0" w:line="240" w:lineRule="auto"/>
        <w:jc w:val="both"/>
        <w:rPr>
          <w:rFonts w:ascii="Times New Roman" w:hAnsi="Times New Roman" w:cs="Times New Roman"/>
          <w:b/>
          <w:sz w:val="20"/>
          <w:szCs w:val="20"/>
        </w:rPr>
      </w:pPr>
      <w:r w:rsidRPr="00B97FA8">
        <w:rPr>
          <w:rFonts w:ascii="Times New Roman" w:hAnsi="Times New Roman" w:cs="Times New Roman"/>
          <w:b/>
          <w:sz w:val="20"/>
          <w:szCs w:val="20"/>
        </w:rPr>
        <w:t>Table 3: Effect of NPK and Ash materials on the storage root yield performance of sweet potato</w:t>
      </w:r>
    </w:p>
    <w:p w14:paraId="6D031EAF" w14:textId="77777777" w:rsidR="00626F48" w:rsidRPr="00B97FA8" w:rsidRDefault="00626F48" w:rsidP="00074D3F">
      <w:pPr>
        <w:spacing w:after="0" w:line="240" w:lineRule="auto"/>
        <w:jc w:val="both"/>
        <w:rPr>
          <w:rFonts w:ascii="Times New Roman" w:hAnsi="Times New Roman" w:cs="Times New Roman"/>
          <w:b/>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9"/>
        <w:gridCol w:w="2822"/>
        <w:gridCol w:w="2871"/>
      </w:tblGrid>
      <w:tr w:rsidR="00D35F69" w14:paraId="7613627A" w14:textId="77777777" w:rsidTr="00626F48">
        <w:tc>
          <w:tcPr>
            <w:tcW w:w="3192" w:type="dxa"/>
            <w:tcBorders>
              <w:top w:val="single" w:sz="4" w:space="0" w:color="auto"/>
              <w:bottom w:val="single" w:sz="4" w:space="0" w:color="auto"/>
            </w:tcBorders>
          </w:tcPr>
          <w:p w14:paraId="032F635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TREATMENTS</w:t>
            </w:r>
          </w:p>
        </w:tc>
        <w:tc>
          <w:tcPr>
            <w:tcW w:w="3192" w:type="dxa"/>
            <w:tcBorders>
              <w:top w:val="single" w:sz="4" w:space="0" w:color="auto"/>
              <w:bottom w:val="single" w:sz="4" w:space="0" w:color="auto"/>
            </w:tcBorders>
          </w:tcPr>
          <w:p w14:paraId="4C01E5BA"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NO of Roots</w:t>
            </w:r>
          </w:p>
        </w:tc>
        <w:tc>
          <w:tcPr>
            <w:tcW w:w="3192" w:type="dxa"/>
            <w:tcBorders>
              <w:top w:val="single" w:sz="4" w:space="0" w:color="auto"/>
              <w:bottom w:val="single" w:sz="4" w:space="0" w:color="auto"/>
            </w:tcBorders>
          </w:tcPr>
          <w:p w14:paraId="7FD6FF77"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Weight of Storage Roots(kg)</w:t>
            </w:r>
          </w:p>
        </w:tc>
      </w:tr>
      <w:tr w:rsidR="00D35F69" w14:paraId="67D6D57F" w14:textId="77777777" w:rsidTr="00626F48">
        <w:tc>
          <w:tcPr>
            <w:tcW w:w="3192" w:type="dxa"/>
            <w:tcBorders>
              <w:top w:val="single" w:sz="4" w:space="0" w:color="auto"/>
            </w:tcBorders>
          </w:tcPr>
          <w:p w14:paraId="60B5D209" w14:textId="77777777" w:rsidR="00D35F69" w:rsidRDefault="00531AF2" w:rsidP="00074D3F">
            <w:pPr>
              <w:jc w:val="both"/>
              <w:rPr>
                <w:rFonts w:ascii="Times New Roman" w:hAnsi="Times New Roman" w:cs="Times New Roman"/>
                <w:sz w:val="20"/>
                <w:szCs w:val="20"/>
              </w:rPr>
            </w:pPr>
            <w:r>
              <w:rPr>
                <w:rFonts w:ascii="Times New Roman" w:hAnsi="Times New Roman" w:cs="Times New Roman"/>
                <w:sz w:val="20"/>
                <w:szCs w:val="20"/>
              </w:rPr>
              <w:t>400kg/ha NPK</w:t>
            </w:r>
          </w:p>
        </w:tc>
        <w:tc>
          <w:tcPr>
            <w:tcW w:w="3192" w:type="dxa"/>
            <w:tcBorders>
              <w:top w:val="single" w:sz="4" w:space="0" w:color="auto"/>
            </w:tcBorders>
          </w:tcPr>
          <w:p w14:paraId="3A479CE1"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35.00</w:t>
            </w:r>
          </w:p>
        </w:tc>
        <w:tc>
          <w:tcPr>
            <w:tcW w:w="3192" w:type="dxa"/>
            <w:tcBorders>
              <w:top w:val="single" w:sz="4" w:space="0" w:color="auto"/>
            </w:tcBorders>
          </w:tcPr>
          <w:p w14:paraId="685A360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8.60</w:t>
            </w:r>
          </w:p>
        </w:tc>
      </w:tr>
      <w:tr w:rsidR="00D35F69" w14:paraId="1C5F4179" w14:textId="77777777" w:rsidTr="00626F48">
        <w:tc>
          <w:tcPr>
            <w:tcW w:w="3192" w:type="dxa"/>
          </w:tcPr>
          <w:p w14:paraId="37C9631F" w14:textId="77777777" w:rsidR="00D35F69" w:rsidRDefault="00531AF2" w:rsidP="00074D3F">
            <w:pPr>
              <w:jc w:val="both"/>
              <w:rPr>
                <w:rFonts w:ascii="Times New Roman" w:hAnsi="Times New Roman" w:cs="Times New Roman"/>
                <w:sz w:val="20"/>
                <w:szCs w:val="20"/>
              </w:rPr>
            </w:pPr>
            <w:r>
              <w:rPr>
                <w:rFonts w:ascii="Times New Roman" w:hAnsi="Times New Roman" w:cs="Times New Roman"/>
                <w:sz w:val="20"/>
                <w:szCs w:val="20"/>
              </w:rPr>
              <w:t>200kg/ha NPK</w:t>
            </w:r>
          </w:p>
        </w:tc>
        <w:tc>
          <w:tcPr>
            <w:tcW w:w="3192" w:type="dxa"/>
          </w:tcPr>
          <w:p w14:paraId="43EC6B03"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33.00</w:t>
            </w:r>
          </w:p>
        </w:tc>
        <w:tc>
          <w:tcPr>
            <w:tcW w:w="3192" w:type="dxa"/>
          </w:tcPr>
          <w:p w14:paraId="5FD22841"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8.10</w:t>
            </w:r>
          </w:p>
        </w:tc>
      </w:tr>
      <w:tr w:rsidR="00D35F69" w14:paraId="596299EC" w14:textId="77777777" w:rsidTr="00626F48">
        <w:tc>
          <w:tcPr>
            <w:tcW w:w="3192" w:type="dxa"/>
          </w:tcPr>
          <w:p w14:paraId="0D5F7C1A" w14:textId="77777777" w:rsidR="00D35F69" w:rsidRDefault="00531AF2" w:rsidP="00074D3F">
            <w:pPr>
              <w:jc w:val="both"/>
              <w:rPr>
                <w:rFonts w:ascii="Times New Roman" w:hAnsi="Times New Roman" w:cs="Times New Roman"/>
                <w:sz w:val="20"/>
                <w:szCs w:val="20"/>
              </w:rPr>
            </w:pPr>
            <w:r>
              <w:rPr>
                <w:rFonts w:ascii="Times New Roman" w:hAnsi="Times New Roman" w:cs="Times New Roman"/>
                <w:sz w:val="20"/>
                <w:szCs w:val="20"/>
              </w:rPr>
              <w:t>400kg/ha</w:t>
            </w:r>
            <w:r w:rsidR="005F6F15">
              <w:rPr>
                <w:rFonts w:ascii="Times New Roman" w:hAnsi="Times New Roman" w:cs="Times New Roman"/>
                <w:sz w:val="20"/>
                <w:szCs w:val="20"/>
              </w:rPr>
              <w:t xml:space="preserve"> </w:t>
            </w:r>
            <w:r>
              <w:rPr>
                <w:rFonts w:ascii="Times New Roman" w:hAnsi="Times New Roman" w:cs="Times New Roman"/>
                <w:sz w:val="20"/>
                <w:szCs w:val="20"/>
              </w:rPr>
              <w:t>NPK+DML</w:t>
            </w:r>
            <w:r w:rsidR="00F15BFD">
              <w:rPr>
                <w:rFonts w:ascii="Times New Roman" w:hAnsi="Times New Roman" w:cs="Times New Roman"/>
                <w:sz w:val="20"/>
                <w:szCs w:val="20"/>
              </w:rPr>
              <w:t>A</w:t>
            </w:r>
          </w:p>
        </w:tc>
        <w:tc>
          <w:tcPr>
            <w:tcW w:w="3192" w:type="dxa"/>
          </w:tcPr>
          <w:p w14:paraId="2328AD51"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34.00</w:t>
            </w:r>
          </w:p>
        </w:tc>
        <w:tc>
          <w:tcPr>
            <w:tcW w:w="3192" w:type="dxa"/>
          </w:tcPr>
          <w:p w14:paraId="6A8DB4EB"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8.15</w:t>
            </w:r>
          </w:p>
        </w:tc>
      </w:tr>
      <w:tr w:rsidR="00D35F69" w14:paraId="387AF498" w14:textId="77777777" w:rsidTr="00626F48">
        <w:tc>
          <w:tcPr>
            <w:tcW w:w="3192" w:type="dxa"/>
          </w:tcPr>
          <w:p w14:paraId="36B7EAEC" w14:textId="77777777" w:rsidR="00D35F69" w:rsidRDefault="00F15BFD" w:rsidP="0076119C">
            <w:pPr>
              <w:tabs>
                <w:tab w:val="left" w:pos="1427"/>
              </w:tabs>
              <w:jc w:val="both"/>
              <w:rPr>
                <w:rFonts w:ascii="Times New Roman" w:hAnsi="Times New Roman" w:cs="Times New Roman"/>
                <w:sz w:val="20"/>
                <w:szCs w:val="20"/>
              </w:rPr>
            </w:pPr>
            <w:r w:rsidRPr="00B41AFC">
              <w:rPr>
                <w:rFonts w:ascii="Times New Roman" w:hAnsi="Times New Roman" w:cs="Times New Roman"/>
                <w:sz w:val="20"/>
                <w:szCs w:val="20"/>
              </w:rPr>
              <w:t>400kg/ha</w:t>
            </w:r>
            <w:r>
              <w:rPr>
                <w:rFonts w:ascii="Times New Roman" w:hAnsi="Times New Roman" w:cs="Times New Roman"/>
                <w:sz w:val="20"/>
                <w:szCs w:val="20"/>
              </w:rPr>
              <w:t xml:space="preserve"> NPK</w:t>
            </w:r>
            <w:r w:rsidRPr="00B41AFC">
              <w:rPr>
                <w:rFonts w:ascii="Times New Roman" w:hAnsi="Times New Roman" w:cs="Times New Roman"/>
                <w:sz w:val="20"/>
                <w:szCs w:val="20"/>
              </w:rPr>
              <w:t>+ RH</w:t>
            </w:r>
            <w:r w:rsidR="0076119C">
              <w:rPr>
                <w:rFonts w:ascii="Times New Roman" w:hAnsi="Times New Roman" w:cs="Times New Roman"/>
                <w:sz w:val="20"/>
                <w:szCs w:val="20"/>
              </w:rPr>
              <w:t>D</w:t>
            </w:r>
          </w:p>
        </w:tc>
        <w:tc>
          <w:tcPr>
            <w:tcW w:w="3192" w:type="dxa"/>
          </w:tcPr>
          <w:p w14:paraId="48BC20B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40.00</w:t>
            </w:r>
          </w:p>
        </w:tc>
        <w:tc>
          <w:tcPr>
            <w:tcW w:w="3192" w:type="dxa"/>
          </w:tcPr>
          <w:p w14:paraId="743F390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9.01</w:t>
            </w:r>
          </w:p>
        </w:tc>
      </w:tr>
      <w:tr w:rsidR="00D35F69" w14:paraId="26BE3487" w14:textId="77777777" w:rsidTr="00626F48">
        <w:tc>
          <w:tcPr>
            <w:tcW w:w="3192" w:type="dxa"/>
          </w:tcPr>
          <w:p w14:paraId="6006303A" w14:textId="77777777" w:rsidR="00D35F69" w:rsidRDefault="0076119C" w:rsidP="0076119C">
            <w:pPr>
              <w:tabs>
                <w:tab w:val="left" w:pos="1427"/>
              </w:tabs>
              <w:jc w:val="both"/>
              <w:rPr>
                <w:rFonts w:ascii="Times New Roman" w:hAnsi="Times New Roman" w:cs="Times New Roman"/>
                <w:sz w:val="20"/>
                <w:szCs w:val="20"/>
              </w:rPr>
            </w:pPr>
            <w:r w:rsidRPr="00B41AFC">
              <w:rPr>
                <w:rFonts w:ascii="Times New Roman" w:hAnsi="Times New Roman" w:cs="Times New Roman"/>
                <w:sz w:val="20"/>
                <w:szCs w:val="20"/>
              </w:rPr>
              <w:t>400kg/ha</w:t>
            </w:r>
            <w:r>
              <w:rPr>
                <w:rFonts w:ascii="Times New Roman" w:hAnsi="Times New Roman" w:cs="Times New Roman"/>
                <w:sz w:val="20"/>
                <w:szCs w:val="20"/>
              </w:rPr>
              <w:t xml:space="preserve"> NPK</w:t>
            </w:r>
            <w:r w:rsidRPr="00B41AFC">
              <w:rPr>
                <w:rFonts w:ascii="Times New Roman" w:hAnsi="Times New Roman" w:cs="Times New Roman"/>
                <w:sz w:val="20"/>
                <w:szCs w:val="20"/>
              </w:rPr>
              <w:t xml:space="preserve">+ </w:t>
            </w:r>
            <w:r>
              <w:rPr>
                <w:rFonts w:ascii="Times New Roman" w:hAnsi="Times New Roman" w:cs="Times New Roman"/>
                <w:sz w:val="20"/>
                <w:szCs w:val="20"/>
              </w:rPr>
              <w:t>WA</w:t>
            </w:r>
          </w:p>
        </w:tc>
        <w:tc>
          <w:tcPr>
            <w:tcW w:w="3192" w:type="dxa"/>
          </w:tcPr>
          <w:p w14:paraId="6875061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42.00</w:t>
            </w:r>
          </w:p>
        </w:tc>
        <w:tc>
          <w:tcPr>
            <w:tcW w:w="3192" w:type="dxa"/>
          </w:tcPr>
          <w:p w14:paraId="6C76DB0B"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9.20</w:t>
            </w:r>
          </w:p>
        </w:tc>
      </w:tr>
      <w:tr w:rsidR="00D35F69" w14:paraId="1BD6507F" w14:textId="77777777" w:rsidTr="00626F48">
        <w:tc>
          <w:tcPr>
            <w:tcW w:w="3192" w:type="dxa"/>
          </w:tcPr>
          <w:p w14:paraId="69F1D883" w14:textId="77777777" w:rsidR="00D35F69" w:rsidRDefault="0076119C" w:rsidP="00074D3F">
            <w:pPr>
              <w:jc w:val="both"/>
              <w:rPr>
                <w:rFonts w:ascii="Times New Roman" w:hAnsi="Times New Roman" w:cs="Times New Roman"/>
                <w:sz w:val="20"/>
                <w:szCs w:val="20"/>
              </w:rPr>
            </w:pPr>
            <w:r>
              <w:rPr>
                <w:rFonts w:ascii="Times New Roman" w:hAnsi="Times New Roman" w:cs="Times New Roman"/>
                <w:sz w:val="20"/>
                <w:szCs w:val="20"/>
              </w:rPr>
              <w:t>200kg/ha NPK+DMLA</w:t>
            </w:r>
          </w:p>
        </w:tc>
        <w:tc>
          <w:tcPr>
            <w:tcW w:w="3192" w:type="dxa"/>
          </w:tcPr>
          <w:p w14:paraId="7E0BFFA4"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35.00</w:t>
            </w:r>
          </w:p>
        </w:tc>
        <w:tc>
          <w:tcPr>
            <w:tcW w:w="3192" w:type="dxa"/>
          </w:tcPr>
          <w:p w14:paraId="2D5B1F8E"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9.40</w:t>
            </w:r>
          </w:p>
        </w:tc>
      </w:tr>
      <w:tr w:rsidR="00D35F69" w14:paraId="59917BF0" w14:textId="77777777" w:rsidTr="00626F48">
        <w:trPr>
          <w:trHeight w:val="688"/>
        </w:trPr>
        <w:tc>
          <w:tcPr>
            <w:tcW w:w="3192" w:type="dxa"/>
            <w:tcBorders>
              <w:bottom w:val="single" w:sz="4" w:space="0" w:color="auto"/>
            </w:tcBorders>
          </w:tcPr>
          <w:p w14:paraId="07DADDAD" w14:textId="77777777" w:rsidR="00D35F69" w:rsidRDefault="0076119C" w:rsidP="00074D3F">
            <w:pPr>
              <w:jc w:val="both"/>
              <w:rPr>
                <w:rFonts w:ascii="Times New Roman" w:hAnsi="Times New Roman" w:cs="Times New Roman"/>
                <w:sz w:val="20"/>
                <w:szCs w:val="20"/>
                <w:vertAlign w:val="subscript"/>
              </w:rPr>
            </w:pPr>
            <w:r>
              <w:rPr>
                <w:rFonts w:ascii="Times New Roman" w:hAnsi="Times New Roman" w:cs="Times New Roman"/>
                <w:sz w:val="20"/>
                <w:szCs w:val="20"/>
              </w:rPr>
              <w:t>200kg/ha NPK+RHD</w:t>
            </w:r>
          </w:p>
          <w:p w14:paraId="7276D889" w14:textId="77777777" w:rsidR="00D35F69" w:rsidRDefault="0076119C" w:rsidP="00074D3F">
            <w:pPr>
              <w:jc w:val="both"/>
              <w:rPr>
                <w:rFonts w:ascii="Times New Roman" w:hAnsi="Times New Roman" w:cs="Times New Roman"/>
                <w:sz w:val="20"/>
                <w:szCs w:val="20"/>
                <w:vertAlign w:val="subscript"/>
              </w:rPr>
            </w:pPr>
            <w:r>
              <w:rPr>
                <w:rFonts w:ascii="Times New Roman" w:hAnsi="Times New Roman" w:cs="Times New Roman"/>
                <w:sz w:val="20"/>
                <w:szCs w:val="20"/>
              </w:rPr>
              <w:t>200kg/ha NPK+WA</w:t>
            </w:r>
          </w:p>
          <w:p w14:paraId="545E03CB" w14:textId="77777777" w:rsidR="00D35F69" w:rsidRDefault="0076119C" w:rsidP="00074D3F">
            <w:pPr>
              <w:jc w:val="both"/>
              <w:rPr>
                <w:rFonts w:ascii="Times New Roman" w:hAnsi="Times New Roman" w:cs="Times New Roman"/>
                <w:sz w:val="20"/>
                <w:szCs w:val="20"/>
                <w:vertAlign w:val="subscript"/>
              </w:rPr>
            </w:pPr>
            <w:r>
              <w:rPr>
                <w:rFonts w:ascii="Times New Roman" w:hAnsi="Times New Roman" w:cs="Times New Roman"/>
                <w:sz w:val="20"/>
                <w:szCs w:val="20"/>
              </w:rPr>
              <w:t>Control</w:t>
            </w:r>
          </w:p>
          <w:p w14:paraId="35C45EAF" w14:textId="77777777" w:rsidR="00F00610" w:rsidRDefault="00F00610" w:rsidP="00074D3F">
            <w:pPr>
              <w:jc w:val="both"/>
              <w:rPr>
                <w:rFonts w:ascii="Times New Roman" w:hAnsi="Times New Roman" w:cs="Times New Roman"/>
                <w:sz w:val="20"/>
                <w:szCs w:val="20"/>
              </w:rPr>
            </w:pPr>
            <w:proofErr w:type="gramStart"/>
            <w:r w:rsidRPr="00F00610">
              <w:rPr>
                <w:rFonts w:ascii="Times New Roman" w:hAnsi="Times New Roman" w:cs="Times New Roman"/>
                <w:sz w:val="20"/>
                <w:szCs w:val="20"/>
              </w:rPr>
              <w:t>LSD(</w:t>
            </w:r>
            <w:proofErr w:type="gramEnd"/>
            <w:r w:rsidRPr="00F00610">
              <w:rPr>
                <w:rFonts w:ascii="Times New Roman" w:hAnsi="Times New Roman" w:cs="Times New Roman"/>
                <w:sz w:val="20"/>
                <w:szCs w:val="20"/>
              </w:rPr>
              <w:t>0.0</w:t>
            </w:r>
            <w:r w:rsidR="00706810">
              <w:rPr>
                <w:rFonts w:ascii="Times New Roman" w:hAnsi="Times New Roman" w:cs="Times New Roman"/>
                <w:sz w:val="20"/>
                <w:szCs w:val="20"/>
              </w:rPr>
              <w:t>5)</w:t>
            </w:r>
            <w:r>
              <w:rPr>
                <w:rFonts w:ascii="Times New Roman" w:hAnsi="Times New Roman" w:cs="Times New Roman"/>
                <w:sz w:val="20"/>
                <w:szCs w:val="20"/>
                <w:vertAlign w:val="subscript"/>
              </w:rPr>
              <w:t xml:space="preserve">                                                                  </w:t>
            </w:r>
          </w:p>
        </w:tc>
        <w:tc>
          <w:tcPr>
            <w:tcW w:w="3192" w:type="dxa"/>
            <w:tcBorders>
              <w:bottom w:val="single" w:sz="4" w:space="0" w:color="auto"/>
            </w:tcBorders>
          </w:tcPr>
          <w:p w14:paraId="4971348B"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62.00</w:t>
            </w:r>
          </w:p>
          <w:p w14:paraId="16F99197"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35.00</w:t>
            </w:r>
          </w:p>
          <w:p w14:paraId="7F530034"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20.33</w:t>
            </w:r>
          </w:p>
          <w:p w14:paraId="2E3BCD7E" w14:textId="77777777" w:rsidR="00F00610" w:rsidRDefault="00F00610" w:rsidP="00074D3F">
            <w:pPr>
              <w:jc w:val="both"/>
              <w:rPr>
                <w:rFonts w:ascii="Times New Roman" w:hAnsi="Times New Roman" w:cs="Times New Roman"/>
                <w:sz w:val="20"/>
                <w:szCs w:val="20"/>
              </w:rPr>
            </w:pPr>
            <w:r>
              <w:rPr>
                <w:rFonts w:ascii="Times New Roman" w:hAnsi="Times New Roman" w:cs="Times New Roman"/>
                <w:sz w:val="20"/>
                <w:szCs w:val="20"/>
              </w:rPr>
              <w:t>11.08</w:t>
            </w:r>
          </w:p>
        </w:tc>
        <w:tc>
          <w:tcPr>
            <w:tcW w:w="3192" w:type="dxa"/>
            <w:tcBorders>
              <w:bottom w:val="single" w:sz="4" w:space="0" w:color="auto"/>
            </w:tcBorders>
          </w:tcPr>
          <w:p w14:paraId="47472554"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18.90</w:t>
            </w:r>
          </w:p>
          <w:p w14:paraId="0F6FD718" w14:textId="77777777" w:rsidR="00B67A2C" w:rsidRDefault="00B67A2C" w:rsidP="00074D3F">
            <w:pPr>
              <w:jc w:val="both"/>
              <w:rPr>
                <w:rFonts w:ascii="Times New Roman" w:hAnsi="Times New Roman" w:cs="Times New Roman"/>
                <w:sz w:val="20"/>
                <w:szCs w:val="20"/>
              </w:rPr>
            </w:pPr>
            <w:r>
              <w:rPr>
                <w:rFonts w:ascii="Times New Roman" w:hAnsi="Times New Roman" w:cs="Times New Roman"/>
                <w:sz w:val="20"/>
                <w:szCs w:val="20"/>
              </w:rPr>
              <w:t>11.20</w:t>
            </w:r>
          </w:p>
          <w:p w14:paraId="509B6373" w14:textId="77777777" w:rsidR="00B67A2C" w:rsidRDefault="00B67A2C" w:rsidP="00074D3F">
            <w:pPr>
              <w:jc w:val="both"/>
              <w:rPr>
                <w:rFonts w:ascii="Times New Roman" w:hAnsi="Times New Roman" w:cs="Times New Roman"/>
                <w:sz w:val="20"/>
                <w:szCs w:val="20"/>
              </w:rPr>
            </w:pPr>
            <w:r>
              <w:rPr>
                <w:rFonts w:ascii="Times New Roman" w:hAnsi="Times New Roman" w:cs="Times New Roman"/>
                <w:sz w:val="20"/>
                <w:szCs w:val="20"/>
              </w:rPr>
              <w:t>6.20</w:t>
            </w:r>
          </w:p>
          <w:p w14:paraId="7443014D" w14:textId="77777777" w:rsidR="002309C5" w:rsidRDefault="002309C5" w:rsidP="00074D3F">
            <w:pPr>
              <w:jc w:val="both"/>
              <w:rPr>
                <w:rFonts w:ascii="Times New Roman" w:hAnsi="Times New Roman" w:cs="Times New Roman"/>
                <w:sz w:val="20"/>
                <w:szCs w:val="20"/>
              </w:rPr>
            </w:pPr>
            <w:r>
              <w:rPr>
                <w:rFonts w:ascii="Times New Roman" w:hAnsi="Times New Roman" w:cs="Times New Roman"/>
                <w:sz w:val="20"/>
                <w:szCs w:val="20"/>
              </w:rPr>
              <w:t>6.20</w:t>
            </w:r>
          </w:p>
          <w:p w14:paraId="4995CE99" w14:textId="77777777" w:rsidR="00B67A2C" w:rsidRDefault="00B67A2C" w:rsidP="00074D3F">
            <w:pPr>
              <w:jc w:val="both"/>
              <w:rPr>
                <w:rFonts w:ascii="Times New Roman" w:hAnsi="Times New Roman" w:cs="Times New Roman"/>
                <w:sz w:val="20"/>
                <w:szCs w:val="20"/>
              </w:rPr>
            </w:pPr>
          </w:p>
          <w:p w14:paraId="1323A584" w14:textId="77777777" w:rsidR="00D35F69" w:rsidRDefault="00D35F69" w:rsidP="00074D3F">
            <w:pPr>
              <w:jc w:val="both"/>
              <w:rPr>
                <w:rFonts w:ascii="Times New Roman" w:hAnsi="Times New Roman" w:cs="Times New Roman"/>
                <w:sz w:val="20"/>
                <w:szCs w:val="20"/>
              </w:rPr>
            </w:pPr>
          </w:p>
        </w:tc>
      </w:tr>
    </w:tbl>
    <w:p w14:paraId="3D4C8EDD" w14:textId="77777777" w:rsidR="003E654A" w:rsidRDefault="00355AAF" w:rsidP="00074D3F">
      <w:pPr>
        <w:tabs>
          <w:tab w:val="left" w:pos="142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DMLA= </w:t>
      </w:r>
      <w:r w:rsidR="00F15BFD" w:rsidRPr="00B41AFC">
        <w:rPr>
          <w:rFonts w:ascii="Times New Roman" w:hAnsi="Times New Roman" w:cs="Times New Roman"/>
          <w:sz w:val="20"/>
          <w:szCs w:val="20"/>
        </w:rPr>
        <w:t>Dried Mango leave Ash</w:t>
      </w:r>
      <w:r w:rsidR="006252DB">
        <w:rPr>
          <w:rFonts w:ascii="Times New Roman" w:hAnsi="Times New Roman" w:cs="Times New Roman"/>
          <w:sz w:val="20"/>
          <w:szCs w:val="20"/>
        </w:rPr>
        <w:t xml:space="preserve">; </w:t>
      </w:r>
      <w:r>
        <w:rPr>
          <w:rFonts w:ascii="Times New Roman" w:hAnsi="Times New Roman" w:cs="Times New Roman"/>
          <w:sz w:val="20"/>
          <w:szCs w:val="20"/>
        </w:rPr>
        <w:t xml:space="preserve">RHD = </w:t>
      </w:r>
      <w:r w:rsidR="00F15BFD" w:rsidRPr="00B41AFC">
        <w:rPr>
          <w:rFonts w:ascii="Times New Roman" w:hAnsi="Times New Roman" w:cs="Times New Roman"/>
          <w:sz w:val="20"/>
          <w:szCs w:val="20"/>
        </w:rPr>
        <w:t>Rice Husk Dust</w:t>
      </w:r>
      <w:r w:rsidR="006252DB">
        <w:rPr>
          <w:rFonts w:ascii="Times New Roman" w:hAnsi="Times New Roman" w:cs="Times New Roman"/>
          <w:sz w:val="20"/>
          <w:szCs w:val="20"/>
        </w:rPr>
        <w:t xml:space="preserve">; </w:t>
      </w:r>
      <w:r>
        <w:rPr>
          <w:rFonts w:ascii="Times New Roman" w:hAnsi="Times New Roman" w:cs="Times New Roman"/>
          <w:sz w:val="20"/>
          <w:szCs w:val="20"/>
        </w:rPr>
        <w:t>WA = W</w:t>
      </w:r>
      <w:r w:rsidR="0076119C" w:rsidRPr="00B41AFC">
        <w:rPr>
          <w:rFonts w:ascii="Times New Roman" w:hAnsi="Times New Roman" w:cs="Times New Roman"/>
          <w:sz w:val="20"/>
          <w:szCs w:val="20"/>
        </w:rPr>
        <w:t>ood Ash</w:t>
      </w:r>
    </w:p>
    <w:p w14:paraId="3D11849C" w14:textId="77777777" w:rsidR="003E654A" w:rsidRDefault="003E654A" w:rsidP="00074D3F">
      <w:pPr>
        <w:tabs>
          <w:tab w:val="left" w:pos="1427"/>
        </w:tabs>
        <w:spacing w:after="0" w:line="240" w:lineRule="auto"/>
        <w:jc w:val="both"/>
        <w:rPr>
          <w:rFonts w:ascii="Times New Roman" w:hAnsi="Times New Roman" w:cs="Times New Roman"/>
          <w:sz w:val="20"/>
          <w:szCs w:val="20"/>
        </w:rPr>
      </w:pPr>
    </w:p>
    <w:p w14:paraId="641923B8" w14:textId="77777777" w:rsidR="00B97FA8" w:rsidRDefault="00B30E14" w:rsidP="00074D3F">
      <w:pPr>
        <w:tabs>
          <w:tab w:val="left" w:pos="1427"/>
        </w:tabs>
        <w:spacing w:after="0" w:line="240" w:lineRule="auto"/>
        <w:jc w:val="both"/>
        <w:rPr>
          <w:rFonts w:ascii="Times New Roman" w:hAnsi="Times New Roman" w:cs="Times New Roman"/>
          <w:b/>
          <w:sz w:val="20"/>
          <w:szCs w:val="20"/>
        </w:rPr>
      </w:pPr>
      <w:r w:rsidRPr="00BE0F0E">
        <w:rPr>
          <w:rFonts w:ascii="Times New Roman" w:hAnsi="Times New Roman" w:cs="Times New Roman"/>
          <w:b/>
          <w:sz w:val="20"/>
          <w:szCs w:val="20"/>
        </w:rPr>
        <w:t>Table 4: Effect of NPK and Ash materials on the Nutritional content of sweet potato</w:t>
      </w:r>
    </w:p>
    <w:p w14:paraId="0F4B4022" w14:textId="77777777" w:rsidR="00626F48" w:rsidRPr="008F0617" w:rsidRDefault="00626F48" w:rsidP="00074D3F">
      <w:pPr>
        <w:tabs>
          <w:tab w:val="left" w:pos="1427"/>
        </w:tabs>
        <w:spacing w:after="0" w:line="240" w:lineRule="auto"/>
        <w:jc w:val="both"/>
        <w:rPr>
          <w:rFonts w:ascii="Times New Roman" w:hAnsi="Times New Roman" w:cs="Times New Roman"/>
          <w:b/>
          <w:sz w:val="20"/>
          <w:szCs w:val="20"/>
        </w:rPr>
      </w:pPr>
    </w:p>
    <w:tbl>
      <w:tblPr>
        <w:tblStyle w:val="TableGrid"/>
        <w:tblW w:w="902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3"/>
        <w:gridCol w:w="1195"/>
        <w:gridCol w:w="826"/>
        <w:gridCol w:w="965"/>
        <w:gridCol w:w="775"/>
        <w:gridCol w:w="874"/>
        <w:gridCol w:w="610"/>
        <w:gridCol w:w="962"/>
        <w:gridCol w:w="874"/>
      </w:tblGrid>
      <w:tr w:rsidR="00626F48" w14:paraId="36CFDF50" w14:textId="77777777" w:rsidTr="00626F48">
        <w:trPr>
          <w:trHeight w:val="987"/>
        </w:trPr>
        <w:tc>
          <w:tcPr>
            <w:tcW w:w="1943" w:type="dxa"/>
            <w:tcBorders>
              <w:top w:val="single" w:sz="4" w:space="0" w:color="auto"/>
              <w:bottom w:val="single" w:sz="4" w:space="0" w:color="auto"/>
            </w:tcBorders>
          </w:tcPr>
          <w:p w14:paraId="337C3BE3"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Treatments</w:t>
            </w:r>
          </w:p>
        </w:tc>
        <w:tc>
          <w:tcPr>
            <w:tcW w:w="1195" w:type="dxa"/>
            <w:tcBorders>
              <w:top w:val="single" w:sz="4" w:space="0" w:color="auto"/>
              <w:bottom w:val="single" w:sz="4" w:space="0" w:color="auto"/>
            </w:tcBorders>
          </w:tcPr>
          <w:p w14:paraId="40123879" w14:textId="77777777" w:rsidR="00CC0A18" w:rsidRDefault="00461984" w:rsidP="006353C0">
            <w:pPr>
              <w:tabs>
                <w:tab w:val="left" w:pos="1427"/>
              </w:tabs>
              <w:spacing w:line="360" w:lineRule="auto"/>
              <w:jc w:val="both"/>
              <w:rPr>
                <w:rFonts w:ascii="Times New Roman" w:hAnsi="Times New Roman" w:cs="Times New Roman"/>
                <w:sz w:val="20"/>
                <w:szCs w:val="20"/>
              </w:rPr>
            </w:pPr>
            <w:r>
              <w:rPr>
                <w:rFonts w:ascii="Times New Roman" w:hAnsi="Times New Roman" w:cs="Times New Roman"/>
                <w:sz w:val="20"/>
                <w:szCs w:val="20"/>
              </w:rPr>
              <w:t>Moisture</w:t>
            </w:r>
          </w:p>
          <w:p w14:paraId="160D5EF7" w14:textId="77777777" w:rsidR="00461984" w:rsidRDefault="006353C0" w:rsidP="006353C0">
            <w:pPr>
              <w:tabs>
                <w:tab w:val="left" w:pos="1427"/>
              </w:tabs>
              <w:spacing w:line="360" w:lineRule="auto"/>
              <w:jc w:val="both"/>
              <w:rPr>
                <w:rFonts w:ascii="Times New Roman" w:hAnsi="Times New Roman" w:cs="Times New Roman"/>
                <w:sz w:val="20"/>
                <w:szCs w:val="20"/>
              </w:rPr>
            </w:pPr>
            <w:r>
              <w:rPr>
                <w:rFonts w:ascii="Times New Roman" w:hAnsi="Times New Roman" w:cs="Times New Roman"/>
                <w:sz w:val="20"/>
                <w:szCs w:val="20"/>
              </w:rPr>
              <w:t>(%)</w:t>
            </w:r>
          </w:p>
        </w:tc>
        <w:tc>
          <w:tcPr>
            <w:tcW w:w="826" w:type="dxa"/>
            <w:tcBorders>
              <w:top w:val="single" w:sz="4" w:space="0" w:color="auto"/>
              <w:bottom w:val="single" w:sz="4" w:space="0" w:color="auto"/>
            </w:tcBorders>
          </w:tcPr>
          <w:p w14:paraId="1A00D784" w14:textId="77777777" w:rsidR="006B3FD6"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 xml:space="preserve">Dry </w:t>
            </w:r>
          </w:p>
          <w:p w14:paraId="2D5895C2" w14:textId="77777777" w:rsidR="006B3FD6"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 xml:space="preserve">matter </w:t>
            </w:r>
          </w:p>
          <w:p w14:paraId="3A75ECCC"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content</w:t>
            </w:r>
          </w:p>
          <w:p w14:paraId="590A2639"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965" w:type="dxa"/>
            <w:tcBorders>
              <w:top w:val="single" w:sz="4" w:space="0" w:color="auto"/>
              <w:bottom w:val="single" w:sz="4" w:space="0" w:color="auto"/>
            </w:tcBorders>
          </w:tcPr>
          <w:p w14:paraId="756949EC" w14:textId="77777777" w:rsidR="006B3FD6"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 xml:space="preserve">Crude </w:t>
            </w:r>
          </w:p>
          <w:p w14:paraId="6345CE2E"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fibre</w:t>
            </w:r>
          </w:p>
          <w:p w14:paraId="0803A6D6"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775" w:type="dxa"/>
            <w:tcBorders>
              <w:top w:val="single" w:sz="4" w:space="0" w:color="auto"/>
              <w:bottom w:val="single" w:sz="4" w:space="0" w:color="auto"/>
            </w:tcBorders>
          </w:tcPr>
          <w:p w14:paraId="0F241758"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Ash contents</w:t>
            </w:r>
          </w:p>
          <w:p w14:paraId="76A035E6"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874" w:type="dxa"/>
            <w:tcBorders>
              <w:top w:val="single" w:sz="4" w:space="0" w:color="auto"/>
              <w:bottom w:val="single" w:sz="4" w:space="0" w:color="auto"/>
            </w:tcBorders>
          </w:tcPr>
          <w:p w14:paraId="7B40BBD3"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Crude Protein</w:t>
            </w:r>
            <w:r w:rsidR="00CC0A18">
              <w:rPr>
                <w:rFonts w:ascii="Times New Roman" w:hAnsi="Times New Roman" w:cs="Times New Roman"/>
                <w:sz w:val="20"/>
                <w:szCs w:val="20"/>
              </w:rPr>
              <w:t xml:space="preserve"> (%)</w:t>
            </w:r>
          </w:p>
        </w:tc>
        <w:tc>
          <w:tcPr>
            <w:tcW w:w="610" w:type="dxa"/>
            <w:tcBorders>
              <w:top w:val="single" w:sz="4" w:space="0" w:color="auto"/>
              <w:bottom w:val="single" w:sz="4" w:space="0" w:color="auto"/>
            </w:tcBorders>
          </w:tcPr>
          <w:p w14:paraId="7D7296D8"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Fats</w:t>
            </w:r>
          </w:p>
          <w:p w14:paraId="3011CCCA" w14:textId="77777777" w:rsidR="00461984" w:rsidRDefault="00CC0A1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962" w:type="dxa"/>
            <w:tcBorders>
              <w:top w:val="single" w:sz="4" w:space="0" w:color="auto"/>
              <w:bottom w:val="single" w:sz="4" w:space="0" w:color="auto"/>
            </w:tcBorders>
          </w:tcPr>
          <w:p w14:paraId="35EA1FA6"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Carbohydrate/</w:t>
            </w:r>
            <w:proofErr w:type="gramStart"/>
            <w:r>
              <w:rPr>
                <w:rFonts w:ascii="Times New Roman" w:hAnsi="Times New Roman" w:cs="Times New Roman"/>
                <w:sz w:val="20"/>
                <w:szCs w:val="20"/>
              </w:rPr>
              <w:t>starch</w:t>
            </w:r>
            <w:r w:rsidR="00CC0A18">
              <w:rPr>
                <w:rFonts w:ascii="Times New Roman" w:hAnsi="Times New Roman" w:cs="Times New Roman"/>
                <w:sz w:val="20"/>
                <w:szCs w:val="20"/>
              </w:rPr>
              <w:t>(</w:t>
            </w:r>
            <w:proofErr w:type="gramEnd"/>
            <w:r w:rsidR="00CC0A18">
              <w:rPr>
                <w:rFonts w:ascii="Times New Roman" w:hAnsi="Times New Roman" w:cs="Times New Roman"/>
                <w:sz w:val="20"/>
                <w:szCs w:val="20"/>
              </w:rPr>
              <w:t>%)</w:t>
            </w:r>
          </w:p>
          <w:p w14:paraId="71CCFAF8" w14:textId="77777777" w:rsidR="00CC0A18" w:rsidRDefault="00CC0A18" w:rsidP="00074D3F">
            <w:pPr>
              <w:tabs>
                <w:tab w:val="left" w:pos="1427"/>
              </w:tabs>
              <w:jc w:val="both"/>
              <w:rPr>
                <w:rFonts w:ascii="Times New Roman" w:hAnsi="Times New Roman" w:cs="Times New Roman"/>
                <w:sz w:val="20"/>
                <w:szCs w:val="20"/>
              </w:rPr>
            </w:pPr>
          </w:p>
        </w:tc>
        <w:tc>
          <w:tcPr>
            <w:tcW w:w="874" w:type="dxa"/>
            <w:tcBorders>
              <w:top w:val="single" w:sz="4" w:space="0" w:color="auto"/>
              <w:bottom w:val="single" w:sz="4" w:space="0" w:color="auto"/>
            </w:tcBorders>
          </w:tcPr>
          <w:p w14:paraId="5FC4E9DD" w14:textId="77777777" w:rsidR="00CC0A18" w:rsidRDefault="00CC0A18" w:rsidP="00074D3F">
            <w:pPr>
              <w:tabs>
                <w:tab w:val="left" w:pos="1427"/>
              </w:tabs>
              <w:jc w:val="both"/>
              <w:rPr>
                <w:rFonts w:ascii="Times New Roman" w:hAnsi="Times New Roman" w:cs="Times New Roman"/>
                <w:sz w:val="20"/>
                <w:szCs w:val="20"/>
              </w:rPr>
            </w:pPr>
            <w:proofErr w:type="spellStart"/>
            <w:r>
              <w:rPr>
                <w:rFonts w:ascii="Times New Roman" w:hAnsi="Times New Roman" w:cs="Times New Roman"/>
                <w:sz w:val="20"/>
                <w:szCs w:val="20"/>
              </w:rPr>
              <w:t>Energ</w:t>
            </w:r>
            <w:proofErr w:type="spellEnd"/>
          </w:p>
          <w:p w14:paraId="204CA12C" w14:textId="77777777" w:rsidR="00461984" w:rsidRDefault="00CC0A1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(kcal/100g)</w:t>
            </w:r>
          </w:p>
        </w:tc>
      </w:tr>
      <w:tr w:rsidR="00626F48" w14:paraId="2761901C" w14:textId="77777777" w:rsidTr="00626F48">
        <w:trPr>
          <w:trHeight w:val="64"/>
        </w:trPr>
        <w:tc>
          <w:tcPr>
            <w:tcW w:w="1943" w:type="dxa"/>
            <w:tcBorders>
              <w:top w:val="single" w:sz="4" w:space="0" w:color="auto"/>
            </w:tcBorders>
          </w:tcPr>
          <w:p w14:paraId="5FB6E118" w14:textId="77777777" w:rsidR="00461984" w:rsidRDefault="006B3FD6"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400kg/ha NPK</w:t>
            </w:r>
          </w:p>
        </w:tc>
        <w:tc>
          <w:tcPr>
            <w:tcW w:w="1195" w:type="dxa"/>
            <w:tcBorders>
              <w:top w:val="single" w:sz="4" w:space="0" w:color="auto"/>
            </w:tcBorders>
          </w:tcPr>
          <w:p w14:paraId="05E6382E"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tc>
        <w:tc>
          <w:tcPr>
            <w:tcW w:w="826" w:type="dxa"/>
            <w:tcBorders>
              <w:top w:val="single" w:sz="4" w:space="0" w:color="auto"/>
            </w:tcBorders>
          </w:tcPr>
          <w:p w14:paraId="6C05E3BF" w14:textId="77777777" w:rsidR="00461984" w:rsidRDefault="00C34553"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30</w:t>
            </w:r>
            <w:r w:rsidR="00E33DC8">
              <w:rPr>
                <w:rFonts w:ascii="Times New Roman" w:hAnsi="Times New Roman" w:cs="Times New Roman"/>
                <w:sz w:val="20"/>
                <w:szCs w:val="20"/>
              </w:rPr>
              <w:t>.8</w:t>
            </w:r>
            <w:r w:rsidR="006353C0">
              <w:rPr>
                <w:rFonts w:ascii="Times New Roman" w:hAnsi="Times New Roman" w:cs="Times New Roman"/>
                <w:sz w:val="20"/>
                <w:szCs w:val="20"/>
              </w:rPr>
              <w:t>0</w:t>
            </w:r>
          </w:p>
        </w:tc>
        <w:tc>
          <w:tcPr>
            <w:tcW w:w="965" w:type="dxa"/>
            <w:tcBorders>
              <w:top w:val="single" w:sz="4" w:space="0" w:color="auto"/>
            </w:tcBorders>
          </w:tcPr>
          <w:p w14:paraId="38FF0894"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1.25</w:t>
            </w:r>
          </w:p>
        </w:tc>
        <w:tc>
          <w:tcPr>
            <w:tcW w:w="775" w:type="dxa"/>
            <w:tcBorders>
              <w:top w:val="single" w:sz="4" w:space="0" w:color="auto"/>
            </w:tcBorders>
          </w:tcPr>
          <w:p w14:paraId="2AF8E8B6"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1.80</w:t>
            </w:r>
          </w:p>
        </w:tc>
        <w:tc>
          <w:tcPr>
            <w:tcW w:w="874" w:type="dxa"/>
            <w:tcBorders>
              <w:top w:val="single" w:sz="4" w:space="0" w:color="auto"/>
            </w:tcBorders>
          </w:tcPr>
          <w:p w14:paraId="2A046AE1"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2.10</w:t>
            </w:r>
          </w:p>
        </w:tc>
        <w:tc>
          <w:tcPr>
            <w:tcW w:w="610" w:type="dxa"/>
            <w:tcBorders>
              <w:top w:val="single" w:sz="4" w:space="0" w:color="auto"/>
            </w:tcBorders>
          </w:tcPr>
          <w:p w14:paraId="06850EA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0.91</w:t>
            </w:r>
          </w:p>
        </w:tc>
        <w:tc>
          <w:tcPr>
            <w:tcW w:w="962" w:type="dxa"/>
            <w:tcBorders>
              <w:top w:val="single" w:sz="4" w:space="0" w:color="auto"/>
            </w:tcBorders>
          </w:tcPr>
          <w:p w14:paraId="398F2EF9" w14:textId="77777777" w:rsidR="00461984" w:rsidRDefault="00E33DC8" w:rsidP="00E33DC8">
            <w:pPr>
              <w:tabs>
                <w:tab w:val="left" w:pos="1427"/>
              </w:tabs>
              <w:jc w:val="both"/>
              <w:rPr>
                <w:rFonts w:ascii="Times New Roman" w:hAnsi="Times New Roman" w:cs="Times New Roman"/>
                <w:sz w:val="20"/>
                <w:szCs w:val="20"/>
              </w:rPr>
            </w:pPr>
            <w:r>
              <w:rPr>
                <w:rFonts w:ascii="Times New Roman" w:hAnsi="Times New Roman" w:cs="Times New Roman"/>
                <w:sz w:val="20"/>
                <w:szCs w:val="20"/>
              </w:rPr>
              <w:t>68.80</w:t>
            </w:r>
          </w:p>
        </w:tc>
        <w:tc>
          <w:tcPr>
            <w:tcW w:w="874" w:type="dxa"/>
            <w:tcBorders>
              <w:top w:val="single" w:sz="4" w:space="0" w:color="auto"/>
            </w:tcBorders>
          </w:tcPr>
          <w:p w14:paraId="4509E34B"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350.00</w:t>
            </w:r>
          </w:p>
        </w:tc>
      </w:tr>
      <w:tr w:rsidR="00626F48" w14:paraId="56FFD706" w14:textId="77777777" w:rsidTr="00626F48">
        <w:trPr>
          <w:trHeight w:val="246"/>
        </w:trPr>
        <w:tc>
          <w:tcPr>
            <w:tcW w:w="1943" w:type="dxa"/>
          </w:tcPr>
          <w:p w14:paraId="64E2502C" w14:textId="77777777" w:rsidR="00461984" w:rsidRDefault="00127F7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200kg/ha NPK</w:t>
            </w:r>
          </w:p>
        </w:tc>
        <w:tc>
          <w:tcPr>
            <w:tcW w:w="1195" w:type="dxa"/>
          </w:tcPr>
          <w:p w14:paraId="592A8532"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68.90</w:t>
            </w:r>
          </w:p>
        </w:tc>
        <w:tc>
          <w:tcPr>
            <w:tcW w:w="826" w:type="dxa"/>
          </w:tcPr>
          <w:p w14:paraId="4F44A781"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29.50</w:t>
            </w:r>
          </w:p>
        </w:tc>
        <w:tc>
          <w:tcPr>
            <w:tcW w:w="965" w:type="dxa"/>
          </w:tcPr>
          <w:p w14:paraId="17DADFA0"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w:t>
            </w:r>
            <w:r w:rsidR="00E33DC8">
              <w:rPr>
                <w:rFonts w:ascii="Times New Roman" w:hAnsi="Times New Roman" w:cs="Times New Roman"/>
                <w:sz w:val="20"/>
                <w:szCs w:val="20"/>
              </w:rPr>
              <w:t>10</w:t>
            </w:r>
          </w:p>
        </w:tc>
        <w:tc>
          <w:tcPr>
            <w:tcW w:w="775" w:type="dxa"/>
          </w:tcPr>
          <w:p w14:paraId="42C1B5D9"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1.91</w:t>
            </w:r>
          </w:p>
        </w:tc>
        <w:tc>
          <w:tcPr>
            <w:tcW w:w="874" w:type="dxa"/>
          </w:tcPr>
          <w:p w14:paraId="1C6A0C91"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1.91</w:t>
            </w:r>
          </w:p>
        </w:tc>
        <w:tc>
          <w:tcPr>
            <w:tcW w:w="610" w:type="dxa"/>
          </w:tcPr>
          <w:p w14:paraId="2B70DC2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0.80</w:t>
            </w:r>
          </w:p>
        </w:tc>
        <w:tc>
          <w:tcPr>
            <w:tcW w:w="962" w:type="dxa"/>
          </w:tcPr>
          <w:p w14:paraId="23B9ECCE" w14:textId="77777777" w:rsidR="00461984" w:rsidRDefault="00E33DC8" w:rsidP="00E33DC8">
            <w:pPr>
              <w:tabs>
                <w:tab w:val="left" w:pos="1427"/>
              </w:tabs>
              <w:jc w:val="both"/>
              <w:rPr>
                <w:rFonts w:ascii="Times New Roman" w:hAnsi="Times New Roman" w:cs="Times New Roman"/>
                <w:sz w:val="20"/>
                <w:szCs w:val="20"/>
              </w:rPr>
            </w:pPr>
            <w:r>
              <w:rPr>
                <w:rFonts w:ascii="Times New Roman" w:hAnsi="Times New Roman" w:cs="Times New Roman"/>
                <w:sz w:val="20"/>
                <w:szCs w:val="20"/>
              </w:rPr>
              <w:t>68.00</w:t>
            </w:r>
          </w:p>
        </w:tc>
        <w:tc>
          <w:tcPr>
            <w:tcW w:w="874" w:type="dxa"/>
          </w:tcPr>
          <w:p w14:paraId="2EBE5641"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344.05</w:t>
            </w:r>
          </w:p>
        </w:tc>
      </w:tr>
      <w:tr w:rsidR="00626F48" w14:paraId="318BAA6F" w14:textId="77777777" w:rsidTr="00626F48">
        <w:trPr>
          <w:trHeight w:val="493"/>
        </w:trPr>
        <w:tc>
          <w:tcPr>
            <w:tcW w:w="1943" w:type="dxa"/>
          </w:tcPr>
          <w:p w14:paraId="2FE8F219" w14:textId="77777777" w:rsidR="00461984" w:rsidRDefault="00127F7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400kg/ha NPK+DMLA</w:t>
            </w:r>
          </w:p>
        </w:tc>
        <w:tc>
          <w:tcPr>
            <w:tcW w:w="1195" w:type="dxa"/>
          </w:tcPr>
          <w:p w14:paraId="169C78A9"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72.50</w:t>
            </w:r>
          </w:p>
        </w:tc>
        <w:tc>
          <w:tcPr>
            <w:tcW w:w="826" w:type="dxa"/>
          </w:tcPr>
          <w:p w14:paraId="0BCD9B21"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31.00</w:t>
            </w:r>
          </w:p>
        </w:tc>
        <w:tc>
          <w:tcPr>
            <w:tcW w:w="965" w:type="dxa"/>
          </w:tcPr>
          <w:p w14:paraId="69C4E926" w14:textId="77777777" w:rsidR="00C7198E"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1.50</w:t>
            </w:r>
          </w:p>
        </w:tc>
        <w:tc>
          <w:tcPr>
            <w:tcW w:w="775" w:type="dxa"/>
          </w:tcPr>
          <w:p w14:paraId="42313E6E"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1.82</w:t>
            </w:r>
          </w:p>
        </w:tc>
        <w:tc>
          <w:tcPr>
            <w:tcW w:w="874" w:type="dxa"/>
          </w:tcPr>
          <w:p w14:paraId="7634E3D0"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2.45</w:t>
            </w:r>
          </w:p>
        </w:tc>
        <w:tc>
          <w:tcPr>
            <w:tcW w:w="610" w:type="dxa"/>
          </w:tcPr>
          <w:p w14:paraId="6614AB4E"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0.83</w:t>
            </w:r>
          </w:p>
        </w:tc>
        <w:tc>
          <w:tcPr>
            <w:tcW w:w="962" w:type="dxa"/>
          </w:tcPr>
          <w:p w14:paraId="41FCBC35"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69.50</w:t>
            </w:r>
          </w:p>
        </w:tc>
        <w:tc>
          <w:tcPr>
            <w:tcW w:w="874" w:type="dxa"/>
          </w:tcPr>
          <w:p w14:paraId="17CD142C"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355.50</w:t>
            </w:r>
          </w:p>
        </w:tc>
      </w:tr>
      <w:tr w:rsidR="00626F48" w14:paraId="6F8BCC9F" w14:textId="77777777" w:rsidTr="00626F48">
        <w:trPr>
          <w:trHeight w:val="246"/>
        </w:trPr>
        <w:tc>
          <w:tcPr>
            <w:tcW w:w="1943" w:type="dxa"/>
          </w:tcPr>
          <w:p w14:paraId="561644FB" w14:textId="77777777" w:rsidR="00461984" w:rsidRDefault="00127F7D" w:rsidP="00074D3F">
            <w:pPr>
              <w:tabs>
                <w:tab w:val="left" w:pos="1427"/>
              </w:tabs>
              <w:jc w:val="both"/>
              <w:rPr>
                <w:rFonts w:ascii="Times New Roman" w:hAnsi="Times New Roman" w:cs="Times New Roman"/>
                <w:sz w:val="20"/>
                <w:szCs w:val="20"/>
              </w:rPr>
            </w:pPr>
            <w:r w:rsidRPr="00B41AFC">
              <w:rPr>
                <w:rFonts w:ascii="Times New Roman" w:hAnsi="Times New Roman" w:cs="Times New Roman"/>
                <w:sz w:val="20"/>
                <w:szCs w:val="20"/>
              </w:rPr>
              <w:t>400kg/ha</w:t>
            </w:r>
            <w:r>
              <w:rPr>
                <w:rFonts w:ascii="Times New Roman" w:hAnsi="Times New Roman" w:cs="Times New Roman"/>
                <w:sz w:val="20"/>
                <w:szCs w:val="20"/>
              </w:rPr>
              <w:t xml:space="preserve"> NPK</w:t>
            </w:r>
            <w:r w:rsidRPr="00B41AFC">
              <w:rPr>
                <w:rFonts w:ascii="Times New Roman" w:hAnsi="Times New Roman" w:cs="Times New Roman"/>
                <w:sz w:val="20"/>
                <w:szCs w:val="20"/>
              </w:rPr>
              <w:t>+ RH</w:t>
            </w:r>
            <w:r>
              <w:rPr>
                <w:rFonts w:ascii="Times New Roman" w:hAnsi="Times New Roman" w:cs="Times New Roman"/>
                <w:sz w:val="20"/>
                <w:szCs w:val="20"/>
              </w:rPr>
              <w:t>D</w:t>
            </w:r>
          </w:p>
        </w:tc>
        <w:tc>
          <w:tcPr>
            <w:tcW w:w="1195" w:type="dxa"/>
          </w:tcPr>
          <w:p w14:paraId="2F61372A"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73.50</w:t>
            </w:r>
          </w:p>
        </w:tc>
        <w:tc>
          <w:tcPr>
            <w:tcW w:w="826" w:type="dxa"/>
          </w:tcPr>
          <w:p w14:paraId="3F8E01E7"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33.00</w:t>
            </w:r>
          </w:p>
        </w:tc>
        <w:tc>
          <w:tcPr>
            <w:tcW w:w="965" w:type="dxa"/>
          </w:tcPr>
          <w:p w14:paraId="45EBC4DF"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1.80</w:t>
            </w:r>
          </w:p>
        </w:tc>
        <w:tc>
          <w:tcPr>
            <w:tcW w:w="775" w:type="dxa"/>
          </w:tcPr>
          <w:p w14:paraId="00EC8392"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1.85</w:t>
            </w:r>
          </w:p>
        </w:tc>
        <w:tc>
          <w:tcPr>
            <w:tcW w:w="874" w:type="dxa"/>
          </w:tcPr>
          <w:p w14:paraId="0C802261"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2.50</w:t>
            </w:r>
          </w:p>
        </w:tc>
        <w:tc>
          <w:tcPr>
            <w:tcW w:w="610" w:type="dxa"/>
          </w:tcPr>
          <w:p w14:paraId="2AB38868" w14:textId="77777777" w:rsidR="00461984" w:rsidRDefault="00E33DC8" w:rsidP="00E33DC8">
            <w:pPr>
              <w:tabs>
                <w:tab w:val="left" w:pos="1427"/>
              </w:tabs>
              <w:jc w:val="both"/>
              <w:rPr>
                <w:rFonts w:ascii="Times New Roman" w:hAnsi="Times New Roman" w:cs="Times New Roman"/>
                <w:sz w:val="20"/>
                <w:szCs w:val="20"/>
              </w:rPr>
            </w:pPr>
            <w:r>
              <w:rPr>
                <w:rFonts w:ascii="Times New Roman" w:hAnsi="Times New Roman" w:cs="Times New Roman"/>
                <w:sz w:val="20"/>
                <w:szCs w:val="20"/>
              </w:rPr>
              <w:t>0.95</w:t>
            </w:r>
          </w:p>
        </w:tc>
        <w:tc>
          <w:tcPr>
            <w:tcW w:w="962" w:type="dxa"/>
          </w:tcPr>
          <w:p w14:paraId="4484C05B"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70.00</w:t>
            </w:r>
          </w:p>
        </w:tc>
        <w:tc>
          <w:tcPr>
            <w:tcW w:w="874" w:type="dxa"/>
          </w:tcPr>
          <w:p w14:paraId="33D43897"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365.00</w:t>
            </w:r>
          </w:p>
        </w:tc>
      </w:tr>
      <w:tr w:rsidR="00626F48" w14:paraId="5EC96825" w14:textId="77777777" w:rsidTr="00626F48">
        <w:trPr>
          <w:trHeight w:val="246"/>
        </w:trPr>
        <w:tc>
          <w:tcPr>
            <w:tcW w:w="1943" w:type="dxa"/>
          </w:tcPr>
          <w:p w14:paraId="6135F2CF" w14:textId="77777777" w:rsidR="00461984" w:rsidRDefault="00127F7D" w:rsidP="00074D3F">
            <w:pPr>
              <w:tabs>
                <w:tab w:val="left" w:pos="1427"/>
              </w:tabs>
              <w:jc w:val="both"/>
              <w:rPr>
                <w:rFonts w:ascii="Times New Roman" w:hAnsi="Times New Roman" w:cs="Times New Roman"/>
                <w:sz w:val="20"/>
                <w:szCs w:val="20"/>
              </w:rPr>
            </w:pPr>
            <w:r w:rsidRPr="00B41AFC">
              <w:rPr>
                <w:rFonts w:ascii="Times New Roman" w:hAnsi="Times New Roman" w:cs="Times New Roman"/>
                <w:sz w:val="20"/>
                <w:szCs w:val="20"/>
              </w:rPr>
              <w:t>400kg/ha</w:t>
            </w:r>
            <w:r>
              <w:rPr>
                <w:rFonts w:ascii="Times New Roman" w:hAnsi="Times New Roman" w:cs="Times New Roman"/>
                <w:sz w:val="20"/>
                <w:szCs w:val="20"/>
              </w:rPr>
              <w:t xml:space="preserve"> NPK</w:t>
            </w:r>
            <w:r w:rsidRPr="00B41AFC">
              <w:rPr>
                <w:rFonts w:ascii="Times New Roman" w:hAnsi="Times New Roman" w:cs="Times New Roman"/>
                <w:sz w:val="20"/>
                <w:szCs w:val="20"/>
              </w:rPr>
              <w:t xml:space="preserve">+ </w:t>
            </w:r>
            <w:r>
              <w:rPr>
                <w:rFonts w:ascii="Times New Roman" w:hAnsi="Times New Roman" w:cs="Times New Roman"/>
                <w:sz w:val="20"/>
                <w:szCs w:val="20"/>
              </w:rPr>
              <w:t>WA</w:t>
            </w:r>
          </w:p>
        </w:tc>
        <w:tc>
          <w:tcPr>
            <w:tcW w:w="1195" w:type="dxa"/>
          </w:tcPr>
          <w:p w14:paraId="6DB0E38F"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73.20</w:t>
            </w:r>
          </w:p>
        </w:tc>
        <w:tc>
          <w:tcPr>
            <w:tcW w:w="826" w:type="dxa"/>
          </w:tcPr>
          <w:p w14:paraId="3616E886" w14:textId="77777777" w:rsidR="00461984" w:rsidRDefault="00BE00A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34.5</w:t>
            </w:r>
            <w:r w:rsidR="00C7198E">
              <w:rPr>
                <w:rFonts w:ascii="Times New Roman" w:hAnsi="Times New Roman" w:cs="Times New Roman"/>
                <w:sz w:val="20"/>
                <w:szCs w:val="20"/>
              </w:rPr>
              <w:t>0</w:t>
            </w:r>
          </w:p>
        </w:tc>
        <w:tc>
          <w:tcPr>
            <w:tcW w:w="965" w:type="dxa"/>
          </w:tcPr>
          <w:p w14:paraId="27E33506"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1.90</w:t>
            </w:r>
          </w:p>
        </w:tc>
        <w:tc>
          <w:tcPr>
            <w:tcW w:w="775" w:type="dxa"/>
          </w:tcPr>
          <w:p w14:paraId="5275E09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1.85</w:t>
            </w:r>
          </w:p>
        </w:tc>
        <w:tc>
          <w:tcPr>
            <w:tcW w:w="874" w:type="dxa"/>
          </w:tcPr>
          <w:p w14:paraId="0F35467D"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2.45</w:t>
            </w:r>
          </w:p>
        </w:tc>
        <w:tc>
          <w:tcPr>
            <w:tcW w:w="610" w:type="dxa"/>
          </w:tcPr>
          <w:p w14:paraId="09DDF025"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0.95</w:t>
            </w:r>
          </w:p>
        </w:tc>
        <w:tc>
          <w:tcPr>
            <w:tcW w:w="962" w:type="dxa"/>
          </w:tcPr>
          <w:p w14:paraId="225280E7"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tc>
        <w:tc>
          <w:tcPr>
            <w:tcW w:w="874" w:type="dxa"/>
          </w:tcPr>
          <w:p w14:paraId="5227E001"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362.50</w:t>
            </w:r>
          </w:p>
        </w:tc>
      </w:tr>
      <w:tr w:rsidR="00626F48" w14:paraId="57D578A3" w14:textId="77777777" w:rsidTr="00626F48">
        <w:trPr>
          <w:trHeight w:val="493"/>
        </w:trPr>
        <w:tc>
          <w:tcPr>
            <w:tcW w:w="1943" w:type="dxa"/>
          </w:tcPr>
          <w:p w14:paraId="6FAD2EDA" w14:textId="77777777" w:rsidR="00461984" w:rsidRDefault="00127F7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200kg/ha NPK+DMLA</w:t>
            </w:r>
          </w:p>
        </w:tc>
        <w:tc>
          <w:tcPr>
            <w:tcW w:w="1195" w:type="dxa"/>
          </w:tcPr>
          <w:p w14:paraId="61EB521C"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70.00</w:t>
            </w:r>
          </w:p>
        </w:tc>
        <w:tc>
          <w:tcPr>
            <w:tcW w:w="826" w:type="dxa"/>
          </w:tcPr>
          <w:p w14:paraId="1BB9F230" w14:textId="77777777" w:rsidR="00C7198E" w:rsidRDefault="00BE00A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34.0</w:t>
            </w:r>
            <w:r w:rsidR="00C7198E">
              <w:rPr>
                <w:rFonts w:ascii="Times New Roman" w:hAnsi="Times New Roman" w:cs="Times New Roman"/>
                <w:sz w:val="20"/>
                <w:szCs w:val="20"/>
              </w:rPr>
              <w:t>0</w:t>
            </w:r>
          </w:p>
        </w:tc>
        <w:tc>
          <w:tcPr>
            <w:tcW w:w="965" w:type="dxa"/>
          </w:tcPr>
          <w:p w14:paraId="478CD22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1.15</w:t>
            </w:r>
          </w:p>
        </w:tc>
        <w:tc>
          <w:tcPr>
            <w:tcW w:w="775" w:type="dxa"/>
          </w:tcPr>
          <w:p w14:paraId="0066531F"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1.90</w:t>
            </w:r>
          </w:p>
        </w:tc>
        <w:tc>
          <w:tcPr>
            <w:tcW w:w="874" w:type="dxa"/>
          </w:tcPr>
          <w:p w14:paraId="708F8DE5"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1.95</w:t>
            </w:r>
          </w:p>
        </w:tc>
        <w:tc>
          <w:tcPr>
            <w:tcW w:w="610" w:type="dxa"/>
          </w:tcPr>
          <w:p w14:paraId="4E438EE4"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0.85</w:t>
            </w:r>
          </w:p>
        </w:tc>
        <w:tc>
          <w:tcPr>
            <w:tcW w:w="962" w:type="dxa"/>
          </w:tcPr>
          <w:p w14:paraId="10CD9D11"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69.00</w:t>
            </w:r>
          </w:p>
        </w:tc>
        <w:tc>
          <w:tcPr>
            <w:tcW w:w="874" w:type="dxa"/>
          </w:tcPr>
          <w:p w14:paraId="3B0F5FA8"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345.50</w:t>
            </w:r>
          </w:p>
        </w:tc>
      </w:tr>
      <w:tr w:rsidR="00626F48" w14:paraId="262A989B" w14:textId="77777777" w:rsidTr="00626F48">
        <w:trPr>
          <w:trHeight w:val="987"/>
        </w:trPr>
        <w:tc>
          <w:tcPr>
            <w:tcW w:w="1943" w:type="dxa"/>
          </w:tcPr>
          <w:p w14:paraId="3381DF6E" w14:textId="77777777" w:rsidR="00127F7D" w:rsidRDefault="00127F7D" w:rsidP="00127F7D">
            <w:pPr>
              <w:jc w:val="both"/>
              <w:rPr>
                <w:rFonts w:ascii="Times New Roman" w:hAnsi="Times New Roman" w:cs="Times New Roman"/>
                <w:sz w:val="20"/>
                <w:szCs w:val="20"/>
                <w:vertAlign w:val="subscript"/>
              </w:rPr>
            </w:pPr>
            <w:r>
              <w:rPr>
                <w:rFonts w:ascii="Times New Roman" w:hAnsi="Times New Roman" w:cs="Times New Roman"/>
                <w:sz w:val="20"/>
                <w:szCs w:val="20"/>
              </w:rPr>
              <w:t>200kg/ha NPK+RHD</w:t>
            </w:r>
          </w:p>
          <w:p w14:paraId="18654D1D" w14:textId="77777777" w:rsidR="00127F7D" w:rsidRDefault="00127F7D" w:rsidP="00127F7D">
            <w:pPr>
              <w:jc w:val="both"/>
              <w:rPr>
                <w:rFonts w:ascii="Times New Roman" w:hAnsi="Times New Roman" w:cs="Times New Roman"/>
                <w:sz w:val="20"/>
                <w:szCs w:val="20"/>
                <w:vertAlign w:val="subscript"/>
              </w:rPr>
            </w:pPr>
            <w:r>
              <w:rPr>
                <w:rFonts w:ascii="Times New Roman" w:hAnsi="Times New Roman" w:cs="Times New Roman"/>
                <w:sz w:val="20"/>
                <w:szCs w:val="20"/>
              </w:rPr>
              <w:t>200kg/ha NPK+WA</w:t>
            </w:r>
          </w:p>
          <w:p w14:paraId="014C1653" w14:textId="77777777" w:rsidR="00C6692B" w:rsidRPr="00127F7D" w:rsidRDefault="00127F7D" w:rsidP="00127F7D">
            <w:pPr>
              <w:jc w:val="both"/>
              <w:rPr>
                <w:rFonts w:ascii="Times New Roman" w:hAnsi="Times New Roman" w:cs="Times New Roman"/>
                <w:sz w:val="20"/>
                <w:szCs w:val="20"/>
                <w:vertAlign w:val="subscript"/>
              </w:rPr>
            </w:pPr>
            <w:r>
              <w:rPr>
                <w:rFonts w:ascii="Times New Roman" w:hAnsi="Times New Roman" w:cs="Times New Roman"/>
                <w:sz w:val="20"/>
                <w:szCs w:val="20"/>
              </w:rPr>
              <w:t>Control</w:t>
            </w:r>
          </w:p>
        </w:tc>
        <w:tc>
          <w:tcPr>
            <w:tcW w:w="1195" w:type="dxa"/>
          </w:tcPr>
          <w:p w14:paraId="5F0117E3"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p w14:paraId="47FE3FF9" w14:textId="77777777" w:rsidR="00C7198E"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72.00</w:t>
            </w:r>
          </w:p>
          <w:p w14:paraId="7FE916F5" w14:textId="77777777" w:rsidR="00C7198E"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69.00</w:t>
            </w:r>
          </w:p>
          <w:p w14:paraId="2C22BD9A" w14:textId="77777777" w:rsidR="00C7198E" w:rsidRDefault="00C7198E" w:rsidP="00074D3F">
            <w:pPr>
              <w:tabs>
                <w:tab w:val="left" w:pos="1427"/>
              </w:tabs>
              <w:jc w:val="both"/>
              <w:rPr>
                <w:rFonts w:ascii="Times New Roman" w:hAnsi="Times New Roman" w:cs="Times New Roman"/>
                <w:sz w:val="20"/>
                <w:szCs w:val="20"/>
              </w:rPr>
            </w:pPr>
          </w:p>
        </w:tc>
        <w:tc>
          <w:tcPr>
            <w:tcW w:w="826" w:type="dxa"/>
          </w:tcPr>
          <w:p w14:paraId="4BD07584"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36.50</w:t>
            </w:r>
          </w:p>
          <w:p w14:paraId="1739281D" w14:textId="77777777" w:rsidR="00C7198E" w:rsidRDefault="00C34553"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w:t>
            </w:r>
            <w:r w:rsidR="00C7198E">
              <w:rPr>
                <w:rFonts w:ascii="Times New Roman" w:hAnsi="Times New Roman" w:cs="Times New Roman"/>
                <w:sz w:val="20"/>
                <w:szCs w:val="20"/>
              </w:rPr>
              <w:t>.00</w:t>
            </w:r>
          </w:p>
          <w:p w14:paraId="06C4AE3D" w14:textId="77777777" w:rsidR="00C7198E"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28.50</w:t>
            </w:r>
          </w:p>
        </w:tc>
        <w:tc>
          <w:tcPr>
            <w:tcW w:w="965" w:type="dxa"/>
          </w:tcPr>
          <w:p w14:paraId="425D1B7F"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1.15</w:t>
            </w:r>
          </w:p>
          <w:p w14:paraId="08F4BFF7"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1.18</w:t>
            </w:r>
          </w:p>
          <w:p w14:paraId="30751EA1"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1.00</w:t>
            </w:r>
          </w:p>
        </w:tc>
        <w:tc>
          <w:tcPr>
            <w:tcW w:w="775" w:type="dxa"/>
          </w:tcPr>
          <w:p w14:paraId="1824CD4C"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1.89</w:t>
            </w:r>
          </w:p>
          <w:p w14:paraId="56E4A909"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1.95</w:t>
            </w:r>
          </w:p>
          <w:p w14:paraId="1D35A29A"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175</w:t>
            </w:r>
          </w:p>
        </w:tc>
        <w:tc>
          <w:tcPr>
            <w:tcW w:w="874" w:type="dxa"/>
          </w:tcPr>
          <w:p w14:paraId="2DABA9BD"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2.00</w:t>
            </w:r>
          </w:p>
          <w:p w14:paraId="2D9B8F8D"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2.10</w:t>
            </w:r>
          </w:p>
          <w:p w14:paraId="43DEF089"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1.90</w:t>
            </w:r>
          </w:p>
        </w:tc>
        <w:tc>
          <w:tcPr>
            <w:tcW w:w="610" w:type="dxa"/>
          </w:tcPr>
          <w:p w14:paraId="5ABE8937"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0.85</w:t>
            </w:r>
          </w:p>
          <w:p w14:paraId="5AA2EDD4"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0.82</w:t>
            </w:r>
          </w:p>
          <w:p w14:paraId="378AB89B"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0.89</w:t>
            </w:r>
          </w:p>
        </w:tc>
        <w:tc>
          <w:tcPr>
            <w:tcW w:w="962" w:type="dxa"/>
          </w:tcPr>
          <w:p w14:paraId="5FD8DCF0"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70.00</w:t>
            </w:r>
          </w:p>
          <w:p w14:paraId="1DA0B9BB"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p w14:paraId="3A020CE8"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68.00</w:t>
            </w:r>
          </w:p>
        </w:tc>
        <w:tc>
          <w:tcPr>
            <w:tcW w:w="874" w:type="dxa"/>
          </w:tcPr>
          <w:p w14:paraId="7BB5EF2D"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349.10</w:t>
            </w:r>
          </w:p>
          <w:p w14:paraId="0DA59BD2"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348.05</w:t>
            </w:r>
          </w:p>
          <w:p w14:paraId="25576E2E"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345.00</w:t>
            </w:r>
          </w:p>
        </w:tc>
      </w:tr>
    </w:tbl>
    <w:p w14:paraId="4B2D2722" w14:textId="77777777" w:rsidR="00461984" w:rsidRDefault="00937D46" w:rsidP="00937D46">
      <w:pPr>
        <w:tabs>
          <w:tab w:val="left" w:pos="142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DMLA= </w:t>
      </w:r>
      <w:r w:rsidRPr="00B41AFC">
        <w:rPr>
          <w:rFonts w:ascii="Times New Roman" w:hAnsi="Times New Roman" w:cs="Times New Roman"/>
          <w:sz w:val="20"/>
          <w:szCs w:val="20"/>
        </w:rPr>
        <w:t>Dried Mango leave Ash</w:t>
      </w:r>
      <w:r w:rsidR="00D47B64">
        <w:rPr>
          <w:rFonts w:ascii="Times New Roman" w:hAnsi="Times New Roman" w:cs="Times New Roman"/>
          <w:sz w:val="20"/>
          <w:szCs w:val="20"/>
        </w:rPr>
        <w:t xml:space="preserve">; </w:t>
      </w:r>
      <w:r>
        <w:rPr>
          <w:rFonts w:ascii="Times New Roman" w:hAnsi="Times New Roman" w:cs="Times New Roman"/>
          <w:sz w:val="20"/>
          <w:szCs w:val="20"/>
        </w:rPr>
        <w:t xml:space="preserve">RHD = </w:t>
      </w:r>
      <w:r w:rsidRPr="00B41AFC">
        <w:rPr>
          <w:rFonts w:ascii="Times New Roman" w:hAnsi="Times New Roman" w:cs="Times New Roman"/>
          <w:sz w:val="20"/>
          <w:szCs w:val="20"/>
        </w:rPr>
        <w:t>Rice Husk Dust</w:t>
      </w:r>
      <w:r w:rsidR="00D47B64">
        <w:rPr>
          <w:rFonts w:ascii="Times New Roman" w:hAnsi="Times New Roman" w:cs="Times New Roman"/>
          <w:sz w:val="20"/>
          <w:szCs w:val="20"/>
        </w:rPr>
        <w:t xml:space="preserve">; </w:t>
      </w:r>
      <w:r>
        <w:rPr>
          <w:rFonts w:ascii="Times New Roman" w:hAnsi="Times New Roman" w:cs="Times New Roman"/>
          <w:sz w:val="20"/>
          <w:szCs w:val="20"/>
        </w:rPr>
        <w:t>WA = W</w:t>
      </w:r>
      <w:r w:rsidRPr="00B41AFC">
        <w:rPr>
          <w:rFonts w:ascii="Times New Roman" w:hAnsi="Times New Roman" w:cs="Times New Roman"/>
          <w:sz w:val="20"/>
          <w:szCs w:val="20"/>
        </w:rPr>
        <w:t>ood Ash</w:t>
      </w:r>
    </w:p>
    <w:p w14:paraId="1E431F5E" w14:textId="77777777" w:rsidR="00D47B64" w:rsidRDefault="00D47B64" w:rsidP="00937D46">
      <w:pPr>
        <w:tabs>
          <w:tab w:val="left" w:pos="1427"/>
        </w:tabs>
        <w:spacing w:after="0" w:line="240" w:lineRule="auto"/>
        <w:jc w:val="both"/>
        <w:rPr>
          <w:rFonts w:ascii="Times New Roman" w:hAnsi="Times New Roman" w:cs="Times New Roman"/>
          <w:sz w:val="20"/>
          <w:szCs w:val="20"/>
        </w:rPr>
      </w:pPr>
    </w:p>
    <w:p w14:paraId="10170EBA" w14:textId="77777777" w:rsidR="00D47B64" w:rsidRPr="005E0C3A" w:rsidRDefault="00D47B64" w:rsidP="00937D46">
      <w:pPr>
        <w:tabs>
          <w:tab w:val="left" w:pos="1427"/>
        </w:tabs>
        <w:spacing w:after="0" w:line="240" w:lineRule="auto"/>
        <w:jc w:val="both"/>
        <w:rPr>
          <w:rFonts w:ascii="Times New Roman" w:hAnsi="Times New Roman" w:cs="Times New Roman"/>
          <w:sz w:val="20"/>
          <w:szCs w:val="20"/>
        </w:rPr>
      </w:pPr>
    </w:p>
    <w:p w14:paraId="5F9CA42D" w14:textId="77777777" w:rsidR="002F3B34" w:rsidRDefault="00A54A2A" w:rsidP="00074D3F">
      <w:pPr>
        <w:tabs>
          <w:tab w:val="left" w:pos="1427"/>
        </w:tabs>
        <w:spacing w:after="0" w:line="240" w:lineRule="auto"/>
        <w:jc w:val="center"/>
        <w:rPr>
          <w:rFonts w:ascii="Times New Roman" w:hAnsi="Times New Roman" w:cs="Times New Roman"/>
          <w:b/>
          <w:sz w:val="20"/>
          <w:szCs w:val="20"/>
        </w:rPr>
      </w:pPr>
      <w:r w:rsidRPr="00170C9E">
        <w:rPr>
          <w:rFonts w:ascii="Times New Roman" w:hAnsi="Times New Roman" w:cs="Times New Roman"/>
          <w:b/>
          <w:sz w:val="20"/>
          <w:szCs w:val="20"/>
        </w:rPr>
        <w:t>IV. CONCLUSION</w:t>
      </w:r>
    </w:p>
    <w:p w14:paraId="17532B71" w14:textId="77777777" w:rsidR="00BE0F0E" w:rsidRDefault="00BE0F0E" w:rsidP="00074D3F">
      <w:pPr>
        <w:tabs>
          <w:tab w:val="left" w:pos="1427"/>
        </w:tabs>
        <w:spacing w:after="0" w:line="240" w:lineRule="auto"/>
        <w:jc w:val="center"/>
        <w:rPr>
          <w:rFonts w:ascii="Times New Roman" w:hAnsi="Times New Roman" w:cs="Times New Roman"/>
          <w:b/>
          <w:sz w:val="20"/>
          <w:szCs w:val="20"/>
        </w:rPr>
      </w:pPr>
    </w:p>
    <w:p w14:paraId="6CB64066" w14:textId="77777777" w:rsidR="007B2888" w:rsidRDefault="00BE0F0E" w:rsidP="00626F48">
      <w:pPr>
        <w:tabs>
          <w:tab w:val="left" w:pos="1427"/>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7B2888">
        <w:rPr>
          <w:rFonts w:ascii="Times New Roman" w:hAnsi="Times New Roman" w:cs="Times New Roman"/>
          <w:sz w:val="20"/>
          <w:szCs w:val="20"/>
        </w:rPr>
        <w:t>Soil chemicals have been confirmed to be important for soil health and quality. This research trials revealed the effectiveness of</w:t>
      </w:r>
      <w:r w:rsidR="00BC7458">
        <w:rPr>
          <w:rFonts w:ascii="Times New Roman" w:hAnsi="Times New Roman" w:cs="Times New Roman"/>
          <w:sz w:val="20"/>
          <w:szCs w:val="20"/>
        </w:rPr>
        <w:t xml:space="preserve"> different organic manure sources </w:t>
      </w:r>
      <w:r w:rsidR="00972EAB">
        <w:rPr>
          <w:rFonts w:ascii="Times New Roman" w:hAnsi="Times New Roman" w:cs="Times New Roman"/>
          <w:sz w:val="20"/>
          <w:szCs w:val="20"/>
        </w:rPr>
        <w:t>complemented with NPK fertilizers to the soil, especially chemical component of the soil</w:t>
      </w:r>
      <w:r w:rsidR="00BC7458">
        <w:rPr>
          <w:rFonts w:ascii="Times New Roman" w:hAnsi="Times New Roman" w:cs="Times New Roman"/>
          <w:sz w:val="20"/>
          <w:szCs w:val="20"/>
        </w:rPr>
        <w:t xml:space="preserve">, </w:t>
      </w:r>
      <w:r w:rsidR="008A66CB">
        <w:rPr>
          <w:rFonts w:ascii="Times New Roman" w:hAnsi="Times New Roman" w:cs="Times New Roman"/>
          <w:sz w:val="20"/>
          <w:szCs w:val="20"/>
        </w:rPr>
        <w:t xml:space="preserve">proximate content, </w:t>
      </w:r>
      <w:r w:rsidR="00972EAB">
        <w:rPr>
          <w:rFonts w:ascii="Times New Roman" w:hAnsi="Times New Roman" w:cs="Times New Roman"/>
          <w:sz w:val="20"/>
          <w:szCs w:val="20"/>
        </w:rPr>
        <w:t xml:space="preserve">sweet potato </w:t>
      </w:r>
      <w:r w:rsidR="00BC7458">
        <w:rPr>
          <w:rFonts w:ascii="Times New Roman" w:hAnsi="Times New Roman" w:cs="Times New Roman"/>
          <w:sz w:val="20"/>
          <w:szCs w:val="20"/>
        </w:rPr>
        <w:t>growth and yield</w:t>
      </w:r>
      <w:r w:rsidR="00972EAB">
        <w:rPr>
          <w:rFonts w:ascii="Times New Roman" w:hAnsi="Times New Roman" w:cs="Times New Roman"/>
          <w:sz w:val="20"/>
          <w:szCs w:val="20"/>
        </w:rPr>
        <w:t xml:space="preserve"> performance</w:t>
      </w:r>
      <w:r w:rsidR="007F76E2">
        <w:rPr>
          <w:rFonts w:ascii="Times New Roman" w:hAnsi="Times New Roman" w:cs="Times New Roman"/>
          <w:sz w:val="20"/>
          <w:szCs w:val="20"/>
        </w:rPr>
        <w:t>s</w:t>
      </w:r>
      <w:r w:rsidR="00BC7458">
        <w:rPr>
          <w:rFonts w:ascii="Times New Roman" w:hAnsi="Times New Roman" w:cs="Times New Roman"/>
          <w:sz w:val="20"/>
          <w:szCs w:val="20"/>
        </w:rPr>
        <w:t xml:space="preserve">. The integration of NPK synthetic fertilizer with rice husk duct can improve the </w:t>
      </w:r>
      <w:r w:rsidR="008A66CB">
        <w:rPr>
          <w:rFonts w:ascii="Times New Roman" w:hAnsi="Times New Roman" w:cs="Times New Roman"/>
          <w:sz w:val="20"/>
          <w:szCs w:val="20"/>
        </w:rPr>
        <w:t xml:space="preserve">nutritional composition as well as the </w:t>
      </w:r>
      <w:r w:rsidR="00BC7458">
        <w:rPr>
          <w:rFonts w:ascii="Times New Roman" w:hAnsi="Times New Roman" w:cs="Times New Roman"/>
          <w:sz w:val="20"/>
          <w:szCs w:val="20"/>
        </w:rPr>
        <w:t>growth and yield of sweet potato for increased food production and sustainability. Farmers should adopt the integration of NPK synthetic fertilizer with organic manure for sustainable crop</w:t>
      </w:r>
      <w:r w:rsidR="007A59A1">
        <w:rPr>
          <w:rFonts w:ascii="Times New Roman" w:hAnsi="Times New Roman" w:cs="Times New Roman"/>
          <w:sz w:val="20"/>
          <w:szCs w:val="20"/>
        </w:rPr>
        <w:t xml:space="preserve"> production, </w:t>
      </w:r>
      <w:r w:rsidR="00967347">
        <w:rPr>
          <w:rFonts w:ascii="Times New Roman" w:hAnsi="Times New Roman" w:cs="Times New Roman"/>
          <w:sz w:val="20"/>
          <w:szCs w:val="20"/>
        </w:rPr>
        <w:t xml:space="preserve">since they increase </w:t>
      </w:r>
      <w:r w:rsidR="007A59A1">
        <w:rPr>
          <w:rFonts w:ascii="Times New Roman" w:hAnsi="Times New Roman" w:cs="Times New Roman"/>
          <w:sz w:val="20"/>
          <w:szCs w:val="20"/>
        </w:rPr>
        <w:lastRenderedPageBreak/>
        <w:t xml:space="preserve">soil chemical </w:t>
      </w:r>
      <w:r w:rsidR="00967347">
        <w:rPr>
          <w:rFonts w:ascii="Times New Roman" w:hAnsi="Times New Roman" w:cs="Times New Roman"/>
          <w:sz w:val="20"/>
          <w:szCs w:val="20"/>
        </w:rPr>
        <w:t xml:space="preserve">component like pH of the soil, soil </w:t>
      </w:r>
      <w:r w:rsidR="007A59A1">
        <w:rPr>
          <w:rFonts w:ascii="Times New Roman" w:hAnsi="Times New Roman" w:cs="Times New Roman"/>
          <w:sz w:val="20"/>
          <w:szCs w:val="20"/>
        </w:rPr>
        <w:t>organic carbon</w:t>
      </w:r>
      <w:r w:rsidR="00967347">
        <w:rPr>
          <w:rFonts w:ascii="Times New Roman" w:hAnsi="Times New Roman" w:cs="Times New Roman"/>
          <w:sz w:val="20"/>
          <w:szCs w:val="20"/>
        </w:rPr>
        <w:t xml:space="preserve"> content</w:t>
      </w:r>
      <w:r w:rsidR="00EE58EE">
        <w:rPr>
          <w:rFonts w:ascii="Times New Roman" w:hAnsi="Times New Roman" w:cs="Times New Roman"/>
          <w:sz w:val="20"/>
          <w:szCs w:val="20"/>
        </w:rPr>
        <w:t xml:space="preserve"> together with </w:t>
      </w:r>
      <w:r w:rsidR="007A59A1">
        <w:rPr>
          <w:rFonts w:ascii="Times New Roman" w:hAnsi="Times New Roman" w:cs="Times New Roman"/>
          <w:sz w:val="20"/>
          <w:szCs w:val="20"/>
        </w:rPr>
        <w:t xml:space="preserve">nutrients for good soil health and subsequent nutrient uptake by </w:t>
      </w:r>
      <w:r w:rsidR="00EE58EE">
        <w:rPr>
          <w:rFonts w:ascii="Times New Roman" w:hAnsi="Times New Roman" w:cs="Times New Roman"/>
          <w:sz w:val="20"/>
          <w:szCs w:val="20"/>
        </w:rPr>
        <w:t xml:space="preserve">the </w:t>
      </w:r>
      <w:r w:rsidR="007A59A1">
        <w:rPr>
          <w:rFonts w:ascii="Times New Roman" w:hAnsi="Times New Roman" w:cs="Times New Roman"/>
          <w:sz w:val="20"/>
          <w:szCs w:val="20"/>
        </w:rPr>
        <w:t>crops.</w:t>
      </w:r>
    </w:p>
    <w:p w14:paraId="26D18BA8" w14:textId="77777777" w:rsidR="00AD0FA8" w:rsidRDefault="00AD0FA8" w:rsidP="00074D3F">
      <w:pPr>
        <w:tabs>
          <w:tab w:val="left" w:pos="1427"/>
        </w:tabs>
        <w:spacing w:after="0" w:line="240" w:lineRule="auto"/>
        <w:rPr>
          <w:rFonts w:ascii="Times New Roman" w:hAnsi="Times New Roman" w:cs="Times New Roman"/>
          <w:sz w:val="20"/>
          <w:szCs w:val="20"/>
        </w:rPr>
      </w:pPr>
    </w:p>
    <w:p w14:paraId="4FE77696" w14:textId="77777777" w:rsidR="00170C9E" w:rsidRDefault="00170C9E" w:rsidP="00074D3F">
      <w:pPr>
        <w:tabs>
          <w:tab w:val="left" w:pos="1427"/>
        </w:tabs>
        <w:spacing w:after="0" w:line="240" w:lineRule="auto"/>
        <w:jc w:val="center"/>
        <w:rPr>
          <w:rFonts w:ascii="Times New Roman" w:hAnsi="Times New Roman" w:cs="Times New Roman"/>
          <w:b/>
          <w:sz w:val="20"/>
          <w:szCs w:val="20"/>
        </w:rPr>
      </w:pPr>
      <w:r w:rsidRPr="00852BD7">
        <w:rPr>
          <w:rFonts w:ascii="Times New Roman" w:hAnsi="Times New Roman" w:cs="Times New Roman"/>
          <w:b/>
          <w:sz w:val="20"/>
          <w:szCs w:val="20"/>
        </w:rPr>
        <w:t>REFERENCE</w:t>
      </w:r>
    </w:p>
    <w:p w14:paraId="7DBD2810" w14:textId="77777777" w:rsidR="00AD0FA8" w:rsidRDefault="00AD0FA8" w:rsidP="00074D3F">
      <w:pPr>
        <w:tabs>
          <w:tab w:val="left" w:pos="1427"/>
        </w:tabs>
        <w:spacing w:after="0" w:line="240" w:lineRule="auto"/>
        <w:jc w:val="center"/>
        <w:rPr>
          <w:rFonts w:ascii="Times New Roman" w:hAnsi="Times New Roman" w:cs="Times New Roman"/>
          <w:b/>
          <w:sz w:val="20"/>
          <w:szCs w:val="20"/>
        </w:rPr>
      </w:pPr>
    </w:p>
    <w:p w14:paraId="5CB6EA44" w14:textId="77777777" w:rsidR="00852BD7" w:rsidRPr="005D0A92" w:rsidRDefault="00610D14" w:rsidP="00890326">
      <w:pPr>
        <w:tabs>
          <w:tab w:val="left" w:pos="1427"/>
        </w:tabs>
        <w:spacing w:after="0" w:line="240" w:lineRule="auto"/>
        <w:rPr>
          <w:rFonts w:ascii="Times New Roman" w:hAnsi="Times New Roman" w:cs="Times New Roman"/>
          <w:sz w:val="16"/>
          <w:szCs w:val="16"/>
        </w:rPr>
      </w:pPr>
      <w:proofErr w:type="spellStart"/>
      <w:r w:rsidRPr="005D0A92">
        <w:rPr>
          <w:rFonts w:ascii="Times New Roman" w:hAnsi="Times New Roman" w:cs="Times New Roman"/>
          <w:sz w:val="16"/>
          <w:szCs w:val="16"/>
        </w:rPr>
        <w:t>Amujoyegbe</w:t>
      </w:r>
      <w:proofErr w:type="spellEnd"/>
      <w:r w:rsidRPr="005D0A92">
        <w:rPr>
          <w:rFonts w:ascii="Times New Roman" w:hAnsi="Times New Roman" w:cs="Times New Roman"/>
          <w:sz w:val="16"/>
          <w:szCs w:val="16"/>
        </w:rPr>
        <w:t xml:space="preserve">, B.A, </w:t>
      </w:r>
      <w:proofErr w:type="spellStart"/>
      <w:r w:rsidRPr="005D0A92">
        <w:rPr>
          <w:rFonts w:ascii="Times New Roman" w:hAnsi="Times New Roman" w:cs="Times New Roman"/>
          <w:sz w:val="16"/>
          <w:szCs w:val="16"/>
        </w:rPr>
        <w:t>Op</w:t>
      </w:r>
      <w:r w:rsidR="009D6B5D" w:rsidRPr="005D0A92">
        <w:rPr>
          <w:rFonts w:ascii="Times New Roman" w:hAnsi="Times New Roman" w:cs="Times New Roman"/>
          <w:sz w:val="16"/>
          <w:szCs w:val="16"/>
        </w:rPr>
        <w:t>abode</w:t>
      </w:r>
      <w:proofErr w:type="spellEnd"/>
      <w:r w:rsidR="009D6B5D" w:rsidRPr="005D0A92">
        <w:rPr>
          <w:rFonts w:ascii="Times New Roman" w:hAnsi="Times New Roman" w:cs="Times New Roman"/>
          <w:sz w:val="16"/>
          <w:szCs w:val="16"/>
        </w:rPr>
        <w:t>, J.T and Olayinka, A.</w:t>
      </w:r>
      <w:r w:rsidRPr="005D0A92">
        <w:rPr>
          <w:rFonts w:ascii="Times New Roman" w:hAnsi="Times New Roman" w:cs="Times New Roman"/>
          <w:sz w:val="16"/>
          <w:szCs w:val="16"/>
        </w:rPr>
        <w:t xml:space="preserve"> Effect of Organic and Inorganic fertilizer on yield and Chlorophyll Content of Maize (</w:t>
      </w:r>
      <w:proofErr w:type="spellStart"/>
      <w:r w:rsidRPr="005D0A92">
        <w:rPr>
          <w:rFonts w:ascii="Times New Roman" w:hAnsi="Times New Roman" w:cs="Times New Roman"/>
          <w:sz w:val="16"/>
          <w:szCs w:val="16"/>
        </w:rPr>
        <w:t>Zea</w:t>
      </w:r>
      <w:proofErr w:type="spellEnd"/>
      <w:r w:rsidRPr="005D0A92">
        <w:rPr>
          <w:rFonts w:ascii="Times New Roman" w:hAnsi="Times New Roman" w:cs="Times New Roman"/>
          <w:sz w:val="16"/>
          <w:szCs w:val="16"/>
        </w:rPr>
        <w:t xml:space="preserve"> mays, L) and Sorghum bicolour L.</w:t>
      </w:r>
      <w:r w:rsidR="002B7C52" w:rsidRPr="005D0A92">
        <w:rPr>
          <w:rFonts w:ascii="Times New Roman" w:hAnsi="Times New Roman" w:cs="Times New Roman"/>
          <w:sz w:val="16"/>
          <w:szCs w:val="16"/>
        </w:rPr>
        <w:t xml:space="preserve"> </w:t>
      </w:r>
      <w:proofErr w:type="spellStart"/>
      <w:r w:rsidRPr="005D0A92">
        <w:rPr>
          <w:rFonts w:ascii="Times New Roman" w:hAnsi="Times New Roman" w:cs="Times New Roman"/>
          <w:sz w:val="16"/>
          <w:szCs w:val="16"/>
        </w:rPr>
        <w:t>Moench</w:t>
      </w:r>
      <w:proofErr w:type="spellEnd"/>
      <w:r w:rsidRPr="005D0A92">
        <w:rPr>
          <w:rFonts w:ascii="Times New Roman" w:hAnsi="Times New Roman" w:cs="Times New Roman"/>
          <w:sz w:val="16"/>
          <w:szCs w:val="16"/>
        </w:rPr>
        <w:t xml:space="preserve">). </w:t>
      </w:r>
      <w:r w:rsidRPr="005D0A92">
        <w:rPr>
          <w:rFonts w:ascii="Times New Roman" w:hAnsi="Times New Roman" w:cs="Times New Roman"/>
          <w:i/>
          <w:sz w:val="16"/>
          <w:szCs w:val="16"/>
        </w:rPr>
        <w:t xml:space="preserve">African Journal </w:t>
      </w:r>
      <w:proofErr w:type="gramStart"/>
      <w:r w:rsidRPr="005D0A92">
        <w:rPr>
          <w:rFonts w:ascii="Times New Roman" w:hAnsi="Times New Roman" w:cs="Times New Roman"/>
          <w:i/>
          <w:sz w:val="16"/>
          <w:szCs w:val="16"/>
        </w:rPr>
        <w:t>Of</w:t>
      </w:r>
      <w:proofErr w:type="gramEnd"/>
      <w:r w:rsidRPr="005D0A92">
        <w:rPr>
          <w:rFonts w:ascii="Times New Roman" w:hAnsi="Times New Roman" w:cs="Times New Roman"/>
          <w:i/>
          <w:sz w:val="16"/>
          <w:szCs w:val="16"/>
        </w:rPr>
        <w:t xml:space="preserve"> Biotechnical</w:t>
      </w:r>
      <w:r w:rsidRPr="005D0A92">
        <w:rPr>
          <w:rFonts w:ascii="Times New Roman" w:hAnsi="Times New Roman" w:cs="Times New Roman"/>
          <w:sz w:val="16"/>
          <w:szCs w:val="16"/>
        </w:rPr>
        <w:t xml:space="preserve"> </w:t>
      </w:r>
      <w:r w:rsidR="00932A9F" w:rsidRPr="005D0A92">
        <w:rPr>
          <w:rFonts w:ascii="Times New Roman" w:hAnsi="Times New Roman" w:cs="Times New Roman"/>
          <w:sz w:val="16"/>
          <w:szCs w:val="16"/>
        </w:rPr>
        <w:t xml:space="preserve">Vol. </w:t>
      </w:r>
      <w:r w:rsidRPr="005D0A92">
        <w:rPr>
          <w:rFonts w:ascii="Times New Roman" w:hAnsi="Times New Roman" w:cs="Times New Roman"/>
          <w:sz w:val="16"/>
          <w:szCs w:val="16"/>
        </w:rPr>
        <w:t>6(16)</w:t>
      </w:r>
      <w:r w:rsidR="009D6B5D" w:rsidRPr="005D0A92">
        <w:rPr>
          <w:rFonts w:ascii="Times New Roman" w:hAnsi="Times New Roman" w:cs="Times New Roman"/>
          <w:sz w:val="16"/>
          <w:szCs w:val="16"/>
        </w:rPr>
        <w:t>,2007</w:t>
      </w:r>
      <w:r w:rsidRPr="005D0A92">
        <w:rPr>
          <w:rFonts w:ascii="Times New Roman" w:hAnsi="Times New Roman" w:cs="Times New Roman"/>
          <w:sz w:val="16"/>
          <w:szCs w:val="16"/>
        </w:rPr>
        <w:t>:1869-1873</w:t>
      </w:r>
      <w:r w:rsidR="005D0A92" w:rsidRPr="005D0A92">
        <w:rPr>
          <w:rFonts w:ascii="Times New Roman" w:hAnsi="Times New Roman" w:cs="Times New Roman"/>
          <w:sz w:val="16"/>
          <w:szCs w:val="16"/>
        </w:rPr>
        <w:t>.</w:t>
      </w:r>
    </w:p>
    <w:p w14:paraId="704627AA" w14:textId="77777777" w:rsidR="009D6B5D" w:rsidRPr="005D0A92" w:rsidRDefault="009D6B5D" w:rsidP="00890326">
      <w:pPr>
        <w:tabs>
          <w:tab w:val="left" w:pos="1427"/>
        </w:tabs>
        <w:spacing w:after="0" w:line="240" w:lineRule="auto"/>
        <w:rPr>
          <w:rFonts w:ascii="Times New Roman" w:hAnsi="Times New Roman" w:cs="Times New Roman"/>
          <w:sz w:val="16"/>
          <w:szCs w:val="16"/>
        </w:rPr>
      </w:pPr>
      <w:r w:rsidRPr="005D0A92">
        <w:rPr>
          <w:rFonts w:ascii="Times New Roman" w:hAnsi="Times New Roman" w:cs="Times New Roman"/>
          <w:sz w:val="16"/>
          <w:szCs w:val="16"/>
        </w:rPr>
        <w:t xml:space="preserve">Ayeni, L.S., </w:t>
      </w:r>
      <w:proofErr w:type="spellStart"/>
      <w:r w:rsidRPr="005D0A92">
        <w:rPr>
          <w:rFonts w:ascii="Times New Roman" w:hAnsi="Times New Roman" w:cs="Times New Roman"/>
          <w:sz w:val="16"/>
          <w:szCs w:val="16"/>
        </w:rPr>
        <w:t>Adeleye</w:t>
      </w:r>
      <w:proofErr w:type="spellEnd"/>
      <w:r w:rsidRPr="005D0A92">
        <w:rPr>
          <w:rFonts w:ascii="Times New Roman" w:hAnsi="Times New Roman" w:cs="Times New Roman"/>
          <w:sz w:val="16"/>
          <w:szCs w:val="16"/>
        </w:rPr>
        <w:t xml:space="preserve">, E.O and Oso, O.P. Residual Effect of Cocoa Pod Ash Poultry Manure and NPK 20:10:10 Fertilizer on Soil Nutrients, Nutrients Uptake and Yield of </w:t>
      </w:r>
      <w:proofErr w:type="gramStart"/>
      <w:r w:rsidRPr="005D0A92">
        <w:rPr>
          <w:rFonts w:ascii="Times New Roman" w:hAnsi="Times New Roman" w:cs="Times New Roman"/>
          <w:sz w:val="16"/>
          <w:szCs w:val="16"/>
        </w:rPr>
        <w:t>Maize(</w:t>
      </w:r>
      <w:proofErr w:type="spellStart"/>
      <w:proofErr w:type="gramEnd"/>
      <w:r w:rsidRPr="005D0A92">
        <w:rPr>
          <w:rFonts w:ascii="Times New Roman" w:hAnsi="Times New Roman" w:cs="Times New Roman"/>
          <w:sz w:val="16"/>
          <w:szCs w:val="16"/>
        </w:rPr>
        <w:t>Zea</w:t>
      </w:r>
      <w:proofErr w:type="spellEnd"/>
      <w:r w:rsidRPr="005D0A92">
        <w:rPr>
          <w:rFonts w:ascii="Times New Roman" w:hAnsi="Times New Roman" w:cs="Times New Roman"/>
          <w:sz w:val="16"/>
          <w:szCs w:val="16"/>
        </w:rPr>
        <w:t xml:space="preserve"> mays). </w:t>
      </w:r>
      <w:r w:rsidRPr="005D0A92">
        <w:rPr>
          <w:rFonts w:ascii="Times New Roman" w:hAnsi="Times New Roman" w:cs="Times New Roman"/>
          <w:i/>
          <w:sz w:val="16"/>
          <w:szCs w:val="16"/>
        </w:rPr>
        <w:t>J.</w:t>
      </w:r>
      <w:r w:rsidR="002B7C52" w:rsidRPr="005D0A92">
        <w:rPr>
          <w:rFonts w:ascii="Times New Roman" w:hAnsi="Times New Roman" w:cs="Times New Roman"/>
          <w:i/>
          <w:sz w:val="16"/>
          <w:szCs w:val="16"/>
        </w:rPr>
        <w:t xml:space="preserve"> </w:t>
      </w:r>
      <w:r w:rsidRPr="005D0A92">
        <w:rPr>
          <w:rFonts w:ascii="Times New Roman" w:hAnsi="Times New Roman" w:cs="Times New Roman"/>
          <w:i/>
          <w:sz w:val="16"/>
          <w:szCs w:val="16"/>
        </w:rPr>
        <w:t>Soil Nature</w:t>
      </w:r>
      <w:r w:rsidR="00932A9F" w:rsidRPr="005D0A92">
        <w:rPr>
          <w:rFonts w:ascii="Times New Roman" w:hAnsi="Times New Roman" w:cs="Times New Roman"/>
          <w:sz w:val="16"/>
          <w:szCs w:val="16"/>
        </w:rPr>
        <w:t>. Vol. 3(2),</w:t>
      </w:r>
      <w:r w:rsidRPr="005D0A92">
        <w:rPr>
          <w:rFonts w:ascii="Times New Roman" w:hAnsi="Times New Roman" w:cs="Times New Roman"/>
          <w:sz w:val="16"/>
          <w:szCs w:val="16"/>
        </w:rPr>
        <w:t>2009:04-09</w:t>
      </w:r>
      <w:r w:rsidR="00932A9F" w:rsidRPr="005D0A92">
        <w:rPr>
          <w:rFonts w:ascii="Times New Roman" w:hAnsi="Times New Roman" w:cs="Times New Roman"/>
          <w:sz w:val="16"/>
          <w:szCs w:val="16"/>
        </w:rPr>
        <w:t>.</w:t>
      </w:r>
    </w:p>
    <w:p w14:paraId="4E6C935A" w14:textId="77777777" w:rsidR="00932A9F" w:rsidRPr="005D0A92" w:rsidRDefault="00932A9F" w:rsidP="00890326">
      <w:pPr>
        <w:tabs>
          <w:tab w:val="left" w:pos="1427"/>
        </w:tabs>
        <w:spacing w:after="0" w:line="240" w:lineRule="auto"/>
        <w:rPr>
          <w:rFonts w:ascii="Times New Roman" w:hAnsi="Times New Roman" w:cs="Times New Roman"/>
          <w:sz w:val="16"/>
          <w:szCs w:val="16"/>
        </w:rPr>
      </w:pPr>
      <w:proofErr w:type="spellStart"/>
      <w:proofErr w:type="gramStart"/>
      <w:r w:rsidRPr="005D0A92">
        <w:rPr>
          <w:rFonts w:ascii="Times New Roman" w:hAnsi="Times New Roman" w:cs="Times New Roman"/>
          <w:sz w:val="16"/>
          <w:szCs w:val="16"/>
        </w:rPr>
        <w:t>Bray,R</w:t>
      </w:r>
      <w:proofErr w:type="gramEnd"/>
      <w:r w:rsidRPr="005D0A92">
        <w:rPr>
          <w:rFonts w:ascii="Times New Roman" w:hAnsi="Times New Roman" w:cs="Times New Roman"/>
          <w:sz w:val="16"/>
          <w:szCs w:val="16"/>
        </w:rPr>
        <w:t>.H</w:t>
      </w:r>
      <w:proofErr w:type="spellEnd"/>
      <w:r w:rsidRPr="005D0A92">
        <w:rPr>
          <w:rFonts w:ascii="Times New Roman" w:hAnsi="Times New Roman" w:cs="Times New Roman"/>
          <w:sz w:val="16"/>
          <w:szCs w:val="16"/>
        </w:rPr>
        <w:t xml:space="preserve"> and Kurtz, L.T.</w:t>
      </w:r>
      <w:r w:rsidR="002B7C52" w:rsidRPr="005D0A92">
        <w:rPr>
          <w:rFonts w:ascii="Times New Roman" w:hAnsi="Times New Roman" w:cs="Times New Roman"/>
          <w:sz w:val="16"/>
          <w:szCs w:val="16"/>
        </w:rPr>
        <w:t xml:space="preserve"> </w:t>
      </w:r>
      <w:r w:rsidRPr="005D0A92">
        <w:rPr>
          <w:rFonts w:ascii="Times New Roman" w:hAnsi="Times New Roman" w:cs="Times New Roman"/>
          <w:sz w:val="16"/>
          <w:szCs w:val="16"/>
        </w:rPr>
        <w:t xml:space="preserve">Determination of Total Organic Carbon and Available Forms of Phosphorus in Soil. </w:t>
      </w:r>
      <w:r w:rsidRPr="005D0A92">
        <w:rPr>
          <w:rFonts w:ascii="Times New Roman" w:hAnsi="Times New Roman" w:cs="Times New Roman"/>
          <w:i/>
          <w:sz w:val="16"/>
          <w:szCs w:val="16"/>
        </w:rPr>
        <w:t xml:space="preserve">Soil Science J. </w:t>
      </w:r>
      <w:r w:rsidRPr="005D0A92">
        <w:rPr>
          <w:rFonts w:ascii="Times New Roman" w:hAnsi="Times New Roman" w:cs="Times New Roman"/>
          <w:sz w:val="16"/>
          <w:szCs w:val="16"/>
        </w:rPr>
        <w:t>Vol. 59,1945:39-43</w:t>
      </w:r>
    </w:p>
    <w:p w14:paraId="365DC16E" w14:textId="77777777" w:rsidR="00CB1192" w:rsidRDefault="00CB1192" w:rsidP="00890326">
      <w:pPr>
        <w:tabs>
          <w:tab w:val="left" w:pos="1427"/>
        </w:tabs>
        <w:spacing w:after="0" w:line="240" w:lineRule="auto"/>
        <w:rPr>
          <w:rFonts w:ascii="Times New Roman" w:hAnsi="Times New Roman" w:cs="Times New Roman"/>
          <w:sz w:val="16"/>
          <w:szCs w:val="16"/>
        </w:rPr>
      </w:pPr>
      <w:r w:rsidRPr="005D0A92">
        <w:rPr>
          <w:rFonts w:ascii="Times New Roman" w:hAnsi="Times New Roman" w:cs="Times New Roman"/>
          <w:sz w:val="16"/>
          <w:szCs w:val="16"/>
        </w:rPr>
        <w:t xml:space="preserve">Chand, S., Anwar, M. and </w:t>
      </w:r>
      <w:proofErr w:type="spellStart"/>
      <w:proofErr w:type="gramStart"/>
      <w:r w:rsidRPr="005D0A92">
        <w:rPr>
          <w:rFonts w:ascii="Times New Roman" w:hAnsi="Times New Roman" w:cs="Times New Roman"/>
          <w:sz w:val="16"/>
          <w:szCs w:val="16"/>
        </w:rPr>
        <w:t>Patro,D</w:t>
      </w:r>
      <w:proofErr w:type="spellEnd"/>
      <w:r w:rsidRPr="005D0A92">
        <w:rPr>
          <w:rFonts w:ascii="Times New Roman" w:hAnsi="Times New Roman" w:cs="Times New Roman"/>
          <w:sz w:val="16"/>
          <w:szCs w:val="16"/>
        </w:rPr>
        <w:t>.</w:t>
      </w:r>
      <w:proofErr w:type="gramEnd"/>
      <w:r w:rsidRPr="005D0A92">
        <w:rPr>
          <w:rFonts w:ascii="Times New Roman" w:hAnsi="Times New Roman" w:cs="Times New Roman"/>
          <w:sz w:val="16"/>
          <w:szCs w:val="16"/>
        </w:rPr>
        <w:t xml:space="preserve"> O. Influence of </w:t>
      </w:r>
      <w:proofErr w:type="spellStart"/>
      <w:r w:rsidRPr="005D0A92">
        <w:rPr>
          <w:rFonts w:ascii="Times New Roman" w:hAnsi="Times New Roman" w:cs="Times New Roman"/>
          <w:sz w:val="16"/>
          <w:szCs w:val="16"/>
        </w:rPr>
        <w:t>lonf</w:t>
      </w:r>
      <w:proofErr w:type="spellEnd"/>
      <w:r w:rsidRPr="005D0A92">
        <w:rPr>
          <w:rFonts w:ascii="Times New Roman" w:hAnsi="Times New Roman" w:cs="Times New Roman"/>
          <w:sz w:val="16"/>
          <w:szCs w:val="16"/>
        </w:rPr>
        <w:t xml:space="preserve"> term application organic and inorganic fertilizer to buildup soil fertility and nutrient uptake in min-mustered cropping sequence. </w:t>
      </w:r>
      <w:r w:rsidRPr="005D0A92">
        <w:rPr>
          <w:rFonts w:ascii="Times New Roman" w:hAnsi="Times New Roman" w:cs="Times New Roman"/>
          <w:i/>
          <w:sz w:val="16"/>
          <w:szCs w:val="16"/>
        </w:rPr>
        <w:t>Communication in Soil Science and Plant analysis.</w:t>
      </w:r>
      <w:r w:rsidRPr="005D0A92">
        <w:rPr>
          <w:rFonts w:ascii="Times New Roman" w:hAnsi="Times New Roman" w:cs="Times New Roman"/>
          <w:sz w:val="16"/>
          <w:szCs w:val="16"/>
        </w:rPr>
        <w:t xml:space="preserve"> Vol. 37, 2006:63-76</w:t>
      </w:r>
    </w:p>
    <w:p w14:paraId="45D27BB7" w14:textId="77777777" w:rsidR="00EC26ED" w:rsidRPr="00890326" w:rsidRDefault="00CD5965" w:rsidP="00890326">
      <w:pPr>
        <w:spacing w:after="100" w:afterAutospacing="1" w:line="240" w:lineRule="auto"/>
        <w:rPr>
          <w:rFonts w:ascii="Times New Roman" w:hAnsi="Times New Roman" w:cs="Times New Roman"/>
          <w:sz w:val="16"/>
          <w:szCs w:val="16"/>
        </w:rPr>
      </w:pPr>
      <w:proofErr w:type="spellStart"/>
      <w:r w:rsidRPr="00CD5965">
        <w:rPr>
          <w:rStyle w:val="mixed-citation"/>
          <w:rFonts w:ascii="Times New Roman" w:hAnsi="Times New Roman" w:cs="Times New Roman"/>
          <w:sz w:val="16"/>
          <w:szCs w:val="16"/>
        </w:rPr>
        <w:t>Endrias</w:t>
      </w:r>
      <w:proofErr w:type="spellEnd"/>
      <w:r w:rsidRPr="00CD5965">
        <w:rPr>
          <w:rStyle w:val="mixed-citation"/>
          <w:rFonts w:ascii="Times New Roman" w:hAnsi="Times New Roman" w:cs="Times New Roman"/>
          <w:sz w:val="16"/>
          <w:szCs w:val="16"/>
        </w:rPr>
        <w:t xml:space="preserve">, </w:t>
      </w:r>
      <w:proofErr w:type="gramStart"/>
      <w:r w:rsidRPr="00CD5965">
        <w:rPr>
          <w:rStyle w:val="mixed-citation"/>
          <w:rFonts w:ascii="Times New Roman" w:hAnsi="Times New Roman" w:cs="Times New Roman"/>
          <w:sz w:val="16"/>
          <w:szCs w:val="16"/>
        </w:rPr>
        <w:t>D. ,</w:t>
      </w:r>
      <w:proofErr w:type="gramEnd"/>
      <w:r w:rsidRPr="00CD5965">
        <w:rPr>
          <w:rStyle w:val="mixed-citation"/>
          <w:rFonts w:ascii="Times New Roman" w:hAnsi="Times New Roman" w:cs="Times New Roman"/>
          <w:sz w:val="16"/>
          <w:szCs w:val="16"/>
        </w:rPr>
        <w:t xml:space="preserve"> </w:t>
      </w:r>
      <w:proofErr w:type="spellStart"/>
      <w:r w:rsidRPr="00CD5965">
        <w:rPr>
          <w:rStyle w:val="mixed-citation"/>
          <w:rFonts w:ascii="Times New Roman" w:hAnsi="Times New Roman" w:cs="Times New Roman"/>
          <w:sz w:val="16"/>
          <w:szCs w:val="16"/>
        </w:rPr>
        <w:t>Negussie</w:t>
      </w:r>
      <w:proofErr w:type="spellEnd"/>
      <w:r w:rsidRPr="00CD5965">
        <w:rPr>
          <w:rStyle w:val="mixed-citation"/>
          <w:rFonts w:ascii="Times New Roman" w:hAnsi="Times New Roman" w:cs="Times New Roman"/>
          <w:sz w:val="16"/>
          <w:szCs w:val="16"/>
        </w:rPr>
        <w:t xml:space="preserve">, R. ,and </w:t>
      </w:r>
      <w:r>
        <w:rPr>
          <w:rStyle w:val="mixed-citation"/>
          <w:rFonts w:ascii="Times New Roman" w:hAnsi="Times New Roman" w:cs="Times New Roman"/>
          <w:sz w:val="16"/>
          <w:szCs w:val="16"/>
        </w:rPr>
        <w:t xml:space="preserve"> </w:t>
      </w:r>
      <w:proofErr w:type="spellStart"/>
      <w:r>
        <w:rPr>
          <w:rStyle w:val="mixed-citation"/>
          <w:rFonts w:ascii="Times New Roman" w:hAnsi="Times New Roman" w:cs="Times New Roman"/>
          <w:sz w:val="16"/>
          <w:szCs w:val="16"/>
        </w:rPr>
        <w:t>Gulelat</w:t>
      </w:r>
      <w:proofErr w:type="spellEnd"/>
      <w:r>
        <w:rPr>
          <w:rStyle w:val="mixed-citation"/>
          <w:rFonts w:ascii="Times New Roman" w:hAnsi="Times New Roman" w:cs="Times New Roman"/>
          <w:sz w:val="16"/>
          <w:szCs w:val="16"/>
        </w:rPr>
        <w:t>, D</w:t>
      </w:r>
      <w:r w:rsidRPr="00CD5965">
        <w:rPr>
          <w:rStyle w:val="mixed-citation"/>
          <w:rFonts w:ascii="Times New Roman" w:hAnsi="Times New Roman" w:cs="Times New Roman"/>
          <w:sz w:val="16"/>
          <w:szCs w:val="16"/>
        </w:rPr>
        <w:t xml:space="preserve">. </w:t>
      </w:r>
      <w:r w:rsidRPr="00CD5965">
        <w:rPr>
          <w:rStyle w:val="ref-title"/>
          <w:rFonts w:ascii="Times New Roman" w:hAnsi="Times New Roman" w:cs="Times New Roman"/>
          <w:sz w:val="16"/>
          <w:szCs w:val="16"/>
        </w:rPr>
        <w:t>Comparison of three sweet potato (</w:t>
      </w:r>
      <w:r w:rsidRPr="00CD5965">
        <w:rPr>
          <w:rStyle w:val="Emphasis"/>
          <w:rFonts w:ascii="Times New Roman" w:hAnsi="Times New Roman" w:cs="Times New Roman"/>
          <w:sz w:val="16"/>
          <w:szCs w:val="16"/>
        </w:rPr>
        <w:t>Ipomoea Batatas</w:t>
      </w:r>
      <w:r w:rsidRPr="00CD5965">
        <w:rPr>
          <w:rStyle w:val="ref-title"/>
          <w:rFonts w:ascii="Times New Roman" w:hAnsi="Times New Roman" w:cs="Times New Roman"/>
          <w:sz w:val="16"/>
          <w:szCs w:val="16"/>
        </w:rPr>
        <w:t xml:space="preserve"> (L.) Lam) varieties on nutritional and anti</w:t>
      </w:r>
      <w:r w:rsidRPr="00CD5965">
        <w:rPr>
          <w:rStyle w:val="ref-title"/>
          <w:rFonts w:ascii="Cambria Math" w:hAnsi="Cambria Math" w:cs="Times New Roman"/>
          <w:sz w:val="16"/>
          <w:szCs w:val="16"/>
        </w:rPr>
        <w:t>‐</w:t>
      </w:r>
      <w:r w:rsidRPr="00CD5965">
        <w:rPr>
          <w:rStyle w:val="ref-title"/>
          <w:rFonts w:ascii="Times New Roman" w:hAnsi="Times New Roman" w:cs="Times New Roman"/>
          <w:sz w:val="16"/>
          <w:szCs w:val="16"/>
        </w:rPr>
        <w:t>nutritional factors</w:t>
      </w:r>
      <w:r w:rsidRPr="00CD5965">
        <w:rPr>
          <w:rStyle w:val="mixed-citation"/>
          <w:rFonts w:ascii="Times New Roman" w:hAnsi="Times New Roman" w:cs="Times New Roman"/>
          <w:sz w:val="16"/>
          <w:szCs w:val="16"/>
        </w:rPr>
        <w:t xml:space="preserve">. </w:t>
      </w:r>
      <w:r w:rsidRPr="00CD5965">
        <w:rPr>
          <w:rStyle w:val="ref-journal"/>
          <w:rFonts w:ascii="Times New Roman" w:hAnsi="Times New Roman" w:cs="Times New Roman"/>
          <w:i/>
          <w:sz w:val="16"/>
          <w:szCs w:val="16"/>
        </w:rPr>
        <w:t>Global Journal of Science Frontier Research: D Agriculture and Veterinary</w:t>
      </w:r>
      <w:r w:rsidRPr="00CD5965">
        <w:rPr>
          <w:rStyle w:val="mixed-citation"/>
          <w:rFonts w:ascii="Times New Roman" w:hAnsi="Times New Roman" w:cs="Times New Roman"/>
          <w:sz w:val="16"/>
          <w:szCs w:val="16"/>
        </w:rPr>
        <w:t xml:space="preserve">, </w:t>
      </w:r>
      <w:r>
        <w:rPr>
          <w:rStyle w:val="mixed-citation"/>
          <w:rFonts w:ascii="Times New Roman" w:hAnsi="Times New Roman" w:cs="Times New Roman"/>
          <w:sz w:val="16"/>
          <w:szCs w:val="16"/>
        </w:rPr>
        <w:t xml:space="preserve">Vol. </w:t>
      </w:r>
      <w:r w:rsidRPr="00CD5965">
        <w:rPr>
          <w:rStyle w:val="ref-vol"/>
          <w:rFonts w:ascii="Times New Roman" w:hAnsi="Times New Roman" w:cs="Times New Roman"/>
          <w:sz w:val="16"/>
          <w:szCs w:val="16"/>
        </w:rPr>
        <w:t>16</w:t>
      </w:r>
      <w:r w:rsidRPr="00CD5965">
        <w:rPr>
          <w:rStyle w:val="mixed-citation"/>
          <w:rFonts w:ascii="Times New Roman" w:hAnsi="Times New Roman" w:cs="Times New Roman"/>
          <w:sz w:val="16"/>
          <w:szCs w:val="16"/>
        </w:rPr>
        <w:t>(</w:t>
      </w:r>
      <w:r w:rsidRPr="00CD5965">
        <w:rPr>
          <w:rStyle w:val="ref-iss"/>
          <w:rFonts w:ascii="Times New Roman" w:hAnsi="Times New Roman" w:cs="Times New Roman"/>
          <w:sz w:val="16"/>
          <w:szCs w:val="16"/>
        </w:rPr>
        <w:t>4</w:t>
      </w:r>
      <w:r w:rsidRPr="00CD5965">
        <w:rPr>
          <w:rStyle w:val="mixed-citation"/>
          <w:rFonts w:ascii="Times New Roman" w:hAnsi="Times New Roman" w:cs="Times New Roman"/>
          <w:sz w:val="16"/>
          <w:szCs w:val="16"/>
        </w:rPr>
        <w:t xml:space="preserve">), </w:t>
      </w:r>
      <w:r>
        <w:rPr>
          <w:rStyle w:val="mixed-citation"/>
          <w:rFonts w:ascii="Times New Roman" w:hAnsi="Times New Roman" w:cs="Times New Roman"/>
          <w:sz w:val="16"/>
          <w:szCs w:val="16"/>
        </w:rPr>
        <w:t xml:space="preserve">2016, </w:t>
      </w:r>
      <w:r w:rsidRPr="00CD5965">
        <w:rPr>
          <w:rStyle w:val="mixed-citation"/>
          <w:rFonts w:ascii="Times New Roman" w:hAnsi="Times New Roman" w:cs="Times New Roman"/>
          <w:sz w:val="16"/>
          <w:szCs w:val="16"/>
        </w:rPr>
        <w:t>1920–11.</w:t>
      </w:r>
      <w:r w:rsidR="00257129">
        <w:rPr>
          <w:rStyle w:val="mixed-citation"/>
          <w:rFonts w:ascii="Times New Roman" w:hAnsi="Times New Roman" w:cs="Times New Roman"/>
          <w:sz w:val="16"/>
          <w:szCs w:val="16"/>
        </w:rPr>
        <w:t xml:space="preserve">                                                                                                              </w:t>
      </w:r>
      <w:proofErr w:type="spellStart"/>
      <w:r w:rsidR="00152162" w:rsidRPr="005D0A92">
        <w:rPr>
          <w:rFonts w:ascii="Times New Roman" w:hAnsi="Times New Roman" w:cs="Times New Roman"/>
          <w:sz w:val="16"/>
          <w:szCs w:val="16"/>
        </w:rPr>
        <w:t>Eyitalo</w:t>
      </w:r>
      <w:proofErr w:type="spellEnd"/>
      <w:r w:rsidR="00152162" w:rsidRPr="005D0A92">
        <w:rPr>
          <w:rFonts w:ascii="Times New Roman" w:hAnsi="Times New Roman" w:cs="Times New Roman"/>
          <w:sz w:val="16"/>
          <w:szCs w:val="16"/>
        </w:rPr>
        <w:t xml:space="preserve">, M. </w:t>
      </w:r>
      <w:proofErr w:type="spellStart"/>
      <w:r w:rsidR="00152162" w:rsidRPr="005D0A92">
        <w:rPr>
          <w:rFonts w:ascii="Times New Roman" w:hAnsi="Times New Roman" w:cs="Times New Roman"/>
          <w:sz w:val="16"/>
          <w:szCs w:val="16"/>
        </w:rPr>
        <w:t>Ojeniyi</w:t>
      </w:r>
      <w:proofErr w:type="spellEnd"/>
      <w:r w:rsidR="00152162" w:rsidRPr="005D0A92">
        <w:rPr>
          <w:rFonts w:ascii="Times New Roman" w:hAnsi="Times New Roman" w:cs="Times New Roman"/>
          <w:sz w:val="16"/>
          <w:szCs w:val="16"/>
        </w:rPr>
        <w:t xml:space="preserve">, S.O, </w:t>
      </w:r>
      <w:proofErr w:type="spellStart"/>
      <w:r w:rsidR="00152162" w:rsidRPr="005D0A92">
        <w:rPr>
          <w:rFonts w:ascii="Times New Roman" w:hAnsi="Times New Roman" w:cs="Times New Roman"/>
          <w:sz w:val="16"/>
          <w:szCs w:val="16"/>
        </w:rPr>
        <w:t>Asawalam</w:t>
      </w:r>
      <w:proofErr w:type="spellEnd"/>
      <w:r w:rsidR="00152162" w:rsidRPr="005D0A92">
        <w:rPr>
          <w:rFonts w:ascii="Times New Roman" w:hAnsi="Times New Roman" w:cs="Times New Roman"/>
          <w:sz w:val="16"/>
          <w:szCs w:val="16"/>
        </w:rPr>
        <w:t>, D.O. Maize Growth, yield</w:t>
      </w:r>
      <w:r w:rsidR="00BB2113" w:rsidRPr="005D0A92">
        <w:rPr>
          <w:rFonts w:ascii="Times New Roman" w:hAnsi="Times New Roman" w:cs="Times New Roman"/>
          <w:sz w:val="16"/>
          <w:szCs w:val="16"/>
        </w:rPr>
        <w:t xml:space="preserve"> and soil nutrient</w:t>
      </w:r>
      <w:r w:rsidR="00152162" w:rsidRPr="005D0A92">
        <w:rPr>
          <w:rFonts w:ascii="Times New Roman" w:hAnsi="Times New Roman" w:cs="Times New Roman"/>
          <w:sz w:val="16"/>
          <w:szCs w:val="16"/>
        </w:rPr>
        <w:t xml:space="preserve"> changes with N-enriched Organic Fertilizer</w:t>
      </w:r>
      <w:r w:rsidR="00B924EA" w:rsidRPr="005D0A92">
        <w:rPr>
          <w:rFonts w:ascii="Times New Roman" w:hAnsi="Times New Roman" w:cs="Times New Roman"/>
          <w:sz w:val="16"/>
          <w:szCs w:val="16"/>
        </w:rPr>
        <w:t xml:space="preserve">. </w:t>
      </w:r>
      <w:r w:rsidR="00B924EA" w:rsidRPr="005D0A92">
        <w:rPr>
          <w:rFonts w:ascii="Times New Roman" w:hAnsi="Times New Roman" w:cs="Times New Roman"/>
          <w:i/>
          <w:sz w:val="16"/>
          <w:szCs w:val="16"/>
        </w:rPr>
        <w:t>Field crop research.</w:t>
      </w:r>
      <w:r w:rsidR="00B924EA" w:rsidRPr="005D0A92">
        <w:rPr>
          <w:rFonts w:ascii="Times New Roman" w:hAnsi="Times New Roman" w:cs="Times New Roman"/>
          <w:sz w:val="16"/>
          <w:szCs w:val="16"/>
        </w:rPr>
        <w:t xml:space="preserve"> Vol. 77, 2009:43-9</w:t>
      </w:r>
      <w:r w:rsidR="00BB2113" w:rsidRPr="005D0A92">
        <w:rPr>
          <w:rFonts w:ascii="Times New Roman" w:hAnsi="Times New Roman" w:cs="Times New Roman"/>
          <w:sz w:val="16"/>
          <w:szCs w:val="16"/>
        </w:rPr>
        <w:t>.</w:t>
      </w:r>
      <w:r w:rsidR="00257129">
        <w:rPr>
          <w:rFonts w:ascii="Times New Roman" w:hAnsi="Times New Roman" w:cs="Times New Roman"/>
          <w:sz w:val="16"/>
          <w:szCs w:val="16"/>
        </w:rPr>
        <w:t xml:space="preserve"> </w:t>
      </w:r>
      <w:r w:rsidR="00DC1A3A" w:rsidRPr="005D0A92">
        <w:rPr>
          <w:rFonts w:ascii="Times New Roman" w:hAnsi="Times New Roman" w:cs="Times New Roman"/>
          <w:sz w:val="16"/>
          <w:szCs w:val="16"/>
        </w:rPr>
        <w:t>Food and Agriculture Organisation (FAO</w:t>
      </w:r>
      <w:proofErr w:type="gramStart"/>
      <w:r w:rsidR="00DC1A3A" w:rsidRPr="005D0A92">
        <w:rPr>
          <w:rFonts w:ascii="Times New Roman" w:hAnsi="Times New Roman" w:cs="Times New Roman"/>
          <w:sz w:val="16"/>
          <w:szCs w:val="16"/>
        </w:rPr>
        <w:t>).United</w:t>
      </w:r>
      <w:proofErr w:type="gramEnd"/>
      <w:r w:rsidR="00DC1A3A" w:rsidRPr="005D0A92">
        <w:rPr>
          <w:rFonts w:ascii="Times New Roman" w:hAnsi="Times New Roman" w:cs="Times New Roman"/>
          <w:sz w:val="16"/>
          <w:szCs w:val="16"/>
        </w:rPr>
        <w:t xml:space="preserve"> Nations Emergency Call On Food Supply fort the World,2000.</w:t>
      </w:r>
      <w:r w:rsidR="00DC1A3A" w:rsidRPr="005D0A92">
        <w:rPr>
          <w:rFonts w:ascii="Times New Roman" w:hAnsi="Times New Roman" w:cs="Times New Roman"/>
          <w:i/>
          <w:sz w:val="16"/>
          <w:szCs w:val="16"/>
        </w:rPr>
        <w:t>hppt://www.fao.com</w:t>
      </w:r>
      <w:r w:rsidR="00257129">
        <w:rPr>
          <w:rFonts w:ascii="Times New Roman" w:hAnsi="Times New Roman" w:cs="Times New Roman"/>
          <w:sz w:val="16"/>
          <w:szCs w:val="16"/>
        </w:rPr>
        <w:t xml:space="preserve">                                                </w:t>
      </w:r>
      <w:proofErr w:type="spellStart"/>
      <w:r w:rsidR="0056257D" w:rsidRPr="005D0A92">
        <w:rPr>
          <w:rFonts w:ascii="Times New Roman" w:hAnsi="Times New Roman" w:cs="Times New Roman"/>
          <w:sz w:val="16"/>
          <w:szCs w:val="16"/>
        </w:rPr>
        <w:t>Ikpe</w:t>
      </w:r>
      <w:proofErr w:type="spellEnd"/>
      <w:r w:rsidR="0056257D" w:rsidRPr="005D0A92">
        <w:rPr>
          <w:rFonts w:ascii="Times New Roman" w:hAnsi="Times New Roman" w:cs="Times New Roman"/>
          <w:sz w:val="16"/>
          <w:szCs w:val="16"/>
        </w:rPr>
        <w:t xml:space="preserve">, F.N, </w:t>
      </w:r>
      <w:proofErr w:type="spellStart"/>
      <w:r w:rsidR="0056257D" w:rsidRPr="005D0A92">
        <w:rPr>
          <w:rFonts w:ascii="Times New Roman" w:hAnsi="Times New Roman" w:cs="Times New Roman"/>
          <w:sz w:val="16"/>
          <w:szCs w:val="16"/>
        </w:rPr>
        <w:t>Isirimah</w:t>
      </w:r>
      <w:proofErr w:type="spellEnd"/>
      <w:r w:rsidR="0056257D" w:rsidRPr="005D0A92">
        <w:rPr>
          <w:rFonts w:ascii="Times New Roman" w:hAnsi="Times New Roman" w:cs="Times New Roman"/>
          <w:sz w:val="16"/>
          <w:szCs w:val="16"/>
        </w:rPr>
        <w:t>, N.O and Ogbonna, I.J. Rice growth and nutrient uptake in amend</w:t>
      </w:r>
      <w:r w:rsidR="00A0253A" w:rsidRPr="005D0A92">
        <w:rPr>
          <w:rFonts w:ascii="Times New Roman" w:hAnsi="Times New Roman" w:cs="Times New Roman"/>
          <w:sz w:val="16"/>
          <w:szCs w:val="16"/>
        </w:rPr>
        <w:t>e</w:t>
      </w:r>
      <w:r w:rsidR="0056257D" w:rsidRPr="005D0A92">
        <w:rPr>
          <w:rFonts w:ascii="Times New Roman" w:hAnsi="Times New Roman" w:cs="Times New Roman"/>
          <w:sz w:val="16"/>
          <w:szCs w:val="16"/>
        </w:rPr>
        <w:t>d acid sulfate soil of Niger Delta,</w:t>
      </w:r>
      <w:r w:rsidR="00A0253A" w:rsidRPr="005D0A92">
        <w:rPr>
          <w:rFonts w:ascii="Times New Roman" w:hAnsi="Times New Roman" w:cs="Times New Roman"/>
          <w:sz w:val="16"/>
          <w:szCs w:val="16"/>
        </w:rPr>
        <w:t xml:space="preserve"> </w:t>
      </w:r>
      <w:r w:rsidR="0056257D" w:rsidRPr="005D0A92">
        <w:rPr>
          <w:rFonts w:ascii="Times New Roman" w:hAnsi="Times New Roman" w:cs="Times New Roman"/>
          <w:sz w:val="16"/>
          <w:szCs w:val="16"/>
        </w:rPr>
        <w:t xml:space="preserve">Nigeria. </w:t>
      </w:r>
      <w:r w:rsidR="0056257D" w:rsidRPr="005D0A92">
        <w:rPr>
          <w:rFonts w:ascii="Times New Roman" w:hAnsi="Times New Roman" w:cs="Times New Roman"/>
          <w:i/>
          <w:sz w:val="16"/>
          <w:szCs w:val="16"/>
        </w:rPr>
        <w:t xml:space="preserve">Niger Delta </w:t>
      </w:r>
      <w:proofErr w:type="spellStart"/>
      <w:r w:rsidR="0056257D" w:rsidRPr="005D0A92">
        <w:rPr>
          <w:rFonts w:ascii="Times New Roman" w:hAnsi="Times New Roman" w:cs="Times New Roman"/>
          <w:i/>
          <w:sz w:val="16"/>
          <w:szCs w:val="16"/>
        </w:rPr>
        <w:t>Biologia</w:t>
      </w:r>
      <w:proofErr w:type="spellEnd"/>
      <w:r w:rsidR="0056257D" w:rsidRPr="005D0A92">
        <w:rPr>
          <w:rFonts w:ascii="Times New Roman" w:hAnsi="Times New Roman" w:cs="Times New Roman"/>
          <w:sz w:val="16"/>
          <w:szCs w:val="16"/>
        </w:rPr>
        <w:t>. Vol.2,1997:117-124</w:t>
      </w:r>
      <w:r w:rsidR="00257129">
        <w:rPr>
          <w:rFonts w:ascii="Times New Roman" w:hAnsi="Times New Roman" w:cs="Times New Roman"/>
          <w:sz w:val="16"/>
          <w:szCs w:val="16"/>
        </w:rPr>
        <w:t xml:space="preserve">                                                                                                                                                                                                                                                          </w:t>
      </w:r>
      <w:r w:rsidR="00E17C62" w:rsidRPr="005D0A92">
        <w:rPr>
          <w:rFonts w:ascii="Times New Roman" w:hAnsi="Times New Roman" w:cs="Times New Roman"/>
          <w:sz w:val="16"/>
          <w:szCs w:val="16"/>
        </w:rPr>
        <w:t xml:space="preserve">Lehmann, M. Use of weld germplasm for sweet potato breeding </w:t>
      </w:r>
      <w:r w:rsidR="00E17C62" w:rsidRPr="005D0A92">
        <w:rPr>
          <w:rFonts w:ascii="Times New Roman" w:hAnsi="Times New Roman" w:cs="Times New Roman"/>
          <w:i/>
          <w:sz w:val="16"/>
          <w:szCs w:val="16"/>
        </w:rPr>
        <w:t>C.I.P Lima</w:t>
      </w:r>
      <w:r w:rsidR="00E17C62" w:rsidRPr="005D0A92">
        <w:rPr>
          <w:rFonts w:ascii="Times New Roman" w:hAnsi="Times New Roman" w:cs="Times New Roman"/>
          <w:sz w:val="16"/>
          <w:szCs w:val="16"/>
        </w:rPr>
        <w:t>. vol. 23,2009:</w:t>
      </w:r>
      <w:r w:rsidR="003C7B2F" w:rsidRPr="005D0A92">
        <w:rPr>
          <w:rFonts w:ascii="Times New Roman" w:hAnsi="Times New Roman" w:cs="Times New Roman"/>
          <w:sz w:val="16"/>
          <w:szCs w:val="16"/>
        </w:rPr>
        <w:t>154</w:t>
      </w:r>
      <w:r w:rsidR="00E17C62" w:rsidRPr="005D0A92">
        <w:rPr>
          <w:rFonts w:ascii="Times New Roman" w:hAnsi="Times New Roman" w:cs="Times New Roman"/>
          <w:sz w:val="16"/>
          <w:szCs w:val="16"/>
        </w:rPr>
        <w:t>-</w:t>
      </w:r>
      <w:r w:rsidR="003C7B2F" w:rsidRPr="005D0A92">
        <w:rPr>
          <w:rFonts w:ascii="Times New Roman" w:hAnsi="Times New Roman" w:cs="Times New Roman"/>
          <w:sz w:val="16"/>
          <w:szCs w:val="16"/>
        </w:rPr>
        <w:t>161</w:t>
      </w:r>
      <w:r w:rsidR="00257129">
        <w:rPr>
          <w:rFonts w:ascii="Times New Roman" w:hAnsi="Times New Roman" w:cs="Times New Roman"/>
          <w:sz w:val="16"/>
          <w:szCs w:val="16"/>
        </w:rPr>
        <w:t xml:space="preserve">                                                                                                         </w:t>
      </w:r>
      <w:r w:rsidR="00E17C62" w:rsidRPr="005D0A92">
        <w:rPr>
          <w:rFonts w:ascii="Times New Roman" w:hAnsi="Times New Roman" w:cs="Times New Roman"/>
          <w:sz w:val="16"/>
          <w:szCs w:val="16"/>
        </w:rPr>
        <w:t xml:space="preserve">Lim, K.H and </w:t>
      </w:r>
      <w:proofErr w:type="spellStart"/>
      <w:r w:rsidR="00E17C62" w:rsidRPr="005D0A92">
        <w:rPr>
          <w:rFonts w:ascii="Times New Roman" w:hAnsi="Times New Roman" w:cs="Times New Roman"/>
          <w:sz w:val="16"/>
          <w:szCs w:val="16"/>
        </w:rPr>
        <w:t>Zahara</w:t>
      </w:r>
      <w:proofErr w:type="spellEnd"/>
      <w:r w:rsidR="00E17C62" w:rsidRPr="005D0A92">
        <w:rPr>
          <w:rFonts w:ascii="Times New Roman" w:hAnsi="Times New Roman" w:cs="Times New Roman"/>
          <w:sz w:val="16"/>
          <w:szCs w:val="16"/>
        </w:rPr>
        <w:t>, A.R. Decomposition and N and K release by</w:t>
      </w:r>
      <w:r w:rsidR="00E242AD" w:rsidRPr="005D0A92">
        <w:rPr>
          <w:rFonts w:ascii="Times New Roman" w:hAnsi="Times New Roman" w:cs="Times New Roman"/>
          <w:sz w:val="16"/>
          <w:szCs w:val="16"/>
        </w:rPr>
        <w:t xml:space="preserve"> oil palm empty fruit bunches a</w:t>
      </w:r>
      <w:r w:rsidR="00E17C62" w:rsidRPr="005D0A92">
        <w:rPr>
          <w:rFonts w:ascii="Times New Roman" w:hAnsi="Times New Roman" w:cs="Times New Roman"/>
          <w:sz w:val="16"/>
          <w:szCs w:val="16"/>
        </w:rPr>
        <w:t>pplied und</w:t>
      </w:r>
      <w:r w:rsidR="00E242AD" w:rsidRPr="005D0A92">
        <w:rPr>
          <w:rFonts w:ascii="Times New Roman" w:hAnsi="Times New Roman" w:cs="Times New Roman"/>
          <w:sz w:val="16"/>
          <w:szCs w:val="16"/>
        </w:rPr>
        <w:t>e</w:t>
      </w:r>
      <w:r w:rsidR="00E17C62" w:rsidRPr="005D0A92">
        <w:rPr>
          <w:rFonts w:ascii="Times New Roman" w:hAnsi="Times New Roman" w:cs="Times New Roman"/>
          <w:sz w:val="16"/>
          <w:szCs w:val="16"/>
        </w:rPr>
        <w:t xml:space="preserve">r </w:t>
      </w:r>
      <w:r w:rsidR="003C7B2F" w:rsidRPr="005D0A92">
        <w:rPr>
          <w:rFonts w:ascii="Times New Roman" w:hAnsi="Times New Roman" w:cs="Times New Roman"/>
          <w:sz w:val="16"/>
          <w:szCs w:val="16"/>
        </w:rPr>
        <w:t xml:space="preserve">mature palms. </w:t>
      </w:r>
      <w:r w:rsidR="003C7B2F" w:rsidRPr="005D0A92">
        <w:rPr>
          <w:rFonts w:ascii="Times New Roman" w:hAnsi="Times New Roman" w:cs="Times New Roman"/>
          <w:i/>
          <w:sz w:val="16"/>
          <w:szCs w:val="16"/>
        </w:rPr>
        <w:t>J. of Oil palm Research</w:t>
      </w:r>
      <w:r w:rsidR="003C7B2F" w:rsidRPr="005D0A92">
        <w:rPr>
          <w:rFonts w:ascii="Times New Roman" w:hAnsi="Times New Roman" w:cs="Times New Roman"/>
          <w:sz w:val="16"/>
          <w:szCs w:val="16"/>
        </w:rPr>
        <w:t>. 12(2),2000:55-62</w:t>
      </w:r>
      <w:r w:rsidR="007E3C9A" w:rsidRPr="005D0A92">
        <w:rPr>
          <w:rFonts w:ascii="Times New Roman" w:hAnsi="Times New Roman" w:cs="Times New Roman"/>
          <w:sz w:val="16"/>
          <w:szCs w:val="16"/>
        </w:rPr>
        <w:t>.</w:t>
      </w:r>
      <w:r w:rsidR="00890326">
        <w:rPr>
          <w:rFonts w:ascii="Times New Roman" w:hAnsi="Times New Roman" w:cs="Times New Roman"/>
          <w:sz w:val="16"/>
          <w:szCs w:val="16"/>
        </w:rPr>
        <w:t xml:space="preserve">                                                                                                                                                                                                                                                            </w:t>
      </w:r>
      <w:proofErr w:type="spellStart"/>
      <w:r w:rsidR="007E3C9A" w:rsidRPr="005D0A92">
        <w:rPr>
          <w:rFonts w:ascii="Times New Roman" w:hAnsi="Times New Roman" w:cs="Times New Roman"/>
          <w:sz w:val="16"/>
          <w:szCs w:val="16"/>
        </w:rPr>
        <w:t>Lombin</w:t>
      </w:r>
      <w:proofErr w:type="spellEnd"/>
      <w:r w:rsidR="007E3C9A" w:rsidRPr="005D0A92">
        <w:rPr>
          <w:rFonts w:ascii="Times New Roman" w:hAnsi="Times New Roman" w:cs="Times New Roman"/>
          <w:sz w:val="16"/>
          <w:szCs w:val="16"/>
        </w:rPr>
        <w:t xml:space="preserve">, L.G, </w:t>
      </w:r>
      <w:proofErr w:type="spellStart"/>
      <w:r w:rsidR="007E3C9A" w:rsidRPr="005D0A92">
        <w:rPr>
          <w:rFonts w:ascii="Times New Roman" w:hAnsi="Times New Roman" w:cs="Times New Roman"/>
          <w:sz w:val="16"/>
          <w:szCs w:val="16"/>
        </w:rPr>
        <w:t>Adeputu</w:t>
      </w:r>
      <w:proofErr w:type="spellEnd"/>
      <w:r w:rsidR="007E3C9A" w:rsidRPr="005D0A92">
        <w:rPr>
          <w:rFonts w:ascii="Times New Roman" w:hAnsi="Times New Roman" w:cs="Times New Roman"/>
          <w:sz w:val="16"/>
          <w:szCs w:val="16"/>
        </w:rPr>
        <w:t xml:space="preserve">, I.A and </w:t>
      </w:r>
      <w:proofErr w:type="spellStart"/>
      <w:r w:rsidR="007E3C9A" w:rsidRPr="005D0A92">
        <w:rPr>
          <w:rFonts w:ascii="Times New Roman" w:hAnsi="Times New Roman" w:cs="Times New Roman"/>
          <w:sz w:val="16"/>
          <w:szCs w:val="16"/>
        </w:rPr>
        <w:t>Ayetade</w:t>
      </w:r>
      <w:proofErr w:type="spellEnd"/>
      <w:r w:rsidR="007E3C9A" w:rsidRPr="005D0A92">
        <w:rPr>
          <w:rFonts w:ascii="Times New Roman" w:hAnsi="Times New Roman" w:cs="Times New Roman"/>
          <w:sz w:val="16"/>
          <w:szCs w:val="16"/>
        </w:rPr>
        <w:t>, K.A. Complementary use of organic manures and inorganic fertilizers in arable crop production. Proceeding of National Organic Fertilizer Seminar held in October 20th-22nd at University of Ibadan,</w:t>
      </w:r>
      <w:r w:rsidR="00A0253A" w:rsidRPr="005D0A92">
        <w:rPr>
          <w:rFonts w:ascii="Times New Roman" w:hAnsi="Times New Roman" w:cs="Times New Roman"/>
          <w:sz w:val="16"/>
          <w:szCs w:val="16"/>
        </w:rPr>
        <w:t xml:space="preserve"> </w:t>
      </w:r>
      <w:r w:rsidR="007E3C9A" w:rsidRPr="005D0A92">
        <w:rPr>
          <w:rFonts w:ascii="Times New Roman" w:hAnsi="Times New Roman" w:cs="Times New Roman"/>
          <w:sz w:val="16"/>
          <w:szCs w:val="16"/>
        </w:rPr>
        <w:t>Ibadan. 1991. pp.146-162</w:t>
      </w:r>
      <w:r w:rsidR="00C30E72" w:rsidRPr="005D0A92">
        <w:rPr>
          <w:rFonts w:ascii="Times New Roman" w:hAnsi="Times New Roman" w:cs="Times New Roman"/>
          <w:sz w:val="16"/>
          <w:szCs w:val="16"/>
        </w:rPr>
        <w:t>.</w:t>
      </w:r>
      <w:r w:rsidR="00890326">
        <w:rPr>
          <w:rFonts w:ascii="Times New Roman" w:hAnsi="Times New Roman" w:cs="Times New Roman"/>
          <w:sz w:val="16"/>
          <w:szCs w:val="16"/>
        </w:rPr>
        <w:t xml:space="preserve">                                                                                           </w:t>
      </w:r>
      <w:r w:rsidR="00C30E72" w:rsidRPr="005D0A92">
        <w:rPr>
          <w:rFonts w:ascii="Times New Roman" w:hAnsi="Times New Roman" w:cs="Times New Roman"/>
          <w:sz w:val="16"/>
          <w:szCs w:val="16"/>
        </w:rPr>
        <w:t xml:space="preserve">Mclean, E.O. Soil pH and Lime requirement. In: A.L Page, R.H Miller and D.R </w:t>
      </w:r>
      <w:proofErr w:type="spellStart"/>
      <w:r w:rsidR="00C30E72" w:rsidRPr="005D0A92">
        <w:rPr>
          <w:rFonts w:ascii="Times New Roman" w:hAnsi="Times New Roman" w:cs="Times New Roman"/>
          <w:sz w:val="16"/>
          <w:szCs w:val="16"/>
        </w:rPr>
        <w:t>Keeny</w:t>
      </w:r>
      <w:proofErr w:type="spellEnd"/>
      <w:r w:rsidR="00C30E72" w:rsidRPr="005D0A92">
        <w:rPr>
          <w:rFonts w:ascii="Times New Roman" w:hAnsi="Times New Roman" w:cs="Times New Roman"/>
          <w:sz w:val="16"/>
          <w:szCs w:val="16"/>
        </w:rPr>
        <w:t xml:space="preserve">, (Eds). Methods of Soil Analysis, Part 2. </w:t>
      </w:r>
      <w:proofErr w:type="gramStart"/>
      <w:r w:rsidR="00C30E72" w:rsidRPr="005D0A92">
        <w:rPr>
          <w:rFonts w:ascii="Times New Roman" w:hAnsi="Times New Roman" w:cs="Times New Roman"/>
          <w:i/>
          <w:sz w:val="16"/>
          <w:szCs w:val="16"/>
        </w:rPr>
        <w:t>Am</w:t>
      </w:r>
      <w:r w:rsidR="00DA77DE" w:rsidRPr="005D0A92">
        <w:rPr>
          <w:rFonts w:ascii="Times New Roman" w:hAnsi="Times New Roman" w:cs="Times New Roman"/>
          <w:i/>
          <w:sz w:val="16"/>
          <w:szCs w:val="16"/>
        </w:rPr>
        <w:t xml:space="preserve">erican </w:t>
      </w:r>
      <w:r w:rsidR="00C30E72" w:rsidRPr="005D0A92">
        <w:rPr>
          <w:rFonts w:ascii="Times New Roman" w:hAnsi="Times New Roman" w:cs="Times New Roman"/>
          <w:i/>
          <w:sz w:val="16"/>
          <w:szCs w:val="16"/>
        </w:rPr>
        <w:t xml:space="preserve"> Soc</w:t>
      </w:r>
      <w:r w:rsidR="00DA77DE" w:rsidRPr="005D0A92">
        <w:rPr>
          <w:rFonts w:ascii="Times New Roman" w:hAnsi="Times New Roman" w:cs="Times New Roman"/>
          <w:i/>
          <w:sz w:val="16"/>
          <w:szCs w:val="16"/>
        </w:rPr>
        <w:t>iety</w:t>
      </w:r>
      <w:proofErr w:type="gramEnd"/>
      <w:r w:rsidR="00DA77DE" w:rsidRPr="005D0A92">
        <w:rPr>
          <w:rFonts w:ascii="Times New Roman" w:hAnsi="Times New Roman" w:cs="Times New Roman"/>
          <w:i/>
          <w:sz w:val="16"/>
          <w:szCs w:val="16"/>
        </w:rPr>
        <w:t xml:space="preserve"> of</w:t>
      </w:r>
      <w:r w:rsidR="00C30E72" w:rsidRPr="005D0A92">
        <w:rPr>
          <w:rFonts w:ascii="Times New Roman" w:hAnsi="Times New Roman" w:cs="Times New Roman"/>
          <w:i/>
          <w:sz w:val="16"/>
          <w:szCs w:val="16"/>
        </w:rPr>
        <w:t>. Agron</w:t>
      </w:r>
      <w:r w:rsidR="00DA77DE" w:rsidRPr="005D0A92">
        <w:rPr>
          <w:rFonts w:ascii="Times New Roman" w:hAnsi="Times New Roman" w:cs="Times New Roman"/>
          <w:i/>
          <w:sz w:val="16"/>
          <w:szCs w:val="16"/>
        </w:rPr>
        <w:t>omy., Madison,</w:t>
      </w:r>
      <w:proofErr w:type="gramStart"/>
      <w:r w:rsidR="00DA77DE" w:rsidRPr="005D0A92">
        <w:rPr>
          <w:rFonts w:ascii="Times New Roman" w:hAnsi="Times New Roman" w:cs="Times New Roman"/>
          <w:sz w:val="16"/>
          <w:szCs w:val="16"/>
        </w:rPr>
        <w:t>1982,pp.</w:t>
      </w:r>
      <w:proofErr w:type="gramEnd"/>
      <w:r w:rsidR="00DA77DE" w:rsidRPr="005D0A92">
        <w:rPr>
          <w:rFonts w:ascii="Times New Roman" w:hAnsi="Times New Roman" w:cs="Times New Roman"/>
          <w:sz w:val="16"/>
          <w:szCs w:val="16"/>
        </w:rPr>
        <w:t>199-224</w:t>
      </w:r>
      <w:r w:rsidR="00BE0F0E">
        <w:rPr>
          <w:rStyle w:val="ref-vol"/>
          <w:rFonts w:ascii="Times New Roman" w:hAnsi="Times New Roman" w:cs="Times New Roman"/>
          <w:sz w:val="24"/>
          <w:szCs w:val="24"/>
        </w:rPr>
        <w:t xml:space="preserve">.                                                                                                                                             </w:t>
      </w:r>
      <w:r w:rsidR="00BE0F0E" w:rsidRPr="00BE0F0E">
        <w:rPr>
          <w:rStyle w:val="mixed-citation"/>
          <w:rFonts w:ascii="Times New Roman" w:hAnsi="Times New Roman" w:cs="Times New Roman"/>
          <w:sz w:val="16"/>
          <w:szCs w:val="16"/>
        </w:rPr>
        <w:t>Moh</w:t>
      </w:r>
      <w:r w:rsidR="00BE0F0E">
        <w:rPr>
          <w:rStyle w:val="mixed-citation"/>
          <w:rFonts w:ascii="Times New Roman" w:hAnsi="Times New Roman" w:cs="Times New Roman"/>
          <w:sz w:val="16"/>
          <w:szCs w:val="16"/>
        </w:rPr>
        <w:t xml:space="preserve">ammad, K. A., </w:t>
      </w:r>
      <w:r w:rsidR="00BE0F0E" w:rsidRPr="00BE0F0E">
        <w:rPr>
          <w:rStyle w:val="mixed-citation"/>
          <w:rFonts w:ascii="Times New Roman" w:hAnsi="Times New Roman" w:cs="Times New Roman"/>
          <w:sz w:val="16"/>
          <w:szCs w:val="16"/>
        </w:rPr>
        <w:t xml:space="preserve">Ziaul, H. </w:t>
      </w:r>
      <w:proofErr w:type="gramStart"/>
      <w:r w:rsidR="00BE0F0E" w:rsidRPr="00BE0F0E">
        <w:rPr>
          <w:rStyle w:val="mixed-citation"/>
          <w:rFonts w:ascii="Times New Roman" w:hAnsi="Times New Roman" w:cs="Times New Roman"/>
          <w:sz w:val="16"/>
          <w:szCs w:val="16"/>
        </w:rPr>
        <w:t>R. ,and</w:t>
      </w:r>
      <w:proofErr w:type="gramEnd"/>
      <w:r w:rsidR="00BE0F0E" w:rsidRPr="00BE0F0E">
        <w:rPr>
          <w:rStyle w:val="mixed-citation"/>
          <w:rFonts w:ascii="Times New Roman" w:hAnsi="Times New Roman" w:cs="Times New Roman"/>
          <w:sz w:val="16"/>
          <w:szCs w:val="16"/>
        </w:rPr>
        <w:t xml:space="preserve"> Sheikh, N. I. (2016). </w:t>
      </w:r>
      <w:r w:rsidR="00BE0F0E" w:rsidRPr="00BE0F0E">
        <w:rPr>
          <w:rStyle w:val="ref-title"/>
          <w:rFonts w:ascii="Times New Roman" w:hAnsi="Times New Roman" w:cs="Times New Roman"/>
          <w:sz w:val="16"/>
          <w:szCs w:val="16"/>
        </w:rPr>
        <w:t>Comparison of the proximate composition, total carotenoids and total polyphenol content of nine orange</w:t>
      </w:r>
      <w:r w:rsidR="00BE0F0E" w:rsidRPr="00BE0F0E">
        <w:rPr>
          <w:rStyle w:val="ref-title"/>
          <w:rFonts w:ascii="Times New Roman" w:hAnsi="Cambria Math" w:cs="Times New Roman"/>
          <w:sz w:val="16"/>
          <w:szCs w:val="16"/>
        </w:rPr>
        <w:t>‐</w:t>
      </w:r>
      <w:r w:rsidR="00BE0F0E" w:rsidRPr="00BE0F0E">
        <w:rPr>
          <w:rStyle w:val="ref-title"/>
          <w:rFonts w:ascii="Times New Roman" w:hAnsi="Times New Roman" w:cs="Times New Roman"/>
          <w:sz w:val="16"/>
          <w:szCs w:val="16"/>
        </w:rPr>
        <w:t>fleshed sweet potato varieties grown in Bangladesh</w:t>
      </w:r>
      <w:r w:rsidR="00BE0F0E" w:rsidRPr="00BE0F0E">
        <w:rPr>
          <w:rStyle w:val="mixed-citation"/>
          <w:rFonts w:ascii="Times New Roman" w:hAnsi="Times New Roman" w:cs="Times New Roman"/>
          <w:sz w:val="16"/>
          <w:szCs w:val="16"/>
        </w:rPr>
        <w:t xml:space="preserve">. </w:t>
      </w:r>
      <w:r w:rsidR="00BE0F0E" w:rsidRPr="00BE0F0E">
        <w:rPr>
          <w:rStyle w:val="ref-journal"/>
          <w:rFonts w:ascii="Times New Roman" w:hAnsi="Times New Roman" w:cs="Times New Roman"/>
          <w:i/>
          <w:sz w:val="16"/>
          <w:szCs w:val="16"/>
        </w:rPr>
        <w:t>Foods</w:t>
      </w:r>
      <w:r w:rsidR="00BE0F0E" w:rsidRPr="00BE0F0E">
        <w:rPr>
          <w:rStyle w:val="mixed-citation"/>
          <w:rFonts w:ascii="Times New Roman" w:hAnsi="Times New Roman" w:cs="Times New Roman"/>
          <w:i/>
          <w:sz w:val="16"/>
          <w:szCs w:val="16"/>
        </w:rPr>
        <w:t>,</w:t>
      </w:r>
      <w:r w:rsidR="00BE0F0E" w:rsidRPr="00BE0F0E">
        <w:rPr>
          <w:rStyle w:val="mixed-citation"/>
          <w:rFonts w:ascii="Times New Roman" w:hAnsi="Times New Roman" w:cs="Times New Roman"/>
          <w:sz w:val="16"/>
          <w:szCs w:val="16"/>
        </w:rPr>
        <w:t xml:space="preserve"> </w:t>
      </w:r>
      <w:r w:rsidR="00BE0F0E" w:rsidRPr="00BE0F0E">
        <w:rPr>
          <w:rStyle w:val="ref-vol"/>
          <w:rFonts w:ascii="Times New Roman" w:hAnsi="Times New Roman" w:cs="Times New Roman"/>
          <w:sz w:val="16"/>
          <w:szCs w:val="16"/>
        </w:rPr>
        <w:t>5</w:t>
      </w:r>
      <w:r w:rsidR="00BE0F0E" w:rsidRPr="00BE0F0E">
        <w:rPr>
          <w:rStyle w:val="mixed-citation"/>
          <w:rFonts w:ascii="Times New Roman" w:hAnsi="Times New Roman" w:cs="Times New Roman"/>
          <w:sz w:val="16"/>
          <w:szCs w:val="16"/>
        </w:rPr>
        <w:t>, 2–10.</w:t>
      </w:r>
      <w:r w:rsidR="00BE0F0E">
        <w:rPr>
          <w:rFonts w:ascii="Times New Roman" w:hAnsi="Times New Roman" w:cs="Times New Roman"/>
          <w:sz w:val="24"/>
          <w:szCs w:val="24"/>
        </w:rPr>
        <w:t xml:space="preserve">                                                                                            </w:t>
      </w:r>
      <w:r w:rsidR="00DA77DE" w:rsidRPr="005D0A92">
        <w:rPr>
          <w:rFonts w:ascii="Times New Roman" w:hAnsi="Times New Roman" w:cs="Times New Roman"/>
          <w:sz w:val="16"/>
          <w:szCs w:val="16"/>
        </w:rPr>
        <w:t xml:space="preserve">Nelson, D. W and Sommers L.E. Total carbon, total organic carbon and organic matter. In Sparks DL (ed) Methods of Soil analysis, part 3: chemical methods. </w:t>
      </w:r>
      <w:r w:rsidR="00DA77DE" w:rsidRPr="005D0A92">
        <w:rPr>
          <w:rFonts w:ascii="Times New Roman" w:hAnsi="Times New Roman" w:cs="Times New Roman"/>
          <w:i/>
          <w:sz w:val="16"/>
          <w:szCs w:val="16"/>
        </w:rPr>
        <w:t>Agronomy Monograph No 9. American Society Of Agronomy, Madison</w:t>
      </w:r>
      <w:r w:rsidR="00DA77DE" w:rsidRPr="005D0A92">
        <w:rPr>
          <w:rFonts w:ascii="Times New Roman" w:hAnsi="Times New Roman" w:cs="Times New Roman"/>
          <w:sz w:val="16"/>
          <w:szCs w:val="16"/>
        </w:rPr>
        <w:t xml:space="preserve">, </w:t>
      </w:r>
      <w:proofErr w:type="gramStart"/>
      <w:r w:rsidR="00DA77DE" w:rsidRPr="005D0A92">
        <w:rPr>
          <w:rFonts w:ascii="Times New Roman" w:hAnsi="Times New Roman" w:cs="Times New Roman"/>
          <w:sz w:val="16"/>
          <w:szCs w:val="16"/>
        </w:rPr>
        <w:t>1982,pp.</w:t>
      </w:r>
      <w:proofErr w:type="gramEnd"/>
      <w:r w:rsidR="00DA77DE" w:rsidRPr="005D0A92">
        <w:rPr>
          <w:rFonts w:ascii="Times New Roman" w:hAnsi="Times New Roman" w:cs="Times New Roman"/>
          <w:sz w:val="16"/>
          <w:szCs w:val="16"/>
        </w:rPr>
        <w:t>961-1010</w:t>
      </w:r>
      <w:r w:rsidR="00BE0F0E">
        <w:rPr>
          <w:rFonts w:ascii="Times New Roman" w:hAnsi="Times New Roman" w:cs="Times New Roman"/>
          <w:sz w:val="24"/>
          <w:szCs w:val="24"/>
        </w:rPr>
        <w:t xml:space="preserve">                                                                              </w:t>
      </w:r>
      <w:proofErr w:type="spellStart"/>
      <w:r w:rsidR="00E931E7" w:rsidRPr="005D0A92">
        <w:rPr>
          <w:rFonts w:ascii="Times New Roman" w:hAnsi="Times New Roman" w:cs="Times New Roman"/>
          <w:sz w:val="16"/>
          <w:szCs w:val="16"/>
        </w:rPr>
        <w:t>Nottigdge</w:t>
      </w:r>
      <w:proofErr w:type="spellEnd"/>
      <w:r w:rsidR="00E931E7" w:rsidRPr="005D0A92">
        <w:rPr>
          <w:rFonts w:ascii="Times New Roman" w:hAnsi="Times New Roman" w:cs="Times New Roman"/>
          <w:sz w:val="16"/>
          <w:szCs w:val="16"/>
        </w:rPr>
        <w:t xml:space="preserve">, D.O, </w:t>
      </w:r>
      <w:proofErr w:type="spellStart"/>
      <w:r w:rsidR="00E931E7" w:rsidRPr="005D0A92">
        <w:rPr>
          <w:rFonts w:ascii="Times New Roman" w:hAnsi="Times New Roman" w:cs="Times New Roman"/>
          <w:sz w:val="16"/>
          <w:szCs w:val="16"/>
        </w:rPr>
        <w:t>Ojeniyi</w:t>
      </w:r>
      <w:proofErr w:type="spellEnd"/>
      <w:r w:rsidR="00E931E7" w:rsidRPr="005D0A92">
        <w:rPr>
          <w:rFonts w:ascii="Times New Roman" w:hAnsi="Times New Roman" w:cs="Times New Roman"/>
          <w:sz w:val="16"/>
          <w:szCs w:val="16"/>
        </w:rPr>
        <w:t>, S.O,</w:t>
      </w:r>
      <w:r w:rsidR="006C5B66" w:rsidRPr="005D0A92">
        <w:rPr>
          <w:rFonts w:ascii="Times New Roman" w:hAnsi="Times New Roman" w:cs="Times New Roman"/>
          <w:sz w:val="16"/>
          <w:szCs w:val="16"/>
        </w:rPr>
        <w:t xml:space="preserve"> </w:t>
      </w:r>
      <w:proofErr w:type="spellStart"/>
      <w:r w:rsidR="00E931E7" w:rsidRPr="005D0A92">
        <w:rPr>
          <w:rFonts w:ascii="Times New Roman" w:hAnsi="Times New Roman" w:cs="Times New Roman"/>
          <w:sz w:val="16"/>
          <w:szCs w:val="16"/>
        </w:rPr>
        <w:t>Asawalam</w:t>
      </w:r>
      <w:proofErr w:type="spellEnd"/>
      <w:r w:rsidR="00E931E7" w:rsidRPr="005D0A92">
        <w:rPr>
          <w:rFonts w:ascii="Times New Roman" w:hAnsi="Times New Roman" w:cs="Times New Roman"/>
          <w:sz w:val="16"/>
          <w:szCs w:val="16"/>
        </w:rPr>
        <w:t xml:space="preserve">, D.O. Comparative effect of plant residues and NPK Fertilizer on nutrient status and yield of maize in a humid </w:t>
      </w:r>
      <w:proofErr w:type="spellStart"/>
      <w:r w:rsidR="00E931E7" w:rsidRPr="005D0A92">
        <w:rPr>
          <w:rFonts w:ascii="Times New Roman" w:hAnsi="Times New Roman" w:cs="Times New Roman"/>
          <w:sz w:val="16"/>
          <w:szCs w:val="16"/>
        </w:rPr>
        <w:t>ultisol</w:t>
      </w:r>
      <w:proofErr w:type="spellEnd"/>
      <w:r w:rsidR="00E931E7" w:rsidRPr="005D0A92">
        <w:rPr>
          <w:rFonts w:ascii="Times New Roman" w:hAnsi="Times New Roman" w:cs="Times New Roman"/>
          <w:sz w:val="16"/>
          <w:szCs w:val="16"/>
        </w:rPr>
        <w:t xml:space="preserve">. </w:t>
      </w:r>
      <w:r w:rsidR="00E931E7" w:rsidRPr="005D0A92">
        <w:rPr>
          <w:rFonts w:ascii="Times New Roman" w:hAnsi="Times New Roman" w:cs="Times New Roman"/>
          <w:i/>
          <w:sz w:val="16"/>
          <w:szCs w:val="16"/>
        </w:rPr>
        <w:t>Nigeria Journal of Soil Science.</w:t>
      </w:r>
      <w:r w:rsidR="00E931E7" w:rsidRPr="005D0A92">
        <w:rPr>
          <w:rFonts w:ascii="Times New Roman" w:hAnsi="Times New Roman" w:cs="Times New Roman"/>
          <w:sz w:val="16"/>
          <w:szCs w:val="16"/>
        </w:rPr>
        <w:t>Vol.12,2005.124-132</w:t>
      </w:r>
      <w:r w:rsidR="006C5B66" w:rsidRPr="005D0A92">
        <w:rPr>
          <w:rFonts w:ascii="Times New Roman" w:hAnsi="Times New Roman" w:cs="Times New Roman"/>
          <w:sz w:val="16"/>
          <w:szCs w:val="16"/>
        </w:rPr>
        <w:t>.</w:t>
      </w:r>
      <w:r w:rsidR="00BE0F0E">
        <w:rPr>
          <w:rFonts w:ascii="Times New Roman" w:hAnsi="Times New Roman" w:cs="Times New Roman"/>
          <w:sz w:val="24"/>
          <w:szCs w:val="24"/>
        </w:rPr>
        <w:t xml:space="preserve">                                                                                                                                  </w:t>
      </w:r>
      <w:r w:rsidR="008B6FA0" w:rsidRPr="005D0A92">
        <w:rPr>
          <w:rFonts w:ascii="Times New Roman" w:hAnsi="Times New Roman" w:cs="Times New Roman"/>
          <w:sz w:val="16"/>
          <w:szCs w:val="16"/>
        </w:rPr>
        <w:t>Okonkwo, C.I.</w:t>
      </w:r>
      <w:proofErr w:type="gramStart"/>
      <w:r w:rsidR="008B6FA0" w:rsidRPr="005D0A92">
        <w:rPr>
          <w:rFonts w:ascii="Times New Roman" w:hAnsi="Times New Roman" w:cs="Times New Roman"/>
          <w:sz w:val="16"/>
          <w:szCs w:val="16"/>
        </w:rPr>
        <w:t xml:space="preserve">,  </w:t>
      </w:r>
      <w:proofErr w:type="spellStart"/>
      <w:r w:rsidR="008B6FA0" w:rsidRPr="005D0A92">
        <w:rPr>
          <w:rFonts w:ascii="Times New Roman" w:hAnsi="Times New Roman" w:cs="Times New Roman"/>
          <w:sz w:val="16"/>
          <w:szCs w:val="16"/>
        </w:rPr>
        <w:t>Mbagwu</w:t>
      </w:r>
      <w:proofErr w:type="spellEnd"/>
      <w:proofErr w:type="gramEnd"/>
      <w:r w:rsidR="008B6FA0" w:rsidRPr="005D0A92">
        <w:rPr>
          <w:rFonts w:ascii="Times New Roman" w:hAnsi="Times New Roman" w:cs="Times New Roman"/>
          <w:sz w:val="16"/>
          <w:szCs w:val="16"/>
        </w:rPr>
        <w:t xml:space="preserve">, J.S.C., </w:t>
      </w:r>
      <w:proofErr w:type="spellStart"/>
      <w:r w:rsidR="008B6FA0" w:rsidRPr="005D0A92">
        <w:rPr>
          <w:rFonts w:ascii="Times New Roman" w:hAnsi="Times New Roman" w:cs="Times New Roman"/>
          <w:sz w:val="16"/>
          <w:szCs w:val="16"/>
        </w:rPr>
        <w:t>Egwu</w:t>
      </w:r>
      <w:proofErr w:type="spellEnd"/>
      <w:r w:rsidR="008B6FA0" w:rsidRPr="005D0A92">
        <w:rPr>
          <w:rFonts w:ascii="Times New Roman" w:hAnsi="Times New Roman" w:cs="Times New Roman"/>
          <w:sz w:val="16"/>
          <w:szCs w:val="16"/>
        </w:rPr>
        <w:t xml:space="preserve">, S.O and Mbah, C.N.  Effect of </w:t>
      </w:r>
      <w:proofErr w:type="spellStart"/>
      <w:r w:rsidR="008B6FA0" w:rsidRPr="005D0A92">
        <w:rPr>
          <w:rFonts w:ascii="Times New Roman" w:hAnsi="Times New Roman" w:cs="Times New Roman"/>
          <w:sz w:val="16"/>
          <w:szCs w:val="16"/>
        </w:rPr>
        <w:t>decomposd</w:t>
      </w:r>
      <w:proofErr w:type="spellEnd"/>
      <w:r w:rsidR="008B6FA0" w:rsidRPr="005D0A92">
        <w:rPr>
          <w:rFonts w:ascii="Times New Roman" w:hAnsi="Times New Roman" w:cs="Times New Roman"/>
          <w:sz w:val="16"/>
          <w:szCs w:val="16"/>
        </w:rPr>
        <w:t xml:space="preserve"> rise </w:t>
      </w:r>
      <w:proofErr w:type="spellStart"/>
      <w:r w:rsidR="008B6FA0" w:rsidRPr="005D0A92">
        <w:rPr>
          <w:rFonts w:ascii="Times New Roman" w:hAnsi="Times New Roman" w:cs="Times New Roman"/>
          <w:sz w:val="16"/>
          <w:szCs w:val="16"/>
        </w:rPr>
        <w:t>huskduct</w:t>
      </w:r>
      <w:proofErr w:type="spellEnd"/>
      <w:r w:rsidR="008B6FA0" w:rsidRPr="005D0A92">
        <w:rPr>
          <w:rFonts w:ascii="Times New Roman" w:hAnsi="Times New Roman" w:cs="Times New Roman"/>
          <w:sz w:val="16"/>
          <w:szCs w:val="16"/>
        </w:rPr>
        <w:t xml:space="preserve"> on soil </w:t>
      </w:r>
      <w:proofErr w:type="spellStart"/>
      <w:r w:rsidR="008B6FA0" w:rsidRPr="005D0A92">
        <w:rPr>
          <w:rFonts w:ascii="Times New Roman" w:hAnsi="Times New Roman" w:cs="Times New Roman"/>
          <w:sz w:val="16"/>
          <w:szCs w:val="16"/>
        </w:rPr>
        <w:t>proprties</w:t>
      </w:r>
      <w:proofErr w:type="spellEnd"/>
      <w:r w:rsidR="008B6FA0" w:rsidRPr="005D0A92">
        <w:rPr>
          <w:rFonts w:ascii="Times New Roman" w:hAnsi="Times New Roman" w:cs="Times New Roman"/>
          <w:sz w:val="16"/>
          <w:szCs w:val="16"/>
        </w:rPr>
        <w:t xml:space="preserve"> and yield of maize. </w:t>
      </w:r>
      <w:r w:rsidR="008B6FA0" w:rsidRPr="005D0A92">
        <w:rPr>
          <w:rFonts w:ascii="Times New Roman" w:hAnsi="Times New Roman" w:cs="Times New Roman"/>
          <w:i/>
          <w:sz w:val="16"/>
          <w:szCs w:val="16"/>
        </w:rPr>
        <w:t>Bio-resources Tech.</w:t>
      </w:r>
      <w:r w:rsidR="008B6FA0" w:rsidRPr="005D0A92">
        <w:rPr>
          <w:rFonts w:ascii="Times New Roman" w:hAnsi="Times New Roman" w:cs="Times New Roman"/>
          <w:sz w:val="16"/>
          <w:szCs w:val="16"/>
        </w:rPr>
        <w:t xml:space="preserve"> vol.5,2011;117-123</w:t>
      </w:r>
      <w:r w:rsidR="00BE0F0E">
        <w:rPr>
          <w:rFonts w:ascii="Times New Roman" w:hAnsi="Times New Roman" w:cs="Times New Roman"/>
          <w:sz w:val="24"/>
          <w:szCs w:val="24"/>
        </w:rPr>
        <w:t xml:space="preserve">                                                                                                                                                    </w:t>
      </w:r>
      <w:r w:rsidR="006E5608" w:rsidRPr="006E5608">
        <w:rPr>
          <w:rStyle w:val="mixed-citation"/>
          <w:rFonts w:ascii="Times New Roman" w:hAnsi="Times New Roman" w:cs="Times New Roman"/>
          <w:sz w:val="16"/>
          <w:szCs w:val="16"/>
        </w:rPr>
        <w:t xml:space="preserve">Rodrigues, N. </w:t>
      </w:r>
      <w:proofErr w:type="gramStart"/>
      <w:r w:rsidR="006E5608" w:rsidRPr="006E5608">
        <w:rPr>
          <w:rStyle w:val="mixed-citation"/>
          <w:rFonts w:ascii="Times New Roman" w:hAnsi="Times New Roman" w:cs="Times New Roman"/>
          <w:sz w:val="16"/>
          <w:szCs w:val="16"/>
        </w:rPr>
        <w:t>R. ,</w:t>
      </w:r>
      <w:proofErr w:type="gramEnd"/>
      <w:r w:rsidR="006E5608" w:rsidRPr="006E5608">
        <w:rPr>
          <w:rStyle w:val="mixed-citation"/>
          <w:rFonts w:ascii="Times New Roman" w:hAnsi="Times New Roman" w:cs="Times New Roman"/>
          <w:sz w:val="16"/>
          <w:szCs w:val="16"/>
        </w:rPr>
        <w:t xml:space="preserve"> Barbosa, J. L. ,and </w:t>
      </w:r>
      <w:r w:rsidR="006E5608">
        <w:rPr>
          <w:rStyle w:val="mixed-citation"/>
          <w:rFonts w:ascii="Times New Roman" w:hAnsi="Times New Roman" w:cs="Times New Roman"/>
          <w:sz w:val="16"/>
          <w:szCs w:val="16"/>
        </w:rPr>
        <w:t>Barbosa, M. I. M. J</w:t>
      </w:r>
      <w:r w:rsidR="006E5608" w:rsidRPr="006E5608">
        <w:rPr>
          <w:rStyle w:val="mixed-citation"/>
          <w:rFonts w:ascii="Times New Roman" w:hAnsi="Times New Roman" w:cs="Times New Roman"/>
          <w:sz w:val="16"/>
          <w:szCs w:val="16"/>
        </w:rPr>
        <w:t xml:space="preserve">. </w:t>
      </w:r>
      <w:r w:rsidR="006E5608">
        <w:rPr>
          <w:rStyle w:val="ref-title"/>
          <w:rFonts w:ascii="Times New Roman" w:hAnsi="Times New Roman" w:cs="Times New Roman"/>
          <w:sz w:val="16"/>
          <w:szCs w:val="16"/>
        </w:rPr>
        <w:t xml:space="preserve">Determination of </w:t>
      </w:r>
      <w:proofErr w:type="spellStart"/>
      <w:r w:rsidR="006E5608">
        <w:rPr>
          <w:rStyle w:val="ref-title"/>
          <w:rFonts w:ascii="Times New Roman" w:hAnsi="Times New Roman" w:cs="Times New Roman"/>
          <w:sz w:val="16"/>
          <w:szCs w:val="16"/>
        </w:rPr>
        <w:t>physico</w:t>
      </w:r>
      <w:proofErr w:type="spellEnd"/>
      <w:r w:rsidR="006E5608">
        <w:rPr>
          <w:rStyle w:val="ref-title"/>
          <w:rFonts w:ascii="Times New Roman" w:hAnsi="Times New Roman" w:cs="Times New Roman"/>
          <w:sz w:val="16"/>
          <w:szCs w:val="16"/>
        </w:rPr>
        <w:t>-</w:t>
      </w:r>
      <w:r w:rsidR="006E5608" w:rsidRPr="006E5608">
        <w:rPr>
          <w:rStyle w:val="ref-title"/>
          <w:rFonts w:ascii="Times New Roman" w:hAnsi="Times New Roman" w:cs="Times New Roman"/>
          <w:sz w:val="16"/>
          <w:szCs w:val="16"/>
        </w:rPr>
        <w:t>chemical composition, nutritional facts and technological quality of organic orange and purple‐fleshed sweet potatoes and its flours</w:t>
      </w:r>
      <w:r w:rsidR="006E5608" w:rsidRPr="006E5608">
        <w:rPr>
          <w:rStyle w:val="mixed-citation"/>
          <w:rFonts w:ascii="Times New Roman" w:hAnsi="Times New Roman" w:cs="Times New Roman"/>
          <w:sz w:val="16"/>
          <w:szCs w:val="16"/>
        </w:rPr>
        <w:t xml:space="preserve">. </w:t>
      </w:r>
      <w:r w:rsidR="006E5608" w:rsidRPr="006E5608">
        <w:rPr>
          <w:rStyle w:val="ref-journal"/>
          <w:rFonts w:ascii="Times New Roman" w:hAnsi="Times New Roman" w:cs="Times New Roman"/>
          <w:i/>
          <w:sz w:val="16"/>
          <w:szCs w:val="16"/>
        </w:rPr>
        <w:t>International Food Research Journal</w:t>
      </w:r>
      <w:r w:rsidR="006E5608" w:rsidRPr="006E5608">
        <w:rPr>
          <w:rStyle w:val="mixed-citation"/>
          <w:rFonts w:ascii="Times New Roman" w:hAnsi="Times New Roman" w:cs="Times New Roman"/>
          <w:i/>
          <w:sz w:val="16"/>
          <w:szCs w:val="16"/>
        </w:rPr>
        <w:t>,</w:t>
      </w:r>
      <w:r w:rsidR="006E5608" w:rsidRPr="006E5608">
        <w:rPr>
          <w:rStyle w:val="mixed-citation"/>
          <w:rFonts w:ascii="Times New Roman" w:hAnsi="Times New Roman" w:cs="Times New Roman"/>
          <w:sz w:val="16"/>
          <w:szCs w:val="16"/>
        </w:rPr>
        <w:t xml:space="preserve"> </w:t>
      </w:r>
      <w:r w:rsidR="006E5608">
        <w:rPr>
          <w:rStyle w:val="mixed-citation"/>
          <w:rFonts w:ascii="Times New Roman" w:hAnsi="Times New Roman" w:cs="Times New Roman"/>
          <w:sz w:val="16"/>
          <w:szCs w:val="16"/>
        </w:rPr>
        <w:t xml:space="preserve">Vol. </w:t>
      </w:r>
      <w:r w:rsidR="006E5608" w:rsidRPr="006E5608">
        <w:rPr>
          <w:rStyle w:val="ref-vol"/>
          <w:rFonts w:ascii="Times New Roman" w:hAnsi="Times New Roman" w:cs="Times New Roman"/>
          <w:sz w:val="16"/>
          <w:szCs w:val="16"/>
        </w:rPr>
        <w:t>23</w:t>
      </w:r>
      <w:r w:rsidR="006E5608" w:rsidRPr="006E5608">
        <w:rPr>
          <w:rStyle w:val="mixed-citation"/>
          <w:rFonts w:ascii="Times New Roman" w:hAnsi="Times New Roman" w:cs="Times New Roman"/>
          <w:sz w:val="16"/>
          <w:szCs w:val="16"/>
        </w:rPr>
        <w:t>(</w:t>
      </w:r>
      <w:r w:rsidR="006E5608" w:rsidRPr="006E5608">
        <w:rPr>
          <w:rStyle w:val="ref-iss"/>
          <w:rFonts w:ascii="Times New Roman" w:hAnsi="Times New Roman" w:cs="Times New Roman"/>
          <w:sz w:val="16"/>
          <w:szCs w:val="16"/>
        </w:rPr>
        <w:t>5</w:t>
      </w:r>
      <w:r w:rsidR="006E5608" w:rsidRPr="006E5608">
        <w:rPr>
          <w:rStyle w:val="mixed-citation"/>
          <w:rFonts w:ascii="Times New Roman" w:hAnsi="Times New Roman" w:cs="Times New Roman"/>
          <w:sz w:val="16"/>
          <w:szCs w:val="16"/>
        </w:rPr>
        <w:t>),</w:t>
      </w:r>
      <w:r w:rsidR="006E5608">
        <w:rPr>
          <w:rStyle w:val="mixed-citation"/>
          <w:rFonts w:ascii="Times New Roman" w:hAnsi="Times New Roman" w:cs="Times New Roman"/>
          <w:sz w:val="16"/>
          <w:szCs w:val="16"/>
        </w:rPr>
        <w:t xml:space="preserve">2016, </w:t>
      </w:r>
      <w:r w:rsidR="006E5608" w:rsidRPr="006E5608">
        <w:rPr>
          <w:rStyle w:val="mixed-citation"/>
          <w:rFonts w:ascii="Times New Roman" w:hAnsi="Times New Roman" w:cs="Times New Roman"/>
          <w:sz w:val="16"/>
          <w:szCs w:val="16"/>
        </w:rPr>
        <w:t>1920–11</w:t>
      </w:r>
      <w:r w:rsidR="00BE0F0E">
        <w:rPr>
          <w:rFonts w:ascii="Times New Roman" w:hAnsi="Times New Roman" w:cs="Times New Roman"/>
          <w:sz w:val="24"/>
          <w:szCs w:val="24"/>
        </w:rPr>
        <w:t xml:space="preserve">                                                         </w:t>
      </w:r>
      <w:r w:rsidR="008B6FA0" w:rsidRPr="005D0A92">
        <w:rPr>
          <w:rFonts w:ascii="Times New Roman" w:hAnsi="Times New Roman" w:cs="Times New Roman"/>
          <w:sz w:val="16"/>
          <w:szCs w:val="16"/>
        </w:rPr>
        <w:t xml:space="preserve">Udoh, D.I, </w:t>
      </w:r>
      <w:proofErr w:type="spellStart"/>
      <w:r w:rsidR="008B6FA0" w:rsidRPr="005D0A92">
        <w:rPr>
          <w:rFonts w:ascii="Times New Roman" w:hAnsi="Times New Roman" w:cs="Times New Roman"/>
          <w:sz w:val="16"/>
          <w:szCs w:val="16"/>
        </w:rPr>
        <w:t>Ndom</w:t>
      </w:r>
      <w:proofErr w:type="spellEnd"/>
      <w:r w:rsidR="008B6FA0" w:rsidRPr="005D0A92">
        <w:rPr>
          <w:rFonts w:ascii="Times New Roman" w:hAnsi="Times New Roman" w:cs="Times New Roman"/>
          <w:sz w:val="16"/>
          <w:szCs w:val="16"/>
        </w:rPr>
        <w:t xml:space="preserve">, B.A., </w:t>
      </w:r>
      <w:proofErr w:type="spellStart"/>
      <w:r w:rsidR="008B6FA0" w:rsidRPr="005D0A92">
        <w:rPr>
          <w:rFonts w:ascii="Times New Roman" w:hAnsi="Times New Roman" w:cs="Times New Roman"/>
          <w:sz w:val="16"/>
          <w:szCs w:val="16"/>
        </w:rPr>
        <w:t>Asuquo</w:t>
      </w:r>
      <w:proofErr w:type="spellEnd"/>
      <w:r w:rsidR="008B6FA0" w:rsidRPr="005D0A92">
        <w:rPr>
          <w:rFonts w:ascii="Times New Roman" w:hAnsi="Times New Roman" w:cs="Times New Roman"/>
          <w:sz w:val="16"/>
          <w:szCs w:val="16"/>
        </w:rPr>
        <w:t xml:space="preserve">, P.E and </w:t>
      </w:r>
      <w:proofErr w:type="spellStart"/>
      <w:r w:rsidR="008B6FA0" w:rsidRPr="005D0A92">
        <w:rPr>
          <w:rFonts w:ascii="Times New Roman" w:hAnsi="Times New Roman" w:cs="Times New Roman"/>
          <w:sz w:val="16"/>
          <w:szCs w:val="16"/>
        </w:rPr>
        <w:t>Ndaeyo</w:t>
      </w:r>
      <w:proofErr w:type="spellEnd"/>
      <w:r w:rsidR="008B6FA0" w:rsidRPr="005D0A92">
        <w:rPr>
          <w:rFonts w:ascii="Times New Roman" w:hAnsi="Times New Roman" w:cs="Times New Roman"/>
          <w:sz w:val="16"/>
          <w:szCs w:val="16"/>
        </w:rPr>
        <w:t xml:space="preserve">, N.U. Crop production techniques for the tropics. </w:t>
      </w:r>
      <w:r w:rsidR="008B6FA0" w:rsidRPr="005D0A92">
        <w:rPr>
          <w:rFonts w:ascii="Times New Roman" w:hAnsi="Times New Roman" w:cs="Times New Roman"/>
          <w:i/>
          <w:sz w:val="16"/>
          <w:szCs w:val="16"/>
        </w:rPr>
        <w:t>Concept publications Limited. Lagos,</w:t>
      </w:r>
      <w:r w:rsidR="007C68BF" w:rsidRPr="005D0A92">
        <w:rPr>
          <w:rFonts w:ascii="Times New Roman" w:hAnsi="Times New Roman" w:cs="Times New Roman"/>
          <w:i/>
          <w:sz w:val="16"/>
          <w:szCs w:val="16"/>
        </w:rPr>
        <w:t xml:space="preserve"> </w:t>
      </w:r>
      <w:r w:rsidR="008B6FA0" w:rsidRPr="005D0A92">
        <w:rPr>
          <w:rFonts w:ascii="Times New Roman" w:hAnsi="Times New Roman" w:cs="Times New Roman"/>
          <w:i/>
          <w:sz w:val="16"/>
          <w:szCs w:val="16"/>
        </w:rPr>
        <w:t>Nigeria</w:t>
      </w:r>
      <w:r w:rsidR="008B6FA0" w:rsidRPr="005D0A92">
        <w:rPr>
          <w:rFonts w:ascii="Times New Roman" w:hAnsi="Times New Roman" w:cs="Times New Roman"/>
          <w:sz w:val="16"/>
          <w:szCs w:val="16"/>
        </w:rPr>
        <w:t>. 2005. pp.55-56</w:t>
      </w:r>
      <w:r w:rsidR="007C68BF" w:rsidRPr="005D0A92">
        <w:rPr>
          <w:rFonts w:ascii="Times New Roman" w:hAnsi="Times New Roman" w:cs="Times New Roman"/>
          <w:sz w:val="16"/>
          <w:szCs w:val="16"/>
        </w:rPr>
        <w:t>.</w:t>
      </w:r>
      <w:r w:rsidR="00BE0F0E">
        <w:rPr>
          <w:rFonts w:ascii="Times New Roman" w:hAnsi="Times New Roman" w:cs="Times New Roman"/>
          <w:sz w:val="24"/>
          <w:szCs w:val="24"/>
        </w:rPr>
        <w:t xml:space="preserve">                     </w:t>
      </w:r>
      <w:proofErr w:type="spellStart"/>
      <w:r w:rsidR="00EE087E" w:rsidRPr="005D0A92">
        <w:rPr>
          <w:rFonts w:ascii="Times New Roman" w:hAnsi="Times New Roman" w:cs="Times New Roman"/>
          <w:sz w:val="16"/>
          <w:szCs w:val="16"/>
        </w:rPr>
        <w:t>Wahua</w:t>
      </w:r>
      <w:proofErr w:type="spellEnd"/>
      <w:r w:rsidR="00EE087E" w:rsidRPr="005D0A92">
        <w:rPr>
          <w:rFonts w:ascii="Times New Roman" w:hAnsi="Times New Roman" w:cs="Times New Roman"/>
          <w:sz w:val="16"/>
          <w:szCs w:val="16"/>
        </w:rPr>
        <w:t xml:space="preserve">, T.A.T. Applied Statistics for Scientific Studies. </w:t>
      </w:r>
      <w:r w:rsidR="00EE087E" w:rsidRPr="005D0A92">
        <w:rPr>
          <w:rFonts w:ascii="Times New Roman" w:hAnsi="Times New Roman" w:cs="Times New Roman"/>
          <w:i/>
          <w:sz w:val="16"/>
          <w:szCs w:val="16"/>
        </w:rPr>
        <w:t>Africa-Link Book</w:t>
      </w:r>
      <w:r w:rsidR="00EE087E" w:rsidRPr="005D0A92">
        <w:rPr>
          <w:rFonts w:ascii="Times New Roman" w:hAnsi="Times New Roman" w:cs="Times New Roman"/>
          <w:sz w:val="16"/>
          <w:szCs w:val="16"/>
        </w:rPr>
        <w:t>,</w:t>
      </w:r>
      <w:proofErr w:type="gramStart"/>
      <w:r w:rsidR="00EE087E" w:rsidRPr="005D0A92">
        <w:rPr>
          <w:rFonts w:ascii="Times New Roman" w:hAnsi="Times New Roman" w:cs="Times New Roman"/>
          <w:sz w:val="16"/>
          <w:szCs w:val="16"/>
        </w:rPr>
        <w:t>1991;pp.</w:t>
      </w:r>
      <w:proofErr w:type="gramEnd"/>
      <w:r w:rsidR="00EE087E" w:rsidRPr="005D0A92">
        <w:rPr>
          <w:rFonts w:ascii="Times New Roman" w:hAnsi="Times New Roman" w:cs="Times New Roman"/>
          <w:sz w:val="16"/>
          <w:szCs w:val="16"/>
        </w:rPr>
        <w:t>150-1</w:t>
      </w:r>
      <w:r w:rsidR="00E33908" w:rsidRPr="005D0A92">
        <w:rPr>
          <w:rFonts w:ascii="Times New Roman" w:hAnsi="Times New Roman" w:cs="Times New Roman"/>
          <w:sz w:val="16"/>
          <w:szCs w:val="16"/>
        </w:rPr>
        <w:t>54</w:t>
      </w:r>
      <w:r w:rsidR="00BE0F0E">
        <w:rPr>
          <w:rFonts w:ascii="Times New Roman" w:hAnsi="Times New Roman" w:cs="Times New Roman"/>
          <w:sz w:val="24"/>
          <w:szCs w:val="24"/>
        </w:rPr>
        <w:t xml:space="preserve">                                                                             </w:t>
      </w:r>
      <w:r w:rsidR="00EC26ED" w:rsidRPr="005D0A92">
        <w:rPr>
          <w:rFonts w:ascii="Times New Roman" w:hAnsi="Times New Roman" w:cs="Times New Roman"/>
          <w:sz w:val="16"/>
          <w:szCs w:val="16"/>
        </w:rPr>
        <w:t xml:space="preserve">Walkley, A and Black, C. An examination of digestion of method for determining soil organic matter and a proposed modification of the chromic and titration method. </w:t>
      </w:r>
      <w:r w:rsidR="00EC26ED" w:rsidRPr="005D0A92">
        <w:rPr>
          <w:rFonts w:ascii="Times New Roman" w:hAnsi="Times New Roman" w:cs="Times New Roman"/>
          <w:i/>
          <w:sz w:val="16"/>
          <w:szCs w:val="16"/>
        </w:rPr>
        <w:t>Soil Science</w:t>
      </w:r>
      <w:r w:rsidR="00EC26ED" w:rsidRPr="005D0A92">
        <w:rPr>
          <w:rFonts w:ascii="Times New Roman" w:hAnsi="Times New Roman" w:cs="Times New Roman"/>
          <w:sz w:val="16"/>
          <w:szCs w:val="16"/>
        </w:rPr>
        <w:t>.</w:t>
      </w:r>
      <w:proofErr w:type="gramStart"/>
      <w:r w:rsidR="00EC26ED" w:rsidRPr="005D0A92">
        <w:rPr>
          <w:rFonts w:ascii="Times New Roman" w:hAnsi="Times New Roman" w:cs="Times New Roman"/>
          <w:sz w:val="16"/>
          <w:szCs w:val="16"/>
        </w:rPr>
        <w:t>1934;pp.</w:t>
      </w:r>
      <w:proofErr w:type="gramEnd"/>
      <w:r w:rsidR="00EC26ED" w:rsidRPr="005D0A92">
        <w:rPr>
          <w:rFonts w:ascii="Times New Roman" w:hAnsi="Times New Roman" w:cs="Times New Roman"/>
          <w:sz w:val="16"/>
          <w:szCs w:val="16"/>
        </w:rPr>
        <w:t>29-38</w:t>
      </w:r>
    </w:p>
    <w:p w14:paraId="36E104C1" w14:textId="77777777" w:rsidR="00170C9E" w:rsidRDefault="00170C9E" w:rsidP="00890326">
      <w:pPr>
        <w:tabs>
          <w:tab w:val="left" w:pos="1427"/>
        </w:tabs>
        <w:spacing w:after="0" w:line="240" w:lineRule="auto"/>
        <w:rPr>
          <w:rFonts w:ascii="Times New Roman" w:hAnsi="Times New Roman" w:cs="Times New Roman"/>
          <w:sz w:val="20"/>
          <w:szCs w:val="20"/>
        </w:rPr>
      </w:pPr>
    </w:p>
    <w:p w14:paraId="718041D1" w14:textId="77777777" w:rsidR="00074D3F" w:rsidRPr="005E0C3A" w:rsidRDefault="00074D3F" w:rsidP="00890326">
      <w:pPr>
        <w:tabs>
          <w:tab w:val="left" w:pos="1427"/>
        </w:tabs>
        <w:spacing w:after="0" w:line="240" w:lineRule="auto"/>
        <w:rPr>
          <w:rFonts w:ascii="Times New Roman" w:hAnsi="Times New Roman" w:cs="Times New Roman"/>
          <w:sz w:val="20"/>
          <w:szCs w:val="20"/>
        </w:rPr>
      </w:pPr>
    </w:p>
    <w:sectPr w:rsidR="00074D3F" w:rsidRPr="005E0C3A" w:rsidSect="00626F48">
      <w:headerReference w:type="default" r:id="rId12"/>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CB1C2" w14:textId="77777777" w:rsidR="002C28F8" w:rsidRDefault="002C28F8" w:rsidP="0008636B">
      <w:pPr>
        <w:spacing w:after="0" w:line="240" w:lineRule="auto"/>
      </w:pPr>
      <w:r>
        <w:separator/>
      </w:r>
    </w:p>
  </w:endnote>
  <w:endnote w:type="continuationSeparator" w:id="0">
    <w:p w14:paraId="2C0D064B" w14:textId="77777777" w:rsidR="002C28F8" w:rsidRDefault="002C28F8" w:rsidP="0008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A9A9C" w14:textId="77777777" w:rsidR="002C28F8" w:rsidRDefault="002C28F8" w:rsidP="0008636B">
      <w:pPr>
        <w:spacing w:after="0" w:line="240" w:lineRule="auto"/>
      </w:pPr>
      <w:r>
        <w:separator/>
      </w:r>
    </w:p>
  </w:footnote>
  <w:footnote w:type="continuationSeparator" w:id="0">
    <w:p w14:paraId="671A6942" w14:textId="77777777" w:rsidR="002C28F8" w:rsidRDefault="002C28F8" w:rsidP="0008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E723" w14:textId="77777777" w:rsidR="0008636B" w:rsidRDefault="001F1DBD" w:rsidP="001F1DBD">
    <w:pPr>
      <w:pStyle w:val="Header"/>
      <w:tabs>
        <w:tab w:val="clear" w:pos="4680"/>
        <w:tab w:val="clear" w:pos="9360"/>
        <w:tab w:val="left" w:pos="621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631"/>
    <w:rsid w:val="00003D1A"/>
    <w:rsid w:val="00014537"/>
    <w:rsid w:val="0001547D"/>
    <w:rsid w:val="00016D5C"/>
    <w:rsid w:val="00027FEA"/>
    <w:rsid w:val="00032EAF"/>
    <w:rsid w:val="00033517"/>
    <w:rsid w:val="0003748B"/>
    <w:rsid w:val="00037677"/>
    <w:rsid w:val="00043DE8"/>
    <w:rsid w:val="000534B1"/>
    <w:rsid w:val="000665D5"/>
    <w:rsid w:val="000674FE"/>
    <w:rsid w:val="00067A35"/>
    <w:rsid w:val="00074836"/>
    <w:rsid w:val="00074D3F"/>
    <w:rsid w:val="000766B9"/>
    <w:rsid w:val="00080630"/>
    <w:rsid w:val="00083643"/>
    <w:rsid w:val="0008636B"/>
    <w:rsid w:val="00091445"/>
    <w:rsid w:val="000A0312"/>
    <w:rsid w:val="000A480F"/>
    <w:rsid w:val="000A65A4"/>
    <w:rsid w:val="000B6A5A"/>
    <w:rsid w:val="000D1683"/>
    <w:rsid w:val="000D21E2"/>
    <w:rsid w:val="000D2689"/>
    <w:rsid w:val="000E14D1"/>
    <w:rsid w:val="000E51D3"/>
    <w:rsid w:val="000F3C86"/>
    <w:rsid w:val="001005FC"/>
    <w:rsid w:val="00102C79"/>
    <w:rsid w:val="00106C7A"/>
    <w:rsid w:val="00111937"/>
    <w:rsid w:val="0011560D"/>
    <w:rsid w:val="00117EE2"/>
    <w:rsid w:val="001212E5"/>
    <w:rsid w:val="00124ED7"/>
    <w:rsid w:val="0012588A"/>
    <w:rsid w:val="00127F7D"/>
    <w:rsid w:val="001335B3"/>
    <w:rsid w:val="00134FE7"/>
    <w:rsid w:val="0013618D"/>
    <w:rsid w:val="00145451"/>
    <w:rsid w:val="00152162"/>
    <w:rsid w:val="00152ED3"/>
    <w:rsid w:val="00156E64"/>
    <w:rsid w:val="00163851"/>
    <w:rsid w:val="00170C25"/>
    <w:rsid w:val="00170C9E"/>
    <w:rsid w:val="001864E4"/>
    <w:rsid w:val="001A20E3"/>
    <w:rsid w:val="001A2BCD"/>
    <w:rsid w:val="001A3C3A"/>
    <w:rsid w:val="001B37AD"/>
    <w:rsid w:val="001B60B4"/>
    <w:rsid w:val="001C6FEB"/>
    <w:rsid w:val="001E5471"/>
    <w:rsid w:val="001E66F1"/>
    <w:rsid w:val="001F1DBD"/>
    <w:rsid w:val="001F3E09"/>
    <w:rsid w:val="002007C5"/>
    <w:rsid w:val="00201763"/>
    <w:rsid w:val="00202027"/>
    <w:rsid w:val="00204B65"/>
    <w:rsid w:val="002158C6"/>
    <w:rsid w:val="0021779C"/>
    <w:rsid w:val="002234EB"/>
    <w:rsid w:val="00225B45"/>
    <w:rsid w:val="002309C5"/>
    <w:rsid w:val="002365CA"/>
    <w:rsid w:val="00236AB2"/>
    <w:rsid w:val="0024718E"/>
    <w:rsid w:val="00250050"/>
    <w:rsid w:val="002517BE"/>
    <w:rsid w:val="00257129"/>
    <w:rsid w:val="00260617"/>
    <w:rsid w:val="00266D63"/>
    <w:rsid w:val="00280B76"/>
    <w:rsid w:val="002816F5"/>
    <w:rsid w:val="00290F96"/>
    <w:rsid w:val="00295A00"/>
    <w:rsid w:val="002A32F5"/>
    <w:rsid w:val="002B46AF"/>
    <w:rsid w:val="002B7C52"/>
    <w:rsid w:val="002C0920"/>
    <w:rsid w:val="002C28F8"/>
    <w:rsid w:val="002C2D59"/>
    <w:rsid w:val="002C33C8"/>
    <w:rsid w:val="002D0002"/>
    <w:rsid w:val="002D17D3"/>
    <w:rsid w:val="002D3291"/>
    <w:rsid w:val="002D7301"/>
    <w:rsid w:val="002E27B3"/>
    <w:rsid w:val="002F3270"/>
    <w:rsid w:val="002F3B34"/>
    <w:rsid w:val="002F6D32"/>
    <w:rsid w:val="00312DD7"/>
    <w:rsid w:val="003164A9"/>
    <w:rsid w:val="00332AD3"/>
    <w:rsid w:val="00342EEB"/>
    <w:rsid w:val="00345BA8"/>
    <w:rsid w:val="00346EB4"/>
    <w:rsid w:val="00351576"/>
    <w:rsid w:val="00351848"/>
    <w:rsid w:val="00353561"/>
    <w:rsid w:val="00355AAF"/>
    <w:rsid w:val="00361C4F"/>
    <w:rsid w:val="00364596"/>
    <w:rsid w:val="003662CF"/>
    <w:rsid w:val="00366A03"/>
    <w:rsid w:val="00386ABE"/>
    <w:rsid w:val="00395724"/>
    <w:rsid w:val="003A1820"/>
    <w:rsid w:val="003A574F"/>
    <w:rsid w:val="003A58A1"/>
    <w:rsid w:val="003B019D"/>
    <w:rsid w:val="003B2416"/>
    <w:rsid w:val="003B590C"/>
    <w:rsid w:val="003C1FF4"/>
    <w:rsid w:val="003C7019"/>
    <w:rsid w:val="003C7B2F"/>
    <w:rsid w:val="003D00DD"/>
    <w:rsid w:val="003D2E29"/>
    <w:rsid w:val="003D2E7A"/>
    <w:rsid w:val="003E654A"/>
    <w:rsid w:val="003E7CD3"/>
    <w:rsid w:val="003F288A"/>
    <w:rsid w:val="003F3C35"/>
    <w:rsid w:val="00407B6E"/>
    <w:rsid w:val="00413471"/>
    <w:rsid w:val="004147B4"/>
    <w:rsid w:val="00417EB0"/>
    <w:rsid w:val="00421196"/>
    <w:rsid w:val="00422558"/>
    <w:rsid w:val="00425169"/>
    <w:rsid w:val="00426151"/>
    <w:rsid w:val="0043260D"/>
    <w:rsid w:val="00461984"/>
    <w:rsid w:val="00464E64"/>
    <w:rsid w:val="0047362B"/>
    <w:rsid w:val="00487718"/>
    <w:rsid w:val="00490058"/>
    <w:rsid w:val="004903EF"/>
    <w:rsid w:val="0049253F"/>
    <w:rsid w:val="0049292D"/>
    <w:rsid w:val="00492996"/>
    <w:rsid w:val="004A6586"/>
    <w:rsid w:val="004B18AC"/>
    <w:rsid w:val="004B1F99"/>
    <w:rsid w:val="004B23AB"/>
    <w:rsid w:val="004B474C"/>
    <w:rsid w:val="004B6C7D"/>
    <w:rsid w:val="004B7559"/>
    <w:rsid w:val="004C0177"/>
    <w:rsid w:val="004D4B57"/>
    <w:rsid w:val="004D75B4"/>
    <w:rsid w:val="004D7C41"/>
    <w:rsid w:val="004E0381"/>
    <w:rsid w:val="004E1B3A"/>
    <w:rsid w:val="004E1F1F"/>
    <w:rsid w:val="004E5BFA"/>
    <w:rsid w:val="004F03DE"/>
    <w:rsid w:val="004F2B54"/>
    <w:rsid w:val="00500FA9"/>
    <w:rsid w:val="0050273A"/>
    <w:rsid w:val="00526009"/>
    <w:rsid w:val="00531AF2"/>
    <w:rsid w:val="005322A7"/>
    <w:rsid w:val="005325A6"/>
    <w:rsid w:val="005351BD"/>
    <w:rsid w:val="0054294C"/>
    <w:rsid w:val="00550D62"/>
    <w:rsid w:val="00552E21"/>
    <w:rsid w:val="00554083"/>
    <w:rsid w:val="00555FD0"/>
    <w:rsid w:val="00561061"/>
    <w:rsid w:val="0056257D"/>
    <w:rsid w:val="005704EA"/>
    <w:rsid w:val="005741CE"/>
    <w:rsid w:val="0057679D"/>
    <w:rsid w:val="00582286"/>
    <w:rsid w:val="00592CC8"/>
    <w:rsid w:val="005A2601"/>
    <w:rsid w:val="005A7C2D"/>
    <w:rsid w:val="005B5B7F"/>
    <w:rsid w:val="005C0150"/>
    <w:rsid w:val="005C4985"/>
    <w:rsid w:val="005D0A92"/>
    <w:rsid w:val="005E0C3A"/>
    <w:rsid w:val="005E2405"/>
    <w:rsid w:val="005E2E86"/>
    <w:rsid w:val="005F54A4"/>
    <w:rsid w:val="005F6F15"/>
    <w:rsid w:val="00607951"/>
    <w:rsid w:val="00610D14"/>
    <w:rsid w:val="006166CD"/>
    <w:rsid w:val="00622118"/>
    <w:rsid w:val="006231BE"/>
    <w:rsid w:val="00624134"/>
    <w:rsid w:val="00624C2C"/>
    <w:rsid w:val="006252DB"/>
    <w:rsid w:val="00626F48"/>
    <w:rsid w:val="006306A9"/>
    <w:rsid w:val="006329B5"/>
    <w:rsid w:val="006334E8"/>
    <w:rsid w:val="0063451D"/>
    <w:rsid w:val="006353C0"/>
    <w:rsid w:val="00635CFC"/>
    <w:rsid w:val="00636DF5"/>
    <w:rsid w:val="0063711B"/>
    <w:rsid w:val="00651527"/>
    <w:rsid w:val="0067447B"/>
    <w:rsid w:val="00694078"/>
    <w:rsid w:val="00696C07"/>
    <w:rsid w:val="006A47CC"/>
    <w:rsid w:val="006A633A"/>
    <w:rsid w:val="006B000A"/>
    <w:rsid w:val="006B3FD6"/>
    <w:rsid w:val="006B6977"/>
    <w:rsid w:val="006C03F0"/>
    <w:rsid w:val="006C5B66"/>
    <w:rsid w:val="006D49BE"/>
    <w:rsid w:val="006E5608"/>
    <w:rsid w:val="006E7215"/>
    <w:rsid w:val="006F03CC"/>
    <w:rsid w:val="006F3050"/>
    <w:rsid w:val="006F4157"/>
    <w:rsid w:val="006F5F68"/>
    <w:rsid w:val="006F66E6"/>
    <w:rsid w:val="006F71DE"/>
    <w:rsid w:val="0070305A"/>
    <w:rsid w:val="00706810"/>
    <w:rsid w:val="007162EE"/>
    <w:rsid w:val="007164D1"/>
    <w:rsid w:val="007224D2"/>
    <w:rsid w:val="007224DF"/>
    <w:rsid w:val="0072327B"/>
    <w:rsid w:val="00724BDB"/>
    <w:rsid w:val="00732B5C"/>
    <w:rsid w:val="00735BB6"/>
    <w:rsid w:val="00741B70"/>
    <w:rsid w:val="00752FC2"/>
    <w:rsid w:val="00753709"/>
    <w:rsid w:val="00757333"/>
    <w:rsid w:val="0076119C"/>
    <w:rsid w:val="00762771"/>
    <w:rsid w:val="00762FB9"/>
    <w:rsid w:val="0076359A"/>
    <w:rsid w:val="007753B4"/>
    <w:rsid w:val="00782DC5"/>
    <w:rsid w:val="007A21D0"/>
    <w:rsid w:val="007A2945"/>
    <w:rsid w:val="007A59A1"/>
    <w:rsid w:val="007A66CF"/>
    <w:rsid w:val="007A6DD5"/>
    <w:rsid w:val="007B17A0"/>
    <w:rsid w:val="007B2888"/>
    <w:rsid w:val="007B3D0D"/>
    <w:rsid w:val="007C476B"/>
    <w:rsid w:val="007C68BF"/>
    <w:rsid w:val="007D1247"/>
    <w:rsid w:val="007D4682"/>
    <w:rsid w:val="007E01D9"/>
    <w:rsid w:val="007E3C9A"/>
    <w:rsid w:val="007E3CBC"/>
    <w:rsid w:val="007F2B7C"/>
    <w:rsid w:val="007F2FC1"/>
    <w:rsid w:val="007F357C"/>
    <w:rsid w:val="007F3908"/>
    <w:rsid w:val="007F76E2"/>
    <w:rsid w:val="008033BC"/>
    <w:rsid w:val="00803E31"/>
    <w:rsid w:val="00804132"/>
    <w:rsid w:val="008049AC"/>
    <w:rsid w:val="00806559"/>
    <w:rsid w:val="00811683"/>
    <w:rsid w:val="00817DE1"/>
    <w:rsid w:val="00822181"/>
    <w:rsid w:val="0082256E"/>
    <w:rsid w:val="00836866"/>
    <w:rsid w:val="00841081"/>
    <w:rsid w:val="0085148E"/>
    <w:rsid w:val="00852582"/>
    <w:rsid w:val="00852BD7"/>
    <w:rsid w:val="0085613C"/>
    <w:rsid w:val="00864DC9"/>
    <w:rsid w:val="00873804"/>
    <w:rsid w:val="00873A0E"/>
    <w:rsid w:val="0088269A"/>
    <w:rsid w:val="00885733"/>
    <w:rsid w:val="00885B3F"/>
    <w:rsid w:val="00890326"/>
    <w:rsid w:val="00891DE2"/>
    <w:rsid w:val="00893047"/>
    <w:rsid w:val="008A66CB"/>
    <w:rsid w:val="008B3418"/>
    <w:rsid w:val="008B6CBB"/>
    <w:rsid w:val="008B6FA0"/>
    <w:rsid w:val="008C3254"/>
    <w:rsid w:val="008D1CB7"/>
    <w:rsid w:val="008D44E5"/>
    <w:rsid w:val="008E1511"/>
    <w:rsid w:val="008E1D4A"/>
    <w:rsid w:val="008F0617"/>
    <w:rsid w:val="00900BF3"/>
    <w:rsid w:val="00901ED0"/>
    <w:rsid w:val="00903348"/>
    <w:rsid w:val="00906B82"/>
    <w:rsid w:val="00911A76"/>
    <w:rsid w:val="00912F73"/>
    <w:rsid w:val="00915778"/>
    <w:rsid w:val="00920001"/>
    <w:rsid w:val="0092004B"/>
    <w:rsid w:val="00924FD5"/>
    <w:rsid w:val="00927E66"/>
    <w:rsid w:val="00932A9F"/>
    <w:rsid w:val="00937D46"/>
    <w:rsid w:val="00941830"/>
    <w:rsid w:val="009547DE"/>
    <w:rsid w:val="0096606B"/>
    <w:rsid w:val="00967347"/>
    <w:rsid w:val="00971F08"/>
    <w:rsid w:val="00972EAB"/>
    <w:rsid w:val="00976510"/>
    <w:rsid w:val="009838EB"/>
    <w:rsid w:val="009840E1"/>
    <w:rsid w:val="00984DE1"/>
    <w:rsid w:val="00990D2B"/>
    <w:rsid w:val="00996361"/>
    <w:rsid w:val="009A31B1"/>
    <w:rsid w:val="009B35B3"/>
    <w:rsid w:val="009B6C14"/>
    <w:rsid w:val="009C0FC6"/>
    <w:rsid w:val="009C2A25"/>
    <w:rsid w:val="009C3C3B"/>
    <w:rsid w:val="009D6B5D"/>
    <w:rsid w:val="009D76D4"/>
    <w:rsid w:val="00A00F56"/>
    <w:rsid w:val="00A0253A"/>
    <w:rsid w:val="00A13E1D"/>
    <w:rsid w:val="00A222DB"/>
    <w:rsid w:val="00A235EB"/>
    <w:rsid w:val="00A256A9"/>
    <w:rsid w:val="00A31975"/>
    <w:rsid w:val="00A351A1"/>
    <w:rsid w:val="00A43440"/>
    <w:rsid w:val="00A44C14"/>
    <w:rsid w:val="00A45D1C"/>
    <w:rsid w:val="00A45F2D"/>
    <w:rsid w:val="00A54A2A"/>
    <w:rsid w:val="00A679A6"/>
    <w:rsid w:val="00A72BBE"/>
    <w:rsid w:val="00A802ED"/>
    <w:rsid w:val="00A81795"/>
    <w:rsid w:val="00A858F5"/>
    <w:rsid w:val="00A900D2"/>
    <w:rsid w:val="00A94FF8"/>
    <w:rsid w:val="00AA43AA"/>
    <w:rsid w:val="00AC1CEA"/>
    <w:rsid w:val="00AC50DE"/>
    <w:rsid w:val="00AC576F"/>
    <w:rsid w:val="00AD0FA8"/>
    <w:rsid w:val="00AD49C6"/>
    <w:rsid w:val="00AD52AA"/>
    <w:rsid w:val="00AE757D"/>
    <w:rsid w:val="00AF4A28"/>
    <w:rsid w:val="00AF4DD2"/>
    <w:rsid w:val="00AF50D4"/>
    <w:rsid w:val="00AF51E4"/>
    <w:rsid w:val="00AF5774"/>
    <w:rsid w:val="00B01597"/>
    <w:rsid w:val="00B0502F"/>
    <w:rsid w:val="00B05EEE"/>
    <w:rsid w:val="00B12BAE"/>
    <w:rsid w:val="00B16DF5"/>
    <w:rsid w:val="00B21740"/>
    <w:rsid w:val="00B2366A"/>
    <w:rsid w:val="00B23757"/>
    <w:rsid w:val="00B2739A"/>
    <w:rsid w:val="00B30710"/>
    <w:rsid w:val="00B30E14"/>
    <w:rsid w:val="00B41AFC"/>
    <w:rsid w:val="00B443E4"/>
    <w:rsid w:val="00B4588F"/>
    <w:rsid w:val="00B50CDE"/>
    <w:rsid w:val="00B55C26"/>
    <w:rsid w:val="00B62114"/>
    <w:rsid w:val="00B6482F"/>
    <w:rsid w:val="00B64FF6"/>
    <w:rsid w:val="00B6558E"/>
    <w:rsid w:val="00B6596B"/>
    <w:rsid w:val="00B665AA"/>
    <w:rsid w:val="00B67A2C"/>
    <w:rsid w:val="00B73E72"/>
    <w:rsid w:val="00B85946"/>
    <w:rsid w:val="00B924EA"/>
    <w:rsid w:val="00B939DB"/>
    <w:rsid w:val="00B9454B"/>
    <w:rsid w:val="00B9793F"/>
    <w:rsid w:val="00B97FA8"/>
    <w:rsid w:val="00BA0004"/>
    <w:rsid w:val="00BA5C67"/>
    <w:rsid w:val="00BB1A7A"/>
    <w:rsid w:val="00BB2113"/>
    <w:rsid w:val="00BC00F5"/>
    <w:rsid w:val="00BC0CF6"/>
    <w:rsid w:val="00BC2310"/>
    <w:rsid w:val="00BC7458"/>
    <w:rsid w:val="00BD2DA5"/>
    <w:rsid w:val="00BD4011"/>
    <w:rsid w:val="00BE00AD"/>
    <w:rsid w:val="00BE0F0E"/>
    <w:rsid w:val="00BE419F"/>
    <w:rsid w:val="00BE5AE9"/>
    <w:rsid w:val="00BE77CF"/>
    <w:rsid w:val="00C007DE"/>
    <w:rsid w:val="00C106CA"/>
    <w:rsid w:val="00C2383C"/>
    <w:rsid w:val="00C27259"/>
    <w:rsid w:val="00C30E72"/>
    <w:rsid w:val="00C33E35"/>
    <w:rsid w:val="00C34553"/>
    <w:rsid w:val="00C41A4C"/>
    <w:rsid w:val="00C43404"/>
    <w:rsid w:val="00C51226"/>
    <w:rsid w:val="00C55FA0"/>
    <w:rsid w:val="00C64778"/>
    <w:rsid w:val="00C6692B"/>
    <w:rsid w:val="00C707B7"/>
    <w:rsid w:val="00C7198E"/>
    <w:rsid w:val="00C73693"/>
    <w:rsid w:val="00C748F2"/>
    <w:rsid w:val="00C8128D"/>
    <w:rsid w:val="00C921E5"/>
    <w:rsid w:val="00CA3E2B"/>
    <w:rsid w:val="00CA5358"/>
    <w:rsid w:val="00CA5D47"/>
    <w:rsid w:val="00CB1192"/>
    <w:rsid w:val="00CB1C0C"/>
    <w:rsid w:val="00CB75F2"/>
    <w:rsid w:val="00CC0A18"/>
    <w:rsid w:val="00CC469E"/>
    <w:rsid w:val="00CD2F77"/>
    <w:rsid w:val="00CD57DA"/>
    <w:rsid w:val="00CD5965"/>
    <w:rsid w:val="00CE145D"/>
    <w:rsid w:val="00CE3E29"/>
    <w:rsid w:val="00CF05C7"/>
    <w:rsid w:val="00D04C4B"/>
    <w:rsid w:val="00D179A5"/>
    <w:rsid w:val="00D21D27"/>
    <w:rsid w:val="00D26FD0"/>
    <w:rsid w:val="00D33EA7"/>
    <w:rsid w:val="00D35F69"/>
    <w:rsid w:val="00D3792A"/>
    <w:rsid w:val="00D44091"/>
    <w:rsid w:val="00D47B64"/>
    <w:rsid w:val="00D5026A"/>
    <w:rsid w:val="00D64173"/>
    <w:rsid w:val="00D66340"/>
    <w:rsid w:val="00D66599"/>
    <w:rsid w:val="00D7039E"/>
    <w:rsid w:val="00D70D86"/>
    <w:rsid w:val="00D7272C"/>
    <w:rsid w:val="00D72CB5"/>
    <w:rsid w:val="00D81BE4"/>
    <w:rsid w:val="00D92764"/>
    <w:rsid w:val="00D9326E"/>
    <w:rsid w:val="00D94BBF"/>
    <w:rsid w:val="00D94F9E"/>
    <w:rsid w:val="00D97336"/>
    <w:rsid w:val="00D97631"/>
    <w:rsid w:val="00DA77DE"/>
    <w:rsid w:val="00DB1A74"/>
    <w:rsid w:val="00DB3D5C"/>
    <w:rsid w:val="00DB3EDB"/>
    <w:rsid w:val="00DC1A3A"/>
    <w:rsid w:val="00DC2D47"/>
    <w:rsid w:val="00DC5D40"/>
    <w:rsid w:val="00DE49F2"/>
    <w:rsid w:val="00DE5E07"/>
    <w:rsid w:val="00DF6114"/>
    <w:rsid w:val="00E00EE1"/>
    <w:rsid w:val="00E17C62"/>
    <w:rsid w:val="00E21FC9"/>
    <w:rsid w:val="00E242AD"/>
    <w:rsid w:val="00E25C09"/>
    <w:rsid w:val="00E3288E"/>
    <w:rsid w:val="00E33908"/>
    <w:rsid w:val="00E33DC8"/>
    <w:rsid w:val="00E37311"/>
    <w:rsid w:val="00E533A6"/>
    <w:rsid w:val="00E6031C"/>
    <w:rsid w:val="00E66DA8"/>
    <w:rsid w:val="00E71F71"/>
    <w:rsid w:val="00E84F7B"/>
    <w:rsid w:val="00E85133"/>
    <w:rsid w:val="00E86A38"/>
    <w:rsid w:val="00E931E7"/>
    <w:rsid w:val="00EB1FFA"/>
    <w:rsid w:val="00EB2BD9"/>
    <w:rsid w:val="00EB512A"/>
    <w:rsid w:val="00EB5B1D"/>
    <w:rsid w:val="00EB5D8D"/>
    <w:rsid w:val="00EC26ED"/>
    <w:rsid w:val="00EC2DDB"/>
    <w:rsid w:val="00EC6D06"/>
    <w:rsid w:val="00EC7AA3"/>
    <w:rsid w:val="00ED0CDD"/>
    <w:rsid w:val="00ED292A"/>
    <w:rsid w:val="00EE087E"/>
    <w:rsid w:val="00EE2625"/>
    <w:rsid w:val="00EE4DB3"/>
    <w:rsid w:val="00EE58EE"/>
    <w:rsid w:val="00EF28EC"/>
    <w:rsid w:val="00EF3221"/>
    <w:rsid w:val="00EF34BE"/>
    <w:rsid w:val="00F00610"/>
    <w:rsid w:val="00F0399A"/>
    <w:rsid w:val="00F11F11"/>
    <w:rsid w:val="00F156B1"/>
    <w:rsid w:val="00F15BFD"/>
    <w:rsid w:val="00F329F6"/>
    <w:rsid w:val="00F404D0"/>
    <w:rsid w:val="00F4238E"/>
    <w:rsid w:val="00F4656A"/>
    <w:rsid w:val="00F57880"/>
    <w:rsid w:val="00F62669"/>
    <w:rsid w:val="00F63FB6"/>
    <w:rsid w:val="00F7596A"/>
    <w:rsid w:val="00F84A3D"/>
    <w:rsid w:val="00F85E3C"/>
    <w:rsid w:val="00FB0717"/>
    <w:rsid w:val="00FB310B"/>
    <w:rsid w:val="00FB5D52"/>
    <w:rsid w:val="00FB7868"/>
    <w:rsid w:val="00FB7A24"/>
    <w:rsid w:val="00FC1DCB"/>
    <w:rsid w:val="00FC1ED3"/>
    <w:rsid w:val="00FC51B1"/>
    <w:rsid w:val="00FE1D95"/>
    <w:rsid w:val="00FE2E2E"/>
    <w:rsid w:val="00FE7875"/>
    <w:rsid w:val="00FF1C06"/>
    <w:rsid w:val="00FF3269"/>
  </w:rsids>
  <m:mathPr>
    <m:mathFont m:val="Cambria Math"/>
    <m:brkBin m:val="before"/>
    <m:brkBinSub m:val="--"/>
    <m:smallFrac m:val="0"/>
    <m:dispDef/>
    <m:lMargin m:val="0"/>
    <m:rMargin m:val="0"/>
    <m:defJc m:val="centerGroup"/>
    <m:wrapIndent m:val="1440"/>
    <m:intLim m:val="subSup"/>
    <m:naryLim m:val="undOvr"/>
  </m:mathPr>
  <w:themeFontLang w:val="en-CA"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C17D"/>
  <w15:docId w15:val="{6EB4DF21-89BD-4C06-A1D3-54DAE9A49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305A"/>
    <w:rPr>
      <w:color w:val="0000FF"/>
      <w:u w:val="single"/>
    </w:rPr>
  </w:style>
  <w:style w:type="table" w:styleId="TableGrid">
    <w:name w:val="Table Grid"/>
    <w:basedOn w:val="TableNormal"/>
    <w:uiPriority w:val="59"/>
    <w:rsid w:val="00FB78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0863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636B"/>
  </w:style>
  <w:style w:type="paragraph" w:styleId="Footer">
    <w:name w:val="footer"/>
    <w:basedOn w:val="Normal"/>
    <w:link w:val="FooterChar"/>
    <w:uiPriority w:val="99"/>
    <w:semiHidden/>
    <w:unhideWhenUsed/>
    <w:rsid w:val="000863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636B"/>
  </w:style>
  <w:style w:type="paragraph" w:styleId="NormalWeb">
    <w:name w:val="Normal (Web)"/>
    <w:basedOn w:val="Normal"/>
    <w:uiPriority w:val="99"/>
    <w:unhideWhenUsed/>
    <w:rsid w:val="001C6FE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CD5965"/>
    <w:rPr>
      <w:i/>
      <w:iCs/>
    </w:rPr>
  </w:style>
  <w:style w:type="character" w:customStyle="1" w:styleId="mixed-citation">
    <w:name w:val="mixed-citation"/>
    <w:basedOn w:val="DefaultParagraphFont"/>
    <w:rsid w:val="00CD5965"/>
  </w:style>
  <w:style w:type="character" w:customStyle="1" w:styleId="ref-title">
    <w:name w:val="ref-title"/>
    <w:basedOn w:val="DefaultParagraphFont"/>
    <w:rsid w:val="00CD5965"/>
  </w:style>
  <w:style w:type="character" w:customStyle="1" w:styleId="ref-journal">
    <w:name w:val="ref-journal"/>
    <w:basedOn w:val="DefaultParagraphFont"/>
    <w:rsid w:val="00CD5965"/>
  </w:style>
  <w:style w:type="character" w:customStyle="1" w:styleId="ref-vol">
    <w:name w:val="ref-vol"/>
    <w:basedOn w:val="DefaultParagraphFont"/>
    <w:rsid w:val="00CD5965"/>
  </w:style>
  <w:style w:type="character" w:customStyle="1" w:styleId="ref-iss">
    <w:name w:val="ref-iss"/>
    <w:basedOn w:val="DefaultParagraphFont"/>
    <w:rsid w:val="00CD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5" Type="http://schemas.openxmlformats.org/officeDocument/2006/relationships/footnotes" Target="footnotes.xml"/><Relationship Id="rId10"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4" Type="http://schemas.openxmlformats.org/officeDocument/2006/relationships/webSettings" Target="webSettings.xml"/><Relationship Id="rId9"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F04406-56E6-422C-9E4A-8705D403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13424</TotalTime>
  <Pages>1</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JAFFER  SNS</cp:lastModifiedBy>
  <cp:revision>8869</cp:revision>
  <dcterms:created xsi:type="dcterms:W3CDTF">2019-11-27T05:34:00Z</dcterms:created>
  <dcterms:modified xsi:type="dcterms:W3CDTF">2023-09-01T08:55:00Z</dcterms:modified>
</cp:coreProperties>
</file>