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FA9" w:rsidRPr="00502ADD" w:rsidRDefault="00054011" w:rsidP="00714FB8">
      <w:pPr>
        <w:spacing w:line="276" w:lineRule="auto"/>
        <w:ind w:left="720"/>
        <w:jc w:val="center"/>
        <w:rPr>
          <w:rFonts w:ascii="Times New Roman" w:hAnsi="Times New Roman" w:cs="Times New Roman"/>
          <w:b/>
          <w:sz w:val="24"/>
          <w:szCs w:val="24"/>
        </w:rPr>
      </w:pPr>
      <w:r w:rsidRPr="00502ADD">
        <w:rPr>
          <w:rFonts w:ascii="Times New Roman" w:hAnsi="Times New Roman" w:cs="Times New Roman"/>
          <w:b/>
          <w:sz w:val="24"/>
          <w:szCs w:val="24"/>
        </w:rPr>
        <w:t>Next Generation Diagnosis of Microbial Diseases: Advancements, Techniques, and Applications</w:t>
      </w:r>
    </w:p>
    <w:p w:rsidR="00714FB8" w:rsidRPr="00714FB8" w:rsidRDefault="00714FB8" w:rsidP="00714FB8">
      <w:pPr>
        <w:spacing w:line="276" w:lineRule="auto"/>
        <w:ind w:left="720"/>
        <w:jc w:val="center"/>
        <w:rPr>
          <w:rFonts w:ascii="Times New Roman" w:hAnsi="Times New Roman" w:cs="Times New Roman"/>
          <w:bCs/>
          <w:sz w:val="24"/>
          <w:szCs w:val="24"/>
        </w:rPr>
      </w:pPr>
      <w:r w:rsidRPr="00714FB8">
        <w:rPr>
          <w:rFonts w:ascii="Times New Roman" w:hAnsi="Times New Roman" w:cs="Times New Roman"/>
          <w:bCs/>
          <w:sz w:val="24"/>
          <w:szCs w:val="24"/>
        </w:rPr>
        <w:t>Mr. Sobit</w:t>
      </w:r>
      <w:r w:rsidR="001002F3">
        <w:rPr>
          <w:rFonts w:ascii="Times New Roman" w:hAnsi="Times New Roman" w:cs="Times New Roman"/>
          <w:bCs/>
          <w:sz w:val="24"/>
          <w:szCs w:val="24"/>
        </w:rPr>
        <w:t xml:space="preserve"> </w:t>
      </w:r>
      <w:r w:rsidR="00A03C1B">
        <w:rPr>
          <w:rFonts w:ascii="Times New Roman" w:hAnsi="Times New Roman" w:cs="Times New Roman"/>
          <w:bCs/>
          <w:sz w:val="24"/>
          <w:szCs w:val="24"/>
        </w:rPr>
        <w:t>&amp;</w:t>
      </w:r>
      <w:r w:rsidR="001002F3">
        <w:rPr>
          <w:rFonts w:ascii="Times New Roman" w:hAnsi="Times New Roman" w:cs="Times New Roman"/>
          <w:bCs/>
          <w:sz w:val="24"/>
          <w:szCs w:val="24"/>
        </w:rPr>
        <w:t xml:space="preserve"> </w:t>
      </w:r>
      <w:r w:rsidR="007416E7">
        <w:rPr>
          <w:rFonts w:ascii="Times New Roman" w:hAnsi="Times New Roman" w:cs="Times New Roman"/>
          <w:bCs/>
          <w:sz w:val="24"/>
          <w:szCs w:val="24"/>
        </w:rPr>
        <w:t>Z</w:t>
      </w:r>
      <w:r w:rsidR="00A03C1B">
        <w:rPr>
          <w:rFonts w:ascii="Times New Roman" w:hAnsi="Times New Roman" w:cs="Times New Roman"/>
          <w:bCs/>
          <w:sz w:val="24"/>
          <w:szCs w:val="24"/>
        </w:rPr>
        <w:t xml:space="preserve">eba Naaz </w:t>
      </w:r>
    </w:p>
    <w:p w:rsidR="00714FB8" w:rsidRPr="00714FB8" w:rsidRDefault="00714FB8" w:rsidP="00B96ED4">
      <w:pPr>
        <w:spacing w:line="276" w:lineRule="auto"/>
        <w:ind w:left="1440"/>
        <w:jc w:val="center"/>
        <w:rPr>
          <w:rFonts w:ascii="Times New Roman" w:hAnsi="Times New Roman" w:cs="Times New Roman"/>
          <w:bCs/>
          <w:sz w:val="24"/>
          <w:szCs w:val="24"/>
        </w:rPr>
      </w:pPr>
      <w:r w:rsidRPr="00714FB8">
        <w:rPr>
          <w:rFonts w:ascii="Times New Roman" w:hAnsi="Times New Roman" w:cs="Times New Roman"/>
          <w:bCs/>
          <w:sz w:val="24"/>
          <w:szCs w:val="24"/>
        </w:rPr>
        <w:t>Demonstrator (Microbiology) Paramedical Sciences Swami Vivekanand Subharti University</w:t>
      </w:r>
    </w:p>
    <w:p w:rsidR="00A03C1B" w:rsidRPr="00B96ED4" w:rsidRDefault="00B96ED4" w:rsidP="00B96ED4">
      <w:pPr>
        <w:spacing w:line="360" w:lineRule="auto"/>
        <w:ind w:left="720"/>
        <w:jc w:val="center"/>
        <w:rPr>
          <w:rFonts w:ascii="Times New Roman" w:hAnsi="Times New Roman" w:cs="Times New Roman"/>
          <w:bCs/>
          <w:sz w:val="24"/>
          <w:szCs w:val="24"/>
        </w:rPr>
      </w:pPr>
      <w:r w:rsidRPr="00B96ED4">
        <w:rPr>
          <w:rFonts w:ascii="Times New Roman" w:hAnsi="Times New Roman" w:cs="Times New Roman"/>
          <w:bCs/>
          <w:sz w:val="24"/>
          <w:szCs w:val="24"/>
        </w:rPr>
        <w:t>Assistant professor (</w:t>
      </w:r>
      <w:r>
        <w:rPr>
          <w:rFonts w:ascii="Times New Roman" w:hAnsi="Times New Roman" w:cs="Times New Roman"/>
          <w:bCs/>
          <w:sz w:val="24"/>
          <w:szCs w:val="24"/>
        </w:rPr>
        <w:t>M</w:t>
      </w:r>
      <w:r w:rsidRPr="00B96ED4">
        <w:rPr>
          <w:rFonts w:ascii="Times New Roman" w:hAnsi="Times New Roman" w:cs="Times New Roman"/>
          <w:bCs/>
          <w:sz w:val="24"/>
          <w:szCs w:val="24"/>
        </w:rPr>
        <w:t xml:space="preserve">icrobiology) </w:t>
      </w:r>
      <w:r>
        <w:rPr>
          <w:rFonts w:ascii="Times New Roman" w:hAnsi="Times New Roman" w:cs="Times New Roman"/>
          <w:bCs/>
          <w:sz w:val="24"/>
          <w:szCs w:val="24"/>
        </w:rPr>
        <w:t>P</w:t>
      </w:r>
      <w:r w:rsidRPr="00B96ED4">
        <w:rPr>
          <w:rFonts w:ascii="Times New Roman" w:hAnsi="Times New Roman" w:cs="Times New Roman"/>
          <w:bCs/>
          <w:sz w:val="24"/>
          <w:szCs w:val="24"/>
        </w:rPr>
        <w:t xml:space="preserve">aramedical sciences </w:t>
      </w:r>
      <w:r>
        <w:rPr>
          <w:rFonts w:ascii="Times New Roman" w:hAnsi="Times New Roman" w:cs="Times New Roman"/>
          <w:bCs/>
          <w:sz w:val="24"/>
          <w:szCs w:val="24"/>
        </w:rPr>
        <w:t>S</w:t>
      </w:r>
      <w:r w:rsidRPr="00B96ED4">
        <w:rPr>
          <w:rFonts w:ascii="Times New Roman" w:hAnsi="Times New Roman" w:cs="Times New Roman"/>
          <w:bCs/>
          <w:sz w:val="24"/>
          <w:szCs w:val="24"/>
        </w:rPr>
        <w:t>wami</w:t>
      </w:r>
      <w:r>
        <w:rPr>
          <w:rFonts w:ascii="Times New Roman" w:hAnsi="Times New Roman" w:cs="Times New Roman"/>
          <w:bCs/>
          <w:sz w:val="24"/>
          <w:szCs w:val="24"/>
        </w:rPr>
        <w:t xml:space="preserve"> Vivekanand </w:t>
      </w:r>
      <w:r w:rsidRPr="00B96ED4">
        <w:rPr>
          <w:rFonts w:ascii="Times New Roman" w:hAnsi="Times New Roman" w:cs="Times New Roman"/>
          <w:bCs/>
          <w:sz w:val="24"/>
          <w:szCs w:val="24"/>
        </w:rPr>
        <w:t>Subharti university</w:t>
      </w:r>
    </w:p>
    <w:p w:rsidR="00A13E99" w:rsidRDefault="00A13E99" w:rsidP="00714FB8">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FB130C" w:rsidRPr="00FB130C" w:rsidRDefault="00FB130C" w:rsidP="00FB130C">
      <w:pPr>
        <w:spacing w:line="360" w:lineRule="auto"/>
        <w:ind w:left="720"/>
        <w:jc w:val="both"/>
        <w:rPr>
          <w:rFonts w:ascii="Times New Roman" w:hAnsi="Times New Roman" w:cs="Times New Roman"/>
          <w:bCs/>
          <w:sz w:val="24"/>
          <w:szCs w:val="24"/>
        </w:rPr>
      </w:pPr>
      <w:r w:rsidRPr="00FB130C">
        <w:rPr>
          <w:rFonts w:ascii="Times New Roman" w:hAnsi="Times New Roman" w:cs="Times New Roman"/>
          <w:bCs/>
          <w:sz w:val="24"/>
          <w:szCs w:val="24"/>
        </w:rPr>
        <w:t>A major hazard to global health that affects millions of people and puts a strain on healthcare systems everywhere is microbial illness. In order to successfully study and treat microbial disease, ongoing research is required due to the emergence of new infections, the development of strains that are drug-resistant, and changes in healthcare practises. The science of microbiology has recently developed new strategies and tools to meet this challenge.</w:t>
      </w:r>
    </w:p>
    <w:p w:rsidR="00FB130C" w:rsidRPr="00FB130C" w:rsidRDefault="00FB130C" w:rsidP="00FB130C">
      <w:pPr>
        <w:spacing w:line="360" w:lineRule="auto"/>
        <w:ind w:left="720"/>
        <w:jc w:val="both"/>
        <w:rPr>
          <w:rFonts w:ascii="Times New Roman" w:hAnsi="Times New Roman" w:cs="Times New Roman"/>
          <w:bCs/>
          <w:sz w:val="24"/>
          <w:szCs w:val="24"/>
        </w:rPr>
      </w:pPr>
      <w:r w:rsidRPr="00FB130C">
        <w:rPr>
          <w:rFonts w:ascii="Times New Roman" w:hAnsi="Times New Roman" w:cs="Times New Roman"/>
          <w:bCs/>
          <w:sz w:val="24"/>
          <w:szCs w:val="24"/>
        </w:rPr>
        <w:t xml:space="preserve">This abstract offers a summary of the most recent developments and emerging trends in the field of microbial diseases. In the first section, we go over cutting-edge approaches to identifying and detecting infections, such as metagenomics, quick diagnostics based on nucleic acid amplification, and rapid diagnostics based on nucleic acid amplification. These developments allow for quicker and more precise identification, surveillance, and early detection of infectious pathogens.Second, we examine the expanding use of artificial intelligence and machine learning in the study of microbial diseases. In predicting illness patterns, determining treatment resistance, and developing more effective vaccines, AI-driven techniques have shown to be invaluable. These methods present unheard-of possibilities for </w:t>
      </w:r>
      <w:r w:rsidR="009A4AF0" w:rsidRPr="00FB130C">
        <w:rPr>
          <w:rFonts w:ascii="Times New Roman" w:hAnsi="Times New Roman" w:cs="Times New Roman"/>
          <w:bCs/>
          <w:sz w:val="24"/>
          <w:szCs w:val="24"/>
        </w:rPr>
        <w:t>personalized</w:t>
      </w:r>
      <w:r w:rsidRPr="00FB130C">
        <w:rPr>
          <w:rFonts w:ascii="Times New Roman" w:hAnsi="Times New Roman" w:cs="Times New Roman"/>
          <w:bCs/>
          <w:sz w:val="24"/>
          <w:szCs w:val="24"/>
        </w:rPr>
        <w:t xml:space="preserve"> medicine, where treatment plans can be </w:t>
      </w:r>
      <w:r w:rsidR="009A4AF0" w:rsidRPr="00FB130C">
        <w:rPr>
          <w:rFonts w:ascii="Times New Roman" w:hAnsi="Times New Roman" w:cs="Times New Roman"/>
          <w:bCs/>
          <w:sz w:val="24"/>
          <w:szCs w:val="24"/>
        </w:rPr>
        <w:t>customized</w:t>
      </w:r>
      <w:r w:rsidRPr="00FB130C">
        <w:rPr>
          <w:rFonts w:ascii="Times New Roman" w:hAnsi="Times New Roman" w:cs="Times New Roman"/>
          <w:bCs/>
          <w:sz w:val="24"/>
          <w:szCs w:val="24"/>
        </w:rPr>
        <w:t xml:space="preserve"> for specific individuals in light of their individual microbial profiles.</w:t>
      </w:r>
    </w:p>
    <w:p w:rsidR="00FB130C" w:rsidRPr="00FB130C" w:rsidRDefault="00FB130C" w:rsidP="00FB130C">
      <w:pPr>
        <w:spacing w:line="360" w:lineRule="auto"/>
        <w:ind w:left="720"/>
        <w:jc w:val="both"/>
        <w:rPr>
          <w:rFonts w:ascii="Times New Roman" w:hAnsi="Times New Roman" w:cs="Times New Roman"/>
          <w:bCs/>
          <w:sz w:val="24"/>
          <w:szCs w:val="24"/>
        </w:rPr>
      </w:pPr>
      <w:r w:rsidRPr="00FB130C">
        <w:rPr>
          <w:rFonts w:ascii="Times New Roman" w:hAnsi="Times New Roman" w:cs="Times New Roman"/>
          <w:bCs/>
          <w:sz w:val="24"/>
          <w:szCs w:val="24"/>
        </w:rPr>
        <w:t xml:space="preserve">We then explore the area of antimicrobial resistance (AMP), which has grown to be a significant worldwide health issue. The development of alternate antimicrobial agents and treatment approaches, such as bacteriophage therapy, is required due to AMR, which we study. </w:t>
      </w:r>
    </w:p>
    <w:p w:rsidR="00FB130C" w:rsidRPr="00FB130C" w:rsidRDefault="00FB130C" w:rsidP="00FB130C">
      <w:pPr>
        <w:spacing w:line="360" w:lineRule="auto"/>
        <w:ind w:left="720"/>
        <w:jc w:val="both"/>
        <w:rPr>
          <w:rFonts w:ascii="Times New Roman" w:hAnsi="Times New Roman" w:cs="Times New Roman"/>
          <w:bCs/>
          <w:sz w:val="24"/>
          <w:szCs w:val="24"/>
        </w:rPr>
      </w:pPr>
      <w:r w:rsidRPr="00FB130C">
        <w:rPr>
          <w:rFonts w:ascii="Times New Roman" w:hAnsi="Times New Roman" w:cs="Times New Roman"/>
          <w:bCs/>
          <w:sz w:val="24"/>
          <w:szCs w:val="24"/>
        </w:rPr>
        <w:lastRenderedPageBreak/>
        <w:t xml:space="preserve">Innovative strategies to tackle AMR in farming and animal husbandry while understanding the value of a one health approach to tackling this challenge. </w:t>
      </w:r>
    </w:p>
    <w:p w:rsidR="00FB130C" w:rsidRPr="00FB130C" w:rsidRDefault="00FB130C" w:rsidP="00FB130C">
      <w:pPr>
        <w:spacing w:line="360" w:lineRule="auto"/>
        <w:ind w:left="720"/>
        <w:jc w:val="both"/>
        <w:rPr>
          <w:rFonts w:ascii="Times New Roman" w:hAnsi="Times New Roman" w:cs="Times New Roman"/>
          <w:bCs/>
          <w:sz w:val="24"/>
          <w:szCs w:val="24"/>
        </w:rPr>
      </w:pPr>
      <w:r w:rsidRPr="00FB130C">
        <w:rPr>
          <w:rFonts w:ascii="Times New Roman" w:hAnsi="Times New Roman" w:cs="Times New Roman"/>
          <w:bCs/>
          <w:sz w:val="24"/>
          <w:szCs w:val="24"/>
        </w:rPr>
        <w:t xml:space="preserve">We also discuss new developments in vaccine production and vaccine administration methods. The development of safer and more effective vaccines against a variety of microbial pathogens has been hastened by advancements in revers vaccinology, nonpartial based adjuvant, and mRNA vaccine technologies, enabling the ability to stop future outbreaks and eradicate specific diseases. </w:t>
      </w:r>
    </w:p>
    <w:p w:rsidR="00FB130C" w:rsidRPr="00FB130C" w:rsidRDefault="00FB130C" w:rsidP="00FB130C">
      <w:pPr>
        <w:spacing w:line="360" w:lineRule="auto"/>
        <w:ind w:left="720"/>
        <w:jc w:val="both"/>
        <w:rPr>
          <w:rFonts w:ascii="Times New Roman" w:hAnsi="Times New Roman" w:cs="Times New Roman"/>
          <w:bCs/>
          <w:sz w:val="24"/>
          <w:szCs w:val="24"/>
        </w:rPr>
      </w:pPr>
      <w:r w:rsidRPr="00FB130C">
        <w:rPr>
          <w:rFonts w:ascii="Times New Roman" w:hAnsi="Times New Roman" w:cs="Times New Roman"/>
          <w:bCs/>
          <w:sz w:val="24"/>
          <w:szCs w:val="24"/>
        </w:rPr>
        <w:t>In conclusion, interdisciplinary cooperation, cutting-edge technologies, and data-driven methodologies define the next generation of microbial illness research.</w:t>
      </w:r>
    </w:p>
    <w:p w:rsidR="00BD254C" w:rsidRPr="007E2749" w:rsidRDefault="00FB130C" w:rsidP="00BF5019">
      <w:pPr>
        <w:spacing w:line="360" w:lineRule="auto"/>
        <w:ind w:left="720"/>
        <w:jc w:val="both"/>
        <w:rPr>
          <w:rFonts w:ascii="Times New Roman" w:hAnsi="Times New Roman" w:cs="Times New Roman"/>
          <w:bCs/>
          <w:sz w:val="24"/>
          <w:szCs w:val="24"/>
        </w:rPr>
      </w:pPr>
      <w:r w:rsidRPr="00FB130C">
        <w:rPr>
          <w:rFonts w:ascii="Times New Roman" w:hAnsi="Times New Roman" w:cs="Times New Roman"/>
          <w:bCs/>
          <w:sz w:val="24"/>
          <w:szCs w:val="24"/>
        </w:rPr>
        <w:t xml:space="preserve">These developments have the potential to enhance illness detection, diagnosis, treatment, and prevention, ultimately paving the way for a healthy local and global population. To effectively handle the changing difficulties faced by microbial disease in the future, it is necessary to continue investing in research, global corporations, and public health infrastructure.        </w:t>
      </w:r>
    </w:p>
    <w:p w:rsidR="00054011" w:rsidRPr="007E2749" w:rsidRDefault="00054011" w:rsidP="00714FB8">
      <w:pPr>
        <w:spacing w:line="360" w:lineRule="auto"/>
        <w:jc w:val="both"/>
        <w:rPr>
          <w:rFonts w:ascii="Times New Roman" w:hAnsi="Times New Roman" w:cs="Times New Roman"/>
          <w:bCs/>
          <w:sz w:val="24"/>
          <w:szCs w:val="24"/>
        </w:rPr>
      </w:pPr>
      <w:r w:rsidRPr="00714FB8">
        <w:rPr>
          <w:rFonts w:ascii="Times New Roman" w:hAnsi="Times New Roman" w:cs="Times New Roman"/>
          <w:b/>
          <w:sz w:val="28"/>
          <w:szCs w:val="28"/>
          <w:u w:val="single"/>
        </w:rPr>
        <w:t>Introduction</w:t>
      </w:r>
      <w:r w:rsidRPr="00714FB8">
        <w:rPr>
          <w:rFonts w:ascii="Times New Roman" w:hAnsi="Times New Roman" w:cs="Times New Roman"/>
          <w:sz w:val="28"/>
          <w:szCs w:val="28"/>
        </w:rPr>
        <w:t>:</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Microbial diseases, caused by pathogens such as bacteria, viruses, fungi, and parasites, continue to be a significant global health concern. Traditional diagnostic methods, while effective, often have limitations in terms of accuracy, turnaround time, and sensitivity. </w:t>
      </w:r>
      <w:r w:rsidR="00364725" w:rsidRPr="00714FB8">
        <w:rPr>
          <w:rFonts w:ascii="Times New Roman" w:hAnsi="Times New Roman" w:cs="Times New Roman"/>
          <w:sz w:val="24"/>
          <w:szCs w:val="24"/>
        </w:rPr>
        <w:t xml:space="preserve">The diagnosis of microbial diseases has come a long way since the advent of modern medicine. Conventional diagnostic methods have been effective in identifying various pathogens, but they often require time-consuming culturing and may lack sensitivity and specificity. </w:t>
      </w:r>
      <w:r w:rsidRPr="00714FB8">
        <w:rPr>
          <w:rFonts w:ascii="Times New Roman" w:hAnsi="Times New Roman" w:cs="Times New Roman"/>
          <w:sz w:val="24"/>
          <w:szCs w:val="24"/>
        </w:rPr>
        <w:t>However, recent advances in technology and research have paved the way for the next generation of diagnostic approaches that promise to revolutionize the detection and management of microbial diseases. This chapter explores these innovative techniques, their benefits, and their potential applications in healthcare settings.</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Section 2: Principles of Next-Generation Diagnosis</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2.1 Genomic Approaches</w:t>
      </w:r>
    </w:p>
    <w:p w:rsidR="00810E6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lastRenderedPageBreak/>
        <w:t xml:space="preserve">Advances in DNA sequencing technologies have paved the way for a new era of microbial disease diagnosis. Techniques like Whole Genome Sequencing (WGS) and Metagenomics enable the simultaneous analysis of all genetic material present in a clinical sample, allowing for the identification of pathogens without prior knowledge. </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Genomic approaches refer to a set of techniques and methods used to study the complete set of genes, or the entire genome, of an organism. These approaches are vital in modern biology and have revolutionized our understanding of genetics and genomics. Here are some key genomic approaches:</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Genome Sequencing</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This is the foundational method in genomics. It involves determining the complete DNA sequence of an organism's genome. There are several types of </w:t>
      </w:r>
      <w:r w:rsidR="00AA1576" w:rsidRPr="00714FB8">
        <w:rPr>
          <w:rFonts w:ascii="Times New Roman" w:hAnsi="Times New Roman" w:cs="Times New Roman"/>
          <w:sz w:val="24"/>
          <w:szCs w:val="24"/>
        </w:rPr>
        <w:t>genomes</w:t>
      </w:r>
      <w:r w:rsidRPr="00714FB8">
        <w:rPr>
          <w:rFonts w:ascii="Times New Roman" w:hAnsi="Times New Roman" w:cs="Times New Roman"/>
          <w:sz w:val="24"/>
          <w:szCs w:val="24"/>
        </w:rPr>
        <w:t xml:space="preserve"> sequencing techniques, including whole-genome sequencing (WGS) and targeted sequencing of specific genomic regions.</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Transcriptomics</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This approach focuses on the study of an organism's entire set of RNA transcripts, known as the transcriptome. It helps in understanding gene expression patterns and identifying which genes are active in specific tissues or under particular conditions.</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Epigenomics</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Epigenetics involves changes in gene expression patterns without altering the underlying DNA sequence. Epigenomics explores these modifications, such as DNA methylation and histone modifications, to understand how they influence gene regulation and disease development.</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Metagenomics</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This approach is used to study the genetic material recovered directly from environmental samples, such as soil or water, to understand the diversity and functional potential of microbial communities.</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Comparative Genomics</w:t>
      </w:r>
      <w:r w:rsidRPr="00714FB8">
        <w:rPr>
          <w:rFonts w:ascii="Times New Roman" w:hAnsi="Times New Roman" w:cs="Times New Roman"/>
          <w:sz w:val="24"/>
          <w:szCs w:val="24"/>
        </w:rPr>
        <w:t>: By comparing the genomes of different organisms, scientists can gain insights into evolutionary relationships, gene function, and the genetic basis of phenotypic differences.</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lastRenderedPageBreak/>
        <w:t>Functional Genomics</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This approach aims to determine the functions of genes and non-coding regions in the genome. Techniques like CRISPR-Cas9 gene editing and RNA interference are used to investigate gene function.</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Population Genomics</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Population genomics focuses on understanding genetic variation within and between populations. It helps identify genes associated with specific traits, study human migrations, and understand the genetic basis of diseases.</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Cancer Genomics</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This area of genomics investigates the genetic changes that occur in cancer cells. It can identify oncogenes, tumor suppressor genes, and potential therapeutic targets.</w:t>
      </w:r>
    </w:p>
    <w:p w:rsidR="00810E61" w:rsidRPr="00714FB8" w:rsidRDefault="00810E61" w:rsidP="00714FB8">
      <w:pPr>
        <w:spacing w:line="360" w:lineRule="auto"/>
        <w:ind w:left="720"/>
        <w:jc w:val="both"/>
        <w:rPr>
          <w:rFonts w:ascii="Times New Roman" w:hAnsi="Times New Roman" w:cs="Times New Roman"/>
          <w:sz w:val="24"/>
          <w:szCs w:val="24"/>
        </w:rPr>
      </w:pPr>
      <w:r w:rsidRPr="006B19BD">
        <w:rPr>
          <w:rFonts w:ascii="Times New Roman" w:hAnsi="Times New Roman" w:cs="Times New Roman"/>
          <w:b/>
          <w:sz w:val="24"/>
          <w:szCs w:val="24"/>
        </w:rPr>
        <w:t>Metabolomics</w:t>
      </w:r>
      <w:r w:rsidRPr="006B19BD">
        <w:rPr>
          <w:rFonts w:ascii="Times New Roman" w:hAnsi="Times New Roman" w:cs="Times New Roman"/>
          <w:sz w:val="24"/>
          <w:szCs w:val="24"/>
        </w:rPr>
        <w:t>:</w:t>
      </w:r>
      <w:r w:rsidRPr="00714FB8">
        <w:rPr>
          <w:rFonts w:ascii="Times New Roman" w:hAnsi="Times New Roman" w:cs="Times New Roman"/>
          <w:sz w:val="24"/>
          <w:szCs w:val="24"/>
        </w:rPr>
        <w:t xml:space="preserve"> While not strictly genomic, metabolomics involves the study of the small molecules and metabolites present in an organism, which are influenced by the expression of genes and their interactions with the environment. </w:t>
      </w:r>
    </w:p>
    <w:p w:rsidR="00714FB8" w:rsidRDefault="00714FB8" w:rsidP="00714FB8">
      <w:pPr>
        <w:spacing w:line="360" w:lineRule="auto"/>
        <w:ind w:left="720"/>
        <w:jc w:val="both"/>
        <w:rPr>
          <w:rFonts w:ascii="Times New Roman" w:hAnsi="Times New Roman" w:cs="Times New Roman"/>
          <w:b/>
          <w:sz w:val="28"/>
          <w:szCs w:val="28"/>
          <w:u w:val="single"/>
        </w:rPr>
      </w:pPr>
    </w:p>
    <w:p w:rsidR="00054011" w:rsidRPr="00714FB8" w:rsidRDefault="00054011" w:rsidP="00714FB8">
      <w:pPr>
        <w:spacing w:line="360" w:lineRule="auto"/>
        <w:jc w:val="both"/>
        <w:rPr>
          <w:rFonts w:ascii="Times New Roman" w:hAnsi="Times New Roman" w:cs="Times New Roman"/>
          <w:b/>
          <w:sz w:val="28"/>
          <w:szCs w:val="28"/>
          <w:u w:val="single"/>
        </w:rPr>
      </w:pPr>
      <w:r w:rsidRPr="00714FB8">
        <w:rPr>
          <w:rFonts w:ascii="Times New Roman" w:hAnsi="Times New Roman" w:cs="Times New Roman"/>
          <w:b/>
          <w:sz w:val="28"/>
          <w:szCs w:val="28"/>
          <w:u w:val="single"/>
        </w:rPr>
        <w:t>Transcriptomics and Gene Expression Profiling</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Transcriptomics involves the study of RNA transcripts produced by microbial pathogens during infection. Gene expression profiling can provide valuable insights into the virulence mechanisms and host-pathogen interactions. This section delves into the use of transcriptomics in diagnosing microbial diseases and its potential for personalized medicine.</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Transcriptomics and gene expression profiling are essential areas of research in molecular biology and genetics. They involve the study of gene expression patterns and the analysis of the transcripts produced by genes within a cell or tissue at a particular time or under specific conditions. These fields play a crucial role in understanding the molecular mechanisms underlying various biological processes and diseases.</w:t>
      </w:r>
    </w:p>
    <w:p w:rsidR="00810E61" w:rsidRPr="00714FB8" w:rsidRDefault="00810E61" w:rsidP="00714FB8">
      <w:pPr>
        <w:spacing w:line="360" w:lineRule="auto"/>
        <w:jc w:val="both"/>
        <w:rPr>
          <w:rFonts w:ascii="Times New Roman" w:hAnsi="Times New Roman" w:cs="Times New Roman"/>
          <w:sz w:val="24"/>
          <w:szCs w:val="24"/>
        </w:rPr>
      </w:pPr>
      <w:r w:rsidRPr="00714FB8">
        <w:rPr>
          <w:rFonts w:ascii="Times New Roman" w:hAnsi="Times New Roman" w:cs="Times New Roman"/>
          <w:b/>
          <w:sz w:val="24"/>
          <w:szCs w:val="24"/>
          <w:u w:val="single"/>
        </w:rPr>
        <w:t>Transcriptomics</w:t>
      </w:r>
      <w:r w:rsidRPr="00714FB8">
        <w:rPr>
          <w:rFonts w:ascii="Times New Roman" w:hAnsi="Times New Roman" w:cs="Times New Roman"/>
          <w:sz w:val="24"/>
          <w:szCs w:val="24"/>
        </w:rPr>
        <w:t>:</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Transcriptomics is the study of all the RNA molecules, collectively known as the transcriptome, produced by the genome of a cell, tissue, or organism. It aims to identify </w:t>
      </w:r>
      <w:r w:rsidRPr="00714FB8">
        <w:rPr>
          <w:rFonts w:ascii="Times New Roman" w:hAnsi="Times New Roman" w:cs="Times New Roman"/>
          <w:sz w:val="24"/>
          <w:szCs w:val="24"/>
        </w:rPr>
        <w:lastRenderedPageBreak/>
        <w:t>and quantify the types and abundance of RNA molecules present in a sample. The transcriptome includes different types of RNA, such as messenger RNA (mRNA), ribosomal RNA (rRNA), transfer RNA (tRNA), microRNA (miRNA), and other non-coding RNAs. The primary focus is usually on mRNA, as it carries the genetic information from the DNA to the ribosomes for protein synthesis.</w:t>
      </w:r>
    </w:p>
    <w:p w:rsidR="00810E61" w:rsidRPr="00714FB8" w:rsidRDefault="00810E61" w:rsidP="00714FB8">
      <w:pPr>
        <w:spacing w:line="360" w:lineRule="auto"/>
        <w:jc w:val="both"/>
        <w:rPr>
          <w:rFonts w:ascii="Times New Roman" w:hAnsi="Times New Roman" w:cs="Times New Roman"/>
          <w:b/>
          <w:sz w:val="24"/>
          <w:szCs w:val="24"/>
          <w:u w:val="single"/>
        </w:rPr>
      </w:pPr>
      <w:r w:rsidRPr="00714FB8">
        <w:rPr>
          <w:rFonts w:ascii="Times New Roman" w:hAnsi="Times New Roman" w:cs="Times New Roman"/>
          <w:b/>
          <w:sz w:val="24"/>
          <w:szCs w:val="24"/>
          <w:u w:val="single"/>
        </w:rPr>
        <w:t>Gene Expression Profiling:</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Gene expression profiling involves the measurement of the levels of gene expression in a given biological sample. It provides a comprehensive view of the genes that are active (expressed) and those that are inactive (not expressed) at a particular time or under specific experimental conditions. Gene expression profiling can be done using various techniques, including microarrays and next-generation sequencing (RNA-seq).</w:t>
      </w:r>
    </w:p>
    <w:p w:rsidR="00810E61" w:rsidRPr="00714FB8" w:rsidRDefault="00810E61" w:rsidP="00714FB8">
      <w:pPr>
        <w:spacing w:line="360" w:lineRule="auto"/>
        <w:jc w:val="both"/>
        <w:rPr>
          <w:rFonts w:ascii="Times New Roman" w:hAnsi="Times New Roman" w:cs="Times New Roman"/>
          <w:b/>
          <w:sz w:val="28"/>
          <w:szCs w:val="28"/>
          <w:u w:val="single"/>
        </w:rPr>
      </w:pPr>
      <w:r w:rsidRPr="00714FB8">
        <w:rPr>
          <w:rFonts w:ascii="Times New Roman" w:hAnsi="Times New Roman" w:cs="Times New Roman"/>
          <w:b/>
          <w:sz w:val="28"/>
          <w:szCs w:val="28"/>
          <w:u w:val="single"/>
        </w:rPr>
        <w:t>Techniques used in Gene Expression Profiling:</w:t>
      </w:r>
    </w:p>
    <w:p w:rsidR="00810E61" w:rsidRPr="00C40317" w:rsidRDefault="00810E61" w:rsidP="00C40317">
      <w:pPr>
        <w:pStyle w:val="ListParagraph"/>
        <w:numPr>
          <w:ilvl w:val="0"/>
          <w:numId w:val="1"/>
        </w:numPr>
        <w:spacing w:line="360" w:lineRule="auto"/>
        <w:jc w:val="both"/>
        <w:rPr>
          <w:rFonts w:ascii="Times New Roman" w:hAnsi="Times New Roman" w:cs="Times New Roman"/>
          <w:sz w:val="24"/>
          <w:szCs w:val="24"/>
        </w:rPr>
      </w:pPr>
      <w:r w:rsidRPr="00C40317">
        <w:rPr>
          <w:rFonts w:ascii="Times New Roman" w:hAnsi="Times New Roman" w:cs="Times New Roman"/>
          <w:b/>
          <w:sz w:val="24"/>
          <w:szCs w:val="24"/>
        </w:rPr>
        <w:t>Microarrays</w:t>
      </w:r>
      <w:r w:rsidRPr="00C40317">
        <w:rPr>
          <w:rFonts w:ascii="Times New Roman" w:hAnsi="Times New Roman" w:cs="Times New Roman"/>
          <w:sz w:val="24"/>
          <w:szCs w:val="24"/>
        </w:rPr>
        <w:t>: Microarray technology allows researchers to measure the expression levels of thousands of genes simultaneously. It involves immobilizing short DNA sequences (probes) representing specific genes on a solid surface (such as a glass slide). The sample RNA is labeled and then hybridized to the array, allowing researchers to quantify the expression levels of many genes in parallel.</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b. RNA Sequencing (RNA-seq)</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RNA-seq is a high-throughput sequencing technique used to determine the sequence and quantity of RNA molecules in a sample. It provides a more comprehensive and accurate view of the transcriptome compared to microarrays. RNA-seq can detect both known and novel transcripts and allows for the discovery of alternative splicing events and non-coding RNAs.</w:t>
      </w:r>
    </w:p>
    <w:p w:rsidR="00810E61" w:rsidRPr="00714FB8" w:rsidRDefault="00810E61" w:rsidP="00714FB8">
      <w:pPr>
        <w:spacing w:line="360" w:lineRule="auto"/>
        <w:jc w:val="both"/>
        <w:rPr>
          <w:rFonts w:ascii="Times New Roman" w:hAnsi="Times New Roman" w:cs="Times New Roman"/>
          <w:b/>
          <w:sz w:val="24"/>
          <w:szCs w:val="24"/>
          <w:u w:val="single"/>
        </w:rPr>
      </w:pPr>
      <w:r w:rsidRPr="00714FB8">
        <w:rPr>
          <w:rFonts w:ascii="Times New Roman" w:hAnsi="Times New Roman" w:cs="Times New Roman"/>
          <w:b/>
          <w:sz w:val="24"/>
          <w:szCs w:val="24"/>
          <w:u w:val="single"/>
        </w:rPr>
        <w:t>Applications of Transcriptomics and Gene Expression Profiling:</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Transcriptomics and gene expression profiling have broad applications in various fields of biological and medical research:</w:t>
      </w:r>
    </w:p>
    <w:p w:rsidR="00810E61" w:rsidRPr="00714FB8" w:rsidRDefault="00810E61" w:rsidP="00714FB8">
      <w:pPr>
        <w:spacing w:line="360" w:lineRule="auto"/>
        <w:ind w:left="720"/>
        <w:jc w:val="both"/>
        <w:rPr>
          <w:rFonts w:ascii="Times New Roman" w:hAnsi="Times New Roman" w:cs="Times New Roman"/>
          <w:sz w:val="24"/>
          <w:szCs w:val="24"/>
        </w:rPr>
      </w:pP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lastRenderedPageBreak/>
        <w:t>Disease Research: Understanding changes in gene expression between healthy and diseased tissues can provide insights into disease mechanisms and potential therapeutic targets.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Drug Discovery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Identifying genes that are differentially expressed in response to drugs can aid in drug target identification and evaluation.</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Cancer Biology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Profiling gene expression in cancer cells can help classify tumors, predict patient outcomes, and guide personalized treatment approaches.</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Developmental Biology</w:t>
      </w:r>
      <w:r w:rsidRPr="00714FB8">
        <w:rPr>
          <w:rFonts w:ascii="Times New Roman" w:hAnsi="Times New Roman" w:cs="Times New Roman"/>
          <w:sz w:val="24"/>
          <w:szCs w:val="24"/>
        </w:rPr>
        <w:t>: Studying gene expression during embryonic development can shed light on the molecular processes underlying tissue and organ formation.</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Toxicology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Transcriptomics can be used to assess the effects of toxins and environmental exposures on gene expression patterns.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Pharmacogenomics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Understanding individual variations in gene expression can help tailor drug treatments based on a patient's genetic profile.</w:t>
      </w:r>
    </w:p>
    <w:p w:rsidR="00714FB8" w:rsidRDefault="00714FB8" w:rsidP="00714FB8">
      <w:pPr>
        <w:spacing w:line="360" w:lineRule="auto"/>
        <w:ind w:left="720"/>
        <w:jc w:val="both"/>
        <w:rPr>
          <w:rFonts w:ascii="Times New Roman" w:hAnsi="Times New Roman" w:cs="Times New Roman"/>
          <w:b/>
          <w:sz w:val="24"/>
          <w:szCs w:val="24"/>
          <w:u w:val="single"/>
        </w:rPr>
      </w:pPr>
    </w:p>
    <w:p w:rsidR="00714FB8" w:rsidRDefault="00714FB8" w:rsidP="00714FB8">
      <w:pPr>
        <w:spacing w:line="360" w:lineRule="auto"/>
        <w:ind w:left="720"/>
        <w:jc w:val="both"/>
        <w:rPr>
          <w:rFonts w:ascii="Times New Roman" w:hAnsi="Times New Roman" w:cs="Times New Roman"/>
          <w:b/>
          <w:sz w:val="24"/>
          <w:szCs w:val="24"/>
          <w:u w:val="single"/>
        </w:rPr>
      </w:pPr>
    </w:p>
    <w:p w:rsidR="00054011" w:rsidRPr="00714FB8" w:rsidRDefault="00054011" w:rsidP="00714FB8">
      <w:pPr>
        <w:spacing w:line="360" w:lineRule="auto"/>
        <w:jc w:val="both"/>
        <w:rPr>
          <w:rFonts w:ascii="Times New Roman" w:hAnsi="Times New Roman" w:cs="Times New Roman"/>
          <w:b/>
          <w:sz w:val="28"/>
          <w:szCs w:val="28"/>
          <w:u w:val="single"/>
        </w:rPr>
      </w:pPr>
      <w:r w:rsidRPr="00714FB8">
        <w:rPr>
          <w:rFonts w:ascii="Times New Roman" w:hAnsi="Times New Roman" w:cs="Times New Roman"/>
          <w:b/>
          <w:sz w:val="28"/>
          <w:szCs w:val="28"/>
          <w:u w:val="single"/>
        </w:rPr>
        <w:t>Rapid Point-of-Care Diagnostics</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Rapid point-of-care diagnostics (POC diagnostics) refer to medical tests or diagnostic procedures that can be performed near the patient, usually at the bedside or in a clinical setting, with immediate results available for treatment decisions. These tests are designed to provide quick and accurate information, enabling healthcare professionals to make timely decisions about patient care.</w:t>
      </w:r>
    </w:p>
    <w:p w:rsidR="00810E61" w:rsidRPr="00C40317" w:rsidRDefault="00810E61" w:rsidP="00714FB8">
      <w:pPr>
        <w:spacing w:line="360" w:lineRule="auto"/>
        <w:jc w:val="both"/>
        <w:rPr>
          <w:rFonts w:ascii="Times New Roman" w:hAnsi="Times New Roman" w:cs="Times New Roman"/>
          <w:b/>
          <w:sz w:val="28"/>
          <w:szCs w:val="28"/>
          <w:u w:val="single"/>
        </w:rPr>
      </w:pPr>
      <w:r w:rsidRPr="00C40317">
        <w:rPr>
          <w:rFonts w:ascii="Times New Roman" w:hAnsi="Times New Roman" w:cs="Times New Roman"/>
          <w:b/>
          <w:sz w:val="28"/>
          <w:szCs w:val="28"/>
          <w:u w:val="single"/>
        </w:rPr>
        <w:t>Key features of rapid point-of-care diagnostics include:</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Speed</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These tests deliver results within minutes to a few hours, allowing for immediate patient assessment and faster treatment initiation.</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Portability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POC diagnostics are often portable and user-friendly, making them suitable for use in various settings, including remote or resource-limited areas.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lastRenderedPageBreak/>
        <w:t>Simplicity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They are designed to be simple and easy to use, often requiring minimal training for healthcare providers.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Accurate</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Though rapid, these tests maintain a high level of accuracy, ensuring reliable results that can aid in making critical medical decisions.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Single or Multiplex Testing</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POC diagnostics can be single analyte tests, detecting one specific marker, or multiplex tests that can detect multiple markers simultaneously, providing a more comprehensive assessment.</w:t>
      </w:r>
    </w:p>
    <w:p w:rsidR="00810E61" w:rsidRPr="00C40317" w:rsidRDefault="00810E61" w:rsidP="00714FB8">
      <w:pPr>
        <w:spacing w:line="360" w:lineRule="auto"/>
        <w:jc w:val="both"/>
        <w:rPr>
          <w:rFonts w:ascii="Times New Roman" w:hAnsi="Times New Roman" w:cs="Times New Roman"/>
          <w:b/>
          <w:sz w:val="28"/>
          <w:szCs w:val="28"/>
          <w:u w:val="single"/>
        </w:rPr>
      </w:pPr>
      <w:r w:rsidRPr="00C40317">
        <w:rPr>
          <w:rFonts w:ascii="Times New Roman" w:hAnsi="Times New Roman" w:cs="Times New Roman"/>
          <w:b/>
          <w:sz w:val="28"/>
          <w:szCs w:val="28"/>
          <w:u w:val="single"/>
        </w:rPr>
        <w:t>Applications of Rapid Point-of-Care Diagnostics: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Infectious Diseases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Rapid POC tests are widely used for detecting infectious diseases, such as influenza, strep throat, malaria, HIV, COVID-19, and other respiratory infections. They can help with early diagnosis, reducing the risk of transmission and facilitating appropriate treatment.</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Cardiac Markers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POC tests can detect cardiac biomarkers like troponins, which are indicative of heart damage. Quick results are crucial for diagnosing heart attacks and guiding appropriate interventions.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Glucose Monitoring</w:t>
      </w:r>
      <w:r w:rsidRPr="00714FB8">
        <w:rPr>
          <w:rFonts w:ascii="Times New Roman" w:hAnsi="Times New Roman" w:cs="Times New Roman"/>
          <w:sz w:val="24"/>
          <w:szCs w:val="24"/>
        </w:rPr>
        <w:t>: Rapid POC tests are used to monitor blood glucose levels in diabetes patients, allowing for immediate adjustments in insulin dosages or dietary changes.</w:t>
      </w:r>
    </w:p>
    <w:p w:rsidR="00810E61" w:rsidRPr="00714FB8" w:rsidRDefault="00810E61"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Coagulation Monitoring</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POC tests are used to assess blood coagulation factors, helping in the management of patients on anticoagulant therapy or those with bleeding disorders.</w:t>
      </w:r>
    </w:p>
    <w:p w:rsidR="00810E61" w:rsidRPr="00C40317" w:rsidRDefault="00810E61" w:rsidP="00714FB8">
      <w:pPr>
        <w:spacing w:line="360" w:lineRule="auto"/>
        <w:jc w:val="both"/>
        <w:rPr>
          <w:rFonts w:ascii="Times New Roman" w:hAnsi="Times New Roman" w:cs="Times New Roman"/>
          <w:sz w:val="28"/>
          <w:szCs w:val="28"/>
        </w:rPr>
      </w:pPr>
      <w:r w:rsidRPr="00C40317">
        <w:rPr>
          <w:rFonts w:ascii="Times New Roman" w:hAnsi="Times New Roman" w:cs="Times New Roman"/>
          <w:b/>
          <w:sz w:val="28"/>
          <w:szCs w:val="28"/>
          <w:u w:val="single"/>
        </w:rPr>
        <w:t>Advantages and Challenges</w:t>
      </w:r>
      <w:r w:rsidRPr="00C40317">
        <w:rPr>
          <w:rFonts w:ascii="Times New Roman" w:hAnsi="Times New Roman" w:cs="Times New Roman"/>
          <w:sz w:val="28"/>
          <w:szCs w:val="28"/>
        </w:rPr>
        <w:t>:</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Advantages of rapid POC diagnostics include better patient outcomes, reduced turnaround time for results, improved patient management, and decreased healthcare costs by preventing unnecessary hospitalizations or facilitating timely interventions.</w:t>
      </w:r>
    </w:p>
    <w:p w:rsidR="00810E61" w:rsidRPr="00714FB8" w:rsidRDefault="00810E6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lastRenderedPageBreak/>
        <w:t>However, challenges associated with POC diagnostics include ensuring test accuracy and reliability, controlling for operator errors, maintaining quality control, and managing data integration into electronic health records for seamless continuity of care.</w:t>
      </w:r>
    </w:p>
    <w:p w:rsidR="00054011" w:rsidRPr="00714FB8" w:rsidRDefault="00054011" w:rsidP="00714FB8">
      <w:pPr>
        <w:spacing w:line="360" w:lineRule="auto"/>
        <w:jc w:val="both"/>
        <w:rPr>
          <w:rFonts w:ascii="Times New Roman" w:hAnsi="Times New Roman" w:cs="Times New Roman"/>
          <w:b/>
          <w:sz w:val="24"/>
          <w:szCs w:val="24"/>
          <w:u w:val="single"/>
        </w:rPr>
      </w:pPr>
      <w:r w:rsidRPr="00C40317">
        <w:rPr>
          <w:rFonts w:ascii="Times New Roman" w:hAnsi="Times New Roman" w:cs="Times New Roman"/>
          <w:b/>
          <w:sz w:val="28"/>
          <w:szCs w:val="28"/>
          <w:u w:val="single"/>
        </w:rPr>
        <w:t>Nucleic Acid Amplification Techniques</w:t>
      </w:r>
    </w:p>
    <w:p w:rsidR="00B14FA9"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Polymerase Chain Reaction (PCR) and its variants have become indispensable tools in rapid diagnostics. They allow for the amplification and detection of specific pathogen DNA/RNA within a short time frame. </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Nucleic Acid Amplification Techniques (NAATs) are powerful laboratory methods used to amplify and detect specific sequences of nucleic acids (DNA or RNA) from biological samples. These techniques play a crucial role in various applications, including medical diagnostics, genetic testing, forensics, infectious disease detection, and research.</w:t>
      </w:r>
    </w:p>
    <w:p w:rsidR="00B14FA9" w:rsidRPr="00C40317" w:rsidRDefault="00B14FA9" w:rsidP="00714FB8">
      <w:pPr>
        <w:spacing w:line="360" w:lineRule="auto"/>
        <w:jc w:val="both"/>
        <w:rPr>
          <w:rFonts w:ascii="Times New Roman" w:hAnsi="Times New Roman" w:cs="Times New Roman"/>
          <w:b/>
          <w:sz w:val="28"/>
          <w:szCs w:val="28"/>
          <w:u w:val="single"/>
        </w:rPr>
      </w:pPr>
      <w:r w:rsidRPr="00C40317">
        <w:rPr>
          <w:rFonts w:ascii="Times New Roman" w:hAnsi="Times New Roman" w:cs="Times New Roman"/>
          <w:b/>
          <w:sz w:val="28"/>
          <w:szCs w:val="28"/>
          <w:u w:val="single"/>
        </w:rPr>
        <w:t>Some commonly used nucleic acid amplification techniques include:</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Polymerase Chain Reaction (PCR</w:t>
      </w:r>
      <w:r w:rsidRPr="00714FB8">
        <w:rPr>
          <w:rFonts w:ascii="Times New Roman" w:hAnsi="Times New Roman" w:cs="Times New Roman"/>
          <w:b/>
          <w:sz w:val="24"/>
          <w:szCs w:val="24"/>
          <w:u w:val="single"/>
        </w:rPr>
        <w:t>)</w:t>
      </w:r>
      <w:r w:rsidRPr="00714FB8">
        <w:rPr>
          <w:rFonts w:ascii="Times New Roman" w:hAnsi="Times New Roman" w:cs="Times New Roman"/>
          <w:sz w:val="24"/>
          <w:szCs w:val="24"/>
        </w:rPr>
        <w:t>: PCR is the most well-known and widely used NAAT. It allows for the exponential amplification of a specific DNA target region. PCR involves cycles of heating and cooling, during which DNA denaturation, primer annealing, and DNA extension occur. Taq DNA polymerase, a heat-stable enzyme, is typically used in PCR. Real-time PCR (qPCR) is a variation that allows for the quantification of the amplified DNA during the reaction, making it useful for quantifying gene expression levels or viral load.</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Reverse Transcription Polymerase Chain Reaction (RT-PCR)</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This technique is used to amplify specific RNA sequences by first converting the RNA into complementary DNA (cDNA) using reverse transcriptase enzyme. The cDNA is then amplified using PCR. RT-PCR is commonly used in gene expression studies and for detecting RNA viruses like HIV and SARS-CoV-2.</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Loop-mediated Isothermal Amplification (LAMP)</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LAMP is an isothermal amplification technique that does not require a thermal cycler. It can amplify DNA at a constant temperature, simplifying the instrumentation needed. LAMP uses multiple primers and a DNA polymerase with strand displacement activity, resulting in a </w:t>
      </w:r>
      <w:r w:rsidRPr="00714FB8">
        <w:rPr>
          <w:rFonts w:ascii="Times New Roman" w:hAnsi="Times New Roman" w:cs="Times New Roman"/>
          <w:sz w:val="24"/>
          <w:szCs w:val="24"/>
        </w:rPr>
        <w:lastRenderedPageBreak/>
        <w:t>distinctive dumbbell-like structure that can be visually detected by turbidity, fluorescence, or colorimetric indicators.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Nucleic Acid Sequence-Based Amplification (NASBA)</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NASBA is an isothermal amplification technique used for RNA amplification. It employs three enzymes: reverse transcriptase, RNase H, and T7 RNA polymerase, which allows for RNA transcription and amplification in an isothermal environment.</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Strand Displacement Amplification (SDA</w:t>
      </w:r>
      <w:r w:rsidRPr="00714FB8">
        <w:rPr>
          <w:rFonts w:ascii="Times New Roman" w:hAnsi="Times New Roman" w:cs="Times New Roman"/>
          <w:b/>
          <w:sz w:val="24"/>
          <w:szCs w:val="24"/>
          <w:u w:val="single"/>
        </w:rPr>
        <w:t>):</w:t>
      </w:r>
      <w:r w:rsidRPr="00714FB8">
        <w:rPr>
          <w:rFonts w:ascii="Times New Roman" w:hAnsi="Times New Roman" w:cs="Times New Roman"/>
          <w:sz w:val="24"/>
          <w:szCs w:val="24"/>
        </w:rPr>
        <w:t xml:space="preserve"> SDA is an isothermal method that amplifies target DNA using a combination of DNA polymerase and restriction endonuclease. It uses two primer sets to generate double-stranded DNA and then displaces one strand, enabling exponential amplification.</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Rolling Circle Amplification (RCA):</w:t>
      </w:r>
      <w:r w:rsidRPr="00714FB8">
        <w:rPr>
          <w:rFonts w:ascii="Times New Roman" w:hAnsi="Times New Roman" w:cs="Times New Roman"/>
          <w:sz w:val="24"/>
          <w:szCs w:val="24"/>
        </w:rPr>
        <w:t xml:space="preserve"> RCA is an isothermal technique that amplifies circular DNA templates by rolling circle replication. It uses a DNA polymerase with strand displacement activity to produce long single-stranded DNA concatemers.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Helicase-Dependent Amplification (HDA)</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HDA is an isothermal method that uses helicase enzymes to unwind the DNA duplex and primers to initiate amplification. It can amplify DNA targets at a constant temperature without the need for a thermal cycler.</w:t>
      </w:r>
    </w:p>
    <w:p w:rsidR="00714FB8" w:rsidRDefault="00714FB8" w:rsidP="00714FB8">
      <w:pPr>
        <w:spacing w:line="360" w:lineRule="auto"/>
        <w:ind w:left="720"/>
        <w:jc w:val="both"/>
        <w:rPr>
          <w:rFonts w:ascii="Times New Roman" w:hAnsi="Times New Roman" w:cs="Times New Roman"/>
          <w:b/>
          <w:sz w:val="24"/>
          <w:szCs w:val="24"/>
          <w:u w:val="single"/>
        </w:rPr>
      </w:pPr>
    </w:p>
    <w:p w:rsidR="00714FB8" w:rsidRDefault="00714FB8" w:rsidP="00714FB8">
      <w:pPr>
        <w:spacing w:line="360" w:lineRule="auto"/>
        <w:ind w:left="720"/>
        <w:jc w:val="both"/>
        <w:rPr>
          <w:rFonts w:ascii="Times New Roman" w:hAnsi="Times New Roman" w:cs="Times New Roman"/>
          <w:b/>
          <w:sz w:val="24"/>
          <w:szCs w:val="24"/>
          <w:u w:val="single"/>
        </w:rPr>
      </w:pPr>
    </w:p>
    <w:p w:rsidR="00714FB8" w:rsidRDefault="00714FB8" w:rsidP="00714FB8">
      <w:pPr>
        <w:spacing w:line="360" w:lineRule="auto"/>
        <w:ind w:left="720"/>
        <w:jc w:val="both"/>
        <w:rPr>
          <w:rFonts w:ascii="Times New Roman" w:hAnsi="Times New Roman" w:cs="Times New Roman"/>
          <w:b/>
          <w:sz w:val="24"/>
          <w:szCs w:val="24"/>
          <w:u w:val="single"/>
        </w:rPr>
      </w:pPr>
    </w:p>
    <w:p w:rsidR="00714FB8" w:rsidRPr="00C40317" w:rsidRDefault="00054011" w:rsidP="00C40317">
      <w:pPr>
        <w:spacing w:line="360" w:lineRule="auto"/>
        <w:jc w:val="both"/>
        <w:rPr>
          <w:rFonts w:ascii="Times New Roman" w:hAnsi="Times New Roman" w:cs="Times New Roman"/>
          <w:b/>
          <w:sz w:val="28"/>
          <w:szCs w:val="28"/>
          <w:u w:val="single"/>
        </w:rPr>
      </w:pPr>
      <w:r w:rsidRPr="00C40317">
        <w:rPr>
          <w:rFonts w:ascii="Times New Roman" w:hAnsi="Times New Roman" w:cs="Times New Roman"/>
          <w:b/>
          <w:sz w:val="28"/>
          <w:szCs w:val="28"/>
          <w:u w:val="single"/>
        </w:rPr>
        <w:t>Isothermal Amplification</w:t>
      </w:r>
    </w:p>
    <w:p w:rsidR="00B14FA9" w:rsidRPr="00714FB8" w:rsidRDefault="00054011" w:rsidP="00714FB8">
      <w:pPr>
        <w:spacing w:line="360" w:lineRule="auto"/>
        <w:ind w:left="720"/>
        <w:jc w:val="both"/>
        <w:rPr>
          <w:rFonts w:ascii="Times New Roman" w:hAnsi="Times New Roman" w:cs="Times New Roman"/>
          <w:b/>
          <w:sz w:val="24"/>
          <w:szCs w:val="24"/>
          <w:u w:val="single"/>
        </w:rPr>
      </w:pPr>
      <w:r w:rsidRPr="00714FB8">
        <w:rPr>
          <w:rFonts w:ascii="Times New Roman" w:hAnsi="Times New Roman" w:cs="Times New Roman"/>
          <w:sz w:val="24"/>
          <w:szCs w:val="24"/>
        </w:rPr>
        <w:t xml:space="preserve">Isothermal amplification methods, such as Loop-mediated isothermal amplification (LAMP) and Recombinase Polymerase Amplification (RPA), offer advantages over traditional PCR in terms of simplicity, cost-effectiveness, and portability. </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Isothermal amplification is a molecular biology technique used to amplify specific DNA or RNA sequences without the need for thermal cycling, which is typically required in polymerase chain reaction (PCR) methods. In PCR, temperature cycles are used to denature, anneal, and extend DNA strands, whereas isothermal amplification achieves the </w:t>
      </w:r>
      <w:r w:rsidRPr="00714FB8">
        <w:rPr>
          <w:rFonts w:ascii="Times New Roman" w:hAnsi="Times New Roman" w:cs="Times New Roman"/>
          <w:sz w:val="24"/>
          <w:szCs w:val="24"/>
        </w:rPr>
        <w:lastRenderedPageBreak/>
        <w:t>same goal at a constant temperature. This constant temperature simplifies the amplification process and makes it more accessible in resource-limited settings.</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There are several types of isothermal amplification techniques, but some of the most commonly used ones are:</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Loop-Mediated Isothermal Amplification (LAMP</w:t>
      </w:r>
      <w:r w:rsidRPr="00714FB8">
        <w:rPr>
          <w:rFonts w:ascii="Times New Roman" w:hAnsi="Times New Roman" w:cs="Times New Roman"/>
          <w:b/>
          <w:sz w:val="24"/>
          <w:szCs w:val="24"/>
          <w:u w:val="single"/>
        </w:rPr>
        <w:t>):</w:t>
      </w:r>
      <w:r w:rsidRPr="00714FB8">
        <w:rPr>
          <w:rFonts w:ascii="Times New Roman" w:hAnsi="Times New Roman" w:cs="Times New Roman"/>
          <w:sz w:val="24"/>
          <w:szCs w:val="24"/>
        </w:rPr>
        <w:t xml:space="preserve"> LAMP is a robust and highly sensitive method that can amplify DNA at a constant temperature (usually between 60-65°C). It uses a combination of four to six primers that recognize multiple regions of the target sequence, leading to a rapid and efficient amplification process. The amplification results can be visualized using colorimetric indicators or fluorescence-based methods.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Recombinase Polymerase Amplification (RPA):</w:t>
      </w:r>
      <w:r w:rsidRPr="00714FB8">
        <w:rPr>
          <w:rFonts w:ascii="Times New Roman" w:hAnsi="Times New Roman" w:cs="Times New Roman"/>
          <w:sz w:val="24"/>
          <w:szCs w:val="24"/>
        </w:rPr>
        <w:t xml:space="preserve"> RPA is an isothermal amplification technique that uses recombinase enzymes to facilitate the primer binding and strand exchange. The amplification reaction typically occurs at a temperature range of 37-42°C, and the process is relatively fast, allowing for quick results.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Nicking Enzyme Amplification Reaction (NEAR)</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NEAR is an isothermal amplification method that utilizes a nicking enzyme, such as Nt.BstNBI, to create single-stranded nicks in the target DNA. This process allows DNA polymerases to initiate amplification at the nicking sites, resulting in exponential target amplification.</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Helicase-Dependent Amplification (HDA</w:t>
      </w:r>
      <w:r w:rsidRPr="00714FB8">
        <w:rPr>
          <w:rFonts w:ascii="Times New Roman" w:hAnsi="Times New Roman" w:cs="Times New Roman"/>
          <w:b/>
          <w:sz w:val="24"/>
          <w:szCs w:val="24"/>
          <w:u w:val="single"/>
        </w:rPr>
        <w:t>)</w:t>
      </w:r>
      <w:r w:rsidRPr="00714FB8">
        <w:rPr>
          <w:rFonts w:ascii="Times New Roman" w:hAnsi="Times New Roman" w:cs="Times New Roman"/>
          <w:sz w:val="24"/>
          <w:szCs w:val="24"/>
        </w:rPr>
        <w:t>: HDA employs a helicase enzyme to unwind the double-stranded DNA at a lower temperature (around 60°C). Once the DNA is unwound, specific primers anneal to the single-stranded regions, and a DNA polymerase extends the primers to amplify the target sequences.</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Isothermal amplification techniques are valuable tools in various applications, such as clinical diagnostics, point-of-care testing, environmental monitoring, and pathogen detection.</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Section 4: Advanced Immunoassays</w:t>
      </w:r>
    </w:p>
    <w:p w:rsidR="00054011" w:rsidRPr="00C40317" w:rsidRDefault="00054011" w:rsidP="00714FB8">
      <w:pPr>
        <w:spacing w:line="360" w:lineRule="auto"/>
        <w:jc w:val="both"/>
        <w:rPr>
          <w:rFonts w:ascii="Times New Roman" w:hAnsi="Times New Roman" w:cs="Times New Roman"/>
          <w:b/>
          <w:sz w:val="28"/>
          <w:szCs w:val="28"/>
          <w:u w:val="single"/>
        </w:rPr>
      </w:pPr>
      <w:r w:rsidRPr="00C40317">
        <w:rPr>
          <w:rFonts w:ascii="Times New Roman" w:hAnsi="Times New Roman" w:cs="Times New Roman"/>
          <w:b/>
          <w:sz w:val="28"/>
          <w:szCs w:val="28"/>
          <w:u w:val="single"/>
        </w:rPr>
        <w:t>Biosensors and Nanotechnology</w:t>
      </w:r>
    </w:p>
    <w:p w:rsidR="00B14FA9"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lastRenderedPageBreak/>
        <w:t>Nanotechnology has revolutionized the development of biosensors for pathogen detection. Nanomaterials, such as quantum dots and gold nanoparticles, have enhanced the sensitivity a</w:t>
      </w:r>
      <w:r w:rsidR="00B14FA9" w:rsidRPr="00714FB8">
        <w:rPr>
          <w:rFonts w:ascii="Times New Roman" w:hAnsi="Times New Roman" w:cs="Times New Roman"/>
          <w:sz w:val="24"/>
          <w:szCs w:val="24"/>
        </w:rPr>
        <w:t>nd specificity of immunoassays.</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Biosensors and nanotechnology are two fascinating fields that have made significant advancements in recent years, and their convergence has opened up exciting possibilities for various applications, particularly in the fields of healthcare, environmental monitoring, and food safety.</w:t>
      </w:r>
    </w:p>
    <w:p w:rsidR="00B14FA9" w:rsidRPr="00C40317" w:rsidRDefault="00B14FA9" w:rsidP="00714FB8">
      <w:pPr>
        <w:spacing w:line="360" w:lineRule="auto"/>
        <w:ind w:left="720"/>
        <w:jc w:val="both"/>
        <w:rPr>
          <w:rFonts w:ascii="Times New Roman" w:hAnsi="Times New Roman" w:cs="Times New Roman"/>
          <w:b/>
          <w:sz w:val="24"/>
          <w:szCs w:val="24"/>
        </w:rPr>
      </w:pPr>
      <w:r w:rsidRPr="00C40317">
        <w:rPr>
          <w:rFonts w:ascii="Times New Roman" w:hAnsi="Times New Roman" w:cs="Times New Roman"/>
          <w:b/>
          <w:sz w:val="24"/>
          <w:szCs w:val="24"/>
        </w:rPr>
        <w:t>1. Biosensors:</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Biosensors are analytical devices that combine a biological component (such as enzymes, antibodies, or living cells) with a physicochemical detector to detect and quantify specific biological or chemical substances. The biological component recognizes and interacts with the target analyte, leading to a measurable signal that can be converted into a quantitative result. Biosensors offer several advantages, including high specificity, sensitivity, portability, and the potential for real-time monitoring.</w:t>
      </w:r>
    </w:p>
    <w:p w:rsidR="00B14FA9" w:rsidRPr="00C40317" w:rsidRDefault="00B14FA9" w:rsidP="00714FB8">
      <w:pPr>
        <w:spacing w:line="360" w:lineRule="auto"/>
        <w:ind w:left="720"/>
        <w:jc w:val="both"/>
        <w:rPr>
          <w:rFonts w:ascii="Times New Roman" w:hAnsi="Times New Roman" w:cs="Times New Roman"/>
          <w:b/>
          <w:sz w:val="24"/>
          <w:szCs w:val="24"/>
        </w:rPr>
      </w:pPr>
      <w:r w:rsidRPr="00C40317">
        <w:rPr>
          <w:rFonts w:ascii="Times New Roman" w:hAnsi="Times New Roman" w:cs="Times New Roman"/>
          <w:b/>
          <w:sz w:val="24"/>
          <w:szCs w:val="24"/>
        </w:rPr>
        <w:t>2. Nanotechnology:</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Nanotechnology is the science and engineering of materials and devices at the nanoscale, which typically ranges from 1 to 100 nanometers. At this scale, materials can exhibit unique properties and behaviors that differ from their bulk counterparts. Nanotechnology has applications in various fields, including electronics, medicine, energy, and environmental science.</w:t>
      </w:r>
    </w:p>
    <w:p w:rsidR="00B14FA9" w:rsidRPr="00714FB8" w:rsidRDefault="00B14FA9" w:rsidP="00714FB8">
      <w:pPr>
        <w:spacing w:line="360" w:lineRule="auto"/>
        <w:jc w:val="both"/>
        <w:rPr>
          <w:rFonts w:ascii="Times New Roman" w:hAnsi="Times New Roman" w:cs="Times New Roman"/>
          <w:sz w:val="24"/>
          <w:szCs w:val="24"/>
        </w:rPr>
      </w:pPr>
      <w:r w:rsidRPr="00714FB8">
        <w:rPr>
          <w:rFonts w:ascii="Times New Roman" w:hAnsi="Times New Roman" w:cs="Times New Roman"/>
          <w:b/>
          <w:sz w:val="24"/>
          <w:szCs w:val="24"/>
          <w:u w:val="single"/>
        </w:rPr>
        <w:t>Convergence of Biosensors and Nanotechnology</w:t>
      </w:r>
      <w:r w:rsidRPr="00714FB8">
        <w:rPr>
          <w:rFonts w:ascii="Times New Roman" w:hAnsi="Times New Roman" w:cs="Times New Roman"/>
          <w:sz w:val="24"/>
          <w:szCs w:val="24"/>
        </w:rPr>
        <w:t>:</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The integration of nanotechnology with biosensors has led to the development of nanobiosensors, which have significantly enhanced the performance and capabilities of traditional biosensing devices. Nanomaterials, such as nanoparticles, nanotubes, and nanowires, are often used to improve the sensitivity, selectivity, and stability of the biosensors. Some key aspects of this convergence include:</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lastRenderedPageBreak/>
        <w:t>a. Enhanced Sensitivity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Nanomaterials can amplify the signal generated by the biological component upon interacting with the target analyte. This enhancement in sensitivity allows for the detection of even lower concentrations of analytes.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b. Increased Surface Area</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Nanostructured materials provide a large surface area for immobilizing biological receptors. This enables more efficient binding of target molecules and improves the overall performance of the biosensor.</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c. Improved Selectivity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Functionalizing the nanomaterial surface with specific biomolecules allows for highly selective detection of target analytes amidst complex sample matrices.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d. Miniaturization</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Nanotechnology enables the miniaturization of biosensors, leading to the development of portable and point-of-care devices for rapid on-site testing.</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e. Multi-Analyte Detection</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Nanobiosensors can be designed to detect multiple analytes simultaneously, offering a cost-effective and efficient solution for diagnostics and monitoring.</w:t>
      </w:r>
    </w:p>
    <w:p w:rsidR="00B14FA9" w:rsidRPr="00714FB8" w:rsidRDefault="00B14FA9" w:rsidP="00714FB8">
      <w:pPr>
        <w:spacing w:line="360" w:lineRule="auto"/>
        <w:jc w:val="both"/>
        <w:rPr>
          <w:rFonts w:ascii="Times New Roman" w:hAnsi="Times New Roman" w:cs="Times New Roman"/>
          <w:sz w:val="24"/>
          <w:szCs w:val="24"/>
        </w:rPr>
      </w:pPr>
      <w:r w:rsidRPr="00714FB8">
        <w:rPr>
          <w:rFonts w:ascii="Times New Roman" w:hAnsi="Times New Roman" w:cs="Times New Roman"/>
          <w:b/>
          <w:sz w:val="24"/>
          <w:szCs w:val="24"/>
          <w:u w:val="single"/>
        </w:rPr>
        <w:t>Applications</w:t>
      </w:r>
      <w:r w:rsidRPr="00714FB8">
        <w:rPr>
          <w:rFonts w:ascii="Times New Roman" w:hAnsi="Times New Roman" w:cs="Times New Roman"/>
          <w:sz w:val="24"/>
          <w:szCs w:val="24"/>
        </w:rPr>
        <w:t>:</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The convergence of biosensors and nanotechnology has resulted in a wide range of applications, including:</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Medical Diagnostics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 biosensors are used for detecting biomarkers associated with diseases, such as diabetes, cancer, and infectious diseases, allowing for early diagnosis and personalized treatment.</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Environmental Monitoring</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 biosensors can detect pollutants, heavy metals, and pathogens in air and water, aiding in environmental assessment and remediation.</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Food Safety</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 biosensors help in detecting foodborne pathogens and contaminants, ensuring the safety of food products.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Drug Development</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 biosensors play a crucial role in drug discovery by facilitating the study of molecular interactions and drug-receptor binding.</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lastRenderedPageBreak/>
        <w:t>Wearable Health Monitors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 biosensors integrated into wearable devices enable continuous monitoring of health parameters.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Biodefense</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 biosensors contribute to the detection of biological warfare agents and emerging infectious diseases.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Agriculture</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Nano biosensors assist in monitoring soil conditions, crop health, and pesticide residues.</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As these fields continue to advance, biosensors and nanotechnology hold great promise for revolutionizing various industries and improving human health and environmental sustainability. However, as with any emerging technology, ethical considerations and safety assessments should accompany the development and implementation of Nano biosensors.</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4.2 Microfluidics and Lab-on-a-Chip</w:t>
      </w:r>
    </w:p>
    <w:p w:rsidR="00B14FA9"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Microfluidic devices enable the miniaturization and automation of diagnostic assays, providing rapid and precise results. Lab-on-a-Chip platforms have the potential to streamline sample preparation, amplification, and detection processes. </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Microfluidics and Lab-on-a-Chip (LOC) are two closely related fields that have revolutionized various aspects of science and technology. They involve the manipulation of small amounts of fluids, typically on the microliter or nanoliter scale, within microfabricated devices called microfluidic chips or lab-on-a-chip devices.</w:t>
      </w:r>
    </w:p>
    <w:p w:rsidR="00714FB8" w:rsidRDefault="00714FB8" w:rsidP="00714FB8">
      <w:pPr>
        <w:spacing w:line="360" w:lineRule="auto"/>
        <w:ind w:left="720"/>
        <w:jc w:val="both"/>
        <w:rPr>
          <w:rFonts w:ascii="Times New Roman" w:hAnsi="Times New Roman" w:cs="Times New Roman"/>
          <w:b/>
          <w:sz w:val="24"/>
          <w:szCs w:val="24"/>
          <w:u w:val="single"/>
        </w:rPr>
      </w:pPr>
    </w:p>
    <w:p w:rsidR="00714FB8" w:rsidRDefault="00714FB8" w:rsidP="00714FB8">
      <w:pPr>
        <w:spacing w:line="360" w:lineRule="auto"/>
        <w:ind w:left="720"/>
        <w:jc w:val="both"/>
        <w:rPr>
          <w:rFonts w:ascii="Times New Roman" w:hAnsi="Times New Roman" w:cs="Times New Roman"/>
          <w:b/>
          <w:sz w:val="24"/>
          <w:szCs w:val="24"/>
          <w:u w:val="single"/>
        </w:rPr>
      </w:pPr>
    </w:p>
    <w:p w:rsidR="00B14FA9" w:rsidRPr="00714FB8" w:rsidRDefault="00B14FA9" w:rsidP="00714FB8">
      <w:pPr>
        <w:spacing w:line="360" w:lineRule="auto"/>
        <w:jc w:val="both"/>
        <w:rPr>
          <w:rFonts w:ascii="Times New Roman" w:hAnsi="Times New Roman" w:cs="Times New Roman"/>
          <w:sz w:val="28"/>
          <w:szCs w:val="28"/>
        </w:rPr>
      </w:pPr>
      <w:r w:rsidRPr="00714FB8">
        <w:rPr>
          <w:rFonts w:ascii="Times New Roman" w:hAnsi="Times New Roman" w:cs="Times New Roman"/>
          <w:b/>
          <w:sz w:val="28"/>
          <w:szCs w:val="28"/>
          <w:u w:val="single"/>
        </w:rPr>
        <w:t>Microfluidics</w:t>
      </w:r>
      <w:r w:rsidRPr="00714FB8">
        <w:rPr>
          <w:rFonts w:ascii="Times New Roman" w:hAnsi="Times New Roman" w:cs="Times New Roman"/>
          <w:sz w:val="28"/>
          <w:szCs w:val="28"/>
        </w:rPr>
        <w:t>:</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Microfluidics is a multidisciplinary field that deals with the behavior, control, and manipulation of fluids at the microscale. It leverages principles from physics, chemistry, engineering, and biology to design and fabricate devices that handle tiny volumes of fluids, often using channels and chambers etched onto a microchip.</w:t>
      </w:r>
    </w:p>
    <w:p w:rsidR="00B14FA9" w:rsidRPr="00C40317" w:rsidRDefault="00B14FA9" w:rsidP="00C40317">
      <w:pPr>
        <w:spacing w:line="360" w:lineRule="auto"/>
        <w:jc w:val="both"/>
        <w:rPr>
          <w:rFonts w:ascii="Times New Roman" w:hAnsi="Times New Roman" w:cs="Times New Roman"/>
          <w:b/>
          <w:sz w:val="28"/>
          <w:szCs w:val="28"/>
          <w:u w:val="single"/>
        </w:rPr>
      </w:pPr>
      <w:r w:rsidRPr="00C40317">
        <w:rPr>
          <w:rFonts w:ascii="Times New Roman" w:hAnsi="Times New Roman" w:cs="Times New Roman"/>
          <w:b/>
          <w:sz w:val="28"/>
          <w:szCs w:val="28"/>
          <w:u w:val="single"/>
        </w:rPr>
        <w:t>Key components of microfluidics include:</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lastRenderedPageBreak/>
        <w:t>Microchannels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Tiny channels through which fluids flow, usually with dimensions ranging from tens to hundreds of micrometers.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Valves and Pumps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Mechanisms to control fluid flow, pressure, and direction within the microfluidic device.</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Mixers and Separators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Components used to combine or separate different fluids and their constituents.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Detection and Sensing</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Techniques to analyze and detect the presence of specific substances within the microfluidic system.</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Microfluidics finds applications in various fields, including chemical synthesis, pharmaceutical research, medical diagnostics, DNA analysis, point-of-care testing, environmental monitoring, and more. Its ability to reduce sample volumes, increase throughput, and provide precise control over fluid handling makes it a powerful technology for many scientific and industrial applications.</w:t>
      </w:r>
    </w:p>
    <w:p w:rsidR="00B14FA9" w:rsidRPr="00714FB8" w:rsidRDefault="00B14FA9" w:rsidP="00714FB8">
      <w:pPr>
        <w:spacing w:line="360" w:lineRule="auto"/>
        <w:jc w:val="both"/>
        <w:rPr>
          <w:rFonts w:ascii="Times New Roman" w:hAnsi="Times New Roman" w:cs="Times New Roman"/>
          <w:b/>
          <w:sz w:val="28"/>
          <w:szCs w:val="28"/>
          <w:u w:val="single"/>
        </w:rPr>
      </w:pPr>
      <w:r w:rsidRPr="00714FB8">
        <w:rPr>
          <w:rFonts w:ascii="Times New Roman" w:hAnsi="Times New Roman" w:cs="Times New Roman"/>
          <w:b/>
          <w:sz w:val="28"/>
          <w:szCs w:val="28"/>
          <w:u w:val="single"/>
        </w:rPr>
        <w:t>Lab-on-a-Chip (LOC):</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Lab-on-a-Chip refers to a miniaturized device that integrates multiple laboratory functions onto a single chip. It typically combines microfluidics with other analytical or detection methods to perform complex analyses in a compact and portable format. A lab-on-a-chip device can be thought of as a small-scale laboratory that can process samples and provide analytical results on a chip.</w:t>
      </w:r>
    </w:p>
    <w:p w:rsidR="00714FB8" w:rsidRDefault="00714FB8" w:rsidP="00714FB8">
      <w:pPr>
        <w:spacing w:line="360" w:lineRule="auto"/>
        <w:jc w:val="both"/>
        <w:rPr>
          <w:rFonts w:ascii="Times New Roman" w:hAnsi="Times New Roman" w:cs="Times New Roman"/>
          <w:b/>
          <w:sz w:val="28"/>
          <w:szCs w:val="28"/>
          <w:u w:val="single"/>
        </w:rPr>
      </w:pPr>
    </w:p>
    <w:p w:rsidR="00B14FA9" w:rsidRPr="00714FB8" w:rsidRDefault="00B14FA9" w:rsidP="00714FB8">
      <w:pPr>
        <w:spacing w:line="360" w:lineRule="auto"/>
        <w:jc w:val="both"/>
        <w:rPr>
          <w:rFonts w:ascii="Times New Roman" w:hAnsi="Times New Roman" w:cs="Times New Roman"/>
          <w:b/>
          <w:sz w:val="28"/>
          <w:szCs w:val="28"/>
          <w:u w:val="single"/>
        </w:rPr>
      </w:pPr>
      <w:r w:rsidRPr="00714FB8">
        <w:rPr>
          <w:rFonts w:ascii="Times New Roman" w:hAnsi="Times New Roman" w:cs="Times New Roman"/>
          <w:b/>
          <w:sz w:val="28"/>
          <w:szCs w:val="28"/>
          <w:u w:val="single"/>
        </w:rPr>
        <w:t>Some common features of lab-on-a-chip devices include:</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Sample Preparation</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Processes to handle, manipulate, and prepare samples for analysis.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Reagents and Assays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Chemicals and assays for performing specific tests or analyses.</w:t>
      </w:r>
    </w:p>
    <w:p w:rsidR="00B14FA9" w:rsidRPr="00714FB8" w:rsidRDefault="00B14FA9"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Detection and Readout</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Sensors or methods to detect and quantify the results of the analyses.</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lastRenderedPageBreak/>
        <w:t>Lab-on-a-chip technology has been extensively used in medical diagnostics, point-of-care testing, genomics, proteomics, environmental monitoring, and drug development. The portability, reduced cost, and rapid analysis make lab-on-a-chip devices highly attractive for applications where real-time results are crucial.</w:t>
      </w:r>
    </w:p>
    <w:p w:rsidR="00B14FA9" w:rsidRPr="00714FB8" w:rsidRDefault="00B14FA9"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Both microfluidics and lab-on-a-chip technologies have made significant advancements in recent years, enabling researchers and practitioners to conduct experiments and analyses more efficiently and with reduced resource consumption. As these fields continue to evolve, they hold the potential to transform various industries and contribute to advancements in healthcare, biotechnology, and beyond.</w:t>
      </w:r>
    </w:p>
    <w:p w:rsidR="00054011" w:rsidRPr="00C40317" w:rsidRDefault="00054011" w:rsidP="00714FB8">
      <w:pPr>
        <w:spacing w:line="360" w:lineRule="auto"/>
        <w:jc w:val="both"/>
        <w:rPr>
          <w:rFonts w:ascii="Times New Roman" w:hAnsi="Times New Roman" w:cs="Times New Roman"/>
          <w:b/>
          <w:sz w:val="28"/>
          <w:szCs w:val="28"/>
          <w:u w:val="single"/>
        </w:rPr>
      </w:pPr>
      <w:r w:rsidRPr="00C40317">
        <w:rPr>
          <w:rFonts w:ascii="Times New Roman" w:hAnsi="Times New Roman" w:cs="Times New Roman"/>
          <w:b/>
          <w:sz w:val="28"/>
          <w:szCs w:val="28"/>
          <w:u w:val="single"/>
        </w:rPr>
        <w:t>AI and Machine Learning in Microbial Disease Diagnosis</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AI and machine learning have shown great potential in various fields, including healthcare and disease diagnosis, and microbial disease diagnosis is no exception. The application of AI and machine learning in microbial disease diagnosis can bring several benefits, such as improved accuracy, faster diagnosis, and personalized treatment options. Here are some ways AI and machine learning are being utilized in this area:</w:t>
      </w:r>
    </w:p>
    <w:p w:rsidR="00017E9F" w:rsidRPr="00714FB8" w:rsidRDefault="00017E9F"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Automated Image Recognition</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AI algorithms can be trained on large datasets of microscopic images of microbial samples to recognize different types of microorganisms accurately. This can help in the rapid identification of pathogens, such as bacteria, viruses, and fungi, from patient samples.</w:t>
      </w:r>
    </w:p>
    <w:p w:rsidR="00017E9F" w:rsidRPr="00714FB8" w:rsidRDefault="00017E9F"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Pattern Recognition and Diagnosis</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Machine learning models can be employed to identify patterns in patient data, such as symptoms, clinical history, and laboratory results, to aid in diagnosing specific microbial diseases. These models can also assist in predicting the likelihood of certain infections based on patient characteristics.</w:t>
      </w:r>
    </w:p>
    <w:p w:rsidR="00017E9F" w:rsidRPr="00714FB8" w:rsidRDefault="00017E9F"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t>Drug Resistance Prediction</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AI can be used to predict the potential drug resistance of pathogens. By analyzing the genetic information of microbes, machine learning models can help healthcare providers choose appropriate treatments that are more likely to be effective.</w:t>
      </w:r>
    </w:p>
    <w:p w:rsidR="00017E9F" w:rsidRPr="00714FB8" w:rsidRDefault="00017E9F" w:rsidP="00714FB8">
      <w:pPr>
        <w:spacing w:line="360" w:lineRule="auto"/>
        <w:ind w:left="720"/>
        <w:jc w:val="both"/>
        <w:rPr>
          <w:rFonts w:ascii="Times New Roman" w:hAnsi="Times New Roman" w:cs="Times New Roman"/>
          <w:sz w:val="24"/>
          <w:szCs w:val="24"/>
        </w:rPr>
      </w:pPr>
      <w:r w:rsidRPr="00C40317">
        <w:rPr>
          <w:rFonts w:ascii="Times New Roman" w:hAnsi="Times New Roman" w:cs="Times New Roman"/>
          <w:b/>
          <w:sz w:val="24"/>
          <w:szCs w:val="24"/>
        </w:rPr>
        <w:lastRenderedPageBreak/>
        <w:t>Outbreak Detection and Surveillance</w:t>
      </w:r>
      <w:r w:rsidRPr="00C40317">
        <w:rPr>
          <w:rFonts w:ascii="Times New Roman" w:hAnsi="Times New Roman" w:cs="Times New Roman"/>
          <w:sz w:val="24"/>
          <w:szCs w:val="24"/>
        </w:rPr>
        <w:t>:</w:t>
      </w:r>
      <w:r w:rsidRPr="00714FB8">
        <w:rPr>
          <w:rFonts w:ascii="Times New Roman" w:hAnsi="Times New Roman" w:cs="Times New Roman"/>
          <w:sz w:val="24"/>
          <w:szCs w:val="24"/>
        </w:rPr>
        <w:t xml:space="preserve"> AI algorithms can analyze vast amounts of epidemiological data, including geographic and temporal patterns, to identify disease outbreaks quickly. This early detection can help public health authorities take timely measures to control the spread of the infection.</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Personalized Treatment Plans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Machine learning can assist in developing personalized treatment plans based on an individual's microbial profile, genetic information, and other patient-specific factors. This approach may lead to more effective and targeted treatments for microbial diseases.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Drug Discovery</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AI can be utilized in the drug discovery process to identify potential antimicrobial compounds. Machine learning models can screen large chemical libraries and predict the likelihood of specific compounds being effective against certain pathogens.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Reducing Misdiagnosis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AI algorithms can help reduce misdiagnoses by providing additional support to healthcare professionals in complex cases. This can lead to more accurate diagnoses and appropriate treatments for patients.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Virtual Consultations and Triage</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AI-powered chatbots or virtual assistants can help with initial patient triage and provide basic information on microbial diseases, symptoms, and preventive measures, which can be especially useful in resource-limited settings.</w:t>
      </w:r>
    </w:p>
    <w:p w:rsidR="00054011" w:rsidRPr="0047236C" w:rsidRDefault="00054011" w:rsidP="0047236C">
      <w:pPr>
        <w:spacing w:line="360" w:lineRule="auto"/>
        <w:jc w:val="both"/>
        <w:rPr>
          <w:rFonts w:ascii="Times New Roman" w:hAnsi="Times New Roman" w:cs="Times New Roman"/>
          <w:b/>
          <w:sz w:val="28"/>
          <w:szCs w:val="28"/>
          <w:u w:val="single"/>
        </w:rPr>
      </w:pPr>
      <w:r w:rsidRPr="0047236C">
        <w:rPr>
          <w:rFonts w:ascii="Times New Roman" w:hAnsi="Times New Roman" w:cs="Times New Roman"/>
          <w:b/>
          <w:sz w:val="28"/>
          <w:szCs w:val="28"/>
          <w:u w:val="single"/>
        </w:rPr>
        <w:t>Bioinformatics and Data Analysis</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The massive amounts of data generated by next-generation diagnostic methods require sophisticated bioinformatics tools for analysis. Machine learning algorithms can aid in pattern recognition, classification of pathogens, and the prediction of antimicrobial resistance. </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Bioinformatics and data analysis are two closely related fields that play a crucial role in modern biology, genetics, and other life sciences. They involve the application of computational and statistical techniques to process and analyze biological data, particularly at the molecular level, to gain insights into biological processes, genetic variations, and more. Let's take a closer look at each of these fields:</w:t>
      </w:r>
    </w:p>
    <w:p w:rsidR="00017E9F" w:rsidRPr="00714FB8" w:rsidRDefault="00017E9F" w:rsidP="00714FB8">
      <w:pPr>
        <w:spacing w:line="360" w:lineRule="auto"/>
        <w:jc w:val="both"/>
        <w:rPr>
          <w:rFonts w:ascii="Times New Roman" w:hAnsi="Times New Roman" w:cs="Times New Roman"/>
          <w:b/>
          <w:sz w:val="28"/>
          <w:szCs w:val="28"/>
          <w:u w:val="single"/>
        </w:rPr>
      </w:pPr>
      <w:r w:rsidRPr="00714FB8">
        <w:rPr>
          <w:rFonts w:ascii="Times New Roman" w:hAnsi="Times New Roman" w:cs="Times New Roman"/>
          <w:b/>
          <w:sz w:val="28"/>
          <w:szCs w:val="28"/>
          <w:u w:val="single"/>
        </w:rPr>
        <w:lastRenderedPageBreak/>
        <w:t>Bioinformatics:</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Bioinformatics is an interdisciplinary field that combines biology, computer science, mathematics, and statistics to manage, analyze, and interpret biological data. The primary focus of bioinformatics is on the study of biological information at the molecular and genomic levels, such as DNA, RNA, and protein sequences. It involves the development and use of algorithms, databases, and software tools to extract meaningful information from vast amounts of biological data.</w:t>
      </w:r>
    </w:p>
    <w:p w:rsidR="00017E9F" w:rsidRPr="00714FB8" w:rsidRDefault="00017E9F" w:rsidP="00714FB8">
      <w:pPr>
        <w:spacing w:line="360" w:lineRule="auto"/>
        <w:jc w:val="both"/>
        <w:rPr>
          <w:rFonts w:ascii="Times New Roman" w:hAnsi="Times New Roman" w:cs="Times New Roman"/>
          <w:b/>
          <w:sz w:val="28"/>
          <w:szCs w:val="28"/>
          <w:u w:val="single"/>
        </w:rPr>
      </w:pPr>
      <w:r w:rsidRPr="00714FB8">
        <w:rPr>
          <w:rFonts w:ascii="Times New Roman" w:hAnsi="Times New Roman" w:cs="Times New Roman"/>
          <w:b/>
          <w:sz w:val="28"/>
          <w:szCs w:val="28"/>
          <w:u w:val="single"/>
        </w:rPr>
        <w:t>Key areas of bioinformatics include:</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Sequence analysis: Identifying patterns and motifs in DNA, RNA, and protein sequences.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Structural bioinformatics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Analyzing the 3D structures of biomolecules to understand their function and interactions.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Comparative genomics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Comparing and analyzing genomes across different species to discover evolutionary relationships and conserved elements.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Functional annotation</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Assigning biological functions to genes and proteins based on sequence similarities and experimental data.</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Systems biology</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Studying biological systems as a whole, integrating data from various sources to understand their behavior and dynamics.</w:t>
      </w:r>
    </w:p>
    <w:p w:rsidR="00017E9F" w:rsidRPr="0047236C" w:rsidRDefault="00017E9F" w:rsidP="0047236C">
      <w:pPr>
        <w:spacing w:line="360" w:lineRule="auto"/>
        <w:jc w:val="both"/>
        <w:rPr>
          <w:rFonts w:ascii="Times New Roman" w:hAnsi="Times New Roman" w:cs="Times New Roman"/>
          <w:sz w:val="28"/>
          <w:szCs w:val="28"/>
        </w:rPr>
      </w:pPr>
      <w:r w:rsidRPr="0047236C">
        <w:rPr>
          <w:rFonts w:ascii="Times New Roman" w:hAnsi="Times New Roman" w:cs="Times New Roman"/>
          <w:b/>
          <w:sz w:val="28"/>
          <w:szCs w:val="28"/>
          <w:u w:val="single"/>
        </w:rPr>
        <w:t>Data Analysis</w:t>
      </w:r>
      <w:r w:rsidRPr="0047236C">
        <w:rPr>
          <w:rFonts w:ascii="Times New Roman" w:hAnsi="Times New Roman" w:cs="Times New Roman"/>
          <w:sz w:val="28"/>
          <w:szCs w:val="28"/>
        </w:rPr>
        <w:t>:</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Data analysis, in the context of bioinformatics, involves the application of statistical and computational methods to draw meaningful conclusions from biological data. Data analysis plays a crucial role in bioinformatics as it helps researchers identify patterns, correlations, and trends in biological data, leading to new biological insights and discoveries.</w:t>
      </w:r>
    </w:p>
    <w:p w:rsidR="00017E9F" w:rsidRPr="0047236C" w:rsidRDefault="00017E9F" w:rsidP="0047236C">
      <w:pPr>
        <w:spacing w:line="360" w:lineRule="auto"/>
        <w:jc w:val="both"/>
        <w:rPr>
          <w:rFonts w:ascii="Times New Roman" w:hAnsi="Times New Roman" w:cs="Times New Roman"/>
          <w:b/>
          <w:sz w:val="28"/>
          <w:szCs w:val="28"/>
          <w:u w:val="single"/>
        </w:rPr>
      </w:pPr>
      <w:r w:rsidRPr="0047236C">
        <w:rPr>
          <w:rFonts w:ascii="Times New Roman" w:hAnsi="Times New Roman" w:cs="Times New Roman"/>
          <w:b/>
          <w:sz w:val="28"/>
          <w:szCs w:val="28"/>
          <w:u w:val="single"/>
        </w:rPr>
        <w:t>Key aspects of data analysis in bioinformatics include:</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Preprocessing</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Cleaning and preparing raw data for analysis, including quality control and data normalization.</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lastRenderedPageBreak/>
        <w:t>Statistical analysis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Applying statistical methods to assess the significance of findings and draw conclusions.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Machine learning</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Using algorithms to build predictive models and classify biological data.</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Network analysis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Studying complex biological networks, such as protein-protein interaction networks or gene regulatory networks.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Data visualization</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Presenting results in a visual and interpretable manner to aid understanding and communication.</w:t>
      </w:r>
    </w:p>
    <w:p w:rsidR="00017E9F" w:rsidRPr="00714FB8" w:rsidRDefault="00017E9F" w:rsidP="0047236C">
      <w:pPr>
        <w:spacing w:line="360" w:lineRule="auto"/>
        <w:jc w:val="both"/>
        <w:rPr>
          <w:rFonts w:ascii="Times New Roman" w:hAnsi="Times New Roman" w:cs="Times New Roman"/>
          <w:sz w:val="24"/>
          <w:szCs w:val="24"/>
        </w:rPr>
      </w:pPr>
      <w:r w:rsidRPr="00714FB8">
        <w:rPr>
          <w:rFonts w:ascii="Times New Roman" w:hAnsi="Times New Roman" w:cs="Times New Roman"/>
          <w:b/>
          <w:sz w:val="24"/>
          <w:szCs w:val="24"/>
          <w:u w:val="single"/>
        </w:rPr>
        <w:t>Applications of Bioinformatics and Data Analysis</w:t>
      </w:r>
      <w:r w:rsidRPr="00714FB8">
        <w:rPr>
          <w:rFonts w:ascii="Times New Roman" w:hAnsi="Times New Roman" w:cs="Times New Roman"/>
          <w:sz w:val="24"/>
          <w:szCs w:val="24"/>
        </w:rPr>
        <w:t>:</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Genomics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Analyzing DNA sequences to understand genetic variations, disease-causing mutations, and population genetics.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Transcriptomics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Studying gene expression patterns using RNA sequencing data to understand how genes are regulated.</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Proteomics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Analyzing protein expression and post-translational modifications to investigate cellular processes.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Metagenomics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Studying the genetic content of entire microbial communities in environmental samples.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Drug discovery</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Identifying potential drug targets and designing new drugs through the analysis of biological data.</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Section 6: Challenges and Future Perspectives</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6.1 Regulatory and Ethical Considerations</w:t>
      </w:r>
    </w:p>
    <w:p w:rsidR="00017E9F"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The implementation of next-generation diagnostic technologies comes with regulatory challenges, including standardization and validation. Ethical considerations, such as data privacy and informed consent, must also be addressed. </w:t>
      </w:r>
      <w:r w:rsidR="00017E9F" w:rsidRPr="00714FB8">
        <w:rPr>
          <w:rFonts w:ascii="Times New Roman" w:hAnsi="Times New Roman" w:cs="Times New Roman"/>
          <w:sz w:val="24"/>
          <w:szCs w:val="24"/>
        </w:rPr>
        <w:t xml:space="preserve">Regulatory and ethical considerations are essential aspects of conducting any activity, especially in fields like business, research, medicine, technology, and more. These considerations help ensure that actions are legal, compliant with relevant regulations, and adhere to ethical principles </w:t>
      </w:r>
      <w:r w:rsidR="00017E9F" w:rsidRPr="00714FB8">
        <w:rPr>
          <w:rFonts w:ascii="Times New Roman" w:hAnsi="Times New Roman" w:cs="Times New Roman"/>
          <w:sz w:val="24"/>
          <w:szCs w:val="24"/>
        </w:rPr>
        <w:lastRenderedPageBreak/>
        <w:t>to protect individuals, society, and the environment. Let's explore some key points related to regulatory and ethical considerations:</w:t>
      </w:r>
    </w:p>
    <w:p w:rsidR="00017E9F" w:rsidRPr="0047236C" w:rsidRDefault="00017E9F" w:rsidP="0047236C">
      <w:pPr>
        <w:spacing w:line="360" w:lineRule="auto"/>
        <w:jc w:val="both"/>
        <w:rPr>
          <w:rFonts w:ascii="Times New Roman" w:hAnsi="Times New Roman" w:cs="Times New Roman"/>
          <w:b/>
          <w:sz w:val="28"/>
          <w:szCs w:val="28"/>
          <w:u w:val="single"/>
        </w:rPr>
      </w:pPr>
      <w:r w:rsidRPr="0047236C">
        <w:rPr>
          <w:rFonts w:ascii="Times New Roman" w:hAnsi="Times New Roman" w:cs="Times New Roman"/>
          <w:b/>
          <w:sz w:val="28"/>
          <w:szCs w:val="28"/>
          <w:u w:val="single"/>
        </w:rPr>
        <w:t>Regulatory Considerations: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Compliance</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Ensure compliance with local, national, and international laws, regulations, and standards that apply to the specific activity or industry.</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Licensing and Permits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Obtain necessary licenses, permits, and approvals before starting certain operations or activities.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Reporting</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Fulfill reporting obligations to relevant authorities or regulatory bodies, especially in industries like finance, healthcare, and environmental protection.</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Data Privacy</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Adhere to data protection laws and regulations when handling sensitive or personal information of individuals.</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Ethical Considerations</w:t>
      </w:r>
      <w:r w:rsidRPr="00714FB8">
        <w:rPr>
          <w:rFonts w:ascii="Times New Roman" w:hAnsi="Times New Roman" w:cs="Times New Roman"/>
          <w:sz w:val="24"/>
          <w:szCs w:val="24"/>
        </w:rPr>
        <w:t>:</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Respect for Individuals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Treat all individuals involved with dignity, respect, and fairness, regardless of their background, race, gender, religion, or other attributes.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Informed Consent</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Obtain informed consent from participants or stakeholders involved in research or any activity that might impact them.</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Avoiding Harm</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Take measures to prevent harm to individuals, communities, or the environment as a result of the activity or research.</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Transparency</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Be transparent about the intentions, methods, and potential outcomes of the activity or research.</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Conflict of Interest</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Disclose and manage any potential conflicts of interest that could compromise objectivity or fairness.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Intellectual Property</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Respect intellectual property rights and avoid plagiarism or unauthorized use of others' work or ideas.</w:t>
      </w:r>
    </w:p>
    <w:p w:rsidR="00017E9F" w:rsidRPr="0047236C" w:rsidRDefault="00017E9F" w:rsidP="0047236C">
      <w:pPr>
        <w:spacing w:line="360" w:lineRule="auto"/>
        <w:jc w:val="both"/>
        <w:rPr>
          <w:rFonts w:ascii="Times New Roman" w:hAnsi="Times New Roman" w:cs="Times New Roman"/>
          <w:sz w:val="28"/>
          <w:szCs w:val="28"/>
        </w:rPr>
      </w:pPr>
      <w:r w:rsidRPr="0047236C">
        <w:rPr>
          <w:rFonts w:ascii="Times New Roman" w:hAnsi="Times New Roman" w:cs="Times New Roman"/>
          <w:b/>
          <w:sz w:val="28"/>
          <w:szCs w:val="28"/>
          <w:u w:val="single"/>
        </w:rPr>
        <w:t>Industry-Specific Considerations</w:t>
      </w:r>
      <w:r w:rsidRPr="0047236C">
        <w:rPr>
          <w:rFonts w:ascii="Times New Roman" w:hAnsi="Times New Roman" w:cs="Times New Roman"/>
          <w:sz w:val="28"/>
          <w:szCs w:val="28"/>
        </w:rPr>
        <w:t>:</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lastRenderedPageBreak/>
        <w:t>Healthcare</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Adhere to medical ethics, patient privacy, and regulations related to drug development, clinical trials, and medical device safety.</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Technology</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Address ethical concerns related to artificial intelligence, data usage, privacy, and potential societal impact.</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Environment</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Comply with environmental regulations and strive for sustainable practices to minimize ecological impact.</w:t>
      </w:r>
    </w:p>
    <w:p w:rsidR="00017E9F" w:rsidRPr="0047236C" w:rsidRDefault="00017E9F" w:rsidP="0047236C">
      <w:pPr>
        <w:spacing w:line="360" w:lineRule="auto"/>
        <w:jc w:val="both"/>
        <w:rPr>
          <w:rFonts w:ascii="Times New Roman" w:hAnsi="Times New Roman" w:cs="Times New Roman"/>
          <w:b/>
          <w:sz w:val="28"/>
          <w:szCs w:val="28"/>
          <w:u w:val="single"/>
        </w:rPr>
      </w:pPr>
      <w:r w:rsidRPr="0047236C">
        <w:rPr>
          <w:rFonts w:ascii="Times New Roman" w:hAnsi="Times New Roman" w:cs="Times New Roman"/>
          <w:b/>
          <w:sz w:val="28"/>
          <w:szCs w:val="28"/>
          <w:u w:val="single"/>
        </w:rPr>
        <w:t>Corporate Social Responsibility (CSR):</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Companies and organizations should consider their impact on society and the environment and actively engage in CSR initiatives to give back to the community and minimize negative externalities.</w:t>
      </w:r>
    </w:p>
    <w:p w:rsidR="00017E9F" w:rsidRPr="0047236C"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International Considerations</w:t>
      </w:r>
      <w:r w:rsidRPr="0047236C">
        <w:rPr>
          <w:rFonts w:ascii="Times New Roman" w:hAnsi="Times New Roman" w:cs="Times New Roman"/>
          <w:sz w:val="24"/>
          <w:szCs w:val="24"/>
        </w:rPr>
        <w:t>:</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For activities that cross international borders, be aware of varying regulations and ethical standards in different countries.</w:t>
      </w:r>
    </w:p>
    <w:p w:rsidR="00017E9F" w:rsidRPr="0047236C"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Ongoing Review and Compliance</w:t>
      </w:r>
      <w:r w:rsidRPr="0047236C">
        <w:rPr>
          <w:rFonts w:ascii="Times New Roman" w:hAnsi="Times New Roman" w:cs="Times New Roman"/>
          <w:sz w:val="24"/>
          <w:szCs w:val="24"/>
        </w:rPr>
        <w:t>:</w:t>
      </w:r>
    </w:p>
    <w:p w:rsidR="00054011"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Continuously review and update policies to adapt to changing regulatory landscapes and emerging ethical challenges.</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6.2 Integration into Healthcare Systems</w:t>
      </w:r>
    </w:p>
    <w:p w:rsidR="00017E9F"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 xml:space="preserve">For next-generation diagnostics to have a meaningful impact, they need to be integrated into existing healthcare systems effectively. </w:t>
      </w:r>
    </w:p>
    <w:p w:rsidR="00017E9F" w:rsidRPr="00714FB8" w:rsidRDefault="00017E9F" w:rsidP="00714FB8">
      <w:pPr>
        <w:spacing w:line="360" w:lineRule="auto"/>
        <w:ind w:left="720"/>
        <w:jc w:val="both"/>
        <w:rPr>
          <w:rFonts w:ascii="Times New Roman" w:hAnsi="Times New Roman" w:cs="Times New Roman"/>
          <w:b/>
          <w:sz w:val="24"/>
          <w:szCs w:val="24"/>
          <w:u w:val="single"/>
        </w:rPr>
      </w:pPr>
      <w:r w:rsidRPr="00714FB8">
        <w:rPr>
          <w:rFonts w:ascii="Times New Roman" w:hAnsi="Times New Roman" w:cs="Times New Roman"/>
          <w:sz w:val="24"/>
          <w:szCs w:val="24"/>
        </w:rPr>
        <w:t xml:space="preserve">Integration into healthcare systems refers to the process of incorporating new technologies, practices, or services into the existing healthcare infrastructure to improve patient care, increase efficiency, and enhance overall healthcare delivery. </w:t>
      </w:r>
      <w:r w:rsidRPr="00714FB8">
        <w:rPr>
          <w:rFonts w:ascii="Times New Roman" w:hAnsi="Times New Roman" w:cs="Times New Roman"/>
          <w:b/>
          <w:sz w:val="24"/>
          <w:szCs w:val="24"/>
          <w:u w:val="single"/>
        </w:rPr>
        <w:t>This integration can occur at various levels, including the following:</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Electronic Health Records (EHRs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One of the fundamental aspects of healthcare system integration is the adoption of electronic health records. EHRs allow healthcare providers to access patient information digitally, including medical history, medications, </w:t>
      </w:r>
      <w:r w:rsidRPr="00714FB8">
        <w:rPr>
          <w:rFonts w:ascii="Times New Roman" w:hAnsi="Times New Roman" w:cs="Times New Roman"/>
          <w:sz w:val="24"/>
          <w:szCs w:val="24"/>
        </w:rPr>
        <w:lastRenderedPageBreak/>
        <w:t>test results, and treatment plans. This helps in seamless sharing of patient data among different healthcare facilities, reducing the chances of errors and improving the overall quality of care.</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Telemedicine and Remote Monitoring</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The integration of telemedicine and remote monitoring solutions enables patients to receive medical advice and consultation from healthcare professionals remotely. Telemedicine offers convenient and cost-effective healthcare access, especially for patients in remote areas or with mobility challenges. Remote monitoring of patients' vital signs and health conditions also helps in managing chronic diseases more effectively and avoiding unnecessary hospital visits.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Decision Support Systems</w:t>
      </w:r>
      <w:r w:rsidRPr="0047236C">
        <w:rPr>
          <w:rFonts w:ascii="Times New Roman" w:hAnsi="Times New Roman" w:cs="Times New Roman"/>
          <w:sz w:val="24"/>
          <w:szCs w:val="24"/>
        </w:rPr>
        <w:t>:</w:t>
      </w:r>
      <w:r w:rsidRPr="00714FB8">
        <w:rPr>
          <w:rFonts w:ascii="Times New Roman" w:hAnsi="Times New Roman" w:cs="Times New Roman"/>
          <w:sz w:val="24"/>
          <w:szCs w:val="24"/>
        </w:rPr>
        <w:t xml:space="preserve"> Healthcare systems can incorporate decision support systems that use artificial intelligence and machine learning algorithms to assist healthcare providers in making accurate and evidence-based decisions. These systems can help with diagnosis, treatment recommendations, drug interactions, and personalized care plans.</w:t>
      </w:r>
    </w:p>
    <w:p w:rsidR="00017E9F" w:rsidRPr="00714FB8" w:rsidRDefault="00017E9F" w:rsidP="00714FB8">
      <w:pPr>
        <w:spacing w:line="360" w:lineRule="auto"/>
        <w:ind w:left="720"/>
        <w:jc w:val="both"/>
        <w:rPr>
          <w:rFonts w:ascii="Times New Roman" w:hAnsi="Times New Roman" w:cs="Times New Roman"/>
          <w:sz w:val="24"/>
          <w:szCs w:val="24"/>
        </w:rPr>
      </w:pPr>
      <w:r w:rsidRPr="0047236C">
        <w:rPr>
          <w:rFonts w:ascii="Times New Roman" w:hAnsi="Times New Roman" w:cs="Times New Roman"/>
          <w:b/>
          <w:sz w:val="24"/>
          <w:szCs w:val="24"/>
        </w:rPr>
        <w:t>Health Information Exchange (HIE</w:t>
      </w:r>
      <w:r w:rsidRPr="00714FB8">
        <w:rPr>
          <w:rFonts w:ascii="Times New Roman" w:hAnsi="Times New Roman" w:cs="Times New Roman"/>
          <w:b/>
          <w:sz w:val="24"/>
          <w:szCs w:val="24"/>
          <w:u w:val="single"/>
        </w:rPr>
        <w:t>)</w:t>
      </w:r>
      <w:r w:rsidRPr="00714FB8">
        <w:rPr>
          <w:rFonts w:ascii="Times New Roman" w:hAnsi="Times New Roman" w:cs="Times New Roman"/>
          <w:sz w:val="24"/>
          <w:szCs w:val="24"/>
        </w:rPr>
        <w:t>: Health information exchange platforms facilitate the secure sharing of patient information between different healthcare providers and organizations. This interoperability ensures that crucial patient data is accessible by authorized personnel at the point of care, enabling faster and more informed decision-making.</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Mobile Health (mHealth) Applications</w:t>
      </w:r>
      <w:r w:rsidRPr="00714FB8">
        <w:rPr>
          <w:rFonts w:ascii="Times New Roman" w:hAnsi="Times New Roman" w:cs="Times New Roman"/>
          <w:sz w:val="24"/>
          <w:szCs w:val="24"/>
        </w:rPr>
        <w:t>: The integration of mHealth applications allows patients to monitor their health, track medication adherence, and access personalized health information on their smartphones or wearable devices. Healthcare providers can also leverage mHealth apps to deliver remote care and support to patients.</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Internet of Things (IoT) Devices</w:t>
      </w:r>
      <w:r w:rsidRPr="00714FB8">
        <w:rPr>
          <w:rFonts w:ascii="Times New Roman" w:hAnsi="Times New Roman" w:cs="Times New Roman"/>
          <w:sz w:val="24"/>
          <w:szCs w:val="24"/>
        </w:rPr>
        <w:t>: IoT devices, such as connected medical devices and wearables, can be integrated into healthcare systems to collect real-time patient data and transmit it to healthcare providers for analysis. This data can be used for continuous monitoring, early detection of health issues, and personalized treatment plans.</w:t>
      </w:r>
    </w:p>
    <w:p w:rsidR="00017E9F"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Health Analytics and Big Data</w:t>
      </w:r>
      <w:r w:rsidRPr="00714FB8">
        <w:rPr>
          <w:rFonts w:ascii="Times New Roman" w:hAnsi="Times New Roman" w:cs="Times New Roman"/>
          <w:sz w:val="24"/>
          <w:szCs w:val="24"/>
        </w:rPr>
        <w:t xml:space="preserve">: The integration of health analytics and big data technologies enables healthcare systems to analyze vast amounts of patient data to </w:t>
      </w:r>
      <w:r w:rsidRPr="00714FB8">
        <w:rPr>
          <w:rFonts w:ascii="Times New Roman" w:hAnsi="Times New Roman" w:cs="Times New Roman"/>
          <w:sz w:val="24"/>
          <w:szCs w:val="24"/>
        </w:rPr>
        <w:lastRenderedPageBreak/>
        <w:t>identify trends, predict disease outbreaks, improve population health, and optimize resource allocation.</w:t>
      </w:r>
    </w:p>
    <w:p w:rsidR="00054011" w:rsidRPr="00714FB8" w:rsidRDefault="00017E9F"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Patient Engagement Platforms</w:t>
      </w:r>
      <w:r w:rsidRPr="00714FB8">
        <w:rPr>
          <w:rFonts w:ascii="Times New Roman" w:hAnsi="Times New Roman" w:cs="Times New Roman"/>
          <w:sz w:val="24"/>
          <w:szCs w:val="24"/>
        </w:rPr>
        <w:t>: Healthcare systems can integrate patient engagement platforms to enhance communication between patients and healthcare providers, encourage self-management, and improve patient satisfaction.</w:t>
      </w:r>
    </w:p>
    <w:p w:rsidR="00054011"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6.3 Emerging Technologies and Future Innovations</w:t>
      </w:r>
    </w:p>
    <w:p w:rsidR="00FA07A7" w:rsidRPr="00714FB8" w:rsidRDefault="00054011"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sz w:val="24"/>
          <w:szCs w:val="24"/>
        </w:rPr>
        <w:t>The chapter concludes by highlighting emerging technologies and potential future innovations in microbial disease diagnosis. These include single-cell sequencing, CRISPR-based diagnostics, and the use of wearable devices for real-time monitoring of infections.</w:t>
      </w:r>
      <w:r w:rsidR="00FA07A7" w:rsidRPr="00714FB8">
        <w:rPr>
          <w:rFonts w:ascii="Times New Roman" w:hAnsi="Times New Roman" w:cs="Times New Roman"/>
          <w:sz w:val="24"/>
          <w:szCs w:val="24"/>
        </w:rPr>
        <w:t>As of my last update in September 2021, there were several emerging technologies and potential future innovations that were gaining traction and had the potential to shape various industries and our daily lives. However, keep in mind that the technology landscape is continuously evolving, and new developments may have occurred since then. Here are some of the key areas of emerging technologies and potential future innovations:</w:t>
      </w:r>
    </w:p>
    <w:p w:rsidR="00FA07A7" w:rsidRPr="00714FB8" w:rsidRDefault="00FA07A7" w:rsidP="00714FB8">
      <w:pPr>
        <w:spacing w:line="360" w:lineRule="auto"/>
        <w:ind w:left="720"/>
        <w:jc w:val="both"/>
        <w:rPr>
          <w:rFonts w:ascii="Times New Roman" w:hAnsi="Times New Roman" w:cs="Times New Roman"/>
          <w:sz w:val="24"/>
          <w:szCs w:val="24"/>
        </w:rPr>
      </w:pP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Artificial Intelligence and Machine Learning</w:t>
      </w:r>
      <w:r w:rsidRPr="00714FB8">
        <w:rPr>
          <w:rFonts w:ascii="Times New Roman" w:hAnsi="Times New Roman" w:cs="Times New Roman"/>
          <w:sz w:val="24"/>
          <w:szCs w:val="24"/>
        </w:rPr>
        <w:t>: AI and machine learning were already revolutionizing various sectors, including healthcare, finance, transportation, and customer service. The development of more sophisticated AI algorithms and the integration of AI into various applications were expected to continue in the future.</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Internet of Things (IoT):</w:t>
      </w:r>
      <w:r w:rsidRPr="00714FB8">
        <w:rPr>
          <w:rFonts w:ascii="Times New Roman" w:hAnsi="Times New Roman" w:cs="Times New Roman"/>
          <w:sz w:val="24"/>
          <w:szCs w:val="24"/>
        </w:rPr>
        <w:t xml:space="preserve"> The IoT involves connecting everyday devices and objects to the internet, enabling them to collect and exchange data. This technology had the potential to create smart homes, smart cities, and improve industrial processes.</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5G Technology</w:t>
      </w:r>
      <w:r w:rsidRPr="00714FB8">
        <w:rPr>
          <w:rFonts w:ascii="Times New Roman" w:hAnsi="Times New Roman" w:cs="Times New Roman"/>
          <w:sz w:val="24"/>
          <w:szCs w:val="24"/>
        </w:rPr>
        <w:t>: The rollout of 5G networks was underway, promising faster data speeds, reduced latency, and improved connectivity. This technology could facilitate the widespread adoption of IoT and enable new applications like augmented reality and virtual reality.</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lastRenderedPageBreak/>
        <w:t>Blockchain and Cryptocurrencies</w:t>
      </w:r>
      <w:r w:rsidRPr="00714FB8">
        <w:rPr>
          <w:rFonts w:ascii="Times New Roman" w:hAnsi="Times New Roman" w:cs="Times New Roman"/>
          <w:sz w:val="24"/>
          <w:szCs w:val="24"/>
        </w:rPr>
        <w:t>: Blockchain technology had the potential to disrupt various industries, particularly in finance, supply chain management, and healthcare. Additionally, cryptocurrencies like Bitcoin and Ethereum were gaining mainstream attention as alternative forms of payment and investment.</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Biotechnology and Genetic Engineering</w:t>
      </w:r>
      <w:r w:rsidRPr="00714FB8">
        <w:rPr>
          <w:rFonts w:ascii="Times New Roman" w:hAnsi="Times New Roman" w:cs="Times New Roman"/>
          <w:sz w:val="24"/>
          <w:szCs w:val="24"/>
        </w:rPr>
        <w:t>: Advancements in biotechnology and genetic engineering had the potential to revolutionize healthcare and agriculture. Gene editing technologies like CRISPR/Cas9 offered promising avenues for treating genetic diseases and improving crop yields.</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Renewable Energy</w:t>
      </w:r>
      <w:r w:rsidRPr="00714FB8">
        <w:rPr>
          <w:rFonts w:ascii="Times New Roman" w:hAnsi="Times New Roman" w:cs="Times New Roman"/>
          <w:sz w:val="24"/>
          <w:szCs w:val="24"/>
        </w:rPr>
        <w:t>: As concerns about climate change continued to grow, the development of renewable energy sources such as solar, wind, and hydroelectric power was becoming increasingly important.</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Quantum Computing</w:t>
      </w:r>
      <w:r w:rsidRPr="00714FB8">
        <w:rPr>
          <w:rFonts w:ascii="Times New Roman" w:hAnsi="Times New Roman" w:cs="Times New Roman"/>
          <w:sz w:val="24"/>
          <w:szCs w:val="24"/>
        </w:rPr>
        <w:t>: Quantum computing held the promise of solving complex problems that were practically impossible for classical computers. It could have profound implications for fields like cryptography, drug discovery, and optimization tasks.</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Robotics and Automation</w:t>
      </w:r>
      <w:r w:rsidRPr="00714FB8">
        <w:rPr>
          <w:rFonts w:ascii="Times New Roman" w:hAnsi="Times New Roman" w:cs="Times New Roman"/>
          <w:sz w:val="24"/>
          <w:szCs w:val="24"/>
        </w:rPr>
        <w:t>: The integration of robotics and automation into various industries, from manufacturing to logistics, had the potential to enhance productivity and efficiency.</w:t>
      </w:r>
    </w:p>
    <w:p w:rsidR="00FA07A7"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Space Exploration and Colonization</w:t>
      </w:r>
      <w:r w:rsidRPr="00714FB8">
        <w:rPr>
          <w:rFonts w:ascii="Times New Roman" w:hAnsi="Times New Roman" w:cs="Times New Roman"/>
          <w:sz w:val="24"/>
          <w:szCs w:val="24"/>
        </w:rPr>
        <w:t>: Private companies were driving innovations in space exploration, aiming to establish human settlements on the moon and Mars and open up new opportunities for space travel and resource utilization.</w:t>
      </w:r>
    </w:p>
    <w:p w:rsidR="00054011" w:rsidRPr="00714FB8" w:rsidRDefault="00FA07A7" w:rsidP="00714FB8">
      <w:pPr>
        <w:spacing w:line="360" w:lineRule="auto"/>
        <w:ind w:left="720"/>
        <w:jc w:val="both"/>
        <w:rPr>
          <w:rFonts w:ascii="Times New Roman" w:hAnsi="Times New Roman" w:cs="Times New Roman"/>
          <w:sz w:val="24"/>
          <w:szCs w:val="24"/>
        </w:rPr>
      </w:pPr>
      <w:r w:rsidRPr="00714FB8">
        <w:rPr>
          <w:rFonts w:ascii="Times New Roman" w:hAnsi="Times New Roman" w:cs="Times New Roman"/>
          <w:b/>
          <w:sz w:val="24"/>
          <w:szCs w:val="24"/>
          <w:u w:val="single"/>
        </w:rPr>
        <w:t>Neural Interfaces and Brain-Computer Interfaces:</w:t>
      </w:r>
      <w:r w:rsidRPr="00714FB8">
        <w:rPr>
          <w:rFonts w:ascii="Times New Roman" w:hAnsi="Times New Roman" w:cs="Times New Roman"/>
          <w:sz w:val="24"/>
          <w:szCs w:val="24"/>
        </w:rPr>
        <w:t xml:space="preserve"> Research in neural interfaces and brain-computer interfaces could lead to innovative medical treatments and even enable direct communication between humans and computers.</w:t>
      </w:r>
    </w:p>
    <w:sectPr w:rsidR="00054011" w:rsidRPr="00714FB8" w:rsidSect="003047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61B72"/>
    <w:multiLevelType w:val="hybridMultilevel"/>
    <w:tmpl w:val="143CA9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054011"/>
    <w:rsid w:val="00017E9F"/>
    <w:rsid w:val="00042358"/>
    <w:rsid w:val="00054011"/>
    <w:rsid w:val="00066A6A"/>
    <w:rsid w:val="001002F3"/>
    <w:rsid w:val="00304774"/>
    <w:rsid w:val="00364725"/>
    <w:rsid w:val="003A7AEE"/>
    <w:rsid w:val="00413CAB"/>
    <w:rsid w:val="0047236C"/>
    <w:rsid w:val="00495F16"/>
    <w:rsid w:val="00502ADD"/>
    <w:rsid w:val="005A7FB8"/>
    <w:rsid w:val="005E0E15"/>
    <w:rsid w:val="006B19BD"/>
    <w:rsid w:val="006D60D7"/>
    <w:rsid w:val="00714FB8"/>
    <w:rsid w:val="007416E7"/>
    <w:rsid w:val="007E2749"/>
    <w:rsid w:val="00810E61"/>
    <w:rsid w:val="009A4AF0"/>
    <w:rsid w:val="00A03C1B"/>
    <w:rsid w:val="00A13E99"/>
    <w:rsid w:val="00A22D53"/>
    <w:rsid w:val="00AA1576"/>
    <w:rsid w:val="00AD3FA9"/>
    <w:rsid w:val="00B14FA9"/>
    <w:rsid w:val="00B8588D"/>
    <w:rsid w:val="00B96ED4"/>
    <w:rsid w:val="00BA679A"/>
    <w:rsid w:val="00BD254C"/>
    <w:rsid w:val="00BF5019"/>
    <w:rsid w:val="00C40317"/>
    <w:rsid w:val="00C7522D"/>
    <w:rsid w:val="00CE6FC6"/>
    <w:rsid w:val="00D922C6"/>
    <w:rsid w:val="00DB5EE9"/>
    <w:rsid w:val="00E50448"/>
    <w:rsid w:val="00FA07A7"/>
    <w:rsid w:val="00FB13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7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317"/>
    <w:pPr>
      <w:ind w:left="720"/>
      <w:contextualSpacing/>
    </w:pPr>
  </w:style>
</w:styles>
</file>

<file path=word/webSettings.xml><?xml version="1.0" encoding="utf-8"?>
<w:webSettings xmlns:r="http://schemas.openxmlformats.org/officeDocument/2006/relationships" xmlns:w="http://schemas.openxmlformats.org/wordprocessingml/2006/main">
  <w:divs>
    <w:div w:id="69777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6297</Words>
  <Characters>35893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REETA</cp:lastModifiedBy>
  <cp:revision>3</cp:revision>
  <dcterms:created xsi:type="dcterms:W3CDTF">2023-08-08T05:49:00Z</dcterms:created>
  <dcterms:modified xsi:type="dcterms:W3CDTF">2023-08-08T05:50:00Z</dcterms:modified>
</cp:coreProperties>
</file>