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EB3C2" w14:textId="77777777" w:rsidR="006C4F4A" w:rsidRDefault="006C4F4A" w:rsidP="00140448">
      <w:pPr>
        <w:rPr>
          <w:b/>
          <w:sz w:val="48"/>
          <w:szCs w:val="48"/>
        </w:rPr>
      </w:pPr>
      <w:r w:rsidRPr="006C4F4A">
        <w:rPr>
          <w:b/>
          <w:sz w:val="48"/>
          <w:szCs w:val="48"/>
        </w:rPr>
        <w:t xml:space="preserve">5-(4-fluorophenyl)-2-hydroxypyridine: An exceptional </w:t>
      </w:r>
      <w:proofErr w:type="spellStart"/>
      <w:r w:rsidRPr="006C4F4A">
        <w:rPr>
          <w:b/>
          <w:sz w:val="48"/>
          <w:szCs w:val="48"/>
        </w:rPr>
        <w:t>fluorosensor</w:t>
      </w:r>
      <w:proofErr w:type="spellEnd"/>
      <w:r w:rsidRPr="006C4F4A">
        <w:rPr>
          <w:b/>
          <w:sz w:val="48"/>
          <w:szCs w:val="48"/>
        </w:rPr>
        <w:t xml:space="preserve"> for transition metal ions </w:t>
      </w:r>
    </w:p>
    <w:p w14:paraId="6DE01437" w14:textId="32747A25" w:rsidR="00C968A7" w:rsidRPr="007D191A" w:rsidRDefault="00C968A7" w:rsidP="00140448">
      <w:pPr>
        <w:rPr>
          <w:sz w:val="20"/>
          <w:szCs w:val="20"/>
        </w:rPr>
      </w:pPr>
      <w:r w:rsidRPr="007D191A">
        <w:rPr>
          <w:sz w:val="20"/>
          <w:szCs w:val="20"/>
        </w:rPr>
        <w:t>Anuva Samanta*</w:t>
      </w:r>
    </w:p>
    <w:p w14:paraId="48748255" w14:textId="77777777" w:rsidR="00C968A7" w:rsidRPr="007D191A" w:rsidRDefault="00C968A7" w:rsidP="00140448">
      <w:pPr>
        <w:rPr>
          <w:sz w:val="20"/>
          <w:szCs w:val="20"/>
        </w:rPr>
      </w:pPr>
      <w:r w:rsidRPr="007D191A">
        <w:rPr>
          <w:sz w:val="20"/>
          <w:szCs w:val="20"/>
        </w:rPr>
        <w:t xml:space="preserve">Department of Chemistry, </w:t>
      </w:r>
      <w:r w:rsidR="00DD1570" w:rsidRPr="007D191A">
        <w:rPr>
          <w:sz w:val="20"/>
          <w:szCs w:val="20"/>
        </w:rPr>
        <w:t>Victoria Institution (College)</w:t>
      </w:r>
    </w:p>
    <w:p w14:paraId="38B8D690" w14:textId="77777777" w:rsidR="00C968A7" w:rsidRPr="007D191A" w:rsidRDefault="00DD1570" w:rsidP="00140448">
      <w:pPr>
        <w:rPr>
          <w:sz w:val="20"/>
          <w:szCs w:val="20"/>
        </w:rPr>
      </w:pPr>
      <w:r w:rsidRPr="007D191A">
        <w:rPr>
          <w:sz w:val="20"/>
          <w:szCs w:val="20"/>
        </w:rPr>
        <w:t>78-B,</w:t>
      </w:r>
      <w:r w:rsidR="00C968A7" w:rsidRPr="007D191A">
        <w:rPr>
          <w:sz w:val="20"/>
          <w:szCs w:val="20"/>
        </w:rPr>
        <w:t xml:space="preserve"> A. P. C. Road, Kolkata 700009, India</w:t>
      </w:r>
    </w:p>
    <w:p w14:paraId="260C2A6E" w14:textId="77777777" w:rsidR="00687754" w:rsidRPr="007D191A" w:rsidRDefault="00687754" w:rsidP="00140448">
      <w:pPr>
        <w:jc w:val="both"/>
        <w:rPr>
          <w:b/>
          <w:sz w:val="20"/>
          <w:szCs w:val="20"/>
        </w:rPr>
      </w:pPr>
    </w:p>
    <w:p w14:paraId="3BC488D1" w14:textId="77777777" w:rsidR="00687754" w:rsidRPr="007D191A" w:rsidRDefault="00687754" w:rsidP="00140448">
      <w:pPr>
        <w:jc w:val="both"/>
        <w:rPr>
          <w:sz w:val="20"/>
          <w:szCs w:val="20"/>
        </w:rPr>
      </w:pPr>
      <w:r w:rsidRPr="007D191A">
        <w:rPr>
          <w:b/>
          <w:sz w:val="20"/>
          <w:szCs w:val="20"/>
        </w:rPr>
        <w:t>Corresponding Authors:</w:t>
      </w:r>
      <w:r w:rsidRPr="007D191A">
        <w:rPr>
          <w:sz w:val="20"/>
          <w:szCs w:val="20"/>
        </w:rPr>
        <w:t xml:space="preserve"> </w:t>
      </w:r>
      <w:hyperlink r:id="rId7" w:history="1">
        <w:r w:rsidR="0016174D" w:rsidRPr="007D191A">
          <w:rPr>
            <w:rStyle w:val="Hyperlink"/>
            <w:color w:val="auto"/>
            <w:sz w:val="20"/>
            <w:szCs w:val="20"/>
          </w:rPr>
          <w:t>anuva.samanta25@gmail.com</w:t>
        </w:r>
      </w:hyperlink>
    </w:p>
    <w:p w14:paraId="7DC17F02" w14:textId="77777777" w:rsidR="00687754" w:rsidRPr="007D191A" w:rsidRDefault="00687754" w:rsidP="00140448">
      <w:pPr>
        <w:rPr>
          <w:b/>
          <w:sz w:val="20"/>
          <w:szCs w:val="20"/>
        </w:rPr>
      </w:pPr>
    </w:p>
    <w:p w14:paraId="03325BB4" w14:textId="77777777" w:rsidR="00C968A7" w:rsidRPr="007D191A" w:rsidRDefault="00C968A7" w:rsidP="00B92ED5">
      <w:pPr>
        <w:jc w:val="center"/>
        <w:rPr>
          <w:sz w:val="20"/>
          <w:szCs w:val="20"/>
        </w:rPr>
      </w:pPr>
      <w:r w:rsidRPr="007D191A">
        <w:rPr>
          <w:b/>
          <w:sz w:val="20"/>
          <w:szCs w:val="20"/>
        </w:rPr>
        <w:t>A</w:t>
      </w:r>
      <w:r w:rsidR="00687754" w:rsidRPr="007D191A">
        <w:rPr>
          <w:b/>
          <w:sz w:val="20"/>
          <w:szCs w:val="20"/>
        </w:rPr>
        <w:t>BSTRACT</w:t>
      </w:r>
    </w:p>
    <w:p w14:paraId="3DF4B220" w14:textId="07EEFC7B" w:rsidR="00F331CA" w:rsidRPr="007D191A" w:rsidRDefault="00C968A7" w:rsidP="00140448">
      <w:pPr>
        <w:jc w:val="both"/>
        <w:rPr>
          <w:b/>
          <w:sz w:val="20"/>
          <w:szCs w:val="20"/>
        </w:rPr>
      </w:pPr>
      <w:r w:rsidRPr="007D191A">
        <w:rPr>
          <w:sz w:val="20"/>
          <w:szCs w:val="20"/>
        </w:rPr>
        <w:t xml:space="preserve">         </w:t>
      </w:r>
      <w:r w:rsidR="00EC7F0E" w:rsidRPr="00EC7F0E">
        <w:rPr>
          <w:sz w:val="20"/>
          <w:szCs w:val="20"/>
        </w:rPr>
        <w:t>Using steady state absorption and fluorescence methods, the photophysical reactions of 5-(4-fluorophenyl)-2-hydroxypyridine (FP2HP) towards different transition metal salts have been investigated. In its excited state, this molecule exhibits keto-enol tautomerization. However, because it has electron-rich nitrogen atoms and electron-deficient fluorine atoms, it fluoresces very weakly. This could cause the molecule to undergo light-induced electron transfer. When d-block metal ions such as Hg</w:t>
      </w:r>
      <w:r w:rsidR="00EC7F0E" w:rsidRPr="002F5317">
        <w:rPr>
          <w:sz w:val="20"/>
          <w:szCs w:val="20"/>
          <w:vertAlign w:val="superscript"/>
        </w:rPr>
        <w:t>2+</w:t>
      </w:r>
      <w:r w:rsidR="00EC7F0E" w:rsidRPr="00EC7F0E">
        <w:rPr>
          <w:sz w:val="20"/>
          <w:szCs w:val="20"/>
        </w:rPr>
        <w:t xml:space="preserve">, </w:t>
      </w:r>
      <w:r w:rsidR="002F5317" w:rsidRPr="00EC7F0E">
        <w:rPr>
          <w:sz w:val="20"/>
          <w:szCs w:val="20"/>
        </w:rPr>
        <w:t>Fe</w:t>
      </w:r>
      <w:r w:rsidR="002F5317" w:rsidRPr="002F5317">
        <w:rPr>
          <w:sz w:val="20"/>
          <w:szCs w:val="20"/>
          <w:vertAlign w:val="superscript"/>
        </w:rPr>
        <w:t>2+</w:t>
      </w:r>
      <w:r w:rsidR="002F5317" w:rsidRPr="00EC7F0E">
        <w:rPr>
          <w:sz w:val="20"/>
          <w:szCs w:val="20"/>
        </w:rPr>
        <w:t>,</w:t>
      </w:r>
      <w:r w:rsidR="002F5317">
        <w:rPr>
          <w:sz w:val="20"/>
          <w:szCs w:val="20"/>
        </w:rPr>
        <w:t xml:space="preserve"> </w:t>
      </w:r>
      <w:r w:rsidR="00EC7F0E" w:rsidRPr="00EC7F0E">
        <w:rPr>
          <w:sz w:val="20"/>
          <w:szCs w:val="20"/>
        </w:rPr>
        <w:t>Zn</w:t>
      </w:r>
      <w:r w:rsidR="00EC7F0E" w:rsidRPr="002F5317">
        <w:rPr>
          <w:sz w:val="20"/>
          <w:szCs w:val="20"/>
          <w:vertAlign w:val="superscript"/>
        </w:rPr>
        <w:t>2+</w:t>
      </w:r>
      <w:r w:rsidR="00EC7F0E" w:rsidRPr="00EC7F0E">
        <w:rPr>
          <w:sz w:val="20"/>
          <w:szCs w:val="20"/>
        </w:rPr>
        <w:t>, Cd</w:t>
      </w:r>
      <w:r w:rsidR="00EC7F0E" w:rsidRPr="002F5317">
        <w:rPr>
          <w:sz w:val="20"/>
          <w:szCs w:val="20"/>
          <w:vertAlign w:val="superscript"/>
        </w:rPr>
        <w:t>2+</w:t>
      </w:r>
      <w:r w:rsidR="00EC7F0E" w:rsidRPr="00EC7F0E">
        <w:rPr>
          <w:sz w:val="20"/>
          <w:szCs w:val="20"/>
        </w:rPr>
        <w:t>, Cu</w:t>
      </w:r>
      <w:r w:rsidR="00EC7F0E" w:rsidRPr="002F5317">
        <w:rPr>
          <w:sz w:val="20"/>
          <w:szCs w:val="20"/>
          <w:vertAlign w:val="superscript"/>
        </w:rPr>
        <w:t>2+</w:t>
      </w:r>
      <w:r w:rsidR="00EC7F0E" w:rsidRPr="00EC7F0E">
        <w:rPr>
          <w:sz w:val="20"/>
          <w:szCs w:val="20"/>
        </w:rPr>
        <w:t xml:space="preserve">, and so on are present, the target molecule displays significant changes in its absorption and fluorescence characteristics. Based on the chelation enhanced fluorescence (CHEF) mechanism, all experimental phenomena point to the excellent potential of this structurally simple molecule (FP2HP) as a </w:t>
      </w:r>
      <w:proofErr w:type="spellStart"/>
      <w:r w:rsidR="00EC7F0E" w:rsidRPr="00EC7F0E">
        <w:rPr>
          <w:sz w:val="20"/>
          <w:szCs w:val="20"/>
        </w:rPr>
        <w:t>chemosensor</w:t>
      </w:r>
      <w:proofErr w:type="spellEnd"/>
      <w:r w:rsidR="00EC7F0E" w:rsidRPr="00EC7F0E">
        <w:rPr>
          <w:sz w:val="20"/>
          <w:szCs w:val="20"/>
        </w:rPr>
        <w:t xml:space="preserve"> for transition metal ions.</w:t>
      </w:r>
    </w:p>
    <w:p w14:paraId="6F625622" w14:textId="77777777" w:rsidR="00B92ED5" w:rsidRDefault="00B92ED5" w:rsidP="00140448">
      <w:pPr>
        <w:jc w:val="both"/>
        <w:rPr>
          <w:b/>
          <w:sz w:val="20"/>
          <w:szCs w:val="20"/>
        </w:rPr>
      </w:pPr>
    </w:p>
    <w:p w14:paraId="2A8F4566" w14:textId="7501481A" w:rsidR="00F331CA" w:rsidRPr="007D191A" w:rsidRDefault="00B7173A" w:rsidP="00140448">
      <w:pPr>
        <w:jc w:val="both"/>
        <w:rPr>
          <w:sz w:val="20"/>
          <w:szCs w:val="20"/>
        </w:rPr>
      </w:pPr>
      <w:r w:rsidRPr="007D191A">
        <w:rPr>
          <w:b/>
          <w:sz w:val="20"/>
          <w:szCs w:val="20"/>
        </w:rPr>
        <w:t>Keywords:</w:t>
      </w:r>
      <w:r w:rsidRPr="007D191A">
        <w:rPr>
          <w:bCs/>
          <w:sz w:val="20"/>
          <w:szCs w:val="20"/>
        </w:rPr>
        <w:t xml:space="preserve"> </w:t>
      </w:r>
      <w:r w:rsidR="00207EF1" w:rsidRPr="007D191A">
        <w:rPr>
          <w:bCs/>
          <w:sz w:val="20"/>
          <w:szCs w:val="20"/>
        </w:rPr>
        <w:t>5-(4-fluorophenyl)-2-hydroxypyridine</w:t>
      </w:r>
      <w:r w:rsidR="00207EF1">
        <w:rPr>
          <w:bCs/>
          <w:sz w:val="20"/>
          <w:szCs w:val="20"/>
        </w:rPr>
        <w:t>,</w:t>
      </w:r>
      <w:r w:rsidR="00207EF1" w:rsidRPr="007D191A">
        <w:rPr>
          <w:bCs/>
          <w:sz w:val="20"/>
          <w:szCs w:val="20"/>
        </w:rPr>
        <w:t xml:space="preserve"> chelation enhanced fluorescence</w:t>
      </w:r>
      <w:r w:rsidR="00207EF1">
        <w:rPr>
          <w:bCs/>
          <w:sz w:val="20"/>
          <w:szCs w:val="20"/>
        </w:rPr>
        <w:t>,</w:t>
      </w:r>
      <w:r w:rsidR="00207EF1" w:rsidRPr="007D191A">
        <w:rPr>
          <w:bCs/>
          <w:sz w:val="20"/>
          <w:szCs w:val="20"/>
        </w:rPr>
        <w:t xml:space="preserve"> </w:t>
      </w:r>
      <w:r w:rsidR="00A16160" w:rsidRPr="007D191A">
        <w:rPr>
          <w:bCs/>
          <w:sz w:val="20"/>
          <w:szCs w:val="20"/>
        </w:rPr>
        <w:t>Transition metal, electron transfer</w:t>
      </w:r>
      <w:r w:rsidRPr="007D191A">
        <w:rPr>
          <w:bCs/>
          <w:sz w:val="20"/>
          <w:szCs w:val="20"/>
        </w:rPr>
        <w:t xml:space="preserve"> </w:t>
      </w:r>
    </w:p>
    <w:p w14:paraId="55661506" w14:textId="77777777" w:rsidR="00B92ED5" w:rsidRDefault="00B92ED5" w:rsidP="00B92ED5">
      <w:pPr>
        <w:jc w:val="center"/>
        <w:rPr>
          <w:b/>
          <w:sz w:val="20"/>
          <w:szCs w:val="20"/>
        </w:rPr>
      </w:pPr>
    </w:p>
    <w:p w14:paraId="48415F25" w14:textId="77777777" w:rsidR="00B131C6" w:rsidRPr="007D191A" w:rsidRDefault="00B92ED5" w:rsidP="00B92ED5">
      <w:pPr>
        <w:jc w:val="center"/>
        <w:rPr>
          <w:sz w:val="20"/>
          <w:szCs w:val="20"/>
        </w:rPr>
      </w:pPr>
      <w:r>
        <w:rPr>
          <w:b/>
          <w:sz w:val="20"/>
          <w:szCs w:val="20"/>
        </w:rPr>
        <w:t xml:space="preserve">I. </w:t>
      </w:r>
      <w:r w:rsidR="00C968A7" w:rsidRPr="007D191A">
        <w:rPr>
          <w:b/>
          <w:sz w:val="20"/>
          <w:szCs w:val="20"/>
        </w:rPr>
        <w:t>I</w:t>
      </w:r>
      <w:r w:rsidR="00687754" w:rsidRPr="007D191A">
        <w:rPr>
          <w:b/>
          <w:sz w:val="20"/>
          <w:szCs w:val="20"/>
        </w:rPr>
        <w:t>NTRODUCTION</w:t>
      </w:r>
    </w:p>
    <w:p w14:paraId="0F52545D" w14:textId="0BF1841A" w:rsidR="00DB24E3" w:rsidRDefault="00DB24E3" w:rsidP="00EC5986">
      <w:pPr>
        <w:ind w:firstLine="720"/>
        <w:jc w:val="both"/>
        <w:rPr>
          <w:sz w:val="20"/>
          <w:szCs w:val="20"/>
        </w:rPr>
      </w:pPr>
      <w:r w:rsidRPr="00DB24E3">
        <w:rPr>
          <w:sz w:val="20"/>
          <w:szCs w:val="20"/>
        </w:rPr>
        <w:t>The term "transition metal ion sensing" describes the technique of finding and quantifying transition metal ions in a variety of settings, including industrial processes, environmental samples, and biological systems [1-3]. Understanding these metal ions' functions in many systems and resolving possible health and environmental issues depend on the detection and monitoring of these metal ions. Applications for transition metal ion sensing are numerous and include medical diagnostics, environmental monitoring, and research in materials science and biology. The selection of a sensing method is contingent upon various parameters, including but not limited to sensitivity, selectivity, and application-specific needs [1-6]. Because air and water pollution are constantly rising, research in this field has recently concentrated on monitoring polluting species such As</w:t>
      </w:r>
      <w:r w:rsidRPr="002F5317">
        <w:rPr>
          <w:sz w:val="20"/>
          <w:szCs w:val="20"/>
          <w:vertAlign w:val="superscript"/>
        </w:rPr>
        <w:t>3+</w:t>
      </w:r>
      <w:r w:rsidRPr="00DB24E3">
        <w:rPr>
          <w:sz w:val="20"/>
          <w:szCs w:val="20"/>
        </w:rPr>
        <w:t xml:space="preserve">, </w:t>
      </w:r>
      <w:r w:rsidR="002F5317" w:rsidRPr="00DB24E3">
        <w:rPr>
          <w:sz w:val="20"/>
          <w:szCs w:val="20"/>
        </w:rPr>
        <w:t>Pb</w:t>
      </w:r>
      <w:r w:rsidR="002F5317" w:rsidRPr="002F5317">
        <w:rPr>
          <w:sz w:val="20"/>
          <w:szCs w:val="20"/>
          <w:vertAlign w:val="superscript"/>
        </w:rPr>
        <w:t>2+</w:t>
      </w:r>
      <w:r w:rsidR="002F5317" w:rsidRPr="00DB24E3">
        <w:rPr>
          <w:sz w:val="20"/>
          <w:szCs w:val="20"/>
        </w:rPr>
        <w:t xml:space="preserve">, </w:t>
      </w:r>
      <w:r w:rsidRPr="00DB24E3">
        <w:rPr>
          <w:sz w:val="20"/>
          <w:szCs w:val="20"/>
        </w:rPr>
        <w:t>Cd</w:t>
      </w:r>
      <w:r w:rsidRPr="002F5317">
        <w:rPr>
          <w:sz w:val="20"/>
          <w:szCs w:val="20"/>
          <w:vertAlign w:val="superscript"/>
        </w:rPr>
        <w:t>2+</w:t>
      </w:r>
      <w:r w:rsidRPr="00DB24E3">
        <w:rPr>
          <w:sz w:val="20"/>
          <w:szCs w:val="20"/>
        </w:rPr>
        <w:t xml:space="preserve">, and CO [7-8]. In fluorescence spectroscopy, chelation-enhanced fluorescence is a method used to increase a fluorophore's fluorescence signal when it forms a stable complex (chelate) with a metal ion. The photophysical characteristics of the fluorophore are changed by the interaction between the metal ion and the fluorophore, leading to an increase in fluorescence intensity. Applications in analytical chemistry, environmental science, and biology that need the selective detection of metal ions will find great benefit from this method. Fluorescence can be quenched through a process called photoinduced electron transfer (PET). The transfer of an electron from a donor fluorophore to an acceptor causes a non-radiative decay process, which lowers the fluorescence intensity. When it comes to fluorophores with nitrogen functional groups, </w:t>
      </w:r>
      <w:proofErr w:type="gramStart"/>
      <w:r w:rsidRPr="00DB24E3">
        <w:rPr>
          <w:sz w:val="20"/>
          <w:szCs w:val="20"/>
        </w:rPr>
        <w:t>this phenomena</w:t>
      </w:r>
      <w:proofErr w:type="gramEnd"/>
      <w:r w:rsidRPr="00DB24E3">
        <w:rPr>
          <w:sz w:val="20"/>
          <w:szCs w:val="20"/>
        </w:rPr>
        <w:t xml:space="preserve"> is highly prevalent [9–10].</w:t>
      </w:r>
      <w:r>
        <w:rPr>
          <w:sz w:val="20"/>
          <w:szCs w:val="20"/>
        </w:rPr>
        <w:t xml:space="preserve"> </w:t>
      </w:r>
      <w:r w:rsidRPr="00DB24E3">
        <w:rPr>
          <w:sz w:val="20"/>
          <w:szCs w:val="20"/>
        </w:rPr>
        <w:t xml:space="preserve">This metal-induced quenching phenomena is mostly redox in nature, and the d-block elements are excellent quenchers [11–12]. If the metal-receptor interaction is larger than the metal-fluorophore interaction, the intrinsic quenching qualities [13] will be reduced. </w:t>
      </w:r>
      <w:proofErr w:type="spellStart"/>
      <w:r w:rsidRPr="00DB24E3">
        <w:rPr>
          <w:sz w:val="20"/>
          <w:szCs w:val="20"/>
        </w:rPr>
        <w:t>Lactim</w:t>
      </w:r>
      <w:proofErr w:type="spellEnd"/>
      <w:r w:rsidRPr="00DB24E3">
        <w:rPr>
          <w:sz w:val="20"/>
          <w:szCs w:val="20"/>
        </w:rPr>
        <w:t xml:space="preserve">-lactam tautomerization in the excited state was determined by spectroscopic investigation of the </w:t>
      </w:r>
      <w:proofErr w:type="spellStart"/>
      <w:r w:rsidRPr="00DB24E3">
        <w:rPr>
          <w:sz w:val="20"/>
          <w:szCs w:val="20"/>
        </w:rPr>
        <w:t>photophysics</w:t>
      </w:r>
      <w:proofErr w:type="spellEnd"/>
      <w:r w:rsidRPr="00DB24E3">
        <w:rPr>
          <w:sz w:val="20"/>
          <w:szCs w:val="20"/>
        </w:rPr>
        <w:t xml:space="preserve"> of 5-(4-fluorophenyl)-2-hydroxypyridine (FP2HP) [14]. The structure of this molecule, 5-(4-fluorophenyl)-2-hydroxypyridine (FP2HP), is highly intriguing for the PET process since it consists of an electron-withdrawing fluorine atom and an electron-donating nitrogen </w:t>
      </w:r>
      <w:proofErr w:type="spellStart"/>
      <w:r w:rsidRPr="00DB24E3">
        <w:rPr>
          <w:sz w:val="20"/>
          <w:szCs w:val="20"/>
        </w:rPr>
        <w:t>centre</w:t>
      </w:r>
      <w:proofErr w:type="spellEnd"/>
      <w:r w:rsidRPr="00DB24E3">
        <w:rPr>
          <w:sz w:val="20"/>
          <w:szCs w:val="20"/>
        </w:rPr>
        <w:t xml:space="preserve">. This article discusses the use of FP2HP as a new </w:t>
      </w:r>
      <w:proofErr w:type="spellStart"/>
      <w:r w:rsidRPr="00DB24E3">
        <w:rPr>
          <w:sz w:val="20"/>
          <w:szCs w:val="20"/>
        </w:rPr>
        <w:t>fluorosensor</w:t>
      </w:r>
      <w:proofErr w:type="spellEnd"/>
      <w:r w:rsidRPr="00DB24E3">
        <w:rPr>
          <w:sz w:val="20"/>
          <w:szCs w:val="20"/>
        </w:rPr>
        <w:t xml:space="preserve"> for transition metal elements.</w:t>
      </w:r>
    </w:p>
    <w:p w14:paraId="644D5F1F" w14:textId="77777777" w:rsidR="00DB24E3" w:rsidRDefault="00DB24E3" w:rsidP="00EC5986">
      <w:pPr>
        <w:ind w:firstLine="720"/>
        <w:jc w:val="both"/>
        <w:rPr>
          <w:sz w:val="20"/>
          <w:szCs w:val="20"/>
        </w:rPr>
      </w:pPr>
    </w:p>
    <w:p w14:paraId="4CA97447" w14:textId="77777777" w:rsidR="00DB24E3" w:rsidRDefault="00DB24E3" w:rsidP="00EC5986">
      <w:pPr>
        <w:ind w:firstLine="720"/>
        <w:jc w:val="both"/>
        <w:rPr>
          <w:sz w:val="20"/>
          <w:szCs w:val="20"/>
        </w:rPr>
      </w:pPr>
    </w:p>
    <w:p w14:paraId="0CA51389" w14:textId="77777777" w:rsidR="004436F2" w:rsidRPr="007D191A" w:rsidRDefault="004436F2" w:rsidP="00140448">
      <w:pPr>
        <w:jc w:val="both"/>
        <w:rPr>
          <w:sz w:val="20"/>
          <w:szCs w:val="20"/>
        </w:rPr>
      </w:pPr>
    </w:p>
    <w:p w14:paraId="33EB33A1" w14:textId="77777777" w:rsidR="00C968A7" w:rsidRPr="007D191A" w:rsidRDefault="00B92ED5" w:rsidP="00B92ED5">
      <w:pPr>
        <w:jc w:val="center"/>
        <w:rPr>
          <w:sz w:val="20"/>
          <w:szCs w:val="20"/>
        </w:rPr>
      </w:pPr>
      <w:r>
        <w:rPr>
          <w:b/>
          <w:sz w:val="20"/>
          <w:szCs w:val="20"/>
        </w:rPr>
        <w:t xml:space="preserve">II. </w:t>
      </w:r>
      <w:r w:rsidR="00690601" w:rsidRPr="007D191A">
        <w:rPr>
          <w:b/>
          <w:sz w:val="20"/>
          <w:szCs w:val="20"/>
        </w:rPr>
        <w:t>MATERIALS AND METHODS</w:t>
      </w:r>
    </w:p>
    <w:p w14:paraId="47319EB6" w14:textId="3F143C74" w:rsidR="00DB24E3" w:rsidRDefault="00C968A7" w:rsidP="00140448">
      <w:pPr>
        <w:pStyle w:val="ListParagraph"/>
        <w:numPr>
          <w:ilvl w:val="0"/>
          <w:numId w:val="2"/>
        </w:numPr>
        <w:ind w:left="284" w:hanging="284"/>
        <w:jc w:val="both"/>
        <w:rPr>
          <w:iCs/>
          <w:sz w:val="20"/>
          <w:szCs w:val="20"/>
        </w:rPr>
      </w:pPr>
      <w:r w:rsidRPr="00DB24E3">
        <w:rPr>
          <w:b/>
          <w:bCs/>
          <w:iCs/>
          <w:sz w:val="20"/>
          <w:szCs w:val="20"/>
        </w:rPr>
        <w:t>Materials</w:t>
      </w:r>
      <w:r w:rsidR="007351FD" w:rsidRPr="00DB24E3">
        <w:rPr>
          <w:iCs/>
          <w:sz w:val="20"/>
          <w:szCs w:val="20"/>
        </w:rPr>
        <w:t xml:space="preserve">. </w:t>
      </w:r>
      <w:r w:rsidR="00DB24E3" w:rsidRPr="00DB24E3">
        <w:rPr>
          <w:iCs/>
          <w:sz w:val="20"/>
          <w:szCs w:val="20"/>
        </w:rPr>
        <w:t xml:space="preserve">A detailed report on the synthesis of FP2HP has already been published [14]. Triple-distilled water is used to create the FP2HP aqueous solutions. Spectroscopic grade organic solvents were used in this investigation. After being purified, the metal salts, which included </w:t>
      </w:r>
      <w:proofErr w:type="gramStart"/>
      <w:r w:rsidR="00C46EEB" w:rsidRPr="00207EF1">
        <w:rPr>
          <w:iCs/>
          <w:sz w:val="20"/>
          <w:szCs w:val="20"/>
        </w:rPr>
        <w:t>Cu(</w:t>
      </w:r>
      <w:proofErr w:type="gramEnd"/>
      <w:r w:rsidR="00C46EEB" w:rsidRPr="00207EF1">
        <w:rPr>
          <w:iCs/>
          <w:sz w:val="20"/>
          <w:szCs w:val="20"/>
        </w:rPr>
        <w:t>H</w:t>
      </w:r>
      <w:r w:rsidR="00C46EEB" w:rsidRPr="00207EF1">
        <w:rPr>
          <w:iCs/>
          <w:sz w:val="20"/>
          <w:szCs w:val="20"/>
          <w:vertAlign w:val="subscript"/>
        </w:rPr>
        <w:t>2</w:t>
      </w:r>
      <w:r w:rsidR="00C46EEB" w:rsidRPr="00207EF1">
        <w:rPr>
          <w:iCs/>
          <w:sz w:val="20"/>
          <w:szCs w:val="20"/>
        </w:rPr>
        <w:t>O)</w:t>
      </w:r>
      <w:r w:rsidR="00C46EEB" w:rsidRPr="00207EF1">
        <w:rPr>
          <w:iCs/>
          <w:sz w:val="20"/>
          <w:szCs w:val="20"/>
          <w:vertAlign w:val="subscript"/>
        </w:rPr>
        <w:t>6</w:t>
      </w:r>
      <w:r w:rsidR="00C46EEB" w:rsidRPr="00207EF1">
        <w:rPr>
          <w:iCs/>
          <w:sz w:val="20"/>
          <w:szCs w:val="20"/>
        </w:rPr>
        <w:t>(ClO</w:t>
      </w:r>
      <w:r w:rsidR="00C46EEB" w:rsidRPr="00207EF1">
        <w:rPr>
          <w:iCs/>
          <w:sz w:val="20"/>
          <w:szCs w:val="20"/>
          <w:vertAlign w:val="subscript"/>
        </w:rPr>
        <w:t>4</w:t>
      </w:r>
      <w:r w:rsidR="00C46EEB" w:rsidRPr="00207EF1">
        <w:rPr>
          <w:iCs/>
          <w:sz w:val="20"/>
          <w:szCs w:val="20"/>
        </w:rPr>
        <w:t>)</w:t>
      </w:r>
      <w:r w:rsidR="00C46EEB" w:rsidRPr="00207EF1">
        <w:rPr>
          <w:iCs/>
          <w:sz w:val="20"/>
          <w:szCs w:val="20"/>
          <w:vertAlign w:val="subscript"/>
        </w:rPr>
        <w:t>2</w:t>
      </w:r>
      <w:r w:rsidR="00C46EEB" w:rsidRPr="00C46EEB">
        <w:rPr>
          <w:iCs/>
          <w:sz w:val="20"/>
          <w:szCs w:val="20"/>
        </w:rPr>
        <w:t>,</w:t>
      </w:r>
      <w:r w:rsidR="00C46EEB">
        <w:rPr>
          <w:iCs/>
          <w:sz w:val="20"/>
          <w:szCs w:val="20"/>
          <w:vertAlign w:val="subscript"/>
        </w:rPr>
        <w:t xml:space="preserve"> </w:t>
      </w:r>
      <w:r w:rsidR="00C46EEB" w:rsidRPr="00207EF1">
        <w:rPr>
          <w:iCs/>
          <w:sz w:val="20"/>
          <w:szCs w:val="20"/>
        </w:rPr>
        <w:t>Co(H</w:t>
      </w:r>
      <w:r w:rsidR="00C46EEB" w:rsidRPr="00207EF1">
        <w:rPr>
          <w:iCs/>
          <w:sz w:val="20"/>
          <w:szCs w:val="20"/>
          <w:vertAlign w:val="subscript"/>
        </w:rPr>
        <w:t>2</w:t>
      </w:r>
      <w:r w:rsidR="00C46EEB" w:rsidRPr="00207EF1">
        <w:rPr>
          <w:iCs/>
          <w:sz w:val="20"/>
          <w:szCs w:val="20"/>
        </w:rPr>
        <w:t>O)</w:t>
      </w:r>
      <w:r w:rsidR="00C46EEB" w:rsidRPr="00207EF1">
        <w:rPr>
          <w:iCs/>
          <w:sz w:val="20"/>
          <w:szCs w:val="20"/>
          <w:vertAlign w:val="subscript"/>
        </w:rPr>
        <w:t>6</w:t>
      </w:r>
      <w:r w:rsidR="00C46EEB" w:rsidRPr="00207EF1">
        <w:rPr>
          <w:iCs/>
          <w:sz w:val="20"/>
          <w:szCs w:val="20"/>
        </w:rPr>
        <w:t>(ClO</w:t>
      </w:r>
      <w:r w:rsidR="00C46EEB" w:rsidRPr="00207EF1">
        <w:rPr>
          <w:iCs/>
          <w:sz w:val="20"/>
          <w:szCs w:val="20"/>
          <w:vertAlign w:val="subscript"/>
        </w:rPr>
        <w:t>4</w:t>
      </w:r>
      <w:r w:rsidR="00C46EEB" w:rsidRPr="00207EF1">
        <w:rPr>
          <w:iCs/>
          <w:sz w:val="20"/>
          <w:szCs w:val="20"/>
        </w:rPr>
        <w:t>)</w:t>
      </w:r>
      <w:r w:rsidR="00C46EEB" w:rsidRPr="00207EF1">
        <w:rPr>
          <w:iCs/>
          <w:sz w:val="20"/>
          <w:szCs w:val="20"/>
          <w:vertAlign w:val="subscript"/>
        </w:rPr>
        <w:t>2</w:t>
      </w:r>
      <w:r w:rsidR="00C46EEB" w:rsidRPr="00207EF1">
        <w:rPr>
          <w:iCs/>
          <w:sz w:val="20"/>
          <w:szCs w:val="20"/>
        </w:rPr>
        <w:t>,</w:t>
      </w:r>
      <w:r w:rsidR="00C46EEB">
        <w:rPr>
          <w:iCs/>
          <w:sz w:val="20"/>
          <w:szCs w:val="20"/>
        </w:rPr>
        <w:t xml:space="preserve"> </w:t>
      </w:r>
      <w:r w:rsidR="00DB24E3" w:rsidRPr="00207EF1">
        <w:rPr>
          <w:iCs/>
          <w:sz w:val="20"/>
          <w:szCs w:val="20"/>
        </w:rPr>
        <w:t>Hg(H</w:t>
      </w:r>
      <w:r w:rsidR="00DB24E3" w:rsidRPr="00207EF1">
        <w:rPr>
          <w:iCs/>
          <w:sz w:val="20"/>
          <w:szCs w:val="20"/>
          <w:vertAlign w:val="subscript"/>
        </w:rPr>
        <w:t>2</w:t>
      </w:r>
      <w:r w:rsidR="00DB24E3" w:rsidRPr="00207EF1">
        <w:rPr>
          <w:iCs/>
          <w:sz w:val="20"/>
          <w:szCs w:val="20"/>
        </w:rPr>
        <w:t>O)</w:t>
      </w:r>
      <w:r w:rsidR="00DB24E3" w:rsidRPr="00207EF1">
        <w:rPr>
          <w:iCs/>
          <w:sz w:val="20"/>
          <w:szCs w:val="20"/>
          <w:vertAlign w:val="subscript"/>
        </w:rPr>
        <w:t>6</w:t>
      </w:r>
      <w:r w:rsidR="00DB24E3" w:rsidRPr="00207EF1">
        <w:rPr>
          <w:iCs/>
          <w:sz w:val="20"/>
          <w:szCs w:val="20"/>
        </w:rPr>
        <w:t>(ClO</w:t>
      </w:r>
      <w:r w:rsidR="00DB24E3" w:rsidRPr="00207EF1">
        <w:rPr>
          <w:iCs/>
          <w:sz w:val="20"/>
          <w:szCs w:val="20"/>
          <w:vertAlign w:val="subscript"/>
        </w:rPr>
        <w:t>4</w:t>
      </w:r>
      <w:r w:rsidR="00DB24E3" w:rsidRPr="00207EF1">
        <w:rPr>
          <w:iCs/>
          <w:sz w:val="20"/>
          <w:szCs w:val="20"/>
        </w:rPr>
        <w:t>)</w:t>
      </w:r>
      <w:r w:rsidR="00DB24E3" w:rsidRPr="00207EF1">
        <w:rPr>
          <w:iCs/>
          <w:sz w:val="20"/>
          <w:szCs w:val="20"/>
          <w:vertAlign w:val="subscript"/>
        </w:rPr>
        <w:t>2</w:t>
      </w:r>
      <w:r w:rsidR="00DB24E3" w:rsidRPr="00207EF1">
        <w:rPr>
          <w:iCs/>
          <w:sz w:val="20"/>
          <w:szCs w:val="20"/>
        </w:rPr>
        <w:t>, Fe(H</w:t>
      </w:r>
      <w:r w:rsidR="00DB24E3" w:rsidRPr="00207EF1">
        <w:rPr>
          <w:iCs/>
          <w:sz w:val="20"/>
          <w:szCs w:val="20"/>
          <w:vertAlign w:val="subscript"/>
        </w:rPr>
        <w:t>2</w:t>
      </w:r>
      <w:r w:rsidR="00DB24E3" w:rsidRPr="00207EF1">
        <w:rPr>
          <w:iCs/>
          <w:sz w:val="20"/>
          <w:szCs w:val="20"/>
        </w:rPr>
        <w:t>O)</w:t>
      </w:r>
      <w:r w:rsidR="00DB24E3" w:rsidRPr="00207EF1">
        <w:rPr>
          <w:iCs/>
          <w:sz w:val="20"/>
          <w:szCs w:val="20"/>
          <w:vertAlign w:val="subscript"/>
        </w:rPr>
        <w:t>6</w:t>
      </w:r>
      <w:r w:rsidR="00DB24E3" w:rsidRPr="00207EF1">
        <w:rPr>
          <w:iCs/>
          <w:sz w:val="20"/>
          <w:szCs w:val="20"/>
        </w:rPr>
        <w:t>(ClO</w:t>
      </w:r>
      <w:r w:rsidR="00DB24E3" w:rsidRPr="00207EF1">
        <w:rPr>
          <w:iCs/>
          <w:sz w:val="20"/>
          <w:szCs w:val="20"/>
          <w:vertAlign w:val="subscript"/>
        </w:rPr>
        <w:t>4</w:t>
      </w:r>
      <w:r w:rsidR="00DB24E3" w:rsidRPr="00207EF1">
        <w:rPr>
          <w:iCs/>
          <w:sz w:val="20"/>
          <w:szCs w:val="20"/>
        </w:rPr>
        <w:t>)</w:t>
      </w:r>
      <w:r w:rsidR="00DB24E3" w:rsidRPr="00207EF1">
        <w:rPr>
          <w:iCs/>
          <w:sz w:val="20"/>
          <w:szCs w:val="20"/>
          <w:vertAlign w:val="subscript"/>
        </w:rPr>
        <w:t>2</w:t>
      </w:r>
      <w:r w:rsidR="00DB24E3" w:rsidRPr="00207EF1">
        <w:rPr>
          <w:iCs/>
          <w:sz w:val="20"/>
          <w:szCs w:val="20"/>
        </w:rPr>
        <w:t xml:space="preserve">, </w:t>
      </w:r>
      <w:r w:rsidR="00C46EEB" w:rsidRPr="00207EF1">
        <w:rPr>
          <w:iCs/>
          <w:sz w:val="20"/>
          <w:szCs w:val="20"/>
        </w:rPr>
        <w:t>Zn(H</w:t>
      </w:r>
      <w:r w:rsidR="00C46EEB" w:rsidRPr="00207EF1">
        <w:rPr>
          <w:iCs/>
          <w:sz w:val="20"/>
          <w:szCs w:val="20"/>
          <w:vertAlign w:val="subscript"/>
        </w:rPr>
        <w:t>2</w:t>
      </w:r>
      <w:r w:rsidR="00C46EEB" w:rsidRPr="00207EF1">
        <w:rPr>
          <w:iCs/>
          <w:sz w:val="20"/>
          <w:szCs w:val="20"/>
        </w:rPr>
        <w:t>O)</w:t>
      </w:r>
      <w:r w:rsidR="00C46EEB" w:rsidRPr="00207EF1">
        <w:rPr>
          <w:iCs/>
          <w:sz w:val="20"/>
          <w:szCs w:val="20"/>
          <w:vertAlign w:val="subscript"/>
        </w:rPr>
        <w:t>6</w:t>
      </w:r>
      <w:r w:rsidR="00C46EEB" w:rsidRPr="00207EF1">
        <w:rPr>
          <w:iCs/>
          <w:sz w:val="20"/>
          <w:szCs w:val="20"/>
        </w:rPr>
        <w:t>(ClO</w:t>
      </w:r>
      <w:r w:rsidR="00C46EEB" w:rsidRPr="00207EF1">
        <w:rPr>
          <w:iCs/>
          <w:sz w:val="20"/>
          <w:szCs w:val="20"/>
          <w:vertAlign w:val="subscript"/>
        </w:rPr>
        <w:t>4</w:t>
      </w:r>
      <w:r w:rsidR="00C46EEB" w:rsidRPr="00207EF1">
        <w:rPr>
          <w:iCs/>
          <w:sz w:val="20"/>
          <w:szCs w:val="20"/>
        </w:rPr>
        <w:t>)</w:t>
      </w:r>
      <w:r w:rsidR="00C46EEB" w:rsidRPr="00207EF1">
        <w:rPr>
          <w:iCs/>
          <w:sz w:val="20"/>
          <w:szCs w:val="20"/>
          <w:vertAlign w:val="subscript"/>
        </w:rPr>
        <w:t>2</w:t>
      </w:r>
      <w:r w:rsidR="00C46EEB" w:rsidRPr="00207EF1">
        <w:rPr>
          <w:iCs/>
          <w:sz w:val="20"/>
          <w:szCs w:val="20"/>
        </w:rPr>
        <w:t>,</w:t>
      </w:r>
      <w:r w:rsidR="00DB24E3" w:rsidRPr="00207EF1">
        <w:rPr>
          <w:iCs/>
          <w:sz w:val="20"/>
          <w:szCs w:val="20"/>
        </w:rPr>
        <w:t xml:space="preserve"> </w:t>
      </w:r>
      <w:r w:rsidR="00C46EEB">
        <w:rPr>
          <w:iCs/>
          <w:sz w:val="20"/>
          <w:szCs w:val="20"/>
        </w:rPr>
        <w:t xml:space="preserve">and </w:t>
      </w:r>
      <w:r w:rsidR="00DB24E3" w:rsidRPr="00207EF1">
        <w:rPr>
          <w:iCs/>
          <w:sz w:val="20"/>
          <w:szCs w:val="20"/>
        </w:rPr>
        <w:t>Cd(ClO</w:t>
      </w:r>
      <w:r w:rsidR="00DB24E3" w:rsidRPr="00207EF1">
        <w:rPr>
          <w:iCs/>
          <w:sz w:val="20"/>
          <w:szCs w:val="20"/>
          <w:vertAlign w:val="subscript"/>
        </w:rPr>
        <w:t>4</w:t>
      </w:r>
      <w:r w:rsidR="00DB24E3" w:rsidRPr="00207EF1">
        <w:rPr>
          <w:iCs/>
          <w:sz w:val="20"/>
          <w:szCs w:val="20"/>
        </w:rPr>
        <w:t>)</w:t>
      </w:r>
      <w:r w:rsidR="00DB24E3" w:rsidRPr="00207EF1">
        <w:rPr>
          <w:iCs/>
          <w:sz w:val="20"/>
          <w:szCs w:val="20"/>
          <w:vertAlign w:val="subscript"/>
        </w:rPr>
        <w:t>2</w:t>
      </w:r>
      <w:r w:rsidR="00DB24E3" w:rsidRPr="00207EF1">
        <w:rPr>
          <w:iCs/>
          <w:sz w:val="20"/>
          <w:szCs w:val="20"/>
        </w:rPr>
        <w:t>.H</w:t>
      </w:r>
      <w:r w:rsidR="00DB24E3" w:rsidRPr="00207EF1">
        <w:rPr>
          <w:iCs/>
          <w:sz w:val="20"/>
          <w:szCs w:val="20"/>
          <w:vertAlign w:val="subscript"/>
        </w:rPr>
        <w:t>2</w:t>
      </w:r>
      <w:r w:rsidR="00DB24E3" w:rsidRPr="00207EF1">
        <w:rPr>
          <w:iCs/>
          <w:sz w:val="20"/>
          <w:szCs w:val="20"/>
        </w:rPr>
        <w:t>O</w:t>
      </w:r>
      <w:r w:rsidR="00DB24E3" w:rsidRPr="00DB24E3">
        <w:rPr>
          <w:iCs/>
          <w:sz w:val="20"/>
          <w:szCs w:val="20"/>
        </w:rPr>
        <w:t xml:space="preserve">, were </w:t>
      </w:r>
      <w:r w:rsidR="00C46EEB" w:rsidRPr="00DB24E3">
        <w:rPr>
          <w:iCs/>
          <w:sz w:val="20"/>
          <w:szCs w:val="20"/>
        </w:rPr>
        <w:t>utilized</w:t>
      </w:r>
      <w:r w:rsidR="00DB24E3" w:rsidRPr="00DB24E3">
        <w:rPr>
          <w:iCs/>
          <w:sz w:val="20"/>
          <w:szCs w:val="20"/>
        </w:rPr>
        <w:t xml:space="preserve">. These were </w:t>
      </w:r>
      <w:r w:rsidR="00C46EEB">
        <w:rPr>
          <w:iCs/>
          <w:sz w:val="20"/>
          <w:szCs w:val="20"/>
        </w:rPr>
        <w:t>collected</w:t>
      </w:r>
      <w:r w:rsidR="00DB24E3" w:rsidRPr="00DB24E3">
        <w:rPr>
          <w:iCs/>
          <w:sz w:val="20"/>
          <w:szCs w:val="20"/>
        </w:rPr>
        <w:t xml:space="preserve"> locally.</w:t>
      </w:r>
    </w:p>
    <w:p w14:paraId="59BCF9DC" w14:textId="77777777" w:rsidR="00DB24E3" w:rsidRDefault="00DB24E3" w:rsidP="00DB24E3">
      <w:pPr>
        <w:pStyle w:val="ListParagraph"/>
        <w:ind w:left="284"/>
        <w:jc w:val="both"/>
        <w:rPr>
          <w:iCs/>
          <w:sz w:val="20"/>
          <w:szCs w:val="20"/>
        </w:rPr>
      </w:pPr>
    </w:p>
    <w:p w14:paraId="379BCDE0" w14:textId="1F2E5545" w:rsidR="00C968A7" w:rsidRPr="00DB24E3" w:rsidRDefault="00C968A7" w:rsidP="00140448">
      <w:pPr>
        <w:pStyle w:val="ListParagraph"/>
        <w:numPr>
          <w:ilvl w:val="0"/>
          <w:numId w:val="2"/>
        </w:numPr>
        <w:ind w:left="284" w:hanging="284"/>
        <w:jc w:val="both"/>
        <w:rPr>
          <w:iCs/>
          <w:sz w:val="20"/>
          <w:szCs w:val="20"/>
        </w:rPr>
      </w:pPr>
      <w:r w:rsidRPr="00DB24E3">
        <w:rPr>
          <w:b/>
          <w:bCs/>
          <w:iCs/>
          <w:sz w:val="20"/>
          <w:szCs w:val="20"/>
        </w:rPr>
        <w:t xml:space="preserve">Absorption and </w:t>
      </w:r>
      <w:r w:rsidR="00D3652E" w:rsidRPr="00DB24E3">
        <w:rPr>
          <w:b/>
          <w:bCs/>
          <w:iCs/>
          <w:sz w:val="20"/>
          <w:szCs w:val="20"/>
        </w:rPr>
        <w:t>e</w:t>
      </w:r>
      <w:r w:rsidRPr="00DB24E3">
        <w:rPr>
          <w:b/>
          <w:bCs/>
          <w:iCs/>
          <w:sz w:val="20"/>
          <w:szCs w:val="20"/>
        </w:rPr>
        <w:t>mission</w:t>
      </w:r>
      <w:r w:rsidR="007351FD" w:rsidRPr="00DB24E3">
        <w:rPr>
          <w:iCs/>
          <w:sz w:val="20"/>
          <w:szCs w:val="20"/>
        </w:rPr>
        <w:t xml:space="preserve">. </w:t>
      </w:r>
      <w:r w:rsidR="00DB24E3" w:rsidRPr="00DB24E3">
        <w:rPr>
          <w:sz w:val="20"/>
          <w:szCs w:val="20"/>
        </w:rPr>
        <w:t xml:space="preserve">The measurement of absorption and fluorescence spectra is done using a Perkin Elmer (Model LS-55) fluorimeter and a Hitachi UV-Vis </w:t>
      </w:r>
      <w:r w:rsidR="00C46EEB" w:rsidRPr="00DB24E3">
        <w:rPr>
          <w:sz w:val="20"/>
          <w:szCs w:val="20"/>
        </w:rPr>
        <w:t xml:space="preserve">spectrophotometer </w:t>
      </w:r>
      <w:r w:rsidR="00DB24E3" w:rsidRPr="00DB24E3">
        <w:rPr>
          <w:sz w:val="20"/>
          <w:szCs w:val="20"/>
        </w:rPr>
        <w:t xml:space="preserve">(Model U-3501), respectively. </w:t>
      </w:r>
      <w:r w:rsidR="00C46EEB" w:rsidRPr="00DB24E3">
        <w:rPr>
          <w:sz w:val="20"/>
          <w:szCs w:val="20"/>
        </w:rPr>
        <w:t>Utilizing</w:t>
      </w:r>
      <w:r w:rsidR="00DB24E3" w:rsidRPr="00DB24E3">
        <w:rPr>
          <w:sz w:val="20"/>
          <w:szCs w:val="20"/>
        </w:rPr>
        <w:t xml:space="preserve"> -</w:t>
      </w:r>
      <w:r w:rsidR="00C46EEB" w:rsidRPr="00DB24E3">
        <w:rPr>
          <w:sz w:val="20"/>
          <w:szCs w:val="20"/>
        </w:rPr>
        <w:t>naphthol</w:t>
      </w:r>
      <w:r w:rsidR="00DB24E3" w:rsidRPr="00DB24E3">
        <w:rPr>
          <w:sz w:val="20"/>
          <w:szCs w:val="20"/>
        </w:rPr>
        <w:t xml:space="preserve"> (</w:t>
      </w:r>
      <w:r w:rsidR="00DB24E3" w:rsidRPr="00C46EEB">
        <w:rPr>
          <w:i/>
          <w:iCs/>
          <w:sz w:val="20"/>
          <w:szCs w:val="20"/>
        </w:rPr>
        <w:t>f</w:t>
      </w:r>
      <w:r w:rsidR="00C46EEB">
        <w:rPr>
          <w:sz w:val="20"/>
          <w:szCs w:val="20"/>
        </w:rPr>
        <w:t xml:space="preserve"> </w:t>
      </w:r>
      <w:r w:rsidR="00DB24E3" w:rsidRPr="00DB24E3">
        <w:rPr>
          <w:sz w:val="20"/>
          <w:szCs w:val="20"/>
        </w:rPr>
        <w:t>=</w:t>
      </w:r>
      <w:r w:rsidR="00C46EEB">
        <w:rPr>
          <w:sz w:val="20"/>
          <w:szCs w:val="20"/>
        </w:rPr>
        <w:t xml:space="preserve"> </w:t>
      </w:r>
      <w:r w:rsidR="00DB24E3" w:rsidRPr="00DB24E3">
        <w:rPr>
          <w:sz w:val="20"/>
          <w:szCs w:val="20"/>
        </w:rPr>
        <w:t xml:space="preserve">0.23 in </w:t>
      </w:r>
      <w:r w:rsidR="00C46EEB">
        <w:rPr>
          <w:sz w:val="20"/>
          <w:szCs w:val="20"/>
        </w:rPr>
        <w:t>methylcyclohexane</w:t>
      </w:r>
      <w:r w:rsidR="00DB24E3" w:rsidRPr="00DB24E3">
        <w:rPr>
          <w:sz w:val="20"/>
          <w:szCs w:val="20"/>
        </w:rPr>
        <w:t>) as a reference molecule, the fluorescence quantum yield of the designated molecule in various conditions was ascertained [14].</w:t>
      </w:r>
    </w:p>
    <w:p w14:paraId="6F35CABC" w14:textId="77777777" w:rsidR="007351FD" w:rsidRPr="007D191A" w:rsidRDefault="007351FD" w:rsidP="00140448">
      <w:pPr>
        <w:jc w:val="both"/>
        <w:rPr>
          <w:sz w:val="20"/>
          <w:szCs w:val="20"/>
        </w:rPr>
      </w:pPr>
    </w:p>
    <w:p w14:paraId="7DAF8F9F" w14:textId="77777777" w:rsidR="007351FD" w:rsidRPr="007D191A" w:rsidRDefault="00B92ED5" w:rsidP="00B92ED5">
      <w:pPr>
        <w:jc w:val="center"/>
        <w:rPr>
          <w:b/>
          <w:sz w:val="20"/>
          <w:szCs w:val="20"/>
        </w:rPr>
      </w:pPr>
      <w:r>
        <w:rPr>
          <w:b/>
          <w:sz w:val="20"/>
          <w:szCs w:val="20"/>
        </w:rPr>
        <w:t xml:space="preserve">III. </w:t>
      </w:r>
      <w:r w:rsidR="00C968A7" w:rsidRPr="007D191A">
        <w:rPr>
          <w:b/>
          <w:sz w:val="20"/>
          <w:szCs w:val="20"/>
        </w:rPr>
        <w:t>R</w:t>
      </w:r>
      <w:r w:rsidR="00F5363E" w:rsidRPr="007D191A">
        <w:rPr>
          <w:b/>
          <w:sz w:val="20"/>
          <w:szCs w:val="20"/>
        </w:rPr>
        <w:t>ESULT AND DISCUSSIONS</w:t>
      </w:r>
    </w:p>
    <w:p w14:paraId="5325B462" w14:textId="77777777" w:rsidR="007351FD" w:rsidRPr="007D191A" w:rsidRDefault="00B92ED5" w:rsidP="00140448">
      <w:pPr>
        <w:jc w:val="both"/>
        <w:rPr>
          <w:b/>
          <w:sz w:val="20"/>
          <w:szCs w:val="20"/>
        </w:rPr>
      </w:pPr>
      <w:r>
        <w:rPr>
          <w:b/>
          <w:sz w:val="20"/>
          <w:szCs w:val="20"/>
        </w:rPr>
        <w:t xml:space="preserve">A. </w:t>
      </w:r>
      <w:r w:rsidR="003F5647" w:rsidRPr="007D191A">
        <w:rPr>
          <w:b/>
          <w:sz w:val="20"/>
          <w:szCs w:val="20"/>
        </w:rPr>
        <w:t>Spectral behavior in solvents</w:t>
      </w:r>
      <w:r w:rsidR="007351FD" w:rsidRPr="007D191A">
        <w:rPr>
          <w:b/>
          <w:sz w:val="20"/>
          <w:szCs w:val="20"/>
        </w:rPr>
        <w:t xml:space="preserve"> </w:t>
      </w:r>
    </w:p>
    <w:p w14:paraId="2FC2D32B" w14:textId="0A351A75" w:rsidR="00DB24E3" w:rsidRDefault="00DB24E3" w:rsidP="00DB24E3">
      <w:pPr>
        <w:ind w:firstLine="720"/>
        <w:jc w:val="both"/>
        <w:rPr>
          <w:sz w:val="20"/>
          <w:szCs w:val="20"/>
        </w:rPr>
      </w:pPr>
      <w:r w:rsidRPr="00DB24E3">
        <w:rPr>
          <w:sz w:val="20"/>
          <w:szCs w:val="20"/>
        </w:rPr>
        <w:t xml:space="preserve">In liquids with different </w:t>
      </w:r>
      <w:proofErr w:type="gramStart"/>
      <w:r w:rsidRPr="00DB24E3">
        <w:rPr>
          <w:sz w:val="20"/>
          <w:szCs w:val="20"/>
        </w:rPr>
        <w:t>polarity</w:t>
      </w:r>
      <w:proofErr w:type="gramEnd"/>
      <w:r w:rsidRPr="00DB24E3">
        <w:rPr>
          <w:sz w:val="20"/>
          <w:szCs w:val="20"/>
        </w:rPr>
        <w:t xml:space="preserve">, FP2HP shows two absorption bands at about 260 nm and ~310 nm, as shown in Fig. 1a. </w:t>
      </w:r>
      <w:r w:rsidR="00C46EEB">
        <w:rPr>
          <w:sz w:val="20"/>
          <w:szCs w:val="20"/>
        </w:rPr>
        <w:t xml:space="preserve">Since in this </w:t>
      </w:r>
      <w:r w:rsidR="00C46EEB" w:rsidRPr="007D191A">
        <w:rPr>
          <w:sz w:val="20"/>
          <w:szCs w:val="20"/>
        </w:rPr>
        <w:t>N-containing molecule</w:t>
      </w:r>
      <w:r w:rsidR="00C46EEB">
        <w:rPr>
          <w:sz w:val="20"/>
          <w:szCs w:val="20"/>
        </w:rPr>
        <w:t xml:space="preserve">, </w:t>
      </w:r>
      <w:r w:rsidR="00C46EEB" w:rsidRPr="007D191A">
        <w:rPr>
          <w:sz w:val="20"/>
          <w:szCs w:val="20"/>
        </w:rPr>
        <w:t xml:space="preserve">hydrogen binding interaction is possible, both the absorption bands </w:t>
      </w:r>
      <w:r w:rsidRPr="00DB24E3">
        <w:rPr>
          <w:sz w:val="20"/>
          <w:szCs w:val="20"/>
        </w:rPr>
        <w:t xml:space="preserve">in protic liquids have a minor wavelength shift. These bands are assigned to arise from </w:t>
      </w:r>
      <w:r w:rsidRPr="007D191A">
        <w:rPr>
          <w:sz w:val="20"/>
          <w:szCs w:val="20"/>
        </w:rPr>
        <w:sym w:font="Symbol" w:char="F070"/>
      </w:r>
      <w:r w:rsidRPr="007D191A">
        <w:rPr>
          <w:sz w:val="20"/>
          <w:szCs w:val="20"/>
        </w:rPr>
        <w:sym w:font="Symbol" w:char="F070"/>
      </w:r>
      <w:r w:rsidRPr="00DB24E3">
        <w:rPr>
          <w:sz w:val="20"/>
          <w:szCs w:val="20"/>
        </w:rPr>
        <w:t xml:space="preserve">* transitions because of their high </w:t>
      </w:r>
      <w:r w:rsidR="00C46EEB">
        <w:rPr>
          <w:sz w:val="20"/>
          <w:szCs w:val="20"/>
        </w:rPr>
        <w:t xml:space="preserve">value of </w:t>
      </w:r>
      <w:r w:rsidRPr="00DB24E3">
        <w:rPr>
          <w:sz w:val="20"/>
          <w:szCs w:val="20"/>
        </w:rPr>
        <w:t>molar extinction coefficient (</w:t>
      </w:r>
      <w:r w:rsidR="00C46EEB">
        <w:rPr>
          <w:sz w:val="20"/>
          <w:szCs w:val="20"/>
        </w:rPr>
        <w:sym w:font="Symbol" w:char="F065"/>
      </w:r>
      <w:r w:rsidRPr="00DB24E3">
        <w:rPr>
          <w:sz w:val="20"/>
          <w:szCs w:val="20"/>
        </w:rPr>
        <w:t xml:space="preserve">). The </w:t>
      </w:r>
      <w:proofErr w:type="spellStart"/>
      <w:r w:rsidRPr="00DB24E3">
        <w:rPr>
          <w:sz w:val="20"/>
          <w:szCs w:val="20"/>
        </w:rPr>
        <w:t>lactim</w:t>
      </w:r>
      <w:proofErr w:type="spellEnd"/>
      <w:r w:rsidRPr="00DB24E3">
        <w:rPr>
          <w:sz w:val="20"/>
          <w:szCs w:val="20"/>
        </w:rPr>
        <w:t xml:space="preserve"> and lactam forms of FP2HP are identified as the lower wavelength and higher wavelength absorption band, respectively, based on the documented literature study of the parent chemical 2-hydroxy-pyridine [15–16] [14].</w:t>
      </w:r>
      <w:r w:rsidR="003B1554" w:rsidRPr="007D191A">
        <w:rPr>
          <w:sz w:val="20"/>
          <w:szCs w:val="20"/>
        </w:rPr>
        <w:tab/>
      </w:r>
    </w:p>
    <w:p w14:paraId="506B4B2B" w14:textId="510DEFEA" w:rsidR="00DB24E3" w:rsidRPr="007D191A" w:rsidRDefault="00DB24E3" w:rsidP="00DB24E3">
      <w:pPr>
        <w:ind w:firstLine="720"/>
        <w:jc w:val="both"/>
        <w:rPr>
          <w:sz w:val="20"/>
          <w:szCs w:val="20"/>
        </w:rPr>
      </w:pPr>
      <w:r w:rsidRPr="00DB24E3">
        <w:rPr>
          <w:sz w:val="20"/>
          <w:szCs w:val="20"/>
        </w:rPr>
        <w:t xml:space="preserve">As seen in Fig. 1b, the excited state performance of FP2HP in various solvents is </w:t>
      </w:r>
      <w:proofErr w:type="gramStart"/>
      <w:r w:rsidRPr="00DB24E3">
        <w:rPr>
          <w:sz w:val="20"/>
          <w:szCs w:val="20"/>
        </w:rPr>
        <w:t>fairly complicated</w:t>
      </w:r>
      <w:proofErr w:type="gramEnd"/>
      <w:r w:rsidRPr="00DB24E3">
        <w:rPr>
          <w:sz w:val="20"/>
          <w:szCs w:val="20"/>
        </w:rPr>
        <w:t xml:space="preserve">. It displays a dual fluorescence band in ACN, THF, DMSO, and other solvents at about 340 and 410 nm upon excitation at 260 nm. We can infer that these two bands came from the enol and keto forms of FP2HP as hydrogen bonding cannot develop in such polar aprotic solvents. </w:t>
      </w:r>
      <w:r w:rsidRPr="00DB24E3">
        <w:rPr>
          <w:sz w:val="20"/>
          <w:szCs w:val="20"/>
        </w:rPr>
        <w:lastRenderedPageBreak/>
        <w:t xml:space="preserve">Single emission spectra of the keto form originate at around 395 nm because the transition from the enol form to its tautomeric keto form in polar protic liquids is barrier-free. Table 1 contains </w:t>
      </w:r>
      <w:proofErr w:type="gramStart"/>
      <w:r w:rsidRPr="00DB24E3">
        <w:rPr>
          <w:sz w:val="20"/>
          <w:szCs w:val="20"/>
        </w:rPr>
        <w:t>all of</w:t>
      </w:r>
      <w:proofErr w:type="gramEnd"/>
      <w:r w:rsidRPr="00DB24E3">
        <w:rPr>
          <w:sz w:val="20"/>
          <w:szCs w:val="20"/>
        </w:rPr>
        <w:t xml:space="preserve"> the title compound's steady state spectrum data</w:t>
      </w:r>
      <w:r w:rsidR="00C968A7" w:rsidRPr="007D191A">
        <w:rPr>
          <w:sz w:val="20"/>
          <w:szCs w:val="20"/>
        </w:rPr>
        <w:t xml:space="preserve">. </w:t>
      </w:r>
      <w:r w:rsidRPr="00DB24E3">
        <w:rPr>
          <w:sz w:val="20"/>
          <w:szCs w:val="20"/>
        </w:rPr>
        <w:t xml:space="preserve">The investigated molecule displays the </w:t>
      </w:r>
      <w:proofErr w:type="spellStart"/>
      <w:r w:rsidRPr="00DB24E3">
        <w:rPr>
          <w:sz w:val="20"/>
          <w:szCs w:val="20"/>
        </w:rPr>
        <w:t>lactim</w:t>
      </w:r>
      <w:proofErr w:type="spellEnd"/>
      <w:r w:rsidRPr="00DB24E3">
        <w:rPr>
          <w:sz w:val="20"/>
          <w:szCs w:val="20"/>
        </w:rPr>
        <w:t xml:space="preserve">-lactam </w:t>
      </w:r>
      <w:proofErr w:type="spellStart"/>
      <w:r w:rsidRPr="00DB24E3">
        <w:rPr>
          <w:sz w:val="20"/>
          <w:szCs w:val="20"/>
        </w:rPr>
        <w:t>tautomarization</w:t>
      </w:r>
      <w:proofErr w:type="spellEnd"/>
      <w:r w:rsidRPr="00DB24E3">
        <w:rPr>
          <w:sz w:val="20"/>
          <w:szCs w:val="20"/>
        </w:rPr>
        <w:t xml:space="preserve"> reaction, or proton transfer reaction (ESIPT), upon excitation. It is noteworthy that, as indicated in Table 1, the lactam form exhibits a higher quantum yield (⁆f) compared to the </w:t>
      </w:r>
      <w:proofErr w:type="spellStart"/>
      <w:r w:rsidRPr="00DB24E3">
        <w:rPr>
          <w:sz w:val="20"/>
          <w:szCs w:val="20"/>
        </w:rPr>
        <w:t>lactim</w:t>
      </w:r>
      <w:proofErr w:type="spellEnd"/>
      <w:r w:rsidRPr="00DB24E3">
        <w:rPr>
          <w:sz w:val="20"/>
          <w:szCs w:val="20"/>
        </w:rPr>
        <w:t xml:space="preserve"> form. One possible explanation for the FP2HP's </w:t>
      </w:r>
      <w:proofErr w:type="gramStart"/>
      <w:r w:rsidRPr="00DB24E3">
        <w:rPr>
          <w:sz w:val="20"/>
          <w:szCs w:val="20"/>
        </w:rPr>
        <w:t>fairly low</w:t>
      </w:r>
      <w:proofErr w:type="gramEnd"/>
      <w:r w:rsidRPr="00DB24E3">
        <w:rPr>
          <w:sz w:val="20"/>
          <w:szCs w:val="20"/>
        </w:rPr>
        <w:t xml:space="preserve"> fluorescence quantum yields is the process of photoinduced electron transfer, or PET. </w:t>
      </w:r>
      <w:r w:rsidR="00D85B3A" w:rsidRPr="007D191A">
        <w:rPr>
          <w:noProof/>
          <w:sz w:val="20"/>
          <w:szCs w:val="20"/>
        </w:rPr>
        <mc:AlternateContent>
          <mc:Choice Requires="wpg">
            <w:drawing>
              <wp:anchor distT="0" distB="0" distL="114300" distR="114300" simplePos="0" relativeHeight="251657216" behindDoc="0" locked="0" layoutInCell="1" allowOverlap="1" wp14:anchorId="0378E772" wp14:editId="5CC6525F">
                <wp:simplePos x="0" y="0"/>
                <wp:positionH relativeFrom="column">
                  <wp:posOffset>24130</wp:posOffset>
                </wp:positionH>
                <wp:positionV relativeFrom="paragraph">
                  <wp:posOffset>659702</wp:posOffset>
                </wp:positionV>
                <wp:extent cx="6578600" cy="2656840"/>
                <wp:effectExtent l="0" t="0" r="0" b="0"/>
                <wp:wrapSquare wrapText="bothSides"/>
                <wp:docPr id="2002344594"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8600" cy="2656840"/>
                          <a:chOff x="775" y="9989"/>
                          <a:chExt cx="10360" cy="4184"/>
                        </a:xfrm>
                      </wpg:grpSpPr>
                      <pic:pic xmlns:pic="http://schemas.openxmlformats.org/drawingml/2006/picture">
                        <pic:nvPicPr>
                          <pic:cNvPr id="615600635" name="Picture 1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75" y="10037"/>
                            <a:ext cx="5414" cy="410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12185959" name="Picture 1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081" y="9989"/>
                            <a:ext cx="5054" cy="418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8852D60" id="Group 134" o:spid="_x0000_s1026" style="position:absolute;margin-left:1.9pt;margin-top:51.95pt;width:518pt;height:209.2pt;z-index:251657216" coordorigin="775,9989" coordsize="10360,41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5" o:spid="_x0000_s1027" type="#_x0000_t75" style="position:absolute;left:775;top:10037;width:5414;height:41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">
                  <v:imagedata r:id="rId10" o:title=""/>
                </v:shape>
                <v:shape id="Picture 136" o:spid="_x0000_s1028" type="#_x0000_t75" style="position:absolute;left:6081;top:9989;width:5054;height:41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">
                  <v:imagedata r:id="rId11" o:title=""/>
                </v:shape>
                <w10:wrap type="square"/>
              </v:group>
            </w:pict>
          </mc:Fallback>
        </mc:AlternateContent>
      </w:r>
      <w:r w:rsidRPr="00DB24E3">
        <w:rPr>
          <w:sz w:val="20"/>
          <w:szCs w:val="20"/>
        </w:rPr>
        <w:t>One can presume that electron transfer takes place from the nitrogen atom with a lone pair to the fluorine atom with an electron deficiency by comparing this system to the molecular system</w:t>
      </w:r>
      <w:r w:rsidR="00C46EEB" w:rsidRPr="00C46EEB">
        <w:rPr>
          <w:sz w:val="20"/>
          <w:szCs w:val="20"/>
        </w:rPr>
        <w:t xml:space="preserve"> </w:t>
      </w:r>
      <w:r w:rsidR="00C46EEB" w:rsidRPr="00DB24E3">
        <w:rPr>
          <w:sz w:val="20"/>
          <w:szCs w:val="20"/>
        </w:rPr>
        <w:t>previously reported</w:t>
      </w:r>
      <w:r w:rsidRPr="00DB24E3">
        <w:rPr>
          <w:sz w:val="20"/>
          <w:szCs w:val="20"/>
        </w:rPr>
        <w:t xml:space="preserve"> eligible for PET process [17–18].</w:t>
      </w:r>
    </w:p>
    <w:p w14:paraId="4748CE07" w14:textId="2214E146" w:rsidR="00EC5986" w:rsidRPr="007D191A" w:rsidRDefault="00EC5986" w:rsidP="00140448">
      <w:pPr>
        <w:jc w:val="both"/>
        <w:rPr>
          <w:sz w:val="20"/>
          <w:szCs w:val="20"/>
        </w:rPr>
      </w:pPr>
    </w:p>
    <w:p w14:paraId="4F14CC1E" w14:textId="160C3D10" w:rsidR="008B5139" w:rsidRPr="007D191A" w:rsidRDefault="008B5139" w:rsidP="006E6DCA">
      <w:pPr>
        <w:jc w:val="both"/>
        <w:rPr>
          <w:bCs/>
          <w:sz w:val="20"/>
          <w:szCs w:val="20"/>
        </w:rPr>
      </w:pPr>
      <w:r w:rsidRPr="007D191A">
        <w:rPr>
          <w:bCs/>
          <w:sz w:val="20"/>
          <w:szCs w:val="20"/>
        </w:rPr>
        <w:t xml:space="preserve">Fig.1 (a) </w:t>
      </w:r>
      <w:r w:rsidR="00207EF1" w:rsidRPr="00207EF1">
        <w:rPr>
          <w:bCs/>
          <w:sz w:val="20"/>
          <w:szCs w:val="20"/>
        </w:rPr>
        <w:t>Absorption in the steady state and (b) fluorescence spectra of FP2HP at room temperature in different solvents</w:t>
      </w:r>
      <w:r w:rsidRPr="007D191A">
        <w:rPr>
          <w:bCs/>
          <w:sz w:val="20"/>
          <w:szCs w:val="20"/>
        </w:rPr>
        <w:t>.</w:t>
      </w:r>
    </w:p>
    <w:p w14:paraId="6BE7721D" w14:textId="77777777" w:rsidR="00B92ED5" w:rsidRDefault="00B92ED5" w:rsidP="006E6DCA">
      <w:pPr>
        <w:jc w:val="both"/>
        <w:rPr>
          <w:b/>
          <w:sz w:val="20"/>
          <w:szCs w:val="20"/>
        </w:rPr>
      </w:pPr>
    </w:p>
    <w:p w14:paraId="2911ACDC" w14:textId="7ED85007" w:rsidR="006E6DCA" w:rsidRPr="007D191A" w:rsidRDefault="006E6DCA" w:rsidP="006E6DCA">
      <w:pPr>
        <w:jc w:val="both"/>
        <w:rPr>
          <w:sz w:val="20"/>
          <w:szCs w:val="20"/>
        </w:rPr>
      </w:pPr>
      <w:r w:rsidRPr="007D191A">
        <w:rPr>
          <w:b/>
          <w:sz w:val="20"/>
          <w:szCs w:val="20"/>
        </w:rPr>
        <w:t>Table 1</w:t>
      </w:r>
      <w:r w:rsidRPr="007D191A">
        <w:rPr>
          <w:sz w:val="20"/>
          <w:szCs w:val="20"/>
        </w:rPr>
        <w:t xml:space="preserve">: </w:t>
      </w:r>
      <w:r w:rsidR="00207EF1">
        <w:rPr>
          <w:sz w:val="20"/>
          <w:szCs w:val="20"/>
        </w:rPr>
        <w:t>At 298 K, the g</w:t>
      </w:r>
      <w:r w:rsidR="00366E1E">
        <w:rPr>
          <w:sz w:val="20"/>
          <w:szCs w:val="20"/>
        </w:rPr>
        <w:t>round state a</w:t>
      </w:r>
      <w:r w:rsidRPr="007D191A">
        <w:rPr>
          <w:sz w:val="20"/>
          <w:szCs w:val="20"/>
        </w:rPr>
        <w:t>bsorption</w:t>
      </w:r>
      <w:r w:rsidR="00540D38">
        <w:rPr>
          <w:sz w:val="20"/>
          <w:szCs w:val="20"/>
        </w:rPr>
        <w:t xml:space="preserve"> (</w:t>
      </w:r>
      <w:r w:rsidR="00540D38">
        <w:rPr>
          <w:sz w:val="20"/>
          <w:szCs w:val="20"/>
        </w:rPr>
        <w:sym w:font="Symbol" w:char="F06C"/>
      </w:r>
      <w:r w:rsidR="00540D38">
        <w:rPr>
          <w:sz w:val="20"/>
          <w:szCs w:val="20"/>
        </w:rPr>
        <w:t>a)</w:t>
      </w:r>
      <w:r w:rsidR="00207EF1">
        <w:rPr>
          <w:sz w:val="20"/>
          <w:szCs w:val="20"/>
        </w:rPr>
        <w:t>,</w:t>
      </w:r>
      <w:r w:rsidRPr="007D191A">
        <w:rPr>
          <w:sz w:val="20"/>
          <w:szCs w:val="20"/>
        </w:rPr>
        <w:t xml:space="preserve"> </w:t>
      </w:r>
      <w:r w:rsidR="00366E1E">
        <w:rPr>
          <w:sz w:val="20"/>
          <w:szCs w:val="20"/>
        </w:rPr>
        <w:t>excited state fluorescence</w:t>
      </w:r>
      <w:r w:rsidRPr="007D191A">
        <w:rPr>
          <w:sz w:val="20"/>
          <w:szCs w:val="20"/>
        </w:rPr>
        <w:t xml:space="preserve"> </w:t>
      </w:r>
      <w:r w:rsidR="00540D38">
        <w:rPr>
          <w:sz w:val="20"/>
          <w:szCs w:val="20"/>
        </w:rPr>
        <w:t>(</w:t>
      </w:r>
      <w:r w:rsidR="00540D38">
        <w:rPr>
          <w:sz w:val="20"/>
          <w:szCs w:val="20"/>
        </w:rPr>
        <w:sym w:font="Symbol" w:char="F06C"/>
      </w:r>
      <w:r w:rsidR="00540D38" w:rsidRPr="00540D38">
        <w:rPr>
          <w:sz w:val="20"/>
          <w:szCs w:val="20"/>
          <w:vertAlign w:val="subscript"/>
        </w:rPr>
        <w:t>f</w:t>
      </w:r>
      <w:r w:rsidR="00540D38">
        <w:rPr>
          <w:sz w:val="20"/>
          <w:szCs w:val="20"/>
        </w:rPr>
        <w:t xml:space="preserve">) </w:t>
      </w:r>
      <w:r w:rsidRPr="00540D38">
        <w:rPr>
          <w:sz w:val="20"/>
          <w:szCs w:val="20"/>
        </w:rPr>
        <w:t>maxima</w:t>
      </w:r>
      <w:r w:rsidR="00207EF1">
        <w:rPr>
          <w:sz w:val="20"/>
          <w:szCs w:val="20"/>
        </w:rPr>
        <w:t>,</w:t>
      </w:r>
      <w:r w:rsidRPr="007D191A">
        <w:rPr>
          <w:sz w:val="20"/>
          <w:szCs w:val="20"/>
        </w:rPr>
        <w:t xml:space="preserve"> and quantum yields</w:t>
      </w:r>
      <w:r w:rsidR="00540D38">
        <w:rPr>
          <w:sz w:val="20"/>
          <w:szCs w:val="20"/>
        </w:rPr>
        <w:t xml:space="preserve"> (</w:t>
      </w:r>
      <w:r w:rsidR="00540D38">
        <w:rPr>
          <w:sz w:val="20"/>
          <w:szCs w:val="20"/>
        </w:rPr>
        <w:sym w:font="Symbol" w:char="F046"/>
      </w:r>
      <w:r w:rsidR="00540D38">
        <w:rPr>
          <w:sz w:val="20"/>
          <w:szCs w:val="20"/>
          <w:vertAlign w:val="subscript"/>
        </w:rPr>
        <w:t>f</w:t>
      </w:r>
      <w:r w:rsidR="00540D38">
        <w:rPr>
          <w:sz w:val="20"/>
          <w:szCs w:val="20"/>
        </w:rPr>
        <w:t>)</w:t>
      </w:r>
      <w:r w:rsidRPr="007D191A">
        <w:rPr>
          <w:sz w:val="20"/>
          <w:szCs w:val="20"/>
        </w:rPr>
        <w:t xml:space="preserve"> of FP2HP</w:t>
      </w:r>
      <w:r w:rsidR="00366E1E">
        <w:rPr>
          <w:sz w:val="20"/>
          <w:szCs w:val="20"/>
        </w:rPr>
        <w:t>.</w:t>
      </w:r>
    </w:p>
    <w:tbl>
      <w:tblPr>
        <w:tblW w:w="0" w:type="auto"/>
        <w:jc w:val="center"/>
        <w:tblBorders>
          <w:top w:val="single" w:sz="18" w:space="0" w:color="auto"/>
          <w:bottom w:val="single" w:sz="18" w:space="0" w:color="auto"/>
        </w:tblBorders>
        <w:tblLook w:val="01E0" w:firstRow="1" w:lastRow="1" w:firstColumn="1" w:lastColumn="1" w:noHBand="0" w:noVBand="0"/>
      </w:tblPr>
      <w:tblGrid>
        <w:gridCol w:w="1873"/>
        <w:gridCol w:w="1769"/>
        <w:gridCol w:w="1769"/>
        <w:gridCol w:w="1807"/>
        <w:gridCol w:w="1638"/>
      </w:tblGrid>
      <w:tr w:rsidR="00062692" w:rsidRPr="007D191A" w14:paraId="5654453E" w14:textId="77777777" w:rsidTr="00207EF1">
        <w:trPr>
          <w:jc w:val="center"/>
        </w:trPr>
        <w:tc>
          <w:tcPr>
            <w:tcW w:w="1873" w:type="dxa"/>
            <w:tcBorders>
              <w:top w:val="single" w:sz="18" w:space="0" w:color="auto"/>
              <w:bottom w:val="single" w:sz="12" w:space="0" w:color="auto"/>
            </w:tcBorders>
          </w:tcPr>
          <w:p w14:paraId="2621442C" w14:textId="77777777" w:rsidR="00062692" w:rsidRPr="007D191A" w:rsidRDefault="00062692">
            <w:pPr>
              <w:rPr>
                <w:b/>
                <w:sz w:val="20"/>
                <w:szCs w:val="20"/>
              </w:rPr>
            </w:pPr>
            <w:r w:rsidRPr="007D191A">
              <w:rPr>
                <w:b/>
                <w:sz w:val="20"/>
                <w:szCs w:val="20"/>
              </w:rPr>
              <w:t>Solvents</w:t>
            </w:r>
          </w:p>
        </w:tc>
        <w:tc>
          <w:tcPr>
            <w:tcW w:w="1769" w:type="dxa"/>
            <w:tcBorders>
              <w:top w:val="single" w:sz="18" w:space="0" w:color="auto"/>
              <w:bottom w:val="single" w:sz="12" w:space="0" w:color="auto"/>
            </w:tcBorders>
          </w:tcPr>
          <w:p w14:paraId="65411410" w14:textId="517B4B4F" w:rsidR="00062692" w:rsidRPr="007D191A" w:rsidRDefault="00062692">
            <w:pPr>
              <w:jc w:val="center"/>
              <w:rPr>
                <w:b/>
                <w:sz w:val="20"/>
                <w:szCs w:val="20"/>
              </w:rPr>
            </w:pPr>
            <w:r w:rsidRPr="007D191A">
              <w:rPr>
                <w:b/>
                <w:sz w:val="20"/>
                <w:szCs w:val="20"/>
              </w:rPr>
              <w:sym w:font="Symbol" w:char="F06C"/>
            </w:r>
            <w:r>
              <w:rPr>
                <w:b/>
                <w:sz w:val="20"/>
                <w:szCs w:val="20"/>
                <w:vertAlign w:val="subscript"/>
              </w:rPr>
              <w:t>a</w:t>
            </w:r>
          </w:p>
          <w:p w14:paraId="0CAB9FFA" w14:textId="77777777" w:rsidR="00062692" w:rsidRPr="007D191A" w:rsidRDefault="00062692">
            <w:pPr>
              <w:jc w:val="center"/>
              <w:rPr>
                <w:sz w:val="20"/>
                <w:szCs w:val="20"/>
              </w:rPr>
            </w:pPr>
            <w:r w:rsidRPr="007D191A">
              <w:rPr>
                <w:sz w:val="20"/>
                <w:szCs w:val="20"/>
              </w:rPr>
              <w:t>(nm)</w:t>
            </w:r>
          </w:p>
        </w:tc>
        <w:tc>
          <w:tcPr>
            <w:tcW w:w="1769" w:type="dxa"/>
            <w:tcBorders>
              <w:top w:val="single" w:sz="18" w:space="0" w:color="auto"/>
              <w:bottom w:val="single" w:sz="12" w:space="0" w:color="auto"/>
            </w:tcBorders>
          </w:tcPr>
          <w:p w14:paraId="2F24FE75" w14:textId="14E47619" w:rsidR="00062692" w:rsidRPr="007D191A" w:rsidRDefault="00062692">
            <w:pPr>
              <w:jc w:val="center"/>
              <w:rPr>
                <w:b/>
                <w:sz w:val="20"/>
                <w:szCs w:val="20"/>
              </w:rPr>
            </w:pPr>
            <w:r w:rsidRPr="007D191A">
              <w:rPr>
                <w:b/>
                <w:sz w:val="20"/>
                <w:szCs w:val="20"/>
              </w:rPr>
              <w:sym w:font="Symbol" w:char="F06C"/>
            </w:r>
            <w:r>
              <w:rPr>
                <w:b/>
                <w:sz w:val="20"/>
                <w:szCs w:val="20"/>
                <w:vertAlign w:val="subscript"/>
              </w:rPr>
              <w:t>f</w:t>
            </w:r>
          </w:p>
          <w:p w14:paraId="394290AB" w14:textId="77777777" w:rsidR="00062692" w:rsidRPr="007D191A" w:rsidRDefault="00062692">
            <w:pPr>
              <w:jc w:val="center"/>
              <w:rPr>
                <w:sz w:val="20"/>
                <w:szCs w:val="20"/>
              </w:rPr>
            </w:pPr>
            <w:r w:rsidRPr="007D191A">
              <w:rPr>
                <w:sz w:val="20"/>
                <w:szCs w:val="20"/>
              </w:rPr>
              <w:t>(nm)</w:t>
            </w:r>
          </w:p>
        </w:tc>
        <w:tc>
          <w:tcPr>
            <w:tcW w:w="1807" w:type="dxa"/>
            <w:tcBorders>
              <w:top w:val="single" w:sz="18" w:space="0" w:color="auto"/>
              <w:bottom w:val="single" w:sz="12" w:space="0" w:color="auto"/>
            </w:tcBorders>
          </w:tcPr>
          <w:p w14:paraId="49B4B282" w14:textId="6884AEDE" w:rsidR="00062692" w:rsidRPr="007D191A" w:rsidRDefault="00062692">
            <w:pPr>
              <w:jc w:val="center"/>
              <w:rPr>
                <w:sz w:val="20"/>
                <w:szCs w:val="20"/>
              </w:rPr>
            </w:pPr>
            <w:r>
              <w:rPr>
                <w:b/>
                <w:sz w:val="20"/>
                <w:szCs w:val="20"/>
              </w:rPr>
              <w:sym w:font="Symbol" w:char="F046"/>
            </w:r>
            <w:r w:rsidRPr="007D191A">
              <w:rPr>
                <w:b/>
                <w:sz w:val="20"/>
                <w:szCs w:val="20"/>
                <w:vertAlign w:val="subscript"/>
              </w:rPr>
              <w:t>f</w:t>
            </w:r>
            <w:r w:rsidRPr="007D191A">
              <w:rPr>
                <w:b/>
                <w:sz w:val="20"/>
                <w:szCs w:val="20"/>
              </w:rPr>
              <w:t xml:space="preserve"> (E-form</w:t>
            </w:r>
            <w:r w:rsidRPr="007D191A">
              <w:rPr>
                <w:sz w:val="20"/>
                <w:szCs w:val="20"/>
              </w:rPr>
              <w:t>) (x10</w:t>
            </w:r>
            <w:r w:rsidRPr="007D191A">
              <w:rPr>
                <w:sz w:val="20"/>
                <w:szCs w:val="20"/>
                <w:vertAlign w:val="superscript"/>
              </w:rPr>
              <w:t>2</w:t>
            </w:r>
            <w:r w:rsidRPr="007D191A">
              <w:rPr>
                <w:sz w:val="20"/>
                <w:szCs w:val="20"/>
              </w:rPr>
              <w:t>)</w:t>
            </w:r>
          </w:p>
        </w:tc>
        <w:tc>
          <w:tcPr>
            <w:tcW w:w="1638" w:type="dxa"/>
            <w:tcBorders>
              <w:top w:val="single" w:sz="18" w:space="0" w:color="auto"/>
              <w:bottom w:val="single" w:sz="12" w:space="0" w:color="auto"/>
            </w:tcBorders>
          </w:tcPr>
          <w:p w14:paraId="3430FC85" w14:textId="791889D6" w:rsidR="00062692" w:rsidRPr="007D191A" w:rsidRDefault="00062692">
            <w:pPr>
              <w:jc w:val="center"/>
              <w:rPr>
                <w:b/>
                <w:sz w:val="20"/>
                <w:szCs w:val="20"/>
              </w:rPr>
            </w:pPr>
            <w:r>
              <w:rPr>
                <w:b/>
                <w:sz w:val="20"/>
                <w:szCs w:val="20"/>
              </w:rPr>
              <w:sym w:font="Symbol" w:char="F046"/>
            </w:r>
            <w:r w:rsidRPr="007D191A">
              <w:rPr>
                <w:b/>
                <w:sz w:val="20"/>
                <w:szCs w:val="20"/>
                <w:vertAlign w:val="subscript"/>
              </w:rPr>
              <w:t>f</w:t>
            </w:r>
            <w:r w:rsidRPr="007D191A">
              <w:rPr>
                <w:b/>
                <w:sz w:val="20"/>
                <w:szCs w:val="20"/>
              </w:rPr>
              <w:t xml:space="preserve"> (K-form</w:t>
            </w:r>
            <w:r w:rsidRPr="007D191A">
              <w:rPr>
                <w:sz w:val="20"/>
                <w:szCs w:val="20"/>
              </w:rPr>
              <w:t>) (x10</w:t>
            </w:r>
            <w:r w:rsidRPr="007D191A">
              <w:rPr>
                <w:sz w:val="20"/>
                <w:szCs w:val="20"/>
                <w:vertAlign w:val="superscript"/>
              </w:rPr>
              <w:t>2</w:t>
            </w:r>
            <w:r w:rsidRPr="007D191A">
              <w:rPr>
                <w:sz w:val="20"/>
                <w:szCs w:val="20"/>
              </w:rPr>
              <w:t>)</w:t>
            </w:r>
          </w:p>
        </w:tc>
      </w:tr>
      <w:tr w:rsidR="00207EF1" w:rsidRPr="007D191A" w14:paraId="10AF01D3" w14:textId="77777777" w:rsidTr="00207EF1">
        <w:trPr>
          <w:jc w:val="center"/>
        </w:trPr>
        <w:tc>
          <w:tcPr>
            <w:tcW w:w="1873" w:type="dxa"/>
            <w:tcBorders>
              <w:top w:val="single" w:sz="12" w:space="0" w:color="auto"/>
            </w:tcBorders>
          </w:tcPr>
          <w:p w14:paraId="79F14DF0" w14:textId="311218EF" w:rsidR="00207EF1" w:rsidRPr="007D191A" w:rsidRDefault="00207EF1" w:rsidP="00207EF1">
            <w:pPr>
              <w:rPr>
                <w:sz w:val="20"/>
                <w:szCs w:val="20"/>
              </w:rPr>
            </w:pPr>
            <w:r w:rsidRPr="007D191A">
              <w:rPr>
                <w:sz w:val="20"/>
                <w:szCs w:val="20"/>
              </w:rPr>
              <w:t>MeOH</w:t>
            </w:r>
          </w:p>
        </w:tc>
        <w:tc>
          <w:tcPr>
            <w:tcW w:w="1769" w:type="dxa"/>
            <w:tcBorders>
              <w:top w:val="single" w:sz="12" w:space="0" w:color="auto"/>
            </w:tcBorders>
          </w:tcPr>
          <w:p w14:paraId="3947D80A" w14:textId="1E53685C" w:rsidR="00207EF1" w:rsidRPr="007D191A" w:rsidRDefault="00207EF1" w:rsidP="00207EF1">
            <w:pPr>
              <w:jc w:val="center"/>
              <w:rPr>
                <w:sz w:val="20"/>
                <w:szCs w:val="20"/>
              </w:rPr>
            </w:pPr>
            <w:r w:rsidRPr="007D191A">
              <w:rPr>
                <w:sz w:val="20"/>
                <w:szCs w:val="20"/>
              </w:rPr>
              <w:t>260, 318</w:t>
            </w:r>
          </w:p>
        </w:tc>
        <w:tc>
          <w:tcPr>
            <w:tcW w:w="1769" w:type="dxa"/>
            <w:tcBorders>
              <w:top w:val="single" w:sz="12" w:space="0" w:color="auto"/>
            </w:tcBorders>
          </w:tcPr>
          <w:p w14:paraId="1437C82F" w14:textId="00D75B9B" w:rsidR="00207EF1" w:rsidRPr="007D191A" w:rsidRDefault="00207EF1" w:rsidP="00207EF1">
            <w:pPr>
              <w:jc w:val="center"/>
              <w:rPr>
                <w:sz w:val="20"/>
                <w:szCs w:val="20"/>
              </w:rPr>
            </w:pPr>
            <w:r w:rsidRPr="007D191A">
              <w:rPr>
                <w:sz w:val="20"/>
                <w:szCs w:val="20"/>
              </w:rPr>
              <w:t>396</w:t>
            </w:r>
          </w:p>
        </w:tc>
        <w:tc>
          <w:tcPr>
            <w:tcW w:w="1807" w:type="dxa"/>
            <w:tcBorders>
              <w:top w:val="single" w:sz="12" w:space="0" w:color="auto"/>
            </w:tcBorders>
          </w:tcPr>
          <w:p w14:paraId="3B0770AA" w14:textId="60E1F60A" w:rsidR="00207EF1" w:rsidRPr="007D191A" w:rsidRDefault="00207EF1" w:rsidP="00207EF1">
            <w:pPr>
              <w:jc w:val="center"/>
              <w:rPr>
                <w:sz w:val="20"/>
                <w:szCs w:val="20"/>
              </w:rPr>
            </w:pPr>
            <w:r w:rsidRPr="007D191A">
              <w:rPr>
                <w:sz w:val="20"/>
                <w:szCs w:val="20"/>
              </w:rPr>
              <w:t>-</w:t>
            </w:r>
          </w:p>
        </w:tc>
        <w:tc>
          <w:tcPr>
            <w:tcW w:w="1638" w:type="dxa"/>
            <w:tcBorders>
              <w:top w:val="single" w:sz="12" w:space="0" w:color="auto"/>
            </w:tcBorders>
          </w:tcPr>
          <w:p w14:paraId="277A0F70" w14:textId="57A8C855" w:rsidR="00207EF1" w:rsidRPr="007D191A" w:rsidRDefault="00207EF1" w:rsidP="00207EF1">
            <w:pPr>
              <w:jc w:val="center"/>
              <w:rPr>
                <w:sz w:val="20"/>
                <w:szCs w:val="20"/>
              </w:rPr>
            </w:pPr>
            <w:r w:rsidRPr="007D191A">
              <w:rPr>
                <w:sz w:val="20"/>
                <w:szCs w:val="20"/>
              </w:rPr>
              <w:t>4.4</w:t>
            </w:r>
            <w:r>
              <w:rPr>
                <w:sz w:val="20"/>
                <w:szCs w:val="20"/>
              </w:rPr>
              <w:t>4</w:t>
            </w:r>
          </w:p>
        </w:tc>
      </w:tr>
      <w:tr w:rsidR="00207EF1" w:rsidRPr="007D191A" w14:paraId="5F3B69E1" w14:textId="77777777" w:rsidTr="00207EF1">
        <w:trPr>
          <w:jc w:val="center"/>
        </w:trPr>
        <w:tc>
          <w:tcPr>
            <w:tcW w:w="1873" w:type="dxa"/>
          </w:tcPr>
          <w:p w14:paraId="24E5AFBB" w14:textId="77777777" w:rsidR="00207EF1" w:rsidRPr="007D191A" w:rsidRDefault="00207EF1" w:rsidP="00207EF1">
            <w:pPr>
              <w:rPr>
                <w:sz w:val="20"/>
                <w:szCs w:val="20"/>
              </w:rPr>
            </w:pPr>
            <w:r>
              <w:rPr>
                <w:sz w:val="20"/>
                <w:szCs w:val="20"/>
              </w:rPr>
              <w:t>CAN</w:t>
            </w:r>
          </w:p>
        </w:tc>
        <w:tc>
          <w:tcPr>
            <w:tcW w:w="1769" w:type="dxa"/>
          </w:tcPr>
          <w:p w14:paraId="1A9355A1" w14:textId="77777777" w:rsidR="00207EF1" w:rsidRPr="007D191A" w:rsidRDefault="00207EF1" w:rsidP="00207EF1">
            <w:pPr>
              <w:jc w:val="center"/>
              <w:rPr>
                <w:sz w:val="20"/>
                <w:szCs w:val="20"/>
              </w:rPr>
            </w:pPr>
            <w:r w:rsidRPr="007D191A">
              <w:rPr>
                <w:sz w:val="20"/>
                <w:szCs w:val="20"/>
              </w:rPr>
              <w:t>266, 325</w:t>
            </w:r>
          </w:p>
        </w:tc>
        <w:tc>
          <w:tcPr>
            <w:tcW w:w="1769" w:type="dxa"/>
          </w:tcPr>
          <w:p w14:paraId="2148B9E9" w14:textId="77777777" w:rsidR="00207EF1" w:rsidRPr="007D191A" w:rsidRDefault="00207EF1" w:rsidP="00207EF1">
            <w:pPr>
              <w:jc w:val="center"/>
              <w:rPr>
                <w:sz w:val="20"/>
                <w:szCs w:val="20"/>
              </w:rPr>
            </w:pPr>
            <w:r w:rsidRPr="007D191A">
              <w:rPr>
                <w:sz w:val="20"/>
                <w:szCs w:val="20"/>
              </w:rPr>
              <w:t>338, 407</w:t>
            </w:r>
          </w:p>
        </w:tc>
        <w:tc>
          <w:tcPr>
            <w:tcW w:w="1807" w:type="dxa"/>
          </w:tcPr>
          <w:p w14:paraId="7E10F0DD" w14:textId="108F1BA4" w:rsidR="00207EF1" w:rsidRPr="007D191A" w:rsidRDefault="00207EF1" w:rsidP="00207EF1">
            <w:pPr>
              <w:jc w:val="center"/>
              <w:rPr>
                <w:sz w:val="20"/>
                <w:szCs w:val="20"/>
              </w:rPr>
            </w:pPr>
            <w:r w:rsidRPr="007D191A">
              <w:rPr>
                <w:sz w:val="20"/>
                <w:szCs w:val="20"/>
              </w:rPr>
              <w:t>0.24</w:t>
            </w:r>
          </w:p>
        </w:tc>
        <w:tc>
          <w:tcPr>
            <w:tcW w:w="1638" w:type="dxa"/>
          </w:tcPr>
          <w:p w14:paraId="6AF54A97" w14:textId="0B2A9838" w:rsidR="00207EF1" w:rsidRPr="007D191A" w:rsidRDefault="00207EF1" w:rsidP="00207EF1">
            <w:pPr>
              <w:jc w:val="center"/>
              <w:rPr>
                <w:sz w:val="20"/>
                <w:szCs w:val="20"/>
              </w:rPr>
            </w:pPr>
            <w:r w:rsidRPr="007D191A">
              <w:rPr>
                <w:sz w:val="20"/>
                <w:szCs w:val="20"/>
              </w:rPr>
              <w:t>2.4</w:t>
            </w:r>
            <w:r>
              <w:rPr>
                <w:sz w:val="20"/>
                <w:szCs w:val="20"/>
              </w:rPr>
              <w:t>7</w:t>
            </w:r>
          </w:p>
        </w:tc>
      </w:tr>
      <w:tr w:rsidR="00207EF1" w:rsidRPr="007D191A" w14:paraId="7BAF4232" w14:textId="77777777" w:rsidTr="00207EF1">
        <w:trPr>
          <w:jc w:val="center"/>
        </w:trPr>
        <w:tc>
          <w:tcPr>
            <w:tcW w:w="1873" w:type="dxa"/>
          </w:tcPr>
          <w:p w14:paraId="6C48387F" w14:textId="77777777" w:rsidR="00207EF1" w:rsidRPr="007D191A" w:rsidRDefault="00207EF1" w:rsidP="00207EF1">
            <w:pPr>
              <w:rPr>
                <w:sz w:val="20"/>
                <w:szCs w:val="20"/>
              </w:rPr>
            </w:pPr>
            <w:r w:rsidRPr="007D191A">
              <w:rPr>
                <w:sz w:val="20"/>
                <w:szCs w:val="20"/>
              </w:rPr>
              <w:t>H</w:t>
            </w:r>
            <w:r w:rsidRPr="007D191A">
              <w:rPr>
                <w:sz w:val="20"/>
                <w:szCs w:val="20"/>
                <w:vertAlign w:val="subscript"/>
              </w:rPr>
              <w:t>2</w:t>
            </w:r>
            <w:r w:rsidRPr="007D191A">
              <w:rPr>
                <w:sz w:val="20"/>
                <w:szCs w:val="20"/>
              </w:rPr>
              <w:t>O</w:t>
            </w:r>
          </w:p>
        </w:tc>
        <w:tc>
          <w:tcPr>
            <w:tcW w:w="1769" w:type="dxa"/>
          </w:tcPr>
          <w:p w14:paraId="29AC539A" w14:textId="77777777" w:rsidR="00207EF1" w:rsidRPr="007D191A" w:rsidRDefault="00207EF1" w:rsidP="00207EF1">
            <w:pPr>
              <w:jc w:val="center"/>
              <w:rPr>
                <w:sz w:val="20"/>
                <w:szCs w:val="20"/>
              </w:rPr>
            </w:pPr>
            <w:r w:rsidRPr="007D191A">
              <w:rPr>
                <w:sz w:val="20"/>
                <w:szCs w:val="20"/>
              </w:rPr>
              <w:t>259, 310</w:t>
            </w:r>
          </w:p>
        </w:tc>
        <w:tc>
          <w:tcPr>
            <w:tcW w:w="1769" w:type="dxa"/>
          </w:tcPr>
          <w:p w14:paraId="53101156" w14:textId="77777777" w:rsidR="00207EF1" w:rsidRPr="007D191A" w:rsidRDefault="00207EF1" w:rsidP="00207EF1">
            <w:pPr>
              <w:jc w:val="center"/>
              <w:rPr>
                <w:sz w:val="20"/>
                <w:szCs w:val="20"/>
              </w:rPr>
            </w:pPr>
            <w:r w:rsidRPr="007D191A">
              <w:rPr>
                <w:sz w:val="20"/>
                <w:szCs w:val="20"/>
              </w:rPr>
              <w:t>392</w:t>
            </w:r>
          </w:p>
        </w:tc>
        <w:tc>
          <w:tcPr>
            <w:tcW w:w="1807" w:type="dxa"/>
          </w:tcPr>
          <w:p w14:paraId="2A75FAA4" w14:textId="77777777" w:rsidR="00207EF1" w:rsidRPr="007D191A" w:rsidRDefault="00207EF1" w:rsidP="00207EF1">
            <w:pPr>
              <w:jc w:val="center"/>
              <w:rPr>
                <w:sz w:val="20"/>
                <w:szCs w:val="20"/>
              </w:rPr>
            </w:pPr>
            <w:r w:rsidRPr="007D191A">
              <w:rPr>
                <w:sz w:val="20"/>
                <w:szCs w:val="20"/>
              </w:rPr>
              <w:t>-</w:t>
            </w:r>
          </w:p>
        </w:tc>
        <w:tc>
          <w:tcPr>
            <w:tcW w:w="1638" w:type="dxa"/>
          </w:tcPr>
          <w:p w14:paraId="0B1D3CB9" w14:textId="1403F2C9" w:rsidR="00207EF1" w:rsidRPr="007D191A" w:rsidRDefault="00207EF1" w:rsidP="00207EF1">
            <w:pPr>
              <w:jc w:val="center"/>
              <w:rPr>
                <w:sz w:val="20"/>
                <w:szCs w:val="20"/>
              </w:rPr>
            </w:pPr>
            <w:r w:rsidRPr="007D191A">
              <w:rPr>
                <w:sz w:val="20"/>
                <w:szCs w:val="20"/>
              </w:rPr>
              <w:t>9.25</w:t>
            </w:r>
          </w:p>
        </w:tc>
      </w:tr>
      <w:tr w:rsidR="00207EF1" w:rsidRPr="007D191A" w14:paraId="722562F0" w14:textId="77777777" w:rsidTr="00207EF1">
        <w:trPr>
          <w:jc w:val="center"/>
        </w:trPr>
        <w:tc>
          <w:tcPr>
            <w:tcW w:w="1873" w:type="dxa"/>
          </w:tcPr>
          <w:p w14:paraId="59F36514" w14:textId="12AD81F7" w:rsidR="00207EF1" w:rsidRPr="007D191A" w:rsidRDefault="00207EF1" w:rsidP="00207EF1">
            <w:pPr>
              <w:rPr>
                <w:sz w:val="20"/>
                <w:szCs w:val="20"/>
              </w:rPr>
            </w:pPr>
            <w:r w:rsidRPr="007D191A">
              <w:rPr>
                <w:sz w:val="20"/>
                <w:szCs w:val="20"/>
              </w:rPr>
              <w:t>THF</w:t>
            </w:r>
          </w:p>
        </w:tc>
        <w:tc>
          <w:tcPr>
            <w:tcW w:w="1769" w:type="dxa"/>
          </w:tcPr>
          <w:p w14:paraId="69799591" w14:textId="255F9256" w:rsidR="00207EF1" w:rsidRPr="007D191A" w:rsidRDefault="00207EF1" w:rsidP="00207EF1">
            <w:pPr>
              <w:jc w:val="center"/>
              <w:rPr>
                <w:sz w:val="20"/>
                <w:szCs w:val="20"/>
              </w:rPr>
            </w:pPr>
            <w:r w:rsidRPr="007D191A">
              <w:rPr>
                <w:sz w:val="20"/>
                <w:szCs w:val="20"/>
              </w:rPr>
              <w:t>269, 325</w:t>
            </w:r>
          </w:p>
        </w:tc>
        <w:tc>
          <w:tcPr>
            <w:tcW w:w="1769" w:type="dxa"/>
          </w:tcPr>
          <w:p w14:paraId="786BCBB1" w14:textId="5E7DAA28" w:rsidR="00207EF1" w:rsidRPr="007D191A" w:rsidRDefault="00207EF1" w:rsidP="00207EF1">
            <w:pPr>
              <w:jc w:val="center"/>
              <w:rPr>
                <w:sz w:val="20"/>
                <w:szCs w:val="20"/>
              </w:rPr>
            </w:pPr>
            <w:r w:rsidRPr="007D191A">
              <w:rPr>
                <w:sz w:val="20"/>
                <w:szCs w:val="20"/>
              </w:rPr>
              <w:t>352, 403</w:t>
            </w:r>
          </w:p>
        </w:tc>
        <w:tc>
          <w:tcPr>
            <w:tcW w:w="1807" w:type="dxa"/>
          </w:tcPr>
          <w:p w14:paraId="5A723458" w14:textId="15F5B439" w:rsidR="00207EF1" w:rsidRPr="007D191A" w:rsidRDefault="00207EF1" w:rsidP="00207EF1">
            <w:pPr>
              <w:jc w:val="center"/>
              <w:rPr>
                <w:sz w:val="20"/>
                <w:szCs w:val="20"/>
              </w:rPr>
            </w:pPr>
            <w:r w:rsidRPr="007D191A">
              <w:rPr>
                <w:sz w:val="20"/>
                <w:szCs w:val="20"/>
              </w:rPr>
              <w:t>0.05</w:t>
            </w:r>
          </w:p>
        </w:tc>
        <w:tc>
          <w:tcPr>
            <w:tcW w:w="1638" w:type="dxa"/>
          </w:tcPr>
          <w:p w14:paraId="6A4EF54C" w14:textId="0E0FB392" w:rsidR="00207EF1" w:rsidRPr="007D191A" w:rsidRDefault="00207EF1" w:rsidP="00207EF1">
            <w:pPr>
              <w:jc w:val="center"/>
              <w:rPr>
                <w:sz w:val="20"/>
                <w:szCs w:val="20"/>
              </w:rPr>
            </w:pPr>
            <w:r w:rsidRPr="007D191A">
              <w:rPr>
                <w:sz w:val="20"/>
                <w:szCs w:val="20"/>
              </w:rPr>
              <w:t>2.22</w:t>
            </w:r>
          </w:p>
        </w:tc>
      </w:tr>
    </w:tbl>
    <w:p w14:paraId="0D8B72D3" w14:textId="77777777" w:rsidR="005E4448" w:rsidRPr="007D191A" w:rsidRDefault="005E4448" w:rsidP="00140448">
      <w:pPr>
        <w:jc w:val="both"/>
        <w:rPr>
          <w:b/>
          <w:sz w:val="20"/>
          <w:szCs w:val="20"/>
        </w:rPr>
      </w:pPr>
    </w:p>
    <w:p w14:paraId="39C0C977" w14:textId="77777777" w:rsidR="00224D2C" w:rsidRPr="007D191A" w:rsidRDefault="00B92ED5" w:rsidP="00140448">
      <w:pPr>
        <w:jc w:val="both"/>
        <w:rPr>
          <w:sz w:val="20"/>
          <w:szCs w:val="20"/>
        </w:rPr>
      </w:pPr>
      <w:r>
        <w:rPr>
          <w:b/>
          <w:sz w:val="20"/>
          <w:szCs w:val="20"/>
        </w:rPr>
        <w:t xml:space="preserve">B. </w:t>
      </w:r>
      <w:r w:rsidR="004F206D" w:rsidRPr="007D191A">
        <w:rPr>
          <w:b/>
          <w:sz w:val="20"/>
          <w:szCs w:val="20"/>
        </w:rPr>
        <w:t xml:space="preserve">Spectral features of </w:t>
      </w:r>
      <w:r w:rsidR="00D357D6" w:rsidRPr="007D191A">
        <w:rPr>
          <w:b/>
          <w:sz w:val="20"/>
          <w:szCs w:val="20"/>
        </w:rPr>
        <w:t xml:space="preserve">FP2HP </w:t>
      </w:r>
      <w:r w:rsidR="00366E1E">
        <w:rPr>
          <w:b/>
          <w:sz w:val="20"/>
          <w:szCs w:val="20"/>
        </w:rPr>
        <w:t>towards</w:t>
      </w:r>
      <w:r w:rsidR="00D357D6" w:rsidRPr="007D191A">
        <w:rPr>
          <w:b/>
          <w:sz w:val="20"/>
          <w:szCs w:val="20"/>
        </w:rPr>
        <w:t xml:space="preserve"> m</w:t>
      </w:r>
      <w:r w:rsidR="00C968A7" w:rsidRPr="007D191A">
        <w:rPr>
          <w:b/>
          <w:sz w:val="20"/>
          <w:szCs w:val="20"/>
        </w:rPr>
        <w:t xml:space="preserve">etal </w:t>
      </w:r>
      <w:r w:rsidR="00D357D6" w:rsidRPr="007D191A">
        <w:rPr>
          <w:b/>
          <w:sz w:val="20"/>
          <w:szCs w:val="20"/>
        </w:rPr>
        <w:t>i</w:t>
      </w:r>
      <w:r w:rsidR="00C968A7" w:rsidRPr="007D191A">
        <w:rPr>
          <w:b/>
          <w:sz w:val="20"/>
          <w:szCs w:val="20"/>
        </w:rPr>
        <w:t xml:space="preserve">on </w:t>
      </w:r>
      <w:r w:rsidR="00D357D6" w:rsidRPr="007D191A">
        <w:rPr>
          <w:b/>
          <w:sz w:val="20"/>
          <w:szCs w:val="20"/>
        </w:rPr>
        <w:t>s</w:t>
      </w:r>
      <w:r w:rsidR="00C968A7" w:rsidRPr="007D191A">
        <w:rPr>
          <w:b/>
          <w:sz w:val="20"/>
          <w:szCs w:val="20"/>
        </w:rPr>
        <w:t>ens</w:t>
      </w:r>
      <w:r w:rsidR="00366E1E">
        <w:rPr>
          <w:b/>
          <w:sz w:val="20"/>
          <w:szCs w:val="20"/>
        </w:rPr>
        <w:t>itivity</w:t>
      </w:r>
      <w:r w:rsidR="007351FD" w:rsidRPr="007D191A">
        <w:rPr>
          <w:sz w:val="20"/>
          <w:szCs w:val="20"/>
        </w:rPr>
        <w:t xml:space="preserve"> </w:t>
      </w:r>
    </w:p>
    <w:p w14:paraId="33FDB8A4" w14:textId="04CEAB75" w:rsidR="00C968A7" w:rsidRPr="007D191A" w:rsidRDefault="003B1554" w:rsidP="00B22464">
      <w:pPr>
        <w:jc w:val="both"/>
        <w:rPr>
          <w:sz w:val="20"/>
          <w:szCs w:val="20"/>
        </w:rPr>
      </w:pPr>
      <w:r w:rsidRPr="007D191A">
        <w:rPr>
          <w:sz w:val="20"/>
          <w:szCs w:val="20"/>
        </w:rPr>
        <w:tab/>
      </w:r>
      <w:r w:rsidR="0079483A" w:rsidRPr="0079483A">
        <w:rPr>
          <w:sz w:val="20"/>
          <w:szCs w:val="20"/>
        </w:rPr>
        <w:t xml:space="preserve">When metal ions are added, FP2HP exhibits some </w:t>
      </w:r>
      <w:proofErr w:type="gramStart"/>
      <w:r w:rsidR="0079483A" w:rsidRPr="0079483A">
        <w:rPr>
          <w:sz w:val="20"/>
          <w:szCs w:val="20"/>
        </w:rPr>
        <w:t>really interesting</w:t>
      </w:r>
      <w:proofErr w:type="gramEnd"/>
      <w:r w:rsidR="0079483A" w:rsidRPr="0079483A">
        <w:rPr>
          <w:sz w:val="20"/>
          <w:szCs w:val="20"/>
        </w:rPr>
        <w:t xml:space="preserve"> spectrum </w:t>
      </w:r>
      <w:proofErr w:type="spellStart"/>
      <w:r w:rsidR="0079483A" w:rsidRPr="0079483A">
        <w:rPr>
          <w:sz w:val="20"/>
          <w:szCs w:val="20"/>
        </w:rPr>
        <w:t>behaviours</w:t>
      </w:r>
      <w:proofErr w:type="spellEnd"/>
      <w:r w:rsidR="0079483A" w:rsidRPr="0079483A">
        <w:rPr>
          <w:sz w:val="20"/>
          <w:szCs w:val="20"/>
        </w:rPr>
        <w:t xml:space="preserve">. This characteristic instructs the molecule to be thought of as a </w:t>
      </w:r>
      <w:proofErr w:type="spellStart"/>
      <w:r w:rsidR="0079483A" w:rsidRPr="0079483A">
        <w:rPr>
          <w:sz w:val="20"/>
          <w:szCs w:val="20"/>
        </w:rPr>
        <w:t>fluorosensor</w:t>
      </w:r>
      <w:proofErr w:type="spellEnd"/>
      <w:r w:rsidR="0079483A" w:rsidRPr="0079483A">
        <w:rPr>
          <w:sz w:val="20"/>
          <w:szCs w:val="20"/>
        </w:rPr>
        <w:t xml:space="preserve"> for various metal ions.  The absorption and fluorescence spectra of FP2HP alter during complexation with 3d block metal ions like </w:t>
      </w:r>
      <w:proofErr w:type="gramStart"/>
      <w:r w:rsidR="0079483A" w:rsidRPr="0079483A">
        <w:rPr>
          <w:sz w:val="20"/>
          <w:szCs w:val="20"/>
        </w:rPr>
        <w:t>Cu(</w:t>
      </w:r>
      <w:proofErr w:type="gramEnd"/>
      <w:r w:rsidR="0079483A" w:rsidRPr="0079483A">
        <w:rPr>
          <w:sz w:val="20"/>
          <w:szCs w:val="20"/>
        </w:rPr>
        <w:t>II), Zn(II), Fe(II), or Hg(II); however, no such typical result was observed for alkali metal ions like Na(I), K(I), Ca(II), etc</w:t>
      </w:r>
      <w:r w:rsidR="0079483A">
        <w:rPr>
          <w:sz w:val="20"/>
          <w:szCs w:val="20"/>
        </w:rPr>
        <w:t xml:space="preserve">. </w:t>
      </w:r>
      <w:r w:rsidR="0079483A" w:rsidRPr="0079483A">
        <w:rPr>
          <w:sz w:val="20"/>
          <w:szCs w:val="20"/>
        </w:rPr>
        <w:t xml:space="preserve">The absorption spectra of FP2HP </w:t>
      </w:r>
      <w:proofErr w:type="gramStart"/>
      <w:r w:rsidR="0079483A" w:rsidRPr="0079483A">
        <w:rPr>
          <w:sz w:val="20"/>
          <w:szCs w:val="20"/>
        </w:rPr>
        <w:t>as a result of</w:t>
      </w:r>
      <w:proofErr w:type="gramEnd"/>
      <w:r w:rsidR="0079483A" w:rsidRPr="0079483A">
        <w:rPr>
          <w:sz w:val="20"/>
          <w:szCs w:val="20"/>
        </w:rPr>
        <w:t xml:space="preserve"> the transition metal salts added to its acetonitrile solution are shown in Fig. 2. When metal ion concentrations (Cu</w:t>
      </w:r>
      <w:r w:rsidR="0079483A" w:rsidRPr="002F5317">
        <w:rPr>
          <w:sz w:val="20"/>
          <w:szCs w:val="20"/>
          <w:vertAlign w:val="superscript"/>
        </w:rPr>
        <w:t>2+</w:t>
      </w:r>
      <w:r w:rsidR="0079483A" w:rsidRPr="0079483A">
        <w:rPr>
          <w:sz w:val="20"/>
          <w:szCs w:val="20"/>
        </w:rPr>
        <w:t xml:space="preserve">, </w:t>
      </w:r>
      <w:r w:rsidR="002F5317" w:rsidRPr="0079483A">
        <w:rPr>
          <w:sz w:val="20"/>
          <w:szCs w:val="20"/>
        </w:rPr>
        <w:t>Zn</w:t>
      </w:r>
      <w:r w:rsidR="002F5317" w:rsidRPr="002F5317">
        <w:rPr>
          <w:sz w:val="20"/>
          <w:szCs w:val="20"/>
          <w:vertAlign w:val="superscript"/>
        </w:rPr>
        <w:t>2+</w:t>
      </w:r>
      <w:r w:rsidR="002F5317" w:rsidRPr="0079483A">
        <w:rPr>
          <w:sz w:val="20"/>
          <w:szCs w:val="20"/>
        </w:rPr>
        <w:t>,</w:t>
      </w:r>
      <w:r w:rsidR="002F5317">
        <w:rPr>
          <w:sz w:val="20"/>
          <w:szCs w:val="20"/>
        </w:rPr>
        <w:t xml:space="preserve"> </w:t>
      </w:r>
      <w:r w:rsidR="0079483A" w:rsidRPr="0079483A">
        <w:rPr>
          <w:sz w:val="20"/>
          <w:szCs w:val="20"/>
        </w:rPr>
        <w:t>Fe</w:t>
      </w:r>
      <w:r w:rsidR="0079483A" w:rsidRPr="002F5317">
        <w:rPr>
          <w:sz w:val="20"/>
          <w:szCs w:val="20"/>
          <w:vertAlign w:val="superscript"/>
        </w:rPr>
        <w:t>2+</w:t>
      </w:r>
      <w:r w:rsidR="0079483A" w:rsidRPr="0079483A">
        <w:rPr>
          <w:sz w:val="20"/>
          <w:szCs w:val="20"/>
        </w:rPr>
        <w:t>, and</w:t>
      </w:r>
      <w:r w:rsidR="002F5317" w:rsidRPr="002F5317">
        <w:rPr>
          <w:sz w:val="20"/>
          <w:szCs w:val="20"/>
        </w:rPr>
        <w:t xml:space="preserve"> </w:t>
      </w:r>
      <w:r w:rsidR="002F5317" w:rsidRPr="0079483A">
        <w:rPr>
          <w:sz w:val="20"/>
          <w:szCs w:val="20"/>
        </w:rPr>
        <w:t>Hg</w:t>
      </w:r>
      <w:r w:rsidR="002F5317" w:rsidRPr="002F5317">
        <w:rPr>
          <w:sz w:val="20"/>
          <w:szCs w:val="20"/>
          <w:vertAlign w:val="superscript"/>
        </w:rPr>
        <w:t>2+</w:t>
      </w:r>
      <w:r w:rsidR="0079483A" w:rsidRPr="0079483A">
        <w:rPr>
          <w:sz w:val="20"/>
          <w:szCs w:val="20"/>
        </w:rPr>
        <w:t xml:space="preserve">) in spectroscopic titrimetric study of FP2HP increase, the optical density of the higher energy band decreases and the higher wavelength band experiences a </w:t>
      </w:r>
      <w:proofErr w:type="spellStart"/>
      <w:r w:rsidR="0079483A" w:rsidRPr="0079483A">
        <w:rPr>
          <w:sz w:val="20"/>
          <w:szCs w:val="20"/>
        </w:rPr>
        <w:t>hypsochromic</w:t>
      </w:r>
      <w:proofErr w:type="spellEnd"/>
      <w:r w:rsidR="0079483A" w:rsidRPr="0079483A">
        <w:rPr>
          <w:sz w:val="20"/>
          <w:szCs w:val="20"/>
        </w:rPr>
        <w:t xml:space="preserve"> shift.</w:t>
      </w:r>
      <w:r w:rsidR="00C968A7" w:rsidRPr="007D191A">
        <w:rPr>
          <w:sz w:val="20"/>
          <w:szCs w:val="20"/>
        </w:rPr>
        <w:t xml:space="preserve"> </w:t>
      </w:r>
      <w:r w:rsidR="0079483A" w:rsidRPr="0079483A">
        <w:rPr>
          <w:sz w:val="20"/>
          <w:szCs w:val="20"/>
        </w:rPr>
        <w:t>Other metal ions such as Mn</w:t>
      </w:r>
      <w:r w:rsidR="0079483A" w:rsidRPr="002F5317">
        <w:rPr>
          <w:sz w:val="20"/>
          <w:szCs w:val="20"/>
          <w:vertAlign w:val="superscript"/>
        </w:rPr>
        <w:t>2+</w:t>
      </w:r>
      <w:r w:rsidR="0079483A" w:rsidRPr="0079483A">
        <w:rPr>
          <w:sz w:val="20"/>
          <w:szCs w:val="20"/>
        </w:rPr>
        <w:t>, Co</w:t>
      </w:r>
      <w:r w:rsidR="0079483A" w:rsidRPr="002F5317">
        <w:rPr>
          <w:sz w:val="20"/>
          <w:szCs w:val="20"/>
          <w:vertAlign w:val="superscript"/>
        </w:rPr>
        <w:t>2+</w:t>
      </w:r>
      <w:r w:rsidR="0079483A" w:rsidRPr="0079483A">
        <w:rPr>
          <w:sz w:val="20"/>
          <w:szCs w:val="20"/>
        </w:rPr>
        <w:t xml:space="preserve">, </w:t>
      </w:r>
      <w:r w:rsidR="002F5317" w:rsidRPr="0079483A">
        <w:rPr>
          <w:sz w:val="20"/>
          <w:szCs w:val="20"/>
        </w:rPr>
        <w:t>Ni</w:t>
      </w:r>
      <w:r w:rsidR="002F5317" w:rsidRPr="002F5317">
        <w:rPr>
          <w:sz w:val="20"/>
          <w:szCs w:val="20"/>
          <w:vertAlign w:val="superscript"/>
        </w:rPr>
        <w:t>2+</w:t>
      </w:r>
      <w:r w:rsidR="002F5317" w:rsidRPr="0079483A">
        <w:rPr>
          <w:sz w:val="20"/>
          <w:szCs w:val="20"/>
        </w:rPr>
        <w:t>,</w:t>
      </w:r>
      <w:r w:rsidR="002F5317">
        <w:rPr>
          <w:sz w:val="20"/>
          <w:szCs w:val="20"/>
        </w:rPr>
        <w:t xml:space="preserve"> </w:t>
      </w:r>
      <w:r w:rsidR="0079483A" w:rsidRPr="0079483A">
        <w:rPr>
          <w:sz w:val="20"/>
          <w:szCs w:val="20"/>
        </w:rPr>
        <w:t>and Cd</w:t>
      </w:r>
      <w:r w:rsidR="0079483A" w:rsidRPr="002F5317">
        <w:rPr>
          <w:sz w:val="20"/>
          <w:szCs w:val="20"/>
          <w:vertAlign w:val="superscript"/>
        </w:rPr>
        <w:t>2+</w:t>
      </w:r>
      <w:r w:rsidR="0079483A" w:rsidRPr="0079483A">
        <w:rPr>
          <w:sz w:val="20"/>
          <w:szCs w:val="20"/>
        </w:rPr>
        <w:t xml:space="preserve"> do not cause any discernible alterations. Here is an explanation of the lower frequency band's blue shifting. The nitrogen loan pair participates in the </w:t>
      </w:r>
      <w:r w:rsidR="0079483A" w:rsidRPr="007D191A">
        <w:rPr>
          <w:sz w:val="20"/>
          <w:szCs w:val="20"/>
        </w:rPr>
        <w:sym w:font="Symbol" w:char="F070"/>
      </w:r>
      <w:r w:rsidR="0079483A" w:rsidRPr="007D191A">
        <w:rPr>
          <w:sz w:val="20"/>
          <w:szCs w:val="20"/>
        </w:rPr>
        <w:sym w:font="Symbol" w:char="F070"/>
      </w:r>
      <w:r w:rsidR="0079483A" w:rsidRPr="0079483A">
        <w:rPr>
          <w:sz w:val="20"/>
          <w:szCs w:val="20"/>
        </w:rPr>
        <w:t>* transition, which impedes the n</w:t>
      </w:r>
      <w:r w:rsidR="0079483A" w:rsidRPr="007D191A">
        <w:rPr>
          <w:sz w:val="20"/>
          <w:szCs w:val="20"/>
        </w:rPr>
        <w:sym w:font="Symbol" w:char="F070"/>
      </w:r>
      <w:r w:rsidR="0079483A" w:rsidRPr="0079483A">
        <w:rPr>
          <w:sz w:val="20"/>
          <w:szCs w:val="20"/>
        </w:rPr>
        <w:t>* transition and raises the energy difference between the molecule's S</w:t>
      </w:r>
      <w:r w:rsidR="0079483A" w:rsidRPr="002F5317">
        <w:rPr>
          <w:sz w:val="20"/>
          <w:szCs w:val="20"/>
          <w:vertAlign w:val="subscript"/>
        </w:rPr>
        <w:t>0</w:t>
      </w:r>
      <w:r w:rsidR="0079483A" w:rsidRPr="0079483A">
        <w:rPr>
          <w:sz w:val="20"/>
          <w:szCs w:val="20"/>
        </w:rPr>
        <w:t xml:space="preserve"> and S</w:t>
      </w:r>
      <w:r w:rsidR="0079483A" w:rsidRPr="002F5317">
        <w:rPr>
          <w:sz w:val="20"/>
          <w:szCs w:val="20"/>
          <w:vertAlign w:val="subscript"/>
        </w:rPr>
        <w:t>1</w:t>
      </w:r>
      <w:r w:rsidR="0079483A" w:rsidRPr="0079483A">
        <w:rPr>
          <w:sz w:val="20"/>
          <w:szCs w:val="20"/>
        </w:rPr>
        <w:t xml:space="preserve"> states. It is clear from Fig. 1a that the absorption spectra of enol are solvent independent, but the spectra of keto form are solvent dependent. While FP2HP is blue shifted by about 15 nm in water, it has an absorption maximum of about 325 nm in ACN. Since the water of </w:t>
      </w:r>
      <w:proofErr w:type="spellStart"/>
      <w:r w:rsidR="0079483A" w:rsidRPr="0079483A">
        <w:rPr>
          <w:sz w:val="20"/>
          <w:szCs w:val="20"/>
        </w:rPr>
        <w:t>crystallisation</w:t>
      </w:r>
      <w:proofErr w:type="spellEnd"/>
      <w:r w:rsidR="0079483A" w:rsidRPr="0079483A">
        <w:rPr>
          <w:sz w:val="20"/>
          <w:szCs w:val="20"/>
        </w:rPr>
        <w:t xml:space="preserve"> found in the inorganic salts </w:t>
      </w:r>
      <w:proofErr w:type="spellStart"/>
      <w:r w:rsidR="0079483A" w:rsidRPr="0079483A">
        <w:rPr>
          <w:sz w:val="20"/>
          <w:szCs w:val="20"/>
        </w:rPr>
        <w:t>utilised</w:t>
      </w:r>
      <w:proofErr w:type="spellEnd"/>
      <w:r w:rsidR="0079483A" w:rsidRPr="0079483A">
        <w:rPr>
          <w:sz w:val="20"/>
          <w:szCs w:val="20"/>
        </w:rPr>
        <w:t xml:space="preserve"> in the sensing properties causes the surrounding environment around the </w:t>
      </w:r>
      <w:proofErr w:type="spellStart"/>
      <w:r w:rsidR="0079483A" w:rsidRPr="0079483A">
        <w:rPr>
          <w:sz w:val="20"/>
          <w:szCs w:val="20"/>
        </w:rPr>
        <w:t>fluorosensor</w:t>
      </w:r>
      <w:proofErr w:type="spellEnd"/>
      <w:r w:rsidR="0079483A" w:rsidRPr="0079483A">
        <w:rPr>
          <w:sz w:val="20"/>
          <w:szCs w:val="20"/>
        </w:rPr>
        <w:t xml:space="preserve"> to behave similarly to an aqueous medium, it may also exhibit the blue shift.</w:t>
      </w:r>
    </w:p>
    <w:p w14:paraId="27A14053" w14:textId="65C829CB" w:rsidR="003722EC" w:rsidRPr="007D191A" w:rsidRDefault="00AE500A" w:rsidP="00140448">
      <w:pPr>
        <w:jc w:val="both"/>
        <w:rPr>
          <w:i/>
          <w:sz w:val="20"/>
          <w:szCs w:val="20"/>
        </w:rPr>
      </w:pPr>
      <w:r w:rsidRPr="007D191A">
        <w:rPr>
          <w:i/>
          <w:noProof/>
          <w:sz w:val="20"/>
          <w:szCs w:val="20"/>
        </w:rPr>
        <w:lastRenderedPageBreak/>
        <mc:AlternateContent>
          <mc:Choice Requires="wpg">
            <w:drawing>
              <wp:anchor distT="0" distB="0" distL="114300" distR="114300" simplePos="0" relativeHeight="251656192" behindDoc="0" locked="0" layoutInCell="1" allowOverlap="1" wp14:anchorId="5053B83C" wp14:editId="730D7180">
                <wp:simplePos x="0" y="0"/>
                <wp:positionH relativeFrom="column">
                  <wp:posOffset>385445</wp:posOffset>
                </wp:positionH>
                <wp:positionV relativeFrom="paragraph">
                  <wp:posOffset>4445</wp:posOffset>
                </wp:positionV>
                <wp:extent cx="5966460" cy="3044825"/>
                <wp:effectExtent l="2540" t="2540" r="3175" b="635"/>
                <wp:wrapSquare wrapText="bothSides"/>
                <wp:docPr id="1674813162"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6460" cy="3044825"/>
                          <a:chOff x="1885" y="8794"/>
                          <a:chExt cx="9420" cy="4951"/>
                        </a:xfrm>
                      </wpg:grpSpPr>
                      <pic:pic xmlns:pic="http://schemas.openxmlformats.org/drawingml/2006/picture">
                        <pic:nvPicPr>
                          <pic:cNvPr id="199402385" name="Picture 127"/>
                          <pic:cNvPicPr>
                            <a:picLocks noChangeAspect="1" noChangeArrowheads="1"/>
                          </pic:cNvPicPr>
                        </pic:nvPicPr>
                        <pic:blipFill>
                          <a:blip r:embed="rId12" cstate="print">
                            <a:extLst>
                              <a:ext uri="{28A0092B-C50C-407E-A947-70E740481C1C}">
                                <a14:useLocalDpi xmlns:a14="http://schemas.microsoft.com/office/drawing/2010/main" val="0"/>
                              </a:ext>
                            </a:extLst>
                          </a:blip>
                          <a:srcRect t="16792"/>
                          <a:stretch>
                            <a:fillRect/>
                          </a:stretch>
                        </pic:blipFill>
                        <pic:spPr bwMode="auto">
                          <a:xfrm>
                            <a:off x="1885" y="8897"/>
                            <a:ext cx="4732" cy="48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53904447" name="Picture 128"/>
                          <pic:cNvPicPr>
                            <a:picLocks noChangeAspect="1" noChangeArrowheads="1"/>
                          </pic:cNvPicPr>
                        </pic:nvPicPr>
                        <pic:blipFill>
                          <a:blip r:embed="rId13">
                            <a:extLst>
                              <a:ext uri="{28A0092B-C50C-407E-A947-70E740481C1C}">
                                <a14:useLocalDpi xmlns:a14="http://schemas.microsoft.com/office/drawing/2010/main" val="0"/>
                              </a:ext>
                            </a:extLst>
                          </a:blip>
                          <a:srcRect l="4445" t="16042"/>
                          <a:stretch>
                            <a:fillRect/>
                          </a:stretch>
                        </pic:blipFill>
                        <pic:spPr bwMode="auto">
                          <a:xfrm>
                            <a:off x="6360" y="8794"/>
                            <a:ext cx="4945" cy="4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2A60E26" id="Group 137" o:spid="_x0000_s1026" style="position:absolute;margin-left:30.35pt;margin-top:.35pt;width:469.8pt;height:239.75pt;z-index:251656192" coordorigin="1885,8794" coordsize="9420,49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">
                <v:shape id="Picture 127" o:spid="_x0000_s1027" type="#_x0000_t75" style="position:absolute;left:1885;top:8897;width:4732;height:48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">
                  <v:imagedata r:id="rId14" o:title="" croptop="11005f"/>
                </v:shape>
                <v:shape id="Picture 128" o:spid="_x0000_s1028" type="#_x0000_t75" style="position:absolute;left:6360;top:8794;width:4945;height:48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">
                  <v:imagedata r:id="rId15" o:title="" croptop="10513f" cropleft="2913f"/>
                </v:shape>
                <w10:wrap type="square"/>
              </v:group>
            </w:pict>
          </mc:Fallback>
        </mc:AlternateContent>
      </w:r>
    </w:p>
    <w:p w14:paraId="702D7456" w14:textId="77777777" w:rsidR="007D191A" w:rsidRDefault="007D191A" w:rsidP="00FB4909">
      <w:pPr>
        <w:jc w:val="both"/>
        <w:rPr>
          <w:b/>
          <w:sz w:val="20"/>
          <w:szCs w:val="20"/>
        </w:rPr>
      </w:pPr>
    </w:p>
    <w:p w14:paraId="1AD4EC53" w14:textId="77777777" w:rsidR="007D191A" w:rsidRDefault="007D191A" w:rsidP="00FB4909">
      <w:pPr>
        <w:jc w:val="both"/>
        <w:rPr>
          <w:b/>
          <w:sz w:val="20"/>
          <w:szCs w:val="20"/>
        </w:rPr>
      </w:pPr>
    </w:p>
    <w:p w14:paraId="757AE0F9" w14:textId="77777777" w:rsidR="007D191A" w:rsidRDefault="007D191A" w:rsidP="00FB4909">
      <w:pPr>
        <w:jc w:val="both"/>
        <w:rPr>
          <w:b/>
          <w:sz w:val="20"/>
          <w:szCs w:val="20"/>
        </w:rPr>
      </w:pPr>
    </w:p>
    <w:p w14:paraId="0615B2D6" w14:textId="77777777" w:rsidR="007D191A" w:rsidRDefault="007D191A" w:rsidP="00FB4909">
      <w:pPr>
        <w:jc w:val="both"/>
        <w:rPr>
          <w:b/>
          <w:sz w:val="20"/>
          <w:szCs w:val="20"/>
        </w:rPr>
      </w:pPr>
    </w:p>
    <w:p w14:paraId="097A7152" w14:textId="77777777" w:rsidR="007D191A" w:rsidRDefault="007D191A" w:rsidP="00FB4909">
      <w:pPr>
        <w:jc w:val="both"/>
        <w:rPr>
          <w:b/>
          <w:sz w:val="20"/>
          <w:szCs w:val="20"/>
        </w:rPr>
      </w:pPr>
    </w:p>
    <w:p w14:paraId="395A0565" w14:textId="77777777" w:rsidR="007D191A" w:rsidRDefault="007D191A" w:rsidP="00FB4909">
      <w:pPr>
        <w:jc w:val="both"/>
        <w:rPr>
          <w:b/>
          <w:sz w:val="20"/>
          <w:szCs w:val="20"/>
        </w:rPr>
      </w:pPr>
    </w:p>
    <w:p w14:paraId="4D8DCCC8" w14:textId="77777777" w:rsidR="007D191A" w:rsidRDefault="007D191A" w:rsidP="00FB4909">
      <w:pPr>
        <w:jc w:val="both"/>
        <w:rPr>
          <w:b/>
          <w:sz w:val="20"/>
          <w:szCs w:val="20"/>
        </w:rPr>
      </w:pPr>
    </w:p>
    <w:p w14:paraId="53F5ED5F" w14:textId="77777777" w:rsidR="007D191A" w:rsidRDefault="007D191A" w:rsidP="00FB4909">
      <w:pPr>
        <w:jc w:val="both"/>
        <w:rPr>
          <w:b/>
          <w:sz w:val="20"/>
          <w:szCs w:val="20"/>
        </w:rPr>
      </w:pPr>
    </w:p>
    <w:p w14:paraId="1CA031C0" w14:textId="77777777" w:rsidR="007D191A" w:rsidRDefault="007D191A" w:rsidP="00FB4909">
      <w:pPr>
        <w:jc w:val="both"/>
        <w:rPr>
          <w:b/>
          <w:sz w:val="20"/>
          <w:szCs w:val="20"/>
        </w:rPr>
      </w:pPr>
    </w:p>
    <w:p w14:paraId="48A15D3B" w14:textId="77777777" w:rsidR="007D191A" w:rsidRDefault="007D191A" w:rsidP="00FB4909">
      <w:pPr>
        <w:jc w:val="both"/>
        <w:rPr>
          <w:b/>
          <w:sz w:val="20"/>
          <w:szCs w:val="20"/>
        </w:rPr>
      </w:pPr>
    </w:p>
    <w:p w14:paraId="71826909" w14:textId="77777777" w:rsidR="007D191A" w:rsidRDefault="007D191A" w:rsidP="00FB4909">
      <w:pPr>
        <w:jc w:val="both"/>
        <w:rPr>
          <w:b/>
          <w:sz w:val="20"/>
          <w:szCs w:val="20"/>
        </w:rPr>
      </w:pPr>
    </w:p>
    <w:p w14:paraId="33047ED9" w14:textId="77777777" w:rsidR="007D191A" w:rsidRDefault="007D191A" w:rsidP="00FB4909">
      <w:pPr>
        <w:jc w:val="both"/>
        <w:rPr>
          <w:b/>
          <w:sz w:val="20"/>
          <w:szCs w:val="20"/>
        </w:rPr>
      </w:pPr>
    </w:p>
    <w:p w14:paraId="4E8318FB" w14:textId="77777777" w:rsidR="007D191A" w:rsidRDefault="007D191A" w:rsidP="00FB4909">
      <w:pPr>
        <w:jc w:val="both"/>
        <w:rPr>
          <w:b/>
          <w:sz w:val="20"/>
          <w:szCs w:val="20"/>
        </w:rPr>
      </w:pPr>
    </w:p>
    <w:p w14:paraId="16624055" w14:textId="77777777" w:rsidR="007D191A" w:rsidRDefault="007D191A" w:rsidP="00FB4909">
      <w:pPr>
        <w:jc w:val="both"/>
        <w:rPr>
          <w:b/>
          <w:sz w:val="20"/>
          <w:szCs w:val="20"/>
        </w:rPr>
      </w:pPr>
    </w:p>
    <w:p w14:paraId="524ACCFA" w14:textId="77777777" w:rsidR="007D191A" w:rsidRDefault="007D191A" w:rsidP="00FB4909">
      <w:pPr>
        <w:jc w:val="both"/>
        <w:rPr>
          <w:b/>
          <w:sz w:val="20"/>
          <w:szCs w:val="20"/>
        </w:rPr>
      </w:pPr>
    </w:p>
    <w:p w14:paraId="1AA67355" w14:textId="77777777" w:rsidR="007D191A" w:rsidRDefault="007D191A" w:rsidP="00FB4909">
      <w:pPr>
        <w:jc w:val="both"/>
        <w:rPr>
          <w:b/>
          <w:sz w:val="20"/>
          <w:szCs w:val="20"/>
        </w:rPr>
      </w:pPr>
    </w:p>
    <w:p w14:paraId="7EA3358E" w14:textId="77777777" w:rsidR="007D191A" w:rsidRDefault="007D191A" w:rsidP="00FB4909">
      <w:pPr>
        <w:jc w:val="both"/>
        <w:rPr>
          <w:b/>
          <w:sz w:val="20"/>
          <w:szCs w:val="20"/>
        </w:rPr>
      </w:pPr>
    </w:p>
    <w:p w14:paraId="564A72D5" w14:textId="77777777" w:rsidR="007D191A" w:rsidRDefault="007D191A" w:rsidP="00FB4909">
      <w:pPr>
        <w:jc w:val="both"/>
        <w:rPr>
          <w:b/>
          <w:sz w:val="20"/>
          <w:szCs w:val="20"/>
        </w:rPr>
      </w:pPr>
    </w:p>
    <w:p w14:paraId="0124451A" w14:textId="77777777" w:rsidR="007D191A" w:rsidRDefault="007D191A" w:rsidP="00FB4909">
      <w:pPr>
        <w:jc w:val="both"/>
        <w:rPr>
          <w:b/>
          <w:sz w:val="20"/>
          <w:szCs w:val="20"/>
        </w:rPr>
      </w:pPr>
    </w:p>
    <w:p w14:paraId="677BA340" w14:textId="77777777" w:rsidR="007D191A" w:rsidRDefault="007D191A" w:rsidP="00FB4909">
      <w:pPr>
        <w:jc w:val="both"/>
        <w:rPr>
          <w:b/>
          <w:sz w:val="20"/>
          <w:szCs w:val="20"/>
        </w:rPr>
      </w:pPr>
    </w:p>
    <w:p w14:paraId="4559EED1" w14:textId="6298EFFF" w:rsidR="00D71A0B" w:rsidRDefault="00FB4909" w:rsidP="00207EF1">
      <w:pPr>
        <w:jc w:val="both"/>
        <w:rPr>
          <w:sz w:val="20"/>
          <w:szCs w:val="20"/>
        </w:rPr>
      </w:pPr>
      <w:r w:rsidRPr="007D191A">
        <w:rPr>
          <w:b/>
          <w:sz w:val="20"/>
          <w:szCs w:val="20"/>
        </w:rPr>
        <w:t>Fig</w:t>
      </w:r>
      <w:r w:rsidR="00B22464" w:rsidRPr="007D191A">
        <w:rPr>
          <w:b/>
          <w:sz w:val="20"/>
          <w:szCs w:val="20"/>
        </w:rPr>
        <w:t>.</w:t>
      </w:r>
      <w:r w:rsidRPr="007D191A">
        <w:rPr>
          <w:b/>
          <w:sz w:val="20"/>
          <w:szCs w:val="20"/>
        </w:rPr>
        <w:t xml:space="preserve"> </w:t>
      </w:r>
      <w:r w:rsidR="00B92ED5">
        <w:rPr>
          <w:b/>
          <w:sz w:val="20"/>
          <w:szCs w:val="20"/>
        </w:rPr>
        <w:t>2</w:t>
      </w:r>
      <w:r w:rsidRPr="007D191A">
        <w:rPr>
          <w:b/>
          <w:sz w:val="20"/>
          <w:szCs w:val="20"/>
        </w:rPr>
        <w:t xml:space="preserve">: </w:t>
      </w:r>
      <w:r w:rsidR="00207EF1" w:rsidRPr="00207EF1">
        <w:rPr>
          <w:sz w:val="20"/>
          <w:szCs w:val="20"/>
        </w:rPr>
        <w:t xml:space="preserve">FP2HP's absorption spectra in relation to (a) </w:t>
      </w:r>
      <w:proofErr w:type="gramStart"/>
      <w:r w:rsidR="00207EF1" w:rsidRPr="00207EF1">
        <w:rPr>
          <w:sz w:val="20"/>
          <w:szCs w:val="20"/>
        </w:rPr>
        <w:t>Cu(</w:t>
      </w:r>
      <w:proofErr w:type="gramEnd"/>
      <w:r w:rsidR="00207EF1" w:rsidRPr="00207EF1">
        <w:rPr>
          <w:sz w:val="20"/>
          <w:szCs w:val="20"/>
        </w:rPr>
        <w:t xml:space="preserve">II) and Fe(II) in ACN. (b) In ACN, </w:t>
      </w:r>
      <w:proofErr w:type="gramStart"/>
      <w:r w:rsidR="00207EF1" w:rsidRPr="00207EF1">
        <w:rPr>
          <w:sz w:val="20"/>
          <w:szCs w:val="20"/>
        </w:rPr>
        <w:t>Hg(</w:t>
      </w:r>
      <w:proofErr w:type="gramEnd"/>
      <w:r w:rsidR="00207EF1" w:rsidRPr="00207EF1">
        <w:rPr>
          <w:sz w:val="20"/>
          <w:szCs w:val="20"/>
        </w:rPr>
        <w:t>II) and Zn(II).</w:t>
      </w:r>
    </w:p>
    <w:p w14:paraId="36E59639" w14:textId="77777777" w:rsidR="00207EF1" w:rsidRDefault="00207EF1" w:rsidP="00207EF1">
      <w:pPr>
        <w:jc w:val="both"/>
        <w:rPr>
          <w:sz w:val="20"/>
          <w:szCs w:val="20"/>
        </w:rPr>
      </w:pPr>
    </w:p>
    <w:p w14:paraId="6EF96E5D" w14:textId="69CEC9EC" w:rsidR="00570C0A" w:rsidRPr="007D191A" w:rsidRDefault="0079483A" w:rsidP="00140448">
      <w:pPr>
        <w:ind w:firstLine="720"/>
        <w:jc w:val="both"/>
        <w:rPr>
          <w:sz w:val="20"/>
          <w:szCs w:val="20"/>
        </w:rPr>
      </w:pPr>
      <w:r w:rsidRPr="0079483A">
        <w:rPr>
          <w:sz w:val="20"/>
          <w:szCs w:val="20"/>
        </w:rPr>
        <w:t xml:space="preserve">The same exact conditions are applied in the case of </w:t>
      </w:r>
      <w:proofErr w:type="spellStart"/>
      <w:r w:rsidRPr="0079483A">
        <w:rPr>
          <w:sz w:val="20"/>
          <w:szCs w:val="20"/>
        </w:rPr>
        <w:t>fluorimetric</w:t>
      </w:r>
      <w:proofErr w:type="spellEnd"/>
      <w:r w:rsidRPr="0079483A">
        <w:rPr>
          <w:sz w:val="20"/>
          <w:szCs w:val="20"/>
        </w:rPr>
        <w:t xml:space="preserve"> titrations of FP2HP with the addition of a different d block metal element in </w:t>
      </w:r>
      <w:proofErr w:type="spellStart"/>
      <w:r w:rsidRPr="0079483A">
        <w:rPr>
          <w:sz w:val="20"/>
          <w:szCs w:val="20"/>
        </w:rPr>
        <w:t>acetronitrile</w:t>
      </w:r>
      <w:proofErr w:type="spellEnd"/>
      <w:r w:rsidRPr="0079483A">
        <w:rPr>
          <w:sz w:val="20"/>
          <w:szCs w:val="20"/>
        </w:rPr>
        <w:t xml:space="preserve"> solution, as demonstrated in the steady state UV-Visible spectral investigations. As shown in Fig. 3, the target molecule exhibits excellent fluorescence amplification with the gradual addition of metal ions. This makes sense </w:t>
      </w:r>
      <w:proofErr w:type="gramStart"/>
      <w:r w:rsidRPr="0079483A">
        <w:rPr>
          <w:sz w:val="20"/>
          <w:szCs w:val="20"/>
        </w:rPr>
        <w:t>in light of</w:t>
      </w:r>
      <w:proofErr w:type="gramEnd"/>
      <w:r w:rsidRPr="0079483A">
        <w:rPr>
          <w:sz w:val="20"/>
          <w:szCs w:val="20"/>
        </w:rPr>
        <w:t xml:space="preserve"> the well-known PET process' inhibition. The PET process is stopped as the lone pair on the nitrogen </w:t>
      </w:r>
      <w:proofErr w:type="spellStart"/>
      <w:r w:rsidRPr="0079483A">
        <w:rPr>
          <w:sz w:val="20"/>
          <w:szCs w:val="20"/>
        </w:rPr>
        <w:t>centre</w:t>
      </w:r>
      <w:proofErr w:type="spellEnd"/>
      <w:r w:rsidRPr="0079483A">
        <w:rPr>
          <w:sz w:val="20"/>
          <w:szCs w:val="20"/>
        </w:rPr>
        <w:t xml:space="preserve"> engages with the additional metal ions. This kind of metal-probe complex creation also inhibits the typical excited state PT response. Table 2 lists the spectrum characteristics of the receptor FP2HP in the presence of various metal ions.</w:t>
      </w:r>
      <w:r w:rsidR="00C968A7" w:rsidRPr="007D191A">
        <w:rPr>
          <w:sz w:val="20"/>
          <w:szCs w:val="20"/>
        </w:rPr>
        <w:t xml:space="preserve"> </w:t>
      </w:r>
      <w:r w:rsidRPr="0079483A">
        <w:rPr>
          <w:sz w:val="20"/>
          <w:szCs w:val="20"/>
        </w:rPr>
        <w:t xml:space="preserve">When metal ions are added incrementally, the system's emission intensity increases with slight red shifting. As the metal solution builds up to a certain concentration, the system reaches its maximum fluorescence intensity, and beyond this concentration, quenching of the fluorescence may be seen. It is apparent that in the case of fluorescence (~8 nm), the spectrum shift is less notable than that which was reported for its ground state </w:t>
      </w:r>
      <w:proofErr w:type="spellStart"/>
      <w:r w:rsidRPr="0079483A">
        <w:rPr>
          <w:sz w:val="20"/>
          <w:szCs w:val="20"/>
        </w:rPr>
        <w:t>behaviour</w:t>
      </w:r>
      <w:proofErr w:type="spellEnd"/>
      <w:r w:rsidRPr="0079483A">
        <w:rPr>
          <w:sz w:val="20"/>
          <w:szCs w:val="20"/>
        </w:rPr>
        <w:t xml:space="preserve"> (absorption) in the presence of any metal ion.</w:t>
      </w:r>
      <w:r w:rsidR="00C968A7" w:rsidRPr="007D191A">
        <w:rPr>
          <w:sz w:val="20"/>
          <w:szCs w:val="20"/>
        </w:rPr>
        <w:t xml:space="preserve"> </w:t>
      </w:r>
      <w:r w:rsidRPr="0079483A">
        <w:rPr>
          <w:sz w:val="20"/>
          <w:szCs w:val="20"/>
        </w:rPr>
        <w:t>On the emission maxima of FP2HP, a modest bathochromic shift (~6-8nm) is seen upon the addition of different metal ions. This can be explained by the fact that as the charge density over the nitrogen atom decreases upon electronic excitation, the binding strength between metal ions and fluorophore weakens.</w:t>
      </w:r>
      <w:r w:rsidR="00293E57" w:rsidRPr="007D191A">
        <w:rPr>
          <w:sz w:val="20"/>
          <w:szCs w:val="20"/>
        </w:rPr>
        <w:t xml:space="preserve"> </w:t>
      </w:r>
    </w:p>
    <w:p w14:paraId="720BD760" w14:textId="6BF6C70E" w:rsidR="00C968A7" w:rsidRPr="007D191A" w:rsidRDefault="0079483A" w:rsidP="00164F30">
      <w:pPr>
        <w:ind w:firstLine="720"/>
        <w:jc w:val="both"/>
        <w:rPr>
          <w:sz w:val="20"/>
          <w:szCs w:val="20"/>
        </w:rPr>
      </w:pPr>
      <w:r w:rsidRPr="0079483A">
        <w:rPr>
          <w:sz w:val="20"/>
          <w:szCs w:val="20"/>
        </w:rPr>
        <w:t>Table 2 and Fig. 4 clearly show that the considerable chelation enhanced fluorescence enhancement (CHEF) is limited to a few specific metal ions, such as Cu</w:t>
      </w:r>
      <w:r w:rsidRPr="002F5317">
        <w:rPr>
          <w:sz w:val="20"/>
          <w:szCs w:val="20"/>
          <w:vertAlign w:val="superscript"/>
        </w:rPr>
        <w:t>2+</w:t>
      </w:r>
      <w:r w:rsidRPr="0079483A">
        <w:rPr>
          <w:sz w:val="20"/>
          <w:szCs w:val="20"/>
        </w:rPr>
        <w:t>, Fe</w:t>
      </w:r>
      <w:r w:rsidRPr="002F5317">
        <w:rPr>
          <w:sz w:val="20"/>
          <w:szCs w:val="20"/>
          <w:vertAlign w:val="superscript"/>
        </w:rPr>
        <w:t>2+</w:t>
      </w:r>
      <w:r w:rsidRPr="0079483A">
        <w:rPr>
          <w:sz w:val="20"/>
          <w:szCs w:val="20"/>
        </w:rPr>
        <w:t>, Hg</w:t>
      </w:r>
      <w:r w:rsidRPr="002F5317">
        <w:rPr>
          <w:sz w:val="20"/>
          <w:szCs w:val="20"/>
          <w:vertAlign w:val="superscript"/>
        </w:rPr>
        <w:t>2+</w:t>
      </w:r>
      <w:r w:rsidRPr="0079483A">
        <w:rPr>
          <w:sz w:val="20"/>
          <w:szCs w:val="20"/>
        </w:rPr>
        <w:t>, and Zn</w:t>
      </w:r>
      <w:r w:rsidRPr="002F5317">
        <w:rPr>
          <w:sz w:val="20"/>
          <w:szCs w:val="20"/>
          <w:vertAlign w:val="superscript"/>
        </w:rPr>
        <w:t>2+</w:t>
      </w:r>
      <w:r w:rsidRPr="0079483A">
        <w:rPr>
          <w:sz w:val="20"/>
          <w:szCs w:val="20"/>
        </w:rPr>
        <w:t>, with fluorescence intensities increasing only marginally for other metal ions, such as Mn</w:t>
      </w:r>
      <w:r w:rsidRPr="002F5317">
        <w:rPr>
          <w:sz w:val="20"/>
          <w:szCs w:val="20"/>
          <w:vertAlign w:val="superscript"/>
        </w:rPr>
        <w:t>2+</w:t>
      </w:r>
      <w:r w:rsidRPr="0079483A">
        <w:rPr>
          <w:sz w:val="20"/>
          <w:szCs w:val="20"/>
        </w:rPr>
        <w:t>, Cd</w:t>
      </w:r>
      <w:r w:rsidRPr="002F5317">
        <w:rPr>
          <w:sz w:val="20"/>
          <w:szCs w:val="20"/>
          <w:vertAlign w:val="superscript"/>
        </w:rPr>
        <w:t>2+</w:t>
      </w:r>
      <w:r w:rsidRPr="0079483A">
        <w:rPr>
          <w:sz w:val="20"/>
          <w:szCs w:val="20"/>
        </w:rPr>
        <w:t>, etc. Notably, Fe</w:t>
      </w:r>
      <w:r w:rsidRPr="002F5317">
        <w:rPr>
          <w:sz w:val="20"/>
          <w:szCs w:val="20"/>
          <w:vertAlign w:val="superscript"/>
        </w:rPr>
        <w:t>2+</w:t>
      </w:r>
      <w:r w:rsidR="002F5317">
        <w:rPr>
          <w:sz w:val="20"/>
          <w:szCs w:val="20"/>
        </w:rPr>
        <w:t xml:space="preserve"> </w:t>
      </w:r>
      <w:r w:rsidRPr="0079483A">
        <w:rPr>
          <w:sz w:val="20"/>
          <w:szCs w:val="20"/>
        </w:rPr>
        <w:t>—</w:t>
      </w:r>
      <w:r w:rsidR="002F5317">
        <w:rPr>
          <w:sz w:val="20"/>
          <w:szCs w:val="20"/>
        </w:rPr>
        <w:t xml:space="preserve"> </w:t>
      </w:r>
      <w:r w:rsidRPr="0079483A">
        <w:rPr>
          <w:sz w:val="20"/>
          <w:szCs w:val="20"/>
        </w:rPr>
        <w:t>which is well-known for its effectiveness in quenching—shows remarkable fluorescence amplification when it interacts with the fluorophore.</w:t>
      </w:r>
      <w:r w:rsidR="00C968A7" w:rsidRPr="007D191A">
        <w:rPr>
          <w:sz w:val="20"/>
          <w:szCs w:val="20"/>
        </w:rPr>
        <w:t xml:space="preserve"> </w:t>
      </w:r>
      <w:r w:rsidRPr="0079483A">
        <w:rPr>
          <w:sz w:val="20"/>
          <w:szCs w:val="20"/>
        </w:rPr>
        <w:t>Therefore, it is simple to determine that the metal ion binding-induced augmentation of fluorescence in the presence of transition metal ions is greater than the emission intensity reduction resulting from quenching. In a similar vein, the quenching metals Cu</w:t>
      </w:r>
      <w:r w:rsidRPr="002F5317">
        <w:rPr>
          <w:sz w:val="20"/>
          <w:szCs w:val="20"/>
          <w:vertAlign w:val="superscript"/>
        </w:rPr>
        <w:t>2+</w:t>
      </w:r>
      <w:r w:rsidRPr="0079483A">
        <w:rPr>
          <w:sz w:val="20"/>
          <w:szCs w:val="20"/>
        </w:rPr>
        <w:t xml:space="preserve"> and Hg</w:t>
      </w:r>
      <w:r w:rsidRPr="002F5317">
        <w:rPr>
          <w:sz w:val="20"/>
          <w:szCs w:val="20"/>
          <w:vertAlign w:val="superscript"/>
        </w:rPr>
        <w:t>2+</w:t>
      </w:r>
      <w:r w:rsidRPr="0079483A">
        <w:rPr>
          <w:sz w:val="20"/>
          <w:szCs w:val="20"/>
        </w:rPr>
        <w:t xml:space="preserve"> show the same outcomes as the Fe</w:t>
      </w:r>
      <w:r w:rsidRPr="002F5317">
        <w:rPr>
          <w:sz w:val="20"/>
          <w:szCs w:val="20"/>
          <w:vertAlign w:val="superscript"/>
        </w:rPr>
        <w:t>2+</w:t>
      </w:r>
      <w:r w:rsidRPr="0079483A">
        <w:rPr>
          <w:sz w:val="20"/>
          <w:szCs w:val="20"/>
        </w:rPr>
        <w:t xml:space="preserve"> ion. The addition of d block metal ions to FP2HP results in an overall fluorescence enrichment, indicating that this ESIPT-undergoing molecule can also be employed as a metal sensor.</w:t>
      </w:r>
    </w:p>
    <w:p w14:paraId="4B5265CD" w14:textId="77777777" w:rsidR="009B4BF4" w:rsidRPr="007D191A" w:rsidRDefault="00000000" w:rsidP="00140448">
      <w:pPr>
        <w:ind w:firstLine="720"/>
        <w:jc w:val="both"/>
        <w:rPr>
          <w:sz w:val="20"/>
          <w:szCs w:val="20"/>
        </w:rPr>
      </w:pPr>
      <w:r>
        <w:rPr>
          <w:noProof/>
          <w:sz w:val="20"/>
          <w:szCs w:val="20"/>
        </w:rPr>
        <w:object w:dxaOrig="1440" w:dyaOrig="1440" w14:anchorId="36CFBC00">
          <v:group id="_x0000_s1162" style="position:absolute;left:0;text-align:left;margin-left:30.2pt;margin-top:2.8pt;width:439.55pt;height:245.45pt;z-index:251658240" coordorigin="860,5585" coordsize="10327,5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63" type="#_x0000_t75" style="position:absolute;left:5826;top:5585;width:5361;height:5470">
              <v:imagedata r:id="rId16" o:title="" croptop="933f" cropbottom="1633f" cropleft="2092f" cropright="2789f"/>
            </v:shape>
            <v:shape id="_x0000_s1164" type="#_x0000_t75" style="position:absolute;left:860;top:5765;width:5400;height:5173">
              <v:imagedata r:id="rId17" o:title="" croptop="3985f" cropbottom="1771f" cropleft="2129f" cropright="1656f"/>
            </v:shape>
            <w10:wrap type="square"/>
          </v:group>
          <o:OLEObject Type="Embed" ProgID="Origin50.Graph" ShapeID="_x0000_s1163" DrawAspect="Content" ObjectID="_1764232250" r:id="rId18"/>
          <o:OLEObject Type="Embed" ProgID="Origin50.Graph" ShapeID="_x0000_s1164" DrawAspect="Content" ObjectID="_1764232251" r:id="rId19"/>
        </w:object>
      </w:r>
    </w:p>
    <w:p w14:paraId="331840EA" w14:textId="77777777" w:rsidR="007D191A" w:rsidRDefault="007D191A" w:rsidP="00140448">
      <w:pPr>
        <w:jc w:val="both"/>
        <w:rPr>
          <w:b/>
          <w:sz w:val="20"/>
          <w:szCs w:val="20"/>
        </w:rPr>
      </w:pPr>
    </w:p>
    <w:p w14:paraId="447F29DF" w14:textId="77777777" w:rsidR="007D191A" w:rsidRDefault="007D191A" w:rsidP="00140448">
      <w:pPr>
        <w:jc w:val="both"/>
        <w:rPr>
          <w:b/>
          <w:sz w:val="20"/>
          <w:szCs w:val="20"/>
        </w:rPr>
      </w:pPr>
    </w:p>
    <w:p w14:paraId="5D763A2F" w14:textId="77777777" w:rsidR="007D191A" w:rsidRDefault="007D191A" w:rsidP="00140448">
      <w:pPr>
        <w:jc w:val="both"/>
        <w:rPr>
          <w:b/>
          <w:sz w:val="20"/>
          <w:szCs w:val="20"/>
        </w:rPr>
      </w:pPr>
    </w:p>
    <w:p w14:paraId="1BA305AD" w14:textId="77777777" w:rsidR="007D191A" w:rsidRDefault="007D191A" w:rsidP="00140448">
      <w:pPr>
        <w:jc w:val="both"/>
        <w:rPr>
          <w:b/>
          <w:sz w:val="20"/>
          <w:szCs w:val="20"/>
        </w:rPr>
      </w:pPr>
    </w:p>
    <w:p w14:paraId="581D8734" w14:textId="77777777" w:rsidR="007D191A" w:rsidRDefault="007D191A" w:rsidP="00140448">
      <w:pPr>
        <w:jc w:val="both"/>
        <w:rPr>
          <w:b/>
          <w:sz w:val="20"/>
          <w:szCs w:val="20"/>
        </w:rPr>
      </w:pPr>
    </w:p>
    <w:p w14:paraId="7FD8A90F" w14:textId="77777777" w:rsidR="007D191A" w:rsidRDefault="007D191A" w:rsidP="00140448">
      <w:pPr>
        <w:jc w:val="both"/>
        <w:rPr>
          <w:b/>
          <w:sz w:val="20"/>
          <w:szCs w:val="20"/>
        </w:rPr>
      </w:pPr>
    </w:p>
    <w:p w14:paraId="35DA961E" w14:textId="77777777" w:rsidR="007D191A" w:rsidRDefault="007D191A" w:rsidP="00140448">
      <w:pPr>
        <w:jc w:val="both"/>
        <w:rPr>
          <w:b/>
          <w:sz w:val="20"/>
          <w:szCs w:val="20"/>
        </w:rPr>
      </w:pPr>
    </w:p>
    <w:p w14:paraId="1DBDC582" w14:textId="77777777" w:rsidR="007D191A" w:rsidRDefault="007D191A" w:rsidP="00140448">
      <w:pPr>
        <w:jc w:val="both"/>
        <w:rPr>
          <w:b/>
          <w:sz w:val="20"/>
          <w:szCs w:val="20"/>
        </w:rPr>
      </w:pPr>
    </w:p>
    <w:p w14:paraId="144EC014" w14:textId="77777777" w:rsidR="007D191A" w:rsidRDefault="007D191A" w:rsidP="00140448">
      <w:pPr>
        <w:jc w:val="both"/>
        <w:rPr>
          <w:b/>
          <w:sz w:val="20"/>
          <w:szCs w:val="20"/>
        </w:rPr>
      </w:pPr>
    </w:p>
    <w:p w14:paraId="2C2B8D6B" w14:textId="77777777" w:rsidR="007D191A" w:rsidRDefault="007D191A" w:rsidP="00140448">
      <w:pPr>
        <w:jc w:val="both"/>
        <w:rPr>
          <w:b/>
          <w:sz w:val="20"/>
          <w:szCs w:val="20"/>
        </w:rPr>
      </w:pPr>
    </w:p>
    <w:p w14:paraId="1DDD06A8" w14:textId="77777777" w:rsidR="007D191A" w:rsidRDefault="007D191A" w:rsidP="00140448">
      <w:pPr>
        <w:jc w:val="both"/>
        <w:rPr>
          <w:b/>
          <w:sz w:val="20"/>
          <w:szCs w:val="20"/>
        </w:rPr>
      </w:pPr>
    </w:p>
    <w:p w14:paraId="43552B21" w14:textId="77777777" w:rsidR="007D191A" w:rsidRDefault="007D191A" w:rsidP="00140448">
      <w:pPr>
        <w:jc w:val="both"/>
        <w:rPr>
          <w:b/>
          <w:sz w:val="20"/>
          <w:szCs w:val="20"/>
        </w:rPr>
      </w:pPr>
    </w:p>
    <w:p w14:paraId="3564717F" w14:textId="77777777" w:rsidR="007D191A" w:rsidRDefault="007D191A" w:rsidP="00140448">
      <w:pPr>
        <w:jc w:val="both"/>
        <w:rPr>
          <w:b/>
          <w:sz w:val="20"/>
          <w:szCs w:val="20"/>
        </w:rPr>
      </w:pPr>
    </w:p>
    <w:p w14:paraId="6962ED2D" w14:textId="77777777" w:rsidR="007D191A" w:rsidRDefault="007D191A" w:rsidP="00140448">
      <w:pPr>
        <w:jc w:val="both"/>
        <w:rPr>
          <w:b/>
          <w:sz w:val="20"/>
          <w:szCs w:val="20"/>
        </w:rPr>
      </w:pPr>
    </w:p>
    <w:p w14:paraId="1331C199" w14:textId="77777777" w:rsidR="007D191A" w:rsidRDefault="007D191A" w:rsidP="00140448">
      <w:pPr>
        <w:jc w:val="both"/>
        <w:rPr>
          <w:b/>
          <w:sz w:val="20"/>
          <w:szCs w:val="20"/>
        </w:rPr>
      </w:pPr>
    </w:p>
    <w:p w14:paraId="76DCD3C9" w14:textId="77777777" w:rsidR="007D191A" w:rsidRDefault="007D191A" w:rsidP="00140448">
      <w:pPr>
        <w:jc w:val="both"/>
        <w:rPr>
          <w:b/>
          <w:sz w:val="20"/>
          <w:szCs w:val="20"/>
        </w:rPr>
      </w:pPr>
    </w:p>
    <w:p w14:paraId="10B5B19F" w14:textId="77777777" w:rsidR="007D191A" w:rsidRDefault="007D191A" w:rsidP="00140448">
      <w:pPr>
        <w:jc w:val="both"/>
        <w:rPr>
          <w:b/>
          <w:sz w:val="20"/>
          <w:szCs w:val="20"/>
        </w:rPr>
      </w:pPr>
    </w:p>
    <w:p w14:paraId="256BCDF2" w14:textId="77777777" w:rsidR="007D191A" w:rsidRDefault="007D191A" w:rsidP="00140448">
      <w:pPr>
        <w:jc w:val="both"/>
        <w:rPr>
          <w:b/>
          <w:sz w:val="20"/>
          <w:szCs w:val="20"/>
        </w:rPr>
      </w:pPr>
    </w:p>
    <w:p w14:paraId="33C884B2" w14:textId="77777777" w:rsidR="007D191A" w:rsidRDefault="007D191A" w:rsidP="00140448">
      <w:pPr>
        <w:jc w:val="both"/>
        <w:rPr>
          <w:b/>
          <w:sz w:val="20"/>
          <w:szCs w:val="20"/>
        </w:rPr>
      </w:pPr>
    </w:p>
    <w:p w14:paraId="2E977AF4" w14:textId="77777777" w:rsidR="007D191A" w:rsidRDefault="007D191A" w:rsidP="00140448">
      <w:pPr>
        <w:jc w:val="both"/>
        <w:rPr>
          <w:b/>
          <w:sz w:val="20"/>
          <w:szCs w:val="20"/>
        </w:rPr>
      </w:pPr>
    </w:p>
    <w:p w14:paraId="0454B7C3" w14:textId="77777777" w:rsidR="007D191A" w:rsidRDefault="007D191A" w:rsidP="00140448">
      <w:pPr>
        <w:jc w:val="both"/>
        <w:rPr>
          <w:b/>
          <w:sz w:val="20"/>
          <w:szCs w:val="20"/>
        </w:rPr>
      </w:pPr>
    </w:p>
    <w:p w14:paraId="411A7481" w14:textId="32DF47E9" w:rsidR="00036666" w:rsidRPr="007D191A" w:rsidRDefault="00036666" w:rsidP="00140448">
      <w:pPr>
        <w:jc w:val="both"/>
        <w:rPr>
          <w:sz w:val="20"/>
          <w:szCs w:val="20"/>
        </w:rPr>
      </w:pPr>
      <w:r w:rsidRPr="007D191A">
        <w:rPr>
          <w:b/>
          <w:sz w:val="20"/>
          <w:szCs w:val="20"/>
        </w:rPr>
        <w:t>Fig</w:t>
      </w:r>
      <w:r w:rsidR="00373994">
        <w:rPr>
          <w:b/>
          <w:sz w:val="20"/>
          <w:szCs w:val="20"/>
        </w:rPr>
        <w:t>.</w:t>
      </w:r>
      <w:r w:rsidRPr="007D191A">
        <w:rPr>
          <w:b/>
          <w:sz w:val="20"/>
          <w:szCs w:val="20"/>
        </w:rPr>
        <w:t xml:space="preserve"> </w:t>
      </w:r>
      <w:r w:rsidR="00B92ED5">
        <w:rPr>
          <w:b/>
          <w:sz w:val="20"/>
          <w:szCs w:val="20"/>
        </w:rPr>
        <w:t>3</w:t>
      </w:r>
      <w:r w:rsidRPr="007D191A">
        <w:rPr>
          <w:b/>
          <w:sz w:val="20"/>
          <w:szCs w:val="20"/>
        </w:rPr>
        <w:t>:</w:t>
      </w:r>
      <w:r w:rsidRPr="007D191A">
        <w:rPr>
          <w:sz w:val="20"/>
          <w:szCs w:val="20"/>
        </w:rPr>
        <w:t xml:space="preserve"> </w:t>
      </w:r>
      <w:r w:rsidR="00207EF1" w:rsidRPr="00207EF1">
        <w:rPr>
          <w:sz w:val="20"/>
          <w:szCs w:val="20"/>
        </w:rPr>
        <w:t xml:space="preserve">Emission spectra of FP2HP in steady state in acetonitrile solution at increasing concentration </w:t>
      </w:r>
      <w:r w:rsidRPr="007D191A">
        <w:rPr>
          <w:sz w:val="20"/>
          <w:szCs w:val="20"/>
        </w:rPr>
        <w:t xml:space="preserve">of (a) </w:t>
      </w:r>
      <w:proofErr w:type="gramStart"/>
      <w:r w:rsidRPr="007D191A">
        <w:rPr>
          <w:sz w:val="20"/>
          <w:szCs w:val="20"/>
        </w:rPr>
        <w:t>Cu(</w:t>
      </w:r>
      <w:proofErr w:type="gramEnd"/>
      <w:r w:rsidRPr="007D191A">
        <w:rPr>
          <w:sz w:val="20"/>
          <w:szCs w:val="20"/>
        </w:rPr>
        <w:t>II) ([Cu</w:t>
      </w:r>
      <w:r w:rsidRPr="007D191A">
        <w:rPr>
          <w:sz w:val="20"/>
          <w:szCs w:val="20"/>
          <w:vertAlign w:val="superscript"/>
        </w:rPr>
        <w:t>2+</w:t>
      </w:r>
      <w:r w:rsidRPr="007D191A">
        <w:rPr>
          <w:sz w:val="20"/>
          <w:szCs w:val="20"/>
        </w:rPr>
        <w:t>]=0 to 150</w:t>
      </w:r>
      <w:r w:rsidRPr="007D191A">
        <w:rPr>
          <w:sz w:val="20"/>
          <w:szCs w:val="20"/>
        </w:rPr>
        <w:sym w:font="Symbol" w:char="F06D"/>
      </w:r>
      <w:r w:rsidRPr="007D191A">
        <w:rPr>
          <w:sz w:val="20"/>
          <w:szCs w:val="20"/>
        </w:rPr>
        <w:t>M) and Fe(II) ([Fe</w:t>
      </w:r>
      <w:r w:rsidRPr="007D191A">
        <w:rPr>
          <w:sz w:val="20"/>
          <w:szCs w:val="20"/>
          <w:vertAlign w:val="superscript"/>
        </w:rPr>
        <w:t>2+</w:t>
      </w:r>
      <w:r w:rsidRPr="007D191A">
        <w:rPr>
          <w:sz w:val="20"/>
          <w:szCs w:val="20"/>
        </w:rPr>
        <w:t>]=0 to 460</w:t>
      </w:r>
      <w:r w:rsidRPr="007D191A">
        <w:rPr>
          <w:sz w:val="20"/>
          <w:szCs w:val="20"/>
        </w:rPr>
        <w:sym w:font="Symbol" w:char="F06D"/>
      </w:r>
      <w:r w:rsidRPr="007D191A">
        <w:rPr>
          <w:sz w:val="20"/>
          <w:szCs w:val="20"/>
        </w:rPr>
        <w:t>M) (b) Hg(II) ([Hg</w:t>
      </w:r>
      <w:r w:rsidRPr="007D191A">
        <w:rPr>
          <w:sz w:val="20"/>
          <w:szCs w:val="20"/>
          <w:vertAlign w:val="superscript"/>
        </w:rPr>
        <w:t>2+</w:t>
      </w:r>
      <w:r w:rsidRPr="007D191A">
        <w:rPr>
          <w:sz w:val="20"/>
          <w:szCs w:val="20"/>
        </w:rPr>
        <w:t>]=0 to 260</w:t>
      </w:r>
      <w:r w:rsidRPr="007D191A">
        <w:rPr>
          <w:sz w:val="20"/>
          <w:szCs w:val="20"/>
        </w:rPr>
        <w:sym w:font="Symbol" w:char="F06D"/>
      </w:r>
      <w:r w:rsidRPr="007D191A">
        <w:rPr>
          <w:sz w:val="20"/>
          <w:szCs w:val="20"/>
        </w:rPr>
        <w:t>M) and Zn(II) ([Zn</w:t>
      </w:r>
      <w:r w:rsidRPr="007D191A">
        <w:rPr>
          <w:sz w:val="20"/>
          <w:szCs w:val="20"/>
          <w:vertAlign w:val="superscript"/>
        </w:rPr>
        <w:t>2+</w:t>
      </w:r>
      <w:r w:rsidRPr="007D191A">
        <w:rPr>
          <w:sz w:val="20"/>
          <w:szCs w:val="20"/>
        </w:rPr>
        <w:t>]=0 to 280</w:t>
      </w:r>
      <w:r w:rsidRPr="007D191A">
        <w:rPr>
          <w:sz w:val="20"/>
          <w:szCs w:val="20"/>
        </w:rPr>
        <w:sym w:font="Symbol" w:char="F06D"/>
      </w:r>
      <w:r w:rsidRPr="007D191A">
        <w:rPr>
          <w:sz w:val="20"/>
          <w:szCs w:val="20"/>
        </w:rPr>
        <w:t>M)</w:t>
      </w:r>
      <w:r w:rsidR="003B1554" w:rsidRPr="007D191A">
        <w:rPr>
          <w:sz w:val="20"/>
          <w:szCs w:val="20"/>
        </w:rPr>
        <w:tab/>
      </w:r>
    </w:p>
    <w:p w14:paraId="2EF44956" w14:textId="77777777" w:rsidR="00CB1FC1" w:rsidRPr="007D191A" w:rsidRDefault="00000000" w:rsidP="00140448">
      <w:pPr>
        <w:jc w:val="both"/>
        <w:rPr>
          <w:sz w:val="20"/>
          <w:szCs w:val="20"/>
        </w:rPr>
      </w:pPr>
      <w:r>
        <w:rPr>
          <w:noProof/>
          <w:sz w:val="20"/>
          <w:szCs w:val="20"/>
        </w:rPr>
        <w:lastRenderedPageBreak/>
        <w:object w:dxaOrig="1440" w:dyaOrig="1440" w14:anchorId="5A6C1C8C">
          <v:shape id="_x0000_s1165" type="#_x0000_t75" style="position:absolute;left:0;text-align:left;margin-left:39.05pt;margin-top:4.7pt;width:313.4pt;height:247.75pt;z-index:-251657216">
            <v:imagedata r:id="rId20" o:title="" cropbottom="23463f" cropright="22055f"/>
            <w10:wrap type="square"/>
          </v:shape>
          <o:OLEObject Type="Embed" ProgID="Origin50.Graph" ShapeID="_x0000_s1165" DrawAspect="Content" ObjectID="_1764232252" r:id="rId21"/>
        </w:object>
      </w:r>
    </w:p>
    <w:p w14:paraId="6CAE453A" w14:textId="77777777" w:rsidR="00CB1FC1" w:rsidRPr="007D191A" w:rsidRDefault="00CB1FC1" w:rsidP="00140448">
      <w:pPr>
        <w:jc w:val="both"/>
        <w:rPr>
          <w:sz w:val="20"/>
          <w:szCs w:val="20"/>
        </w:rPr>
      </w:pPr>
    </w:p>
    <w:p w14:paraId="74A2ABDE" w14:textId="77777777" w:rsidR="00CB1FC1" w:rsidRPr="007D191A" w:rsidRDefault="00CB1FC1" w:rsidP="00140448">
      <w:pPr>
        <w:jc w:val="both"/>
        <w:rPr>
          <w:sz w:val="20"/>
          <w:szCs w:val="20"/>
        </w:rPr>
      </w:pPr>
    </w:p>
    <w:p w14:paraId="1FA84FC6" w14:textId="77777777" w:rsidR="00CB1FC1" w:rsidRPr="007D191A" w:rsidRDefault="00CB1FC1" w:rsidP="00140448">
      <w:pPr>
        <w:jc w:val="both"/>
        <w:rPr>
          <w:sz w:val="20"/>
          <w:szCs w:val="20"/>
        </w:rPr>
      </w:pPr>
    </w:p>
    <w:p w14:paraId="1709169B" w14:textId="77777777" w:rsidR="00CB1FC1" w:rsidRPr="007D191A" w:rsidRDefault="00CB1FC1" w:rsidP="00140448">
      <w:pPr>
        <w:jc w:val="both"/>
        <w:rPr>
          <w:sz w:val="20"/>
          <w:szCs w:val="20"/>
        </w:rPr>
      </w:pPr>
    </w:p>
    <w:p w14:paraId="52B4EA36" w14:textId="77777777" w:rsidR="00CB1FC1" w:rsidRPr="007D191A" w:rsidRDefault="00CB1FC1" w:rsidP="00140448">
      <w:pPr>
        <w:jc w:val="both"/>
        <w:rPr>
          <w:sz w:val="20"/>
          <w:szCs w:val="20"/>
        </w:rPr>
      </w:pPr>
    </w:p>
    <w:p w14:paraId="0189F269" w14:textId="77777777" w:rsidR="00CB1FC1" w:rsidRPr="007D191A" w:rsidRDefault="00CB1FC1" w:rsidP="00140448">
      <w:pPr>
        <w:jc w:val="both"/>
        <w:rPr>
          <w:sz w:val="20"/>
          <w:szCs w:val="20"/>
        </w:rPr>
      </w:pPr>
    </w:p>
    <w:p w14:paraId="242562FD" w14:textId="77777777" w:rsidR="00CB1FC1" w:rsidRPr="007D191A" w:rsidRDefault="00CB1FC1" w:rsidP="00140448">
      <w:pPr>
        <w:jc w:val="both"/>
        <w:rPr>
          <w:sz w:val="20"/>
          <w:szCs w:val="20"/>
        </w:rPr>
      </w:pPr>
    </w:p>
    <w:p w14:paraId="49534A45" w14:textId="77777777" w:rsidR="00CB1FC1" w:rsidRPr="007D191A" w:rsidRDefault="00CB1FC1" w:rsidP="00140448">
      <w:pPr>
        <w:jc w:val="both"/>
        <w:rPr>
          <w:sz w:val="20"/>
          <w:szCs w:val="20"/>
        </w:rPr>
      </w:pPr>
    </w:p>
    <w:p w14:paraId="1B550D8D" w14:textId="77777777" w:rsidR="00CB1FC1" w:rsidRPr="007D191A" w:rsidRDefault="00CB1FC1" w:rsidP="00140448">
      <w:pPr>
        <w:jc w:val="both"/>
        <w:rPr>
          <w:sz w:val="20"/>
          <w:szCs w:val="20"/>
        </w:rPr>
      </w:pPr>
    </w:p>
    <w:p w14:paraId="28F5992A" w14:textId="77777777" w:rsidR="00CB1FC1" w:rsidRPr="007D191A" w:rsidRDefault="00CB1FC1" w:rsidP="00140448">
      <w:pPr>
        <w:jc w:val="both"/>
        <w:rPr>
          <w:sz w:val="20"/>
          <w:szCs w:val="20"/>
        </w:rPr>
      </w:pPr>
    </w:p>
    <w:p w14:paraId="7101A9E9" w14:textId="77777777" w:rsidR="00CB1FC1" w:rsidRPr="007D191A" w:rsidRDefault="00CB1FC1" w:rsidP="00140448">
      <w:pPr>
        <w:jc w:val="both"/>
        <w:rPr>
          <w:sz w:val="20"/>
          <w:szCs w:val="20"/>
        </w:rPr>
      </w:pPr>
    </w:p>
    <w:p w14:paraId="67E03EB0" w14:textId="77777777" w:rsidR="00CB1FC1" w:rsidRPr="007D191A" w:rsidRDefault="00CB1FC1" w:rsidP="00140448">
      <w:pPr>
        <w:jc w:val="both"/>
        <w:rPr>
          <w:sz w:val="20"/>
          <w:szCs w:val="20"/>
        </w:rPr>
      </w:pPr>
    </w:p>
    <w:p w14:paraId="20D1C746" w14:textId="77777777" w:rsidR="00CB1FC1" w:rsidRPr="007D191A" w:rsidRDefault="00CB1FC1" w:rsidP="00140448">
      <w:pPr>
        <w:jc w:val="both"/>
        <w:rPr>
          <w:sz w:val="20"/>
          <w:szCs w:val="20"/>
        </w:rPr>
      </w:pPr>
    </w:p>
    <w:p w14:paraId="2AD67A09" w14:textId="77777777" w:rsidR="00CB1FC1" w:rsidRPr="007D191A" w:rsidRDefault="00CB1FC1" w:rsidP="00140448">
      <w:pPr>
        <w:jc w:val="both"/>
        <w:rPr>
          <w:sz w:val="20"/>
          <w:szCs w:val="20"/>
        </w:rPr>
      </w:pPr>
    </w:p>
    <w:p w14:paraId="01146831" w14:textId="77777777" w:rsidR="00CB1FC1" w:rsidRPr="007D191A" w:rsidRDefault="00CB1FC1" w:rsidP="00140448">
      <w:pPr>
        <w:jc w:val="both"/>
        <w:rPr>
          <w:sz w:val="20"/>
          <w:szCs w:val="20"/>
        </w:rPr>
      </w:pPr>
    </w:p>
    <w:p w14:paraId="06EDC6C4" w14:textId="77777777" w:rsidR="00CB1FC1" w:rsidRPr="007D191A" w:rsidRDefault="00CB1FC1" w:rsidP="00140448">
      <w:pPr>
        <w:jc w:val="both"/>
        <w:rPr>
          <w:sz w:val="20"/>
          <w:szCs w:val="20"/>
        </w:rPr>
      </w:pPr>
    </w:p>
    <w:p w14:paraId="6AEF1210" w14:textId="77777777" w:rsidR="00CB1FC1" w:rsidRPr="007D191A" w:rsidRDefault="00CB1FC1" w:rsidP="00140448">
      <w:pPr>
        <w:jc w:val="both"/>
        <w:rPr>
          <w:sz w:val="20"/>
          <w:szCs w:val="20"/>
        </w:rPr>
      </w:pPr>
    </w:p>
    <w:p w14:paraId="7094D261" w14:textId="77777777" w:rsidR="00CB1FC1" w:rsidRPr="007D191A" w:rsidRDefault="00CB1FC1" w:rsidP="00140448">
      <w:pPr>
        <w:jc w:val="both"/>
        <w:rPr>
          <w:b/>
          <w:sz w:val="20"/>
          <w:szCs w:val="20"/>
        </w:rPr>
      </w:pPr>
    </w:p>
    <w:p w14:paraId="1857BE50" w14:textId="77777777" w:rsidR="007D191A" w:rsidRDefault="007D191A" w:rsidP="00140448">
      <w:pPr>
        <w:jc w:val="both"/>
        <w:rPr>
          <w:b/>
          <w:sz w:val="20"/>
          <w:szCs w:val="20"/>
        </w:rPr>
      </w:pPr>
    </w:p>
    <w:p w14:paraId="72C16FAF" w14:textId="77777777" w:rsidR="00D71A0B" w:rsidRDefault="00D71A0B" w:rsidP="00140448">
      <w:pPr>
        <w:jc w:val="both"/>
        <w:rPr>
          <w:b/>
          <w:sz w:val="20"/>
          <w:szCs w:val="20"/>
        </w:rPr>
      </w:pPr>
    </w:p>
    <w:p w14:paraId="01C821AB" w14:textId="77777777" w:rsidR="00D71A0B" w:rsidRDefault="00D71A0B" w:rsidP="00140448">
      <w:pPr>
        <w:jc w:val="both"/>
        <w:rPr>
          <w:b/>
          <w:sz w:val="20"/>
          <w:szCs w:val="20"/>
        </w:rPr>
      </w:pPr>
    </w:p>
    <w:p w14:paraId="792CCC44" w14:textId="467D576E" w:rsidR="00CB1FC1" w:rsidRPr="007D191A" w:rsidRDefault="00CB1FC1" w:rsidP="00140448">
      <w:pPr>
        <w:jc w:val="both"/>
        <w:rPr>
          <w:sz w:val="20"/>
          <w:szCs w:val="20"/>
        </w:rPr>
      </w:pPr>
      <w:r w:rsidRPr="007D191A">
        <w:rPr>
          <w:b/>
          <w:sz w:val="20"/>
          <w:szCs w:val="20"/>
        </w:rPr>
        <w:t xml:space="preserve">Fig. </w:t>
      </w:r>
      <w:r w:rsidR="00B92ED5">
        <w:rPr>
          <w:b/>
          <w:sz w:val="20"/>
          <w:szCs w:val="20"/>
        </w:rPr>
        <w:t>4</w:t>
      </w:r>
      <w:r w:rsidRPr="007D191A">
        <w:rPr>
          <w:b/>
          <w:sz w:val="20"/>
          <w:szCs w:val="20"/>
        </w:rPr>
        <w:t>:</w:t>
      </w:r>
      <w:r w:rsidRPr="001F2E3F">
        <w:rPr>
          <w:bCs/>
          <w:sz w:val="20"/>
          <w:szCs w:val="20"/>
        </w:rPr>
        <w:t xml:space="preserve"> </w:t>
      </w:r>
      <w:r w:rsidR="00207EF1" w:rsidRPr="00207EF1">
        <w:rPr>
          <w:bCs/>
          <w:sz w:val="20"/>
          <w:szCs w:val="20"/>
        </w:rPr>
        <w:t>The FP2HP metal enhanced fluorescence diagram is shown when d block metal ions are present.</w:t>
      </w:r>
    </w:p>
    <w:p w14:paraId="46A5384D" w14:textId="77777777" w:rsidR="0029713D" w:rsidRPr="007D191A" w:rsidRDefault="0029713D" w:rsidP="00140448">
      <w:pPr>
        <w:jc w:val="both"/>
        <w:rPr>
          <w:sz w:val="20"/>
          <w:szCs w:val="20"/>
        </w:rPr>
      </w:pPr>
    </w:p>
    <w:p w14:paraId="4B6DB584" w14:textId="6B990AED" w:rsidR="0029713D" w:rsidRPr="007D191A" w:rsidRDefault="0029713D" w:rsidP="0029713D">
      <w:pPr>
        <w:jc w:val="both"/>
        <w:rPr>
          <w:sz w:val="20"/>
          <w:szCs w:val="20"/>
        </w:rPr>
      </w:pPr>
      <w:r w:rsidRPr="007D191A">
        <w:rPr>
          <w:b/>
          <w:sz w:val="20"/>
          <w:szCs w:val="20"/>
        </w:rPr>
        <w:t xml:space="preserve">Table 2: </w:t>
      </w:r>
      <w:r w:rsidR="00207EF1" w:rsidRPr="00207EF1">
        <w:rPr>
          <w:sz w:val="20"/>
          <w:szCs w:val="20"/>
        </w:rPr>
        <w:t>Fluorescence characteristics of FP2HP with varying metal ion input</w:t>
      </w:r>
    </w:p>
    <w:tbl>
      <w:tblPr>
        <w:tblW w:w="0" w:type="auto"/>
        <w:jc w:val="center"/>
        <w:tblBorders>
          <w:top w:val="single" w:sz="18" w:space="0" w:color="auto"/>
          <w:bottom w:val="single" w:sz="18" w:space="0" w:color="auto"/>
        </w:tblBorders>
        <w:tblLook w:val="01E0" w:firstRow="1" w:lastRow="1" w:firstColumn="1" w:lastColumn="1" w:noHBand="0" w:noVBand="0"/>
      </w:tblPr>
      <w:tblGrid>
        <w:gridCol w:w="2520"/>
        <w:gridCol w:w="2700"/>
        <w:gridCol w:w="2880"/>
      </w:tblGrid>
      <w:tr w:rsidR="0029713D" w:rsidRPr="007D191A" w14:paraId="10B4A885" w14:textId="77777777" w:rsidTr="002F5317">
        <w:trPr>
          <w:jc w:val="center"/>
        </w:trPr>
        <w:tc>
          <w:tcPr>
            <w:tcW w:w="2520" w:type="dxa"/>
            <w:tcBorders>
              <w:top w:val="single" w:sz="18" w:space="0" w:color="auto"/>
              <w:bottom w:val="single" w:sz="12" w:space="0" w:color="auto"/>
            </w:tcBorders>
          </w:tcPr>
          <w:p w14:paraId="4AD97719" w14:textId="77777777" w:rsidR="0029713D" w:rsidRPr="007D191A" w:rsidRDefault="0029713D">
            <w:pPr>
              <w:jc w:val="center"/>
              <w:rPr>
                <w:b/>
                <w:sz w:val="20"/>
                <w:szCs w:val="20"/>
              </w:rPr>
            </w:pPr>
            <w:r w:rsidRPr="007D191A">
              <w:rPr>
                <w:b/>
                <w:sz w:val="20"/>
                <w:szCs w:val="20"/>
              </w:rPr>
              <w:t>Ionic Input</w:t>
            </w:r>
          </w:p>
        </w:tc>
        <w:tc>
          <w:tcPr>
            <w:tcW w:w="2700" w:type="dxa"/>
            <w:tcBorders>
              <w:top w:val="single" w:sz="18" w:space="0" w:color="auto"/>
              <w:bottom w:val="single" w:sz="12" w:space="0" w:color="auto"/>
            </w:tcBorders>
          </w:tcPr>
          <w:p w14:paraId="13BAD460" w14:textId="77777777" w:rsidR="0029713D" w:rsidRPr="007D191A" w:rsidRDefault="0029713D">
            <w:pPr>
              <w:jc w:val="center"/>
              <w:rPr>
                <w:b/>
                <w:sz w:val="20"/>
                <w:szCs w:val="20"/>
              </w:rPr>
            </w:pPr>
            <w:r w:rsidRPr="007D191A">
              <w:rPr>
                <w:b/>
                <w:sz w:val="20"/>
                <w:szCs w:val="20"/>
              </w:rPr>
              <w:t>Fluorescence Enhancement</w:t>
            </w:r>
            <w:r w:rsidR="00D11815" w:rsidRPr="007D191A">
              <w:rPr>
                <w:b/>
                <w:sz w:val="20"/>
                <w:szCs w:val="20"/>
              </w:rPr>
              <w:t xml:space="preserve"> (FE)</w:t>
            </w:r>
          </w:p>
        </w:tc>
        <w:tc>
          <w:tcPr>
            <w:tcW w:w="2880" w:type="dxa"/>
            <w:tcBorders>
              <w:top w:val="single" w:sz="18" w:space="0" w:color="auto"/>
              <w:bottom w:val="single" w:sz="12" w:space="0" w:color="auto"/>
            </w:tcBorders>
          </w:tcPr>
          <w:p w14:paraId="017215A2" w14:textId="77777777" w:rsidR="0029713D" w:rsidRPr="007D191A" w:rsidRDefault="0029713D">
            <w:pPr>
              <w:jc w:val="center"/>
              <w:rPr>
                <w:b/>
                <w:sz w:val="20"/>
                <w:szCs w:val="20"/>
              </w:rPr>
            </w:pPr>
            <w:r w:rsidRPr="007D191A">
              <w:rPr>
                <w:b/>
                <w:sz w:val="20"/>
                <w:szCs w:val="20"/>
              </w:rPr>
              <w:sym w:font="Symbol" w:char="F046"/>
            </w:r>
            <w:r w:rsidRPr="007D191A">
              <w:rPr>
                <w:b/>
                <w:sz w:val="20"/>
                <w:szCs w:val="20"/>
                <w:vertAlign w:val="subscript"/>
              </w:rPr>
              <w:t>f</w:t>
            </w:r>
            <w:r w:rsidRPr="007D191A">
              <w:rPr>
                <w:b/>
                <w:sz w:val="20"/>
                <w:szCs w:val="20"/>
              </w:rPr>
              <w:t xml:space="preserve"> (x10</w:t>
            </w:r>
            <w:r w:rsidRPr="007D191A">
              <w:rPr>
                <w:b/>
                <w:sz w:val="20"/>
                <w:szCs w:val="20"/>
                <w:vertAlign w:val="superscript"/>
              </w:rPr>
              <w:t>2</w:t>
            </w:r>
            <w:r w:rsidRPr="007D191A">
              <w:rPr>
                <w:b/>
                <w:sz w:val="20"/>
                <w:szCs w:val="20"/>
              </w:rPr>
              <w:t>)</w:t>
            </w:r>
          </w:p>
        </w:tc>
      </w:tr>
      <w:tr w:rsidR="0029713D" w:rsidRPr="007D191A" w14:paraId="1096C93F" w14:textId="77777777" w:rsidTr="002F5317">
        <w:trPr>
          <w:jc w:val="center"/>
        </w:trPr>
        <w:tc>
          <w:tcPr>
            <w:tcW w:w="2520" w:type="dxa"/>
            <w:tcBorders>
              <w:top w:val="single" w:sz="12" w:space="0" w:color="auto"/>
            </w:tcBorders>
          </w:tcPr>
          <w:p w14:paraId="7DB1A06D" w14:textId="77777777" w:rsidR="0029713D" w:rsidRPr="007D191A" w:rsidRDefault="0029713D">
            <w:pPr>
              <w:jc w:val="center"/>
              <w:rPr>
                <w:sz w:val="20"/>
                <w:szCs w:val="20"/>
              </w:rPr>
            </w:pPr>
            <w:r w:rsidRPr="007D191A">
              <w:rPr>
                <w:sz w:val="20"/>
                <w:szCs w:val="20"/>
              </w:rPr>
              <w:t>Nil</w:t>
            </w:r>
          </w:p>
        </w:tc>
        <w:tc>
          <w:tcPr>
            <w:tcW w:w="2700" w:type="dxa"/>
            <w:tcBorders>
              <w:top w:val="single" w:sz="12" w:space="0" w:color="auto"/>
            </w:tcBorders>
          </w:tcPr>
          <w:p w14:paraId="22645E16" w14:textId="77777777" w:rsidR="0029713D" w:rsidRPr="007D191A" w:rsidRDefault="0029713D">
            <w:pPr>
              <w:jc w:val="center"/>
              <w:rPr>
                <w:sz w:val="20"/>
                <w:szCs w:val="20"/>
              </w:rPr>
            </w:pPr>
            <w:r w:rsidRPr="007D191A">
              <w:rPr>
                <w:sz w:val="20"/>
                <w:szCs w:val="20"/>
              </w:rPr>
              <w:t>1</w:t>
            </w:r>
            <w:r w:rsidR="00D11815" w:rsidRPr="007D191A">
              <w:rPr>
                <w:sz w:val="20"/>
                <w:szCs w:val="20"/>
              </w:rPr>
              <w:t>.0</w:t>
            </w:r>
          </w:p>
        </w:tc>
        <w:tc>
          <w:tcPr>
            <w:tcW w:w="2880" w:type="dxa"/>
            <w:tcBorders>
              <w:top w:val="single" w:sz="12" w:space="0" w:color="auto"/>
            </w:tcBorders>
          </w:tcPr>
          <w:p w14:paraId="7F7A442F" w14:textId="77777777" w:rsidR="0029713D" w:rsidRPr="007D191A" w:rsidRDefault="0029713D">
            <w:pPr>
              <w:jc w:val="center"/>
              <w:rPr>
                <w:sz w:val="20"/>
                <w:szCs w:val="20"/>
              </w:rPr>
            </w:pPr>
            <w:r w:rsidRPr="007D191A">
              <w:rPr>
                <w:sz w:val="20"/>
                <w:szCs w:val="20"/>
              </w:rPr>
              <w:t>2.4</w:t>
            </w:r>
            <w:r w:rsidR="00D11815" w:rsidRPr="007D191A">
              <w:rPr>
                <w:sz w:val="20"/>
                <w:szCs w:val="20"/>
              </w:rPr>
              <w:t>7</w:t>
            </w:r>
          </w:p>
        </w:tc>
      </w:tr>
      <w:tr w:rsidR="00207EF1" w:rsidRPr="007D191A" w14:paraId="784BECBC" w14:textId="77777777" w:rsidTr="002F5317">
        <w:trPr>
          <w:jc w:val="center"/>
        </w:trPr>
        <w:tc>
          <w:tcPr>
            <w:tcW w:w="2520" w:type="dxa"/>
          </w:tcPr>
          <w:p w14:paraId="03B32745" w14:textId="3C119E6C" w:rsidR="00207EF1" w:rsidRPr="007D191A" w:rsidRDefault="00207EF1" w:rsidP="00207EF1">
            <w:pPr>
              <w:jc w:val="center"/>
              <w:rPr>
                <w:sz w:val="20"/>
                <w:szCs w:val="20"/>
              </w:rPr>
            </w:pPr>
            <w:r w:rsidRPr="007D191A">
              <w:rPr>
                <w:sz w:val="20"/>
                <w:szCs w:val="20"/>
              </w:rPr>
              <w:t>Ni</w:t>
            </w:r>
            <w:r w:rsidRPr="007D191A">
              <w:rPr>
                <w:sz w:val="20"/>
                <w:szCs w:val="20"/>
                <w:vertAlign w:val="superscript"/>
              </w:rPr>
              <w:t>2+</w:t>
            </w:r>
          </w:p>
        </w:tc>
        <w:tc>
          <w:tcPr>
            <w:tcW w:w="2700" w:type="dxa"/>
          </w:tcPr>
          <w:p w14:paraId="0AF62A15" w14:textId="0AF75A52" w:rsidR="00207EF1" w:rsidRPr="007D191A" w:rsidRDefault="00207EF1" w:rsidP="00207EF1">
            <w:pPr>
              <w:jc w:val="center"/>
              <w:rPr>
                <w:sz w:val="20"/>
                <w:szCs w:val="20"/>
              </w:rPr>
            </w:pPr>
            <w:r w:rsidRPr="007D191A">
              <w:rPr>
                <w:sz w:val="20"/>
                <w:szCs w:val="20"/>
              </w:rPr>
              <w:t>1.5</w:t>
            </w:r>
          </w:p>
        </w:tc>
        <w:tc>
          <w:tcPr>
            <w:tcW w:w="2880" w:type="dxa"/>
          </w:tcPr>
          <w:p w14:paraId="20B91AF5" w14:textId="4E50C166" w:rsidR="00207EF1" w:rsidRPr="007D191A" w:rsidRDefault="00207EF1" w:rsidP="00207EF1">
            <w:pPr>
              <w:jc w:val="center"/>
              <w:rPr>
                <w:sz w:val="20"/>
                <w:szCs w:val="20"/>
              </w:rPr>
            </w:pPr>
            <w:r w:rsidRPr="007D191A">
              <w:rPr>
                <w:sz w:val="20"/>
                <w:szCs w:val="20"/>
              </w:rPr>
              <w:t>1.07</w:t>
            </w:r>
          </w:p>
        </w:tc>
      </w:tr>
      <w:tr w:rsidR="00207EF1" w:rsidRPr="007D191A" w14:paraId="3D75C514" w14:textId="77777777" w:rsidTr="002F5317">
        <w:trPr>
          <w:jc w:val="center"/>
        </w:trPr>
        <w:tc>
          <w:tcPr>
            <w:tcW w:w="2520" w:type="dxa"/>
          </w:tcPr>
          <w:p w14:paraId="13C5F04B" w14:textId="77777777" w:rsidR="00207EF1" w:rsidRPr="007D191A" w:rsidRDefault="00207EF1" w:rsidP="00207EF1">
            <w:pPr>
              <w:jc w:val="center"/>
              <w:rPr>
                <w:sz w:val="20"/>
                <w:szCs w:val="20"/>
              </w:rPr>
            </w:pPr>
            <w:r w:rsidRPr="007D191A">
              <w:rPr>
                <w:sz w:val="20"/>
                <w:szCs w:val="20"/>
              </w:rPr>
              <w:t>Mn</w:t>
            </w:r>
            <w:r w:rsidRPr="007D191A">
              <w:rPr>
                <w:sz w:val="20"/>
                <w:szCs w:val="20"/>
                <w:vertAlign w:val="superscript"/>
              </w:rPr>
              <w:t>2+</w:t>
            </w:r>
          </w:p>
        </w:tc>
        <w:tc>
          <w:tcPr>
            <w:tcW w:w="2700" w:type="dxa"/>
          </w:tcPr>
          <w:p w14:paraId="2BA03ACC" w14:textId="77777777" w:rsidR="00207EF1" w:rsidRPr="007D191A" w:rsidRDefault="00207EF1" w:rsidP="00207EF1">
            <w:pPr>
              <w:jc w:val="center"/>
              <w:rPr>
                <w:sz w:val="20"/>
                <w:szCs w:val="20"/>
              </w:rPr>
            </w:pPr>
            <w:r w:rsidRPr="007D191A">
              <w:rPr>
                <w:sz w:val="20"/>
                <w:szCs w:val="20"/>
              </w:rPr>
              <w:t>6.7</w:t>
            </w:r>
          </w:p>
        </w:tc>
        <w:tc>
          <w:tcPr>
            <w:tcW w:w="2880" w:type="dxa"/>
          </w:tcPr>
          <w:p w14:paraId="3CFC7DE0" w14:textId="77777777" w:rsidR="00207EF1" w:rsidRPr="007D191A" w:rsidRDefault="00207EF1" w:rsidP="00207EF1">
            <w:pPr>
              <w:jc w:val="center"/>
              <w:rPr>
                <w:sz w:val="20"/>
                <w:szCs w:val="20"/>
              </w:rPr>
            </w:pPr>
            <w:r w:rsidRPr="007D191A">
              <w:rPr>
                <w:sz w:val="20"/>
                <w:szCs w:val="20"/>
              </w:rPr>
              <w:t>6.20</w:t>
            </w:r>
          </w:p>
        </w:tc>
      </w:tr>
      <w:tr w:rsidR="00207EF1" w:rsidRPr="007D191A" w14:paraId="455EC037" w14:textId="77777777" w:rsidTr="002F5317">
        <w:trPr>
          <w:jc w:val="center"/>
        </w:trPr>
        <w:tc>
          <w:tcPr>
            <w:tcW w:w="2520" w:type="dxa"/>
          </w:tcPr>
          <w:p w14:paraId="6A166DC6" w14:textId="77777777" w:rsidR="00207EF1" w:rsidRPr="007D191A" w:rsidRDefault="00207EF1" w:rsidP="00207EF1">
            <w:pPr>
              <w:jc w:val="center"/>
              <w:rPr>
                <w:sz w:val="20"/>
                <w:szCs w:val="20"/>
              </w:rPr>
            </w:pPr>
            <w:r w:rsidRPr="007D191A">
              <w:rPr>
                <w:sz w:val="20"/>
                <w:szCs w:val="20"/>
              </w:rPr>
              <w:t>Fe</w:t>
            </w:r>
            <w:r w:rsidRPr="007D191A">
              <w:rPr>
                <w:sz w:val="20"/>
                <w:szCs w:val="20"/>
                <w:vertAlign w:val="superscript"/>
              </w:rPr>
              <w:t>2+</w:t>
            </w:r>
          </w:p>
        </w:tc>
        <w:tc>
          <w:tcPr>
            <w:tcW w:w="2700" w:type="dxa"/>
          </w:tcPr>
          <w:p w14:paraId="797E3924" w14:textId="77777777" w:rsidR="00207EF1" w:rsidRPr="007D191A" w:rsidRDefault="00207EF1" w:rsidP="00207EF1">
            <w:pPr>
              <w:jc w:val="center"/>
              <w:rPr>
                <w:sz w:val="20"/>
                <w:szCs w:val="20"/>
              </w:rPr>
            </w:pPr>
            <w:r w:rsidRPr="007D191A">
              <w:rPr>
                <w:sz w:val="20"/>
                <w:szCs w:val="20"/>
              </w:rPr>
              <w:t>25.3</w:t>
            </w:r>
          </w:p>
        </w:tc>
        <w:tc>
          <w:tcPr>
            <w:tcW w:w="2880" w:type="dxa"/>
          </w:tcPr>
          <w:p w14:paraId="7A630FB6" w14:textId="77777777" w:rsidR="00207EF1" w:rsidRPr="007D191A" w:rsidRDefault="00207EF1" w:rsidP="00207EF1">
            <w:pPr>
              <w:jc w:val="center"/>
              <w:rPr>
                <w:sz w:val="20"/>
                <w:szCs w:val="20"/>
              </w:rPr>
            </w:pPr>
            <w:r w:rsidRPr="007D191A">
              <w:rPr>
                <w:sz w:val="20"/>
                <w:szCs w:val="20"/>
              </w:rPr>
              <w:t>18.57</w:t>
            </w:r>
          </w:p>
        </w:tc>
      </w:tr>
      <w:tr w:rsidR="00207EF1" w:rsidRPr="007D191A" w14:paraId="47934ECB" w14:textId="77777777" w:rsidTr="002F5317">
        <w:trPr>
          <w:jc w:val="center"/>
        </w:trPr>
        <w:tc>
          <w:tcPr>
            <w:tcW w:w="2520" w:type="dxa"/>
          </w:tcPr>
          <w:p w14:paraId="5F00C4A3" w14:textId="765CA25C" w:rsidR="00207EF1" w:rsidRPr="007D191A" w:rsidRDefault="00207EF1" w:rsidP="00207EF1">
            <w:pPr>
              <w:jc w:val="center"/>
              <w:rPr>
                <w:sz w:val="20"/>
                <w:szCs w:val="20"/>
              </w:rPr>
            </w:pPr>
            <w:r w:rsidRPr="007D191A">
              <w:rPr>
                <w:sz w:val="20"/>
                <w:szCs w:val="20"/>
              </w:rPr>
              <w:t>Zn</w:t>
            </w:r>
            <w:r w:rsidRPr="007D191A">
              <w:rPr>
                <w:sz w:val="20"/>
                <w:szCs w:val="20"/>
                <w:vertAlign w:val="superscript"/>
              </w:rPr>
              <w:t>2+</w:t>
            </w:r>
          </w:p>
        </w:tc>
        <w:tc>
          <w:tcPr>
            <w:tcW w:w="2700" w:type="dxa"/>
          </w:tcPr>
          <w:p w14:paraId="3B848612" w14:textId="5ACDA80B" w:rsidR="00207EF1" w:rsidRPr="007D191A" w:rsidRDefault="00207EF1" w:rsidP="00207EF1">
            <w:pPr>
              <w:jc w:val="center"/>
              <w:rPr>
                <w:sz w:val="20"/>
                <w:szCs w:val="20"/>
              </w:rPr>
            </w:pPr>
            <w:r w:rsidRPr="007D191A">
              <w:rPr>
                <w:sz w:val="20"/>
                <w:szCs w:val="20"/>
              </w:rPr>
              <w:t>17.8</w:t>
            </w:r>
          </w:p>
        </w:tc>
        <w:tc>
          <w:tcPr>
            <w:tcW w:w="2880" w:type="dxa"/>
          </w:tcPr>
          <w:p w14:paraId="661826BF" w14:textId="1EB49B52" w:rsidR="00207EF1" w:rsidRPr="007D191A" w:rsidRDefault="00207EF1" w:rsidP="00207EF1">
            <w:pPr>
              <w:jc w:val="center"/>
              <w:rPr>
                <w:sz w:val="20"/>
                <w:szCs w:val="20"/>
              </w:rPr>
            </w:pPr>
            <w:r w:rsidRPr="007D191A">
              <w:rPr>
                <w:sz w:val="20"/>
                <w:szCs w:val="20"/>
              </w:rPr>
              <w:t>13.60</w:t>
            </w:r>
          </w:p>
        </w:tc>
      </w:tr>
      <w:tr w:rsidR="00207EF1" w:rsidRPr="007D191A" w14:paraId="62F4830F" w14:textId="77777777" w:rsidTr="002F5317">
        <w:trPr>
          <w:jc w:val="center"/>
        </w:trPr>
        <w:tc>
          <w:tcPr>
            <w:tcW w:w="2520" w:type="dxa"/>
          </w:tcPr>
          <w:p w14:paraId="7942A0AD" w14:textId="69CA5601" w:rsidR="00207EF1" w:rsidRPr="007D191A" w:rsidRDefault="00207EF1" w:rsidP="00207EF1">
            <w:pPr>
              <w:jc w:val="center"/>
              <w:rPr>
                <w:sz w:val="20"/>
                <w:szCs w:val="20"/>
              </w:rPr>
            </w:pPr>
            <w:r w:rsidRPr="007D191A">
              <w:rPr>
                <w:sz w:val="20"/>
                <w:szCs w:val="20"/>
              </w:rPr>
              <w:t>Cd</w:t>
            </w:r>
            <w:r w:rsidRPr="007D191A">
              <w:rPr>
                <w:sz w:val="20"/>
                <w:szCs w:val="20"/>
                <w:vertAlign w:val="superscript"/>
              </w:rPr>
              <w:t>2+</w:t>
            </w:r>
          </w:p>
        </w:tc>
        <w:tc>
          <w:tcPr>
            <w:tcW w:w="2700" w:type="dxa"/>
          </w:tcPr>
          <w:p w14:paraId="0C1B1260" w14:textId="12524D6A" w:rsidR="00207EF1" w:rsidRPr="007D191A" w:rsidRDefault="00207EF1" w:rsidP="00207EF1">
            <w:pPr>
              <w:jc w:val="center"/>
              <w:rPr>
                <w:sz w:val="20"/>
                <w:szCs w:val="20"/>
              </w:rPr>
            </w:pPr>
            <w:r w:rsidRPr="007D191A">
              <w:rPr>
                <w:sz w:val="20"/>
                <w:szCs w:val="20"/>
              </w:rPr>
              <w:t>8.8</w:t>
            </w:r>
          </w:p>
        </w:tc>
        <w:tc>
          <w:tcPr>
            <w:tcW w:w="2880" w:type="dxa"/>
          </w:tcPr>
          <w:p w14:paraId="059C945E" w14:textId="7A70A84E" w:rsidR="00207EF1" w:rsidRPr="007D191A" w:rsidRDefault="00207EF1" w:rsidP="00207EF1">
            <w:pPr>
              <w:jc w:val="center"/>
              <w:rPr>
                <w:sz w:val="20"/>
                <w:szCs w:val="20"/>
              </w:rPr>
            </w:pPr>
            <w:r w:rsidRPr="007D191A">
              <w:rPr>
                <w:sz w:val="20"/>
                <w:szCs w:val="20"/>
              </w:rPr>
              <w:t>6.46</w:t>
            </w:r>
          </w:p>
        </w:tc>
      </w:tr>
      <w:tr w:rsidR="00207EF1" w:rsidRPr="007D191A" w14:paraId="2C60AF4C" w14:textId="77777777" w:rsidTr="002F5317">
        <w:trPr>
          <w:jc w:val="center"/>
        </w:trPr>
        <w:tc>
          <w:tcPr>
            <w:tcW w:w="2520" w:type="dxa"/>
          </w:tcPr>
          <w:p w14:paraId="5954B708" w14:textId="77777777" w:rsidR="00207EF1" w:rsidRPr="007D191A" w:rsidRDefault="00207EF1" w:rsidP="00207EF1">
            <w:pPr>
              <w:jc w:val="center"/>
              <w:rPr>
                <w:sz w:val="20"/>
                <w:szCs w:val="20"/>
              </w:rPr>
            </w:pPr>
            <w:r w:rsidRPr="007D191A">
              <w:rPr>
                <w:sz w:val="20"/>
                <w:szCs w:val="20"/>
              </w:rPr>
              <w:t>Cu</w:t>
            </w:r>
            <w:r w:rsidRPr="007D191A">
              <w:rPr>
                <w:sz w:val="20"/>
                <w:szCs w:val="20"/>
                <w:vertAlign w:val="superscript"/>
              </w:rPr>
              <w:t>2+</w:t>
            </w:r>
          </w:p>
        </w:tc>
        <w:tc>
          <w:tcPr>
            <w:tcW w:w="2700" w:type="dxa"/>
          </w:tcPr>
          <w:p w14:paraId="21FE8CEB" w14:textId="77777777" w:rsidR="00207EF1" w:rsidRPr="007D191A" w:rsidRDefault="00207EF1" w:rsidP="00207EF1">
            <w:pPr>
              <w:jc w:val="center"/>
              <w:rPr>
                <w:sz w:val="20"/>
                <w:szCs w:val="20"/>
              </w:rPr>
            </w:pPr>
            <w:r w:rsidRPr="007D191A">
              <w:rPr>
                <w:sz w:val="20"/>
                <w:szCs w:val="20"/>
              </w:rPr>
              <w:t>25.4</w:t>
            </w:r>
          </w:p>
        </w:tc>
        <w:tc>
          <w:tcPr>
            <w:tcW w:w="2880" w:type="dxa"/>
          </w:tcPr>
          <w:p w14:paraId="3D70D323" w14:textId="77777777" w:rsidR="00207EF1" w:rsidRPr="007D191A" w:rsidRDefault="00207EF1" w:rsidP="00207EF1">
            <w:pPr>
              <w:jc w:val="center"/>
              <w:rPr>
                <w:sz w:val="20"/>
                <w:szCs w:val="20"/>
              </w:rPr>
            </w:pPr>
            <w:r w:rsidRPr="007D191A">
              <w:rPr>
                <w:sz w:val="20"/>
                <w:szCs w:val="20"/>
              </w:rPr>
              <w:t>54.77</w:t>
            </w:r>
          </w:p>
        </w:tc>
      </w:tr>
      <w:tr w:rsidR="00207EF1" w:rsidRPr="007D191A" w14:paraId="32CC448E" w14:textId="77777777" w:rsidTr="002F5317">
        <w:trPr>
          <w:jc w:val="center"/>
        </w:trPr>
        <w:tc>
          <w:tcPr>
            <w:tcW w:w="2520" w:type="dxa"/>
          </w:tcPr>
          <w:p w14:paraId="1431B853" w14:textId="51FFA49C" w:rsidR="00207EF1" w:rsidRPr="007D191A" w:rsidRDefault="00207EF1" w:rsidP="00207EF1">
            <w:pPr>
              <w:jc w:val="center"/>
              <w:rPr>
                <w:sz w:val="20"/>
                <w:szCs w:val="20"/>
              </w:rPr>
            </w:pPr>
            <w:r w:rsidRPr="007D191A">
              <w:rPr>
                <w:sz w:val="20"/>
                <w:szCs w:val="20"/>
              </w:rPr>
              <w:t>Cr</w:t>
            </w:r>
            <w:r w:rsidRPr="007D191A">
              <w:rPr>
                <w:sz w:val="20"/>
                <w:szCs w:val="20"/>
                <w:vertAlign w:val="superscript"/>
              </w:rPr>
              <w:t>2+</w:t>
            </w:r>
          </w:p>
        </w:tc>
        <w:tc>
          <w:tcPr>
            <w:tcW w:w="2700" w:type="dxa"/>
          </w:tcPr>
          <w:p w14:paraId="52790717" w14:textId="575AC572" w:rsidR="00207EF1" w:rsidRPr="007D191A" w:rsidRDefault="00207EF1" w:rsidP="00207EF1">
            <w:pPr>
              <w:jc w:val="center"/>
              <w:rPr>
                <w:sz w:val="20"/>
                <w:szCs w:val="20"/>
              </w:rPr>
            </w:pPr>
            <w:r w:rsidRPr="007D191A">
              <w:rPr>
                <w:sz w:val="20"/>
                <w:szCs w:val="20"/>
              </w:rPr>
              <w:t>10.3</w:t>
            </w:r>
          </w:p>
        </w:tc>
        <w:tc>
          <w:tcPr>
            <w:tcW w:w="2880" w:type="dxa"/>
          </w:tcPr>
          <w:p w14:paraId="0811ED61" w14:textId="505578E9" w:rsidR="00207EF1" w:rsidRPr="007D191A" w:rsidRDefault="00207EF1" w:rsidP="00207EF1">
            <w:pPr>
              <w:jc w:val="center"/>
              <w:rPr>
                <w:sz w:val="20"/>
                <w:szCs w:val="20"/>
              </w:rPr>
            </w:pPr>
            <w:r w:rsidRPr="007D191A">
              <w:rPr>
                <w:sz w:val="20"/>
                <w:szCs w:val="20"/>
              </w:rPr>
              <w:t>3.37</w:t>
            </w:r>
          </w:p>
        </w:tc>
      </w:tr>
      <w:tr w:rsidR="00207EF1" w:rsidRPr="007D191A" w14:paraId="7A055C2D" w14:textId="77777777" w:rsidTr="002F5317">
        <w:trPr>
          <w:jc w:val="center"/>
        </w:trPr>
        <w:tc>
          <w:tcPr>
            <w:tcW w:w="2520" w:type="dxa"/>
          </w:tcPr>
          <w:p w14:paraId="6964B9B7" w14:textId="77777777" w:rsidR="00207EF1" w:rsidRPr="007D191A" w:rsidRDefault="00207EF1" w:rsidP="00207EF1">
            <w:pPr>
              <w:jc w:val="center"/>
              <w:rPr>
                <w:sz w:val="20"/>
                <w:szCs w:val="20"/>
              </w:rPr>
            </w:pPr>
            <w:r w:rsidRPr="007D191A">
              <w:rPr>
                <w:sz w:val="20"/>
                <w:szCs w:val="20"/>
              </w:rPr>
              <w:t>Hg</w:t>
            </w:r>
            <w:r w:rsidRPr="007D191A">
              <w:rPr>
                <w:sz w:val="20"/>
                <w:szCs w:val="20"/>
                <w:vertAlign w:val="superscript"/>
              </w:rPr>
              <w:t>2+</w:t>
            </w:r>
          </w:p>
        </w:tc>
        <w:tc>
          <w:tcPr>
            <w:tcW w:w="2700" w:type="dxa"/>
          </w:tcPr>
          <w:p w14:paraId="58359DA3" w14:textId="77777777" w:rsidR="00207EF1" w:rsidRPr="007D191A" w:rsidRDefault="00207EF1" w:rsidP="00207EF1">
            <w:pPr>
              <w:jc w:val="center"/>
              <w:rPr>
                <w:sz w:val="20"/>
                <w:szCs w:val="20"/>
              </w:rPr>
            </w:pPr>
            <w:r w:rsidRPr="007D191A">
              <w:rPr>
                <w:sz w:val="20"/>
                <w:szCs w:val="20"/>
              </w:rPr>
              <w:t>27.7</w:t>
            </w:r>
          </w:p>
        </w:tc>
        <w:tc>
          <w:tcPr>
            <w:tcW w:w="2880" w:type="dxa"/>
          </w:tcPr>
          <w:p w14:paraId="1BED4F3B" w14:textId="77777777" w:rsidR="00207EF1" w:rsidRPr="007D191A" w:rsidRDefault="00207EF1" w:rsidP="00207EF1">
            <w:pPr>
              <w:jc w:val="center"/>
              <w:rPr>
                <w:sz w:val="20"/>
                <w:szCs w:val="20"/>
              </w:rPr>
            </w:pPr>
            <w:r w:rsidRPr="007D191A">
              <w:rPr>
                <w:sz w:val="20"/>
                <w:szCs w:val="20"/>
              </w:rPr>
              <w:t>17.17</w:t>
            </w:r>
          </w:p>
        </w:tc>
      </w:tr>
      <w:tr w:rsidR="00207EF1" w:rsidRPr="007D191A" w14:paraId="7A77BA51" w14:textId="77777777" w:rsidTr="002F5317">
        <w:trPr>
          <w:jc w:val="center"/>
        </w:trPr>
        <w:tc>
          <w:tcPr>
            <w:tcW w:w="2520" w:type="dxa"/>
          </w:tcPr>
          <w:p w14:paraId="1BF6BCCB" w14:textId="37F1C32F" w:rsidR="00207EF1" w:rsidRPr="007D191A" w:rsidRDefault="00207EF1" w:rsidP="00207EF1">
            <w:pPr>
              <w:jc w:val="center"/>
              <w:rPr>
                <w:sz w:val="20"/>
                <w:szCs w:val="20"/>
              </w:rPr>
            </w:pPr>
            <w:r w:rsidRPr="007D191A">
              <w:rPr>
                <w:sz w:val="20"/>
                <w:szCs w:val="20"/>
              </w:rPr>
              <w:t>Co</w:t>
            </w:r>
            <w:r w:rsidRPr="007D191A">
              <w:rPr>
                <w:sz w:val="20"/>
                <w:szCs w:val="20"/>
                <w:vertAlign w:val="superscript"/>
              </w:rPr>
              <w:t>2+</w:t>
            </w:r>
          </w:p>
        </w:tc>
        <w:tc>
          <w:tcPr>
            <w:tcW w:w="2700" w:type="dxa"/>
          </w:tcPr>
          <w:p w14:paraId="63B575B6" w14:textId="50D9A356" w:rsidR="00207EF1" w:rsidRPr="007D191A" w:rsidRDefault="00207EF1" w:rsidP="00207EF1">
            <w:pPr>
              <w:jc w:val="center"/>
              <w:rPr>
                <w:sz w:val="20"/>
                <w:szCs w:val="20"/>
              </w:rPr>
            </w:pPr>
            <w:r w:rsidRPr="007D191A">
              <w:rPr>
                <w:sz w:val="20"/>
                <w:szCs w:val="20"/>
              </w:rPr>
              <w:t>11.9</w:t>
            </w:r>
          </w:p>
        </w:tc>
        <w:tc>
          <w:tcPr>
            <w:tcW w:w="2880" w:type="dxa"/>
          </w:tcPr>
          <w:p w14:paraId="4371A946" w14:textId="485BFC19" w:rsidR="00207EF1" w:rsidRPr="007D191A" w:rsidRDefault="00207EF1" w:rsidP="00207EF1">
            <w:pPr>
              <w:jc w:val="center"/>
              <w:rPr>
                <w:sz w:val="20"/>
                <w:szCs w:val="20"/>
              </w:rPr>
            </w:pPr>
            <w:r w:rsidRPr="007D191A">
              <w:rPr>
                <w:sz w:val="20"/>
                <w:szCs w:val="20"/>
              </w:rPr>
              <w:t>4.42</w:t>
            </w:r>
          </w:p>
        </w:tc>
      </w:tr>
    </w:tbl>
    <w:p w14:paraId="3AAE3112" w14:textId="77777777" w:rsidR="0029713D" w:rsidRPr="007D191A" w:rsidRDefault="0029713D" w:rsidP="0029713D">
      <w:pPr>
        <w:jc w:val="both"/>
        <w:rPr>
          <w:sz w:val="20"/>
          <w:szCs w:val="20"/>
        </w:rPr>
      </w:pPr>
      <w:r w:rsidRPr="007D191A">
        <w:rPr>
          <w:sz w:val="20"/>
          <w:szCs w:val="20"/>
        </w:rPr>
        <w:t xml:space="preserve"> </w:t>
      </w:r>
    </w:p>
    <w:p w14:paraId="479D49CB" w14:textId="77777777" w:rsidR="004A394E" w:rsidRPr="007D191A" w:rsidRDefault="00F5363E" w:rsidP="00B92ED5">
      <w:pPr>
        <w:jc w:val="center"/>
        <w:rPr>
          <w:sz w:val="20"/>
          <w:szCs w:val="20"/>
        </w:rPr>
      </w:pPr>
      <w:r w:rsidRPr="007D191A">
        <w:rPr>
          <w:b/>
          <w:sz w:val="20"/>
          <w:szCs w:val="20"/>
        </w:rPr>
        <w:t>CONCLUSION</w:t>
      </w:r>
      <w:r w:rsidR="00D357D6" w:rsidRPr="007D191A">
        <w:rPr>
          <w:b/>
          <w:sz w:val="20"/>
          <w:szCs w:val="20"/>
        </w:rPr>
        <w:t>S</w:t>
      </w:r>
    </w:p>
    <w:p w14:paraId="36854DC7" w14:textId="5CEED6A4" w:rsidR="00C968A7" w:rsidRDefault="0079483A" w:rsidP="00140448">
      <w:pPr>
        <w:jc w:val="both"/>
        <w:rPr>
          <w:sz w:val="20"/>
          <w:szCs w:val="20"/>
        </w:rPr>
      </w:pPr>
      <w:r w:rsidRPr="0079483A">
        <w:rPr>
          <w:sz w:val="20"/>
          <w:szCs w:val="20"/>
        </w:rPr>
        <w:t xml:space="preserve">The title chemical 5-(4-fluorophenyl)-2-hydroxypyridine (FP2HP) has been demonstrated in this paper to be a </w:t>
      </w:r>
      <w:proofErr w:type="spellStart"/>
      <w:r w:rsidRPr="0079483A">
        <w:rPr>
          <w:sz w:val="20"/>
          <w:szCs w:val="20"/>
        </w:rPr>
        <w:t>fluorosensor</w:t>
      </w:r>
      <w:proofErr w:type="spellEnd"/>
      <w:r w:rsidRPr="0079483A">
        <w:rPr>
          <w:sz w:val="20"/>
          <w:szCs w:val="20"/>
        </w:rPr>
        <w:t xml:space="preserve"> for a variety of transition metal ions, including Hg</w:t>
      </w:r>
      <w:r w:rsidRPr="002F5317">
        <w:rPr>
          <w:sz w:val="20"/>
          <w:szCs w:val="20"/>
          <w:vertAlign w:val="superscript"/>
        </w:rPr>
        <w:t>2+</w:t>
      </w:r>
      <w:r w:rsidRPr="0079483A">
        <w:rPr>
          <w:sz w:val="20"/>
          <w:szCs w:val="20"/>
        </w:rPr>
        <w:t>, Fe</w:t>
      </w:r>
      <w:r w:rsidRPr="002F5317">
        <w:rPr>
          <w:sz w:val="20"/>
          <w:szCs w:val="20"/>
          <w:vertAlign w:val="superscript"/>
        </w:rPr>
        <w:t>2+</w:t>
      </w:r>
      <w:r w:rsidRPr="0079483A">
        <w:rPr>
          <w:sz w:val="20"/>
          <w:szCs w:val="20"/>
        </w:rPr>
        <w:t>, Cu</w:t>
      </w:r>
      <w:r w:rsidRPr="002F5317">
        <w:rPr>
          <w:sz w:val="20"/>
          <w:szCs w:val="20"/>
          <w:vertAlign w:val="superscript"/>
        </w:rPr>
        <w:t>2+</w:t>
      </w:r>
      <w:r w:rsidRPr="0079483A">
        <w:rPr>
          <w:sz w:val="20"/>
          <w:szCs w:val="20"/>
        </w:rPr>
        <w:t>, and others. As it travels through keto-enol tautomerism, the title molecule shows a fluorescence signature on proton transfer reaction in the S1 state. But because there may be a light-induced electron transfer reaction present, the quantum yield in fluorescence is rather low. Both the proton transfer (PT) and electron transfer (ET) reactions are suppressed in the excited state by the transition metal-induced enhancement of fluorescence intensity. Consequently, the approved molecule can be used to great effect as a new type of sensitive CHEF-based sensor that fluoresces for various D block metal elements.</w:t>
      </w:r>
    </w:p>
    <w:p w14:paraId="7FF3A52A" w14:textId="77777777" w:rsidR="0079483A" w:rsidRPr="007D191A" w:rsidRDefault="0079483A" w:rsidP="00140448">
      <w:pPr>
        <w:jc w:val="both"/>
        <w:rPr>
          <w:sz w:val="20"/>
          <w:szCs w:val="20"/>
        </w:rPr>
      </w:pPr>
    </w:p>
    <w:p w14:paraId="33059865" w14:textId="77777777" w:rsidR="00C968A7" w:rsidRPr="00AC7978" w:rsidRDefault="00C968A7" w:rsidP="00B92ED5">
      <w:pPr>
        <w:jc w:val="center"/>
      </w:pPr>
      <w:r w:rsidRPr="007D191A">
        <w:rPr>
          <w:b/>
          <w:sz w:val="20"/>
          <w:szCs w:val="20"/>
        </w:rPr>
        <w:t>R</w:t>
      </w:r>
      <w:r w:rsidR="00F5363E" w:rsidRPr="007D191A">
        <w:rPr>
          <w:b/>
          <w:sz w:val="20"/>
          <w:szCs w:val="20"/>
        </w:rPr>
        <w:t>EFERENCES</w:t>
      </w:r>
    </w:p>
    <w:p w14:paraId="30209EE7" w14:textId="6E7CE1E0" w:rsidR="006C4F4A" w:rsidRDefault="00D90826" w:rsidP="00140448">
      <w:pPr>
        <w:jc w:val="both"/>
        <w:rPr>
          <w:sz w:val="16"/>
          <w:szCs w:val="16"/>
        </w:rPr>
      </w:pPr>
      <w:r>
        <w:rPr>
          <w:sz w:val="16"/>
          <w:szCs w:val="16"/>
        </w:rPr>
        <w:t>[</w:t>
      </w:r>
      <w:r w:rsidR="00C968A7" w:rsidRPr="00B92ED5">
        <w:rPr>
          <w:sz w:val="16"/>
          <w:szCs w:val="16"/>
        </w:rPr>
        <w:t>1</w:t>
      </w:r>
      <w:r>
        <w:rPr>
          <w:sz w:val="16"/>
          <w:szCs w:val="16"/>
        </w:rPr>
        <w:t>]</w:t>
      </w:r>
      <w:r w:rsidR="00C968A7" w:rsidRPr="00B92ED5">
        <w:rPr>
          <w:sz w:val="16"/>
          <w:szCs w:val="16"/>
        </w:rPr>
        <w:t xml:space="preserve"> </w:t>
      </w:r>
      <w:r w:rsidR="006C4F4A">
        <w:rPr>
          <w:sz w:val="16"/>
          <w:szCs w:val="16"/>
        </w:rPr>
        <w:t xml:space="preserve">K. </w:t>
      </w:r>
      <w:proofErr w:type="spellStart"/>
      <w:r w:rsidR="006C4F4A" w:rsidRPr="00B92ED5">
        <w:rPr>
          <w:sz w:val="16"/>
          <w:szCs w:val="16"/>
        </w:rPr>
        <w:t>Rurack</w:t>
      </w:r>
      <w:proofErr w:type="spellEnd"/>
      <w:r w:rsidR="006C4F4A" w:rsidRPr="00B92ED5">
        <w:rPr>
          <w:sz w:val="16"/>
          <w:szCs w:val="16"/>
        </w:rPr>
        <w:t xml:space="preserve"> (2001) </w:t>
      </w:r>
      <w:hyperlink r:id="rId22" w:history="1">
        <w:r w:rsidR="006C4F4A" w:rsidRPr="00B92ED5">
          <w:rPr>
            <w:rStyle w:val="Hyperlink"/>
            <w:color w:val="auto"/>
            <w:sz w:val="16"/>
            <w:szCs w:val="16"/>
            <w:u w:val="none"/>
          </w:rPr>
          <w:t>Flipping the light switch ‘ON’ – the design of sensor molecules that show cation-induced fluorescence enhancement with heavy and transition metal ions</w:t>
        </w:r>
      </w:hyperlink>
      <w:r w:rsidR="006C4F4A" w:rsidRPr="00B92ED5">
        <w:rPr>
          <w:sz w:val="16"/>
          <w:szCs w:val="16"/>
        </w:rPr>
        <w:t xml:space="preserve">. </w:t>
      </w:r>
      <w:proofErr w:type="spellStart"/>
      <w:r w:rsidR="006C4F4A" w:rsidRPr="00B92ED5">
        <w:rPr>
          <w:sz w:val="16"/>
          <w:szCs w:val="16"/>
        </w:rPr>
        <w:t>Spectrochim</w:t>
      </w:r>
      <w:proofErr w:type="spellEnd"/>
      <w:r w:rsidR="006C4F4A" w:rsidRPr="00B92ED5">
        <w:rPr>
          <w:sz w:val="16"/>
          <w:szCs w:val="16"/>
        </w:rPr>
        <w:t>. Acta. Part A. 57, 2161.</w:t>
      </w:r>
    </w:p>
    <w:p w14:paraId="78B43101" w14:textId="35931744" w:rsidR="00C968A7" w:rsidRPr="00B92ED5" w:rsidRDefault="006C4F4A" w:rsidP="00140448">
      <w:pPr>
        <w:jc w:val="both"/>
        <w:rPr>
          <w:sz w:val="16"/>
          <w:szCs w:val="16"/>
        </w:rPr>
      </w:pPr>
      <w:r>
        <w:rPr>
          <w:sz w:val="16"/>
          <w:szCs w:val="16"/>
        </w:rPr>
        <w:t xml:space="preserve">[2] </w:t>
      </w:r>
      <w:r w:rsidR="00B92ED5" w:rsidRPr="00B92ED5">
        <w:rPr>
          <w:sz w:val="16"/>
          <w:szCs w:val="16"/>
        </w:rPr>
        <w:t xml:space="preserve">A. P. </w:t>
      </w:r>
      <w:proofErr w:type="spellStart"/>
      <w:r w:rsidR="00C968A7" w:rsidRPr="00B92ED5">
        <w:rPr>
          <w:sz w:val="16"/>
          <w:szCs w:val="16"/>
        </w:rPr>
        <w:t>deSilva</w:t>
      </w:r>
      <w:proofErr w:type="spellEnd"/>
      <w:r w:rsidR="00C95E29" w:rsidRPr="00B92ED5">
        <w:rPr>
          <w:sz w:val="16"/>
          <w:szCs w:val="16"/>
        </w:rPr>
        <w:t>,</w:t>
      </w:r>
      <w:r w:rsidR="00327EE2" w:rsidRPr="00B92ED5">
        <w:rPr>
          <w:sz w:val="16"/>
          <w:szCs w:val="16"/>
        </w:rPr>
        <w:t xml:space="preserve"> H. Q. N.</w:t>
      </w:r>
      <w:r w:rsidR="00C968A7" w:rsidRPr="00B92ED5">
        <w:rPr>
          <w:sz w:val="16"/>
          <w:szCs w:val="16"/>
        </w:rPr>
        <w:t xml:space="preserve"> Gunaratne, </w:t>
      </w:r>
      <w:r w:rsidR="00327EE2" w:rsidRPr="00B92ED5">
        <w:rPr>
          <w:sz w:val="16"/>
          <w:szCs w:val="16"/>
        </w:rPr>
        <w:t xml:space="preserve">T. </w:t>
      </w:r>
      <w:r w:rsidR="00C968A7" w:rsidRPr="00B92ED5">
        <w:rPr>
          <w:sz w:val="16"/>
          <w:szCs w:val="16"/>
        </w:rPr>
        <w:t>Gunnlaugsson,</w:t>
      </w:r>
      <w:r w:rsidR="00327EE2" w:rsidRPr="00B92ED5">
        <w:rPr>
          <w:sz w:val="16"/>
          <w:szCs w:val="16"/>
        </w:rPr>
        <w:t xml:space="preserve"> A. J. M.</w:t>
      </w:r>
      <w:r w:rsidR="00C968A7" w:rsidRPr="00B92ED5">
        <w:rPr>
          <w:sz w:val="16"/>
          <w:szCs w:val="16"/>
        </w:rPr>
        <w:t xml:space="preserve"> Huxley,</w:t>
      </w:r>
      <w:r w:rsidR="00327EE2" w:rsidRPr="00B92ED5">
        <w:rPr>
          <w:sz w:val="16"/>
          <w:szCs w:val="16"/>
        </w:rPr>
        <w:t xml:space="preserve"> C. P.</w:t>
      </w:r>
      <w:r w:rsidR="00C968A7" w:rsidRPr="00B92ED5">
        <w:rPr>
          <w:sz w:val="16"/>
          <w:szCs w:val="16"/>
        </w:rPr>
        <w:t xml:space="preserve"> McCoy,</w:t>
      </w:r>
      <w:r w:rsidR="00327EE2" w:rsidRPr="00B92ED5">
        <w:rPr>
          <w:sz w:val="16"/>
          <w:szCs w:val="16"/>
        </w:rPr>
        <w:t xml:space="preserve"> J. T.</w:t>
      </w:r>
      <w:r w:rsidR="00C968A7" w:rsidRPr="00B92ED5">
        <w:rPr>
          <w:sz w:val="16"/>
          <w:szCs w:val="16"/>
        </w:rPr>
        <w:t xml:space="preserve"> Rademacher</w:t>
      </w:r>
      <w:r w:rsidR="00327EE2" w:rsidRPr="00B92ED5">
        <w:rPr>
          <w:sz w:val="16"/>
          <w:szCs w:val="16"/>
        </w:rPr>
        <w:t xml:space="preserve"> and T. E. </w:t>
      </w:r>
      <w:r w:rsidR="00C968A7" w:rsidRPr="00B92ED5">
        <w:rPr>
          <w:sz w:val="16"/>
          <w:szCs w:val="16"/>
        </w:rPr>
        <w:t>Rice</w:t>
      </w:r>
      <w:r w:rsidR="00327EE2" w:rsidRPr="00B92ED5">
        <w:rPr>
          <w:sz w:val="16"/>
          <w:szCs w:val="16"/>
        </w:rPr>
        <w:t xml:space="preserve"> (1997)</w:t>
      </w:r>
      <w:r w:rsidR="00C968A7" w:rsidRPr="00B92ED5">
        <w:rPr>
          <w:sz w:val="16"/>
          <w:szCs w:val="16"/>
        </w:rPr>
        <w:t xml:space="preserve"> </w:t>
      </w:r>
      <w:hyperlink r:id="rId23" w:history="1">
        <w:r w:rsidR="00034180" w:rsidRPr="00B92ED5">
          <w:rPr>
            <w:rFonts w:cs="Arial"/>
            <w:sz w:val="16"/>
            <w:szCs w:val="16"/>
          </w:rPr>
          <w:t>Signaling recognition events with fluorescent sensors and s</w:t>
        </w:r>
        <w:r w:rsidR="007F0411" w:rsidRPr="00B92ED5">
          <w:rPr>
            <w:rFonts w:cs="Arial"/>
            <w:sz w:val="16"/>
            <w:szCs w:val="16"/>
          </w:rPr>
          <w:t>witches</w:t>
        </w:r>
      </w:hyperlink>
      <w:r w:rsidR="00327EE2" w:rsidRPr="00B92ED5">
        <w:rPr>
          <w:rFonts w:cs="Arial"/>
          <w:sz w:val="16"/>
          <w:szCs w:val="16"/>
        </w:rPr>
        <w:t>.</w:t>
      </w:r>
      <w:r w:rsidR="007F0411" w:rsidRPr="00B92ED5">
        <w:rPr>
          <w:rFonts w:cs="Arial"/>
          <w:sz w:val="16"/>
          <w:szCs w:val="16"/>
        </w:rPr>
        <w:t xml:space="preserve"> </w:t>
      </w:r>
      <w:r w:rsidR="00C968A7" w:rsidRPr="00B92ED5">
        <w:rPr>
          <w:sz w:val="16"/>
          <w:szCs w:val="16"/>
        </w:rPr>
        <w:t>Chem. Rev. 97, 1515</w:t>
      </w:r>
      <w:r w:rsidR="00327EE2" w:rsidRPr="00B92ED5">
        <w:rPr>
          <w:sz w:val="16"/>
          <w:szCs w:val="16"/>
        </w:rPr>
        <w:t>-1566</w:t>
      </w:r>
      <w:r w:rsidR="00C968A7" w:rsidRPr="00B92ED5">
        <w:rPr>
          <w:sz w:val="16"/>
          <w:szCs w:val="16"/>
        </w:rPr>
        <w:t>.</w:t>
      </w:r>
    </w:p>
    <w:p w14:paraId="40A4C2DE" w14:textId="11EE6A8C" w:rsidR="00C968A7" w:rsidRPr="00B92ED5" w:rsidRDefault="00D90826" w:rsidP="00140448">
      <w:pPr>
        <w:jc w:val="both"/>
        <w:rPr>
          <w:sz w:val="16"/>
          <w:szCs w:val="16"/>
        </w:rPr>
      </w:pPr>
      <w:r>
        <w:rPr>
          <w:sz w:val="16"/>
          <w:szCs w:val="16"/>
        </w:rPr>
        <w:t>[</w:t>
      </w:r>
      <w:r w:rsidR="006C4F4A">
        <w:rPr>
          <w:sz w:val="16"/>
          <w:szCs w:val="16"/>
        </w:rPr>
        <w:t>3</w:t>
      </w:r>
      <w:r>
        <w:rPr>
          <w:sz w:val="16"/>
          <w:szCs w:val="16"/>
        </w:rPr>
        <w:t>]</w:t>
      </w:r>
      <w:r w:rsidR="00C968A7" w:rsidRPr="00B92ED5">
        <w:rPr>
          <w:sz w:val="16"/>
          <w:szCs w:val="16"/>
        </w:rPr>
        <w:t xml:space="preserve"> </w:t>
      </w:r>
      <w:r w:rsidR="00B92ED5" w:rsidRPr="00B92ED5">
        <w:rPr>
          <w:sz w:val="16"/>
          <w:szCs w:val="16"/>
        </w:rPr>
        <w:t xml:space="preserve">A. P. </w:t>
      </w:r>
      <w:proofErr w:type="spellStart"/>
      <w:r w:rsidR="00C968A7" w:rsidRPr="00B92ED5">
        <w:rPr>
          <w:sz w:val="16"/>
          <w:szCs w:val="16"/>
        </w:rPr>
        <w:t>deSilva</w:t>
      </w:r>
      <w:proofErr w:type="spellEnd"/>
      <w:r w:rsidR="00327EE2" w:rsidRPr="00B92ED5">
        <w:rPr>
          <w:sz w:val="16"/>
          <w:szCs w:val="16"/>
        </w:rPr>
        <w:t xml:space="preserve"> and</w:t>
      </w:r>
      <w:r w:rsidR="00C968A7" w:rsidRPr="00B92ED5">
        <w:rPr>
          <w:sz w:val="16"/>
          <w:szCs w:val="16"/>
        </w:rPr>
        <w:t xml:space="preserve"> P. </w:t>
      </w:r>
      <w:proofErr w:type="spellStart"/>
      <w:r w:rsidR="00C968A7" w:rsidRPr="00B92ED5">
        <w:rPr>
          <w:sz w:val="16"/>
          <w:szCs w:val="16"/>
        </w:rPr>
        <w:t>Tecilla</w:t>
      </w:r>
      <w:proofErr w:type="spellEnd"/>
      <w:r w:rsidR="00327EE2" w:rsidRPr="00B92ED5">
        <w:rPr>
          <w:sz w:val="16"/>
          <w:szCs w:val="16"/>
        </w:rPr>
        <w:t xml:space="preserve"> (2005)</w:t>
      </w:r>
      <w:r w:rsidR="00034180" w:rsidRPr="00B92ED5">
        <w:rPr>
          <w:sz w:val="16"/>
          <w:szCs w:val="16"/>
        </w:rPr>
        <w:t xml:space="preserve"> Special issue on fluorescent s</w:t>
      </w:r>
      <w:r w:rsidR="00C968A7" w:rsidRPr="00B92ED5">
        <w:rPr>
          <w:sz w:val="16"/>
          <w:szCs w:val="16"/>
        </w:rPr>
        <w:t>ensors</w:t>
      </w:r>
      <w:r w:rsidR="000147F6" w:rsidRPr="00B92ED5">
        <w:rPr>
          <w:sz w:val="16"/>
          <w:szCs w:val="16"/>
        </w:rPr>
        <w:t>.</w:t>
      </w:r>
      <w:r w:rsidR="00327EE2" w:rsidRPr="00B92ED5">
        <w:rPr>
          <w:sz w:val="16"/>
          <w:szCs w:val="16"/>
        </w:rPr>
        <w:t xml:space="preserve"> J. Mater. Chem.</w:t>
      </w:r>
      <w:r w:rsidR="00C968A7" w:rsidRPr="00B92ED5">
        <w:rPr>
          <w:sz w:val="16"/>
          <w:szCs w:val="16"/>
        </w:rPr>
        <w:t xml:space="preserve"> 15</w:t>
      </w:r>
      <w:r w:rsidR="003B10C9" w:rsidRPr="00B92ED5">
        <w:rPr>
          <w:sz w:val="16"/>
          <w:szCs w:val="16"/>
        </w:rPr>
        <w:t>, 2617-2976</w:t>
      </w:r>
      <w:r w:rsidR="00C968A7" w:rsidRPr="00B92ED5">
        <w:rPr>
          <w:sz w:val="16"/>
          <w:szCs w:val="16"/>
        </w:rPr>
        <w:t>.</w:t>
      </w:r>
    </w:p>
    <w:p w14:paraId="67BA7E82" w14:textId="52DEE59E" w:rsidR="00C968A7" w:rsidRDefault="00D90826" w:rsidP="006C4F4A">
      <w:pPr>
        <w:jc w:val="both"/>
        <w:rPr>
          <w:sz w:val="16"/>
          <w:szCs w:val="16"/>
        </w:rPr>
      </w:pPr>
      <w:r>
        <w:rPr>
          <w:sz w:val="16"/>
          <w:szCs w:val="16"/>
        </w:rPr>
        <w:t>[</w:t>
      </w:r>
      <w:r w:rsidR="00C968A7" w:rsidRPr="00B92ED5">
        <w:rPr>
          <w:sz w:val="16"/>
          <w:szCs w:val="16"/>
        </w:rPr>
        <w:t>4</w:t>
      </w:r>
      <w:r>
        <w:rPr>
          <w:sz w:val="16"/>
          <w:szCs w:val="16"/>
        </w:rPr>
        <w:t>]</w:t>
      </w:r>
      <w:r w:rsidR="00C968A7" w:rsidRPr="00B92ED5">
        <w:rPr>
          <w:sz w:val="16"/>
          <w:szCs w:val="16"/>
        </w:rPr>
        <w:t xml:space="preserve"> </w:t>
      </w:r>
      <w:r w:rsidR="00B92ED5">
        <w:rPr>
          <w:sz w:val="16"/>
          <w:szCs w:val="16"/>
        </w:rPr>
        <w:t xml:space="preserve">E. </w:t>
      </w:r>
      <w:r w:rsidR="00C968A7" w:rsidRPr="00B92ED5">
        <w:rPr>
          <w:sz w:val="16"/>
          <w:szCs w:val="16"/>
        </w:rPr>
        <w:t>Kimura</w:t>
      </w:r>
      <w:r w:rsidR="00C26624" w:rsidRPr="00B92ED5">
        <w:rPr>
          <w:sz w:val="16"/>
          <w:szCs w:val="16"/>
        </w:rPr>
        <w:t xml:space="preserve"> and</w:t>
      </w:r>
      <w:r w:rsidR="00C968A7" w:rsidRPr="00B92ED5">
        <w:rPr>
          <w:sz w:val="16"/>
          <w:szCs w:val="16"/>
        </w:rPr>
        <w:t xml:space="preserve"> T. Koike</w:t>
      </w:r>
      <w:r w:rsidR="00C26624" w:rsidRPr="00B92ED5">
        <w:rPr>
          <w:sz w:val="16"/>
          <w:szCs w:val="16"/>
        </w:rPr>
        <w:t xml:space="preserve"> (1998)</w:t>
      </w:r>
      <w:r w:rsidR="00C968A7" w:rsidRPr="00B92ED5">
        <w:rPr>
          <w:sz w:val="16"/>
          <w:szCs w:val="16"/>
        </w:rPr>
        <w:t xml:space="preserve"> </w:t>
      </w:r>
      <w:r w:rsidR="00C26624" w:rsidRPr="00B92ED5">
        <w:rPr>
          <w:rFonts w:cs="Arial"/>
          <w:sz w:val="16"/>
          <w:szCs w:val="16"/>
        </w:rPr>
        <w:t xml:space="preserve">Recent development of zinc-fluorophores. </w:t>
      </w:r>
      <w:r w:rsidR="00C968A7" w:rsidRPr="00B92ED5">
        <w:rPr>
          <w:sz w:val="16"/>
          <w:szCs w:val="16"/>
        </w:rPr>
        <w:t>Chem. Soc. Rev. 27, 179</w:t>
      </w:r>
      <w:r w:rsidR="00050F1C" w:rsidRPr="00B92ED5">
        <w:rPr>
          <w:sz w:val="16"/>
          <w:szCs w:val="16"/>
        </w:rPr>
        <w:t>-184</w:t>
      </w:r>
      <w:r w:rsidR="00C968A7" w:rsidRPr="00B92ED5">
        <w:rPr>
          <w:sz w:val="16"/>
          <w:szCs w:val="16"/>
        </w:rPr>
        <w:t>.</w:t>
      </w:r>
    </w:p>
    <w:p w14:paraId="626470AB" w14:textId="20F20DA4" w:rsidR="006C4F4A" w:rsidRDefault="006C4F4A" w:rsidP="006C4F4A">
      <w:pPr>
        <w:jc w:val="both"/>
        <w:rPr>
          <w:sz w:val="16"/>
          <w:szCs w:val="16"/>
        </w:rPr>
      </w:pPr>
      <w:r>
        <w:rPr>
          <w:sz w:val="16"/>
          <w:szCs w:val="16"/>
        </w:rPr>
        <w:t xml:space="preserve">[5] A. W. </w:t>
      </w:r>
      <w:r w:rsidRPr="00B92ED5">
        <w:rPr>
          <w:sz w:val="16"/>
          <w:szCs w:val="16"/>
        </w:rPr>
        <w:t xml:space="preserve">Czarnik (1992) Fluorescent </w:t>
      </w:r>
      <w:proofErr w:type="spellStart"/>
      <w:r w:rsidRPr="00B92ED5">
        <w:rPr>
          <w:sz w:val="16"/>
          <w:szCs w:val="16"/>
        </w:rPr>
        <w:t>Chemosensors</w:t>
      </w:r>
      <w:proofErr w:type="spellEnd"/>
      <w:r w:rsidRPr="00B92ED5">
        <w:rPr>
          <w:sz w:val="16"/>
          <w:szCs w:val="16"/>
        </w:rPr>
        <w:t xml:space="preserve"> for Ion and Molecule Recognition, ACS, Washington.</w:t>
      </w:r>
    </w:p>
    <w:p w14:paraId="2208EA3D" w14:textId="3A8707EC" w:rsidR="006C4F4A" w:rsidRPr="00B92ED5" w:rsidRDefault="006C4F4A" w:rsidP="006C4F4A">
      <w:pPr>
        <w:autoSpaceDE w:val="0"/>
        <w:autoSpaceDN w:val="0"/>
        <w:adjustRightInd w:val="0"/>
        <w:jc w:val="both"/>
        <w:rPr>
          <w:sz w:val="16"/>
          <w:szCs w:val="16"/>
        </w:rPr>
      </w:pPr>
      <w:r>
        <w:rPr>
          <w:sz w:val="16"/>
          <w:szCs w:val="16"/>
        </w:rPr>
        <w:t xml:space="preserve">[6] </w:t>
      </w:r>
      <w:r>
        <w:rPr>
          <w:sz w:val="16"/>
          <w:szCs w:val="16"/>
          <w:lang w:val="fr-FR"/>
        </w:rPr>
        <w:t xml:space="preserve">B. </w:t>
      </w:r>
      <w:r w:rsidRPr="00B92ED5">
        <w:rPr>
          <w:sz w:val="16"/>
          <w:szCs w:val="16"/>
          <w:lang w:val="fr-FR"/>
        </w:rPr>
        <w:t xml:space="preserve">Valeur and I. Leray (2000) </w:t>
      </w:r>
      <w:r w:rsidRPr="00B92ED5">
        <w:rPr>
          <w:rFonts w:cs="TimesNRMT"/>
          <w:sz w:val="16"/>
          <w:szCs w:val="16"/>
        </w:rPr>
        <w:t>Design principles of fluorescent molecular sensors for cation recognition.</w:t>
      </w:r>
      <w:r w:rsidRPr="00B92ED5">
        <w:rPr>
          <w:sz w:val="16"/>
          <w:szCs w:val="16"/>
          <w:lang w:val="fr-FR"/>
        </w:rPr>
        <w:t xml:space="preserve"> Coord. </w:t>
      </w:r>
      <w:r w:rsidRPr="00B92ED5">
        <w:rPr>
          <w:sz w:val="16"/>
          <w:szCs w:val="16"/>
        </w:rPr>
        <w:t>Chem. Rev. 205, 3-40.</w:t>
      </w:r>
    </w:p>
    <w:p w14:paraId="6B7B3DDC" w14:textId="2C76096D" w:rsidR="006C4F4A" w:rsidRDefault="00D90826" w:rsidP="00140448">
      <w:pPr>
        <w:jc w:val="both"/>
        <w:rPr>
          <w:sz w:val="16"/>
          <w:szCs w:val="16"/>
        </w:rPr>
      </w:pPr>
      <w:r>
        <w:rPr>
          <w:sz w:val="16"/>
          <w:szCs w:val="16"/>
        </w:rPr>
        <w:t>[</w:t>
      </w:r>
      <w:r w:rsidR="00C968A7" w:rsidRPr="00B92ED5">
        <w:rPr>
          <w:sz w:val="16"/>
          <w:szCs w:val="16"/>
        </w:rPr>
        <w:t>7</w:t>
      </w:r>
      <w:r>
        <w:rPr>
          <w:sz w:val="16"/>
          <w:szCs w:val="16"/>
        </w:rPr>
        <w:t>]</w:t>
      </w:r>
      <w:r w:rsidR="00C968A7" w:rsidRPr="00B92ED5">
        <w:rPr>
          <w:sz w:val="16"/>
          <w:szCs w:val="16"/>
        </w:rPr>
        <w:t xml:space="preserve"> </w:t>
      </w:r>
      <w:r w:rsidR="006C4F4A">
        <w:rPr>
          <w:sz w:val="16"/>
          <w:szCs w:val="16"/>
        </w:rPr>
        <w:t xml:space="preserve">C. A. </w:t>
      </w:r>
      <w:r w:rsidR="006C4F4A" w:rsidRPr="00B92ED5">
        <w:rPr>
          <w:sz w:val="16"/>
          <w:szCs w:val="16"/>
        </w:rPr>
        <w:t>Burtis and E. R. Ashwood (1999) Tietz Textbook of Clinical Chemistry. W. B. Saunders, Philadelphia.</w:t>
      </w:r>
    </w:p>
    <w:p w14:paraId="6973F815" w14:textId="6E361950" w:rsidR="00C968A7" w:rsidRDefault="006C4F4A" w:rsidP="00140448">
      <w:pPr>
        <w:jc w:val="both"/>
        <w:rPr>
          <w:sz w:val="16"/>
          <w:szCs w:val="16"/>
        </w:rPr>
      </w:pPr>
      <w:r>
        <w:rPr>
          <w:sz w:val="16"/>
          <w:szCs w:val="16"/>
        </w:rPr>
        <w:t xml:space="preserve">[8] </w:t>
      </w:r>
      <w:r w:rsidR="00B92ED5">
        <w:rPr>
          <w:sz w:val="16"/>
          <w:szCs w:val="16"/>
        </w:rPr>
        <w:t xml:space="preserve">D. J. </w:t>
      </w:r>
      <w:r w:rsidR="005F43E9" w:rsidRPr="00B92ED5">
        <w:rPr>
          <w:sz w:val="16"/>
          <w:szCs w:val="16"/>
        </w:rPr>
        <w:t>Anderson, B. G. Yan Xu, L. M. Ng,</w:t>
      </w:r>
      <w:r w:rsidR="005F43E9" w:rsidRPr="00B92ED5">
        <w:rPr>
          <w:rFonts w:ascii="Arial" w:hAnsi="Arial" w:cs="Arial"/>
          <w:sz w:val="16"/>
          <w:szCs w:val="16"/>
        </w:rPr>
        <w:t xml:space="preserve"> </w:t>
      </w:r>
      <w:r w:rsidR="00C968A7" w:rsidRPr="00B92ED5">
        <w:rPr>
          <w:sz w:val="16"/>
          <w:szCs w:val="16"/>
        </w:rPr>
        <w:t xml:space="preserve">L. Z. </w:t>
      </w:r>
      <w:proofErr w:type="spellStart"/>
      <w:r w:rsidR="00C968A7" w:rsidRPr="00B92ED5">
        <w:rPr>
          <w:sz w:val="16"/>
          <w:szCs w:val="16"/>
        </w:rPr>
        <w:t>Kricka</w:t>
      </w:r>
      <w:proofErr w:type="spellEnd"/>
      <w:r w:rsidR="00C968A7" w:rsidRPr="00B92ED5">
        <w:rPr>
          <w:sz w:val="16"/>
          <w:szCs w:val="16"/>
        </w:rPr>
        <w:t xml:space="preserve">, K. J. Skogerboe, D. A. Hage, L. Schoeff, J. Wang, L. J. Sokol, D. W. Chan, K. M. </w:t>
      </w:r>
      <w:proofErr w:type="gramStart"/>
      <w:r w:rsidR="00C968A7" w:rsidRPr="00B92ED5">
        <w:rPr>
          <w:sz w:val="16"/>
          <w:szCs w:val="16"/>
        </w:rPr>
        <w:t>Ward</w:t>
      </w:r>
      <w:proofErr w:type="gramEnd"/>
      <w:r w:rsidR="00050F1C" w:rsidRPr="00B92ED5">
        <w:rPr>
          <w:sz w:val="16"/>
          <w:szCs w:val="16"/>
        </w:rPr>
        <w:t xml:space="preserve"> and</w:t>
      </w:r>
      <w:r w:rsidR="00C968A7" w:rsidRPr="00B92ED5">
        <w:rPr>
          <w:sz w:val="16"/>
          <w:szCs w:val="16"/>
        </w:rPr>
        <w:t xml:space="preserve"> K. A. Davis</w:t>
      </w:r>
      <w:r w:rsidR="00034180" w:rsidRPr="00B92ED5">
        <w:rPr>
          <w:sz w:val="16"/>
          <w:szCs w:val="16"/>
        </w:rPr>
        <w:t xml:space="preserve"> (1997) Clinical c</w:t>
      </w:r>
      <w:r w:rsidR="00050F1C" w:rsidRPr="00B92ED5">
        <w:rPr>
          <w:sz w:val="16"/>
          <w:szCs w:val="16"/>
        </w:rPr>
        <w:t>hemistry.</w:t>
      </w:r>
      <w:r w:rsidR="00C968A7" w:rsidRPr="00B92ED5">
        <w:rPr>
          <w:sz w:val="16"/>
          <w:szCs w:val="16"/>
        </w:rPr>
        <w:t xml:space="preserve"> Anal. Chem. 69, 165R</w:t>
      </w:r>
      <w:r w:rsidR="00A21490" w:rsidRPr="00B92ED5">
        <w:rPr>
          <w:sz w:val="16"/>
          <w:szCs w:val="16"/>
        </w:rPr>
        <w:t>-</w:t>
      </w:r>
      <w:r w:rsidR="00050F1C" w:rsidRPr="00B92ED5">
        <w:rPr>
          <w:sz w:val="16"/>
          <w:szCs w:val="16"/>
        </w:rPr>
        <w:t>229R</w:t>
      </w:r>
      <w:r w:rsidR="00C968A7" w:rsidRPr="00B92ED5">
        <w:rPr>
          <w:sz w:val="16"/>
          <w:szCs w:val="16"/>
        </w:rPr>
        <w:t xml:space="preserve">. </w:t>
      </w:r>
    </w:p>
    <w:p w14:paraId="32F81A7B" w14:textId="77777777" w:rsidR="006C4F4A" w:rsidRPr="00B92ED5" w:rsidRDefault="006C4F4A" w:rsidP="006C4F4A">
      <w:pPr>
        <w:jc w:val="both"/>
        <w:rPr>
          <w:sz w:val="16"/>
          <w:szCs w:val="16"/>
        </w:rPr>
      </w:pPr>
      <w:r>
        <w:rPr>
          <w:sz w:val="16"/>
          <w:szCs w:val="16"/>
        </w:rPr>
        <w:t xml:space="preserve">[9] </w:t>
      </w:r>
      <w:r>
        <w:rPr>
          <w:sz w:val="16"/>
          <w:szCs w:val="16"/>
          <w:lang w:val="fr-FR"/>
        </w:rPr>
        <w:t xml:space="preserve">A. P. </w:t>
      </w:r>
      <w:proofErr w:type="spellStart"/>
      <w:r w:rsidRPr="00B92ED5">
        <w:rPr>
          <w:sz w:val="16"/>
          <w:szCs w:val="16"/>
          <w:lang w:val="fr-FR"/>
        </w:rPr>
        <w:t>deSilva</w:t>
      </w:r>
      <w:proofErr w:type="spellEnd"/>
      <w:r w:rsidRPr="00B92ED5">
        <w:rPr>
          <w:sz w:val="16"/>
          <w:szCs w:val="16"/>
          <w:lang w:val="fr-FR"/>
        </w:rPr>
        <w:t xml:space="preserve">, H. Q. N. </w:t>
      </w:r>
      <w:proofErr w:type="spellStart"/>
      <w:r w:rsidRPr="00B92ED5">
        <w:rPr>
          <w:sz w:val="16"/>
          <w:szCs w:val="16"/>
          <w:lang w:val="fr-FR"/>
        </w:rPr>
        <w:t>Gunaratne</w:t>
      </w:r>
      <w:proofErr w:type="spellEnd"/>
      <w:r w:rsidRPr="00B92ED5">
        <w:rPr>
          <w:sz w:val="16"/>
          <w:szCs w:val="16"/>
          <w:lang w:val="fr-FR"/>
        </w:rPr>
        <w:t>, J-L Habib-</w:t>
      </w:r>
      <w:proofErr w:type="spellStart"/>
      <w:r w:rsidRPr="00B92ED5">
        <w:rPr>
          <w:sz w:val="16"/>
          <w:szCs w:val="16"/>
          <w:lang w:val="fr-FR"/>
        </w:rPr>
        <w:t>Jiwan</w:t>
      </w:r>
      <w:proofErr w:type="spellEnd"/>
      <w:r w:rsidRPr="00B92ED5">
        <w:rPr>
          <w:sz w:val="16"/>
          <w:szCs w:val="16"/>
          <w:lang w:val="fr-FR"/>
        </w:rPr>
        <w:t xml:space="preserve">, C. P. McCoy, T. E. </w:t>
      </w:r>
      <w:proofErr w:type="gramStart"/>
      <w:r w:rsidRPr="00B92ED5">
        <w:rPr>
          <w:sz w:val="16"/>
          <w:szCs w:val="16"/>
          <w:lang w:val="fr-FR"/>
        </w:rPr>
        <w:t>Rice</w:t>
      </w:r>
      <w:proofErr w:type="gramEnd"/>
      <w:r w:rsidRPr="00B92ED5">
        <w:rPr>
          <w:sz w:val="16"/>
          <w:szCs w:val="16"/>
          <w:lang w:val="fr-FR"/>
        </w:rPr>
        <w:t xml:space="preserve"> and J-P </w:t>
      </w:r>
      <w:proofErr w:type="spellStart"/>
      <w:r w:rsidRPr="00B92ED5">
        <w:rPr>
          <w:sz w:val="16"/>
          <w:szCs w:val="16"/>
          <w:lang w:val="fr-FR"/>
        </w:rPr>
        <w:t>Soumillion</w:t>
      </w:r>
      <w:proofErr w:type="spellEnd"/>
      <w:r w:rsidRPr="00B92ED5">
        <w:rPr>
          <w:sz w:val="16"/>
          <w:szCs w:val="16"/>
          <w:lang w:val="fr-FR"/>
        </w:rPr>
        <w:t xml:space="preserve"> (1995) </w:t>
      </w:r>
      <w:r w:rsidRPr="00B92ED5">
        <w:rPr>
          <w:rFonts w:cs="Arial"/>
          <w:sz w:val="16"/>
          <w:szCs w:val="16"/>
        </w:rPr>
        <w:t>New fluorescent model compounds for the study of photoinduced electron transfer: The influence of a molecular electric field in the excited state.</w:t>
      </w:r>
      <w:r w:rsidRPr="00B92ED5">
        <w:rPr>
          <w:sz w:val="16"/>
          <w:szCs w:val="16"/>
          <w:lang w:val="fr-FR"/>
        </w:rPr>
        <w:t xml:space="preserve"> </w:t>
      </w:r>
      <w:proofErr w:type="spellStart"/>
      <w:r w:rsidRPr="00B92ED5">
        <w:rPr>
          <w:sz w:val="16"/>
          <w:szCs w:val="16"/>
          <w:lang w:val="fr-FR"/>
        </w:rPr>
        <w:t>Angew</w:t>
      </w:r>
      <w:proofErr w:type="spellEnd"/>
      <w:r w:rsidRPr="00B92ED5">
        <w:rPr>
          <w:sz w:val="16"/>
          <w:szCs w:val="16"/>
          <w:lang w:val="fr-FR"/>
        </w:rPr>
        <w:t xml:space="preserve">. </w:t>
      </w:r>
      <w:r w:rsidRPr="00B92ED5">
        <w:rPr>
          <w:sz w:val="16"/>
          <w:szCs w:val="16"/>
        </w:rPr>
        <w:t>Chem. Int. Ed. Engl. 34, 1728-1731.</w:t>
      </w:r>
    </w:p>
    <w:p w14:paraId="42DF9D67" w14:textId="5C67D88D" w:rsidR="00C968A7" w:rsidRPr="00B92ED5" w:rsidRDefault="00D90826" w:rsidP="00140448">
      <w:pPr>
        <w:jc w:val="both"/>
        <w:rPr>
          <w:sz w:val="16"/>
          <w:szCs w:val="16"/>
        </w:rPr>
      </w:pPr>
      <w:r>
        <w:rPr>
          <w:sz w:val="16"/>
          <w:szCs w:val="16"/>
        </w:rPr>
        <w:t>[</w:t>
      </w:r>
      <w:r w:rsidR="006C4F4A">
        <w:rPr>
          <w:sz w:val="16"/>
          <w:szCs w:val="16"/>
        </w:rPr>
        <w:t>10</w:t>
      </w:r>
      <w:r>
        <w:rPr>
          <w:sz w:val="16"/>
          <w:szCs w:val="16"/>
        </w:rPr>
        <w:t>]</w:t>
      </w:r>
      <w:r w:rsidR="00C968A7" w:rsidRPr="00B92ED5">
        <w:rPr>
          <w:sz w:val="16"/>
          <w:szCs w:val="16"/>
        </w:rPr>
        <w:t xml:space="preserve"> </w:t>
      </w:r>
      <w:r w:rsidR="00B92ED5">
        <w:rPr>
          <w:sz w:val="16"/>
          <w:szCs w:val="16"/>
        </w:rPr>
        <w:t xml:space="preserve">A. J. </w:t>
      </w:r>
      <w:r w:rsidR="00C968A7" w:rsidRPr="00B92ED5">
        <w:rPr>
          <w:sz w:val="16"/>
          <w:szCs w:val="16"/>
        </w:rPr>
        <w:t xml:space="preserve">Bryan, P. </w:t>
      </w:r>
      <w:proofErr w:type="spellStart"/>
      <w:r w:rsidR="00C968A7" w:rsidRPr="00B92ED5">
        <w:rPr>
          <w:sz w:val="16"/>
          <w:szCs w:val="16"/>
        </w:rPr>
        <w:t>deSilva</w:t>
      </w:r>
      <w:proofErr w:type="spellEnd"/>
      <w:r w:rsidR="00C968A7" w:rsidRPr="00B92ED5">
        <w:rPr>
          <w:sz w:val="16"/>
          <w:szCs w:val="16"/>
        </w:rPr>
        <w:t xml:space="preserve">, S. A. </w:t>
      </w:r>
      <w:proofErr w:type="spellStart"/>
      <w:r w:rsidR="00C968A7" w:rsidRPr="00B92ED5">
        <w:rPr>
          <w:sz w:val="16"/>
          <w:szCs w:val="16"/>
        </w:rPr>
        <w:t>deSilva</w:t>
      </w:r>
      <w:proofErr w:type="spellEnd"/>
      <w:r w:rsidR="00C968A7" w:rsidRPr="00B92ED5">
        <w:rPr>
          <w:sz w:val="16"/>
          <w:szCs w:val="16"/>
        </w:rPr>
        <w:t>, R. A. D. D. Rupasinghe</w:t>
      </w:r>
      <w:r w:rsidR="00050F1C" w:rsidRPr="00B92ED5">
        <w:rPr>
          <w:sz w:val="16"/>
          <w:szCs w:val="16"/>
        </w:rPr>
        <w:t xml:space="preserve"> and</w:t>
      </w:r>
      <w:r w:rsidR="00C968A7" w:rsidRPr="00B92ED5">
        <w:rPr>
          <w:sz w:val="16"/>
          <w:szCs w:val="16"/>
        </w:rPr>
        <w:t xml:space="preserve"> K. R. A. S. </w:t>
      </w:r>
      <w:proofErr w:type="spellStart"/>
      <w:r w:rsidR="00C968A7" w:rsidRPr="00B92ED5">
        <w:rPr>
          <w:sz w:val="16"/>
          <w:szCs w:val="16"/>
        </w:rPr>
        <w:t>Sandanayake</w:t>
      </w:r>
      <w:proofErr w:type="spellEnd"/>
      <w:r w:rsidR="00050F1C" w:rsidRPr="00B92ED5">
        <w:rPr>
          <w:sz w:val="16"/>
          <w:szCs w:val="16"/>
        </w:rPr>
        <w:t xml:space="preserve"> (1989)</w:t>
      </w:r>
      <w:r w:rsidR="00C968A7" w:rsidRPr="00B92ED5">
        <w:rPr>
          <w:sz w:val="16"/>
          <w:szCs w:val="16"/>
        </w:rPr>
        <w:t xml:space="preserve"> </w:t>
      </w:r>
      <w:r w:rsidR="00050F1C" w:rsidRPr="00B92ED5">
        <w:rPr>
          <w:rFonts w:cs="Arial"/>
          <w:sz w:val="16"/>
          <w:szCs w:val="16"/>
        </w:rPr>
        <w:t>Photo-induced electron transfer as a general design logic for fluorescent molecular sensors for cations.</w:t>
      </w:r>
      <w:r w:rsidR="00050F1C" w:rsidRPr="00B92ED5">
        <w:rPr>
          <w:sz w:val="16"/>
          <w:szCs w:val="16"/>
        </w:rPr>
        <w:t xml:space="preserve"> </w:t>
      </w:r>
      <w:r w:rsidR="00C968A7" w:rsidRPr="00B92ED5">
        <w:rPr>
          <w:sz w:val="16"/>
          <w:szCs w:val="16"/>
        </w:rPr>
        <w:t>Biosensors</w:t>
      </w:r>
      <w:r w:rsidR="00050F1C" w:rsidRPr="00B92ED5">
        <w:rPr>
          <w:sz w:val="16"/>
          <w:szCs w:val="16"/>
        </w:rPr>
        <w:t>.</w:t>
      </w:r>
      <w:r w:rsidR="00C95E29" w:rsidRPr="00B92ED5">
        <w:rPr>
          <w:sz w:val="16"/>
          <w:szCs w:val="16"/>
        </w:rPr>
        <w:t xml:space="preserve"> </w:t>
      </w:r>
      <w:r w:rsidR="00C968A7" w:rsidRPr="00B92ED5">
        <w:rPr>
          <w:sz w:val="16"/>
          <w:szCs w:val="16"/>
        </w:rPr>
        <w:t>4, 169</w:t>
      </w:r>
      <w:r w:rsidR="00C95E29" w:rsidRPr="00B92ED5">
        <w:rPr>
          <w:sz w:val="16"/>
          <w:szCs w:val="16"/>
        </w:rPr>
        <w:t>-179</w:t>
      </w:r>
      <w:r w:rsidR="00C968A7" w:rsidRPr="00B92ED5">
        <w:rPr>
          <w:sz w:val="16"/>
          <w:szCs w:val="16"/>
        </w:rPr>
        <w:t>.</w:t>
      </w:r>
      <w:r w:rsidR="00C968A7" w:rsidRPr="00B92ED5">
        <w:rPr>
          <w:sz w:val="16"/>
          <w:szCs w:val="16"/>
          <w:lang w:val="fr-FR"/>
        </w:rPr>
        <w:t xml:space="preserve"> </w:t>
      </w:r>
    </w:p>
    <w:p w14:paraId="6F2BC071" w14:textId="77777777" w:rsidR="006C4F4A" w:rsidRDefault="00D90826" w:rsidP="00140448">
      <w:pPr>
        <w:jc w:val="both"/>
        <w:rPr>
          <w:sz w:val="16"/>
          <w:szCs w:val="16"/>
        </w:rPr>
      </w:pPr>
      <w:r>
        <w:rPr>
          <w:sz w:val="16"/>
          <w:szCs w:val="16"/>
        </w:rPr>
        <w:t>[</w:t>
      </w:r>
      <w:r w:rsidR="00C968A7" w:rsidRPr="00B92ED5">
        <w:rPr>
          <w:sz w:val="16"/>
          <w:szCs w:val="16"/>
        </w:rPr>
        <w:t>1</w:t>
      </w:r>
      <w:r w:rsidR="00A81747">
        <w:rPr>
          <w:sz w:val="16"/>
          <w:szCs w:val="16"/>
        </w:rPr>
        <w:t>1</w:t>
      </w:r>
      <w:r>
        <w:rPr>
          <w:sz w:val="16"/>
          <w:szCs w:val="16"/>
        </w:rPr>
        <w:t>]</w:t>
      </w:r>
      <w:r w:rsidR="00C968A7" w:rsidRPr="00B92ED5">
        <w:rPr>
          <w:sz w:val="16"/>
          <w:szCs w:val="16"/>
        </w:rPr>
        <w:t xml:space="preserve"> </w:t>
      </w:r>
      <w:r w:rsidR="006C4F4A">
        <w:rPr>
          <w:sz w:val="16"/>
          <w:szCs w:val="16"/>
        </w:rPr>
        <w:t xml:space="preserve">J. A. </w:t>
      </w:r>
      <w:proofErr w:type="spellStart"/>
      <w:r w:rsidR="006C4F4A" w:rsidRPr="00B92ED5">
        <w:rPr>
          <w:sz w:val="16"/>
          <w:szCs w:val="16"/>
        </w:rPr>
        <w:t>Kemlo</w:t>
      </w:r>
      <w:proofErr w:type="spellEnd"/>
      <w:r w:rsidR="006C4F4A">
        <w:rPr>
          <w:sz w:val="16"/>
          <w:szCs w:val="16"/>
        </w:rPr>
        <w:t xml:space="preserve"> </w:t>
      </w:r>
      <w:r w:rsidR="006C4F4A" w:rsidRPr="00B92ED5">
        <w:rPr>
          <w:sz w:val="16"/>
          <w:szCs w:val="16"/>
        </w:rPr>
        <w:t>and T. M. Shepherd (1977) Quenching of excited singlet states by metal ions. Chem. Phys. Lett. 47, 158-162.</w:t>
      </w:r>
    </w:p>
    <w:p w14:paraId="627AC1F9" w14:textId="6338B13A" w:rsidR="00C968A7" w:rsidRPr="00B92ED5" w:rsidRDefault="006C4F4A" w:rsidP="00140448">
      <w:pPr>
        <w:jc w:val="both"/>
        <w:rPr>
          <w:sz w:val="16"/>
          <w:szCs w:val="16"/>
        </w:rPr>
      </w:pPr>
      <w:r>
        <w:rPr>
          <w:sz w:val="16"/>
          <w:szCs w:val="16"/>
        </w:rPr>
        <w:t xml:space="preserve">[12] </w:t>
      </w:r>
      <w:r w:rsidR="00A81747">
        <w:rPr>
          <w:sz w:val="16"/>
          <w:szCs w:val="16"/>
        </w:rPr>
        <w:t xml:space="preserve">A. W. </w:t>
      </w:r>
      <w:r w:rsidR="00C968A7" w:rsidRPr="00B92ED5">
        <w:rPr>
          <w:sz w:val="16"/>
          <w:szCs w:val="16"/>
        </w:rPr>
        <w:t>Varnes</w:t>
      </w:r>
      <w:r w:rsidR="00C95E29" w:rsidRPr="00B92ED5">
        <w:rPr>
          <w:sz w:val="16"/>
          <w:szCs w:val="16"/>
        </w:rPr>
        <w:t>, R. B. Dodson and E. L. Wehry</w:t>
      </w:r>
      <w:r w:rsidR="00362C46" w:rsidRPr="00B92ED5">
        <w:rPr>
          <w:sz w:val="16"/>
          <w:szCs w:val="16"/>
        </w:rPr>
        <w:t xml:space="preserve"> (1972</w:t>
      </w:r>
      <w:r w:rsidR="00C95E29" w:rsidRPr="00B92ED5">
        <w:rPr>
          <w:sz w:val="16"/>
          <w:szCs w:val="16"/>
        </w:rPr>
        <w:t>)</w:t>
      </w:r>
      <w:r w:rsidR="00C95E29" w:rsidRPr="00B92ED5">
        <w:rPr>
          <w:rFonts w:cs="Arial"/>
          <w:sz w:val="16"/>
          <w:szCs w:val="16"/>
        </w:rPr>
        <w:t xml:space="preserve"> </w:t>
      </w:r>
      <w:hyperlink r:id="rId24" w:history="1">
        <w:r w:rsidR="00C95E29" w:rsidRPr="00B92ED5">
          <w:rPr>
            <w:rFonts w:cs="Arial"/>
            <w:sz w:val="16"/>
            <w:szCs w:val="16"/>
          </w:rPr>
          <w:t>Interactions of transition-metal ions with photoexcited states of flavines. Fluorescence quenching studies</w:t>
        </w:r>
      </w:hyperlink>
      <w:r w:rsidR="00C95E29" w:rsidRPr="00B92ED5">
        <w:rPr>
          <w:rFonts w:cs="Arial"/>
          <w:sz w:val="16"/>
          <w:szCs w:val="16"/>
        </w:rPr>
        <w:t>.</w:t>
      </w:r>
      <w:r w:rsidR="00C968A7" w:rsidRPr="00B92ED5">
        <w:rPr>
          <w:sz w:val="16"/>
          <w:szCs w:val="16"/>
        </w:rPr>
        <w:t xml:space="preserve"> J. Am. Chem. Soc. </w:t>
      </w:r>
      <w:r w:rsidR="00362C46" w:rsidRPr="00B92ED5">
        <w:rPr>
          <w:sz w:val="16"/>
          <w:szCs w:val="16"/>
        </w:rPr>
        <w:t>94, 946-950</w:t>
      </w:r>
      <w:r w:rsidR="00C968A7" w:rsidRPr="00B92ED5">
        <w:rPr>
          <w:sz w:val="16"/>
          <w:szCs w:val="16"/>
        </w:rPr>
        <w:t xml:space="preserve">. </w:t>
      </w:r>
    </w:p>
    <w:p w14:paraId="1A706AAA" w14:textId="77777777" w:rsidR="00C968A7" w:rsidRPr="00B92ED5" w:rsidRDefault="00D90826" w:rsidP="00140448">
      <w:pPr>
        <w:jc w:val="both"/>
        <w:rPr>
          <w:sz w:val="16"/>
          <w:szCs w:val="16"/>
        </w:rPr>
      </w:pPr>
      <w:r>
        <w:rPr>
          <w:sz w:val="16"/>
          <w:szCs w:val="16"/>
        </w:rPr>
        <w:t>[</w:t>
      </w:r>
      <w:r w:rsidR="00C968A7" w:rsidRPr="00B92ED5">
        <w:rPr>
          <w:sz w:val="16"/>
          <w:szCs w:val="16"/>
        </w:rPr>
        <w:t>1</w:t>
      </w:r>
      <w:r w:rsidR="00A81747">
        <w:rPr>
          <w:sz w:val="16"/>
          <w:szCs w:val="16"/>
        </w:rPr>
        <w:t>3</w:t>
      </w:r>
      <w:r>
        <w:rPr>
          <w:sz w:val="16"/>
          <w:szCs w:val="16"/>
        </w:rPr>
        <w:t>]</w:t>
      </w:r>
      <w:r w:rsidR="00C968A7" w:rsidRPr="00B92ED5">
        <w:rPr>
          <w:sz w:val="16"/>
          <w:szCs w:val="16"/>
        </w:rPr>
        <w:t xml:space="preserve"> </w:t>
      </w:r>
      <w:r w:rsidR="00A81747">
        <w:rPr>
          <w:sz w:val="16"/>
          <w:szCs w:val="16"/>
        </w:rPr>
        <w:t xml:space="preserve">R. A. </w:t>
      </w:r>
      <w:r w:rsidR="00C968A7" w:rsidRPr="00B92ED5">
        <w:rPr>
          <w:sz w:val="16"/>
          <w:szCs w:val="16"/>
        </w:rPr>
        <w:t>Bissel</w:t>
      </w:r>
      <w:r w:rsidR="00362C46" w:rsidRPr="00B92ED5">
        <w:rPr>
          <w:sz w:val="16"/>
          <w:szCs w:val="16"/>
        </w:rPr>
        <w:t xml:space="preserve">, A. P. </w:t>
      </w:r>
      <w:proofErr w:type="spellStart"/>
      <w:r w:rsidR="00362C46" w:rsidRPr="00B92ED5">
        <w:rPr>
          <w:sz w:val="16"/>
          <w:szCs w:val="16"/>
        </w:rPr>
        <w:t>deSilva</w:t>
      </w:r>
      <w:proofErr w:type="spellEnd"/>
      <w:r w:rsidR="00362C46" w:rsidRPr="00B92ED5">
        <w:rPr>
          <w:sz w:val="16"/>
          <w:szCs w:val="16"/>
        </w:rPr>
        <w:t>,</w:t>
      </w:r>
      <w:r w:rsidR="00C968A7" w:rsidRPr="00B92ED5">
        <w:rPr>
          <w:sz w:val="16"/>
          <w:szCs w:val="16"/>
        </w:rPr>
        <w:t xml:space="preserve"> H. Q. N. Gunaratne, P. L. M. Lynch</w:t>
      </w:r>
      <w:r w:rsidR="00362C46" w:rsidRPr="00B92ED5">
        <w:rPr>
          <w:sz w:val="16"/>
          <w:szCs w:val="16"/>
        </w:rPr>
        <w:t xml:space="preserve">, G. E. M. Maguire, C. P. </w:t>
      </w:r>
      <w:proofErr w:type="gramStart"/>
      <w:r w:rsidR="00362C46" w:rsidRPr="00B92ED5">
        <w:rPr>
          <w:sz w:val="16"/>
          <w:szCs w:val="16"/>
        </w:rPr>
        <w:t>McCoy</w:t>
      </w:r>
      <w:proofErr w:type="gramEnd"/>
      <w:r w:rsidR="00362C46" w:rsidRPr="00B92ED5">
        <w:rPr>
          <w:sz w:val="16"/>
          <w:szCs w:val="16"/>
        </w:rPr>
        <w:t xml:space="preserve"> and K. R. A. S. </w:t>
      </w:r>
      <w:proofErr w:type="spellStart"/>
      <w:r w:rsidR="00362C46" w:rsidRPr="00B92ED5">
        <w:rPr>
          <w:sz w:val="16"/>
          <w:szCs w:val="16"/>
        </w:rPr>
        <w:t>Sandanayake</w:t>
      </w:r>
      <w:proofErr w:type="spellEnd"/>
      <w:r w:rsidR="00362C46" w:rsidRPr="00B92ED5">
        <w:rPr>
          <w:sz w:val="16"/>
          <w:szCs w:val="16"/>
        </w:rPr>
        <w:t xml:space="preserve"> (1993) Fluorescent PET (photoinduced electron transfer) sensors</w:t>
      </w:r>
      <w:r w:rsidR="00362C46" w:rsidRPr="00B92ED5">
        <w:rPr>
          <w:rFonts w:cs="Arial"/>
          <w:sz w:val="16"/>
          <w:szCs w:val="16"/>
        </w:rPr>
        <w:t>.</w:t>
      </w:r>
      <w:r w:rsidR="00C968A7" w:rsidRPr="00B92ED5">
        <w:rPr>
          <w:sz w:val="16"/>
          <w:szCs w:val="16"/>
        </w:rPr>
        <w:t xml:space="preserve"> Top. Curr. Chem. 168, 223</w:t>
      </w:r>
      <w:r w:rsidR="00362C46" w:rsidRPr="00B92ED5">
        <w:rPr>
          <w:sz w:val="16"/>
          <w:szCs w:val="16"/>
        </w:rPr>
        <w:t>-264</w:t>
      </w:r>
      <w:r w:rsidR="00C968A7" w:rsidRPr="00B92ED5">
        <w:rPr>
          <w:sz w:val="16"/>
          <w:szCs w:val="16"/>
        </w:rPr>
        <w:t>.</w:t>
      </w:r>
    </w:p>
    <w:p w14:paraId="65B8C33D" w14:textId="77777777" w:rsidR="00C968A7" w:rsidRPr="00B92ED5" w:rsidRDefault="00D90826" w:rsidP="00140448">
      <w:pPr>
        <w:jc w:val="both"/>
        <w:rPr>
          <w:sz w:val="16"/>
          <w:szCs w:val="16"/>
        </w:rPr>
      </w:pPr>
      <w:r>
        <w:rPr>
          <w:sz w:val="16"/>
          <w:szCs w:val="16"/>
        </w:rPr>
        <w:t>[</w:t>
      </w:r>
      <w:r w:rsidR="00A81747">
        <w:rPr>
          <w:sz w:val="16"/>
          <w:szCs w:val="16"/>
        </w:rPr>
        <w:t>14</w:t>
      </w:r>
      <w:r>
        <w:rPr>
          <w:sz w:val="16"/>
          <w:szCs w:val="16"/>
        </w:rPr>
        <w:t>]</w:t>
      </w:r>
      <w:r w:rsidR="00C968A7" w:rsidRPr="00B92ED5">
        <w:rPr>
          <w:sz w:val="16"/>
          <w:szCs w:val="16"/>
        </w:rPr>
        <w:t xml:space="preserve"> </w:t>
      </w:r>
      <w:r w:rsidR="00A81747">
        <w:rPr>
          <w:sz w:val="16"/>
          <w:szCs w:val="16"/>
        </w:rPr>
        <w:t xml:space="preserve">A. </w:t>
      </w:r>
      <w:r w:rsidR="00C968A7" w:rsidRPr="00B92ED5">
        <w:rPr>
          <w:sz w:val="16"/>
          <w:szCs w:val="16"/>
        </w:rPr>
        <w:t>Samanta, B. K. Paul, S. Kar</w:t>
      </w:r>
      <w:r w:rsidR="008C2C36" w:rsidRPr="00B92ED5">
        <w:rPr>
          <w:sz w:val="16"/>
          <w:szCs w:val="16"/>
        </w:rPr>
        <w:t xml:space="preserve"> and</w:t>
      </w:r>
      <w:r w:rsidR="00C968A7" w:rsidRPr="00B92ED5">
        <w:rPr>
          <w:sz w:val="16"/>
          <w:szCs w:val="16"/>
        </w:rPr>
        <w:t xml:space="preserve"> N. Guchhait</w:t>
      </w:r>
      <w:r w:rsidR="008C2C36" w:rsidRPr="00B92ED5">
        <w:rPr>
          <w:sz w:val="16"/>
          <w:szCs w:val="16"/>
        </w:rPr>
        <w:t xml:space="preserve"> (2010) Excited state keto-enol tautomerization reaction in 5-(4-fluorophenyl)-2-hydroxypyridine: Spectroscopic study and quantum chemical </w:t>
      </w:r>
      <w:proofErr w:type="gramStart"/>
      <w:r w:rsidR="008C2C36" w:rsidRPr="00B92ED5">
        <w:rPr>
          <w:sz w:val="16"/>
          <w:szCs w:val="16"/>
        </w:rPr>
        <w:t xml:space="preserve">calculation </w:t>
      </w:r>
      <w:r w:rsidR="000D0E7E" w:rsidRPr="00B92ED5">
        <w:rPr>
          <w:sz w:val="16"/>
          <w:szCs w:val="16"/>
        </w:rPr>
        <w:t xml:space="preserve"> </w:t>
      </w:r>
      <w:r w:rsidR="008C2C36" w:rsidRPr="00B92ED5">
        <w:rPr>
          <w:sz w:val="16"/>
          <w:szCs w:val="16"/>
        </w:rPr>
        <w:t>(</w:t>
      </w:r>
      <w:proofErr w:type="gramEnd"/>
      <w:r w:rsidR="001927E6" w:rsidRPr="00B92ED5">
        <w:rPr>
          <w:sz w:val="16"/>
          <w:szCs w:val="16"/>
        </w:rPr>
        <w:t xml:space="preserve">rev. </w:t>
      </w:r>
      <w:r w:rsidR="008C2C36" w:rsidRPr="00B92ED5">
        <w:rPr>
          <w:sz w:val="16"/>
          <w:szCs w:val="16"/>
        </w:rPr>
        <w:t>submitted</w:t>
      </w:r>
      <w:r w:rsidR="001927E6" w:rsidRPr="00B92ED5">
        <w:rPr>
          <w:sz w:val="16"/>
          <w:szCs w:val="16"/>
        </w:rPr>
        <w:t xml:space="preserve"> J. </w:t>
      </w:r>
      <w:proofErr w:type="spellStart"/>
      <w:r w:rsidR="001927E6" w:rsidRPr="00B92ED5">
        <w:rPr>
          <w:sz w:val="16"/>
          <w:szCs w:val="16"/>
        </w:rPr>
        <w:t>Fluores</w:t>
      </w:r>
      <w:proofErr w:type="spellEnd"/>
      <w:r w:rsidR="001927E6" w:rsidRPr="00B92ED5">
        <w:rPr>
          <w:sz w:val="16"/>
          <w:szCs w:val="16"/>
        </w:rPr>
        <w:t>.</w:t>
      </w:r>
      <w:r w:rsidR="00C968A7" w:rsidRPr="00B92ED5">
        <w:rPr>
          <w:sz w:val="16"/>
          <w:szCs w:val="16"/>
          <w:lang w:val="fr-FR"/>
        </w:rPr>
        <w:t>).</w:t>
      </w:r>
      <w:r w:rsidR="000D0E7E" w:rsidRPr="00B92ED5">
        <w:rPr>
          <w:sz w:val="16"/>
          <w:szCs w:val="16"/>
        </w:rPr>
        <w:t xml:space="preserve"> </w:t>
      </w:r>
    </w:p>
    <w:p w14:paraId="423DAF46" w14:textId="77777777" w:rsidR="006C4F4A" w:rsidRPr="00A81747" w:rsidRDefault="00D90826" w:rsidP="006C4F4A">
      <w:pPr>
        <w:jc w:val="both"/>
        <w:rPr>
          <w:sz w:val="16"/>
          <w:szCs w:val="16"/>
        </w:rPr>
      </w:pPr>
      <w:r>
        <w:rPr>
          <w:sz w:val="16"/>
          <w:szCs w:val="16"/>
        </w:rPr>
        <w:lastRenderedPageBreak/>
        <w:t>[</w:t>
      </w:r>
      <w:r w:rsidR="00A81747">
        <w:rPr>
          <w:sz w:val="16"/>
          <w:szCs w:val="16"/>
        </w:rPr>
        <w:t>15</w:t>
      </w:r>
      <w:r>
        <w:rPr>
          <w:sz w:val="16"/>
          <w:szCs w:val="16"/>
        </w:rPr>
        <w:t>]</w:t>
      </w:r>
      <w:r w:rsidR="00A81747" w:rsidRPr="00B92ED5">
        <w:rPr>
          <w:sz w:val="16"/>
          <w:szCs w:val="16"/>
        </w:rPr>
        <w:t xml:space="preserve"> </w:t>
      </w:r>
      <w:r w:rsidR="006C4F4A">
        <w:rPr>
          <w:sz w:val="16"/>
          <w:szCs w:val="16"/>
        </w:rPr>
        <w:t xml:space="preserve">Y. </w:t>
      </w:r>
      <w:r w:rsidR="006C4F4A" w:rsidRPr="00B92ED5">
        <w:rPr>
          <w:sz w:val="16"/>
          <w:szCs w:val="16"/>
        </w:rPr>
        <w:t xml:space="preserve">Matsuda, T. </w:t>
      </w:r>
      <w:proofErr w:type="gramStart"/>
      <w:r w:rsidR="006C4F4A" w:rsidRPr="00B92ED5">
        <w:rPr>
          <w:sz w:val="16"/>
          <w:szCs w:val="16"/>
        </w:rPr>
        <w:t>Ebata</w:t>
      </w:r>
      <w:proofErr w:type="gramEnd"/>
      <w:r w:rsidR="006C4F4A" w:rsidRPr="00B92ED5">
        <w:rPr>
          <w:sz w:val="16"/>
          <w:szCs w:val="16"/>
        </w:rPr>
        <w:t xml:space="preserve"> and N. Mikami (1999)</w:t>
      </w:r>
      <w:r w:rsidR="006C4F4A" w:rsidRPr="00B92ED5">
        <w:rPr>
          <w:rFonts w:cs="Arial"/>
          <w:kern w:val="36"/>
          <w:sz w:val="16"/>
          <w:szCs w:val="16"/>
        </w:rPr>
        <w:t xml:space="preserve"> Vibrational spectroscopy of 2-pyridone and its clusters in supersonic jets: Structures of the clusters as revealed by characteristic shifts of the NH and C</w:t>
      </w:r>
      <w:r w:rsidR="006C4F4A" w:rsidRPr="00B92ED5">
        <w:rPr>
          <w:rFonts w:cs="Arial"/>
          <w:noProof/>
          <w:kern w:val="36"/>
          <w:sz w:val="16"/>
          <w:szCs w:val="16"/>
        </w:rPr>
        <w:drawing>
          <wp:inline distT="0" distB="0" distL="0" distR="0" wp14:anchorId="09509165" wp14:editId="72E6809E">
            <wp:extent cx="219075" cy="65405"/>
            <wp:effectExtent l="0" t="0" r="0" b="0"/>
            <wp:docPr id="1" name="Picture 1" descr="[Double B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uble Bon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9075" cy="65405"/>
                    </a:xfrm>
                    <a:prstGeom prst="rect">
                      <a:avLst/>
                    </a:prstGeom>
                    <a:noFill/>
                    <a:ln>
                      <a:noFill/>
                    </a:ln>
                  </pic:spPr>
                </pic:pic>
              </a:graphicData>
            </a:graphic>
          </wp:inline>
        </w:drawing>
      </w:r>
      <w:r w:rsidR="006C4F4A" w:rsidRPr="00B92ED5">
        <w:rPr>
          <w:rFonts w:cs="Arial"/>
          <w:kern w:val="36"/>
          <w:sz w:val="16"/>
          <w:szCs w:val="16"/>
        </w:rPr>
        <w:t>O bands.</w:t>
      </w:r>
      <w:r w:rsidR="006C4F4A" w:rsidRPr="00B92ED5">
        <w:rPr>
          <w:sz w:val="16"/>
          <w:szCs w:val="16"/>
        </w:rPr>
        <w:t xml:space="preserve"> J. Chem. Phys. 110, 8397-8407.</w:t>
      </w:r>
    </w:p>
    <w:p w14:paraId="7A69DFC9" w14:textId="17CD8562" w:rsidR="00A81747" w:rsidRPr="00A81747" w:rsidRDefault="006C4F4A" w:rsidP="00140448">
      <w:pPr>
        <w:jc w:val="both"/>
        <w:rPr>
          <w:sz w:val="16"/>
          <w:szCs w:val="16"/>
        </w:rPr>
      </w:pPr>
      <w:r>
        <w:rPr>
          <w:sz w:val="16"/>
          <w:szCs w:val="16"/>
        </w:rPr>
        <w:t xml:space="preserve">[16] </w:t>
      </w:r>
      <w:r w:rsidR="00A81747">
        <w:rPr>
          <w:sz w:val="16"/>
          <w:szCs w:val="16"/>
        </w:rPr>
        <w:t xml:space="preserve">A. </w:t>
      </w:r>
      <w:r w:rsidR="00A81747" w:rsidRPr="00B92ED5">
        <w:rPr>
          <w:sz w:val="16"/>
          <w:szCs w:val="16"/>
        </w:rPr>
        <w:t>Held and D. W. Pratt (1993)</w:t>
      </w:r>
      <w:r w:rsidR="00A81747" w:rsidRPr="00B92ED5">
        <w:rPr>
          <w:rFonts w:cs="Arial"/>
          <w:kern w:val="36"/>
          <w:sz w:val="16"/>
          <w:szCs w:val="16"/>
        </w:rPr>
        <w:t xml:space="preserve"> Ammonia as a hydrogen bond donor and acceptor in the gas phase. Structures of 2-pyridone-NH3 and 2-pyridone-(NH3)2 in their S</w:t>
      </w:r>
      <w:r w:rsidR="00A81747" w:rsidRPr="00B92ED5">
        <w:rPr>
          <w:rFonts w:cs="Arial"/>
          <w:kern w:val="36"/>
          <w:sz w:val="16"/>
          <w:szCs w:val="16"/>
          <w:vertAlign w:val="subscript"/>
        </w:rPr>
        <w:t>0</w:t>
      </w:r>
      <w:r w:rsidR="00A81747" w:rsidRPr="00B92ED5">
        <w:rPr>
          <w:rFonts w:cs="Arial"/>
          <w:kern w:val="36"/>
          <w:sz w:val="16"/>
          <w:szCs w:val="16"/>
        </w:rPr>
        <w:t xml:space="preserve"> and S</w:t>
      </w:r>
      <w:r w:rsidR="00A81747" w:rsidRPr="00B92ED5">
        <w:rPr>
          <w:rFonts w:cs="Arial"/>
          <w:kern w:val="36"/>
          <w:sz w:val="16"/>
          <w:szCs w:val="16"/>
          <w:vertAlign w:val="subscript"/>
        </w:rPr>
        <w:t>1</w:t>
      </w:r>
      <w:r w:rsidR="00A81747" w:rsidRPr="00B92ED5">
        <w:rPr>
          <w:rFonts w:cs="Arial"/>
          <w:kern w:val="36"/>
          <w:sz w:val="16"/>
          <w:szCs w:val="16"/>
        </w:rPr>
        <w:t xml:space="preserve"> electronic states.</w:t>
      </w:r>
      <w:r w:rsidR="00A81747" w:rsidRPr="00B92ED5">
        <w:rPr>
          <w:sz w:val="16"/>
          <w:szCs w:val="16"/>
        </w:rPr>
        <w:t xml:space="preserve"> J. Am. Chem. Soc. 115, 9718-9723. </w:t>
      </w:r>
    </w:p>
    <w:p w14:paraId="51403659" w14:textId="77777777" w:rsidR="006C4F4A" w:rsidRDefault="00D90826" w:rsidP="00140448">
      <w:pPr>
        <w:jc w:val="both"/>
        <w:rPr>
          <w:sz w:val="16"/>
          <w:szCs w:val="16"/>
        </w:rPr>
      </w:pPr>
      <w:r>
        <w:rPr>
          <w:sz w:val="16"/>
          <w:szCs w:val="16"/>
          <w:lang w:val="fr-FR"/>
        </w:rPr>
        <w:t>[</w:t>
      </w:r>
      <w:r w:rsidR="00A81747">
        <w:rPr>
          <w:sz w:val="16"/>
          <w:szCs w:val="16"/>
          <w:lang w:val="fr-FR"/>
        </w:rPr>
        <w:t>17</w:t>
      </w:r>
      <w:r>
        <w:rPr>
          <w:sz w:val="16"/>
          <w:szCs w:val="16"/>
          <w:lang w:val="fr-FR"/>
        </w:rPr>
        <w:t>]</w:t>
      </w:r>
      <w:r w:rsidR="00A84BE9" w:rsidRPr="00B92ED5">
        <w:rPr>
          <w:sz w:val="16"/>
          <w:szCs w:val="16"/>
        </w:rPr>
        <w:t xml:space="preserve"> </w:t>
      </w:r>
      <w:r w:rsidR="006C4F4A">
        <w:rPr>
          <w:sz w:val="16"/>
          <w:szCs w:val="16"/>
        </w:rPr>
        <w:t xml:space="preserve">T. </w:t>
      </w:r>
      <w:r w:rsidR="006C4F4A" w:rsidRPr="00B92ED5">
        <w:rPr>
          <w:sz w:val="16"/>
          <w:szCs w:val="16"/>
        </w:rPr>
        <w:t>Asami, M. Baba and S. Yoshida (1993)</w:t>
      </w:r>
      <w:r w:rsidR="006C4F4A" w:rsidRPr="00B92ED5">
        <w:rPr>
          <w:rFonts w:cs="Tahoma"/>
          <w:kern w:val="36"/>
          <w:sz w:val="16"/>
          <w:szCs w:val="16"/>
          <w:lang w:eastAsia="ja-JP"/>
        </w:rPr>
        <w:t xml:space="preserve"> Inhibition of photosynthetic electron transport (PET) by halogenated 4-hydroxy-pyridine derivatives.</w:t>
      </w:r>
      <w:r w:rsidR="006C4F4A" w:rsidRPr="00B92ED5">
        <w:rPr>
          <w:sz w:val="16"/>
          <w:szCs w:val="16"/>
        </w:rPr>
        <w:t xml:space="preserve"> </w:t>
      </w:r>
      <w:proofErr w:type="spellStart"/>
      <w:r w:rsidR="006C4F4A" w:rsidRPr="00B92ED5">
        <w:rPr>
          <w:sz w:val="16"/>
          <w:szCs w:val="16"/>
        </w:rPr>
        <w:t>Biosci</w:t>
      </w:r>
      <w:proofErr w:type="spellEnd"/>
      <w:r w:rsidR="006C4F4A" w:rsidRPr="00B92ED5">
        <w:rPr>
          <w:sz w:val="16"/>
          <w:szCs w:val="16"/>
        </w:rPr>
        <w:t xml:space="preserve">. Biotech. </w:t>
      </w:r>
      <w:proofErr w:type="spellStart"/>
      <w:r w:rsidR="006C4F4A" w:rsidRPr="00B92ED5">
        <w:rPr>
          <w:sz w:val="16"/>
          <w:szCs w:val="16"/>
        </w:rPr>
        <w:t>Biochem</w:t>
      </w:r>
      <w:proofErr w:type="spellEnd"/>
      <w:r w:rsidR="006C4F4A" w:rsidRPr="00B92ED5">
        <w:rPr>
          <w:sz w:val="16"/>
          <w:szCs w:val="16"/>
        </w:rPr>
        <w:t xml:space="preserve">. 57, 350-351. </w:t>
      </w:r>
    </w:p>
    <w:p w14:paraId="09DD2248" w14:textId="28A7C5F4" w:rsidR="00A84BE9" w:rsidRPr="006C4F4A" w:rsidRDefault="006C4F4A" w:rsidP="00140448">
      <w:pPr>
        <w:jc w:val="both"/>
        <w:rPr>
          <w:sz w:val="16"/>
          <w:szCs w:val="16"/>
        </w:rPr>
      </w:pPr>
      <w:r>
        <w:rPr>
          <w:sz w:val="16"/>
          <w:szCs w:val="16"/>
        </w:rPr>
        <w:t xml:space="preserve">[18] </w:t>
      </w:r>
      <w:r w:rsidR="00A81747">
        <w:rPr>
          <w:sz w:val="16"/>
          <w:szCs w:val="16"/>
        </w:rPr>
        <w:t xml:space="preserve">A. </w:t>
      </w:r>
      <w:r w:rsidR="00A84BE9" w:rsidRPr="00B92ED5">
        <w:rPr>
          <w:sz w:val="16"/>
          <w:szCs w:val="16"/>
        </w:rPr>
        <w:t>Tamayo</w:t>
      </w:r>
      <w:r w:rsidR="008C2C36" w:rsidRPr="00B92ED5">
        <w:rPr>
          <w:sz w:val="16"/>
          <w:szCs w:val="16"/>
        </w:rPr>
        <w:t>,</w:t>
      </w:r>
      <w:r w:rsidR="00A84BE9" w:rsidRPr="00B92ED5">
        <w:rPr>
          <w:sz w:val="16"/>
          <w:szCs w:val="16"/>
        </w:rPr>
        <w:t xml:space="preserve"> C. Lodeiro, L. </w:t>
      </w:r>
      <w:proofErr w:type="spellStart"/>
      <w:r w:rsidR="00A84BE9" w:rsidRPr="00B92ED5">
        <w:rPr>
          <w:sz w:val="16"/>
          <w:szCs w:val="16"/>
        </w:rPr>
        <w:t>Escriche</w:t>
      </w:r>
      <w:proofErr w:type="spellEnd"/>
      <w:r w:rsidR="00A84BE9" w:rsidRPr="00B92ED5">
        <w:rPr>
          <w:sz w:val="16"/>
          <w:szCs w:val="16"/>
        </w:rPr>
        <w:t xml:space="preserve">, J. </w:t>
      </w:r>
      <w:proofErr w:type="spellStart"/>
      <w:r w:rsidR="00A84BE9" w:rsidRPr="00B92ED5">
        <w:rPr>
          <w:sz w:val="16"/>
          <w:szCs w:val="16"/>
        </w:rPr>
        <w:t>Casabo</w:t>
      </w:r>
      <w:proofErr w:type="spellEnd"/>
      <w:r w:rsidR="00A84BE9" w:rsidRPr="00B92ED5">
        <w:rPr>
          <w:sz w:val="16"/>
          <w:szCs w:val="16"/>
        </w:rPr>
        <w:t>, B. Covelo</w:t>
      </w:r>
      <w:r w:rsidR="008C2C36" w:rsidRPr="00B92ED5">
        <w:rPr>
          <w:sz w:val="16"/>
          <w:szCs w:val="16"/>
        </w:rPr>
        <w:t xml:space="preserve"> and</w:t>
      </w:r>
      <w:r w:rsidR="00A84BE9" w:rsidRPr="00B92ED5">
        <w:rPr>
          <w:sz w:val="16"/>
          <w:szCs w:val="16"/>
        </w:rPr>
        <w:t xml:space="preserve"> P. </w:t>
      </w:r>
      <w:proofErr w:type="spellStart"/>
      <w:r w:rsidR="00A84BE9" w:rsidRPr="00B92ED5">
        <w:rPr>
          <w:sz w:val="16"/>
          <w:szCs w:val="16"/>
        </w:rPr>
        <w:t>Gonza´lez</w:t>
      </w:r>
      <w:proofErr w:type="spellEnd"/>
      <w:r w:rsidR="008C2C36" w:rsidRPr="00B92ED5">
        <w:rPr>
          <w:sz w:val="16"/>
          <w:szCs w:val="16"/>
        </w:rPr>
        <w:t xml:space="preserve"> (2005)</w:t>
      </w:r>
      <w:r w:rsidR="008C2C36" w:rsidRPr="00B92ED5">
        <w:rPr>
          <w:rFonts w:cs="Arial"/>
          <w:kern w:val="36"/>
          <w:sz w:val="16"/>
          <w:szCs w:val="16"/>
        </w:rPr>
        <w:t xml:space="preserve"> </w:t>
      </w:r>
      <w:r w:rsidR="00034180" w:rsidRPr="00B92ED5">
        <w:rPr>
          <w:rFonts w:cs="Arial"/>
          <w:kern w:val="36"/>
          <w:sz w:val="16"/>
          <w:szCs w:val="16"/>
        </w:rPr>
        <w:t>New fluorescence PET systems b</w:t>
      </w:r>
      <w:r w:rsidR="008C2C36" w:rsidRPr="00B92ED5">
        <w:rPr>
          <w:rFonts w:cs="Arial"/>
          <w:kern w:val="36"/>
          <w:sz w:val="16"/>
          <w:szCs w:val="16"/>
        </w:rPr>
        <w:t>ased on N</w:t>
      </w:r>
      <w:r w:rsidR="008C2C36" w:rsidRPr="00B92ED5">
        <w:rPr>
          <w:rFonts w:cs="Arial"/>
          <w:kern w:val="36"/>
          <w:sz w:val="16"/>
          <w:szCs w:val="16"/>
          <w:vertAlign w:val="subscript"/>
        </w:rPr>
        <w:t>2</w:t>
      </w:r>
      <w:r w:rsidR="008C2C36" w:rsidRPr="00B92ED5">
        <w:rPr>
          <w:rFonts w:cs="Arial"/>
          <w:kern w:val="36"/>
          <w:sz w:val="16"/>
          <w:szCs w:val="16"/>
        </w:rPr>
        <w:t>S</w:t>
      </w:r>
      <w:r w:rsidR="008C2C36" w:rsidRPr="00B92ED5">
        <w:rPr>
          <w:rFonts w:cs="Arial"/>
          <w:kern w:val="36"/>
          <w:sz w:val="16"/>
          <w:szCs w:val="16"/>
          <w:vertAlign w:val="subscript"/>
        </w:rPr>
        <w:t>2</w:t>
      </w:r>
      <w:r w:rsidR="00034180" w:rsidRPr="00B92ED5">
        <w:rPr>
          <w:rFonts w:cs="Arial"/>
          <w:kern w:val="36"/>
          <w:sz w:val="16"/>
          <w:szCs w:val="16"/>
        </w:rPr>
        <w:t xml:space="preserve"> pyridine-anthracene-c</w:t>
      </w:r>
      <w:r w:rsidR="008C2C36" w:rsidRPr="00B92ED5">
        <w:rPr>
          <w:rFonts w:cs="Arial"/>
          <w:kern w:val="36"/>
          <w:sz w:val="16"/>
          <w:szCs w:val="16"/>
        </w:rPr>
        <w:t xml:space="preserve">ontaining </w:t>
      </w:r>
      <w:r w:rsidR="00034180" w:rsidRPr="00B92ED5">
        <w:rPr>
          <w:rFonts w:cs="Arial"/>
          <w:kern w:val="36"/>
          <w:sz w:val="16"/>
          <w:szCs w:val="16"/>
        </w:rPr>
        <w:t>m</w:t>
      </w:r>
      <w:r w:rsidR="008C2C36" w:rsidRPr="00B92ED5">
        <w:rPr>
          <w:rFonts w:cs="Arial"/>
          <w:kern w:val="36"/>
          <w:sz w:val="16"/>
          <w:szCs w:val="16"/>
        </w:rPr>
        <w:t xml:space="preserve">acrocyclic </w:t>
      </w:r>
      <w:r w:rsidR="00034180" w:rsidRPr="00B92ED5">
        <w:rPr>
          <w:rFonts w:cs="Arial"/>
          <w:kern w:val="36"/>
          <w:sz w:val="16"/>
          <w:szCs w:val="16"/>
        </w:rPr>
        <w:t>l</w:t>
      </w:r>
      <w:r w:rsidR="008C2C36" w:rsidRPr="00B92ED5">
        <w:rPr>
          <w:rFonts w:cs="Arial"/>
          <w:kern w:val="36"/>
          <w:sz w:val="16"/>
          <w:szCs w:val="16"/>
        </w:rPr>
        <w:t xml:space="preserve">igands. </w:t>
      </w:r>
      <w:r w:rsidR="006310DE" w:rsidRPr="00B92ED5">
        <w:rPr>
          <w:rFonts w:cs="Arial"/>
          <w:kern w:val="36"/>
          <w:sz w:val="16"/>
          <w:szCs w:val="16"/>
        </w:rPr>
        <w:t>S</w:t>
      </w:r>
      <w:r w:rsidR="008C2C36" w:rsidRPr="00B92ED5">
        <w:rPr>
          <w:rFonts w:cs="Arial"/>
          <w:kern w:val="36"/>
          <w:sz w:val="16"/>
          <w:szCs w:val="16"/>
        </w:rPr>
        <w:t xml:space="preserve">pectrophotometric, </w:t>
      </w:r>
      <w:r w:rsidR="00034180" w:rsidRPr="00B92ED5">
        <w:rPr>
          <w:rFonts w:cs="Arial"/>
          <w:kern w:val="36"/>
          <w:sz w:val="16"/>
          <w:szCs w:val="16"/>
        </w:rPr>
        <w:t>s</w:t>
      </w:r>
      <w:r w:rsidR="008C2C36" w:rsidRPr="00B92ED5">
        <w:rPr>
          <w:rFonts w:cs="Arial"/>
          <w:kern w:val="36"/>
          <w:sz w:val="16"/>
          <w:szCs w:val="16"/>
        </w:rPr>
        <w:t xml:space="preserve">pectrofluorimetric, and </w:t>
      </w:r>
      <w:r w:rsidR="00034180" w:rsidRPr="00B92ED5">
        <w:rPr>
          <w:rFonts w:cs="Arial"/>
          <w:kern w:val="36"/>
          <w:sz w:val="16"/>
          <w:szCs w:val="16"/>
        </w:rPr>
        <w:t>m</w:t>
      </w:r>
      <w:r w:rsidR="008C2C36" w:rsidRPr="00B92ED5">
        <w:rPr>
          <w:rFonts w:cs="Arial"/>
          <w:kern w:val="36"/>
          <w:sz w:val="16"/>
          <w:szCs w:val="16"/>
        </w:rPr>
        <w:t xml:space="preserve">etal </w:t>
      </w:r>
      <w:r w:rsidR="00034180" w:rsidRPr="00B92ED5">
        <w:rPr>
          <w:rFonts w:cs="Arial"/>
          <w:kern w:val="36"/>
          <w:sz w:val="16"/>
          <w:szCs w:val="16"/>
        </w:rPr>
        <w:t>i</w:t>
      </w:r>
      <w:r w:rsidR="008C2C36" w:rsidRPr="00B92ED5">
        <w:rPr>
          <w:rFonts w:cs="Arial"/>
          <w:kern w:val="36"/>
          <w:sz w:val="16"/>
          <w:szCs w:val="16"/>
        </w:rPr>
        <w:t xml:space="preserve">on </w:t>
      </w:r>
      <w:r w:rsidR="00034180" w:rsidRPr="00B92ED5">
        <w:rPr>
          <w:rFonts w:cs="Arial"/>
          <w:kern w:val="36"/>
          <w:sz w:val="16"/>
          <w:szCs w:val="16"/>
        </w:rPr>
        <w:t>binding s</w:t>
      </w:r>
      <w:r w:rsidR="008C2C36" w:rsidRPr="00B92ED5">
        <w:rPr>
          <w:rFonts w:cs="Arial"/>
          <w:kern w:val="36"/>
          <w:sz w:val="16"/>
          <w:szCs w:val="16"/>
        </w:rPr>
        <w:t>tudies.</w:t>
      </w:r>
      <w:r w:rsidR="00A84BE9" w:rsidRPr="00B92ED5">
        <w:rPr>
          <w:sz w:val="16"/>
          <w:szCs w:val="16"/>
        </w:rPr>
        <w:t xml:space="preserve"> </w:t>
      </w:r>
      <w:proofErr w:type="spellStart"/>
      <w:r w:rsidR="00A84BE9" w:rsidRPr="00B92ED5">
        <w:rPr>
          <w:sz w:val="16"/>
          <w:szCs w:val="16"/>
        </w:rPr>
        <w:t>Inorg</w:t>
      </w:r>
      <w:proofErr w:type="spellEnd"/>
      <w:r w:rsidR="00A84BE9" w:rsidRPr="00B92ED5">
        <w:rPr>
          <w:sz w:val="16"/>
          <w:szCs w:val="16"/>
        </w:rPr>
        <w:t>. Chem. 44, 8105</w:t>
      </w:r>
      <w:r w:rsidR="008C2C36" w:rsidRPr="00B92ED5">
        <w:rPr>
          <w:sz w:val="16"/>
          <w:szCs w:val="16"/>
        </w:rPr>
        <w:t>-8115</w:t>
      </w:r>
      <w:r w:rsidR="00A84BE9" w:rsidRPr="00B92ED5">
        <w:rPr>
          <w:sz w:val="16"/>
          <w:szCs w:val="16"/>
        </w:rPr>
        <w:t>.</w:t>
      </w:r>
    </w:p>
    <w:sectPr w:rsidR="00A84BE9" w:rsidRPr="006C4F4A" w:rsidSect="007D191A">
      <w:footerReference w:type="even" r:id="rId26"/>
      <w:footerReference w:type="default" r:id="rId27"/>
      <w:pgSz w:w="11907" w:h="16840" w:code="9"/>
      <w:pgMar w:top="567" w:right="567" w:bottom="873"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94292" w14:textId="77777777" w:rsidR="001041F2" w:rsidRDefault="001041F2">
      <w:r>
        <w:separator/>
      </w:r>
    </w:p>
  </w:endnote>
  <w:endnote w:type="continuationSeparator" w:id="0">
    <w:p w14:paraId="6AA064AC" w14:textId="77777777" w:rsidR="001041F2" w:rsidRDefault="00104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R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7216C" w14:textId="77777777" w:rsidR="002700B6" w:rsidRDefault="002700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29FCEE" w14:textId="77777777" w:rsidR="002700B6" w:rsidRDefault="002700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DE223" w14:textId="77777777" w:rsidR="002700B6" w:rsidRDefault="002700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A5150">
      <w:rPr>
        <w:rStyle w:val="PageNumber"/>
        <w:noProof/>
      </w:rPr>
      <w:t>1</w:t>
    </w:r>
    <w:r>
      <w:rPr>
        <w:rStyle w:val="PageNumber"/>
      </w:rPr>
      <w:fldChar w:fldCharType="end"/>
    </w:r>
  </w:p>
  <w:p w14:paraId="1E08F93C" w14:textId="77777777" w:rsidR="002700B6" w:rsidRDefault="002700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4CBA0" w14:textId="77777777" w:rsidR="001041F2" w:rsidRDefault="001041F2">
      <w:r>
        <w:separator/>
      </w:r>
    </w:p>
  </w:footnote>
  <w:footnote w:type="continuationSeparator" w:id="0">
    <w:p w14:paraId="6EC9BF45" w14:textId="77777777" w:rsidR="001041F2" w:rsidRDefault="001041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C2F70"/>
    <w:multiLevelType w:val="hybridMultilevel"/>
    <w:tmpl w:val="CC2E9D52"/>
    <w:lvl w:ilvl="0" w:tplc="BC56D80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A405028"/>
    <w:multiLevelType w:val="hybridMultilevel"/>
    <w:tmpl w:val="E57E97CE"/>
    <w:lvl w:ilvl="0" w:tplc="810054C8">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25828605">
    <w:abstractNumId w:val="0"/>
  </w:num>
  <w:num w:numId="2" w16cid:durableId="4132359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c0NzExtjS0tLC0MLJQ0lEKTi0uzszPAykwqgUAQygk1ywAAAA="/>
  </w:docVars>
  <w:rsids>
    <w:rsidRoot w:val="00C968A7"/>
    <w:rsid w:val="00012118"/>
    <w:rsid w:val="000147F6"/>
    <w:rsid w:val="00027FBA"/>
    <w:rsid w:val="00030A5F"/>
    <w:rsid w:val="0003204E"/>
    <w:rsid w:val="00034180"/>
    <w:rsid w:val="00035C12"/>
    <w:rsid w:val="00036666"/>
    <w:rsid w:val="0003675F"/>
    <w:rsid w:val="00040B1C"/>
    <w:rsid w:val="000434C3"/>
    <w:rsid w:val="00050F1C"/>
    <w:rsid w:val="000536A3"/>
    <w:rsid w:val="00062692"/>
    <w:rsid w:val="0008722E"/>
    <w:rsid w:val="00091AA4"/>
    <w:rsid w:val="000B61FD"/>
    <w:rsid w:val="000C715C"/>
    <w:rsid w:val="000D00C2"/>
    <w:rsid w:val="000D0E7E"/>
    <w:rsid w:val="000D52AE"/>
    <w:rsid w:val="000E2B93"/>
    <w:rsid w:val="000E5C37"/>
    <w:rsid w:val="000E757C"/>
    <w:rsid w:val="000F5AC5"/>
    <w:rsid w:val="000F7063"/>
    <w:rsid w:val="000F7435"/>
    <w:rsid w:val="00100B5D"/>
    <w:rsid w:val="001041F2"/>
    <w:rsid w:val="00106214"/>
    <w:rsid w:val="0011098E"/>
    <w:rsid w:val="00113559"/>
    <w:rsid w:val="00117B8D"/>
    <w:rsid w:val="0012631D"/>
    <w:rsid w:val="0013036D"/>
    <w:rsid w:val="0013148C"/>
    <w:rsid w:val="0013234E"/>
    <w:rsid w:val="00135F43"/>
    <w:rsid w:val="00140448"/>
    <w:rsid w:val="001513AA"/>
    <w:rsid w:val="0016174D"/>
    <w:rsid w:val="0016240E"/>
    <w:rsid w:val="00164F30"/>
    <w:rsid w:val="001769E9"/>
    <w:rsid w:val="00177E52"/>
    <w:rsid w:val="001927E6"/>
    <w:rsid w:val="001A4698"/>
    <w:rsid w:val="001B22AB"/>
    <w:rsid w:val="001F1618"/>
    <w:rsid w:val="001F2E3F"/>
    <w:rsid w:val="00205EA7"/>
    <w:rsid w:val="00207EF1"/>
    <w:rsid w:val="00212940"/>
    <w:rsid w:val="00217F23"/>
    <w:rsid w:val="00222704"/>
    <w:rsid w:val="00224D2C"/>
    <w:rsid w:val="00226EEA"/>
    <w:rsid w:val="00236BD2"/>
    <w:rsid w:val="00237648"/>
    <w:rsid w:val="00240BA4"/>
    <w:rsid w:val="00241ED0"/>
    <w:rsid w:val="002650C7"/>
    <w:rsid w:val="002673A8"/>
    <w:rsid w:val="00267936"/>
    <w:rsid w:val="002700B6"/>
    <w:rsid w:val="00281C8C"/>
    <w:rsid w:val="002847B8"/>
    <w:rsid w:val="00293E57"/>
    <w:rsid w:val="002959B3"/>
    <w:rsid w:val="00296E00"/>
    <w:rsid w:val="0029713D"/>
    <w:rsid w:val="002B544D"/>
    <w:rsid w:val="002B71FF"/>
    <w:rsid w:val="002C2EDE"/>
    <w:rsid w:val="002F5317"/>
    <w:rsid w:val="00301465"/>
    <w:rsid w:val="003162B1"/>
    <w:rsid w:val="00327EE2"/>
    <w:rsid w:val="00330A25"/>
    <w:rsid w:val="003350E8"/>
    <w:rsid w:val="003411D2"/>
    <w:rsid w:val="00347FF9"/>
    <w:rsid w:val="00362C46"/>
    <w:rsid w:val="00366E1E"/>
    <w:rsid w:val="00367ED5"/>
    <w:rsid w:val="003722EC"/>
    <w:rsid w:val="00373994"/>
    <w:rsid w:val="00375BAB"/>
    <w:rsid w:val="003912AE"/>
    <w:rsid w:val="003A2A4E"/>
    <w:rsid w:val="003B10C9"/>
    <w:rsid w:val="003B1554"/>
    <w:rsid w:val="003C3781"/>
    <w:rsid w:val="003C6B72"/>
    <w:rsid w:val="003C6C48"/>
    <w:rsid w:val="003D408A"/>
    <w:rsid w:val="003E5C4A"/>
    <w:rsid w:val="003F2CBF"/>
    <w:rsid w:val="003F4613"/>
    <w:rsid w:val="003F5647"/>
    <w:rsid w:val="00401291"/>
    <w:rsid w:val="00403C36"/>
    <w:rsid w:val="004147FE"/>
    <w:rsid w:val="00414E94"/>
    <w:rsid w:val="004273B9"/>
    <w:rsid w:val="004326A7"/>
    <w:rsid w:val="004436F2"/>
    <w:rsid w:val="004516C9"/>
    <w:rsid w:val="004521F6"/>
    <w:rsid w:val="00460242"/>
    <w:rsid w:val="00472F72"/>
    <w:rsid w:val="004765E5"/>
    <w:rsid w:val="004867DE"/>
    <w:rsid w:val="004904E4"/>
    <w:rsid w:val="004A394E"/>
    <w:rsid w:val="004A768D"/>
    <w:rsid w:val="004B3BC4"/>
    <w:rsid w:val="004C616F"/>
    <w:rsid w:val="004E409E"/>
    <w:rsid w:val="004F070C"/>
    <w:rsid w:val="004F206D"/>
    <w:rsid w:val="00505675"/>
    <w:rsid w:val="00506CFE"/>
    <w:rsid w:val="005207CC"/>
    <w:rsid w:val="00527FA7"/>
    <w:rsid w:val="00531B4B"/>
    <w:rsid w:val="00540D38"/>
    <w:rsid w:val="005458D1"/>
    <w:rsid w:val="0056100C"/>
    <w:rsid w:val="00561445"/>
    <w:rsid w:val="005616EC"/>
    <w:rsid w:val="00570C0A"/>
    <w:rsid w:val="0059464B"/>
    <w:rsid w:val="005A01D6"/>
    <w:rsid w:val="005A1F9B"/>
    <w:rsid w:val="005C4CC9"/>
    <w:rsid w:val="005D6851"/>
    <w:rsid w:val="005E4448"/>
    <w:rsid w:val="005E6E95"/>
    <w:rsid w:val="005F1941"/>
    <w:rsid w:val="005F43E9"/>
    <w:rsid w:val="00603AE7"/>
    <w:rsid w:val="0061358C"/>
    <w:rsid w:val="006138E5"/>
    <w:rsid w:val="00625789"/>
    <w:rsid w:val="006310DE"/>
    <w:rsid w:val="006463D6"/>
    <w:rsid w:val="00647C38"/>
    <w:rsid w:val="006632CF"/>
    <w:rsid w:val="00680B0B"/>
    <w:rsid w:val="00682A53"/>
    <w:rsid w:val="00687754"/>
    <w:rsid w:val="00690601"/>
    <w:rsid w:val="006A50AE"/>
    <w:rsid w:val="006C1716"/>
    <w:rsid w:val="006C4D17"/>
    <w:rsid w:val="006C4F4A"/>
    <w:rsid w:val="006D53A3"/>
    <w:rsid w:val="006D7E89"/>
    <w:rsid w:val="006E6DCA"/>
    <w:rsid w:val="006F3199"/>
    <w:rsid w:val="006F6AD4"/>
    <w:rsid w:val="00704BE3"/>
    <w:rsid w:val="007074CC"/>
    <w:rsid w:val="00710943"/>
    <w:rsid w:val="007136C9"/>
    <w:rsid w:val="007320A4"/>
    <w:rsid w:val="007351FD"/>
    <w:rsid w:val="007541B0"/>
    <w:rsid w:val="007779AD"/>
    <w:rsid w:val="00785BDE"/>
    <w:rsid w:val="00790C5E"/>
    <w:rsid w:val="007934AF"/>
    <w:rsid w:val="0079483A"/>
    <w:rsid w:val="0079709B"/>
    <w:rsid w:val="007C62D0"/>
    <w:rsid w:val="007D191A"/>
    <w:rsid w:val="007E5924"/>
    <w:rsid w:val="007F0411"/>
    <w:rsid w:val="007F36CA"/>
    <w:rsid w:val="008009C1"/>
    <w:rsid w:val="0081283D"/>
    <w:rsid w:val="00824823"/>
    <w:rsid w:val="00832E0A"/>
    <w:rsid w:val="00840AED"/>
    <w:rsid w:val="008545F5"/>
    <w:rsid w:val="0086117C"/>
    <w:rsid w:val="00862E78"/>
    <w:rsid w:val="00867C85"/>
    <w:rsid w:val="008729BC"/>
    <w:rsid w:val="008748A5"/>
    <w:rsid w:val="00883458"/>
    <w:rsid w:val="00891FE9"/>
    <w:rsid w:val="008B4AD2"/>
    <w:rsid w:val="008B5139"/>
    <w:rsid w:val="008B72B7"/>
    <w:rsid w:val="008C1335"/>
    <w:rsid w:val="008C2C36"/>
    <w:rsid w:val="008C6A6B"/>
    <w:rsid w:val="008D7F7A"/>
    <w:rsid w:val="008E6941"/>
    <w:rsid w:val="008F1F61"/>
    <w:rsid w:val="008F543A"/>
    <w:rsid w:val="00904DDF"/>
    <w:rsid w:val="00905E35"/>
    <w:rsid w:val="00906950"/>
    <w:rsid w:val="00937B5C"/>
    <w:rsid w:val="00953597"/>
    <w:rsid w:val="00955029"/>
    <w:rsid w:val="009556DE"/>
    <w:rsid w:val="009576A9"/>
    <w:rsid w:val="00970F6B"/>
    <w:rsid w:val="00971DF4"/>
    <w:rsid w:val="00976695"/>
    <w:rsid w:val="00982027"/>
    <w:rsid w:val="00996824"/>
    <w:rsid w:val="009A00F5"/>
    <w:rsid w:val="009A2588"/>
    <w:rsid w:val="009B4BF4"/>
    <w:rsid w:val="009E7ED1"/>
    <w:rsid w:val="009F25FF"/>
    <w:rsid w:val="009F4B88"/>
    <w:rsid w:val="00A02F8A"/>
    <w:rsid w:val="00A10B5E"/>
    <w:rsid w:val="00A16160"/>
    <w:rsid w:val="00A17D65"/>
    <w:rsid w:val="00A21490"/>
    <w:rsid w:val="00A31A77"/>
    <w:rsid w:val="00A4060C"/>
    <w:rsid w:val="00A538B8"/>
    <w:rsid w:val="00A55A66"/>
    <w:rsid w:val="00A73D73"/>
    <w:rsid w:val="00A81747"/>
    <w:rsid w:val="00A84BE9"/>
    <w:rsid w:val="00A95A51"/>
    <w:rsid w:val="00AA1CA2"/>
    <w:rsid w:val="00AB409F"/>
    <w:rsid w:val="00AC08E2"/>
    <w:rsid w:val="00AC31CA"/>
    <w:rsid w:val="00AC3365"/>
    <w:rsid w:val="00AC7978"/>
    <w:rsid w:val="00AD2FA9"/>
    <w:rsid w:val="00AE500A"/>
    <w:rsid w:val="00AE7436"/>
    <w:rsid w:val="00AF0E92"/>
    <w:rsid w:val="00AF12B3"/>
    <w:rsid w:val="00B06223"/>
    <w:rsid w:val="00B131C6"/>
    <w:rsid w:val="00B15643"/>
    <w:rsid w:val="00B2000F"/>
    <w:rsid w:val="00B22464"/>
    <w:rsid w:val="00B34EC5"/>
    <w:rsid w:val="00B46FA3"/>
    <w:rsid w:val="00B70754"/>
    <w:rsid w:val="00B7173A"/>
    <w:rsid w:val="00B92103"/>
    <w:rsid w:val="00B92ED5"/>
    <w:rsid w:val="00BB5AAD"/>
    <w:rsid w:val="00BC2694"/>
    <w:rsid w:val="00BE1FF2"/>
    <w:rsid w:val="00BE7707"/>
    <w:rsid w:val="00BF229C"/>
    <w:rsid w:val="00BF3C96"/>
    <w:rsid w:val="00C03733"/>
    <w:rsid w:val="00C0661B"/>
    <w:rsid w:val="00C21266"/>
    <w:rsid w:val="00C26624"/>
    <w:rsid w:val="00C34F51"/>
    <w:rsid w:val="00C35EFC"/>
    <w:rsid w:val="00C3719C"/>
    <w:rsid w:val="00C46EEB"/>
    <w:rsid w:val="00C65D7D"/>
    <w:rsid w:val="00C80E8E"/>
    <w:rsid w:val="00C95E29"/>
    <w:rsid w:val="00C968A7"/>
    <w:rsid w:val="00C973EE"/>
    <w:rsid w:val="00CA391F"/>
    <w:rsid w:val="00CB1FC1"/>
    <w:rsid w:val="00CB47FB"/>
    <w:rsid w:val="00CD4DD5"/>
    <w:rsid w:val="00CD685F"/>
    <w:rsid w:val="00CD7155"/>
    <w:rsid w:val="00CE6E2C"/>
    <w:rsid w:val="00D0511D"/>
    <w:rsid w:val="00D11815"/>
    <w:rsid w:val="00D17F4C"/>
    <w:rsid w:val="00D32BA5"/>
    <w:rsid w:val="00D357D6"/>
    <w:rsid w:val="00D3652E"/>
    <w:rsid w:val="00D4113A"/>
    <w:rsid w:val="00D413A6"/>
    <w:rsid w:val="00D472F5"/>
    <w:rsid w:val="00D61545"/>
    <w:rsid w:val="00D67B7E"/>
    <w:rsid w:val="00D71A0B"/>
    <w:rsid w:val="00D77F0A"/>
    <w:rsid w:val="00D85B3A"/>
    <w:rsid w:val="00D90826"/>
    <w:rsid w:val="00D9322F"/>
    <w:rsid w:val="00DB24E3"/>
    <w:rsid w:val="00DB3837"/>
    <w:rsid w:val="00DB503F"/>
    <w:rsid w:val="00DC647B"/>
    <w:rsid w:val="00DD1570"/>
    <w:rsid w:val="00DD1668"/>
    <w:rsid w:val="00DD18C7"/>
    <w:rsid w:val="00E04798"/>
    <w:rsid w:val="00E0759E"/>
    <w:rsid w:val="00E12C27"/>
    <w:rsid w:val="00E144C2"/>
    <w:rsid w:val="00E24E65"/>
    <w:rsid w:val="00E2758D"/>
    <w:rsid w:val="00E30F9F"/>
    <w:rsid w:val="00E54568"/>
    <w:rsid w:val="00E60A63"/>
    <w:rsid w:val="00E64818"/>
    <w:rsid w:val="00E65164"/>
    <w:rsid w:val="00E6637D"/>
    <w:rsid w:val="00E73EC7"/>
    <w:rsid w:val="00E86C76"/>
    <w:rsid w:val="00E92408"/>
    <w:rsid w:val="00E94A31"/>
    <w:rsid w:val="00EA5150"/>
    <w:rsid w:val="00EB266D"/>
    <w:rsid w:val="00EC5986"/>
    <w:rsid w:val="00EC7F0E"/>
    <w:rsid w:val="00ED1401"/>
    <w:rsid w:val="00ED1595"/>
    <w:rsid w:val="00ED5388"/>
    <w:rsid w:val="00EE3188"/>
    <w:rsid w:val="00EE3F87"/>
    <w:rsid w:val="00EE6595"/>
    <w:rsid w:val="00F11EE7"/>
    <w:rsid w:val="00F3171B"/>
    <w:rsid w:val="00F331CA"/>
    <w:rsid w:val="00F372AC"/>
    <w:rsid w:val="00F46E4F"/>
    <w:rsid w:val="00F510D2"/>
    <w:rsid w:val="00F52297"/>
    <w:rsid w:val="00F5342E"/>
    <w:rsid w:val="00F5363E"/>
    <w:rsid w:val="00F6412A"/>
    <w:rsid w:val="00F665EA"/>
    <w:rsid w:val="00F70820"/>
    <w:rsid w:val="00FA0D1F"/>
    <w:rsid w:val="00FA5332"/>
    <w:rsid w:val="00FB4909"/>
    <w:rsid w:val="00FC3505"/>
    <w:rsid w:val="00FC44DE"/>
    <w:rsid w:val="00FD3B5D"/>
    <w:rsid w:val="00FD640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6"/>
    <o:shapelayout v:ext="edit">
      <o:idmap v:ext="edit" data="1"/>
    </o:shapelayout>
  </w:shapeDefaults>
  <w:decimalSymbol w:val="."/>
  <w:listSeparator w:val=","/>
  <w14:docId w14:val="323E997C"/>
  <w15:chartTrackingRefBased/>
  <w15:docId w15:val="{113EA4C9-217D-4160-A2E6-2E238C8C2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sid w:val="008748A5"/>
    <w:rPr>
      <w:rFonts w:ascii="Tahoma" w:hAnsi="Tahoma" w:cs="Tahoma"/>
      <w:sz w:val="16"/>
      <w:szCs w:val="1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Revision">
    <w:name w:val="Revision"/>
    <w:hidden/>
    <w:uiPriority w:val="99"/>
    <w:semiHidden/>
    <w:rsid w:val="00DD1570"/>
    <w:rPr>
      <w:sz w:val="24"/>
      <w:szCs w:val="24"/>
      <w:lang w:val="en-US" w:eastAsia="en-US"/>
    </w:rPr>
  </w:style>
  <w:style w:type="character" w:styleId="UnresolvedMention">
    <w:name w:val="Unresolved Mention"/>
    <w:uiPriority w:val="99"/>
    <w:semiHidden/>
    <w:unhideWhenUsed/>
    <w:rsid w:val="0016174D"/>
    <w:rPr>
      <w:color w:val="605E5C"/>
      <w:shd w:val="clear" w:color="auto" w:fill="E1DFDD"/>
    </w:rPr>
  </w:style>
  <w:style w:type="paragraph" w:styleId="ListParagraph">
    <w:name w:val="List Paragraph"/>
    <w:basedOn w:val="Normal"/>
    <w:uiPriority w:val="34"/>
    <w:qFormat/>
    <w:rsid w:val="00DB24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oleObject" Target="embeddings/oleObject1.bin"/><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oleObject" Target="embeddings/oleObject3.bin"/><Relationship Id="rId7" Type="http://schemas.openxmlformats.org/officeDocument/2006/relationships/hyperlink" Target="mailto:anuva.samanta25@gmail.com" TargetMode="External"/><Relationship Id="rId12" Type="http://schemas.openxmlformats.org/officeDocument/2006/relationships/image" Target="media/image5.png"/><Relationship Id="rId17" Type="http://schemas.openxmlformats.org/officeDocument/2006/relationships/image" Target="media/image8.wmf"/><Relationship Id="rId25"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pubs.acs.org/doi/abs/10.1021/ja00758a037?prevSearch=%255Bauthor%253A%2BA.%2BW.%2BVarnes%255D&amp;searchHistoryKey=" TargetMode="Externa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pubs.acs.org/doi/abs/10.1021/cr960386p"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www.sciencedirect.com/science?_ob=ArticleURL&amp;_udi=B6VNG-440B998-6&amp;_user=2230991&amp;_coverDate=09%2F14%2F2001&amp;_alid=1182000614&amp;_rdoc=1&amp;_fmt=high&amp;_orig=search&amp;_cdi=6178&amp;_sort=r&amp;_docanchor=&amp;view=c&amp;_ct=1&amp;_acct=C000056666&amp;_version=1&amp;_urlVersion=0&amp;_userid=2230991&amp;md5=1b7e42f8c5af942b48e47277f757af2e"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2506</Words>
  <Characters>14286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Transition-metal-induced fluorescence enhancement of a new fluorosensor pyridine derivatized probe 5-(4-fluorophenyl)-2-hydroxypyridine</vt:lpstr>
    </vt:vector>
  </TitlesOfParts>
  <Company>Company</Company>
  <LinksUpToDate>false</LinksUpToDate>
  <CharactersWithSpaces>16759</CharactersWithSpaces>
  <SharedDoc>false</SharedDoc>
  <HLinks>
    <vt:vector size="24" baseType="variant">
      <vt:variant>
        <vt:i4>4980759</vt:i4>
      </vt:variant>
      <vt:variant>
        <vt:i4>9</vt:i4>
      </vt:variant>
      <vt:variant>
        <vt:i4>0</vt:i4>
      </vt:variant>
      <vt:variant>
        <vt:i4>5</vt:i4>
      </vt:variant>
      <vt:variant>
        <vt:lpwstr>http://pubs.acs.org/doi/abs/10.1021/ja00758a037?prevSearch=%255Bauthor%253A%2BA.%2BW.%2BVarnes%255D&amp;searchHistoryKey=</vt:lpwstr>
      </vt:variant>
      <vt:variant>
        <vt:lpwstr/>
      </vt:variant>
      <vt:variant>
        <vt:i4>3997757</vt:i4>
      </vt:variant>
      <vt:variant>
        <vt:i4>6</vt:i4>
      </vt:variant>
      <vt:variant>
        <vt:i4>0</vt:i4>
      </vt:variant>
      <vt:variant>
        <vt:i4>5</vt:i4>
      </vt:variant>
      <vt:variant>
        <vt:lpwstr>http://www.sciencedirect.com/science?_ob=ArticleURL&amp;_udi=B6VNG-440B998-6&amp;_user=2230991&amp;_coverDate=09%2F14%2F2001&amp;_alid=1182000614&amp;_rdoc=1&amp;_fmt=high&amp;_orig=search&amp;_cdi=6178&amp;_sort=r&amp;_docanchor=&amp;view=c&amp;_ct=1&amp;_acct=C000056666&amp;_version=1&amp;_urlVersion=0&amp;_userid=2230991&amp;md5=1b7e42f8c5af942b48e47277f757af2e</vt:lpwstr>
      </vt:variant>
      <vt:variant>
        <vt:lpwstr/>
      </vt:variant>
      <vt:variant>
        <vt:i4>5701702</vt:i4>
      </vt:variant>
      <vt:variant>
        <vt:i4>3</vt:i4>
      </vt:variant>
      <vt:variant>
        <vt:i4>0</vt:i4>
      </vt:variant>
      <vt:variant>
        <vt:i4>5</vt:i4>
      </vt:variant>
      <vt:variant>
        <vt:lpwstr>http://pubs.acs.org/doi/abs/10.1021/cr960386p</vt:lpwstr>
      </vt:variant>
      <vt:variant>
        <vt:lpwstr/>
      </vt:variant>
      <vt:variant>
        <vt:i4>5701695</vt:i4>
      </vt:variant>
      <vt:variant>
        <vt:i4>0</vt:i4>
      </vt:variant>
      <vt:variant>
        <vt:i4>0</vt:i4>
      </vt:variant>
      <vt:variant>
        <vt:i4>5</vt:i4>
      </vt:variant>
      <vt:variant>
        <vt:lpwstr>mailto:anuva.samanta25@gmail.com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Transition-metal-induced fluorescence enhancement of a new fluorosensor pyridine derivatized probe 5-(4-fluorophenyl)-2-hydroxypyridine</dc:title>
  <dc:subject/>
  <dc:creator>User</dc:creator>
  <cp:keywords/>
  <dc:description/>
  <cp:lastModifiedBy>Amit Paul</cp:lastModifiedBy>
  <cp:revision>2</cp:revision>
  <cp:lastPrinted>2023-12-16T05:53:00Z</cp:lastPrinted>
  <dcterms:created xsi:type="dcterms:W3CDTF">2023-12-16T06:14:00Z</dcterms:created>
  <dcterms:modified xsi:type="dcterms:W3CDTF">2023-12-16T06:14:00Z</dcterms:modified>
</cp:coreProperties>
</file>