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0B" w:rsidRPr="0018310B" w:rsidRDefault="0018310B">
      <w:pPr>
        <w:rPr>
          <w:rFonts w:ascii="Algerian" w:hAnsi="Algerian"/>
          <w:b/>
          <w:sz w:val="24"/>
          <w:szCs w:val="24"/>
        </w:rPr>
      </w:pPr>
      <w:r w:rsidRPr="0018310B">
        <w:rPr>
          <w:rFonts w:ascii="Algerian" w:hAnsi="Algerian"/>
          <w:b/>
          <w:sz w:val="24"/>
          <w:szCs w:val="24"/>
        </w:rPr>
        <w:t>QUALITIES OF A GOOD TEACHER AND CLASSROOM MANAGEMENT</w:t>
      </w:r>
    </w:p>
    <w:p w:rsidR="0018310B" w:rsidRDefault="0018310B" w:rsidP="0018310B">
      <w:pPr>
        <w:spacing w:line="240" w:lineRule="auto"/>
        <w:jc w:val="right"/>
      </w:pPr>
      <w:r>
        <w:t>Kanak Ch. Bordoloi</w:t>
      </w:r>
    </w:p>
    <w:p w:rsidR="0018310B" w:rsidRDefault="0018310B" w:rsidP="0018310B">
      <w:pPr>
        <w:spacing w:line="240" w:lineRule="auto"/>
        <w:jc w:val="center"/>
      </w:pPr>
      <w:r>
        <w:t xml:space="preserve">                                                                                                                                    Principal, Missamari H.S.School</w:t>
      </w:r>
    </w:p>
    <w:p w:rsidR="0018310B" w:rsidRDefault="0018310B"/>
    <w:p w:rsidR="00206A76" w:rsidRDefault="0083121A" w:rsidP="0077433E">
      <w:pPr>
        <w:jc w:val="both"/>
      </w:pPr>
      <w:r>
        <w:t>With development in A</w:t>
      </w:r>
      <w:r w:rsidR="000101A0">
        <w:t>pproach and thought processes of people in the country at the dawn of</w:t>
      </w:r>
      <w:r>
        <w:t xml:space="preserve"> the twenty first century, the E</w:t>
      </w:r>
      <w:r w:rsidR="000101A0">
        <w:t>ducation system is seen to have undergone a notable change, of late. Time changes and keeps everything changed. Traditional classroom transactions have become an obsolete now as need and demand of time rolls them to challenges. Advanc</w:t>
      </w:r>
      <w:r w:rsidR="00575DC6">
        <w:t xml:space="preserve">ement of Science and Technology, application of ICT initiatives, internet and digital approaches to teaching has brought multi-dimensional changes into the realm of present educational system. Subsequently, an unwanted breach in student - teacher relationship has crept silently. </w:t>
      </w:r>
      <w:r w:rsidR="00955C25">
        <w:t>Teachers failing to fulfil</w:t>
      </w:r>
      <w:r w:rsidR="004D3790">
        <w:t>l the demand of time began to lose the grip over their students and this gives birth to frustrations, disillusionment to a great extent. The obvious result is growing disrespect to the profession and crunch of motivation. As a result, the educational system has suffered a tremendous set back in shaping a strong generation.</w:t>
      </w:r>
    </w:p>
    <w:p w:rsidR="004D3790" w:rsidRDefault="004D3790" w:rsidP="0077433E">
      <w:pPr>
        <w:jc w:val="both"/>
      </w:pPr>
      <w:r>
        <w:t xml:space="preserve">        All such drawback can be removed with a change in outlook and re-building of thought processes of a teacher. Malala Yusufzai, the youngest Nobel Prize winner has rightly </w:t>
      </w:r>
      <w:r w:rsidR="00CF4F19">
        <w:t>observed:</w:t>
      </w:r>
      <w:r w:rsidR="00FE4A9B">
        <w:t xml:space="preserve"> “</w:t>
      </w:r>
      <w:r>
        <w:t>A pen, a child</w:t>
      </w:r>
      <w:r w:rsidR="0083121A">
        <w:t xml:space="preserve">, a book </w:t>
      </w:r>
      <w:r>
        <w:t>and a teacher can change the world.”</w:t>
      </w:r>
    </w:p>
    <w:p w:rsidR="004D3790" w:rsidRDefault="00E57B39" w:rsidP="0077433E">
      <w:pPr>
        <w:jc w:val="both"/>
      </w:pPr>
      <w:r>
        <w:t xml:space="preserve">          Though</w:t>
      </w:r>
      <w:r w:rsidR="004D3790">
        <w:t xml:space="preserve"> educational process is building a trio-relationship among teacher – Student and parents, much of the things are based on the quality of a teacher. “A teacher is born, not made” is absolutely true. He is the torch bearer of a </w:t>
      </w:r>
      <w:r w:rsidR="00D440FD">
        <w:t>society</w:t>
      </w:r>
      <w:r w:rsidR="004D3790">
        <w:t>, a nation</w:t>
      </w:r>
      <w:r w:rsidR="00D440FD">
        <w:t>. Now, what makes</w:t>
      </w:r>
      <w:r>
        <w:t xml:space="preserve"> a teacher good and great and</w:t>
      </w:r>
      <w:r w:rsidR="00D440FD">
        <w:t xml:space="preserve"> </w:t>
      </w:r>
      <w:r>
        <w:t xml:space="preserve">popular is a matter </w:t>
      </w:r>
      <w:r w:rsidR="00D440FD">
        <w:t>of utmost consideration.</w:t>
      </w:r>
    </w:p>
    <w:p w:rsidR="00D440FD" w:rsidRDefault="00D440FD" w:rsidP="0077433E">
      <w:pPr>
        <w:jc w:val="both"/>
      </w:pPr>
      <w:r>
        <w:t xml:space="preserve">           Basically, a teacher has to be able to respect his own profession</w:t>
      </w:r>
      <w:r w:rsidR="00CF4F19">
        <w:t xml:space="preserve">, be proud of being a teacher </w:t>
      </w:r>
      <w:r w:rsidR="00AD74A4">
        <w:t xml:space="preserve">and must enjoy </w:t>
      </w:r>
      <w:r w:rsidR="00CB5E66">
        <w:t xml:space="preserve">while he delegates his duties. This helps him dedicate to his renderings and find strategies of working effectively for his students. The teacher should well understand that he has to shape ideas, thoughts, values and beliefs and build a strong basis for the learners to learn. Accordingly, he should </w:t>
      </w:r>
      <w:r w:rsidR="009E75C8">
        <w:t>make incessant effort to acquire the essential skills required for a good teacher. These skills can be described as – Planning, Developing sust</w:t>
      </w:r>
      <w:r w:rsidR="00AD74A4">
        <w:t>ained interest and motivation, P</w:t>
      </w:r>
      <w:r w:rsidR="009E75C8">
        <w:t xml:space="preserve">reparing the appropriate instructional strategies, Organizing </w:t>
      </w:r>
      <w:r w:rsidR="00023DE0">
        <w:t>activities serving purpose</w:t>
      </w:r>
      <w:r w:rsidR="00AD74A4">
        <w:t>s</w:t>
      </w:r>
      <w:r w:rsidR="00023DE0">
        <w:t xml:space="preserve">, Build good relationship, Shouldering responsibilities, Understanding Aims and objectives </w:t>
      </w:r>
      <w:r w:rsidR="00AD74A4">
        <w:t xml:space="preserve">of teaching </w:t>
      </w:r>
      <w:r w:rsidR="00023DE0">
        <w:t>and</w:t>
      </w:r>
      <w:r w:rsidR="00AD74A4">
        <w:t xml:space="preserve"> above all, understanding</w:t>
      </w:r>
      <w:r w:rsidR="00023DE0">
        <w:t xml:space="preserve"> his students. </w:t>
      </w:r>
    </w:p>
    <w:p w:rsidR="00023DE0" w:rsidRDefault="00023DE0" w:rsidP="0077433E">
      <w:pPr>
        <w:jc w:val="both"/>
      </w:pPr>
      <w:r>
        <w:t xml:space="preserve">             If a teacher is provided training with these</w:t>
      </w:r>
      <w:r w:rsidR="00C13C0F">
        <w:t xml:space="preserve"> skills, many a time, it cannot work properly. This happens because, teachers in most cases, take them to be hypothetical and remain reluctant to realize them. Let’s be very simple </w:t>
      </w:r>
      <w:r w:rsidR="00C352C1">
        <w:t>to explain- instead of hammering on learning these basic skills, a teacher should be made to understand and love his profession, if we can do this, all these skills start accompanying him automatically.</w:t>
      </w:r>
    </w:p>
    <w:p w:rsidR="00C352C1" w:rsidRDefault="00C352C1" w:rsidP="0077433E">
      <w:pPr>
        <w:jc w:val="both"/>
      </w:pPr>
      <w:r>
        <w:t xml:space="preserve">              So, a teacher has to be made aware of his role as </w:t>
      </w:r>
      <w:r w:rsidR="009E708D">
        <w:t>the A</w:t>
      </w:r>
      <w:r>
        <w:t>da</w:t>
      </w:r>
      <w:r w:rsidR="009E708D">
        <w:t>ptor, the C</w:t>
      </w:r>
      <w:r>
        <w:t xml:space="preserve">ommunicator, the </w:t>
      </w:r>
      <w:r w:rsidR="009E708D">
        <w:t>Learner, the Visionary, the Leader, the Model, the Sharer and the G</w:t>
      </w:r>
      <w:r>
        <w:t>uardian. Moreover, he must bear a lovable and adorable personality, be a caring friend-like facilit</w:t>
      </w:r>
      <w:r w:rsidR="009E708D">
        <w:t>ator and poss</w:t>
      </w:r>
      <w:r>
        <w:t xml:space="preserve">ess fun loving easily accessible quality. A teacher with these qualities will </w:t>
      </w:r>
      <w:r w:rsidR="00FE4A9B">
        <w:t>definitely be successful and popular among all.</w:t>
      </w:r>
    </w:p>
    <w:p w:rsidR="00FE4A9B" w:rsidRDefault="00FE4A9B" w:rsidP="0077433E">
      <w:pPr>
        <w:jc w:val="both"/>
      </w:pPr>
      <w:r>
        <w:lastRenderedPageBreak/>
        <w:t xml:space="preserve">               Contrary to the traditional pattern and process of teaching</w:t>
      </w:r>
      <w:r w:rsidR="009E708D">
        <w:t>,</w:t>
      </w:r>
      <w:r>
        <w:t xml:space="preserve"> the teacher should create a b</w:t>
      </w:r>
      <w:r w:rsidR="009E708D">
        <w:t>roa</w:t>
      </w:r>
      <w:r>
        <w:t>d spectrum of exposure for his learners in which students can realize the need of education and learning and they feel comfortable to get involved. This strategy reduces the load of</w:t>
      </w:r>
      <w:r w:rsidR="009E708D">
        <w:t xml:space="preserve"> both</w:t>
      </w:r>
      <w:r>
        <w:t xml:space="preserve"> the teacher and students and a suitable atmosphere is automatically set.</w:t>
      </w:r>
    </w:p>
    <w:p w:rsidR="0018310B" w:rsidRDefault="0018310B" w:rsidP="0077433E">
      <w:pPr>
        <w:jc w:val="both"/>
      </w:pPr>
      <w:r>
        <w:t xml:space="preserve">It is seen that most of the teachers begin their classes without creating any motivation or developing any </w:t>
      </w:r>
      <w:r w:rsidR="00C263E9">
        <w:t>environment</w:t>
      </w:r>
      <w:r>
        <w:t xml:space="preserve"> in the class congenial to learn</w:t>
      </w:r>
      <w:r w:rsidR="00C263E9">
        <w:t>. He seldom indulges in tasks to examine learning comfort or makes humour to be used as active stimuli. Many teachers hardly take care of such things which are the most integral part of Classroom Management</w:t>
      </w:r>
      <w:r w:rsidR="0025685A">
        <w:t xml:space="preserve"> and successful teaching</w:t>
      </w:r>
      <w:r w:rsidR="00C263E9">
        <w:t>.</w:t>
      </w:r>
      <w:r w:rsidR="0043297E">
        <w:t xml:space="preserve"> Failing to monitor this aspect, classroom transaction can never be effective and successful.</w:t>
      </w:r>
      <w:r w:rsidR="0099284A">
        <w:t xml:space="preserve"> Sometimes it so happens that though the teacher initiates motivational inputs, the students do not get the spirit to respond because of dull or poor presentation of the teacher. Again</w:t>
      </w:r>
      <w:r w:rsidR="00111C4F">
        <w:t>, sometimes, the motivation is lost much earlier during the class transaction and the teacher continues teaching without taking care of it which ultimately results in futility or zero impact. During the classroom transactions, it is the important duty of the teacher to have constant vigil on sustenance of the m</w:t>
      </w:r>
      <w:r w:rsidR="00983438">
        <w:t xml:space="preserve">otivation of the learners. If </w:t>
      </w:r>
      <w:r w:rsidR="00111C4F">
        <w:t xml:space="preserve">so </w:t>
      </w:r>
      <w:r w:rsidR="00983438">
        <w:t>felt,</w:t>
      </w:r>
      <w:r w:rsidR="00111C4F">
        <w:t xml:space="preserve"> </w:t>
      </w:r>
      <w:r w:rsidR="00983438">
        <w:t xml:space="preserve">he </w:t>
      </w:r>
      <w:r w:rsidR="00111C4F">
        <w:t>should immediately twist to creating relevant motivational inputs</w:t>
      </w:r>
      <w:r w:rsidR="00346103">
        <w:t xml:space="preserve"> again</w:t>
      </w:r>
      <w:r w:rsidR="00111C4F">
        <w:t xml:space="preserve"> so that the class remains in full interests till the end.</w:t>
      </w:r>
      <w:r w:rsidR="00A87AB5">
        <w:t xml:space="preserve"> Another important aspect of successful classroom transaction is Need Analysis and </w:t>
      </w:r>
      <w:r w:rsidR="007B7491">
        <w:t>continuous evaluation</w:t>
      </w:r>
      <w:r w:rsidR="00A87AB5">
        <w:t xml:space="preserve"> of each</w:t>
      </w:r>
      <w:r w:rsidR="00346103">
        <w:t xml:space="preserve"> topic transacted in the</w:t>
      </w:r>
      <w:r w:rsidR="00A87AB5">
        <w:t xml:space="preserve"> </w:t>
      </w:r>
      <w:r w:rsidR="007B7491">
        <w:t xml:space="preserve">lesson. The evaluation is not always formal. There must be some evaluations of the teaching inputs and learning outcome during each classroom transaction which are to be used as the primary basis for beginning of the next classroom activities. Such </w:t>
      </w:r>
      <w:r w:rsidR="00310B81">
        <w:t>evaluations also</w:t>
      </w:r>
      <w:r w:rsidR="007B7491">
        <w:t xml:space="preserve"> immensely help the teacher to accumulate strategies to be adopted and for making a self assessment.</w:t>
      </w:r>
      <w:r w:rsidR="00310B81">
        <w:t xml:space="preserve"> The teacher should be friendly enough with his students</w:t>
      </w:r>
      <w:r w:rsidR="0008684D">
        <w:t xml:space="preserve"> and must be easily accessible both in manners and approach. He should never forget to encourage and inspire the students even if they </w:t>
      </w:r>
      <w:r w:rsidR="003D5A85">
        <w:t>cannot</w:t>
      </w:r>
      <w:r w:rsidR="0008684D">
        <w:t xml:space="preserve"> work out their studies or assignments up to a minimum satisfactory</w:t>
      </w:r>
      <w:r w:rsidR="003D5A85">
        <w:t xml:space="preserve"> or expected</w:t>
      </w:r>
      <w:r w:rsidR="0008684D">
        <w:t xml:space="preserve"> level.</w:t>
      </w:r>
      <w:r w:rsidR="00AF786B">
        <w:t xml:space="preserve"> Besides all these, it should always be remembered that students are given something to think after the classes are over which would enable them to create or make something on their own. The students sitting on the back benches should never be ignored or </w:t>
      </w:r>
      <w:r w:rsidR="0016786D">
        <w:t>to be considered as students of poor performances. Instead, equal interest and attention should also be given to the back benchers as A.P. J. Abdul Kalam rightly observed, “Some</w:t>
      </w:r>
      <w:r w:rsidR="0016786D" w:rsidRPr="0016786D">
        <w:rPr>
          <w:i/>
        </w:rPr>
        <w:t xml:space="preserve"> brightest minds are also to be found on the back benches</w:t>
      </w:r>
      <w:r w:rsidR="0016786D">
        <w:t>.”</w:t>
      </w:r>
      <w:r w:rsidR="00217E30">
        <w:t>The teacher should always work to open up a new world before the students</w:t>
      </w:r>
      <w:r w:rsidR="005B3EF5">
        <w:t xml:space="preserve"> and this would subsequently lead them to get motivated to be positive in thinking and keep </w:t>
      </w:r>
      <w:r w:rsidR="0077433E">
        <w:t>confident for their renderings.</w:t>
      </w:r>
      <w:r w:rsidR="00DE588E">
        <w:t xml:space="preserve"> Let’s make a collective effort to dedicate for our students which will automatically make us dedicated to our profession. How nice would it be to imagine that we will live forever in the hearts of our students</w:t>
      </w:r>
      <w:r w:rsidR="00634F9D">
        <w:t xml:space="preserve"> even after we retire or die..!</w:t>
      </w:r>
    </w:p>
    <w:p w:rsidR="008B7CFC" w:rsidRDefault="008B7CFC" w:rsidP="0077433E">
      <w:pPr>
        <w:jc w:val="both"/>
      </w:pPr>
    </w:p>
    <w:p w:rsidR="008B7CFC" w:rsidRPr="0077433E" w:rsidRDefault="008B7CFC" w:rsidP="0077433E">
      <w:pPr>
        <w:jc w:val="both"/>
        <w:rPr>
          <w:b/>
        </w:rPr>
      </w:pPr>
      <w:r>
        <w:t xml:space="preserve">                                                                                 ***********</w:t>
      </w:r>
    </w:p>
    <w:p w:rsidR="00D440FD" w:rsidRDefault="00D440FD"/>
    <w:p w:rsidR="004D3790" w:rsidRDefault="004D3790"/>
    <w:sectPr w:rsidR="004D3790" w:rsidSect="000101A0">
      <w:pgSz w:w="12240" w:h="15840"/>
      <w:pgMar w:top="1152" w:right="1296" w:bottom="1152"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0101A0"/>
    <w:rsid w:val="000101A0"/>
    <w:rsid w:val="00023DE0"/>
    <w:rsid w:val="0008684D"/>
    <w:rsid w:val="00111C4F"/>
    <w:rsid w:val="00125A4A"/>
    <w:rsid w:val="0016786D"/>
    <w:rsid w:val="0018310B"/>
    <w:rsid w:val="00206A76"/>
    <w:rsid w:val="00217E30"/>
    <w:rsid w:val="0025685A"/>
    <w:rsid w:val="00265D15"/>
    <w:rsid w:val="00310B81"/>
    <w:rsid w:val="00346103"/>
    <w:rsid w:val="003D5A85"/>
    <w:rsid w:val="0043297E"/>
    <w:rsid w:val="004A4C46"/>
    <w:rsid w:val="004D3790"/>
    <w:rsid w:val="00575DC6"/>
    <w:rsid w:val="005B3EF5"/>
    <w:rsid w:val="00634F9D"/>
    <w:rsid w:val="0077433E"/>
    <w:rsid w:val="007B7491"/>
    <w:rsid w:val="007C1622"/>
    <w:rsid w:val="0083121A"/>
    <w:rsid w:val="008B7CFC"/>
    <w:rsid w:val="00941A12"/>
    <w:rsid w:val="00955C25"/>
    <w:rsid w:val="00983438"/>
    <w:rsid w:val="0099284A"/>
    <w:rsid w:val="009E708D"/>
    <w:rsid w:val="009E75C8"/>
    <w:rsid w:val="00A87AB5"/>
    <w:rsid w:val="00AD74A4"/>
    <w:rsid w:val="00AF786B"/>
    <w:rsid w:val="00C13C0F"/>
    <w:rsid w:val="00C263E9"/>
    <w:rsid w:val="00C352C1"/>
    <w:rsid w:val="00CB5E66"/>
    <w:rsid w:val="00CC5366"/>
    <w:rsid w:val="00CF4F19"/>
    <w:rsid w:val="00D440FD"/>
    <w:rsid w:val="00DE588E"/>
    <w:rsid w:val="00E57B39"/>
    <w:rsid w:val="00FE4A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Hemanta</dc:creator>
  <cp:keywords/>
  <dc:description/>
  <cp:lastModifiedBy>Hewlett-Packard Company</cp:lastModifiedBy>
  <cp:revision>23</cp:revision>
  <dcterms:created xsi:type="dcterms:W3CDTF">2018-10-30T04:54:00Z</dcterms:created>
  <dcterms:modified xsi:type="dcterms:W3CDTF">2019-09-21T07:47:00Z</dcterms:modified>
</cp:coreProperties>
</file>