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56C91" w14:textId="5B78B3F0" w:rsidR="00621A38" w:rsidRDefault="00621A38" w:rsidP="00A439E0">
      <w:pPr>
        <w:pStyle w:val="Default"/>
        <w:spacing w:line="480" w:lineRule="auto"/>
        <w:jc w:val="center"/>
        <w:rPr>
          <w:b/>
          <w:bCs/>
          <w:sz w:val="28"/>
          <w:szCs w:val="28"/>
        </w:rPr>
      </w:pPr>
      <w:r>
        <w:rPr>
          <w:b/>
          <w:bCs/>
          <w:sz w:val="28"/>
          <w:szCs w:val="28"/>
        </w:rPr>
        <w:t xml:space="preserve">Mapping of Soil Erodibility </w:t>
      </w:r>
      <w:r w:rsidR="009338C8">
        <w:rPr>
          <w:b/>
          <w:bCs/>
          <w:sz w:val="28"/>
          <w:szCs w:val="28"/>
        </w:rPr>
        <w:t>F</w:t>
      </w:r>
      <w:r>
        <w:rPr>
          <w:b/>
          <w:bCs/>
          <w:sz w:val="28"/>
          <w:szCs w:val="28"/>
        </w:rPr>
        <w:t>actor</w:t>
      </w:r>
      <w:r w:rsidR="00A52BB6">
        <w:rPr>
          <w:b/>
          <w:bCs/>
          <w:sz w:val="28"/>
          <w:szCs w:val="28"/>
        </w:rPr>
        <w:t xml:space="preserve"> (</w:t>
      </w:r>
      <w:r>
        <w:rPr>
          <w:b/>
          <w:bCs/>
          <w:sz w:val="28"/>
          <w:szCs w:val="28"/>
        </w:rPr>
        <w:t>K</w:t>
      </w:r>
      <w:r w:rsidR="00A52BB6">
        <w:rPr>
          <w:b/>
          <w:bCs/>
          <w:sz w:val="28"/>
          <w:szCs w:val="28"/>
        </w:rPr>
        <w:t>)</w:t>
      </w:r>
      <w:r>
        <w:rPr>
          <w:b/>
          <w:bCs/>
          <w:sz w:val="28"/>
          <w:szCs w:val="28"/>
        </w:rPr>
        <w:t xml:space="preserve"> For central MPKV Campus Watershed</w:t>
      </w:r>
    </w:p>
    <w:p w14:paraId="3864D309" w14:textId="4C35EA84" w:rsidR="00621A38" w:rsidRPr="009338C8" w:rsidRDefault="00621A38" w:rsidP="009338C8">
      <w:pPr>
        <w:pStyle w:val="Default"/>
        <w:spacing w:line="480" w:lineRule="auto"/>
        <w:jc w:val="center"/>
        <w:rPr>
          <w:b/>
          <w:bCs/>
          <w:sz w:val="28"/>
          <w:szCs w:val="28"/>
          <w:vertAlign w:val="superscript"/>
        </w:rPr>
      </w:pPr>
      <w:r w:rsidRPr="009338C8">
        <w:rPr>
          <w:b/>
          <w:bCs/>
          <w:sz w:val="28"/>
          <w:szCs w:val="28"/>
        </w:rPr>
        <w:t>Kajal Bhausaheb Dhokale</w:t>
      </w:r>
      <w:r w:rsidRPr="009338C8">
        <w:rPr>
          <w:b/>
          <w:bCs/>
          <w:sz w:val="28"/>
          <w:szCs w:val="28"/>
          <w:vertAlign w:val="superscript"/>
        </w:rPr>
        <w:t>1</w:t>
      </w:r>
      <w:r w:rsidR="009338C8">
        <w:rPr>
          <w:b/>
          <w:bCs/>
          <w:sz w:val="28"/>
          <w:szCs w:val="28"/>
        </w:rPr>
        <w:t xml:space="preserve">, </w:t>
      </w:r>
      <w:r w:rsidRPr="009338C8">
        <w:rPr>
          <w:b/>
          <w:bCs/>
          <w:sz w:val="28"/>
          <w:szCs w:val="28"/>
        </w:rPr>
        <w:t>B. K. Gvait</w:t>
      </w:r>
      <w:r w:rsidRPr="009338C8">
        <w:rPr>
          <w:b/>
          <w:bCs/>
          <w:sz w:val="28"/>
          <w:szCs w:val="28"/>
          <w:vertAlign w:val="superscript"/>
        </w:rPr>
        <w:t>2</w:t>
      </w:r>
      <w:r w:rsidR="009338C8" w:rsidRPr="009338C8">
        <w:rPr>
          <w:b/>
          <w:bCs/>
          <w:sz w:val="28"/>
          <w:szCs w:val="28"/>
        </w:rPr>
        <w:t>,</w:t>
      </w:r>
      <w:r w:rsidRPr="009338C8">
        <w:rPr>
          <w:b/>
          <w:bCs/>
          <w:sz w:val="28"/>
          <w:szCs w:val="28"/>
        </w:rPr>
        <w:t xml:space="preserve"> Suyog Balasaheb Khose</w:t>
      </w:r>
      <w:r w:rsidRPr="009338C8">
        <w:rPr>
          <w:b/>
          <w:bCs/>
          <w:sz w:val="28"/>
          <w:szCs w:val="28"/>
          <w:vertAlign w:val="superscript"/>
        </w:rPr>
        <w:t>3</w:t>
      </w:r>
    </w:p>
    <w:p w14:paraId="13652DC7" w14:textId="2516ED65" w:rsidR="00621A38" w:rsidRDefault="00621A38" w:rsidP="009338C8">
      <w:pPr>
        <w:pStyle w:val="Default"/>
        <w:spacing w:line="480" w:lineRule="auto"/>
        <w:jc w:val="both"/>
        <w:rPr>
          <w:b/>
          <w:bCs/>
          <w:sz w:val="28"/>
          <w:szCs w:val="28"/>
        </w:rPr>
      </w:pPr>
      <w:r w:rsidRPr="00621A38">
        <w:rPr>
          <w:sz w:val="28"/>
          <w:szCs w:val="28"/>
          <w:vertAlign w:val="superscript"/>
        </w:rPr>
        <w:t>1</w:t>
      </w:r>
      <w:r>
        <w:rPr>
          <w:sz w:val="28"/>
          <w:szCs w:val="28"/>
        </w:rPr>
        <w:t xml:space="preserve">M.Tech student, </w:t>
      </w:r>
      <w:r w:rsidR="0022531A">
        <w:rPr>
          <w:sz w:val="28"/>
          <w:szCs w:val="28"/>
        </w:rPr>
        <w:t xml:space="preserve">Department of </w:t>
      </w:r>
      <w:r>
        <w:rPr>
          <w:sz w:val="28"/>
          <w:szCs w:val="28"/>
        </w:rPr>
        <w:t>Soil and Water Conservation Engineering, Mahatma Phule Krishi Vidyapeeth, Rahuri, 413722, Maharashtra, India.</w:t>
      </w:r>
    </w:p>
    <w:p w14:paraId="47721803" w14:textId="19D1207A" w:rsidR="00621A38" w:rsidRDefault="00621A38" w:rsidP="009338C8">
      <w:pPr>
        <w:pStyle w:val="Default"/>
        <w:spacing w:line="480" w:lineRule="auto"/>
        <w:rPr>
          <w:sz w:val="28"/>
          <w:szCs w:val="28"/>
        </w:rPr>
      </w:pPr>
      <w:r w:rsidRPr="00621A38">
        <w:rPr>
          <w:sz w:val="28"/>
          <w:szCs w:val="28"/>
          <w:vertAlign w:val="superscript"/>
        </w:rPr>
        <w:t>2</w:t>
      </w:r>
      <w:r>
        <w:rPr>
          <w:sz w:val="28"/>
          <w:szCs w:val="28"/>
        </w:rPr>
        <w:t>Deputy director of research,</w:t>
      </w:r>
      <w:r w:rsidRPr="00621A38">
        <w:rPr>
          <w:sz w:val="28"/>
          <w:szCs w:val="28"/>
        </w:rPr>
        <w:t xml:space="preserve"> </w:t>
      </w:r>
      <w:r>
        <w:rPr>
          <w:sz w:val="28"/>
          <w:szCs w:val="28"/>
        </w:rPr>
        <w:t>Mahatma Phule Krishi Vidyapeeth, Rahuri,</w:t>
      </w:r>
      <w:r w:rsidRPr="00621A38">
        <w:rPr>
          <w:sz w:val="28"/>
          <w:szCs w:val="28"/>
        </w:rPr>
        <w:t xml:space="preserve"> </w:t>
      </w:r>
      <w:r>
        <w:rPr>
          <w:sz w:val="28"/>
          <w:szCs w:val="28"/>
        </w:rPr>
        <w:t>413722, Maharashtra, India.</w:t>
      </w:r>
    </w:p>
    <w:p w14:paraId="4B67ADA9" w14:textId="3CBD493C" w:rsidR="009338C8" w:rsidRPr="009338C8" w:rsidRDefault="009338C8" w:rsidP="009338C8">
      <w:pPr>
        <w:pStyle w:val="Default"/>
        <w:spacing w:line="480" w:lineRule="auto"/>
        <w:rPr>
          <w:sz w:val="28"/>
          <w:szCs w:val="28"/>
        </w:rPr>
      </w:pPr>
      <w:r>
        <w:rPr>
          <w:sz w:val="28"/>
          <w:szCs w:val="28"/>
          <w:vertAlign w:val="superscript"/>
        </w:rPr>
        <w:t>3</w:t>
      </w:r>
      <w:r w:rsidRPr="009338C8">
        <w:rPr>
          <w:sz w:val="28"/>
          <w:szCs w:val="28"/>
        </w:rPr>
        <w:t xml:space="preserve">Research Scholar, Agricultural and Food Engineering Department, Indian Institute of Technology Kharagpur, </w:t>
      </w:r>
      <w:r w:rsidR="007450A9">
        <w:rPr>
          <w:sz w:val="28"/>
          <w:szCs w:val="28"/>
        </w:rPr>
        <w:t>Kharagpur, 721302,</w:t>
      </w:r>
      <w:r w:rsidR="007450A9" w:rsidRPr="007450A9">
        <w:rPr>
          <w:sz w:val="28"/>
          <w:szCs w:val="28"/>
        </w:rPr>
        <w:t xml:space="preserve"> </w:t>
      </w:r>
      <w:r w:rsidR="007450A9" w:rsidRPr="009338C8">
        <w:rPr>
          <w:sz w:val="28"/>
          <w:szCs w:val="28"/>
        </w:rPr>
        <w:t>West Bengal, India</w:t>
      </w:r>
      <w:r w:rsidR="007450A9">
        <w:rPr>
          <w:sz w:val="28"/>
          <w:szCs w:val="28"/>
        </w:rPr>
        <w:t>.</w:t>
      </w:r>
    </w:p>
    <w:p w14:paraId="06D7AF95" w14:textId="77777777" w:rsidR="009338C8" w:rsidRDefault="009338C8" w:rsidP="009338C8">
      <w:pPr>
        <w:pStyle w:val="Default"/>
        <w:spacing w:line="480" w:lineRule="auto"/>
        <w:rPr>
          <w:b/>
          <w:bCs/>
          <w:sz w:val="28"/>
          <w:szCs w:val="28"/>
        </w:rPr>
      </w:pPr>
    </w:p>
    <w:p w14:paraId="1DEAFAD6" w14:textId="7F0FFC62" w:rsidR="00621A38" w:rsidRPr="00621A38" w:rsidRDefault="00621A38" w:rsidP="00621A38">
      <w:pPr>
        <w:pStyle w:val="Default"/>
        <w:spacing w:line="480" w:lineRule="auto"/>
        <w:rPr>
          <w:b/>
          <w:bCs/>
          <w:sz w:val="28"/>
          <w:szCs w:val="28"/>
        </w:rPr>
      </w:pPr>
    </w:p>
    <w:p w14:paraId="765430B8" w14:textId="77777777" w:rsidR="009338C8" w:rsidRDefault="009338C8">
      <w:pPr>
        <w:rPr>
          <w:rFonts w:ascii="Times New Roman" w:hAnsi="Times New Roman" w:cs="Times New Roman"/>
          <w:b/>
          <w:bCs/>
          <w:color w:val="000000"/>
          <w:kern w:val="0"/>
          <w:sz w:val="28"/>
          <w:szCs w:val="28"/>
          <w14:ligatures w14:val="none"/>
        </w:rPr>
      </w:pPr>
      <w:r>
        <w:rPr>
          <w:b/>
          <w:bCs/>
          <w:sz w:val="28"/>
          <w:szCs w:val="28"/>
        </w:rPr>
        <w:br w:type="page"/>
      </w:r>
    </w:p>
    <w:p w14:paraId="743339BA" w14:textId="74709014" w:rsidR="00A439E0" w:rsidRDefault="00A439E0" w:rsidP="009338C8">
      <w:pPr>
        <w:pStyle w:val="Default"/>
        <w:spacing w:line="480" w:lineRule="auto"/>
        <w:jc w:val="center"/>
        <w:rPr>
          <w:b/>
          <w:bCs/>
          <w:sz w:val="28"/>
          <w:szCs w:val="28"/>
        </w:rPr>
      </w:pPr>
      <w:r>
        <w:rPr>
          <w:b/>
          <w:bCs/>
          <w:sz w:val="28"/>
          <w:szCs w:val="28"/>
        </w:rPr>
        <w:lastRenderedPageBreak/>
        <w:t>Abstract</w:t>
      </w:r>
    </w:p>
    <w:p w14:paraId="1C0BBCE4" w14:textId="6A68DA80" w:rsidR="00A439E0" w:rsidRPr="00FA5A15" w:rsidRDefault="00FA5A15" w:rsidP="00FA5A15">
      <w:pPr>
        <w:spacing w:line="480" w:lineRule="auto"/>
        <w:jc w:val="both"/>
        <w:rPr>
          <w:rFonts w:ascii="Times New Roman" w:eastAsia="Times New Roman" w:hAnsi="Times New Roman" w:cs="Times New Roman"/>
          <w:sz w:val="24"/>
          <w:szCs w:val="24"/>
        </w:rPr>
      </w:pPr>
      <w:r w:rsidRPr="00FA5A15">
        <w:rPr>
          <w:rFonts w:ascii="Times New Roman" w:eastAsia="Times New Roman" w:hAnsi="Times New Roman" w:cs="Times New Roman"/>
          <w:sz w:val="24"/>
          <w:szCs w:val="24"/>
        </w:rPr>
        <w:t xml:space="preserve">Soil is a complex mixture of minerals, organic materials, water, and living organisms covering the Earth's surface, exhibits varying degrees of susceptibility to erosion. The parameter used to quantify this susceptibility, known as the soil erodibility factor (K), is subject to fluctuations within a watershed due to distinct soil characteristics such as texture, structure, permeability, and organic matter content. It is the most important soil factor that cause the soil erosion. Soil erodibility influences the rate at which soil particles are detached and transported by erosive agents such as water and wind. This research endeavour was carried out within the central MPKV campus watershed, with the primary objective of determining the soil erodibility factor (K). For determination of soil texture and organic carbon, soil sampling was done and 51 soil samples were collected from points from the study area. The calculated soil erodibility factor (K) values were assigned to respective soil sample locations in soil map. This soil map was converted in grid format and then K factor map was generated using Inverse Distance Weighted (IDW) technique of interpolation in ArcGIS environment. The study revealed that the predominant soil type in the area was clay loam and sandy clay loam, comprising over 50% of the total area. The computed values for the soil erodibility factor ranged from 0.0396 to 0.0571 t-ha-h/ha-MJ-mm. </w:t>
      </w:r>
    </w:p>
    <w:p w14:paraId="4BA65856" w14:textId="232F99FD" w:rsidR="008B40EF" w:rsidRPr="009F733E" w:rsidRDefault="0022454B" w:rsidP="00A439E0">
      <w:pPr>
        <w:pStyle w:val="Default"/>
        <w:spacing w:line="480" w:lineRule="auto"/>
        <w:rPr>
          <w:b/>
          <w:bCs/>
          <w:sz w:val="28"/>
          <w:szCs w:val="28"/>
        </w:rPr>
      </w:pPr>
      <w:r w:rsidRPr="009F733E">
        <w:rPr>
          <w:b/>
          <w:bCs/>
          <w:sz w:val="28"/>
          <w:szCs w:val="28"/>
        </w:rPr>
        <w:t xml:space="preserve">1. </w:t>
      </w:r>
      <w:r w:rsidR="008B40EF" w:rsidRPr="009F733E">
        <w:rPr>
          <w:b/>
          <w:bCs/>
          <w:sz w:val="28"/>
          <w:szCs w:val="28"/>
        </w:rPr>
        <w:t>Introduction</w:t>
      </w:r>
    </w:p>
    <w:p w14:paraId="5334A1A3" w14:textId="77777777" w:rsidR="00FF6551" w:rsidRDefault="008B40EF" w:rsidP="00FF6551">
      <w:pPr>
        <w:pStyle w:val="BodyText"/>
        <w:spacing w:line="480" w:lineRule="auto"/>
        <w:jc w:val="both"/>
      </w:pPr>
      <w:r w:rsidRPr="009F733E">
        <w:t xml:space="preserve">Soil is a complex mixture of minerals, organic matter, water, air, and various living organisms that form the top layer of the earth's surface (Anonymous, 2015) Soil degradation and erosion pose significant threats to agricultural productivity and food security. The state of Maharashtra loses about 773.5 million tonnes of soil every year due to erosion (Shejale et al., 2022). The soil erodibility factor (K) is linked to how rain, runoff and infiltration all work together to cause soil loss. Soil erodibility is the most important soil factor that cause the soil erosion. </w:t>
      </w:r>
      <w:r w:rsidR="00A439E0" w:rsidRPr="00A439E0">
        <w:t xml:space="preserve">Soil erodibility </w:t>
      </w:r>
      <w:r w:rsidR="00A439E0" w:rsidRPr="00A439E0">
        <w:lastRenderedPageBreak/>
        <w:t>influences the rate at which soil particles are detached and transported by erosive agents such as water and wind. It is a key component in soil erosion modelling systems like the Universal Soil Loss Equation (USLE) and the Revised Universal Soil Loss Equation (RUSLE), both widely used in soil conservation planning (Wischmeier &amp; Smith, 1978). Soil erodibility also aids in identifying vulnerable areas and prioritizing erosion control measures (</w:t>
      </w:r>
      <w:r w:rsidR="00A439E0" w:rsidRPr="00A439E0">
        <w:rPr>
          <w:rStyle w:val="familyname"/>
          <w:color w:val="000000" w:themeColor="text1"/>
        </w:rPr>
        <w:t>Sinshaw</w:t>
      </w:r>
      <w:r w:rsidR="00A439E0" w:rsidRPr="00A439E0">
        <w:t xml:space="preserve"> et al., 20</w:t>
      </w:r>
      <w:r w:rsidR="00A439E0">
        <w:t>21</w:t>
      </w:r>
      <w:r w:rsidR="00A439E0" w:rsidRPr="00A439E0">
        <w:t>). Understanding its significance is vital for sustainable land use and environmental management.</w:t>
      </w:r>
      <w:r w:rsidR="00A439E0">
        <w:t xml:space="preserve"> </w:t>
      </w:r>
    </w:p>
    <w:p w14:paraId="227FD20B" w14:textId="53934115" w:rsidR="008B40EF" w:rsidRDefault="008B40EF" w:rsidP="00FF6551">
      <w:pPr>
        <w:pStyle w:val="BodyText"/>
        <w:spacing w:line="480" w:lineRule="auto"/>
        <w:jc w:val="both"/>
      </w:pPr>
      <w:r w:rsidRPr="009F733E">
        <w:t xml:space="preserve">In practice, K is the average long-term response of the soil and soil profile to the eroding power of rainstorms. It is the average annual value of the total response of the soil as well as soil profile to many erosion and water processes. The rate of soil erosion per rainy erosion index unit is used to figure out the K factor on a unit plot. The unit plot is 22.1m long and has a consistent slope of 9%. It is always kept in a clean-tilled waste state by tilling upslope and downslope (Wischmeier and Smith, 1978) Soil erodibility is a complicated property that is influenced by a wide range of interconnected parameters, but only some of these parameters can be linked to soil types (Veihe, 2002). So, the best way to get K-factors is to take readings directly on natural runoff plots. Long-term studies take a lot of time and money, though, so many people have tried to find a link between observed K-factor values and soil properties (Cohen et al., 2005). The </w:t>
      </w:r>
      <w:r w:rsidR="0022454B" w:rsidRPr="009F733E">
        <w:t>most used</w:t>
      </w:r>
      <w:r w:rsidRPr="009F733E">
        <w:t xml:space="preserve"> and cited relationship is the soil erodibility nomograph (Wischmeier et al., 1971). </w:t>
      </w:r>
      <w:r w:rsidR="00A439E0">
        <w:t>Thus, u</w:t>
      </w:r>
      <w:r w:rsidR="00A439E0" w:rsidRPr="00A439E0">
        <w:t>nderstanding the significance of soil erodibility and the various assessment methods available is vital for sustainable land use and environmental conservation.</w:t>
      </w:r>
    </w:p>
    <w:p w14:paraId="721BC52D" w14:textId="4579D8E8" w:rsidR="008B40EF" w:rsidRPr="009F733E" w:rsidRDefault="0022454B" w:rsidP="009F733E">
      <w:pPr>
        <w:spacing w:line="480" w:lineRule="auto"/>
        <w:jc w:val="both"/>
        <w:rPr>
          <w:rFonts w:ascii="Times New Roman" w:hAnsi="Times New Roman" w:cs="Times New Roman"/>
          <w:b/>
          <w:bCs/>
          <w:color w:val="000000" w:themeColor="text1"/>
          <w:sz w:val="28"/>
          <w:szCs w:val="28"/>
        </w:rPr>
      </w:pPr>
      <w:r w:rsidRPr="009F733E">
        <w:rPr>
          <w:rFonts w:ascii="Times New Roman" w:hAnsi="Times New Roman" w:cs="Times New Roman"/>
          <w:b/>
          <w:bCs/>
          <w:color w:val="000000" w:themeColor="text1"/>
          <w:sz w:val="28"/>
          <w:szCs w:val="28"/>
        </w:rPr>
        <w:t>2</w:t>
      </w:r>
      <w:r w:rsidR="006D48E5" w:rsidRPr="009F733E">
        <w:rPr>
          <w:rFonts w:ascii="Times New Roman" w:hAnsi="Times New Roman" w:cs="Times New Roman"/>
          <w:b/>
          <w:bCs/>
          <w:color w:val="000000" w:themeColor="text1"/>
          <w:sz w:val="28"/>
          <w:szCs w:val="28"/>
        </w:rPr>
        <w:t xml:space="preserve">. </w:t>
      </w:r>
      <w:r w:rsidR="008B40EF" w:rsidRPr="009F733E">
        <w:rPr>
          <w:rFonts w:ascii="Times New Roman" w:hAnsi="Times New Roman" w:cs="Times New Roman"/>
          <w:b/>
          <w:bCs/>
          <w:color w:val="000000" w:themeColor="text1"/>
          <w:sz w:val="28"/>
          <w:szCs w:val="28"/>
        </w:rPr>
        <w:t>Materials and</w:t>
      </w:r>
      <w:r w:rsidR="008B40EF" w:rsidRPr="009F733E">
        <w:rPr>
          <w:rFonts w:ascii="Times New Roman" w:hAnsi="Times New Roman" w:cs="Times New Roman"/>
          <w:b/>
          <w:bCs/>
          <w:color w:val="000000" w:themeColor="text1"/>
          <w:spacing w:val="-16"/>
          <w:sz w:val="28"/>
          <w:szCs w:val="28"/>
        </w:rPr>
        <w:t xml:space="preserve"> </w:t>
      </w:r>
      <w:r w:rsidR="008B40EF" w:rsidRPr="009F733E">
        <w:rPr>
          <w:rFonts w:ascii="Times New Roman" w:hAnsi="Times New Roman" w:cs="Times New Roman"/>
          <w:b/>
          <w:bCs/>
          <w:color w:val="000000" w:themeColor="text1"/>
          <w:sz w:val="28"/>
          <w:szCs w:val="28"/>
        </w:rPr>
        <w:t>Methods</w:t>
      </w:r>
    </w:p>
    <w:p w14:paraId="46265E6C" w14:textId="33D24D82" w:rsidR="006D48E5" w:rsidRPr="009F733E" w:rsidRDefault="0022454B" w:rsidP="009F733E">
      <w:pPr>
        <w:spacing w:after="0" w:line="480" w:lineRule="auto"/>
        <w:rPr>
          <w:rFonts w:ascii="Times New Roman" w:eastAsia="Times New Roman" w:hAnsi="Times New Roman" w:cs="Times New Roman"/>
          <w:b/>
          <w:color w:val="000000" w:themeColor="text1"/>
          <w:sz w:val="28"/>
          <w:szCs w:val="28"/>
        </w:rPr>
      </w:pPr>
      <w:r w:rsidRPr="009F733E">
        <w:rPr>
          <w:rFonts w:ascii="Times New Roman" w:eastAsia="Times New Roman" w:hAnsi="Times New Roman" w:cs="Times New Roman"/>
          <w:b/>
          <w:color w:val="000000" w:themeColor="text1"/>
          <w:sz w:val="28"/>
          <w:szCs w:val="28"/>
        </w:rPr>
        <w:t>2</w:t>
      </w:r>
      <w:r w:rsidR="006D48E5" w:rsidRPr="009F733E">
        <w:rPr>
          <w:rFonts w:ascii="Times New Roman" w:eastAsia="Times New Roman" w:hAnsi="Times New Roman" w:cs="Times New Roman"/>
          <w:b/>
          <w:color w:val="000000" w:themeColor="text1"/>
          <w:sz w:val="28"/>
          <w:szCs w:val="28"/>
        </w:rPr>
        <w:t>.1. Study Area</w:t>
      </w:r>
    </w:p>
    <w:p w14:paraId="4DAE5B1E" w14:textId="24E85BF2" w:rsidR="006D48E5" w:rsidRPr="009F733E" w:rsidRDefault="006D48E5" w:rsidP="009F733E">
      <w:pPr>
        <w:tabs>
          <w:tab w:val="left" w:pos="990"/>
          <w:tab w:val="left" w:pos="3060"/>
          <w:tab w:val="left" w:pos="9270"/>
        </w:tabs>
        <w:spacing w:after="0" w:line="480" w:lineRule="auto"/>
        <w:jc w:val="both"/>
        <w:rPr>
          <w:rFonts w:ascii="Times New Roman" w:eastAsia="Times New Roman" w:hAnsi="Times New Roman" w:cs="Times New Roman"/>
          <w:bCs/>
          <w:color w:val="000000" w:themeColor="text1"/>
          <w:sz w:val="24"/>
          <w:szCs w:val="24"/>
        </w:rPr>
      </w:pPr>
      <w:r w:rsidRPr="009F733E">
        <w:rPr>
          <w:rFonts w:ascii="Times New Roman" w:eastAsia="Times New Roman" w:hAnsi="Times New Roman" w:cs="Times New Roman"/>
          <w:bCs/>
          <w:color w:val="000000" w:themeColor="text1"/>
          <w:sz w:val="24"/>
          <w:szCs w:val="24"/>
        </w:rPr>
        <w:t xml:space="preserve">The study area is the central MPKV campus watershed located in Rahuri taluka in Ahmednagar district of Maharashtra state, India. The location map of study area is shown in Figure 1. The study </w:t>
      </w:r>
      <w:r w:rsidRPr="009F733E">
        <w:rPr>
          <w:rFonts w:ascii="Times New Roman" w:eastAsia="Times New Roman" w:hAnsi="Times New Roman" w:cs="Times New Roman"/>
          <w:bCs/>
          <w:color w:val="000000" w:themeColor="text1"/>
          <w:sz w:val="24"/>
          <w:szCs w:val="24"/>
        </w:rPr>
        <w:lastRenderedPageBreak/>
        <w:t xml:space="preserve">area is located between latitudes from 19° 21.77' N to 19° 18.73' N and longitudes from 74° 37.79' E to 74° 36.49’ E. </w:t>
      </w:r>
      <w:r w:rsidRPr="009F733E">
        <w:rPr>
          <w:rFonts w:ascii="Times New Roman" w:hAnsi="Times New Roman" w:cs="Times New Roman"/>
          <w:color w:val="000000" w:themeColor="text1"/>
          <w:sz w:val="24"/>
          <w:szCs w:val="24"/>
          <w:shd w:val="clear" w:color="auto" w:fill="FFFFFF"/>
        </w:rPr>
        <w:t xml:space="preserve">Ahmednagar district is the largest district of Maharashtra state in western India. </w:t>
      </w:r>
    </w:p>
    <w:p w14:paraId="7E31FDC0" w14:textId="77777777" w:rsidR="009338C8" w:rsidRDefault="0022454B" w:rsidP="009338C8">
      <w:pPr>
        <w:spacing w:before="240" w:line="480" w:lineRule="auto"/>
        <w:jc w:val="center"/>
        <w:rPr>
          <w:rFonts w:ascii="Times New Roman" w:eastAsia="Times New Roman" w:hAnsi="Times New Roman" w:cs="Times New Roman"/>
          <w:b/>
          <w:color w:val="000000" w:themeColor="text1"/>
          <w:sz w:val="24"/>
          <w:szCs w:val="24"/>
        </w:rPr>
      </w:pPr>
      <w:r w:rsidRPr="009F733E">
        <w:rPr>
          <w:rFonts w:ascii="Times New Roman" w:hAnsi="Times New Roman" w:cs="Times New Roman"/>
          <w:noProof/>
          <w:sz w:val="24"/>
          <w:szCs w:val="24"/>
        </w:rPr>
        <w:drawing>
          <wp:inline distT="0" distB="0" distL="0" distR="0" wp14:anchorId="0FEFBED0" wp14:editId="4B478988">
            <wp:extent cx="5435819" cy="3013921"/>
            <wp:effectExtent l="19050" t="19050" r="12700" b="15240"/>
            <wp:docPr id="8066610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44681" cy="3018834"/>
                    </a:xfrm>
                    <a:prstGeom prst="rect">
                      <a:avLst/>
                    </a:prstGeom>
                    <a:noFill/>
                    <a:ln>
                      <a:solidFill>
                        <a:schemeClr val="tx1"/>
                      </a:solidFill>
                    </a:ln>
                  </pic:spPr>
                </pic:pic>
              </a:graphicData>
            </a:graphic>
          </wp:inline>
        </w:drawing>
      </w:r>
    </w:p>
    <w:p w14:paraId="05D5EFF9" w14:textId="22079AA0" w:rsidR="006D48E5" w:rsidRPr="009F733E" w:rsidRDefault="006D48E5" w:rsidP="009338C8">
      <w:pPr>
        <w:spacing w:before="240" w:line="480" w:lineRule="auto"/>
        <w:jc w:val="center"/>
        <w:rPr>
          <w:rFonts w:ascii="Times New Roman" w:eastAsia="Times New Roman" w:hAnsi="Times New Roman" w:cs="Times New Roman"/>
          <w:b/>
          <w:color w:val="000000" w:themeColor="text1"/>
          <w:sz w:val="24"/>
          <w:szCs w:val="24"/>
        </w:rPr>
      </w:pPr>
      <w:r w:rsidRPr="009F733E">
        <w:rPr>
          <w:rFonts w:ascii="Times New Roman" w:eastAsia="Times New Roman" w:hAnsi="Times New Roman" w:cs="Times New Roman"/>
          <w:b/>
          <w:color w:val="000000" w:themeColor="text1"/>
          <w:sz w:val="24"/>
          <w:szCs w:val="24"/>
        </w:rPr>
        <w:t xml:space="preserve">Figure </w:t>
      </w:r>
      <w:r w:rsidR="00FF6551">
        <w:rPr>
          <w:rFonts w:ascii="Times New Roman" w:eastAsia="Times New Roman" w:hAnsi="Times New Roman" w:cs="Times New Roman"/>
          <w:b/>
          <w:color w:val="000000" w:themeColor="text1"/>
          <w:sz w:val="24"/>
          <w:szCs w:val="24"/>
        </w:rPr>
        <w:t>1</w:t>
      </w:r>
      <w:r w:rsidRPr="009F733E">
        <w:rPr>
          <w:rFonts w:ascii="Times New Roman" w:eastAsia="Times New Roman" w:hAnsi="Times New Roman" w:cs="Times New Roman"/>
          <w:b/>
          <w:color w:val="000000" w:themeColor="text1"/>
          <w:sz w:val="24"/>
          <w:szCs w:val="24"/>
        </w:rPr>
        <w:t>. Location map of study area</w:t>
      </w:r>
    </w:p>
    <w:p w14:paraId="2FE54F57" w14:textId="2F62378F" w:rsidR="006D48E5" w:rsidRPr="009F733E" w:rsidRDefault="0022454B" w:rsidP="009F733E">
      <w:pPr>
        <w:pStyle w:val="Heading1"/>
        <w:keepNext w:val="0"/>
        <w:widowControl w:val="0"/>
        <w:tabs>
          <w:tab w:val="clear" w:pos="432"/>
        </w:tabs>
        <w:autoSpaceDE w:val="0"/>
        <w:autoSpaceDN w:val="0"/>
        <w:spacing w:before="0" w:after="0" w:line="480" w:lineRule="auto"/>
        <w:ind w:left="0" w:right="26" w:firstLine="0"/>
        <w:rPr>
          <w:rFonts w:ascii="Times New Roman" w:hAnsi="Times New Roman"/>
          <w:color w:val="000000" w:themeColor="text1"/>
          <w:sz w:val="28"/>
          <w:szCs w:val="28"/>
        </w:rPr>
      </w:pPr>
      <w:r w:rsidRPr="009F733E">
        <w:rPr>
          <w:rFonts w:ascii="Times New Roman" w:hAnsi="Times New Roman"/>
          <w:color w:val="000000" w:themeColor="text1"/>
          <w:sz w:val="28"/>
          <w:szCs w:val="28"/>
        </w:rPr>
        <w:t>2</w:t>
      </w:r>
      <w:r w:rsidR="006D48E5" w:rsidRPr="009F733E">
        <w:rPr>
          <w:rFonts w:ascii="Times New Roman" w:hAnsi="Times New Roman"/>
          <w:color w:val="000000" w:themeColor="text1"/>
          <w:sz w:val="28"/>
          <w:szCs w:val="28"/>
        </w:rPr>
        <w:t>.2 Soil</w:t>
      </w:r>
      <w:r w:rsidR="006D48E5" w:rsidRPr="009F733E">
        <w:rPr>
          <w:rFonts w:ascii="Times New Roman" w:hAnsi="Times New Roman"/>
          <w:color w:val="000000" w:themeColor="text1"/>
          <w:spacing w:val="-2"/>
          <w:sz w:val="28"/>
          <w:szCs w:val="28"/>
        </w:rPr>
        <w:t xml:space="preserve"> </w:t>
      </w:r>
      <w:r w:rsidR="006D48E5" w:rsidRPr="009F733E">
        <w:rPr>
          <w:rFonts w:ascii="Times New Roman" w:hAnsi="Times New Roman"/>
          <w:color w:val="000000" w:themeColor="text1"/>
          <w:sz w:val="28"/>
          <w:szCs w:val="28"/>
        </w:rPr>
        <w:t>Erodibility</w:t>
      </w:r>
      <w:r w:rsidR="006D48E5" w:rsidRPr="009F733E">
        <w:rPr>
          <w:rFonts w:ascii="Times New Roman" w:hAnsi="Times New Roman"/>
          <w:color w:val="000000" w:themeColor="text1"/>
          <w:spacing w:val="-2"/>
          <w:sz w:val="28"/>
          <w:szCs w:val="28"/>
        </w:rPr>
        <w:t xml:space="preserve"> </w:t>
      </w:r>
      <w:r w:rsidR="006D48E5" w:rsidRPr="009F733E">
        <w:rPr>
          <w:rFonts w:ascii="Times New Roman" w:hAnsi="Times New Roman"/>
          <w:color w:val="000000" w:themeColor="text1"/>
          <w:sz w:val="28"/>
          <w:szCs w:val="28"/>
        </w:rPr>
        <w:t>Factor</w:t>
      </w:r>
      <w:r w:rsidR="006D48E5" w:rsidRPr="009F733E">
        <w:rPr>
          <w:rFonts w:ascii="Times New Roman" w:hAnsi="Times New Roman"/>
          <w:color w:val="000000" w:themeColor="text1"/>
          <w:spacing w:val="-1"/>
          <w:sz w:val="28"/>
          <w:szCs w:val="28"/>
        </w:rPr>
        <w:t xml:space="preserve"> </w:t>
      </w:r>
      <w:r w:rsidR="006D48E5" w:rsidRPr="009F733E">
        <w:rPr>
          <w:rFonts w:ascii="Times New Roman" w:hAnsi="Times New Roman"/>
          <w:color w:val="000000" w:themeColor="text1"/>
          <w:sz w:val="28"/>
          <w:szCs w:val="28"/>
        </w:rPr>
        <w:t>(K)</w:t>
      </w:r>
    </w:p>
    <w:p w14:paraId="0B219194" w14:textId="77777777" w:rsidR="006D48E5" w:rsidRPr="009F733E" w:rsidRDefault="006D48E5" w:rsidP="00FF6551">
      <w:pPr>
        <w:pStyle w:val="BodyText"/>
        <w:spacing w:line="480" w:lineRule="auto"/>
        <w:ind w:right="26"/>
        <w:jc w:val="both"/>
        <w:rPr>
          <w:color w:val="000000" w:themeColor="text1"/>
        </w:rPr>
      </w:pPr>
      <w:r w:rsidRPr="009F733E">
        <w:rPr>
          <w:color w:val="000000" w:themeColor="text1"/>
        </w:rPr>
        <w:t>This</w:t>
      </w:r>
      <w:r w:rsidRPr="009F733E">
        <w:rPr>
          <w:color w:val="000000" w:themeColor="text1"/>
          <w:spacing w:val="-4"/>
        </w:rPr>
        <w:t xml:space="preserve"> </w:t>
      </w:r>
      <w:r w:rsidRPr="009F733E">
        <w:rPr>
          <w:color w:val="000000" w:themeColor="text1"/>
        </w:rPr>
        <w:t>factor</w:t>
      </w:r>
      <w:r w:rsidRPr="009F733E">
        <w:rPr>
          <w:color w:val="000000" w:themeColor="text1"/>
          <w:spacing w:val="-4"/>
        </w:rPr>
        <w:t xml:space="preserve"> </w:t>
      </w:r>
      <w:r w:rsidRPr="009F733E">
        <w:rPr>
          <w:color w:val="000000" w:themeColor="text1"/>
        </w:rPr>
        <w:t>relates</w:t>
      </w:r>
      <w:r w:rsidRPr="009F733E">
        <w:rPr>
          <w:color w:val="000000" w:themeColor="text1"/>
          <w:spacing w:val="-4"/>
        </w:rPr>
        <w:t xml:space="preserve"> </w:t>
      </w:r>
      <w:r w:rsidRPr="009F733E">
        <w:rPr>
          <w:color w:val="000000" w:themeColor="text1"/>
        </w:rPr>
        <w:t>the</w:t>
      </w:r>
      <w:r w:rsidRPr="009F733E">
        <w:rPr>
          <w:color w:val="000000" w:themeColor="text1"/>
          <w:spacing w:val="-4"/>
        </w:rPr>
        <w:t xml:space="preserve"> </w:t>
      </w:r>
      <w:r w:rsidRPr="009F733E">
        <w:rPr>
          <w:color w:val="000000" w:themeColor="text1"/>
        </w:rPr>
        <w:t>various</w:t>
      </w:r>
      <w:r w:rsidRPr="009F733E">
        <w:rPr>
          <w:color w:val="000000" w:themeColor="text1"/>
          <w:spacing w:val="-3"/>
        </w:rPr>
        <w:t xml:space="preserve"> </w:t>
      </w:r>
      <w:r w:rsidRPr="009F733E">
        <w:rPr>
          <w:color w:val="000000" w:themeColor="text1"/>
        </w:rPr>
        <w:t>soil</w:t>
      </w:r>
      <w:r w:rsidRPr="009F733E">
        <w:rPr>
          <w:color w:val="000000" w:themeColor="text1"/>
          <w:spacing w:val="-6"/>
        </w:rPr>
        <w:t xml:space="preserve"> </w:t>
      </w:r>
      <w:r w:rsidRPr="009F733E">
        <w:rPr>
          <w:color w:val="000000" w:themeColor="text1"/>
        </w:rPr>
        <w:t>properties</w:t>
      </w:r>
      <w:r w:rsidRPr="009F733E">
        <w:rPr>
          <w:color w:val="000000" w:themeColor="text1"/>
          <w:spacing w:val="-4"/>
        </w:rPr>
        <w:t xml:space="preserve"> </w:t>
      </w:r>
      <w:r w:rsidRPr="009F733E">
        <w:rPr>
          <w:color w:val="000000" w:themeColor="text1"/>
        </w:rPr>
        <w:t>by</w:t>
      </w:r>
      <w:r w:rsidRPr="009F733E">
        <w:rPr>
          <w:color w:val="000000" w:themeColor="text1"/>
          <w:spacing w:val="-4"/>
        </w:rPr>
        <w:t xml:space="preserve"> </w:t>
      </w:r>
      <w:r w:rsidRPr="009F733E">
        <w:rPr>
          <w:color w:val="000000" w:themeColor="text1"/>
        </w:rPr>
        <w:t>virtue</w:t>
      </w:r>
      <w:r w:rsidRPr="009F733E">
        <w:rPr>
          <w:color w:val="000000" w:themeColor="text1"/>
          <w:spacing w:val="-5"/>
        </w:rPr>
        <w:t xml:space="preserve"> </w:t>
      </w:r>
      <w:r w:rsidRPr="009F733E">
        <w:rPr>
          <w:color w:val="000000" w:themeColor="text1"/>
        </w:rPr>
        <w:t>of</w:t>
      </w:r>
      <w:r w:rsidRPr="009F733E">
        <w:rPr>
          <w:color w:val="000000" w:themeColor="text1"/>
          <w:spacing w:val="-5"/>
        </w:rPr>
        <w:t xml:space="preserve"> </w:t>
      </w:r>
      <w:r w:rsidRPr="009F733E">
        <w:rPr>
          <w:color w:val="000000" w:themeColor="text1"/>
        </w:rPr>
        <w:t>which</w:t>
      </w:r>
      <w:r w:rsidRPr="009F733E">
        <w:rPr>
          <w:color w:val="000000" w:themeColor="text1"/>
          <w:spacing w:val="-5"/>
        </w:rPr>
        <w:t xml:space="preserve"> </w:t>
      </w:r>
      <w:r w:rsidRPr="009F733E">
        <w:rPr>
          <w:color w:val="000000" w:themeColor="text1"/>
        </w:rPr>
        <w:t>a</w:t>
      </w:r>
      <w:r w:rsidRPr="009F733E">
        <w:rPr>
          <w:color w:val="000000" w:themeColor="text1"/>
          <w:spacing w:val="-5"/>
        </w:rPr>
        <w:t xml:space="preserve"> </w:t>
      </w:r>
      <w:r w:rsidRPr="009F733E">
        <w:rPr>
          <w:color w:val="000000" w:themeColor="text1"/>
        </w:rPr>
        <w:t>particular</w:t>
      </w:r>
      <w:r w:rsidRPr="009F733E">
        <w:rPr>
          <w:color w:val="000000" w:themeColor="text1"/>
          <w:spacing w:val="-3"/>
        </w:rPr>
        <w:t xml:space="preserve"> </w:t>
      </w:r>
      <w:r w:rsidRPr="009F733E">
        <w:rPr>
          <w:color w:val="000000" w:themeColor="text1"/>
        </w:rPr>
        <w:t>soil</w:t>
      </w:r>
      <w:r w:rsidRPr="009F733E">
        <w:rPr>
          <w:color w:val="000000" w:themeColor="text1"/>
          <w:spacing w:val="-3"/>
        </w:rPr>
        <w:t xml:space="preserve"> </w:t>
      </w:r>
      <w:r w:rsidRPr="009F733E">
        <w:rPr>
          <w:color w:val="000000" w:themeColor="text1"/>
        </w:rPr>
        <w:t>becomes</w:t>
      </w:r>
      <w:r w:rsidRPr="009F733E">
        <w:rPr>
          <w:color w:val="000000" w:themeColor="text1"/>
          <w:spacing w:val="-4"/>
        </w:rPr>
        <w:t xml:space="preserve"> </w:t>
      </w:r>
      <w:r w:rsidRPr="009F733E">
        <w:rPr>
          <w:color w:val="000000" w:themeColor="text1"/>
        </w:rPr>
        <w:t>susceptible to get erode, either by water or wind. The soil erodibility factor (K) is expressed as tones of soil loss</w:t>
      </w:r>
      <w:r w:rsidRPr="009F733E">
        <w:rPr>
          <w:color w:val="000000" w:themeColor="text1"/>
          <w:spacing w:val="1"/>
        </w:rPr>
        <w:t xml:space="preserve"> </w:t>
      </w:r>
      <w:r w:rsidRPr="009F733E">
        <w:rPr>
          <w:color w:val="000000" w:themeColor="text1"/>
        </w:rPr>
        <w:t>per hectare per unit rainfall erosivity index from a field of 9 % slope and 22 meters as field length.</w:t>
      </w:r>
      <w:r w:rsidRPr="009F733E">
        <w:rPr>
          <w:color w:val="000000" w:themeColor="text1"/>
          <w:spacing w:val="1"/>
        </w:rPr>
        <w:t xml:space="preserve"> </w:t>
      </w:r>
      <w:r w:rsidRPr="009F733E">
        <w:rPr>
          <w:color w:val="000000" w:themeColor="text1"/>
        </w:rPr>
        <w:t>Wischmeier et al., (1971) simplified the procedure for determination of soil erodibility factor</w:t>
      </w:r>
      <w:r w:rsidRPr="009F733E">
        <w:rPr>
          <w:color w:val="000000" w:themeColor="text1"/>
          <w:spacing w:val="1"/>
        </w:rPr>
        <w:t xml:space="preserve"> </w:t>
      </w:r>
      <w:r w:rsidRPr="009F733E">
        <w:rPr>
          <w:color w:val="000000" w:themeColor="text1"/>
        </w:rPr>
        <w:t>by</w:t>
      </w:r>
      <w:r w:rsidRPr="009F733E">
        <w:rPr>
          <w:color w:val="000000" w:themeColor="text1"/>
          <w:spacing w:val="-1"/>
        </w:rPr>
        <w:t xml:space="preserve"> </w:t>
      </w:r>
      <w:r w:rsidRPr="009F733E">
        <w:rPr>
          <w:color w:val="000000" w:themeColor="text1"/>
        </w:rPr>
        <w:t>developing an</w:t>
      </w:r>
      <w:r w:rsidRPr="009F733E">
        <w:rPr>
          <w:color w:val="000000" w:themeColor="text1"/>
          <w:spacing w:val="-1"/>
        </w:rPr>
        <w:t xml:space="preserve"> </w:t>
      </w:r>
      <w:r w:rsidRPr="009F733E">
        <w:rPr>
          <w:color w:val="000000" w:themeColor="text1"/>
        </w:rPr>
        <w:t>equation based on</w:t>
      </w:r>
      <w:r w:rsidRPr="009F733E">
        <w:rPr>
          <w:color w:val="000000" w:themeColor="text1"/>
          <w:spacing w:val="-1"/>
        </w:rPr>
        <w:t xml:space="preserve"> </w:t>
      </w:r>
      <w:r w:rsidRPr="009F733E">
        <w:rPr>
          <w:color w:val="000000" w:themeColor="text1"/>
        </w:rPr>
        <w:t xml:space="preserve">soil parameters. A useful algebraic approximation of the nomograph that includes soil parameters such as texture, structure, organic matter and permeability is proposed by Wischmeier and Smith, (1978) and Renard et al., (1997) for estimation of soil erodibility factor K which is as follows, </w:t>
      </w:r>
    </w:p>
    <w:p w14:paraId="21DA8D7F" w14:textId="77777777" w:rsidR="006D48E5" w:rsidRPr="009F733E" w:rsidRDefault="006D48E5" w:rsidP="009F733E">
      <w:pPr>
        <w:pStyle w:val="BodyText"/>
        <w:tabs>
          <w:tab w:val="left" w:pos="7151"/>
        </w:tabs>
        <w:spacing w:line="480" w:lineRule="auto"/>
        <w:ind w:right="26"/>
        <w:jc w:val="right"/>
        <w:rPr>
          <w:color w:val="000000" w:themeColor="text1"/>
        </w:rPr>
      </w:pPr>
      <w:bookmarkStart w:id="0" w:name="_Hlk141259830"/>
      <w:r w:rsidRPr="009F733E">
        <w:rPr>
          <w:color w:val="000000" w:themeColor="text1"/>
        </w:rPr>
        <w:t>K</w:t>
      </w:r>
      <w:r w:rsidRPr="009F733E">
        <w:rPr>
          <w:color w:val="000000" w:themeColor="text1"/>
          <w:spacing w:val="-1"/>
        </w:rPr>
        <w:t xml:space="preserve"> </w:t>
      </w:r>
      <w:r w:rsidRPr="009F733E">
        <w:rPr>
          <w:color w:val="000000" w:themeColor="text1"/>
        </w:rPr>
        <w:t>=</w:t>
      </w:r>
      <w:r w:rsidRPr="009F733E">
        <w:rPr>
          <w:color w:val="000000" w:themeColor="text1"/>
          <w:spacing w:val="-1"/>
        </w:rPr>
        <w:t xml:space="preserve"> </w:t>
      </w:r>
      <m:oMath>
        <m:f>
          <m:fPr>
            <m:ctrlPr>
              <w:rPr>
                <w:rFonts w:ascii="Cambria Math" w:hAnsi="Cambria Math"/>
                <w:i/>
                <w:color w:val="000000" w:themeColor="text1"/>
                <w:spacing w:val="-1"/>
              </w:rPr>
            </m:ctrlPr>
          </m:fPr>
          <m:num>
            <m:r>
              <m:rPr>
                <m:sty m:val="p"/>
              </m:rPr>
              <w:rPr>
                <w:rFonts w:ascii="Cambria Math" w:hAnsi="Cambria Math"/>
                <w:color w:val="000000" w:themeColor="text1"/>
                <w:spacing w:val="-1"/>
              </w:rPr>
              <m:t>{</m:t>
            </m:r>
            <m:r>
              <m:rPr>
                <m:sty m:val="p"/>
              </m:rPr>
              <w:rPr>
                <w:rFonts w:ascii="Cambria Math" w:hAnsi="Cambria Math"/>
                <w:color w:val="000000" w:themeColor="text1"/>
              </w:rPr>
              <m:t>[2.1× 10</m:t>
            </m:r>
            <m:r>
              <m:rPr>
                <m:sty m:val="p"/>
              </m:rPr>
              <w:rPr>
                <w:rFonts w:ascii="Cambria Math" w:hAnsi="Cambria Math"/>
                <w:color w:val="000000" w:themeColor="text1"/>
                <w:vertAlign w:val="superscript"/>
              </w:rPr>
              <m:t>-4</m:t>
            </m:r>
            <m:r>
              <m:rPr>
                <m:sty m:val="p"/>
              </m:rPr>
              <w:rPr>
                <w:rFonts w:ascii="Cambria Math" w:hAnsi="Cambria Math"/>
                <w:color w:val="000000" w:themeColor="text1"/>
              </w:rPr>
              <m:t xml:space="preserve"> × M</m:t>
            </m:r>
            <m:r>
              <m:rPr>
                <m:sty m:val="p"/>
              </m:rPr>
              <w:rPr>
                <w:rFonts w:ascii="Cambria Math" w:hAnsi="Cambria Math"/>
                <w:color w:val="000000" w:themeColor="text1"/>
                <w:vertAlign w:val="superscript"/>
              </w:rPr>
              <m:t>1.14</m:t>
            </m:r>
            <m:r>
              <m:rPr>
                <m:sty m:val="p"/>
              </m:rPr>
              <w:rPr>
                <w:rFonts w:ascii="Cambria Math" w:hAnsi="Cambria Math"/>
                <w:color w:val="000000" w:themeColor="text1"/>
              </w:rPr>
              <m:t xml:space="preserve"> (12 -a) + 3.25 × (b-2) + 2.5× (c-3)] ×0.1317}</m:t>
            </m:r>
          </m:num>
          <m:den>
            <m:r>
              <w:rPr>
                <w:rFonts w:ascii="Cambria Math" w:hAnsi="Cambria Math"/>
                <w:color w:val="000000" w:themeColor="text1"/>
                <w:spacing w:val="-1"/>
              </w:rPr>
              <m:t>100</m:t>
            </m:r>
          </m:den>
        </m:f>
      </m:oMath>
      <w:bookmarkEnd w:id="0"/>
      <w:r w:rsidRPr="009F733E">
        <w:rPr>
          <w:color w:val="000000" w:themeColor="text1"/>
        </w:rPr>
        <w:tab/>
        <w:t>…(3.1)</w:t>
      </w:r>
    </w:p>
    <w:p w14:paraId="5872F37D" w14:textId="77777777" w:rsidR="006D48E5" w:rsidRPr="009F733E" w:rsidRDefault="006D48E5" w:rsidP="009F733E">
      <w:pPr>
        <w:pStyle w:val="BodyText"/>
        <w:tabs>
          <w:tab w:val="left" w:pos="7151"/>
        </w:tabs>
        <w:spacing w:line="480" w:lineRule="auto"/>
        <w:ind w:right="26"/>
        <w:rPr>
          <w:color w:val="000000" w:themeColor="text1"/>
        </w:rPr>
      </w:pPr>
      <w:r w:rsidRPr="009F733E">
        <w:rPr>
          <w:color w:val="000000" w:themeColor="text1"/>
        </w:rPr>
        <w:lastRenderedPageBreak/>
        <w:t xml:space="preserve">Where, </w:t>
      </w:r>
    </w:p>
    <w:p w14:paraId="4CF3DEA5" w14:textId="77777777" w:rsidR="006D48E5" w:rsidRPr="009F733E" w:rsidRDefault="006D48E5" w:rsidP="009F733E">
      <w:pPr>
        <w:pStyle w:val="BodyText"/>
        <w:tabs>
          <w:tab w:val="left" w:pos="7151"/>
        </w:tabs>
        <w:spacing w:line="480" w:lineRule="auto"/>
        <w:ind w:left="709" w:right="26"/>
        <w:rPr>
          <w:color w:val="000000" w:themeColor="text1"/>
        </w:rPr>
      </w:pPr>
      <w:r w:rsidRPr="009F733E">
        <w:rPr>
          <w:color w:val="000000" w:themeColor="text1"/>
        </w:rPr>
        <w:t>K = Soil erodibility factor (t-ha-h/ha-MJ-mm),</w:t>
      </w:r>
    </w:p>
    <w:p w14:paraId="42B150C9" w14:textId="77777777" w:rsidR="006D48E5" w:rsidRPr="009F733E" w:rsidRDefault="006D48E5" w:rsidP="009F733E">
      <w:pPr>
        <w:pStyle w:val="BodyText"/>
        <w:tabs>
          <w:tab w:val="left" w:pos="7151"/>
        </w:tabs>
        <w:spacing w:line="480" w:lineRule="auto"/>
        <w:ind w:left="709" w:right="26"/>
        <w:rPr>
          <w:color w:val="000000" w:themeColor="text1"/>
        </w:rPr>
      </w:pPr>
      <w:r w:rsidRPr="009F733E">
        <w:rPr>
          <w:color w:val="000000" w:themeColor="text1"/>
        </w:rPr>
        <w:t>M = (% silt + % very fine sand) × (100-% clay),</w:t>
      </w:r>
    </w:p>
    <w:p w14:paraId="2774F7A0" w14:textId="77777777" w:rsidR="006D48E5" w:rsidRPr="009F733E" w:rsidRDefault="006D48E5" w:rsidP="009F733E">
      <w:pPr>
        <w:pStyle w:val="BodyText"/>
        <w:tabs>
          <w:tab w:val="left" w:pos="7151"/>
        </w:tabs>
        <w:spacing w:line="480" w:lineRule="auto"/>
        <w:ind w:left="709" w:right="26"/>
        <w:rPr>
          <w:color w:val="000000" w:themeColor="text1"/>
        </w:rPr>
      </w:pPr>
      <w:r w:rsidRPr="009F733E">
        <w:rPr>
          <w:color w:val="000000" w:themeColor="text1"/>
        </w:rPr>
        <w:t>a = Organic matter content = Organic Carbon × 1.724,</w:t>
      </w:r>
    </w:p>
    <w:p w14:paraId="4D4C8F57" w14:textId="77777777" w:rsidR="006D48E5" w:rsidRPr="009F733E" w:rsidRDefault="006D48E5" w:rsidP="009F733E">
      <w:pPr>
        <w:pStyle w:val="BodyText"/>
        <w:tabs>
          <w:tab w:val="left" w:pos="7151"/>
        </w:tabs>
        <w:spacing w:line="480" w:lineRule="auto"/>
        <w:ind w:left="709" w:right="26"/>
        <w:rPr>
          <w:color w:val="000000" w:themeColor="text1"/>
        </w:rPr>
      </w:pPr>
      <w:r w:rsidRPr="009F733E">
        <w:rPr>
          <w:color w:val="000000" w:themeColor="text1"/>
        </w:rPr>
        <w:t>b = Structural code of soil,</w:t>
      </w:r>
    </w:p>
    <w:p w14:paraId="0D23CAC2" w14:textId="77777777" w:rsidR="006D48E5" w:rsidRPr="009F733E" w:rsidRDefault="006D48E5" w:rsidP="009F733E">
      <w:pPr>
        <w:pStyle w:val="BodyText"/>
        <w:tabs>
          <w:tab w:val="left" w:pos="7151"/>
        </w:tabs>
        <w:spacing w:line="480" w:lineRule="auto"/>
        <w:ind w:left="709" w:right="26"/>
        <w:rPr>
          <w:color w:val="000000" w:themeColor="text1"/>
        </w:rPr>
      </w:pPr>
      <w:r w:rsidRPr="009F733E">
        <w:rPr>
          <w:color w:val="000000" w:themeColor="text1"/>
        </w:rPr>
        <w:t>c = Permeability code of soil (determined from soil textural class).</w:t>
      </w:r>
    </w:p>
    <w:p w14:paraId="6F6C42BC" w14:textId="3F7D76E8" w:rsidR="006D48E5" w:rsidRPr="009F733E" w:rsidRDefault="006D48E5" w:rsidP="009F733E">
      <w:pPr>
        <w:spacing w:line="480" w:lineRule="auto"/>
        <w:jc w:val="both"/>
        <w:rPr>
          <w:rFonts w:ascii="Times New Roman" w:eastAsia="Times New Roman" w:hAnsi="Times New Roman" w:cs="Times New Roman"/>
          <w:color w:val="000000" w:themeColor="text1"/>
          <w:sz w:val="24"/>
          <w:szCs w:val="24"/>
        </w:rPr>
      </w:pPr>
      <w:r w:rsidRPr="009F733E">
        <w:rPr>
          <w:rFonts w:ascii="Times New Roman" w:eastAsia="Times New Roman" w:hAnsi="Times New Roman" w:cs="Times New Roman"/>
          <w:color w:val="000000" w:themeColor="text1"/>
          <w:sz w:val="24"/>
          <w:szCs w:val="24"/>
        </w:rPr>
        <w:t xml:space="preserve">The erodibility factor (K) is rated on scale from 0 to 1, with 0 indicating soils with least susceptibility while 1 indicating soils which are highly susceptible to soil erosion by water. In present study, the K factor was computed for watershed with the help of data obtained from soil analysis such as soil texture, soil structure, soil permeability and soil organic matter content. For determination of soil texture and organic carbon, soil sampling was done and 51 soil samples were collected from points shown in </w:t>
      </w:r>
      <w:r w:rsidR="00FF6551">
        <w:rPr>
          <w:rFonts w:ascii="Times New Roman" w:eastAsia="Times New Roman" w:hAnsi="Times New Roman" w:cs="Times New Roman"/>
          <w:color w:val="000000" w:themeColor="text1"/>
          <w:sz w:val="24"/>
          <w:szCs w:val="24"/>
        </w:rPr>
        <w:t>F</w:t>
      </w:r>
      <w:r w:rsidRPr="009F733E">
        <w:rPr>
          <w:rFonts w:ascii="Times New Roman" w:eastAsia="Times New Roman" w:hAnsi="Times New Roman" w:cs="Times New Roman"/>
          <w:color w:val="000000" w:themeColor="text1"/>
          <w:sz w:val="24"/>
          <w:szCs w:val="24"/>
        </w:rPr>
        <w:t>igure 2 from the study area.</w:t>
      </w:r>
    </w:p>
    <w:p w14:paraId="6472DCED" w14:textId="77777777" w:rsidR="009338C8" w:rsidRDefault="009338C8" w:rsidP="009F733E">
      <w:pPr>
        <w:spacing w:after="0" w:line="480" w:lineRule="auto"/>
        <w:jc w:val="center"/>
        <w:rPr>
          <w:rFonts w:ascii="Times New Roman" w:hAnsi="Times New Roman" w:cs="Times New Roman"/>
          <w:b/>
          <w:color w:val="000000" w:themeColor="text1"/>
          <w:sz w:val="24"/>
          <w:szCs w:val="24"/>
        </w:rPr>
      </w:pPr>
      <w:r w:rsidRPr="009F733E">
        <w:rPr>
          <w:rFonts w:ascii="Times New Roman" w:hAnsi="Times New Roman" w:cs="Times New Roman"/>
          <w:noProof/>
          <w:color w:val="000000" w:themeColor="text1"/>
          <w:sz w:val="24"/>
          <w:szCs w:val="24"/>
        </w:rPr>
        <w:drawing>
          <wp:inline distT="0" distB="0" distL="0" distR="0" wp14:anchorId="6C97281B" wp14:editId="6FD9A5FD">
            <wp:extent cx="4162096" cy="3490595"/>
            <wp:effectExtent l="19050" t="19050" r="10160" b="14605"/>
            <wp:docPr id="1220404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40403" name="Picture 122040403"/>
                    <pic:cNvPicPr/>
                  </pic:nvPicPr>
                  <pic:blipFill rotWithShape="1">
                    <a:blip r:embed="rId6" cstate="print">
                      <a:extLst>
                        <a:ext uri="{28A0092B-C50C-407E-A947-70E740481C1C}">
                          <a14:useLocalDpi xmlns:a14="http://schemas.microsoft.com/office/drawing/2010/main" val="0"/>
                        </a:ext>
                      </a:extLst>
                    </a:blip>
                    <a:srcRect b="32448"/>
                    <a:stretch/>
                  </pic:blipFill>
                  <pic:spPr bwMode="auto">
                    <a:xfrm>
                      <a:off x="0" y="0"/>
                      <a:ext cx="4178227" cy="350412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AB13E15" w14:textId="409E9269" w:rsidR="009F733E" w:rsidRDefault="009F733E" w:rsidP="009F733E">
      <w:pPr>
        <w:spacing w:after="0" w:line="480" w:lineRule="auto"/>
        <w:jc w:val="center"/>
        <w:rPr>
          <w:rFonts w:ascii="Times New Roman" w:hAnsi="Times New Roman" w:cs="Times New Roman"/>
          <w:b/>
          <w:color w:val="000000" w:themeColor="text1"/>
          <w:sz w:val="24"/>
          <w:szCs w:val="24"/>
        </w:rPr>
      </w:pPr>
      <w:r w:rsidRPr="009F733E">
        <w:rPr>
          <w:rFonts w:ascii="Times New Roman" w:hAnsi="Times New Roman" w:cs="Times New Roman"/>
          <w:b/>
          <w:color w:val="000000" w:themeColor="text1"/>
          <w:sz w:val="24"/>
          <w:szCs w:val="24"/>
        </w:rPr>
        <w:t>Figure 2</w:t>
      </w:r>
      <w:r w:rsidR="004962B5">
        <w:rPr>
          <w:rFonts w:ascii="Times New Roman" w:hAnsi="Times New Roman" w:cs="Times New Roman"/>
          <w:b/>
          <w:color w:val="000000" w:themeColor="text1"/>
          <w:sz w:val="24"/>
          <w:szCs w:val="24"/>
        </w:rPr>
        <w:t>.</w:t>
      </w:r>
      <w:r w:rsidRPr="009F733E">
        <w:rPr>
          <w:rFonts w:ascii="Times New Roman" w:hAnsi="Times New Roman" w:cs="Times New Roman"/>
          <w:b/>
          <w:color w:val="000000" w:themeColor="text1"/>
          <w:sz w:val="24"/>
          <w:szCs w:val="24"/>
        </w:rPr>
        <w:t xml:space="preserve"> Sampling points location map</w:t>
      </w:r>
    </w:p>
    <w:p w14:paraId="7434A113" w14:textId="77777777" w:rsidR="009F733E" w:rsidRPr="009F733E" w:rsidRDefault="0022454B" w:rsidP="009F733E">
      <w:pPr>
        <w:spacing w:line="480" w:lineRule="auto"/>
        <w:rPr>
          <w:rFonts w:ascii="Times New Roman" w:hAnsi="Times New Roman" w:cs="Times New Roman"/>
          <w:b/>
          <w:bCs/>
          <w:color w:val="000000" w:themeColor="text1"/>
          <w:sz w:val="28"/>
          <w:szCs w:val="28"/>
        </w:rPr>
      </w:pPr>
      <w:r w:rsidRPr="009F733E">
        <w:rPr>
          <w:rFonts w:ascii="Times New Roman" w:hAnsi="Times New Roman" w:cs="Times New Roman"/>
          <w:b/>
          <w:bCs/>
          <w:color w:val="000000" w:themeColor="text1"/>
          <w:sz w:val="28"/>
          <w:szCs w:val="28"/>
        </w:rPr>
        <w:lastRenderedPageBreak/>
        <w:t>2</w:t>
      </w:r>
      <w:r w:rsidR="006D48E5" w:rsidRPr="009F733E">
        <w:rPr>
          <w:rFonts w:ascii="Times New Roman" w:hAnsi="Times New Roman" w:cs="Times New Roman"/>
          <w:b/>
          <w:bCs/>
          <w:color w:val="000000" w:themeColor="text1"/>
          <w:sz w:val="28"/>
          <w:szCs w:val="28"/>
        </w:rPr>
        <w:t>.2.1. Soil Texture Determination</w:t>
      </w:r>
    </w:p>
    <w:p w14:paraId="5CA30965" w14:textId="162ABF46" w:rsidR="006D48E5" w:rsidRPr="009F733E" w:rsidRDefault="006D48E5" w:rsidP="009F733E">
      <w:pPr>
        <w:spacing w:line="480" w:lineRule="auto"/>
        <w:rPr>
          <w:rFonts w:ascii="Times New Roman" w:hAnsi="Times New Roman" w:cs="Times New Roman"/>
          <w:b/>
          <w:color w:val="000000" w:themeColor="text1"/>
          <w:sz w:val="24"/>
          <w:szCs w:val="24"/>
        </w:rPr>
      </w:pPr>
      <w:r w:rsidRPr="009F733E">
        <w:rPr>
          <w:rFonts w:ascii="Times New Roman" w:hAnsi="Times New Roman" w:cs="Times New Roman"/>
          <w:color w:val="000000" w:themeColor="text1"/>
          <w:sz w:val="24"/>
          <w:szCs w:val="24"/>
        </w:rPr>
        <w:t>Soil texture is relative proportion of sand, silt and clay which are making the soil. It is an inherent property of soil. The methodology adopted for determination of soil texture is discussed in this section. Texture analysis of soil samples was carried out by International Pipette method (Robinson, 1927; Kilmer and Alexander, 1949). The procedure is as follows</w:t>
      </w:r>
      <w:r w:rsidR="0022454B" w:rsidRPr="009F733E">
        <w:rPr>
          <w:rFonts w:ascii="Times New Roman" w:hAnsi="Times New Roman" w:cs="Times New Roman"/>
          <w:color w:val="000000" w:themeColor="text1"/>
          <w:sz w:val="24"/>
          <w:szCs w:val="24"/>
        </w:rPr>
        <w:t>:</w:t>
      </w:r>
    </w:p>
    <w:p w14:paraId="75AC6019" w14:textId="77777777" w:rsidR="006D48E5" w:rsidRPr="009F733E" w:rsidRDefault="006D48E5" w:rsidP="009F733E">
      <w:pPr>
        <w:pStyle w:val="BodyText"/>
        <w:numPr>
          <w:ilvl w:val="0"/>
          <w:numId w:val="1"/>
        </w:numPr>
        <w:tabs>
          <w:tab w:val="left" w:pos="7151"/>
        </w:tabs>
        <w:spacing w:line="480" w:lineRule="auto"/>
        <w:ind w:right="26"/>
        <w:jc w:val="both"/>
        <w:rPr>
          <w:color w:val="000000" w:themeColor="text1"/>
        </w:rPr>
      </w:pPr>
      <w:r w:rsidRPr="009F733E">
        <w:rPr>
          <w:color w:val="000000" w:themeColor="text1"/>
        </w:rPr>
        <w:t>20 gram of air-dried soil sample passed from 2 mm sieve in 500 ml capacity beaker.</w:t>
      </w:r>
    </w:p>
    <w:p w14:paraId="70EF9B4F" w14:textId="3FCE2312" w:rsidR="006D48E5" w:rsidRPr="009F733E" w:rsidRDefault="006D48E5" w:rsidP="009F733E">
      <w:pPr>
        <w:pStyle w:val="BodyText"/>
        <w:numPr>
          <w:ilvl w:val="0"/>
          <w:numId w:val="1"/>
        </w:numPr>
        <w:tabs>
          <w:tab w:val="left" w:pos="7151"/>
        </w:tabs>
        <w:spacing w:line="480" w:lineRule="auto"/>
        <w:ind w:right="26"/>
        <w:jc w:val="both"/>
        <w:rPr>
          <w:color w:val="000000" w:themeColor="text1"/>
        </w:rPr>
      </w:pPr>
      <w:r w:rsidRPr="009F733E">
        <w:rPr>
          <w:color w:val="000000" w:themeColor="text1"/>
        </w:rPr>
        <w:t>100 ml of water was added in that beaker and it was stirred for 5 minutes.</w:t>
      </w:r>
    </w:p>
    <w:p w14:paraId="33262C32" w14:textId="77777777" w:rsidR="006D48E5" w:rsidRPr="009F733E" w:rsidRDefault="006D48E5" w:rsidP="009F733E">
      <w:pPr>
        <w:pStyle w:val="BodyText"/>
        <w:numPr>
          <w:ilvl w:val="0"/>
          <w:numId w:val="1"/>
        </w:numPr>
        <w:tabs>
          <w:tab w:val="left" w:pos="7151"/>
        </w:tabs>
        <w:spacing w:line="480" w:lineRule="auto"/>
        <w:ind w:right="26"/>
        <w:jc w:val="both"/>
        <w:rPr>
          <w:color w:val="000000" w:themeColor="text1"/>
        </w:rPr>
      </w:pPr>
      <w:r w:rsidRPr="009F733E">
        <w:rPr>
          <w:color w:val="000000" w:themeColor="text1"/>
        </w:rPr>
        <w:t>After adding 10 ml of 30% H</w:t>
      </w:r>
      <w:r w:rsidRPr="009F733E">
        <w:rPr>
          <w:color w:val="000000" w:themeColor="text1"/>
          <w:vertAlign w:val="subscript"/>
        </w:rPr>
        <w:t>2</w:t>
      </w:r>
      <w:r w:rsidRPr="009F733E">
        <w:rPr>
          <w:color w:val="000000" w:themeColor="text1"/>
        </w:rPr>
        <w:t>O</w:t>
      </w:r>
      <w:r w:rsidRPr="009F733E">
        <w:rPr>
          <w:color w:val="000000" w:themeColor="text1"/>
          <w:vertAlign w:val="subscript"/>
        </w:rPr>
        <w:t>2,</w:t>
      </w:r>
      <w:r w:rsidRPr="009F733E">
        <w:rPr>
          <w:color w:val="000000" w:themeColor="text1"/>
        </w:rPr>
        <w:t xml:space="preserve"> it was boiled for 20 minutes by continuously swirling the suspension to reduce foaming.</w:t>
      </w:r>
    </w:p>
    <w:p w14:paraId="5A7A55CD" w14:textId="77777777" w:rsidR="006D48E5" w:rsidRPr="009F733E" w:rsidRDefault="006D48E5" w:rsidP="009F733E">
      <w:pPr>
        <w:pStyle w:val="BodyText"/>
        <w:numPr>
          <w:ilvl w:val="0"/>
          <w:numId w:val="1"/>
        </w:numPr>
        <w:tabs>
          <w:tab w:val="left" w:pos="7151"/>
        </w:tabs>
        <w:spacing w:line="480" w:lineRule="auto"/>
        <w:ind w:right="26"/>
        <w:jc w:val="both"/>
        <w:rPr>
          <w:color w:val="000000" w:themeColor="text1"/>
        </w:rPr>
      </w:pPr>
      <w:r w:rsidRPr="009F733E">
        <w:rPr>
          <w:color w:val="000000" w:themeColor="text1"/>
        </w:rPr>
        <w:t xml:space="preserve">On adding 40 ml of Calgon solution again, it was boiled for 5 minutes and after cooling. </w:t>
      </w:r>
    </w:p>
    <w:p w14:paraId="223A78EF" w14:textId="77777777" w:rsidR="006D48E5" w:rsidRPr="009F733E" w:rsidRDefault="006D48E5" w:rsidP="009F733E">
      <w:pPr>
        <w:pStyle w:val="BodyText"/>
        <w:numPr>
          <w:ilvl w:val="0"/>
          <w:numId w:val="1"/>
        </w:numPr>
        <w:tabs>
          <w:tab w:val="left" w:pos="7151"/>
        </w:tabs>
        <w:spacing w:line="480" w:lineRule="auto"/>
        <w:ind w:right="26"/>
        <w:jc w:val="both"/>
        <w:rPr>
          <w:color w:val="000000" w:themeColor="text1"/>
        </w:rPr>
      </w:pPr>
      <w:r w:rsidRPr="009F733E">
        <w:rPr>
          <w:color w:val="000000" w:themeColor="text1"/>
        </w:rPr>
        <w:t>The suspension was transferred through 70 mesh (0.2 mm) sieve to separate coarse sand by 1 litre capacity bottle.</w:t>
      </w:r>
    </w:p>
    <w:p w14:paraId="383E2C09" w14:textId="6EC8D14A" w:rsidR="006D48E5" w:rsidRPr="009F733E" w:rsidRDefault="006D48E5" w:rsidP="009F733E">
      <w:pPr>
        <w:pStyle w:val="BodyText"/>
        <w:numPr>
          <w:ilvl w:val="0"/>
          <w:numId w:val="1"/>
        </w:numPr>
        <w:tabs>
          <w:tab w:val="left" w:pos="7151"/>
        </w:tabs>
        <w:spacing w:line="480" w:lineRule="auto"/>
        <w:ind w:right="26"/>
        <w:jc w:val="both"/>
        <w:rPr>
          <w:color w:val="000000" w:themeColor="text1"/>
        </w:rPr>
      </w:pPr>
      <w:r w:rsidRPr="009F733E">
        <w:rPr>
          <w:color w:val="000000" w:themeColor="text1"/>
        </w:rPr>
        <w:t xml:space="preserve">Coarse sand was transferred from sieve into pre-weighted aluminium or steel dish, extra water was then poured out from dish </w:t>
      </w:r>
    </w:p>
    <w:p w14:paraId="442C2C7C" w14:textId="77777777" w:rsidR="006D48E5" w:rsidRPr="009F733E" w:rsidRDefault="006D48E5" w:rsidP="009F733E">
      <w:pPr>
        <w:pStyle w:val="BodyText"/>
        <w:numPr>
          <w:ilvl w:val="0"/>
          <w:numId w:val="1"/>
        </w:numPr>
        <w:tabs>
          <w:tab w:val="left" w:pos="7151"/>
        </w:tabs>
        <w:spacing w:line="480" w:lineRule="auto"/>
        <w:ind w:right="26"/>
        <w:jc w:val="both"/>
        <w:rPr>
          <w:color w:val="000000" w:themeColor="text1"/>
        </w:rPr>
      </w:pPr>
      <w:r w:rsidRPr="009F733E">
        <w:rPr>
          <w:color w:val="000000" w:themeColor="text1"/>
        </w:rPr>
        <w:t>The dish with coarse sand was kept in oven for more than 105°C and weighted it (CS).</w:t>
      </w:r>
    </w:p>
    <w:p w14:paraId="6DB37B5E" w14:textId="77777777" w:rsidR="006D48E5" w:rsidRPr="009F733E" w:rsidRDefault="006D48E5" w:rsidP="009F733E">
      <w:pPr>
        <w:pStyle w:val="BodyText"/>
        <w:numPr>
          <w:ilvl w:val="0"/>
          <w:numId w:val="1"/>
        </w:numPr>
        <w:tabs>
          <w:tab w:val="left" w:pos="7151"/>
        </w:tabs>
        <w:spacing w:line="480" w:lineRule="auto"/>
        <w:ind w:right="26"/>
        <w:jc w:val="both"/>
        <w:rPr>
          <w:color w:val="000000" w:themeColor="text1"/>
        </w:rPr>
      </w:pPr>
      <w:r w:rsidRPr="009F733E">
        <w:rPr>
          <w:color w:val="000000" w:themeColor="text1"/>
        </w:rPr>
        <w:t>300 to 400 ml of water was added into the suspension left in the bottle and it was shaked for one hour on rotary shaker.</w:t>
      </w:r>
    </w:p>
    <w:p w14:paraId="1990BBB0" w14:textId="4CB74B14" w:rsidR="006D48E5" w:rsidRPr="009F733E" w:rsidRDefault="006D48E5" w:rsidP="009F733E">
      <w:pPr>
        <w:pStyle w:val="BodyText"/>
        <w:numPr>
          <w:ilvl w:val="0"/>
          <w:numId w:val="1"/>
        </w:numPr>
        <w:tabs>
          <w:tab w:val="left" w:pos="7151"/>
        </w:tabs>
        <w:spacing w:line="480" w:lineRule="auto"/>
        <w:ind w:right="26"/>
        <w:jc w:val="both"/>
        <w:rPr>
          <w:color w:val="000000" w:themeColor="text1"/>
        </w:rPr>
      </w:pPr>
      <w:r w:rsidRPr="009F733E">
        <w:rPr>
          <w:color w:val="000000" w:themeColor="text1"/>
        </w:rPr>
        <w:t xml:space="preserve">Next day (morning) again, the bottle was shaked for 30 minutes and that suspension was transferred into measuring cylinder of 1 lit. capacity and volume </w:t>
      </w:r>
      <w:r w:rsidR="0022454B" w:rsidRPr="009F733E">
        <w:rPr>
          <w:color w:val="000000" w:themeColor="text1"/>
        </w:rPr>
        <w:t>were</w:t>
      </w:r>
      <w:r w:rsidRPr="009F733E">
        <w:rPr>
          <w:color w:val="000000" w:themeColor="text1"/>
        </w:rPr>
        <w:t xml:space="preserve"> made 1 lit. by adding water, then temperature was recorded.</w:t>
      </w:r>
    </w:p>
    <w:p w14:paraId="607D1033" w14:textId="71852C40" w:rsidR="006D48E5" w:rsidRPr="009F733E" w:rsidRDefault="006D48E5" w:rsidP="009F733E">
      <w:pPr>
        <w:pStyle w:val="BodyText"/>
        <w:numPr>
          <w:ilvl w:val="0"/>
          <w:numId w:val="1"/>
        </w:numPr>
        <w:tabs>
          <w:tab w:val="left" w:pos="7151"/>
        </w:tabs>
        <w:spacing w:line="480" w:lineRule="auto"/>
        <w:ind w:right="26"/>
        <w:jc w:val="both"/>
        <w:rPr>
          <w:color w:val="000000" w:themeColor="text1"/>
        </w:rPr>
      </w:pPr>
      <w:r w:rsidRPr="009F733E">
        <w:rPr>
          <w:color w:val="000000" w:themeColor="text1"/>
        </w:rPr>
        <w:t>Plung the solution with the help of plunger for 1 minute and kept for sedimentation for the time corresponding to the temperature of solution</w:t>
      </w:r>
      <w:r w:rsidR="0022454B" w:rsidRPr="009F733E">
        <w:rPr>
          <w:color w:val="000000" w:themeColor="text1"/>
        </w:rPr>
        <w:t xml:space="preserve"> as per Table 2.1.</w:t>
      </w:r>
    </w:p>
    <w:p w14:paraId="38E35662" w14:textId="77777777" w:rsidR="006D48E5" w:rsidRPr="009F733E" w:rsidRDefault="006D48E5" w:rsidP="009F733E">
      <w:pPr>
        <w:pStyle w:val="BodyText"/>
        <w:numPr>
          <w:ilvl w:val="0"/>
          <w:numId w:val="1"/>
        </w:numPr>
        <w:tabs>
          <w:tab w:val="left" w:pos="7151"/>
        </w:tabs>
        <w:spacing w:line="480" w:lineRule="auto"/>
        <w:ind w:right="26"/>
        <w:jc w:val="both"/>
        <w:rPr>
          <w:color w:val="000000" w:themeColor="text1"/>
        </w:rPr>
      </w:pPr>
      <w:r w:rsidRPr="009F733E">
        <w:rPr>
          <w:color w:val="000000" w:themeColor="text1"/>
        </w:rPr>
        <w:lastRenderedPageBreak/>
        <w:t>After proper time international pipette was slowly immersed vertically into cylinder exactly up to the depth of 10 cm with the help of mechanical stand and 20 ml of fluid was pipette out into pre-weighted container dish and it was kept in an oven for drying. After drying, weights were taken again. Which gave the weight of silt + clay + Calgon solution (W1).</w:t>
      </w:r>
    </w:p>
    <w:p w14:paraId="0475CFFD" w14:textId="77777777" w:rsidR="006D48E5" w:rsidRPr="009F733E" w:rsidRDefault="006D48E5" w:rsidP="009F733E">
      <w:pPr>
        <w:pStyle w:val="BodyText"/>
        <w:numPr>
          <w:ilvl w:val="0"/>
          <w:numId w:val="1"/>
        </w:numPr>
        <w:tabs>
          <w:tab w:val="left" w:pos="7151"/>
        </w:tabs>
        <w:spacing w:line="480" w:lineRule="auto"/>
        <w:ind w:right="26"/>
        <w:jc w:val="both"/>
        <w:rPr>
          <w:color w:val="000000" w:themeColor="text1"/>
        </w:rPr>
      </w:pPr>
      <w:r w:rsidRPr="009F733E">
        <w:rPr>
          <w:color w:val="000000" w:themeColor="text1"/>
        </w:rPr>
        <w:t>After the first pipetting is over, the cylinder was kept undisturbed. The temp was measured and the sediment inside was set for the required time corresponding to the temperature. For clay separation as the time of sedimentation is over 20 ml of fluid was pipette out for clay separate in preweighted container and it was kept in oven for oven drying (W2).</w:t>
      </w:r>
    </w:p>
    <w:p w14:paraId="092F94B2" w14:textId="232B9010" w:rsidR="006D48E5" w:rsidRPr="009F733E" w:rsidRDefault="006D48E5" w:rsidP="009F733E">
      <w:pPr>
        <w:pStyle w:val="BodyText"/>
        <w:numPr>
          <w:ilvl w:val="0"/>
          <w:numId w:val="1"/>
        </w:numPr>
        <w:tabs>
          <w:tab w:val="left" w:pos="7151"/>
        </w:tabs>
        <w:spacing w:line="480" w:lineRule="auto"/>
        <w:ind w:right="26"/>
        <w:jc w:val="both"/>
        <w:rPr>
          <w:color w:val="000000" w:themeColor="text1"/>
        </w:rPr>
      </w:pPr>
      <w:r w:rsidRPr="009F733E">
        <w:rPr>
          <w:color w:val="000000" w:themeColor="text1"/>
        </w:rPr>
        <w:t>Decant the supernant fluid after</w:t>
      </w:r>
      <w:r w:rsidR="00BE1000" w:rsidRPr="009F733E">
        <w:rPr>
          <w:color w:val="000000" w:themeColor="text1"/>
        </w:rPr>
        <w:t xml:space="preserve"> every</w:t>
      </w:r>
      <w:r w:rsidRPr="009F733E">
        <w:rPr>
          <w:color w:val="000000" w:themeColor="text1"/>
        </w:rPr>
        <w:t xml:space="preserve"> 4 minutes 48 second till the supernant liquid is very clear. Transferred the fine sand in preweighted container dish, kept it in oven for drying and weighted it (FS).</w:t>
      </w:r>
    </w:p>
    <w:p w14:paraId="3E6B455B" w14:textId="01681861" w:rsidR="006D48E5" w:rsidRPr="009F733E" w:rsidRDefault="006D48E5" w:rsidP="009F733E">
      <w:pPr>
        <w:pStyle w:val="BodyText"/>
        <w:tabs>
          <w:tab w:val="left" w:pos="7151"/>
        </w:tabs>
        <w:spacing w:line="480" w:lineRule="auto"/>
        <w:ind w:right="26"/>
        <w:jc w:val="both"/>
        <w:rPr>
          <w:color w:val="000000" w:themeColor="text1"/>
          <w:sz w:val="28"/>
          <w:szCs w:val="28"/>
        </w:rPr>
      </w:pPr>
      <w:r w:rsidRPr="009F733E">
        <w:rPr>
          <w:b/>
          <w:bCs/>
          <w:color w:val="000000" w:themeColor="text1"/>
          <w:sz w:val="28"/>
          <w:szCs w:val="28"/>
          <w:lang w:bidi="mr-IN"/>
        </w:rPr>
        <w:t>Calculation</w:t>
      </w:r>
    </w:p>
    <w:p w14:paraId="39D719D3" w14:textId="4EEDED12" w:rsidR="006D48E5" w:rsidRPr="009F733E" w:rsidRDefault="006D48E5" w:rsidP="009F733E">
      <w:pPr>
        <w:autoSpaceDE w:val="0"/>
        <w:autoSpaceDN w:val="0"/>
        <w:adjustRightInd w:val="0"/>
        <w:spacing w:after="0" w:line="480" w:lineRule="auto"/>
        <w:ind w:firstLine="360"/>
        <w:rPr>
          <w:rFonts w:ascii="Times New Roman" w:hAnsi="Times New Roman" w:cs="Times New Roman"/>
          <w:color w:val="000000" w:themeColor="text1"/>
          <w:kern w:val="0"/>
          <w:sz w:val="24"/>
          <w:szCs w:val="24"/>
          <w:lang w:val="en-US" w:bidi="mr-IN"/>
          <w14:ligatures w14:val="none"/>
        </w:rPr>
      </w:pPr>
      <w:r w:rsidRPr="009F733E">
        <w:rPr>
          <w:rFonts w:ascii="Times New Roman" w:hAnsi="Times New Roman" w:cs="Times New Roman"/>
          <w:color w:val="000000" w:themeColor="text1"/>
          <w:kern w:val="0"/>
          <w:sz w:val="24"/>
          <w:szCs w:val="24"/>
          <w:lang w:val="en-US" w:bidi="mr-IN"/>
          <w14:ligatures w14:val="none"/>
        </w:rPr>
        <w:t xml:space="preserve">Oven dry weight of </w:t>
      </w:r>
      <w:r w:rsidR="00D6353F" w:rsidRPr="009F733E">
        <w:rPr>
          <w:rFonts w:ascii="Times New Roman" w:hAnsi="Times New Roman" w:cs="Times New Roman"/>
          <w:color w:val="000000" w:themeColor="text1"/>
          <w:kern w:val="0"/>
          <w:sz w:val="24"/>
          <w:szCs w:val="24"/>
          <w:lang w:val="en-US" w:bidi="mr-IN"/>
          <w14:ligatures w14:val="none"/>
        </w:rPr>
        <w:t>c</w:t>
      </w:r>
      <w:r w:rsidRPr="009F733E">
        <w:rPr>
          <w:rFonts w:ascii="Times New Roman" w:hAnsi="Times New Roman" w:cs="Times New Roman"/>
          <w:color w:val="000000" w:themeColor="text1"/>
          <w:kern w:val="0"/>
          <w:sz w:val="24"/>
          <w:szCs w:val="24"/>
          <w:lang w:val="en-US" w:bidi="mr-IN"/>
          <w14:ligatures w14:val="none"/>
        </w:rPr>
        <w:t>algaon solution of 40 ml (f) = 0.048 g/ 40 ml</w:t>
      </w:r>
    </w:p>
    <w:p w14:paraId="0C067CB4" w14:textId="55824EC9" w:rsidR="006D48E5" w:rsidRPr="009F733E" w:rsidRDefault="006D48E5" w:rsidP="004962B5">
      <w:pPr>
        <w:autoSpaceDE w:val="0"/>
        <w:autoSpaceDN w:val="0"/>
        <w:adjustRightInd w:val="0"/>
        <w:spacing w:after="0" w:line="480" w:lineRule="auto"/>
        <w:ind w:firstLine="360"/>
        <w:jc w:val="right"/>
        <w:rPr>
          <w:rFonts w:ascii="Times New Roman" w:hAnsi="Times New Roman" w:cs="Times New Roman"/>
          <w:color w:val="000000" w:themeColor="text1"/>
          <w:kern w:val="0"/>
          <w:sz w:val="24"/>
          <w:szCs w:val="24"/>
          <w:lang w:val="en-US" w:bidi="mr-IN"/>
          <w14:ligatures w14:val="none"/>
        </w:rPr>
      </w:pPr>
      <w:r w:rsidRPr="009F733E">
        <w:rPr>
          <w:rFonts w:ascii="Times New Roman" w:hAnsi="Times New Roman" w:cs="Times New Roman"/>
          <w:color w:val="000000" w:themeColor="text1"/>
          <w:kern w:val="0"/>
          <w:sz w:val="24"/>
          <w:szCs w:val="24"/>
          <w:lang w:val="en-US" w:bidi="mr-IN"/>
          <w14:ligatures w14:val="none"/>
        </w:rPr>
        <w:t xml:space="preserve">% </w:t>
      </w:r>
      <w:r w:rsidR="00D6353F" w:rsidRPr="009F733E">
        <w:rPr>
          <w:rFonts w:ascii="Times New Roman" w:hAnsi="Times New Roman" w:cs="Times New Roman"/>
          <w:color w:val="000000" w:themeColor="text1"/>
          <w:kern w:val="0"/>
          <w:sz w:val="24"/>
          <w:szCs w:val="24"/>
          <w:lang w:val="en-US" w:bidi="mr-IN"/>
          <w14:ligatures w14:val="none"/>
        </w:rPr>
        <w:t>c</w:t>
      </w:r>
      <w:r w:rsidRPr="009F733E">
        <w:rPr>
          <w:rFonts w:ascii="Times New Roman" w:hAnsi="Times New Roman" w:cs="Times New Roman"/>
          <w:color w:val="000000" w:themeColor="text1"/>
          <w:kern w:val="0"/>
          <w:sz w:val="24"/>
          <w:szCs w:val="24"/>
          <w:lang w:val="en-US" w:bidi="mr-IN"/>
          <w14:ligatures w14:val="none"/>
        </w:rPr>
        <w:t xml:space="preserve">oarse sand = </w:t>
      </w:r>
      <m:oMath>
        <m:f>
          <m:fPr>
            <m:ctrlPr>
              <w:rPr>
                <w:rFonts w:ascii="Cambria Math" w:hAnsi="Cambria Math" w:cs="Times New Roman"/>
                <w:i/>
                <w:color w:val="000000" w:themeColor="text1"/>
                <w:kern w:val="0"/>
                <w:sz w:val="24"/>
                <w:szCs w:val="24"/>
                <w:lang w:val="en-US" w:bidi="mr-IN"/>
                <w14:ligatures w14:val="none"/>
              </w:rPr>
            </m:ctrlPr>
          </m:fPr>
          <m:num>
            <m:r>
              <w:rPr>
                <w:rFonts w:ascii="Cambria Math" w:hAnsi="Cambria Math" w:cs="Times New Roman"/>
                <w:color w:val="000000" w:themeColor="text1"/>
                <w:kern w:val="0"/>
                <w:sz w:val="24"/>
                <w:szCs w:val="24"/>
                <w:lang w:val="en-US" w:bidi="mr-IN"/>
                <w14:ligatures w14:val="none"/>
              </w:rPr>
              <m:t>CS</m:t>
            </m:r>
          </m:num>
          <m:den>
            <m:r>
              <w:rPr>
                <w:rFonts w:ascii="Cambria Math" w:hAnsi="Cambria Math" w:cs="Times New Roman"/>
                <w:color w:val="000000" w:themeColor="text1"/>
                <w:kern w:val="0"/>
                <w:sz w:val="24"/>
                <w:szCs w:val="24"/>
                <w:lang w:val="en-US" w:bidi="mr-IN"/>
                <w14:ligatures w14:val="none"/>
              </w:rPr>
              <m:t>20 g</m:t>
            </m:r>
          </m:den>
        </m:f>
        <m:r>
          <w:rPr>
            <w:rFonts w:ascii="Cambria Math" w:hAnsi="Cambria Math" w:cs="Times New Roman"/>
            <w:color w:val="000000" w:themeColor="text1"/>
            <w:kern w:val="0"/>
            <w:sz w:val="24"/>
            <w:szCs w:val="24"/>
            <w:lang w:val="en-US" w:bidi="mr-IN"/>
            <w14:ligatures w14:val="none"/>
          </w:rPr>
          <m:t>×100</m:t>
        </m:r>
      </m:oMath>
      <w:r w:rsidRPr="009F733E">
        <w:rPr>
          <w:rFonts w:ascii="Times New Roman" w:eastAsiaTheme="minorEastAsia" w:hAnsi="Times New Roman" w:cs="Times New Roman"/>
          <w:color w:val="000000" w:themeColor="text1"/>
          <w:kern w:val="0"/>
          <w:sz w:val="24"/>
          <w:szCs w:val="24"/>
          <w:lang w:val="en-US" w:bidi="mr-IN"/>
          <w14:ligatures w14:val="none"/>
        </w:rPr>
        <w:t xml:space="preserve">                                                             </w:t>
      </w:r>
      <w:r w:rsidR="009F733E" w:rsidRPr="009F733E">
        <w:rPr>
          <w:rFonts w:ascii="Times New Roman" w:eastAsiaTheme="minorEastAsia" w:hAnsi="Times New Roman" w:cs="Times New Roman"/>
          <w:color w:val="000000" w:themeColor="text1"/>
          <w:kern w:val="0"/>
          <w:sz w:val="24"/>
          <w:szCs w:val="24"/>
          <w:lang w:val="en-US" w:bidi="mr-IN"/>
          <w14:ligatures w14:val="none"/>
        </w:rPr>
        <w:t xml:space="preserve"> </w:t>
      </w:r>
      <w:r w:rsidRPr="009F733E">
        <w:rPr>
          <w:rFonts w:ascii="Times New Roman" w:eastAsiaTheme="minorEastAsia" w:hAnsi="Times New Roman" w:cs="Times New Roman"/>
          <w:color w:val="000000" w:themeColor="text1"/>
          <w:kern w:val="0"/>
          <w:sz w:val="24"/>
          <w:szCs w:val="24"/>
          <w:lang w:val="en-US" w:bidi="mr-IN"/>
          <w14:ligatures w14:val="none"/>
        </w:rPr>
        <w:t xml:space="preserve">   </w:t>
      </w:r>
      <w:r w:rsidR="004962B5">
        <w:rPr>
          <w:rFonts w:ascii="Times New Roman" w:eastAsiaTheme="minorEastAsia" w:hAnsi="Times New Roman" w:cs="Times New Roman"/>
          <w:color w:val="000000" w:themeColor="text1"/>
          <w:kern w:val="0"/>
          <w:sz w:val="24"/>
          <w:szCs w:val="24"/>
          <w:lang w:val="en-US" w:bidi="mr-IN"/>
          <w14:ligatures w14:val="none"/>
        </w:rPr>
        <w:t xml:space="preserve">     </w:t>
      </w:r>
      <w:r w:rsidR="003D529A" w:rsidRPr="009F733E">
        <w:rPr>
          <w:rFonts w:ascii="Times New Roman" w:eastAsiaTheme="minorEastAsia" w:hAnsi="Times New Roman" w:cs="Times New Roman"/>
          <w:color w:val="000000" w:themeColor="text1"/>
          <w:kern w:val="0"/>
          <w:sz w:val="24"/>
          <w:szCs w:val="24"/>
          <w:lang w:val="en-US" w:bidi="mr-IN"/>
          <w14:ligatures w14:val="none"/>
        </w:rPr>
        <w:t>… (3.2)</w:t>
      </w:r>
    </w:p>
    <w:p w14:paraId="6FEAAD66" w14:textId="3C8A3ED0" w:rsidR="006D48E5" w:rsidRPr="009F733E" w:rsidRDefault="006D48E5" w:rsidP="004962B5">
      <w:pPr>
        <w:autoSpaceDE w:val="0"/>
        <w:autoSpaceDN w:val="0"/>
        <w:adjustRightInd w:val="0"/>
        <w:spacing w:after="0" w:line="480" w:lineRule="auto"/>
        <w:ind w:firstLine="360"/>
        <w:jc w:val="right"/>
        <w:rPr>
          <w:rFonts w:ascii="Times New Roman" w:hAnsi="Times New Roman" w:cs="Times New Roman"/>
          <w:color w:val="000000" w:themeColor="text1"/>
          <w:kern w:val="0"/>
          <w:sz w:val="24"/>
          <w:szCs w:val="24"/>
          <w:lang w:val="en-US" w:bidi="mr-IN"/>
          <w14:ligatures w14:val="none"/>
        </w:rPr>
      </w:pPr>
      <w:r w:rsidRPr="009F733E">
        <w:rPr>
          <w:rFonts w:ascii="Times New Roman" w:hAnsi="Times New Roman" w:cs="Times New Roman"/>
          <w:color w:val="000000" w:themeColor="text1"/>
          <w:kern w:val="0"/>
          <w:sz w:val="24"/>
          <w:szCs w:val="24"/>
          <w:lang w:val="en-US" w:bidi="mr-IN"/>
          <w14:ligatures w14:val="none"/>
        </w:rPr>
        <w:t>Per cent clay</w:t>
      </w:r>
      <w:r w:rsidR="00102919" w:rsidRPr="009F733E">
        <w:rPr>
          <w:rFonts w:ascii="Times New Roman" w:hAnsi="Times New Roman" w:cs="Times New Roman"/>
          <w:color w:val="000000" w:themeColor="text1"/>
          <w:kern w:val="0"/>
          <w:sz w:val="24"/>
          <w:szCs w:val="24"/>
          <w:lang w:val="en-US" w:bidi="mr-IN"/>
          <w14:ligatures w14:val="none"/>
        </w:rPr>
        <w:t xml:space="preserve"> </w:t>
      </w:r>
      <w:r w:rsidRPr="009F733E">
        <w:rPr>
          <w:rFonts w:ascii="Times New Roman" w:hAnsi="Times New Roman" w:cs="Times New Roman"/>
          <w:color w:val="000000" w:themeColor="text1"/>
          <w:kern w:val="0"/>
          <w:sz w:val="24"/>
          <w:szCs w:val="24"/>
          <w:lang w:val="en-US" w:bidi="mr-IN"/>
          <w14:ligatures w14:val="none"/>
        </w:rPr>
        <w:t xml:space="preserve">= </w:t>
      </w:r>
      <m:oMath>
        <m:f>
          <m:fPr>
            <m:ctrlPr>
              <w:rPr>
                <w:rFonts w:ascii="Cambria Math" w:hAnsi="Cambria Math" w:cs="Times New Roman"/>
                <w:i/>
                <w:color w:val="000000" w:themeColor="text1"/>
                <w:kern w:val="0"/>
                <w:sz w:val="24"/>
                <w:szCs w:val="24"/>
                <w:lang w:val="en-US" w:bidi="mr-IN"/>
                <w14:ligatures w14:val="none"/>
              </w:rPr>
            </m:ctrlPr>
          </m:fPr>
          <m:num>
            <m:r>
              <w:rPr>
                <w:rFonts w:ascii="Cambria Math" w:hAnsi="Cambria Math" w:cs="Times New Roman"/>
                <w:color w:val="000000" w:themeColor="text1"/>
                <w:kern w:val="0"/>
                <w:sz w:val="24"/>
                <w:szCs w:val="24"/>
                <w:lang w:val="en-US" w:bidi="mr-IN"/>
                <w14:ligatures w14:val="none"/>
              </w:rPr>
              <m:t>W2-(f)</m:t>
            </m:r>
          </m:num>
          <m:den>
            <m:r>
              <w:rPr>
                <w:rFonts w:ascii="Cambria Math" w:hAnsi="Cambria Math" w:cs="Times New Roman"/>
                <w:color w:val="000000" w:themeColor="text1"/>
                <w:kern w:val="0"/>
                <w:sz w:val="24"/>
                <w:szCs w:val="24"/>
                <w:lang w:val="en-US" w:bidi="mr-IN"/>
                <w14:ligatures w14:val="none"/>
              </w:rPr>
              <m:t>20 ml</m:t>
            </m:r>
          </m:den>
        </m:f>
        <m:r>
          <w:rPr>
            <w:rFonts w:ascii="Cambria Math" w:hAnsi="Cambria Math" w:cs="Times New Roman"/>
            <w:color w:val="000000" w:themeColor="text1"/>
            <w:kern w:val="0"/>
            <w:sz w:val="24"/>
            <w:szCs w:val="24"/>
            <w:lang w:val="en-US" w:bidi="mr-IN"/>
            <w14:ligatures w14:val="none"/>
          </w:rPr>
          <m:t>×</m:t>
        </m:r>
        <m:f>
          <m:fPr>
            <m:ctrlPr>
              <w:rPr>
                <w:rFonts w:ascii="Cambria Math" w:hAnsi="Cambria Math" w:cs="Times New Roman"/>
                <w:i/>
                <w:color w:val="000000" w:themeColor="text1"/>
                <w:kern w:val="0"/>
                <w:sz w:val="24"/>
                <w:szCs w:val="24"/>
                <w:lang w:val="en-US" w:bidi="mr-IN"/>
                <w14:ligatures w14:val="none"/>
              </w:rPr>
            </m:ctrlPr>
          </m:fPr>
          <m:num>
            <m:r>
              <w:rPr>
                <w:rFonts w:ascii="Cambria Math" w:hAnsi="Cambria Math" w:cs="Times New Roman"/>
                <w:color w:val="000000" w:themeColor="text1"/>
                <w:kern w:val="0"/>
                <w:sz w:val="24"/>
                <w:szCs w:val="24"/>
                <w:lang w:val="en-US" w:bidi="mr-IN"/>
                <w14:ligatures w14:val="none"/>
              </w:rPr>
              <m:t xml:space="preserve">1000 </m:t>
            </m:r>
            <m:d>
              <m:dPr>
                <m:ctrlPr>
                  <w:rPr>
                    <w:rFonts w:ascii="Cambria Math" w:hAnsi="Cambria Math" w:cs="Times New Roman"/>
                    <w:i/>
                    <w:color w:val="000000" w:themeColor="text1"/>
                    <w:kern w:val="0"/>
                    <w:sz w:val="24"/>
                    <w:szCs w:val="24"/>
                    <w:lang w:val="en-US" w:bidi="mr-IN"/>
                    <w14:ligatures w14:val="none"/>
                  </w:rPr>
                </m:ctrlPr>
              </m:dPr>
              <m:e>
                <m:r>
                  <w:rPr>
                    <w:rFonts w:ascii="Cambria Math" w:hAnsi="Cambria Math" w:cs="Times New Roman"/>
                    <w:color w:val="000000" w:themeColor="text1"/>
                    <w:kern w:val="0"/>
                    <w:sz w:val="24"/>
                    <w:szCs w:val="24"/>
                    <w:lang w:val="en-US" w:bidi="mr-IN"/>
                    <w14:ligatures w14:val="none"/>
                  </w:rPr>
                  <m:t>Vol. Made</m:t>
                </m:r>
              </m:e>
            </m:d>
          </m:num>
          <m:den>
            <m:r>
              <w:rPr>
                <w:rFonts w:ascii="Cambria Math" w:hAnsi="Cambria Math" w:cs="Times New Roman"/>
                <w:color w:val="000000" w:themeColor="text1"/>
                <w:kern w:val="0"/>
                <w:sz w:val="24"/>
                <w:szCs w:val="24"/>
                <w:lang w:val="en-US" w:bidi="mr-IN"/>
                <w14:ligatures w14:val="none"/>
              </w:rPr>
              <m:t>1</m:t>
            </m:r>
          </m:den>
        </m:f>
        <m:r>
          <w:rPr>
            <w:rFonts w:ascii="Cambria Math" w:hAnsi="Cambria Math" w:cs="Times New Roman"/>
            <w:color w:val="000000" w:themeColor="text1"/>
            <w:kern w:val="0"/>
            <w:sz w:val="24"/>
            <w:szCs w:val="24"/>
            <w:lang w:val="en-US" w:bidi="mr-IN"/>
            <w14:ligatures w14:val="none"/>
          </w:rPr>
          <m:t>×</m:t>
        </m:r>
        <m:f>
          <m:fPr>
            <m:ctrlPr>
              <w:rPr>
                <w:rFonts w:ascii="Cambria Math" w:hAnsi="Cambria Math" w:cs="Times New Roman"/>
                <w:i/>
                <w:color w:val="000000" w:themeColor="text1"/>
                <w:kern w:val="0"/>
                <w:sz w:val="24"/>
                <w:szCs w:val="24"/>
                <w:lang w:val="en-US" w:bidi="mr-IN"/>
                <w14:ligatures w14:val="none"/>
              </w:rPr>
            </m:ctrlPr>
          </m:fPr>
          <m:num>
            <m:r>
              <w:rPr>
                <w:rFonts w:ascii="Cambria Math" w:hAnsi="Cambria Math" w:cs="Times New Roman"/>
                <w:color w:val="000000" w:themeColor="text1"/>
                <w:kern w:val="0"/>
                <w:sz w:val="24"/>
                <w:szCs w:val="24"/>
                <w:lang w:val="en-US" w:bidi="mr-IN"/>
                <w14:ligatures w14:val="none"/>
              </w:rPr>
              <m:t>100 (%)</m:t>
            </m:r>
          </m:num>
          <m:den>
            <m:r>
              <w:rPr>
                <w:rFonts w:ascii="Cambria Math" w:hAnsi="Cambria Math" w:cs="Times New Roman"/>
                <w:color w:val="000000" w:themeColor="text1"/>
                <w:kern w:val="0"/>
                <w:sz w:val="24"/>
                <w:szCs w:val="24"/>
                <w:lang w:val="en-US" w:bidi="mr-IN"/>
                <w14:ligatures w14:val="none"/>
              </w:rPr>
              <m:t>20 g</m:t>
            </m:r>
          </m:den>
        </m:f>
      </m:oMath>
      <w:r w:rsidRPr="009F733E">
        <w:rPr>
          <w:rFonts w:ascii="Times New Roman" w:hAnsi="Times New Roman" w:cs="Times New Roman"/>
          <w:color w:val="000000" w:themeColor="text1"/>
          <w:kern w:val="0"/>
          <w:sz w:val="24"/>
          <w:szCs w:val="24"/>
          <w:lang w:val="en-US" w:bidi="mr-IN"/>
          <w14:ligatures w14:val="none"/>
        </w:rPr>
        <w:t xml:space="preserve">                                </w:t>
      </w:r>
      <w:r w:rsidR="003D529A" w:rsidRPr="009F733E">
        <w:rPr>
          <w:rFonts w:ascii="Times New Roman" w:hAnsi="Times New Roman" w:cs="Times New Roman"/>
          <w:color w:val="000000" w:themeColor="text1"/>
          <w:kern w:val="0"/>
          <w:sz w:val="24"/>
          <w:szCs w:val="24"/>
          <w:lang w:val="en-US" w:bidi="mr-IN"/>
          <w14:ligatures w14:val="none"/>
        </w:rPr>
        <w:t xml:space="preserve"> </w:t>
      </w:r>
      <w:r w:rsidR="009F733E" w:rsidRPr="009F733E">
        <w:rPr>
          <w:rFonts w:ascii="Times New Roman" w:hAnsi="Times New Roman" w:cs="Times New Roman"/>
          <w:color w:val="000000" w:themeColor="text1"/>
          <w:kern w:val="0"/>
          <w:sz w:val="24"/>
          <w:szCs w:val="24"/>
          <w:lang w:val="en-US" w:bidi="mr-IN"/>
          <w14:ligatures w14:val="none"/>
        </w:rPr>
        <w:t xml:space="preserve"> </w:t>
      </w:r>
      <w:r w:rsidR="003D529A" w:rsidRPr="009F733E">
        <w:rPr>
          <w:rFonts w:ascii="Times New Roman" w:hAnsi="Times New Roman" w:cs="Times New Roman"/>
          <w:color w:val="000000" w:themeColor="text1"/>
          <w:kern w:val="0"/>
          <w:sz w:val="24"/>
          <w:szCs w:val="24"/>
          <w:lang w:val="en-US" w:bidi="mr-IN"/>
          <w14:ligatures w14:val="none"/>
        </w:rPr>
        <w:t xml:space="preserve">  … </w:t>
      </w:r>
      <w:r w:rsidR="003D529A" w:rsidRPr="009F733E">
        <w:rPr>
          <w:rFonts w:ascii="Times New Roman" w:eastAsiaTheme="minorEastAsia" w:hAnsi="Times New Roman" w:cs="Times New Roman"/>
          <w:color w:val="000000" w:themeColor="text1"/>
          <w:kern w:val="0"/>
          <w:sz w:val="24"/>
          <w:szCs w:val="24"/>
          <w:lang w:val="en-US" w:bidi="mr-IN"/>
          <w14:ligatures w14:val="none"/>
        </w:rPr>
        <w:t>(3.3)</w:t>
      </w:r>
    </w:p>
    <w:p w14:paraId="190B221C" w14:textId="0FFA613B" w:rsidR="006D48E5" w:rsidRPr="009F733E" w:rsidRDefault="006D48E5" w:rsidP="004962B5">
      <w:pPr>
        <w:autoSpaceDE w:val="0"/>
        <w:autoSpaceDN w:val="0"/>
        <w:adjustRightInd w:val="0"/>
        <w:spacing w:after="0" w:line="480" w:lineRule="auto"/>
        <w:ind w:firstLine="360"/>
        <w:jc w:val="right"/>
        <w:rPr>
          <w:rFonts w:ascii="Times New Roman" w:eastAsiaTheme="minorEastAsia" w:hAnsi="Times New Roman" w:cs="Times New Roman"/>
          <w:color w:val="000000" w:themeColor="text1"/>
          <w:kern w:val="0"/>
          <w:sz w:val="24"/>
          <w:szCs w:val="24"/>
          <w:lang w:val="en-US" w:bidi="mr-IN"/>
          <w14:ligatures w14:val="none"/>
        </w:rPr>
      </w:pPr>
      <w:r w:rsidRPr="009F733E">
        <w:rPr>
          <w:rFonts w:ascii="Times New Roman" w:hAnsi="Times New Roman" w:cs="Times New Roman"/>
          <w:color w:val="000000" w:themeColor="text1"/>
          <w:kern w:val="0"/>
          <w:sz w:val="24"/>
          <w:szCs w:val="24"/>
          <w:lang w:val="en-US" w:bidi="mr-IN"/>
          <w14:ligatures w14:val="none"/>
        </w:rPr>
        <w:t xml:space="preserve">Per cent silt = </w:t>
      </w:r>
      <m:oMath>
        <m:f>
          <m:fPr>
            <m:ctrlPr>
              <w:rPr>
                <w:rFonts w:ascii="Cambria Math" w:hAnsi="Cambria Math" w:cs="Times New Roman"/>
                <w:i/>
                <w:color w:val="000000" w:themeColor="text1"/>
                <w:kern w:val="0"/>
                <w:sz w:val="24"/>
                <w:szCs w:val="24"/>
                <w:lang w:val="en-US" w:bidi="mr-IN"/>
                <w14:ligatures w14:val="none"/>
              </w:rPr>
            </m:ctrlPr>
          </m:fPr>
          <m:num>
            <m:r>
              <w:rPr>
                <w:rFonts w:ascii="Cambria Math" w:hAnsi="Cambria Math" w:cs="Times New Roman"/>
                <w:color w:val="000000" w:themeColor="text1"/>
                <w:kern w:val="0"/>
                <w:sz w:val="24"/>
                <w:szCs w:val="24"/>
                <w:lang w:val="en-US" w:bidi="mr-IN"/>
                <w14:ligatures w14:val="none"/>
              </w:rPr>
              <m:t>W1-W2</m:t>
            </m:r>
          </m:num>
          <m:den>
            <m:r>
              <w:rPr>
                <w:rFonts w:ascii="Cambria Math" w:hAnsi="Cambria Math" w:cs="Times New Roman"/>
                <w:color w:val="000000" w:themeColor="text1"/>
                <w:kern w:val="0"/>
                <w:sz w:val="24"/>
                <w:szCs w:val="24"/>
                <w:lang w:val="en-US" w:bidi="mr-IN"/>
                <w14:ligatures w14:val="none"/>
              </w:rPr>
              <m:t>20 mL</m:t>
            </m:r>
          </m:den>
        </m:f>
        <m:r>
          <w:rPr>
            <w:rFonts w:ascii="Cambria Math" w:hAnsi="Cambria Math" w:cs="Times New Roman"/>
            <w:color w:val="000000" w:themeColor="text1"/>
            <w:kern w:val="0"/>
            <w:sz w:val="24"/>
            <w:szCs w:val="24"/>
            <w:lang w:val="en-US" w:bidi="mr-IN"/>
            <w14:ligatures w14:val="none"/>
          </w:rPr>
          <m:t>×</m:t>
        </m:r>
        <m:f>
          <m:fPr>
            <m:ctrlPr>
              <w:rPr>
                <w:rFonts w:ascii="Cambria Math" w:hAnsi="Cambria Math" w:cs="Times New Roman"/>
                <w:i/>
                <w:color w:val="000000" w:themeColor="text1"/>
                <w:kern w:val="0"/>
                <w:sz w:val="24"/>
                <w:szCs w:val="24"/>
                <w:lang w:val="en-US" w:bidi="mr-IN"/>
                <w14:ligatures w14:val="none"/>
              </w:rPr>
            </m:ctrlPr>
          </m:fPr>
          <m:num>
            <m:r>
              <w:rPr>
                <w:rFonts w:ascii="Cambria Math" w:hAnsi="Cambria Math" w:cs="Times New Roman"/>
                <w:color w:val="000000" w:themeColor="text1"/>
                <w:kern w:val="0"/>
                <w:sz w:val="24"/>
                <w:szCs w:val="24"/>
                <w:lang w:val="en-US" w:bidi="mr-IN"/>
                <w14:ligatures w14:val="none"/>
              </w:rPr>
              <m:t xml:space="preserve">1000 </m:t>
            </m:r>
          </m:num>
          <m:den>
            <m:r>
              <w:rPr>
                <w:rFonts w:ascii="Cambria Math" w:hAnsi="Cambria Math" w:cs="Times New Roman"/>
                <w:color w:val="000000" w:themeColor="text1"/>
                <w:kern w:val="0"/>
                <w:sz w:val="24"/>
                <w:szCs w:val="24"/>
                <w:lang w:val="en-US" w:bidi="mr-IN"/>
                <w14:ligatures w14:val="none"/>
              </w:rPr>
              <m:t>1</m:t>
            </m:r>
          </m:den>
        </m:f>
        <m:r>
          <w:rPr>
            <w:rFonts w:ascii="Cambria Math" w:hAnsi="Cambria Math" w:cs="Times New Roman"/>
            <w:color w:val="000000" w:themeColor="text1"/>
            <w:kern w:val="0"/>
            <w:sz w:val="24"/>
            <w:szCs w:val="24"/>
            <w:lang w:val="en-US" w:bidi="mr-IN"/>
            <w14:ligatures w14:val="none"/>
          </w:rPr>
          <m:t>×</m:t>
        </m:r>
        <m:f>
          <m:fPr>
            <m:ctrlPr>
              <w:rPr>
                <w:rFonts w:ascii="Cambria Math" w:hAnsi="Cambria Math" w:cs="Times New Roman"/>
                <w:i/>
                <w:color w:val="000000" w:themeColor="text1"/>
                <w:kern w:val="0"/>
                <w:sz w:val="24"/>
                <w:szCs w:val="24"/>
                <w:lang w:val="en-US" w:bidi="mr-IN"/>
                <w14:ligatures w14:val="none"/>
              </w:rPr>
            </m:ctrlPr>
          </m:fPr>
          <m:num>
            <m:r>
              <w:rPr>
                <w:rFonts w:ascii="Cambria Math" w:hAnsi="Cambria Math" w:cs="Times New Roman"/>
                <w:color w:val="000000" w:themeColor="text1"/>
                <w:kern w:val="0"/>
                <w:sz w:val="24"/>
                <w:szCs w:val="24"/>
                <w:lang w:val="en-US" w:bidi="mr-IN"/>
                <w14:ligatures w14:val="none"/>
              </w:rPr>
              <m:t>100 (%)</m:t>
            </m:r>
          </m:num>
          <m:den>
            <m:r>
              <w:rPr>
                <w:rFonts w:ascii="Cambria Math" w:hAnsi="Cambria Math" w:cs="Times New Roman"/>
                <w:color w:val="000000" w:themeColor="text1"/>
                <w:kern w:val="0"/>
                <w:sz w:val="24"/>
                <w:szCs w:val="24"/>
                <w:lang w:val="en-US" w:bidi="mr-IN"/>
                <w14:ligatures w14:val="none"/>
              </w:rPr>
              <m:t>20 g</m:t>
            </m:r>
          </m:den>
        </m:f>
        <m:r>
          <w:rPr>
            <w:rFonts w:ascii="Cambria Math" w:hAnsi="Cambria Math" w:cs="Times New Roman"/>
            <w:color w:val="000000" w:themeColor="text1"/>
            <w:kern w:val="0"/>
            <w:sz w:val="24"/>
            <w:szCs w:val="24"/>
            <w:lang w:val="en-US" w:bidi="mr-IN"/>
            <w14:ligatures w14:val="none"/>
          </w:rPr>
          <m:t>100</m:t>
        </m:r>
      </m:oMath>
      <w:r w:rsidRPr="009F733E">
        <w:rPr>
          <w:rFonts w:ascii="Times New Roman" w:hAnsi="Times New Roman" w:cs="Times New Roman"/>
          <w:color w:val="000000" w:themeColor="text1"/>
          <w:kern w:val="0"/>
          <w:sz w:val="24"/>
          <w:szCs w:val="24"/>
          <w:lang w:val="en-US" w:bidi="mr-IN"/>
          <w14:ligatures w14:val="none"/>
        </w:rPr>
        <w:t xml:space="preserve">                                           </w:t>
      </w:r>
      <w:r w:rsidR="003D529A" w:rsidRPr="009F733E">
        <w:rPr>
          <w:rFonts w:ascii="Times New Roman" w:hAnsi="Times New Roman" w:cs="Times New Roman"/>
          <w:color w:val="000000" w:themeColor="text1"/>
          <w:kern w:val="0"/>
          <w:sz w:val="24"/>
          <w:szCs w:val="24"/>
          <w:lang w:val="en-US" w:bidi="mr-IN"/>
          <w14:ligatures w14:val="none"/>
        </w:rPr>
        <w:t xml:space="preserve"> </w:t>
      </w:r>
      <w:r w:rsidR="004962B5">
        <w:rPr>
          <w:rFonts w:ascii="Times New Roman" w:hAnsi="Times New Roman" w:cs="Times New Roman"/>
          <w:color w:val="000000" w:themeColor="text1"/>
          <w:kern w:val="0"/>
          <w:sz w:val="24"/>
          <w:szCs w:val="24"/>
          <w:lang w:val="en-US" w:bidi="mr-IN"/>
          <w14:ligatures w14:val="none"/>
        </w:rPr>
        <w:t xml:space="preserve"> </w:t>
      </w:r>
      <w:r w:rsidR="003D529A" w:rsidRPr="009F733E">
        <w:rPr>
          <w:rFonts w:ascii="Times New Roman" w:hAnsi="Times New Roman" w:cs="Times New Roman"/>
          <w:color w:val="000000" w:themeColor="text1"/>
          <w:kern w:val="0"/>
          <w:sz w:val="24"/>
          <w:szCs w:val="24"/>
          <w:lang w:val="en-US" w:bidi="mr-IN"/>
          <w14:ligatures w14:val="none"/>
        </w:rPr>
        <w:t xml:space="preserve"> … </w:t>
      </w:r>
      <w:r w:rsidR="003D529A" w:rsidRPr="009F733E">
        <w:rPr>
          <w:rFonts w:ascii="Times New Roman" w:eastAsiaTheme="minorEastAsia" w:hAnsi="Times New Roman" w:cs="Times New Roman"/>
          <w:color w:val="000000" w:themeColor="text1"/>
          <w:kern w:val="0"/>
          <w:sz w:val="24"/>
          <w:szCs w:val="24"/>
          <w:lang w:val="en-US" w:bidi="mr-IN"/>
          <w14:ligatures w14:val="none"/>
        </w:rPr>
        <w:t>(3.4)</w:t>
      </w:r>
    </w:p>
    <w:p w14:paraId="5B284FFB" w14:textId="341634C7" w:rsidR="006D48E5" w:rsidRPr="009F733E" w:rsidRDefault="006D48E5" w:rsidP="004962B5">
      <w:pPr>
        <w:autoSpaceDE w:val="0"/>
        <w:autoSpaceDN w:val="0"/>
        <w:adjustRightInd w:val="0"/>
        <w:spacing w:line="480" w:lineRule="auto"/>
        <w:jc w:val="right"/>
        <w:rPr>
          <w:rFonts w:ascii="Times New Roman" w:eastAsiaTheme="minorEastAsia" w:hAnsi="Times New Roman" w:cs="Times New Roman"/>
          <w:color w:val="000000" w:themeColor="text1"/>
          <w:kern w:val="0"/>
          <w:sz w:val="24"/>
          <w:szCs w:val="24"/>
          <w:lang w:val="en-US" w:bidi="mr-IN"/>
          <w14:ligatures w14:val="none"/>
        </w:rPr>
      </w:pPr>
      <w:r w:rsidRPr="009F733E">
        <w:rPr>
          <w:rFonts w:ascii="Times New Roman" w:hAnsi="Times New Roman" w:cs="Times New Roman"/>
          <w:color w:val="000000" w:themeColor="text1"/>
          <w:kern w:val="0"/>
          <w:sz w:val="24"/>
          <w:szCs w:val="24"/>
          <w:lang w:bidi="mr-IN"/>
          <w14:ligatures w14:val="none"/>
        </w:rPr>
        <w:t xml:space="preserve">      Per cent fine sand </w:t>
      </w:r>
      <m:oMath>
        <m:r>
          <w:rPr>
            <w:rFonts w:ascii="Cambria Math" w:hAnsi="Cambria Math" w:cs="Times New Roman"/>
            <w:color w:val="000000" w:themeColor="text1"/>
            <w:kern w:val="0"/>
            <w:sz w:val="24"/>
            <w:szCs w:val="24"/>
            <w:lang w:bidi="mr-IN"/>
            <w14:ligatures w14:val="none"/>
          </w:rPr>
          <m:t>=</m:t>
        </m:r>
        <m:f>
          <m:fPr>
            <m:ctrlPr>
              <w:rPr>
                <w:rFonts w:ascii="Cambria Math" w:hAnsi="Cambria Math" w:cs="Times New Roman"/>
                <w:i/>
                <w:color w:val="000000" w:themeColor="text1"/>
                <w:kern w:val="0"/>
                <w:sz w:val="24"/>
                <w:szCs w:val="24"/>
                <w:lang w:val="en-US" w:bidi="mr-IN"/>
                <w14:ligatures w14:val="none"/>
              </w:rPr>
            </m:ctrlPr>
          </m:fPr>
          <m:num>
            <m:r>
              <w:rPr>
                <w:rFonts w:ascii="Cambria Math" w:hAnsi="Cambria Math" w:cs="Times New Roman"/>
                <w:color w:val="000000" w:themeColor="text1"/>
                <w:kern w:val="0"/>
                <w:sz w:val="24"/>
                <w:szCs w:val="24"/>
                <w:lang w:val="en-US" w:bidi="mr-IN"/>
                <w14:ligatures w14:val="none"/>
              </w:rPr>
              <m:t>FS</m:t>
            </m:r>
          </m:num>
          <m:den>
            <m:r>
              <w:rPr>
                <w:rFonts w:ascii="Cambria Math" w:hAnsi="Cambria Math" w:cs="Times New Roman"/>
                <w:color w:val="000000" w:themeColor="text1"/>
                <w:kern w:val="0"/>
                <w:sz w:val="24"/>
                <w:szCs w:val="24"/>
                <w:lang w:val="en-US" w:bidi="mr-IN"/>
                <w14:ligatures w14:val="none"/>
              </w:rPr>
              <m:t>20 g</m:t>
            </m:r>
          </m:den>
        </m:f>
        <m:r>
          <w:rPr>
            <w:rFonts w:ascii="Cambria Math" w:hAnsi="Cambria Math" w:cs="Times New Roman"/>
            <w:color w:val="000000" w:themeColor="text1"/>
            <w:kern w:val="0"/>
            <w:sz w:val="24"/>
            <w:szCs w:val="24"/>
            <w:lang w:val="en-US" w:bidi="mr-IN"/>
            <w14:ligatures w14:val="none"/>
          </w:rPr>
          <m:t>×100</m:t>
        </m:r>
      </m:oMath>
      <w:r w:rsidRPr="009F733E">
        <w:rPr>
          <w:rFonts w:ascii="Times New Roman" w:eastAsiaTheme="minorEastAsia" w:hAnsi="Times New Roman" w:cs="Times New Roman"/>
          <w:color w:val="000000" w:themeColor="text1"/>
          <w:kern w:val="0"/>
          <w:sz w:val="24"/>
          <w:szCs w:val="24"/>
          <w:lang w:val="en-US" w:bidi="mr-IN"/>
          <w14:ligatures w14:val="none"/>
        </w:rPr>
        <w:t xml:space="preserve">                                                           </w:t>
      </w:r>
      <w:r w:rsidR="003D529A" w:rsidRPr="009F733E">
        <w:rPr>
          <w:rFonts w:ascii="Times New Roman" w:eastAsiaTheme="minorEastAsia" w:hAnsi="Times New Roman" w:cs="Times New Roman"/>
          <w:color w:val="000000" w:themeColor="text1"/>
          <w:kern w:val="0"/>
          <w:sz w:val="24"/>
          <w:szCs w:val="24"/>
          <w:lang w:val="en-US" w:bidi="mr-IN"/>
          <w14:ligatures w14:val="none"/>
        </w:rPr>
        <w:t xml:space="preserve">   </w:t>
      </w:r>
      <w:r w:rsidR="009F733E" w:rsidRPr="009F733E">
        <w:rPr>
          <w:rFonts w:ascii="Times New Roman" w:eastAsiaTheme="minorEastAsia" w:hAnsi="Times New Roman" w:cs="Times New Roman"/>
          <w:color w:val="000000" w:themeColor="text1"/>
          <w:kern w:val="0"/>
          <w:sz w:val="24"/>
          <w:szCs w:val="24"/>
          <w:lang w:val="en-US" w:bidi="mr-IN"/>
          <w14:ligatures w14:val="none"/>
        </w:rPr>
        <w:t xml:space="preserve"> </w:t>
      </w:r>
      <w:r w:rsidR="003D529A" w:rsidRPr="009F733E">
        <w:rPr>
          <w:rFonts w:ascii="Times New Roman" w:eastAsiaTheme="minorEastAsia" w:hAnsi="Times New Roman" w:cs="Times New Roman"/>
          <w:color w:val="000000" w:themeColor="text1"/>
          <w:kern w:val="0"/>
          <w:sz w:val="24"/>
          <w:szCs w:val="24"/>
          <w:lang w:val="en-US" w:bidi="mr-IN"/>
          <w14:ligatures w14:val="none"/>
        </w:rPr>
        <w:t>… (3.5)</w:t>
      </w:r>
    </w:p>
    <w:p w14:paraId="42108D4A" w14:textId="05AF9052" w:rsidR="003D529A" w:rsidRPr="009F733E" w:rsidRDefault="003D529A" w:rsidP="009F733E">
      <w:pPr>
        <w:autoSpaceDE w:val="0"/>
        <w:autoSpaceDN w:val="0"/>
        <w:adjustRightInd w:val="0"/>
        <w:spacing w:after="0" w:line="480" w:lineRule="auto"/>
        <w:jc w:val="both"/>
        <w:rPr>
          <w:rFonts w:ascii="Times New Roman" w:hAnsi="Times New Roman" w:cs="Times New Roman"/>
          <w:b/>
          <w:bCs/>
          <w:color w:val="000000" w:themeColor="text1"/>
          <w:sz w:val="24"/>
          <w:szCs w:val="24"/>
        </w:rPr>
      </w:pPr>
      <w:r w:rsidRPr="009F733E">
        <w:rPr>
          <w:rFonts w:ascii="Times New Roman" w:eastAsia="Times New Roman" w:hAnsi="Times New Roman" w:cs="Times New Roman"/>
          <w:b/>
          <w:bCs/>
          <w:color w:val="000000" w:themeColor="text1"/>
          <w:sz w:val="24"/>
          <w:szCs w:val="24"/>
        </w:rPr>
        <w:t>Table 1</w:t>
      </w:r>
      <w:r w:rsidR="004962B5">
        <w:rPr>
          <w:rFonts w:ascii="Times New Roman" w:eastAsia="Times New Roman" w:hAnsi="Times New Roman" w:cs="Times New Roman"/>
          <w:b/>
          <w:bCs/>
          <w:color w:val="000000" w:themeColor="text1"/>
          <w:sz w:val="24"/>
          <w:szCs w:val="24"/>
        </w:rPr>
        <w:t>.</w:t>
      </w:r>
      <w:r w:rsidRPr="009F733E">
        <w:rPr>
          <w:rFonts w:ascii="Times New Roman" w:eastAsia="Times New Roman" w:hAnsi="Times New Roman" w:cs="Times New Roman"/>
          <w:b/>
          <w:bCs/>
          <w:color w:val="000000" w:themeColor="text1"/>
          <w:sz w:val="24"/>
          <w:szCs w:val="24"/>
        </w:rPr>
        <w:t xml:space="preserve"> Sedimentation times for soil particles settling through a depth of 10 </w:t>
      </w:r>
      <w:r w:rsidRPr="009F733E">
        <w:rPr>
          <w:rFonts w:ascii="Times New Roman" w:hAnsi="Times New Roman" w:cs="Times New Roman"/>
          <w:b/>
          <w:bCs/>
          <w:color w:val="000000" w:themeColor="text1"/>
          <w:sz w:val="24"/>
          <w:szCs w:val="24"/>
        </w:rPr>
        <w:t>cm in water (Particle density 2.6 Mg m-</w:t>
      </w:r>
      <w:r w:rsidRPr="009F733E">
        <w:rPr>
          <w:rFonts w:ascii="Times New Roman" w:hAnsi="Times New Roman" w:cs="Times New Roman"/>
          <w:b/>
          <w:bCs/>
          <w:color w:val="000000" w:themeColor="text1"/>
          <w:sz w:val="24"/>
          <w:szCs w:val="24"/>
          <w:vertAlign w:val="superscript"/>
        </w:rPr>
        <w:t>3</w:t>
      </w:r>
      <w:r w:rsidRPr="009F733E">
        <w:rPr>
          <w:rFonts w:ascii="Times New Roman" w:hAnsi="Times New Roman" w:cs="Times New Roman"/>
          <w:b/>
          <w:bCs/>
          <w:color w:val="000000" w:themeColor="text1"/>
          <w:sz w:val="24"/>
          <w:szCs w:val="24"/>
        </w:rPr>
        <w:t>)</w:t>
      </w:r>
    </w:p>
    <w:tbl>
      <w:tblPr>
        <w:tblW w:w="5000" w:type="pct"/>
        <w:jc w:val="center"/>
        <w:tblCellMar>
          <w:left w:w="0" w:type="dxa"/>
          <w:right w:w="0" w:type="dxa"/>
        </w:tblCellMar>
        <w:tblLook w:val="04A0" w:firstRow="1" w:lastRow="0" w:firstColumn="1" w:lastColumn="0" w:noHBand="0" w:noVBand="1"/>
      </w:tblPr>
      <w:tblGrid>
        <w:gridCol w:w="2759"/>
        <w:gridCol w:w="3811"/>
        <w:gridCol w:w="2770"/>
      </w:tblGrid>
      <w:tr w:rsidR="003D529A" w:rsidRPr="009F733E" w14:paraId="025C4133" w14:textId="77777777" w:rsidTr="009F733E">
        <w:trPr>
          <w:trHeight w:val="356"/>
          <w:jc w:val="center"/>
        </w:trPr>
        <w:tc>
          <w:tcPr>
            <w:tcW w:w="1477"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093138" w14:textId="77777777" w:rsidR="003D529A" w:rsidRPr="009F733E" w:rsidRDefault="003D529A" w:rsidP="009F733E">
            <w:pPr>
              <w:spacing w:line="240" w:lineRule="auto"/>
              <w:jc w:val="center"/>
              <w:rPr>
                <w:rFonts w:ascii="Times New Roman" w:eastAsia="Times New Roman" w:hAnsi="Times New Roman" w:cs="Times New Roman"/>
                <w:b/>
                <w:bCs/>
                <w:sz w:val="24"/>
                <w:szCs w:val="24"/>
                <w:lang w:eastAsia="en-IN"/>
              </w:rPr>
            </w:pPr>
            <w:r w:rsidRPr="009F733E">
              <w:rPr>
                <w:rFonts w:ascii="Times New Roman" w:eastAsia="Calibri" w:hAnsi="Times New Roman" w:cs="Times New Roman"/>
                <w:b/>
                <w:bCs/>
                <w:color w:val="000000"/>
                <w:kern w:val="24"/>
                <w:sz w:val="24"/>
                <w:szCs w:val="24"/>
                <w:lang w:eastAsia="en-IN"/>
              </w:rPr>
              <w:t>Temperature (°C)</w:t>
            </w:r>
          </w:p>
        </w:tc>
        <w:tc>
          <w:tcPr>
            <w:tcW w:w="3523"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BB1E2F2"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b/>
                <w:bCs/>
                <w:sz w:val="24"/>
                <w:szCs w:val="24"/>
                <w:lang w:eastAsia="en-IN"/>
              </w:rPr>
            </w:pPr>
            <w:r w:rsidRPr="009F733E">
              <w:rPr>
                <w:rFonts w:ascii="Times New Roman" w:eastAsia="Calibri" w:hAnsi="Times New Roman" w:cs="Times New Roman"/>
                <w:b/>
                <w:bCs/>
                <w:color w:val="000000"/>
                <w:kern w:val="24"/>
                <w:sz w:val="24"/>
                <w:szCs w:val="24"/>
                <w:lang w:eastAsia="en-IN"/>
              </w:rPr>
              <w:t>Settling time with indicated particle diameter</w:t>
            </w:r>
          </w:p>
        </w:tc>
      </w:tr>
      <w:tr w:rsidR="003D529A" w:rsidRPr="009F733E" w14:paraId="5F48F30E" w14:textId="77777777" w:rsidTr="009F733E">
        <w:trPr>
          <w:trHeight w:val="327"/>
          <w:jc w:val="center"/>
        </w:trPr>
        <w:tc>
          <w:tcPr>
            <w:tcW w:w="1477" w:type="pct"/>
            <w:vMerge/>
            <w:tcBorders>
              <w:top w:val="single" w:sz="8" w:space="0" w:color="000000"/>
              <w:left w:val="single" w:sz="8" w:space="0" w:color="000000"/>
              <w:bottom w:val="single" w:sz="8" w:space="0" w:color="000000"/>
              <w:right w:val="single" w:sz="8" w:space="0" w:color="000000"/>
            </w:tcBorders>
            <w:vAlign w:val="bottom"/>
            <w:hideMark/>
          </w:tcPr>
          <w:p w14:paraId="283DE87E" w14:textId="77777777" w:rsidR="003D529A" w:rsidRPr="009F733E" w:rsidRDefault="003D529A" w:rsidP="009F733E">
            <w:pPr>
              <w:spacing w:after="0" w:line="240" w:lineRule="auto"/>
              <w:jc w:val="center"/>
              <w:rPr>
                <w:rFonts w:ascii="Times New Roman" w:eastAsia="Times New Roman" w:hAnsi="Times New Roman" w:cs="Times New Roman"/>
                <w:b/>
                <w:bCs/>
                <w:sz w:val="24"/>
                <w:szCs w:val="24"/>
                <w:lang w:eastAsia="en-IN"/>
              </w:rPr>
            </w:pP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6A0CEEA2"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b/>
                <w:bCs/>
                <w:sz w:val="24"/>
                <w:szCs w:val="24"/>
                <w:lang w:eastAsia="en-IN"/>
              </w:rPr>
            </w:pPr>
            <w:r w:rsidRPr="009F733E">
              <w:rPr>
                <w:rFonts w:ascii="Times New Roman" w:eastAsia="Calibri" w:hAnsi="Times New Roman" w:cs="Times New Roman"/>
                <w:b/>
                <w:bCs/>
                <w:color w:val="000000"/>
                <w:kern w:val="24"/>
                <w:sz w:val="24"/>
                <w:szCs w:val="24"/>
                <w:lang w:eastAsia="en-IN"/>
              </w:rPr>
              <w:t>20 microns (Silt + Clay)</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0D2BAAED"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b/>
                <w:bCs/>
                <w:sz w:val="24"/>
                <w:szCs w:val="24"/>
                <w:lang w:eastAsia="en-IN"/>
              </w:rPr>
            </w:pPr>
            <w:r w:rsidRPr="009F733E">
              <w:rPr>
                <w:rFonts w:ascii="Times New Roman" w:eastAsia="Calibri" w:hAnsi="Times New Roman" w:cs="Times New Roman"/>
                <w:b/>
                <w:bCs/>
                <w:color w:val="000000"/>
                <w:kern w:val="24"/>
                <w:sz w:val="24"/>
                <w:szCs w:val="24"/>
                <w:lang w:eastAsia="en-IN"/>
              </w:rPr>
              <w:t>2 microns (Clay)</w:t>
            </w:r>
          </w:p>
        </w:tc>
      </w:tr>
      <w:tr w:rsidR="003D529A" w:rsidRPr="009F733E" w14:paraId="4A89039B" w14:textId="77777777" w:rsidTr="009F733E">
        <w:trPr>
          <w:trHeight w:val="205"/>
          <w:jc w:val="center"/>
        </w:trPr>
        <w:tc>
          <w:tcPr>
            <w:tcW w:w="1477" w:type="pct"/>
            <w:vMerge/>
            <w:tcBorders>
              <w:top w:val="single" w:sz="8" w:space="0" w:color="000000"/>
              <w:left w:val="single" w:sz="8" w:space="0" w:color="000000"/>
              <w:bottom w:val="single" w:sz="8" w:space="0" w:color="000000"/>
              <w:right w:val="single" w:sz="8" w:space="0" w:color="000000"/>
            </w:tcBorders>
            <w:vAlign w:val="bottom"/>
            <w:hideMark/>
          </w:tcPr>
          <w:p w14:paraId="0CA13954" w14:textId="77777777" w:rsidR="003D529A" w:rsidRPr="009F733E" w:rsidRDefault="003D529A" w:rsidP="009F733E">
            <w:pPr>
              <w:spacing w:after="0" w:line="240" w:lineRule="auto"/>
              <w:jc w:val="center"/>
              <w:rPr>
                <w:rFonts w:ascii="Times New Roman" w:eastAsia="Times New Roman" w:hAnsi="Times New Roman" w:cs="Times New Roman"/>
                <w:b/>
                <w:bCs/>
                <w:sz w:val="24"/>
                <w:szCs w:val="24"/>
                <w:lang w:eastAsia="en-IN"/>
              </w:rPr>
            </w:pP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0210BCE"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b/>
                <w:bCs/>
                <w:sz w:val="24"/>
                <w:szCs w:val="24"/>
                <w:lang w:eastAsia="en-IN"/>
              </w:rPr>
            </w:pPr>
            <w:r w:rsidRPr="009F733E">
              <w:rPr>
                <w:rFonts w:ascii="Times New Roman" w:eastAsia="Calibri" w:hAnsi="Times New Roman" w:cs="Times New Roman"/>
                <w:b/>
                <w:bCs/>
                <w:color w:val="000000"/>
                <w:kern w:val="24"/>
                <w:sz w:val="24"/>
                <w:szCs w:val="24"/>
                <w:lang w:eastAsia="en-IN"/>
              </w:rPr>
              <w:t>Hour: Minute</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CEB1D5"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b/>
                <w:bCs/>
                <w:sz w:val="24"/>
                <w:szCs w:val="24"/>
                <w:lang w:eastAsia="en-IN"/>
              </w:rPr>
            </w:pPr>
            <w:r w:rsidRPr="009F733E">
              <w:rPr>
                <w:rFonts w:ascii="Times New Roman" w:eastAsia="Calibri" w:hAnsi="Times New Roman" w:cs="Times New Roman"/>
                <w:b/>
                <w:bCs/>
                <w:color w:val="000000"/>
                <w:kern w:val="24"/>
                <w:sz w:val="24"/>
                <w:szCs w:val="24"/>
                <w:lang w:eastAsia="en-IN"/>
              </w:rPr>
              <w:t>Hour: Minute</w:t>
            </w:r>
          </w:p>
        </w:tc>
      </w:tr>
      <w:tr w:rsidR="003D529A" w:rsidRPr="009F733E" w14:paraId="370CA977" w14:textId="77777777" w:rsidTr="009F733E">
        <w:trPr>
          <w:trHeight w:val="250"/>
          <w:jc w:val="center"/>
        </w:trPr>
        <w:tc>
          <w:tcPr>
            <w:tcW w:w="147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055C393D"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20</w:t>
            </w: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E0C8A2A"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4: 48</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021D3F29"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8:00</w:t>
            </w:r>
          </w:p>
        </w:tc>
      </w:tr>
      <w:tr w:rsidR="003D529A" w:rsidRPr="009F733E" w14:paraId="42C74B5F" w14:textId="77777777" w:rsidTr="009F733E">
        <w:trPr>
          <w:trHeight w:val="326"/>
          <w:jc w:val="center"/>
        </w:trPr>
        <w:tc>
          <w:tcPr>
            <w:tcW w:w="147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7BCDFC17"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21</w:t>
            </w: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284D089A"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4: 41</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2E4FB45E"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7:49</w:t>
            </w:r>
          </w:p>
        </w:tc>
      </w:tr>
      <w:tr w:rsidR="003D529A" w:rsidRPr="009F733E" w14:paraId="13BFABA2" w14:textId="77777777" w:rsidTr="009F733E">
        <w:trPr>
          <w:trHeight w:val="403"/>
          <w:jc w:val="center"/>
        </w:trPr>
        <w:tc>
          <w:tcPr>
            <w:tcW w:w="147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72A35174"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22</w:t>
            </w: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7E78B617"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4: 35</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77EE805F"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7:38</w:t>
            </w:r>
          </w:p>
        </w:tc>
      </w:tr>
      <w:tr w:rsidR="003D529A" w:rsidRPr="009F733E" w14:paraId="1B37812D" w14:textId="77777777" w:rsidTr="009F733E">
        <w:trPr>
          <w:trHeight w:val="364"/>
          <w:jc w:val="center"/>
        </w:trPr>
        <w:tc>
          <w:tcPr>
            <w:tcW w:w="147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B2827B7"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23</w:t>
            </w: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0E88645C"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4: 28</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217EDED6"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7:27</w:t>
            </w:r>
          </w:p>
        </w:tc>
      </w:tr>
      <w:tr w:rsidR="003D529A" w:rsidRPr="009F733E" w14:paraId="7DCCDE9B" w14:textId="77777777" w:rsidTr="009F733E">
        <w:trPr>
          <w:trHeight w:val="325"/>
          <w:jc w:val="center"/>
        </w:trPr>
        <w:tc>
          <w:tcPr>
            <w:tcW w:w="147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B634F20"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24</w:t>
            </w: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6BDF45CE"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4: 22</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6F85DF1A"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7:17</w:t>
            </w:r>
          </w:p>
        </w:tc>
      </w:tr>
      <w:tr w:rsidR="003D529A" w:rsidRPr="009F733E" w14:paraId="375B06DF" w14:textId="77777777" w:rsidTr="009F733E">
        <w:trPr>
          <w:trHeight w:val="297"/>
          <w:jc w:val="center"/>
        </w:trPr>
        <w:tc>
          <w:tcPr>
            <w:tcW w:w="147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784CB62"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25</w:t>
            </w: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7C7B37CE"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4: 16</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E18C56F"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7:07</w:t>
            </w:r>
          </w:p>
        </w:tc>
      </w:tr>
      <w:tr w:rsidR="003D529A" w:rsidRPr="009F733E" w14:paraId="716F48FD" w14:textId="77777777" w:rsidTr="009F733E">
        <w:trPr>
          <w:trHeight w:val="247"/>
          <w:jc w:val="center"/>
        </w:trPr>
        <w:tc>
          <w:tcPr>
            <w:tcW w:w="147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A2360CB"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26</w:t>
            </w: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7A452608"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4: 10</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9D0FC63"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6:57</w:t>
            </w:r>
          </w:p>
        </w:tc>
      </w:tr>
      <w:tr w:rsidR="003D529A" w:rsidRPr="009F733E" w14:paraId="1914E8C1" w14:textId="77777777" w:rsidTr="009F733E">
        <w:trPr>
          <w:trHeight w:val="335"/>
          <w:jc w:val="center"/>
        </w:trPr>
        <w:tc>
          <w:tcPr>
            <w:tcW w:w="147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555008BF"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27</w:t>
            </w: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7A6C6485"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4: 04</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2B593A0E"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6:48</w:t>
            </w:r>
          </w:p>
        </w:tc>
      </w:tr>
      <w:tr w:rsidR="003D529A" w:rsidRPr="009F733E" w14:paraId="1F5C5C72" w14:textId="77777777" w:rsidTr="009F733E">
        <w:trPr>
          <w:trHeight w:val="401"/>
          <w:jc w:val="center"/>
        </w:trPr>
        <w:tc>
          <w:tcPr>
            <w:tcW w:w="147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5231FA65"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28</w:t>
            </w: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625FDD11"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4: 00</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2B0AFFE"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6:39</w:t>
            </w:r>
          </w:p>
        </w:tc>
      </w:tr>
      <w:tr w:rsidR="003D529A" w:rsidRPr="009F733E" w14:paraId="115E517F" w14:textId="77777777" w:rsidTr="009F733E">
        <w:trPr>
          <w:trHeight w:val="360"/>
          <w:jc w:val="center"/>
        </w:trPr>
        <w:tc>
          <w:tcPr>
            <w:tcW w:w="147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35534B98"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29</w:t>
            </w: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5787D950"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3: 55</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11A8BCC3"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6: 31</w:t>
            </w:r>
          </w:p>
        </w:tc>
      </w:tr>
      <w:tr w:rsidR="003D529A" w:rsidRPr="009F733E" w14:paraId="34A38BCF" w14:textId="77777777" w:rsidTr="009F733E">
        <w:trPr>
          <w:trHeight w:val="333"/>
          <w:jc w:val="center"/>
        </w:trPr>
        <w:tc>
          <w:tcPr>
            <w:tcW w:w="147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6A6921A4"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30</w:t>
            </w: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5E3C8CBC"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3: 49</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53EFE150"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6:22</w:t>
            </w:r>
          </w:p>
        </w:tc>
      </w:tr>
      <w:tr w:rsidR="003D529A" w:rsidRPr="009F733E" w14:paraId="36E72EE7" w14:textId="77777777" w:rsidTr="009F733E">
        <w:trPr>
          <w:trHeight w:val="294"/>
          <w:jc w:val="center"/>
        </w:trPr>
        <w:tc>
          <w:tcPr>
            <w:tcW w:w="147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01376490"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31</w:t>
            </w:r>
          </w:p>
        </w:tc>
        <w:tc>
          <w:tcPr>
            <w:tcW w:w="20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45198C0E"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3: 44</w:t>
            </w:r>
          </w:p>
        </w:tc>
        <w:tc>
          <w:tcPr>
            <w:tcW w:w="148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bottom"/>
            <w:hideMark/>
          </w:tcPr>
          <w:p w14:paraId="001EC138" w14:textId="77777777" w:rsidR="003D529A" w:rsidRPr="009F733E" w:rsidRDefault="003D529A" w:rsidP="009F733E">
            <w:pPr>
              <w:tabs>
                <w:tab w:val="left" w:pos="990"/>
                <w:tab w:val="left" w:pos="3060"/>
                <w:tab w:val="left" w:pos="9270"/>
              </w:tabs>
              <w:spacing w:line="240" w:lineRule="auto"/>
              <w:jc w:val="center"/>
              <w:rPr>
                <w:rFonts w:ascii="Times New Roman" w:eastAsia="Times New Roman" w:hAnsi="Times New Roman" w:cs="Times New Roman"/>
                <w:sz w:val="24"/>
                <w:szCs w:val="24"/>
                <w:lang w:eastAsia="en-IN"/>
              </w:rPr>
            </w:pPr>
            <w:r w:rsidRPr="009F733E">
              <w:rPr>
                <w:rFonts w:ascii="Times New Roman" w:eastAsia="Calibri" w:hAnsi="Times New Roman" w:cs="Times New Roman"/>
                <w:color w:val="000000"/>
                <w:kern w:val="24"/>
                <w:sz w:val="24"/>
                <w:szCs w:val="24"/>
                <w:lang w:eastAsia="en-IN"/>
              </w:rPr>
              <w:t>6:14</w:t>
            </w:r>
          </w:p>
        </w:tc>
      </w:tr>
    </w:tbl>
    <w:p w14:paraId="7871D54B" w14:textId="0072F60B" w:rsidR="003D529A" w:rsidRPr="009F733E" w:rsidRDefault="0022454B" w:rsidP="009F733E">
      <w:pPr>
        <w:autoSpaceDE w:val="0"/>
        <w:autoSpaceDN w:val="0"/>
        <w:adjustRightInd w:val="0"/>
        <w:spacing w:before="240" w:after="0" w:line="480" w:lineRule="auto"/>
        <w:rPr>
          <w:rFonts w:ascii="Times New Roman" w:hAnsi="Times New Roman" w:cs="Times New Roman"/>
          <w:b/>
          <w:bCs/>
          <w:color w:val="000000" w:themeColor="text1"/>
          <w:sz w:val="28"/>
          <w:szCs w:val="28"/>
        </w:rPr>
      </w:pPr>
      <w:r w:rsidRPr="009F733E">
        <w:rPr>
          <w:rFonts w:ascii="Times New Roman" w:hAnsi="Times New Roman" w:cs="Times New Roman"/>
          <w:b/>
          <w:bCs/>
          <w:color w:val="000000" w:themeColor="text1"/>
          <w:sz w:val="28"/>
          <w:szCs w:val="28"/>
        </w:rPr>
        <w:t>2</w:t>
      </w:r>
      <w:r w:rsidR="002C504C" w:rsidRPr="009F733E">
        <w:rPr>
          <w:rFonts w:ascii="Times New Roman" w:hAnsi="Times New Roman" w:cs="Times New Roman"/>
          <w:b/>
          <w:bCs/>
          <w:color w:val="000000" w:themeColor="text1"/>
          <w:sz w:val="28"/>
          <w:szCs w:val="28"/>
        </w:rPr>
        <w:t>.2.2. Soil Organic Carbon</w:t>
      </w:r>
    </w:p>
    <w:p w14:paraId="406DC78F" w14:textId="77777777" w:rsidR="002C504C" w:rsidRPr="009F733E" w:rsidRDefault="002C504C" w:rsidP="004962B5">
      <w:pPr>
        <w:pStyle w:val="BodyText"/>
        <w:spacing w:line="480" w:lineRule="auto"/>
        <w:ind w:right="26"/>
        <w:jc w:val="both"/>
        <w:rPr>
          <w:color w:val="000000" w:themeColor="text1"/>
        </w:rPr>
      </w:pPr>
      <w:r w:rsidRPr="009F733E">
        <w:rPr>
          <w:color w:val="000000" w:themeColor="text1"/>
        </w:rPr>
        <w:t>The collected soil samples were then analysed to determine organic carbon in soil mechanics laboratory of SWCE department, Dr. Annasaheb Shinde College of Agricultural Engineering and Technology, MPKV, Rahuri. Organic carbon was determined by wet oxidation method of Walkley and Black Carbon Method (Nelson and Sommers, 1996) as follows;</w:t>
      </w:r>
    </w:p>
    <w:p w14:paraId="4E8D8FA4" w14:textId="77777777" w:rsidR="002C504C" w:rsidRPr="009F733E" w:rsidRDefault="002C504C" w:rsidP="009F733E">
      <w:pPr>
        <w:pStyle w:val="BodyText"/>
        <w:numPr>
          <w:ilvl w:val="0"/>
          <w:numId w:val="2"/>
        </w:numPr>
        <w:tabs>
          <w:tab w:val="left" w:pos="7151"/>
        </w:tabs>
        <w:spacing w:line="480" w:lineRule="auto"/>
        <w:ind w:right="26"/>
        <w:jc w:val="both"/>
        <w:rPr>
          <w:color w:val="000000" w:themeColor="text1"/>
        </w:rPr>
      </w:pPr>
      <w:r w:rsidRPr="009F733E">
        <w:rPr>
          <w:color w:val="000000" w:themeColor="text1"/>
        </w:rPr>
        <w:t xml:space="preserve">1 gram of each soil samples were weighed and put in conical flasks (Take 2-3 blank reading i.e., reading without soil samples). </w:t>
      </w:r>
    </w:p>
    <w:p w14:paraId="27CC667D" w14:textId="77777777" w:rsidR="002C504C" w:rsidRPr="009F733E" w:rsidRDefault="002C504C" w:rsidP="009F733E">
      <w:pPr>
        <w:pStyle w:val="BodyText"/>
        <w:numPr>
          <w:ilvl w:val="0"/>
          <w:numId w:val="2"/>
        </w:numPr>
        <w:tabs>
          <w:tab w:val="left" w:pos="7151"/>
        </w:tabs>
        <w:spacing w:line="480" w:lineRule="auto"/>
        <w:ind w:right="26"/>
        <w:jc w:val="both"/>
        <w:rPr>
          <w:color w:val="000000" w:themeColor="text1"/>
        </w:rPr>
      </w:pPr>
      <w:r w:rsidRPr="009F733E">
        <w:rPr>
          <w:color w:val="000000" w:themeColor="text1"/>
        </w:rPr>
        <w:t xml:space="preserve">Add 10 ml potassium dichromate and 20 ml concentrated sulphuric acid was added to each of them and kept undisturbed for 30 minutes. </w:t>
      </w:r>
    </w:p>
    <w:p w14:paraId="67849011" w14:textId="77777777" w:rsidR="002C504C" w:rsidRPr="009F733E" w:rsidRDefault="002C504C" w:rsidP="009F733E">
      <w:pPr>
        <w:pStyle w:val="BodyText"/>
        <w:numPr>
          <w:ilvl w:val="0"/>
          <w:numId w:val="2"/>
        </w:numPr>
        <w:tabs>
          <w:tab w:val="left" w:pos="7151"/>
        </w:tabs>
        <w:spacing w:line="480" w:lineRule="auto"/>
        <w:ind w:right="26"/>
        <w:jc w:val="both"/>
        <w:rPr>
          <w:color w:val="000000" w:themeColor="text1"/>
        </w:rPr>
      </w:pPr>
      <w:r w:rsidRPr="009F733E">
        <w:rPr>
          <w:color w:val="000000" w:themeColor="text1"/>
        </w:rPr>
        <w:t>200 ml distilled water was then added to each of them.</w:t>
      </w:r>
    </w:p>
    <w:p w14:paraId="6397C107" w14:textId="77777777" w:rsidR="002C504C" w:rsidRPr="009F733E" w:rsidRDefault="002C504C" w:rsidP="009F733E">
      <w:pPr>
        <w:pStyle w:val="BodyText"/>
        <w:numPr>
          <w:ilvl w:val="0"/>
          <w:numId w:val="2"/>
        </w:numPr>
        <w:tabs>
          <w:tab w:val="left" w:pos="7151"/>
        </w:tabs>
        <w:spacing w:line="480" w:lineRule="auto"/>
        <w:ind w:right="26"/>
        <w:jc w:val="both"/>
        <w:rPr>
          <w:color w:val="000000" w:themeColor="text1"/>
        </w:rPr>
      </w:pPr>
      <w:r w:rsidRPr="009F733E">
        <w:rPr>
          <w:color w:val="000000" w:themeColor="text1"/>
        </w:rPr>
        <w:t>Before titration added 3-4 drops of ferroin indicator.</w:t>
      </w:r>
    </w:p>
    <w:p w14:paraId="4FD5161D" w14:textId="77777777" w:rsidR="002C504C" w:rsidRPr="009F733E" w:rsidRDefault="002C504C" w:rsidP="009F733E">
      <w:pPr>
        <w:pStyle w:val="BodyText"/>
        <w:numPr>
          <w:ilvl w:val="0"/>
          <w:numId w:val="2"/>
        </w:numPr>
        <w:tabs>
          <w:tab w:val="left" w:pos="7151"/>
        </w:tabs>
        <w:spacing w:line="480" w:lineRule="auto"/>
        <w:ind w:right="26"/>
        <w:jc w:val="both"/>
        <w:rPr>
          <w:color w:val="000000" w:themeColor="text1"/>
        </w:rPr>
      </w:pPr>
      <w:r w:rsidRPr="009F733E">
        <w:rPr>
          <w:color w:val="000000" w:themeColor="text1"/>
        </w:rPr>
        <w:lastRenderedPageBreak/>
        <w:t>Titrated the content against 1 N Ferrous sulphate solution till colour changes from brown-green-blue to finally red.</w:t>
      </w:r>
    </w:p>
    <w:p w14:paraId="3CBE37F1" w14:textId="77777777" w:rsidR="002C504C" w:rsidRPr="009F733E" w:rsidRDefault="002C504C" w:rsidP="009F733E">
      <w:pPr>
        <w:pStyle w:val="BodyText"/>
        <w:numPr>
          <w:ilvl w:val="0"/>
          <w:numId w:val="2"/>
        </w:numPr>
        <w:tabs>
          <w:tab w:val="left" w:pos="7151"/>
        </w:tabs>
        <w:spacing w:line="480" w:lineRule="auto"/>
        <w:ind w:right="26"/>
        <w:jc w:val="both"/>
        <w:rPr>
          <w:color w:val="000000" w:themeColor="text1"/>
        </w:rPr>
      </w:pPr>
      <w:r w:rsidRPr="009F733E">
        <w:rPr>
          <w:color w:val="000000" w:themeColor="text1"/>
        </w:rPr>
        <w:t>The burette reading was recorded and calculate the organic carbon by given formula.</w:t>
      </w:r>
    </w:p>
    <w:p w14:paraId="19B6F90A" w14:textId="1E6393B3" w:rsidR="002C504C" w:rsidRPr="009F733E" w:rsidRDefault="002C504C" w:rsidP="004962B5">
      <w:pPr>
        <w:spacing w:after="0" w:line="480" w:lineRule="auto"/>
        <w:rPr>
          <w:rFonts w:ascii="Times New Roman" w:hAnsi="Times New Roman" w:cs="Times New Roman"/>
          <w:b/>
          <w:color w:val="000000" w:themeColor="text1"/>
          <w:sz w:val="28"/>
          <w:szCs w:val="28"/>
        </w:rPr>
      </w:pPr>
      <w:r w:rsidRPr="009F733E">
        <w:rPr>
          <w:rFonts w:ascii="Times New Roman" w:hAnsi="Times New Roman" w:cs="Times New Roman"/>
          <w:b/>
          <w:color w:val="000000" w:themeColor="text1"/>
          <w:sz w:val="28"/>
          <w:szCs w:val="28"/>
        </w:rPr>
        <w:t>Calculations</w:t>
      </w:r>
    </w:p>
    <w:p w14:paraId="1B7CC196" w14:textId="77777777" w:rsidR="002C504C" w:rsidRPr="009F733E" w:rsidRDefault="002C504C" w:rsidP="009F733E">
      <w:pPr>
        <w:pStyle w:val="BodyText"/>
        <w:tabs>
          <w:tab w:val="left" w:pos="7151"/>
        </w:tabs>
        <w:spacing w:line="480" w:lineRule="auto"/>
        <w:ind w:left="360" w:right="26"/>
        <w:jc w:val="both"/>
        <w:rPr>
          <w:b/>
          <w:bCs/>
          <w:color w:val="000000" w:themeColor="text1"/>
        </w:rPr>
      </w:pPr>
      <w:r w:rsidRPr="009F733E">
        <w:rPr>
          <w:color w:val="000000" w:themeColor="text1"/>
        </w:rPr>
        <w:t>Organic matter content was calculated from organic carbon of soil by</w:t>
      </w:r>
    </w:p>
    <w:p w14:paraId="1C1B5FE0" w14:textId="77777777" w:rsidR="002C504C" w:rsidRPr="009F733E" w:rsidRDefault="002C504C" w:rsidP="009F733E">
      <w:pPr>
        <w:spacing w:after="0" w:line="480" w:lineRule="auto"/>
        <w:ind w:left="360"/>
        <w:jc w:val="right"/>
        <w:rPr>
          <w:rFonts w:ascii="Times New Roman" w:hAnsi="Times New Roman" w:cs="Times New Roman"/>
          <w:bCs/>
          <w:color w:val="000000" w:themeColor="text1"/>
          <w:sz w:val="24"/>
          <w:szCs w:val="24"/>
        </w:rPr>
      </w:pPr>
      <w:r w:rsidRPr="009F733E">
        <w:rPr>
          <w:rFonts w:ascii="Times New Roman" w:hAnsi="Times New Roman" w:cs="Times New Roman"/>
          <w:bCs/>
          <w:color w:val="000000" w:themeColor="text1"/>
          <w:sz w:val="24"/>
          <w:szCs w:val="24"/>
        </w:rPr>
        <w:t xml:space="preserve">Organic carbon= </w:t>
      </w:r>
      <m:oMath>
        <m:f>
          <m:fPr>
            <m:ctrlPr>
              <w:rPr>
                <w:rFonts w:ascii="Cambria Math" w:hAnsi="Cambria Math" w:cs="Times New Roman"/>
                <w:bCs/>
                <w:i/>
                <w:color w:val="000000" w:themeColor="text1"/>
                <w:sz w:val="24"/>
                <w:szCs w:val="24"/>
              </w:rPr>
            </m:ctrlPr>
          </m:fPr>
          <m:num>
            <m:r>
              <m:rPr>
                <m:sty m:val="p"/>
              </m:rPr>
              <w:rPr>
                <w:rFonts w:ascii="Cambria Math" w:hAnsi="Cambria Math" w:cs="Times New Roman"/>
                <w:color w:val="000000" w:themeColor="text1"/>
                <w:sz w:val="24"/>
                <w:szCs w:val="24"/>
              </w:rPr>
              <m:t>(Blank-sample) ×Normality× (0.003×100)</m:t>
            </m:r>
          </m:num>
          <m:den>
            <m:r>
              <m:rPr>
                <m:sty m:val="p"/>
              </m:rPr>
              <w:rPr>
                <w:rFonts w:ascii="Cambria Math" w:hAnsi="Cambria Math" w:cs="Times New Roman"/>
                <w:color w:val="000000" w:themeColor="text1"/>
                <w:sz w:val="24"/>
                <w:szCs w:val="24"/>
              </w:rPr>
              <m:t>Weight of soil sample</m:t>
            </m:r>
          </m:den>
        </m:f>
      </m:oMath>
      <w:r w:rsidRPr="009F733E">
        <w:rPr>
          <w:rFonts w:ascii="Times New Roman" w:hAnsi="Times New Roman" w:cs="Times New Roman"/>
          <w:bCs/>
          <w:color w:val="000000" w:themeColor="text1"/>
          <w:sz w:val="24"/>
          <w:szCs w:val="24"/>
        </w:rPr>
        <w:t xml:space="preserve">                  …(3.6)</w:t>
      </w:r>
    </w:p>
    <w:p w14:paraId="6139D9AF" w14:textId="77777777" w:rsidR="002C504C" w:rsidRPr="009F733E" w:rsidRDefault="002C504C" w:rsidP="009F733E">
      <w:pPr>
        <w:spacing w:after="0" w:line="480" w:lineRule="auto"/>
        <w:ind w:left="360"/>
        <w:rPr>
          <w:rFonts w:ascii="Times New Roman" w:hAnsi="Times New Roman" w:cs="Times New Roman"/>
          <w:bCs/>
          <w:color w:val="000000" w:themeColor="text1"/>
          <w:sz w:val="24"/>
          <w:szCs w:val="24"/>
        </w:rPr>
      </w:pPr>
      <w:r w:rsidRPr="009F733E">
        <w:rPr>
          <w:rFonts w:ascii="Times New Roman" w:hAnsi="Times New Roman" w:cs="Times New Roman"/>
          <w:bCs/>
          <w:color w:val="000000" w:themeColor="text1"/>
          <w:sz w:val="24"/>
          <w:szCs w:val="24"/>
        </w:rPr>
        <w:t>Correction Factor was taken as 1.3</w:t>
      </w:r>
    </w:p>
    <w:p w14:paraId="0360E917" w14:textId="77777777" w:rsidR="002C504C" w:rsidRPr="009F733E" w:rsidRDefault="002C504C" w:rsidP="009F733E">
      <w:pPr>
        <w:spacing w:after="0" w:line="480" w:lineRule="auto"/>
        <w:ind w:left="360"/>
        <w:rPr>
          <w:rFonts w:ascii="Times New Roman" w:hAnsi="Times New Roman" w:cs="Times New Roman"/>
          <w:bCs/>
          <w:color w:val="000000" w:themeColor="text1"/>
          <w:sz w:val="24"/>
          <w:szCs w:val="24"/>
        </w:rPr>
      </w:pPr>
      <w:r w:rsidRPr="009F733E">
        <w:rPr>
          <w:rFonts w:ascii="Times New Roman" w:hAnsi="Times New Roman" w:cs="Times New Roman"/>
          <w:bCs/>
          <w:color w:val="000000" w:themeColor="text1"/>
          <w:sz w:val="24"/>
          <w:szCs w:val="24"/>
        </w:rPr>
        <w:t>Subsequently organic matter was calculated from organic carbon by following formula:</w:t>
      </w:r>
    </w:p>
    <w:p w14:paraId="37DADB04" w14:textId="77777777" w:rsidR="002C504C" w:rsidRPr="009F733E" w:rsidRDefault="002C504C" w:rsidP="009F733E">
      <w:pPr>
        <w:spacing w:after="0" w:line="480" w:lineRule="auto"/>
        <w:ind w:left="360"/>
        <w:jc w:val="right"/>
        <w:rPr>
          <w:rFonts w:ascii="Times New Roman" w:hAnsi="Times New Roman" w:cs="Times New Roman"/>
          <w:bCs/>
          <w:color w:val="000000" w:themeColor="text1"/>
          <w:sz w:val="24"/>
          <w:szCs w:val="24"/>
        </w:rPr>
      </w:pPr>
      <w:r w:rsidRPr="009F733E">
        <w:rPr>
          <w:rFonts w:ascii="Times New Roman" w:hAnsi="Times New Roman" w:cs="Times New Roman"/>
          <w:bCs/>
          <w:color w:val="000000" w:themeColor="text1"/>
          <w:sz w:val="24"/>
          <w:szCs w:val="24"/>
        </w:rPr>
        <w:t xml:space="preserve">Organic matter = </w:t>
      </w:r>
      <m:oMath>
        <m:r>
          <m:rPr>
            <m:sty m:val="p"/>
          </m:rPr>
          <w:rPr>
            <w:rFonts w:ascii="Cambria Math" w:hAnsi="Cambria Math" w:cs="Times New Roman"/>
            <w:color w:val="000000" w:themeColor="text1"/>
            <w:sz w:val="24"/>
            <w:szCs w:val="24"/>
          </w:rPr>
          <m:t>organic carbon × 1.724</m:t>
        </m:r>
      </m:oMath>
      <w:r w:rsidRPr="009F733E">
        <w:rPr>
          <w:rFonts w:ascii="Times New Roman" w:hAnsi="Times New Roman" w:cs="Times New Roman"/>
          <w:bCs/>
          <w:color w:val="000000" w:themeColor="text1"/>
          <w:sz w:val="24"/>
          <w:szCs w:val="24"/>
        </w:rPr>
        <w:t xml:space="preserve">                                   …(3.7)</w:t>
      </w:r>
    </w:p>
    <w:p w14:paraId="6E266FA5" w14:textId="1420A63D" w:rsidR="002C504C" w:rsidRPr="009F733E" w:rsidRDefault="00D6353F" w:rsidP="009F733E">
      <w:pPr>
        <w:spacing w:after="0" w:line="480" w:lineRule="auto"/>
        <w:jc w:val="both"/>
        <w:rPr>
          <w:rFonts w:ascii="Times New Roman" w:hAnsi="Times New Roman" w:cs="Times New Roman"/>
          <w:b/>
          <w:color w:val="000000" w:themeColor="text1"/>
          <w:sz w:val="28"/>
          <w:szCs w:val="28"/>
        </w:rPr>
      </w:pPr>
      <w:r w:rsidRPr="009F733E">
        <w:rPr>
          <w:rFonts w:ascii="Times New Roman" w:hAnsi="Times New Roman" w:cs="Times New Roman"/>
          <w:b/>
          <w:color w:val="000000" w:themeColor="text1"/>
          <w:sz w:val="28"/>
          <w:szCs w:val="28"/>
        </w:rPr>
        <w:t>2</w:t>
      </w:r>
      <w:r w:rsidR="002C504C" w:rsidRPr="009F733E">
        <w:rPr>
          <w:rFonts w:ascii="Times New Roman" w:hAnsi="Times New Roman" w:cs="Times New Roman"/>
          <w:b/>
          <w:color w:val="000000" w:themeColor="text1"/>
          <w:sz w:val="28"/>
          <w:szCs w:val="28"/>
        </w:rPr>
        <w:t>.2.3. Soil Structural and Permeability Codes</w:t>
      </w:r>
    </w:p>
    <w:p w14:paraId="5395FCF5" w14:textId="6933CDB6" w:rsidR="002C504C" w:rsidRPr="009F733E" w:rsidRDefault="002C504C" w:rsidP="004962B5">
      <w:pPr>
        <w:spacing w:after="0" w:line="480" w:lineRule="auto"/>
        <w:jc w:val="both"/>
        <w:rPr>
          <w:rFonts w:ascii="Times New Roman" w:hAnsi="Times New Roman" w:cs="Times New Roman"/>
          <w:bCs/>
          <w:color w:val="000000" w:themeColor="text1"/>
          <w:sz w:val="24"/>
          <w:szCs w:val="24"/>
        </w:rPr>
      </w:pPr>
      <w:r w:rsidRPr="009F733E">
        <w:rPr>
          <w:rFonts w:ascii="Times New Roman" w:hAnsi="Times New Roman" w:cs="Times New Roman"/>
          <w:bCs/>
          <w:color w:val="000000" w:themeColor="text1"/>
          <w:sz w:val="24"/>
          <w:szCs w:val="24"/>
        </w:rPr>
        <w:t>Soil structure and soil permeability depends upon texture of the soil.</w:t>
      </w:r>
      <w:r w:rsidRPr="009F733E">
        <w:rPr>
          <w:rFonts w:ascii="Times New Roman" w:hAnsi="Times New Roman" w:cs="Times New Roman"/>
          <w:color w:val="000000" w:themeColor="text1"/>
          <w:sz w:val="24"/>
          <w:szCs w:val="24"/>
        </w:rPr>
        <w:t xml:space="preserve"> Soil structure is defined by the way individual particles of sand, silt and clay are assembled. Single particles when assembled appear as larger particles are called as aggregates. Aggregation of soil particles can occur in different patterns, resulting in different soil structures. </w:t>
      </w:r>
      <w:r w:rsidRPr="009F733E">
        <w:rPr>
          <w:rFonts w:ascii="Times New Roman" w:hAnsi="Times New Roman" w:cs="Times New Roman"/>
          <w:bCs/>
          <w:color w:val="000000" w:themeColor="text1"/>
          <w:sz w:val="24"/>
          <w:szCs w:val="24"/>
        </w:rPr>
        <w:t>The soil structure codes determined based on soil textural classification (</w:t>
      </w:r>
      <w:r w:rsidRPr="009F733E">
        <w:rPr>
          <w:rFonts w:ascii="Times New Roman" w:hAnsi="Times New Roman" w:cs="Times New Roman"/>
          <w:bCs/>
          <w:sz w:val="24"/>
          <w:szCs w:val="24"/>
        </w:rPr>
        <w:t>Schut and Denholm</w:t>
      </w:r>
      <w:r w:rsidRPr="009F733E">
        <w:rPr>
          <w:rFonts w:ascii="Times New Roman" w:hAnsi="Times New Roman" w:cs="Times New Roman"/>
          <w:bCs/>
          <w:color w:val="000000" w:themeColor="text1"/>
          <w:sz w:val="24"/>
          <w:szCs w:val="24"/>
        </w:rPr>
        <w:t>, 1993) and is shown in Figure. 3.</w:t>
      </w:r>
    </w:p>
    <w:p w14:paraId="284AD517" w14:textId="4FA2300D" w:rsidR="002C504C" w:rsidRPr="009F733E" w:rsidRDefault="002C504C" w:rsidP="004962B5">
      <w:pPr>
        <w:spacing w:after="0" w:line="480" w:lineRule="auto"/>
        <w:jc w:val="both"/>
        <w:rPr>
          <w:rFonts w:ascii="Times New Roman" w:hAnsi="Times New Roman" w:cs="Times New Roman"/>
          <w:bCs/>
          <w:color w:val="000000" w:themeColor="text1"/>
          <w:sz w:val="24"/>
          <w:szCs w:val="24"/>
        </w:rPr>
      </w:pPr>
      <w:r w:rsidRPr="009F733E">
        <w:rPr>
          <w:rFonts w:ascii="Times New Roman" w:hAnsi="Times New Roman" w:cs="Times New Roman"/>
          <w:bCs/>
          <w:color w:val="000000" w:themeColor="text1"/>
          <w:sz w:val="24"/>
          <w:szCs w:val="24"/>
        </w:rPr>
        <w:t>The soil permeability depends upon soil texture</w:t>
      </w:r>
      <w:r w:rsidR="0022454B" w:rsidRPr="009F733E">
        <w:rPr>
          <w:rFonts w:ascii="Times New Roman" w:hAnsi="Times New Roman" w:cs="Times New Roman"/>
          <w:bCs/>
          <w:color w:val="000000" w:themeColor="text1"/>
          <w:sz w:val="24"/>
          <w:szCs w:val="24"/>
        </w:rPr>
        <w:t>,</w:t>
      </w:r>
      <w:r w:rsidRPr="009F733E">
        <w:rPr>
          <w:rFonts w:ascii="Times New Roman" w:hAnsi="Times New Roman" w:cs="Times New Roman"/>
          <w:bCs/>
          <w:color w:val="000000" w:themeColor="text1"/>
          <w:sz w:val="24"/>
          <w:szCs w:val="24"/>
        </w:rPr>
        <w:t xml:space="preserve"> </w:t>
      </w:r>
      <w:r w:rsidR="0022454B" w:rsidRPr="009F733E">
        <w:rPr>
          <w:rFonts w:ascii="Times New Roman" w:hAnsi="Times New Roman" w:cs="Times New Roman"/>
          <w:color w:val="000000" w:themeColor="text1"/>
          <w:sz w:val="24"/>
          <w:szCs w:val="24"/>
          <w:shd w:val="clear" w:color="auto" w:fill="FFFFFF"/>
        </w:rPr>
        <w:t>t</w:t>
      </w:r>
      <w:r w:rsidRPr="009F733E">
        <w:rPr>
          <w:rFonts w:ascii="Times New Roman" w:hAnsi="Times New Roman" w:cs="Times New Roman"/>
          <w:color w:val="000000" w:themeColor="text1"/>
          <w:sz w:val="24"/>
          <w:szCs w:val="24"/>
          <w:shd w:val="clear" w:color="auto" w:fill="FFFFFF"/>
        </w:rPr>
        <w:t xml:space="preserve">he permeability of a soil is a measure of the ability of soil to allow water to pass through it. </w:t>
      </w:r>
      <w:r w:rsidRPr="009F733E">
        <w:rPr>
          <w:rFonts w:ascii="Times New Roman" w:hAnsi="Times New Roman" w:cs="Times New Roman"/>
          <w:bCs/>
          <w:color w:val="000000" w:themeColor="text1"/>
          <w:sz w:val="24"/>
          <w:szCs w:val="24"/>
        </w:rPr>
        <w:t xml:space="preserve">The permeability codes were judged from permeability classes (Anonymous, 1983) obtained using SPAW model (Saxton and Rawals, 2006) (Figure 4), the soil permeability codes are given in Table </w:t>
      </w:r>
      <w:r w:rsidR="004962B5">
        <w:rPr>
          <w:rFonts w:ascii="Times New Roman" w:hAnsi="Times New Roman" w:cs="Times New Roman"/>
          <w:bCs/>
          <w:color w:val="000000" w:themeColor="text1"/>
          <w:sz w:val="24"/>
          <w:szCs w:val="24"/>
        </w:rPr>
        <w:t>2</w:t>
      </w:r>
      <w:r w:rsidRPr="009F733E">
        <w:rPr>
          <w:rFonts w:ascii="Times New Roman" w:hAnsi="Times New Roman" w:cs="Times New Roman"/>
          <w:bCs/>
          <w:color w:val="000000" w:themeColor="text1"/>
          <w:sz w:val="24"/>
          <w:szCs w:val="24"/>
        </w:rPr>
        <w:t>.</w:t>
      </w:r>
      <w:r w:rsidRPr="009F733E">
        <w:rPr>
          <w:rFonts w:ascii="Times New Roman" w:hAnsi="Times New Roman" w:cs="Times New Roman"/>
          <w:bCs/>
          <w:noProof/>
          <w:color w:val="000000" w:themeColor="text1"/>
          <w:sz w:val="24"/>
          <w:szCs w:val="24"/>
          <w:lang w:eastAsia="en-IN" w:bidi="mr-IN"/>
        </w:rPr>
        <w:t xml:space="preserve"> </w:t>
      </w:r>
    </w:p>
    <w:p w14:paraId="1504976E" w14:textId="77777777" w:rsidR="009338C8" w:rsidRDefault="009338C8" w:rsidP="009F733E">
      <w:pPr>
        <w:spacing w:before="240" w:line="480" w:lineRule="auto"/>
        <w:jc w:val="center"/>
        <w:rPr>
          <w:rFonts w:ascii="Times New Roman" w:hAnsi="Times New Roman" w:cs="Times New Roman"/>
          <w:b/>
          <w:color w:val="000000" w:themeColor="text1"/>
          <w:sz w:val="24"/>
          <w:szCs w:val="24"/>
        </w:rPr>
      </w:pPr>
      <w:r w:rsidRPr="009F733E">
        <w:rPr>
          <w:rFonts w:ascii="Times New Roman" w:hAnsi="Times New Roman" w:cs="Times New Roman"/>
          <w:bCs/>
          <w:noProof/>
          <w:color w:val="000000" w:themeColor="text1"/>
          <w:sz w:val="24"/>
          <w:szCs w:val="24"/>
          <w:lang w:eastAsia="en-IN" w:bidi="mr-IN"/>
        </w:rPr>
        <w:lastRenderedPageBreak/>
        <w:drawing>
          <wp:inline distT="0" distB="0" distL="0" distR="0" wp14:anchorId="777EB34B" wp14:editId="53F08159">
            <wp:extent cx="4705350" cy="3619003"/>
            <wp:effectExtent l="19050" t="19050" r="19050" b="19685"/>
            <wp:docPr id="1148142878" name="Picture 1148142878">
              <a:extLst xmlns:a="http://schemas.openxmlformats.org/drawingml/2006/main">
                <a:ext uri="{FF2B5EF4-FFF2-40B4-BE49-F238E27FC236}">
                  <a16:creationId xmlns:a16="http://schemas.microsoft.com/office/drawing/2014/main" id="{DD2F61F1-F9B6-4219-6A33-52F361755F7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DD2F61F1-F9B6-4219-6A33-52F361755F77}"/>
                        </a:ext>
                      </a:extLst>
                    </pic:cNvPr>
                    <pic:cNvPicPr>
                      <a:picLocks noChangeAspect="1"/>
                    </pic:cNvPicPr>
                  </pic:nvPicPr>
                  <pic:blipFill rotWithShape="1">
                    <a:blip r:embed="rId7">
                      <a:extLst>
                        <a:ext uri="{28A0092B-C50C-407E-A947-70E740481C1C}">
                          <a14:useLocalDpi xmlns:a14="http://schemas.microsoft.com/office/drawing/2010/main" val="0"/>
                        </a:ext>
                      </a:extLst>
                    </a:blip>
                    <a:srcRect l="2445" t="1907" r="2701" b="1578"/>
                    <a:stretch/>
                  </pic:blipFill>
                  <pic:spPr>
                    <a:xfrm>
                      <a:off x="0" y="0"/>
                      <a:ext cx="4708564" cy="3621475"/>
                    </a:xfrm>
                    <a:prstGeom prst="rect">
                      <a:avLst/>
                    </a:prstGeom>
                    <a:ln>
                      <a:solidFill>
                        <a:schemeClr val="tx1"/>
                      </a:solidFill>
                    </a:ln>
                  </pic:spPr>
                </pic:pic>
              </a:graphicData>
            </a:graphic>
          </wp:inline>
        </w:drawing>
      </w:r>
    </w:p>
    <w:p w14:paraId="32B5102D" w14:textId="5BA66346" w:rsidR="002C504C" w:rsidRPr="009F733E" w:rsidRDefault="002C504C" w:rsidP="00D06DCF">
      <w:pPr>
        <w:spacing w:after="0" w:line="480" w:lineRule="auto"/>
        <w:jc w:val="center"/>
        <w:rPr>
          <w:rFonts w:ascii="Times New Roman" w:hAnsi="Times New Roman" w:cs="Times New Roman"/>
          <w:b/>
          <w:color w:val="000000" w:themeColor="text1"/>
          <w:sz w:val="24"/>
          <w:szCs w:val="24"/>
        </w:rPr>
      </w:pPr>
      <w:r w:rsidRPr="009F733E">
        <w:rPr>
          <w:rFonts w:ascii="Times New Roman" w:hAnsi="Times New Roman" w:cs="Times New Roman"/>
          <w:b/>
          <w:color w:val="000000" w:themeColor="text1"/>
          <w:sz w:val="24"/>
          <w:szCs w:val="24"/>
        </w:rPr>
        <w:t>Figure 3</w:t>
      </w:r>
      <w:r w:rsidR="004962B5">
        <w:rPr>
          <w:rFonts w:ascii="Times New Roman" w:hAnsi="Times New Roman" w:cs="Times New Roman"/>
          <w:b/>
          <w:color w:val="000000" w:themeColor="text1"/>
          <w:sz w:val="24"/>
          <w:szCs w:val="24"/>
        </w:rPr>
        <w:t>.</w:t>
      </w:r>
      <w:r w:rsidRPr="009F733E">
        <w:rPr>
          <w:rFonts w:ascii="Times New Roman" w:hAnsi="Times New Roman" w:cs="Times New Roman"/>
          <w:b/>
          <w:color w:val="000000" w:themeColor="text1"/>
          <w:sz w:val="24"/>
          <w:szCs w:val="24"/>
        </w:rPr>
        <w:t xml:space="preserve"> Soil structural code</w:t>
      </w:r>
    </w:p>
    <w:p w14:paraId="08B670C1" w14:textId="5A1043F9" w:rsidR="007432A8" w:rsidRPr="009F733E" w:rsidRDefault="007432A8" w:rsidP="00D06DCF">
      <w:pPr>
        <w:spacing w:after="0" w:line="480" w:lineRule="auto"/>
        <w:jc w:val="center"/>
        <w:rPr>
          <w:rFonts w:ascii="Times New Roman" w:hAnsi="Times New Roman" w:cs="Times New Roman"/>
          <w:b/>
          <w:color w:val="000000" w:themeColor="text1"/>
          <w:sz w:val="24"/>
          <w:szCs w:val="24"/>
        </w:rPr>
      </w:pPr>
      <w:r w:rsidRPr="009F733E">
        <w:rPr>
          <w:rFonts w:ascii="Times New Roman" w:hAnsi="Times New Roman" w:cs="Times New Roman"/>
          <w:noProof/>
          <w:color w:val="000000" w:themeColor="text1"/>
          <w:sz w:val="24"/>
          <w:szCs w:val="24"/>
          <w:lang w:eastAsia="en-IN" w:bidi="mr-IN"/>
        </w:rPr>
        <w:drawing>
          <wp:inline distT="0" distB="0" distL="0" distR="0" wp14:anchorId="3D0C9993" wp14:editId="244B690E">
            <wp:extent cx="4724400" cy="3352236"/>
            <wp:effectExtent l="19050" t="19050" r="19050" b="19685"/>
            <wp:docPr id="11155669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635" b="2084"/>
                    <a:stretch/>
                  </pic:blipFill>
                  <pic:spPr bwMode="auto">
                    <a:xfrm>
                      <a:off x="0" y="0"/>
                      <a:ext cx="4726242" cy="3353543"/>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776B2930" w14:textId="5A5A0263" w:rsidR="007432A8" w:rsidRPr="009F733E" w:rsidRDefault="007432A8" w:rsidP="009F733E">
      <w:pPr>
        <w:spacing w:after="0" w:line="480" w:lineRule="auto"/>
        <w:jc w:val="center"/>
        <w:rPr>
          <w:rFonts w:ascii="Times New Roman" w:hAnsi="Times New Roman" w:cs="Times New Roman"/>
          <w:b/>
          <w:color w:val="000000" w:themeColor="text1"/>
          <w:sz w:val="24"/>
          <w:szCs w:val="24"/>
        </w:rPr>
      </w:pPr>
      <w:r w:rsidRPr="009F733E">
        <w:rPr>
          <w:rFonts w:ascii="Times New Roman" w:hAnsi="Times New Roman" w:cs="Times New Roman"/>
          <w:b/>
          <w:color w:val="000000" w:themeColor="text1"/>
          <w:sz w:val="24"/>
          <w:szCs w:val="24"/>
        </w:rPr>
        <w:t>Figure 4</w:t>
      </w:r>
      <w:r w:rsidR="004962B5">
        <w:rPr>
          <w:rFonts w:ascii="Times New Roman" w:hAnsi="Times New Roman" w:cs="Times New Roman"/>
          <w:b/>
          <w:color w:val="000000" w:themeColor="text1"/>
          <w:sz w:val="24"/>
          <w:szCs w:val="24"/>
        </w:rPr>
        <w:t>.</w:t>
      </w:r>
      <w:r w:rsidRPr="009F733E">
        <w:rPr>
          <w:rFonts w:ascii="Times New Roman" w:hAnsi="Times New Roman" w:cs="Times New Roman"/>
          <w:b/>
          <w:color w:val="000000" w:themeColor="text1"/>
          <w:sz w:val="24"/>
          <w:szCs w:val="24"/>
        </w:rPr>
        <w:t xml:space="preserve"> User interface of SPAW model</w:t>
      </w:r>
    </w:p>
    <w:p w14:paraId="0342AAE8" w14:textId="306E5AD7" w:rsidR="007432A8" w:rsidRPr="009F733E" w:rsidRDefault="007432A8" w:rsidP="009F733E">
      <w:pPr>
        <w:spacing w:after="0" w:line="480" w:lineRule="auto"/>
        <w:jc w:val="both"/>
        <w:rPr>
          <w:rFonts w:ascii="Times New Roman" w:hAnsi="Times New Roman" w:cs="Times New Roman"/>
          <w:b/>
          <w:color w:val="000000" w:themeColor="text1"/>
          <w:sz w:val="24"/>
          <w:szCs w:val="24"/>
        </w:rPr>
      </w:pPr>
      <w:r w:rsidRPr="009F733E">
        <w:rPr>
          <w:rFonts w:ascii="Times New Roman" w:hAnsi="Times New Roman" w:cs="Times New Roman"/>
          <w:b/>
          <w:color w:val="000000" w:themeColor="text1"/>
          <w:sz w:val="24"/>
          <w:szCs w:val="24"/>
        </w:rPr>
        <w:lastRenderedPageBreak/>
        <w:t xml:space="preserve">Table </w:t>
      </w:r>
      <w:r w:rsidR="00D6353F" w:rsidRPr="009F733E">
        <w:rPr>
          <w:rFonts w:ascii="Times New Roman" w:hAnsi="Times New Roman" w:cs="Times New Roman"/>
          <w:b/>
          <w:color w:val="000000" w:themeColor="text1"/>
          <w:sz w:val="24"/>
          <w:szCs w:val="24"/>
        </w:rPr>
        <w:t>2</w:t>
      </w:r>
      <w:r w:rsidR="004962B5">
        <w:rPr>
          <w:rFonts w:ascii="Times New Roman" w:hAnsi="Times New Roman" w:cs="Times New Roman"/>
          <w:b/>
          <w:color w:val="000000" w:themeColor="text1"/>
          <w:sz w:val="24"/>
          <w:szCs w:val="24"/>
        </w:rPr>
        <w:t>.</w:t>
      </w:r>
      <w:r w:rsidRPr="009F733E">
        <w:rPr>
          <w:rFonts w:ascii="Times New Roman" w:hAnsi="Times New Roman" w:cs="Times New Roman"/>
          <w:b/>
          <w:color w:val="000000" w:themeColor="text1"/>
          <w:sz w:val="24"/>
          <w:szCs w:val="24"/>
        </w:rPr>
        <w:t xml:space="preserve"> Soil permeability code from soil texture class (National Soil Handbook USDA, 1983)</w:t>
      </w:r>
    </w:p>
    <w:tbl>
      <w:tblPr>
        <w:tblStyle w:val="TableGrid1"/>
        <w:tblW w:w="5000" w:type="pct"/>
        <w:jc w:val="center"/>
        <w:tblLook w:val="0420" w:firstRow="1" w:lastRow="0" w:firstColumn="0" w:lastColumn="0" w:noHBand="0" w:noVBand="1"/>
      </w:tblPr>
      <w:tblGrid>
        <w:gridCol w:w="4651"/>
        <w:gridCol w:w="4699"/>
      </w:tblGrid>
      <w:tr w:rsidR="007432A8" w:rsidRPr="009F733E" w14:paraId="33A25A0D" w14:textId="77777777" w:rsidTr="00594ECF">
        <w:trPr>
          <w:trHeight w:val="241"/>
          <w:jc w:val="center"/>
        </w:trPr>
        <w:tc>
          <w:tcPr>
            <w:tcW w:w="2487" w:type="pct"/>
            <w:hideMark/>
          </w:tcPr>
          <w:p w14:paraId="2FA34AFE" w14:textId="77777777" w:rsidR="007432A8" w:rsidRPr="009F733E" w:rsidRDefault="007432A8" w:rsidP="009F733E">
            <w:pPr>
              <w:tabs>
                <w:tab w:val="left" w:pos="990"/>
                <w:tab w:val="left" w:pos="3060"/>
                <w:tab w:val="left" w:pos="9270"/>
              </w:tabs>
              <w:spacing w:line="480" w:lineRule="auto"/>
              <w:jc w:val="center"/>
              <w:rPr>
                <w:rFonts w:ascii="Times New Roman" w:hAnsi="Times New Roman" w:cs="Times New Roman"/>
                <w:b/>
                <w:bCs/>
                <w:color w:val="000000" w:themeColor="text1"/>
                <w:sz w:val="24"/>
                <w:szCs w:val="24"/>
              </w:rPr>
            </w:pPr>
            <w:r w:rsidRPr="009F733E">
              <w:rPr>
                <w:rFonts w:ascii="Times New Roman" w:hAnsi="Times New Roman" w:cs="Times New Roman"/>
                <w:b/>
                <w:bCs/>
                <w:color w:val="000000" w:themeColor="text1"/>
                <w:sz w:val="24"/>
                <w:szCs w:val="24"/>
              </w:rPr>
              <w:t>Soil texture</w:t>
            </w:r>
          </w:p>
        </w:tc>
        <w:tc>
          <w:tcPr>
            <w:tcW w:w="2513" w:type="pct"/>
            <w:hideMark/>
          </w:tcPr>
          <w:p w14:paraId="2680BB68" w14:textId="77777777" w:rsidR="007432A8" w:rsidRPr="009F733E" w:rsidRDefault="007432A8" w:rsidP="009F733E">
            <w:pPr>
              <w:tabs>
                <w:tab w:val="left" w:pos="990"/>
                <w:tab w:val="left" w:pos="3060"/>
                <w:tab w:val="left" w:pos="9270"/>
              </w:tabs>
              <w:spacing w:line="480" w:lineRule="auto"/>
              <w:jc w:val="center"/>
              <w:rPr>
                <w:rFonts w:ascii="Times New Roman" w:hAnsi="Times New Roman" w:cs="Times New Roman"/>
                <w:b/>
                <w:bCs/>
                <w:color w:val="000000" w:themeColor="text1"/>
                <w:sz w:val="24"/>
                <w:szCs w:val="24"/>
              </w:rPr>
            </w:pPr>
            <w:r w:rsidRPr="009F733E">
              <w:rPr>
                <w:rFonts w:ascii="Times New Roman" w:hAnsi="Times New Roman" w:cs="Times New Roman"/>
                <w:b/>
                <w:bCs/>
                <w:color w:val="000000" w:themeColor="text1"/>
                <w:sz w:val="24"/>
                <w:szCs w:val="24"/>
              </w:rPr>
              <w:t>Permeability code</w:t>
            </w:r>
          </w:p>
        </w:tc>
      </w:tr>
      <w:tr w:rsidR="007432A8" w:rsidRPr="009F733E" w14:paraId="5A233056" w14:textId="77777777" w:rsidTr="00594ECF">
        <w:trPr>
          <w:trHeight w:val="241"/>
          <w:jc w:val="center"/>
        </w:trPr>
        <w:tc>
          <w:tcPr>
            <w:tcW w:w="2487" w:type="pct"/>
            <w:hideMark/>
          </w:tcPr>
          <w:p w14:paraId="76657352" w14:textId="77777777" w:rsidR="007432A8" w:rsidRPr="009F733E" w:rsidRDefault="007432A8" w:rsidP="009F733E">
            <w:pPr>
              <w:tabs>
                <w:tab w:val="left" w:pos="990"/>
                <w:tab w:val="left" w:pos="3060"/>
                <w:tab w:val="left" w:pos="9270"/>
              </w:tabs>
              <w:spacing w:line="480" w:lineRule="auto"/>
              <w:rPr>
                <w:rFonts w:ascii="Times New Roman" w:hAnsi="Times New Roman" w:cs="Times New Roman"/>
                <w:color w:val="000000" w:themeColor="text1"/>
                <w:sz w:val="24"/>
                <w:szCs w:val="24"/>
              </w:rPr>
            </w:pPr>
            <w:r w:rsidRPr="009F733E">
              <w:rPr>
                <w:rFonts w:ascii="Times New Roman" w:hAnsi="Times New Roman" w:cs="Times New Roman"/>
                <w:color w:val="000000" w:themeColor="text1"/>
                <w:sz w:val="24"/>
                <w:szCs w:val="24"/>
              </w:rPr>
              <w:t>Heavy clay, clay</w:t>
            </w:r>
          </w:p>
        </w:tc>
        <w:tc>
          <w:tcPr>
            <w:tcW w:w="2513" w:type="pct"/>
            <w:hideMark/>
          </w:tcPr>
          <w:p w14:paraId="2D05FF62" w14:textId="77777777" w:rsidR="007432A8" w:rsidRPr="009F733E" w:rsidRDefault="007432A8" w:rsidP="009F733E">
            <w:pPr>
              <w:tabs>
                <w:tab w:val="left" w:pos="990"/>
                <w:tab w:val="left" w:pos="3060"/>
                <w:tab w:val="left" w:pos="9270"/>
              </w:tabs>
              <w:spacing w:line="480" w:lineRule="auto"/>
              <w:jc w:val="center"/>
              <w:rPr>
                <w:rFonts w:ascii="Times New Roman" w:hAnsi="Times New Roman" w:cs="Times New Roman"/>
                <w:color w:val="000000" w:themeColor="text1"/>
                <w:sz w:val="24"/>
                <w:szCs w:val="24"/>
              </w:rPr>
            </w:pPr>
            <w:r w:rsidRPr="009F733E">
              <w:rPr>
                <w:rFonts w:ascii="Times New Roman" w:hAnsi="Times New Roman" w:cs="Times New Roman"/>
                <w:color w:val="000000" w:themeColor="text1"/>
                <w:sz w:val="24"/>
                <w:szCs w:val="24"/>
              </w:rPr>
              <w:t>6</w:t>
            </w:r>
          </w:p>
        </w:tc>
      </w:tr>
      <w:tr w:rsidR="007432A8" w:rsidRPr="009F733E" w14:paraId="2C38AC5A" w14:textId="77777777" w:rsidTr="00594ECF">
        <w:trPr>
          <w:trHeight w:val="241"/>
          <w:jc w:val="center"/>
        </w:trPr>
        <w:tc>
          <w:tcPr>
            <w:tcW w:w="2487" w:type="pct"/>
            <w:hideMark/>
          </w:tcPr>
          <w:p w14:paraId="13023600" w14:textId="77777777" w:rsidR="007432A8" w:rsidRPr="009F733E" w:rsidRDefault="007432A8" w:rsidP="009F733E">
            <w:pPr>
              <w:tabs>
                <w:tab w:val="left" w:pos="990"/>
                <w:tab w:val="left" w:pos="3060"/>
                <w:tab w:val="left" w:pos="9270"/>
              </w:tabs>
              <w:spacing w:line="480" w:lineRule="auto"/>
              <w:rPr>
                <w:rFonts w:ascii="Times New Roman" w:hAnsi="Times New Roman" w:cs="Times New Roman"/>
                <w:color w:val="000000" w:themeColor="text1"/>
                <w:sz w:val="24"/>
                <w:szCs w:val="24"/>
              </w:rPr>
            </w:pPr>
            <w:r w:rsidRPr="009F733E">
              <w:rPr>
                <w:rFonts w:ascii="Times New Roman" w:hAnsi="Times New Roman" w:cs="Times New Roman"/>
                <w:color w:val="000000" w:themeColor="text1"/>
                <w:sz w:val="24"/>
                <w:szCs w:val="24"/>
              </w:rPr>
              <w:t>Silty clay loam, sandy clay</w:t>
            </w:r>
          </w:p>
        </w:tc>
        <w:tc>
          <w:tcPr>
            <w:tcW w:w="2513" w:type="pct"/>
            <w:hideMark/>
          </w:tcPr>
          <w:p w14:paraId="56DE60E9" w14:textId="77777777" w:rsidR="007432A8" w:rsidRPr="009F733E" w:rsidRDefault="007432A8" w:rsidP="009F733E">
            <w:pPr>
              <w:tabs>
                <w:tab w:val="left" w:pos="990"/>
                <w:tab w:val="left" w:pos="3060"/>
                <w:tab w:val="left" w:pos="9270"/>
              </w:tabs>
              <w:spacing w:line="480" w:lineRule="auto"/>
              <w:jc w:val="center"/>
              <w:rPr>
                <w:rFonts w:ascii="Times New Roman" w:hAnsi="Times New Roman" w:cs="Times New Roman"/>
                <w:color w:val="000000" w:themeColor="text1"/>
                <w:sz w:val="24"/>
                <w:szCs w:val="24"/>
              </w:rPr>
            </w:pPr>
            <w:r w:rsidRPr="009F733E">
              <w:rPr>
                <w:rFonts w:ascii="Times New Roman" w:hAnsi="Times New Roman" w:cs="Times New Roman"/>
                <w:color w:val="000000" w:themeColor="text1"/>
                <w:sz w:val="24"/>
                <w:szCs w:val="24"/>
              </w:rPr>
              <w:t>5</w:t>
            </w:r>
          </w:p>
        </w:tc>
      </w:tr>
      <w:tr w:rsidR="007432A8" w:rsidRPr="009F733E" w14:paraId="304A3750" w14:textId="77777777" w:rsidTr="00594ECF">
        <w:trPr>
          <w:trHeight w:val="241"/>
          <w:jc w:val="center"/>
        </w:trPr>
        <w:tc>
          <w:tcPr>
            <w:tcW w:w="2487" w:type="pct"/>
            <w:hideMark/>
          </w:tcPr>
          <w:p w14:paraId="1538CD24" w14:textId="77777777" w:rsidR="007432A8" w:rsidRPr="009F733E" w:rsidRDefault="007432A8" w:rsidP="009F733E">
            <w:pPr>
              <w:tabs>
                <w:tab w:val="left" w:pos="990"/>
                <w:tab w:val="left" w:pos="3060"/>
                <w:tab w:val="left" w:pos="9270"/>
              </w:tabs>
              <w:spacing w:line="480" w:lineRule="auto"/>
              <w:rPr>
                <w:rFonts w:ascii="Times New Roman" w:hAnsi="Times New Roman" w:cs="Times New Roman"/>
                <w:color w:val="000000" w:themeColor="text1"/>
                <w:sz w:val="24"/>
                <w:szCs w:val="24"/>
              </w:rPr>
            </w:pPr>
            <w:r w:rsidRPr="009F733E">
              <w:rPr>
                <w:rFonts w:ascii="Times New Roman" w:hAnsi="Times New Roman" w:cs="Times New Roman"/>
                <w:color w:val="000000" w:themeColor="text1"/>
                <w:sz w:val="24"/>
                <w:szCs w:val="24"/>
              </w:rPr>
              <w:t>Sandy clay loam, clay loam</w:t>
            </w:r>
          </w:p>
        </w:tc>
        <w:tc>
          <w:tcPr>
            <w:tcW w:w="2513" w:type="pct"/>
            <w:hideMark/>
          </w:tcPr>
          <w:p w14:paraId="3F22ACC1" w14:textId="77777777" w:rsidR="007432A8" w:rsidRPr="009F733E" w:rsidRDefault="007432A8" w:rsidP="009F733E">
            <w:pPr>
              <w:tabs>
                <w:tab w:val="left" w:pos="990"/>
                <w:tab w:val="left" w:pos="3060"/>
                <w:tab w:val="left" w:pos="9270"/>
              </w:tabs>
              <w:spacing w:line="480" w:lineRule="auto"/>
              <w:jc w:val="center"/>
              <w:rPr>
                <w:rFonts w:ascii="Times New Roman" w:hAnsi="Times New Roman" w:cs="Times New Roman"/>
                <w:color w:val="000000" w:themeColor="text1"/>
                <w:sz w:val="24"/>
                <w:szCs w:val="24"/>
              </w:rPr>
            </w:pPr>
            <w:r w:rsidRPr="009F733E">
              <w:rPr>
                <w:rFonts w:ascii="Times New Roman" w:hAnsi="Times New Roman" w:cs="Times New Roman"/>
                <w:color w:val="000000" w:themeColor="text1"/>
                <w:sz w:val="24"/>
                <w:szCs w:val="24"/>
              </w:rPr>
              <w:t>4</w:t>
            </w:r>
          </w:p>
        </w:tc>
      </w:tr>
      <w:tr w:rsidR="007432A8" w:rsidRPr="009F733E" w14:paraId="42EEA893" w14:textId="77777777" w:rsidTr="00594ECF">
        <w:trPr>
          <w:trHeight w:val="241"/>
          <w:jc w:val="center"/>
        </w:trPr>
        <w:tc>
          <w:tcPr>
            <w:tcW w:w="2487" w:type="pct"/>
            <w:hideMark/>
          </w:tcPr>
          <w:p w14:paraId="2A38D1AE" w14:textId="77777777" w:rsidR="007432A8" w:rsidRPr="009F733E" w:rsidRDefault="007432A8" w:rsidP="009F733E">
            <w:pPr>
              <w:tabs>
                <w:tab w:val="left" w:pos="990"/>
                <w:tab w:val="left" w:pos="3060"/>
                <w:tab w:val="left" w:pos="9270"/>
              </w:tabs>
              <w:spacing w:line="480" w:lineRule="auto"/>
              <w:rPr>
                <w:rFonts w:ascii="Times New Roman" w:hAnsi="Times New Roman" w:cs="Times New Roman"/>
                <w:color w:val="000000" w:themeColor="text1"/>
                <w:sz w:val="24"/>
                <w:szCs w:val="24"/>
              </w:rPr>
            </w:pPr>
            <w:r w:rsidRPr="009F733E">
              <w:rPr>
                <w:rFonts w:ascii="Times New Roman" w:hAnsi="Times New Roman" w:cs="Times New Roman"/>
                <w:color w:val="000000" w:themeColor="text1"/>
                <w:sz w:val="24"/>
                <w:szCs w:val="24"/>
              </w:rPr>
              <w:t>Loam, silt loam</w:t>
            </w:r>
          </w:p>
        </w:tc>
        <w:tc>
          <w:tcPr>
            <w:tcW w:w="2513" w:type="pct"/>
            <w:hideMark/>
          </w:tcPr>
          <w:p w14:paraId="60D0BCFA" w14:textId="77777777" w:rsidR="007432A8" w:rsidRPr="009F733E" w:rsidRDefault="007432A8" w:rsidP="009F733E">
            <w:pPr>
              <w:tabs>
                <w:tab w:val="left" w:pos="990"/>
                <w:tab w:val="left" w:pos="3060"/>
                <w:tab w:val="left" w:pos="9270"/>
              </w:tabs>
              <w:spacing w:line="480" w:lineRule="auto"/>
              <w:jc w:val="center"/>
              <w:rPr>
                <w:rFonts w:ascii="Times New Roman" w:hAnsi="Times New Roman" w:cs="Times New Roman"/>
                <w:color w:val="000000" w:themeColor="text1"/>
                <w:sz w:val="24"/>
                <w:szCs w:val="24"/>
              </w:rPr>
            </w:pPr>
            <w:r w:rsidRPr="009F733E">
              <w:rPr>
                <w:rFonts w:ascii="Times New Roman" w:hAnsi="Times New Roman" w:cs="Times New Roman"/>
                <w:color w:val="000000" w:themeColor="text1"/>
                <w:sz w:val="24"/>
                <w:szCs w:val="24"/>
              </w:rPr>
              <w:t>3</w:t>
            </w:r>
          </w:p>
        </w:tc>
      </w:tr>
      <w:tr w:rsidR="007432A8" w:rsidRPr="009F733E" w14:paraId="26EB2325" w14:textId="77777777" w:rsidTr="00594ECF">
        <w:trPr>
          <w:trHeight w:val="241"/>
          <w:jc w:val="center"/>
        </w:trPr>
        <w:tc>
          <w:tcPr>
            <w:tcW w:w="2487" w:type="pct"/>
            <w:hideMark/>
          </w:tcPr>
          <w:p w14:paraId="58C5DC81" w14:textId="77777777" w:rsidR="007432A8" w:rsidRPr="009F733E" w:rsidRDefault="007432A8" w:rsidP="009F733E">
            <w:pPr>
              <w:tabs>
                <w:tab w:val="left" w:pos="990"/>
                <w:tab w:val="left" w:pos="3060"/>
                <w:tab w:val="left" w:pos="9270"/>
              </w:tabs>
              <w:spacing w:line="480" w:lineRule="auto"/>
              <w:rPr>
                <w:rFonts w:ascii="Times New Roman" w:hAnsi="Times New Roman" w:cs="Times New Roman"/>
                <w:color w:val="000000" w:themeColor="text1"/>
                <w:sz w:val="24"/>
                <w:szCs w:val="24"/>
              </w:rPr>
            </w:pPr>
            <w:r w:rsidRPr="009F733E">
              <w:rPr>
                <w:rFonts w:ascii="Times New Roman" w:hAnsi="Times New Roman" w:cs="Times New Roman"/>
                <w:color w:val="000000" w:themeColor="text1"/>
                <w:sz w:val="24"/>
                <w:szCs w:val="24"/>
              </w:rPr>
              <w:t>Loamy sand, sandy loam</w:t>
            </w:r>
          </w:p>
        </w:tc>
        <w:tc>
          <w:tcPr>
            <w:tcW w:w="2513" w:type="pct"/>
            <w:hideMark/>
          </w:tcPr>
          <w:p w14:paraId="39A9172E" w14:textId="77777777" w:rsidR="007432A8" w:rsidRPr="009F733E" w:rsidRDefault="007432A8" w:rsidP="009F733E">
            <w:pPr>
              <w:tabs>
                <w:tab w:val="left" w:pos="990"/>
                <w:tab w:val="left" w:pos="3060"/>
                <w:tab w:val="left" w:pos="9270"/>
              </w:tabs>
              <w:spacing w:line="480" w:lineRule="auto"/>
              <w:jc w:val="center"/>
              <w:rPr>
                <w:rFonts w:ascii="Times New Roman" w:hAnsi="Times New Roman" w:cs="Times New Roman"/>
                <w:color w:val="000000" w:themeColor="text1"/>
                <w:sz w:val="24"/>
                <w:szCs w:val="24"/>
              </w:rPr>
            </w:pPr>
            <w:r w:rsidRPr="009F733E">
              <w:rPr>
                <w:rFonts w:ascii="Times New Roman" w:hAnsi="Times New Roman" w:cs="Times New Roman"/>
                <w:color w:val="000000" w:themeColor="text1"/>
                <w:sz w:val="24"/>
                <w:szCs w:val="24"/>
              </w:rPr>
              <w:t>2</w:t>
            </w:r>
          </w:p>
        </w:tc>
      </w:tr>
      <w:tr w:rsidR="007432A8" w:rsidRPr="009F733E" w14:paraId="1619FD50" w14:textId="77777777" w:rsidTr="00594ECF">
        <w:trPr>
          <w:trHeight w:val="241"/>
          <w:jc w:val="center"/>
        </w:trPr>
        <w:tc>
          <w:tcPr>
            <w:tcW w:w="2487" w:type="pct"/>
            <w:hideMark/>
          </w:tcPr>
          <w:p w14:paraId="25AFF758" w14:textId="77777777" w:rsidR="007432A8" w:rsidRPr="009F733E" w:rsidRDefault="007432A8" w:rsidP="009F733E">
            <w:pPr>
              <w:tabs>
                <w:tab w:val="left" w:pos="990"/>
                <w:tab w:val="left" w:pos="3060"/>
                <w:tab w:val="left" w:pos="9270"/>
              </w:tabs>
              <w:spacing w:line="480" w:lineRule="auto"/>
              <w:rPr>
                <w:rFonts w:ascii="Times New Roman" w:hAnsi="Times New Roman" w:cs="Times New Roman"/>
                <w:color w:val="000000" w:themeColor="text1"/>
                <w:sz w:val="24"/>
                <w:szCs w:val="24"/>
              </w:rPr>
            </w:pPr>
            <w:r w:rsidRPr="009F733E">
              <w:rPr>
                <w:rFonts w:ascii="Times New Roman" w:hAnsi="Times New Roman" w:cs="Times New Roman"/>
                <w:color w:val="000000" w:themeColor="text1"/>
                <w:sz w:val="24"/>
                <w:szCs w:val="24"/>
              </w:rPr>
              <w:t>sand</w:t>
            </w:r>
          </w:p>
        </w:tc>
        <w:tc>
          <w:tcPr>
            <w:tcW w:w="2513" w:type="pct"/>
            <w:hideMark/>
          </w:tcPr>
          <w:p w14:paraId="6AB0A795" w14:textId="77777777" w:rsidR="007432A8" w:rsidRPr="009F733E" w:rsidRDefault="007432A8" w:rsidP="009F733E">
            <w:pPr>
              <w:tabs>
                <w:tab w:val="left" w:pos="990"/>
                <w:tab w:val="left" w:pos="3060"/>
                <w:tab w:val="left" w:pos="9270"/>
              </w:tabs>
              <w:spacing w:line="480" w:lineRule="auto"/>
              <w:jc w:val="center"/>
              <w:rPr>
                <w:rFonts w:ascii="Times New Roman" w:hAnsi="Times New Roman" w:cs="Times New Roman"/>
                <w:color w:val="000000" w:themeColor="text1"/>
                <w:sz w:val="24"/>
                <w:szCs w:val="24"/>
              </w:rPr>
            </w:pPr>
            <w:r w:rsidRPr="009F733E">
              <w:rPr>
                <w:rFonts w:ascii="Times New Roman" w:hAnsi="Times New Roman" w:cs="Times New Roman"/>
                <w:color w:val="000000" w:themeColor="text1"/>
                <w:sz w:val="24"/>
                <w:szCs w:val="24"/>
              </w:rPr>
              <w:t>1</w:t>
            </w:r>
          </w:p>
        </w:tc>
      </w:tr>
    </w:tbl>
    <w:p w14:paraId="7E17950A" w14:textId="5A3650FD" w:rsidR="007432A8" w:rsidRPr="009F733E" w:rsidRDefault="00C3232B" w:rsidP="009F733E">
      <w:pPr>
        <w:spacing w:before="240" w:after="0" w:line="480" w:lineRule="auto"/>
        <w:rPr>
          <w:rFonts w:ascii="Times New Roman" w:hAnsi="Times New Roman" w:cs="Times New Roman"/>
          <w:b/>
          <w:color w:val="000000" w:themeColor="text1"/>
          <w:sz w:val="28"/>
          <w:szCs w:val="28"/>
        </w:rPr>
      </w:pPr>
      <w:r w:rsidRPr="009F733E">
        <w:rPr>
          <w:rFonts w:ascii="Times New Roman" w:hAnsi="Times New Roman" w:cs="Times New Roman"/>
          <w:b/>
          <w:color w:val="000000" w:themeColor="text1"/>
          <w:sz w:val="28"/>
          <w:szCs w:val="28"/>
        </w:rPr>
        <w:t>2.2</w:t>
      </w:r>
      <w:r w:rsidR="007432A8" w:rsidRPr="009F733E">
        <w:rPr>
          <w:rFonts w:ascii="Times New Roman" w:hAnsi="Times New Roman" w:cs="Times New Roman"/>
          <w:b/>
          <w:color w:val="000000" w:themeColor="text1"/>
          <w:sz w:val="28"/>
          <w:szCs w:val="28"/>
        </w:rPr>
        <w:t>.4 Soil Erodibility Factor (K) Map</w:t>
      </w:r>
    </w:p>
    <w:p w14:paraId="31643978" w14:textId="43F06CD4" w:rsidR="007432A8" w:rsidRPr="009F733E" w:rsidRDefault="007432A8" w:rsidP="000D041A">
      <w:pPr>
        <w:spacing w:after="0" w:line="480" w:lineRule="auto"/>
        <w:jc w:val="both"/>
        <w:rPr>
          <w:rFonts w:ascii="Times New Roman" w:eastAsiaTheme="minorEastAsia" w:hAnsi="Times New Roman" w:cs="Times New Roman"/>
          <w:b/>
          <w:bCs/>
          <w:color w:val="000000" w:themeColor="text1"/>
          <w:sz w:val="24"/>
          <w:szCs w:val="24"/>
        </w:rPr>
      </w:pPr>
      <w:r w:rsidRPr="009F733E">
        <w:rPr>
          <w:rFonts w:ascii="Times New Roman" w:eastAsiaTheme="minorEastAsia" w:hAnsi="Times New Roman" w:cs="Times New Roman"/>
          <w:color w:val="000000" w:themeColor="text1"/>
          <w:sz w:val="24"/>
          <w:szCs w:val="24"/>
        </w:rPr>
        <w:t>Soil erodibility reflects the soil's inherent properties that affect the capacity of the soil to resist or be displaced by erosive forces. There are a number of elements that affect how easily soil erodes, which depends on several factors such as soil texture, organic matter content, structure and permeability.</w:t>
      </w:r>
      <w:r w:rsidRPr="009F733E">
        <w:rPr>
          <w:rFonts w:ascii="Times New Roman" w:hAnsi="Times New Roman" w:cs="Times New Roman"/>
          <w:bCs/>
          <w:color w:val="000000" w:themeColor="text1"/>
          <w:sz w:val="24"/>
          <w:szCs w:val="24"/>
        </w:rPr>
        <w:t xml:space="preserve"> The calculated soil erodibility factor (K) values were assigned to respective soil sample locations in soil map. This soil map was converted in grid format and then K factor map was generated using Inverse Distance Weighted (IDW) technique of interpolation in ArcGIS environment (Figure </w:t>
      </w:r>
      <w:r w:rsidR="00102919" w:rsidRPr="009F733E">
        <w:rPr>
          <w:rFonts w:ascii="Times New Roman" w:hAnsi="Times New Roman" w:cs="Times New Roman"/>
          <w:bCs/>
          <w:color w:val="000000" w:themeColor="text1"/>
          <w:sz w:val="24"/>
          <w:szCs w:val="24"/>
        </w:rPr>
        <w:t>3</w:t>
      </w:r>
      <w:r w:rsidRPr="009F733E">
        <w:rPr>
          <w:rFonts w:ascii="Times New Roman" w:hAnsi="Times New Roman" w:cs="Times New Roman"/>
          <w:bCs/>
          <w:color w:val="000000" w:themeColor="text1"/>
          <w:sz w:val="24"/>
          <w:szCs w:val="24"/>
        </w:rPr>
        <w:t>.1)</w:t>
      </w:r>
      <w:r w:rsidR="000D041A">
        <w:rPr>
          <w:rFonts w:ascii="Times New Roman" w:hAnsi="Times New Roman" w:cs="Times New Roman"/>
          <w:bCs/>
          <w:color w:val="000000" w:themeColor="text1"/>
          <w:sz w:val="24"/>
          <w:szCs w:val="24"/>
        </w:rPr>
        <w:t>.</w:t>
      </w:r>
    </w:p>
    <w:p w14:paraId="3F50F55A" w14:textId="77777777" w:rsidR="00621A38" w:rsidRDefault="007432A8" w:rsidP="00FA5A15">
      <w:pPr>
        <w:spacing w:after="0" w:line="480" w:lineRule="auto"/>
        <w:rPr>
          <w:rFonts w:ascii="Times New Roman" w:eastAsiaTheme="minorEastAsia" w:hAnsi="Times New Roman" w:cs="Times New Roman"/>
          <w:b/>
          <w:bCs/>
          <w:color w:val="000000" w:themeColor="text1"/>
          <w:sz w:val="28"/>
          <w:szCs w:val="28"/>
        </w:rPr>
      </w:pPr>
      <w:r w:rsidRPr="009F733E">
        <w:rPr>
          <w:rFonts w:ascii="Times New Roman" w:eastAsiaTheme="minorEastAsia" w:hAnsi="Times New Roman" w:cs="Times New Roman"/>
          <w:b/>
          <w:bCs/>
          <w:color w:val="000000" w:themeColor="text1"/>
          <w:sz w:val="28"/>
          <w:szCs w:val="28"/>
        </w:rPr>
        <w:t>3. Results and Discussion</w:t>
      </w:r>
    </w:p>
    <w:p w14:paraId="65FB7BC0" w14:textId="4BCAF0AF" w:rsidR="00C3232B" w:rsidRPr="00621A38" w:rsidRDefault="007432A8" w:rsidP="000310A9">
      <w:pPr>
        <w:spacing w:after="0" w:line="480" w:lineRule="auto"/>
        <w:jc w:val="both"/>
        <w:rPr>
          <w:rFonts w:ascii="Times New Roman" w:eastAsiaTheme="minorEastAsia" w:hAnsi="Times New Roman" w:cs="Times New Roman"/>
          <w:b/>
          <w:bCs/>
          <w:color w:val="000000" w:themeColor="text1"/>
          <w:sz w:val="28"/>
          <w:szCs w:val="28"/>
        </w:rPr>
      </w:pPr>
      <w:r w:rsidRPr="009F733E">
        <w:rPr>
          <w:rFonts w:ascii="Times New Roman" w:eastAsiaTheme="minorEastAsia" w:hAnsi="Times New Roman" w:cs="Times New Roman"/>
          <w:color w:val="000000" w:themeColor="text1"/>
          <w:sz w:val="24"/>
          <w:szCs w:val="24"/>
        </w:rPr>
        <w:t xml:space="preserve">From soil textural analysis, it was found that central MPKV campus watershed has two major soil types: sandy clay loam, clay loam. The soil permeability codes for collected soil samples were taken from soil texture class as per the National Soil Handbook USDA, 1983 (Table </w:t>
      </w:r>
      <w:r w:rsidR="00102919" w:rsidRPr="009F733E">
        <w:rPr>
          <w:rFonts w:ascii="Times New Roman" w:eastAsiaTheme="minorEastAsia" w:hAnsi="Times New Roman" w:cs="Times New Roman"/>
          <w:color w:val="000000" w:themeColor="text1"/>
          <w:sz w:val="24"/>
          <w:szCs w:val="24"/>
        </w:rPr>
        <w:t>2.2</w:t>
      </w:r>
      <w:r w:rsidRPr="009F733E">
        <w:rPr>
          <w:rFonts w:ascii="Times New Roman" w:eastAsiaTheme="minorEastAsia" w:hAnsi="Times New Roman" w:cs="Times New Roman"/>
          <w:color w:val="000000" w:themeColor="text1"/>
          <w:sz w:val="24"/>
          <w:szCs w:val="24"/>
        </w:rPr>
        <w:t xml:space="preserve">). Soil permeability indirectly affect soil erodibility, as soils with high permeability may allow water to infiltrate more easily, reducing the amount of runoff and erosion. Soils that have high permeability rates tend to be less erodible than soils with low permeability. The soil structural codes determined </w:t>
      </w:r>
      <w:r w:rsidRPr="009F733E">
        <w:rPr>
          <w:rFonts w:ascii="Times New Roman" w:eastAsiaTheme="minorEastAsia" w:hAnsi="Times New Roman" w:cs="Times New Roman"/>
          <w:color w:val="000000" w:themeColor="text1"/>
          <w:sz w:val="24"/>
          <w:szCs w:val="24"/>
        </w:rPr>
        <w:lastRenderedPageBreak/>
        <w:t xml:space="preserve">based on soil textural classification (Ontario Centre for Soil Resource evaluation, 1993) (Figure </w:t>
      </w:r>
      <w:r w:rsidR="000310A9">
        <w:rPr>
          <w:rFonts w:ascii="Times New Roman" w:eastAsiaTheme="minorEastAsia" w:hAnsi="Times New Roman" w:cs="Times New Roman"/>
          <w:color w:val="000000" w:themeColor="text1"/>
          <w:sz w:val="24"/>
          <w:szCs w:val="24"/>
        </w:rPr>
        <w:t>5</w:t>
      </w:r>
      <w:r w:rsidRPr="009F733E">
        <w:rPr>
          <w:rFonts w:ascii="Times New Roman" w:eastAsiaTheme="minorEastAsia" w:hAnsi="Times New Roman" w:cs="Times New Roman"/>
          <w:color w:val="000000" w:themeColor="text1"/>
          <w:sz w:val="24"/>
          <w:szCs w:val="24"/>
        </w:rPr>
        <w:t>). These selected permeability and structural codes were used for soil erodibility estimation.</w:t>
      </w:r>
    </w:p>
    <w:p w14:paraId="08F2DF58" w14:textId="3DE73567" w:rsidR="009F733E" w:rsidRDefault="009338C8" w:rsidP="000310A9">
      <w:pPr>
        <w:spacing w:after="0" w:line="480" w:lineRule="auto"/>
        <w:jc w:val="center"/>
        <w:rPr>
          <w:rFonts w:ascii="Times New Roman" w:eastAsiaTheme="minorEastAsia" w:hAnsi="Times New Roman" w:cs="Times New Roman"/>
          <w:color w:val="000000" w:themeColor="text1"/>
          <w:sz w:val="24"/>
          <w:szCs w:val="24"/>
        </w:rPr>
      </w:pPr>
      <w:r w:rsidRPr="009F733E">
        <w:rPr>
          <w:rFonts w:ascii="Times New Roman" w:hAnsi="Times New Roman" w:cs="Times New Roman"/>
          <w:b/>
          <w:bCs/>
          <w:noProof/>
          <w:color w:val="000000" w:themeColor="text1"/>
          <w:sz w:val="24"/>
          <w:szCs w:val="24"/>
        </w:rPr>
        <w:drawing>
          <wp:inline distT="0" distB="0" distL="0" distR="0" wp14:anchorId="69F877D3" wp14:editId="247FE61F">
            <wp:extent cx="5203897" cy="4781550"/>
            <wp:effectExtent l="19050" t="19050" r="15875" b="19050"/>
            <wp:docPr id="1525364572" name="Picture 1525364572">
              <a:extLst xmlns:a="http://schemas.openxmlformats.org/drawingml/2006/main">
                <a:ext uri="{FF2B5EF4-FFF2-40B4-BE49-F238E27FC236}">
                  <a16:creationId xmlns:a16="http://schemas.microsoft.com/office/drawing/2014/main" id="{1B7DBF54-19F6-8B31-4091-A00C5B726A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1B7DBF54-19F6-8B31-4091-A00C5B726AE4}"/>
                        </a:ext>
                      </a:extLst>
                    </pic:cNvPr>
                    <pic:cNvPicPr>
                      <a:picLocks noChangeAspect="1"/>
                    </pic:cNvPicPr>
                  </pic:nvPicPr>
                  <pic:blipFill rotWithShape="1">
                    <a:blip r:embed="rId9">
                      <a:extLst>
                        <a:ext uri="{28A0092B-C50C-407E-A947-70E740481C1C}">
                          <a14:useLocalDpi xmlns:a14="http://schemas.microsoft.com/office/drawing/2010/main" val="0"/>
                        </a:ext>
                      </a:extLst>
                    </a:blip>
                    <a:srcRect l="6176" t="3088" r="7913" b="42035"/>
                    <a:stretch/>
                  </pic:blipFill>
                  <pic:spPr>
                    <a:xfrm>
                      <a:off x="0" y="0"/>
                      <a:ext cx="5213250" cy="4790144"/>
                    </a:xfrm>
                    <a:prstGeom prst="rect">
                      <a:avLst/>
                    </a:prstGeom>
                    <a:ln>
                      <a:solidFill>
                        <a:schemeClr val="tx1"/>
                      </a:solidFill>
                    </a:ln>
                  </pic:spPr>
                </pic:pic>
              </a:graphicData>
            </a:graphic>
          </wp:inline>
        </w:drawing>
      </w:r>
    </w:p>
    <w:p w14:paraId="73B0EF9A" w14:textId="3B7B79B6" w:rsidR="0051210F" w:rsidRPr="009338C8" w:rsidRDefault="007432A8" w:rsidP="009338C8">
      <w:pPr>
        <w:spacing w:after="0" w:line="480" w:lineRule="auto"/>
        <w:ind w:firstLine="720"/>
        <w:jc w:val="center"/>
        <w:rPr>
          <w:rFonts w:ascii="Times New Roman" w:eastAsiaTheme="minorEastAsia" w:hAnsi="Times New Roman" w:cs="Times New Roman"/>
          <w:color w:val="000000" w:themeColor="text1"/>
          <w:sz w:val="24"/>
          <w:szCs w:val="24"/>
        </w:rPr>
      </w:pPr>
      <w:r w:rsidRPr="009F733E">
        <w:rPr>
          <w:rFonts w:ascii="Times New Roman" w:hAnsi="Times New Roman" w:cs="Times New Roman"/>
          <w:b/>
          <w:bCs/>
          <w:color w:val="000000" w:themeColor="text1"/>
          <w:sz w:val="24"/>
          <w:szCs w:val="24"/>
        </w:rPr>
        <w:t xml:space="preserve">Figure </w:t>
      </w:r>
      <w:r w:rsidR="000310A9">
        <w:rPr>
          <w:rFonts w:ascii="Times New Roman" w:hAnsi="Times New Roman" w:cs="Times New Roman"/>
          <w:b/>
          <w:bCs/>
          <w:color w:val="000000" w:themeColor="text1"/>
          <w:sz w:val="24"/>
          <w:szCs w:val="24"/>
        </w:rPr>
        <w:t>5.</w:t>
      </w:r>
      <w:r w:rsidR="00C3232B" w:rsidRPr="009F733E">
        <w:rPr>
          <w:rFonts w:ascii="Times New Roman" w:hAnsi="Times New Roman" w:cs="Times New Roman"/>
          <w:b/>
          <w:bCs/>
          <w:color w:val="000000" w:themeColor="text1"/>
          <w:sz w:val="24"/>
          <w:szCs w:val="24"/>
        </w:rPr>
        <w:t xml:space="preserve"> </w:t>
      </w:r>
      <w:r w:rsidRPr="009F733E">
        <w:rPr>
          <w:rFonts w:ascii="Times New Roman" w:hAnsi="Times New Roman" w:cs="Times New Roman"/>
          <w:b/>
          <w:bCs/>
          <w:color w:val="000000" w:themeColor="text1"/>
          <w:sz w:val="24"/>
          <w:szCs w:val="24"/>
        </w:rPr>
        <w:t>Soil erodibility factor (K) map of watershed</w:t>
      </w:r>
    </w:p>
    <w:p w14:paraId="128CD4ED" w14:textId="4E46A11E" w:rsidR="007432A8" w:rsidRPr="009F733E" w:rsidRDefault="007432A8" w:rsidP="009338C8">
      <w:pPr>
        <w:spacing w:after="0" w:line="480" w:lineRule="auto"/>
        <w:jc w:val="both"/>
        <w:rPr>
          <w:rFonts w:ascii="Times New Roman" w:eastAsiaTheme="minorEastAsia" w:hAnsi="Times New Roman" w:cs="Times New Roman"/>
          <w:color w:val="000000" w:themeColor="text1"/>
          <w:sz w:val="24"/>
          <w:szCs w:val="24"/>
        </w:rPr>
      </w:pPr>
      <w:r w:rsidRPr="009F733E">
        <w:rPr>
          <w:rFonts w:ascii="Times New Roman" w:eastAsiaTheme="minorEastAsia" w:hAnsi="Times New Roman" w:cs="Times New Roman"/>
          <w:color w:val="000000" w:themeColor="text1"/>
          <w:sz w:val="24"/>
          <w:szCs w:val="24"/>
        </w:rPr>
        <w:t xml:space="preserve">Among the different soil found within the watershed, sandy clay loam soil type has the highest erodibility value and clay loam has the lowest erodibility value. Accordingly, K factor map of watershed was prepared using ArcGIS 10.3.1 environment using Inverse Distance Weighted (IDW) technique of interpolation (Figure </w:t>
      </w:r>
      <w:r w:rsidR="000310A9">
        <w:rPr>
          <w:rFonts w:ascii="Times New Roman" w:eastAsiaTheme="minorEastAsia" w:hAnsi="Times New Roman" w:cs="Times New Roman"/>
          <w:color w:val="000000" w:themeColor="text1"/>
          <w:sz w:val="24"/>
          <w:szCs w:val="24"/>
        </w:rPr>
        <w:t>5</w:t>
      </w:r>
      <w:r w:rsidRPr="009F733E">
        <w:rPr>
          <w:rFonts w:ascii="Times New Roman" w:eastAsiaTheme="minorEastAsia" w:hAnsi="Times New Roman" w:cs="Times New Roman"/>
          <w:color w:val="000000" w:themeColor="text1"/>
          <w:sz w:val="24"/>
          <w:szCs w:val="24"/>
        </w:rPr>
        <w:t xml:space="preserve">). The generated maps of the soil erodibility factor (K) factor, shows the spatial variability within the watershed. The soil type, permeability code, structural code and soil erodibility were given in Table </w:t>
      </w:r>
      <w:r w:rsidR="0051210F" w:rsidRPr="009F733E">
        <w:rPr>
          <w:rFonts w:ascii="Times New Roman" w:eastAsiaTheme="minorEastAsia" w:hAnsi="Times New Roman" w:cs="Times New Roman"/>
          <w:color w:val="000000" w:themeColor="text1"/>
          <w:sz w:val="24"/>
          <w:szCs w:val="24"/>
        </w:rPr>
        <w:t>3</w:t>
      </w:r>
      <w:r w:rsidRPr="009F733E">
        <w:rPr>
          <w:rFonts w:ascii="Times New Roman" w:eastAsiaTheme="minorEastAsia" w:hAnsi="Times New Roman" w:cs="Times New Roman"/>
          <w:color w:val="000000" w:themeColor="text1"/>
          <w:sz w:val="24"/>
          <w:szCs w:val="24"/>
        </w:rPr>
        <w:t>.</w:t>
      </w:r>
    </w:p>
    <w:p w14:paraId="3FD13042" w14:textId="0F89397B" w:rsidR="007432A8" w:rsidRPr="009F733E" w:rsidRDefault="007432A8" w:rsidP="000D041A">
      <w:pPr>
        <w:spacing w:after="0" w:line="480" w:lineRule="auto"/>
        <w:jc w:val="center"/>
        <w:rPr>
          <w:rFonts w:ascii="Times New Roman" w:eastAsia="Times New Roman" w:hAnsi="Times New Roman" w:cs="Times New Roman"/>
          <w:b/>
          <w:noProof/>
          <w:color w:val="000000" w:themeColor="text1"/>
          <w:sz w:val="24"/>
          <w:szCs w:val="24"/>
          <w:lang w:eastAsia="en-IN" w:bidi="mr-IN"/>
        </w:rPr>
      </w:pPr>
      <w:r w:rsidRPr="009F733E">
        <w:rPr>
          <w:rFonts w:ascii="Times New Roman" w:eastAsia="Times New Roman" w:hAnsi="Times New Roman" w:cs="Times New Roman"/>
          <w:b/>
          <w:noProof/>
          <w:color w:val="000000" w:themeColor="text1"/>
          <w:sz w:val="24"/>
          <w:szCs w:val="24"/>
          <w:lang w:eastAsia="en-IN" w:bidi="mr-IN"/>
        </w:rPr>
        <w:lastRenderedPageBreak/>
        <w:t xml:space="preserve">Table </w:t>
      </w:r>
      <w:r w:rsidR="000310A9">
        <w:rPr>
          <w:rFonts w:ascii="Times New Roman" w:eastAsia="Times New Roman" w:hAnsi="Times New Roman" w:cs="Times New Roman"/>
          <w:b/>
          <w:noProof/>
          <w:color w:val="000000" w:themeColor="text1"/>
          <w:sz w:val="24"/>
          <w:szCs w:val="24"/>
          <w:lang w:eastAsia="en-IN" w:bidi="mr-IN"/>
        </w:rPr>
        <w:t>3</w:t>
      </w:r>
      <w:r w:rsidR="0022454B" w:rsidRPr="009F733E">
        <w:rPr>
          <w:rFonts w:ascii="Times New Roman" w:eastAsia="Times New Roman" w:hAnsi="Times New Roman" w:cs="Times New Roman"/>
          <w:b/>
          <w:noProof/>
          <w:color w:val="000000" w:themeColor="text1"/>
          <w:sz w:val="24"/>
          <w:szCs w:val="24"/>
          <w:lang w:eastAsia="en-IN" w:bidi="mr-IN"/>
        </w:rPr>
        <w:t>.</w:t>
      </w:r>
      <w:r w:rsidRPr="009F733E">
        <w:rPr>
          <w:rFonts w:ascii="Times New Roman" w:eastAsia="Times New Roman" w:hAnsi="Times New Roman" w:cs="Times New Roman"/>
          <w:b/>
          <w:noProof/>
          <w:color w:val="000000" w:themeColor="text1"/>
          <w:sz w:val="24"/>
          <w:szCs w:val="24"/>
          <w:lang w:eastAsia="en-IN" w:bidi="mr-IN"/>
        </w:rPr>
        <w:t xml:space="preserve"> Textural analysis of soil for K factor estimation</w:t>
      </w:r>
    </w:p>
    <w:tbl>
      <w:tblPr>
        <w:tblStyle w:val="TableGrid"/>
        <w:tblW w:w="5000" w:type="pct"/>
        <w:tblLook w:val="04A0" w:firstRow="1" w:lastRow="0" w:firstColumn="1" w:lastColumn="0" w:noHBand="0" w:noVBand="1"/>
      </w:tblPr>
      <w:tblGrid>
        <w:gridCol w:w="883"/>
        <w:gridCol w:w="849"/>
        <w:gridCol w:w="690"/>
        <w:gridCol w:w="690"/>
        <w:gridCol w:w="701"/>
        <w:gridCol w:w="718"/>
        <w:gridCol w:w="1472"/>
        <w:gridCol w:w="1378"/>
        <w:gridCol w:w="1154"/>
        <w:gridCol w:w="815"/>
      </w:tblGrid>
      <w:tr w:rsidR="007432A8" w:rsidRPr="009338C8" w14:paraId="63F071B0" w14:textId="77777777" w:rsidTr="00594ECF">
        <w:trPr>
          <w:trHeight w:val="674"/>
        </w:trPr>
        <w:tc>
          <w:tcPr>
            <w:tcW w:w="472" w:type="pct"/>
            <w:vAlign w:val="center"/>
          </w:tcPr>
          <w:p w14:paraId="57353B9A" w14:textId="77777777" w:rsidR="007432A8" w:rsidRPr="000D041A" w:rsidRDefault="007432A8" w:rsidP="000D041A">
            <w:pPr>
              <w:spacing w:before="240"/>
              <w:jc w:val="center"/>
              <w:rPr>
                <w:rFonts w:ascii="Times New Roman" w:eastAsiaTheme="minorEastAsia" w:hAnsi="Times New Roman" w:cs="Times New Roman"/>
                <w:b/>
                <w:bCs/>
                <w:color w:val="000000" w:themeColor="text1"/>
                <w:sz w:val="20"/>
                <w:szCs w:val="20"/>
              </w:rPr>
            </w:pPr>
            <w:r w:rsidRPr="000D041A">
              <w:rPr>
                <w:rFonts w:ascii="Times New Roman" w:eastAsia="Times New Roman" w:hAnsi="Times New Roman" w:cs="Times New Roman"/>
                <w:b/>
                <w:bCs/>
                <w:color w:val="000000" w:themeColor="text1"/>
                <w:sz w:val="20"/>
                <w:szCs w:val="20"/>
                <w:lang w:eastAsia="en-IN" w:bidi="mr-IN"/>
              </w:rPr>
              <w:t>Sample No</w:t>
            </w:r>
          </w:p>
        </w:tc>
        <w:tc>
          <w:tcPr>
            <w:tcW w:w="454" w:type="pct"/>
            <w:vAlign w:val="center"/>
          </w:tcPr>
          <w:p w14:paraId="303C64CE" w14:textId="77777777" w:rsidR="007432A8" w:rsidRPr="000D041A" w:rsidRDefault="007432A8" w:rsidP="000D041A">
            <w:pPr>
              <w:spacing w:before="240"/>
              <w:jc w:val="center"/>
              <w:rPr>
                <w:rFonts w:ascii="Times New Roman" w:eastAsiaTheme="minorEastAsia" w:hAnsi="Times New Roman" w:cs="Times New Roman"/>
                <w:b/>
                <w:bCs/>
                <w:color w:val="000000" w:themeColor="text1"/>
                <w:sz w:val="20"/>
                <w:szCs w:val="20"/>
              </w:rPr>
            </w:pPr>
            <w:r w:rsidRPr="000D041A">
              <w:rPr>
                <w:rFonts w:ascii="Times New Roman" w:eastAsia="Times New Roman" w:hAnsi="Times New Roman" w:cs="Times New Roman"/>
                <w:b/>
                <w:bCs/>
                <w:color w:val="000000" w:themeColor="text1"/>
                <w:sz w:val="20"/>
                <w:szCs w:val="20"/>
                <w:lang w:eastAsia="en-IN" w:bidi="mr-IN"/>
              </w:rPr>
              <w:t>% Coarse Sand</w:t>
            </w:r>
          </w:p>
        </w:tc>
        <w:tc>
          <w:tcPr>
            <w:tcW w:w="369" w:type="pct"/>
            <w:vAlign w:val="center"/>
          </w:tcPr>
          <w:p w14:paraId="17F3EEDB" w14:textId="77777777" w:rsidR="007432A8" w:rsidRPr="000D041A" w:rsidRDefault="007432A8" w:rsidP="000D041A">
            <w:pPr>
              <w:spacing w:before="240"/>
              <w:jc w:val="center"/>
              <w:rPr>
                <w:rFonts w:ascii="Times New Roman" w:eastAsiaTheme="minorEastAsia" w:hAnsi="Times New Roman" w:cs="Times New Roman"/>
                <w:b/>
                <w:bCs/>
                <w:color w:val="000000" w:themeColor="text1"/>
                <w:sz w:val="20"/>
                <w:szCs w:val="20"/>
              </w:rPr>
            </w:pPr>
            <w:r w:rsidRPr="000D041A">
              <w:rPr>
                <w:rFonts w:ascii="Times New Roman" w:eastAsia="Times New Roman" w:hAnsi="Times New Roman" w:cs="Times New Roman"/>
                <w:b/>
                <w:bCs/>
                <w:color w:val="000000" w:themeColor="text1"/>
                <w:sz w:val="20"/>
                <w:szCs w:val="20"/>
                <w:lang w:eastAsia="en-IN" w:bidi="mr-IN"/>
              </w:rPr>
              <w:t>% Clay</w:t>
            </w:r>
          </w:p>
        </w:tc>
        <w:tc>
          <w:tcPr>
            <w:tcW w:w="369" w:type="pct"/>
            <w:vAlign w:val="center"/>
          </w:tcPr>
          <w:p w14:paraId="041F0DFF" w14:textId="77777777" w:rsidR="007432A8" w:rsidRPr="000D041A" w:rsidRDefault="007432A8" w:rsidP="000D041A">
            <w:pPr>
              <w:spacing w:before="240"/>
              <w:jc w:val="center"/>
              <w:rPr>
                <w:rFonts w:ascii="Times New Roman" w:eastAsiaTheme="minorEastAsia" w:hAnsi="Times New Roman" w:cs="Times New Roman"/>
                <w:b/>
                <w:bCs/>
                <w:color w:val="000000" w:themeColor="text1"/>
                <w:sz w:val="20"/>
                <w:szCs w:val="20"/>
              </w:rPr>
            </w:pPr>
            <w:r w:rsidRPr="000D041A">
              <w:rPr>
                <w:rFonts w:ascii="Times New Roman" w:eastAsia="Times New Roman" w:hAnsi="Times New Roman" w:cs="Times New Roman"/>
                <w:b/>
                <w:bCs/>
                <w:color w:val="000000" w:themeColor="text1"/>
                <w:sz w:val="20"/>
                <w:szCs w:val="20"/>
                <w:lang w:eastAsia="en-IN" w:bidi="mr-IN"/>
              </w:rPr>
              <w:t>% Silt</w:t>
            </w:r>
          </w:p>
        </w:tc>
        <w:tc>
          <w:tcPr>
            <w:tcW w:w="375" w:type="pct"/>
            <w:vAlign w:val="center"/>
          </w:tcPr>
          <w:p w14:paraId="36689939" w14:textId="77777777" w:rsidR="007432A8" w:rsidRPr="000D041A" w:rsidRDefault="007432A8" w:rsidP="000D041A">
            <w:pPr>
              <w:spacing w:before="240"/>
              <w:jc w:val="center"/>
              <w:rPr>
                <w:rFonts w:ascii="Times New Roman" w:eastAsiaTheme="minorEastAsia" w:hAnsi="Times New Roman" w:cs="Times New Roman"/>
                <w:b/>
                <w:bCs/>
                <w:color w:val="000000" w:themeColor="text1"/>
                <w:sz w:val="20"/>
                <w:szCs w:val="20"/>
              </w:rPr>
            </w:pPr>
            <w:r w:rsidRPr="000D041A">
              <w:rPr>
                <w:rFonts w:ascii="Times New Roman" w:eastAsia="Times New Roman" w:hAnsi="Times New Roman" w:cs="Times New Roman"/>
                <w:b/>
                <w:bCs/>
                <w:color w:val="000000" w:themeColor="text1"/>
                <w:sz w:val="20"/>
                <w:szCs w:val="20"/>
                <w:lang w:eastAsia="en-IN" w:bidi="mr-IN"/>
              </w:rPr>
              <w:t>% fine Sand</w:t>
            </w:r>
          </w:p>
        </w:tc>
        <w:tc>
          <w:tcPr>
            <w:tcW w:w="384" w:type="pct"/>
            <w:vAlign w:val="center"/>
          </w:tcPr>
          <w:p w14:paraId="65CAF247" w14:textId="77777777" w:rsidR="007432A8" w:rsidRPr="000D041A" w:rsidRDefault="007432A8" w:rsidP="000D041A">
            <w:pPr>
              <w:spacing w:before="240"/>
              <w:jc w:val="center"/>
              <w:rPr>
                <w:rFonts w:ascii="Times New Roman" w:eastAsiaTheme="minorEastAsia" w:hAnsi="Times New Roman" w:cs="Times New Roman"/>
                <w:b/>
                <w:bCs/>
                <w:color w:val="000000" w:themeColor="text1"/>
                <w:sz w:val="20"/>
                <w:szCs w:val="20"/>
              </w:rPr>
            </w:pPr>
            <w:r w:rsidRPr="000D041A">
              <w:rPr>
                <w:rFonts w:ascii="Times New Roman" w:eastAsia="Times New Roman" w:hAnsi="Times New Roman" w:cs="Times New Roman"/>
                <w:b/>
                <w:bCs/>
                <w:color w:val="000000" w:themeColor="text1"/>
                <w:sz w:val="20"/>
                <w:szCs w:val="20"/>
                <w:lang w:eastAsia="en-IN" w:bidi="mr-IN"/>
              </w:rPr>
              <w:t>OC</w:t>
            </w:r>
          </w:p>
        </w:tc>
        <w:tc>
          <w:tcPr>
            <w:tcW w:w="787" w:type="pct"/>
            <w:vAlign w:val="center"/>
          </w:tcPr>
          <w:p w14:paraId="35BD6E14" w14:textId="77777777" w:rsidR="007432A8" w:rsidRPr="000D041A" w:rsidRDefault="007432A8" w:rsidP="000D041A">
            <w:pPr>
              <w:spacing w:before="240"/>
              <w:jc w:val="center"/>
              <w:rPr>
                <w:rFonts w:ascii="Times New Roman" w:eastAsiaTheme="minorEastAsia" w:hAnsi="Times New Roman" w:cs="Times New Roman"/>
                <w:b/>
                <w:bCs/>
                <w:color w:val="000000" w:themeColor="text1"/>
                <w:sz w:val="20"/>
                <w:szCs w:val="20"/>
              </w:rPr>
            </w:pPr>
            <w:r w:rsidRPr="000D041A">
              <w:rPr>
                <w:rFonts w:ascii="Times New Roman" w:eastAsia="Times New Roman" w:hAnsi="Times New Roman" w:cs="Times New Roman"/>
                <w:b/>
                <w:bCs/>
                <w:color w:val="000000" w:themeColor="text1"/>
                <w:sz w:val="20"/>
                <w:szCs w:val="20"/>
                <w:lang w:eastAsia="en-IN" w:bidi="mr-IN"/>
              </w:rPr>
              <w:t>Textural Class</w:t>
            </w:r>
          </w:p>
        </w:tc>
        <w:tc>
          <w:tcPr>
            <w:tcW w:w="737" w:type="pct"/>
            <w:vAlign w:val="center"/>
          </w:tcPr>
          <w:p w14:paraId="3F34B867" w14:textId="77777777" w:rsidR="007432A8" w:rsidRPr="000D041A" w:rsidRDefault="007432A8" w:rsidP="000D041A">
            <w:pPr>
              <w:spacing w:before="240"/>
              <w:jc w:val="center"/>
              <w:rPr>
                <w:rFonts w:ascii="Times New Roman" w:eastAsiaTheme="minorEastAsia" w:hAnsi="Times New Roman" w:cs="Times New Roman"/>
                <w:b/>
                <w:bCs/>
                <w:color w:val="000000" w:themeColor="text1"/>
                <w:sz w:val="20"/>
                <w:szCs w:val="20"/>
              </w:rPr>
            </w:pPr>
            <w:r w:rsidRPr="000D041A">
              <w:rPr>
                <w:rFonts w:ascii="Times New Roman" w:eastAsia="Times New Roman" w:hAnsi="Times New Roman" w:cs="Times New Roman"/>
                <w:b/>
                <w:bCs/>
                <w:color w:val="000000" w:themeColor="text1"/>
                <w:sz w:val="20"/>
                <w:szCs w:val="20"/>
                <w:lang w:eastAsia="en-IN" w:bidi="mr-IN"/>
              </w:rPr>
              <w:t>Permeability Code (c)</w:t>
            </w:r>
          </w:p>
        </w:tc>
        <w:tc>
          <w:tcPr>
            <w:tcW w:w="617" w:type="pct"/>
            <w:vAlign w:val="center"/>
          </w:tcPr>
          <w:p w14:paraId="649317AA" w14:textId="77777777" w:rsidR="007432A8" w:rsidRPr="000D041A" w:rsidRDefault="007432A8" w:rsidP="000D041A">
            <w:pPr>
              <w:spacing w:before="240"/>
              <w:jc w:val="center"/>
              <w:rPr>
                <w:rFonts w:ascii="Times New Roman" w:eastAsiaTheme="minorEastAsia" w:hAnsi="Times New Roman" w:cs="Times New Roman"/>
                <w:b/>
                <w:bCs/>
                <w:color w:val="000000" w:themeColor="text1"/>
                <w:sz w:val="20"/>
                <w:szCs w:val="20"/>
              </w:rPr>
            </w:pPr>
            <w:r w:rsidRPr="000D041A">
              <w:rPr>
                <w:rFonts w:ascii="Times New Roman" w:eastAsia="Times New Roman" w:hAnsi="Times New Roman" w:cs="Times New Roman"/>
                <w:b/>
                <w:bCs/>
                <w:color w:val="000000" w:themeColor="text1"/>
                <w:sz w:val="20"/>
                <w:szCs w:val="20"/>
                <w:lang w:eastAsia="en-IN" w:bidi="mr-IN"/>
              </w:rPr>
              <w:t>Structural Code (b)</w:t>
            </w:r>
          </w:p>
        </w:tc>
        <w:tc>
          <w:tcPr>
            <w:tcW w:w="436" w:type="pct"/>
            <w:vAlign w:val="center"/>
          </w:tcPr>
          <w:p w14:paraId="79FFC333" w14:textId="77777777" w:rsidR="007432A8" w:rsidRPr="000D041A" w:rsidRDefault="007432A8" w:rsidP="000D041A">
            <w:pPr>
              <w:spacing w:before="240"/>
              <w:jc w:val="center"/>
              <w:rPr>
                <w:rFonts w:ascii="Times New Roman" w:eastAsiaTheme="minorEastAsia" w:hAnsi="Times New Roman" w:cs="Times New Roman"/>
                <w:b/>
                <w:bCs/>
                <w:color w:val="000000" w:themeColor="text1"/>
                <w:sz w:val="20"/>
                <w:szCs w:val="20"/>
              </w:rPr>
            </w:pPr>
            <w:r w:rsidRPr="000D041A">
              <w:rPr>
                <w:rFonts w:ascii="Times New Roman" w:eastAsia="Times New Roman" w:hAnsi="Times New Roman" w:cs="Times New Roman"/>
                <w:b/>
                <w:bCs/>
                <w:color w:val="000000" w:themeColor="text1"/>
                <w:sz w:val="20"/>
                <w:szCs w:val="20"/>
                <w:lang w:eastAsia="en-IN" w:bidi="mr-IN"/>
              </w:rPr>
              <w:t>K-Factor</w:t>
            </w:r>
          </w:p>
        </w:tc>
      </w:tr>
      <w:tr w:rsidR="007432A8" w:rsidRPr="009338C8" w14:paraId="5B3B7F12" w14:textId="77777777" w:rsidTr="00594ECF">
        <w:trPr>
          <w:trHeight w:val="271"/>
        </w:trPr>
        <w:tc>
          <w:tcPr>
            <w:tcW w:w="472" w:type="pct"/>
            <w:vAlign w:val="center"/>
          </w:tcPr>
          <w:p w14:paraId="1A46580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bookmarkStart w:id="1" w:name="_Hlk141261961"/>
            <w:r w:rsidRPr="000D041A">
              <w:rPr>
                <w:rFonts w:ascii="Times New Roman" w:eastAsia="Times New Roman" w:hAnsi="Times New Roman" w:cs="Times New Roman"/>
                <w:color w:val="000000" w:themeColor="text1"/>
                <w:sz w:val="20"/>
                <w:szCs w:val="20"/>
                <w:lang w:eastAsia="en-IN" w:bidi="mr-IN"/>
              </w:rPr>
              <w:t>1</w:t>
            </w:r>
          </w:p>
        </w:tc>
        <w:tc>
          <w:tcPr>
            <w:tcW w:w="454" w:type="pct"/>
            <w:vAlign w:val="center"/>
          </w:tcPr>
          <w:p w14:paraId="17AB343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38.12</w:t>
            </w:r>
          </w:p>
        </w:tc>
        <w:tc>
          <w:tcPr>
            <w:tcW w:w="369" w:type="pct"/>
            <w:vAlign w:val="center"/>
          </w:tcPr>
          <w:p w14:paraId="1DFF2CFA"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32.50</w:t>
            </w:r>
          </w:p>
        </w:tc>
        <w:tc>
          <w:tcPr>
            <w:tcW w:w="369" w:type="pct"/>
            <w:vAlign w:val="center"/>
          </w:tcPr>
          <w:p w14:paraId="616D241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28.70</w:t>
            </w:r>
          </w:p>
        </w:tc>
        <w:tc>
          <w:tcPr>
            <w:tcW w:w="375" w:type="pct"/>
            <w:vAlign w:val="center"/>
          </w:tcPr>
          <w:p w14:paraId="330FA70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27.49</w:t>
            </w:r>
          </w:p>
        </w:tc>
        <w:tc>
          <w:tcPr>
            <w:tcW w:w="384" w:type="pct"/>
            <w:vAlign w:val="center"/>
          </w:tcPr>
          <w:p w14:paraId="7A87BBB7"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0.68</w:t>
            </w:r>
          </w:p>
        </w:tc>
        <w:tc>
          <w:tcPr>
            <w:tcW w:w="787" w:type="pct"/>
            <w:vAlign w:val="center"/>
          </w:tcPr>
          <w:p w14:paraId="4439453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6420C11E"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579D84F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51022B1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0.0479</w:t>
            </w:r>
          </w:p>
        </w:tc>
      </w:tr>
      <w:bookmarkEnd w:id="1"/>
      <w:tr w:rsidR="007432A8" w:rsidRPr="009338C8" w14:paraId="62BF4AC2" w14:textId="77777777" w:rsidTr="00594ECF">
        <w:trPr>
          <w:trHeight w:val="21"/>
        </w:trPr>
        <w:tc>
          <w:tcPr>
            <w:tcW w:w="472" w:type="pct"/>
            <w:vAlign w:val="center"/>
          </w:tcPr>
          <w:p w14:paraId="1486C97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w:t>
            </w:r>
          </w:p>
        </w:tc>
        <w:tc>
          <w:tcPr>
            <w:tcW w:w="454" w:type="pct"/>
            <w:vAlign w:val="center"/>
          </w:tcPr>
          <w:p w14:paraId="11EB40E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39.44</w:t>
            </w:r>
          </w:p>
        </w:tc>
        <w:tc>
          <w:tcPr>
            <w:tcW w:w="369" w:type="pct"/>
            <w:vAlign w:val="center"/>
          </w:tcPr>
          <w:p w14:paraId="0925CEF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29.33</w:t>
            </w:r>
          </w:p>
        </w:tc>
        <w:tc>
          <w:tcPr>
            <w:tcW w:w="369" w:type="pct"/>
            <w:vAlign w:val="center"/>
          </w:tcPr>
          <w:p w14:paraId="0A82771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30.57</w:t>
            </w:r>
          </w:p>
        </w:tc>
        <w:tc>
          <w:tcPr>
            <w:tcW w:w="375" w:type="pct"/>
            <w:vAlign w:val="center"/>
          </w:tcPr>
          <w:p w14:paraId="4A1E484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28.08</w:t>
            </w:r>
          </w:p>
        </w:tc>
        <w:tc>
          <w:tcPr>
            <w:tcW w:w="384" w:type="pct"/>
            <w:vAlign w:val="center"/>
          </w:tcPr>
          <w:p w14:paraId="06C8814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0.66</w:t>
            </w:r>
          </w:p>
        </w:tc>
        <w:tc>
          <w:tcPr>
            <w:tcW w:w="787" w:type="pct"/>
            <w:vAlign w:val="center"/>
          </w:tcPr>
          <w:p w14:paraId="55132E7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5BEA909A"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50BA4A1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15B8847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0.0518</w:t>
            </w:r>
          </w:p>
        </w:tc>
      </w:tr>
      <w:tr w:rsidR="007432A8" w:rsidRPr="009338C8" w14:paraId="6871FEFF" w14:textId="77777777" w:rsidTr="00594ECF">
        <w:trPr>
          <w:trHeight w:val="21"/>
        </w:trPr>
        <w:tc>
          <w:tcPr>
            <w:tcW w:w="472" w:type="pct"/>
            <w:vAlign w:val="center"/>
          </w:tcPr>
          <w:p w14:paraId="5FA3D9C7"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w:t>
            </w:r>
          </w:p>
        </w:tc>
        <w:tc>
          <w:tcPr>
            <w:tcW w:w="454" w:type="pct"/>
            <w:vAlign w:val="center"/>
          </w:tcPr>
          <w:p w14:paraId="2BE6975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34.89</w:t>
            </w:r>
          </w:p>
        </w:tc>
        <w:tc>
          <w:tcPr>
            <w:tcW w:w="369" w:type="pct"/>
            <w:vAlign w:val="center"/>
          </w:tcPr>
          <w:p w14:paraId="4847A0BE"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36.46</w:t>
            </w:r>
          </w:p>
        </w:tc>
        <w:tc>
          <w:tcPr>
            <w:tcW w:w="369" w:type="pct"/>
            <w:vAlign w:val="center"/>
          </w:tcPr>
          <w:p w14:paraId="7EEE7A3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27.91</w:t>
            </w:r>
          </w:p>
        </w:tc>
        <w:tc>
          <w:tcPr>
            <w:tcW w:w="375" w:type="pct"/>
            <w:vAlign w:val="center"/>
          </w:tcPr>
          <w:p w14:paraId="1DD30D4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24.84</w:t>
            </w:r>
          </w:p>
        </w:tc>
        <w:tc>
          <w:tcPr>
            <w:tcW w:w="384" w:type="pct"/>
            <w:vAlign w:val="center"/>
          </w:tcPr>
          <w:p w14:paraId="44B16EAE"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0.74</w:t>
            </w:r>
          </w:p>
        </w:tc>
        <w:tc>
          <w:tcPr>
            <w:tcW w:w="787" w:type="pct"/>
            <w:vAlign w:val="center"/>
          </w:tcPr>
          <w:p w14:paraId="65EFD5C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3CE9724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62D2346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35325EF7"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0.0428</w:t>
            </w:r>
          </w:p>
        </w:tc>
      </w:tr>
      <w:tr w:rsidR="007432A8" w:rsidRPr="009338C8" w14:paraId="6AE4CD47" w14:textId="77777777" w:rsidTr="00594ECF">
        <w:trPr>
          <w:trHeight w:val="271"/>
        </w:trPr>
        <w:tc>
          <w:tcPr>
            <w:tcW w:w="472" w:type="pct"/>
            <w:vAlign w:val="center"/>
          </w:tcPr>
          <w:p w14:paraId="7850719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54" w:type="pct"/>
            <w:vAlign w:val="center"/>
          </w:tcPr>
          <w:p w14:paraId="4122E92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32.53</w:t>
            </w:r>
          </w:p>
        </w:tc>
        <w:tc>
          <w:tcPr>
            <w:tcW w:w="369" w:type="pct"/>
            <w:vAlign w:val="center"/>
          </w:tcPr>
          <w:p w14:paraId="7358411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33.00</w:t>
            </w:r>
          </w:p>
        </w:tc>
        <w:tc>
          <w:tcPr>
            <w:tcW w:w="369" w:type="pct"/>
            <w:vAlign w:val="center"/>
          </w:tcPr>
          <w:p w14:paraId="1BC5A56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33.50</w:t>
            </w:r>
          </w:p>
        </w:tc>
        <w:tc>
          <w:tcPr>
            <w:tcW w:w="375" w:type="pct"/>
            <w:vAlign w:val="center"/>
          </w:tcPr>
          <w:p w14:paraId="08668A0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23.49</w:t>
            </w:r>
          </w:p>
        </w:tc>
        <w:tc>
          <w:tcPr>
            <w:tcW w:w="384" w:type="pct"/>
            <w:vAlign w:val="center"/>
          </w:tcPr>
          <w:p w14:paraId="60C9F7D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0.98</w:t>
            </w:r>
          </w:p>
        </w:tc>
        <w:tc>
          <w:tcPr>
            <w:tcW w:w="787" w:type="pct"/>
            <w:vAlign w:val="center"/>
          </w:tcPr>
          <w:p w14:paraId="3F3525D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74FA11F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3890B8B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230AA83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0.0464</w:t>
            </w:r>
          </w:p>
        </w:tc>
      </w:tr>
      <w:tr w:rsidR="007432A8" w:rsidRPr="009338C8" w14:paraId="56598865" w14:textId="77777777" w:rsidTr="00594ECF">
        <w:trPr>
          <w:trHeight w:val="271"/>
        </w:trPr>
        <w:tc>
          <w:tcPr>
            <w:tcW w:w="472" w:type="pct"/>
            <w:vAlign w:val="center"/>
          </w:tcPr>
          <w:p w14:paraId="66A4019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5</w:t>
            </w:r>
          </w:p>
        </w:tc>
        <w:tc>
          <w:tcPr>
            <w:tcW w:w="454" w:type="pct"/>
            <w:vAlign w:val="center"/>
          </w:tcPr>
          <w:p w14:paraId="3CDD23B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36.98</w:t>
            </w:r>
          </w:p>
        </w:tc>
        <w:tc>
          <w:tcPr>
            <w:tcW w:w="369" w:type="pct"/>
            <w:vAlign w:val="center"/>
          </w:tcPr>
          <w:p w14:paraId="0AB00FF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35.05</w:t>
            </w:r>
          </w:p>
        </w:tc>
        <w:tc>
          <w:tcPr>
            <w:tcW w:w="369" w:type="pct"/>
            <w:vAlign w:val="center"/>
          </w:tcPr>
          <w:p w14:paraId="1F61C44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27.72</w:t>
            </w:r>
          </w:p>
        </w:tc>
        <w:tc>
          <w:tcPr>
            <w:tcW w:w="375" w:type="pct"/>
            <w:vAlign w:val="center"/>
          </w:tcPr>
          <w:p w14:paraId="04B2FB0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26.33</w:t>
            </w:r>
          </w:p>
        </w:tc>
        <w:tc>
          <w:tcPr>
            <w:tcW w:w="384" w:type="pct"/>
            <w:vAlign w:val="center"/>
          </w:tcPr>
          <w:p w14:paraId="615540B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0.26</w:t>
            </w:r>
          </w:p>
        </w:tc>
        <w:tc>
          <w:tcPr>
            <w:tcW w:w="787" w:type="pct"/>
            <w:vAlign w:val="center"/>
          </w:tcPr>
          <w:p w14:paraId="1E9F9787"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6B84C59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5F9E4BB6"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56CB752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0.0470</w:t>
            </w:r>
          </w:p>
        </w:tc>
      </w:tr>
      <w:tr w:rsidR="007432A8" w:rsidRPr="009338C8" w14:paraId="0719C80A" w14:textId="77777777" w:rsidTr="00594ECF">
        <w:trPr>
          <w:trHeight w:val="61"/>
        </w:trPr>
        <w:tc>
          <w:tcPr>
            <w:tcW w:w="472" w:type="pct"/>
            <w:vAlign w:val="center"/>
          </w:tcPr>
          <w:p w14:paraId="43D26BE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6</w:t>
            </w:r>
          </w:p>
        </w:tc>
        <w:tc>
          <w:tcPr>
            <w:tcW w:w="454" w:type="pct"/>
            <w:vAlign w:val="center"/>
          </w:tcPr>
          <w:p w14:paraId="7A813A67"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47.82</w:t>
            </w:r>
          </w:p>
        </w:tc>
        <w:tc>
          <w:tcPr>
            <w:tcW w:w="369" w:type="pct"/>
            <w:vAlign w:val="center"/>
          </w:tcPr>
          <w:p w14:paraId="4AAA6CF1"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30.55</w:t>
            </w:r>
          </w:p>
        </w:tc>
        <w:tc>
          <w:tcPr>
            <w:tcW w:w="369" w:type="pct"/>
            <w:vAlign w:val="center"/>
          </w:tcPr>
          <w:p w14:paraId="0722263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21.18</w:t>
            </w:r>
          </w:p>
        </w:tc>
        <w:tc>
          <w:tcPr>
            <w:tcW w:w="375" w:type="pct"/>
            <w:vAlign w:val="center"/>
          </w:tcPr>
          <w:p w14:paraId="44206BC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34.05</w:t>
            </w:r>
          </w:p>
        </w:tc>
        <w:tc>
          <w:tcPr>
            <w:tcW w:w="384" w:type="pct"/>
            <w:vAlign w:val="center"/>
          </w:tcPr>
          <w:p w14:paraId="2AD2EDA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0.45</w:t>
            </w:r>
          </w:p>
        </w:tc>
        <w:tc>
          <w:tcPr>
            <w:tcW w:w="787" w:type="pct"/>
            <w:vAlign w:val="center"/>
          </w:tcPr>
          <w:p w14:paraId="78F338D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Sandy Clay Loam</w:t>
            </w:r>
          </w:p>
        </w:tc>
        <w:tc>
          <w:tcPr>
            <w:tcW w:w="737" w:type="pct"/>
            <w:vAlign w:val="center"/>
          </w:tcPr>
          <w:p w14:paraId="25D96E66"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216CF92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6C9E11B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0.0497</w:t>
            </w:r>
          </w:p>
        </w:tc>
      </w:tr>
      <w:tr w:rsidR="007432A8" w:rsidRPr="009338C8" w14:paraId="6BC5C59A" w14:textId="77777777" w:rsidTr="00594ECF">
        <w:trPr>
          <w:trHeight w:val="30"/>
        </w:trPr>
        <w:tc>
          <w:tcPr>
            <w:tcW w:w="472" w:type="pct"/>
            <w:vAlign w:val="center"/>
          </w:tcPr>
          <w:p w14:paraId="031BCA2E"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7</w:t>
            </w:r>
          </w:p>
        </w:tc>
        <w:tc>
          <w:tcPr>
            <w:tcW w:w="454" w:type="pct"/>
            <w:vAlign w:val="center"/>
          </w:tcPr>
          <w:p w14:paraId="5C27F01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40.30</w:t>
            </w:r>
          </w:p>
        </w:tc>
        <w:tc>
          <w:tcPr>
            <w:tcW w:w="369" w:type="pct"/>
            <w:vAlign w:val="center"/>
          </w:tcPr>
          <w:p w14:paraId="0331C69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35.40</w:t>
            </w:r>
          </w:p>
        </w:tc>
        <w:tc>
          <w:tcPr>
            <w:tcW w:w="369" w:type="pct"/>
            <w:vAlign w:val="center"/>
          </w:tcPr>
          <w:p w14:paraId="279BAC5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23.40</w:t>
            </w:r>
          </w:p>
        </w:tc>
        <w:tc>
          <w:tcPr>
            <w:tcW w:w="375" w:type="pct"/>
            <w:vAlign w:val="center"/>
          </w:tcPr>
          <w:p w14:paraId="1A2ECB77"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28.69</w:t>
            </w:r>
          </w:p>
        </w:tc>
        <w:tc>
          <w:tcPr>
            <w:tcW w:w="384" w:type="pct"/>
            <w:vAlign w:val="center"/>
          </w:tcPr>
          <w:p w14:paraId="1040608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0.90</w:t>
            </w:r>
          </w:p>
        </w:tc>
        <w:tc>
          <w:tcPr>
            <w:tcW w:w="787" w:type="pct"/>
            <w:vAlign w:val="center"/>
          </w:tcPr>
          <w:p w14:paraId="10C3319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2B5364C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394EBD4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1CBF239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0.0422</w:t>
            </w:r>
          </w:p>
        </w:tc>
      </w:tr>
      <w:tr w:rsidR="007432A8" w:rsidRPr="009338C8" w14:paraId="70D2A070" w14:textId="77777777" w:rsidTr="00594ECF">
        <w:trPr>
          <w:trHeight w:val="271"/>
        </w:trPr>
        <w:tc>
          <w:tcPr>
            <w:tcW w:w="472" w:type="pct"/>
            <w:vAlign w:val="center"/>
          </w:tcPr>
          <w:p w14:paraId="1D3A8C0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8</w:t>
            </w:r>
          </w:p>
        </w:tc>
        <w:tc>
          <w:tcPr>
            <w:tcW w:w="454" w:type="pct"/>
            <w:vAlign w:val="center"/>
          </w:tcPr>
          <w:p w14:paraId="6A1B7FC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37.75</w:t>
            </w:r>
          </w:p>
        </w:tc>
        <w:tc>
          <w:tcPr>
            <w:tcW w:w="369" w:type="pct"/>
            <w:vAlign w:val="center"/>
          </w:tcPr>
          <w:p w14:paraId="3C02B457"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29.59</w:t>
            </w:r>
          </w:p>
        </w:tc>
        <w:tc>
          <w:tcPr>
            <w:tcW w:w="369" w:type="pct"/>
            <w:vAlign w:val="center"/>
          </w:tcPr>
          <w:p w14:paraId="4ECD316A"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32.30</w:t>
            </w:r>
          </w:p>
        </w:tc>
        <w:tc>
          <w:tcPr>
            <w:tcW w:w="375" w:type="pct"/>
            <w:vAlign w:val="center"/>
          </w:tcPr>
          <w:p w14:paraId="30ED981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26.88</w:t>
            </w:r>
          </w:p>
        </w:tc>
        <w:tc>
          <w:tcPr>
            <w:tcW w:w="384" w:type="pct"/>
            <w:vAlign w:val="center"/>
          </w:tcPr>
          <w:p w14:paraId="25F13387"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0.36</w:t>
            </w:r>
          </w:p>
        </w:tc>
        <w:tc>
          <w:tcPr>
            <w:tcW w:w="787" w:type="pct"/>
            <w:vAlign w:val="center"/>
          </w:tcPr>
          <w:p w14:paraId="31529537"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48332A4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6DE9FB0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4450F4F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0.0540</w:t>
            </w:r>
          </w:p>
        </w:tc>
      </w:tr>
      <w:tr w:rsidR="007432A8" w:rsidRPr="009338C8" w14:paraId="40527B46" w14:textId="77777777" w:rsidTr="00594ECF">
        <w:trPr>
          <w:trHeight w:val="61"/>
        </w:trPr>
        <w:tc>
          <w:tcPr>
            <w:tcW w:w="472" w:type="pct"/>
            <w:vAlign w:val="center"/>
          </w:tcPr>
          <w:p w14:paraId="5B61DA6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9</w:t>
            </w:r>
          </w:p>
        </w:tc>
        <w:tc>
          <w:tcPr>
            <w:tcW w:w="454" w:type="pct"/>
            <w:vAlign w:val="center"/>
          </w:tcPr>
          <w:p w14:paraId="54057D9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51.21</w:t>
            </w:r>
          </w:p>
        </w:tc>
        <w:tc>
          <w:tcPr>
            <w:tcW w:w="369" w:type="pct"/>
            <w:vAlign w:val="center"/>
          </w:tcPr>
          <w:p w14:paraId="71B0A6B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28.78</w:t>
            </w:r>
          </w:p>
        </w:tc>
        <w:tc>
          <w:tcPr>
            <w:tcW w:w="369" w:type="pct"/>
            <w:vAlign w:val="center"/>
          </w:tcPr>
          <w:p w14:paraId="20F944B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19.45</w:t>
            </w:r>
          </w:p>
        </w:tc>
        <w:tc>
          <w:tcPr>
            <w:tcW w:w="375" w:type="pct"/>
            <w:vAlign w:val="center"/>
          </w:tcPr>
          <w:p w14:paraId="15CD6F1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36.46</w:t>
            </w:r>
          </w:p>
        </w:tc>
        <w:tc>
          <w:tcPr>
            <w:tcW w:w="384" w:type="pct"/>
            <w:vAlign w:val="center"/>
          </w:tcPr>
          <w:p w14:paraId="052C1DC1"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0.57</w:t>
            </w:r>
          </w:p>
        </w:tc>
        <w:tc>
          <w:tcPr>
            <w:tcW w:w="787" w:type="pct"/>
            <w:vAlign w:val="center"/>
          </w:tcPr>
          <w:p w14:paraId="087E186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Sandy Clay Loam</w:t>
            </w:r>
          </w:p>
        </w:tc>
        <w:tc>
          <w:tcPr>
            <w:tcW w:w="737" w:type="pct"/>
            <w:vAlign w:val="center"/>
          </w:tcPr>
          <w:p w14:paraId="687B1676"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55198E0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506B52C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0.0506</w:t>
            </w:r>
          </w:p>
        </w:tc>
      </w:tr>
      <w:tr w:rsidR="007432A8" w:rsidRPr="009338C8" w14:paraId="73E0D21F" w14:textId="77777777" w:rsidTr="00594ECF">
        <w:trPr>
          <w:trHeight w:val="405"/>
        </w:trPr>
        <w:tc>
          <w:tcPr>
            <w:tcW w:w="472" w:type="pct"/>
            <w:vAlign w:val="center"/>
          </w:tcPr>
          <w:p w14:paraId="374FF90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10</w:t>
            </w:r>
          </w:p>
        </w:tc>
        <w:tc>
          <w:tcPr>
            <w:tcW w:w="454" w:type="pct"/>
            <w:vAlign w:val="center"/>
          </w:tcPr>
          <w:p w14:paraId="12108DA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45.01</w:t>
            </w:r>
          </w:p>
        </w:tc>
        <w:tc>
          <w:tcPr>
            <w:tcW w:w="369" w:type="pct"/>
            <w:vAlign w:val="center"/>
          </w:tcPr>
          <w:p w14:paraId="2016336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32.61</w:t>
            </w:r>
          </w:p>
        </w:tc>
        <w:tc>
          <w:tcPr>
            <w:tcW w:w="369" w:type="pct"/>
            <w:vAlign w:val="center"/>
          </w:tcPr>
          <w:p w14:paraId="0EBECF1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21.67</w:t>
            </w:r>
          </w:p>
        </w:tc>
        <w:tc>
          <w:tcPr>
            <w:tcW w:w="375" w:type="pct"/>
            <w:vAlign w:val="center"/>
          </w:tcPr>
          <w:p w14:paraId="491A47B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32.05</w:t>
            </w:r>
          </w:p>
        </w:tc>
        <w:tc>
          <w:tcPr>
            <w:tcW w:w="384" w:type="pct"/>
            <w:vAlign w:val="center"/>
          </w:tcPr>
          <w:p w14:paraId="103E2C7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0.72</w:t>
            </w:r>
          </w:p>
        </w:tc>
        <w:tc>
          <w:tcPr>
            <w:tcW w:w="787" w:type="pct"/>
            <w:vAlign w:val="center"/>
          </w:tcPr>
          <w:p w14:paraId="3C3BD9A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Sandy Clay Loam</w:t>
            </w:r>
          </w:p>
        </w:tc>
        <w:tc>
          <w:tcPr>
            <w:tcW w:w="737" w:type="pct"/>
            <w:vAlign w:val="center"/>
          </w:tcPr>
          <w:p w14:paraId="5F196CA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6D6B0B9A"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3EA8FC3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0.0458</w:t>
            </w:r>
          </w:p>
        </w:tc>
      </w:tr>
      <w:tr w:rsidR="007432A8" w:rsidRPr="009338C8" w14:paraId="1ED784EE" w14:textId="77777777" w:rsidTr="00594ECF">
        <w:trPr>
          <w:trHeight w:val="271"/>
        </w:trPr>
        <w:tc>
          <w:tcPr>
            <w:tcW w:w="472" w:type="pct"/>
            <w:vAlign w:val="center"/>
          </w:tcPr>
          <w:p w14:paraId="12E9F10A"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11</w:t>
            </w:r>
          </w:p>
        </w:tc>
        <w:tc>
          <w:tcPr>
            <w:tcW w:w="454" w:type="pct"/>
            <w:vAlign w:val="center"/>
          </w:tcPr>
          <w:p w14:paraId="33D0D73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23.60</w:t>
            </w:r>
          </w:p>
        </w:tc>
        <w:tc>
          <w:tcPr>
            <w:tcW w:w="369" w:type="pct"/>
            <w:vAlign w:val="center"/>
          </w:tcPr>
          <w:p w14:paraId="6DDC1C0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34.75</w:t>
            </w:r>
          </w:p>
        </w:tc>
        <w:tc>
          <w:tcPr>
            <w:tcW w:w="369" w:type="pct"/>
            <w:vAlign w:val="center"/>
          </w:tcPr>
          <w:p w14:paraId="302B752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41.20</w:t>
            </w:r>
          </w:p>
        </w:tc>
        <w:tc>
          <w:tcPr>
            <w:tcW w:w="375" w:type="pct"/>
            <w:vAlign w:val="center"/>
          </w:tcPr>
          <w:p w14:paraId="0E3B5AA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16.60</w:t>
            </w:r>
          </w:p>
        </w:tc>
        <w:tc>
          <w:tcPr>
            <w:tcW w:w="384" w:type="pct"/>
            <w:vAlign w:val="center"/>
          </w:tcPr>
          <w:p w14:paraId="1612671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0.45</w:t>
            </w:r>
          </w:p>
        </w:tc>
        <w:tc>
          <w:tcPr>
            <w:tcW w:w="787" w:type="pct"/>
            <w:vAlign w:val="center"/>
          </w:tcPr>
          <w:p w14:paraId="5B09480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0E1C0AC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64D5776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6C51F2A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0.0489</w:t>
            </w:r>
          </w:p>
        </w:tc>
      </w:tr>
      <w:tr w:rsidR="007432A8" w:rsidRPr="009338C8" w14:paraId="1589C8CE" w14:textId="77777777" w:rsidTr="00594ECF">
        <w:trPr>
          <w:trHeight w:val="271"/>
        </w:trPr>
        <w:tc>
          <w:tcPr>
            <w:tcW w:w="472" w:type="pct"/>
            <w:vAlign w:val="center"/>
          </w:tcPr>
          <w:p w14:paraId="4D136D36"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12</w:t>
            </w:r>
          </w:p>
        </w:tc>
        <w:tc>
          <w:tcPr>
            <w:tcW w:w="454" w:type="pct"/>
            <w:vAlign w:val="center"/>
          </w:tcPr>
          <w:p w14:paraId="7D5186C8"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34.56</w:t>
            </w:r>
          </w:p>
        </w:tc>
        <w:tc>
          <w:tcPr>
            <w:tcW w:w="369" w:type="pct"/>
            <w:vAlign w:val="center"/>
          </w:tcPr>
          <w:p w14:paraId="3BACA283"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35.68</w:t>
            </w:r>
          </w:p>
        </w:tc>
        <w:tc>
          <w:tcPr>
            <w:tcW w:w="369" w:type="pct"/>
            <w:vAlign w:val="center"/>
          </w:tcPr>
          <w:p w14:paraId="68E35F2B"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29.25</w:t>
            </w:r>
          </w:p>
        </w:tc>
        <w:tc>
          <w:tcPr>
            <w:tcW w:w="375" w:type="pct"/>
            <w:vAlign w:val="center"/>
          </w:tcPr>
          <w:p w14:paraId="75C6DDD1"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24.61</w:t>
            </w:r>
          </w:p>
        </w:tc>
        <w:tc>
          <w:tcPr>
            <w:tcW w:w="384" w:type="pct"/>
            <w:vAlign w:val="center"/>
          </w:tcPr>
          <w:p w14:paraId="69389C06"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0.51</w:t>
            </w:r>
          </w:p>
        </w:tc>
        <w:tc>
          <w:tcPr>
            <w:tcW w:w="787" w:type="pct"/>
            <w:vAlign w:val="center"/>
          </w:tcPr>
          <w:p w14:paraId="3BC6912F"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4BBC8D58"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1B873792"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2D6BA445"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0.0452</w:t>
            </w:r>
          </w:p>
        </w:tc>
      </w:tr>
      <w:tr w:rsidR="007432A8" w:rsidRPr="009338C8" w14:paraId="76A55CC0" w14:textId="77777777" w:rsidTr="00594ECF">
        <w:trPr>
          <w:trHeight w:val="61"/>
        </w:trPr>
        <w:tc>
          <w:tcPr>
            <w:tcW w:w="472" w:type="pct"/>
            <w:vAlign w:val="center"/>
          </w:tcPr>
          <w:p w14:paraId="61E9433A"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13</w:t>
            </w:r>
          </w:p>
        </w:tc>
        <w:tc>
          <w:tcPr>
            <w:tcW w:w="454" w:type="pct"/>
            <w:vAlign w:val="center"/>
          </w:tcPr>
          <w:p w14:paraId="4CC4F158"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38.56</w:t>
            </w:r>
          </w:p>
        </w:tc>
        <w:tc>
          <w:tcPr>
            <w:tcW w:w="369" w:type="pct"/>
            <w:vAlign w:val="center"/>
          </w:tcPr>
          <w:p w14:paraId="3A6B9EAD"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28.45</w:t>
            </w:r>
          </w:p>
        </w:tc>
        <w:tc>
          <w:tcPr>
            <w:tcW w:w="369" w:type="pct"/>
            <w:vAlign w:val="center"/>
          </w:tcPr>
          <w:p w14:paraId="4DB3274B"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32.24</w:t>
            </w:r>
          </w:p>
        </w:tc>
        <w:tc>
          <w:tcPr>
            <w:tcW w:w="375" w:type="pct"/>
            <w:vAlign w:val="center"/>
          </w:tcPr>
          <w:p w14:paraId="6CF736EB"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27.45</w:t>
            </w:r>
          </w:p>
        </w:tc>
        <w:tc>
          <w:tcPr>
            <w:tcW w:w="384" w:type="pct"/>
            <w:vAlign w:val="center"/>
          </w:tcPr>
          <w:p w14:paraId="6302CAEF"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0.75</w:t>
            </w:r>
          </w:p>
        </w:tc>
        <w:tc>
          <w:tcPr>
            <w:tcW w:w="787" w:type="pct"/>
            <w:vAlign w:val="center"/>
          </w:tcPr>
          <w:p w14:paraId="7D300C83"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375CE7B0"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02312C93"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3387AA84"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0.0526</w:t>
            </w:r>
          </w:p>
        </w:tc>
      </w:tr>
      <w:tr w:rsidR="007432A8" w:rsidRPr="009338C8" w14:paraId="67C7CE4D" w14:textId="77777777" w:rsidTr="00594ECF">
        <w:trPr>
          <w:trHeight w:val="271"/>
        </w:trPr>
        <w:tc>
          <w:tcPr>
            <w:tcW w:w="472" w:type="pct"/>
            <w:vAlign w:val="center"/>
          </w:tcPr>
          <w:p w14:paraId="40E4179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14</w:t>
            </w:r>
          </w:p>
        </w:tc>
        <w:tc>
          <w:tcPr>
            <w:tcW w:w="454" w:type="pct"/>
            <w:vAlign w:val="center"/>
          </w:tcPr>
          <w:p w14:paraId="09695CEA"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27.57</w:t>
            </w:r>
          </w:p>
        </w:tc>
        <w:tc>
          <w:tcPr>
            <w:tcW w:w="369" w:type="pct"/>
            <w:vAlign w:val="center"/>
          </w:tcPr>
          <w:p w14:paraId="2A1E2FD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32.20</w:t>
            </w:r>
          </w:p>
        </w:tc>
        <w:tc>
          <w:tcPr>
            <w:tcW w:w="369" w:type="pct"/>
            <w:vAlign w:val="center"/>
          </w:tcPr>
          <w:p w14:paraId="631CF7E1"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39.38</w:t>
            </w:r>
          </w:p>
        </w:tc>
        <w:tc>
          <w:tcPr>
            <w:tcW w:w="375" w:type="pct"/>
            <w:vAlign w:val="center"/>
          </w:tcPr>
          <w:p w14:paraId="695E7137"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19.63</w:t>
            </w:r>
          </w:p>
        </w:tc>
        <w:tc>
          <w:tcPr>
            <w:tcW w:w="384" w:type="pct"/>
            <w:vAlign w:val="center"/>
          </w:tcPr>
          <w:p w14:paraId="672A3C3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0.86</w:t>
            </w:r>
          </w:p>
        </w:tc>
        <w:tc>
          <w:tcPr>
            <w:tcW w:w="787" w:type="pct"/>
            <w:vAlign w:val="center"/>
          </w:tcPr>
          <w:p w14:paraId="5A54359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6B998DA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7CDBC2F6"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15D35746"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0.0490</w:t>
            </w:r>
          </w:p>
        </w:tc>
      </w:tr>
      <w:tr w:rsidR="007432A8" w:rsidRPr="009338C8" w14:paraId="421E13D5" w14:textId="77777777" w:rsidTr="00594ECF">
        <w:trPr>
          <w:trHeight w:val="77"/>
        </w:trPr>
        <w:tc>
          <w:tcPr>
            <w:tcW w:w="472" w:type="pct"/>
            <w:vAlign w:val="center"/>
          </w:tcPr>
          <w:p w14:paraId="774250D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15</w:t>
            </w:r>
          </w:p>
        </w:tc>
        <w:tc>
          <w:tcPr>
            <w:tcW w:w="454" w:type="pct"/>
            <w:vAlign w:val="center"/>
          </w:tcPr>
          <w:p w14:paraId="46232A8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53.83</w:t>
            </w:r>
          </w:p>
        </w:tc>
        <w:tc>
          <w:tcPr>
            <w:tcW w:w="369" w:type="pct"/>
            <w:vAlign w:val="center"/>
          </w:tcPr>
          <w:p w14:paraId="4E237DB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24.56</w:t>
            </w:r>
          </w:p>
        </w:tc>
        <w:tc>
          <w:tcPr>
            <w:tcW w:w="369" w:type="pct"/>
            <w:vAlign w:val="center"/>
          </w:tcPr>
          <w:p w14:paraId="4299EAC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21.09</w:t>
            </w:r>
          </w:p>
        </w:tc>
        <w:tc>
          <w:tcPr>
            <w:tcW w:w="375" w:type="pct"/>
            <w:vAlign w:val="center"/>
          </w:tcPr>
          <w:p w14:paraId="25D0E1A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38.32</w:t>
            </w:r>
          </w:p>
        </w:tc>
        <w:tc>
          <w:tcPr>
            <w:tcW w:w="384" w:type="pct"/>
            <w:vAlign w:val="center"/>
          </w:tcPr>
          <w:p w14:paraId="596EC70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0.53</w:t>
            </w:r>
          </w:p>
        </w:tc>
        <w:tc>
          <w:tcPr>
            <w:tcW w:w="787" w:type="pct"/>
            <w:vAlign w:val="center"/>
          </w:tcPr>
          <w:p w14:paraId="09D6F45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Sandy Clay Loam</w:t>
            </w:r>
          </w:p>
        </w:tc>
        <w:tc>
          <w:tcPr>
            <w:tcW w:w="737" w:type="pct"/>
            <w:vAlign w:val="center"/>
          </w:tcPr>
          <w:p w14:paraId="1668BDC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4B44F45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2F5DF21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0.0565</w:t>
            </w:r>
          </w:p>
        </w:tc>
      </w:tr>
      <w:tr w:rsidR="007432A8" w:rsidRPr="009338C8" w14:paraId="01B07A3D" w14:textId="77777777" w:rsidTr="00594ECF">
        <w:trPr>
          <w:trHeight w:val="405"/>
        </w:trPr>
        <w:tc>
          <w:tcPr>
            <w:tcW w:w="472" w:type="pct"/>
            <w:vAlign w:val="center"/>
          </w:tcPr>
          <w:p w14:paraId="16EBAF4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16</w:t>
            </w:r>
          </w:p>
        </w:tc>
        <w:tc>
          <w:tcPr>
            <w:tcW w:w="454" w:type="pct"/>
            <w:vAlign w:val="center"/>
          </w:tcPr>
          <w:p w14:paraId="6AB08CB6"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47.53</w:t>
            </w:r>
          </w:p>
        </w:tc>
        <w:tc>
          <w:tcPr>
            <w:tcW w:w="369" w:type="pct"/>
            <w:vAlign w:val="center"/>
          </w:tcPr>
          <w:p w14:paraId="1213125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27.13</w:t>
            </w:r>
          </w:p>
        </w:tc>
        <w:tc>
          <w:tcPr>
            <w:tcW w:w="369" w:type="pct"/>
            <w:vAlign w:val="center"/>
          </w:tcPr>
          <w:p w14:paraId="00B4310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24.59</w:t>
            </w:r>
          </w:p>
        </w:tc>
        <w:tc>
          <w:tcPr>
            <w:tcW w:w="375" w:type="pct"/>
            <w:vAlign w:val="center"/>
          </w:tcPr>
          <w:p w14:paraId="1BC8EE8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33.84</w:t>
            </w:r>
          </w:p>
        </w:tc>
        <w:tc>
          <w:tcPr>
            <w:tcW w:w="384" w:type="pct"/>
            <w:vAlign w:val="center"/>
          </w:tcPr>
          <w:p w14:paraId="06743C0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0.75</w:t>
            </w:r>
          </w:p>
        </w:tc>
        <w:tc>
          <w:tcPr>
            <w:tcW w:w="787" w:type="pct"/>
            <w:vAlign w:val="center"/>
          </w:tcPr>
          <w:p w14:paraId="342F2B8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Sandy Clay Loam</w:t>
            </w:r>
          </w:p>
        </w:tc>
        <w:tc>
          <w:tcPr>
            <w:tcW w:w="737" w:type="pct"/>
            <w:vAlign w:val="center"/>
          </w:tcPr>
          <w:p w14:paraId="10A6840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5F229F9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4E5082A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0.0525</w:t>
            </w:r>
          </w:p>
        </w:tc>
      </w:tr>
      <w:tr w:rsidR="007432A8" w:rsidRPr="009338C8" w14:paraId="4227FA54" w14:textId="77777777" w:rsidTr="00594ECF">
        <w:trPr>
          <w:trHeight w:val="271"/>
        </w:trPr>
        <w:tc>
          <w:tcPr>
            <w:tcW w:w="472" w:type="pct"/>
            <w:vAlign w:val="center"/>
          </w:tcPr>
          <w:p w14:paraId="6A4E3386"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17</w:t>
            </w:r>
          </w:p>
        </w:tc>
        <w:tc>
          <w:tcPr>
            <w:tcW w:w="454" w:type="pct"/>
            <w:vAlign w:val="center"/>
          </w:tcPr>
          <w:p w14:paraId="551B92D1"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25.40</w:t>
            </w:r>
          </w:p>
        </w:tc>
        <w:tc>
          <w:tcPr>
            <w:tcW w:w="369" w:type="pct"/>
            <w:vAlign w:val="center"/>
          </w:tcPr>
          <w:p w14:paraId="1DDC456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38.86</w:t>
            </w:r>
          </w:p>
        </w:tc>
        <w:tc>
          <w:tcPr>
            <w:tcW w:w="369" w:type="pct"/>
            <w:vAlign w:val="center"/>
          </w:tcPr>
          <w:p w14:paraId="266036D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35.10</w:t>
            </w:r>
          </w:p>
        </w:tc>
        <w:tc>
          <w:tcPr>
            <w:tcW w:w="375" w:type="pct"/>
            <w:vAlign w:val="center"/>
          </w:tcPr>
          <w:p w14:paraId="5424EAEA"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18.09</w:t>
            </w:r>
          </w:p>
        </w:tc>
        <w:tc>
          <w:tcPr>
            <w:tcW w:w="384" w:type="pct"/>
            <w:vAlign w:val="center"/>
          </w:tcPr>
          <w:p w14:paraId="2754E2C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0.65</w:t>
            </w:r>
          </w:p>
        </w:tc>
        <w:tc>
          <w:tcPr>
            <w:tcW w:w="787" w:type="pct"/>
            <w:vAlign w:val="center"/>
          </w:tcPr>
          <w:p w14:paraId="7E8DE3D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246A4AE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1CC868B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4F671F4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0.0422</w:t>
            </w:r>
          </w:p>
        </w:tc>
      </w:tr>
      <w:tr w:rsidR="007432A8" w:rsidRPr="009338C8" w14:paraId="5415DF83" w14:textId="77777777" w:rsidTr="00594ECF">
        <w:trPr>
          <w:trHeight w:val="137"/>
        </w:trPr>
        <w:tc>
          <w:tcPr>
            <w:tcW w:w="472" w:type="pct"/>
            <w:vAlign w:val="center"/>
          </w:tcPr>
          <w:p w14:paraId="12BB34F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18</w:t>
            </w:r>
          </w:p>
        </w:tc>
        <w:tc>
          <w:tcPr>
            <w:tcW w:w="454" w:type="pct"/>
            <w:vAlign w:val="center"/>
          </w:tcPr>
          <w:p w14:paraId="32EAE5E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41.99</w:t>
            </w:r>
          </w:p>
        </w:tc>
        <w:tc>
          <w:tcPr>
            <w:tcW w:w="369" w:type="pct"/>
            <w:vAlign w:val="center"/>
          </w:tcPr>
          <w:p w14:paraId="7881CAE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25.57</w:t>
            </w:r>
          </w:p>
        </w:tc>
        <w:tc>
          <w:tcPr>
            <w:tcW w:w="369" w:type="pct"/>
            <w:vAlign w:val="center"/>
          </w:tcPr>
          <w:p w14:paraId="26518B16"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31.65</w:t>
            </w:r>
          </w:p>
        </w:tc>
        <w:tc>
          <w:tcPr>
            <w:tcW w:w="375" w:type="pct"/>
            <w:vAlign w:val="center"/>
          </w:tcPr>
          <w:p w14:paraId="2151810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29.90</w:t>
            </w:r>
          </w:p>
        </w:tc>
        <w:tc>
          <w:tcPr>
            <w:tcW w:w="384" w:type="pct"/>
            <w:vAlign w:val="center"/>
          </w:tcPr>
          <w:p w14:paraId="4ECF4EDE"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0.78</w:t>
            </w:r>
          </w:p>
        </w:tc>
        <w:tc>
          <w:tcPr>
            <w:tcW w:w="787" w:type="pct"/>
            <w:vAlign w:val="center"/>
          </w:tcPr>
          <w:p w14:paraId="02118161"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Loam</w:t>
            </w:r>
          </w:p>
        </w:tc>
        <w:tc>
          <w:tcPr>
            <w:tcW w:w="737" w:type="pct"/>
            <w:vAlign w:val="center"/>
          </w:tcPr>
          <w:p w14:paraId="749D1AD6"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w:t>
            </w:r>
          </w:p>
        </w:tc>
        <w:tc>
          <w:tcPr>
            <w:tcW w:w="617" w:type="pct"/>
            <w:vAlign w:val="center"/>
          </w:tcPr>
          <w:p w14:paraId="4A1B7137"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w:t>
            </w:r>
          </w:p>
        </w:tc>
        <w:tc>
          <w:tcPr>
            <w:tcW w:w="436" w:type="pct"/>
            <w:vAlign w:val="center"/>
          </w:tcPr>
          <w:p w14:paraId="19D323E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0.0439</w:t>
            </w:r>
          </w:p>
        </w:tc>
      </w:tr>
      <w:tr w:rsidR="007432A8" w:rsidRPr="009338C8" w14:paraId="72B3CEB2" w14:textId="77777777" w:rsidTr="00594ECF">
        <w:trPr>
          <w:trHeight w:val="137"/>
        </w:trPr>
        <w:tc>
          <w:tcPr>
            <w:tcW w:w="472" w:type="pct"/>
            <w:vAlign w:val="center"/>
          </w:tcPr>
          <w:p w14:paraId="662C8911"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19</w:t>
            </w:r>
          </w:p>
        </w:tc>
        <w:tc>
          <w:tcPr>
            <w:tcW w:w="454" w:type="pct"/>
            <w:vAlign w:val="center"/>
          </w:tcPr>
          <w:p w14:paraId="55934144"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38.97</w:t>
            </w:r>
          </w:p>
        </w:tc>
        <w:tc>
          <w:tcPr>
            <w:tcW w:w="369" w:type="pct"/>
            <w:vAlign w:val="center"/>
          </w:tcPr>
          <w:p w14:paraId="0D3BC3B8"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30.06</w:t>
            </w:r>
          </w:p>
        </w:tc>
        <w:tc>
          <w:tcPr>
            <w:tcW w:w="369" w:type="pct"/>
            <w:vAlign w:val="center"/>
          </w:tcPr>
          <w:p w14:paraId="48D0208B"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30.58</w:t>
            </w:r>
          </w:p>
        </w:tc>
        <w:tc>
          <w:tcPr>
            <w:tcW w:w="375" w:type="pct"/>
            <w:vAlign w:val="center"/>
          </w:tcPr>
          <w:p w14:paraId="737D3EE6"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27.75</w:t>
            </w:r>
          </w:p>
        </w:tc>
        <w:tc>
          <w:tcPr>
            <w:tcW w:w="384" w:type="pct"/>
            <w:vAlign w:val="center"/>
          </w:tcPr>
          <w:p w14:paraId="26E2E58F"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0.39</w:t>
            </w:r>
          </w:p>
        </w:tc>
        <w:tc>
          <w:tcPr>
            <w:tcW w:w="787" w:type="pct"/>
            <w:vAlign w:val="center"/>
          </w:tcPr>
          <w:p w14:paraId="698D56EB"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6E4C6982"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04788EE6"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200ECBF9"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0.0528</w:t>
            </w:r>
          </w:p>
        </w:tc>
      </w:tr>
      <w:tr w:rsidR="007432A8" w:rsidRPr="009338C8" w14:paraId="23079DFB" w14:textId="77777777" w:rsidTr="00594ECF">
        <w:trPr>
          <w:trHeight w:val="266"/>
        </w:trPr>
        <w:tc>
          <w:tcPr>
            <w:tcW w:w="472" w:type="pct"/>
            <w:vAlign w:val="center"/>
          </w:tcPr>
          <w:p w14:paraId="770D683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20</w:t>
            </w:r>
          </w:p>
        </w:tc>
        <w:tc>
          <w:tcPr>
            <w:tcW w:w="454" w:type="pct"/>
            <w:vAlign w:val="center"/>
          </w:tcPr>
          <w:p w14:paraId="5862FE6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18.51</w:t>
            </w:r>
          </w:p>
        </w:tc>
        <w:tc>
          <w:tcPr>
            <w:tcW w:w="369" w:type="pct"/>
            <w:vAlign w:val="center"/>
          </w:tcPr>
          <w:p w14:paraId="68C7D20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40.75</w:t>
            </w:r>
          </w:p>
        </w:tc>
        <w:tc>
          <w:tcPr>
            <w:tcW w:w="369" w:type="pct"/>
            <w:vAlign w:val="center"/>
          </w:tcPr>
          <w:p w14:paraId="54D1FB8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40.25</w:t>
            </w:r>
          </w:p>
        </w:tc>
        <w:tc>
          <w:tcPr>
            <w:tcW w:w="375" w:type="pct"/>
            <w:vAlign w:val="center"/>
          </w:tcPr>
          <w:p w14:paraId="16AAB2A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13.15</w:t>
            </w:r>
          </w:p>
        </w:tc>
        <w:tc>
          <w:tcPr>
            <w:tcW w:w="384" w:type="pct"/>
            <w:vAlign w:val="center"/>
          </w:tcPr>
          <w:p w14:paraId="2D95416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0.50</w:t>
            </w:r>
          </w:p>
        </w:tc>
        <w:tc>
          <w:tcPr>
            <w:tcW w:w="787" w:type="pct"/>
            <w:vAlign w:val="center"/>
          </w:tcPr>
          <w:p w14:paraId="51FB1337"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Silty Clay</w:t>
            </w:r>
          </w:p>
        </w:tc>
        <w:tc>
          <w:tcPr>
            <w:tcW w:w="737" w:type="pct"/>
            <w:vAlign w:val="center"/>
          </w:tcPr>
          <w:p w14:paraId="281CF60E"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5</w:t>
            </w:r>
          </w:p>
        </w:tc>
        <w:tc>
          <w:tcPr>
            <w:tcW w:w="617" w:type="pct"/>
            <w:vAlign w:val="center"/>
          </w:tcPr>
          <w:p w14:paraId="7A183F17"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0F39448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0.0453</w:t>
            </w:r>
          </w:p>
        </w:tc>
      </w:tr>
      <w:tr w:rsidR="007432A8" w:rsidRPr="009338C8" w14:paraId="3359C911" w14:textId="77777777" w:rsidTr="00594ECF">
        <w:trPr>
          <w:trHeight w:val="271"/>
        </w:trPr>
        <w:tc>
          <w:tcPr>
            <w:tcW w:w="472" w:type="pct"/>
            <w:vAlign w:val="center"/>
          </w:tcPr>
          <w:p w14:paraId="764467F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21</w:t>
            </w:r>
          </w:p>
        </w:tc>
        <w:tc>
          <w:tcPr>
            <w:tcW w:w="454" w:type="pct"/>
            <w:vAlign w:val="center"/>
          </w:tcPr>
          <w:p w14:paraId="3955815E"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21.30</w:t>
            </w:r>
          </w:p>
        </w:tc>
        <w:tc>
          <w:tcPr>
            <w:tcW w:w="369" w:type="pct"/>
            <w:vAlign w:val="center"/>
          </w:tcPr>
          <w:p w14:paraId="2050B8C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37.94</w:t>
            </w:r>
          </w:p>
        </w:tc>
        <w:tc>
          <w:tcPr>
            <w:tcW w:w="369" w:type="pct"/>
            <w:vAlign w:val="center"/>
          </w:tcPr>
          <w:p w14:paraId="53CCBA8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40.33</w:t>
            </w:r>
          </w:p>
        </w:tc>
        <w:tc>
          <w:tcPr>
            <w:tcW w:w="375" w:type="pct"/>
            <w:vAlign w:val="center"/>
          </w:tcPr>
          <w:p w14:paraId="701B9A0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15.16</w:t>
            </w:r>
          </w:p>
        </w:tc>
        <w:tc>
          <w:tcPr>
            <w:tcW w:w="384" w:type="pct"/>
            <w:vAlign w:val="center"/>
          </w:tcPr>
          <w:p w14:paraId="6DF14DC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0.44</w:t>
            </w:r>
          </w:p>
        </w:tc>
        <w:tc>
          <w:tcPr>
            <w:tcW w:w="787" w:type="pct"/>
            <w:vAlign w:val="center"/>
          </w:tcPr>
          <w:p w14:paraId="5D424EC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53D4B64E"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2262A6E7"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3DA9BA3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0.0454</w:t>
            </w:r>
          </w:p>
        </w:tc>
      </w:tr>
      <w:tr w:rsidR="007432A8" w:rsidRPr="009338C8" w14:paraId="0A9D38BF" w14:textId="77777777" w:rsidTr="00594ECF">
        <w:trPr>
          <w:trHeight w:val="410"/>
        </w:trPr>
        <w:tc>
          <w:tcPr>
            <w:tcW w:w="472" w:type="pct"/>
            <w:vAlign w:val="center"/>
          </w:tcPr>
          <w:p w14:paraId="1683590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lastRenderedPageBreak/>
              <w:t>22</w:t>
            </w:r>
          </w:p>
        </w:tc>
        <w:tc>
          <w:tcPr>
            <w:tcW w:w="454" w:type="pct"/>
            <w:vAlign w:val="center"/>
          </w:tcPr>
          <w:p w14:paraId="47FB692A"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46.12</w:t>
            </w:r>
          </w:p>
        </w:tc>
        <w:tc>
          <w:tcPr>
            <w:tcW w:w="369" w:type="pct"/>
            <w:vAlign w:val="center"/>
          </w:tcPr>
          <w:p w14:paraId="12FE414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28.51</w:t>
            </w:r>
          </w:p>
        </w:tc>
        <w:tc>
          <w:tcPr>
            <w:tcW w:w="369" w:type="pct"/>
            <w:vAlign w:val="center"/>
          </w:tcPr>
          <w:p w14:paraId="3F1A420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24.45</w:t>
            </w:r>
          </w:p>
        </w:tc>
        <w:tc>
          <w:tcPr>
            <w:tcW w:w="375" w:type="pct"/>
            <w:vAlign w:val="center"/>
          </w:tcPr>
          <w:p w14:paraId="6D636067"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32.83</w:t>
            </w:r>
          </w:p>
        </w:tc>
        <w:tc>
          <w:tcPr>
            <w:tcW w:w="384" w:type="pct"/>
            <w:vAlign w:val="center"/>
          </w:tcPr>
          <w:p w14:paraId="18763E2A"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0.93</w:t>
            </w:r>
          </w:p>
        </w:tc>
        <w:tc>
          <w:tcPr>
            <w:tcW w:w="787" w:type="pct"/>
            <w:vAlign w:val="center"/>
          </w:tcPr>
          <w:p w14:paraId="0B3B96B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Sandy Clay Loam</w:t>
            </w:r>
          </w:p>
        </w:tc>
        <w:tc>
          <w:tcPr>
            <w:tcW w:w="737" w:type="pct"/>
            <w:vAlign w:val="center"/>
          </w:tcPr>
          <w:p w14:paraId="0811D2E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2ED5D63E"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5C88E3E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0.0496</w:t>
            </w:r>
          </w:p>
        </w:tc>
      </w:tr>
      <w:tr w:rsidR="007432A8" w:rsidRPr="009338C8" w14:paraId="0BE2A068" w14:textId="77777777" w:rsidTr="00594ECF">
        <w:trPr>
          <w:trHeight w:val="40"/>
        </w:trPr>
        <w:tc>
          <w:tcPr>
            <w:tcW w:w="472" w:type="pct"/>
            <w:vAlign w:val="center"/>
          </w:tcPr>
          <w:p w14:paraId="4C96A09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23</w:t>
            </w:r>
          </w:p>
        </w:tc>
        <w:tc>
          <w:tcPr>
            <w:tcW w:w="454" w:type="pct"/>
            <w:vAlign w:val="center"/>
          </w:tcPr>
          <w:p w14:paraId="499BE3A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37.87</w:t>
            </w:r>
          </w:p>
        </w:tc>
        <w:tc>
          <w:tcPr>
            <w:tcW w:w="369" w:type="pct"/>
            <w:vAlign w:val="center"/>
          </w:tcPr>
          <w:p w14:paraId="7C7A325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35.21</w:t>
            </w:r>
          </w:p>
        </w:tc>
        <w:tc>
          <w:tcPr>
            <w:tcW w:w="369" w:type="pct"/>
            <w:vAlign w:val="center"/>
          </w:tcPr>
          <w:p w14:paraId="76EB4E2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26.38</w:t>
            </w:r>
          </w:p>
        </w:tc>
        <w:tc>
          <w:tcPr>
            <w:tcW w:w="375" w:type="pct"/>
            <w:vAlign w:val="center"/>
          </w:tcPr>
          <w:p w14:paraId="3C2176A6"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26.96</w:t>
            </w:r>
          </w:p>
        </w:tc>
        <w:tc>
          <w:tcPr>
            <w:tcW w:w="384" w:type="pct"/>
            <w:vAlign w:val="center"/>
          </w:tcPr>
          <w:p w14:paraId="6AD1815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0.54</w:t>
            </w:r>
          </w:p>
        </w:tc>
        <w:tc>
          <w:tcPr>
            <w:tcW w:w="787" w:type="pct"/>
            <w:vAlign w:val="center"/>
          </w:tcPr>
          <w:p w14:paraId="025CBC6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3AB5945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63079E6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3655928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0.0450</w:t>
            </w:r>
          </w:p>
        </w:tc>
      </w:tr>
      <w:tr w:rsidR="007432A8" w:rsidRPr="009338C8" w14:paraId="283DE6B0" w14:textId="77777777" w:rsidTr="00594ECF">
        <w:trPr>
          <w:trHeight w:val="271"/>
        </w:trPr>
        <w:tc>
          <w:tcPr>
            <w:tcW w:w="472" w:type="pct"/>
            <w:vAlign w:val="center"/>
          </w:tcPr>
          <w:p w14:paraId="1030701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heme="minorEastAsia" w:hAnsi="Times New Roman" w:cs="Times New Roman"/>
                <w:color w:val="000000" w:themeColor="text1"/>
                <w:sz w:val="20"/>
                <w:szCs w:val="20"/>
              </w:rPr>
              <w:t>24</w:t>
            </w:r>
          </w:p>
        </w:tc>
        <w:tc>
          <w:tcPr>
            <w:tcW w:w="454" w:type="pct"/>
            <w:vAlign w:val="center"/>
          </w:tcPr>
          <w:p w14:paraId="2D486EE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27.77</w:t>
            </w:r>
          </w:p>
        </w:tc>
        <w:tc>
          <w:tcPr>
            <w:tcW w:w="369" w:type="pct"/>
            <w:vAlign w:val="center"/>
          </w:tcPr>
          <w:p w14:paraId="4ED28FBE"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37.07</w:t>
            </w:r>
          </w:p>
        </w:tc>
        <w:tc>
          <w:tcPr>
            <w:tcW w:w="369" w:type="pct"/>
            <w:vAlign w:val="center"/>
          </w:tcPr>
          <w:p w14:paraId="7EE15C56"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34.29</w:t>
            </w:r>
          </w:p>
        </w:tc>
        <w:tc>
          <w:tcPr>
            <w:tcW w:w="375" w:type="pct"/>
            <w:vAlign w:val="center"/>
          </w:tcPr>
          <w:p w14:paraId="26A05A2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19.77</w:t>
            </w:r>
          </w:p>
        </w:tc>
        <w:tc>
          <w:tcPr>
            <w:tcW w:w="384" w:type="pct"/>
            <w:vAlign w:val="center"/>
          </w:tcPr>
          <w:p w14:paraId="70AFA7B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0.87</w:t>
            </w:r>
          </w:p>
        </w:tc>
        <w:tc>
          <w:tcPr>
            <w:tcW w:w="787" w:type="pct"/>
            <w:vAlign w:val="center"/>
          </w:tcPr>
          <w:p w14:paraId="1DC2FD7E"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5C8379C1"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3AE2B6A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26871BB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0.0427</w:t>
            </w:r>
          </w:p>
        </w:tc>
      </w:tr>
      <w:tr w:rsidR="007432A8" w:rsidRPr="009338C8" w14:paraId="6E61B45D" w14:textId="77777777" w:rsidTr="00594ECF">
        <w:trPr>
          <w:trHeight w:val="271"/>
        </w:trPr>
        <w:tc>
          <w:tcPr>
            <w:tcW w:w="472" w:type="pct"/>
            <w:vAlign w:val="center"/>
          </w:tcPr>
          <w:p w14:paraId="69C7A6CE"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25</w:t>
            </w:r>
          </w:p>
        </w:tc>
        <w:tc>
          <w:tcPr>
            <w:tcW w:w="454" w:type="pct"/>
            <w:vAlign w:val="center"/>
          </w:tcPr>
          <w:p w14:paraId="2B5727DF"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38.97</w:t>
            </w:r>
          </w:p>
        </w:tc>
        <w:tc>
          <w:tcPr>
            <w:tcW w:w="369" w:type="pct"/>
            <w:vAlign w:val="center"/>
          </w:tcPr>
          <w:p w14:paraId="49A1533A"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36.78</w:t>
            </w:r>
          </w:p>
        </w:tc>
        <w:tc>
          <w:tcPr>
            <w:tcW w:w="369" w:type="pct"/>
            <w:vAlign w:val="center"/>
          </w:tcPr>
          <w:p w14:paraId="4D02C145"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23.43</w:t>
            </w:r>
          </w:p>
        </w:tc>
        <w:tc>
          <w:tcPr>
            <w:tcW w:w="375" w:type="pct"/>
            <w:vAlign w:val="center"/>
          </w:tcPr>
          <w:p w14:paraId="7DBD4ECD"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27.75</w:t>
            </w:r>
          </w:p>
        </w:tc>
        <w:tc>
          <w:tcPr>
            <w:tcW w:w="384" w:type="pct"/>
            <w:vAlign w:val="center"/>
          </w:tcPr>
          <w:p w14:paraId="62850D66"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0.83</w:t>
            </w:r>
          </w:p>
        </w:tc>
        <w:tc>
          <w:tcPr>
            <w:tcW w:w="787" w:type="pct"/>
            <w:vAlign w:val="center"/>
          </w:tcPr>
          <w:p w14:paraId="255FF6DF"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6D8E834E"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0F502D51"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11E73826"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0.0396</w:t>
            </w:r>
          </w:p>
        </w:tc>
      </w:tr>
      <w:tr w:rsidR="007432A8" w:rsidRPr="009338C8" w14:paraId="5DC0467A" w14:textId="77777777" w:rsidTr="00594ECF">
        <w:trPr>
          <w:trHeight w:val="271"/>
        </w:trPr>
        <w:tc>
          <w:tcPr>
            <w:tcW w:w="472" w:type="pct"/>
            <w:vAlign w:val="center"/>
          </w:tcPr>
          <w:p w14:paraId="3551343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26</w:t>
            </w:r>
          </w:p>
        </w:tc>
        <w:tc>
          <w:tcPr>
            <w:tcW w:w="454" w:type="pct"/>
            <w:vAlign w:val="center"/>
          </w:tcPr>
          <w:p w14:paraId="074D197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35.40</w:t>
            </w:r>
          </w:p>
        </w:tc>
        <w:tc>
          <w:tcPr>
            <w:tcW w:w="369" w:type="pct"/>
            <w:vAlign w:val="center"/>
          </w:tcPr>
          <w:p w14:paraId="33D7C5C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37.59</w:t>
            </w:r>
          </w:p>
        </w:tc>
        <w:tc>
          <w:tcPr>
            <w:tcW w:w="369" w:type="pct"/>
            <w:vAlign w:val="center"/>
          </w:tcPr>
          <w:p w14:paraId="77CA1B7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26.51</w:t>
            </w:r>
          </w:p>
        </w:tc>
        <w:tc>
          <w:tcPr>
            <w:tcW w:w="375" w:type="pct"/>
            <w:vAlign w:val="center"/>
          </w:tcPr>
          <w:p w14:paraId="1F8C470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25.20</w:t>
            </w:r>
          </w:p>
        </w:tc>
        <w:tc>
          <w:tcPr>
            <w:tcW w:w="384" w:type="pct"/>
            <w:vAlign w:val="center"/>
          </w:tcPr>
          <w:p w14:paraId="638C894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0.51</w:t>
            </w:r>
          </w:p>
        </w:tc>
        <w:tc>
          <w:tcPr>
            <w:tcW w:w="787" w:type="pct"/>
            <w:vAlign w:val="center"/>
          </w:tcPr>
          <w:p w14:paraId="217ACD5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7F257CEA"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5C36212E"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23A3CB7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0.0426</w:t>
            </w:r>
          </w:p>
        </w:tc>
      </w:tr>
      <w:tr w:rsidR="007432A8" w:rsidRPr="009338C8" w14:paraId="4F66691D" w14:textId="77777777" w:rsidTr="00594ECF">
        <w:trPr>
          <w:trHeight w:val="271"/>
        </w:trPr>
        <w:tc>
          <w:tcPr>
            <w:tcW w:w="472" w:type="pct"/>
            <w:vAlign w:val="center"/>
          </w:tcPr>
          <w:p w14:paraId="345C9867"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27</w:t>
            </w:r>
          </w:p>
        </w:tc>
        <w:tc>
          <w:tcPr>
            <w:tcW w:w="454" w:type="pct"/>
            <w:vAlign w:val="center"/>
          </w:tcPr>
          <w:p w14:paraId="5F4F7857"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38.89</w:t>
            </w:r>
          </w:p>
        </w:tc>
        <w:tc>
          <w:tcPr>
            <w:tcW w:w="369" w:type="pct"/>
            <w:vAlign w:val="center"/>
          </w:tcPr>
          <w:p w14:paraId="06C8820B"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33.88</w:t>
            </w:r>
          </w:p>
        </w:tc>
        <w:tc>
          <w:tcPr>
            <w:tcW w:w="369" w:type="pct"/>
            <w:vAlign w:val="center"/>
          </w:tcPr>
          <w:p w14:paraId="55318AB4"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26.31</w:t>
            </w:r>
          </w:p>
        </w:tc>
        <w:tc>
          <w:tcPr>
            <w:tcW w:w="375" w:type="pct"/>
            <w:vAlign w:val="center"/>
          </w:tcPr>
          <w:p w14:paraId="68A309C2"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27.69</w:t>
            </w:r>
          </w:p>
        </w:tc>
        <w:tc>
          <w:tcPr>
            <w:tcW w:w="384" w:type="pct"/>
            <w:vAlign w:val="center"/>
          </w:tcPr>
          <w:p w14:paraId="51BA46AB"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0.93</w:t>
            </w:r>
          </w:p>
        </w:tc>
        <w:tc>
          <w:tcPr>
            <w:tcW w:w="787" w:type="pct"/>
            <w:vAlign w:val="center"/>
          </w:tcPr>
          <w:p w14:paraId="7235FD3D"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1C40F550"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030FC420"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0EE3ACBC"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0.0441</w:t>
            </w:r>
          </w:p>
        </w:tc>
      </w:tr>
      <w:tr w:rsidR="007432A8" w:rsidRPr="009338C8" w14:paraId="05362F46" w14:textId="77777777" w:rsidTr="00594ECF">
        <w:trPr>
          <w:trHeight w:val="271"/>
        </w:trPr>
        <w:tc>
          <w:tcPr>
            <w:tcW w:w="472" w:type="pct"/>
            <w:vAlign w:val="center"/>
          </w:tcPr>
          <w:p w14:paraId="26DB4C96"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28</w:t>
            </w:r>
          </w:p>
        </w:tc>
        <w:tc>
          <w:tcPr>
            <w:tcW w:w="454" w:type="pct"/>
            <w:vAlign w:val="center"/>
          </w:tcPr>
          <w:p w14:paraId="4615E22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28.85</w:t>
            </w:r>
          </w:p>
        </w:tc>
        <w:tc>
          <w:tcPr>
            <w:tcW w:w="369" w:type="pct"/>
            <w:vAlign w:val="center"/>
          </w:tcPr>
          <w:p w14:paraId="509276FE"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36.21</w:t>
            </w:r>
          </w:p>
        </w:tc>
        <w:tc>
          <w:tcPr>
            <w:tcW w:w="369" w:type="pct"/>
            <w:vAlign w:val="center"/>
          </w:tcPr>
          <w:p w14:paraId="1DEBD347"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34.52</w:t>
            </w:r>
          </w:p>
        </w:tc>
        <w:tc>
          <w:tcPr>
            <w:tcW w:w="375" w:type="pct"/>
            <w:vAlign w:val="center"/>
          </w:tcPr>
          <w:p w14:paraId="7B151EE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20.54</w:t>
            </w:r>
          </w:p>
        </w:tc>
        <w:tc>
          <w:tcPr>
            <w:tcW w:w="384" w:type="pct"/>
            <w:vAlign w:val="center"/>
          </w:tcPr>
          <w:p w14:paraId="7450B65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0.42</w:t>
            </w:r>
          </w:p>
        </w:tc>
        <w:tc>
          <w:tcPr>
            <w:tcW w:w="787" w:type="pct"/>
            <w:vAlign w:val="center"/>
          </w:tcPr>
          <w:p w14:paraId="57707A87"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1119732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18642891"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5575046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0.0462</w:t>
            </w:r>
          </w:p>
        </w:tc>
      </w:tr>
      <w:tr w:rsidR="007432A8" w:rsidRPr="009338C8" w14:paraId="5FAD93DE" w14:textId="77777777" w:rsidTr="00594ECF">
        <w:trPr>
          <w:trHeight w:val="271"/>
        </w:trPr>
        <w:tc>
          <w:tcPr>
            <w:tcW w:w="472" w:type="pct"/>
            <w:vAlign w:val="center"/>
          </w:tcPr>
          <w:p w14:paraId="0AC033B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29</w:t>
            </w:r>
          </w:p>
        </w:tc>
        <w:tc>
          <w:tcPr>
            <w:tcW w:w="454" w:type="pct"/>
            <w:vAlign w:val="center"/>
          </w:tcPr>
          <w:p w14:paraId="0A8D08E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29.56</w:t>
            </w:r>
          </w:p>
        </w:tc>
        <w:tc>
          <w:tcPr>
            <w:tcW w:w="369" w:type="pct"/>
            <w:vAlign w:val="center"/>
          </w:tcPr>
          <w:p w14:paraId="5F9ACDA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22.15</w:t>
            </w:r>
          </w:p>
        </w:tc>
        <w:tc>
          <w:tcPr>
            <w:tcW w:w="369" w:type="pct"/>
            <w:vAlign w:val="center"/>
          </w:tcPr>
          <w:p w14:paraId="50D0235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47.53</w:t>
            </w:r>
          </w:p>
        </w:tc>
        <w:tc>
          <w:tcPr>
            <w:tcW w:w="375" w:type="pct"/>
            <w:vAlign w:val="center"/>
          </w:tcPr>
          <w:p w14:paraId="5BE85F66"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21.05</w:t>
            </w:r>
          </w:p>
        </w:tc>
        <w:tc>
          <w:tcPr>
            <w:tcW w:w="384" w:type="pct"/>
            <w:vAlign w:val="center"/>
          </w:tcPr>
          <w:p w14:paraId="7CA0BEFE"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0.77</w:t>
            </w:r>
          </w:p>
        </w:tc>
        <w:tc>
          <w:tcPr>
            <w:tcW w:w="787" w:type="pct"/>
            <w:vAlign w:val="center"/>
          </w:tcPr>
          <w:p w14:paraId="3DCC088A"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Loam</w:t>
            </w:r>
          </w:p>
        </w:tc>
        <w:tc>
          <w:tcPr>
            <w:tcW w:w="737" w:type="pct"/>
            <w:vAlign w:val="center"/>
          </w:tcPr>
          <w:p w14:paraId="5770701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w:t>
            </w:r>
          </w:p>
        </w:tc>
        <w:tc>
          <w:tcPr>
            <w:tcW w:w="617" w:type="pct"/>
            <w:vAlign w:val="center"/>
          </w:tcPr>
          <w:p w14:paraId="0F8A34E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w:t>
            </w:r>
          </w:p>
        </w:tc>
        <w:tc>
          <w:tcPr>
            <w:tcW w:w="436" w:type="pct"/>
            <w:vAlign w:val="center"/>
          </w:tcPr>
          <w:p w14:paraId="441B202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0.0524</w:t>
            </w:r>
          </w:p>
        </w:tc>
      </w:tr>
      <w:tr w:rsidR="007432A8" w:rsidRPr="009338C8" w14:paraId="09A7A986" w14:textId="77777777" w:rsidTr="00594ECF">
        <w:trPr>
          <w:trHeight w:val="131"/>
        </w:trPr>
        <w:tc>
          <w:tcPr>
            <w:tcW w:w="472" w:type="pct"/>
            <w:vAlign w:val="center"/>
          </w:tcPr>
          <w:p w14:paraId="210E96B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30</w:t>
            </w:r>
          </w:p>
        </w:tc>
        <w:tc>
          <w:tcPr>
            <w:tcW w:w="454" w:type="pct"/>
            <w:vAlign w:val="center"/>
          </w:tcPr>
          <w:p w14:paraId="47B90056"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30.76</w:t>
            </w:r>
          </w:p>
        </w:tc>
        <w:tc>
          <w:tcPr>
            <w:tcW w:w="369" w:type="pct"/>
            <w:vAlign w:val="center"/>
          </w:tcPr>
          <w:p w14:paraId="1F4EC7E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39.53</w:t>
            </w:r>
          </w:p>
        </w:tc>
        <w:tc>
          <w:tcPr>
            <w:tcW w:w="369" w:type="pct"/>
            <w:vAlign w:val="center"/>
          </w:tcPr>
          <w:p w14:paraId="2C568DAE"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29.02</w:t>
            </w:r>
          </w:p>
        </w:tc>
        <w:tc>
          <w:tcPr>
            <w:tcW w:w="375" w:type="pct"/>
            <w:vAlign w:val="center"/>
          </w:tcPr>
          <w:p w14:paraId="0F86139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21.90</w:t>
            </w:r>
          </w:p>
        </w:tc>
        <w:tc>
          <w:tcPr>
            <w:tcW w:w="384" w:type="pct"/>
            <w:vAlign w:val="center"/>
          </w:tcPr>
          <w:p w14:paraId="25AB7236"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0.69</w:t>
            </w:r>
          </w:p>
        </w:tc>
        <w:tc>
          <w:tcPr>
            <w:tcW w:w="787" w:type="pct"/>
            <w:vAlign w:val="center"/>
          </w:tcPr>
          <w:p w14:paraId="3D4944FA"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w:t>
            </w:r>
          </w:p>
        </w:tc>
        <w:tc>
          <w:tcPr>
            <w:tcW w:w="737" w:type="pct"/>
            <w:vAlign w:val="center"/>
          </w:tcPr>
          <w:p w14:paraId="3EE80FF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6</w:t>
            </w:r>
          </w:p>
        </w:tc>
        <w:tc>
          <w:tcPr>
            <w:tcW w:w="617" w:type="pct"/>
            <w:vAlign w:val="center"/>
          </w:tcPr>
          <w:p w14:paraId="67B9A58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5810700E"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0.0468</w:t>
            </w:r>
          </w:p>
        </w:tc>
      </w:tr>
      <w:tr w:rsidR="007432A8" w:rsidRPr="009338C8" w14:paraId="4A53CBC2" w14:textId="77777777" w:rsidTr="00594ECF">
        <w:trPr>
          <w:trHeight w:val="271"/>
        </w:trPr>
        <w:tc>
          <w:tcPr>
            <w:tcW w:w="472" w:type="pct"/>
            <w:vAlign w:val="center"/>
          </w:tcPr>
          <w:p w14:paraId="001F246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31</w:t>
            </w:r>
          </w:p>
        </w:tc>
        <w:tc>
          <w:tcPr>
            <w:tcW w:w="454" w:type="pct"/>
            <w:vAlign w:val="center"/>
          </w:tcPr>
          <w:p w14:paraId="45C3D856"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41.41</w:t>
            </w:r>
          </w:p>
        </w:tc>
        <w:tc>
          <w:tcPr>
            <w:tcW w:w="369" w:type="pct"/>
            <w:vAlign w:val="center"/>
          </w:tcPr>
          <w:p w14:paraId="054F241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32.94</w:t>
            </w:r>
          </w:p>
        </w:tc>
        <w:tc>
          <w:tcPr>
            <w:tcW w:w="369" w:type="pct"/>
            <w:vAlign w:val="center"/>
          </w:tcPr>
          <w:p w14:paraId="4827C40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25.32</w:t>
            </w:r>
          </w:p>
        </w:tc>
        <w:tc>
          <w:tcPr>
            <w:tcW w:w="375" w:type="pct"/>
            <w:vAlign w:val="center"/>
          </w:tcPr>
          <w:p w14:paraId="3898BD5A"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29.49</w:t>
            </w:r>
          </w:p>
        </w:tc>
        <w:tc>
          <w:tcPr>
            <w:tcW w:w="384" w:type="pct"/>
            <w:vAlign w:val="center"/>
          </w:tcPr>
          <w:p w14:paraId="56A4F9F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0.33</w:t>
            </w:r>
          </w:p>
        </w:tc>
        <w:tc>
          <w:tcPr>
            <w:tcW w:w="787" w:type="pct"/>
            <w:vAlign w:val="center"/>
          </w:tcPr>
          <w:p w14:paraId="1217460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21E5B88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04E51246"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62FACB3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0.0485</w:t>
            </w:r>
          </w:p>
        </w:tc>
      </w:tr>
      <w:tr w:rsidR="007432A8" w:rsidRPr="009338C8" w14:paraId="194CF7DB" w14:textId="77777777" w:rsidTr="00594ECF">
        <w:trPr>
          <w:trHeight w:val="271"/>
        </w:trPr>
        <w:tc>
          <w:tcPr>
            <w:tcW w:w="472" w:type="pct"/>
            <w:vAlign w:val="center"/>
          </w:tcPr>
          <w:p w14:paraId="0BBCC13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32</w:t>
            </w:r>
          </w:p>
        </w:tc>
        <w:tc>
          <w:tcPr>
            <w:tcW w:w="454" w:type="pct"/>
            <w:vAlign w:val="center"/>
          </w:tcPr>
          <w:p w14:paraId="634C6E5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24.28</w:t>
            </w:r>
          </w:p>
        </w:tc>
        <w:tc>
          <w:tcPr>
            <w:tcW w:w="369" w:type="pct"/>
            <w:vAlign w:val="center"/>
          </w:tcPr>
          <w:p w14:paraId="0631A48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36.73</w:t>
            </w:r>
          </w:p>
        </w:tc>
        <w:tc>
          <w:tcPr>
            <w:tcW w:w="369" w:type="pct"/>
            <w:vAlign w:val="center"/>
          </w:tcPr>
          <w:p w14:paraId="3982576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38.44</w:t>
            </w:r>
          </w:p>
        </w:tc>
        <w:tc>
          <w:tcPr>
            <w:tcW w:w="375" w:type="pct"/>
            <w:vAlign w:val="center"/>
          </w:tcPr>
          <w:p w14:paraId="585F6A9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17.28</w:t>
            </w:r>
          </w:p>
        </w:tc>
        <w:tc>
          <w:tcPr>
            <w:tcW w:w="384" w:type="pct"/>
            <w:vAlign w:val="center"/>
          </w:tcPr>
          <w:p w14:paraId="5F885BA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0.56</w:t>
            </w:r>
          </w:p>
        </w:tc>
        <w:tc>
          <w:tcPr>
            <w:tcW w:w="787" w:type="pct"/>
            <w:vAlign w:val="center"/>
          </w:tcPr>
          <w:p w14:paraId="0D31C04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48A9779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285DF75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37E64E0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0.0456</w:t>
            </w:r>
          </w:p>
        </w:tc>
      </w:tr>
      <w:tr w:rsidR="007432A8" w:rsidRPr="009338C8" w14:paraId="303403C1" w14:textId="77777777" w:rsidTr="00594ECF">
        <w:trPr>
          <w:trHeight w:val="271"/>
        </w:trPr>
        <w:tc>
          <w:tcPr>
            <w:tcW w:w="472" w:type="pct"/>
            <w:vAlign w:val="center"/>
          </w:tcPr>
          <w:p w14:paraId="38CD49B3"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33</w:t>
            </w:r>
          </w:p>
        </w:tc>
        <w:tc>
          <w:tcPr>
            <w:tcW w:w="454" w:type="pct"/>
            <w:vAlign w:val="center"/>
          </w:tcPr>
          <w:p w14:paraId="36913A42"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38.70</w:t>
            </w:r>
          </w:p>
        </w:tc>
        <w:tc>
          <w:tcPr>
            <w:tcW w:w="369" w:type="pct"/>
            <w:vAlign w:val="center"/>
          </w:tcPr>
          <w:p w14:paraId="7C74D4D5"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31.57</w:t>
            </w:r>
          </w:p>
        </w:tc>
        <w:tc>
          <w:tcPr>
            <w:tcW w:w="369" w:type="pct"/>
            <w:vAlign w:val="center"/>
          </w:tcPr>
          <w:p w14:paraId="2915EDEF"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29.31</w:t>
            </w:r>
          </w:p>
        </w:tc>
        <w:tc>
          <w:tcPr>
            <w:tcW w:w="375" w:type="pct"/>
            <w:vAlign w:val="center"/>
          </w:tcPr>
          <w:p w14:paraId="4955BBB8"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27.55</w:t>
            </w:r>
          </w:p>
        </w:tc>
        <w:tc>
          <w:tcPr>
            <w:tcW w:w="384" w:type="pct"/>
            <w:vAlign w:val="center"/>
          </w:tcPr>
          <w:p w14:paraId="790F7023"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0.42</w:t>
            </w:r>
          </w:p>
        </w:tc>
        <w:tc>
          <w:tcPr>
            <w:tcW w:w="787" w:type="pct"/>
            <w:vAlign w:val="center"/>
          </w:tcPr>
          <w:p w14:paraId="604DD6F0"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253BA881"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7CBC253E"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58EDA732"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0.0505</w:t>
            </w:r>
          </w:p>
        </w:tc>
      </w:tr>
      <w:tr w:rsidR="007432A8" w:rsidRPr="009338C8" w14:paraId="1EA85C90" w14:textId="77777777" w:rsidTr="00594ECF">
        <w:trPr>
          <w:trHeight w:val="266"/>
        </w:trPr>
        <w:tc>
          <w:tcPr>
            <w:tcW w:w="472" w:type="pct"/>
            <w:vAlign w:val="center"/>
          </w:tcPr>
          <w:p w14:paraId="5680CDBE"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34</w:t>
            </w:r>
          </w:p>
        </w:tc>
        <w:tc>
          <w:tcPr>
            <w:tcW w:w="454" w:type="pct"/>
            <w:vAlign w:val="center"/>
          </w:tcPr>
          <w:p w14:paraId="2661C891"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21.31</w:t>
            </w:r>
          </w:p>
        </w:tc>
        <w:tc>
          <w:tcPr>
            <w:tcW w:w="369" w:type="pct"/>
            <w:vAlign w:val="center"/>
          </w:tcPr>
          <w:p w14:paraId="105834A7"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33.80</w:t>
            </w:r>
          </w:p>
        </w:tc>
        <w:tc>
          <w:tcPr>
            <w:tcW w:w="369" w:type="pct"/>
            <w:vAlign w:val="center"/>
          </w:tcPr>
          <w:p w14:paraId="22E8933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44.20</w:t>
            </w:r>
          </w:p>
        </w:tc>
        <w:tc>
          <w:tcPr>
            <w:tcW w:w="375" w:type="pct"/>
            <w:vAlign w:val="center"/>
          </w:tcPr>
          <w:p w14:paraId="4F6415F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15.23</w:t>
            </w:r>
          </w:p>
        </w:tc>
        <w:tc>
          <w:tcPr>
            <w:tcW w:w="384" w:type="pct"/>
            <w:vAlign w:val="center"/>
          </w:tcPr>
          <w:p w14:paraId="4DACA4E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0.69</w:t>
            </w:r>
          </w:p>
        </w:tc>
        <w:tc>
          <w:tcPr>
            <w:tcW w:w="787" w:type="pct"/>
            <w:vAlign w:val="center"/>
          </w:tcPr>
          <w:p w14:paraId="733E7CB7"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3F437A0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1AAD60F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086ED32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0.0493</w:t>
            </w:r>
          </w:p>
        </w:tc>
      </w:tr>
      <w:tr w:rsidR="007432A8" w:rsidRPr="009338C8" w14:paraId="3BB5CBA8" w14:textId="77777777" w:rsidTr="00594ECF">
        <w:trPr>
          <w:trHeight w:val="271"/>
        </w:trPr>
        <w:tc>
          <w:tcPr>
            <w:tcW w:w="472" w:type="pct"/>
            <w:vAlign w:val="center"/>
          </w:tcPr>
          <w:p w14:paraId="3BF3B36A"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35</w:t>
            </w:r>
          </w:p>
        </w:tc>
        <w:tc>
          <w:tcPr>
            <w:tcW w:w="454" w:type="pct"/>
            <w:vAlign w:val="center"/>
          </w:tcPr>
          <w:p w14:paraId="0F36BEB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20.74</w:t>
            </w:r>
          </w:p>
        </w:tc>
        <w:tc>
          <w:tcPr>
            <w:tcW w:w="369" w:type="pct"/>
            <w:vAlign w:val="center"/>
          </w:tcPr>
          <w:p w14:paraId="423EC706"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38.95</w:t>
            </w:r>
          </w:p>
        </w:tc>
        <w:tc>
          <w:tcPr>
            <w:tcW w:w="369" w:type="pct"/>
            <w:vAlign w:val="center"/>
          </w:tcPr>
          <w:p w14:paraId="7D65FD87"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39.64</w:t>
            </w:r>
          </w:p>
        </w:tc>
        <w:tc>
          <w:tcPr>
            <w:tcW w:w="375" w:type="pct"/>
            <w:vAlign w:val="center"/>
          </w:tcPr>
          <w:p w14:paraId="4CBC27C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14.77</w:t>
            </w:r>
          </w:p>
        </w:tc>
        <w:tc>
          <w:tcPr>
            <w:tcW w:w="384" w:type="pct"/>
            <w:vAlign w:val="center"/>
          </w:tcPr>
          <w:p w14:paraId="694E70A1"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0.66</w:t>
            </w:r>
          </w:p>
        </w:tc>
        <w:tc>
          <w:tcPr>
            <w:tcW w:w="787" w:type="pct"/>
            <w:vAlign w:val="center"/>
          </w:tcPr>
          <w:p w14:paraId="0143B5F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1DA7B62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460369E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0C01CA2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0.0429</w:t>
            </w:r>
          </w:p>
        </w:tc>
      </w:tr>
      <w:tr w:rsidR="007432A8" w:rsidRPr="009338C8" w14:paraId="129D0A45" w14:textId="77777777" w:rsidTr="00594ECF">
        <w:trPr>
          <w:trHeight w:val="131"/>
        </w:trPr>
        <w:tc>
          <w:tcPr>
            <w:tcW w:w="472" w:type="pct"/>
            <w:vAlign w:val="center"/>
          </w:tcPr>
          <w:p w14:paraId="4852C56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36</w:t>
            </w:r>
          </w:p>
        </w:tc>
        <w:tc>
          <w:tcPr>
            <w:tcW w:w="454" w:type="pct"/>
            <w:vAlign w:val="center"/>
          </w:tcPr>
          <w:p w14:paraId="2A6C8E76"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18.49</w:t>
            </w:r>
          </w:p>
        </w:tc>
        <w:tc>
          <w:tcPr>
            <w:tcW w:w="369" w:type="pct"/>
            <w:vAlign w:val="center"/>
          </w:tcPr>
          <w:p w14:paraId="21A2109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43.25</w:t>
            </w:r>
          </w:p>
        </w:tc>
        <w:tc>
          <w:tcPr>
            <w:tcW w:w="369" w:type="pct"/>
            <w:vAlign w:val="center"/>
          </w:tcPr>
          <w:p w14:paraId="61646FB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37.75</w:t>
            </w:r>
          </w:p>
        </w:tc>
        <w:tc>
          <w:tcPr>
            <w:tcW w:w="375" w:type="pct"/>
            <w:vAlign w:val="center"/>
          </w:tcPr>
          <w:p w14:paraId="651F868A"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13.23</w:t>
            </w:r>
          </w:p>
        </w:tc>
        <w:tc>
          <w:tcPr>
            <w:tcW w:w="384" w:type="pct"/>
            <w:vAlign w:val="center"/>
          </w:tcPr>
          <w:p w14:paraId="0579570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0.51</w:t>
            </w:r>
          </w:p>
        </w:tc>
        <w:tc>
          <w:tcPr>
            <w:tcW w:w="787" w:type="pct"/>
            <w:vAlign w:val="center"/>
          </w:tcPr>
          <w:p w14:paraId="1B0C0A1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w:t>
            </w:r>
          </w:p>
        </w:tc>
        <w:tc>
          <w:tcPr>
            <w:tcW w:w="737" w:type="pct"/>
            <w:vAlign w:val="center"/>
          </w:tcPr>
          <w:p w14:paraId="37EC2C2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6</w:t>
            </w:r>
          </w:p>
        </w:tc>
        <w:tc>
          <w:tcPr>
            <w:tcW w:w="617" w:type="pct"/>
            <w:vAlign w:val="center"/>
          </w:tcPr>
          <w:p w14:paraId="7A66FAE1"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5BB38FB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0.0456</w:t>
            </w:r>
          </w:p>
        </w:tc>
      </w:tr>
      <w:tr w:rsidR="007432A8" w:rsidRPr="009338C8" w14:paraId="3F5B96F5" w14:textId="77777777" w:rsidTr="00594ECF">
        <w:trPr>
          <w:trHeight w:val="131"/>
        </w:trPr>
        <w:tc>
          <w:tcPr>
            <w:tcW w:w="472" w:type="pct"/>
            <w:vAlign w:val="center"/>
          </w:tcPr>
          <w:p w14:paraId="2D9FA1AE"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37</w:t>
            </w:r>
          </w:p>
        </w:tc>
        <w:tc>
          <w:tcPr>
            <w:tcW w:w="454" w:type="pct"/>
            <w:vAlign w:val="center"/>
          </w:tcPr>
          <w:p w14:paraId="600A54EB"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55.14</w:t>
            </w:r>
          </w:p>
        </w:tc>
        <w:tc>
          <w:tcPr>
            <w:tcW w:w="369" w:type="pct"/>
            <w:vAlign w:val="center"/>
          </w:tcPr>
          <w:p w14:paraId="0768AADE"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24.75</w:t>
            </w:r>
          </w:p>
        </w:tc>
        <w:tc>
          <w:tcPr>
            <w:tcW w:w="369" w:type="pct"/>
            <w:vAlign w:val="center"/>
          </w:tcPr>
          <w:p w14:paraId="556FC4EA"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19.75</w:t>
            </w:r>
          </w:p>
        </w:tc>
        <w:tc>
          <w:tcPr>
            <w:tcW w:w="375" w:type="pct"/>
            <w:vAlign w:val="center"/>
          </w:tcPr>
          <w:p w14:paraId="3BE21CAD"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39.22</w:t>
            </w:r>
          </w:p>
        </w:tc>
        <w:tc>
          <w:tcPr>
            <w:tcW w:w="384" w:type="pct"/>
            <w:vAlign w:val="center"/>
          </w:tcPr>
          <w:p w14:paraId="6C72E040"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0.36</w:t>
            </w:r>
          </w:p>
        </w:tc>
        <w:tc>
          <w:tcPr>
            <w:tcW w:w="787" w:type="pct"/>
            <w:vAlign w:val="center"/>
          </w:tcPr>
          <w:p w14:paraId="0E11FB6D"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Sandy Clay Loam</w:t>
            </w:r>
          </w:p>
        </w:tc>
        <w:tc>
          <w:tcPr>
            <w:tcW w:w="737" w:type="pct"/>
            <w:vAlign w:val="center"/>
          </w:tcPr>
          <w:p w14:paraId="62E747F5"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5DC06728"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39424B9D"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0.0571</w:t>
            </w:r>
          </w:p>
        </w:tc>
      </w:tr>
      <w:tr w:rsidR="007432A8" w:rsidRPr="009338C8" w14:paraId="795CE1D7" w14:textId="77777777" w:rsidTr="00594ECF">
        <w:trPr>
          <w:trHeight w:val="410"/>
        </w:trPr>
        <w:tc>
          <w:tcPr>
            <w:tcW w:w="472" w:type="pct"/>
            <w:vAlign w:val="center"/>
          </w:tcPr>
          <w:p w14:paraId="37BB157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38</w:t>
            </w:r>
          </w:p>
        </w:tc>
        <w:tc>
          <w:tcPr>
            <w:tcW w:w="454" w:type="pct"/>
            <w:vAlign w:val="center"/>
          </w:tcPr>
          <w:p w14:paraId="1F323AC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55.53</w:t>
            </w:r>
          </w:p>
        </w:tc>
        <w:tc>
          <w:tcPr>
            <w:tcW w:w="369" w:type="pct"/>
            <w:vAlign w:val="center"/>
          </w:tcPr>
          <w:p w14:paraId="650512D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23.55</w:t>
            </w:r>
          </w:p>
        </w:tc>
        <w:tc>
          <w:tcPr>
            <w:tcW w:w="369" w:type="pct"/>
            <w:vAlign w:val="center"/>
          </w:tcPr>
          <w:p w14:paraId="0EB0D7AA"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20.05</w:t>
            </w:r>
          </w:p>
        </w:tc>
        <w:tc>
          <w:tcPr>
            <w:tcW w:w="375" w:type="pct"/>
            <w:vAlign w:val="center"/>
          </w:tcPr>
          <w:p w14:paraId="314E5D8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39.53</w:t>
            </w:r>
          </w:p>
        </w:tc>
        <w:tc>
          <w:tcPr>
            <w:tcW w:w="384" w:type="pct"/>
            <w:vAlign w:val="center"/>
          </w:tcPr>
          <w:p w14:paraId="266652BE"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0.87</w:t>
            </w:r>
          </w:p>
        </w:tc>
        <w:tc>
          <w:tcPr>
            <w:tcW w:w="787" w:type="pct"/>
            <w:vAlign w:val="center"/>
          </w:tcPr>
          <w:p w14:paraId="3E8108E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Sandy Clay Loam</w:t>
            </w:r>
          </w:p>
        </w:tc>
        <w:tc>
          <w:tcPr>
            <w:tcW w:w="737" w:type="pct"/>
            <w:vAlign w:val="center"/>
          </w:tcPr>
          <w:p w14:paraId="77407E5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003C587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261B1E0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0.0549</w:t>
            </w:r>
          </w:p>
        </w:tc>
      </w:tr>
      <w:tr w:rsidR="007432A8" w:rsidRPr="009338C8" w14:paraId="30F4F4D0" w14:textId="77777777" w:rsidTr="00594ECF">
        <w:trPr>
          <w:trHeight w:val="405"/>
        </w:trPr>
        <w:tc>
          <w:tcPr>
            <w:tcW w:w="472" w:type="pct"/>
            <w:vAlign w:val="center"/>
          </w:tcPr>
          <w:p w14:paraId="7B50ECC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39</w:t>
            </w:r>
          </w:p>
        </w:tc>
        <w:tc>
          <w:tcPr>
            <w:tcW w:w="454" w:type="pct"/>
            <w:vAlign w:val="center"/>
          </w:tcPr>
          <w:p w14:paraId="6A97F83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46.72</w:t>
            </w:r>
          </w:p>
        </w:tc>
        <w:tc>
          <w:tcPr>
            <w:tcW w:w="369" w:type="pct"/>
            <w:vAlign w:val="center"/>
          </w:tcPr>
          <w:p w14:paraId="6319334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28.62</w:t>
            </w:r>
          </w:p>
        </w:tc>
        <w:tc>
          <w:tcPr>
            <w:tcW w:w="369" w:type="pct"/>
            <w:vAlign w:val="center"/>
          </w:tcPr>
          <w:p w14:paraId="58D250CA"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24.13</w:t>
            </w:r>
          </w:p>
        </w:tc>
        <w:tc>
          <w:tcPr>
            <w:tcW w:w="375" w:type="pct"/>
            <w:vAlign w:val="center"/>
          </w:tcPr>
          <w:p w14:paraId="17722F3A"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33.27</w:t>
            </w:r>
          </w:p>
        </w:tc>
        <w:tc>
          <w:tcPr>
            <w:tcW w:w="384" w:type="pct"/>
            <w:vAlign w:val="center"/>
          </w:tcPr>
          <w:p w14:paraId="128A6F6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0.53</w:t>
            </w:r>
          </w:p>
        </w:tc>
        <w:tc>
          <w:tcPr>
            <w:tcW w:w="787" w:type="pct"/>
            <w:vAlign w:val="center"/>
          </w:tcPr>
          <w:p w14:paraId="63DFB5A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Sandy Clay Loam</w:t>
            </w:r>
          </w:p>
        </w:tc>
        <w:tc>
          <w:tcPr>
            <w:tcW w:w="737" w:type="pct"/>
            <w:vAlign w:val="center"/>
          </w:tcPr>
          <w:p w14:paraId="1847AFB7"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112CCB3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7E7D88C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0.0521</w:t>
            </w:r>
          </w:p>
        </w:tc>
      </w:tr>
      <w:tr w:rsidR="007432A8" w:rsidRPr="009338C8" w14:paraId="7CA90529" w14:textId="77777777" w:rsidTr="00594ECF">
        <w:trPr>
          <w:trHeight w:val="405"/>
        </w:trPr>
        <w:tc>
          <w:tcPr>
            <w:tcW w:w="472" w:type="pct"/>
            <w:vAlign w:val="center"/>
          </w:tcPr>
          <w:p w14:paraId="4060A42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40</w:t>
            </w:r>
          </w:p>
        </w:tc>
        <w:tc>
          <w:tcPr>
            <w:tcW w:w="454" w:type="pct"/>
            <w:vAlign w:val="center"/>
          </w:tcPr>
          <w:p w14:paraId="56866F2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51.53</w:t>
            </w:r>
          </w:p>
        </w:tc>
        <w:tc>
          <w:tcPr>
            <w:tcW w:w="369" w:type="pct"/>
            <w:vAlign w:val="center"/>
          </w:tcPr>
          <w:p w14:paraId="7E62A56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24.52</w:t>
            </w:r>
          </w:p>
        </w:tc>
        <w:tc>
          <w:tcPr>
            <w:tcW w:w="369" w:type="pct"/>
            <w:vAlign w:val="center"/>
          </w:tcPr>
          <w:p w14:paraId="2970146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23.21</w:t>
            </w:r>
          </w:p>
        </w:tc>
        <w:tc>
          <w:tcPr>
            <w:tcW w:w="375" w:type="pct"/>
            <w:vAlign w:val="center"/>
          </w:tcPr>
          <w:p w14:paraId="4BCC291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36.69</w:t>
            </w:r>
          </w:p>
        </w:tc>
        <w:tc>
          <w:tcPr>
            <w:tcW w:w="384" w:type="pct"/>
            <w:vAlign w:val="center"/>
          </w:tcPr>
          <w:p w14:paraId="7251E1A6"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0.74</w:t>
            </w:r>
          </w:p>
        </w:tc>
        <w:tc>
          <w:tcPr>
            <w:tcW w:w="787" w:type="pct"/>
            <w:vAlign w:val="center"/>
          </w:tcPr>
          <w:p w14:paraId="4A4A8C46"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Sandy Clay Loam</w:t>
            </w:r>
          </w:p>
        </w:tc>
        <w:tc>
          <w:tcPr>
            <w:tcW w:w="737" w:type="pct"/>
            <w:vAlign w:val="center"/>
          </w:tcPr>
          <w:p w14:paraId="28F433B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3B70EEF7"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768C3A6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0.0555</w:t>
            </w:r>
          </w:p>
        </w:tc>
      </w:tr>
      <w:tr w:rsidR="007432A8" w:rsidRPr="009338C8" w14:paraId="41458F38" w14:textId="77777777" w:rsidTr="00594ECF">
        <w:trPr>
          <w:trHeight w:val="405"/>
        </w:trPr>
        <w:tc>
          <w:tcPr>
            <w:tcW w:w="472" w:type="pct"/>
            <w:vAlign w:val="center"/>
          </w:tcPr>
          <w:p w14:paraId="7B37F964"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41</w:t>
            </w:r>
          </w:p>
        </w:tc>
        <w:tc>
          <w:tcPr>
            <w:tcW w:w="454" w:type="pct"/>
            <w:vAlign w:val="center"/>
          </w:tcPr>
          <w:p w14:paraId="2D676924"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41.55</w:t>
            </w:r>
          </w:p>
        </w:tc>
        <w:tc>
          <w:tcPr>
            <w:tcW w:w="369" w:type="pct"/>
            <w:vAlign w:val="center"/>
          </w:tcPr>
          <w:p w14:paraId="73394EA2"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28.94</w:t>
            </w:r>
          </w:p>
        </w:tc>
        <w:tc>
          <w:tcPr>
            <w:tcW w:w="369" w:type="pct"/>
            <w:vAlign w:val="center"/>
          </w:tcPr>
          <w:p w14:paraId="788AA4C5"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28.87</w:t>
            </w:r>
          </w:p>
        </w:tc>
        <w:tc>
          <w:tcPr>
            <w:tcW w:w="375" w:type="pct"/>
            <w:vAlign w:val="center"/>
          </w:tcPr>
          <w:p w14:paraId="79E00695"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29.58</w:t>
            </w:r>
          </w:p>
        </w:tc>
        <w:tc>
          <w:tcPr>
            <w:tcW w:w="384" w:type="pct"/>
            <w:vAlign w:val="center"/>
          </w:tcPr>
          <w:p w14:paraId="22698D6C"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0.65</w:t>
            </w:r>
          </w:p>
        </w:tc>
        <w:tc>
          <w:tcPr>
            <w:tcW w:w="787" w:type="pct"/>
            <w:vAlign w:val="center"/>
          </w:tcPr>
          <w:p w14:paraId="4663357C"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6707BA4D"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2E82F729"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7150BBE7"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0.0520</w:t>
            </w:r>
          </w:p>
        </w:tc>
      </w:tr>
      <w:tr w:rsidR="007432A8" w:rsidRPr="009338C8" w14:paraId="5ACF0FFF" w14:textId="77777777" w:rsidTr="00594ECF">
        <w:trPr>
          <w:trHeight w:val="271"/>
        </w:trPr>
        <w:tc>
          <w:tcPr>
            <w:tcW w:w="472" w:type="pct"/>
            <w:vAlign w:val="center"/>
          </w:tcPr>
          <w:p w14:paraId="24942C6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42</w:t>
            </w:r>
          </w:p>
        </w:tc>
        <w:tc>
          <w:tcPr>
            <w:tcW w:w="454" w:type="pct"/>
            <w:vAlign w:val="center"/>
          </w:tcPr>
          <w:p w14:paraId="6377B20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35.37</w:t>
            </w:r>
          </w:p>
        </w:tc>
        <w:tc>
          <w:tcPr>
            <w:tcW w:w="369" w:type="pct"/>
            <w:vAlign w:val="center"/>
          </w:tcPr>
          <w:p w14:paraId="01F564C7"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32.79</w:t>
            </w:r>
          </w:p>
        </w:tc>
        <w:tc>
          <w:tcPr>
            <w:tcW w:w="369" w:type="pct"/>
            <w:vAlign w:val="center"/>
          </w:tcPr>
          <w:p w14:paraId="3E27DC8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31.47</w:t>
            </w:r>
          </w:p>
        </w:tc>
        <w:tc>
          <w:tcPr>
            <w:tcW w:w="375" w:type="pct"/>
            <w:vAlign w:val="center"/>
          </w:tcPr>
          <w:p w14:paraId="1A44877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25.18</w:t>
            </w:r>
          </w:p>
        </w:tc>
        <w:tc>
          <w:tcPr>
            <w:tcW w:w="384" w:type="pct"/>
            <w:vAlign w:val="center"/>
          </w:tcPr>
          <w:p w14:paraId="520D5E8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0.38</w:t>
            </w:r>
          </w:p>
        </w:tc>
        <w:tc>
          <w:tcPr>
            <w:tcW w:w="787" w:type="pct"/>
            <w:vAlign w:val="center"/>
          </w:tcPr>
          <w:p w14:paraId="65EF743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2E4B789E"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205F162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7AE2687A"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0.0498</w:t>
            </w:r>
          </w:p>
        </w:tc>
      </w:tr>
      <w:tr w:rsidR="007432A8" w:rsidRPr="009338C8" w14:paraId="2EC67C6C" w14:textId="77777777" w:rsidTr="00594ECF">
        <w:trPr>
          <w:trHeight w:val="271"/>
        </w:trPr>
        <w:tc>
          <w:tcPr>
            <w:tcW w:w="472" w:type="pct"/>
            <w:vAlign w:val="center"/>
          </w:tcPr>
          <w:p w14:paraId="54A59742"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43</w:t>
            </w:r>
          </w:p>
        </w:tc>
        <w:tc>
          <w:tcPr>
            <w:tcW w:w="454" w:type="pct"/>
            <w:vAlign w:val="center"/>
          </w:tcPr>
          <w:p w14:paraId="6FA88ED9"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39.51</w:t>
            </w:r>
          </w:p>
        </w:tc>
        <w:tc>
          <w:tcPr>
            <w:tcW w:w="369" w:type="pct"/>
            <w:vAlign w:val="center"/>
          </w:tcPr>
          <w:p w14:paraId="307D0CCD"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33.93</w:t>
            </w:r>
          </w:p>
        </w:tc>
        <w:tc>
          <w:tcPr>
            <w:tcW w:w="369" w:type="pct"/>
            <w:vAlign w:val="center"/>
          </w:tcPr>
          <w:p w14:paraId="4860D297"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26.09</w:t>
            </w:r>
          </w:p>
        </w:tc>
        <w:tc>
          <w:tcPr>
            <w:tcW w:w="375" w:type="pct"/>
            <w:vAlign w:val="center"/>
          </w:tcPr>
          <w:p w14:paraId="457BB496"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28.13</w:t>
            </w:r>
          </w:p>
        </w:tc>
        <w:tc>
          <w:tcPr>
            <w:tcW w:w="384" w:type="pct"/>
            <w:vAlign w:val="center"/>
          </w:tcPr>
          <w:p w14:paraId="35CBAE24"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0.47</w:t>
            </w:r>
          </w:p>
        </w:tc>
        <w:tc>
          <w:tcPr>
            <w:tcW w:w="787" w:type="pct"/>
            <w:vAlign w:val="center"/>
          </w:tcPr>
          <w:p w14:paraId="61E47823"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14E1C77C"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34AEA1AF"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2A7D94E9" w14:textId="77777777" w:rsidR="007432A8" w:rsidRPr="000D041A" w:rsidRDefault="007432A8" w:rsidP="000D041A">
            <w:pPr>
              <w:spacing w:before="240"/>
              <w:jc w:val="center"/>
              <w:rPr>
                <w:rFonts w:ascii="Times New Roman" w:eastAsia="Times New Roman" w:hAnsi="Times New Roman" w:cs="Times New Roman"/>
                <w:color w:val="000000" w:themeColor="text1"/>
                <w:sz w:val="20"/>
                <w:szCs w:val="20"/>
                <w:lang w:eastAsia="en-IN" w:bidi="mr-IN"/>
              </w:rPr>
            </w:pPr>
            <w:r w:rsidRPr="000D041A">
              <w:rPr>
                <w:rFonts w:ascii="Times New Roman" w:eastAsia="Times New Roman" w:hAnsi="Times New Roman" w:cs="Times New Roman"/>
                <w:color w:val="000000" w:themeColor="text1"/>
                <w:sz w:val="20"/>
                <w:szCs w:val="20"/>
                <w:lang w:eastAsia="en-IN" w:bidi="mr-IN"/>
              </w:rPr>
              <w:t>0.0467</w:t>
            </w:r>
          </w:p>
        </w:tc>
      </w:tr>
      <w:tr w:rsidR="007432A8" w:rsidRPr="009338C8" w14:paraId="45119FD7" w14:textId="77777777" w:rsidTr="00594ECF">
        <w:trPr>
          <w:trHeight w:val="271"/>
        </w:trPr>
        <w:tc>
          <w:tcPr>
            <w:tcW w:w="472" w:type="pct"/>
            <w:vAlign w:val="center"/>
          </w:tcPr>
          <w:p w14:paraId="0FA0038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44</w:t>
            </w:r>
          </w:p>
        </w:tc>
        <w:tc>
          <w:tcPr>
            <w:tcW w:w="454" w:type="pct"/>
            <w:vAlign w:val="center"/>
          </w:tcPr>
          <w:p w14:paraId="08B4A9D7"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37.60</w:t>
            </w:r>
          </w:p>
        </w:tc>
        <w:tc>
          <w:tcPr>
            <w:tcW w:w="369" w:type="pct"/>
            <w:vAlign w:val="center"/>
          </w:tcPr>
          <w:p w14:paraId="15E45561"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35.55</w:t>
            </w:r>
          </w:p>
        </w:tc>
        <w:tc>
          <w:tcPr>
            <w:tcW w:w="369" w:type="pct"/>
            <w:vAlign w:val="center"/>
          </w:tcPr>
          <w:p w14:paraId="73AC2D8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26.16</w:t>
            </w:r>
          </w:p>
        </w:tc>
        <w:tc>
          <w:tcPr>
            <w:tcW w:w="375" w:type="pct"/>
            <w:vAlign w:val="center"/>
          </w:tcPr>
          <w:p w14:paraId="2F5B4BDE"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26.77</w:t>
            </w:r>
          </w:p>
        </w:tc>
        <w:tc>
          <w:tcPr>
            <w:tcW w:w="384" w:type="pct"/>
            <w:vAlign w:val="center"/>
          </w:tcPr>
          <w:p w14:paraId="5C7A439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0.69</w:t>
            </w:r>
          </w:p>
        </w:tc>
        <w:tc>
          <w:tcPr>
            <w:tcW w:w="787" w:type="pct"/>
            <w:vAlign w:val="center"/>
          </w:tcPr>
          <w:p w14:paraId="597EC2D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6F051ED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327D50E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0C94D73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0.0437</w:t>
            </w:r>
          </w:p>
        </w:tc>
      </w:tr>
      <w:tr w:rsidR="007432A8" w:rsidRPr="009338C8" w14:paraId="5C70420E" w14:textId="77777777" w:rsidTr="00594ECF">
        <w:trPr>
          <w:trHeight w:val="271"/>
        </w:trPr>
        <w:tc>
          <w:tcPr>
            <w:tcW w:w="472" w:type="pct"/>
            <w:vAlign w:val="center"/>
          </w:tcPr>
          <w:p w14:paraId="502DD7C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heme="minorEastAsia" w:hAnsi="Times New Roman" w:cs="Times New Roman"/>
                <w:color w:val="000000" w:themeColor="text1"/>
                <w:sz w:val="20"/>
                <w:szCs w:val="20"/>
              </w:rPr>
              <w:t>45</w:t>
            </w:r>
          </w:p>
        </w:tc>
        <w:tc>
          <w:tcPr>
            <w:tcW w:w="454" w:type="pct"/>
            <w:vAlign w:val="center"/>
          </w:tcPr>
          <w:p w14:paraId="09BC54A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26.13</w:t>
            </w:r>
          </w:p>
        </w:tc>
        <w:tc>
          <w:tcPr>
            <w:tcW w:w="369" w:type="pct"/>
            <w:vAlign w:val="center"/>
          </w:tcPr>
          <w:p w14:paraId="190920B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31.75</w:t>
            </w:r>
          </w:p>
        </w:tc>
        <w:tc>
          <w:tcPr>
            <w:tcW w:w="369" w:type="pct"/>
            <w:vAlign w:val="center"/>
          </w:tcPr>
          <w:p w14:paraId="0E395C0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41.25</w:t>
            </w:r>
          </w:p>
        </w:tc>
        <w:tc>
          <w:tcPr>
            <w:tcW w:w="375" w:type="pct"/>
            <w:vAlign w:val="center"/>
          </w:tcPr>
          <w:p w14:paraId="498C7E4A"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19.00</w:t>
            </w:r>
          </w:p>
        </w:tc>
        <w:tc>
          <w:tcPr>
            <w:tcW w:w="384" w:type="pct"/>
            <w:vAlign w:val="center"/>
          </w:tcPr>
          <w:p w14:paraId="2DD5BF7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0.87</w:t>
            </w:r>
          </w:p>
        </w:tc>
        <w:tc>
          <w:tcPr>
            <w:tcW w:w="787" w:type="pct"/>
            <w:vAlign w:val="center"/>
          </w:tcPr>
          <w:p w14:paraId="7C1FF9B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71BCFE5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7A75FD1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1B7B18B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0.0501</w:t>
            </w:r>
          </w:p>
        </w:tc>
      </w:tr>
      <w:tr w:rsidR="007432A8" w:rsidRPr="009338C8" w14:paraId="1B1871C2" w14:textId="77777777" w:rsidTr="00594ECF">
        <w:trPr>
          <w:trHeight w:val="410"/>
        </w:trPr>
        <w:tc>
          <w:tcPr>
            <w:tcW w:w="472" w:type="pct"/>
            <w:vAlign w:val="center"/>
          </w:tcPr>
          <w:p w14:paraId="59A2EC8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lastRenderedPageBreak/>
              <w:t>46</w:t>
            </w:r>
          </w:p>
        </w:tc>
        <w:tc>
          <w:tcPr>
            <w:tcW w:w="454" w:type="pct"/>
            <w:vAlign w:val="center"/>
          </w:tcPr>
          <w:p w14:paraId="5A59B26A"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46.42</w:t>
            </w:r>
          </w:p>
        </w:tc>
        <w:tc>
          <w:tcPr>
            <w:tcW w:w="369" w:type="pct"/>
            <w:vAlign w:val="center"/>
          </w:tcPr>
          <w:p w14:paraId="3E1E7A81"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27.39</w:t>
            </w:r>
          </w:p>
        </w:tc>
        <w:tc>
          <w:tcPr>
            <w:tcW w:w="369" w:type="pct"/>
            <w:vAlign w:val="center"/>
          </w:tcPr>
          <w:p w14:paraId="324E7337"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25.51</w:t>
            </w:r>
          </w:p>
        </w:tc>
        <w:tc>
          <w:tcPr>
            <w:tcW w:w="375" w:type="pct"/>
            <w:vAlign w:val="center"/>
          </w:tcPr>
          <w:p w14:paraId="06A6E25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33.05</w:t>
            </w:r>
          </w:p>
        </w:tc>
        <w:tc>
          <w:tcPr>
            <w:tcW w:w="384" w:type="pct"/>
            <w:vAlign w:val="center"/>
          </w:tcPr>
          <w:p w14:paraId="4B4609E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0.68</w:t>
            </w:r>
          </w:p>
        </w:tc>
        <w:tc>
          <w:tcPr>
            <w:tcW w:w="787" w:type="pct"/>
            <w:vAlign w:val="center"/>
          </w:tcPr>
          <w:p w14:paraId="58F5FA9E"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Sandy Clay Loam</w:t>
            </w:r>
          </w:p>
        </w:tc>
        <w:tc>
          <w:tcPr>
            <w:tcW w:w="737" w:type="pct"/>
            <w:vAlign w:val="center"/>
          </w:tcPr>
          <w:p w14:paraId="6F9C5F3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5CFE407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20FCBE2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0.0529</w:t>
            </w:r>
          </w:p>
        </w:tc>
      </w:tr>
      <w:tr w:rsidR="007432A8" w:rsidRPr="009338C8" w14:paraId="3406A326" w14:textId="77777777" w:rsidTr="00594ECF">
        <w:trPr>
          <w:trHeight w:val="271"/>
        </w:trPr>
        <w:tc>
          <w:tcPr>
            <w:tcW w:w="472" w:type="pct"/>
            <w:vAlign w:val="center"/>
          </w:tcPr>
          <w:p w14:paraId="13D0D5C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47</w:t>
            </w:r>
          </w:p>
        </w:tc>
        <w:tc>
          <w:tcPr>
            <w:tcW w:w="454" w:type="pct"/>
            <w:vAlign w:val="center"/>
          </w:tcPr>
          <w:p w14:paraId="4DA6E766"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52.37</w:t>
            </w:r>
          </w:p>
        </w:tc>
        <w:tc>
          <w:tcPr>
            <w:tcW w:w="369" w:type="pct"/>
            <w:vAlign w:val="center"/>
          </w:tcPr>
          <w:p w14:paraId="17080A4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35.00</w:t>
            </w:r>
          </w:p>
        </w:tc>
        <w:tc>
          <w:tcPr>
            <w:tcW w:w="369" w:type="pct"/>
            <w:vAlign w:val="center"/>
          </w:tcPr>
          <w:p w14:paraId="2A7FE21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11.75</w:t>
            </w:r>
          </w:p>
        </w:tc>
        <w:tc>
          <w:tcPr>
            <w:tcW w:w="375" w:type="pct"/>
            <w:vAlign w:val="center"/>
          </w:tcPr>
          <w:p w14:paraId="0710ABE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37.68</w:t>
            </w:r>
          </w:p>
        </w:tc>
        <w:tc>
          <w:tcPr>
            <w:tcW w:w="384" w:type="pct"/>
            <w:vAlign w:val="center"/>
          </w:tcPr>
          <w:p w14:paraId="25A05F5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0.89</w:t>
            </w:r>
          </w:p>
        </w:tc>
        <w:tc>
          <w:tcPr>
            <w:tcW w:w="787" w:type="pct"/>
            <w:vAlign w:val="center"/>
          </w:tcPr>
          <w:p w14:paraId="147667F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Sandy Clay</w:t>
            </w:r>
          </w:p>
        </w:tc>
        <w:tc>
          <w:tcPr>
            <w:tcW w:w="737" w:type="pct"/>
            <w:vAlign w:val="center"/>
          </w:tcPr>
          <w:p w14:paraId="1D7E7280"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5</w:t>
            </w:r>
          </w:p>
        </w:tc>
        <w:tc>
          <w:tcPr>
            <w:tcW w:w="617" w:type="pct"/>
            <w:vAlign w:val="center"/>
          </w:tcPr>
          <w:p w14:paraId="16FB6C3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46728FE2"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0.0440</w:t>
            </w:r>
          </w:p>
        </w:tc>
      </w:tr>
      <w:tr w:rsidR="007432A8" w:rsidRPr="009338C8" w14:paraId="585E37FC" w14:textId="77777777" w:rsidTr="00594ECF">
        <w:trPr>
          <w:trHeight w:val="271"/>
        </w:trPr>
        <w:tc>
          <w:tcPr>
            <w:tcW w:w="472" w:type="pct"/>
            <w:vAlign w:val="center"/>
          </w:tcPr>
          <w:p w14:paraId="7DADBEA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48</w:t>
            </w:r>
          </w:p>
        </w:tc>
        <w:tc>
          <w:tcPr>
            <w:tcW w:w="454" w:type="pct"/>
            <w:vAlign w:val="center"/>
          </w:tcPr>
          <w:p w14:paraId="0D78AC7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38.91</w:t>
            </w:r>
          </w:p>
        </w:tc>
        <w:tc>
          <w:tcPr>
            <w:tcW w:w="369" w:type="pct"/>
            <w:vAlign w:val="center"/>
          </w:tcPr>
          <w:p w14:paraId="697D454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33.33</w:t>
            </w:r>
          </w:p>
        </w:tc>
        <w:tc>
          <w:tcPr>
            <w:tcW w:w="369" w:type="pct"/>
            <w:vAlign w:val="center"/>
          </w:tcPr>
          <w:p w14:paraId="05D835F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27.45</w:t>
            </w:r>
          </w:p>
        </w:tc>
        <w:tc>
          <w:tcPr>
            <w:tcW w:w="375" w:type="pct"/>
            <w:vAlign w:val="center"/>
          </w:tcPr>
          <w:p w14:paraId="529A6DB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27.70</w:t>
            </w:r>
          </w:p>
        </w:tc>
        <w:tc>
          <w:tcPr>
            <w:tcW w:w="384" w:type="pct"/>
            <w:vAlign w:val="center"/>
          </w:tcPr>
          <w:p w14:paraId="0970C9E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0.32</w:t>
            </w:r>
          </w:p>
        </w:tc>
        <w:tc>
          <w:tcPr>
            <w:tcW w:w="787" w:type="pct"/>
            <w:vAlign w:val="center"/>
          </w:tcPr>
          <w:p w14:paraId="46FF298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45E985E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2AC39311"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2BEDAEF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0.0486</w:t>
            </w:r>
          </w:p>
        </w:tc>
      </w:tr>
      <w:tr w:rsidR="007432A8" w:rsidRPr="009338C8" w14:paraId="0993977F" w14:textId="77777777" w:rsidTr="00594ECF">
        <w:trPr>
          <w:trHeight w:val="271"/>
        </w:trPr>
        <w:tc>
          <w:tcPr>
            <w:tcW w:w="472" w:type="pct"/>
            <w:vAlign w:val="center"/>
          </w:tcPr>
          <w:p w14:paraId="31969ADC"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49</w:t>
            </w:r>
          </w:p>
        </w:tc>
        <w:tc>
          <w:tcPr>
            <w:tcW w:w="454" w:type="pct"/>
            <w:vAlign w:val="center"/>
          </w:tcPr>
          <w:p w14:paraId="79BFBB5E"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36.66</w:t>
            </w:r>
          </w:p>
        </w:tc>
        <w:tc>
          <w:tcPr>
            <w:tcW w:w="369" w:type="pct"/>
            <w:vAlign w:val="center"/>
          </w:tcPr>
          <w:p w14:paraId="4B83EFFF"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32.88</w:t>
            </w:r>
          </w:p>
        </w:tc>
        <w:tc>
          <w:tcPr>
            <w:tcW w:w="369" w:type="pct"/>
            <w:vAlign w:val="center"/>
          </w:tcPr>
          <w:p w14:paraId="1F9AE461"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29.72</w:t>
            </w:r>
          </w:p>
        </w:tc>
        <w:tc>
          <w:tcPr>
            <w:tcW w:w="375" w:type="pct"/>
            <w:vAlign w:val="center"/>
          </w:tcPr>
          <w:p w14:paraId="14380F71"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26.10</w:t>
            </w:r>
          </w:p>
        </w:tc>
        <w:tc>
          <w:tcPr>
            <w:tcW w:w="384" w:type="pct"/>
            <w:vAlign w:val="center"/>
          </w:tcPr>
          <w:p w14:paraId="45B5305A"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0.75</w:t>
            </w:r>
          </w:p>
        </w:tc>
        <w:tc>
          <w:tcPr>
            <w:tcW w:w="787" w:type="pct"/>
            <w:vAlign w:val="center"/>
          </w:tcPr>
          <w:p w14:paraId="530CBF6A"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 Loam</w:t>
            </w:r>
          </w:p>
        </w:tc>
        <w:tc>
          <w:tcPr>
            <w:tcW w:w="737" w:type="pct"/>
            <w:vAlign w:val="center"/>
          </w:tcPr>
          <w:p w14:paraId="2B1833B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617" w:type="pct"/>
            <w:vAlign w:val="center"/>
          </w:tcPr>
          <w:p w14:paraId="5A8547D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4621610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0.0470</w:t>
            </w:r>
          </w:p>
        </w:tc>
      </w:tr>
      <w:tr w:rsidR="007432A8" w:rsidRPr="009338C8" w14:paraId="1A54DD70" w14:textId="77777777" w:rsidTr="00594ECF">
        <w:trPr>
          <w:trHeight w:val="131"/>
        </w:trPr>
        <w:tc>
          <w:tcPr>
            <w:tcW w:w="472" w:type="pct"/>
            <w:vAlign w:val="center"/>
          </w:tcPr>
          <w:p w14:paraId="7E2789B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50</w:t>
            </w:r>
          </w:p>
        </w:tc>
        <w:tc>
          <w:tcPr>
            <w:tcW w:w="454" w:type="pct"/>
            <w:vAlign w:val="center"/>
          </w:tcPr>
          <w:p w14:paraId="4DDB6CF3"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27.41</w:t>
            </w:r>
          </w:p>
        </w:tc>
        <w:tc>
          <w:tcPr>
            <w:tcW w:w="369" w:type="pct"/>
            <w:vAlign w:val="center"/>
          </w:tcPr>
          <w:p w14:paraId="75EF921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39.45</w:t>
            </w:r>
          </w:p>
        </w:tc>
        <w:tc>
          <w:tcPr>
            <w:tcW w:w="369" w:type="pct"/>
            <w:vAlign w:val="center"/>
          </w:tcPr>
          <w:p w14:paraId="02C4B18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32.44</w:t>
            </w:r>
          </w:p>
        </w:tc>
        <w:tc>
          <w:tcPr>
            <w:tcW w:w="375" w:type="pct"/>
            <w:vAlign w:val="center"/>
          </w:tcPr>
          <w:p w14:paraId="4EDB9056"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19.52</w:t>
            </w:r>
          </w:p>
        </w:tc>
        <w:tc>
          <w:tcPr>
            <w:tcW w:w="384" w:type="pct"/>
            <w:vAlign w:val="center"/>
          </w:tcPr>
          <w:p w14:paraId="583D1C9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0.69</w:t>
            </w:r>
          </w:p>
        </w:tc>
        <w:tc>
          <w:tcPr>
            <w:tcW w:w="787" w:type="pct"/>
            <w:vAlign w:val="center"/>
          </w:tcPr>
          <w:p w14:paraId="3B7ECC89"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w:t>
            </w:r>
          </w:p>
        </w:tc>
        <w:tc>
          <w:tcPr>
            <w:tcW w:w="737" w:type="pct"/>
            <w:vAlign w:val="center"/>
          </w:tcPr>
          <w:p w14:paraId="0A796B0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6</w:t>
            </w:r>
          </w:p>
        </w:tc>
        <w:tc>
          <w:tcPr>
            <w:tcW w:w="617" w:type="pct"/>
            <w:vAlign w:val="center"/>
          </w:tcPr>
          <w:p w14:paraId="6F0BBB6A"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3021C37A"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0.0475</w:t>
            </w:r>
          </w:p>
        </w:tc>
      </w:tr>
      <w:tr w:rsidR="007432A8" w:rsidRPr="009338C8" w14:paraId="67654652" w14:textId="77777777" w:rsidTr="00594ECF">
        <w:trPr>
          <w:trHeight w:val="131"/>
        </w:trPr>
        <w:tc>
          <w:tcPr>
            <w:tcW w:w="472" w:type="pct"/>
            <w:vAlign w:val="center"/>
          </w:tcPr>
          <w:p w14:paraId="44BFDB6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51</w:t>
            </w:r>
          </w:p>
        </w:tc>
        <w:tc>
          <w:tcPr>
            <w:tcW w:w="454" w:type="pct"/>
            <w:vAlign w:val="center"/>
          </w:tcPr>
          <w:p w14:paraId="0F516786"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19.70</w:t>
            </w:r>
          </w:p>
        </w:tc>
        <w:tc>
          <w:tcPr>
            <w:tcW w:w="369" w:type="pct"/>
            <w:vAlign w:val="center"/>
          </w:tcPr>
          <w:p w14:paraId="40FD3661"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42.50</w:t>
            </w:r>
          </w:p>
        </w:tc>
        <w:tc>
          <w:tcPr>
            <w:tcW w:w="369" w:type="pct"/>
            <w:vAlign w:val="center"/>
          </w:tcPr>
          <w:p w14:paraId="4D1BF1A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37.25</w:t>
            </w:r>
          </w:p>
        </w:tc>
        <w:tc>
          <w:tcPr>
            <w:tcW w:w="375" w:type="pct"/>
            <w:vAlign w:val="center"/>
          </w:tcPr>
          <w:p w14:paraId="44120894"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14.27</w:t>
            </w:r>
          </w:p>
        </w:tc>
        <w:tc>
          <w:tcPr>
            <w:tcW w:w="384" w:type="pct"/>
            <w:vAlign w:val="center"/>
          </w:tcPr>
          <w:p w14:paraId="02DFF41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0.55</w:t>
            </w:r>
          </w:p>
        </w:tc>
        <w:tc>
          <w:tcPr>
            <w:tcW w:w="787" w:type="pct"/>
            <w:vAlign w:val="center"/>
          </w:tcPr>
          <w:p w14:paraId="64A45738"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Clay</w:t>
            </w:r>
          </w:p>
        </w:tc>
        <w:tc>
          <w:tcPr>
            <w:tcW w:w="737" w:type="pct"/>
            <w:vAlign w:val="center"/>
          </w:tcPr>
          <w:p w14:paraId="0FB2EE05"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6</w:t>
            </w:r>
          </w:p>
        </w:tc>
        <w:tc>
          <w:tcPr>
            <w:tcW w:w="617" w:type="pct"/>
            <w:vAlign w:val="center"/>
          </w:tcPr>
          <w:p w14:paraId="5E61E4CB"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4</w:t>
            </w:r>
          </w:p>
        </w:tc>
        <w:tc>
          <w:tcPr>
            <w:tcW w:w="436" w:type="pct"/>
            <w:vAlign w:val="center"/>
          </w:tcPr>
          <w:p w14:paraId="6C933BAD" w14:textId="77777777" w:rsidR="007432A8" w:rsidRPr="000D041A" w:rsidRDefault="007432A8" w:rsidP="000D041A">
            <w:pPr>
              <w:spacing w:before="240"/>
              <w:jc w:val="center"/>
              <w:rPr>
                <w:rFonts w:ascii="Times New Roman" w:eastAsiaTheme="minorEastAsia" w:hAnsi="Times New Roman" w:cs="Times New Roman"/>
                <w:color w:val="000000" w:themeColor="text1"/>
                <w:sz w:val="20"/>
                <w:szCs w:val="20"/>
              </w:rPr>
            </w:pPr>
            <w:r w:rsidRPr="000D041A">
              <w:rPr>
                <w:rFonts w:ascii="Times New Roman" w:eastAsia="Times New Roman" w:hAnsi="Times New Roman" w:cs="Times New Roman"/>
                <w:color w:val="000000" w:themeColor="text1"/>
                <w:sz w:val="20"/>
                <w:szCs w:val="20"/>
                <w:lang w:eastAsia="en-IN" w:bidi="mr-IN"/>
              </w:rPr>
              <w:t>0.0462</w:t>
            </w:r>
          </w:p>
        </w:tc>
      </w:tr>
    </w:tbl>
    <w:p w14:paraId="334795FA" w14:textId="16EC919D" w:rsidR="007432A8" w:rsidRPr="009F733E" w:rsidRDefault="007432A8" w:rsidP="000310A9">
      <w:pPr>
        <w:spacing w:before="240" w:after="0" w:line="480" w:lineRule="auto"/>
        <w:jc w:val="both"/>
        <w:rPr>
          <w:rFonts w:ascii="Times New Roman" w:eastAsiaTheme="minorEastAsia" w:hAnsi="Times New Roman" w:cs="Times New Roman"/>
          <w:color w:val="000000" w:themeColor="text1"/>
          <w:sz w:val="24"/>
          <w:szCs w:val="24"/>
        </w:rPr>
      </w:pPr>
      <w:r w:rsidRPr="009F733E">
        <w:rPr>
          <w:rFonts w:ascii="Times New Roman" w:eastAsiaTheme="minorEastAsia" w:hAnsi="Times New Roman" w:cs="Times New Roman"/>
          <w:color w:val="000000" w:themeColor="text1"/>
          <w:sz w:val="24"/>
          <w:szCs w:val="24"/>
        </w:rPr>
        <w:t xml:space="preserve">The soil erodibility factor (K) of the study area shows that value of K ranges from 0.0396 to </w:t>
      </w:r>
      <w:bookmarkStart w:id="2" w:name="_Hlk144729025"/>
      <w:r w:rsidRPr="009F733E">
        <w:rPr>
          <w:rFonts w:ascii="Times New Roman" w:eastAsia="Times New Roman" w:hAnsi="Times New Roman" w:cs="Times New Roman"/>
          <w:color w:val="000000" w:themeColor="text1"/>
          <w:sz w:val="24"/>
          <w:szCs w:val="24"/>
          <w:lang w:eastAsia="en-IN" w:bidi="mr-IN"/>
        </w:rPr>
        <w:t xml:space="preserve">0.0571 </w:t>
      </w:r>
      <w:bookmarkEnd w:id="2"/>
      <w:r w:rsidRPr="009F733E">
        <w:rPr>
          <w:rFonts w:ascii="Times New Roman" w:eastAsiaTheme="minorEastAsia" w:hAnsi="Times New Roman" w:cs="Times New Roman"/>
          <w:color w:val="000000" w:themeColor="text1"/>
          <w:sz w:val="24"/>
          <w:szCs w:val="24"/>
        </w:rPr>
        <w:t xml:space="preserve">t-ha-h/ha-MJ-mm. The greater value of K indicates higher erodibility, and a lower value indicates low erodibility. The soil erodibility factor (K) map of watershed is shown in Figure </w:t>
      </w:r>
      <w:r w:rsidR="009F733E" w:rsidRPr="009F733E">
        <w:rPr>
          <w:rFonts w:ascii="Times New Roman" w:eastAsiaTheme="minorEastAsia" w:hAnsi="Times New Roman" w:cs="Times New Roman"/>
          <w:color w:val="000000" w:themeColor="text1"/>
          <w:sz w:val="24"/>
          <w:szCs w:val="24"/>
        </w:rPr>
        <w:t>3</w:t>
      </w:r>
      <w:r w:rsidRPr="009F733E">
        <w:rPr>
          <w:rFonts w:ascii="Times New Roman" w:eastAsiaTheme="minorEastAsia" w:hAnsi="Times New Roman" w:cs="Times New Roman"/>
          <w:color w:val="000000" w:themeColor="text1"/>
          <w:sz w:val="24"/>
          <w:szCs w:val="24"/>
        </w:rPr>
        <w:t>.1. This analysis reveals that the in variation of soil erosion, the variability in K factor plays major role.</w:t>
      </w:r>
    </w:p>
    <w:p w14:paraId="5A8521D9" w14:textId="069FCC86" w:rsidR="007432A8" w:rsidRPr="001C7B86" w:rsidRDefault="007432A8" w:rsidP="009F733E">
      <w:pPr>
        <w:spacing w:after="0" w:line="480" w:lineRule="auto"/>
        <w:rPr>
          <w:rFonts w:ascii="Times New Roman" w:hAnsi="Times New Roman" w:cs="Times New Roman"/>
          <w:b/>
          <w:bCs/>
          <w:sz w:val="28"/>
          <w:szCs w:val="28"/>
        </w:rPr>
      </w:pPr>
      <w:r w:rsidRPr="001C7B86">
        <w:rPr>
          <w:rFonts w:ascii="Times New Roman" w:hAnsi="Times New Roman" w:cs="Times New Roman"/>
          <w:b/>
          <w:bCs/>
          <w:sz w:val="28"/>
          <w:szCs w:val="28"/>
        </w:rPr>
        <w:t>4. Conclusions</w:t>
      </w:r>
    </w:p>
    <w:p w14:paraId="7E509FD4" w14:textId="513BECD5" w:rsidR="009338C8" w:rsidRDefault="007432A8" w:rsidP="000D041A">
      <w:pPr>
        <w:spacing w:after="0" w:line="480" w:lineRule="auto"/>
        <w:jc w:val="both"/>
        <w:rPr>
          <w:rFonts w:ascii="Times New Roman" w:hAnsi="Times New Roman" w:cs="Times New Roman"/>
          <w:sz w:val="24"/>
          <w:szCs w:val="24"/>
        </w:rPr>
      </w:pPr>
      <w:r w:rsidRPr="009F733E">
        <w:rPr>
          <w:rFonts w:ascii="Times New Roman" w:hAnsi="Times New Roman" w:cs="Times New Roman"/>
          <w:sz w:val="24"/>
          <w:szCs w:val="24"/>
        </w:rPr>
        <w:t>The Central MPKV Campus Watershed is located in Rahuri taluka in Ahmednagar district of Maharashtra state, India. The total geographical area of the watershed is 13.83 km</w:t>
      </w:r>
      <w:r w:rsidRPr="009F733E">
        <w:rPr>
          <w:rFonts w:ascii="Times New Roman" w:hAnsi="Times New Roman" w:cs="Times New Roman"/>
          <w:sz w:val="24"/>
          <w:szCs w:val="24"/>
          <w:vertAlign w:val="superscript"/>
        </w:rPr>
        <w:t>2</w:t>
      </w:r>
      <w:r w:rsidRPr="009F733E">
        <w:rPr>
          <w:rFonts w:ascii="Times New Roman" w:hAnsi="Times New Roman" w:cs="Times New Roman"/>
          <w:sz w:val="24"/>
          <w:szCs w:val="24"/>
        </w:rPr>
        <w:t xml:space="preserve"> (1383 ha). The area is in semi-arid sub-tropical zone, with an average annual rainfall of 592 mm. The soil erodibility factor was calculated by analysing the collected soil samples from the watershed. The soil textural analysis was done by using the international pipette method. It was found that the major soil type of area is clay loam and sandy clay loam. Organic carbon content was calculated using Walkley black carbon method. It was found that the soil erodibility factor values vary from 0.0396 to </w:t>
      </w:r>
      <w:r w:rsidRPr="009F733E">
        <w:rPr>
          <w:rFonts w:ascii="Times New Roman" w:eastAsia="Times New Roman" w:hAnsi="Times New Roman" w:cs="Times New Roman"/>
          <w:color w:val="000000" w:themeColor="text1"/>
          <w:sz w:val="24"/>
          <w:szCs w:val="24"/>
          <w:lang w:eastAsia="en-IN" w:bidi="mr-IN"/>
        </w:rPr>
        <w:t xml:space="preserve">0.0571 </w:t>
      </w:r>
      <w:r w:rsidRPr="009F733E">
        <w:rPr>
          <w:rFonts w:ascii="Times New Roman" w:hAnsi="Times New Roman" w:cs="Times New Roman"/>
          <w:sz w:val="24"/>
          <w:szCs w:val="24"/>
        </w:rPr>
        <w:t xml:space="preserve">t-ha-h/ha-MJ-mm. </w:t>
      </w:r>
      <w:r w:rsidR="009F733E" w:rsidRPr="009F733E">
        <w:rPr>
          <w:rFonts w:ascii="Times New Roman" w:hAnsi="Times New Roman" w:cs="Times New Roman"/>
          <w:sz w:val="24"/>
          <w:szCs w:val="24"/>
        </w:rPr>
        <w:t xml:space="preserve">This method of estimating soil erodibility factor K can also be used for other watersheds. </w:t>
      </w:r>
      <w:r w:rsidR="00A2207F">
        <w:rPr>
          <w:rFonts w:ascii="Times New Roman" w:hAnsi="Times New Roman" w:cs="Times New Roman"/>
          <w:sz w:val="24"/>
          <w:szCs w:val="24"/>
        </w:rPr>
        <w:t>The spatial map of the soil erodibil</w:t>
      </w:r>
      <w:r w:rsidR="00B53700">
        <w:rPr>
          <w:rFonts w:ascii="Times New Roman" w:hAnsi="Times New Roman" w:cs="Times New Roman"/>
          <w:sz w:val="24"/>
          <w:szCs w:val="24"/>
        </w:rPr>
        <w:t>ity factor shows the location wise variation in the K factor values.</w:t>
      </w:r>
      <w:r w:rsidR="00E5222C">
        <w:rPr>
          <w:rFonts w:ascii="Times New Roman" w:hAnsi="Times New Roman" w:cs="Times New Roman"/>
          <w:sz w:val="24"/>
          <w:szCs w:val="24"/>
        </w:rPr>
        <w:t xml:space="preserve"> </w:t>
      </w:r>
      <w:r w:rsidR="00CC057C">
        <w:rPr>
          <w:rFonts w:ascii="Times New Roman" w:hAnsi="Times New Roman" w:cs="Times New Roman"/>
          <w:sz w:val="24"/>
          <w:szCs w:val="24"/>
        </w:rPr>
        <w:t xml:space="preserve">The spatial maps helpful for the </w:t>
      </w:r>
      <w:r w:rsidR="001909F0">
        <w:rPr>
          <w:rFonts w:ascii="Times New Roman" w:hAnsi="Times New Roman" w:cs="Times New Roman"/>
          <w:sz w:val="24"/>
          <w:szCs w:val="24"/>
        </w:rPr>
        <w:t>planning and management of soil conservation measures.</w:t>
      </w:r>
    </w:p>
    <w:p w14:paraId="4A32190B" w14:textId="77777777" w:rsidR="009338C8" w:rsidRDefault="009338C8">
      <w:pPr>
        <w:rPr>
          <w:rFonts w:ascii="Times New Roman" w:hAnsi="Times New Roman" w:cs="Times New Roman"/>
          <w:sz w:val="24"/>
          <w:szCs w:val="24"/>
        </w:rPr>
      </w:pPr>
      <w:r>
        <w:rPr>
          <w:rFonts w:ascii="Times New Roman" w:hAnsi="Times New Roman" w:cs="Times New Roman"/>
          <w:sz w:val="24"/>
          <w:szCs w:val="24"/>
        </w:rPr>
        <w:br w:type="page"/>
      </w:r>
    </w:p>
    <w:p w14:paraId="0C63586D" w14:textId="6AFE67CF" w:rsidR="007432A8" w:rsidRPr="001C7B86" w:rsidRDefault="00C3232B" w:rsidP="009F733E">
      <w:pPr>
        <w:spacing w:after="0" w:line="480" w:lineRule="auto"/>
        <w:rPr>
          <w:rFonts w:ascii="Times New Roman" w:hAnsi="Times New Roman" w:cs="Times New Roman"/>
          <w:b/>
          <w:bCs/>
          <w:sz w:val="28"/>
          <w:szCs w:val="28"/>
        </w:rPr>
      </w:pPr>
      <w:r w:rsidRPr="001C7B86">
        <w:rPr>
          <w:rFonts w:ascii="Times New Roman" w:hAnsi="Times New Roman" w:cs="Times New Roman"/>
          <w:b/>
          <w:bCs/>
          <w:sz w:val="28"/>
          <w:szCs w:val="28"/>
        </w:rPr>
        <w:lastRenderedPageBreak/>
        <w:t>5. References</w:t>
      </w:r>
    </w:p>
    <w:p w14:paraId="3F029A0B" w14:textId="77777777" w:rsidR="009F733E" w:rsidRPr="009F733E" w:rsidRDefault="009F733E" w:rsidP="009F733E">
      <w:pPr>
        <w:pStyle w:val="reference"/>
        <w:spacing w:before="240" w:beforeAutospacing="0" w:after="240" w:afterAutospacing="0" w:line="480" w:lineRule="auto"/>
        <w:ind w:left="720" w:hanging="720"/>
        <w:jc w:val="both"/>
        <w:rPr>
          <w:rStyle w:val="familyname"/>
          <w:color w:val="000000" w:themeColor="text1"/>
        </w:rPr>
      </w:pPr>
      <w:r w:rsidRPr="009F733E">
        <w:rPr>
          <w:rStyle w:val="familyname"/>
          <w:color w:val="000000" w:themeColor="text1"/>
        </w:rPr>
        <w:t>Anonymous, (USDA, 1983). National Soil Survey Handbook. No. 430, US Department of Agriculture, USDA, Washington DC.</w:t>
      </w:r>
    </w:p>
    <w:p w14:paraId="61DC731B" w14:textId="77777777" w:rsidR="009F733E" w:rsidRPr="009F733E" w:rsidRDefault="009F733E" w:rsidP="009F733E">
      <w:pPr>
        <w:pStyle w:val="reference"/>
        <w:spacing w:before="240" w:beforeAutospacing="0" w:after="240" w:afterAutospacing="0" w:line="480" w:lineRule="auto"/>
        <w:ind w:left="720" w:hanging="720"/>
        <w:jc w:val="both"/>
        <w:rPr>
          <w:rStyle w:val="familyname"/>
          <w:color w:val="000000" w:themeColor="text1"/>
        </w:rPr>
      </w:pPr>
      <w:r w:rsidRPr="009F733E">
        <w:rPr>
          <w:rStyle w:val="familyname"/>
          <w:color w:val="000000" w:themeColor="text1"/>
        </w:rPr>
        <w:t xml:space="preserve">Anonymous, Food and Agriculture Organization (FAO, 2015), Healthy soils are the basis for healthy food production. </w:t>
      </w:r>
      <w:hyperlink r:id="rId10" w:history="1">
        <w:r w:rsidRPr="009F733E">
          <w:rPr>
            <w:rStyle w:val="familyname"/>
            <w:color w:val="000000" w:themeColor="text1"/>
          </w:rPr>
          <w:t>http://www.fao.org/soils-2015/news/news-detail/en/c/277682</w:t>
        </w:r>
      </w:hyperlink>
    </w:p>
    <w:p w14:paraId="6138CE37" w14:textId="77777777" w:rsidR="009F733E" w:rsidRPr="009F733E" w:rsidRDefault="009F733E" w:rsidP="009F733E">
      <w:pPr>
        <w:pStyle w:val="reference"/>
        <w:spacing w:before="240" w:beforeAutospacing="0" w:after="240" w:afterAutospacing="0" w:line="480" w:lineRule="auto"/>
        <w:ind w:left="720" w:hanging="720"/>
        <w:jc w:val="both"/>
        <w:rPr>
          <w:rStyle w:val="familyname"/>
          <w:color w:val="000000" w:themeColor="text1"/>
        </w:rPr>
      </w:pPr>
      <w:r w:rsidRPr="009F733E">
        <w:rPr>
          <w:rStyle w:val="familyname"/>
          <w:color w:val="000000" w:themeColor="text1"/>
        </w:rPr>
        <w:t>Cohen, M. J., Shepherd, K. D. and Walsh, M. G. (2005). Empirical reformulation of the universal soil loss equation for erosion risk assessment in a tropical watershed. Geoderma. 124(3-4): 235-252.</w:t>
      </w:r>
    </w:p>
    <w:p w14:paraId="5B4BF40A" w14:textId="77777777" w:rsidR="009F733E" w:rsidRPr="009F733E" w:rsidRDefault="009F733E" w:rsidP="009F733E">
      <w:pPr>
        <w:pStyle w:val="reference"/>
        <w:spacing w:before="240" w:beforeAutospacing="0" w:after="240" w:afterAutospacing="0" w:line="480" w:lineRule="auto"/>
        <w:ind w:left="720" w:hanging="720"/>
        <w:jc w:val="both"/>
        <w:rPr>
          <w:rStyle w:val="familyname"/>
          <w:color w:val="000000" w:themeColor="text1"/>
        </w:rPr>
      </w:pPr>
      <w:r w:rsidRPr="009F733E">
        <w:rPr>
          <w:rStyle w:val="familyname"/>
          <w:color w:val="000000" w:themeColor="text1"/>
        </w:rPr>
        <w:t xml:space="preserve">Kilmer, V. J. and Alexander, L. T. (1949). Methods of making mechanical analyses of soils. Soil Science. 68(1):15–24. </w:t>
      </w:r>
    </w:p>
    <w:p w14:paraId="0BDDF83B" w14:textId="77777777" w:rsidR="009F733E" w:rsidRPr="009F733E" w:rsidRDefault="009F733E" w:rsidP="009F733E">
      <w:pPr>
        <w:pStyle w:val="reference"/>
        <w:spacing w:before="240" w:beforeAutospacing="0" w:after="240" w:afterAutospacing="0" w:line="480" w:lineRule="auto"/>
        <w:ind w:left="720" w:hanging="720"/>
        <w:jc w:val="both"/>
        <w:rPr>
          <w:rStyle w:val="familyname"/>
          <w:color w:val="000000" w:themeColor="text1"/>
        </w:rPr>
      </w:pPr>
      <w:r w:rsidRPr="009F733E">
        <w:rPr>
          <w:rStyle w:val="familyname"/>
          <w:color w:val="000000" w:themeColor="text1"/>
        </w:rPr>
        <w:t>Nelson, D. W. and Sommers, L. E. (1996). Total carbon, organic carbon, and organic matter. Methods of Soil Analysis: Part 3 Chemical Methods. 5: 961–1010.</w:t>
      </w:r>
    </w:p>
    <w:p w14:paraId="5D88A5AE" w14:textId="77777777" w:rsidR="009F733E" w:rsidRPr="009F733E" w:rsidRDefault="009F733E" w:rsidP="009F733E">
      <w:pPr>
        <w:pStyle w:val="reference"/>
        <w:spacing w:before="240" w:beforeAutospacing="0" w:after="240" w:afterAutospacing="0" w:line="480" w:lineRule="auto"/>
        <w:ind w:left="720" w:hanging="720"/>
        <w:jc w:val="both"/>
        <w:rPr>
          <w:rStyle w:val="familyname"/>
          <w:color w:val="000000" w:themeColor="text1"/>
        </w:rPr>
      </w:pPr>
      <w:r w:rsidRPr="009F733E">
        <w:rPr>
          <w:rStyle w:val="familyname"/>
          <w:color w:val="000000" w:themeColor="text1"/>
        </w:rPr>
        <w:t>Renard, K. G., Foster, G. R., Weesies, G. A. and McCool, D. K. (1997). Predicting soil erosion by water: A guide to conservation planning with the Revised Universal Soil Loss Equation (RUSLE). Agricultural Handbook, 703.</w:t>
      </w:r>
    </w:p>
    <w:p w14:paraId="5E48F188" w14:textId="77777777" w:rsidR="009F733E" w:rsidRPr="009F733E" w:rsidRDefault="009F733E" w:rsidP="009F733E">
      <w:pPr>
        <w:pStyle w:val="reference"/>
        <w:spacing w:before="240" w:beforeAutospacing="0" w:after="240" w:afterAutospacing="0" w:line="480" w:lineRule="auto"/>
        <w:ind w:left="720" w:hanging="720"/>
        <w:jc w:val="both"/>
        <w:rPr>
          <w:rStyle w:val="familyname"/>
          <w:color w:val="000000" w:themeColor="text1"/>
        </w:rPr>
      </w:pPr>
      <w:r w:rsidRPr="009F733E">
        <w:rPr>
          <w:rStyle w:val="familyname"/>
          <w:color w:val="000000" w:themeColor="text1"/>
        </w:rPr>
        <w:t>Robinson, G. W. (1927). The grouping of fractions in the mechanical analysis. In First International Congress of Soil Science. 1927.</w:t>
      </w:r>
    </w:p>
    <w:p w14:paraId="2F66C8C5" w14:textId="77777777" w:rsidR="009F733E" w:rsidRPr="009F733E" w:rsidRDefault="009F733E" w:rsidP="009F733E">
      <w:pPr>
        <w:pStyle w:val="reference"/>
        <w:spacing w:before="240" w:beforeAutospacing="0" w:after="240" w:afterAutospacing="0" w:line="480" w:lineRule="auto"/>
        <w:ind w:left="720" w:hanging="720"/>
        <w:jc w:val="both"/>
        <w:rPr>
          <w:rStyle w:val="familyname"/>
          <w:color w:val="000000" w:themeColor="text1"/>
        </w:rPr>
      </w:pPr>
      <w:r w:rsidRPr="009F733E">
        <w:rPr>
          <w:rStyle w:val="familyname"/>
          <w:color w:val="000000" w:themeColor="text1"/>
        </w:rPr>
        <w:t xml:space="preserve">Saxton, K. E. and Rawls, W. J. (2006). Soil water characteristic estimates by texture and organic matter for hydrologic solutions. Soil Science Society of America Journal. 70(5): 1569–1578. </w:t>
      </w:r>
    </w:p>
    <w:p w14:paraId="153109A8" w14:textId="77777777" w:rsidR="009F733E" w:rsidRPr="009F733E" w:rsidRDefault="009F733E" w:rsidP="009F733E">
      <w:pPr>
        <w:pStyle w:val="reference"/>
        <w:spacing w:before="240" w:beforeAutospacing="0" w:after="240" w:afterAutospacing="0" w:line="480" w:lineRule="auto"/>
        <w:ind w:left="720" w:hanging="720"/>
        <w:jc w:val="both"/>
        <w:rPr>
          <w:rStyle w:val="familyname"/>
          <w:color w:val="000000" w:themeColor="text1"/>
        </w:rPr>
      </w:pPr>
      <w:bookmarkStart w:id="3" w:name="_Hlk144501698"/>
      <w:r w:rsidRPr="009F733E">
        <w:rPr>
          <w:rStyle w:val="familyname"/>
          <w:color w:val="000000" w:themeColor="text1"/>
        </w:rPr>
        <w:lastRenderedPageBreak/>
        <w:t>Schut, L. W. and Denholm</w:t>
      </w:r>
      <w:bookmarkEnd w:id="3"/>
      <w:r w:rsidRPr="009F733E">
        <w:rPr>
          <w:rStyle w:val="familyname"/>
          <w:color w:val="000000" w:themeColor="text1"/>
        </w:rPr>
        <w:t>, K. A. (1993). Field Manual for describing soils in Ontario. 4th edition. Ontario Centre for Soil Resource Evaluation. Publication. 93-1.</w:t>
      </w:r>
    </w:p>
    <w:p w14:paraId="154C2E94" w14:textId="77777777" w:rsidR="009F733E" w:rsidRPr="009F733E" w:rsidRDefault="009F733E" w:rsidP="009F733E">
      <w:pPr>
        <w:pStyle w:val="reference"/>
        <w:spacing w:before="240" w:beforeAutospacing="0" w:after="240" w:afterAutospacing="0" w:line="480" w:lineRule="auto"/>
        <w:ind w:left="720" w:hanging="720"/>
        <w:jc w:val="both"/>
        <w:rPr>
          <w:rStyle w:val="familyname"/>
          <w:color w:val="000000" w:themeColor="text1"/>
        </w:rPr>
      </w:pPr>
      <w:bookmarkStart w:id="4" w:name="_Hlk142663408"/>
      <w:r w:rsidRPr="009F733E">
        <w:rPr>
          <w:rStyle w:val="familyname"/>
          <w:color w:val="000000" w:themeColor="text1"/>
        </w:rPr>
        <w:t>Shejale</w:t>
      </w:r>
      <w:bookmarkEnd w:id="4"/>
      <w:r w:rsidRPr="009F733E">
        <w:rPr>
          <w:rStyle w:val="familyname"/>
          <w:color w:val="000000" w:themeColor="text1"/>
        </w:rPr>
        <w:t>, S. V., Nandgude, S. B., Salunkhe, S. S., Phadtare, M. A., and Mahale, D. M. (2022). Soil Erosion and Crop Productivity Loss in Palghar and Thane Districts of Maharashtra.</w:t>
      </w:r>
    </w:p>
    <w:p w14:paraId="26A38E40" w14:textId="77777777" w:rsidR="009F733E" w:rsidRPr="009F733E" w:rsidRDefault="009F733E" w:rsidP="009F733E">
      <w:pPr>
        <w:pStyle w:val="reference"/>
        <w:spacing w:before="240" w:beforeAutospacing="0" w:after="240" w:afterAutospacing="0" w:line="480" w:lineRule="auto"/>
        <w:ind w:left="720" w:hanging="720"/>
        <w:jc w:val="both"/>
        <w:rPr>
          <w:rStyle w:val="familyname"/>
          <w:color w:val="000000" w:themeColor="text1"/>
        </w:rPr>
      </w:pPr>
      <w:r w:rsidRPr="009F733E">
        <w:rPr>
          <w:rStyle w:val="familyname"/>
          <w:color w:val="000000" w:themeColor="text1"/>
        </w:rPr>
        <w:t>Veihe, A. (2002). The spatial variability of erodibility and its relation to soil types: a study from northern Ghana, Geoderma. 106(1-2): 101-120.</w:t>
      </w:r>
    </w:p>
    <w:p w14:paraId="6B9506B6" w14:textId="77777777" w:rsidR="009F733E" w:rsidRPr="009F733E" w:rsidRDefault="009F733E" w:rsidP="009F733E">
      <w:pPr>
        <w:pStyle w:val="reference"/>
        <w:spacing w:before="240" w:beforeAutospacing="0" w:after="240" w:afterAutospacing="0" w:line="480" w:lineRule="auto"/>
        <w:ind w:left="720" w:hanging="720"/>
        <w:jc w:val="both"/>
        <w:rPr>
          <w:rStyle w:val="familyname"/>
          <w:color w:val="000000" w:themeColor="text1"/>
        </w:rPr>
      </w:pPr>
      <w:r w:rsidRPr="009F733E">
        <w:rPr>
          <w:rStyle w:val="familyname"/>
          <w:color w:val="000000" w:themeColor="text1"/>
        </w:rPr>
        <w:t>Wischmeier, W. H. and Smith, D. D. (1978). Predicting rainfall erosion losses. Agriculture Handbook. United States Department of Agriculture Science and Education Administration. 537.</w:t>
      </w:r>
    </w:p>
    <w:p w14:paraId="4F2F6FAC" w14:textId="77777777" w:rsidR="009F733E" w:rsidRDefault="009F733E" w:rsidP="009F733E">
      <w:pPr>
        <w:pStyle w:val="reference"/>
        <w:spacing w:before="240" w:beforeAutospacing="0" w:after="240" w:afterAutospacing="0" w:line="480" w:lineRule="auto"/>
        <w:ind w:left="720" w:hanging="720"/>
        <w:jc w:val="both"/>
        <w:rPr>
          <w:rStyle w:val="familyname"/>
          <w:color w:val="000000" w:themeColor="text1"/>
        </w:rPr>
      </w:pPr>
      <w:r w:rsidRPr="009F733E">
        <w:rPr>
          <w:rStyle w:val="familyname"/>
          <w:color w:val="000000" w:themeColor="text1"/>
        </w:rPr>
        <w:t>Wischmeier, W. H., Johnson, C. B. and Cross, B. V. (1971). Soil erodibility nomograph for farmland and construction sites.</w:t>
      </w:r>
    </w:p>
    <w:p w14:paraId="61634E7F" w14:textId="017FCA8C" w:rsidR="006D48E5" w:rsidRPr="009F733E" w:rsidRDefault="00A439E0" w:rsidP="009338C8">
      <w:pPr>
        <w:pStyle w:val="reference"/>
        <w:spacing w:before="240" w:beforeAutospacing="0" w:after="240" w:afterAutospacing="0" w:line="480" w:lineRule="auto"/>
        <w:ind w:left="720" w:hanging="720"/>
        <w:jc w:val="both"/>
        <w:rPr>
          <w:color w:val="000000" w:themeColor="text1"/>
        </w:rPr>
      </w:pPr>
      <w:r w:rsidRPr="00A439E0">
        <w:rPr>
          <w:rStyle w:val="familyname"/>
          <w:color w:val="000000" w:themeColor="text1"/>
        </w:rPr>
        <w:t xml:space="preserve">Sinshaw, B. G., Belete, A. M., Mekonen, B. M., Wubetu, T. G., Anley, T. L., Alamneh, W. D., </w:t>
      </w:r>
      <w:r>
        <w:rPr>
          <w:rStyle w:val="familyname"/>
          <w:color w:val="000000" w:themeColor="text1"/>
        </w:rPr>
        <w:t>and</w:t>
      </w:r>
      <w:r w:rsidRPr="00A439E0">
        <w:rPr>
          <w:rStyle w:val="familyname"/>
          <w:color w:val="000000" w:themeColor="text1"/>
        </w:rPr>
        <w:t xml:space="preserve"> Birhanu, M. M. (2021). Watershed-based soil erosion and sediment yield modeling in the Rib watershed of the Upper Blue Nile Basin, Ethiopia. Energy Nexus, 3, 100023.</w:t>
      </w:r>
    </w:p>
    <w:sectPr w:rsidR="006D48E5" w:rsidRPr="009F733E" w:rsidSect="009338C8">
      <w:pgSz w:w="12240" w:h="15840"/>
      <w:pgMar w:top="1440" w:right="1440" w:bottom="1440" w:left="1440" w:header="765"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42B3"/>
    <w:multiLevelType w:val="hybridMultilevel"/>
    <w:tmpl w:val="E656F0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F5E3343"/>
    <w:multiLevelType w:val="hybridMultilevel"/>
    <w:tmpl w:val="12E8CA28"/>
    <w:lvl w:ilvl="0" w:tplc="06DA20D6">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9AC182C"/>
    <w:multiLevelType w:val="hybridMultilevel"/>
    <w:tmpl w:val="1206F2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17552098">
    <w:abstractNumId w:val="0"/>
  </w:num>
  <w:num w:numId="2" w16cid:durableId="384724281">
    <w:abstractNumId w:val="2"/>
  </w:num>
  <w:num w:numId="3" w16cid:durableId="6608937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0NTEwtjQyMzQzNjVX0lEKTi0uzszPAykwrAUAS6DmrSwAAAA="/>
  </w:docVars>
  <w:rsids>
    <w:rsidRoot w:val="008B40EF"/>
    <w:rsid w:val="000310A9"/>
    <w:rsid w:val="00074C04"/>
    <w:rsid w:val="000A0089"/>
    <w:rsid w:val="000D041A"/>
    <w:rsid w:val="00102919"/>
    <w:rsid w:val="001909F0"/>
    <w:rsid w:val="001C7B86"/>
    <w:rsid w:val="001F53CB"/>
    <w:rsid w:val="0022454B"/>
    <w:rsid w:val="0022531A"/>
    <w:rsid w:val="00251CB9"/>
    <w:rsid w:val="002C504C"/>
    <w:rsid w:val="00314DC7"/>
    <w:rsid w:val="003D529A"/>
    <w:rsid w:val="004962B5"/>
    <w:rsid w:val="004B178E"/>
    <w:rsid w:val="0051210F"/>
    <w:rsid w:val="00535EA0"/>
    <w:rsid w:val="00581EF8"/>
    <w:rsid w:val="005E6E3A"/>
    <w:rsid w:val="00621A38"/>
    <w:rsid w:val="006D3437"/>
    <w:rsid w:val="006D48E5"/>
    <w:rsid w:val="007432A8"/>
    <w:rsid w:val="007450A9"/>
    <w:rsid w:val="008B40EF"/>
    <w:rsid w:val="009338C8"/>
    <w:rsid w:val="009344B1"/>
    <w:rsid w:val="009A142A"/>
    <w:rsid w:val="009F733E"/>
    <w:rsid w:val="00A10041"/>
    <w:rsid w:val="00A2207F"/>
    <w:rsid w:val="00A439E0"/>
    <w:rsid w:val="00A52BB6"/>
    <w:rsid w:val="00B53700"/>
    <w:rsid w:val="00BE1000"/>
    <w:rsid w:val="00C3232B"/>
    <w:rsid w:val="00CC057C"/>
    <w:rsid w:val="00D06DCF"/>
    <w:rsid w:val="00D6353F"/>
    <w:rsid w:val="00E5222C"/>
    <w:rsid w:val="00E6746B"/>
    <w:rsid w:val="00FA5A15"/>
    <w:rsid w:val="00FF6551"/>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0A43E"/>
  <w15:chartTrackingRefBased/>
  <w15:docId w15:val="{EA0324C1-06FA-44C9-987F-E395A38BD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D48E5"/>
    <w:pPr>
      <w:keepNext/>
      <w:tabs>
        <w:tab w:val="num" w:pos="432"/>
      </w:tabs>
      <w:spacing w:before="240" w:after="60" w:line="240" w:lineRule="auto"/>
      <w:ind w:left="432" w:hanging="432"/>
      <w:outlineLvl w:val="0"/>
    </w:pPr>
    <w:rPr>
      <w:rFonts w:ascii="Arial" w:eastAsia="Times New Roman" w:hAnsi="Arial" w:cs="Times New Roman"/>
      <w:b/>
      <w:bCs/>
      <w:kern w:val="32"/>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40EF"/>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familyname">
    <w:name w:val="family_name"/>
    <w:basedOn w:val="DefaultParagraphFont"/>
    <w:rsid w:val="008B40EF"/>
  </w:style>
  <w:style w:type="character" w:customStyle="1" w:styleId="BodyTextChar">
    <w:name w:val="Body Text Char"/>
    <w:basedOn w:val="DefaultParagraphFont"/>
    <w:link w:val="BodyText"/>
    <w:uiPriority w:val="1"/>
    <w:rsid w:val="008B40EF"/>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B40E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1">
    <w:name w:val="Body Text Char1"/>
    <w:basedOn w:val="DefaultParagraphFont"/>
    <w:uiPriority w:val="99"/>
    <w:semiHidden/>
    <w:rsid w:val="008B40EF"/>
  </w:style>
  <w:style w:type="character" w:customStyle="1" w:styleId="Heading1Char">
    <w:name w:val="Heading 1 Char"/>
    <w:basedOn w:val="DefaultParagraphFont"/>
    <w:link w:val="Heading1"/>
    <w:rsid w:val="006D48E5"/>
    <w:rPr>
      <w:rFonts w:ascii="Arial" w:eastAsia="Times New Roman" w:hAnsi="Arial" w:cs="Times New Roman"/>
      <w:b/>
      <w:bCs/>
      <w:kern w:val="32"/>
      <w:sz w:val="32"/>
      <w:szCs w:val="32"/>
      <w14:ligatures w14:val="none"/>
    </w:rPr>
  </w:style>
  <w:style w:type="paragraph" w:styleId="ListParagraph">
    <w:name w:val="List Paragraph"/>
    <w:basedOn w:val="Normal"/>
    <w:uiPriority w:val="34"/>
    <w:qFormat/>
    <w:rsid w:val="006D48E5"/>
    <w:pPr>
      <w:ind w:left="720"/>
      <w:contextualSpacing/>
    </w:pPr>
  </w:style>
  <w:style w:type="table" w:customStyle="1" w:styleId="TableGrid1">
    <w:name w:val="Table Grid1"/>
    <w:basedOn w:val="TableNormal"/>
    <w:next w:val="TableGrid"/>
    <w:uiPriority w:val="59"/>
    <w:rsid w:val="007432A8"/>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43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C3232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fao.org/soils-2015/news/news-detail/en/c/277682/" TargetMode="Externa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17</Pages>
  <Words>3195</Words>
  <Characters>18216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kajaldhokale99@gmail.com</dc:creator>
  <cp:keywords/>
  <dc:description/>
  <cp:lastModifiedBy>Suyog Khose</cp:lastModifiedBy>
  <cp:revision>21</cp:revision>
  <dcterms:created xsi:type="dcterms:W3CDTF">2023-09-14T08:45:00Z</dcterms:created>
  <dcterms:modified xsi:type="dcterms:W3CDTF">2023-09-24T16:26:00Z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00f6f1e8ff9f5b6d0d9f79cc0ae3c993e418b5cecd0edc43f02ed96c46555513</vt:lpwstr>
  </property>
</Properties>
</file>