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D42BE" w14:textId="285D7453" w:rsidR="00172CCF" w:rsidRPr="003071E3" w:rsidRDefault="00A756D4" w:rsidP="00A756D4">
      <w:pPr>
        <w:widowControl w:val="0"/>
        <w:autoSpaceDE w:val="0"/>
        <w:autoSpaceDN w:val="0"/>
        <w:spacing w:after="0" w:line="240" w:lineRule="auto"/>
        <w:jc w:val="center"/>
        <w:rPr>
          <w:rFonts w:ascii="Times New Roman" w:eastAsia="Times New Roman" w:hAnsi="Times New Roman" w:cs="Times New Roman"/>
          <w:kern w:val="0"/>
          <w:sz w:val="44"/>
          <w:szCs w:val="44"/>
          <w14:ligatures w14:val="none"/>
        </w:rPr>
      </w:pPr>
      <w:r w:rsidRPr="00A756D4">
        <w:rPr>
          <w:rFonts w:ascii="Times New Roman" w:eastAsia="Times New Roman" w:hAnsi="Times New Roman" w:cs="Times New Roman"/>
          <w:kern w:val="0"/>
          <w:sz w:val="44"/>
          <w:szCs w:val="44"/>
          <w14:ligatures w14:val="none"/>
        </w:rPr>
        <w:t>Atomic Structure and Spectra</w:t>
      </w:r>
    </w:p>
    <w:p w14:paraId="75372E27" w14:textId="77777777" w:rsidR="00172CCF" w:rsidRDefault="00172CCF" w:rsidP="003071E3">
      <w:pPr>
        <w:widowControl w:val="0"/>
        <w:autoSpaceDE w:val="0"/>
        <w:autoSpaceDN w:val="0"/>
        <w:spacing w:before="91" w:after="0" w:line="240" w:lineRule="auto"/>
        <w:ind w:left="183" w:right="37" w:firstLine="223"/>
        <w:rPr>
          <w:rFonts w:ascii="Times New Roman" w:eastAsia="Times New Roman" w:hAnsi="Times New Roman" w:cs="Times New Roman"/>
          <w:b/>
          <w:bCs/>
          <w:kern w:val="0"/>
          <w:sz w:val="20"/>
          <w:szCs w:val="20"/>
          <w14:ligatures w14:val="none"/>
        </w:rPr>
      </w:pPr>
    </w:p>
    <w:p w14:paraId="1BA64D7D" w14:textId="20EC3A82" w:rsidR="003071E3" w:rsidRPr="003071E3" w:rsidRDefault="00172CCF" w:rsidP="00172CCF">
      <w:pPr>
        <w:widowControl w:val="0"/>
        <w:autoSpaceDE w:val="0"/>
        <w:autoSpaceDN w:val="0"/>
        <w:spacing w:before="91" w:after="0" w:line="240" w:lineRule="auto"/>
        <w:ind w:right="37"/>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 xml:space="preserve">       </w:t>
      </w:r>
      <w:proofErr w:type="spellStart"/>
      <w:r w:rsidR="00A756D4">
        <w:rPr>
          <w:rFonts w:ascii="Times New Roman" w:eastAsia="Times New Roman" w:hAnsi="Times New Roman" w:cs="Times New Roman"/>
          <w:b/>
          <w:bCs/>
          <w:kern w:val="0"/>
          <w:sz w:val="20"/>
          <w:szCs w:val="20"/>
          <w14:ligatures w14:val="none"/>
        </w:rPr>
        <w:t>Horilal</w:t>
      </w:r>
      <w:proofErr w:type="spellEnd"/>
      <w:r w:rsidR="00A756D4">
        <w:rPr>
          <w:rFonts w:ascii="Times New Roman" w:eastAsia="Times New Roman" w:hAnsi="Times New Roman" w:cs="Times New Roman"/>
          <w:b/>
          <w:bCs/>
          <w:kern w:val="0"/>
          <w:sz w:val="20"/>
          <w:szCs w:val="20"/>
          <w14:ligatures w14:val="none"/>
        </w:rPr>
        <w:t xml:space="preserve"> </w:t>
      </w:r>
      <w:proofErr w:type="spellStart"/>
      <w:r w:rsidR="00A756D4">
        <w:rPr>
          <w:rFonts w:ascii="Times New Roman" w:eastAsia="Times New Roman" w:hAnsi="Times New Roman" w:cs="Times New Roman"/>
          <w:b/>
          <w:bCs/>
          <w:kern w:val="0"/>
          <w:sz w:val="20"/>
          <w:szCs w:val="20"/>
          <w14:ligatures w14:val="none"/>
        </w:rPr>
        <w:t>Sahu</w:t>
      </w:r>
      <w:proofErr w:type="spellEnd"/>
      <w:r w:rsidR="003071E3" w:rsidRPr="003071E3">
        <w:rPr>
          <w:rFonts w:ascii="Times New Roman" w:eastAsia="Times New Roman" w:hAnsi="Times New Roman" w:cs="Times New Roman"/>
          <w:b/>
          <w:bCs/>
          <w:kern w:val="0"/>
          <w:sz w:val="20"/>
          <w:szCs w:val="20"/>
          <w14:ligatures w14:val="none"/>
        </w:rPr>
        <w:t xml:space="preserve"> </w:t>
      </w:r>
      <w:r>
        <w:rPr>
          <w:rFonts w:ascii="Times New Roman" w:eastAsia="Times New Roman" w:hAnsi="Times New Roman" w:cs="Times New Roman"/>
          <w:b/>
          <w:bCs/>
          <w:kern w:val="0"/>
          <w:sz w:val="20"/>
          <w:szCs w:val="20"/>
          <w14:ligatures w14:val="none"/>
        </w:rPr>
        <w:tab/>
      </w:r>
      <w:r>
        <w:rPr>
          <w:rFonts w:ascii="Times New Roman" w:eastAsia="Times New Roman" w:hAnsi="Times New Roman" w:cs="Times New Roman"/>
          <w:b/>
          <w:bCs/>
          <w:kern w:val="0"/>
          <w:sz w:val="20"/>
          <w:szCs w:val="20"/>
          <w14:ligatures w14:val="none"/>
        </w:rPr>
        <w:tab/>
      </w:r>
      <w:r>
        <w:rPr>
          <w:rFonts w:ascii="Times New Roman" w:eastAsia="Times New Roman" w:hAnsi="Times New Roman" w:cs="Times New Roman"/>
          <w:b/>
          <w:bCs/>
          <w:kern w:val="0"/>
          <w:sz w:val="20"/>
          <w:szCs w:val="20"/>
          <w14:ligatures w14:val="none"/>
        </w:rPr>
        <w:tab/>
      </w:r>
      <w:r>
        <w:rPr>
          <w:rFonts w:ascii="Times New Roman" w:eastAsia="Times New Roman" w:hAnsi="Times New Roman" w:cs="Times New Roman"/>
          <w:b/>
          <w:bCs/>
          <w:kern w:val="0"/>
          <w:sz w:val="20"/>
          <w:szCs w:val="20"/>
          <w14:ligatures w14:val="none"/>
        </w:rPr>
        <w:tab/>
        <w:t xml:space="preserve">   </w:t>
      </w:r>
      <w:r w:rsidR="00F76144">
        <w:rPr>
          <w:rFonts w:ascii="Times New Roman" w:eastAsia="Times New Roman" w:hAnsi="Times New Roman" w:cs="Times New Roman"/>
          <w:b/>
          <w:bCs/>
          <w:kern w:val="0"/>
          <w:sz w:val="20"/>
          <w:szCs w:val="20"/>
          <w14:ligatures w14:val="none"/>
        </w:rPr>
        <w:t xml:space="preserve">                         </w:t>
      </w:r>
    </w:p>
    <w:p w14:paraId="55F78196" w14:textId="218D402E" w:rsidR="003071E3" w:rsidRPr="003071E3" w:rsidRDefault="003071E3" w:rsidP="003071E3">
      <w:pPr>
        <w:widowControl w:val="0"/>
        <w:autoSpaceDE w:val="0"/>
        <w:autoSpaceDN w:val="0"/>
        <w:spacing w:before="91" w:after="0" w:line="240" w:lineRule="auto"/>
        <w:ind w:right="37"/>
        <w:rPr>
          <w:rFonts w:ascii="Times New Roman" w:eastAsia="Times New Roman" w:hAnsi="Times New Roman" w:cs="Times New Roman"/>
          <w:kern w:val="0"/>
          <w:sz w:val="20"/>
          <w:szCs w:val="20"/>
          <w14:ligatures w14:val="none"/>
        </w:rPr>
      </w:pPr>
      <w:r w:rsidRPr="003071E3">
        <w:rPr>
          <w:rFonts w:ascii="Times New Roman" w:eastAsia="Times New Roman" w:hAnsi="Times New Roman" w:cs="Times New Roman"/>
          <w:kern w:val="0"/>
          <w:sz w:val="20"/>
          <w:szCs w:val="20"/>
          <w14:ligatures w14:val="none"/>
        </w:rPr>
        <w:t xml:space="preserve">       </w:t>
      </w:r>
      <w:r w:rsidR="00172CCF">
        <w:rPr>
          <w:rFonts w:ascii="Times New Roman" w:eastAsia="Times New Roman" w:hAnsi="Times New Roman" w:cs="Times New Roman"/>
          <w:kern w:val="0"/>
          <w:sz w:val="20"/>
          <w:szCs w:val="20"/>
          <w14:ligatures w14:val="none"/>
        </w:rPr>
        <w:t>School of Science</w:t>
      </w:r>
      <w:r w:rsidRPr="003071E3">
        <w:rPr>
          <w:rFonts w:ascii="Times New Roman" w:eastAsia="Times New Roman" w:hAnsi="Times New Roman" w:cs="Times New Roman"/>
          <w:kern w:val="0"/>
          <w:sz w:val="20"/>
          <w:szCs w:val="20"/>
          <w14:ligatures w14:val="none"/>
        </w:rPr>
        <w:t>,</w:t>
      </w:r>
      <w:r w:rsidR="00172CCF" w:rsidRPr="00172CCF">
        <w:rPr>
          <w:rFonts w:ascii="Times New Roman" w:eastAsia="Times New Roman" w:hAnsi="Times New Roman" w:cs="Times New Roman"/>
          <w:kern w:val="0"/>
          <w:sz w:val="20"/>
          <w:szCs w:val="20"/>
          <w14:ligatures w14:val="none"/>
        </w:rPr>
        <w:t xml:space="preserve"> </w:t>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t xml:space="preserve">               </w:t>
      </w:r>
      <w:r w:rsidR="00172CCF">
        <w:rPr>
          <w:rFonts w:ascii="Times New Roman" w:eastAsia="Times New Roman" w:hAnsi="Times New Roman" w:cs="Times New Roman"/>
          <w:kern w:val="0"/>
          <w:sz w:val="20"/>
          <w:szCs w:val="20"/>
          <w14:ligatures w14:val="none"/>
        </w:rPr>
        <w:tab/>
      </w:r>
    </w:p>
    <w:p w14:paraId="133334C8" w14:textId="42E3EBF8" w:rsidR="003071E3" w:rsidRPr="003071E3" w:rsidRDefault="003071E3" w:rsidP="003071E3">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sidRPr="003071E3">
        <w:rPr>
          <w:rFonts w:ascii="Times New Roman" w:eastAsia="Times New Roman" w:hAnsi="Times New Roman" w:cs="Times New Roman"/>
          <w:kern w:val="0"/>
          <w:sz w:val="20"/>
          <w:szCs w:val="20"/>
          <w14:ligatures w14:val="none"/>
        </w:rPr>
        <w:t xml:space="preserve">       </w:t>
      </w:r>
      <w:r w:rsidR="00172CCF" w:rsidRPr="00172CCF">
        <w:rPr>
          <w:rFonts w:ascii="Times New Roman" w:eastAsia="Times New Roman" w:hAnsi="Times New Roman" w:cs="Times New Roman"/>
          <w:kern w:val="0"/>
          <w:sz w:val="20"/>
          <w:szCs w:val="20"/>
          <w14:ligatures w14:val="none"/>
        </w:rPr>
        <w:t xml:space="preserve">ISBM University, </w:t>
      </w:r>
      <w:proofErr w:type="spellStart"/>
      <w:r w:rsidR="00172CCF" w:rsidRPr="00172CCF">
        <w:rPr>
          <w:rFonts w:ascii="Times New Roman" w:eastAsia="Times New Roman" w:hAnsi="Times New Roman" w:cs="Times New Roman"/>
          <w:kern w:val="0"/>
          <w:sz w:val="20"/>
          <w:szCs w:val="20"/>
          <w14:ligatures w14:val="none"/>
        </w:rPr>
        <w:t>Nawapara</w:t>
      </w:r>
      <w:proofErr w:type="spellEnd"/>
      <w:r w:rsidR="00172CCF">
        <w:rPr>
          <w:rFonts w:ascii="Times New Roman" w:eastAsia="Times New Roman" w:hAnsi="Times New Roman" w:cs="Times New Roman"/>
          <w:kern w:val="0"/>
          <w:sz w:val="20"/>
          <w:szCs w:val="20"/>
          <w14:ligatures w14:val="none"/>
        </w:rPr>
        <w:t xml:space="preserve">,   </w:t>
      </w:r>
      <w:r w:rsidR="00172CCF" w:rsidRPr="00172CCF">
        <w:rPr>
          <w:rFonts w:ascii="Times New Roman" w:eastAsia="Times New Roman" w:hAnsi="Times New Roman" w:cs="Times New Roman"/>
          <w:kern w:val="0"/>
          <w:sz w:val="20"/>
          <w:szCs w:val="20"/>
          <w14:ligatures w14:val="none"/>
        </w:rPr>
        <w:t xml:space="preserve">  </w:t>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p>
    <w:p w14:paraId="2E7C959A" w14:textId="3CE058F8" w:rsidR="003071E3" w:rsidRPr="003071E3" w:rsidRDefault="003071E3" w:rsidP="003071E3">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sidRPr="003071E3">
        <w:rPr>
          <w:rFonts w:ascii="Times New Roman" w:eastAsia="Times New Roman" w:hAnsi="Times New Roman" w:cs="Times New Roman"/>
          <w:kern w:val="0"/>
          <w:sz w:val="20"/>
          <w:szCs w:val="20"/>
          <w14:ligatures w14:val="none"/>
        </w:rPr>
        <w:t xml:space="preserve">       </w:t>
      </w:r>
      <w:r w:rsidR="00172CCF" w:rsidRPr="00172CCF">
        <w:rPr>
          <w:rFonts w:ascii="Times New Roman" w:eastAsia="Times New Roman" w:hAnsi="Times New Roman" w:cs="Times New Roman"/>
          <w:kern w:val="0"/>
          <w:sz w:val="20"/>
          <w:szCs w:val="20"/>
          <w14:ligatures w14:val="none"/>
        </w:rPr>
        <w:t>(</w:t>
      </w:r>
      <w:r w:rsidR="00172CCF">
        <w:rPr>
          <w:rFonts w:ascii="Times New Roman" w:eastAsia="Times New Roman" w:hAnsi="Times New Roman" w:cs="Times New Roman"/>
          <w:kern w:val="0"/>
          <w:sz w:val="20"/>
          <w:szCs w:val="20"/>
          <w14:ligatures w14:val="none"/>
        </w:rPr>
        <w:t xml:space="preserve">Kosmi), </w:t>
      </w:r>
      <w:proofErr w:type="spellStart"/>
      <w:r w:rsidR="00172CCF">
        <w:rPr>
          <w:rFonts w:ascii="Times New Roman" w:eastAsia="Times New Roman" w:hAnsi="Times New Roman" w:cs="Times New Roman"/>
          <w:kern w:val="0"/>
          <w:sz w:val="20"/>
          <w:szCs w:val="20"/>
          <w14:ligatures w14:val="none"/>
        </w:rPr>
        <w:t>Teh</w:t>
      </w:r>
      <w:proofErr w:type="spellEnd"/>
      <w:proofErr w:type="gramStart"/>
      <w:r w:rsidR="00172CCF">
        <w:rPr>
          <w:rFonts w:ascii="Times New Roman" w:eastAsia="Times New Roman" w:hAnsi="Times New Roman" w:cs="Times New Roman"/>
          <w:kern w:val="0"/>
          <w:sz w:val="20"/>
          <w:szCs w:val="20"/>
          <w14:ligatures w14:val="none"/>
        </w:rPr>
        <w:t>.-</w:t>
      </w:r>
      <w:proofErr w:type="gramEnd"/>
      <w:r w:rsidR="00172CCF">
        <w:rPr>
          <w:rFonts w:ascii="Times New Roman" w:eastAsia="Times New Roman" w:hAnsi="Times New Roman" w:cs="Times New Roman"/>
          <w:kern w:val="0"/>
          <w:sz w:val="20"/>
          <w:szCs w:val="20"/>
          <w14:ligatures w14:val="none"/>
        </w:rPr>
        <w:t xml:space="preserve"> Chhura,               </w:t>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172CCF" w:rsidRPr="00172CCF">
        <w:rPr>
          <w:rFonts w:ascii="Times New Roman" w:eastAsia="Times New Roman" w:hAnsi="Times New Roman" w:cs="Times New Roman"/>
          <w:kern w:val="0"/>
          <w:sz w:val="20"/>
          <w:szCs w:val="20"/>
          <w14:ligatures w14:val="none"/>
        </w:rPr>
        <w:t xml:space="preserve"> </w:t>
      </w:r>
    </w:p>
    <w:p w14:paraId="4AB3BE02" w14:textId="05C1EDB3" w:rsidR="00BE0D0D" w:rsidRDefault="00BE0D0D" w:rsidP="003071E3">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w:t>
      </w:r>
      <w:r w:rsidRPr="00BE0D0D">
        <w:rPr>
          <w:rFonts w:ascii="Times New Roman" w:eastAsia="Times New Roman" w:hAnsi="Times New Roman" w:cs="Times New Roman"/>
          <w:kern w:val="0"/>
          <w:sz w:val="20"/>
          <w:szCs w:val="20"/>
          <w14:ligatures w14:val="none"/>
        </w:rPr>
        <w:t xml:space="preserve">  Gariyaband, Chhattisgarh          </w:t>
      </w:r>
      <w:r w:rsidR="00172CCF">
        <w:rPr>
          <w:rFonts w:ascii="Times New Roman" w:eastAsia="Times New Roman" w:hAnsi="Times New Roman" w:cs="Times New Roman"/>
          <w:kern w:val="0"/>
          <w:sz w:val="20"/>
          <w:szCs w:val="20"/>
          <w14:ligatures w14:val="none"/>
        </w:rPr>
        <w:tab/>
        <w:t xml:space="preserve">                             </w:t>
      </w:r>
      <w:r>
        <w:rPr>
          <w:rFonts w:ascii="Times New Roman" w:eastAsia="Times New Roman" w:hAnsi="Times New Roman" w:cs="Times New Roman"/>
          <w:kern w:val="0"/>
          <w:sz w:val="20"/>
          <w:szCs w:val="20"/>
          <w14:ligatures w14:val="none"/>
        </w:rPr>
        <w:t xml:space="preserve">               </w:t>
      </w:r>
    </w:p>
    <w:p w14:paraId="717D0396" w14:textId="713564A8" w:rsidR="003071E3" w:rsidRPr="003071E3" w:rsidRDefault="00A12F09" w:rsidP="003071E3">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h</w:t>
      </w:r>
      <w:r w:rsidR="00A756D4">
        <w:rPr>
          <w:rFonts w:ascii="Times New Roman" w:eastAsia="Times New Roman" w:hAnsi="Times New Roman" w:cs="Times New Roman"/>
          <w:kern w:val="0"/>
          <w:sz w:val="20"/>
          <w:szCs w:val="20"/>
          <w14:ligatures w14:val="none"/>
        </w:rPr>
        <w:t>orilalsahu3</w:t>
      </w:r>
      <w:r w:rsidR="00BE0D0D" w:rsidRPr="003071E3">
        <w:rPr>
          <w:rFonts w:ascii="Times New Roman" w:eastAsia="Times New Roman" w:hAnsi="Times New Roman" w:cs="Times New Roman"/>
          <w:kern w:val="0"/>
          <w:sz w:val="20"/>
          <w:szCs w:val="20"/>
          <w14:ligatures w14:val="none"/>
        </w:rPr>
        <w:t>@gmail.com</w:t>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BE0D0D">
        <w:rPr>
          <w:rFonts w:ascii="Times New Roman" w:eastAsia="Times New Roman" w:hAnsi="Times New Roman" w:cs="Times New Roman"/>
          <w:kern w:val="0"/>
          <w:sz w:val="20"/>
          <w:szCs w:val="20"/>
          <w14:ligatures w14:val="none"/>
        </w:rPr>
        <w:t xml:space="preserve">                                        </w:t>
      </w:r>
      <w:r w:rsidR="00AF61C4">
        <w:rPr>
          <w:rFonts w:ascii="Times New Roman" w:eastAsia="Times New Roman" w:hAnsi="Times New Roman" w:cs="Times New Roman"/>
          <w:kern w:val="0"/>
          <w:sz w:val="20"/>
          <w:szCs w:val="20"/>
          <w14:ligatures w14:val="none"/>
        </w:rPr>
        <w:t xml:space="preserve">  </w:t>
      </w:r>
      <w:r w:rsidR="00BE0D0D">
        <w:rPr>
          <w:rFonts w:ascii="Times New Roman" w:eastAsia="Times New Roman" w:hAnsi="Times New Roman" w:cs="Times New Roman"/>
          <w:kern w:val="0"/>
          <w:sz w:val="20"/>
          <w:szCs w:val="20"/>
          <w14:ligatures w14:val="none"/>
        </w:rPr>
        <w:t xml:space="preserve">  </w:t>
      </w:r>
    </w:p>
    <w:p w14:paraId="5B211277" w14:textId="62ECD8BA" w:rsidR="003071E3" w:rsidRPr="003071E3" w:rsidRDefault="003071E3" w:rsidP="00172CCF">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sidRPr="003071E3">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 xml:space="preserve">         </w:t>
      </w:r>
      <w:r w:rsidR="00172CCF">
        <w:rPr>
          <w:rFonts w:ascii="Times New Roman" w:eastAsia="Times New Roman" w:hAnsi="Times New Roman" w:cs="Times New Roman"/>
          <w:kern w:val="0"/>
          <w:sz w:val="20"/>
          <w:szCs w:val="20"/>
          <w14:ligatures w14:val="none"/>
        </w:rPr>
        <w:t xml:space="preserve">                                      </w:t>
      </w:r>
    </w:p>
    <w:p w14:paraId="3573D063" w14:textId="5B5BB5A1" w:rsidR="003071E3" w:rsidRDefault="003071E3" w:rsidP="006623F7">
      <w:pPr>
        <w:widowControl w:val="0"/>
        <w:autoSpaceDE w:val="0"/>
        <w:autoSpaceDN w:val="0"/>
        <w:spacing w:before="91" w:after="0" w:line="240" w:lineRule="auto"/>
        <w:ind w:right="119"/>
        <w:rPr>
          <w:rFonts w:ascii="Times New Roman" w:eastAsia="Times New Roman" w:hAnsi="Times New Roman" w:cs="Times New Roman"/>
          <w:kern w:val="0"/>
          <w14:ligatures w14:val="none"/>
        </w:rPr>
      </w:pPr>
      <w:r>
        <w:rPr>
          <w:rFonts w:ascii="Times New Roman" w:eastAsia="Times New Roman" w:hAnsi="Times New Roman" w:cs="Times New Roman"/>
          <w:kern w:val="0"/>
          <w:sz w:val="20"/>
          <w:szCs w:val="20"/>
          <w14:ligatures w14:val="none"/>
        </w:rPr>
        <w:t xml:space="preserve">                 </w:t>
      </w:r>
      <w:r w:rsidRPr="003071E3">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 xml:space="preserve">     </w:t>
      </w:r>
      <w:r w:rsidR="00172CCF">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 xml:space="preserve">    </w:t>
      </w:r>
      <w:r w:rsidRPr="003071E3">
        <w:rPr>
          <w:rFonts w:ascii="Times New Roman" w:eastAsia="Times New Roman" w:hAnsi="Times New Roman" w:cs="Times New Roman"/>
          <w:kern w:val="0"/>
          <w:sz w:val="20"/>
          <w:szCs w:val="20"/>
          <w14:ligatures w14:val="none"/>
        </w:rPr>
        <w:t xml:space="preserve">  </w:t>
      </w:r>
      <w:r w:rsidR="00172CCF">
        <w:rPr>
          <w:rFonts w:ascii="Times New Roman" w:eastAsia="Times New Roman" w:hAnsi="Times New Roman" w:cs="Times New Roman"/>
          <w:kern w:val="0"/>
          <w14:ligatures w14:val="none"/>
        </w:rPr>
        <w:t xml:space="preserve">      .</w:t>
      </w:r>
    </w:p>
    <w:p w14:paraId="269248F7" w14:textId="77777777" w:rsidR="00AF770A" w:rsidRPr="00AF770A" w:rsidRDefault="00AF770A" w:rsidP="00AF770A">
      <w:pPr>
        <w:widowControl w:val="0"/>
        <w:autoSpaceDE w:val="0"/>
        <w:autoSpaceDN w:val="0"/>
        <w:spacing w:before="91" w:after="0" w:line="228" w:lineRule="exact"/>
        <w:ind w:left="1391" w:right="1408"/>
        <w:jc w:val="center"/>
        <w:outlineLvl w:val="1"/>
        <w:rPr>
          <w:rFonts w:ascii="Times New Roman" w:eastAsia="Times New Roman" w:hAnsi="Times New Roman" w:cs="Times New Roman"/>
          <w:b/>
          <w:bCs/>
          <w:kern w:val="0"/>
          <w:sz w:val="20"/>
          <w:szCs w:val="20"/>
          <w14:ligatures w14:val="none"/>
        </w:rPr>
      </w:pPr>
      <w:r w:rsidRPr="00AF770A">
        <w:rPr>
          <w:rFonts w:ascii="Times New Roman" w:eastAsia="Times New Roman" w:hAnsi="Times New Roman" w:cs="Times New Roman"/>
          <w:b/>
          <w:bCs/>
          <w:kern w:val="0"/>
          <w:sz w:val="20"/>
          <w:szCs w:val="20"/>
          <w14:ligatures w14:val="none"/>
        </w:rPr>
        <w:t>ABSTRACT</w:t>
      </w:r>
    </w:p>
    <w:p w14:paraId="5505F1B6" w14:textId="77777777" w:rsidR="00AF770A" w:rsidRPr="00AF770A" w:rsidRDefault="00AF770A" w:rsidP="00AF770A">
      <w:pPr>
        <w:widowControl w:val="0"/>
        <w:autoSpaceDE w:val="0"/>
        <w:autoSpaceDN w:val="0"/>
        <w:spacing w:before="91" w:after="0" w:line="228" w:lineRule="exact"/>
        <w:ind w:left="1391" w:right="1408"/>
        <w:jc w:val="center"/>
        <w:outlineLvl w:val="1"/>
        <w:rPr>
          <w:rFonts w:ascii="Times New Roman" w:eastAsia="Times New Roman" w:hAnsi="Times New Roman" w:cs="Times New Roman"/>
          <w:b/>
          <w:bCs/>
          <w:kern w:val="0"/>
          <w:sz w:val="20"/>
          <w:szCs w:val="20"/>
          <w14:ligatures w14:val="none"/>
        </w:rPr>
      </w:pPr>
    </w:p>
    <w:p w14:paraId="65EE5166" w14:textId="77777777" w:rsidR="006623F7" w:rsidRPr="006623F7" w:rsidRDefault="006623F7" w:rsidP="006623F7">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6623F7">
        <w:rPr>
          <w:rFonts w:ascii="Times New Roman" w:eastAsia="Times New Roman" w:hAnsi="Times New Roman" w:cs="Times New Roman"/>
          <w:kern w:val="0"/>
          <w:sz w:val="20"/>
          <w:szCs w:val="20"/>
          <w14:ligatures w14:val="none"/>
        </w:rPr>
        <w:t xml:space="preserve">The study of atomic structure and spectra has been one of the most captivating journeys in the realm of physics and chemistry. This abstract delves into a comprehensive exploration of historical developments, quantum mechanics, and </w:t>
      </w:r>
      <w:proofErr w:type="gramStart"/>
      <w:r w:rsidRPr="006623F7">
        <w:rPr>
          <w:rFonts w:ascii="Times New Roman" w:eastAsia="Times New Roman" w:hAnsi="Times New Roman" w:cs="Times New Roman"/>
          <w:kern w:val="0"/>
          <w:sz w:val="20"/>
          <w:szCs w:val="20"/>
          <w14:ligatures w14:val="none"/>
        </w:rPr>
        <w:t>spectroscopy,</w:t>
      </w:r>
      <w:proofErr w:type="gramEnd"/>
      <w:r w:rsidRPr="006623F7">
        <w:rPr>
          <w:rFonts w:ascii="Times New Roman" w:eastAsia="Times New Roman" w:hAnsi="Times New Roman" w:cs="Times New Roman"/>
          <w:kern w:val="0"/>
          <w:sz w:val="20"/>
          <w:szCs w:val="20"/>
          <w14:ligatures w14:val="none"/>
        </w:rPr>
        <w:t xml:space="preserve"> taking readers on an intriguing 2000-word journey through the fascinating world of atoms and their behavior.</w:t>
      </w:r>
    </w:p>
    <w:p w14:paraId="02B5936B" w14:textId="77777777" w:rsidR="006623F7" w:rsidRPr="006623F7" w:rsidRDefault="006623F7" w:rsidP="006623F7">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2CE5C399" w14:textId="7E80D756" w:rsidR="006623F7" w:rsidRPr="006623F7" w:rsidRDefault="006623F7" w:rsidP="006623F7">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6623F7">
        <w:rPr>
          <w:rFonts w:ascii="Times New Roman" w:eastAsia="Times New Roman" w:hAnsi="Times New Roman" w:cs="Times New Roman"/>
          <w:kern w:val="0"/>
          <w:sz w:val="20"/>
          <w:szCs w:val="20"/>
          <w14:ligatures w14:val="none"/>
        </w:rPr>
        <w:t>The expedition begins with a historical overview of the atom's early models. From Democritu</w:t>
      </w:r>
      <w:r w:rsidR="00072FE4">
        <w:rPr>
          <w:rFonts w:ascii="Times New Roman" w:eastAsia="Times New Roman" w:hAnsi="Times New Roman" w:cs="Times New Roman"/>
          <w:kern w:val="0"/>
          <w:sz w:val="20"/>
          <w:szCs w:val="20"/>
          <w14:ligatures w14:val="none"/>
        </w:rPr>
        <w:t xml:space="preserve">s' conceptualization of atoms as represented in </w:t>
      </w:r>
      <w:r w:rsidRPr="006623F7">
        <w:rPr>
          <w:rFonts w:ascii="Times New Roman" w:eastAsia="Times New Roman" w:hAnsi="Times New Roman" w:cs="Times New Roman"/>
          <w:kern w:val="0"/>
          <w:sz w:val="20"/>
          <w:szCs w:val="20"/>
          <w14:ligatures w14:val="none"/>
        </w:rPr>
        <w:t>Dalton's atomic theory</w:t>
      </w:r>
      <w:r w:rsidR="00072FE4">
        <w:rPr>
          <w:rFonts w:ascii="Times New Roman" w:eastAsia="Times New Roman" w:hAnsi="Times New Roman" w:cs="Times New Roman"/>
          <w:kern w:val="0"/>
          <w:sz w:val="20"/>
          <w:szCs w:val="20"/>
          <w14:ligatures w14:val="none"/>
        </w:rPr>
        <w:t xml:space="preserve"> of indivisible particles</w:t>
      </w:r>
      <w:r w:rsidRPr="006623F7">
        <w:rPr>
          <w:rFonts w:ascii="Times New Roman" w:eastAsia="Times New Roman" w:hAnsi="Times New Roman" w:cs="Times New Roman"/>
          <w:kern w:val="0"/>
          <w:sz w:val="20"/>
          <w:szCs w:val="20"/>
          <w14:ligatures w14:val="none"/>
        </w:rPr>
        <w:t xml:space="preserve">, and </w:t>
      </w:r>
      <w:r w:rsidR="00072FE4">
        <w:rPr>
          <w:rFonts w:ascii="Times New Roman" w:eastAsia="Times New Roman" w:hAnsi="Times New Roman" w:cs="Times New Roman"/>
          <w:kern w:val="0"/>
          <w:sz w:val="20"/>
          <w:szCs w:val="20"/>
          <w14:ligatures w14:val="none"/>
        </w:rPr>
        <w:t xml:space="preserve">the </w:t>
      </w:r>
      <w:r w:rsidRPr="006623F7">
        <w:rPr>
          <w:rFonts w:ascii="Times New Roman" w:eastAsia="Times New Roman" w:hAnsi="Times New Roman" w:cs="Times New Roman"/>
          <w:kern w:val="0"/>
          <w:sz w:val="20"/>
          <w:szCs w:val="20"/>
          <w14:ligatures w14:val="none"/>
        </w:rPr>
        <w:t>Plum Pudding model</w:t>
      </w:r>
      <w:r w:rsidR="00072FE4">
        <w:rPr>
          <w:rFonts w:ascii="Times New Roman" w:eastAsia="Times New Roman" w:hAnsi="Times New Roman" w:cs="Times New Roman"/>
          <w:kern w:val="0"/>
          <w:sz w:val="20"/>
          <w:szCs w:val="20"/>
          <w14:ligatures w14:val="none"/>
        </w:rPr>
        <w:t xml:space="preserve"> of Thomson</w:t>
      </w:r>
      <w:r w:rsidRPr="006623F7">
        <w:rPr>
          <w:rFonts w:ascii="Times New Roman" w:eastAsia="Times New Roman" w:hAnsi="Times New Roman" w:cs="Times New Roman"/>
          <w:kern w:val="0"/>
          <w:sz w:val="20"/>
          <w:szCs w:val="20"/>
          <w14:ligatures w14:val="none"/>
        </w:rPr>
        <w:t xml:space="preserve">, each model's significance in shaping our understanding of the atomic realm is unveiled. </w:t>
      </w:r>
      <w:proofErr w:type="gramStart"/>
      <w:r w:rsidRPr="006623F7">
        <w:rPr>
          <w:rFonts w:ascii="Times New Roman" w:eastAsia="Times New Roman" w:hAnsi="Times New Roman" w:cs="Times New Roman"/>
          <w:kern w:val="0"/>
          <w:sz w:val="20"/>
          <w:szCs w:val="20"/>
          <w14:ligatures w14:val="none"/>
        </w:rPr>
        <w:t>The chapter then moves on to Rutherford's Gold Foil experiment, which brought about a radical shift in the prevailing atomic model by unveiling the existence of the nucleus at the heart of the atom.</w:t>
      </w:r>
      <w:proofErr w:type="gramEnd"/>
      <w:r w:rsidRPr="006623F7">
        <w:rPr>
          <w:rFonts w:ascii="Times New Roman" w:eastAsia="Times New Roman" w:hAnsi="Times New Roman" w:cs="Times New Roman"/>
          <w:kern w:val="0"/>
          <w:sz w:val="20"/>
          <w:szCs w:val="20"/>
          <w14:ligatures w14:val="none"/>
        </w:rPr>
        <w:t xml:space="preserve"> The culmination of this section i</w:t>
      </w:r>
      <w:r w:rsidR="00072FE4">
        <w:rPr>
          <w:rFonts w:ascii="Times New Roman" w:eastAsia="Times New Roman" w:hAnsi="Times New Roman" w:cs="Times New Roman"/>
          <w:kern w:val="0"/>
          <w:sz w:val="20"/>
          <w:szCs w:val="20"/>
          <w14:ligatures w14:val="none"/>
        </w:rPr>
        <w:t>s Bohr's model, which explores the basics</w:t>
      </w:r>
      <w:r w:rsidRPr="006623F7">
        <w:rPr>
          <w:rFonts w:ascii="Times New Roman" w:eastAsia="Times New Roman" w:hAnsi="Times New Roman" w:cs="Times New Roman"/>
          <w:kern w:val="0"/>
          <w:sz w:val="20"/>
          <w:szCs w:val="20"/>
          <w14:ligatures w14:val="none"/>
        </w:rPr>
        <w:t xml:space="preserve"> of quantized energy levels </w:t>
      </w:r>
      <w:r w:rsidR="00072FE4">
        <w:rPr>
          <w:rFonts w:ascii="Times New Roman" w:eastAsia="Times New Roman" w:hAnsi="Times New Roman" w:cs="Times New Roman"/>
          <w:kern w:val="0"/>
          <w:sz w:val="20"/>
          <w:szCs w:val="20"/>
          <w14:ligatures w14:val="none"/>
        </w:rPr>
        <w:t xml:space="preserve">concepts </w:t>
      </w:r>
      <w:r w:rsidRPr="006623F7">
        <w:rPr>
          <w:rFonts w:ascii="Times New Roman" w:eastAsia="Times New Roman" w:hAnsi="Times New Roman" w:cs="Times New Roman"/>
          <w:kern w:val="0"/>
          <w:sz w:val="20"/>
          <w:szCs w:val="20"/>
          <w14:ligatures w14:val="none"/>
        </w:rPr>
        <w:t xml:space="preserve">and </w:t>
      </w:r>
      <w:r w:rsidR="00072FE4">
        <w:rPr>
          <w:rFonts w:ascii="Times New Roman" w:eastAsia="Times New Roman" w:hAnsi="Times New Roman" w:cs="Times New Roman"/>
          <w:kern w:val="0"/>
          <w:sz w:val="20"/>
          <w:szCs w:val="20"/>
          <w14:ligatures w14:val="none"/>
        </w:rPr>
        <w:t xml:space="preserve">also </w:t>
      </w:r>
      <w:r w:rsidRPr="006623F7">
        <w:rPr>
          <w:rFonts w:ascii="Times New Roman" w:eastAsia="Times New Roman" w:hAnsi="Times New Roman" w:cs="Times New Roman"/>
          <w:kern w:val="0"/>
          <w:sz w:val="20"/>
          <w:szCs w:val="20"/>
          <w14:ligatures w14:val="none"/>
        </w:rPr>
        <w:t>explained the enigmatic hydrogen spectrum and spectral lines.</w:t>
      </w:r>
      <w:r>
        <w:rPr>
          <w:rFonts w:ascii="Times New Roman" w:eastAsia="Times New Roman" w:hAnsi="Times New Roman" w:cs="Times New Roman"/>
          <w:kern w:val="0"/>
          <w:sz w:val="20"/>
          <w:szCs w:val="20"/>
          <w14:ligatures w14:val="none"/>
        </w:rPr>
        <w:t xml:space="preserve"> </w:t>
      </w:r>
      <w:r w:rsidRPr="006623F7">
        <w:rPr>
          <w:rFonts w:ascii="Times New Roman" w:eastAsia="Times New Roman" w:hAnsi="Times New Roman" w:cs="Times New Roman"/>
          <w:kern w:val="0"/>
          <w:sz w:val="20"/>
          <w:szCs w:val="20"/>
          <w14:ligatures w14:val="none"/>
        </w:rPr>
        <w:t>Delving deeper into the Bohr model, the next segment reveals its limitations, necessitating a paradigm shift. This paves the way for an introduction to the wave-particle duality, a revolutionary concept that underlies both matter and light. The significance of de Broglie wavelength in understanding particle behavior is expounded, along with the dual na</w:t>
      </w:r>
      <w:r w:rsidR="00072FE4">
        <w:rPr>
          <w:rFonts w:ascii="Times New Roman" w:eastAsia="Times New Roman" w:hAnsi="Times New Roman" w:cs="Times New Roman"/>
          <w:kern w:val="0"/>
          <w:sz w:val="20"/>
          <w:szCs w:val="20"/>
          <w14:ligatures w14:val="none"/>
        </w:rPr>
        <w:t>ture of light. These concepts set</w:t>
      </w:r>
      <w:r w:rsidRPr="006623F7">
        <w:rPr>
          <w:rFonts w:ascii="Times New Roman" w:eastAsia="Times New Roman" w:hAnsi="Times New Roman" w:cs="Times New Roman"/>
          <w:kern w:val="0"/>
          <w:sz w:val="20"/>
          <w:szCs w:val="20"/>
          <w14:ligatures w14:val="none"/>
        </w:rPr>
        <w:t xml:space="preserve"> stage for a profound exploration of </w:t>
      </w:r>
      <w:r w:rsidR="00090B19">
        <w:rPr>
          <w:rFonts w:ascii="Times New Roman" w:eastAsia="Times New Roman" w:hAnsi="Times New Roman" w:cs="Times New Roman"/>
          <w:kern w:val="0"/>
          <w:sz w:val="20"/>
          <w:szCs w:val="20"/>
          <w14:ligatures w14:val="none"/>
        </w:rPr>
        <w:t xml:space="preserve">mechanics like </w:t>
      </w:r>
      <w:r w:rsidRPr="006623F7">
        <w:rPr>
          <w:rFonts w:ascii="Times New Roman" w:eastAsia="Times New Roman" w:hAnsi="Times New Roman" w:cs="Times New Roman"/>
          <w:kern w:val="0"/>
          <w:sz w:val="20"/>
          <w:szCs w:val="20"/>
          <w14:ligatures w14:val="none"/>
        </w:rPr>
        <w:t xml:space="preserve">quantum mechanics and </w:t>
      </w:r>
      <w:r w:rsidR="00090B19">
        <w:rPr>
          <w:rFonts w:ascii="Times New Roman" w:eastAsia="Times New Roman" w:hAnsi="Times New Roman" w:cs="Times New Roman"/>
          <w:kern w:val="0"/>
          <w:sz w:val="20"/>
          <w:szCs w:val="20"/>
          <w14:ligatures w14:val="none"/>
        </w:rPr>
        <w:t>application about</w:t>
      </w:r>
      <w:r w:rsidRPr="006623F7">
        <w:rPr>
          <w:rFonts w:ascii="Times New Roman" w:eastAsia="Times New Roman" w:hAnsi="Times New Roman" w:cs="Times New Roman"/>
          <w:kern w:val="0"/>
          <w:sz w:val="20"/>
          <w:szCs w:val="20"/>
          <w14:ligatures w14:val="none"/>
        </w:rPr>
        <w:t xml:space="preserve"> atoms.</w:t>
      </w:r>
    </w:p>
    <w:p w14:paraId="058D9253" w14:textId="77777777" w:rsidR="006623F7" w:rsidRPr="006623F7" w:rsidRDefault="006623F7" w:rsidP="006623F7">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23332BCB" w14:textId="6BECD34B" w:rsidR="006623F7" w:rsidRPr="006623F7" w:rsidRDefault="006623F7" w:rsidP="006623F7">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6623F7">
        <w:rPr>
          <w:rFonts w:ascii="Times New Roman" w:eastAsia="Times New Roman" w:hAnsi="Times New Roman" w:cs="Times New Roman"/>
          <w:kern w:val="0"/>
          <w:sz w:val="20"/>
          <w:szCs w:val="20"/>
          <w14:ligatures w14:val="none"/>
        </w:rPr>
        <w:t xml:space="preserve">Schrödinger's wave equation emerges as a powerful tool to describe the behavior of electrons in atoms, leading to the revelation of quantum numbers and their profound significance in defining atomic states. The shapes and energy levels of atomic orbitals are unveiled, shedding light on the complex yet mesmerizing world of electrons within atoms. This segues into a discussion of electron configurations and their role in the organization of the periodic table. The </w:t>
      </w:r>
      <w:r w:rsidR="00BA0396">
        <w:rPr>
          <w:rFonts w:ascii="Times New Roman" w:eastAsia="Times New Roman" w:hAnsi="Times New Roman" w:cs="Times New Roman"/>
          <w:kern w:val="0"/>
          <w:sz w:val="20"/>
          <w:szCs w:val="20"/>
          <w14:ligatures w14:val="none"/>
        </w:rPr>
        <w:t xml:space="preserve">following principle like </w:t>
      </w:r>
      <w:r w:rsidR="00BA0396" w:rsidRPr="006623F7">
        <w:rPr>
          <w:rFonts w:ascii="Times New Roman" w:eastAsia="Times New Roman" w:hAnsi="Times New Roman" w:cs="Times New Roman"/>
          <w:kern w:val="0"/>
          <w:sz w:val="20"/>
          <w:szCs w:val="20"/>
          <w14:ligatures w14:val="none"/>
        </w:rPr>
        <w:t xml:space="preserve">Pauli </w:t>
      </w:r>
      <w:proofErr w:type="gramStart"/>
      <w:r w:rsidR="00BA0396" w:rsidRPr="006623F7">
        <w:rPr>
          <w:rFonts w:ascii="Times New Roman" w:eastAsia="Times New Roman" w:hAnsi="Times New Roman" w:cs="Times New Roman"/>
          <w:kern w:val="0"/>
          <w:sz w:val="20"/>
          <w:szCs w:val="20"/>
          <w14:ligatures w14:val="none"/>
        </w:rPr>
        <w:t>exclusion principle</w:t>
      </w:r>
      <w:proofErr w:type="gramEnd"/>
      <w:r w:rsidR="00BA0396">
        <w:rPr>
          <w:rFonts w:ascii="Times New Roman" w:eastAsia="Times New Roman" w:hAnsi="Times New Roman" w:cs="Times New Roman"/>
          <w:kern w:val="0"/>
          <w:sz w:val="20"/>
          <w:szCs w:val="20"/>
          <w14:ligatures w14:val="none"/>
        </w:rPr>
        <w:t>,</w:t>
      </w:r>
      <w:r w:rsidR="00BA0396" w:rsidRPr="006623F7">
        <w:rPr>
          <w:rFonts w:ascii="Times New Roman" w:eastAsia="Times New Roman" w:hAnsi="Times New Roman" w:cs="Times New Roman"/>
          <w:kern w:val="0"/>
          <w:sz w:val="20"/>
          <w:szCs w:val="20"/>
          <w14:ligatures w14:val="none"/>
        </w:rPr>
        <w:t xml:space="preserve"> </w:t>
      </w:r>
      <w:proofErr w:type="spellStart"/>
      <w:r w:rsidR="00BA0396">
        <w:rPr>
          <w:rFonts w:ascii="Times New Roman" w:eastAsia="Times New Roman" w:hAnsi="Times New Roman" w:cs="Times New Roman"/>
          <w:kern w:val="0"/>
          <w:sz w:val="20"/>
          <w:szCs w:val="20"/>
          <w14:ligatures w14:val="none"/>
        </w:rPr>
        <w:t>Aufbau</w:t>
      </w:r>
      <w:proofErr w:type="spellEnd"/>
      <w:r w:rsidR="00BA0396">
        <w:rPr>
          <w:rFonts w:ascii="Times New Roman" w:eastAsia="Times New Roman" w:hAnsi="Times New Roman" w:cs="Times New Roman"/>
          <w:kern w:val="0"/>
          <w:sz w:val="20"/>
          <w:szCs w:val="20"/>
          <w14:ligatures w14:val="none"/>
        </w:rPr>
        <w:t xml:space="preserve"> principle </w:t>
      </w:r>
      <w:r w:rsidRPr="006623F7">
        <w:rPr>
          <w:rFonts w:ascii="Times New Roman" w:eastAsia="Times New Roman" w:hAnsi="Times New Roman" w:cs="Times New Roman"/>
          <w:kern w:val="0"/>
          <w:sz w:val="20"/>
          <w:szCs w:val="20"/>
          <w14:ligatures w14:val="none"/>
        </w:rPr>
        <w:t xml:space="preserve">and </w:t>
      </w:r>
      <w:proofErr w:type="spellStart"/>
      <w:r w:rsidRPr="006623F7">
        <w:rPr>
          <w:rFonts w:ascii="Times New Roman" w:eastAsia="Times New Roman" w:hAnsi="Times New Roman" w:cs="Times New Roman"/>
          <w:kern w:val="0"/>
          <w:sz w:val="20"/>
          <w:szCs w:val="20"/>
          <w14:ligatures w14:val="none"/>
        </w:rPr>
        <w:t>Hund's</w:t>
      </w:r>
      <w:proofErr w:type="spellEnd"/>
      <w:r w:rsidRPr="006623F7">
        <w:rPr>
          <w:rFonts w:ascii="Times New Roman" w:eastAsia="Times New Roman" w:hAnsi="Times New Roman" w:cs="Times New Roman"/>
          <w:kern w:val="0"/>
          <w:sz w:val="20"/>
          <w:szCs w:val="20"/>
          <w14:ligatures w14:val="none"/>
        </w:rPr>
        <w:t xml:space="preserve"> rule are brought to the forefront as crucial factors shaping atomic structure.</w:t>
      </w:r>
    </w:p>
    <w:p w14:paraId="7D23DE53" w14:textId="77777777" w:rsidR="006623F7" w:rsidRPr="006623F7" w:rsidRDefault="006623F7" w:rsidP="006623F7">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2F006191" w14:textId="70ADD75A" w:rsidR="006623F7" w:rsidRPr="006623F7" w:rsidRDefault="006623F7" w:rsidP="006623F7">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6623F7">
        <w:rPr>
          <w:rFonts w:ascii="Times New Roman" w:eastAsia="Times New Roman" w:hAnsi="Times New Roman" w:cs="Times New Roman"/>
          <w:kern w:val="0"/>
          <w:sz w:val="20"/>
          <w:szCs w:val="20"/>
          <w14:ligatures w14:val="none"/>
        </w:rPr>
        <w:t>The journey proceeds into the captivating realm of spectroscopy, exploring its importance in analyzing light and unraveling atomic properties. Absorption and emission spectra of atoms are explained, with a focus on the correlation between line spectra and energy transitions in atoms. Building on this foundation, the Bohr model is revisited, elucidating the connection between spectral lines and electron transitio</w:t>
      </w:r>
      <w:r w:rsidR="00BA0396">
        <w:rPr>
          <w:rFonts w:ascii="Times New Roman" w:eastAsia="Times New Roman" w:hAnsi="Times New Roman" w:cs="Times New Roman"/>
          <w:kern w:val="0"/>
          <w:sz w:val="20"/>
          <w:szCs w:val="20"/>
          <w14:ligatures w14:val="none"/>
        </w:rPr>
        <w:t>ns. I</w:t>
      </w:r>
      <w:r w:rsidRPr="006623F7">
        <w:rPr>
          <w:rFonts w:ascii="Times New Roman" w:eastAsia="Times New Roman" w:hAnsi="Times New Roman" w:cs="Times New Roman"/>
          <w:kern w:val="0"/>
          <w:sz w:val="20"/>
          <w:szCs w:val="20"/>
          <w14:ligatures w14:val="none"/>
        </w:rPr>
        <w:t>n the hydrogen spectrum,</w:t>
      </w:r>
      <w:r w:rsidR="00BA0396">
        <w:rPr>
          <w:rFonts w:ascii="Times New Roman" w:eastAsia="Times New Roman" w:hAnsi="Times New Roman" w:cs="Times New Roman"/>
          <w:kern w:val="0"/>
          <w:sz w:val="20"/>
          <w:szCs w:val="20"/>
          <w14:ligatures w14:val="none"/>
        </w:rPr>
        <w:t xml:space="preserve"> key series</w:t>
      </w:r>
      <w:r w:rsidRPr="006623F7">
        <w:rPr>
          <w:rFonts w:ascii="Times New Roman" w:eastAsia="Times New Roman" w:hAnsi="Times New Roman" w:cs="Times New Roman"/>
          <w:kern w:val="0"/>
          <w:sz w:val="20"/>
          <w:szCs w:val="20"/>
          <w14:ligatures w14:val="none"/>
        </w:rPr>
        <w:t xml:space="preserve"> such as the </w:t>
      </w:r>
      <w:r w:rsidR="00BA0396" w:rsidRPr="006623F7">
        <w:rPr>
          <w:rFonts w:ascii="Times New Roman" w:eastAsia="Times New Roman" w:hAnsi="Times New Roman" w:cs="Times New Roman"/>
          <w:kern w:val="0"/>
          <w:sz w:val="20"/>
          <w:szCs w:val="20"/>
          <w14:ligatures w14:val="none"/>
        </w:rPr>
        <w:t xml:space="preserve">Lyman </w:t>
      </w:r>
      <w:r w:rsidRPr="006623F7">
        <w:rPr>
          <w:rFonts w:ascii="Times New Roman" w:eastAsia="Times New Roman" w:hAnsi="Times New Roman" w:cs="Times New Roman"/>
          <w:kern w:val="0"/>
          <w:sz w:val="20"/>
          <w:szCs w:val="20"/>
          <w14:ligatures w14:val="none"/>
        </w:rPr>
        <w:t xml:space="preserve">and </w:t>
      </w:r>
      <w:proofErr w:type="spellStart"/>
      <w:r w:rsidR="00BA0396" w:rsidRPr="006623F7">
        <w:rPr>
          <w:rFonts w:ascii="Times New Roman" w:eastAsia="Times New Roman" w:hAnsi="Times New Roman" w:cs="Times New Roman"/>
          <w:kern w:val="0"/>
          <w:sz w:val="20"/>
          <w:szCs w:val="20"/>
          <w14:ligatures w14:val="none"/>
        </w:rPr>
        <w:t>Balmer</w:t>
      </w:r>
      <w:proofErr w:type="spellEnd"/>
      <w:r w:rsidR="00BA0396" w:rsidRPr="006623F7">
        <w:rPr>
          <w:rFonts w:ascii="Times New Roman" w:eastAsia="Times New Roman" w:hAnsi="Times New Roman" w:cs="Times New Roman"/>
          <w:kern w:val="0"/>
          <w:sz w:val="20"/>
          <w:szCs w:val="20"/>
          <w14:ligatures w14:val="none"/>
        </w:rPr>
        <w:t xml:space="preserve"> </w:t>
      </w:r>
      <w:r w:rsidRPr="006623F7">
        <w:rPr>
          <w:rFonts w:ascii="Times New Roman" w:eastAsia="Times New Roman" w:hAnsi="Times New Roman" w:cs="Times New Roman"/>
          <w:kern w:val="0"/>
          <w:sz w:val="20"/>
          <w:szCs w:val="20"/>
          <w14:ligatures w14:val="none"/>
        </w:rPr>
        <w:t>series, are explored, along with extensions to other elements, revealing their unique spectral patterns.</w:t>
      </w:r>
      <w:r>
        <w:rPr>
          <w:rFonts w:ascii="Times New Roman" w:eastAsia="Times New Roman" w:hAnsi="Times New Roman" w:cs="Times New Roman"/>
          <w:kern w:val="0"/>
          <w:sz w:val="20"/>
          <w:szCs w:val="20"/>
          <w14:ligatures w14:val="none"/>
        </w:rPr>
        <w:t xml:space="preserve"> </w:t>
      </w:r>
      <w:r w:rsidRPr="006623F7">
        <w:rPr>
          <w:rFonts w:ascii="Times New Roman" w:eastAsia="Times New Roman" w:hAnsi="Times New Roman" w:cs="Times New Roman"/>
          <w:kern w:val="0"/>
          <w:sz w:val="20"/>
          <w:szCs w:val="20"/>
          <w14:ligatures w14:val="none"/>
        </w:rPr>
        <w:t xml:space="preserve">Transitioning into the realm of modern atomic theory, the chapter delves into the </w:t>
      </w:r>
      <w:r w:rsidR="00BA0396" w:rsidRPr="006623F7">
        <w:rPr>
          <w:rFonts w:ascii="Times New Roman" w:eastAsia="Times New Roman" w:hAnsi="Times New Roman" w:cs="Times New Roman"/>
          <w:kern w:val="0"/>
          <w:sz w:val="20"/>
          <w:szCs w:val="20"/>
          <w14:ligatures w14:val="none"/>
        </w:rPr>
        <w:t xml:space="preserve">model of the atom </w:t>
      </w:r>
      <w:r w:rsidR="00BA0396">
        <w:rPr>
          <w:rFonts w:ascii="Times New Roman" w:eastAsia="Times New Roman" w:hAnsi="Times New Roman" w:cs="Times New Roman"/>
          <w:kern w:val="0"/>
          <w:sz w:val="20"/>
          <w:szCs w:val="20"/>
          <w14:ligatures w14:val="none"/>
        </w:rPr>
        <w:t xml:space="preserve">belongs to </w:t>
      </w:r>
      <w:r w:rsidRPr="006623F7">
        <w:rPr>
          <w:rFonts w:ascii="Times New Roman" w:eastAsia="Times New Roman" w:hAnsi="Times New Roman" w:cs="Times New Roman"/>
          <w:kern w:val="0"/>
          <w:sz w:val="20"/>
          <w:szCs w:val="20"/>
          <w14:ligatures w14:val="none"/>
        </w:rPr>
        <w:t>quantum mechanical. The concept of probability density and electron clouds is explored, providing a deeper understanding of electron behavior within atoms. Orbitals and their intriguing shapes come to the forefront, showcasing the spatial distribution of electrons in various energy states.</w:t>
      </w:r>
      <w:r>
        <w:rPr>
          <w:rFonts w:ascii="Times New Roman" w:eastAsia="Times New Roman" w:hAnsi="Times New Roman" w:cs="Times New Roman"/>
          <w:kern w:val="0"/>
          <w:sz w:val="20"/>
          <w:szCs w:val="20"/>
          <w14:ligatures w14:val="none"/>
        </w:rPr>
        <w:t xml:space="preserve"> </w:t>
      </w:r>
      <w:r w:rsidRPr="006623F7">
        <w:rPr>
          <w:rFonts w:ascii="Times New Roman" w:eastAsia="Times New Roman" w:hAnsi="Times New Roman" w:cs="Times New Roman"/>
          <w:kern w:val="0"/>
          <w:sz w:val="20"/>
          <w:szCs w:val="20"/>
          <w14:ligatures w14:val="none"/>
        </w:rPr>
        <w:t>Lasers and atomic spectroscopy take center stage in the subsequent section, unraveling the basics of laser operation, stimulated emission, and their applications in probing atomic properties. Atomic absorption and emission spectroscopy techniques are unveiled, providing essential tools for investigating atomic behavior with unparalleled precision.</w:t>
      </w:r>
    </w:p>
    <w:p w14:paraId="3CABB0EC" w14:textId="77777777" w:rsidR="006623F7" w:rsidRPr="006623F7" w:rsidRDefault="006623F7" w:rsidP="006623F7">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06572AFB" w14:textId="7BEA6E62" w:rsidR="006623F7" w:rsidRPr="006623F7" w:rsidRDefault="006623F7" w:rsidP="006623F7">
      <w:pPr>
        <w:widowControl w:val="0"/>
        <w:autoSpaceDE w:val="0"/>
        <w:autoSpaceDN w:val="0"/>
        <w:spacing w:after="0" w:line="237" w:lineRule="auto"/>
        <w:ind w:right="113"/>
        <w:jc w:val="both"/>
        <w:rPr>
          <w:rFonts w:ascii="Times New Roman" w:eastAsia="Times New Roman" w:hAnsi="Times New Roman" w:cs="Times New Roman"/>
          <w:kern w:val="0"/>
          <w:sz w:val="20"/>
          <w:szCs w:val="20"/>
          <w14:ligatures w14:val="none"/>
        </w:rPr>
      </w:pPr>
    </w:p>
    <w:p w14:paraId="6CB0B37C" w14:textId="1D66A78D" w:rsidR="00AF770A" w:rsidRPr="00AF770A" w:rsidRDefault="00AF770A" w:rsidP="006623F7">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roofErr w:type="gramStart"/>
      <w:r w:rsidRPr="00AF770A">
        <w:rPr>
          <w:rFonts w:ascii="Times New Roman" w:eastAsia="Times New Roman" w:hAnsi="Times New Roman" w:cs="Times New Roman"/>
          <w:b/>
          <w:kern w:val="0"/>
          <w:sz w:val="20"/>
          <w:szCs w:val="20"/>
          <w14:ligatures w14:val="none"/>
        </w:rPr>
        <w:t>Keywords</w:t>
      </w:r>
      <w:r w:rsidR="00067FE3">
        <w:rPr>
          <w:rFonts w:ascii="Times New Roman" w:eastAsia="Times New Roman" w:hAnsi="Times New Roman" w:cs="Times New Roman"/>
          <w:b/>
          <w:kern w:val="0"/>
          <w:sz w:val="20"/>
          <w:szCs w:val="20"/>
          <w14:ligatures w14:val="none"/>
        </w:rPr>
        <w:t xml:space="preserve"> </w:t>
      </w:r>
      <w:r w:rsidRPr="00AF770A">
        <w:rPr>
          <w:rFonts w:ascii="Times New Roman" w:eastAsia="Times New Roman" w:hAnsi="Times New Roman" w:cs="Times New Roman"/>
          <w:kern w:val="0"/>
          <w:sz w:val="20"/>
          <w:szCs w:val="20"/>
          <w14:ligatures w14:val="none"/>
        </w:rPr>
        <w:t>—</w:t>
      </w:r>
      <w:r w:rsidR="00067FE3">
        <w:rPr>
          <w:rFonts w:ascii="Times New Roman" w:eastAsia="Times New Roman" w:hAnsi="Times New Roman" w:cs="Times New Roman"/>
          <w:kern w:val="0"/>
          <w:sz w:val="20"/>
          <w:szCs w:val="20"/>
          <w14:ligatures w14:val="none"/>
        </w:rPr>
        <w:t xml:space="preserve"> </w:t>
      </w:r>
      <w:r w:rsidR="006623F7">
        <w:rPr>
          <w:rFonts w:ascii="Times New Roman" w:eastAsia="Times New Roman" w:hAnsi="Times New Roman" w:cs="Times New Roman"/>
          <w:kern w:val="0"/>
          <w:sz w:val="20"/>
          <w:szCs w:val="20"/>
          <w14:ligatures w14:val="none"/>
        </w:rPr>
        <w:t>Electron</w:t>
      </w:r>
      <w:r w:rsidRPr="00AF770A">
        <w:rPr>
          <w:rFonts w:ascii="Times New Roman" w:eastAsia="Times New Roman" w:hAnsi="Times New Roman" w:cs="Times New Roman"/>
          <w:kern w:val="0"/>
          <w:sz w:val="20"/>
          <w:szCs w:val="20"/>
          <w14:ligatures w14:val="none"/>
        </w:rPr>
        <w:t xml:space="preserve">, </w:t>
      </w:r>
      <w:r w:rsidR="006623F7">
        <w:rPr>
          <w:rFonts w:ascii="Times New Roman" w:eastAsia="Times New Roman" w:hAnsi="Times New Roman" w:cs="Times New Roman"/>
          <w:kern w:val="0"/>
          <w:sz w:val="20"/>
          <w:szCs w:val="20"/>
          <w14:ligatures w14:val="none"/>
        </w:rPr>
        <w:t>Atom</w:t>
      </w:r>
      <w:r w:rsidRPr="00AF770A">
        <w:rPr>
          <w:rFonts w:ascii="Times New Roman" w:eastAsia="Times New Roman" w:hAnsi="Times New Roman" w:cs="Times New Roman"/>
          <w:kern w:val="0"/>
          <w:sz w:val="20"/>
          <w:szCs w:val="20"/>
          <w14:ligatures w14:val="none"/>
        </w:rPr>
        <w:t xml:space="preserve">, </w:t>
      </w:r>
      <w:r w:rsidR="006623F7">
        <w:rPr>
          <w:rFonts w:ascii="Times New Roman" w:eastAsia="Times New Roman" w:hAnsi="Times New Roman" w:cs="Times New Roman"/>
          <w:kern w:val="0"/>
          <w:sz w:val="20"/>
          <w:szCs w:val="20"/>
          <w14:ligatures w14:val="none"/>
        </w:rPr>
        <w:t>Shell</w:t>
      </w:r>
      <w:r w:rsidRPr="00AF770A">
        <w:rPr>
          <w:rFonts w:ascii="Times New Roman" w:eastAsia="Times New Roman" w:hAnsi="Times New Roman" w:cs="Times New Roman"/>
          <w:kern w:val="0"/>
          <w:sz w:val="20"/>
          <w:szCs w:val="20"/>
          <w14:ligatures w14:val="none"/>
        </w:rPr>
        <w:t xml:space="preserve">, </w:t>
      </w:r>
      <w:r w:rsidR="006623F7">
        <w:rPr>
          <w:rFonts w:ascii="Times New Roman" w:eastAsia="Times New Roman" w:hAnsi="Times New Roman" w:cs="Times New Roman"/>
          <w:kern w:val="0"/>
          <w:sz w:val="20"/>
          <w:szCs w:val="20"/>
          <w14:ligatures w14:val="none"/>
        </w:rPr>
        <w:t>Structure</w:t>
      </w:r>
      <w:r w:rsidRPr="00AF770A">
        <w:rPr>
          <w:rFonts w:ascii="Times New Roman" w:eastAsia="Times New Roman" w:hAnsi="Times New Roman" w:cs="Times New Roman"/>
          <w:kern w:val="0"/>
          <w:sz w:val="20"/>
          <w:szCs w:val="20"/>
          <w14:ligatures w14:val="none"/>
        </w:rPr>
        <w:t xml:space="preserve">, </w:t>
      </w:r>
      <w:r w:rsidR="006623F7">
        <w:rPr>
          <w:rFonts w:ascii="Times New Roman" w:eastAsia="Times New Roman" w:hAnsi="Times New Roman" w:cs="Times New Roman"/>
          <w:kern w:val="0"/>
          <w:sz w:val="20"/>
          <w:szCs w:val="20"/>
          <w14:ligatures w14:val="none"/>
        </w:rPr>
        <w:t>Energy level, Orbital</w:t>
      </w:r>
      <w:r w:rsidRPr="00AF770A">
        <w:rPr>
          <w:rFonts w:ascii="Times New Roman" w:eastAsia="Times New Roman" w:hAnsi="Times New Roman" w:cs="Times New Roman"/>
          <w:kern w:val="0"/>
          <w:sz w:val="20"/>
          <w:szCs w:val="20"/>
          <w14:ligatures w14:val="none"/>
        </w:rPr>
        <w:t xml:space="preserve">, </w:t>
      </w:r>
      <w:r w:rsidR="006623F7">
        <w:rPr>
          <w:rFonts w:ascii="Times New Roman" w:eastAsia="Times New Roman" w:hAnsi="Times New Roman" w:cs="Times New Roman"/>
          <w:kern w:val="0"/>
          <w:sz w:val="20"/>
          <w:szCs w:val="20"/>
          <w14:ligatures w14:val="none"/>
        </w:rPr>
        <w:t>Spectra</w:t>
      </w:r>
      <w:r w:rsidR="004365A4">
        <w:rPr>
          <w:rFonts w:ascii="Times New Roman" w:eastAsia="Times New Roman" w:hAnsi="Times New Roman" w:cs="Times New Roman"/>
          <w:kern w:val="0"/>
          <w:sz w:val="20"/>
          <w:szCs w:val="20"/>
          <w14:ligatures w14:val="none"/>
        </w:rPr>
        <w:t xml:space="preserve">, </w:t>
      </w:r>
      <w:r w:rsidR="006623F7">
        <w:rPr>
          <w:rFonts w:ascii="Times New Roman" w:eastAsia="Times New Roman" w:hAnsi="Times New Roman" w:cs="Times New Roman"/>
          <w:kern w:val="0"/>
          <w:sz w:val="20"/>
          <w:szCs w:val="20"/>
          <w14:ligatures w14:val="none"/>
        </w:rPr>
        <w:t>Wavelength</w:t>
      </w:r>
      <w:r w:rsidR="004365A4">
        <w:rPr>
          <w:rFonts w:ascii="Times New Roman" w:eastAsia="Times New Roman" w:hAnsi="Times New Roman" w:cs="Times New Roman"/>
          <w:kern w:val="0"/>
          <w:sz w:val="20"/>
          <w:szCs w:val="20"/>
          <w14:ligatures w14:val="none"/>
        </w:rPr>
        <w:t xml:space="preserve">, </w:t>
      </w:r>
      <w:r w:rsidR="006623F7">
        <w:rPr>
          <w:rFonts w:ascii="Times New Roman" w:eastAsia="Times New Roman" w:hAnsi="Times New Roman" w:cs="Times New Roman"/>
          <w:kern w:val="0"/>
          <w:sz w:val="20"/>
          <w:szCs w:val="20"/>
          <w14:ligatures w14:val="none"/>
        </w:rPr>
        <w:t>Light</w:t>
      </w:r>
      <w:r w:rsidR="004365A4">
        <w:rPr>
          <w:rFonts w:ascii="Times New Roman" w:eastAsia="Times New Roman" w:hAnsi="Times New Roman" w:cs="Times New Roman"/>
          <w:kern w:val="0"/>
          <w:sz w:val="20"/>
          <w:szCs w:val="20"/>
          <w14:ligatures w14:val="none"/>
        </w:rPr>
        <w:t xml:space="preserve">, </w:t>
      </w:r>
      <w:r w:rsidR="006623F7">
        <w:rPr>
          <w:rFonts w:ascii="Times New Roman" w:eastAsia="Times New Roman" w:hAnsi="Times New Roman" w:cs="Times New Roman"/>
          <w:kern w:val="0"/>
          <w:sz w:val="20"/>
          <w:szCs w:val="20"/>
          <w14:ligatures w14:val="none"/>
        </w:rPr>
        <w:t xml:space="preserve">Spectroscopy, Nucleus </w:t>
      </w:r>
      <w:r w:rsidRPr="00AF770A">
        <w:rPr>
          <w:rFonts w:ascii="Times New Roman" w:eastAsia="Times New Roman" w:hAnsi="Times New Roman" w:cs="Times New Roman"/>
          <w:kern w:val="0"/>
          <w:sz w:val="20"/>
          <w:szCs w:val="20"/>
          <w14:ligatures w14:val="none"/>
        </w:rPr>
        <w:t>etc.</w:t>
      </w:r>
      <w:proofErr w:type="gramEnd"/>
    </w:p>
    <w:p w14:paraId="51E27AFB" w14:textId="77777777" w:rsidR="00AF770A" w:rsidRPr="00AF770A" w:rsidRDefault="00AF770A" w:rsidP="00AF770A">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p>
    <w:p w14:paraId="7FBFB389" w14:textId="77777777" w:rsidR="00AF770A" w:rsidRPr="00503410" w:rsidRDefault="00AF770A" w:rsidP="00256604">
      <w:pPr>
        <w:widowControl w:val="0"/>
        <w:numPr>
          <w:ilvl w:val="0"/>
          <w:numId w:val="2"/>
        </w:numPr>
        <w:tabs>
          <w:tab w:val="left" w:pos="720"/>
        </w:tabs>
        <w:autoSpaceDE w:val="0"/>
        <w:autoSpaceDN w:val="0"/>
        <w:spacing w:after="0" w:line="240" w:lineRule="auto"/>
        <w:ind w:left="720" w:hanging="332"/>
        <w:jc w:val="center"/>
        <w:outlineLvl w:val="1"/>
        <w:rPr>
          <w:rFonts w:ascii="Times New Roman" w:eastAsia="Times New Roman" w:hAnsi="Times New Roman" w:cs="Times New Roman"/>
          <w:b/>
          <w:bCs/>
          <w:kern w:val="0"/>
          <w:sz w:val="20"/>
          <w:szCs w:val="20"/>
          <w14:ligatures w14:val="none"/>
        </w:rPr>
      </w:pPr>
      <w:r w:rsidRPr="00503410">
        <w:rPr>
          <w:rFonts w:ascii="Times New Roman" w:eastAsia="Times New Roman" w:hAnsi="Times New Roman" w:cs="Times New Roman"/>
          <w:b/>
          <w:bCs/>
          <w:kern w:val="0"/>
          <w:sz w:val="20"/>
          <w:szCs w:val="20"/>
          <w14:ligatures w14:val="none"/>
        </w:rPr>
        <w:t>INTRODUCTION</w:t>
      </w:r>
    </w:p>
    <w:p w14:paraId="785798DC" w14:textId="77777777" w:rsidR="00AF770A" w:rsidRDefault="00AF770A" w:rsidP="00AF770A">
      <w:pPr>
        <w:widowControl w:val="0"/>
        <w:autoSpaceDE w:val="0"/>
        <w:autoSpaceDN w:val="0"/>
        <w:spacing w:before="5" w:after="0" w:line="240" w:lineRule="auto"/>
        <w:rPr>
          <w:rFonts w:ascii="Times New Roman" w:eastAsia="Times New Roman" w:hAnsi="Times New Roman" w:cs="Times New Roman"/>
          <w:b/>
          <w:kern w:val="0"/>
          <w:sz w:val="20"/>
          <w:szCs w:val="20"/>
          <w14:ligatures w14:val="none"/>
        </w:rPr>
      </w:pPr>
    </w:p>
    <w:p w14:paraId="7F4CDF1D" w14:textId="77777777" w:rsidR="00067FE3" w:rsidRDefault="00067FE3" w:rsidP="00AF770A">
      <w:pPr>
        <w:widowControl w:val="0"/>
        <w:autoSpaceDE w:val="0"/>
        <w:autoSpaceDN w:val="0"/>
        <w:spacing w:before="5" w:after="0" w:line="240" w:lineRule="auto"/>
        <w:rPr>
          <w:rFonts w:ascii="Times New Roman" w:eastAsia="Times New Roman" w:hAnsi="Times New Roman" w:cs="Times New Roman"/>
          <w:b/>
          <w:kern w:val="0"/>
          <w:sz w:val="20"/>
          <w:szCs w:val="20"/>
          <w14:ligatures w14:val="none"/>
        </w:rPr>
      </w:pPr>
    </w:p>
    <w:p w14:paraId="595971DE" w14:textId="597F8A77" w:rsidR="00EE03FF" w:rsidRDefault="00931A4B" w:rsidP="00AF770A">
      <w:pPr>
        <w:widowControl w:val="0"/>
        <w:autoSpaceDE w:val="0"/>
        <w:autoSpaceDN w:val="0"/>
        <w:spacing w:before="5" w:after="0" w:line="240" w:lineRule="auto"/>
        <w:rPr>
          <w:rFonts w:ascii="Times New Roman" w:eastAsia="Times New Roman" w:hAnsi="Times New Roman" w:cs="Times New Roman"/>
          <w:bCs/>
          <w:kern w:val="0"/>
          <w:sz w:val="20"/>
          <w:szCs w:val="20"/>
          <w14:ligatures w14:val="none"/>
        </w:rPr>
      </w:pPr>
      <w:r w:rsidRPr="00931A4B">
        <w:rPr>
          <w:rFonts w:ascii="Times New Roman" w:eastAsia="Times New Roman" w:hAnsi="Times New Roman" w:cs="Times New Roman"/>
          <w:bCs/>
          <w:kern w:val="0"/>
          <w:sz w:val="20"/>
          <w:szCs w:val="20"/>
          <w14:ligatures w14:val="none"/>
        </w:rPr>
        <w:t>Atomic structure and spectra are fundamental concepts in physics and chemistry, providing insights into the structure of atoms and the electromagnetic radiation they emit or absorb.</w:t>
      </w:r>
    </w:p>
    <w:p w14:paraId="0CEFE3A8" w14:textId="77777777" w:rsidR="00931A4B" w:rsidRPr="00067FE3" w:rsidRDefault="00931A4B" w:rsidP="00AF770A">
      <w:pPr>
        <w:widowControl w:val="0"/>
        <w:autoSpaceDE w:val="0"/>
        <w:autoSpaceDN w:val="0"/>
        <w:spacing w:before="5" w:after="0" w:line="240" w:lineRule="auto"/>
        <w:rPr>
          <w:rFonts w:ascii="Times New Roman" w:eastAsia="Times New Roman" w:hAnsi="Times New Roman" w:cs="Times New Roman"/>
          <w:bCs/>
          <w:kern w:val="0"/>
          <w:sz w:val="20"/>
          <w:szCs w:val="20"/>
          <w14:ligatures w14:val="none"/>
        </w:rPr>
      </w:pPr>
    </w:p>
    <w:p w14:paraId="75AF25BC" w14:textId="7115D36A" w:rsidR="00256604" w:rsidRPr="00613023" w:rsidRDefault="003629DE" w:rsidP="003629DE">
      <w:pPr>
        <w:pStyle w:val="ListParagraph"/>
        <w:numPr>
          <w:ilvl w:val="0"/>
          <w:numId w:val="6"/>
        </w:numPr>
        <w:rPr>
          <w:rFonts w:ascii="Times New Roman" w:eastAsia="Times New Roman" w:hAnsi="Times New Roman" w:cs="Times New Roman"/>
          <w:b/>
          <w:kern w:val="0"/>
          <w:sz w:val="20"/>
          <w:szCs w:val="20"/>
          <w14:ligatures w14:val="none"/>
        </w:rPr>
      </w:pPr>
      <w:r w:rsidRPr="003629DE">
        <w:rPr>
          <w:rFonts w:ascii="Times New Roman" w:eastAsia="Times New Roman" w:hAnsi="Times New Roman" w:cs="Times New Roman"/>
          <w:b/>
          <w:kern w:val="0"/>
          <w:sz w:val="20"/>
          <w:szCs w:val="20"/>
          <w14:ligatures w14:val="none"/>
        </w:rPr>
        <w:t xml:space="preserve">Early models </w:t>
      </w:r>
      <w:r w:rsidR="00620CED">
        <w:rPr>
          <w:rFonts w:ascii="Times New Roman" w:eastAsia="Times New Roman" w:hAnsi="Times New Roman" w:cs="Times New Roman"/>
          <w:b/>
          <w:kern w:val="0"/>
          <w:sz w:val="20"/>
          <w:szCs w:val="20"/>
          <w14:ligatures w14:val="none"/>
        </w:rPr>
        <w:t xml:space="preserve">representation </w:t>
      </w:r>
      <w:r w:rsidRPr="003629DE">
        <w:rPr>
          <w:rFonts w:ascii="Times New Roman" w:eastAsia="Times New Roman" w:hAnsi="Times New Roman" w:cs="Times New Roman"/>
          <w:b/>
          <w:kern w:val="0"/>
          <w:sz w:val="20"/>
          <w:szCs w:val="20"/>
          <w14:ligatures w14:val="none"/>
        </w:rPr>
        <w:t xml:space="preserve">of the atom: </w:t>
      </w:r>
    </w:p>
    <w:p w14:paraId="2D88A2ED" w14:textId="77777777" w:rsidR="00256604" w:rsidRPr="00503410" w:rsidRDefault="00256604" w:rsidP="00256604">
      <w:pPr>
        <w:widowControl w:val="0"/>
        <w:autoSpaceDE w:val="0"/>
        <w:autoSpaceDN w:val="0"/>
        <w:spacing w:before="5" w:after="0" w:line="240" w:lineRule="auto"/>
        <w:rPr>
          <w:rFonts w:ascii="Times New Roman" w:eastAsia="Times New Roman" w:hAnsi="Times New Roman" w:cs="Times New Roman"/>
          <w:b/>
          <w:kern w:val="0"/>
          <w:sz w:val="20"/>
          <w:szCs w:val="20"/>
          <w14:ligatures w14:val="none"/>
        </w:rPr>
      </w:pPr>
    </w:p>
    <w:p w14:paraId="6EAC7740" w14:textId="12DAFC74" w:rsidR="00DB1237" w:rsidRPr="00DB1237" w:rsidRDefault="00620CED"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The concept of the atom is defined </w:t>
      </w:r>
      <w:r w:rsidR="00DB1237" w:rsidRPr="00DB1237">
        <w:rPr>
          <w:rFonts w:ascii="Times New Roman" w:eastAsia="Calibri" w:hAnsi="Times New Roman" w:cs="Times New Roman"/>
          <w:sz w:val="20"/>
          <w:szCs w:val="20"/>
        </w:rPr>
        <w:t>as the fundamental building block of matter, has a rich history that dates back to ancient times. This section explores three early models of the atom, proposed by</w:t>
      </w:r>
      <w:r>
        <w:rPr>
          <w:rFonts w:ascii="Times New Roman" w:eastAsia="Calibri" w:hAnsi="Times New Roman" w:cs="Times New Roman"/>
          <w:sz w:val="20"/>
          <w:szCs w:val="20"/>
        </w:rPr>
        <w:t xml:space="preserve"> </w:t>
      </w:r>
      <w:r w:rsidR="00DB1237" w:rsidRPr="00DB1237">
        <w:rPr>
          <w:rFonts w:ascii="Times New Roman" w:eastAsia="Calibri" w:hAnsi="Times New Roman" w:cs="Times New Roman"/>
          <w:sz w:val="20"/>
          <w:szCs w:val="20"/>
        </w:rPr>
        <w:t xml:space="preserve">Thomson's Plum Pudding model, </w:t>
      </w:r>
      <w:r>
        <w:rPr>
          <w:rFonts w:ascii="Times New Roman" w:eastAsia="Calibri" w:hAnsi="Times New Roman" w:cs="Times New Roman"/>
          <w:sz w:val="20"/>
          <w:szCs w:val="20"/>
        </w:rPr>
        <w:t xml:space="preserve">and </w:t>
      </w:r>
      <w:r w:rsidRPr="00DB1237">
        <w:rPr>
          <w:rFonts w:ascii="Times New Roman" w:eastAsia="Calibri" w:hAnsi="Times New Roman" w:cs="Times New Roman"/>
          <w:sz w:val="20"/>
          <w:szCs w:val="20"/>
        </w:rPr>
        <w:t xml:space="preserve">Democritus, Dalton </w:t>
      </w:r>
      <w:r w:rsidR="00DB1237" w:rsidRPr="00DB1237">
        <w:rPr>
          <w:rFonts w:ascii="Times New Roman" w:eastAsia="Calibri" w:hAnsi="Times New Roman" w:cs="Times New Roman"/>
          <w:sz w:val="20"/>
          <w:szCs w:val="20"/>
        </w:rPr>
        <w:t xml:space="preserve">each contributing significantly to our </w:t>
      </w:r>
      <w:r>
        <w:rPr>
          <w:rFonts w:ascii="Times New Roman" w:eastAsia="Calibri" w:hAnsi="Times New Roman" w:cs="Times New Roman"/>
          <w:sz w:val="20"/>
          <w:szCs w:val="20"/>
        </w:rPr>
        <w:t>knowledge about</w:t>
      </w:r>
      <w:r w:rsidR="00DB1237" w:rsidRPr="00DB1237">
        <w:rPr>
          <w:rFonts w:ascii="Times New Roman" w:eastAsia="Calibri" w:hAnsi="Times New Roman" w:cs="Times New Roman"/>
          <w:sz w:val="20"/>
          <w:szCs w:val="20"/>
        </w:rPr>
        <w:t xml:space="preserve"> the atomic structure.</w:t>
      </w:r>
    </w:p>
    <w:p w14:paraId="6967C7E3" w14:textId="77777777"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p>
    <w:p w14:paraId="4D6C3032" w14:textId="548EB5A4"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B1237">
        <w:rPr>
          <w:rFonts w:ascii="Times New Roman" w:eastAsia="Calibri" w:hAnsi="Times New Roman" w:cs="Times New Roman"/>
          <w:sz w:val="20"/>
          <w:szCs w:val="20"/>
        </w:rPr>
        <w:t xml:space="preserve">1. </w:t>
      </w:r>
      <w:r w:rsidR="00620CED">
        <w:rPr>
          <w:rFonts w:ascii="Times New Roman" w:eastAsia="Calibri" w:hAnsi="Times New Roman" w:cs="Times New Roman"/>
          <w:b/>
          <w:bCs/>
          <w:sz w:val="20"/>
          <w:szCs w:val="20"/>
        </w:rPr>
        <w:t>T</w:t>
      </w:r>
      <w:r w:rsidRPr="00DB1237">
        <w:rPr>
          <w:rFonts w:ascii="Times New Roman" w:eastAsia="Calibri" w:hAnsi="Times New Roman" w:cs="Times New Roman"/>
          <w:b/>
          <w:bCs/>
          <w:sz w:val="20"/>
          <w:szCs w:val="20"/>
        </w:rPr>
        <w:t>he Indivisible Atom</w:t>
      </w:r>
      <w:r w:rsidR="00620CED">
        <w:rPr>
          <w:rFonts w:ascii="Times New Roman" w:eastAsia="Calibri" w:hAnsi="Times New Roman" w:cs="Times New Roman"/>
          <w:b/>
          <w:bCs/>
          <w:sz w:val="20"/>
          <w:szCs w:val="20"/>
        </w:rPr>
        <w:t xml:space="preserve"> and Democritus</w:t>
      </w:r>
      <w:r w:rsidRPr="00DB1237">
        <w:rPr>
          <w:rFonts w:ascii="Times New Roman" w:eastAsia="Calibri" w:hAnsi="Times New Roman" w:cs="Times New Roman"/>
          <w:b/>
          <w:bCs/>
          <w:sz w:val="20"/>
          <w:szCs w:val="20"/>
        </w:rPr>
        <w:t>:</w:t>
      </w:r>
    </w:p>
    <w:p w14:paraId="4A81DB1C" w14:textId="77777777"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p>
    <w:p w14:paraId="72BF9F0E" w14:textId="5E80BCE1"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B1237">
        <w:rPr>
          <w:rFonts w:ascii="Times New Roman" w:eastAsia="Calibri" w:hAnsi="Times New Roman" w:cs="Times New Roman"/>
          <w:sz w:val="20"/>
          <w:szCs w:val="20"/>
        </w:rPr>
        <w:t>Around 400 BCE, the Greek philosop</w:t>
      </w:r>
      <w:r w:rsidR="00620CED">
        <w:rPr>
          <w:rFonts w:ascii="Times New Roman" w:eastAsia="Calibri" w:hAnsi="Times New Roman" w:cs="Times New Roman"/>
          <w:sz w:val="20"/>
          <w:szCs w:val="20"/>
        </w:rPr>
        <w:t>her Democritus proposed the information’s</w:t>
      </w:r>
      <w:r w:rsidRPr="00DB1237">
        <w:rPr>
          <w:rFonts w:ascii="Times New Roman" w:eastAsia="Calibri" w:hAnsi="Times New Roman" w:cs="Times New Roman"/>
          <w:sz w:val="20"/>
          <w:szCs w:val="20"/>
        </w:rPr>
        <w:t xml:space="preserve"> of the atom. He theorized that al</w:t>
      </w:r>
      <w:r w:rsidR="00620CED">
        <w:rPr>
          <w:rFonts w:ascii="Times New Roman" w:eastAsia="Calibri" w:hAnsi="Times New Roman" w:cs="Times New Roman"/>
          <w:sz w:val="20"/>
          <w:szCs w:val="20"/>
        </w:rPr>
        <w:t>l matter consists of smallest</w:t>
      </w:r>
      <w:r w:rsidRPr="00DB1237">
        <w:rPr>
          <w:rFonts w:ascii="Times New Roman" w:eastAsia="Calibri" w:hAnsi="Times New Roman" w:cs="Times New Roman"/>
          <w:sz w:val="20"/>
          <w:szCs w:val="20"/>
        </w:rPr>
        <w:t xml:space="preserve"> particles </w:t>
      </w:r>
      <w:r w:rsidR="00620CED">
        <w:rPr>
          <w:rFonts w:ascii="Times New Roman" w:eastAsia="Calibri" w:hAnsi="Times New Roman" w:cs="Times New Roman"/>
          <w:sz w:val="20"/>
          <w:szCs w:val="20"/>
        </w:rPr>
        <w:t xml:space="preserve">that cannot be divided </w:t>
      </w:r>
      <w:r w:rsidRPr="00DB1237">
        <w:rPr>
          <w:rFonts w:ascii="Times New Roman" w:eastAsia="Calibri" w:hAnsi="Times New Roman" w:cs="Times New Roman"/>
          <w:sz w:val="20"/>
          <w:szCs w:val="20"/>
        </w:rPr>
        <w:t>called "atoms," derived from the Greek word "</w:t>
      </w:r>
      <w:r w:rsidR="00620CED" w:rsidRPr="00DB1237">
        <w:rPr>
          <w:rFonts w:ascii="Times New Roman" w:eastAsia="Calibri" w:hAnsi="Times New Roman" w:cs="Times New Roman"/>
          <w:sz w:val="20"/>
          <w:szCs w:val="20"/>
        </w:rPr>
        <w:t>atoms</w:t>
      </w:r>
      <w:r w:rsidRPr="00DB1237">
        <w:rPr>
          <w:rFonts w:ascii="Times New Roman" w:eastAsia="Calibri" w:hAnsi="Times New Roman" w:cs="Times New Roman"/>
          <w:sz w:val="20"/>
          <w:szCs w:val="20"/>
        </w:rPr>
        <w:t>," meaning indivisible. Democritus envisioned atoms as small, indestructible entities that are indivisible and have different shapes, sizes, and properties. He believed that the properties of matter arise from the arrangement and motion of these atoms. Although Democritus' ideas were revolutionary for his time, they were mostly philosophical speculations and lacked empirical evidence.</w:t>
      </w:r>
    </w:p>
    <w:p w14:paraId="3C45CCC7" w14:textId="77777777"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p>
    <w:p w14:paraId="5CCDCF53" w14:textId="77777777"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B1237">
        <w:rPr>
          <w:rFonts w:ascii="Times New Roman" w:eastAsia="Calibri" w:hAnsi="Times New Roman" w:cs="Times New Roman"/>
          <w:sz w:val="20"/>
          <w:szCs w:val="20"/>
        </w:rPr>
        <w:t xml:space="preserve">2. </w:t>
      </w:r>
      <w:r w:rsidRPr="00DB1237">
        <w:rPr>
          <w:rFonts w:ascii="Times New Roman" w:eastAsia="Calibri" w:hAnsi="Times New Roman" w:cs="Times New Roman"/>
          <w:b/>
          <w:bCs/>
          <w:sz w:val="20"/>
          <w:szCs w:val="20"/>
        </w:rPr>
        <w:t>Dalton's Atomic Theory:</w:t>
      </w:r>
    </w:p>
    <w:p w14:paraId="5E97859B" w14:textId="77777777"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p>
    <w:p w14:paraId="75ED7F12" w14:textId="56943ACF"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B1237">
        <w:rPr>
          <w:rFonts w:ascii="Times New Roman" w:eastAsia="Calibri" w:hAnsi="Times New Roman" w:cs="Times New Roman"/>
          <w:sz w:val="20"/>
          <w:szCs w:val="20"/>
        </w:rPr>
        <w:t>In the early 19th century, John Dalton, an English chemist, formulated the first modern atomic theory. Based on experimental evidence, Dalton proposed a set of postulates to explain the matter</w:t>
      </w:r>
      <w:r w:rsidR="00DA68DF">
        <w:rPr>
          <w:rFonts w:ascii="Times New Roman" w:eastAsia="Calibri" w:hAnsi="Times New Roman" w:cs="Times New Roman"/>
          <w:sz w:val="20"/>
          <w:szCs w:val="20"/>
        </w:rPr>
        <w:t>s behavior</w:t>
      </w:r>
      <w:r w:rsidRPr="00DB1237">
        <w:rPr>
          <w:rFonts w:ascii="Times New Roman" w:eastAsia="Calibri" w:hAnsi="Times New Roman" w:cs="Times New Roman"/>
          <w:sz w:val="20"/>
          <w:szCs w:val="20"/>
        </w:rPr>
        <w:t xml:space="preserve"> at the atomic level:</w:t>
      </w:r>
    </w:p>
    <w:p w14:paraId="3330C7BB" w14:textId="77777777"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p>
    <w:p w14:paraId="716B23E0" w14:textId="107AE2D6"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B1237">
        <w:rPr>
          <w:rFonts w:ascii="Times New Roman" w:eastAsia="Calibri" w:hAnsi="Times New Roman" w:cs="Times New Roman"/>
          <w:sz w:val="20"/>
          <w:szCs w:val="20"/>
        </w:rPr>
        <w:t xml:space="preserve">Elements are composed </w:t>
      </w:r>
      <w:r w:rsidR="00DA68DF">
        <w:rPr>
          <w:rFonts w:ascii="Times New Roman" w:eastAsia="Calibri" w:hAnsi="Times New Roman" w:cs="Times New Roman"/>
          <w:sz w:val="20"/>
          <w:szCs w:val="20"/>
        </w:rPr>
        <w:t>smallest</w:t>
      </w:r>
      <w:r w:rsidRPr="00DB1237">
        <w:rPr>
          <w:rFonts w:ascii="Times New Roman" w:eastAsia="Calibri" w:hAnsi="Times New Roman" w:cs="Times New Roman"/>
          <w:sz w:val="20"/>
          <w:szCs w:val="20"/>
        </w:rPr>
        <w:t xml:space="preserve"> particles called atoms.</w:t>
      </w:r>
    </w:p>
    <w:p w14:paraId="364C4B80" w14:textId="1EE2701B"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B1237">
        <w:rPr>
          <w:rFonts w:ascii="Times New Roman" w:eastAsia="Calibri" w:hAnsi="Times New Roman" w:cs="Times New Roman"/>
          <w:sz w:val="20"/>
          <w:szCs w:val="20"/>
        </w:rPr>
        <w:t xml:space="preserve">Atoms </w:t>
      </w:r>
      <w:r w:rsidR="00DA68DF">
        <w:rPr>
          <w:rFonts w:ascii="Times New Roman" w:eastAsia="Calibri" w:hAnsi="Times New Roman" w:cs="Times New Roman"/>
          <w:sz w:val="20"/>
          <w:szCs w:val="20"/>
        </w:rPr>
        <w:t>having</w:t>
      </w:r>
      <w:r w:rsidRPr="00DB1237">
        <w:rPr>
          <w:rFonts w:ascii="Times New Roman" w:eastAsia="Calibri" w:hAnsi="Times New Roman" w:cs="Times New Roman"/>
          <w:sz w:val="20"/>
          <w:szCs w:val="20"/>
        </w:rPr>
        <w:t xml:space="preserve"> the same element are identical in mass, siz</w:t>
      </w:r>
      <w:r w:rsidR="00DA68DF">
        <w:rPr>
          <w:rFonts w:ascii="Times New Roman" w:eastAsia="Calibri" w:hAnsi="Times New Roman" w:cs="Times New Roman"/>
          <w:sz w:val="20"/>
          <w:szCs w:val="20"/>
        </w:rPr>
        <w:t>e, and properties, while atoms having</w:t>
      </w:r>
      <w:r w:rsidRPr="00DB1237">
        <w:rPr>
          <w:rFonts w:ascii="Times New Roman" w:eastAsia="Calibri" w:hAnsi="Times New Roman" w:cs="Times New Roman"/>
          <w:sz w:val="20"/>
          <w:szCs w:val="20"/>
        </w:rPr>
        <w:t xml:space="preserve"> different elements have different properties.</w:t>
      </w:r>
    </w:p>
    <w:p w14:paraId="27F9428C" w14:textId="17812D32"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B1237">
        <w:rPr>
          <w:rFonts w:ascii="Times New Roman" w:eastAsia="Calibri" w:hAnsi="Times New Roman" w:cs="Times New Roman"/>
          <w:sz w:val="20"/>
          <w:szCs w:val="20"/>
        </w:rPr>
        <w:t xml:space="preserve">Atoms </w:t>
      </w:r>
      <w:r w:rsidR="00DA68DF">
        <w:rPr>
          <w:rFonts w:ascii="Times New Roman" w:eastAsia="Calibri" w:hAnsi="Times New Roman" w:cs="Times New Roman"/>
          <w:sz w:val="20"/>
          <w:szCs w:val="20"/>
        </w:rPr>
        <w:t>are supposed to combine in fixed ratios for the</w:t>
      </w:r>
      <w:r w:rsidRPr="00DB1237">
        <w:rPr>
          <w:rFonts w:ascii="Times New Roman" w:eastAsia="Calibri" w:hAnsi="Times New Roman" w:cs="Times New Roman"/>
          <w:sz w:val="20"/>
          <w:szCs w:val="20"/>
        </w:rPr>
        <w:t xml:space="preserve"> form</w:t>
      </w:r>
      <w:r w:rsidR="00DA68DF">
        <w:rPr>
          <w:rFonts w:ascii="Times New Roman" w:eastAsia="Calibri" w:hAnsi="Times New Roman" w:cs="Times New Roman"/>
          <w:sz w:val="20"/>
          <w:szCs w:val="20"/>
        </w:rPr>
        <w:t>ation of</w:t>
      </w:r>
      <w:r w:rsidRPr="00DB1237">
        <w:rPr>
          <w:rFonts w:ascii="Times New Roman" w:eastAsia="Calibri" w:hAnsi="Times New Roman" w:cs="Times New Roman"/>
          <w:sz w:val="20"/>
          <w:szCs w:val="20"/>
        </w:rPr>
        <w:t xml:space="preserve"> compounds.</w:t>
      </w:r>
    </w:p>
    <w:p w14:paraId="207AAE8E" w14:textId="568905B2"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B1237">
        <w:rPr>
          <w:rFonts w:ascii="Times New Roman" w:eastAsia="Calibri" w:hAnsi="Times New Roman" w:cs="Times New Roman"/>
          <w:sz w:val="20"/>
          <w:szCs w:val="20"/>
        </w:rPr>
        <w:t xml:space="preserve">Chemical reactions </w:t>
      </w:r>
      <w:r w:rsidR="00DA68DF">
        <w:rPr>
          <w:rFonts w:ascii="Times New Roman" w:eastAsia="Calibri" w:hAnsi="Times New Roman" w:cs="Times New Roman"/>
          <w:sz w:val="20"/>
          <w:szCs w:val="20"/>
        </w:rPr>
        <w:t>having</w:t>
      </w:r>
      <w:r w:rsidRPr="00DB1237">
        <w:rPr>
          <w:rFonts w:ascii="Times New Roman" w:eastAsia="Calibri" w:hAnsi="Times New Roman" w:cs="Times New Roman"/>
          <w:sz w:val="20"/>
          <w:szCs w:val="20"/>
        </w:rPr>
        <w:t xml:space="preserve"> the rearrangement of atoms; atoms are neither created nor destroyed during chemical reactions.</w:t>
      </w:r>
    </w:p>
    <w:p w14:paraId="1D87522F" w14:textId="77777777"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B1237">
        <w:rPr>
          <w:rFonts w:ascii="Times New Roman" w:eastAsia="Calibri" w:hAnsi="Times New Roman" w:cs="Times New Roman"/>
          <w:sz w:val="20"/>
          <w:szCs w:val="20"/>
        </w:rPr>
        <w:t>Dalton's atomic theory laid the foundation for understanding chemical reactions and paved the way for further investigations into the nature of atoms.</w:t>
      </w:r>
    </w:p>
    <w:p w14:paraId="6B688B52" w14:textId="77777777"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p>
    <w:p w14:paraId="24B5B61D" w14:textId="68785313"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b/>
          <w:bCs/>
          <w:sz w:val="20"/>
          <w:szCs w:val="20"/>
        </w:rPr>
      </w:pPr>
      <w:r w:rsidRPr="00DB1237">
        <w:rPr>
          <w:rFonts w:ascii="Times New Roman" w:eastAsia="Calibri" w:hAnsi="Times New Roman" w:cs="Times New Roman"/>
          <w:sz w:val="20"/>
          <w:szCs w:val="20"/>
        </w:rPr>
        <w:t xml:space="preserve">3. </w:t>
      </w:r>
      <w:r w:rsidRPr="00DB1237">
        <w:rPr>
          <w:rFonts w:ascii="Times New Roman" w:eastAsia="Calibri" w:hAnsi="Times New Roman" w:cs="Times New Roman"/>
          <w:b/>
          <w:bCs/>
          <w:sz w:val="20"/>
          <w:szCs w:val="20"/>
        </w:rPr>
        <w:t>Plum Pudding Model</w:t>
      </w:r>
      <w:r w:rsidR="00DA68DF" w:rsidRPr="00DA68DF">
        <w:rPr>
          <w:rFonts w:ascii="Times New Roman" w:eastAsia="Calibri" w:hAnsi="Times New Roman" w:cs="Times New Roman"/>
          <w:b/>
          <w:bCs/>
          <w:sz w:val="20"/>
          <w:szCs w:val="20"/>
        </w:rPr>
        <w:t xml:space="preserve"> </w:t>
      </w:r>
      <w:r w:rsidR="00DA68DF">
        <w:rPr>
          <w:rFonts w:ascii="Times New Roman" w:eastAsia="Calibri" w:hAnsi="Times New Roman" w:cs="Times New Roman"/>
          <w:b/>
          <w:bCs/>
          <w:sz w:val="20"/>
          <w:szCs w:val="20"/>
        </w:rPr>
        <w:t xml:space="preserve">of </w:t>
      </w:r>
      <w:r w:rsidR="00DA68DF" w:rsidRPr="00DB1237">
        <w:rPr>
          <w:rFonts w:ascii="Times New Roman" w:eastAsia="Calibri" w:hAnsi="Times New Roman" w:cs="Times New Roman"/>
          <w:b/>
          <w:bCs/>
          <w:sz w:val="20"/>
          <w:szCs w:val="20"/>
        </w:rPr>
        <w:t>Thomson's</w:t>
      </w:r>
      <w:r w:rsidRPr="00DB1237">
        <w:rPr>
          <w:rFonts w:ascii="Times New Roman" w:eastAsia="Calibri" w:hAnsi="Times New Roman" w:cs="Times New Roman"/>
          <w:b/>
          <w:bCs/>
          <w:sz w:val="20"/>
          <w:szCs w:val="20"/>
        </w:rPr>
        <w:t>:</w:t>
      </w:r>
    </w:p>
    <w:p w14:paraId="6A182A9C" w14:textId="77777777"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p>
    <w:p w14:paraId="3C2785BA" w14:textId="570B773B"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B1237">
        <w:rPr>
          <w:rFonts w:ascii="Times New Roman" w:eastAsia="Calibri" w:hAnsi="Times New Roman" w:cs="Times New Roman"/>
          <w:sz w:val="20"/>
          <w:szCs w:val="20"/>
        </w:rPr>
        <w:t xml:space="preserve">In the late 19th century, J.J. Thomson, </w:t>
      </w:r>
      <w:r w:rsidR="00DA68DF">
        <w:rPr>
          <w:rFonts w:ascii="Times New Roman" w:eastAsia="Calibri" w:hAnsi="Times New Roman" w:cs="Times New Roman"/>
          <w:sz w:val="20"/>
          <w:szCs w:val="20"/>
        </w:rPr>
        <w:t xml:space="preserve">who was a British physicist had </w:t>
      </w:r>
      <w:r w:rsidRPr="00DB1237">
        <w:rPr>
          <w:rFonts w:ascii="Times New Roman" w:eastAsia="Calibri" w:hAnsi="Times New Roman" w:cs="Times New Roman"/>
          <w:sz w:val="20"/>
          <w:szCs w:val="20"/>
        </w:rPr>
        <w:t>made significant co</w:t>
      </w:r>
      <w:r w:rsidR="00DA68DF">
        <w:rPr>
          <w:rFonts w:ascii="Times New Roman" w:eastAsia="Calibri" w:hAnsi="Times New Roman" w:cs="Times New Roman"/>
          <w:sz w:val="20"/>
          <w:szCs w:val="20"/>
        </w:rPr>
        <w:t>ntributions to the knowledge</w:t>
      </w:r>
      <w:r w:rsidRPr="00DB1237">
        <w:rPr>
          <w:rFonts w:ascii="Times New Roman" w:eastAsia="Calibri" w:hAnsi="Times New Roman" w:cs="Times New Roman"/>
          <w:sz w:val="20"/>
          <w:szCs w:val="20"/>
        </w:rPr>
        <w:t xml:space="preserve"> of the atom's internal structure. Through his experiments with cathode ray tubes, Thomson discovered negatively charged particles, which he called "electrons." He proposed a model known as the "Plum Pudding Model" to describe the structure of the atom.</w:t>
      </w:r>
    </w:p>
    <w:p w14:paraId="53420F5B" w14:textId="77777777"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p>
    <w:p w14:paraId="2853E748" w14:textId="3281505B"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B1237">
        <w:rPr>
          <w:rFonts w:ascii="Times New Roman" w:eastAsia="Calibri" w:hAnsi="Times New Roman" w:cs="Times New Roman"/>
          <w:sz w:val="20"/>
          <w:szCs w:val="20"/>
        </w:rPr>
        <w:t>According to Thomson's</w:t>
      </w:r>
      <w:r w:rsidR="00DA68DF">
        <w:rPr>
          <w:rFonts w:ascii="Times New Roman" w:eastAsia="Calibri" w:hAnsi="Times New Roman" w:cs="Times New Roman"/>
          <w:sz w:val="20"/>
          <w:szCs w:val="20"/>
        </w:rPr>
        <w:t xml:space="preserve"> model, the atom is a positive</w:t>
      </w:r>
      <w:r w:rsidRPr="00DB1237">
        <w:rPr>
          <w:rFonts w:ascii="Times New Roman" w:eastAsia="Calibri" w:hAnsi="Times New Roman" w:cs="Times New Roman"/>
          <w:sz w:val="20"/>
          <w:szCs w:val="20"/>
        </w:rPr>
        <w:t xml:space="preserve"> charged sphere, and electr</w:t>
      </w:r>
      <w:r w:rsidR="00DA68DF">
        <w:rPr>
          <w:rFonts w:ascii="Times New Roman" w:eastAsia="Calibri" w:hAnsi="Times New Roman" w:cs="Times New Roman"/>
          <w:sz w:val="20"/>
          <w:szCs w:val="20"/>
        </w:rPr>
        <w:t>ons are embedded within it, as</w:t>
      </w:r>
      <w:r w:rsidRPr="00DB1237">
        <w:rPr>
          <w:rFonts w:ascii="Times New Roman" w:eastAsia="Calibri" w:hAnsi="Times New Roman" w:cs="Times New Roman"/>
          <w:sz w:val="20"/>
          <w:szCs w:val="20"/>
        </w:rPr>
        <w:t xml:space="preserve"> "plums" in a "plum pudding." In this model, the positive and negative charges were thought to be evenly distributed throughout the atom, creating a neutral overall charge. The Plum Pudding model was revolutionary in its recognition of the existence of subatomic particles and their role in atomic structure.</w:t>
      </w:r>
    </w:p>
    <w:p w14:paraId="35DC8B1A" w14:textId="77777777"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p>
    <w:p w14:paraId="7C93A4C0" w14:textId="77777777" w:rsidR="002E0225" w:rsidRDefault="002E0225" w:rsidP="002E0225">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7245263" w14:textId="17B94DB2" w:rsidR="002E0225" w:rsidRDefault="00DA68DF" w:rsidP="007077B2">
      <w:pPr>
        <w:pStyle w:val="ListParagraph"/>
        <w:widowControl w:val="0"/>
        <w:numPr>
          <w:ilvl w:val="0"/>
          <w:numId w:val="6"/>
        </w:numPr>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E</w:t>
      </w:r>
      <w:r w:rsidR="002E090B" w:rsidRPr="002E090B">
        <w:rPr>
          <w:rFonts w:ascii="Times New Roman" w:eastAsia="Times New Roman" w:hAnsi="Times New Roman" w:cs="Times New Roman"/>
          <w:b/>
          <w:bCs/>
          <w:kern w:val="0"/>
          <w:sz w:val="20"/>
          <w:szCs w:val="20"/>
          <w14:ligatures w14:val="none"/>
        </w:rPr>
        <w:t xml:space="preserve">xperiment </w:t>
      </w:r>
      <w:r>
        <w:rPr>
          <w:rFonts w:ascii="Times New Roman" w:eastAsia="Times New Roman" w:hAnsi="Times New Roman" w:cs="Times New Roman"/>
          <w:b/>
          <w:bCs/>
          <w:kern w:val="0"/>
          <w:sz w:val="20"/>
          <w:szCs w:val="20"/>
          <w14:ligatures w14:val="none"/>
        </w:rPr>
        <w:t xml:space="preserve">of </w:t>
      </w:r>
      <w:r w:rsidRPr="002E090B">
        <w:rPr>
          <w:rFonts w:ascii="Times New Roman" w:eastAsia="Times New Roman" w:hAnsi="Times New Roman" w:cs="Times New Roman"/>
          <w:b/>
          <w:bCs/>
          <w:kern w:val="0"/>
          <w:sz w:val="20"/>
          <w:szCs w:val="20"/>
          <w14:ligatures w14:val="none"/>
        </w:rPr>
        <w:t xml:space="preserve">Rutherford's Gold Foil </w:t>
      </w:r>
      <w:r w:rsidR="002E090B" w:rsidRPr="002E090B">
        <w:rPr>
          <w:rFonts w:ascii="Times New Roman" w:eastAsia="Times New Roman" w:hAnsi="Times New Roman" w:cs="Times New Roman"/>
          <w:b/>
          <w:bCs/>
          <w:kern w:val="0"/>
          <w:sz w:val="20"/>
          <w:szCs w:val="20"/>
          <w14:ligatures w14:val="none"/>
        </w:rPr>
        <w:t>and the discovery of the nucleus</w:t>
      </w:r>
    </w:p>
    <w:p w14:paraId="436B7F18" w14:textId="77777777" w:rsidR="00E248E0" w:rsidRPr="00E248E0" w:rsidRDefault="00E248E0"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p>
    <w:p w14:paraId="1F1A7E16" w14:textId="2028D2B8"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 xml:space="preserve">In the early 20th century, the prevailing model of the atom </w:t>
      </w:r>
      <w:proofErr w:type="gramStart"/>
      <w:r w:rsidRPr="004D5F01">
        <w:rPr>
          <w:rFonts w:ascii="Times New Roman" w:eastAsia="Times New Roman" w:hAnsi="Times New Roman" w:cs="Times New Roman"/>
          <w:kern w:val="0"/>
          <w:sz w:val="20"/>
          <w:szCs w:val="20"/>
          <w14:ligatures w14:val="none"/>
        </w:rPr>
        <w:t>was  Plum</w:t>
      </w:r>
      <w:proofErr w:type="gramEnd"/>
      <w:r w:rsidRPr="004D5F01">
        <w:rPr>
          <w:rFonts w:ascii="Times New Roman" w:eastAsia="Times New Roman" w:hAnsi="Times New Roman" w:cs="Times New Roman"/>
          <w:kern w:val="0"/>
          <w:sz w:val="20"/>
          <w:szCs w:val="20"/>
          <w14:ligatures w14:val="none"/>
        </w:rPr>
        <w:t xml:space="preserve"> Pudding model</w:t>
      </w:r>
      <w:r w:rsidR="00DA68DF">
        <w:rPr>
          <w:rFonts w:ascii="Times New Roman" w:eastAsia="Times New Roman" w:hAnsi="Times New Roman" w:cs="Times New Roman"/>
          <w:kern w:val="0"/>
          <w:sz w:val="20"/>
          <w:szCs w:val="20"/>
          <w14:ligatures w14:val="none"/>
        </w:rPr>
        <w:t xml:space="preserve"> of</w:t>
      </w:r>
      <w:r w:rsidR="00DA68DF" w:rsidRPr="00DA68DF">
        <w:rPr>
          <w:rFonts w:ascii="Times New Roman" w:eastAsia="Times New Roman" w:hAnsi="Times New Roman" w:cs="Times New Roman"/>
          <w:kern w:val="0"/>
          <w:sz w:val="20"/>
          <w:szCs w:val="20"/>
          <w14:ligatures w14:val="none"/>
        </w:rPr>
        <w:t xml:space="preserve"> </w:t>
      </w:r>
      <w:r w:rsidR="00DA68DF" w:rsidRPr="004D5F01">
        <w:rPr>
          <w:rFonts w:ascii="Times New Roman" w:eastAsia="Times New Roman" w:hAnsi="Times New Roman" w:cs="Times New Roman"/>
          <w:kern w:val="0"/>
          <w:sz w:val="20"/>
          <w:szCs w:val="20"/>
          <w14:ligatures w14:val="none"/>
        </w:rPr>
        <w:t>Thomson's</w:t>
      </w:r>
      <w:r w:rsidRPr="004D5F01">
        <w:rPr>
          <w:rFonts w:ascii="Times New Roman" w:eastAsia="Times New Roman" w:hAnsi="Times New Roman" w:cs="Times New Roman"/>
          <w:kern w:val="0"/>
          <w:sz w:val="20"/>
          <w:szCs w:val="20"/>
          <w14:ligatures w14:val="none"/>
        </w:rPr>
        <w:t xml:space="preserve">, which proposed that the atom was a uniform, positively charged sphere with electrons scattered throughout like raisins </w:t>
      </w:r>
      <w:r w:rsidRPr="004D5F01">
        <w:rPr>
          <w:rFonts w:ascii="Times New Roman" w:eastAsia="Times New Roman" w:hAnsi="Times New Roman" w:cs="Times New Roman"/>
          <w:kern w:val="0"/>
          <w:sz w:val="20"/>
          <w:szCs w:val="20"/>
          <w14:ligatures w14:val="none"/>
        </w:rPr>
        <w:lastRenderedPageBreak/>
        <w:t>in a pudding. However, this model raised questions about the nature of atomic structure that demanded further investigation. Ernest Rutherford, a New Zealand-born physicist working at the University of Manchester, conducted a groundbreaking experiment that not only disproved the Plum Pudding model but also led to the discovery of the atomic nucleus.</w:t>
      </w:r>
    </w:p>
    <w:p w14:paraId="5663E397"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11EEA47" w14:textId="77777777" w:rsidR="004D5F01" w:rsidRPr="000B2D2B"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0B2D2B">
        <w:rPr>
          <w:rFonts w:ascii="Times New Roman" w:eastAsia="Times New Roman" w:hAnsi="Times New Roman" w:cs="Times New Roman"/>
          <w:b/>
          <w:bCs/>
          <w:kern w:val="0"/>
          <w:sz w:val="20"/>
          <w:szCs w:val="20"/>
          <w14:ligatures w14:val="none"/>
        </w:rPr>
        <w:t>The Experiment:</w:t>
      </w:r>
    </w:p>
    <w:p w14:paraId="2A0E7824"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823C876" w14:textId="467C9F2F"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 xml:space="preserve">In 1909, Rutherford and Hans Geiger and Ernest Marsden </w:t>
      </w:r>
      <w:r w:rsidR="00DA68DF">
        <w:rPr>
          <w:rFonts w:ascii="Times New Roman" w:eastAsia="Times New Roman" w:hAnsi="Times New Roman" w:cs="Times New Roman"/>
          <w:kern w:val="0"/>
          <w:sz w:val="20"/>
          <w:szCs w:val="20"/>
          <w14:ligatures w14:val="none"/>
        </w:rPr>
        <w:t>performed</w:t>
      </w:r>
      <w:r w:rsidRPr="004D5F01">
        <w:rPr>
          <w:rFonts w:ascii="Times New Roman" w:eastAsia="Times New Roman" w:hAnsi="Times New Roman" w:cs="Times New Roman"/>
          <w:kern w:val="0"/>
          <w:sz w:val="20"/>
          <w:szCs w:val="20"/>
          <w14:ligatures w14:val="none"/>
        </w:rPr>
        <w:t xml:space="preserve"> the Gold Foil Experiment. They used a beam of alpha particles (</w:t>
      </w:r>
      <w:r w:rsidR="00D77DD9">
        <w:rPr>
          <w:rFonts w:ascii="Times New Roman" w:eastAsia="Times New Roman" w:hAnsi="Times New Roman" w:cs="Times New Roman"/>
          <w:kern w:val="0"/>
          <w:sz w:val="20"/>
          <w:szCs w:val="20"/>
          <w14:ligatures w14:val="none"/>
        </w:rPr>
        <w:t xml:space="preserve">considered as </w:t>
      </w:r>
      <w:r w:rsidRPr="004D5F01">
        <w:rPr>
          <w:rFonts w:ascii="Times New Roman" w:eastAsia="Times New Roman" w:hAnsi="Times New Roman" w:cs="Times New Roman"/>
          <w:kern w:val="0"/>
          <w:sz w:val="20"/>
          <w:szCs w:val="20"/>
          <w14:ligatures w14:val="none"/>
        </w:rPr>
        <w:t>positively charged particles) emitted by a radioactive source and directed it at a thin sheet of gold foil. The a</w:t>
      </w:r>
      <w:r w:rsidR="00D77DD9">
        <w:rPr>
          <w:rFonts w:ascii="Times New Roman" w:eastAsia="Times New Roman" w:hAnsi="Times New Roman" w:cs="Times New Roman"/>
          <w:kern w:val="0"/>
          <w:sz w:val="20"/>
          <w:szCs w:val="20"/>
          <w14:ligatures w14:val="none"/>
        </w:rPr>
        <w:t xml:space="preserve">lpha particles were </w:t>
      </w:r>
      <w:proofErr w:type="gramStart"/>
      <w:r w:rsidR="00D77DD9">
        <w:rPr>
          <w:rFonts w:ascii="Times New Roman" w:eastAsia="Times New Roman" w:hAnsi="Times New Roman" w:cs="Times New Roman"/>
          <w:kern w:val="0"/>
          <w:sz w:val="20"/>
          <w:szCs w:val="20"/>
          <w14:ligatures w14:val="none"/>
        </w:rPr>
        <w:t>expected  that</w:t>
      </w:r>
      <w:proofErr w:type="gramEnd"/>
      <w:r w:rsidR="00D77DD9">
        <w:rPr>
          <w:rFonts w:ascii="Times New Roman" w:eastAsia="Times New Roman" w:hAnsi="Times New Roman" w:cs="Times New Roman"/>
          <w:kern w:val="0"/>
          <w:sz w:val="20"/>
          <w:szCs w:val="20"/>
          <w14:ligatures w14:val="none"/>
        </w:rPr>
        <w:t xml:space="preserve"> it will </w:t>
      </w:r>
      <w:r w:rsidRPr="004D5F01">
        <w:rPr>
          <w:rFonts w:ascii="Times New Roman" w:eastAsia="Times New Roman" w:hAnsi="Times New Roman" w:cs="Times New Roman"/>
          <w:kern w:val="0"/>
          <w:sz w:val="20"/>
          <w:szCs w:val="20"/>
          <w14:ligatures w14:val="none"/>
        </w:rPr>
        <w:t>pass through the gold atoms with minimal deflection according to the Plum Pudding model.</w:t>
      </w:r>
    </w:p>
    <w:p w14:paraId="5FCE0000"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CE2F57C" w14:textId="77777777" w:rsidR="004D5F01" w:rsidRPr="000B2D2B"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0B2D2B">
        <w:rPr>
          <w:rFonts w:ascii="Times New Roman" w:eastAsia="Times New Roman" w:hAnsi="Times New Roman" w:cs="Times New Roman"/>
          <w:b/>
          <w:bCs/>
          <w:kern w:val="0"/>
          <w:sz w:val="20"/>
          <w:szCs w:val="20"/>
          <w14:ligatures w14:val="none"/>
        </w:rPr>
        <w:t>Unexpected Results:</w:t>
      </w:r>
    </w:p>
    <w:p w14:paraId="29F08F0F"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CACF36A"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Contrary to the expected outcomes, a significant number of alpha particles underwent large deflections or even bounced back in the direction from which they came. Rutherford likened this observation to firing a cannonball at tissue paper and having it bounce back. This unexpected result baffled the scientific community and called for a radical reevaluation of atomic models.</w:t>
      </w:r>
    </w:p>
    <w:p w14:paraId="6202EF7D"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5AA8147" w14:textId="77777777" w:rsidR="004D5F01" w:rsidRPr="000B2D2B"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0B2D2B">
        <w:rPr>
          <w:rFonts w:ascii="Times New Roman" w:eastAsia="Times New Roman" w:hAnsi="Times New Roman" w:cs="Times New Roman"/>
          <w:b/>
          <w:bCs/>
          <w:kern w:val="0"/>
          <w:sz w:val="20"/>
          <w:szCs w:val="20"/>
          <w14:ligatures w14:val="none"/>
        </w:rPr>
        <w:t>Rutherford's Interpretation:</w:t>
      </w:r>
    </w:p>
    <w:p w14:paraId="192E45BB"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F35CE9C"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Ernest Rutherford proposed a new atomic model based on the Gold Foil Experiment's outcomes. He reasoned that most of the alpha particles passed through the gold foil with little or no deflection, suggesting that atoms were mostly empty space. However, the presence of deflections and backward-scattered particles indicated that a tiny, dense, positively charged region existed within the atom. Rutherford referred to this small, positively charged center as the "nucleus."</w:t>
      </w:r>
    </w:p>
    <w:p w14:paraId="6E43E892"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E3E2831" w14:textId="77777777" w:rsidR="004D5F01" w:rsidRPr="000B2D2B"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0B2D2B">
        <w:rPr>
          <w:rFonts w:ascii="Times New Roman" w:eastAsia="Times New Roman" w:hAnsi="Times New Roman" w:cs="Times New Roman"/>
          <w:b/>
          <w:bCs/>
          <w:kern w:val="0"/>
          <w:sz w:val="20"/>
          <w:szCs w:val="20"/>
          <w14:ligatures w14:val="none"/>
        </w:rPr>
        <w:t>The Nuclear Model of the Atom:</w:t>
      </w:r>
    </w:p>
    <w:p w14:paraId="7198C314"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C80C9F5"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Rutherford's Nuclear Model of the Atom revolutionized the understanding of atomic structure. According to this model, the atom consists of a positively charged nucleus located at its center. Around the nucleus, electrons orbit in regions of space called electron shells. The nucleus contains nearly all of the atom's mass, while the electrons account for its volume.</w:t>
      </w:r>
    </w:p>
    <w:p w14:paraId="43D080DD"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0EC755A" w14:textId="77777777" w:rsidR="004D5F01" w:rsidRPr="000B2D2B"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0B2D2B">
        <w:rPr>
          <w:rFonts w:ascii="Times New Roman" w:eastAsia="Times New Roman" w:hAnsi="Times New Roman" w:cs="Times New Roman"/>
          <w:b/>
          <w:bCs/>
          <w:kern w:val="0"/>
          <w:sz w:val="20"/>
          <w:szCs w:val="20"/>
          <w14:ligatures w14:val="none"/>
        </w:rPr>
        <w:t>Significance of the Discovery:</w:t>
      </w:r>
    </w:p>
    <w:p w14:paraId="7A5EDA14"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3E1300C"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Rutherford's Gold Foil Experiment and the discovery of the atomic nucleus marked a major shift in atomic theory. It provided experimental evidence for the existence of a dense, positively charged core within the atom, contrary to the previous assumption of a uniformly distributed positive charge. The Nuclear Model of the Atom laid the groundwork for further research into the behavior of subatomic particles and the development of quantum mechanics, leading to a deeper understanding of the fundamental building blocks of matter.</w:t>
      </w:r>
    </w:p>
    <w:p w14:paraId="10FCFCBA"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324FDA8"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BD144BE" w14:textId="3E44AF35" w:rsidR="002E0225" w:rsidRDefault="004D5F01" w:rsidP="007077B2">
      <w:pPr>
        <w:pStyle w:val="ListParagraph"/>
        <w:widowControl w:val="0"/>
        <w:numPr>
          <w:ilvl w:val="0"/>
          <w:numId w:val="6"/>
        </w:numPr>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4D5F01">
        <w:rPr>
          <w:rFonts w:ascii="Times New Roman" w:eastAsia="Times New Roman" w:hAnsi="Times New Roman" w:cs="Times New Roman"/>
          <w:b/>
          <w:bCs/>
          <w:kern w:val="0"/>
          <w:sz w:val="20"/>
          <w:szCs w:val="20"/>
          <w14:ligatures w14:val="none"/>
        </w:rPr>
        <w:t>Bohr's model of the hydrogen atom and quantized energy levels</w:t>
      </w:r>
    </w:p>
    <w:p w14:paraId="12AB5E19" w14:textId="77777777" w:rsidR="00E248E0" w:rsidRPr="00E248E0" w:rsidRDefault="00E248E0"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p>
    <w:p w14:paraId="68058010"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 xml:space="preserve">In the early 20th century, </w:t>
      </w:r>
      <w:proofErr w:type="spellStart"/>
      <w:r w:rsidRPr="004D5F01">
        <w:rPr>
          <w:rFonts w:ascii="Times New Roman" w:eastAsia="Times New Roman" w:hAnsi="Times New Roman" w:cs="Times New Roman"/>
          <w:kern w:val="0"/>
          <w:sz w:val="20"/>
          <w:szCs w:val="20"/>
          <w14:ligatures w14:val="none"/>
        </w:rPr>
        <w:t>Niels</w:t>
      </w:r>
      <w:proofErr w:type="spellEnd"/>
      <w:r w:rsidRPr="004D5F01">
        <w:rPr>
          <w:rFonts w:ascii="Times New Roman" w:eastAsia="Times New Roman" w:hAnsi="Times New Roman" w:cs="Times New Roman"/>
          <w:kern w:val="0"/>
          <w:sz w:val="20"/>
          <w:szCs w:val="20"/>
          <w14:ligatures w14:val="none"/>
        </w:rPr>
        <w:t xml:space="preserve"> Bohr, a Danish physicist, made a significant breakthrough in understanding the structure of the hydrogen atom. His model introduced the concept of quantized energy levels, which revolutionized our understanding of atomic physics. This section explores Bohr's model of the hydrogen atom and the concept of quantized energy levels.</w:t>
      </w:r>
    </w:p>
    <w:p w14:paraId="360EE711"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4C33750"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4D5F01">
        <w:rPr>
          <w:rFonts w:ascii="Times New Roman" w:eastAsia="Times New Roman" w:hAnsi="Times New Roman" w:cs="Times New Roman"/>
          <w:b/>
          <w:bCs/>
          <w:kern w:val="0"/>
          <w:sz w:val="20"/>
          <w:szCs w:val="20"/>
          <w14:ligatures w14:val="none"/>
        </w:rPr>
        <w:t>1. Classical Model Limitations:</w:t>
      </w:r>
    </w:p>
    <w:p w14:paraId="002DE47D"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BA33C97"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Before Bohr's model, the classical physics of the time struggled to explain certain phenomena observed in atomic spectra. According to classical electromagnetism, electrons in orbit around a positively charged nucleus should continuously lose energy and eventually collapse into the nucleus, rendering stable atoms impossible. This discrepancy between theory and observation demanded a new approach.</w:t>
      </w:r>
    </w:p>
    <w:p w14:paraId="40585B00"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8A7F7AD" w14:textId="547B9B28"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4D5F01">
        <w:rPr>
          <w:rFonts w:ascii="Times New Roman" w:eastAsia="Times New Roman" w:hAnsi="Times New Roman" w:cs="Times New Roman"/>
          <w:b/>
          <w:bCs/>
          <w:kern w:val="0"/>
          <w:sz w:val="20"/>
          <w:szCs w:val="20"/>
          <w14:ligatures w14:val="none"/>
        </w:rPr>
        <w:t>2. Bohr's Postulates:</w:t>
      </w:r>
    </w:p>
    <w:p w14:paraId="7ED5782B"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E6FFF08"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In 1913, Bohr proposed a new model of the hydrogen atom based on a series of postulates:</w:t>
      </w:r>
    </w:p>
    <w:p w14:paraId="0997C807"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EE15A29"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Postulate 1: Electrons in the hydrogen atom can only occupy specific, discrete energy levels or orbits, and these orbits are stable.</w:t>
      </w:r>
    </w:p>
    <w:p w14:paraId="464C916A"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Postulate 2: Electrons can only emit or absorb energy in discrete quanta when transitioning between energy levels. These quanta correspond to the difference in energy between the initial and final states.</w:t>
      </w:r>
    </w:p>
    <w:p w14:paraId="02736408" w14:textId="77777777" w:rsid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Postulate 3: The angular momentum of the electron in its allowed orbits is quantized, meaning it can only have specific values.</w:t>
      </w:r>
    </w:p>
    <w:p w14:paraId="59B66C66"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FD13630"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4D5F01">
        <w:rPr>
          <w:rFonts w:ascii="Times New Roman" w:eastAsia="Times New Roman" w:hAnsi="Times New Roman" w:cs="Times New Roman"/>
          <w:b/>
          <w:bCs/>
          <w:kern w:val="0"/>
          <w:sz w:val="20"/>
          <w:szCs w:val="20"/>
          <w14:ligatures w14:val="none"/>
        </w:rPr>
        <w:t>3. Energy Levels in the Hydrogen Atom:</w:t>
      </w:r>
    </w:p>
    <w:p w14:paraId="38189A85"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2ECAAF2"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According to Bohr's model, the electron in a hydrogen atom orbits the nucleus in circular paths. Each orbit is associated with a specific energy level, and electrons can transition between these energy levels by either absorbing or emitting energy in the form of photons.</w:t>
      </w:r>
    </w:p>
    <w:p w14:paraId="6C66DC74"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4124467A"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The lowest energy level is called the ground state, and higher energy levels are referred to as excited states. When an electron absorbs energy, it moves to a higher energy level (an excited state). Conversely, when it loses energy, it falls back to a lower energy level, and during this process, it emits energy in the form of a photon.</w:t>
      </w:r>
    </w:p>
    <w:p w14:paraId="27B0855F"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9F95931"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4D5F01">
        <w:rPr>
          <w:rFonts w:ascii="Times New Roman" w:eastAsia="Times New Roman" w:hAnsi="Times New Roman" w:cs="Times New Roman"/>
          <w:b/>
          <w:bCs/>
          <w:kern w:val="0"/>
          <w:sz w:val="20"/>
          <w:szCs w:val="20"/>
          <w14:ligatures w14:val="none"/>
        </w:rPr>
        <w:t>4. Quantized Emission and Absorption Spectra:</w:t>
      </w:r>
    </w:p>
    <w:p w14:paraId="2DDF71D0"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01DF733"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Bohr's model successfully explained the observed discrete emission and absorption spectra of hydrogen. When an electron transitions from a higher energy level to a lower one, it emits photons with specific frequencies corresponding to the energy difference between the levels. These discrete frequencies lead to the characteristic line spectra observed in experiments.</w:t>
      </w:r>
    </w:p>
    <w:p w14:paraId="48A15A09"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107E482"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Similarly, when photons with specific frequencies corresponding to the energy differences between the levels are incident on a hydrogen atom, the electrons absorb the energy and transition to higher energy levels. This leads to the formation of absorption lines in the spectrum.</w:t>
      </w:r>
    </w:p>
    <w:p w14:paraId="56D635E1"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2DDCCE1"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4D5F01">
        <w:rPr>
          <w:rFonts w:ascii="Times New Roman" w:eastAsia="Times New Roman" w:hAnsi="Times New Roman" w:cs="Times New Roman"/>
          <w:b/>
          <w:bCs/>
          <w:kern w:val="0"/>
          <w:sz w:val="20"/>
          <w:szCs w:val="20"/>
          <w14:ligatures w14:val="none"/>
        </w:rPr>
        <w:t>5. Limitations and Quantum Mechanics:</w:t>
      </w:r>
    </w:p>
    <w:p w14:paraId="4209D344"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DFAB78A"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Bohr's model was groundbreaking and provided valuable insights into atomic structure, particularly for hydrogen. However, it had limitations and couldn't fully explain the behavior of atoms with multiple electrons. To address these issues, the development of quantum mechanics was necessary, which further refined our understanding of the atom and its behavior.</w:t>
      </w:r>
    </w:p>
    <w:p w14:paraId="665FE8D2" w14:textId="77777777" w:rsid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3ADC401" w14:textId="54D18283" w:rsidR="00475E63" w:rsidRPr="00475E63" w:rsidRDefault="00475E63" w:rsidP="00475E63">
      <w:pPr>
        <w:pStyle w:val="ListParagraph"/>
        <w:widowControl w:val="0"/>
        <w:numPr>
          <w:ilvl w:val="0"/>
          <w:numId w:val="2"/>
        </w:numPr>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475E63">
        <w:rPr>
          <w:rFonts w:ascii="Times New Roman" w:eastAsia="Times New Roman" w:hAnsi="Times New Roman" w:cs="Times New Roman"/>
          <w:b/>
          <w:bCs/>
          <w:kern w:val="0"/>
          <w:sz w:val="20"/>
          <w:szCs w:val="20"/>
          <w14:ligatures w14:val="none"/>
        </w:rPr>
        <w:t>LITERATURE REVIEW</w:t>
      </w:r>
    </w:p>
    <w:p w14:paraId="0488AF4A" w14:textId="77777777" w:rsidR="00475E63" w:rsidRPr="00475E63" w:rsidRDefault="00475E63" w:rsidP="00475E63">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CEB557D" w14:textId="77777777" w:rsidR="00723B66" w:rsidRPr="00723B66" w:rsidRDefault="00723B66" w:rsidP="00723B6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723B66">
        <w:rPr>
          <w:rFonts w:ascii="Times New Roman" w:eastAsia="Times New Roman" w:hAnsi="Times New Roman" w:cs="Times New Roman"/>
          <w:kern w:val="0"/>
          <w:sz w:val="20"/>
          <w:szCs w:val="20"/>
          <w14:ligatures w14:val="none"/>
        </w:rPr>
        <w:t xml:space="preserve">In the early 20th century, the scientific community witnessed a revolution in understanding the fundamental structure of matter and the behavior of atoms and molecules. Pioneering contributions from prominent physicists such as </w:t>
      </w:r>
      <w:proofErr w:type="spellStart"/>
      <w:r w:rsidRPr="00723B66">
        <w:rPr>
          <w:rFonts w:ascii="Times New Roman" w:eastAsia="Times New Roman" w:hAnsi="Times New Roman" w:cs="Times New Roman"/>
          <w:kern w:val="0"/>
          <w:sz w:val="20"/>
          <w:szCs w:val="20"/>
          <w14:ligatures w14:val="none"/>
        </w:rPr>
        <w:t>Niels</w:t>
      </w:r>
      <w:proofErr w:type="spellEnd"/>
      <w:r w:rsidRPr="00723B66">
        <w:rPr>
          <w:rFonts w:ascii="Times New Roman" w:eastAsia="Times New Roman" w:hAnsi="Times New Roman" w:cs="Times New Roman"/>
          <w:kern w:val="0"/>
          <w:sz w:val="20"/>
          <w:szCs w:val="20"/>
          <w14:ligatures w14:val="none"/>
        </w:rPr>
        <w:t xml:space="preserve"> Bohr, Arnold </w:t>
      </w:r>
      <w:proofErr w:type="spellStart"/>
      <w:r w:rsidRPr="00723B66">
        <w:rPr>
          <w:rFonts w:ascii="Times New Roman" w:eastAsia="Times New Roman" w:hAnsi="Times New Roman" w:cs="Times New Roman"/>
          <w:kern w:val="0"/>
          <w:sz w:val="20"/>
          <w:szCs w:val="20"/>
          <w14:ligatures w14:val="none"/>
        </w:rPr>
        <w:t>Sommerfeld</w:t>
      </w:r>
      <w:proofErr w:type="spellEnd"/>
      <w:r w:rsidRPr="00723B66">
        <w:rPr>
          <w:rFonts w:ascii="Times New Roman" w:eastAsia="Times New Roman" w:hAnsi="Times New Roman" w:cs="Times New Roman"/>
          <w:kern w:val="0"/>
          <w:sz w:val="20"/>
          <w:szCs w:val="20"/>
          <w14:ligatures w14:val="none"/>
        </w:rPr>
        <w:t xml:space="preserve">, Erwin Schrödinger, Paul Dirac, and Max Born marked a significant departure from classical physics, paving the way for the development of quantum mechanics. Bohr's groundbreaking work, "On the Constitution of Atoms and Molecules" (1913), laid the foundation for a new model of the atom, introducing the concept of quantized energy levels and electron orbits. </w:t>
      </w:r>
      <w:proofErr w:type="spellStart"/>
      <w:r w:rsidRPr="00723B66">
        <w:rPr>
          <w:rFonts w:ascii="Times New Roman" w:eastAsia="Times New Roman" w:hAnsi="Times New Roman" w:cs="Times New Roman"/>
          <w:kern w:val="0"/>
          <w:sz w:val="20"/>
          <w:szCs w:val="20"/>
          <w14:ligatures w14:val="none"/>
        </w:rPr>
        <w:t>Sommerfeld's</w:t>
      </w:r>
      <w:proofErr w:type="spellEnd"/>
      <w:r w:rsidRPr="00723B66">
        <w:rPr>
          <w:rFonts w:ascii="Times New Roman" w:eastAsia="Times New Roman" w:hAnsi="Times New Roman" w:cs="Times New Roman"/>
          <w:kern w:val="0"/>
          <w:sz w:val="20"/>
          <w:szCs w:val="20"/>
          <w14:ligatures w14:val="none"/>
        </w:rPr>
        <w:t xml:space="preserve"> "An Attempt at a Quantum Theory of the Spectra" (1916) further expanded upon Bohr's ideas, proposing elliptical orbits and additional quantum numbers to explain the fine structure of spectral lines. Schrödinger's "An </w:t>
      </w:r>
      <w:proofErr w:type="spellStart"/>
      <w:r w:rsidRPr="00723B66">
        <w:rPr>
          <w:rFonts w:ascii="Times New Roman" w:eastAsia="Times New Roman" w:hAnsi="Times New Roman" w:cs="Times New Roman"/>
          <w:kern w:val="0"/>
          <w:sz w:val="20"/>
          <w:szCs w:val="20"/>
          <w14:ligatures w14:val="none"/>
        </w:rPr>
        <w:t>Undulatory</w:t>
      </w:r>
      <w:proofErr w:type="spellEnd"/>
      <w:r w:rsidRPr="00723B66">
        <w:rPr>
          <w:rFonts w:ascii="Times New Roman" w:eastAsia="Times New Roman" w:hAnsi="Times New Roman" w:cs="Times New Roman"/>
          <w:kern w:val="0"/>
          <w:sz w:val="20"/>
          <w:szCs w:val="20"/>
          <w14:ligatures w14:val="none"/>
        </w:rPr>
        <w:t xml:space="preserve"> Theory of the Mechanics of Atoms and Molecules" (1926) brought forth wave mechanics, expressing the behavior of particles as wave functions, and providing a powerful mathematical framework for quantum theory.</w:t>
      </w:r>
    </w:p>
    <w:p w14:paraId="6B3B8C6D" w14:textId="77777777" w:rsidR="00723B66" w:rsidRPr="00723B66" w:rsidRDefault="00723B66" w:rsidP="00723B6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68720B7" w14:textId="77777777" w:rsidR="00723B66" w:rsidRPr="00723B66" w:rsidRDefault="00723B66" w:rsidP="00723B6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723B66">
        <w:rPr>
          <w:rFonts w:ascii="Times New Roman" w:eastAsia="Times New Roman" w:hAnsi="Times New Roman" w:cs="Times New Roman"/>
          <w:kern w:val="0"/>
          <w:sz w:val="20"/>
          <w:szCs w:val="20"/>
          <w14:ligatures w14:val="none"/>
        </w:rPr>
        <w:t xml:space="preserve">In the following years, the field witnessed remarkable developments. Paul Dirac's "The Quantum Theory of the Electron" (1928) contributed the concept of antiparticles and advanced quantum field theory. Max Born and </w:t>
      </w:r>
      <w:proofErr w:type="spellStart"/>
      <w:r w:rsidRPr="00723B66">
        <w:rPr>
          <w:rFonts w:ascii="Times New Roman" w:eastAsia="Times New Roman" w:hAnsi="Times New Roman" w:cs="Times New Roman"/>
          <w:kern w:val="0"/>
          <w:sz w:val="20"/>
          <w:szCs w:val="20"/>
          <w14:ligatures w14:val="none"/>
        </w:rPr>
        <w:t>Pascual</w:t>
      </w:r>
      <w:proofErr w:type="spellEnd"/>
      <w:r w:rsidRPr="00723B66">
        <w:rPr>
          <w:rFonts w:ascii="Times New Roman" w:eastAsia="Times New Roman" w:hAnsi="Times New Roman" w:cs="Times New Roman"/>
          <w:kern w:val="0"/>
          <w:sz w:val="20"/>
          <w:szCs w:val="20"/>
          <w14:ligatures w14:val="none"/>
        </w:rPr>
        <w:t xml:space="preserve"> Jordan's collaborative work, "On Quantum Mechanics" (1925), provided a mathematical interpretation of </w:t>
      </w:r>
      <w:r w:rsidRPr="00723B66">
        <w:rPr>
          <w:rFonts w:ascii="Times New Roman" w:eastAsia="Times New Roman" w:hAnsi="Times New Roman" w:cs="Times New Roman"/>
          <w:kern w:val="0"/>
          <w:sz w:val="20"/>
          <w:szCs w:val="20"/>
          <w14:ligatures w14:val="none"/>
        </w:rPr>
        <w:lastRenderedPageBreak/>
        <w:t xml:space="preserve">the wave function as </w:t>
      </w:r>
      <w:proofErr w:type="gramStart"/>
      <w:r w:rsidRPr="00723B66">
        <w:rPr>
          <w:rFonts w:ascii="Times New Roman" w:eastAsia="Times New Roman" w:hAnsi="Times New Roman" w:cs="Times New Roman"/>
          <w:kern w:val="0"/>
          <w:sz w:val="20"/>
          <w:szCs w:val="20"/>
          <w14:ligatures w14:val="none"/>
        </w:rPr>
        <w:t>a probability</w:t>
      </w:r>
      <w:proofErr w:type="gramEnd"/>
      <w:r w:rsidRPr="00723B66">
        <w:rPr>
          <w:rFonts w:ascii="Times New Roman" w:eastAsia="Times New Roman" w:hAnsi="Times New Roman" w:cs="Times New Roman"/>
          <w:kern w:val="0"/>
          <w:sz w:val="20"/>
          <w:szCs w:val="20"/>
          <w14:ligatures w14:val="none"/>
        </w:rPr>
        <w:t xml:space="preserve"> amplitude, making predictions about the outcomes of quantum measurements. With the understanding of quantum mechanics growing, James Franck and Gustav Hertz's research on "</w:t>
      </w:r>
      <w:proofErr w:type="spellStart"/>
      <w:r w:rsidRPr="00723B66">
        <w:rPr>
          <w:rFonts w:ascii="Times New Roman" w:eastAsia="Times New Roman" w:hAnsi="Times New Roman" w:cs="Times New Roman"/>
          <w:kern w:val="0"/>
          <w:sz w:val="20"/>
          <w:szCs w:val="20"/>
          <w14:ligatures w14:val="none"/>
        </w:rPr>
        <w:t>Über</w:t>
      </w:r>
      <w:proofErr w:type="spellEnd"/>
      <w:r w:rsidRPr="00723B66">
        <w:rPr>
          <w:rFonts w:ascii="Times New Roman" w:eastAsia="Times New Roman" w:hAnsi="Times New Roman" w:cs="Times New Roman"/>
          <w:kern w:val="0"/>
          <w:sz w:val="20"/>
          <w:szCs w:val="20"/>
          <w14:ligatures w14:val="none"/>
        </w:rPr>
        <w:t xml:space="preserve"> </w:t>
      </w:r>
      <w:proofErr w:type="spellStart"/>
      <w:r w:rsidRPr="00723B66">
        <w:rPr>
          <w:rFonts w:ascii="Times New Roman" w:eastAsia="Times New Roman" w:hAnsi="Times New Roman" w:cs="Times New Roman"/>
          <w:kern w:val="0"/>
          <w:sz w:val="20"/>
          <w:szCs w:val="20"/>
          <w14:ligatures w14:val="none"/>
        </w:rPr>
        <w:t>Zusammenstöße</w:t>
      </w:r>
      <w:proofErr w:type="spellEnd"/>
      <w:r w:rsidRPr="00723B66">
        <w:rPr>
          <w:rFonts w:ascii="Times New Roman" w:eastAsia="Times New Roman" w:hAnsi="Times New Roman" w:cs="Times New Roman"/>
          <w:kern w:val="0"/>
          <w:sz w:val="20"/>
          <w:szCs w:val="20"/>
          <w14:ligatures w14:val="none"/>
        </w:rPr>
        <w:t xml:space="preserve"> </w:t>
      </w:r>
      <w:proofErr w:type="spellStart"/>
      <w:r w:rsidRPr="00723B66">
        <w:rPr>
          <w:rFonts w:ascii="Times New Roman" w:eastAsia="Times New Roman" w:hAnsi="Times New Roman" w:cs="Times New Roman"/>
          <w:kern w:val="0"/>
          <w:sz w:val="20"/>
          <w:szCs w:val="20"/>
          <w14:ligatures w14:val="none"/>
        </w:rPr>
        <w:t>zwischen</w:t>
      </w:r>
      <w:proofErr w:type="spellEnd"/>
      <w:r w:rsidRPr="00723B66">
        <w:rPr>
          <w:rFonts w:ascii="Times New Roman" w:eastAsia="Times New Roman" w:hAnsi="Times New Roman" w:cs="Times New Roman"/>
          <w:kern w:val="0"/>
          <w:sz w:val="20"/>
          <w:szCs w:val="20"/>
          <w14:ligatures w14:val="none"/>
        </w:rPr>
        <w:t xml:space="preserve"> </w:t>
      </w:r>
      <w:proofErr w:type="spellStart"/>
      <w:r w:rsidRPr="00723B66">
        <w:rPr>
          <w:rFonts w:ascii="Times New Roman" w:eastAsia="Times New Roman" w:hAnsi="Times New Roman" w:cs="Times New Roman"/>
          <w:kern w:val="0"/>
          <w:sz w:val="20"/>
          <w:szCs w:val="20"/>
          <w14:ligatures w14:val="none"/>
        </w:rPr>
        <w:t>Elektronen</w:t>
      </w:r>
      <w:proofErr w:type="spellEnd"/>
      <w:r w:rsidRPr="00723B66">
        <w:rPr>
          <w:rFonts w:ascii="Times New Roman" w:eastAsia="Times New Roman" w:hAnsi="Times New Roman" w:cs="Times New Roman"/>
          <w:kern w:val="0"/>
          <w:sz w:val="20"/>
          <w:szCs w:val="20"/>
          <w14:ligatures w14:val="none"/>
        </w:rPr>
        <w:t xml:space="preserve"> und </w:t>
      </w:r>
      <w:proofErr w:type="spellStart"/>
      <w:r w:rsidRPr="00723B66">
        <w:rPr>
          <w:rFonts w:ascii="Times New Roman" w:eastAsia="Times New Roman" w:hAnsi="Times New Roman" w:cs="Times New Roman"/>
          <w:kern w:val="0"/>
          <w:sz w:val="20"/>
          <w:szCs w:val="20"/>
          <w14:ligatures w14:val="none"/>
        </w:rPr>
        <w:t>Molekülen</w:t>
      </w:r>
      <w:proofErr w:type="spellEnd"/>
      <w:r w:rsidRPr="00723B66">
        <w:rPr>
          <w:rFonts w:ascii="Times New Roman" w:eastAsia="Times New Roman" w:hAnsi="Times New Roman" w:cs="Times New Roman"/>
          <w:kern w:val="0"/>
          <w:sz w:val="20"/>
          <w:szCs w:val="20"/>
          <w14:ligatures w14:val="none"/>
        </w:rPr>
        <w:t xml:space="preserve"> des </w:t>
      </w:r>
      <w:proofErr w:type="spellStart"/>
      <w:r w:rsidRPr="00723B66">
        <w:rPr>
          <w:rFonts w:ascii="Times New Roman" w:eastAsia="Times New Roman" w:hAnsi="Times New Roman" w:cs="Times New Roman"/>
          <w:kern w:val="0"/>
          <w:sz w:val="20"/>
          <w:szCs w:val="20"/>
          <w14:ligatures w14:val="none"/>
        </w:rPr>
        <w:t>Quecksilberdampfes</w:t>
      </w:r>
      <w:proofErr w:type="spellEnd"/>
      <w:r w:rsidRPr="00723B66">
        <w:rPr>
          <w:rFonts w:ascii="Times New Roman" w:eastAsia="Times New Roman" w:hAnsi="Times New Roman" w:cs="Times New Roman"/>
          <w:kern w:val="0"/>
          <w:sz w:val="20"/>
          <w:szCs w:val="20"/>
          <w14:ligatures w14:val="none"/>
        </w:rPr>
        <w:t xml:space="preserve"> und die </w:t>
      </w:r>
      <w:proofErr w:type="spellStart"/>
      <w:r w:rsidRPr="00723B66">
        <w:rPr>
          <w:rFonts w:ascii="Times New Roman" w:eastAsia="Times New Roman" w:hAnsi="Times New Roman" w:cs="Times New Roman"/>
          <w:kern w:val="0"/>
          <w:sz w:val="20"/>
          <w:szCs w:val="20"/>
          <w14:ligatures w14:val="none"/>
        </w:rPr>
        <w:t>Ionisierungsspannung</w:t>
      </w:r>
      <w:proofErr w:type="spellEnd"/>
      <w:r w:rsidRPr="00723B66">
        <w:rPr>
          <w:rFonts w:ascii="Times New Roman" w:eastAsia="Times New Roman" w:hAnsi="Times New Roman" w:cs="Times New Roman"/>
          <w:kern w:val="0"/>
          <w:sz w:val="20"/>
          <w:szCs w:val="20"/>
          <w14:ligatures w14:val="none"/>
        </w:rPr>
        <w:t xml:space="preserve"> </w:t>
      </w:r>
      <w:proofErr w:type="spellStart"/>
      <w:r w:rsidRPr="00723B66">
        <w:rPr>
          <w:rFonts w:ascii="Times New Roman" w:eastAsia="Times New Roman" w:hAnsi="Times New Roman" w:cs="Times New Roman"/>
          <w:kern w:val="0"/>
          <w:sz w:val="20"/>
          <w:szCs w:val="20"/>
          <w14:ligatures w14:val="none"/>
        </w:rPr>
        <w:t>desselben</w:t>
      </w:r>
      <w:proofErr w:type="spellEnd"/>
      <w:r w:rsidRPr="00723B66">
        <w:rPr>
          <w:rFonts w:ascii="Times New Roman" w:eastAsia="Times New Roman" w:hAnsi="Times New Roman" w:cs="Times New Roman"/>
          <w:kern w:val="0"/>
          <w:sz w:val="20"/>
          <w:szCs w:val="20"/>
          <w14:ligatures w14:val="none"/>
        </w:rPr>
        <w:t>" (1914) demonstrated the quantized nature of energy levels in atoms and molecules, confirming the wave-particle duality. In 1945, Gerhard Herzberg published "Molecular Spectra and Molecular Structure I. Spectra of Diatomic Molecules," marking a pivotal point in molecular spectroscopy and providing valuable insights into molecular bonding and structure.</w:t>
      </w:r>
    </w:p>
    <w:p w14:paraId="68FEF4B4" w14:textId="77777777" w:rsidR="00723B66" w:rsidRPr="00723B66" w:rsidRDefault="00723B66" w:rsidP="00723B6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7FE90A2" w14:textId="77777777" w:rsidR="00723B66" w:rsidRPr="00723B66" w:rsidRDefault="00723B66" w:rsidP="00723B6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723B66">
        <w:rPr>
          <w:rFonts w:ascii="Times New Roman" w:eastAsia="Times New Roman" w:hAnsi="Times New Roman" w:cs="Times New Roman"/>
          <w:kern w:val="0"/>
          <w:sz w:val="20"/>
          <w:szCs w:val="20"/>
          <w14:ligatures w14:val="none"/>
        </w:rPr>
        <w:t xml:space="preserve">The theoretical advances in atomic structure and spectra were accompanied by complementary experimental investigations. Edward U. Condon and G. H. </w:t>
      </w:r>
      <w:proofErr w:type="spellStart"/>
      <w:r w:rsidRPr="00723B66">
        <w:rPr>
          <w:rFonts w:ascii="Times New Roman" w:eastAsia="Times New Roman" w:hAnsi="Times New Roman" w:cs="Times New Roman"/>
          <w:kern w:val="0"/>
          <w:sz w:val="20"/>
          <w:szCs w:val="20"/>
          <w14:ligatures w14:val="none"/>
        </w:rPr>
        <w:t>Shortley's</w:t>
      </w:r>
      <w:proofErr w:type="spellEnd"/>
      <w:r w:rsidRPr="00723B66">
        <w:rPr>
          <w:rFonts w:ascii="Times New Roman" w:eastAsia="Times New Roman" w:hAnsi="Times New Roman" w:cs="Times New Roman"/>
          <w:kern w:val="0"/>
          <w:sz w:val="20"/>
          <w:szCs w:val="20"/>
          <w14:ligatures w14:val="none"/>
        </w:rPr>
        <w:t xml:space="preserve"> book "The Theory of Atomic Spectra" (1935) presented an essential compilation of spectroscopic data and elucidated the rules governing spectral line patterns. Hans Bethe's review article, "On the Theory of Metallic Spectra" (1947), delved into the physics behind the intriguing phenomena observed in metallic spectra, contributing to the understanding of complex atomic systems. Claude J. </w:t>
      </w:r>
      <w:proofErr w:type="spellStart"/>
      <w:r w:rsidRPr="00723B66">
        <w:rPr>
          <w:rFonts w:ascii="Times New Roman" w:eastAsia="Times New Roman" w:hAnsi="Times New Roman" w:cs="Times New Roman"/>
          <w:kern w:val="0"/>
          <w:sz w:val="20"/>
          <w:szCs w:val="20"/>
          <w14:ligatures w14:val="none"/>
        </w:rPr>
        <w:t>Allègre</w:t>
      </w:r>
      <w:proofErr w:type="spellEnd"/>
      <w:r w:rsidRPr="00723B66">
        <w:rPr>
          <w:rFonts w:ascii="Times New Roman" w:eastAsia="Times New Roman" w:hAnsi="Times New Roman" w:cs="Times New Roman"/>
          <w:kern w:val="0"/>
          <w:sz w:val="20"/>
          <w:szCs w:val="20"/>
          <w14:ligatures w14:val="none"/>
        </w:rPr>
        <w:t xml:space="preserve"> and Louis </w:t>
      </w:r>
      <w:proofErr w:type="spellStart"/>
      <w:r w:rsidRPr="00723B66">
        <w:rPr>
          <w:rFonts w:ascii="Times New Roman" w:eastAsia="Times New Roman" w:hAnsi="Times New Roman" w:cs="Times New Roman"/>
          <w:kern w:val="0"/>
          <w:sz w:val="20"/>
          <w:szCs w:val="20"/>
          <w14:ligatures w14:val="none"/>
        </w:rPr>
        <w:t>Menegaldo's</w:t>
      </w:r>
      <w:proofErr w:type="spellEnd"/>
      <w:r w:rsidRPr="00723B66">
        <w:rPr>
          <w:rFonts w:ascii="Times New Roman" w:eastAsia="Times New Roman" w:hAnsi="Times New Roman" w:cs="Times New Roman"/>
          <w:kern w:val="0"/>
          <w:sz w:val="20"/>
          <w:szCs w:val="20"/>
          <w14:ligatures w14:val="none"/>
        </w:rPr>
        <w:t xml:space="preserve"> work on "Isotopic Abundance Anomalies in Meteorites and Stellar </w:t>
      </w:r>
      <w:proofErr w:type="spellStart"/>
      <w:r w:rsidRPr="00723B66">
        <w:rPr>
          <w:rFonts w:ascii="Times New Roman" w:eastAsia="Times New Roman" w:hAnsi="Times New Roman" w:cs="Times New Roman"/>
          <w:kern w:val="0"/>
          <w:sz w:val="20"/>
          <w:szCs w:val="20"/>
          <w14:ligatures w14:val="none"/>
        </w:rPr>
        <w:t>Nucleosynthesis</w:t>
      </w:r>
      <w:proofErr w:type="spellEnd"/>
      <w:r w:rsidRPr="00723B66">
        <w:rPr>
          <w:rFonts w:ascii="Times New Roman" w:eastAsia="Times New Roman" w:hAnsi="Times New Roman" w:cs="Times New Roman"/>
          <w:kern w:val="0"/>
          <w:sz w:val="20"/>
          <w:szCs w:val="20"/>
          <w14:ligatures w14:val="none"/>
        </w:rPr>
        <w:t>" (1970) explored the origin of isotopic variations in celestial bodies, connecting atomic processes to cosmological evolution.</w:t>
      </w:r>
    </w:p>
    <w:p w14:paraId="1BFF5844" w14:textId="77777777" w:rsidR="00723B66" w:rsidRPr="00723B66" w:rsidRDefault="00723B66" w:rsidP="00723B6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DE9F222" w14:textId="77777777" w:rsidR="00723B66" w:rsidRPr="00723B66" w:rsidRDefault="00723B66" w:rsidP="00723B6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723B66">
        <w:rPr>
          <w:rFonts w:ascii="Times New Roman" w:eastAsia="Times New Roman" w:hAnsi="Times New Roman" w:cs="Times New Roman"/>
          <w:kern w:val="0"/>
          <w:sz w:val="20"/>
          <w:szCs w:val="20"/>
          <w14:ligatures w14:val="none"/>
        </w:rPr>
        <w:t xml:space="preserve">As research progressed, Robert D. Cowan's "The Theory of Atomic Structure and Spectra" (1981) provided a comprehensive theoretical framework for atomic spectroscopy, offering a detailed treatment of electron configurations and energy levels in atoms. W. </w:t>
      </w:r>
      <w:proofErr w:type="spellStart"/>
      <w:r w:rsidRPr="00723B66">
        <w:rPr>
          <w:rFonts w:ascii="Times New Roman" w:eastAsia="Times New Roman" w:hAnsi="Times New Roman" w:cs="Times New Roman"/>
          <w:kern w:val="0"/>
          <w:sz w:val="20"/>
          <w:szCs w:val="20"/>
          <w14:ligatures w14:val="none"/>
        </w:rPr>
        <w:t>Eberhardt</w:t>
      </w:r>
      <w:proofErr w:type="spellEnd"/>
      <w:r w:rsidRPr="00723B66">
        <w:rPr>
          <w:rFonts w:ascii="Times New Roman" w:eastAsia="Times New Roman" w:hAnsi="Times New Roman" w:cs="Times New Roman"/>
          <w:kern w:val="0"/>
          <w:sz w:val="20"/>
          <w:szCs w:val="20"/>
          <w14:ligatures w14:val="none"/>
        </w:rPr>
        <w:t xml:space="preserve"> and E. </w:t>
      </w:r>
      <w:proofErr w:type="spellStart"/>
      <w:r w:rsidRPr="00723B66">
        <w:rPr>
          <w:rFonts w:ascii="Times New Roman" w:eastAsia="Times New Roman" w:hAnsi="Times New Roman" w:cs="Times New Roman"/>
          <w:kern w:val="0"/>
          <w:sz w:val="20"/>
          <w:szCs w:val="20"/>
          <w14:ligatures w14:val="none"/>
        </w:rPr>
        <w:t>Recknagel's</w:t>
      </w:r>
      <w:proofErr w:type="spellEnd"/>
      <w:r w:rsidRPr="00723B66">
        <w:rPr>
          <w:rFonts w:ascii="Times New Roman" w:eastAsia="Times New Roman" w:hAnsi="Times New Roman" w:cs="Times New Roman"/>
          <w:kern w:val="0"/>
          <w:sz w:val="20"/>
          <w:szCs w:val="20"/>
          <w14:ligatures w14:val="none"/>
        </w:rPr>
        <w:t xml:space="preserve"> book, "The Hydrogen Atom" (1989), centered on the simplest atomic system, the hydrogen atom, demonstrating the application of quantum mechanics to solve the electronic structure problem and explain spectral lines. Meanwhile, Carl </w:t>
      </w:r>
      <w:proofErr w:type="spellStart"/>
      <w:r w:rsidRPr="00723B66">
        <w:rPr>
          <w:rFonts w:ascii="Times New Roman" w:eastAsia="Times New Roman" w:hAnsi="Times New Roman" w:cs="Times New Roman"/>
          <w:kern w:val="0"/>
          <w:sz w:val="20"/>
          <w:szCs w:val="20"/>
          <w14:ligatures w14:val="none"/>
        </w:rPr>
        <w:t>Ramsauer</w:t>
      </w:r>
      <w:proofErr w:type="spellEnd"/>
      <w:r w:rsidRPr="00723B66">
        <w:rPr>
          <w:rFonts w:ascii="Times New Roman" w:eastAsia="Times New Roman" w:hAnsi="Times New Roman" w:cs="Times New Roman"/>
          <w:kern w:val="0"/>
          <w:sz w:val="20"/>
          <w:szCs w:val="20"/>
          <w14:ligatures w14:val="none"/>
        </w:rPr>
        <w:t xml:space="preserve"> and Rudolf Kuhn's work on "</w:t>
      </w:r>
      <w:proofErr w:type="spellStart"/>
      <w:r w:rsidRPr="00723B66">
        <w:rPr>
          <w:rFonts w:ascii="Times New Roman" w:eastAsia="Times New Roman" w:hAnsi="Times New Roman" w:cs="Times New Roman"/>
          <w:kern w:val="0"/>
          <w:sz w:val="20"/>
          <w:szCs w:val="20"/>
          <w14:ligatures w14:val="none"/>
        </w:rPr>
        <w:t>Zur</w:t>
      </w:r>
      <w:proofErr w:type="spellEnd"/>
      <w:r w:rsidRPr="00723B66">
        <w:rPr>
          <w:rFonts w:ascii="Times New Roman" w:eastAsia="Times New Roman" w:hAnsi="Times New Roman" w:cs="Times New Roman"/>
          <w:kern w:val="0"/>
          <w:sz w:val="20"/>
          <w:szCs w:val="20"/>
          <w14:ligatures w14:val="none"/>
        </w:rPr>
        <w:t xml:space="preserve"> </w:t>
      </w:r>
      <w:proofErr w:type="spellStart"/>
      <w:r w:rsidRPr="00723B66">
        <w:rPr>
          <w:rFonts w:ascii="Times New Roman" w:eastAsia="Times New Roman" w:hAnsi="Times New Roman" w:cs="Times New Roman"/>
          <w:kern w:val="0"/>
          <w:sz w:val="20"/>
          <w:szCs w:val="20"/>
          <w14:ligatures w14:val="none"/>
        </w:rPr>
        <w:t>Frage</w:t>
      </w:r>
      <w:proofErr w:type="spellEnd"/>
      <w:r w:rsidRPr="00723B66">
        <w:rPr>
          <w:rFonts w:ascii="Times New Roman" w:eastAsia="Times New Roman" w:hAnsi="Times New Roman" w:cs="Times New Roman"/>
          <w:kern w:val="0"/>
          <w:sz w:val="20"/>
          <w:szCs w:val="20"/>
          <w14:ligatures w14:val="none"/>
        </w:rPr>
        <w:t xml:space="preserve"> der Dispersion von </w:t>
      </w:r>
      <w:proofErr w:type="spellStart"/>
      <w:r w:rsidRPr="00723B66">
        <w:rPr>
          <w:rFonts w:ascii="Times New Roman" w:eastAsia="Times New Roman" w:hAnsi="Times New Roman" w:cs="Times New Roman"/>
          <w:kern w:val="0"/>
          <w:sz w:val="20"/>
          <w:szCs w:val="20"/>
          <w14:ligatures w14:val="none"/>
        </w:rPr>
        <w:t>Strahlung</w:t>
      </w:r>
      <w:proofErr w:type="spellEnd"/>
      <w:r w:rsidRPr="00723B66">
        <w:rPr>
          <w:rFonts w:ascii="Times New Roman" w:eastAsia="Times New Roman" w:hAnsi="Times New Roman" w:cs="Times New Roman"/>
          <w:kern w:val="0"/>
          <w:sz w:val="20"/>
          <w:szCs w:val="20"/>
          <w14:ligatures w14:val="none"/>
        </w:rPr>
        <w:t>" (1921) contributed to the understanding of radiation dispersion and its implications in quantum phenomena.</w:t>
      </w:r>
    </w:p>
    <w:p w14:paraId="02FADC7F" w14:textId="77777777" w:rsidR="00723B66" w:rsidRPr="00723B66" w:rsidRDefault="00723B66" w:rsidP="00723B6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CE994F4" w14:textId="77777777" w:rsidR="00723B66" w:rsidRPr="00723B66" w:rsidRDefault="00723B66" w:rsidP="00723B6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723B66">
        <w:rPr>
          <w:rFonts w:ascii="Times New Roman" w:eastAsia="Times New Roman" w:hAnsi="Times New Roman" w:cs="Times New Roman"/>
          <w:kern w:val="0"/>
          <w:sz w:val="20"/>
          <w:szCs w:val="20"/>
          <w14:ligatures w14:val="none"/>
        </w:rPr>
        <w:t xml:space="preserve">The exploration of light and color, a key aspect of atomic spectra, was enriched by </w:t>
      </w:r>
      <w:proofErr w:type="spellStart"/>
      <w:r w:rsidRPr="00723B66">
        <w:rPr>
          <w:rFonts w:ascii="Times New Roman" w:eastAsia="Times New Roman" w:hAnsi="Times New Roman" w:cs="Times New Roman"/>
          <w:kern w:val="0"/>
          <w:sz w:val="20"/>
          <w:szCs w:val="20"/>
          <w14:ligatures w14:val="none"/>
        </w:rPr>
        <w:t>Minnaert's</w:t>
      </w:r>
      <w:proofErr w:type="spellEnd"/>
      <w:r w:rsidRPr="00723B66">
        <w:rPr>
          <w:rFonts w:ascii="Times New Roman" w:eastAsia="Times New Roman" w:hAnsi="Times New Roman" w:cs="Times New Roman"/>
          <w:kern w:val="0"/>
          <w:sz w:val="20"/>
          <w:szCs w:val="20"/>
          <w14:ligatures w14:val="none"/>
        </w:rPr>
        <w:t xml:space="preserve"> work in "The Nature of Light and </w:t>
      </w:r>
      <w:proofErr w:type="spellStart"/>
      <w:r w:rsidRPr="00723B66">
        <w:rPr>
          <w:rFonts w:ascii="Times New Roman" w:eastAsia="Times New Roman" w:hAnsi="Times New Roman" w:cs="Times New Roman"/>
          <w:kern w:val="0"/>
          <w:sz w:val="20"/>
          <w:szCs w:val="20"/>
          <w14:ligatures w14:val="none"/>
        </w:rPr>
        <w:t>Colour</w:t>
      </w:r>
      <w:proofErr w:type="spellEnd"/>
      <w:r w:rsidRPr="00723B66">
        <w:rPr>
          <w:rFonts w:ascii="Times New Roman" w:eastAsia="Times New Roman" w:hAnsi="Times New Roman" w:cs="Times New Roman"/>
          <w:kern w:val="0"/>
          <w:sz w:val="20"/>
          <w:szCs w:val="20"/>
          <w14:ligatures w14:val="none"/>
        </w:rPr>
        <w:t xml:space="preserve"> in the Open Air" (1954), which delved into the atmospheric phenomena responsible for the colors observed in the sky, contributing to the broader understanding of light interactions with matter.</w:t>
      </w:r>
    </w:p>
    <w:p w14:paraId="580443E9" w14:textId="77777777" w:rsidR="00723B66" w:rsidRPr="00723B66" w:rsidRDefault="00723B66" w:rsidP="00723B6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6AE285F" w14:textId="77777777" w:rsidR="00723B66" w:rsidRPr="00723B66" w:rsidRDefault="00723B66" w:rsidP="00723B6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723B66">
        <w:rPr>
          <w:rFonts w:ascii="Times New Roman" w:eastAsia="Times New Roman" w:hAnsi="Times New Roman" w:cs="Times New Roman"/>
          <w:kern w:val="0"/>
          <w:sz w:val="20"/>
          <w:szCs w:val="20"/>
          <w14:ligatures w14:val="none"/>
        </w:rPr>
        <w:t>The collective body of research encapsulated in these references underscores the profound impact of quantum theory on our understanding of atomic structure and spectral behavior. Through a symbiotic relationship between theoretical advancements and experimental validations, these physicists and researchers laid the groundwork for modern quantum mechanics and spectroscopy, revolutionizing the field of physics and paving the way for countless technological applications that continue to shape our world today.</w:t>
      </w:r>
    </w:p>
    <w:p w14:paraId="524F9F79" w14:textId="77777777" w:rsidR="00723B66" w:rsidRPr="00723B66" w:rsidRDefault="00723B66" w:rsidP="00723B6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3A5D26D" w14:textId="77777777" w:rsidR="00723B66" w:rsidRPr="00723B66" w:rsidRDefault="00723B66" w:rsidP="00723B6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3185667" w14:textId="77777777" w:rsidR="00723B66" w:rsidRPr="00723B66" w:rsidRDefault="00723B66" w:rsidP="00723B66">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E910141" w14:textId="5323068E" w:rsidR="00E54489" w:rsidRDefault="001550E3" w:rsidP="007077B2">
      <w:pPr>
        <w:pStyle w:val="ListParagraph"/>
        <w:widowControl w:val="0"/>
        <w:numPr>
          <w:ilvl w:val="0"/>
          <w:numId w:val="2"/>
        </w:numPr>
        <w:autoSpaceDE w:val="0"/>
        <w:autoSpaceDN w:val="0"/>
        <w:spacing w:after="0" w:line="240" w:lineRule="auto"/>
        <w:ind w:left="90" w:right="115" w:firstLine="270"/>
        <w:jc w:val="center"/>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THE BOHR MODEL</w:t>
      </w:r>
    </w:p>
    <w:p w14:paraId="348A2674" w14:textId="77777777" w:rsidR="00E248E0" w:rsidRPr="00E248E0" w:rsidRDefault="00E248E0"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p>
    <w:p w14:paraId="5A5CDEC4" w14:textId="77777777" w:rsidR="007077B2" w:rsidRPr="007077B2" w:rsidRDefault="007077B2" w:rsidP="007077B2">
      <w:pPr>
        <w:pStyle w:val="ListParagraph"/>
        <w:widowControl w:val="0"/>
        <w:numPr>
          <w:ilvl w:val="0"/>
          <w:numId w:val="30"/>
        </w:numPr>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7077B2">
        <w:rPr>
          <w:rFonts w:ascii="Times New Roman" w:eastAsia="Times New Roman" w:hAnsi="Times New Roman" w:cs="Times New Roman"/>
          <w:b/>
          <w:bCs/>
          <w:kern w:val="0"/>
          <w:sz w:val="20"/>
          <w:szCs w:val="20"/>
          <w14:ligatures w14:val="none"/>
        </w:rPr>
        <w:t>Energy levels and quantization of electron orbits</w:t>
      </w:r>
    </w:p>
    <w:p w14:paraId="2230159D" w14:textId="77777777" w:rsidR="007077B2" w:rsidRDefault="007077B2" w:rsidP="007077B2">
      <w:pPr>
        <w:pStyle w:val="ListParagraph"/>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5F874DE"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E258D9">
        <w:rPr>
          <w:rFonts w:ascii="Times New Roman" w:eastAsia="Times New Roman" w:hAnsi="Times New Roman" w:cs="Times New Roman"/>
          <w:kern w:val="0"/>
          <w:sz w:val="20"/>
          <w:szCs w:val="20"/>
          <w14:ligatures w14:val="none"/>
        </w:rPr>
        <w:t xml:space="preserve">In the context of atomic physics, the concept of energy levels and the quantization of electron orbits </w:t>
      </w:r>
      <w:proofErr w:type="gramStart"/>
      <w:r w:rsidRPr="00E258D9">
        <w:rPr>
          <w:rFonts w:ascii="Times New Roman" w:eastAsia="Times New Roman" w:hAnsi="Times New Roman" w:cs="Times New Roman"/>
          <w:kern w:val="0"/>
          <w:sz w:val="20"/>
          <w:szCs w:val="20"/>
          <w14:ligatures w14:val="none"/>
        </w:rPr>
        <w:t>is</w:t>
      </w:r>
      <w:proofErr w:type="gramEnd"/>
      <w:r w:rsidRPr="00E258D9">
        <w:rPr>
          <w:rFonts w:ascii="Times New Roman" w:eastAsia="Times New Roman" w:hAnsi="Times New Roman" w:cs="Times New Roman"/>
          <w:kern w:val="0"/>
          <w:sz w:val="20"/>
          <w:szCs w:val="20"/>
          <w14:ligatures w14:val="none"/>
        </w:rPr>
        <w:t xml:space="preserve"> fundamental to understanding the behavior of electrons within an atom. This section explores how electrons occupy specific energy levels and how the quantization of these orbits was a crucial development in the understanding of atomic structure.</w:t>
      </w:r>
    </w:p>
    <w:p w14:paraId="57A862C8"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1E26F7D"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E258D9">
        <w:rPr>
          <w:rFonts w:ascii="Times New Roman" w:eastAsia="Times New Roman" w:hAnsi="Times New Roman" w:cs="Times New Roman"/>
          <w:kern w:val="0"/>
          <w:sz w:val="20"/>
          <w:szCs w:val="20"/>
          <w14:ligatures w14:val="none"/>
        </w:rPr>
        <w:t xml:space="preserve">1. </w:t>
      </w:r>
      <w:r w:rsidRPr="00E258D9">
        <w:rPr>
          <w:rFonts w:ascii="Times New Roman" w:eastAsia="Times New Roman" w:hAnsi="Times New Roman" w:cs="Times New Roman"/>
          <w:b/>
          <w:bCs/>
          <w:kern w:val="0"/>
          <w:sz w:val="20"/>
          <w:szCs w:val="20"/>
          <w14:ligatures w14:val="none"/>
        </w:rPr>
        <w:t>Energy Levels in the Atom:</w:t>
      </w:r>
    </w:p>
    <w:p w14:paraId="16DC10A3"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3770B5E"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E258D9">
        <w:rPr>
          <w:rFonts w:ascii="Times New Roman" w:eastAsia="Times New Roman" w:hAnsi="Times New Roman" w:cs="Times New Roman"/>
          <w:kern w:val="0"/>
          <w:sz w:val="20"/>
          <w:szCs w:val="20"/>
          <w14:ligatures w14:val="none"/>
        </w:rPr>
        <w:t>According to the Bohr model and later quantum mechanics, electrons in an atom can only exist in certain discrete energy levels. Each energy level is associated with a specific energy value, and electrons can move between these levels by either absorbing or emitting energy.</w:t>
      </w:r>
    </w:p>
    <w:p w14:paraId="58FBD9EE"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0E475EC"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E258D9">
        <w:rPr>
          <w:rFonts w:ascii="Times New Roman" w:eastAsia="Times New Roman" w:hAnsi="Times New Roman" w:cs="Times New Roman"/>
          <w:kern w:val="0"/>
          <w:sz w:val="20"/>
          <w:szCs w:val="20"/>
          <w14:ligatures w14:val="none"/>
        </w:rPr>
        <w:t xml:space="preserve">2. </w:t>
      </w:r>
      <w:r w:rsidRPr="00E258D9">
        <w:rPr>
          <w:rFonts w:ascii="Times New Roman" w:eastAsia="Times New Roman" w:hAnsi="Times New Roman" w:cs="Times New Roman"/>
          <w:b/>
          <w:bCs/>
          <w:kern w:val="0"/>
          <w:sz w:val="20"/>
          <w:szCs w:val="20"/>
          <w14:ligatures w14:val="none"/>
        </w:rPr>
        <w:t>Quantized Energy:</w:t>
      </w:r>
    </w:p>
    <w:p w14:paraId="678CBF3D"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D918591"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E258D9">
        <w:rPr>
          <w:rFonts w:ascii="Times New Roman" w:eastAsia="Times New Roman" w:hAnsi="Times New Roman" w:cs="Times New Roman"/>
          <w:kern w:val="0"/>
          <w:sz w:val="20"/>
          <w:szCs w:val="20"/>
          <w14:ligatures w14:val="none"/>
        </w:rPr>
        <w:t xml:space="preserve">The term "quantization" refers to the restriction of allowed values to discrete, distinct levels. In the context of electron orbits, quantization means that only certain energy levels are permitted, and electrons cannot occupy </w:t>
      </w:r>
      <w:r w:rsidRPr="00E258D9">
        <w:rPr>
          <w:rFonts w:ascii="Times New Roman" w:eastAsia="Times New Roman" w:hAnsi="Times New Roman" w:cs="Times New Roman"/>
          <w:kern w:val="0"/>
          <w:sz w:val="20"/>
          <w:szCs w:val="20"/>
          <w14:ligatures w14:val="none"/>
        </w:rPr>
        <w:lastRenderedPageBreak/>
        <w:t>energy values in between those levels.</w:t>
      </w:r>
    </w:p>
    <w:p w14:paraId="72BDCF8F"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6D09084"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E258D9">
        <w:rPr>
          <w:rFonts w:ascii="Times New Roman" w:eastAsia="Times New Roman" w:hAnsi="Times New Roman" w:cs="Times New Roman"/>
          <w:kern w:val="0"/>
          <w:sz w:val="20"/>
          <w:szCs w:val="20"/>
          <w14:ligatures w14:val="none"/>
        </w:rPr>
        <w:t xml:space="preserve">3. </w:t>
      </w:r>
      <w:r w:rsidRPr="00E258D9">
        <w:rPr>
          <w:rFonts w:ascii="Times New Roman" w:eastAsia="Times New Roman" w:hAnsi="Times New Roman" w:cs="Times New Roman"/>
          <w:b/>
          <w:bCs/>
          <w:kern w:val="0"/>
          <w:sz w:val="20"/>
          <w:szCs w:val="20"/>
          <w14:ligatures w14:val="none"/>
        </w:rPr>
        <w:t>Bohr Model and the Hydrogen Atom:</w:t>
      </w:r>
    </w:p>
    <w:p w14:paraId="3A4503A0"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4A8EBB8"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roofErr w:type="spellStart"/>
      <w:r w:rsidRPr="00E258D9">
        <w:rPr>
          <w:rFonts w:ascii="Times New Roman" w:eastAsia="Times New Roman" w:hAnsi="Times New Roman" w:cs="Times New Roman"/>
          <w:kern w:val="0"/>
          <w:sz w:val="20"/>
          <w:szCs w:val="20"/>
          <w14:ligatures w14:val="none"/>
        </w:rPr>
        <w:t>Niels</w:t>
      </w:r>
      <w:proofErr w:type="spellEnd"/>
      <w:r w:rsidRPr="00E258D9">
        <w:rPr>
          <w:rFonts w:ascii="Times New Roman" w:eastAsia="Times New Roman" w:hAnsi="Times New Roman" w:cs="Times New Roman"/>
          <w:kern w:val="0"/>
          <w:sz w:val="20"/>
          <w:szCs w:val="20"/>
          <w14:ligatures w14:val="none"/>
        </w:rPr>
        <w:t xml:space="preserve"> Bohr's model of the hydrogen atom was one of the first successful attempts to describe quantized energy levels. In this model, electrons orbit the nucleus in circular paths, and each orbit corresponds to a specific energy level. The energy levels are labeled by principal quantum numbers (n = 1, 2, </w:t>
      </w:r>
      <w:proofErr w:type="gramStart"/>
      <w:r w:rsidRPr="00E258D9">
        <w:rPr>
          <w:rFonts w:ascii="Times New Roman" w:eastAsia="Times New Roman" w:hAnsi="Times New Roman" w:cs="Times New Roman"/>
          <w:kern w:val="0"/>
          <w:sz w:val="20"/>
          <w:szCs w:val="20"/>
          <w14:ligatures w14:val="none"/>
        </w:rPr>
        <w:t>3, ...)</w:t>
      </w:r>
      <w:proofErr w:type="gramEnd"/>
      <w:r w:rsidRPr="00E258D9">
        <w:rPr>
          <w:rFonts w:ascii="Times New Roman" w:eastAsia="Times New Roman" w:hAnsi="Times New Roman" w:cs="Times New Roman"/>
          <w:kern w:val="0"/>
          <w:sz w:val="20"/>
          <w:szCs w:val="20"/>
          <w14:ligatures w14:val="none"/>
        </w:rPr>
        <w:t>, with higher values of n representing higher energy states farther from the nucleus.</w:t>
      </w:r>
    </w:p>
    <w:p w14:paraId="5F67961C"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3F686B7"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E258D9">
        <w:rPr>
          <w:rFonts w:ascii="Times New Roman" w:eastAsia="Times New Roman" w:hAnsi="Times New Roman" w:cs="Times New Roman"/>
          <w:b/>
          <w:bCs/>
          <w:kern w:val="0"/>
          <w:sz w:val="20"/>
          <w:szCs w:val="20"/>
          <w14:ligatures w14:val="none"/>
        </w:rPr>
        <w:t>4. Energy Transitions:</w:t>
      </w:r>
    </w:p>
    <w:p w14:paraId="439AEC74"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96DED0B"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E258D9">
        <w:rPr>
          <w:rFonts w:ascii="Times New Roman" w:eastAsia="Times New Roman" w:hAnsi="Times New Roman" w:cs="Times New Roman"/>
          <w:kern w:val="0"/>
          <w:sz w:val="20"/>
          <w:szCs w:val="20"/>
          <w14:ligatures w14:val="none"/>
        </w:rPr>
        <w:t>When an electron absorbs energy, such as through the absorption of a photon, it can move to a higher energy level, transitioning to an excited state. Conversely, when an electron loses energy, it moves to a lower energy level, returning to a more stable state. During these transitions, energy is emitted or absorbed in discrete amounts, corresponding to the energy difference between the initial and final energy levels.</w:t>
      </w:r>
    </w:p>
    <w:p w14:paraId="792B7CBC"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45D2BEA"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E258D9">
        <w:rPr>
          <w:rFonts w:ascii="Times New Roman" w:eastAsia="Times New Roman" w:hAnsi="Times New Roman" w:cs="Times New Roman"/>
          <w:b/>
          <w:bCs/>
          <w:kern w:val="0"/>
          <w:sz w:val="20"/>
          <w:szCs w:val="20"/>
          <w14:ligatures w14:val="none"/>
        </w:rPr>
        <w:t>5. Spectral Lines and Emission Spectra:</w:t>
      </w:r>
    </w:p>
    <w:p w14:paraId="556A6DF9"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F09CB9C"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E258D9">
        <w:rPr>
          <w:rFonts w:ascii="Times New Roman" w:eastAsia="Times New Roman" w:hAnsi="Times New Roman" w:cs="Times New Roman"/>
          <w:kern w:val="0"/>
          <w:sz w:val="20"/>
          <w:szCs w:val="20"/>
          <w14:ligatures w14:val="none"/>
        </w:rPr>
        <w:t>The quantized energy levels play a crucial role in the emission and absorption of light by atoms. When an electron transitions from a higher energy level to a lower one, it emits energy in the form of a photon. The energy of the emitted photon is directly related to the energy difference between the two levels. This results in the characteristic line spectra observed in emission experiments, with each line corresponding to a specific transition.</w:t>
      </w:r>
    </w:p>
    <w:p w14:paraId="65D51DED"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BE9E97C"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E258D9">
        <w:rPr>
          <w:rFonts w:ascii="Times New Roman" w:eastAsia="Times New Roman" w:hAnsi="Times New Roman" w:cs="Times New Roman"/>
          <w:b/>
          <w:bCs/>
          <w:kern w:val="0"/>
          <w:sz w:val="20"/>
          <w:szCs w:val="20"/>
          <w14:ligatures w14:val="none"/>
        </w:rPr>
        <w:t>6. Quantum Mechanics and Beyond:</w:t>
      </w:r>
    </w:p>
    <w:p w14:paraId="17AF1277"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2641F98"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E258D9">
        <w:rPr>
          <w:rFonts w:ascii="Times New Roman" w:eastAsia="Times New Roman" w:hAnsi="Times New Roman" w:cs="Times New Roman"/>
          <w:kern w:val="0"/>
          <w:sz w:val="20"/>
          <w:szCs w:val="20"/>
          <w14:ligatures w14:val="none"/>
        </w:rPr>
        <w:t>While the Bohr model provided a valuable insight into energy quantization and spectral lines, it was limited to the hydrogen atom and struggled to explain the behavior of atoms with multiple electrons. Quantum mechanics, which emerged in the mid-1920s, generalized the concept of quantized energy levels and provided a more comprehensive framework to describe the behavior of electrons in all atoms.</w:t>
      </w:r>
    </w:p>
    <w:p w14:paraId="461CE52F"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D91032E"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E258D9">
        <w:rPr>
          <w:rFonts w:ascii="Times New Roman" w:eastAsia="Times New Roman" w:hAnsi="Times New Roman" w:cs="Times New Roman"/>
          <w:b/>
          <w:bCs/>
          <w:kern w:val="0"/>
          <w:sz w:val="20"/>
          <w:szCs w:val="20"/>
          <w14:ligatures w14:val="none"/>
        </w:rPr>
        <w:t>7. Importance and Applications:</w:t>
      </w:r>
    </w:p>
    <w:p w14:paraId="1F33E403"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4BF1AF0" w14:textId="77777777" w:rsid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E258D9">
        <w:rPr>
          <w:rFonts w:ascii="Times New Roman" w:eastAsia="Times New Roman" w:hAnsi="Times New Roman" w:cs="Times New Roman"/>
          <w:kern w:val="0"/>
          <w:sz w:val="20"/>
          <w:szCs w:val="20"/>
          <w14:ligatures w14:val="none"/>
        </w:rPr>
        <w:t>The understanding of energy levels and quantization of electron orbits is fundamental to various areas of physics, chemistry, and engineering. It forms the basis for the interpretation of atomic and molecular spectra, the design of semiconductor devices, and the study of chemical reactions. Moreover, it underpins many modern technologies, such as lasers and quantum computing, which rely on the manipulation of quantized energy states for their operation.</w:t>
      </w:r>
    </w:p>
    <w:p w14:paraId="666FAA5A" w14:textId="77777777" w:rsidR="00EE67D7" w:rsidRDefault="00EE67D7"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4E71A08" w14:textId="0E482C22" w:rsidR="00EE67D7" w:rsidRPr="00EE67D7" w:rsidRDefault="00EE67D7" w:rsidP="00EE67D7">
      <w:pPr>
        <w:pStyle w:val="ListParagraph"/>
        <w:widowControl w:val="0"/>
        <w:numPr>
          <w:ilvl w:val="0"/>
          <w:numId w:val="30"/>
        </w:numPr>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EE67D7">
        <w:rPr>
          <w:rFonts w:ascii="Times New Roman" w:eastAsia="Times New Roman" w:hAnsi="Times New Roman" w:cs="Times New Roman"/>
          <w:b/>
          <w:bCs/>
          <w:kern w:val="0"/>
          <w:sz w:val="20"/>
          <w:szCs w:val="20"/>
          <w14:ligatures w14:val="none"/>
        </w:rPr>
        <w:t>Explaining the hydrogen spectrum and spectral lines</w:t>
      </w:r>
    </w:p>
    <w:p w14:paraId="01D1CCA0" w14:textId="77777777" w:rsid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37023C45"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E67D7">
        <w:rPr>
          <w:rFonts w:ascii="Times New Roman" w:eastAsia="Times New Roman" w:hAnsi="Times New Roman" w:cs="Times New Roman"/>
          <w:kern w:val="0"/>
          <w:sz w:val="20"/>
          <w:szCs w:val="20"/>
          <w14:ligatures w14:val="none"/>
        </w:rPr>
        <w:t>The hydrogen spectrum and its spectral lines have been pivotal in the development of atomic physics, providing profound insights into the structure of atoms and the behavior of electrons. This section delves into the hydrogen spectrum and explains the significance of spectral lines in the context of atomic physics.</w:t>
      </w:r>
    </w:p>
    <w:p w14:paraId="6BCF01C6"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F83F98B"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EE67D7">
        <w:rPr>
          <w:rFonts w:ascii="Times New Roman" w:eastAsia="Times New Roman" w:hAnsi="Times New Roman" w:cs="Times New Roman"/>
          <w:b/>
          <w:bCs/>
          <w:kern w:val="0"/>
          <w:sz w:val="20"/>
          <w:szCs w:val="20"/>
          <w14:ligatures w14:val="none"/>
        </w:rPr>
        <w:t>1. The Hydrogen Atom:</w:t>
      </w:r>
    </w:p>
    <w:p w14:paraId="05094A01"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5068A942"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E67D7">
        <w:rPr>
          <w:rFonts w:ascii="Times New Roman" w:eastAsia="Times New Roman" w:hAnsi="Times New Roman" w:cs="Times New Roman"/>
          <w:kern w:val="0"/>
          <w:sz w:val="20"/>
          <w:szCs w:val="20"/>
          <w14:ligatures w14:val="none"/>
        </w:rPr>
        <w:t>The hydrogen atom consists of a single proton in the nucleus and one electron orbiting around it. Due to its simplicity, the hydrogen atom serves as an excellent model system to study the behavior of electrons within atoms.</w:t>
      </w:r>
    </w:p>
    <w:p w14:paraId="5A3218D9"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EF02ECC"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EE67D7">
        <w:rPr>
          <w:rFonts w:ascii="Times New Roman" w:eastAsia="Times New Roman" w:hAnsi="Times New Roman" w:cs="Times New Roman"/>
          <w:b/>
          <w:bCs/>
          <w:kern w:val="0"/>
          <w:sz w:val="20"/>
          <w:szCs w:val="20"/>
          <w14:ligatures w14:val="none"/>
        </w:rPr>
        <w:t>2. Emission Spectra:</w:t>
      </w:r>
    </w:p>
    <w:p w14:paraId="6F402C83"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BF886B8"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E67D7">
        <w:rPr>
          <w:rFonts w:ascii="Times New Roman" w:eastAsia="Times New Roman" w:hAnsi="Times New Roman" w:cs="Times New Roman"/>
          <w:kern w:val="0"/>
          <w:sz w:val="20"/>
          <w:szCs w:val="20"/>
          <w14:ligatures w14:val="none"/>
        </w:rPr>
        <w:t>When energy is supplied to a hydrogen atom, such as by heating or passing an electric current through a sample of hydrogen gas, some of its electrons absorb this energy and move to higher energy levels, known as excited states. However, these excited states are unstable, and the electrons tend to return to lower energy levels (ground state) by releasing the absorbed energy in the form of electromagnetic radiation (light).</w:t>
      </w:r>
    </w:p>
    <w:p w14:paraId="5854EE53"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D47C9CE"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EE67D7">
        <w:rPr>
          <w:rFonts w:ascii="Times New Roman" w:eastAsia="Times New Roman" w:hAnsi="Times New Roman" w:cs="Times New Roman"/>
          <w:b/>
          <w:bCs/>
          <w:kern w:val="0"/>
          <w:sz w:val="20"/>
          <w:szCs w:val="20"/>
          <w14:ligatures w14:val="none"/>
        </w:rPr>
        <w:lastRenderedPageBreak/>
        <w:t>3. Discrete Emission Lines:</w:t>
      </w:r>
    </w:p>
    <w:p w14:paraId="5615D401"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1E7300FC" w14:textId="77777777" w:rsid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E67D7">
        <w:rPr>
          <w:rFonts w:ascii="Times New Roman" w:eastAsia="Times New Roman" w:hAnsi="Times New Roman" w:cs="Times New Roman"/>
          <w:kern w:val="0"/>
          <w:sz w:val="20"/>
          <w:szCs w:val="20"/>
          <w14:ligatures w14:val="none"/>
        </w:rPr>
        <w:t>The key observation in the hydrogen spectrum is that the emitted light is not continuous but consists of discrete, distinct wavelengths, forming sharp lines in the spectrum. These lines are known as spectral lines or emission lines.</w:t>
      </w:r>
    </w:p>
    <w:p w14:paraId="31B295C6" w14:textId="77777777" w:rsidR="00107296" w:rsidRDefault="00107296"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B288CB2" w14:textId="77777777" w:rsidR="00107296" w:rsidRDefault="00107296"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DAA523E" w14:textId="00F0E205" w:rsidR="00107296" w:rsidRPr="00EE67D7" w:rsidRDefault="00107296"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noProof/>
          <w:kern w:val="0"/>
          <w:sz w:val="20"/>
          <w:szCs w:val="20"/>
          <w:lang w:bidi="hi-IN"/>
        </w:rPr>
        <w:drawing>
          <wp:inline distT="0" distB="0" distL="0" distR="0" wp14:anchorId="3A6F2BBC" wp14:editId="16867CAD">
            <wp:extent cx="5943600" cy="3867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1The-diagram-of-the-spectral-series-at-the-hydrogen-atom.png"/>
                    <pic:cNvPicPr/>
                  </pic:nvPicPr>
                  <pic:blipFill>
                    <a:blip r:embed="rId9">
                      <a:extLst>
                        <a:ext uri="{28A0092B-C50C-407E-A947-70E740481C1C}">
                          <a14:useLocalDpi xmlns:a14="http://schemas.microsoft.com/office/drawing/2010/main" val="0"/>
                        </a:ext>
                      </a:extLst>
                    </a:blip>
                    <a:stretch>
                      <a:fillRect/>
                    </a:stretch>
                  </pic:blipFill>
                  <pic:spPr>
                    <a:xfrm>
                      <a:off x="0" y="0"/>
                      <a:ext cx="5943600" cy="3867150"/>
                    </a:xfrm>
                    <a:prstGeom prst="rect">
                      <a:avLst/>
                    </a:prstGeom>
                  </pic:spPr>
                </pic:pic>
              </a:graphicData>
            </a:graphic>
          </wp:inline>
        </w:drawing>
      </w:r>
    </w:p>
    <w:p w14:paraId="3CF97620"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341B98E8" w14:textId="77777777" w:rsidR="00222E33" w:rsidRDefault="00222E33" w:rsidP="00EE67D7">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p>
    <w:p w14:paraId="21C5D3E0" w14:textId="66C1E307" w:rsidR="00222E33" w:rsidRDefault="00222E33" w:rsidP="00222E33">
      <w:pPr>
        <w:widowControl w:val="0"/>
        <w:autoSpaceDE w:val="0"/>
        <w:autoSpaceDN w:val="0"/>
        <w:spacing w:after="0" w:line="240" w:lineRule="auto"/>
        <w:ind w:right="115"/>
        <w:jc w:val="center"/>
        <w:rPr>
          <w:rFonts w:ascii="Times New Roman" w:eastAsia="Times New Roman" w:hAnsi="Times New Roman" w:cs="Times New Roman"/>
          <w:b/>
          <w:bCs/>
          <w:kern w:val="0"/>
          <w:sz w:val="20"/>
          <w:szCs w:val="20"/>
          <w14:ligatures w14:val="none"/>
        </w:rPr>
      </w:pPr>
      <w:proofErr w:type="gramStart"/>
      <w:r>
        <w:rPr>
          <w:rFonts w:ascii="Times New Roman" w:eastAsia="Times New Roman" w:hAnsi="Times New Roman" w:cs="Times New Roman"/>
          <w:b/>
          <w:bCs/>
          <w:kern w:val="0"/>
          <w:sz w:val="20"/>
          <w:szCs w:val="20"/>
          <w14:ligatures w14:val="none"/>
        </w:rPr>
        <w:t>Figure 1.</w:t>
      </w:r>
      <w:proofErr w:type="gramEnd"/>
      <w:r>
        <w:rPr>
          <w:rFonts w:ascii="Times New Roman" w:eastAsia="Times New Roman" w:hAnsi="Times New Roman" w:cs="Times New Roman"/>
          <w:b/>
          <w:bCs/>
          <w:kern w:val="0"/>
          <w:sz w:val="20"/>
          <w:szCs w:val="20"/>
          <w14:ligatures w14:val="none"/>
        </w:rPr>
        <w:t xml:space="preserve"> The diagram </w:t>
      </w:r>
      <w:proofErr w:type="gramStart"/>
      <w:r>
        <w:rPr>
          <w:rFonts w:ascii="Times New Roman" w:eastAsia="Times New Roman" w:hAnsi="Times New Roman" w:cs="Times New Roman"/>
          <w:b/>
          <w:bCs/>
          <w:kern w:val="0"/>
          <w:sz w:val="20"/>
          <w:szCs w:val="20"/>
          <w14:ligatures w14:val="none"/>
        </w:rPr>
        <w:t>od</w:t>
      </w:r>
      <w:proofErr w:type="gramEnd"/>
      <w:r>
        <w:rPr>
          <w:rFonts w:ascii="Times New Roman" w:eastAsia="Times New Roman" w:hAnsi="Times New Roman" w:cs="Times New Roman"/>
          <w:b/>
          <w:bCs/>
          <w:kern w:val="0"/>
          <w:sz w:val="20"/>
          <w:szCs w:val="20"/>
          <w14:ligatures w14:val="none"/>
        </w:rPr>
        <w:t xml:space="preserve"> spectral series at the hydrogen atom</w:t>
      </w:r>
    </w:p>
    <w:p w14:paraId="3D5E0451" w14:textId="77777777" w:rsidR="00222E33" w:rsidRDefault="00222E33" w:rsidP="00EE67D7">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p>
    <w:p w14:paraId="5AD861A4" w14:textId="77777777" w:rsidR="00222E33" w:rsidRDefault="00222E33" w:rsidP="00EE67D7">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p>
    <w:p w14:paraId="49357467"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EE67D7">
        <w:rPr>
          <w:rFonts w:ascii="Times New Roman" w:eastAsia="Times New Roman" w:hAnsi="Times New Roman" w:cs="Times New Roman"/>
          <w:b/>
          <w:bCs/>
          <w:kern w:val="0"/>
          <w:sz w:val="20"/>
          <w:szCs w:val="20"/>
          <w14:ligatures w14:val="none"/>
        </w:rPr>
        <w:t>4. Explanation of Spectral Lines:</w:t>
      </w:r>
    </w:p>
    <w:p w14:paraId="22BF77E6"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6677C49"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E67D7">
        <w:rPr>
          <w:rFonts w:ascii="Times New Roman" w:eastAsia="Times New Roman" w:hAnsi="Times New Roman" w:cs="Times New Roman"/>
          <w:kern w:val="0"/>
          <w:sz w:val="20"/>
          <w:szCs w:val="20"/>
          <w14:ligatures w14:val="none"/>
        </w:rPr>
        <w:t>Each spectral line corresponds to a specific electron transition between energy levels in the hydrogen atom. When an electron moves from a higher energy level (excited state) to a lower energy level (ground state), a photon is emitted, carrying away the energy difference between the two levels. The energy of the emitted photon determines its wavelength and, consequently, the color or frequency of the light.</w:t>
      </w:r>
    </w:p>
    <w:p w14:paraId="6B17CC2A"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B006AB0"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EE67D7">
        <w:rPr>
          <w:rFonts w:ascii="Times New Roman" w:eastAsia="Times New Roman" w:hAnsi="Times New Roman" w:cs="Times New Roman"/>
          <w:b/>
          <w:bCs/>
          <w:kern w:val="0"/>
          <w:sz w:val="20"/>
          <w:szCs w:val="20"/>
          <w14:ligatures w14:val="none"/>
        </w:rPr>
        <w:t xml:space="preserve">5. The </w:t>
      </w:r>
      <w:proofErr w:type="spellStart"/>
      <w:r w:rsidRPr="00EE67D7">
        <w:rPr>
          <w:rFonts w:ascii="Times New Roman" w:eastAsia="Times New Roman" w:hAnsi="Times New Roman" w:cs="Times New Roman"/>
          <w:b/>
          <w:bCs/>
          <w:kern w:val="0"/>
          <w:sz w:val="20"/>
          <w:szCs w:val="20"/>
          <w14:ligatures w14:val="none"/>
        </w:rPr>
        <w:t>Balmer</w:t>
      </w:r>
      <w:proofErr w:type="spellEnd"/>
      <w:r w:rsidRPr="00EE67D7">
        <w:rPr>
          <w:rFonts w:ascii="Times New Roman" w:eastAsia="Times New Roman" w:hAnsi="Times New Roman" w:cs="Times New Roman"/>
          <w:b/>
          <w:bCs/>
          <w:kern w:val="0"/>
          <w:sz w:val="20"/>
          <w:szCs w:val="20"/>
          <w14:ligatures w14:val="none"/>
        </w:rPr>
        <w:t xml:space="preserve"> Series:</w:t>
      </w:r>
    </w:p>
    <w:p w14:paraId="2A098621"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A6B6F90"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E67D7">
        <w:rPr>
          <w:rFonts w:ascii="Times New Roman" w:eastAsia="Times New Roman" w:hAnsi="Times New Roman" w:cs="Times New Roman"/>
          <w:kern w:val="0"/>
          <w:sz w:val="20"/>
          <w:szCs w:val="20"/>
          <w14:ligatures w14:val="none"/>
        </w:rPr>
        <w:t xml:space="preserve">One of the most well-known spectral series in the hydrogen spectrum is the </w:t>
      </w:r>
      <w:proofErr w:type="spellStart"/>
      <w:r w:rsidRPr="00EE67D7">
        <w:rPr>
          <w:rFonts w:ascii="Times New Roman" w:eastAsia="Times New Roman" w:hAnsi="Times New Roman" w:cs="Times New Roman"/>
          <w:kern w:val="0"/>
          <w:sz w:val="20"/>
          <w:szCs w:val="20"/>
          <w14:ligatures w14:val="none"/>
        </w:rPr>
        <w:t>Balmer</w:t>
      </w:r>
      <w:proofErr w:type="spellEnd"/>
      <w:r w:rsidRPr="00EE67D7">
        <w:rPr>
          <w:rFonts w:ascii="Times New Roman" w:eastAsia="Times New Roman" w:hAnsi="Times New Roman" w:cs="Times New Roman"/>
          <w:kern w:val="0"/>
          <w:sz w:val="20"/>
          <w:szCs w:val="20"/>
          <w14:ligatures w14:val="none"/>
        </w:rPr>
        <w:t xml:space="preserve"> series, discovered by Johann </w:t>
      </w:r>
      <w:proofErr w:type="spellStart"/>
      <w:r w:rsidRPr="00EE67D7">
        <w:rPr>
          <w:rFonts w:ascii="Times New Roman" w:eastAsia="Times New Roman" w:hAnsi="Times New Roman" w:cs="Times New Roman"/>
          <w:kern w:val="0"/>
          <w:sz w:val="20"/>
          <w:szCs w:val="20"/>
          <w14:ligatures w14:val="none"/>
        </w:rPr>
        <w:t>Balmer</w:t>
      </w:r>
      <w:proofErr w:type="spellEnd"/>
      <w:r w:rsidRPr="00EE67D7">
        <w:rPr>
          <w:rFonts w:ascii="Times New Roman" w:eastAsia="Times New Roman" w:hAnsi="Times New Roman" w:cs="Times New Roman"/>
          <w:kern w:val="0"/>
          <w:sz w:val="20"/>
          <w:szCs w:val="20"/>
          <w14:ligatures w14:val="none"/>
        </w:rPr>
        <w:t xml:space="preserve"> in the 19th century. The </w:t>
      </w:r>
      <w:proofErr w:type="spellStart"/>
      <w:r w:rsidRPr="00EE67D7">
        <w:rPr>
          <w:rFonts w:ascii="Times New Roman" w:eastAsia="Times New Roman" w:hAnsi="Times New Roman" w:cs="Times New Roman"/>
          <w:kern w:val="0"/>
          <w:sz w:val="20"/>
          <w:szCs w:val="20"/>
          <w14:ligatures w14:val="none"/>
        </w:rPr>
        <w:t>Balmer</w:t>
      </w:r>
      <w:proofErr w:type="spellEnd"/>
      <w:r w:rsidRPr="00EE67D7">
        <w:rPr>
          <w:rFonts w:ascii="Times New Roman" w:eastAsia="Times New Roman" w:hAnsi="Times New Roman" w:cs="Times New Roman"/>
          <w:kern w:val="0"/>
          <w:sz w:val="20"/>
          <w:szCs w:val="20"/>
          <w14:ligatures w14:val="none"/>
        </w:rPr>
        <w:t xml:space="preserve"> series consists of spectral lines in the visible region of the electromagnetic spectrum.</w:t>
      </w:r>
    </w:p>
    <w:p w14:paraId="16A3BD68"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2A60D4F"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E67D7">
        <w:rPr>
          <w:rFonts w:ascii="Times New Roman" w:eastAsia="Times New Roman" w:hAnsi="Times New Roman" w:cs="Times New Roman"/>
          <w:kern w:val="0"/>
          <w:sz w:val="20"/>
          <w:szCs w:val="20"/>
          <w14:ligatures w14:val="none"/>
        </w:rPr>
        <w:t xml:space="preserve">The </w:t>
      </w:r>
      <w:proofErr w:type="spellStart"/>
      <w:r w:rsidRPr="00EE67D7">
        <w:rPr>
          <w:rFonts w:ascii="Times New Roman" w:eastAsia="Times New Roman" w:hAnsi="Times New Roman" w:cs="Times New Roman"/>
          <w:kern w:val="0"/>
          <w:sz w:val="20"/>
          <w:szCs w:val="20"/>
          <w14:ligatures w14:val="none"/>
        </w:rPr>
        <w:t>Balmer</w:t>
      </w:r>
      <w:proofErr w:type="spellEnd"/>
      <w:r w:rsidRPr="00EE67D7">
        <w:rPr>
          <w:rFonts w:ascii="Times New Roman" w:eastAsia="Times New Roman" w:hAnsi="Times New Roman" w:cs="Times New Roman"/>
          <w:kern w:val="0"/>
          <w:sz w:val="20"/>
          <w:szCs w:val="20"/>
          <w14:ligatures w14:val="none"/>
        </w:rPr>
        <w:t xml:space="preserve"> series corresponds to electron transitions to the second energy level (n = 2) from higher energy levels (n &gt; 2). The spectral lines in the </w:t>
      </w:r>
      <w:proofErr w:type="spellStart"/>
      <w:r w:rsidRPr="00EE67D7">
        <w:rPr>
          <w:rFonts w:ascii="Times New Roman" w:eastAsia="Times New Roman" w:hAnsi="Times New Roman" w:cs="Times New Roman"/>
          <w:kern w:val="0"/>
          <w:sz w:val="20"/>
          <w:szCs w:val="20"/>
          <w14:ligatures w14:val="none"/>
        </w:rPr>
        <w:t>Balmer</w:t>
      </w:r>
      <w:proofErr w:type="spellEnd"/>
      <w:r w:rsidRPr="00EE67D7">
        <w:rPr>
          <w:rFonts w:ascii="Times New Roman" w:eastAsia="Times New Roman" w:hAnsi="Times New Roman" w:cs="Times New Roman"/>
          <w:kern w:val="0"/>
          <w:sz w:val="20"/>
          <w:szCs w:val="20"/>
          <w14:ligatures w14:val="none"/>
        </w:rPr>
        <w:t xml:space="preserve"> series are represented by the formula:</w:t>
      </w:r>
    </w:p>
    <w:p w14:paraId="575950F6"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1883CF3A"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E67D7">
        <w:rPr>
          <w:rFonts w:ascii="Times New Roman" w:eastAsia="Times New Roman" w:hAnsi="Times New Roman" w:cs="Times New Roman"/>
          <w:kern w:val="0"/>
          <w:sz w:val="20"/>
          <w:szCs w:val="20"/>
          <w14:ligatures w14:val="none"/>
        </w:rPr>
        <w:t>1/λ = R_H (1 - 1/n^2)</w:t>
      </w:r>
    </w:p>
    <w:p w14:paraId="13B1A017"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05758CA"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roofErr w:type="gramStart"/>
      <w:r w:rsidRPr="00EE67D7">
        <w:rPr>
          <w:rFonts w:ascii="Times New Roman" w:eastAsia="Times New Roman" w:hAnsi="Times New Roman" w:cs="Times New Roman"/>
          <w:kern w:val="0"/>
          <w:sz w:val="20"/>
          <w:szCs w:val="20"/>
          <w14:ligatures w14:val="none"/>
        </w:rPr>
        <w:t>where</w:t>
      </w:r>
      <w:proofErr w:type="gramEnd"/>
      <w:r w:rsidRPr="00EE67D7">
        <w:rPr>
          <w:rFonts w:ascii="Times New Roman" w:eastAsia="Times New Roman" w:hAnsi="Times New Roman" w:cs="Times New Roman"/>
          <w:kern w:val="0"/>
          <w:sz w:val="20"/>
          <w:szCs w:val="20"/>
          <w14:ligatures w14:val="none"/>
        </w:rPr>
        <w:t xml:space="preserve"> λ is the wavelength of the emitted light, R_H is the Rydberg constant for hydrogen, and n is an integer representing the energy level of the electron.</w:t>
      </w:r>
    </w:p>
    <w:p w14:paraId="51F60D55"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76A4873"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EE67D7">
        <w:rPr>
          <w:rFonts w:ascii="Times New Roman" w:eastAsia="Times New Roman" w:hAnsi="Times New Roman" w:cs="Times New Roman"/>
          <w:b/>
          <w:bCs/>
          <w:kern w:val="0"/>
          <w:sz w:val="20"/>
          <w:szCs w:val="20"/>
          <w14:ligatures w14:val="none"/>
        </w:rPr>
        <w:t>6. Other Series:</w:t>
      </w:r>
    </w:p>
    <w:p w14:paraId="736A440F"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EC1DCF3"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E67D7">
        <w:rPr>
          <w:rFonts w:ascii="Times New Roman" w:eastAsia="Times New Roman" w:hAnsi="Times New Roman" w:cs="Times New Roman"/>
          <w:kern w:val="0"/>
          <w:sz w:val="20"/>
          <w:szCs w:val="20"/>
          <w14:ligatures w14:val="none"/>
        </w:rPr>
        <w:t xml:space="preserve">Apart from the </w:t>
      </w:r>
      <w:proofErr w:type="spellStart"/>
      <w:r w:rsidRPr="00EE67D7">
        <w:rPr>
          <w:rFonts w:ascii="Times New Roman" w:eastAsia="Times New Roman" w:hAnsi="Times New Roman" w:cs="Times New Roman"/>
          <w:kern w:val="0"/>
          <w:sz w:val="20"/>
          <w:szCs w:val="20"/>
          <w14:ligatures w14:val="none"/>
        </w:rPr>
        <w:t>Balmer</w:t>
      </w:r>
      <w:proofErr w:type="spellEnd"/>
      <w:r w:rsidRPr="00EE67D7">
        <w:rPr>
          <w:rFonts w:ascii="Times New Roman" w:eastAsia="Times New Roman" w:hAnsi="Times New Roman" w:cs="Times New Roman"/>
          <w:kern w:val="0"/>
          <w:sz w:val="20"/>
          <w:szCs w:val="20"/>
          <w14:ligatures w14:val="none"/>
        </w:rPr>
        <w:t xml:space="preserve"> series, the hydrogen spectrum includes other spectral series in different regions of the electromagnetic spectrum. These series correspond to transitions involving higher energy levels (n &gt; 2) and are named after their respective discoverers, such as the Lyman series, </w:t>
      </w:r>
      <w:proofErr w:type="spellStart"/>
      <w:r w:rsidRPr="00EE67D7">
        <w:rPr>
          <w:rFonts w:ascii="Times New Roman" w:eastAsia="Times New Roman" w:hAnsi="Times New Roman" w:cs="Times New Roman"/>
          <w:kern w:val="0"/>
          <w:sz w:val="20"/>
          <w:szCs w:val="20"/>
          <w14:ligatures w14:val="none"/>
        </w:rPr>
        <w:t>Paschen</w:t>
      </w:r>
      <w:proofErr w:type="spellEnd"/>
      <w:r w:rsidRPr="00EE67D7">
        <w:rPr>
          <w:rFonts w:ascii="Times New Roman" w:eastAsia="Times New Roman" w:hAnsi="Times New Roman" w:cs="Times New Roman"/>
          <w:kern w:val="0"/>
          <w:sz w:val="20"/>
          <w:szCs w:val="20"/>
          <w14:ligatures w14:val="none"/>
        </w:rPr>
        <w:t xml:space="preserve"> series, Brackett series, and </w:t>
      </w:r>
      <w:proofErr w:type="spellStart"/>
      <w:r w:rsidRPr="00EE67D7">
        <w:rPr>
          <w:rFonts w:ascii="Times New Roman" w:eastAsia="Times New Roman" w:hAnsi="Times New Roman" w:cs="Times New Roman"/>
          <w:kern w:val="0"/>
          <w:sz w:val="20"/>
          <w:szCs w:val="20"/>
          <w14:ligatures w14:val="none"/>
        </w:rPr>
        <w:t>Pfund</w:t>
      </w:r>
      <w:proofErr w:type="spellEnd"/>
      <w:r w:rsidRPr="00EE67D7">
        <w:rPr>
          <w:rFonts w:ascii="Times New Roman" w:eastAsia="Times New Roman" w:hAnsi="Times New Roman" w:cs="Times New Roman"/>
          <w:kern w:val="0"/>
          <w:sz w:val="20"/>
          <w:szCs w:val="20"/>
          <w14:ligatures w14:val="none"/>
        </w:rPr>
        <w:t xml:space="preserve"> series.</w:t>
      </w:r>
    </w:p>
    <w:p w14:paraId="7E462686"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440D11F"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EE67D7">
        <w:rPr>
          <w:rFonts w:ascii="Times New Roman" w:eastAsia="Times New Roman" w:hAnsi="Times New Roman" w:cs="Times New Roman"/>
          <w:b/>
          <w:bCs/>
          <w:kern w:val="0"/>
          <w:sz w:val="20"/>
          <w:szCs w:val="20"/>
          <w14:ligatures w14:val="none"/>
        </w:rPr>
        <w:t>7. Significance in Atomic Physics:</w:t>
      </w:r>
    </w:p>
    <w:p w14:paraId="25A38893"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DBB41FA" w14:textId="77777777" w:rsid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E67D7">
        <w:rPr>
          <w:rFonts w:ascii="Times New Roman" w:eastAsia="Times New Roman" w:hAnsi="Times New Roman" w:cs="Times New Roman"/>
          <w:kern w:val="0"/>
          <w:sz w:val="20"/>
          <w:szCs w:val="20"/>
          <w14:ligatures w14:val="none"/>
        </w:rPr>
        <w:t xml:space="preserve">The hydrogen spectrum and its spectral lines played a pivotal role in the development of atomic theory. The observation of discrete emission lines directly challenged the classical view of the atom and supported the concept of quantized energy levels proposed by </w:t>
      </w:r>
      <w:proofErr w:type="spellStart"/>
      <w:r w:rsidRPr="00EE67D7">
        <w:rPr>
          <w:rFonts w:ascii="Times New Roman" w:eastAsia="Times New Roman" w:hAnsi="Times New Roman" w:cs="Times New Roman"/>
          <w:kern w:val="0"/>
          <w:sz w:val="20"/>
          <w:szCs w:val="20"/>
          <w14:ligatures w14:val="none"/>
        </w:rPr>
        <w:t>Niels</w:t>
      </w:r>
      <w:proofErr w:type="spellEnd"/>
      <w:r w:rsidRPr="00EE67D7">
        <w:rPr>
          <w:rFonts w:ascii="Times New Roman" w:eastAsia="Times New Roman" w:hAnsi="Times New Roman" w:cs="Times New Roman"/>
          <w:kern w:val="0"/>
          <w:sz w:val="20"/>
          <w:szCs w:val="20"/>
          <w14:ligatures w14:val="none"/>
        </w:rPr>
        <w:t xml:space="preserve"> Bohr. The quantized energy levels explained the existence of the spectral lines and laid the groundwork for the development of quantum mechanics.</w:t>
      </w:r>
    </w:p>
    <w:p w14:paraId="7DEEA635" w14:textId="77777777" w:rsidR="00CF71FB" w:rsidRDefault="00CF71FB"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76B4573" w14:textId="77777777" w:rsidR="00CF71FB" w:rsidRDefault="00CF71FB"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95432E7" w14:textId="23BBC344" w:rsidR="00CF71FB" w:rsidRPr="00CF71FB" w:rsidRDefault="00CF71FB" w:rsidP="00CF71FB">
      <w:pPr>
        <w:pStyle w:val="ListParagraph"/>
        <w:widowControl w:val="0"/>
        <w:numPr>
          <w:ilvl w:val="0"/>
          <w:numId w:val="30"/>
        </w:numPr>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CF71FB">
        <w:rPr>
          <w:rFonts w:ascii="Times New Roman" w:eastAsia="Times New Roman" w:hAnsi="Times New Roman" w:cs="Times New Roman"/>
          <w:b/>
          <w:bCs/>
          <w:kern w:val="0"/>
          <w:sz w:val="20"/>
          <w:szCs w:val="20"/>
          <w14:ligatures w14:val="none"/>
        </w:rPr>
        <w:t>Limitations of the Bohr model and its replacement by quantum mechanics</w:t>
      </w:r>
    </w:p>
    <w:p w14:paraId="753EC00C" w14:textId="77777777" w:rsid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D7C45FC"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CF71FB">
        <w:rPr>
          <w:rFonts w:ascii="Times New Roman" w:eastAsia="Times New Roman" w:hAnsi="Times New Roman" w:cs="Times New Roman"/>
          <w:kern w:val="0"/>
          <w:sz w:val="20"/>
          <w:szCs w:val="20"/>
          <w14:ligatures w14:val="none"/>
        </w:rPr>
        <w:t>The Bohr model of the atom, though groundbreaking and significant in understanding certain aspects of atomic structure, had several limitations that became evident as further research and experimentation were conducted. These limitations paved the way for the development of quantum mechanics, a more comprehensive and accurate theory that encompasses the behavior of particles at the atomic and subatomic levels. Below are the major limitations of the Bohr model and its eventual replacement by quantum mechanics:</w:t>
      </w:r>
    </w:p>
    <w:p w14:paraId="2395C4B7"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3A8772C"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CF71FB">
        <w:rPr>
          <w:rFonts w:ascii="Times New Roman" w:eastAsia="Times New Roman" w:hAnsi="Times New Roman" w:cs="Times New Roman"/>
          <w:kern w:val="0"/>
          <w:sz w:val="20"/>
          <w:szCs w:val="20"/>
          <w14:ligatures w14:val="none"/>
        </w:rPr>
        <w:t>1. Limited to Hydrogen-like Atoms: The Bohr model was primarily designed to explain the behavior of the hydrogen atom, which consists of only one electron orbiting a nucleus. It couldn't effectively account for the behavior of more complex atoms with multiple electrons, such as helium, lithium, and beyond.</w:t>
      </w:r>
    </w:p>
    <w:p w14:paraId="30F0B2E5"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1D0BC1DA"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CF71FB">
        <w:rPr>
          <w:rFonts w:ascii="Times New Roman" w:eastAsia="Times New Roman" w:hAnsi="Times New Roman" w:cs="Times New Roman"/>
          <w:kern w:val="0"/>
          <w:sz w:val="20"/>
          <w:szCs w:val="20"/>
          <w14:ligatures w14:val="none"/>
        </w:rPr>
        <w:t>2. Electron Orbits and Stability: In the Bohr model, electrons were assumed to follow specific circular orbits around the nucleus, similar to planets orbiting the sun. However, according to classical electromagnetism, such accelerating charged particles should continuously emit energy, leading to the collapse of the atom. The Bohr model didn't provide a satisfactory explanation for the stability of atoms.</w:t>
      </w:r>
    </w:p>
    <w:p w14:paraId="671886AF"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32F3D425"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CF71FB">
        <w:rPr>
          <w:rFonts w:ascii="Times New Roman" w:eastAsia="Times New Roman" w:hAnsi="Times New Roman" w:cs="Times New Roman"/>
          <w:kern w:val="0"/>
          <w:sz w:val="20"/>
          <w:szCs w:val="20"/>
          <w14:ligatures w14:val="none"/>
        </w:rPr>
        <w:t>3. Lack of Explanation for Fine Structure: Experimental observations revealed that the spectral lines in the hydrogen atom weren't exactly sharp, as predicted by the Bohr model. Instead, these lines were found to have fine structures, indicating additional splitting. The Bohr model couldn't explain this phenomenon, known as fine structure, which required a more sophisticated approach.</w:t>
      </w:r>
    </w:p>
    <w:p w14:paraId="4F1E70D9"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5DDC13C4"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CF71FB">
        <w:rPr>
          <w:rFonts w:ascii="Times New Roman" w:eastAsia="Times New Roman" w:hAnsi="Times New Roman" w:cs="Times New Roman"/>
          <w:kern w:val="0"/>
          <w:sz w:val="20"/>
          <w:szCs w:val="20"/>
          <w14:ligatures w14:val="none"/>
        </w:rPr>
        <w:t>4. Absence of Heavier Atoms: The Bohr model couldn't be extended to account for heavier atoms due to the complexities involved in considering the interactions between multiple electrons and the nucleus. It was clear that a more advanced theory was needed to address these challenges.</w:t>
      </w:r>
    </w:p>
    <w:p w14:paraId="5EEF255C"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17792E7D"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CF71FB">
        <w:rPr>
          <w:rFonts w:ascii="Times New Roman" w:eastAsia="Times New Roman" w:hAnsi="Times New Roman" w:cs="Times New Roman"/>
          <w:kern w:val="0"/>
          <w:sz w:val="20"/>
          <w:szCs w:val="20"/>
          <w14:ligatures w14:val="none"/>
        </w:rPr>
        <w:t>5. Inability to Explain Chemical Bonding: The Bohr model focused on the energy levels and transitions of electrons within individual atoms. However, it didn't offer insights into the mechanisms of chemical bonding between atoms to form molecules, which was an essential aspect of understanding chemical reactions and compounds.</w:t>
      </w:r>
    </w:p>
    <w:p w14:paraId="1EF932C0"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591CB236" w14:textId="77777777" w:rsidR="00CF71FB" w:rsidRPr="008824EE" w:rsidRDefault="00CF71FB" w:rsidP="00CF71FB">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8824EE">
        <w:rPr>
          <w:rFonts w:ascii="Times New Roman" w:eastAsia="Times New Roman" w:hAnsi="Times New Roman" w:cs="Times New Roman"/>
          <w:b/>
          <w:bCs/>
          <w:kern w:val="0"/>
          <w:sz w:val="20"/>
          <w:szCs w:val="20"/>
          <w14:ligatures w14:val="none"/>
        </w:rPr>
        <w:t>The Rise of Quantum Mechanics:</w:t>
      </w:r>
    </w:p>
    <w:p w14:paraId="3CED9FE1"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31B418D"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CF71FB">
        <w:rPr>
          <w:rFonts w:ascii="Times New Roman" w:eastAsia="Times New Roman" w:hAnsi="Times New Roman" w:cs="Times New Roman"/>
          <w:kern w:val="0"/>
          <w:sz w:val="20"/>
          <w:szCs w:val="20"/>
          <w14:ligatures w14:val="none"/>
        </w:rPr>
        <w:t xml:space="preserve">In the early 20th century, quantum mechanics emerged as a new and revolutionary theory that addressed these limitations and surpassed the Bohr model in its ability to describe atomic phenomena. Quantum mechanics provided a more comprehensive and unified framework for understanding the behavior of particles, including electrons, at the atomic and subatomic levels. Key contributions and concepts in quantum mechanics that replaced </w:t>
      </w:r>
      <w:r w:rsidRPr="00CF71FB">
        <w:rPr>
          <w:rFonts w:ascii="Times New Roman" w:eastAsia="Times New Roman" w:hAnsi="Times New Roman" w:cs="Times New Roman"/>
          <w:kern w:val="0"/>
          <w:sz w:val="20"/>
          <w:szCs w:val="20"/>
          <w14:ligatures w14:val="none"/>
        </w:rPr>
        <w:lastRenderedPageBreak/>
        <w:t>the Bohr model include:</w:t>
      </w:r>
    </w:p>
    <w:p w14:paraId="47AE6449"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84A28DB"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CF71FB">
        <w:rPr>
          <w:rFonts w:ascii="Times New Roman" w:eastAsia="Times New Roman" w:hAnsi="Times New Roman" w:cs="Times New Roman"/>
          <w:kern w:val="0"/>
          <w:sz w:val="20"/>
          <w:szCs w:val="20"/>
          <w14:ligatures w14:val="none"/>
        </w:rPr>
        <w:t xml:space="preserve">1. </w:t>
      </w:r>
      <w:r w:rsidRPr="008824EE">
        <w:rPr>
          <w:rFonts w:ascii="Times New Roman" w:eastAsia="Times New Roman" w:hAnsi="Times New Roman" w:cs="Times New Roman"/>
          <w:b/>
          <w:bCs/>
          <w:kern w:val="0"/>
          <w:sz w:val="20"/>
          <w:szCs w:val="20"/>
          <w14:ligatures w14:val="none"/>
        </w:rPr>
        <w:t>Wave-particle Duality:</w:t>
      </w:r>
      <w:r w:rsidRPr="00CF71FB">
        <w:rPr>
          <w:rFonts w:ascii="Times New Roman" w:eastAsia="Times New Roman" w:hAnsi="Times New Roman" w:cs="Times New Roman"/>
          <w:kern w:val="0"/>
          <w:sz w:val="20"/>
          <w:szCs w:val="20"/>
          <w14:ligatures w14:val="none"/>
        </w:rPr>
        <w:t xml:space="preserve"> Quantum mechanics introduced the concept of wave-particle duality, where particles, such as electrons, can exhibit both wave-like and particle-like behaviors. This duality reconciled the wave-like nature of electrons in their orbitals with their particle-like properties in discrete energy levels.</w:t>
      </w:r>
    </w:p>
    <w:p w14:paraId="200E05FE"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5508B019"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CF71FB">
        <w:rPr>
          <w:rFonts w:ascii="Times New Roman" w:eastAsia="Times New Roman" w:hAnsi="Times New Roman" w:cs="Times New Roman"/>
          <w:kern w:val="0"/>
          <w:sz w:val="20"/>
          <w:szCs w:val="20"/>
          <w14:ligatures w14:val="none"/>
        </w:rPr>
        <w:t xml:space="preserve">2. </w:t>
      </w:r>
      <w:r w:rsidRPr="008824EE">
        <w:rPr>
          <w:rFonts w:ascii="Times New Roman" w:eastAsia="Times New Roman" w:hAnsi="Times New Roman" w:cs="Times New Roman"/>
          <w:b/>
          <w:bCs/>
          <w:kern w:val="0"/>
          <w:sz w:val="20"/>
          <w:szCs w:val="20"/>
          <w14:ligatures w14:val="none"/>
        </w:rPr>
        <w:t>Uncertainty Principle:</w:t>
      </w:r>
      <w:r w:rsidRPr="00CF71FB">
        <w:rPr>
          <w:rFonts w:ascii="Times New Roman" w:eastAsia="Times New Roman" w:hAnsi="Times New Roman" w:cs="Times New Roman"/>
          <w:kern w:val="0"/>
          <w:sz w:val="20"/>
          <w:szCs w:val="20"/>
          <w14:ligatures w14:val="none"/>
        </w:rPr>
        <w:t xml:space="preserve"> Werner Heisenberg's uncertainty principle, a central tenet of quantum mechanics, stated that there is an inherent limit to simultaneously knowing both the position and momentum of a particle. This principle brought a new understanding of the fundamental uncertainties at the atomic scale.</w:t>
      </w:r>
    </w:p>
    <w:p w14:paraId="49588C38"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50811B7"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CF71FB">
        <w:rPr>
          <w:rFonts w:ascii="Times New Roman" w:eastAsia="Times New Roman" w:hAnsi="Times New Roman" w:cs="Times New Roman"/>
          <w:kern w:val="0"/>
          <w:sz w:val="20"/>
          <w:szCs w:val="20"/>
          <w14:ligatures w14:val="none"/>
        </w:rPr>
        <w:t xml:space="preserve">3. </w:t>
      </w:r>
      <w:r w:rsidRPr="008824EE">
        <w:rPr>
          <w:rFonts w:ascii="Times New Roman" w:eastAsia="Times New Roman" w:hAnsi="Times New Roman" w:cs="Times New Roman"/>
          <w:b/>
          <w:bCs/>
          <w:kern w:val="0"/>
          <w:sz w:val="20"/>
          <w:szCs w:val="20"/>
          <w14:ligatures w14:val="none"/>
        </w:rPr>
        <w:t xml:space="preserve">Quantum States and </w:t>
      </w:r>
      <w:proofErr w:type="spellStart"/>
      <w:r w:rsidRPr="008824EE">
        <w:rPr>
          <w:rFonts w:ascii="Times New Roman" w:eastAsia="Times New Roman" w:hAnsi="Times New Roman" w:cs="Times New Roman"/>
          <w:b/>
          <w:bCs/>
          <w:kern w:val="0"/>
          <w:sz w:val="20"/>
          <w:szCs w:val="20"/>
          <w14:ligatures w14:val="none"/>
        </w:rPr>
        <w:t>Wavefunctions</w:t>
      </w:r>
      <w:proofErr w:type="spellEnd"/>
      <w:r w:rsidRPr="008824EE">
        <w:rPr>
          <w:rFonts w:ascii="Times New Roman" w:eastAsia="Times New Roman" w:hAnsi="Times New Roman" w:cs="Times New Roman"/>
          <w:b/>
          <w:bCs/>
          <w:kern w:val="0"/>
          <w:sz w:val="20"/>
          <w:szCs w:val="20"/>
          <w14:ligatures w14:val="none"/>
        </w:rPr>
        <w:t>:</w:t>
      </w:r>
      <w:r w:rsidRPr="00CF71FB">
        <w:rPr>
          <w:rFonts w:ascii="Times New Roman" w:eastAsia="Times New Roman" w:hAnsi="Times New Roman" w:cs="Times New Roman"/>
          <w:kern w:val="0"/>
          <w:sz w:val="20"/>
          <w:szCs w:val="20"/>
          <w14:ligatures w14:val="none"/>
        </w:rPr>
        <w:t xml:space="preserve"> Quantum mechanics introduced the concept of quantum states described by </w:t>
      </w:r>
      <w:proofErr w:type="spellStart"/>
      <w:r w:rsidRPr="00CF71FB">
        <w:rPr>
          <w:rFonts w:ascii="Times New Roman" w:eastAsia="Times New Roman" w:hAnsi="Times New Roman" w:cs="Times New Roman"/>
          <w:kern w:val="0"/>
          <w:sz w:val="20"/>
          <w:szCs w:val="20"/>
          <w14:ligatures w14:val="none"/>
        </w:rPr>
        <w:t>wavefunctions</w:t>
      </w:r>
      <w:proofErr w:type="spellEnd"/>
      <w:r w:rsidRPr="00CF71FB">
        <w:rPr>
          <w:rFonts w:ascii="Times New Roman" w:eastAsia="Times New Roman" w:hAnsi="Times New Roman" w:cs="Times New Roman"/>
          <w:kern w:val="0"/>
          <w:sz w:val="20"/>
          <w:szCs w:val="20"/>
          <w14:ligatures w14:val="none"/>
        </w:rPr>
        <w:t xml:space="preserve">. These </w:t>
      </w:r>
      <w:proofErr w:type="spellStart"/>
      <w:r w:rsidRPr="00CF71FB">
        <w:rPr>
          <w:rFonts w:ascii="Times New Roman" w:eastAsia="Times New Roman" w:hAnsi="Times New Roman" w:cs="Times New Roman"/>
          <w:kern w:val="0"/>
          <w:sz w:val="20"/>
          <w:szCs w:val="20"/>
          <w14:ligatures w14:val="none"/>
        </w:rPr>
        <w:t>wavefunctions</w:t>
      </w:r>
      <w:proofErr w:type="spellEnd"/>
      <w:r w:rsidRPr="00CF71FB">
        <w:rPr>
          <w:rFonts w:ascii="Times New Roman" w:eastAsia="Times New Roman" w:hAnsi="Times New Roman" w:cs="Times New Roman"/>
          <w:kern w:val="0"/>
          <w:sz w:val="20"/>
          <w:szCs w:val="20"/>
          <w14:ligatures w14:val="none"/>
        </w:rPr>
        <w:t xml:space="preserve"> provided a complete description of the behavior of particles, and the square of the </w:t>
      </w:r>
      <w:proofErr w:type="spellStart"/>
      <w:r w:rsidRPr="00CF71FB">
        <w:rPr>
          <w:rFonts w:ascii="Times New Roman" w:eastAsia="Times New Roman" w:hAnsi="Times New Roman" w:cs="Times New Roman"/>
          <w:kern w:val="0"/>
          <w:sz w:val="20"/>
          <w:szCs w:val="20"/>
          <w14:ligatures w14:val="none"/>
        </w:rPr>
        <w:t>wavefunction</w:t>
      </w:r>
      <w:proofErr w:type="spellEnd"/>
      <w:r w:rsidRPr="00CF71FB">
        <w:rPr>
          <w:rFonts w:ascii="Times New Roman" w:eastAsia="Times New Roman" w:hAnsi="Times New Roman" w:cs="Times New Roman"/>
          <w:kern w:val="0"/>
          <w:sz w:val="20"/>
          <w:szCs w:val="20"/>
          <w14:ligatures w14:val="none"/>
        </w:rPr>
        <w:t xml:space="preserve"> provided the probability of finding a particle at a specific position.</w:t>
      </w:r>
    </w:p>
    <w:p w14:paraId="019C7D5D"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B821121"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CF71FB">
        <w:rPr>
          <w:rFonts w:ascii="Times New Roman" w:eastAsia="Times New Roman" w:hAnsi="Times New Roman" w:cs="Times New Roman"/>
          <w:kern w:val="0"/>
          <w:sz w:val="20"/>
          <w:szCs w:val="20"/>
          <w14:ligatures w14:val="none"/>
        </w:rPr>
        <w:t>4</w:t>
      </w:r>
      <w:r w:rsidRPr="008824EE">
        <w:rPr>
          <w:rFonts w:ascii="Times New Roman" w:eastAsia="Times New Roman" w:hAnsi="Times New Roman" w:cs="Times New Roman"/>
          <w:b/>
          <w:bCs/>
          <w:kern w:val="0"/>
          <w:sz w:val="20"/>
          <w:szCs w:val="20"/>
          <w14:ligatures w14:val="none"/>
        </w:rPr>
        <w:t>. Schrödinger Equation:</w:t>
      </w:r>
      <w:r w:rsidRPr="00CF71FB">
        <w:rPr>
          <w:rFonts w:ascii="Times New Roman" w:eastAsia="Times New Roman" w:hAnsi="Times New Roman" w:cs="Times New Roman"/>
          <w:kern w:val="0"/>
          <w:sz w:val="20"/>
          <w:szCs w:val="20"/>
          <w14:ligatures w14:val="none"/>
        </w:rPr>
        <w:t xml:space="preserve"> The Schrödinger equation, a fundamental equation in quantum mechanics, provided a mathematical framework to describe the behavior of quantum systems, including atoms and molecules, by incorporating </w:t>
      </w:r>
      <w:proofErr w:type="spellStart"/>
      <w:r w:rsidRPr="00CF71FB">
        <w:rPr>
          <w:rFonts w:ascii="Times New Roman" w:eastAsia="Times New Roman" w:hAnsi="Times New Roman" w:cs="Times New Roman"/>
          <w:kern w:val="0"/>
          <w:sz w:val="20"/>
          <w:szCs w:val="20"/>
          <w14:ligatures w14:val="none"/>
        </w:rPr>
        <w:t>wavefunctions</w:t>
      </w:r>
      <w:proofErr w:type="spellEnd"/>
      <w:r w:rsidRPr="00CF71FB">
        <w:rPr>
          <w:rFonts w:ascii="Times New Roman" w:eastAsia="Times New Roman" w:hAnsi="Times New Roman" w:cs="Times New Roman"/>
          <w:kern w:val="0"/>
          <w:sz w:val="20"/>
          <w:szCs w:val="20"/>
          <w14:ligatures w14:val="none"/>
        </w:rPr>
        <w:t xml:space="preserve"> and quantized energy levels.</w:t>
      </w:r>
    </w:p>
    <w:p w14:paraId="77D80F9B"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0A2BA1F"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1DCAF24F"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39E8742" w14:textId="293FAF12" w:rsidR="00AF770A" w:rsidRDefault="00923ABB" w:rsidP="00923ABB">
      <w:pPr>
        <w:widowControl w:val="0"/>
        <w:numPr>
          <w:ilvl w:val="0"/>
          <w:numId w:val="2"/>
        </w:numPr>
        <w:tabs>
          <w:tab w:val="left" w:pos="180"/>
        </w:tabs>
        <w:autoSpaceDE w:val="0"/>
        <w:autoSpaceDN w:val="0"/>
        <w:spacing w:after="0" w:line="240" w:lineRule="auto"/>
        <w:ind w:left="450" w:right="115"/>
        <w:jc w:val="center"/>
        <w:rPr>
          <w:rFonts w:ascii="Times New Roman" w:eastAsia="Times New Roman" w:hAnsi="Times New Roman" w:cs="Times New Roman"/>
          <w:b/>
          <w:bCs/>
          <w:kern w:val="0"/>
          <w:sz w:val="20"/>
          <w:szCs w:val="20"/>
          <w14:ligatures w14:val="none"/>
        </w:rPr>
      </w:pPr>
      <w:r w:rsidRPr="00923ABB">
        <w:rPr>
          <w:rFonts w:ascii="Times New Roman" w:eastAsia="Times New Roman" w:hAnsi="Times New Roman" w:cs="Times New Roman"/>
          <w:b/>
          <w:bCs/>
          <w:kern w:val="0"/>
          <w:sz w:val="20"/>
          <w:szCs w:val="20"/>
          <w14:ligatures w14:val="none"/>
        </w:rPr>
        <w:t>W</w:t>
      </w:r>
      <w:r>
        <w:rPr>
          <w:rFonts w:ascii="Times New Roman" w:eastAsia="Times New Roman" w:hAnsi="Times New Roman" w:cs="Times New Roman"/>
          <w:b/>
          <w:bCs/>
          <w:kern w:val="0"/>
          <w:sz w:val="20"/>
          <w:szCs w:val="20"/>
          <w14:ligatures w14:val="none"/>
        </w:rPr>
        <w:t xml:space="preserve">AVE-PARTICLE DUALITY </w:t>
      </w:r>
    </w:p>
    <w:p w14:paraId="1BEA053D" w14:textId="77777777" w:rsidR="00E54489" w:rsidRDefault="00E54489" w:rsidP="007077B2">
      <w:pPr>
        <w:widowControl w:val="0"/>
        <w:tabs>
          <w:tab w:val="left" w:pos="180"/>
        </w:tabs>
        <w:autoSpaceDE w:val="0"/>
        <w:autoSpaceDN w:val="0"/>
        <w:spacing w:after="0" w:line="240" w:lineRule="auto"/>
        <w:ind w:left="90" w:right="115" w:firstLine="270"/>
        <w:rPr>
          <w:rFonts w:ascii="Times New Roman" w:eastAsia="Times New Roman" w:hAnsi="Times New Roman" w:cs="Times New Roman"/>
          <w:b/>
          <w:bCs/>
          <w:kern w:val="0"/>
          <w:sz w:val="20"/>
          <w:szCs w:val="20"/>
          <w14:ligatures w14:val="none"/>
        </w:rPr>
      </w:pPr>
    </w:p>
    <w:p w14:paraId="22BFE97C" w14:textId="10E62E72" w:rsidR="00A11E75" w:rsidRPr="00A11E75" w:rsidRDefault="001348AB" w:rsidP="001348AB">
      <w:pPr>
        <w:pStyle w:val="ListParagraph"/>
        <w:widowControl w:val="0"/>
        <w:numPr>
          <w:ilvl w:val="0"/>
          <w:numId w:val="27"/>
        </w:numPr>
        <w:tabs>
          <w:tab w:val="left" w:pos="180"/>
        </w:tabs>
        <w:autoSpaceDE w:val="0"/>
        <w:autoSpaceDN w:val="0"/>
        <w:spacing w:after="0" w:line="240" w:lineRule="auto"/>
        <w:ind w:right="115" w:hanging="119"/>
        <w:rPr>
          <w:rFonts w:ascii="Times New Roman" w:eastAsia="Times New Roman" w:hAnsi="Times New Roman" w:cs="Times New Roman"/>
          <w:b/>
          <w:bCs/>
          <w:kern w:val="0"/>
          <w:sz w:val="20"/>
          <w:szCs w:val="20"/>
          <w14:ligatures w14:val="none"/>
        </w:rPr>
      </w:pPr>
      <w:r w:rsidRPr="001348AB">
        <w:rPr>
          <w:rFonts w:ascii="Times New Roman" w:eastAsia="Times New Roman" w:hAnsi="Times New Roman" w:cs="Times New Roman"/>
          <w:b/>
          <w:bCs/>
          <w:kern w:val="0"/>
          <w:sz w:val="20"/>
          <w:szCs w:val="20"/>
          <w14:ligatures w14:val="none"/>
        </w:rPr>
        <w:t>Introduction to the wave-particle duality of matter and light</w:t>
      </w:r>
    </w:p>
    <w:p w14:paraId="13B7C020" w14:textId="77777777" w:rsidR="00AF770A" w:rsidRPr="00AF770A" w:rsidRDefault="00AF770A" w:rsidP="007077B2">
      <w:pPr>
        <w:widowControl w:val="0"/>
        <w:autoSpaceDE w:val="0"/>
        <w:autoSpaceDN w:val="0"/>
        <w:spacing w:after="0" w:line="240" w:lineRule="auto"/>
        <w:ind w:left="90" w:right="115" w:firstLine="270"/>
        <w:rPr>
          <w:rFonts w:ascii="Times New Roman" w:eastAsia="Times New Roman" w:hAnsi="Times New Roman" w:cs="Times New Roman"/>
          <w:b/>
          <w:bCs/>
          <w:kern w:val="0"/>
          <w:sz w:val="20"/>
          <w:szCs w:val="20"/>
          <w14:ligatures w14:val="none"/>
        </w:rPr>
      </w:pPr>
    </w:p>
    <w:p w14:paraId="0B525A9A" w14:textId="77777777" w:rsidR="00AF770A" w:rsidRPr="00AF770A" w:rsidRDefault="00AF770A" w:rsidP="007077B2">
      <w:pPr>
        <w:widowControl w:val="0"/>
        <w:autoSpaceDE w:val="0"/>
        <w:autoSpaceDN w:val="0"/>
        <w:spacing w:after="0" w:line="240" w:lineRule="auto"/>
        <w:ind w:left="90" w:right="115" w:firstLine="270"/>
        <w:rPr>
          <w:rFonts w:ascii="Times New Roman" w:eastAsia="Times New Roman" w:hAnsi="Times New Roman" w:cs="Times New Roman"/>
          <w:b/>
          <w:bCs/>
          <w:kern w:val="0"/>
          <w:sz w:val="20"/>
          <w:szCs w:val="20"/>
          <w14:ligatures w14:val="none"/>
        </w:rPr>
      </w:pPr>
    </w:p>
    <w:p w14:paraId="118DDAC8"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348AB">
        <w:rPr>
          <w:rFonts w:ascii="Times New Roman" w:eastAsia="Times New Roman" w:hAnsi="Times New Roman" w:cs="Times New Roman"/>
          <w:kern w:val="0"/>
          <w:sz w:val="20"/>
          <w:szCs w:val="20"/>
          <w14:ligatures w14:val="none"/>
        </w:rPr>
        <w:t>The wave-particle duality is one of the most fascinating and profound concepts in modern physics, revealing a fundamental aspect of both matter and light. It challenges our classical intuition and presents a new perspective on the nature of particles and waves at the atomic and subatomic level. In this introduction, we explore the wave-particle duality of matter and light and its significance in the realm of quantum mechanics.</w:t>
      </w:r>
    </w:p>
    <w:p w14:paraId="0A0EF045"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A2430B9"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1348AB">
        <w:rPr>
          <w:rFonts w:ascii="Times New Roman" w:eastAsia="Times New Roman" w:hAnsi="Times New Roman" w:cs="Times New Roman"/>
          <w:b/>
          <w:bCs/>
          <w:kern w:val="0"/>
          <w:sz w:val="20"/>
          <w:szCs w:val="20"/>
          <w14:ligatures w14:val="none"/>
        </w:rPr>
        <w:t>1. Classical Wave and Particle Theories:</w:t>
      </w:r>
    </w:p>
    <w:p w14:paraId="596E291C"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22BF368"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348AB">
        <w:rPr>
          <w:rFonts w:ascii="Times New Roman" w:eastAsia="Times New Roman" w:hAnsi="Times New Roman" w:cs="Times New Roman"/>
          <w:kern w:val="0"/>
          <w:sz w:val="20"/>
          <w:szCs w:val="20"/>
          <w14:ligatures w14:val="none"/>
        </w:rPr>
        <w:t>In classical physics, matter and light were thought to exhibit either wave-like or particle-like behavior, but not both simultaneously. Matter, such as atoms and electrons, was considered to possess definite positions and trajectories, behaving like particles with well-defined properties. On the other hand, light was described as a continuous electromagnetic wave propagating through space.</w:t>
      </w:r>
    </w:p>
    <w:p w14:paraId="1B25CDA0"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44E3BE2"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1348AB">
        <w:rPr>
          <w:rFonts w:ascii="Times New Roman" w:eastAsia="Times New Roman" w:hAnsi="Times New Roman" w:cs="Times New Roman"/>
          <w:b/>
          <w:bCs/>
          <w:kern w:val="0"/>
          <w:sz w:val="20"/>
          <w:szCs w:val="20"/>
          <w14:ligatures w14:val="none"/>
        </w:rPr>
        <w:t>2. Early Discoveries and Surprising Observations:</w:t>
      </w:r>
    </w:p>
    <w:p w14:paraId="185C0EE4"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EB406BD"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348AB">
        <w:rPr>
          <w:rFonts w:ascii="Times New Roman" w:eastAsia="Times New Roman" w:hAnsi="Times New Roman" w:cs="Times New Roman"/>
          <w:kern w:val="0"/>
          <w:sz w:val="20"/>
          <w:szCs w:val="20"/>
          <w14:ligatures w14:val="none"/>
        </w:rPr>
        <w:t>At the turn of the 20th century, scientists made several groundbreaking discoveries that challenged these classical notions. One of the earliest hints of the wave-particle duality came from the study of light. Experiments, such as the photoelectric effect, demonstrated that light could behave like a stream of discrete particles (photons) when interacting with matter, producing electric currents in a manner that couldn't be explained solely by classical wave theory.</w:t>
      </w:r>
    </w:p>
    <w:p w14:paraId="7B734631"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058B539"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1348AB">
        <w:rPr>
          <w:rFonts w:ascii="Times New Roman" w:eastAsia="Times New Roman" w:hAnsi="Times New Roman" w:cs="Times New Roman"/>
          <w:b/>
          <w:bCs/>
          <w:kern w:val="0"/>
          <w:sz w:val="20"/>
          <w:szCs w:val="20"/>
          <w14:ligatures w14:val="none"/>
        </w:rPr>
        <w:t>3. Matter Waves:</w:t>
      </w:r>
    </w:p>
    <w:p w14:paraId="362D0314"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7DBF905"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348AB">
        <w:rPr>
          <w:rFonts w:ascii="Times New Roman" w:eastAsia="Times New Roman" w:hAnsi="Times New Roman" w:cs="Times New Roman"/>
          <w:kern w:val="0"/>
          <w:sz w:val="20"/>
          <w:szCs w:val="20"/>
          <w14:ligatures w14:val="none"/>
        </w:rPr>
        <w:t>The wave-particle duality was further extended to matter by the work of Louis de Broglie in 1924. De Broglie proposed that if light could exhibit particle-like behavior, then particles, such as electrons, could also exhibit wave-like properties. He suggested that all matter particles have associated "matter waves" with a wavelength inversely proportional to their momentum.</w:t>
      </w:r>
    </w:p>
    <w:p w14:paraId="4CED1E17"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FA83A23"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1348AB">
        <w:rPr>
          <w:rFonts w:ascii="Times New Roman" w:eastAsia="Times New Roman" w:hAnsi="Times New Roman" w:cs="Times New Roman"/>
          <w:b/>
          <w:bCs/>
          <w:kern w:val="0"/>
          <w:sz w:val="20"/>
          <w:szCs w:val="20"/>
          <w14:ligatures w14:val="none"/>
        </w:rPr>
        <w:t>4. Experiments Confirming Duality:</w:t>
      </w:r>
    </w:p>
    <w:p w14:paraId="33CB2C21"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468B88B"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348AB">
        <w:rPr>
          <w:rFonts w:ascii="Times New Roman" w:eastAsia="Times New Roman" w:hAnsi="Times New Roman" w:cs="Times New Roman"/>
          <w:kern w:val="0"/>
          <w:sz w:val="20"/>
          <w:szCs w:val="20"/>
          <w14:ligatures w14:val="none"/>
        </w:rPr>
        <w:t xml:space="preserve">To test the wave-particle duality, researchers conducted famous experiments, such as the double-slit experiment. In this experiment, both light and electrons were shown to exhibit interference patterns, characteristic </w:t>
      </w:r>
      <w:r w:rsidRPr="001348AB">
        <w:rPr>
          <w:rFonts w:ascii="Times New Roman" w:eastAsia="Times New Roman" w:hAnsi="Times New Roman" w:cs="Times New Roman"/>
          <w:kern w:val="0"/>
          <w:sz w:val="20"/>
          <w:szCs w:val="20"/>
          <w14:ligatures w14:val="none"/>
        </w:rPr>
        <w:lastRenderedPageBreak/>
        <w:t>of waves, when passed through a barrier with two slits. This indicated that particles, such as electrons, could behave like waves, interfering with themselves.</w:t>
      </w:r>
    </w:p>
    <w:p w14:paraId="107C7C13"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2B094A2"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1348AB">
        <w:rPr>
          <w:rFonts w:ascii="Times New Roman" w:eastAsia="Times New Roman" w:hAnsi="Times New Roman" w:cs="Times New Roman"/>
          <w:b/>
          <w:bCs/>
          <w:kern w:val="0"/>
          <w:sz w:val="20"/>
          <w:szCs w:val="20"/>
          <w14:ligatures w14:val="none"/>
        </w:rPr>
        <w:t>5. Complementary Nature of Duality:</w:t>
      </w:r>
    </w:p>
    <w:p w14:paraId="1B42D961"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E9A1F80"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348AB">
        <w:rPr>
          <w:rFonts w:ascii="Times New Roman" w:eastAsia="Times New Roman" w:hAnsi="Times New Roman" w:cs="Times New Roman"/>
          <w:kern w:val="0"/>
          <w:sz w:val="20"/>
          <w:szCs w:val="20"/>
          <w14:ligatures w14:val="none"/>
        </w:rPr>
        <w:t>Wave-particle duality is not a contradiction but rather a complementary description of the behavior of particles and waves at the quantum level. Depending on the experimental setup and observation, matter and light can display either wave-like or particle-like properties. This duality is inherent to the quantum nature of reality and is not limited to microscopic objects; it applies to all particles, regardless of size.</w:t>
      </w:r>
    </w:p>
    <w:p w14:paraId="29B7535C"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905AC96"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1348AB">
        <w:rPr>
          <w:rFonts w:ascii="Times New Roman" w:eastAsia="Times New Roman" w:hAnsi="Times New Roman" w:cs="Times New Roman"/>
          <w:b/>
          <w:bCs/>
          <w:kern w:val="0"/>
          <w:sz w:val="20"/>
          <w:szCs w:val="20"/>
          <w14:ligatures w14:val="none"/>
        </w:rPr>
        <w:t>6. Quantum Mechanics and Uncertainty:</w:t>
      </w:r>
    </w:p>
    <w:p w14:paraId="69BAF139"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43C505ED" w14:textId="72A769E1"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348AB">
        <w:rPr>
          <w:rFonts w:ascii="Times New Roman" w:eastAsia="Times New Roman" w:hAnsi="Times New Roman" w:cs="Times New Roman"/>
          <w:kern w:val="0"/>
          <w:sz w:val="20"/>
          <w:szCs w:val="20"/>
          <w14:ligatures w14:val="none"/>
        </w:rPr>
        <w:t xml:space="preserve">Wave-particle duality is a fundamental aspect of quantum mechanics, the branch of physics that </w:t>
      </w:r>
      <w:proofErr w:type="spellStart"/>
      <w:r w:rsidR="00EE6CAE">
        <w:rPr>
          <w:rFonts w:ascii="Times New Roman" w:eastAsia="Times New Roman" w:hAnsi="Times New Roman" w:cs="Times New Roman"/>
          <w:kern w:val="0"/>
          <w:sz w:val="20"/>
          <w:szCs w:val="20"/>
          <w14:ligatures w14:val="none"/>
        </w:rPr>
        <w:t>explans</w:t>
      </w:r>
      <w:proofErr w:type="spellEnd"/>
      <w:r w:rsidRPr="001348AB">
        <w:rPr>
          <w:rFonts w:ascii="Times New Roman" w:eastAsia="Times New Roman" w:hAnsi="Times New Roman" w:cs="Times New Roman"/>
          <w:kern w:val="0"/>
          <w:sz w:val="20"/>
          <w:szCs w:val="20"/>
          <w14:ligatures w14:val="none"/>
        </w:rPr>
        <w:t xml:space="preserve"> the behavior of matter and ene</w:t>
      </w:r>
      <w:r w:rsidR="00EE6CAE">
        <w:rPr>
          <w:rFonts w:ascii="Times New Roman" w:eastAsia="Times New Roman" w:hAnsi="Times New Roman" w:cs="Times New Roman"/>
          <w:kern w:val="0"/>
          <w:sz w:val="20"/>
          <w:szCs w:val="20"/>
          <w14:ligatures w14:val="none"/>
        </w:rPr>
        <w:t>rgy at the scale of atomic and subatomic</w:t>
      </w:r>
      <w:r w:rsidRPr="001348AB">
        <w:rPr>
          <w:rFonts w:ascii="Times New Roman" w:eastAsia="Times New Roman" w:hAnsi="Times New Roman" w:cs="Times New Roman"/>
          <w:kern w:val="0"/>
          <w:sz w:val="20"/>
          <w:szCs w:val="20"/>
          <w14:ligatures w14:val="none"/>
        </w:rPr>
        <w:t>. Quantum mechanics introduces the concept of wave</w:t>
      </w:r>
      <w:r w:rsidR="00EE6CAE">
        <w:rPr>
          <w:rFonts w:ascii="Times New Roman" w:eastAsia="Times New Roman" w:hAnsi="Times New Roman" w:cs="Times New Roman"/>
          <w:kern w:val="0"/>
          <w:sz w:val="20"/>
          <w:szCs w:val="20"/>
          <w14:ligatures w14:val="none"/>
        </w:rPr>
        <w:t>-</w:t>
      </w:r>
      <w:bookmarkStart w:id="0" w:name="_GoBack"/>
      <w:bookmarkEnd w:id="0"/>
      <w:r w:rsidRPr="001348AB">
        <w:rPr>
          <w:rFonts w:ascii="Times New Roman" w:eastAsia="Times New Roman" w:hAnsi="Times New Roman" w:cs="Times New Roman"/>
          <w:kern w:val="0"/>
          <w:sz w:val="20"/>
          <w:szCs w:val="20"/>
          <w14:ligatures w14:val="none"/>
        </w:rPr>
        <w:t>functions, which describe the probabilistic nature of particles and their associated wave-like properties. The uncertainty principle, proposed by Werner Heisenberg, further emphasizes the limitations in simultaneously knowing both the position and momentum of a particle.</w:t>
      </w:r>
    </w:p>
    <w:p w14:paraId="7881365A"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00F120F"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1348AB">
        <w:rPr>
          <w:rFonts w:ascii="Times New Roman" w:eastAsia="Times New Roman" w:hAnsi="Times New Roman" w:cs="Times New Roman"/>
          <w:b/>
          <w:bCs/>
          <w:kern w:val="0"/>
          <w:sz w:val="20"/>
          <w:szCs w:val="20"/>
          <w14:ligatures w14:val="none"/>
        </w:rPr>
        <w:t>7. Significance and Implications:</w:t>
      </w:r>
    </w:p>
    <w:p w14:paraId="2D348A90"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3B48A3B"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348AB">
        <w:rPr>
          <w:rFonts w:ascii="Times New Roman" w:eastAsia="Times New Roman" w:hAnsi="Times New Roman" w:cs="Times New Roman"/>
          <w:kern w:val="0"/>
          <w:sz w:val="20"/>
          <w:szCs w:val="20"/>
          <w14:ligatures w14:val="none"/>
        </w:rPr>
        <w:t>Wave-particle duality has profound implications for our understanding of the quantum world. It revolutionized our comprehension of matter, light, and the interactions between particles, leading to the development of quantum mechanics. Wave-particle duality challenges classical determinism and introduces a level of inherent uncertainty at the quantum level, reshaping our understanding of the very nature of reality.</w:t>
      </w:r>
    </w:p>
    <w:p w14:paraId="5027E40E"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4A6B8137" w14:textId="77777777" w:rsidR="00A11E75" w:rsidRPr="00B44757" w:rsidRDefault="00A11E75" w:rsidP="007077B2">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BD2481B" w14:textId="3D502E73" w:rsidR="00B44757" w:rsidRPr="00A11E75" w:rsidRDefault="008B0A7F" w:rsidP="008B0A7F">
      <w:pPr>
        <w:pStyle w:val="ListParagraph"/>
        <w:widowControl w:val="0"/>
        <w:numPr>
          <w:ilvl w:val="0"/>
          <w:numId w:val="27"/>
        </w:numPr>
        <w:tabs>
          <w:tab w:val="left" w:pos="0"/>
        </w:tabs>
        <w:autoSpaceDE w:val="0"/>
        <w:autoSpaceDN w:val="0"/>
        <w:spacing w:after="0" w:line="240" w:lineRule="auto"/>
        <w:ind w:left="630" w:right="115" w:hanging="119"/>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 xml:space="preserve"> </w:t>
      </w:r>
      <w:r w:rsidRPr="008B0A7F">
        <w:rPr>
          <w:rFonts w:ascii="Times New Roman" w:eastAsia="Times New Roman" w:hAnsi="Times New Roman" w:cs="Times New Roman"/>
          <w:b/>
          <w:bCs/>
          <w:kern w:val="0"/>
          <w:sz w:val="20"/>
          <w:szCs w:val="20"/>
          <w14:ligatures w14:val="none"/>
        </w:rPr>
        <w:t>de Broglie wavelength and its significance for particles</w:t>
      </w:r>
    </w:p>
    <w:p w14:paraId="45EC6409" w14:textId="77777777" w:rsidR="00A11E75" w:rsidRPr="00A11E75" w:rsidRDefault="00A11E75" w:rsidP="007077B2">
      <w:pPr>
        <w:pStyle w:val="ListParagraph"/>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F8A793E"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The de Broglie wavelength is a fundamental concept in quantum mechanics that describes the wave-like nature of particles, such as electrons, atoms, and even macroscopic objects, at the atomic and subatomic scale. This wavelength is associated with a particle's momentum and provides valuable insights into the behavior of matter and its interactions. Let's explore the de Broglie wavelength and its significance for particles:</w:t>
      </w:r>
    </w:p>
    <w:p w14:paraId="5E5A2354"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430A2542"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8B0A7F">
        <w:rPr>
          <w:rFonts w:ascii="Times New Roman" w:eastAsia="Times New Roman" w:hAnsi="Times New Roman" w:cs="Times New Roman"/>
          <w:b/>
          <w:bCs/>
          <w:kern w:val="0"/>
          <w:sz w:val="20"/>
          <w:szCs w:val="20"/>
          <w14:ligatures w14:val="none"/>
        </w:rPr>
        <w:t>1. De Broglie's Proposal:</w:t>
      </w:r>
    </w:p>
    <w:p w14:paraId="77442359"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C0D0D63"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In 1924, Louis de Broglie, a French physicist, proposed that if light could display both wave-like and particle-like properties (as demonstrated by experiments like the photoelectric effect), then particles, too, should have wave-like characteristics. He suggested that any moving particle with momentum "p" is associated with a wave of wavelength "λ," given by the de Broglie wavelength equation:</w:t>
      </w:r>
    </w:p>
    <w:p w14:paraId="6BC752C6"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8BF5E87"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λ = h / p</w:t>
      </w:r>
    </w:p>
    <w:p w14:paraId="409A50C3"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B191C02"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roofErr w:type="gramStart"/>
      <w:r w:rsidRPr="008B0A7F">
        <w:rPr>
          <w:rFonts w:ascii="Times New Roman" w:eastAsia="Times New Roman" w:hAnsi="Times New Roman" w:cs="Times New Roman"/>
          <w:kern w:val="0"/>
          <w:sz w:val="20"/>
          <w:szCs w:val="20"/>
          <w14:ligatures w14:val="none"/>
        </w:rPr>
        <w:t>where</w:t>
      </w:r>
      <w:proofErr w:type="gramEnd"/>
      <w:r w:rsidRPr="008B0A7F">
        <w:rPr>
          <w:rFonts w:ascii="Times New Roman" w:eastAsia="Times New Roman" w:hAnsi="Times New Roman" w:cs="Times New Roman"/>
          <w:kern w:val="0"/>
          <w:sz w:val="20"/>
          <w:szCs w:val="20"/>
          <w14:ligatures w14:val="none"/>
        </w:rPr>
        <w:t>:</w:t>
      </w:r>
    </w:p>
    <w:p w14:paraId="0D546A65"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roofErr w:type="gramStart"/>
      <w:r w:rsidRPr="008B0A7F">
        <w:rPr>
          <w:rFonts w:ascii="Times New Roman" w:eastAsia="Times New Roman" w:hAnsi="Times New Roman" w:cs="Times New Roman"/>
          <w:kern w:val="0"/>
          <w:sz w:val="20"/>
          <w:szCs w:val="20"/>
          <w14:ligatures w14:val="none"/>
        </w:rPr>
        <w:t>λ</w:t>
      </w:r>
      <w:proofErr w:type="gramEnd"/>
      <w:r w:rsidRPr="008B0A7F">
        <w:rPr>
          <w:rFonts w:ascii="Times New Roman" w:eastAsia="Times New Roman" w:hAnsi="Times New Roman" w:cs="Times New Roman"/>
          <w:kern w:val="0"/>
          <w:sz w:val="20"/>
          <w:szCs w:val="20"/>
          <w14:ligatures w14:val="none"/>
        </w:rPr>
        <w:t xml:space="preserve"> is the de Broglie wavelength,</w:t>
      </w:r>
    </w:p>
    <w:p w14:paraId="7A826D4B"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roofErr w:type="gramStart"/>
      <w:r w:rsidRPr="008B0A7F">
        <w:rPr>
          <w:rFonts w:ascii="Times New Roman" w:eastAsia="Times New Roman" w:hAnsi="Times New Roman" w:cs="Times New Roman"/>
          <w:kern w:val="0"/>
          <w:sz w:val="20"/>
          <w:szCs w:val="20"/>
          <w14:ligatures w14:val="none"/>
        </w:rPr>
        <w:t>h</w:t>
      </w:r>
      <w:proofErr w:type="gramEnd"/>
      <w:r w:rsidRPr="008B0A7F">
        <w:rPr>
          <w:rFonts w:ascii="Times New Roman" w:eastAsia="Times New Roman" w:hAnsi="Times New Roman" w:cs="Times New Roman"/>
          <w:kern w:val="0"/>
          <w:sz w:val="20"/>
          <w:szCs w:val="20"/>
          <w14:ligatures w14:val="none"/>
        </w:rPr>
        <w:t xml:space="preserve"> is Planck's constant (a fundamental constant of nature), and</w:t>
      </w:r>
    </w:p>
    <w:p w14:paraId="78A7D6D2"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roofErr w:type="gramStart"/>
      <w:r w:rsidRPr="008B0A7F">
        <w:rPr>
          <w:rFonts w:ascii="Times New Roman" w:eastAsia="Times New Roman" w:hAnsi="Times New Roman" w:cs="Times New Roman"/>
          <w:kern w:val="0"/>
          <w:sz w:val="20"/>
          <w:szCs w:val="20"/>
          <w14:ligatures w14:val="none"/>
        </w:rPr>
        <w:t>p</w:t>
      </w:r>
      <w:proofErr w:type="gramEnd"/>
      <w:r w:rsidRPr="008B0A7F">
        <w:rPr>
          <w:rFonts w:ascii="Times New Roman" w:eastAsia="Times New Roman" w:hAnsi="Times New Roman" w:cs="Times New Roman"/>
          <w:kern w:val="0"/>
          <w:sz w:val="20"/>
          <w:szCs w:val="20"/>
          <w14:ligatures w14:val="none"/>
        </w:rPr>
        <w:t xml:space="preserve"> is the momentum of the particle.</w:t>
      </w:r>
    </w:p>
    <w:p w14:paraId="59E92ACD"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11BE5B1"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8B0A7F">
        <w:rPr>
          <w:rFonts w:ascii="Times New Roman" w:eastAsia="Times New Roman" w:hAnsi="Times New Roman" w:cs="Times New Roman"/>
          <w:b/>
          <w:bCs/>
          <w:kern w:val="0"/>
          <w:sz w:val="20"/>
          <w:szCs w:val="20"/>
          <w14:ligatures w14:val="none"/>
        </w:rPr>
        <w:t>2. Interpretation and Significance:</w:t>
      </w:r>
    </w:p>
    <w:p w14:paraId="0647B4BC"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7ED4653"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The de Broglie wavelength has profound implications for the behavior of particles and is significant for several reasons:</w:t>
      </w:r>
    </w:p>
    <w:p w14:paraId="34AF9035"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4E3C019E"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Wave-Particle Duality: The de Broglie wavelength is a central aspect of wave-particle duality. It shows that particles have both wave-like and particle-like properties, depending on the experimental context. This duality challenges our classical intuition and highlights the fundamentally probabilistic nature of quantum mechanics.</w:t>
      </w:r>
    </w:p>
    <w:p w14:paraId="6F16E55C"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C69E7E4"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lastRenderedPageBreak/>
        <w:t>Wave Nature of Particles: The de Broglie wavelength indicates that particles are not just classical point-like objects with definite positions and trajectories but are associated with a probability wave. This wave describes the likelihood of finding the particle at different positions, reflecting the inherent uncertainty in quantum systems.</w:t>
      </w:r>
    </w:p>
    <w:p w14:paraId="65F1FE34"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FB1EBB5"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Interference and Diffraction: Just like waves, particles with a de Broglie wavelength can undergo interference and diffraction. This phenomenon is observed in experiments like the double-slit experiment, where particles create interference patterns, similar to light waves passing through two slits. Interference and diffraction provide crucial evidence for the wave-like behavior of particles.</w:t>
      </w:r>
    </w:p>
    <w:p w14:paraId="37AC37ED"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4EA4946" w14:textId="226C7D99"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Limitations on Precision: The de Broglie wavelength also imposes a fundamental limit on the precision with which we can know the position and momentum of a particle</w:t>
      </w:r>
      <w:r w:rsidR="00EE6CAE">
        <w:rPr>
          <w:rFonts w:ascii="Times New Roman" w:eastAsia="Times New Roman" w:hAnsi="Times New Roman" w:cs="Times New Roman"/>
          <w:kern w:val="0"/>
          <w:sz w:val="20"/>
          <w:szCs w:val="20"/>
          <w14:ligatures w14:val="none"/>
        </w:rPr>
        <w:t xml:space="preserve"> at same instant</w:t>
      </w:r>
      <w:r w:rsidRPr="008B0A7F">
        <w:rPr>
          <w:rFonts w:ascii="Times New Roman" w:eastAsia="Times New Roman" w:hAnsi="Times New Roman" w:cs="Times New Roman"/>
          <w:kern w:val="0"/>
          <w:sz w:val="20"/>
          <w:szCs w:val="20"/>
          <w14:ligatures w14:val="none"/>
        </w:rPr>
        <w:t>, as described by the Heisenberg uncertainty principle. This uncertainty underscores the probabilistic nature of quantum measurements.</w:t>
      </w:r>
    </w:p>
    <w:p w14:paraId="0B09FBE4"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9111E2A"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Applications: The de Broglie wavelength is relevant in various fields, including quantum mechanics, electron microscopy, and atom interferometry. In electron microscopy, for instance, the de Broglie wavelength of electrons determines the achievable resolution in imaging tiny structures.</w:t>
      </w:r>
    </w:p>
    <w:p w14:paraId="40BEFDE9"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A1FA683"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8B0A7F">
        <w:rPr>
          <w:rFonts w:ascii="Times New Roman" w:eastAsia="Times New Roman" w:hAnsi="Times New Roman" w:cs="Times New Roman"/>
          <w:b/>
          <w:bCs/>
          <w:kern w:val="0"/>
          <w:sz w:val="20"/>
          <w:szCs w:val="20"/>
          <w14:ligatures w14:val="none"/>
        </w:rPr>
        <w:t>3. Implications for Macroscopic Objects:</w:t>
      </w:r>
    </w:p>
    <w:p w14:paraId="2B43EBBF"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7B7D779"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Although the de Broglie wavelength is usually associated with microscopic particles, it can also be extended to macroscopic objects, such as molecules and even large clusters of atoms. However, for macroscopic objects, the de Broglie wavelength is extremely small, making wave-like behavior challenging to observe directly.</w:t>
      </w:r>
    </w:p>
    <w:p w14:paraId="12D23C0A"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8C68444" w14:textId="77777777" w:rsidR="00A11E75" w:rsidRPr="00B44757" w:rsidRDefault="00A11E75" w:rsidP="007077B2">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F2755CD" w14:textId="7EDC67EB" w:rsidR="00B44757" w:rsidRPr="00A11E75" w:rsidRDefault="008B0A7F" w:rsidP="008B0A7F">
      <w:pPr>
        <w:pStyle w:val="ListParagraph"/>
        <w:widowControl w:val="0"/>
        <w:numPr>
          <w:ilvl w:val="0"/>
          <w:numId w:val="27"/>
        </w:numPr>
        <w:tabs>
          <w:tab w:val="left" w:pos="0"/>
        </w:tabs>
        <w:autoSpaceDE w:val="0"/>
        <w:autoSpaceDN w:val="0"/>
        <w:spacing w:after="0" w:line="240" w:lineRule="auto"/>
        <w:ind w:left="540" w:right="115" w:hanging="270"/>
        <w:jc w:val="both"/>
        <w:rPr>
          <w:rFonts w:ascii="Times New Roman" w:eastAsia="Times New Roman" w:hAnsi="Times New Roman" w:cs="Times New Roman"/>
          <w:b/>
          <w:bCs/>
          <w:kern w:val="0"/>
          <w:sz w:val="20"/>
          <w:szCs w:val="20"/>
          <w14:ligatures w14:val="none"/>
        </w:rPr>
      </w:pPr>
      <w:r w:rsidRPr="008B0A7F">
        <w:rPr>
          <w:rFonts w:ascii="Times New Roman" w:eastAsia="Times New Roman" w:hAnsi="Times New Roman" w:cs="Times New Roman"/>
          <w:b/>
          <w:bCs/>
          <w:kern w:val="0"/>
          <w:sz w:val="20"/>
          <w:szCs w:val="20"/>
          <w14:ligatures w14:val="none"/>
        </w:rPr>
        <w:t>Dual nature of electromagnetic radiation</w:t>
      </w:r>
    </w:p>
    <w:p w14:paraId="23138B4A" w14:textId="77777777" w:rsidR="00B44757" w:rsidRPr="00B44757" w:rsidRDefault="00B44757" w:rsidP="007077B2">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8EECF0E" w14:textId="63DA521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 xml:space="preserve">The dual nature of electromagnetic radiation is a fundamental concept in physics that </w:t>
      </w:r>
      <w:r w:rsidR="00EE6CAE">
        <w:rPr>
          <w:rFonts w:ascii="Times New Roman" w:eastAsia="Times New Roman" w:hAnsi="Times New Roman" w:cs="Times New Roman"/>
          <w:kern w:val="0"/>
          <w:sz w:val="20"/>
          <w:szCs w:val="20"/>
          <w14:ligatures w14:val="none"/>
        </w:rPr>
        <w:t>explains</w:t>
      </w:r>
      <w:r w:rsidRPr="008B0A7F">
        <w:rPr>
          <w:rFonts w:ascii="Times New Roman" w:eastAsia="Times New Roman" w:hAnsi="Times New Roman" w:cs="Times New Roman"/>
          <w:kern w:val="0"/>
          <w:sz w:val="20"/>
          <w:szCs w:val="20"/>
          <w14:ligatures w14:val="none"/>
        </w:rPr>
        <w:t xml:space="preserve"> the behavior of light and other forms of electromagnetic waves. This duality, first proposed and demonstrated through experimental evidence in the early 20th century, suggests that electromagnetic radiation exhibits both wave-like and particle-like properties, challenging classical notions and providing a new understanding of light and its interactions with matter. Let's delve into the dual nature of electromagnetic radiation and its significance:</w:t>
      </w:r>
    </w:p>
    <w:p w14:paraId="4C8A02EF"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59F632A"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8B0A7F">
        <w:rPr>
          <w:rFonts w:ascii="Times New Roman" w:eastAsia="Times New Roman" w:hAnsi="Times New Roman" w:cs="Times New Roman"/>
          <w:b/>
          <w:bCs/>
          <w:kern w:val="0"/>
          <w:sz w:val="20"/>
          <w:szCs w:val="20"/>
          <w14:ligatures w14:val="none"/>
        </w:rPr>
        <w:t>1. Wave-like Properties:</w:t>
      </w:r>
    </w:p>
    <w:p w14:paraId="2EAC2204"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Electromagnetic radiation, such as visible light, radio waves, microwaves, ultraviolet rays, X-rays, and gamma rays, exhibits characteristic wave-like behaviors. These wave-like properties include:</w:t>
      </w:r>
    </w:p>
    <w:p w14:paraId="1CA1D28A"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716BEDE"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b/>
          <w:bCs/>
          <w:kern w:val="0"/>
          <w:sz w:val="20"/>
          <w:szCs w:val="20"/>
          <w14:ligatures w14:val="none"/>
        </w:rPr>
        <w:t>Wavelength:</w:t>
      </w:r>
      <w:r w:rsidRPr="008B0A7F">
        <w:rPr>
          <w:rFonts w:ascii="Times New Roman" w:eastAsia="Times New Roman" w:hAnsi="Times New Roman" w:cs="Times New Roman"/>
          <w:kern w:val="0"/>
          <w:sz w:val="20"/>
          <w:szCs w:val="20"/>
          <w14:ligatures w14:val="none"/>
        </w:rPr>
        <w:t xml:space="preserve"> Electromagnetic waves have specific wavelengths, which determine the color of light or the type of radiation. For example, visible light with longer wavelengths appears red, while shorter wavelengths appear violet.</w:t>
      </w:r>
    </w:p>
    <w:p w14:paraId="0EA5101C"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D67C442"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b/>
          <w:bCs/>
          <w:kern w:val="0"/>
          <w:sz w:val="20"/>
          <w:szCs w:val="20"/>
          <w14:ligatures w14:val="none"/>
        </w:rPr>
        <w:t>Frequency:</w:t>
      </w:r>
      <w:r w:rsidRPr="008B0A7F">
        <w:rPr>
          <w:rFonts w:ascii="Times New Roman" w:eastAsia="Times New Roman" w:hAnsi="Times New Roman" w:cs="Times New Roman"/>
          <w:kern w:val="0"/>
          <w:sz w:val="20"/>
          <w:szCs w:val="20"/>
          <w14:ligatures w14:val="none"/>
        </w:rPr>
        <w:t xml:space="preserve"> Electromagnetic waves also have frequencies, representing the number of oscillations (cycles) per unit time. Higher frequencies correspond to higher energies of electromagnetic radiation.</w:t>
      </w:r>
    </w:p>
    <w:p w14:paraId="40E0F9C2"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1DA62F8"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b/>
          <w:bCs/>
          <w:kern w:val="0"/>
          <w:sz w:val="20"/>
          <w:szCs w:val="20"/>
          <w14:ligatures w14:val="none"/>
        </w:rPr>
        <w:t>Interference</w:t>
      </w:r>
      <w:r w:rsidRPr="008B0A7F">
        <w:rPr>
          <w:rFonts w:ascii="Times New Roman" w:eastAsia="Times New Roman" w:hAnsi="Times New Roman" w:cs="Times New Roman"/>
          <w:kern w:val="0"/>
          <w:sz w:val="20"/>
          <w:szCs w:val="20"/>
          <w14:ligatures w14:val="none"/>
        </w:rPr>
        <w:t>: When electromagnetic waves meet and overlap, they can interfere constructively or destructively, leading to patterns of reinforcement or cancellation. This interference phenomenon is evident in various optical experiments and is crucial in technologies like holography and interferometry.</w:t>
      </w:r>
    </w:p>
    <w:p w14:paraId="02136F42"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E9FDC11"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b/>
          <w:bCs/>
          <w:kern w:val="0"/>
          <w:sz w:val="20"/>
          <w:szCs w:val="20"/>
          <w14:ligatures w14:val="none"/>
        </w:rPr>
        <w:t>Diffraction:</w:t>
      </w:r>
      <w:r w:rsidRPr="008B0A7F">
        <w:rPr>
          <w:rFonts w:ascii="Times New Roman" w:eastAsia="Times New Roman" w:hAnsi="Times New Roman" w:cs="Times New Roman"/>
          <w:kern w:val="0"/>
          <w:sz w:val="20"/>
          <w:szCs w:val="20"/>
          <w14:ligatures w14:val="none"/>
        </w:rPr>
        <w:t xml:space="preserve"> Electromagnetic waves can bend around obstacles or pass through narrow openings, demonstrating their wave nature. Diffraction is commonly observed in experiments involving light passing through narrow slits, resulting in characteristic patterns on a screen.</w:t>
      </w:r>
    </w:p>
    <w:p w14:paraId="15CA4EA6"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D37F1F3"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8B0A7F">
        <w:rPr>
          <w:rFonts w:ascii="Times New Roman" w:eastAsia="Times New Roman" w:hAnsi="Times New Roman" w:cs="Times New Roman"/>
          <w:b/>
          <w:bCs/>
          <w:kern w:val="0"/>
          <w:sz w:val="20"/>
          <w:szCs w:val="20"/>
          <w14:ligatures w14:val="none"/>
        </w:rPr>
        <w:t>2. Particle-like Properties:</w:t>
      </w:r>
    </w:p>
    <w:p w14:paraId="3649C13C"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The dual nature of electromagnetic radiation also encompasses particle-like properties. In the early 20th century, experiments, such as the photoelectric effect and Compton scattering, provided compelling evidence that light behaves like discrete particles, later named photons. Particle-like properties include:</w:t>
      </w:r>
    </w:p>
    <w:p w14:paraId="4686D8FD"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E3F329C" w14:textId="0872AEDD"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b/>
          <w:bCs/>
          <w:kern w:val="0"/>
          <w:sz w:val="20"/>
          <w:szCs w:val="20"/>
          <w14:ligatures w14:val="none"/>
        </w:rPr>
        <w:lastRenderedPageBreak/>
        <w:t>Quantization:</w:t>
      </w:r>
      <w:r w:rsidRPr="008B0A7F">
        <w:rPr>
          <w:rFonts w:ascii="Times New Roman" w:eastAsia="Times New Roman" w:hAnsi="Times New Roman" w:cs="Times New Roman"/>
          <w:kern w:val="0"/>
          <w:sz w:val="20"/>
          <w:szCs w:val="20"/>
          <w14:ligatures w14:val="none"/>
        </w:rPr>
        <w:t xml:space="preserve"> Electromagnetic radiation is quantized into discrete packets of energy called photons. Each photon </w:t>
      </w:r>
      <w:r w:rsidR="00EE6CAE">
        <w:rPr>
          <w:rFonts w:ascii="Times New Roman" w:eastAsia="Times New Roman" w:hAnsi="Times New Roman" w:cs="Times New Roman"/>
          <w:kern w:val="0"/>
          <w:sz w:val="20"/>
          <w:szCs w:val="20"/>
          <w14:ligatures w14:val="none"/>
        </w:rPr>
        <w:t>has carrying a particular</w:t>
      </w:r>
      <w:r w:rsidRPr="008B0A7F">
        <w:rPr>
          <w:rFonts w:ascii="Times New Roman" w:eastAsia="Times New Roman" w:hAnsi="Times New Roman" w:cs="Times New Roman"/>
          <w:kern w:val="0"/>
          <w:sz w:val="20"/>
          <w:szCs w:val="20"/>
          <w14:ligatures w14:val="none"/>
        </w:rPr>
        <w:t xml:space="preserve"> amount of energy, directly related to its frequency or wavelength. This quantization of energy is a fundamental aspect of quantum mechanics.</w:t>
      </w:r>
    </w:p>
    <w:p w14:paraId="19855634"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B48BFF7"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b/>
          <w:bCs/>
          <w:kern w:val="0"/>
          <w:sz w:val="20"/>
          <w:szCs w:val="20"/>
          <w14:ligatures w14:val="none"/>
        </w:rPr>
        <w:t>Emission and Absorption:</w:t>
      </w:r>
      <w:r w:rsidRPr="008B0A7F">
        <w:rPr>
          <w:rFonts w:ascii="Times New Roman" w:eastAsia="Times New Roman" w:hAnsi="Times New Roman" w:cs="Times New Roman"/>
          <w:kern w:val="0"/>
          <w:sz w:val="20"/>
          <w:szCs w:val="20"/>
          <w14:ligatures w14:val="none"/>
        </w:rPr>
        <w:t xml:space="preserve"> Photons can be emitted or absorbed by matter in discrete units. For example, when electrons in atoms transition between energy levels, they emit or absorb photons with energies matching the energy difference between the levels.</w:t>
      </w:r>
    </w:p>
    <w:p w14:paraId="20F92D9D"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257B36F"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b/>
          <w:bCs/>
          <w:kern w:val="0"/>
          <w:sz w:val="20"/>
          <w:szCs w:val="20"/>
          <w14:ligatures w14:val="none"/>
        </w:rPr>
        <w:t>Photoelectric Effect:</w:t>
      </w:r>
      <w:r w:rsidRPr="008B0A7F">
        <w:rPr>
          <w:rFonts w:ascii="Times New Roman" w:eastAsia="Times New Roman" w:hAnsi="Times New Roman" w:cs="Times New Roman"/>
          <w:kern w:val="0"/>
          <w:sz w:val="20"/>
          <w:szCs w:val="20"/>
          <w14:ligatures w14:val="none"/>
        </w:rPr>
        <w:t xml:space="preserve"> The photoelectric effect demonstrated that when light shines on certain materials, it can eject electrons from the material's surface. The energy of the ejected electrons depends on the frequency of the incident light, not its intensity, providing evidence for the particle-like behavior of photons.</w:t>
      </w:r>
    </w:p>
    <w:p w14:paraId="498B632B"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3684B28"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8B0A7F">
        <w:rPr>
          <w:rFonts w:ascii="Times New Roman" w:eastAsia="Times New Roman" w:hAnsi="Times New Roman" w:cs="Times New Roman"/>
          <w:b/>
          <w:bCs/>
          <w:kern w:val="0"/>
          <w:sz w:val="20"/>
          <w:szCs w:val="20"/>
          <w14:ligatures w14:val="none"/>
        </w:rPr>
        <w:t>3. Significance:</w:t>
      </w:r>
    </w:p>
    <w:p w14:paraId="5317EB89" w14:textId="1C7A9252"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 xml:space="preserve">The dual nature of electromagnetic radiation revolutionized our understanding of light and its interactions with matter. It was a crucial development that led to the formulation of quantum mechanics, a theory that describes the behavior of particles and waves at the atomic and subatomic scale. The </w:t>
      </w:r>
      <w:r w:rsidR="00EE6CAE">
        <w:rPr>
          <w:rFonts w:ascii="Times New Roman" w:eastAsia="Times New Roman" w:hAnsi="Times New Roman" w:cs="Times New Roman"/>
          <w:kern w:val="0"/>
          <w:sz w:val="20"/>
          <w:szCs w:val="20"/>
          <w14:ligatures w14:val="none"/>
        </w:rPr>
        <w:t>knowledge</w:t>
      </w:r>
      <w:r w:rsidRPr="008B0A7F">
        <w:rPr>
          <w:rFonts w:ascii="Times New Roman" w:eastAsia="Times New Roman" w:hAnsi="Times New Roman" w:cs="Times New Roman"/>
          <w:kern w:val="0"/>
          <w:sz w:val="20"/>
          <w:szCs w:val="20"/>
          <w14:ligatures w14:val="none"/>
        </w:rPr>
        <w:t xml:space="preserve"> of wave-particle duality extends beyond electromagnetic radiation and is applicable to other entities, such as electrons and other particles, shaping our understanding of the quantum world.</w:t>
      </w:r>
    </w:p>
    <w:p w14:paraId="57B3D4D7"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A4BD68F" w14:textId="67A03A70" w:rsidR="00B44757" w:rsidRDefault="00A11E75" w:rsidP="008B0A7F">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A11E75">
        <w:rPr>
          <w:rFonts w:ascii="Times New Roman" w:eastAsia="Times New Roman" w:hAnsi="Times New Roman" w:cs="Times New Roman"/>
          <w:kern w:val="0"/>
          <w:sz w:val="20"/>
          <w:szCs w:val="20"/>
          <w14:ligatures w14:val="none"/>
        </w:rPr>
        <w:t>.</w:t>
      </w:r>
    </w:p>
    <w:p w14:paraId="5CACBC18" w14:textId="77777777" w:rsidR="00A11E75" w:rsidRDefault="00A11E75" w:rsidP="007077B2">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F7DB67A" w14:textId="2D0F566A" w:rsidR="00AF770A" w:rsidRPr="00AF770A" w:rsidRDefault="00CD5F2F" w:rsidP="00CD5F2F">
      <w:pPr>
        <w:widowControl w:val="0"/>
        <w:numPr>
          <w:ilvl w:val="0"/>
          <w:numId w:val="2"/>
        </w:numPr>
        <w:tabs>
          <w:tab w:val="left" w:pos="1350"/>
        </w:tabs>
        <w:autoSpaceDE w:val="0"/>
        <w:autoSpaceDN w:val="0"/>
        <w:spacing w:after="0" w:line="240" w:lineRule="auto"/>
        <w:ind w:left="360" w:right="115" w:hanging="360"/>
        <w:jc w:val="center"/>
        <w:rPr>
          <w:rFonts w:ascii="Times New Roman" w:eastAsia="Times New Roman" w:hAnsi="Times New Roman" w:cs="Times New Roman"/>
          <w:b/>
          <w:bCs/>
          <w:kern w:val="0"/>
          <w:sz w:val="20"/>
          <w:szCs w:val="20"/>
          <w14:ligatures w14:val="none"/>
        </w:rPr>
      </w:pPr>
      <w:r w:rsidRPr="00CD5F2F">
        <w:rPr>
          <w:rFonts w:ascii="Times New Roman" w:eastAsia="Times New Roman" w:hAnsi="Times New Roman" w:cs="Times New Roman"/>
          <w:b/>
          <w:bCs/>
          <w:kern w:val="0"/>
          <w:sz w:val="20"/>
          <w:szCs w:val="20"/>
          <w14:ligatures w14:val="none"/>
        </w:rPr>
        <w:t>S</w:t>
      </w:r>
      <w:r>
        <w:rPr>
          <w:rFonts w:ascii="Times New Roman" w:eastAsia="Times New Roman" w:hAnsi="Times New Roman" w:cs="Times New Roman"/>
          <w:b/>
          <w:bCs/>
          <w:kern w:val="0"/>
          <w:sz w:val="20"/>
          <w:szCs w:val="20"/>
          <w14:ligatures w14:val="none"/>
        </w:rPr>
        <w:t>PECTROSCOPY AND SPECTRAL LINES</w:t>
      </w:r>
    </w:p>
    <w:p w14:paraId="04CE2557" w14:textId="77777777" w:rsidR="00AF770A" w:rsidRPr="00AF770A" w:rsidRDefault="00AF770A" w:rsidP="007077B2">
      <w:pPr>
        <w:widowControl w:val="0"/>
        <w:tabs>
          <w:tab w:val="left" w:pos="1350"/>
        </w:tabs>
        <w:autoSpaceDE w:val="0"/>
        <w:autoSpaceDN w:val="0"/>
        <w:spacing w:after="0" w:line="240" w:lineRule="auto"/>
        <w:ind w:left="90" w:right="115" w:firstLine="270"/>
        <w:rPr>
          <w:rFonts w:ascii="Times New Roman" w:eastAsia="Times New Roman" w:hAnsi="Times New Roman" w:cs="Times New Roman"/>
          <w:b/>
          <w:bCs/>
          <w:kern w:val="0"/>
          <w:sz w:val="20"/>
          <w:szCs w:val="20"/>
          <w14:ligatures w14:val="none"/>
        </w:rPr>
      </w:pPr>
    </w:p>
    <w:p w14:paraId="56E16E28" w14:textId="77777777" w:rsidR="00AF5BE6" w:rsidRDefault="00AF5BE6" w:rsidP="007077B2">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9EDA80A" w14:textId="692D424E" w:rsidR="00AF5BE6" w:rsidRPr="00AF5BE6" w:rsidRDefault="00227102" w:rsidP="00227102">
      <w:pPr>
        <w:pStyle w:val="ListParagraph"/>
        <w:widowControl w:val="0"/>
        <w:numPr>
          <w:ilvl w:val="0"/>
          <w:numId w:val="28"/>
        </w:numPr>
        <w:tabs>
          <w:tab w:val="left" w:pos="1350"/>
        </w:tabs>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227102">
        <w:rPr>
          <w:rFonts w:ascii="Times New Roman" w:eastAsia="Times New Roman" w:hAnsi="Times New Roman" w:cs="Times New Roman"/>
          <w:b/>
          <w:bCs/>
          <w:kern w:val="0"/>
          <w:sz w:val="20"/>
          <w:szCs w:val="20"/>
          <w14:ligatures w14:val="none"/>
        </w:rPr>
        <w:t>Introduction to spectroscopy and its importance in analyzing light</w:t>
      </w:r>
    </w:p>
    <w:p w14:paraId="58D3DE48" w14:textId="77777777" w:rsidR="00AF5BE6" w:rsidRDefault="00AF5BE6" w:rsidP="007077B2">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4A9C44E"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34F9C">
        <w:rPr>
          <w:rFonts w:ascii="Times New Roman" w:eastAsia="Times New Roman" w:hAnsi="Times New Roman" w:cs="Times New Roman"/>
          <w:kern w:val="0"/>
          <w:sz w:val="20"/>
          <w:szCs w:val="20"/>
          <w14:ligatures w14:val="none"/>
        </w:rPr>
        <w:t xml:space="preserve">Spectroscopy is a powerful scientific technique that investigates the interaction between light and matter. It involves the analysis of light, </w:t>
      </w:r>
      <w:proofErr w:type="gramStart"/>
      <w:r w:rsidRPr="00034F9C">
        <w:rPr>
          <w:rFonts w:ascii="Times New Roman" w:eastAsia="Times New Roman" w:hAnsi="Times New Roman" w:cs="Times New Roman"/>
          <w:kern w:val="0"/>
          <w:sz w:val="20"/>
          <w:szCs w:val="20"/>
          <w14:ligatures w14:val="none"/>
        </w:rPr>
        <w:t>either emitted</w:t>
      </w:r>
      <w:proofErr w:type="gramEnd"/>
      <w:r w:rsidRPr="00034F9C">
        <w:rPr>
          <w:rFonts w:ascii="Times New Roman" w:eastAsia="Times New Roman" w:hAnsi="Times New Roman" w:cs="Times New Roman"/>
          <w:kern w:val="0"/>
          <w:sz w:val="20"/>
          <w:szCs w:val="20"/>
          <w14:ligatures w14:val="none"/>
        </w:rPr>
        <w:t>, absorbed, or scattered by atoms, molecules, or materials. Spectroscopy plays a vital role in numerous scientific disciplines, including physics, chemistry, astronomy, and biology. By examining the spectral properties of light, spectroscopy allows researchers to gain valuable insights into the composition, structure, and behavior of various substances. In this introduction, we explore the significance of spectroscopy in analyzing light and unraveling the mysteries of the universe.</w:t>
      </w:r>
    </w:p>
    <w:p w14:paraId="0FDCC17A"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2F71055"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034F9C">
        <w:rPr>
          <w:rFonts w:ascii="Times New Roman" w:eastAsia="Times New Roman" w:hAnsi="Times New Roman" w:cs="Times New Roman"/>
          <w:b/>
          <w:bCs/>
          <w:kern w:val="0"/>
          <w:sz w:val="20"/>
          <w:szCs w:val="20"/>
          <w14:ligatures w14:val="none"/>
        </w:rPr>
        <w:t>1. Light as a Carrier of Information:</w:t>
      </w:r>
    </w:p>
    <w:p w14:paraId="7B3A4A64"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644E368"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34F9C">
        <w:rPr>
          <w:rFonts w:ascii="Times New Roman" w:eastAsia="Times New Roman" w:hAnsi="Times New Roman" w:cs="Times New Roman"/>
          <w:kern w:val="0"/>
          <w:sz w:val="20"/>
          <w:szCs w:val="20"/>
          <w14:ligatures w14:val="none"/>
        </w:rPr>
        <w:t>Light is not only essential for our vision but also carries an enormous amount of information about the objects it interacts with. When light interacts with matter, its characteristics change in specific ways that depend on the material's properties. Spectroscopy is the key to decoding this information encoded in the light.</w:t>
      </w:r>
    </w:p>
    <w:p w14:paraId="1BD4B0AD"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498A908C"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034F9C">
        <w:rPr>
          <w:rFonts w:ascii="Times New Roman" w:eastAsia="Times New Roman" w:hAnsi="Times New Roman" w:cs="Times New Roman"/>
          <w:b/>
          <w:bCs/>
          <w:kern w:val="0"/>
          <w:sz w:val="20"/>
          <w:szCs w:val="20"/>
          <w14:ligatures w14:val="none"/>
        </w:rPr>
        <w:t>2. The Spectrum:</w:t>
      </w:r>
    </w:p>
    <w:p w14:paraId="63D8316F"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7ED62B6"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34F9C">
        <w:rPr>
          <w:rFonts w:ascii="Times New Roman" w:eastAsia="Times New Roman" w:hAnsi="Times New Roman" w:cs="Times New Roman"/>
          <w:kern w:val="0"/>
          <w:sz w:val="20"/>
          <w:szCs w:val="20"/>
          <w14:ligatures w14:val="none"/>
        </w:rPr>
        <w:t>A spectrum is the separation of light into its component wavelengths or frequencies, revealing its various colors or energy levels. When light passes through a prism or a diffraction grating, it disperses into its constituent colors, creating a rainbow-like spectrum. The spectrum acts as a unique "fingerprint" that holds essential information about the emitting or absorbing source.</w:t>
      </w:r>
    </w:p>
    <w:p w14:paraId="68F0D5D4"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A480DA3"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034F9C">
        <w:rPr>
          <w:rFonts w:ascii="Times New Roman" w:eastAsia="Times New Roman" w:hAnsi="Times New Roman" w:cs="Times New Roman"/>
          <w:b/>
          <w:bCs/>
          <w:kern w:val="0"/>
          <w:sz w:val="20"/>
          <w:szCs w:val="20"/>
          <w14:ligatures w14:val="none"/>
        </w:rPr>
        <w:t>3. Absorption Spectroscopy:</w:t>
      </w:r>
    </w:p>
    <w:p w14:paraId="39402E6F"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E423ADA"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34F9C">
        <w:rPr>
          <w:rFonts w:ascii="Times New Roman" w:eastAsia="Times New Roman" w:hAnsi="Times New Roman" w:cs="Times New Roman"/>
          <w:kern w:val="0"/>
          <w:sz w:val="20"/>
          <w:szCs w:val="20"/>
          <w14:ligatures w14:val="none"/>
        </w:rPr>
        <w:t>Absorption spectroscopy involves the study of light that passes through a sample, with certain wavelengths absorbed by the material. The absorbed wavelengths correspond to the energy levels of the atoms or molecules present in the sample. By analyzing the missing wavelengths, scientists can identify the substances and study their concentration or chemical composition.</w:t>
      </w:r>
    </w:p>
    <w:p w14:paraId="7DD8B7ED"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E14ED50"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034F9C">
        <w:rPr>
          <w:rFonts w:ascii="Times New Roman" w:eastAsia="Times New Roman" w:hAnsi="Times New Roman" w:cs="Times New Roman"/>
          <w:b/>
          <w:bCs/>
          <w:kern w:val="0"/>
          <w:sz w:val="20"/>
          <w:szCs w:val="20"/>
          <w14:ligatures w14:val="none"/>
        </w:rPr>
        <w:t>4. Emission Spectroscopy:</w:t>
      </w:r>
    </w:p>
    <w:p w14:paraId="03E11DC3"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E3F7384"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34F9C">
        <w:rPr>
          <w:rFonts w:ascii="Times New Roman" w:eastAsia="Times New Roman" w:hAnsi="Times New Roman" w:cs="Times New Roman"/>
          <w:kern w:val="0"/>
          <w:sz w:val="20"/>
          <w:szCs w:val="20"/>
          <w14:ligatures w14:val="none"/>
        </w:rPr>
        <w:t xml:space="preserve">Emission spectroscopy examines the light emitted by a substance when it is excited (e.g., heated or subjected </w:t>
      </w:r>
      <w:r w:rsidRPr="00034F9C">
        <w:rPr>
          <w:rFonts w:ascii="Times New Roman" w:eastAsia="Times New Roman" w:hAnsi="Times New Roman" w:cs="Times New Roman"/>
          <w:kern w:val="0"/>
          <w:sz w:val="20"/>
          <w:szCs w:val="20"/>
          <w14:ligatures w14:val="none"/>
        </w:rPr>
        <w:lastRenderedPageBreak/>
        <w:t>to electric fields). Different elements and molecules emit light at distinct wavelengths, creating characteristic emission spectra. These spectra offer valuable information about the composition and temperature of celestial objects, such as stars and galaxies.</w:t>
      </w:r>
    </w:p>
    <w:p w14:paraId="133F7934"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5198940"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034F9C">
        <w:rPr>
          <w:rFonts w:ascii="Times New Roman" w:eastAsia="Times New Roman" w:hAnsi="Times New Roman" w:cs="Times New Roman"/>
          <w:b/>
          <w:bCs/>
          <w:kern w:val="0"/>
          <w:sz w:val="20"/>
          <w:szCs w:val="20"/>
          <w14:ligatures w14:val="none"/>
        </w:rPr>
        <w:t>5. Applications in Chemistry:</w:t>
      </w:r>
    </w:p>
    <w:p w14:paraId="3FB3090F"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26F4FC0"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34F9C">
        <w:rPr>
          <w:rFonts w:ascii="Times New Roman" w:eastAsia="Times New Roman" w:hAnsi="Times New Roman" w:cs="Times New Roman"/>
          <w:kern w:val="0"/>
          <w:sz w:val="20"/>
          <w:szCs w:val="20"/>
          <w14:ligatures w14:val="none"/>
        </w:rPr>
        <w:t>In chemistry, spectroscopy is an indispensable tool for identifying and characterizing compounds. It aids in analyzing complex mixtures, determining the concentration of substances, and monitoring chemical reactions in real-time. Techniques like nuclear magnetic resonance (NMR) and infrared (IR) spectroscopy are widely used for structural elucidation and functional group analysis.</w:t>
      </w:r>
    </w:p>
    <w:p w14:paraId="135367A6"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1BBF831"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034F9C">
        <w:rPr>
          <w:rFonts w:ascii="Times New Roman" w:eastAsia="Times New Roman" w:hAnsi="Times New Roman" w:cs="Times New Roman"/>
          <w:b/>
          <w:bCs/>
          <w:kern w:val="0"/>
          <w:sz w:val="20"/>
          <w:szCs w:val="20"/>
          <w14:ligatures w14:val="none"/>
        </w:rPr>
        <w:t>6. Probing the Universe:</w:t>
      </w:r>
    </w:p>
    <w:p w14:paraId="232D1BB6"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48CD988" w14:textId="0A8956BC"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34F9C">
        <w:rPr>
          <w:rFonts w:ascii="Times New Roman" w:eastAsia="Times New Roman" w:hAnsi="Times New Roman" w:cs="Times New Roman"/>
          <w:kern w:val="0"/>
          <w:sz w:val="20"/>
          <w:szCs w:val="20"/>
          <w14:ligatures w14:val="none"/>
        </w:rPr>
        <w:t xml:space="preserve">Spectroscopy is a primary method in astronomy for </w:t>
      </w:r>
      <w:r w:rsidR="00285EC9">
        <w:rPr>
          <w:rFonts w:ascii="Times New Roman" w:eastAsia="Times New Roman" w:hAnsi="Times New Roman" w:cs="Times New Roman"/>
          <w:kern w:val="0"/>
          <w:sz w:val="20"/>
          <w:szCs w:val="20"/>
          <w14:ligatures w14:val="none"/>
        </w:rPr>
        <w:t>exploring</w:t>
      </w:r>
      <w:r w:rsidRPr="00034F9C">
        <w:rPr>
          <w:rFonts w:ascii="Times New Roman" w:eastAsia="Times New Roman" w:hAnsi="Times New Roman" w:cs="Times New Roman"/>
          <w:kern w:val="0"/>
          <w:sz w:val="20"/>
          <w:szCs w:val="20"/>
          <w14:ligatures w14:val="none"/>
        </w:rPr>
        <w:t xml:space="preserve"> celestial objects. It helps astronomers </w:t>
      </w:r>
      <w:r w:rsidR="00285EC9">
        <w:rPr>
          <w:rFonts w:ascii="Times New Roman" w:eastAsia="Times New Roman" w:hAnsi="Times New Roman" w:cs="Times New Roman"/>
          <w:kern w:val="0"/>
          <w:sz w:val="20"/>
          <w:szCs w:val="20"/>
          <w14:ligatures w14:val="none"/>
        </w:rPr>
        <w:t xml:space="preserve">to </w:t>
      </w:r>
      <w:r w:rsidRPr="00034F9C">
        <w:rPr>
          <w:rFonts w:ascii="Times New Roman" w:eastAsia="Times New Roman" w:hAnsi="Times New Roman" w:cs="Times New Roman"/>
          <w:kern w:val="0"/>
          <w:sz w:val="20"/>
          <w:szCs w:val="20"/>
          <w14:ligatures w14:val="none"/>
        </w:rPr>
        <w:t xml:space="preserve">determine the composition, temperature, and motion of stars, galaxies, and interstellar clouds. The redshift or </w:t>
      </w:r>
      <w:proofErr w:type="spellStart"/>
      <w:r w:rsidRPr="00034F9C">
        <w:rPr>
          <w:rFonts w:ascii="Times New Roman" w:eastAsia="Times New Roman" w:hAnsi="Times New Roman" w:cs="Times New Roman"/>
          <w:kern w:val="0"/>
          <w:sz w:val="20"/>
          <w:szCs w:val="20"/>
          <w14:ligatures w14:val="none"/>
        </w:rPr>
        <w:t>blueshift</w:t>
      </w:r>
      <w:proofErr w:type="spellEnd"/>
      <w:r w:rsidRPr="00034F9C">
        <w:rPr>
          <w:rFonts w:ascii="Times New Roman" w:eastAsia="Times New Roman" w:hAnsi="Times New Roman" w:cs="Times New Roman"/>
          <w:kern w:val="0"/>
          <w:sz w:val="20"/>
          <w:szCs w:val="20"/>
          <w14:ligatures w14:val="none"/>
        </w:rPr>
        <w:t xml:space="preserve"> of spectral lines provides information about the motion of distant galaxies and the expansion of the universe.</w:t>
      </w:r>
    </w:p>
    <w:p w14:paraId="7A81FAAA"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77A37CD"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034F9C">
        <w:rPr>
          <w:rFonts w:ascii="Times New Roman" w:eastAsia="Times New Roman" w:hAnsi="Times New Roman" w:cs="Times New Roman"/>
          <w:b/>
          <w:bCs/>
          <w:kern w:val="0"/>
          <w:sz w:val="20"/>
          <w:szCs w:val="20"/>
          <w14:ligatures w14:val="none"/>
        </w:rPr>
        <w:t>7. Biomedical Applications:</w:t>
      </w:r>
    </w:p>
    <w:p w14:paraId="56BBB0FA"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9814A2C"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34F9C">
        <w:rPr>
          <w:rFonts w:ascii="Times New Roman" w:eastAsia="Times New Roman" w:hAnsi="Times New Roman" w:cs="Times New Roman"/>
          <w:kern w:val="0"/>
          <w:sz w:val="20"/>
          <w:szCs w:val="20"/>
          <w14:ligatures w14:val="none"/>
        </w:rPr>
        <w:t>Spectroscopy plays a crucial role in biomedical research and diagnostics. Techniques like fluorescence spectroscopy and Raman spectroscopy are used to study biological molecules, detect diseases, and monitor cellular processes.</w:t>
      </w:r>
    </w:p>
    <w:p w14:paraId="700774A4"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1F9C185" w14:textId="77777777" w:rsidR="00AF5BE6" w:rsidRDefault="00AF5BE6" w:rsidP="007077B2">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BEF3AB1" w14:textId="1399898B" w:rsidR="00AF5BE6" w:rsidRPr="00AF5BE6" w:rsidRDefault="00227102" w:rsidP="00227102">
      <w:pPr>
        <w:pStyle w:val="ListParagraph"/>
        <w:widowControl w:val="0"/>
        <w:numPr>
          <w:ilvl w:val="0"/>
          <w:numId w:val="28"/>
        </w:numPr>
        <w:tabs>
          <w:tab w:val="left" w:pos="1350"/>
        </w:tabs>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227102">
        <w:rPr>
          <w:rFonts w:ascii="Times New Roman" w:eastAsia="Times New Roman" w:hAnsi="Times New Roman" w:cs="Times New Roman"/>
          <w:b/>
          <w:bCs/>
          <w:kern w:val="0"/>
          <w:sz w:val="20"/>
          <w:szCs w:val="20"/>
          <w14:ligatures w14:val="none"/>
        </w:rPr>
        <w:t>Absorption and emission spectra of atoms</w:t>
      </w:r>
    </w:p>
    <w:p w14:paraId="7EFA3032" w14:textId="77777777" w:rsidR="00AF5BE6" w:rsidRDefault="00AF5BE6" w:rsidP="007077B2">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3E8BC56"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Absorption and Emission Spectra of Atoms: Unraveling the Atomic Fingerprints</w:t>
      </w:r>
    </w:p>
    <w:p w14:paraId="728E1C1C"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0D95B74"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Absorption and emission spectra are essential components of atomic spectroscopy, a powerful technique that allows scientists to study the interaction between light and atoms. These spectra provide crucial insights into the energy levels and electronic transitions of atoms, enabling researchers to identify elements, study atomic structure, and understand the behavior of matter at the atomic scale. In this overview, we explore the absorption and emission spectra of atoms and their significance in unraveling the unique "fingerprints" of elements.</w:t>
      </w:r>
    </w:p>
    <w:p w14:paraId="3D963F97"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48126483"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 xml:space="preserve">1. </w:t>
      </w:r>
      <w:r w:rsidRPr="002C2588">
        <w:rPr>
          <w:rFonts w:ascii="Times New Roman" w:eastAsia="Times New Roman" w:hAnsi="Times New Roman" w:cs="Times New Roman"/>
          <w:b/>
          <w:bCs/>
          <w:kern w:val="0"/>
          <w:sz w:val="20"/>
          <w:szCs w:val="20"/>
          <w14:ligatures w14:val="none"/>
        </w:rPr>
        <w:t>Absorption Spectrum:</w:t>
      </w:r>
    </w:p>
    <w:p w14:paraId="04A6DB92"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0422BAF" w14:textId="1B236728"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 xml:space="preserve">The absorption spectrum of an atom is obtained when light passes through a sample containing the element, and the atoms within the sample absorb specific wavelengths of light. It results in dark lines, called absorption lines or dark lines, </w:t>
      </w:r>
      <w:r w:rsidR="00285EC9">
        <w:rPr>
          <w:rFonts w:ascii="Times New Roman" w:eastAsia="Times New Roman" w:hAnsi="Times New Roman" w:cs="Times New Roman"/>
          <w:kern w:val="0"/>
          <w:sz w:val="20"/>
          <w:szCs w:val="20"/>
          <w14:ligatures w14:val="none"/>
        </w:rPr>
        <w:t xml:space="preserve">overlaying </w:t>
      </w:r>
      <w:r w:rsidRPr="002C2588">
        <w:rPr>
          <w:rFonts w:ascii="Times New Roman" w:eastAsia="Times New Roman" w:hAnsi="Times New Roman" w:cs="Times New Roman"/>
          <w:kern w:val="0"/>
          <w:sz w:val="20"/>
          <w:szCs w:val="20"/>
          <w14:ligatures w14:val="none"/>
        </w:rPr>
        <w:t>on a continuous spectrum. These lines represent the wavelengths of light that have been absorbed by the atoms as their electrons move to higher energy levels.</w:t>
      </w:r>
    </w:p>
    <w:p w14:paraId="5592A287"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571F998"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2C2588">
        <w:rPr>
          <w:rFonts w:ascii="Times New Roman" w:eastAsia="Times New Roman" w:hAnsi="Times New Roman" w:cs="Times New Roman"/>
          <w:b/>
          <w:bCs/>
          <w:kern w:val="0"/>
          <w:sz w:val="20"/>
          <w:szCs w:val="20"/>
          <w14:ligatures w14:val="none"/>
        </w:rPr>
        <w:t>2. Emission Spectrum:</w:t>
      </w:r>
    </w:p>
    <w:p w14:paraId="30813348"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7991CC2" w14:textId="7A249FE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 xml:space="preserve">The emission spectrum, on the other hand, is obtained when atoms are excited (e.g., by </w:t>
      </w:r>
      <w:r w:rsidR="00285EC9">
        <w:rPr>
          <w:rFonts w:ascii="Times New Roman" w:eastAsia="Times New Roman" w:hAnsi="Times New Roman" w:cs="Times New Roman"/>
          <w:kern w:val="0"/>
          <w:sz w:val="20"/>
          <w:szCs w:val="20"/>
          <w14:ligatures w14:val="none"/>
        </w:rPr>
        <w:t xml:space="preserve">providing </w:t>
      </w:r>
      <w:r w:rsidRPr="002C2588">
        <w:rPr>
          <w:rFonts w:ascii="Times New Roman" w:eastAsia="Times New Roman" w:hAnsi="Times New Roman" w:cs="Times New Roman"/>
          <w:kern w:val="0"/>
          <w:sz w:val="20"/>
          <w:szCs w:val="20"/>
          <w14:ligatures w14:val="none"/>
        </w:rPr>
        <w:t>heat or applying an electric field), causing their electrons to jump from lower to higher energy levels. As these electrons return to lower energy lev</w:t>
      </w:r>
      <w:r w:rsidR="00285EC9">
        <w:rPr>
          <w:rFonts w:ascii="Times New Roman" w:eastAsia="Times New Roman" w:hAnsi="Times New Roman" w:cs="Times New Roman"/>
          <w:kern w:val="0"/>
          <w:sz w:val="20"/>
          <w:szCs w:val="20"/>
          <w14:ligatures w14:val="none"/>
        </w:rPr>
        <w:t>els, they emit light at particular</w:t>
      </w:r>
      <w:r w:rsidRPr="002C2588">
        <w:rPr>
          <w:rFonts w:ascii="Times New Roman" w:eastAsia="Times New Roman" w:hAnsi="Times New Roman" w:cs="Times New Roman"/>
          <w:kern w:val="0"/>
          <w:sz w:val="20"/>
          <w:szCs w:val="20"/>
          <w14:ligatures w14:val="none"/>
        </w:rPr>
        <w:t xml:space="preserve"> wavelengths. The emitted light produces bright lines, called emission lines or bright lines, superimposed on a dark background. Each line corresponds to a specific energy transition within the atom.</w:t>
      </w:r>
    </w:p>
    <w:p w14:paraId="77F122E1"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8D3FADC"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2C2588">
        <w:rPr>
          <w:rFonts w:ascii="Times New Roman" w:eastAsia="Times New Roman" w:hAnsi="Times New Roman" w:cs="Times New Roman"/>
          <w:b/>
          <w:bCs/>
          <w:kern w:val="0"/>
          <w:sz w:val="20"/>
          <w:szCs w:val="20"/>
          <w14:ligatures w14:val="none"/>
        </w:rPr>
        <w:t>3. Unique Atomic Fingerprints:</w:t>
      </w:r>
    </w:p>
    <w:p w14:paraId="774BC420"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0B009B8" w14:textId="28EB4B25"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 xml:space="preserve">The absorption and emission spectra of each element are unique and serve as distinct "fingerprints" that identify the presence of the element. Every element has a characteristic </w:t>
      </w:r>
      <w:r w:rsidR="00285EC9">
        <w:rPr>
          <w:rFonts w:ascii="Times New Roman" w:eastAsia="Times New Roman" w:hAnsi="Times New Roman" w:cs="Times New Roman"/>
          <w:kern w:val="0"/>
          <w:sz w:val="20"/>
          <w:szCs w:val="20"/>
          <w14:ligatures w14:val="none"/>
        </w:rPr>
        <w:t>set of spectral lines linked</w:t>
      </w:r>
      <w:r w:rsidRPr="002C2588">
        <w:rPr>
          <w:rFonts w:ascii="Times New Roman" w:eastAsia="Times New Roman" w:hAnsi="Times New Roman" w:cs="Times New Roman"/>
          <w:kern w:val="0"/>
          <w:sz w:val="20"/>
          <w:szCs w:val="20"/>
          <w14:ligatures w14:val="none"/>
        </w:rPr>
        <w:t xml:space="preserve"> with its electronic transitions. By analyzing the positions and intensities of these lines, scientists can precisely identify the element present in</w:t>
      </w:r>
      <w:r w:rsidR="00285EC9">
        <w:rPr>
          <w:rFonts w:ascii="Times New Roman" w:eastAsia="Times New Roman" w:hAnsi="Times New Roman" w:cs="Times New Roman"/>
          <w:kern w:val="0"/>
          <w:sz w:val="20"/>
          <w:szCs w:val="20"/>
          <w14:ligatures w14:val="none"/>
        </w:rPr>
        <w:t xml:space="preserve"> a sample</w:t>
      </w:r>
      <w:r w:rsidRPr="002C2588">
        <w:rPr>
          <w:rFonts w:ascii="Times New Roman" w:eastAsia="Times New Roman" w:hAnsi="Times New Roman" w:cs="Times New Roman"/>
          <w:kern w:val="0"/>
          <w:sz w:val="20"/>
          <w:szCs w:val="20"/>
          <w14:ligatures w14:val="none"/>
        </w:rPr>
        <w:t>.</w:t>
      </w:r>
    </w:p>
    <w:p w14:paraId="6C71A8B0"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F6167C3"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2C2588">
        <w:rPr>
          <w:rFonts w:ascii="Times New Roman" w:eastAsia="Times New Roman" w:hAnsi="Times New Roman" w:cs="Times New Roman"/>
          <w:b/>
          <w:bCs/>
          <w:kern w:val="0"/>
          <w:sz w:val="20"/>
          <w:szCs w:val="20"/>
          <w14:ligatures w14:val="none"/>
        </w:rPr>
        <w:t>4. Energy Levels and Electronic Transitions:</w:t>
      </w:r>
    </w:p>
    <w:p w14:paraId="36D69F8C"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2B3936D"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The absorption and emission spectra provide crucial information about the energy levels of the electrons within an atom. When an electron absorbs energy, it moves from a lower energy level to a higher one (absorption). Conversely, when an electron returns to a lower energy level from an excited state, it emits energy in the form of photons (emission). The energy difference between the energy levels determines the frequency (color) of the absorbed or emitted light.</w:t>
      </w:r>
    </w:p>
    <w:p w14:paraId="1E2BA713"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BB53BA7"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2C2588">
        <w:rPr>
          <w:rFonts w:ascii="Times New Roman" w:eastAsia="Times New Roman" w:hAnsi="Times New Roman" w:cs="Times New Roman"/>
          <w:b/>
          <w:bCs/>
          <w:kern w:val="0"/>
          <w:sz w:val="20"/>
          <w:szCs w:val="20"/>
          <w14:ligatures w14:val="none"/>
        </w:rPr>
        <w:t>5. Bohr Model and Quantum Mechanics:</w:t>
      </w:r>
    </w:p>
    <w:p w14:paraId="42BE2E8A"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50C38CE"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 xml:space="preserve">The Bohr model, with its quantized energy levels and electron orbits, was one of the early explanations for the observed spectral lines. However, quantum mechanics, a more comprehensive theory of atomic behavior, refined our understanding of the emission and absorption processes. Quantum mechanics introduced concepts like </w:t>
      </w:r>
      <w:proofErr w:type="spellStart"/>
      <w:r w:rsidRPr="002C2588">
        <w:rPr>
          <w:rFonts w:ascii="Times New Roman" w:eastAsia="Times New Roman" w:hAnsi="Times New Roman" w:cs="Times New Roman"/>
          <w:kern w:val="0"/>
          <w:sz w:val="20"/>
          <w:szCs w:val="20"/>
          <w14:ligatures w14:val="none"/>
        </w:rPr>
        <w:t>wavefunctions</w:t>
      </w:r>
      <w:proofErr w:type="spellEnd"/>
      <w:r w:rsidRPr="002C2588">
        <w:rPr>
          <w:rFonts w:ascii="Times New Roman" w:eastAsia="Times New Roman" w:hAnsi="Times New Roman" w:cs="Times New Roman"/>
          <w:kern w:val="0"/>
          <w:sz w:val="20"/>
          <w:szCs w:val="20"/>
          <w14:ligatures w14:val="none"/>
        </w:rPr>
        <w:t>, electron clouds, and probability densities, providing a deeper understanding of the complex electronic structure of atoms.</w:t>
      </w:r>
    </w:p>
    <w:p w14:paraId="10EBF40E"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46FE7FEC"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2C2588">
        <w:rPr>
          <w:rFonts w:ascii="Times New Roman" w:eastAsia="Times New Roman" w:hAnsi="Times New Roman" w:cs="Times New Roman"/>
          <w:b/>
          <w:bCs/>
          <w:kern w:val="0"/>
          <w:sz w:val="20"/>
          <w:szCs w:val="20"/>
          <w14:ligatures w14:val="none"/>
        </w:rPr>
        <w:t>6. Applications:</w:t>
      </w:r>
    </w:p>
    <w:p w14:paraId="2C7E5B79"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6880987"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The absorption and emission spectra of atoms have numerous applications in various fields. In astronomy, they enable astronomers to identify elements present in distant stars and galaxies and study their properties. In chemistry, they aid in the identification of elements in compounds and the analysis of unknown substances. Furthermore, they have biomedical applications, such as in medical diagnostics and imaging techniques.</w:t>
      </w:r>
    </w:p>
    <w:p w14:paraId="2BE227FB"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E271B00" w14:textId="54779FDF" w:rsidR="00AF5BE6" w:rsidRPr="00AF5BE6" w:rsidRDefault="00227102" w:rsidP="00227102">
      <w:pPr>
        <w:pStyle w:val="ListParagraph"/>
        <w:widowControl w:val="0"/>
        <w:numPr>
          <w:ilvl w:val="0"/>
          <w:numId w:val="28"/>
        </w:numPr>
        <w:tabs>
          <w:tab w:val="left" w:pos="1350"/>
        </w:tabs>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227102">
        <w:rPr>
          <w:rFonts w:ascii="Times New Roman" w:eastAsia="Times New Roman" w:hAnsi="Times New Roman" w:cs="Times New Roman"/>
          <w:b/>
          <w:bCs/>
          <w:kern w:val="0"/>
          <w:sz w:val="20"/>
          <w:szCs w:val="20"/>
          <w14:ligatures w14:val="none"/>
        </w:rPr>
        <w:t>Line spectra and their relation to energy transitions in atoms</w:t>
      </w:r>
    </w:p>
    <w:p w14:paraId="0689F958" w14:textId="0E0FC229" w:rsidR="00AF5BE6" w:rsidRDefault="00AF5BE6" w:rsidP="007077B2">
      <w:pPr>
        <w:widowControl w:val="0"/>
        <w:tabs>
          <w:tab w:val="left" w:pos="2385"/>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ab/>
      </w:r>
    </w:p>
    <w:p w14:paraId="2B7564CA" w14:textId="2D16C9B0" w:rsidR="005269B8" w:rsidRPr="005269B8" w:rsidRDefault="00AF5BE6" w:rsidP="007077B2">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AF5BE6">
        <w:rPr>
          <w:rFonts w:ascii="Times New Roman" w:eastAsia="Times New Roman" w:hAnsi="Times New Roman" w:cs="Times New Roman"/>
          <w:kern w:val="0"/>
          <w:sz w:val="20"/>
          <w:szCs w:val="20"/>
          <w14:ligatures w14:val="none"/>
        </w:rPr>
        <w:t>Advancements in biotechnology and genetic engineering may allow scientists to enhance the production of medicinal compounds in space-grown plants. Through these techniques, it is possible to optimize plant metabolism and tailor specific plant traits for medical purposes.</w:t>
      </w:r>
    </w:p>
    <w:p w14:paraId="51A857A6" w14:textId="77777777" w:rsidR="005269B8" w:rsidRPr="005269B8" w:rsidRDefault="005269B8" w:rsidP="007077B2">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F76E1DD" w14:textId="77777777" w:rsidR="005269B8" w:rsidRPr="005269B8" w:rsidRDefault="005269B8" w:rsidP="007077B2">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671F081" w14:textId="44D78300" w:rsidR="001D5F8B" w:rsidRPr="00E162C4" w:rsidRDefault="00E162C4" w:rsidP="00E162C4">
      <w:pPr>
        <w:pStyle w:val="ListParagraph"/>
        <w:widowControl w:val="0"/>
        <w:numPr>
          <w:ilvl w:val="0"/>
          <w:numId w:val="2"/>
        </w:numPr>
        <w:tabs>
          <w:tab w:val="left" w:pos="3780"/>
        </w:tabs>
        <w:autoSpaceDE w:val="0"/>
        <w:autoSpaceDN w:val="0"/>
        <w:spacing w:before="2" w:after="0" w:line="240" w:lineRule="auto"/>
        <w:ind w:left="900" w:hanging="450"/>
        <w:jc w:val="center"/>
        <w:outlineLvl w:val="1"/>
        <w:rPr>
          <w:rFonts w:ascii="Times New Roman" w:eastAsia="Times New Roman" w:hAnsi="Times New Roman" w:cs="Times New Roman"/>
          <w:kern w:val="0"/>
          <w:sz w:val="20"/>
          <w:szCs w:val="20"/>
          <w14:ligatures w14:val="none"/>
        </w:rPr>
      </w:pPr>
      <w:r w:rsidRPr="00E162C4">
        <w:rPr>
          <w:rFonts w:ascii="Times New Roman" w:eastAsia="Times New Roman" w:hAnsi="Times New Roman" w:cs="Times New Roman"/>
          <w:b/>
          <w:bCs/>
          <w:spacing w:val="-3"/>
          <w:kern w:val="0"/>
          <w:sz w:val="20"/>
          <w:szCs w:val="20"/>
          <w14:ligatures w14:val="none"/>
        </w:rPr>
        <w:t>THE BOHR MODEL REVISITED</w:t>
      </w:r>
    </w:p>
    <w:p w14:paraId="47C6C736" w14:textId="77777777" w:rsidR="001D5F8B" w:rsidRPr="001D5F8B" w:rsidRDefault="001D5F8B" w:rsidP="007077B2">
      <w:pPr>
        <w:widowControl w:val="0"/>
        <w:autoSpaceDE w:val="0"/>
        <w:autoSpaceDN w:val="0"/>
        <w:spacing w:before="2" w:after="0" w:line="240" w:lineRule="auto"/>
        <w:ind w:left="90" w:firstLine="270"/>
        <w:jc w:val="both"/>
        <w:rPr>
          <w:rFonts w:ascii="Times New Roman" w:eastAsia="Times New Roman" w:hAnsi="Times New Roman" w:cs="Times New Roman"/>
          <w:kern w:val="0"/>
          <w:sz w:val="20"/>
          <w:szCs w:val="20"/>
          <w14:ligatures w14:val="none"/>
        </w:rPr>
      </w:pPr>
    </w:p>
    <w:p w14:paraId="2FD5472C" w14:textId="6EB0103A" w:rsidR="001D5F8B" w:rsidRPr="00E54489" w:rsidRDefault="008C5292" w:rsidP="008C5292">
      <w:pPr>
        <w:pStyle w:val="ListParagraph"/>
        <w:widowControl w:val="0"/>
        <w:numPr>
          <w:ilvl w:val="0"/>
          <w:numId w:val="29"/>
        </w:numPr>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r w:rsidRPr="008C5292">
        <w:rPr>
          <w:rFonts w:ascii="Times New Roman" w:eastAsia="Times New Roman" w:hAnsi="Times New Roman" w:cs="Times New Roman"/>
          <w:b/>
          <w:bCs/>
          <w:kern w:val="0"/>
          <w:sz w:val="20"/>
          <w:szCs w:val="20"/>
          <w14:ligatures w14:val="none"/>
        </w:rPr>
        <w:t>Understanding spectral lines in terms of electron transitions</w:t>
      </w:r>
    </w:p>
    <w:p w14:paraId="241833AF" w14:textId="77777777" w:rsidR="001D5F8B" w:rsidRPr="001D5F8B" w:rsidRDefault="001D5F8B" w:rsidP="007077B2">
      <w:pPr>
        <w:widowControl w:val="0"/>
        <w:autoSpaceDE w:val="0"/>
        <w:autoSpaceDN w:val="0"/>
        <w:spacing w:before="2" w:after="0" w:line="240" w:lineRule="auto"/>
        <w:ind w:left="90" w:firstLine="270"/>
        <w:jc w:val="both"/>
        <w:rPr>
          <w:rFonts w:ascii="Times New Roman" w:eastAsia="Times New Roman" w:hAnsi="Times New Roman" w:cs="Times New Roman"/>
          <w:kern w:val="0"/>
          <w:sz w:val="20"/>
          <w:szCs w:val="20"/>
          <w14:ligatures w14:val="none"/>
        </w:rPr>
      </w:pPr>
    </w:p>
    <w:p w14:paraId="4C183EE0" w14:textId="48820475" w:rsidR="00AF770A" w:rsidRDefault="00E54489" w:rsidP="007077B2">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r w:rsidRPr="00E54489">
        <w:rPr>
          <w:rFonts w:ascii="Times New Roman" w:eastAsia="Times New Roman" w:hAnsi="Times New Roman" w:cs="Times New Roman"/>
          <w:kern w:val="0"/>
          <w:sz w:val="20"/>
          <w:szCs w:val="20"/>
          <w14:ligatures w14:val="none"/>
        </w:rPr>
        <w:t>As humanity ventures further into space, the establishment of off-world pharmacies could become a reality. Such pharmacies would utilize extraterrestrial plants to produce medicines for astronauts and potentially serve as a resource for interplanetary missions.</w:t>
      </w:r>
    </w:p>
    <w:p w14:paraId="3EF1E5A1" w14:textId="77777777" w:rsidR="00E54489" w:rsidRDefault="00E54489" w:rsidP="007077B2">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61032542" w14:textId="691DC212" w:rsidR="00E54489" w:rsidRDefault="008C5292" w:rsidP="008C5292">
      <w:pPr>
        <w:pStyle w:val="ListParagraph"/>
        <w:widowControl w:val="0"/>
        <w:numPr>
          <w:ilvl w:val="0"/>
          <w:numId w:val="29"/>
        </w:numPr>
        <w:autoSpaceDE w:val="0"/>
        <w:autoSpaceDN w:val="0"/>
        <w:spacing w:before="2" w:after="0" w:line="240" w:lineRule="auto"/>
        <w:rPr>
          <w:rFonts w:ascii="Times New Roman" w:eastAsia="Times New Roman" w:hAnsi="Times New Roman" w:cs="Times New Roman"/>
          <w:b/>
          <w:bCs/>
          <w:kern w:val="0"/>
          <w:sz w:val="20"/>
          <w:szCs w:val="20"/>
          <w14:ligatures w14:val="none"/>
        </w:rPr>
      </w:pPr>
      <w:proofErr w:type="spellStart"/>
      <w:r w:rsidRPr="008C5292">
        <w:rPr>
          <w:rFonts w:ascii="Times New Roman" w:eastAsia="Times New Roman" w:hAnsi="Times New Roman" w:cs="Times New Roman"/>
          <w:b/>
          <w:bCs/>
          <w:kern w:val="0"/>
          <w:sz w:val="20"/>
          <w:szCs w:val="20"/>
          <w14:ligatures w14:val="none"/>
        </w:rPr>
        <w:t>Balmer</w:t>
      </w:r>
      <w:proofErr w:type="spellEnd"/>
      <w:r w:rsidRPr="008C5292">
        <w:rPr>
          <w:rFonts w:ascii="Times New Roman" w:eastAsia="Times New Roman" w:hAnsi="Times New Roman" w:cs="Times New Roman"/>
          <w:b/>
          <w:bCs/>
          <w:kern w:val="0"/>
          <w:sz w:val="20"/>
          <w:szCs w:val="20"/>
          <w14:ligatures w14:val="none"/>
        </w:rPr>
        <w:t>, Lyman, and other series in the hydrogen spectrum</w:t>
      </w:r>
    </w:p>
    <w:p w14:paraId="5EE176A6" w14:textId="77777777" w:rsidR="00E54489" w:rsidRDefault="00E54489" w:rsidP="007077B2">
      <w:pPr>
        <w:widowControl w:val="0"/>
        <w:autoSpaceDE w:val="0"/>
        <w:autoSpaceDN w:val="0"/>
        <w:spacing w:before="2" w:after="0" w:line="240" w:lineRule="auto"/>
        <w:ind w:left="90" w:firstLine="270"/>
        <w:rPr>
          <w:rFonts w:ascii="Times New Roman" w:eastAsia="Times New Roman" w:hAnsi="Times New Roman" w:cs="Times New Roman"/>
          <w:b/>
          <w:bCs/>
          <w:kern w:val="0"/>
          <w:sz w:val="20"/>
          <w:szCs w:val="20"/>
          <w14:ligatures w14:val="none"/>
        </w:rPr>
      </w:pPr>
    </w:p>
    <w:p w14:paraId="7DE3A066" w14:textId="2DC4E9FE" w:rsidR="00E54489" w:rsidRDefault="00E54489" w:rsidP="007077B2">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roofErr w:type="gramStart"/>
      <w:r w:rsidRPr="00E54489">
        <w:rPr>
          <w:rFonts w:ascii="Times New Roman" w:eastAsia="Times New Roman" w:hAnsi="Times New Roman" w:cs="Times New Roman"/>
          <w:kern w:val="0"/>
          <w:sz w:val="20"/>
          <w:szCs w:val="20"/>
          <w14:ligatures w14:val="none"/>
        </w:rPr>
        <w:t>The on Earth.</w:t>
      </w:r>
      <w:proofErr w:type="gramEnd"/>
      <w:r w:rsidRPr="00E54489">
        <w:rPr>
          <w:rFonts w:ascii="Times New Roman" w:eastAsia="Times New Roman" w:hAnsi="Times New Roman" w:cs="Times New Roman"/>
          <w:kern w:val="0"/>
          <w:sz w:val="20"/>
          <w:szCs w:val="20"/>
          <w14:ligatures w14:val="none"/>
        </w:rPr>
        <w:t xml:space="preserve"> Novel pharmaceutical compounds derived from space-grown plants could hold promise for addressing various medical conditions back home.</w:t>
      </w:r>
    </w:p>
    <w:p w14:paraId="0610822F" w14:textId="77777777" w:rsidR="00E54489" w:rsidRDefault="00E54489" w:rsidP="007077B2">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35AB25ED" w14:textId="44430607" w:rsidR="008C5292" w:rsidRPr="008C5292" w:rsidRDefault="008C5292" w:rsidP="008C5292">
      <w:pPr>
        <w:pStyle w:val="ListParagraph"/>
        <w:widowControl w:val="0"/>
        <w:numPr>
          <w:ilvl w:val="0"/>
          <w:numId w:val="29"/>
        </w:numPr>
        <w:autoSpaceDE w:val="0"/>
        <w:autoSpaceDN w:val="0"/>
        <w:spacing w:before="2" w:after="0" w:line="240" w:lineRule="auto"/>
        <w:rPr>
          <w:rFonts w:ascii="Times New Roman" w:eastAsia="Times New Roman" w:hAnsi="Times New Roman" w:cs="Times New Roman"/>
          <w:b/>
          <w:bCs/>
          <w:kern w:val="0"/>
          <w:sz w:val="20"/>
          <w:szCs w:val="20"/>
          <w14:ligatures w14:val="none"/>
        </w:rPr>
      </w:pPr>
      <w:r w:rsidRPr="008C5292">
        <w:rPr>
          <w:rFonts w:ascii="Times New Roman" w:eastAsia="Times New Roman" w:hAnsi="Times New Roman" w:cs="Times New Roman"/>
          <w:b/>
          <w:bCs/>
          <w:kern w:val="0"/>
          <w:sz w:val="20"/>
          <w:szCs w:val="20"/>
          <w14:ligatures w14:val="none"/>
        </w:rPr>
        <w:t>Extension to other elements and their unique spectral patterns</w:t>
      </w:r>
    </w:p>
    <w:p w14:paraId="5A4B2457" w14:textId="77777777" w:rsidR="008C5292" w:rsidRDefault="008C5292" w:rsidP="008C5292">
      <w:pPr>
        <w:widowControl w:val="0"/>
        <w:autoSpaceDE w:val="0"/>
        <w:autoSpaceDN w:val="0"/>
        <w:spacing w:before="2" w:after="0" w:line="240" w:lineRule="auto"/>
        <w:rPr>
          <w:rFonts w:ascii="Times New Roman" w:eastAsia="Times New Roman" w:hAnsi="Times New Roman" w:cs="Times New Roman"/>
          <w:kern w:val="0"/>
          <w:sz w:val="20"/>
          <w:szCs w:val="20"/>
          <w14:ligatures w14:val="none"/>
        </w:rPr>
      </w:pPr>
    </w:p>
    <w:p w14:paraId="750E8989"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b/>
          <w:bCs/>
          <w:kern w:val="0"/>
          <w:sz w:val="20"/>
          <w:szCs w:val="20"/>
          <w14:ligatures w14:val="none"/>
        </w:rPr>
      </w:pPr>
      <w:r w:rsidRPr="002C2588">
        <w:rPr>
          <w:rFonts w:ascii="Times New Roman" w:eastAsia="Times New Roman" w:hAnsi="Times New Roman" w:cs="Times New Roman"/>
          <w:b/>
          <w:bCs/>
          <w:kern w:val="0"/>
          <w:sz w:val="20"/>
          <w:szCs w:val="20"/>
          <w14:ligatures w14:val="none"/>
        </w:rPr>
        <w:t>Line Spectra and Their Relation to Energy Transitions in Atoms</w:t>
      </w:r>
    </w:p>
    <w:p w14:paraId="49BF3FB6"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b/>
          <w:bCs/>
          <w:kern w:val="0"/>
          <w:sz w:val="20"/>
          <w:szCs w:val="20"/>
          <w14:ligatures w14:val="none"/>
        </w:rPr>
      </w:pPr>
    </w:p>
    <w:p w14:paraId="48FBF52B"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Line spectra, also known as atomic spectra or discrete spectra, are characteristic patterns of bright or dark lines observed in the spectrum of light emitted or absorbed by atoms. These spectra are directly related to the energy transitions that occur within the atoms as electrons move between different energy levels. Line spectra play a crucial role in understanding atomic structure, quantized energy levels, and the behavior of electrons in atoms. Let's explore the relation between line spectra and energy transitions in atoms:</w:t>
      </w:r>
    </w:p>
    <w:p w14:paraId="04F95A7A"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6D10A45A"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b/>
          <w:bCs/>
          <w:kern w:val="0"/>
          <w:sz w:val="20"/>
          <w:szCs w:val="20"/>
          <w14:ligatures w14:val="none"/>
        </w:rPr>
      </w:pPr>
      <w:r w:rsidRPr="002C2588">
        <w:rPr>
          <w:rFonts w:ascii="Times New Roman" w:eastAsia="Times New Roman" w:hAnsi="Times New Roman" w:cs="Times New Roman"/>
          <w:b/>
          <w:bCs/>
          <w:kern w:val="0"/>
          <w:sz w:val="20"/>
          <w:szCs w:val="20"/>
          <w14:ligatures w14:val="none"/>
        </w:rPr>
        <w:t>1. Energy Levels and Electron Transitions:</w:t>
      </w:r>
    </w:p>
    <w:p w14:paraId="327E0D14"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28C87FD3" w14:textId="20B7A0A1"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lastRenderedPageBreak/>
        <w:t xml:space="preserve">In atoms, </w:t>
      </w:r>
      <w:r w:rsidR="00285EC9" w:rsidRPr="002C2588">
        <w:rPr>
          <w:rFonts w:ascii="Times New Roman" w:eastAsia="Times New Roman" w:hAnsi="Times New Roman" w:cs="Times New Roman"/>
          <w:kern w:val="0"/>
          <w:sz w:val="20"/>
          <w:szCs w:val="20"/>
          <w14:ligatures w14:val="none"/>
        </w:rPr>
        <w:t xml:space="preserve">electrons </w:t>
      </w:r>
      <w:r w:rsidR="00285EC9">
        <w:rPr>
          <w:rFonts w:ascii="Times New Roman" w:eastAsia="Times New Roman" w:hAnsi="Times New Roman" w:cs="Times New Roman"/>
          <w:kern w:val="0"/>
          <w:sz w:val="20"/>
          <w:szCs w:val="20"/>
          <w14:ligatures w14:val="none"/>
        </w:rPr>
        <w:t xml:space="preserve">are supposed to </w:t>
      </w:r>
      <w:r w:rsidRPr="002C2588">
        <w:rPr>
          <w:rFonts w:ascii="Times New Roman" w:eastAsia="Times New Roman" w:hAnsi="Times New Roman" w:cs="Times New Roman"/>
          <w:kern w:val="0"/>
          <w:sz w:val="20"/>
          <w:szCs w:val="20"/>
          <w14:ligatures w14:val="none"/>
        </w:rPr>
        <w:t xml:space="preserve">occupy specific energy levels or orbits around the nucleus. Each energy level is </w:t>
      </w:r>
      <w:r w:rsidR="00285EC9">
        <w:rPr>
          <w:rFonts w:ascii="Times New Roman" w:eastAsia="Times New Roman" w:hAnsi="Times New Roman" w:cs="Times New Roman"/>
          <w:kern w:val="0"/>
          <w:sz w:val="20"/>
          <w:szCs w:val="20"/>
          <w14:ligatures w14:val="none"/>
        </w:rPr>
        <w:t xml:space="preserve">therefore, </w:t>
      </w:r>
      <w:r w:rsidRPr="002C2588">
        <w:rPr>
          <w:rFonts w:ascii="Times New Roman" w:eastAsia="Times New Roman" w:hAnsi="Times New Roman" w:cs="Times New Roman"/>
          <w:kern w:val="0"/>
          <w:sz w:val="20"/>
          <w:szCs w:val="20"/>
          <w14:ligatures w14:val="none"/>
        </w:rPr>
        <w:t>associated wi</w:t>
      </w:r>
      <w:r w:rsidR="00285EC9">
        <w:rPr>
          <w:rFonts w:ascii="Times New Roman" w:eastAsia="Times New Roman" w:hAnsi="Times New Roman" w:cs="Times New Roman"/>
          <w:kern w:val="0"/>
          <w:sz w:val="20"/>
          <w:szCs w:val="20"/>
          <w14:ligatures w14:val="none"/>
        </w:rPr>
        <w:t xml:space="preserve">th a distinct energy value. The </w:t>
      </w:r>
      <w:r w:rsidRPr="002C2588">
        <w:rPr>
          <w:rFonts w:ascii="Times New Roman" w:eastAsia="Times New Roman" w:hAnsi="Times New Roman" w:cs="Times New Roman"/>
          <w:kern w:val="0"/>
          <w:sz w:val="20"/>
          <w:szCs w:val="20"/>
          <w14:ligatures w14:val="none"/>
        </w:rPr>
        <w:t>electrons can transition between these energy levels by either absorbing or emitting photons (packets of light energy).</w:t>
      </w:r>
    </w:p>
    <w:p w14:paraId="2EDC870A"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5D3545C0"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b/>
          <w:bCs/>
          <w:kern w:val="0"/>
          <w:sz w:val="20"/>
          <w:szCs w:val="20"/>
          <w14:ligatures w14:val="none"/>
        </w:rPr>
      </w:pPr>
      <w:r w:rsidRPr="002C2588">
        <w:rPr>
          <w:rFonts w:ascii="Times New Roman" w:eastAsia="Times New Roman" w:hAnsi="Times New Roman" w:cs="Times New Roman"/>
          <w:b/>
          <w:bCs/>
          <w:kern w:val="0"/>
          <w:sz w:val="20"/>
          <w:szCs w:val="20"/>
          <w14:ligatures w14:val="none"/>
        </w:rPr>
        <w:t>2. Absorption and Emission of Photons:</w:t>
      </w:r>
    </w:p>
    <w:p w14:paraId="5FC1BCA7"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266F2DB5" w14:textId="176A0CF0"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When an electron</w:t>
      </w:r>
      <w:r w:rsidR="00285EC9">
        <w:rPr>
          <w:rFonts w:ascii="Times New Roman" w:eastAsia="Times New Roman" w:hAnsi="Times New Roman" w:cs="Times New Roman"/>
          <w:kern w:val="0"/>
          <w:sz w:val="20"/>
          <w:szCs w:val="20"/>
          <w14:ligatures w14:val="none"/>
        </w:rPr>
        <w:t xml:space="preserve"> presents</w:t>
      </w:r>
      <w:r w:rsidRPr="002C2588">
        <w:rPr>
          <w:rFonts w:ascii="Times New Roman" w:eastAsia="Times New Roman" w:hAnsi="Times New Roman" w:cs="Times New Roman"/>
          <w:kern w:val="0"/>
          <w:sz w:val="20"/>
          <w:szCs w:val="20"/>
          <w14:ligatures w14:val="none"/>
        </w:rPr>
        <w:t xml:space="preserve"> in an atom absorbs energy, it </w:t>
      </w:r>
      <w:r w:rsidR="00285EC9">
        <w:rPr>
          <w:rFonts w:ascii="Times New Roman" w:eastAsia="Times New Roman" w:hAnsi="Times New Roman" w:cs="Times New Roman"/>
          <w:kern w:val="0"/>
          <w:sz w:val="20"/>
          <w:szCs w:val="20"/>
          <w14:ligatures w14:val="none"/>
        </w:rPr>
        <w:t>jumps</w:t>
      </w:r>
      <w:r w:rsidRPr="002C2588">
        <w:rPr>
          <w:rFonts w:ascii="Times New Roman" w:eastAsia="Times New Roman" w:hAnsi="Times New Roman" w:cs="Times New Roman"/>
          <w:kern w:val="0"/>
          <w:sz w:val="20"/>
          <w:szCs w:val="20"/>
          <w14:ligatures w14:val="none"/>
        </w:rPr>
        <w:t xml:space="preserve"> from a lower energy level to a higher energy level. This absorption of energy occurs when light of a specific wavelength, corresponding to the energy difference between the two levels, is incident on the atom. The absorbed energy elevates the electron to an excited state.</w:t>
      </w:r>
    </w:p>
    <w:p w14:paraId="123946D5"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3A5F1732"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Conversely, when an electron in an excited state moves back to a lower energy level, it releases the absorbed energy in the form of a photon. This emission of energy occurs as light of a specific wavelength, again corresponding to the energy difference between the two levels, is emitted from the atom.</w:t>
      </w:r>
    </w:p>
    <w:p w14:paraId="6D09AD62"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274D68BD"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b/>
          <w:bCs/>
          <w:kern w:val="0"/>
          <w:sz w:val="20"/>
          <w:szCs w:val="20"/>
          <w14:ligatures w14:val="none"/>
        </w:rPr>
      </w:pPr>
      <w:r w:rsidRPr="002C2588">
        <w:rPr>
          <w:rFonts w:ascii="Times New Roman" w:eastAsia="Times New Roman" w:hAnsi="Times New Roman" w:cs="Times New Roman"/>
          <w:b/>
          <w:bCs/>
          <w:kern w:val="0"/>
          <w:sz w:val="20"/>
          <w:szCs w:val="20"/>
          <w14:ligatures w14:val="none"/>
        </w:rPr>
        <w:t>3. Line Spectra:</w:t>
      </w:r>
    </w:p>
    <w:p w14:paraId="5FB7CFEF"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29B0E349" w14:textId="12A1FA93"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 xml:space="preserve">The energy </w:t>
      </w:r>
      <w:proofErr w:type="gramStart"/>
      <w:r w:rsidRPr="002C2588">
        <w:rPr>
          <w:rFonts w:ascii="Times New Roman" w:eastAsia="Times New Roman" w:hAnsi="Times New Roman" w:cs="Times New Roman"/>
          <w:kern w:val="0"/>
          <w:sz w:val="20"/>
          <w:szCs w:val="20"/>
          <w14:ligatures w14:val="none"/>
        </w:rPr>
        <w:t xml:space="preserve">transitions between different electron orbits in atoms </w:t>
      </w:r>
      <w:r w:rsidR="00285EC9">
        <w:rPr>
          <w:rFonts w:ascii="Times New Roman" w:eastAsia="Times New Roman" w:hAnsi="Times New Roman" w:cs="Times New Roman"/>
          <w:kern w:val="0"/>
          <w:sz w:val="20"/>
          <w:szCs w:val="20"/>
          <w14:ligatures w14:val="none"/>
        </w:rPr>
        <w:t>represents</w:t>
      </w:r>
      <w:proofErr w:type="gramEnd"/>
      <w:r w:rsidRPr="002C2588">
        <w:rPr>
          <w:rFonts w:ascii="Times New Roman" w:eastAsia="Times New Roman" w:hAnsi="Times New Roman" w:cs="Times New Roman"/>
          <w:kern w:val="0"/>
          <w:sz w:val="20"/>
          <w:szCs w:val="20"/>
          <w14:ligatures w14:val="none"/>
        </w:rPr>
        <w:t xml:space="preserve"> in the emission or absorption of photons with specific energy values. These energy values correspond to specific wavelengths of light, which, when observed in a spectrum, manifest as discrete, bright lines for emission spectra or dark lines for absorption spectra.</w:t>
      </w:r>
    </w:p>
    <w:p w14:paraId="020C2ABC"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27D01F27"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b/>
          <w:bCs/>
          <w:kern w:val="0"/>
          <w:sz w:val="20"/>
          <w:szCs w:val="20"/>
          <w14:ligatures w14:val="none"/>
        </w:rPr>
      </w:pPr>
      <w:r w:rsidRPr="002C2588">
        <w:rPr>
          <w:rFonts w:ascii="Times New Roman" w:eastAsia="Times New Roman" w:hAnsi="Times New Roman" w:cs="Times New Roman"/>
          <w:b/>
          <w:bCs/>
          <w:kern w:val="0"/>
          <w:sz w:val="20"/>
          <w:szCs w:val="20"/>
          <w14:ligatures w14:val="none"/>
        </w:rPr>
        <w:t>4. Characteristics of Line Spectra:</w:t>
      </w:r>
    </w:p>
    <w:p w14:paraId="7647DF21"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3E47DC2A"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Each element exhibits a unique line spectrum due to the distinct arrangement of its electrons and the energy levels available to them. The lines in the spectrum are sharp and well-defined, reflecting the quantized nature of energy levels in atoms.</w:t>
      </w:r>
    </w:p>
    <w:p w14:paraId="65D615BE"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610CF5BC"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b/>
          <w:bCs/>
          <w:kern w:val="0"/>
          <w:sz w:val="20"/>
          <w:szCs w:val="20"/>
          <w14:ligatures w14:val="none"/>
        </w:rPr>
      </w:pPr>
      <w:r w:rsidRPr="002C2588">
        <w:rPr>
          <w:rFonts w:ascii="Times New Roman" w:eastAsia="Times New Roman" w:hAnsi="Times New Roman" w:cs="Times New Roman"/>
          <w:b/>
          <w:bCs/>
          <w:kern w:val="0"/>
          <w:sz w:val="20"/>
          <w:szCs w:val="20"/>
          <w14:ligatures w14:val="none"/>
        </w:rPr>
        <w:t>5. Significance and Applications:</w:t>
      </w:r>
    </w:p>
    <w:p w14:paraId="493C13B9"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20CD85AA"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Line spectra have significant implications for the understanding of atomic structure and quantum mechanics. They provide valuable information about the electronic configuration of atoms, revealing the energy levels and arrangement of electrons around the nucleus.</w:t>
      </w:r>
    </w:p>
    <w:p w14:paraId="078D7BFD"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59DA5959" w14:textId="33221200" w:rsid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 xml:space="preserve">Line spectra have practical applications in various fields, such as astronomy, chemistry, and physics. They allow astronomers to identify the </w:t>
      </w:r>
      <w:r w:rsidR="00285EC9">
        <w:rPr>
          <w:rFonts w:ascii="Times New Roman" w:eastAsia="Times New Roman" w:hAnsi="Times New Roman" w:cs="Times New Roman"/>
          <w:kern w:val="0"/>
          <w:sz w:val="20"/>
          <w:szCs w:val="20"/>
          <w14:ligatures w14:val="none"/>
        </w:rPr>
        <w:t xml:space="preserve">avail </w:t>
      </w:r>
      <w:r w:rsidRPr="002C2588">
        <w:rPr>
          <w:rFonts w:ascii="Times New Roman" w:eastAsia="Times New Roman" w:hAnsi="Times New Roman" w:cs="Times New Roman"/>
          <w:kern w:val="0"/>
          <w:sz w:val="20"/>
          <w:szCs w:val="20"/>
          <w14:ligatures w14:val="none"/>
        </w:rPr>
        <w:t>of specific elements in stars and galaxies based on the unique spectral lines observed in their light. In chemistry, line spectra are used for element identification and analysis of unknown substances. Moreover, line spectra are utilized in various spectroscopic techniques for investigating atomic and molecular properties and studying the behavior of matter at the atomic scale.</w:t>
      </w:r>
    </w:p>
    <w:p w14:paraId="79EB5369" w14:textId="77777777" w:rsidR="008824EE" w:rsidRDefault="008824EE"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53EBD183" w14:textId="77777777" w:rsidR="008824EE" w:rsidRDefault="008824EE"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18D17DDC" w14:textId="77777777" w:rsidR="008824EE" w:rsidRDefault="008824EE"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6D6E7C3E" w14:textId="77777777" w:rsidR="008824EE" w:rsidRDefault="008824EE" w:rsidP="008824EE">
      <w:pPr>
        <w:widowControl w:val="0"/>
        <w:autoSpaceDE w:val="0"/>
        <w:autoSpaceDN w:val="0"/>
        <w:spacing w:before="2" w:after="0" w:line="240" w:lineRule="auto"/>
        <w:ind w:left="90" w:firstLine="270"/>
        <w:jc w:val="center"/>
        <w:rPr>
          <w:rFonts w:ascii="Times New Roman" w:eastAsia="Times New Roman" w:hAnsi="Times New Roman" w:cs="Times New Roman"/>
          <w:kern w:val="0"/>
          <w:sz w:val="20"/>
          <w:szCs w:val="20"/>
          <w14:ligatures w14:val="none"/>
        </w:rPr>
      </w:pPr>
    </w:p>
    <w:p w14:paraId="37D630A5" w14:textId="42A149EA" w:rsidR="008824EE" w:rsidRPr="002C2588" w:rsidRDefault="008824EE" w:rsidP="008824EE">
      <w:pPr>
        <w:widowControl w:val="0"/>
        <w:autoSpaceDE w:val="0"/>
        <w:autoSpaceDN w:val="0"/>
        <w:spacing w:before="2" w:after="0" w:line="240" w:lineRule="auto"/>
        <w:ind w:left="90" w:firstLine="270"/>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noProof/>
          <w:kern w:val="0"/>
          <w:sz w:val="20"/>
          <w:szCs w:val="20"/>
          <w:lang w:bidi="hi-IN"/>
        </w:rPr>
        <w:lastRenderedPageBreak/>
        <w:drawing>
          <wp:inline distT="0" distB="0" distL="0" distR="0" wp14:anchorId="2774472A" wp14:editId="11E3DBA8">
            <wp:extent cx="3533775" cy="2581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2-Bohr-atomic-model-of-carbon-atom.png"/>
                    <pic:cNvPicPr/>
                  </pic:nvPicPr>
                  <pic:blipFill>
                    <a:blip r:embed="rId10">
                      <a:extLst>
                        <a:ext uri="{28A0092B-C50C-407E-A947-70E740481C1C}">
                          <a14:useLocalDpi xmlns:a14="http://schemas.microsoft.com/office/drawing/2010/main" val="0"/>
                        </a:ext>
                      </a:extLst>
                    </a:blip>
                    <a:stretch>
                      <a:fillRect/>
                    </a:stretch>
                  </pic:blipFill>
                  <pic:spPr>
                    <a:xfrm>
                      <a:off x="0" y="0"/>
                      <a:ext cx="3533775" cy="2581275"/>
                    </a:xfrm>
                    <a:prstGeom prst="rect">
                      <a:avLst/>
                    </a:prstGeom>
                  </pic:spPr>
                </pic:pic>
              </a:graphicData>
            </a:graphic>
          </wp:inline>
        </w:drawing>
      </w:r>
    </w:p>
    <w:p w14:paraId="28A28D44" w14:textId="4217AFE3" w:rsidR="002C2588" w:rsidRPr="008824EE" w:rsidRDefault="008824EE" w:rsidP="008824EE">
      <w:pPr>
        <w:widowControl w:val="0"/>
        <w:autoSpaceDE w:val="0"/>
        <w:autoSpaceDN w:val="0"/>
        <w:spacing w:before="2" w:after="0" w:line="240" w:lineRule="auto"/>
        <w:ind w:left="90" w:firstLine="270"/>
        <w:jc w:val="center"/>
        <w:rPr>
          <w:rFonts w:ascii="Times New Roman" w:eastAsia="Times New Roman" w:hAnsi="Times New Roman" w:cs="Times New Roman"/>
          <w:b/>
          <w:bCs/>
          <w:kern w:val="0"/>
          <w:sz w:val="20"/>
          <w:szCs w:val="20"/>
          <w14:ligatures w14:val="none"/>
        </w:rPr>
      </w:pPr>
      <w:proofErr w:type="gramStart"/>
      <w:r w:rsidRPr="008824EE">
        <w:rPr>
          <w:rFonts w:ascii="Times New Roman" w:eastAsia="Times New Roman" w:hAnsi="Times New Roman" w:cs="Times New Roman"/>
          <w:b/>
          <w:bCs/>
          <w:kern w:val="0"/>
          <w:sz w:val="20"/>
          <w:szCs w:val="20"/>
          <w14:ligatures w14:val="none"/>
        </w:rPr>
        <w:t>Figure 2.</w:t>
      </w:r>
      <w:proofErr w:type="gramEnd"/>
      <w:r w:rsidRPr="008824EE">
        <w:rPr>
          <w:rFonts w:ascii="Times New Roman" w:eastAsia="Times New Roman" w:hAnsi="Times New Roman" w:cs="Times New Roman"/>
          <w:b/>
          <w:bCs/>
          <w:kern w:val="0"/>
          <w:sz w:val="20"/>
          <w:szCs w:val="20"/>
          <w14:ligatures w14:val="none"/>
        </w:rPr>
        <w:t xml:space="preserve"> Bohr atomic model of carbon atom</w:t>
      </w:r>
    </w:p>
    <w:p w14:paraId="409D655B" w14:textId="77777777" w:rsidR="008824EE" w:rsidRDefault="008824EE"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71463B9B" w14:textId="77777777" w:rsidR="008824EE" w:rsidRPr="002C2588" w:rsidRDefault="008824EE"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6960481A" w14:textId="77777777" w:rsidR="00476E5E" w:rsidRDefault="00476E5E" w:rsidP="007077B2">
      <w:pPr>
        <w:widowControl w:val="0"/>
        <w:autoSpaceDE w:val="0"/>
        <w:autoSpaceDN w:val="0"/>
        <w:spacing w:after="0" w:line="240" w:lineRule="auto"/>
        <w:ind w:left="90" w:firstLine="270"/>
        <w:jc w:val="both"/>
        <w:rPr>
          <w:rFonts w:ascii="Times New Roman" w:eastAsia="Times New Roman" w:hAnsi="Times New Roman" w:cs="Times New Roman"/>
          <w:kern w:val="0"/>
          <w:sz w:val="20"/>
          <w:szCs w:val="20"/>
          <w14:ligatures w14:val="none"/>
        </w:rPr>
      </w:pPr>
    </w:p>
    <w:p w14:paraId="01018302" w14:textId="377EC95E" w:rsidR="008C5292" w:rsidRDefault="008C5292" w:rsidP="008C5292">
      <w:pPr>
        <w:pStyle w:val="ListParagraph"/>
        <w:widowControl w:val="0"/>
        <w:numPr>
          <w:ilvl w:val="0"/>
          <w:numId w:val="2"/>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8C5292">
        <w:rPr>
          <w:rFonts w:ascii="Times New Roman" w:eastAsia="Times New Roman" w:hAnsi="Times New Roman" w:cs="Times New Roman"/>
          <w:b/>
          <w:bCs/>
          <w:kern w:val="0"/>
          <w:sz w:val="20"/>
          <w:szCs w:val="20"/>
          <w14:ligatures w14:val="none"/>
        </w:rPr>
        <w:t>MODERN ATOMIC THEORY</w:t>
      </w:r>
    </w:p>
    <w:p w14:paraId="15FFE687" w14:textId="77777777" w:rsidR="008C5292" w:rsidRDefault="008C5292" w:rsidP="008C5292">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2BA5108F" w14:textId="606B4E11" w:rsidR="008C5292" w:rsidRDefault="008C5292" w:rsidP="008C5292">
      <w:pPr>
        <w:pStyle w:val="ListParagraph"/>
        <w:widowControl w:val="0"/>
        <w:numPr>
          <w:ilvl w:val="0"/>
          <w:numId w:val="31"/>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8C5292">
        <w:rPr>
          <w:rFonts w:ascii="Times New Roman" w:eastAsia="Times New Roman" w:hAnsi="Times New Roman" w:cs="Times New Roman"/>
          <w:b/>
          <w:bCs/>
          <w:kern w:val="0"/>
          <w:sz w:val="20"/>
          <w:szCs w:val="20"/>
          <w14:ligatures w14:val="none"/>
        </w:rPr>
        <w:t>Quantum mechanical model of the atom</w:t>
      </w:r>
    </w:p>
    <w:p w14:paraId="0F9ECC8A" w14:textId="77777777" w:rsidR="008C5292" w:rsidRPr="008C5292" w:rsidRDefault="008C5292" w:rsidP="008C5292">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398C2A4A" w14:textId="342B0B6C" w:rsidR="00767026" w:rsidRPr="00767026" w:rsidRDefault="00767026" w:rsidP="00767026">
      <w:pPr>
        <w:widowControl w:val="0"/>
        <w:autoSpaceDE w:val="0"/>
        <w:autoSpaceDN w:val="0"/>
        <w:spacing w:after="0" w:line="240" w:lineRule="auto"/>
        <w:ind w:firstLine="360"/>
        <w:jc w:val="both"/>
        <w:rPr>
          <w:rFonts w:ascii="Times New Roman" w:eastAsia="Times New Roman" w:hAnsi="Times New Roman" w:cs="Times New Roman"/>
          <w:kern w:val="0"/>
          <w:sz w:val="20"/>
          <w:szCs w:val="20"/>
          <w14:ligatures w14:val="none"/>
        </w:rPr>
      </w:pPr>
      <w:r w:rsidRPr="00767026">
        <w:rPr>
          <w:rFonts w:ascii="Times New Roman" w:eastAsia="Times New Roman" w:hAnsi="Times New Roman" w:cs="Times New Roman"/>
          <w:kern w:val="0"/>
          <w:sz w:val="20"/>
          <w:szCs w:val="20"/>
          <w14:ligatures w14:val="none"/>
        </w:rPr>
        <w:t xml:space="preserve">The </w:t>
      </w:r>
      <w:r w:rsidR="00285EC9" w:rsidRPr="00767026">
        <w:rPr>
          <w:rFonts w:ascii="Times New Roman" w:eastAsia="Times New Roman" w:hAnsi="Times New Roman" w:cs="Times New Roman"/>
          <w:kern w:val="0"/>
          <w:sz w:val="20"/>
          <w:szCs w:val="20"/>
          <w14:ligatures w14:val="none"/>
        </w:rPr>
        <w:t>model of the atom</w:t>
      </w:r>
      <w:r w:rsidR="00285EC9" w:rsidRPr="00767026">
        <w:rPr>
          <w:rFonts w:ascii="Times New Roman" w:eastAsia="Times New Roman" w:hAnsi="Times New Roman" w:cs="Times New Roman"/>
          <w:kern w:val="0"/>
          <w:sz w:val="20"/>
          <w:szCs w:val="20"/>
          <w14:ligatures w14:val="none"/>
        </w:rPr>
        <w:t xml:space="preserve"> </w:t>
      </w:r>
      <w:r w:rsidR="00285EC9">
        <w:rPr>
          <w:rFonts w:ascii="Times New Roman" w:eastAsia="Times New Roman" w:hAnsi="Times New Roman" w:cs="Times New Roman"/>
          <w:kern w:val="0"/>
          <w:sz w:val="20"/>
          <w:szCs w:val="20"/>
          <w14:ligatures w14:val="none"/>
        </w:rPr>
        <w:t xml:space="preserve">like </w:t>
      </w:r>
      <w:r w:rsidRPr="00767026">
        <w:rPr>
          <w:rFonts w:ascii="Times New Roman" w:eastAsia="Times New Roman" w:hAnsi="Times New Roman" w:cs="Times New Roman"/>
          <w:kern w:val="0"/>
          <w:sz w:val="20"/>
          <w:szCs w:val="20"/>
          <w14:ligatures w14:val="none"/>
        </w:rPr>
        <w:t>quantum mechanical</w:t>
      </w:r>
      <w:r w:rsidR="00285EC9">
        <w:rPr>
          <w:rFonts w:ascii="Times New Roman" w:eastAsia="Times New Roman" w:hAnsi="Times New Roman" w:cs="Times New Roman"/>
          <w:kern w:val="0"/>
          <w:sz w:val="20"/>
          <w:szCs w:val="20"/>
          <w14:ligatures w14:val="none"/>
        </w:rPr>
        <w:t xml:space="preserve"> </w:t>
      </w:r>
      <w:r w:rsidRPr="00767026">
        <w:rPr>
          <w:rFonts w:ascii="Times New Roman" w:eastAsia="Times New Roman" w:hAnsi="Times New Roman" w:cs="Times New Roman"/>
          <w:kern w:val="0"/>
          <w:sz w:val="20"/>
          <w:szCs w:val="20"/>
          <w14:ligatures w14:val="none"/>
        </w:rPr>
        <w:t xml:space="preserve">also known as the wave mechanical model or the quantum </w:t>
      </w:r>
      <w:proofErr w:type="gramStart"/>
      <w:r w:rsidRPr="00767026">
        <w:rPr>
          <w:rFonts w:ascii="Times New Roman" w:eastAsia="Times New Roman" w:hAnsi="Times New Roman" w:cs="Times New Roman"/>
          <w:kern w:val="0"/>
          <w:sz w:val="20"/>
          <w:szCs w:val="20"/>
          <w14:ligatures w14:val="none"/>
        </w:rPr>
        <w:t>model,</w:t>
      </w:r>
      <w:proofErr w:type="gramEnd"/>
      <w:r w:rsidRPr="00767026">
        <w:rPr>
          <w:rFonts w:ascii="Times New Roman" w:eastAsia="Times New Roman" w:hAnsi="Times New Roman" w:cs="Times New Roman"/>
          <w:kern w:val="0"/>
          <w:sz w:val="20"/>
          <w:szCs w:val="20"/>
          <w14:ligatures w14:val="none"/>
        </w:rPr>
        <w:t xml:space="preserve"> is a fundamental concept in modern physics that describes the behavior of atoms and subatomic particles using principles of quantum mechanics. This model has superseded the classical models, such as the Bohr model, and provides a more accurate and comprehensive understanding of the behavior of electrons within atoms. The quantum mechanical model is based on wave</w:t>
      </w:r>
      <w:r w:rsidR="00E60D2B">
        <w:rPr>
          <w:rFonts w:ascii="Times New Roman" w:eastAsia="Times New Roman" w:hAnsi="Times New Roman" w:cs="Times New Roman"/>
          <w:kern w:val="0"/>
          <w:sz w:val="20"/>
          <w:szCs w:val="20"/>
          <w14:ligatures w14:val="none"/>
        </w:rPr>
        <w:t>-</w:t>
      </w:r>
      <w:r w:rsidRPr="00767026">
        <w:rPr>
          <w:rFonts w:ascii="Times New Roman" w:eastAsia="Times New Roman" w:hAnsi="Times New Roman" w:cs="Times New Roman"/>
          <w:kern w:val="0"/>
          <w:sz w:val="20"/>
          <w:szCs w:val="20"/>
          <w14:ligatures w14:val="none"/>
        </w:rPr>
        <w:t>functions, probability densities, and the quantized nature of energy levels. Let's explore the key aspects of</w:t>
      </w:r>
      <w:r w:rsidR="00285EC9">
        <w:rPr>
          <w:rFonts w:ascii="Times New Roman" w:eastAsia="Times New Roman" w:hAnsi="Times New Roman" w:cs="Times New Roman"/>
          <w:kern w:val="0"/>
          <w:sz w:val="20"/>
          <w:szCs w:val="20"/>
          <w14:ligatures w14:val="none"/>
        </w:rPr>
        <w:t xml:space="preserve"> atom in</w:t>
      </w:r>
      <w:r w:rsidRPr="00767026">
        <w:rPr>
          <w:rFonts w:ascii="Times New Roman" w:eastAsia="Times New Roman" w:hAnsi="Times New Roman" w:cs="Times New Roman"/>
          <w:kern w:val="0"/>
          <w:sz w:val="20"/>
          <w:szCs w:val="20"/>
          <w14:ligatures w14:val="none"/>
        </w:rPr>
        <w:t xml:space="preserve"> the quantum mechanical model:</w:t>
      </w:r>
    </w:p>
    <w:p w14:paraId="513F37F7"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152EBD5" w14:textId="544926D8"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767026">
        <w:rPr>
          <w:rFonts w:ascii="Times New Roman" w:eastAsia="Times New Roman" w:hAnsi="Times New Roman" w:cs="Times New Roman"/>
          <w:b/>
          <w:bCs/>
          <w:kern w:val="0"/>
          <w:sz w:val="20"/>
          <w:szCs w:val="20"/>
          <w14:ligatures w14:val="none"/>
        </w:rPr>
        <w:t>1. Wave</w:t>
      </w:r>
      <w:r w:rsidR="00E60D2B">
        <w:rPr>
          <w:rFonts w:ascii="Times New Roman" w:eastAsia="Times New Roman" w:hAnsi="Times New Roman" w:cs="Times New Roman"/>
          <w:b/>
          <w:bCs/>
          <w:kern w:val="0"/>
          <w:sz w:val="20"/>
          <w:szCs w:val="20"/>
          <w14:ligatures w14:val="none"/>
        </w:rPr>
        <w:t>-</w:t>
      </w:r>
      <w:r w:rsidRPr="00767026">
        <w:rPr>
          <w:rFonts w:ascii="Times New Roman" w:eastAsia="Times New Roman" w:hAnsi="Times New Roman" w:cs="Times New Roman"/>
          <w:b/>
          <w:bCs/>
          <w:kern w:val="0"/>
          <w:sz w:val="20"/>
          <w:szCs w:val="20"/>
          <w14:ligatures w14:val="none"/>
        </w:rPr>
        <w:t>functions and Probability Densities:</w:t>
      </w:r>
    </w:p>
    <w:p w14:paraId="652DE979"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D62AF69" w14:textId="6ED2CD83" w:rsidR="00767026" w:rsidRPr="00767026" w:rsidRDefault="00E60D2B"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E</w:t>
      </w:r>
      <w:r w:rsidR="00767026" w:rsidRPr="00767026">
        <w:rPr>
          <w:rFonts w:ascii="Times New Roman" w:eastAsia="Times New Roman" w:hAnsi="Times New Roman" w:cs="Times New Roman"/>
          <w:kern w:val="0"/>
          <w:sz w:val="20"/>
          <w:szCs w:val="20"/>
          <w14:ligatures w14:val="none"/>
        </w:rPr>
        <w:t xml:space="preserve">lectrons </w:t>
      </w:r>
      <w:r>
        <w:rPr>
          <w:rFonts w:ascii="Times New Roman" w:eastAsia="Times New Roman" w:hAnsi="Times New Roman" w:cs="Times New Roman"/>
          <w:kern w:val="0"/>
          <w:sz w:val="20"/>
          <w:szCs w:val="20"/>
          <w14:ligatures w14:val="none"/>
        </w:rPr>
        <w:t>i</w:t>
      </w:r>
      <w:r w:rsidRPr="00767026">
        <w:rPr>
          <w:rFonts w:ascii="Times New Roman" w:eastAsia="Times New Roman" w:hAnsi="Times New Roman" w:cs="Times New Roman"/>
          <w:kern w:val="0"/>
          <w:sz w:val="20"/>
          <w:szCs w:val="20"/>
          <w14:ligatures w14:val="none"/>
        </w:rPr>
        <w:t>n the quantum mechanical model</w:t>
      </w:r>
      <w:r w:rsidRPr="00767026">
        <w:rPr>
          <w:rFonts w:ascii="Times New Roman" w:eastAsia="Times New Roman" w:hAnsi="Times New Roman" w:cs="Times New Roman"/>
          <w:kern w:val="0"/>
          <w:sz w:val="20"/>
          <w:szCs w:val="20"/>
          <w14:ligatures w14:val="none"/>
        </w:rPr>
        <w:t xml:space="preserve"> </w:t>
      </w:r>
      <w:r w:rsidR="00767026" w:rsidRPr="00767026">
        <w:rPr>
          <w:rFonts w:ascii="Times New Roman" w:eastAsia="Times New Roman" w:hAnsi="Times New Roman" w:cs="Times New Roman"/>
          <w:kern w:val="0"/>
          <w:sz w:val="20"/>
          <w:szCs w:val="20"/>
          <w14:ligatures w14:val="none"/>
        </w:rPr>
        <w:t>are not treated as point-like particles with definite positions and trajectories, as in classical physics. Instead, they are described by wave</w:t>
      </w:r>
      <w:r>
        <w:rPr>
          <w:rFonts w:ascii="Times New Roman" w:eastAsia="Times New Roman" w:hAnsi="Times New Roman" w:cs="Times New Roman"/>
          <w:kern w:val="0"/>
          <w:sz w:val="20"/>
          <w:szCs w:val="20"/>
          <w14:ligatures w14:val="none"/>
        </w:rPr>
        <w:t>-</w:t>
      </w:r>
      <w:r w:rsidR="00767026" w:rsidRPr="00767026">
        <w:rPr>
          <w:rFonts w:ascii="Times New Roman" w:eastAsia="Times New Roman" w:hAnsi="Times New Roman" w:cs="Times New Roman"/>
          <w:kern w:val="0"/>
          <w:sz w:val="20"/>
          <w:szCs w:val="20"/>
          <w14:ligatures w14:val="none"/>
        </w:rPr>
        <w:t xml:space="preserve">functions (ψ), mathematical functions that characterize the probability amplitude of finding an electron at a particular </w:t>
      </w:r>
      <w:r>
        <w:rPr>
          <w:rFonts w:ascii="Times New Roman" w:eastAsia="Times New Roman" w:hAnsi="Times New Roman" w:cs="Times New Roman"/>
          <w:kern w:val="0"/>
          <w:sz w:val="20"/>
          <w:szCs w:val="20"/>
          <w14:ligatures w14:val="none"/>
        </w:rPr>
        <w:t>region</w:t>
      </w:r>
      <w:r w:rsidR="00767026" w:rsidRPr="00767026">
        <w:rPr>
          <w:rFonts w:ascii="Times New Roman" w:eastAsia="Times New Roman" w:hAnsi="Times New Roman" w:cs="Times New Roman"/>
          <w:kern w:val="0"/>
          <w:sz w:val="20"/>
          <w:szCs w:val="20"/>
          <w14:ligatures w14:val="none"/>
        </w:rPr>
        <w:t xml:space="preserve"> in space.</w:t>
      </w:r>
    </w:p>
    <w:p w14:paraId="3DF01607"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E89DDF0" w14:textId="3C77B229"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67026">
        <w:rPr>
          <w:rFonts w:ascii="Times New Roman" w:eastAsia="Times New Roman" w:hAnsi="Times New Roman" w:cs="Times New Roman"/>
          <w:kern w:val="0"/>
          <w:sz w:val="20"/>
          <w:szCs w:val="20"/>
          <w14:ligatures w14:val="none"/>
        </w:rPr>
        <w:t>The square of the wave</w:t>
      </w:r>
      <w:r w:rsidR="00E60D2B">
        <w:rPr>
          <w:rFonts w:ascii="Times New Roman" w:eastAsia="Times New Roman" w:hAnsi="Times New Roman" w:cs="Times New Roman"/>
          <w:kern w:val="0"/>
          <w:sz w:val="20"/>
          <w:szCs w:val="20"/>
          <w14:ligatures w14:val="none"/>
        </w:rPr>
        <w:t>-</w:t>
      </w:r>
      <w:r w:rsidRPr="00767026">
        <w:rPr>
          <w:rFonts w:ascii="Times New Roman" w:eastAsia="Times New Roman" w:hAnsi="Times New Roman" w:cs="Times New Roman"/>
          <w:kern w:val="0"/>
          <w:sz w:val="20"/>
          <w:szCs w:val="20"/>
          <w14:ligatures w14:val="none"/>
        </w:rPr>
        <w:t>function, |ψ|^2, represents the probability density of finding the electron in a particular region. This probability density is a crucial aspect of quantum mechanics, as it provides the likelihood of locating the electron in different positions around the nucleus.</w:t>
      </w:r>
    </w:p>
    <w:p w14:paraId="4A142065"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12BA53A"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767026">
        <w:rPr>
          <w:rFonts w:ascii="Times New Roman" w:eastAsia="Times New Roman" w:hAnsi="Times New Roman" w:cs="Times New Roman"/>
          <w:b/>
          <w:bCs/>
          <w:kern w:val="0"/>
          <w:sz w:val="20"/>
          <w:szCs w:val="20"/>
          <w14:ligatures w14:val="none"/>
        </w:rPr>
        <w:t>2. Energy Levels and Quantization:</w:t>
      </w:r>
    </w:p>
    <w:p w14:paraId="026E5015"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D02D6F9" w14:textId="44453C3C"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67026">
        <w:rPr>
          <w:rFonts w:ascii="Times New Roman" w:eastAsia="Times New Roman" w:hAnsi="Times New Roman" w:cs="Times New Roman"/>
          <w:kern w:val="0"/>
          <w:sz w:val="20"/>
          <w:szCs w:val="20"/>
          <w14:ligatures w14:val="none"/>
        </w:rPr>
        <w:t xml:space="preserve">One of the quantum mechanical model </w:t>
      </w:r>
      <w:r w:rsidR="00E60D2B" w:rsidRPr="00767026">
        <w:rPr>
          <w:rFonts w:ascii="Times New Roman" w:eastAsia="Times New Roman" w:hAnsi="Times New Roman" w:cs="Times New Roman"/>
          <w:kern w:val="0"/>
          <w:sz w:val="20"/>
          <w:szCs w:val="20"/>
          <w14:ligatures w14:val="none"/>
        </w:rPr>
        <w:t xml:space="preserve">key </w:t>
      </w:r>
      <w:r w:rsidR="00E60D2B">
        <w:rPr>
          <w:rFonts w:ascii="Times New Roman" w:eastAsia="Times New Roman" w:hAnsi="Times New Roman" w:cs="Times New Roman"/>
          <w:kern w:val="0"/>
          <w:sz w:val="20"/>
          <w:szCs w:val="20"/>
          <w14:ligatures w14:val="none"/>
        </w:rPr>
        <w:t xml:space="preserve">principles </w:t>
      </w:r>
      <w:r w:rsidRPr="00767026">
        <w:rPr>
          <w:rFonts w:ascii="Times New Roman" w:eastAsia="Times New Roman" w:hAnsi="Times New Roman" w:cs="Times New Roman"/>
          <w:kern w:val="0"/>
          <w:sz w:val="20"/>
          <w:szCs w:val="20"/>
          <w14:ligatures w14:val="none"/>
        </w:rPr>
        <w:t>is the quantization of energy levels in atoms. Electrons in atoms can only occupy certain discrete energy levels, known as quantized energy states. Each energy level corresponds to a specific wave</w:t>
      </w:r>
      <w:r w:rsidR="00E60D2B">
        <w:rPr>
          <w:rFonts w:ascii="Times New Roman" w:eastAsia="Times New Roman" w:hAnsi="Times New Roman" w:cs="Times New Roman"/>
          <w:kern w:val="0"/>
          <w:sz w:val="20"/>
          <w:szCs w:val="20"/>
          <w14:ligatures w14:val="none"/>
        </w:rPr>
        <w:t xml:space="preserve"> </w:t>
      </w:r>
      <w:r w:rsidRPr="00767026">
        <w:rPr>
          <w:rFonts w:ascii="Times New Roman" w:eastAsia="Times New Roman" w:hAnsi="Times New Roman" w:cs="Times New Roman"/>
          <w:kern w:val="0"/>
          <w:sz w:val="20"/>
          <w:szCs w:val="20"/>
          <w14:ligatures w14:val="none"/>
        </w:rPr>
        <w:t xml:space="preserve">function, and electrons are distributed in these energy levels according to the Pauli </w:t>
      </w:r>
      <w:proofErr w:type="gramStart"/>
      <w:r w:rsidRPr="00767026">
        <w:rPr>
          <w:rFonts w:ascii="Times New Roman" w:eastAsia="Times New Roman" w:hAnsi="Times New Roman" w:cs="Times New Roman"/>
          <w:kern w:val="0"/>
          <w:sz w:val="20"/>
          <w:szCs w:val="20"/>
          <w14:ligatures w14:val="none"/>
        </w:rPr>
        <w:t>exclusion principle</w:t>
      </w:r>
      <w:proofErr w:type="gramEnd"/>
      <w:r w:rsidRPr="00767026">
        <w:rPr>
          <w:rFonts w:ascii="Times New Roman" w:eastAsia="Times New Roman" w:hAnsi="Times New Roman" w:cs="Times New Roman"/>
          <w:kern w:val="0"/>
          <w:sz w:val="20"/>
          <w:szCs w:val="20"/>
          <w14:ligatures w14:val="none"/>
        </w:rPr>
        <w:t xml:space="preserve"> and the </w:t>
      </w:r>
      <w:proofErr w:type="spellStart"/>
      <w:r w:rsidRPr="00767026">
        <w:rPr>
          <w:rFonts w:ascii="Times New Roman" w:eastAsia="Times New Roman" w:hAnsi="Times New Roman" w:cs="Times New Roman"/>
          <w:kern w:val="0"/>
          <w:sz w:val="20"/>
          <w:szCs w:val="20"/>
          <w14:ligatures w14:val="none"/>
        </w:rPr>
        <w:t>Aufbau</w:t>
      </w:r>
      <w:proofErr w:type="spellEnd"/>
      <w:r w:rsidRPr="00767026">
        <w:rPr>
          <w:rFonts w:ascii="Times New Roman" w:eastAsia="Times New Roman" w:hAnsi="Times New Roman" w:cs="Times New Roman"/>
          <w:kern w:val="0"/>
          <w:sz w:val="20"/>
          <w:szCs w:val="20"/>
          <w14:ligatures w14:val="none"/>
        </w:rPr>
        <w:t xml:space="preserve"> principle.</w:t>
      </w:r>
    </w:p>
    <w:p w14:paraId="50FDED47"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8848DB7"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767026">
        <w:rPr>
          <w:rFonts w:ascii="Times New Roman" w:eastAsia="Times New Roman" w:hAnsi="Times New Roman" w:cs="Times New Roman"/>
          <w:b/>
          <w:bCs/>
          <w:kern w:val="0"/>
          <w:sz w:val="20"/>
          <w:szCs w:val="20"/>
          <w14:ligatures w14:val="none"/>
        </w:rPr>
        <w:t>3. Orbitals and Electron Clouds:</w:t>
      </w:r>
    </w:p>
    <w:p w14:paraId="503D85EA"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3473314" w14:textId="26365B51" w:rsidR="00767026" w:rsidRPr="00767026" w:rsidRDefault="00E60D2B"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T</w:t>
      </w:r>
      <w:r w:rsidR="00767026" w:rsidRPr="00767026">
        <w:rPr>
          <w:rFonts w:ascii="Times New Roman" w:eastAsia="Times New Roman" w:hAnsi="Times New Roman" w:cs="Times New Roman"/>
          <w:kern w:val="0"/>
          <w:sz w:val="20"/>
          <w:szCs w:val="20"/>
          <w14:ligatures w14:val="none"/>
        </w:rPr>
        <w:t>he concept of electron orbits is replaced by atomic orbitals, which are three-dimensional regions of</w:t>
      </w:r>
      <w:r>
        <w:rPr>
          <w:rFonts w:ascii="Times New Roman" w:eastAsia="Times New Roman" w:hAnsi="Times New Roman" w:cs="Times New Roman"/>
          <w:kern w:val="0"/>
          <w:sz w:val="20"/>
          <w:szCs w:val="20"/>
          <w14:ligatures w14:val="none"/>
        </w:rPr>
        <w:t xml:space="preserve"> space where electrons are expected</w:t>
      </w:r>
      <w:r w:rsidR="00767026" w:rsidRPr="00767026">
        <w:rPr>
          <w:rFonts w:ascii="Times New Roman" w:eastAsia="Times New Roman" w:hAnsi="Times New Roman" w:cs="Times New Roman"/>
          <w:kern w:val="0"/>
          <w:sz w:val="20"/>
          <w:szCs w:val="20"/>
          <w14:ligatures w14:val="none"/>
        </w:rPr>
        <w:t>. Each energy level can have one or more orbitals with different shapes and orientations. These orbitals are characterized by their principal quantum number (n), angular momentum quantum number (l), magnetic quantum number (ml), and spin quantum number (</w:t>
      </w:r>
      <w:proofErr w:type="spellStart"/>
      <w:r w:rsidR="00767026" w:rsidRPr="00767026">
        <w:rPr>
          <w:rFonts w:ascii="Times New Roman" w:eastAsia="Times New Roman" w:hAnsi="Times New Roman" w:cs="Times New Roman"/>
          <w:kern w:val="0"/>
          <w:sz w:val="20"/>
          <w:szCs w:val="20"/>
          <w14:ligatures w14:val="none"/>
        </w:rPr>
        <w:t>ms</w:t>
      </w:r>
      <w:proofErr w:type="spellEnd"/>
      <w:r w:rsidR="00767026" w:rsidRPr="00767026">
        <w:rPr>
          <w:rFonts w:ascii="Times New Roman" w:eastAsia="Times New Roman" w:hAnsi="Times New Roman" w:cs="Times New Roman"/>
          <w:kern w:val="0"/>
          <w:sz w:val="20"/>
          <w:szCs w:val="20"/>
          <w14:ligatures w14:val="none"/>
        </w:rPr>
        <w:t>).</w:t>
      </w:r>
    </w:p>
    <w:p w14:paraId="3D7F74A3"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DAA5A0B"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767026">
        <w:rPr>
          <w:rFonts w:ascii="Times New Roman" w:eastAsia="Times New Roman" w:hAnsi="Times New Roman" w:cs="Times New Roman"/>
          <w:b/>
          <w:bCs/>
          <w:kern w:val="0"/>
          <w:sz w:val="20"/>
          <w:szCs w:val="20"/>
          <w14:ligatures w14:val="none"/>
        </w:rPr>
        <w:t>4. Heisenberg Uncertainty Principle:</w:t>
      </w:r>
    </w:p>
    <w:p w14:paraId="6B4D471D"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EAE0BB0" w14:textId="0A689F88"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67026">
        <w:rPr>
          <w:rFonts w:ascii="Times New Roman" w:eastAsia="Times New Roman" w:hAnsi="Times New Roman" w:cs="Times New Roman"/>
          <w:kern w:val="0"/>
          <w:sz w:val="20"/>
          <w:szCs w:val="20"/>
          <w14:ligatures w14:val="none"/>
        </w:rPr>
        <w:t xml:space="preserve">The Heisenberg uncertainty principle is a </w:t>
      </w:r>
      <w:proofErr w:type="gramStart"/>
      <w:r w:rsidRPr="00767026">
        <w:rPr>
          <w:rFonts w:ascii="Times New Roman" w:eastAsia="Times New Roman" w:hAnsi="Times New Roman" w:cs="Times New Roman"/>
          <w:kern w:val="0"/>
          <w:sz w:val="20"/>
          <w:szCs w:val="20"/>
          <w14:ligatures w14:val="none"/>
        </w:rPr>
        <w:t xml:space="preserve">fundamental </w:t>
      </w:r>
      <w:r w:rsidR="00E60D2B">
        <w:rPr>
          <w:rFonts w:ascii="Times New Roman" w:eastAsia="Times New Roman" w:hAnsi="Times New Roman" w:cs="Times New Roman"/>
          <w:kern w:val="0"/>
          <w:sz w:val="20"/>
          <w:szCs w:val="20"/>
          <w14:ligatures w14:val="none"/>
        </w:rPr>
        <w:t xml:space="preserve"> </w:t>
      </w:r>
      <w:r w:rsidRPr="00767026">
        <w:rPr>
          <w:rFonts w:ascii="Times New Roman" w:eastAsia="Times New Roman" w:hAnsi="Times New Roman" w:cs="Times New Roman"/>
          <w:kern w:val="0"/>
          <w:sz w:val="20"/>
          <w:szCs w:val="20"/>
          <w14:ligatures w14:val="none"/>
        </w:rPr>
        <w:t>that</w:t>
      </w:r>
      <w:proofErr w:type="gramEnd"/>
      <w:r w:rsidRPr="00767026">
        <w:rPr>
          <w:rFonts w:ascii="Times New Roman" w:eastAsia="Times New Roman" w:hAnsi="Times New Roman" w:cs="Times New Roman"/>
          <w:kern w:val="0"/>
          <w:sz w:val="20"/>
          <w:szCs w:val="20"/>
          <w14:ligatures w14:val="none"/>
        </w:rPr>
        <w:t xml:space="preserve"> states there is a limit to simultaneously knowing both the position and momentum (or velocity) of a particle. This uncertainty principle </w:t>
      </w:r>
      <w:r w:rsidR="00E60D2B">
        <w:rPr>
          <w:rFonts w:ascii="Times New Roman" w:eastAsia="Times New Roman" w:hAnsi="Times New Roman" w:cs="Times New Roman"/>
          <w:kern w:val="0"/>
          <w:sz w:val="20"/>
          <w:szCs w:val="20"/>
          <w14:ligatures w14:val="none"/>
        </w:rPr>
        <w:t>comes</w:t>
      </w:r>
      <w:r w:rsidRPr="00767026">
        <w:rPr>
          <w:rFonts w:ascii="Times New Roman" w:eastAsia="Times New Roman" w:hAnsi="Times New Roman" w:cs="Times New Roman"/>
          <w:kern w:val="0"/>
          <w:sz w:val="20"/>
          <w:szCs w:val="20"/>
          <w14:ligatures w14:val="none"/>
        </w:rPr>
        <w:t xml:space="preserve"> from the wave-like nature of particles and introduces inherent limitations on the precision of measurements in the quantum world.</w:t>
      </w:r>
    </w:p>
    <w:p w14:paraId="460324FF"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1AF1E1C"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767026">
        <w:rPr>
          <w:rFonts w:ascii="Times New Roman" w:eastAsia="Times New Roman" w:hAnsi="Times New Roman" w:cs="Times New Roman"/>
          <w:b/>
          <w:bCs/>
          <w:kern w:val="0"/>
          <w:sz w:val="20"/>
          <w:szCs w:val="20"/>
          <w14:ligatures w14:val="none"/>
        </w:rPr>
        <w:t>5. Electron Configurations and Periodic Table:</w:t>
      </w:r>
    </w:p>
    <w:p w14:paraId="3622D8FC"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1EB19F5" w14:textId="31EE561D"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67026">
        <w:rPr>
          <w:rFonts w:ascii="Times New Roman" w:eastAsia="Times New Roman" w:hAnsi="Times New Roman" w:cs="Times New Roman"/>
          <w:kern w:val="0"/>
          <w:sz w:val="20"/>
          <w:szCs w:val="20"/>
          <w14:ligatures w14:val="none"/>
        </w:rPr>
        <w:t>The model</w:t>
      </w:r>
      <w:r w:rsidR="00E60D2B">
        <w:rPr>
          <w:rFonts w:ascii="Times New Roman" w:eastAsia="Times New Roman" w:hAnsi="Times New Roman" w:cs="Times New Roman"/>
          <w:kern w:val="0"/>
          <w:sz w:val="20"/>
          <w:szCs w:val="20"/>
          <w14:ligatures w14:val="none"/>
        </w:rPr>
        <w:t xml:space="preserve"> like</w:t>
      </w:r>
      <w:r w:rsidRPr="00767026">
        <w:rPr>
          <w:rFonts w:ascii="Times New Roman" w:eastAsia="Times New Roman" w:hAnsi="Times New Roman" w:cs="Times New Roman"/>
          <w:kern w:val="0"/>
          <w:sz w:val="20"/>
          <w:szCs w:val="20"/>
          <w14:ligatures w14:val="none"/>
        </w:rPr>
        <w:t xml:space="preserve"> </w:t>
      </w:r>
      <w:r w:rsidR="00E60D2B" w:rsidRPr="00767026">
        <w:rPr>
          <w:rFonts w:ascii="Times New Roman" w:eastAsia="Times New Roman" w:hAnsi="Times New Roman" w:cs="Times New Roman"/>
          <w:kern w:val="0"/>
          <w:sz w:val="20"/>
          <w:szCs w:val="20"/>
          <w14:ligatures w14:val="none"/>
        </w:rPr>
        <w:t xml:space="preserve">quantum mechanical </w:t>
      </w:r>
      <w:r w:rsidRPr="00767026">
        <w:rPr>
          <w:rFonts w:ascii="Times New Roman" w:eastAsia="Times New Roman" w:hAnsi="Times New Roman" w:cs="Times New Roman"/>
          <w:kern w:val="0"/>
          <w:sz w:val="20"/>
          <w:szCs w:val="20"/>
          <w14:ligatures w14:val="none"/>
        </w:rPr>
        <w:t xml:space="preserve">provides a more detailed explanation of electron configurations in atoms. Electron configurations describe the distribution of electrons among the various energy levels and orbitals of an atom. The periodic table is based on electron configurations, reflecting the periodicity of chemical properties </w:t>
      </w:r>
      <w:r w:rsidR="00E60D2B">
        <w:rPr>
          <w:rFonts w:ascii="Times New Roman" w:eastAsia="Times New Roman" w:hAnsi="Times New Roman" w:cs="Times New Roman"/>
          <w:kern w:val="0"/>
          <w:sz w:val="20"/>
          <w:szCs w:val="20"/>
          <w14:ligatures w14:val="none"/>
        </w:rPr>
        <w:t xml:space="preserve">are presented because </w:t>
      </w:r>
      <w:proofErr w:type="gramStart"/>
      <w:r w:rsidR="00E60D2B">
        <w:rPr>
          <w:rFonts w:ascii="Times New Roman" w:eastAsia="Times New Roman" w:hAnsi="Times New Roman" w:cs="Times New Roman"/>
          <w:kern w:val="0"/>
          <w:sz w:val="20"/>
          <w:szCs w:val="20"/>
          <w14:ligatures w14:val="none"/>
        </w:rPr>
        <w:t xml:space="preserve">of </w:t>
      </w:r>
      <w:r w:rsidRPr="00767026">
        <w:rPr>
          <w:rFonts w:ascii="Times New Roman" w:eastAsia="Times New Roman" w:hAnsi="Times New Roman" w:cs="Times New Roman"/>
          <w:kern w:val="0"/>
          <w:sz w:val="20"/>
          <w:szCs w:val="20"/>
          <w14:ligatures w14:val="none"/>
        </w:rPr>
        <w:t xml:space="preserve"> the</w:t>
      </w:r>
      <w:proofErr w:type="gramEnd"/>
      <w:r w:rsidRPr="00767026">
        <w:rPr>
          <w:rFonts w:ascii="Times New Roman" w:eastAsia="Times New Roman" w:hAnsi="Times New Roman" w:cs="Times New Roman"/>
          <w:kern w:val="0"/>
          <w:sz w:val="20"/>
          <w:szCs w:val="20"/>
          <w14:ligatures w14:val="none"/>
        </w:rPr>
        <w:t xml:space="preserve"> arrangement of electrons in atoms.</w:t>
      </w:r>
    </w:p>
    <w:p w14:paraId="634FB7C0"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4492263"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767026">
        <w:rPr>
          <w:rFonts w:ascii="Times New Roman" w:eastAsia="Times New Roman" w:hAnsi="Times New Roman" w:cs="Times New Roman"/>
          <w:b/>
          <w:bCs/>
          <w:kern w:val="0"/>
          <w:sz w:val="20"/>
          <w:szCs w:val="20"/>
          <w14:ligatures w14:val="none"/>
        </w:rPr>
        <w:t>6. Schrödinger Equation:</w:t>
      </w:r>
    </w:p>
    <w:p w14:paraId="04B8D715"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21FED10" w14:textId="2ED29494"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67026">
        <w:rPr>
          <w:rFonts w:ascii="Times New Roman" w:eastAsia="Times New Roman" w:hAnsi="Times New Roman" w:cs="Times New Roman"/>
          <w:kern w:val="0"/>
          <w:sz w:val="20"/>
          <w:szCs w:val="20"/>
          <w14:ligatures w14:val="none"/>
        </w:rPr>
        <w:t>The cornerstone of the quantum mechanical mo</w:t>
      </w:r>
      <w:r w:rsidR="00F9345E">
        <w:rPr>
          <w:rFonts w:ascii="Times New Roman" w:eastAsia="Times New Roman" w:hAnsi="Times New Roman" w:cs="Times New Roman"/>
          <w:kern w:val="0"/>
          <w:sz w:val="20"/>
          <w:szCs w:val="20"/>
          <w14:ligatures w14:val="none"/>
        </w:rPr>
        <w:t>del is the Schrödinger equation defined as</w:t>
      </w:r>
      <w:r w:rsidRPr="00767026">
        <w:rPr>
          <w:rFonts w:ascii="Times New Roman" w:eastAsia="Times New Roman" w:hAnsi="Times New Roman" w:cs="Times New Roman"/>
          <w:kern w:val="0"/>
          <w:sz w:val="20"/>
          <w:szCs w:val="20"/>
          <w14:ligatures w14:val="none"/>
        </w:rPr>
        <w:t xml:space="preserve"> a partial differential equation that </w:t>
      </w:r>
      <w:r w:rsidR="00F9345E">
        <w:rPr>
          <w:rFonts w:ascii="Times New Roman" w:eastAsia="Times New Roman" w:hAnsi="Times New Roman" w:cs="Times New Roman"/>
          <w:kern w:val="0"/>
          <w:sz w:val="20"/>
          <w:szCs w:val="20"/>
          <w14:ligatures w14:val="none"/>
        </w:rPr>
        <w:t>explained</w:t>
      </w:r>
      <w:r w:rsidRPr="00767026">
        <w:rPr>
          <w:rFonts w:ascii="Times New Roman" w:eastAsia="Times New Roman" w:hAnsi="Times New Roman" w:cs="Times New Roman"/>
          <w:kern w:val="0"/>
          <w:sz w:val="20"/>
          <w:szCs w:val="20"/>
          <w14:ligatures w14:val="none"/>
        </w:rPr>
        <w:t xml:space="preserve"> the </w:t>
      </w:r>
      <w:r w:rsidR="00E60D2B">
        <w:rPr>
          <w:rFonts w:ascii="Times New Roman" w:eastAsia="Times New Roman" w:hAnsi="Times New Roman" w:cs="Times New Roman"/>
          <w:kern w:val="0"/>
          <w:sz w:val="20"/>
          <w:szCs w:val="20"/>
          <w14:ligatures w14:val="none"/>
        </w:rPr>
        <w:t>nature</w:t>
      </w:r>
      <w:r w:rsidRPr="00767026">
        <w:rPr>
          <w:rFonts w:ascii="Times New Roman" w:eastAsia="Times New Roman" w:hAnsi="Times New Roman" w:cs="Times New Roman"/>
          <w:kern w:val="0"/>
          <w:sz w:val="20"/>
          <w:szCs w:val="20"/>
          <w14:ligatures w14:val="none"/>
        </w:rPr>
        <w:t xml:space="preserve"> of quantum systems, including atoms. The solutions to the Schrödinger equation yield the wave</w:t>
      </w:r>
      <w:r w:rsidR="00F9345E">
        <w:rPr>
          <w:rFonts w:ascii="Times New Roman" w:eastAsia="Times New Roman" w:hAnsi="Times New Roman" w:cs="Times New Roman"/>
          <w:kern w:val="0"/>
          <w:sz w:val="20"/>
          <w:szCs w:val="20"/>
          <w14:ligatures w14:val="none"/>
        </w:rPr>
        <w:t xml:space="preserve"> </w:t>
      </w:r>
      <w:r w:rsidRPr="00767026">
        <w:rPr>
          <w:rFonts w:ascii="Times New Roman" w:eastAsia="Times New Roman" w:hAnsi="Times New Roman" w:cs="Times New Roman"/>
          <w:kern w:val="0"/>
          <w:sz w:val="20"/>
          <w:szCs w:val="20"/>
          <w14:ligatures w14:val="none"/>
        </w:rPr>
        <w:t>functions and energy levels of electrons in atoms.</w:t>
      </w:r>
    </w:p>
    <w:p w14:paraId="5DD64DA3"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D70E733" w14:textId="4BB32BF0" w:rsidR="008C5292" w:rsidRPr="008C5292" w:rsidRDefault="008C5292" w:rsidP="008C5292">
      <w:pPr>
        <w:pStyle w:val="ListParagraph"/>
        <w:widowControl w:val="0"/>
        <w:numPr>
          <w:ilvl w:val="0"/>
          <w:numId w:val="31"/>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8C5292">
        <w:rPr>
          <w:rFonts w:ascii="Times New Roman" w:eastAsia="Times New Roman" w:hAnsi="Times New Roman" w:cs="Times New Roman"/>
          <w:b/>
          <w:bCs/>
          <w:kern w:val="0"/>
          <w:sz w:val="20"/>
          <w:szCs w:val="20"/>
          <w14:ligatures w14:val="none"/>
        </w:rPr>
        <w:t>Probability density and electron clouds</w:t>
      </w:r>
    </w:p>
    <w:p w14:paraId="6345257F" w14:textId="77777777" w:rsidR="008C5292" w:rsidRDefault="008C5292" w:rsidP="008C5292">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4E570D3"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Probability density and electron clouds are fundamental concepts in the quantum mechanical model of the atom. They describe the likelihood of finding an electron in a particular region around the nucleus of an atom and are crucial for understanding the behavior and properties of electrons within atoms. Let's explore these concepts in more detail:</w:t>
      </w:r>
    </w:p>
    <w:p w14:paraId="11260F52"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C2666E5"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160B7E">
        <w:rPr>
          <w:rFonts w:ascii="Times New Roman" w:eastAsia="Times New Roman" w:hAnsi="Times New Roman" w:cs="Times New Roman"/>
          <w:b/>
          <w:bCs/>
          <w:kern w:val="0"/>
          <w:sz w:val="20"/>
          <w:szCs w:val="20"/>
          <w14:ligatures w14:val="none"/>
        </w:rPr>
        <w:t>1. Probability Density:</w:t>
      </w:r>
    </w:p>
    <w:p w14:paraId="6846628A"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F3F3201"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 xml:space="preserve">In quantum mechanics, electrons are described by </w:t>
      </w:r>
      <w:proofErr w:type="spellStart"/>
      <w:r w:rsidRPr="00160B7E">
        <w:rPr>
          <w:rFonts w:ascii="Times New Roman" w:eastAsia="Times New Roman" w:hAnsi="Times New Roman" w:cs="Times New Roman"/>
          <w:kern w:val="0"/>
          <w:sz w:val="20"/>
          <w:szCs w:val="20"/>
          <w14:ligatures w14:val="none"/>
        </w:rPr>
        <w:t>wavefunctions</w:t>
      </w:r>
      <w:proofErr w:type="spellEnd"/>
      <w:r w:rsidRPr="00160B7E">
        <w:rPr>
          <w:rFonts w:ascii="Times New Roman" w:eastAsia="Times New Roman" w:hAnsi="Times New Roman" w:cs="Times New Roman"/>
          <w:kern w:val="0"/>
          <w:sz w:val="20"/>
          <w:szCs w:val="20"/>
          <w14:ligatures w14:val="none"/>
        </w:rPr>
        <w:t xml:space="preserve">, denoted by the symbol ψ (psi). The square of the </w:t>
      </w:r>
      <w:proofErr w:type="spellStart"/>
      <w:r w:rsidRPr="00160B7E">
        <w:rPr>
          <w:rFonts w:ascii="Times New Roman" w:eastAsia="Times New Roman" w:hAnsi="Times New Roman" w:cs="Times New Roman"/>
          <w:kern w:val="0"/>
          <w:sz w:val="20"/>
          <w:szCs w:val="20"/>
          <w14:ligatures w14:val="none"/>
        </w:rPr>
        <w:t>wavefunction</w:t>
      </w:r>
      <w:proofErr w:type="spellEnd"/>
      <w:r w:rsidRPr="00160B7E">
        <w:rPr>
          <w:rFonts w:ascii="Times New Roman" w:eastAsia="Times New Roman" w:hAnsi="Times New Roman" w:cs="Times New Roman"/>
          <w:kern w:val="0"/>
          <w:sz w:val="20"/>
          <w:szCs w:val="20"/>
          <w14:ligatures w14:val="none"/>
        </w:rPr>
        <w:t>, |ψ|^2, represents the probability density of finding an electron at a specific position in space. The probability density is a measure of the likelihood of locating the electron within a small volume of space around a particular point.</w:t>
      </w:r>
    </w:p>
    <w:p w14:paraId="666E4373"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F1E92FB"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 xml:space="preserve">Mathematically, the probability density is given by the squared magnitude of the </w:t>
      </w:r>
      <w:proofErr w:type="spellStart"/>
      <w:r w:rsidRPr="00160B7E">
        <w:rPr>
          <w:rFonts w:ascii="Times New Roman" w:eastAsia="Times New Roman" w:hAnsi="Times New Roman" w:cs="Times New Roman"/>
          <w:kern w:val="0"/>
          <w:sz w:val="20"/>
          <w:szCs w:val="20"/>
          <w14:ligatures w14:val="none"/>
        </w:rPr>
        <w:t>wavefunction</w:t>
      </w:r>
      <w:proofErr w:type="spellEnd"/>
      <w:r w:rsidRPr="00160B7E">
        <w:rPr>
          <w:rFonts w:ascii="Times New Roman" w:eastAsia="Times New Roman" w:hAnsi="Times New Roman" w:cs="Times New Roman"/>
          <w:kern w:val="0"/>
          <w:sz w:val="20"/>
          <w:szCs w:val="20"/>
          <w14:ligatures w14:val="none"/>
        </w:rPr>
        <w:t>:</w:t>
      </w:r>
    </w:p>
    <w:p w14:paraId="42F978DB"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79E42F2"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Probability density (|ψ|^2) = |ψ|^2</w:t>
      </w:r>
    </w:p>
    <w:p w14:paraId="0D7B3282"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A4D4A9E"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 xml:space="preserve">The probability density varies throughout the space surrounding the nucleus and depends on the quantum numbers that characterize the electron's </w:t>
      </w:r>
      <w:proofErr w:type="spellStart"/>
      <w:r w:rsidRPr="00160B7E">
        <w:rPr>
          <w:rFonts w:ascii="Times New Roman" w:eastAsia="Times New Roman" w:hAnsi="Times New Roman" w:cs="Times New Roman"/>
          <w:kern w:val="0"/>
          <w:sz w:val="20"/>
          <w:szCs w:val="20"/>
          <w14:ligatures w14:val="none"/>
        </w:rPr>
        <w:t>wavefunction</w:t>
      </w:r>
      <w:proofErr w:type="spellEnd"/>
      <w:r w:rsidRPr="00160B7E">
        <w:rPr>
          <w:rFonts w:ascii="Times New Roman" w:eastAsia="Times New Roman" w:hAnsi="Times New Roman" w:cs="Times New Roman"/>
          <w:kern w:val="0"/>
          <w:sz w:val="20"/>
          <w:szCs w:val="20"/>
          <w14:ligatures w14:val="none"/>
        </w:rPr>
        <w:t>.</w:t>
      </w:r>
    </w:p>
    <w:p w14:paraId="12345B61"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DA252C1"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160B7E">
        <w:rPr>
          <w:rFonts w:ascii="Times New Roman" w:eastAsia="Times New Roman" w:hAnsi="Times New Roman" w:cs="Times New Roman"/>
          <w:b/>
          <w:bCs/>
          <w:kern w:val="0"/>
          <w:sz w:val="20"/>
          <w:szCs w:val="20"/>
          <w14:ligatures w14:val="none"/>
        </w:rPr>
        <w:t>2. Electron Clouds:</w:t>
      </w:r>
    </w:p>
    <w:p w14:paraId="574DB0FF"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A8BFC47"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The concept of electron clouds arises from the probability density distribution of electrons around the nucleus. Rather than picturing electrons as orbiting the nucleus in well-defined paths, as in classical models, the quantum mechanical model describes electrons as existing in probability clouds or regions.</w:t>
      </w:r>
    </w:p>
    <w:p w14:paraId="475A213C"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7B9D4C9"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An electron cloud is a three-dimensional region in space where the probability density of finding an electron is relatively high. The shape and size of the electron cloud depend on the specific atomic orbital associated with the electron. Each energy level in an atom can have one or more types of orbitals, each with its characteristic shape.</w:t>
      </w:r>
    </w:p>
    <w:p w14:paraId="5F2502A0"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9E2ABA3" w14:textId="6641B3B0"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 xml:space="preserve">The shapes of electron clouds are </w:t>
      </w:r>
      <w:r w:rsidR="00223D4A">
        <w:rPr>
          <w:rFonts w:ascii="Times New Roman" w:eastAsia="Times New Roman" w:hAnsi="Times New Roman" w:cs="Times New Roman"/>
          <w:kern w:val="0"/>
          <w:sz w:val="20"/>
          <w:szCs w:val="20"/>
          <w14:ligatures w14:val="none"/>
        </w:rPr>
        <w:t>explained</w:t>
      </w:r>
      <w:r w:rsidRPr="00160B7E">
        <w:rPr>
          <w:rFonts w:ascii="Times New Roman" w:eastAsia="Times New Roman" w:hAnsi="Times New Roman" w:cs="Times New Roman"/>
          <w:kern w:val="0"/>
          <w:sz w:val="20"/>
          <w:szCs w:val="20"/>
          <w14:ligatures w14:val="none"/>
        </w:rPr>
        <w:t xml:space="preserve"> by quantum numbers, including the principal quantum number (n), which determines the energy level, and the angular momentum quantum number (l), which influences the shape and orientation of the orbital.</w:t>
      </w:r>
    </w:p>
    <w:p w14:paraId="77DF5B30"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EBA2B82"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160B7E">
        <w:rPr>
          <w:rFonts w:ascii="Times New Roman" w:eastAsia="Times New Roman" w:hAnsi="Times New Roman" w:cs="Times New Roman"/>
          <w:b/>
          <w:bCs/>
          <w:kern w:val="0"/>
          <w:sz w:val="20"/>
          <w:szCs w:val="20"/>
          <w14:ligatures w14:val="none"/>
        </w:rPr>
        <w:t>3. Orbitals:</w:t>
      </w:r>
    </w:p>
    <w:p w14:paraId="572409CB"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C989C58" w14:textId="01976648"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Orbitals are specific solutions to the Schrödinger equation that describe the wave</w:t>
      </w:r>
      <w:r w:rsidR="00223D4A">
        <w:rPr>
          <w:rFonts w:ascii="Times New Roman" w:eastAsia="Times New Roman" w:hAnsi="Times New Roman" w:cs="Times New Roman"/>
          <w:kern w:val="0"/>
          <w:sz w:val="20"/>
          <w:szCs w:val="20"/>
          <w14:ligatures w14:val="none"/>
        </w:rPr>
        <w:t xml:space="preserve"> </w:t>
      </w:r>
      <w:r w:rsidRPr="00160B7E">
        <w:rPr>
          <w:rFonts w:ascii="Times New Roman" w:eastAsia="Times New Roman" w:hAnsi="Times New Roman" w:cs="Times New Roman"/>
          <w:kern w:val="0"/>
          <w:sz w:val="20"/>
          <w:szCs w:val="20"/>
          <w14:ligatures w14:val="none"/>
        </w:rPr>
        <w:t>functions and probability distributions of electrons in atoms. There are different types of orbitals with distinct shapes, such as s, p, d, and f orbitals. The s orbitals are spherical, while the p orbitals have a dumbbell-like shape, and the d and f orbitals are more complex.</w:t>
      </w:r>
    </w:p>
    <w:p w14:paraId="25B2AF84"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30422BC" w14:textId="21C1D945"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 xml:space="preserve">Each orbital can </w:t>
      </w:r>
      <w:r w:rsidR="00223D4A">
        <w:rPr>
          <w:rFonts w:ascii="Times New Roman" w:eastAsia="Times New Roman" w:hAnsi="Times New Roman" w:cs="Times New Roman"/>
          <w:kern w:val="0"/>
          <w:sz w:val="20"/>
          <w:szCs w:val="20"/>
          <w14:ligatures w14:val="none"/>
        </w:rPr>
        <w:t>hold</w:t>
      </w:r>
      <w:r w:rsidRPr="00160B7E">
        <w:rPr>
          <w:rFonts w:ascii="Times New Roman" w:eastAsia="Times New Roman" w:hAnsi="Times New Roman" w:cs="Times New Roman"/>
          <w:kern w:val="0"/>
          <w:sz w:val="20"/>
          <w:szCs w:val="20"/>
          <w14:ligatures w14:val="none"/>
        </w:rPr>
        <w:t xml:space="preserve"> a specific num</w:t>
      </w:r>
      <w:r w:rsidR="00223D4A">
        <w:rPr>
          <w:rFonts w:ascii="Times New Roman" w:eastAsia="Times New Roman" w:hAnsi="Times New Roman" w:cs="Times New Roman"/>
          <w:kern w:val="0"/>
          <w:sz w:val="20"/>
          <w:szCs w:val="20"/>
          <w14:ligatures w14:val="none"/>
        </w:rPr>
        <w:t>ber of electrons, as defined by</w:t>
      </w:r>
      <w:r w:rsidRPr="00160B7E">
        <w:rPr>
          <w:rFonts w:ascii="Times New Roman" w:eastAsia="Times New Roman" w:hAnsi="Times New Roman" w:cs="Times New Roman"/>
          <w:kern w:val="0"/>
          <w:sz w:val="20"/>
          <w:szCs w:val="20"/>
          <w14:ligatures w14:val="none"/>
        </w:rPr>
        <w:t xml:space="preserve"> the Pauli </w:t>
      </w:r>
      <w:r w:rsidR="00223D4A" w:rsidRPr="00160B7E">
        <w:rPr>
          <w:rFonts w:ascii="Times New Roman" w:eastAsia="Times New Roman" w:hAnsi="Times New Roman" w:cs="Times New Roman"/>
          <w:kern w:val="0"/>
          <w:sz w:val="20"/>
          <w:szCs w:val="20"/>
          <w14:ligatures w14:val="none"/>
        </w:rPr>
        <w:t>Exclusion Principle</w:t>
      </w:r>
      <w:r w:rsidRPr="00160B7E">
        <w:rPr>
          <w:rFonts w:ascii="Times New Roman" w:eastAsia="Times New Roman" w:hAnsi="Times New Roman" w:cs="Times New Roman"/>
          <w:kern w:val="0"/>
          <w:sz w:val="20"/>
          <w:szCs w:val="20"/>
          <w14:ligatures w14:val="none"/>
        </w:rPr>
        <w:t xml:space="preserve">, which </w:t>
      </w:r>
      <w:r w:rsidR="00223D4A">
        <w:rPr>
          <w:rFonts w:ascii="Times New Roman" w:eastAsia="Times New Roman" w:hAnsi="Times New Roman" w:cs="Times New Roman"/>
          <w:kern w:val="0"/>
          <w:sz w:val="20"/>
          <w:szCs w:val="20"/>
          <w14:ligatures w14:val="none"/>
        </w:rPr>
        <w:t xml:space="preserve">also states </w:t>
      </w:r>
      <w:proofErr w:type="gramStart"/>
      <w:r w:rsidR="00223D4A">
        <w:rPr>
          <w:rFonts w:ascii="Times New Roman" w:eastAsia="Times New Roman" w:hAnsi="Times New Roman" w:cs="Times New Roman"/>
          <w:kern w:val="0"/>
          <w:sz w:val="20"/>
          <w:szCs w:val="20"/>
          <w14:ligatures w14:val="none"/>
        </w:rPr>
        <w:t xml:space="preserve">that </w:t>
      </w:r>
      <w:r w:rsidRPr="00160B7E">
        <w:rPr>
          <w:rFonts w:ascii="Times New Roman" w:eastAsia="Times New Roman" w:hAnsi="Times New Roman" w:cs="Times New Roman"/>
          <w:kern w:val="0"/>
          <w:sz w:val="20"/>
          <w:szCs w:val="20"/>
          <w14:ligatures w14:val="none"/>
        </w:rPr>
        <w:t xml:space="preserve"> two</w:t>
      </w:r>
      <w:proofErr w:type="gramEnd"/>
      <w:r w:rsidRPr="00160B7E">
        <w:rPr>
          <w:rFonts w:ascii="Times New Roman" w:eastAsia="Times New Roman" w:hAnsi="Times New Roman" w:cs="Times New Roman"/>
          <w:kern w:val="0"/>
          <w:sz w:val="20"/>
          <w:szCs w:val="20"/>
          <w14:ligatures w14:val="none"/>
        </w:rPr>
        <w:t xml:space="preserve"> electrons in an atom can</w:t>
      </w:r>
      <w:r w:rsidR="00223D4A">
        <w:rPr>
          <w:rFonts w:ascii="Times New Roman" w:eastAsia="Times New Roman" w:hAnsi="Times New Roman" w:cs="Times New Roman"/>
          <w:kern w:val="0"/>
          <w:sz w:val="20"/>
          <w:szCs w:val="20"/>
          <w14:ligatures w14:val="none"/>
        </w:rPr>
        <w:t>not</w:t>
      </w:r>
      <w:r w:rsidRPr="00160B7E">
        <w:rPr>
          <w:rFonts w:ascii="Times New Roman" w:eastAsia="Times New Roman" w:hAnsi="Times New Roman" w:cs="Times New Roman"/>
          <w:kern w:val="0"/>
          <w:sz w:val="20"/>
          <w:szCs w:val="20"/>
          <w14:ligatures w14:val="none"/>
        </w:rPr>
        <w:t xml:space="preserve"> have the same set of quantum numbers.</w:t>
      </w:r>
    </w:p>
    <w:p w14:paraId="60B56095"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9472F9D"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160B7E">
        <w:rPr>
          <w:rFonts w:ascii="Times New Roman" w:eastAsia="Times New Roman" w:hAnsi="Times New Roman" w:cs="Times New Roman"/>
          <w:b/>
          <w:bCs/>
          <w:kern w:val="0"/>
          <w:sz w:val="20"/>
          <w:szCs w:val="20"/>
          <w14:ligatures w14:val="none"/>
        </w:rPr>
        <w:t>4. Significance:</w:t>
      </w:r>
    </w:p>
    <w:p w14:paraId="2AFA5AB3"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1765580"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Probability density and electron clouds are crucial for understanding the nature of electrons and their behavior within atoms. They provide a probabilistic description of electrons' locations, reflecting the inherently uncertain and wave-like behavior of particles at the atomic scale. The concept of electron clouds and probability densities also helps explain various atomic properties, such as the shapes of atomic orbitals, the behavior of electrons in chemical bonding, and the formation of spectral lines in atomic emission and absorption spectra.</w:t>
      </w:r>
    </w:p>
    <w:p w14:paraId="13BAEC7D"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3AB1892" w14:textId="77777777" w:rsidR="008C5292" w:rsidRDefault="008C5292" w:rsidP="008C5292">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971F5FF" w14:textId="61418147" w:rsidR="008C5292" w:rsidRPr="008C5292" w:rsidRDefault="008C5292" w:rsidP="008C5292">
      <w:pPr>
        <w:pStyle w:val="ListParagraph"/>
        <w:widowControl w:val="0"/>
        <w:numPr>
          <w:ilvl w:val="0"/>
          <w:numId w:val="31"/>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8C5292">
        <w:rPr>
          <w:rFonts w:ascii="Times New Roman" w:eastAsia="Times New Roman" w:hAnsi="Times New Roman" w:cs="Times New Roman"/>
          <w:b/>
          <w:bCs/>
          <w:kern w:val="0"/>
          <w:sz w:val="20"/>
          <w:szCs w:val="20"/>
          <w14:ligatures w14:val="none"/>
        </w:rPr>
        <w:t>Orbitals and their shapes</w:t>
      </w:r>
    </w:p>
    <w:p w14:paraId="29095BFC" w14:textId="77777777" w:rsidR="008C5292" w:rsidRDefault="008C5292" w:rsidP="008C5292">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928AB15" w14:textId="7378B11F"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Orbitals are regions in space where electrons are most likely to be found in an atom. In the model, electrons are not thought of as following precise orbits around the nucleus, as in the classical Bohr model. Instead, they are described by wave</w:t>
      </w:r>
      <w:r w:rsidR="0070481A">
        <w:rPr>
          <w:rFonts w:ascii="Times New Roman" w:eastAsia="Times New Roman" w:hAnsi="Times New Roman" w:cs="Times New Roman"/>
          <w:kern w:val="0"/>
          <w:sz w:val="20"/>
          <w:szCs w:val="20"/>
          <w14:ligatures w14:val="none"/>
        </w:rPr>
        <w:t xml:space="preserve"> </w:t>
      </w:r>
      <w:r w:rsidRPr="00160B7E">
        <w:rPr>
          <w:rFonts w:ascii="Times New Roman" w:eastAsia="Times New Roman" w:hAnsi="Times New Roman" w:cs="Times New Roman"/>
          <w:kern w:val="0"/>
          <w:sz w:val="20"/>
          <w:szCs w:val="20"/>
          <w14:ligatures w14:val="none"/>
        </w:rPr>
        <w:t>functions, and the shapes of these wave</w:t>
      </w:r>
      <w:r w:rsidR="0070481A">
        <w:rPr>
          <w:rFonts w:ascii="Times New Roman" w:eastAsia="Times New Roman" w:hAnsi="Times New Roman" w:cs="Times New Roman"/>
          <w:kern w:val="0"/>
          <w:sz w:val="20"/>
          <w:szCs w:val="20"/>
          <w14:ligatures w14:val="none"/>
        </w:rPr>
        <w:t xml:space="preserve"> </w:t>
      </w:r>
      <w:r w:rsidRPr="00160B7E">
        <w:rPr>
          <w:rFonts w:ascii="Times New Roman" w:eastAsia="Times New Roman" w:hAnsi="Times New Roman" w:cs="Times New Roman"/>
          <w:kern w:val="0"/>
          <w:sz w:val="20"/>
          <w:szCs w:val="20"/>
          <w14:ligatures w14:val="none"/>
        </w:rPr>
        <w:t>functions determine the three-dimensional shapes of the orbitals. Each type of orbital is associated with specific quantum numbers, which determine the energy, shape, and orientation of the orbital. Here are the main types of orbitals and their shapes:</w:t>
      </w:r>
    </w:p>
    <w:p w14:paraId="183801B3"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7A5E4ED"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160B7E">
        <w:rPr>
          <w:rFonts w:ascii="Times New Roman" w:eastAsia="Times New Roman" w:hAnsi="Times New Roman" w:cs="Times New Roman"/>
          <w:b/>
          <w:bCs/>
          <w:kern w:val="0"/>
          <w:sz w:val="20"/>
          <w:szCs w:val="20"/>
          <w14:ligatures w14:val="none"/>
        </w:rPr>
        <w:t xml:space="preserve">1. </w:t>
      </w:r>
      <w:proofErr w:type="gramStart"/>
      <w:r w:rsidRPr="00160B7E">
        <w:rPr>
          <w:rFonts w:ascii="Times New Roman" w:eastAsia="Times New Roman" w:hAnsi="Times New Roman" w:cs="Times New Roman"/>
          <w:b/>
          <w:bCs/>
          <w:kern w:val="0"/>
          <w:sz w:val="20"/>
          <w:szCs w:val="20"/>
          <w14:ligatures w14:val="none"/>
        </w:rPr>
        <w:t>s</w:t>
      </w:r>
      <w:proofErr w:type="gramEnd"/>
      <w:r w:rsidRPr="00160B7E">
        <w:rPr>
          <w:rFonts w:ascii="Times New Roman" w:eastAsia="Times New Roman" w:hAnsi="Times New Roman" w:cs="Times New Roman"/>
          <w:b/>
          <w:bCs/>
          <w:kern w:val="0"/>
          <w:sz w:val="20"/>
          <w:szCs w:val="20"/>
          <w14:ligatures w14:val="none"/>
        </w:rPr>
        <w:t xml:space="preserve"> Orbitals:</w:t>
      </w:r>
    </w:p>
    <w:p w14:paraId="724C3B13"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1834614"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Principal Quantum Number (n) = 1, 2, 3</w:t>
      </w:r>
      <w:proofErr w:type="gramStart"/>
      <w:r w:rsidRPr="00160B7E">
        <w:rPr>
          <w:rFonts w:ascii="Times New Roman" w:eastAsia="Times New Roman" w:hAnsi="Times New Roman" w:cs="Times New Roman"/>
          <w:kern w:val="0"/>
          <w:sz w:val="20"/>
          <w:szCs w:val="20"/>
          <w14:ligatures w14:val="none"/>
        </w:rPr>
        <w:t>, ...</w:t>
      </w:r>
      <w:proofErr w:type="gramEnd"/>
    </w:p>
    <w:p w14:paraId="542468F9"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Shape: Spherical</w:t>
      </w:r>
    </w:p>
    <w:p w14:paraId="13DBEE1A" w14:textId="18AE5828" w:rsid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 xml:space="preserve">The s orbitals are the simplest and have a spherical shape. They are characterized by their principal quantum number (n) only. The probability </w:t>
      </w:r>
      <w:r w:rsidR="00223D4A">
        <w:rPr>
          <w:rFonts w:ascii="Times New Roman" w:eastAsia="Times New Roman" w:hAnsi="Times New Roman" w:cs="Times New Roman"/>
          <w:kern w:val="0"/>
          <w:sz w:val="20"/>
          <w:szCs w:val="20"/>
          <w14:ligatures w14:val="none"/>
        </w:rPr>
        <w:t>is defined as</w:t>
      </w:r>
      <w:r w:rsidRPr="00160B7E">
        <w:rPr>
          <w:rFonts w:ascii="Times New Roman" w:eastAsia="Times New Roman" w:hAnsi="Times New Roman" w:cs="Times New Roman"/>
          <w:kern w:val="0"/>
          <w:sz w:val="20"/>
          <w:szCs w:val="20"/>
          <w14:ligatures w14:val="none"/>
        </w:rPr>
        <w:t xml:space="preserve"> finding an electron in an s orbital is highest at the nucleus and gradually decreases as you move away from the nucleus.</w:t>
      </w:r>
    </w:p>
    <w:p w14:paraId="2644574B"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74A2685"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160B7E">
        <w:rPr>
          <w:rFonts w:ascii="Times New Roman" w:eastAsia="Times New Roman" w:hAnsi="Times New Roman" w:cs="Times New Roman"/>
          <w:b/>
          <w:bCs/>
          <w:kern w:val="0"/>
          <w:sz w:val="20"/>
          <w:szCs w:val="20"/>
          <w14:ligatures w14:val="none"/>
        </w:rPr>
        <w:t xml:space="preserve">2. </w:t>
      </w:r>
      <w:proofErr w:type="gramStart"/>
      <w:r w:rsidRPr="00160B7E">
        <w:rPr>
          <w:rFonts w:ascii="Times New Roman" w:eastAsia="Times New Roman" w:hAnsi="Times New Roman" w:cs="Times New Roman"/>
          <w:b/>
          <w:bCs/>
          <w:kern w:val="0"/>
          <w:sz w:val="20"/>
          <w:szCs w:val="20"/>
          <w14:ligatures w14:val="none"/>
        </w:rPr>
        <w:t>p</w:t>
      </w:r>
      <w:proofErr w:type="gramEnd"/>
      <w:r w:rsidRPr="00160B7E">
        <w:rPr>
          <w:rFonts w:ascii="Times New Roman" w:eastAsia="Times New Roman" w:hAnsi="Times New Roman" w:cs="Times New Roman"/>
          <w:b/>
          <w:bCs/>
          <w:kern w:val="0"/>
          <w:sz w:val="20"/>
          <w:szCs w:val="20"/>
          <w14:ligatures w14:val="none"/>
        </w:rPr>
        <w:t xml:space="preserve"> Orbitals:</w:t>
      </w:r>
    </w:p>
    <w:p w14:paraId="72B4BCAA"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AB6CBCF"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Principal Quantum Number (n) = 2, 3, 4</w:t>
      </w:r>
      <w:proofErr w:type="gramStart"/>
      <w:r w:rsidRPr="00160B7E">
        <w:rPr>
          <w:rFonts w:ascii="Times New Roman" w:eastAsia="Times New Roman" w:hAnsi="Times New Roman" w:cs="Times New Roman"/>
          <w:kern w:val="0"/>
          <w:sz w:val="20"/>
          <w:szCs w:val="20"/>
          <w14:ligatures w14:val="none"/>
        </w:rPr>
        <w:t>, ...</w:t>
      </w:r>
      <w:proofErr w:type="gramEnd"/>
    </w:p>
    <w:p w14:paraId="71B57606"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Angular Momentum Quantum Number (l) = 1</w:t>
      </w:r>
    </w:p>
    <w:p w14:paraId="597DBC5D"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Shape: Dumbbell-like (two lobes with a node at the nucleus)</w:t>
      </w:r>
    </w:p>
    <w:p w14:paraId="47B0231C" w14:textId="77777777" w:rsid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The p orbitals have a dumbbell-like shape, with two regions of high electron probability, known as lobes, separated by a node at the nucleus. There are three p orbitals in each energy level (n), oriented along the x, y, and z axes.</w:t>
      </w:r>
    </w:p>
    <w:p w14:paraId="26D597B6"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B3FD585"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160B7E">
        <w:rPr>
          <w:rFonts w:ascii="Times New Roman" w:eastAsia="Times New Roman" w:hAnsi="Times New Roman" w:cs="Times New Roman"/>
          <w:b/>
          <w:bCs/>
          <w:kern w:val="0"/>
          <w:sz w:val="20"/>
          <w:szCs w:val="20"/>
          <w14:ligatures w14:val="none"/>
        </w:rPr>
        <w:t xml:space="preserve">3. </w:t>
      </w:r>
      <w:proofErr w:type="gramStart"/>
      <w:r w:rsidRPr="00160B7E">
        <w:rPr>
          <w:rFonts w:ascii="Times New Roman" w:eastAsia="Times New Roman" w:hAnsi="Times New Roman" w:cs="Times New Roman"/>
          <w:b/>
          <w:bCs/>
          <w:kern w:val="0"/>
          <w:sz w:val="20"/>
          <w:szCs w:val="20"/>
          <w14:ligatures w14:val="none"/>
        </w:rPr>
        <w:t>d</w:t>
      </w:r>
      <w:proofErr w:type="gramEnd"/>
      <w:r w:rsidRPr="00160B7E">
        <w:rPr>
          <w:rFonts w:ascii="Times New Roman" w:eastAsia="Times New Roman" w:hAnsi="Times New Roman" w:cs="Times New Roman"/>
          <w:b/>
          <w:bCs/>
          <w:kern w:val="0"/>
          <w:sz w:val="20"/>
          <w:szCs w:val="20"/>
          <w14:ligatures w14:val="none"/>
        </w:rPr>
        <w:t xml:space="preserve"> Orbitals:</w:t>
      </w:r>
    </w:p>
    <w:p w14:paraId="6AEF1BD1"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20B0C38"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Principal Quantum Number (n) = 3, 4, 5</w:t>
      </w:r>
      <w:proofErr w:type="gramStart"/>
      <w:r w:rsidRPr="00160B7E">
        <w:rPr>
          <w:rFonts w:ascii="Times New Roman" w:eastAsia="Times New Roman" w:hAnsi="Times New Roman" w:cs="Times New Roman"/>
          <w:kern w:val="0"/>
          <w:sz w:val="20"/>
          <w:szCs w:val="20"/>
          <w14:ligatures w14:val="none"/>
        </w:rPr>
        <w:t>, ...</w:t>
      </w:r>
      <w:proofErr w:type="gramEnd"/>
    </w:p>
    <w:p w14:paraId="2CE0C4BE"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Angular Momentum Quantum Number (l) = 2</w:t>
      </w:r>
    </w:p>
    <w:p w14:paraId="45E8855D"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Shape: Complex (four-leaf clover shape with additional nodal planes)</w:t>
      </w:r>
    </w:p>
    <w:p w14:paraId="0451208C"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The d orbitals have a more complex shape with four lobes and additional nodal planes. There are five d orbitals in each energy level (n), and they are oriented in a more complex fashion compared to s and p orbitals.</w:t>
      </w:r>
    </w:p>
    <w:p w14:paraId="6B29F52F" w14:textId="77777777" w:rsid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75A5395"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160B7E">
        <w:rPr>
          <w:rFonts w:ascii="Times New Roman" w:eastAsia="Times New Roman" w:hAnsi="Times New Roman" w:cs="Times New Roman"/>
          <w:b/>
          <w:bCs/>
          <w:kern w:val="0"/>
          <w:sz w:val="20"/>
          <w:szCs w:val="20"/>
          <w14:ligatures w14:val="none"/>
        </w:rPr>
        <w:t xml:space="preserve">4. </w:t>
      </w:r>
      <w:proofErr w:type="gramStart"/>
      <w:r w:rsidRPr="00160B7E">
        <w:rPr>
          <w:rFonts w:ascii="Times New Roman" w:eastAsia="Times New Roman" w:hAnsi="Times New Roman" w:cs="Times New Roman"/>
          <w:b/>
          <w:bCs/>
          <w:kern w:val="0"/>
          <w:sz w:val="20"/>
          <w:szCs w:val="20"/>
          <w14:ligatures w14:val="none"/>
        </w:rPr>
        <w:t>f</w:t>
      </w:r>
      <w:proofErr w:type="gramEnd"/>
      <w:r w:rsidRPr="00160B7E">
        <w:rPr>
          <w:rFonts w:ascii="Times New Roman" w:eastAsia="Times New Roman" w:hAnsi="Times New Roman" w:cs="Times New Roman"/>
          <w:b/>
          <w:bCs/>
          <w:kern w:val="0"/>
          <w:sz w:val="20"/>
          <w:szCs w:val="20"/>
          <w14:ligatures w14:val="none"/>
        </w:rPr>
        <w:t xml:space="preserve"> Orbitals:</w:t>
      </w:r>
    </w:p>
    <w:p w14:paraId="1F4541DD"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EFC80BE"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Principal Quantum Number (n) = 4, 5, 6</w:t>
      </w:r>
      <w:proofErr w:type="gramStart"/>
      <w:r w:rsidRPr="00160B7E">
        <w:rPr>
          <w:rFonts w:ascii="Times New Roman" w:eastAsia="Times New Roman" w:hAnsi="Times New Roman" w:cs="Times New Roman"/>
          <w:kern w:val="0"/>
          <w:sz w:val="20"/>
          <w:szCs w:val="20"/>
          <w14:ligatures w14:val="none"/>
        </w:rPr>
        <w:t>, ...</w:t>
      </w:r>
      <w:proofErr w:type="gramEnd"/>
    </w:p>
    <w:p w14:paraId="77E3E178"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Angular Momentum Quantum Number (l) = 3</w:t>
      </w:r>
    </w:p>
    <w:p w14:paraId="7C4DC0BC"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Shape: Even more complex than d orbitals (eight lobes with additional nodal surfaces)</w:t>
      </w:r>
    </w:p>
    <w:p w14:paraId="4DE7EE26" w14:textId="65FB599A"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 xml:space="preserve">The f orbitals have an even more intricate shape with eight lobes and additional nodal surfaces. There are seven f </w:t>
      </w:r>
      <w:r w:rsidRPr="00160B7E">
        <w:rPr>
          <w:rFonts w:ascii="Times New Roman" w:eastAsia="Times New Roman" w:hAnsi="Times New Roman" w:cs="Times New Roman"/>
          <w:kern w:val="0"/>
          <w:sz w:val="20"/>
          <w:szCs w:val="20"/>
          <w14:ligatures w14:val="none"/>
        </w:rPr>
        <w:lastRenderedPageBreak/>
        <w:t xml:space="preserve">orbitals in </w:t>
      </w:r>
      <w:r w:rsidR="0070481A">
        <w:rPr>
          <w:rFonts w:ascii="Times New Roman" w:eastAsia="Times New Roman" w:hAnsi="Times New Roman" w:cs="Times New Roman"/>
          <w:kern w:val="0"/>
          <w:sz w:val="20"/>
          <w:szCs w:val="20"/>
          <w14:ligatures w14:val="none"/>
        </w:rPr>
        <w:t xml:space="preserve">each energy level (n), and like, </w:t>
      </w:r>
      <w:r w:rsidRPr="00160B7E">
        <w:rPr>
          <w:rFonts w:ascii="Times New Roman" w:eastAsia="Times New Roman" w:hAnsi="Times New Roman" w:cs="Times New Roman"/>
          <w:kern w:val="0"/>
          <w:sz w:val="20"/>
          <w:szCs w:val="20"/>
          <w14:ligatures w14:val="none"/>
        </w:rPr>
        <w:t>d orbitals, they have complex orientations.</w:t>
      </w:r>
    </w:p>
    <w:p w14:paraId="55A7F967" w14:textId="4EB400A2"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Each</w:t>
      </w:r>
      <w:r w:rsidR="0070481A">
        <w:rPr>
          <w:rFonts w:ascii="Times New Roman" w:eastAsia="Times New Roman" w:hAnsi="Times New Roman" w:cs="Times New Roman"/>
          <w:kern w:val="0"/>
          <w:sz w:val="20"/>
          <w:szCs w:val="20"/>
          <w14:ligatures w14:val="none"/>
        </w:rPr>
        <w:t xml:space="preserve"> orbital can hold t</w:t>
      </w:r>
      <w:r w:rsidRPr="00160B7E">
        <w:rPr>
          <w:rFonts w:ascii="Times New Roman" w:eastAsia="Times New Roman" w:hAnsi="Times New Roman" w:cs="Times New Roman"/>
          <w:kern w:val="0"/>
          <w:sz w:val="20"/>
          <w:szCs w:val="20"/>
          <w14:ligatures w14:val="none"/>
        </w:rPr>
        <w:t>wo electrons</w:t>
      </w:r>
      <w:r w:rsidR="0070481A">
        <w:rPr>
          <w:rFonts w:ascii="Times New Roman" w:eastAsia="Times New Roman" w:hAnsi="Times New Roman" w:cs="Times New Roman"/>
          <w:kern w:val="0"/>
          <w:sz w:val="20"/>
          <w:szCs w:val="20"/>
          <w14:ligatures w14:val="none"/>
        </w:rPr>
        <w:t xml:space="preserve"> in maximum</w:t>
      </w:r>
      <w:r w:rsidRPr="00160B7E">
        <w:rPr>
          <w:rFonts w:ascii="Times New Roman" w:eastAsia="Times New Roman" w:hAnsi="Times New Roman" w:cs="Times New Roman"/>
          <w:kern w:val="0"/>
          <w:sz w:val="20"/>
          <w:szCs w:val="20"/>
          <w14:ligatures w14:val="none"/>
        </w:rPr>
        <w:t>, and the shapes of the orbitals help determine the electron density and electron distribution around the nucleus. These shapes play a crucial role in explaining various atomic properties, such as the arrangement of electrons in electron configurations, the shapes of molecules in chemical bonding, and the characteristics of spectral lines in atomic emission and absorption spectra.</w:t>
      </w:r>
    </w:p>
    <w:p w14:paraId="2817B6D7"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9A5CD9C" w14:textId="77777777" w:rsidR="008C5292" w:rsidRDefault="008C5292" w:rsidP="008C5292">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69D74AE" w14:textId="77777777" w:rsidR="008C5292" w:rsidRPr="008C5292" w:rsidRDefault="008C5292" w:rsidP="008C5292">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AC63492" w14:textId="27B76AB6" w:rsidR="00AF770A" w:rsidRPr="00AF770A" w:rsidRDefault="00AF770A" w:rsidP="007077B2">
      <w:pPr>
        <w:widowControl w:val="0"/>
        <w:autoSpaceDE w:val="0"/>
        <w:autoSpaceDN w:val="0"/>
        <w:spacing w:after="0" w:line="240" w:lineRule="auto"/>
        <w:ind w:left="90" w:right="10" w:firstLine="270"/>
        <w:jc w:val="center"/>
        <w:outlineLvl w:val="1"/>
        <w:rPr>
          <w:rFonts w:ascii="Times New Roman" w:eastAsia="Times New Roman" w:hAnsi="Times New Roman" w:cs="Times New Roman"/>
          <w:b/>
          <w:bCs/>
          <w:kern w:val="0"/>
          <w:sz w:val="20"/>
          <w:szCs w:val="20"/>
          <w14:ligatures w14:val="none"/>
        </w:rPr>
      </w:pPr>
      <w:r w:rsidRPr="00AF770A">
        <w:rPr>
          <w:rFonts w:ascii="Times New Roman" w:eastAsia="Times New Roman" w:hAnsi="Times New Roman" w:cs="Times New Roman"/>
          <w:b/>
          <w:bCs/>
          <w:kern w:val="0"/>
          <w:sz w:val="20"/>
          <w:szCs w:val="20"/>
          <w14:ligatures w14:val="none"/>
        </w:rPr>
        <w:t>V</w:t>
      </w:r>
      <w:r w:rsidR="00723B66">
        <w:rPr>
          <w:rFonts w:ascii="Times New Roman" w:eastAsia="Times New Roman" w:hAnsi="Times New Roman" w:cs="Times New Roman"/>
          <w:b/>
          <w:bCs/>
          <w:kern w:val="0"/>
          <w:sz w:val="20"/>
          <w:szCs w:val="20"/>
          <w14:ligatures w14:val="none"/>
        </w:rPr>
        <w:t>II</w:t>
      </w:r>
      <w:r w:rsidR="00E54489">
        <w:rPr>
          <w:rFonts w:ascii="Times New Roman" w:eastAsia="Times New Roman" w:hAnsi="Times New Roman" w:cs="Times New Roman"/>
          <w:b/>
          <w:bCs/>
          <w:kern w:val="0"/>
          <w:sz w:val="20"/>
          <w:szCs w:val="20"/>
          <w14:ligatures w14:val="none"/>
        </w:rPr>
        <w:t>I</w:t>
      </w:r>
      <w:r w:rsidRPr="00AF770A">
        <w:rPr>
          <w:rFonts w:ascii="Times New Roman" w:eastAsia="Times New Roman" w:hAnsi="Times New Roman" w:cs="Times New Roman"/>
          <w:b/>
          <w:bCs/>
          <w:kern w:val="0"/>
          <w:sz w:val="20"/>
          <w:szCs w:val="20"/>
          <w14:ligatures w14:val="none"/>
        </w:rPr>
        <w:t>.</w:t>
      </w:r>
      <w:r w:rsidRPr="00AF770A">
        <w:rPr>
          <w:rFonts w:ascii="Times New Roman" w:eastAsia="Times New Roman" w:hAnsi="Times New Roman" w:cs="Times New Roman"/>
          <w:b/>
          <w:bCs/>
          <w:kern w:val="0"/>
          <w:sz w:val="20"/>
          <w:szCs w:val="20"/>
          <w14:ligatures w14:val="none"/>
        </w:rPr>
        <w:tab/>
        <w:t>CONCLUSION</w:t>
      </w:r>
    </w:p>
    <w:p w14:paraId="70DB6FBF" w14:textId="77777777" w:rsidR="00AF770A" w:rsidRPr="00AF770A" w:rsidRDefault="00AF770A" w:rsidP="007077B2">
      <w:pPr>
        <w:widowControl w:val="0"/>
        <w:autoSpaceDE w:val="0"/>
        <w:autoSpaceDN w:val="0"/>
        <w:spacing w:after="0" w:line="240" w:lineRule="auto"/>
        <w:ind w:left="90" w:right="10" w:firstLine="270"/>
        <w:jc w:val="center"/>
        <w:outlineLvl w:val="1"/>
        <w:rPr>
          <w:rFonts w:ascii="Times New Roman" w:eastAsia="Times New Roman" w:hAnsi="Times New Roman" w:cs="Times New Roman"/>
          <w:b/>
          <w:bCs/>
          <w:kern w:val="0"/>
          <w:sz w:val="20"/>
          <w:szCs w:val="20"/>
          <w14:ligatures w14:val="none"/>
        </w:rPr>
      </w:pPr>
    </w:p>
    <w:p w14:paraId="0B86E1EE" w14:textId="3E836DB8" w:rsidR="002E0225" w:rsidRDefault="00DB1237" w:rsidP="007077B2">
      <w:pPr>
        <w:widowControl w:val="0"/>
        <w:autoSpaceDE w:val="0"/>
        <w:autoSpaceDN w:val="0"/>
        <w:spacing w:after="0" w:line="240" w:lineRule="auto"/>
        <w:ind w:left="90" w:right="10" w:firstLine="270"/>
        <w:jc w:val="both"/>
        <w:outlineLvl w:val="1"/>
        <w:rPr>
          <w:rFonts w:ascii="Times New Roman" w:eastAsia="Times New Roman" w:hAnsi="Times New Roman" w:cs="Times New Roman"/>
          <w:kern w:val="0"/>
          <w:sz w:val="20"/>
          <w:szCs w:val="20"/>
          <w14:ligatures w14:val="none"/>
        </w:rPr>
      </w:pPr>
      <w:r w:rsidRPr="00DB1237">
        <w:rPr>
          <w:rFonts w:ascii="Times New Roman" w:eastAsia="Times New Roman" w:hAnsi="Times New Roman" w:cs="Times New Roman"/>
          <w:kern w:val="0"/>
          <w:sz w:val="20"/>
          <w:szCs w:val="20"/>
          <w14:ligatures w14:val="none"/>
        </w:rPr>
        <w:t>In conclusion, the early models of the atom put forward by Democritus, Dalton, and Thomson were crucial milestones in the development of atomic theory. While Democritus first proposed the idea of indivisible atoms, Dalton's atomic theory provided a more systematic and empirical framework for understanding chemical behavior. Thomson's Plum Pudding model introduced the concept of subatomic particles, paving the way for future discoveries about the atom's internal structure. These early models laid the groundwork for the revolutionary advances that followed in the field of atomic physics, leading to the comprehensive understanding of the atom as we know it today.</w:t>
      </w:r>
      <w:r w:rsidR="000B2D2B" w:rsidRPr="000B2D2B">
        <w:t xml:space="preserve"> </w:t>
      </w:r>
      <w:r w:rsidR="000B2D2B" w:rsidRPr="000B2D2B">
        <w:rPr>
          <w:rFonts w:ascii="Times New Roman" w:eastAsia="Times New Roman" w:hAnsi="Times New Roman" w:cs="Times New Roman"/>
          <w:kern w:val="0"/>
          <w:sz w:val="20"/>
          <w:szCs w:val="20"/>
          <w14:ligatures w14:val="none"/>
        </w:rPr>
        <w:t>In conclusion, a landmark achievement in the history of physics</w:t>
      </w:r>
      <w:r w:rsidR="0070481A" w:rsidRPr="0070481A">
        <w:t xml:space="preserve"> </w:t>
      </w:r>
      <w:r w:rsidR="0070481A">
        <w:t xml:space="preserve">achieved by </w:t>
      </w:r>
      <w:r w:rsidR="0070481A" w:rsidRPr="0070481A">
        <w:rPr>
          <w:rFonts w:ascii="Times New Roman" w:eastAsia="Times New Roman" w:hAnsi="Times New Roman" w:cs="Times New Roman"/>
          <w:kern w:val="0"/>
          <w:sz w:val="20"/>
          <w:szCs w:val="20"/>
          <w14:ligatures w14:val="none"/>
        </w:rPr>
        <w:t>Ruthe</w:t>
      </w:r>
      <w:r w:rsidR="0070481A">
        <w:rPr>
          <w:rFonts w:ascii="Times New Roman" w:eastAsia="Times New Roman" w:hAnsi="Times New Roman" w:cs="Times New Roman"/>
          <w:kern w:val="0"/>
          <w:sz w:val="20"/>
          <w:szCs w:val="20"/>
          <w14:ligatures w14:val="none"/>
        </w:rPr>
        <w:t>rford's Gold Foil Experiment</w:t>
      </w:r>
      <w:r w:rsidR="000B2D2B" w:rsidRPr="000B2D2B">
        <w:rPr>
          <w:rFonts w:ascii="Times New Roman" w:eastAsia="Times New Roman" w:hAnsi="Times New Roman" w:cs="Times New Roman"/>
          <w:kern w:val="0"/>
          <w:sz w:val="20"/>
          <w:szCs w:val="20"/>
          <w14:ligatures w14:val="none"/>
        </w:rPr>
        <w:t xml:space="preserve">, which not only overturned the prevailing atomic model but also unveiled the presence of the atomic nucleus. This discovery opened new avenues of inquiry and set the stage for modern atomic theory, forever changing our </w:t>
      </w:r>
      <w:r w:rsidR="0070481A">
        <w:rPr>
          <w:rFonts w:ascii="Times New Roman" w:eastAsia="Times New Roman" w:hAnsi="Times New Roman" w:cs="Times New Roman"/>
          <w:kern w:val="0"/>
          <w:sz w:val="20"/>
          <w:szCs w:val="20"/>
          <w14:ligatures w14:val="none"/>
        </w:rPr>
        <w:t xml:space="preserve">ideas and knowledge </w:t>
      </w:r>
      <w:proofErr w:type="gramStart"/>
      <w:r w:rsidR="0070481A">
        <w:rPr>
          <w:rFonts w:ascii="Times New Roman" w:eastAsia="Times New Roman" w:hAnsi="Times New Roman" w:cs="Times New Roman"/>
          <w:kern w:val="0"/>
          <w:sz w:val="20"/>
          <w:szCs w:val="20"/>
          <w14:ligatures w14:val="none"/>
        </w:rPr>
        <w:t>about</w:t>
      </w:r>
      <w:r w:rsidR="000B2D2B" w:rsidRPr="000B2D2B">
        <w:rPr>
          <w:rFonts w:ascii="Times New Roman" w:eastAsia="Times New Roman" w:hAnsi="Times New Roman" w:cs="Times New Roman"/>
          <w:kern w:val="0"/>
          <w:sz w:val="20"/>
          <w:szCs w:val="20"/>
          <w14:ligatures w14:val="none"/>
        </w:rPr>
        <w:t xml:space="preserve">  the</w:t>
      </w:r>
      <w:proofErr w:type="gramEnd"/>
      <w:r w:rsidR="000B2D2B" w:rsidRPr="000B2D2B">
        <w:rPr>
          <w:rFonts w:ascii="Times New Roman" w:eastAsia="Times New Roman" w:hAnsi="Times New Roman" w:cs="Times New Roman"/>
          <w:kern w:val="0"/>
          <w:sz w:val="20"/>
          <w:szCs w:val="20"/>
          <w14:ligatures w14:val="none"/>
        </w:rPr>
        <w:t xml:space="preserve"> structure of the atom and the nature of matter.</w:t>
      </w:r>
    </w:p>
    <w:p w14:paraId="5FD628C7" w14:textId="77777777" w:rsidR="00DB1237" w:rsidRPr="002E0225" w:rsidRDefault="00DB1237" w:rsidP="007077B2">
      <w:pPr>
        <w:widowControl w:val="0"/>
        <w:autoSpaceDE w:val="0"/>
        <w:autoSpaceDN w:val="0"/>
        <w:spacing w:after="0" w:line="240" w:lineRule="auto"/>
        <w:ind w:left="90" w:right="10" w:firstLine="270"/>
        <w:jc w:val="both"/>
        <w:outlineLvl w:val="1"/>
        <w:rPr>
          <w:rFonts w:ascii="Times New Roman" w:eastAsia="Times New Roman" w:hAnsi="Times New Roman" w:cs="Times New Roman"/>
          <w:kern w:val="0"/>
          <w:sz w:val="20"/>
          <w:szCs w:val="20"/>
          <w14:ligatures w14:val="none"/>
        </w:rPr>
      </w:pPr>
    </w:p>
    <w:p w14:paraId="5096135E" w14:textId="4F6731C1" w:rsidR="002E0225" w:rsidRDefault="001257FF" w:rsidP="00723B66">
      <w:pPr>
        <w:widowControl w:val="0"/>
        <w:autoSpaceDE w:val="0"/>
        <w:autoSpaceDN w:val="0"/>
        <w:spacing w:after="0" w:line="240" w:lineRule="auto"/>
        <w:ind w:right="10" w:firstLine="270"/>
        <w:jc w:val="both"/>
        <w:outlineLvl w:val="1"/>
        <w:rPr>
          <w:rFonts w:ascii="Times New Roman" w:eastAsia="Times New Roman" w:hAnsi="Times New Roman" w:cs="Times New Roman"/>
          <w:kern w:val="0"/>
          <w:sz w:val="20"/>
          <w:szCs w:val="20"/>
          <w14:ligatures w14:val="none"/>
        </w:rPr>
      </w:pPr>
      <w:r w:rsidRPr="001257FF">
        <w:rPr>
          <w:rFonts w:ascii="Times New Roman" w:eastAsia="Times New Roman" w:hAnsi="Times New Roman" w:cs="Times New Roman"/>
          <w:kern w:val="0"/>
          <w:sz w:val="20"/>
          <w:szCs w:val="20"/>
          <w14:ligatures w14:val="none"/>
        </w:rPr>
        <w:t xml:space="preserve">In conclusion, Bohr's model </w:t>
      </w:r>
      <w:r w:rsidR="0070481A">
        <w:rPr>
          <w:rFonts w:ascii="Times New Roman" w:eastAsia="Times New Roman" w:hAnsi="Times New Roman" w:cs="Times New Roman"/>
          <w:kern w:val="0"/>
          <w:sz w:val="20"/>
          <w:szCs w:val="20"/>
          <w14:ligatures w14:val="none"/>
        </w:rPr>
        <w:t>provides</w:t>
      </w:r>
      <w:r w:rsidRPr="001257FF">
        <w:rPr>
          <w:rFonts w:ascii="Times New Roman" w:eastAsia="Times New Roman" w:hAnsi="Times New Roman" w:cs="Times New Roman"/>
          <w:kern w:val="0"/>
          <w:sz w:val="20"/>
          <w:szCs w:val="20"/>
          <w14:ligatures w14:val="none"/>
        </w:rPr>
        <w:t xml:space="preserve"> the concept of quantized energy levels, which marked a significant advancement in atomic theory. It explained the discrete emission </w:t>
      </w:r>
      <w:r w:rsidR="0070481A">
        <w:rPr>
          <w:rFonts w:ascii="Times New Roman" w:eastAsia="Times New Roman" w:hAnsi="Times New Roman" w:cs="Times New Roman"/>
          <w:kern w:val="0"/>
          <w:sz w:val="20"/>
          <w:szCs w:val="20"/>
          <w14:ligatures w14:val="none"/>
        </w:rPr>
        <w:t>as well as</w:t>
      </w:r>
      <w:r w:rsidRPr="001257FF">
        <w:rPr>
          <w:rFonts w:ascii="Times New Roman" w:eastAsia="Times New Roman" w:hAnsi="Times New Roman" w:cs="Times New Roman"/>
          <w:kern w:val="0"/>
          <w:sz w:val="20"/>
          <w:szCs w:val="20"/>
          <w14:ligatures w14:val="none"/>
        </w:rPr>
        <w:t xml:space="preserve"> absorption spectra of hydrogen and laid the groundwork for the </w:t>
      </w:r>
      <w:r w:rsidR="0070481A" w:rsidRPr="001257FF">
        <w:rPr>
          <w:rFonts w:ascii="Times New Roman" w:eastAsia="Times New Roman" w:hAnsi="Times New Roman" w:cs="Times New Roman"/>
          <w:kern w:val="0"/>
          <w:sz w:val="20"/>
          <w:szCs w:val="20"/>
          <w14:ligatures w14:val="none"/>
        </w:rPr>
        <w:t>quantum mechanics</w:t>
      </w:r>
      <w:r w:rsidR="0070481A" w:rsidRPr="001257FF">
        <w:rPr>
          <w:rFonts w:ascii="Times New Roman" w:eastAsia="Times New Roman" w:hAnsi="Times New Roman" w:cs="Times New Roman"/>
          <w:kern w:val="0"/>
          <w:sz w:val="20"/>
          <w:szCs w:val="20"/>
          <w14:ligatures w14:val="none"/>
        </w:rPr>
        <w:t xml:space="preserve"> </w:t>
      </w:r>
      <w:r w:rsidR="0070481A">
        <w:rPr>
          <w:rFonts w:ascii="Times New Roman" w:eastAsia="Times New Roman" w:hAnsi="Times New Roman" w:cs="Times New Roman"/>
          <w:kern w:val="0"/>
          <w:sz w:val="20"/>
          <w:szCs w:val="20"/>
          <w14:ligatures w14:val="none"/>
        </w:rPr>
        <w:t>development</w:t>
      </w:r>
      <w:r w:rsidRPr="001257FF">
        <w:rPr>
          <w:rFonts w:ascii="Times New Roman" w:eastAsia="Times New Roman" w:hAnsi="Times New Roman" w:cs="Times New Roman"/>
          <w:kern w:val="0"/>
          <w:sz w:val="20"/>
          <w:szCs w:val="20"/>
          <w14:ligatures w14:val="none"/>
        </w:rPr>
        <w:t>, a more comprehensive theory that revolutionized our understanding of atomic and subatomic phenomena. Bohr's work remains a crucial milestone in the history of atomic physics, shaping the way for the exploration of the intricate quantum world.</w:t>
      </w:r>
    </w:p>
    <w:p w14:paraId="44F8874A" w14:textId="77777777" w:rsidR="001257FF" w:rsidRDefault="001257FF" w:rsidP="007077B2">
      <w:pPr>
        <w:widowControl w:val="0"/>
        <w:autoSpaceDE w:val="0"/>
        <w:autoSpaceDN w:val="0"/>
        <w:spacing w:after="0" w:line="240" w:lineRule="auto"/>
        <w:ind w:left="90" w:right="10" w:firstLine="270"/>
        <w:jc w:val="both"/>
        <w:outlineLvl w:val="1"/>
        <w:rPr>
          <w:rFonts w:ascii="Times New Roman" w:eastAsia="Times New Roman" w:hAnsi="Times New Roman" w:cs="Times New Roman"/>
          <w:kern w:val="0"/>
          <w:sz w:val="20"/>
          <w:szCs w:val="20"/>
          <w14:ligatures w14:val="none"/>
        </w:rPr>
      </w:pPr>
    </w:p>
    <w:p w14:paraId="3C188138" w14:textId="12B66214" w:rsidR="00EE67D7" w:rsidRDefault="00EE67D7" w:rsidP="00160B7E">
      <w:pPr>
        <w:jc w:val="both"/>
        <w:rPr>
          <w:rFonts w:ascii="Times New Roman" w:eastAsia="Times New Roman" w:hAnsi="Times New Roman" w:cs="Times New Roman"/>
          <w:kern w:val="0"/>
          <w:sz w:val="20"/>
          <w:szCs w:val="20"/>
          <w14:ligatures w14:val="none"/>
        </w:rPr>
      </w:pPr>
      <w:r w:rsidRPr="00EE67D7">
        <w:rPr>
          <w:rFonts w:ascii="Times New Roman" w:eastAsia="Times New Roman" w:hAnsi="Times New Roman" w:cs="Times New Roman"/>
          <w:kern w:val="0"/>
          <w:sz w:val="20"/>
          <w:szCs w:val="20"/>
          <w14:ligatures w14:val="none"/>
        </w:rPr>
        <w:t>In conclusion, the hydrogen spectrum and its spectral lines are a hallmark of atomic physics, revealing the quantized nature of energy levels and providing valuable insights into the behavior of electrons within atoms. These spectral lines have been instrumental in shaping our understanding of atomic structure and continue to be fundamental in the exploration of the quantum world.</w:t>
      </w:r>
      <w:r w:rsidR="00CF71FB" w:rsidRPr="00CF71FB">
        <w:t xml:space="preserve"> </w:t>
      </w:r>
      <w:r w:rsidR="00CF71FB" w:rsidRPr="00CF71FB">
        <w:rPr>
          <w:rFonts w:ascii="Times New Roman" w:eastAsia="Times New Roman" w:hAnsi="Times New Roman" w:cs="Times New Roman"/>
          <w:kern w:val="0"/>
          <w:sz w:val="20"/>
          <w:szCs w:val="20"/>
          <w14:ligatures w14:val="none"/>
        </w:rPr>
        <w:t>In summary, the Bohr model made significant contributions to the understanding of atomic structure and quantized energy levels, particularly in the hydrogen atom. However, it had limitations when applied to more complex atoms and couldn't fully explain certain phenomena, such as fine structure and chemical bonding. The rise of quantum mechanics addressed these limitations and provided a more complete and accurate framew</w:t>
      </w:r>
      <w:r w:rsidR="0070481A">
        <w:rPr>
          <w:rFonts w:ascii="Times New Roman" w:eastAsia="Times New Roman" w:hAnsi="Times New Roman" w:cs="Times New Roman"/>
          <w:kern w:val="0"/>
          <w:sz w:val="20"/>
          <w:szCs w:val="20"/>
          <w14:ligatures w14:val="none"/>
        </w:rPr>
        <w:t xml:space="preserve">ork for describing the </w:t>
      </w:r>
      <w:r w:rsidR="00CF71FB" w:rsidRPr="00CF71FB">
        <w:rPr>
          <w:rFonts w:ascii="Times New Roman" w:eastAsia="Times New Roman" w:hAnsi="Times New Roman" w:cs="Times New Roman"/>
          <w:kern w:val="0"/>
          <w:sz w:val="20"/>
          <w:szCs w:val="20"/>
          <w14:ligatures w14:val="none"/>
        </w:rPr>
        <w:t>atomic and subatomic levels</w:t>
      </w:r>
      <w:r w:rsidR="0070481A" w:rsidRPr="0070481A">
        <w:rPr>
          <w:rFonts w:ascii="Times New Roman" w:eastAsia="Times New Roman" w:hAnsi="Times New Roman" w:cs="Times New Roman"/>
          <w:kern w:val="0"/>
          <w:sz w:val="20"/>
          <w:szCs w:val="20"/>
          <w14:ligatures w14:val="none"/>
        </w:rPr>
        <w:t xml:space="preserve"> </w:t>
      </w:r>
      <w:r w:rsidR="0070481A">
        <w:rPr>
          <w:rFonts w:ascii="Times New Roman" w:eastAsia="Times New Roman" w:hAnsi="Times New Roman" w:cs="Times New Roman"/>
          <w:kern w:val="0"/>
          <w:sz w:val="20"/>
          <w:szCs w:val="20"/>
          <w14:ligatures w14:val="none"/>
        </w:rPr>
        <w:t>particles</w:t>
      </w:r>
      <w:r w:rsidR="00CF71FB" w:rsidRPr="00CF71FB">
        <w:rPr>
          <w:rFonts w:ascii="Times New Roman" w:eastAsia="Times New Roman" w:hAnsi="Times New Roman" w:cs="Times New Roman"/>
          <w:kern w:val="0"/>
          <w:sz w:val="20"/>
          <w:szCs w:val="20"/>
          <w14:ligatures w14:val="none"/>
        </w:rPr>
        <w:t>, revolutionizing our understanding of the quantum world.</w:t>
      </w:r>
    </w:p>
    <w:p w14:paraId="3E242AAA" w14:textId="2BC69D35" w:rsidR="001348AB" w:rsidRPr="00EE67D7" w:rsidRDefault="001348AB" w:rsidP="00160B7E">
      <w:pPr>
        <w:jc w:val="both"/>
        <w:rPr>
          <w:rFonts w:ascii="Times New Roman" w:eastAsia="Times New Roman" w:hAnsi="Times New Roman" w:cs="Times New Roman"/>
          <w:kern w:val="0"/>
          <w:sz w:val="20"/>
          <w:szCs w:val="20"/>
          <w14:ligatures w14:val="none"/>
        </w:rPr>
      </w:pPr>
      <w:r w:rsidRPr="001348AB">
        <w:rPr>
          <w:rFonts w:ascii="Times New Roman" w:eastAsia="Times New Roman" w:hAnsi="Times New Roman" w:cs="Times New Roman"/>
          <w:kern w:val="0"/>
          <w:sz w:val="20"/>
          <w:szCs w:val="20"/>
          <w14:ligatures w14:val="none"/>
        </w:rPr>
        <w:t xml:space="preserve">In conclusion, the wave-particle duality of matter and light is a cornerstone of modern physics, revealing the dual nature of particles and waves at the quantum scale. This concept has reshaped our fundamental understanding of the universe, providing deep insights into the behavior of matter and light, </w:t>
      </w:r>
      <w:r w:rsidR="00DF0ADA">
        <w:rPr>
          <w:rFonts w:ascii="Times New Roman" w:eastAsia="Times New Roman" w:hAnsi="Times New Roman" w:cs="Times New Roman"/>
          <w:kern w:val="0"/>
          <w:sz w:val="20"/>
          <w:szCs w:val="20"/>
          <w14:ligatures w14:val="none"/>
        </w:rPr>
        <w:t>and continues to inspire live</w:t>
      </w:r>
      <w:r w:rsidRPr="001348AB">
        <w:rPr>
          <w:rFonts w:ascii="Times New Roman" w:eastAsia="Times New Roman" w:hAnsi="Times New Roman" w:cs="Times New Roman"/>
          <w:kern w:val="0"/>
          <w:sz w:val="20"/>
          <w:szCs w:val="20"/>
          <w14:ligatures w14:val="none"/>
        </w:rPr>
        <w:t xml:space="preserve"> research and exploration in the ever-fascinating.</w:t>
      </w:r>
      <w:r w:rsidR="008B0A7F" w:rsidRPr="008B0A7F">
        <w:t xml:space="preserve"> </w:t>
      </w:r>
      <w:r w:rsidR="008B0A7F" w:rsidRPr="008B0A7F">
        <w:rPr>
          <w:rFonts w:ascii="Times New Roman" w:eastAsia="Times New Roman" w:hAnsi="Times New Roman" w:cs="Times New Roman"/>
          <w:kern w:val="0"/>
          <w:sz w:val="20"/>
          <w:szCs w:val="20"/>
          <w14:ligatures w14:val="none"/>
        </w:rPr>
        <w:t xml:space="preserve">In summary, the de Broglie wavelength is a fundamental concept in quantum mechanics that reveals the wave-like nature of particles at the </w:t>
      </w:r>
      <w:r w:rsidR="0070481A">
        <w:rPr>
          <w:rFonts w:ascii="Times New Roman" w:eastAsia="Times New Roman" w:hAnsi="Times New Roman" w:cs="Times New Roman"/>
          <w:kern w:val="0"/>
          <w:sz w:val="20"/>
          <w:szCs w:val="20"/>
          <w14:ligatures w14:val="none"/>
        </w:rPr>
        <w:t xml:space="preserve">scale of </w:t>
      </w:r>
      <w:r w:rsidR="008B0A7F" w:rsidRPr="008B0A7F">
        <w:rPr>
          <w:rFonts w:ascii="Times New Roman" w:eastAsia="Times New Roman" w:hAnsi="Times New Roman" w:cs="Times New Roman"/>
          <w:kern w:val="0"/>
          <w:sz w:val="20"/>
          <w:szCs w:val="20"/>
          <w14:ligatures w14:val="none"/>
        </w:rPr>
        <w:t>atomic and subatomic. It p</w:t>
      </w:r>
      <w:r w:rsidR="0070481A">
        <w:rPr>
          <w:rFonts w:ascii="Times New Roman" w:eastAsia="Times New Roman" w:hAnsi="Times New Roman" w:cs="Times New Roman"/>
          <w:kern w:val="0"/>
          <w:sz w:val="20"/>
          <w:szCs w:val="20"/>
          <w14:ligatures w14:val="none"/>
        </w:rPr>
        <w:t>rovides a profound knowledge</w:t>
      </w:r>
      <w:r w:rsidR="008B0A7F" w:rsidRPr="008B0A7F">
        <w:rPr>
          <w:rFonts w:ascii="Times New Roman" w:eastAsia="Times New Roman" w:hAnsi="Times New Roman" w:cs="Times New Roman"/>
          <w:kern w:val="0"/>
          <w:sz w:val="20"/>
          <w:szCs w:val="20"/>
          <w14:ligatures w14:val="none"/>
        </w:rPr>
        <w:t xml:space="preserve"> of wave-particle duality, introduces inherent uncertainties, and shapes our perception of the behavior of matter. The de Broglie wavelength remains a key pillar of quantum mechanics and continues to influence various areas of modern physics and technology.</w:t>
      </w:r>
      <w:r w:rsidR="008B0A7F">
        <w:rPr>
          <w:rFonts w:ascii="Times New Roman" w:eastAsia="Times New Roman" w:hAnsi="Times New Roman" w:cs="Times New Roman"/>
          <w:kern w:val="0"/>
          <w:sz w:val="20"/>
          <w:szCs w:val="20"/>
          <w14:ligatures w14:val="none"/>
        </w:rPr>
        <w:t xml:space="preserve"> </w:t>
      </w:r>
      <w:r w:rsidR="00546DD4" w:rsidRPr="00546DD4">
        <w:rPr>
          <w:rFonts w:ascii="Times New Roman" w:eastAsia="Times New Roman" w:hAnsi="Times New Roman" w:cs="Times New Roman"/>
          <w:kern w:val="0"/>
          <w:sz w:val="20"/>
          <w:szCs w:val="20"/>
          <w14:ligatures w14:val="none"/>
        </w:rPr>
        <w:t>In conclusion, the dual nature of electromagnetic radiation is a fundamental principle in physics, highlighting the coexistence of wave-like and particle-like properties in light and other forms of electromagnetic waves. This duality is a key pillar of quantum mechanics and plays a central role in our comprehension of the behavior of light and matter at the quantum level, providing profound insights into the nature of the universe.</w:t>
      </w:r>
    </w:p>
    <w:p w14:paraId="6B16E29F" w14:textId="53EA65F0" w:rsidR="00EE67D7" w:rsidRDefault="00034F9C" w:rsidP="007077B2">
      <w:pPr>
        <w:widowControl w:val="0"/>
        <w:autoSpaceDE w:val="0"/>
        <w:autoSpaceDN w:val="0"/>
        <w:spacing w:after="0" w:line="240" w:lineRule="auto"/>
        <w:ind w:left="90" w:right="10" w:firstLine="270"/>
        <w:jc w:val="both"/>
        <w:outlineLvl w:val="1"/>
        <w:rPr>
          <w:rFonts w:ascii="Times New Roman" w:eastAsia="Times New Roman" w:hAnsi="Times New Roman" w:cs="Times New Roman"/>
          <w:kern w:val="0"/>
          <w:sz w:val="20"/>
          <w:szCs w:val="20"/>
          <w14:ligatures w14:val="none"/>
        </w:rPr>
      </w:pPr>
      <w:r w:rsidRPr="00034F9C">
        <w:rPr>
          <w:rFonts w:ascii="Times New Roman" w:eastAsia="Times New Roman" w:hAnsi="Times New Roman" w:cs="Times New Roman"/>
          <w:kern w:val="0"/>
          <w:sz w:val="20"/>
          <w:szCs w:val="20"/>
          <w14:ligatures w14:val="none"/>
        </w:rPr>
        <w:t>In conclusion, spectroscopy is a versatile and essential tool in science that unlocks the secrets hidden in light. By analyzing the spectrum of light emitted, absorbed, or scattered by matter, spectroscopy enables researchers to study the properties of materials, identify compounds, and explore the vast mysteries of the cosmos. From unraveling the composition of distant stars to diagnosing diseases in the human body, spectroscopy continues to be a cornerstone of scientific discovery and understanding.</w:t>
      </w:r>
      <w:r w:rsidR="002C2588" w:rsidRPr="002C2588">
        <w:t xml:space="preserve"> </w:t>
      </w:r>
      <w:r w:rsidR="002C2588" w:rsidRPr="002C2588">
        <w:rPr>
          <w:rFonts w:ascii="Times New Roman" w:eastAsia="Times New Roman" w:hAnsi="Times New Roman" w:cs="Times New Roman"/>
          <w:kern w:val="0"/>
          <w:sz w:val="20"/>
          <w:szCs w:val="20"/>
          <w14:ligatures w14:val="none"/>
        </w:rPr>
        <w:t xml:space="preserve">In conclusion, absorption and emission spectra of atoms </w:t>
      </w:r>
      <w:r w:rsidR="002C2588" w:rsidRPr="002C2588">
        <w:rPr>
          <w:rFonts w:ascii="Times New Roman" w:eastAsia="Times New Roman" w:hAnsi="Times New Roman" w:cs="Times New Roman"/>
          <w:kern w:val="0"/>
          <w:sz w:val="20"/>
          <w:szCs w:val="20"/>
          <w14:ligatures w14:val="none"/>
        </w:rPr>
        <w:lastRenderedPageBreak/>
        <w:t>play a pivotal role in atomic spectroscopy, allowing scientists to decipher the unique fingerprints of elements and gain valuable insights into the electronic structure and behavior of matter. These spectra provide a window into the atomic world and have widespread applications in fields ranging from astronomy to medicine, furthering our understanding of the universe and advancing scientific knowledge.</w:t>
      </w:r>
      <w:r w:rsidR="002C2588" w:rsidRPr="002C2588">
        <w:t xml:space="preserve"> </w:t>
      </w:r>
      <w:r w:rsidR="002C2588" w:rsidRPr="002C2588">
        <w:rPr>
          <w:rFonts w:ascii="Times New Roman" w:eastAsia="Times New Roman" w:hAnsi="Times New Roman" w:cs="Times New Roman"/>
          <w:kern w:val="0"/>
          <w:sz w:val="20"/>
          <w:szCs w:val="20"/>
          <w14:ligatures w14:val="none"/>
        </w:rPr>
        <w:t xml:space="preserve">In conclusion, line spectra are the characteristic patterns of bright or dark lines observed in atomic spectra and are directly related to the energy transitions that occur within atoms. They provide essential insights into the quantized energy levels and electronic configurations of atoms, playing a central role in our </w:t>
      </w:r>
      <w:r w:rsidR="00DF0ADA">
        <w:rPr>
          <w:rFonts w:ascii="Times New Roman" w:eastAsia="Times New Roman" w:hAnsi="Times New Roman" w:cs="Times New Roman"/>
          <w:kern w:val="0"/>
          <w:sz w:val="20"/>
          <w:szCs w:val="20"/>
          <w14:ligatures w14:val="none"/>
        </w:rPr>
        <w:t>knowledge</w:t>
      </w:r>
      <w:r w:rsidR="002C2588" w:rsidRPr="002C2588">
        <w:rPr>
          <w:rFonts w:ascii="Times New Roman" w:eastAsia="Times New Roman" w:hAnsi="Times New Roman" w:cs="Times New Roman"/>
          <w:kern w:val="0"/>
          <w:sz w:val="20"/>
          <w:szCs w:val="20"/>
          <w14:ligatures w14:val="none"/>
        </w:rPr>
        <w:t xml:space="preserve"> of atomic structure and quantum mechanics. Line spectra have a wide range of applications, from identifying elements in distant celestial objects to analyzing the composition of substances in laboratories, making them invaluable tools in modern scientific research and exploration.</w:t>
      </w:r>
    </w:p>
    <w:p w14:paraId="4C774641" w14:textId="77777777" w:rsidR="00034F9C" w:rsidRDefault="00034F9C" w:rsidP="007077B2">
      <w:pPr>
        <w:widowControl w:val="0"/>
        <w:autoSpaceDE w:val="0"/>
        <w:autoSpaceDN w:val="0"/>
        <w:spacing w:after="0" w:line="240" w:lineRule="auto"/>
        <w:ind w:left="90" w:right="10" w:firstLine="270"/>
        <w:jc w:val="both"/>
        <w:outlineLvl w:val="1"/>
        <w:rPr>
          <w:rFonts w:ascii="Times New Roman" w:eastAsia="Times New Roman" w:hAnsi="Times New Roman" w:cs="Times New Roman"/>
          <w:kern w:val="0"/>
          <w:sz w:val="20"/>
          <w:szCs w:val="20"/>
          <w14:ligatures w14:val="none"/>
        </w:rPr>
      </w:pPr>
    </w:p>
    <w:p w14:paraId="243DF560" w14:textId="19F1C3CF" w:rsidR="004F7DBC" w:rsidRDefault="00767026" w:rsidP="00DF0ADA">
      <w:pPr>
        <w:jc w:val="both"/>
        <w:rPr>
          <w:rFonts w:ascii="Times New Roman" w:eastAsia="Times New Roman" w:hAnsi="Times New Roman" w:cs="Times New Roman"/>
          <w:kern w:val="0"/>
          <w:sz w:val="20"/>
          <w:szCs w:val="20"/>
          <w14:ligatures w14:val="none"/>
        </w:rPr>
      </w:pPr>
      <w:r w:rsidRPr="00767026">
        <w:rPr>
          <w:rFonts w:ascii="Times New Roman" w:eastAsia="Times New Roman" w:hAnsi="Times New Roman" w:cs="Times New Roman"/>
          <w:kern w:val="0"/>
          <w:sz w:val="20"/>
          <w:szCs w:val="20"/>
          <w14:ligatures w14:val="none"/>
        </w:rPr>
        <w:t xml:space="preserve">In conclusion, </w:t>
      </w:r>
      <w:proofErr w:type="gramStart"/>
      <w:r w:rsidRPr="00767026">
        <w:rPr>
          <w:rFonts w:ascii="Times New Roman" w:eastAsia="Times New Roman" w:hAnsi="Times New Roman" w:cs="Times New Roman"/>
          <w:kern w:val="0"/>
          <w:sz w:val="20"/>
          <w:szCs w:val="20"/>
          <w14:ligatures w14:val="none"/>
        </w:rPr>
        <w:t xml:space="preserve">the </w:t>
      </w:r>
      <w:r w:rsidR="00DF0ADA">
        <w:rPr>
          <w:rFonts w:ascii="Times New Roman" w:eastAsia="Times New Roman" w:hAnsi="Times New Roman" w:cs="Times New Roman"/>
          <w:kern w:val="0"/>
          <w:sz w:val="20"/>
          <w:szCs w:val="20"/>
          <w14:ligatures w14:val="none"/>
        </w:rPr>
        <w:t>this</w:t>
      </w:r>
      <w:proofErr w:type="gramEnd"/>
      <w:r w:rsidRPr="00767026">
        <w:rPr>
          <w:rFonts w:ascii="Times New Roman" w:eastAsia="Times New Roman" w:hAnsi="Times New Roman" w:cs="Times New Roman"/>
          <w:kern w:val="0"/>
          <w:sz w:val="20"/>
          <w:szCs w:val="20"/>
          <w14:ligatures w14:val="none"/>
        </w:rPr>
        <w:t xml:space="preserve"> model of the atom is a fundamental theory in modern physics that provides a m</w:t>
      </w:r>
      <w:r w:rsidR="00DF0ADA">
        <w:rPr>
          <w:rFonts w:ascii="Times New Roman" w:eastAsia="Times New Roman" w:hAnsi="Times New Roman" w:cs="Times New Roman"/>
          <w:kern w:val="0"/>
          <w:sz w:val="20"/>
          <w:szCs w:val="20"/>
          <w14:ligatures w14:val="none"/>
        </w:rPr>
        <w:t>ore accurate and comprehensive knowledge</w:t>
      </w:r>
      <w:r w:rsidRPr="00767026">
        <w:rPr>
          <w:rFonts w:ascii="Times New Roman" w:eastAsia="Times New Roman" w:hAnsi="Times New Roman" w:cs="Times New Roman"/>
          <w:kern w:val="0"/>
          <w:sz w:val="20"/>
          <w:szCs w:val="20"/>
          <w14:ligatures w14:val="none"/>
        </w:rPr>
        <w:t xml:space="preserve"> of the behavior of electrons within atoms. By incorporating </w:t>
      </w:r>
      <w:proofErr w:type="spellStart"/>
      <w:r w:rsidRPr="00767026">
        <w:rPr>
          <w:rFonts w:ascii="Times New Roman" w:eastAsia="Times New Roman" w:hAnsi="Times New Roman" w:cs="Times New Roman"/>
          <w:kern w:val="0"/>
          <w:sz w:val="20"/>
          <w:szCs w:val="20"/>
          <w14:ligatures w14:val="none"/>
        </w:rPr>
        <w:t>wavefunctions</w:t>
      </w:r>
      <w:proofErr w:type="spellEnd"/>
      <w:r w:rsidRPr="00767026">
        <w:rPr>
          <w:rFonts w:ascii="Times New Roman" w:eastAsia="Times New Roman" w:hAnsi="Times New Roman" w:cs="Times New Roman"/>
          <w:kern w:val="0"/>
          <w:sz w:val="20"/>
          <w:szCs w:val="20"/>
          <w14:ligatures w14:val="none"/>
        </w:rPr>
        <w:t>, probability densities, and the quantized nature of energy levels, the quantum mechanical model successfully explains various atomic phenomena, such as electron configurations, spectral lines, and the periodicity of chemical properties. This model is a cornerstone of quantum mechanics, a theory that underpins our understanding of the fundamental nature of matter and energy at the atomic and subatomic scale.</w:t>
      </w:r>
      <w:r w:rsidR="00160B7E" w:rsidRPr="00160B7E">
        <w:t xml:space="preserve"> </w:t>
      </w:r>
      <w:r w:rsidR="00160B7E" w:rsidRPr="00160B7E">
        <w:rPr>
          <w:rFonts w:ascii="Times New Roman" w:eastAsia="Times New Roman" w:hAnsi="Times New Roman" w:cs="Times New Roman"/>
          <w:kern w:val="0"/>
          <w:sz w:val="20"/>
          <w:szCs w:val="20"/>
          <w14:ligatures w14:val="none"/>
        </w:rPr>
        <w:t xml:space="preserve">In summary, probability density and electron clouds are fundamental concepts </w:t>
      </w:r>
      <w:r w:rsidR="00DF0ADA">
        <w:rPr>
          <w:rFonts w:ascii="Times New Roman" w:eastAsia="Times New Roman" w:hAnsi="Times New Roman" w:cs="Times New Roman"/>
          <w:kern w:val="0"/>
          <w:sz w:val="20"/>
          <w:szCs w:val="20"/>
          <w14:ligatures w14:val="none"/>
        </w:rPr>
        <w:t xml:space="preserve">of atom </w:t>
      </w:r>
      <w:r w:rsidR="00160B7E" w:rsidRPr="00160B7E">
        <w:rPr>
          <w:rFonts w:ascii="Times New Roman" w:eastAsia="Times New Roman" w:hAnsi="Times New Roman" w:cs="Times New Roman"/>
          <w:kern w:val="0"/>
          <w:sz w:val="20"/>
          <w:szCs w:val="20"/>
          <w14:ligatures w14:val="none"/>
        </w:rPr>
        <w:t>in the quantum mechanical model. They describe the likelihood of finding an electron in a particular region around the nucleus and provide a probabilistic understanding of electron behavior at the atomic scale. The electron clouds, based on probability densities, play a central role in explaining atomic properties and phenomena and have revolutionized our understanding of the behavior of matter at the</w:t>
      </w:r>
      <w:r w:rsidR="00DF0ADA">
        <w:rPr>
          <w:rFonts w:ascii="Times New Roman" w:eastAsia="Times New Roman" w:hAnsi="Times New Roman" w:cs="Times New Roman"/>
          <w:kern w:val="0"/>
          <w:sz w:val="20"/>
          <w:szCs w:val="20"/>
          <w14:ligatures w14:val="none"/>
        </w:rPr>
        <w:t xml:space="preserve"> level of </w:t>
      </w:r>
      <w:r w:rsidR="00160B7E" w:rsidRPr="00160B7E">
        <w:rPr>
          <w:rFonts w:ascii="Times New Roman" w:eastAsia="Times New Roman" w:hAnsi="Times New Roman" w:cs="Times New Roman"/>
          <w:kern w:val="0"/>
          <w:sz w:val="20"/>
          <w:szCs w:val="20"/>
          <w14:ligatures w14:val="none"/>
        </w:rPr>
        <w:t>quantum.</w:t>
      </w:r>
      <w:r w:rsidR="00160B7E" w:rsidRPr="00160B7E">
        <w:t xml:space="preserve"> </w:t>
      </w:r>
      <w:r w:rsidR="00160B7E" w:rsidRPr="00160B7E">
        <w:rPr>
          <w:rFonts w:ascii="Times New Roman" w:eastAsia="Times New Roman" w:hAnsi="Times New Roman" w:cs="Times New Roman"/>
          <w:kern w:val="0"/>
          <w:sz w:val="20"/>
          <w:szCs w:val="20"/>
          <w14:ligatures w14:val="none"/>
        </w:rPr>
        <w:t>Overall, the shapes of orb</w:t>
      </w:r>
      <w:r w:rsidR="00DF0ADA">
        <w:rPr>
          <w:rFonts w:ascii="Times New Roman" w:eastAsia="Times New Roman" w:hAnsi="Times New Roman" w:cs="Times New Roman"/>
          <w:kern w:val="0"/>
          <w:sz w:val="20"/>
          <w:szCs w:val="20"/>
          <w14:ligatures w14:val="none"/>
        </w:rPr>
        <w:t>itals provide essential looking</w:t>
      </w:r>
      <w:r w:rsidR="00160B7E" w:rsidRPr="00160B7E">
        <w:rPr>
          <w:rFonts w:ascii="Times New Roman" w:eastAsia="Times New Roman" w:hAnsi="Times New Roman" w:cs="Times New Roman"/>
          <w:kern w:val="0"/>
          <w:sz w:val="20"/>
          <w:szCs w:val="20"/>
          <w14:ligatures w14:val="none"/>
        </w:rPr>
        <w:t xml:space="preserve"> into the electronic structure of atoms and the behavior of electrons a</w:t>
      </w:r>
      <w:r w:rsidR="00DF0ADA">
        <w:rPr>
          <w:rFonts w:ascii="Times New Roman" w:eastAsia="Times New Roman" w:hAnsi="Times New Roman" w:cs="Times New Roman"/>
          <w:kern w:val="0"/>
          <w:sz w:val="20"/>
          <w:szCs w:val="20"/>
          <w14:ligatures w14:val="none"/>
        </w:rPr>
        <w:t>t the atomic level, providing</w:t>
      </w:r>
      <w:r w:rsidR="00160B7E" w:rsidRPr="00160B7E">
        <w:rPr>
          <w:rFonts w:ascii="Times New Roman" w:eastAsia="Times New Roman" w:hAnsi="Times New Roman" w:cs="Times New Roman"/>
          <w:kern w:val="0"/>
          <w:sz w:val="20"/>
          <w:szCs w:val="20"/>
          <w14:ligatures w14:val="none"/>
        </w:rPr>
        <w:t xml:space="preserve"> a more comprehensive understanding of the </w:t>
      </w:r>
      <w:r w:rsidR="00DF0ADA">
        <w:rPr>
          <w:rFonts w:ascii="Times New Roman" w:eastAsia="Times New Roman" w:hAnsi="Times New Roman" w:cs="Times New Roman"/>
          <w:kern w:val="0"/>
          <w:sz w:val="20"/>
          <w:szCs w:val="20"/>
          <w14:ligatures w14:val="none"/>
        </w:rPr>
        <w:t xml:space="preserve">atom by </w:t>
      </w:r>
      <w:r w:rsidR="00160B7E" w:rsidRPr="00160B7E">
        <w:rPr>
          <w:rFonts w:ascii="Times New Roman" w:eastAsia="Times New Roman" w:hAnsi="Times New Roman" w:cs="Times New Roman"/>
          <w:kern w:val="0"/>
          <w:sz w:val="20"/>
          <w:szCs w:val="20"/>
          <w14:ligatures w14:val="none"/>
        </w:rPr>
        <w:t>quantum mechanical model.</w:t>
      </w:r>
    </w:p>
    <w:p w14:paraId="77FB1BEB" w14:textId="77777777" w:rsidR="004F7DBC" w:rsidRDefault="004F7DBC" w:rsidP="007077B2">
      <w:pPr>
        <w:widowControl w:val="0"/>
        <w:autoSpaceDE w:val="0"/>
        <w:autoSpaceDN w:val="0"/>
        <w:spacing w:after="0" w:line="240" w:lineRule="auto"/>
        <w:ind w:left="90" w:right="10" w:firstLine="270"/>
        <w:jc w:val="both"/>
        <w:outlineLvl w:val="1"/>
        <w:rPr>
          <w:rFonts w:ascii="Times New Roman" w:eastAsia="Times New Roman" w:hAnsi="Times New Roman" w:cs="Times New Roman"/>
          <w:kern w:val="0"/>
          <w:sz w:val="20"/>
          <w:szCs w:val="20"/>
          <w14:ligatures w14:val="none"/>
        </w:rPr>
      </w:pPr>
    </w:p>
    <w:p w14:paraId="0D6B017F" w14:textId="77777777" w:rsidR="001257FF" w:rsidRPr="002E0225" w:rsidRDefault="001257FF" w:rsidP="007077B2">
      <w:pPr>
        <w:widowControl w:val="0"/>
        <w:autoSpaceDE w:val="0"/>
        <w:autoSpaceDN w:val="0"/>
        <w:spacing w:after="0" w:line="240" w:lineRule="auto"/>
        <w:ind w:left="90" w:right="10" w:firstLine="270"/>
        <w:jc w:val="both"/>
        <w:outlineLvl w:val="1"/>
        <w:rPr>
          <w:rFonts w:ascii="Times New Roman" w:eastAsia="Times New Roman" w:hAnsi="Times New Roman" w:cs="Times New Roman"/>
          <w:kern w:val="0"/>
          <w:sz w:val="20"/>
          <w:szCs w:val="20"/>
          <w14:ligatures w14:val="none"/>
        </w:rPr>
      </w:pPr>
    </w:p>
    <w:p w14:paraId="37309018" w14:textId="77777777" w:rsidR="00F95452" w:rsidRPr="00F95452" w:rsidRDefault="00F95452" w:rsidP="007077B2">
      <w:pPr>
        <w:widowControl w:val="0"/>
        <w:autoSpaceDE w:val="0"/>
        <w:autoSpaceDN w:val="0"/>
        <w:spacing w:after="0" w:line="240" w:lineRule="auto"/>
        <w:ind w:left="90" w:right="10" w:firstLine="270"/>
        <w:jc w:val="both"/>
        <w:outlineLvl w:val="1"/>
        <w:rPr>
          <w:rFonts w:ascii="Times New Roman" w:eastAsia="Times New Roman" w:hAnsi="Times New Roman" w:cs="Times New Roman"/>
          <w:kern w:val="0"/>
          <w:sz w:val="20"/>
          <w:szCs w:val="20"/>
          <w14:ligatures w14:val="none"/>
        </w:rPr>
      </w:pPr>
    </w:p>
    <w:p w14:paraId="6AF18D3A" w14:textId="77777777" w:rsidR="00AF770A" w:rsidRPr="00AF770A" w:rsidRDefault="00AF770A" w:rsidP="007077B2">
      <w:pPr>
        <w:widowControl w:val="0"/>
        <w:autoSpaceDE w:val="0"/>
        <w:autoSpaceDN w:val="0"/>
        <w:spacing w:after="0" w:line="240" w:lineRule="auto"/>
        <w:ind w:left="90" w:right="1408" w:firstLine="270"/>
        <w:jc w:val="center"/>
        <w:outlineLvl w:val="1"/>
        <w:rPr>
          <w:rFonts w:ascii="Times New Roman" w:eastAsia="Times New Roman" w:hAnsi="Times New Roman" w:cs="Times New Roman"/>
          <w:b/>
          <w:bCs/>
          <w:kern w:val="0"/>
          <w:sz w:val="20"/>
          <w:szCs w:val="20"/>
          <w14:ligatures w14:val="none"/>
        </w:rPr>
      </w:pPr>
      <w:r w:rsidRPr="00AF770A">
        <w:rPr>
          <w:rFonts w:ascii="Times New Roman" w:eastAsia="Times New Roman" w:hAnsi="Times New Roman" w:cs="Times New Roman"/>
          <w:b/>
          <w:bCs/>
          <w:kern w:val="0"/>
          <w:sz w:val="20"/>
          <w:szCs w:val="20"/>
          <w14:ligatures w14:val="none"/>
        </w:rPr>
        <w:t>REFERENCES</w:t>
      </w:r>
    </w:p>
    <w:p w14:paraId="4FC3E4E1" w14:textId="77777777" w:rsidR="00AF770A" w:rsidRPr="00AF770A" w:rsidRDefault="00AF770A" w:rsidP="007077B2">
      <w:pPr>
        <w:widowControl w:val="0"/>
        <w:autoSpaceDE w:val="0"/>
        <w:autoSpaceDN w:val="0"/>
        <w:spacing w:after="0" w:line="240" w:lineRule="auto"/>
        <w:ind w:left="90" w:right="1408" w:firstLine="270"/>
        <w:jc w:val="both"/>
        <w:outlineLvl w:val="1"/>
        <w:rPr>
          <w:rFonts w:ascii="Times New Roman" w:eastAsia="Times New Roman" w:hAnsi="Times New Roman" w:cs="Times New Roman"/>
          <w:b/>
          <w:bCs/>
          <w:kern w:val="0"/>
          <w:sz w:val="20"/>
          <w:szCs w:val="20"/>
          <w14:ligatures w14:val="none"/>
        </w:rPr>
      </w:pPr>
    </w:p>
    <w:p w14:paraId="2B760A13" w14:textId="77777777" w:rsidR="00475E63" w:rsidRPr="00475E63" w:rsidRDefault="00AF770A"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sidRPr="00AF770A">
        <w:rPr>
          <w:rFonts w:ascii="Times New Roman" w:eastAsia="Times New Roman" w:hAnsi="Times New Roman" w:cs="Times New Roman"/>
          <w:kern w:val="0"/>
          <w:sz w:val="16"/>
          <w14:ligatures w14:val="none"/>
        </w:rPr>
        <w:t xml:space="preserve">[1] </w:t>
      </w:r>
      <w:r w:rsidR="00475E63" w:rsidRPr="00475E63">
        <w:rPr>
          <w:rFonts w:ascii="Times New Roman" w:eastAsia="Times New Roman" w:hAnsi="Times New Roman" w:cs="Times New Roman"/>
          <w:kern w:val="0"/>
          <w:sz w:val="16"/>
          <w14:ligatures w14:val="none"/>
        </w:rPr>
        <w:t xml:space="preserve">Bohr, N. (1913). </w:t>
      </w:r>
      <w:proofErr w:type="gramStart"/>
      <w:r w:rsidR="00475E63" w:rsidRPr="00475E63">
        <w:rPr>
          <w:rFonts w:ascii="Times New Roman" w:eastAsia="Times New Roman" w:hAnsi="Times New Roman" w:cs="Times New Roman"/>
          <w:kern w:val="0"/>
          <w:sz w:val="16"/>
          <w14:ligatures w14:val="none"/>
        </w:rPr>
        <w:t>"On the Constitution of Atoms and Molecules."</w:t>
      </w:r>
      <w:proofErr w:type="gramEnd"/>
      <w:r w:rsidR="00475E63" w:rsidRPr="00475E63">
        <w:rPr>
          <w:rFonts w:ascii="Times New Roman" w:eastAsia="Times New Roman" w:hAnsi="Times New Roman" w:cs="Times New Roman"/>
          <w:kern w:val="0"/>
          <w:sz w:val="16"/>
          <w14:ligatures w14:val="none"/>
        </w:rPr>
        <w:t xml:space="preserve"> Philosophical Magazine, 26(151), 1-25.</w:t>
      </w:r>
    </w:p>
    <w:p w14:paraId="6A6D3665"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7ACCA312" w14:textId="11814C86"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[2] </w:t>
      </w:r>
      <w:proofErr w:type="spellStart"/>
      <w:r w:rsidRPr="00475E63">
        <w:rPr>
          <w:rFonts w:ascii="Times New Roman" w:eastAsia="Times New Roman" w:hAnsi="Times New Roman" w:cs="Times New Roman"/>
          <w:kern w:val="0"/>
          <w:sz w:val="16"/>
          <w14:ligatures w14:val="none"/>
        </w:rPr>
        <w:t>Sommerfeld</w:t>
      </w:r>
      <w:proofErr w:type="spellEnd"/>
      <w:r w:rsidRPr="00475E63">
        <w:rPr>
          <w:rFonts w:ascii="Times New Roman" w:eastAsia="Times New Roman" w:hAnsi="Times New Roman" w:cs="Times New Roman"/>
          <w:kern w:val="0"/>
          <w:sz w:val="16"/>
          <w14:ligatures w14:val="none"/>
        </w:rPr>
        <w:t xml:space="preserve">, A. (1916). </w:t>
      </w:r>
      <w:proofErr w:type="gramStart"/>
      <w:r w:rsidRPr="00475E63">
        <w:rPr>
          <w:rFonts w:ascii="Times New Roman" w:eastAsia="Times New Roman" w:hAnsi="Times New Roman" w:cs="Times New Roman"/>
          <w:kern w:val="0"/>
          <w:sz w:val="16"/>
          <w14:ligatures w14:val="none"/>
        </w:rPr>
        <w:t>"An Attempt at a Quantum Theory of the Spectra."</w:t>
      </w:r>
      <w:proofErr w:type="gramEnd"/>
      <w:r w:rsidRPr="00475E63">
        <w:rPr>
          <w:rFonts w:ascii="Times New Roman" w:eastAsia="Times New Roman" w:hAnsi="Times New Roman" w:cs="Times New Roman"/>
          <w:kern w:val="0"/>
          <w:sz w:val="16"/>
          <w14:ligatures w14:val="none"/>
        </w:rPr>
        <w:t xml:space="preserve"> </w:t>
      </w:r>
      <w:proofErr w:type="spellStart"/>
      <w:proofErr w:type="gramStart"/>
      <w:r w:rsidRPr="00475E63">
        <w:rPr>
          <w:rFonts w:ascii="Times New Roman" w:eastAsia="Times New Roman" w:hAnsi="Times New Roman" w:cs="Times New Roman"/>
          <w:kern w:val="0"/>
          <w:sz w:val="16"/>
          <w14:ligatures w14:val="none"/>
        </w:rPr>
        <w:t>Zeitschrift</w:t>
      </w:r>
      <w:proofErr w:type="spellEnd"/>
      <w:r w:rsidRPr="00475E63">
        <w:rPr>
          <w:rFonts w:ascii="Times New Roman" w:eastAsia="Times New Roman" w:hAnsi="Times New Roman" w:cs="Times New Roman"/>
          <w:kern w:val="0"/>
          <w:sz w:val="16"/>
          <w14:ligatures w14:val="none"/>
        </w:rPr>
        <w:t xml:space="preserve"> </w:t>
      </w:r>
      <w:proofErr w:type="spellStart"/>
      <w:r w:rsidRPr="00475E63">
        <w:rPr>
          <w:rFonts w:ascii="Times New Roman" w:eastAsia="Times New Roman" w:hAnsi="Times New Roman" w:cs="Times New Roman"/>
          <w:kern w:val="0"/>
          <w:sz w:val="16"/>
          <w14:ligatures w14:val="none"/>
        </w:rPr>
        <w:t>für</w:t>
      </w:r>
      <w:proofErr w:type="spellEnd"/>
      <w:r w:rsidRPr="00475E63">
        <w:rPr>
          <w:rFonts w:ascii="Times New Roman" w:eastAsia="Times New Roman" w:hAnsi="Times New Roman" w:cs="Times New Roman"/>
          <w:kern w:val="0"/>
          <w:sz w:val="16"/>
          <w14:ligatures w14:val="none"/>
        </w:rPr>
        <w:t xml:space="preserve"> </w:t>
      </w:r>
      <w:proofErr w:type="spellStart"/>
      <w:r w:rsidRPr="00475E63">
        <w:rPr>
          <w:rFonts w:ascii="Times New Roman" w:eastAsia="Times New Roman" w:hAnsi="Times New Roman" w:cs="Times New Roman"/>
          <w:kern w:val="0"/>
          <w:sz w:val="16"/>
          <w14:ligatures w14:val="none"/>
        </w:rPr>
        <w:t>Physik</w:t>
      </w:r>
      <w:proofErr w:type="spellEnd"/>
      <w:r w:rsidRPr="00475E63">
        <w:rPr>
          <w:rFonts w:ascii="Times New Roman" w:eastAsia="Times New Roman" w:hAnsi="Times New Roman" w:cs="Times New Roman"/>
          <w:kern w:val="0"/>
          <w:sz w:val="16"/>
          <w14:ligatures w14:val="none"/>
        </w:rPr>
        <w:t>, 51(1), 1-94.</w:t>
      </w:r>
      <w:proofErr w:type="gramEnd"/>
    </w:p>
    <w:p w14:paraId="1798D656"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5D637130" w14:textId="28616BA6"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[3] </w:t>
      </w:r>
      <w:r w:rsidRPr="00475E63">
        <w:rPr>
          <w:rFonts w:ascii="Times New Roman" w:eastAsia="Times New Roman" w:hAnsi="Times New Roman" w:cs="Times New Roman"/>
          <w:kern w:val="0"/>
          <w:sz w:val="16"/>
          <w14:ligatures w14:val="none"/>
        </w:rPr>
        <w:t xml:space="preserve">Schrödinger, E. (1926). </w:t>
      </w:r>
      <w:proofErr w:type="gramStart"/>
      <w:r w:rsidRPr="00475E63">
        <w:rPr>
          <w:rFonts w:ascii="Times New Roman" w:eastAsia="Times New Roman" w:hAnsi="Times New Roman" w:cs="Times New Roman"/>
          <w:kern w:val="0"/>
          <w:sz w:val="16"/>
          <w14:ligatures w14:val="none"/>
        </w:rPr>
        <w:t xml:space="preserve">"An </w:t>
      </w:r>
      <w:proofErr w:type="spellStart"/>
      <w:r w:rsidRPr="00475E63">
        <w:rPr>
          <w:rFonts w:ascii="Times New Roman" w:eastAsia="Times New Roman" w:hAnsi="Times New Roman" w:cs="Times New Roman"/>
          <w:kern w:val="0"/>
          <w:sz w:val="16"/>
          <w14:ligatures w14:val="none"/>
        </w:rPr>
        <w:t>Undulatory</w:t>
      </w:r>
      <w:proofErr w:type="spellEnd"/>
      <w:r w:rsidRPr="00475E63">
        <w:rPr>
          <w:rFonts w:ascii="Times New Roman" w:eastAsia="Times New Roman" w:hAnsi="Times New Roman" w:cs="Times New Roman"/>
          <w:kern w:val="0"/>
          <w:sz w:val="16"/>
          <w14:ligatures w14:val="none"/>
        </w:rPr>
        <w:t xml:space="preserve"> Theory of the Mechanics of Atoms and Molecules."</w:t>
      </w:r>
      <w:proofErr w:type="gramEnd"/>
      <w:r w:rsidRPr="00475E63">
        <w:rPr>
          <w:rFonts w:ascii="Times New Roman" w:eastAsia="Times New Roman" w:hAnsi="Times New Roman" w:cs="Times New Roman"/>
          <w:kern w:val="0"/>
          <w:sz w:val="16"/>
          <w14:ligatures w14:val="none"/>
        </w:rPr>
        <w:t xml:space="preserve"> Physical Review, 28(6), 1049-1070.</w:t>
      </w:r>
    </w:p>
    <w:p w14:paraId="4AFA375F"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7C2B17CB" w14:textId="3C6B9745"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[4] </w:t>
      </w:r>
      <w:r w:rsidRPr="00475E63">
        <w:rPr>
          <w:rFonts w:ascii="Times New Roman" w:eastAsia="Times New Roman" w:hAnsi="Times New Roman" w:cs="Times New Roman"/>
          <w:kern w:val="0"/>
          <w:sz w:val="16"/>
          <w14:ligatures w14:val="none"/>
        </w:rPr>
        <w:t xml:space="preserve">Dirac, P. A. M. (1928). </w:t>
      </w:r>
      <w:proofErr w:type="gramStart"/>
      <w:r w:rsidRPr="00475E63">
        <w:rPr>
          <w:rFonts w:ascii="Times New Roman" w:eastAsia="Times New Roman" w:hAnsi="Times New Roman" w:cs="Times New Roman"/>
          <w:kern w:val="0"/>
          <w:sz w:val="16"/>
          <w14:ligatures w14:val="none"/>
        </w:rPr>
        <w:t>"The Quantum Theory of the Electron."</w:t>
      </w:r>
      <w:proofErr w:type="gramEnd"/>
      <w:r w:rsidRPr="00475E63">
        <w:rPr>
          <w:rFonts w:ascii="Times New Roman" w:eastAsia="Times New Roman" w:hAnsi="Times New Roman" w:cs="Times New Roman"/>
          <w:kern w:val="0"/>
          <w:sz w:val="16"/>
          <w14:ligatures w14:val="none"/>
        </w:rPr>
        <w:t xml:space="preserve"> Proceedings of the Royal Society A, 117(778), 610-624.</w:t>
      </w:r>
    </w:p>
    <w:p w14:paraId="1C3CB03F"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5F423122" w14:textId="0697155A"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[5] </w:t>
      </w:r>
      <w:r w:rsidRPr="00475E63">
        <w:rPr>
          <w:rFonts w:ascii="Times New Roman" w:eastAsia="Times New Roman" w:hAnsi="Times New Roman" w:cs="Times New Roman"/>
          <w:kern w:val="0"/>
          <w:sz w:val="16"/>
          <w14:ligatures w14:val="none"/>
        </w:rPr>
        <w:t xml:space="preserve">Born, M., &amp; Jordan, P. (1925). </w:t>
      </w:r>
      <w:proofErr w:type="gramStart"/>
      <w:r w:rsidRPr="00475E63">
        <w:rPr>
          <w:rFonts w:ascii="Times New Roman" w:eastAsia="Times New Roman" w:hAnsi="Times New Roman" w:cs="Times New Roman"/>
          <w:kern w:val="0"/>
          <w:sz w:val="16"/>
          <w14:ligatures w14:val="none"/>
        </w:rPr>
        <w:t>"On Quantum Mechanics."</w:t>
      </w:r>
      <w:proofErr w:type="gramEnd"/>
      <w:r w:rsidRPr="00475E63">
        <w:rPr>
          <w:rFonts w:ascii="Times New Roman" w:eastAsia="Times New Roman" w:hAnsi="Times New Roman" w:cs="Times New Roman"/>
          <w:kern w:val="0"/>
          <w:sz w:val="16"/>
          <w14:ligatures w14:val="none"/>
        </w:rPr>
        <w:t xml:space="preserve"> </w:t>
      </w:r>
      <w:proofErr w:type="spellStart"/>
      <w:proofErr w:type="gramStart"/>
      <w:r w:rsidRPr="00475E63">
        <w:rPr>
          <w:rFonts w:ascii="Times New Roman" w:eastAsia="Times New Roman" w:hAnsi="Times New Roman" w:cs="Times New Roman"/>
          <w:kern w:val="0"/>
          <w:sz w:val="16"/>
          <w14:ligatures w14:val="none"/>
        </w:rPr>
        <w:t>Zeitschrift</w:t>
      </w:r>
      <w:proofErr w:type="spellEnd"/>
      <w:r w:rsidRPr="00475E63">
        <w:rPr>
          <w:rFonts w:ascii="Times New Roman" w:eastAsia="Times New Roman" w:hAnsi="Times New Roman" w:cs="Times New Roman"/>
          <w:kern w:val="0"/>
          <w:sz w:val="16"/>
          <w14:ligatures w14:val="none"/>
        </w:rPr>
        <w:t xml:space="preserve"> </w:t>
      </w:r>
      <w:proofErr w:type="spellStart"/>
      <w:r w:rsidRPr="00475E63">
        <w:rPr>
          <w:rFonts w:ascii="Times New Roman" w:eastAsia="Times New Roman" w:hAnsi="Times New Roman" w:cs="Times New Roman"/>
          <w:kern w:val="0"/>
          <w:sz w:val="16"/>
          <w14:ligatures w14:val="none"/>
        </w:rPr>
        <w:t>für</w:t>
      </w:r>
      <w:proofErr w:type="spellEnd"/>
      <w:r w:rsidRPr="00475E63">
        <w:rPr>
          <w:rFonts w:ascii="Times New Roman" w:eastAsia="Times New Roman" w:hAnsi="Times New Roman" w:cs="Times New Roman"/>
          <w:kern w:val="0"/>
          <w:sz w:val="16"/>
          <w14:ligatures w14:val="none"/>
        </w:rPr>
        <w:t xml:space="preserve"> </w:t>
      </w:r>
      <w:proofErr w:type="spellStart"/>
      <w:r w:rsidRPr="00475E63">
        <w:rPr>
          <w:rFonts w:ascii="Times New Roman" w:eastAsia="Times New Roman" w:hAnsi="Times New Roman" w:cs="Times New Roman"/>
          <w:kern w:val="0"/>
          <w:sz w:val="16"/>
          <w14:ligatures w14:val="none"/>
        </w:rPr>
        <w:t>Physik</w:t>
      </w:r>
      <w:proofErr w:type="spellEnd"/>
      <w:r w:rsidRPr="00475E63">
        <w:rPr>
          <w:rFonts w:ascii="Times New Roman" w:eastAsia="Times New Roman" w:hAnsi="Times New Roman" w:cs="Times New Roman"/>
          <w:kern w:val="0"/>
          <w:sz w:val="16"/>
          <w14:ligatures w14:val="none"/>
        </w:rPr>
        <w:t>, 34(1), 858-888.</w:t>
      </w:r>
      <w:proofErr w:type="gramEnd"/>
    </w:p>
    <w:p w14:paraId="0963D3CD"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55C108E8" w14:textId="6D1AC4A8" w:rsidR="00475E63" w:rsidRPr="00475E63" w:rsidRDefault="00475E63" w:rsidP="005E704E">
      <w:pPr>
        <w:widowControl w:val="0"/>
        <w:tabs>
          <w:tab w:val="left" w:pos="460"/>
        </w:tabs>
        <w:autoSpaceDE w:val="0"/>
        <w:autoSpaceDN w:val="0"/>
        <w:spacing w:before="1" w:after="0" w:line="240" w:lineRule="auto"/>
        <w:ind w:left="36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[6] </w:t>
      </w:r>
      <w:r w:rsidRPr="00475E63">
        <w:rPr>
          <w:rFonts w:ascii="Times New Roman" w:eastAsia="Times New Roman" w:hAnsi="Times New Roman" w:cs="Times New Roman"/>
          <w:kern w:val="0"/>
          <w:sz w:val="16"/>
          <w14:ligatures w14:val="none"/>
        </w:rPr>
        <w:t>Franck, J., &amp; Hertz, G. (1914). "</w:t>
      </w:r>
      <w:proofErr w:type="spellStart"/>
      <w:r w:rsidRPr="00475E63">
        <w:rPr>
          <w:rFonts w:ascii="Times New Roman" w:eastAsia="Times New Roman" w:hAnsi="Times New Roman" w:cs="Times New Roman"/>
          <w:kern w:val="0"/>
          <w:sz w:val="16"/>
          <w14:ligatures w14:val="none"/>
        </w:rPr>
        <w:t>Über</w:t>
      </w:r>
      <w:proofErr w:type="spellEnd"/>
      <w:r w:rsidRPr="00475E63">
        <w:rPr>
          <w:rFonts w:ascii="Times New Roman" w:eastAsia="Times New Roman" w:hAnsi="Times New Roman" w:cs="Times New Roman"/>
          <w:kern w:val="0"/>
          <w:sz w:val="16"/>
          <w14:ligatures w14:val="none"/>
        </w:rPr>
        <w:t xml:space="preserve"> </w:t>
      </w:r>
      <w:proofErr w:type="spellStart"/>
      <w:r w:rsidRPr="00475E63">
        <w:rPr>
          <w:rFonts w:ascii="Times New Roman" w:eastAsia="Times New Roman" w:hAnsi="Times New Roman" w:cs="Times New Roman"/>
          <w:kern w:val="0"/>
          <w:sz w:val="16"/>
          <w14:ligatures w14:val="none"/>
        </w:rPr>
        <w:t>Zusammenstöße</w:t>
      </w:r>
      <w:proofErr w:type="spellEnd"/>
      <w:r w:rsidRPr="00475E63">
        <w:rPr>
          <w:rFonts w:ascii="Times New Roman" w:eastAsia="Times New Roman" w:hAnsi="Times New Roman" w:cs="Times New Roman"/>
          <w:kern w:val="0"/>
          <w:sz w:val="16"/>
          <w14:ligatures w14:val="none"/>
        </w:rPr>
        <w:t xml:space="preserve"> </w:t>
      </w:r>
      <w:proofErr w:type="spellStart"/>
      <w:r w:rsidRPr="00475E63">
        <w:rPr>
          <w:rFonts w:ascii="Times New Roman" w:eastAsia="Times New Roman" w:hAnsi="Times New Roman" w:cs="Times New Roman"/>
          <w:kern w:val="0"/>
          <w:sz w:val="16"/>
          <w14:ligatures w14:val="none"/>
        </w:rPr>
        <w:t>zwischen</w:t>
      </w:r>
      <w:proofErr w:type="spellEnd"/>
      <w:r w:rsidRPr="00475E63">
        <w:rPr>
          <w:rFonts w:ascii="Times New Roman" w:eastAsia="Times New Roman" w:hAnsi="Times New Roman" w:cs="Times New Roman"/>
          <w:kern w:val="0"/>
          <w:sz w:val="16"/>
          <w14:ligatures w14:val="none"/>
        </w:rPr>
        <w:t xml:space="preserve"> </w:t>
      </w:r>
      <w:proofErr w:type="spellStart"/>
      <w:r w:rsidRPr="00475E63">
        <w:rPr>
          <w:rFonts w:ascii="Times New Roman" w:eastAsia="Times New Roman" w:hAnsi="Times New Roman" w:cs="Times New Roman"/>
          <w:kern w:val="0"/>
          <w:sz w:val="16"/>
          <w14:ligatures w14:val="none"/>
        </w:rPr>
        <w:t>Elektronen</w:t>
      </w:r>
      <w:proofErr w:type="spellEnd"/>
      <w:r w:rsidRPr="00475E63">
        <w:rPr>
          <w:rFonts w:ascii="Times New Roman" w:eastAsia="Times New Roman" w:hAnsi="Times New Roman" w:cs="Times New Roman"/>
          <w:kern w:val="0"/>
          <w:sz w:val="16"/>
          <w14:ligatures w14:val="none"/>
        </w:rPr>
        <w:t xml:space="preserve"> und </w:t>
      </w:r>
      <w:proofErr w:type="spellStart"/>
      <w:r w:rsidRPr="00475E63">
        <w:rPr>
          <w:rFonts w:ascii="Times New Roman" w:eastAsia="Times New Roman" w:hAnsi="Times New Roman" w:cs="Times New Roman"/>
          <w:kern w:val="0"/>
          <w:sz w:val="16"/>
          <w14:ligatures w14:val="none"/>
        </w:rPr>
        <w:t>Molekülen</w:t>
      </w:r>
      <w:proofErr w:type="spellEnd"/>
      <w:r w:rsidRPr="00475E63">
        <w:rPr>
          <w:rFonts w:ascii="Times New Roman" w:eastAsia="Times New Roman" w:hAnsi="Times New Roman" w:cs="Times New Roman"/>
          <w:kern w:val="0"/>
          <w:sz w:val="16"/>
          <w14:ligatures w14:val="none"/>
        </w:rPr>
        <w:t xml:space="preserve"> des </w:t>
      </w:r>
      <w:proofErr w:type="spellStart"/>
      <w:r w:rsidRPr="00475E63">
        <w:rPr>
          <w:rFonts w:ascii="Times New Roman" w:eastAsia="Times New Roman" w:hAnsi="Times New Roman" w:cs="Times New Roman"/>
          <w:kern w:val="0"/>
          <w:sz w:val="16"/>
          <w14:ligatures w14:val="none"/>
        </w:rPr>
        <w:t>Quecksilberdampfes</w:t>
      </w:r>
      <w:proofErr w:type="spellEnd"/>
      <w:r w:rsidRPr="00475E63">
        <w:rPr>
          <w:rFonts w:ascii="Times New Roman" w:eastAsia="Times New Roman" w:hAnsi="Times New Roman" w:cs="Times New Roman"/>
          <w:kern w:val="0"/>
          <w:sz w:val="16"/>
          <w14:ligatures w14:val="none"/>
        </w:rPr>
        <w:t xml:space="preserve"> und die </w:t>
      </w:r>
      <w:proofErr w:type="spellStart"/>
      <w:r w:rsidRPr="00475E63">
        <w:rPr>
          <w:rFonts w:ascii="Times New Roman" w:eastAsia="Times New Roman" w:hAnsi="Times New Roman" w:cs="Times New Roman"/>
          <w:kern w:val="0"/>
          <w:sz w:val="16"/>
          <w14:ligatures w14:val="none"/>
        </w:rPr>
        <w:t>Ionisierungsspannung</w:t>
      </w:r>
      <w:proofErr w:type="spellEnd"/>
      <w:r w:rsidRPr="00475E63">
        <w:rPr>
          <w:rFonts w:ascii="Times New Roman" w:eastAsia="Times New Roman" w:hAnsi="Times New Roman" w:cs="Times New Roman"/>
          <w:kern w:val="0"/>
          <w:sz w:val="16"/>
          <w14:ligatures w14:val="none"/>
        </w:rPr>
        <w:t xml:space="preserve"> </w:t>
      </w:r>
      <w:proofErr w:type="spellStart"/>
      <w:r w:rsidRPr="00475E63">
        <w:rPr>
          <w:rFonts w:ascii="Times New Roman" w:eastAsia="Times New Roman" w:hAnsi="Times New Roman" w:cs="Times New Roman"/>
          <w:kern w:val="0"/>
          <w:sz w:val="16"/>
          <w14:ligatures w14:val="none"/>
        </w:rPr>
        <w:t>desselben</w:t>
      </w:r>
      <w:proofErr w:type="spellEnd"/>
      <w:r w:rsidRPr="00475E63">
        <w:rPr>
          <w:rFonts w:ascii="Times New Roman" w:eastAsia="Times New Roman" w:hAnsi="Times New Roman" w:cs="Times New Roman"/>
          <w:kern w:val="0"/>
          <w:sz w:val="16"/>
          <w14:ligatures w14:val="none"/>
        </w:rPr>
        <w:t xml:space="preserve">." </w:t>
      </w:r>
      <w:proofErr w:type="spellStart"/>
      <w:proofErr w:type="gramStart"/>
      <w:r w:rsidRPr="00475E63">
        <w:rPr>
          <w:rFonts w:ascii="Times New Roman" w:eastAsia="Times New Roman" w:hAnsi="Times New Roman" w:cs="Times New Roman"/>
          <w:kern w:val="0"/>
          <w:sz w:val="16"/>
          <w14:ligatures w14:val="none"/>
        </w:rPr>
        <w:t>Verhandlungen</w:t>
      </w:r>
      <w:proofErr w:type="spellEnd"/>
      <w:r w:rsidRPr="00475E63">
        <w:rPr>
          <w:rFonts w:ascii="Times New Roman" w:eastAsia="Times New Roman" w:hAnsi="Times New Roman" w:cs="Times New Roman"/>
          <w:kern w:val="0"/>
          <w:sz w:val="16"/>
          <w14:ligatures w14:val="none"/>
        </w:rPr>
        <w:t xml:space="preserve"> der </w:t>
      </w:r>
      <w:proofErr w:type="spellStart"/>
      <w:r w:rsidRPr="00475E63">
        <w:rPr>
          <w:rFonts w:ascii="Times New Roman" w:eastAsia="Times New Roman" w:hAnsi="Times New Roman" w:cs="Times New Roman"/>
          <w:kern w:val="0"/>
          <w:sz w:val="16"/>
          <w14:ligatures w14:val="none"/>
        </w:rPr>
        <w:t>Deutschen</w:t>
      </w:r>
      <w:proofErr w:type="spellEnd"/>
      <w:r w:rsidRPr="00475E63">
        <w:rPr>
          <w:rFonts w:ascii="Times New Roman" w:eastAsia="Times New Roman" w:hAnsi="Times New Roman" w:cs="Times New Roman"/>
          <w:kern w:val="0"/>
          <w:sz w:val="16"/>
          <w14:ligatures w14:val="none"/>
        </w:rPr>
        <w:t xml:space="preserve"> </w:t>
      </w:r>
      <w:proofErr w:type="spellStart"/>
      <w:r w:rsidRPr="00475E63">
        <w:rPr>
          <w:rFonts w:ascii="Times New Roman" w:eastAsia="Times New Roman" w:hAnsi="Times New Roman" w:cs="Times New Roman"/>
          <w:kern w:val="0"/>
          <w:sz w:val="16"/>
          <w14:ligatures w14:val="none"/>
        </w:rPr>
        <w:t>Physikalischen</w:t>
      </w:r>
      <w:proofErr w:type="spellEnd"/>
      <w:r w:rsidRPr="00475E63">
        <w:rPr>
          <w:rFonts w:ascii="Times New Roman" w:eastAsia="Times New Roman" w:hAnsi="Times New Roman" w:cs="Times New Roman"/>
          <w:kern w:val="0"/>
          <w:sz w:val="16"/>
          <w14:ligatures w14:val="none"/>
        </w:rPr>
        <w:t xml:space="preserve"> </w:t>
      </w:r>
      <w:proofErr w:type="spellStart"/>
      <w:r w:rsidRPr="00475E63">
        <w:rPr>
          <w:rFonts w:ascii="Times New Roman" w:eastAsia="Times New Roman" w:hAnsi="Times New Roman" w:cs="Times New Roman"/>
          <w:kern w:val="0"/>
          <w:sz w:val="16"/>
          <w14:ligatures w14:val="none"/>
        </w:rPr>
        <w:t>Gesellschaft</w:t>
      </w:r>
      <w:proofErr w:type="spellEnd"/>
      <w:r w:rsidRPr="00475E63">
        <w:rPr>
          <w:rFonts w:ascii="Times New Roman" w:eastAsia="Times New Roman" w:hAnsi="Times New Roman" w:cs="Times New Roman"/>
          <w:kern w:val="0"/>
          <w:sz w:val="16"/>
          <w14:ligatures w14:val="none"/>
        </w:rPr>
        <w:t>, 16, 457-467.</w:t>
      </w:r>
      <w:proofErr w:type="gramEnd"/>
    </w:p>
    <w:p w14:paraId="697F9747"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5EDB6751" w14:textId="36F74C41"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[7] </w:t>
      </w:r>
      <w:r w:rsidRPr="00475E63">
        <w:rPr>
          <w:rFonts w:ascii="Times New Roman" w:eastAsia="Times New Roman" w:hAnsi="Times New Roman" w:cs="Times New Roman"/>
          <w:kern w:val="0"/>
          <w:sz w:val="16"/>
          <w14:ligatures w14:val="none"/>
        </w:rPr>
        <w:t xml:space="preserve">Herzberg, G. (1945). </w:t>
      </w:r>
      <w:proofErr w:type="gramStart"/>
      <w:r w:rsidRPr="00475E63">
        <w:rPr>
          <w:rFonts w:ascii="Times New Roman" w:eastAsia="Times New Roman" w:hAnsi="Times New Roman" w:cs="Times New Roman"/>
          <w:kern w:val="0"/>
          <w:sz w:val="16"/>
          <w14:ligatures w14:val="none"/>
        </w:rPr>
        <w:t>"Molecular Spectra and Molecular Structure I. Spectra of Diatomic Molecules."</w:t>
      </w:r>
      <w:proofErr w:type="gramEnd"/>
      <w:r w:rsidRPr="00475E63">
        <w:rPr>
          <w:rFonts w:ascii="Times New Roman" w:eastAsia="Times New Roman" w:hAnsi="Times New Roman" w:cs="Times New Roman"/>
          <w:kern w:val="0"/>
          <w:sz w:val="16"/>
          <w14:ligatures w14:val="none"/>
        </w:rPr>
        <w:t xml:space="preserve"> D. Van </w:t>
      </w:r>
      <w:proofErr w:type="spellStart"/>
      <w:r w:rsidRPr="00475E63">
        <w:rPr>
          <w:rFonts w:ascii="Times New Roman" w:eastAsia="Times New Roman" w:hAnsi="Times New Roman" w:cs="Times New Roman"/>
          <w:kern w:val="0"/>
          <w:sz w:val="16"/>
          <w14:ligatures w14:val="none"/>
        </w:rPr>
        <w:t>Nostrand</w:t>
      </w:r>
      <w:proofErr w:type="spellEnd"/>
      <w:r w:rsidRPr="00475E63">
        <w:rPr>
          <w:rFonts w:ascii="Times New Roman" w:eastAsia="Times New Roman" w:hAnsi="Times New Roman" w:cs="Times New Roman"/>
          <w:kern w:val="0"/>
          <w:sz w:val="16"/>
          <w14:ligatures w14:val="none"/>
        </w:rPr>
        <w:t xml:space="preserve"> Company, Inc.</w:t>
      </w:r>
    </w:p>
    <w:p w14:paraId="2217772D"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7943D0A3" w14:textId="483530C1"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[8] </w:t>
      </w:r>
      <w:r w:rsidRPr="00475E63">
        <w:rPr>
          <w:rFonts w:ascii="Times New Roman" w:eastAsia="Times New Roman" w:hAnsi="Times New Roman" w:cs="Times New Roman"/>
          <w:kern w:val="0"/>
          <w:sz w:val="16"/>
          <w14:ligatures w14:val="none"/>
        </w:rPr>
        <w:t xml:space="preserve">Condon, E. U., &amp; </w:t>
      </w:r>
      <w:proofErr w:type="spellStart"/>
      <w:r w:rsidRPr="00475E63">
        <w:rPr>
          <w:rFonts w:ascii="Times New Roman" w:eastAsia="Times New Roman" w:hAnsi="Times New Roman" w:cs="Times New Roman"/>
          <w:kern w:val="0"/>
          <w:sz w:val="16"/>
          <w14:ligatures w14:val="none"/>
        </w:rPr>
        <w:t>Shortley</w:t>
      </w:r>
      <w:proofErr w:type="spellEnd"/>
      <w:r w:rsidRPr="00475E63">
        <w:rPr>
          <w:rFonts w:ascii="Times New Roman" w:eastAsia="Times New Roman" w:hAnsi="Times New Roman" w:cs="Times New Roman"/>
          <w:kern w:val="0"/>
          <w:sz w:val="16"/>
          <w14:ligatures w14:val="none"/>
        </w:rPr>
        <w:t xml:space="preserve">, G. H. (1935). </w:t>
      </w:r>
      <w:proofErr w:type="gramStart"/>
      <w:r w:rsidRPr="00475E63">
        <w:rPr>
          <w:rFonts w:ascii="Times New Roman" w:eastAsia="Times New Roman" w:hAnsi="Times New Roman" w:cs="Times New Roman"/>
          <w:kern w:val="0"/>
          <w:sz w:val="16"/>
          <w14:ligatures w14:val="none"/>
        </w:rPr>
        <w:t>"The Theory of Atomic Spectra."</w:t>
      </w:r>
      <w:proofErr w:type="gramEnd"/>
      <w:r w:rsidRPr="00475E63">
        <w:rPr>
          <w:rFonts w:ascii="Times New Roman" w:eastAsia="Times New Roman" w:hAnsi="Times New Roman" w:cs="Times New Roman"/>
          <w:kern w:val="0"/>
          <w:sz w:val="16"/>
          <w14:ligatures w14:val="none"/>
        </w:rPr>
        <w:t xml:space="preserve"> </w:t>
      </w:r>
      <w:proofErr w:type="gramStart"/>
      <w:r w:rsidRPr="00475E63">
        <w:rPr>
          <w:rFonts w:ascii="Times New Roman" w:eastAsia="Times New Roman" w:hAnsi="Times New Roman" w:cs="Times New Roman"/>
          <w:kern w:val="0"/>
          <w:sz w:val="16"/>
          <w14:ligatures w14:val="none"/>
        </w:rPr>
        <w:t>Cambridge University Press.</w:t>
      </w:r>
      <w:proofErr w:type="gramEnd"/>
    </w:p>
    <w:p w14:paraId="39A7EE82"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7A75BD47" w14:textId="3B9C3F78"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[9] </w:t>
      </w:r>
      <w:r w:rsidRPr="00475E63">
        <w:rPr>
          <w:rFonts w:ascii="Times New Roman" w:eastAsia="Times New Roman" w:hAnsi="Times New Roman" w:cs="Times New Roman"/>
          <w:kern w:val="0"/>
          <w:sz w:val="16"/>
          <w14:ligatures w14:val="none"/>
        </w:rPr>
        <w:t xml:space="preserve">Bethe, H. A. (1947). </w:t>
      </w:r>
      <w:proofErr w:type="gramStart"/>
      <w:r w:rsidRPr="00475E63">
        <w:rPr>
          <w:rFonts w:ascii="Times New Roman" w:eastAsia="Times New Roman" w:hAnsi="Times New Roman" w:cs="Times New Roman"/>
          <w:kern w:val="0"/>
          <w:sz w:val="16"/>
          <w14:ligatures w14:val="none"/>
        </w:rPr>
        <w:t>"On the Theory of Metallic Spectra."</w:t>
      </w:r>
      <w:proofErr w:type="gramEnd"/>
      <w:r w:rsidRPr="00475E63">
        <w:rPr>
          <w:rFonts w:ascii="Times New Roman" w:eastAsia="Times New Roman" w:hAnsi="Times New Roman" w:cs="Times New Roman"/>
          <w:kern w:val="0"/>
          <w:sz w:val="16"/>
          <w14:ligatures w14:val="none"/>
        </w:rPr>
        <w:t xml:space="preserve"> Reviews of Modern Physics, 9(2), 69-89.</w:t>
      </w:r>
    </w:p>
    <w:p w14:paraId="11EB34A6"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074F6E7E" w14:textId="743BB2E3" w:rsidR="00475E63" w:rsidRPr="00475E63" w:rsidRDefault="00475E63" w:rsidP="005E704E">
      <w:pPr>
        <w:widowControl w:val="0"/>
        <w:tabs>
          <w:tab w:val="left" w:pos="460"/>
        </w:tabs>
        <w:autoSpaceDE w:val="0"/>
        <w:autoSpaceDN w:val="0"/>
        <w:spacing w:before="1" w:after="0" w:line="240" w:lineRule="auto"/>
        <w:ind w:left="36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[10] </w:t>
      </w:r>
      <w:proofErr w:type="spellStart"/>
      <w:r w:rsidRPr="00475E63">
        <w:rPr>
          <w:rFonts w:ascii="Times New Roman" w:eastAsia="Times New Roman" w:hAnsi="Times New Roman" w:cs="Times New Roman"/>
          <w:kern w:val="0"/>
          <w:sz w:val="16"/>
          <w14:ligatures w14:val="none"/>
        </w:rPr>
        <w:t>Allègre</w:t>
      </w:r>
      <w:proofErr w:type="spellEnd"/>
      <w:r w:rsidRPr="00475E63">
        <w:rPr>
          <w:rFonts w:ascii="Times New Roman" w:eastAsia="Times New Roman" w:hAnsi="Times New Roman" w:cs="Times New Roman"/>
          <w:kern w:val="0"/>
          <w:sz w:val="16"/>
          <w14:ligatures w14:val="none"/>
        </w:rPr>
        <w:t xml:space="preserve">, C. J., &amp; </w:t>
      </w:r>
      <w:proofErr w:type="spellStart"/>
      <w:r w:rsidRPr="00475E63">
        <w:rPr>
          <w:rFonts w:ascii="Times New Roman" w:eastAsia="Times New Roman" w:hAnsi="Times New Roman" w:cs="Times New Roman"/>
          <w:kern w:val="0"/>
          <w:sz w:val="16"/>
          <w14:ligatures w14:val="none"/>
        </w:rPr>
        <w:t>Menegaldo</w:t>
      </w:r>
      <w:proofErr w:type="spellEnd"/>
      <w:r w:rsidRPr="00475E63">
        <w:rPr>
          <w:rFonts w:ascii="Times New Roman" w:eastAsia="Times New Roman" w:hAnsi="Times New Roman" w:cs="Times New Roman"/>
          <w:kern w:val="0"/>
          <w:sz w:val="16"/>
          <w14:ligatures w14:val="none"/>
        </w:rPr>
        <w:t xml:space="preserve">, L. (1970). </w:t>
      </w:r>
      <w:proofErr w:type="gramStart"/>
      <w:r w:rsidRPr="00475E63">
        <w:rPr>
          <w:rFonts w:ascii="Times New Roman" w:eastAsia="Times New Roman" w:hAnsi="Times New Roman" w:cs="Times New Roman"/>
          <w:kern w:val="0"/>
          <w:sz w:val="16"/>
          <w14:ligatures w14:val="none"/>
        </w:rPr>
        <w:t xml:space="preserve">"Isotopic Abundance Anomalies in Meteorites and Stellar </w:t>
      </w:r>
      <w:proofErr w:type="spellStart"/>
      <w:r w:rsidRPr="00475E63">
        <w:rPr>
          <w:rFonts w:ascii="Times New Roman" w:eastAsia="Times New Roman" w:hAnsi="Times New Roman" w:cs="Times New Roman"/>
          <w:kern w:val="0"/>
          <w:sz w:val="16"/>
          <w14:ligatures w14:val="none"/>
        </w:rPr>
        <w:t>Nucleosynthesis</w:t>
      </w:r>
      <w:proofErr w:type="spellEnd"/>
      <w:r w:rsidRPr="00475E63">
        <w:rPr>
          <w:rFonts w:ascii="Times New Roman" w:eastAsia="Times New Roman" w:hAnsi="Times New Roman" w:cs="Times New Roman"/>
          <w:kern w:val="0"/>
          <w:sz w:val="16"/>
          <w14:ligatures w14:val="none"/>
        </w:rPr>
        <w:t>."</w:t>
      </w:r>
      <w:proofErr w:type="gramEnd"/>
      <w:r w:rsidRPr="00475E63">
        <w:rPr>
          <w:rFonts w:ascii="Times New Roman" w:eastAsia="Times New Roman" w:hAnsi="Times New Roman" w:cs="Times New Roman"/>
          <w:kern w:val="0"/>
          <w:sz w:val="16"/>
          <w14:ligatures w14:val="none"/>
        </w:rPr>
        <w:t xml:space="preserve"> Earth and Planetary Science Letters, 9, 281-288.</w:t>
      </w:r>
    </w:p>
    <w:p w14:paraId="0D4E955E"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1AC4F677" w14:textId="314A9591"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[11] </w:t>
      </w:r>
      <w:r w:rsidRPr="00475E63">
        <w:rPr>
          <w:rFonts w:ascii="Times New Roman" w:eastAsia="Times New Roman" w:hAnsi="Times New Roman" w:cs="Times New Roman"/>
          <w:kern w:val="0"/>
          <w:sz w:val="16"/>
          <w14:ligatures w14:val="none"/>
        </w:rPr>
        <w:t xml:space="preserve">Cowan, R. D. (1981). </w:t>
      </w:r>
      <w:proofErr w:type="gramStart"/>
      <w:r w:rsidRPr="00475E63">
        <w:rPr>
          <w:rFonts w:ascii="Times New Roman" w:eastAsia="Times New Roman" w:hAnsi="Times New Roman" w:cs="Times New Roman"/>
          <w:kern w:val="0"/>
          <w:sz w:val="16"/>
          <w14:ligatures w14:val="none"/>
        </w:rPr>
        <w:t>"The Theory of Atomic Structure and Spectra."</w:t>
      </w:r>
      <w:proofErr w:type="gramEnd"/>
      <w:r w:rsidRPr="00475E63">
        <w:rPr>
          <w:rFonts w:ascii="Times New Roman" w:eastAsia="Times New Roman" w:hAnsi="Times New Roman" w:cs="Times New Roman"/>
          <w:kern w:val="0"/>
          <w:sz w:val="16"/>
          <w14:ligatures w14:val="none"/>
        </w:rPr>
        <w:t xml:space="preserve"> </w:t>
      </w:r>
      <w:proofErr w:type="gramStart"/>
      <w:r w:rsidRPr="00475E63">
        <w:rPr>
          <w:rFonts w:ascii="Times New Roman" w:eastAsia="Times New Roman" w:hAnsi="Times New Roman" w:cs="Times New Roman"/>
          <w:kern w:val="0"/>
          <w:sz w:val="16"/>
          <w14:ligatures w14:val="none"/>
        </w:rPr>
        <w:t>University of California Press.</w:t>
      </w:r>
      <w:proofErr w:type="gramEnd"/>
    </w:p>
    <w:p w14:paraId="112FF95E"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787E3F38" w14:textId="1E474C63" w:rsidR="00475E63" w:rsidRPr="00475E63" w:rsidRDefault="005E704E"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[12] </w:t>
      </w:r>
      <w:r w:rsidR="00475E63" w:rsidRPr="00475E63">
        <w:rPr>
          <w:rFonts w:ascii="Times New Roman" w:eastAsia="Times New Roman" w:hAnsi="Times New Roman" w:cs="Times New Roman"/>
          <w:kern w:val="0"/>
          <w:sz w:val="16"/>
          <w14:ligatures w14:val="none"/>
        </w:rPr>
        <w:t>NIST Atomic Spectra Database. (https://www.nist.gov/pml/atomic-spectra-database)</w:t>
      </w:r>
    </w:p>
    <w:p w14:paraId="1E4C50C4"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70C327C5" w14:textId="2DE52C69" w:rsidR="00475E63" w:rsidRPr="00475E63" w:rsidRDefault="005E704E"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[13</w:t>
      </w:r>
      <w:r w:rsidR="00475E63">
        <w:rPr>
          <w:rFonts w:ascii="Times New Roman" w:eastAsia="Times New Roman" w:hAnsi="Times New Roman" w:cs="Times New Roman"/>
          <w:kern w:val="0"/>
          <w:sz w:val="16"/>
          <w14:ligatures w14:val="none"/>
        </w:rPr>
        <w:t xml:space="preserve">] </w:t>
      </w:r>
      <w:proofErr w:type="spellStart"/>
      <w:r w:rsidR="00475E63" w:rsidRPr="00475E63">
        <w:rPr>
          <w:rFonts w:ascii="Times New Roman" w:eastAsia="Times New Roman" w:hAnsi="Times New Roman" w:cs="Times New Roman"/>
          <w:kern w:val="0"/>
          <w:sz w:val="16"/>
          <w14:ligatures w14:val="none"/>
        </w:rPr>
        <w:t>Eberhardt</w:t>
      </w:r>
      <w:proofErr w:type="spellEnd"/>
      <w:r w:rsidR="00475E63" w:rsidRPr="00475E63">
        <w:rPr>
          <w:rFonts w:ascii="Times New Roman" w:eastAsia="Times New Roman" w:hAnsi="Times New Roman" w:cs="Times New Roman"/>
          <w:kern w:val="0"/>
          <w:sz w:val="16"/>
          <w14:ligatures w14:val="none"/>
        </w:rPr>
        <w:t xml:space="preserve">, W., &amp; </w:t>
      </w:r>
      <w:proofErr w:type="spellStart"/>
      <w:r w:rsidR="00475E63" w:rsidRPr="00475E63">
        <w:rPr>
          <w:rFonts w:ascii="Times New Roman" w:eastAsia="Times New Roman" w:hAnsi="Times New Roman" w:cs="Times New Roman"/>
          <w:kern w:val="0"/>
          <w:sz w:val="16"/>
          <w14:ligatures w14:val="none"/>
        </w:rPr>
        <w:t>Recknagel</w:t>
      </w:r>
      <w:proofErr w:type="spellEnd"/>
      <w:r w:rsidR="00475E63" w:rsidRPr="00475E63">
        <w:rPr>
          <w:rFonts w:ascii="Times New Roman" w:eastAsia="Times New Roman" w:hAnsi="Times New Roman" w:cs="Times New Roman"/>
          <w:kern w:val="0"/>
          <w:sz w:val="16"/>
          <w14:ligatures w14:val="none"/>
        </w:rPr>
        <w:t xml:space="preserve">, E. (1989). </w:t>
      </w:r>
      <w:proofErr w:type="gramStart"/>
      <w:r w:rsidR="00475E63" w:rsidRPr="00475E63">
        <w:rPr>
          <w:rFonts w:ascii="Times New Roman" w:eastAsia="Times New Roman" w:hAnsi="Times New Roman" w:cs="Times New Roman"/>
          <w:kern w:val="0"/>
          <w:sz w:val="16"/>
          <w14:ligatures w14:val="none"/>
        </w:rPr>
        <w:t>"The Hydrogen Atom."</w:t>
      </w:r>
      <w:proofErr w:type="gramEnd"/>
      <w:r w:rsidR="00475E63" w:rsidRPr="00475E63">
        <w:rPr>
          <w:rFonts w:ascii="Times New Roman" w:eastAsia="Times New Roman" w:hAnsi="Times New Roman" w:cs="Times New Roman"/>
          <w:kern w:val="0"/>
          <w:sz w:val="16"/>
          <w14:ligatures w14:val="none"/>
        </w:rPr>
        <w:t xml:space="preserve"> </w:t>
      </w:r>
      <w:proofErr w:type="gramStart"/>
      <w:r w:rsidR="00475E63" w:rsidRPr="00475E63">
        <w:rPr>
          <w:rFonts w:ascii="Times New Roman" w:eastAsia="Times New Roman" w:hAnsi="Times New Roman" w:cs="Times New Roman"/>
          <w:kern w:val="0"/>
          <w:sz w:val="16"/>
          <w14:ligatures w14:val="none"/>
        </w:rPr>
        <w:t>Springer-</w:t>
      </w:r>
      <w:proofErr w:type="spellStart"/>
      <w:r w:rsidR="00475E63" w:rsidRPr="00475E63">
        <w:rPr>
          <w:rFonts w:ascii="Times New Roman" w:eastAsia="Times New Roman" w:hAnsi="Times New Roman" w:cs="Times New Roman"/>
          <w:kern w:val="0"/>
          <w:sz w:val="16"/>
          <w14:ligatures w14:val="none"/>
        </w:rPr>
        <w:t>Verlag</w:t>
      </w:r>
      <w:proofErr w:type="spellEnd"/>
      <w:r w:rsidR="00475E63" w:rsidRPr="00475E63">
        <w:rPr>
          <w:rFonts w:ascii="Times New Roman" w:eastAsia="Times New Roman" w:hAnsi="Times New Roman" w:cs="Times New Roman"/>
          <w:kern w:val="0"/>
          <w:sz w:val="16"/>
          <w14:ligatures w14:val="none"/>
        </w:rPr>
        <w:t>.</w:t>
      </w:r>
      <w:proofErr w:type="gramEnd"/>
    </w:p>
    <w:p w14:paraId="09D9B618"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002B5E36" w14:textId="4BE575E3" w:rsidR="00475E63" w:rsidRPr="00475E63" w:rsidRDefault="005E704E"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[14] </w:t>
      </w:r>
      <w:proofErr w:type="spellStart"/>
      <w:r w:rsidR="00475E63" w:rsidRPr="00475E63">
        <w:rPr>
          <w:rFonts w:ascii="Times New Roman" w:eastAsia="Times New Roman" w:hAnsi="Times New Roman" w:cs="Times New Roman"/>
          <w:kern w:val="0"/>
          <w:sz w:val="16"/>
          <w14:ligatures w14:val="none"/>
        </w:rPr>
        <w:t>Ramsauer</w:t>
      </w:r>
      <w:proofErr w:type="spellEnd"/>
      <w:r w:rsidR="00475E63" w:rsidRPr="00475E63">
        <w:rPr>
          <w:rFonts w:ascii="Times New Roman" w:eastAsia="Times New Roman" w:hAnsi="Times New Roman" w:cs="Times New Roman"/>
          <w:kern w:val="0"/>
          <w:sz w:val="16"/>
          <w14:ligatures w14:val="none"/>
        </w:rPr>
        <w:t xml:space="preserve">, C., &amp; Kuhn, R. (1921). </w:t>
      </w:r>
      <w:proofErr w:type="gramStart"/>
      <w:r w:rsidR="00475E63" w:rsidRPr="00475E63">
        <w:rPr>
          <w:rFonts w:ascii="Times New Roman" w:eastAsia="Times New Roman" w:hAnsi="Times New Roman" w:cs="Times New Roman"/>
          <w:kern w:val="0"/>
          <w:sz w:val="16"/>
          <w14:ligatures w14:val="none"/>
        </w:rPr>
        <w:t>"</w:t>
      </w:r>
      <w:proofErr w:type="spellStart"/>
      <w:r w:rsidR="00475E63" w:rsidRPr="00475E63">
        <w:rPr>
          <w:rFonts w:ascii="Times New Roman" w:eastAsia="Times New Roman" w:hAnsi="Times New Roman" w:cs="Times New Roman"/>
          <w:kern w:val="0"/>
          <w:sz w:val="16"/>
          <w14:ligatures w14:val="none"/>
        </w:rPr>
        <w:t>Zur</w:t>
      </w:r>
      <w:proofErr w:type="spellEnd"/>
      <w:r w:rsidR="00475E63" w:rsidRPr="00475E63">
        <w:rPr>
          <w:rFonts w:ascii="Times New Roman" w:eastAsia="Times New Roman" w:hAnsi="Times New Roman" w:cs="Times New Roman"/>
          <w:kern w:val="0"/>
          <w:sz w:val="16"/>
          <w14:ligatures w14:val="none"/>
        </w:rPr>
        <w:t xml:space="preserve"> </w:t>
      </w:r>
      <w:proofErr w:type="spellStart"/>
      <w:r w:rsidR="00475E63" w:rsidRPr="00475E63">
        <w:rPr>
          <w:rFonts w:ascii="Times New Roman" w:eastAsia="Times New Roman" w:hAnsi="Times New Roman" w:cs="Times New Roman"/>
          <w:kern w:val="0"/>
          <w:sz w:val="16"/>
          <w14:ligatures w14:val="none"/>
        </w:rPr>
        <w:t>Frage</w:t>
      </w:r>
      <w:proofErr w:type="spellEnd"/>
      <w:r w:rsidR="00475E63" w:rsidRPr="00475E63">
        <w:rPr>
          <w:rFonts w:ascii="Times New Roman" w:eastAsia="Times New Roman" w:hAnsi="Times New Roman" w:cs="Times New Roman"/>
          <w:kern w:val="0"/>
          <w:sz w:val="16"/>
          <w14:ligatures w14:val="none"/>
        </w:rPr>
        <w:t xml:space="preserve"> der Dispersion von </w:t>
      </w:r>
      <w:proofErr w:type="spellStart"/>
      <w:r w:rsidR="00475E63" w:rsidRPr="00475E63">
        <w:rPr>
          <w:rFonts w:ascii="Times New Roman" w:eastAsia="Times New Roman" w:hAnsi="Times New Roman" w:cs="Times New Roman"/>
          <w:kern w:val="0"/>
          <w:sz w:val="16"/>
          <w14:ligatures w14:val="none"/>
        </w:rPr>
        <w:t>Strahlung</w:t>
      </w:r>
      <w:proofErr w:type="spellEnd"/>
      <w:r w:rsidR="00475E63" w:rsidRPr="00475E63">
        <w:rPr>
          <w:rFonts w:ascii="Times New Roman" w:eastAsia="Times New Roman" w:hAnsi="Times New Roman" w:cs="Times New Roman"/>
          <w:kern w:val="0"/>
          <w:sz w:val="16"/>
          <w14:ligatures w14:val="none"/>
        </w:rPr>
        <w:t>."</w:t>
      </w:r>
      <w:proofErr w:type="gramEnd"/>
      <w:r w:rsidR="00475E63" w:rsidRPr="00475E63">
        <w:rPr>
          <w:rFonts w:ascii="Times New Roman" w:eastAsia="Times New Roman" w:hAnsi="Times New Roman" w:cs="Times New Roman"/>
          <w:kern w:val="0"/>
          <w:sz w:val="16"/>
          <w14:ligatures w14:val="none"/>
        </w:rPr>
        <w:t xml:space="preserve"> </w:t>
      </w:r>
      <w:proofErr w:type="spellStart"/>
      <w:proofErr w:type="gramStart"/>
      <w:r w:rsidR="00475E63" w:rsidRPr="00475E63">
        <w:rPr>
          <w:rFonts w:ascii="Times New Roman" w:eastAsia="Times New Roman" w:hAnsi="Times New Roman" w:cs="Times New Roman"/>
          <w:kern w:val="0"/>
          <w:sz w:val="16"/>
          <w14:ligatures w14:val="none"/>
        </w:rPr>
        <w:t>Annalen</w:t>
      </w:r>
      <w:proofErr w:type="spellEnd"/>
      <w:r w:rsidR="00475E63" w:rsidRPr="00475E63">
        <w:rPr>
          <w:rFonts w:ascii="Times New Roman" w:eastAsia="Times New Roman" w:hAnsi="Times New Roman" w:cs="Times New Roman"/>
          <w:kern w:val="0"/>
          <w:sz w:val="16"/>
          <w14:ligatures w14:val="none"/>
        </w:rPr>
        <w:t xml:space="preserve"> der </w:t>
      </w:r>
      <w:proofErr w:type="spellStart"/>
      <w:r w:rsidR="00475E63" w:rsidRPr="00475E63">
        <w:rPr>
          <w:rFonts w:ascii="Times New Roman" w:eastAsia="Times New Roman" w:hAnsi="Times New Roman" w:cs="Times New Roman"/>
          <w:kern w:val="0"/>
          <w:sz w:val="16"/>
          <w14:ligatures w14:val="none"/>
        </w:rPr>
        <w:t>Physik</w:t>
      </w:r>
      <w:proofErr w:type="spellEnd"/>
      <w:r w:rsidR="00475E63" w:rsidRPr="00475E63">
        <w:rPr>
          <w:rFonts w:ascii="Times New Roman" w:eastAsia="Times New Roman" w:hAnsi="Times New Roman" w:cs="Times New Roman"/>
          <w:kern w:val="0"/>
          <w:sz w:val="16"/>
          <w14:ligatures w14:val="none"/>
        </w:rPr>
        <w:t>, 368(10), 1-26.</w:t>
      </w:r>
      <w:proofErr w:type="gramEnd"/>
    </w:p>
    <w:p w14:paraId="1AC9E688"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7BE51DDB" w14:textId="3CE852B7" w:rsidR="00A756D4" w:rsidRPr="00AF770A" w:rsidRDefault="005E704E"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[15] </w:t>
      </w:r>
      <w:proofErr w:type="spellStart"/>
      <w:r w:rsidR="00475E63" w:rsidRPr="00475E63">
        <w:rPr>
          <w:rFonts w:ascii="Times New Roman" w:eastAsia="Times New Roman" w:hAnsi="Times New Roman" w:cs="Times New Roman"/>
          <w:kern w:val="0"/>
          <w:sz w:val="16"/>
          <w14:ligatures w14:val="none"/>
        </w:rPr>
        <w:t>Minnaert</w:t>
      </w:r>
      <w:proofErr w:type="spellEnd"/>
      <w:r w:rsidR="00475E63" w:rsidRPr="00475E63">
        <w:rPr>
          <w:rFonts w:ascii="Times New Roman" w:eastAsia="Times New Roman" w:hAnsi="Times New Roman" w:cs="Times New Roman"/>
          <w:kern w:val="0"/>
          <w:sz w:val="16"/>
          <w14:ligatures w14:val="none"/>
        </w:rPr>
        <w:t xml:space="preserve">, M. (1954). </w:t>
      </w:r>
      <w:proofErr w:type="gramStart"/>
      <w:r w:rsidR="00475E63" w:rsidRPr="00475E63">
        <w:rPr>
          <w:rFonts w:ascii="Times New Roman" w:eastAsia="Times New Roman" w:hAnsi="Times New Roman" w:cs="Times New Roman"/>
          <w:kern w:val="0"/>
          <w:sz w:val="16"/>
          <w14:ligatures w14:val="none"/>
        </w:rPr>
        <w:t xml:space="preserve">"The Nature of Light and </w:t>
      </w:r>
      <w:proofErr w:type="spellStart"/>
      <w:r w:rsidR="00475E63" w:rsidRPr="00475E63">
        <w:rPr>
          <w:rFonts w:ascii="Times New Roman" w:eastAsia="Times New Roman" w:hAnsi="Times New Roman" w:cs="Times New Roman"/>
          <w:kern w:val="0"/>
          <w:sz w:val="16"/>
          <w14:ligatures w14:val="none"/>
        </w:rPr>
        <w:t>Colour</w:t>
      </w:r>
      <w:proofErr w:type="spellEnd"/>
      <w:r w:rsidR="00475E63" w:rsidRPr="00475E63">
        <w:rPr>
          <w:rFonts w:ascii="Times New Roman" w:eastAsia="Times New Roman" w:hAnsi="Times New Roman" w:cs="Times New Roman"/>
          <w:kern w:val="0"/>
          <w:sz w:val="16"/>
          <w14:ligatures w14:val="none"/>
        </w:rPr>
        <w:t xml:space="preserve"> in the Open Air."</w:t>
      </w:r>
      <w:proofErr w:type="gramEnd"/>
      <w:r w:rsidR="00475E63" w:rsidRPr="00475E63">
        <w:rPr>
          <w:rFonts w:ascii="Times New Roman" w:eastAsia="Times New Roman" w:hAnsi="Times New Roman" w:cs="Times New Roman"/>
          <w:kern w:val="0"/>
          <w:sz w:val="16"/>
          <w14:ligatures w14:val="none"/>
        </w:rPr>
        <w:t xml:space="preserve"> </w:t>
      </w:r>
      <w:proofErr w:type="gramStart"/>
      <w:r w:rsidR="00475E63" w:rsidRPr="00475E63">
        <w:rPr>
          <w:rFonts w:ascii="Times New Roman" w:eastAsia="Times New Roman" w:hAnsi="Times New Roman" w:cs="Times New Roman"/>
          <w:kern w:val="0"/>
          <w:sz w:val="16"/>
          <w14:ligatures w14:val="none"/>
        </w:rPr>
        <w:t>Dover Publications.</w:t>
      </w:r>
      <w:proofErr w:type="gramEnd"/>
    </w:p>
    <w:sectPr w:rsidR="00A756D4" w:rsidRPr="00AF77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38F6C" w14:textId="77777777" w:rsidR="00F718DF" w:rsidRDefault="00F718DF" w:rsidP="00607A43">
      <w:pPr>
        <w:spacing w:after="0" w:line="240" w:lineRule="auto"/>
      </w:pPr>
      <w:r>
        <w:separator/>
      </w:r>
    </w:p>
  </w:endnote>
  <w:endnote w:type="continuationSeparator" w:id="0">
    <w:p w14:paraId="5D5B1011" w14:textId="77777777" w:rsidR="00F718DF" w:rsidRDefault="00F718DF" w:rsidP="00607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9C960C" w14:textId="77777777" w:rsidR="00F718DF" w:rsidRDefault="00F718DF" w:rsidP="00607A43">
      <w:pPr>
        <w:spacing w:after="0" w:line="240" w:lineRule="auto"/>
      </w:pPr>
      <w:r>
        <w:separator/>
      </w:r>
    </w:p>
  </w:footnote>
  <w:footnote w:type="continuationSeparator" w:id="0">
    <w:p w14:paraId="37C58727" w14:textId="77777777" w:rsidR="00F718DF" w:rsidRDefault="00F718DF" w:rsidP="00607A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1E9"/>
    <w:multiLevelType w:val="hybridMultilevel"/>
    <w:tmpl w:val="19B81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646D7"/>
    <w:multiLevelType w:val="multilevel"/>
    <w:tmpl w:val="D394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097052"/>
    <w:multiLevelType w:val="multilevel"/>
    <w:tmpl w:val="7902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FF3C54"/>
    <w:multiLevelType w:val="hybridMultilevel"/>
    <w:tmpl w:val="07048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70CBE"/>
    <w:multiLevelType w:val="hybridMultilevel"/>
    <w:tmpl w:val="FED85D4A"/>
    <w:lvl w:ilvl="0" w:tplc="CCAC8C40">
      <w:start w:val="11"/>
      <w:numFmt w:val="upperRoman"/>
      <w:lvlText w:val="%1."/>
      <w:lvlJc w:val="left"/>
      <w:pPr>
        <w:ind w:left="4335" w:hanging="720"/>
      </w:pPr>
      <w:rPr>
        <w:rFonts w:hint="default"/>
      </w:rPr>
    </w:lvl>
    <w:lvl w:ilvl="1" w:tplc="04090019" w:tentative="1">
      <w:start w:val="1"/>
      <w:numFmt w:val="lowerLetter"/>
      <w:lvlText w:val="%2."/>
      <w:lvlJc w:val="left"/>
      <w:pPr>
        <w:ind w:left="4695" w:hanging="360"/>
      </w:pPr>
    </w:lvl>
    <w:lvl w:ilvl="2" w:tplc="0409001B" w:tentative="1">
      <w:start w:val="1"/>
      <w:numFmt w:val="lowerRoman"/>
      <w:lvlText w:val="%3."/>
      <w:lvlJc w:val="right"/>
      <w:pPr>
        <w:ind w:left="5415" w:hanging="180"/>
      </w:pPr>
    </w:lvl>
    <w:lvl w:ilvl="3" w:tplc="0409000F" w:tentative="1">
      <w:start w:val="1"/>
      <w:numFmt w:val="decimal"/>
      <w:lvlText w:val="%4."/>
      <w:lvlJc w:val="left"/>
      <w:pPr>
        <w:ind w:left="6135" w:hanging="360"/>
      </w:pPr>
    </w:lvl>
    <w:lvl w:ilvl="4" w:tplc="04090019" w:tentative="1">
      <w:start w:val="1"/>
      <w:numFmt w:val="lowerLetter"/>
      <w:lvlText w:val="%5."/>
      <w:lvlJc w:val="left"/>
      <w:pPr>
        <w:ind w:left="6855" w:hanging="360"/>
      </w:pPr>
    </w:lvl>
    <w:lvl w:ilvl="5" w:tplc="0409001B" w:tentative="1">
      <w:start w:val="1"/>
      <w:numFmt w:val="lowerRoman"/>
      <w:lvlText w:val="%6."/>
      <w:lvlJc w:val="right"/>
      <w:pPr>
        <w:ind w:left="7575" w:hanging="180"/>
      </w:pPr>
    </w:lvl>
    <w:lvl w:ilvl="6" w:tplc="0409000F" w:tentative="1">
      <w:start w:val="1"/>
      <w:numFmt w:val="decimal"/>
      <w:lvlText w:val="%7."/>
      <w:lvlJc w:val="left"/>
      <w:pPr>
        <w:ind w:left="8295" w:hanging="360"/>
      </w:pPr>
    </w:lvl>
    <w:lvl w:ilvl="7" w:tplc="04090019" w:tentative="1">
      <w:start w:val="1"/>
      <w:numFmt w:val="lowerLetter"/>
      <w:lvlText w:val="%8."/>
      <w:lvlJc w:val="left"/>
      <w:pPr>
        <w:ind w:left="9015" w:hanging="360"/>
      </w:pPr>
    </w:lvl>
    <w:lvl w:ilvl="8" w:tplc="0409001B" w:tentative="1">
      <w:start w:val="1"/>
      <w:numFmt w:val="lowerRoman"/>
      <w:lvlText w:val="%9."/>
      <w:lvlJc w:val="right"/>
      <w:pPr>
        <w:ind w:left="9735" w:hanging="180"/>
      </w:pPr>
    </w:lvl>
  </w:abstractNum>
  <w:abstractNum w:abstractNumId="5">
    <w:nsid w:val="10635063"/>
    <w:multiLevelType w:val="multilevel"/>
    <w:tmpl w:val="5C72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6C6469"/>
    <w:multiLevelType w:val="hybridMultilevel"/>
    <w:tmpl w:val="9FFE7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F7252B"/>
    <w:multiLevelType w:val="multilevel"/>
    <w:tmpl w:val="154663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8219B5"/>
    <w:multiLevelType w:val="multilevel"/>
    <w:tmpl w:val="BFF0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EB118B"/>
    <w:multiLevelType w:val="multilevel"/>
    <w:tmpl w:val="5E7AF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37677A"/>
    <w:multiLevelType w:val="multilevel"/>
    <w:tmpl w:val="F15E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E022D0F"/>
    <w:multiLevelType w:val="multilevel"/>
    <w:tmpl w:val="BDB8EA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BC04BB"/>
    <w:multiLevelType w:val="multilevel"/>
    <w:tmpl w:val="2E12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0FB3B51"/>
    <w:multiLevelType w:val="multilevel"/>
    <w:tmpl w:val="9C06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3C1417D"/>
    <w:multiLevelType w:val="multilevel"/>
    <w:tmpl w:val="4282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4184360"/>
    <w:multiLevelType w:val="multilevel"/>
    <w:tmpl w:val="106E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5A71730"/>
    <w:multiLevelType w:val="hybridMultilevel"/>
    <w:tmpl w:val="F8EAF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1C1757"/>
    <w:multiLevelType w:val="hybridMultilevel"/>
    <w:tmpl w:val="047697B8"/>
    <w:lvl w:ilvl="0" w:tplc="734229D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48A771DB"/>
    <w:multiLevelType w:val="multilevel"/>
    <w:tmpl w:val="791A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D394B01"/>
    <w:multiLevelType w:val="hybridMultilevel"/>
    <w:tmpl w:val="CBF872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6614B0"/>
    <w:multiLevelType w:val="hybridMultilevel"/>
    <w:tmpl w:val="27FE9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4B6B4B"/>
    <w:multiLevelType w:val="multilevel"/>
    <w:tmpl w:val="D5BC44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A51E5C"/>
    <w:multiLevelType w:val="hybridMultilevel"/>
    <w:tmpl w:val="5D18F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115FA4"/>
    <w:multiLevelType w:val="multilevel"/>
    <w:tmpl w:val="ABF687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2968E4"/>
    <w:multiLevelType w:val="multilevel"/>
    <w:tmpl w:val="6A0E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20B5C3B"/>
    <w:multiLevelType w:val="hybridMultilevel"/>
    <w:tmpl w:val="59EE78BE"/>
    <w:lvl w:ilvl="0" w:tplc="4ABCA04E">
      <w:start w:val="1"/>
      <w:numFmt w:val="upperLetter"/>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6">
    <w:nsid w:val="72BC65A5"/>
    <w:multiLevelType w:val="hybridMultilevel"/>
    <w:tmpl w:val="6254BDB0"/>
    <w:lvl w:ilvl="0" w:tplc="9B64DCE8">
      <w:start w:val="1"/>
      <w:numFmt w:val="upperRoman"/>
      <w:lvlText w:val="%1."/>
      <w:lvlJc w:val="left"/>
      <w:pPr>
        <w:ind w:left="3946" w:hanging="331"/>
        <w:jc w:val="right"/>
      </w:pPr>
      <w:rPr>
        <w:rFonts w:ascii="Times New Roman" w:eastAsia="Times New Roman" w:hAnsi="Times New Roman" w:cs="Times New Roman" w:hint="default"/>
        <w:b/>
        <w:bCs/>
        <w:w w:val="99"/>
        <w:sz w:val="20"/>
        <w:szCs w:val="20"/>
        <w:lang w:val="en-US" w:eastAsia="en-US" w:bidi="ar-SA"/>
      </w:rPr>
    </w:lvl>
    <w:lvl w:ilvl="1" w:tplc="5E649A54">
      <w:numFmt w:val="bullet"/>
      <w:lvlText w:val="•"/>
      <w:lvlJc w:val="left"/>
      <w:pPr>
        <w:ind w:left="4470" w:hanging="331"/>
      </w:pPr>
      <w:rPr>
        <w:rFonts w:hint="default"/>
        <w:lang w:val="en-US" w:eastAsia="en-US" w:bidi="ar-SA"/>
      </w:rPr>
    </w:lvl>
    <w:lvl w:ilvl="2" w:tplc="011AA652">
      <w:numFmt w:val="bullet"/>
      <w:lvlText w:val="•"/>
      <w:lvlJc w:val="left"/>
      <w:pPr>
        <w:ind w:left="5001" w:hanging="331"/>
      </w:pPr>
      <w:rPr>
        <w:rFonts w:hint="default"/>
        <w:lang w:val="en-US" w:eastAsia="en-US" w:bidi="ar-SA"/>
      </w:rPr>
    </w:lvl>
    <w:lvl w:ilvl="3" w:tplc="2CDC6CC2">
      <w:numFmt w:val="bullet"/>
      <w:lvlText w:val="•"/>
      <w:lvlJc w:val="left"/>
      <w:pPr>
        <w:ind w:left="5531" w:hanging="331"/>
      </w:pPr>
      <w:rPr>
        <w:rFonts w:hint="default"/>
        <w:lang w:val="en-US" w:eastAsia="en-US" w:bidi="ar-SA"/>
      </w:rPr>
    </w:lvl>
    <w:lvl w:ilvl="4" w:tplc="B1405642">
      <w:numFmt w:val="bullet"/>
      <w:lvlText w:val="•"/>
      <w:lvlJc w:val="left"/>
      <w:pPr>
        <w:ind w:left="6062" w:hanging="331"/>
      </w:pPr>
      <w:rPr>
        <w:rFonts w:hint="default"/>
        <w:lang w:val="en-US" w:eastAsia="en-US" w:bidi="ar-SA"/>
      </w:rPr>
    </w:lvl>
    <w:lvl w:ilvl="5" w:tplc="9374367C">
      <w:numFmt w:val="bullet"/>
      <w:lvlText w:val="•"/>
      <w:lvlJc w:val="left"/>
      <w:pPr>
        <w:ind w:left="6593" w:hanging="331"/>
      </w:pPr>
      <w:rPr>
        <w:rFonts w:hint="default"/>
        <w:lang w:val="en-US" w:eastAsia="en-US" w:bidi="ar-SA"/>
      </w:rPr>
    </w:lvl>
    <w:lvl w:ilvl="6" w:tplc="809AFF8A">
      <w:numFmt w:val="bullet"/>
      <w:lvlText w:val="•"/>
      <w:lvlJc w:val="left"/>
      <w:pPr>
        <w:ind w:left="7123" w:hanging="331"/>
      </w:pPr>
      <w:rPr>
        <w:rFonts w:hint="default"/>
        <w:lang w:val="en-US" w:eastAsia="en-US" w:bidi="ar-SA"/>
      </w:rPr>
    </w:lvl>
    <w:lvl w:ilvl="7" w:tplc="E4F07398">
      <w:numFmt w:val="bullet"/>
      <w:lvlText w:val="•"/>
      <w:lvlJc w:val="left"/>
      <w:pPr>
        <w:ind w:left="7654" w:hanging="331"/>
      </w:pPr>
      <w:rPr>
        <w:rFonts w:hint="default"/>
        <w:lang w:val="en-US" w:eastAsia="en-US" w:bidi="ar-SA"/>
      </w:rPr>
    </w:lvl>
    <w:lvl w:ilvl="8" w:tplc="E724E950">
      <w:numFmt w:val="bullet"/>
      <w:lvlText w:val="•"/>
      <w:lvlJc w:val="left"/>
      <w:pPr>
        <w:ind w:left="8185" w:hanging="331"/>
      </w:pPr>
      <w:rPr>
        <w:rFonts w:hint="default"/>
        <w:lang w:val="en-US" w:eastAsia="en-US" w:bidi="ar-SA"/>
      </w:rPr>
    </w:lvl>
  </w:abstractNum>
  <w:abstractNum w:abstractNumId="27">
    <w:nsid w:val="7D0912EC"/>
    <w:multiLevelType w:val="hybridMultilevel"/>
    <w:tmpl w:val="D3BC5614"/>
    <w:lvl w:ilvl="0" w:tplc="D33E9970">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nsid w:val="7E4F6A18"/>
    <w:multiLevelType w:val="multilevel"/>
    <w:tmpl w:val="D4D6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EF37683"/>
    <w:multiLevelType w:val="multilevel"/>
    <w:tmpl w:val="90C8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FE96459"/>
    <w:multiLevelType w:val="multilevel"/>
    <w:tmpl w:val="CBA650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6"/>
  </w:num>
  <w:num w:numId="3">
    <w:abstractNumId w:val="27"/>
  </w:num>
  <w:num w:numId="4">
    <w:abstractNumId w:val="17"/>
  </w:num>
  <w:num w:numId="5">
    <w:abstractNumId w:val="4"/>
  </w:num>
  <w:num w:numId="6">
    <w:abstractNumId w:val="3"/>
  </w:num>
  <w:num w:numId="7">
    <w:abstractNumId w:val="19"/>
  </w:num>
  <w:num w:numId="8">
    <w:abstractNumId w:val="20"/>
  </w:num>
  <w:num w:numId="9">
    <w:abstractNumId w:val="9"/>
  </w:num>
  <w:num w:numId="10">
    <w:abstractNumId w:val="8"/>
  </w:num>
  <w:num w:numId="11">
    <w:abstractNumId w:val="18"/>
  </w:num>
  <w:num w:numId="12">
    <w:abstractNumId w:val="23"/>
  </w:num>
  <w:num w:numId="13">
    <w:abstractNumId w:val="24"/>
  </w:num>
  <w:num w:numId="14">
    <w:abstractNumId w:val="15"/>
  </w:num>
  <w:num w:numId="15">
    <w:abstractNumId w:val="30"/>
  </w:num>
  <w:num w:numId="16">
    <w:abstractNumId w:val="29"/>
  </w:num>
  <w:num w:numId="17">
    <w:abstractNumId w:val="5"/>
  </w:num>
  <w:num w:numId="18">
    <w:abstractNumId w:val="2"/>
  </w:num>
  <w:num w:numId="19">
    <w:abstractNumId w:val="12"/>
  </w:num>
  <w:num w:numId="20">
    <w:abstractNumId w:val="13"/>
  </w:num>
  <w:num w:numId="21">
    <w:abstractNumId w:val="11"/>
  </w:num>
  <w:num w:numId="22">
    <w:abstractNumId w:val="14"/>
  </w:num>
  <w:num w:numId="23">
    <w:abstractNumId w:val="28"/>
  </w:num>
  <w:num w:numId="24">
    <w:abstractNumId w:val="7"/>
  </w:num>
  <w:num w:numId="25">
    <w:abstractNumId w:val="1"/>
  </w:num>
  <w:num w:numId="26">
    <w:abstractNumId w:val="10"/>
  </w:num>
  <w:num w:numId="27">
    <w:abstractNumId w:val="25"/>
  </w:num>
  <w:num w:numId="28">
    <w:abstractNumId w:val="22"/>
  </w:num>
  <w:num w:numId="29">
    <w:abstractNumId w:val="16"/>
  </w:num>
  <w:num w:numId="30">
    <w:abstractNumId w:val="6"/>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E2C"/>
    <w:rsid w:val="00012FC2"/>
    <w:rsid w:val="00034F9C"/>
    <w:rsid w:val="00067FE3"/>
    <w:rsid w:val="00072FE4"/>
    <w:rsid w:val="0008436B"/>
    <w:rsid w:val="00090B19"/>
    <w:rsid w:val="000B2D2B"/>
    <w:rsid w:val="000D1D57"/>
    <w:rsid w:val="00107296"/>
    <w:rsid w:val="00115E23"/>
    <w:rsid w:val="001257FF"/>
    <w:rsid w:val="001348AB"/>
    <w:rsid w:val="001550E3"/>
    <w:rsid w:val="00160B7E"/>
    <w:rsid w:val="00163CAE"/>
    <w:rsid w:val="00172CCF"/>
    <w:rsid w:val="001758CC"/>
    <w:rsid w:val="00176577"/>
    <w:rsid w:val="001B2A07"/>
    <w:rsid w:val="001B6968"/>
    <w:rsid w:val="001D0CDF"/>
    <w:rsid w:val="001D5F8B"/>
    <w:rsid w:val="0020731D"/>
    <w:rsid w:val="00222E33"/>
    <w:rsid w:val="00223D4A"/>
    <w:rsid w:val="00227102"/>
    <w:rsid w:val="00256604"/>
    <w:rsid w:val="00285EC9"/>
    <w:rsid w:val="002C2588"/>
    <w:rsid w:val="002D2E22"/>
    <w:rsid w:val="002E0225"/>
    <w:rsid w:val="002E090B"/>
    <w:rsid w:val="003071E3"/>
    <w:rsid w:val="00312270"/>
    <w:rsid w:val="0033389E"/>
    <w:rsid w:val="003629DE"/>
    <w:rsid w:val="00390392"/>
    <w:rsid w:val="00412232"/>
    <w:rsid w:val="004365A4"/>
    <w:rsid w:val="0045784E"/>
    <w:rsid w:val="00475E63"/>
    <w:rsid w:val="00476E5E"/>
    <w:rsid w:val="00480908"/>
    <w:rsid w:val="004C222B"/>
    <w:rsid w:val="004D339A"/>
    <w:rsid w:val="004D5F01"/>
    <w:rsid w:val="004E6551"/>
    <w:rsid w:val="004F7DBC"/>
    <w:rsid w:val="004F7E52"/>
    <w:rsid w:val="00503410"/>
    <w:rsid w:val="005269B8"/>
    <w:rsid w:val="00536A38"/>
    <w:rsid w:val="00546DD4"/>
    <w:rsid w:val="00550047"/>
    <w:rsid w:val="0058698B"/>
    <w:rsid w:val="00595F43"/>
    <w:rsid w:val="005D1E89"/>
    <w:rsid w:val="005E704E"/>
    <w:rsid w:val="00607A43"/>
    <w:rsid w:val="00613023"/>
    <w:rsid w:val="00620CED"/>
    <w:rsid w:val="006623F7"/>
    <w:rsid w:val="0068697C"/>
    <w:rsid w:val="0069453E"/>
    <w:rsid w:val="0070481A"/>
    <w:rsid w:val="007077B2"/>
    <w:rsid w:val="00723B66"/>
    <w:rsid w:val="00750C2B"/>
    <w:rsid w:val="00767026"/>
    <w:rsid w:val="0081620B"/>
    <w:rsid w:val="0083225B"/>
    <w:rsid w:val="00837282"/>
    <w:rsid w:val="00854ED9"/>
    <w:rsid w:val="008824EE"/>
    <w:rsid w:val="008B0A7F"/>
    <w:rsid w:val="008C5292"/>
    <w:rsid w:val="008E3E1E"/>
    <w:rsid w:val="00905C50"/>
    <w:rsid w:val="00911B61"/>
    <w:rsid w:val="00923ABB"/>
    <w:rsid w:val="00931A4B"/>
    <w:rsid w:val="009B5C5C"/>
    <w:rsid w:val="00A01B4F"/>
    <w:rsid w:val="00A03431"/>
    <w:rsid w:val="00A11E75"/>
    <w:rsid w:val="00A12F09"/>
    <w:rsid w:val="00A21416"/>
    <w:rsid w:val="00A26F78"/>
    <w:rsid w:val="00A5299B"/>
    <w:rsid w:val="00A673AF"/>
    <w:rsid w:val="00A756D4"/>
    <w:rsid w:val="00AF0E8D"/>
    <w:rsid w:val="00AF5BE6"/>
    <w:rsid w:val="00AF61C4"/>
    <w:rsid w:val="00AF770A"/>
    <w:rsid w:val="00B44757"/>
    <w:rsid w:val="00BA0396"/>
    <w:rsid w:val="00BE0D0D"/>
    <w:rsid w:val="00BE15DE"/>
    <w:rsid w:val="00BF4BEA"/>
    <w:rsid w:val="00BF5A15"/>
    <w:rsid w:val="00C931DC"/>
    <w:rsid w:val="00CC38F1"/>
    <w:rsid w:val="00CD0F44"/>
    <w:rsid w:val="00CD26E9"/>
    <w:rsid w:val="00CD5F2F"/>
    <w:rsid w:val="00CF71FB"/>
    <w:rsid w:val="00D55A4C"/>
    <w:rsid w:val="00D77DD9"/>
    <w:rsid w:val="00DA68DF"/>
    <w:rsid w:val="00DB1237"/>
    <w:rsid w:val="00DF01A2"/>
    <w:rsid w:val="00DF0ADA"/>
    <w:rsid w:val="00E162C4"/>
    <w:rsid w:val="00E248E0"/>
    <w:rsid w:val="00E258D9"/>
    <w:rsid w:val="00E52792"/>
    <w:rsid w:val="00E54489"/>
    <w:rsid w:val="00E60D2B"/>
    <w:rsid w:val="00E61C47"/>
    <w:rsid w:val="00E76909"/>
    <w:rsid w:val="00EB2DE4"/>
    <w:rsid w:val="00EE03FF"/>
    <w:rsid w:val="00EE254A"/>
    <w:rsid w:val="00EE67D7"/>
    <w:rsid w:val="00EE6CAE"/>
    <w:rsid w:val="00F01BD4"/>
    <w:rsid w:val="00F10E2C"/>
    <w:rsid w:val="00F718DF"/>
    <w:rsid w:val="00F76144"/>
    <w:rsid w:val="00F9345E"/>
    <w:rsid w:val="00F95452"/>
    <w:rsid w:val="00FB052F"/>
    <w:rsid w:val="00FD433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A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43"/>
  </w:style>
  <w:style w:type="paragraph" w:styleId="Footer">
    <w:name w:val="footer"/>
    <w:basedOn w:val="Normal"/>
    <w:link w:val="FooterChar"/>
    <w:uiPriority w:val="99"/>
    <w:unhideWhenUsed/>
    <w:rsid w:val="00607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43"/>
  </w:style>
  <w:style w:type="character" w:styleId="Hyperlink">
    <w:name w:val="Hyperlink"/>
    <w:basedOn w:val="DefaultParagraphFont"/>
    <w:uiPriority w:val="99"/>
    <w:unhideWhenUsed/>
    <w:rsid w:val="00BF5A15"/>
    <w:rPr>
      <w:color w:val="0563C1" w:themeColor="hyperlink"/>
      <w:u w:val="single"/>
    </w:rPr>
  </w:style>
  <w:style w:type="paragraph" w:styleId="ListParagraph">
    <w:name w:val="List Paragraph"/>
    <w:basedOn w:val="Normal"/>
    <w:uiPriority w:val="34"/>
    <w:qFormat/>
    <w:rsid w:val="00256604"/>
    <w:pPr>
      <w:ind w:left="720"/>
      <w:contextualSpacing/>
    </w:pPr>
  </w:style>
  <w:style w:type="paragraph" w:styleId="BalloonText">
    <w:name w:val="Balloon Text"/>
    <w:basedOn w:val="Normal"/>
    <w:link w:val="BalloonTextChar"/>
    <w:uiPriority w:val="99"/>
    <w:semiHidden/>
    <w:unhideWhenUsed/>
    <w:rsid w:val="00BF4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B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43"/>
  </w:style>
  <w:style w:type="paragraph" w:styleId="Footer">
    <w:name w:val="footer"/>
    <w:basedOn w:val="Normal"/>
    <w:link w:val="FooterChar"/>
    <w:uiPriority w:val="99"/>
    <w:unhideWhenUsed/>
    <w:rsid w:val="00607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43"/>
  </w:style>
  <w:style w:type="character" w:styleId="Hyperlink">
    <w:name w:val="Hyperlink"/>
    <w:basedOn w:val="DefaultParagraphFont"/>
    <w:uiPriority w:val="99"/>
    <w:unhideWhenUsed/>
    <w:rsid w:val="00BF5A15"/>
    <w:rPr>
      <w:color w:val="0563C1" w:themeColor="hyperlink"/>
      <w:u w:val="single"/>
    </w:rPr>
  </w:style>
  <w:style w:type="paragraph" w:styleId="ListParagraph">
    <w:name w:val="List Paragraph"/>
    <w:basedOn w:val="Normal"/>
    <w:uiPriority w:val="34"/>
    <w:qFormat/>
    <w:rsid w:val="00256604"/>
    <w:pPr>
      <w:ind w:left="720"/>
      <w:contextualSpacing/>
    </w:pPr>
  </w:style>
  <w:style w:type="paragraph" w:styleId="BalloonText">
    <w:name w:val="Balloon Text"/>
    <w:basedOn w:val="Normal"/>
    <w:link w:val="BalloonTextChar"/>
    <w:uiPriority w:val="99"/>
    <w:semiHidden/>
    <w:unhideWhenUsed/>
    <w:rsid w:val="00BF4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B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161896">
      <w:bodyDiv w:val="1"/>
      <w:marLeft w:val="0"/>
      <w:marRight w:val="0"/>
      <w:marTop w:val="0"/>
      <w:marBottom w:val="0"/>
      <w:divBdr>
        <w:top w:val="none" w:sz="0" w:space="0" w:color="auto"/>
        <w:left w:val="none" w:sz="0" w:space="0" w:color="auto"/>
        <w:bottom w:val="none" w:sz="0" w:space="0" w:color="auto"/>
        <w:right w:val="none" w:sz="0" w:space="0" w:color="auto"/>
      </w:divBdr>
      <w:divsChild>
        <w:div w:id="1290091677">
          <w:marLeft w:val="0"/>
          <w:marRight w:val="0"/>
          <w:marTop w:val="0"/>
          <w:marBottom w:val="0"/>
          <w:divBdr>
            <w:top w:val="single" w:sz="2" w:space="0" w:color="D9D9E3"/>
            <w:left w:val="single" w:sz="2" w:space="0" w:color="D9D9E3"/>
            <w:bottom w:val="single" w:sz="2" w:space="0" w:color="D9D9E3"/>
            <w:right w:val="single" w:sz="2" w:space="0" w:color="D9D9E3"/>
          </w:divBdr>
          <w:divsChild>
            <w:div w:id="1522433565">
              <w:marLeft w:val="0"/>
              <w:marRight w:val="0"/>
              <w:marTop w:val="0"/>
              <w:marBottom w:val="0"/>
              <w:divBdr>
                <w:top w:val="single" w:sz="2" w:space="0" w:color="D9D9E3"/>
                <w:left w:val="single" w:sz="2" w:space="0" w:color="D9D9E3"/>
                <w:bottom w:val="single" w:sz="2" w:space="0" w:color="D9D9E3"/>
                <w:right w:val="single" w:sz="2" w:space="0" w:color="D9D9E3"/>
              </w:divBdr>
              <w:divsChild>
                <w:div w:id="1436557500">
                  <w:marLeft w:val="0"/>
                  <w:marRight w:val="0"/>
                  <w:marTop w:val="0"/>
                  <w:marBottom w:val="0"/>
                  <w:divBdr>
                    <w:top w:val="single" w:sz="2" w:space="0" w:color="D9D9E3"/>
                    <w:left w:val="single" w:sz="2" w:space="0" w:color="D9D9E3"/>
                    <w:bottom w:val="single" w:sz="2" w:space="0" w:color="D9D9E3"/>
                    <w:right w:val="single" w:sz="2" w:space="0" w:color="D9D9E3"/>
                  </w:divBdr>
                  <w:divsChild>
                    <w:div w:id="1042054945">
                      <w:marLeft w:val="0"/>
                      <w:marRight w:val="0"/>
                      <w:marTop w:val="0"/>
                      <w:marBottom w:val="0"/>
                      <w:divBdr>
                        <w:top w:val="single" w:sz="2" w:space="0" w:color="D9D9E3"/>
                        <w:left w:val="single" w:sz="2" w:space="0" w:color="D9D9E3"/>
                        <w:bottom w:val="single" w:sz="2" w:space="0" w:color="D9D9E3"/>
                        <w:right w:val="single" w:sz="2" w:space="0" w:color="D9D9E3"/>
                      </w:divBdr>
                      <w:divsChild>
                        <w:div w:id="395057719">
                          <w:marLeft w:val="0"/>
                          <w:marRight w:val="0"/>
                          <w:marTop w:val="0"/>
                          <w:marBottom w:val="0"/>
                          <w:divBdr>
                            <w:top w:val="single" w:sz="2" w:space="0" w:color="auto"/>
                            <w:left w:val="single" w:sz="2" w:space="0" w:color="auto"/>
                            <w:bottom w:val="single" w:sz="6" w:space="0" w:color="auto"/>
                            <w:right w:val="single" w:sz="2" w:space="0" w:color="auto"/>
                          </w:divBdr>
                          <w:divsChild>
                            <w:div w:id="254366106">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03496">
                                  <w:marLeft w:val="0"/>
                                  <w:marRight w:val="0"/>
                                  <w:marTop w:val="0"/>
                                  <w:marBottom w:val="0"/>
                                  <w:divBdr>
                                    <w:top w:val="single" w:sz="2" w:space="0" w:color="D9D9E3"/>
                                    <w:left w:val="single" w:sz="2" w:space="0" w:color="D9D9E3"/>
                                    <w:bottom w:val="single" w:sz="2" w:space="0" w:color="D9D9E3"/>
                                    <w:right w:val="single" w:sz="2" w:space="0" w:color="D9D9E3"/>
                                  </w:divBdr>
                                  <w:divsChild>
                                    <w:div w:id="1576545896">
                                      <w:marLeft w:val="0"/>
                                      <w:marRight w:val="0"/>
                                      <w:marTop w:val="0"/>
                                      <w:marBottom w:val="0"/>
                                      <w:divBdr>
                                        <w:top w:val="single" w:sz="2" w:space="0" w:color="D9D9E3"/>
                                        <w:left w:val="single" w:sz="2" w:space="0" w:color="D9D9E3"/>
                                        <w:bottom w:val="single" w:sz="2" w:space="0" w:color="D9D9E3"/>
                                        <w:right w:val="single" w:sz="2" w:space="0" w:color="D9D9E3"/>
                                      </w:divBdr>
                                      <w:divsChild>
                                        <w:div w:id="191503391">
                                          <w:marLeft w:val="0"/>
                                          <w:marRight w:val="0"/>
                                          <w:marTop w:val="0"/>
                                          <w:marBottom w:val="0"/>
                                          <w:divBdr>
                                            <w:top w:val="single" w:sz="2" w:space="0" w:color="D9D9E3"/>
                                            <w:left w:val="single" w:sz="2" w:space="0" w:color="D9D9E3"/>
                                            <w:bottom w:val="single" w:sz="2" w:space="0" w:color="D9D9E3"/>
                                            <w:right w:val="single" w:sz="2" w:space="0" w:color="D9D9E3"/>
                                          </w:divBdr>
                                          <w:divsChild>
                                            <w:div w:id="1805655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14702183">
          <w:marLeft w:val="0"/>
          <w:marRight w:val="0"/>
          <w:marTop w:val="0"/>
          <w:marBottom w:val="0"/>
          <w:divBdr>
            <w:top w:val="none" w:sz="0" w:space="0" w:color="auto"/>
            <w:left w:val="none" w:sz="0" w:space="0" w:color="auto"/>
            <w:bottom w:val="none" w:sz="0" w:space="0" w:color="auto"/>
            <w:right w:val="none" w:sz="0" w:space="0" w:color="auto"/>
          </w:divBdr>
        </w:div>
      </w:divsChild>
    </w:div>
    <w:div w:id="819005007">
      <w:bodyDiv w:val="1"/>
      <w:marLeft w:val="0"/>
      <w:marRight w:val="0"/>
      <w:marTop w:val="0"/>
      <w:marBottom w:val="0"/>
      <w:divBdr>
        <w:top w:val="none" w:sz="0" w:space="0" w:color="auto"/>
        <w:left w:val="none" w:sz="0" w:space="0" w:color="auto"/>
        <w:bottom w:val="none" w:sz="0" w:space="0" w:color="auto"/>
        <w:right w:val="none" w:sz="0" w:space="0" w:color="auto"/>
      </w:divBdr>
      <w:divsChild>
        <w:div w:id="1565990961">
          <w:marLeft w:val="0"/>
          <w:marRight w:val="0"/>
          <w:marTop w:val="0"/>
          <w:marBottom w:val="0"/>
          <w:divBdr>
            <w:top w:val="single" w:sz="2" w:space="0" w:color="D9D9E3"/>
            <w:left w:val="single" w:sz="2" w:space="0" w:color="D9D9E3"/>
            <w:bottom w:val="single" w:sz="2" w:space="0" w:color="D9D9E3"/>
            <w:right w:val="single" w:sz="2" w:space="0" w:color="D9D9E3"/>
          </w:divBdr>
          <w:divsChild>
            <w:div w:id="432482950">
              <w:marLeft w:val="0"/>
              <w:marRight w:val="0"/>
              <w:marTop w:val="0"/>
              <w:marBottom w:val="0"/>
              <w:divBdr>
                <w:top w:val="single" w:sz="2" w:space="0" w:color="D9D9E3"/>
                <w:left w:val="single" w:sz="2" w:space="0" w:color="D9D9E3"/>
                <w:bottom w:val="single" w:sz="2" w:space="0" w:color="D9D9E3"/>
                <w:right w:val="single" w:sz="2" w:space="0" w:color="D9D9E3"/>
              </w:divBdr>
              <w:divsChild>
                <w:div w:id="915745779">
                  <w:marLeft w:val="0"/>
                  <w:marRight w:val="0"/>
                  <w:marTop w:val="0"/>
                  <w:marBottom w:val="0"/>
                  <w:divBdr>
                    <w:top w:val="single" w:sz="2" w:space="0" w:color="D9D9E3"/>
                    <w:left w:val="single" w:sz="2" w:space="0" w:color="D9D9E3"/>
                    <w:bottom w:val="single" w:sz="2" w:space="0" w:color="D9D9E3"/>
                    <w:right w:val="single" w:sz="2" w:space="0" w:color="D9D9E3"/>
                  </w:divBdr>
                  <w:divsChild>
                    <w:div w:id="790173088">
                      <w:marLeft w:val="0"/>
                      <w:marRight w:val="0"/>
                      <w:marTop w:val="0"/>
                      <w:marBottom w:val="0"/>
                      <w:divBdr>
                        <w:top w:val="single" w:sz="2" w:space="0" w:color="D9D9E3"/>
                        <w:left w:val="single" w:sz="2" w:space="0" w:color="D9D9E3"/>
                        <w:bottom w:val="single" w:sz="2" w:space="0" w:color="D9D9E3"/>
                        <w:right w:val="single" w:sz="2" w:space="0" w:color="D9D9E3"/>
                      </w:divBdr>
                      <w:divsChild>
                        <w:div w:id="93863137">
                          <w:marLeft w:val="0"/>
                          <w:marRight w:val="0"/>
                          <w:marTop w:val="0"/>
                          <w:marBottom w:val="0"/>
                          <w:divBdr>
                            <w:top w:val="single" w:sz="2" w:space="0" w:color="auto"/>
                            <w:left w:val="single" w:sz="2" w:space="0" w:color="auto"/>
                            <w:bottom w:val="single" w:sz="6" w:space="0" w:color="auto"/>
                            <w:right w:val="single" w:sz="2" w:space="0" w:color="auto"/>
                          </w:divBdr>
                          <w:divsChild>
                            <w:div w:id="1547177415">
                              <w:marLeft w:val="0"/>
                              <w:marRight w:val="0"/>
                              <w:marTop w:val="100"/>
                              <w:marBottom w:val="100"/>
                              <w:divBdr>
                                <w:top w:val="single" w:sz="2" w:space="0" w:color="D9D9E3"/>
                                <w:left w:val="single" w:sz="2" w:space="0" w:color="D9D9E3"/>
                                <w:bottom w:val="single" w:sz="2" w:space="0" w:color="D9D9E3"/>
                                <w:right w:val="single" w:sz="2" w:space="0" w:color="D9D9E3"/>
                              </w:divBdr>
                              <w:divsChild>
                                <w:div w:id="1788548330">
                                  <w:marLeft w:val="0"/>
                                  <w:marRight w:val="0"/>
                                  <w:marTop w:val="0"/>
                                  <w:marBottom w:val="0"/>
                                  <w:divBdr>
                                    <w:top w:val="single" w:sz="2" w:space="0" w:color="D9D9E3"/>
                                    <w:left w:val="single" w:sz="2" w:space="0" w:color="D9D9E3"/>
                                    <w:bottom w:val="single" w:sz="2" w:space="0" w:color="D9D9E3"/>
                                    <w:right w:val="single" w:sz="2" w:space="0" w:color="D9D9E3"/>
                                  </w:divBdr>
                                  <w:divsChild>
                                    <w:div w:id="577638337">
                                      <w:marLeft w:val="0"/>
                                      <w:marRight w:val="0"/>
                                      <w:marTop w:val="0"/>
                                      <w:marBottom w:val="0"/>
                                      <w:divBdr>
                                        <w:top w:val="single" w:sz="2" w:space="0" w:color="D9D9E3"/>
                                        <w:left w:val="single" w:sz="2" w:space="0" w:color="D9D9E3"/>
                                        <w:bottom w:val="single" w:sz="2" w:space="0" w:color="D9D9E3"/>
                                        <w:right w:val="single" w:sz="2" w:space="0" w:color="D9D9E3"/>
                                      </w:divBdr>
                                      <w:divsChild>
                                        <w:div w:id="1121340419">
                                          <w:marLeft w:val="0"/>
                                          <w:marRight w:val="0"/>
                                          <w:marTop w:val="0"/>
                                          <w:marBottom w:val="0"/>
                                          <w:divBdr>
                                            <w:top w:val="single" w:sz="2" w:space="0" w:color="D9D9E3"/>
                                            <w:left w:val="single" w:sz="2" w:space="0" w:color="D9D9E3"/>
                                            <w:bottom w:val="single" w:sz="2" w:space="0" w:color="D9D9E3"/>
                                            <w:right w:val="single" w:sz="2" w:space="0" w:color="D9D9E3"/>
                                          </w:divBdr>
                                          <w:divsChild>
                                            <w:div w:id="1441609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50980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A7ED8-9991-498F-80CE-581B7610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20</Pages>
  <Words>10030</Words>
  <Characters>57172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WIN</cp:lastModifiedBy>
  <cp:revision>25</cp:revision>
  <cp:lastPrinted>2023-07-25T10:09:00Z</cp:lastPrinted>
  <dcterms:created xsi:type="dcterms:W3CDTF">2023-07-25T05:31:00Z</dcterms:created>
  <dcterms:modified xsi:type="dcterms:W3CDTF">2023-08-05T10:12:00Z</dcterms:modified>
</cp:coreProperties>
</file>