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E6221" w14:textId="345D5B18" w:rsidR="00001183" w:rsidRDefault="00407F46" w:rsidP="00103904">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APPLICATIONS OF SIMULATION STUDY IN DESIGN OF DRUGS AND DRUG DELIVERY SYSTEM</w:t>
      </w:r>
    </w:p>
    <w:p w14:paraId="5206E4FB" w14:textId="24E819F5" w:rsidR="007C0DF3" w:rsidRPr="006854CB" w:rsidRDefault="00341ED0" w:rsidP="00001183">
      <w:pPr>
        <w:jc w:val="center"/>
        <w:rPr>
          <w:rFonts w:ascii="Times New Roman" w:hAnsi="Times New Roman" w:cs="Times New Roman"/>
          <w:sz w:val="24"/>
          <w:szCs w:val="24"/>
          <w:lang w:val="en-US"/>
        </w:rPr>
      </w:pPr>
      <w:r>
        <w:rPr>
          <w:rFonts w:ascii="Times New Roman" w:hAnsi="Times New Roman" w:cs="Times New Roman"/>
          <w:sz w:val="24"/>
          <w:szCs w:val="24"/>
          <w:lang w:val="en-US"/>
        </w:rPr>
        <w:t>Prem Shankar Mishra</w:t>
      </w:r>
      <w:r w:rsidRPr="00377571">
        <w:rPr>
          <w:rFonts w:ascii="Times New Roman" w:hAnsi="Times New Roman" w:cs="Times New Roman"/>
          <w:sz w:val="24"/>
          <w:szCs w:val="24"/>
          <w:vertAlign w:val="superscript"/>
          <w:lang w:val="en-US"/>
        </w:rPr>
        <w:t>1</w:t>
      </w:r>
      <w:r w:rsidR="00377571">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Rakhi Mishra</w:t>
      </w:r>
      <w:r w:rsidRPr="00377571">
        <w:rPr>
          <w:rFonts w:ascii="Times New Roman" w:hAnsi="Times New Roman" w:cs="Times New Roman"/>
          <w:sz w:val="24"/>
          <w:szCs w:val="24"/>
          <w:vertAlign w:val="superscript"/>
          <w:lang w:val="en-US"/>
        </w:rPr>
        <w:t>2</w:t>
      </w:r>
      <w:r w:rsidR="006854CB">
        <w:rPr>
          <w:rFonts w:ascii="Times New Roman" w:hAnsi="Times New Roman" w:cs="Times New Roman"/>
          <w:sz w:val="24"/>
          <w:szCs w:val="24"/>
          <w:lang w:val="en-US"/>
        </w:rPr>
        <w:t>, Niranjan Kaushik</w:t>
      </w:r>
      <w:r w:rsidR="00407F46">
        <w:rPr>
          <w:rFonts w:ascii="Times New Roman" w:hAnsi="Times New Roman" w:cs="Times New Roman"/>
          <w:sz w:val="24"/>
          <w:szCs w:val="24"/>
          <w:vertAlign w:val="superscript"/>
          <w:lang w:val="en-US"/>
        </w:rPr>
        <w:t>1</w:t>
      </w:r>
      <w:r w:rsidR="006854CB">
        <w:rPr>
          <w:rFonts w:ascii="Times New Roman" w:hAnsi="Times New Roman" w:cs="Times New Roman"/>
          <w:sz w:val="24"/>
          <w:szCs w:val="24"/>
          <w:lang w:val="en-US"/>
        </w:rPr>
        <w:t>, AjayPal Singh</w:t>
      </w:r>
      <w:r w:rsidR="00407F46">
        <w:rPr>
          <w:rFonts w:ascii="Times New Roman" w:hAnsi="Times New Roman" w:cs="Times New Roman"/>
          <w:sz w:val="24"/>
          <w:szCs w:val="24"/>
          <w:vertAlign w:val="superscript"/>
          <w:lang w:val="en-US"/>
        </w:rPr>
        <w:t>1</w:t>
      </w:r>
    </w:p>
    <w:p w14:paraId="49E76DEE" w14:textId="41888B4D" w:rsidR="00341ED0" w:rsidRDefault="00341ED0" w:rsidP="00341ED0">
      <w:pPr>
        <w:jc w:val="center"/>
        <w:rPr>
          <w:rFonts w:ascii="Times New Roman" w:hAnsi="Times New Roman" w:cs="Times New Roman"/>
          <w:sz w:val="24"/>
          <w:szCs w:val="24"/>
          <w:lang w:val="en-US"/>
        </w:rPr>
      </w:pPr>
      <w:r w:rsidRPr="00341ED0">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Department of Pharmacy, </w:t>
      </w:r>
      <w:r w:rsidR="00422AF7">
        <w:rPr>
          <w:rFonts w:ascii="Times New Roman" w:hAnsi="Times New Roman" w:cs="Times New Roman"/>
          <w:sz w:val="24"/>
          <w:szCs w:val="24"/>
          <w:lang w:val="en-US"/>
        </w:rPr>
        <w:t xml:space="preserve">School of Medical &amp; Allied Sciences, </w:t>
      </w:r>
      <w:proofErr w:type="spellStart"/>
      <w:r>
        <w:rPr>
          <w:rFonts w:ascii="Times New Roman" w:hAnsi="Times New Roman" w:cs="Times New Roman"/>
          <w:sz w:val="24"/>
          <w:szCs w:val="24"/>
          <w:lang w:val="en-US"/>
        </w:rPr>
        <w:t>Galgotias</w:t>
      </w:r>
      <w:proofErr w:type="spellEnd"/>
      <w:r>
        <w:rPr>
          <w:rFonts w:ascii="Times New Roman" w:hAnsi="Times New Roman" w:cs="Times New Roman"/>
          <w:sz w:val="24"/>
          <w:szCs w:val="24"/>
          <w:lang w:val="en-US"/>
        </w:rPr>
        <w:t xml:space="preserve"> University, Greater Noida</w:t>
      </w:r>
    </w:p>
    <w:p w14:paraId="253EC3DE" w14:textId="09C5912D" w:rsidR="00341ED0" w:rsidRDefault="00377571" w:rsidP="00341ED0">
      <w:pPr>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2 </w:t>
      </w:r>
      <w:r>
        <w:rPr>
          <w:rFonts w:ascii="Times New Roman" w:hAnsi="Times New Roman" w:cs="Times New Roman"/>
          <w:sz w:val="24"/>
          <w:szCs w:val="24"/>
          <w:lang w:val="en-US"/>
        </w:rPr>
        <w:t>Noida Institute of Engineering and Technology (</w:t>
      </w:r>
      <w:r w:rsidR="00341ED0">
        <w:rPr>
          <w:rFonts w:ascii="Times New Roman" w:hAnsi="Times New Roman" w:cs="Times New Roman"/>
          <w:sz w:val="24"/>
          <w:szCs w:val="24"/>
          <w:lang w:val="en-US"/>
        </w:rPr>
        <w:t>Pharmacy Department</w:t>
      </w:r>
      <w:proofErr w:type="gramStart"/>
      <w:r>
        <w:rPr>
          <w:rFonts w:ascii="Times New Roman" w:hAnsi="Times New Roman" w:cs="Times New Roman"/>
          <w:sz w:val="24"/>
          <w:szCs w:val="24"/>
          <w:lang w:val="en-US"/>
        </w:rPr>
        <w:t>)</w:t>
      </w:r>
      <w:r w:rsidR="00407F46">
        <w:rPr>
          <w:rFonts w:ascii="Times New Roman" w:hAnsi="Times New Roman" w:cs="Times New Roman"/>
          <w:sz w:val="24"/>
          <w:szCs w:val="24"/>
          <w:lang w:val="en-US"/>
        </w:rPr>
        <w:t xml:space="preserve">, </w:t>
      </w:r>
      <w:r w:rsidR="00341ED0">
        <w:rPr>
          <w:rFonts w:ascii="Times New Roman" w:hAnsi="Times New Roman" w:cs="Times New Roman"/>
          <w:sz w:val="24"/>
          <w:szCs w:val="24"/>
          <w:lang w:val="en-US"/>
        </w:rPr>
        <w:t xml:space="preserve"> Greater</w:t>
      </w:r>
      <w:proofErr w:type="gramEnd"/>
      <w:r w:rsidR="00341ED0">
        <w:rPr>
          <w:rFonts w:ascii="Times New Roman" w:hAnsi="Times New Roman" w:cs="Times New Roman"/>
          <w:sz w:val="24"/>
          <w:szCs w:val="24"/>
          <w:lang w:val="en-US"/>
        </w:rPr>
        <w:t xml:space="preserve"> Noida</w:t>
      </w:r>
    </w:p>
    <w:p w14:paraId="3BACBE9C" w14:textId="77777777" w:rsidR="00BC6695" w:rsidRDefault="00BC6695" w:rsidP="00BC6695">
      <w:pPr>
        <w:rPr>
          <w:rFonts w:ascii="Times New Roman" w:hAnsi="Times New Roman" w:cs="Times New Roman"/>
          <w:b/>
          <w:bCs/>
          <w:sz w:val="24"/>
          <w:szCs w:val="24"/>
          <w:lang w:val="en-US"/>
        </w:rPr>
      </w:pPr>
      <w:r w:rsidRPr="00BC6695">
        <w:rPr>
          <w:rFonts w:ascii="Times New Roman" w:hAnsi="Times New Roman" w:cs="Times New Roman"/>
          <w:b/>
          <w:bCs/>
          <w:sz w:val="24"/>
          <w:szCs w:val="24"/>
          <w:lang w:val="en-US"/>
        </w:rPr>
        <w:t>Corresponding Author:</w:t>
      </w:r>
    </w:p>
    <w:p w14:paraId="0899C23B" w14:textId="77777777" w:rsidR="00407F46" w:rsidRDefault="00BC6695" w:rsidP="002857B0">
      <w:pPr>
        <w:rPr>
          <w:rFonts w:ascii="Times New Roman" w:hAnsi="Times New Roman" w:cs="Times New Roman"/>
          <w:sz w:val="24"/>
          <w:szCs w:val="24"/>
          <w:lang w:val="en-US"/>
        </w:rPr>
      </w:pPr>
      <w:r w:rsidRPr="00BC6695">
        <w:rPr>
          <w:rFonts w:ascii="Times New Roman" w:hAnsi="Times New Roman" w:cs="Times New Roman"/>
          <w:b/>
          <w:bCs/>
          <w:sz w:val="24"/>
          <w:szCs w:val="24"/>
          <w:lang w:val="en-US"/>
        </w:rPr>
        <w:t xml:space="preserve"> </w:t>
      </w:r>
      <w:r w:rsidRPr="00BC6695">
        <w:rPr>
          <w:rFonts w:ascii="Times New Roman" w:hAnsi="Times New Roman" w:cs="Times New Roman"/>
          <w:sz w:val="24"/>
          <w:szCs w:val="24"/>
          <w:lang w:val="en-US"/>
        </w:rPr>
        <w:t>Dr. Prem Shankar Mishra</w:t>
      </w:r>
    </w:p>
    <w:p w14:paraId="2821886E" w14:textId="77777777" w:rsidR="00407F46" w:rsidRDefault="002857B0" w:rsidP="002857B0">
      <w:pPr>
        <w:rPr>
          <w:rStyle w:val="Hyperlink"/>
          <w:rFonts w:ascii="Times New Roman" w:hAnsi="Times New Roman" w:cs="Times New Roman"/>
          <w:b/>
          <w:bCs/>
          <w:sz w:val="24"/>
          <w:szCs w:val="24"/>
          <w:lang w:val="en-US"/>
        </w:rPr>
      </w:pPr>
      <w:r>
        <w:rPr>
          <w:rFonts w:ascii="Times New Roman" w:hAnsi="Times New Roman" w:cs="Times New Roman"/>
          <w:sz w:val="24"/>
          <w:szCs w:val="24"/>
          <w:lang w:val="en-US"/>
        </w:rPr>
        <w:t xml:space="preserve"> Email: </w:t>
      </w:r>
      <w:hyperlink r:id="rId8" w:history="1">
        <w:r w:rsidRPr="0013016C">
          <w:rPr>
            <w:rStyle w:val="Hyperlink"/>
            <w:rFonts w:ascii="Times New Roman" w:hAnsi="Times New Roman" w:cs="Times New Roman"/>
            <w:b/>
            <w:bCs/>
            <w:sz w:val="24"/>
            <w:szCs w:val="24"/>
            <w:lang w:val="en-US"/>
          </w:rPr>
          <w:t>misra.prem@rediffmail.com</w:t>
        </w:r>
      </w:hyperlink>
      <w:r>
        <w:rPr>
          <w:rStyle w:val="Hyperlink"/>
          <w:rFonts w:ascii="Times New Roman" w:hAnsi="Times New Roman" w:cs="Times New Roman"/>
          <w:b/>
          <w:bCs/>
          <w:sz w:val="24"/>
          <w:szCs w:val="24"/>
          <w:lang w:val="en-US"/>
        </w:rPr>
        <w:t xml:space="preserve">, </w:t>
      </w:r>
    </w:p>
    <w:p w14:paraId="0256B2D8" w14:textId="0DBD097C" w:rsidR="002857B0" w:rsidRPr="00407F46" w:rsidRDefault="002857B0" w:rsidP="002857B0">
      <w:pPr>
        <w:rPr>
          <w:rFonts w:ascii="Times New Roman" w:hAnsi="Times New Roman" w:cs="Times New Roman"/>
          <w:sz w:val="24"/>
          <w:szCs w:val="24"/>
          <w:lang w:val="en-US"/>
        </w:rPr>
      </w:pPr>
      <w:r w:rsidRPr="00407F46">
        <w:rPr>
          <w:rStyle w:val="Hyperlink"/>
          <w:rFonts w:ascii="Times New Roman" w:hAnsi="Times New Roman" w:cs="Times New Roman"/>
          <w:b/>
          <w:bCs/>
          <w:color w:val="auto"/>
          <w:sz w:val="24"/>
          <w:szCs w:val="24"/>
          <w:u w:val="none"/>
          <w:lang w:val="en-US"/>
        </w:rPr>
        <w:t>Mob.</w:t>
      </w:r>
      <w:r w:rsidRPr="00407F46">
        <w:rPr>
          <w:rStyle w:val="Hyperlink"/>
          <w:rFonts w:ascii="Times New Roman" w:hAnsi="Times New Roman" w:cs="Times New Roman"/>
          <w:b/>
          <w:bCs/>
          <w:color w:val="auto"/>
          <w:sz w:val="24"/>
          <w:szCs w:val="24"/>
          <w:lang w:val="en-US"/>
        </w:rPr>
        <w:t xml:space="preserve"> </w:t>
      </w:r>
      <w:r w:rsidRPr="00407F46">
        <w:rPr>
          <w:rFonts w:ascii="Times New Roman" w:hAnsi="Times New Roman" w:cs="Times New Roman"/>
          <w:sz w:val="24"/>
          <w:szCs w:val="24"/>
          <w:lang w:val="en-US"/>
        </w:rPr>
        <w:t>7376488272</w:t>
      </w:r>
    </w:p>
    <w:p w14:paraId="0B676DDB" w14:textId="141A80F8" w:rsidR="006B3C4C" w:rsidRPr="00107739" w:rsidRDefault="00107739" w:rsidP="002857B0">
      <w:pPr>
        <w:rPr>
          <w:rFonts w:ascii="Times New Roman" w:hAnsi="Times New Roman" w:cs="Times New Roman"/>
          <w:sz w:val="24"/>
          <w:szCs w:val="24"/>
          <w:lang w:val="en-US"/>
        </w:rPr>
      </w:pPr>
      <w:r>
        <w:rPr>
          <w:rFonts w:ascii="Times New Roman" w:hAnsi="Times New Roman" w:cs="Times New Roman"/>
          <w:sz w:val="24"/>
          <w:szCs w:val="24"/>
          <w:lang w:val="en-US"/>
        </w:rPr>
        <w:t>----------------------------------------------------------------------------------------------------------------</w:t>
      </w:r>
    </w:p>
    <w:p w14:paraId="0FDC0A41" w14:textId="26B28D8B" w:rsidR="000563D0" w:rsidRPr="00C36F1D" w:rsidRDefault="000563D0" w:rsidP="00C36F1D">
      <w:pPr>
        <w:spacing w:line="360" w:lineRule="auto"/>
        <w:jc w:val="both"/>
        <w:rPr>
          <w:rFonts w:ascii="Times New Roman" w:hAnsi="Times New Roman" w:cs="Times New Roman"/>
          <w:b/>
          <w:bCs/>
          <w:sz w:val="24"/>
          <w:szCs w:val="24"/>
        </w:rPr>
      </w:pPr>
      <w:r w:rsidRPr="00C36F1D">
        <w:rPr>
          <w:rFonts w:ascii="Times New Roman" w:hAnsi="Times New Roman" w:cs="Times New Roman"/>
          <w:b/>
          <w:bCs/>
          <w:sz w:val="24"/>
          <w:szCs w:val="24"/>
        </w:rPr>
        <w:t xml:space="preserve">ABSTRACT: </w:t>
      </w:r>
    </w:p>
    <w:p w14:paraId="38D69081" w14:textId="77777777" w:rsidR="001438D4" w:rsidRPr="00C36F1D" w:rsidRDefault="001438D4"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In the field of computer-aided drug discovery and design, the molecular simulation approach is a reliable technique that is used </w:t>
      </w:r>
      <w:r w:rsidRPr="00C36F1D">
        <w:rPr>
          <w:rFonts w:ascii="Times New Roman" w:hAnsi="Times New Roman" w:cs="Times New Roman"/>
          <w:i/>
          <w:iCs/>
          <w:sz w:val="24"/>
          <w:szCs w:val="24"/>
        </w:rPr>
        <w:t>in silico</w:t>
      </w:r>
      <w:r w:rsidRPr="00C36F1D">
        <w:rPr>
          <w:rFonts w:ascii="Times New Roman" w:hAnsi="Times New Roman" w:cs="Times New Roman"/>
          <w:sz w:val="24"/>
          <w:szCs w:val="24"/>
        </w:rPr>
        <w:t xml:space="preserve"> to investigate interactions between various species within various systems at the atomic level and to answer questions that cannot be detected and answered experimentally. The molecular simulation approach, which is employed to investigate the interactions between various species inside various systems down to the atom level and to address issues that cannot be detected and resolved experimentally, is a reliable technique when it comes to computer-aided drug discovery and development. Many different forms of drug delivery systems (DDSs), including medications, pharmaceuticals, DNA, bilayer membranes, polymers, proteins, peptides, nanoparticles, and other materials, are visualized using MD simulations. This chapter discusses the method of molecular simulation and how it is used in the creation of pharmaceuticals and drug delivery systems. </w:t>
      </w:r>
    </w:p>
    <w:p w14:paraId="7ED04096" w14:textId="1BD47F22" w:rsidR="000563D0" w:rsidRPr="00C36F1D" w:rsidRDefault="000563D0" w:rsidP="00C36F1D">
      <w:pPr>
        <w:spacing w:line="360" w:lineRule="auto"/>
        <w:jc w:val="both"/>
        <w:rPr>
          <w:rFonts w:ascii="Times New Roman" w:hAnsi="Times New Roman" w:cs="Times New Roman"/>
          <w:sz w:val="24"/>
          <w:szCs w:val="24"/>
        </w:rPr>
      </w:pPr>
      <w:r w:rsidRPr="00C36F1D">
        <w:rPr>
          <w:rFonts w:ascii="Times New Roman" w:hAnsi="Times New Roman" w:cs="Times New Roman"/>
          <w:b/>
          <w:bCs/>
          <w:sz w:val="24"/>
          <w:szCs w:val="24"/>
        </w:rPr>
        <w:t>Keywords</w:t>
      </w:r>
      <w:r w:rsidRPr="00C36F1D">
        <w:rPr>
          <w:rFonts w:ascii="Times New Roman" w:hAnsi="Times New Roman" w:cs="Times New Roman"/>
          <w:sz w:val="24"/>
          <w:szCs w:val="24"/>
        </w:rPr>
        <w:t>: Simulation, drug d</w:t>
      </w:r>
      <w:r w:rsidR="001438D4" w:rsidRPr="00C36F1D">
        <w:rPr>
          <w:rFonts w:ascii="Times New Roman" w:hAnsi="Times New Roman" w:cs="Times New Roman"/>
          <w:sz w:val="24"/>
          <w:szCs w:val="24"/>
        </w:rPr>
        <w:t xml:space="preserve">esign, drug delivery system, </w:t>
      </w:r>
      <w:r w:rsidRPr="00C36F1D">
        <w:rPr>
          <w:rFonts w:ascii="Times New Roman" w:hAnsi="Times New Roman" w:cs="Times New Roman"/>
          <w:sz w:val="24"/>
          <w:szCs w:val="24"/>
        </w:rPr>
        <w:t xml:space="preserve">computer-aided, </w:t>
      </w:r>
      <w:r w:rsidR="001438D4" w:rsidRPr="00C36F1D">
        <w:rPr>
          <w:rFonts w:ascii="Times New Roman" w:hAnsi="Times New Roman" w:cs="Times New Roman"/>
          <w:sz w:val="24"/>
          <w:szCs w:val="24"/>
        </w:rPr>
        <w:t>nanoparticles</w:t>
      </w:r>
    </w:p>
    <w:p w14:paraId="2CB640BD" w14:textId="0CE31604" w:rsidR="006B3C4C" w:rsidRPr="00C36F1D" w:rsidRDefault="006B3C4C" w:rsidP="00C36F1D">
      <w:pPr>
        <w:spacing w:line="360" w:lineRule="auto"/>
        <w:jc w:val="both"/>
        <w:rPr>
          <w:rFonts w:ascii="Times New Roman" w:hAnsi="Times New Roman" w:cs="Times New Roman"/>
          <w:b/>
          <w:bCs/>
          <w:sz w:val="24"/>
          <w:szCs w:val="24"/>
          <w:lang w:val="en-US"/>
        </w:rPr>
      </w:pPr>
      <w:r w:rsidRPr="00C36F1D">
        <w:rPr>
          <w:rFonts w:ascii="Times New Roman" w:hAnsi="Times New Roman" w:cs="Times New Roman"/>
          <w:b/>
          <w:bCs/>
          <w:sz w:val="24"/>
          <w:szCs w:val="24"/>
          <w:lang w:val="en-US"/>
        </w:rPr>
        <w:t>INTRODUCTION</w:t>
      </w:r>
    </w:p>
    <w:p w14:paraId="716B90E8" w14:textId="15D35C7E" w:rsidR="00D442A3" w:rsidRPr="00C36F1D" w:rsidRDefault="00D442A3"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In the past 10 years, a new field called "computational pharmaceutics" has emerged that blends artificial intelligence and multi-scale </w:t>
      </w:r>
      <w:r w:rsidR="00AD0A19" w:rsidRPr="00C36F1D">
        <w:rPr>
          <w:rFonts w:ascii="Times New Roman" w:hAnsi="Times New Roman" w:cs="Times New Roman"/>
          <w:sz w:val="24"/>
          <w:szCs w:val="24"/>
        </w:rPr>
        <w:t>modelling</w:t>
      </w:r>
      <w:r w:rsidRPr="00C36F1D">
        <w:rPr>
          <w:rFonts w:ascii="Times New Roman" w:hAnsi="Times New Roman" w:cs="Times New Roman"/>
          <w:sz w:val="24"/>
          <w:szCs w:val="24"/>
        </w:rPr>
        <w:t xml:space="preserve"> methods into drug delivery systems, with the potential to fundamentally alter the way that formulation development is now done.</w:t>
      </w:r>
      <w:r w:rsidR="003001A0" w:rsidRPr="00C36F1D">
        <w:rPr>
          <w:rFonts w:ascii="Times New Roman" w:hAnsi="Times New Roman" w:cs="Times New Roman"/>
          <w:sz w:val="24"/>
          <w:szCs w:val="24"/>
        </w:rPr>
        <w:t xml:space="preserve">  </w:t>
      </w:r>
      <w:r w:rsidRPr="00C36F1D">
        <w:rPr>
          <w:rFonts w:ascii="Times New Roman" w:hAnsi="Times New Roman" w:cs="Times New Roman"/>
          <w:sz w:val="24"/>
          <w:szCs w:val="24"/>
        </w:rPr>
        <w:t xml:space="preserve">Comparable approaches have </w:t>
      </w:r>
      <w:r w:rsidR="003001A0" w:rsidRPr="00C36F1D">
        <w:rPr>
          <w:rFonts w:ascii="Times New Roman" w:hAnsi="Times New Roman" w:cs="Times New Roman"/>
          <w:sz w:val="24"/>
          <w:szCs w:val="24"/>
        </w:rPr>
        <w:t>become</w:t>
      </w:r>
      <w:r w:rsidRPr="00C36F1D">
        <w:rPr>
          <w:rFonts w:ascii="Times New Roman" w:hAnsi="Times New Roman" w:cs="Times New Roman"/>
          <w:sz w:val="24"/>
          <w:szCs w:val="24"/>
        </w:rPr>
        <w:t xml:space="preserve"> more common in pharmaceutical research thanks to the exponential rise in computing power. The use of computational tools can speed up laboratory research and give quick, precise evaluations of a drug's effectiveness in a specific carrier. </w:t>
      </w:r>
    </w:p>
    <w:p w14:paraId="04228C32" w14:textId="6F264C02" w:rsidR="00D442A3" w:rsidRPr="00C36F1D" w:rsidRDefault="00D442A3" w:rsidP="00C36F1D">
      <w:pPr>
        <w:spacing w:line="360" w:lineRule="auto"/>
        <w:jc w:val="both"/>
        <w:rPr>
          <w:rFonts w:ascii="Times New Roman" w:hAnsi="Times New Roman" w:cs="Times New Roman"/>
          <w:sz w:val="24"/>
          <w:szCs w:val="24"/>
          <w:lang w:val="en-US"/>
        </w:rPr>
      </w:pPr>
      <w:r w:rsidRPr="00C36F1D">
        <w:rPr>
          <w:rFonts w:ascii="Times New Roman" w:hAnsi="Times New Roman" w:cs="Times New Roman"/>
          <w:sz w:val="24"/>
          <w:szCs w:val="24"/>
          <w:lang w:val="en-US"/>
        </w:rPr>
        <w:lastRenderedPageBreak/>
        <w:t xml:space="preserve">In order to comprehend molecular structures, pharmaceutical drug delivery systems model atomic molecule </w:t>
      </w:r>
      <w:r w:rsidR="003001A0" w:rsidRPr="00C36F1D">
        <w:rPr>
          <w:rFonts w:ascii="Times New Roman" w:hAnsi="Times New Roman" w:cs="Times New Roman"/>
          <w:sz w:val="24"/>
          <w:szCs w:val="24"/>
          <w:lang w:val="en-US"/>
        </w:rPr>
        <w:t>behavior</w:t>
      </w:r>
      <w:r w:rsidRPr="00C36F1D">
        <w:rPr>
          <w:rFonts w:ascii="Times New Roman" w:hAnsi="Times New Roman" w:cs="Times New Roman"/>
          <w:sz w:val="24"/>
          <w:szCs w:val="24"/>
          <w:lang w:val="en-US"/>
        </w:rPr>
        <w:t xml:space="preserve"> using molecular dynamic simulations (MDS). MDS may be used to assess the physical properties of drug/excipient combinations without expensive research. Recently, there has been a lot of interest in isotropic lipid-based nanocarriers as possible transporters for materials that cannot be dissolved in water. In order to understand the internal microstructure of lipid-based delivery systems and drug </w:t>
      </w:r>
      <w:r w:rsidR="003001A0" w:rsidRPr="00C36F1D">
        <w:rPr>
          <w:rFonts w:ascii="Times New Roman" w:hAnsi="Times New Roman" w:cs="Times New Roman"/>
          <w:sz w:val="24"/>
          <w:szCs w:val="24"/>
          <w:lang w:val="en-US"/>
        </w:rPr>
        <w:t>localization</w:t>
      </w:r>
      <w:r w:rsidRPr="00C36F1D">
        <w:rPr>
          <w:rFonts w:ascii="Times New Roman" w:hAnsi="Times New Roman" w:cs="Times New Roman"/>
          <w:sz w:val="24"/>
          <w:szCs w:val="24"/>
          <w:lang w:val="en-US"/>
        </w:rPr>
        <w:t>, MDS may be a useful technique.</w:t>
      </w:r>
    </w:p>
    <w:p w14:paraId="2E87409E" w14:textId="350030B6" w:rsidR="00BA41CB" w:rsidRPr="00C36F1D" w:rsidRDefault="00D652FF" w:rsidP="00C36F1D">
      <w:pPr>
        <w:spacing w:line="360" w:lineRule="auto"/>
        <w:jc w:val="both"/>
        <w:rPr>
          <w:rFonts w:ascii="Times New Roman" w:hAnsi="Times New Roman" w:cs="Times New Roman"/>
          <w:b/>
          <w:bCs/>
          <w:sz w:val="24"/>
          <w:szCs w:val="24"/>
          <w:highlight w:val="yellow"/>
          <w:lang w:val="en-US"/>
        </w:rPr>
      </w:pPr>
      <w:r w:rsidRPr="00C36F1D">
        <w:rPr>
          <w:rFonts w:ascii="Times New Roman" w:hAnsi="Times New Roman" w:cs="Times New Roman"/>
          <w:b/>
          <w:bCs/>
          <w:sz w:val="24"/>
          <w:szCs w:val="24"/>
          <w:lang w:val="en-US"/>
        </w:rPr>
        <w:t>MOLECULAR DYNAMICS SIMULATION</w:t>
      </w:r>
    </w:p>
    <w:p w14:paraId="2C224118" w14:textId="2689ACEC" w:rsidR="00D442A3" w:rsidRPr="00C36F1D" w:rsidRDefault="00D442A3" w:rsidP="00C36F1D">
      <w:pPr>
        <w:spacing w:line="360" w:lineRule="auto"/>
        <w:jc w:val="both"/>
        <w:rPr>
          <w:rFonts w:ascii="Times New Roman" w:hAnsi="Times New Roman" w:cs="Times New Roman"/>
          <w:sz w:val="24"/>
          <w:szCs w:val="24"/>
          <w:lang w:val="en-US"/>
        </w:rPr>
      </w:pPr>
      <w:r w:rsidRPr="00C36F1D">
        <w:rPr>
          <w:rFonts w:ascii="Times New Roman" w:hAnsi="Times New Roman" w:cs="Times New Roman"/>
          <w:sz w:val="24"/>
          <w:szCs w:val="24"/>
          <w:lang w:val="en-US"/>
        </w:rPr>
        <w:t xml:space="preserve">Since its initial introduction more than 40 years ago, molecular dynamics (MD) simulation has been used in a range of study fields, and in some cases, it has developed into a new tool for investigating a particular problem. It is still our experience that the pharmaceutical industry lacks a general understanding of what can and cannot be done for studying solubility using computational methods, as well as the reasons why. This is true </w:t>
      </w:r>
      <w:r w:rsidR="003001A0" w:rsidRPr="00C36F1D">
        <w:rPr>
          <w:rFonts w:ascii="Times New Roman" w:hAnsi="Times New Roman" w:cs="Times New Roman"/>
          <w:sz w:val="24"/>
          <w:szCs w:val="24"/>
          <w:lang w:val="en-US"/>
        </w:rPr>
        <w:t>even though</w:t>
      </w:r>
      <w:r w:rsidRPr="00C36F1D">
        <w:rPr>
          <w:rFonts w:ascii="Times New Roman" w:hAnsi="Times New Roman" w:cs="Times New Roman"/>
          <w:sz w:val="24"/>
          <w:szCs w:val="24"/>
          <w:lang w:val="en-US"/>
        </w:rPr>
        <w:t xml:space="preserve"> there have already been many excellent reviews on the technical and application sides of MD. Additionally, we compare MD briefly to a few other methods, such as continuum-based models like COSMO and Monte Carlo methods inside the grand canonical ensemble.</w:t>
      </w:r>
    </w:p>
    <w:p w14:paraId="71F1C291" w14:textId="3E8FD900" w:rsidR="00D442A3" w:rsidRDefault="00D442A3" w:rsidP="00C36F1D">
      <w:pPr>
        <w:spacing w:line="360" w:lineRule="auto"/>
        <w:jc w:val="both"/>
        <w:rPr>
          <w:rFonts w:ascii="Times New Roman" w:hAnsi="Times New Roman" w:cs="Times New Roman"/>
          <w:color w:val="212121"/>
          <w:sz w:val="24"/>
          <w:szCs w:val="24"/>
          <w:shd w:val="clear" w:color="auto" w:fill="FFFFFF"/>
        </w:rPr>
      </w:pPr>
      <w:r w:rsidRPr="00C36F1D">
        <w:rPr>
          <w:rFonts w:ascii="Times New Roman" w:hAnsi="Times New Roman" w:cs="Times New Roman"/>
          <w:color w:val="212121"/>
          <w:sz w:val="24"/>
          <w:szCs w:val="24"/>
          <w:shd w:val="clear" w:color="auto" w:fill="FFFFFF"/>
        </w:rPr>
        <w:t>The physical interactions that occur between atoms and molecules are referred to as the force field in a simulation or computer experiment</w:t>
      </w:r>
      <w:r w:rsidR="003001A0" w:rsidRPr="00C36F1D">
        <w:rPr>
          <w:rFonts w:ascii="Times New Roman" w:hAnsi="Times New Roman" w:cs="Times New Roman"/>
          <w:color w:val="212121"/>
          <w:sz w:val="24"/>
          <w:szCs w:val="24"/>
          <w:shd w:val="clear" w:color="auto" w:fill="FFFFFF"/>
        </w:rPr>
        <w:t xml:space="preserve"> </w:t>
      </w:r>
      <w:r w:rsidRPr="00C36F1D">
        <w:rPr>
          <w:rFonts w:ascii="Times New Roman" w:hAnsi="Times New Roman" w:cs="Times New Roman"/>
          <w:color w:val="212121"/>
          <w:sz w:val="24"/>
          <w:szCs w:val="24"/>
          <w:shd w:val="clear" w:color="auto" w:fill="FFFFFF"/>
        </w:rPr>
        <w:t>as seen in figure 1.</w:t>
      </w:r>
    </w:p>
    <w:p w14:paraId="1A6BF7EB" w14:textId="188C0ECB" w:rsidR="001846F0" w:rsidRPr="00C36F1D" w:rsidRDefault="009516D6" w:rsidP="009516D6">
      <w:pPr>
        <w:spacing w:line="360" w:lineRule="auto"/>
        <w:jc w:val="center"/>
        <w:rPr>
          <w:rFonts w:ascii="Times New Roman" w:hAnsi="Times New Roman" w:cs="Times New Roman"/>
          <w:color w:val="212121"/>
          <w:sz w:val="24"/>
          <w:szCs w:val="24"/>
          <w:shd w:val="clear" w:color="auto" w:fill="FFFFFF"/>
        </w:rPr>
      </w:pPr>
      <w:r>
        <w:rPr>
          <w:noProof/>
        </w:rPr>
        <w:drawing>
          <wp:inline distT="0" distB="0" distL="0" distR="0" wp14:anchorId="4A909B35" wp14:editId="3019AC0A">
            <wp:extent cx="5306644" cy="2724150"/>
            <wp:effectExtent l="0" t="0" r="8890" b="0"/>
            <wp:docPr id="13084563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6384" cy="2729150"/>
                    </a:xfrm>
                    <a:prstGeom prst="rect">
                      <a:avLst/>
                    </a:prstGeom>
                    <a:noFill/>
                    <a:ln>
                      <a:noFill/>
                    </a:ln>
                  </pic:spPr>
                </pic:pic>
              </a:graphicData>
            </a:graphic>
          </wp:inline>
        </w:drawing>
      </w:r>
    </w:p>
    <w:p w14:paraId="486B6AB4" w14:textId="52CB4ED6" w:rsidR="001438D4" w:rsidRPr="009516D6" w:rsidRDefault="001846F0" w:rsidP="009516D6">
      <w:pPr>
        <w:spacing w:line="360" w:lineRule="auto"/>
        <w:jc w:val="center"/>
        <w:rPr>
          <w:rFonts w:ascii="Times New Roman" w:hAnsi="Times New Roman" w:cs="Times New Roman"/>
          <w:b/>
          <w:bCs/>
          <w:sz w:val="24"/>
          <w:szCs w:val="24"/>
        </w:rPr>
      </w:pPr>
      <w:r w:rsidRPr="00C36F1D">
        <w:rPr>
          <w:rFonts w:ascii="Times New Roman" w:eastAsia="Times New Roman" w:hAnsi="Times New Roman" w:cs="Times New Roman"/>
          <w:b/>
          <w:bCs/>
          <w:sz w:val="24"/>
          <w:szCs w:val="24"/>
        </w:rPr>
        <w:t>Figure 1</w:t>
      </w:r>
      <w:r w:rsidR="003001A0" w:rsidRPr="00C36F1D">
        <w:rPr>
          <w:rFonts w:ascii="Times New Roman" w:eastAsia="Times New Roman" w:hAnsi="Times New Roman" w:cs="Times New Roman"/>
          <w:b/>
          <w:bCs/>
          <w:sz w:val="24"/>
          <w:szCs w:val="24"/>
        </w:rPr>
        <w:t xml:space="preserve">: </w:t>
      </w:r>
      <w:r w:rsidRPr="00C36F1D">
        <w:rPr>
          <w:rFonts w:ascii="Times New Roman" w:eastAsia="Times New Roman" w:hAnsi="Times New Roman" w:cs="Times New Roman"/>
          <w:b/>
          <w:bCs/>
          <w:sz w:val="24"/>
          <w:szCs w:val="24"/>
        </w:rPr>
        <w:t>Simulation</w:t>
      </w:r>
      <w:r w:rsidR="003001A0" w:rsidRPr="00C36F1D">
        <w:rPr>
          <w:rFonts w:ascii="Times New Roman" w:eastAsia="Times New Roman" w:hAnsi="Times New Roman" w:cs="Times New Roman"/>
          <w:b/>
          <w:bCs/>
          <w:sz w:val="24"/>
          <w:szCs w:val="24"/>
        </w:rPr>
        <w:t xml:space="preserve"> Study</w:t>
      </w:r>
    </w:p>
    <w:p w14:paraId="150A0162" w14:textId="290AA67E" w:rsidR="008E536C" w:rsidRPr="00C36F1D" w:rsidRDefault="003001A0" w:rsidP="00C36F1D">
      <w:pPr>
        <w:spacing w:line="360" w:lineRule="auto"/>
        <w:jc w:val="both"/>
        <w:rPr>
          <w:rFonts w:ascii="Times New Roman" w:hAnsi="Times New Roman" w:cs="Times New Roman"/>
          <w:sz w:val="24"/>
          <w:szCs w:val="24"/>
        </w:rPr>
      </w:pPr>
      <w:r w:rsidRPr="00C36F1D">
        <w:rPr>
          <w:rFonts w:ascii="Times New Roman" w:hAnsi="Times New Roman" w:cs="Times New Roman"/>
          <w:b/>
          <w:bCs/>
          <w:sz w:val="24"/>
          <w:szCs w:val="24"/>
        </w:rPr>
        <w:t>GENERAL STEPS FOR PERFORMING MOLECULAR DYNAMICS SIMULATION STUDY</w:t>
      </w:r>
    </w:p>
    <w:p w14:paraId="4CF42D23" w14:textId="77777777" w:rsidR="001B4587" w:rsidRPr="00C36F1D" w:rsidRDefault="001B4587"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lastRenderedPageBreak/>
        <w:t>Several steps include:</w:t>
      </w:r>
    </w:p>
    <w:p w14:paraId="4E748722" w14:textId="282CDCA6" w:rsidR="001B4587" w:rsidRPr="00C36F1D" w:rsidRDefault="00D652FF"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1. </w:t>
      </w:r>
      <w:r w:rsidR="001B4587" w:rsidRPr="00C36F1D">
        <w:rPr>
          <w:rFonts w:ascii="Times New Roman" w:hAnsi="Times New Roman" w:cs="Times New Roman"/>
          <w:sz w:val="24"/>
          <w:szCs w:val="24"/>
        </w:rPr>
        <w:t xml:space="preserve">Initial Geometrics </w:t>
      </w:r>
      <w:r w:rsidRPr="00C36F1D">
        <w:rPr>
          <w:rFonts w:ascii="Times New Roman" w:hAnsi="Times New Roman" w:cs="Times New Roman"/>
          <w:sz w:val="24"/>
          <w:szCs w:val="24"/>
        </w:rPr>
        <w:t>to produce</w:t>
      </w:r>
      <w:r w:rsidR="001B4587" w:rsidRPr="00C36F1D">
        <w:rPr>
          <w:rFonts w:ascii="Times New Roman" w:hAnsi="Times New Roman" w:cs="Times New Roman"/>
          <w:sz w:val="24"/>
          <w:szCs w:val="24"/>
        </w:rPr>
        <w:t xml:space="preserve"> Trajectories, PDF Files, and Topology Files</w:t>
      </w:r>
    </w:p>
    <w:p w14:paraId="67710103" w14:textId="77777777" w:rsidR="001B4587" w:rsidRPr="00C36F1D" w:rsidRDefault="001B4587"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2. Simulation setup for atom, molecule, box, and molecule fitting preparation</w:t>
      </w:r>
    </w:p>
    <w:p w14:paraId="7540ABE0" w14:textId="4D8670E8" w:rsidR="001B4587" w:rsidRPr="00C36F1D" w:rsidRDefault="001B4587"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3. Energy Minimizations to </w:t>
      </w:r>
      <w:r w:rsidR="00D652FF" w:rsidRPr="00C36F1D">
        <w:rPr>
          <w:rFonts w:ascii="Times New Roman" w:hAnsi="Times New Roman" w:cs="Times New Roman"/>
          <w:sz w:val="24"/>
          <w:szCs w:val="24"/>
        </w:rPr>
        <w:t>minimize</w:t>
      </w:r>
      <w:r w:rsidRPr="00C36F1D">
        <w:rPr>
          <w:rFonts w:ascii="Times New Roman" w:hAnsi="Times New Roman" w:cs="Times New Roman"/>
          <w:sz w:val="24"/>
          <w:szCs w:val="24"/>
        </w:rPr>
        <w:t xml:space="preserve"> thermodynamic interaction and set up energy molecule arrangement. </w:t>
      </w:r>
    </w:p>
    <w:p w14:paraId="4D0E9DC5" w14:textId="77777777" w:rsidR="001B4587" w:rsidRPr="00C36F1D" w:rsidRDefault="001B4587"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4. MD simulation for Record Coordinates and Simulation Production</w:t>
      </w:r>
    </w:p>
    <w:p w14:paraId="44C76FE6" w14:textId="77777777" w:rsidR="001B4587" w:rsidRPr="00C36F1D" w:rsidRDefault="001B4587"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5. Analysis of intermolecular interactions and molecule and system properties</w:t>
      </w:r>
    </w:p>
    <w:p w14:paraId="7D31B91C" w14:textId="6C939FBC" w:rsidR="00A96AD7" w:rsidRPr="00C36F1D" w:rsidRDefault="00D652FF" w:rsidP="00C36F1D">
      <w:pPr>
        <w:spacing w:line="360" w:lineRule="auto"/>
        <w:jc w:val="both"/>
        <w:rPr>
          <w:rFonts w:ascii="Times New Roman" w:hAnsi="Times New Roman" w:cs="Times New Roman"/>
          <w:b/>
          <w:bCs/>
          <w:sz w:val="24"/>
          <w:szCs w:val="24"/>
          <w:lang w:val="en-US"/>
        </w:rPr>
      </w:pPr>
      <w:r w:rsidRPr="00C36F1D">
        <w:rPr>
          <w:rFonts w:ascii="Times New Roman" w:hAnsi="Times New Roman" w:cs="Times New Roman"/>
          <w:b/>
          <w:bCs/>
          <w:sz w:val="24"/>
          <w:szCs w:val="24"/>
        </w:rPr>
        <w:t>SOFTWARE</w:t>
      </w:r>
      <w:r w:rsidR="00377571" w:rsidRPr="00C36F1D">
        <w:rPr>
          <w:rFonts w:ascii="Times New Roman" w:hAnsi="Times New Roman" w:cs="Times New Roman"/>
          <w:b/>
          <w:bCs/>
          <w:sz w:val="24"/>
          <w:szCs w:val="24"/>
        </w:rPr>
        <w:t xml:space="preserve"> FOR </w:t>
      </w:r>
      <w:r w:rsidR="001438D4" w:rsidRPr="00C36F1D">
        <w:rPr>
          <w:rFonts w:ascii="Times New Roman" w:hAnsi="Times New Roman" w:cs="Times New Roman"/>
          <w:b/>
          <w:bCs/>
          <w:sz w:val="24"/>
          <w:szCs w:val="24"/>
        </w:rPr>
        <w:t>SIMULATION STUDY</w:t>
      </w:r>
    </w:p>
    <w:p w14:paraId="7EA57521" w14:textId="4C30A585" w:rsidR="001B4587" w:rsidRPr="00C36F1D" w:rsidRDefault="001B4587" w:rsidP="00C36F1D">
      <w:pPr>
        <w:spacing w:line="360" w:lineRule="auto"/>
        <w:jc w:val="both"/>
        <w:rPr>
          <w:rFonts w:ascii="Times New Roman" w:hAnsi="Times New Roman" w:cs="Times New Roman"/>
          <w:sz w:val="24"/>
          <w:szCs w:val="24"/>
          <w:lang w:val="en-US"/>
        </w:rPr>
      </w:pPr>
      <w:r w:rsidRPr="00C36F1D">
        <w:rPr>
          <w:rFonts w:ascii="Times New Roman" w:hAnsi="Times New Roman" w:cs="Times New Roman"/>
          <w:sz w:val="24"/>
          <w:szCs w:val="24"/>
          <w:lang w:val="en-US"/>
        </w:rPr>
        <w:t xml:space="preserve">It takes a lot of work and the cooperation of specialists from other domains to develop computer </w:t>
      </w:r>
      <w:r w:rsidR="00D652FF" w:rsidRPr="00C36F1D">
        <w:rPr>
          <w:rFonts w:ascii="Times New Roman" w:hAnsi="Times New Roman" w:cs="Times New Roman"/>
          <w:sz w:val="24"/>
          <w:szCs w:val="24"/>
          <w:lang w:val="en-US"/>
        </w:rPr>
        <w:t>programs</w:t>
      </w:r>
      <w:r w:rsidRPr="00C36F1D">
        <w:rPr>
          <w:rFonts w:ascii="Times New Roman" w:hAnsi="Times New Roman" w:cs="Times New Roman"/>
          <w:sz w:val="24"/>
          <w:szCs w:val="24"/>
          <w:lang w:val="en-US"/>
        </w:rPr>
        <w:t xml:space="preserve"> that are appropriate for molecular simulations. Thankfully, a concerted effort by scientists from around the world has produced </w:t>
      </w:r>
      <w:proofErr w:type="gramStart"/>
      <w:r w:rsidRPr="00C36F1D">
        <w:rPr>
          <w:rFonts w:ascii="Times New Roman" w:hAnsi="Times New Roman" w:cs="Times New Roman"/>
          <w:sz w:val="24"/>
          <w:szCs w:val="24"/>
          <w:lang w:val="en-US"/>
        </w:rPr>
        <w:t>a number of</w:t>
      </w:r>
      <w:proofErr w:type="gramEnd"/>
      <w:r w:rsidRPr="00C36F1D">
        <w:rPr>
          <w:rFonts w:ascii="Times New Roman" w:hAnsi="Times New Roman" w:cs="Times New Roman"/>
          <w:sz w:val="24"/>
          <w:szCs w:val="24"/>
          <w:lang w:val="en-US"/>
        </w:rPr>
        <w:t xml:space="preserve"> </w:t>
      </w:r>
      <w:r w:rsidR="00D652FF" w:rsidRPr="00C36F1D">
        <w:rPr>
          <w:rFonts w:ascii="Times New Roman" w:hAnsi="Times New Roman" w:cs="Times New Roman"/>
          <w:sz w:val="24"/>
          <w:szCs w:val="24"/>
          <w:lang w:val="en-US"/>
        </w:rPr>
        <w:t>open-source</w:t>
      </w:r>
      <w:r w:rsidRPr="00C36F1D">
        <w:rPr>
          <w:rFonts w:ascii="Times New Roman" w:hAnsi="Times New Roman" w:cs="Times New Roman"/>
          <w:sz w:val="24"/>
          <w:szCs w:val="24"/>
          <w:lang w:val="en-US"/>
        </w:rPr>
        <w:t xml:space="preserve"> and for-profit software that </w:t>
      </w:r>
      <w:r w:rsidR="00D652FF" w:rsidRPr="00C36F1D">
        <w:rPr>
          <w:rFonts w:ascii="Times New Roman" w:hAnsi="Times New Roman" w:cs="Times New Roman"/>
          <w:sz w:val="24"/>
          <w:szCs w:val="24"/>
          <w:lang w:val="en-US"/>
        </w:rPr>
        <w:t>is</w:t>
      </w:r>
      <w:r w:rsidRPr="00C36F1D">
        <w:rPr>
          <w:rFonts w:ascii="Times New Roman" w:hAnsi="Times New Roman" w:cs="Times New Roman"/>
          <w:sz w:val="24"/>
          <w:szCs w:val="24"/>
          <w:lang w:val="en-US"/>
        </w:rPr>
        <w:t xml:space="preserve"> highly competent and successful. Materials Studio, Marvin, PRODRG, Swiss Param, ATB, MKTOP, Avogadro, and other </w:t>
      </w:r>
      <w:r w:rsidR="00D652FF" w:rsidRPr="00C36F1D">
        <w:rPr>
          <w:rFonts w:ascii="Times New Roman" w:hAnsi="Times New Roman" w:cs="Times New Roman"/>
          <w:sz w:val="24"/>
          <w:szCs w:val="24"/>
          <w:lang w:val="en-US"/>
        </w:rPr>
        <w:t>programs</w:t>
      </w:r>
      <w:r w:rsidRPr="00C36F1D">
        <w:rPr>
          <w:rFonts w:ascii="Times New Roman" w:hAnsi="Times New Roman" w:cs="Times New Roman"/>
          <w:sz w:val="24"/>
          <w:szCs w:val="24"/>
          <w:lang w:val="en-US"/>
        </w:rPr>
        <w:t xml:space="preserve"> and online platforms are used to independently construct molecules, calculate force field parameters, </w:t>
      </w:r>
      <w:r w:rsidR="00D652FF" w:rsidRPr="00C36F1D">
        <w:rPr>
          <w:rFonts w:ascii="Times New Roman" w:hAnsi="Times New Roman" w:cs="Times New Roman"/>
          <w:sz w:val="24"/>
          <w:szCs w:val="24"/>
          <w:lang w:val="en-US"/>
        </w:rPr>
        <w:t>analyze</w:t>
      </w:r>
      <w:r w:rsidRPr="00C36F1D">
        <w:rPr>
          <w:rFonts w:ascii="Times New Roman" w:hAnsi="Times New Roman" w:cs="Times New Roman"/>
          <w:sz w:val="24"/>
          <w:szCs w:val="24"/>
          <w:lang w:val="en-US"/>
        </w:rPr>
        <w:t xml:space="preserve"> data, and </w:t>
      </w:r>
      <w:r w:rsidR="00D652FF" w:rsidRPr="00C36F1D">
        <w:rPr>
          <w:rFonts w:ascii="Times New Roman" w:hAnsi="Times New Roman" w:cs="Times New Roman"/>
          <w:sz w:val="24"/>
          <w:szCs w:val="24"/>
          <w:lang w:val="en-US"/>
        </w:rPr>
        <w:t>visualize</w:t>
      </w:r>
      <w:r w:rsidRPr="00C36F1D">
        <w:rPr>
          <w:rFonts w:ascii="Times New Roman" w:hAnsi="Times New Roman" w:cs="Times New Roman"/>
          <w:sz w:val="24"/>
          <w:szCs w:val="24"/>
          <w:lang w:val="en-US"/>
        </w:rPr>
        <w:t xml:space="preserve"> results (e.g., visual molecular dynamics, PYMOL, CHIMAERA). </w:t>
      </w:r>
    </w:p>
    <w:p w14:paraId="1E5A3BCB" w14:textId="5EBA8230" w:rsidR="001B4587" w:rsidRPr="00C36F1D" w:rsidRDefault="001B4587" w:rsidP="00C36F1D">
      <w:pPr>
        <w:spacing w:line="360" w:lineRule="auto"/>
        <w:jc w:val="both"/>
        <w:rPr>
          <w:rFonts w:ascii="Times New Roman" w:hAnsi="Times New Roman" w:cs="Times New Roman"/>
          <w:sz w:val="24"/>
          <w:szCs w:val="24"/>
          <w:lang w:val="en-US"/>
        </w:rPr>
      </w:pPr>
      <w:r w:rsidRPr="00C36F1D">
        <w:rPr>
          <w:rFonts w:ascii="Times New Roman" w:hAnsi="Times New Roman" w:cs="Times New Roman"/>
          <w:sz w:val="24"/>
          <w:szCs w:val="24"/>
          <w:lang w:val="en-US"/>
        </w:rPr>
        <w:t xml:space="preserve">These algorithms produce dynamic results for simulated systems and offer crucial information on fundamental characteristics of high-quality delivery systems. These software </w:t>
      </w:r>
      <w:r w:rsidR="00D652FF" w:rsidRPr="00C36F1D">
        <w:rPr>
          <w:rFonts w:ascii="Times New Roman" w:hAnsi="Times New Roman" w:cs="Times New Roman"/>
          <w:sz w:val="24"/>
          <w:szCs w:val="24"/>
          <w:lang w:val="en-US"/>
        </w:rPr>
        <w:t>programs</w:t>
      </w:r>
      <w:r w:rsidRPr="00C36F1D">
        <w:rPr>
          <w:rFonts w:ascii="Times New Roman" w:hAnsi="Times New Roman" w:cs="Times New Roman"/>
          <w:sz w:val="24"/>
          <w:szCs w:val="24"/>
          <w:lang w:val="en-US"/>
        </w:rPr>
        <w:t>, however, come with significant limitations that make use of them impossible.</w:t>
      </w:r>
    </w:p>
    <w:p w14:paraId="4BB8D67D" w14:textId="57B54EEA" w:rsidR="001B4587" w:rsidRPr="00C36F1D" w:rsidRDefault="001B4587" w:rsidP="00C36F1D">
      <w:pPr>
        <w:spacing w:line="360" w:lineRule="auto"/>
        <w:jc w:val="both"/>
        <w:rPr>
          <w:rFonts w:ascii="Times New Roman" w:hAnsi="Times New Roman" w:cs="Times New Roman"/>
          <w:b/>
          <w:bCs/>
          <w:sz w:val="24"/>
          <w:szCs w:val="24"/>
          <w:lang w:val="en-US"/>
        </w:rPr>
      </w:pPr>
      <w:r w:rsidRPr="00C36F1D">
        <w:rPr>
          <w:rFonts w:ascii="Times New Roman" w:hAnsi="Times New Roman" w:cs="Times New Roman"/>
          <w:b/>
          <w:bCs/>
          <w:sz w:val="24"/>
          <w:szCs w:val="24"/>
        </w:rPr>
        <w:t xml:space="preserve">Some </w:t>
      </w:r>
      <w:r w:rsidR="00A8521B" w:rsidRPr="00C36F1D">
        <w:rPr>
          <w:rFonts w:ascii="Times New Roman" w:hAnsi="Times New Roman" w:cs="Times New Roman"/>
          <w:b/>
          <w:bCs/>
          <w:sz w:val="24"/>
          <w:szCs w:val="24"/>
          <w:lang w:val="en-US"/>
        </w:rPr>
        <w:t>Commonly Used Molecular Dynamics Simulation Software</w:t>
      </w:r>
      <w:r w:rsidRPr="00C36F1D">
        <w:rPr>
          <w:rFonts w:ascii="Times New Roman" w:hAnsi="Times New Roman" w:cs="Times New Roman"/>
          <w:b/>
          <w:bCs/>
          <w:sz w:val="24"/>
          <w:szCs w:val="24"/>
          <w:lang w:val="en-US"/>
        </w:rPr>
        <w:t xml:space="preserve"> </w:t>
      </w:r>
      <w:r w:rsidR="00D652FF" w:rsidRPr="00C36F1D">
        <w:rPr>
          <w:rFonts w:ascii="Times New Roman" w:hAnsi="Times New Roman" w:cs="Times New Roman"/>
          <w:b/>
          <w:bCs/>
          <w:sz w:val="24"/>
          <w:szCs w:val="24"/>
          <w:lang w:val="en-US"/>
        </w:rPr>
        <w:t>are: -</w:t>
      </w:r>
    </w:p>
    <w:p w14:paraId="4516956B" w14:textId="18A1EA5F" w:rsidR="001B4587" w:rsidRPr="00C36F1D" w:rsidRDefault="001B4587" w:rsidP="00C36F1D">
      <w:pPr>
        <w:spacing w:line="360" w:lineRule="auto"/>
        <w:jc w:val="both"/>
        <w:rPr>
          <w:rFonts w:ascii="Times New Roman" w:hAnsi="Times New Roman" w:cs="Times New Roman"/>
          <w:b/>
          <w:bCs/>
          <w:sz w:val="24"/>
          <w:szCs w:val="24"/>
          <w:lang w:val="en-US"/>
        </w:rPr>
      </w:pPr>
      <w:r w:rsidRPr="00C36F1D">
        <w:rPr>
          <w:rFonts w:ascii="Times New Roman" w:hAnsi="Times New Roman" w:cs="Times New Roman"/>
          <w:b/>
          <w:bCs/>
          <w:sz w:val="24"/>
          <w:szCs w:val="24"/>
          <w:lang w:val="en-US"/>
        </w:rPr>
        <w:t xml:space="preserve">1. </w:t>
      </w:r>
      <w:r w:rsidRPr="00C36F1D">
        <w:rPr>
          <w:rFonts w:ascii="Times New Roman" w:hAnsi="Times New Roman" w:cs="Times New Roman"/>
          <w:sz w:val="24"/>
          <w:szCs w:val="24"/>
        </w:rPr>
        <w:t>GROMACS</w:t>
      </w:r>
      <w:r w:rsidRPr="00C36F1D">
        <w:rPr>
          <w:rFonts w:ascii="Times New Roman" w:hAnsi="Times New Roman" w:cs="Times New Roman"/>
          <w:b/>
          <w:bCs/>
          <w:sz w:val="24"/>
          <w:szCs w:val="24"/>
          <w:lang w:val="en-US"/>
        </w:rPr>
        <w:t xml:space="preserve"> </w:t>
      </w:r>
    </w:p>
    <w:p w14:paraId="6A94A5DD" w14:textId="542FB00D" w:rsidR="001B4587" w:rsidRPr="00C36F1D" w:rsidRDefault="001B4587" w:rsidP="00C36F1D">
      <w:pPr>
        <w:spacing w:line="360" w:lineRule="auto"/>
        <w:jc w:val="both"/>
        <w:rPr>
          <w:rFonts w:ascii="Times New Roman" w:hAnsi="Times New Roman" w:cs="Times New Roman"/>
          <w:sz w:val="24"/>
          <w:szCs w:val="24"/>
        </w:rPr>
      </w:pPr>
      <w:r w:rsidRPr="00C36F1D">
        <w:rPr>
          <w:rFonts w:ascii="Times New Roman" w:hAnsi="Times New Roman" w:cs="Times New Roman"/>
          <w:b/>
          <w:bCs/>
          <w:sz w:val="24"/>
          <w:szCs w:val="24"/>
          <w:lang w:val="en-US"/>
        </w:rPr>
        <w:t xml:space="preserve">2. </w:t>
      </w:r>
      <w:r w:rsidRPr="00C36F1D">
        <w:rPr>
          <w:rFonts w:ascii="Times New Roman" w:hAnsi="Times New Roman" w:cs="Times New Roman"/>
          <w:sz w:val="24"/>
          <w:szCs w:val="24"/>
        </w:rPr>
        <w:t>NAMD</w:t>
      </w:r>
    </w:p>
    <w:p w14:paraId="4C2EF35E" w14:textId="67D6F1BF" w:rsidR="001B4587" w:rsidRPr="00C36F1D" w:rsidRDefault="001B4587"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3. DESMOND</w:t>
      </w:r>
    </w:p>
    <w:p w14:paraId="05D2BD37" w14:textId="77777777" w:rsidR="001B4587" w:rsidRPr="00C36F1D" w:rsidRDefault="001B4587"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4. AMBER</w:t>
      </w:r>
    </w:p>
    <w:p w14:paraId="28EA62F7" w14:textId="342165CC" w:rsidR="00263065" w:rsidRPr="00C36F1D" w:rsidRDefault="001B4587"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5. </w:t>
      </w:r>
      <w:proofErr w:type="spellStart"/>
      <w:r w:rsidRPr="00C36F1D">
        <w:rPr>
          <w:rFonts w:ascii="Times New Roman" w:hAnsi="Times New Roman" w:cs="Times New Roman"/>
          <w:sz w:val="24"/>
          <w:szCs w:val="24"/>
        </w:rPr>
        <w:t>ACEMD</w:t>
      </w:r>
      <w:r w:rsidR="00A8521B" w:rsidRPr="00C36F1D">
        <w:rPr>
          <w:rFonts w:ascii="Times New Roman" w:hAnsi="Times New Roman" w:cs="Times New Roman"/>
          <w:color w:val="FFFFFF"/>
          <w:sz w:val="24"/>
          <w:szCs w:val="24"/>
        </w:rPr>
        <w:t>able</w:t>
      </w:r>
      <w:proofErr w:type="spellEnd"/>
      <w:r w:rsidR="00A8521B" w:rsidRPr="00C36F1D">
        <w:rPr>
          <w:rFonts w:ascii="Times New Roman" w:hAnsi="Times New Roman" w:cs="Times New Roman"/>
          <w:color w:val="FFFFFF"/>
          <w:sz w:val="24"/>
          <w:szCs w:val="24"/>
        </w:rPr>
        <w:t xml:space="preserve"> </w:t>
      </w:r>
      <w:r w:rsidR="00B90CEF" w:rsidRPr="00C36F1D">
        <w:rPr>
          <w:rFonts w:ascii="Times New Roman" w:hAnsi="Times New Roman" w:cs="Times New Roman"/>
          <w:color w:val="FFFFFF"/>
          <w:sz w:val="24"/>
          <w:szCs w:val="24"/>
        </w:rPr>
        <w:t>1. Commonly Used Molecular Dynamics Simulations Software Available for Use</w:t>
      </w:r>
    </w:p>
    <w:p w14:paraId="39123B48" w14:textId="0F1CCCA9" w:rsidR="006C4048" w:rsidRPr="00C36F1D" w:rsidRDefault="00534743"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An optimal carrier for targeting drugs should have the following characteristics</w:t>
      </w:r>
      <w:r w:rsidR="001846F0" w:rsidRPr="00C36F1D">
        <w:rPr>
          <w:rFonts w:ascii="Times New Roman" w:hAnsi="Times New Roman" w:cs="Times New Roman"/>
          <w:sz w:val="24"/>
          <w:szCs w:val="24"/>
        </w:rPr>
        <w:t xml:space="preserve"> </w:t>
      </w:r>
    </w:p>
    <w:p w14:paraId="0E8C32BB" w14:textId="77777777" w:rsidR="001B4587" w:rsidRPr="00C36F1D" w:rsidRDefault="00D442A3"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(1) Restricted drug distribution to the target area, organ, tissue, cell, and compartments</w:t>
      </w:r>
    </w:p>
    <w:p w14:paraId="3F66844D" w14:textId="77777777" w:rsidR="001B4587" w:rsidRPr="00C36F1D" w:rsidRDefault="00D442A3"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lastRenderedPageBreak/>
        <w:t xml:space="preserve"> (2) undergoing capillary-level distribution; </w:t>
      </w:r>
    </w:p>
    <w:p w14:paraId="0880A4D8" w14:textId="229532D8" w:rsidR="001B4587" w:rsidRPr="00C36F1D" w:rsidRDefault="00D442A3"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(3) Prolonged control of drug localization; </w:t>
      </w:r>
    </w:p>
    <w:p w14:paraId="4890674D" w14:textId="23EB1C68" w:rsidR="001B4587" w:rsidRPr="00C36F1D" w:rsidRDefault="00D442A3"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(4) Drug transport primarily to target cells, such as </w:t>
      </w:r>
      <w:proofErr w:type="spellStart"/>
      <w:r w:rsidR="000556D6" w:rsidRPr="00C36F1D">
        <w:rPr>
          <w:rFonts w:ascii="Times New Roman" w:hAnsi="Times New Roman" w:cs="Times New Roman"/>
          <w:sz w:val="24"/>
          <w:szCs w:val="24"/>
        </w:rPr>
        <w:t>tumor</w:t>
      </w:r>
      <w:proofErr w:type="spellEnd"/>
      <w:r w:rsidRPr="00C36F1D">
        <w:rPr>
          <w:rFonts w:ascii="Times New Roman" w:hAnsi="Times New Roman" w:cs="Times New Roman"/>
          <w:sz w:val="24"/>
          <w:szCs w:val="24"/>
        </w:rPr>
        <w:t xml:space="preserve"> cells; </w:t>
      </w:r>
    </w:p>
    <w:p w14:paraId="2D0E47E1" w14:textId="17E85EFA" w:rsidR="001B4587" w:rsidRPr="00C36F1D" w:rsidRDefault="00D442A3"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(5) Controlled drug release rate; </w:t>
      </w:r>
    </w:p>
    <w:p w14:paraId="7D90B0FA" w14:textId="77777777" w:rsidR="001B4587" w:rsidRPr="00C36F1D" w:rsidRDefault="00D442A3"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(6) Drug release without significantly impairing biological activities; </w:t>
      </w:r>
    </w:p>
    <w:p w14:paraId="0E3A860F" w14:textId="1C9924AA" w:rsidR="00D442A3" w:rsidRPr="00C36F1D" w:rsidRDefault="00D442A3"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(7) Therapeutical concentration of drugs at the desired molecular target;</w:t>
      </w:r>
    </w:p>
    <w:p w14:paraId="3A047E3D" w14:textId="24CF5F5F" w:rsidR="001B4587" w:rsidRPr="00C36F1D" w:rsidRDefault="001B4587"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In this context, the MD simulation is an effective technique that has been widely applied to assess the performance of complex nanoscale systems that link several areas of cell biology and materials research. In addition to its outstanding ability to assess the thermal and mechanical properties of nanostructures, the MD technique also makes it possible to get a deeper knowledge of the interatomic interactions in nano-sized complex systems integrating biomolecules.</w:t>
      </w:r>
    </w:p>
    <w:p w14:paraId="414C40A2" w14:textId="4D0FB698" w:rsidR="001B4587" w:rsidRPr="00C36F1D" w:rsidRDefault="001B4587"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In presen</w:t>
      </w:r>
      <w:r w:rsidR="000556D6" w:rsidRPr="00C36F1D">
        <w:rPr>
          <w:rFonts w:ascii="Times New Roman" w:hAnsi="Times New Roman" w:cs="Times New Roman"/>
          <w:sz w:val="24"/>
          <w:szCs w:val="24"/>
        </w:rPr>
        <w:t>t</w:t>
      </w:r>
      <w:r w:rsidRPr="00C36F1D">
        <w:rPr>
          <w:rFonts w:ascii="Times New Roman" w:hAnsi="Times New Roman" w:cs="Times New Roman"/>
          <w:sz w:val="24"/>
          <w:szCs w:val="24"/>
        </w:rPr>
        <w:t>, the MD simulation of the encapsulation processes was performed using the Large-Scale Atomic/Molecular Simulator (LAMMPS) software (Ver. March 2018). In previous studies, the interaction characteristics of hydrogen and oxygen atoms in water molecules (TIP3P) were obtained using the well-known force field CHARMM27, which is often used in drug delivery models.</w:t>
      </w:r>
    </w:p>
    <w:p w14:paraId="565141DB" w14:textId="66E2F5B8" w:rsidR="00A8521B" w:rsidRPr="00C36F1D" w:rsidRDefault="00377571" w:rsidP="00C36F1D">
      <w:pPr>
        <w:spacing w:line="360" w:lineRule="auto"/>
        <w:jc w:val="both"/>
        <w:rPr>
          <w:rFonts w:ascii="Times New Roman" w:hAnsi="Times New Roman" w:cs="Times New Roman"/>
          <w:sz w:val="24"/>
          <w:szCs w:val="24"/>
        </w:rPr>
      </w:pPr>
      <w:r w:rsidRPr="00C36F1D">
        <w:rPr>
          <w:rFonts w:ascii="Times New Roman" w:hAnsi="Times New Roman" w:cs="Times New Roman"/>
          <w:b/>
          <w:bCs/>
          <w:sz w:val="24"/>
          <w:szCs w:val="24"/>
        </w:rPr>
        <w:t xml:space="preserve">MOLECULAR SIMULATION </w:t>
      </w:r>
      <w:r w:rsidR="001B4587" w:rsidRPr="00C36F1D">
        <w:rPr>
          <w:rFonts w:ascii="Times New Roman" w:hAnsi="Times New Roman" w:cs="Times New Roman"/>
          <w:b/>
          <w:bCs/>
          <w:sz w:val="24"/>
          <w:szCs w:val="24"/>
        </w:rPr>
        <w:t xml:space="preserve">USES </w:t>
      </w:r>
      <w:r w:rsidRPr="00C36F1D">
        <w:rPr>
          <w:rFonts w:ascii="Times New Roman" w:hAnsi="Times New Roman" w:cs="Times New Roman"/>
          <w:b/>
          <w:bCs/>
          <w:sz w:val="24"/>
          <w:szCs w:val="24"/>
        </w:rPr>
        <w:t>IN DRUG DELIVERY SYSTEM:</w:t>
      </w:r>
    </w:p>
    <w:p w14:paraId="4CAA9B4E" w14:textId="6F7FC228" w:rsidR="001B4587" w:rsidRPr="00C36F1D" w:rsidRDefault="001B4587"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A typical molecular dynamic (MD) simulation that bases itself on Newtonian motion mechanics and treats atoms as the smallest unit is known as </w:t>
      </w:r>
      <w:r w:rsidR="000556D6" w:rsidRPr="00C36F1D">
        <w:rPr>
          <w:rFonts w:ascii="Times New Roman" w:hAnsi="Times New Roman" w:cs="Times New Roman"/>
          <w:sz w:val="24"/>
          <w:szCs w:val="24"/>
        </w:rPr>
        <w:t>an</w:t>
      </w:r>
      <w:r w:rsidRPr="00C36F1D">
        <w:rPr>
          <w:rFonts w:ascii="Times New Roman" w:hAnsi="Times New Roman" w:cs="Times New Roman"/>
          <w:sz w:val="24"/>
          <w:szCs w:val="24"/>
        </w:rPr>
        <w:t xml:space="preserve"> "all-atom simulation." The empirical force field describes how atoms interact with one another. According to the Boltzmann distribution law, the computer selects the starting velocities at random for each atom in the system, solves the equations of motion numerically to find the velocities and coordinates at each given moment, and then performs the simulation of macroscopic characteristics.</w:t>
      </w:r>
    </w:p>
    <w:p w14:paraId="6674419B" w14:textId="07EF17B7" w:rsidR="0007615C" w:rsidRPr="00C36F1D" w:rsidRDefault="000556D6" w:rsidP="00C36F1D">
      <w:pPr>
        <w:spacing w:line="360" w:lineRule="auto"/>
        <w:jc w:val="both"/>
        <w:rPr>
          <w:rFonts w:ascii="Times New Roman" w:hAnsi="Times New Roman" w:cs="Times New Roman"/>
          <w:b/>
          <w:bCs/>
          <w:sz w:val="24"/>
          <w:szCs w:val="24"/>
        </w:rPr>
      </w:pPr>
      <w:r w:rsidRPr="00C36F1D">
        <w:rPr>
          <w:rFonts w:ascii="Times New Roman" w:hAnsi="Times New Roman" w:cs="Times New Roman"/>
          <w:b/>
          <w:bCs/>
          <w:sz w:val="24"/>
          <w:szCs w:val="24"/>
        </w:rPr>
        <w:t xml:space="preserve">1. </w:t>
      </w:r>
      <w:r w:rsidR="0007615C" w:rsidRPr="00C36F1D">
        <w:rPr>
          <w:rFonts w:ascii="Times New Roman" w:hAnsi="Times New Roman" w:cs="Times New Roman"/>
          <w:b/>
          <w:bCs/>
          <w:sz w:val="24"/>
          <w:szCs w:val="24"/>
        </w:rPr>
        <w:t>Lipid bilayer drug diffusion and penetration</w:t>
      </w:r>
      <w:r w:rsidR="00A8521B" w:rsidRPr="00C36F1D">
        <w:rPr>
          <w:rFonts w:ascii="Times New Roman" w:hAnsi="Times New Roman" w:cs="Times New Roman"/>
          <w:b/>
          <w:bCs/>
          <w:sz w:val="24"/>
          <w:szCs w:val="24"/>
        </w:rPr>
        <w:t xml:space="preserve"> </w:t>
      </w:r>
    </w:p>
    <w:p w14:paraId="5D06238E" w14:textId="22E76432" w:rsidR="001B4587" w:rsidRPr="00C36F1D" w:rsidRDefault="001B4587" w:rsidP="00C36F1D">
      <w:pPr>
        <w:spacing w:line="360" w:lineRule="auto"/>
        <w:jc w:val="both"/>
        <w:rPr>
          <w:rFonts w:ascii="Times New Roman" w:hAnsi="Times New Roman" w:cs="Times New Roman"/>
          <w:b/>
          <w:bCs/>
          <w:sz w:val="24"/>
          <w:szCs w:val="24"/>
        </w:rPr>
      </w:pPr>
      <w:r w:rsidRPr="00C36F1D">
        <w:rPr>
          <w:rFonts w:ascii="Times New Roman" w:hAnsi="Times New Roman" w:cs="Times New Roman"/>
          <w:sz w:val="24"/>
          <w:szCs w:val="24"/>
        </w:rPr>
        <w:t xml:space="preserve">The bioavailability of a medicine is significantly influenced by its capacity to cross the lipid bilayer membrane. According to the Meyer-Overton rule, hydrophobic medicines are lipophilic and easily traverse lipid membranes. To determine hydrophobicity and lipophilicity, count the </w:t>
      </w:r>
      <w:r w:rsidRPr="00C36F1D">
        <w:rPr>
          <w:rFonts w:ascii="Times New Roman" w:hAnsi="Times New Roman" w:cs="Times New Roman"/>
          <w:sz w:val="24"/>
          <w:szCs w:val="24"/>
        </w:rPr>
        <w:lastRenderedPageBreak/>
        <w:t>number of hydrophobic and lipophilic sites. Molecular simulations can also provide trustworthy information on the dynamics and structure of bilayers as well as the process of channel creation.</w:t>
      </w:r>
    </w:p>
    <w:p w14:paraId="742A6D14" w14:textId="3873FABC" w:rsidR="00A32862" w:rsidRPr="00C36F1D" w:rsidRDefault="000556D6" w:rsidP="00C36F1D">
      <w:pPr>
        <w:spacing w:line="360" w:lineRule="auto"/>
        <w:jc w:val="both"/>
        <w:rPr>
          <w:rFonts w:ascii="Times New Roman" w:hAnsi="Times New Roman" w:cs="Times New Roman"/>
          <w:b/>
          <w:bCs/>
          <w:sz w:val="24"/>
          <w:szCs w:val="24"/>
        </w:rPr>
      </w:pPr>
      <w:r w:rsidRPr="00C36F1D">
        <w:rPr>
          <w:rFonts w:ascii="Times New Roman" w:hAnsi="Times New Roman" w:cs="Times New Roman"/>
          <w:b/>
          <w:bCs/>
          <w:sz w:val="24"/>
          <w:szCs w:val="24"/>
        </w:rPr>
        <w:t xml:space="preserve">2. </w:t>
      </w:r>
      <w:r w:rsidR="00A80838" w:rsidRPr="00C36F1D">
        <w:rPr>
          <w:rFonts w:ascii="Times New Roman" w:hAnsi="Times New Roman" w:cs="Times New Roman"/>
          <w:b/>
          <w:bCs/>
          <w:sz w:val="24"/>
          <w:szCs w:val="24"/>
        </w:rPr>
        <w:t>Drug solubility</w:t>
      </w:r>
    </w:p>
    <w:p w14:paraId="15A230C6" w14:textId="06C3DC4F" w:rsidR="001B4587" w:rsidRPr="00C36F1D" w:rsidRDefault="001B4587" w:rsidP="00C36F1D">
      <w:pPr>
        <w:spacing w:line="360" w:lineRule="auto"/>
        <w:jc w:val="both"/>
        <w:rPr>
          <w:rFonts w:ascii="Times New Roman" w:hAnsi="Times New Roman" w:cs="Times New Roman"/>
          <w:b/>
          <w:bCs/>
          <w:sz w:val="24"/>
          <w:szCs w:val="24"/>
        </w:rPr>
      </w:pPr>
      <w:r w:rsidRPr="00C36F1D">
        <w:rPr>
          <w:rFonts w:ascii="Times New Roman" w:hAnsi="Times New Roman" w:cs="Times New Roman"/>
          <w:sz w:val="24"/>
          <w:szCs w:val="24"/>
        </w:rPr>
        <w:t xml:space="preserve"> High concentrations of medications with high solubility are present in the fluids of the stomach and intestine, which should enhance medication absorption. Furthermore, differences in medicine solubility brought on by changes in the pH and salt levels in the gastrointestinal system may only be fully explained by molecular simulations.</w:t>
      </w:r>
    </w:p>
    <w:p w14:paraId="186941EF" w14:textId="449181D1" w:rsidR="008356B6" w:rsidRPr="00C36F1D" w:rsidRDefault="000556D6" w:rsidP="00C36F1D">
      <w:pPr>
        <w:spacing w:line="360" w:lineRule="auto"/>
        <w:jc w:val="both"/>
        <w:rPr>
          <w:rFonts w:ascii="Times New Roman" w:hAnsi="Times New Roman" w:cs="Times New Roman"/>
          <w:b/>
          <w:bCs/>
          <w:sz w:val="24"/>
          <w:szCs w:val="24"/>
        </w:rPr>
      </w:pPr>
      <w:r w:rsidRPr="00C36F1D">
        <w:rPr>
          <w:rFonts w:ascii="Times New Roman" w:hAnsi="Times New Roman" w:cs="Times New Roman"/>
          <w:b/>
          <w:bCs/>
          <w:sz w:val="24"/>
          <w:szCs w:val="24"/>
        </w:rPr>
        <w:t xml:space="preserve">3. </w:t>
      </w:r>
      <w:r w:rsidR="00542F80" w:rsidRPr="00C36F1D">
        <w:rPr>
          <w:rFonts w:ascii="Times New Roman" w:hAnsi="Times New Roman" w:cs="Times New Roman"/>
          <w:b/>
          <w:bCs/>
          <w:sz w:val="24"/>
          <w:szCs w:val="24"/>
        </w:rPr>
        <w:t>Carrier-drug miscibility</w:t>
      </w:r>
    </w:p>
    <w:p w14:paraId="11F68214" w14:textId="5B452C5C" w:rsidR="001B4587" w:rsidRPr="00C36F1D" w:rsidRDefault="001B4587" w:rsidP="00C36F1D">
      <w:pPr>
        <w:spacing w:line="360" w:lineRule="auto"/>
        <w:jc w:val="both"/>
        <w:rPr>
          <w:rFonts w:ascii="Times New Roman" w:hAnsi="Times New Roman" w:cs="Times New Roman"/>
          <w:b/>
          <w:bCs/>
          <w:sz w:val="24"/>
          <w:szCs w:val="24"/>
        </w:rPr>
      </w:pPr>
      <w:r w:rsidRPr="00C36F1D">
        <w:rPr>
          <w:rFonts w:ascii="Times New Roman" w:hAnsi="Times New Roman" w:cs="Times New Roman"/>
          <w:sz w:val="24"/>
          <w:szCs w:val="24"/>
        </w:rPr>
        <w:t>Many carrier molecules (excipients) are used to enhance the solubility of poorly soluble drugs or maintain drug supersaturation. The choice of such excipients can be aided by techniques for assessing drug-excipient interactions and molecular simulations. Excipients are often substances that interact physically with drug molecules.</w:t>
      </w:r>
    </w:p>
    <w:p w14:paraId="59C2B87C" w14:textId="66FA3CD0" w:rsidR="00B06BF6" w:rsidRPr="00C36F1D" w:rsidRDefault="000556D6" w:rsidP="00C36F1D">
      <w:pPr>
        <w:spacing w:line="360" w:lineRule="auto"/>
        <w:jc w:val="both"/>
        <w:rPr>
          <w:rFonts w:ascii="Times New Roman" w:hAnsi="Times New Roman" w:cs="Times New Roman"/>
          <w:b/>
          <w:bCs/>
          <w:sz w:val="24"/>
          <w:szCs w:val="24"/>
        </w:rPr>
      </w:pPr>
      <w:r w:rsidRPr="00C36F1D">
        <w:rPr>
          <w:rFonts w:ascii="Times New Roman" w:hAnsi="Times New Roman" w:cs="Times New Roman"/>
          <w:b/>
          <w:bCs/>
          <w:sz w:val="24"/>
          <w:szCs w:val="24"/>
        </w:rPr>
        <w:t xml:space="preserve">4. </w:t>
      </w:r>
      <w:r w:rsidR="00377571" w:rsidRPr="00C36F1D">
        <w:rPr>
          <w:rFonts w:ascii="Times New Roman" w:hAnsi="Times New Roman" w:cs="Times New Roman"/>
          <w:b/>
          <w:bCs/>
          <w:sz w:val="24"/>
          <w:szCs w:val="24"/>
        </w:rPr>
        <w:t>D</w:t>
      </w:r>
      <w:r w:rsidR="00E1541E" w:rsidRPr="00C36F1D">
        <w:rPr>
          <w:rFonts w:ascii="Times New Roman" w:hAnsi="Times New Roman" w:cs="Times New Roman"/>
          <w:b/>
          <w:bCs/>
          <w:sz w:val="24"/>
          <w:szCs w:val="24"/>
        </w:rPr>
        <w:t>rug crystallization</w:t>
      </w:r>
    </w:p>
    <w:p w14:paraId="200E9054" w14:textId="5AE96BE3" w:rsidR="00836596" w:rsidRPr="00C36F1D" w:rsidRDefault="00836596"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Drug molecules in a range of oral dosage forms, in addition to medications that are poorly soluble, have the potential to </w:t>
      </w:r>
      <w:r w:rsidR="000556D6" w:rsidRPr="00C36F1D">
        <w:rPr>
          <w:rFonts w:ascii="Times New Roman" w:hAnsi="Times New Roman" w:cs="Times New Roman"/>
          <w:sz w:val="24"/>
          <w:szCs w:val="24"/>
        </w:rPr>
        <w:t>crystallize</w:t>
      </w:r>
      <w:r w:rsidRPr="00C36F1D">
        <w:rPr>
          <w:rFonts w:ascii="Times New Roman" w:hAnsi="Times New Roman" w:cs="Times New Roman"/>
          <w:sz w:val="24"/>
          <w:szCs w:val="24"/>
        </w:rPr>
        <w:t xml:space="preserve"> inside the body. Because crystalline chemical forms of a substance do not absorb as well as amorphous versions do, excipients that prevent </w:t>
      </w:r>
      <w:r w:rsidR="000556D6" w:rsidRPr="00C36F1D">
        <w:rPr>
          <w:rFonts w:ascii="Times New Roman" w:hAnsi="Times New Roman" w:cs="Times New Roman"/>
          <w:sz w:val="24"/>
          <w:szCs w:val="24"/>
        </w:rPr>
        <w:t>crystallization</w:t>
      </w:r>
      <w:r w:rsidRPr="00C36F1D">
        <w:rPr>
          <w:rFonts w:ascii="Times New Roman" w:hAnsi="Times New Roman" w:cs="Times New Roman"/>
          <w:sz w:val="24"/>
          <w:szCs w:val="24"/>
        </w:rPr>
        <w:t xml:space="preserve"> are </w:t>
      </w:r>
      <w:r w:rsidR="000556D6" w:rsidRPr="00C36F1D">
        <w:rPr>
          <w:rFonts w:ascii="Times New Roman" w:hAnsi="Times New Roman" w:cs="Times New Roman"/>
          <w:sz w:val="24"/>
          <w:szCs w:val="24"/>
        </w:rPr>
        <w:t>utilized</w:t>
      </w:r>
      <w:r w:rsidRPr="00C36F1D">
        <w:rPr>
          <w:rFonts w:ascii="Times New Roman" w:hAnsi="Times New Roman" w:cs="Times New Roman"/>
          <w:sz w:val="24"/>
          <w:szCs w:val="24"/>
        </w:rPr>
        <w:t xml:space="preserve"> in pharmaceutical formulations. </w:t>
      </w:r>
      <w:r w:rsidR="000556D6" w:rsidRPr="00C36F1D">
        <w:rPr>
          <w:rFonts w:ascii="Times New Roman" w:hAnsi="Times New Roman" w:cs="Times New Roman"/>
          <w:sz w:val="24"/>
          <w:szCs w:val="24"/>
        </w:rPr>
        <w:t>The major</w:t>
      </w:r>
      <w:r w:rsidRPr="00C36F1D">
        <w:rPr>
          <w:rFonts w:ascii="Times New Roman" w:hAnsi="Times New Roman" w:cs="Times New Roman"/>
          <w:sz w:val="24"/>
          <w:szCs w:val="24"/>
        </w:rPr>
        <w:t xml:space="preserve"> focus should be given to the effective coarse-graining processes in crystal </w:t>
      </w:r>
      <w:proofErr w:type="spellStart"/>
      <w:r w:rsidR="000556D6" w:rsidRPr="00C36F1D">
        <w:rPr>
          <w:rFonts w:ascii="Times New Roman" w:hAnsi="Times New Roman" w:cs="Times New Roman"/>
          <w:sz w:val="24"/>
          <w:szCs w:val="24"/>
        </w:rPr>
        <w:t>modeling</w:t>
      </w:r>
      <w:proofErr w:type="spellEnd"/>
      <w:r w:rsidRPr="00C36F1D">
        <w:rPr>
          <w:rFonts w:ascii="Times New Roman" w:hAnsi="Times New Roman" w:cs="Times New Roman"/>
          <w:sz w:val="24"/>
          <w:szCs w:val="24"/>
        </w:rPr>
        <w:t>, which are systematic but aggressive growth produced by atomistic simulations with adequate parameterization</w:t>
      </w:r>
      <w:r w:rsidR="000556D6" w:rsidRPr="00C36F1D">
        <w:rPr>
          <w:rFonts w:ascii="Times New Roman" w:hAnsi="Times New Roman" w:cs="Times New Roman"/>
          <w:sz w:val="24"/>
          <w:szCs w:val="24"/>
        </w:rPr>
        <w:t>.</w:t>
      </w:r>
    </w:p>
    <w:p w14:paraId="22AF72BA" w14:textId="6DEB906B" w:rsidR="00B06BF6" w:rsidRPr="00C36F1D" w:rsidRDefault="000556D6" w:rsidP="00C36F1D">
      <w:pPr>
        <w:spacing w:line="360" w:lineRule="auto"/>
        <w:jc w:val="both"/>
        <w:rPr>
          <w:rFonts w:ascii="Times New Roman" w:hAnsi="Times New Roman" w:cs="Times New Roman"/>
          <w:b/>
          <w:bCs/>
          <w:sz w:val="24"/>
          <w:szCs w:val="24"/>
        </w:rPr>
      </w:pPr>
      <w:r w:rsidRPr="00C36F1D">
        <w:rPr>
          <w:rFonts w:ascii="Times New Roman" w:hAnsi="Times New Roman" w:cs="Times New Roman"/>
          <w:b/>
          <w:bCs/>
          <w:sz w:val="24"/>
          <w:szCs w:val="24"/>
        </w:rPr>
        <w:t xml:space="preserve">5. </w:t>
      </w:r>
      <w:r w:rsidR="006A3696" w:rsidRPr="00C36F1D">
        <w:rPr>
          <w:rFonts w:ascii="Times New Roman" w:hAnsi="Times New Roman" w:cs="Times New Roman"/>
          <w:b/>
          <w:bCs/>
          <w:sz w:val="24"/>
          <w:szCs w:val="24"/>
        </w:rPr>
        <w:t>Drug loading and release</w:t>
      </w:r>
    </w:p>
    <w:p w14:paraId="5981DC32" w14:textId="371C0F74" w:rsidR="00836596" w:rsidRPr="00C36F1D" w:rsidRDefault="00836596"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In the context of carrier-mediated drug release, the terms "drug loading" and "drug release" are used to denote, respectively, how the drug is absorbed into the carrier and subsequently released into the body. To reroute the flow of drugs in a different direction, the environment must be changed. </w:t>
      </w:r>
      <w:r w:rsidR="000556D6" w:rsidRPr="00C36F1D">
        <w:rPr>
          <w:rFonts w:ascii="Times New Roman" w:hAnsi="Times New Roman" w:cs="Times New Roman"/>
          <w:sz w:val="24"/>
          <w:szCs w:val="24"/>
        </w:rPr>
        <w:t xml:space="preserve"> </w:t>
      </w:r>
      <w:r w:rsidRPr="00C36F1D">
        <w:rPr>
          <w:rFonts w:ascii="Times New Roman" w:hAnsi="Times New Roman" w:cs="Times New Roman"/>
          <w:sz w:val="24"/>
          <w:szCs w:val="24"/>
        </w:rPr>
        <w:t>Particularly if it involves the creation of drug excipient nanostructures, molecular simulations can accurately describe the drug's loading or release process.</w:t>
      </w:r>
    </w:p>
    <w:p w14:paraId="0BBFF6DE" w14:textId="3AF5F28D" w:rsidR="000556D6" w:rsidRPr="00C36F1D" w:rsidRDefault="000556D6" w:rsidP="00C36F1D">
      <w:pPr>
        <w:spacing w:line="360" w:lineRule="auto"/>
        <w:jc w:val="both"/>
        <w:rPr>
          <w:rFonts w:ascii="Times New Roman" w:hAnsi="Times New Roman" w:cs="Times New Roman"/>
          <w:b/>
          <w:bCs/>
          <w:sz w:val="24"/>
          <w:szCs w:val="24"/>
        </w:rPr>
      </w:pPr>
      <w:r w:rsidRPr="00C36F1D">
        <w:rPr>
          <w:rFonts w:ascii="Times New Roman" w:hAnsi="Times New Roman" w:cs="Times New Roman"/>
          <w:b/>
          <w:bCs/>
          <w:sz w:val="24"/>
          <w:szCs w:val="24"/>
        </w:rPr>
        <w:t>6. Bloodstream Behaviour and Coronal Protective Polymer</w:t>
      </w:r>
    </w:p>
    <w:p w14:paraId="5E6E5838" w14:textId="2D499EB0" w:rsidR="000556D6" w:rsidRPr="00C36F1D" w:rsidRDefault="000556D6"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Gao et al. (2020) determined that the best method for </w:t>
      </w:r>
      <w:proofErr w:type="spellStart"/>
      <w:r w:rsidRPr="00C36F1D">
        <w:rPr>
          <w:rFonts w:ascii="Times New Roman" w:hAnsi="Times New Roman" w:cs="Times New Roman"/>
          <w:sz w:val="24"/>
          <w:szCs w:val="24"/>
        </w:rPr>
        <w:t>modeling</w:t>
      </w:r>
      <w:proofErr w:type="spellEnd"/>
      <w:r w:rsidRPr="00C36F1D">
        <w:rPr>
          <w:rFonts w:ascii="Times New Roman" w:hAnsi="Times New Roman" w:cs="Times New Roman"/>
          <w:sz w:val="24"/>
          <w:szCs w:val="24"/>
        </w:rPr>
        <w:t xml:space="preserve"> nanoparticle transport in the dysfunctional </w:t>
      </w:r>
      <w:proofErr w:type="spellStart"/>
      <w:r w:rsidRPr="00C36F1D">
        <w:rPr>
          <w:rFonts w:ascii="Times New Roman" w:hAnsi="Times New Roman" w:cs="Times New Roman"/>
          <w:sz w:val="24"/>
          <w:szCs w:val="24"/>
        </w:rPr>
        <w:t>tumor</w:t>
      </w:r>
      <w:proofErr w:type="spellEnd"/>
      <w:r w:rsidRPr="00C36F1D">
        <w:rPr>
          <w:rFonts w:ascii="Times New Roman" w:hAnsi="Times New Roman" w:cs="Times New Roman"/>
          <w:sz w:val="24"/>
          <w:szCs w:val="24"/>
        </w:rPr>
        <w:t xml:space="preserve"> vasculature was computational fluid dynamics (CFD), a discretized continuum model that was described and used to model nanoparticle </w:t>
      </w:r>
      <w:proofErr w:type="spellStart"/>
      <w:r w:rsidRPr="00C36F1D">
        <w:rPr>
          <w:rFonts w:ascii="Times New Roman" w:hAnsi="Times New Roman" w:cs="Times New Roman"/>
          <w:sz w:val="24"/>
          <w:szCs w:val="24"/>
        </w:rPr>
        <w:t>behavior</w:t>
      </w:r>
      <w:proofErr w:type="spellEnd"/>
      <w:r w:rsidRPr="00C36F1D">
        <w:rPr>
          <w:rFonts w:ascii="Times New Roman" w:hAnsi="Times New Roman" w:cs="Times New Roman"/>
          <w:sz w:val="24"/>
          <w:szCs w:val="24"/>
        </w:rPr>
        <w:t xml:space="preserve"> in the </w:t>
      </w:r>
      <w:r w:rsidRPr="00C36F1D">
        <w:rPr>
          <w:rFonts w:ascii="Times New Roman" w:hAnsi="Times New Roman" w:cs="Times New Roman"/>
          <w:sz w:val="24"/>
          <w:szCs w:val="24"/>
        </w:rPr>
        <w:lastRenderedPageBreak/>
        <w:t xml:space="preserve">bloodstream and the impact of size and shape. Using experimental analysis and MD, it was determined how two protective polymers, </w:t>
      </w:r>
      <w:proofErr w:type="gramStart"/>
      <w:r w:rsidRPr="00C36F1D">
        <w:rPr>
          <w:rFonts w:ascii="Times New Roman" w:hAnsi="Times New Roman" w:cs="Times New Roman"/>
          <w:sz w:val="24"/>
          <w:szCs w:val="24"/>
        </w:rPr>
        <w:t>PEG</w:t>
      </w:r>
      <w:proofErr w:type="gramEnd"/>
      <w:r w:rsidRPr="00C36F1D">
        <w:rPr>
          <w:rFonts w:ascii="Times New Roman" w:hAnsi="Times New Roman" w:cs="Times New Roman"/>
          <w:sz w:val="24"/>
          <w:szCs w:val="24"/>
        </w:rPr>
        <w:t xml:space="preserve"> and poly-sarcosine, interacted with a collection of circulatory proteins. </w:t>
      </w:r>
    </w:p>
    <w:p w14:paraId="4A3B57AD" w14:textId="38317A63" w:rsidR="000556D6" w:rsidRPr="00C36F1D" w:rsidRDefault="000556D6" w:rsidP="00C36F1D">
      <w:pPr>
        <w:spacing w:line="360" w:lineRule="auto"/>
        <w:jc w:val="both"/>
        <w:rPr>
          <w:rFonts w:ascii="Times New Roman" w:hAnsi="Times New Roman" w:cs="Times New Roman"/>
          <w:sz w:val="24"/>
          <w:szCs w:val="24"/>
        </w:rPr>
      </w:pPr>
      <w:r w:rsidRPr="00C36F1D">
        <w:rPr>
          <w:rFonts w:ascii="Times New Roman" w:hAnsi="Times New Roman" w:cs="Times New Roman"/>
          <w:b/>
          <w:bCs/>
          <w:sz w:val="24"/>
          <w:szCs w:val="24"/>
        </w:rPr>
        <w:t>7. Controlled Release and Drug Loading</w:t>
      </w:r>
    </w:p>
    <w:p w14:paraId="7ADD02C3" w14:textId="16301D78" w:rsidR="000556D6" w:rsidRPr="00C36F1D" w:rsidRDefault="000556D6"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Numerous researchers have investigated the possibility that various types of nanoparticles might store medications and release them in response to external activation. The chemicals being studied are frequently hydrophobic, non-polar, and located in a non-polar zone. Different drug loading issues have all been </w:t>
      </w:r>
      <w:proofErr w:type="spellStart"/>
      <w:r w:rsidRPr="00C36F1D">
        <w:rPr>
          <w:rFonts w:ascii="Times New Roman" w:hAnsi="Times New Roman" w:cs="Times New Roman"/>
          <w:sz w:val="24"/>
          <w:szCs w:val="24"/>
        </w:rPr>
        <w:t>modeled</w:t>
      </w:r>
      <w:proofErr w:type="spellEnd"/>
      <w:r w:rsidRPr="00C36F1D">
        <w:rPr>
          <w:rFonts w:ascii="Times New Roman" w:hAnsi="Times New Roman" w:cs="Times New Roman"/>
          <w:sz w:val="24"/>
          <w:szCs w:val="24"/>
        </w:rPr>
        <w:t xml:space="preserve"> for liposomes and </w:t>
      </w:r>
      <w:proofErr w:type="spellStart"/>
      <w:r w:rsidRPr="00C36F1D">
        <w:rPr>
          <w:rFonts w:ascii="Times New Roman" w:hAnsi="Times New Roman" w:cs="Times New Roman"/>
          <w:sz w:val="24"/>
          <w:szCs w:val="24"/>
        </w:rPr>
        <w:t>polymersomes</w:t>
      </w:r>
      <w:proofErr w:type="spellEnd"/>
      <w:r w:rsidRPr="00C36F1D">
        <w:rPr>
          <w:rFonts w:ascii="Times New Roman" w:hAnsi="Times New Roman" w:cs="Times New Roman"/>
          <w:sz w:val="24"/>
          <w:szCs w:val="24"/>
        </w:rPr>
        <w:t xml:space="preserve"> conveying their drug payload. Hydrophobic drugs in the liposome membrane, carbon nanotubes, nanographene, peptide carriers, PAMAM dendrimers, polymeric nanoparticles, and micelles are some of the issues that need to be addressed. Doxorubicin has been examined with 5-fluorouracil, cucurbitacin, </w:t>
      </w:r>
      <w:proofErr w:type="spellStart"/>
      <w:r w:rsidRPr="00C36F1D">
        <w:rPr>
          <w:rFonts w:ascii="Times New Roman" w:hAnsi="Times New Roman" w:cs="Times New Roman"/>
          <w:sz w:val="24"/>
          <w:szCs w:val="24"/>
        </w:rPr>
        <w:t>carmustine</w:t>
      </w:r>
      <w:proofErr w:type="spellEnd"/>
      <w:r w:rsidRPr="00C36F1D">
        <w:rPr>
          <w:rFonts w:ascii="Times New Roman" w:hAnsi="Times New Roman" w:cs="Times New Roman"/>
          <w:sz w:val="24"/>
          <w:szCs w:val="24"/>
        </w:rPr>
        <w:t>, chalcone, picoplatin, porphyrins, ibuprofen, paclitaxel, and albendazole even though it is the most frequently recommended treatment in these model systems. The purpose of these nanoparticles was to release their therapeutic payload in reaction to a pH change.</w:t>
      </w:r>
    </w:p>
    <w:p w14:paraId="5657AFE7" w14:textId="072EC3A0" w:rsidR="00836596" w:rsidRPr="00C36F1D" w:rsidRDefault="000556D6" w:rsidP="00C36F1D">
      <w:pPr>
        <w:spacing w:line="360" w:lineRule="auto"/>
        <w:jc w:val="both"/>
        <w:rPr>
          <w:rFonts w:ascii="Times New Roman" w:hAnsi="Times New Roman" w:cs="Times New Roman"/>
          <w:b/>
          <w:bCs/>
          <w:sz w:val="24"/>
          <w:szCs w:val="24"/>
        </w:rPr>
      </w:pPr>
      <w:r w:rsidRPr="00C36F1D">
        <w:rPr>
          <w:rFonts w:ascii="Times New Roman" w:hAnsi="Times New Roman" w:cs="Times New Roman"/>
          <w:b/>
          <w:bCs/>
          <w:sz w:val="24"/>
          <w:szCs w:val="24"/>
        </w:rPr>
        <w:t>SOME OTHER EXAMPLES ARE</w:t>
      </w:r>
    </w:p>
    <w:p w14:paraId="460AEC04" w14:textId="77777777" w:rsidR="00836596" w:rsidRPr="00C36F1D" w:rsidRDefault="00836596" w:rsidP="00C36F1D">
      <w:pPr>
        <w:spacing w:line="360" w:lineRule="auto"/>
        <w:jc w:val="both"/>
        <w:rPr>
          <w:rFonts w:ascii="Times New Roman" w:hAnsi="Times New Roman" w:cs="Times New Roman"/>
          <w:sz w:val="24"/>
          <w:szCs w:val="24"/>
        </w:rPr>
      </w:pPr>
      <w:r w:rsidRPr="00C36F1D">
        <w:rPr>
          <w:rFonts w:ascii="Times New Roman" w:hAnsi="Times New Roman" w:cs="Times New Roman"/>
          <w:b/>
          <w:bCs/>
          <w:sz w:val="24"/>
          <w:szCs w:val="24"/>
        </w:rPr>
        <w:t xml:space="preserve">1. </w:t>
      </w:r>
      <w:r w:rsidRPr="00C36F1D">
        <w:rPr>
          <w:rFonts w:ascii="Times New Roman" w:hAnsi="Times New Roman" w:cs="Times New Roman"/>
          <w:sz w:val="24"/>
          <w:szCs w:val="24"/>
        </w:rPr>
        <w:t>Felodipine with HPMC</w:t>
      </w:r>
    </w:p>
    <w:p w14:paraId="149AA1F9" w14:textId="77777777" w:rsidR="00836596" w:rsidRPr="00C36F1D" w:rsidRDefault="00836596" w:rsidP="00C36F1D">
      <w:pPr>
        <w:autoSpaceDE w:val="0"/>
        <w:autoSpaceDN w:val="0"/>
        <w:adjustRightInd w:val="0"/>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2. Phenytoin with polymer</w:t>
      </w:r>
    </w:p>
    <w:p w14:paraId="2E3E3CF0" w14:textId="2E470845" w:rsidR="00836596" w:rsidRPr="00C36F1D" w:rsidRDefault="00836596" w:rsidP="00C36F1D">
      <w:pPr>
        <w:autoSpaceDE w:val="0"/>
        <w:autoSpaceDN w:val="0"/>
        <w:adjustRightInd w:val="0"/>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3. Paclitaxel in DPPC bilayer under shock waves and nanobubbles</w:t>
      </w:r>
    </w:p>
    <w:p w14:paraId="003C41DD" w14:textId="22B7627A" w:rsidR="00836596" w:rsidRPr="00C36F1D" w:rsidRDefault="00836596"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4.  Phenytoin with HPMCAS</w:t>
      </w:r>
    </w:p>
    <w:p w14:paraId="221E9EF4" w14:textId="6033F9C2" w:rsidR="00836596" w:rsidRPr="00C36F1D" w:rsidRDefault="00836596" w:rsidP="00C36F1D">
      <w:pPr>
        <w:autoSpaceDE w:val="0"/>
        <w:autoSpaceDN w:val="0"/>
        <w:adjustRightInd w:val="0"/>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5. Danazol in simulated GI Environment</w:t>
      </w:r>
    </w:p>
    <w:p w14:paraId="65631F87" w14:textId="368644FC" w:rsidR="00836596" w:rsidRPr="00C36F1D" w:rsidRDefault="00836596" w:rsidP="00C36F1D">
      <w:pPr>
        <w:autoSpaceDE w:val="0"/>
        <w:autoSpaceDN w:val="0"/>
        <w:adjustRightInd w:val="0"/>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6. Phenytoin crystal</w:t>
      </w:r>
    </w:p>
    <w:p w14:paraId="3B832D9E" w14:textId="0A91F396" w:rsidR="00240EE7" w:rsidRPr="00C36F1D" w:rsidRDefault="00836596" w:rsidP="00C36F1D">
      <w:pPr>
        <w:autoSpaceDE w:val="0"/>
        <w:autoSpaceDN w:val="0"/>
        <w:adjustRightInd w:val="0"/>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7. Doxorubicin on pristine graphene (PG) and graphene oxide (GO) nanocarriers</w:t>
      </w:r>
    </w:p>
    <w:p w14:paraId="40CCBEA3" w14:textId="5913DD24" w:rsidR="00A81C06" w:rsidRPr="00C36F1D" w:rsidRDefault="008725E6" w:rsidP="00C36F1D">
      <w:pPr>
        <w:spacing w:line="360" w:lineRule="auto"/>
        <w:jc w:val="both"/>
        <w:rPr>
          <w:rFonts w:ascii="Times New Roman" w:hAnsi="Times New Roman" w:cs="Times New Roman"/>
          <w:b/>
          <w:bCs/>
          <w:sz w:val="24"/>
          <w:szCs w:val="24"/>
        </w:rPr>
      </w:pPr>
      <w:r w:rsidRPr="00C36F1D">
        <w:rPr>
          <w:rFonts w:ascii="Times New Roman" w:hAnsi="Times New Roman" w:cs="Times New Roman"/>
          <w:b/>
          <w:bCs/>
          <w:sz w:val="24"/>
          <w:szCs w:val="24"/>
        </w:rPr>
        <w:t>CONCLUSION</w:t>
      </w:r>
    </w:p>
    <w:p w14:paraId="02684528" w14:textId="595E036D" w:rsidR="00240EE7" w:rsidRPr="00C36F1D" w:rsidRDefault="00240EE7" w:rsidP="00C36F1D">
      <w:p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Researchers have investigated many options for using molecular </w:t>
      </w:r>
      <w:proofErr w:type="spellStart"/>
      <w:r w:rsidR="000556D6" w:rsidRPr="00C36F1D">
        <w:rPr>
          <w:rFonts w:ascii="Times New Roman" w:hAnsi="Times New Roman" w:cs="Times New Roman"/>
          <w:sz w:val="24"/>
          <w:szCs w:val="24"/>
        </w:rPr>
        <w:t>modeling</w:t>
      </w:r>
      <w:proofErr w:type="spellEnd"/>
      <w:r w:rsidRPr="00C36F1D">
        <w:rPr>
          <w:rFonts w:ascii="Times New Roman" w:hAnsi="Times New Roman" w:cs="Times New Roman"/>
          <w:sz w:val="24"/>
          <w:szCs w:val="24"/>
        </w:rPr>
        <w:t xml:space="preserve"> methods to evaluate medication delivery systems. According to what we know, </w:t>
      </w:r>
      <w:r w:rsidR="000556D6" w:rsidRPr="00C36F1D">
        <w:rPr>
          <w:rFonts w:ascii="Times New Roman" w:hAnsi="Times New Roman" w:cs="Times New Roman"/>
          <w:sz w:val="24"/>
          <w:szCs w:val="24"/>
        </w:rPr>
        <w:t>many</w:t>
      </w:r>
      <w:r w:rsidRPr="00C36F1D">
        <w:rPr>
          <w:rFonts w:ascii="Times New Roman" w:hAnsi="Times New Roman" w:cs="Times New Roman"/>
          <w:sz w:val="24"/>
          <w:szCs w:val="24"/>
        </w:rPr>
        <w:t xml:space="preserve"> free energy estimates presented in the literature were simulated with a single drug, ignoring the drug-loaded media. These computations might be used in this method to gather crucial information.</w:t>
      </w:r>
      <w:r w:rsidR="000556D6" w:rsidRPr="00C36F1D">
        <w:rPr>
          <w:rFonts w:ascii="Times New Roman" w:hAnsi="Times New Roman" w:cs="Times New Roman"/>
          <w:sz w:val="24"/>
          <w:szCs w:val="24"/>
        </w:rPr>
        <w:t xml:space="preserve"> </w:t>
      </w:r>
      <w:r w:rsidRPr="00C36F1D">
        <w:rPr>
          <w:rFonts w:ascii="Times New Roman" w:hAnsi="Times New Roman" w:cs="Times New Roman"/>
          <w:sz w:val="24"/>
          <w:szCs w:val="24"/>
        </w:rPr>
        <w:t xml:space="preserve">Semi-quantitative information may be obtained on a drug's drug release, solubility, loading capacity, </w:t>
      </w:r>
      <w:r w:rsidRPr="00C36F1D">
        <w:rPr>
          <w:rFonts w:ascii="Times New Roman" w:hAnsi="Times New Roman" w:cs="Times New Roman"/>
          <w:sz w:val="24"/>
          <w:szCs w:val="24"/>
        </w:rPr>
        <w:lastRenderedPageBreak/>
        <w:t>etc. into a particular DDS.</w:t>
      </w:r>
      <w:r w:rsidR="000556D6" w:rsidRPr="00C36F1D">
        <w:rPr>
          <w:rFonts w:ascii="Times New Roman" w:hAnsi="Times New Roman" w:cs="Times New Roman"/>
          <w:sz w:val="24"/>
          <w:szCs w:val="24"/>
        </w:rPr>
        <w:t xml:space="preserve"> </w:t>
      </w:r>
      <w:r w:rsidRPr="00C36F1D">
        <w:rPr>
          <w:rFonts w:ascii="Times New Roman" w:hAnsi="Times New Roman" w:cs="Times New Roman"/>
          <w:sz w:val="24"/>
          <w:szCs w:val="24"/>
        </w:rPr>
        <w:t>A lot of DDS development aspects may be acquired by employing molecular simulation. This method is applicable to new DDS systems. They present a fantastic opportunity for developing drug delivery devices that might benefit from molecular dynamics simulations.</w:t>
      </w:r>
    </w:p>
    <w:p w14:paraId="7531B837" w14:textId="77777777" w:rsidR="00240EE7" w:rsidRPr="00C36F1D" w:rsidRDefault="00240EE7" w:rsidP="00C36F1D">
      <w:pPr>
        <w:spacing w:line="360" w:lineRule="auto"/>
        <w:jc w:val="both"/>
        <w:rPr>
          <w:rFonts w:ascii="Times New Roman" w:hAnsi="Times New Roman" w:cs="Times New Roman"/>
          <w:sz w:val="24"/>
          <w:szCs w:val="24"/>
        </w:rPr>
      </w:pPr>
    </w:p>
    <w:p w14:paraId="2912B69E" w14:textId="0C251CD0" w:rsidR="00A32862" w:rsidRPr="00C36F1D" w:rsidRDefault="008725E6" w:rsidP="00C36F1D">
      <w:pPr>
        <w:spacing w:line="360" w:lineRule="auto"/>
        <w:jc w:val="both"/>
        <w:rPr>
          <w:rFonts w:ascii="Times New Roman" w:hAnsi="Times New Roman" w:cs="Times New Roman"/>
          <w:sz w:val="24"/>
          <w:szCs w:val="24"/>
        </w:rPr>
      </w:pPr>
      <w:r w:rsidRPr="00C36F1D">
        <w:rPr>
          <w:rFonts w:ascii="Times New Roman" w:hAnsi="Times New Roman" w:cs="Times New Roman"/>
          <w:b/>
          <w:bCs/>
          <w:sz w:val="24"/>
          <w:szCs w:val="24"/>
        </w:rPr>
        <w:t>REFERENCES</w:t>
      </w:r>
    </w:p>
    <w:p w14:paraId="51F1C974" w14:textId="3EDF2B81" w:rsidR="00811A40" w:rsidRPr="00C36F1D" w:rsidRDefault="00811A40" w:rsidP="00C36F1D">
      <w:pPr>
        <w:spacing w:line="360" w:lineRule="auto"/>
        <w:jc w:val="both"/>
        <w:rPr>
          <w:rFonts w:ascii="Times New Roman" w:hAnsi="Times New Roman" w:cs="Times New Roman"/>
          <w:sz w:val="24"/>
          <w:szCs w:val="24"/>
        </w:rPr>
      </w:pPr>
    </w:p>
    <w:p w14:paraId="6EE6AF31" w14:textId="10455E9C" w:rsidR="002A505C" w:rsidRPr="00C36F1D" w:rsidRDefault="002A505C" w:rsidP="00C36F1D">
      <w:pPr>
        <w:pStyle w:val="ListParagraph"/>
        <w:numPr>
          <w:ilvl w:val="0"/>
          <w:numId w:val="15"/>
        </w:numPr>
        <w:tabs>
          <w:tab w:val="left" w:pos="360"/>
        </w:tabs>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Wei Wang, </w:t>
      </w:r>
      <w:proofErr w:type="spellStart"/>
      <w:r w:rsidRPr="00C36F1D">
        <w:rPr>
          <w:rFonts w:ascii="Times New Roman" w:hAnsi="Times New Roman" w:cs="Times New Roman"/>
          <w:sz w:val="24"/>
          <w:szCs w:val="24"/>
        </w:rPr>
        <w:t>Zhuyifan</w:t>
      </w:r>
      <w:proofErr w:type="spellEnd"/>
      <w:r w:rsidRPr="00C36F1D">
        <w:rPr>
          <w:rFonts w:ascii="Times New Roman" w:hAnsi="Times New Roman" w:cs="Times New Roman"/>
          <w:sz w:val="24"/>
          <w:szCs w:val="24"/>
        </w:rPr>
        <w:t xml:space="preserve"> Ye, </w:t>
      </w:r>
      <w:proofErr w:type="spellStart"/>
      <w:r w:rsidRPr="00C36F1D">
        <w:rPr>
          <w:rFonts w:ascii="Times New Roman" w:hAnsi="Times New Roman" w:cs="Times New Roman"/>
          <w:sz w:val="24"/>
          <w:szCs w:val="24"/>
        </w:rPr>
        <w:t>Hanlu</w:t>
      </w:r>
      <w:proofErr w:type="spellEnd"/>
      <w:r w:rsidRPr="00C36F1D">
        <w:rPr>
          <w:rFonts w:ascii="Times New Roman" w:hAnsi="Times New Roman" w:cs="Times New Roman"/>
          <w:sz w:val="24"/>
          <w:szCs w:val="24"/>
        </w:rPr>
        <w:t xml:space="preserve"> Gao, Defang </w:t>
      </w:r>
      <w:proofErr w:type="spellStart"/>
      <w:r w:rsidRPr="00C36F1D">
        <w:rPr>
          <w:rFonts w:ascii="Times New Roman" w:hAnsi="Times New Roman" w:cs="Times New Roman"/>
          <w:sz w:val="24"/>
          <w:szCs w:val="24"/>
        </w:rPr>
        <w:t>Ouyan</w:t>
      </w:r>
      <w:proofErr w:type="spellEnd"/>
      <w:r w:rsidRPr="00C36F1D">
        <w:rPr>
          <w:rFonts w:ascii="Times New Roman" w:hAnsi="Times New Roman" w:cs="Times New Roman"/>
          <w:sz w:val="24"/>
          <w:szCs w:val="24"/>
        </w:rPr>
        <w:t xml:space="preserve"> Computational pharmaceutics - A new paradigm of drug delivery; Journal of Controlled Release, 2021, 338, 119–136.</w:t>
      </w:r>
    </w:p>
    <w:p w14:paraId="22DBD8CC" w14:textId="7F2F3B18" w:rsidR="002A505C" w:rsidRPr="00C36F1D" w:rsidRDefault="002A505C" w:rsidP="00C36F1D">
      <w:pPr>
        <w:pStyle w:val="ListParagraph"/>
        <w:numPr>
          <w:ilvl w:val="0"/>
          <w:numId w:val="15"/>
        </w:numPr>
        <w:tabs>
          <w:tab w:val="left" w:pos="360"/>
        </w:tabs>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Zahra </w:t>
      </w:r>
      <w:proofErr w:type="spellStart"/>
      <w:r w:rsidRPr="00C36F1D">
        <w:rPr>
          <w:rFonts w:ascii="Times New Roman" w:hAnsi="Times New Roman" w:cs="Times New Roman"/>
          <w:sz w:val="24"/>
          <w:szCs w:val="24"/>
        </w:rPr>
        <w:t>Shariatinia</w:t>
      </w:r>
      <w:proofErr w:type="spellEnd"/>
      <w:r w:rsidRPr="00C36F1D">
        <w:rPr>
          <w:rFonts w:ascii="Times New Roman" w:hAnsi="Times New Roman" w:cs="Times New Roman"/>
          <w:sz w:val="24"/>
          <w:szCs w:val="24"/>
        </w:rPr>
        <w:t xml:space="preserve">, Molecular Dynamics Simulations on Drug Delivery Systems, </w:t>
      </w:r>
      <w:proofErr w:type="spellStart"/>
      <w:r w:rsidRPr="00C36F1D">
        <w:rPr>
          <w:rFonts w:ascii="Times New Roman" w:hAnsi="Times New Roman" w:cs="Times New Roman"/>
          <w:sz w:val="24"/>
          <w:szCs w:val="24"/>
        </w:rPr>
        <w:t>Modeling</w:t>
      </w:r>
      <w:proofErr w:type="spellEnd"/>
      <w:r w:rsidRPr="00C36F1D">
        <w:rPr>
          <w:rFonts w:ascii="Times New Roman" w:hAnsi="Times New Roman" w:cs="Times New Roman"/>
          <w:sz w:val="24"/>
          <w:szCs w:val="24"/>
        </w:rPr>
        <w:t xml:space="preserve"> and Control of Drug Delivery Systems, Academic Press, 2021, pp-153-182, ISBN 9780128211854.</w:t>
      </w:r>
    </w:p>
    <w:p w14:paraId="6718D676" w14:textId="59837D04" w:rsidR="002A505C" w:rsidRPr="00C36F1D" w:rsidRDefault="002A505C" w:rsidP="00C36F1D">
      <w:pPr>
        <w:pStyle w:val="ListParagraph"/>
        <w:numPr>
          <w:ilvl w:val="0"/>
          <w:numId w:val="15"/>
        </w:numPr>
        <w:tabs>
          <w:tab w:val="left" w:pos="360"/>
        </w:tabs>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Abdel-Halim, H., Traini, D., Hibbs, D., Gaisford, S., &amp; Young, P. Modelling of molecular phase transitions in pharmaceutical inhalation compounds: An </w:t>
      </w:r>
      <w:r w:rsidRPr="00C36F1D">
        <w:rPr>
          <w:rFonts w:ascii="Times New Roman" w:hAnsi="Times New Roman" w:cs="Times New Roman"/>
          <w:i/>
          <w:iCs/>
          <w:sz w:val="24"/>
          <w:szCs w:val="24"/>
        </w:rPr>
        <w:t>in-silico</w:t>
      </w:r>
      <w:r w:rsidRPr="00C36F1D">
        <w:rPr>
          <w:rFonts w:ascii="Times New Roman" w:hAnsi="Times New Roman" w:cs="Times New Roman"/>
          <w:sz w:val="24"/>
          <w:szCs w:val="24"/>
        </w:rPr>
        <w:t xml:space="preserve"> approach. </w:t>
      </w:r>
      <w:r w:rsidRPr="00C36F1D">
        <w:rPr>
          <w:rFonts w:ascii="Times New Roman" w:hAnsi="Times New Roman" w:cs="Times New Roman"/>
          <w:i/>
          <w:iCs/>
          <w:sz w:val="24"/>
          <w:szCs w:val="24"/>
        </w:rPr>
        <w:t>European Journal of Pharmaceutics and Biopharmaceutics</w:t>
      </w:r>
      <w:r w:rsidRPr="00C36F1D">
        <w:rPr>
          <w:rFonts w:ascii="Times New Roman" w:hAnsi="Times New Roman" w:cs="Times New Roman"/>
          <w:sz w:val="24"/>
          <w:szCs w:val="24"/>
        </w:rPr>
        <w:t>, 2011, 78(1), 83–89.</w:t>
      </w:r>
    </w:p>
    <w:p w14:paraId="4D729A87" w14:textId="77777777" w:rsidR="000556D6" w:rsidRPr="00C36F1D" w:rsidRDefault="000556D6"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Mahdavi, M., Rahmani, F., &amp; </w:t>
      </w:r>
      <w:proofErr w:type="spellStart"/>
      <w:r w:rsidRPr="00C36F1D">
        <w:rPr>
          <w:rFonts w:ascii="Times New Roman" w:hAnsi="Times New Roman" w:cs="Times New Roman"/>
          <w:sz w:val="24"/>
          <w:szCs w:val="24"/>
        </w:rPr>
        <w:t>Nouranian</w:t>
      </w:r>
      <w:proofErr w:type="spellEnd"/>
      <w:r w:rsidRPr="00C36F1D">
        <w:rPr>
          <w:rFonts w:ascii="Times New Roman" w:hAnsi="Times New Roman" w:cs="Times New Roman"/>
          <w:sz w:val="24"/>
          <w:szCs w:val="24"/>
        </w:rPr>
        <w:t>, S. (2016). Molecular simulation of pH-dependent diffusion, loading, and release of doxorubicin in graphene and graphene oxide drug delivery systems. Journal of Materials Chemistry 2016, B, 4(46), 7441–7451</w:t>
      </w:r>
    </w:p>
    <w:p w14:paraId="3F6A8BAF" w14:textId="47B6DE15" w:rsidR="000556D6" w:rsidRPr="00C36F1D" w:rsidRDefault="000556D6"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Hedayati, M. H., Norouzian, D., Aminian, M., </w:t>
      </w:r>
      <w:proofErr w:type="spellStart"/>
      <w:r w:rsidRPr="00C36F1D">
        <w:rPr>
          <w:rFonts w:ascii="Times New Roman" w:hAnsi="Times New Roman" w:cs="Times New Roman"/>
          <w:sz w:val="24"/>
          <w:szCs w:val="24"/>
        </w:rPr>
        <w:t>Teimourian</w:t>
      </w:r>
      <w:proofErr w:type="spellEnd"/>
      <w:r w:rsidRPr="00C36F1D">
        <w:rPr>
          <w:rFonts w:ascii="Times New Roman" w:hAnsi="Times New Roman" w:cs="Times New Roman"/>
          <w:sz w:val="24"/>
          <w:szCs w:val="24"/>
        </w:rPr>
        <w:t xml:space="preserve">, S., Ahangari Cohan, R., Sardari, S., Molecular design, </w:t>
      </w:r>
      <w:proofErr w:type="gramStart"/>
      <w:r w:rsidRPr="00C36F1D">
        <w:rPr>
          <w:rFonts w:ascii="Times New Roman" w:hAnsi="Times New Roman" w:cs="Times New Roman"/>
          <w:sz w:val="24"/>
          <w:szCs w:val="24"/>
        </w:rPr>
        <w:t>expression</w:t>
      </w:r>
      <w:proofErr w:type="gramEnd"/>
      <w:r w:rsidRPr="00C36F1D">
        <w:rPr>
          <w:rFonts w:ascii="Times New Roman" w:hAnsi="Times New Roman" w:cs="Times New Roman"/>
          <w:sz w:val="24"/>
          <w:szCs w:val="24"/>
        </w:rPr>
        <w:t xml:space="preserve"> and evaluation of </w:t>
      </w:r>
      <w:proofErr w:type="spellStart"/>
      <w:r w:rsidRPr="00C36F1D">
        <w:rPr>
          <w:rFonts w:ascii="Times New Roman" w:hAnsi="Times New Roman" w:cs="Times New Roman"/>
          <w:sz w:val="24"/>
          <w:szCs w:val="24"/>
        </w:rPr>
        <w:t>PASylated</w:t>
      </w:r>
      <w:proofErr w:type="spellEnd"/>
      <w:r w:rsidRPr="00C36F1D">
        <w:rPr>
          <w:rFonts w:ascii="Times New Roman" w:hAnsi="Times New Roman" w:cs="Times New Roman"/>
          <w:sz w:val="24"/>
          <w:szCs w:val="24"/>
        </w:rPr>
        <w:t xml:space="preserve"> human recombinant erythropoietin with enhanced functional properties. </w:t>
      </w:r>
      <w:r w:rsidRPr="00C36F1D">
        <w:rPr>
          <w:rFonts w:ascii="Times New Roman" w:hAnsi="Times New Roman" w:cs="Times New Roman"/>
          <w:i/>
          <w:iCs/>
          <w:sz w:val="24"/>
          <w:szCs w:val="24"/>
        </w:rPr>
        <w:t>Protein J.</w:t>
      </w:r>
      <w:r w:rsidRPr="00C36F1D">
        <w:rPr>
          <w:rFonts w:ascii="Times New Roman" w:hAnsi="Times New Roman" w:cs="Times New Roman"/>
          <w:sz w:val="24"/>
          <w:szCs w:val="24"/>
        </w:rPr>
        <w:t xml:space="preserve">, 2017, 36, 36–48. </w:t>
      </w:r>
    </w:p>
    <w:p w14:paraId="757D9901" w14:textId="5EC5D9CB" w:rsidR="000556D6" w:rsidRPr="00C36F1D" w:rsidRDefault="000556D6"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Cohan, R. </w:t>
      </w:r>
      <w:proofErr w:type="gramStart"/>
      <w:r w:rsidRPr="00C36F1D">
        <w:rPr>
          <w:rFonts w:ascii="Times New Roman" w:hAnsi="Times New Roman" w:cs="Times New Roman"/>
          <w:sz w:val="24"/>
          <w:szCs w:val="24"/>
        </w:rPr>
        <w:t>A.,</w:t>
      </w:r>
      <w:proofErr w:type="spellStart"/>
      <w:r w:rsidRPr="00C36F1D">
        <w:rPr>
          <w:rFonts w:ascii="Times New Roman" w:hAnsi="Times New Roman" w:cs="Times New Roman"/>
          <w:sz w:val="24"/>
          <w:szCs w:val="24"/>
        </w:rPr>
        <w:t>Madadkar</w:t>
      </w:r>
      <w:proofErr w:type="spellEnd"/>
      <w:proofErr w:type="gramEnd"/>
      <w:r w:rsidRPr="00C36F1D">
        <w:rPr>
          <w:rFonts w:ascii="Times New Roman" w:hAnsi="Times New Roman" w:cs="Times New Roman"/>
          <w:sz w:val="24"/>
          <w:szCs w:val="24"/>
        </w:rPr>
        <w:t xml:space="preserve">-Sobhani, A., </w:t>
      </w:r>
      <w:proofErr w:type="spellStart"/>
      <w:r w:rsidRPr="00C36F1D">
        <w:rPr>
          <w:rFonts w:ascii="Times New Roman" w:hAnsi="Times New Roman" w:cs="Times New Roman"/>
          <w:sz w:val="24"/>
          <w:szCs w:val="24"/>
        </w:rPr>
        <w:t>Khanahmad</w:t>
      </w:r>
      <w:proofErr w:type="spellEnd"/>
      <w:r w:rsidRPr="00C36F1D">
        <w:rPr>
          <w:rFonts w:ascii="Times New Roman" w:hAnsi="Times New Roman" w:cs="Times New Roman"/>
          <w:sz w:val="24"/>
          <w:szCs w:val="24"/>
        </w:rPr>
        <w:t xml:space="preserve">, H., </w:t>
      </w:r>
      <w:proofErr w:type="spellStart"/>
      <w:r w:rsidRPr="00C36F1D">
        <w:rPr>
          <w:rFonts w:ascii="Times New Roman" w:hAnsi="Times New Roman" w:cs="Times New Roman"/>
          <w:sz w:val="24"/>
          <w:szCs w:val="24"/>
        </w:rPr>
        <w:t>Roohvand</w:t>
      </w:r>
      <w:proofErr w:type="spellEnd"/>
      <w:r w:rsidRPr="00C36F1D">
        <w:rPr>
          <w:rFonts w:ascii="Times New Roman" w:hAnsi="Times New Roman" w:cs="Times New Roman"/>
          <w:sz w:val="24"/>
          <w:szCs w:val="24"/>
        </w:rPr>
        <w:t xml:space="preserve">, F., </w:t>
      </w:r>
      <w:proofErr w:type="spellStart"/>
      <w:r w:rsidRPr="00C36F1D">
        <w:rPr>
          <w:rFonts w:ascii="Times New Roman" w:hAnsi="Times New Roman" w:cs="Times New Roman"/>
          <w:sz w:val="24"/>
          <w:szCs w:val="24"/>
        </w:rPr>
        <w:t>Aghasadeghi</w:t>
      </w:r>
      <w:proofErr w:type="spellEnd"/>
      <w:r w:rsidRPr="00C36F1D">
        <w:rPr>
          <w:rFonts w:ascii="Times New Roman" w:hAnsi="Times New Roman" w:cs="Times New Roman"/>
          <w:sz w:val="24"/>
          <w:szCs w:val="24"/>
        </w:rPr>
        <w:t xml:space="preserve">, M. R., Hedayati, M. H., Design, modelling, expression, and chemo selective PEGylation of a new nano size cysteine analogue of erythropoietin. </w:t>
      </w:r>
      <w:r w:rsidRPr="00C36F1D">
        <w:rPr>
          <w:rFonts w:ascii="Times New Roman" w:hAnsi="Times New Roman" w:cs="Times New Roman"/>
          <w:i/>
          <w:iCs/>
          <w:sz w:val="24"/>
          <w:szCs w:val="24"/>
        </w:rPr>
        <w:t xml:space="preserve">Int. J. </w:t>
      </w:r>
      <w:proofErr w:type="spellStart"/>
      <w:r w:rsidRPr="00C36F1D">
        <w:rPr>
          <w:rFonts w:ascii="Times New Roman" w:hAnsi="Times New Roman" w:cs="Times New Roman"/>
          <w:i/>
          <w:iCs/>
          <w:sz w:val="24"/>
          <w:szCs w:val="24"/>
        </w:rPr>
        <w:t>Nanomed</w:t>
      </w:r>
      <w:proofErr w:type="spellEnd"/>
      <w:r w:rsidRPr="00C36F1D">
        <w:rPr>
          <w:rFonts w:ascii="Times New Roman" w:hAnsi="Times New Roman" w:cs="Times New Roman"/>
          <w:i/>
          <w:iCs/>
          <w:sz w:val="24"/>
          <w:szCs w:val="24"/>
        </w:rPr>
        <w:t>.</w:t>
      </w:r>
      <w:r w:rsidRPr="00C36F1D">
        <w:rPr>
          <w:rFonts w:ascii="Times New Roman" w:hAnsi="Times New Roman" w:cs="Times New Roman"/>
          <w:sz w:val="24"/>
          <w:szCs w:val="24"/>
        </w:rPr>
        <w:t xml:space="preserve"> 2011, 6, 1217–1227. </w:t>
      </w:r>
    </w:p>
    <w:p w14:paraId="1F518B13" w14:textId="34E2ABD0" w:rsidR="000556D6" w:rsidRPr="003A0E39" w:rsidRDefault="000556D6" w:rsidP="003A0E39">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Xu, D., Smolin, N., Shaw, R. K., Battey, S. R., Tao, A., Huang, Y., Molecular insights into the improved clinical performance of PEGylated interferon therapeutics: a molecular dynamics perspective. </w:t>
      </w:r>
      <w:r w:rsidRPr="00C36F1D">
        <w:rPr>
          <w:rFonts w:ascii="Times New Roman" w:hAnsi="Times New Roman" w:cs="Times New Roman"/>
          <w:i/>
          <w:iCs/>
          <w:sz w:val="24"/>
          <w:szCs w:val="24"/>
        </w:rPr>
        <w:t>RSC. Adv.</w:t>
      </w:r>
      <w:r w:rsidRPr="00C36F1D">
        <w:rPr>
          <w:rFonts w:ascii="Times New Roman" w:hAnsi="Times New Roman" w:cs="Times New Roman"/>
          <w:sz w:val="24"/>
          <w:szCs w:val="24"/>
        </w:rPr>
        <w:t xml:space="preserve"> 2018, 8, 2315–2322. </w:t>
      </w:r>
    </w:p>
    <w:p w14:paraId="246BB84C" w14:textId="646A1D9C" w:rsidR="002A505C" w:rsidRPr="003A0E39" w:rsidRDefault="002A505C" w:rsidP="003A0E39">
      <w:pPr>
        <w:pStyle w:val="ListParagraph"/>
        <w:numPr>
          <w:ilvl w:val="0"/>
          <w:numId w:val="15"/>
        </w:numPr>
        <w:tabs>
          <w:tab w:val="left" w:pos="360"/>
        </w:tabs>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lastRenderedPageBreak/>
        <w:t>Adnan, A., Lam, R., Chen, H., Lee, J., Schaffer, D. J., Barnard, A. S., … Liu, W. K. (2011). Atomistic simulation and measurement of pH dependent cancer therapeutic interactions with nanodiamond carrier. Molecular Pharmaceutics, 8, 368–374.</w:t>
      </w:r>
    </w:p>
    <w:p w14:paraId="5389F095" w14:textId="61DE4A21" w:rsidR="002A505C" w:rsidRPr="00C36F1D" w:rsidRDefault="002A505C" w:rsidP="00C36F1D">
      <w:pPr>
        <w:pStyle w:val="ListParagraph"/>
        <w:numPr>
          <w:ilvl w:val="0"/>
          <w:numId w:val="15"/>
        </w:numPr>
        <w:tabs>
          <w:tab w:val="left" w:pos="360"/>
        </w:tabs>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Gupta, J., Nunes, C., Vyas, S., &amp; Jonnalagadda, S. Prediction of solubility parameters and miscibility of pharmaceutical compounds by molecular dynamics simulations. </w:t>
      </w:r>
      <w:r w:rsidRPr="00C36F1D">
        <w:rPr>
          <w:rFonts w:ascii="Times New Roman" w:hAnsi="Times New Roman" w:cs="Times New Roman"/>
          <w:i/>
          <w:iCs/>
          <w:sz w:val="24"/>
          <w:szCs w:val="24"/>
        </w:rPr>
        <w:t>The Journal of Physical Chemistry</w:t>
      </w:r>
      <w:r w:rsidRPr="00C36F1D">
        <w:rPr>
          <w:rFonts w:ascii="Times New Roman" w:hAnsi="Times New Roman" w:cs="Times New Roman"/>
          <w:sz w:val="24"/>
          <w:szCs w:val="24"/>
        </w:rPr>
        <w:t>. B, 2011, 115(9), 2014–2023.</w:t>
      </w:r>
    </w:p>
    <w:p w14:paraId="6DDF6E13" w14:textId="029C8C55" w:rsidR="002A505C" w:rsidRPr="00C36F1D" w:rsidRDefault="002A505C" w:rsidP="00C36F1D">
      <w:pPr>
        <w:pStyle w:val="ListParagraph"/>
        <w:numPr>
          <w:ilvl w:val="0"/>
          <w:numId w:val="15"/>
        </w:numPr>
        <w:tabs>
          <w:tab w:val="left" w:pos="360"/>
        </w:tabs>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Lipinski, C. A., Lombardo, F., Dominy, B. W., &amp; Feeney, P. J. Experimental and computational approaches to estimate solubility and permeability in drug discovery and development settings, </w:t>
      </w:r>
      <w:r w:rsidRPr="00C36F1D">
        <w:rPr>
          <w:rFonts w:ascii="Times New Roman" w:hAnsi="Times New Roman" w:cs="Times New Roman"/>
          <w:i/>
          <w:iCs/>
          <w:sz w:val="24"/>
          <w:szCs w:val="24"/>
        </w:rPr>
        <w:t>Advanced Drug Delivery Reviews</w:t>
      </w:r>
      <w:r w:rsidRPr="00C36F1D">
        <w:rPr>
          <w:rFonts w:ascii="Times New Roman" w:hAnsi="Times New Roman" w:cs="Times New Roman"/>
          <w:sz w:val="24"/>
          <w:szCs w:val="24"/>
        </w:rPr>
        <w:t>, 2012, 64, 4–17.</w:t>
      </w:r>
    </w:p>
    <w:p w14:paraId="2F8EC8F6" w14:textId="7972A945" w:rsidR="002A505C" w:rsidRPr="00C36F1D" w:rsidRDefault="002A505C" w:rsidP="00C36F1D">
      <w:pPr>
        <w:pStyle w:val="ListParagraph"/>
        <w:numPr>
          <w:ilvl w:val="0"/>
          <w:numId w:val="15"/>
        </w:numPr>
        <w:tabs>
          <w:tab w:val="left" w:pos="360"/>
        </w:tabs>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Huang, W., Lee, S. L., &amp; Yu, L. X. (2009). Mechanistic approaches to predicting oral drug absorption. The AAPS Journal, 2009, 11(2), 217–224.</w:t>
      </w:r>
    </w:p>
    <w:p w14:paraId="51D2E81F" w14:textId="3E0CF9D9" w:rsidR="002A505C" w:rsidRPr="003A0E39" w:rsidRDefault="002A505C" w:rsidP="00C36F1D">
      <w:pPr>
        <w:pStyle w:val="ListParagraph"/>
        <w:numPr>
          <w:ilvl w:val="0"/>
          <w:numId w:val="15"/>
        </w:numPr>
        <w:tabs>
          <w:tab w:val="left" w:pos="360"/>
        </w:tabs>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Mahdavi, M., Rahmani, F., &amp; </w:t>
      </w:r>
      <w:proofErr w:type="spellStart"/>
      <w:r w:rsidRPr="00C36F1D">
        <w:rPr>
          <w:rFonts w:ascii="Times New Roman" w:hAnsi="Times New Roman" w:cs="Times New Roman"/>
          <w:sz w:val="24"/>
          <w:szCs w:val="24"/>
        </w:rPr>
        <w:t>Nouranian</w:t>
      </w:r>
      <w:proofErr w:type="spellEnd"/>
      <w:r w:rsidRPr="00C36F1D">
        <w:rPr>
          <w:rFonts w:ascii="Times New Roman" w:hAnsi="Times New Roman" w:cs="Times New Roman"/>
          <w:sz w:val="24"/>
          <w:szCs w:val="24"/>
        </w:rPr>
        <w:t>, S. (2016). Molecular simulation of pH-dependent diffusion, loading, and release of doxorubicin in graphene and graphene oxide drug delivery systems. Journal of Materials Chemistry B, 4(46), 7441–7451.</w:t>
      </w:r>
    </w:p>
    <w:p w14:paraId="231FDC15" w14:textId="1F2056B5" w:rsidR="002A505C" w:rsidRPr="00C36F1D" w:rsidRDefault="002A505C" w:rsidP="00C36F1D">
      <w:pPr>
        <w:pStyle w:val="ListParagraph"/>
        <w:numPr>
          <w:ilvl w:val="0"/>
          <w:numId w:val="15"/>
        </w:numPr>
        <w:tabs>
          <w:tab w:val="left" w:pos="360"/>
        </w:tabs>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w:t>
      </w:r>
      <w:proofErr w:type="spellStart"/>
      <w:r w:rsidRPr="00C36F1D">
        <w:rPr>
          <w:rFonts w:ascii="Times New Roman" w:hAnsi="Times New Roman" w:cs="Times New Roman"/>
          <w:sz w:val="24"/>
          <w:szCs w:val="24"/>
        </w:rPr>
        <w:t>Marrink</w:t>
      </w:r>
      <w:proofErr w:type="spellEnd"/>
      <w:r w:rsidRPr="00C36F1D">
        <w:rPr>
          <w:rFonts w:ascii="Times New Roman" w:hAnsi="Times New Roman" w:cs="Times New Roman"/>
          <w:sz w:val="24"/>
          <w:szCs w:val="24"/>
        </w:rPr>
        <w:t xml:space="preserve">, S.J.; </w:t>
      </w:r>
      <w:proofErr w:type="spellStart"/>
      <w:r w:rsidRPr="00C36F1D">
        <w:rPr>
          <w:rFonts w:ascii="Times New Roman" w:hAnsi="Times New Roman" w:cs="Times New Roman"/>
          <w:sz w:val="24"/>
          <w:szCs w:val="24"/>
        </w:rPr>
        <w:t>Risselada</w:t>
      </w:r>
      <w:proofErr w:type="spellEnd"/>
      <w:r w:rsidRPr="00C36F1D">
        <w:rPr>
          <w:rFonts w:ascii="Times New Roman" w:hAnsi="Times New Roman" w:cs="Times New Roman"/>
          <w:sz w:val="24"/>
          <w:szCs w:val="24"/>
        </w:rPr>
        <w:t xml:space="preserve">, H.J.; Yefimov, S.; Tieleman, D.P.; de Vries, A.H. The MARTINI Force Field:  Coarse Grained Model for Biomolecular Simulations. </w:t>
      </w:r>
      <w:r w:rsidRPr="00C36F1D">
        <w:rPr>
          <w:rFonts w:ascii="Times New Roman" w:hAnsi="Times New Roman" w:cs="Times New Roman"/>
          <w:i/>
          <w:iCs/>
          <w:sz w:val="24"/>
          <w:szCs w:val="24"/>
        </w:rPr>
        <w:t>J. Phys. Chem. B</w:t>
      </w:r>
      <w:r w:rsidRPr="00C36F1D">
        <w:rPr>
          <w:rFonts w:ascii="Times New Roman" w:hAnsi="Times New Roman" w:cs="Times New Roman"/>
          <w:sz w:val="24"/>
          <w:szCs w:val="24"/>
        </w:rPr>
        <w:t>, 2007, 111, 7812–7824.</w:t>
      </w:r>
    </w:p>
    <w:p w14:paraId="184ADDE9" w14:textId="7D4F4156" w:rsidR="002A505C" w:rsidRPr="00C36F1D" w:rsidRDefault="002A505C" w:rsidP="00C36F1D">
      <w:pPr>
        <w:pStyle w:val="ListParagraph"/>
        <w:numPr>
          <w:ilvl w:val="0"/>
          <w:numId w:val="15"/>
        </w:numPr>
        <w:tabs>
          <w:tab w:val="left" w:pos="360"/>
        </w:tabs>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Husic, B.E.; Pande, V.S. Markov., State Models: From an Art to a Science., </w:t>
      </w:r>
      <w:r w:rsidRPr="00C36F1D">
        <w:rPr>
          <w:rFonts w:ascii="Times New Roman" w:hAnsi="Times New Roman" w:cs="Times New Roman"/>
          <w:i/>
          <w:iCs/>
          <w:sz w:val="24"/>
          <w:szCs w:val="24"/>
        </w:rPr>
        <w:t>J. Am. Chem. Soc</w:t>
      </w:r>
      <w:r w:rsidRPr="00C36F1D">
        <w:rPr>
          <w:rFonts w:ascii="Times New Roman" w:hAnsi="Times New Roman" w:cs="Times New Roman"/>
          <w:sz w:val="24"/>
          <w:szCs w:val="24"/>
        </w:rPr>
        <w:t>. 2018, 140, 2386–2396</w:t>
      </w:r>
    </w:p>
    <w:p w14:paraId="0B2FE3AD" w14:textId="41A369F7" w:rsidR="002A505C" w:rsidRPr="00C36F1D" w:rsidRDefault="002A505C" w:rsidP="00C36F1D">
      <w:pPr>
        <w:pStyle w:val="ListParagraph"/>
        <w:numPr>
          <w:ilvl w:val="0"/>
          <w:numId w:val="15"/>
        </w:numPr>
        <w:tabs>
          <w:tab w:val="left" w:pos="360"/>
        </w:tabs>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w:t>
      </w:r>
      <w:proofErr w:type="spellStart"/>
      <w:r w:rsidRPr="00C36F1D">
        <w:rPr>
          <w:rFonts w:ascii="Times New Roman" w:hAnsi="Times New Roman" w:cs="Times New Roman"/>
          <w:sz w:val="24"/>
          <w:szCs w:val="24"/>
        </w:rPr>
        <w:t>Teobaldi</w:t>
      </w:r>
      <w:proofErr w:type="spellEnd"/>
      <w:r w:rsidRPr="00C36F1D">
        <w:rPr>
          <w:rFonts w:ascii="Times New Roman" w:hAnsi="Times New Roman" w:cs="Times New Roman"/>
          <w:sz w:val="24"/>
          <w:szCs w:val="24"/>
        </w:rPr>
        <w:t xml:space="preserve">, G.; </w:t>
      </w:r>
      <w:proofErr w:type="spellStart"/>
      <w:r w:rsidRPr="00C36F1D">
        <w:rPr>
          <w:rFonts w:ascii="Times New Roman" w:hAnsi="Times New Roman" w:cs="Times New Roman"/>
          <w:sz w:val="24"/>
          <w:szCs w:val="24"/>
        </w:rPr>
        <w:t>Zerbetto</w:t>
      </w:r>
      <w:proofErr w:type="spellEnd"/>
      <w:r w:rsidRPr="00C36F1D">
        <w:rPr>
          <w:rFonts w:ascii="Times New Roman" w:hAnsi="Times New Roman" w:cs="Times New Roman"/>
          <w:sz w:val="24"/>
          <w:szCs w:val="24"/>
        </w:rPr>
        <w:t xml:space="preserve">, F. Molecular dynamics of a dendrimer-dye guest-host system. </w:t>
      </w:r>
      <w:r w:rsidRPr="00C36F1D">
        <w:rPr>
          <w:rFonts w:ascii="Times New Roman" w:hAnsi="Times New Roman" w:cs="Times New Roman"/>
          <w:i/>
          <w:iCs/>
          <w:sz w:val="24"/>
          <w:szCs w:val="24"/>
        </w:rPr>
        <w:t>J. Am. Chem. Soc.</w:t>
      </w:r>
      <w:r w:rsidRPr="00C36F1D">
        <w:rPr>
          <w:rFonts w:ascii="Times New Roman" w:hAnsi="Times New Roman" w:cs="Times New Roman"/>
          <w:sz w:val="24"/>
          <w:szCs w:val="24"/>
        </w:rPr>
        <w:t xml:space="preserve">, 2003, 125, 7388-7393. </w:t>
      </w:r>
    </w:p>
    <w:p w14:paraId="4BD14CFC" w14:textId="77777777" w:rsidR="000556D6" w:rsidRPr="00C36F1D" w:rsidRDefault="000556D6"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Mandal, T., Marson, R. L., &amp; Larson, R. G. (2016). Coarse-grained </w:t>
      </w:r>
      <w:proofErr w:type="spellStart"/>
      <w:r w:rsidRPr="00C36F1D">
        <w:rPr>
          <w:rFonts w:ascii="Times New Roman" w:hAnsi="Times New Roman" w:cs="Times New Roman"/>
          <w:sz w:val="24"/>
          <w:szCs w:val="24"/>
        </w:rPr>
        <w:t>modeling</w:t>
      </w:r>
      <w:proofErr w:type="spellEnd"/>
      <w:r w:rsidRPr="00C36F1D">
        <w:rPr>
          <w:rFonts w:ascii="Times New Roman" w:hAnsi="Times New Roman" w:cs="Times New Roman"/>
          <w:sz w:val="24"/>
          <w:szCs w:val="24"/>
        </w:rPr>
        <w:t xml:space="preserve"> of crystal growth and polymorphism of a model pharmaceutical molecule. </w:t>
      </w:r>
      <w:r w:rsidRPr="00C36F1D">
        <w:rPr>
          <w:rFonts w:ascii="Times New Roman" w:hAnsi="Times New Roman" w:cs="Times New Roman"/>
          <w:i/>
          <w:iCs/>
          <w:sz w:val="24"/>
          <w:szCs w:val="24"/>
        </w:rPr>
        <w:t>Soft Matter</w:t>
      </w:r>
      <w:r w:rsidRPr="00C36F1D">
        <w:rPr>
          <w:rFonts w:ascii="Times New Roman" w:hAnsi="Times New Roman" w:cs="Times New Roman"/>
          <w:sz w:val="24"/>
          <w:szCs w:val="24"/>
        </w:rPr>
        <w:t>, 2016, 12(39), 8246–8255.</w:t>
      </w:r>
    </w:p>
    <w:p w14:paraId="378345E6" w14:textId="2E26B657" w:rsidR="000556D6" w:rsidRPr="00C36F1D" w:rsidRDefault="000556D6"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Greiner, M., </w:t>
      </w:r>
      <w:proofErr w:type="spellStart"/>
      <w:r w:rsidRPr="00C36F1D">
        <w:rPr>
          <w:rFonts w:ascii="Times New Roman" w:hAnsi="Times New Roman" w:cs="Times New Roman"/>
          <w:sz w:val="24"/>
          <w:szCs w:val="24"/>
        </w:rPr>
        <w:t>Elts</w:t>
      </w:r>
      <w:proofErr w:type="spellEnd"/>
      <w:r w:rsidRPr="00C36F1D">
        <w:rPr>
          <w:rFonts w:ascii="Times New Roman" w:hAnsi="Times New Roman" w:cs="Times New Roman"/>
          <w:sz w:val="24"/>
          <w:szCs w:val="24"/>
        </w:rPr>
        <w:t xml:space="preserve">, E., &amp; </w:t>
      </w:r>
      <w:proofErr w:type="spellStart"/>
      <w:r w:rsidRPr="00C36F1D">
        <w:rPr>
          <w:rFonts w:ascii="Times New Roman" w:hAnsi="Times New Roman" w:cs="Times New Roman"/>
          <w:sz w:val="24"/>
          <w:szCs w:val="24"/>
        </w:rPr>
        <w:t>Briesen</w:t>
      </w:r>
      <w:proofErr w:type="spellEnd"/>
      <w:r w:rsidRPr="00C36F1D">
        <w:rPr>
          <w:rFonts w:ascii="Times New Roman" w:hAnsi="Times New Roman" w:cs="Times New Roman"/>
          <w:sz w:val="24"/>
          <w:szCs w:val="24"/>
        </w:rPr>
        <w:t xml:space="preserve">, H. (2014). Insights into pharmaceutical nanocrystal dissolution: A molecular dynamics simulation study on aspirin. </w:t>
      </w:r>
      <w:r w:rsidRPr="00C36F1D">
        <w:rPr>
          <w:rFonts w:ascii="Times New Roman" w:hAnsi="Times New Roman" w:cs="Times New Roman"/>
          <w:i/>
          <w:iCs/>
          <w:sz w:val="24"/>
          <w:szCs w:val="24"/>
        </w:rPr>
        <w:t>Molecular Pharmaceutics</w:t>
      </w:r>
      <w:r w:rsidRPr="00C36F1D">
        <w:rPr>
          <w:rFonts w:ascii="Times New Roman" w:hAnsi="Times New Roman" w:cs="Times New Roman"/>
          <w:sz w:val="24"/>
          <w:szCs w:val="24"/>
        </w:rPr>
        <w:t>, 2014,11(9), 3009–3016.</w:t>
      </w:r>
    </w:p>
    <w:p w14:paraId="421D670A" w14:textId="07853CF3" w:rsidR="000556D6" w:rsidRPr="00C36F1D" w:rsidRDefault="000556D6"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Mandal, T., Marson, R. L., &amp; Larson, R. G. (2016). Coarse-grained </w:t>
      </w:r>
      <w:proofErr w:type="spellStart"/>
      <w:r w:rsidRPr="00C36F1D">
        <w:rPr>
          <w:rFonts w:ascii="Times New Roman" w:hAnsi="Times New Roman" w:cs="Times New Roman"/>
          <w:sz w:val="24"/>
          <w:szCs w:val="24"/>
        </w:rPr>
        <w:t>modeling</w:t>
      </w:r>
      <w:proofErr w:type="spellEnd"/>
      <w:r w:rsidRPr="00C36F1D">
        <w:rPr>
          <w:rFonts w:ascii="Times New Roman" w:hAnsi="Times New Roman" w:cs="Times New Roman"/>
          <w:sz w:val="24"/>
          <w:szCs w:val="24"/>
        </w:rPr>
        <w:t xml:space="preserve"> of crystal growth and polymorphism of a model pharmaceutical molecule. Soft Matter, 2016, 12(39), 8246–8255.</w:t>
      </w:r>
    </w:p>
    <w:p w14:paraId="7D06C657" w14:textId="265E07E7" w:rsidR="000556D6" w:rsidRPr="00C36F1D" w:rsidRDefault="000556D6"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Jha, P. K., &amp; Larson, R. G. (2014). Assessing the efficiency of polymeric excipients by atomistic molecular dynamics simulations. Molecular Pharmaceutics, 2014, 11(5),1676–1686.</w:t>
      </w:r>
    </w:p>
    <w:p w14:paraId="5F25E50F" w14:textId="625E9F2B" w:rsidR="000556D6" w:rsidRPr="003A0E39" w:rsidRDefault="000556D6" w:rsidP="003A0E39">
      <w:pPr>
        <w:pStyle w:val="ListParagraph"/>
        <w:numPr>
          <w:ilvl w:val="0"/>
          <w:numId w:val="15"/>
        </w:num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lastRenderedPageBreak/>
        <w:t xml:space="preserve"> Siepmann, J., &amp; Peppas, N. A. Higuchi equation: Derivation, applications, use and misuse. International Journal of Pharmaceutics, 2011, 418(1), 6–12.</w:t>
      </w:r>
    </w:p>
    <w:p w14:paraId="473E27E2" w14:textId="7D4AD2A1" w:rsidR="002A505C" w:rsidRPr="00C36F1D" w:rsidRDefault="002A505C" w:rsidP="00C36F1D">
      <w:pPr>
        <w:pStyle w:val="ListParagraph"/>
        <w:numPr>
          <w:ilvl w:val="0"/>
          <w:numId w:val="15"/>
        </w:numPr>
        <w:tabs>
          <w:tab w:val="left" w:pos="360"/>
        </w:tabs>
        <w:spacing w:line="360" w:lineRule="auto"/>
        <w:jc w:val="both"/>
        <w:rPr>
          <w:rFonts w:ascii="Times New Roman" w:hAnsi="Times New Roman" w:cs="Times New Roman"/>
          <w:sz w:val="24"/>
          <w:szCs w:val="24"/>
        </w:rPr>
      </w:pPr>
      <w:proofErr w:type="spellStart"/>
      <w:r w:rsidRPr="00C36F1D">
        <w:rPr>
          <w:rFonts w:ascii="Times New Roman" w:hAnsi="Times New Roman" w:cs="Times New Roman"/>
          <w:sz w:val="24"/>
          <w:szCs w:val="24"/>
        </w:rPr>
        <w:t>Gurtovenko</w:t>
      </w:r>
      <w:proofErr w:type="spellEnd"/>
      <w:r w:rsidRPr="00C36F1D">
        <w:rPr>
          <w:rFonts w:ascii="Times New Roman" w:hAnsi="Times New Roman" w:cs="Times New Roman"/>
          <w:sz w:val="24"/>
          <w:szCs w:val="24"/>
        </w:rPr>
        <w:t xml:space="preserve">, A.A.; </w:t>
      </w:r>
      <w:proofErr w:type="spellStart"/>
      <w:r w:rsidRPr="00C36F1D">
        <w:rPr>
          <w:rFonts w:ascii="Times New Roman" w:hAnsi="Times New Roman" w:cs="Times New Roman"/>
          <w:sz w:val="24"/>
          <w:szCs w:val="24"/>
        </w:rPr>
        <w:t>Lyulin</w:t>
      </w:r>
      <w:proofErr w:type="spellEnd"/>
      <w:r w:rsidRPr="00C36F1D">
        <w:rPr>
          <w:rFonts w:ascii="Times New Roman" w:hAnsi="Times New Roman" w:cs="Times New Roman"/>
          <w:sz w:val="24"/>
          <w:szCs w:val="24"/>
        </w:rPr>
        <w:t xml:space="preserve">, S.V.; Karttunen, M.; Vattulainen, I. Molecular dynamics study of charged dendrimers in salt-free solution: Effect of counterions. </w:t>
      </w:r>
      <w:r w:rsidRPr="00C36F1D">
        <w:rPr>
          <w:rFonts w:ascii="Times New Roman" w:hAnsi="Times New Roman" w:cs="Times New Roman"/>
          <w:i/>
          <w:iCs/>
          <w:sz w:val="24"/>
          <w:szCs w:val="24"/>
        </w:rPr>
        <w:t>J. Chem. Phys.,</w:t>
      </w:r>
      <w:r w:rsidRPr="00C36F1D">
        <w:rPr>
          <w:rFonts w:ascii="Times New Roman" w:hAnsi="Times New Roman" w:cs="Times New Roman"/>
          <w:sz w:val="24"/>
          <w:szCs w:val="24"/>
        </w:rPr>
        <w:t xml:space="preserve"> 2006, 124, 094904. </w:t>
      </w:r>
    </w:p>
    <w:p w14:paraId="368CE03E" w14:textId="3D5AD90A" w:rsidR="002A505C" w:rsidRPr="00C36F1D" w:rsidRDefault="002A505C" w:rsidP="00C36F1D">
      <w:pPr>
        <w:pStyle w:val="ListParagraph"/>
        <w:numPr>
          <w:ilvl w:val="0"/>
          <w:numId w:val="15"/>
        </w:numPr>
        <w:tabs>
          <w:tab w:val="left" w:pos="360"/>
        </w:tabs>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Suek, N.W.; Lamm, M.H. Effect of terminal group modification on the solution properties of dendrimers: A molecular dynamics simulation study. </w:t>
      </w:r>
      <w:r w:rsidRPr="00C36F1D">
        <w:rPr>
          <w:rFonts w:ascii="Times New Roman" w:hAnsi="Times New Roman" w:cs="Times New Roman"/>
          <w:i/>
          <w:iCs/>
          <w:sz w:val="24"/>
          <w:szCs w:val="24"/>
        </w:rPr>
        <w:t>Macromolecules,</w:t>
      </w:r>
      <w:r w:rsidRPr="00C36F1D">
        <w:rPr>
          <w:rFonts w:ascii="Times New Roman" w:hAnsi="Times New Roman" w:cs="Times New Roman"/>
          <w:sz w:val="24"/>
          <w:szCs w:val="24"/>
        </w:rPr>
        <w:t xml:space="preserve"> 2006, 39, 4247-4255.</w:t>
      </w:r>
    </w:p>
    <w:p w14:paraId="4AEA03C3" w14:textId="50DBF778" w:rsidR="002A505C" w:rsidRPr="003A0E39" w:rsidRDefault="002A505C" w:rsidP="003A0E39">
      <w:pPr>
        <w:pStyle w:val="ListParagraph"/>
        <w:numPr>
          <w:ilvl w:val="0"/>
          <w:numId w:val="15"/>
        </w:numPr>
        <w:tabs>
          <w:tab w:val="left" w:pos="360"/>
        </w:tabs>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Li, Y., &amp; Hou, T., Computational Simulation of Drug Delivery at Molecular Level. </w:t>
      </w:r>
      <w:r w:rsidRPr="00C36F1D">
        <w:rPr>
          <w:rFonts w:ascii="Times New Roman" w:hAnsi="Times New Roman" w:cs="Times New Roman"/>
          <w:i/>
          <w:iCs/>
          <w:sz w:val="24"/>
          <w:szCs w:val="24"/>
        </w:rPr>
        <w:t>Current Medicinal Chemistry,</w:t>
      </w:r>
      <w:r w:rsidRPr="00C36F1D">
        <w:rPr>
          <w:rFonts w:ascii="Times New Roman" w:hAnsi="Times New Roman" w:cs="Times New Roman"/>
          <w:sz w:val="24"/>
          <w:szCs w:val="24"/>
        </w:rPr>
        <w:t xml:space="preserve"> 2010, 17(36), 4482–4491.</w:t>
      </w:r>
    </w:p>
    <w:p w14:paraId="0E9F2317" w14:textId="405DA3EF" w:rsidR="002A505C" w:rsidRPr="00C36F1D" w:rsidRDefault="002A505C" w:rsidP="00C36F1D">
      <w:pPr>
        <w:pStyle w:val="ListParagraph"/>
        <w:numPr>
          <w:ilvl w:val="0"/>
          <w:numId w:val="15"/>
        </w:num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Barton, A. F. M., CRC handbook of solubility parameters and other cohesion parameters (2nd ed</w:t>
      </w:r>
      <w:r w:rsidRPr="00C36F1D">
        <w:rPr>
          <w:rFonts w:ascii="Times New Roman" w:hAnsi="Times New Roman" w:cs="Times New Roman"/>
          <w:i/>
          <w:iCs/>
          <w:sz w:val="24"/>
          <w:szCs w:val="24"/>
        </w:rPr>
        <w:t>.). Boca Raton,</w:t>
      </w:r>
      <w:r w:rsidRPr="00C36F1D">
        <w:rPr>
          <w:rFonts w:ascii="Times New Roman" w:hAnsi="Times New Roman" w:cs="Times New Roman"/>
          <w:sz w:val="24"/>
          <w:szCs w:val="24"/>
        </w:rPr>
        <w:t xml:space="preserve"> FL: CRC press1991.</w:t>
      </w:r>
    </w:p>
    <w:p w14:paraId="0A11D544" w14:textId="48A8593B" w:rsidR="002A505C" w:rsidRPr="00C36F1D" w:rsidRDefault="002A505C" w:rsidP="00C36F1D">
      <w:pPr>
        <w:pStyle w:val="ListParagraph"/>
        <w:numPr>
          <w:ilvl w:val="0"/>
          <w:numId w:val="15"/>
        </w:num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Fedors, R. F., A Method for Estimating Both </w:t>
      </w:r>
      <w:proofErr w:type="gramStart"/>
      <w:r w:rsidRPr="00C36F1D">
        <w:rPr>
          <w:rFonts w:ascii="Times New Roman" w:hAnsi="Times New Roman" w:cs="Times New Roman"/>
          <w:sz w:val="24"/>
          <w:szCs w:val="24"/>
        </w:rPr>
        <w:t>The</w:t>
      </w:r>
      <w:proofErr w:type="gramEnd"/>
      <w:r w:rsidRPr="00C36F1D">
        <w:rPr>
          <w:rFonts w:ascii="Times New Roman" w:hAnsi="Times New Roman" w:cs="Times New Roman"/>
          <w:sz w:val="24"/>
          <w:szCs w:val="24"/>
        </w:rPr>
        <w:t xml:space="preserve"> Solubility Parameters and Molar Volumes of Liquids. </w:t>
      </w:r>
      <w:r w:rsidRPr="00C36F1D">
        <w:rPr>
          <w:rFonts w:ascii="Times New Roman" w:hAnsi="Times New Roman" w:cs="Times New Roman"/>
          <w:i/>
          <w:iCs/>
          <w:sz w:val="24"/>
          <w:szCs w:val="24"/>
        </w:rPr>
        <w:t>Polymer Engineering and Science,</w:t>
      </w:r>
      <w:r w:rsidRPr="00C36F1D">
        <w:rPr>
          <w:rFonts w:ascii="Times New Roman" w:hAnsi="Times New Roman" w:cs="Times New Roman"/>
          <w:sz w:val="24"/>
          <w:szCs w:val="24"/>
        </w:rPr>
        <w:t xml:space="preserve"> 1974, 14(2), 147–154.</w:t>
      </w:r>
    </w:p>
    <w:p w14:paraId="5CCAEF94" w14:textId="3809FBC0" w:rsidR="002A505C"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Marsac, P. J., Shamblin, S. L., &amp; Taylor, L. S., Theoretical and practical approaches for prediction of drug–polymer miscibility and solubility. </w:t>
      </w:r>
      <w:r w:rsidRPr="00C36F1D">
        <w:rPr>
          <w:rFonts w:ascii="Times New Roman" w:hAnsi="Times New Roman" w:cs="Times New Roman"/>
          <w:i/>
          <w:iCs/>
          <w:sz w:val="24"/>
          <w:szCs w:val="24"/>
        </w:rPr>
        <w:t>Pharmaceutica Research,</w:t>
      </w:r>
      <w:r w:rsidRPr="00C36F1D">
        <w:rPr>
          <w:rFonts w:ascii="Times New Roman" w:hAnsi="Times New Roman" w:cs="Times New Roman"/>
          <w:sz w:val="24"/>
          <w:szCs w:val="24"/>
        </w:rPr>
        <w:t xml:space="preserve"> 2006, 23(10), 2417–2426.</w:t>
      </w:r>
    </w:p>
    <w:p w14:paraId="7055E817" w14:textId="564897DF" w:rsidR="002A505C"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Lu, X., Yuan, B., Zhang, X., Yang, K., &amp; Ma, Y., Molecular modelling of transmembrane delivery of paclitaxel by shock waves with nanobubbles. </w:t>
      </w:r>
      <w:r w:rsidRPr="00C36F1D">
        <w:rPr>
          <w:rFonts w:ascii="Times New Roman" w:hAnsi="Times New Roman" w:cs="Times New Roman"/>
          <w:i/>
          <w:iCs/>
          <w:sz w:val="24"/>
          <w:szCs w:val="24"/>
        </w:rPr>
        <w:t>Applied Physics Letters</w:t>
      </w:r>
      <w:r w:rsidRPr="00C36F1D">
        <w:rPr>
          <w:rFonts w:ascii="Times New Roman" w:hAnsi="Times New Roman" w:cs="Times New Roman"/>
          <w:sz w:val="24"/>
          <w:szCs w:val="24"/>
        </w:rPr>
        <w:t>, 2017, 110(2), 023701.</w:t>
      </w:r>
    </w:p>
    <w:p w14:paraId="2AB5A6B4" w14:textId="6A99E19D" w:rsidR="002A505C"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Huang, W., Mandal, T., &amp; Larson, R. G., Computational modelling of hydroxypropyl-methylcellulose acetate succinate (HPMCAS) and phenytoin interactions: A systematic coarse-graining approach. </w:t>
      </w:r>
      <w:r w:rsidRPr="00C36F1D">
        <w:rPr>
          <w:rFonts w:ascii="Times New Roman" w:hAnsi="Times New Roman" w:cs="Times New Roman"/>
          <w:i/>
          <w:iCs/>
          <w:sz w:val="24"/>
          <w:szCs w:val="24"/>
        </w:rPr>
        <w:t>Molecular Pharmaceutics,</w:t>
      </w:r>
      <w:r w:rsidRPr="00C36F1D">
        <w:rPr>
          <w:rFonts w:ascii="Times New Roman" w:hAnsi="Times New Roman" w:cs="Times New Roman"/>
          <w:sz w:val="24"/>
          <w:szCs w:val="24"/>
        </w:rPr>
        <w:t xml:space="preserve"> 2017, 14(3), 733–745.</w:t>
      </w:r>
    </w:p>
    <w:p w14:paraId="14331BED" w14:textId="7E532A0E" w:rsidR="002A505C"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Birru, W. A., Warren, D. B., Han, S., Benameur, H., Porter, C. J. H., </w:t>
      </w:r>
      <w:proofErr w:type="spellStart"/>
      <w:r w:rsidRPr="00C36F1D">
        <w:rPr>
          <w:rFonts w:ascii="Times New Roman" w:hAnsi="Times New Roman" w:cs="Times New Roman"/>
          <w:sz w:val="24"/>
          <w:szCs w:val="24"/>
        </w:rPr>
        <w:t>Pouton</w:t>
      </w:r>
      <w:proofErr w:type="spellEnd"/>
      <w:r w:rsidRPr="00C36F1D">
        <w:rPr>
          <w:rFonts w:ascii="Times New Roman" w:hAnsi="Times New Roman" w:cs="Times New Roman"/>
          <w:sz w:val="24"/>
          <w:szCs w:val="24"/>
        </w:rPr>
        <w:t>, C. W., &amp; Chalmers, D. K., Computational models of the gastrointestinal environment. Phase behaviour and drug solubilization capacity of a type I lipid-based drug formulation after digestion. Molecular Pharmaceutics, 2017, 14(3), 580–592.</w:t>
      </w:r>
    </w:p>
    <w:p w14:paraId="07C30D19" w14:textId="48FB5C20" w:rsidR="002A505C"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Yang, C., Lu, D., and Liu, Z. (2011). How PEGylation enhances the stability and</w:t>
      </w:r>
    </w:p>
    <w:p w14:paraId="60DA1BD2" w14:textId="77777777" w:rsidR="002A505C"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potency of insulin: a molecular dynamics simulation study. Biochemistry 50, 2585–2593. </w:t>
      </w:r>
    </w:p>
    <w:p w14:paraId="2A6A39C8" w14:textId="49FF09D6" w:rsidR="002A505C"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Mu, Q., Hu, T., and Yu, J., Molecular insight into the steric shielding effect of PEG on the conjugated </w:t>
      </w:r>
      <w:proofErr w:type="spellStart"/>
      <w:r w:rsidRPr="00C36F1D">
        <w:rPr>
          <w:rFonts w:ascii="Times New Roman" w:hAnsi="Times New Roman" w:cs="Times New Roman"/>
          <w:sz w:val="24"/>
          <w:szCs w:val="24"/>
        </w:rPr>
        <w:t>staphylokinase</w:t>
      </w:r>
      <w:proofErr w:type="spellEnd"/>
      <w:r w:rsidRPr="00C36F1D">
        <w:rPr>
          <w:rFonts w:ascii="Times New Roman" w:hAnsi="Times New Roman" w:cs="Times New Roman"/>
          <w:sz w:val="24"/>
          <w:szCs w:val="24"/>
        </w:rPr>
        <w:t xml:space="preserve">: biochemical characterization and molecular dynamics simulation. </w:t>
      </w:r>
      <w:proofErr w:type="spellStart"/>
      <w:r w:rsidRPr="00C36F1D">
        <w:rPr>
          <w:rFonts w:ascii="Times New Roman" w:hAnsi="Times New Roman" w:cs="Times New Roman"/>
          <w:i/>
          <w:iCs/>
          <w:sz w:val="24"/>
          <w:szCs w:val="24"/>
        </w:rPr>
        <w:t>PLoS</w:t>
      </w:r>
      <w:proofErr w:type="spellEnd"/>
      <w:r w:rsidRPr="00C36F1D">
        <w:rPr>
          <w:rFonts w:ascii="Times New Roman" w:hAnsi="Times New Roman" w:cs="Times New Roman"/>
          <w:i/>
          <w:iCs/>
          <w:sz w:val="24"/>
          <w:szCs w:val="24"/>
        </w:rPr>
        <w:t xml:space="preserve"> One</w:t>
      </w:r>
      <w:r w:rsidRPr="00C36F1D">
        <w:rPr>
          <w:rFonts w:ascii="Times New Roman" w:hAnsi="Times New Roman" w:cs="Times New Roman"/>
          <w:sz w:val="24"/>
          <w:szCs w:val="24"/>
        </w:rPr>
        <w:t xml:space="preserve">, 2013, 8: e68559. </w:t>
      </w:r>
    </w:p>
    <w:p w14:paraId="4837761D" w14:textId="2CA86518" w:rsidR="002A505C"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lastRenderedPageBreak/>
        <w:t xml:space="preserve">Kacar, G. (2019). Molecular understanding of interactions, structure, and drug encapsulation efficiency of </w:t>
      </w:r>
      <w:proofErr w:type="spellStart"/>
      <w:r w:rsidRPr="00C36F1D">
        <w:rPr>
          <w:rFonts w:ascii="Times New Roman" w:hAnsi="Times New Roman" w:cs="Times New Roman"/>
          <w:sz w:val="24"/>
          <w:szCs w:val="24"/>
        </w:rPr>
        <w:t>pluronic</w:t>
      </w:r>
      <w:proofErr w:type="spellEnd"/>
      <w:r w:rsidRPr="00C36F1D">
        <w:rPr>
          <w:rFonts w:ascii="Times New Roman" w:hAnsi="Times New Roman" w:cs="Times New Roman"/>
          <w:sz w:val="24"/>
          <w:szCs w:val="24"/>
        </w:rPr>
        <w:t xml:space="preserve"> micelles from dissipative particle dynamics simulations. </w:t>
      </w:r>
      <w:r w:rsidRPr="00C36F1D">
        <w:rPr>
          <w:rFonts w:ascii="Times New Roman" w:hAnsi="Times New Roman" w:cs="Times New Roman"/>
          <w:i/>
          <w:iCs/>
          <w:sz w:val="24"/>
          <w:szCs w:val="24"/>
        </w:rPr>
        <w:t xml:space="preserve">Colloid </w:t>
      </w:r>
      <w:proofErr w:type="spellStart"/>
      <w:r w:rsidRPr="00C36F1D">
        <w:rPr>
          <w:rFonts w:ascii="Times New Roman" w:hAnsi="Times New Roman" w:cs="Times New Roman"/>
          <w:i/>
          <w:iCs/>
          <w:sz w:val="24"/>
          <w:szCs w:val="24"/>
        </w:rPr>
        <w:t>Polym</w:t>
      </w:r>
      <w:proofErr w:type="spellEnd"/>
      <w:r w:rsidRPr="00C36F1D">
        <w:rPr>
          <w:rFonts w:ascii="Times New Roman" w:hAnsi="Times New Roman" w:cs="Times New Roman"/>
          <w:i/>
          <w:iCs/>
          <w:sz w:val="24"/>
          <w:szCs w:val="24"/>
        </w:rPr>
        <w:t>. Sci</w:t>
      </w:r>
      <w:r w:rsidRPr="00C36F1D">
        <w:rPr>
          <w:rFonts w:ascii="Times New Roman" w:hAnsi="Times New Roman" w:cs="Times New Roman"/>
          <w:sz w:val="24"/>
          <w:szCs w:val="24"/>
        </w:rPr>
        <w:t xml:space="preserve">. 297, 1037–1051. </w:t>
      </w:r>
    </w:p>
    <w:p w14:paraId="754B08B4" w14:textId="65616A2A" w:rsidR="000C3C95" w:rsidRPr="00C36F1D" w:rsidRDefault="000C3C95" w:rsidP="00C36F1D">
      <w:pPr>
        <w:pStyle w:val="ListParagraph"/>
        <w:numPr>
          <w:ilvl w:val="0"/>
          <w:numId w:val="15"/>
        </w:numPr>
        <w:spacing w:line="360" w:lineRule="auto"/>
        <w:jc w:val="both"/>
        <w:rPr>
          <w:rFonts w:ascii="Times New Roman" w:hAnsi="Times New Roman" w:cs="Times New Roman"/>
          <w:sz w:val="24"/>
          <w:szCs w:val="24"/>
        </w:rPr>
      </w:pPr>
      <w:proofErr w:type="spellStart"/>
      <w:r w:rsidRPr="00C36F1D">
        <w:rPr>
          <w:rFonts w:ascii="Times New Roman" w:hAnsi="Times New Roman" w:cs="Times New Roman"/>
          <w:sz w:val="24"/>
          <w:szCs w:val="24"/>
        </w:rPr>
        <w:t>Dehaghani</w:t>
      </w:r>
      <w:proofErr w:type="spellEnd"/>
      <w:r w:rsidRPr="00C36F1D">
        <w:rPr>
          <w:rFonts w:ascii="Times New Roman" w:hAnsi="Times New Roman" w:cs="Times New Roman"/>
          <w:sz w:val="24"/>
          <w:szCs w:val="24"/>
        </w:rPr>
        <w:t xml:space="preserve"> MZ, Yousefi F, Seidi F, Bagheri B, </w:t>
      </w:r>
      <w:proofErr w:type="spellStart"/>
      <w:r w:rsidRPr="00C36F1D">
        <w:rPr>
          <w:rFonts w:ascii="Times New Roman" w:hAnsi="Times New Roman" w:cs="Times New Roman"/>
          <w:sz w:val="24"/>
          <w:szCs w:val="24"/>
        </w:rPr>
        <w:t>Mashhadzadeh</w:t>
      </w:r>
      <w:proofErr w:type="spellEnd"/>
      <w:r w:rsidRPr="00C36F1D">
        <w:rPr>
          <w:rFonts w:ascii="Times New Roman" w:hAnsi="Times New Roman" w:cs="Times New Roman"/>
          <w:sz w:val="24"/>
          <w:szCs w:val="24"/>
        </w:rPr>
        <w:t xml:space="preserve"> AH, Naderi G, Esmaeili A, Abida O, Habibzadeh S, Saeb MR, </w:t>
      </w:r>
      <w:proofErr w:type="spellStart"/>
      <w:r w:rsidRPr="00C36F1D">
        <w:rPr>
          <w:rFonts w:ascii="Times New Roman" w:hAnsi="Times New Roman" w:cs="Times New Roman"/>
          <w:sz w:val="24"/>
          <w:szCs w:val="24"/>
        </w:rPr>
        <w:t>Rybachuk</w:t>
      </w:r>
      <w:proofErr w:type="spellEnd"/>
      <w:r w:rsidRPr="00C36F1D">
        <w:rPr>
          <w:rFonts w:ascii="Times New Roman" w:hAnsi="Times New Roman" w:cs="Times New Roman"/>
          <w:sz w:val="24"/>
          <w:szCs w:val="24"/>
        </w:rPr>
        <w:t xml:space="preserve"> M. Encapsulation of an anticancer drug </w:t>
      </w:r>
      <w:proofErr w:type="spellStart"/>
      <w:r w:rsidRPr="00C36F1D">
        <w:rPr>
          <w:rFonts w:ascii="Times New Roman" w:hAnsi="Times New Roman" w:cs="Times New Roman"/>
          <w:sz w:val="24"/>
          <w:szCs w:val="24"/>
        </w:rPr>
        <w:t>Isatin</w:t>
      </w:r>
      <w:proofErr w:type="spellEnd"/>
      <w:r w:rsidRPr="00C36F1D">
        <w:rPr>
          <w:rFonts w:ascii="Times New Roman" w:hAnsi="Times New Roman" w:cs="Times New Roman"/>
          <w:sz w:val="24"/>
          <w:szCs w:val="24"/>
        </w:rPr>
        <w:t xml:space="preserve"> inside a host nano-vehicle SWCNT: a molecular dynamics simulation. </w:t>
      </w:r>
      <w:r w:rsidRPr="00C36F1D">
        <w:rPr>
          <w:rFonts w:ascii="Times New Roman" w:hAnsi="Times New Roman" w:cs="Times New Roman"/>
          <w:i/>
          <w:iCs/>
          <w:sz w:val="24"/>
          <w:szCs w:val="24"/>
        </w:rPr>
        <w:t>Sci Rep.</w:t>
      </w:r>
      <w:r w:rsidRPr="00C36F1D">
        <w:rPr>
          <w:rFonts w:ascii="Times New Roman" w:hAnsi="Times New Roman" w:cs="Times New Roman"/>
          <w:sz w:val="24"/>
          <w:szCs w:val="24"/>
        </w:rPr>
        <w:t xml:space="preserve"> 2021 Sep 21;11(1):18753. </w:t>
      </w:r>
    </w:p>
    <w:p w14:paraId="5A99DA06" w14:textId="548B9EAA" w:rsidR="000C3C95" w:rsidRPr="00C36F1D" w:rsidRDefault="000C3C95" w:rsidP="00C36F1D">
      <w:pPr>
        <w:pStyle w:val="ListParagraph"/>
        <w:numPr>
          <w:ilvl w:val="0"/>
          <w:numId w:val="15"/>
        </w:num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Wolski P, Narkiewicz-Michalek J, Panczyk M, Pastorin G, Panczyk T. Molecular dynamics </w:t>
      </w:r>
      <w:proofErr w:type="spellStart"/>
      <w:r w:rsidRPr="00C36F1D">
        <w:rPr>
          <w:rFonts w:ascii="Times New Roman" w:hAnsi="Times New Roman" w:cs="Times New Roman"/>
          <w:sz w:val="24"/>
          <w:szCs w:val="24"/>
        </w:rPr>
        <w:t>modeling</w:t>
      </w:r>
      <w:proofErr w:type="spellEnd"/>
      <w:r w:rsidRPr="00C36F1D">
        <w:rPr>
          <w:rFonts w:ascii="Times New Roman" w:hAnsi="Times New Roman" w:cs="Times New Roman"/>
          <w:sz w:val="24"/>
          <w:szCs w:val="24"/>
        </w:rPr>
        <w:t xml:space="preserve"> of the encapsulation and de-encapsulation of the </w:t>
      </w:r>
      <w:proofErr w:type="spellStart"/>
      <w:r w:rsidRPr="00C36F1D">
        <w:rPr>
          <w:rFonts w:ascii="Times New Roman" w:hAnsi="Times New Roman" w:cs="Times New Roman"/>
          <w:sz w:val="24"/>
          <w:szCs w:val="24"/>
        </w:rPr>
        <w:t>carmustine</w:t>
      </w:r>
      <w:proofErr w:type="spellEnd"/>
      <w:r w:rsidRPr="00C36F1D">
        <w:rPr>
          <w:rFonts w:ascii="Times New Roman" w:hAnsi="Times New Roman" w:cs="Times New Roman"/>
          <w:sz w:val="24"/>
          <w:szCs w:val="24"/>
        </w:rPr>
        <w:t xml:space="preserve"> anticancer drug in the inner volume of a carbon nanotube. </w:t>
      </w:r>
      <w:r w:rsidRPr="00C36F1D">
        <w:rPr>
          <w:rFonts w:ascii="Times New Roman" w:hAnsi="Times New Roman" w:cs="Times New Roman"/>
          <w:i/>
          <w:iCs/>
          <w:sz w:val="24"/>
          <w:szCs w:val="24"/>
        </w:rPr>
        <w:t>J. Phys. Chem</w:t>
      </w:r>
      <w:r w:rsidRPr="00C36F1D">
        <w:rPr>
          <w:rFonts w:ascii="Times New Roman" w:hAnsi="Times New Roman" w:cs="Times New Roman"/>
          <w:sz w:val="24"/>
          <w:szCs w:val="24"/>
        </w:rPr>
        <w:t xml:space="preserve">. C. 2017; 121: 18922–18934. </w:t>
      </w:r>
    </w:p>
    <w:p w14:paraId="5B4E031A" w14:textId="56C60B50" w:rsidR="000C3C95" w:rsidRPr="00C36F1D" w:rsidRDefault="000C3C95" w:rsidP="00C36F1D">
      <w:pPr>
        <w:pStyle w:val="ListParagraph"/>
        <w:numPr>
          <w:ilvl w:val="0"/>
          <w:numId w:val="15"/>
        </w:num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Katiyar RS, Jha PK. Molecular simulations in drug delivery: Opportunities and challenges. </w:t>
      </w:r>
      <w:proofErr w:type="spellStart"/>
      <w:r w:rsidRPr="00C36F1D">
        <w:rPr>
          <w:rFonts w:ascii="Times New Roman" w:hAnsi="Times New Roman" w:cs="Times New Roman"/>
          <w:i/>
          <w:iCs/>
          <w:sz w:val="24"/>
          <w:szCs w:val="24"/>
        </w:rPr>
        <w:t>Comput</w:t>
      </w:r>
      <w:proofErr w:type="spellEnd"/>
      <w:r w:rsidRPr="00C36F1D">
        <w:rPr>
          <w:rFonts w:ascii="Times New Roman" w:hAnsi="Times New Roman" w:cs="Times New Roman"/>
          <w:i/>
          <w:iCs/>
          <w:sz w:val="24"/>
          <w:szCs w:val="24"/>
        </w:rPr>
        <w:t>. Mol. Sci.</w:t>
      </w:r>
      <w:r w:rsidRPr="00C36F1D">
        <w:rPr>
          <w:rFonts w:ascii="Times New Roman" w:hAnsi="Times New Roman" w:cs="Times New Roman"/>
          <w:sz w:val="24"/>
          <w:szCs w:val="24"/>
        </w:rPr>
        <w:t xml:space="preserve"> 2018; 8:1358. </w:t>
      </w:r>
    </w:p>
    <w:p w14:paraId="5AD9DE00" w14:textId="6DC88823" w:rsidR="000C3C95" w:rsidRPr="00C36F1D" w:rsidRDefault="000C3C95" w:rsidP="00C36F1D">
      <w:pPr>
        <w:pStyle w:val="ListParagraph"/>
        <w:numPr>
          <w:ilvl w:val="0"/>
          <w:numId w:val="15"/>
        </w:numPr>
        <w:spacing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Ark S, Schulten K. Calculating potentials of mean force from steered molecular dynamics simulations. </w:t>
      </w:r>
      <w:r w:rsidRPr="00C36F1D">
        <w:rPr>
          <w:rFonts w:ascii="Times New Roman" w:hAnsi="Times New Roman" w:cs="Times New Roman"/>
          <w:i/>
          <w:iCs/>
          <w:sz w:val="24"/>
          <w:szCs w:val="24"/>
        </w:rPr>
        <w:t>J. Chem. Phys.</w:t>
      </w:r>
      <w:r w:rsidRPr="00C36F1D">
        <w:rPr>
          <w:rFonts w:ascii="Times New Roman" w:hAnsi="Times New Roman" w:cs="Times New Roman"/>
          <w:sz w:val="24"/>
          <w:szCs w:val="24"/>
        </w:rPr>
        <w:t xml:space="preserve"> 2004;120: 5946–5961.</w:t>
      </w:r>
    </w:p>
    <w:p w14:paraId="3AEB0749" w14:textId="2CCE4970" w:rsidR="002A505C"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w:t>
      </w:r>
      <w:proofErr w:type="spellStart"/>
      <w:r w:rsidRPr="00C36F1D">
        <w:rPr>
          <w:rFonts w:ascii="Times New Roman" w:hAnsi="Times New Roman" w:cs="Times New Roman"/>
          <w:sz w:val="24"/>
          <w:szCs w:val="24"/>
        </w:rPr>
        <w:t>Ghadri</w:t>
      </w:r>
      <w:proofErr w:type="spellEnd"/>
      <w:r w:rsidRPr="00C36F1D">
        <w:rPr>
          <w:rFonts w:ascii="Times New Roman" w:hAnsi="Times New Roman" w:cs="Times New Roman"/>
          <w:sz w:val="24"/>
          <w:szCs w:val="24"/>
        </w:rPr>
        <w:t xml:space="preserve">, Z., </w:t>
      </w:r>
      <w:proofErr w:type="spellStart"/>
      <w:r w:rsidRPr="00C36F1D">
        <w:rPr>
          <w:rFonts w:ascii="Times New Roman" w:hAnsi="Times New Roman" w:cs="Times New Roman"/>
          <w:sz w:val="24"/>
          <w:szCs w:val="24"/>
        </w:rPr>
        <w:t>Raissi</w:t>
      </w:r>
      <w:proofErr w:type="spellEnd"/>
      <w:r w:rsidRPr="00C36F1D">
        <w:rPr>
          <w:rFonts w:ascii="Times New Roman" w:hAnsi="Times New Roman" w:cs="Times New Roman"/>
          <w:sz w:val="24"/>
          <w:szCs w:val="24"/>
        </w:rPr>
        <w:t xml:space="preserve">, H., Shahabi, M., and Farzad, F. (2020). Molecular dynamics simulation study of glycine tip-functionalisation of single-walled carbon nanotubes as emerging </w:t>
      </w:r>
      <w:proofErr w:type="spellStart"/>
      <w:r w:rsidRPr="00C36F1D">
        <w:rPr>
          <w:rFonts w:ascii="Times New Roman" w:hAnsi="Times New Roman" w:cs="Times New Roman"/>
          <w:sz w:val="24"/>
          <w:szCs w:val="24"/>
        </w:rPr>
        <w:t>nanovectors</w:t>
      </w:r>
      <w:proofErr w:type="spellEnd"/>
      <w:r w:rsidRPr="00C36F1D">
        <w:rPr>
          <w:rFonts w:ascii="Times New Roman" w:hAnsi="Times New Roman" w:cs="Times New Roman"/>
          <w:sz w:val="24"/>
          <w:szCs w:val="24"/>
        </w:rPr>
        <w:t xml:space="preserve"> for the delivery of anticancer drugs. </w:t>
      </w:r>
      <w:r w:rsidRPr="00C36F1D">
        <w:rPr>
          <w:rFonts w:ascii="Times New Roman" w:hAnsi="Times New Roman" w:cs="Times New Roman"/>
          <w:i/>
          <w:iCs/>
          <w:sz w:val="24"/>
          <w:szCs w:val="24"/>
        </w:rPr>
        <w:t xml:space="preserve">Mol. </w:t>
      </w:r>
      <w:proofErr w:type="spellStart"/>
      <w:r w:rsidRPr="00C36F1D">
        <w:rPr>
          <w:rFonts w:ascii="Times New Roman" w:hAnsi="Times New Roman" w:cs="Times New Roman"/>
          <w:i/>
          <w:iCs/>
          <w:sz w:val="24"/>
          <w:szCs w:val="24"/>
        </w:rPr>
        <w:t>Simulat</w:t>
      </w:r>
      <w:proofErr w:type="spellEnd"/>
      <w:r w:rsidRPr="00C36F1D">
        <w:rPr>
          <w:rFonts w:ascii="Times New Roman" w:hAnsi="Times New Roman" w:cs="Times New Roman"/>
          <w:i/>
          <w:iCs/>
          <w:sz w:val="24"/>
          <w:szCs w:val="24"/>
        </w:rPr>
        <w:t>.</w:t>
      </w:r>
      <w:r w:rsidRPr="00C36F1D">
        <w:rPr>
          <w:rFonts w:ascii="Times New Roman" w:hAnsi="Times New Roman" w:cs="Times New Roman"/>
          <w:sz w:val="24"/>
          <w:szCs w:val="24"/>
        </w:rPr>
        <w:t xml:space="preserve"> 2020, 46, 111–120. </w:t>
      </w:r>
    </w:p>
    <w:p w14:paraId="65834FD0" w14:textId="23357FC5" w:rsidR="002A505C"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 Farzad, F., and Hashemzadeh, H., Probing the effect of polyethylene glycol on the adsorption mechanisms of Gem on the hexagonal boron nitride as a highly efficient </w:t>
      </w:r>
      <w:proofErr w:type="spellStart"/>
      <w:r w:rsidRPr="00C36F1D">
        <w:rPr>
          <w:rFonts w:ascii="Times New Roman" w:hAnsi="Times New Roman" w:cs="Times New Roman"/>
          <w:sz w:val="24"/>
          <w:szCs w:val="24"/>
        </w:rPr>
        <w:t>polymerbased</w:t>
      </w:r>
      <w:proofErr w:type="spellEnd"/>
      <w:r w:rsidRPr="00C36F1D">
        <w:rPr>
          <w:rFonts w:ascii="Times New Roman" w:hAnsi="Times New Roman" w:cs="Times New Roman"/>
          <w:sz w:val="24"/>
          <w:szCs w:val="24"/>
        </w:rPr>
        <w:t xml:space="preserve"> drug delivery system: DFT, classical MD and well-tempered </w:t>
      </w:r>
      <w:proofErr w:type="spellStart"/>
      <w:r w:rsidRPr="00C36F1D">
        <w:rPr>
          <w:rFonts w:ascii="Times New Roman" w:hAnsi="Times New Roman" w:cs="Times New Roman"/>
          <w:sz w:val="24"/>
          <w:szCs w:val="24"/>
        </w:rPr>
        <w:t>metadynamics</w:t>
      </w:r>
      <w:proofErr w:type="spellEnd"/>
      <w:r w:rsidRPr="00C36F1D">
        <w:rPr>
          <w:rFonts w:ascii="Times New Roman" w:hAnsi="Times New Roman" w:cs="Times New Roman"/>
          <w:sz w:val="24"/>
          <w:szCs w:val="24"/>
        </w:rPr>
        <w:t xml:space="preserve"> simulations. </w:t>
      </w:r>
      <w:r w:rsidRPr="00C36F1D">
        <w:rPr>
          <w:rFonts w:ascii="Times New Roman" w:hAnsi="Times New Roman" w:cs="Times New Roman"/>
          <w:i/>
          <w:iCs/>
          <w:sz w:val="24"/>
          <w:szCs w:val="24"/>
        </w:rPr>
        <w:t>J. Mol. Graph. Model</w:t>
      </w:r>
      <w:r w:rsidRPr="00C36F1D">
        <w:rPr>
          <w:rFonts w:ascii="Times New Roman" w:hAnsi="Times New Roman" w:cs="Times New Roman"/>
          <w:sz w:val="24"/>
          <w:szCs w:val="24"/>
        </w:rPr>
        <w:t xml:space="preserve">. 2020, 98:107613. </w:t>
      </w:r>
    </w:p>
    <w:p w14:paraId="09CD2FAF" w14:textId="7206DD74" w:rsidR="000556D6" w:rsidRPr="00C36F1D" w:rsidRDefault="000556D6" w:rsidP="00C36F1D">
      <w:pPr>
        <w:pStyle w:val="ListParagraph"/>
        <w:numPr>
          <w:ilvl w:val="0"/>
          <w:numId w:val="15"/>
        </w:numPr>
        <w:tabs>
          <w:tab w:val="left" w:pos="360"/>
        </w:tabs>
        <w:spacing w:line="360" w:lineRule="auto"/>
        <w:jc w:val="both"/>
        <w:rPr>
          <w:rFonts w:ascii="Times New Roman" w:hAnsi="Times New Roman" w:cs="Times New Roman"/>
          <w:color w:val="222222"/>
          <w:sz w:val="24"/>
          <w:szCs w:val="24"/>
          <w:shd w:val="clear" w:color="auto" w:fill="FFFFFF"/>
        </w:rPr>
      </w:pPr>
      <w:r w:rsidRPr="00C36F1D">
        <w:rPr>
          <w:rFonts w:ascii="Times New Roman" w:hAnsi="Times New Roman" w:cs="Times New Roman"/>
          <w:color w:val="222222"/>
          <w:sz w:val="24"/>
          <w:szCs w:val="24"/>
          <w:shd w:val="clear" w:color="auto" w:fill="FFFFFF"/>
        </w:rPr>
        <w:t xml:space="preserve"> J. Lehtinen, A. </w:t>
      </w:r>
      <w:proofErr w:type="spellStart"/>
      <w:r w:rsidRPr="00C36F1D">
        <w:rPr>
          <w:rFonts w:ascii="Times New Roman" w:hAnsi="Times New Roman" w:cs="Times New Roman"/>
          <w:color w:val="222222"/>
          <w:sz w:val="24"/>
          <w:szCs w:val="24"/>
          <w:shd w:val="clear" w:color="auto" w:fill="FFFFFF"/>
        </w:rPr>
        <w:t>Magarkar</w:t>
      </w:r>
      <w:proofErr w:type="spellEnd"/>
      <w:r w:rsidRPr="00C36F1D">
        <w:rPr>
          <w:rFonts w:ascii="Times New Roman" w:hAnsi="Times New Roman" w:cs="Times New Roman"/>
          <w:color w:val="222222"/>
          <w:sz w:val="24"/>
          <w:szCs w:val="24"/>
          <w:shd w:val="clear" w:color="auto" w:fill="FFFFFF"/>
        </w:rPr>
        <w:t xml:space="preserve">, M. Stepniewski, S. Hakola, M. Bergman, T. Róg, M. </w:t>
      </w:r>
      <w:proofErr w:type="spellStart"/>
      <w:r w:rsidRPr="00C36F1D">
        <w:rPr>
          <w:rFonts w:ascii="Times New Roman" w:hAnsi="Times New Roman" w:cs="Times New Roman"/>
          <w:color w:val="222222"/>
          <w:sz w:val="24"/>
          <w:szCs w:val="24"/>
          <w:shd w:val="clear" w:color="auto" w:fill="FFFFFF"/>
        </w:rPr>
        <w:t>Yliperttula</w:t>
      </w:r>
      <w:proofErr w:type="spellEnd"/>
      <w:r w:rsidRPr="00C36F1D">
        <w:rPr>
          <w:rFonts w:ascii="Times New Roman" w:hAnsi="Times New Roman" w:cs="Times New Roman"/>
          <w:color w:val="222222"/>
          <w:sz w:val="24"/>
          <w:szCs w:val="24"/>
          <w:shd w:val="clear" w:color="auto" w:fill="FFFFFF"/>
        </w:rPr>
        <w:t xml:space="preserve">, A. </w:t>
      </w:r>
      <w:proofErr w:type="spellStart"/>
      <w:r w:rsidRPr="00C36F1D">
        <w:rPr>
          <w:rFonts w:ascii="Times New Roman" w:hAnsi="Times New Roman" w:cs="Times New Roman"/>
          <w:color w:val="222222"/>
          <w:sz w:val="24"/>
          <w:szCs w:val="24"/>
          <w:shd w:val="clear" w:color="auto" w:fill="FFFFFF"/>
        </w:rPr>
        <w:t>Urtti</w:t>
      </w:r>
      <w:proofErr w:type="spellEnd"/>
      <w:r w:rsidRPr="00C36F1D">
        <w:rPr>
          <w:rFonts w:ascii="Times New Roman" w:hAnsi="Times New Roman" w:cs="Times New Roman"/>
          <w:color w:val="222222"/>
          <w:sz w:val="24"/>
          <w:szCs w:val="24"/>
          <w:shd w:val="clear" w:color="auto" w:fill="FFFFFF"/>
        </w:rPr>
        <w:t xml:space="preserve">, A. Bunker, Analysis of cause of failure of new targeting peptide in PEGylated liposome: molecular </w:t>
      </w:r>
      <w:proofErr w:type="spellStart"/>
      <w:r w:rsidRPr="00C36F1D">
        <w:rPr>
          <w:rFonts w:ascii="Times New Roman" w:hAnsi="Times New Roman" w:cs="Times New Roman"/>
          <w:color w:val="222222"/>
          <w:sz w:val="24"/>
          <w:szCs w:val="24"/>
          <w:shd w:val="clear" w:color="auto" w:fill="FFFFFF"/>
        </w:rPr>
        <w:t>modeling</w:t>
      </w:r>
      <w:proofErr w:type="spellEnd"/>
      <w:r w:rsidRPr="00C36F1D">
        <w:rPr>
          <w:rFonts w:ascii="Times New Roman" w:hAnsi="Times New Roman" w:cs="Times New Roman"/>
          <w:color w:val="222222"/>
          <w:sz w:val="24"/>
          <w:szCs w:val="24"/>
          <w:shd w:val="clear" w:color="auto" w:fill="FFFFFF"/>
        </w:rPr>
        <w:t xml:space="preserve"> as rational design tool for nanomedicine, </w:t>
      </w:r>
      <w:r w:rsidRPr="00C36F1D">
        <w:rPr>
          <w:rFonts w:ascii="Times New Roman" w:hAnsi="Times New Roman" w:cs="Times New Roman"/>
          <w:i/>
          <w:iCs/>
          <w:color w:val="222222"/>
          <w:sz w:val="24"/>
          <w:szCs w:val="24"/>
          <w:shd w:val="clear" w:color="auto" w:fill="FFFFFF"/>
        </w:rPr>
        <w:t>Eur. J. Pharm. Sci.,</w:t>
      </w:r>
      <w:r w:rsidRPr="00C36F1D">
        <w:rPr>
          <w:rFonts w:ascii="Times New Roman" w:hAnsi="Times New Roman" w:cs="Times New Roman"/>
          <w:color w:val="222222"/>
          <w:sz w:val="24"/>
          <w:szCs w:val="24"/>
          <w:shd w:val="clear" w:color="auto" w:fill="FFFFFF"/>
        </w:rPr>
        <w:t xml:space="preserve"> 2012, 46, 3, 121-130.</w:t>
      </w:r>
    </w:p>
    <w:p w14:paraId="1FAAF723" w14:textId="6431E1F8" w:rsidR="000556D6" w:rsidRPr="00C36F1D" w:rsidRDefault="000556D6" w:rsidP="00C36F1D">
      <w:pPr>
        <w:pStyle w:val="ListParagraph"/>
        <w:numPr>
          <w:ilvl w:val="0"/>
          <w:numId w:val="15"/>
        </w:numPr>
        <w:tabs>
          <w:tab w:val="left" w:pos="360"/>
        </w:tabs>
        <w:spacing w:line="360" w:lineRule="auto"/>
        <w:jc w:val="both"/>
        <w:rPr>
          <w:rFonts w:ascii="Times New Roman" w:hAnsi="Times New Roman" w:cs="Times New Roman"/>
          <w:color w:val="222222"/>
          <w:sz w:val="24"/>
          <w:szCs w:val="24"/>
          <w:shd w:val="clear" w:color="auto" w:fill="FFFFFF"/>
        </w:rPr>
      </w:pPr>
      <w:r w:rsidRPr="00C36F1D">
        <w:rPr>
          <w:rFonts w:ascii="Times New Roman" w:hAnsi="Times New Roman" w:cs="Times New Roman"/>
          <w:color w:val="222222"/>
          <w:sz w:val="24"/>
          <w:szCs w:val="24"/>
          <w:shd w:val="clear" w:color="auto" w:fill="FFFFFF"/>
        </w:rPr>
        <w:t xml:space="preserve"> Aniket </w:t>
      </w:r>
      <w:proofErr w:type="spellStart"/>
      <w:r w:rsidRPr="00C36F1D">
        <w:rPr>
          <w:rFonts w:ascii="Times New Roman" w:hAnsi="Times New Roman" w:cs="Times New Roman"/>
          <w:color w:val="222222"/>
          <w:sz w:val="24"/>
          <w:szCs w:val="24"/>
          <w:shd w:val="clear" w:color="auto" w:fill="FFFFFF"/>
        </w:rPr>
        <w:t>Magarkar</w:t>
      </w:r>
      <w:proofErr w:type="spellEnd"/>
      <w:r w:rsidRPr="00C36F1D">
        <w:rPr>
          <w:rFonts w:ascii="Times New Roman" w:hAnsi="Times New Roman" w:cs="Times New Roman"/>
          <w:color w:val="222222"/>
          <w:sz w:val="24"/>
          <w:szCs w:val="24"/>
          <w:shd w:val="clear" w:color="auto" w:fill="FFFFFF"/>
        </w:rPr>
        <w:t xml:space="preserve">, Esra Karakas, Molecular Dynamics Simulation of PEGylated Bilayer Interacting with Salt Ions: A Model of the Liposome Surface in the Bloodstream, </w:t>
      </w:r>
      <w:r w:rsidRPr="00C36F1D">
        <w:rPr>
          <w:rFonts w:ascii="Times New Roman" w:hAnsi="Times New Roman" w:cs="Times New Roman"/>
          <w:i/>
          <w:iCs/>
          <w:color w:val="222222"/>
          <w:sz w:val="24"/>
          <w:szCs w:val="24"/>
          <w:shd w:val="clear" w:color="auto" w:fill="FFFFFF"/>
        </w:rPr>
        <w:t>The Journal of Physical Chemistry B</w:t>
      </w:r>
      <w:r w:rsidRPr="00C36F1D">
        <w:rPr>
          <w:rFonts w:ascii="Times New Roman" w:hAnsi="Times New Roman" w:cs="Times New Roman"/>
          <w:color w:val="222222"/>
          <w:sz w:val="24"/>
          <w:szCs w:val="24"/>
          <w:shd w:val="clear" w:color="auto" w:fill="FFFFFF"/>
        </w:rPr>
        <w:t xml:space="preserve">, 2012, 116(14):4212-9. </w:t>
      </w:r>
    </w:p>
    <w:p w14:paraId="7CD7B3C8" w14:textId="09544149" w:rsidR="000556D6" w:rsidRPr="00C36F1D" w:rsidRDefault="000556D6" w:rsidP="00C36F1D">
      <w:pPr>
        <w:pStyle w:val="ListParagraph"/>
        <w:numPr>
          <w:ilvl w:val="0"/>
          <w:numId w:val="15"/>
        </w:numPr>
        <w:tabs>
          <w:tab w:val="left" w:pos="360"/>
        </w:tabs>
        <w:spacing w:line="360" w:lineRule="auto"/>
        <w:jc w:val="both"/>
        <w:rPr>
          <w:rFonts w:ascii="Times New Roman" w:hAnsi="Times New Roman" w:cs="Times New Roman"/>
          <w:color w:val="222222"/>
          <w:sz w:val="24"/>
          <w:szCs w:val="24"/>
          <w:shd w:val="clear" w:color="auto" w:fill="FFFFFF"/>
        </w:rPr>
      </w:pPr>
      <w:r w:rsidRPr="00C36F1D">
        <w:rPr>
          <w:rFonts w:ascii="Times New Roman" w:hAnsi="Times New Roman" w:cs="Times New Roman"/>
          <w:color w:val="222222"/>
          <w:sz w:val="24"/>
          <w:szCs w:val="24"/>
          <w:shd w:val="clear" w:color="auto" w:fill="FFFFFF"/>
        </w:rPr>
        <w:t xml:space="preserve"> Ramezanpour, S.S.W. Leung, K.H. Delgado-</w:t>
      </w:r>
      <w:proofErr w:type="spellStart"/>
      <w:r w:rsidRPr="00C36F1D">
        <w:rPr>
          <w:rFonts w:ascii="Times New Roman" w:hAnsi="Times New Roman" w:cs="Times New Roman"/>
          <w:color w:val="222222"/>
          <w:sz w:val="24"/>
          <w:szCs w:val="24"/>
          <w:shd w:val="clear" w:color="auto" w:fill="FFFFFF"/>
        </w:rPr>
        <w:t>Magnero</w:t>
      </w:r>
      <w:proofErr w:type="spellEnd"/>
      <w:r w:rsidRPr="00C36F1D">
        <w:rPr>
          <w:rFonts w:ascii="Times New Roman" w:hAnsi="Times New Roman" w:cs="Times New Roman"/>
          <w:color w:val="222222"/>
          <w:sz w:val="24"/>
          <w:szCs w:val="24"/>
          <w:shd w:val="clear" w:color="auto" w:fill="FFFFFF"/>
        </w:rPr>
        <w:t xml:space="preserve">, B.Y.M. Bashe, J. </w:t>
      </w:r>
      <w:proofErr w:type="spellStart"/>
      <w:r w:rsidRPr="00C36F1D">
        <w:rPr>
          <w:rFonts w:ascii="Times New Roman" w:hAnsi="Times New Roman" w:cs="Times New Roman"/>
          <w:color w:val="222222"/>
          <w:sz w:val="24"/>
          <w:szCs w:val="24"/>
          <w:shd w:val="clear" w:color="auto" w:fill="FFFFFF"/>
        </w:rPr>
        <w:t>Thewalt</w:t>
      </w:r>
      <w:proofErr w:type="spellEnd"/>
      <w:r w:rsidRPr="00C36F1D">
        <w:rPr>
          <w:rFonts w:ascii="Times New Roman" w:hAnsi="Times New Roman" w:cs="Times New Roman"/>
          <w:color w:val="222222"/>
          <w:sz w:val="24"/>
          <w:szCs w:val="24"/>
          <w:shd w:val="clear" w:color="auto" w:fill="FFFFFF"/>
        </w:rPr>
        <w:t xml:space="preserve">, D.P. Tieleman, Computational and experimental approaches for investigating nanoparticle-based drug delivery systems, </w:t>
      </w:r>
      <w:proofErr w:type="spellStart"/>
      <w:r w:rsidRPr="00C36F1D">
        <w:rPr>
          <w:rFonts w:ascii="Times New Roman" w:hAnsi="Times New Roman" w:cs="Times New Roman"/>
          <w:color w:val="222222"/>
          <w:sz w:val="24"/>
          <w:szCs w:val="24"/>
          <w:shd w:val="clear" w:color="auto" w:fill="FFFFFF"/>
        </w:rPr>
        <w:t>Biochimica</w:t>
      </w:r>
      <w:proofErr w:type="spellEnd"/>
      <w:r w:rsidRPr="00C36F1D">
        <w:rPr>
          <w:rFonts w:ascii="Times New Roman" w:hAnsi="Times New Roman" w:cs="Times New Roman"/>
          <w:color w:val="222222"/>
          <w:sz w:val="24"/>
          <w:szCs w:val="24"/>
          <w:shd w:val="clear" w:color="auto" w:fill="FFFFFF"/>
        </w:rPr>
        <w:t xml:space="preserve"> et </w:t>
      </w:r>
      <w:proofErr w:type="spellStart"/>
      <w:r w:rsidRPr="00C36F1D">
        <w:rPr>
          <w:rFonts w:ascii="Times New Roman" w:hAnsi="Times New Roman" w:cs="Times New Roman"/>
          <w:color w:val="222222"/>
          <w:sz w:val="24"/>
          <w:szCs w:val="24"/>
          <w:shd w:val="clear" w:color="auto" w:fill="FFFFFF"/>
        </w:rPr>
        <w:t>Biophysica</w:t>
      </w:r>
      <w:proofErr w:type="spellEnd"/>
      <w:r w:rsidRPr="00C36F1D">
        <w:rPr>
          <w:rFonts w:ascii="Times New Roman" w:hAnsi="Times New Roman" w:cs="Times New Roman"/>
          <w:color w:val="222222"/>
          <w:sz w:val="24"/>
          <w:szCs w:val="24"/>
          <w:shd w:val="clear" w:color="auto" w:fill="FFFFFF"/>
        </w:rPr>
        <w:t xml:space="preserve"> Acta (BBA) - </w:t>
      </w:r>
      <w:proofErr w:type="spellStart"/>
      <w:r w:rsidRPr="00C36F1D">
        <w:rPr>
          <w:rFonts w:ascii="Times New Roman" w:hAnsi="Times New Roman" w:cs="Times New Roman"/>
          <w:color w:val="222222"/>
          <w:sz w:val="24"/>
          <w:szCs w:val="24"/>
          <w:shd w:val="clear" w:color="auto" w:fill="FFFFFF"/>
        </w:rPr>
        <w:t>Biomembranes</w:t>
      </w:r>
      <w:proofErr w:type="spellEnd"/>
      <w:r w:rsidRPr="00C36F1D">
        <w:rPr>
          <w:rFonts w:ascii="Times New Roman" w:hAnsi="Times New Roman" w:cs="Times New Roman"/>
          <w:color w:val="222222"/>
          <w:sz w:val="24"/>
          <w:szCs w:val="24"/>
          <w:shd w:val="clear" w:color="auto" w:fill="FFFFFF"/>
        </w:rPr>
        <w:t>, 2016, 1858, 7, Part B, 1688-1709.</w:t>
      </w:r>
    </w:p>
    <w:p w14:paraId="7A18F717" w14:textId="4CD959A4" w:rsidR="000556D6" w:rsidRPr="00C36F1D" w:rsidRDefault="000556D6" w:rsidP="00C36F1D">
      <w:pPr>
        <w:pStyle w:val="ListParagraph"/>
        <w:numPr>
          <w:ilvl w:val="0"/>
          <w:numId w:val="15"/>
        </w:numPr>
        <w:tabs>
          <w:tab w:val="left" w:pos="360"/>
        </w:tabs>
        <w:spacing w:line="360" w:lineRule="auto"/>
        <w:jc w:val="both"/>
        <w:rPr>
          <w:rFonts w:ascii="Times New Roman" w:hAnsi="Times New Roman" w:cs="Times New Roman"/>
          <w:color w:val="222222"/>
          <w:sz w:val="24"/>
          <w:szCs w:val="24"/>
          <w:shd w:val="clear" w:color="auto" w:fill="FFFFFF"/>
        </w:rPr>
      </w:pPr>
      <w:r w:rsidRPr="00C36F1D">
        <w:rPr>
          <w:rFonts w:ascii="Times New Roman" w:hAnsi="Times New Roman" w:cs="Times New Roman"/>
          <w:color w:val="222222"/>
          <w:sz w:val="24"/>
          <w:szCs w:val="24"/>
          <w:shd w:val="clear" w:color="auto" w:fill="FFFFFF"/>
        </w:rPr>
        <w:lastRenderedPageBreak/>
        <w:t xml:space="preserve"> Tommaso </w:t>
      </w:r>
      <w:proofErr w:type="gramStart"/>
      <w:r w:rsidRPr="00C36F1D">
        <w:rPr>
          <w:rFonts w:ascii="Times New Roman" w:hAnsi="Times New Roman" w:cs="Times New Roman"/>
          <w:color w:val="222222"/>
          <w:sz w:val="24"/>
          <w:szCs w:val="24"/>
          <w:shd w:val="clear" w:color="auto" w:fill="FFFFFF"/>
        </w:rPr>
        <w:t>Casalini,,</w:t>
      </w:r>
      <w:proofErr w:type="gramEnd"/>
      <w:r w:rsidRPr="00C36F1D">
        <w:rPr>
          <w:rFonts w:ascii="Times New Roman" w:hAnsi="Times New Roman" w:cs="Times New Roman"/>
          <w:color w:val="222222"/>
          <w:sz w:val="24"/>
          <w:szCs w:val="24"/>
          <w:shd w:val="clear" w:color="auto" w:fill="FFFFFF"/>
        </w:rPr>
        <w:t xml:space="preserve"> Not only in silico drug discovery: Molecular </w:t>
      </w:r>
      <w:proofErr w:type="spellStart"/>
      <w:r w:rsidRPr="00C36F1D">
        <w:rPr>
          <w:rFonts w:ascii="Times New Roman" w:hAnsi="Times New Roman" w:cs="Times New Roman"/>
          <w:color w:val="222222"/>
          <w:sz w:val="24"/>
          <w:szCs w:val="24"/>
          <w:shd w:val="clear" w:color="auto" w:fill="FFFFFF"/>
        </w:rPr>
        <w:t>modeling</w:t>
      </w:r>
      <w:proofErr w:type="spellEnd"/>
      <w:r w:rsidRPr="00C36F1D">
        <w:rPr>
          <w:rFonts w:ascii="Times New Roman" w:hAnsi="Times New Roman" w:cs="Times New Roman"/>
          <w:color w:val="222222"/>
          <w:sz w:val="24"/>
          <w:szCs w:val="24"/>
          <w:shd w:val="clear" w:color="auto" w:fill="FFFFFF"/>
        </w:rPr>
        <w:t xml:space="preserve"> towards in silico drug delivery formulations, </w:t>
      </w:r>
      <w:r w:rsidRPr="00C36F1D">
        <w:rPr>
          <w:rFonts w:ascii="Times New Roman" w:hAnsi="Times New Roman" w:cs="Times New Roman"/>
          <w:i/>
          <w:iCs/>
          <w:color w:val="222222"/>
          <w:sz w:val="24"/>
          <w:szCs w:val="24"/>
          <w:shd w:val="clear" w:color="auto" w:fill="FFFFFF"/>
        </w:rPr>
        <w:t>Journal of Controlled Release</w:t>
      </w:r>
      <w:r w:rsidRPr="00C36F1D">
        <w:rPr>
          <w:rFonts w:ascii="Times New Roman" w:hAnsi="Times New Roman" w:cs="Times New Roman"/>
          <w:color w:val="222222"/>
          <w:sz w:val="24"/>
          <w:szCs w:val="24"/>
          <w:shd w:val="clear" w:color="auto" w:fill="FFFFFF"/>
        </w:rPr>
        <w:t>, 2021, 332, 390-417.</w:t>
      </w:r>
    </w:p>
    <w:p w14:paraId="2ACC1BE0" w14:textId="5EEB3C05" w:rsidR="000556D6" w:rsidRPr="00C36F1D" w:rsidRDefault="000556D6" w:rsidP="00C36F1D">
      <w:pPr>
        <w:pStyle w:val="ListParagraph"/>
        <w:numPr>
          <w:ilvl w:val="0"/>
          <w:numId w:val="15"/>
        </w:numPr>
        <w:tabs>
          <w:tab w:val="left" w:pos="360"/>
        </w:tabs>
        <w:spacing w:line="360" w:lineRule="auto"/>
        <w:jc w:val="both"/>
        <w:rPr>
          <w:rFonts w:ascii="Times New Roman" w:hAnsi="Times New Roman" w:cs="Times New Roman"/>
          <w:color w:val="222222"/>
          <w:sz w:val="24"/>
          <w:szCs w:val="24"/>
          <w:shd w:val="clear" w:color="auto" w:fill="FFFFFF"/>
        </w:rPr>
      </w:pPr>
      <w:r w:rsidRPr="00C36F1D">
        <w:rPr>
          <w:rFonts w:ascii="Times New Roman" w:hAnsi="Times New Roman" w:cs="Times New Roman"/>
          <w:color w:val="222222"/>
          <w:sz w:val="24"/>
          <w:szCs w:val="24"/>
          <w:shd w:val="clear" w:color="auto" w:fill="FFFFFF"/>
        </w:rPr>
        <w:t xml:space="preserve"> J. Siepmann, F. Siepmann, Mathematical </w:t>
      </w:r>
      <w:proofErr w:type="spellStart"/>
      <w:r w:rsidRPr="00C36F1D">
        <w:rPr>
          <w:rFonts w:ascii="Times New Roman" w:hAnsi="Times New Roman" w:cs="Times New Roman"/>
          <w:color w:val="222222"/>
          <w:sz w:val="24"/>
          <w:szCs w:val="24"/>
          <w:shd w:val="clear" w:color="auto" w:fill="FFFFFF"/>
        </w:rPr>
        <w:t>modeling</w:t>
      </w:r>
      <w:proofErr w:type="spellEnd"/>
      <w:r w:rsidRPr="00C36F1D">
        <w:rPr>
          <w:rFonts w:ascii="Times New Roman" w:hAnsi="Times New Roman" w:cs="Times New Roman"/>
          <w:color w:val="222222"/>
          <w:sz w:val="24"/>
          <w:szCs w:val="24"/>
          <w:shd w:val="clear" w:color="auto" w:fill="FFFFFF"/>
        </w:rPr>
        <w:t xml:space="preserve"> of drug delivery. </w:t>
      </w:r>
      <w:r w:rsidRPr="00C36F1D">
        <w:rPr>
          <w:rFonts w:ascii="Times New Roman" w:hAnsi="Times New Roman" w:cs="Times New Roman"/>
          <w:i/>
          <w:iCs/>
          <w:color w:val="222222"/>
          <w:sz w:val="24"/>
          <w:szCs w:val="24"/>
          <w:shd w:val="clear" w:color="auto" w:fill="FFFFFF"/>
        </w:rPr>
        <w:t>Int. J. Pharm.,</w:t>
      </w:r>
      <w:r w:rsidRPr="00C36F1D">
        <w:rPr>
          <w:rFonts w:ascii="Times New Roman" w:hAnsi="Times New Roman" w:cs="Times New Roman"/>
          <w:color w:val="222222"/>
          <w:sz w:val="24"/>
          <w:szCs w:val="24"/>
          <w:shd w:val="clear" w:color="auto" w:fill="FFFFFF"/>
        </w:rPr>
        <w:t xml:space="preserve"> 2008, 364, 328-343.</w:t>
      </w:r>
    </w:p>
    <w:p w14:paraId="73563737" w14:textId="311EAB2F" w:rsidR="000556D6" w:rsidRPr="00C36F1D" w:rsidRDefault="000556D6" w:rsidP="00C36F1D">
      <w:pPr>
        <w:pStyle w:val="ListParagraph"/>
        <w:numPr>
          <w:ilvl w:val="0"/>
          <w:numId w:val="15"/>
        </w:numPr>
        <w:tabs>
          <w:tab w:val="left" w:pos="360"/>
        </w:tabs>
        <w:spacing w:line="360" w:lineRule="auto"/>
        <w:jc w:val="both"/>
        <w:rPr>
          <w:rFonts w:ascii="Times New Roman" w:hAnsi="Times New Roman" w:cs="Times New Roman"/>
          <w:color w:val="222222"/>
          <w:sz w:val="24"/>
          <w:szCs w:val="24"/>
          <w:shd w:val="clear" w:color="auto" w:fill="FFFFFF"/>
        </w:rPr>
      </w:pPr>
      <w:r w:rsidRPr="00C36F1D">
        <w:rPr>
          <w:rFonts w:ascii="Times New Roman" w:hAnsi="Times New Roman" w:cs="Times New Roman"/>
          <w:color w:val="222222"/>
          <w:sz w:val="24"/>
          <w:szCs w:val="24"/>
          <w:shd w:val="clear" w:color="auto" w:fill="FFFFFF"/>
        </w:rPr>
        <w:t xml:space="preserve"> M.C. Koetting, J.T. Peters, S.D. Steichen, N.A. Peppas, Stimulus-responsive hydrogels: theory, modern advances, and applications, </w:t>
      </w:r>
      <w:r w:rsidRPr="00C36F1D">
        <w:rPr>
          <w:rFonts w:ascii="Times New Roman" w:hAnsi="Times New Roman" w:cs="Times New Roman"/>
          <w:i/>
          <w:iCs/>
          <w:color w:val="222222"/>
          <w:sz w:val="24"/>
          <w:szCs w:val="24"/>
          <w:shd w:val="clear" w:color="auto" w:fill="FFFFFF"/>
        </w:rPr>
        <w:t>Mater. Sci. Eng. R,</w:t>
      </w:r>
      <w:r w:rsidRPr="00C36F1D">
        <w:rPr>
          <w:rFonts w:ascii="Times New Roman" w:hAnsi="Times New Roman" w:cs="Times New Roman"/>
          <w:color w:val="222222"/>
          <w:sz w:val="24"/>
          <w:szCs w:val="24"/>
          <w:shd w:val="clear" w:color="auto" w:fill="FFFFFF"/>
        </w:rPr>
        <w:t xml:space="preserve"> 2015, 93, 1-49.</w:t>
      </w:r>
    </w:p>
    <w:p w14:paraId="4F80586D" w14:textId="7A61F065" w:rsidR="000556D6" w:rsidRPr="00C36F1D" w:rsidRDefault="000556D6" w:rsidP="00C36F1D">
      <w:pPr>
        <w:pStyle w:val="ListParagraph"/>
        <w:numPr>
          <w:ilvl w:val="0"/>
          <w:numId w:val="15"/>
        </w:numPr>
        <w:tabs>
          <w:tab w:val="left" w:pos="360"/>
        </w:tabs>
        <w:spacing w:line="360" w:lineRule="auto"/>
        <w:jc w:val="both"/>
        <w:rPr>
          <w:rFonts w:ascii="Times New Roman" w:hAnsi="Times New Roman" w:cs="Times New Roman"/>
          <w:color w:val="222222"/>
          <w:sz w:val="24"/>
          <w:szCs w:val="24"/>
          <w:shd w:val="clear" w:color="auto" w:fill="FFFFFF"/>
        </w:rPr>
      </w:pPr>
      <w:r w:rsidRPr="00C36F1D">
        <w:rPr>
          <w:rFonts w:ascii="Times New Roman" w:hAnsi="Times New Roman" w:cs="Times New Roman"/>
          <w:color w:val="222222"/>
          <w:sz w:val="24"/>
          <w:szCs w:val="24"/>
          <w:shd w:val="clear" w:color="auto" w:fill="FFFFFF"/>
        </w:rPr>
        <w:t xml:space="preserve"> A.E. Nel, L. Madler, D. </w:t>
      </w:r>
      <w:proofErr w:type="spellStart"/>
      <w:r w:rsidRPr="00C36F1D">
        <w:rPr>
          <w:rFonts w:ascii="Times New Roman" w:hAnsi="Times New Roman" w:cs="Times New Roman"/>
          <w:color w:val="222222"/>
          <w:sz w:val="24"/>
          <w:szCs w:val="24"/>
          <w:shd w:val="clear" w:color="auto" w:fill="FFFFFF"/>
        </w:rPr>
        <w:t>Velegol</w:t>
      </w:r>
      <w:proofErr w:type="spellEnd"/>
      <w:r w:rsidRPr="00C36F1D">
        <w:rPr>
          <w:rFonts w:ascii="Times New Roman" w:hAnsi="Times New Roman" w:cs="Times New Roman"/>
          <w:color w:val="222222"/>
          <w:sz w:val="24"/>
          <w:szCs w:val="24"/>
          <w:shd w:val="clear" w:color="auto" w:fill="FFFFFF"/>
        </w:rPr>
        <w:t xml:space="preserve">, T. Xia, E.M.V. Hoek, P. Somasundaran, F. </w:t>
      </w:r>
      <w:proofErr w:type="spellStart"/>
      <w:r w:rsidRPr="00C36F1D">
        <w:rPr>
          <w:rFonts w:ascii="Times New Roman" w:hAnsi="Times New Roman" w:cs="Times New Roman"/>
          <w:color w:val="222222"/>
          <w:sz w:val="24"/>
          <w:szCs w:val="24"/>
          <w:shd w:val="clear" w:color="auto" w:fill="FFFFFF"/>
        </w:rPr>
        <w:t>Klaessig</w:t>
      </w:r>
      <w:proofErr w:type="spellEnd"/>
      <w:r w:rsidRPr="00C36F1D">
        <w:rPr>
          <w:rFonts w:ascii="Times New Roman" w:hAnsi="Times New Roman" w:cs="Times New Roman"/>
          <w:color w:val="222222"/>
          <w:sz w:val="24"/>
          <w:szCs w:val="24"/>
          <w:shd w:val="clear" w:color="auto" w:fill="FFFFFF"/>
        </w:rPr>
        <w:t xml:space="preserve">, V. Castranova, M. Thompson, Understanding </w:t>
      </w:r>
      <w:proofErr w:type="spellStart"/>
      <w:r w:rsidRPr="00C36F1D">
        <w:rPr>
          <w:rFonts w:ascii="Times New Roman" w:hAnsi="Times New Roman" w:cs="Times New Roman"/>
          <w:color w:val="222222"/>
          <w:sz w:val="24"/>
          <w:szCs w:val="24"/>
          <w:shd w:val="clear" w:color="auto" w:fill="FFFFFF"/>
        </w:rPr>
        <w:t>biophysicochemical</w:t>
      </w:r>
      <w:proofErr w:type="spellEnd"/>
      <w:r w:rsidRPr="00C36F1D">
        <w:rPr>
          <w:rFonts w:ascii="Times New Roman" w:hAnsi="Times New Roman" w:cs="Times New Roman"/>
          <w:color w:val="222222"/>
          <w:sz w:val="24"/>
          <w:szCs w:val="24"/>
          <w:shd w:val="clear" w:color="auto" w:fill="FFFFFF"/>
        </w:rPr>
        <w:t xml:space="preserve"> interactions at the nano-bio interface, </w:t>
      </w:r>
      <w:r w:rsidRPr="00C36F1D">
        <w:rPr>
          <w:rFonts w:ascii="Times New Roman" w:hAnsi="Times New Roman" w:cs="Times New Roman"/>
          <w:i/>
          <w:iCs/>
          <w:color w:val="222222"/>
          <w:sz w:val="24"/>
          <w:szCs w:val="24"/>
          <w:shd w:val="clear" w:color="auto" w:fill="FFFFFF"/>
        </w:rPr>
        <w:t>Nat. Mater.,</w:t>
      </w:r>
      <w:r w:rsidRPr="00C36F1D">
        <w:rPr>
          <w:rFonts w:ascii="Times New Roman" w:hAnsi="Times New Roman" w:cs="Times New Roman"/>
          <w:color w:val="222222"/>
          <w:sz w:val="24"/>
          <w:szCs w:val="24"/>
          <w:shd w:val="clear" w:color="auto" w:fill="FFFFFF"/>
        </w:rPr>
        <w:t xml:space="preserve"> 2009, 8, 543-557.</w:t>
      </w:r>
    </w:p>
    <w:p w14:paraId="7999DCAA" w14:textId="75330DDA" w:rsidR="002A505C"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Asadzadeh, H., Moosavi, A., and </w:t>
      </w:r>
      <w:proofErr w:type="spellStart"/>
      <w:r w:rsidRPr="00C36F1D">
        <w:rPr>
          <w:rFonts w:ascii="Times New Roman" w:hAnsi="Times New Roman" w:cs="Times New Roman"/>
          <w:sz w:val="24"/>
          <w:szCs w:val="24"/>
        </w:rPr>
        <w:t>Arghavani</w:t>
      </w:r>
      <w:proofErr w:type="spellEnd"/>
      <w:r w:rsidRPr="00C36F1D">
        <w:rPr>
          <w:rFonts w:ascii="Times New Roman" w:hAnsi="Times New Roman" w:cs="Times New Roman"/>
          <w:sz w:val="24"/>
          <w:szCs w:val="24"/>
        </w:rPr>
        <w:t>, J. H. (2020). The effect of chitosan and</w:t>
      </w:r>
    </w:p>
    <w:p w14:paraId="79C4292C" w14:textId="77777777" w:rsidR="00875EEF"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PEG polymers on stabilization of GF-17 structure: a molecular dynamics study</w:t>
      </w:r>
      <w:r w:rsidRPr="00C36F1D">
        <w:rPr>
          <w:rFonts w:ascii="Times New Roman" w:hAnsi="Times New Roman" w:cs="Times New Roman"/>
          <w:b/>
          <w:bCs/>
          <w:sz w:val="24"/>
          <w:szCs w:val="24"/>
        </w:rPr>
        <w:t xml:space="preserve">. </w:t>
      </w:r>
      <w:proofErr w:type="spellStart"/>
      <w:r w:rsidRPr="00C36F1D">
        <w:rPr>
          <w:rFonts w:ascii="Times New Roman" w:hAnsi="Times New Roman" w:cs="Times New Roman"/>
          <w:i/>
          <w:iCs/>
          <w:sz w:val="24"/>
          <w:szCs w:val="24"/>
        </w:rPr>
        <w:t>Carbohydr</w:t>
      </w:r>
      <w:proofErr w:type="spellEnd"/>
      <w:r w:rsidRPr="00C36F1D">
        <w:rPr>
          <w:rFonts w:ascii="Times New Roman" w:hAnsi="Times New Roman" w:cs="Times New Roman"/>
          <w:i/>
          <w:iCs/>
          <w:sz w:val="24"/>
          <w:szCs w:val="24"/>
        </w:rPr>
        <w:t xml:space="preserve">. </w:t>
      </w:r>
      <w:proofErr w:type="spellStart"/>
      <w:r w:rsidRPr="00C36F1D">
        <w:rPr>
          <w:rFonts w:ascii="Times New Roman" w:hAnsi="Times New Roman" w:cs="Times New Roman"/>
          <w:i/>
          <w:iCs/>
          <w:sz w:val="24"/>
          <w:szCs w:val="24"/>
        </w:rPr>
        <w:t>Polym</w:t>
      </w:r>
      <w:proofErr w:type="spellEnd"/>
      <w:r w:rsidRPr="00C36F1D">
        <w:rPr>
          <w:rFonts w:ascii="Times New Roman" w:hAnsi="Times New Roman" w:cs="Times New Roman"/>
          <w:sz w:val="24"/>
          <w:szCs w:val="24"/>
        </w:rPr>
        <w:t xml:space="preserve">. 2020, 237:116124. </w:t>
      </w:r>
    </w:p>
    <w:p w14:paraId="61A393F9" w14:textId="2EB53BCE" w:rsidR="002A505C"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36F1D">
        <w:rPr>
          <w:rFonts w:ascii="Times New Roman" w:hAnsi="Times New Roman" w:cs="Times New Roman"/>
          <w:sz w:val="24"/>
          <w:szCs w:val="24"/>
        </w:rPr>
        <w:t xml:space="preserve">Kacar, G., Thermodynamic stability of ibuprofen loaded poloxamer micelles. </w:t>
      </w:r>
      <w:r w:rsidRPr="00C36F1D">
        <w:rPr>
          <w:rFonts w:ascii="Times New Roman" w:hAnsi="Times New Roman" w:cs="Times New Roman"/>
          <w:i/>
          <w:iCs/>
          <w:sz w:val="24"/>
          <w:szCs w:val="24"/>
        </w:rPr>
        <w:t>Chem. Phys.</w:t>
      </w:r>
      <w:r w:rsidRPr="00C36F1D">
        <w:rPr>
          <w:rFonts w:ascii="Times New Roman" w:hAnsi="Times New Roman" w:cs="Times New Roman"/>
          <w:sz w:val="24"/>
          <w:szCs w:val="24"/>
        </w:rPr>
        <w:t xml:space="preserve"> 2020, 533:110713. </w:t>
      </w:r>
    </w:p>
    <w:p w14:paraId="15CB1B4B" w14:textId="5AAFD4F7" w:rsidR="0002283A" w:rsidRPr="00C36F1D" w:rsidRDefault="002A505C" w:rsidP="00C36F1D">
      <w:pPr>
        <w:pStyle w:val="ListParagraph"/>
        <w:numPr>
          <w:ilvl w:val="0"/>
          <w:numId w:val="15"/>
        </w:num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C36F1D">
        <w:rPr>
          <w:rFonts w:ascii="Times New Roman" w:hAnsi="Times New Roman" w:cs="Times New Roman"/>
          <w:sz w:val="24"/>
          <w:szCs w:val="24"/>
        </w:rPr>
        <w:t>Poojari, C., Wilkosz, N., Lira, R. B., Dimova, R., Jurkiewicz, P., Petka, R.</w:t>
      </w:r>
      <w:proofErr w:type="gramStart"/>
      <w:r w:rsidRPr="00C36F1D">
        <w:rPr>
          <w:rFonts w:ascii="Times New Roman" w:hAnsi="Times New Roman" w:cs="Times New Roman"/>
          <w:sz w:val="24"/>
          <w:szCs w:val="24"/>
        </w:rPr>
        <w:t xml:space="preserve">,  </w:t>
      </w:r>
      <w:proofErr w:type="spellStart"/>
      <w:r w:rsidRPr="00C36F1D">
        <w:rPr>
          <w:rFonts w:ascii="Times New Roman" w:hAnsi="Times New Roman" w:cs="Times New Roman"/>
          <w:sz w:val="24"/>
          <w:szCs w:val="24"/>
        </w:rPr>
        <w:t>Behavior</w:t>
      </w:r>
      <w:proofErr w:type="spellEnd"/>
      <w:proofErr w:type="gramEnd"/>
      <w:r w:rsidRPr="00C36F1D">
        <w:rPr>
          <w:rFonts w:ascii="Times New Roman" w:hAnsi="Times New Roman" w:cs="Times New Roman"/>
          <w:sz w:val="24"/>
          <w:szCs w:val="24"/>
        </w:rPr>
        <w:t xml:space="preserve"> of the DPH fluorescence probe in membranes perturbed by drugs. Chem. Phys. Lipids, 2019, 223:104784. </w:t>
      </w:r>
    </w:p>
    <w:p w14:paraId="653F6789" w14:textId="77777777" w:rsidR="00263065" w:rsidRPr="00C36F1D" w:rsidRDefault="00263065" w:rsidP="00C36F1D">
      <w:pPr>
        <w:spacing w:line="360" w:lineRule="auto"/>
        <w:jc w:val="both"/>
        <w:rPr>
          <w:rFonts w:ascii="Times New Roman" w:hAnsi="Times New Roman" w:cs="Times New Roman"/>
          <w:sz w:val="24"/>
          <w:szCs w:val="24"/>
          <w:lang w:val="en-US"/>
        </w:rPr>
      </w:pPr>
    </w:p>
    <w:sectPr w:rsidR="00263065" w:rsidRPr="00C36F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4A13" w14:textId="77777777" w:rsidR="00BF49A9" w:rsidRDefault="00BF49A9" w:rsidP="002F6672">
      <w:pPr>
        <w:spacing w:after="0" w:line="240" w:lineRule="auto"/>
      </w:pPr>
      <w:r>
        <w:separator/>
      </w:r>
    </w:p>
  </w:endnote>
  <w:endnote w:type="continuationSeparator" w:id="0">
    <w:p w14:paraId="00930352" w14:textId="77777777" w:rsidR="00BF49A9" w:rsidRDefault="00BF49A9" w:rsidP="002F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C22B" w14:textId="77777777" w:rsidR="00BF49A9" w:rsidRDefault="00BF49A9" w:rsidP="002F6672">
      <w:pPr>
        <w:spacing w:after="0" w:line="240" w:lineRule="auto"/>
      </w:pPr>
      <w:r>
        <w:separator/>
      </w:r>
    </w:p>
  </w:footnote>
  <w:footnote w:type="continuationSeparator" w:id="0">
    <w:p w14:paraId="0865B857" w14:textId="77777777" w:rsidR="00BF49A9" w:rsidRDefault="00BF49A9" w:rsidP="002F66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CEA"/>
    <w:multiLevelType w:val="hybridMultilevel"/>
    <w:tmpl w:val="7AAEDD30"/>
    <w:lvl w:ilvl="0" w:tplc="0EECAE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406814"/>
    <w:multiLevelType w:val="hybridMultilevel"/>
    <w:tmpl w:val="A192E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CF1A0D"/>
    <w:multiLevelType w:val="hybridMultilevel"/>
    <w:tmpl w:val="E2684A80"/>
    <w:lvl w:ilvl="0" w:tplc="95E4E46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8E438BB"/>
    <w:multiLevelType w:val="hybridMultilevel"/>
    <w:tmpl w:val="40847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F026AB"/>
    <w:multiLevelType w:val="hybridMultilevel"/>
    <w:tmpl w:val="44CEE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06600D"/>
    <w:multiLevelType w:val="hybridMultilevel"/>
    <w:tmpl w:val="31F6F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DCF3732"/>
    <w:multiLevelType w:val="multilevel"/>
    <w:tmpl w:val="528AF06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18B029F"/>
    <w:multiLevelType w:val="hybridMultilevel"/>
    <w:tmpl w:val="8EAA93D2"/>
    <w:lvl w:ilvl="0" w:tplc="4468CD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D4107E"/>
    <w:multiLevelType w:val="hybridMultilevel"/>
    <w:tmpl w:val="CC8819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5C0E11"/>
    <w:multiLevelType w:val="hybridMultilevel"/>
    <w:tmpl w:val="0D0CD4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ED20C38"/>
    <w:multiLevelType w:val="hybridMultilevel"/>
    <w:tmpl w:val="14F42A88"/>
    <w:lvl w:ilvl="0" w:tplc="084833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6106262"/>
    <w:multiLevelType w:val="hybridMultilevel"/>
    <w:tmpl w:val="4CB295D2"/>
    <w:lvl w:ilvl="0" w:tplc="F05EFD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9460F24"/>
    <w:multiLevelType w:val="hybridMultilevel"/>
    <w:tmpl w:val="511C0A00"/>
    <w:lvl w:ilvl="0" w:tplc="0A6AC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5E02CE"/>
    <w:multiLevelType w:val="multilevel"/>
    <w:tmpl w:val="0AD26D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F782B47"/>
    <w:multiLevelType w:val="hybridMultilevel"/>
    <w:tmpl w:val="D5FEE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6D93FD9"/>
    <w:multiLevelType w:val="hybridMultilevel"/>
    <w:tmpl w:val="998E4890"/>
    <w:lvl w:ilvl="0" w:tplc="6BF0400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40471757">
    <w:abstractNumId w:val="5"/>
  </w:num>
  <w:num w:numId="2" w16cid:durableId="869999664">
    <w:abstractNumId w:val="14"/>
  </w:num>
  <w:num w:numId="3" w16cid:durableId="27799411">
    <w:abstractNumId w:val="1"/>
  </w:num>
  <w:num w:numId="4" w16cid:durableId="1679888444">
    <w:abstractNumId w:val="4"/>
  </w:num>
  <w:num w:numId="5" w16cid:durableId="1842308529">
    <w:abstractNumId w:val="10"/>
  </w:num>
  <w:num w:numId="6" w16cid:durableId="1069035773">
    <w:abstractNumId w:val="13"/>
  </w:num>
  <w:num w:numId="7" w16cid:durableId="1445421443">
    <w:abstractNumId w:val="2"/>
  </w:num>
  <w:num w:numId="8" w16cid:durableId="1822765558">
    <w:abstractNumId w:val="11"/>
  </w:num>
  <w:num w:numId="9" w16cid:durableId="818112386">
    <w:abstractNumId w:val="7"/>
  </w:num>
  <w:num w:numId="10" w16cid:durableId="832574431">
    <w:abstractNumId w:val="0"/>
  </w:num>
  <w:num w:numId="11" w16cid:durableId="590705616">
    <w:abstractNumId w:val="6"/>
  </w:num>
  <w:num w:numId="12" w16cid:durableId="1572035256">
    <w:abstractNumId w:val="12"/>
  </w:num>
  <w:num w:numId="13" w16cid:durableId="30964345">
    <w:abstractNumId w:val="15"/>
  </w:num>
  <w:num w:numId="14" w16cid:durableId="1953586747">
    <w:abstractNumId w:val="9"/>
  </w:num>
  <w:num w:numId="15" w16cid:durableId="2117866810">
    <w:abstractNumId w:val="3"/>
  </w:num>
  <w:num w:numId="16" w16cid:durableId="1296330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BA"/>
    <w:rsid w:val="00001183"/>
    <w:rsid w:val="00001F6A"/>
    <w:rsid w:val="0002242B"/>
    <w:rsid w:val="00022713"/>
    <w:rsid w:val="0002283A"/>
    <w:rsid w:val="000243CF"/>
    <w:rsid w:val="00034B46"/>
    <w:rsid w:val="00053791"/>
    <w:rsid w:val="00055142"/>
    <w:rsid w:val="000556D6"/>
    <w:rsid w:val="000563D0"/>
    <w:rsid w:val="0007615C"/>
    <w:rsid w:val="00076930"/>
    <w:rsid w:val="00076CA1"/>
    <w:rsid w:val="000774E4"/>
    <w:rsid w:val="00090173"/>
    <w:rsid w:val="0009114E"/>
    <w:rsid w:val="00096FD0"/>
    <w:rsid w:val="000A1009"/>
    <w:rsid w:val="000B11EF"/>
    <w:rsid w:val="000B16FC"/>
    <w:rsid w:val="000B3F7B"/>
    <w:rsid w:val="000B405A"/>
    <w:rsid w:val="000B4B66"/>
    <w:rsid w:val="000B584A"/>
    <w:rsid w:val="000B77E1"/>
    <w:rsid w:val="000C3C95"/>
    <w:rsid w:val="000C6044"/>
    <w:rsid w:val="000E2544"/>
    <w:rsid w:val="000E56F3"/>
    <w:rsid w:val="000E5A9B"/>
    <w:rsid w:val="000F09F7"/>
    <w:rsid w:val="00103904"/>
    <w:rsid w:val="00105D02"/>
    <w:rsid w:val="00107739"/>
    <w:rsid w:val="00130099"/>
    <w:rsid w:val="00131360"/>
    <w:rsid w:val="001438D4"/>
    <w:rsid w:val="00162022"/>
    <w:rsid w:val="001628F8"/>
    <w:rsid w:val="00167472"/>
    <w:rsid w:val="00182F5F"/>
    <w:rsid w:val="001846F0"/>
    <w:rsid w:val="00184B03"/>
    <w:rsid w:val="001B4587"/>
    <w:rsid w:val="001B6F1C"/>
    <w:rsid w:val="001C4F70"/>
    <w:rsid w:val="001D5CC7"/>
    <w:rsid w:val="001E0DB8"/>
    <w:rsid w:val="001E3B84"/>
    <w:rsid w:val="00200DE3"/>
    <w:rsid w:val="002018A8"/>
    <w:rsid w:val="00226FF2"/>
    <w:rsid w:val="002375CE"/>
    <w:rsid w:val="00240EE7"/>
    <w:rsid w:val="002437A1"/>
    <w:rsid w:val="00247C54"/>
    <w:rsid w:val="00254D87"/>
    <w:rsid w:val="00263065"/>
    <w:rsid w:val="0027241D"/>
    <w:rsid w:val="00280B7D"/>
    <w:rsid w:val="002857B0"/>
    <w:rsid w:val="002A505C"/>
    <w:rsid w:val="002A5C23"/>
    <w:rsid w:val="002B39A9"/>
    <w:rsid w:val="002B6835"/>
    <w:rsid w:val="002C61EC"/>
    <w:rsid w:val="002D30D2"/>
    <w:rsid w:val="002E09C2"/>
    <w:rsid w:val="002E12DC"/>
    <w:rsid w:val="002F6672"/>
    <w:rsid w:val="003001A0"/>
    <w:rsid w:val="0030312A"/>
    <w:rsid w:val="003042D7"/>
    <w:rsid w:val="00311240"/>
    <w:rsid w:val="0031360A"/>
    <w:rsid w:val="00320115"/>
    <w:rsid w:val="003210DE"/>
    <w:rsid w:val="00324384"/>
    <w:rsid w:val="00331857"/>
    <w:rsid w:val="00341ED0"/>
    <w:rsid w:val="00345CD3"/>
    <w:rsid w:val="00346734"/>
    <w:rsid w:val="00352961"/>
    <w:rsid w:val="003548CD"/>
    <w:rsid w:val="00377571"/>
    <w:rsid w:val="003867B8"/>
    <w:rsid w:val="003A0C0F"/>
    <w:rsid w:val="003A0E39"/>
    <w:rsid w:val="003A6629"/>
    <w:rsid w:val="003D2F2C"/>
    <w:rsid w:val="003D6786"/>
    <w:rsid w:val="003D69D2"/>
    <w:rsid w:val="003D7906"/>
    <w:rsid w:val="003F30EC"/>
    <w:rsid w:val="004022D9"/>
    <w:rsid w:val="00404E1A"/>
    <w:rsid w:val="004069C2"/>
    <w:rsid w:val="00407F46"/>
    <w:rsid w:val="004142E1"/>
    <w:rsid w:val="00422AF7"/>
    <w:rsid w:val="004234DD"/>
    <w:rsid w:val="00434DD8"/>
    <w:rsid w:val="0044305F"/>
    <w:rsid w:val="004439F1"/>
    <w:rsid w:val="00447339"/>
    <w:rsid w:val="00483E65"/>
    <w:rsid w:val="004D2817"/>
    <w:rsid w:val="004E0132"/>
    <w:rsid w:val="004F6F27"/>
    <w:rsid w:val="00510806"/>
    <w:rsid w:val="00511DBA"/>
    <w:rsid w:val="0051437B"/>
    <w:rsid w:val="00520819"/>
    <w:rsid w:val="00534743"/>
    <w:rsid w:val="00541ED3"/>
    <w:rsid w:val="00542F80"/>
    <w:rsid w:val="00550DC5"/>
    <w:rsid w:val="0056375A"/>
    <w:rsid w:val="00566A92"/>
    <w:rsid w:val="005674BE"/>
    <w:rsid w:val="0057072F"/>
    <w:rsid w:val="0059048C"/>
    <w:rsid w:val="00596B09"/>
    <w:rsid w:val="005B1698"/>
    <w:rsid w:val="005B37CF"/>
    <w:rsid w:val="005C6DDD"/>
    <w:rsid w:val="005C759C"/>
    <w:rsid w:val="005D386F"/>
    <w:rsid w:val="00617F60"/>
    <w:rsid w:val="00620702"/>
    <w:rsid w:val="006550D1"/>
    <w:rsid w:val="006854CB"/>
    <w:rsid w:val="00687C2F"/>
    <w:rsid w:val="006A3696"/>
    <w:rsid w:val="006A6F6E"/>
    <w:rsid w:val="006B3C4C"/>
    <w:rsid w:val="006B5B8C"/>
    <w:rsid w:val="006C4048"/>
    <w:rsid w:val="006D06E9"/>
    <w:rsid w:val="006D3BD6"/>
    <w:rsid w:val="006E1772"/>
    <w:rsid w:val="006E5751"/>
    <w:rsid w:val="007044A4"/>
    <w:rsid w:val="00717E9B"/>
    <w:rsid w:val="007279CC"/>
    <w:rsid w:val="00740AB1"/>
    <w:rsid w:val="00746641"/>
    <w:rsid w:val="00746779"/>
    <w:rsid w:val="007472E2"/>
    <w:rsid w:val="0078036B"/>
    <w:rsid w:val="0078239F"/>
    <w:rsid w:val="00783C0A"/>
    <w:rsid w:val="007A3001"/>
    <w:rsid w:val="007B0C7A"/>
    <w:rsid w:val="007B398A"/>
    <w:rsid w:val="007C0DF3"/>
    <w:rsid w:val="007C16F3"/>
    <w:rsid w:val="007D0C9D"/>
    <w:rsid w:val="007F7790"/>
    <w:rsid w:val="00802308"/>
    <w:rsid w:val="00802B27"/>
    <w:rsid w:val="008050E0"/>
    <w:rsid w:val="008077FC"/>
    <w:rsid w:val="00811A40"/>
    <w:rsid w:val="0083461F"/>
    <w:rsid w:val="008356B6"/>
    <w:rsid w:val="00836596"/>
    <w:rsid w:val="008427A8"/>
    <w:rsid w:val="008446EA"/>
    <w:rsid w:val="00845D06"/>
    <w:rsid w:val="00870A62"/>
    <w:rsid w:val="008725E6"/>
    <w:rsid w:val="008737F4"/>
    <w:rsid w:val="00874EF8"/>
    <w:rsid w:val="00875EEF"/>
    <w:rsid w:val="008810EF"/>
    <w:rsid w:val="00885F5A"/>
    <w:rsid w:val="0089742A"/>
    <w:rsid w:val="008C0277"/>
    <w:rsid w:val="008C6A13"/>
    <w:rsid w:val="008D3FD0"/>
    <w:rsid w:val="008D5888"/>
    <w:rsid w:val="008D7530"/>
    <w:rsid w:val="008E536C"/>
    <w:rsid w:val="00906FD6"/>
    <w:rsid w:val="00920A02"/>
    <w:rsid w:val="00931773"/>
    <w:rsid w:val="00932C71"/>
    <w:rsid w:val="00936333"/>
    <w:rsid w:val="00937ABA"/>
    <w:rsid w:val="0094212B"/>
    <w:rsid w:val="009516D6"/>
    <w:rsid w:val="00986810"/>
    <w:rsid w:val="00987A3B"/>
    <w:rsid w:val="00991FBF"/>
    <w:rsid w:val="009B3701"/>
    <w:rsid w:val="009C215D"/>
    <w:rsid w:val="009C6CA7"/>
    <w:rsid w:val="009D5842"/>
    <w:rsid w:val="009E72DF"/>
    <w:rsid w:val="009F6B34"/>
    <w:rsid w:val="00A1589D"/>
    <w:rsid w:val="00A174A5"/>
    <w:rsid w:val="00A32862"/>
    <w:rsid w:val="00A77435"/>
    <w:rsid w:val="00A80838"/>
    <w:rsid w:val="00A81C06"/>
    <w:rsid w:val="00A8521B"/>
    <w:rsid w:val="00A91923"/>
    <w:rsid w:val="00A92B29"/>
    <w:rsid w:val="00A968C3"/>
    <w:rsid w:val="00A96AD7"/>
    <w:rsid w:val="00A97040"/>
    <w:rsid w:val="00AB4DCC"/>
    <w:rsid w:val="00AB7015"/>
    <w:rsid w:val="00AD005C"/>
    <w:rsid w:val="00AD0A19"/>
    <w:rsid w:val="00AD6957"/>
    <w:rsid w:val="00AF45F7"/>
    <w:rsid w:val="00AF778A"/>
    <w:rsid w:val="00B009B4"/>
    <w:rsid w:val="00B02A7D"/>
    <w:rsid w:val="00B06BF6"/>
    <w:rsid w:val="00B07BA0"/>
    <w:rsid w:val="00B11CCD"/>
    <w:rsid w:val="00B160F0"/>
    <w:rsid w:val="00B22A21"/>
    <w:rsid w:val="00B833FC"/>
    <w:rsid w:val="00B90CEF"/>
    <w:rsid w:val="00B9231A"/>
    <w:rsid w:val="00BA41CB"/>
    <w:rsid w:val="00BA508E"/>
    <w:rsid w:val="00BA5F7E"/>
    <w:rsid w:val="00BC0330"/>
    <w:rsid w:val="00BC138B"/>
    <w:rsid w:val="00BC1EAC"/>
    <w:rsid w:val="00BC6695"/>
    <w:rsid w:val="00BD268F"/>
    <w:rsid w:val="00BD57A1"/>
    <w:rsid w:val="00BE05F5"/>
    <w:rsid w:val="00BE69C8"/>
    <w:rsid w:val="00BF4466"/>
    <w:rsid w:val="00BF49A9"/>
    <w:rsid w:val="00C158CC"/>
    <w:rsid w:val="00C36F1D"/>
    <w:rsid w:val="00C42920"/>
    <w:rsid w:val="00C44F5D"/>
    <w:rsid w:val="00C507D8"/>
    <w:rsid w:val="00C51EE1"/>
    <w:rsid w:val="00C5569A"/>
    <w:rsid w:val="00C56DC6"/>
    <w:rsid w:val="00C577F7"/>
    <w:rsid w:val="00C8100A"/>
    <w:rsid w:val="00C811B5"/>
    <w:rsid w:val="00C95FB3"/>
    <w:rsid w:val="00C96FAB"/>
    <w:rsid w:val="00CD2767"/>
    <w:rsid w:val="00CD2F1A"/>
    <w:rsid w:val="00CE207D"/>
    <w:rsid w:val="00CF171B"/>
    <w:rsid w:val="00D00099"/>
    <w:rsid w:val="00D04528"/>
    <w:rsid w:val="00D045D7"/>
    <w:rsid w:val="00D07949"/>
    <w:rsid w:val="00D21D3F"/>
    <w:rsid w:val="00D2731E"/>
    <w:rsid w:val="00D30026"/>
    <w:rsid w:val="00D31FC2"/>
    <w:rsid w:val="00D3420B"/>
    <w:rsid w:val="00D425B7"/>
    <w:rsid w:val="00D42FB4"/>
    <w:rsid w:val="00D442A3"/>
    <w:rsid w:val="00D60448"/>
    <w:rsid w:val="00D623A7"/>
    <w:rsid w:val="00D63AE2"/>
    <w:rsid w:val="00D652FF"/>
    <w:rsid w:val="00D67500"/>
    <w:rsid w:val="00D7260E"/>
    <w:rsid w:val="00D82432"/>
    <w:rsid w:val="00DA20E9"/>
    <w:rsid w:val="00DA2E19"/>
    <w:rsid w:val="00DA426F"/>
    <w:rsid w:val="00DA4E4C"/>
    <w:rsid w:val="00DA5E2D"/>
    <w:rsid w:val="00DB35E9"/>
    <w:rsid w:val="00DC2372"/>
    <w:rsid w:val="00DF102B"/>
    <w:rsid w:val="00E1541E"/>
    <w:rsid w:val="00E1723A"/>
    <w:rsid w:val="00E2696A"/>
    <w:rsid w:val="00E35B18"/>
    <w:rsid w:val="00E45400"/>
    <w:rsid w:val="00E465B8"/>
    <w:rsid w:val="00E4759E"/>
    <w:rsid w:val="00E518A9"/>
    <w:rsid w:val="00E53AD5"/>
    <w:rsid w:val="00E54C95"/>
    <w:rsid w:val="00E562E2"/>
    <w:rsid w:val="00E65D44"/>
    <w:rsid w:val="00E67525"/>
    <w:rsid w:val="00E72F0D"/>
    <w:rsid w:val="00E75965"/>
    <w:rsid w:val="00E7741A"/>
    <w:rsid w:val="00E92588"/>
    <w:rsid w:val="00EA2D73"/>
    <w:rsid w:val="00EA7385"/>
    <w:rsid w:val="00EA748C"/>
    <w:rsid w:val="00EB203C"/>
    <w:rsid w:val="00EB2B33"/>
    <w:rsid w:val="00EC12C3"/>
    <w:rsid w:val="00EC373E"/>
    <w:rsid w:val="00ED531E"/>
    <w:rsid w:val="00ED7C4D"/>
    <w:rsid w:val="00EE47F5"/>
    <w:rsid w:val="00F02C13"/>
    <w:rsid w:val="00F35E6C"/>
    <w:rsid w:val="00F36F63"/>
    <w:rsid w:val="00F418F5"/>
    <w:rsid w:val="00F43EBC"/>
    <w:rsid w:val="00F4541F"/>
    <w:rsid w:val="00F46666"/>
    <w:rsid w:val="00F53B46"/>
    <w:rsid w:val="00F53E58"/>
    <w:rsid w:val="00F62C78"/>
    <w:rsid w:val="00F76760"/>
    <w:rsid w:val="00F843A9"/>
    <w:rsid w:val="00F85743"/>
    <w:rsid w:val="00F86015"/>
    <w:rsid w:val="00F86B07"/>
    <w:rsid w:val="00F8742E"/>
    <w:rsid w:val="00F87D37"/>
    <w:rsid w:val="00F96047"/>
    <w:rsid w:val="00FB27E4"/>
    <w:rsid w:val="00FB3715"/>
    <w:rsid w:val="00FB3FA4"/>
    <w:rsid w:val="00FC7758"/>
    <w:rsid w:val="00FD2ABB"/>
    <w:rsid w:val="00FD2C1E"/>
    <w:rsid w:val="00FD44EB"/>
    <w:rsid w:val="00FE1210"/>
    <w:rsid w:val="00FE32CE"/>
    <w:rsid w:val="00FF77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418F"/>
  <w15:docId w15:val="{C21C3EAF-031E-4575-BF5D-3DB24A38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065"/>
    <w:pPr>
      <w:ind w:left="720"/>
      <w:contextualSpacing/>
    </w:pPr>
  </w:style>
  <w:style w:type="table" w:styleId="GridTable7Colorful-Accent6">
    <w:name w:val="Grid Table 7 Colorful Accent 6"/>
    <w:basedOn w:val="TableNormal"/>
    <w:uiPriority w:val="52"/>
    <w:rsid w:val="007C16F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182F5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2F6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672"/>
  </w:style>
  <w:style w:type="paragraph" w:styleId="Footer">
    <w:name w:val="footer"/>
    <w:basedOn w:val="Normal"/>
    <w:link w:val="FooterChar"/>
    <w:uiPriority w:val="99"/>
    <w:unhideWhenUsed/>
    <w:rsid w:val="002F6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672"/>
  </w:style>
  <w:style w:type="character" w:styleId="Hyperlink">
    <w:name w:val="Hyperlink"/>
    <w:basedOn w:val="DefaultParagraphFont"/>
    <w:uiPriority w:val="99"/>
    <w:unhideWhenUsed/>
    <w:rsid w:val="00845D06"/>
    <w:rPr>
      <w:color w:val="0000FF"/>
      <w:u w:val="single"/>
    </w:rPr>
  </w:style>
  <w:style w:type="character" w:styleId="UnresolvedMention">
    <w:name w:val="Unresolved Mention"/>
    <w:basedOn w:val="DefaultParagraphFont"/>
    <w:uiPriority w:val="99"/>
    <w:semiHidden/>
    <w:unhideWhenUsed/>
    <w:rsid w:val="00E562E2"/>
    <w:rPr>
      <w:color w:val="605E5C"/>
      <w:shd w:val="clear" w:color="auto" w:fill="E1DFDD"/>
    </w:rPr>
  </w:style>
  <w:style w:type="character" w:customStyle="1" w:styleId="html-italic">
    <w:name w:val="html-italic"/>
    <w:basedOn w:val="DefaultParagraphFont"/>
    <w:rsid w:val="002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0800">
      <w:bodyDiv w:val="1"/>
      <w:marLeft w:val="0"/>
      <w:marRight w:val="0"/>
      <w:marTop w:val="0"/>
      <w:marBottom w:val="0"/>
      <w:divBdr>
        <w:top w:val="none" w:sz="0" w:space="0" w:color="auto"/>
        <w:left w:val="none" w:sz="0" w:space="0" w:color="auto"/>
        <w:bottom w:val="none" w:sz="0" w:space="0" w:color="auto"/>
        <w:right w:val="none" w:sz="0" w:space="0" w:color="auto"/>
      </w:divBdr>
    </w:div>
    <w:div w:id="1305890466">
      <w:bodyDiv w:val="1"/>
      <w:marLeft w:val="0"/>
      <w:marRight w:val="0"/>
      <w:marTop w:val="0"/>
      <w:marBottom w:val="0"/>
      <w:divBdr>
        <w:top w:val="none" w:sz="0" w:space="0" w:color="auto"/>
        <w:left w:val="none" w:sz="0" w:space="0" w:color="auto"/>
        <w:bottom w:val="none" w:sz="0" w:space="0" w:color="auto"/>
        <w:right w:val="none" w:sz="0" w:space="0" w:color="auto"/>
      </w:divBdr>
      <w:divsChild>
        <w:div w:id="311446768">
          <w:marLeft w:val="0"/>
          <w:marRight w:val="0"/>
          <w:marTop w:val="200"/>
          <w:marBottom w:val="200"/>
          <w:divBdr>
            <w:top w:val="none" w:sz="0" w:space="0" w:color="auto"/>
            <w:left w:val="none" w:sz="0" w:space="0" w:color="auto"/>
            <w:bottom w:val="none" w:sz="0" w:space="0" w:color="auto"/>
            <w:right w:val="none" w:sz="0" w:space="0" w:color="auto"/>
          </w:divBdr>
        </w:div>
        <w:div w:id="1159274433">
          <w:marLeft w:val="0"/>
          <w:marRight w:val="0"/>
          <w:marTop w:val="200"/>
          <w:marBottom w:val="200"/>
          <w:divBdr>
            <w:top w:val="none" w:sz="0" w:space="0" w:color="auto"/>
            <w:left w:val="none" w:sz="0" w:space="0" w:color="auto"/>
            <w:bottom w:val="none" w:sz="0" w:space="0" w:color="auto"/>
            <w:right w:val="none" w:sz="0" w:space="0" w:color="auto"/>
          </w:divBdr>
        </w:div>
      </w:divsChild>
    </w:div>
    <w:div w:id="1453211608">
      <w:bodyDiv w:val="1"/>
      <w:marLeft w:val="0"/>
      <w:marRight w:val="0"/>
      <w:marTop w:val="0"/>
      <w:marBottom w:val="0"/>
      <w:divBdr>
        <w:top w:val="none" w:sz="0" w:space="0" w:color="auto"/>
        <w:left w:val="none" w:sz="0" w:space="0" w:color="auto"/>
        <w:bottom w:val="none" w:sz="0" w:space="0" w:color="auto"/>
        <w:right w:val="none" w:sz="0" w:space="0" w:color="auto"/>
      </w:divBdr>
    </w:div>
    <w:div w:id="1883201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ra.prem@rediff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96088-BB4F-4813-A3A1-0BF99252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3190</Words>
  <Characters>18505</Characters>
  <Application>Microsoft Office Word</Application>
  <DocSecurity>0</DocSecurity>
  <Lines>284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Deepika Sharma  GUSMAS202131673</dc:creator>
  <cp:keywords/>
  <dc:description/>
  <cp:lastModifiedBy>Rakhi Mishra</cp:lastModifiedBy>
  <cp:revision>3</cp:revision>
  <dcterms:created xsi:type="dcterms:W3CDTF">2023-07-31T08:18:00Z</dcterms:created>
  <dcterms:modified xsi:type="dcterms:W3CDTF">2023-07-31T09:00:00Z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e4bbc20f1f1a1354958e6301014c141363d3901bdc3d26cee1fa83c706d96295</vt:lpwstr>
  </property>
</Properties>
</file>