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BF4" w:rsidRPr="00047BF4" w:rsidRDefault="00047BF4" w:rsidP="00047BF4">
      <w:pPr>
        <w:rPr>
          <w:b/>
          <w:sz w:val="44"/>
          <w:szCs w:val="24"/>
        </w:rPr>
      </w:pPr>
      <w:r>
        <w:rPr>
          <w:b/>
          <w:sz w:val="40"/>
        </w:rPr>
        <w:t xml:space="preserve">                                   </w:t>
      </w:r>
      <w:r w:rsidRPr="00047BF4">
        <w:rPr>
          <w:b/>
          <w:sz w:val="44"/>
          <w:szCs w:val="24"/>
        </w:rPr>
        <w:t xml:space="preserve"> BIOENERGY</w:t>
      </w:r>
    </w:p>
    <w:p w:rsidR="00047BF4" w:rsidRDefault="00047BF4" w:rsidP="00047BF4">
      <w:pPr>
        <w:spacing w:after="0" w:line="240" w:lineRule="auto"/>
        <w:rPr>
          <w:rFonts w:ascii="Times New Roman" w:hAnsi="Times New Roman" w:cs="Times New Roman"/>
          <w:b/>
          <w:color w:val="000000" w:themeColor="text1"/>
          <w:lang w:val="en-US"/>
        </w:rPr>
      </w:pPr>
    </w:p>
    <w:p w:rsidR="00047BF4" w:rsidRPr="00D168FD" w:rsidRDefault="00047BF4" w:rsidP="00047BF4">
      <w:pPr>
        <w:spacing w:after="0" w:line="240" w:lineRule="auto"/>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                                                         </w:t>
      </w:r>
      <w:proofErr w:type="spellStart"/>
      <w:r>
        <w:rPr>
          <w:rFonts w:ascii="Times New Roman" w:hAnsi="Times New Roman" w:cs="Times New Roman"/>
          <w:b/>
          <w:color w:val="000000" w:themeColor="text1"/>
          <w:lang w:val="en-US"/>
        </w:rPr>
        <w:t>Dr.Tanushree</w:t>
      </w:r>
      <w:proofErr w:type="spellEnd"/>
      <w:r>
        <w:rPr>
          <w:rFonts w:ascii="Times New Roman" w:hAnsi="Times New Roman" w:cs="Times New Roman"/>
          <w:b/>
          <w:color w:val="000000" w:themeColor="text1"/>
          <w:lang w:val="en-US"/>
        </w:rPr>
        <w:t xml:space="preserve"> </w:t>
      </w:r>
      <w:proofErr w:type="spellStart"/>
      <w:r>
        <w:rPr>
          <w:rFonts w:ascii="Times New Roman" w:hAnsi="Times New Roman" w:cs="Times New Roman"/>
          <w:b/>
          <w:color w:val="000000" w:themeColor="text1"/>
          <w:lang w:val="en-US"/>
        </w:rPr>
        <w:t>Goswami</w:t>
      </w:r>
      <w:proofErr w:type="spellEnd"/>
      <w:r>
        <w:rPr>
          <w:rFonts w:ascii="Times New Roman" w:hAnsi="Times New Roman" w:cs="Times New Roman"/>
          <w:b/>
          <w:color w:val="000000" w:themeColor="text1"/>
          <w:lang w:val="en-US"/>
        </w:rPr>
        <w:t xml:space="preserve"> </w:t>
      </w:r>
    </w:p>
    <w:p w:rsidR="00047BF4" w:rsidRPr="00B00150" w:rsidRDefault="00047BF4" w:rsidP="00047BF4">
      <w:pPr>
        <w:spacing w:after="0" w:line="240" w:lineRule="auto"/>
        <w:jc w:val="center"/>
        <w:rPr>
          <w:rFonts w:ascii="Times New Roman" w:hAnsi="Times New Roman" w:cs="Times New Roman"/>
          <w:color w:val="000000" w:themeColor="text1"/>
          <w:sz w:val="24"/>
          <w:lang w:val="en-US"/>
        </w:rPr>
      </w:pPr>
      <w:r w:rsidRPr="00B00150">
        <w:rPr>
          <w:rFonts w:ascii="Times New Roman" w:hAnsi="Times New Roman" w:cs="Times New Roman"/>
          <w:color w:val="000000" w:themeColor="text1"/>
          <w:sz w:val="24"/>
          <w:lang w:val="en-US"/>
        </w:rPr>
        <w:t xml:space="preserve">Department of Animal Reproduction </w:t>
      </w:r>
      <w:proofErr w:type="spellStart"/>
      <w:r w:rsidRPr="00B00150">
        <w:rPr>
          <w:rFonts w:ascii="Times New Roman" w:hAnsi="Times New Roman" w:cs="Times New Roman"/>
          <w:color w:val="000000" w:themeColor="text1"/>
          <w:sz w:val="24"/>
          <w:lang w:val="en-US"/>
        </w:rPr>
        <w:t>Gynaecology</w:t>
      </w:r>
      <w:proofErr w:type="spellEnd"/>
      <w:r w:rsidRPr="00B00150">
        <w:rPr>
          <w:rFonts w:ascii="Times New Roman" w:hAnsi="Times New Roman" w:cs="Times New Roman"/>
          <w:color w:val="000000" w:themeColor="text1"/>
          <w:sz w:val="24"/>
          <w:lang w:val="en-US"/>
        </w:rPr>
        <w:t xml:space="preserve"> and Obstetrics</w:t>
      </w:r>
    </w:p>
    <w:p w:rsidR="00047BF4" w:rsidRDefault="00047BF4" w:rsidP="00047BF4">
      <w:pPr>
        <w:spacing w:after="0" w:line="240" w:lineRule="auto"/>
        <w:jc w:val="center"/>
        <w:rPr>
          <w:rFonts w:ascii="Times New Roman" w:hAnsi="Times New Roman" w:cs="Times New Roman"/>
          <w:color w:val="000000" w:themeColor="text1"/>
          <w:sz w:val="24"/>
          <w:lang w:val="en-US"/>
        </w:rPr>
      </w:pPr>
      <w:r w:rsidRPr="00B00150">
        <w:rPr>
          <w:rFonts w:ascii="Times New Roman" w:hAnsi="Times New Roman" w:cs="Times New Roman"/>
          <w:color w:val="000000" w:themeColor="text1"/>
          <w:sz w:val="24"/>
          <w:lang w:val="en-US"/>
        </w:rPr>
        <w:t>College of Ve</w:t>
      </w:r>
      <w:r>
        <w:rPr>
          <w:rFonts w:ascii="Times New Roman" w:hAnsi="Times New Roman" w:cs="Times New Roman"/>
          <w:color w:val="000000" w:themeColor="text1"/>
          <w:sz w:val="24"/>
          <w:lang w:val="en-US"/>
        </w:rPr>
        <w:t>terinary Sciences and Animal Hu</w:t>
      </w:r>
      <w:r w:rsidRPr="00B00150">
        <w:rPr>
          <w:rFonts w:ascii="Times New Roman" w:hAnsi="Times New Roman" w:cs="Times New Roman"/>
          <w:color w:val="000000" w:themeColor="text1"/>
          <w:sz w:val="24"/>
          <w:lang w:val="en-US"/>
        </w:rPr>
        <w:t>sbandry,</w:t>
      </w:r>
      <w:r>
        <w:rPr>
          <w:rFonts w:ascii="Times New Roman" w:hAnsi="Times New Roman" w:cs="Times New Roman"/>
          <w:color w:val="000000" w:themeColor="text1"/>
          <w:sz w:val="24"/>
          <w:lang w:val="en-US"/>
        </w:rPr>
        <w:t xml:space="preserve"> </w:t>
      </w:r>
      <w:proofErr w:type="spellStart"/>
      <w:r w:rsidRPr="00B00150">
        <w:rPr>
          <w:rFonts w:ascii="Times New Roman" w:hAnsi="Times New Roman" w:cs="Times New Roman"/>
          <w:color w:val="000000" w:themeColor="text1"/>
          <w:sz w:val="24"/>
          <w:lang w:val="en-US"/>
        </w:rPr>
        <w:t>Selesih</w:t>
      </w:r>
      <w:proofErr w:type="spellEnd"/>
      <w:r w:rsidRPr="00B00150">
        <w:rPr>
          <w:rFonts w:ascii="Times New Roman" w:hAnsi="Times New Roman" w:cs="Times New Roman"/>
          <w:color w:val="000000" w:themeColor="text1"/>
          <w:sz w:val="24"/>
          <w:lang w:val="en-US"/>
        </w:rPr>
        <w:t>,</w:t>
      </w:r>
      <w:r>
        <w:rPr>
          <w:rFonts w:ascii="Times New Roman" w:hAnsi="Times New Roman" w:cs="Times New Roman"/>
          <w:color w:val="000000" w:themeColor="text1"/>
          <w:sz w:val="24"/>
          <w:lang w:val="en-US"/>
        </w:rPr>
        <w:t xml:space="preserve"> </w:t>
      </w:r>
      <w:proofErr w:type="spellStart"/>
      <w:r w:rsidRPr="00B00150">
        <w:rPr>
          <w:rFonts w:ascii="Times New Roman" w:hAnsi="Times New Roman" w:cs="Times New Roman"/>
          <w:color w:val="000000" w:themeColor="text1"/>
          <w:sz w:val="24"/>
          <w:lang w:val="en-US"/>
        </w:rPr>
        <w:t>Aiz</w:t>
      </w:r>
      <w:r>
        <w:rPr>
          <w:rFonts w:ascii="Times New Roman" w:hAnsi="Times New Roman" w:cs="Times New Roman"/>
          <w:color w:val="000000" w:themeColor="text1"/>
          <w:sz w:val="24"/>
          <w:lang w:val="en-US"/>
        </w:rPr>
        <w:t>aw</w:t>
      </w:r>
      <w:r w:rsidRPr="00B00150">
        <w:rPr>
          <w:rFonts w:ascii="Times New Roman" w:hAnsi="Times New Roman" w:cs="Times New Roman"/>
          <w:color w:val="000000" w:themeColor="text1"/>
          <w:sz w:val="24"/>
          <w:lang w:val="en-US"/>
        </w:rPr>
        <w:t>l</w:t>
      </w:r>
      <w:proofErr w:type="spellEnd"/>
    </w:p>
    <w:p w:rsidR="00047BF4" w:rsidRDefault="00047BF4" w:rsidP="00047BF4">
      <w:pPr>
        <w:jc w:val="both"/>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t xml:space="preserve">                                      Central Agricultural University (CAU), </w:t>
      </w:r>
      <w:proofErr w:type="spellStart"/>
      <w:r>
        <w:rPr>
          <w:rFonts w:ascii="Times New Roman" w:hAnsi="Times New Roman" w:cs="Times New Roman"/>
          <w:color w:val="000000" w:themeColor="text1"/>
          <w:sz w:val="24"/>
          <w:lang w:val="en-US"/>
        </w:rPr>
        <w:t>Imphal</w:t>
      </w:r>
      <w:proofErr w:type="spellEnd"/>
    </w:p>
    <w:p w:rsidR="00047BF4" w:rsidRDefault="00047BF4" w:rsidP="00047BF4">
      <w:pPr>
        <w:jc w:val="both"/>
        <w:rPr>
          <w:rFonts w:ascii="Algerian" w:hAnsi="Algerian"/>
          <w:b/>
          <w:bCs/>
          <w:i/>
          <w:iCs/>
          <w:u w:val="single"/>
        </w:rPr>
      </w:pPr>
    </w:p>
    <w:p w:rsidR="000E054A" w:rsidRDefault="004626AF" w:rsidP="00E41BC8">
      <w:pPr>
        <w:jc w:val="both"/>
        <w:rPr>
          <w:rFonts w:ascii="Times New Roman" w:hAnsi="Times New Roman" w:cs="Times New Roman"/>
        </w:rPr>
      </w:pPr>
      <w:proofErr w:type="spellStart"/>
      <w:r>
        <w:rPr>
          <w:rFonts w:ascii="Times New Roman" w:hAnsi="Times New Roman" w:cs="Times New Roman"/>
        </w:rPr>
        <w:t>Bioenergy</w:t>
      </w:r>
      <w:proofErr w:type="spellEnd"/>
      <w:r>
        <w:rPr>
          <w:rFonts w:ascii="Times New Roman" w:hAnsi="Times New Roman" w:cs="Times New Roman"/>
        </w:rPr>
        <w:t xml:space="preserve"> is energy generated from biomass.</w:t>
      </w:r>
      <w:r w:rsidR="00531B03">
        <w:rPr>
          <w:rFonts w:ascii="Times New Roman" w:hAnsi="Times New Roman" w:cs="Times New Roman"/>
        </w:rPr>
        <w:t xml:space="preserve"> Biomass is actually </w:t>
      </w:r>
      <w:r w:rsidR="000D2163">
        <w:rPr>
          <w:rFonts w:ascii="Times New Roman" w:hAnsi="Times New Roman" w:cs="Times New Roman"/>
        </w:rPr>
        <w:t xml:space="preserve">formed by recently living organisms, principally </w:t>
      </w:r>
      <w:r w:rsidR="008A417F">
        <w:rPr>
          <w:rFonts w:ascii="Times New Roman" w:hAnsi="Times New Roman" w:cs="Times New Roman"/>
        </w:rPr>
        <w:t xml:space="preserve">plants. Some commonly used biomass are </w:t>
      </w:r>
      <w:r w:rsidR="00213F95">
        <w:rPr>
          <w:rFonts w:ascii="Times New Roman" w:hAnsi="Times New Roman" w:cs="Times New Roman"/>
        </w:rPr>
        <w:t xml:space="preserve">wood, food crops like </w:t>
      </w:r>
      <w:r w:rsidR="000C6B4A">
        <w:rPr>
          <w:rFonts w:ascii="Times New Roman" w:hAnsi="Times New Roman" w:cs="Times New Roman"/>
        </w:rPr>
        <w:t xml:space="preserve">corns </w:t>
      </w:r>
      <w:proofErr w:type="spellStart"/>
      <w:r w:rsidR="000C6B4A">
        <w:rPr>
          <w:rFonts w:ascii="Times New Roman" w:hAnsi="Times New Roman" w:cs="Times New Roman"/>
        </w:rPr>
        <w:t>sugercane</w:t>
      </w:r>
      <w:r w:rsidR="006D5FB7">
        <w:rPr>
          <w:rFonts w:ascii="Times New Roman" w:hAnsi="Times New Roman" w:cs="Times New Roman"/>
        </w:rPr>
        <w:t>etc</w:t>
      </w:r>
      <w:proofErr w:type="spellEnd"/>
      <w:r w:rsidR="006D5FB7">
        <w:rPr>
          <w:rFonts w:ascii="Times New Roman" w:hAnsi="Times New Roman" w:cs="Times New Roman"/>
        </w:rPr>
        <w:t>., grassy</w:t>
      </w:r>
      <w:r w:rsidR="00BD40B1">
        <w:rPr>
          <w:rFonts w:ascii="Times New Roman" w:hAnsi="Times New Roman" w:cs="Times New Roman"/>
        </w:rPr>
        <w:t xml:space="preserve"> and woody plants, residues from agriculture or forestry, oil-rich algae, and the organic component of municipal and industrial wastes.</w:t>
      </w:r>
      <w:r w:rsidR="00D832FC">
        <w:rPr>
          <w:rFonts w:ascii="Times New Roman" w:hAnsi="Times New Roman" w:cs="Times New Roman"/>
        </w:rPr>
        <w:t xml:space="preserve">Bioenergy is a renewable form of energy </w:t>
      </w:r>
      <w:r w:rsidR="00F441B2">
        <w:rPr>
          <w:rFonts w:ascii="Times New Roman" w:hAnsi="Times New Roman" w:cs="Times New Roman"/>
        </w:rPr>
        <w:t xml:space="preserve">as it’s source is inexhaustible, as plant obtain their energy from sun by means of photosynthesis </w:t>
      </w:r>
      <w:r w:rsidR="000E054A">
        <w:rPr>
          <w:rFonts w:ascii="Times New Roman" w:hAnsi="Times New Roman" w:cs="Times New Roman"/>
        </w:rPr>
        <w:t xml:space="preserve">which can be </w:t>
      </w:r>
      <w:r w:rsidR="00B879B3">
        <w:rPr>
          <w:rFonts w:ascii="Times New Roman" w:hAnsi="Times New Roman" w:cs="Times New Roman"/>
        </w:rPr>
        <w:t>replenished.</w:t>
      </w:r>
      <w:r w:rsidR="007B2FB9">
        <w:rPr>
          <w:rFonts w:ascii="Times New Roman" w:hAnsi="Times New Roman" w:cs="Times New Roman"/>
        </w:rPr>
        <w:t xml:space="preserve">Use of bioenergy ranges from </w:t>
      </w:r>
      <w:r w:rsidR="00D617A8">
        <w:rPr>
          <w:rFonts w:ascii="Times New Roman" w:hAnsi="Times New Roman" w:cs="Times New Roman"/>
        </w:rPr>
        <w:t>small stove used in home to large power generating plants.</w:t>
      </w:r>
      <w:r w:rsidR="006D52F6">
        <w:rPr>
          <w:rFonts w:ascii="Times New Roman" w:hAnsi="Times New Roman" w:cs="Times New Roman"/>
        </w:rPr>
        <w:t xml:space="preserve"> In world </w:t>
      </w:r>
      <w:r w:rsidR="009449C7">
        <w:rPr>
          <w:rFonts w:ascii="Times New Roman" w:hAnsi="Times New Roman" w:cs="Times New Roman"/>
        </w:rPr>
        <w:t>China (2022</w:t>
      </w:r>
      <w:r w:rsidR="00BD1BB2">
        <w:rPr>
          <w:rFonts w:ascii="Times New Roman" w:hAnsi="Times New Roman" w:cs="Times New Roman"/>
        </w:rPr>
        <w:t>)</w:t>
      </w:r>
      <w:r w:rsidR="006F15DB">
        <w:rPr>
          <w:rFonts w:ascii="Times New Roman" w:hAnsi="Times New Roman" w:cs="Times New Roman"/>
        </w:rPr>
        <w:t xml:space="preserve"> is largest producer </w:t>
      </w:r>
      <w:r w:rsidR="00AB185E">
        <w:rPr>
          <w:rFonts w:ascii="Times New Roman" w:hAnsi="Times New Roman" w:cs="Times New Roman"/>
        </w:rPr>
        <w:t xml:space="preserve">of Bioenergy. </w:t>
      </w:r>
    </w:p>
    <w:p w:rsidR="00694C09" w:rsidRDefault="00061DE8" w:rsidP="00E41BC8">
      <w:pPr>
        <w:jc w:val="both"/>
        <w:rPr>
          <w:rFonts w:ascii="Times New Roman" w:hAnsi="Times New Roman" w:cs="Times New Roman"/>
        </w:rPr>
      </w:pPr>
      <w:r>
        <w:rPr>
          <w:rFonts w:ascii="Times New Roman" w:hAnsi="Times New Roman" w:cs="Times New Roman"/>
        </w:rPr>
        <w:t>Bioenergy</w:t>
      </w:r>
      <w:r w:rsidR="008B7F08">
        <w:rPr>
          <w:rFonts w:ascii="Times New Roman" w:hAnsi="Times New Roman" w:cs="Times New Roman"/>
        </w:rPr>
        <w:t xml:space="preserve"> technologies convert renewable biomass fuels into heat and electricity using processes similar to those used with fossil fuels. There are three ways to release the energy stored in biomass to produce </w:t>
      </w:r>
      <w:r w:rsidR="004E3F79">
        <w:rPr>
          <w:rFonts w:ascii="Times New Roman" w:hAnsi="Times New Roman" w:cs="Times New Roman"/>
        </w:rPr>
        <w:t>bioenergy</w:t>
      </w:r>
      <w:r w:rsidR="008B7F08">
        <w:rPr>
          <w:rFonts w:ascii="Times New Roman" w:hAnsi="Times New Roman" w:cs="Times New Roman"/>
        </w:rPr>
        <w:t xml:space="preserve">: burning, bacterial decay, and conversion to gas/liquid </w:t>
      </w:r>
      <w:r w:rsidR="004E3F79">
        <w:rPr>
          <w:rFonts w:ascii="Times New Roman" w:hAnsi="Times New Roman" w:cs="Times New Roman"/>
        </w:rPr>
        <w:t xml:space="preserve">fuel. </w:t>
      </w:r>
    </w:p>
    <w:p w:rsidR="00461557" w:rsidRPr="00902EAC" w:rsidRDefault="00461557" w:rsidP="00E41BC8">
      <w:pPr>
        <w:jc w:val="both"/>
        <w:rPr>
          <w:rFonts w:ascii="Times New Roman" w:hAnsi="Times New Roman" w:cs="Times New Roman"/>
          <w:b/>
          <w:bCs/>
        </w:rPr>
      </w:pPr>
      <w:r w:rsidRPr="00902EAC">
        <w:rPr>
          <w:rFonts w:ascii="Times New Roman" w:hAnsi="Times New Roman" w:cs="Times New Roman"/>
          <w:b/>
          <w:bCs/>
        </w:rPr>
        <w:t xml:space="preserve">Burning </w:t>
      </w:r>
    </w:p>
    <w:p w:rsidR="00694C09" w:rsidRDefault="00694C09" w:rsidP="00E41BC8">
      <w:pPr>
        <w:jc w:val="both"/>
        <w:rPr>
          <w:rFonts w:ascii="Times New Roman" w:hAnsi="Times New Roman" w:cs="Times New Roman"/>
        </w:rPr>
      </w:pPr>
      <w:r>
        <w:rPr>
          <w:rFonts w:ascii="Times New Roman" w:hAnsi="Times New Roman" w:cs="Times New Roman"/>
        </w:rPr>
        <w:t xml:space="preserve">Most electricity generated from biomass is produced by direct combustion. Biomass is burned in a boiler to produce high-pressure steam. This steam flows over a series of turbine blades, </w:t>
      </w:r>
      <w:r w:rsidR="001F60D5">
        <w:rPr>
          <w:rFonts w:ascii="Times New Roman" w:hAnsi="Times New Roman" w:cs="Times New Roman"/>
        </w:rPr>
        <w:t>androtate them</w:t>
      </w:r>
      <w:r>
        <w:rPr>
          <w:rFonts w:ascii="Times New Roman" w:hAnsi="Times New Roman" w:cs="Times New Roman"/>
        </w:rPr>
        <w:t>. The rotation of the turbine drives a generator, producing electricity.</w:t>
      </w:r>
    </w:p>
    <w:p w:rsidR="00694C09" w:rsidRPr="00902EAC" w:rsidRDefault="00BD7075" w:rsidP="00E41BC8">
      <w:pPr>
        <w:jc w:val="both"/>
        <w:rPr>
          <w:rFonts w:ascii="Times New Roman" w:hAnsi="Times New Roman" w:cs="Times New Roman"/>
          <w:b/>
          <w:bCs/>
        </w:rPr>
      </w:pPr>
      <w:r w:rsidRPr="00902EAC">
        <w:rPr>
          <w:rFonts w:ascii="Times New Roman" w:hAnsi="Times New Roman" w:cs="Times New Roman"/>
          <w:b/>
          <w:bCs/>
          <w:u w:val="single"/>
        </w:rPr>
        <w:t xml:space="preserve">Bacterial </w:t>
      </w:r>
      <w:r w:rsidR="002638DA" w:rsidRPr="00902EAC">
        <w:rPr>
          <w:rFonts w:ascii="Times New Roman" w:hAnsi="Times New Roman" w:cs="Times New Roman"/>
          <w:b/>
          <w:bCs/>
          <w:u w:val="single"/>
        </w:rPr>
        <w:t xml:space="preserve">decomposition: </w:t>
      </w:r>
    </w:p>
    <w:p w:rsidR="00694C09" w:rsidRDefault="00694C09" w:rsidP="00E41BC8">
      <w:pPr>
        <w:jc w:val="both"/>
        <w:rPr>
          <w:rFonts w:ascii="Times New Roman" w:hAnsi="Times New Roman" w:cs="Times New Roman"/>
        </w:rPr>
      </w:pPr>
      <w:r>
        <w:rPr>
          <w:rFonts w:ascii="Times New Roman" w:hAnsi="Times New Roman" w:cs="Times New Roman"/>
        </w:rPr>
        <w:t xml:space="preserve">Organic waste </w:t>
      </w:r>
      <w:proofErr w:type="gramStart"/>
      <w:r>
        <w:rPr>
          <w:rFonts w:ascii="Times New Roman" w:hAnsi="Times New Roman" w:cs="Times New Roman"/>
        </w:rPr>
        <w:t xml:space="preserve">material, </w:t>
      </w:r>
      <w:r w:rsidR="004E4030">
        <w:rPr>
          <w:rFonts w:ascii="Times New Roman" w:hAnsi="Times New Roman" w:cs="Times New Roman"/>
        </w:rPr>
        <w:t>from animal and human origin are</w:t>
      </w:r>
      <w:proofErr w:type="gramEnd"/>
      <w:r w:rsidR="004E4030">
        <w:rPr>
          <w:rFonts w:ascii="Times New Roman" w:hAnsi="Times New Roman" w:cs="Times New Roman"/>
        </w:rPr>
        <w:t xml:space="preserve"> collected in anaerobic condition and allow to fermen</w:t>
      </w:r>
      <w:r w:rsidR="00124598">
        <w:rPr>
          <w:rFonts w:ascii="Times New Roman" w:hAnsi="Times New Roman" w:cs="Times New Roman"/>
        </w:rPr>
        <w:t xml:space="preserve">tation. And from there biogas is produced, which can be used in cooking purpose. </w:t>
      </w:r>
      <w:proofErr w:type="spellStart"/>
      <w:r w:rsidR="00124598">
        <w:rPr>
          <w:rFonts w:ascii="Times New Roman" w:hAnsi="Times New Roman" w:cs="Times New Roman"/>
        </w:rPr>
        <w:t>From</w:t>
      </w:r>
      <w:r w:rsidR="000E7333">
        <w:rPr>
          <w:rFonts w:ascii="Times New Roman" w:hAnsi="Times New Roman" w:cs="Times New Roman"/>
        </w:rPr>
        <w:t>sugercane</w:t>
      </w:r>
      <w:proofErr w:type="spellEnd"/>
      <w:r w:rsidR="000E7333">
        <w:rPr>
          <w:rFonts w:ascii="Times New Roman" w:hAnsi="Times New Roman" w:cs="Times New Roman"/>
        </w:rPr>
        <w:t xml:space="preserve"> or sweet </w:t>
      </w:r>
      <w:proofErr w:type="spellStart"/>
      <w:r w:rsidR="000C64F4">
        <w:rPr>
          <w:rFonts w:ascii="Times New Roman" w:hAnsi="Times New Roman" w:cs="Times New Roman"/>
        </w:rPr>
        <w:t>sorghum</w:t>
      </w:r>
      <w:proofErr w:type="gramStart"/>
      <w:r w:rsidR="000C64F4">
        <w:rPr>
          <w:rFonts w:ascii="Times New Roman" w:hAnsi="Times New Roman" w:cs="Times New Roman"/>
        </w:rPr>
        <w:t>,</w:t>
      </w:r>
      <w:r w:rsidR="0020082B">
        <w:rPr>
          <w:rFonts w:ascii="Times New Roman" w:hAnsi="Times New Roman" w:cs="Times New Roman"/>
        </w:rPr>
        <w:t>ethanol</w:t>
      </w:r>
      <w:proofErr w:type="spellEnd"/>
      <w:proofErr w:type="gramEnd"/>
      <w:r w:rsidR="0020082B">
        <w:rPr>
          <w:rFonts w:ascii="Times New Roman" w:hAnsi="Times New Roman" w:cs="Times New Roman"/>
        </w:rPr>
        <w:t xml:space="preserve"> </w:t>
      </w:r>
      <w:r w:rsidR="00BC7285">
        <w:rPr>
          <w:rFonts w:ascii="Times New Roman" w:hAnsi="Times New Roman" w:cs="Times New Roman"/>
        </w:rPr>
        <w:t xml:space="preserve">is generated which is </w:t>
      </w:r>
      <w:r w:rsidR="000C64F4">
        <w:rPr>
          <w:rFonts w:ascii="Times New Roman" w:hAnsi="Times New Roman" w:cs="Times New Roman"/>
        </w:rPr>
        <w:t xml:space="preserve">used as biofuel in </w:t>
      </w:r>
      <w:r w:rsidR="004D0CC5">
        <w:rPr>
          <w:rFonts w:ascii="Times New Roman" w:hAnsi="Times New Roman" w:cs="Times New Roman"/>
        </w:rPr>
        <w:t>country like Germany.</w:t>
      </w:r>
    </w:p>
    <w:p w:rsidR="00694C09" w:rsidRPr="00902EAC" w:rsidRDefault="00124598" w:rsidP="00E41BC8">
      <w:pPr>
        <w:jc w:val="both"/>
        <w:rPr>
          <w:rFonts w:ascii="Times New Roman" w:hAnsi="Times New Roman" w:cs="Times New Roman"/>
          <w:b/>
          <w:bCs/>
        </w:rPr>
      </w:pPr>
      <w:r w:rsidRPr="00902EAC">
        <w:rPr>
          <w:rFonts w:ascii="Times New Roman" w:hAnsi="Times New Roman" w:cs="Times New Roman"/>
          <w:b/>
          <w:bCs/>
          <w:u w:val="single"/>
        </w:rPr>
        <w:t>Liquid or gaseous fuel</w:t>
      </w:r>
      <w:r w:rsidRPr="00902EAC">
        <w:rPr>
          <w:rFonts w:ascii="Times New Roman" w:hAnsi="Times New Roman" w:cs="Times New Roman"/>
          <w:b/>
          <w:bCs/>
        </w:rPr>
        <w:t>:</w:t>
      </w:r>
    </w:p>
    <w:p w:rsidR="00694C09" w:rsidRDefault="00694C09" w:rsidP="00E41BC8">
      <w:pPr>
        <w:jc w:val="both"/>
        <w:rPr>
          <w:rFonts w:ascii="Times New Roman" w:hAnsi="Times New Roman" w:cs="Times New Roman"/>
        </w:rPr>
      </w:pPr>
      <w:r>
        <w:rPr>
          <w:rFonts w:ascii="Times New Roman" w:hAnsi="Times New Roman" w:cs="Times New Roman"/>
        </w:rPr>
        <w:t xml:space="preserve">Biomass can be converted to a gaseous or liquid fuel through gasification and pyrolysis. </w:t>
      </w:r>
      <w:r w:rsidR="000B7202">
        <w:rPr>
          <w:rFonts w:ascii="Times New Roman" w:hAnsi="Times New Roman" w:cs="Times New Roman"/>
        </w:rPr>
        <w:t>In gasification solid biomass is exposed to high temperature with very small amount of oxygen.</w:t>
      </w:r>
      <w:r w:rsidR="00120401">
        <w:rPr>
          <w:rFonts w:ascii="Times New Roman" w:hAnsi="Times New Roman" w:cs="Times New Roman"/>
        </w:rPr>
        <w:t xml:space="preserve"> A mixture of gas is produced which is mainly consists of carbon monoxide and hydrogen. </w:t>
      </w:r>
      <w:r w:rsidR="00CF1812">
        <w:rPr>
          <w:rFonts w:ascii="Times New Roman" w:hAnsi="Times New Roman" w:cs="Times New Roman"/>
        </w:rPr>
        <w:t>This gas is used to produce electricity.</w:t>
      </w:r>
    </w:p>
    <w:p w:rsidR="001064BC" w:rsidRDefault="00E74C97" w:rsidP="00E41BC8">
      <w:pPr>
        <w:jc w:val="both"/>
        <w:rPr>
          <w:rFonts w:ascii="Times New Roman" w:hAnsi="Times New Roman" w:cs="Times New Roman"/>
        </w:rPr>
      </w:pPr>
      <w:proofErr w:type="gramStart"/>
      <w:r>
        <w:rPr>
          <w:rFonts w:ascii="Times New Roman" w:hAnsi="Times New Roman" w:cs="Times New Roman"/>
        </w:rPr>
        <w:t>In  pyrolysis</w:t>
      </w:r>
      <w:proofErr w:type="gramEnd"/>
      <w:r>
        <w:rPr>
          <w:rFonts w:ascii="Times New Roman" w:hAnsi="Times New Roman" w:cs="Times New Roman"/>
        </w:rPr>
        <w:t xml:space="preserve"> bi</w:t>
      </w:r>
      <w:r w:rsidR="00694C09">
        <w:rPr>
          <w:rFonts w:ascii="Times New Roman" w:hAnsi="Times New Roman" w:cs="Times New Roman"/>
        </w:rPr>
        <w:t xml:space="preserve">omass is </w:t>
      </w:r>
      <w:r>
        <w:rPr>
          <w:rFonts w:ascii="Times New Roman" w:hAnsi="Times New Roman" w:cs="Times New Roman"/>
        </w:rPr>
        <w:t>exposed</w:t>
      </w:r>
      <w:r w:rsidR="00694C09">
        <w:rPr>
          <w:rFonts w:ascii="Times New Roman" w:hAnsi="Times New Roman" w:cs="Times New Roman"/>
        </w:rPr>
        <w:t xml:space="preserve"> at a lower temperature </w:t>
      </w:r>
      <w:r w:rsidR="00E03BCC">
        <w:rPr>
          <w:rFonts w:ascii="Times New Roman" w:hAnsi="Times New Roman" w:cs="Times New Roman"/>
        </w:rPr>
        <w:t>and in anaerobic condition</w:t>
      </w:r>
      <w:r w:rsidR="00694C09">
        <w:rPr>
          <w:rFonts w:ascii="Times New Roman" w:hAnsi="Times New Roman" w:cs="Times New Roman"/>
        </w:rPr>
        <w:t xml:space="preserve"> to produce a crude bio-oil. This bio-oil is then substituted for fuel oil or diesel in furnaces, turbines, and engines for electricity production.</w:t>
      </w:r>
    </w:p>
    <w:p w:rsidR="00923286" w:rsidRPr="00923286" w:rsidRDefault="00923286" w:rsidP="00E41BC8">
      <w:pPr>
        <w:jc w:val="both"/>
        <w:rPr>
          <w:rFonts w:ascii="Times New Roman" w:hAnsi="Times New Roman" w:cs="Times New Roman"/>
          <w:b/>
          <w:bCs/>
          <w:u w:val="single"/>
        </w:rPr>
      </w:pPr>
      <w:r w:rsidRPr="00923286">
        <w:rPr>
          <w:rFonts w:ascii="Times New Roman" w:hAnsi="Times New Roman" w:cs="Times New Roman"/>
          <w:b/>
          <w:bCs/>
          <w:u w:val="single"/>
        </w:rPr>
        <w:t xml:space="preserve">Indian scenario </w:t>
      </w:r>
    </w:p>
    <w:p w:rsidR="00923286" w:rsidRDefault="00923286" w:rsidP="00E41BC8">
      <w:pPr>
        <w:jc w:val="both"/>
        <w:rPr>
          <w:rFonts w:ascii="Times New Roman" w:hAnsi="Times New Roman" w:cs="Times New Roman"/>
        </w:rPr>
      </w:pPr>
      <w:r>
        <w:rPr>
          <w:rFonts w:ascii="Times New Roman" w:hAnsi="Times New Roman" w:cs="Times New Roman"/>
        </w:rPr>
        <w:t xml:space="preserve">Recently, the Ministry of New and Renewable Energy organized a seminar on the National Bio Energy Programme in New Delhi in partnership with UNIDO and GEF as part of </w:t>
      </w:r>
      <w:proofErr w:type="spellStart"/>
      <w:r>
        <w:rPr>
          <w:rFonts w:ascii="Times New Roman" w:hAnsi="Times New Roman" w:cs="Times New Roman"/>
        </w:rPr>
        <w:t>AzadiKaAmritMahotsav</w:t>
      </w:r>
      <w:proofErr w:type="spellEnd"/>
      <w:r>
        <w:rPr>
          <w:rFonts w:ascii="Times New Roman" w:hAnsi="Times New Roman" w:cs="Times New Roman"/>
        </w:rPr>
        <w:t>.</w:t>
      </w:r>
    </w:p>
    <w:p w:rsidR="008C6BAE" w:rsidRDefault="008C6BAE" w:rsidP="00E41BC8">
      <w:pPr>
        <w:numPr>
          <w:ilvl w:val="0"/>
          <w:numId w:val="1"/>
        </w:numPr>
        <w:shd w:val="clear" w:color="auto" w:fill="FFFFFF"/>
        <w:spacing w:before="100" w:beforeAutospacing="1" w:after="100" w:afterAutospacing="1"/>
        <w:jc w:val="both"/>
        <w:divId w:val="246427016"/>
        <w:rPr>
          <w:rFonts w:ascii="Segoe UI" w:eastAsia="Times New Roman" w:hAnsi="Segoe UI" w:cs="Segoe UI"/>
          <w:color w:val="212529"/>
          <w:sz w:val="24"/>
          <w:szCs w:val="24"/>
        </w:rPr>
      </w:pPr>
      <w:r>
        <w:rPr>
          <w:rStyle w:val="Strong"/>
          <w:rFonts w:ascii="Segoe UI" w:eastAsia="Times New Roman" w:hAnsi="Segoe UI" w:cs="Segoe UI"/>
          <w:color w:val="212529"/>
        </w:rPr>
        <w:lastRenderedPageBreak/>
        <w:t>The Ministry of New and Renewable Energy</w:t>
      </w:r>
      <w:r>
        <w:rPr>
          <w:rFonts w:ascii="Segoe UI" w:eastAsia="Times New Roman" w:hAnsi="Segoe UI" w:cs="Segoe UI"/>
          <w:color w:val="212529"/>
        </w:rPr>
        <w:t> has notified the National Bioenergy Programme in November 2022.</w:t>
      </w:r>
    </w:p>
    <w:p w:rsidR="008C6BAE" w:rsidRPr="00AE7400" w:rsidRDefault="008C6BAE" w:rsidP="00AE7400">
      <w:pPr>
        <w:numPr>
          <w:ilvl w:val="0"/>
          <w:numId w:val="1"/>
        </w:numPr>
        <w:shd w:val="clear" w:color="auto" w:fill="FFFFFF"/>
        <w:spacing w:before="100" w:beforeAutospacing="1" w:after="100" w:afterAutospacing="1"/>
        <w:jc w:val="both"/>
        <w:divId w:val="246427016"/>
        <w:rPr>
          <w:rFonts w:ascii="Segoe UI" w:eastAsia="Times New Roman" w:hAnsi="Segoe UI" w:cs="Segoe UI"/>
          <w:color w:val="212529"/>
        </w:rPr>
      </w:pPr>
      <w:r>
        <w:rPr>
          <w:rFonts w:ascii="Segoe UI" w:eastAsia="Times New Roman" w:hAnsi="Segoe UI" w:cs="Segoe UI"/>
          <w:color w:val="212529"/>
        </w:rPr>
        <w:t>MNRE has continued the National Bioenergy Programme for the period from FY 2021-22 to 2025-26.</w:t>
      </w:r>
    </w:p>
    <w:p w:rsidR="008C6BAE" w:rsidRPr="008E31AA" w:rsidRDefault="008F511E" w:rsidP="00E41BC8">
      <w:pPr>
        <w:pStyle w:val="NormalWeb"/>
        <w:shd w:val="clear" w:color="auto" w:fill="FFFFFF"/>
        <w:spacing w:before="0" w:beforeAutospacing="0"/>
        <w:jc w:val="both"/>
        <w:divId w:val="246427016"/>
        <w:rPr>
          <w:rFonts w:ascii="Segoe UI" w:hAnsi="Segoe UI" w:cs="Segoe UI"/>
          <w:color w:val="212529"/>
        </w:rPr>
      </w:pPr>
      <w:r w:rsidRPr="008E31AA">
        <w:rPr>
          <w:rStyle w:val="Strong"/>
          <w:rFonts w:ascii="Segoe UI" w:hAnsi="Segoe UI" w:cs="Segoe UI"/>
          <w:color w:val="212529"/>
        </w:rPr>
        <w:t>Sub-schemes of National Bioenergy Program:</w:t>
      </w:r>
    </w:p>
    <w:p w:rsidR="008C6BAE" w:rsidRDefault="008C6BAE" w:rsidP="00E41BC8">
      <w:pPr>
        <w:numPr>
          <w:ilvl w:val="0"/>
          <w:numId w:val="3"/>
        </w:numPr>
        <w:shd w:val="clear" w:color="auto" w:fill="FFFFFF"/>
        <w:spacing w:before="100" w:beforeAutospacing="1" w:after="100" w:afterAutospacing="1"/>
        <w:jc w:val="both"/>
        <w:divId w:val="246427016"/>
        <w:rPr>
          <w:rFonts w:ascii="Segoe UI" w:eastAsia="Times New Roman" w:hAnsi="Segoe UI" w:cs="Segoe UI"/>
          <w:color w:val="212529"/>
        </w:rPr>
      </w:pPr>
      <w:r>
        <w:rPr>
          <w:rStyle w:val="Strong"/>
          <w:rFonts w:ascii="Segoe UI" w:eastAsia="Times New Roman" w:hAnsi="Segoe UI" w:cs="Segoe UI"/>
          <w:color w:val="212529"/>
        </w:rPr>
        <w:t>Waste to Energy Programme</w:t>
      </w:r>
    </w:p>
    <w:p w:rsidR="008C6BAE" w:rsidRDefault="006D719D" w:rsidP="00CC16F7">
      <w:pPr>
        <w:shd w:val="clear" w:color="auto" w:fill="FFFFFF"/>
        <w:spacing w:before="100" w:beforeAutospacing="1" w:after="100" w:afterAutospacing="1"/>
        <w:jc w:val="both"/>
        <w:divId w:val="246427016"/>
        <w:rPr>
          <w:rFonts w:ascii="Segoe UI" w:eastAsia="Times New Roman" w:hAnsi="Segoe UI" w:cs="Segoe UI"/>
          <w:color w:val="212529"/>
        </w:rPr>
      </w:pPr>
      <w:r>
        <w:rPr>
          <w:rFonts w:ascii="Segoe UI" w:eastAsia="Times New Roman" w:hAnsi="Segoe UI" w:cs="Segoe UI"/>
          <w:color w:val="212529"/>
        </w:rPr>
        <w:t>F</w:t>
      </w:r>
      <w:r w:rsidR="008C6BAE">
        <w:rPr>
          <w:rFonts w:ascii="Segoe UI" w:eastAsia="Times New Roman" w:hAnsi="Segoe UI" w:cs="Segoe UI"/>
          <w:color w:val="212529"/>
        </w:rPr>
        <w:t xml:space="preserve">rom Urban, Industrial and Agricultural </w:t>
      </w:r>
      <w:r w:rsidR="00716A7B">
        <w:rPr>
          <w:rFonts w:ascii="Segoe UI" w:eastAsia="Times New Roman" w:hAnsi="Segoe UI" w:cs="Segoe UI"/>
          <w:color w:val="212529"/>
        </w:rPr>
        <w:t>Wastes</w:t>
      </w:r>
      <w:proofErr w:type="gramStart"/>
      <w:r w:rsidR="00716A7B">
        <w:rPr>
          <w:rFonts w:ascii="Segoe UI" w:eastAsia="Times New Roman" w:hAnsi="Segoe UI" w:cs="Segoe UI"/>
          <w:color w:val="212529"/>
        </w:rPr>
        <w:t>,</w:t>
      </w:r>
      <w:r w:rsidR="008C6BAE">
        <w:rPr>
          <w:rFonts w:ascii="Segoe UI" w:eastAsia="Times New Roman" w:hAnsi="Segoe UI" w:cs="Segoe UI"/>
          <w:color w:val="212529"/>
        </w:rPr>
        <w:t xml:space="preserve">  Biogas</w:t>
      </w:r>
      <w:proofErr w:type="gramEnd"/>
      <w:r w:rsidR="008C6BAE">
        <w:rPr>
          <w:rFonts w:ascii="Segoe UI" w:eastAsia="Times New Roman" w:hAnsi="Segoe UI" w:cs="Segoe UI"/>
          <w:color w:val="212529"/>
        </w:rPr>
        <w:t xml:space="preserve">, </w:t>
      </w:r>
      <w:proofErr w:type="spellStart"/>
      <w:r w:rsidR="008C6BAE">
        <w:rPr>
          <w:rFonts w:ascii="Segoe UI" w:eastAsia="Times New Roman" w:hAnsi="Segoe UI" w:cs="Segoe UI"/>
          <w:color w:val="212529"/>
        </w:rPr>
        <w:t>BioCNG</w:t>
      </w:r>
      <w:r w:rsidR="00716A7B">
        <w:rPr>
          <w:rFonts w:ascii="Segoe UI" w:eastAsia="Times New Roman" w:hAnsi="Segoe UI" w:cs="Segoe UI"/>
          <w:color w:val="212529"/>
        </w:rPr>
        <w:t>will</w:t>
      </w:r>
      <w:proofErr w:type="spellEnd"/>
      <w:r w:rsidR="00716A7B">
        <w:rPr>
          <w:rFonts w:ascii="Segoe UI" w:eastAsia="Times New Roman" w:hAnsi="Segoe UI" w:cs="Segoe UI"/>
          <w:color w:val="212529"/>
        </w:rPr>
        <w:t xml:space="preserve"> be produced</w:t>
      </w:r>
      <w:r w:rsidR="008C6BAE">
        <w:rPr>
          <w:rFonts w:ascii="Segoe UI" w:eastAsia="Times New Roman" w:hAnsi="Segoe UI" w:cs="Segoe UI"/>
          <w:color w:val="212529"/>
        </w:rPr>
        <w:t>.</w:t>
      </w:r>
      <w:r w:rsidR="00CC16F7">
        <w:rPr>
          <w:rFonts w:ascii="Segoe UI" w:eastAsia="Times New Roman" w:hAnsi="Segoe UI" w:cs="Segoe UI"/>
          <w:color w:val="212529"/>
        </w:rPr>
        <w:t xml:space="preserve"> The program will be implemented by </w:t>
      </w:r>
      <w:r w:rsidR="008C6BAE">
        <w:rPr>
          <w:rStyle w:val="Strong"/>
          <w:rFonts w:ascii="Segoe UI" w:eastAsia="Times New Roman" w:hAnsi="Segoe UI" w:cs="Segoe UI"/>
          <w:color w:val="212529"/>
        </w:rPr>
        <w:t>Indian Renewable Energy Development Agency (IREDA)</w:t>
      </w:r>
      <w:r w:rsidR="00CC16F7">
        <w:rPr>
          <w:rStyle w:val="Strong"/>
          <w:rFonts w:ascii="Segoe UI" w:eastAsia="Times New Roman" w:hAnsi="Segoe UI" w:cs="Segoe UI"/>
          <w:color w:val="212529"/>
        </w:rPr>
        <w:t>.</w:t>
      </w:r>
    </w:p>
    <w:p w:rsidR="008C6BAE" w:rsidRDefault="008C6BAE" w:rsidP="000E6CFF">
      <w:pPr>
        <w:shd w:val="clear" w:color="auto" w:fill="FFFFFF"/>
        <w:spacing w:before="100" w:beforeAutospacing="1" w:after="100" w:afterAutospacing="1"/>
        <w:jc w:val="both"/>
        <w:divId w:val="246427016"/>
        <w:rPr>
          <w:rFonts w:ascii="Segoe UI" w:eastAsia="Times New Roman" w:hAnsi="Segoe UI" w:cs="Segoe UI"/>
          <w:color w:val="212529"/>
        </w:rPr>
      </w:pPr>
      <w:r>
        <w:rPr>
          <w:rStyle w:val="Strong"/>
          <w:rFonts w:ascii="Segoe UI" w:eastAsia="Times New Roman" w:hAnsi="Segoe UI" w:cs="Segoe UI"/>
          <w:color w:val="212529"/>
        </w:rPr>
        <w:t>Biomass Programme</w:t>
      </w:r>
      <w:r>
        <w:rPr>
          <w:rFonts w:ascii="Segoe UI" w:eastAsia="Times New Roman" w:hAnsi="Segoe UI" w:cs="Segoe UI"/>
          <w:color w:val="212529"/>
        </w:rPr>
        <w:t> </w:t>
      </w:r>
    </w:p>
    <w:p w:rsidR="008C6BAE" w:rsidRDefault="008C6BAE" w:rsidP="000E6CFF">
      <w:pPr>
        <w:shd w:val="clear" w:color="auto" w:fill="FFFFFF"/>
        <w:spacing w:before="100" w:beforeAutospacing="1" w:after="100" w:afterAutospacing="1"/>
        <w:jc w:val="both"/>
        <w:divId w:val="246427016"/>
        <w:rPr>
          <w:rFonts w:ascii="Segoe UI" w:eastAsia="Times New Roman" w:hAnsi="Segoe UI" w:cs="Segoe UI"/>
          <w:color w:val="212529"/>
        </w:rPr>
      </w:pPr>
      <w:r>
        <w:rPr>
          <w:rFonts w:ascii="Segoe UI" w:eastAsia="Times New Roman" w:hAnsi="Segoe UI" w:cs="Segoe UI"/>
          <w:color w:val="212529"/>
        </w:rPr>
        <w:t xml:space="preserve">It is a </w:t>
      </w:r>
      <w:r w:rsidR="000E6CFF">
        <w:rPr>
          <w:rFonts w:ascii="Segoe UI" w:eastAsia="Times New Roman" w:hAnsi="Segoe UI" w:cs="Segoe UI"/>
          <w:color w:val="212529"/>
        </w:rPr>
        <w:t xml:space="preserve">supportive </w:t>
      </w:r>
      <w:r w:rsidR="00CD3A6B">
        <w:rPr>
          <w:rFonts w:ascii="Segoe UI" w:eastAsia="Times New Roman" w:hAnsi="Segoe UI" w:cs="Segoe UI"/>
          <w:color w:val="212529"/>
        </w:rPr>
        <w:t>scheme form</w:t>
      </w:r>
      <w:r>
        <w:rPr>
          <w:rFonts w:ascii="Segoe UI" w:eastAsia="Times New Roman" w:hAnsi="Segoe UI" w:cs="Segoe UI"/>
          <w:color w:val="212529"/>
        </w:rPr>
        <w:t>anufacturing of Briquettes &amp; Pellets and Promotion of Biomass (non-bagasse) based cogeneration in Industries to support setting up of pellets and briquettes for use in power generation and non-bagasse based power generation projects.</w:t>
      </w:r>
    </w:p>
    <w:p w:rsidR="008C6BAE" w:rsidRDefault="008C6BAE" w:rsidP="00CD3A6B">
      <w:pPr>
        <w:shd w:val="clear" w:color="auto" w:fill="FFFFFF"/>
        <w:spacing w:before="100" w:beforeAutospacing="1" w:after="100" w:afterAutospacing="1"/>
        <w:jc w:val="both"/>
        <w:divId w:val="246427016"/>
        <w:rPr>
          <w:rFonts w:ascii="Segoe UI" w:eastAsia="Times New Roman" w:hAnsi="Segoe UI" w:cs="Segoe UI"/>
          <w:color w:val="212529"/>
        </w:rPr>
      </w:pPr>
      <w:r>
        <w:rPr>
          <w:rStyle w:val="Strong"/>
          <w:rFonts w:ascii="Segoe UI" w:eastAsia="Times New Roman" w:hAnsi="Segoe UI" w:cs="Segoe UI"/>
          <w:color w:val="212529"/>
        </w:rPr>
        <w:t>Biogas Programme</w:t>
      </w:r>
      <w:r>
        <w:rPr>
          <w:rFonts w:ascii="Segoe UI" w:eastAsia="Times New Roman" w:hAnsi="Segoe UI" w:cs="Segoe UI"/>
          <w:color w:val="212529"/>
        </w:rPr>
        <w:t> </w:t>
      </w:r>
    </w:p>
    <w:p w:rsidR="008C6BAE" w:rsidRDefault="008C6BAE" w:rsidP="00CD3A6B">
      <w:pPr>
        <w:shd w:val="clear" w:color="auto" w:fill="FFFFFF"/>
        <w:spacing w:before="100" w:beforeAutospacing="1" w:after="100" w:afterAutospacing="1"/>
        <w:jc w:val="both"/>
        <w:divId w:val="246427016"/>
        <w:rPr>
          <w:rFonts w:ascii="Segoe UI" w:eastAsia="Times New Roman" w:hAnsi="Segoe UI" w:cs="Segoe UI"/>
          <w:color w:val="212529"/>
        </w:rPr>
      </w:pPr>
      <w:r>
        <w:rPr>
          <w:rFonts w:ascii="Segoe UI" w:eastAsia="Times New Roman" w:hAnsi="Segoe UI" w:cs="Segoe UI"/>
          <w:color w:val="212529"/>
        </w:rPr>
        <w:t>To support setting up of family and medium size Biogas in rural areas.</w:t>
      </w:r>
    </w:p>
    <w:p w:rsidR="008C4B86" w:rsidRDefault="008C4B86" w:rsidP="00E41BC8">
      <w:pPr>
        <w:jc w:val="both"/>
        <w:rPr>
          <w:rFonts w:ascii="Times New Roman" w:hAnsi="Times New Roman" w:cs="Times New Roman"/>
          <w:b/>
          <w:bCs/>
        </w:rPr>
      </w:pPr>
    </w:p>
    <w:p w:rsidR="00D040A0" w:rsidRDefault="0051180C" w:rsidP="00E41BC8">
      <w:pPr>
        <w:jc w:val="both"/>
        <w:rPr>
          <w:rFonts w:ascii="Times New Roman" w:hAnsi="Times New Roman" w:cs="Times New Roman"/>
          <w:b/>
          <w:bCs/>
        </w:rPr>
      </w:pPr>
      <w:r w:rsidRPr="00CD3A6B">
        <w:rPr>
          <w:rFonts w:ascii="Times New Roman" w:hAnsi="Times New Roman" w:cs="Times New Roman"/>
          <w:b/>
          <w:bCs/>
        </w:rPr>
        <w:t xml:space="preserve">Advantages of </w:t>
      </w:r>
      <w:r w:rsidR="00D040A0">
        <w:rPr>
          <w:rFonts w:ascii="Times New Roman" w:hAnsi="Times New Roman" w:cs="Times New Roman"/>
          <w:b/>
          <w:bCs/>
        </w:rPr>
        <w:t>Bioenergy</w:t>
      </w:r>
    </w:p>
    <w:p w:rsidR="0051180C" w:rsidRPr="00B46178" w:rsidRDefault="0051180C" w:rsidP="00B46178">
      <w:pPr>
        <w:pStyle w:val="ListParagraph"/>
        <w:numPr>
          <w:ilvl w:val="0"/>
          <w:numId w:val="9"/>
        </w:numPr>
        <w:jc w:val="both"/>
        <w:rPr>
          <w:rFonts w:ascii="Times New Roman" w:hAnsi="Times New Roman" w:cs="Times New Roman"/>
          <w:b/>
          <w:bCs/>
        </w:rPr>
      </w:pPr>
      <w:r w:rsidRPr="00D040A0">
        <w:rPr>
          <w:rFonts w:ascii="Times New Roman" w:hAnsi="Times New Roman" w:cs="Times New Roman"/>
          <w:sz w:val="24"/>
          <w:szCs w:val="24"/>
        </w:rPr>
        <w:t>Setting up of biogas plants for clean cooking fuel, lighting, meeting thermal and small power needs of users which results in GHG reduction, improved sanitation, women empowerment and creation of rural employment.</w:t>
      </w:r>
    </w:p>
    <w:p w:rsidR="00334633" w:rsidRPr="00334633" w:rsidRDefault="0051180C" w:rsidP="00E41BC8">
      <w:pPr>
        <w:pStyle w:val="ListParagraph"/>
        <w:numPr>
          <w:ilvl w:val="0"/>
          <w:numId w:val="9"/>
        </w:numPr>
        <w:jc w:val="both"/>
        <w:rPr>
          <w:rFonts w:ascii="Times New Roman" w:hAnsi="Times New Roman" w:cs="Times New Roman"/>
          <w:b/>
          <w:bCs/>
        </w:rPr>
      </w:pPr>
      <w:r w:rsidRPr="00334633">
        <w:rPr>
          <w:rFonts w:ascii="Times New Roman" w:hAnsi="Times New Roman" w:cs="Times New Roman"/>
          <w:sz w:val="24"/>
          <w:szCs w:val="24"/>
        </w:rPr>
        <w:t xml:space="preserve">It is carbon neutral: As a natural part of photosynthesis, biomass fuels only release the same amount of carbon into the </w:t>
      </w:r>
      <w:r w:rsidR="00B46178">
        <w:rPr>
          <w:rFonts w:ascii="Times New Roman" w:hAnsi="Times New Roman" w:cs="Times New Roman"/>
          <w:sz w:val="24"/>
          <w:szCs w:val="24"/>
        </w:rPr>
        <w:t>atmosphere.</w:t>
      </w:r>
    </w:p>
    <w:p w:rsidR="00334633" w:rsidRPr="00334633" w:rsidRDefault="0051180C" w:rsidP="00E41BC8">
      <w:pPr>
        <w:pStyle w:val="ListParagraph"/>
        <w:numPr>
          <w:ilvl w:val="0"/>
          <w:numId w:val="9"/>
        </w:numPr>
        <w:jc w:val="both"/>
        <w:rPr>
          <w:rFonts w:ascii="Times New Roman" w:hAnsi="Times New Roman" w:cs="Times New Roman"/>
          <w:b/>
          <w:bCs/>
        </w:rPr>
      </w:pPr>
      <w:r w:rsidRPr="00334633">
        <w:rPr>
          <w:rFonts w:ascii="Times New Roman" w:hAnsi="Times New Roman" w:cs="Times New Roman"/>
          <w:sz w:val="24"/>
          <w:szCs w:val="24"/>
        </w:rPr>
        <w:t xml:space="preserve">It reduces the </w:t>
      </w:r>
      <w:r w:rsidR="005505B9">
        <w:rPr>
          <w:rFonts w:ascii="Times New Roman" w:hAnsi="Times New Roman" w:cs="Times New Roman"/>
          <w:sz w:val="24"/>
          <w:szCs w:val="24"/>
        </w:rPr>
        <w:t xml:space="preserve">use </w:t>
      </w:r>
      <w:r w:rsidRPr="00334633">
        <w:rPr>
          <w:rFonts w:ascii="Times New Roman" w:hAnsi="Times New Roman" w:cs="Times New Roman"/>
          <w:sz w:val="24"/>
          <w:szCs w:val="24"/>
        </w:rPr>
        <w:t xml:space="preserve">of fossil </w:t>
      </w:r>
      <w:r w:rsidR="005505B9">
        <w:rPr>
          <w:rFonts w:ascii="Times New Roman" w:hAnsi="Times New Roman" w:cs="Times New Roman"/>
          <w:sz w:val="24"/>
          <w:szCs w:val="24"/>
        </w:rPr>
        <w:t>fuels.</w:t>
      </w:r>
    </w:p>
    <w:p w:rsidR="0051180C" w:rsidRPr="005238E1" w:rsidRDefault="0051180C" w:rsidP="00E41BC8">
      <w:pPr>
        <w:pStyle w:val="ListParagraph"/>
        <w:numPr>
          <w:ilvl w:val="0"/>
          <w:numId w:val="9"/>
        </w:numPr>
        <w:jc w:val="both"/>
        <w:rPr>
          <w:rFonts w:ascii="Times New Roman" w:hAnsi="Times New Roman" w:cs="Times New Roman"/>
          <w:b/>
          <w:bCs/>
        </w:rPr>
      </w:pPr>
      <w:r w:rsidRPr="00334633">
        <w:rPr>
          <w:rFonts w:ascii="Times New Roman" w:hAnsi="Times New Roman" w:cs="Times New Roman"/>
          <w:sz w:val="24"/>
          <w:szCs w:val="24"/>
        </w:rPr>
        <w:t xml:space="preserve">Less expensive than fossil </w:t>
      </w:r>
      <w:r w:rsidR="0007181C">
        <w:rPr>
          <w:rFonts w:ascii="Times New Roman" w:hAnsi="Times New Roman" w:cs="Times New Roman"/>
          <w:sz w:val="24"/>
          <w:szCs w:val="24"/>
        </w:rPr>
        <w:t>fuels.</w:t>
      </w:r>
    </w:p>
    <w:p w:rsidR="005238E1" w:rsidRPr="0007181C" w:rsidRDefault="00367254" w:rsidP="00E41BC8">
      <w:pPr>
        <w:pStyle w:val="ListParagraph"/>
        <w:numPr>
          <w:ilvl w:val="0"/>
          <w:numId w:val="9"/>
        </w:numPr>
        <w:jc w:val="both"/>
        <w:rPr>
          <w:rFonts w:ascii="Times New Roman" w:hAnsi="Times New Roman" w:cs="Times New Roman"/>
          <w:b/>
          <w:bCs/>
        </w:rPr>
      </w:pPr>
      <w:r>
        <w:rPr>
          <w:rFonts w:ascii="Times New Roman" w:hAnsi="Times New Roman" w:cs="Times New Roman"/>
          <w:sz w:val="24"/>
          <w:szCs w:val="24"/>
        </w:rPr>
        <w:t xml:space="preserve">Available throughout the </w:t>
      </w:r>
      <w:r w:rsidR="0007181C">
        <w:rPr>
          <w:rFonts w:ascii="Times New Roman" w:hAnsi="Times New Roman" w:cs="Times New Roman"/>
          <w:sz w:val="24"/>
          <w:szCs w:val="24"/>
        </w:rPr>
        <w:t>year.</w:t>
      </w:r>
    </w:p>
    <w:p w:rsidR="0007181C" w:rsidRPr="00334633" w:rsidRDefault="0007181C" w:rsidP="0007181C">
      <w:pPr>
        <w:pStyle w:val="ListParagraph"/>
        <w:jc w:val="both"/>
        <w:rPr>
          <w:rFonts w:ascii="Times New Roman" w:hAnsi="Times New Roman" w:cs="Times New Roman"/>
          <w:b/>
          <w:bCs/>
        </w:rPr>
      </w:pPr>
    </w:p>
    <w:p w:rsidR="0051180C" w:rsidRPr="00284C32" w:rsidRDefault="0051180C" w:rsidP="00E41BC8">
      <w:pPr>
        <w:jc w:val="both"/>
        <w:rPr>
          <w:rFonts w:ascii="Times New Roman" w:hAnsi="Times New Roman" w:cs="Times New Roman"/>
          <w:b/>
          <w:bCs/>
          <w:sz w:val="24"/>
          <w:szCs w:val="24"/>
        </w:rPr>
      </w:pPr>
      <w:r w:rsidRPr="00284C32">
        <w:rPr>
          <w:rFonts w:ascii="Times New Roman" w:hAnsi="Times New Roman" w:cs="Times New Roman"/>
          <w:b/>
          <w:bCs/>
          <w:sz w:val="24"/>
          <w:szCs w:val="24"/>
        </w:rPr>
        <w:t>Disadvantages of Bioenergy</w:t>
      </w:r>
    </w:p>
    <w:p w:rsidR="0051180C" w:rsidRDefault="0051180C" w:rsidP="00284C32">
      <w:pPr>
        <w:pStyle w:val="ListParagraph"/>
        <w:numPr>
          <w:ilvl w:val="0"/>
          <w:numId w:val="10"/>
        </w:numPr>
        <w:jc w:val="both"/>
        <w:rPr>
          <w:rFonts w:ascii="Times New Roman" w:hAnsi="Times New Roman" w:cs="Times New Roman"/>
          <w:sz w:val="24"/>
          <w:szCs w:val="24"/>
        </w:rPr>
      </w:pPr>
      <w:r w:rsidRPr="00284C32">
        <w:rPr>
          <w:rFonts w:ascii="Times New Roman" w:hAnsi="Times New Roman" w:cs="Times New Roman"/>
          <w:sz w:val="24"/>
          <w:szCs w:val="24"/>
        </w:rPr>
        <w:t>Biomass energy is not as efficient as fossil fuels: Some biofuels, like Ethanol, are relatively inefficient as compared to gasoline.</w:t>
      </w:r>
    </w:p>
    <w:p w:rsidR="00C6309C" w:rsidRDefault="00C6309C" w:rsidP="00284C3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Requires more space for production</w:t>
      </w:r>
      <w:r w:rsidR="00057B46">
        <w:rPr>
          <w:rFonts w:ascii="Times New Roman" w:hAnsi="Times New Roman" w:cs="Times New Roman"/>
          <w:sz w:val="24"/>
          <w:szCs w:val="24"/>
        </w:rPr>
        <w:t>.</w:t>
      </w:r>
    </w:p>
    <w:p w:rsidR="00057B46" w:rsidRDefault="00057B46" w:rsidP="00284C3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Can lead to deforestation </w:t>
      </w:r>
      <w:r w:rsidR="004923C8">
        <w:rPr>
          <w:rFonts w:ascii="Times New Roman" w:hAnsi="Times New Roman" w:cs="Times New Roman"/>
          <w:sz w:val="24"/>
          <w:szCs w:val="24"/>
        </w:rPr>
        <w:t xml:space="preserve">as one of the most used </w:t>
      </w:r>
      <w:proofErr w:type="gramStart"/>
      <w:r w:rsidR="004923C8">
        <w:rPr>
          <w:rFonts w:ascii="Times New Roman" w:hAnsi="Times New Roman" w:cs="Times New Roman"/>
          <w:sz w:val="24"/>
          <w:szCs w:val="24"/>
        </w:rPr>
        <w:t>source</w:t>
      </w:r>
      <w:proofErr w:type="gramEnd"/>
      <w:r w:rsidR="004923C8">
        <w:rPr>
          <w:rFonts w:ascii="Times New Roman" w:hAnsi="Times New Roman" w:cs="Times New Roman"/>
          <w:sz w:val="24"/>
          <w:szCs w:val="24"/>
        </w:rPr>
        <w:t xml:space="preserve"> is wood.</w:t>
      </w:r>
    </w:p>
    <w:p w:rsidR="00CA79E2" w:rsidRPr="00284C32" w:rsidRDefault="00CA79E2" w:rsidP="00284C32">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Construction cost for </w:t>
      </w:r>
      <w:r w:rsidR="008070BC">
        <w:rPr>
          <w:rFonts w:ascii="Times New Roman" w:hAnsi="Times New Roman" w:cs="Times New Roman"/>
          <w:sz w:val="24"/>
          <w:szCs w:val="24"/>
        </w:rPr>
        <w:t>the biomass plant is not cheap.</w:t>
      </w:r>
    </w:p>
    <w:p w:rsidR="0051180C" w:rsidRPr="007305A0" w:rsidRDefault="0051180C" w:rsidP="00E41BC8">
      <w:pPr>
        <w:jc w:val="both"/>
        <w:rPr>
          <w:rFonts w:ascii="Times New Roman" w:hAnsi="Times New Roman" w:cs="Times New Roman"/>
          <w:sz w:val="24"/>
          <w:szCs w:val="24"/>
        </w:rPr>
      </w:pPr>
    </w:p>
    <w:p w:rsidR="0051180C" w:rsidRPr="007305A0" w:rsidRDefault="0051180C" w:rsidP="00E41BC8">
      <w:pPr>
        <w:jc w:val="both"/>
        <w:rPr>
          <w:rFonts w:ascii="Times New Roman" w:hAnsi="Times New Roman" w:cs="Times New Roman"/>
          <w:sz w:val="24"/>
          <w:szCs w:val="24"/>
        </w:rPr>
      </w:pPr>
    </w:p>
    <w:p w:rsidR="0051180C" w:rsidRPr="007305A0" w:rsidRDefault="0051180C" w:rsidP="00E41BC8">
      <w:pPr>
        <w:jc w:val="both"/>
        <w:rPr>
          <w:rFonts w:ascii="Times New Roman" w:hAnsi="Times New Roman" w:cs="Times New Roman"/>
          <w:sz w:val="24"/>
          <w:szCs w:val="24"/>
        </w:rPr>
      </w:pPr>
    </w:p>
    <w:p w:rsidR="00746150" w:rsidRDefault="00BD1BB2" w:rsidP="00E41BC8">
      <w:pPr>
        <w:jc w:val="both"/>
        <w:rPr>
          <w:rFonts w:ascii="Times New Roman" w:hAnsi="Times New Roman" w:cs="Times New Roman"/>
          <w:sz w:val="24"/>
          <w:szCs w:val="24"/>
        </w:rPr>
      </w:pPr>
      <w:r>
        <w:rPr>
          <w:rFonts w:ascii="Times New Roman" w:hAnsi="Times New Roman" w:cs="Times New Roman"/>
          <w:sz w:val="24"/>
          <w:szCs w:val="24"/>
        </w:rPr>
        <w:t>References</w:t>
      </w:r>
    </w:p>
    <w:p w:rsidR="000F1F3C" w:rsidRPr="009F2BAC" w:rsidRDefault="00365019" w:rsidP="009F2BAC">
      <w:pPr>
        <w:pStyle w:val="ListParagraph"/>
        <w:numPr>
          <w:ilvl w:val="0"/>
          <w:numId w:val="11"/>
        </w:numPr>
        <w:jc w:val="both"/>
        <w:rPr>
          <w:rFonts w:ascii="Times New Roman" w:hAnsi="Times New Roman" w:cs="Times New Roman"/>
          <w:sz w:val="24"/>
          <w:szCs w:val="24"/>
        </w:rPr>
      </w:pPr>
      <w:hyperlink r:id="rId5" w:history="1">
        <w:r w:rsidR="000F1F3C" w:rsidRPr="009F2BAC">
          <w:rPr>
            <w:rStyle w:val="Hyperlink"/>
            <w:rFonts w:ascii="Times New Roman" w:hAnsi="Times New Roman" w:cs="Times New Roman"/>
            <w:sz w:val="24"/>
            <w:szCs w:val="24"/>
          </w:rPr>
          <w:t>https://en.m.wikipedia.org/wiki/Bioenergy</w:t>
        </w:r>
      </w:hyperlink>
    </w:p>
    <w:p w:rsidR="009F2BAC" w:rsidRDefault="00365019" w:rsidP="00E41BC8">
      <w:pPr>
        <w:pStyle w:val="ListParagraph"/>
        <w:numPr>
          <w:ilvl w:val="0"/>
          <w:numId w:val="11"/>
        </w:numPr>
        <w:jc w:val="both"/>
        <w:rPr>
          <w:rFonts w:ascii="Times New Roman" w:hAnsi="Times New Roman" w:cs="Times New Roman"/>
          <w:sz w:val="24"/>
          <w:szCs w:val="24"/>
        </w:rPr>
      </w:pPr>
      <w:hyperlink r:id="rId6" w:anchor=":~:text=Biopower%20technologies%20convert%20renewable%20biomass,conversion%20to%20gas%2Fliquid%20fuel" w:history="1">
        <w:r w:rsidR="0076150B" w:rsidRPr="009F2BAC">
          <w:rPr>
            <w:rStyle w:val="Hyperlink"/>
            <w:rFonts w:ascii="Times New Roman" w:hAnsi="Times New Roman" w:cs="Times New Roman"/>
            <w:sz w:val="24"/>
            <w:szCs w:val="24"/>
          </w:rPr>
          <w:t>https://www.energy.gov/eere/bioenergy/biopower-basics#:~:text=Biopower%20technologies%20convert%20renewable%20biomass,conversion%20to%20gas%2Fliquid%20fuel</w:t>
        </w:r>
      </w:hyperlink>
      <w:r w:rsidR="0076150B" w:rsidRPr="009F2BAC">
        <w:rPr>
          <w:rFonts w:ascii="Times New Roman" w:hAnsi="Times New Roman" w:cs="Times New Roman"/>
          <w:sz w:val="24"/>
          <w:szCs w:val="24"/>
        </w:rPr>
        <w:t>.</w:t>
      </w:r>
    </w:p>
    <w:p w:rsidR="0076150B" w:rsidRDefault="00365019" w:rsidP="00E41BC8">
      <w:pPr>
        <w:pStyle w:val="ListParagraph"/>
        <w:numPr>
          <w:ilvl w:val="0"/>
          <w:numId w:val="11"/>
        </w:numPr>
        <w:jc w:val="both"/>
        <w:rPr>
          <w:rFonts w:ascii="Times New Roman" w:hAnsi="Times New Roman" w:cs="Times New Roman"/>
          <w:sz w:val="24"/>
          <w:szCs w:val="24"/>
        </w:rPr>
      </w:pPr>
      <w:hyperlink r:id="rId7" w:history="1">
        <w:r w:rsidR="009F2BAC" w:rsidRPr="000D5532">
          <w:rPr>
            <w:rStyle w:val="Hyperlink"/>
            <w:rFonts w:ascii="Times New Roman" w:hAnsi="Times New Roman" w:cs="Times New Roman"/>
            <w:sz w:val="24"/>
            <w:szCs w:val="24"/>
          </w:rPr>
          <w:t>https://www.solarreviews.com/blog/biomass-energy-pros-and-cons</w:t>
        </w:r>
      </w:hyperlink>
    </w:p>
    <w:p w:rsidR="002A3535" w:rsidRDefault="00365019" w:rsidP="0059524C">
      <w:pPr>
        <w:pStyle w:val="ListParagraph"/>
        <w:numPr>
          <w:ilvl w:val="0"/>
          <w:numId w:val="11"/>
        </w:numPr>
        <w:jc w:val="both"/>
        <w:rPr>
          <w:rFonts w:ascii="Times New Roman" w:hAnsi="Times New Roman" w:cs="Times New Roman"/>
          <w:sz w:val="24"/>
          <w:szCs w:val="24"/>
        </w:rPr>
      </w:pPr>
      <w:hyperlink r:id="rId8" w:anchor=":~:text=MNRE%20has%20continued%20the%20National,858%20crores" w:history="1">
        <w:r w:rsidR="0059524C" w:rsidRPr="000D5532">
          <w:rPr>
            <w:rStyle w:val="Hyperlink"/>
            <w:rFonts w:ascii="Times New Roman" w:hAnsi="Times New Roman" w:cs="Times New Roman"/>
            <w:sz w:val="24"/>
            <w:szCs w:val="24"/>
          </w:rPr>
          <w:t>https://www.nextias.com/current-affairs/19-11-2022/national-bio-energy-programme#:~:text=MNRE%20has%20continued%20the%20National,858%20crores</w:t>
        </w:r>
      </w:hyperlink>
      <w:r w:rsidR="0059524C" w:rsidRPr="0059524C">
        <w:rPr>
          <w:rFonts w:ascii="Times New Roman" w:hAnsi="Times New Roman" w:cs="Times New Roman"/>
          <w:sz w:val="24"/>
          <w:szCs w:val="24"/>
        </w:rPr>
        <w:t>.</w:t>
      </w:r>
    </w:p>
    <w:p w:rsidR="0059524C" w:rsidRDefault="00365019" w:rsidP="0059524C">
      <w:pPr>
        <w:pStyle w:val="ListParagraph"/>
        <w:numPr>
          <w:ilvl w:val="0"/>
          <w:numId w:val="11"/>
        </w:numPr>
        <w:jc w:val="both"/>
        <w:rPr>
          <w:rFonts w:ascii="Times New Roman" w:hAnsi="Times New Roman" w:cs="Times New Roman"/>
          <w:sz w:val="24"/>
          <w:szCs w:val="24"/>
        </w:rPr>
      </w:pPr>
      <w:hyperlink r:id="rId9" w:anchor=":~:text=In%202022%2C%20China%20was%20the,bioenergy%20capacity%20of%2017.2%20gigawatts" w:history="1">
        <w:r w:rsidR="00CC7AA0" w:rsidRPr="000D5532">
          <w:rPr>
            <w:rStyle w:val="Hyperlink"/>
            <w:rFonts w:ascii="Times New Roman" w:hAnsi="Times New Roman" w:cs="Times New Roman"/>
            <w:sz w:val="24"/>
            <w:szCs w:val="24"/>
          </w:rPr>
          <w:t>https://www.statista.com/statistics/476416/global-capacity-of-bioenergy-in-selected-countries/#:~:text=In%202022%2C%20China%20was%20the,bioenergy%20capacity%20of%2017.2%20gigawatts</w:t>
        </w:r>
      </w:hyperlink>
      <w:r w:rsidR="00CC7AA0" w:rsidRPr="00CC7AA0">
        <w:rPr>
          <w:rFonts w:ascii="Times New Roman" w:hAnsi="Times New Roman" w:cs="Times New Roman"/>
          <w:sz w:val="24"/>
          <w:szCs w:val="24"/>
        </w:rPr>
        <w:t>.</w:t>
      </w:r>
    </w:p>
    <w:p w:rsidR="001D32A5" w:rsidRDefault="00365019" w:rsidP="0059524C">
      <w:pPr>
        <w:pStyle w:val="ListParagraph"/>
        <w:numPr>
          <w:ilvl w:val="0"/>
          <w:numId w:val="11"/>
        </w:numPr>
        <w:jc w:val="both"/>
        <w:rPr>
          <w:rFonts w:ascii="Times New Roman" w:hAnsi="Times New Roman" w:cs="Times New Roman"/>
          <w:sz w:val="24"/>
          <w:szCs w:val="24"/>
        </w:rPr>
      </w:pPr>
      <w:hyperlink r:id="rId10" w:anchor=":~:text=Types%20of%20bioenergy%20include%20biogas,photosynthesis%20which%20can%20be%20replenished" w:history="1">
        <w:r w:rsidR="001D32A5" w:rsidRPr="000D5532">
          <w:rPr>
            <w:rStyle w:val="Hyperlink"/>
            <w:rFonts w:ascii="Times New Roman" w:hAnsi="Times New Roman" w:cs="Times New Roman"/>
            <w:sz w:val="24"/>
            <w:szCs w:val="24"/>
          </w:rPr>
          <w:t>https://www.montclair.edu/clean-energy-sustainability-analytics/resources/clean-energy-information/bioenergy/#:~:text=Types%20of%20bioenergy%20include%20biogas,photosynthesis%20which%20can%20be%20replenished</w:t>
        </w:r>
      </w:hyperlink>
      <w:r w:rsidR="001D32A5">
        <w:rPr>
          <w:rFonts w:ascii="Times New Roman" w:hAnsi="Times New Roman" w:cs="Times New Roman"/>
          <w:sz w:val="24"/>
          <w:szCs w:val="24"/>
        </w:rPr>
        <w:t>.</w:t>
      </w:r>
    </w:p>
    <w:p w:rsidR="00A40473" w:rsidRDefault="00365019" w:rsidP="0059524C">
      <w:pPr>
        <w:pStyle w:val="ListParagraph"/>
        <w:numPr>
          <w:ilvl w:val="0"/>
          <w:numId w:val="11"/>
        </w:numPr>
        <w:jc w:val="both"/>
        <w:rPr>
          <w:rFonts w:ascii="Times New Roman" w:hAnsi="Times New Roman" w:cs="Times New Roman"/>
          <w:sz w:val="24"/>
          <w:szCs w:val="24"/>
        </w:rPr>
      </w:pPr>
      <w:hyperlink r:id="rId11" w:anchor=":~:text=Wood%20is%20still%20the%20largest,of%20municipal%20and%20industrial%20wastes" w:history="1">
        <w:r w:rsidR="00A40473" w:rsidRPr="000D5532">
          <w:rPr>
            <w:rStyle w:val="Hyperlink"/>
            <w:rFonts w:ascii="Times New Roman" w:hAnsi="Times New Roman" w:cs="Times New Roman"/>
            <w:sz w:val="24"/>
            <w:szCs w:val="24"/>
          </w:rPr>
          <w:t>https://www.nrel.gov/research/re-biomass.html#:~:text=Wood%20is%20still%20the%20largest,of%20municipal%20and%20industrial%20wastes</w:t>
        </w:r>
      </w:hyperlink>
      <w:r w:rsidR="00A40473">
        <w:rPr>
          <w:rFonts w:ascii="Times New Roman" w:hAnsi="Times New Roman" w:cs="Times New Roman"/>
          <w:sz w:val="24"/>
          <w:szCs w:val="24"/>
        </w:rPr>
        <w:t>.</w:t>
      </w:r>
    </w:p>
    <w:p w:rsidR="00A40473" w:rsidRPr="00047BF4" w:rsidRDefault="00A40473" w:rsidP="00047BF4">
      <w:pPr>
        <w:jc w:val="both"/>
        <w:rPr>
          <w:rFonts w:ascii="Times New Roman" w:hAnsi="Times New Roman" w:cs="Times New Roman"/>
          <w:sz w:val="24"/>
          <w:szCs w:val="24"/>
        </w:rPr>
      </w:pPr>
    </w:p>
    <w:p w:rsidR="00BD1BB2" w:rsidRPr="007305A0" w:rsidRDefault="00BD1BB2" w:rsidP="00E41BC8">
      <w:pPr>
        <w:jc w:val="both"/>
        <w:rPr>
          <w:rFonts w:ascii="Times New Roman" w:hAnsi="Times New Roman" w:cs="Times New Roman"/>
          <w:sz w:val="24"/>
          <w:szCs w:val="24"/>
        </w:rPr>
      </w:pPr>
    </w:p>
    <w:sectPr w:rsidR="00BD1BB2" w:rsidRPr="007305A0" w:rsidSect="0036501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53B54"/>
    <w:multiLevelType w:val="hybridMultilevel"/>
    <w:tmpl w:val="637CF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C97585"/>
    <w:multiLevelType w:val="hybridMultilevel"/>
    <w:tmpl w:val="995849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985C48"/>
    <w:multiLevelType w:val="hybridMultilevel"/>
    <w:tmpl w:val="F5683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D2013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E7773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A1698E"/>
    <w:multiLevelType w:val="hybridMultilevel"/>
    <w:tmpl w:val="799A8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4"/>
  </w:num>
  <w:num w:numId="4">
    <w:abstractNumId w:val="4"/>
  </w:num>
  <w:num w:numId="5">
    <w:abstractNumId w:val="4"/>
  </w:num>
  <w:num w:numId="6">
    <w:abstractNumId w:val="4"/>
  </w:num>
  <w:num w:numId="7">
    <w:abstractNumId w:val="4"/>
  </w:num>
  <w:num w:numId="8">
    <w:abstractNumId w:val="1"/>
  </w:num>
  <w:num w:numId="9">
    <w:abstractNumId w:val="2"/>
  </w:num>
  <w:num w:numId="10">
    <w:abstractNumId w:val="5"/>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20"/>
  <w:characterSpacingControl w:val="doNotCompress"/>
  <w:compat>
    <w:useFELayout/>
  </w:compat>
  <w:rsids>
    <w:rsidRoot w:val="0005573C"/>
    <w:rsid w:val="00047BF4"/>
    <w:rsid w:val="0005573C"/>
    <w:rsid w:val="00057B46"/>
    <w:rsid w:val="00061DE8"/>
    <w:rsid w:val="0007181C"/>
    <w:rsid w:val="000B7202"/>
    <w:rsid w:val="000C64F4"/>
    <w:rsid w:val="000C6B4A"/>
    <w:rsid w:val="000D2163"/>
    <w:rsid w:val="000E054A"/>
    <w:rsid w:val="000E6CFF"/>
    <w:rsid w:val="000E7333"/>
    <w:rsid w:val="000F0839"/>
    <w:rsid w:val="000F1F3C"/>
    <w:rsid w:val="001064BC"/>
    <w:rsid w:val="00120401"/>
    <w:rsid w:val="00124598"/>
    <w:rsid w:val="001D32A5"/>
    <w:rsid w:val="001F60D5"/>
    <w:rsid w:val="0020082B"/>
    <w:rsid w:val="00213F95"/>
    <w:rsid w:val="002571E2"/>
    <w:rsid w:val="002638DA"/>
    <w:rsid w:val="00284C32"/>
    <w:rsid w:val="002A3535"/>
    <w:rsid w:val="002B20D8"/>
    <w:rsid w:val="003126DF"/>
    <w:rsid w:val="00334633"/>
    <w:rsid w:val="00365019"/>
    <w:rsid w:val="00367254"/>
    <w:rsid w:val="00461557"/>
    <w:rsid w:val="004626AF"/>
    <w:rsid w:val="004923C8"/>
    <w:rsid w:val="004972C4"/>
    <w:rsid w:val="004D0CC5"/>
    <w:rsid w:val="004E3F79"/>
    <w:rsid w:val="004E4030"/>
    <w:rsid w:val="0051180C"/>
    <w:rsid w:val="005238E1"/>
    <w:rsid w:val="00530ED0"/>
    <w:rsid w:val="00531B03"/>
    <w:rsid w:val="00546FF8"/>
    <w:rsid w:val="005505B9"/>
    <w:rsid w:val="0059524C"/>
    <w:rsid w:val="00694C09"/>
    <w:rsid w:val="006D52F6"/>
    <w:rsid w:val="006D5FB7"/>
    <w:rsid w:val="006D719D"/>
    <w:rsid w:val="006E0EC6"/>
    <w:rsid w:val="006F15DB"/>
    <w:rsid w:val="00716A7B"/>
    <w:rsid w:val="007305A0"/>
    <w:rsid w:val="00746150"/>
    <w:rsid w:val="0076150B"/>
    <w:rsid w:val="007B2FB9"/>
    <w:rsid w:val="008070BC"/>
    <w:rsid w:val="008A417F"/>
    <w:rsid w:val="008B7F08"/>
    <w:rsid w:val="008C4B86"/>
    <w:rsid w:val="008C68EA"/>
    <w:rsid w:val="008C6BAE"/>
    <w:rsid w:val="008E31AA"/>
    <w:rsid w:val="008F511E"/>
    <w:rsid w:val="00902EAC"/>
    <w:rsid w:val="00923286"/>
    <w:rsid w:val="00930A45"/>
    <w:rsid w:val="009324A5"/>
    <w:rsid w:val="009449C7"/>
    <w:rsid w:val="009B15CB"/>
    <w:rsid w:val="009E2C28"/>
    <w:rsid w:val="009F2BAC"/>
    <w:rsid w:val="00A40473"/>
    <w:rsid w:val="00A578FF"/>
    <w:rsid w:val="00A756BC"/>
    <w:rsid w:val="00AB185E"/>
    <w:rsid w:val="00AE4AFE"/>
    <w:rsid w:val="00AE7400"/>
    <w:rsid w:val="00B46178"/>
    <w:rsid w:val="00B879B3"/>
    <w:rsid w:val="00BC7285"/>
    <w:rsid w:val="00BD1BB2"/>
    <w:rsid w:val="00BD40B1"/>
    <w:rsid w:val="00BD7075"/>
    <w:rsid w:val="00C10A30"/>
    <w:rsid w:val="00C3176E"/>
    <w:rsid w:val="00C6309C"/>
    <w:rsid w:val="00C82B7C"/>
    <w:rsid w:val="00CA79E2"/>
    <w:rsid w:val="00CC16F7"/>
    <w:rsid w:val="00CC7AA0"/>
    <w:rsid w:val="00CD3A6B"/>
    <w:rsid w:val="00CF1812"/>
    <w:rsid w:val="00D040A0"/>
    <w:rsid w:val="00D617A8"/>
    <w:rsid w:val="00D63B6C"/>
    <w:rsid w:val="00D71297"/>
    <w:rsid w:val="00D832FC"/>
    <w:rsid w:val="00DE096E"/>
    <w:rsid w:val="00E03BCC"/>
    <w:rsid w:val="00E41BC8"/>
    <w:rsid w:val="00E5197B"/>
    <w:rsid w:val="00E74C97"/>
    <w:rsid w:val="00F17840"/>
    <w:rsid w:val="00F441B2"/>
    <w:rsid w:val="00FF75CD"/>
  </w:rsids>
  <m:mathPr>
    <m:mathFont m:val="Cambria Math"/>
    <m:brkBin m:val="before"/>
    <m:brkBinSub m:val="--"/>
    <m:smallFrac/>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5019"/>
  </w:style>
  <w:style w:type="paragraph" w:styleId="Heading2">
    <w:name w:val="heading 2"/>
    <w:basedOn w:val="Normal"/>
    <w:next w:val="Normal"/>
    <w:link w:val="Heading2Char"/>
    <w:uiPriority w:val="9"/>
    <w:semiHidden/>
    <w:unhideWhenUsed/>
    <w:qFormat/>
    <w:rsid w:val="001064B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064BC"/>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8C6BAE"/>
    <w:rPr>
      <w:b/>
      <w:bCs/>
    </w:rPr>
  </w:style>
  <w:style w:type="paragraph" w:styleId="NormalWeb">
    <w:name w:val="Normal (Web)"/>
    <w:basedOn w:val="Normal"/>
    <w:uiPriority w:val="99"/>
    <w:semiHidden/>
    <w:unhideWhenUsed/>
    <w:rsid w:val="008C6BAE"/>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8C4B86"/>
    <w:pPr>
      <w:ind w:left="720"/>
      <w:contextualSpacing/>
    </w:pPr>
  </w:style>
  <w:style w:type="character" w:styleId="Hyperlink">
    <w:name w:val="Hyperlink"/>
    <w:basedOn w:val="DefaultParagraphFont"/>
    <w:uiPriority w:val="99"/>
    <w:unhideWhenUsed/>
    <w:rsid w:val="000F1F3C"/>
    <w:rPr>
      <w:color w:val="0563C1" w:themeColor="hyperlink"/>
      <w:u w:val="single"/>
    </w:rPr>
  </w:style>
  <w:style w:type="character" w:customStyle="1" w:styleId="UnresolvedMention">
    <w:name w:val="Unresolved Mention"/>
    <w:basedOn w:val="DefaultParagraphFont"/>
    <w:uiPriority w:val="99"/>
    <w:semiHidden/>
    <w:unhideWhenUsed/>
    <w:rsid w:val="000F1F3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46427016">
      <w:bodyDiv w:val="1"/>
      <w:marLeft w:val="0"/>
      <w:marRight w:val="0"/>
      <w:marTop w:val="0"/>
      <w:marBottom w:val="0"/>
      <w:divBdr>
        <w:top w:val="none" w:sz="0" w:space="0" w:color="auto"/>
        <w:left w:val="none" w:sz="0" w:space="0" w:color="auto"/>
        <w:bottom w:val="none" w:sz="0" w:space="0" w:color="auto"/>
        <w:right w:val="none" w:sz="0" w:space="0" w:color="auto"/>
      </w:divBdr>
    </w:div>
    <w:div w:id="1369599880">
      <w:bodyDiv w:val="1"/>
      <w:marLeft w:val="0"/>
      <w:marRight w:val="0"/>
      <w:marTop w:val="0"/>
      <w:marBottom w:val="0"/>
      <w:divBdr>
        <w:top w:val="none" w:sz="0" w:space="0" w:color="auto"/>
        <w:left w:val="none" w:sz="0" w:space="0" w:color="auto"/>
        <w:bottom w:val="none" w:sz="0" w:space="0" w:color="auto"/>
        <w:right w:val="none" w:sz="0" w:space="0" w:color="auto"/>
      </w:divBdr>
    </w:div>
    <w:div w:id="158683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xtias.com/current-affairs/19-11-2022/national-bio-energy-program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olarreviews.com/blog/biomass-energy-pros-and-c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ergy.gov/eere/bioenergy/biopower-basics" TargetMode="External"/><Relationship Id="rId11" Type="http://schemas.openxmlformats.org/officeDocument/2006/relationships/hyperlink" Target="https://www.nrel.gov/research/re-biomass.html" TargetMode="External"/><Relationship Id="rId5" Type="http://schemas.openxmlformats.org/officeDocument/2006/relationships/hyperlink" Target="https://en.m.wikipedia.org/wiki/Bioenergy" TargetMode="External"/><Relationship Id="rId10" Type="http://schemas.openxmlformats.org/officeDocument/2006/relationships/hyperlink" Target="https://www.montclair.edu/clean-energy-sustainability-analytics/resources/clean-energy-information/bioenergy/" TargetMode="External"/><Relationship Id="rId4" Type="http://schemas.openxmlformats.org/officeDocument/2006/relationships/webSettings" Target="webSettings.xml"/><Relationship Id="rId9" Type="http://schemas.openxmlformats.org/officeDocument/2006/relationships/hyperlink" Target="https://www.statista.com/statistics/476416/global-capacity-of-bioenergy-in-selected-countr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929</Words>
  <Characters>5299</Characters>
  <Application>Microsoft Office Word</Application>
  <DocSecurity>0</DocSecurity>
  <Lines>44</Lines>
  <Paragraphs>12</Paragraphs>
  <ScaleCrop>false</ScaleCrop>
  <Company/>
  <LinksUpToDate>false</LinksUpToDate>
  <CharactersWithSpaces>6216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Anindita Saikia</dc:creator>
  <cp:keywords/>
  <dc:description/>
  <cp:lastModifiedBy>Saharuz Zaman Laskar</cp:lastModifiedBy>
  <cp:revision>3</cp:revision>
  <dcterms:created xsi:type="dcterms:W3CDTF">2023-08-31T17:08:00Z</dcterms:created>
  <dcterms:modified xsi:type="dcterms:W3CDTF">2023-08-31T17:59:00Z</dcterms:modified>
</cp:coreProperties>
</file>