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E4F6E" w14:textId="25DFDEB9" w:rsidR="00C12426" w:rsidRPr="00C12426" w:rsidRDefault="00C12426">
      <w:pPr>
        <w:rPr>
          <w:rFonts w:ascii="Times New Roman" w:hAnsi="Times New Roman" w:cs="Times New Roman"/>
          <w:color w:val="000000" w:themeColor="text1"/>
          <w:sz w:val="24"/>
          <w:szCs w:val="24"/>
        </w:rPr>
      </w:pPr>
      <w:r w:rsidRPr="00C12426">
        <w:rPr>
          <w:rFonts w:ascii="Times New Roman" w:hAnsi="Times New Roman" w:cs="Times New Roman"/>
          <w:b/>
          <w:bCs/>
          <w:color w:val="000000" w:themeColor="text1"/>
          <w:sz w:val="24"/>
          <w:szCs w:val="24"/>
        </w:rPr>
        <w:t>Title:</w:t>
      </w:r>
      <w:r w:rsidR="00870E11">
        <w:rPr>
          <w:rFonts w:ascii="Times New Roman" w:hAnsi="Times New Roman" w:cs="Times New Roman"/>
          <w:b/>
          <w:bCs/>
          <w:color w:val="000000" w:themeColor="text1"/>
          <w:sz w:val="24"/>
          <w:szCs w:val="24"/>
        </w:rPr>
        <w:t xml:space="preserve"> </w:t>
      </w:r>
      <w:r w:rsidR="0074691E" w:rsidRPr="0074691E">
        <w:rPr>
          <w:rFonts w:ascii="Times New Roman" w:hAnsi="Times New Roman" w:cs="Times New Roman"/>
          <w:b/>
          <w:bCs/>
          <w:color w:val="000000" w:themeColor="text1"/>
          <w:sz w:val="24"/>
          <w:szCs w:val="24"/>
        </w:rPr>
        <w:t>Chromatography Techniques for Separation and Analysis of Biological Samples: Enhancing Characterization and Quantification of Complex Mixtures</w:t>
      </w:r>
    </w:p>
    <w:p w14:paraId="58CEE69A" w14:textId="6B09F869" w:rsidR="00C12426" w:rsidRPr="00A32B8E" w:rsidRDefault="00C12426">
      <w:pPr>
        <w:rPr>
          <w:rFonts w:ascii="Times New Roman" w:hAnsi="Times New Roman" w:cs="Times New Roman"/>
          <w:color w:val="000000" w:themeColor="text1"/>
          <w:sz w:val="24"/>
          <w:szCs w:val="24"/>
          <w:vertAlign w:val="superscript"/>
        </w:rPr>
      </w:pPr>
      <w:r w:rsidRPr="00C12426">
        <w:rPr>
          <w:rFonts w:ascii="Times New Roman" w:hAnsi="Times New Roman" w:cs="Times New Roman"/>
          <w:b/>
          <w:bCs/>
          <w:color w:val="000000" w:themeColor="text1"/>
          <w:sz w:val="24"/>
          <w:szCs w:val="24"/>
        </w:rPr>
        <w:t>Name:</w:t>
      </w:r>
      <w:r w:rsidRPr="00C12426">
        <w:rPr>
          <w:rFonts w:ascii="Times New Roman" w:hAnsi="Times New Roman" w:cs="Times New Roman"/>
          <w:color w:val="000000" w:themeColor="text1"/>
          <w:sz w:val="24"/>
          <w:szCs w:val="24"/>
        </w:rPr>
        <w:t xml:space="preserve"> Shamim</w:t>
      </w:r>
      <w:r w:rsidR="00A32B8E">
        <w:rPr>
          <w:rFonts w:ascii="Times New Roman" w:hAnsi="Times New Roman" w:cs="Times New Roman"/>
          <w:color w:val="000000" w:themeColor="text1"/>
          <w:sz w:val="24"/>
          <w:szCs w:val="24"/>
          <w:vertAlign w:val="superscript"/>
        </w:rPr>
        <w:t>*</w:t>
      </w:r>
      <w:r w:rsidR="00387E98">
        <w:rPr>
          <w:rFonts w:ascii="Times New Roman" w:hAnsi="Times New Roman" w:cs="Times New Roman"/>
          <w:color w:val="000000" w:themeColor="text1"/>
          <w:sz w:val="24"/>
          <w:szCs w:val="24"/>
        </w:rPr>
        <w:t>, Anshu</w:t>
      </w:r>
      <w:r w:rsidR="00A32B8E">
        <w:rPr>
          <w:rFonts w:ascii="Times New Roman" w:hAnsi="Times New Roman" w:cs="Times New Roman"/>
          <w:color w:val="000000" w:themeColor="text1"/>
          <w:sz w:val="24"/>
          <w:szCs w:val="24"/>
        </w:rPr>
        <w:t xml:space="preserve">, Rustam </w:t>
      </w:r>
      <w:proofErr w:type="spellStart"/>
      <w:r w:rsidR="00A32B8E">
        <w:rPr>
          <w:rFonts w:ascii="Times New Roman" w:hAnsi="Times New Roman" w:cs="Times New Roman"/>
          <w:color w:val="000000" w:themeColor="text1"/>
          <w:sz w:val="24"/>
          <w:szCs w:val="24"/>
        </w:rPr>
        <w:t>Ekbbal</w:t>
      </w:r>
      <w:proofErr w:type="spellEnd"/>
    </w:p>
    <w:p w14:paraId="18AC996D" w14:textId="6C1721A1" w:rsidR="00C12426" w:rsidRPr="00C12426" w:rsidRDefault="00C12426">
      <w:pPr>
        <w:rPr>
          <w:rFonts w:ascii="Times New Roman" w:hAnsi="Times New Roman" w:cs="Times New Roman"/>
          <w:color w:val="000000" w:themeColor="text1"/>
          <w:sz w:val="24"/>
          <w:szCs w:val="24"/>
        </w:rPr>
      </w:pPr>
      <w:r w:rsidRPr="00C12426">
        <w:rPr>
          <w:rFonts w:ascii="Times New Roman" w:hAnsi="Times New Roman" w:cs="Times New Roman"/>
          <w:b/>
          <w:bCs/>
          <w:color w:val="000000" w:themeColor="text1"/>
          <w:sz w:val="24"/>
          <w:szCs w:val="24"/>
        </w:rPr>
        <w:t>Designation:</w:t>
      </w:r>
      <w:r w:rsidRPr="00C12426">
        <w:rPr>
          <w:rFonts w:ascii="Times New Roman" w:hAnsi="Times New Roman" w:cs="Times New Roman"/>
          <w:color w:val="000000" w:themeColor="text1"/>
          <w:sz w:val="24"/>
          <w:szCs w:val="24"/>
        </w:rPr>
        <w:t xml:space="preserve"> Assistant Professor</w:t>
      </w:r>
    </w:p>
    <w:p w14:paraId="2C3E20C5" w14:textId="7D1F5EC4" w:rsidR="00C12426" w:rsidRDefault="00C12426">
      <w:pPr>
        <w:rPr>
          <w:rFonts w:ascii="Times New Roman" w:hAnsi="Times New Roman" w:cs="Times New Roman"/>
          <w:color w:val="000000" w:themeColor="text1"/>
          <w:sz w:val="24"/>
          <w:szCs w:val="24"/>
        </w:rPr>
      </w:pPr>
      <w:r w:rsidRPr="00C12426">
        <w:rPr>
          <w:rFonts w:ascii="Times New Roman" w:hAnsi="Times New Roman" w:cs="Times New Roman"/>
          <w:b/>
          <w:bCs/>
          <w:color w:val="000000" w:themeColor="text1"/>
          <w:sz w:val="24"/>
          <w:szCs w:val="24"/>
        </w:rPr>
        <w:t>Affiliation:</w:t>
      </w:r>
      <w:r w:rsidRPr="00C12426">
        <w:rPr>
          <w:rFonts w:ascii="Times New Roman" w:hAnsi="Times New Roman" w:cs="Times New Roman"/>
          <w:color w:val="000000" w:themeColor="text1"/>
          <w:sz w:val="24"/>
          <w:szCs w:val="24"/>
        </w:rPr>
        <w:t xml:space="preserve"> IIMT College of Medical Sciences, IIMT University, Meerut, Uttar Pradesh, India-250001</w:t>
      </w:r>
    </w:p>
    <w:p w14:paraId="71F24FE7" w14:textId="77777777" w:rsidR="00C12426" w:rsidRDefault="00C1242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Mobile No: 9506696061</w:t>
      </w:r>
    </w:p>
    <w:p w14:paraId="66ED2653" w14:textId="6EF75D59" w:rsidR="00D85A25" w:rsidRDefault="00C12426">
      <w:pPr>
        <w:rPr>
          <w:rStyle w:val="Hyperlink"/>
          <w:rFonts w:ascii="Times New Roman" w:hAnsi="Times New Roman" w:cs="Times New Roman"/>
          <w:sz w:val="24"/>
          <w:szCs w:val="24"/>
        </w:rPr>
      </w:pPr>
      <w:r>
        <w:rPr>
          <w:rFonts w:ascii="Times New Roman" w:hAnsi="Times New Roman" w:cs="Times New Roman"/>
          <w:color w:val="000000" w:themeColor="text1"/>
          <w:sz w:val="24"/>
          <w:szCs w:val="24"/>
        </w:rPr>
        <w:t xml:space="preserve">E-mail id: </w:t>
      </w:r>
      <w:hyperlink r:id="rId6" w:history="1">
        <w:r w:rsidR="00D85A25" w:rsidRPr="00306B8A">
          <w:rPr>
            <w:rStyle w:val="Hyperlink"/>
            <w:rFonts w:ascii="Times New Roman" w:hAnsi="Times New Roman" w:cs="Times New Roman"/>
            <w:sz w:val="24"/>
            <w:szCs w:val="24"/>
          </w:rPr>
          <w:t>pharmacistshamim1@gmail.com</w:t>
        </w:r>
      </w:hyperlink>
    </w:p>
    <w:p w14:paraId="236D3966" w14:textId="77777777" w:rsidR="00A32B8E" w:rsidRDefault="00A32B8E">
      <w:pPr>
        <w:rPr>
          <w:rStyle w:val="Hyperlink"/>
          <w:rFonts w:ascii="Times New Roman" w:hAnsi="Times New Roman" w:cs="Times New Roman"/>
          <w:sz w:val="24"/>
          <w:szCs w:val="24"/>
        </w:rPr>
      </w:pPr>
    </w:p>
    <w:p w14:paraId="1A89D20A" w14:textId="77777777" w:rsidR="00A32B8E" w:rsidRDefault="00A32B8E">
      <w:pPr>
        <w:rPr>
          <w:rStyle w:val="Hyperlink"/>
          <w:rFonts w:ascii="Times New Roman" w:hAnsi="Times New Roman" w:cs="Times New Roman"/>
          <w:sz w:val="24"/>
          <w:szCs w:val="24"/>
        </w:rPr>
      </w:pPr>
    </w:p>
    <w:p w14:paraId="625FF161" w14:textId="77777777" w:rsidR="00A32B8E" w:rsidRDefault="00A32B8E">
      <w:pPr>
        <w:rPr>
          <w:rStyle w:val="Hyperlink"/>
          <w:rFonts w:ascii="Times New Roman" w:hAnsi="Times New Roman" w:cs="Times New Roman"/>
          <w:sz w:val="24"/>
          <w:szCs w:val="24"/>
        </w:rPr>
      </w:pPr>
    </w:p>
    <w:p w14:paraId="6820C7FA" w14:textId="77777777" w:rsidR="00A32B8E" w:rsidRDefault="00A32B8E">
      <w:pPr>
        <w:rPr>
          <w:rStyle w:val="Hyperlink"/>
          <w:rFonts w:ascii="Times New Roman" w:hAnsi="Times New Roman" w:cs="Times New Roman"/>
          <w:sz w:val="24"/>
          <w:szCs w:val="24"/>
        </w:rPr>
      </w:pPr>
    </w:p>
    <w:p w14:paraId="636D031F" w14:textId="77777777" w:rsidR="00A32B8E" w:rsidRDefault="00A32B8E">
      <w:pPr>
        <w:rPr>
          <w:rStyle w:val="Hyperlink"/>
          <w:rFonts w:ascii="Times New Roman" w:hAnsi="Times New Roman" w:cs="Times New Roman"/>
          <w:sz w:val="24"/>
          <w:szCs w:val="24"/>
        </w:rPr>
      </w:pPr>
    </w:p>
    <w:p w14:paraId="53557B71" w14:textId="5F3CCEAC" w:rsidR="00A32B8E" w:rsidRPr="00A32B8E" w:rsidRDefault="00A32B8E">
      <w:pPr>
        <w:rPr>
          <w:rFonts w:ascii="Times New Roman" w:hAnsi="Times New Roman" w:cs="Times New Roman"/>
          <w:b/>
          <w:bCs/>
          <w:sz w:val="24"/>
          <w:szCs w:val="24"/>
        </w:rPr>
      </w:pPr>
      <w:r w:rsidRPr="00A32B8E">
        <w:rPr>
          <w:rStyle w:val="Hyperlink"/>
          <w:rFonts w:ascii="Times New Roman" w:hAnsi="Times New Roman" w:cs="Times New Roman"/>
          <w:b/>
          <w:bCs/>
          <w:color w:val="auto"/>
          <w:sz w:val="24"/>
          <w:szCs w:val="24"/>
          <w:u w:val="none"/>
        </w:rPr>
        <w:t>Address for correspondence</w:t>
      </w:r>
    </w:p>
    <w:p w14:paraId="21DE2351" w14:textId="208E835D" w:rsidR="00A32B8E" w:rsidRPr="00A32B8E" w:rsidRDefault="00A32B8E" w:rsidP="00A32B8E">
      <w:pPr>
        <w:rPr>
          <w:rFonts w:ascii="Times New Roman" w:hAnsi="Times New Roman" w:cs="Times New Roman"/>
          <w:color w:val="000000" w:themeColor="text1"/>
          <w:sz w:val="24"/>
          <w:szCs w:val="24"/>
          <w:vertAlign w:val="superscript"/>
        </w:rPr>
      </w:pPr>
      <w:r w:rsidRPr="00C12426">
        <w:rPr>
          <w:rFonts w:ascii="Times New Roman" w:hAnsi="Times New Roman" w:cs="Times New Roman"/>
          <w:b/>
          <w:bCs/>
          <w:color w:val="000000" w:themeColor="text1"/>
          <w:sz w:val="24"/>
          <w:szCs w:val="24"/>
        </w:rPr>
        <w:t>Name:</w:t>
      </w:r>
      <w:r w:rsidRPr="00C12426">
        <w:rPr>
          <w:rFonts w:ascii="Times New Roman" w:hAnsi="Times New Roman" w:cs="Times New Roman"/>
          <w:color w:val="000000" w:themeColor="text1"/>
          <w:sz w:val="24"/>
          <w:szCs w:val="24"/>
        </w:rPr>
        <w:t xml:space="preserve"> Shamim</w:t>
      </w:r>
    </w:p>
    <w:p w14:paraId="61FD9C36" w14:textId="77777777" w:rsidR="00A32B8E" w:rsidRPr="00C12426" w:rsidRDefault="00A32B8E" w:rsidP="00A32B8E">
      <w:pPr>
        <w:rPr>
          <w:rFonts w:ascii="Times New Roman" w:hAnsi="Times New Roman" w:cs="Times New Roman"/>
          <w:color w:val="000000" w:themeColor="text1"/>
          <w:sz w:val="24"/>
          <w:szCs w:val="24"/>
        </w:rPr>
      </w:pPr>
      <w:r w:rsidRPr="00C12426">
        <w:rPr>
          <w:rFonts w:ascii="Times New Roman" w:hAnsi="Times New Roman" w:cs="Times New Roman"/>
          <w:b/>
          <w:bCs/>
          <w:color w:val="000000" w:themeColor="text1"/>
          <w:sz w:val="24"/>
          <w:szCs w:val="24"/>
        </w:rPr>
        <w:t>Designation:</w:t>
      </w:r>
      <w:r w:rsidRPr="00C12426">
        <w:rPr>
          <w:rFonts w:ascii="Times New Roman" w:hAnsi="Times New Roman" w:cs="Times New Roman"/>
          <w:color w:val="000000" w:themeColor="text1"/>
          <w:sz w:val="24"/>
          <w:szCs w:val="24"/>
        </w:rPr>
        <w:t xml:space="preserve"> Assistant Professor</w:t>
      </w:r>
    </w:p>
    <w:p w14:paraId="595EAFE3" w14:textId="77777777" w:rsidR="00A32B8E" w:rsidRDefault="00A32B8E" w:rsidP="00A32B8E">
      <w:pPr>
        <w:rPr>
          <w:rFonts w:ascii="Times New Roman" w:hAnsi="Times New Roman" w:cs="Times New Roman"/>
          <w:color w:val="000000" w:themeColor="text1"/>
          <w:sz w:val="24"/>
          <w:szCs w:val="24"/>
        </w:rPr>
      </w:pPr>
      <w:r w:rsidRPr="00C12426">
        <w:rPr>
          <w:rFonts w:ascii="Times New Roman" w:hAnsi="Times New Roman" w:cs="Times New Roman"/>
          <w:b/>
          <w:bCs/>
          <w:color w:val="000000" w:themeColor="text1"/>
          <w:sz w:val="24"/>
          <w:szCs w:val="24"/>
        </w:rPr>
        <w:t>Affiliation:</w:t>
      </w:r>
      <w:r w:rsidRPr="00C12426">
        <w:rPr>
          <w:rFonts w:ascii="Times New Roman" w:hAnsi="Times New Roman" w:cs="Times New Roman"/>
          <w:color w:val="000000" w:themeColor="text1"/>
          <w:sz w:val="24"/>
          <w:szCs w:val="24"/>
        </w:rPr>
        <w:t xml:space="preserve"> IIMT College of Medical Sciences, IIMT University, Meerut, Uttar Pradesh, India-250001</w:t>
      </w:r>
    </w:p>
    <w:p w14:paraId="6ECDC8C3" w14:textId="77777777" w:rsidR="00A32B8E" w:rsidRDefault="00A32B8E" w:rsidP="00A32B8E">
      <w:pPr>
        <w:rPr>
          <w:rStyle w:val="Hyperlink"/>
          <w:rFonts w:ascii="Times New Roman" w:hAnsi="Times New Roman" w:cs="Times New Roman"/>
          <w:sz w:val="24"/>
          <w:szCs w:val="24"/>
        </w:rPr>
      </w:pPr>
      <w:r>
        <w:rPr>
          <w:rFonts w:ascii="Times New Roman" w:hAnsi="Times New Roman" w:cs="Times New Roman"/>
          <w:color w:val="000000" w:themeColor="text1"/>
          <w:sz w:val="24"/>
          <w:szCs w:val="24"/>
        </w:rPr>
        <w:t xml:space="preserve">E-mail id: </w:t>
      </w:r>
      <w:hyperlink r:id="rId7" w:history="1">
        <w:r w:rsidRPr="00306B8A">
          <w:rPr>
            <w:rStyle w:val="Hyperlink"/>
            <w:rFonts w:ascii="Times New Roman" w:hAnsi="Times New Roman" w:cs="Times New Roman"/>
            <w:sz w:val="24"/>
            <w:szCs w:val="24"/>
          </w:rPr>
          <w:t>pharmacistshamim1@gmail.com</w:t>
        </w:r>
      </w:hyperlink>
    </w:p>
    <w:p w14:paraId="451FD0B5" w14:textId="0CE85E0B" w:rsidR="00C12426" w:rsidRDefault="00C12426">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367A5154" w14:textId="35044CB7" w:rsidR="00256815" w:rsidRDefault="00256815" w:rsidP="00256815">
      <w:pPr>
        <w:spacing w:line="360" w:lineRule="auto"/>
        <w:jc w:val="both"/>
        <w:rPr>
          <w:rFonts w:ascii="Times New Roman" w:hAnsi="Times New Roman" w:cs="Times New Roman"/>
          <w:b/>
          <w:sz w:val="24"/>
          <w:szCs w:val="24"/>
        </w:rPr>
      </w:pPr>
      <w:r w:rsidRPr="00256815">
        <w:rPr>
          <w:rFonts w:ascii="Times New Roman" w:hAnsi="Times New Roman" w:cs="Times New Roman"/>
          <w:b/>
          <w:sz w:val="24"/>
          <w:szCs w:val="24"/>
        </w:rPr>
        <w:lastRenderedPageBreak/>
        <w:t>Abstract</w:t>
      </w:r>
    </w:p>
    <w:p w14:paraId="5BAF634B" w14:textId="71282439" w:rsidR="00256815" w:rsidRDefault="0074691E" w:rsidP="00256815">
      <w:pPr>
        <w:spacing w:line="360" w:lineRule="auto"/>
        <w:jc w:val="both"/>
        <w:rPr>
          <w:rFonts w:ascii="Times New Roman" w:hAnsi="Times New Roman" w:cs="Times New Roman"/>
          <w:bCs/>
          <w:sz w:val="24"/>
          <w:szCs w:val="24"/>
        </w:rPr>
      </w:pPr>
      <w:r w:rsidRPr="0074691E">
        <w:rPr>
          <w:rFonts w:ascii="Times New Roman" w:hAnsi="Times New Roman" w:cs="Times New Roman"/>
          <w:bCs/>
          <w:sz w:val="24"/>
          <w:szCs w:val="24"/>
        </w:rPr>
        <w:t>Chromatography techniques play a pivotal role in the separation and analysis of biological samples, enabling the characterization and quantification of complex mixtures. This abstract provides an overview of the various chromatographic methods employed in the separation of biological samples, including gel chromatography, affinity chromatography, ion exchange chromatographic, etc. Separation of biological samples through such techniques based on their differential partitioning between a stationary phase and a mobile phase due to their enhanced detection and identification capabilities, enabling the analysis of complex biological matrices. These methods are widely employed for the separation of compounds such as proteins, peptides, nucleic acids, carbohydrates, and small molecules and acknowledged for versatility, efficiency, and compatibility with various detectors, including UV/Vis, fluorescence, and mass spectrometry. It has gained significant attention in the analysis of biomolecules and open several ways in discovery and development of novel components. Moreover, advancements in chromatographic technology have led to the development of hybrid techniques, such as liquid chromatography-mass spectrometry (LC-MS) and their combinations offer complementary separation and detection capabilities, enhancing the identification and quantification of analytes in complex biological samples. In conclusion, chromatography techniques are indispensable tools in the separation and analysis of biological samples. The diverse range of chromatographic methods available, along with their compatibility with various detection techniques, enables the comprehensive investigation of complex mixtures, leading to significant advancements in the fields of biochemistry, pharmaceuticals, clinical diagnostics, and environmental analysis.</w:t>
      </w:r>
    </w:p>
    <w:p w14:paraId="77F3CC4A" w14:textId="1D83A004" w:rsidR="0074691E" w:rsidRDefault="0074691E" w:rsidP="00256815">
      <w:pPr>
        <w:spacing w:line="360" w:lineRule="auto"/>
        <w:jc w:val="both"/>
        <w:rPr>
          <w:rFonts w:ascii="Times New Roman" w:hAnsi="Times New Roman" w:cs="Times New Roman"/>
          <w:bCs/>
          <w:sz w:val="24"/>
          <w:szCs w:val="24"/>
        </w:rPr>
      </w:pPr>
      <w:r w:rsidRPr="009F7623">
        <w:rPr>
          <w:rFonts w:ascii="Times New Roman" w:hAnsi="Times New Roman" w:cs="Times New Roman"/>
          <w:b/>
          <w:sz w:val="24"/>
          <w:szCs w:val="24"/>
        </w:rPr>
        <w:t>Keywords:</w:t>
      </w:r>
      <w:r w:rsidR="009F7623" w:rsidRPr="009F7623">
        <w:t xml:space="preserve"> </w:t>
      </w:r>
      <w:r w:rsidR="009F7623" w:rsidRPr="009F7623">
        <w:rPr>
          <w:rFonts w:ascii="Times New Roman" w:hAnsi="Times New Roman" w:cs="Times New Roman"/>
          <w:bCs/>
          <w:sz w:val="24"/>
          <w:szCs w:val="24"/>
        </w:rPr>
        <w:t xml:space="preserve">Chromatography techniques, </w:t>
      </w:r>
      <w:proofErr w:type="gramStart"/>
      <w:r w:rsidR="009F7623" w:rsidRPr="009F7623">
        <w:rPr>
          <w:rFonts w:ascii="Times New Roman" w:hAnsi="Times New Roman" w:cs="Times New Roman"/>
          <w:bCs/>
          <w:sz w:val="24"/>
          <w:szCs w:val="24"/>
        </w:rPr>
        <w:t>Biological</w:t>
      </w:r>
      <w:proofErr w:type="gramEnd"/>
      <w:r w:rsidR="009F7623" w:rsidRPr="009F7623">
        <w:rPr>
          <w:rFonts w:ascii="Times New Roman" w:hAnsi="Times New Roman" w:cs="Times New Roman"/>
          <w:bCs/>
          <w:sz w:val="24"/>
          <w:szCs w:val="24"/>
        </w:rPr>
        <w:t xml:space="preserve"> samples, Gel chromatography, Affinity chromatography, Ion exchange chromatography, Stationary phase, Mobile phase, Detection capabilities, Complex biological matrices, Proteins, Peptides, Nucleic acids, Discovery and development</w:t>
      </w:r>
    </w:p>
    <w:p w14:paraId="1A3B34CF" w14:textId="77777777" w:rsidR="0074691E" w:rsidRPr="00256815" w:rsidRDefault="0074691E" w:rsidP="00256815">
      <w:pPr>
        <w:spacing w:line="360" w:lineRule="auto"/>
        <w:jc w:val="both"/>
        <w:rPr>
          <w:rFonts w:ascii="Times New Roman" w:hAnsi="Times New Roman" w:cs="Times New Roman"/>
          <w:bCs/>
          <w:sz w:val="24"/>
          <w:szCs w:val="24"/>
        </w:rPr>
      </w:pPr>
    </w:p>
    <w:p w14:paraId="12F5F67A" w14:textId="77777777" w:rsidR="0074691E" w:rsidRDefault="0074691E">
      <w:pPr>
        <w:rPr>
          <w:rFonts w:ascii="Times New Roman" w:hAnsi="Times New Roman" w:cs="Times New Roman"/>
          <w:b/>
          <w:sz w:val="24"/>
          <w:szCs w:val="24"/>
        </w:rPr>
      </w:pPr>
      <w:r>
        <w:rPr>
          <w:rFonts w:ascii="Times New Roman" w:hAnsi="Times New Roman" w:cs="Times New Roman"/>
          <w:b/>
          <w:sz w:val="24"/>
          <w:szCs w:val="24"/>
        </w:rPr>
        <w:br w:type="page"/>
      </w:r>
    </w:p>
    <w:p w14:paraId="42A24DAE" w14:textId="6C65A849" w:rsidR="00DF5BB5" w:rsidRPr="00DF5BB5" w:rsidRDefault="00DF5BB5" w:rsidP="000F557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Pr="00DF5BB5">
        <w:rPr>
          <w:rFonts w:ascii="Times New Roman" w:hAnsi="Times New Roman" w:cs="Times New Roman"/>
          <w:b/>
          <w:sz w:val="24"/>
          <w:szCs w:val="24"/>
        </w:rPr>
        <w:t>Chromatographic Ion Exchange:</w:t>
      </w:r>
    </w:p>
    <w:p w14:paraId="740B0330" w14:textId="38FC3887" w:rsidR="000F557E" w:rsidRDefault="006739A0" w:rsidP="000F557E">
      <w:pPr>
        <w:spacing w:line="360" w:lineRule="auto"/>
        <w:jc w:val="both"/>
        <w:rPr>
          <w:rFonts w:ascii="Times New Roman" w:hAnsi="Times New Roman" w:cs="Times New Roman"/>
          <w:sz w:val="24"/>
          <w:szCs w:val="24"/>
        </w:rPr>
      </w:pPr>
      <w:r w:rsidRPr="006739A0">
        <w:rPr>
          <w:rFonts w:ascii="Times New Roman" w:hAnsi="Times New Roman" w:cs="Times New Roman"/>
          <w:sz w:val="24"/>
          <w:szCs w:val="24"/>
        </w:rPr>
        <w:t xml:space="preserve">Chromatography is the </w:t>
      </w:r>
      <w:r w:rsidR="000931F4" w:rsidRPr="000931F4">
        <w:rPr>
          <w:rFonts w:ascii="Times New Roman" w:hAnsi="Times New Roman" w:cs="Times New Roman"/>
          <w:sz w:val="24"/>
          <w:szCs w:val="24"/>
        </w:rPr>
        <w:t>technique of dissolving an amalgam of chemicals into their constituent parts based on how they react with an inert matrix.  Also referred to as "</w:t>
      </w:r>
      <w:r w:rsidRPr="006739A0">
        <w:t xml:space="preserve"> </w:t>
      </w:r>
      <w:r w:rsidRPr="006739A0">
        <w:rPr>
          <w:rFonts w:ascii="Times New Roman" w:hAnsi="Times New Roman" w:cs="Times New Roman"/>
          <w:sz w:val="24"/>
          <w:szCs w:val="24"/>
        </w:rPr>
        <w:t>Ion exchange is a form of "ion chromatography."</w:t>
      </w:r>
      <w:r w:rsidR="00C95BBE" w:rsidRPr="00EA2AFB">
        <w:rPr>
          <w:rFonts w:ascii="Times New Roman" w:hAnsi="Times New Roman" w:cs="Times New Roman"/>
          <w:sz w:val="24"/>
          <w:szCs w:val="24"/>
        </w:rPr>
        <w:t xml:space="preserve"> a method that separates ion</w:t>
      </w:r>
      <w:r w:rsidR="00E16527">
        <w:rPr>
          <w:rFonts w:ascii="Times New Roman" w:hAnsi="Times New Roman" w:cs="Times New Roman"/>
          <w:sz w:val="24"/>
          <w:szCs w:val="24"/>
        </w:rPr>
        <w:t xml:space="preserve">ic components or highly polar </w:t>
      </w:r>
      <w:r w:rsidR="00C95BBE" w:rsidRPr="00EA2AFB">
        <w:rPr>
          <w:rFonts w:ascii="Times New Roman" w:hAnsi="Times New Roman" w:cs="Times New Roman"/>
          <w:sz w:val="24"/>
          <w:szCs w:val="24"/>
        </w:rPr>
        <w:t>compounds according to their affinity for ion</w:t>
      </w:r>
      <w:r w:rsidR="00E16527">
        <w:rPr>
          <w:rFonts w:ascii="Times New Roman" w:hAnsi="Times New Roman" w:cs="Times New Roman"/>
          <w:sz w:val="24"/>
          <w:szCs w:val="24"/>
        </w:rPr>
        <w:t>ic</w:t>
      </w:r>
      <w:r w:rsidR="00C95BBE" w:rsidRPr="00EA2AFB">
        <w:rPr>
          <w:rFonts w:ascii="Times New Roman" w:hAnsi="Times New Roman" w:cs="Times New Roman"/>
          <w:sz w:val="24"/>
          <w:szCs w:val="24"/>
        </w:rPr>
        <w:t xml:space="preserve"> </w:t>
      </w:r>
      <w:r w:rsidR="00E16527">
        <w:rPr>
          <w:rFonts w:ascii="Times New Roman" w:hAnsi="Times New Roman" w:cs="Times New Roman"/>
          <w:sz w:val="24"/>
          <w:szCs w:val="24"/>
        </w:rPr>
        <w:t xml:space="preserve">affinity to get </w:t>
      </w:r>
      <w:r w:rsidR="008D35B9">
        <w:rPr>
          <w:rFonts w:ascii="Times New Roman" w:hAnsi="Times New Roman" w:cs="Times New Roman"/>
          <w:sz w:val="24"/>
          <w:szCs w:val="24"/>
        </w:rPr>
        <w:t>exchange</w:t>
      </w:r>
      <w:r w:rsidR="00CF16AB">
        <w:rPr>
          <w:rFonts w:ascii="Times New Roman" w:hAnsi="Times New Roman" w:cs="Times New Roman"/>
          <w:sz w:val="24"/>
          <w:szCs w:val="24"/>
        </w:rPr>
        <w:t xml:space="preserve"> </w:t>
      </w:r>
      <w:r w:rsidR="00CF16AB">
        <w:rPr>
          <w:rFonts w:ascii="Times New Roman" w:hAnsi="Times New Roman" w:cs="Times New Roman"/>
          <w:sz w:val="24"/>
          <w:szCs w:val="24"/>
        </w:rPr>
        <w:fldChar w:fldCharType="begin" w:fldLock="1"/>
      </w:r>
      <w:r w:rsidR="00CF16AB">
        <w:rPr>
          <w:rFonts w:ascii="Times New Roman" w:hAnsi="Times New Roman" w:cs="Times New Roman"/>
          <w:sz w:val="24"/>
          <w:szCs w:val="24"/>
        </w:rPr>
        <w:instrText>ADDIN CSL_CITATION {"citationItems":[{"id":"ITEM-1","itemData":{"DOI":"10.1016/j.jpba.2015.02.037","ISSN":"1873264X","PMID":"25800161","abstract":"Ion-exchange chromatography (IEX) is a historical technique widely used for the detailed characterization of therapeutic proteins and can be considered as a reference and powerful technique for the qualitative and quantitative evaluation of charge heterogeneity. The goal of this review is to provide an overview of theoretical and practical aspects of modern IEX applied for the characterization of therapeutic proteins including monoclonal antibodies (Mabs) and antibody drug conjugates (ADCs). The section on method development describes how to select a suitable stationary phase chemistry and dimensions, the mobile phase conditions (pH, nature and concentration of salt), as well as the temperature and flow rate, considering proteins isoelectric point (p. I). In addition, both salt-gradient and pH-gradient approaches were critically reviewed and benefits as well as limitations of these two strategies were provided. Finally, several applications, mostly from pharmaceutical industries, illustrate the potential of IEX for the characterization of charge variants of various types of biopharmaceutical products.","author":[{"dropping-particle":"","family":"Fekete","given":"Szabolcs","non-dropping-particle":"","parse-names":false,"suffix":""},{"dropping-particle":"","family":"Beck","given":"Alain","non-dropping-particle":"","parse-names":false,"suffix":""},{"dropping-particle":"","family":"Veuthey","given":"Jean Luc","non-dropping-particle":"","parse-names":false,"suffix":""},{"dropping-particle":"","family":"Guillarme","given":"Davy","non-dropping-particle":"","parse-names":false,"suffix":""}],"container-title":"Journal of Pharmaceutical and Biomedical Analysis","id":"ITEM-1","issued":{"date-parts":[["2015"]]},"title":"Ion-exchange chromatography for the characterization of biopharmaceuticals","type":"article"},"uris":["http://www.mendeley.com/documents/?uuid=2c1fc09c-b937-4a81-b73b-696b4e29e4ec","http://www.mendeley.com/documents/?uuid=966dcc8f-d79d-4496-8aea-2647ed7c4ec2"]}],"mendeley":{"formattedCitation":"(Fekete et al., 2015)","plainTextFormattedCitation":"(Fekete et al., 2015)","previouslyFormattedCitation":"(Fekete et al., 2015)"},"properties":{"noteIndex":0},"schema":"https://github.com/citation-style-language/schema/raw/master/csl-citation.json"}</w:instrText>
      </w:r>
      <w:r w:rsidR="00CF16AB">
        <w:rPr>
          <w:rFonts w:ascii="Times New Roman" w:hAnsi="Times New Roman" w:cs="Times New Roman"/>
          <w:sz w:val="24"/>
          <w:szCs w:val="24"/>
        </w:rPr>
        <w:fldChar w:fldCharType="separate"/>
      </w:r>
      <w:r w:rsidR="00CF16AB" w:rsidRPr="00CF16AB">
        <w:rPr>
          <w:rFonts w:ascii="Times New Roman" w:hAnsi="Times New Roman" w:cs="Times New Roman"/>
          <w:noProof/>
          <w:sz w:val="24"/>
          <w:szCs w:val="24"/>
        </w:rPr>
        <w:t>(Fekete et al., 2015)</w:t>
      </w:r>
      <w:r w:rsidR="00CF16AB">
        <w:rPr>
          <w:rFonts w:ascii="Times New Roman" w:hAnsi="Times New Roman" w:cs="Times New Roman"/>
          <w:sz w:val="24"/>
          <w:szCs w:val="24"/>
        </w:rPr>
        <w:fldChar w:fldCharType="end"/>
      </w:r>
      <w:r w:rsidR="00CF16AB">
        <w:rPr>
          <w:rFonts w:ascii="Times New Roman" w:hAnsi="Times New Roman" w:cs="Times New Roman"/>
          <w:sz w:val="24"/>
          <w:szCs w:val="24"/>
        </w:rPr>
        <w:t>.</w:t>
      </w:r>
      <w:r w:rsidR="00C95BBE" w:rsidRPr="00EA2AFB">
        <w:rPr>
          <w:rFonts w:ascii="Times New Roman" w:hAnsi="Times New Roman" w:cs="Times New Roman"/>
          <w:sz w:val="24"/>
          <w:szCs w:val="24"/>
        </w:rPr>
        <w:t xml:space="preserve"> </w:t>
      </w:r>
      <w:r w:rsidR="008D35B9" w:rsidRPr="008D35B9">
        <w:rPr>
          <w:rFonts w:ascii="Times New Roman" w:hAnsi="Times New Roman" w:cs="Times New Roman"/>
          <w:sz w:val="24"/>
          <w:szCs w:val="24"/>
        </w:rPr>
        <w:t>Therefore, the concept of separation foundation is</w:t>
      </w:r>
      <w:r w:rsidR="00CC1AE0" w:rsidRPr="00CC1AE0">
        <w:rPr>
          <w:rFonts w:ascii="Times New Roman" w:hAnsi="Times New Roman" w:cs="Times New Roman"/>
          <w:sz w:val="24"/>
          <w:szCs w:val="24"/>
        </w:rPr>
        <w:t xml:space="preserve"> the </w:t>
      </w:r>
      <w:r w:rsidR="00384F34" w:rsidRPr="00384F34">
        <w:rPr>
          <w:rFonts w:ascii="Times New Roman" w:hAnsi="Times New Roman" w:cs="Times New Roman"/>
          <w:sz w:val="24"/>
          <w:szCs w:val="24"/>
        </w:rPr>
        <w:t xml:space="preserve">exchange of ions that is reversible between the ions on the ion exchangers and the target ions in the sample solution. </w:t>
      </w:r>
      <w:r w:rsidR="00E475BA" w:rsidRPr="00E475BA">
        <w:rPr>
          <w:rFonts w:ascii="Times New Roman" w:hAnsi="Times New Roman" w:cs="Times New Roman"/>
          <w:sz w:val="24"/>
          <w:szCs w:val="24"/>
        </w:rPr>
        <w:t xml:space="preserve">This procedure </w:t>
      </w:r>
      <w:r w:rsidR="00CC1AE0" w:rsidRPr="00CC1AE0">
        <w:rPr>
          <w:rFonts w:ascii="Times New Roman" w:hAnsi="Times New Roman" w:cs="Times New Roman"/>
          <w:sz w:val="24"/>
          <w:szCs w:val="24"/>
        </w:rPr>
        <w:t xml:space="preserve">can make use </w:t>
      </w:r>
      <w:r w:rsidR="0043308B">
        <w:rPr>
          <w:rFonts w:ascii="Times New Roman" w:hAnsi="Times New Roman" w:cs="Times New Roman"/>
          <w:sz w:val="24"/>
          <w:szCs w:val="24"/>
        </w:rPr>
        <w:t xml:space="preserve">of </w:t>
      </w:r>
      <w:r w:rsidR="00F061E2" w:rsidRPr="00F061E2">
        <w:rPr>
          <w:rFonts w:ascii="Times New Roman" w:hAnsi="Times New Roman" w:cs="Times New Roman"/>
          <w:sz w:val="24"/>
          <w:szCs w:val="24"/>
        </w:rPr>
        <w:t xml:space="preserve">two distinct </w:t>
      </w:r>
      <w:r w:rsidR="00CC1AE0" w:rsidRPr="00CC1AE0">
        <w:rPr>
          <w:rFonts w:ascii="Times New Roman" w:hAnsi="Times New Roman" w:cs="Times New Roman"/>
          <w:sz w:val="24"/>
          <w:szCs w:val="24"/>
        </w:rPr>
        <w:t>types of exchangers, anionic and cationic exch</w:t>
      </w:r>
      <w:r w:rsidR="00CC1AE0">
        <w:rPr>
          <w:rFonts w:ascii="Times New Roman" w:hAnsi="Times New Roman" w:cs="Times New Roman"/>
          <w:sz w:val="24"/>
          <w:szCs w:val="24"/>
        </w:rPr>
        <w:t>angers</w:t>
      </w:r>
      <w:r w:rsidR="00C95BBE" w:rsidRPr="00EA2AFB">
        <w:rPr>
          <w:rFonts w:ascii="Times New Roman" w:hAnsi="Times New Roman" w:cs="Times New Roman"/>
          <w:sz w:val="24"/>
          <w:szCs w:val="24"/>
        </w:rPr>
        <w:t xml:space="preserve">. </w:t>
      </w:r>
      <w:r w:rsidR="00331F39" w:rsidRPr="00331F39">
        <w:rPr>
          <w:rFonts w:ascii="Times New Roman" w:hAnsi="Times New Roman" w:cs="Times New Roman"/>
          <w:sz w:val="24"/>
          <w:szCs w:val="24"/>
        </w:rPr>
        <w:t xml:space="preserve">Cationic exchangers with a negative charge </w:t>
      </w:r>
      <w:r w:rsidR="00C95BBE" w:rsidRPr="00EA2AFB">
        <w:rPr>
          <w:rFonts w:ascii="Times New Roman" w:hAnsi="Times New Roman" w:cs="Times New Roman"/>
          <w:sz w:val="24"/>
          <w:szCs w:val="24"/>
        </w:rPr>
        <w:t xml:space="preserve">are going to </w:t>
      </w:r>
      <w:r w:rsidR="00E00B6D" w:rsidRPr="00E00B6D">
        <w:rPr>
          <w:rFonts w:ascii="Times New Roman" w:hAnsi="Times New Roman" w:cs="Times New Roman"/>
          <w:sz w:val="24"/>
          <w:szCs w:val="24"/>
        </w:rPr>
        <w:t xml:space="preserve">positive energy </w:t>
      </w:r>
      <w:r w:rsidR="00E00B6D">
        <w:rPr>
          <w:rFonts w:ascii="Times New Roman" w:hAnsi="Times New Roman" w:cs="Times New Roman"/>
          <w:sz w:val="24"/>
          <w:szCs w:val="24"/>
        </w:rPr>
        <w:t>attractions</w:t>
      </w:r>
      <w:r w:rsidR="00C95BBE" w:rsidRPr="00EA2AFB">
        <w:rPr>
          <w:rFonts w:ascii="Times New Roman" w:hAnsi="Times New Roman" w:cs="Times New Roman"/>
          <w:sz w:val="24"/>
          <w:szCs w:val="24"/>
        </w:rPr>
        <w:t xml:space="preserve"> to themselves. </w:t>
      </w:r>
      <w:r w:rsidR="0043308B" w:rsidRPr="0043308B">
        <w:rPr>
          <w:rFonts w:ascii="Times New Roman" w:hAnsi="Times New Roman" w:cs="Times New Roman"/>
          <w:sz w:val="24"/>
          <w:szCs w:val="24"/>
        </w:rPr>
        <w:t xml:space="preserve">Additionally called "Acidic ion exchange" materials, these exchangers </w:t>
      </w:r>
      <w:r w:rsidR="00331F39" w:rsidRPr="00331F39">
        <w:rPr>
          <w:rFonts w:ascii="Times New Roman" w:hAnsi="Times New Roman" w:cs="Times New Roman"/>
          <w:sz w:val="24"/>
          <w:szCs w:val="24"/>
        </w:rPr>
        <w:t xml:space="preserve">since the source of their negative charges </w:t>
      </w:r>
      <w:r w:rsidR="00371640">
        <w:rPr>
          <w:rFonts w:ascii="Times New Roman" w:hAnsi="Times New Roman" w:cs="Times New Roman"/>
          <w:sz w:val="24"/>
          <w:szCs w:val="24"/>
        </w:rPr>
        <w:t>are</w:t>
      </w:r>
      <w:r w:rsidR="00331F39" w:rsidRPr="00331F39">
        <w:rPr>
          <w:rFonts w:ascii="Times New Roman" w:hAnsi="Times New Roman" w:cs="Times New Roman"/>
          <w:sz w:val="24"/>
          <w:szCs w:val="24"/>
        </w:rPr>
        <w:t xml:space="preserve"> the ionization</w:t>
      </w:r>
      <w:r w:rsidR="000F557E">
        <w:rPr>
          <w:rFonts w:ascii="Times New Roman" w:hAnsi="Times New Roman" w:cs="Times New Roman"/>
          <w:sz w:val="24"/>
          <w:szCs w:val="24"/>
        </w:rPr>
        <w:t xml:space="preserve"> of acidic groups</w:t>
      </w:r>
      <w:r w:rsidR="00331F39" w:rsidRPr="00331F39">
        <w:rPr>
          <w:rFonts w:ascii="Times New Roman" w:hAnsi="Times New Roman" w:cs="Times New Roman"/>
          <w:sz w:val="24"/>
          <w:szCs w:val="24"/>
        </w:rPr>
        <w:t xml:space="preserve">  </w:t>
      </w:r>
      <w:r w:rsidR="00CF16AB">
        <w:rPr>
          <w:rFonts w:ascii="Times New Roman" w:hAnsi="Times New Roman" w:cs="Times New Roman"/>
          <w:sz w:val="24"/>
          <w:szCs w:val="24"/>
        </w:rPr>
        <w:fldChar w:fldCharType="begin" w:fldLock="1"/>
      </w:r>
      <w:r w:rsidR="00266C05">
        <w:rPr>
          <w:rFonts w:ascii="Times New Roman" w:hAnsi="Times New Roman" w:cs="Times New Roman"/>
          <w:sz w:val="24"/>
          <w:szCs w:val="24"/>
        </w:rPr>
        <w:instrText>ADDIN CSL_CITATION {"citationItems":[{"id":"ITEM-1","itemData":{"DOI":"10.1016/B978-0-12-805393-5.00009-9","ISBN":"9780128053935","abstract":"The basic principles and fundamentals of modern ion chromatography (IC) are presented with a focus on key separation mechanisms, including ion-exchange, ion-exclusion, chelation, and zwitterionic interactions. The most common types of ion chromatographic columns, eluents, and detection modes are briefly discussed, together with possible applications of IC for the determination of inorganic and organic anions and cations.","author":[{"dropping-particle":"","family":"Nesterenko","given":"Pavel N.","non-dropping-particle":"","parse-names":false,"suffix":""},{"dropping-particle":"","family":"Paull","given":"Brett","non-dropping-particle":"","parse-names":false,"suffix":""}],"container-title":"Liquid Chromatography: Fundamentals and Instrumentation: Second Edition","id":"ITEM-1","issued":{"date-parts":[["2017"]]},"title":"Ion chromatography","type":"chapter"},"uris":["http://www.mendeley.com/documents/?uuid=b64a8d34-d972-4648-a1d2-21e9d91cf5b4","http://www.mendeley.com/documents/?uuid=d62dde3f-ee05-484c-b523-288c078cc1e4"]}],"mendeley":{"formattedCitation":"(Nesterenko &amp; Paull, 2017)","plainTextFormattedCitation":"(Nesterenko &amp; Paull, 2017)","previouslyFormattedCitation":"(Nesterenko &amp; Paull, 2017)"},"properties":{"noteIndex":0},"schema":"https://github.com/citation-style-language/schema/raw/master/csl-citation.json"}</w:instrText>
      </w:r>
      <w:r w:rsidR="00CF16AB">
        <w:rPr>
          <w:rFonts w:ascii="Times New Roman" w:hAnsi="Times New Roman" w:cs="Times New Roman"/>
          <w:sz w:val="24"/>
          <w:szCs w:val="24"/>
        </w:rPr>
        <w:fldChar w:fldCharType="separate"/>
      </w:r>
      <w:r w:rsidR="00CF16AB" w:rsidRPr="00CF16AB">
        <w:rPr>
          <w:rFonts w:ascii="Times New Roman" w:hAnsi="Times New Roman" w:cs="Times New Roman"/>
          <w:noProof/>
          <w:sz w:val="24"/>
          <w:szCs w:val="24"/>
        </w:rPr>
        <w:t>(Nesterenko &amp; Paull, 2017)</w:t>
      </w:r>
      <w:r w:rsidR="00CF16AB">
        <w:rPr>
          <w:rFonts w:ascii="Times New Roman" w:hAnsi="Times New Roman" w:cs="Times New Roman"/>
          <w:sz w:val="24"/>
          <w:szCs w:val="24"/>
        </w:rPr>
        <w:fldChar w:fldCharType="end"/>
      </w:r>
      <w:r w:rsidR="00C95BBE" w:rsidRPr="00EA2AFB">
        <w:rPr>
          <w:rFonts w:ascii="Times New Roman" w:hAnsi="Times New Roman" w:cs="Times New Roman"/>
          <w:sz w:val="24"/>
          <w:szCs w:val="24"/>
        </w:rPr>
        <w:t xml:space="preserve">. </w:t>
      </w:r>
      <w:r w:rsidR="00FB733A" w:rsidRPr="00FB733A">
        <w:rPr>
          <w:rFonts w:ascii="Times New Roman" w:hAnsi="Times New Roman" w:cs="Times New Roman"/>
          <w:sz w:val="24"/>
          <w:szCs w:val="24"/>
        </w:rPr>
        <w:t xml:space="preserve">By using anionic exchangers, positively charged anions may be converted to negatively charged anions. </w:t>
      </w:r>
      <w:r w:rsidR="00C95BBE" w:rsidRPr="00EA2AFB">
        <w:rPr>
          <w:rFonts w:ascii="Times New Roman" w:hAnsi="Times New Roman" w:cs="Times New Roman"/>
          <w:sz w:val="24"/>
          <w:szCs w:val="24"/>
        </w:rPr>
        <w:t xml:space="preserve">Also known as "Basic ion exchange" materials. </w:t>
      </w:r>
      <w:r w:rsidR="007D03FC" w:rsidRPr="007D03FC">
        <w:rPr>
          <w:rFonts w:ascii="Times New Roman" w:hAnsi="Times New Roman" w:cs="Times New Roman"/>
          <w:sz w:val="24"/>
          <w:szCs w:val="24"/>
        </w:rPr>
        <w:t>The most used technique for ion exchange chromatography is column chromatography</w:t>
      </w:r>
      <w:r w:rsidR="000F557E" w:rsidRPr="000F557E">
        <w:rPr>
          <w:rFonts w:ascii="Times New Roman" w:hAnsi="Times New Roman" w:cs="Times New Roman"/>
          <w:sz w:val="24"/>
          <w:szCs w:val="24"/>
        </w:rPr>
        <w:t xml:space="preserve">. On the other hand, </w:t>
      </w:r>
      <w:r w:rsidR="00E033D5" w:rsidRPr="00AF7E4D">
        <w:rPr>
          <w:rFonts w:ascii="Times New Roman" w:hAnsi="Times New Roman" w:cs="Times New Roman"/>
          <w:sz w:val="24"/>
          <w:szCs w:val="24"/>
        </w:rPr>
        <w:t>the</w:t>
      </w:r>
      <w:r w:rsidR="00AF7E4D" w:rsidRPr="00AF7E4D">
        <w:rPr>
          <w:rFonts w:ascii="Times New Roman" w:hAnsi="Times New Roman" w:cs="Times New Roman"/>
          <w:sz w:val="24"/>
          <w:szCs w:val="24"/>
        </w:rPr>
        <w:t xml:space="preserve"> ion exchange principle is the basis for various thin-layer chromatographic techniques. </w:t>
      </w:r>
      <w:r w:rsidR="00E033D5">
        <w:rPr>
          <w:rFonts w:ascii="Times New Roman" w:hAnsi="Times New Roman" w:cs="Times New Roman"/>
          <w:sz w:val="24"/>
          <w:szCs w:val="24"/>
        </w:rPr>
        <w:t>Concept</w:t>
      </w:r>
      <w:r w:rsidR="000F557E">
        <w:rPr>
          <w:rFonts w:ascii="Times New Roman" w:hAnsi="Times New Roman" w:cs="Times New Roman"/>
          <w:sz w:val="24"/>
          <w:szCs w:val="24"/>
        </w:rPr>
        <w:t xml:space="preserve"> </w:t>
      </w:r>
      <w:r w:rsidR="000F557E" w:rsidRPr="000F557E">
        <w:rPr>
          <w:rFonts w:ascii="Times New Roman" w:hAnsi="Times New Roman" w:cs="Times New Roman"/>
          <w:sz w:val="24"/>
          <w:szCs w:val="24"/>
        </w:rPr>
        <w:t>(Kim &amp; Kuga, 2001).</w:t>
      </w:r>
    </w:p>
    <w:p w14:paraId="35728A31" w14:textId="7A4AF0B4" w:rsidR="000B513F" w:rsidRPr="003F005E" w:rsidRDefault="003F005E" w:rsidP="000F557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0B513F" w:rsidRPr="003F005E">
        <w:rPr>
          <w:rFonts w:ascii="Times New Roman" w:hAnsi="Times New Roman" w:cs="Times New Roman"/>
          <w:b/>
          <w:sz w:val="24"/>
          <w:szCs w:val="24"/>
        </w:rPr>
        <w:t>The ion exchange chromatography principle.</w:t>
      </w:r>
    </w:p>
    <w:p w14:paraId="1C8315F1" w14:textId="6EE72B3C" w:rsidR="00FC6A1B" w:rsidRPr="00AB6488" w:rsidRDefault="00FC6A1B" w:rsidP="000F557E">
      <w:pPr>
        <w:spacing w:line="360" w:lineRule="auto"/>
        <w:jc w:val="both"/>
        <w:rPr>
          <w:rFonts w:ascii="Times New Roman" w:hAnsi="Times New Roman" w:cs="Times New Roman"/>
          <w:sz w:val="24"/>
          <w:szCs w:val="24"/>
        </w:rPr>
      </w:pPr>
      <w:r w:rsidRPr="00FC6A1B">
        <w:rPr>
          <w:rFonts w:ascii="Times New Roman" w:hAnsi="Times New Roman" w:cs="Times New Roman"/>
          <w:sz w:val="24"/>
          <w:szCs w:val="24"/>
        </w:rPr>
        <w:t>An analytical and an oppositely charged stationary phase, or ion exchanger, are attracted to one another</w:t>
      </w:r>
      <w:r w:rsidR="00CF2908">
        <w:rPr>
          <w:rFonts w:ascii="Times New Roman" w:hAnsi="Times New Roman" w:cs="Times New Roman"/>
          <w:sz w:val="24"/>
          <w:szCs w:val="24"/>
        </w:rPr>
        <w:t xml:space="preserve"> in this sort of chromatography </w:t>
      </w:r>
      <w:r w:rsidR="00CF2908" w:rsidRPr="00AB6488">
        <w:rPr>
          <w:rFonts w:ascii="Times New Roman" w:hAnsi="Times New Roman" w:cs="Times New Roman"/>
          <w:sz w:val="24"/>
          <w:szCs w:val="24"/>
        </w:rPr>
        <w:fldChar w:fldCharType="begin" w:fldLock="1"/>
      </w:r>
      <w:r w:rsidR="00CF2908" w:rsidRPr="00AB6488">
        <w:rPr>
          <w:rFonts w:ascii="Times New Roman" w:hAnsi="Times New Roman" w:cs="Times New Roman"/>
          <w:sz w:val="24"/>
          <w:szCs w:val="24"/>
        </w:rPr>
        <w:instrText>ADDIN CSL_CITATION {"citationItems":[{"id":"ITEM-1","itemData":{"ISSN":"2643-8178","abstract":"An important technique which allows purification of mixture components is chromatography based on interaction between a stationary and mobile phase. The mixture components redistribute themselves between the phases either adsorption, partition, ion exchange or size exclusion. Here, we presented a review of applications of column, paper, thin layer and ion exchange chromatography in purifying samples: The technique has wide use in the analysis of proteins molecules, nucleic acids, drugs, antibiotics and biological matrices and does not require the use of machines or special devices, it is fully portable and easy to handle and considerably cheaper than most commercial methods.","author":[{"dropping-particle":"","family":"Ec","given":"Ebere","non-dropping-particle":"","parse-names":false,"suffix":""},{"dropping-particle":"","family":"Obbina","given":"IB","non-dropping-particle":"","parse-names":false,"suffix":""},{"dropping-particle":"","family":"VA","given":"Wrinkor","non-dropping-particle":"","parse-names":false,"suffix":""}],"container-title":"SF Journal of Pharmaceutical and Analytical Chemistry","id":"ITEM-1","issued":{"date-parts":[["2019"]]},"title":"Applications of Column, Paper, Thin Layer and Ion Exchange Chromatography in Purifying Samples: Mini Review","type":"article-journal"},"uris":["http://www.mendeley.com/documents/?uuid=489b269e-e610-41cd-bb2e-4e48d31932aa","http://www.mendeley.com/documents/?uuid=cc6bade5-b44d-41ac-be47-6911ac82a90b"]}],"mendeley":{"formattedCitation":"(Ec et al., 2019)","plainTextFormattedCitation":"(Ec et al., 2019)","previouslyFormattedCitation":"(Ec et al., 2019)"},"properties":{"noteIndex":0},"schema":"https://github.com/citation-style-language/schema/raw/master/csl-citation.json"}</w:instrText>
      </w:r>
      <w:r w:rsidR="00CF2908" w:rsidRPr="00AB6488">
        <w:rPr>
          <w:rFonts w:ascii="Times New Roman" w:hAnsi="Times New Roman" w:cs="Times New Roman"/>
          <w:sz w:val="24"/>
          <w:szCs w:val="24"/>
        </w:rPr>
        <w:fldChar w:fldCharType="separate"/>
      </w:r>
      <w:r w:rsidR="00CF2908" w:rsidRPr="00AB6488">
        <w:rPr>
          <w:rFonts w:ascii="Times New Roman" w:hAnsi="Times New Roman" w:cs="Times New Roman"/>
          <w:noProof/>
          <w:sz w:val="24"/>
          <w:szCs w:val="24"/>
        </w:rPr>
        <w:t>(Ec et al., 2019)</w:t>
      </w:r>
      <w:r w:rsidR="00CF2908" w:rsidRPr="00AB6488">
        <w:rPr>
          <w:rFonts w:ascii="Times New Roman" w:hAnsi="Times New Roman" w:cs="Times New Roman"/>
          <w:sz w:val="24"/>
          <w:szCs w:val="24"/>
        </w:rPr>
        <w:fldChar w:fldCharType="end"/>
      </w:r>
    </w:p>
    <w:p w14:paraId="56584C9E" w14:textId="77777777" w:rsidR="00CA53AE" w:rsidRDefault="00CA53AE" w:rsidP="00F61C75">
      <w:pPr>
        <w:pStyle w:val="ListParagraph"/>
        <w:numPr>
          <w:ilvl w:val="0"/>
          <w:numId w:val="22"/>
        </w:numPr>
        <w:spacing w:line="360" w:lineRule="auto"/>
        <w:jc w:val="both"/>
        <w:rPr>
          <w:rFonts w:ascii="Times New Roman" w:hAnsi="Times New Roman" w:cs="Times New Roman"/>
          <w:sz w:val="24"/>
          <w:szCs w:val="24"/>
        </w:rPr>
      </w:pPr>
      <w:r w:rsidRPr="00CA53AE">
        <w:rPr>
          <w:rFonts w:ascii="Times New Roman" w:hAnsi="Times New Roman" w:cs="Times New Roman"/>
          <w:sz w:val="24"/>
          <w:szCs w:val="24"/>
        </w:rPr>
        <w:t>In the ion exchangers, charged groups are effectively covalently linked to the surface of an insoluble matrix.</w:t>
      </w:r>
    </w:p>
    <w:p w14:paraId="3290D538" w14:textId="77777777" w:rsidR="00B66076" w:rsidRDefault="00B66076" w:rsidP="00F61C75">
      <w:pPr>
        <w:pStyle w:val="ListParagraph"/>
        <w:numPr>
          <w:ilvl w:val="0"/>
          <w:numId w:val="22"/>
        </w:numPr>
        <w:spacing w:line="360" w:lineRule="auto"/>
        <w:jc w:val="both"/>
        <w:rPr>
          <w:rFonts w:ascii="Times New Roman" w:hAnsi="Times New Roman" w:cs="Times New Roman"/>
          <w:sz w:val="24"/>
          <w:szCs w:val="24"/>
        </w:rPr>
      </w:pPr>
      <w:r w:rsidRPr="00B66076">
        <w:rPr>
          <w:rFonts w:ascii="Times New Roman" w:hAnsi="Times New Roman" w:cs="Times New Roman"/>
          <w:sz w:val="24"/>
          <w:szCs w:val="24"/>
        </w:rPr>
        <w:t>The charged groups in the matrix might be positively or negatively charged.</w:t>
      </w:r>
    </w:p>
    <w:p w14:paraId="38FDD96C" w14:textId="58F69D20" w:rsidR="00B66076" w:rsidRDefault="00B66076" w:rsidP="00F61C75">
      <w:pPr>
        <w:pStyle w:val="ListParagraph"/>
        <w:numPr>
          <w:ilvl w:val="0"/>
          <w:numId w:val="22"/>
        </w:numPr>
        <w:spacing w:line="360" w:lineRule="auto"/>
        <w:jc w:val="both"/>
        <w:rPr>
          <w:rFonts w:ascii="Times New Roman" w:hAnsi="Times New Roman" w:cs="Times New Roman"/>
          <w:sz w:val="24"/>
          <w:szCs w:val="24"/>
        </w:rPr>
      </w:pPr>
      <w:r w:rsidRPr="00B66076">
        <w:rPr>
          <w:rFonts w:ascii="Times New Roman" w:hAnsi="Times New Roman" w:cs="Times New Roman"/>
          <w:sz w:val="24"/>
          <w:szCs w:val="24"/>
        </w:rPr>
        <w:t>When the matrix is suspended in an aqueous solution, ions with the opposite charge will surround the charged groups of the matrix.</w:t>
      </w:r>
    </w:p>
    <w:p w14:paraId="07F6BBA8" w14:textId="1948BC0C" w:rsidR="00B66076" w:rsidRDefault="00B66076" w:rsidP="00F61C75">
      <w:pPr>
        <w:pStyle w:val="ListParagraph"/>
        <w:numPr>
          <w:ilvl w:val="0"/>
          <w:numId w:val="22"/>
        </w:numPr>
        <w:spacing w:line="360" w:lineRule="auto"/>
        <w:jc w:val="both"/>
        <w:rPr>
          <w:rFonts w:ascii="Times New Roman" w:hAnsi="Times New Roman" w:cs="Times New Roman"/>
          <w:sz w:val="24"/>
          <w:szCs w:val="24"/>
        </w:rPr>
      </w:pPr>
      <w:r w:rsidRPr="00B66076">
        <w:rPr>
          <w:rFonts w:ascii="Times New Roman" w:hAnsi="Times New Roman" w:cs="Times New Roman"/>
          <w:sz w:val="24"/>
          <w:szCs w:val="24"/>
        </w:rPr>
        <w:t>This "ion cloud" allows for the reversible transfer of ions without changing the matrix's makeup or properties.</w:t>
      </w:r>
    </w:p>
    <w:p w14:paraId="4C5542B4" w14:textId="6EA2E88B" w:rsidR="00811D26" w:rsidRPr="003F005E" w:rsidRDefault="003F005E" w:rsidP="003F005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 </w:t>
      </w:r>
      <w:r w:rsidR="00C95BBE" w:rsidRPr="003F005E">
        <w:rPr>
          <w:rFonts w:ascii="Times New Roman" w:hAnsi="Times New Roman" w:cs="Times New Roman"/>
          <w:b/>
          <w:bCs/>
          <w:sz w:val="24"/>
          <w:szCs w:val="24"/>
        </w:rPr>
        <w:t>Ion exchange chromatography properties</w:t>
      </w:r>
      <w:r w:rsidR="00A506DF" w:rsidRPr="003F005E">
        <w:rPr>
          <w:rFonts w:ascii="Times New Roman" w:hAnsi="Times New Roman" w:cs="Times New Roman"/>
          <w:b/>
          <w:bCs/>
          <w:sz w:val="24"/>
          <w:szCs w:val="24"/>
        </w:rPr>
        <w:t xml:space="preserve"> </w:t>
      </w:r>
    </w:p>
    <w:p w14:paraId="3DD1769E" w14:textId="60019E35" w:rsidR="00331DC1" w:rsidRDefault="00771E66" w:rsidP="00331DC1">
      <w:pPr>
        <w:pStyle w:val="ListParagraph"/>
        <w:spacing w:line="360" w:lineRule="auto"/>
        <w:ind w:left="360"/>
        <w:jc w:val="both"/>
        <w:rPr>
          <w:rFonts w:ascii="Times New Roman" w:hAnsi="Times New Roman" w:cs="Times New Roman"/>
          <w:sz w:val="24"/>
          <w:szCs w:val="24"/>
        </w:rPr>
      </w:pPr>
      <w:r w:rsidRPr="00771E66">
        <w:rPr>
          <w:rFonts w:ascii="Times New Roman" w:hAnsi="Times New Roman" w:cs="Times New Roman"/>
          <w:sz w:val="24"/>
          <w:szCs w:val="24"/>
        </w:rPr>
        <w:t xml:space="preserve">Ion exchange chromatography is widely used to separate charged biological parts such as proteins, peptides, amino acids, or nucleotides. Amino acids, which are zwitterion compounds </w:t>
      </w:r>
      <w:r w:rsidRPr="00771E66">
        <w:rPr>
          <w:rFonts w:ascii="Times New Roman" w:hAnsi="Times New Roman" w:cs="Times New Roman"/>
          <w:sz w:val="24"/>
          <w:szCs w:val="24"/>
        </w:rPr>
        <w:lastRenderedPageBreak/>
        <w:t xml:space="preserve">having both positively and negatively charged chemical groups, are the building blocks of proteins. </w:t>
      </w:r>
      <w:r w:rsidR="00331DC1" w:rsidRPr="00AB6488">
        <w:rPr>
          <w:rFonts w:ascii="Times New Roman" w:hAnsi="Times New Roman" w:cs="Times New Roman"/>
          <w:sz w:val="24"/>
          <w:szCs w:val="24"/>
        </w:rPr>
        <w:fldChar w:fldCharType="begin" w:fldLock="1"/>
      </w:r>
      <w:r w:rsidR="00331DC1" w:rsidRPr="00AB6488">
        <w:rPr>
          <w:rFonts w:ascii="Times New Roman" w:hAnsi="Times New Roman" w:cs="Times New Roman"/>
          <w:sz w:val="24"/>
          <w:szCs w:val="24"/>
        </w:rPr>
        <w:instrText>ADDIN CSL_CITATION {"citationItems":[{"id":"ITEM-1","itemData":{"DOI":"10.1021/acs.jchemed.2c00455","ISSN":"19381328","abstract":"Highlighting the interdisciplinary nature of research, we present a series of experiments for undergraduate lab courses that teach the principles of preparative ion exchange chromatography and flame emission spectroscopy. Through these inquiry-based experiments, the students learn about experimental design and instrument limitations, naturally connecting general chemistry principles with analytical and physical chemistry and materials science. The goal is to devise experimental parameters that allow quantitative ion exchange on a small scale, and to monitor the exchange with optical spectroscopy. The small-footprint, inexpensive flame emission spectroscopy setup we developed can be used to accurately determine relative concentrations of alkali metal ions in a sample, while also being suitable for simpler experiments, which allow it to be employed in a variety of classes. In a demonstration for energy research, we then perform the presented experiments on redox flow battery electrolytes to investigate the influence of the cation choice on battery performance.","author":[{"dropping-particle":"","family":"Thurston","given":"Jonathan R.","non-dropping-particle":"","parse-names":false,"suffix":""},{"dropping-particle":"","family":"Marshak","given":"Michael P.","non-dropping-particle":"","parse-names":false,"suffix":""},{"dropping-particle":"","family":"Reber","given":"David","non-dropping-particle":"","parse-names":false,"suffix":""}],"container-title":"Journal of Chemical Education","id":"ITEM-1","issued":{"date-parts":[["2022"]]},"title":"Monitoring Ion Exchange Chromatography with Affordable Flame Emission Spectroscopy","type":"article-journal"},"uris":["http://www.mendeley.com/documents/?uuid=46303a04-cc64-4839-b372-cd95e6732269","http://www.mendeley.com/documents/?uuid=202e23d9-4196-4a72-b4f1-7be1562ebaa7"]}],"mendeley":{"formattedCitation":"(Thurston et al., 2022)","plainTextFormattedCitation":"(Thurston et al., 2022)","previouslyFormattedCitation":"(Thurston et al., 2022)"},"properties":{"noteIndex":0},"schema":"https://github.com/citation-style-language/schema/raw/master/csl-citation.json"}</w:instrText>
      </w:r>
      <w:r w:rsidR="00331DC1" w:rsidRPr="00AB6488">
        <w:rPr>
          <w:rFonts w:ascii="Times New Roman" w:hAnsi="Times New Roman" w:cs="Times New Roman"/>
          <w:sz w:val="24"/>
          <w:szCs w:val="24"/>
        </w:rPr>
        <w:fldChar w:fldCharType="separate"/>
      </w:r>
      <w:r w:rsidR="00331DC1" w:rsidRPr="00AB6488">
        <w:rPr>
          <w:rFonts w:ascii="Times New Roman" w:hAnsi="Times New Roman" w:cs="Times New Roman"/>
          <w:noProof/>
          <w:sz w:val="24"/>
          <w:szCs w:val="24"/>
        </w:rPr>
        <w:t>(Thurston et al., 2022)</w:t>
      </w:r>
      <w:r w:rsidR="00331DC1" w:rsidRPr="00AB6488">
        <w:rPr>
          <w:rFonts w:ascii="Times New Roman" w:hAnsi="Times New Roman" w:cs="Times New Roman"/>
          <w:sz w:val="24"/>
          <w:szCs w:val="24"/>
        </w:rPr>
        <w:fldChar w:fldCharType="end"/>
      </w:r>
    </w:p>
    <w:p w14:paraId="2B1A300F" w14:textId="2ADDF4EE" w:rsidR="00331DC1" w:rsidRPr="00AB6488" w:rsidRDefault="00331DC1" w:rsidP="00331DC1">
      <w:pPr>
        <w:pStyle w:val="ListParagraph"/>
        <w:spacing w:line="360" w:lineRule="auto"/>
        <w:ind w:left="360"/>
        <w:jc w:val="both"/>
        <w:rPr>
          <w:rFonts w:ascii="Times New Roman" w:hAnsi="Times New Roman" w:cs="Times New Roman"/>
          <w:sz w:val="24"/>
          <w:szCs w:val="24"/>
        </w:rPr>
      </w:pPr>
    </w:p>
    <w:p w14:paraId="7DECDC23" w14:textId="55E3189A" w:rsidR="00811D26" w:rsidRPr="00811D26" w:rsidRDefault="00371640" w:rsidP="00884CF1">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C95BBE" w:rsidRPr="00811D26">
        <w:rPr>
          <w:rFonts w:ascii="Times New Roman" w:hAnsi="Times New Roman" w:cs="Times New Roman"/>
          <w:sz w:val="24"/>
          <w:szCs w:val="24"/>
        </w:rPr>
        <w:t xml:space="preserve"> </w:t>
      </w:r>
      <w:r w:rsidR="00884CF1" w:rsidRPr="00884CF1">
        <w:rPr>
          <w:rFonts w:ascii="Times New Roman" w:hAnsi="Times New Roman" w:cs="Times New Roman"/>
          <w:sz w:val="24"/>
          <w:szCs w:val="24"/>
        </w:rPr>
        <w:t xml:space="preserve">inorganic solvents are not soluble </w:t>
      </w:r>
      <w:r w:rsidR="00C95BBE" w:rsidRPr="00811D26">
        <w:rPr>
          <w:rFonts w:ascii="Times New Roman" w:hAnsi="Times New Roman" w:cs="Times New Roman"/>
          <w:sz w:val="24"/>
          <w:szCs w:val="24"/>
        </w:rPr>
        <w:t>including chloroform, benzene, and carbon tetrachloride as well as in water.</w:t>
      </w:r>
    </w:p>
    <w:p w14:paraId="02C62860" w14:textId="77777777" w:rsidR="00811D26" w:rsidRPr="00811D26" w:rsidRDefault="00C95BBE" w:rsidP="00F61C75">
      <w:pPr>
        <w:pStyle w:val="ListParagraph"/>
        <w:numPr>
          <w:ilvl w:val="0"/>
          <w:numId w:val="6"/>
        </w:numPr>
        <w:spacing w:line="360" w:lineRule="auto"/>
        <w:jc w:val="both"/>
        <w:rPr>
          <w:rFonts w:ascii="Times New Roman" w:hAnsi="Times New Roman" w:cs="Times New Roman"/>
          <w:sz w:val="24"/>
          <w:szCs w:val="24"/>
        </w:rPr>
      </w:pPr>
      <w:r w:rsidRPr="00811D26">
        <w:rPr>
          <w:rFonts w:ascii="Times New Roman" w:hAnsi="Times New Roman" w:cs="Times New Roman"/>
          <w:sz w:val="24"/>
          <w:szCs w:val="24"/>
        </w:rPr>
        <w:t>Their nature is complicated. In nature, polymers are typical.</w:t>
      </w:r>
    </w:p>
    <w:p w14:paraId="7457BF39" w14:textId="77777777" w:rsidR="00AB6488" w:rsidRDefault="00C95BBE" w:rsidP="00F61C75">
      <w:pPr>
        <w:pStyle w:val="ListParagraph"/>
        <w:numPr>
          <w:ilvl w:val="0"/>
          <w:numId w:val="6"/>
        </w:numPr>
        <w:spacing w:line="360" w:lineRule="auto"/>
        <w:jc w:val="both"/>
        <w:rPr>
          <w:rFonts w:ascii="Times New Roman" w:hAnsi="Times New Roman" w:cs="Times New Roman"/>
          <w:sz w:val="24"/>
          <w:szCs w:val="24"/>
        </w:rPr>
      </w:pPr>
      <w:r w:rsidRPr="00811D26">
        <w:rPr>
          <w:rFonts w:ascii="Times New Roman" w:hAnsi="Times New Roman" w:cs="Times New Roman"/>
          <w:sz w:val="24"/>
          <w:szCs w:val="24"/>
        </w:rPr>
        <w:t>They have counterions or active ions that can interchange with other ions with ease.</w:t>
      </w:r>
    </w:p>
    <w:p w14:paraId="48198DFA" w14:textId="5A83246A" w:rsidR="0017706B" w:rsidRPr="003F005E" w:rsidRDefault="003F005E" w:rsidP="003F005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1.3 </w:t>
      </w:r>
      <w:r w:rsidR="00C95BBE" w:rsidRPr="003F005E">
        <w:rPr>
          <w:rFonts w:ascii="Times New Roman" w:hAnsi="Times New Roman" w:cs="Times New Roman"/>
          <w:b/>
          <w:bCs/>
          <w:sz w:val="24"/>
          <w:szCs w:val="24"/>
        </w:rPr>
        <w:t xml:space="preserve">Classification of </w:t>
      </w:r>
      <w:r w:rsidR="004059F1" w:rsidRPr="004059F1">
        <w:rPr>
          <w:rFonts w:ascii="Times New Roman" w:hAnsi="Times New Roman" w:cs="Times New Roman"/>
          <w:b/>
          <w:bCs/>
          <w:sz w:val="24"/>
          <w:szCs w:val="24"/>
        </w:rPr>
        <w:t>Chromatography by Ion Exchange</w:t>
      </w:r>
    </w:p>
    <w:p w14:paraId="7F46C900" w14:textId="70D62017" w:rsidR="001B650F" w:rsidRPr="003D6F00" w:rsidRDefault="00361ECA" w:rsidP="003E742D">
      <w:pPr>
        <w:pStyle w:val="ListParagraph"/>
        <w:spacing w:line="360" w:lineRule="auto"/>
        <w:ind w:left="360"/>
        <w:jc w:val="both"/>
        <w:rPr>
          <w:rFonts w:ascii="Times New Roman" w:hAnsi="Times New Roman" w:cs="Times New Roman"/>
          <w:sz w:val="24"/>
          <w:szCs w:val="24"/>
        </w:rPr>
      </w:pPr>
      <w:r w:rsidRPr="00361ECA">
        <w:rPr>
          <w:rFonts w:ascii="Times New Roman" w:hAnsi="Times New Roman" w:cs="Times New Roman"/>
          <w:sz w:val="24"/>
          <w:szCs w:val="24"/>
        </w:rPr>
        <w:t xml:space="preserve">The process of ion exchange chromatography </w:t>
      </w:r>
      <w:r w:rsidR="00F802CC" w:rsidRPr="00F802CC">
        <w:rPr>
          <w:rFonts w:ascii="Times New Roman" w:hAnsi="Times New Roman" w:cs="Times New Roman"/>
          <w:sz w:val="24"/>
          <w:szCs w:val="24"/>
        </w:rPr>
        <w:t xml:space="preserve">versatile separation technique that is widely used in various fields, including biochemistry, pharmaceuticals, environmental analysis, and industrial processes. It involves the separation of charged analyses </w:t>
      </w:r>
      <w:r w:rsidR="009376DA">
        <w:rPr>
          <w:rFonts w:ascii="Times New Roman" w:hAnsi="Times New Roman" w:cs="Times New Roman"/>
          <w:sz w:val="24"/>
          <w:szCs w:val="24"/>
        </w:rPr>
        <w:t>\</w:t>
      </w:r>
      <w:r w:rsidR="009376DA" w:rsidRPr="009376DA">
        <w:t xml:space="preserve"> </w:t>
      </w:r>
      <w:r w:rsidR="009376DA" w:rsidRPr="009376DA">
        <w:rPr>
          <w:rFonts w:ascii="Times New Roman" w:hAnsi="Times New Roman" w:cs="Times New Roman"/>
          <w:sz w:val="24"/>
          <w:szCs w:val="24"/>
        </w:rPr>
        <w:t xml:space="preserve">according to how they interact with ion exchange </w:t>
      </w:r>
      <w:r w:rsidR="00F802CC" w:rsidRPr="00F802CC">
        <w:rPr>
          <w:rFonts w:ascii="Times New Roman" w:hAnsi="Times New Roman" w:cs="Times New Roman"/>
          <w:sz w:val="24"/>
          <w:szCs w:val="24"/>
        </w:rPr>
        <w:t xml:space="preserve">resins. Ion exchange </w:t>
      </w:r>
      <w:r w:rsidR="00371640">
        <w:rPr>
          <w:rFonts w:ascii="Times New Roman" w:hAnsi="Times New Roman" w:cs="Times New Roman"/>
          <w:sz w:val="24"/>
          <w:szCs w:val="24"/>
        </w:rPr>
        <w:t xml:space="preserve">is </w:t>
      </w:r>
      <w:r w:rsidR="00050C88" w:rsidRPr="00C254BD">
        <w:rPr>
          <w:rFonts w:ascii="Times New Roman" w:hAnsi="Times New Roman" w:cs="Times New Roman"/>
          <w:sz w:val="24"/>
          <w:szCs w:val="24"/>
        </w:rPr>
        <w:t>based</w:t>
      </w:r>
      <w:r w:rsidR="00C254BD" w:rsidRPr="00C254BD">
        <w:rPr>
          <w:rFonts w:ascii="Times New Roman" w:hAnsi="Times New Roman" w:cs="Times New Roman"/>
          <w:sz w:val="24"/>
          <w:szCs w:val="24"/>
        </w:rPr>
        <w:t xml:space="preserve"> on many characteristics, such as the nature of the sample, chromatography may be divided into several categories. </w:t>
      </w:r>
      <w:r w:rsidR="00F802CC" w:rsidRPr="00F802CC">
        <w:rPr>
          <w:rFonts w:ascii="Times New Roman" w:hAnsi="Times New Roman" w:cs="Times New Roman"/>
          <w:sz w:val="24"/>
          <w:szCs w:val="24"/>
        </w:rPr>
        <w:t xml:space="preserve">stationary phase, </w:t>
      </w:r>
      <w:r w:rsidR="00FB2AFB">
        <w:rPr>
          <w:rFonts w:ascii="Times New Roman" w:hAnsi="Times New Roman" w:cs="Times New Roman"/>
          <w:sz w:val="24"/>
          <w:szCs w:val="24"/>
        </w:rPr>
        <w:t xml:space="preserve">the </w:t>
      </w:r>
      <w:r w:rsidR="00F802CC" w:rsidRPr="00F802CC">
        <w:rPr>
          <w:rFonts w:ascii="Times New Roman" w:hAnsi="Times New Roman" w:cs="Times New Roman"/>
          <w:sz w:val="24"/>
          <w:szCs w:val="24"/>
        </w:rPr>
        <w:t>mode of operation, and the charge of the analyses</w:t>
      </w:r>
      <w:r w:rsidR="00F802CC">
        <w:rPr>
          <w:rFonts w:ascii="Times New Roman" w:hAnsi="Times New Roman" w:cs="Times New Roman"/>
          <w:sz w:val="24"/>
          <w:szCs w:val="24"/>
        </w:rPr>
        <w:t xml:space="preserve"> </w:t>
      </w:r>
      <w:r w:rsidR="00F802CC" w:rsidRPr="00AB6488">
        <w:rPr>
          <w:rFonts w:ascii="Times New Roman" w:hAnsi="Times New Roman" w:cs="Times New Roman"/>
          <w:sz w:val="24"/>
          <w:szCs w:val="24"/>
        </w:rPr>
        <w:fldChar w:fldCharType="begin" w:fldLock="1"/>
      </w:r>
      <w:r w:rsidR="00F802CC" w:rsidRPr="00AB6488">
        <w:rPr>
          <w:rFonts w:ascii="Times New Roman" w:hAnsi="Times New Roman" w:cs="Times New Roman"/>
          <w:sz w:val="24"/>
          <w:szCs w:val="24"/>
        </w:rPr>
        <w:instrText>ADDIN CSL_CITATION {"citationItems":[{"id":"ITEM-1","itemData":{"DOI":"10.1002/bit.21080","ISSN":"00063592","PMID":"16897740","abstract":"Protein dynamic binding capacities on ion exchange resins are typically expected to decrease with increasing conductivity and decreasing protein charge. There are, however, conditions where capacity increases with increasing conductivity and decreasing protein charge. Capacity measurements on two different commercial ion exchange resins with three different monoclonal antibodies at various pH and conductivities exhibited two domains. In the first domain, the capacity unexpectedly increased with increasing conductivity and decreasing protein charge. The second domain exhibited traditional behavior. A mechanism to explain the first domain is postulated; proteins initially bind to the outer pore regions and electrostatically hinder subsequent protein transport. Such a mechanism is supported by protein capacity and confocal microscopy studies whose results suggest how knowledge of the two types of IEX behavior can be leveraged in optimizing resins and processes. © 2006 Wiley Periodicals, Inc.","author":[{"dropping-particle":"","family":"Harinarayan","given":"C.","non-dropping-particle":"","parse-names":false,"suffix":""},{"dropping-particle":"","family":"Mueller","given":"J.","non-dropping-particle":"","parse-names":false,"suffix":""},{"dropping-particle":"","family":"Ljunglöf","given":"A.","non-dropping-particle":"","parse-names":false,"suffix":""},{"dropping-particle":"","family":"Fahrner","given":"R.","non-dropping-particle":"","parse-names":false,"suffix":""},{"dropping-particle":"","family":"Alstine","given":"J.","non-dropping-particle":"Van","parse-names":false,"suffix":""},{"dropping-particle":"","family":"Reis","given":"R.","non-dropping-particle":"Van","parse-names":false,"suffix":""}],"container-title":"Biotechnology and Bioengineering","id":"ITEM-1","issued":{"date-parts":[["2006"]]},"title":"An exclusion mechanism in ion exchange chromatography","type":"article-journal"},"uris":["http://www.mendeley.com/documents/?uuid=65a20210-cb84-4781-aa6b-2acbe3bcd927","http://www.mendeley.com/documents/?uuid=9e2fc88c-5233-4d8a-b814-1115c33a0ebb"]}],"mendeley":{"formattedCitation":"(Harinarayan et al., 2006)","plainTextFormattedCitation":"(Harinarayan et al., 2006)","previouslyFormattedCitation":"(Harinarayan et al., 2006)"},"properties":{"noteIndex":0},"schema":"https://github.com/citation-style-language/schema/raw/master/csl-citation.json"}</w:instrText>
      </w:r>
      <w:r w:rsidR="00F802CC" w:rsidRPr="00AB6488">
        <w:rPr>
          <w:rFonts w:ascii="Times New Roman" w:hAnsi="Times New Roman" w:cs="Times New Roman"/>
          <w:sz w:val="24"/>
          <w:szCs w:val="24"/>
        </w:rPr>
        <w:fldChar w:fldCharType="separate"/>
      </w:r>
      <w:r w:rsidR="00F802CC" w:rsidRPr="00AB6488">
        <w:rPr>
          <w:rFonts w:ascii="Times New Roman" w:hAnsi="Times New Roman" w:cs="Times New Roman"/>
          <w:noProof/>
          <w:sz w:val="24"/>
          <w:szCs w:val="24"/>
        </w:rPr>
        <w:t>(Harinarayan et al., 2006)</w:t>
      </w:r>
      <w:r w:rsidR="00F802CC" w:rsidRPr="00AB6488">
        <w:rPr>
          <w:rFonts w:ascii="Times New Roman" w:hAnsi="Times New Roman" w:cs="Times New Roman"/>
          <w:sz w:val="24"/>
          <w:szCs w:val="24"/>
        </w:rPr>
        <w:fldChar w:fldCharType="end"/>
      </w:r>
      <w:r w:rsidR="00F802CC">
        <w:rPr>
          <w:rFonts w:ascii="Times New Roman" w:hAnsi="Times New Roman" w:cs="Times New Roman"/>
          <w:sz w:val="24"/>
          <w:szCs w:val="24"/>
        </w:rPr>
        <w:t>.</w:t>
      </w:r>
    </w:p>
    <w:p w14:paraId="1768842F" w14:textId="77777777" w:rsidR="0017706B" w:rsidRDefault="00C95BBE" w:rsidP="00A71D95">
      <w:pPr>
        <w:spacing w:line="360" w:lineRule="auto"/>
        <w:jc w:val="center"/>
        <w:rPr>
          <w:rFonts w:ascii="Times New Roman" w:hAnsi="Times New Roman" w:cs="Times New Roman"/>
          <w:sz w:val="24"/>
          <w:szCs w:val="24"/>
        </w:rPr>
      </w:pPr>
      <w:r w:rsidRPr="00C4587B">
        <w:rPr>
          <w:rFonts w:ascii="Times New Roman" w:hAnsi="Times New Roman" w:cs="Times New Roman"/>
          <w:noProof/>
          <w:sz w:val="24"/>
          <w:szCs w:val="24"/>
          <w:lang w:val="en-IN" w:eastAsia="en-IN"/>
        </w:rPr>
        <w:drawing>
          <wp:inline distT="0" distB="0" distL="0" distR="0" wp14:anchorId="5D3E3328" wp14:editId="363D795F">
            <wp:extent cx="5943600" cy="2847975"/>
            <wp:effectExtent l="0" t="0" r="0" b="9525"/>
            <wp:docPr id="49" name="Picture 48">
              <a:extLst xmlns:a="http://schemas.openxmlformats.org/drawingml/2006/main">
                <a:ext uri="{FF2B5EF4-FFF2-40B4-BE49-F238E27FC236}">
                  <a16:creationId xmlns:a16="http://schemas.microsoft.com/office/drawing/2014/main" id="{1DEDE407-8E45-8FF7-3AB1-5063A00456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8">
                      <a:extLst>
                        <a:ext uri="{FF2B5EF4-FFF2-40B4-BE49-F238E27FC236}">
                          <a16:creationId xmlns:a16="http://schemas.microsoft.com/office/drawing/2014/main" id="{1DEDE407-8E45-8FF7-3AB1-5063A00456E5}"/>
                        </a:ext>
                      </a:extLst>
                    </pic:cNvPr>
                    <pic:cNvPicPr>
                      <a:picLocks noChangeAspect="1"/>
                    </pic:cNvPicPr>
                  </pic:nvPicPr>
                  <pic:blipFill>
                    <a:blip r:embed="rId8"/>
                    <a:stretch>
                      <a:fillRect/>
                    </a:stretch>
                  </pic:blipFill>
                  <pic:spPr>
                    <a:xfrm>
                      <a:off x="0" y="0"/>
                      <a:ext cx="5943600" cy="2847975"/>
                    </a:xfrm>
                    <a:prstGeom prst="rect">
                      <a:avLst/>
                    </a:prstGeom>
                  </pic:spPr>
                </pic:pic>
              </a:graphicData>
            </a:graphic>
          </wp:inline>
        </w:drawing>
      </w:r>
    </w:p>
    <w:p w14:paraId="7A7BC7A4" w14:textId="6C4F41BF" w:rsidR="00CD1667" w:rsidRPr="003F005E" w:rsidRDefault="00C95BBE" w:rsidP="000C3BB9">
      <w:pPr>
        <w:spacing w:line="360" w:lineRule="auto"/>
        <w:jc w:val="center"/>
        <w:rPr>
          <w:rFonts w:ascii="Times New Roman" w:hAnsi="Times New Roman" w:cs="Times New Roman"/>
          <w:sz w:val="24"/>
          <w:szCs w:val="24"/>
        </w:rPr>
      </w:pPr>
      <w:r w:rsidRPr="00664C40">
        <w:rPr>
          <w:rFonts w:ascii="Times New Roman" w:hAnsi="Times New Roman" w:cs="Times New Roman"/>
          <w:b/>
          <w:bCs/>
          <w:sz w:val="24"/>
          <w:szCs w:val="24"/>
        </w:rPr>
        <w:t>Fig 1: Classification of</w:t>
      </w:r>
      <w:r>
        <w:rPr>
          <w:rFonts w:ascii="Times New Roman" w:hAnsi="Times New Roman" w:cs="Times New Roman"/>
          <w:sz w:val="24"/>
          <w:szCs w:val="24"/>
        </w:rPr>
        <w:t xml:space="preserve"> </w:t>
      </w:r>
      <w:r w:rsidR="00CD1667" w:rsidRPr="004059F1">
        <w:rPr>
          <w:rFonts w:ascii="Times New Roman" w:hAnsi="Times New Roman" w:cs="Times New Roman"/>
          <w:b/>
          <w:bCs/>
          <w:sz w:val="24"/>
          <w:szCs w:val="24"/>
        </w:rPr>
        <w:t>Chromatography by Ion Exchange</w:t>
      </w:r>
    </w:p>
    <w:p w14:paraId="42093712" w14:textId="2FFA0202" w:rsidR="00AB6488" w:rsidRDefault="00AB6488" w:rsidP="00AB6488">
      <w:pPr>
        <w:spacing w:line="360" w:lineRule="auto"/>
        <w:jc w:val="center"/>
        <w:rPr>
          <w:rFonts w:ascii="Times New Roman" w:hAnsi="Times New Roman" w:cs="Times New Roman"/>
          <w:sz w:val="24"/>
          <w:szCs w:val="24"/>
        </w:rPr>
      </w:pPr>
    </w:p>
    <w:p w14:paraId="7C209A58" w14:textId="74697EF8" w:rsidR="000B08CE" w:rsidRPr="000C3BB9" w:rsidRDefault="000C3BB9" w:rsidP="000C3BB9">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1.4 </w:t>
      </w:r>
      <w:r w:rsidR="00607576" w:rsidRPr="00607576">
        <w:rPr>
          <w:rFonts w:ascii="Times New Roman" w:hAnsi="Times New Roman" w:cs="Times New Roman"/>
          <w:b/>
          <w:bCs/>
          <w:sz w:val="24"/>
          <w:szCs w:val="24"/>
        </w:rPr>
        <w:t>The equipment used in ion exchange chromatography</w:t>
      </w:r>
    </w:p>
    <w:p w14:paraId="66C3545B" w14:textId="590DEBA0" w:rsidR="005F5A8B" w:rsidRPr="000B08CE" w:rsidRDefault="00000660" w:rsidP="000B08CE">
      <w:pPr>
        <w:spacing w:line="360" w:lineRule="auto"/>
        <w:rPr>
          <w:rFonts w:ascii="Times New Roman" w:hAnsi="Times New Roman" w:cs="Times New Roman"/>
          <w:sz w:val="24"/>
          <w:szCs w:val="24"/>
        </w:rPr>
      </w:pPr>
      <w:r w:rsidRPr="00000660">
        <w:rPr>
          <w:rFonts w:ascii="Times New Roman" w:hAnsi="Times New Roman" w:cs="Times New Roman"/>
          <w:sz w:val="24"/>
          <w:szCs w:val="24"/>
        </w:rPr>
        <w:lastRenderedPageBreak/>
        <w:t xml:space="preserve">A pump, injector, column, suppressor, detector, and recorder or data system are the most common types of instruments used in ICs.  </w:t>
      </w:r>
      <w:r w:rsidR="00A506DF" w:rsidRPr="000B08CE">
        <w:rPr>
          <w:rFonts w:ascii="Times New Roman" w:hAnsi="Times New Roman" w:cs="Times New Roman"/>
          <w:sz w:val="24"/>
          <w:szCs w:val="24"/>
        </w:rPr>
        <w:fldChar w:fldCharType="begin" w:fldLock="1"/>
      </w:r>
      <w:r w:rsidR="00A506DF" w:rsidRPr="000B08CE">
        <w:rPr>
          <w:rFonts w:ascii="Times New Roman" w:hAnsi="Times New Roman" w:cs="Times New Roman"/>
          <w:sz w:val="24"/>
          <w:szCs w:val="24"/>
        </w:rPr>
        <w:instrText>ADDIN CSL_CITATION {"citationItems":[{"id":"ITEM-1","itemData":{"ISSN":"2348-8948","abstract":"Ion exchange chromatography involves the separation of ionizable molecules based on their total charge. This technique enables the separation of similar types of molecules that would be difficult to separate by other techniques because the charge carried by the molecule of interest can be readily manipulated by changing buffer pH. Ion exchange chromatography is commonly used to separate charged biological molecules such as proteins, peptides, amino acids, or nucleotides. The amino acids that make up proteins are zwitterionic compounds that contain both positively and negatively charged chemical groups. Depending on the pH of their environment, proteins may carry a&amp;nbsp;net positive charge, a&amp;nbsp;net negative charge, orno charge. Ion-exchange chromatography is a relatively mature area of chromatographic separation yet advances in this technique continue unabated. This review highlight the basic principle, techniques, selection criteria of resin, factors affecting, applications of in pharmaceutical industry and also provides a summary of the latest in new ion-exchange phases for ion chromatography. It starts by focusing on general aspects of phase design and then reviews anion-exchange and cation-exchange columns introduced in the past few years.","author":[{"dropping-particle":"","family":"Bhusnure","given":"Omprakash G.","non-dropping-particle":"","parse-names":false,"suffix":""},{"dropping-particle":"","family":"Mali","given":"Supriya N","non-dropping-particle":"","parse-names":false,"suffix":""}],"container-title":"International Journal of Pharmaceutics and Drug Analysis","id":"ITEM-1","issued":{"date-parts":[["2015"]]},"title":"RECENT TRENDS IN ION-EXCHANGE CHROMATOGRAPHY","type":"article-journal"},"uris":["http://www.mendeley.com/documents/?uuid=36a73f78-f5dd-4823-a629-f873eb81dbb1","http://www.mendeley.com/documents/?uuid=46e07b8d-9b87-4681-b51c-5a55d90198a2"]}],"mendeley":{"formattedCitation":"(Bhusnure &amp; Mali, 2015)","plainTextFormattedCitation":"(Bhusnure &amp; Mali, 2015)","previouslyFormattedCitation":"(Bhusnure &amp; Mali, 2015)"},"properties":{"noteIndex":0},"schema":"https://github.com/citation-style-language/schema/raw/master/csl-citation.json"}</w:instrText>
      </w:r>
      <w:r w:rsidR="00A506DF" w:rsidRPr="000B08CE">
        <w:rPr>
          <w:rFonts w:ascii="Times New Roman" w:hAnsi="Times New Roman" w:cs="Times New Roman"/>
          <w:sz w:val="24"/>
          <w:szCs w:val="24"/>
        </w:rPr>
        <w:fldChar w:fldCharType="separate"/>
      </w:r>
      <w:r w:rsidR="00A506DF" w:rsidRPr="000B08CE">
        <w:rPr>
          <w:rFonts w:ascii="Times New Roman" w:hAnsi="Times New Roman" w:cs="Times New Roman"/>
          <w:noProof/>
          <w:sz w:val="24"/>
          <w:szCs w:val="24"/>
        </w:rPr>
        <w:t>(Bhusnure &amp; Mali, 2015)</w:t>
      </w:r>
      <w:r w:rsidR="00A506DF" w:rsidRPr="000B08CE">
        <w:rPr>
          <w:rFonts w:ascii="Times New Roman" w:hAnsi="Times New Roman" w:cs="Times New Roman"/>
          <w:sz w:val="24"/>
          <w:szCs w:val="24"/>
        </w:rPr>
        <w:fldChar w:fldCharType="end"/>
      </w:r>
    </w:p>
    <w:p w14:paraId="77C18DBC" w14:textId="6C2E78CC" w:rsidR="00811D26" w:rsidRDefault="00984BEA" w:rsidP="00984BE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1.4.1 </w:t>
      </w:r>
      <w:r w:rsidR="00C95BBE" w:rsidRPr="00984BEA">
        <w:rPr>
          <w:rFonts w:ascii="Times New Roman" w:hAnsi="Times New Roman" w:cs="Times New Roman"/>
          <w:b/>
          <w:bCs/>
          <w:sz w:val="24"/>
          <w:szCs w:val="24"/>
        </w:rPr>
        <w:t>Pump</w:t>
      </w:r>
    </w:p>
    <w:p w14:paraId="4DDD2837" w14:textId="52B7209E" w:rsidR="00984BEA" w:rsidRPr="00984BEA" w:rsidRDefault="00984BEA" w:rsidP="00984BEA">
      <w:pPr>
        <w:spacing w:line="360" w:lineRule="auto"/>
        <w:jc w:val="both"/>
        <w:rPr>
          <w:rFonts w:ascii="Times New Roman" w:hAnsi="Times New Roman" w:cs="Times New Roman"/>
          <w:sz w:val="24"/>
          <w:szCs w:val="24"/>
        </w:rPr>
      </w:pPr>
      <w:r w:rsidRPr="00984BEA">
        <w:rPr>
          <w:rFonts w:ascii="Times New Roman" w:hAnsi="Times New Roman" w:cs="Times New Roman"/>
          <w:sz w:val="24"/>
          <w:szCs w:val="24"/>
        </w:rPr>
        <w:t>One of the most vital parts of the system, the IC pump, is in charge of providing a constant flow of eluent through the IC injector, column, and detector.</w:t>
      </w:r>
    </w:p>
    <w:p w14:paraId="3240CD2F" w14:textId="63331A7A" w:rsidR="00811D26" w:rsidRPr="0000067E" w:rsidRDefault="0000067E" w:rsidP="0000067E">
      <w:pPr>
        <w:spacing w:line="360" w:lineRule="auto"/>
        <w:jc w:val="both"/>
        <w:rPr>
          <w:rFonts w:ascii="Times New Roman" w:hAnsi="Times New Roman" w:cs="Times New Roman"/>
          <w:sz w:val="24"/>
          <w:szCs w:val="24"/>
        </w:rPr>
      </w:pPr>
      <w:r w:rsidRPr="0000067E">
        <w:rPr>
          <w:rFonts w:ascii="Times New Roman" w:hAnsi="Times New Roman" w:cs="Times New Roman"/>
          <w:b/>
          <w:bCs/>
          <w:sz w:val="24"/>
          <w:szCs w:val="24"/>
        </w:rPr>
        <w:t xml:space="preserve">1.4.2 </w:t>
      </w:r>
      <w:r w:rsidR="00C95BBE" w:rsidRPr="0000067E">
        <w:rPr>
          <w:rFonts w:ascii="Times New Roman" w:hAnsi="Times New Roman" w:cs="Times New Roman"/>
          <w:b/>
          <w:bCs/>
          <w:sz w:val="24"/>
          <w:szCs w:val="24"/>
        </w:rPr>
        <w:t>Injector</w:t>
      </w:r>
    </w:p>
    <w:p w14:paraId="7B0C45DC" w14:textId="0EC13552" w:rsidR="00811D26" w:rsidRPr="00811D26" w:rsidRDefault="00C95BBE" w:rsidP="00811D26">
      <w:pPr>
        <w:pStyle w:val="ListParagraph"/>
        <w:spacing w:line="360" w:lineRule="auto"/>
        <w:jc w:val="both"/>
        <w:rPr>
          <w:rFonts w:ascii="Times New Roman" w:hAnsi="Times New Roman" w:cs="Times New Roman"/>
          <w:b/>
          <w:bCs/>
          <w:sz w:val="24"/>
          <w:szCs w:val="24"/>
        </w:rPr>
      </w:pPr>
      <w:r w:rsidRPr="00811D26">
        <w:rPr>
          <w:rFonts w:ascii="Times New Roman" w:hAnsi="Times New Roman" w:cs="Times New Roman"/>
          <w:sz w:val="24"/>
          <w:szCs w:val="24"/>
        </w:rPr>
        <w:t xml:space="preserve">Various techniques can be used to complete </w:t>
      </w:r>
      <w:r w:rsidR="008702AF">
        <w:rPr>
          <w:rFonts w:ascii="Times New Roman" w:hAnsi="Times New Roman" w:cs="Times New Roman"/>
          <w:sz w:val="24"/>
          <w:szCs w:val="24"/>
        </w:rPr>
        <w:t xml:space="preserve">a sample introduction. </w:t>
      </w:r>
      <w:r w:rsidR="0005350F" w:rsidRPr="002456B2">
        <w:rPr>
          <w:rFonts w:ascii="Times New Roman" w:hAnsi="Times New Roman" w:cs="Times New Roman"/>
          <w:sz w:val="24"/>
          <w:szCs w:val="24"/>
        </w:rPr>
        <w:t>Utilizing</w:t>
      </w:r>
      <w:r w:rsidR="002456B2" w:rsidRPr="002456B2">
        <w:rPr>
          <w:rFonts w:ascii="Times New Roman" w:hAnsi="Times New Roman" w:cs="Times New Roman"/>
          <w:sz w:val="24"/>
          <w:szCs w:val="24"/>
        </w:rPr>
        <w:t xml:space="preserve"> an injection valve is the easiest option. Samples of liquids </w:t>
      </w:r>
      <w:r w:rsidR="00371640">
        <w:rPr>
          <w:rFonts w:ascii="Times New Roman" w:hAnsi="Times New Roman" w:cs="Times New Roman"/>
          <w:sz w:val="24"/>
          <w:szCs w:val="24"/>
        </w:rPr>
        <w:t xml:space="preserve">are </w:t>
      </w:r>
      <w:r w:rsidR="00763A38" w:rsidRPr="00763A38">
        <w:rPr>
          <w:rFonts w:ascii="Times New Roman" w:hAnsi="Times New Roman" w:cs="Times New Roman"/>
          <w:sz w:val="24"/>
          <w:szCs w:val="24"/>
        </w:rPr>
        <w:t xml:space="preserve">added right away; </w:t>
      </w:r>
      <w:r w:rsidR="00E900C3" w:rsidRPr="00E900C3">
        <w:rPr>
          <w:rFonts w:ascii="Times New Roman" w:hAnsi="Times New Roman" w:cs="Times New Roman"/>
          <w:sz w:val="24"/>
          <w:szCs w:val="24"/>
        </w:rPr>
        <w:t xml:space="preserve">just need to dissolve in water solid samples </w:t>
      </w:r>
      <w:r w:rsidR="00371640">
        <w:rPr>
          <w:rFonts w:ascii="Times New Roman" w:hAnsi="Times New Roman" w:cs="Times New Roman"/>
          <w:sz w:val="24"/>
          <w:szCs w:val="24"/>
        </w:rPr>
        <w:t xml:space="preserve">with </w:t>
      </w:r>
      <w:r w:rsidR="00763A38">
        <w:rPr>
          <w:rFonts w:ascii="Times New Roman" w:hAnsi="Times New Roman" w:cs="Times New Roman"/>
          <w:sz w:val="24"/>
          <w:szCs w:val="24"/>
        </w:rPr>
        <w:t>the proper solvent</w:t>
      </w:r>
      <w:r w:rsidRPr="00811D26">
        <w:rPr>
          <w:rFonts w:ascii="Times New Roman" w:hAnsi="Times New Roman" w:cs="Times New Roman"/>
          <w:sz w:val="24"/>
          <w:szCs w:val="24"/>
        </w:rPr>
        <w:t xml:space="preserve">. A liquid sample should be able to be injected with </w:t>
      </w:r>
      <w:r w:rsidR="00D85F15" w:rsidRPr="00D85F15">
        <w:rPr>
          <w:rFonts w:ascii="Times New Roman" w:hAnsi="Times New Roman" w:cs="Times New Roman"/>
          <w:sz w:val="24"/>
          <w:szCs w:val="24"/>
        </w:rPr>
        <w:t>superior repeatability and pressure (up to 4000 psi)</w:t>
      </w:r>
      <w:r w:rsidR="00D85F15">
        <w:rPr>
          <w:rFonts w:ascii="Times New Roman" w:hAnsi="Times New Roman" w:cs="Times New Roman"/>
          <w:sz w:val="24"/>
          <w:szCs w:val="24"/>
        </w:rPr>
        <w:t xml:space="preserve"> </w:t>
      </w:r>
      <w:r w:rsidRPr="00811D26">
        <w:rPr>
          <w:rFonts w:ascii="Times New Roman" w:hAnsi="Times New Roman" w:cs="Times New Roman"/>
          <w:sz w:val="24"/>
          <w:szCs w:val="24"/>
        </w:rPr>
        <w:t xml:space="preserve">using an injector with a volume </w:t>
      </w:r>
      <w:r w:rsidR="007B0315" w:rsidRPr="007B0315">
        <w:rPr>
          <w:rFonts w:ascii="Times New Roman" w:hAnsi="Times New Roman" w:cs="Times New Roman"/>
          <w:sz w:val="24"/>
          <w:szCs w:val="24"/>
        </w:rPr>
        <w:t xml:space="preserve">between 0.1 and 100 </w:t>
      </w:r>
      <w:proofErr w:type="spellStart"/>
      <w:r w:rsidR="00371640">
        <w:rPr>
          <w:rFonts w:ascii="Times New Roman" w:hAnsi="Times New Roman" w:cs="Times New Roman"/>
          <w:sz w:val="24"/>
          <w:szCs w:val="24"/>
        </w:rPr>
        <w:t>millilitres</w:t>
      </w:r>
      <w:proofErr w:type="spellEnd"/>
      <w:r w:rsidR="007B0315" w:rsidRPr="007B0315">
        <w:rPr>
          <w:rFonts w:ascii="Times New Roman" w:hAnsi="Times New Roman" w:cs="Times New Roman"/>
          <w:sz w:val="24"/>
          <w:szCs w:val="24"/>
        </w:rPr>
        <w:t>.</w:t>
      </w:r>
    </w:p>
    <w:p w14:paraId="20E0F532" w14:textId="5CCE2B7D" w:rsidR="006E69E2" w:rsidRPr="00DF7A0E" w:rsidRDefault="00BA201B" w:rsidP="00DF7A0E">
      <w:pPr>
        <w:spacing w:line="360" w:lineRule="auto"/>
        <w:rPr>
          <w:rFonts w:ascii="Times New Roman" w:hAnsi="Times New Roman" w:cs="Times New Roman"/>
          <w:b/>
          <w:bCs/>
          <w:sz w:val="24"/>
          <w:szCs w:val="24"/>
        </w:rPr>
      </w:pPr>
      <w:r w:rsidRPr="00DF7A0E">
        <w:rPr>
          <w:rFonts w:ascii="Times New Roman" w:hAnsi="Times New Roman" w:cs="Times New Roman"/>
          <w:b/>
          <w:bCs/>
          <w:sz w:val="24"/>
          <w:szCs w:val="24"/>
        </w:rPr>
        <w:t>1.4.</w:t>
      </w:r>
      <w:r w:rsidR="00DF7A0E" w:rsidRPr="00DF7A0E">
        <w:rPr>
          <w:rFonts w:ascii="Times New Roman" w:hAnsi="Times New Roman" w:cs="Times New Roman"/>
          <w:b/>
          <w:bCs/>
          <w:sz w:val="24"/>
          <w:szCs w:val="24"/>
        </w:rPr>
        <w:t xml:space="preserve">3 </w:t>
      </w:r>
      <w:r w:rsidR="00C95BBE" w:rsidRPr="00DF7A0E">
        <w:rPr>
          <w:rFonts w:ascii="Times New Roman" w:hAnsi="Times New Roman" w:cs="Times New Roman"/>
          <w:b/>
          <w:bCs/>
          <w:sz w:val="24"/>
          <w:szCs w:val="24"/>
        </w:rPr>
        <w:t>Columns</w:t>
      </w:r>
    </w:p>
    <w:p w14:paraId="712B44C5" w14:textId="4AE12575" w:rsidR="006E69E2" w:rsidRDefault="00C95BBE" w:rsidP="006E69E2">
      <w:pPr>
        <w:pStyle w:val="ListParagraph"/>
        <w:spacing w:line="360" w:lineRule="auto"/>
        <w:jc w:val="both"/>
        <w:rPr>
          <w:rFonts w:ascii="Times New Roman" w:hAnsi="Times New Roman" w:cs="Times New Roman"/>
          <w:sz w:val="24"/>
          <w:szCs w:val="24"/>
        </w:rPr>
      </w:pPr>
      <w:r w:rsidRPr="006E69E2">
        <w:rPr>
          <w:rFonts w:ascii="Times New Roman" w:hAnsi="Times New Roman" w:cs="Times New Roman"/>
          <w:sz w:val="24"/>
          <w:szCs w:val="24"/>
        </w:rPr>
        <w:t xml:space="preserve">The </w:t>
      </w:r>
      <w:r w:rsidR="003740B5" w:rsidRPr="003740B5">
        <w:rPr>
          <w:rFonts w:ascii="Times New Roman" w:hAnsi="Times New Roman" w:cs="Times New Roman"/>
          <w:sz w:val="24"/>
          <w:szCs w:val="24"/>
        </w:rPr>
        <w:t xml:space="preserve">material based on the usage and </w:t>
      </w:r>
      <w:r w:rsidR="00CF4B70" w:rsidRPr="00CF4B70">
        <w:rPr>
          <w:rFonts w:ascii="Times New Roman" w:hAnsi="Times New Roman" w:cs="Times New Roman"/>
          <w:sz w:val="24"/>
          <w:szCs w:val="24"/>
        </w:rPr>
        <w:t xml:space="preserve">location, the column might be made </w:t>
      </w:r>
      <w:r w:rsidR="006B493C" w:rsidRPr="006B493C">
        <w:rPr>
          <w:rFonts w:ascii="Times New Roman" w:hAnsi="Times New Roman" w:cs="Times New Roman"/>
          <w:sz w:val="24"/>
          <w:szCs w:val="24"/>
        </w:rPr>
        <w:t xml:space="preserve">of glass, an inert material, titanium, </w:t>
      </w:r>
      <w:r w:rsidR="00371640">
        <w:rPr>
          <w:rFonts w:ascii="Times New Roman" w:hAnsi="Times New Roman" w:cs="Times New Roman"/>
          <w:sz w:val="24"/>
          <w:szCs w:val="24"/>
        </w:rPr>
        <w:t xml:space="preserve">or </w:t>
      </w:r>
      <w:r w:rsidR="006B493C" w:rsidRPr="006B493C">
        <w:rPr>
          <w:rFonts w:ascii="Times New Roman" w:hAnsi="Times New Roman" w:cs="Times New Roman"/>
          <w:sz w:val="24"/>
          <w:szCs w:val="24"/>
        </w:rPr>
        <w:t xml:space="preserve">stainless steel </w:t>
      </w:r>
      <w:r w:rsidR="00CF4B70" w:rsidRPr="00CF4B70">
        <w:rPr>
          <w:rFonts w:ascii="Times New Roman" w:hAnsi="Times New Roman" w:cs="Times New Roman"/>
          <w:sz w:val="24"/>
          <w:szCs w:val="24"/>
        </w:rPr>
        <w:t xml:space="preserve">material like </w:t>
      </w:r>
      <w:r w:rsidR="00AF2EC3" w:rsidRPr="00AF2EC3">
        <w:rPr>
          <w:rFonts w:ascii="Times New Roman" w:hAnsi="Times New Roman" w:cs="Times New Roman"/>
          <w:sz w:val="24"/>
          <w:szCs w:val="24"/>
        </w:rPr>
        <w:t xml:space="preserve">PEEK. </w:t>
      </w:r>
      <w:r w:rsidR="00371640">
        <w:rPr>
          <w:rFonts w:ascii="Times New Roman" w:hAnsi="Times New Roman" w:cs="Times New Roman"/>
          <w:sz w:val="24"/>
          <w:szCs w:val="24"/>
        </w:rPr>
        <w:t>The size</w:t>
      </w:r>
      <w:r w:rsidR="00AF2EC3" w:rsidRPr="00AF2EC3">
        <w:rPr>
          <w:rFonts w:ascii="Times New Roman" w:hAnsi="Times New Roman" w:cs="Times New Roman"/>
          <w:sz w:val="24"/>
          <w:szCs w:val="24"/>
        </w:rPr>
        <w:t xml:space="preserve"> of the column can </w:t>
      </w:r>
      <w:r w:rsidR="000A2217" w:rsidRPr="000A2217">
        <w:rPr>
          <w:rFonts w:ascii="Times New Roman" w:hAnsi="Times New Roman" w:cs="Times New Roman"/>
          <w:sz w:val="24"/>
          <w:szCs w:val="24"/>
        </w:rPr>
        <w:t xml:space="preserve">be anywhere between 2mm and 5 cm, and its length can be anywhere between 3 cm and 50 cm, </w:t>
      </w:r>
      <w:r w:rsidR="00FD068F" w:rsidRPr="00FD068F">
        <w:rPr>
          <w:rFonts w:ascii="Times New Roman" w:hAnsi="Times New Roman" w:cs="Times New Roman"/>
          <w:sz w:val="24"/>
          <w:szCs w:val="24"/>
        </w:rPr>
        <w:t>based on whether it will be applied to routine analytical tasks, microanalysis, high-speed analyses, or preliminary work.</w:t>
      </w:r>
    </w:p>
    <w:p w14:paraId="711BE96C" w14:textId="77777777" w:rsidR="006A549B" w:rsidRDefault="00237219" w:rsidP="006A549B">
      <w:pPr>
        <w:pStyle w:val="ListParagraph"/>
        <w:spacing w:line="360" w:lineRule="auto"/>
        <w:jc w:val="both"/>
        <w:rPr>
          <w:rFonts w:ascii="Times New Roman" w:hAnsi="Times New Roman" w:cs="Times New Roman"/>
          <w:sz w:val="24"/>
          <w:szCs w:val="24"/>
        </w:rPr>
      </w:pPr>
      <w:r w:rsidRPr="00237219">
        <w:rPr>
          <w:rFonts w:ascii="Times New Roman" w:hAnsi="Times New Roman" w:cs="Times New Roman"/>
          <w:sz w:val="24"/>
          <w:szCs w:val="24"/>
        </w:rPr>
        <w:t xml:space="preserve">There is </w:t>
      </w:r>
      <w:r w:rsidR="00AD18C3" w:rsidRPr="00AD18C3">
        <w:rPr>
          <w:rFonts w:ascii="Times New Roman" w:hAnsi="Times New Roman" w:cs="Times New Roman"/>
          <w:sz w:val="24"/>
          <w:szCs w:val="24"/>
        </w:rPr>
        <w:t xml:space="preserve">a watch column </w:t>
      </w:r>
      <w:r w:rsidRPr="00237219">
        <w:rPr>
          <w:rFonts w:ascii="Times New Roman" w:hAnsi="Times New Roman" w:cs="Times New Roman"/>
          <w:sz w:val="24"/>
          <w:szCs w:val="24"/>
        </w:rPr>
        <w:t xml:space="preserve">in front of the separating column. The separation column's lifespan and usefulness are increased as a result of this safety measure. These strong columns were </w:t>
      </w:r>
      <w:r w:rsidR="006A549B" w:rsidRPr="006A549B">
        <w:rPr>
          <w:rFonts w:ascii="Times New Roman" w:hAnsi="Times New Roman" w:cs="Times New Roman"/>
          <w:sz w:val="24"/>
          <w:szCs w:val="24"/>
        </w:rPr>
        <w:t>created to filter or eliminate debris that blocked the separating column.</w:t>
      </w:r>
    </w:p>
    <w:p w14:paraId="500E7D2E" w14:textId="3E165380" w:rsidR="006E69E2" w:rsidRPr="0032292F" w:rsidRDefault="0032292F" w:rsidP="0032292F">
      <w:pPr>
        <w:spacing w:line="360" w:lineRule="auto"/>
        <w:jc w:val="both"/>
        <w:rPr>
          <w:rFonts w:ascii="Times New Roman" w:hAnsi="Times New Roman" w:cs="Times New Roman"/>
          <w:b/>
          <w:sz w:val="24"/>
          <w:szCs w:val="24"/>
        </w:rPr>
      </w:pPr>
      <w:r w:rsidRPr="0032292F">
        <w:rPr>
          <w:rFonts w:ascii="Times New Roman" w:hAnsi="Times New Roman" w:cs="Times New Roman"/>
          <w:b/>
          <w:sz w:val="24"/>
          <w:szCs w:val="24"/>
        </w:rPr>
        <w:t xml:space="preserve">1.4.4 </w:t>
      </w:r>
      <w:r w:rsidR="00C95BBE" w:rsidRPr="0032292F">
        <w:rPr>
          <w:rFonts w:ascii="Times New Roman" w:hAnsi="Times New Roman" w:cs="Times New Roman"/>
          <w:b/>
          <w:bCs/>
          <w:sz w:val="24"/>
          <w:szCs w:val="24"/>
        </w:rPr>
        <w:t>Suppressor</w:t>
      </w:r>
    </w:p>
    <w:p w14:paraId="788F5B14" w14:textId="1B942DD8" w:rsidR="004A1D2A" w:rsidRPr="00AB6488" w:rsidRDefault="00FC7738" w:rsidP="004A1D2A">
      <w:pPr>
        <w:pStyle w:val="ListParagraph"/>
        <w:spacing w:line="360" w:lineRule="auto"/>
        <w:jc w:val="both"/>
        <w:rPr>
          <w:rFonts w:ascii="Times New Roman" w:hAnsi="Times New Roman" w:cs="Times New Roman"/>
          <w:sz w:val="24"/>
          <w:szCs w:val="24"/>
        </w:rPr>
      </w:pPr>
      <w:r w:rsidRPr="00FC7738">
        <w:rPr>
          <w:rFonts w:ascii="Times New Roman" w:hAnsi="Times New Roman" w:cs="Times New Roman"/>
          <w:sz w:val="24"/>
          <w:szCs w:val="24"/>
        </w:rPr>
        <w:t xml:space="preserve">Enhancing the measurement of the suppressor </w:t>
      </w:r>
      <w:r w:rsidR="004A1D2A" w:rsidRPr="004A1D2A">
        <w:rPr>
          <w:rFonts w:ascii="Times New Roman" w:hAnsi="Times New Roman" w:cs="Times New Roman"/>
          <w:sz w:val="24"/>
          <w:szCs w:val="24"/>
        </w:rPr>
        <w:t xml:space="preserve">conductivity of the ions under investigation by reducing </w:t>
      </w:r>
      <w:r w:rsidR="00D43B94" w:rsidRPr="00D43B94">
        <w:rPr>
          <w:rFonts w:ascii="Times New Roman" w:hAnsi="Times New Roman" w:cs="Times New Roman"/>
          <w:sz w:val="24"/>
          <w:szCs w:val="24"/>
        </w:rPr>
        <w:t xml:space="preserve">the chemical mixtures used to elute samples from the ion exchange column </w:t>
      </w:r>
      <w:r w:rsidR="00371640">
        <w:rPr>
          <w:rFonts w:ascii="Times New Roman" w:hAnsi="Times New Roman" w:cs="Times New Roman"/>
          <w:sz w:val="24"/>
          <w:szCs w:val="24"/>
        </w:rPr>
        <w:t>has</w:t>
      </w:r>
      <w:r w:rsidR="00D43B94" w:rsidRPr="00D43B94">
        <w:rPr>
          <w:rFonts w:ascii="Times New Roman" w:hAnsi="Times New Roman" w:cs="Times New Roman"/>
          <w:sz w:val="24"/>
          <w:szCs w:val="24"/>
        </w:rPr>
        <w:t xml:space="preserve"> a background conductivity.</w:t>
      </w:r>
      <w:r w:rsidR="008A4001">
        <w:rPr>
          <w:rFonts w:ascii="Times New Roman" w:hAnsi="Times New Roman" w:cs="Times New Roman"/>
          <w:sz w:val="24"/>
          <w:szCs w:val="24"/>
        </w:rPr>
        <w:t xml:space="preserve"> </w:t>
      </w:r>
      <w:r w:rsidR="004A1D2A" w:rsidRPr="004A1D2A">
        <w:rPr>
          <w:rFonts w:ascii="Times New Roman" w:hAnsi="Times New Roman" w:cs="Times New Roman"/>
          <w:sz w:val="24"/>
          <w:szCs w:val="24"/>
        </w:rPr>
        <w:t>By converting the ionic eluent to water</w:t>
      </w:r>
      <w:r w:rsidR="009E1CA1" w:rsidRPr="009E1CA1">
        <w:rPr>
          <w:rFonts w:ascii="Times New Roman" w:hAnsi="Times New Roman" w:cs="Times New Roman"/>
          <w:sz w:val="24"/>
          <w:szCs w:val="24"/>
        </w:rPr>
        <w:t xml:space="preserve">, Membrane-based devices known as IC suppressors </w:t>
      </w:r>
      <w:r w:rsidR="004A1D2A" w:rsidRPr="004A1D2A">
        <w:rPr>
          <w:rFonts w:ascii="Times New Roman" w:hAnsi="Times New Roman" w:cs="Times New Roman"/>
          <w:sz w:val="24"/>
          <w:szCs w:val="24"/>
        </w:rPr>
        <w:t>improve sensitivity.</w:t>
      </w:r>
    </w:p>
    <w:p w14:paraId="308439E3" w14:textId="1D620F96" w:rsidR="006E69E2" w:rsidRPr="00CF3DD8" w:rsidRDefault="00CF3DD8" w:rsidP="00CF3DD8">
      <w:pPr>
        <w:spacing w:line="360" w:lineRule="auto"/>
        <w:jc w:val="both"/>
        <w:rPr>
          <w:rFonts w:ascii="Times New Roman" w:hAnsi="Times New Roman" w:cs="Times New Roman"/>
          <w:sz w:val="24"/>
          <w:szCs w:val="24"/>
        </w:rPr>
      </w:pPr>
      <w:r w:rsidRPr="00CF3DD8">
        <w:rPr>
          <w:rFonts w:ascii="Times New Roman" w:hAnsi="Times New Roman" w:cs="Times New Roman"/>
          <w:b/>
          <w:bCs/>
          <w:sz w:val="24"/>
          <w:szCs w:val="24"/>
        </w:rPr>
        <w:t xml:space="preserve">1.4.5 </w:t>
      </w:r>
      <w:r w:rsidR="00C95BBE" w:rsidRPr="00CF3DD8">
        <w:rPr>
          <w:rFonts w:ascii="Times New Roman" w:hAnsi="Times New Roman" w:cs="Times New Roman"/>
          <w:b/>
          <w:bCs/>
          <w:sz w:val="24"/>
          <w:szCs w:val="24"/>
        </w:rPr>
        <w:t>Detectors</w:t>
      </w:r>
    </w:p>
    <w:p w14:paraId="5BAD8631" w14:textId="77777777" w:rsidR="006E69E2" w:rsidRPr="006E69E2" w:rsidRDefault="00C95BBE" w:rsidP="006E69E2">
      <w:pPr>
        <w:spacing w:line="360" w:lineRule="auto"/>
        <w:ind w:firstLine="720"/>
        <w:rPr>
          <w:rFonts w:ascii="Times New Roman" w:hAnsi="Times New Roman" w:cs="Times New Roman"/>
          <w:sz w:val="24"/>
          <w:szCs w:val="24"/>
        </w:rPr>
      </w:pPr>
      <w:r w:rsidRPr="006E69E2">
        <w:rPr>
          <w:rFonts w:ascii="Times New Roman" w:hAnsi="Times New Roman" w:cs="Times New Roman"/>
          <w:sz w:val="24"/>
          <w:szCs w:val="24"/>
        </w:rPr>
        <w:t>Commonly used as an electrical conductivity detector</w:t>
      </w:r>
      <w:r w:rsidR="00266C05">
        <w:rPr>
          <w:rFonts w:ascii="Times New Roman" w:hAnsi="Times New Roman" w:cs="Times New Roman"/>
          <w:sz w:val="24"/>
          <w:szCs w:val="24"/>
        </w:rPr>
        <w:t xml:space="preserve"> </w:t>
      </w:r>
      <w:r w:rsidR="00266C05">
        <w:rPr>
          <w:rFonts w:ascii="Times New Roman" w:hAnsi="Times New Roman" w:cs="Times New Roman"/>
          <w:sz w:val="24"/>
          <w:szCs w:val="24"/>
        </w:rPr>
        <w:fldChar w:fldCharType="begin" w:fldLock="1"/>
      </w:r>
      <w:r w:rsidR="00395C91">
        <w:rPr>
          <w:rFonts w:ascii="Times New Roman" w:hAnsi="Times New Roman" w:cs="Times New Roman"/>
          <w:sz w:val="24"/>
          <w:szCs w:val="24"/>
        </w:rPr>
        <w:instrText>ADDIN CSL_CITATION {"citationItems":[{"id":"ITEM-1","itemData":{"ISSN":"00062979","PMID":"9864463","abstract":"This review discusses a new method for protein purification, displacement chromatography. Elution of proteins bound to an adsorbent is carried out in displacement chromatography by a substance, the so-called \"displacer\", which has a higher affinity for the chromatographic matrix than any of the adsorbed proteins. The latter are \"pushed out\" from the matrix by the displacer and form a displacement train when moving along the column. The component with the weakest affinity moves first, and the one with the highest affinity moves last in the train. The concentration of the component in the displacement zone is determined by the intersection of the operating line and binding isotherm of the given component. The shape of the displacement zone is close to rectangular. A more powerful resolving force is created compared to other methods of selective elution, especially at high column loadings, when nearly the whole working capacity of the column is used. Independence of component concentration in the displacement zone on its content in the feed allows significant concentrating of the purified protein during displacement chromatography. Examples of application of displacement chromatography for the separation of model protein systems and purification of proteins from crude extracts are discussed as well as methods of column regeneration.","author":[{"dropping-particle":"","family":"Galaev","given":"I. Yu","non-dropping-particle":"","parse-names":false,"suffix":""}],"container-title":"Biochemistry (Moscow)","id":"ITEM-1","issued":{"date-parts":[["1998"]]},"title":"New methods of protein purification. Displacement chromatography","type":"article-journal"},"uris":["http://www.mendeley.com/documents/?uuid=61e1ccaa-ba53-4866-8e29-d7749e97fd3c","http://www.mendeley.com/documents/?uuid=646b44a5-3597-486e-b039-d8c0fdcf7f6c"]}],"mendeley":{"formattedCitation":"(Galaev, 1998)","plainTextFormattedCitation":"(Galaev, 1998)","previouslyFormattedCitation":"(Galaev, 1998)"},"properties":{"noteIndex":0},"schema":"https://github.com/citation-style-language/schema/raw/master/csl-citation.json"}</w:instrText>
      </w:r>
      <w:r w:rsidR="00266C05">
        <w:rPr>
          <w:rFonts w:ascii="Times New Roman" w:hAnsi="Times New Roman" w:cs="Times New Roman"/>
          <w:sz w:val="24"/>
          <w:szCs w:val="24"/>
        </w:rPr>
        <w:fldChar w:fldCharType="separate"/>
      </w:r>
      <w:r w:rsidR="00266C05" w:rsidRPr="00266C05">
        <w:rPr>
          <w:rFonts w:ascii="Times New Roman" w:hAnsi="Times New Roman" w:cs="Times New Roman"/>
          <w:noProof/>
          <w:sz w:val="24"/>
          <w:szCs w:val="24"/>
        </w:rPr>
        <w:t>(Galaev, 1998)</w:t>
      </w:r>
      <w:r w:rsidR="00266C05">
        <w:rPr>
          <w:rFonts w:ascii="Times New Roman" w:hAnsi="Times New Roman" w:cs="Times New Roman"/>
          <w:sz w:val="24"/>
          <w:szCs w:val="24"/>
        </w:rPr>
        <w:fldChar w:fldCharType="end"/>
      </w:r>
      <w:r w:rsidRPr="006E69E2">
        <w:rPr>
          <w:rFonts w:ascii="Times New Roman" w:hAnsi="Times New Roman" w:cs="Times New Roman"/>
          <w:sz w:val="24"/>
          <w:szCs w:val="24"/>
        </w:rPr>
        <w:t>.</w:t>
      </w:r>
    </w:p>
    <w:p w14:paraId="2B01DFA4" w14:textId="78E81368" w:rsidR="006E69E2" w:rsidRPr="00C15CA7" w:rsidRDefault="00C15CA7" w:rsidP="00C15CA7">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1.4.6 </w:t>
      </w:r>
      <w:r w:rsidR="00C95BBE" w:rsidRPr="00C15CA7">
        <w:rPr>
          <w:rFonts w:ascii="Times New Roman" w:hAnsi="Times New Roman" w:cs="Times New Roman"/>
          <w:b/>
          <w:bCs/>
          <w:sz w:val="24"/>
          <w:szCs w:val="24"/>
        </w:rPr>
        <w:t>Data system</w:t>
      </w:r>
    </w:p>
    <w:p w14:paraId="01ED6841" w14:textId="7A79F5A7" w:rsidR="00C64A5F" w:rsidRDefault="00C95BBE" w:rsidP="006E69E2">
      <w:pPr>
        <w:spacing w:line="360" w:lineRule="auto"/>
        <w:ind w:left="720"/>
        <w:jc w:val="both"/>
        <w:rPr>
          <w:rFonts w:ascii="Times New Roman" w:hAnsi="Times New Roman" w:cs="Times New Roman"/>
          <w:b/>
          <w:bCs/>
          <w:sz w:val="24"/>
          <w:szCs w:val="24"/>
        </w:rPr>
      </w:pPr>
      <w:r w:rsidRPr="006E69E2">
        <w:rPr>
          <w:rFonts w:ascii="Times New Roman" w:hAnsi="Times New Roman" w:cs="Times New Roman"/>
          <w:sz w:val="24"/>
          <w:szCs w:val="24"/>
        </w:rPr>
        <w:t xml:space="preserve">A computational integrator with pre-programmed instructions may be adequate for routine analysis in which automation is not required. </w:t>
      </w:r>
      <w:r w:rsidR="007E2EA7" w:rsidRPr="007E2EA7">
        <w:rPr>
          <w:rFonts w:ascii="Times New Roman" w:hAnsi="Times New Roman" w:cs="Times New Roman"/>
          <w:sz w:val="24"/>
          <w:szCs w:val="24"/>
        </w:rPr>
        <w:t>For higher control levels, a more advanced gadget is needed, like a data statio</w:t>
      </w:r>
      <w:r w:rsidR="007E2EA7">
        <w:rPr>
          <w:rFonts w:ascii="Times New Roman" w:hAnsi="Times New Roman" w:cs="Times New Roman"/>
          <w:sz w:val="24"/>
          <w:szCs w:val="24"/>
        </w:rPr>
        <w:t xml:space="preserve">n or minicomputer </w:t>
      </w:r>
      <w:r w:rsidR="00395C91">
        <w:rPr>
          <w:rFonts w:ascii="Times New Roman" w:hAnsi="Times New Roman" w:cs="Times New Roman"/>
          <w:sz w:val="24"/>
          <w:szCs w:val="24"/>
        </w:rPr>
        <w:fldChar w:fldCharType="begin" w:fldLock="1"/>
      </w:r>
      <w:r w:rsidR="00395C91">
        <w:rPr>
          <w:rFonts w:ascii="Times New Roman" w:hAnsi="Times New Roman" w:cs="Times New Roman"/>
          <w:sz w:val="24"/>
          <w:szCs w:val="24"/>
        </w:rPr>
        <w:instrText>ADDIN CSL_CITATION {"citationItems":[{"id":"ITEM-1","itemData":{"DOI":"10.1021/acs.analchem.2c04298","ISSN":"15206882","author":[{"dropping-particle":"","family":"Ngere","given":"Judith B.","non-dropping-particle":"","parse-names":false,"suffix":""},{"dropping-particle":"","family":"Ebrahimi","given":"Kourosh H.","non-dropping-particle":"","parse-names":false,"suffix":""},{"dropping-particle":"","family":"Williams","given":"Rachel","non-dropping-particle":"","parse-names":false,"suffix":""},{"dropping-particle":"","family":"Pires","given":"Elisabete","non-dropping-particle":"","parse-names":false,"suffix":""},{"dropping-particle":"","family":"Walsby-Tickle","given":"John","non-dropping-particle":"","parse-names":false,"suffix":""},{"dropping-particle":"","family":"McCullagh","given":"James S.O.","non-dropping-particle":"","parse-names":false,"suffix":""}],"container-title":"Analytical Chemistry","id":"ITEM-1","issued":{"date-parts":[["2023"]]},"title":"Ion-Exchange Chromatography Coupled to Mass Spectrometry in Life Science, Environmental, and Medical Research","type":"article"},"uris":["http://www.mendeley.com/documents/?uuid=cb24629e-d9d7-4088-9711-eb30d89fd042","http://www.mendeley.com/documents/?uuid=188ff711-bf5d-49d4-8abb-236b4e936140"]}],"mendeley":{"formattedCitation":"(Ngere et al., 2023)","plainTextFormattedCitation":"(Ngere et al., 2023)","previouslyFormattedCitation":"(Ngere et al., 2023)"},"properties":{"noteIndex":0},"schema":"https://github.com/citation-style-language/schema/raw/master/csl-citation.json"}</w:instrText>
      </w:r>
      <w:r w:rsidR="00395C91">
        <w:rPr>
          <w:rFonts w:ascii="Times New Roman" w:hAnsi="Times New Roman" w:cs="Times New Roman"/>
          <w:sz w:val="24"/>
          <w:szCs w:val="24"/>
        </w:rPr>
        <w:fldChar w:fldCharType="separate"/>
      </w:r>
      <w:r w:rsidR="00395C91" w:rsidRPr="00395C91">
        <w:rPr>
          <w:rFonts w:ascii="Times New Roman" w:hAnsi="Times New Roman" w:cs="Times New Roman"/>
          <w:noProof/>
          <w:sz w:val="24"/>
          <w:szCs w:val="24"/>
        </w:rPr>
        <w:t>(Ngere et al., 2023)</w:t>
      </w:r>
      <w:r w:rsidR="00395C91">
        <w:rPr>
          <w:rFonts w:ascii="Times New Roman" w:hAnsi="Times New Roman" w:cs="Times New Roman"/>
          <w:sz w:val="24"/>
          <w:szCs w:val="24"/>
        </w:rPr>
        <w:fldChar w:fldCharType="end"/>
      </w:r>
      <w:r w:rsidRPr="006E69E2">
        <w:rPr>
          <w:rFonts w:ascii="Times New Roman" w:hAnsi="Times New Roman" w:cs="Times New Roman"/>
          <w:b/>
          <w:bCs/>
          <w:sz w:val="24"/>
          <w:szCs w:val="24"/>
        </w:rPr>
        <w:t>.</w:t>
      </w:r>
      <w:r w:rsidRPr="00C64A5F">
        <w:rPr>
          <w:rFonts w:ascii="Times New Roman" w:hAnsi="Times New Roman" w:cs="Times New Roman"/>
          <w:noProof/>
          <w:color w:val="FF0000"/>
          <w:sz w:val="24"/>
          <w:szCs w:val="24"/>
          <w:lang w:val="en-IN" w:eastAsia="en-IN"/>
        </w:rPr>
        <w:drawing>
          <wp:inline distT="0" distB="0" distL="0" distR="0" wp14:anchorId="6F66044E" wp14:editId="37C01986">
            <wp:extent cx="4714516" cy="2409825"/>
            <wp:effectExtent l="0" t="0" r="0" b="0"/>
            <wp:docPr id="54" name="Picture 53">
              <a:extLst xmlns:a="http://schemas.openxmlformats.org/drawingml/2006/main">
                <a:ext uri="{FF2B5EF4-FFF2-40B4-BE49-F238E27FC236}">
                  <a16:creationId xmlns:a16="http://schemas.microsoft.com/office/drawing/2014/main" id="{F77F35FD-546A-0510-62F7-660924D49A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3">
                      <a:extLst>
                        <a:ext uri="{FF2B5EF4-FFF2-40B4-BE49-F238E27FC236}">
                          <a16:creationId xmlns:a16="http://schemas.microsoft.com/office/drawing/2014/main" id="{F77F35FD-546A-0510-62F7-660924D49A88}"/>
                        </a:ext>
                      </a:extLst>
                    </pic:cNvPr>
                    <pic:cNvPicPr>
                      <a:picLocks noChangeAspect="1"/>
                    </pic:cNvPicPr>
                  </pic:nvPicPr>
                  <pic:blipFill>
                    <a:blip r:embed="rId9"/>
                    <a:stretch>
                      <a:fillRect/>
                    </a:stretch>
                  </pic:blipFill>
                  <pic:spPr>
                    <a:xfrm>
                      <a:off x="0" y="0"/>
                      <a:ext cx="4724082" cy="2414714"/>
                    </a:xfrm>
                    <a:prstGeom prst="rect">
                      <a:avLst/>
                    </a:prstGeom>
                  </pic:spPr>
                </pic:pic>
              </a:graphicData>
            </a:graphic>
          </wp:inline>
        </w:drawing>
      </w:r>
    </w:p>
    <w:p w14:paraId="0BC538A5" w14:textId="77777777" w:rsidR="00C64A5F" w:rsidRDefault="00C95BBE" w:rsidP="00C64A5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w:t>
      </w:r>
      <w:r w:rsidR="00664C40">
        <w:rPr>
          <w:rFonts w:ascii="Times New Roman" w:hAnsi="Times New Roman" w:cs="Times New Roman"/>
          <w:b/>
          <w:bCs/>
          <w:sz w:val="24"/>
          <w:szCs w:val="24"/>
        </w:rPr>
        <w:t xml:space="preserve"> 2</w:t>
      </w:r>
      <w:r>
        <w:rPr>
          <w:rFonts w:ascii="Times New Roman" w:hAnsi="Times New Roman" w:cs="Times New Roman"/>
          <w:b/>
          <w:bCs/>
          <w:sz w:val="24"/>
          <w:szCs w:val="24"/>
        </w:rPr>
        <w:t xml:space="preserve">: </w:t>
      </w:r>
      <w:r w:rsidRPr="005F5A8B">
        <w:rPr>
          <w:rFonts w:ascii="Times New Roman" w:hAnsi="Times New Roman" w:cs="Times New Roman"/>
          <w:b/>
          <w:bCs/>
          <w:sz w:val="24"/>
          <w:szCs w:val="24"/>
        </w:rPr>
        <w:t>Instrumentation of ion exchange chromatography</w:t>
      </w:r>
    </w:p>
    <w:p w14:paraId="281AB9CF" w14:textId="720FBE09" w:rsidR="006E69E2" w:rsidRPr="00A00C6B" w:rsidRDefault="00C95BBE" w:rsidP="00F61C75">
      <w:pPr>
        <w:pStyle w:val="ListParagraph"/>
        <w:numPr>
          <w:ilvl w:val="1"/>
          <w:numId w:val="7"/>
        </w:numPr>
        <w:spacing w:line="360" w:lineRule="auto"/>
        <w:jc w:val="both"/>
        <w:rPr>
          <w:rFonts w:ascii="Times New Roman" w:hAnsi="Times New Roman" w:cs="Times New Roman"/>
          <w:b/>
          <w:bCs/>
          <w:sz w:val="24"/>
          <w:szCs w:val="24"/>
        </w:rPr>
      </w:pPr>
      <w:r w:rsidRPr="00AB6488">
        <w:rPr>
          <w:rFonts w:ascii="Times New Roman" w:hAnsi="Times New Roman" w:cs="Times New Roman"/>
          <w:b/>
          <w:bCs/>
          <w:sz w:val="24"/>
          <w:szCs w:val="24"/>
        </w:rPr>
        <w:t>Ion-exchange process mechanisms</w:t>
      </w:r>
      <w:r w:rsidR="00A506DF" w:rsidRPr="00AB6488">
        <w:rPr>
          <w:rFonts w:ascii="Times New Roman" w:hAnsi="Times New Roman" w:cs="Times New Roman"/>
          <w:b/>
          <w:bCs/>
          <w:sz w:val="24"/>
          <w:szCs w:val="24"/>
        </w:rPr>
        <w:t xml:space="preserve"> </w:t>
      </w:r>
    </w:p>
    <w:p w14:paraId="6AE0C8ED" w14:textId="25F01BEF" w:rsidR="00A00C6B" w:rsidRPr="00A00C6B" w:rsidRDefault="00FB2AFB" w:rsidP="00A00C6B">
      <w:pPr>
        <w:spacing w:line="360" w:lineRule="auto"/>
        <w:ind w:left="360"/>
        <w:jc w:val="both"/>
        <w:rPr>
          <w:rFonts w:ascii="Times New Roman" w:hAnsi="Times New Roman" w:cs="Times New Roman"/>
          <w:b/>
          <w:bCs/>
          <w:sz w:val="24"/>
          <w:szCs w:val="24"/>
        </w:rPr>
      </w:pPr>
      <w:r>
        <w:rPr>
          <w:rFonts w:ascii="Times New Roman" w:hAnsi="Times New Roman" w:cs="Times New Roman"/>
          <w:bCs/>
          <w:sz w:val="24"/>
          <w:szCs w:val="24"/>
        </w:rPr>
        <w:t>To</w:t>
      </w:r>
      <w:r w:rsidR="00A00C6B" w:rsidRPr="00A00C6B">
        <w:rPr>
          <w:rFonts w:ascii="Times New Roman" w:hAnsi="Times New Roman" w:cs="Times New Roman"/>
          <w:bCs/>
          <w:sz w:val="24"/>
          <w:szCs w:val="24"/>
        </w:rPr>
        <w:t xml:space="preserve"> track deamidation and succinimide production, </w:t>
      </w:r>
      <w:r w:rsidR="00371640">
        <w:rPr>
          <w:rFonts w:ascii="Times New Roman" w:hAnsi="Times New Roman" w:cs="Times New Roman"/>
          <w:bCs/>
          <w:sz w:val="24"/>
          <w:szCs w:val="24"/>
        </w:rPr>
        <w:t xml:space="preserve">the </w:t>
      </w:r>
      <w:r w:rsidR="00207C93" w:rsidRPr="00207C93">
        <w:rPr>
          <w:rFonts w:ascii="Times New Roman" w:hAnsi="Times New Roman" w:cs="Times New Roman"/>
          <w:bCs/>
          <w:sz w:val="24"/>
          <w:szCs w:val="24"/>
        </w:rPr>
        <w:t xml:space="preserve">Chromatographic separation known as </w:t>
      </w:r>
      <w:r w:rsidR="00371640">
        <w:rPr>
          <w:rFonts w:ascii="Times New Roman" w:hAnsi="Times New Roman" w:cs="Times New Roman"/>
          <w:bCs/>
          <w:sz w:val="24"/>
          <w:szCs w:val="24"/>
        </w:rPr>
        <w:t xml:space="preserve">the </w:t>
      </w:r>
      <w:r w:rsidR="00207C93" w:rsidRPr="00207C93">
        <w:rPr>
          <w:rFonts w:ascii="Times New Roman" w:hAnsi="Times New Roman" w:cs="Times New Roman"/>
          <w:bCs/>
          <w:sz w:val="24"/>
          <w:szCs w:val="24"/>
        </w:rPr>
        <w:t xml:space="preserve">"ion exchange chromatography" </w:t>
      </w:r>
      <w:r w:rsidR="00A00C6B" w:rsidRPr="00A00C6B">
        <w:rPr>
          <w:rFonts w:ascii="Times New Roman" w:hAnsi="Times New Roman" w:cs="Times New Roman"/>
          <w:bCs/>
          <w:sz w:val="24"/>
          <w:szCs w:val="24"/>
        </w:rPr>
        <w:t xml:space="preserve">technique mostly dependent </w:t>
      </w:r>
      <w:r w:rsidR="00CE33FB" w:rsidRPr="00CE33FB">
        <w:rPr>
          <w:rFonts w:ascii="Times New Roman" w:hAnsi="Times New Roman" w:cs="Times New Roman"/>
          <w:bCs/>
          <w:sz w:val="24"/>
          <w:szCs w:val="24"/>
        </w:rPr>
        <w:t xml:space="preserve">based on the protein's net charge, is </w:t>
      </w:r>
      <w:r w:rsidR="00A00C6B" w:rsidRPr="00A00C6B">
        <w:rPr>
          <w:rFonts w:ascii="Times New Roman" w:hAnsi="Times New Roman" w:cs="Times New Roman"/>
          <w:bCs/>
          <w:sz w:val="24"/>
          <w:szCs w:val="24"/>
        </w:rPr>
        <w:t xml:space="preserve">frequently utilized. The chromatographic matrix is directly connected to molecules with positive (cationic) or negative (anionic) charge </w:t>
      </w:r>
      <w:r w:rsidR="00A00C6B" w:rsidRPr="00A00C6B">
        <w:rPr>
          <w:rFonts w:ascii="Times New Roman" w:hAnsi="Times New Roman" w:cs="Times New Roman"/>
          <w:sz w:val="24"/>
          <w:szCs w:val="24"/>
        </w:rPr>
        <w:fldChar w:fldCharType="begin" w:fldLock="1"/>
      </w:r>
      <w:r w:rsidR="00A00C6B" w:rsidRPr="00A00C6B">
        <w:rPr>
          <w:rFonts w:ascii="Times New Roman" w:hAnsi="Times New Roman" w:cs="Times New Roman"/>
          <w:sz w:val="24"/>
          <w:szCs w:val="24"/>
        </w:rPr>
        <w:instrText>ADDIN CSL_CITATION {"citationItems":[{"id":"ITEM-1","itemData":{"DOI":"10.1016/j.matpr.2016.10.038","ISSN":"22147853","abstract":"Despite its inherent inefficiencies, chromatography remains the workhorse for protein purification in the pharmaceutical and biotechnology industries, with ion exchange the most widely used mode. Many aspects of a chromatographic process are still optimized empirically, but modeling is increasingly used to aid in scale-up and optimization. An overview is presented here of the needs that remain for greater insights that can inform truly predictive modeling of preparative protein separations by ion-exchange chromatography as well as guiding rational design considerations and effective heuristics. These needs can be addressed by a more complete mechanistic understanding of the relation between adsorbent and protein structure and the values of key functional parameters describing adsorption and transport. A principal focus is on specialized experimental and modeling approaches to obtain such insights; these include molecular-level models, various modes of microscopy, and chromatographic and other methods for inferring intracolumn and intraparticle behavior. The principal findings revolve around the critical role for fundamental principles of classical chemical engineering, albeit specialized for the peculiar physicochemical properties of protein solutions.","author":[{"dropping-particle":"","family":"Lenhoff","given":"Abraham M.","non-dropping-particle":"","parse-names":false,"suffix":""}],"container-title":"Materials Today: Proceedings","id":"ITEM-1","issued":{"date-parts":[["2016"]]},"title":"Ion-exchange chromatography of proteins: The inside story","type":"paper-conference"},"uris":["http://www.mendeley.com/documents/?uuid=141e1eb0-9946-45ec-bdf7-331d7c767f94","http://www.mendeley.com/documents/?uuid=6782ce95-f61d-4308-a678-ed1f9ac6e503"]}],"mendeley":{"formattedCitation":"(Lenhoff, 2016)","plainTextFormattedCitation":"(Lenhoff, 2016)","previouslyFormattedCitation":"(Lenhoff, 2016)"},"properties":{"noteIndex":0},"schema":"https://github.com/citation-style-language/schema/raw/master/csl-citation.json"}</w:instrText>
      </w:r>
      <w:r w:rsidR="00A00C6B" w:rsidRPr="00A00C6B">
        <w:rPr>
          <w:rFonts w:ascii="Times New Roman" w:hAnsi="Times New Roman" w:cs="Times New Roman"/>
          <w:sz w:val="24"/>
          <w:szCs w:val="24"/>
        </w:rPr>
        <w:fldChar w:fldCharType="separate"/>
      </w:r>
      <w:r w:rsidR="00A00C6B" w:rsidRPr="00A00C6B">
        <w:rPr>
          <w:rFonts w:ascii="Times New Roman" w:hAnsi="Times New Roman" w:cs="Times New Roman"/>
          <w:noProof/>
          <w:sz w:val="24"/>
          <w:szCs w:val="24"/>
        </w:rPr>
        <w:t>(Lenhoff, 2016)</w:t>
      </w:r>
      <w:r w:rsidR="00A00C6B" w:rsidRPr="00A00C6B">
        <w:rPr>
          <w:rFonts w:ascii="Times New Roman" w:hAnsi="Times New Roman" w:cs="Times New Roman"/>
          <w:sz w:val="24"/>
          <w:szCs w:val="24"/>
        </w:rPr>
        <w:fldChar w:fldCharType="end"/>
      </w:r>
    </w:p>
    <w:p w14:paraId="2456F696" w14:textId="77777777" w:rsidR="006E69E2" w:rsidRPr="006E69E2" w:rsidRDefault="00C95BBE" w:rsidP="00F61C75">
      <w:pPr>
        <w:pStyle w:val="ListParagraph"/>
        <w:numPr>
          <w:ilvl w:val="0"/>
          <w:numId w:val="23"/>
        </w:numPr>
        <w:spacing w:line="360" w:lineRule="auto"/>
        <w:jc w:val="both"/>
        <w:rPr>
          <w:rFonts w:ascii="Times New Roman" w:hAnsi="Times New Roman" w:cs="Times New Roman"/>
          <w:sz w:val="24"/>
          <w:szCs w:val="24"/>
        </w:rPr>
      </w:pPr>
      <w:r w:rsidRPr="006E69E2">
        <w:rPr>
          <w:rFonts w:ascii="Times New Roman" w:hAnsi="Times New Roman" w:cs="Times New Roman"/>
          <w:sz w:val="24"/>
          <w:szCs w:val="24"/>
        </w:rPr>
        <w:t>The ion diffuses to the surface of the exchanger. This happens in a homogeneous solution fairly rapidly</w:t>
      </w:r>
      <w:r w:rsidR="00A506DF">
        <w:rPr>
          <w:rFonts w:ascii="Times New Roman" w:hAnsi="Times New Roman" w:cs="Times New Roman"/>
          <w:sz w:val="24"/>
          <w:szCs w:val="24"/>
        </w:rPr>
        <w:t>.</w:t>
      </w:r>
    </w:p>
    <w:p w14:paraId="373E8C28" w14:textId="70CAB58C" w:rsidR="006E69E2" w:rsidRPr="006E69E2" w:rsidRDefault="00CB22FC" w:rsidP="005027A6">
      <w:pPr>
        <w:pStyle w:val="ListParagraph"/>
        <w:numPr>
          <w:ilvl w:val="0"/>
          <w:numId w:val="23"/>
        </w:numPr>
        <w:spacing w:line="360" w:lineRule="auto"/>
        <w:jc w:val="both"/>
        <w:rPr>
          <w:rFonts w:ascii="Times New Roman" w:hAnsi="Times New Roman" w:cs="Times New Roman"/>
          <w:sz w:val="24"/>
          <w:szCs w:val="24"/>
        </w:rPr>
      </w:pPr>
      <w:r w:rsidRPr="00CB22FC">
        <w:rPr>
          <w:rFonts w:ascii="Times New Roman" w:hAnsi="Times New Roman" w:cs="Times New Roman"/>
          <w:sz w:val="24"/>
          <w:szCs w:val="24"/>
        </w:rPr>
        <w:t xml:space="preserve">The ion diffuses from the matrix structure to the exchange site depending on the degree of resin cross-linkage </w:t>
      </w:r>
      <w:r w:rsidR="005027A6" w:rsidRPr="005027A6">
        <w:rPr>
          <w:rFonts w:ascii="Times New Roman" w:hAnsi="Times New Roman" w:cs="Times New Roman"/>
          <w:sz w:val="24"/>
          <w:szCs w:val="24"/>
        </w:rPr>
        <w:t xml:space="preserve">and the Solution's </w:t>
      </w:r>
      <w:r w:rsidR="00B62A31" w:rsidRPr="005027A6">
        <w:rPr>
          <w:rFonts w:ascii="Times New Roman" w:hAnsi="Times New Roman" w:cs="Times New Roman"/>
          <w:sz w:val="24"/>
          <w:szCs w:val="24"/>
        </w:rPr>
        <w:t>concentration.</w:t>
      </w:r>
      <w:r w:rsidR="00B62A31" w:rsidRPr="006E69E2">
        <w:rPr>
          <w:rFonts w:ascii="Times New Roman" w:hAnsi="Times New Roman" w:cs="Times New Roman"/>
          <w:sz w:val="24"/>
          <w:szCs w:val="24"/>
        </w:rPr>
        <w:t xml:space="preserve"> This</w:t>
      </w:r>
      <w:r w:rsidR="00C95BBE" w:rsidRPr="006E69E2">
        <w:rPr>
          <w:rFonts w:ascii="Times New Roman" w:hAnsi="Times New Roman" w:cs="Times New Roman"/>
          <w:sz w:val="24"/>
          <w:szCs w:val="24"/>
        </w:rPr>
        <w:t xml:space="preserve"> process's rate-determining phase is thought to be the ion exchange step.</w:t>
      </w:r>
    </w:p>
    <w:p w14:paraId="7593AA70" w14:textId="77777777" w:rsidR="006E69E2" w:rsidRPr="006E69E2" w:rsidRDefault="00C95BBE" w:rsidP="00F61C75">
      <w:pPr>
        <w:pStyle w:val="ListParagraph"/>
        <w:numPr>
          <w:ilvl w:val="0"/>
          <w:numId w:val="23"/>
        </w:numPr>
        <w:spacing w:line="360" w:lineRule="auto"/>
        <w:jc w:val="both"/>
        <w:rPr>
          <w:rFonts w:ascii="Times New Roman" w:hAnsi="Times New Roman" w:cs="Times New Roman"/>
          <w:sz w:val="24"/>
          <w:szCs w:val="24"/>
        </w:rPr>
      </w:pPr>
      <w:r w:rsidRPr="006E69E2">
        <w:rPr>
          <w:rFonts w:ascii="Times New Roman" w:hAnsi="Times New Roman" w:cs="Times New Roman"/>
          <w:sz w:val="24"/>
          <w:szCs w:val="24"/>
        </w:rPr>
        <w:t>Ion exchange occurs instantaneously until equilibrium is reached at the exchange location.</w:t>
      </w:r>
    </w:p>
    <w:p w14:paraId="3CFE935B" w14:textId="149AC298" w:rsidR="006E69E2" w:rsidRDefault="00C95BBE" w:rsidP="00F61C75">
      <w:pPr>
        <w:pStyle w:val="ListParagraph"/>
        <w:numPr>
          <w:ilvl w:val="0"/>
          <w:numId w:val="23"/>
        </w:numPr>
        <w:spacing w:line="360" w:lineRule="auto"/>
        <w:jc w:val="both"/>
        <w:rPr>
          <w:rFonts w:ascii="Times New Roman" w:hAnsi="Times New Roman" w:cs="Times New Roman"/>
          <w:sz w:val="24"/>
          <w:szCs w:val="24"/>
        </w:rPr>
      </w:pPr>
      <w:r w:rsidRPr="006E69E2">
        <w:rPr>
          <w:rFonts w:ascii="Times New Roman" w:hAnsi="Times New Roman" w:cs="Times New Roman"/>
          <w:sz w:val="24"/>
          <w:szCs w:val="24"/>
        </w:rPr>
        <w:t>The exchanged ion diffused to the surface through the exchanger.</w:t>
      </w:r>
    </w:p>
    <w:p w14:paraId="1027EE67" w14:textId="2608B825" w:rsidR="0005361A" w:rsidRPr="006E69E2" w:rsidRDefault="0005361A" w:rsidP="00F61C75">
      <w:pPr>
        <w:pStyle w:val="ListParagraph"/>
        <w:numPr>
          <w:ilvl w:val="0"/>
          <w:numId w:val="23"/>
        </w:numPr>
        <w:spacing w:line="360" w:lineRule="auto"/>
        <w:jc w:val="both"/>
        <w:rPr>
          <w:rFonts w:ascii="Times New Roman" w:hAnsi="Times New Roman" w:cs="Times New Roman"/>
          <w:sz w:val="24"/>
          <w:szCs w:val="24"/>
        </w:rPr>
      </w:pPr>
      <w:r w:rsidRPr="0005361A">
        <w:rPr>
          <w:rFonts w:ascii="Times New Roman" w:hAnsi="Times New Roman" w:cs="Times New Roman"/>
          <w:sz w:val="24"/>
          <w:szCs w:val="24"/>
        </w:rPr>
        <w:t xml:space="preserve">By altering the pH, the ionic concentration, or affinity </w:t>
      </w:r>
      <w:r w:rsidR="00CD3AF4">
        <w:rPr>
          <w:rFonts w:ascii="Times New Roman" w:hAnsi="Times New Roman" w:cs="Times New Roman"/>
          <w:sz w:val="24"/>
          <w:szCs w:val="24"/>
        </w:rPr>
        <w:t>delusion</w:t>
      </w:r>
      <w:r w:rsidRPr="0005361A">
        <w:rPr>
          <w:rFonts w:ascii="Times New Roman" w:hAnsi="Times New Roman" w:cs="Times New Roman"/>
          <w:sz w:val="24"/>
          <w:szCs w:val="24"/>
        </w:rPr>
        <w:t>, which makes use of the ion with the highest affinity for the exchanger, the bound molecules can be released.</w:t>
      </w:r>
    </w:p>
    <w:p w14:paraId="676AAB88" w14:textId="349C90A5" w:rsidR="009033F7" w:rsidRPr="00C95D61" w:rsidRDefault="006F3EE8" w:rsidP="006F3EE8">
      <w:pPr>
        <w:pStyle w:val="ListParagraph"/>
        <w:numPr>
          <w:ilvl w:val="1"/>
          <w:numId w:val="8"/>
        </w:numPr>
        <w:spacing w:line="360" w:lineRule="auto"/>
        <w:jc w:val="both"/>
        <w:rPr>
          <w:rFonts w:ascii="Times New Roman" w:hAnsi="Times New Roman" w:cs="Times New Roman"/>
          <w:b/>
          <w:bCs/>
          <w:sz w:val="24"/>
          <w:szCs w:val="24"/>
        </w:rPr>
      </w:pPr>
      <w:r w:rsidRPr="006F3EE8">
        <w:rPr>
          <w:rFonts w:ascii="Times New Roman" w:hAnsi="Times New Roman" w:cs="Times New Roman"/>
          <w:b/>
          <w:bCs/>
          <w:sz w:val="24"/>
          <w:szCs w:val="24"/>
        </w:rPr>
        <w:lastRenderedPageBreak/>
        <w:t>Technique for sample analysis</w:t>
      </w:r>
    </w:p>
    <w:p w14:paraId="5167ABAF" w14:textId="65A6FA47" w:rsidR="00C95D61" w:rsidRPr="001B7DAA" w:rsidRDefault="00D440A2" w:rsidP="001B7DAA">
      <w:pPr>
        <w:spacing w:line="360" w:lineRule="auto"/>
        <w:jc w:val="both"/>
        <w:rPr>
          <w:rFonts w:ascii="Times New Roman" w:hAnsi="Times New Roman" w:cs="Times New Roman"/>
          <w:b/>
          <w:bCs/>
          <w:sz w:val="24"/>
          <w:szCs w:val="24"/>
        </w:rPr>
      </w:pPr>
      <w:r w:rsidRPr="00D440A2">
        <w:rPr>
          <w:rFonts w:ascii="Times New Roman" w:hAnsi="Times New Roman" w:cs="Times New Roman"/>
          <w:bCs/>
          <w:sz w:val="24"/>
          <w:szCs w:val="24"/>
        </w:rPr>
        <w:t xml:space="preserve">The sample is prepared so that certain analytical equipment can inspect it. </w:t>
      </w:r>
      <w:r w:rsidR="00C95D61" w:rsidRPr="001B7DAA">
        <w:rPr>
          <w:rFonts w:ascii="Times New Roman" w:hAnsi="Times New Roman" w:cs="Times New Roman"/>
          <w:bCs/>
          <w:sz w:val="24"/>
          <w:szCs w:val="24"/>
        </w:rPr>
        <w:t xml:space="preserve">Examples of sample preparation techniques include crushing and dissolving, chemical digestion using </w:t>
      </w:r>
      <w:r w:rsidR="0015713E" w:rsidRPr="0015713E">
        <w:rPr>
          <w:rFonts w:ascii="Times New Roman" w:hAnsi="Times New Roman" w:cs="Times New Roman"/>
          <w:bCs/>
          <w:sz w:val="24"/>
          <w:szCs w:val="24"/>
        </w:rPr>
        <w:t xml:space="preserve">sample preparation, sample extraction, sample cleaning, and sample pre-concentration </w:t>
      </w:r>
      <w:r w:rsidR="00C95D61" w:rsidRPr="001B7DAA">
        <w:rPr>
          <w:rFonts w:ascii="Times New Roman" w:hAnsi="Times New Roman" w:cs="Times New Roman"/>
          <w:sz w:val="24"/>
          <w:szCs w:val="24"/>
        </w:rPr>
        <w:fldChar w:fldCharType="begin" w:fldLock="1"/>
      </w:r>
      <w:r w:rsidR="00C95D61" w:rsidRPr="001B7DAA">
        <w:rPr>
          <w:rFonts w:ascii="Times New Roman" w:hAnsi="Times New Roman" w:cs="Times New Roman"/>
          <w:sz w:val="24"/>
          <w:szCs w:val="24"/>
        </w:rPr>
        <w:instrText>ADDIN CSL_CITATION {"citationItems":[{"id":"ITEM-1","itemData":{"DOI":"10.1016/B978-0-12-420119-4.00008-2","ISBN":"9780124201194","ISSN":"15577988","PMID":"24674065","abstract":"Ion exchange chromatography (IEX) separates molecules by their surface charge, a property that can vary vastly between different proteins. There are two types of IEX, cation exhange and anion exchange chromatography. The protocol that follows was designed by the authors for anion exchange chromatography of a recombinantly expressed protein having a pI of 4.9 and containing two cysteine residues and one tryptophan residue, using an FPLC system. Prior to anion exchange, the protein had been salted out using ammonium sulfate precipitation and partially purified via hydrophobic interaction chromatography (see Salting out of proteins using ammonium sulfate precipitation and Use and Application of Hydrophobic Interaction Chromatography for Protein Purification). Slight modifications to this protocol may be made to accommodate both the protein of interest and the availability of equipment. © 2014 Elsevier Inc.","author":[{"dropping-particle":"","family":"Duong-Ly","given":"Krisna C.","non-dropping-particle":"","parse-names":false,"suffix":""},{"dropping-particle":"","family":"Gabelli","given":"Sandra B.","non-dropping-particle":"","parse-names":false,"suffix":""}],"container-title":"Methods in Enzymology","id":"ITEM-1","issued":{"date-parts":[["2014"]]},"title":"Using ion exchange chromatography to purify a recombinantly expressed protein","type":"chapter"},"uris":["http://www.mendeley.com/documents/?uuid=0f8709a7-88f3-47d5-9f82-c16f41074161","http://www.mendeley.com/documents/?uuid=bedd8aa0-8ada-4872-9323-4b17def81791"]}],"mendeley":{"formattedCitation":"(Duong-Ly &amp; Gabelli, 2014)","plainTextFormattedCitation":"(Duong-Ly &amp; Gabelli, 2014)","previouslyFormattedCitation":"(Duong-Ly &amp; Gabelli, 2014)"},"properties":{"noteIndex":0},"schema":"https://github.com/citation-style-language/schema/raw/master/csl-citation.json"}</w:instrText>
      </w:r>
      <w:r w:rsidR="00C95D61" w:rsidRPr="001B7DAA">
        <w:rPr>
          <w:rFonts w:ascii="Times New Roman" w:hAnsi="Times New Roman" w:cs="Times New Roman"/>
          <w:sz w:val="24"/>
          <w:szCs w:val="24"/>
        </w:rPr>
        <w:fldChar w:fldCharType="separate"/>
      </w:r>
      <w:r w:rsidR="00C95D61" w:rsidRPr="001B7DAA">
        <w:rPr>
          <w:rFonts w:ascii="Times New Roman" w:hAnsi="Times New Roman" w:cs="Times New Roman"/>
          <w:noProof/>
          <w:sz w:val="24"/>
          <w:szCs w:val="24"/>
        </w:rPr>
        <w:t>(Duong-Ly &amp; Gabelli, 2014)</w:t>
      </w:r>
      <w:r w:rsidR="00C95D61" w:rsidRPr="001B7DAA">
        <w:rPr>
          <w:rFonts w:ascii="Times New Roman" w:hAnsi="Times New Roman" w:cs="Times New Roman"/>
          <w:sz w:val="24"/>
          <w:szCs w:val="24"/>
        </w:rPr>
        <w:fldChar w:fldCharType="end"/>
      </w:r>
    </w:p>
    <w:p w14:paraId="024378F8" w14:textId="77777777" w:rsidR="001B71CC" w:rsidRPr="001B71CC" w:rsidRDefault="00C95BBE" w:rsidP="00F61C75">
      <w:pPr>
        <w:pStyle w:val="ListParagraph"/>
        <w:numPr>
          <w:ilvl w:val="0"/>
          <w:numId w:val="24"/>
        </w:numPr>
        <w:spacing w:line="360" w:lineRule="auto"/>
        <w:jc w:val="both"/>
        <w:rPr>
          <w:rFonts w:ascii="Times New Roman" w:hAnsi="Times New Roman" w:cs="Times New Roman"/>
          <w:sz w:val="24"/>
          <w:szCs w:val="24"/>
        </w:rPr>
      </w:pPr>
      <w:r w:rsidRPr="001B71CC">
        <w:rPr>
          <w:rFonts w:ascii="Times New Roman" w:hAnsi="Times New Roman" w:cs="Times New Roman"/>
          <w:sz w:val="24"/>
          <w:szCs w:val="24"/>
        </w:rPr>
        <w:t>Columns with an ion exchanger are where most ion exchange separations are done.</w:t>
      </w:r>
    </w:p>
    <w:p w14:paraId="71847F88" w14:textId="076C7732" w:rsidR="001B71CC" w:rsidRDefault="00C95BBE" w:rsidP="00B62A31">
      <w:pPr>
        <w:pStyle w:val="ListParagraph"/>
        <w:numPr>
          <w:ilvl w:val="0"/>
          <w:numId w:val="24"/>
        </w:numPr>
        <w:spacing w:line="360" w:lineRule="auto"/>
        <w:jc w:val="both"/>
        <w:rPr>
          <w:rFonts w:ascii="Times New Roman" w:hAnsi="Times New Roman" w:cs="Times New Roman"/>
          <w:sz w:val="24"/>
          <w:szCs w:val="24"/>
        </w:rPr>
      </w:pPr>
      <w:r w:rsidRPr="001B71CC">
        <w:rPr>
          <w:rFonts w:ascii="Times New Roman" w:hAnsi="Times New Roman" w:cs="Times New Roman"/>
          <w:sz w:val="24"/>
          <w:szCs w:val="24"/>
        </w:rPr>
        <w:t xml:space="preserve">It is possible to buy these ionic exchangers commercially. </w:t>
      </w:r>
      <w:r w:rsidR="0037186E" w:rsidRPr="0037186E">
        <w:rPr>
          <w:rFonts w:ascii="Times New Roman" w:hAnsi="Times New Roman" w:cs="Times New Roman"/>
          <w:sz w:val="24"/>
          <w:szCs w:val="24"/>
        </w:rPr>
        <w:t xml:space="preserve">Styrene and divinyl benzene are the main ingredients. Example. In contrast to DEAE-cellulose, which </w:t>
      </w:r>
      <w:r w:rsidR="00B62A31" w:rsidRPr="00B62A31">
        <w:rPr>
          <w:rFonts w:ascii="Times New Roman" w:hAnsi="Times New Roman" w:cs="Times New Roman"/>
          <w:sz w:val="24"/>
          <w:szCs w:val="24"/>
        </w:rPr>
        <w:t>is a cationic exchanger, CM-cellulose acts as an anionic exchanger.</w:t>
      </w:r>
    </w:p>
    <w:p w14:paraId="67DE213C" w14:textId="672564B2" w:rsidR="00B56C6A" w:rsidRPr="001B71CC" w:rsidRDefault="00B56C6A" w:rsidP="00737937">
      <w:pPr>
        <w:pStyle w:val="ListParagraph"/>
        <w:numPr>
          <w:ilvl w:val="0"/>
          <w:numId w:val="24"/>
        </w:numPr>
        <w:spacing w:line="360" w:lineRule="auto"/>
        <w:jc w:val="both"/>
        <w:rPr>
          <w:rFonts w:ascii="Times New Roman" w:hAnsi="Times New Roman" w:cs="Times New Roman"/>
          <w:sz w:val="24"/>
          <w:szCs w:val="24"/>
        </w:rPr>
      </w:pPr>
      <w:r w:rsidRPr="00B56C6A">
        <w:rPr>
          <w:rFonts w:ascii="Times New Roman" w:hAnsi="Times New Roman" w:cs="Times New Roman"/>
          <w:sz w:val="24"/>
          <w:szCs w:val="24"/>
        </w:rPr>
        <w:t xml:space="preserve">The </w:t>
      </w:r>
      <w:r w:rsidR="00CD3AF4" w:rsidRPr="00CD3AF4">
        <w:rPr>
          <w:rFonts w:ascii="Times New Roman" w:hAnsi="Times New Roman" w:cs="Times New Roman"/>
          <w:sz w:val="24"/>
          <w:szCs w:val="24"/>
        </w:rPr>
        <w:t xml:space="preserve">chosen exchanger will depend on how charged the particles </w:t>
      </w:r>
      <w:r w:rsidRPr="00B56C6A">
        <w:rPr>
          <w:rFonts w:ascii="Times New Roman" w:hAnsi="Times New Roman" w:cs="Times New Roman"/>
          <w:sz w:val="24"/>
          <w:szCs w:val="24"/>
        </w:rPr>
        <w:t xml:space="preserve">need to be separated. In contrast to </w:t>
      </w:r>
      <w:r w:rsidR="00CD3AF4">
        <w:rPr>
          <w:rFonts w:ascii="Times New Roman" w:hAnsi="Times New Roman" w:cs="Times New Roman"/>
          <w:sz w:val="24"/>
          <w:szCs w:val="24"/>
        </w:rPr>
        <w:t xml:space="preserve">the </w:t>
      </w:r>
      <w:r w:rsidR="00737937" w:rsidRPr="00737937">
        <w:rPr>
          <w:rFonts w:ascii="Times New Roman" w:hAnsi="Times New Roman" w:cs="Times New Roman"/>
          <w:sz w:val="24"/>
          <w:szCs w:val="24"/>
        </w:rPr>
        <w:t>"Cationic exchanger," which is used to separate cations, the "Anionic exchanger" is used to do the same for anions.</w:t>
      </w:r>
    </w:p>
    <w:p w14:paraId="1E24C0F8" w14:textId="1EDC3DEF" w:rsidR="001B71CC" w:rsidRDefault="00C95BBE" w:rsidP="006A4891">
      <w:pPr>
        <w:pStyle w:val="ListParagraph"/>
        <w:numPr>
          <w:ilvl w:val="0"/>
          <w:numId w:val="24"/>
        </w:numPr>
        <w:spacing w:line="360" w:lineRule="auto"/>
        <w:jc w:val="both"/>
        <w:rPr>
          <w:rFonts w:ascii="Times New Roman" w:hAnsi="Times New Roman" w:cs="Times New Roman"/>
          <w:sz w:val="24"/>
          <w:szCs w:val="24"/>
        </w:rPr>
      </w:pPr>
      <w:r w:rsidRPr="001B71CC">
        <w:rPr>
          <w:rFonts w:ascii="Times New Roman" w:hAnsi="Times New Roman" w:cs="Times New Roman"/>
          <w:sz w:val="24"/>
          <w:szCs w:val="24"/>
        </w:rPr>
        <w:t>The sample is applied first, then the ion exchanger is added, and finally the buffer</w:t>
      </w:r>
      <w:r w:rsidR="002F4E43">
        <w:rPr>
          <w:rFonts w:ascii="Times New Roman" w:hAnsi="Times New Roman" w:cs="Times New Roman"/>
          <w:sz w:val="24"/>
          <w:szCs w:val="24"/>
        </w:rPr>
        <w:t xml:space="preserve">. </w:t>
      </w:r>
      <w:r w:rsidR="002F4E43" w:rsidRPr="002F4E43">
        <w:rPr>
          <w:rFonts w:ascii="Times New Roman" w:hAnsi="Times New Roman" w:cs="Times New Roman"/>
          <w:sz w:val="24"/>
          <w:szCs w:val="24"/>
        </w:rPr>
        <w:t xml:space="preserve">The use of phosphate </w:t>
      </w:r>
      <w:r w:rsidR="006A4891" w:rsidRPr="006A4891">
        <w:rPr>
          <w:rFonts w:ascii="Times New Roman" w:hAnsi="Times New Roman" w:cs="Times New Roman"/>
          <w:sz w:val="24"/>
          <w:szCs w:val="24"/>
        </w:rPr>
        <w:t xml:space="preserve">widely used buffers </w:t>
      </w:r>
      <w:r w:rsidR="00371640">
        <w:rPr>
          <w:rFonts w:ascii="Times New Roman" w:hAnsi="Times New Roman" w:cs="Times New Roman"/>
          <w:sz w:val="24"/>
          <w:szCs w:val="24"/>
        </w:rPr>
        <w:t>includes</w:t>
      </w:r>
      <w:r w:rsidR="006A4891" w:rsidRPr="006A4891">
        <w:rPr>
          <w:rFonts w:ascii="Times New Roman" w:hAnsi="Times New Roman" w:cs="Times New Roman"/>
          <w:sz w:val="24"/>
          <w:szCs w:val="24"/>
        </w:rPr>
        <w:t xml:space="preserve"> pyridine buffer, acetate buffer, citrate buffer, and tris buffer.</w:t>
      </w:r>
    </w:p>
    <w:p w14:paraId="030BBAB9" w14:textId="77777777" w:rsidR="001B71CC" w:rsidRDefault="00C95BBE" w:rsidP="00F61C75">
      <w:pPr>
        <w:pStyle w:val="ListParagraph"/>
        <w:numPr>
          <w:ilvl w:val="0"/>
          <w:numId w:val="24"/>
        </w:numPr>
        <w:spacing w:line="360" w:lineRule="auto"/>
        <w:jc w:val="both"/>
        <w:rPr>
          <w:rFonts w:ascii="Times New Roman" w:hAnsi="Times New Roman" w:cs="Times New Roman"/>
          <w:sz w:val="24"/>
          <w:szCs w:val="24"/>
        </w:rPr>
      </w:pPr>
      <w:r w:rsidRPr="001B71CC">
        <w:rPr>
          <w:rFonts w:ascii="Times New Roman" w:hAnsi="Times New Roman" w:cs="Times New Roman"/>
          <w:sz w:val="24"/>
          <w:szCs w:val="24"/>
        </w:rPr>
        <w:t>Buffers and particles with a high affinity for the ion exchanger will descend the column together.</w:t>
      </w:r>
    </w:p>
    <w:p w14:paraId="62AE51E1" w14:textId="6050DA3F" w:rsidR="00105713" w:rsidRDefault="00105713" w:rsidP="003A48C4">
      <w:pPr>
        <w:pStyle w:val="ListParagraph"/>
        <w:numPr>
          <w:ilvl w:val="0"/>
          <w:numId w:val="24"/>
        </w:numPr>
        <w:spacing w:line="360" w:lineRule="auto"/>
        <w:jc w:val="both"/>
        <w:rPr>
          <w:rFonts w:ascii="Times New Roman" w:hAnsi="Times New Roman" w:cs="Times New Roman"/>
          <w:sz w:val="24"/>
          <w:szCs w:val="24"/>
        </w:rPr>
      </w:pPr>
      <w:r w:rsidRPr="00105713">
        <w:rPr>
          <w:rFonts w:ascii="Times New Roman" w:hAnsi="Times New Roman" w:cs="Times New Roman"/>
          <w:sz w:val="24"/>
          <w:szCs w:val="24"/>
        </w:rPr>
        <w:t xml:space="preserve">The </w:t>
      </w:r>
      <w:r w:rsidR="00C123CA" w:rsidRPr="00C123CA">
        <w:rPr>
          <w:rFonts w:ascii="Times New Roman" w:hAnsi="Times New Roman" w:cs="Times New Roman"/>
          <w:sz w:val="24"/>
          <w:szCs w:val="24"/>
        </w:rPr>
        <w:t xml:space="preserve">Next move </w:t>
      </w:r>
      <w:r w:rsidRPr="00105713">
        <w:rPr>
          <w:rFonts w:ascii="Times New Roman" w:hAnsi="Times New Roman" w:cs="Times New Roman"/>
          <w:sz w:val="24"/>
          <w:szCs w:val="24"/>
        </w:rPr>
        <w:t xml:space="preserve">involves employing </w:t>
      </w:r>
      <w:r w:rsidR="003A48C4" w:rsidRPr="003A48C4">
        <w:rPr>
          <w:rFonts w:ascii="Times New Roman" w:hAnsi="Times New Roman" w:cs="Times New Roman"/>
          <w:sz w:val="24"/>
          <w:szCs w:val="24"/>
        </w:rPr>
        <w:t>a suitable buffer that can separate the particles that are connected firmly.</w:t>
      </w:r>
    </w:p>
    <w:p w14:paraId="4BA76E46" w14:textId="67C00A38" w:rsidR="001B71CC" w:rsidRPr="001B71CC" w:rsidRDefault="00847808" w:rsidP="00847808">
      <w:pPr>
        <w:pStyle w:val="ListParagraph"/>
        <w:numPr>
          <w:ilvl w:val="0"/>
          <w:numId w:val="24"/>
        </w:numPr>
        <w:spacing w:line="360" w:lineRule="auto"/>
        <w:jc w:val="both"/>
        <w:rPr>
          <w:rFonts w:ascii="Times New Roman" w:hAnsi="Times New Roman" w:cs="Times New Roman"/>
          <w:sz w:val="24"/>
          <w:szCs w:val="24"/>
        </w:rPr>
      </w:pPr>
      <w:r w:rsidRPr="00847808">
        <w:rPr>
          <w:rFonts w:ascii="Times New Roman" w:hAnsi="Times New Roman" w:cs="Times New Roman"/>
          <w:sz w:val="24"/>
          <w:szCs w:val="24"/>
        </w:rPr>
        <w:t xml:space="preserve">These particles' spectroscopic analysis is </w:t>
      </w:r>
      <w:r w:rsidR="00C95BBE" w:rsidRPr="001B71CC">
        <w:rPr>
          <w:rFonts w:ascii="Times New Roman" w:hAnsi="Times New Roman" w:cs="Times New Roman"/>
          <w:sz w:val="24"/>
          <w:szCs w:val="24"/>
        </w:rPr>
        <w:t>then conducted.</w:t>
      </w:r>
    </w:p>
    <w:p w14:paraId="713E51C3" w14:textId="27132406" w:rsidR="00E77D00" w:rsidRPr="00C52DB1" w:rsidRDefault="008D7072" w:rsidP="008D7072">
      <w:pPr>
        <w:pStyle w:val="ListParagraph"/>
        <w:numPr>
          <w:ilvl w:val="1"/>
          <w:numId w:val="8"/>
        </w:numPr>
        <w:spacing w:line="360" w:lineRule="auto"/>
        <w:jc w:val="both"/>
        <w:rPr>
          <w:rFonts w:ascii="Times New Roman" w:hAnsi="Times New Roman" w:cs="Times New Roman"/>
          <w:b/>
          <w:bCs/>
          <w:sz w:val="24"/>
          <w:szCs w:val="24"/>
        </w:rPr>
      </w:pPr>
      <w:r w:rsidRPr="008D7072">
        <w:rPr>
          <w:rFonts w:ascii="Times New Roman" w:hAnsi="Times New Roman" w:cs="Times New Roman"/>
          <w:b/>
          <w:bCs/>
          <w:sz w:val="24"/>
          <w:szCs w:val="24"/>
        </w:rPr>
        <w:t>Resins that exchange ions</w:t>
      </w:r>
    </w:p>
    <w:p w14:paraId="7ED399FA" w14:textId="72A881F9" w:rsidR="001B71CC" w:rsidRDefault="00450F7B" w:rsidP="00E77D00">
      <w:pPr>
        <w:spacing w:line="360" w:lineRule="auto"/>
        <w:jc w:val="both"/>
        <w:rPr>
          <w:rFonts w:ascii="Times New Roman" w:hAnsi="Times New Roman" w:cs="Times New Roman"/>
          <w:sz w:val="24"/>
          <w:szCs w:val="24"/>
        </w:rPr>
      </w:pPr>
      <w:r>
        <w:rPr>
          <w:rFonts w:ascii="Times New Roman" w:hAnsi="Times New Roman" w:cs="Times New Roman"/>
          <w:sz w:val="24"/>
          <w:szCs w:val="24"/>
        </w:rPr>
        <w:t>The terms</w:t>
      </w:r>
      <w:r w:rsidRPr="00450F7B">
        <w:rPr>
          <w:rFonts w:ascii="Times New Roman" w:hAnsi="Times New Roman" w:cs="Times New Roman"/>
          <w:sz w:val="24"/>
          <w:szCs w:val="24"/>
        </w:rPr>
        <w:t xml:space="preserve"> "ion-exchange polymer" and "ion-exchange resin" refer to a resin or polymer that serves as a medium for ion exchange. </w:t>
      </w:r>
      <w:r w:rsidR="00A9694F" w:rsidRPr="00A9694F">
        <w:rPr>
          <w:rFonts w:ascii="Times New Roman" w:hAnsi="Times New Roman" w:cs="Times New Roman"/>
          <w:sz w:val="24"/>
          <w:szCs w:val="24"/>
        </w:rPr>
        <w:t xml:space="preserve">It is a substrate constructed from an organic polymer that </w:t>
      </w:r>
      <w:r w:rsidR="00815843" w:rsidRPr="00815843">
        <w:rPr>
          <w:rFonts w:ascii="Times New Roman" w:hAnsi="Times New Roman" w:cs="Times New Roman"/>
          <w:sz w:val="24"/>
          <w:szCs w:val="24"/>
        </w:rPr>
        <w:t>is a support structure or insoluble matrix.</w:t>
      </w:r>
      <w:r w:rsidR="00CE43D6">
        <w:rPr>
          <w:rFonts w:ascii="Times New Roman" w:hAnsi="Times New Roman" w:cs="Times New Roman"/>
          <w:sz w:val="24"/>
          <w:szCs w:val="24"/>
        </w:rPr>
        <w:t xml:space="preserve"> </w:t>
      </w:r>
      <w:r w:rsidR="00335519" w:rsidRPr="001B71CC">
        <w:rPr>
          <w:rFonts w:ascii="Times New Roman" w:hAnsi="Times New Roman" w:cs="Times New Roman"/>
          <w:sz w:val="24"/>
          <w:szCs w:val="24"/>
        </w:rPr>
        <w:t>Often</w:t>
      </w:r>
      <w:r w:rsidR="00C95BBE" w:rsidRPr="001B71CC">
        <w:rPr>
          <w:rFonts w:ascii="Times New Roman" w:hAnsi="Times New Roman" w:cs="Times New Roman"/>
          <w:sz w:val="24"/>
          <w:szCs w:val="24"/>
        </w:rPr>
        <w:t xml:space="preserve"> appearing as </w:t>
      </w:r>
      <w:r w:rsidR="00CE43D6" w:rsidRPr="00CE43D6">
        <w:rPr>
          <w:rFonts w:ascii="Times New Roman" w:hAnsi="Times New Roman" w:cs="Times New Roman"/>
          <w:sz w:val="24"/>
          <w:szCs w:val="24"/>
        </w:rPr>
        <w:t xml:space="preserve">small microbeads (0.25-1.43 mm in radius) </w:t>
      </w:r>
      <w:r w:rsidR="00C95BBE" w:rsidRPr="001B71CC">
        <w:rPr>
          <w:rFonts w:ascii="Times New Roman" w:hAnsi="Times New Roman" w:cs="Times New Roman"/>
          <w:sz w:val="24"/>
          <w:szCs w:val="24"/>
        </w:rPr>
        <w:t xml:space="preserve">that are white or yellowish. The process is known as ion exchange because the beads are usually </w:t>
      </w:r>
      <w:r w:rsidR="00845082" w:rsidRPr="00845082">
        <w:rPr>
          <w:rFonts w:ascii="Times New Roman" w:hAnsi="Times New Roman" w:cs="Times New Roman"/>
          <w:sz w:val="24"/>
          <w:szCs w:val="24"/>
        </w:rPr>
        <w:t xml:space="preserve">porous (having a certain </w:t>
      </w:r>
      <w:r w:rsidR="00335519" w:rsidRPr="00335519">
        <w:rPr>
          <w:rFonts w:ascii="Times New Roman" w:hAnsi="Times New Roman" w:cs="Times New Roman"/>
          <w:sz w:val="24"/>
          <w:szCs w:val="24"/>
        </w:rPr>
        <w:t xml:space="preserve">appropriate size distribution </w:t>
      </w:r>
      <w:r w:rsidR="00371640">
        <w:rPr>
          <w:rFonts w:ascii="Times New Roman" w:hAnsi="Times New Roman" w:cs="Times New Roman"/>
          <w:sz w:val="24"/>
          <w:szCs w:val="24"/>
        </w:rPr>
        <w:t>alters</w:t>
      </w:r>
      <w:r w:rsidR="00C95BBE" w:rsidRPr="001B71CC">
        <w:rPr>
          <w:rFonts w:ascii="Times New Roman" w:hAnsi="Times New Roman" w:cs="Times New Roman"/>
          <w:sz w:val="24"/>
          <w:szCs w:val="24"/>
        </w:rPr>
        <w:t xml:space="preserve"> their characteristics), offering a sizable </w:t>
      </w:r>
      <w:r w:rsidR="00D92AD6" w:rsidRPr="00D92AD6">
        <w:rPr>
          <w:rFonts w:ascii="Times New Roman" w:hAnsi="Times New Roman" w:cs="Times New Roman"/>
          <w:sz w:val="24"/>
          <w:szCs w:val="24"/>
        </w:rPr>
        <w:t xml:space="preserve">surface area on and inside of them where the ion trapping and the </w:t>
      </w:r>
      <w:r w:rsidR="00C95BBE" w:rsidRPr="001B71CC">
        <w:rPr>
          <w:rFonts w:ascii="Times New Roman" w:hAnsi="Times New Roman" w:cs="Times New Roman"/>
          <w:sz w:val="24"/>
          <w:szCs w:val="24"/>
        </w:rPr>
        <w:t xml:space="preserve">concomitant </w:t>
      </w:r>
      <w:r w:rsidR="00EF714D" w:rsidRPr="00EF714D">
        <w:rPr>
          <w:rFonts w:ascii="Times New Roman" w:hAnsi="Times New Roman" w:cs="Times New Roman"/>
          <w:sz w:val="24"/>
          <w:szCs w:val="24"/>
        </w:rPr>
        <w:t xml:space="preserve">additional ions are released </w:t>
      </w:r>
      <w:r w:rsidR="00A506DF">
        <w:rPr>
          <w:rFonts w:ascii="Times New Roman" w:hAnsi="Times New Roman" w:cs="Times New Roman"/>
          <w:sz w:val="24"/>
          <w:szCs w:val="24"/>
        </w:rPr>
        <w:fldChar w:fldCharType="begin" w:fldLock="1"/>
      </w:r>
      <w:r w:rsidR="00A506DF">
        <w:rPr>
          <w:rFonts w:ascii="Times New Roman" w:hAnsi="Times New Roman" w:cs="Times New Roman"/>
          <w:sz w:val="24"/>
          <w:szCs w:val="24"/>
        </w:rPr>
        <w:instrText>ADDIN CSL_CITATION {"citationItems":[{"id":"ITEM-1","itemData":{"DOI":"10.2144/000114575","ISSN":"19409818","PMID":"28803541","abstract":"Despite numerous studies, isolating pure preparations of extracellular vesicles (EVs) has proven challenging. Here, we compared ion-exchange chromatography (IEC) to the widely used sucrose density gradient (SDG) centrifugation method for the purification of EVs. EVs in bulk were isolated from pooled normal human amniotic fluid (AF) by differential centrifugation followed by IEC or sucrose density gradient separation. The purity of the isolated EVs was evaluated by electrophoresis and lectin blotting/immuno blotting to monitor the distribution of total proteins, different EVs markers, and selected N-glycans. Our data showed efficient separation of negatively charged EVs from other differently charged molecules, while comparative profiling of EVs using SDG centrifugation confirmed anion-exchange chromatography is advantageous for EV purification. Finally, although this IEC-based method was validated using AF, the approach should be readily applicable to isolation of EVs from other sources as well.","author":[{"dropping-particle":"","family":"Kosanović","given":"Maja","non-dropping-particle":"","parse-names":false,"suffix":""},{"dropping-particle":"","family":"Milutinović","given":"Bojana","non-dropping-particle":"","parse-names":false,"suffix":""},{"dropping-particle":"","family":"Goč","given":"Sanja","non-dropping-particle":"","parse-names":false,"suffix":""},{"dropping-particle":"","family":"Mitić","given":"Ninoslav","non-dropping-particle":"","parse-names":false,"suffix":""},{"dropping-particle":"","family":"Janković","given":"Miroslava","non-dropping-particle":"","parse-names":false,"suffix":""}],"container-title":"BioTechniques","id":"ITEM-1","issued":{"date-parts":[["2017"]]},"title":"Ion-exchange chromatography purification of extracellular vesicles","type":"article-journal"},"uris":["http://www.mendeley.com/documents/?uuid=b577a6e0-73a1-4507-b2e6-3dc8345ff0b6","http://www.mendeley.com/documents/?uuid=1ec8c87f-f7d8-407e-8fb8-44684b369ec6"]}],"mendeley":{"formattedCitation":"(Kosanović et al., 2017)","plainTextFormattedCitation":"(Kosanović et al., 2017)","previouslyFormattedCitation":"(Kosanović et al., 2017)"},"properties":{"noteIndex":0},"schema":"https://github.com/citation-style-language/schema/raw/master/csl-citation.json"}</w:instrText>
      </w:r>
      <w:r w:rsidR="00A506DF">
        <w:rPr>
          <w:rFonts w:ascii="Times New Roman" w:hAnsi="Times New Roman" w:cs="Times New Roman"/>
          <w:sz w:val="24"/>
          <w:szCs w:val="24"/>
        </w:rPr>
        <w:fldChar w:fldCharType="separate"/>
      </w:r>
      <w:r w:rsidR="00A506DF" w:rsidRPr="00395C91">
        <w:rPr>
          <w:rFonts w:ascii="Times New Roman" w:hAnsi="Times New Roman" w:cs="Times New Roman"/>
          <w:noProof/>
          <w:sz w:val="24"/>
          <w:szCs w:val="24"/>
        </w:rPr>
        <w:t>(Kosanović et al., 2017)</w:t>
      </w:r>
      <w:r w:rsidR="00A506DF">
        <w:rPr>
          <w:rFonts w:ascii="Times New Roman" w:hAnsi="Times New Roman" w:cs="Times New Roman"/>
          <w:sz w:val="24"/>
          <w:szCs w:val="24"/>
        </w:rPr>
        <w:fldChar w:fldCharType="end"/>
      </w:r>
      <w:r w:rsidR="00C95BBE" w:rsidRPr="001B71CC">
        <w:rPr>
          <w:rFonts w:ascii="Times New Roman" w:hAnsi="Times New Roman" w:cs="Times New Roman"/>
          <w:sz w:val="24"/>
          <w:szCs w:val="24"/>
        </w:rPr>
        <w:t>. Ion-exchange resin comes in many different varieties. Polystyrene sulfonate is the main component of most commercial resins, followed by polyacrylate</w:t>
      </w:r>
      <w:r w:rsidR="00A506DF">
        <w:rPr>
          <w:rFonts w:ascii="Times New Roman" w:hAnsi="Times New Roman" w:cs="Times New Roman"/>
          <w:sz w:val="24"/>
          <w:szCs w:val="24"/>
        </w:rPr>
        <w:t xml:space="preserve"> </w:t>
      </w:r>
      <w:r w:rsidR="00A506DF">
        <w:rPr>
          <w:rFonts w:ascii="Times New Roman" w:hAnsi="Times New Roman" w:cs="Times New Roman"/>
          <w:sz w:val="24"/>
          <w:szCs w:val="24"/>
        </w:rPr>
        <w:fldChar w:fldCharType="begin" w:fldLock="1"/>
      </w:r>
      <w:r w:rsidR="00A506DF">
        <w:rPr>
          <w:rFonts w:ascii="Times New Roman" w:hAnsi="Times New Roman" w:cs="Times New Roman"/>
          <w:sz w:val="24"/>
          <w:szCs w:val="24"/>
        </w:rPr>
        <w:instrText>ADDIN CSL_CITATION {"citationItems":[{"id":"ITEM-1","itemData":{"DOI":"10.1016/j.chroma.2007.02.019","ISSN":"00219673","PMID":"17339037","abstract":"The possibility of using sintered diamonds as a stationary phase in ion chromatography has been evaluated. Bare sintered synthetic nanodiamonds demonstrated the properties of a weak cation-exchanger. The observed ion-exchange selectivity is similar to carboxylic type cation-exchangers. The regularities of retention of alkali, alkaline-earth and transition metal ions on a column packed with sintered nanodiamonds in dilute nitric acid were studied and the occurrence of chelating properties was noted. For the first time chromatographic separations of model mixtures of cations on diamonds have been obtained. © 2007 Elsevier B.V. All rights reserved.","author":[{"dropping-particle":"","family":"Nesterenko","given":"Pavel N.","non-dropping-particle":"","parse-names":false,"suffix":""},{"dropping-particle":"","family":"Fedyanina","given":"Olga N.","non-dropping-particle":"","parse-names":false,"suffix":""},{"dropping-particle":"V.","family":"Volgin","given":"Yurii","non-dropping-particle":"","parse-names":false,"suffix":""},{"dropping-particle":"","family":"Jones","given":"Phil","non-dropping-particle":"","parse-names":false,"suffix":""}],"container-title":"Journal of Chromatography A","id":"ITEM-1","issued":{"date-parts":[["2007"]]},"title":"Ion chromatographic investigation of the ion-exchange properties of microdisperse sintered nanodiamonds","type":"article-journal"},"uris":["http://www.mendeley.com/documents/?uuid=1c496eb5-c688-438f-b624-1142032d3dbc","http://www.mendeley.com/documents/?uuid=daae8e59-cd8d-46a8-937e-976a83ca800b"]}],"mendeley":{"formattedCitation":"(Nesterenko et al., 2007)","plainTextFormattedCitation":"(Nesterenko et al., 2007)","previouslyFormattedCitation":"(Nesterenko et al., 2007)"},"properties":{"noteIndex":0},"schema":"https://github.com/citation-style-language/schema/raw/master/csl-citation.json"}</w:instrText>
      </w:r>
      <w:r w:rsidR="00A506DF">
        <w:rPr>
          <w:rFonts w:ascii="Times New Roman" w:hAnsi="Times New Roman" w:cs="Times New Roman"/>
          <w:sz w:val="24"/>
          <w:szCs w:val="24"/>
        </w:rPr>
        <w:fldChar w:fldCharType="separate"/>
      </w:r>
      <w:r w:rsidR="00A506DF" w:rsidRPr="00266C05">
        <w:rPr>
          <w:rFonts w:ascii="Times New Roman" w:hAnsi="Times New Roman" w:cs="Times New Roman"/>
          <w:noProof/>
          <w:sz w:val="24"/>
          <w:szCs w:val="24"/>
        </w:rPr>
        <w:t>(Nesterenko et al., 2007)</w:t>
      </w:r>
      <w:r w:rsidR="00A506DF">
        <w:rPr>
          <w:rFonts w:ascii="Times New Roman" w:hAnsi="Times New Roman" w:cs="Times New Roman"/>
          <w:sz w:val="24"/>
          <w:szCs w:val="24"/>
        </w:rPr>
        <w:fldChar w:fldCharType="end"/>
      </w:r>
      <w:r w:rsidR="00C95BBE" w:rsidRPr="001B71CC">
        <w:rPr>
          <w:rFonts w:ascii="Times New Roman" w:hAnsi="Times New Roman" w:cs="Times New Roman"/>
          <w:sz w:val="24"/>
          <w:szCs w:val="24"/>
        </w:rPr>
        <w:t>.</w:t>
      </w:r>
    </w:p>
    <w:p w14:paraId="16C6FAA4" w14:textId="458F1FB9" w:rsidR="001B71CC" w:rsidRDefault="00A61778" w:rsidP="00C4179B">
      <w:pPr>
        <w:spacing w:line="360" w:lineRule="auto"/>
        <w:rPr>
          <w:rFonts w:ascii="Times New Roman" w:hAnsi="Times New Roman" w:cs="Times New Roman"/>
          <w:sz w:val="24"/>
          <w:szCs w:val="24"/>
        </w:rPr>
      </w:pPr>
      <w:r w:rsidRPr="00A61778">
        <w:rPr>
          <w:rFonts w:ascii="Times New Roman" w:hAnsi="Times New Roman" w:cs="Times New Roman"/>
          <w:sz w:val="24"/>
          <w:szCs w:val="24"/>
        </w:rPr>
        <w:lastRenderedPageBreak/>
        <w:t xml:space="preserve">Ion exchange resins are employed in a variety of distinct decontamination, purification, and separation procedures. </w:t>
      </w:r>
      <w:r w:rsidR="00856390" w:rsidRPr="00856390">
        <w:rPr>
          <w:rFonts w:ascii="Times New Roman" w:hAnsi="Times New Roman" w:cs="Times New Roman"/>
          <w:sz w:val="24"/>
          <w:szCs w:val="24"/>
        </w:rPr>
        <w:t xml:space="preserve">Water filtration and water softening are the two most common examples. </w:t>
      </w:r>
      <w:r w:rsidR="004E1070" w:rsidRPr="004E1070">
        <w:rPr>
          <w:rFonts w:ascii="Times New Roman" w:hAnsi="Times New Roman" w:cs="Times New Roman"/>
          <w:sz w:val="24"/>
          <w:szCs w:val="24"/>
        </w:rPr>
        <w:t>Ion exchange resins serve as a more adaptable substitute for the use o</w:t>
      </w:r>
      <w:r w:rsidR="00A53C8F">
        <w:rPr>
          <w:rFonts w:ascii="Times New Roman" w:hAnsi="Times New Roman" w:cs="Times New Roman"/>
          <w:sz w:val="24"/>
          <w:szCs w:val="24"/>
        </w:rPr>
        <w:t xml:space="preserve">f natural or synthetic zeolites </w:t>
      </w:r>
      <w:r w:rsidR="00856390" w:rsidRPr="00856390">
        <w:rPr>
          <w:rFonts w:ascii="Times New Roman" w:hAnsi="Times New Roman" w:cs="Times New Roman"/>
          <w:sz w:val="24"/>
          <w:szCs w:val="24"/>
        </w:rPr>
        <w:t xml:space="preserve">commonly employed in these procedures. When filtering biodiesel, </w:t>
      </w:r>
      <w:r w:rsidR="00FB2AFB">
        <w:rPr>
          <w:rFonts w:ascii="Times New Roman" w:hAnsi="Times New Roman" w:cs="Times New Roman"/>
          <w:sz w:val="24"/>
          <w:szCs w:val="24"/>
        </w:rPr>
        <w:t>ion exchange</w:t>
      </w:r>
      <w:r w:rsidR="00856390" w:rsidRPr="00856390">
        <w:rPr>
          <w:rFonts w:ascii="Times New Roman" w:hAnsi="Times New Roman" w:cs="Times New Roman"/>
          <w:sz w:val="24"/>
          <w:szCs w:val="24"/>
        </w:rPr>
        <w:t xml:space="preserve"> resins are also quite effective.</w:t>
      </w:r>
      <w:r w:rsidR="00CD3AF4">
        <w:rPr>
          <w:rFonts w:ascii="Times New Roman" w:hAnsi="Times New Roman" w:cs="Times New Roman"/>
          <w:sz w:val="24"/>
          <w:szCs w:val="24"/>
        </w:rPr>
        <w:t xml:space="preserve"> </w:t>
      </w:r>
      <w:r w:rsidR="00A506DF">
        <w:rPr>
          <w:rFonts w:ascii="Times New Roman" w:hAnsi="Times New Roman" w:cs="Times New Roman"/>
          <w:sz w:val="24"/>
          <w:szCs w:val="24"/>
        </w:rPr>
        <w:fldChar w:fldCharType="begin" w:fldLock="1"/>
      </w:r>
      <w:r w:rsidR="00A506DF">
        <w:rPr>
          <w:rFonts w:ascii="Times New Roman" w:hAnsi="Times New Roman" w:cs="Times New Roman"/>
          <w:sz w:val="24"/>
          <w:szCs w:val="24"/>
        </w:rPr>
        <w:instrText>ADDIN CSL_CITATION {"citationItems":[{"id":"ITEM-1","itemData":{"DOI":"10.5772/55652","abstract":"BACKGROUND: Mucosal leishmaniasis is caused mainly by Leishmania braziliensis and it occurs months or years after cutaneous lesions. This progressive disease destroys cartilages and osseous structures from face, pharynx and larynx. OBJECTIVE AND METHODS: The aim of this study was to analyse the significance of clinical and epidemiological findings, diagnosis and treatment with the outcome and recurrence of mucosal leishmaniasis through binary logistic regression model from 140 patients with mucosal leishmaniasis from a Brazilian centre. RESULTS: The median age of patients was 57.5 and systemic arterial hypertension was the most prevalent secondary disease found in patients with mucosal leishmaniasis (43%). Diabetes, chronic nephropathy and viral hepatitis, allergy and coagulopathy were found in less than 10% of patients. Human immunodeficiency virus (HIV) infection was found in 7 of 140 patients (5%). Rhinorrhea (47%) and epistaxis (75%) were the most common symptoms. N-methyl-glucamine showed a cure rate of 91% and recurrence of 22%. Pentamidine showed a similar rate of cure (91%) and recurrence (25%). Fifteen patients received itraconazole with a cure rate of 73% and recurrence of 18%. Amphotericin B was the drug used in 30 patients with 82% of response with a recurrence rate of 7%. The binary logistic regression analysis demonstrated that systemic arterial hypertension and HIV infection were associated with failure of the treatment (P &lt; 0.05). CONCLUSION: The current first-line mucosal leishmaniasis therapy shows an adequate cure but later recurrence. HIV infection and systemic arterial hypertension should be investigated before start the treatment of mucosal leishmaniasis. Conflicts of interest The authors are not part of any associations or commercial relationships that might represent conflicts of interest in the writing of this study (e.g. pharmaceutical stock ownership, consultancy, advisory board membership, relevant patents, or research funding).","author":[{"dropping-particle":"","family":"M.","given":"Yasser","non-dropping-particle":"","parse-names":false,"suffix":""},{"dropping-particle":"","family":"E.","given":"Rania","non-dropping-particle":"","parse-names":false,"suffix":""}],"container-title":"Column Chromatography","id":"ITEM-1","issued":{"date-parts":[["2013"]]},"title":"Ion Exchange Chromatography - An Overview","type":"chapter"},"uris":["http://www.mendeley.com/documents/?uuid=9fd930cd-74d6-4ae2-9a90-a2dd0ad8eddc","http://www.mendeley.com/documents/?uuid=a66c0bcc-db08-473d-a094-ade32b3eae8c"]}],"mendeley":{"formattedCitation":"(M. &amp; E., 2013)","plainTextFormattedCitation":"(M. &amp; E., 2013)","previouslyFormattedCitation":"(M. &amp; E., 2013)"},"properties":{"noteIndex":0},"schema":"https://github.com/citation-style-language/schema/raw/master/csl-citation.json"}</w:instrText>
      </w:r>
      <w:r w:rsidR="00A506DF">
        <w:rPr>
          <w:rFonts w:ascii="Times New Roman" w:hAnsi="Times New Roman" w:cs="Times New Roman"/>
          <w:sz w:val="24"/>
          <w:szCs w:val="24"/>
        </w:rPr>
        <w:fldChar w:fldCharType="separate"/>
      </w:r>
      <w:r w:rsidR="00A506DF" w:rsidRPr="00266C05">
        <w:rPr>
          <w:rFonts w:ascii="Times New Roman" w:hAnsi="Times New Roman" w:cs="Times New Roman"/>
          <w:noProof/>
          <w:sz w:val="24"/>
          <w:szCs w:val="24"/>
        </w:rPr>
        <w:t>(M. &amp; E., 2013)</w:t>
      </w:r>
      <w:r w:rsidR="00A506DF">
        <w:rPr>
          <w:rFonts w:ascii="Times New Roman" w:hAnsi="Times New Roman" w:cs="Times New Roman"/>
          <w:sz w:val="24"/>
          <w:szCs w:val="24"/>
        </w:rPr>
        <w:fldChar w:fldCharType="end"/>
      </w:r>
      <w:r w:rsidR="00C95BBE" w:rsidRPr="001B71CC">
        <w:rPr>
          <w:rFonts w:ascii="Times New Roman" w:hAnsi="Times New Roman" w:cs="Times New Roman"/>
          <w:sz w:val="24"/>
          <w:szCs w:val="24"/>
        </w:rPr>
        <w:t>.</w:t>
      </w:r>
      <w:r w:rsidR="00C95BBE">
        <w:rPr>
          <w:rFonts w:ascii="Times New Roman" w:hAnsi="Times New Roman" w:cs="Times New Roman"/>
          <w:sz w:val="24"/>
          <w:szCs w:val="24"/>
        </w:rPr>
        <w:t xml:space="preserve"> </w:t>
      </w:r>
    </w:p>
    <w:p w14:paraId="6A8A31EE" w14:textId="77777777" w:rsidR="00E77D00" w:rsidRPr="0070757D" w:rsidRDefault="00C95BBE" w:rsidP="00C4179B">
      <w:pPr>
        <w:spacing w:line="360" w:lineRule="auto"/>
        <w:rPr>
          <w:rFonts w:ascii="Times New Roman" w:hAnsi="Times New Roman" w:cs="Times New Roman"/>
          <w:b/>
          <w:sz w:val="24"/>
          <w:szCs w:val="24"/>
        </w:rPr>
      </w:pPr>
      <w:r w:rsidRPr="0070757D">
        <w:rPr>
          <w:rFonts w:ascii="Times New Roman" w:hAnsi="Times New Roman" w:cs="Times New Roman"/>
          <w:b/>
          <w:sz w:val="24"/>
          <w:szCs w:val="24"/>
        </w:rPr>
        <w:t>Types of resins</w:t>
      </w:r>
    </w:p>
    <w:p w14:paraId="52AA54D2" w14:textId="77777777" w:rsidR="00E77D00" w:rsidRPr="00E77D00" w:rsidRDefault="00C95BBE" w:rsidP="00C4179B">
      <w:pPr>
        <w:pStyle w:val="ListParagraph"/>
        <w:numPr>
          <w:ilvl w:val="0"/>
          <w:numId w:val="2"/>
        </w:numPr>
        <w:spacing w:line="360" w:lineRule="auto"/>
        <w:rPr>
          <w:rFonts w:ascii="Times New Roman" w:hAnsi="Times New Roman" w:cs="Times New Roman"/>
          <w:sz w:val="24"/>
          <w:szCs w:val="24"/>
        </w:rPr>
      </w:pPr>
      <w:r w:rsidRPr="00E77D00">
        <w:rPr>
          <w:rFonts w:ascii="Times New Roman" w:hAnsi="Times New Roman" w:cs="Times New Roman"/>
          <w:sz w:val="24"/>
          <w:szCs w:val="24"/>
        </w:rPr>
        <w:t>Anion resins</w:t>
      </w:r>
    </w:p>
    <w:p w14:paraId="374DD3F7" w14:textId="2047814E" w:rsidR="008F79A2" w:rsidRDefault="008F79A2" w:rsidP="008F79A2">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R</w:t>
      </w:r>
      <w:r w:rsidRPr="008F79A2">
        <w:rPr>
          <w:rFonts w:ascii="Times New Roman" w:hAnsi="Times New Roman" w:cs="Times New Roman"/>
          <w:sz w:val="24"/>
          <w:szCs w:val="24"/>
        </w:rPr>
        <w:t>esin for cation exchange</w:t>
      </w:r>
    </w:p>
    <w:p w14:paraId="63F4AC31" w14:textId="0969B4E8" w:rsidR="00E77D00" w:rsidRPr="00E77D00" w:rsidRDefault="00C95BBE" w:rsidP="008F79A2">
      <w:pPr>
        <w:pStyle w:val="ListParagraph"/>
        <w:numPr>
          <w:ilvl w:val="0"/>
          <w:numId w:val="2"/>
        </w:numPr>
        <w:spacing w:line="360" w:lineRule="auto"/>
        <w:rPr>
          <w:rFonts w:ascii="Times New Roman" w:hAnsi="Times New Roman" w:cs="Times New Roman"/>
          <w:sz w:val="24"/>
          <w:szCs w:val="24"/>
        </w:rPr>
      </w:pPr>
      <w:r w:rsidRPr="00E77D00">
        <w:rPr>
          <w:rFonts w:ascii="Times New Roman" w:hAnsi="Times New Roman" w:cs="Times New Roman"/>
          <w:sz w:val="24"/>
          <w:szCs w:val="24"/>
        </w:rPr>
        <w:t>Anion-exchange resin</w:t>
      </w:r>
    </w:p>
    <w:p w14:paraId="3C7EB3A2" w14:textId="105326C1" w:rsidR="00E77D00" w:rsidRPr="00C52DB1" w:rsidRDefault="00C95BBE" w:rsidP="00C4179B">
      <w:pPr>
        <w:pStyle w:val="ListParagraph"/>
        <w:numPr>
          <w:ilvl w:val="1"/>
          <w:numId w:val="8"/>
        </w:numPr>
        <w:spacing w:line="360" w:lineRule="auto"/>
        <w:rPr>
          <w:rFonts w:ascii="Times New Roman" w:hAnsi="Times New Roman" w:cs="Times New Roman"/>
          <w:b/>
          <w:bCs/>
          <w:sz w:val="24"/>
          <w:szCs w:val="24"/>
        </w:rPr>
      </w:pPr>
      <w:r w:rsidRPr="00C52DB1">
        <w:rPr>
          <w:rFonts w:ascii="Times New Roman" w:hAnsi="Times New Roman" w:cs="Times New Roman"/>
          <w:b/>
          <w:bCs/>
          <w:sz w:val="24"/>
          <w:szCs w:val="24"/>
        </w:rPr>
        <w:t>Characteristics Ion exchange Resins</w:t>
      </w:r>
      <w:r w:rsidR="00A506DF" w:rsidRPr="00C52DB1">
        <w:rPr>
          <w:rFonts w:ascii="Times New Roman" w:hAnsi="Times New Roman" w:cs="Times New Roman"/>
          <w:b/>
          <w:bCs/>
          <w:sz w:val="24"/>
          <w:szCs w:val="24"/>
        </w:rPr>
        <w:t xml:space="preserve"> </w:t>
      </w:r>
    </w:p>
    <w:p w14:paraId="63BE33E7" w14:textId="6046A181" w:rsidR="001B71CC" w:rsidRPr="00403FBC" w:rsidRDefault="00C95BBE" w:rsidP="00C4179B">
      <w:pPr>
        <w:spacing w:line="360" w:lineRule="auto"/>
        <w:rPr>
          <w:rFonts w:ascii="Times New Roman" w:hAnsi="Times New Roman" w:cs="Times New Roman"/>
          <w:b/>
          <w:bCs/>
          <w:sz w:val="24"/>
          <w:szCs w:val="24"/>
        </w:rPr>
      </w:pPr>
      <w:r w:rsidRPr="00403FBC">
        <w:rPr>
          <w:rFonts w:ascii="Times New Roman" w:hAnsi="Times New Roman" w:cs="Times New Roman"/>
          <w:sz w:val="24"/>
          <w:szCs w:val="24"/>
        </w:rPr>
        <w:t>The following characteristics are typically use</w:t>
      </w:r>
      <w:r w:rsidR="00D36E86" w:rsidRPr="00403FBC">
        <w:rPr>
          <w:rFonts w:ascii="Times New Roman" w:hAnsi="Times New Roman" w:cs="Times New Roman"/>
          <w:sz w:val="24"/>
          <w:szCs w:val="24"/>
        </w:rPr>
        <w:t xml:space="preserve">d to define ion exchange resins </w:t>
      </w:r>
      <w:r w:rsidR="00D36E86" w:rsidRPr="00403FBC">
        <w:rPr>
          <w:rFonts w:ascii="Times New Roman" w:hAnsi="Times New Roman" w:cs="Times New Roman"/>
          <w:sz w:val="24"/>
          <w:szCs w:val="24"/>
        </w:rPr>
        <w:fldChar w:fldCharType="begin" w:fldLock="1"/>
      </w:r>
      <w:r w:rsidR="00D36E86" w:rsidRPr="00403FBC">
        <w:rPr>
          <w:rFonts w:ascii="Times New Roman" w:hAnsi="Times New Roman" w:cs="Times New Roman"/>
          <w:sz w:val="24"/>
          <w:szCs w:val="24"/>
        </w:rPr>
        <w:instrText>ADDIN CSL_CITATION {"citationItems":[{"id":"ITEM-1","itemData":{"DOI":"10.1016/B978-0-12-420119-4.00008-2","ISBN":"9780124201194","ISSN":"15577988","PMID":"24674065","abstract":"Ion exchange chromatography (IEX) separates molecules by their surface charge, a property that can vary vastly between different proteins. There are two types of IEX, cation exhange and anion exchange chromatography. The protocol that follows was designed by the authors for anion exchange chromatography of a recombinantly expressed protein having a pI of 4.9 and containing two cysteine residues and one tryptophan residue, using an FPLC system. Prior to anion exchange, the protein had been salted out using ammonium sulfate precipitation and partially purified via hydrophobic interaction chromatography (see Salting out of proteins using ammonium sulfate precipitation and Use and Application of Hydrophobic Interaction Chromatography for Protein Purification). Slight modifications to this protocol may be made to accommodate both the protein of interest and the availability of equipment. © 2014 Elsevier Inc.","author":[{"dropping-particle":"","family":"Duong-Ly","given":"Krisna C.","non-dropping-particle":"","parse-names":false,"suffix":""},{"dropping-particle":"","family":"Gabelli","given":"Sandra B.","non-dropping-particle":"","parse-names":false,"suffix":""}],"container-title":"Methods in Enzymology","id":"ITEM-1","issued":{"date-parts":[["2014"]]},"title":"Using ion exchange chromatography to purify a recombinantly expressed protein","type":"chapter"},"uris":["http://www.mendeley.com/documents/?uuid=bedd8aa0-8ada-4872-9323-4b17def81791"]}],"mendeley":{"formattedCitation":"(Duong-Ly &amp; Gabelli, 2014)","plainTextFormattedCitation":"(Duong-Ly &amp; Gabelli, 2014)","previouslyFormattedCitation":"(Duong-Ly &amp; Gabelli, 2014)"},"properties":{"noteIndex":0},"schema":"https://github.com/citation-style-language/schema/raw/master/csl-citation.json"}</w:instrText>
      </w:r>
      <w:r w:rsidR="00D36E86" w:rsidRPr="00403FBC">
        <w:rPr>
          <w:rFonts w:ascii="Times New Roman" w:hAnsi="Times New Roman" w:cs="Times New Roman"/>
          <w:sz w:val="24"/>
          <w:szCs w:val="24"/>
        </w:rPr>
        <w:fldChar w:fldCharType="separate"/>
      </w:r>
      <w:r w:rsidR="00D36E86" w:rsidRPr="00403FBC">
        <w:rPr>
          <w:rFonts w:ascii="Times New Roman" w:hAnsi="Times New Roman" w:cs="Times New Roman"/>
          <w:noProof/>
          <w:sz w:val="24"/>
          <w:szCs w:val="24"/>
        </w:rPr>
        <w:t>(Duong-Ly &amp; Gabelli, 2014)</w:t>
      </w:r>
      <w:r w:rsidR="00D36E86" w:rsidRPr="00403FBC">
        <w:rPr>
          <w:rFonts w:ascii="Times New Roman" w:hAnsi="Times New Roman" w:cs="Times New Roman"/>
          <w:sz w:val="24"/>
          <w:szCs w:val="24"/>
        </w:rPr>
        <w:fldChar w:fldCharType="end"/>
      </w:r>
      <w:r w:rsidR="00101B2A">
        <w:rPr>
          <w:rFonts w:ascii="Times New Roman" w:hAnsi="Times New Roman" w:cs="Times New Roman"/>
          <w:sz w:val="24"/>
          <w:szCs w:val="24"/>
        </w:rPr>
        <w:t>.</w:t>
      </w:r>
    </w:p>
    <w:p w14:paraId="682DF893" w14:textId="5C1939AD" w:rsidR="00C52DB1" w:rsidRPr="00C52DB1" w:rsidRDefault="00C95BBE" w:rsidP="00C4179B">
      <w:pPr>
        <w:pStyle w:val="ListParagraph"/>
        <w:numPr>
          <w:ilvl w:val="2"/>
          <w:numId w:val="8"/>
        </w:numPr>
        <w:spacing w:line="360" w:lineRule="auto"/>
        <w:rPr>
          <w:rFonts w:ascii="Times New Roman" w:hAnsi="Times New Roman" w:cs="Times New Roman"/>
          <w:sz w:val="24"/>
          <w:szCs w:val="24"/>
        </w:rPr>
      </w:pPr>
      <w:r w:rsidRPr="00C52DB1">
        <w:rPr>
          <w:rFonts w:ascii="Times New Roman" w:hAnsi="Times New Roman" w:cs="Times New Roman"/>
          <w:b/>
          <w:bCs/>
          <w:sz w:val="24"/>
          <w:szCs w:val="24"/>
        </w:rPr>
        <w:t>Capacity</w:t>
      </w:r>
    </w:p>
    <w:p w14:paraId="12DA0DE5" w14:textId="6835120B" w:rsidR="001B71CC" w:rsidRPr="001B71CC" w:rsidRDefault="00C95BBE" w:rsidP="00C4179B">
      <w:pPr>
        <w:pStyle w:val="ListParagraph"/>
        <w:spacing w:line="360" w:lineRule="auto"/>
        <w:rPr>
          <w:rFonts w:ascii="Times New Roman" w:hAnsi="Times New Roman" w:cs="Times New Roman"/>
          <w:sz w:val="24"/>
          <w:szCs w:val="24"/>
        </w:rPr>
      </w:pPr>
      <w:r w:rsidRPr="001B71CC">
        <w:rPr>
          <w:rFonts w:ascii="Times New Roman" w:hAnsi="Times New Roman" w:cs="Times New Roman"/>
          <w:sz w:val="24"/>
          <w:szCs w:val="24"/>
        </w:rPr>
        <w:t xml:space="preserve">Indicates how many ions may be exchanged or </w:t>
      </w:r>
      <w:r w:rsidR="0070757D">
        <w:rPr>
          <w:rFonts w:ascii="Times New Roman" w:hAnsi="Times New Roman" w:cs="Times New Roman"/>
          <w:sz w:val="24"/>
          <w:szCs w:val="24"/>
        </w:rPr>
        <w:t xml:space="preserve">held in one unit of resin mass. </w:t>
      </w:r>
      <w:r w:rsidR="0070757D" w:rsidRPr="0070757D">
        <w:rPr>
          <w:rFonts w:ascii="Times New Roman" w:hAnsi="Times New Roman" w:cs="Times New Roman"/>
          <w:sz w:val="24"/>
          <w:szCs w:val="24"/>
        </w:rPr>
        <w:t xml:space="preserve">Usually expressed as </w:t>
      </w:r>
      <w:r w:rsidR="00864C90" w:rsidRPr="0070757D">
        <w:rPr>
          <w:rFonts w:ascii="Times New Roman" w:hAnsi="Times New Roman" w:cs="Times New Roman"/>
          <w:sz w:val="24"/>
          <w:szCs w:val="24"/>
        </w:rPr>
        <w:t>milligrams</w:t>
      </w:r>
      <w:r w:rsidR="0070757D" w:rsidRPr="0070757D">
        <w:rPr>
          <w:rFonts w:ascii="Times New Roman" w:hAnsi="Times New Roman" w:cs="Times New Roman"/>
          <w:sz w:val="24"/>
          <w:szCs w:val="24"/>
        </w:rPr>
        <w:t xml:space="preserve"> </w:t>
      </w:r>
      <w:r w:rsidR="00565ECA" w:rsidRPr="00565ECA">
        <w:rPr>
          <w:rFonts w:ascii="Times New Roman" w:hAnsi="Times New Roman" w:cs="Times New Roman"/>
          <w:sz w:val="24"/>
          <w:szCs w:val="24"/>
        </w:rPr>
        <w:t xml:space="preserve">ion per </w:t>
      </w:r>
      <w:r w:rsidR="00965D94">
        <w:rPr>
          <w:rFonts w:ascii="Times New Roman" w:hAnsi="Times New Roman" w:cs="Times New Roman"/>
          <w:sz w:val="24"/>
          <w:szCs w:val="24"/>
        </w:rPr>
        <w:t xml:space="preserve">milligram </w:t>
      </w:r>
      <w:r w:rsidR="00965D94" w:rsidRPr="00565ECA">
        <w:rPr>
          <w:rFonts w:ascii="Times New Roman" w:hAnsi="Times New Roman" w:cs="Times New Roman"/>
          <w:sz w:val="24"/>
          <w:szCs w:val="24"/>
        </w:rPr>
        <w:t>(</w:t>
      </w:r>
      <w:r w:rsidR="00565ECA" w:rsidRPr="00565ECA">
        <w:rPr>
          <w:rFonts w:ascii="Times New Roman" w:hAnsi="Times New Roman" w:cs="Times New Roman"/>
          <w:sz w:val="24"/>
          <w:szCs w:val="24"/>
        </w:rPr>
        <w:t>mg/g) of resin.</w:t>
      </w:r>
    </w:p>
    <w:p w14:paraId="25E18F87" w14:textId="22396ECD" w:rsidR="00C52DB1" w:rsidRPr="00C52DB1" w:rsidRDefault="00C95BBE" w:rsidP="00C4179B">
      <w:pPr>
        <w:pStyle w:val="ListParagraph"/>
        <w:numPr>
          <w:ilvl w:val="2"/>
          <w:numId w:val="8"/>
        </w:numPr>
        <w:spacing w:line="360" w:lineRule="auto"/>
        <w:rPr>
          <w:rFonts w:ascii="Times New Roman" w:hAnsi="Times New Roman" w:cs="Times New Roman"/>
          <w:sz w:val="24"/>
          <w:szCs w:val="24"/>
        </w:rPr>
      </w:pPr>
      <w:r w:rsidRPr="00C52DB1">
        <w:rPr>
          <w:rFonts w:ascii="Times New Roman" w:hAnsi="Times New Roman" w:cs="Times New Roman"/>
          <w:b/>
          <w:bCs/>
          <w:sz w:val="24"/>
          <w:szCs w:val="24"/>
        </w:rPr>
        <w:t>Swelling</w:t>
      </w:r>
    </w:p>
    <w:p w14:paraId="5253D006" w14:textId="43CCE107" w:rsidR="001B71CC" w:rsidRDefault="00C95BBE" w:rsidP="00C4179B">
      <w:pPr>
        <w:pStyle w:val="ListParagraph"/>
        <w:spacing w:line="360" w:lineRule="auto"/>
        <w:rPr>
          <w:rFonts w:ascii="Times New Roman" w:hAnsi="Times New Roman" w:cs="Times New Roman"/>
          <w:sz w:val="24"/>
          <w:szCs w:val="24"/>
        </w:rPr>
      </w:pPr>
      <w:r w:rsidRPr="001B71CC">
        <w:rPr>
          <w:rFonts w:ascii="Times New Roman" w:hAnsi="Times New Roman" w:cs="Times New Roman"/>
          <w:sz w:val="24"/>
          <w:szCs w:val="24"/>
        </w:rPr>
        <w:t>Resins may swell (increase in volume) when in contact with a solvent. A resin's chemical makeup, polymer structure, and cross-linking all have an impact on how it behaves as it swells. When compared to resins with lower levels of cross-linking, those with higher levels show less swelling tendency. When exposed to a particular solvent, swelling is commonly stated as the resin's percentage increase in volume or weight.</w:t>
      </w:r>
    </w:p>
    <w:p w14:paraId="216C0706" w14:textId="2D55D528" w:rsidR="00C52DB1" w:rsidRPr="00C52DB1" w:rsidRDefault="00C95BBE" w:rsidP="00C4179B">
      <w:pPr>
        <w:pStyle w:val="ListParagraph"/>
        <w:numPr>
          <w:ilvl w:val="2"/>
          <w:numId w:val="8"/>
        </w:numPr>
        <w:spacing w:line="360" w:lineRule="auto"/>
        <w:rPr>
          <w:rFonts w:ascii="Times New Roman" w:hAnsi="Times New Roman" w:cs="Times New Roman"/>
          <w:sz w:val="24"/>
          <w:szCs w:val="24"/>
        </w:rPr>
      </w:pPr>
      <w:r w:rsidRPr="00C52DB1">
        <w:rPr>
          <w:rFonts w:ascii="Times New Roman" w:hAnsi="Times New Roman" w:cs="Times New Roman"/>
          <w:b/>
          <w:bCs/>
          <w:sz w:val="24"/>
          <w:szCs w:val="24"/>
        </w:rPr>
        <w:t>Selectivity</w:t>
      </w:r>
    </w:p>
    <w:p w14:paraId="74605B1B" w14:textId="19077D71" w:rsidR="001B71CC" w:rsidRDefault="00666B83" w:rsidP="00666B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95BBE" w:rsidRPr="00C4179B">
        <w:rPr>
          <w:rFonts w:ascii="Times New Roman" w:hAnsi="Times New Roman" w:cs="Times New Roman"/>
          <w:sz w:val="24"/>
          <w:szCs w:val="24"/>
        </w:rPr>
        <w:t>This describes the resin's predilection for or capacity to exchange or adsorb specific ions</w:t>
      </w:r>
      <w:r w:rsidR="00FB2AFB">
        <w:rPr>
          <w:rFonts w:ascii="Times New Roman" w:hAnsi="Times New Roman" w:cs="Times New Roman"/>
          <w:sz w:val="24"/>
          <w:szCs w:val="24"/>
        </w:rPr>
        <w:t xml:space="preserve"> </w:t>
      </w:r>
      <w:r w:rsidR="00C95BBE" w:rsidRPr="00C4179B">
        <w:rPr>
          <w:rFonts w:ascii="Times New Roman" w:hAnsi="Times New Roman" w:cs="Times New Roman"/>
          <w:sz w:val="24"/>
          <w:szCs w:val="24"/>
        </w:rPr>
        <w:t xml:space="preserve">over others. It is a key characteristic that governs how well the resin separates or expels particular </w:t>
      </w:r>
    </w:p>
    <w:p w14:paraId="4F6424B4" w14:textId="5099B596" w:rsidR="00EF7AED" w:rsidRPr="00C4179B" w:rsidRDefault="006972D0" w:rsidP="00666B83">
      <w:pPr>
        <w:spacing w:line="360" w:lineRule="auto"/>
        <w:jc w:val="both"/>
        <w:rPr>
          <w:rFonts w:ascii="Times New Roman" w:hAnsi="Times New Roman" w:cs="Times New Roman"/>
          <w:sz w:val="24"/>
          <w:szCs w:val="24"/>
        </w:rPr>
      </w:pPr>
      <w:r w:rsidRPr="00EF7AED">
        <w:rPr>
          <w:rFonts w:ascii="Times New Roman" w:hAnsi="Times New Roman" w:cs="Times New Roman"/>
          <w:sz w:val="24"/>
          <w:szCs w:val="24"/>
        </w:rPr>
        <w:t>Ions</w:t>
      </w:r>
      <w:r w:rsidR="00EF7AED" w:rsidRPr="00EF7AED">
        <w:rPr>
          <w:rFonts w:ascii="Times New Roman" w:hAnsi="Times New Roman" w:cs="Times New Roman"/>
          <w:sz w:val="24"/>
          <w:szCs w:val="24"/>
        </w:rPr>
        <w:t xml:space="preserve"> in a solution.</w:t>
      </w:r>
    </w:p>
    <w:p w14:paraId="26D45287" w14:textId="233D22F3" w:rsidR="00C52DB1" w:rsidRDefault="00C95BBE" w:rsidP="00C4179B">
      <w:pPr>
        <w:pStyle w:val="ListParagraph"/>
        <w:numPr>
          <w:ilvl w:val="2"/>
          <w:numId w:val="8"/>
        </w:numPr>
        <w:spacing w:line="360" w:lineRule="auto"/>
        <w:rPr>
          <w:rFonts w:ascii="Times New Roman" w:hAnsi="Times New Roman" w:cs="Times New Roman"/>
          <w:b/>
          <w:bCs/>
          <w:sz w:val="24"/>
          <w:szCs w:val="24"/>
        </w:rPr>
      </w:pPr>
      <w:r w:rsidRPr="00C52DB1">
        <w:rPr>
          <w:rFonts w:ascii="Times New Roman" w:hAnsi="Times New Roman" w:cs="Times New Roman"/>
          <w:b/>
          <w:bCs/>
          <w:sz w:val="24"/>
          <w:szCs w:val="24"/>
        </w:rPr>
        <w:t>Stability</w:t>
      </w:r>
    </w:p>
    <w:p w14:paraId="7B729007" w14:textId="24C44C14" w:rsidR="00F61C75" w:rsidRPr="00C4179B" w:rsidRDefault="00371640" w:rsidP="00C4179B">
      <w:pPr>
        <w:spacing w:line="360" w:lineRule="auto"/>
        <w:ind w:left="360"/>
        <w:rPr>
          <w:rFonts w:ascii="Times New Roman" w:hAnsi="Times New Roman" w:cs="Times New Roman"/>
          <w:bCs/>
          <w:sz w:val="24"/>
          <w:szCs w:val="24"/>
        </w:rPr>
      </w:pPr>
      <w:r>
        <w:rPr>
          <w:rFonts w:ascii="Times New Roman" w:hAnsi="Times New Roman" w:cs="Times New Roman"/>
          <w:bCs/>
          <w:sz w:val="24"/>
          <w:szCs w:val="24"/>
        </w:rPr>
        <w:t>To</w:t>
      </w:r>
      <w:r w:rsidR="000D42FD" w:rsidRPr="000D42FD">
        <w:rPr>
          <w:rFonts w:ascii="Times New Roman" w:hAnsi="Times New Roman" w:cs="Times New Roman"/>
          <w:bCs/>
          <w:sz w:val="24"/>
          <w:szCs w:val="24"/>
        </w:rPr>
        <w:t xml:space="preserve"> determine the resin's integrity, </w:t>
      </w:r>
      <w:r w:rsidR="00F61C75" w:rsidRPr="00C4179B">
        <w:rPr>
          <w:rFonts w:ascii="Times New Roman" w:hAnsi="Times New Roman" w:cs="Times New Roman"/>
          <w:bCs/>
          <w:sz w:val="24"/>
          <w:szCs w:val="24"/>
        </w:rPr>
        <w:t>determined by the beads' resistance to mechanical and chemical forces.</w:t>
      </w:r>
    </w:p>
    <w:p w14:paraId="35F6E6E5" w14:textId="77777777" w:rsidR="00FC5756" w:rsidRDefault="00CD3AF4" w:rsidP="00C4179B">
      <w:pPr>
        <w:pStyle w:val="ListParagraph"/>
        <w:numPr>
          <w:ilvl w:val="1"/>
          <w:numId w:val="8"/>
        </w:numPr>
        <w:spacing w:line="360" w:lineRule="auto"/>
        <w:rPr>
          <w:rFonts w:ascii="Times New Roman" w:hAnsi="Times New Roman" w:cs="Times New Roman"/>
          <w:sz w:val="24"/>
          <w:szCs w:val="24"/>
        </w:rPr>
      </w:pPr>
      <w:r w:rsidRPr="00FC5756">
        <w:rPr>
          <w:rFonts w:ascii="Times New Roman" w:hAnsi="Times New Roman" w:cs="Times New Roman"/>
          <w:b/>
          <w:bCs/>
          <w:sz w:val="24"/>
          <w:szCs w:val="24"/>
        </w:rPr>
        <w:lastRenderedPageBreak/>
        <w:t>Factors</w:t>
      </w:r>
      <w:r w:rsidR="00C95BBE" w:rsidRPr="00FC5756">
        <w:rPr>
          <w:rFonts w:ascii="Times New Roman" w:hAnsi="Times New Roman" w:cs="Times New Roman"/>
          <w:b/>
          <w:bCs/>
          <w:sz w:val="24"/>
          <w:szCs w:val="24"/>
        </w:rPr>
        <w:t xml:space="preserve"> Affecting Ion–Exchange</w:t>
      </w:r>
      <w:r w:rsidR="00A506DF" w:rsidRPr="00FC5756">
        <w:rPr>
          <w:rFonts w:ascii="Times New Roman" w:hAnsi="Times New Roman" w:cs="Times New Roman"/>
          <w:b/>
          <w:bCs/>
          <w:sz w:val="24"/>
          <w:szCs w:val="24"/>
        </w:rPr>
        <w:t xml:space="preserve"> </w:t>
      </w:r>
    </w:p>
    <w:p w14:paraId="27FD3C0D" w14:textId="28E4FD65" w:rsidR="00FC5756" w:rsidRPr="006972D0" w:rsidRDefault="006972D0" w:rsidP="00074D48">
      <w:pPr>
        <w:pStyle w:val="ListParagraph"/>
        <w:spacing w:line="360" w:lineRule="auto"/>
        <w:ind w:left="360"/>
        <w:jc w:val="both"/>
        <w:rPr>
          <w:rFonts w:ascii="Times New Roman" w:hAnsi="Times New Roman" w:cs="Times New Roman"/>
          <w:sz w:val="24"/>
          <w:szCs w:val="24"/>
        </w:rPr>
      </w:pPr>
      <w:r w:rsidRPr="006972D0">
        <w:rPr>
          <w:rFonts w:ascii="Times New Roman" w:hAnsi="Times New Roman" w:cs="Times New Roman"/>
          <w:sz w:val="24"/>
          <w:szCs w:val="24"/>
        </w:rPr>
        <w:t xml:space="preserve">Ion chromatography's selectivity series appears to be best described by the interaction of two factors: electrostatic attraction (ES) and enforced-pairing (EP), which is caused by hydrophobic attraction and by water-enforced ion pairing. </w:t>
      </w:r>
      <w:r w:rsidR="00FC5756" w:rsidRPr="006972D0">
        <w:rPr>
          <w:rFonts w:ascii="Times New Roman" w:hAnsi="Times New Roman" w:cs="Times New Roman"/>
          <w:sz w:val="24"/>
          <w:szCs w:val="24"/>
        </w:rPr>
        <w:fldChar w:fldCharType="begin" w:fldLock="1"/>
      </w:r>
      <w:r w:rsidR="00FC5756" w:rsidRPr="006972D0">
        <w:rPr>
          <w:rFonts w:ascii="Times New Roman" w:hAnsi="Times New Roman" w:cs="Times New Roman"/>
          <w:sz w:val="24"/>
          <w:szCs w:val="24"/>
        </w:rPr>
        <w:instrText>ADDIN CSL_CITATION {"citationItems":[{"id":"ITEM-1","itemData":{"DOI":"10.1016/j.chroma.2012.07.004","ISSN":"00219673","PMID":"22818772","abstract":"Agarose-based matrices have been widely used in ion exchange chromatography (IEC). We have herein observed that positively charged proteins (lysozyme and cytochrome c) are adsorbed on the agarose-based anion-exchangers (Q and DEAE Sepharose FF gels) in a capacity of 10-40μg/mL. In contrast, negatively charged protein (bovine serum albumin) is not adsorbed to Sepharose FF and SP Sepharose FF gels. Elemental analysis of the gel indicated that the residual anionic sulfate groups in agarose would have worked as the cation exchange groups for the positively charged proteins. The trace adsorption behavior of lysozyme onto Sepharose FF and Sepharose FF-based anion exchangers was studied and the effects of NaCl concentration and cation group density on the adsorption were examined for better understanding of the trace adsorption in chromatographic processes. At NaCl concentrations less than 0.05. mol/L, which is the normal adsorption condition in IEC, the trace adsorption kept at a high level, so this trace adsorption cannot be avoided in the ionic strength range of routine IEC operations. Grafting poly(ethylenimine) (PEI) chain of 60. kDa to a cation group density of 700. mmol/L could reduce the adsorption capacity to about 20μg/mL, but further reduction was not possible by increasing the cation group density to 1200. mmol/L. Therefore, attentions need to be paid to the phenomenon in protein purification practice using agarose-based matrices. The research is expected to call attentions to the trace adsorption on agarose-based matrices and to the importance in the selection of the suitable solid matrices in the production of high-purity protein products in large-scale bioprocesses. © 2012 Elsevier B.V.","author":[{"dropping-particle":"","family":"Yu","given":"Lin Ling","non-dropping-particle":"","parse-names":false,"suffix":""},{"dropping-particle":"","family":"Sun","given":"Yan","non-dropping-particle":"","parse-names":false,"suffix":""}],"container-title":"Journal of Chromatography A","id":"ITEM-1","issued":{"date-parts":[["2012"]]},"title":"Trace adsorption of positively charged proteins onto Sepharose FF and Sepharose FF-based anion exchangers","type":"article-journal"},"uris":["http://www.mendeley.com/documents/?uuid=1f885ab9-b18c-4ab3-9802-7a621e9fe438","http://www.mendeley.com/documents/?uuid=e9a90287-a92a-4bdc-93cf-f5aa5a2b506b"]}],"mendeley":{"formattedCitation":"(Yu &amp; Sun, 2012)","plainTextFormattedCitation":"(Yu &amp; Sun, 2012)","previouslyFormattedCitation":"(Yu &amp; Sun, 2012)"},"properties":{"noteIndex":0},"schema":"https://github.com/citation-style-language/schema/raw/master/csl-citation.json"}</w:instrText>
      </w:r>
      <w:r w:rsidR="00FC5756" w:rsidRPr="006972D0">
        <w:rPr>
          <w:rFonts w:ascii="Times New Roman" w:hAnsi="Times New Roman" w:cs="Times New Roman"/>
          <w:sz w:val="24"/>
          <w:szCs w:val="24"/>
        </w:rPr>
        <w:fldChar w:fldCharType="separate"/>
      </w:r>
      <w:r w:rsidR="00FC5756" w:rsidRPr="006972D0">
        <w:rPr>
          <w:rFonts w:ascii="Times New Roman" w:hAnsi="Times New Roman" w:cs="Times New Roman"/>
          <w:noProof/>
          <w:sz w:val="24"/>
          <w:szCs w:val="24"/>
        </w:rPr>
        <w:t>(Yu &amp; Sun, 2012)</w:t>
      </w:r>
      <w:r w:rsidR="00FC5756" w:rsidRPr="006972D0">
        <w:rPr>
          <w:rFonts w:ascii="Times New Roman" w:hAnsi="Times New Roman" w:cs="Times New Roman"/>
          <w:sz w:val="24"/>
          <w:szCs w:val="24"/>
        </w:rPr>
        <w:fldChar w:fldCharType="end"/>
      </w:r>
    </w:p>
    <w:p w14:paraId="5D9FBFCC" w14:textId="212BCA51" w:rsidR="00FC5756" w:rsidRPr="00FC5756" w:rsidRDefault="00FC5756" w:rsidP="00FC5756">
      <w:pPr>
        <w:spacing w:line="360" w:lineRule="auto"/>
        <w:jc w:val="both"/>
        <w:rPr>
          <w:rFonts w:ascii="Times New Roman" w:hAnsi="Times New Roman" w:cs="Times New Roman"/>
          <w:sz w:val="24"/>
          <w:szCs w:val="24"/>
        </w:rPr>
      </w:pPr>
    </w:p>
    <w:p w14:paraId="72D5D172" w14:textId="40E7FBAE" w:rsidR="00611485" w:rsidRPr="00C52DB1" w:rsidRDefault="00C95BBE" w:rsidP="00F61C75">
      <w:pPr>
        <w:pStyle w:val="ListParagraph"/>
        <w:numPr>
          <w:ilvl w:val="2"/>
          <w:numId w:val="8"/>
        </w:numPr>
        <w:spacing w:line="360" w:lineRule="auto"/>
        <w:jc w:val="both"/>
        <w:rPr>
          <w:rFonts w:ascii="Times New Roman" w:hAnsi="Times New Roman" w:cs="Times New Roman"/>
          <w:sz w:val="24"/>
          <w:szCs w:val="24"/>
        </w:rPr>
      </w:pPr>
      <w:r w:rsidRPr="00C52DB1">
        <w:rPr>
          <w:rFonts w:ascii="Times New Roman" w:hAnsi="Times New Roman" w:cs="Times New Roman"/>
          <w:b/>
          <w:bCs/>
          <w:sz w:val="24"/>
          <w:szCs w:val="24"/>
        </w:rPr>
        <w:t xml:space="preserve">Nature of Exchange </w:t>
      </w:r>
      <w:r w:rsidR="00CD3AF4">
        <w:rPr>
          <w:rFonts w:ascii="Times New Roman" w:hAnsi="Times New Roman" w:cs="Times New Roman"/>
          <w:b/>
          <w:bCs/>
          <w:sz w:val="24"/>
          <w:szCs w:val="24"/>
        </w:rPr>
        <w:t>Resins</w:t>
      </w:r>
    </w:p>
    <w:p w14:paraId="2A00B7BE" w14:textId="7AE25EA1" w:rsidR="0052554C" w:rsidRDefault="008E7C2E" w:rsidP="0052554C">
      <w:pPr>
        <w:pStyle w:val="ListParagraph"/>
        <w:spacing w:line="360" w:lineRule="auto"/>
        <w:jc w:val="both"/>
        <w:rPr>
          <w:rFonts w:ascii="Times New Roman" w:hAnsi="Times New Roman" w:cs="Times New Roman"/>
          <w:sz w:val="24"/>
          <w:szCs w:val="24"/>
        </w:rPr>
      </w:pPr>
      <w:r w:rsidRPr="008E7C2E">
        <w:rPr>
          <w:rFonts w:ascii="Times New Roman" w:hAnsi="Times New Roman" w:cs="Times New Roman"/>
          <w:sz w:val="24"/>
          <w:szCs w:val="24"/>
        </w:rPr>
        <w:t>The cross-linking and swelling characteristics of the exchange are critical in ion exchange.</w:t>
      </w:r>
      <w:r w:rsidR="009E2DBC">
        <w:rPr>
          <w:rFonts w:ascii="Times New Roman" w:hAnsi="Times New Roman" w:cs="Times New Roman"/>
          <w:sz w:val="24"/>
          <w:szCs w:val="24"/>
        </w:rPr>
        <w:t xml:space="preserve"> </w:t>
      </w:r>
      <w:r w:rsidR="00C95BBE" w:rsidRPr="001B71CC">
        <w:rPr>
          <w:rFonts w:ascii="Times New Roman" w:hAnsi="Times New Roman" w:cs="Times New Roman"/>
          <w:sz w:val="24"/>
          <w:szCs w:val="24"/>
        </w:rPr>
        <w:t xml:space="preserve">Resins stiffen and expand less when there is more cross-linking agent present, and there is less ion separation when there is less cross-linking agent present. </w:t>
      </w:r>
      <w:r w:rsidR="00084D51" w:rsidRPr="00084D51">
        <w:rPr>
          <w:rFonts w:ascii="Times New Roman" w:hAnsi="Times New Roman" w:cs="Times New Roman"/>
          <w:sz w:val="24"/>
          <w:szCs w:val="24"/>
        </w:rPr>
        <w:t xml:space="preserve">Various sizes transform </w:t>
      </w:r>
      <w:r w:rsidR="00C95BBE" w:rsidRPr="001B71CC">
        <w:rPr>
          <w:rFonts w:ascii="Times New Roman" w:hAnsi="Times New Roman" w:cs="Times New Roman"/>
          <w:sz w:val="24"/>
          <w:szCs w:val="24"/>
        </w:rPr>
        <w:t xml:space="preserve">problematic since </w:t>
      </w:r>
      <w:r w:rsidR="0052554C" w:rsidRPr="0052554C">
        <w:rPr>
          <w:rFonts w:ascii="Times New Roman" w:hAnsi="Times New Roman" w:cs="Times New Roman"/>
          <w:sz w:val="24"/>
          <w:szCs w:val="24"/>
        </w:rPr>
        <w:t>because there are so many various kinds of pores, they can't fit through the full pore, and if the swelling is bigger, the separation fails.</w:t>
      </w:r>
    </w:p>
    <w:p w14:paraId="5955342F" w14:textId="3C188FDA" w:rsidR="00BE5304" w:rsidRPr="00BE5304" w:rsidRDefault="00BE5304" w:rsidP="0052554C">
      <w:pPr>
        <w:pStyle w:val="ListParagraph"/>
        <w:spacing w:line="360" w:lineRule="auto"/>
        <w:jc w:val="both"/>
        <w:rPr>
          <w:rFonts w:ascii="Times New Roman" w:hAnsi="Times New Roman" w:cs="Times New Roman"/>
          <w:b/>
          <w:sz w:val="24"/>
          <w:szCs w:val="24"/>
        </w:rPr>
      </w:pPr>
      <w:r w:rsidRPr="00BE5304">
        <w:rPr>
          <w:rFonts w:ascii="Times New Roman" w:hAnsi="Times New Roman" w:cs="Times New Roman"/>
          <w:b/>
          <w:sz w:val="24"/>
          <w:szCs w:val="24"/>
        </w:rPr>
        <w:t>Ions in the exchanger's nature</w:t>
      </w:r>
    </w:p>
    <w:p w14:paraId="0E1B8E35" w14:textId="60097CD3" w:rsidR="00611485" w:rsidRPr="00B85DA3" w:rsidRDefault="00B85DA3" w:rsidP="00B85DA3">
      <w:pPr>
        <w:pStyle w:val="ListParagraph"/>
        <w:numPr>
          <w:ilvl w:val="0"/>
          <w:numId w:val="9"/>
        </w:numPr>
        <w:spacing w:line="360" w:lineRule="auto"/>
        <w:jc w:val="both"/>
        <w:rPr>
          <w:rFonts w:ascii="Times New Roman" w:hAnsi="Times New Roman" w:cs="Times New Roman"/>
          <w:bCs/>
          <w:sz w:val="24"/>
          <w:szCs w:val="24"/>
        </w:rPr>
      </w:pPr>
      <w:r w:rsidRPr="00B85DA3">
        <w:rPr>
          <w:rFonts w:ascii="Times New Roman" w:hAnsi="Times New Roman" w:cs="Times New Roman"/>
          <w:bCs/>
          <w:sz w:val="24"/>
          <w:szCs w:val="24"/>
        </w:rPr>
        <w:t>When the concentration is low and the temperature is normal, the exchange increases as the valence increases.</w:t>
      </w:r>
    </w:p>
    <w:p w14:paraId="522B3123" w14:textId="77777777" w:rsidR="00611485" w:rsidRPr="00611485" w:rsidRDefault="00C95BBE" w:rsidP="00611485">
      <w:pPr>
        <w:spacing w:line="360" w:lineRule="auto"/>
        <w:ind w:left="720"/>
        <w:jc w:val="center"/>
        <w:rPr>
          <w:rFonts w:ascii="Times New Roman" w:hAnsi="Times New Roman" w:cs="Times New Roman"/>
          <w:sz w:val="24"/>
          <w:szCs w:val="24"/>
        </w:rPr>
      </w:pPr>
      <w:r w:rsidRPr="00611485">
        <w:rPr>
          <w:rFonts w:ascii="Times New Roman" w:hAnsi="Times New Roman" w:cs="Times New Roman"/>
          <w:sz w:val="24"/>
          <w:szCs w:val="24"/>
        </w:rPr>
        <w:t>Na&lt;Ca&lt;Al</w:t>
      </w:r>
    </w:p>
    <w:p w14:paraId="5E08FA28" w14:textId="4AA2E67B" w:rsidR="00611485" w:rsidRPr="001B71CC" w:rsidRDefault="00231C30" w:rsidP="00DB3385">
      <w:pPr>
        <w:pStyle w:val="ListParagraph"/>
        <w:numPr>
          <w:ilvl w:val="0"/>
          <w:numId w:val="9"/>
        </w:numPr>
        <w:spacing w:line="360" w:lineRule="auto"/>
        <w:jc w:val="both"/>
        <w:rPr>
          <w:rFonts w:ascii="Times New Roman" w:hAnsi="Times New Roman" w:cs="Times New Roman"/>
          <w:sz w:val="24"/>
          <w:szCs w:val="24"/>
        </w:rPr>
      </w:pPr>
      <w:r w:rsidRPr="00231C30">
        <w:rPr>
          <w:rFonts w:ascii="Times New Roman" w:hAnsi="Times New Roman" w:cs="Times New Roman"/>
          <w:sz w:val="24"/>
          <w:szCs w:val="24"/>
        </w:rPr>
        <w:t xml:space="preserve">The size of the hydrated ion decreases with a </w:t>
      </w:r>
      <w:r w:rsidR="00DB3385" w:rsidRPr="00DB3385">
        <w:rPr>
          <w:rFonts w:ascii="Times New Roman" w:hAnsi="Times New Roman" w:cs="Times New Roman"/>
          <w:sz w:val="24"/>
          <w:szCs w:val="24"/>
        </w:rPr>
        <w:t xml:space="preserve">similarly charged </w:t>
      </w:r>
      <w:r w:rsidRPr="00231C30">
        <w:rPr>
          <w:rFonts w:ascii="Times New Roman" w:hAnsi="Times New Roman" w:cs="Times New Roman"/>
          <w:sz w:val="24"/>
          <w:szCs w:val="24"/>
        </w:rPr>
        <w:t>ion exchange increasing.</w:t>
      </w:r>
    </w:p>
    <w:p w14:paraId="1971C6B2" w14:textId="77777777" w:rsidR="00611485" w:rsidRPr="00611485" w:rsidRDefault="00C95BBE" w:rsidP="00611485">
      <w:pPr>
        <w:spacing w:line="360" w:lineRule="auto"/>
        <w:ind w:left="720"/>
        <w:jc w:val="center"/>
        <w:rPr>
          <w:rFonts w:ascii="Times New Roman" w:hAnsi="Times New Roman" w:cs="Times New Roman"/>
          <w:sz w:val="24"/>
          <w:szCs w:val="24"/>
        </w:rPr>
      </w:pPr>
      <w:r w:rsidRPr="00611485">
        <w:rPr>
          <w:rFonts w:ascii="Times New Roman" w:hAnsi="Times New Roman" w:cs="Times New Roman"/>
          <w:sz w:val="24"/>
          <w:szCs w:val="24"/>
        </w:rPr>
        <w:t>Li&lt;H&lt;Na&lt;NH</w:t>
      </w:r>
      <w:r w:rsidRPr="00611485">
        <w:rPr>
          <w:rFonts w:ascii="Times New Roman" w:hAnsi="Times New Roman" w:cs="Times New Roman"/>
          <w:sz w:val="24"/>
          <w:szCs w:val="24"/>
          <w:vertAlign w:val="subscript"/>
        </w:rPr>
        <w:t>4</w:t>
      </w:r>
    </w:p>
    <w:p w14:paraId="3CE05F4D" w14:textId="3F3890F2" w:rsidR="00611485" w:rsidRPr="00C52DB1" w:rsidRDefault="00133A12" w:rsidP="00133A12">
      <w:pPr>
        <w:pStyle w:val="ListParagraph"/>
        <w:numPr>
          <w:ilvl w:val="0"/>
          <w:numId w:val="9"/>
        </w:numPr>
        <w:spacing w:line="360" w:lineRule="auto"/>
        <w:jc w:val="both"/>
        <w:rPr>
          <w:rFonts w:ascii="Times New Roman" w:hAnsi="Times New Roman" w:cs="Times New Roman"/>
          <w:sz w:val="24"/>
          <w:szCs w:val="24"/>
        </w:rPr>
      </w:pPr>
      <w:r w:rsidRPr="00133A12">
        <w:rPr>
          <w:rFonts w:ascii="Times New Roman" w:hAnsi="Times New Roman" w:cs="Times New Roman"/>
          <w:sz w:val="24"/>
          <w:szCs w:val="24"/>
        </w:rPr>
        <w:t>The more polarizable ion has a greater exchange capacity.</w:t>
      </w:r>
    </w:p>
    <w:p w14:paraId="06B4CF23" w14:textId="77777777" w:rsidR="00611485" w:rsidRPr="00611485" w:rsidRDefault="00C95BBE" w:rsidP="00611485">
      <w:pPr>
        <w:spacing w:line="360" w:lineRule="auto"/>
        <w:ind w:left="720"/>
        <w:jc w:val="center"/>
        <w:rPr>
          <w:rFonts w:ascii="Times New Roman" w:hAnsi="Times New Roman" w:cs="Times New Roman"/>
          <w:sz w:val="24"/>
          <w:szCs w:val="24"/>
        </w:rPr>
      </w:pPr>
      <w:r w:rsidRPr="00611485">
        <w:rPr>
          <w:rFonts w:ascii="Times New Roman" w:hAnsi="Times New Roman" w:cs="Times New Roman"/>
          <w:sz w:val="24"/>
          <w:szCs w:val="24"/>
        </w:rPr>
        <w:t>I</w:t>
      </w:r>
      <w:r w:rsidRPr="00611485">
        <w:rPr>
          <w:rFonts w:ascii="Times New Roman" w:hAnsi="Times New Roman" w:cs="Times New Roman"/>
          <w:sz w:val="24"/>
          <w:szCs w:val="24"/>
          <w:vertAlign w:val="superscript"/>
        </w:rPr>
        <w:t>¯</w:t>
      </w:r>
      <w:r w:rsidRPr="00611485">
        <w:rPr>
          <w:rFonts w:ascii="Times New Roman" w:hAnsi="Times New Roman" w:cs="Times New Roman"/>
          <w:sz w:val="24"/>
          <w:szCs w:val="24"/>
        </w:rPr>
        <w:t>&lt;Br</w:t>
      </w:r>
      <w:r w:rsidRPr="00611485">
        <w:rPr>
          <w:rFonts w:ascii="Times New Roman" w:hAnsi="Times New Roman" w:cs="Times New Roman"/>
          <w:sz w:val="24"/>
          <w:szCs w:val="24"/>
          <w:vertAlign w:val="superscript"/>
        </w:rPr>
        <w:t>¯</w:t>
      </w:r>
      <w:r w:rsidRPr="00611485">
        <w:rPr>
          <w:rFonts w:ascii="Times New Roman" w:hAnsi="Times New Roman" w:cs="Times New Roman"/>
          <w:sz w:val="24"/>
          <w:szCs w:val="24"/>
        </w:rPr>
        <w:t>&lt;Cl</w:t>
      </w:r>
      <w:r w:rsidRPr="00611485">
        <w:rPr>
          <w:rFonts w:ascii="Times New Roman" w:hAnsi="Times New Roman" w:cs="Times New Roman"/>
          <w:sz w:val="24"/>
          <w:szCs w:val="24"/>
          <w:vertAlign w:val="superscript"/>
        </w:rPr>
        <w:t>¯</w:t>
      </w:r>
      <w:r w:rsidRPr="00611485">
        <w:rPr>
          <w:rFonts w:ascii="Times New Roman" w:hAnsi="Times New Roman" w:cs="Times New Roman"/>
          <w:sz w:val="24"/>
          <w:szCs w:val="24"/>
        </w:rPr>
        <w:t>&lt;F</w:t>
      </w:r>
      <w:r w:rsidRPr="00611485">
        <w:rPr>
          <w:rFonts w:ascii="Times New Roman" w:hAnsi="Times New Roman" w:cs="Times New Roman"/>
          <w:sz w:val="24"/>
          <w:szCs w:val="24"/>
          <w:vertAlign w:val="superscript"/>
        </w:rPr>
        <w:t>¯</w:t>
      </w:r>
    </w:p>
    <w:p w14:paraId="617B3419" w14:textId="2CD97FC3" w:rsidR="001B71CC" w:rsidRPr="001B71CC" w:rsidRDefault="00543BDB" w:rsidP="00543BDB">
      <w:pPr>
        <w:pStyle w:val="ListParagraph"/>
        <w:numPr>
          <w:ilvl w:val="0"/>
          <w:numId w:val="9"/>
        </w:numPr>
        <w:spacing w:line="360" w:lineRule="auto"/>
        <w:jc w:val="both"/>
        <w:rPr>
          <w:rFonts w:ascii="Times New Roman" w:hAnsi="Times New Roman" w:cs="Times New Roman"/>
          <w:sz w:val="24"/>
          <w:szCs w:val="24"/>
        </w:rPr>
      </w:pPr>
      <w:r w:rsidRPr="00543BDB">
        <w:rPr>
          <w:rFonts w:ascii="Times New Roman" w:hAnsi="Times New Roman" w:cs="Times New Roman"/>
          <w:sz w:val="24"/>
          <w:szCs w:val="24"/>
        </w:rPr>
        <w:t>Polyvalent anions are frequently preferred to other ions in diluted solutions.</w:t>
      </w:r>
    </w:p>
    <w:p w14:paraId="4E8AA0BC" w14:textId="09EF09B9" w:rsidR="001B71CC" w:rsidRPr="001B71CC" w:rsidRDefault="00DE7A78" w:rsidP="00CD3AF4">
      <w:pPr>
        <w:pStyle w:val="ListParagraph"/>
        <w:numPr>
          <w:ilvl w:val="0"/>
          <w:numId w:val="9"/>
        </w:numPr>
        <w:spacing w:line="360" w:lineRule="auto"/>
        <w:jc w:val="both"/>
        <w:rPr>
          <w:rFonts w:ascii="Times New Roman" w:hAnsi="Times New Roman" w:cs="Times New Roman"/>
          <w:sz w:val="24"/>
          <w:szCs w:val="24"/>
        </w:rPr>
      </w:pPr>
      <w:r w:rsidRPr="00DE7A78">
        <w:rPr>
          <w:rFonts w:ascii="Times New Roman" w:hAnsi="Times New Roman" w:cs="Times New Roman"/>
          <w:sz w:val="24"/>
          <w:szCs w:val="24"/>
        </w:rPr>
        <w:t xml:space="preserve">Exchange is </w:t>
      </w:r>
      <w:proofErr w:type="spellStart"/>
      <w:r w:rsidR="00371640">
        <w:rPr>
          <w:rFonts w:ascii="Times New Roman" w:hAnsi="Times New Roman" w:cs="Times New Roman"/>
          <w:sz w:val="24"/>
          <w:szCs w:val="24"/>
        </w:rPr>
        <w:t>favoured</w:t>
      </w:r>
      <w:proofErr w:type="spellEnd"/>
      <w:r w:rsidRPr="00DE7A78">
        <w:rPr>
          <w:rFonts w:ascii="Times New Roman" w:hAnsi="Times New Roman" w:cs="Times New Roman"/>
          <w:sz w:val="24"/>
          <w:szCs w:val="24"/>
        </w:rPr>
        <w:t xml:space="preserve"> at greater concentrations, and vice versa</w:t>
      </w:r>
      <w:r w:rsidR="00CD3AF4" w:rsidRPr="00CD3AF4">
        <w:rPr>
          <w:rFonts w:ascii="Times New Roman" w:hAnsi="Times New Roman" w:cs="Times New Roman"/>
          <w:sz w:val="24"/>
          <w:szCs w:val="24"/>
        </w:rPr>
        <w:t>, if the solution has a lower positive charge and the resin,</w:t>
      </w:r>
      <w:r w:rsidRPr="00DE7A78">
        <w:rPr>
          <w:rFonts w:ascii="Times New Roman" w:hAnsi="Times New Roman" w:cs="Times New Roman"/>
          <w:sz w:val="24"/>
          <w:szCs w:val="24"/>
        </w:rPr>
        <w:t xml:space="preserve"> has a higher positive charge.</w:t>
      </w:r>
    </w:p>
    <w:p w14:paraId="75802557" w14:textId="77777777" w:rsidR="00FB6A09" w:rsidRDefault="00C95BBE" w:rsidP="00F61C75">
      <w:pPr>
        <w:pStyle w:val="ListParagraph"/>
        <w:numPr>
          <w:ilvl w:val="1"/>
          <w:numId w:val="8"/>
        </w:numPr>
        <w:spacing w:line="360" w:lineRule="auto"/>
        <w:jc w:val="both"/>
        <w:rPr>
          <w:rFonts w:ascii="Times New Roman" w:hAnsi="Times New Roman" w:cs="Times New Roman"/>
          <w:b/>
          <w:bCs/>
          <w:sz w:val="24"/>
          <w:szCs w:val="24"/>
        </w:rPr>
      </w:pPr>
      <w:r w:rsidRPr="00C52DB1">
        <w:rPr>
          <w:rFonts w:ascii="Times New Roman" w:hAnsi="Times New Roman" w:cs="Times New Roman"/>
          <w:b/>
          <w:bCs/>
          <w:sz w:val="24"/>
          <w:szCs w:val="24"/>
        </w:rPr>
        <w:t>Applications of ion exchange chromatography</w:t>
      </w:r>
    </w:p>
    <w:p w14:paraId="37453D97" w14:textId="7321B77C" w:rsidR="009033F7" w:rsidRPr="00C52DB1" w:rsidRDefault="00FB6A09" w:rsidP="00FB6A09">
      <w:pPr>
        <w:pStyle w:val="ListParagraph"/>
        <w:spacing w:line="360" w:lineRule="auto"/>
        <w:ind w:left="360"/>
        <w:jc w:val="both"/>
        <w:rPr>
          <w:rFonts w:ascii="Times New Roman" w:hAnsi="Times New Roman" w:cs="Times New Roman"/>
          <w:b/>
          <w:bCs/>
          <w:sz w:val="24"/>
          <w:szCs w:val="24"/>
        </w:rPr>
      </w:pPr>
      <w:r w:rsidRPr="00FB6A09">
        <w:rPr>
          <w:rFonts w:ascii="Times New Roman" w:hAnsi="Times New Roman" w:cs="Times New Roman"/>
          <w:bCs/>
          <w:sz w:val="24"/>
          <w:szCs w:val="24"/>
        </w:rPr>
        <w:t xml:space="preserve">Biochemistry, pharmaceuticals, environmental studies, and industrial operations </w:t>
      </w:r>
      <w:r w:rsidR="00371640">
        <w:rPr>
          <w:rFonts w:ascii="Times New Roman" w:hAnsi="Times New Roman" w:cs="Times New Roman"/>
          <w:bCs/>
          <w:sz w:val="24"/>
          <w:szCs w:val="24"/>
        </w:rPr>
        <w:t xml:space="preserve">are </w:t>
      </w:r>
      <w:r w:rsidR="00AF2F34" w:rsidRPr="00AF2F34">
        <w:rPr>
          <w:rFonts w:ascii="Times New Roman" w:hAnsi="Times New Roman" w:cs="Times New Roman"/>
          <w:bCs/>
          <w:sz w:val="24"/>
          <w:szCs w:val="24"/>
        </w:rPr>
        <w:t xml:space="preserve">a few examples of the </w:t>
      </w:r>
      <w:r w:rsidRPr="00FB6A09">
        <w:rPr>
          <w:rFonts w:ascii="Times New Roman" w:hAnsi="Times New Roman" w:cs="Times New Roman"/>
          <w:bCs/>
          <w:sz w:val="24"/>
          <w:szCs w:val="24"/>
        </w:rPr>
        <w:t xml:space="preserve">many industries that employ the potent </w:t>
      </w:r>
      <w:r w:rsidR="004A5BBA" w:rsidRPr="004A5BBA">
        <w:rPr>
          <w:rFonts w:ascii="Times New Roman" w:hAnsi="Times New Roman" w:cs="Times New Roman"/>
          <w:bCs/>
          <w:sz w:val="24"/>
          <w:szCs w:val="24"/>
        </w:rPr>
        <w:t xml:space="preserve">known separation technique </w:t>
      </w:r>
      <w:r w:rsidR="00371640">
        <w:rPr>
          <w:rFonts w:ascii="Times New Roman" w:hAnsi="Times New Roman" w:cs="Times New Roman"/>
          <w:bCs/>
          <w:sz w:val="24"/>
          <w:szCs w:val="24"/>
        </w:rPr>
        <w:t xml:space="preserve">of </w:t>
      </w:r>
      <w:r w:rsidRPr="00FB6A09">
        <w:rPr>
          <w:rFonts w:ascii="Times New Roman" w:hAnsi="Times New Roman" w:cs="Times New Roman"/>
          <w:bCs/>
          <w:sz w:val="24"/>
          <w:szCs w:val="24"/>
        </w:rPr>
        <w:t>ion exchange chromatography. Here are a few uses for ion exchange chromatography.</w:t>
      </w:r>
      <w:r w:rsidR="00A506DF" w:rsidRPr="00C52DB1">
        <w:rPr>
          <w:rFonts w:ascii="Times New Roman" w:hAnsi="Times New Roman" w:cs="Times New Roman"/>
          <w:b/>
          <w:bCs/>
          <w:sz w:val="24"/>
          <w:szCs w:val="24"/>
        </w:rPr>
        <w:t xml:space="preserve"> </w:t>
      </w:r>
      <w:r w:rsidR="00A506DF" w:rsidRPr="00C52DB1">
        <w:rPr>
          <w:rFonts w:ascii="Times New Roman" w:hAnsi="Times New Roman" w:cs="Times New Roman"/>
          <w:sz w:val="24"/>
          <w:szCs w:val="24"/>
        </w:rPr>
        <w:fldChar w:fldCharType="begin" w:fldLock="1"/>
      </w:r>
      <w:r w:rsidR="00A506DF" w:rsidRPr="00C52DB1">
        <w:rPr>
          <w:rFonts w:ascii="Times New Roman" w:hAnsi="Times New Roman" w:cs="Times New Roman"/>
          <w:sz w:val="24"/>
          <w:szCs w:val="24"/>
        </w:rPr>
        <w:instrText>ADDIN CSL_CITATION {"citationItems":[{"id":"ITEM-1","itemData":{"DOI":"10.1002/jssc.201500989","ISSN":"16159314","PMID":"26717885","abstract":"A liquid chromatography with mass spectrometry on-line platform that includes the orthogonal techniques of ion exchange and reversed phase chromatography is applied for C-peptide analysis. Additional improvement is achieved by the subsequent application of cation- and anion-exchange purification steps that allow for isolating components that have their isoelectric points in a narrow pH range before final reversed-phase mass spectrometry analysis. The utility of this approach for isolating fractions in the desired \"pI window\" for profiling complex mixtures is discussed.","author":[{"dropping-particle":"","family":"Kabytaev","given":"Kuanysh","non-dropping-particle":"","parse-names":false,"suffix":""},{"dropping-particle":"","family":"Durairaj","given":"Anita","non-dropping-particle":"","parse-names":false,"suffix":""},{"dropping-particle":"","family":"Shin","given":"Dmitriy","non-dropping-particle":"","parse-names":false,"suffix":""},{"dropping-particle":"","family":"Rohlfing","given":"Curt L.","non-dropping-particle":"","parse-names":false,"suffix":""},{"dropping-particle":"","family":"Connolly","given":"Shawn","non-dropping-particle":"","parse-names":false,"suffix":""},{"dropping-particle":"","family":"Little","given":"Randie R.","non-dropping-particle":"","parse-names":false,"suffix":""},{"dropping-particle":"V.","family":"Stoyanov","given":"Alexander","non-dropping-particle":"","parse-names":false,"suffix":""}],"container-title":"Journal of Separation Science","id":"ITEM-1","issued":{"date-parts":[["2016"]]},"title":"Two-step ion-exchange chromatographic purification combined with reversed-phase chromatography to isolate C-peptide for mass spectrometric analysis","type":"article-journal"},"uris":["http://www.mendeley.com/documents/?uuid=2defcd8f-9675-4d67-87ab-762ad310aad7","http://www.mendeley.com/documents/?uuid=ac4bd7e8-4d6c-4f06-8cb7-507dee283840"]}],"mendeley":{"formattedCitation":"(Kabytaev et al., 2016)","plainTextFormattedCitation":"(Kabytaev et al., 2016)","previouslyFormattedCitation":"(Kabytaev et al., 2016)"},"properties":{"noteIndex":0},"schema":"https://github.com/citation-style-language/schema/raw/master/csl-citation.json"}</w:instrText>
      </w:r>
      <w:r w:rsidR="00A506DF" w:rsidRPr="00C52DB1">
        <w:rPr>
          <w:rFonts w:ascii="Times New Roman" w:hAnsi="Times New Roman" w:cs="Times New Roman"/>
          <w:sz w:val="24"/>
          <w:szCs w:val="24"/>
        </w:rPr>
        <w:fldChar w:fldCharType="separate"/>
      </w:r>
      <w:r w:rsidR="00A506DF" w:rsidRPr="00C52DB1">
        <w:rPr>
          <w:rFonts w:ascii="Times New Roman" w:hAnsi="Times New Roman" w:cs="Times New Roman"/>
          <w:noProof/>
          <w:sz w:val="24"/>
          <w:szCs w:val="24"/>
        </w:rPr>
        <w:t>(Kabytaev et al., 2016)</w:t>
      </w:r>
      <w:r w:rsidR="00A506DF" w:rsidRPr="00C52DB1">
        <w:rPr>
          <w:rFonts w:ascii="Times New Roman" w:hAnsi="Times New Roman" w:cs="Times New Roman"/>
          <w:sz w:val="24"/>
          <w:szCs w:val="24"/>
        </w:rPr>
        <w:fldChar w:fldCharType="end"/>
      </w:r>
      <w:r w:rsidR="00A506DF" w:rsidRPr="00C52DB1">
        <w:rPr>
          <w:rFonts w:ascii="Times New Roman" w:hAnsi="Times New Roman" w:cs="Times New Roman"/>
          <w:sz w:val="24"/>
          <w:szCs w:val="24"/>
        </w:rPr>
        <w:t>.</w:t>
      </w:r>
    </w:p>
    <w:p w14:paraId="765895E8" w14:textId="500C96A9" w:rsidR="001B71CC" w:rsidRPr="001B71CC" w:rsidRDefault="00C95BBE" w:rsidP="00A554FD">
      <w:pPr>
        <w:pStyle w:val="ListParagraph"/>
        <w:numPr>
          <w:ilvl w:val="0"/>
          <w:numId w:val="1"/>
        </w:numPr>
        <w:spacing w:line="360" w:lineRule="auto"/>
        <w:jc w:val="both"/>
        <w:rPr>
          <w:rFonts w:ascii="Times New Roman" w:hAnsi="Times New Roman" w:cs="Times New Roman"/>
          <w:sz w:val="24"/>
          <w:szCs w:val="24"/>
        </w:rPr>
      </w:pPr>
      <w:r w:rsidRPr="001B71CC">
        <w:rPr>
          <w:rFonts w:ascii="Times New Roman" w:hAnsi="Times New Roman" w:cs="Times New Roman"/>
          <w:sz w:val="24"/>
          <w:szCs w:val="24"/>
        </w:rPr>
        <w:lastRenderedPageBreak/>
        <w:t xml:space="preserve">The regular examination of mixtures of amino acids is a significant application </w:t>
      </w:r>
      <w:r w:rsidR="00371640">
        <w:rPr>
          <w:rFonts w:ascii="Times New Roman" w:hAnsi="Times New Roman" w:cs="Times New Roman"/>
          <w:sz w:val="24"/>
          <w:szCs w:val="24"/>
        </w:rPr>
        <w:t xml:space="preserve">of </w:t>
      </w:r>
      <w:r w:rsidR="00A554FD" w:rsidRPr="00A554FD">
        <w:rPr>
          <w:rFonts w:ascii="Times New Roman" w:hAnsi="Times New Roman" w:cs="Times New Roman"/>
          <w:sz w:val="24"/>
          <w:szCs w:val="24"/>
        </w:rPr>
        <w:t>chromatography using ion exchange.</w:t>
      </w:r>
    </w:p>
    <w:p w14:paraId="3F7BCD22" w14:textId="2616E347" w:rsidR="001B71CC" w:rsidRPr="001B71CC" w:rsidRDefault="001B7DFE" w:rsidP="001B7DFE">
      <w:pPr>
        <w:pStyle w:val="ListParagraph"/>
        <w:numPr>
          <w:ilvl w:val="0"/>
          <w:numId w:val="1"/>
        </w:numPr>
        <w:spacing w:line="360" w:lineRule="auto"/>
        <w:jc w:val="both"/>
        <w:rPr>
          <w:rFonts w:ascii="Times New Roman" w:hAnsi="Times New Roman" w:cs="Times New Roman"/>
          <w:sz w:val="24"/>
          <w:szCs w:val="24"/>
        </w:rPr>
      </w:pPr>
      <w:r w:rsidRPr="001B7DFE">
        <w:rPr>
          <w:rFonts w:ascii="Times New Roman" w:hAnsi="Times New Roman" w:cs="Times New Roman"/>
          <w:sz w:val="24"/>
          <w:szCs w:val="24"/>
        </w:rPr>
        <w:t>In clinical diagnostics, the 20 essential amino acids are isolated from blood serum or protein hydrolysis.</w:t>
      </w:r>
    </w:p>
    <w:p w14:paraId="0B7961E7" w14:textId="1F4ABBD4" w:rsidR="001B71CC" w:rsidRDefault="001C2075" w:rsidP="001C2075">
      <w:pPr>
        <w:pStyle w:val="ListParagraph"/>
        <w:numPr>
          <w:ilvl w:val="0"/>
          <w:numId w:val="1"/>
        </w:numPr>
        <w:spacing w:line="360" w:lineRule="auto"/>
        <w:jc w:val="both"/>
        <w:rPr>
          <w:rFonts w:ascii="Times New Roman" w:hAnsi="Times New Roman" w:cs="Times New Roman"/>
          <w:sz w:val="24"/>
          <w:szCs w:val="24"/>
        </w:rPr>
      </w:pPr>
      <w:r w:rsidRPr="001C2075">
        <w:rPr>
          <w:rFonts w:ascii="Times New Roman" w:hAnsi="Times New Roman" w:cs="Times New Roman"/>
          <w:sz w:val="24"/>
          <w:szCs w:val="24"/>
        </w:rPr>
        <w:t>The best method of water filtration is this one. Water (or a non-electrolyte solution) can be entirely deionized by changing the solute cations and anions into hydrogen and hydroxyl ions. A technique for softening drinking water is frequently used to achieve this.</w:t>
      </w:r>
    </w:p>
    <w:p w14:paraId="4AAD9882" w14:textId="3B26B6D2" w:rsidR="001B71CC" w:rsidRDefault="0033621F" w:rsidP="00A23AE1">
      <w:pPr>
        <w:pStyle w:val="ListParagraph"/>
        <w:numPr>
          <w:ilvl w:val="0"/>
          <w:numId w:val="1"/>
        </w:numPr>
        <w:spacing w:line="360" w:lineRule="auto"/>
        <w:jc w:val="both"/>
        <w:rPr>
          <w:rFonts w:ascii="Times New Roman" w:hAnsi="Times New Roman" w:cs="Times New Roman"/>
          <w:sz w:val="24"/>
          <w:szCs w:val="24"/>
        </w:rPr>
      </w:pPr>
      <w:r w:rsidRPr="0033621F">
        <w:rPr>
          <w:rFonts w:ascii="Times New Roman" w:hAnsi="Times New Roman" w:cs="Times New Roman"/>
          <w:sz w:val="24"/>
          <w:szCs w:val="24"/>
        </w:rPr>
        <w:t xml:space="preserve">While analyzing the outcomes of nucleic acid hydrolysis. In this way, we learn about </w:t>
      </w:r>
      <w:r w:rsidR="00A23AE1" w:rsidRPr="00A23AE1">
        <w:rPr>
          <w:rFonts w:ascii="Times New Roman" w:hAnsi="Times New Roman" w:cs="Times New Roman"/>
          <w:sz w:val="24"/>
          <w:szCs w:val="24"/>
        </w:rPr>
        <w:t>the biological significance of these molecules' structural makeup as genetic information carriers.</w:t>
      </w:r>
    </w:p>
    <w:p w14:paraId="00C098E9" w14:textId="1351330C" w:rsidR="001B71CC" w:rsidRDefault="005F5BE7" w:rsidP="005F5BE7">
      <w:pPr>
        <w:pStyle w:val="ListParagraph"/>
        <w:numPr>
          <w:ilvl w:val="0"/>
          <w:numId w:val="1"/>
        </w:numPr>
        <w:spacing w:line="360" w:lineRule="auto"/>
        <w:jc w:val="both"/>
        <w:rPr>
          <w:rFonts w:ascii="Times New Roman" w:hAnsi="Times New Roman" w:cs="Times New Roman"/>
          <w:sz w:val="24"/>
          <w:szCs w:val="24"/>
        </w:rPr>
      </w:pPr>
      <w:r w:rsidRPr="005F5BE7">
        <w:rPr>
          <w:rFonts w:ascii="Times New Roman" w:hAnsi="Times New Roman" w:cs="Times New Roman"/>
          <w:sz w:val="24"/>
          <w:szCs w:val="24"/>
        </w:rPr>
        <w:t>Chelating resins are used to remove trace metals from saltwater.</w:t>
      </w:r>
    </w:p>
    <w:p w14:paraId="77B6C269" w14:textId="70EC7C29" w:rsidR="001B71CC" w:rsidRPr="001B71CC" w:rsidRDefault="00847D30" w:rsidP="00847D30">
      <w:pPr>
        <w:pStyle w:val="ListParagraph"/>
        <w:numPr>
          <w:ilvl w:val="0"/>
          <w:numId w:val="1"/>
        </w:numPr>
        <w:spacing w:line="360" w:lineRule="auto"/>
        <w:jc w:val="both"/>
        <w:rPr>
          <w:rFonts w:ascii="Times New Roman" w:hAnsi="Times New Roman" w:cs="Times New Roman"/>
          <w:sz w:val="24"/>
          <w:szCs w:val="24"/>
        </w:rPr>
      </w:pPr>
      <w:r w:rsidRPr="00847D30">
        <w:rPr>
          <w:rFonts w:ascii="Times New Roman" w:hAnsi="Times New Roman" w:cs="Times New Roman"/>
          <w:sz w:val="24"/>
          <w:szCs w:val="24"/>
        </w:rPr>
        <w:t xml:space="preserve">To evaluate </w:t>
      </w:r>
      <w:r w:rsidR="00C95BBE" w:rsidRPr="001B71CC">
        <w:rPr>
          <w:rFonts w:ascii="Times New Roman" w:hAnsi="Times New Roman" w:cs="Times New Roman"/>
          <w:sz w:val="24"/>
          <w:szCs w:val="24"/>
        </w:rPr>
        <w:t>rare traces of elements on Earth and lunar materials.</w:t>
      </w:r>
    </w:p>
    <w:p w14:paraId="7668B990" w14:textId="77777777" w:rsidR="007A557E" w:rsidRDefault="00C52DB1" w:rsidP="00F61C75">
      <w:pPr>
        <w:pStyle w:val="ListParagraph"/>
        <w:numPr>
          <w:ilvl w:val="1"/>
          <w:numId w:val="10"/>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C52DB1">
        <w:rPr>
          <w:rFonts w:ascii="Times New Roman" w:hAnsi="Times New Roman" w:cs="Times New Roman"/>
          <w:b/>
          <w:bCs/>
          <w:sz w:val="24"/>
          <w:szCs w:val="24"/>
        </w:rPr>
        <w:t>Advantages of ion exchange chromatography</w:t>
      </w:r>
    </w:p>
    <w:p w14:paraId="394D36F3" w14:textId="46A1C27D" w:rsidR="009033F7" w:rsidRPr="00C52DB1" w:rsidRDefault="007A557E" w:rsidP="007A557E">
      <w:pPr>
        <w:pStyle w:val="ListParagraph"/>
        <w:spacing w:line="360" w:lineRule="auto"/>
        <w:ind w:left="162"/>
        <w:jc w:val="both"/>
        <w:rPr>
          <w:rFonts w:ascii="Times New Roman" w:hAnsi="Times New Roman" w:cs="Times New Roman"/>
          <w:b/>
          <w:bCs/>
          <w:sz w:val="24"/>
          <w:szCs w:val="24"/>
        </w:rPr>
      </w:pPr>
      <w:r w:rsidRPr="00C17EFD">
        <w:rPr>
          <w:rFonts w:ascii="Times New Roman" w:hAnsi="Times New Roman" w:cs="Times New Roman"/>
          <w:bCs/>
          <w:sz w:val="24"/>
          <w:szCs w:val="24"/>
        </w:rPr>
        <w:t xml:space="preserve">In analytical and preparative </w:t>
      </w:r>
      <w:r w:rsidR="0076424F" w:rsidRPr="0076424F">
        <w:rPr>
          <w:rFonts w:ascii="Times New Roman" w:hAnsi="Times New Roman" w:cs="Times New Roman"/>
          <w:bCs/>
          <w:sz w:val="24"/>
          <w:szCs w:val="24"/>
        </w:rPr>
        <w:t xml:space="preserve">ion exchange chromatography applications </w:t>
      </w:r>
      <w:r w:rsidRPr="00C17EFD">
        <w:rPr>
          <w:rFonts w:ascii="Times New Roman" w:hAnsi="Times New Roman" w:cs="Times New Roman"/>
          <w:bCs/>
          <w:sz w:val="24"/>
          <w:szCs w:val="24"/>
        </w:rPr>
        <w:t>is a potent separation method. It has numerous benefits, such as:</w:t>
      </w:r>
      <w:r w:rsidR="00A506DF" w:rsidRPr="00C52DB1">
        <w:rPr>
          <w:rFonts w:ascii="Times New Roman" w:hAnsi="Times New Roman" w:cs="Times New Roman"/>
          <w:b/>
          <w:bCs/>
          <w:sz w:val="24"/>
          <w:szCs w:val="24"/>
        </w:rPr>
        <w:t xml:space="preserve"> </w:t>
      </w:r>
      <w:r w:rsidR="00A506DF" w:rsidRPr="00C52DB1">
        <w:rPr>
          <w:rFonts w:ascii="Times New Roman" w:hAnsi="Times New Roman" w:cs="Times New Roman"/>
          <w:sz w:val="24"/>
          <w:szCs w:val="24"/>
        </w:rPr>
        <w:fldChar w:fldCharType="begin" w:fldLock="1"/>
      </w:r>
      <w:r w:rsidR="00A506DF" w:rsidRPr="00C52DB1">
        <w:rPr>
          <w:rFonts w:ascii="Times New Roman" w:hAnsi="Times New Roman" w:cs="Times New Roman"/>
          <w:sz w:val="24"/>
          <w:szCs w:val="24"/>
        </w:rPr>
        <w:instrText>ADDIN CSL_CITATION {"citationItems":[{"id":"ITEM-1","itemData":{"DOI":"10.2174/1389557514666141013142203","ISSN":"13895575","PMID":"25307306","abstract":"Ion chromatography is a well-established regulatory method for analyzing anions and cations in environmental, food and many other samples. It offers an enormous range of possibilities for selecting stationary and mobile phases. Additionally, it usually helps to solve various separation problems, particularly when it is combined with different detection techniques. Ion chromatography can also be used to determine many ions and substances in clinical and pharmaceutical samples. It provides: availability of high capacity stationary phases and sensitive detectors; simple sample preparation; avoidance of hazardous chemicals; decreased sample volumes; flexible reaction options on a changing sample matrix to be analyzed; or the option to operate a fully-automated system. This paper provides a short review of the ion chromatography applications for determining different inorganic and organic substances in clinical and pharmaceutical samples.","author":[{"dropping-particle":"","family":"Michalski","given":"Rajmund","non-dropping-particle":"","parse-names":false,"suffix":""}],"container-title":"Mini-Reviews in Medicinal Chemistry","id":"ITEM-1","issued":{"date-parts":[["2014"]]},"title":"APPLICATION OF ION CHROMATOGRAPHY IN CLINICAL STUDIES AND PHARMACEUTICAL INDUSTRY","type":"article-journal"},"uris":["http://www.mendeley.com/documents/?uuid=cb9ed2d3-2447-49d1-99d9-462fbb22acc2","http://www.mendeley.com/documents/?uuid=561c89fd-73d2-4aaf-a320-6b2e24304f36"]}],"mendeley":{"formattedCitation":"(Michalski, 2014)","plainTextFormattedCitation":"(Michalski, 2014)","previouslyFormattedCitation":"(Michalski, 2014)"},"properties":{"noteIndex":0},"schema":"https://github.com/citation-style-language/schema/raw/master/csl-citation.json"}</w:instrText>
      </w:r>
      <w:r w:rsidR="00A506DF" w:rsidRPr="00C52DB1">
        <w:rPr>
          <w:rFonts w:ascii="Times New Roman" w:hAnsi="Times New Roman" w:cs="Times New Roman"/>
          <w:sz w:val="24"/>
          <w:szCs w:val="24"/>
        </w:rPr>
        <w:fldChar w:fldCharType="separate"/>
      </w:r>
      <w:r w:rsidR="00A506DF" w:rsidRPr="00C52DB1">
        <w:rPr>
          <w:rFonts w:ascii="Times New Roman" w:hAnsi="Times New Roman" w:cs="Times New Roman"/>
          <w:noProof/>
          <w:sz w:val="24"/>
          <w:szCs w:val="24"/>
        </w:rPr>
        <w:t>(Michalski, 2014)</w:t>
      </w:r>
      <w:r w:rsidR="00A506DF" w:rsidRPr="00C52DB1">
        <w:rPr>
          <w:rFonts w:ascii="Times New Roman" w:hAnsi="Times New Roman" w:cs="Times New Roman"/>
          <w:sz w:val="24"/>
          <w:szCs w:val="24"/>
        </w:rPr>
        <w:fldChar w:fldCharType="end"/>
      </w:r>
      <w:r w:rsidR="004D619A">
        <w:rPr>
          <w:rFonts w:ascii="Times New Roman" w:hAnsi="Times New Roman" w:cs="Times New Roman"/>
          <w:sz w:val="24"/>
          <w:szCs w:val="24"/>
        </w:rPr>
        <w:t>.</w:t>
      </w:r>
    </w:p>
    <w:p w14:paraId="6241D095" w14:textId="28BAC68F" w:rsidR="001B71CC" w:rsidRPr="001B71CC" w:rsidRDefault="002B7FCA" w:rsidP="002B7FCA">
      <w:pPr>
        <w:pStyle w:val="ListParagraph"/>
        <w:numPr>
          <w:ilvl w:val="0"/>
          <w:numId w:val="25"/>
        </w:numPr>
        <w:spacing w:line="360" w:lineRule="auto"/>
        <w:jc w:val="both"/>
        <w:rPr>
          <w:rFonts w:ascii="Times New Roman" w:hAnsi="Times New Roman" w:cs="Times New Roman"/>
          <w:sz w:val="24"/>
          <w:szCs w:val="24"/>
        </w:rPr>
      </w:pPr>
      <w:r w:rsidRPr="002B7FCA">
        <w:rPr>
          <w:rFonts w:ascii="Times New Roman" w:hAnsi="Times New Roman" w:cs="Times New Roman"/>
          <w:sz w:val="24"/>
          <w:szCs w:val="24"/>
        </w:rPr>
        <w:t>It is one of the greatest methods for dividing charged particles.</w:t>
      </w:r>
    </w:p>
    <w:p w14:paraId="11EBC8D6" w14:textId="1D2B5D80" w:rsidR="001B71CC" w:rsidRPr="001B71CC" w:rsidRDefault="002B7FCA" w:rsidP="002B7FCA">
      <w:pPr>
        <w:pStyle w:val="ListParagraph"/>
        <w:numPr>
          <w:ilvl w:val="0"/>
          <w:numId w:val="25"/>
        </w:numPr>
        <w:spacing w:line="360" w:lineRule="auto"/>
        <w:jc w:val="both"/>
        <w:rPr>
          <w:rFonts w:ascii="Times New Roman" w:hAnsi="Times New Roman" w:cs="Times New Roman"/>
          <w:sz w:val="24"/>
          <w:szCs w:val="24"/>
        </w:rPr>
      </w:pPr>
      <w:r w:rsidRPr="002B7FCA">
        <w:rPr>
          <w:rFonts w:ascii="Times New Roman" w:hAnsi="Times New Roman" w:cs="Times New Roman"/>
          <w:sz w:val="24"/>
          <w:szCs w:val="24"/>
        </w:rPr>
        <w:t>The use of almost any charged molecule with it is possible, including large proteins, tiny nucleotides, and amino acids.</w:t>
      </w:r>
    </w:p>
    <w:p w14:paraId="1D847204" w14:textId="5E5A41F4" w:rsidR="001B71CC" w:rsidRPr="001B71CC" w:rsidRDefault="00513D4F" w:rsidP="00513D4F">
      <w:pPr>
        <w:pStyle w:val="ListParagraph"/>
        <w:numPr>
          <w:ilvl w:val="0"/>
          <w:numId w:val="25"/>
        </w:numPr>
        <w:spacing w:line="360" w:lineRule="auto"/>
        <w:jc w:val="both"/>
        <w:rPr>
          <w:rFonts w:ascii="Times New Roman" w:hAnsi="Times New Roman" w:cs="Times New Roman"/>
          <w:sz w:val="24"/>
          <w:szCs w:val="24"/>
        </w:rPr>
      </w:pPr>
      <w:r w:rsidRPr="00513D4F">
        <w:rPr>
          <w:rFonts w:ascii="Times New Roman" w:hAnsi="Times New Roman" w:cs="Times New Roman"/>
          <w:sz w:val="24"/>
          <w:szCs w:val="24"/>
        </w:rPr>
        <w:t>Ion exchange has analytical and preparative uses in laboratories, with analytical uses being more prevalent.</w:t>
      </w:r>
    </w:p>
    <w:p w14:paraId="7D16C6BC" w14:textId="7C1484C6" w:rsidR="001B71CC" w:rsidRPr="001B71CC" w:rsidRDefault="00A06856" w:rsidP="00A06856">
      <w:pPr>
        <w:pStyle w:val="ListParagraph"/>
        <w:numPr>
          <w:ilvl w:val="0"/>
          <w:numId w:val="25"/>
        </w:numPr>
        <w:spacing w:line="360" w:lineRule="auto"/>
        <w:jc w:val="both"/>
        <w:rPr>
          <w:rFonts w:ascii="Times New Roman" w:hAnsi="Times New Roman" w:cs="Times New Roman"/>
          <w:sz w:val="24"/>
          <w:szCs w:val="24"/>
        </w:rPr>
      </w:pPr>
      <w:r w:rsidRPr="00A06856">
        <w:rPr>
          <w:rFonts w:ascii="Times New Roman" w:hAnsi="Times New Roman" w:cs="Times New Roman"/>
          <w:sz w:val="24"/>
          <w:szCs w:val="24"/>
        </w:rPr>
        <w:t>Ion exchange chromatography can also be used to identify inorganic ions.</w:t>
      </w:r>
    </w:p>
    <w:p w14:paraId="58F04BDE" w14:textId="77777777" w:rsidR="00AF63F1" w:rsidRDefault="00C52DB1" w:rsidP="00894E4C">
      <w:pPr>
        <w:pStyle w:val="ListParagraph"/>
        <w:numPr>
          <w:ilvl w:val="1"/>
          <w:numId w:val="1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C52DB1">
        <w:rPr>
          <w:rFonts w:ascii="Times New Roman" w:hAnsi="Times New Roman" w:cs="Times New Roman"/>
          <w:b/>
          <w:bCs/>
          <w:sz w:val="24"/>
          <w:szCs w:val="24"/>
        </w:rPr>
        <w:t>Disadvantages of Ion exchange chromatography</w:t>
      </w:r>
    </w:p>
    <w:p w14:paraId="57532ABF" w14:textId="684D39A1" w:rsidR="001B71CC" w:rsidRPr="00894E4C" w:rsidRDefault="00AF63F1" w:rsidP="00AF63F1">
      <w:pPr>
        <w:pStyle w:val="ListParagraph"/>
        <w:spacing w:line="360" w:lineRule="auto"/>
        <w:ind w:left="600"/>
        <w:jc w:val="both"/>
        <w:rPr>
          <w:rFonts w:ascii="Times New Roman" w:hAnsi="Times New Roman" w:cs="Times New Roman"/>
          <w:b/>
          <w:bCs/>
          <w:sz w:val="24"/>
          <w:szCs w:val="24"/>
        </w:rPr>
      </w:pPr>
      <w:r w:rsidRPr="00AF63F1">
        <w:rPr>
          <w:rFonts w:ascii="Times New Roman" w:hAnsi="Times New Roman" w:cs="Times New Roman"/>
          <w:bCs/>
          <w:sz w:val="24"/>
          <w:szCs w:val="24"/>
        </w:rPr>
        <w:t xml:space="preserve">Like each analytical method, ion exchange chromatography has some drawbacks of its own. Ion exchange chromatography has </w:t>
      </w:r>
      <w:r w:rsidR="00371640">
        <w:rPr>
          <w:rFonts w:ascii="Times New Roman" w:hAnsi="Times New Roman" w:cs="Times New Roman"/>
          <w:bCs/>
          <w:sz w:val="24"/>
          <w:szCs w:val="24"/>
        </w:rPr>
        <w:t>several</w:t>
      </w:r>
      <w:r w:rsidRPr="00AF63F1">
        <w:rPr>
          <w:rFonts w:ascii="Times New Roman" w:hAnsi="Times New Roman" w:cs="Times New Roman"/>
          <w:bCs/>
          <w:sz w:val="24"/>
          <w:szCs w:val="24"/>
        </w:rPr>
        <w:t xml:space="preserve"> drawbacks, some of which are listed below:</w:t>
      </w:r>
      <w:r w:rsidR="00A506DF" w:rsidRPr="00C52DB1">
        <w:rPr>
          <w:rFonts w:ascii="Times New Roman" w:hAnsi="Times New Roman" w:cs="Times New Roman"/>
          <w:b/>
          <w:bCs/>
          <w:sz w:val="24"/>
          <w:szCs w:val="24"/>
        </w:rPr>
        <w:t xml:space="preserve"> </w:t>
      </w:r>
      <w:r w:rsidR="00A506DF" w:rsidRPr="00C52DB1">
        <w:rPr>
          <w:rFonts w:ascii="Times New Roman" w:hAnsi="Times New Roman" w:cs="Times New Roman"/>
          <w:sz w:val="24"/>
          <w:szCs w:val="24"/>
        </w:rPr>
        <w:fldChar w:fldCharType="begin" w:fldLock="1"/>
      </w:r>
      <w:r w:rsidR="00A506DF" w:rsidRPr="00C52DB1">
        <w:rPr>
          <w:rFonts w:ascii="Times New Roman" w:hAnsi="Times New Roman" w:cs="Times New Roman"/>
          <w:sz w:val="24"/>
          <w:szCs w:val="24"/>
        </w:rPr>
        <w:instrText>ADDIN CSL_CITATION {"citationItems":[{"id":"ITEM-1","itemData":{"DOI":"10.1016/B978-0-12-420119-4.00008-2","ISBN":"9780124201194","ISSN":"15577988","PMID":"24674065","abstract":"Ion exchange chromatography (IEX) separates molecules by their surface charge, a property that can vary vastly between different proteins. There are two types of IEX, cation exhange and anion exchange chromatography. The protocol that follows was designed by the authors for anion exchange chromatography of a recombinantly expressed protein having a pI of 4.9 and containing two cysteine residues and one tryptophan residue, using an FPLC system. Prior to anion exchange, the protein had been salted out using ammonium sulfate precipitation and partially purified via hydrophobic interaction chromatography (see Salting out of proteins using ammonium sulfate precipitation and Use and Application of Hydrophobic Interaction Chromatography for Protein Purification). Slight modifications to this protocol may be made to accommodate both the protein of interest and the availability of equipment. © 2014 Elsevier Inc.","author":[{"dropping-particle":"","family":"Duong-Ly","given":"Krisna C.","non-dropping-particle":"","parse-names":false,"suffix":""},{"dropping-particle":"","family":"Gabelli","given":"Sandra B.","non-dropping-particle":"","parse-names":false,"suffix":""}],"container-title":"Methods in Enzymology","id":"ITEM-1","issued":{"date-parts":[["2014"]]},"title":"Using ion exchange chromatography to purify a recombinantly expressed protein","type":"chapter"},"uris":["http://www.mendeley.com/documents/?uuid=bedd8aa0-8ada-4872-9323-4b17def81791"]}],"mendeley":{"formattedCitation":"(Duong-Ly &amp; Gabelli, 2014)","plainTextFormattedCitation":"(Duong-Ly &amp; Gabelli, 2014)","previouslyFormattedCitation":"(Duong-Ly &amp; Gabelli, 2014)"},"properties":{"noteIndex":0},"schema":"https://github.com/citation-style-language/schema/raw/master/csl-citation.json"}</w:instrText>
      </w:r>
      <w:r w:rsidR="00A506DF" w:rsidRPr="00C52DB1">
        <w:rPr>
          <w:rFonts w:ascii="Times New Roman" w:hAnsi="Times New Roman" w:cs="Times New Roman"/>
          <w:sz w:val="24"/>
          <w:szCs w:val="24"/>
        </w:rPr>
        <w:fldChar w:fldCharType="separate"/>
      </w:r>
      <w:r w:rsidR="00A506DF" w:rsidRPr="00C52DB1">
        <w:rPr>
          <w:rFonts w:ascii="Times New Roman" w:hAnsi="Times New Roman" w:cs="Times New Roman"/>
          <w:noProof/>
          <w:sz w:val="24"/>
          <w:szCs w:val="24"/>
        </w:rPr>
        <w:t>(Duong-Ly &amp; Gabelli, 2014)</w:t>
      </w:r>
      <w:r w:rsidR="00A506DF" w:rsidRPr="00C52DB1">
        <w:rPr>
          <w:rFonts w:ascii="Times New Roman" w:hAnsi="Times New Roman" w:cs="Times New Roman"/>
          <w:sz w:val="24"/>
          <w:szCs w:val="24"/>
        </w:rPr>
        <w:fldChar w:fldCharType="end"/>
      </w:r>
    </w:p>
    <w:p w14:paraId="75B94CF7" w14:textId="56BF3682" w:rsidR="00894E4C" w:rsidRDefault="00894E4C" w:rsidP="00BE5C58">
      <w:pPr>
        <w:pStyle w:val="ListParagraph"/>
        <w:numPr>
          <w:ilvl w:val="0"/>
          <w:numId w:val="26"/>
        </w:numPr>
        <w:spacing w:line="360" w:lineRule="auto"/>
        <w:rPr>
          <w:rFonts w:ascii="Times New Roman" w:hAnsi="Times New Roman" w:cs="Times New Roman"/>
          <w:sz w:val="24"/>
          <w:szCs w:val="24"/>
        </w:rPr>
      </w:pPr>
      <w:r w:rsidRPr="00894E4C">
        <w:rPr>
          <w:rFonts w:ascii="Times New Roman" w:hAnsi="Times New Roman" w:cs="Times New Roman"/>
          <w:sz w:val="24"/>
          <w:szCs w:val="24"/>
        </w:rPr>
        <w:t xml:space="preserve">This approach can only be used </w:t>
      </w:r>
      <w:r w:rsidR="00371640">
        <w:rPr>
          <w:rFonts w:ascii="Times New Roman" w:hAnsi="Times New Roman" w:cs="Times New Roman"/>
          <w:sz w:val="24"/>
          <w:szCs w:val="24"/>
        </w:rPr>
        <w:t>for</w:t>
      </w:r>
      <w:r w:rsidRPr="00894E4C">
        <w:rPr>
          <w:rFonts w:ascii="Times New Roman" w:hAnsi="Times New Roman" w:cs="Times New Roman"/>
          <w:sz w:val="24"/>
          <w:szCs w:val="24"/>
        </w:rPr>
        <w:t xml:space="preserve"> </w:t>
      </w:r>
      <w:r w:rsidR="00BE5C58" w:rsidRPr="00BE5C58">
        <w:rPr>
          <w:rFonts w:ascii="Times New Roman" w:hAnsi="Times New Roman" w:cs="Times New Roman"/>
          <w:sz w:val="24"/>
          <w:szCs w:val="24"/>
        </w:rPr>
        <w:t xml:space="preserve">distinct charges </w:t>
      </w:r>
      <w:r w:rsidRPr="00894E4C">
        <w:rPr>
          <w:rFonts w:ascii="Times New Roman" w:hAnsi="Times New Roman" w:cs="Times New Roman"/>
          <w:sz w:val="24"/>
          <w:szCs w:val="24"/>
        </w:rPr>
        <w:t>ions or polar compounds.</w:t>
      </w:r>
    </w:p>
    <w:p w14:paraId="2C9BB8FB" w14:textId="5AEB6F61" w:rsidR="001B71CC" w:rsidRDefault="00894E4C" w:rsidP="00894E4C">
      <w:pPr>
        <w:pStyle w:val="ListParagraph"/>
        <w:numPr>
          <w:ilvl w:val="0"/>
          <w:numId w:val="26"/>
        </w:numPr>
        <w:spacing w:line="360" w:lineRule="auto"/>
        <w:rPr>
          <w:rFonts w:ascii="Times New Roman" w:hAnsi="Times New Roman" w:cs="Times New Roman"/>
          <w:sz w:val="24"/>
          <w:szCs w:val="24"/>
        </w:rPr>
      </w:pPr>
      <w:r w:rsidRPr="00894E4C">
        <w:rPr>
          <w:rFonts w:ascii="Times New Roman" w:hAnsi="Times New Roman" w:cs="Times New Roman"/>
          <w:sz w:val="24"/>
          <w:szCs w:val="24"/>
        </w:rPr>
        <w:t>The resin used in this process is susceptible to damage from several chemicals.</w:t>
      </w:r>
    </w:p>
    <w:p w14:paraId="6D14359F" w14:textId="517F794B" w:rsidR="001B71CC" w:rsidRPr="00894E4C" w:rsidRDefault="00894E4C" w:rsidP="00894E4C">
      <w:pPr>
        <w:pStyle w:val="ListParagraph"/>
        <w:numPr>
          <w:ilvl w:val="0"/>
          <w:numId w:val="26"/>
        </w:numPr>
        <w:spacing w:line="360" w:lineRule="auto"/>
        <w:rPr>
          <w:rFonts w:ascii="Times New Roman" w:hAnsi="Times New Roman" w:cs="Times New Roman"/>
          <w:sz w:val="24"/>
          <w:szCs w:val="24"/>
        </w:rPr>
      </w:pPr>
      <w:r w:rsidRPr="00894E4C">
        <w:rPr>
          <w:rFonts w:ascii="Times New Roman" w:hAnsi="Times New Roman" w:cs="Times New Roman"/>
          <w:sz w:val="24"/>
          <w:szCs w:val="24"/>
        </w:rPr>
        <w:t>A large number of samples are required.</w:t>
      </w:r>
    </w:p>
    <w:p w14:paraId="3B59F6B2" w14:textId="0BD9E638" w:rsidR="00B10600" w:rsidRDefault="00894E4C" w:rsidP="00894E4C">
      <w:pPr>
        <w:pStyle w:val="ListParagraph"/>
        <w:numPr>
          <w:ilvl w:val="0"/>
          <w:numId w:val="26"/>
        </w:numPr>
        <w:spacing w:line="360" w:lineRule="auto"/>
        <w:rPr>
          <w:rFonts w:ascii="Times New Roman" w:hAnsi="Times New Roman" w:cs="Times New Roman"/>
          <w:sz w:val="24"/>
          <w:szCs w:val="24"/>
        </w:rPr>
      </w:pPr>
      <w:r w:rsidRPr="00894E4C">
        <w:rPr>
          <w:rFonts w:ascii="Times New Roman" w:hAnsi="Times New Roman" w:cs="Times New Roman"/>
          <w:sz w:val="24"/>
          <w:szCs w:val="24"/>
        </w:rPr>
        <w:t>The apparatus is costly and requires buffers, which are pricey chemicals.</w:t>
      </w:r>
    </w:p>
    <w:p w14:paraId="2DE19EE8" w14:textId="77777777" w:rsidR="006C1A2D" w:rsidRPr="006C1A2D" w:rsidRDefault="006C1A2D" w:rsidP="006C1A2D">
      <w:pPr>
        <w:spacing w:line="360" w:lineRule="auto"/>
        <w:rPr>
          <w:rFonts w:ascii="Times New Roman" w:hAnsi="Times New Roman" w:cs="Times New Roman"/>
          <w:sz w:val="24"/>
          <w:szCs w:val="24"/>
        </w:rPr>
      </w:pPr>
    </w:p>
    <w:p w14:paraId="0559CDBB" w14:textId="0854E419" w:rsidR="0077618E" w:rsidRPr="003012ED" w:rsidRDefault="00C95BBE" w:rsidP="00F61C75">
      <w:pPr>
        <w:pStyle w:val="ListParagraph"/>
        <w:numPr>
          <w:ilvl w:val="0"/>
          <w:numId w:val="11"/>
        </w:numPr>
        <w:spacing w:line="360" w:lineRule="auto"/>
        <w:rPr>
          <w:rFonts w:ascii="Times New Roman" w:hAnsi="Times New Roman" w:cs="Times New Roman"/>
          <w:sz w:val="24"/>
          <w:szCs w:val="24"/>
        </w:rPr>
      </w:pPr>
      <w:r w:rsidRPr="003012ED">
        <w:rPr>
          <w:rFonts w:ascii="Times New Roman" w:hAnsi="Times New Roman" w:cs="Times New Roman"/>
          <w:b/>
          <w:bCs/>
          <w:sz w:val="24"/>
          <w:szCs w:val="24"/>
        </w:rPr>
        <w:lastRenderedPageBreak/>
        <w:t>Gel Chromatography</w:t>
      </w:r>
    </w:p>
    <w:p w14:paraId="3BFFFECC" w14:textId="3BB23197" w:rsidR="00B6126E" w:rsidRDefault="00DB596D" w:rsidP="00623711">
      <w:pPr>
        <w:spacing w:line="360" w:lineRule="auto"/>
        <w:jc w:val="both"/>
        <w:rPr>
          <w:rFonts w:ascii="Times New Roman" w:hAnsi="Times New Roman" w:cs="Times New Roman"/>
          <w:sz w:val="24"/>
          <w:szCs w:val="24"/>
        </w:rPr>
      </w:pPr>
      <w:r w:rsidRPr="00DB596D">
        <w:rPr>
          <w:rFonts w:ascii="Times New Roman" w:hAnsi="Times New Roman" w:cs="Times New Roman"/>
          <w:sz w:val="24"/>
          <w:szCs w:val="24"/>
        </w:rPr>
        <w:t xml:space="preserve">Gel chromatography, commonly referred to as gel </w:t>
      </w:r>
      <w:r w:rsidR="005E3E3E" w:rsidRPr="00DB596D">
        <w:rPr>
          <w:rFonts w:ascii="Times New Roman" w:hAnsi="Times New Roman" w:cs="Times New Roman"/>
          <w:sz w:val="24"/>
          <w:szCs w:val="24"/>
        </w:rPr>
        <w:t>filtering</w:t>
      </w:r>
      <w:r w:rsidR="005E3E3E" w:rsidRPr="00C822BF">
        <w:rPr>
          <w:rFonts w:ascii="Times New Roman" w:hAnsi="Times New Roman" w:cs="Times New Roman"/>
          <w:sz w:val="24"/>
          <w:szCs w:val="24"/>
        </w:rPr>
        <w:t xml:space="preserve"> using</w:t>
      </w:r>
      <w:r w:rsidR="00C822BF" w:rsidRPr="00C822BF">
        <w:rPr>
          <w:rFonts w:ascii="Times New Roman" w:hAnsi="Times New Roman" w:cs="Times New Roman"/>
          <w:sz w:val="24"/>
          <w:szCs w:val="24"/>
        </w:rPr>
        <w:t xml:space="preserve"> variations in the speeds at which different chemical compounds flow through a bed of porous, semisolid material, is a technique used in analytical chemistry to separate chemical compounds. Proteins, peptides, amino acids, enzymes, and other low-molecular-weight substances may all be separated using this technique.</w:t>
      </w:r>
      <w:r>
        <w:rPr>
          <w:rFonts w:ascii="Times New Roman" w:hAnsi="Times New Roman" w:cs="Times New Roman"/>
          <w:sz w:val="24"/>
          <w:szCs w:val="24"/>
        </w:rPr>
        <w:t xml:space="preserve"> from one another </w:t>
      </w:r>
      <w:r w:rsidR="00437A43">
        <w:rPr>
          <w:rFonts w:ascii="Times New Roman" w:hAnsi="Times New Roman" w:cs="Times New Roman"/>
          <w:sz w:val="24"/>
          <w:szCs w:val="24"/>
        </w:rPr>
        <w:fldChar w:fldCharType="begin" w:fldLock="1"/>
      </w:r>
      <w:r w:rsidR="00437A43">
        <w:rPr>
          <w:rFonts w:ascii="Times New Roman" w:hAnsi="Times New Roman" w:cs="Times New Roman"/>
          <w:sz w:val="24"/>
          <w:szCs w:val="24"/>
        </w:rPr>
        <w:instrText>ADDIN CSL_CITATION {"citationItems":[{"id":"ITEM-1","itemData":{"DOI":"10.1021/nl400128m","ISSN":"15306984","abstract":"We report the use of temperature-controlled gel chromatography for the high-efficiency single-chirality separation of single-wall carbon nanotubes (SWCNTs). This new method uses temperature to selectively control the interaction between the sodium dodecyl sulfate (SDS)-wrapped SWCNTs and an allyl dextran-based gel. Temperature control enhances the differences in the interactions of various (n, m) SWCNTs with the gel, enabling the separation of high-purity (n, m) single-species in a single-step process. With this technique, we successfully sorted seven (n, m) single-species including (6, 4), (6, 5), (7, 5), (8, 3), (8, 4), (7, 6), and (8, 6) from raw HiPco-SWCNTs at a series of temperatures. Our technique offers the advantages of technical simplicity, low cost, and high yield, representing an important step toward the industrial-scale separation of single-chirality SWCNTs. © 2013 American Chemical Society.","author":[{"dropping-particle":"","family":"Liu","given":"Huaping","non-dropping-particle":"","parse-names":false,"suffix":""},{"dropping-particle":"","family":"Tanaka","given":"Takeshi","non-dropping-particle":"","parse-names":false,"suffix":""},{"dropping-particle":"","family":"Urabe","given":"Yasuko","non-dropping-particle":"","parse-names":false,"suffix":""},{"dropping-particle":"","family":"Kataura","given":"Hiromichi","non-dropping-particle":"","parse-names":false,"suffix":""}],"container-title":"Nano Letters","id":"ITEM-1","issued":{"date-parts":[["2013"]]},"title":"High-efficiency single-chirality separation of carbon nanotubes using temperature-controlled gel chromatography","type":"article-journal"},"uris":["http://www.mendeley.com/documents/?uuid=ea9062f9-e7fc-4e2d-89f7-35529b1b0e2d","http://www.mendeley.com/documents/?uuid=6b6ce27c-763c-4775-a629-f3d6340f954b"]}],"mendeley":{"formattedCitation":"(Liu et al., 2013)","plainTextFormattedCitation":"(Liu et al., 2013)","previouslyFormattedCitation":"(Liu et al., 2013)"},"properties":{"noteIndex":0},"schema":"https://github.com/citation-style-language/schema/raw/master/csl-citation.json"}</w:instrText>
      </w:r>
      <w:r w:rsidR="00437A43">
        <w:rPr>
          <w:rFonts w:ascii="Times New Roman" w:hAnsi="Times New Roman" w:cs="Times New Roman"/>
          <w:sz w:val="24"/>
          <w:szCs w:val="24"/>
        </w:rPr>
        <w:fldChar w:fldCharType="separate"/>
      </w:r>
      <w:r w:rsidR="00437A43" w:rsidRPr="00437A43">
        <w:rPr>
          <w:rFonts w:ascii="Times New Roman" w:hAnsi="Times New Roman" w:cs="Times New Roman"/>
          <w:noProof/>
          <w:sz w:val="24"/>
          <w:szCs w:val="24"/>
        </w:rPr>
        <w:t>(Liu et al., 2013)</w:t>
      </w:r>
      <w:r w:rsidR="00437A43">
        <w:rPr>
          <w:rFonts w:ascii="Times New Roman" w:hAnsi="Times New Roman" w:cs="Times New Roman"/>
          <w:sz w:val="24"/>
          <w:szCs w:val="24"/>
        </w:rPr>
        <w:fldChar w:fldCharType="end"/>
      </w:r>
      <w:r w:rsidR="00C95BBE" w:rsidRPr="00824BCD">
        <w:rPr>
          <w:rFonts w:ascii="Times New Roman" w:hAnsi="Times New Roman" w:cs="Times New Roman"/>
          <w:sz w:val="24"/>
          <w:szCs w:val="24"/>
        </w:rPr>
        <w:t xml:space="preserve">. </w:t>
      </w:r>
      <w:r w:rsidR="00BF2F25" w:rsidRPr="00BF2F25">
        <w:rPr>
          <w:rFonts w:ascii="Times New Roman" w:hAnsi="Times New Roman" w:cs="Times New Roman"/>
          <w:sz w:val="24"/>
          <w:szCs w:val="24"/>
        </w:rPr>
        <w:t>Based on the differences in their molecular sizes, the components of a mixture can be separated using gel chromatography.</w:t>
      </w:r>
      <w:r w:rsidR="00BF2F25">
        <w:rPr>
          <w:rFonts w:ascii="Times New Roman" w:hAnsi="Times New Roman" w:cs="Times New Roman"/>
          <w:sz w:val="24"/>
          <w:szCs w:val="24"/>
        </w:rPr>
        <w:t xml:space="preserve"> </w:t>
      </w:r>
      <w:r w:rsidR="00C95BBE" w:rsidRPr="00824BCD">
        <w:rPr>
          <w:rFonts w:ascii="Times New Roman" w:hAnsi="Times New Roman" w:cs="Times New Roman"/>
          <w:sz w:val="24"/>
          <w:szCs w:val="24"/>
        </w:rPr>
        <w:t xml:space="preserve">Large molecules are unable to penetrate the pores and tend to flow unimpeded, whereas small molecules tend to disperse into the inside of the porous particles, restricting their flow. As a result, the molecules with the highest molecular weight exit the bed first, followed by those with decreasing molecular weight. The most used bed materials are polyacrylamide and a polymer made of dextran and epichlorohydrin. Typically, appropriate agents are used to </w:t>
      </w:r>
      <w:r w:rsidR="00CD3AF4">
        <w:rPr>
          <w:rFonts w:ascii="Times New Roman" w:hAnsi="Times New Roman" w:cs="Times New Roman"/>
          <w:sz w:val="24"/>
          <w:szCs w:val="24"/>
        </w:rPr>
        <w:t>suspend</w:t>
      </w:r>
      <w:r w:rsidR="00C95BBE" w:rsidRPr="00824BCD">
        <w:rPr>
          <w:rFonts w:ascii="Times New Roman" w:hAnsi="Times New Roman" w:cs="Times New Roman"/>
          <w:sz w:val="24"/>
          <w:szCs w:val="24"/>
        </w:rPr>
        <w:t xml:space="preserve"> the dry polymers, creating a homogenous mixture that is semisolid</w:t>
      </w:r>
      <w:r w:rsidR="00437A43">
        <w:rPr>
          <w:rFonts w:ascii="Times New Roman" w:hAnsi="Times New Roman" w:cs="Times New Roman"/>
          <w:sz w:val="24"/>
          <w:szCs w:val="24"/>
        </w:rPr>
        <w:t xml:space="preserve"> </w:t>
      </w:r>
      <w:r w:rsidR="00437A43">
        <w:rPr>
          <w:rFonts w:ascii="Times New Roman" w:hAnsi="Times New Roman" w:cs="Times New Roman"/>
          <w:sz w:val="24"/>
          <w:szCs w:val="24"/>
        </w:rPr>
        <w:fldChar w:fldCharType="begin" w:fldLock="1"/>
      </w:r>
      <w:r w:rsidR="00437A43">
        <w:rPr>
          <w:rFonts w:ascii="Times New Roman" w:hAnsi="Times New Roman" w:cs="Times New Roman"/>
          <w:sz w:val="24"/>
          <w:szCs w:val="24"/>
        </w:rPr>
        <w:instrText>ADDIN CSL_CITATION {"citationItems":[{"id":"ITEM-1","itemData":{"DOI":"10.1016/S0065-3233(08)60245-4","ISSN":"00653233","PMID":"4916268","abstract":"This chapter describes the fundamental aspects of gel chromatography as they comprise a set of analytical techniques that a protein chemist may use. The unifying principles that underlie these techniques have been a major focus of interest. The chapter focuses on the two fundamental principles that underlie the use of gel chromatographic systems as analytical tools in protein chemistry: (1) partition coefficients depend on molecular size and shape in contrast to surface or charge properties. (2) Gel columns are linear chromatographic systems and can, therefore, be used for the analysis of nonlinear molecular phenomena such as those occurring in chemically reacting multicomponent systems. Although deviations from these two principles of ideal behavior are almost always present, their magnitude is almost always small. In addition, it is evident on both theoretical and experimental grounds that the group of techniques based on the partitioning of molecules into porous gel networks constitutes an extremely versatile and useful array of analytical tools for the studies of protein systems. It may be expected, therefore, that the application of these techniques will be extended to a much wider group of experimental systems. © 1970, Academic Press Inc.","author":[{"dropping-particle":"","family":"Ackers","given":"Gary K.","non-dropping-particle":"","parse-names":false,"suffix":""}],"container-title":"Advances in Protein Chemistry","id":"ITEM-1","issued":{"date-parts":[["1970"]]},"title":"Analytical gel chromatography of proteins","type":"article-journal"},"uris":["http://www.mendeley.com/documents/?uuid=ad35e59c-984f-49e8-bcb2-1446f33a8076","http://www.mendeley.com/documents/?uuid=c194298c-dd93-446d-8d05-c5499d952914"]}],"mendeley":{"formattedCitation":"(Ackers, 1970)","plainTextFormattedCitation":"(Ackers, 1970)","previouslyFormattedCitation":"(Ackers, 1970)"},"properties":{"noteIndex":0},"schema":"https://github.com/citation-style-language/schema/raw/master/csl-citation.json"}</w:instrText>
      </w:r>
      <w:r w:rsidR="00437A43">
        <w:rPr>
          <w:rFonts w:ascii="Times New Roman" w:hAnsi="Times New Roman" w:cs="Times New Roman"/>
          <w:sz w:val="24"/>
          <w:szCs w:val="24"/>
        </w:rPr>
        <w:fldChar w:fldCharType="separate"/>
      </w:r>
      <w:r w:rsidR="00437A43" w:rsidRPr="00437A43">
        <w:rPr>
          <w:rFonts w:ascii="Times New Roman" w:hAnsi="Times New Roman" w:cs="Times New Roman"/>
          <w:noProof/>
          <w:sz w:val="24"/>
          <w:szCs w:val="24"/>
        </w:rPr>
        <w:t>(Ackers, 1970)</w:t>
      </w:r>
      <w:r w:rsidR="00437A43">
        <w:rPr>
          <w:rFonts w:ascii="Times New Roman" w:hAnsi="Times New Roman" w:cs="Times New Roman"/>
          <w:sz w:val="24"/>
          <w:szCs w:val="24"/>
        </w:rPr>
        <w:fldChar w:fldCharType="end"/>
      </w:r>
      <w:r w:rsidR="00C95BBE" w:rsidRPr="00824BCD">
        <w:rPr>
          <w:rFonts w:ascii="Times New Roman" w:hAnsi="Times New Roman" w:cs="Times New Roman"/>
          <w:sz w:val="24"/>
          <w:szCs w:val="24"/>
        </w:rPr>
        <w:t>.</w:t>
      </w:r>
    </w:p>
    <w:p w14:paraId="393AADAD" w14:textId="77777777" w:rsidR="00D363CE" w:rsidRPr="00D363CE" w:rsidRDefault="00C95BBE" w:rsidP="00F61C75">
      <w:pPr>
        <w:pStyle w:val="ListParagraph"/>
        <w:numPr>
          <w:ilvl w:val="1"/>
          <w:numId w:val="27"/>
        </w:numPr>
        <w:spacing w:line="360" w:lineRule="auto"/>
        <w:jc w:val="both"/>
        <w:rPr>
          <w:rFonts w:ascii="Times New Roman" w:hAnsi="Times New Roman" w:cs="Times New Roman"/>
          <w:sz w:val="24"/>
          <w:szCs w:val="24"/>
        </w:rPr>
      </w:pPr>
      <w:r w:rsidRPr="00B6126E">
        <w:rPr>
          <w:rFonts w:ascii="Times New Roman" w:hAnsi="Times New Roman" w:cs="Times New Roman"/>
          <w:b/>
          <w:bCs/>
          <w:sz w:val="24"/>
          <w:szCs w:val="24"/>
        </w:rPr>
        <w:t>Principle of Gel Chromatography</w:t>
      </w:r>
      <w:r w:rsidR="00437A43" w:rsidRPr="00B6126E">
        <w:rPr>
          <w:rFonts w:ascii="Times New Roman" w:hAnsi="Times New Roman" w:cs="Times New Roman"/>
          <w:b/>
          <w:bCs/>
          <w:sz w:val="24"/>
          <w:szCs w:val="24"/>
        </w:rPr>
        <w:t xml:space="preserve"> </w:t>
      </w:r>
    </w:p>
    <w:p w14:paraId="74BD7465" w14:textId="16CEB021" w:rsidR="00623711" w:rsidRPr="00B6126E" w:rsidRDefault="00D363CE" w:rsidP="00D363CE">
      <w:pPr>
        <w:pStyle w:val="ListParagraph"/>
        <w:spacing w:line="360" w:lineRule="auto"/>
        <w:ind w:left="360"/>
        <w:jc w:val="both"/>
        <w:rPr>
          <w:rFonts w:ascii="Times New Roman" w:hAnsi="Times New Roman" w:cs="Times New Roman"/>
          <w:sz w:val="24"/>
          <w:szCs w:val="24"/>
        </w:rPr>
      </w:pPr>
      <w:r w:rsidRPr="00D363CE">
        <w:rPr>
          <w:rFonts w:ascii="Times New Roman" w:hAnsi="Times New Roman" w:cs="Times New Roman"/>
          <w:bCs/>
          <w:sz w:val="24"/>
          <w:szCs w:val="24"/>
        </w:rPr>
        <w:t>Molecules are divided differently</w:t>
      </w:r>
      <w:r w:rsidR="00504228" w:rsidRPr="00504228">
        <w:t xml:space="preserve"> </w:t>
      </w:r>
      <w:r w:rsidR="00504228" w:rsidRPr="00504228">
        <w:rPr>
          <w:rFonts w:ascii="Times New Roman" w:hAnsi="Times New Roman" w:cs="Times New Roman"/>
          <w:bCs/>
          <w:sz w:val="24"/>
          <w:szCs w:val="24"/>
        </w:rPr>
        <w:t xml:space="preserve">between a fixed phase and a dynamic </w:t>
      </w:r>
      <w:r w:rsidR="00245242" w:rsidRPr="00504228">
        <w:rPr>
          <w:rFonts w:ascii="Times New Roman" w:hAnsi="Times New Roman" w:cs="Times New Roman"/>
          <w:bCs/>
          <w:sz w:val="24"/>
          <w:szCs w:val="24"/>
        </w:rPr>
        <w:t>phase.</w:t>
      </w:r>
      <w:r w:rsidRPr="00D363CE">
        <w:rPr>
          <w:rFonts w:ascii="Times New Roman" w:hAnsi="Times New Roman" w:cs="Times New Roman"/>
          <w:bCs/>
          <w:sz w:val="24"/>
          <w:szCs w:val="24"/>
        </w:rPr>
        <w:t xml:space="preserve"> </w:t>
      </w:r>
      <w:r w:rsidR="00245242" w:rsidRPr="00D363CE">
        <w:rPr>
          <w:rFonts w:ascii="Times New Roman" w:hAnsi="Times New Roman" w:cs="Times New Roman"/>
          <w:bCs/>
          <w:sz w:val="24"/>
          <w:szCs w:val="24"/>
        </w:rPr>
        <w:t>Which</w:t>
      </w:r>
      <w:r w:rsidRPr="00D363CE">
        <w:rPr>
          <w:rFonts w:ascii="Times New Roman" w:hAnsi="Times New Roman" w:cs="Times New Roman"/>
          <w:bCs/>
          <w:sz w:val="24"/>
          <w:szCs w:val="24"/>
        </w:rPr>
        <w:t xml:space="preserve"> is the underlying concept of gel chromatography. In gel chromatography</w:t>
      </w:r>
      <w:r w:rsidR="00245242" w:rsidRPr="00245242">
        <w:rPr>
          <w:rFonts w:ascii="Times New Roman" w:hAnsi="Times New Roman" w:cs="Times New Roman"/>
          <w:bCs/>
          <w:sz w:val="24"/>
          <w:szCs w:val="24"/>
        </w:rPr>
        <w:t>, a cross-linked matrix of porous polymers, such as</w:t>
      </w:r>
      <w:r w:rsidRPr="00D363CE">
        <w:rPr>
          <w:rFonts w:ascii="Times New Roman" w:hAnsi="Times New Roman" w:cs="Times New Roman"/>
          <w:bCs/>
          <w:sz w:val="24"/>
          <w:szCs w:val="24"/>
        </w:rPr>
        <w:t xml:space="preserve"> agarose or polyacrylamide serves as the stationary phase. Many different pore sizes exist in the gel matrix, resulting in a network of interconnecting channels. </w:t>
      </w:r>
      <w:r w:rsidR="00437A43" w:rsidRPr="00B6126E">
        <w:rPr>
          <w:rFonts w:ascii="Times New Roman" w:hAnsi="Times New Roman" w:cs="Times New Roman"/>
          <w:b/>
          <w:bCs/>
          <w:sz w:val="24"/>
          <w:szCs w:val="24"/>
        </w:rPr>
        <w:fldChar w:fldCharType="begin" w:fldLock="1"/>
      </w:r>
      <w:r w:rsidR="00437A43" w:rsidRPr="00B6126E">
        <w:rPr>
          <w:rFonts w:ascii="Times New Roman" w:hAnsi="Times New Roman" w:cs="Times New Roman"/>
          <w:b/>
          <w:bCs/>
          <w:sz w:val="24"/>
          <w:szCs w:val="24"/>
        </w:rPr>
        <w:instrText>ADDIN CSL_CITATION {"citationItems":[{"id":"ITEM-1","itemData":{"DOI":"10.1007/978-1-4939-6412-3_2","ISSN":"10643745","PMID":"27730546","abstract":"Gel-filtration chromatography is a versatile method that permits the effective separation of biological molecules in high yield. This article describes the basis of the method, the selection of suitable operating conditions, and contrasts typical matrix types. Applications of the technique are described, with references to the scientific literature.","author":[{"dropping-particle":"","family":"Ó’Fágáin","given":"Ciarán","non-dropping-particle":"","parse-names":false,"suffix":""},{"dropping-particle":"","family":"Cummins","given":"Philip M.","non-dropping-particle":"","parse-names":false,"suffix":""},{"dropping-particle":"","family":"O’Connor","given":"Brendan","non-dropping-particle":"","parse-names":false,"suffix":""}],"container-title":"Methods in Molecular Biology","id":"ITEM-1","issued":{"date-parts":[["2017"]]},"title":"Gel-filtration chromatography","type":"chapter"},"uris":["http://www.mendeley.com/documents/?uuid=f25db9c0-ae35-4d38-91f1-3da404eb1b9e","http://www.mendeley.com/documents/?uuid=08c7f940-7845-43c7-8151-b01f5fe8ec18"]}],"mendeley":{"formattedCitation":"(Ó’Fágáin et al., 2017)","plainTextFormattedCitation":"(Ó’Fágáin et al., 2017)","previouslyFormattedCitation":"(Ó’Fágáin et al., 2017)"},"properties":{"noteIndex":0},"schema":"https://github.com/citation-style-language/schema/raw/master/csl-citation.json"}</w:instrText>
      </w:r>
      <w:r w:rsidR="00437A43" w:rsidRPr="00B6126E">
        <w:rPr>
          <w:rFonts w:ascii="Times New Roman" w:hAnsi="Times New Roman" w:cs="Times New Roman"/>
          <w:b/>
          <w:bCs/>
          <w:sz w:val="24"/>
          <w:szCs w:val="24"/>
        </w:rPr>
        <w:fldChar w:fldCharType="separate"/>
      </w:r>
      <w:r w:rsidR="00437A43" w:rsidRPr="00B6126E">
        <w:rPr>
          <w:rFonts w:ascii="Times New Roman" w:hAnsi="Times New Roman" w:cs="Times New Roman"/>
          <w:bCs/>
          <w:noProof/>
          <w:sz w:val="24"/>
          <w:szCs w:val="24"/>
        </w:rPr>
        <w:t>(Ó’Fágáin et al., 2017)</w:t>
      </w:r>
      <w:r w:rsidR="00437A43" w:rsidRPr="00B6126E">
        <w:rPr>
          <w:rFonts w:ascii="Times New Roman" w:hAnsi="Times New Roman" w:cs="Times New Roman"/>
          <w:b/>
          <w:bCs/>
          <w:sz w:val="24"/>
          <w:szCs w:val="24"/>
        </w:rPr>
        <w:fldChar w:fldCharType="end"/>
      </w:r>
    </w:p>
    <w:p w14:paraId="23273C7B" w14:textId="02348447" w:rsidR="00824BCD" w:rsidRPr="00824BCD" w:rsidRDefault="000C7F6A" w:rsidP="00DF4F77">
      <w:pPr>
        <w:pStyle w:val="ListParagraph"/>
        <w:numPr>
          <w:ilvl w:val="0"/>
          <w:numId w:val="28"/>
        </w:numPr>
        <w:spacing w:line="360" w:lineRule="auto"/>
        <w:jc w:val="both"/>
        <w:rPr>
          <w:rFonts w:ascii="Times New Roman" w:hAnsi="Times New Roman" w:cs="Times New Roman"/>
          <w:sz w:val="24"/>
          <w:szCs w:val="24"/>
        </w:rPr>
      </w:pPr>
      <w:r w:rsidRPr="000C7F6A">
        <w:rPr>
          <w:rFonts w:ascii="Times New Roman" w:hAnsi="Times New Roman" w:cs="Times New Roman"/>
          <w:sz w:val="24"/>
          <w:szCs w:val="24"/>
        </w:rPr>
        <w:t xml:space="preserve">GPC uses the </w:t>
      </w:r>
      <w:r w:rsidR="00CD3AF4" w:rsidRPr="000C7F6A">
        <w:rPr>
          <w:rFonts w:ascii="Times New Roman" w:hAnsi="Times New Roman" w:cs="Times New Roman"/>
          <w:sz w:val="24"/>
          <w:szCs w:val="24"/>
        </w:rPr>
        <w:t>analyses’</w:t>
      </w:r>
      <w:r w:rsidRPr="000C7F6A">
        <w:rPr>
          <w:rFonts w:ascii="Times New Roman" w:hAnsi="Times New Roman" w:cs="Times New Roman"/>
          <w:sz w:val="24"/>
          <w:szCs w:val="24"/>
        </w:rPr>
        <w:t xml:space="preserve"> hydrodynamic volume (radius of gyration) or size to separate the </w:t>
      </w:r>
      <w:r w:rsidR="00CD3AF4" w:rsidRPr="000C7F6A">
        <w:rPr>
          <w:rFonts w:ascii="Times New Roman" w:hAnsi="Times New Roman" w:cs="Times New Roman"/>
          <w:sz w:val="24"/>
          <w:szCs w:val="24"/>
        </w:rPr>
        <w:t>analyses</w:t>
      </w:r>
      <w:r w:rsidRPr="000C7F6A">
        <w:rPr>
          <w:rFonts w:ascii="Times New Roman" w:hAnsi="Times New Roman" w:cs="Times New Roman"/>
          <w:sz w:val="24"/>
          <w:szCs w:val="24"/>
        </w:rPr>
        <w:t>.</w:t>
      </w:r>
      <w:r>
        <w:rPr>
          <w:rFonts w:ascii="Times New Roman" w:hAnsi="Times New Roman" w:cs="Times New Roman"/>
          <w:sz w:val="24"/>
          <w:szCs w:val="24"/>
        </w:rPr>
        <w:t xml:space="preserve"> </w:t>
      </w:r>
      <w:r w:rsidR="008C698D" w:rsidRPr="008C698D">
        <w:rPr>
          <w:rFonts w:ascii="Times New Roman" w:hAnsi="Times New Roman" w:cs="Times New Roman"/>
          <w:sz w:val="24"/>
          <w:szCs w:val="24"/>
        </w:rPr>
        <w:t xml:space="preserve">Alternative </w:t>
      </w:r>
      <w:r w:rsidR="00DF4F77" w:rsidRPr="00DF4F77">
        <w:rPr>
          <w:rFonts w:ascii="Times New Roman" w:hAnsi="Times New Roman" w:cs="Times New Roman"/>
          <w:sz w:val="24"/>
          <w:szCs w:val="24"/>
        </w:rPr>
        <w:t xml:space="preserve">Separation techniques, on the other hand, depend on chemical or physical interactions to find analyses. We </w:t>
      </w:r>
      <w:r w:rsidR="00E36233" w:rsidRPr="00DF4F77">
        <w:rPr>
          <w:rFonts w:ascii="Times New Roman" w:hAnsi="Times New Roman" w:cs="Times New Roman"/>
          <w:sz w:val="24"/>
          <w:szCs w:val="24"/>
        </w:rPr>
        <w:t>utilize</w:t>
      </w:r>
      <w:r w:rsidR="00DF4F77" w:rsidRPr="00DF4F77">
        <w:rPr>
          <w:rFonts w:ascii="Times New Roman" w:hAnsi="Times New Roman" w:cs="Times New Roman"/>
          <w:sz w:val="24"/>
          <w:szCs w:val="24"/>
        </w:rPr>
        <w:t xml:space="preserve"> a column of porous beads. </w:t>
      </w:r>
      <w:r w:rsidR="00E36233" w:rsidRPr="008C698D">
        <w:rPr>
          <w:rFonts w:ascii="Times New Roman" w:hAnsi="Times New Roman" w:cs="Times New Roman"/>
          <w:sz w:val="24"/>
          <w:szCs w:val="24"/>
        </w:rPr>
        <w:t>For</w:t>
      </w:r>
      <w:r w:rsidR="008C698D" w:rsidRPr="008C698D">
        <w:rPr>
          <w:rFonts w:ascii="Times New Roman" w:hAnsi="Times New Roman" w:cs="Times New Roman"/>
          <w:sz w:val="24"/>
          <w:szCs w:val="24"/>
        </w:rPr>
        <w:t xml:space="preserve"> particle separation.</w:t>
      </w:r>
    </w:p>
    <w:p w14:paraId="334802D7" w14:textId="387E5537" w:rsidR="00824BCD" w:rsidRDefault="00C95BBE" w:rsidP="00321F8D">
      <w:pPr>
        <w:pStyle w:val="ListParagraph"/>
        <w:numPr>
          <w:ilvl w:val="0"/>
          <w:numId w:val="28"/>
        </w:numPr>
        <w:spacing w:line="360" w:lineRule="auto"/>
        <w:jc w:val="both"/>
        <w:rPr>
          <w:rFonts w:ascii="Times New Roman" w:hAnsi="Times New Roman" w:cs="Times New Roman"/>
          <w:sz w:val="24"/>
          <w:szCs w:val="24"/>
        </w:rPr>
      </w:pPr>
      <w:r w:rsidRPr="00824BCD">
        <w:rPr>
          <w:rFonts w:ascii="Times New Roman" w:hAnsi="Times New Roman" w:cs="Times New Roman"/>
          <w:sz w:val="24"/>
          <w:szCs w:val="24"/>
        </w:rPr>
        <w:t xml:space="preserve">Smaller </w:t>
      </w:r>
      <w:r w:rsidR="00CD3AF4" w:rsidRPr="00824BCD">
        <w:rPr>
          <w:rFonts w:ascii="Times New Roman" w:hAnsi="Times New Roman" w:cs="Times New Roman"/>
          <w:sz w:val="24"/>
          <w:szCs w:val="24"/>
        </w:rPr>
        <w:t>analyses</w:t>
      </w:r>
      <w:r w:rsidRPr="00824BCD">
        <w:rPr>
          <w:rFonts w:ascii="Times New Roman" w:hAnsi="Times New Roman" w:cs="Times New Roman"/>
          <w:sz w:val="24"/>
          <w:szCs w:val="24"/>
        </w:rPr>
        <w:t xml:space="preserve"> spend more time in pores because they can enter them more rapidly, which results in a longer retention duration. These smaller molecules elute later because they stay in the column longer. </w:t>
      </w:r>
      <w:r w:rsidR="008E158D" w:rsidRPr="008E158D">
        <w:rPr>
          <w:rFonts w:ascii="Times New Roman" w:hAnsi="Times New Roman" w:cs="Times New Roman"/>
          <w:sz w:val="24"/>
          <w:szCs w:val="24"/>
        </w:rPr>
        <w:t xml:space="preserve">While on the other hand, </w:t>
      </w:r>
      <w:r w:rsidRPr="00824BCD">
        <w:rPr>
          <w:rFonts w:ascii="Times New Roman" w:hAnsi="Times New Roman" w:cs="Times New Roman"/>
          <w:sz w:val="24"/>
          <w:szCs w:val="24"/>
        </w:rPr>
        <w:t xml:space="preserve">larger </w:t>
      </w:r>
      <w:r w:rsidR="00CD3AF4" w:rsidRPr="00824BCD">
        <w:rPr>
          <w:rFonts w:ascii="Times New Roman" w:hAnsi="Times New Roman" w:cs="Times New Roman"/>
          <w:sz w:val="24"/>
          <w:szCs w:val="24"/>
        </w:rPr>
        <w:t>analyses</w:t>
      </w:r>
      <w:r w:rsidRPr="00824BCD">
        <w:rPr>
          <w:rFonts w:ascii="Times New Roman" w:hAnsi="Times New Roman" w:cs="Times New Roman"/>
          <w:sz w:val="24"/>
          <w:szCs w:val="24"/>
        </w:rPr>
        <w:t xml:space="preserve"> </w:t>
      </w:r>
      <w:r w:rsidR="00321F8D" w:rsidRPr="00321F8D">
        <w:rPr>
          <w:rFonts w:ascii="Times New Roman" w:hAnsi="Times New Roman" w:cs="Times New Roman"/>
          <w:sz w:val="24"/>
          <w:szCs w:val="24"/>
        </w:rPr>
        <w:t xml:space="preserve">spend little to no time in the pores and are rapidly removed. </w:t>
      </w:r>
      <w:r w:rsidRPr="00824BCD">
        <w:rPr>
          <w:rFonts w:ascii="Times New Roman" w:hAnsi="Times New Roman" w:cs="Times New Roman"/>
          <w:sz w:val="24"/>
          <w:szCs w:val="24"/>
        </w:rPr>
        <w:t>In each column, different molecular weights may be split.</w:t>
      </w:r>
    </w:p>
    <w:p w14:paraId="6CA1C8DF" w14:textId="52D4EC28" w:rsidR="00824BCD" w:rsidRDefault="00CD3AF4" w:rsidP="00711BD1">
      <w:pPr>
        <w:pStyle w:val="ListParagraph"/>
        <w:numPr>
          <w:ilvl w:val="0"/>
          <w:numId w:val="28"/>
        </w:numPr>
        <w:spacing w:line="360" w:lineRule="auto"/>
        <w:jc w:val="both"/>
        <w:rPr>
          <w:rFonts w:ascii="Times New Roman" w:hAnsi="Times New Roman" w:cs="Times New Roman"/>
          <w:sz w:val="24"/>
          <w:szCs w:val="24"/>
        </w:rPr>
      </w:pPr>
      <w:r w:rsidRPr="00824BCD">
        <w:rPr>
          <w:rFonts w:ascii="Times New Roman" w:hAnsi="Times New Roman" w:cs="Times New Roman"/>
          <w:sz w:val="24"/>
          <w:szCs w:val="24"/>
        </w:rPr>
        <w:t>Analyses</w:t>
      </w:r>
      <w:r w:rsidR="00C95BBE" w:rsidRPr="00824BCD">
        <w:rPr>
          <w:rFonts w:ascii="Times New Roman" w:hAnsi="Times New Roman" w:cs="Times New Roman"/>
          <w:sz w:val="24"/>
          <w:szCs w:val="24"/>
        </w:rPr>
        <w:t xml:space="preserve"> that are too big won't be preserved, whilst those that are too little will be completely kept. </w:t>
      </w:r>
      <w:r w:rsidRPr="00711261">
        <w:rPr>
          <w:rFonts w:ascii="Times New Roman" w:hAnsi="Times New Roman" w:cs="Times New Roman"/>
          <w:sz w:val="24"/>
          <w:szCs w:val="24"/>
        </w:rPr>
        <w:t>Analyses</w:t>
      </w:r>
      <w:r w:rsidR="00711261" w:rsidRPr="00711261">
        <w:rPr>
          <w:rFonts w:ascii="Times New Roman" w:hAnsi="Times New Roman" w:cs="Times New Roman"/>
          <w:sz w:val="24"/>
          <w:szCs w:val="24"/>
        </w:rPr>
        <w:t xml:space="preserve"> that are not retained are eluted using the free volume outside of </w:t>
      </w:r>
      <w:r w:rsidR="00711261" w:rsidRPr="00711261">
        <w:rPr>
          <w:rFonts w:ascii="Times New Roman" w:hAnsi="Times New Roman" w:cs="Times New Roman"/>
          <w:sz w:val="24"/>
          <w:szCs w:val="24"/>
        </w:rPr>
        <w:lastRenderedPageBreak/>
        <w:t>the particles (</w:t>
      </w:r>
      <w:r w:rsidR="00475E7C" w:rsidRPr="00711261">
        <w:rPr>
          <w:rFonts w:ascii="Times New Roman" w:hAnsi="Times New Roman" w:cs="Times New Roman"/>
          <w:sz w:val="24"/>
          <w:szCs w:val="24"/>
        </w:rPr>
        <w:t>VO</w:t>
      </w:r>
      <w:r w:rsidR="00711261" w:rsidRPr="00711261">
        <w:rPr>
          <w:rFonts w:ascii="Times New Roman" w:hAnsi="Times New Roman" w:cs="Times New Roman"/>
          <w:sz w:val="24"/>
          <w:szCs w:val="24"/>
        </w:rPr>
        <w:t>).</w:t>
      </w:r>
      <w:r w:rsidR="00711261">
        <w:rPr>
          <w:rFonts w:ascii="Times New Roman" w:hAnsi="Times New Roman" w:cs="Times New Roman"/>
          <w:sz w:val="24"/>
          <w:szCs w:val="24"/>
        </w:rPr>
        <w:t xml:space="preserve"> </w:t>
      </w:r>
      <w:r w:rsidRPr="00824BCD">
        <w:rPr>
          <w:rFonts w:ascii="Times New Roman" w:hAnsi="Times New Roman" w:cs="Times New Roman"/>
          <w:sz w:val="24"/>
          <w:szCs w:val="24"/>
        </w:rPr>
        <w:t>Whereas</w:t>
      </w:r>
      <w:r w:rsidR="00C95BBE" w:rsidRPr="00824BCD">
        <w:rPr>
          <w:rFonts w:ascii="Times New Roman" w:hAnsi="Times New Roman" w:cs="Times New Roman"/>
          <w:sz w:val="24"/>
          <w:szCs w:val="24"/>
        </w:rPr>
        <w:t xml:space="preserve"> the volume of solvent contained in the pores is used to elute </w:t>
      </w:r>
      <w:r w:rsidRPr="00824BCD">
        <w:rPr>
          <w:rFonts w:ascii="Times New Roman" w:hAnsi="Times New Roman" w:cs="Times New Roman"/>
          <w:sz w:val="24"/>
          <w:szCs w:val="24"/>
        </w:rPr>
        <w:t>analyses</w:t>
      </w:r>
      <w:r w:rsidR="00C95BBE" w:rsidRPr="00824BCD">
        <w:rPr>
          <w:rFonts w:ascii="Times New Roman" w:hAnsi="Times New Roman" w:cs="Times New Roman"/>
          <w:sz w:val="24"/>
          <w:szCs w:val="24"/>
        </w:rPr>
        <w:t xml:space="preserve"> that are retained. </w:t>
      </w:r>
      <w:r w:rsidR="00711BD1" w:rsidRPr="00711BD1">
        <w:rPr>
          <w:rFonts w:ascii="Times New Roman" w:hAnsi="Times New Roman" w:cs="Times New Roman"/>
          <w:sz w:val="24"/>
          <w:szCs w:val="24"/>
        </w:rPr>
        <w:t>The following equation may be used to calculate both the total volume, Vt, as well as the volume of the polymer gel:</w:t>
      </w:r>
    </w:p>
    <w:p w14:paraId="15A3F9E4" w14:textId="77777777" w:rsidR="00623711" w:rsidRPr="00824BCD" w:rsidRDefault="00C95BBE" w:rsidP="00F61C75">
      <w:pPr>
        <w:pStyle w:val="ListParagraph"/>
        <w:numPr>
          <w:ilvl w:val="1"/>
          <w:numId w:val="28"/>
        </w:numPr>
        <w:spacing w:line="360" w:lineRule="auto"/>
        <w:jc w:val="center"/>
        <w:rPr>
          <w:rFonts w:ascii="Times New Roman" w:hAnsi="Times New Roman" w:cs="Times New Roman"/>
          <w:sz w:val="24"/>
          <w:szCs w:val="24"/>
        </w:rPr>
      </w:pPr>
      <w:r w:rsidRPr="00824BCD">
        <w:rPr>
          <w:rFonts w:ascii="Times New Roman" w:hAnsi="Times New Roman" w:cs="Times New Roman"/>
          <w:sz w:val="24"/>
          <w:szCs w:val="24"/>
        </w:rPr>
        <w:t>Vt = Vg + Vi + Vo</w:t>
      </w:r>
    </w:p>
    <w:p w14:paraId="4EB66270" w14:textId="40E1462D" w:rsidR="002F43A7" w:rsidRDefault="007D1BA2" w:rsidP="007D1BA2">
      <w:pPr>
        <w:pStyle w:val="ListParagraph"/>
        <w:numPr>
          <w:ilvl w:val="1"/>
          <w:numId w:val="27"/>
        </w:numPr>
        <w:spacing w:line="360" w:lineRule="auto"/>
        <w:rPr>
          <w:rFonts w:ascii="Times New Roman" w:hAnsi="Times New Roman" w:cs="Times New Roman"/>
          <w:b/>
          <w:bCs/>
          <w:sz w:val="24"/>
          <w:szCs w:val="24"/>
        </w:rPr>
      </w:pPr>
      <w:r>
        <w:rPr>
          <w:rFonts w:ascii="Times New Roman" w:hAnsi="Times New Roman" w:cs="Times New Roman"/>
          <w:b/>
          <w:bCs/>
          <w:sz w:val="24"/>
          <w:szCs w:val="24"/>
        </w:rPr>
        <w:t>E</w:t>
      </w:r>
      <w:r w:rsidRPr="007D1BA2">
        <w:rPr>
          <w:rFonts w:ascii="Times New Roman" w:hAnsi="Times New Roman" w:cs="Times New Roman"/>
          <w:b/>
          <w:bCs/>
          <w:sz w:val="24"/>
          <w:szCs w:val="24"/>
        </w:rPr>
        <w:t>quipment for gel chromatography</w:t>
      </w:r>
    </w:p>
    <w:p w14:paraId="1D4DF3C2" w14:textId="08CF1776" w:rsidR="00507F4F" w:rsidRPr="007E1E77" w:rsidRDefault="00507F4F" w:rsidP="007E1E77">
      <w:pPr>
        <w:spacing w:line="360" w:lineRule="auto"/>
        <w:rPr>
          <w:rFonts w:ascii="Times New Roman" w:hAnsi="Times New Roman" w:cs="Times New Roman"/>
          <w:bCs/>
          <w:sz w:val="24"/>
          <w:szCs w:val="24"/>
        </w:rPr>
      </w:pPr>
      <w:r w:rsidRPr="007E1E77">
        <w:rPr>
          <w:rFonts w:ascii="Times New Roman" w:hAnsi="Times New Roman" w:cs="Times New Roman"/>
          <w:bCs/>
          <w:sz w:val="24"/>
          <w:szCs w:val="24"/>
        </w:rPr>
        <w:t>An effective gel permeation chromatographic setup contains the following essential components:</w:t>
      </w:r>
    </w:p>
    <w:p w14:paraId="6F3E1907" w14:textId="0EEF7289" w:rsidR="002F43A7" w:rsidRPr="00DE2C1F" w:rsidRDefault="00C95BBE" w:rsidP="00C45098">
      <w:pPr>
        <w:spacing w:line="360" w:lineRule="auto"/>
        <w:rPr>
          <w:rFonts w:ascii="Times New Roman" w:hAnsi="Times New Roman" w:cs="Times New Roman"/>
          <w:b/>
          <w:bCs/>
          <w:sz w:val="24"/>
          <w:szCs w:val="24"/>
        </w:rPr>
      </w:pPr>
      <w:r w:rsidRPr="00DE2C1F">
        <w:rPr>
          <w:rFonts w:ascii="Times New Roman" w:hAnsi="Times New Roman" w:cs="Times New Roman"/>
          <w:b/>
          <w:bCs/>
          <w:sz w:val="24"/>
          <w:szCs w:val="24"/>
        </w:rPr>
        <w:t>Gels</w:t>
      </w:r>
      <w:r w:rsidR="00437A43" w:rsidRPr="00DE2C1F">
        <w:rPr>
          <w:rFonts w:ascii="Times New Roman" w:hAnsi="Times New Roman" w:cs="Times New Roman"/>
          <w:b/>
          <w:bCs/>
          <w:sz w:val="24"/>
          <w:szCs w:val="24"/>
        </w:rPr>
        <w:t xml:space="preserve"> </w:t>
      </w:r>
    </w:p>
    <w:p w14:paraId="3C531515" w14:textId="2C6B4FCA" w:rsidR="00824BCD" w:rsidRPr="005973DD" w:rsidRDefault="007E1E77" w:rsidP="005973DD">
      <w:pPr>
        <w:spacing w:line="360" w:lineRule="auto"/>
        <w:rPr>
          <w:rFonts w:ascii="Times New Roman" w:hAnsi="Times New Roman" w:cs="Times New Roman"/>
          <w:b/>
          <w:bCs/>
          <w:sz w:val="24"/>
          <w:szCs w:val="24"/>
        </w:rPr>
      </w:pPr>
      <w:r w:rsidRPr="007E1E77">
        <w:rPr>
          <w:rFonts w:ascii="Times New Roman" w:hAnsi="Times New Roman" w:cs="Times New Roman"/>
          <w:sz w:val="24"/>
          <w:szCs w:val="24"/>
        </w:rPr>
        <w:t xml:space="preserve">The chemical makeup and molecular dimensions of the analyses that may be separated using the GPC method have a significant impact on the gel choice. </w:t>
      </w:r>
      <w:r w:rsidR="00C95BBE" w:rsidRPr="00824BCD">
        <w:rPr>
          <w:rFonts w:ascii="Times New Roman" w:hAnsi="Times New Roman" w:cs="Times New Roman"/>
          <w:sz w:val="24"/>
          <w:szCs w:val="24"/>
        </w:rPr>
        <w:t>For stationary phases in gel permeation chromatography equipment, xerogels are frequently utilized.</w:t>
      </w:r>
      <w:r w:rsidR="005973DD" w:rsidRPr="005973DD">
        <w:rPr>
          <w:rFonts w:ascii="Times New Roman" w:hAnsi="Times New Roman" w:cs="Times New Roman"/>
          <w:b/>
          <w:bCs/>
          <w:sz w:val="24"/>
          <w:szCs w:val="24"/>
        </w:rPr>
        <w:t xml:space="preserve"> </w:t>
      </w:r>
      <w:r w:rsidR="005973DD" w:rsidRPr="00DE2C1F">
        <w:rPr>
          <w:rFonts w:ascii="Times New Roman" w:hAnsi="Times New Roman" w:cs="Times New Roman"/>
          <w:b/>
          <w:bCs/>
          <w:sz w:val="24"/>
          <w:szCs w:val="24"/>
        </w:rPr>
        <w:fldChar w:fldCharType="begin" w:fldLock="1"/>
      </w:r>
      <w:r w:rsidR="005973DD" w:rsidRPr="00DE2C1F">
        <w:rPr>
          <w:rFonts w:ascii="Times New Roman" w:hAnsi="Times New Roman" w:cs="Times New Roman"/>
          <w:b/>
          <w:bCs/>
          <w:sz w:val="24"/>
          <w:szCs w:val="24"/>
        </w:rPr>
        <w:instrText>ADDIN CSL_CITATION {"citationItems":[{"id":"ITEM-1","itemData":{"DOI":"10.1016/s0021-9673(01)85919-7","ISSN":"00219673","PMID":"6048438","abstract":"A review is given on some applications of different gels in chromatographic procedures: separations of amino acids, peptides, proteins-here especially on thin layers of Shepadex. Lipophilic gels are useful in separating polystyrenes; large-porous gels have been obtained by inclusion of different particles during polymerization and eluting the particles out of the gel. Sephadex and methacrylate gels are also suitable carriers for adsorption or partition chromatography. © 1967.","author":[{"dropping-particle":"","family":"Wieland","given":"Theodor","non-dropping-particle":"","parse-names":false,"suffix":""},{"dropping-particle":"","family":"Determann","given":"Helmut","non-dropping-particle":"","parse-names":false,"suffix":""}],"container-title":"Journal of Chromatography A","id":"ITEM-1","issued":{"date-parts":[["1967"]]},"title":"Some recent developments in gel chromatography, with special reference to thin layers","type":"article-journal"},"uris":["http://www.mendeley.com/documents/?uuid=5e1f5101-aca9-4d58-8a7b-405c4a682c6c","http://www.mendeley.com/documents/?uuid=89c5ab70-08d2-4953-815e-5a072cda2045"]}],"mendeley":{"formattedCitation":"(Wieland &amp; Determann, 1967)","plainTextFormattedCitation":"(Wieland &amp; Determann, 1967)","previouslyFormattedCitation":"(Wieland &amp; Determann, 1967)"},"properties":{"noteIndex":0},"schema":"https://github.com/citation-style-language/schema/raw/master/csl-citation.json"}</w:instrText>
      </w:r>
      <w:r w:rsidR="005973DD" w:rsidRPr="00DE2C1F">
        <w:rPr>
          <w:rFonts w:ascii="Times New Roman" w:hAnsi="Times New Roman" w:cs="Times New Roman"/>
          <w:b/>
          <w:bCs/>
          <w:sz w:val="24"/>
          <w:szCs w:val="24"/>
        </w:rPr>
        <w:fldChar w:fldCharType="separate"/>
      </w:r>
      <w:r w:rsidR="005973DD" w:rsidRPr="00DE2C1F">
        <w:rPr>
          <w:rFonts w:ascii="Times New Roman" w:hAnsi="Times New Roman" w:cs="Times New Roman"/>
          <w:bCs/>
          <w:noProof/>
          <w:sz w:val="24"/>
          <w:szCs w:val="24"/>
        </w:rPr>
        <w:t>(Wieland &amp; Determann, 1967)</w:t>
      </w:r>
      <w:r w:rsidR="005973DD" w:rsidRPr="00DE2C1F">
        <w:rPr>
          <w:rFonts w:ascii="Times New Roman" w:hAnsi="Times New Roman" w:cs="Times New Roman"/>
          <w:b/>
          <w:bCs/>
          <w:sz w:val="24"/>
          <w:szCs w:val="24"/>
        </w:rPr>
        <w:fldChar w:fldCharType="end"/>
      </w:r>
      <w:r w:rsidR="006F6E50">
        <w:rPr>
          <w:rFonts w:ascii="Times New Roman" w:hAnsi="Times New Roman" w:cs="Times New Roman"/>
          <w:b/>
          <w:bCs/>
          <w:sz w:val="24"/>
          <w:szCs w:val="24"/>
        </w:rPr>
        <w:t>.</w:t>
      </w:r>
    </w:p>
    <w:p w14:paraId="6F6C8FA0" w14:textId="34486C5B" w:rsidR="00D12295" w:rsidRDefault="00C95BBE" w:rsidP="00D12295">
      <w:pPr>
        <w:spacing w:line="360" w:lineRule="auto"/>
        <w:ind w:left="360"/>
        <w:jc w:val="both"/>
        <w:rPr>
          <w:rFonts w:ascii="Times New Roman" w:hAnsi="Times New Roman" w:cs="Times New Roman"/>
          <w:sz w:val="24"/>
          <w:szCs w:val="24"/>
        </w:rPr>
      </w:pPr>
      <w:r w:rsidRPr="00824BCD">
        <w:rPr>
          <w:rFonts w:ascii="Times New Roman" w:hAnsi="Times New Roman" w:cs="Times New Roman"/>
          <w:sz w:val="24"/>
          <w:szCs w:val="24"/>
        </w:rPr>
        <w:t xml:space="preserve">The GPC process employs only organic gels in its utilization. The trade names for the many varieties of gels that are sold on the market </w:t>
      </w:r>
      <w:r w:rsidR="00CD3AF4">
        <w:rPr>
          <w:rFonts w:ascii="Times New Roman" w:hAnsi="Times New Roman" w:cs="Times New Roman"/>
          <w:sz w:val="24"/>
          <w:szCs w:val="24"/>
        </w:rPr>
        <w:t xml:space="preserve">are </w:t>
      </w:r>
      <w:r w:rsidR="00D12295" w:rsidRPr="00D12295">
        <w:rPr>
          <w:rFonts w:ascii="Times New Roman" w:hAnsi="Times New Roman" w:cs="Times New Roman"/>
          <w:sz w:val="24"/>
          <w:szCs w:val="24"/>
        </w:rPr>
        <w:t>Polyacrylamide-containing BioGel p-2</w:t>
      </w:r>
    </w:p>
    <w:p w14:paraId="2F0EE70F" w14:textId="3654D498" w:rsidR="002F43A7" w:rsidRPr="00476018" w:rsidRDefault="00C95BBE" w:rsidP="00476018">
      <w:pPr>
        <w:pStyle w:val="ListParagraph"/>
        <w:numPr>
          <w:ilvl w:val="0"/>
          <w:numId w:val="33"/>
        </w:numPr>
        <w:spacing w:line="360" w:lineRule="auto"/>
        <w:jc w:val="both"/>
        <w:rPr>
          <w:rFonts w:ascii="Times New Roman" w:hAnsi="Times New Roman" w:cs="Times New Roman"/>
          <w:sz w:val="24"/>
          <w:szCs w:val="24"/>
        </w:rPr>
      </w:pPr>
      <w:r w:rsidRPr="00476018">
        <w:rPr>
          <w:rFonts w:ascii="Times New Roman" w:hAnsi="Times New Roman" w:cs="Times New Roman"/>
          <w:sz w:val="24"/>
          <w:szCs w:val="24"/>
        </w:rPr>
        <w:t>Sephadex G-10-200 (Dextran)</w:t>
      </w:r>
    </w:p>
    <w:p w14:paraId="69C2FDD8" w14:textId="77777777" w:rsidR="002F43A7" w:rsidRPr="002F43A7" w:rsidRDefault="00C95BBE" w:rsidP="00F61C75">
      <w:pPr>
        <w:pStyle w:val="ListParagraph"/>
        <w:numPr>
          <w:ilvl w:val="0"/>
          <w:numId w:val="4"/>
        </w:numPr>
        <w:spacing w:line="360" w:lineRule="auto"/>
        <w:rPr>
          <w:rFonts w:ascii="Times New Roman" w:hAnsi="Times New Roman" w:cs="Times New Roman"/>
          <w:sz w:val="24"/>
          <w:szCs w:val="24"/>
        </w:rPr>
      </w:pPr>
      <w:r w:rsidRPr="002F43A7">
        <w:rPr>
          <w:rFonts w:ascii="Times New Roman" w:hAnsi="Times New Roman" w:cs="Times New Roman"/>
          <w:sz w:val="24"/>
          <w:szCs w:val="24"/>
        </w:rPr>
        <w:t>Styrogel (modified polystyrene gels)</w:t>
      </w:r>
    </w:p>
    <w:p w14:paraId="789127AC" w14:textId="77777777" w:rsidR="002F43A7" w:rsidRPr="002F43A7" w:rsidRDefault="00C95BBE" w:rsidP="00F61C75">
      <w:pPr>
        <w:pStyle w:val="ListParagraph"/>
        <w:numPr>
          <w:ilvl w:val="0"/>
          <w:numId w:val="4"/>
        </w:numPr>
        <w:spacing w:line="360" w:lineRule="auto"/>
        <w:rPr>
          <w:rFonts w:ascii="Times New Roman" w:hAnsi="Times New Roman" w:cs="Times New Roman"/>
          <w:sz w:val="24"/>
          <w:szCs w:val="24"/>
        </w:rPr>
      </w:pPr>
      <w:r w:rsidRPr="002F43A7">
        <w:rPr>
          <w:rFonts w:ascii="Times New Roman" w:hAnsi="Times New Roman" w:cs="Times New Roman"/>
          <w:sz w:val="24"/>
          <w:szCs w:val="24"/>
        </w:rPr>
        <w:t>Agarose</w:t>
      </w:r>
    </w:p>
    <w:p w14:paraId="274E74A0" w14:textId="77777777" w:rsidR="00C9084C" w:rsidRDefault="00C95BBE" w:rsidP="00C9084C">
      <w:pPr>
        <w:spacing w:line="360" w:lineRule="auto"/>
        <w:ind w:left="360"/>
        <w:jc w:val="both"/>
        <w:rPr>
          <w:rFonts w:ascii="Times New Roman" w:hAnsi="Times New Roman" w:cs="Times New Roman"/>
          <w:sz w:val="24"/>
          <w:szCs w:val="24"/>
        </w:rPr>
      </w:pPr>
      <w:r w:rsidRPr="00824BCD">
        <w:rPr>
          <w:rFonts w:ascii="Times New Roman" w:hAnsi="Times New Roman" w:cs="Times New Roman"/>
          <w:sz w:val="24"/>
          <w:szCs w:val="24"/>
        </w:rPr>
        <w:t xml:space="preserve">Sepharose and BioGel A are brand names for gel agarose. These gels have hydrogen bonds and can withstand temperatures of 0 to 30 °C and a pH range of 5 to 8. </w:t>
      </w:r>
      <w:r w:rsidR="00C9084C" w:rsidRPr="00C9084C">
        <w:rPr>
          <w:rFonts w:ascii="Times New Roman" w:hAnsi="Times New Roman" w:cs="Times New Roman"/>
          <w:sz w:val="24"/>
          <w:szCs w:val="24"/>
        </w:rPr>
        <w:t>All of the gels used in the gel filtration procedure have the following qualities in common:</w:t>
      </w:r>
      <w:r w:rsidR="00C9084C">
        <w:rPr>
          <w:rFonts w:ascii="Times New Roman" w:hAnsi="Times New Roman" w:cs="Times New Roman"/>
          <w:sz w:val="24"/>
          <w:szCs w:val="24"/>
        </w:rPr>
        <w:t xml:space="preserve"> </w:t>
      </w:r>
    </w:p>
    <w:p w14:paraId="27B12FAF" w14:textId="22E1DFE3" w:rsidR="002F43A7" w:rsidRPr="00C9084C" w:rsidRDefault="00567C4D" w:rsidP="00567C4D">
      <w:pPr>
        <w:pStyle w:val="ListParagraph"/>
        <w:numPr>
          <w:ilvl w:val="0"/>
          <w:numId w:val="33"/>
        </w:numPr>
        <w:spacing w:line="360" w:lineRule="auto"/>
        <w:jc w:val="both"/>
        <w:rPr>
          <w:rFonts w:ascii="Times New Roman" w:hAnsi="Times New Roman" w:cs="Times New Roman"/>
          <w:sz w:val="24"/>
          <w:szCs w:val="24"/>
        </w:rPr>
      </w:pPr>
      <w:r w:rsidRPr="00567C4D">
        <w:rPr>
          <w:rFonts w:ascii="Times New Roman" w:hAnsi="Times New Roman" w:cs="Times New Roman"/>
          <w:sz w:val="24"/>
          <w:szCs w:val="24"/>
        </w:rPr>
        <w:t>They are inert chemically</w:t>
      </w:r>
      <w:r>
        <w:rPr>
          <w:rFonts w:ascii="Times New Roman" w:hAnsi="Times New Roman" w:cs="Times New Roman"/>
          <w:sz w:val="24"/>
          <w:szCs w:val="24"/>
        </w:rPr>
        <w:t>.</w:t>
      </w:r>
    </w:p>
    <w:p w14:paraId="537F1B53" w14:textId="589B0A3F" w:rsidR="002F43A7" w:rsidRPr="00824BCD" w:rsidRDefault="00567C4D" w:rsidP="00567C4D">
      <w:pPr>
        <w:pStyle w:val="ListParagraph"/>
        <w:numPr>
          <w:ilvl w:val="0"/>
          <w:numId w:val="12"/>
        </w:numPr>
        <w:spacing w:line="360" w:lineRule="auto"/>
        <w:rPr>
          <w:rFonts w:ascii="Times New Roman" w:hAnsi="Times New Roman" w:cs="Times New Roman"/>
          <w:sz w:val="24"/>
          <w:szCs w:val="24"/>
        </w:rPr>
      </w:pPr>
      <w:r w:rsidRPr="00567C4D">
        <w:rPr>
          <w:rFonts w:ascii="Times New Roman" w:hAnsi="Times New Roman" w:cs="Times New Roman"/>
          <w:sz w:val="24"/>
          <w:szCs w:val="24"/>
        </w:rPr>
        <w:t>They are stable mechanically.</w:t>
      </w:r>
    </w:p>
    <w:p w14:paraId="4E481552" w14:textId="35ACD4A8" w:rsidR="002F43A7" w:rsidRPr="00824BCD" w:rsidRDefault="00567C4D" w:rsidP="00567C4D">
      <w:pPr>
        <w:pStyle w:val="ListParagraph"/>
        <w:numPr>
          <w:ilvl w:val="0"/>
          <w:numId w:val="12"/>
        </w:numPr>
        <w:spacing w:line="360" w:lineRule="auto"/>
        <w:rPr>
          <w:rFonts w:ascii="Times New Roman" w:hAnsi="Times New Roman" w:cs="Times New Roman"/>
          <w:sz w:val="24"/>
          <w:szCs w:val="24"/>
        </w:rPr>
      </w:pPr>
      <w:r w:rsidRPr="00567C4D">
        <w:rPr>
          <w:rFonts w:ascii="Times New Roman" w:hAnsi="Times New Roman" w:cs="Times New Roman"/>
          <w:sz w:val="24"/>
          <w:szCs w:val="24"/>
        </w:rPr>
        <w:t>They have consistent pore and particle sizes.</w:t>
      </w:r>
    </w:p>
    <w:p w14:paraId="3E66C048" w14:textId="67556CF8" w:rsidR="002F43A7" w:rsidRPr="00DE2C1F" w:rsidRDefault="00C95BBE" w:rsidP="00F61C75">
      <w:pPr>
        <w:pStyle w:val="ListParagraph"/>
        <w:numPr>
          <w:ilvl w:val="2"/>
          <w:numId w:val="29"/>
        </w:numPr>
        <w:spacing w:line="360" w:lineRule="auto"/>
        <w:rPr>
          <w:rFonts w:ascii="Times New Roman" w:hAnsi="Times New Roman" w:cs="Times New Roman"/>
          <w:b/>
          <w:bCs/>
          <w:sz w:val="24"/>
          <w:szCs w:val="24"/>
        </w:rPr>
      </w:pPr>
      <w:r w:rsidRPr="00DE2C1F">
        <w:rPr>
          <w:rFonts w:ascii="Times New Roman" w:hAnsi="Times New Roman" w:cs="Times New Roman"/>
          <w:b/>
          <w:bCs/>
          <w:sz w:val="24"/>
          <w:szCs w:val="24"/>
        </w:rPr>
        <w:t>Gel chromatography column</w:t>
      </w:r>
      <w:r w:rsidR="00437A43" w:rsidRPr="00DE2C1F">
        <w:rPr>
          <w:rFonts w:ascii="Times New Roman" w:hAnsi="Times New Roman" w:cs="Times New Roman"/>
          <w:b/>
          <w:bCs/>
          <w:sz w:val="24"/>
          <w:szCs w:val="24"/>
        </w:rPr>
        <w:t xml:space="preserve"> </w:t>
      </w:r>
    </w:p>
    <w:p w14:paraId="06EB6DAA" w14:textId="2F72EF5C" w:rsidR="00824BCD" w:rsidRPr="00540A75" w:rsidRDefault="00C95BBE" w:rsidP="007E5BA5">
      <w:pPr>
        <w:pStyle w:val="ListParagraph"/>
        <w:spacing w:line="360" w:lineRule="auto"/>
        <w:rPr>
          <w:rFonts w:ascii="Times New Roman" w:hAnsi="Times New Roman" w:cs="Times New Roman"/>
          <w:b/>
          <w:bCs/>
          <w:sz w:val="24"/>
          <w:szCs w:val="24"/>
        </w:rPr>
      </w:pPr>
      <w:r w:rsidRPr="00824BCD">
        <w:rPr>
          <w:rFonts w:ascii="Times New Roman" w:hAnsi="Times New Roman" w:cs="Times New Roman"/>
          <w:sz w:val="24"/>
          <w:szCs w:val="24"/>
        </w:rPr>
        <w:t xml:space="preserve">Eluent is allowed to flow under gravity in a semi-permeable, porous polymer-filled column utilized in the GPC device. </w:t>
      </w:r>
      <w:r w:rsidR="004C6B0A" w:rsidRPr="004C6B0A">
        <w:rPr>
          <w:rFonts w:ascii="Times New Roman" w:hAnsi="Times New Roman" w:cs="Times New Roman"/>
          <w:sz w:val="24"/>
          <w:szCs w:val="24"/>
        </w:rPr>
        <w:t xml:space="preserve">The gels in the chromatographic column have a </w:t>
      </w:r>
      <w:r w:rsidR="00CF3F51" w:rsidRPr="004C6B0A">
        <w:rPr>
          <w:rFonts w:ascii="Times New Roman" w:hAnsi="Times New Roman" w:cs="Times New Roman"/>
          <w:sz w:val="24"/>
          <w:szCs w:val="24"/>
        </w:rPr>
        <w:t>well-defined</w:t>
      </w:r>
      <w:r w:rsidR="004C6B0A" w:rsidRPr="004C6B0A">
        <w:rPr>
          <w:rFonts w:ascii="Times New Roman" w:hAnsi="Times New Roman" w:cs="Times New Roman"/>
          <w:sz w:val="24"/>
          <w:szCs w:val="24"/>
        </w:rPr>
        <w:t xml:space="preserve"> range of pore sizes.</w:t>
      </w:r>
      <w:r w:rsidR="004C6B0A">
        <w:rPr>
          <w:rFonts w:ascii="Times New Roman" w:hAnsi="Times New Roman" w:cs="Times New Roman"/>
          <w:sz w:val="24"/>
          <w:szCs w:val="24"/>
        </w:rPr>
        <w:t xml:space="preserve"> </w:t>
      </w:r>
      <w:r w:rsidRPr="00824BCD">
        <w:rPr>
          <w:rFonts w:ascii="Times New Roman" w:hAnsi="Times New Roman" w:cs="Times New Roman"/>
          <w:sz w:val="24"/>
          <w:szCs w:val="24"/>
        </w:rPr>
        <w:t>Using a buffer solution to clean the column before testing</w:t>
      </w:r>
      <w:r w:rsidR="00540A75">
        <w:rPr>
          <w:rFonts w:ascii="Times New Roman" w:hAnsi="Times New Roman" w:cs="Times New Roman"/>
          <w:sz w:val="24"/>
          <w:szCs w:val="24"/>
        </w:rPr>
        <w:t xml:space="preserve"> will eliminate any air bubbles </w:t>
      </w:r>
      <w:r w:rsidR="00540A75" w:rsidRPr="00DE2C1F">
        <w:rPr>
          <w:rFonts w:ascii="Times New Roman" w:hAnsi="Times New Roman" w:cs="Times New Roman"/>
          <w:sz w:val="24"/>
          <w:szCs w:val="24"/>
        </w:rPr>
        <w:fldChar w:fldCharType="begin" w:fldLock="1"/>
      </w:r>
      <w:r w:rsidR="00540A75" w:rsidRPr="00DE2C1F">
        <w:rPr>
          <w:rFonts w:ascii="Times New Roman" w:hAnsi="Times New Roman" w:cs="Times New Roman"/>
          <w:sz w:val="24"/>
          <w:szCs w:val="24"/>
        </w:rPr>
        <w:instrText>ADDIN CSL_CITATION {"citationItems":[{"id":"ITEM-1","itemData":{"DOI":"10.1038/ncomms1313","ISSN":"20411723","PMID":"21556063","abstract":"Monostructured single-wall carbon nanotubes (SWCNTs) are important in both scientific research and electronic and biomedical applications; however, the bulk separation of SWCNTs into populations of single-chirality nanotubes remains challenging. Here we report a simple and effective method for the large-scale chirality separation of SWCNTs using a single-surfactant multicolumn gel chromatography method utilizing one surfactant and a series of vertically connected gel columns. This method is based on the structure-dependent interaction strength of SWCNTs with an allyl dextran-based gel. Overloading an SWCNT dispersion on the top column results in the adsorption sites of the column becoming fully occupied by the nanotubes that exhibit the strongest interaction with the gel. The unbound nanotubes flow through to the next column, and the nanotubes with the second strongest interaction with the gel are adsorbed in this stage. In this manner, 13 different (n, m) species were separated. Metallic SWCNTs were finally collected as unbound nanotubes because they exhibited the lowest interaction with the gel. © 2011 Macmillan Publishers Limited. All rights reserved.","author":[{"dropping-particle":"","family":"Liu","given":"Huaping","non-dropping-particle":"","parse-names":false,"suffix":""},{"dropping-particle":"","family":"Nishide","given":"Daisuke","non-dropping-particle":"","parse-names":false,"suffix":""},{"dropping-particle":"","family":"Tanaka","given":"Takeshi","non-dropping-particle":"","parse-names":false,"suffix":""},{"dropping-particle":"","family":"Kataura","given":"Hiromichi","non-dropping-particle":"","parse-names":false,"suffix":""}],"container-title":"Nature Communications","id":"ITEM-1","issued":{"date-parts":[["2011"]]},"title":"Large-scale single-chirality separation of single-wall carbon nanotubes by simple gel chromatography","type":"article-journal"},"uris":["http://www.mendeley.com/documents/?uuid=1e7d68b4-b82c-4139-a13b-a7e99a15780e","http://www.mendeley.com/documents/?uuid=ea1e2fd5-3526-405a-8739-f05e1bd54e4c"]}],"mendeley":{"formattedCitation":"(Liu et al., 2011)","plainTextFormattedCitation":"(Liu et al., 2011)","previouslyFormattedCitation":"(Liu et al., 2011)"},"properties":{"noteIndex":0},"schema":"https://github.com/citation-style-language/schema/raw/master/csl-citation.json"}</w:instrText>
      </w:r>
      <w:r w:rsidR="00540A75" w:rsidRPr="00DE2C1F">
        <w:rPr>
          <w:rFonts w:ascii="Times New Roman" w:hAnsi="Times New Roman" w:cs="Times New Roman"/>
          <w:sz w:val="24"/>
          <w:szCs w:val="24"/>
        </w:rPr>
        <w:fldChar w:fldCharType="separate"/>
      </w:r>
      <w:r w:rsidR="00540A75" w:rsidRPr="00DE2C1F">
        <w:rPr>
          <w:rFonts w:ascii="Times New Roman" w:hAnsi="Times New Roman" w:cs="Times New Roman"/>
          <w:noProof/>
          <w:sz w:val="24"/>
          <w:szCs w:val="24"/>
        </w:rPr>
        <w:t>(Liu et al., 2011)</w:t>
      </w:r>
      <w:r w:rsidR="00540A75" w:rsidRPr="00DE2C1F">
        <w:rPr>
          <w:rFonts w:ascii="Times New Roman" w:hAnsi="Times New Roman" w:cs="Times New Roman"/>
          <w:sz w:val="24"/>
          <w:szCs w:val="24"/>
        </w:rPr>
        <w:fldChar w:fldCharType="end"/>
      </w:r>
    </w:p>
    <w:p w14:paraId="28FED8C2" w14:textId="77777777" w:rsidR="002335E6" w:rsidRPr="002335E6" w:rsidRDefault="00C95BBE" w:rsidP="007A0138">
      <w:pPr>
        <w:pStyle w:val="ListParagraph"/>
        <w:numPr>
          <w:ilvl w:val="2"/>
          <w:numId w:val="29"/>
        </w:numPr>
        <w:spacing w:line="360" w:lineRule="auto"/>
        <w:jc w:val="both"/>
        <w:rPr>
          <w:rFonts w:ascii="Times New Roman" w:hAnsi="Times New Roman" w:cs="Times New Roman"/>
          <w:sz w:val="24"/>
          <w:szCs w:val="24"/>
        </w:rPr>
      </w:pPr>
      <w:r w:rsidRPr="002335E6">
        <w:rPr>
          <w:rFonts w:ascii="Times New Roman" w:hAnsi="Times New Roman" w:cs="Times New Roman"/>
          <w:b/>
          <w:bCs/>
          <w:sz w:val="24"/>
          <w:szCs w:val="24"/>
        </w:rPr>
        <w:t>Eluent</w:t>
      </w:r>
      <w:r w:rsidR="00437A43" w:rsidRPr="002335E6">
        <w:rPr>
          <w:rFonts w:ascii="Times New Roman" w:hAnsi="Times New Roman" w:cs="Times New Roman"/>
          <w:b/>
          <w:bCs/>
          <w:sz w:val="24"/>
          <w:szCs w:val="24"/>
        </w:rPr>
        <w:t xml:space="preserve"> </w:t>
      </w:r>
    </w:p>
    <w:p w14:paraId="3535AEFC" w14:textId="009AFADD" w:rsidR="00824BCD" w:rsidRPr="002335E6" w:rsidRDefault="0023143A" w:rsidP="00870E11">
      <w:pPr>
        <w:spacing w:line="360" w:lineRule="auto"/>
        <w:ind w:left="720"/>
        <w:jc w:val="both"/>
        <w:rPr>
          <w:rFonts w:ascii="Times New Roman" w:hAnsi="Times New Roman" w:cs="Times New Roman"/>
          <w:sz w:val="24"/>
          <w:szCs w:val="24"/>
        </w:rPr>
      </w:pPr>
      <w:r w:rsidRPr="0023143A">
        <w:rPr>
          <w:rFonts w:ascii="Times New Roman" w:hAnsi="Times New Roman" w:cs="Times New Roman"/>
          <w:sz w:val="24"/>
          <w:szCs w:val="24"/>
        </w:rPr>
        <w:lastRenderedPageBreak/>
        <w:t xml:space="preserve">In gel permeation chromatography, the mobile phase, often referred to as the eluent </w:t>
      </w:r>
      <w:r w:rsidR="00FB5012" w:rsidRPr="002335E6">
        <w:rPr>
          <w:rFonts w:ascii="Times New Roman" w:hAnsi="Times New Roman" w:cs="Times New Roman"/>
          <w:sz w:val="24"/>
          <w:szCs w:val="24"/>
        </w:rPr>
        <w:t>should be a solvent that is appropriate for polymers. In general, organic solvents that can be used as an eluent in the GPC instrument include</w:t>
      </w:r>
      <w:r w:rsidR="002335E6" w:rsidRPr="002335E6">
        <w:rPr>
          <w:rFonts w:ascii="Times New Roman" w:hAnsi="Times New Roman" w:cs="Times New Roman"/>
          <w:sz w:val="24"/>
          <w:szCs w:val="24"/>
        </w:rPr>
        <w:t xml:space="preserve"> </w:t>
      </w:r>
      <w:r w:rsidR="002335E6" w:rsidRPr="002335E6">
        <w:rPr>
          <w:rFonts w:ascii="Times New Roman" w:hAnsi="Times New Roman" w:cs="Times New Roman"/>
          <w:b/>
          <w:bCs/>
          <w:sz w:val="24"/>
          <w:szCs w:val="24"/>
        </w:rPr>
        <w:fldChar w:fldCharType="begin" w:fldLock="1"/>
      </w:r>
      <w:r w:rsidR="002335E6" w:rsidRPr="002335E6">
        <w:rPr>
          <w:rFonts w:ascii="Times New Roman" w:hAnsi="Times New Roman" w:cs="Times New Roman"/>
          <w:b/>
          <w:bCs/>
          <w:sz w:val="24"/>
          <w:szCs w:val="24"/>
        </w:rPr>
        <w:instrText>ADDIN CSL_CITATION {"citationItems":[{"id":"ITEM-1","itemData":{"DOI":"10.1007/BF02314761","ISSN":"16121112","abstract":"The paper discusses the effect of the composition of a mixed eluent inside the gel and in the mobile phase on the separation mechanism in gel chromatography. An increase in the concentration of one of the eluent components can result from the preferential solvation of the macromolecules forming the gel matrix. Different composition of the mobile and quasistationary (gel) phases can significantly influence the distribution co-efficient of the solute and make the thermodynamic partition more important within the separation process of gel chromatography. In analogy with liquid-liquid chromatography it is suggested that the contribution of thermodynamic partition can be determined with help of the activity coefficients of the solute and the composition of both phases. Experimental results for dextran and polystyrene gels in binary mixtures show the effect of the gel's chemical structure, its polarity and degree of crosslinking on its preferential solvation. Quantitative evaluation of the preferential solvation makes it possible to determine the internal solvent composition in the column. The analogy between the description of both the preferential solvation of the gel and the surface adsorption based on the Gibbs adsorption isotherm is also pointed out. © 1981 Friedr. Vieweg &amp; Sohn Verlagsgesellschaft mbH.","author":[{"dropping-particle":"","family":"Bleha","given":"T.","non-dropping-particle":"","parse-names":false,"suffix":""},{"dropping-particle":"","family":"Berek","given":"D.","non-dropping-particle":"","parse-names":false,"suffix":""}],"container-title":"Chromatographia","id":"ITEM-1","issued":{"date-parts":[["1981"]]},"title":"Gel chromatography with mixed eluents. Partition of solute due to preferential solvation of gel","type":"article-journal"},"uris":["http://www.mendeley.com/documents/?uuid=1a2678d6-28f5-4da7-b22e-b3b89f28a03a","http://www.mendeley.com/documents/?uuid=ca743c6d-5512-480f-bf8d-f0700a06cee7"]}],"mendeley":{"formattedCitation":"(Bleha &amp; Berek, 1981)","plainTextFormattedCitation":"(Bleha &amp; Berek, 1981)","previouslyFormattedCitation":"(Bleha &amp; Berek, 1981)"},"properties":{"noteIndex":0},"schema":"https://github.com/citation-style-language/schema/raw/master/csl-citation.json"}</w:instrText>
      </w:r>
      <w:r w:rsidR="002335E6" w:rsidRPr="002335E6">
        <w:rPr>
          <w:rFonts w:ascii="Times New Roman" w:hAnsi="Times New Roman" w:cs="Times New Roman"/>
          <w:b/>
          <w:bCs/>
          <w:sz w:val="24"/>
          <w:szCs w:val="24"/>
        </w:rPr>
        <w:fldChar w:fldCharType="separate"/>
      </w:r>
      <w:r w:rsidR="002335E6" w:rsidRPr="002335E6">
        <w:rPr>
          <w:rFonts w:ascii="Times New Roman" w:hAnsi="Times New Roman" w:cs="Times New Roman"/>
          <w:bCs/>
          <w:noProof/>
          <w:sz w:val="24"/>
          <w:szCs w:val="24"/>
        </w:rPr>
        <w:t>(</w:t>
      </w:r>
      <w:r w:rsidR="00FB2AFB">
        <w:rPr>
          <w:rFonts w:ascii="Times New Roman" w:hAnsi="Times New Roman" w:cs="Times New Roman"/>
          <w:bCs/>
          <w:noProof/>
          <w:sz w:val="24"/>
          <w:szCs w:val="24"/>
        </w:rPr>
        <w:t>Blaha</w:t>
      </w:r>
      <w:r w:rsidR="002335E6" w:rsidRPr="002335E6">
        <w:rPr>
          <w:rFonts w:ascii="Times New Roman" w:hAnsi="Times New Roman" w:cs="Times New Roman"/>
          <w:bCs/>
          <w:noProof/>
          <w:sz w:val="24"/>
          <w:szCs w:val="24"/>
        </w:rPr>
        <w:t xml:space="preserve"> &amp; Berek, 1981)</w:t>
      </w:r>
      <w:r w:rsidR="002335E6" w:rsidRPr="002335E6">
        <w:rPr>
          <w:rFonts w:ascii="Times New Roman" w:hAnsi="Times New Roman" w:cs="Times New Roman"/>
          <w:b/>
          <w:bCs/>
          <w:sz w:val="24"/>
          <w:szCs w:val="24"/>
        </w:rPr>
        <w:fldChar w:fldCharType="end"/>
      </w:r>
      <w:r w:rsidR="002335E6" w:rsidRPr="002335E6">
        <w:rPr>
          <w:rFonts w:ascii="Times New Roman" w:hAnsi="Times New Roman" w:cs="Times New Roman"/>
          <w:b/>
          <w:bCs/>
          <w:sz w:val="24"/>
          <w:szCs w:val="24"/>
        </w:rPr>
        <w:t>.</w:t>
      </w:r>
    </w:p>
    <w:p w14:paraId="6786D1BC" w14:textId="519D6520" w:rsidR="002F43A7" w:rsidRPr="00824BCD" w:rsidRDefault="009B5B43" w:rsidP="009B5B43">
      <w:pPr>
        <w:pStyle w:val="ListParagraph"/>
        <w:numPr>
          <w:ilvl w:val="0"/>
          <w:numId w:val="5"/>
        </w:numPr>
        <w:spacing w:line="360" w:lineRule="auto"/>
        <w:rPr>
          <w:rFonts w:ascii="Times New Roman" w:hAnsi="Times New Roman" w:cs="Times New Roman"/>
          <w:sz w:val="24"/>
          <w:szCs w:val="24"/>
        </w:rPr>
      </w:pPr>
      <w:r w:rsidRPr="009B5B43">
        <w:rPr>
          <w:rFonts w:ascii="Times New Roman" w:hAnsi="Times New Roman" w:cs="Times New Roman"/>
          <w:sz w:val="24"/>
          <w:szCs w:val="24"/>
        </w:rPr>
        <w:t>THF, or tetrahydrofuran.</w:t>
      </w:r>
    </w:p>
    <w:p w14:paraId="3A29117C" w14:textId="77777777" w:rsidR="002F43A7" w:rsidRPr="002F43A7" w:rsidRDefault="00C95BBE" w:rsidP="00F61C75">
      <w:pPr>
        <w:pStyle w:val="ListParagraph"/>
        <w:numPr>
          <w:ilvl w:val="0"/>
          <w:numId w:val="5"/>
        </w:numPr>
        <w:spacing w:line="360" w:lineRule="auto"/>
        <w:rPr>
          <w:rFonts w:ascii="Times New Roman" w:hAnsi="Times New Roman" w:cs="Times New Roman"/>
          <w:sz w:val="24"/>
          <w:szCs w:val="24"/>
          <w:lang w:val="de-DE"/>
        </w:rPr>
      </w:pPr>
      <w:r w:rsidRPr="002F43A7">
        <w:rPr>
          <w:rFonts w:ascii="Times New Roman" w:hAnsi="Times New Roman" w:cs="Times New Roman"/>
          <w:sz w:val="24"/>
          <w:szCs w:val="24"/>
          <w:lang w:val="de-DE"/>
        </w:rPr>
        <w:t>O-Dichlorobenzene</w:t>
      </w:r>
    </w:p>
    <w:p w14:paraId="54908302" w14:textId="77777777" w:rsidR="002F43A7" w:rsidRPr="002F43A7" w:rsidRDefault="00C95BBE" w:rsidP="00F61C75">
      <w:pPr>
        <w:pStyle w:val="ListParagraph"/>
        <w:numPr>
          <w:ilvl w:val="0"/>
          <w:numId w:val="5"/>
        </w:numPr>
        <w:spacing w:line="360" w:lineRule="auto"/>
        <w:rPr>
          <w:rFonts w:ascii="Times New Roman" w:hAnsi="Times New Roman" w:cs="Times New Roman"/>
          <w:sz w:val="24"/>
          <w:szCs w:val="24"/>
          <w:lang w:val="de-DE"/>
        </w:rPr>
      </w:pPr>
      <w:r w:rsidRPr="002F43A7">
        <w:rPr>
          <w:rFonts w:ascii="Times New Roman" w:hAnsi="Times New Roman" w:cs="Times New Roman"/>
          <w:sz w:val="24"/>
          <w:szCs w:val="24"/>
          <w:lang w:val="de-DE"/>
        </w:rPr>
        <w:t>Trichlorobenzene</w:t>
      </w:r>
    </w:p>
    <w:p w14:paraId="46FED013" w14:textId="77777777" w:rsidR="002F43A7" w:rsidRPr="002F43A7" w:rsidRDefault="00C95BBE" w:rsidP="00F61C75">
      <w:pPr>
        <w:pStyle w:val="ListParagraph"/>
        <w:numPr>
          <w:ilvl w:val="0"/>
          <w:numId w:val="5"/>
        </w:numPr>
        <w:spacing w:line="360" w:lineRule="auto"/>
        <w:rPr>
          <w:rFonts w:ascii="Times New Roman" w:hAnsi="Times New Roman" w:cs="Times New Roman"/>
          <w:sz w:val="24"/>
          <w:szCs w:val="24"/>
          <w:lang w:val="de-DE"/>
        </w:rPr>
      </w:pPr>
      <w:r w:rsidRPr="002F43A7">
        <w:rPr>
          <w:rFonts w:ascii="Times New Roman" w:hAnsi="Times New Roman" w:cs="Times New Roman"/>
          <w:sz w:val="24"/>
          <w:szCs w:val="24"/>
          <w:lang w:val="de-DE"/>
        </w:rPr>
        <w:t>Polyalkenes</w:t>
      </w:r>
    </w:p>
    <w:p w14:paraId="38813568" w14:textId="77777777" w:rsidR="002F43A7" w:rsidRPr="002F43A7" w:rsidRDefault="00C95BBE" w:rsidP="00F61C75">
      <w:pPr>
        <w:pStyle w:val="ListParagraph"/>
        <w:numPr>
          <w:ilvl w:val="0"/>
          <w:numId w:val="5"/>
        </w:numPr>
        <w:spacing w:line="360" w:lineRule="auto"/>
        <w:rPr>
          <w:rFonts w:ascii="Times New Roman" w:hAnsi="Times New Roman" w:cs="Times New Roman"/>
          <w:sz w:val="24"/>
          <w:szCs w:val="24"/>
        </w:rPr>
      </w:pPr>
      <w:r w:rsidRPr="002F43A7">
        <w:rPr>
          <w:rFonts w:ascii="Times New Roman" w:hAnsi="Times New Roman" w:cs="Times New Roman"/>
          <w:sz w:val="24"/>
          <w:szCs w:val="24"/>
        </w:rPr>
        <w:t>M-Cresol</w:t>
      </w:r>
    </w:p>
    <w:p w14:paraId="407111BF" w14:textId="77777777" w:rsidR="00DE2C1F" w:rsidRDefault="00C95BBE" w:rsidP="00F61C75">
      <w:pPr>
        <w:pStyle w:val="ListParagraph"/>
        <w:numPr>
          <w:ilvl w:val="0"/>
          <w:numId w:val="5"/>
        </w:numPr>
        <w:spacing w:line="360" w:lineRule="auto"/>
        <w:rPr>
          <w:rFonts w:ascii="Times New Roman" w:hAnsi="Times New Roman" w:cs="Times New Roman"/>
          <w:sz w:val="24"/>
          <w:szCs w:val="24"/>
        </w:rPr>
      </w:pPr>
      <w:r w:rsidRPr="002F43A7">
        <w:rPr>
          <w:rFonts w:ascii="Times New Roman" w:hAnsi="Times New Roman" w:cs="Times New Roman"/>
          <w:sz w:val="24"/>
          <w:szCs w:val="24"/>
        </w:rPr>
        <w:t>O-Chlorophenol</w:t>
      </w:r>
    </w:p>
    <w:p w14:paraId="2140F37E" w14:textId="77777777" w:rsidR="009F23C7" w:rsidRPr="009F23C7" w:rsidRDefault="00C95BBE" w:rsidP="00E911E1">
      <w:pPr>
        <w:pStyle w:val="ListParagraph"/>
        <w:numPr>
          <w:ilvl w:val="2"/>
          <w:numId w:val="29"/>
        </w:numPr>
        <w:spacing w:line="360" w:lineRule="auto"/>
        <w:rPr>
          <w:rFonts w:ascii="Times New Roman" w:hAnsi="Times New Roman" w:cs="Times New Roman"/>
          <w:sz w:val="24"/>
          <w:szCs w:val="24"/>
        </w:rPr>
      </w:pPr>
      <w:r w:rsidRPr="009F23C7">
        <w:rPr>
          <w:rFonts w:ascii="Times New Roman" w:hAnsi="Times New Roman" w:cs="Times New Roman"/>
          <w:b/>
          <w:bCs/>
          <w:sz w:val="24"/>
          <w:szCs w:val="24"/>
        </w:rPr>
        <w:t>Pump</w:t>
      </w:r>
      <w:r w:rsidR="00437A43" w:rsidRPr="009F23C7">
        <w:rPr>
          <w:rFonts w:ascii="Times New Roman" w:hAnsi="Times New Roman" w:cs="Times New Roman"/>
          <w:b/>
          <w:bCs/>
          <w:sz w:val="24"/>
          <w:szCs w:val="24"/>
        </w:rPr>
        <w:t xml:space="preserve"> </w:t>
      </w:r>
    </w:p>
    <w:p w14:paraId="2EA07E49" w14:textId="0FAAA9CE" w:rsidR="00824BCD" w:rsidRPr="009F23C7" w:rsidRDefault="00C95BBE" w:rsidP="009F23C7">
      <w:pPr>
        <w:pStyle w:val="ListParagraph"/>
        <w:spacing w:line="360" w:lineRule="auto"/>
        <w:rPr>
          <w:rFonts w:ascii="Times New Roman" w:hAnsi="Times New Roman" w:cs="Times New Roman"/>
          <w:sz w:val="24"/>
          <w:szCs w:val="24"/>
        </w:rPr>
      </w:pPr>
      <w:r w:rsidRPr="009F23C7">
        <w:rPr>
          <w:rFonts w:ascii="Times New Roman" w:hAnsi="Times New Roman" w:cs="Times New Roman"/>
          <w:sz w:val="24"/>
          <w:szCs w:val="24"/>
        </w:rPr>
        <w:t>In the GPC approach, piston or peristaltic pumps are employed to distribute the mobile phase uniformly</w:t>
      </w:r>
      <w:r w:rsidR="009F23C7" w:rsidRPr="009F23C7">
        <w:rPr>
          <w:rFonts w:ascii="Times New Roman" w:hAnsi="Times New Roman" w:cs="Times New Roman"/>
          <w:sz w:val="24"/>
          <w:szCs w:val="24"/>
        </w:rPr>
        <w:t xml:space="preserve"> or at a constant flow rate </w:t>
      </w:r>
      <w:r w:rsidR="009F23C7" w:rsidRPr="009F23C7">
        <w:rPr>
          <w:rFonts w:ascii="Times New Roman" w:hAnsi="Times New Roman" w:cs="Times New Roman"/>
          <w:b/>
          <w:bCs/>
          <w:sz w:val="24"/>
          <w:szCs w:val="24"/>
        </w:rPr>
        <w:fldChar w:fldCharType="begin" w:fldLock="1"/>
      </w:r>
      <w:r w:rsidR="009F23C7" w:rsidRPr="009F23C7">
        <w:rPr>
          <w:rFonts w:ascii="Times New Roman" w:hAnsi="Times New Roman" w:cs="Times New Roman"/>
          <w:b/>
          <w:bCs/>
          <w:sz w:val="24"/>
          <w:szCs w:val="24"/>
        </w:rPr>
        <w:instrText>ADDIN CSL_CITATION {"citationItems":[{"id":"ITEM-1","itemData":{"DOI":"10.1007/978-1-4939-6412-3_2","ISSN":"10643745","PMID":"27730546","abstract":"Gel-filtration chromatography is a versatile method that permits the effective separation of biological molecules in high yield. This article describes the basis of the method, the selection of suitable operating conditions, and contrasts typical matrix types. Applications of the technique are described, with references to the scientific literature.","author":[{"dropping-particle":"","family":"Ó’Fágáin","given":"Ciarán","non-dropping-particle":"","parse-names":false,"suffix":""},{"dropping-particle":"","family":"Cummins","given":"Philip M.","non-dropping-particle":"","parse-names":false,"suffix":""},{"dropping-particle":"","family":"O’Connor","given":"Brendan","non-dropping-particle":"","parse-names":false,"suffix":""}],"container-title":"Methods in Molecular Biology","id":"ITEM-1","issued":{"date-parts":[["2017"]]},"title":"Gel-filtration chromatography","type":"chapter"},"uris":["http://www.mendeley.com/documents/?uuid=08c7f940-7845-43c7-8151-b01f5fe8ec18"]}],"mendeley":{"formattedCitation":"(Ó’Fágáin et al., 2017)","plainTextFormattedCitation":"(Ó’Fágáin et al., 2017)","previouslyFormattedCitation":"(Ó’Fágáin et al., 2017)"},"properties":{"noteIndex":0},"schema":"https://github.com/citation-style-language/schema/raw/master/csl-citation.json"}</w:instrText>
      </w:r>
      <w:r w:rsidR="009F23C7" w:rsidRPr="009F23C7">
        <w:rPr>
          <w:rFonts w:ascii="Times New Roman" w:hAnsi="Times New Roman" w:cs="Times New Roman"/>
          <w:b/>
          <w:bCs/>
          <w:sz w:val="24"/>
          <w:szCs w:val="24"/>
        </w:rPr>
        <w:fldChar w:fldCharType="separate"/>
      </w:r>
      <w:r w:rsidR="009F23C7" w:rsidRPr="009F23C7">
        <w:rPr>
          <w:rFonts w:ascii="Times New Roman" w:hAnsi="Times New Roman" w:cs="Times New Roman"/>
          <w:bCs/>
          <w:noProof/>
          <w:sz w:val="24"/>
          <w:szCs w:val="24"/>
        </w:rPr>
        <w:t>(Ó’Fágáin et al., 2017)</w:t>
      </w:r>
      <w:r w:rsidR="009F23C7" w:rsidRPr="009F23C7">
        <w:rPr>
          <w:rFonts w:ascii="Times New Roman" w:hAnsi="Times New Roman" w:cs="Times New Roman"/>
          <w:b/>
          <w:bCs/>
          <w:sz w:val="24"/>
          <w:szCs w:val="24"/>
        </w:rPr>
        <w:fldChar w:fldCharType="end"/>
      </w:r>
    </w:p>
    <w:p w14:paraId="5E19814C" w14:textId="7BF7E1D5" w:rsidR="002F43A7" w:rsidRPr="00DE2C1F" w:rsidRDefault="00C95BBE" w:rsidP="00F61C75">
      <w:pPr>
        <w:pStyle w:val="ListParagraph"/>
        <w:numPr>
          <w:ilvl w:val="2"/>
          <w:numId w:val="29"/>
        </w:numPr>
        <w:spacing w:line="360" w:lineRule="auto"/>
        <w:rPr>
          <w:rFonts w:ascii="Times New Roman" w:hAnsi="Times New Roman" w:cs="Times New Roman"/>
          <w:b/>
          <w:bCs/>
          <w:sz w:val="24"/>
          <w:szCs w:val="24"/>
        </w:rPr>
      </w:pPr>
      <w:r w:rsidRPr="00DE2C1F">
        <w:rPr>
          <w:rFonts w:ascii="Times New Roman" w:hAnsi="Times New Roman" w:cs="Times New Roman"/>
          <w:b/>
          <w:bCs/>
          <w:sz w:val="24"/>
          <w:szCs w:val="24"/>
        </w:rPr>
        <w:t>Chromatographic detector</w:t>
      </w:r>
      <w:r w:rsidR="00F26CFE" w:rsidRPr="00DE2C1F">
        <w:rPr>
          <w:rFonts w:ascii="Times New Roman" w:hAnsi="Times New Roman" w:cs="Times New Roman"/>
          <w:b/>
          <w:bCs/>
          <w:sz w:val="24"/>
          <w:szCs w:val="24"/>
        </w:rPr>
        <w:t xml:space="preserve"> </w:t>
      </w:r>
    </w:p>
    <w:p w14:paraId="13822517" w14:textId="0B577610" w:rsidR="00824BCD" w:rsidRPr="00DE2C1F" w:rsidRDefault="00C95BBE" w:rsidP="006531DC">
      <w:pPr>
        <w:pStyle w:val="ListParagraph"/>
        <w:numPr>
          <w:ilvl w:val="0"/>
          <w:numId w:val="30"/>
        </w:numPr>
        <w:spacing w:line="360" w:lineRule="auto"/>
        <w:jc w:val="both"/>
        <w:rPr>
          <w:rFonts w:ascii="Times New Roman" w:hAnsi="Times New Roman" w:cs="Times New Roman"/>
          <w:sz w:val="24"/>
          <w:szCs w:val="24"/>
        </w:rPr>
      </w:pPr>
      <w:r w:rsidRPr="00DE2C1F">
        <w:rPr>
          <w:rFonts w:ascii="Times New Roman" w:hAnsi="Times New Roman" w:cs="Times New Roman"/>
          <w:sz w:val="24"/>
          <w:szCs w:val="24"/>
        </w:rPr>
        <w:t>The detector can measure an appropriate physical characteristic of the effluent, such as its</w:t>
      </w:r>
      <w:r w:rsidR="006531DC" w:rsidRPr="006531DC">
        <w:t xml:space="preserve"> </w:t>
      </w:r>
      <w:r w:rsidR="006531DC" w:rsidRPr="006531DC">
        <w:rPr>
          <w:rFonts w:ascii="Times New Roman" w:hAnsi="Times New Roman" w:cs="Times New Roman"/>
          <w:sz w:val="24"/>
          <w:szCs w:val="24"/>
        </w:rPr>
        <w:t>refractive index, absorbance, fluorescence intensity, and o</w:t>
      </w:r>
      <w:r w:rsidR="006531DC">
        <w:rPr>
          <w:rFonts w:ascii="Times New Roman" w:hAnsi="Times New Roman" w:cs="Times New Roman"/>
          <w:sz w:val="24"/>
          <w:szCs w:val="24"/>
        </w:rPr>
        <w:t>ther electrical characteristics</w:t>
      </w:r>
      <w:r w:rsidRPr="00DE2C1F">
        <w:rPr>
          <w:rFonts w:ascii="Times New Roman" w:hAnsi="Times New Roman" w:cs="Times New Roman"/>
          <w:sz w:val="24"/>
          <w:szCs w:val="24"/>
        </w:rPr>
        <w:t>, much as in conventional chromatographic techniques.</w:t>
      </w:r>
    </w:p>
    <w:p w14:paraId="02D5AD17" w14:textId="7152DB00" w:rsidR="00824BCD" w:rsidRPr="00DE2C1F" w:rsidRDefault="00C95BBE" w:rsidP="00285D1D">
      <w:pPr>
        <w:pStyle w:val="ListParagraph"/>
        <w:numPr>
          <w:ilvl w:val="0"/>
          <w:numId w:val="30"/>
        </w:numPr>
        <w:spacing w:line="360" w:lineRule="auto"/>
        <w:jc w:val="both"/>
        <w:rPr>
          <w:rFonts w:ascii="Times New Roman" w:hAnsi="Times New Roman" w:cs="Times New Roman"/>
          <w:sz w:val="24"/>
          <w:szCs w:val="24"/>
        </w:rPr>
      </w:pPr>
      <w:r w:rsidRPr="00DE2C1F">
        <w:rPr>
          <w:rFonts w:ascii="Times New Roman" w:hAnsi="Times New Roman" w:cs="Times New Roman"/>
          <w:sz w:val="24"/>
          <w:szCs w:val="24"/>
        </w:rPr>
        <w:t xml:space="preserve">The GPC analysis employs a variety of detector types. Generally speaking, they </w:t>
      </w:r>
      <w:r w:rsidR="00285D1D" w:rsidRPr="00285D1D">
        <w:rPr>
          <w:rFonts w:ascii="Times New Roman" w:hAnsi="Times New Roman" w:cs="Times New Roman"/>
          <w:sz w:val="24"/>
          <w:szCs w:val="24"/>
        </w:rPr>
        <w:t>fall into two groups:</w:t>
      </w:r>
    </w:p>
    <w:p w14:paraId="5A5DF4A4" w14:textId="1B6C6C6A" w:rsidR="00824BCD" w:rsidRDefault="00BB4869" w:rsidP="00BB4869">
      <w:pPr>
        <w:pStyle w:val="ListParagraph"/>
        <w:numPr>
          <w:ilvl w:val="0"/>
          <w:numId w:val="30"/>
        </w:numPr>
        <w:spacing w:line="360" w:lineRule="auto"/>
        <w:rPr>
          <w:rFonts w:ascii="Times New Roman" w:hAnsi="Times New Roman" w:cs="Times New Roman"/>
          <w:sz w:val="24"/>
          <w:szCs w:val="24"/>
        </w:rPr>
      </w:pPr>
      <w:r w:rsidRPr="00BB4869">
        <w:rPr>
          <w:rFonts w:ascii="Times New Roman" w:hAnsi="Times New Roman" w:cs="Times New Roman"/>
          <w:sz w:val="24"/>
          <w:szCs w:val="24"/>
        </w:rPr>
        <w:t>The first group of detectors measures the absorption of light and includes concentration-sensitive devices including UV, RI, IR, and density detectors.</w:t>
      </w:r>
    </w:p>
    <w:p w14:paraId="32A625D9" w14:textId="5FB07894" w:rsidR="004D0DE7" w:rsidRPr="00C43226" w:rsidRDefault="001C1B07" w:rsidP="001C1B07">
      <w:pPr>
        <w:pStyle w:val="ListParagraph"/>
        <w:numPr>
          <w:ilvl w:val="0"/>
          <w:numId w:val="30"/>
        </w:numPr>
        <w:spacing w:line="360" w:lineRule="auto"/>
        <w:rPr>
          <w:rFonts w:ascii="Times New Roman" w:hAnsi="Times New Roman" w:cs="Times New Roman"/>
          <w:sz w:val="24"/>
          <w:szCs w:val="24"/>
        </w:rPr>
      </w:pPr>
      <w:r w:rsidRPr="00F96DA1">
        <w:rPr>
          <w:rFonts w:ascii="Times New Roman" w:hAnsi="Times New Roman" w:cs="Times New Roman"/>
          <w:bCs/>
          <w:sz w:val="24"/>
          <w:szCs w:val="24"/>
        </w:rPr>
        <w:t>Two molecular weight-sensitive detectors are included in the second category: low-angle light scattering (LALLS) and multi-angle light scattering (MALLS).</w:t>
      </w:r>
      <w:r w:rsidRPr="001C1B07">
        <w:rPr>
          <w:rFonts w:ascii="Times New Roman" w:hAnsi="Times New Roman" w:cs="Times New Roman"/>
          <w:b/>
          <w:bCs/>
          <w:sz w:val="24"/>
          <w:szCs w:val="24"/>
        </w:rPr>
        <w:t xml:space="preserve"> </w:t>
      </w:r>
      <w:r w:rsidR="004D0DE7" w:rsidRPr="00C43226">
        <w:rPr>
          <w:rFonts w:ascii="Times New Roman" w:hAnsi="Times New Roman" w:cs="Times New Roman"/>
          <w:b/>
          <w:bCs/>
          <w:sz w:val="24"/>
          <w:szCs w:val="24"/>
        </w:rPr>
        <w:fldChar w:fldCharType="begin" w:fldLock="1"/>
      </w:r>
      <w:r w:rsidR="004D0DE7" w:rsidRPr="00C43226">
        <w:rPr>
          <w:rFonts w:ascii="Times New Roman" w:hAnsi="Times New Roman" w:cs="Times New Roman"/>
          <w:b/>
          <w:bCs/>
          <w:sz w:val="24"/>
          <w:szCs w:val="24"/>
        </w:rPr>
        <w:instrText>ADDIN CSL_CITATION {"citationItems":[{"id":"ITEM-1","itemData":{"DOI":"10.1080/15422119.2011.608765","ISSN":"15422119","abstract":"This article presents the state-of-the-art of modified silica gels with different inorganic and organic chemicals and their use for the separation of trace elements from different sample matrices as well as their preconcentration. Different modification reactions, off-line and on-line preconcentration techniques and separation methods for the determination of trace elements have been presented in detail in this review. The advantages and disadvantages of the modified silica gels, design of modification reactions, choice of complexing agents, choice of eluents, limits of detection, preconcentration factors and analytical applications in different environmental samples using various spectrometric and chromatographic detection techniques have been discussed. These home-made materials allow analytes to be selectively extracted from complex matrices enabling them to be determined without matrix interferences and yielding improved detection limits. Copyright © Taylor and Francis Group, LLC.","author":[{"dropping-particle":"","family":"Kara","given":"Derya","non-dropping-particle":"","parse-names":false,"suffix":""},{"dropping-particle":"","family":"Fisher","given":"Andrew","non-dropping-particle":"","parse-names":false,"suffix":""}],"container-title":"Separation and Purification Reviews","id":"ITEM-1","issued":{"date-parts":[["2012"]]},"title":"Modified silica gels and their use for the preconcentration of trace elements","type":"article"},"uris":["http://www.mendeley.com/documents/?uuid=c37265a0-0d73-490b-9f4d-5e1d745d335b","http://www.mendeley.com/documents/?uuid=66084e16-04f5-44f8-b70f-19ceee1e809b"]}],"mendeley":{"formattedCitation":"(Kara &amp; Fisher, 2012)","plainTextFormattedCitation":"(Kara &amp; Fisher, 2012)","previouslyFormattedCitation":"(Kara &amp; Fisher, 2012)"},"properties":{"noteIndex":0},"schema":"https://github.com/citation-style-language/schema/raw/master/csl-citation.json"}</w:instrText>
      </w:r>
      <w:r w:rsidR="004D0DE7" w:rsidRPr="00C43226">
        <w:rPr>
          <w:rFonts w:ascii="Times New Roman" w:hAnsi="Times New Roman" w:cs="Times New Roman"/>
          <w:b/>
          <w:bCs/>
          <w:sz w:val="24"/>
          <w:szCs w:val="24"/>
        </w:rPr>
        <w:fldChar w:fldCharType="separate"/>
      </w:r>
      <w:r w:rsidR="004D0DE7" w:rsidRPr="00C43226">
        <w:rPr>
          <w:rFonts w:ascii="Times New Roman" w:hAnsi="Times New Roman" w:cs="Times New Roman"/>
          <w:bCs/>
          <w:noProof/>
          <w:sz w:val="24"/>
          <w:szCs w:val="24"/>
        </w:rPr>
        <w:t>(Kara &amp; Fisher, 2012)</w:t>
      </w:r>
      <w:r w:rsidR="004D0DE7" w:rsidRPr="00C43226">
        <w:rPr>
          <w:rFonts w:ascii="Times New Roman" w:hAnsi="Times New Roman" w:cs="Times New Roman"/>
          <w:b/>
          <w:bCs/>
          <w:sz w:val="24"/>
          <w:szCs w:val="24"/>
        </w:rPr>
        <w:fldChar w:fldCharType="end"/>
      </w:r>
    </w:p>
    <w:p w14:paraId="617F14A4" w14:textId="498CA167" w:rsidR="002F43A7" w:rsidRPr="00DE2C1F" w:rsidRDefault="00C95BBE" w:rsidP="00C43226">
      <w:pPr>
        <w:pStyle w:val="ListParagraph"/>
        <w:spacing w:line="360" w:lineRule="auto"/>
        <w:rPr>
          <w:rFonts w:ascii="Times New Roman" w:hAnsi="Times New Roman" w:cs="Times New Roman"/>
          <w:sz w:val="24"/>
          <w:szCs w:val="24"/>
        </w:rPr>
      </w:pPr>
      <w:r w:rsidRPr="002F43A7">
        <w:rPr>
          <w:b/>
          <w:bCs/>
          <w:noProof/>
          <w:lang w:val="en-IN" w:eastAsia="en-IN"/>
        </w:rPr>
        <w:drawing>
          <wp:inline distT="0" distB="0" distL="0" distR="0" wp14:anchorId="5FA006D0" wp14:editId="5AEDE40F">
            <wp:extent cx="5675831" cy="1524000"/>
            <wp:effectExtent l="0" t="0" r="0" b="0"/>
            <wp:docPr id="2" name="Picture 1">
              <a:extLst xmlns:a="http://schemas.openxmlformats.org/drawingml/2006/main">
                <a:ext uri="{FF2B5EF4-FFF2-40B4-BE49-F238E27FC236}">
                  <a16:creationId xmlns:a16="http://schemas.microsoft.com/office/drawing/2014/main" id="{A057E961-41B6-9080-0D1F-01EEE38BC6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057E961-41B6-9080-0D1F-01EEE38BC631}"/>
                        </a:ext>
                      </a:extLst>
                    </pic:cNvPr>
                    <pic:cNvPicPr>
                      <a:picLocks noChangeAspect="1"/>
                    </pic:cNvPicPr>
                  </pic:nvPicPr>
                  <pic:blipFill>
                    <a:blip r:embed="rId10"/>
                    <a:stretch>
                      <a:fillRect/>
                    </a:stretch>
                  </pic:blipFill>
                  <pic:spPr>
                    <a:xfrm>
                      <a:off x="0" y="0"/>
                      <a:ext cx="5685958" cy="1526719"/>
                    </a:xfrm>
                    <a:prstGeom prst="rect">
                      <a:avLst/>
                    </a:prstGeom>
                  </pic:spPr>
                </pic:pic>
              </a:graphicData>
            </a:graphic>
          </wp:inline>
        </w:drawing>
      </w:r>
    </w:p>
    <w:p w14:paraId="6347B8FC" w14:textId="77777777" w:rsidR="002F43A7" w:rsidRPr="002F43A7" w:rsidRDefault="00C95BBE" w:rsidP="002F43A7">
      <w:pPr>
        <w:spacing w:line="360" w:lineRule="auto"/>
        <w:jc w:val="center"/>
        <w:rPr>
          <w:rFonts w:ascii="Times New Roman" w:hAnsi="Times New Roman" w:cs="Times New Roman"/>
          <w:b/>
          <w:bCs/>
          <w:sz w:val="28"/>
          <w:szCs w:val="28"/>
        </w:rPr>
      </w:pPr>
      <w:r>
        <w:rPr>
          <w:rFonts w:ascii="Times New Roman" w:hAnsi="Times New Roman" w:cs="Times New Roman"/>
          <w:b/>
          <w:bCs/>
          <w:sz w:val="24"/>
          <w:szCs w:val="24"/>
        </w:rPr>
        <w:t>Fig</w:t>
      </w:r>
      <w:r w:rsidR="00664C40">
        <w:rPr>
          <w:rFonts w:ascii="Times New Roman" w:hAnsi="Times New Roman" w:cs="Times New Roman"/>
          <w:b/>
          <w:bCs/>
          <w:sz w:val="24"/>
          <w:szCs w:val="24"/>
        </w:rPr>
        <w:t xml:space="preserve"> 3</w:t>
      </w:r>
      <w:r>
        <w:rPr>
          <w:rFonts w:ascii="Times New Roman" w:hAnsi="Times New Roman" w:cs="Times New Roman"/>
          <w:b/>
          <w:bCs/>
          <w:sz w:val="24"/>
          <w:szCs w:val="24"/>
        </w:rPr>
        <w:t xml:space="preserve">: Instrumentation </w:t>
      </w:r>
      <w:r w:rsidRPr="002F43A7">
        <w:rPr>
          <w:rFonts w:ascii="Times New Roman" w:hAnsi="Times New Roman" w:cs="Times New Roman"/>
          <w:b/>
          <w:bCs/>
        </w:rPr>
        <w:t xml:space="preserve">of </w:t>
      </w:r>
      <w:r w:rsidRPr="002F43A7">
        <w:rPr>
          <w:rFonts w:ascii="Times New Roman" w:hAnsi="Times New Roman" w:cs="Times New Roman"/>
          <w:b/>
          <w:bCs/>
          <w:sz w:val="24"/>
          <w:szCs w:val="24"/>
        </w:rPr>
        <w:t>Gel Chromatography</w:t>
      </w:r>
    </w:p>
    <w:p w14:paraId="51907A7B" w14:textId="4E2CAA11" w:rsidR="00405CC2" w:rsidRPr="00DE2C1F" w:rsidRDefault="00C95BBE" w:rsidP="00F61C75">
      <w:pPr>
        <w:pStyle w:val="ListParagraph"/>
        <w:numPr>
          <w:ilvl w:val="1"/>
          <w:numId w:val="29"/>
        </w:numPr>
        <w:spacing w:line="360" w:lineRule="auto"/>
        <w:jc w:val="both"/>
        <w:rPr>
          <w:rFonts w:ascii="Times New Roman" w:hAnsi="Times New Roman" w:cs="Times New Roman"/>
          <w:b/>
          <w:bCs/>
          <w:sz w:val="24"/>
          <w:szCs w:val="24"/>
        </w:rPr>
      </w:pPr>
      <w:r w:rsidRPr="00DE2C1F">
        <w:rPr>
          <w:rFonts w:ascii="Times New Roman" w:hAnsi="Times New Roman" w:cs="Times New Roman"/>
          <w:b/>
          <w:bCs/>
          <w:sz w:val="24"/>
          <w:szCs w:val="24"/>
        </w:rPr>
        <w:lastRenderedPageBreak/>
        <w:t>Sample analysis procedure</w:t>
      </w:r>
      <w:r w:rsidR="00F26CFE" w:rsidRPr="00DE2C1F">
        <w:rPr>
          <w:rFonts w:ascii="Times New Roman" w:hAnsi="Times New Roman" w:cs="Times New Roman"/>
          <w:b/>
          <w:bCs/>
          <w:sz w:val="24"/>
          <w:szCs w:val="24"/>
        </w:rPr>
        <w:t xml:space="preserve"> </w:t>
      </w:r>
    </w:p>
    <w:p w14:paraId="2EB79FD8" w14:textId="2C4FE12B" w:rsidR="00824BCD" w:rsidRDefault="00C95BBE" w:rsidP="00D07E5E">
      <w:pPr>
        <w:pStyle w:val="ListParagraph"/>
        <w:numPr>
          <w:ilvl w:val="0"/>
          <w:numId w:val="3"/>
        </w:numPr>
        <w:spacing w:line="360" w:lineRule="auto"/>
        <w:jc w:val="both"/>
        <w:rPr>
          <w:rFonts w:ascii="Times New Roman" w:hAnsi="Times New Roman" w:cs="Times New Roman"/>
          <w:sz w:val="24"/>
          <w:szCs w:val="24"/>
        </w:rPr>
      </w:pPr>
      <w:r w:rsidRPr="00824BCD">
        <w:rPr>
          <w:rFonts w:ascii="Times New Roman" w:hAnsi="Times New Roman" w:cs="Times New Roman"/>
          <w:sz w:val="24"/>
          <w:szCs w:val="24"/>
        </w:rPr>
        <w:t>Chromatography columns are used for almost all gel permeation chromatography. The experimental model resembles previous liquid chromatography methods quite closely. Samples are</w:t>
      </w:r>
      <w:r w:rsidR="006C11F4" w:rsidRPr="006C11F4">
        <w:t xml:space="preserve"> </w:t>
      </w:r>
      <w:r w:rsidR="00632C79" w:rsidRPr="006C11F4">
        <w:rPr>
          <w:rFonts w:ascii="Times New Roman" w:hAnsi="Times New Roman" w:cs="Times New Roman"/>
          <w:sz w:val="24"/>
          <w:szCs w:val="24"/>
        </w:rPr>
        <w:t>in</w:t>
      </w:r>
      <w:r w:rsidR="006C11F4" w:rsidRPr="006C11F4">
        <w:rPr>
          <w:rFonts w:ascii="Times New Roman" w:hAnsi="Times New Roman" w:cs="Times New Roman"/>
          <w:sz w:val="24"/>
          <w:szCs w:val="24"/>
        </w:rPr>
        <w:t xml:space="preserve"> a suitable solvent, dissolved </w:t>
      </w:r>
      <w:r w:rsidRPr="00824BCD">
        <w:rPr>
          <w:rFonts w:ascii="Times New Roman" w:hAnsi="Times New Roman" w:cs="Times New Roman"/>
          <w:sz w:val="24"/>
          <w:szCs w:val="24"/>
        </w:rPr>
        <w:t>—usually an organic one for GPC—</w:t>
      </w:r>
      <w:r w:rsidR="00D07E5E" w:rsidRPr="00D07E5E">
        <w:t xml:space="preserve"> </w:t>
      </w:r>
      <w:r w:rsidR="00D07E5E" w:rsidRPr="00D07E5E">
        <w:rPr>
          <w:rFonts w:ascii="Times New Roman" w:hAnsi="Times New Roman" w:cs="Times New Roman"/>
          <w:sz w:val="24"/>
          <w:szCs w:val="24"/>
        </w:rPr>
        <w:t xml:space="preserve">injected into a column, </w:t>
      </w:r>
      <w:r w:rsidR="00371640">
        <w:rPr>
          <w:rFonts w:ascii="Times New Roman" w:hAnsi="Times New Roman" w:cs="Times New Roman"/>
          <w:sz w:val="24"/>
          <w:szCs w:val="24"/>
        </w:rPr>
        <w:t xml:space="preserve">and </w:t>
      </w:r>
      <w:r w:rsidR="00D07E5E" w:rsidRPr="00D07E5E">
        <w:rPr>
          <w:rFonts w:ascii="Times New Roman" w:hAnsi="Times New Roman" w:cs="Times New Roman"/>
          <w:sz w:val="24"/>
          <w:szCs w:val="24"/>
        </w:rPr>
        <w:t xml:space="preserve">then filtered. </w:t>
      </w:r>
      <w:r w:rsidR="00632C79" w:rsidRPr="00D07E5E">
        <w:rPr>
          <w:rFonts w:ascii="Times New Roman" w:hAnsi="Times New Roman" w:cs="Times New Roman"/>
          <w:sz w:val="24"/>
          <w:szCs w:val="24"/>
        </w:rPr>
        <w:t>The</w:t>
      </w:r>
      <w:r w:rsidR="00D07E5E" w:rsidRPr="00D07E5E">
        <w:rPr>
          <w:rFonts w:ascii="Times New Roman" w:hAnsi="Times New Roman" w:cs="Times New Roman"/>
          <w:sz w:val="24"/>
          <w:szCs w:val="24"/>
        </w:rPr>
        <w:t xml:space="preserve"> column-based separation of a complex </w:t>
      </w:r>
      <w:r w:rsidR="00632C79" w:rsidRPr="00D07E5E">
        <w:rPr>
          <w:rFonts w:ascii="Times New Roman" w:hAnsi="Times New Roman" w:cs="Times New Roman"/>
          <w:sz w:val="24"/>
          <w:szCs w:val="24"/>
        </w:rPr>
        <w:t>mixture.</w:t>
      </w:r>
      <w:r w:rsidR="00632C79" w:rsidRPr="00824BCD">
        <w:rPr>
          <w:rFonts w:ascii="Times New Roman" w:hAnsi="Times New Roman" w:cs="Times New Roman"/>
          <w:sz w:val="24"/>
          <w:szCs w:val="24"/>
        </w:rPr>
        <w:t xml:space="preserve"> Using</w:t>
      </w:r>
      <w:r w:rsidRPr="00824BCD">
        <w:rPr>
          <w:rFonts w:ascii="Times New Roman" w:hAnsi="Times New Roman" w:cs="Times New Roman"/>
          <w:sz w:val="24"/>
          <w:szCs w:val="24"/>
        </w:rPr>
        <w:t xml:space="preserve"> a pump guarantees a constant flow of new eluent to the column. Because most </w:t>
      </w:r>
      <w:r w:rsidR="0040278A" w:rsidRPr="00824BCD">
        <w:rPr>
          <w:rFonts w:ascii="Times New Roman" w:hAnsi="Times New Roman" w:cs="Times New Roman"/>
          <w:sz w:val="24"/>
          <w:szCs w:val="24"/>
        </w:rPr>
        <w:t>analyses</w:t>
      </w:r>
      <w:r w:rsidRPr="00824BCD">
        <w:rPr>
          <w:rFonts w:ascii="Times New Roman" w:hAnsi="Times New Roman" w:cs="Times New Roman"/>
          <w:sz w:val="24"/>
          <w:szCs w:val="24"/>
        </w:rPr>
        <w:t xml:space="preserve"> cannot be seen with the human eye, a detector is required. Several detectors are frequently employed to get more details about the polymer sample.</w:t>
      </w:r>
    </w:p>
    <w:p w14:paraId="557BEF2B" w14:textId="66232118" w:rsidR="00FE2BC5" w:rsidRPr="00FE2BC5" w:rsidRDefault="00783DD7" w:rsidP="00632C79">
      <w:pPr>
        <w:pStyle w:val="ListParagraph"/>
        <w:numPr>
          <w:ilvl w:val="0"/>
          <w:numId w:val="3"/>
        </w:numPr>
        <w:spacing w:line="360" w:lineRule="auto"/>
        <w:jc w:val="both"/>
        <w:rPr>
          <w:rFonts w:ascii="Times New Roman" w:hAnsi="Times New Roman" w:cs="Times New Roman"/>
          <w:sz w:val="24"/>
          <w:szCs w:val="24"/>
        </w:rPr>
      </w:pPr>
      <w:r w:rsidRPr="00783DD7">
        <w:rPr>
          <w:rFonts w:ascii="Times New Roman" w:hAnsi="Times New Roman" w:cs="Times New Roman"/>
          <w:sz w:val="24"/>
          <w:szCs w:val="24"/>
        </w:rPr>
        <w:t xml:space="preserve">The GPC stationary method is the gel. When applying the gel to a specific separation, </w:t>
      </w:r>
      <w:r w:rsidR="00CF7A02" w:rsidRPr="00632C79">
        <w:rPr>
          <w:rFonts w:ascii="Times New Roman" w:hAnsi="Times New Roman" w:cs="Times New Roman"/>
          <w:sz w:val="24"/>
          <w:szCs w:val="24"/>
        </w:rPr>
        <w:t>the</w:t>
      </w:r>
      <w:r w:rsidR="00632C79" w:rsidRPr="00632C79">
        <w:rPr>
          <w:rFonts w:ascii="Times New Roman" w:hAnsi="Times New Roman" w:cs="Times New Roman"/>
          <w:sz w:val="24"/>
          <w:szCs w:val="24"/>
        </w:rPr>
        <w:t xml:space="preserve"> size of the gel's pores requires close attention. The lack of </w:t>
      </w:r>
      <w:r w:rsidR="00CF7A02" w:rsidRPr="00632C79">
        <w:rPr>
          <w:rFonts w:ascii="Times New Roman" w:hAnsi="Times New Roman" w:cs="Times New Roman"/>
          <w:sz w:val="24"/>
          <w:szCs w:val="24"/>
        </w:rPr>
        <w:t>ionizing</w:t>
      </w:r>
      <w:r w:rsidR="00632C79" w:rsidRPr="00632C79">
        <w:rPr>
          <w:rFonts w:ascii="Times New Roman" w:hAnsi="Times New Roman" w:cs="Times New Roman"/>
          <w:sz w:val="24"/>
          <w:szCs w:val="24"/>
        </w:rPr>
        <w:t xml:space="preserve"> groups and poor affinity of the gel-forming agent for the components to be separated in a particular solvent are two additional desirable qualities.</w:t>
      </w:r>
    </w:p>
    <w:p w14:paraId="0E932C53" w14:textId="6D5193FD" w:rsidR="00FE2BC5" w:rsidRDefault="00CF7A02" w:rsidP="00CF7A02">
      <w:pPr>
        <w:pStyle w:val="ListParagraph"/>
        <w:numPr>
          <w:ilvl w:val="0"/>
          <w:numId w:val="3"/>
        </w:numPr>
        <w:spacing w:line="360" w:lineRule="auto"/>
        <w:jc w:val="both"/>
        <w:rPr>
          <w:rFonts w:ascii="Times New Roman" w:hAnsi="Times New Roman" w:cs="Times New Roman"/>
          <w:sz w:val="24"/>
          <w:szCs w:val="24"/>
        </w:rPr>
      </w:pPr>
      <w:r w:rsidRPr="00CF7A02">
        <w:rPr>
          <w:rFonts w:ascii="Times New Roman" w:hAnsi="Times New Roman" w:cs="Times New Roman"/>
          <w:sz w:val="24"/>
          <w:szCs w:val="24"/>
        </w:rPr>
        <w:t>The GPC column's p</w:t>
      </w:r>
      <w:r w:rsidR="008C2A8E">
        <w:rPr>
          <w:rFonts w:ascii="Times New Roman" w:hAnsi="Times New Roman" w:cs="Times New Roman"/>
          <w:sz w:val="24"/>
          <w:szCs w:val="24"/>
        </w:rPr>
        <w:t xml:space="preserve">acking material is </w:t>
      </w:r>
      <w:r w:rsidR="00371640">
        <w:rPr>
          <w:rFonts w:ascii="Times New Roman" w:hAnsi="Times New Roman" w:cs="Times New Roman"/>
          <w:sz w:val="24"/>
          <w:szCs w:val="24"/>
        </w:rPr>
        <w:t xml:space="preserve">a </w:t>
      </w:r>
      <w:r w:rsidR="008C2A8E">
        <w:rPr>
          <w:rFonts w:ascii="Times New Roman" w:hAnsi="Times New Roman" w:cs="Times New Roman"/>
          <w:sz w:val="24"/>
          <w:szCs w:val="24"/>
        </w:rPr>
        <w:t xml:space="preserve">microporous </w:t>
      </w:r>
      <w:r w:rsidR="00D22C6E" w:rsidRPr="00D22C6E">
        <w:rPr>
          <w:rFonts w:ascii="Times New Roman" w:hAnsi="Times New Roman" w:cs="Times New Roman"/>
          <w:sz w:val="24"/>
          <w:szCs w:val="24"/>
        </w:rPr>
        <w:t>interior.</w:t>
      </w:r>
      <w:r w:rsidR="00D22C6E">
        <w:rPr>
          <w:rFonts w:ascii="Times New Roman" w:hAnsi="Times New Roman" w:cs="Times New Roman"/>
          <w:sz w:val="24"/>
          <w:szCs w:val="24"/>
        </w:rPr>
        <w:t xml:space="preserve"> </w:t>
      </w:r>
      <w:r w:rsidR="00C95BBE" w:rsidRPr="00FE2BC5">
        <w:rPr>
          <w:rFonts w:ascii="Times New Roman" w:hAnsi="Times New Roman" w:cs="Times New Roman"/>
          <w:sz w:val="24"/>
          <w:szCs w:val="24"/>
        </w:rPr>
        <w:t>The gel is added to the gel filtration column, which is then filled with the gel.</w:t>
      </w:r>
    </w:p>
    <w:p w14:paraId="7CE5714D" w14:textId="08AFCDB8" w:rsidR="00F317E5" w:rsidRPr="00F317E5" w:rsidRDefault="009B7E59" w:rsidP="009B7E59">
      <w:pPr>
        <w:pStyle w:val="ListParagraph"/>
        <w:numPr>
          <w:ilvl w:val="0"/>
          <w:numId w:val="3"/>
        </w:numPr>
        <w:spacing w:line="360" w:lineRule="auto"/>
        <w:jc w:val="both"/>
        <w:rPr>
          <w:rFonts w:ascii="Times New Roman" w:hAnsi="Times New Roman" w:cs="Times New Roman"/>
          <w:sz w:val="24"/>
          <w:szCs w:val="24"/>
        </w:rPr>
      </w:pPr>
      <w:r w:rsidRPr="009B7E59">
        <w:rPr>
          <w:rFonts w:ascii="Times New Roman" w:hAnsi="Times New Roman" w:cs="Times New Roman"/>
          <w:sz w:val="24"/>
          <w:szCs w:val="24"/>
        </w:rPr>
        <w:t xml:space="preserve">To strongly activate the detector and wet the packing surface, the </w:t>
      </w:r>
      <w:r w:rsidR="00F317E5" w:rsidRPr="00F317E5">
        <w:rPr>
          <w:rFonts w:ascii="Times New Roman" w:hAnsi="Times New Roman" w:cs="Times New Roman"/>
          <w:sz w:val="24"/>
          <w:szCs w:val="24"/>
        </w:rPr>
        <w:t xml:space="preserve">polymer needs a suitable solvent in the eluent (mobile phase). </w:t>
      </w:r>
      <w:r w:rsidR="000E6F1E" w:rsidRPr="000E6F1E">
        <w:rPr>
          <w:rFonts w:ascii="Times New Roman" w:hAnsi="Times New Roman" w:cs="Times New Roman"/>
          <w:sz w:val="24"/>
          <w:szCs w:val="24"/>
        </w:rPr>
        <w:t xml:space="preserve">Most frequently, </w:t>
      </w:r>
      <w:r w:rsidR="00371640">
        <w:rPr>
          <w:rFonts w:ascii="Times New Roman" w:hAnsi="Times New Roman" w:cs="Times New Roman"/>
          <w:sz w:val="24"/>
          <w:szCs w:val="24"/>
        </w:rPr>
        <w:t xml:space="preserve">the </w:t>
      </w:r>
      <w:r w:rsidR="000E6F1E" w:rsidRPr="000E6F1E">
        <w:rPr>
          <w:rFonts w:ascii="Times New Roman" w:hAnsi="Times New Roman" w:cs="Times New Roman"/>
          <w:sz w:val="24"/>
          <w:szCs w:val="24"/>
        </w:rPr>
        <w:t xml:space="preserve">tetrahydrofuran </w:t>
      </w:r>
      <w:r w:rsidR="00371640">
        <w:rPr>
          <w:rFonts w:ascii="Times New Roman" w:hAnsi="Times New Roman" w:cs="Times New Roman"/>
          <w:sz w:val="24"/>
          <w:szCs w:val="24"/>
        </w:rPr>
        <w:t>components</w:t>
      </w:r>
      <w:r w:rsidR="00F317E5" w:rsidRPr="00F317E5">
        <w:rPr>
          <w:rFonts w:ascii="Times New Roman" w:hAnsi="Times New Roman" w:cs="Times New Roman"/>
          <w:sz w:val="24"/>
          <w:szCs w:val="24"/>
        </w:rPr>
        <w:t xml:space="preserve"> of </w:t>
      </w:r>
      <w:r w:rsidR="00405BFA" w:rsidRPr="00405BFA">
        <w:rPr>
          <w:rFonts w:ascii="Times New Roman" w:hAnsi="Times New Roman" w:cs="Times New Roman"/>
          <w:sz w:val="24"/>
          <w:szCs w:val="24"/>
        </w:rPr>
        <w:t>GPC polymers (THF) dissolve at room temperature.</w:t>
      </w:r>
    </w:p>
    <w:p w14:paraId="1DC11B4C" w14:textId="40E019DD" w:rsidR="00FE2BC5" w:rsidRDefault="00C95BBE" w:rsidP="00246E76">
      <w:pPr>
        <w:pStyle w:val="ListParagraph"/>
        <w:numPr>
          <w:ilvl w:val="0"/>
          <w:numId w:val="3"/>
        </w:numPr>
        <w:spacing w:line="360" w:lineRule="auto"/>
        <w:jc w:val="both"/>
        <w:rPr>
          <w:rFonts w:ascii="Times New Roman" w:hAnsi="Times New Roman" w:cs="Times New Roman"/>
          <w:sz w:val="24"/>
          <w:szCs w:val="24"/>
        </w:rPr>
      </w:pPr>
      <w:r w:rsidRPr="00FE2BC5">
        <w:rPr>
          <w:rFonts w:ascii="Times New Roman" w:hAnsi="Times New Roman" w:cs="Times New Roman"/>
          <w:sz w:val="24"/>
          <w:szCs w:val="24"/>
        </w:rPr>
        <w:t xml:space="preserve">The two pump types for uniform distribution of relatively tiny </w:t>
      </w:r>
      <w:r w:rsidR="00246E76" w:rsidRPr="00246E76">
        <w:rPr>
          <w:rFonts w:ascii="Times New Roman" w:hAnsi="Times New Roman" w:cs="Times New Roman"/>
          <w:sz w:val="24"/>
          <w:szCs w:val="24"/>
        </w:rPr>
        <w:t>Pumps for GPC's liquid volumes might be piston or peristaltic.</w:t>
      </w:r>
    </w:p>
    <w:p w14:paraId="6F2B3199" w14:textId="75DE46A0" w:rsidR="00E7657F" w:rsidRPr="00E7657F" w:rsidRDefault="00C95BBE" w:rsidP="000A5935">
      <w:pPr>
        <w:pStyle w:val="ListParagraph"/>
        <w:numPr>
          <w:ilvl w:val="0"/>
          <w:numId w:val="3"/>
        </w:numPr>
        <w:spacing w:line="360" w:lineRule="auto"/>
        <w:jc w:val="both"/>
        <w:rPr>
          <w:rFonts w:ascii="Times New Roman" w:hAnsi="Times New Roman" w:cs="Times New Roman"/>
          <w:sz w:val="24"/>
          <w:szCs w:val="24"/>
        </w:rPr>
      </w:pPr>
      <w:r w:rsidRPr="00E7657F">
        <w:rPr>
          <w:rFonts w:ascii="Times New Roman" w:hAnsi="Times New Roman" w:cs="Times New Roman"/>
          <w:sz w:val="24"/>
          <w:szCs w:val="24"/>
        </w:rPr>
        <w:t xml:space="preserve">A detector will continually track the weight-based polymer concentration in the eluting solvent in GPC. </w:t>
      </w:r>
      <w:r w:rsidR="002D004F" w:rsidRPr="00E7657F">
        <w:rPr>
          <w:rFonts w:ascii="Times New Roman" w:hAnsi="Times New Roman" w:cs="Times New Roman"/>
          <w:sz w:val="24"/>
          <w:szCs w:val="24"/>
        </w:rPr>
        <w:t xml:space="preserve">There are two main categories in which detectors may be divided. </w:t>
      </w:r>
      <w:r w:rsidR="000A5935" w:rsidRPr="000A5935">
        <w:rPr>
          <w:rFonts w:ascii="Times New Roman" w:hAnsi="Times New Roman" w:cs="Times New Roman"/>
          <w:sz w:val="24"/>
          <w:szCs w:val="24"/>
        </w:rPr>
        <w:t xml:space="preserve">Some of the first forms of concentration-sensitive detectors include UV absorption, differential refractometer (DRI) or refractive index (RI) detectors, infrared (IR) absorption, and density detectors </w:t>
      </w:r>
      <w:r w:rsidR="00E7657F" w:rsidRPr="00E7657F">
        <w:rPr>
          <w:rFonts w:ascii="Times New Roman" w:hAnsi="Times New Roman" w:cs="Times New Roman"/>
          <w:b/>
          <w:bCs/>
          <w:sz w:val="24"/>
          <w:szCs w:val="24"/>
        </w:rPr>
        <w:fldChar w:fldCharType="begin" w:fldLock="1"/>
      </w:r>
      <w:r w:rsidR="00E7657F" w:rsidRPr="00E7657F">
        <w:rPr>
          <w:rFonts w:ascii="Times New Roman" w:hAnsi="Times New Roman" w:cs="Times New Roman"/>
          <w:b/>
          <w:bCs/>
          <w:sz w:val="24"/>
          <w:szCs w:val="24"/>
        </w:rPr>
        <w:instrText>ADDIN CSL_CITATION {"citationItems":[{"id":"ITEM-1","itemData":{"DOI":"10.1016/S0165-022X(03)00071-X","ISSN":"0165022X","PMID":"12834967","abstract":"This review summarizes the development of exclusion chromatography, also termed gel filtration, molecular-sieve chromatography and gel permeation chromatography, for the quantitative characterization of solutes and solute interactions. As well as affording a means of determining molecular mass and molecular mass distribution, the technique offers a convenient way of characterizing solute self-association and solute-ligand interactions in terms of reaction stoichiometry and equilibrium constant. The availability of molecular-sieve media with different selective porosities ensures that very little restriction is imposed on the size of solute amenable to study. Furthermore, access to a diverse array of assay procedures for monitoring the column eluate endows analytical exclusion chromatography with far greater flexibility than other techniques from the viewpoint of solute concentration range that can be examined. In addition to its widely recognized prowess as a means of solute separation and purification, exclusion chromatography thus also possesses considerable potential for investigating the functional roles of the purified solutes. © 2003 Elsevier Science B.V. All rights reserved.","author":[{"dropping-particle":"","family":"Winzor","given":"Donald J.","non-dropping-particle":"","parse-names":false,"suffix":""}],"container-title":"Journal of Biochemical and Biophysical Methods","id":"ITEM-1","issued":{"date-parts":[["2003"]]},"title":"Analytical exclusion chromatography","type":"article"},"uris":["http://www.mendeley.com/documents/?uuid=0ffecbb3-8646-4edd-92cd-8432d0eb627b","http://www.mendeley.com/documents/?uuid=554cbfda-331e-49f8-928b-6bb134a4ca6e"]}],"mendeley":{"formattedCitation":"(Winzor, 2003)","plainTextFormattedCitation":"(Winzor, 2003)","previouslyFormattedCitation":"(Winzor, 2003)"},"properties":{"noteIndex":0},"schema":"https://github.com/citation-style-language/schema/raw/master/csl-citation.json"}</w:instrText>
      </w:r>
      <w:r w:rsidR="00E7657F" w:rsidRPr="00E7657F">
        <w:rPr>
          <w:rFonts w:ascii="Times New Roman" w:hAnsi="Times New Roman" w:cs="Times New Roman"/>
          <w:b/>
          <w:bCs/>
          <w:sz w:val="24"/>
          <w:szCs w:val="24"/>
        </w:rPr>
        <w:fldChar w:fldCharType="separate"/>
      </w:r>
      <w:r w:rsidR="00E7657F" w:rsidRPr="00E7657F">
        <w:rPr>
          <w:rFonts w:ascii="Times New Roman" w:hAnsi="Times New Roman" w:cs="Times New Roman"/>
          <w:bCs/>
          <w:noProof/>
          <w:sz w:val="24"/>
          <w:szCs w:val="24"/>
        </w:rPr>
        <w:t>(Winzor, 2003)</w:t>
      </w:r>
      <w:r w:rsidR="00E7657F" w:rsidRPr="00E7657F">
        <w:rPr>
          <w:rFonts w:ascii="Times New Roman" w:hAnsi="Times New Roman" w:cs="Times New Roman"/>
          <w:b/>
          <w:bCs/>
          <w:sz w:val="24"/>
          <w:szCs w:val="24"/>
        </w:rPr>
        <w:fldChar w:fldCharType="end"/>
      </w:r>
      <w:r w:rsidR="006F6E50">
        <w:rPr>
          <w:rFonts w:ascii="Times New Roman" w:hAnsi="Times New Roman" w:cs="Times New Roman"/>
          <w:b/>
          <w:bCs/>
          <w:sz w:val="24"/>
          <w:szCs w:val="24"/>
        </w:rPr>
        <w:t>.</w:t>
      </w:r>
    </w:p>
    <w:p w14:paraId="7BB1C907" w14:textId="612BFA38" w:rsidR="00DE2C1F" w:rsidRPr="00DE2C1F" w:rsidRDefault="00DE2C1F" w:rsidP="00E7657F">
      <w:pPr>
        <w:pStyle w:val="ListParagraph"/>
        <w:spacing w:line="360" w:lineRule="auto"/>
        <w:jc w:val="both"/>
        <w:rPr>
          <w:rFonts w:ascii="Times New Roman" w:hAnsi="Times New Roman" w:cs="Times New Roman"/>
          <w:b/>
          <w:bCs/>
          <w:sz w:val="24"/>
          <w:szCs w:val="24"/>
        </w:rPr>
      </w:pPr>
    </w:p>
    <w:p w14:paraId="1BAD4A4D" w14:textId="18094AD0" w:rsidR="005C432E" w:rsidRPr="00DE2C1F" w:rsidRDefault="00546CBF" w:rsidP="00546CBF">
      <w:pPr>
        <w:pStyle w:val="ListParagraph"/>
        <w:numPr>
          <w:ilvl w:val="1"/>
          <w:numId w:val="29"/>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Pr="00546CBF">
        <w:rPr>
          <w:rFonts w:ascii="Times New Roman" w:hAnsi="Times New Roman" w:cs="Times New Roman"/>
          <w:b/>
          <w:bCs/>
          <w:sz w:val="24"/>
          <w:szCs w:val="24"/>
        </w:rPr>
        <w:t>he use of gel chromatography</w:t>
      </w:r>
    </w:p>
    <w:p w14:paraId="0EAF2A19" w14:textId="5B73AF22" w:rsidR="000B3619" w:rsidRPr="00E23562" w:rsidRDefault="005228E4" w:rsidP="005439B2">
      <w:pPr>
        <w:pStyle w:val="ListParagraph"/>
        <w:spacing w:line="360" w:lineRule="auto"/>
        <w:ind w:left="480"/>
        <w:jc w:val="both"/>
        <w:rPr>
          <w:rFonts w:ascii="Times New Roman" w:hAnsi="Times New Roman" w:cs="Times New Roman"/>
          <w:b/>
          <w:bCs/>
          <w:sz w:val="24"/>
          <w:szCs w:val="24"/>
        </w:rPr>
      </w:pPr>
      <w:r w:rsidRPr="005228E4">
        <w:rPr>
          <w:rFonts w:ascii="Times New Roman" w:hAnsi="Times New Roman" w:cs="Times New Roman"/>
          <w:sz w:val="24"/>
          <w:szCs w:val="24"/>
        </w:rPr>
        <w:t>The molecular weight distribution and relative molecular weight of polymer compounds are frequently assessed using GPC.</w:t>
      </w:r>
      <w:r w:rsidR="000B3619" w:rsidRPr="000B3619">
        <w:rPr>
          <w:rFonts w:ascii="Times New Roman" w:hAnsi="Times New Roman" w:cs="Times New Roman"/>
          <w:sz w:val="24"/>
          <w:szCs w:val="24"/>
        </w:rPr>
        <w:t xml:space="preserve">GPC evaluates the </w:t>
      </w:r>
      <w:r w:rsidR="007C669B" w:rsidRPr="007C669B">
        <w:rPr>
          <w:rFonts w:ascii="Times New Roman" w:hAnsi="Times New Roman" w:cs="Times New Roman"/>
          <w:sz w:val="24"/>
          <w:szCs w:val="24"/>
        </w:rPr>
        <w:t xml:space="preserve">Function of size and form </w:t>
      </w:r>
      <w:r w:rsidR="000B3619" w:rsidRPr="000B3619">
        <w:rPr>
          <w:rFonts w:ascii="Times New Roman" w:hAnsi="Times New Roman" w:cs="Times New Roman"/>
          <w:sz w:val="24"/>
          <w:szCs w:val="24"/>
        </w:rPr>
        <w:t xml:space="preserve">of molecules </w:t>
      </w:r>
      <w:r w:rsidR="007C1045" w:rsidRPr="007C1045">
        <w:rPr>
          <w:rFonts w:ascii="Times New Roman" w:hAnsi="Times New Roman" w:cs="Times New Roman"/>
          <w:sz w:val="24"/>
          <w:szCs w:val="24"/>
        </w:rPr>
        <w:t xml:space="preserve">based on their innate </w:t>
      </w:r>
      <w:r w:rsidR="000A5CF3" w:rsidRPr="007C1045">
        <w:rPr>
          <w:rFonts w:ascii="Times New Roman" w:hAnsi="Times New Roman" w:cs="Times New Roman"/>
          <w:sz w:val="24"/>
          <w:szCs w:val="24"/>
        </w:rPr>
        <w:t>viscosity.</w:t>
      </w:r>
      <w:r w:rsidR="000A5CF3" w:rsidRPr="000B3619">
        <w:rPr>
          <w:rFonts w:ascii="Times New Roman" w:hAnsi="Times New Roman" w:cs="Times New Roman"/>
          <w:sz w:val="24"/>
          <w:szCs w:val="24"/>
        </w:rPr>
        <w:t xml:space="preserve"> This</w:t>
      </w:r>
      <w:r w:rsidR="000B3619" w:rsidRPr="000B3619">
        <w:rPr>
          <w:rFonts w:ascii="Times New Roman" w:hAnsi="Times New Roman" w:cs="Times New Roman"/>
          <w:sz w:val="24"/>
          <w:szCs w:val="24"/>
        </w:rPr>
        <w:t xml:space="preserve"> relative information may be used to calculate </w:t>
      </w:r>
      <w:r w:rsidR="000A5CF3" w:rsidRPr="000A5CF3">
        <w:rPr>
          <w:rFonts w:ascii="Times New Roman" w:hAnsi="Times New Roman" w:cs="Times New Roman"/>
          <w:sz w:val="24"/>
          <w:szCs w:val="24"/>
        </w:rPr>
        <w:t xml:space="preserve">molecular weights with 5% precision </w:t>
      </w:r>
      <w:r w:rsidR="000B3619" w:rsidRPr="000B3619">
        <w:rPr>
          <w:rFonts w:ascii="Times New Roman" w:hAnsi="Times New Roman" w:cs="Times New Roman"/>
          <w:sz w:val="24"/>
          <w:szCs w:val="24"/>
        </w:rPr>
        <w:t xml:space="preserve">under identical circumstances. </w:t>
      </w:r>
      <w:r w:rsidR="00812C83" w:rsidRPr="00812C83">
        <w:rPr>
          <w:rFonts w:ascii="Times New Roman" w:hAnsi="Times New Roman" w:cs="Times New Roman"/>
          <w:sz w:val="24"/>
          <w:szCs w:val="24"/>
        </w:rPr>
        <w:t xml:space="preserve">Polystyrene standards with variations of less than 1.2 are frequently used to calibrate the GPC. </w:t>
      </w:r>
      <w:r w:rsidR="00E23562" w:rsidRPr="00DE2C1F">
        <w:rPr>
          <w:rFonts w:ascii="Times New Roman" w:hAnsi="Times New Roman" w:cs="Times New Roman"/>
          <w:b/>
          <w:bCs/>
          <w:sz w:val="24"/>
          <w:szCs w:val="24"/>
        </w:rPr>
        <w:fldChar w:fldCharType="begin" w:fldLock="1"/>
      </w:r>
      <w:r w:rsidR="00E23562" w:rsidRPr="00DE2C1F">
        <w:rPr>
          <w:rFonts w:ascii="Times New Roman" w:hAnsi="Times New Roman" w:cs="Times New Roman"/>
          <w:b/>
          <w:bCs/>
          <w:sz w:val="24"/>
          <w:szCs w:val="24"/>
        </w:rPr>
        <w:instrText>ADDIN CSL_CITATION {"citationItems":[{"id":"ITEM-1","itemData":{"DOI":"10.1016/0021-9673(68)80003-2","ISSN":"00219673","abstract":"This paper reports the use of gel chromatography as a clean-up and separatory technique in the identification of organophosphorus pesticides. Differences in separation on gels swollen in acetone and ethanol are investigated. © 1968.","author":[{"dropping-particle":"","family":"Ruzicka","given":"J. H.","non-dropping-particle":"","parse-names":false,"suffix":""},{"dropping-particle":"","family":"Thomson","given":"J.","non-dropping-particle":"","parse-names":false,"suffix":""},{"dropping-particle":"","family":"Wheals","given":"B. B.","non-dropping-particle":"","parse-names":false,"suffix":""},{"dropping-particle":"","family":"Wood","given":"N. F.","non-dropping-particle":"","parse-names":false,"suffix":""}],"container-title":"Journal of Chromatography A","id":"ITEM-1","issued":{"date-parts":[["1968"]]},"title":"The application of gel chromatography to the separation of pesticides part I. organophosphorus pesticides","type":"article-journal"},"uris":["http://www.mendeley.com/documents/?uuid=bb0666e5-0484-414e-a5a0-80d89e9eee38","http://www.mendeley.com/documents/?uuid=a13b49cc-c8ce-48bf-aed5-60bacece44cc"]}],"mendeley":{"formattedCitation":"(Ruzicka et al., 1968)","plainTextFormattedCitation":"(Ruzicka et al., 1968)","previouslyFormattedCitation":"(Ruzicka et al., 1968)"},"properties":{"noteIndex":0},"schema":"https://github.com/citation-style-language/schema/raw/master/csl-citation.json"}</w:instrText>
      </w:r>
      <w:r w:rsidR="00E23562" w:rsidRPr="00DE2C1F">
        <w:rPr>
          <w:rFonts w:ascii="Times New Roman" w:hAnsi="Times New Roman" w:cs="Times New Roman"/>
          <w:b/>
          <w:bCs/>
          <w:sz w:val="24"/>
          <w:szCs w:val="24"/>
        </w:rPr>
        <w:fldChar w:fldCharType="separate"/>
      </w:r>
      <w:r w:rsidR="00E23562" w:rsidRPr="00DE2C1F">
        <w:rPr>
          <w:rFonts w:ascii="Times New Roman" w:hAnsi="Times New Roman" w:cs="Times New Roman"/>
          <w:bCs/>
          <w:noProof/>
          <w:sz w:val="24"/>
          <w:szCs w:val="24"/>
        </w:rPr>
        <w:t>(Ruzicka et al., 1968)</w:t>
      </w:r>
      <w:r w:rsidR="00E23562" w:rsidRPr="00DE2C1F">
        <w:rPr>
          <w:rFonts w:ascii="Times New Roman" w:hAnsi="Times New Roman" w:cs="Times New Roman"/>
          <w:b/>
          <w:bCs/>
          <w:sz w:val="24"/>
          <w:szCs w:val="24"/>
        </w:rPr>
        <w:fldChar w:fldCharType="end"/>
      </w:r>
      <w:r w:rsidR="006F6E50">
        <w:rPr>
          <w:rFonts w:ascii="Times New Roman" w:hAnsi="Times New Roman" w:cs="Times New Roman"/>
          <w:b/>
          <w:bCs/>
          <w:sz w:val="24"/>
          <w:szCs w:val="24"/>
        </w:rPr>
        <w:t>.</w:t>
      </w:r>
    </w:p>
    <w:p w14:paraId="7A6AC18E" w14:textId="77777777" w:rsidR="00066213" w:rsidRDefault="00C95BBE" w:rsidP="000B3619">
      <w:pPr>
        <w:spacing w:line="360" w:lineRule="auto"/>
        <w:jc w:val="both"/>
        <w:rPr>
          <w:rFonts w:ascii="Times New Roman" w:hAnsi="Times New Roman" w:cs="Times New Roman"/>
          <w:b/>
          <w:bCs/>
          <w:sz w:val="24"/>
          <w:szCs w:val="24"/>
        </w:rPr>
      </w:pPr>
      <w:r w:rsidRPr="00DE2C1F">
        <w:rPr>
          <w:rFonts w:ascii="Times New Roman" w:hAnsi="Times New Roman" w:cs="Times New Roman"/>
          <w:b/>
          <w:bCs/>
          <w:sz w:val="24"/>
          <w:szCs w:val="24"/>
        </w:rPr>
        <w:lastRenderedPageBreak/>
        <w:t>Advantages of Gel Chromatography</w:t>
      </w:r>
    </w:p>
    <w:p w14:paraId="6E3DBE57" w14:textId="7F5955B3" w:rsidR="005B6B42" w:rsidRPr="00066213" w:rsidRDefault="00066213" w:rsidP="000B3619">
      <w:pPr>
        <w:spacing w:line="360" w:lineRule="auto"/>
        <w:jc w:val="both"/>
        <w:rPr>
          <w:rFonts w:ascii="Times New Roman" w:hAnsi="Times New Roman" w:cs="Times New Roman"/>
          <w:sz w:val="24"/>
          <w:szCs w:val="24"/>
        </w:rPr>
      </w:pPr>
      <w:r w:rsidRPr="00066213">
        <w:rPr>
          <w:rFonts w:ascii="Times New Roman" w:hAnsi="Times New Roman" w:cs="Times New Roman"/>
          <w:bCs/>
          <w:sz w:val="24"/>
          <w:szCs w:val="24"/>
        </w:rPr>
        <w:t xml:space="preserve">Gel chromatography, commonly referred to </w:t>
      </w:r>
      <w:r w:rsidR="00D73E75" w:rsidRPr="00D73E75">
        <w:rPr>
          <w:rFonts w:ascii="Times New Roman" w:hAnsi="Times New Roman" w:cs="Times New Roman"/>
          <w:bCs/>
          <w:sz w:val="24"/>
          <w:szCs w:val="24"/>
        </w:rPr>
        <w:t xml:space="preserve">as size exclusion chromatography (SEC) is a technique used in analytical </w:t>
      </w:r>
      <w:r w:rsidRPr="00066213">
        <w:rPr>
          <w:rFonts w:ascii="Times New Roman" w:hAnsi="Times New Roman" w:cs="Times New Roman"/>
          <w:bCs/>
          <w:sz w:val="24"/>
          <w:szCs w:val="24"/>
        </w:rPr>
        <w:t>chemistry to sort and purify molecules according to their size. The following are some benefits of gel chromatography:</w:t>
      </w:r>
      <w:r w:rsidRPr="00FE2BC5">
        <w:rPr>
          <w:rFonts w:ascii="Times New Roman" w:hAnsi="Times New Roman" w:cs="Times New Roman"/>
          <w:sz w:val="24"/>
          <w:szCs w:val="24"/>
        </w:rPr>
        <w:t xml:space="preserve"> </w:t>
      </w:r>
      <w:r w:rsidRPr="00DE2C1F">
        <w:rPr>
          <w:rFonts w:ascii="Times New Roman" w:hAnsi="Times New Roman" w:cs="Times New Roman"/>
          <w:b/>
          <w:bCs/>
          <w:sz w:val="24"/>
          <w:szCs w:val="24"/>
        </w:rPr>
        <w:fldChar w:fldCharType="begin" w:fldLock="1"/>
      </w:r>
      <w:r w:rsidRPr="00DE2C1F">
        <w:rPr>
          <w:rFonts w:ascii="Times New Roman" w:hAnsi="Times New Roman" w:cs="Times New Roman"/>
          <w:b/>
          <w:bCs/>
          <w:sz w:val="24"/>
          <w:szCs w:val="24"/>
        </w:rPr>
        <w:instrText>ADDIN CSL_CITATION {"citationItems":[{"id":"ITEM-1","itemData":{"DOI":"10.1039/c6sc01301e","ISSN":"20416539","abstract":"This article illustrates the use of gel permeation chromatography (GPC, organic-phase size exclusion chromatography) to separate nanocrystals from weakly-bound small molecules, including solvent, on the basis of size. A variety of colloidal inorganic nanocrystals of different size, shape, composition, and surface termination are shown to yield purified samples with greatly reduced impurity concentrations. Additionally, the method is shown to be useful in achieving a change of solvent without requiring precipitation of the nanocrystals. By taking advantage of the different rates at which small molecules and nanoparticles travel through the column, we show that it is furthermore possible to use the GPC column as a multi-functional flow reactor that can accomplish in sequence the steps of initial purification, ligand exchange with controlled reactant concentration and interaction time, and subsequent cleanup without requiring a change of phase. This example of process intensification via GPC is shown to yield nearly complete displacement of the initial surface ligand population upon reaction with small molecule and macromolecular reactants to form ligand-exchanged nanocrystal products.","author":[{"dropping-particle":"","family":"Shen","given":"Yi","non-dropping-particle":"","parse-names":false,"suffix":""},{"dropping-particle":"","family":"Roberge","given":"Adam","non-dropping-particle":"","parse-names":false,"suffix":""},{"dropping-particle":"","family":"Tan","given":"Rui","non-dropping-particle":"","parse-names":false,"suffix":""},{"dropping-particle":"","family":"Gee","given":"Megan Y.","non-dropping-particle":"","parse-names":false,"suffix":""},{"dropping-particle":"","family":"Gary","given":"Dylan C.","non-dropping-particle":"","parse-names":false,"suffix":""},{"dropping-particle":"","family":"Huang","given":"Yucheng","non-dropping-particle":"","parse-names":false,"suffix":""},{"dropping-particle":"","family":"Blom","given":"Douglas A.","non-dropping-particle":"","parse-names":false,"suffix":""},{"dropping-particle":"","family":"Benicewicz","given":"Brian C.","non-dropping-particle":"","parse-names":false,"suffix":""},{"dropping-particle":"","family":"Cossairt","given":"Brandi M.","non-dropping-particle":"","parse-names":false,"suffix":""},{"dropping-particle":"","family":"Greytak","given":"Andrew B.","non-dropping-particle":"","parse-names":false,"suffix":""}],"container-title":"Chemical Science","id":"ITEM-1","issued":{"date-parts":[["2016"]]},"title":"Gel permeation chromatography as a multifunctional processor for nanocrystal purification and on-column ligand exchange chemistry","type":"article-journal"},"uris":["http://www.mendeley.com/documents/?uuid=808cdc56-f333-4c4e-b61f-f7ab02cc0133","http://www.mendeley.com/documents/?uuid=50cd114f-5fe4-449b-bd6b-d9adf8602bbb"]}],"mendeley":{"formattedCitation":"(Shen et al., 2016)","plainTextFormattedCitation":"(Shen et al., 2016)","previouslyFormattedCitation":"(Shen et al., 2016)"},"properties":{"noteIndex":0},"schema":"https://github.com/citation-style-language/schema/raw/master/csl-citation.json"}</w:instrText>
      </w:r>
      <w:r w:rsidRPr="00DE2C1F">
        <w:rPr>
          <w:rFonts w:ascii="Times New Roman" w:hAnsi="Times New Roman" w:cs="Times New Roman"/>
          <w:b/>
          <w:bCs/>
          <w:sz w:val="24"/>
          <w:szCs w:val="24"/>
        </w:rPr>
        <w:fldChar w:fldCharType="separate"/>
      </w:r>
      <w:r w:rsidRPr="00DE2C1F">
        <w:rPr>
          <w:rFonts w:ascii="Times New Roman" w:hAnsi="Times New Roman" w:cs="Times New Roman"/>
          <w:bCs/>
          <w:noProof/>
          <w:sz w:val="24"/>
          <w:szCs w:val="24"/>
        </w:rPr>
        <w:t>(Shen et al., 2016)</w:t>
      </w:r>
      <w:r w:rsidRPr="00DE2C1F">
        <w:rPr>
          <w:rFonts w:ascii="Times New Roman" w:hAnsi="Times New Roman" w:cs="Times New Roman"/>
          <w:b/>
          <w:bCs/>
          <w:sz w:val="24"/>
          <w:szCs w:val="24"/>
        </w:rPr>
        <w:fldChar w:fldCharType="end"/>
      </w:r>
    </w:p>
    <w:p w14:paraId="51BC0DDC" w14:textId="293F7E11" w:rsidR="00FE2BC5" w:rsidRDefault="00C95BBE" w:rsidP="00FE2BC5">
      <w:pPr>
        <w:spacing w:line="360" w:lineRule="auto"/>
        <w:jc w:val="both"/>
        <w:rPr>
          <w:rFonts w:ascii="Times New Roman" w:hAnsi="Times New Roman" w:cs="Times New Roman"/>
          <w:sz w:val="24"/>
          <w:szCs w:val="24"/>
        </w:rPr>
      </w:pPr>
      <w:r w:rsidRPr="00FE2BC5">
        <w:rPr>
          <w:rFonts w:ascii="Times New Roman" w:hAnsi="Times New Roman" w:cs="Times New Roman"/>
          <w:sz w:val="24"/>
          <w:szCs w:val="24"/>
        </w:rPr>
        <w:t xml:space="preserve">It is the ideal method for separating molecules with different molecular weights because: </w:t>
      </w:r>
    </w:p>
    <w:p w14:paraId="366C8D4F" w14:textId="4D1A5C68" w:rsidR="00FE2BC5" w:rsidRDefault="00E2177A" w:rsidP="00E063CC">
      <w:pPr>
        <w:pStyle w:val="ListParagraph"/>
        <w:numPr>
          <w:ilvl w:val="0"/>
          <w:numId w:val="13"/>
        </w:numPr>
        <w:spacing w:line="360" w:lineRule="auto"/>
        <w:jc w:val="both"/>
        <w:rPr>
          <w:rFonts w:ascii="Times New Roman" w:hAnsi="Times New Roman" w:cs="Times New Roman"/>
          <w:sz w:val="24"/>
          <w:szCs w:val="24"/>
        </w:rPr>
      </w:pPr>
      <w:r w:rsidRPr="00E2177A">
        <w:rPr>
          <w:rFonts w:ascii="Times New Roman" w:hAnsi="Times New Roman" w:cs="Times New Roman"/>
          <w:sz w:val="24"/>
          <w:szCs w:val="24"/>
        </w:rPr>
        <w:t xml:space="preserve">Separation may be carried out in any setting since it is unaffected </w:t>
      </w:r>
      <w:r w:rsidR="00371640">
        <w:rPr>
          <w:rFonts w:ascii="Times New Roman" w:hAnsi="Times New Roman" w:cs="Times New Roman"/>
          <w:sz w:val="24"/>
          <w:szCs w:val="24"/>
        </w:rPr>
        <w:t xml:space="preserve">by </w:t>
      </w:r>
      <w:r w:rsidR="00E063CC" w:rsidRPr="00E063CC">
        <w:rPr>
          <w:rFonts w:ascii="Times New Roman" w:hAnsi="Times New Roman" w:cs="Times New Roman"/>
          <w:sz w:val="24"/>
          <w:szCs w:val="24"/>
        </w:rPr>
        <w:t xml:space="preserve">alterations in </w:t>
      </w:r>
      <w:r w:rsidRPr="00E2177A">
        <w:rPr>
          <w:rFonts w:ascii="Times New Roman" w:hAnsi="Times New Roman" w:cs="Times New Roman"/>
          <w:sz w:val="24"/>
          <w:szCs w:val="24"/>
        </w:rPr>
        <w:t>temperature, pH, ionic strength, or buffer composition.</w:t>
      </w:r>
    </w:p>
    <w:p w14:paraId="7D75E81C" w14:textId="77777777" w:rsidR="00FE2BC5" w:rsidRDefault="00C95BBE" w:rsidP="00F61C75">
      <w:pPr>
        <w:pStyle w:val="ListParagraph"/>
        <w:numPr>
          <w:ilvl w:val="0"/>
          <w:numId w:val="13"/>
        </w:numPr>
        <w:spacing w:line="360" w:lineRule="auto"/>
        <w:jc w:val="both"/>
        <w:rPr>
          <w:rFonts w:ascii="Times New Roman" w:hAnsi="Times New Roman" w:cs="Times New Roman"/>
          <w:sz w:val="24"/>
          <w:szCs w:val="24"/>
        </w:rPr>
      </w:pPr>
      <w:r w:rsidRPr="00FE2BC5">
        <w:rPr>
          <w:rFonts w:ascii="Times New Roman" w:hAnsi="Times New Roman" w:cs="Times New Roman"/>
          <w:sz w:val="24"/>
          <w:szCs w:val="24"/>
        </w:rPr>
        <w:t>When compared to other approaches, zonal dispersion is reduced.</w:t>
      </w:r>
    </w:p>
    <w:p w14:paraId="2F568743" w14:textId="77777777" w:rsidR="00FE2BC5" w:rsidRDefault="00C95BBE" w:rsidP="00F61C75">
      <w:pPr>
        <w:pStyle w:val="ListParagraph"/>
        <w:numPr>
          <w:ilvl w:val="0"/>
          <w:numId w:val="13"/>
        </w:numPr>
        <w:spacing w:line="360" w:lineRule="auto"/>
        <w:jc w:val="both"/>
        <w:rPr>
          <w:rFonts w:ascii="Times New Roman" w:hAnsi="Times New Roman" w:cs="Times New Roman"/>
          <w:sz w:val="24"/>
          <w:szCs w:val="24"/>
        </w:rPr>
      </w:pPr>
      <w:r w:rsidRPr="00FE2BC5">
        <w:rPr>
          <w:rFonts w:ascii="Times New Roman" w:hAnsi="Times New Roman" w:cs="Times New Roman"/>
          <w:sz w:val="24"/>
          <w:szCs w:val="24"/>
        </w:rPr>
        <w:t>The molecular weight and elution volume are linked.</w:t>
      </w:r>
    </w:p>
    <w:p w14:paraId="258FF061" w14:textId="08CDBEA6" w:rsidR="00FE2BC5" w:rsidRDefault="004050F5" w:rsidP="004050F5">
      <w:pPr>
        <w:pStyle w:val="ListParagraph"/>
        <w:numPr>
          <w:ilvl w:val="0"/>
          <w:numId w:val="13"/>
        </w:numPr>
        <w:spacing w:line="360" w:lineRule="auto"/>
        <w:jc w:val="both"/>
        <w:rPr>
          <w:rFonts w:ascii="Times New Roman" w:hAnsi="Times New Roman" w:cs="Times New Roman"/>
          <w:sz w:val="24"/>
          <w:szCs w:val="24"/>
        </w:rPr>
      </w:pPr>
      <w:r w:rsidRPr="004050F5">
        <w:rPr>
          <w:rFonts w:ascii="Times New Roman" w:hAnsi="Times New Roman" w:cs="Times New Roman"/>
          <w:sz w:val="24"/>
          <w:szCs w:val="24"/>
        </w:rPr>
        <w:t>An important method for protein purification.</w:t>
      </w:r>
    </w:p>
    <w:p w14:paraId="15341784" w14:textId="368605CB" w:rsidR="00DE2C1F" w:rsidRDefault="005C148A" w:rsidP="005C148A">
      <w:pPr>
        <w:pStyle w:val="ListParagraph"/>
        <w:numPr>
          <w:ilvl w:val="0"/>
          <w:numId w:val="13"/>
        </w:numPr>
        <w:spacing w:line="360" w:lineRule="auto"/>
        <w:jc w:val="both"/>
        <w:rPr>
          <w:rFonts w:ascii="Times New Roman" w:hAnsi="Times New Roman" w:cs="Times New Roman"/>
          <w:sz w:val="24"/>
          <w:szCs w:val="24"/>
        </w:rPr>
      </w:pPr>
      <w:r w:rsidRPr="005C148A">
        <w:rPr>
          <w:rFonts w:ascii="Times New Roman" w:hAnsi="Times New Roman" w:cs="Times New Roman"/>
          <w:sz w:val="24"/>
          <w:szCs w:val="24"/>
        </w:rPr>
        <w:t>By fractionating without the necessity for protein binding, this innovative separation method reduces the risk of protein loss.</w:t>
      </w:r>
    </w:p>
    <w:p w14:paraId="5524EC3E" w14:textId="38A88DA2" w:rsidR="005B6B42" w:rsidRPr="00E132C0" w:rsidRDefault="00C95BBE" w:rsidP="00F61C75">
      <w:pPr>
        <w:pStyle w:val="ListParagraph"/>
        <w:numPr>
          <w:ilvl w:val="1"/>
          <w:numId w:val="29"/>
        </w:numPr>
        <w:spacing w:line="360" w:lineRule="auto"/>
        <w:jc w:val="both"/>
        <w:rPr>
          <w:rFonts w:ascii="Times New Roman" w:hAnsi="Times New Roman" w:cs="Times New Roman"/>
          <w:sz w:val="24"/>
          <w:szCs w:val="24"/>
        </w:rPr>
      </w:pPr>
      <w:r w:rsidRPr="00DE2C1F">
        <w:rPr>
          <w:rFonts w:ascii="Times New Roman" w:hAnsi="Times New Roman" w:cs="Times New Roman"/>
          <w:b/>
          <w:bCs/>
          <w:sz w:val="24"/>
          <w:szCs w:val="24"/>
        </w:rPr>
        <w:t>Disadvantages of Gel Chromatography</w:t>
      </w:r>
    </w:p>
    <w:p w14:paraId="354E52F3" w14:textId="2009E934" w:rsidR="00E132C0" w:rsidRPr="00E132C0" w:rsidRDefault="00E132C0" w:rsidP="00E132C0">
      <w:pPr>
        <w:pStyle w:val="ListParagraph"/>
        <w:spacing w:line="360" w:lineRule="auto"/>
        <w:rPr>
          <w:rFonts w:ascii="Times New Roman" w:hAnsi="Times New Roman" w:cs="Times New Roman"/>
          <w:sz w:val="24"/>
          <w:szCs w:val="24"/>
        </w:rPr>
      </w:pPr>
      <w:r w:rsidRPr="00E132C0">
        <w:rPr>
          <w:rFonts w:ascii="Times New Roman" w:hAnsi="Times New Roman" w:cs="Times New Roman"/>
          <w:sz w:val="24"/>
          <w:szCs w:val="24"/>
        </w:rPr>
        <w:t xml:space="preserve">A common method for sorting and purifying biomolecules according to their size is gel </w:t>
      </w:r>
      <w:r w:rsidR="00C33655" w:rsidRPr="00C33655">
        <w:rPr>
          <w:rFonts w:ascii="Times New Roman" w:hAnsi="Times New Roman" w:cs="Times New Roman"/>
          <w:sz w:val="24"/>
          <w:szCs w:val="24"/>
        </w:rPr>
        <w:t xml:space="preserve">chromatography, commonly referred to as size exclusion chromatography or gel filtration chromatography. While using gel chromatography </w:t>
      </w:r>
      <w:r w:rsidRPr="00E132C0">
        <w:rPr>
          <w:rFonts w:ascii="Times New Roman" w:hAnsi="Times New Roman" w:cs="Times New Roman"/>
          <w:sz w:val="24"/>
          <w:szCs w:val="24"/>
        </w:rPr>
        <w:t>has many benefits, it also has certain drawbacks, such as:</w:t>
      </w:r>
      <w:r w:rsidRPr="00E132C0">
        <w:rPr>
          <w:rFonts w:ascii="Times New Roman" w:hAnsi="Times New Roman" w:cs="Times New Roman"/>
          <w:b/>
          <w:bCs/>
          <w:sz w:val="24"/>
          <w:szCs w:val="24"/>
        </w:rPr>
        <w:t xml:space="preserve"> </w:t>
      </w:r>
      <w:r w:rsidRPr="00A22E47">
        <w:rPr>
          <w:rFonts w:ascii="Times New Roman" w:hAnsi="Times New Roman" w:cs="Times New Roman"/>
          <w:b/>
          <w:bCs/>
          <w:sz w:val="24"/>
          <w:szCs w:val="24"/>
        </w:rPr>
        <w:fldChar w:fldCharType="begin" w:fldLock="1"/>
      </w:r>
      <w:r w:rsidRPr="00A22E47">
        <w:rPr>
          <w:rFonts w:ascii="Times New Roman" w:hAnsi="Times New Roman" w:cs="Times New Roman"/>
          <w:b/>
          <w:bCs/>
          <w:sz w:val="24"/>
          <w:szCs w:val="24"/>
        </w:rPr>
        <w:instrText>ADDIN CSL_CITATION {"citationItems":[{"id":"ITEM-1","itemData":{"DOI":"10.1016/j.chroma.2017.12.007","ISSN":"18733778","PMID":"29248345","abstract":"The size-exclusion separation of a water-soluble polyelectrolyte polymer, sodium polystyrene sulfonate (NaPSS), was demonstrated on common reversed-phase (C18, C4, phenyl, and cyano) and hydrophilic interaction chromatography (HILIC) columns. The effect of common solvents – acetonitrile (ACN), tetrahydrofuran (THF), and methanol (MeOH), used as mobile phase modifiers – on the elution of NaPSS and the effect of column temperature (within a relatively narrow range corresponding to typical chromatographic conditions, i.e., 10 °C–60 °C) on the partition coefficient, KSEC, were also investigated. Non-size-exclusion chromatography (non-SEC) effects can be minimized by the addition of an electrolyte and an organic modifier to the mobile phase, and by increasing the column temperature (e.g., to 50 °C or 60 °C). Strong solvents such as THF and ACN are more successful in the reduction of such effects than is the weaker solvent MeOH. The best performance is seen on medium polarity and polar stationary phases, such as cyanopropyl- and diol-modified silica (HILIC), where the elution of the NaPSS polyelectrolyte is by a near-ideal SEC mechanism. Hydrophobic stationary phases, such as C18, C4, and phenyl, require a higher concentration of a strong solvent modifier (THF) in the mobile phase to reduce non-SEC interactions of the solute with the stationary phase.","author":[{"dropping-particle":"","family":"Caltabiano","given":"Anna M.","non-dropping-particle":"","parse-names":false,"suffix":""},{"dropping-particle":"","family":"Foley","given":"Joe P.","non-dropping-particle":"","parse-names":false,"suffix":""},{"dropping-particle":"","family":"Striegel","given":"André M.","non-dropping-particle":"","parse-names":false,"suffix":""}],"container-title":"Journal of Chromatography A","id":"ITEM-1","issued":{"date-parts":[["2018"]]},"title":"Aqueous size-exclusion chromatography of polyelectrolytes on reversed-phase and hydrophilic interaction chromatography columns","type":"article-journal"},"uris":["http://www.mendeley.com/documents/?uuid=6dbd949d-8e79-445f-b894-6413d6c749d7","http://www.mendeley.com/documents/?uuid=dafbf702-e81f-4836-beea-dd8edf0710cc"]}],"mendeley":{"formattedCitation":"(Caltabiano et al., 2018)","plainTextFormattedCitation":"(Caltabiano et al., 2018)","previouslyFormattedCitation":"(Caltabiano et al., 2018)"},"properties":{"noteIndex":0},"schema":"https://github.com/citation-style-language/schema/raw/master/csl-citation.json"}</w:instrText>
      </w:r>
      <w:r w:rsidRPr="00A22E47">
        <w:rPr>
          <w:rFonts w:ascii="Times New Roman" w:hAnsi="Times New Roman" w:cs="Times New Roman"/>
          <w:b/>
          <w:bCs/>
          <w:sz w:val="24"/>
          <w:szCs w:val="24"/>
        </w:rPr>
        <w:fldChar w:fldCharType="separate"/>
      </w:r>
      <w:r w:rsidRPr="00A22E47">
        <w:rPr>
          <w:rFonts w:ascii="Times New Roman" w:hAnsi="Times New Roman" w:cs="Times New Roman"/>
          <w:bCs/>
          <w:noProof/>
          <w:sz w:val="24"/>
          <w:szCs w:val="24"/>
        </w:rPr>
        <w:t>(Caltabiano et al., 2018)</w:t>
      </w:r>
      <w:r w:rsidRPr="00A22E47">
        <w:rPr>
          <w:rFonts w:ascii="Times New Roman" w:hAnsi="Times New Roman" w:cs="Times New Roman"/>
          <w:b/>
          <w:bCs/>
          <w:sz w:val="24"/>
          <w:szCs w:val="24"/>
        </w:rPr>
        <w:fldChar w:fldCharType="end"/>
      </w:r>
    </w:p>
    <w:p w14:paraId="0487DABF" w14:textId="21E092A4" w:rsidR="00FE2BC5" w:rsidRDefault="00C95BBE" w:rsidP="00F61C75">
      <w:pPr>
        <w:pStyle w:val="ListParagraph"/>
        <w:numPr>
          <w:ilvl w:val="0"/>
          <w:numId w:val="14"/>
        </w:numPr>
        <w:spacing w:line="360" w:lineRule="auto"/>
        <w:rPr>
          <w:rFonts w:ascii="Times New Roman" w:hAnsi="Times New Roman" w:cs="Times New Roman"/>
          <w:sz w:val="24"/>
          <w:szCs w:val="24"/>
        </w:rPr>
      </w:pPr>
      <w:r w:rsidRPr="00FE2BC5">
        <w:rPr>
          <w:rFonts w:ascii="Times New Roman" w:hAnsi="Times New Roman" w:cs="Times New Roman"/>
          <w:sz w:val="24"/>
          <w:szCs w:val="24"/>
        </w:rPr>
        <w:t>The GFC run's brief time scale can only resolve a finite number of peaks.</w:t>
      </w:r>
    </w:p>
    <w:p w14:paraId="6ADF8B27" w14:textId="3E8639BD" w:rsidR="00B10600" w:rsidRPr="002E1763" w:rsidRDefault="007E74D1" w:rsidP="002E1763">
      <w:pPr>
        <w:pStyle w:val="ListParagraph"/>
        <w:numPr>
          <w:ilvl w:val="0"/>
          <w:numId w:val="14"/>
        </w:numPr>
        <w:spacing w:line="360" w:lineRule="auto"/>
        <w:rPr>
          <w:rFonts w:ascii="Times New Roman" w:hAnsi="Times New Roman" w:cs="Times New Roman"/>
          <w:sz w:val="24"/>
          <w:szCs w:val="24"/>
        </w:rPr>
      </w:pPr>
      <w:r w:rsidRPr="002E1763">
        <w:rPr>
          <w:rFonts w:ascii="Times New Roman" w:hAnsi="Times New Roman" w:cs="Times New Roman"/>
          <w:sz w:val="24"/>
          <w:szCs w:val="24"/>
        </w:rPr>
        <w:t xml:space="preserve">The instrument must pass through filters before </w:t>
      </w:r>
      <w:r w:rsidR="00371640">
        <w:rPr>
          <w:rFonts w:ascii="Times New Roman" w:hAnsi="Times New Roman" w:cs="Times New Roman"/>
          <w:sz w:val="24"/>
          <w:szCs w:val="24"/>
        </w:rPr>
        <w:t xml:space="preserve">being </w:t>
      </w:r>
      <w:r w:rsidR="002E1763" w:rsidRPr="002E1763">
        <w:rPr>
          <w:rFonts w:ascii="Times New Roman" w:hAnsi="Times New Roman" w:cs="Times New Roman"/>
          <w:sz w:val="24"/>
          <w:szCs w:val="24"/>
        </w:rPr>
        <w:t>used to prevent dust and other particles from damaging the columns and interfering with the detectors</w:t>
      </w:r>
    </w:p>
    <w:p w14:paraId="1CEA5919" w14:textId="34767C3C" w:rsidR="005B02D0" w:rsidRPr="005866C8" w:rsidRDefault="00C95BBE" w:rsidP="00F61C75">
      <w:pPr>
        <w:pStyle w:val="ListParagraph"/>
        <w:numPr>
          <w:ilvl w:val="0"/>
          <w:numId w:val="11"/>
        </w:numPr>
        <w:rPr>
          <w:rFonts w:ascii="Times New Roman" w:hAnsi="Times New Roman" w:cs="Times New Roman"/>
        </w:rPr>
      </w:pPr>
      <w:r w:rsidRPr="005866C8">
        <w:rPr>
          <w:rFonts w:ascii="Times New Roman" w:hAnsi="Times New Roman" w:cs="Times New Roman"/>
          <w:b/>
          <w:bCs/>
          <w:sz w:val="24"/>
          <w:szCs w:val="24"/>
        </w:rPr>
        <w:t>Affinity Chromatography</w:t>
      </w:r>
    </w:p>
    <w:p w14:paraId="6568C65B" w14:textId="3E61F009" w:rsidR="00FE2BC5" w:rsidRDefault="00A6621A" w:rsidP="00FE2BC5">
      <w:pPr>
        <w:spacing w:line="360" w:lineRule="auto"/>
        <w:jc w:val="both"/>
        <w:rPr>
          <w:rFonts w:ascii="Times New Roman" w:hAnsi="Times New Roman" w:cs="Times New Roman"/>
          <w:sz w:val="24"/>
          <w:szCs w:val="24"/>
        </w:rPr>
      </w:pPr>
      <w:r w:rsidRPr="00A6621A">
        <w:rPr>
          <w:rFonts w:ascii="Times New Roman" w:hAnsi="Times New Roman" w:cs="Times New Roman"/>
          <w:sz w:val="24"/>
          <w:szCs w:val="24"/>
        </w:rPr>
        <w:t xml:space="preserve">Chromatography is a crucial biophysical method for separating, identifying, and purifying a mixture's parts for qualitative and quantitative analyses. </w:t>
      </w:r>
      <w:r w:rsidR="00AA4E6D" w:rsidRPr="00942018">
        <w:rPr>
          <w:rFonts w:ascii="Times New Roman" w:hAnsi="Times New Roman" w:cs="Times New Roman"/>
          <w:sz w:val="24"/>
          <w:szCs w:val="24"/>
        </w:rPr>
        <w:t>Analysis</w:t>
      </w:r>
      <w:r w:rsidR="00942018" w:rsidRPr="00942018">
        <w:rPr>
          <w:rFonts w:ascii="Times New Roman" w:hAnsi="Times New Roman" w:cs="Times New Roman"/>
          <w:sz w:val="24"/>
          <w:szCs w:val="24"/>
        </w:rPr>
        <w:t xml:space="preserve">. This technique of separation involves coming into contact with a mobile phase that is conveying a mixture and a stationary phase that is selectively absorbent. To separate, purify, or </w:t>
      </w:r>
      <w:proofErr w:type="gramStart"/>
      <w:r w:rsidR="00AA4E6D" w:rsidRPr="00942018">
        <w:rPr>
          <w:rFonts w:ascii="Times New Roman" w:hAnsi="Times New Roman" w:cs="Times New Roman"/>
          <w:sz w:val="24"/>
          <w:szCs w:val="24"/>
        </w:rPr>
        <w:t>Analyse</w:t>
      </w:r>
      <w:proofErr w:type="gramEnd"/>
      <w:r w:rsidR="00942018" w:rsidRPr="00942018">
        <w:rPr>
          <w:rFonts w:ascii="Times New Roman" w:hAnsi="Times New Roman" w:cs="Times New Roman"/>
          <w:sz w:val="24"/>
          <w:szCs w:val="24"/>
        </w:rPr>
        <w:t xml:space="preserve"> certain components of materials, </w:t>
      </w:r>
      <w:r w:rsidR="00760CBF" w:rsidRPr="00760CBF">
        <w:rPr>
          <w:rFonts w:ascii="Times New Roman" w:hAnsi="Times New Roman" w:cs="Times New Roman"/>
          <w:sz w:val="24"/>
          <w:szCs w:val="24"/>
        </w:rPr>
        <w:t xml:space="preserve">A type of liquid chromatography is used called affinity chromatography. It </w:t>
      </w:r>
      <w:r w:rsidR="00AA4E6D" w:rsidRPr="00760CBF">
        <w:rPr>
          <w:rFonts w:ascii="Times New Roman" w:hAnsi="Times New Roman" w:cs="Times New Roman"/>
          <w:sz w:val="24"/>
          <w:szCs w:val="24"/>
        </w:rPr>
        <w:t>utilizes</w:t>
      </w:r>
      <w:r w:rsidR="00760CBF" w:rsidRPr="00760CBF">
        <w:rPr>
          <w:rFonts w:ascii="Times New Roman" w:hAnsi="Times New Roman" w:cs="Times New Roman"/>
          <w:sz w:val="24"/>
          <w:szCs w:val="24"/>
        </w:rPr>
        <w:t xml:space="preserve"> the affinity-based molecular recognition method, which describes the compelling force that </w:t>
      </w:r>
      <w:r w:rsidR="00942018" w:rsidRPr="00942018">
        <w:rPr>
          <w:rFonts w:ascii="Times New Roman" w:hAnsi="Times New Roman" w:cs="Times New Roman"/>
          <w:sz w:val="24"/>
          <w:szCs w:val="24"/>
        </w:rPr>
        <w:t xml:space="preserve">is provided to </w:t>
      </w:r>
      <w:r w:rsidR="002A0B24" w:rsidRPr="002A0B24">
        <w:rPr>
          <w:rFonts w:ascii="Times New Roman" w:hAnsi="Times New Roman" w:cs="Times New Roman"/>
          <w:sz w:val="24"/>
          <w:szCs w:val="24"/>
        </w:rPr>
        <w:t xml:space="preserve">varying amounts of atoms to keep them together. In biology, affinity uses this reversible mechanism to keep molecular links </w:t>
      </w:r>
      <w:r w:rsidR="00021176" w:rsidRPr="002A0B24">
        <w:rPr>
          <w:rFonts w:ascii="Times New Roman" w:hAnsi="Times New Roman" w:cs="Times New Roman"/>
          <w:sz w:val="24"/>
          <w:szCs w:val="24"/>
        </w:rPr>
        <w:t>intact.</w:t>
      </w:r>
      <w:r w:rsidR="00021176" w:rsidRPr="00942018">
        <w:rPr>
          <w:rFonts w:ascii="Times New Roman" w:hAnsi="Times New Roman" w:cs="Times New Roman"/>
          <w:sz w:val="24"/>
          <w:szCs w:val="24"/>
        </w:rPr>
        <w:t xml:space="preserve"> An</w:t>
      </w:r>
      <w:r w:rsidR="00942018" w:rsidRPr="00942018">
        <w:rPr>
          <w:rFonts w:ascii="Times New Roman" w:hAnsi="Times New Roman" w:cs="Times New Roman"/>
          <w:sz w:val="24"/>
          <w:szCs w:val="24"/>
        </w:rPr>
        <w:t xml:space="preserve"> enzyme, an inhibitor, an antigen, an an</w:t>
      </w:r>
      <w:r w:rsidR="00942018">
        <w:rPr>
          <w:rFonts w:ascii="Times New Roman" w:hAnsi="Times New Roman" w:cs="Times New Roman"/>
          <w:sz w:val="24"/>
          <w:szCs w:val="24"/>
        </w:rPr>
        <w:t xml:space="preserve">tibody, etc. are some examples </w:t>
      </w:r>
      <w:r w:rsidR="00F26CFE">
        <w:rPr>
          <w:rFonts w:ascii="Times New Roman" w:hAnsi="Times New Roman" w:cs="Times New Roman"/>
          <w:sz w:val="24"/>
          <w:szCs w:val="24"/>
        </w:rPr>
        <w:fldChar w:fldCharType="begin" w:fldLock="1"/>
      </w:r>
      <w:r w:rsidR="00F26CFE">
        <w:rPr>
          <w:rFonts w:ascii="Times New Roman" w:hAnsi="Times New Roman" w:cs="Times New Roman"/>
          <w:sz w:val="24"/>
          <w:szCs w:val="24"/>
        </w:rPr>
        <w:instrText>ADDIN CSL_CITATION {"citationItems":[{"id":"ITEM-1","itemData":{"DOI":"10.1016/j.jchromb.2020.122332","ISSN":"1873376X","PMID":"32871378","abstract":"The field of affinity chromatography, which employs a biologically-related agent as the stationary phase, has seen significant growth since the modern era of this method began in 1968. This review examines the major developments and trends that have occurred in this technique over the past five decades. The basic principles and history of this area are first discussed. This is followed by an overview of the various supports, immobilization strategies, and types of binding agents that have been used in this field. The general types of applications and fields of use that have appeared for affinity chromatography are also considered. A survey of the literature is used to identify major trends in these topics and important areas of use for affinity chromatography in the separation, analysis, or characterization of chemicals and biochemicals.","author":[{"dropping-particle":"","family":"Rodriguez","given":"Elliott L.","non-dropping-particle":"","parse-names":false,"suffix":""},{"dropping-particle":"","family":"Poddar","given":"Saumen","non-dropping-particle":"","parse-names":false,"suffix":""},{"dropping-particle":"","family":"Iftekhar","given":"Sazia","non-dropping-particle":"","parse-names":false,"suffix":""},{"dropping-particle":"","family":"Suh","given":"Kyungah","non-dropping-particle":"","parse-names":false,"suffix":""},{"dropping-particle":"","family":"Woolfork","given":"Ashley G.","non-dropping-particle":"","parse-names":false,"suffix":""},{"dropping-particle":"","family":"Ovbude","given":"Susan","non-dropping-particle":"","parse-names":false,"suffix":""},{"dropping-particle":"","family":"Pekarek","given":"Allegra","non-dropping-particle":"","parse-names":false,"suffix":""},{"dropping-particle":"","family":"Walters","given":"Morgan","non-dropping-particle":"","parse-names":false,"suffix":""},{"dropping-particle":"","family":"Lott","given":"Shae","non-dropping-particle":"","parse-names":false,"suffix":""},{"dropping-particle":"","family":"Hage","given":"David S.","non-dropping-particle":"","parse-names":false,"suffix":""}],"container-title":"Journal of Chromatography B: Analytical Technologies in the Biomedical and Life Sciences","id":"ITEM-1","issued":{"date-parts":[["2020"]]},"title":"Affinity chromatography: A review of trends and developments over the past 50 years","type":"article"},"uris":["http://www.mendeley.com/documents/?uuid=084a98a9-601b-4930-bcaa-2fe915dd041a","http://www.mendeley.com/documents/?uuid=bae9374e-e8cd-443b-9aa4-442bd942e40f"]}],"mendeley":{"formattedCitation":"(Rodriguez et al., 2020)","plainTextFormattedCitation":"(Rodriguez et al., 2020)","previouslyFormattedCitation":"(Rodriguez et al., 2020)"},"properties":{"noteIndex":0},"schema":"https://github.com/citation-style-language/schema/raw/master/csl-citation.json"}</w:instrText>
      </w:r>
      <w:r w:rsidR="00F26CFE">
        <w:rPr>
          <w:rFonts w:ascii="Times New Roman" w:hAnsi="Times New Roman" w:cs="Times New Roman"/>
          <w:sz w:val="24"/>
          <w:szCs w:val="24"/>
        </w:rPr>
        <w:fldChar w:fldCharType="separate"/>
      </w:r>
      <w:r w:rsidR="00F26CFE" w:rsidRPr="00F26CFE">
        <w:rPr>
          <w:rFonts w:ascii="Times New Roman" w:hAnsi="Times New Roman" w:cs="Times New Roman"/>
          <w:noProof/>
          <w:sz w:val="24"/>
          <w:szCs w:val="24"/>
        </w:rPr>
        <w:t>(Rodriguez et al., 2020)</w:t>
      </w:r>
      <w:r w:rsidR="00F26CFE">
        <w:rPr>
          <w:rFonts w:ascii="Times New Roman" w:hAnsi="Times New Roman" w:cs="Times New Roman"/>
          <w:sz w:val="24"/>
          <w:szCs w:val="24"/>
        </w:rPr>
        <w:fldChar w:fldCharType="end"/>
      </w:r>
      <w:r w:rsidR="00C95BBE" w:rsidRPr="00FE2BC5">
        <w:rPr>
          <w:rFonts w:ascii="Times New Roman" w:hAnsi="Times New Roman" w:cs="Times New Roman"/>
          <w:sz w:val="24"/>
          <w:szCs w:val="24"/>
        </w:rPr>
        <w:t>.</w:t>
      </w:r>
    </w:p>
    <w:p w14:paraId="580965FF" w14:textId="7D199EAD" w:rsidR="00021176" w:rsidRDefault="00021176" w:rsidP="00FE2BC5">
      <w:pPr>
        <w:spacing w:line="360" w:lineRule="auto"/>
        <w:jc w:val="both"/>
        <w:rPr>
          <w:rFonts w:ascii="Times New Roman" w:hAnsi="Times New Roman" w:cs="Times New Roman"/>
          <w:sz w:val="24"/>
          <w:szCs w:val="24"/>
        </w:rPr>
      </w:pPr>
      <w:r w:rsidRPr="00021176">
        <w:rPr>
          <w:rFonts w:ascii="Times New Roman" w:hAnsi="Times New Roman" w:cs="Times New Roman"/>
          <w:sz w:val="24"/>
          <w:szCs w:val="24"/>
        </w:rPr>
        <w:lastRenderedPageBreak/>
        <w:t>Meir Wilcheck and Pedro Cuatrecasas are the authors of the discovery.</w:t>
      </w:r>
    </w:p>
    <w:p w14:paraId="0AB5996B" w14:textId="4B60937D" w:rsidR="00CE78B3" w:rsidRDefault="00C95BBE" w:rsidP="00CE78B3">
      <w:pPr>
        <w:pStyle w:val="ListParagraph"/>
        <w:numPr>
          <w:ilvl w:val="1"/>
          <w:numId w:val="2"/>
        </w:numPr>
        <w:spacing w:line="360" w:lineRule="auto"/>
        <w:jc w:val="both"/>
        <w:rPr>
          <w:rFonts w:ascii="Times New Roman" w:hAnsi="Times New Roman" w:cs="Times New Roman"/>
          <w:b/>
          <w:bCs/>
          <w:sz w:val="24"/>
          <w:szCs w:val="24"/>
        </w:rPr>
      </w:pPr>
      <w:r w:rsidRPr="00CE1114">
        <w:rPr>
          <w:rFonts w:ascii="Times New Roman" w:hAnsi="Times New Roman" w:cs="Times New Roman"/>
          <w:b/>
          <w:bCs/>
          <w:sz w:val="24"/>
          <w:szCs w:val="24"/>
        </w:rPr>
        <w:t>Principle of Affinity Chromatography</w:t>
      </w:r>
      <w:r w:rsidR="00F26CFE" w:rsidRPr="00CE1114">
        <w:rPr>
          <w:rFonts w:ascii="Times New Roman" w:hAnsi="Times New Roman" w:cs="Times New Roman"/>
          <w:b/>
          <w:bCs/>
          <w:sz w:val="24"/>
          <w:szCs w:val="24"/>
        </w:rPr>
        <w:t xml:space="preserve"> </w:t>
      </w:r>
    </w:p>
    <w:p w14:paraId="3575F9A6" w14:textId="62976A6F" w:rsidR="00CE78B3" w:rsidRPr="00B166A4" w:rsidRDefault="00710C9A" w:rsidP="00B166A4">
      <w:pPr>
        <w:spacing w:line="360" w:lineRule="auto"/>
        <w:jc w:val="both"/>
        <w:rPr>
          <w:rFonts w:ascii="Times New Roman" w:hAnsi="Times New Roman" w:cs="Times New Roman"/>
          <w:b/>
          <w:bCs/>
          <w:sz w:val="24"/>
          <w:szCs w:val="24"/>
        </w:rPr>
      </w:pPr>
      <w:r w:rsidRPr="00B166A4">
        <w:rPr>
          <w:rFonts w:ascii="Times New Roman" w:hAnsi="Times New Roman" w:cs="Times New Roman"/>
          <w:bCs/>
          <w:sz w:val="24"/>
          <w:szCs w:val="24"/>
        </w:rPr>
        <w:t xml:space="preserve">The stationary phase in affinity chromatography is constructed of a support medium (such as cellulose beads) on which the substrate (or occasionally a coenzyme) has been covalently bonded </w:t>
      </w:r>
      <w:r w:rsidR="00371640">
        <w:rPr>
          <w:rFonts w:ascii="Times New Roman" w:hAnsi="Times New Roman" w:cs="Times New Roman"/>
          <w:bCs/>
          <w:sz w:val="24"/>
          <w:szCs w:val="24"/>
        </w:rPr>
        <w:t>to</w:t>
      </w:r>
      <w:r w:rsidRPr="00B166A4">
        <w:rPr>
          <w:rFonts w:ascii="Times New Roman" w:hAnsi="Times New Roman" w:cs="Times New Roman"/>
          <w:bCs/>
          <w:sz w:val="24"/>
          <w:szCs w:val="24"/>
        </w:rPr>
        <w:t xml:space="preserve"> expose the reactive groups necessary for enzyme binding.</w:t>
      </w:r>
      <w:r w:rsidRPr="00B166A4">
        <w:rPr>
          <w:rFonts w:ascii="Times New Roman" w:hAnsi="Times New Roman" w:cs="Times New Roman"/>
          <w:b/>
          <w:bCs/>
          <w:sz w:val="24"/>
          <w:szCs w:val="24"/>
        </w:rPr>
        <w:t xml:space="preserve"> </w:t>
      </w:r>
      <w:r w:rsidR="00CE78B3" w:rsidRPr="00B166A4">
        <w:rPr>
          <w:rFonts w:ascii="Times New Roman" w:hAnsi="Times New Roman" w:cs="Times New Roman"/>
          <w:b/>
          <w:bCs/>
          <w:sz w:val="24"/>
          <w:szCs w:val="24"/>
        </w:rPr>
        <w:fldChar w:fldCharType="begin" w:fldLock="1"/>
      </w:r>
      <w:r w:rsidR="00CE78B3" w:rsidRPr="00B166A4">
        <w:rPr>
          <w:rFonts w:ascii="Times New Roman" w:hAnsi="Times New Roman" w:cs="Times New Roman"/>
          <w:b/>
          <w:bCs/>
          <w:sz w:val="24"/>
          <w:szCs w:val="24"/>
        </w:rPr>
        <w:instrText>ADDIN CSL_CITATION {"citationItems":[{"id":"ITEM-1","itemData":{"DOI":"10.1016/0076-6879(90)82031-V","ISSN":"15577988","PMID":"2314248","abstract":"Affinity chromatography is one of the most powerful procedures that can be applied to protein purification. The solvent system chosen for the entire affinity chromatography separation is also a critical factor to a good separation. The solvent should not degrade the sample. After choosing the affinity gel type, the resin (gel) is prepared for use. The manufacturer usually supplies the instructions needed to prepare the gel correctly. If the gel is supplied in a preswollen state, reconstituting the gel is unnecessary to obtain the full swollen volume. A wash is all that is usually required. The swollen gel is typically supplied in glycerin or similar material, which is used to help in the gel preparation and to stabilize the ligand or activated coupling complex. If the gel needs to be swollen to regain full working volume, then a swelling buffer is used prior to washing. This buffer is often a low concentration phosphate buffer (0.1 M) at or near neutral pH. Swelling times vary between 15 min and 1 hr. After swelling, the gel is washed in the buffer solution used for swelling, distilled water, or starting buffer. © 1990, Elsevier Inc. All rights reserved.","author":[{"dropping-particle":"","family":"Ostrove","given":"Steven","non-dropping-particle":"","parse-names":false,"suffix":""}],"container-title":"Methods in Enzymology","id":"ITEM-1","issued":{"date-parts":[["1990"]]},"title":"Affinity chromatography: General methods","type":"article-journal"},"uris":["http://www.mendeley.com/documents/?uuid=9ea20a34-d049-478d-b034-01d7efb735cf","http://www.mendeley.com/documents/?uuid=6217eedd-9a48-4f0c-ad0a-9a2bb27e91f5"]}],"mendeley":{"formattedCitation":"(Ostrove, 1990)","plainTextFormattedCitation":"(Ostrove, 1990)","previouslyFormattedCitation":"(Ostrove, 1990)"},"properties":{"noteIndex":0},"schema":"https://github.com/citation-style-language/schema/raw/master/csl-citation.json"}</w:instrText>
      </w:r>
      <w:r w:rsidR="00CE78B3" w:rsidRPr="00B166A4">
        <w:rPr>
          <w:rFonts w:ascii="Times New Roman" w:hAnsi="Times New Roman" w:cs="Times New Roman"/>
          <w:b/>
          <w:bCs/>
          <w:sz w:val="24"/>
          <w:szCs w:val="24"/>
        </w:rPr>
        <w:fldChar w:fldCharType="separate"/>
      </w:r>
      <w:r w:rsidR="00CE78B3" w:rsidRPr="00B166A4">
        <w:rPr>
          <w:rFonts w:ascii="Times New Roman" w:hAnsi="Times New Roman" w:cs="Times New Roman"/>
          <w:bCs/>
          <w:noProof/>
          <w:sz w:val="24"/>
          <w:szCs w:val="24"/>
        </w:rPr>
        <w:t>(Ostrove, 1990)</w:t>
      </w:r>
      <w:r w:rsidR="00CE78B3" w:rsidRPr="00B166A4">
        <w:rPr>
          <w:rFonts w:ascii="Times New Roman" w:hAnsi="Times New Roman" w:cs="Times New Roman"/>
          <w:b/>
          <w:bCs/>
          <w:sz w:val="24"/>
          <w:szCs w:val="24"/>
        </w:rPr>
        <w:fldChar w:fldCharType="end"/>
      </w:r>
      <w:r w:rsidR="00961F06" w:rsidRPr="00B166A4">
        <w:rPr>
          <w:rFonts w:ascii="Times New Roman" w:hAnsi="Times New Roman" w:cs="Times New Roman"/>
          <w:b/>
          <w:bCs/>
          <w:sz w:val="24"/>
          <w:szCs w:val="24"/>
        </w:rPr>
        <w:t>.</w:t>
      </w:r>
    </w:p>
    <w:p w14:paraId="2738D63A" w14:textId="65DB1DC8" w:rsidR="00FE2BC5" w:rsidRPr="00FE2BC5" w:rsidRDefault="006C227D" w:rsidP="00C5534D">
      <w:pPr>
        <w:pStyle w:val="ListParagraph"/>
        <w:numPr>
          <w:ilvl w:val="0"/>
          <w:numId w:val="15"/>
        </w:numPr>
        <w:spacing w:line="360" w:lineRule="auto"/>
        <w:jc w:val="both"/>
        <w:rPr>
          <w:rFonts w:ascii="Times New Roman" w:hAnsi="Times New Roman" w:cs="Times New Roman"/>
          <w:sz w:val="24"/>
          <w:szCs w:val="24"/>
        </w:rPr>
      </w:pPr>
      <w:r w:rsidRPr="006C227D">
        <w:rPr>
          <w:rFonts w:ascii="Times New Roman" w:hAnsi="Times New Roman" w:cs="Times New Roman"/>
          <w:sz w:val="24"/>
          <w:szCs w:val="24"/>
        </w:rPr>
        <w:t xml:space="preserve">The reactive groups necessary for the tethering of the </w:t>
      </w:r>
      <w:r w:rsidR="00B60B06" w:rsidRPr="00B60B06">
        <w:rPr>
          <w:rFonts w:ascii="Times New Roman" w:hAnsi="Times New Roman" w:cs="Times New Roman"/>
          <w:sz w:val="24"/>
          <w:szCs w:val="24"/>
        </w:rPr>
        <w:t>target molecule are still accessible because</w:t>
      </w:r>
      <w:r w:rsidR="00371640">
        <w:rPr>
          <w:rFonts w:ascii="Times New Roman" w:hAnsi="Times New Roman" w:cs="Times New Roman"/>
          <w:sz w:val="24"/>
          <w:szCs w:val="24"/>
        </w:rPr>
        <w:t>,</w:t>
      </w:r>
      <w:r w:rsidR="00B60B06" w:rsidRPr="00B60B06">
        <w:rPr>
          <w:rFonts w:ascii="Times New Roman" w:hAnsi="Times New Roman" w:cs="Times New Roman"/>
          <w:sz w:val="24"/>
          <w:szCs w:val="24"/>
        </w:rPr>
        <w:t xml:space="preserve"> </w:t>
      </w:r>
      <w:r w:rsidR="005640B7" w:rsidRPr="00C5534D">
        <w:rPr>
          <w:rFonts w:ascii="Times New Roman" w:hAnsi="Times New Roman" w:cs="Times New Roman"/>
          <w:sz w:val="24"/>
          <w:szCs w:val="24"/>
        </w:rPr>
        <w:t>in</w:t>
      </w:r>
      <w:r w:rsidR="00C5534D" w:rsidRPr="00C5534D">
        <w:rPr>
          <w:rFonts w:ascii="Times New Roman" w:hAnsi="Times New Roman" w:cs="Times New Roman"/>
          <w:sz w:val="24"/>
          <w:szCs w:val="24"/>
        </w:rPr>
        <w:t xml:space="preserve"> the stationary phase, the substrate (ligand) is still affixed to the support material covalently.</w:t>
      </w:r>
    </w:p>
    <w:p w14:paraId="4A7F2D69" w14:textId="4E6F37FD" w:rsidR="00FE2BC5" w:rsidRDefault="00B60B06" w:rsidP="005640B7">
      <w:pPr>
        <w:pStyle w:val="ListParagraph"/>
        <w:numPr>
          <w:ilvl w:val="0"/>
          <w:numId w:val="15"/>
        </w:numPr>
        <w:spacing w:line="360" w:lineRule="auto"/>
        <w:jc w:val="both"/>
        <w:rPr>
          <w:rFonts w:ascii="Times New Roman" w:hAnsi="Times New Roman" w:cs="Times New Roman"/>
          <w:sz w:val="24"/>
          <w:szCs w:val="24"/>
        </w:rPr>
      </w:pPr>
      <w:r w:rsidRPr="00B60B06">
        <w:rPr>
          <w:rFonts w:ascii="Times New Roman" w:hAnsi="Times New Roman" w:cs="Times New Roman"/>
          <w:sz w:val="24"/>
          <w:szCs w:val="24"/>
        </w:rPr>
        <w:t xml:space="preserve">When </w:t>
      </w:r>
      <w:r w:rsidR="00371640">
        <w:rPr>
          <w:rFonts w:ascii="Times New Roman" w:hAnsi="Times New Roman" w:cs="Times New Roman"/>
          <w:sz w:val="24"/>
          <w:szCs w:val="24"/>
        </w:rPr>
        <w:t>an</w:t>
      </w:r>
      <w:r w:rsidRPr="00B60B06">
        <w:rPr>
          <w:rFonts w:ascii="Times New Roman" w:hAnsi="Times New Roman" w:cs="Times New Roman"/>
          <w:sz w:val="24"/>
          <w:szCs w:val="24"/>
        </w:rPr>
        <w:t xml:space="preserve"> </w:t>
      </w:r>
      <w:proofErr w:type="gramStart"/>
      <w:r w:rsidR="005640B7" w:rsidRPr="005640B7">
        <w:rPr>
          <w:rFonts w:ascii="Times New Roman" w:hAnsi="Times New Roman" w:cs="Times New Roman"/>
          <w:sz w:val="24"/>
          <w:szCs w:val="24"/>
        </w:rPr>
        <w:t>In</w:t>
      </w:r>
      <w:proofErr w:type="gramEnd"/>
      <w:r w:rsidR="005640B7" w:rsidRPr="005640B7">
        <w:rPr>
          <w:rFonts w:ascii="Times New Roman" w:hAnsi="Times New Roman" w:cs="Times New Roman"/>
          <w:sz w:val="24"/>
          <w:szCs w:val="24"/>
        </w:rPr>
        <w:t xml:space="preserve"> a chromatography column, a crude chemical mixture is run, and only the compounds with binding sites for the </w:t>
      </w:r>
      <w:r w:rsidR="003C7C35" w:rsidRPr="005640B7">
        <w:rPr>
          <w:rFonts w:ascii="Times New Roman" w:hAnsi="Times New Roman" w:cs="Times New Roman"/>
          <w:sz w:val="24"/>
          <w:szCs w:val="24"/>
        </w:rPr>
        <w:t>immobilized</w:t>
      </w:r>
      <w:r w:rsidR="005640B7" w:rsidRPr="005640B7">
        <w:rPr>
          <w:rFonts w:ascii="Times New Roman" w:hAnsi="Times New Roman" w:cs="Times New Roman"/>
          <w:sz w:val="24"/>
          <w:szCs w:val="24"/>
        </w:rPr>
        <w:t xml:space="preserve"> substrate bond to the stationary phase; all other substances are eluted </w:t>
      </w:r>
      <w:r w:rsidR="003C7C35">
        <w:rPr>
          <w:rFonts w:ascii="Times New Roman" w:hAnsi="Times New Roman" w:cs="Times New Roman"/>
          <w:sz w:val="24"/>
          <w:szCs w:val="24"/>
        </w:rPr>
        <w:t xml:space="preserve">into the column's mobile phase </w:t>
      </w:r>
      <w:r w:rsidR="003C7C35" w:rsidRPr="00B60B06">
        <w:rPr>
          <w:rFonts w:ascii="Times New Roman" w:hAnsi="Times New Roman" w:cs="Times New Roman"/>
          <w:sz w:val="24"/>
          <w:szCs w:val="24"/>
        </w:rPr>
        <w:t>Interior</w:t>
      </w:r>
      <w:r w:rsidRPr="00B60B06">
        <w:rPr>
          <w:rFonts w:ascii="Times New Roman" w:hAnsi="Times New Roman" w:cs="Times New Roman"/>
          <w:sz w:val="24"/>
          <w:szCs w:val="24"/>
        </w:rPr>
        <w:t>.</w:t>
      </w:r>
    </w:p>
    <w:p w14:paraId="6E04FF2D" w14:textId="74BEBB86" w:rsidR="007026CC" w:rsidRPr="00FE2BC5" w:rsidRDefault="007026CC" w:rsidP="007026CC">
      <w:pPr>
        <w:pStyle w:val="ListParagraph"/>
        <w:numPr>
          <w:ilvl w:val="0"/>
          <w:numId w:val="15"/>
        </w:numPr>
        <w:spacing w:line="360" w:lineRule="auto"/>
        <w:jc w:val="both"/>
        <w:rPr>
          <w:rFonts w:ascii="Times New Roman" w:hAnsi="Times New Roman" w:cs="Times New Roman"/>
          <w:sz w:val="24"/>
          <w:szCs w:val="24"/>
        </w:rPr>
      </w:pPr>
      <w:r w:rsidRPr="007026CC">
        <w:rPr>
          <w:rFonts w:ascii="Times New Roman" w:hAnsi="Times New Roman" w:cs="Times New Roman"/>
          <w:sz w:val="24"/>
          <w:szCs w:val="24"/>
        </w:rPr>
        <w:t xml:space="preserve">The bound target molecules can be freed after the other substances have been removed using techniques such </w:t>
      </w:r>
      <w:r w:rsidR="00371640">
        <w:rPr>
          <w:rFonts w:ascii="Times New Roman" w:hAnsi="Times New Roman" w:cs="Times New Roman"/>
          <w:sz w:val="24"/>
          <w:szCs w:val="24"/>
        </w:rPr>
        <w:t xml:space="preserve">as </w:t>
      </w:r>
      <w:r w:rsidRPr="007026CC">
        <w:rPr>
          <w:rFonts w:ascii="Times New Roman" w:hAnsi="Times New Roman" w:cs="Times New Roman"/>
          <w:sz w:val="24"/>
          <w:szCs w:val="24"/>
        </w:rPr>
        <w:t>introducing a rival ligand to the mobile phase or modifying the pH, ionic strength, or polarity of the solution.</w:t>
      </w:r>
    </w:p>
    <w:p w14:paraId="161DC32A" w14:textId="77777777" w:rsidR="00D171AA" w:rsidRDefault="00C95BBE" w:rsidP="00F61C75">
      <w:pPr>
        <w:pStyle w:val="ListParagraph"/>
        <w:numPr>
          <w:ilvl w:val="1"/>
          <w:numId w:val="2"/>
        </w:numPr>
        <w:spacing w:line="360" w:lineRule="auto"/>
        <w:jc w:val="both"/>
        <w:rPr>
          <w:rFonts w:ascii="Times New Roman" w:hAnsi="Times New Roman" w:cs="Times New Roman"/>
          <w:b/>
          <w:bCs/>
          <w:sz w:val="24"/>
          <w:szCs w:val="24"/>
        </w:rPr>
      </w:pPr>
      <w:r w:rsidRPr="00CE1114">
        <w:rPr>
          <w:rFonts w:ascii="Times New Roman" w:hAnsi="Times New Roman" w:cs="Times New Roman"/>
          <w:b/>
          <w:bCs/>
          <w:sz w:val="24"/>
          <w:szCs w:val="24"/>
        </w:rPr>
        <w:t>Instrumentation of Affinity Chromatography</w:t>
      </w:r>
    </w:p>
    <w:p w14:paraId="287E02F2" w14:textId="515935FF" w:rsidR="00AD20D3" w:rsidRPr="00CE1114" w:rsidRDefault="00601857" w:rsidP="009C11F3">
      <w:pPr>
        <w:pStyle w:val="ListParagraph"/>
        <w:spacing w:line="360" w:lineRule="auto"/>
        <w:ind w:left="360"/>
        <w:jc w:val="both"/>
        <w:rPr>
          <w:rFonts w:ascii="Times New Roman" w:hAnsi="Times New Roman" w:cs="Times New Roman"/>
          <w:b/>
          <w:bCs/>
          <w:sz w:val="24"/>
          <w:szCs w:val="24"/>
        </w:rPr>
      </w:pPr>
      <w:r w:rsidRPr="009C11F3">
        <w:rPr>
          <w:rFonts w:ascii="Times New Roman" w:hAnsi="Times New Roman" w:cs="Times New Roman"/>
          <w:bCs/>
          <w:sz w:val="24"/>
          <w:szCs w:val="24"/>
        </w:rPr>
        <w:t>Affinity chromatography is a method for separating biological mixtures that have a highly precise relationship, such as one between an antigen and an antibody, an enzyme and a substrate, or a receptor and a ligand</w:t>
      </w:r>
      <w:r w:rsidR="00934F92">
        <w:rPr>
          <w:rFonts w:ascii="Times New Roman" w:hAnsi="Times New Roman" w:cs="Times New Roman"/>
          <w:b/>
          <w:bCs/>
          <w:sz w:val="24"/>
          <w:szCs w:val="24"/>
        </w:rPr>
        <w:t xml:space="preserve"> </w:t>
      </w:r>
      <w:r w:rsidR="00FC421B" w:rsidRPr="00CE1114">
        <w:rPr>
          <w:rFonts w:ascii="Times New Roman" w:hAnsi="Times New Roman" w:cs="Times New Roman"/>
          <w:b/>
          <w:bCs/>
          <w:sz w:val="24"/>
          <w:szCs w:val="24"/>
        </w:rPr>
        <w:fldChar w:fldCharType="begin" w:fldLock="1"/>
      </w:r>
      <w:r w:rsidR="00FC421B" w:rsidRPr="00CE1114">
        <w:rPr>
          <w:rFonts w:ascii="Times New Roman" w:hAnsi="Times New Roman" w:cs="Times New Roman"/>
          <w:b/>
          <w:bCs/>
          <w:sz w:val="24"/>
          <w:szCs w:val="24"/>
        </w:rPr>
        <w:instrText>ADDIN CSL_CITATION {"citationItems":[{"id":"ITEM-1","itemData":{"DOI":"10.1016/j.jpba.2012.01.004","ISSN":"07317085","PMID":"22305083","abstract":"Affinity chromatography is a separation technique that has become increasingly important in work with biological samples and pharmaceutical agents. This method is based on the use of a biologically related agent as a stationary phase to selectively retain analytes or to study biological interactions. This review discusses the basic principles behind affinity chromatography and examines recent developments that have occurred in the use of this method for biomedical and pharmaceutical analysis. Techniques based on traditional affinity supports are discussed, but an emphasis is placed on methods in which affinity columns are used as part of HPLC systems or in combination with other analytical methods. General formats for affinity chromatography that are considered include step elution schemes, weak affinity chromatography, affinity extraction and affinity depletion. Specific separation techniques that are examined include lectin affinity chromatography, boronate affinity chromatography, immunoaffinity chromatography, and immobilized metal ion affinity chromatography. Approaches for the study of biological interactions by affinity chromatography are also presented, such as the measurement of equilibrium constants, rate constants, or competition and displacement effects. In addition, related developments in the use of immobilized enzyme reactors, molecularly imprinted polymers, dye ligands and aptamers are briefly considered. © 2012 Elsevier B.V.","author":[{"dropping-particle":"","family":"Hage","given":"David S.","non-dropping-particle":"","parse-names":false,"suffix":""},{"dropping-particle":"","family":"Anguizola","given":"Jeanethe A.","non-dropping-particle":"","parse-names":false,"suffix":""},{"dropping-particle":"","family":"Bi","given":"Cong","non-dropping-particle":"","parse-names":false,"suffix":""},{"dropping-particle":"","family":"Li","given":"Rong","non-dropping-particle":"","parse-names":false,"suffix":""},{"dropping-particle":"","family":"Matsuda","given":"Ryan","non-dropping-particle":"","parse-names":false,"suffix":""},{"dropping-particle":"","family":"Papastavros","given":"Efthimia","non-dropping-particle":"","parse-names":false,"suffix":""},{"dropping-particle":"","family":"Pfaunmiller","given":"Erika","non-dropping-particle":"","parse-names":false,"suffix":""},{"dropping-particle":"","family":"Vargas","given":"John","non-dropping-particle":"","parse-names":false,"suffix":""},{"dropping-particle":"","family":"Zheng","given":"Xiwei","non-dropping-particle":"","parse-names":false,"suffix":""}],"container-title":"Journal of Pharmaceutical and Biomedical Analysis","id":"ITEM-1","issued":{"date-parts":[["2012"]]},"title":"Pharmaceutical and biomedical applications of affinity chromatography: Recent trends and developments","type":"article"},"uris":["http://www.mendeley.com/documents/?uuid=afb78235-211b-4dab-bf0e-45acea2f46ea","http://www.mendeley.com/documents/?uuid=5fd28cef-9f70-4ac7-921a-3c5f17167ce2"]}],"mendeley":{"formattedCitation":"(Hage et al., 2012)","plainTextFormattedCitation":"(Hage et al., 2012)","previouslyFormattedCitation":"(Hage et al., 2012)"},"properties":{"noteIndex":0},"schema":"https://github.com/citation-style-language/schema/raw/master/csl-citation.json"}</w:instrText>
      </w:r>
      <w:r w:rsidR="00FC421B" w:rsidRPr="00CE1114">
        <w:rPr>
          <w:rFonts w:ascii="Times New Roman" w:hAnsi="Times New Roman" w:cs="Times New Roman"/>
          <w:b/>
          <w:bCs/>
          <w:sz w:val="24"/>
          <w:szCs w:val="24"/>
        </w:rPr>
        <w:fldChar w:fldCharType="separate"/>
      </w:r>
      <w:r w:rsidR="00FC421B" w:rsidRPr="00CE1114">
        <w:rPr>
          <w:rFonts w:ascii="Times New Roman" w:hAnsi="Times New Roman" w:cs="Times New Roman"/>
          <w:bCs/>
          <w:noProof/>
          <w:sz w:val="24"/>
          <w:szCs w:val="24"/>
        </w:rPr>
        <w:t>(Hage et al., 2012)</w:t>
      </w:r>
      <w:r w:rsidR="00FC421B" w:rsidRPr="00CE1114">
        <w:rPr>
          <w:rFonts w:ascii="Times New Roman" w:hAnsi="Times New Roman" w:cs="Times New Roman"/>
          <w:b/>
          <w:bCs/>
          <w:sz w:val="24"/>
          <w:szCs w:val="24"/>
        </w:rPr>
        <w:fldChar w:fldCharType="end"/>
      </w:r>
      <w:r w:rsidR="00934F92">
        <w:rPr>
          <w:rFonts w:ascii="Times New Roman" w:hAnsi="Times New Roman" w:cs="Times New Roman"/>
          <w:b/>
          <w:bCs/>
          <w:sz w:val="24"/>
          <w:szCs w:val="24"/>
        </w:rPr>
        <w:t>.</w:t>
      </w:r>
    </w:p>
    <w:p w14:paraId="0543B5BD" w14:textId="49581B72" w:rsidR="00AD20D3" w:rsidRPr="00CE1114" w:rsidRDefault="00C95BBE" w:rsidP="00F61C75">
      <w:pPr>
        <w:pStyle w:val="ListParagraph"/>
        <w:numPr>
          <w:ilvl w:val="2"/>
          <w:numId w:val="2"/>
        </w:numPr>
        <w:spacing w:line="360" w:lineRule="auto"/>
        <w:jc w:val="both"/>
        <w:rPr>
          <w:rFonts w:ascii="Times New Roman" w:hAnsi="Times New Roman" w:cs="Times New Roman"/>
          <w:b/>
          <w:bCs/>
          <w:sz w:val="24"/>
          <w:szCs w:val="24"/>
        </w:rPr>
      </w:pPr>
      <w:r w:rsidRPr="00CE1114">
        <w:rPr>
          <w:rFonts w:ascii="Times New Roman" w:hAnsi="Times New Roman" w:cs="Times New Roman"/>
          <w:b/>
          <w:bCs/>
          <w:sz w:val="24"/>
          <w:szCs w:val="24"/>
        </w:rPr>
        <w:t>Matrix</w:t>
      </w:r>
      <w:r w:rsidR="00F26CFE" w:rsidRPr="00CE1114">
        <w:rPr>
          <w:rFonts w:ascii="Times New Roman" w:hAnsi="Times New Roman" w:cs="Times New Roman"/>
          <w:b/>
          <w:bCs/>
          <w:sz w:val="24"/>
          <w:szCs w:val="24"/>
        </w:rPr>
        <w:t xml:space="preserve"> </w:t>
      </w:r>
      <w:r w:rsidR="00FC421B" w:rsidRPr="00CE1114">
        <w:rPr>
          <w:rFonts w:ascii="Times New Roman" w:hAnsi="Times New Roman" w:cs="Times New Roman"/>
          <w:b/>
          <w:bCs/>
          <w:sz w:val="24"/>
          <w:szCs w:val="24"/>
        </w:rPr>
        <w:t xml:space="preserve"> </w:t>
      </w:r>
    </w:p>
    <w:p w14:paraId="119FD381" w14:textId="77777777" w:rsidR="00FE2BC5" w:rsidRPr="00FE2BC5" w:rsidRDefault="00C95BBE" w:rsidP="00F61C75">
      <w:pPr>
        <w:pStyle w:val="ListParagraph"/>
        <w:numPr>
          <w:ilvl w:val="1"/>
          <w:numId w:val="15"/>
        </w:numPr>
        <w:spacing w:line="360" w:lineRule="auto"/>
        <w:jc w:val="both"/>
        <w:rPr>
          <w:rFonts w:ascii="Times New Roman" w:hAnsi="Times New Roman" w:cs="Times New Roman"/>
          <w:sz w:val="24"/>
          <w:szCs w:val="24"/>
        </w:rPr>
      </w:pPr>
      <w:r w:rsidRPr="00FE2BC5">
        <w:rPr>
          <w:rFonts w:ascii="Times New Roman" w:hAnsi="Times New Roman" w:cs="Times New Roman"/>
          <w:sz w:val="24"/>
          <w:szCs w:val="24"/>
        </w:rPr>
        <w:t>A ligand can be connected to the matrix directly or indirectly as an inert support.</w:t>
      </w:r>
    </w:p>
    <w:p w14:paraId="3B81A60C" w14:textId="77777777" w:rsidR="00FE2BC5" w:rsidRPr="00FE2BC5" w:rsidRDefault="00C95BBE" w:rsidP="00F61C75">
      <w:pPr>
        <w:pStyle w:val="ListParagraph"/>
        <w:numPr>
          <w:ilvl w:val="1"/>
          <w:numId w:val="15"/>
        </w:numPr>
        <w:spacing w:line="360" w:lineRule="auto"/>
        <w:jc w:val="both"/>
        <w:rPr>
          <w:rFonts w:ascii="Times New Roman" w:hAnsi="Times New Roman" w:cs="Times New Roman"/>
          <w:sz w:val="24"/>
          <w:szCs w:val="24"/>
        </w:rPr>
      </w:pPr>
      <w:r w:rsidRPr="00FE2BC5">
        <w:rPr>
          <w:rFonts w:ascii="Times New Roman" w:hAnsi="Times New Roman" w:cs="Times New Roman"/>
          <w:sz w:val="24"/>
          <w:szCs w:val="24"/>
        </w:rPr>
        <w:t>Specific characters are necessary for the matrix to function well, including:</w:t>
      </w:r>
    </w:p>
    <w:p w14:paraId="77CBFE50" w14:textId="77777777" w:rsidR="00FE2BC5" w:rsidRPr="00FE2BC5" w:rsidRDefault="00C95BBE" w:rsidP="00F61C75">
      <w:pPr>
        <w:pStyle w:val="ListParagraph"/>
        <w:numPr>
          <w:ilvl w:val="1"/>
          <w:numId w:val="15"/>
        </w:numPr>
        <w:spacing w:line="360" w:lineRule="auto"/>
        <w:jc w:val="both"/>
        <w:rPr>
          <w:rFonts w:ascii="Times New Roman" w:hAnsi="Times New Roman" w:cs="Times New Roman"/>
          <w:sz w:val="24"/>
          <w:szCs w:val="24"/>
        </w:rPr>
      </w:pPr>
      <w:r w:rsidRPr="00FE2BC5">
        <w:rPr>
          <w:rFonts w:ascii="Times New Roman" w:hAnsi="Times New Roman" w:cs="Times New Roman"/>
          <w:sz w:val="24"/>
          <w:szCs w:val="24"/>
        </w:rPr>
        <w:t>The matrix must be inert both chemically and physically.</w:t>
      </w:r>
    </w:p>
    <w:p w14:paraId="67E828BD" w14:textId="14581EE3" w:rsidR="00FE2BC5" w:rsidRPr="00FE2BC5" w:rsidRDefault="00C440B0" w:rsidP="00C440B0">
      <w:pPr>
        <w:pStyle w:val="ListParagraph"/>
        <w:numPr>
          <w:ilvl w:val="1"/>
          <w:numId w:val="15"/>
        </w:numPr>
        <w:spacing w:line="360" w:lineRule="auto"/>
        <w:jc w:val="both"/>
        <w:rPr>
          <w:rFonts w:ascii="Times New Roman" w:hAnsi="Times New Roman" w:cs="Times New Roman"/>
          <w:sz w:val="24"/>
          <w:szCs w:val="24"/>
        </w:rPr>
      </w:pPr>
      <w:r w:rsidRPr="00C440B0">
        <w:rPr>
          <w:rFonts w:ascii="Times New Roman" w:hAnsi="Times New Roman" w:cs="Times New Roman"/>
          <w:sz w:val="24"/>
          <w:szCs w:val="24"/>
        </w:rPr>
        <w:t>It must not dissolve in the buffers and solvents used in the procedure.</w:t>
      </w:r>
    </w:p>
    <w:p w14:paraId="506FC73B" w14:textId="77777777" w:rsidR="00FE2BC5" w:rsidRPr="00FE2BC5" w:rsidRDefault="00C95BBE" w:rsidP="00F61C75">
      <w:pPr>
        <w:pStyle w:val="ListParagraph"/>
        <w:numPr>
          <w:ilvl w:val="1"/>
          <w:numId w:val="15"/>
        </w:numPr>
        <w:spacing w:line="360" w:lineRule="auto"/>
        <w:jc w:val="both"/>
        <w:rPr>
          <w:rFonts w:ascii="Times New Roman" w:hAnsi="Times New Roman" w:cs="Times New Roman"/>
          <w:sz w:val="24"/>
          <w:szCs w:val="24"/>
        </w:rPr>
      </w:pPr>
      <w:r w:rsidRPr="00FE2BC5">
        <w:rPr>
          <w:rFonts w:ascii="Times New Roman" w:hAnsi="Times New Roman" w:cs="Times New Roman"/>
          <w:sz w:val="24"/>
          <w:szCs w:val="24"/>
        </w:rPr>
        <w:t>It must be stable in both chemical and mechanical terms.</w:t>
      </w:r>
    </w:p>
    <w:p w14:paraId="76601D97" w14:textId="77777777" w:rsidR="00934F92" w:rsidRDefault="00934F92" w:rsidP="00934F92">
      <w:pPr>
        <w:pStyle w:val="ListParagraph"/>
        <w:numPr>
          <w:ilvl w:val="1"/>
          <w:numId w:val="15"/>
        </w:numPr>
        <w:spacing w:line="360" w:lineRule="auto"/>
        <w:jc w:val="both"/>
        <w:rPr>
          <w:rFonts w:ascii="Times New Roman" w:hAnsi="Times New Roman" w:cs="Times New Roman"/>
          <w:sz w:val="24"/>
          <w:szCs w:val="24"/>
        </w:rPr>
      </w:pPr>
      <w:r w:rsidRPr="00934F92">
        <w:rPr>
          <w:rFonts w:ascii="Times New Roman" w:hAnsi="Times New Roman" w:cs="Times New Roman"/>
          <w:sz w:val="24"/>
          <w:szCs w:val="24"/>
        </w:rPr>
        <w:t>It must be straightforward to connect to a ligand or spacer arm that can accommodate the ligand.</w:t>
      </w:r>
    </w:p>
    <w:p w14:paraId="1118D2FB" w14:textId="173C4A27" w:rsidR="00CB759A" w:rsidRPr="00CB759A" w:rsidRDefault="00CB759A" w:rsidP="00CB759A">
      <w:pPr>
        <w:pStyle w:val="ListParagraph"/>
        <w:numPr>
          <w:ilvl w:val="1"/>
          <w:numId w:val="15"/>
        </w:numPr>
        <w:spacing w:line="360" w:lineRule="auto"/>
        <w:jc w:val="both"/>
        <w:rPr>
          <w:rFonts w:ascii="Times New Roman" w:hAnsi="Times New Roman" w:cs="Times New Roman"/>
          <w:b/>
          <w:bCs/>
          <w:sz w:val="24"/>
          <w:szCs w:val="24"/>
        </w:rPr>
      </w:pPr>
      <w:r w:rsidRPr="00CB759A">
        <w:rPr>
          <w:rFonts w:ascii="Times New Roman" w:hAnsi="Times New Roman" w:cs="Times New Roman"/>
          <w:sz w:val="24"/>
          <w:szCs w:val="24"/>
        </w:rPr>
        <w:t>It must have good flow properties and a substantial surface area for attachment.</w:t>
      </w:r>
    </w:p>
    <w:p w14:paraId="2B6614DE" w14:textId="37FA1C34" w:rsidR="00FE2BC5" w:rsidRPr="00FE2BC5" w:rsidRDefault="00C95BBE" w:rsidP="00CB759A">
      <w:pPr>
        <w:pStyle w:val="ListParagraph"/>
        <w:numPr>
          <w:ilvl w:val="1"/>
          <w:numId w:val="15"/>
        </w:numPr>
        <w:spacing w:line="360" w:lineRule="auto"/>
        <w:jc w:val="both"/>
        <w:rPr>
          <w:rFonts w:ascii="Times New Roman" w:hAnsi="Times New Roman" w:cs="Times New Roman"/>
          <w:b/>
          <w:bCs/>
          <w:sz w:val="24"/>
          <w:szCs w:val="24"/>
        </w:rPr>
      </w:pPr>
      <w:r w:rsidRPr="00FE2BC5">
        <w:rPr>
          <w:rFonts w:ascii="Times New Roman" w:hAnsi="Times New Roman" w:cs="Times New Roman"/>
          <w:sz w:val="24"/>
          <w:szCs w:val="24"/>
        </w:rPr>
        <w:t>Agarose and polyacrylamide are the best matrix materials.</w:t>
      </w:r>
    </w:p>
    <w:p w14:paraId="063B5D52" w14:textId="19C83E0A" w:rsidR="00AD20D3" w:rsidRPr="00CE1114" w:rsidRDefault="00C95BBE" w:rsidP="00F61C75">
      <w:pPr>
        <w:pStyle w:val="ListParagraph"/>
        <w:numPr>
          <w:ilvl w:val="2"/>
          <w:numId w:val="2"/>
        </w:numPr>
        <w:spacing w:line="360" w:lineRule="auto"/>
        <w:jc w:val="both"/>
        <w:rPr>
          <w:rFonts w:ascii="Times New Roman" w:hAnsi="Times New Roman" w:cs="Times New Roman"/>
          <w:b/>
          <w:bCs/>
          <w:sz w:val="24"/>
          <w:szCs w:val="24"/>
        </w:rPr>
      </w:pPr>
      <w:r w:rsidRPr="00CE1114">
        <w:rPr>
          <w:rFonts w:ascii="Times New Roman" w:hAnsi="Times New Roman" w:cs="Times New Roman"/>
          <w:b/>
          <w:bCs/>
          <w:sz w:val="24"/>
          <w:szCs w:val="24"/>
        </w:rPr>
        <w:t>Spacer arm</w:t>
      </w:r>
    </w:p>
    <w:p w14:paraId="2E77D002" w14:textId="77777777" w:rsidR="00FE2BC5" w:rsidRPr="00FE2BC5" w:rsidRDefault="00C95BBE" w:rsidP="00FE2BC5">
      <w:pPr>
        <w:pStyle w:val="ListParagraph"/>
        <w:spacing w:line="360" w:lineRule="auto"/>
        <w:jc w:val="both"/>
        <w:rPr>
          <w:rFonts w:ascii="Times New Roman" w:hAnsi="Times New Roman" w:cs="Times New Roman"/>
          <w:b/>
          <w:bCs/>
          <w:sz w:val="24"/>
          <w:szCs w:val="24"/>
        </w:rPr>
      </w:pPr>
      <w:r w:rsidRPr="00FE2BC5">
        <w:rPr>
          <w:rFonts w:ascii="Times New Roman" w:hAnsi="Times New Roman" w:cs="Times New Roman"/>
          <w:sz w:val="24"/>
          <w:szCs w:val="24"/>
        </w:rPr>
        <w:t>Reducing the effects of steric hindrance helps the ligand and target molecule better bond.</w:t>
      </w:r>
    </w:p>
    <w:p w14:paraId="45739F90" w14:textId="08C0DC42" w:rsidR="00AD20D3" w:rsidRPr="00CE1114" w:rsidRDefault="00C95BBE" w:rsidP="00F61C75">
      <w:pPr>
        <w:pStyle w:val="ListParagraph"/>
        <w:numPr>
          <w:ilvl w:val="2"/>
          <w:numId w:val="2"/>
        </w:numPr>
        <w:spacing w:line="360" w:lineRule="auto"/>
        <w:jc w:val="both"/>
        <w:rPr>
          <w:rFonts w:ascii="Times New Roman" w:hAnsi="Times New Roman" w:cs="Times New Roman"/>
          <w:b/>
          <w:bCs/>
          <w:sz w:val="24"/>
          <w:szCs w:val="24"/>
        </w:rPr>
      </w:pPr>
      <w:r w:rsidRPr="00CE1114">
        <w:rPr>
          <w:rFonts w:ascii="Times New Roman" w:hAnsi="Times New Roman" w:cs="Times New Roman"/>
          <w:b/>
          <w:bCs/>
          <w:sz w:val="24"/>
          <w:szCs w:val="24"/>
        </w:rPr>
        <w:lastRenderedPageBreak/>
        <w:t>Ligand</w:t>
      </w:r>
      <w:r w:rsidR="00FC421B" w:rsidRPr="00CE1114">
        <w:rPr>
          <w:rFonts w:ascii="Times New Roman" w:hAnsi="Times New Roman" w:cs="Times New Roman"/>
          <w:b/>
          <w:bCs/>
          <w:sz w:val="24"/>
          <w:szCs w:val="24"/>
        </w:rPr>
        <w:t xml:space="preserve"> </w:t>
      </w:r>
    </w:p>
    <w:p w14:paraId="7FBD320C" w14:textId="1F33094A" w:rsidR="00FE2BC5" w:rsidRDefault="00C95BBE" w:rsidP="00E77190">
      <w:pPr>
        <w:pStyle w:val="ListParagraph"/>
        <w:numPr>
          <w:ilvl w:val="1"/>
          <w:numId w:val="16"/>
        </w:numPr>
        <w:spacing w:line="360" w:lineRule="auto"/>
        <w:jc w:val="both"/>
        <w:rPr>
          <w:rFonts w:ascii="Times New Roman" w:hAnsi="Times New Roman" w:cs="Times New Roman"/>
          <w:sz w:val="24"/>
          <w:szCs w:val="24"/>
        </w:rPr>
      </w:pPr>
      <w:r w:rsidRPr="00FE2BC5">
        <w:rPr>
          <w:rFonts w:ascii="Times New Roman" w:hAnsi="Times New Roman" w:cs="Times New Roman"/>
          <w:sz w:val="24"/>
          <w:szCs w:val="24"/>
        </w:rPr>
        <w:t xml:space="preserve">It describes a chemical's reversible binding to a particular </w:t>
      </w:r>
      <w:r w:rsidR="00E77190" w:rsidRPr="00E77190">
        <w:rPr>
          <w:rFonts w:ascii="Times New Roman" w:hAnsi="Times New Roman" w:cs="Times New Roman"/>
          <w:sz w:val="24"/>
          <w:szCs w:val="24"/>
        </w:rPr>
        <w:t>goal molecule.</w:t>
      </w:r>
    </w:p>
    <w:p w14:paraId="448E93B9" w14:textId="19A98D6B" w:rsidR="00CD3AF4" w:rsidRPr="00FE2BC5" w:rsidRDefault="00DC4D9C" w:rsidP="00DC4D9C">
      <w:pPr>
        <w:pStyle w:val="ListParagraph"/>
        <w:numPr>
          <w:ilvl w:val="1"/>
          <w:numId w:val="16"/>
        </w:numPr>
        <w:spacing w:line="360" w:lineRule="auto"/>
        <w:jc w:val="both"/>
        <w:rPr>
          <w:rFonts w:ascii="Times New Roman" w:hAnsi="Times New Roman" w:cs="Times New Roman"/>
          <w:sz w:val="24"/>
          <w:szCs w:val="24"/>
        </w:rPr>
      </w:pPr>
      <w:r w:rsidRPr="00DC4D9C">
        <w:rPr>
          <w:rFonts w:ascii="Times New Roman" w:hAnsi="Times New Roman" w:cs="Times New Roman"/>
          <w:sz w:val="24"/>
          <w:szCs w:val="24"/>
        </w:rPr>
        <w:t>Once the kind of extracted macromolecule has been chosen,</w:t>
      </w:r>
      <w:r w:rsidR="00695A2D">
        <w:rPr>
          <w:rFonts w:ascii="Times New Roman" w:hAnsi="Times New Roman" w:cs="Times New Roman"/>
          <w:sz w:val="24"/>
          <w:szCs w:val="24"/>
        </w:rPr>
        <w:t xml:space="preserve"> the ligand can only be chosen </w:t>
      </w:r>
      <w:r w:rsidR="00CD3AF4" w:rsidRPr="00CD3AF4">
        <w:rPr>
          <w:rFonts w:ascii="Times New Roman" w:hAnsi="Times New Roman" w:cs="Times New Roman"/>
          <w:sz w:val="24"/>
          <w:szCs w:val="24"/>
        </w:rPr>
        <w:t>has been identified.</w:t>
      </w:r>
    </w:p>
    <w:p w14:paraId="690FE655" w14:textId="5CA350DB" w:rsidR="00FE2BC5" w:rsidRPr="00FE2BC5" w:rsidRDefault="00C95BBE" w:rsidP="00695A2D">
      <w:pPr>
        <w:pStyle w:val="ListParagraph"/>
        <w:numPr>
          <w:ilvl w:val="1"/>
          <w:numId w:val="16"/>
        </w:numPr>
        <w:spacing w:line="360" w:lineRule="auto"/>
        <w:jc w:val="both"/>
        <w:rPr>
          <w:rFonts w:ascii="Times New Roman" w:hAnsi="Times New Roman" w:cs="Times New Roman"/>
          <w:sz w:val="24"/>
          <w:szCs w:val="24"/>
        </w:rPr>
      </w:pPr>
      <w:r w:rsidRPr="00FE2BC5">
        <w:rPr>
          <w:rFonts w:ascii="Times New Roman" w:hAnsi="Times New Roman" w:cs="Times New Roman"/>
          <w:sz w:val="24"/>
          <w:szCs w:val="24"/>
        </w:rPr>
        <w:t xml:space="preserve">The hormone itself is a prime choice for the ligand when a hormone receptor protein has </w:t>
      </w:r>
      <w:r w:rsidR="00695A2D" w:rsidRPr="00695A2D">
        <w:rPr>
          <w:rFonts w:ascii="Times New Roman" w:hAnsi="Times New Roman" w:cs="Times New Roman"/>
          <w:sz w:val="24"/>
          <w:szCs w:val="24"/>
        </w:rPr>
        <w:t>to be purified using affinity chromatography.</w:t>
      </w:r>
    </w:p>
    <w:p w14:paraId="27F3D77D" w14:textId="2CD31B31" w:rsidR="00CD3AF4" w:rsidRPr="00CD3AF4" w:rsidRDefault="00CD3AF4" w:rsidP="00444AA7">
      <w:pPr>
        <w:pStyle w:val="ListParagraph"/>
        <w:numPr>
          <w:ilvl w:val="1"/>
          <w:numId w:val="16"/>
        </w:numPr>
        <w:spacing w:line="360" w:lineRule="auto"/>
        <w:jc w:val="both"/>
        <w:rPr>
          <w:rFonts w:ascii="Times New Roman" w:hAnsi="Times New Roman" w:cs="Times New Roman"/>
          <w:sz w:val="24"/>
          <w:szCs w:val="24"/>
        </w:rPr>
      </w:pPr>
      <w:r w:rsidRPr="00CD3AF4">
        <w:rPr>
          <w:rFonts w:ascii="Times New Roman" w:hAnsi="Times New Roman" w:cs="Times New Roman"/>
          <w:sz w:val="24"/>
          <w:szCs w:val="24"/>
        </w:rPr>
        <w:t xml:space="preserve">To isolate antibodies, a ligand such as </w:t>
      </w:r>
      <w:r w:rsidR="001122E8" w:rsidRPr="00444AA7">
        <w:rPr>
          <w:rFonts w:ascii="Times New Roman" w:hAnsi="Times New Roman" w:cs="Times New Roman"/>
          <w:sz w:val="24"/>
          <w:szCs w:val="24"/>
        </w:rPr>
        <w:t>it’s</w:t>
      </w:r>
      <w:r w:rsidR="00444AA7" w:rsidRPr="00444AA7">
        <w:rPr>
          <w:rFonts w:ascii="Times New Roman" w:hAnsi="Times New Roman" w:cs="Times New Roman"/>
          <w:sz w:val="24"/>
          <w:szCs w:val="24"/>
        </w:rPr>
        <w:t xml:space="preserve"> possible to employ an antigen or hapten.</w:t>
      </w:r>
    </w:p>
    <w:p w14:paraId="00B874AF" w14:textId="542D0A66" w:rsidR="00CD3AF4" w:rsidRDefault="00CD3AF4" w:rsidP="001122E8">
      <w:pPr>
        <w:pStyle w:val="ListParagraph"/>
        <w:numPr>
          <w:ilvl w:val="1"/>
          <w:numId w:val="16"/>
        </w:numPr>
        <w:spacing w:line="360" w:lineRule="auto"/>
        <w:jc w:val="both"/>
        <w:rPr>
          <w:rFonts w:ascii="Times New Roman" w:hAnsi="Times New Roman" w:cs="Times New Roman"/>
          <w:sz w:val="24"/>
          <w:szCs w:val="24"/>
        </w:rPr>
      </w:pPr>
      <w:r w:rsidRPr="00CD3AF4">
        <w:rPr>
          <w:rFonts w:ascii="Times New Roman" w:hAnsi="Times New Roman" w:cs="Times New Roman"/>
          <w:sz w:val="24"/>
          <w:szCs w:val="24"/>
        </w:rPr>
        <w:t xml:space="preserve">The </w:t>
      </w:r>
      <w:r w:rsidR="00D171AA" w:rsidRPr="00CD3AF4">
        <w:rPr>
          <w:rFonts w:ascii="Times New Roman" w:hAnsi="Times New Roman" w:cs="Times New Roman"/>
          <w:sz w:val="24"/>
          <w:szCs w:val="24"/>
        </w:rPr>
        <w:t>immobilized</w:t>
      </w:r>
      <w:r w:rsidRPr="00CD3AF4">
        <w:rPr>
          <w:rFonts w:ascii="Times New Roman" w:hAnsi="Times New Roman" w:cs="Times New Roman"/>
          <w:sz w:val="24"/>
          <w:szCs w:val="24"/>
        </w:rPr>
        <w:t xml:space="preserve"> ligand for the purification of an enzyme may be an analogue of a </w:t>
      </w:r>
      <w:r w:rsidR="001122E8" w:rsidRPr="001122E8">
        <w:rPr>
          <w:rFonts w:ascii="Times New Roman" w:hAnsi="Times New Roman" w:cs="Times New Roman"/>
          <w:sz w:val="24"/>
          <w:szCs w:val="24"/>
        </w:rPr>
        <w:t xml:space="preserve">cofactor, an effector, a substrate, or an inhibitor </w:t>
      </w:r>
      <w:r w:rsidR="008D7510" w:rsidRPr="00CE1114">
        <w:rPr>
          <w:rFonts w:ascii="Times New Roman" w:hAnsi="Times New Roman" w:cs="Times New Roman"/>
          <w:b/>
          <w:bCs/>
          <w:sz w:val="24"/>
          <w:szCs w:val="24"/>
        </w:rPr>
        <w:fldChar w:fldCharType="begin" w:fldLock="1"/>
      </w:r>
      <w:r w:rsidR="008D7510" w:rsidRPr="00CE1114">
        <w:rPr>
          <w:rFonts w:ascii="Times New Roman" w:hAnsi="Times New Roman" w:cs="Times New Roman"/>
          <w:b/>
          <w:bCs/>
          <w:sz w:val="24"/>
          <w:szCs w:val="24"/>
        </w:rPr>
        <w:instrText>ADDIN CSL_CITATION {"citationItems":[{"id":"ITEM-1","itemData":{"DOI":"10.1039/c7an01469d","ISSN":"13645528","PMID":"29200216","abstract":"The last few decades have witnessed the development of many high-performance separation methods that use biologically related binding agents. The combination of HPLC with these binding agents results in a technique known as high performance affinity chromatography (HPAC). This review will discuss the general principles of HPAC and related techniques, with an emphasis on their use for the analysis of biological compounds and pharmaceutical agents. Various types of binding agents for these methods will be considered, including antibodies, immunoglobulin-binding proteins, aptamers, enzymes, lectins, transport proteins, lipids, and carbohydrates. Formats that will be discussed for these methods range from the direct detection of an analyte to indirect detection based on chromatographic immunoassays, as well as schemes based on analyte extraction or depletion, post-column detection, and multi-column systems. The use of biological agents in HPLC for chiral separations will also be considered, along with the use of HPAC as a tool to screen or study biological interactions. Various examples will be presented to illustrate these approaches and their applications in fields such as biochemistry, clinical chemistry, and pharmaceutical research.","author":[{"dropping-particle":"","family":"Zhang","given":"Chenhua","non-dropping-particle":"","parse-names":false,"suffix":""},{"dropping-particle":"","family":"Rodriguez","given":"Elliott","non-dropping-particle":"","parse-names":false,"suffix":""},{"dropping-particle":"","family":"Bi","given":"Cong","non-dropping-particle":"","parse-names":false,"suffix":""},{"dropping-particle":"","family":"Zheng","given":"Xiwei","non-dropping-particle":"","parse-names":false,"suffix":""},{"dropping-particle":"","family":"Suresh","given":"Doddavenkatana","non-dropping-particle":"","parse-names":false,"suffix":""},{"dropping-particle":"","family":"Suh","given":"Kyungah","non-dropping-particle":"","parse-names":false,"suffix":""},{"dropping-particle":"","family":"Li","given":"Zhao","non-dropping-particle":"","parse-names":false,"suffix":""},{"dropping-particle":"","family":"Elsebaei","given":"Fawzi","non-dropping-particle":"","parse-names":false,"suffix":""},{"dropping-particle":"","family":"Hage","given":"David S.","non-dropping-particle":"","parse-names":false,"suffix":""}],"container-title":"Analyst","id":"ITEM-1","issued":{"date-parts":[["2018"]]},"title":"High performance affinity chromatography and related separation methods for the analysis of biological and pharmaceutical agents","type":"article"},"uris":["http://www.mendeley.com/documents/?uuid=57c6a35a-cbbc-4be9-81d0-25247ad7a735","http://www.mendeley.com/documents/?uuid=ecc314dc-ccf8-4628-a367-b1533e34b7c2"]}],"mendeley":{"formattedCitation":"(Zhang et al., 2018)","plainTextFormattedCitation":"(Zhang et al., 2018)","previouslyFormattedCitation":"(Zhang et al., 2018)"},"properties":{"noteIndex":0},"schema":"https://github.com/citation-style-language/schema/raw/master/csl-citation.json"}</w:instrText>
      </w:r>
      <w:r w:rsidR="008D7510" w:rsidRPr="00CE1114">
        <w:rPr>
          <w:rFonts w:ascii="Times New Roman" w:hAnsi="Times New Roman" w:cs="Times New Roman"/>
          <w:b/>
          <w:bCs/>
          <w:sz w:val="24"/>
          <w:szCs w:val="24"/>
        </w:rPr>
        <w:fldChar w:fldCharType="separate"/>
      </w:r>
      <w:r w:rsidR="008D7510" w:rsidRPr="00CE1114">
        <w:rPr>
          <w:rFonts w:ascii="Times New Roman" w:hAnsi="Times New Roman" w:cs="Times New Roman"/>
          <w:bCs/>
          <w:noProof/>
          <w:sz w:val="24"/>
          <w:szCs w:val="24"/>
        </w:rPr>
        <w:t>(Zhang et al., 2018)</w:t>
      </w:r>
      <w:r w:rsidR="008D7510" w:rsidRPr="00CE1114">
        <w:rPr>
          <w:rFonts w:ascii="Times New Roman" w:hAnsi="Times New Roman" w:cs="Times New Roman"/>
          <w:b/>
          <w:bCs/>
          <w:sz w:val="24"/>
          <w:szCs w:val="24"/>
        </w:rPr>
        <w:fldChar w:fldCharType="end"/>
      </w:r>
      <w:r w:rsidR="008D7510">
        <w:rPr>
          <w:rFonts w:ascii="Times New Roman" w:hAnsi="Times New Roman" w:cs="Times New Roman"/>
          <w:b/>
          <w:bCs/>
          <w:sz w:val="24"/>
          <w:szCs w:val="24"/>
        </w:rPr>
        <w:t>.</w:t>
      </w:r>
    </w:p>
    <w:p w14:paraId="15070CC0" w14:textId="2F443019" w:rsidR="00664C40" w:rsidRPr="00CD3AF4" w:rsidRDefault="00C95BBE" w:rsidP="00CD3AF4">
      <w:pPr>
        <w:pStyle w:val="ListParagraph"/>
        <w:spacing w:line="360" w:lineRule="auto"/>
        <w:ind w:left="1080"/>
        <w:jc w:val="both"/>
        <w:rPr>
          <w:rFonts w:ascii="Times New Roman" w:hAnsi="Times New Roman" w:cs="Times New Roman"/>
          <w:sz w:val="24"/>
          <w:szCs w:val="24"/>
        </w:rPr>
      </w:pPr>
      <w:r w:rsidRPr="00664C40">
        <w:rPr>
          <w:noProof/>
          <w:lang w:val="en-IN" w:eastAsia="en-IN"/>
        </w:rPr>
        <w:drawing>
          <wp:inline distT="0" distB="0" distL="0" distR="0" wp14:anchorId="3A65B47D" wp14:editId="6AC9FE1E">
            <wp:extent cx="5943600" cy="1805305"/>
            <wp:effectExtent l="0" t="0" r="0" b="0"/>
            <wp:docPr id="656139285" name="Picture 656139285">
              <a:extLst xmlns:a="http://schemas.openxmlformats.org/drawingml/2006/main">
                <a:ext uri="{FF2B5EF4-FFF2-40B4-BE49-F238E27FC236}">
                  <a16:creationId xmlns:a16="http://schemas.microsoft.com/office/drawing/2014/main" id="{FA7240FE-772F-0B88-51C9-52841599F0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139285" name="Picture 1">
                      <a:extLst>
                        <a:ext uri="{FF2B5EF4-FFF2-40B4-BE49-F238E27FC236}">
                          <a16:creationId xmlns:a16="http://schemas.microsoft.com/office/drawing/2014/main" id="{FA7240FE-772F-0B88-51C9-52841599F021}"/>
                        </a:ext>
                      </a:extLst>
                    </pic:cNvPr>
                    <pic:cNvPicPr>
                      <a:picLocks noChangeAspect="1"/>
                    </pic:cNvPicPr>
                  </pic:nvPicPr>
                  <pic:blipFill>
                    <a:blip r:embed="rId11"/>
                    <a:stretch>
                      <a:fillRect/>
                    </a:stretch>
                  </pic:blipFill>
                  <pic:spPr>
                    <a:xfrm>
                      <a:off x="0" y="0"/>
                      <a:ext cx="5943600" cy="1805305"/>
                    </a:xfrm>
                    <a:prstGeom prst="rect">
                      <a:avLst/>
                    </a:prstGeom>
                  </pic:spPr>
                </pic:pic>
              </a:graphicData>
            </a:graphic>
          </wp:inline>
        </w:drawing>
      </w:r>
    </w:p>
    <w:p w14:paraId="4A80DD65" w14:textId="77777777" w:rsidR="006B325F" w:rsidRPr="00664C40" w:rsidRDefault="00C95BBE" w:rsidP="006B325F">
      <w:pPr>
        <w:spacing w:line="360" w:lineRule="auto"/>
        <w:jc w:val="center"/>
        <w:rPr>
          <w:rFonts w:ascii="Times New Roman" w:hAnsi="Times New Roman" w:cs="Times New Roman"/>
          <w:b/>
          <w:bCs/>
          <w:color w:val="000000" w:themeColor="text1"/>
          <w:sz w:val="24"/>
          <w:szCs w:val="24"/>
        </w:rPr>
      </w:pPr>
      <w:r w:rsidRPr="00664C40">
        <w:rPr>
          <w:rFonts w:ascii="Times New Roman" w:hAnsi="Times New Roman" w:cs="Times New Roman"/>
          <w:b/>
          <w:bCs/>
          <w:color w:val="000000" w:themeColor="text1"/>
          <w:sz w:val="24"/>
          <w:szCs w:val="24"/>
        </w:rPr>
        <w:t>Fig</w:t>
      </w:r>
      <w:r w:rsidR="00664C40">
        <w:rPr>
          <w:rFonts w:ascii="Times New Roman" w:hAnsi="Times New Roman" w:cs="Times New Roman"/>
          <w:b/>
          <w:bCs/>
          <w:color w:val="000000" w:themeColor="text1"/>
          <w:sz w:val="24"/>
          <w:szCs w:val="24"/>
        </w:rPr>
        <w:t xml:space="preserve"> 4</w:t>
      </w:r>
      <w:r w:rsidRPr="00664C40">
        <w:rPr>
          <w:rFonts w:ascii="Times New Roman" w:hAnsi="Times New Roman" w:cs="Times New Roman"/>
          <w:b/>
          <w:bCs/>
          <w:color w:val="000000" w:themeColor="text1"/>
          <w:sz w:val="24"/>
          <w:szCs w:val="24"/>
        </w:rPr>
        <w:t>: Instrumentation of Affinity Chromatography</w:t>
      </w:r>
    </w:p>
    <w:p w14:paraId="4CBA35A5" w14:textId="7607BDA4" w:rsidR="00405CC2" w:rsidRDefault="00C95BBE" w:rsidP="00F61C75">
      <w:pPr>
        <w:pStyle w:val="ListParagraph"/>
        <w:numPr>
          <w:ilvl w:val="1"/>
          <w:numId w:val="2"/>
        </w:numPr>
        <w:spacing w:line="360" w:lineRule="auto"/>
        <w:jc w:val="both"/>
        <w:rPr>
          <w:rFonts w:ascii="Times New Roman" w:hAnsi="Times New Roman" w:cs="Times New Roman"/>
          <w:b/>
          <w:bCs/>
          <w:sz w:val="24"/>
          <w:szCs w:val="24"/>
        </w:rPr>
      </w:pPr>
      <w:r w:rsidRPr="00CE1114">
        <w:rPr>
          <w:rFonts w:ascii="Times New Roman" w:hAnsi="Times New Roman" w:cs="Times New Roman"/>
          <w:b/>
          <w:bCs/>
          <w:sz w:val="24"/>
          <w:szCs w:val="24"/>
        </w:rPr>
        <w:t>Sample analysis procedure</w:t>
      </w:r>
      <w:r w:rsidR="00FC421B" w:rsidRPr="00CE1114">
        <w:rPr>
          <w:rFonts w:ascii="Times New Roman" w:hAnsi="Times New Roman" w:cs="Times New Roman"/>
          <w:b/>
          <w:bCs/>
          <w:sz w:val="24"/>
          <w:szCs w:val="24"/>
        </w:rPr>
        <w:t xml:space="preserve"> </w:t>
      </w:r>
    </w:p>
    <w:p w14:paraId="4123A612" w14:textId="29FE1E48" w:rsidR="000B53A3" w:rsidRPr="000B53A3" w:rsidRDefault="000B53A3" w:rsidP="000B53A3">
      <w:pPr>
        <w:spacing w:line="360" w:lineRule="auto"/>
        <w:jc w:val="both"/>
        <w:rPr>
          <w:rFonts w:ascii="Times New Roman" w:hAnsi="Times New Roman" w:cs="Times New Roman"/>
          <w:b/>
          <w:bCs/>
          <w:sz w:val="24"/>
          <w:szCs w:val="24"/>
        </w:rPr>
      </w:pPr>
      <w:r w:rsidRPr="000B53A3">
        <w:rPr>
          <w:rFonts w:ascii="Times New Roman" w:hAnsi="Times New Roman" w:cs="Times New Roman"/>
          <w:bCs/>
          <w:sz w:val="24"/>
          <w:szCs w:val="24"/>
        </w:rPr>
        <w:t xml:space="preserve">The physical removal of the sample from the target population, preservation of the sample, and preparation of the sample for analysis are the three phases that typically make up the sampling plan implementation process. It is generally easy to Analyse a sample when an analytical method is selective for the </w:t>
      </w:r>
      <w:r w:rsidR="00FB2AFB">
        <w:rPr>
          <w:rFonts w:ascii="Times New Roman" w:hAnsi="Times New Roman" w:cs="Times New Roman"/>
          <w:bCs/>
          <w:sz w:val="24"/>
          <w:szCs w:val="24"/>
        </w:rPr>
        <w:t>analysis</w:t>
      </w:r>
      <w:r w:rsidRPr="000B53A3">
        <w:rPr>
          <w:rFonts w:ascii="Times New Roman" w:hAnsi="Times New Roman" w:cs="Times New Roman"/>
          <w:bCs/>
          <w:sz w:val="24"/>
          <w:szCs w:val="24"/>
        </w:rPr>
        <w:t xml:space="preserve"> </w:t>
      </w:r>
      <w:r w:rsidRPr="000B53A3">
        <w:rPr>
          <w:rFonts w:ascii="Times New Roman" w:hAnsi="Times New Roman" w:cs="Times New Roman"/>
          <w:b/>
          <w:bCs/>
          <w:sz w:val="24"/>
          <w:szCs w:val="24"/>
        </w:rPr>
        <w:fldChar w:fldCharType="begin" w:fldLock="1"/>
      </w:r>
      <w:r w:rsidRPr="000B53A3">
        <w:rPr>
          <w:rFonts w:ascii="Times New Roman" w:hAnsi="Times New Roman" w:cs="Times New Roman"/>
          <w:b/>
          <w:bCs/>
          <w:sz w:val="24"/>
          <w:szCs w:val="24"/>
        </w:rPr>
        <w:instrText>ADDIN CSL_CITATION {"citationItems":[{"id":"ITEM-1","itemData":{"DOI":"10.1016/j.ymeth.2016.12.010","ISSN":"10959130","PMID":"28012937","abstract":"Antibodies continue to be extremely utilized entities in myriad applications including basic research, imaging, targeted delivery, chromatography, diagnostics, and therapeutics. At production stage, antibodies are generally present in complex matrices and most of their intended applications necessitate purification. Antibody purification has always been a major bottleneck in downstream processing of antibodies, due to the need of high quality products and associated high costs. Over the years, extensive research has focused on finding better purification methodologies to overcome this holdup. Among a plethora of different techniques, affinity chromatography is one of the most selective, rapid and easy method for antibody purification. This review aims to provide a detailed overview on affinity chromatography and the components involved in purification. An array of support matrices along with various classes of affinity ligands detailing their underlying working principles, together with the advantages and limitations of each system in purifying different types of antibodies, accompanying recent developments and important practical methodological considerations to optimize purification procedure are discussed.","author":[{"dropping-particle":"","family":"Arora","given":"Sushrut","non-dropping-particle":"","parse-names":false,"suffix":""},{"dropping-particle":"","family":"Saxena","given":"Vikas","non-dropping-particle":"","parse-names":false,"suffix":""},{"dropping-particle":"","family":"Ayyar","given":"B. Vijayalakshmi","non-dropping-particle":"","parse-names":false,"suffix":""}],"container-title":"Methods","id":"ITEM-1","issued":{"date-parts":[["2017"]]},"title":"Affinity chromatography: A versatile technique for antibody purification","type":"article"},"uris":["http://www.mendeley.com/documents/?uuid=c32aa8c2-4e63-411b-b35c-416ee2fab93b","http://www.mendeley.com/documents/?uuid=7d714e36-b0bc-4cab-9e9a-93840e511f52"]}],"mendeley":{"formattedCitation":"(Arora et al., 2017)","plainTextFormattedCitation":"(Arora et al., 2017)","previouslyFormattedCitation":"(Arora et al., 2017)"},"properties":{"noteIndex":0},"schema":"https://github.com/citation-style-language/schema/raw/master/csl-citation.json"}</w:instrText>
      </w:r>
      <w:r w:rsidRPr="000B53A3">
        <w:rPr>
          <w:rFonts w:ascii="Times New Roman" w:hAnsi="Times New Roman" w:cs="Times New Roman"/>
          <w:b/>
          <w:bCs/>
          <w:sz w:val="24"/>
          <w:szCs w:val="24"/>
        </w:rPr>
        <w:fldChar w:fldCharType="separate"/>
      </w:r>
      <w:r w:rsidRPr="000B53A3">
        <w:rPr>
          <w:rFonts w:ascii="Times New Roman" w:hAnsi="Times New Roman" w:cs="Times New Roman"/>
          <w:bCs/>
          <w:noProof/>
          <w:sz w:val="24"/>
          <w:szCs w:val="24"/>
        </w:rPr>
        <w:t>(Arora et al., 2017)</w:t>
      </w:r>
      <w:r w:rsidRPr="000B53A3">
        <w:rPr>
          <w:rFonts w:ascii="Times New Roman" w:hAnsi="Times New Roman" w:cs="Times New Roman"/>
          <w:b/>
          <w:bCs/>
          <w:sz w:val="24"/>
          <w:szCs w:val="24"/>
        </w:rPr>
        <w:fldChar w:fldCharType="end"/>
      </w:r>
      <w:r w:rsidRPr="000B53A3">
        <w:rPr>
          <w:rFonts w:ascii="Times New Roman" w:hAnsi="Times New Roman" w:cs="Times New Roman"/>
          <w:b/>
          <w:bCs/>
          <w:sz w:val="24"/>
          <w:szCs w:val="24"/>
        </w:rPr>
        <w:t>.</w:t>
      </w:r>
    </w:p>
    <w:p w14:paraId="7F201587" w14:textId="77777777" w:rsidR="002F5892" w:rsidRDefault="002F5892" w:rsidP="002F5892">
      <w:pPr>
        <w:pStyle w:val="ListParagraph"/>
        <w:numPr>
          <w:ilvl w:val="1"/>
          <w:numId w:val="31"/>
        </w:numPr>
        <w:spacing w:line="360" w:lineRule="auto"/>
        <w:jc w:val="both"/>
        <w:rPr>
          <w:rFonts w:ascii="Times New Roman" w:hAnsi="Times New Roman" w:cs="Times New Roman"/>
          <w:sz w:val="24"/>
          <w:szCs w:val="24"/>
        </w:rPr>
      </w:pPr>
      <w:r w:rsidRPr="002F5892">
        <w:rPr>
          <w:rFonts w:ascii="Times New Roman" w:hAnsi="Times New Roman" w:cs="Times New Roman"/>
          <w:sz w:val="24"/>
          <w:szCs w:val="24"/>
        </w:rPr>
        <w:t>In the binding buffer, the affinity medium is balanced.</w:t>
      </w:r>
    </w:p>
    <w:p w14:paraId="4F92DBD5" w14:textId="1E7C88BC" w:rsidR="00FA35C4" w:rsidRPr="00FA35C4" w:rsidRDefault="00AD6396" w:rsidP="00A853F5">
      <w:pPr>
        <w:pStyle w:val="ListParagraph"/>
        <w:numPr>
          <w:ilvl w:val="1"/>
          <w:numId w:val="31"/>
        </w:numPr>
        <w:spacing w:line="360" w:lineRule="auto"/>
        <w:jc w:val="both"/>
        <w:rPr>
          <w:rFonts w:ascii="Times New Roman" w:hAnsi="Times New Roman" w:cs="Times New Roman"/>
          <w:sz w:val="24"/>
          <w:szCs w:val="24"/>
        </w:rPr>
      </w:pPr>
      <w:r w:rsidRPr="00AD6396">
        <w:rPr>
          <w:rFonts w:ascii="Times New Roman" w:hAnsi="Times New Roman" w:cs="Times New Roman"/>
          <w:sz w:val="24"/>
          <w:szCs w:val="24"/>
        </w:rPr>
        <w:t xml:space="preserve">The </w:t>
      </w:r>
      <w:r w:rsidR="008A4D45" w:rsidRPr="008A4D45">
        <w:rPr>
          <w:rFonts w:ascii="Times New Roman" w:hAnsi="Times New Roman" w:cs="Times New Roman"/>
          <w:sz w:val="24"/>
          <w:szCs w:val="24"/>
        </w:rPr>
        <w:t xml:space="preserve">application of the sample encourages the target molecule(s) to </w:t>
      </w:r>
      <w:r w:rsidRPr="00AD6396">
        <w:rPr>
          <w:rFonts w:ascii="Times New Roman" w:hAnsi="Times New Roman" w:cs="Times New Roman"/>
          <w:sz w:val="24"/>
          <w:szCs w:val="24"/>
        </w:rPr>
        <w:t xml:space="preserve">particularly bind to a complementary ligand. </w:t>
      </w:r>
      <w:r w:rsidR="00FB2AFB">
        <w:rPr>
          <w:rFonts w:ascii="Times New Roman" w:hAnsi="Times New Roman" w:cs="Times New Roman"/>
          <w:sz w:val="24"/>
          <w:szCs w:val="24"/>
        </w:rPr>
        <w:t>Exactly</w:t>
      </w:r>
      <w:r w:rsidRPr="00AD6396">
        <w:rPr>
          <w:rFonts w:ascii="Times New Roman" w:hAnsi="Times New Roman" w:cs="Times New Roman"/>
          <w:sz w:val="24"/>
          <w:szCs w:val="24"/>
        </w:rPr>
        <w:t xml:space="preserve"> reversible attachment of the target compounds </w:t>
      </w:r>
      <w:r w:rsidR="00A853F5" w:rsidRPr="00A853F5">
        <w:rPr>
          <w:rFonts w:ascii="Times New Roman" w:hAnsi="Times New Roman" w:cs="Times New Roman"/>
          <w:sz w:val="24"/>
          <w:szCs w:val="24"/>
        </w:rPr>
        <w:t>to the ligand takes place, and unbound material is flushed through the column.</w:t>
      </w:r>
    </w:p>
    <w:p w14:paraId="50086C45" w14:textId="22685438" w:rsidR="00FA35C4" w:rsidRPr="00FA35C4" w:rsidRDefault="0013012A" w:rsidP="0013012A">
      <w:pPr>
        <w:pStyle w:val="ListParagraph"/>
        <w:numPr>
          <w:ilvl w:val="1"/>
          <w:numId w:val="31"/>
        </w:numPr>
        <w:spacing w:line="360" w:lineRule="auto"/>
        <w:jc w:val="both"/>
        <w:rPr>
          <w:rFonts w:ascii="Times New Roman" w:hAnsi="Times New Roman" w:cs="Times New Roman"/>
          <w:sz w:val="24"/>
          <w:szCs w:val="24"/>
        </w:rPr>
      </w:pPr>
      <w:r w:rsidRPr="0013012A">
        <w:rPr>
          <w:rFonts w:ascii="Times New Roman" w:hAnsi="Times New Roman" w:cs="Times New Roman"/>
          <w:sz w:val="24"/>
          <w:szCs w:val="24"/>
        </w:rPr>
        <w:t xml:space="preserve">By modifying the polarity, pH, or ionic strength </w:t>
      </w:r>
      <w:r w:rsidR="00E14DBE" w:rsidRPr="00E14DBE">
        <w:rPr>
          <w:rFonts w:ascii="Times New Roman" w:hAnsi="Times New Roman" w:cs="Times New Roman"/>
          <w:sz w:val="24"/>
          <w:szCs w:val="24"/>
        </w:rPr>
        <w:t>while using a competing ligand, elution can be carried out precisely or randomly. The concentrated, purified version of the target protein is collected.</w:t>
      </w:r>
    </w:p>
    <w:p w14:paraId="6E2E7080" w14:textId="50662F3A" w:rsidR="00FA35C4" w:rsidRPr="00FA35C4" w:rsidRDefault="000E13B4" w:rsidP="000E13B4">
      <w:pPr>
        <w:pStyle w:val="ListParagraph"/>
        <w:numPr>
          <w:ilvl w:val="1"/>
          <w:numId w:val="31"/>
        </w:numPr>
        <w:spacing w:line="360" w:lineRule="auto"/>
        <w:jc w:val="both"/>
        <w:rPr>
          <w:rFonts w:ascii="Times New Roman" w:hAnsi="Times New Roman" w:cs="Times New Roman"/>
          <w:sz w:val="24"/>
          <w:szCs w:val="24"/>
        </w:rPr>
      </w:pPr>
      <w:r w:rsidRPr="000E13B4">
        <w:rPr>
          <w:rFonts w:ascii="Times New Roman" w:hAnsi="Times New Roman" w:cs="Times New Roman"/>
          <w:sz w:val="24"/>
          <w:szCs w:val="24"/>
        </w:rPr>
        <w:lastRenderedPageBreak/>
        <w:t>The affinity medium is rebalanced using a binding buffer.</w:t>
      </w:r>
    </w:p>
    <w:p w14:paraId="069ECBC0" w14:textId="2E461BAD" w:rsidR="00A66DBC" w:rsidRPr="00A66DBC" w:rsidRDefault="007A2FF0" w:rsidP="00FA35C4">
      <w:pPr>
        <w:spacing w:line="360" w:lineRule="auto"/>
        <w:ind w:firstLine="360"/>
        <w:jc w:val="both"/>
        <w:rPr>
          <w:rFonts w:ascii="Times New Roman" w:hAnsi="Times New Roman" w:cs="Times New Roman"/>
          <w:sz w:val="24"/>
          <w:szCs w:val="24"/>
        </w:rPr>
      </w:pPr>
      <w:r w:rsidRPr="007A2FF0">
        <w:rPr>
          <w:rFonts w:ascii="Times New Roman" w:hAnsi="Times New Roman" w:cs="Times New Roman"/>
          <w:sz w:val="24"/>
          <w:szCs w:val="24"/>
        </w:rPr>
        <w:t>The following three significant steps can be used to summarize these actions:</w:t>
      </w:r>
    </w:p>
    <w:p w14:paraId="14FB31EF" w14:textId="2401F2FA" w:rsidR="00A66DBC" w:rsidRPr="00CE1114" w:rsidRDefault="00C95BBE" w:rsidP="00F61C75">
      <w:pPr>
        <w:pStyle w:val="ListParagraph"/>
        <w:numPr>
          <w:ilvl w:val="2"/>
          <w:numId w:val="2"/>
        </w:numPr>
        <w:spacing w:line="360" w:lineRule="auto"/>
        <w:jc w:val="both"/>
        <w:rPr>
          <w:rFonts w:ascii="Times New Roman" w:hAnsi="Times New Roman" w:cs="Times New Roman"/>
          <w:b/>
          <w:bCs/>
          <w:sz w:val="24"/>
          <w:szCs w:val="24"/>
        </w:rPr>
      </w:pPr>
      <w:r w:rsidRPr="00CE1114">
        <w:rPr>
          <w:rFonts w:ascii="Times New Roman" w:hAnsi="Times New Roman" w:cs="Times New Roman"/>
          <w:b/>
          <w:bCs/>
          <w:sz w:val="24"/>
          <w:szCs w:val="24"/>
        </w:rPr>
        <w:t>Preparation of Column</w:t>
      </w:r>
    </w:p>
    <w:p w14:paraId="03B7659C" w14:textId="4B14FF4F" w:rsidR="00FA35C4" w:rsidRPr="00FA35C4" w:rsidRDefault="000304BB" w:rsidP="000304BB">
      <w:pPr>
        <w:pStyle w:val="ListParagraph"/>
        <w:numPr>
          <w:ilvl w:val="0"/>
          <w:numId w:val="17"/>
        </w:numPr>
        <w:spacing w:line="360" w:lineRule="auto"/>
        <w:jc w:val="both"/>
        <w:rPr>
          <w:rFonts w:ascii="Times New Roman" w:hAnsi="Times New Roman" w:cs="Times New Roman"/>
          <w:sz w:val="24"/>
          <w:szCs w:val="24"/>
        </w:rPr>
      </w:pPr>
      <w:r w:rsidRPr="000304BB">
        <w:rPr>
          <w:rFonts w:ascii="Times New Roman" w:hAnsi="Times New Roman" w:cs="Times New Roman"/>
          <w:sz w:val="24"/>
          <w:szCs w:val="24"/>
        </w:rPr>
        <w:t>Sepharose, cellulose, and agarose are just a few of the sturdy support materials that are used to fill the column.</w:t>
      </w:r>
    </w:p>
    <w:p w14:paraId="2DC1C599" w14:textId="1A1689D9" w:rsidR="00FA35C4" w:rsidRPr="00FA35C4" w:rsidRDefault="00C95BBE" w:rsidP="00652EC6">
      <w:pPr>
        <w:pStyle w:val="ListParagraph"/>
        <w:numPr>
          <w:ilvl w:val="0"/>
          <w:numId w:val="17"/>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 xml:space="preserve">Ligands are chosen </w:t>
      </w:r>
      <w:r w:rsidR="00FB2AFB">
        <w:rPr>
          <w:rFonts w:ascii="Times New Roman" w:hAnsi="Times New Roman" w:cs="Times New Roman"/>
          <w:sz w:val="24"/>
          <w:szCs w:val="24"/>
        </w:rPr>
        <w:t>according</w:t>
      </w:r>
      <w:r w:rsidR="00652EC6" w:rsidRPr="00652EC6">
        <w:rPr>
          <w:rFonts w:ascii="Times New Roman" w:hAnsi="Times New Roman" w:cs="Times New Roman"/>
          <w:sz w:val="24"/>
          <w:szCs w:val="24"/>
        </w:rPr>
        <w:t xml:space="preserve"> to what is </w:t>
      </w:r>
      <w:r w:rsidR="000B53A3" w:rsidRPr="00652EC6">
        <w:rPr>
          <w:rFonts w:ascii="Times New Roman" w:hAnsi="Times New Roman" w:cs="Times New Roman"/>
          <w:sz w:val="24"/>
          <w:szCs w:val="24"/>
        </w:rPr>
        <w:t xml:space="preserve">desired </w:t>
      </w:r>
      <w:r w:rsidR="000B53A3">
        <w:rPr>
          <w:rFonts w:ascii="Times New Roman" w:hAnsi="Times New Roman" w:cs="Times New Roman"/>
          <w:sz w:val="24"/>
          <w:szCs w:val="24"/>
        </w:rPr>
        <w:t>isolation</w:t>
      </w:r>
      <w:r w:rsidRPr="00FA35C4">
        <w:rPr>
          <w:rFonts w:ascii="Times New Roman" w:hAnsi="Times New Roman" w:cs="Times New Roman"/>
          <w:sz w:val="24"/>
          <w:szCs w:val="24"/>
        </w:rPr>
        <w:t>.</w:t>
      </w:r>
    </w:p>
    <w:p w14:paraId="7DC653B2" w14:textId="77777777" w:rsidR="00FA35C4" w:rsidRPr="00FA35C4" w:rsidRDefault="00C95BBE" w:rsidP="00F61C75">
      <w:pPr>
        <w:pStyle w:val="ListParagraph"/>
        <w:numPr>
          <w:ilvl w:val="0"/>
          <w:numId w:val="17"/>
        </w:numPr>
        <w:spacing w:line="360" w:lineRule="auto"/>
        <w:jc w:val="both"/>
        <w:rPr>
          <w:rFonts w:ascii="Times New Roman" w:hAnsi="Times New Roman" w:cs="Times New Roman"/>
          <w:b/>
          <w:bCs/>
          <w:sz w:val="24"/>
          <w:szCs w:val="24"/>
        </w:rPr>
      </w:pPr>
      <w:r w:rsidRPr="00FA35C4">
        <w:rPr>
          <w:rFonts w:ascii="Times New Roman" w:hAnsi="Times New Roman" w:cs="Times New Roman"/>
          <w:sz w:val="24"/>
          <w:szCs w:val="24"/>
        </w:rPr>
        <w:t>A spacer arm is connected to the solid support and ligand.</w:t>
      </w:r>
    </w:p>
    <w:p w14:paraId="3C85E10E" w14:textId="36751D75" w:rsidR="00A66DBC" w:rsidRPr="00CE1114" w:rsidRDefault="00C95BBE" w:rsidP="00F61C75">
      <w:pPr>
        <w:pStyle w:val="ListParagraph"/>
        <w:numPr>
          <w:ilvl w:val="2"/>
          <w:numId w:val="2"/>
        </w:numPr>
        <w:spacing w:line="360" w:lineRule="auto"/>
        <w:jc w:val="both"/>
        <w:rPr>
          <w:rFonts w:ascii="Times New Roman" w:hAnsi="Times New Roman" w:cs="Times New Roman"/>
          <w:b/>
          <w:bCs/>
          <w:sz w:val="24"/>
          <w:szCs w:val="24"/>
        </w:rPr>
      </w:pPr>
      <w:r w:rsidRPr="00CE1114">
        <w:rPr>
          <w:rFonts w:ascii="Times New Roman" w:hAnsi="Times New Roman" w:cs="Times New Roman"/>
          <w:b/>
          <w:bCs/>
          <w:sz w:val="24"/>
          <w:szCs w:val="24"/>
        </w:rPr>
        <w:t>Loading of Sample</w:t>
      </w:r>
    </w:p>
    <w:p w14:paraId="7717A6A1" w14:textId="2E1820ED" w:rsidR="00FA35C4" w:rsidRPr="00652EC6" w:rsidRDefault="00652EC6" w:rsidP="00FA35C4">
      <w:pPr>
        <w:pStyle w:val="ListParagraph"/>
        <w:spacing w:line="360" w:lineRule="auto"/>
        <w:jc w:val="both"/>
        <w:rPr>
          <w:rFonts w:ascii="Times New Roman" w:hAnsi="Times New Roman" w:cs="Times New Roman"/>
          <w:bCs/>
          <w:sz w:val="24"/>
          <w:szCs w:val="24"/>
        </w:rPr>
      </w:pPr>
      <w:r w:rsidRPr="00652EC6">
        <w:rPr>
          <w:rFonts w:ascii="Times New Roman" w:hAnsi="Times New Roman" w:cs="Times New Roman"/>
          <w:bCs/>
          <w:sz w:val="24"/>
          <w:szCs w:val="24"/>
        </w:rPr>
        <w:t xml:space="preserve">The mixture of the solution containing the chemical is added to </w:t>
      </w:r>
      <w:r w:rsidR="00D22C47" w:rsidRPr="00D22C47">
        <w:rPr>
          <w:rFonts w:ascii="Times New Roman" w:hAnsi="Times New Roman" w:cs="Times New Roman"/>
          <w:bCs/>
          <w:sz w:val="24"/>
          <w:szCs w:val="24"/>
        </w:rPr>
        <w:t>the elution column and permitted to flow at a specified pace.</w:t>
      </w:r>
    </w:p>
    <w:p w14:paraId="616078CE" w14:textId="4C3A7E21" w:rsidR="00A66DBC" w:rsidRDefault="00283CD0" w:rsidP="00283CD0">
      <w:pPr>
        <w:pStyle w:val="ListParagraph"/>
        <w:numPr>
          <w:ilvl w:val="2"/>
          <w:numId w:val="2"/>
        </w:numPr>
        <w:spacing w:line="360" w:lineRule="auto"/>
        <w:jc w:val="both"/>
        <w:rPr>
          <w:rFonts w:ascii="Times New Roman" w:hAnsi="Times New Roman" w:cs="Times New Roman"/>
          <w:b/>
          <w:bCs/>
          <w:sz w:val="24"/>
          <w:szCs w:val="24"/>
        </w:rPr>
      </w:pPr>
      <w:r w:rsidRPr="00283CD0">
        <w:rPr>
          <w:rFonts w:ascii="Times New Roman" w:hAnsi="Times New Roman" w:cs="Times New Roman"/>
          <w:b/>
          <w:bCs/>
          <w:sz w:val="24"/>
          <w:szCs w:val="24"/>
        </w:rPr>
        <w:t>Elimination of the Ligand-Molecule Complex</w:t>
      </w:r>
    </w:p>
    <w:p w14:paraId="7B05A3F5" w14:textId="3999A9DE" w:rsidR="00321FE1" w:rsidRPr="00321FE1" w:rsidRDefault="00321FE1" w:rsidP="00321FE1">
      <w:pPr>
        <w:spacing w:line="360" w:lineRule="auto"/>
        <w:ind w:left="360"/>
        <w:jc w:val="both"/>
        <w:rPr>
          <w:rFonts w:ascii="Times New Roman" w:hAnsi="Times New Roman" w:cs="Times New Roman"/>
          <w:bCs/>
          <w:sz w:val="24"/>
          <w:szCs w:val="24"/>
        </w:rPr>
      </w:pPr>
      <w:r w:rsidRPr="00321FE1">
        <w:rPr>
          <w:rFonts w:ascii="Times New Roman" w:hAnsi="Times New Roman" w:cs="Times New Roman"/>
          <w:bCs/>
          <w:sz w:val="24"/>
          <w:szCs w:val="24"/>
        </w:rPr>
        <w:t>Modifying the environment to encourage the release of the bound molecules allows for the extraction of the target substance.</w:t>
      </w:r>
    </w:p>
    <w:p w14:paraId="2E7AB9D4" w14:textId="38180A8A" w:rsidR="006249BF" w:rsidRPr="00CE1114" w:rsidRDefault="00C46D1F" w:rsidP="00C46D1F">
      <w:pPr>
        <w:pStyle w:val="ListParagraph"/>
        <w:numPr>
          <w:ilvl w:val="1"/>
          <w:numId w:val="2"/>
        </w:numPr>
        <w:spacing w:line="360" w:lineRule="auto"/>
        <w:jc w:val="both"/>
        <w:rPr>
          <w:rFonts w:ascii="Times New Roman" w:hAnsi="Times New Roman" w:cs="Times New Roman"/>
          <w:b/>
          <w:bCs/>
          <w:sz w:val="24"/>
          <w:szCs w:val="24"/>
        </w:rPr>
      </w:pPr>
      <w:r w:rsidRPr="00C46D1F">
        <w:rPr>
          <w:rFonts w:ascii="Times New Roman" w:hAnsi="Times New Roman" w:cs="Times New Roman"/>
          <w:b/>
          <w:bCs/>
          <w:sz w:val="24"/>
          <w:szCs w:val="24"/>
        </w:rPr>
        <w:t>Uses for Affinity Chromatography</w:t>
      </w:r>
    </w:p>
    <w:p w14:paraId="3537CC37" w14:textId="4D208178" w:rsidR="00FA35C4" w:rsidRPr="00FA35C4" w:rsidRDefault="009F264B" w:rsidP="009F264B">
      <w:pPr>
        <w:pStyle w:val="ListParagraph"/>
        <w:numPr>
          <w:ilvl w:val="1"/>
          <w:numId w:val="18"/>
        </w:numPr>
        <w:spacing w:line="360" w:lineRule="auto"/>
        <w:jc w:val="both"/>
        <w:rPr>
          <w:rFonts w:ascii="Times New Roman" w:hAnsi="Times New Roman" w:cs="Times New Roman"/>
          <w:sz w:val="24"/>
          <w:szCs w:val="24"/>
        </w:rPr>
      </w:pPr>
      <w:bookmarkStart w:id="0" w:name="_Hlk138498073"/>
      <w:r w:rsidRPr="009F264B">
        <w:rPr>
          <w:rFonts w:ascii="Times New Roman" w:hAnsi="Times New Roman" w:cs="Times New Roman"/>
          <w:sz w:val="24"/>
          <w:szCs w:val="24"/>
        </w:rPr>
        <w:t xml:space="preserve">One of the top </w:t>
      </w:r>
      <w:r w:rsidR="00C95BBE" w:rsidRPr="00FA35C4">
        <w:rPr>
          <w:rFonts w:ascii="Times New Roman" w:hAnsi="Times New Roman" w:cs="Times New Roman"/>
          <w:sz w:val="24"/>
          <w:szCs w:val="24"/>
        </w:rPr>
        <w:t>techniques for separating and purifying certain compounds is affinity chromatography.</w:t>
      </w:r>
    </w:p>
    <w:p w14:paraId="38A2176C" w14:textId="77777777" w:rsidR="00FA35C4" w:rsidRPr="00FA35C4" w:rsidRDefault="00C95BBE" w:rsidP="00F61C75">
      <w:pPr>
        <w:pStyle w:val="ListParagraph"/>
        <w:numPr>
          <w:ilvl w:val="1"/>
          <w:numId w:val="18"/>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It functions largely as a sample purification procedure for biological substances like proteins.</w:t>
      </w:r>
    </w:p>
    <w:p w14:paraId="3D6961FA" w14:textId="77777777" w:rsidR="00FA35C4" w:rsidRPr="00FA35C4" w:rsidRDefault="00C95BBE" w:rsidP="00F61C75">
      <w:pPr>
        <w:pStyle w:val="ListParagraph"/>
        <w:numPr>
          <w:ilvl w:val="1"/>
          <w:numId w:val="18"/>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The division of a complex mixture.</w:t>
      </w:r>
    </w:p>
    <w:p w14:paraId="0EE08233" w14:textId="77777777" w:rsidR="00FA35C4" w:rsidRPr="00FA35C4" w:rsidRDefault="00C95BBE" w:rsidP="00F61C75">
      <w:pPr>
        <w:pStyle w:val="ListParagraph"/>
        <w:numPr>
          <w:ilvl w:val="1"/>
          <w:numId w:val="18"/>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Impurity removal or purification procedure.</w:t>
      </w:r>
    </w:p>
    <w:p w14:paraId="55EF91DA" w14:textId="77777777" w:rsidR="00FA35C4" w:rsidRPr="00FA35C4" w:rsidRDefault="00C95BBE" w:rsidP="00F61C75">
      <w:pPr>
        <w:pStyle w:val="ListParagraph"/>
        <w:numPr>
          <w:ilvl w:val="1"/>
          <w:numId w:val="18"/>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During enzyme tests</w:t>
      </w:r>
    </w:p>
    <w:p w14:paraId="62BB424B" w14:textId="77777777" w:rsidR="00FA35C4" w:rsidRPr="00FA35C4" w:rsidRDefault="00C95BBE" w:rsidP="00F61C75">
      <w:pPr>
        <w:pStyle w:val="ListParagraph"/>
        <w:numPr>
          <w:ilvl w:val="1"/>
          <w:numId w:val="18"/>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Identifying substrates</w:t>
      </w:r>
    </w:p>
    <w:p w14:paraId="44EB18E1" w14:textId="77777777" w:rsidR="00FA35C4" w:rsidRPr="00FA35C4" w:rsidRDefault="00C95BBE" w:rsidP="00F61C75">
      <w:pPr>
        <w:pStyle w:val="ListParagraph"/>
        <w:numPr>
          <w:ilvl w:val="1"/>
          <w:numId w:val="18"/>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Research into enzyme binding locations</w:t>
      </w:r>
    </w:p>
    <w:p w14:paraId="0A263D38" w14:textId="72320C45" w:rsidR="00FA35C4" w:rsidRDefault="00C95BBE" w:rsidP="00F61C75">
      <w:pPr>
        <w:pStyle w:val="ListParagraph"/>
        <w:numPr>
          <w:ilvl w:val="1"/>
          <w:numId w:val="18"/>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In vitro antibody-antigen interactions</w:t>
      </w:r>
    </w:p>
    <w:p w14:paraId="06227012" w14:textId="6ABC172E" w:rsidR="002C3D47" w:rsidRPr="002C3D47" w:rsidRDefault="003B6A6A" w:rsidP="003B6A6A">
      <w:pPr>
        <w:pStyle w:val="ListParagraph"/>
        <w:numPr>
          <w:ilvl w:val="1"/>
          <w:numId w:val="18"/>
        </w:numPr>
        <w:spacing w:line="360" w:lineRule="auto"/>
        <w:jc w:val="both"/>
        <w:rPr>
          <w:rFonts w:ascii="Times New Roman" w:hAnsi="Times New Roman" w:cs="Times New Roman"/>
          <w:sz w:val="24"/>
          <w:szCs w:val="24"/>
        </w:rPr>
      </w:pPr>
      <w:r w:rsidRPr="003B6A6A">
        <w:rPr>
          <w:rFonts w:ascii="Times New Roman" w:hAnsi="Times New Roman" w:cs="Times New Roman"/>
          <w:sz w:val="24"/>
          <w:szCs w:val="24"/>
        </w:rPr>
        <w:t xml:space="preserve">Nucleic acid analysis </w:t>
      </w:r>
      <w:r w:rsidR="00DB10BA" w:rsidRPr="002C3D47">
        <w:rPr>
          <w:rFonts w:ascii="Times New Roman" w:hAnsi="Times New Roman" w:cs="Times New Roman"/>
          <w:sz w:val="24"/>
          <w:szCs w:val="24"/>
        </w:rPr>
        <w:t>for mutations and single nucleotide polymorphisms</w:t>
      </w:r>
      <w:r w:rsidR="002C3D47" w:rsidRPr="002C3D47">
        <w:rPr>
          <w:rFonts w:ascii="Times New Roman" w:hAnsi="Times New Roman" w:cs="Times New Roman"/>
          <w:sz w:val="24"/>
          <w:szCs w:val="24"/>
        </w:rPr>
        <w:t xml:space="preserve"> </w:t>
      </w:r>
      <w:r w:rsidR="002C3D47" w:rsidRPr="002C3D47">
        <w:rPr>
          <w:rFonts w:ascii="Times New Roman" w:hAnsi="Times New Roman" w:cs="Times New Roman"/>
          <w:b/>
          <w:bCs/>
          <w:sz w:val="24"/>
          <w:szCs w:val="24"/>
        </w:rPr>
        <w:fldChar w:fldCharType="begin" w:fldLock="1"/>
      </w:r>
      <w:r w:rsidR="002C3D47" w:rsidRPr="002C3D47">
        <w:rPr>
          <w:rFonts w:ascii="Times New Roman" w:hAnsi="Times New Roman" w:cs="Times New Roman"/>
          <w:b/>
          <w:bCs/>
          <w:sz w:val="24"/>
          <w:szCs w:val="24"/>
        </w:rPr>
        <w:instrText>ADDIN CSL_CITATION {"citationItems":[{"id":"ITEM-1","itemData":{"DOI":"10.1373/clinchem.2016.262253","ISSN":"15308561","PMID":"28396561","abstract":"Background: The interactions between biochemical and chemical agents in the body are important in many clinical processes. Affinity chromatography and highperformance affinity chromatography (HPAC), in which a column contains an immobilized biologically related binding agent, are 2 methods that can be used to study these interactions. Content: This review presents various approaches that can be used in affinity chromatography and HPAC to characterize the strength or rate of a biological interaction, the number and types of sites that are involved in this process, and the interactions between multiple solutes for the same binding agent. A number of applications for these methods are examined, with an emphasis on recent developments and high-performance affinity methods. These applications include the use of these techniques for fundamental studies of biological interactions, high-throughput screening of drugs, work with modified proteins, tools for personalized medicine, and studies of drug-drug competition for a common binding agent. Summary: The wide range of formats and detection methods that can be used with affinity chromatography and HPAC for examining biological interactions makes these tools attractive for various clinical and pharmaceutical applications. Future directions in the development of small-scale columns and the coupling of these methods with other techniques, such as mass spectrometry or other separation methods, should continue to increase the flexibility and ease with which these approaches can be used in work involving clinical or pharmaceutical samples.","author":[{"dropping-particle":"","family":"Hage","given":"David S.","non-dropping-particle":"","parse-names":false,"suffix":""}],"container-title":"Clinical Chemistry","id":"ITEM-1","issued":{"date-parts":[["2017"]]},"title":"Analysis of biological interactions by affinity chromatography: Clinical and pharmaceutical applications","type":"article"},"uris":["http://www.mendeley.com/documents/?uuid=dd86ba12-87a2-47e6-9f3b-3bfce484645c","http://www.mendeley.com/documents/?uuid=146de040-51ff-477d-8aee-51eece9924f4"]}],"mendeley":{"formattedCitation":"(Hage, 2017)","plainTextFormattedCitation":"(Hage, 2017)","previouslyFormattedCitation":"(Hage, 2017)"},"properties":{"noteIndex":0},"schema":"https://github.com/citation-style-language/schema/raw/master/csl-citation.json"}</w:instrText>
      </w:r>
      <w:r w:rsidR="002C3D47" w:rsidRPr="002C3D47">
        <w:rPr>
          <w:rFonts w:ascii="Times New Roman" w:hAnsi="Times New Roman" w:cs="Times New Roman"/>
          <w:b/>
          <w:bCs/>
          <w:sz w:val="24"/>
          <w:szCs w:val="24"/>
        </w:rPr>
        <w:fldChar w:fldCharType="separate"/>
      </w:r>
      <w:r w:rsidR="002C3D47" w:rsidRPr="002C3D47">
        <w:rPr>
          <w:rFonts w:ascii="Times New Roman" w:hAnsi="Times New Roman" w:cs="Times New Roman"/>
          <w:bCs/>
          <w:noProof/>
          <w:sz w:val="24"/>
          <w:szCs w:val="24"/>
        </w:rPr>
        <w:t>(Hage, 2017)</w:t>
      </w:r>
      <w:r w:rsidR="002C3D47" w:rsidRPr="002C3D47">
        <w:rPr>
          <w:rFonts w:ascii="Times New Roman" w:hAnsi="Times New Roman" w:cs="Times New Roman"/>
          <w:b/>
          <w:bCs/>
          <w:sz w:val="24"/>
          <w:szCs w:val="24"/>
        </w:rPr>
        <w:fldChar w:fldCharType="end"/>
      </w:r>
      <w:r w:rsidR="002C3D47">
        <w:rPr>
          <w:rFonts w:ascii="Times New Roman" w:hAnsi="Times New Roman" w:cs="Times New Roman"/>
          <w:b/>
          <w:bCs/>
          <w:sz w:val="24"/>
          <w:szCs w:val="24"/>
        </w:rPr>
        <w:t>.</w:t>
      </w:r>
    </w:p>
    <w:p w14:paraId="780739C6" w14:textId="12E213E8" w:rsidR="00FA35C4" w:rsidRPr="00FA35C4" w:rsidRDefault="00FA35C4" w:rsidP="002C3D47">
      <w:pPr>
        <w:pStyle w:val="ListParagraph"/>
        <w:spacing w:line="360" w:lineRule="auto"/>
        <w:jc w:val="both"/>
        <w:rPr>
          <w:rFonts w:ascii="Times New Roman" w:hAnsi="Times New Roman" w:cs="Times New Roman"/>
          <w:sz w:val="24"/>
          <w:szCs w:val="24"/>
        </w:rPr>
      </w:pPr>
    </w:p>
    <w:p w14:paraId="4840561E" w14:textId="67A8B763" w:rsidR="00AD20D3" w:rsidRDefault="00C95BBE" w:rsidP="00F61C75">
      <w:pPr>
        <w:pStyle w:val="ListParagraph"/>
        <w:numPr>
          <w:ilvl w:val="1"/>
          <w:numId w:val="2"/>
        </w:numPr>
        <w:spacing w:line="360" w:lineRule="auto"/>
        <w:jc w:val="both"/>
        <w:rPr>
          <w:rFonts w:ascii="Times New Roman" w:hAnsi="Times New Roman" w:cs="Times New Roman"/>
          <w:b/>
          <w:bCs/>
          <w:sz w:val="24"/>
          <w:szCs w:val="24"/>
        </w:rPr>
      </w:pPr>
      <w:r w:rsidRPr="00CE1114">
        <w:rPr>
          <w:rFonts w:ascii="Times New Roman" w:hAnsi="Times New Roman" w:cs="Times New Roman"/>
          <w:b/>
          <w:bCs/>
          <w:sz w:val="24"/>
          <w:szCs w:val="24"/>
        </w:rPr>
        <w:t>Advantages of Affinity Chromatography</w:t>
      </w:r>
      <w:r w:rsidR="00FC421B" w:rsidRPr="00CE1114">
        <w:rPr>
          <w:rFonts w:ascii="Times New Roman" w:hAnsi="Times New Roman" w:cs="Times New Roman"/>
          <w:b/>
          <w:bCs/>
          <w:sz w:val="24"/>
          <w:szCs w:val="24"/>
        </w:rPr>
        <w:t xml:space="preserve"> </w:t>
      </w:r>
    </w:p>
    <w:p w14:paraId="4E904F85" w14:textId="29CA84C3" w:rsidR="00565EEC" w:rsidRPr="00565EEC" w:rsidRDefault="00565EEC" w:rsidP="00AD5C8B">
      <w:pPr>
        <w:pStyle w:val="ListParagraph"/>
        <w:numPr>
          <w:ilvl w:val="1"/>
          <w:numId w:val="32"/>
        </w:numPr>
        <w:spacing w:line="360" w:lineRule="auto"/>
        <w:jc w:val="both"/>
        <w:rPr>
          <w:rFonts w:ascii="Times New Roman" w:hAnsi="Times New Roman" w:cs="Times New Roman"/>
          <w:sz w:val="24"/>
          <w:szCs w:val="24"/>
        </w:rPr>
      </w:pPr>
      <w:r w:rsidRPr="00565EEC">
        <w:rPr>
          <w:rFonts w:ascii="Times New Roman" w:hAnsi="Times New Roman" w:cs="Times New Roman"/>
          <w:bCs/>
          <w:sz w:val="24"/>
          <w:szCs w:val="24"/>
        </w:rPr>
        <w:lastRenderedPageBreak/>
        <w:t xml:space="preserve">Using </w:t>
      </w:r>
      <w:r w:rsidR="00AD5C8B" w:rsidRPr="00AD5C8B">
        <w:rPr>
          <w:rFonts w:ascii="Times New Roman" w:hAnsi="Times New Roman" w:cs="Times New Roman"/>
          <w:bCs/>
          <w:sz w:val="24"/>
          <w:szCs w:val="24"/>
        </w:rPr>
        <w:t xml:space="preserve">the specific interactions between a ligand and a target molecule </w:t>
      </w:r>
      <w:r w:rsidR="004E348B" w:rsidRPr="00565EEC">
        <w:rPr>
          <w:rFonts w:ascii="Times New Roman" w:hAnsi="Times New Roman" w:cs="Times New Roman"/>
          <w:bCs/>
          <w:sz w:val="24"/>
          <w:szCs w:val="24"/>
        </w:rPr>
        <w:t>immobilized</w:t>
      </w:r>
      <w:r w:rsidRPr="00565EEC">
        <w:rPr>
          <w:rFonts w:ascii="Times New Roman" w:hAnsi="Times New Roman" w:cs="Times New Roman"/>
          <w:bCs/>
          <w:sz w:val="24"/>
          <w:szCs w:val="24"/>
        </w:rPr>
        <w:t xml:space="preserve"> on a solid substrate, affinity chromatography is a potent separation method. Affinity chromatography has the following benefits:</w:t>
      </w:r>
      <w:r w:rsidRPr="00565EEC">
        <w:rPr>
          <w:rFonts w:ascii="Times New Roman" w:hAnsi="Times New Roman" w:cs="Times New Roman"/>
          <w:b/>
          <w:bCs/>
          <w:sz w:val="24"/>
          <w:szCs w:val="24"/>
        </w:rPr>
        <w:t xml:space="preserve"> </w:t>
      </w:r>
      <w:r w:rsidRPr="00CE1114">
        <w:rPr>
          <w:rFonts w:ascii="Times New Roman" w:hAnsi="Times New Roman" w:cs="Times New Roman"/>
          <w:b/>
          <w:bCs/>
          <w:sz w:val="24"/>
          <w:szCs w:val="24"/>
        </w:rPr>
        <w:fldChar w:fldCharType="begin" w:fldLock="1"/>
      </w:r>
      <w:r w:rsidRPr="00CE1114">
        <w:rPr>
          <w:rFonts w:ascii="Times New Roman" w:hAnsi="Times New Roman" w:cs="Times New Roman"/>
          <w:b/>
          <w:bCs/>
          <w:sz w:val="24"/>
          <w:szCs w:val="24"/>
        </w:rPr>
        <w:instrText>ADDIN CSL_CITATION {"citationItems":[{"id":"ITEM-1","itemData":{"DOI":"10.1016/j.ddtec.2015.09.003","ISSN":"17406749","PMID":"26724332","abstract":"Information on the kinetics of drug-protein interactions is of crucial importance in drug discovery and development. Several methods based on affinity chromatography have been developed in recent years to examine the association and dissociation rates of these processes. These techniques include band-broadening measurements, the peak decay method, peak fitting methods, the split-peak method, and free fraction analysis. This review will examine the general principles and applications of these approaches and discuss their use in the characterization, screening and analysis of drug-protein interactions in the body.","author":[{"dropping-particle":"","family":"Bi","given":"Cong","non-dropping-particle":"","parse-names":false,"suffix":""},{"dropping-particle":"","family":"Beeram","given":"Sandya","non-dropping-particle":"","parse-names":false,"suffix":""},{"dropping-particle":"","family":"Li","given":"Zhao","non-dropping-particle":"","parse-names":false,"suffix":""},{"dropping-particle":"","family":"Zheng","given":"Xiwei","non-dropping-particle":"","parse-names":false,"suffix":""},{"dropping-particle":"","family":"Hage","given":"David S.","non-dropping-particle":"","parse-names":false,"suffix":""}],"container-title":"Drug Discovery Today: Technologies","id":"ITEM-1","issued":{"date-parts":[["2015"]]},"title":"Kinetic analysis of drug-protein interactions by affinity chromatography","type":"article"},"uris":["http://www.mendeley.com/documents/?uuid=3d3375ed-5e59-409b-827a-d71a45851629","http://www.mendeley.com/documents/?uuid=85f66ef2-6933-47b2-ae19-3aed6c055168"]}],"mendeley":{"formattedCitation":"(Bi et al., 2015)","plainTextFormattedCitation":"(Bi et al., 2015)","previouslyFormattedCitation":"(Bi et al., 2015)"},"properties":{"noteIndex":0},"schema":"https://github.com/citation-style-language/schema/raw/master/csl-citation.json"}</w:instrText>
      </w:r>
      <w:r w:rsidRPr="00CE1114">
        <w:rPr>
          <w:rFonts w:ascii="Times New Roman" w:hAnsi="Times New Roman" w:cs="Times New Roman"/>
          <w:b/>
          <w:bCs/>
          <w:sz w:val="24"/>
          <w:szCs w:val="24"/>
        </w:rPr>
        <w:fldChar w:fldCharType="separate"/>
      </w:r>
      <w:r w:rsidRPr="00CE1114">
        <w:rPr>
          <w:rFonts w:ascii="Times New Roman" w:hAnsi="Times New Roman" w:cs="Times New Roman"/>
          <w:bCs/>
          <w:noProof/>
          <w:sz w:val="24"/>
          <w:szCs w:val="24"/>
        </w:rPr>
        <w:t>(Bi et al., 2015)</w:t>
      </w:r>
      <w:r w:rsidRPr="00CE1114">
        <w:rPr>
          <w:rFonts w:ascii="Times New Roman" w:hAnsi="Times New Roman" w:cs="Times New Roman"/>
          <w:b/>
          <w:bCs/>
          <w:sz w:val="24"/>
          <w:szCs w:val="24"/>
        </w:rPr>
        <w:fldChar w:fldCharType="end"/>
      </w:r>
    </w:p>
    <w:bookmarkEnd w:id="0"/>
    <w:p w14:paraId="67349A08" w14:textId="77777777" w:rsidR="00FA35C4" w:rsidRPr="00FA35C4" w:rsidRDefault="00C95BBE" w:rsidP="00F61C75">
      <w:pPr>
        <w:pStyle w:val="ListParagraph"/>
        <w:numPr>
          <w:ilvl w:val="1"/>
          <w:numId w:val="32"/>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Extreme specificity</w:t>
      </w:r>
    </w:p>
    <w:p w14:paraId="68061CA4" w14:textId="77777777" w:rsidR="00FA35C4" w:rsidRPr="00FA35C4" w:rsidRDefault="00C95BBE" w:rsidP="00F61C75">
      <w:pPr>
        <w:pStyle w:val="ListParagraph"/>
        <w:numPr>
          <w:ilvl w:val="1"/>
          <w:numId w:val="32"/>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Highly pure target molecules can be obtained.</w:t>
      </w:r>
    </w:p>
    <w:p w14:paraId="58D378B2" w14:textId="43CA2A7E" w:rsidR="005B3BC6" w:rsidRDefault="005B3BC6" w:rsidP="005B3BC6">
      <w:pPr>
        <w:pStyle w:val="ListParagraph"/>
        <w:numPr>
          <w:ilvl w:val="1"/>
          <w:numId w:val="32"/>
        </w:numPr>
        <w:spacing w:line="360" w:lineRule="auto"/>
        <w:jc w:val="both"/>
        <w:rPr>
          <w:rFonts w:ascii="Times New Roman" w:hAnsi="Times New Roman" w:cs="Times New Roman"/>
          <w:sz w:val="24"/>
          <w:szCs w:val="24"/>
        </w:rPr>
      </w:pPr>
      <w:r w:rsidRPr="005B3BC6">
        <w:rPr>
          <w:rFonts w:ascii="Times New Roman" w:hAnsi="Times New Roman" w:cs="Times New Roman"/>
          <w:sz w:val="24"/>
          <w:szCs w:val="24"/>
        </w:rPr>
        <w:t>One step of purification</w:t>
      </w:r>
      <w:r>
        <w:rPr>
          <w:rFonts w:ascii="Times New Roman" w:hAnsi="Times New Roman" w:cs="Times New Roman"/>
          <w:sz w:val="24"/>
          <w:szCs w:val="24"/>
        </w:rPr>
        <w:t>.</w:t>
      </w:r>
    </w:p>
    <w:p w14:paraId="592DE1BA" w14:textId="4B999C9D" w:rsidR="00F917C3" w:rsidRDefault="00F917C3" w:rsidP="00F917C3">
      <w:pPr>
        <w:pStyle w:val="ListParagraph"/>
        <w:numPr>
          <w:ilvl w:val="1"/>
          <w:numId w:val="32"/>
        </w:numPr>
        <w:spacing w:line="360" w:lineRule="auto"/>
        <w:jc w:val="both"/>
        <w:rPr>
          <w:rFonts w:ascii="Times New Roman" w:hAnsi="Times New Roman" w:cs="Times New Roman"/>
          <w:sz w:val="24"/>
          <w:szCs w:val="24"/>
        </w:rPr>
      </w:pPr>
      <w:r w:rsidRPr="00F917C3">
        <w:rPr>
          <w:rFonts w:ascii="Times New Roman" w:hAnsi="Times New Roman" w:cs="Times New Roman"/>
          <w:sz w:val="24"/>
          <w:szCs w:val="24"/>
        </w:rPr>
        <w:t>The matrix might be utilized right away.</w:t>
      </w:r>
    </w:p>
    <w:p w14:paraId="1CAE6E3D" w14:textId="1C969DBB" w:rsidR="00FA35C4" w:rsidRPr="00FA35C4" w:rsidRDefault="0027003C" w:rsidP="00F917C3">
      <w:pPr>
        <w:pStyle w:val="ListParagraph"/>
        <w:numPr>
          <w:ilvl w:val="1"/>
          <w:numId w:val="32"/>
        </w:numPr>
        <w:spacing w:line="360" w:lineRule="auto"/>
        <w:jc w:val="both"/>
        <w:rPr>
          <w:rFonts w:ascii="Times New Roman" w:hAnsi="Times New Roman" w:cs="Times New Roman"/>
          <w:sz w:val="24"/>
          <w:szCs w:val="24"/>
        </w:rPr>
      </w:pPr>
      <w:r w:rsidRPr="0027003C">
        <w:rPr>
          <w:rFonts w:ascii="Times New Roman" w:hAnsi="Times New Roman" w:cs="Times New Roman"/>
          <w:sz w:val="24"/>
          <w:szCs w:val="24"/>
        </w:rPr>
        <w:t>The matrix is sturdy and is not difficult to dry or clean.</w:t>
      </w:r>
    </w:p>
    <w:p w14:paraId="6AC7CDDC" w14:textId="0AD54B1C" w:rsidR="00FA35C4" w:rsidRDefault="00C95BBE" w:rsidP="00F61C75">
      <w:pPr>
        <w:pStyle w:val="ListParagraph"/>
        <w:numPr>
          <w:ilvl w:val="1"/>
          <w:numId w:val="32"/>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Provide a high yield of a purified product.</w:t>
      </w:r>
    </w:p>
    <w:p w14:paraId="33AF1510" w14:textId="57193C33" w:rsidR="00F917C3" w:rsidRPr="00FA35C4" w:rsidRDefault="00F917C3" w:rsidP="00F917C3">
      <w:pPr>
        <w:pStyle w:val="ListParagraph"/>
        <w:numPr>
          <w:ilvl w:val="1"/>
          <w:numId w:val="32"/>
        </w:numPr>
        <w:spacing w:line="360" w:lineRule="auto"/>
        <w:jc w:val="both"/>
        <w:rPr>
          <w:rFonts w:ascii="Times New Roman" w:hAnsi="Times New Roman" w:cs="Times New Roman"/>
          <w:sz w:val="24"/>
          <w:szCs w:val="24"/>
        </w:rPr>
      </w:pPr>
      <w:r w:rsidRPr="00F917C3">
        <w:rPr>
          <w:rFonts w:ascii="Times New Roman" w:hAnsi="Times New Roman" w:cs="Times New Roman"/>
          <w:sz w:val="24"/>
          <w:szCs w:val="24"/>
        </w:rPr>
        <w:t>Certain pollutants, such as proteases, can also be removed via affinity chromatography.</w:t>
      </w:r>
    </w:p>
    <w:p w14:paraId="15F6969B" w14:textId="54408CBE" w:rsidR="002B19D9" w:rsidRDefault="00C95BBE" w:rsidP="00F61C75">
      <w:pPr>
        <w:pStyle w:val="ListParagraph"/>
        <w:numPr>
          <w:ilvl w:val="1"/>
          <w:numId w:val="2"/>
        </w:numPr>
        <w:spacing w:line="360" w:lineRule="auto"/>
        <w:jc w:val="both"/>
        <w:rPr>
          <w:rFonts w:ascii="Times New Roman" w:hAnsi="Times New Roman" w:cs="Times New Roman"/>
          <w:b/>
          <w:bCs/>
          <w:sz w:val="24"/>
          <w:szCs w:val="24"/>
        </w:rPr>
      </w:pPr>
      <w:r w:rsidRPr="00CE1114">
        <w:rPr>
          <w:rFonts w:ascii="Times New Roman" w:hAnsi="Times New Roman" w:cs="Times New Roman"/>
          <w:b/>
          <w:bCs/>
          <w:sz w:val="24"/>
          <w:szCs w:val="24"/>
        </w:rPr>
        <w:t>Dis</w:t>
      </w:r>
      <w:r w:rsidR="00B934AA" w:rsidRPr="00CE1114">
        <w:rPr>
          <w:rFonts w:ascii="Times New Roman" w:hAnsi="Times New Roman" w:cs="Times New Roman"/>
          <w:b/>
          <w:bCs/>
          <w:sz w:val="24"/>
          <w:szCs w:val="24"/>
        </w:rPr>
        <w:t>a</w:t>
      </w:r>
      <w:r w:rsidRPr="00CE1114">
        <w:rPr>
          <w:rFonts w:ascii="Times New Roman" w:hAnsi="Times New Roman" w:cs="Times New Roman"/>
          <w:b/>
          <w:bCs/>
          <w:sz w:val="24"/>
          <w:szCs w:val="24"/>
        </w:rPr>
        <w:t xml:space="preserve">dvantages of Affinity Chromatography </w:t>
      </w:r>
    </w:p>
    <w:p w14:paraId="4B644364" w14:textId="2312CB10" w:rsidR="008C25E8" w:rsidRPr="00A7470F" w:rsidRDefault="008C25E8" w:rsidP="00A7470F">
      <w:pPr>
        <w:spacing w:line="360" w:lineRule="auto"/>
        <w:jc w:val="both"/>
        <w:rPr>
          <w:rFonts w:ascii="Times New Roman" w:hAnsi="Times New Roman" w:cs="Times New Roman"/>
          <w:sz w:val="24"/>
          <w:szCs w:val="24"/>
        </w:rPr>
      </w:pPr>
      <w:r w:rsidRPr="00A7470F">
        <w:rPr>
          <w:rFonts w:ascii="Times New Roman" w:hAnsi="Times New Roman" w:cs="Times New Roman"/>
          <w:bCs/>
          <w:sz w:val="24"/>
          <w:szCs w:val="24"/>
        </w:rPr>
        <w:t xml:space="preserve">Based on the unique interactions that biomolecules have with ligands that have been immobilized on a solid substrate, affinity chromatography is a potent technology </w:t>
      </w:r>
      <w:r w:rsidR="00112A80" w:rsidRPr="00112A80">
        <w:rPr>
          <w:rFonts w:ascii="Times New Roman" w:hAnsi="Times New Roman" w:cs="Times New Roman"/>
          <w:bCs/>
          <w:sz w:val="24"/>
          <w:szCs w:val="24"/>
        </w:rPr>
        <w:t xml:space="preserve">for the cleansing </w:t>
      </w:r>
      <w:r w:rsidRPr="00A7470F">
        <w:rPr>
          <w:rFonts w:ascii="Times New Roman" w:hAnsi="Times New Roman" w:cs="Times New Roman"/>
          <w:bCs/>
          <w:sz w:val="24"/>
          <w:szCs w:val="24"/>
        </w:rPr>
        <w:t>and separation of biomolecules. While affinity chromatography provides many benefits, there are some drawbacks as well. Affinity chromatography has the following drawbacks:</w:t>
      </w:r>
      <w:r w:rsidRPr="00A7470F">
        <w:rPr>
          <w:rFonts w:ascii="Times New Roman" w:hAnsi="Times New Roman" w:cs="Times New Roman"/>
          <w:b/>
          <w:bCs/>
          <w:sz w:val="24"/>
          <w:szCs w:val="24"/>
        </w:rPr>
        <w:t xml:space="preserve"> </w:t>
      </w:r>
      <w:r w:rsidRPr="00A7470F">
        <w:rPr>
          <w:rFonts w:ascii="Times New Roman" w:hAnsi="Times New Roman" w:cs="Times New Roman"/>
          <w:b/>
          <w:bCs/>
          <w:sz w:val="24"/>
          <w:szCs w:val="24"/>
        </w:rPr>
        <w:fldChar w:fldCharType="begin" w:fldLock="1"/>
      </w:r>
      <w:r w:rsidRPr="00A7470F">
        <w:rPr>
          <w:rFonts w:ascii="Times New Roman" w:hAnsi="Times New Roman" w:cs="Times New Roman"/>
          <w:b/>
          <w:bCs/>
          <w:sz w:val="24"/>
          <w:szCs w:val="24"/>
        </w:rPr>
        <w:instrText>ADDIN CSL_CITATION {"citationItems":[{"id":"ITEM-1","itemData":{"DOI":"10.1038/nprot.2008.225","ISSN":"17542189","PMID":"19180089","abstract":"Cellular membrane affinity chromatography is a technique that is based on the immobilization of a target trans-membrane protein onto a stationary phase. The target protein is isolated by homogenization and solubilization of a source (e.g., cell line) followed by immobilization on either the immobilized artificial membrane-phosphatidyl choline (IAM-PC) stationary phase or the surface of an open tubular capillary during a dialysis step. The procedure typically takes 3-4 d for the IAM-PC stationary phase, whereas the open-tubular method takes an extra week for the preparation of the capillary. The resulting columns can then be used to characterize binding sites on the target protein through frontal chromatographic and/or nonlinear chromatographic studies using a wide variety of ligands including small molecules and polypeptides. The columns have been used in drug discovery as well as in the screening of tobacco smoke condensates.","author":[{"dropping-particle":"","family":"Moaddel","given":"Ruin","non-dropping-particle":"","parse-names":false,"suffix":""},{"dropping-particle":"","family":"Wainer","given":"Irving W.","non-dropping-particle":"","parse-names":false,"suffix":""}],"container-title":"Nature Protocols","id":"ITEM-1","issued":{"date-parts":[["2009"]]},"title":"The preparation and development of cellular membrane affinity chromatography columns","type":"article-journal"},"uris":["http://www.mendeley.com/documents/?uuid=ad1dfe0f-a3e8-4be1-917b-7da8871eb8f7","http://www.mendeley.com/documents/?uuid=ec7b9138-1547-40fa-baef-0bfddec920ca"]}],"mendeley":{"formattedCitation":"(Moaddel &amp; Wainer, 2009)","plainTextFormattedCitation":"(Moaddel &amp; Wainer, 2009)","previouslyFormattedCitation":"(Moaddel &amp; Wainer, 2009)"},"properties":{"noteIndex":0},"schema":"https://github.com/citation-style-language/schema/raw/master/csl-citation.json"}</w:instrText>
      </w:r>
      <w:r w:rsidRPr="00A7470F">
        <w:rPr>
          <w:rFonts w:ascii="Times New Roman" w:hAnsi="Times New Roman" w:cs="Times New Roman"/>
          <w:b/>
          <w:bCs/>
          <w:sz w:val="24"/>
          <w:szCs w:val="24"/>
        </w:rPr>
        <w:fldChar w:fldCharType="separate"/>
      </w:r>
      <w:r w:rsidRPr="00A7470F">
        <w:rPr>
          <w:rFonts w:ascii="Times New Roman" w:hAnsi="Times New Roman" w:cs="Times New Roman"/>
          <w:bCs/>
          <w:noProof/>
          <w:sz w:val="24"/>
          <w:szCs w:val="24"/>
        </w:rPr>
        <w:t>(Moaddel &amp; Wainer, 2009)</w:t>
      </w:r>
      <w:r w:rsidRPr="00A7470F">
        <w:rPr>
          <w:rFonts w:ascii="Times New Roman" w:hAnsi="Times New Roman" w:cs="Times New Roman"/>
          <w:b/>
          <w:bCs/>
          <w:sz w:val="24"/>
          <w:szCs w:val="24"/>
        </w:rPr>
        <w:fldChar w:fldCharType="end"/>
      </w:r>
      <w:r w:rsidRPr="00A7470F">
        <w:rPr>
          <w:rFonts w:ascii="Times New Roman" w:hAnsi="Times New Roman" w:cs="Times New Roman"/>
          <w:b/>
          <w:bCs/>
          <w:sz w:val="24"/>
          <w:szCs w:val="24"/>
        </w:rPr>
        <w:t>.</w:t>
      </w:r>
    </w:p>
    <w:p w14:paraId="2FFC6844" w14:textId="77777777" w:rsidR="00FA35C4" w:rsidRPr="00FA35C4" w:rsidRDefault="00C95BBE" w:rsidP="00F61C75">
      <w:pPr>
        <w:pStyle w:val="ListParagraph"/>
        <w:numPr>
          <w:ilvl w:val="0"/>
          <w:numId w:val="19"/>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The expense of resins can make affinity chromatography costly.</w:t>
      </w:r>
    </w:p>
    <w:p w14:paraId="0EA9E1DB" w14:textId="068BD94D" w:rsidR="00226629" w:rsidRDefault="000543D5" w:rsidP="00226629">
      <w:pPr>
        <w:pStyle w:val="ListParagraph"/>
        <w:numPr>
          <w:ilvl w:val="0"/>
          <w:numId w:val="19"/>
        </w:numPr>
        <w:spacing w:line="360" w:lineRule="auto"/>
        <w:jc w:val="both"/>
        <w:rPr>
          <w:rFonts w:ascii="Times New Roman" w:hAnsi="Times New Roman" w:cs="Times New Roman"/>
          <w:sz w:val="24"/>
          <w:szCs w:val="24"/>
        </w:rPr>
      </w:pPr>
      <w:r w:rsidRPr="00226629">
        <w:rPr>
          <w:rFonts w:ascii="Times New Roman" w:hAnsi="Times New Roman" w:cs="Times New Roman"/>
          <w:sz w:val="24"/>
          <w:szCs w:val="24"/>
        </w:rPr>
        <w:t>High</w:t>
      </w:r>
      <w:r w:rsidR="00226629" w:rsidRPr="00226629">
        <w:rPr>
          <w:rFonts w:ascii="Times New Roman" w:hAnsi="Times New Roman" w:cs="Times New Roman"/>
          <w:sz w:val="24"/>
          <w:szCs w:val="24"/>
        </w:rPr>
        <w:t xml:space="preserve"> production costs for resin.</w:t>
      </w:r>
    </w:p>
    <w:p w14:paraId="12745EC9" w14:textId="5CCEFB1E" w:rsidR="00CD19DE" w:rsidRDefault="00CD19DE" w:rsidP="00CD19DE">
      <w:pPr>
        <w:pStyle w:val="ListParagraph"/>
        <w:numPr>
          <w:ilvl w:val="0"/>
          <w:numId w:val="19"/>
        </w:numPr>
        <w:spacing w:line="360" w:lineRule="auto"/>
        <w:jc w:val="both"/>
        <w:rPr>
          <w:rFonts w:ascii="Times New Roman" w:hAnsi="Times New Roman" w:cs="Times New Roman"/>
          <w:sz w:val="24"/>
          <w:szCs w:val="24"/>
        </w:rPr>
      </w:pPr>
      <w:r w:rsidRPr="00CD19DE">
        <w:rPr>
          <w:rFonts w:ascii="Times New Roman" w:hAnsi="Times New Roman" w:cs="Times New Roman"/>
          <w:sz w:val="24"/>
          <w:szCs w:val="24"/>
        </w:rPr>
        <w:t>Limited selection of resin.</w:t>
      </w:r>
    </w:p>
    <w:p w14:paraId="21F8A500" w14:textId="6D633851" w:rsidR="00FA35C4" w:rsidRPr="00FA35C4" w:rsidRDefault="00C95BBE" w:rsidP="00CD19DE">
      <w:pPr>
        <w:pStyle w:val="ListParagraph"/>
        <w:numPr>
          <w:ilvl w:val="0"/>
          <w:numId w:val="19"/>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Resins might need to be customized for certain goals.</w:t>
      </w:r>
    </w:p>
    <w:p w14:paraId="5ADEAE11" w14:textId="6A7F864B" w:rsidR="00FA35C4" w:rsidRPr="00FA35C4" w:rsidRDefault="00C95BBE" w:rsidP="00F61C75">
      <w:pPr>
        <w:pStyle w:val="ListParagraph"/>
        <w:numPr>
          <w:ilvl w:val="0"/>
          <w:numId w:val="19"/>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Storage conditions</w:t>
      </w:r>
      <w:r w:rsidR="00CC3ECB">
        <w:rPr>
          <w:rFonts w:ascii="Times New Roman" w:hAnsi="Times New Roman" w:cs="Times New Roman"/>
          <w:sz w:val="24"/>
          <w:szCs w:val="24"/>
        </w:rPr>
        <w:t xml:space="preserve"> might affect resin sensitivity</w:t>
      </w:r>
      <w:r w:rsidR="008C25E8">
        <w:rPr>
          <w:rFonts w:ascii="Times New Roman" w:hAnsi="Times New Roman" w:cs="Times New Roman"/>
          <w:b/>
          <w:bCs/>
          <w:sz w:val="24"/>
          <w:szCs w:val="24"/>
        </w:rPr>
        <w:t>.</w:t>
      </w:r>
    </w:p>
    <w:p w14:paraId="2BC89D71" w14:textId="615C53BB" w:rsidR="002B19D9" w:rsidRDefault="00C95BBE" w:rsidP="00F61C75">
      <w:pPr>
        <w:pStyle w:val="ListParagraph"/>
        <w:numPr>
          <w:ilvl w:val="1"/>
          <w:numId w:val="2"/>
        </w:numPr>
        <w:spacing w:line="360" w:lineRule="auto"/>
        <w:jc w:val="both"/>
        <w:rPr>
          <w:rFonts w:ascii="Times New Roman" w:hAnsi="Times New Roman" w:cs="Times New Roman"/>
          <w:b/>
          <w:bCs/>
          <w:sz w:val="24"/>
          <w:szCs w:val="24"/>
        </w:rPr>
      </w:pPr>
      <w:r w:rsidRPr="00CE1114">
        <w:rPr>
          <w:rFonts w:ascii="Times New Roman" w:hAnsi="Times New Roman" w:cs="Times New Roman"/>
          <w:b/>
          <w:bCs/>
          <w:sz w:val="24"/>
          <w:szCs w:val="24"/>
        </w:rPr>
        <w:t>Limitations of Affinity Chromatography</w:t>
      </w:r>
      <w:r w:rsidR="00B934AA" w:rsidRPr="00CE1114">
        <w:rPr>
          <w:rFonts w:ascii="Times New Roman" w:hAnsi="Times New Roman" w:cs="Times New Roman"/>
          <w:b/>
          <w:bCs/>
          <w:sz w:val="24"/>
          <w:szCs w:val="24"/>
        </w:rPr>
        <w:t xml:space="preserve"> </w:t>
      </w:r>
    </w:p>
    <w:p w14:paraId="2E051EC0" w14:textId="12EC8CF8" w:rsidR="00194E73" w:rsidRPr="00733CF1" w:rsidRDefault="00194E73" w:rsidP="00733CF1">
      <w:pPr>
        <w:spacing w:line="360" w:lineRule="auto"/>
        <w:jc w:val="both"/>
        <w:rPr>
          <w:rFonts w:ascii="Times New Roman" w:hAnsi="Times New Roman" w:cs="Times New Roman"/>
          <w:sz w:val="24"/>
          <w:szCs w:val="24"/>
        </w:rPr>
      </w:pPr>
      <w:r w:rsidRPr="00733CF1">
        <w:rPr>
          <w:rFonts w:ascii="Times New Roman" w:hAnsi="Times New Roman" w:cs="Times New Roman"/>
          <w:bCs/>
          <w:sz w:val="24"/>
          <w:szCs w:val="24"/>
        </w:rPr>
        <w:t>To separate and purify certain target molecules from complicated mixtures, affinity chromatography is a potent technology used in molecular biology and biochemistry. It has several restrictions, nevertheless, much as any analytical or separation process. Affinity chromatography has the following typical drawbacks:</w:t>
      </w:r>
      <w:r w:rsidRPr="00733CF1">
        <w:rPr>
          <w:rFonts w:ascii="Times New Roman" w:hAnsi="Times New Roman" w:cs="Times New Roman"/>
          <w:b/>
          <w:bCs/>
          <w:sz w:val="24"/>
          <w:szCs w:val="24"/>
        </w:rPr>
        <w:t xml:space="preserve"> </w:t>
      </w:r>
      <w:r w:rsidRPr="00733CF1">
        <w:rPr>
          <w:rFonts w:ascii="Times New Roman" w:hAnsi="Times New Roman" w:cs="Times New Roman"/>
          <w:b/>
          <w:bCs/>
          <w:sz w:val="24"/>
          <w:szCs w:val="24"/>
        </w:rPr>
        <w:fldChar w:fldCharType="begin" w:fldLock="1"/>
      </w:r>
      <w:r w:rsidRPr="00733CF1">
        <w:rPr>
          <w:rFonts w:ascii="Times New Roman" w:hAnsi="Times New Roman" w:cs="Times New Roman"/>
          <w:b/>
          <w:bCs/>
          <w:sz w:val="24"/>
          <w:szCs w:val="24"/>
        </w:rPr>
        <w:instrText>ADDIN CSL_CITATION {"citationItems":[{"id":"ITEM-1","itemData":{"DOI":"10.1007/978-1-62703-977-2_35","ISSN":"10643745","PMID":"24648096","abstract":"The availability of purified antibodies is prerequisite for many applications and the appropriate choice(s) of antibody-purification steps is crucial. Numerous methods have been developed for the purification of antibodies; however, affinity chromatography-based methods are the most extensively utilized. These methods are based on highly specific and reversible biological interactions between two molecules (e.g., between receptor and ligand or antibody and antigen). Affinity chromatography offers very high selectivity, involving minimal steps, providing simplicity of approach and rapidity. Implementing an effective protocol often requires meticulous planning and testing in order to achieve high purity and yields of desired antibody types/subtypes. This chapter describes the basic techniques for purification of monoclonal, polyclonal, and recombinant antibodies employing affinity chromatography.","author":[{"dropping-particle":"","family":"Arora","given":"Sushrut","non-dropping-particle":"","parse-names":false,"suffix":""},{"dropping-particle":"","family":"Ayyar","given":"B. Vijayalakshmi","non-dropping-particle":"","parse-names":false,"suffix":""},{"dropping-particle":"","family":"O’Kennedy","given":"Richard","non-dropping-particle":"","parse-names":false,"suffix":""}],"container-title":"Methods in Molecular Biology","id":"ITEM-1","issued":{"date-parts":[["2015"]]},"title":"Affinity chromatography for antibody purification","type":"article-journal"},"uris":["http://www.mendeley.com/documents/?uuid=cb61f456-a1da-4f33-9561-c4435943fdf7","http://www.mendeley.com/documents/?uuid=a845a219-7464-4c48-8b8a-3b12d0502712"]}],"mendeley":{"formattedCitation":"(Arora et al., 2015)","plainTextFormattedCitation":"(Arora et al., 2015)"},"properties":{"noteIndex":0},"schema":"https://github.com/citation-style-language/schema/raw/master/csl-citation.json"}</w:instrText>
      </w:r>
      <w:r w:rsidRPr="00733CF1">
        <w:rPr>
          <w:rFonts w:ascii="Times New Roman" w:hAnsi="Times New Roman" w:cs="Times New Roman"/>
          <w:b/>
          <w:bCs/>
          <w:sz w:val="24"/>
          <w:szCs w:val="24"/>
        </w:rPr>
        <w:fldChar w:fldCharType="separate"/>
      </w:r>
      <w:r w:rsidRPr="00733CF1">
        <w:rPr>
          <w:rFonts w:ascii="Times New Roman" w:hAnsi="Times New Roman" w:cs="Times New Roman"/>
          <w:bCs/>
          <w:noProof/>
          <w:sz w:val="24"/>
          <w:szCs w:val="24"/>
        </w:rPr>
        <w:t>(Arora et al., 2015)</w:t>
      </w:r>
      <w:r w:rsidRPr="00733CF1">
        <w:rPr>
          <w:rFonts w:ascii="Times New Roman" w:hAnsi="Times New Roman" w:cs="Times New Roman"/>
          <w:b/>
          <w:bCs/>
          <w:sz w:val="24"/>
          <w:szCs w:val="24"/>
        </w:rPr>
        <w:fldChar w:fldCharType="end"/>
      </w:r>
      <w:r w:rsidRPr="00733CF1">
        <w:rPr>
          <w:rFonts w:ascii="Times New Roman" w:hAnsi="Times New Roman" w:cs="Times New Roman"/>
          <w:b/>
          <w:bCs/>
          <w:sz w:val="24"/>
          <w:szCs w:val="24"/>
        </w:rPr>
        <w:t>.</w:t>
      </w:r>
    </w:p>
    <w:p w14:paraId="4A4CB4AB" w14:textId="18ED6DB0" w:rsidR="00FA35C4" w:rsidRPr="00FA35C4" w:rsidRDefault="002A3B81" w:rsidP="002A3B81">
      <w:pPr>
        <w:pStyle w:val="ListParagraph"/>
        <w:numPr>
          <w:ilvl w:val="2"/>
          <w:numId w:val="18"/>
        </w:numPr>
        <w:spacing w:line="360" w:lineRule="auto"/>
        <w:jc w:val="both"/>
        <w:rPr>
          <w:rFonts w:ascii="Times New Roman" w:hAnsi="Times New Roman" w:cs="Times New Roman"/>
          <w:sz w:val="24"/>
          <w:szCs w:val="24"/>
        </w:rPr>
      </w:pPr>
      <w:r w:rsidRPr="002A3B81">
        <w:rPr>
          <w:rFonts w:ascii="Times New Roman" w:hAnsi="Times New Roman" w:cs="Times New Roman"/>
          <w:sz w:val="24"/>
          <w:szCs w:val="24"/>
        </w:rPr>
        <w:t>An approach that takes time.</w:t>
      </w:r>
    </w:p>
    <w:p w14:paraId="7BBBDBEF" w14:textId="77777777" w:rsidR="00FA35C4" w:rsidRPr="00FA35C4" w:rsidRDefault="00C95BBE" w:rsidP="00F61C75">
      <w:pPr>
        <w:pStyle w:val="ListParagraph"/>
        <w:numPr>
          <w:ilvl w:val="2"/>
          <w:numId w:val="18"/>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More solvents are needed, which might be pricey.</w:t>
      </w:r>
    </w:p>
    <w:p w14:paraId="70F15B87" w14:textId="6677D3A1" w:rsidR="00FA35C4" w:rsidRPr="00FA35C4" w:rsidRDefault="00C95BBE" w:rsidP="00F61C75">
      <w:pPr>
        <w:pStyle w:val="ListParagraph"/>
        <w:numPr>
          <w:ilvl w:val="2"/>
          <w:numId w:val="18"/>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 xml:space="preserve">Prolonged </w:t>
      </w:r>
      <w:r w:rsidR="00FB2AFB">
        <w:rPr>
          <w:rFonts w:ascii="Times New Roman" w:hAnsi="Times New Roman" w:cs="Times New Roman"/>
          <w:sz w:val="24"/>
          <w:szCs w:val="24"/>
        </w:rPr>
        <w:t>labour</w:t>
      </w:r>
    </w:p>
    <w:p w14:paraId="7651460C" w14:textId="1B29512F" w:rsidR="00FA35C4" w:rsidRDefault="00C95BBE" w:rsidP="00F61C75">
      <w:pPr>
        <w:pStyle w:val="ListParagraph"/>
        <w:numPr>
          <w:ilvl w:val="2"/>
          <w:numId w:val="18"/>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lastRenderedPageBreak/>
        <w:t>Non-specific adsorption can only be reduced, not completely removed.</w:t>
      </w:r>
    </w:p>
    <w:p w14:paraId="085A833A" w14:textId="3E16B511" w:rsidR="00E11AE2" w:rsidRDefault="00E11AE2" w:rsidP="00E11AE2">
      <w:pPr>
        <w:pStyle w:val="ListParagraph"/>
        <w:numPr>
          <w:ilvl w:val="2"/>
          <w:numId w:val="18"/>
        </w:numPr>
        <w:spacing w:line="360" w:lineRule="auto"/>
        <w:jc w:val="both"/>
        <w:rPr>
          <w:rFonts w:ascii="Times New Roman" w:hAnsi="Times New Roman" w:cs="Times New Roman"/>
          <w:sz w:val="24"/>
          <w:szCs w:val="24"/>
        </w:rPr>
      </w:pPr>
      <w:r w:rsidRPr="00E11AE2">
        <w:rPr>
          <w:rFonts w:ascii="Times New Roman" w:hAnsi="Times New Roman" w:cs="Times New Roman"/>
          <w:sz w:val="24"/>
          <w:szCs w:val="24"/>
        </w:rPr>
        <w:t>The high price and dearth of immobilized ligands.</w:t>
      </w:r>
    </w:p>
    <w:p w14:paraId="40151168" w14:textId="611FF95C" w:rsidR="00E53D3C" w:rsidRDefault="00C95BBE" w:rsidP="00E11AE2">
      <w:pPr>
        <w:pStyle w:val="ListParagraph"/>
        <w:numPr>
          <w:ilvl w:val="2"/>
          <w:numId w:val="18"/>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 xml:space="preserve">If the proper pH is not </w:t>
      </w:r>
      <w:r w:rsidR="008C465F">
        <w:rPr>
          <w:rFonts w:ascii="Times New Roman" w:hAnsi="Times New Roman" w:cs="Times New Roman"/>
          <w:sz w:val="24"/>
          <w:szCs w:val="24"/>
        </w:rPr>
        <w:t xml:space="preserve">changed, proteins get </w:t>
      </w:r>
      <w:r w:rsidR="00281768">
        <w:rPr>
          <w:rFonts w:ascii="Times New Roman" w:hAnsi="Times New Roman" w:cs="Times New Roman"/>
          <w:sz w:val="24"/>
          <w:szCs w:val="24"/>
        </w:rPr>
        <w:t>denatured</w:t>
      </w:r>
      <w:r w:rsidR="00281768" w:rsidRPr="008C465F">
        <w:rPr>
          <w:rFonts w:ascii="Times New Roman" w:hAnsi="Times New Roman" w:cs="Times New Roman"/>
          <w:b/>
          <w:bCs/>
          <w:sz w:val="24"/>
          <w:szCs w:val="24"/>
        </w:rPr>
        <w:t>.</w:t>
      </w:r>
    </w:p>
    <w:p w14:paraId="0349A53E" w14:textId="77777777" w:rsidR="00877A42" w:rsidRPr="00C378A3" w:rsidRDefault="00C95BBE" w:rsidP="00877A42">
      <w:pPr>
        <w:spacing w:line="360" w:lineRule="auto"/>
        <w:ind w:left="360"/>
        <w:jc w:val="both"/>
        <w:rPr>
          <w:rFonts w:ascii="Times New Roman" w:hAnsi="Times New Roman" w:cs="Times New Roman"/>
          <w:b/>
          <w:bCs/>
          <w:sz w:val="24"/>
          <w:szCs w:val="24"/>
        </w:rPr>
      </w:pPr>
      <w:r w:rsidRPr="00877A42">
        <w:rPr>
          <w:rFonts w:ascii="Times New Roman" w:hAnsi="Times New Roman" w:cs="Times New Roman"/>
          <w:sz w:val="24"/>
          <w:szCs w:val="24"/>
        </w:rPr>
        <w:br w:type="column"/>
      </w:r>
      <w:r w:rsidRPr="00C378A3">
        <w:rPr>
          <w:rFonts w:ascii="Times New Roman" w:hAnsi="Times New Roman" w:cs="Times New Roman"/>
          <w:b/>
          <w:bCs/>
          <w:sz w:val="24"/>
          <w:szCs w:val="24"/>
        </w:rPr>
        <w:lastRenderedPageBreak/>
        <w:t xml:space="preserve">References </w:t>
      </w:r>
    </w:p>
    <w:p w14:paraId="3B54E290"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Pr>
          <w:rFonts w:ascii="Times New Roman" w:hAnsi="Times New Roman" w:cs="Times New Roman"/>
          <w:sz w:val="24"/>
          <w:szCs w:val="24"/>
        </w:rPr>
        <w:fldChar w:fldCharType="begin" w:fldLock="1"/>
      </w:r>
      <w:r w:rsidRPr="00B934AA">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B934AA">
        <w:rPr>
          <w:rFonts w:ascii="Times New Roman" w:hAnsi="Times New Roman" w:cs="Times New Roman"/>
          <w:noProof/>
          <w:kern w:val="0"/>
          <w:sz w:val="24"/>
          <w:szCs w:val="24"/>
        </w:rPr>
        <w:t xml:space="preserve">Ackers, G. K. (1970). Analytical gel chromatography of proteins. </w:t>
      </w:r>
      <w:r w:rsidRPr="00B934AA">
        <w:rPr>
          <w:rFonts w:ascii="Times New Roman" w:hAnsi="Times New Roman" w:cs="Times New Roman"/>
          <w:i/>
          <w:iCs/>
          <w:noProof/>
          <w:kern w:val="0"/>
          <w:sz w:val="24"/>
          <w:szCs w:val="24"/>
        </w:rPr>
        <w:t>Advances in Protein Chemistry</w:t>
      </w:r>
      <w:r w:rsidRPr="00B934AA">
        <w:rPr>
          <w:rFonts w:ascii="Times New Roman" w:hAnsi="Times New Roman" w:cs="Times New Roman"/>
          <w:noProof/>
          <w:kern w:val="0"/>
          <w:sz w:val="24"/>
          <w:szCs w:val="24"/>
        </w:rPr>
        <w:t>. https://doi.org/10.1016/S0065-3233(08)60245-4</w:t>
      </w:r>
    </w:p>
    <w:p w14:paraId="42847A24"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Arora, S., Ayyar, B. V., &amp; O’Kennedy, R. (2015). Affinity chromatography for antibody purification. </w:t>
      </w:r>
      <w:r w:rsidRPr="00B934AA">
        <w:rPr>
          <w:rFonts w:ascii="Times New Roman" w:hAnsi="Times New Roman" w:cs="Times New Roman"/>
          <w:i/>
          <w:iCs/>
          <w:noProof/>
          <w:kern w:val="0"/>
          <w:sz w:val="24"/>
          <w:szCs w:val="24"/>
        </w:rPr>
        <w:t>Methods in Molecular Biology</w:t>
      </w:r>
      <w:r w:rsidRPr="00B934AA">
        <w:rPr>
          <w:rFonts w:ascii="Times New Roman" w:hAnsi="Times New Roman" w:cs="Times New Roman"/>
          <w:noProof/>
          <w:kern w:val="0"/>
          <w:sz w:val="24"/>
          <w:szCs w:val="24"/>
        </w:rPr>
        <w:t>. https://doi.org/10.1007/978-1-62703-977-2_35</w:t>
      </w:r>
    </w:p>
    <w:p w14:paraId="6F4EA106" w14:textId="236BAFC8"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A</w:t>
      </w:r>
      <w:r w:rsidR="00065074">
        <w:rPr>
          <w:rFonts w:ascii="Times New Roman" w:hAnsi="Times New Roman" w:cs="Times New Roman"/>
          <w:noProof/>
          <w:kern w:val="0"/>
          <w:sz w:val="24"/>
          <w:szCs w:val="24"/>
        </w:rPr>
        <w:t>Arora</w:t>
      </w:r>
      <w:r w:rsidRPr="00B934AA">
        <w:rPr>
          <w:rFonts w:ascii="Times New Roman" w:hAnsi="Times New Roman" w:cs="Times New Roman"/>
          <w:noProof/>
          <w:kern w:val="0"/>
          <w:sz w:val="24"/>
          <w:szCs w:val="24"/>
        </w:rPr>
        <w:t xml:space="preserve">, S., Saxena, V., &amp; Ayyar, B. V. (2017). Affinity chromatography: A versatile technique for antibody purification. In </w:t>
      </w:r>
      <w:r w:rsidRPr="00B934AA">
        <w:rPr>
          <w:rFonts w:ascii="Times New Roman" w:hAnsi="Times New Roman" w:cs="Times New Roman"/>
          <w:i/>
          <w:iCs/>
          <w:noProof/>
          <w:kern w:val="0"/>
          <w:sz w:val="24"/>
          <w:szCs w:val="24"/>
        </w:rPr>
        <w:t>Methods</w:t>
      </w:r>
      <w:r w:rsidRPr="00B934AA">
        <w:rPr>
          <w:rFonts w:ascii="Times New Roman" w:hAnsi="Times New Roman" w:cs="Times New Roman"/>
          <w:noProof/>
          <w:kern w:val="0"/>
          <w:sz w:val="24"/>
          <w:szCs w:val="24"/>
        </w:rPr>
        <w:t>. https://doi.org/10.1016/j.ymeth.2016.12.010</w:t>
      </w:r>
    </w:p>
    <w:p w14:paraId="36845D3D"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C12426">
        <w:rPr>
          <w:rFonts w:ascii="Times New Roman" w:hAnsi="Times New Roman" w:cs="Times New Roman"/>
          <w:noProof/>
          <w:kern w:val="0"/>
          <w:sz w:val="24"/>
          <w:szCs w:val="24"/>
          <w:lang w:val="de-DE"/>
        </w:rPr>
        <w:t xml:space="preserve">Bhusnure, O. G., &amp; Mali, S. N. (2015). </w:t>
      </w:r>
      <w:r w:rsidRPr="00B934AA">
        <w:rPr>
          <w:rFonts w:ascii="Times New Roman" w:hAnsi="Times New Roman" w:cs="Times New Roman"/>
          <w:noProof/>
          <w:kern w:val="0"/>
          <w:sz w:val="24"/>
          <w:szCs w:val="24"/>
        </w:rPr>
        <w:t xml:space="preserve">RECENT TRENDS IN ION-EXCHANGE CHROMATOGRAPHY. </w:t>
      </w:r>
      <w:r w:rsidRPr="00B934AA">
        <w:rPr>
          <w:rFonts w:ascii="Times New Roman" w:hAnsi="Times New Roman" w:cs="Times New Roman"/>
          <w:i/>
          <w:iCs/>
          <w:noProof/>
          <w:kern w:val="0"/>
          <w:sz w:val="24"/>
          <w:szCs w:val="24"/>
        </w:rPr>
        <w:t>International Journal of Pharmaceutics and Drug Analysis</w:t>
      </w:r>
      <w:r w:rsidRPr="00B934AA">
        <w:rPr>
          <w:rFonts w:ascii="Times New Roman" w:hAnsi="Times New Roman" w:cs="Times New Roman"/>
          <w:noProof/>
          <w:kern w:val="0"/>
          <w:sz w:val="24"/>
          <w:szCs w:val="24"/>
        </w:rPr>
        <w:t>.</w:t>
      </w:r>
    </w:p>
    <w:p w14:paraId="0EF9C2F5"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C12426">
        <w:rPr>
          <w:rFonts w:ascii="Times New Roman" w:hAnsi="Times New Roman" w:cs="Times New Roman"/>
          <w:noProof/>
          <w:kern w:val="0"/>
          <w:sz w:val="24"/>
          <w:szCs w:val="24"/>
          <w:lang w:val="de-DE"/>
        </w:rPr>
        <w:t xml:space="preserve">Bi, C., Beeram, S., Li, Z., Zheng, X., &amp; Hage, D. S. (2015). </w:t>
      </w:r>
      <w:r w:rsidRPr="00B934AA">
        <w:rPr>
          <w:rFonts w:ascii="Times New Roman" w:hAnsi="Times New Roman" w:cs="Times New Roman"/>
          <w:noProof/>
          <w:kern w:val="0"/>
          <w:sz w:val="24"/>
          <w:szCs w:val="24"/>
        </w:rPr>
        <w:t xml:space="preserve">Kinetic analysis of drug-protein interactions by affinity chromatography. In </w:t>
      </w:r>
      <w:r w:rsidRPr="00B934AA">
        <w:rPr>
          <w:rFonts w:ascii="Times New Roman" w:hAnsi="Times New Roman" w:cs="Times New Roman"/>
          <w:i/>
          <w:iCs/>
          <w:noProof/>
          <w:kern w:val="0"/>
          <w:sz w:val="24"/>
          <w:szCs w:val="24"/>
        </w:rPr>
        <w:t>Drug Discovery Today: Technologies</w:t>
      </w:r>
      <w:r w:rsidRPr="00B934AA">
        <w:rPr>
          <w:rFonts w:ascii="Times New Roman" w:hAnsi="Times New Roman" w:cs="Times New Roman"/>
          <w:noProof/>
          <w:kern w:val="0"/>
          <w:sz w:val="24"/>
          <w:szCs w:val="24"/>
        </w:rPr>
        <w:t>. https://doi.org/10.1016/j.ddtec.2015.09.003</w:t>
      </w:r>
    </w:p>
    <w:p w14:paraId="1EB8E3A8"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Bleha, T., &amp; Berek, D. (1981). Gel chromatography with mixed eluents. Partition of solute due to the preferential solvation of gel. </w:t>
      </w:r>
      <w:r w:rsidRPr="00B934AA">
        <w:rPr>
          <w:rFonts w:ascii="Times New Roman" w:hAnsi="Times New Roman" w:cs="Times New Roman"/>
          <w:i/>
          <w:iCs/>
          <w:noProof/>
          <w:kern w:val="0"/>
          <w:sz w:val="24"/>
          <w:szCs w:val="24"/>
        </w:rPr>
        <w:t>Chromatographia</w:t>
      </w:r>
      <w:r w:rsidRPr="00B934AA">
        <w:rPr>
          <w:rFonts w:ascii="Times New Roman" w:hAnsi="Times New Roman" w:cs="Times New Roman"/>
          <w:noProof/>
          <w:kern w:val="0"/>
          <w:sz w:val="24"/>
          <w:szCs w:val="24"/>
        </w:rPr>
        <w:t>. https://doi.org/10.1007/BF02314761</w:t>
      </w:r>
    </w:p>
    <w:p w14:paraId="360275C7"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Caltabiano, A. M., Foley, J. P., &amp; Striegel, A. M. (2018). Aqueous size-exclusion chromatography of polyelectrolytes on reversed-phase and hydrophilic interaction chromatography columns. </w:t>
      </w:r>
      <w:r w:rsidRPr="00B934AA">
        <w:rPr>
          <w:rFonts w:ascii="Times New Roman" w:hAnsi="Times New Roman" w:cs="Times New Roman"/>
          <w:i/>
          <w:iCs/>
          <w:noProof/>
          <w:kern w:val="0"/>
          <w:sz w:val="24"/>
          <w:szCs w:val="24"/>
        </w:rPr>
        <w:t>Journal of Chromatography A</w:t>
      </w:r>
      <w:r w:rsidRPr="00B934AA">
        <w:rPr>
          <w:rFonts w:ascii="Times New Roman" w:hAnsi="Times New Roman" w:cs="Times New Roman"/>
          <w:noProof/>
          <w:kern w:val="0"/>
          <w:sz w:val="24"/>
          <w:szCs w:val="24"/>
        </w:rPr>
        <w:t>. https://doi.org/10.1016/j.chroma.2017.12.007</w:t>
      </w:r>
    </w:p>
    <w:p w14:paraId="176D33A7"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C12426">
        <w:rPr>
          <w:rFonts w:ascii="Times New Roman" w:hAnsi="Times New Roman" w:cs="Times New Roman"/>
          <w:noProof/>
          <w:kern w:val="0"/>
          <w:sz w:val="24"/>
          <w:szCs w:val="24"/>
          <w:lang w:val="de-DE"/>
        </w:rPr>
        <w:t xml:space="preserve">Duong-Ly, K. C., &amp; Gabelli, S. B. (2014). </w:t>
      </w:r>
      <w:r w:rsidRPr="00B934AA">
        <w:rPr>
          <w:rFonts w:ascii="Times New Roman" w:hAnsi="Times New Roman" w:cs="Times New Roman"/>
          <w:noProof/>
          <w:kern w:val="0"/>
          <w:sz w:val="24"/>
          <w:szCs w:val="24"/>
        </w:rPr>
        <w:t xml:space="preserve">Using ion exchange chromatography to purify a recombinantly expressed protein. In </w:t>
      </w:r>
      <w:r w:rsidRPr="00B934AA">
        <w:rPr>
          <w:rFonts w:ascii="Times New Roman" w:hAnsi="Times New Roman" w:cs="Times New Roman"/>
          <w:i/>
          <w:iCs/>
          <w:noProof/>
          <w:kern w:val="0"/>
          <w:sz w:val="24"/>
          <w:szCs w:val="24"/>
        </w:rPr>
        <w:t>Methods in Enzymology</w:t>
      </w:r>
      <w:r w:rsidRPr="00B934AA">
        <w:rPr>
          <w:rFonts w:ascii="Times New Roman" w:hAnsi="Times New Roman" w:cs="Times New Roman"/>
          <w:noProof/>
          <w:kern w:val="0"/>
          <w:sz w:val="24"/>
          <w:szCs w:val="24"/>
        </w:rPr>
        <w:t>. https://doi.org/10.1016/B978-0-12-420119-4.00008-2</w:t>
      </w:r>
    </w:p>
    <w:p w14:paraId="536357C5"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Ec, E., Obbina, I., &amp; VA, W. (2019). Applications of Column, Paper, Thin Layer and Ion Exchange Chromatography in Purifying Samples: Mini Review. </w:t>
      </w:r>
      <w:r w:rsidRPr="00B934AA">
        <w:rPr>
          <w:rFonts w:ascii="Times New Roman" w:hAnsi="Times New Roman" w:cs="Times New Roman"/>
          <w:i/>
          <w:iCs/>
          <w:noProof/>
          <w:kern w:val="0"/>
          <w:sz w:val="24"/>
          <w:szCs w:val="24"/>
        </w:rPr>
        <w:t>SF Journal of Pharmaceutical and Analytical Chemistry</w:t>
      </w:r>
      <w:r w:rsidRPr="00B934AA">
        <w:rPr>
          <w:rFonts w:ascii="Times New Roman" w:hAnsi="Times New Roman" w:cs="Times New Roman"/>
          <w:noProof/>
          <w:kern w:val="0"/>
          <w:sz w:val="24"/>
          <w:szCs w:val="24"/>
        </w:rPr>
        <w:t>.</w:t>
      </w:r>
    </w:p>
    <w:p w14:paraId="252B130F"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Fekete, S., Beck, A., Veuthey, J. L., &amp; Guillarme, D. (2015). Ion-exchange chromatography for the characterization of biopharmaceuticals. In </w:t>
      </w:r>
      <w:r w:rsidRPr="00B934AA">
        <w:rPr>
          <w:rFonts w:ascii="Times New Roman" w:hAnsi="Times New Roman" w:cs="Times New Roman"/>
          <w:i/>
          <w:iCs/>
          <w:noProof/>
          <w:kern w:val="0"/>
          <w:sz w:val="24"/>
          <w:szCs w:val="24"/>
        </w:rPr>
        <w:t>Journal of Pharmaceutical and Biomedical Analysis</w:t>
      </w:r>
      <w:r w:rsidRPr="00B934AA">
        <w:rPr>
          <w:rFonts w:ascii="Times New Roman" w:hAnsi="Times New Roman" w:cs="Times New Roman"/>
          <w:noProof/>
          <w:kern w:val="0"/>
          <w:sz w:val="24"/>
          <w:szCs w:val="24"/>
        </w:rPr>
        <w:t>. https://doi.org/10.1016/j.jpba.2015.02.037</w:t>
      </w:r>
    </w:p>
    <w:p w14:paraId="0086EEE9"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Galaev, I. Y. (1998). New methods of protein purification. Displacement </w:t>
      </w:r>
      <w:r w:rsidRPr="00B934AA">
        <w:rPr>
          <w:rFonts w:ascii="Times New Roman" w:hAnsi="Times New Roman" w:cs="Times New Roman"/>
          <w:noProof/>
          <w:kern w:val="0"/>
          <w:sz w:val="24"/>
          <w:szCs w:val="24"/>
        </w:rPr>
        <w:lastRenderedPageBreak/>
        <w:t xml:space="preserve">chromatography. </w:t>
      </w:r>
      <w:r w:rsidRPr="00B934AA">
        <w:rPr>
          <w:rFonts w:ascii="Times New Roman" w:hAnsi="Times New Roman" w:cs="Times New Roman"/>
          <w:i/>
          <w:iCs/>
          <w:noProof/>
          <w:kern w:val="0"/>
          <w:sz w:val="24"/>
          <w:szCs w:val="24"/>
        </w:rPr>
        <w:t>Biochemistry (Moscow)</w:t>
      </w:r>
      <w:r w:rsidRPr="00B934AA">
        <w:rPr>
          <w:rFonts w:ascii="Times New Roman" w:hAnsi="Times New Roman" w:cs="Times New Roman"/>
          <w:noProof/>
          <w:kern w:val="0"/>
          <w:sz w:val="24"/>
          <w:szCs w:val="24"/>
        </w:rPr>
        <w:t>.</w:t>
      </w:r>
    </w:p>
    <w:p w14:paraId="5388068F"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Hage, D. S. (2017). Analysis of biological interactions by affinity chromatography: Clinical and pharmaceutical applications. In </w:t>
      </w:r>
      <w:r w:rsidRPr="00B934AA">
        <w:rPr>
          <w:rFonts w:ascii="Times New Roman" w:hAnsi="Times New Roman" w:cs="Times New Roman"/>
          <w:i/>
          <w:iCs/>
          <w:noProof/>
          <w:kern w:val="0"/>
          <w:sz w:val="24"/>
          <w:szCs w:val="24"/>
        </w:rPr>
        <w:t>Clinical Chemistry</w:t>
      </w:r>
      <w:r w:rsidRPr="00B934AA">
        <w:rPr>
          <w:rFonts w:ascii="Times New Roman" w:hAnsi="Times New Roman" w:cs="Times New Roman"/>
          <w:noProof/>
          <w:kern w:val="0"/>
          <w:sz w:val="24"/>
          <w:szCs w:val="24"/>
        </w:rPr>
        <w:t>. https://doi.org/10.1373/clinchem.2016.262253</w:t>
      </w:r>
    </w:p>
    <w:p w14:paraId="24707258"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Hage, D. S., Anguizola, J. A., Bi, C., Li, R., Matsuda, R., Papastavros, E., Pfaunmiller, E., Vargas, J., &amp; Zheng, X. (2012). Pharmaceutical and biomedical applications of affinity chromatography: Recent trends and developments. In </w:t>
      </w:r>
      <w:r w:rsidRPr="00B934AA">
        <w:rPr>
          <w:rFonts w:ascii="Times New Roman" w:hAnsi="Times New Roman" w:cs="Times New Roman"/>
          <w:i/>
          <w:iCs/>
          <w:noProof/>
          <w:kern w:val="0"/>
          <w:sz w:val="24"/>
          <w:szCs w:val="24"/>
        </w:rPr>
        <w:t>Journal of Pharmaceutical and Biomedical Analysis</w:t>
      </w:r>
      <w:r w:rsidRPr="00B934AA">
        <w:rPr>
          <w:rFonts w:ascii="Times New Roman" w:hAnsi="Times New Roman" w:cs="Times New Roman"/>
          <w:noProof/>
          <w:kern w:val="0"/>
          <w:sz w:val="24"/>
          <w:szCs w:val="24"/>
        </w:rPr>
        <w:t>. https://doi.org/10.1016/j.jpba.2012.01.004</w:t>
      </w:r>
    </w:p>
    <w:p w14:paraId="08DF6979"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C12426">
        <w:rPr>
          <w:rFonts w:ascii="Times New Roman" w:hAnsi="Times New Roman" w:cs="Times New Roman"/>
          <w:noProof/>
          <w:kern w:val="0"/>
          <w:sz w:val="24"/>
          <w:szCs w:val="24"/>
          <w:lang w:val="de-DE"/>
        </w:rPr>
        <w:t xml:space="preserve">Harinarayan, C., Mueller, J., Ljunglöf, A., Fahrner, R., Van Alstine, J., &amp; Van Reis, R. (2006). </w:t>
      </w:r>
      <w:r w:rsidRPr="00B934AA">
        <w:rPr>
          <w:rFonts w:ascii="Times New Roman" w:hAnsi="Times New Roman" w:cs="Times New Roman"/>
          <w:noProof/>
          <w:kern w:val="0"/>
          <w:sz w:val="24"/>
          <w:szCs w:val="24"/>
        </w:rPr>
        <w:t xml:space="preserve">An exclusion mechanism in ion exchange chromatography. </w:t>
      </w:r>
      <w:r w:rsidRPr="00B934AA">
        <w:rPr>
          <w:rFonts w:ascii="Times New Roman" w:hAnsi="Times New Roman" w:cs="Times New Roman"/>
          <w:i/>
          <w:iCs/>
          <w:noProof/>
          <w:kern w:val="0"/>
          <w:sz w:val="24"/>
          <w:szCs w:val="24"/>
        </w:rPr>
        <w:t>Biotechnology and Bioengineering</w:t>
      </w:r>
      <w:r w:rsidRPr="00B934AA">
        <w:rPr>
          <w:rFonts w:ascii="Times New Roman" w:hAnsi="Times New Roman" w:cs="Times New Roman"/>
          <w:noProof/>
          <w:kern w:val="0"/>
          <w:sz w:val="24"/>
          <w:szCs w:val="24"/>
        </w:rPr>
        <w:t>. https://doi.org/10.1002/bit.21080</w:t>
      </w:r>
    </w:p>
    <w:p w14:paraId="7DDDEFB7"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Kabytaev, K., Durairaj, A., Shin, D., Rohlfing, C. L., Connolly, S., Little, R. R., &amp; Stoyanov, A. V. (2016). Two-step ion-exchange chromatographic purification combined with reversed-phase chromatography to isolate C-peptide for mass spectrometric analysis. </w:t>
      </w:r>
      <w:r w:rsidRPr="00B934AA">
        <w:rPr>
          <w:rFonts w:ascii="Times New Roman" w:hAnsi="Times New Roman" w:cs="Times New Roman"/>
          <w:i/>
          <w:iCs/>
          <w:noProof/>
          <w:kern w:val="0"/>
          <w:sz w:val="24"/>
          <w:szCs w:val="24"/>
        </w:rPr>
        <w:t>Journal of Separation Science</w:t>
      </w:r>
      <w:r w:rsidRPr="00B934AA">
        <w:rPr>
          <w:rFonts w:ascii="Times New Roman" w:hAnsi="Times New Roman" w:cs="Times New Roman"/>
          <w:noProof/>
          <w:kern w:val="0"/>
          <w:sz w:val="24"/>
          <w:szCs w:val="24"/>
        </w:rPr>
        <w:t>. https://doi.org/10.1002/jssc.201500989</w:t>
      </w:r>
    </w:p>
    <w:p w14:paraId="4642387D"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Kara, D., &amp; Fisher, A. (2012). Modified silica gels and their use for the preconcentration of trace elements. In </w:t>
      </w:r>
      <w:r w:rsidRPr="00B934AA">
        <w:rPr>
          <w:rFonts w:ascii="Times New Roman" w:hAnsi="Times New Roman" w:cs="Times New Roman"/>
          <w:i/>
          <w:iCs/>
          <w:noProof/>
          <w:kern w:val="0"/>
          <w:sz w:val="24"/>
          <w:szCs w:val="24"/>
        </w:rPr>
        <w:t>Separation and Purification Reviews</w:t>
      </w:r>
      <w:r w:rsidRPr="00B934AA">
        <w:rPr>
          <w:rFonts w:ascii="Times New Roman" w:hAnsi="Times New Roman" w:cs="Times New Roman"/>
          <w:noProof/>
          <w:kern w:val="0"/>
          <w:sz w:val="24"/>
          <w:szCs w:val="24"/>
        </w:rPr>
        <w:t>. https://doi.org/10.1080/15422119.2011.608765</w:t>
      </w:r>
    </w:p>
    <w:p w14:paraId="757DFABC" w14:textId="29741D4F"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C12426">
        <w:rPr>
          <w:rFonts w:ascii="Times New Roman" w:hAnsi="Times New Roman" w:cs="Times New Roman"/>
          <w:noProof/>
          <w:kern w:val="0"/>
          <w:sz w:val="24"/>
          <w:szCs w:val="24"/>
          <w:lang w:val="de-DE"/>
        </w:rPr>
        <w:t xml:space="preserve">Kim, U. J., &amp; Kuga, S. (2001). </w:t>
      </w:r>
      <w:r w:rsidRPr="00B934AA">
        <w:rPr>
          <w:rFonts w:ascii="Times New Roman" w:hAnsi="Times New Roman" w:cs="Times New Roman"/>
          <w:noProof/>
          <w:kern w:val="0"/>
          <w:sz w:val="24"/>
          <w:szCs w:val="24"/>
        </w:rPr>
        <w:t xml:space="preserve">Ion-exchange chromatography by </w:t>
      </w:r>
      <w:r w:rsidR="00CD3AF4">
        <w:rPr>
          <w:rFonts w:ascii="Times New Roman" w:hAnsi="Times New Roman" w:cs="Times New Roman"/>
          <w:noProof/>
          <w:kern w:val="0"/>
          <w:sz w:val="24"/>
          <w:szCs w:val="24"/>
        </w:rPr>
        <w:t>dicarboxylic</w:t>
      </w:r>
      <w:r w:rsidRPr="00B934AA">
        <w:rPr>
          <w:rFonts w:ascii="Times New Roman" w:hAnsi="Times New Roman" w:cs="Times New Roman"/>
          <w:noProof/>
          <w:kern w:val="0"/>
          <w:sz w:val="24"/>
          <w:szCs w:val="24"/>
        </w:rPr>
        <w:t xml:space="preserve"> cellulose gel. </w:t>
      </w:r>
      <w:r w:rsidRPr="00B934AA">
        <w:rPr>
          <w:rFonts w:ascii="Times New Roman" w:hAnsi="Times New Roman" w:cs="Times New Roman"/>
          <w:i/>
          <w:iCs/>
          <w:noProof/>
          <w:kern w:val="0"/>
          <w:sz w:val="24"/>
          <w:szCs w:val="24"/>
        </w:rPr>
        <w:t>Journal of Chromatography A</w:t>
      </w:r>
      <w:r w:rsidRPr="00B934AA">
        <w:rPr>
          <w:rFonts w:ascii="Times New Roman" w:hAnsi="Times New Roman" w:cs="Times New Roman"/>
          <w:noProof/>
          <w:kern w:val="0"/>
          <w:sz w:val="24"/>
          <w:szCs w:val="24"/>
        </w:rPr>
        <w:t>. https://doi.org/10.1016/S0021-9673(01)00800-7</w:t>
      </w:r>
    </w:p>
    <w:p w14:paraId="7D08EAA4"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Kosanović, M., Milutinović, B., Goč, S., Mitić, N., &amp; Janković, M. (2017). Ion-exchange chromatography purification of extracellular vesicles. </w:t>
      </w:r>
      <w:r w:rsidRPr="00B934AA">
        <w:rPr>
          <w:rFonts w:ascii="Times New Roman" w:hAnsi="Times New Roman" w:cs="Times New Roman"/>
          <w:i/>
          <w:iCs/>
          <w:noProof/>
          <w:kern w:val="0"/>
          <w:sz w:val="24"/>
          <w:szCs w:val="24"/>
        </w:rPr>
        <w:t>BioTechniques</w:t>
      </w:r>
      <w:r w:rsidRPr="00B934AA">
        <w:rPr>
          <w:rFonts w:ascii="Times New Roman" w:hAnsi="Times New Roman" w:cs="Times New Roman"/>
          <w:noProof/>
          <w:kern w:val="0"/>
          <w:sz w:val="24"/>
          <w:szCs w:val="24"/>
        </w:rPr>
        <w:t>. https://doi.org/10.2144/000114575</w:t>
      </w:r>
    </w:p>
    <w:p w14:paraId="5A1E8897"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Lenhoff, A. M. (2016). Ion-exchange chromatography of proteins: The inside story. </w:t>
      </w:r>
      <w:r w:rsidRPr="00B934AA">
        <w:rPr>
          <w:rFonts w:ascii="Times New Roman" w:hAnsi="Times New Roman" w:cs="Times New Roman"/>
          <w:i/>
          <w:iCs/>
          <w:noProof/>
          <w:kern w:val="0"/>
          <w:sz w:val="24"/>
          <w:szCs w:val="24"/>
        </w:rPr>
        <w:t>Materials Today: Proceedings</w:t>
      </w:r>
      <w:r w:rsidRPr="00B934AA">
        <w:rPr>
          <w:rFonts w:ascii="Times New Roman" w:hAnsi="Times New Roman" w:cs="Times New Roman"/>
          <w:noProof/>
          <w:kern w:val="0"/>
          <w:sz w:val="24"/>
          <w:szCs w:val="24"/>
        </w:rPr>
        <w:t>. https://doi.org/10.1016/j.matpr.2016.10.038</w:t>
      </w:r>
    </w:p>
    <w:p w14:paraId="606B022A"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Liu, H., Nishide, D., Tanaka, T., &amp; Kataura, H. (2011). Large-scale single-chirality separation of single-wall carbon nanotubes by simple gel chromatography. </w:t>
      </w:r>
      <w:r w:rsidRPr="00B934AA">
        <w:rPr>
          <w:rFonts w:ascii="Times New Roman" w:hAnsi="Times New Roman" w:cs="Times New Roman"/>
          <w:i/>
          <w:iCs/>
          <w:noProof/>
          <w:kern w:val="0"/>
          <w:sz w:val="24"/>
          <w:szCs w:val="24"/>
        </w:rPr>
        <w:t>Nature Communications</w:t>
      </w:r>
      <w:r w:rsidRPr="00B934AA">
        <w:rPr>
          <w:rFonts w:ascii="Times New Roman" w:hAnsi="Times New Roman" w:cs="Times New Roman"/>
          <w:noProof/>
          <w:kern w:val="0"/>
          <w:sz w:val="24"/>
          <w:szCs w:val="24"/>
        </w:rPr>
        <w:t>. https://doi.org/10.1038/ncomms1313</w:t>
      </w:r>
    </w:p>
    <w:p w14:paraId="043EE206"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C12426">
        <w:rPr>
          <w:rFonts w:ascii="Times New Roman" w:hAnsi="Times New Roman" w:cs="Times New Roman"/>
          <w:noProof/>
          <w:kern w:val="0"/>
          <w:sz w:val="24"/>
          <w:szCs w:val="24"/>
          <w:lang w:val="de-DE"/>
        </w:rPr>
        <w:t xml:space="preserve">Liu, H., Tanaka, T., Urabe, Y., &amp; Kataura, H. (2013). </w:t>
      </w:r>
      <w:r w:rsidRPr="00B934AA">
        <w:rPr>
          <w:rFonts w:ascii="Times New Roman" w:hAnsi="Times New Roman" w:cs="Times New Roman"/>
          <w:noProof/>
          <w:kern w:val="0"/>
          <w:sz w:val="24"/>
          <w:szCs w:val="24"/>
        </w:rPr>
        <w:t xml:space="preserve">High-efficiency single-chirality separation of carbon nanotubes using temperature-controlled gel chromatography. </w:t>
      </w:r>
      <w:r w:rsidRPr="00B934AA">
        <w:rPr>
          <w:rFonts w:ascii="Times New Roman" w:hAnsi="Times New Roman" w:cs="Times New Roman"/>
          <w:i/>
          <w:iCs/>
          <w:noProof/>
          <w:kern w:val="0"/>
          <w:sz w:val="24"/>
          <w:szCs w:val="24"/>
        </w:rPr>
        <w:t>Nano Letters</w:t>
      </w:r>
      <w:r w:rsidRPr="00B934AA">
        <w:rPr>
          <w:rFonts w:ascii="Times New Roman" w:hAnsi="Times New Roman" w:cs="Times New Roman"/>
          <w:noProof/>
          <w:kern w:val="0"/>
          <w:sz w:val="24"/>
          <w:szCs w:val="24"/>
        </w:rPr>
        <w:t>. https://doi.org/10.1021/nl400128m</w:t>
      </w:r>
    </w:p>
    <w:p w14:paraId="7B71AEB5"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lastRenderedPageBreak/>
        <w:t xml:space="preserve">M., Y., &amp; E., R. (2013). Ion Exchange Chromatography - An Overview. In </w:t>
      </w:r>
      <w:r w:rsidRPr="00B934AA">
        <w:rPr>
          <w:rFonts w:ascii="Times New Roman" w:hAnsi="Times New Roman" w:cs="Times New Roman"/>
          <w:i/>
          <w:iCs/>
          <w:noProof/>
          <w:kern w:val="0"/>
          <w:sz w:val="24"/>
          <w:szCs w:val="24"/>
        </w:rPr>
        <w:t>Column Chromatography</w:t>
      </w:r>
      <w:r w:rsidRPr="00B934AA">
        <w:rPr>
          <w:rFonts w:ascii="Times New Roman" w:hAnsi="Times New Roman" w:cs="Times New Roman"/>
          <w:noProof/>
          <w:kern w:val="0"/>
          <w:sz w:val="24"/>
          <w:szCs w:val="24"/>
        </w:rPr>
        <w:t>. https://doi.org/10.5772/55652</w:t>
      </w:r>
    </w:p>
    <w:p w14:paraId="53484E3D"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Michalski, R. (2014). APPLICATION OF ION CHROMATOGRAPHY IN CLINICAL STUDIES AND PHARMACEUTICAL INDUSTRY. </w:t>
      </w:r>
      <w:r w:rsidRPr="00B934AA">
        <w:rPr>
          <w:rFonts w:ascii="Times New Roman" w:hAnsi="Times New Roman" w:cs="Times New Roman"/>
          <w:i/>
          <w:iCs/>
          <w:noProof/>
          <w:kern w:val="0"/>
          <w:sz w:val="24"/>
          <w:szCs w:val="24"/>
        </w:rPr>
        <w:t>Mini-Reviews in Medicinal Chemistry</w:t>
      </w:r>
      <w:r w:rsidRPr="00B934AA">
        <w:rPr>
          <w:rFonts w:ascii="Times New Roman" w:hAnsi="Times New Roman" w:cs="Times New Roman"/>
          <w:noProof/>
          <w:kern w:val="0"/>
          <w:sz w:val="24"/>
          <w:szCs w:val="24"/>
        </w:rPr>
        <w:t>. https://doi.org/10.2174/1389557514666141013142203</w:t>
      </w:r>
    </w:p>
    <w:p w14:paraId="17EE5700"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Moaddel, R., &amp; Wainer, I. W. (2009). The preparation and development of cellular membrane affinity chromatography columns. </w:t>
      </w:r>
      <w:r w:rsidRPr="00B934AA">
        <w:rPr>
          <w:rFonts w:ascii="Times New Roman" w:hAnsi="Times New Roman" w:cs="Times New Roman"/>
          <w:i/>
          <w:iCs/>
          <w:noProof/>
          <w:kern w:val="0"/>
          <w:sz w:val="24"/>
          <w:szCs w:val="24"/>
        </w:rPr>
        <w:t>Nature Protocols</w:t>
      </w:r>
      <w:r w:rsidRPr="00B934AA">
        <w:rPr>
          <w:rFonts w:ascii="Times New Roman" w:hAnsi="Times New Roman" w:cs="Times New Roman"/>
          <w:noProof/>
          <w:kern w:val="0"/>
          <w:sz w:val="24"/>
          <w:szCs w:val="24"/>
        </w:rPr>
        <w:t>. https://doi.org/10.1038/nprot.2008.225</w:t>
      </w:r>
    </w:p>
    <w:p w14:paraId="2D8C5080"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Nesterenko, P. N., Fedyanina, O. N., Volgin, Y. V., &amp; Jones, P. (2007). Ion chromatographic investigation of the ion-exchange properties of microdisperse sintered nanodiamonds. </w:t>
      </w:r>
      <w:r w:rsidRPr="00B934AA">
        <w:rPr>
          <w:rFonts w:ascii="Times New Roman" w:hAnsi="Times New Roman" w:cs="Times New Roman"/>
          <w:i/>
          <w:iCs/>
          <w:noProof/>
          <w:kern w:val="0"/>
          <w:sz w:val="24"/>
          <w:szCs w:val="24"/>
        </w:rPr>
        <w:t>Journal of Chromatography A</w:t>
      </w:r>
      <w:r w:rsidRPr="00B934AA">
        <w:rPr>
          <w:rFonts w:ascii="Times New Roman" w:hAnsi="Times New Roman" w:cs="Times New Roman"/>
          <w:noProof/>
          <w:kern w:val="0"/>
          <w:sz w:val="24"/>
          <w:szCs w:val="24"/>
        </w:rPr>
        <w:t>. https://doi.org/10.1016/j.chroma.2007.02.019</w:t>
      </w:r>
    </w:p>
    <w:p w14:paraId="7AF90C7F"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C12426">
        <w:rPr>
          <w:rFonts w:ascii="Times New Roman" w:hAnsi="Times New Roman" w:cs="Times New Roman"/>
          <w:noProof/>
          <w:kern w:val="0"/>
          <w:sz w:val="24"/>
          <w:szCs w:val="24"/>
          <w:lang w:val="de-DE"/>
        </w:rPr>
        <w:t xml:space="preserve">Nesterenko, P. N., &amp; Paull, B. (2017). </w:t>
      </w:r>
      <w:r w:rsidRPr="00B934AA">
        <w:rPr>
          <w:rFonts w:ascii="Times New Roman" w:hAnsi="Times New Roman" w:cs="Times New Roman"/>
          <w:noProof/>
          <w:kern w:val="0"/>
          <w:sz w:val="24"/>
          <w:szCs w:val="24"/>
        </w:rPr>
        <w:t xml:space="preserve">Ion chromatography. In </w:t>
      </w:r>
      <w:r w:rsidRPr="00B934AA">
        <w:rPr>
          <w:rFonts w:ascii="Times New Roman" w:hAnsi="Times New Roman" w:cs="Times New Roman"/>
          <w:i/>
          <w:iCs/>
          <w:noProof/>
          <w:kern w:val="0"/>
          <w:sz w:val="24"/>
          <w:szCs w:val="24"/>
        </w:rPr>
        <w:t>Liquid Chromatography: Fundamentals and Instrumentation: Second Edition</w:t>
      </w:r>
      <w:r w:rsidRPr="00B934AA">
        <w:rPr>
          <w:rFonts w:ascii="Times New Roman" w:hAnsi="Times New Roman" w:cs="Times New Roman"/>
          <w:noProof/>
          <w:kern w:val="0"/>
          <w:sz w:val="24"/>
          <w:szCs w:val="24"/>
        </w:rPr>
        <w:t>. https://doi.org/10.1016/B978-0-12-805393-5.00009-9</w:t>
      </w:r>
    </w:p>
    <w:p w14:paraId="3F6167B6"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Ngere, J. B., Ebrahimi, K. H., Williams, R., Pires, E., Walsby-Tickle, J., &amp; McCullagh, J. S. O. (2023). Ion-Exchange Chromatography Coupled to Mass Spectrometry in Life Science, Environmental, and Medical Research. In </w:t>
      </w:r>
      <w:r w:rsidRPr="00B934AA">
        <w:rPr>
          <w:rFonts w:ascii="Times New Roman" w:hAnsi="Times New Roman" w:cs="Times New Roman"/>
          <w:i/>
          <w:iCs/>
          <w:noProof/>
          <w:kern w:val="0"/>
          <w:sz w:val="24"/>
          <w:szCs w:val="24"/>
        </w:rPr>
        <w:t>Analytical Chemistry</w:t>
      </w:r>
      <w:r w:rsidRPr="00B934AA">
        <w:rPr>
          <w:rFonts w:ascii="Times New Roman" w:hAnsi="Times New Roman" w:cs="Times New Roman"/>
          <w:noProof/>
          <w:kern w:val="0"/>
          <w:sz w:val="24"/>
          <w:szCs w:val="24"/>
        </w:rPr>
        <w:t>. https://doi.org/10.1021/acs.analchem.2c04298</w:t>
      </w:r>
    </w:p>
    <w:p w14:paraId="16D48976"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Ó’Fágáin, C., Cummins, P. M., &amp; O’Connor, B. (2017). Gel-filtration chromatography. In </w:t>
      </w:r>
      <w:r w:rsidRPr="00B934AA">
        <w:rPr>
          <w:rFonts w:ascii="Times New Roman" w:hAnsi="Times New Roman" w:cs="Times New Roman"/>
          <w:i/>
          <w:iCs/>
          <w:noProof/>
          <w:kern w:val="0"/>
          <w:sz w:val="24"/>
          <w:szCs w:val="24"/>
        </w:rPr>
        <w:t>Methods in Molecular Biology</w:t>
      </w:r>
      <w:r w:rsidRPr="00B934AA">
        <w:rPr>
          <w:rFonts w:ascii="Times New Roman" w:hAnsi="Times New Roman" w:cs="Times New Roman"/>
          <w:noProof/>
          <w:kern w:val="0"/>
          <w:sz w:val="24"/>
          <w:szCs w:val="24"/>
        </w:rPr>
        <w:t>. https://doi.org/10.1007/978-1-4939-6412-3_2</w:t>
      </w:r>
    </w:p>
    <w:p w14:paraId="72AA2D42"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Ostrove, S. (1990). Affinity chromatography: General methods. </w:t>
      </w:r>
      <w:r w:rsidRPr="00B934AA">
        <w:rPr>
          <w:rFonts w:ascii="Times New Roman" w:hAnsi="Times New Roman" w:cs="Times New Roman"/>
          <w:i/>
          <w:iCs/>
          <w:noProof/>
          <w:kern w:val="0"/>
          <w:sz w:val="24"/>
          <w:szCs w:val="24"/>
        </w:rPr>
        <w:t>Methods in Enzymology</w:t>
      </w:r>
      <w:r w:rsidRPr="00B934AA">
        <w:rPr>
          <w:rFonts w:ascii="Times New Roman" w:hAnsi="Times New Roman" w:cs="Times New Roman"/>
          <w:noProof/>
          <w:kern w:val="0"/>
          <w:sz w:val="24"/>
          <w:szCs w:val="24"/>
        </w:rPr>
        <w:t>. https://doi.org/10.1016/0076-6879(90)82031-V</w:t>
      </w:r>
    </w:p>
    <w:p w14:paraId="0597426E"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Rodriguez, E. L., Poddar, S., Iftekhar, S., Suh, K., Woolfork, A. G., Ovbude, S., Pekarek, A., Walters, M., Lott, S., &amp; Hage, D. S. (2020). Affinity chromatography: A review of trends and developments over the past 50 years. In </w:t>
      </w:r>
      <w:r w:rsidRPr="00B934AA">
        <w:rPr>
          <w:rFonts w:ascii="Times New Roman" w:hAnsi="Times New Roman" w:cs="Times New Roman"/>
          <w:i/>
          <w:iCs/>
          <w:noProof/>
          <w:kern w:val="0"/>
          <w:sz w:val="24"/>
          <w:szCs w:val="24"/>
        </w:rPr>
        <w:t>Journal of Chromatography B: Analytical Technologies in the Biomedical and Life Sciences</w:t>
      </w:r>
      <w:r w:rsidRPr="00B934AA">
        <w:rPr>
          <w:rFonts w:ascii="Times New Roman" w:hAnsi="Times New Roman" w:cs="Times New Roman"/>
          <w:noProof/>
          <w:kern w:val="0"/>
          <w:sz w:val="24"/>
          <w:szCs w:val="24"/>
        </w:rPr>
        <w:t>. https://doi.org/10.1016/j.jchromb.2020.122332</w:t>
      </w:r>
    </w:p>
    <w:p w14:paraId="16DC1668"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Ruzicka, J. H., Thomson, J., Wheals, B. B., &amp; Wood, N. F. (1968). The application of gel chromatography to the separation of pesticides part I. organophosphorus pesticides. </w:t>
      </w:r>
      <w:r w:rsidRPr="00B934AA">
        <w:rPr>
          <w:rFonts w:ascii="Times New Roman" w:hAnsi="Times New Roman" w:cs="Times New Roman"/>
          <w:i/>
          <w:iCs/>
          <w:noProof/>
          <w:kern w:val="0"/>
          <w:sz w:val="24"/>
          <w:szCs w:val="24"/>
        </w:rPr>
        <w:t>Journal of Chromatography A</w:t>
      </w:r>
      <w:r w:rsidRPr="00B934AA">
        <w:rPr>
          <w:rFonts w:ascii="Times New Roman" w:hAnsi="Times New Roman" w:cs="Times New Roman"/>
          <w:noProof/>
          <w:kern w:val="0"/>
          <w:sz w:val="24"/>
          <w:szCs w:val="24"/>
        </w:rPr>
        <w:t>. https://doi.org/10.1016/0021-9673(68)80003-2</w:t>
      </w:r>
    </w:p>
    <w:p w14:paraId="14546036"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lastRenderedPageBreak/>
        <w:t xml:space="preserve">Shen, Y., Roberge, A., Tan, R., Gee, M. Y., Gary, D. C., Huang, Y., Blom, D. A., Benicewicz, B. C., Cossairt, B. M., &amp; Greytak, A. B. (2016). Gel permeation chromatography as a multifunctional processor for nanocrystal purification and on-column ligand exchange chemistry. </w:t>
      </w:r>
      <w:r w:rsidRPr="00B934AA">
        <w:rPr>
          <w:rFonts w:ascii="Times New Roman" w:hAnsi="Times New Roman" w:cs="Times New Roman"/>
          <w:i/>
          <w:iCs/>
          <w:noProof/>
          <w:kern w:val="0"/>
          <w:sz w:val="24"/>
          <w:szCs w:val="24"/>
        </w:rPr>
        <w:t>Chemical Science</w:t>
      </w:r>
      <w:r w:rsidRPr="00B934AA">
        <w:rPr>
          <w:rFonts w:ascii="Times New Roman" w:hAnsi="Times New Roman" w:cs="Times New Roman"/>
          <w:noProof/>
          <w:kern w:val="0"/>
          <w:sz w:val="24"/>
          <w:szCs w:val="24"/>
        </w:rPr>
        <w:t>. https://doi.org/10.1039/c6sc01301e</w:t>
      </w:r>
    </w:p>
    <w:p w14:paraId="03FBB596"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Thurston, J. R., Marshak, M. P., &amp; Reber, D. (2022). Monitoring Ion Exchange Chromatography with Affordable Flame Emission Spectroscopy. </w:t>
      </w:r>
      <w:r w:rsidRPr="00B934AA">
        <w:rPr>
          <w:rFonts w:ascii="Times New Roman" w:hAnsi="Times New Roman" w:cs="Times New Roman"/>
          <w:i/>
          <w:iCs/>
          <w:noProof/>
          <w:kern w:val="0"/>
          <w:sz w:val="24"/>
          <w:szCs w:val="24"/>
        </w:rPr>
        <w:t>Journal of Chemical Education</w:t>
      </w:r>
      <w:r w:rsidRPr="00B934AA">
        <w:rPr>
          <w:rFonts w:ascii="Times New Roman" w:hAnsi="Times New Roman" w:cs="Times New Roman"/>
          <w:noProof/>
          <w:kern w:val="0"/>
          <w:sz w:val="24"/>
          <w:szCs w:val="24"/>
        </w:rPr>
        <w:t>. https://doi.org/10.1021/acs.jchemed.2c00455</w:t>
      </w:r>
    </w:p>
    <w:p w14:paraId="6A71F748"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Wieland, T., &amp; Determann, H. (1967). Some recent developments in gel chromatography, with special reference to thin layers. </w:t>
      </w:r>
      <w:r w:rsidRPr="00B934AA">
        <w:rPr>
          <w:rFonts w:ascii="Times New Roman" w:hAnsi="Times New Roman" w:cs="Times New Roman"/>
          <w:i/>
          <w:iCs/>
          <w:noProof/>
          <w:kern w:val="0"/>
          <w:sz w:val="24"/>
          <w:szCs w:val="24"/>
        </w:rPr>
        <w:t>Journal of Chromatography A</w:t>
      </w:r>
      <w:r w:rsidRPr="00B934AA">
        <w:rPr>
          <w:rFonts w:ascii="Times New Roman" w:hAnsi="Times New Roman" w:cs="Times New Roman"/>
          <w:noProof/>
          <w:kern w:val="0"/>
          <w:sz w:val="24"/>
          <w:szCs w:val="24"/>
        </w:rPr>
        <w:t>. https://doi.org/10.1016/s0021-9673(01)85919-7</w:t>
      </w:r>
    </w:p>
    <w:p w14:paraId="31288369"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Winzor, D. J. (2003). Analytical exclusion chromatography. In </w:t>
      </w:r>
      <w:r w:rsidRPr="00B934AA">
        <w:rPr>
          <w:rFonts w:ascii="Times New Roman" w:hAnsi="Times New Roman" w:cs="Times New Roman"/>
          <w:i/>
          <w:iCs/>
          <w:noProof/>
          <w:kern w:val="0"/>
          <w:sz w:val="24"/>
          <w:szCs w:val="24"/>
        </w:rPr>
        <w:t>Journal of Biochemical and Biophysical Methods</w:t>
      </w:r>
      <w:r w:rsidRPr="00B934AA">
        <w:rPr>
          <w:rFonts w:ascii="Times New Roman" w:hAnsi="Times New Roman" w:cs="Times New Roman"/>
          <w:noProof/>
          <w:kern w:val="0"/>
          <w:sz w:val="24"/>
          <w:szCs w:val="24"/>
        </w:rPr>
        <w:t>. https://doi.org/10.1016/S0165-022X(03)00071-X</w:t>
      </w:r>
    </w:p>
    <w:p w14:paraId="7A462F74"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Yu, L. L., &amp; Sun, Y. (2012). Trace adsorption of positively charged proteins onto Sepharose FF and Sepharose FF-based anion exchangers. </w:t>
      </w:r>
      <w:r w:rsidRPr="00B934AA">
        <w:rPr>
          <w:rFonts w:ascii="Times New Roman" w:hAnsi="Times New Roman" w:cs="Times New Roman"/>
          <w:i/>
          <w:iCs/>
          <w:noProof/>
          <w:kern w:val="0"/>
          <w:sz w:val="24"/>
          <w:szCs w:val="24"/>
        </w:rPr>
        <w:t>Journal of Chromatography A</w:t>
      </w:r>
      <w:r w:rsidRPr="00B934AA">
        <w:rPr>
          <w:rFonts w:ascii="Times New Roman" w:hAnsi="Times New Roman" w:cs="Times New Roman"/>
          <w:noProof/>
          <w:kern w:val="0"/>
          <w:sz w:val="24"/>
          <w:szCs w:val="24"/>
        </w:rPr>
        <w:t>. https://doi.org/10.1016/j.chroma.2012.07.004</w:t>
      </w:r>
    </w:p>
    <w:p w14:paraId="71976CF3" w14:textId="77777777" w:rsidR="00B934AA" w:rsidRPr="00B934AA" w:rsidRDefault="00C95BBE" w:rsidP="00F61C75">
      <w:pPr>
        <w:pStyle w:val="ListParagraph"/>
        <w:widowControl w:val="0"/>
        <w:numPr>
          <w:ilvl w:val="0"/>
          <w:numId w:val="20"/>
        </w:numPr>
        <w:autoSpaceDE w:val="0"/>
        <w:autoSpaceDN w:val="0"/>
        <w:adjustRightInd w:val="0"/>
        <w:spacing w:line="360" w:lineRule="auto"/>
        <w:rPr>
          <w:rFonts w:ascii="Times New Roman" w:hAnsi="Times New Roman" w:cs="Times New Roman"/>
          <w:noProof/>
          <w:sz w:val="24"/>
        </w:rPr>
      </w:pPr>
      <w:r w:rsidRPr="00B934AA">
        <w:rPr>
          <w:rFonts w:ascii="Times New Roman" w:hAnsi="Times New Roman" w:cs="Times New Roman"/>
          <w:noProof/>
          <w:kern w:val="0"/>
          <w:sz w:val="24"/>
          <w:szCs w:val="24"/>
        </w:rPr>
        <w:t xml:space="preserve">Zhang, C., Rodriguez, E., Bi, C., Zheng, X., Suresh, D., Suh, K., Li, Z., Elsebaei, F., &amp; Hage, D. S. (2018). High-performance affinity chromatography and related separation methods for the analysis of biological and pharmaceutical agents. In </w:t>
      </w:r>
      <w:r w:rsidRPr="00B934AA">
        <w:rPr>
          <w:rFonts w:ascii="Times New Roman" w:hAnsi="Times New Roman" w:cs="Times New Roman"/>
          <w:i/>
          <w:iCs/>
          <w:noProof/>
          <w:kern w:val="0"/>
          <w:sz w:val="24"/>
          <w:szCs w:val="24"/>
        </w:rPr>
        <w:t>Analyst</w:t>
      </w:r>
      <w:r w:rsidRPr="00B934AA">
        <w:rPr>
          <w:rFonts w:ascii="Times New Roman" w:hAnsi="Times New Roman" w:cs="Times New Roman"/>
          <w:noProof/>
          <w:kern w:val="0"/>
          <w:sz w:val="24"/>
          <w:szCs w:val="24"/>
        </w:rPr>
        <w:t>. https://doi.org/10.1039/c7an01469d</w:t>
      </w:r>
    </w:p>
    <w:p w14:paraId="593B9133" w14:textId="77777777" w:rsidR="00877A42" w:rsidRPr="00877A42" w:rsidRDefault="00C95BBE" w:rsidP="00877A42">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fldChar w:fldCharType="end"/>
      </w:r>
    </w:p>
    <w:sectPr w:rsidR="00877A42" w:rsidRPr="00877A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C3C"/>
    <w:multiLevelType w:val="multilevel"/>
    <w:tmpl w:val="482AF1C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2EC50FD"/>
    <w:multiLevelType w:val="multilevel"/>
    <w:tmpl w:val="E7FC676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D51F00"/>
    <w:multiLevelType w:val="multilevel"/>
    <w:tmpl w:val="3AF64A10"/>
    <w:lvl w:ilvl="0">
      <w:start w:val="1"/>
      <w:numFmt w:val="bullet"/>
      <w:lvlText w:val=""/>
      <w:lvlJc w:val="left"/>
      <w:pPr>
        <w:ind w:left="1080" w:hanging="360"/>
      </w:pPr>
      <w:rPr>
        <w:rFonts w:ascii="Symbol" w:hAnsi="Symbol"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5390452"/>
    <w:multiLevelType w:val="multilevel"/>
    <w:tmpl w:val="E7FC676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121373"/>
    <w:multiLevelType w:val="multilevel"/>
    <w:tmpl w:val="3AF64A10"/>
    <w:lvl w:ilvl="0">
      <w:start w:val="1"/>
      <w:numFmt w:val="bullet"/>
      <w:lvlText w:val=""/>
      <w:lvlJc w:val="left"/>
      <w:pPr>
        <w:ind w:left="720" w:hanging="360"/>
      </w:pPr>
      <w:rPr>
        <w:rFonts w:ascii="Symbol" w:hAnsi="Symbol"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8EB4C85"/>
    <w:multiLevelType w:val="hybridMultilevel"/>
    <w:tmpl w:val="96024E2C"/>
    <w:lvl w:ilvl="0" w:tplc="C13811BA">
      <w:start w:val="1"/>
      <w:numFmt w:val="decimal"/>
      <w:lvlText w:val="%1."/>
      <w:lvlJc w:val="left"/>
      <w:pPr>
        <w:ind w:left="720" w:hanging="360"/>
      </w:pPr>
    </w:lvl>
    <w:lvl w:ilvl="1" w:tplc="8482FDEC" w:tentative="1">
      <w:start w:val="1"/>
      <w:numFmt w:val="lowerLetter"/>
      <w:lvlText w:val="%2."/>
      <w:lvlJc w:val="left"/>
      <w:pPr>
        <w:ind w:left="1440" w:hanging="360"/>
      </w:pPr>
    </w:lvl>
    <w:lvl w:ilvl="2" w:tplc="E8CA4B74" w:tentative="1">
      <w:start w:val="1"/>
      <w:numFmt w:val="lowerRoman"/>
      <w:lvlText w:val="%3."/>
      <w:lvlJc w:val="right"/>
      <w:pPr>
        <w:ind w:left="2160" w:hanging="180"/>
      </w:pPr>
    </w:lvl>
    <w:lvl w:ilvl="3" w:tplc="373AF3EC" w:tentative="1">
      <w:start w:val="1"/>
      <w:numFmt w:val="decimal"/>
      <w:lvlText w:val="%4."/>
      <w:lvlJc w:val="left"/>
      <w:pPr>
        <w:ind w:left="2880" w:hanging="360"/>
      </w:pPr>
    </w:lvl>
    <w:lvl w:ilvl="4" w:tplc="31EA2C7A" w:tentative="1">
      <w:start w:val="1"/>
      <w:numFmt w:val="lowerLetter"/>
      <w:lvlText w:val="%5."/>
      <w:lvlJc w:val="left"/>
      <w:pPr>
        <w:ind w:left="3600" w:hanging="360"/>
      </w:pPr>
    </w:lvl>
    <w:lvl w:ilvl="5" w:tplc="96E445F4" w:tentative="1">
      <w:start w:val="1"/>
      <w:numFmt w:val="lowerRoman"/>
      <w:lvlText w:val="%6."/>
      <w:lvlJc w:val="right"/>
      <w:pPr>
        <w:ind w:left="4320" w:hanging="180"/>
      </w:pPr>
    </w:lvl>
    <w:lvl w:ilvl="6" w:tplc="2F74CCF4" w:tentative="1">
      <w:start w:val="1"/>
      <w:numFmt w:val="decimal"/>
      <w:lvlText w:val="%7."/>
      <w:lvlJc w:val="left"/>
      <w:pPr>
        <w:ind w:left="5040" w:hanging="360"/>
      </w:pPr>
    </w:lvl>
    <w:lvl w:ilvl="7" w:tplc="411A0AAA" w:tentative="1">
      <w:start w:val="1"/>
      <w:numFmt w:val="lowerLetter"/>
      <w:lvlText w:val="%8."/>
      <w:lvlJc w:val="left"/>
      <w:pPr>
        <w:ind w:left="5760" w:hanging="360"/>
      </w:pPr>
    </w:lvl>
    <w:lvl w:ilvl="8" w:tplc="572A4712" w:tentative="1">
      <w:start w:val="1"/>
      <w:numFmt w:val="lowerRoman"/>
      <w:lvlText w:val="%9."/>
      <w:lvlJc w:val="right"/>
      <w:pPr>
        <w:ind w:left="6480" w:hanging="180"/>
      </w:pPr>
    </w:lvl>
  </w:abstractNum>
  <w:abstractNum w:abstractNumId="6" w15:restartNumberingAfterBreak="0">
    <w:nsid w:val="0BD21DF8"/>
    <w:multiLevelType w:val="multilevel"/>
    <w:tmpl w:val="3AF64A10"/>
    <w:lvl w:ilvl="0">
      <w:start w:val="1"/>
      <w:numFmt w:val="bullet"/>
      <w:lvlText w:val=""/>
      <w:lvlJc w:val="left"/>
      <w:pPr>
        <w:ind w:left="1080" w:hanging="360"/>
      </w:pPr>
      <w:rPr>
        <w:rFonts w:ascii="Symbol" w:hAnsi="Symbol"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0FB70395"/>
    <w:multiLevelType w:val="multilevel"/>
    <w:tmpl w:val="3AF64A10"/>
    <w:lvl w:ilvl="0">
      <w:start w:val="1"/>
      <w:numFmt w:val="bullet"/>
      <w:lvlText w:val=""/>
      <w:lvlJc w:val="left"/>
      <w:pPr>
        <w:ind w:left="720" w:hanging="360"/>
      </w:pPr>
      <w:rPr>
        <w:rFonts w:ascii="Symbol" w:hAnsi="Symbol"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7A1176"/>
    <w:multiLevelType w:val="hybridMultilevel"/>
    <w:tmpl w:val="10421E90"/>
    <w:lvl w:ilvl="0" w:tplc="F214944A">
      <w:start w:val="1"/>
      <w:numFmt w:val="lowerLetter"/>
      <w:lvlText w:val="%1)"/>
      <w:lvlJc w:val="left"/>
      <w:pPr>
        <w:ind w:left="720" w:hanging="360"/>
      </w:pPr>
      <w:rPr>
        <w:b/>
        <w:bCs/>
      </w:rPr>
    </w:lvl>
    <w:lvl w:ilvl="1" w:tplc="9B84A03C" w:tentative="1">
      <w:start w:val="1"/>
      <w:numFmt w:val="lowerLetter"/>
      <w:lvlText w:val="%2."/>
      <w:lvlJc w:val="left"/>
      <w:pPr>
        <w:ind w:left="1440" w:hanging="360"/>
      </w:pPr>
    </w:lvl>
    <w:lvl w:ilvl="2" w:tplc="9586DC1E" w:tentative="1">
      <w:start w:val="1"/>
      <w:numFmt w:val="lowerRoman"/>
      <w:lvlText w:val="%3."/>
      <w:lvlJc w:val="right"/>
      <w:pPr>
        <w:ind w:left="2160" w:hanging="180"/>
      </w:pPr>
    </w:lvl>
    <w:lvl w:ilvl="3" w:tplc="089247BC" w:tentative="1">
      <w:start w:val="1"/>
      <w:numFmt w:val="decimal"/>
      <w:lvlText w:val="%4."/>
      <w:lvlJc w:val="left"/>
      <w:pPr>
        <w:ind w:left="2880" w:hanging="360"/>
      </w:pPr>
    </w:lvl>
    <w:lvl w:ilvl="4" w:tplc="6D721C06" w:tentative="1">
      <w:start w:val="1"/>
      <w:numFmt w:val="lowerLetter"/>
      <w:lvlText w:val="%5."/>
      <w:lvlJc w:val="left"/>
      <w:pPr>
        <w:ind w:left="3600" w:hanging="360"/>
      </w:pPr>
    </w:lvl>
    <w:lvl w:ilvl="5" w:tplc="84148EB2" w:tentative="1">
      <w:start w:val="1"/>
      <w:numFmt w:val="lowerRoman"/>
      <w:lvlText w:val="%6."/>
      <w:lvlJc w:val="right"/>
      <w:pPr>
        <w:ind w:left="4320" w:hanging="180"/>
      </w:pPr>
    </w:lvl>
    <w:lvl w:ilvl="6" w:tplc="E74002A0" w:tentative="1">
      <w:start w:val="1"/>
      <w:numFmt w:val="decimal"/>
      <w:lvlText w:val="%7."/>
      <w:lvlJc w:val="left"/>
      <w:pPr>
        <w:ind w:left="5040" w:hanging="360"/>
      </w:pPr>
    </w:lvl>
    <w:lvl w:ilvl="7" w:tplc="13C000E4" w:tentative="1">
      <w:start w:val="1"/>
      <w:numFmt w:val="lowerLetter"/>
      <w:lvlText w:val="%8."/>
      <w:lvlJc w:val="left"/>
      <w:pPr>
        <w:ind w:left="5760" w:hanging="360"/>
      </w:pPr>
    </w:lvl>
    <w:lvl w:ilvl="8" w:tplc="88F822BA" w:tentative="1">
      <w:start w:val="1"/>
      <w:numFmt w:val="lowerRoman"/>
      <w:lvlText w:val="%9."/>
      <w:lvlJc w:val="right"/>
      <w:pPr>
        <w:ind w:left="6480" w:hanging="180"/>
      </w:pPr>
    </w:lvl>
  </w:abstractNum>
  <w:abstractNum w:abstractNumId="9" w15:restartNumberingAfterBreak="0">
    <w:nsid w:val="12D51B49"/>
    <w:multiLevelType w:val="multilevel"/>
    <w:tmpl w:val="3AF64A10"/>
    <w:lvl w:ilvl="0">
      <w:start w:val="1"/>
      <w:numFmt w:val="bullet"/>
      <w:lvlText w:val=""/>
      <w:lvlJc w:val="left"/>
      <w:pPr>
        <w:ind w:left="720" w:hanging="360"/>
      </w:pPr>
      <w:rPr>
        <w:rFonts w:ascii="Symbol" w:hAnsi="Symbol"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556C2E"/>
    <w:multiLevelType w:val="multilevel"/>
    <w:tmpl w:val="3AF64A10"/>
    <w:lvl w:ilvl="0">
      <w:start w:val="1"/>
      <w:numFmt w:val="bullet"/>
      <w:lvlText w:val=""/>
      <w:lvlJc w:val="left"/>
      <w:pPr>
        <w:ind w:left="720" w:hanging="360"/>
      </w:pPr>
      <w:rPr>
        <w:rFonts w:ascii="Symbol" w:hAnsi="Symbol"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C830F94"/>
    <w:multiLevelType w:val="multilevel"/>
    <w:tmpl w:val="47B44DEC"/>
    <w:lvl w:ilvl="0">
      <w:start w:val="1"/>
      <w:numFmt w:val="decimal"/>
      <w:lvlText w:val="%1."/>
      <w:lvlJc w:val="left"/>
      <w:pPr>
        <w:ind w:left="720" w:hanging="360"/>
      </w:pPr>
      <w:rPr>
        <w:rFonts w:hint="default"/>
      </w:rPr>
    </w:lvl>
    <w:lvl w:ilvl="1">
      <w:start w:val="6"/>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90418F"/>
    <w:multiLevelType w:val="hybridMultilevel"/>
    <w:tmpl w:val="918655BC"/>
    <w:lvl w:ilvl="0" w:tplc="501CA216">
      <w:start w:val="1"/>
      <w:numFmt w:val="bullet"/>
      <w:lvlText w:val=""/>
      <w:lvlJc w:val="left"/>
      <w:pPr>
        <w:ind w:left="720" w:hanging="360"/>
      </w:pPr>
      <w:rPr>
        <w:rFonts w:ascii="Wingdings" w:hAnsi="Wingdings" w:hint="default"/>
      </w:rPr>
    </w:lvl>
    <w:lvl w:ilvl="1" w:tplc="C846B3EE" w:tentative="1">
      <w:start w:val="1"/>
      <w:numFmt w:val="bullet"/>
      <w:lvlText w:val="o"/>
      <w:lvlJc w:val="left"/>
      <w:pPr>
        <w:ind w:left="1440" w:hanging="360"/>
      </w:pPr>
      <w:rPr>
        <w:rFonts w:ascii="Courier New" w:hAnsi="Courier New" w:cs="Courier New" w:hint="default"/>
      </w:rPr>
    </w:lvl>
    <w:lvl w:ilvl="2" w:tplc="2C0066C0" w:tentative="1">
      <w:start w:val="1"/>
      <w:numFmt w:val="bullet"/>
      <w:lvlText w:val=""/>
      <w:lvlJc w:val="left"/>
      <w:pPr>
        <w:ind w:left="2160" w:hanging="360"/>
      </w:pPr>
      <w:rPr>
        <w:rFonts w:ascii="Wingdings" w:hAnsi="Wingdings" w:hint="default"/>
      </w:rPr>
    </w:lvl>
    <w:lvl w:ilvl="3" w:tplc="36B08A18" w:tentative="1">
      <w:start w:val="1"/>
      <w:numFmt w:val="bullet"/>
      <w:lvlText w:val=""/>
      <w:lvlJc w:val="left"/>
      <w:pPr>
        <w:ind w:left="2880" w:hanging="360"/>
      </w:pPr>
      <w:rPr>
        <w:rFonts w:ascii="Symbol" w:hAnsi="Symbol" w:hint="default"/>
      </w:rPr>
    </w:lvl>
    <w:lvl w:ilvl="4" w:tplc="2F543568" w:tentative="1">
      <w:start w:val="1"/>
      <w:numFmt w:val="bullet"/>
      <w:lvlText w:val="o"/>
      <w:lvlJc w:val="left"/>
      <w:pPr>
        <w:ind w:left="3600" w:hanging="360"/>
      </w:pPr>
      <w:rPr>
        <w:rFonts w:ascii="Courier New" w:hAnsi="Courier New" w:cs="Courier New" w:hint="default"/>
      </w:rPr>
    </w:lvl>
    <w:lvl w:ilvl="5" w:tplc="293AE4C4" w:tentative="1">
      <w:start w:val="1"/>
      <w:numFmt w:val="bullet"/>
      <w:lvlText w:val=""/>
      <w:lvlJc w:val="left"/>
      <w:pPr>
        <w:ind w:left="4320" w:hanging="360"/>
      </w:pPr>
      <w:rPr>
        <w:rFonts w:ascii="Wingdings" w:hAnsi="Wingdings" w:hint="default"/>
      </w:rPr>
    </w:lvl>
    <w:lvl w:ilvl="6" w:tplc="CB00539A" w:tentative="1">
      <w:start w:val="1"/>
      <w:numFmt w:val="bullet"/>
      <w:lvlText w:val=""/>
      <w:lvlJc w:val="left"/>
      <w:pPr>
        <w:ind w:left="5040" w:hanging="360"/>
      </w:pPr>
      <w:rPr>
        <w:rFonts w:ascii="Symbol" w:hAnsi="Symbol" w:hint="default"/>
      </w:rPr>
    </w:lvl>
    <w:lvl w:ilvl="7" w:tplc="ADB0EA7E" w:tentative="1">
      <w:start w:val="1"/>
      <w:numFmt w:val="bullet"/>
      <w:lvlText w:val="o"/>
      <w:lvlJc w:val="left"/>
      <w:pPr>
        <w:ind w:left="5760" w:hanging="360"/>
      </w:pPr>
      <w:rPr>
        <w:rFonts w:ascii="Courier New" w:hAnsi="Courier New" w:cs="Courier New" w:hint="default"/>
      </w:rPr>
    </w:lvl>
    <w:lvl w:ilvl="8" w:tplc="7C74EE70" w:tentative="1">
      <w:start w:val="1"/>
      <w:numFmt w:val="bullet"/>
      <w:lvlText w:val=""/>
      <w:lvlJc w:val="left"/>
      <w:pPr>
        <w:ind w:left="6480" w:hanging="360"/>
      </w:pPr>
      <w:rPr>
        <w:rFonts w:ascii="Wingdings" w:hAnsi="Wingdings" w:hint="default"/>
      </w:rPr>
    </w:lvl>
  </w:abstractNum>
  <w:abstractNum w:abstractNumId="13" w15:restartNumberingAfterBreak="0">
    <w:nsid w:val="28964ECD"/>
    <w:multiLevelType w:val="hybridMultilevel"/>
    <w:tmpl w:val="C5A82FF6"/>
    <w:lvl w:ilvl="0" w:tplc="7BD4EF8C">
      <w:start w:val="1"/>
      <w:numFmt w:val="bullet"/>
      <w:lvlText w:val=""/>
      <w:lvlJc w:val="left"/>
      <w:pPr>
        <w:ind w:left="1080" w:hanging="360"/>
      </w:pPr>
      <w:rPr>
        <w:rFonts w:ascii="Symbol" w:hAnsi="Symbol" w:hint="default"/>
      </w:rPr>
    </w:lvl>
    <w:lvl w:ilvl="1" w:tplc="5DBEDBAE">
      <w:start w:val="1"/>
      <w:numFmt w:val="bullet"/>
      <w:lvlText w:val=""/>
      <w:lvlJc w:val="left"/>
      <w:pPr>
        <w:ind w:left="1080" w:hanging="360"/>
      </w:pPr>
      <w:rPr>
        <w:rFonts w:ascii="Symbol" w:hAnsi="Symbol" w:hint="default"/>
      </w:rPr>
    </w:lvl>
    <w:lvl w:ilvl="2" w:tplc="23E8EF0E" w:tentative="1">
      <w:start w:val="1"/>
      <w:numFmt w:val="bullet"/>
      <w:lvlText w:val=""/>
      <w:lvlJc w:val="left"/>
      <w:pPr>
        <w:ind w:left="2520" w:hanging="360"/>
      </w:pPr>
      <w:rPr>
        <w:rFonts w:ascii="Wingdings" w:hAnsi="Wingdings" w:hint="default"/>
      </w:rPr>
    </w:lvl>
    <w:lvl w:ilvl="3" w:tplc="8B444516" w:tentative="1">
      <w:start w:val="1"/>
      <w:numFmt w:val="bullet"/>
      <w:lvlText w:val=""/>
      <w:lvlJc w:val="left"/>
      <w:pPr>
        <w:ind w:left="3240" w:hanging="360"/>
      </w:pPr>
      <w:rPr>
        <w:rFonts w:ascii="Symbol" w:hAnsi="Symbol" w:hint="default"/>
      </w:rPr>
    </w:lvl>
    <w:lvl w:ilvl="4" w:tplc="B63A584C" w:tentative="1">
      <w:start w:val="1"/>
      <w:numFmt w:val="bullet"/>
      <w:lvlText w:val="o"/>
      <w:lvlJc w:val="left"/>
      <w:pPr>
        <w:ind w:left="3960" w:hanging="360"/>
      </w:pPr>
      <w:rPr>
        <w:rFonts w:ascii="Courier New" w:hAnsi="Courier New" w:cs="Courier New" w:hint="default"/>
      </w:rPr>
    </w:lvl>
    <w:lvl w:ilvl="5" w:tplc="E38E6282" w:tentative="1">
      <w:start w:val="1"/>
      <w:numFmt w:val="bullet"/>
      <w:lvlText w:val=""/>
      <w:lvlJc w:val="left"/>
      <w:pPr>
        <w:ind w:left="4680" w:hanging="360"/>
      </w:pPr>
      <w:rPr>
        <w:rFonts w:ascii="Wingdings" w:hAnsi="Wingdings" w:hint="default"/>
      </w:rPr>
    </w:lvl>
    <w:lvl w:ilvl="6" w:tplc="70F4994E" w:tentative="1">
      <w:start w:val="1"/>
      <w:numFmt w:val="bullet"/>
      <w:lvlText w:val=""/>
      <w:lvlJc w:val="left"/>
      <w:pPr>
        <w:ind w:left="5400" w:hanging="360"/>
      </w:pPr>
      <w:rPr>
        <w:rFonts w:ascii="Symbol" w:hAnsi="Symbol" w:hint="default"/>
      </w:rPr>
    </w:lvl>
    <w:lvl w:ilvl="7" w:tplc="C3B0D178" w:tentative="1">
      <w:start w:val="1"/>
      <w:numFmt w:val="bullet"/>
      <w:lvlText w:val="o"/>
      <w:lvlJc w:val="left"/>
      <w:pPr>
        <w:ind w:left="6120" w:hanging="360"/>
      </w:pPr>
      <w:rPr>
        <w:rFonts w:ascii="Courier New" w:hAnsi="Courier New" w:cs="Courier New" w:hint="default"/>
      </w:rPr>
    </w:lvl>
    <w:lvl w:ilvl="8" w:tplc="995A9906" w:tentative="1">
      <w:start w:val="1"/>
      <w:numFmt w:val="bullet"/>
      <w:lvlText w:val=""/>
      <w:lvlJc w:val="left"/>
      <w:pPr>
        <w:ind w:left="6840" w:hanging="360"/>
      </w:pPr>
      <w:rPr>
        <w:rFonts w:ascii="Wingdings" w:hAnsi="Wingdings" w:hint="default"/>
      </w:rPr>
    </w:lvl>
  </w:abstractNum>
  <w:abstractNum w:abstractNumId="14" w15:restartNumberingAfterBreak="0">
    <w:nsid w:val="28E50326"/>
    <w:multiLevelType w:val="multilevel"/>
    <w:tmpl w:val="5950B574"/>
    <w:lvl w:ilvl="0">
      <w:start w:val="1"/>
      <w:numFmt w:val="decimal"/>
      <w:lvlText w:val="%1."/>
      <w:lvlJc w:val="left"/>
      <w:pPr>
        <w:ind w:left="720" w:hanging="360"/>
      </w:pPr>
      <w:rPr>
        <w:rFonts w:hint="default"/>
      </w:rPr>
    </w:lvl>
    <w:lvl w:ilvl="1">
      <w:start w:val="11"/>
      <w:numFmt w:val="decimal"/>
      <w:isLgl/>
      <w:lvlText w:val="%1.%2"/>
      <w:lvlJc w:val="left"/>
      <w:pPr>
        <w:ind w:left="162" w:hanging="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B43DCE"/>
    <w:multiLevelType w:val="hybridMultilevel"/>
    <w:tmpl w:val="7766FB8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FAA430B"/>
    <w:multiLevelType w:val="multilevel"/>
    <w:tmpl w:val="3AF64A10"/>
    <w:lvl w:ilvl="0">
      <w:start w:val="1"/>
      <w:numFmt w:val="bullet"/>
      <w:lvlText w:val=""/>
      <w:lvlJc w:val="left"/>
      <w:pPr>
        <w:ind w:left="720" w:hanging="360"/>
      </w:pPr>
      <w:rPr>
        <w:rFonts w:ascii="Symbol" w:hAnsi="Symbol"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7142AC8"/>
    <w:multiLevelType w:val="multilevel"/>
    <w:tmpl w:val="3AF64A10"/>
    <w:lvl w:ilvl="0">
      <w:start w:val="1"/>
      <w:numFmt w:val="bullet"/>
      <w:lvlText w:val=""/>
      <w:lvlJc w:val="left"/>
      <w:pPr>
        <w:ind w:left="1080" w:hanging="360"/>
      </w:pPr>
      <w:rPr>
        <w:rFonts w:ascii="Symbol" w:hAnsi="Symbol"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3AEA5FA5"/>
    <w:multiLevelType w:val="multilevel"/>
    <w:tmpl w:val="E7FC676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2711F94"/>
    <w:multiLevelType w:val="multilevel"/>
    <w:tmpl w:val="3AF64A10"/>
    <w:lvl w:ilvl="0">
      <w:start w:val="1"/>
      <w:numFmt w:val="bullet"/>
      <w:lvlText w:val=""/>
      <w:lvlJc w:val="left"/>
      <w:pPr>
        <w:ind w:left="720" w:hanging="360"/>
      </w:pPr>
      <w:rPr>
        <w:rFonts w:ascii="Symbol" w:hAnsi="Symbol" w:hint="default"/>
        <w:b w:val="0"/>
        <w:bCs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2276424"/>
    <w:multiLevelType w:val="hybridMultilevel"/>
    <w:tmpl w:val="A2C052CA"/>
    <w:lvl w:ilvl="0" w:tplc="B7188E1A">
      <w:start w:val="1"/>
      <w:numFmt w:val="bullet"/>
      <w:lvlText w:val=""/>
      <w:lvlJc w:val="left"/>
      <w:pPr>
        <w:ind w:left="1080" w:hanging="360"/>
      </w:pPr>
      <w:rPr>
        <w:rFonts w:ascii="Symbol" w:hAnsi="Symbol" w:hint="default"/>
        <w:b/>
        <w:bCs/>
      </w:rPr>
    </w:lvl>
    <w:lvl w:ilvl="1" w:tplc="AA202238">
      <w:start w:val="1"/>
      <w:numFmt w:val="lowerLetter"/>
      <w:lvlText w:val="%2)"/>
      <w:lvlJc w:val="left"/>
      <w:pPr>
        <w:ind w:left="1080" w:hanging="360"/>
      </w:pPr>
      <w:rPr>
        <w:b w:val="0"/>
        <w:bCs w:val="0"/>
      </w:rPr>
    </w:lvl>
    <w:lvl w:ilvl="2" w:tplc="AD4CAFF6" w:tentative="1">
      <w:start w:val="1"/>
      <w:numFmt w:val="lowerRoman"/>
      <w:lvlText w:val="%3."/>
      <w:lvlJc w:val="right"/>
      <w:pPr>
        <w:ind w:left="2880" w:hanging="180"/>
      </w:pPr>
    </w:lvl>
    <w:lvl w:ilvl="3" w:tplc="175A5278" w:tentative="1">
      <w:start w:val="1"/>
      <w:numFmt w:val="decimal"/>
      <w:lvlText w:val="%4."/>
      <w:lvlJc w:val="left"/>
      <w:pPr>
        <w:ind w:left="3600" w:hanging="360"/>
      </w:pPr>
    </w:lvl>
    <w:lvl w:ilvl="4" w:tplc="41A26034" w:tentative="1">
      <w:start w:val="1"/>
      <w:numFmt w:val="lowerLetter"/>
      <w:lvlText w:val="%5."/>
      <w:lvlJc w:val="left"/>
      <w:pPr>
        <w:ind w:left="4320" w:hanging="360"/>
      </w:pPr>
    </w:lvl>
    <w:lvl w:ilvl="5" w:tplc="01661E0C" w:tentative="1">
      <w:start w:val="1"/>
      <w:numFmt w:val="lowerRoman"/>
      <w:lvlText w:val="%6."/>
      <w:lvlJc w:val="right"/>
      <w:pPr>
        <w:ind w:left="5040" w:hanging="180"/>
      </w:pPr>
    </w:lvl>
    <w:lvl w:ilvl="6" w:tplc="317E2248" w:tentative="1">
      <w:start w:val="1"/>
      <w:numFmt w:val="decimal"/>
      <w:lvlText w:val="%7."/>
      <w:lvlJc w:val="left"/>
      <w:pPr>
        <w:ind w:left="5760" w:hanging="360"/>
      </w:pPr>
    </w:lvl>
    <w:lvl w:ilvl="7" w:tplc="8DD23942" w:tentative="1">
      <w:start w:val="1"/>
      <w:numFmt w:val="lowerLetter"/>
      <w:lvlText w:val="%8."/>
      <w:lvlJc w:val="left"/>
      <w:pPr>
        <w:ind w:left="6480" w:hanging="360"/>
      </w:pPr>
    </w:lvl>
    <w:lvl w:ilvl="8" w:tplc="1CEA8D84" w:tentative="1">
      <w:start w:val="1"/>
      <w:numFmt w:val="lowerRoman"/>
      <w:lvlText w:val="%9."/>
      <w:lvlJc w:val="right"/>
      <w:pPr>
        <w:ind w:left="7200" w:hanging="180"/>
      </w:pPr>
    </w:lvl>
  </w:abstractNum>
  <w:abstractNum w:abstractNumId="21" w15:restartNumberingAfterBreak="0">
    <w:nsid w:val="52A4187F"/>
    <w:multiLevelType w:val="hybridMultilevel"/>
    <w:tmpl w:val="9F24C17E"/>
    <w:lvl w:ilvl="0" w:tplc="303AA244">
      <w:start w:val="1"/>
      <w:numFmt w:val="lowerLetter"/>
      <w:lvlText w:val="%1)"/>
      <w:lvlJc w:val="left"/>
      <w:pPr>
        <w:ind w:left="1440" w:hanging="360"/>
      </w:pPr>
      <w:rPr>
        <w:b/>
        <w:bCs/>
      </w:rPr>
    </w:lvl>
    <w:lvl w:ilvl="1" w:tplc="B61C093A">
      <w:start w:val="1"/>
      <w:numFmt w:val="bullet"/>
      <w:lvlText w:val=""/>
      <w:lvlJc w:val="left"/>
      <w:pPr>
        <w:ind w:left="720" w:hanging="360"/>
      </w:pPr>
      <w:rPr>
        <w:rFonts w:ascii="Wingdings" w:hAnsi="Wingdings" w:hint="default"/>
      </w:rPr>
    </w:lvl>
    <w:lvl w:ilvl="2" w:tplc="5068FBA8">
      <w:start w:val="1"/>
      <w:numFmt w:val="bullet"/>
      <w:lvlText w:val=""/>
      <w:lvlJc w:val="left"/>
      <w:pPr>
        <w:ind w:left="720" w:hanging="360"/>
      </w:pPr>
      <w:rPr>
        <w:rFonts w:ascii="Symbol" w:hAnsi="Symbol" w:hint="default"/>
      </w:rPr>
    </w:lvl>
    <w:lvl w:ilvl="3" w:tplc="E708CD36" w:tentative="1">
      <w:start w:val="1"/>
      <w:numFmt w:val="decimal"/>
      <w:lvlText w:val="%4."/>
      <w:lvlJc w:val="left"/>
      <w:pPr>
        <w:ind w:left="3600" w:hanging="360"/>
      </w:pPr>
    </w:lvl>
    <w:lvl w:ilvl="4" w:tplc="430EDDC8" w:tentative="1">
      <w:start w:val="1"/>
      <w:numFmt w:val="lowerLetter"/>
      <w:lvlText w:val="%5."/>
      <w:lvlJc w:val="left"/>
      <w:pPr>
        <w:ind w:left="4320" w:hanging="360"/>
      </w:pPr>
    </w:lvl>
    <w:lvl w:ilvl="5" w:tplc="F61416D2" w:tentative="1">
      <w:start w:val="1"/>
      <w:numFmt w:val="lowerRoman"/>
      <w:lvlText w:val="%6."/>
      <w:lvlJc w:val="right"/>
      <w:pPr>
        <w:ind w:left="5040" w:hanging="180"/>
      </w:pPr>
    </w:lvl>
    <w:lvl w:ilvl="6" w:tplc="C276C058" w:tentative="1">
      <w:start w:val="1"/>
      <w:numFmt w:val="decimal"/>
      <w:lvlText w:val="%7."/>
      <w:lvlJc w:val="left"/>
      <w:pPr>
        <w:ind w:left="5760" w:hanging="360"/>
      </w:pPr>
    </w:lvl>
    <w:lvl w:ilvl="7" w:tplc="AB36A16E" w:tentative="1">
      <w:start w:val="1"/>
      <w:numFmt w:val="lowerLetter"/>
      <w:lvlText w:val="%8."/>
      <w:lvlJc w:val="left"/>
      <w:pPr>
        <w:ind w:left="6480" w:hanging="360"/>
      </w:pPr>
    </w:lvl>
    <w:lvl w:ilvl="8" w:tplc="7CEAAEDE" w:tentative="1">
      <w:start w:val="1"/>
      <w:numFmt w:val="lowerRoman"/>
      <w:lvlText w:val="%9."/>
      <w:lvlJc w:val="right"/>
      <w:pPr>
        <w:ind w:left="7200" w:hanging="180"/>
      </w:pPr>
    </w:lvl>
  </w:abstractNum>
  <w:abstractNum w:abstractNumId="22" w15:restartNumberingAfterBreak="0">
    <w:nsid w:val="54521B15"/>
    <w:multiLevelType w:val="hybridMultilevel"/>
    <w:tmpl w:val="7534DC8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5CA45915"/>
    <w:multiLevelType w:val="multilevel"/>
    <w:tmpl w:val="BB6A65F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D9E4E7D"/>
    <w:multiLevelType w:val="hybridMultilevel"/>
    <w:tmpl w:val="B3AC83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E2F6F80"/>
    <w:multiLevelType w:val="hybridMultilevel"/>
    <w:tmpl w:val="1EF63554"/>
    <w:lvl w:ilvl="0" w:tplc="3D542980">
      <w:start w:val="1"/>
      <w:numFmt w:val="lowerLetter"/>
      <w:lvlText w:val="%1)"/>
      <w:lvlJc w:val="left"/>
      <w:pPr>
        <w:ind w:left="1530" w:hanging="360"/>
      </w:pPr>
      <w:rPr>
        <w:b/>
        <w:bCs/>
      </w:rPr>
    </w:lvl>
    <w:lvl w:ilvl="1" w:tplc="91AC1580">
      <w:start w:val="1"/>
      <w:numFmt w:val="decimal"/>
      <w:lvlText w:val="%2."/>
      <w:lvlJc w:val="left"/>
      <w:pPr>
        <w:ind w:left="720" w:hanging="360"/>
      </w:pPr>
      <w:rPr>
        <w:rFonts w:hint="default"/>
      </w:rPr>
    </w:lvl>
    <w:lvl w:ilvl="2" w:tplc="190C3DFA" w:tentative="1">
      <w:start w:val="1"/>
      <w:numFmt w:val="lowerRoman"/>
      <w:lvlText w:val="%3."/>
      <w:lvlJc w:val="right"/>
      <w:pPr>
        <w:ind w:left="2880" w:hanging="180"/>
      </w:pPr>
    </w:lvl>
    <w:lvl w:ilvl="3" w:tplc="1898C520" w:tentative="1">
      <w:start w:val="1"/>
      <w:numFmt w:val="decimal"/>
      <w:lvlText w:val="%4."/>
      <w:lvlJc w:val="left"/>
      <w:pPr>
        <w:ind w:left="3600" w:hanging="360"/>
      </w:pPr>
    </w:lvl>
    <w:lvl w:ilvl="4" w:tplc="04E63CF6" w:tentative="1">
      <w:start w:val="1"/>
      <w:numFmt w:val="lowerLetter"/>
      <w:lvlText w:val="%5."/>
      <w:lvlJc w:val="left"/>
      <w:pPr>
        <w:ind w:left="4320" w:hanging="360"/>
      </w:pPr>
    </w:lvl>
    <w:lvl w:ilvl="5" w:tplc="26AA9D20" w:tentative="1">
      <w:start w:val="1"/>
      <w:numFmt w:val="lowerRoman"/>
      <w:lvlText w:val="%6."/>
      <w:lvlJc w:val="right"/>
      <w:pPr>
        <w:ind w:left="5040" w:hanging="180"/>
      </w:pPr>
    </w:lvl>
    <w:lvl w:ilvl="6" w:tplc="74846900" w:tentative="1">
      <w:start w:val="1"/>
      <w:numFmt w:val="decimal"/>
      <w:lvlText w:val="%7."/>
      <w:lvlJc w:val="left"/>
      <w:pPr>
        <w:ind w:left="5760" w:hanging="360"/>
      </w:pPr>
    </w:lvl>
    <w:lvl w:ilvl="7" w:tplc="86641A02" w:tentative="1">
      <w:start w:val="1"/>
      <w:numFmt w:val="lowerLetter"/>
      <w:lvlText w:val="%8."/>
      <w:lvlJc w:val="left"/>
      <w:pPr>
        <w:ind w:left="6480" w:hanging="360"/>
      </w:pPr>
    </w:lvl>
    <w:lvl w:ilvl="8" w:tplc="21227DC0" w:tentative="1">
      <w:start w:val="1"/>
      <w:numFmt w:val="lowerRoman"/>
      <w:lvlText w:val="%9."/>
      <w:lvlJc w:val="right"/>
      <w:pPr>
        <w:ind w:left="7200" w:hanging="180"/>
      </w:pPr>
    </w:lvl>
  </w:abstractNum>
  <w:abstractNum w:abstractNumId="26" w15:restartNumberingAfterBreak="0">
    <w:nsid w:val="65193CAB"/>
    <w:multiLevelType w:val="multilevel"/>
    <w:tmpl w:val="A898478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color w:val="auto"/>
        <w:sz w:val="24"/>
      </w:rPr>
    </w:lvl>
    <w:lvl w:ilvl="2">
      <w:start w:val="1"/>
      <w:numFmt w:val="decimal"/>
      <w:isLgl/>
      <w:lvlText w:val="%1.%2.%3"/>
      <w:lvlJc w:val="left"/>
      <w:pPr>
        <w:ind w:left="720" w:hanging="720"/>
      </w:pPr>
      <w:rPr>
        <w:rFonts w:hint="default"/>
        <w:b/>
        <w:bCs/>
        <w:color w:val="auto"/>
        <w:sz w:val="24"/>
      </w:rPr>
    </w:lvl>
    <w:lvl w:ilvl="3">
      <w:start w:val="1"/>
      <w:numFmt w:val="decimal"/>
      <w:isLgl/>
      <w:lvlText w:val="%1.%2.%3.%4"/>
      <w:lvlJc w:val="left"/>
      <w:pPr>
        <w:ind w:left="1080" w:hanging="1080"/>
      </w:pPr>
      <w:rPr>
        <w:rFonts w:hint="default"/>
        <w:color w:val="auto"/>
        <w:sz w:val="24"/>
      </w:rPr>
    </w:lvl>
    <w:lvl w:ilvl="4">
      <w:start w:val="1"/>
      <w:numFmt w:val="decimal"/>
      <w:isLgl/>
      <w:lvlText w:val="%1.%2.%3.%4.%5"/>
      <w:lvlJc w:val="left"/>
      <w:pPr>
        <w:ind w:left="1080" w:hanging="1080"/>
      </w:pPr>
      <w:rPr>
        <w:rFonts w:hint="default"/>
        <w:color w:val="auto"/>
        <w:sz w:val="24"/>
      </w:rPr>
    </w:lvl>
    <w:lvl w:ilvl="5">
      <w:start w:val="1"/>
      <w:numFmt w:val="decimal"/>
      <w:isLgl/>
      <w:lvlText w:val="%1.%2.%3.%4.%5.%6"/>
      <w:lvlJc w:val="left"/>
      <w:pPr>
        <w:ind w:left="1440" w:hanging="1440"/>
      </w:pPr>
      <w:rPr>
        <w:rFonts w:hint="default"/>
        <w:color w:val="auto"/>
        <w:sz w:val="24"/>
      </w:rPr>
    </w:lvl>
    <w:lvl w:ilvl="6">
      <w:start w:val="1"/>
      <w:numFmt w:val="decimal"/>
      <w:isLgl/>
      <w:lvlText w:val="%1.%2.%3.%4.%5.%6.%7"/>
      <w:lvlJc w:val="left"/>
      <w:pPr>
        <w:ind w:left="1440" w:hanging="1440"/>
      </w:pPr>
      <w:rPr>
        <w:rFonts w:hint="default"/>
        <w:color w:val="auto"/>
        <w:sz w:val="24"/>
      </w:rPr>
    </w:lvl>
    <w:lvl w:ilvl="7">
      <w:start w:val="1"/>
      <w:numFmt w:val="decimal"/>
      <w:isLgl/>
      <w:lvlText w:val="%1.%2.%3.%4.%5.%6.%7.%8"/>
      <w:lvlJc w:val="left"/>
      <w:pPr>
        <w:ind w:left="1800" w:hanging="1800"/>
      </w:pPr>
      <w:rPr>
        <w:rFonts w:hint="default"/>
        <w:color w:val="auto"/>
        <w:sz w:val="24"/>
      </w:rPr>
    </w:lvl>
    <w:lvl w:ilvl="8">
      <w:start w:val="1"/>
      <w:numFmt w:val="decimal"/>
      <w:isLgl/>
      <w:lvlText w:val="%1.%2.%3.%4.%5.%6.%7.%8.%9"/>
      <w:lvlJc w:val="left"/>
      <w:pPr>
        <w:ind w:left="2160" w:hanging="2160"/>
      </w:pPr>
      <w:rPr>
        <w:rFonts w:hint="default"/>
        <w:color w:val="auto"/>
        <w:sz w:val="24"/>
      </w:rPr>
    </w:lvl>
  </w:abstractNum>
  <w:abstractNum w:abstractNumId="27" w15:restartNumberingAfterBreak="0">
    <w:nsid w:val="66522989"/>
    <w:multiLevelType w:val="multilevel"/>
    <w:tmpl w:val="C80E535C"/>
    <w:lvl w:ilvl="0">
      <w:start w:val="1"/>
      <w:numFmt w:val="decimal"/>
      <w:lvlText w:val="%1."/>
      <w:lvlJc w:val="left"/>
      <w:pPr>
        <w:ind w:left="360" w:hanging="360"/>
      </w:pPr>
      <w:rPr>
        <w:rFonts w:hint="default"/>
        <w:b/>
        <w:bCs/>
      </w:rPr>
    </w:lvl>
    <w:lvl w:ilvl="1">
      <w:start w:val="12"/>
      <w:numFmt w:val="decimal"/>
      <w:isLgl/>
      <w:lvlText w:val="%1.%2"/>
      <w:lvlJc w:val="left"/>
      <w:pPr>
        <w:ind w:left="60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7335BFD"/>
    <w:multiLevelType w:val="multilevel"/>
    <w:tmpl w:val="B23AEE1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07673C"/>
    <w:multiLevelType w:val="multilevel"/>
    <w:tmpl w:val="3AF64A10"/>
    <w:lvl w:ilvl="0">
      <w:start w:val="1"/>
      <w:numFmt w:val="bullet"/>
      <w:lvlText w:val=""/>
      <w:lvlJc w:val="left"/>
      <w:pPr>
        <w:ind w:left="720" w:hanging="360"/>
      </w:pPr>
      <w:rPr>
        <w:rFonts w:ascii="Symbol" w:hAnsi="Symbol"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00251F8"/>
    <w:multiLevelType w:val="multilevel"/>
    <w:tmpl w:val="3AF64A10"/>
    <w:lvl w:ilvl="0">
      <w:start w:val="1"/>
      <w:numFmt w:val="bullet"/>
      <w:lvlText w:val=""/>
      <w:lvlJc w:val="left"/>
      <w:pPr>
        <w:ind w:left="1080" w:hanging="360"/>
      </w:pPr>
      <w:rPr>
        <w:rFonts w:ascii="Symbol" w:hAnsi="Symbol"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72271566"/>
    <w:multiLevelType w:val="multilevel"/>
    <w:tmpl w:val="3AF64A10"/>
    <w:lvl w:ilvl="0">
      <w:start w:val="1"/>
      <w:numFmt w:val="bullet"/>
      <w:lvlText w:val=""/>
      <w:lvlJc w:val="left"/>
      <w:pPr>
        <w:ind w:left="1080" w:hanging="360"/>
      </w:pPr>
      <w:rPr>
        <w:rFonts w:ascii="Symbol" w:hAnsi="Symbol"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745A781E"/>
    <w:multiLevelType w:val="hybridMultilevel"/>
    <w:tmpl w:val="0FB87EC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15:restartNumberingAfterBreak="0">
    <w:nsid w:val="792379DC"/>
    <w:multiLevelType w:val="multilevel"/>
    <w:tmpl w:val="B150F602"/>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E794750"/>
    <w:multiLevelType w:val="hybridMultilevel"/>
    <w:tmpl w:val="BA6C55E6"/>
    <w:lvl w:ilvl="0" w:tplc="F2A8BFA6">
      <w:start w:val="1"/>
      <w:numFmt w:val="bullet"/>
      <w:lvlText w:val=""/>
      <w:lvlJc w:val="left"/>
      <w:pPr>
        <w:ind w:left="1080" w:hanging="360"/>
      </w:pPr>
      <w:rPr>
        <w:rFonts w:ascii="Symbol" w:hAnsi="Symbol" w:hint="default"/>
      </w:rPr>
    </w:lvl>
    <w:lvl w:ilvl="1" w:tplc="DA905F3C" w:tentative="1">
      <w:start w:val="1"/>
      <w:numFmt w:val="lowerLetter"/>
      <w:lvlText w:val="%2."/>
      <w:lvlJc w:val="left"/>
      <w:pPr>
        <w:ind w:left="1800" w:hanging="360"/>
      </w:pPr>
    </w:lvl>
    <w:lvl w:ilvl="2" w:tplc="FCDC30EA" w:tentative="1">
      <w:start w:val="1"/>
      <w:numFmt w:val="lowerRoman"/>
      <w:lvlText w:val="%3."/>
      <w:lvlJc w:val="right"/>
      <w:pPr>
        <w:ind w:left="2520" w:hanging="180"/>
      </w:pPr>
    </w:lvl>
    <w:lvl w:ilvl="3" w:tplc="0F5A5080" w:tentative="1">
      <w:start w:val="1"/>
      <w:numFmt w:val="decimal"/>
      <w:lvlText w:val="%4."/>
      <w:lvlJc w:val="left"/>
      <w:pPr>
        <w:ind w:left="3240" w:hanging="360"/>
      </w:pPr>
    </w:lvl>
    <w:lvl w:ilvl="4" w:tplc="9DA66DF6" w:tentative="1">
      <w:start w:val="1"/>
      <w:numFmt w:val="lowerLetter"/>
      <w:lvlText w:val="%5."/>
      <w:lvlJc w:val="left"/>
      <w:pPr>
        <w:ind w:left="3960" w:hanging="360"/>
      </w:pPr>
    </w:lvl>
    <w:lvl w:ilvl="5" w:tplc="09C67434" w:tentative="1">
      <w:start w:val="1"/>
      <w:numFmt w:val="lowerRoman"/>
      <w:lvlText w:val="%6."/>
      <w:lvlJc w:val="right"/>
      <w:pPr>
        <w:ind w:left="4680" w:hanging="180"/>
      </w:pPr>
    </w:lvl>
    <w:lvl w:ilvl="6" w:tplc="637E57C2" w:tentative="1">
      <w:start w:val="1"/>
      <w:numFmt w:val="decimal"/>
      <w:lvlText w:val="%7."/>
      <w:lvlJc w:val="left"/>
      <w:pPr>
        <w:ind w:left="5400" w:hanging="360"/>
      </w:pPr>
    </w:lvl>
    <w:lvl w:ilvl="7" w:tplc="444C7434" w:tentative="1">
      <w:start w:val="1"/>
      <w:numFmt w:val="lowerLetter"/>
      <w:lvlText w:val="%8."/>
      <w:lvlJc w:val="left"/>
      <w:pPr>
        <w:ind w:left="6120" w:hanging="360"/>
      </w:pPr>
    </w:lvl>
    <w:lvl w:ilvl="8" w:tplc="6BF28BDC" w:tentative="1">
      <w:start w:val="1"/>
      <w:numFmt w:val="lowerRoman"/>
      <w:lvlText w:val="%9."/>
      <w:lvlJc w:val="right"/>
      <w:pPr>
        <w:ind w:left="6840" w:hanging="180"/>
      </w:pPr>
    </w:lvl>
  </w:abstractNum>
  <w:num w:numId="1" w16cid:durableId="24139459">
    <w:abstractNumId w:val="12"/>
  </w:num>
  <w:num w:numId="2" w16cid:durableId="112948951">
    <w:abstractNumId w:val="33"/>
  </w:num>
  <w:num w:numId="3" w16cid:durableId="2115056842">
    <w:abstractNumId w:val="29"/>
  </w:num>
  <w:num w:numId="4" w16cid:durableId="1812211349">
    <w:abstractNumId w:val="2"/>
  </w:num>
  <w:num w:numId="5" w16cid:durableId="1738817367">
    <w:abstractNumId w:val="31"/>
  </w:num>
  <w:num w:numId="6" w16cid:durableId="1183665811">
    <w:abstractNumId w:val="8"/>
  </w:num>
  <w:num w:numId="7" w16cid:durableId="914626036">
    <w:abstractNumId w:val="23"/>
  </w:num>
  <w:num w:numId="8" w16cid:durableId="1537624738">
    <w:abstractNumId w:val="11"/>
  </w:num>
  <w:num w:numId="9" w16cid:durableId="1542396632">
    <w:abstractNumId w:val="25"/>
  </w:num>
  <w:num w:numId="10" w16cid:durableId="296761385">
    <w:abstractNumId w:val="14"/>
  </w:num>
  <w:num w:numId="11" w16cid:durableId="1196578527">
    <w:abstractNumId w:val="27"/>
  </w:num>
  <w:num w:numId="12" w16cid:durableId="641008032">
    <w:abstractNumId w:val="6"/>
  </w:num>
  <w:num w:numId="13" w16cid:durableId="38211207">
    <w:abstractNumId w:val="9"/>
  </w:num>
  <w:num w:numId="14" w16cid:durableId="1306819512">
    <w:abstractNumId w:val="19"/>
  </w:num>
  <w:num w:numId="15" w16cid:durableId="1821459424">
    <w:abstractNumId w:val="20"/>
  </w:num>
  <w:num w:numId="16" w16cid:durableId="1840265114">
    <w:abstractNumId w:val="13"/>
  </w:num>
  <w:num w:numId="17" w16cid:durableId="140199407">
    <w:abstractNumId w:val="34"/>
  </w:num>
  <w:num w:numId="18" w16cid:durableId="1672292985">
    <w:abstractNumId w:val="21"/>
  </w:num>
  <w:num w:numId="19" w16cid:durableId="2001813767">
    <w:abstractNumId w:val="3"/>
  </w:num>
  <w:num w:numId="20" w16cid:durableId="1051003191">
    <w:abstractNumId w:val="5"/>
  </w:num>
  <w:num w:numId="21" w16cid:durableId="1823234922">
    <w:abstractNumId w:val="26"/>
  </w:num>
  <w:num w:numId="22" w16cid:durableId="1292781546">
    <w:abstractNumId w:val="15"/>
  </w:num>
  <w:num w:numId="23" w16cid:durableId="2084328390">
    <w:abstractNumId w:val="16"/>
  </w:num>
  <w:num w:numId="24" w16cid:durableId="1880556403">
    <w:abstractNumId w:val="7"/>
  </w:num>
  <w:num w:numId="25" w16cid:durableId="1364556782">
    <w:abstractNumId w:val="30"/>
  </w:num>
  <w:num w:numId="26" w16cid:durableId="1440874642">
    <w:abstractNumId w:val="17"/>
  </w:num>
  <w:num w:numId="27" w16cid:durableId="910699921">
    <w:abstractNumId w:val="0"/>
  </w:num>
  <w:num w:numId="28" w16cid:durableId="755327799">
    <w:abstractNumId w:val="10"/>
  </w:num>
  <w:num w:numId="29" w16cid:durableId="88087602">
    <w:abstractNumId w:val="28"/>
  </w:num>
  <w:num w:numId="30" w16cid:durableId="420299382">
    <w:abstractNumId w:val="4"/>
  </w:num>
  <w:num w:numId="31" w16cid:durableId="829492033">
    <w:abstractNumId w:val="18"/>
  </w:num>
  <w:num w:numId="32" w16cid:durableId="1667124213">
    <w:abstractNumId w:val="1"/>
  </w:num>
  <w:num w:numId="33" w16cid:durableId="1734501569">
    <w:abstractNumId w:val="32"/>
  </w:num>
  <w:num w:numId="34" w16cid:durableId="1540387132">
    <w:abstractNumId w:val="24"/>
  </w:num>
  <w:num w:numId="35" w16cid:durableId="21005203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811"/>
    <w:rsid w:val="00000660"/>
    <w:rsid w:val="0000067E"/>
    <w:rsid w:val="00007A76"/>
    <w:rsid w:val="00021176"/>
    <w:rsid w:val="000304BB"/>
    <w:rsid w:val="00041588"/>
    <w:rsid w:val="00050C88"/>
    <w:rsid w:val="0005350F"/>
    <w:rsid w:val="0005361A"/>
    <w:rsid w:val="000543D5"/>
    <w:rsid w:val="000549AA"/>
    <w:rsid w:val="00065074"/>
    <w:rsid w:val="00066213"/>
    <w:rsid w:val="00074D48"/>
    <w:rsid w:val="00084D51"/>
    <w:rsid w:val="0008644D"/>
    <w:rsid w:val="000931F4"/>
    <w:rsid w:val="000A2217"/>
    <w:rsid w:val="000A5935"/>
    <w:rsid w:val="000A5CF3"/>
    <w:rsid w:val="000B08CE"/>
    <w:rsid w:val="000B147F"/>
    <w:rsid w:val="000B3619"/>
    <w:rsid w:val="000B513F"/>
    <w:rsid w:val="000B53A3"/>
    <w:rsid w:val="000C3BB9"/>
    <w:rsid w:val="000C7F6A"/>
    <w:rsid w:val="000D42FD"/>
    <w:rsid w:val="000D51B7"/>
    <w:rsid w:val="000E13B4"/>
    <w:rsid w:val="000E6F1E"/>
    <w:rsid w:val="000F557E"/>
    <w:rsid w:val="00101B2A"/>
    <w:rsid w:val="00105713"/>
    <w:rsid w:val="001122E8"/>
    <w:rsid w:val="00112A80"/>
    <w:rsid w:val="0013012A"/>
    <w:rsid w:val="00133A12"/>
    <w:rsid w:val="001453D2"/>
    <w:rsid w:val="0015713E"/>
    <w:rsid w:val="00164C4A"/>
    <w:rsid w:val="00173266"/>
    <w:rsid w:val="0017706B"/>
    <w:rsid w:val="00194181"/>
    <w:rsid w:val="00194E73"/>
    <w:rsid w:val="00196823"/>
    <w:rsid w:val="001A7DC3"/>
    <w:rsid w:val="001B650F"/>
    <w:rsid w:val="001B71CC"/>
    <w:rsid w:val="001B7DAA"/>
    <w:rsid w:val="001B7DFE"/>
    <w:rsid w:val="001C1B07"/>
    <w:rsid w:val="001C2075"/>
    <w:rsid w:val="00207C93"/>
    <w:rsid w:val="00226629"/>
    <w:rsid w:val="0023143A"/>
    <w:rsid w:val="00231C30"/>
    <w:rsid w:val="002335E6"/>
    <w:rsid w:val="00237219"/>
    <w:rsid w:val="00245242"/>
    <w:rsid w:val="002456B2"/>
    <w:rsid w:val="00246E76"/>
    <w:rsid w:val="00256815"/>
    <w:rsid w:val="00265B42"/>
    <w:rsid w:val="00266A50"/>
    <w:rsid w:val="00266C05"/>
    <w:rsid w:val="0027003C"/>
    <w:rsid w:val="00281768"/>
    <w:rsid w:val="00283CD0"/>
    <w:rsid w:val="00285D1D"/>
    <w:rsid w:val="002948C2"/>
    <w:rsid w:val="002A0B24"/>
    <w:rsid w:val="002A3B81"/>
    <w:rsid w:val="002B19D9"/>
    <w:rsid w:val="002B7FCA"/>
    <w:rsid w:val="002C3D47"/>
    <w:rsid w:val="002D004F"/>
    <w:rsid w:val="002E1763"/>
    <w:rsid w:val="002F43A7"/>
    <w:rsid w:val="002F4E43"/>
    <w:rsid w:val="002F5892"/>
    <w:rsid w:val="003012ED"/>
    <w:rsid w:val="0030566C"/>
    <w:rsid w:val="00314160"/>
    <w:rsid w:val="00320BC2"/>
    <w:rsid w:val="00321F8D"/>
    <w:rsid w:val="00321FE1"/>
    <w:rsid w:val="0032292F"/>
    <w:rsid w:val="00331DC1"/>
    <w:rsid w:val="00331F39"/>
    <w:rsid w:val="00335519"/>
    <w:rsid w:val="0033621F"/>
    <w:rsid w:val="003539B9"/>
    <w:rsid w:val="00353BC6"/>
    <w:rsid w:val="00361ECA"/>
    <w:rsid w:val="00371640"/>
    <w:rsid w:val="0037186E"/>
    <w:rsid w:val="003740B5"/>
    <w:rsid w:val="00384F34"/>
    <w:rsid w:val="00387E98"/>
    <w:rsid w:val="00395C91"/>
    <w:rsid w:val="003A48C4"/>
    <w:rsid w:val="003B6A6A"/>
    <w:rsid w:val="003C7C35"/>
    <w:rsid w:val="003D6F00"/>
    <w:rsid w:val="003E009E"/>
    <w:rsid w:val="003E742D"/>
    <w:rsid w:val="003F005E"/>
    <w:rsid w:val="003F0EE8"/>
    <w:rsid w:val="003F63C9"/>
    <w:rsid w:val="0040278A"/>
    <w:rsid w:val="00403FBC"/>
    <w:rsid w:val="004050F5"/>
    <w:rsid w:val="004059F1"/>
    <w:rsid w:val="00405BFA"/>
    <w:rsid w:val="00405CC2"/>
    <w:rsid w:val="0043308B"/>
    <w:rsid w:val="00437A43"/>
    <w:rsid w:val="00441E9E"/>
    <w:rsid w:val="00444AA7"/>
    <w:rsid w:val="00450F7B"/>
    <w:rsid w:val="00457123"/>
    <w:rsid w:val="00475E7C"/>
    <w:rsid w:val="00476018"/>
    <w:rsid w:val="004A1D2A"/>
    <w:rsid w:val="004A5BBA"/>
    <w:rsid w:val="004C6B0A"/>
    <w:rsid w:val="004D0DE7"/>
    <w:rsid w:val="004D619A"/>
    <w:rsid w:val="004E1070"/>
    <w:rsid w:val="004E348B"/>
    <w:rsid w:val="005027A6"/>
    <w:rsid w:val="00504228"/>
    <w:rsid w:val="00507F4F"/>
    <w:rsid w:val="00513D4F"/>
    <w:rsid w:val="005228E4"/>
    <w:rsid w:val="0052554C"/>
    <w:rsid w:val="00540A75"/>
    <w:rsid w:val="005439B2"/>
    <w:rsid w:val="00543BDB"/>
    <w:rsid w:val="00546CBF"/>
    <w:rsid w:val="005640B7"/>
    <w:rsid w:val="00565ECA"/>
    <w:rsid w:val="00565EEC"/>
    <w:rsid w:val="00567C4D"/>
    <w:rsid w:val="005866C8"/>
    <w:rsid w:val="00592BE9"/>
    <w:rsid w:val="005973DD"/>
    <w:rsid w:val="005B02D0"/>
    <w:rsid w:val="005B3BC6"/>
    <w:rsid w:val="005B6B42"/>
    <w:rsid w:val="005C148A"/>
    <w:rsid w:val="005C432E"/>
    <w:rsid w:val="005E3E3E"/>
    <w:rsid w:val="005F5A8B"/>
    <w:rsid w:val="005F5BE7"/>
    <w:rsid w:val="006017DB"/>
    <w:rsid w:val="00601857"/>
    <w:rsid w:val="00607576"/>
    <w:rsid w:val="00611485"/>
    <w:rsid w:val="00623711"/>
    <w:rsid w:val="006249BF"/>
    <w:rsid w:val="0063202C"/>
    <w:rsid w:val="00632C79"/>
    <w:rsid w:val="006429D4"/>
    <w:rsid w:val="00645811"/>
    <w:rsid w:val="00652EC6"/>
    <w:rsid w:val="006531DC"/>
    <w:rsid w:val="00664C40"/>
    <w:rsid w:val="00666B83"/>
    <w:rsid w:val="006739A0"/>
    <w:rsid w:val="00695A2D"/>
    <w:rsid w:val="006972D0"/>
    <w:rsid w:val="006A4891"/>
    <w:rsid w:val="006A549B"/>
    <w:rsid w:val="006B325F"/>
    <w:rsid w:val="006B493C"/>
    <w:rsid w:val="006B5E65"/>
    <w:rsid w:val="006B7062"/>
    <w:rsid w:val="006C11F4"/>
    <w:rsid w:val="006C1A2D"/>
    <w:rsid w:val="006C227D"/>
    <w:rsid w:val="006E00B1"/>
    <w:rsid w:val="006E1D44"/>
    <w:rsid w:val="006E69E2"/>
    <w:rsid w:val="006F3EE8"/>
    <w:rsid w:val="006F6E50"/>
    <w:rsid w:val="00700F57"/>
    <w:rsid w:val="007026CC"/>
    <w:rsid w:val="0070757D"/>
    <w:rsid w:val="00710C9A"/>
    <w:rsid w:val="00711261"/>
    <w:rsid w:val="00711BD1"/>
    <w:rsid w:val="007279E5"/>
    <w:rsid w:val="00733CF1"/>
    <w:rsid w:val="00737937"/>
    <w:rsid w:val="0074691E"/>
    <w:rsid w:val="00750BE7"/>
    <w:rsid w:val="00760CBF"/>
    <w:rsid w:val="00763A38"/>
    <w:rsid w:val="0076424F"/>
    <w:rsid w:val="00771E66"/>
    <w:rsid w:val="0077618E"/>
    <w:rsid w:val="00783DD7"/>
    <w:rsid w:val="00794C34"/>
    <w:rsid w:val="007A2FF0"/>
    <w:rsid w:val="007A557E"/>
    <w:rsid w:val="007B0315"/>
    <w:rsid w:val="007C1045"/>
    <w:rsid w:val="007C669B"/>
    <w:rsid w:val="007D03FC"/>
    <w:rsid w:val="007D1BA2"/>
    <w:rsid w:val="007E1E77"/>
    <w:rsid w:val="007E2EA7"/>
    <w:rsid w:val="007E5BA5"/>
    <w:rsid w:val="007E74D1"/>
    <w:rsid w:val="007E7E58"/>
    <w:rsid w:val="00811D26"/>
    <w:rsid w:val="00812C83"/>
    <w:rsid w:val="00815843"/>
    <w:rsid w:val="00824BCD"/>
    <w:rsid w:val="00836BE4"/>
    <w:rsid w:val="00845082"/>
    <w:rsid w:val="008466FF"/>
    <w:rsid w:val="00847808"/>
    <w:rsid w:val="00847D30"/>
    <w:rsid w:val="00856390"/>
    <w:rsid w:val="00864C90"/>
    <w:rsid w:val="008702AF"/>
    <w:rsid w:val="00870E11"/>
    <w:rsid w:val="00877A42"/>
    <w:rsid w:val="00884CF1"/>
    <w:rsid w:val="00894E4C"/>
    <w:rsid w:val="008955EA"/>
    <w:rsid w:val="008956D2"/>
    <w:rsid w:val="008A4001"/>
    <w:rsid w:val="008A4D45"/>
    <w:rsid w:val="008B64D6"/>
    <w:rsid w:val="008C25E8"/>
    <w:rsid w:val="008C2A8E"/>
    <w:rsid w:val="008C465F"/>
    <w:rsid w:val="008C698D"/>
    <w:rsid w:val="008D35B9"/>
    <w:rsid w:val="008D7072"/>
    <w:rsid w:val="008D7510"/>
    <w:rsid w:val="008E158D"/>
    <w:rsid w:val="008E7C2E"/>
    <w:rsid w:val="008F79A2"/>
    <w:rsid w:val="009033F7"/>
    <w:rsid w:val="00934F92"/>
    <w:rsid w:val="009376DA"/>
    <w:rsid w:val="00942018"/>
    <w:rsid w:val="00950623"/>
    <w:rsid w:val="00952CEF"/>
    <w:rsid w:val="00961F06"/>
    <w:rsid w:val="00965D94"/>
    <w:rsid w:val="0097458B"/>
    <w:rsid w:val="00984BEA"/>
    <w:rsid w:val="009B5B43"/>
    <w:rsid w:val="009B7E59"/>
    <w:rsid w:val="009C11F3"/>
    <w:rsid w:val="009C7DF6"/>
    <w:rsid w:val="009E1CA1"/>
    <w:rsid w:val="009E2DBC"/>
    <w:rsid w:val="009F23C7"/>
    <w:rsid w:val="009F264B"/>
    <w:rsid w:val="009F7623"/>
    <w:rsid w:val="00A00C6B"/>
    <w:rsid w:val="00A06856"/>
    <w:rsid w:val="00A22E47"/>
    <w:rsid w:val="00A23AE1"/>
    <w:rsid w:val="00A25FA8"/>
    <w:rsid w:val="00A32B8E"/>
    <w:rsid w:val="00A506DF"/>
    <w:rsid w:val="00A53C8F"/>
    <w:rsid w:val="00A554FD"/>
    <w:rsid w:val="00A61778"/>
    <w:rsid w:val="00A6621A"/>
    <w:rsid w:val="00A66DBC"/>
    <w:rsid w:val="00A71D95"/>
    <w:rsid w:val="00A7470F"/>
    <w:rsid w:val="00A853F5"/>
    <w:rsid w:val="00A9694F"/>
    <w:rsid w:val="00A97862"/>
    <w:rsid w:val="00AA4E6D"/>
    <w:rsid w:val="00AB2828"/>
    <w:rsid w:val="00AB6488"/>
    <w:rsid w:val="00AC087A"/>
    <w:rsid w:val="00AC58BB"/>
    <w:rsid w:val="00AC641A"/>
    <w:rsid w:val="00AD18C3"/>
    <w:rsid w:val="00AD20D3"/>
    <w:rsid w:val="00AD5C8B"/>
    <w:rsid w:val="00AD6396"/>
    <w:rsid w:val="00AF2EC3"/>
    <w:rsid w:val="00AF2F34"/>
    <w:rsid w:val="00AF63F1"/>
    <w:rsid w:val="00AF7E4D"/>
    <w:rsid w:val="00B027E5"/>
    <w:rsid w:val="00B07397"/>
    <w:rsid w:val="00B10600"/>
    <w:rsid w:val="00B166A4"/>
    <w:rsid w:val="00B56C6A"/>
    <w:rsid w:val="00B60B06"/>
    <w:rsid w:val="00B6126E"/>
    <w:rsid w:val="00B62A31"/>
    <w:rsid w:val="00B66076"/>
    <w:rsid w:val="00B85DA3"/>
    <w:rsid w:val="00B92D89"/>
    <w:rsid w:val="00B934AA"/>
    <w:rsid w:val="00B95306"/>
    <w:rsid w:val="00BA201B"/>
    <w:rsid w:val="00BB4869"/>
    <w:rsid w:val="00BC5D56"/>
    <w:rsid w:val="00BD6830"/>
    <w:rsid w:val="00BE5304"/>
    <w:rsid w:val="00BE5C58"/>
    <w:rsid w:val="00BF2F25"/>
    <w:rsid w:val="00C05EE2"/>
    <w:rsid w:val="00C123CA"/>
    <w:rsid w:val="00C12426"/>
    <w:rsid w:val="00C15CA7"/>
    <w:rsid w:val="00C17EFD"/>
    <w:rsid w:val="00C2048F"/>
    <w:rsid w:val="00C254BD"/>
    <w:rsid w:val="00C33655"/>
    <w:rsid w:val="00C378A3"/>
    <w:rsid w:val="00C4179B"/>
    <w:rsid w:val="00C43226"/>
    <w:rsid w:val="00C440B0"/>
    <w:rsid w:val="00C45098"/>
    <w:rsid w:val="00C4587B"/>
    <w:rsid w:val="00C46D1F"/>
    <w:rsid w:val="00C52DB1"/>
    <w:rsid w:val="00C5534D"/>
    <w:rsid w:val="00C632FF"/>
    <w:rsid w:val="00C64A5F"/>
    <w:rsid w:val="00C822BF"/>
    <w:rsid w:val="00C87142"/>
    <w:rsid w:val="00C9084C"/>
    <w:rsid w:val="00C95BBE"/>
    <w:rsid w:val="00C95D61"/>
    <w:rsid w:val="00CA53AE"/>
    <w:rsid w:val="00CA6ADD"/>
    <w:rsid w:val="00CB0500"/>
    <w:rsid w:val="00CB22FC"/>
    <w:rsid w:val="00CB759A"/>
    <w:rsid w:val="00CC1AE0"/>
    <w:rsid w:val="00CC3ECB"/>
    <w:rsid w:val="00CD1667"/>
    <w:rsid w:val="00CD19DE"/>
    <w:rsid w:val="00CD3AF4"/>
    <w:rsid w:val="00CD5007"/>
    <w:rsid w:val="00CE1114"/>
    <w:rsid w:val="00CE33FB"/>
    <w:rsid w:val="00CE43D6"/>
    <w:rsid w:val="00CE78B3"/>
    <w:rsid w:val="00CF16AB"/>
    <w:rsid w:val="00CF2908"/>
    <w:rsid w:val="00CF3DD8"/>
    <w:rsid w:val="00CF3F51"/>
    <w:rsid w:val="00CF4B70"/>
    <w:rsid w:val="00CF7A02"/>
    <w:rsid w:val="00D07E5E"/>
    <w:rsid w:val="00D12295"/>
    <w:rsid w:val="00D171AA"/>
    <w:rsid w:val="00D22C47"/>
    <w:rsid w:val="00D22C6E"/>
    <w:rsid w:val="00D363CE"/>
    <w:rsid w:val="00D36E86"/>
    <w:rsid w:val="00D43B94"/>
    <w:rsid w:val="00D440A2"/>
    <w:rsid w:val="00D73E75"/>
    <w:rsid w:val="00D85A25"/>
    <w:rsid w:val="00D85F15"/>
    <w:rsid w:val="00D92AD6"/>
    <w:rsid w:val="00DB10BA"/>
    <w:rsid w:val="00DB3385"/>
    <w:rsid w:val="00DB596D"/>
    <w:rsid w:val="00DC4D9C"/>
    <w:rsid w:val="00DE2C1F"/>
    <w:rsid w:val="00DE7A78"/>
    <w:rsid w:val="00DF4F77"/>
    <w:rsid w:val="00DF5BB5"/>
    <w:rsid w:val="00DF7A0E"/>
    <w:rsid w:val="00DF7FFD"/>
    <w:rsid w:val="00E00B6D"/>
    <w:rsid w:val="00E033D5"/>
    <w:rsid w:val="00E063CC"/>
    <w:rsid w:val="00E11AE2"/>
    <w:rsid w:val="00E132C0"/>
    <w:rsid w:val="00E14DBE"/>
    <w:rsid w:val="00E16527"/>
    <w:rsid w:val="00E2177A"/>
    <w:rsid w:val="00E23562"/>
    <w:rsid w:val="00E36233"/>
    <w:rsid w:val="00E475BA"/>
    <w:rsid w:val="00E53D3C"/>
    <w:rsid w:val="00E7657F"/>
    <w:rsid w:val="00E77190"/>
    <w:rsid w:val="00E77D00"/>
    <w:rsid w:val="00E83765"/>
    <w:rsid w:val="00E900C3"/>
    <w:rsid w:val="00EA2AFB"/>
    <w:rsid w:val="00EC0BCA"/>
    <w:rsid w:val="00EE5202"/>
    <w:rsid w:val="00EF714D"/>
    <w:rsid w:val="00EF7AED"/>
    <w:rsid w:val="00F05F12"/>
    <w:rsid w:val="00F061E2"/>
    <w:rsid w:val="00F26CFE"/>
    <w:rsid w:val="00F317E5"/>
    <w:rsid w:val="00F61C75"/>
    <w:rsid w:val="00F802CC"/>
    <w:rsid w:val="00F917C3"/>
    <w:rsid w:val="00F96DA1"/>
    <w:rsid w:val="00FA35C4"/>
    <w:rsid w:val="00FB2AFB"/>
    <w:rsid w:val="00FB5012"/>
    <w:rsid w:val="00FB6A09"/>
    <w:rsid w:val="00FB733A"/>
    <w:rsid w:val="00FC421B"/>
    <w:rsid w:val="00FC5756"/>
    <w:rsid w:val="00FC6A1B"/>
    <w:rsid w:val="00FC7738"/>
    <w:rsid w:val="00FD068F"/>
    <w:rsid w:val="00FE134B"/>
    <w:rsid w:val="00FE2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6319"/>
  <w15:chartTrackingRefBased/>
  <w15:docId w15:val="{D66E5002-FF1F-437F-8B79-DC450A26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A8B"/>
    <w:pPr>
      <w:ind w:left="720"/>
      <w:contextualSpacing/>
    </w:pPr>
  </w:style>
  <w:style w:type="character" w:styleId="Hyperlink">
    <w:name w:val="Hyperlink"/>
    <w:basedOn w:val="DefaultParagraphFont"/>
    <w:uiPriority w:val="99"/>
    <w:unhideWhenUsed/>
    <w:rsid w:val="00D85A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6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harmacistshamim1@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harmacistshamim1@gmail.com"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01F0C-6698-4CAE-A996-F79C8C98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24</Pages>
  <Words>19019</Words>
  <Characters>108409</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Shamim Khan</dc:creator>
  <cp:lastModifiedBy>Shamim Khan</cp:lastModifiedBy>
  <cp:revision>397</cp:revision>
  <dcterms:created xsi:type="dcterms:W3CDTF">2023-06-28T11:48:00Z</dcterms:created>
  <dcterms:modified xsi:type="dcterms:W3CDTF">2023-07-08T06:20:00Z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a2ae4721-4876-488c-89de-b0e10e74858d</vt:lpwstr>
  </property>
  <property fmtid="{D5CDD505-2E9C-101B-9397-08002B2CF9AE}" pid="3" name="Mendeley Citation Style_1">
    <vt:lpwstr>http://www.zotero.org/styles/apa</vt:lpwstr>
  </property>
  <property fmtid="{D5CDD505-2E9C-101B-9397-08002B2CF9AE}" pid="4" name="Mendeley Document_1">
    <vt:lpwstr>True</vt:lpwstr>
  </property>
  <property fmtid="{D5CDD505-2E9C-101B-9397-08002B2CF9AE}" pid="5" name="Mendeley Recent Style Id 0_1">
    <vt:lpwstr>http://www.zotero.org/styles/american-medical-association</vt:lpwstr>
  </property>
  <property fmtid="{D5CDD505-2E9C-101B-9397-08002B2CF9AE}" pid="6" name="Mendeley Recent Style Id 1_1">
    <vt:lpwstr>http://www.zotero.org/styles/american-political-science-association</vt:lpwstr>
  </property>
  <property fmtid="{D5CDD505-2E9C-101B-9397-08002B2CF9AE}" pid="7" name="Mendeley Recent Style Id 2_1">
    <vt:lpwstr>http://www.zotero.org/styles/apa</vt:lpwstr>
  </property>
  <property fmtid="{D5CDD505-2E9C-101B-9397-08002B2CF9AE}" pid="8" name="Mendeley Recent Style Id 3_1">
    <vt:lpwstr>http://www.zotero.org/styles/american-sociological-association</vt:lpwstr>
  </property>
  <property fmtid="{D5CDD505-2E9C-101B-9397-08002B2CF9AE}" pid="9" name="Mendeley Recent Style Id 4_1">
    <vt:lpwstr>http://www.zotero.org/styles/chicago-author-date</vt:lpwstr>
  </property>
  <property fmtid="{D5CDD505-2E9C-101B-9397-08002B2CF9AE}" pid="10" name="Mendeley Recent Style Id 5_1">
    <vt:lpwstr>http://www.zotero.org/styles/harvard-cite-them-right</vt:lpwstr>
  </property>
  <property fmtid="{D5CDD505-2E9C-101B-9397-08002B2CF9AE}" pid="11" name="Mendeley Recent Style Id 6_1">
    <vt:lpwstr>http://www.zotero.org/styles/ieee</vt:lpwstr>
  </property>
  <property fmtid="{D5CDD505-2E9C-101B-9397-08002B2CF9AE}" pid="12" name="Mendeley Recent Style Id 7_1">
    <vt:lpwstr>http://www.zotero.org/styles/modern-humanities-research-association</vt:lpwstr>
  </property>
  <property fmtid="{D5CDD505-2E9C-101B-9397-08002B2CF9AE}" pid="13" name="Mendeley Recent Style Id 8_1">
    <vt:lpwstr>http://www.zotero.org/styles/modern-language-association</vt:lpwstr>
  </property>
  <property fmtid="{D5CDD505-2E9C-101B-9397-08002B2CF9AE}" pid="14" name="Mendeley Recent Style Id 9_1">
    <vt:lpwstr>http://www.zotero.org/styles/nature</vt:lpwstr>
  </property>
  <property fmtid="{D5CDD505-2E9C-101B-9397-08002B2CF9AE}" pid="15" name="Mendeley Recent Style Name 0_1">
    <vt:lpwstr>American Medical Association 11th edition</vt:lpwstr>
  </property>
  <property fmtid="{D5CDD505-2E9C-101B-9397-08002B2CF9AE}" pid="16" name="Mendeley Recent Style Name 1_1">
    <vt:lpwstr>American Political Science Association</vt:lpwstr>
  </property>
  <property fmtid="{D5CDD505-2E9C-101B-9397-08002B2CF9AE}" pid="17" name="Mendeley Recent Style Name 2_1">
    <vt:lpwstr>American Psychological Association 7th edition</vt:lpwstr>
  </property>
  <property fmtid="{D5CDD505-2E9C-101B-9397-08002B2CF9AE}" pid="18" name="Mendeley Recent Style Name 3_1">
    <vt:lpwstr>American Sociological Association 6th edition</vt:lpwstr>
  </property>
  <property fmtid="{D5CDD505-2E9C-101B-9397-08002B2CF9AE}" pid="19" name="Mendeley Recent Style Name 4_1">
    <vt:lpwstr>Chicago Manual of Style 17th edition (author-date)</vt:lpwstr>
  </property>
  <property fmtid="{D5CDD505-2E9C-101B-9397-08002B2CF9AE}" pid="20" name="Mendeley Recent Style Name 5_1">
    <vt:lpwstr>Cite Them Right 12th edition - Harvard</vt:lpwstr>
  </property>
  <property fmtid="{D5CDD505-2E9C-101B-9397-08002B2CF9AE}" pid="21" name="Mendeley Recent Style Name 6_1">
    <vt:lpwstr>IEEE</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Name 8_1">
    <vt:lpwstr>Modern Language Association 9th edition</vt:lpwstr>
  </property>
  <property fmtid="{D5CDD505-2E9C-101B-9397-08002B2CF9AE}" pid="24" name="Mendeley Recent Style Name 9_1">
    <vt:lpwstr>Nature</vt:lpwstr>
  </property>
  <property fmtid="{D5CDD505-2E9C-101B-9397-08002B2CF9AE}" pid="25" name="Mendeley Unique User Id_1">
    <vt:lpwstr>73a7e4c0-ce42-37d7-8c90-7f5d788e4858</vt:lpwstr>
  </property>
</Properties>
</file>