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A32" w:rsidRPr="006C4C89" w:rsidRDefault="005D7A32" w:rsidP="00D10D3A">
      <w:p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Introduction to Quality Control and Standardization of Herbals</w:t>
      </w:r>
    </w:p>
    <w:p w:rsidR="00E15C06" w:rsidRDefault="003D61A6"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AUTHR INFORMATION: </w:t>
      </w:r>
    </w:p>
    <w:p w:rsidR="00E15C06" w:rsidRDefault="003D61A6"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IRAM JAHAN, JIYAUL HAK, ANSHU</w:t>
      </w:r>
      <w:r w:rsidR="009D1ABE">
        <w:rPr>
          <w:rFonts w:ascii="Times New Roman" w:hAnsi="Times New Roman" w:cs="Times New Roman"/>
          <w:b/>
          <w:sz w:val="24"/>
          <w:szCs w:val="24"/>
        </w:rPr>
        <w:t>,</w:t>
      </w:r>
      <w:r w:rsidR="000A6EDB">
        <w:rPr>
          <w:rFonts w:ascii="Times New Roman" w:hAnsi="Times New Roman" w:cs="Times New Roman"/>
          <w:b/>
          <w:sz w:val="24"/>
          <w:szCs w:val="24"/>
        </w:rPr>
        <w:t xml:space="preserve"> </w:t>
      </w:r>
    </w:p>
    <w:p w:rsidR="00E15C06" w:rsidRDefault="00E15C06" w:rsidP="00E15C06">
      <w:pPr>
        <w:spacing w:after="0"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IIMT </w:t>
      </w:r>
      <w:r w:rsidR="009E609A">
        <w:rPr>
          <w:rFonts w:ascii="Times New Roman" w:hAnsi="Times New Roman" w:cs="Times New Roman"/>
          <w:b/>
          <w:sz w:val="24"/>
          <w:szCs w:val="24"/>
        </w:rPr>
        <w:t>College of Medical S</w:t>
      </w:r>
      <w:r>
        <w:rPr>
          <w:rFonts w:ascii="Times New Roman" w:hAnsi="Times New Roman" w:cs="Times New Roman"/>
          <w:b/>
          <w:sz w:val="24"/>
          <w:szCs w:val="24"/>
        </w:rPr>
        <w:t>ciences, IIMT University O pocket Ganga Nagar Meerut 250001.</w:t>
      </w:r>
    </w:p>
    <w:p w:rsidR="00CB6C17" w:rsidRDefault="000F764D"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Email Id:iramjhan1@gmail.com</w:t>
      </w:r>
      <w:r w:rsidR="003D61A6">
        <w:rPr>
          <w:rFonts w:ascii="Times New Roman" w:hAnsi="Times New Roman" w:cs="Times New Roman"/>
          <w:b/>
          <w:sz w:val="24"/>
          <w:szCs w:val="24"/>
        </w:rPr>
        <w:t xml:space="preserve">, </w:t>
      </w:r>
      <w:r>
        <w:rPr>
          <w:rFonts w:ascii="Times New Roman" w:hAnsi="Times New Roman" w:cs="Times New Roman"/>
          <w:b/>
          <w:sz w:val="24"/>
          <w:szCs w:val="24"/>
        </w:rPr>
        <w:t>Mobile Number</w:t>
      </w:r>
      <w:r w:rsidR="000A6EDB">
        <w:rPr>
          <w:rFonts w:ascii="Times New Roman" w:hAnsi="Times New Roman" w:cs="Times New Roman"/>
          <w:b/>
          <w:sz w:val="24"/>
          <w:szCs w:val="24"/>
        </w:rPr>
        <w:t>: 8218630691</w:t>
      </w:r>
    </w:p>
    <w:p w:rsidR="00CB6C17" w:rsidRDefault="00CB6C17" w:rsidP="00D10D3A">
      <w:pPr>
        <w:spacing w:line="360" w:lineRule="auto"/>
        <w:ind w:right="-90"/>
        <w:jc w:val="both"/>
        <w:rPr>
          <w:rFonts w:ascii="Times New Roman" w:hAnsi="Times New Roman" w:cs="Times New Roman"/>
          <w:b/>
          <w:sz w:val="24"/>
          <w:szCs w:val="24"/>
        </w:rPr>
      </w:pPr>
    </w:p>
    <w:p w:rsidR="00CB6C17" w:rsidRPr="00460185" w:rsidRDefault="00CB6C17" w:rsidP="00D10D3A">
      <w:pPr>
        <w:spacing w:line="360" w:lineRule="auto"/>
        <w:ind w:right="-90"/>
        <w:jc w:val="both"/>
        <w:rPr>
          <w:rFonts w:ascii="Times New Roman" w:hAnsi="Times New Roman" w:cs="Times New Roman"/>
          <w:b/>
          <w:sz w:val="24"/>
          <w:szCs w:val="24"/>
        </w:rPr>
      </w:pPr>
      <w:r w:rsidRPr="00CB6C17">
        <w:rPr>
          <w:rFonts w:ascii="Times New Roman" w:hAnsi="Times New Roman" w:cs="Times New Roman"/>
          <w:b/>
          <w:sz w:val="24"/>
          <w:szCs w:val="24"/>
        </w:rPr>
        <w:t>ABSTRACT</w:t>
      </w:r>
      <w:r w:rsidR="009E65CE" w:rsidRPr="00460185">
        <w:rPr>
          <w:rFonts w:ascii="Times New Roman" w:hAnsi="Times New Roman" w:cs="Times New Roman"/>
          <w:b/>
          <w:sz w:val="24"/>
          <w:szCs w:val="24"/>
        </w:rPr>
        <w:t>:</w:t>
      </w:r>
      <w:r w:rsidR="009E609A">
        <w:rPr>
          <w:rFonts w:ascii="Times New Roman" w:hAnsi="Times New Roman" w:cs="Times New Roman"/>
          <w:b/>
          <w:sz w:val="24"/>
          <w:szCs w:val="24"/>
        </w:rPr>
        <w:t xml:space="preserve"> </w:t>
      </w:r>
      <w:r w:rsidR="007E395F" w:rsidRPr="00460185">
        <w:rPr>
          <w:rFonts w:ascii="Times New Roman" w:hAnsi="Times New Roman" w:cs="Times New Roman"/>
          <w:sz w:val="24"/>
          <w:szCs w:val="24"/>
        </w:rPr>
        <w:t xml:space="preserve">The use of herbal medicines in modern medicine is becoming more </w:t>
      </w:r>
      <w:r w:rsidR="003D61A6" w:rsidRPr="00460185">
        <w:rPr>
          <w:rFonts w:ascii="Times New Roman" w:hAnsi="Times New Roman" w:cs="Times New Roman"/>
          <w:sz w:val="24"/>
          <w:szCs w:val="24"/>
        </w:rPr>
        <w:t>well-known</w:t>
      </w:r>
      <w:r w:rsidR="007E395F" w:rsidRPr="00460185">
        <w:rPr>
          <w:rFonts w:ascii="Times New Roman" w:hAnsi="Times New Roman" w:cs="Times New Roman"/>
          <w:sz w:val="24"/>
          <w:szCs w:val="24"/>
        </w:rPr>
        <w:t xml:space="preserve"> and accepted. Although the majority of these uses are unconventional, it is a known fact that more than 75% of the world's population relies on herbal products and medications to maintain a healthy lifestyle.  The difficulties are many and significant, which makes the herbal market risky on a global scale. In order to ensure the security of the global herbal market, this review aims to educate those involved in herbal medicine about th</w:t>
      </w:r>
      <w:bookmarkStart w:id="0" w:name="_GoBack"/>
      <w:bookmarkEnd w:id="0"/>
      <w:r w:rsidR="007E395F" w:rsidRPr="00460185">
        <w:rPr>
          <w:rFonts w:ascii="Times New Roman" w:hAnsi="Times New Roman" w:cs="Times New Roman"/>
          <w:sz w:val="24"/>
          <w:szCs w:val="24"/>
        </w:rPr>
        <w:t>e necessity to create quality standards for the collection, handling, processing, and manufacture of herbal medicine.</w:t>
      </w:r>
      <w:r w:rsidR="00F02797">
        <w:rPr>
          <w:rFonts w:ascii="Times New Roman" w:hAnsi="Times New Roman" w:cs="Times New Roman"/>
          <w:sz w:val="24"/>
          <w:szCs w:val="24"/>
        </w:rPr>
        <w:t xml:space="preserve"> T</w:t>
      </w:r>
      <w:r w:rsidR="007E395F" w:rsidRPr="00460185">
        <w:rPr>
          <w:rFonts w:ascii="Times New Roman" w:hAnsi="Times New Roman" w:cs="Times New Roman"/>
          <w:sz w:val="24"/>
          <w:szCs w:val="24"/>
        </w:rPr>
        <w:t xml:space="preserve">he procedures for effective quality control and </w:t>
      </w:r>
      <w:r w:rsidR="00F02797" w:rsidRPr="00460185">
        <w:rPr>
          <w:rFonts w:ascii="Times New Roman" w:hAnsi="Times New Roman" w:cs="Times New Roman"/>
          <w:sz w:val="24"/>
          <w:szCs w:val="24"/>
        </w:rPr>
        <w:t>standardization</w:t>
      </w:r>
      <w:r w:rsidR="007E395F" w:rsidRPr="00460185">
        <w:rPr>
          <w:rFonts w:ascii="Times New Roman" w:hAnsi="Times New Roman" w:cs="Times New Roman"/>
          <w:sz w:val="24"/>
          <w:szCs w:val="24"/>
        </w:rPr>
        <w:t xml:space="preserve"> of herbal medications and goods were covered.</w:t>
      </w:r>
      <w:r w:rsidR="00F02797">
        <w:rPr>
          <w:rFonts w:ascii="Times New Roman" w:hAnsi="Times New Roman" w:cs="Times New Roman"/>
          <w:sz w:val="24"/>
          <w:szCs w:val="24"/>
        </w:rPr>
        <w:t xml:space="preserve"> Moreover, it uncover the quality aspects of pharmaceuticals derived from natural sources and gives a outlay understanding for better their regulatory control. </w:t>
      </w:r>
    </w:p>
    <w:p w:rsidR="00CB6C17" w:rsidRDefault="00CB6C17" w:rsidP="00D10D3A">
      <w:pPr>
        <w:spacing w:line="360" w:lineRule="auto"/>
        <w:ind w:right="-90"/>
        <w:jc w:val="both"/>
        <w:rPr>
          <w:rFonts w:ascii="Times New Roman" w:hAnsi="Times New Roman" w:cs="Times New Roman"/>
          <w:b/>
          <w:sz w:val="24"/>
          <w:szCs w:val="24"/>
        </w:rPr>
      </w:pPr>
    </w:p>
    <w:p w:rsidR="00CB6C17" w:rsidRDefault="00CB6C17"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KEYWORDS</w:t>
      </w:r>
      <w:proofErr w:type="gramStart"/>
      <w:r w:rsidR="00B024A4">
        <w:rPr>
          <w:rFonts w:ascii="Times New Roman" w:hAnsi="Times New Roman" w:cs="Times New Roman"/>
          <w:b/>
          <w:sz w:val="24"/>
          <w:szCs w:val="24"/>
        </w:rPr>
        <w:t xml:space="preserve">: </w:t>
      </w:r>
      <w:r w:rsidR="00B024A4" w:rsidRPr="00E86120">
        <w:rPr>
          <w:rFonts w:ascii="Times New Roman" w:hAnsi="Times New Roman" w:cs="Times New Roman"/>
          <w:sz w:val="24"/>
          <w:szCs w:val="24"/>
        </w:rPr>
        <w:t>:</w:t>
      </w:r>
      <w:proofErr w:type="gramEnd"/>
      <w:r w:rsidR="00B024A4" w:rsidRPr="00E86120">
        <w:rPr>
          <w:rFonts w:ascii="Times New Roman" w:hAnsi="Times New Roman" w:cs="Times New Roman"/>
          <w:sz w:val="24"/>
          <w:szCs w:val="24"/>
        </w:rPr>
        <w:t xml:space="preserve"> Herbal drug, standardization, quality </w:t>
      </w:r>
      <w:r w:rsidR="00B024A4" w:rsidRPr="005A02F0">
        <w:rPr>
          <w:rFonts w:ascii="Times New Roman" w:hAnsi="Times New Roman" w:cs="Times New Roman"/>
          <w:sz w:val="24"/>
          <w:szCs w:val="24"/>
        </w:rPr>
        <w:t>control</w:t>
      </w:r>
      <w:r w:rsidR="005A02F0">
        <w:rPr>
          <w:rFonts w:ascii="Times New Roman" w:hAnsi="Times New Roman" w:cs="Times New Roman"/>
          <w:sz w:val="24"/>
          <w:szCs w:val="24"/>
        </w:rPr>
        <w:t>,</w:t>
      </w:r>
      <w:r w:rsidR="005A02F0" w:rsidRPr="005A02F0">
        <w:rPr>
          <w:rFonts w:ascii="Times New Roman" w:hAnsi="Times New Roman" w:cs="Times New Roman"/>
          <w:sz w:val="24"/>
          <w:szCs w:val="24"/>
        </w:rPr>
        <w:t xml:space="preserve"> WHO Guidelines for quality</w:t>
      </w:r>
      <w:r w:rsidR="00B024A4" w:rsidRPr="00E86120">
        <w:rPr>
          <w:rFonts w:ascii="Times New Roman" w:hAnsi="Times New Roman" w:cs="Times New Roman"/>
          <w:sz w:val="24"/>
          <w:szCs w:val="24"/>
        </w:rPr>
        <w:t>.</w:t>
      </w:r>
    </w:p>
    <w:p w:rsidR="00CB6C17" w:rsidRPr="00CB6C17" w:rsidRDefault="00CB6C17"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br w:type="column"/>
      </w:r>
    </w:p>
    <w:p w:rsidR="00574DA3" w:rsidRPr="006C4C89" w:rsidRDefault="00FC11CE" w:rsidP="00D10D3A">
      <w:pPr>
        <w:spacing w:line="360" w:lineRule="auto"/>
        <w:ind w:right="-90"/>
        <w:jc w:val="both"/>
        <w:rPr>
          <w:rFonts w:ascii="Times New Roman" w:hAnsi="Times New Roman" w:cs="Times New Roman"/>
          <w:sz w:val="24"/>
          <w:szCs w:val="24"/>
        </w:rPr>
      </w:pPr>
      <w:r w:rsidRPr="00FC11CE">
        <w:rPr>
          <w:rFonts w:ascii="Times New Roman" w:hAnsi="Times New Roman" w:cs="Times New Roman"/>
          <w:sz w:val="24"/>
          <w:szCs w:val="24"/>
        </w:rPr>
        <w:t xml:space="preserve">Standardization and quality assurance are crucial steps in the creation and application of herbal medicines. Since they have been utilized for therapeutic purposes for so long, herbs and herbal products are still widely employed in both conventional and complementary medical practices. However, the consistency and quality of the </w:t>
      </w:r>
      <w:r w:rsidR="00A76236" w:rsidRPr="00A76236">
        <w:rPr>
          <w:rFonts w:ascii="Times New Roman" w:hAnsi="Times New Roman" w:cs="Times New Roman"/>
          <w:sz w:val="24"/>
          <w:szCs w:val="24"/>
        </w:rPr>
        <w:t xml:space="preserve">commodities greatly influence the effectiveness </w:t>
      </w:r>
      <w:r w:rsidR="007134CD">
        <w:rPr>
          <w:rFonts w:ascii="Times New Roman" w:hAnsi="Times New Roman" w:cs="Times New Roman"/>
          <w:sz w:val="24"/>
          <w:szCs w:val="24"/>
        </w:rPr>
        <w:t>and safety of natural</w:t>
      </w:r>
      <w:r w:rsidRPr="00FC11CE">
        <w:rPr>
          <w:rFonts w:ascii="Times New Roman" w:hAnsi="Times New Roman" w:cs="Times New Roman"/>
          <w:sz w:val="24"/>
          <w:szCs w:val="24"/>
        </w:rPr>
        <w:t xml:space="preserve"> medications. In affluent nations, there has been a huge increase in the demand for items made from plants in recent years. These goods are rising in demand as pharmaceuticals, nutraceuticals, and cosmetics.</w:t>
      </w:r>
      <w:r w:rsidR="00574DA3" w:rsidRPr="006C4C89">
        <w:rPr>
          <w:rFonts w:ascii="Times New Roman" w:hAnsi="Times New Roman" w:cs="Times New Roman"/>
          <w:sz w:val="24"/>
          <w:szCs w:val="24"/>
        </w:rPr>
        <w:t>.</w:t>
      </w:r>
      <w:r w:rsidR="00146836" w:rsidRPr="006C4C89">
        <w:rPr>
          <w:rFonts w:ascii="Times New Roman" w:hAnsi="Times New Roman" w:cs="Times New Roman"/>
          <w:sz w:val="24"/>
          <w:szCs w:val="24"/>
        </w:rPr>
        <w:fldChar w:fldCharType="begin" w:fldLock="1"/>
      </w:r>
      <w:r w:rsidR="008718FB" w:rsidRPr="006C4C89">
        <w:rPr>
          <w:rFonts w:ascii="Times New Roman" w:hAnsi="Times New Roman" w:cs="Times New Roman"/>
          <w:sz w:val="24"/>
          <w:szCs w:val="24"/>
        </w:rPr>
        <w:instrText>ADDIN CSL_CITATION {"citationItems":[{"id":"ITEM-1","itemData":{"DOI":"10.33545/27072827.2023.v4.i1a.69","ISSN":"27072827","author":[{"dropping-particle":"","family":"Shinde","given":"Monika","non-dropping-particle":"","parse-names":false,"suffix":""},{"dropping-particle":"","family":"Bais","given":"SK","non-dropping-particle":"","parse-names":false,"suffix":""},{"dropping-particle":"","family":"Devmare","given":"Diptee","non-dropping-particle":"","parse-names":false,"suffix":""}],"container-title":"International Journal of Pharmacognosy and Life Science","id":"ITEM-1","issued":{"date-parts":[["2023"]]},"title":"Review on standardization of herbal drug and formulation","type":"article-journal"},"uris":["http://www.mendeley.com/documents/?uuid=9a9481d5-75f4-441a-a39f-de46fba07a73","http://www.mendeley.com/documents/?uuid=f5bae76e-cff2-44c6-9f71-3ebb0569de4a"]}],"mendeley":{"formattedCitation":"(M. Shinde et al., 2023)","plainTextFormattedCitation":"(M. Shinde et al., 2023)","previouslyFormattedCitation":"(M. Shinde et al., 2023)"},"properties":{"noteIndex":0},"schema":"https://github.com/citation-style-language/schema/raw/master/csl-citation.json"}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737137" w:rsidRPr="006C4C89">
        <w:rPr>
          <w:rFonts w:ascii="Times New Roman" w:hAnsi="Times New Roman" w:cs="Times New Roman"/>
          <w:noProof/>
          <w:sz w:val="24"/>
          <w:szCs w:val="24"/>
        </w:rPr>
        <w:t>(M. Shinde et al., 2023)</w:t>
      </w:r>
      <w:r w:rsidR="00146836" w:rsidRPr="006C4C89">
        <w:rPr>
          <w:rFonts w:ascii="Times New Roman" w:hAnsi="Times New Roman" w:cs="Times New Roman"/>
          <w:sz w:val="24"/>
          <w:szCs w:val="24"/>
        </w:rPr>
        <w:fldChar w:fldCharType="end"/>
      </w:r>
    </w:p>
    <w:p w:rsidR="005D7A32" w:rsidRPr="006C4C89" w:rsidRDefault="00F02797"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1.1</w:t>
      </w:r>
      <w:r w:rsidR="005D7A32" w:rsidRPr="006C4C89">
        <w:rPr>
          <w:rFonts w:ascii="Times New Roman" w:hAnsi="Times New Roman" w:cs="Times New Roman"/>
          <w:b/>
          <w:sz w:val="24"/>
          <w:szCs w:val="24"/>
        </w:rPr>
        <w:t>Quality Control of Herbals:</w:t>
      </w:r>
    </w:p>
    <w:p w:rsidR="00DF3BAE" w:rsidRPr="006C4C89" w:rsidRDefault="00AC7F0C" w:rsidP="00D10D3A">
      <w:pPr>
        <w:spacing w:line="360" w:lineRule="auto"/>
        <w:ind w:right="-90"/>
        <w:jc w:val="both"/>
        <w:rPr>
          <w:rFonts w:ascii="Times New Roman" w:hAnsi="Times New Roman" w:cs="Times New Roman"/>
          <w:sz w:val="24"/>
          <w:szCs w:val="24"/>
        </w:rPr>
      </w:pPr>
      <w:r w:rsidRPr="00AC7F0C">
        <w:rPr>
          <w:rFonts w:ascii="Times New Roman" w:hAnsi="Times New Roman" w:cs="Times New Roman"/>
          <w:sz w:val="24"/>
          <w:szCs w:val="24"/>
        </w:rPr>
        <w:t>Herbal medicine quality control is the methodical process of ensuring that the products fulfill strict requirements for quality. To evaluate and maintain the consistency, potency, and safety of herbal products, numerous procedures are used. Generally speaking, one or two markers or pharmacologically active ingredients in herbs and/or herbal mixtures are currently used to assess the efficacy and legitimacy of herbal medicines, to identify single herbs or HM preparations, and to determine the quantitative herbal composition of a herbal product.</w:t>
      </w:r>
      <w:r w:rsidR="00DF3BAE" w:rsidRPr="006C4C89">
        <w:rPr>
          <w:rFonts w:ascii="Times New Roman" w:hAnsi="Times New Roman" w:cs="Times New Roman"/>
          <w:sz w:val="24"/>
          <w:szCs w:val="24"/>
        </w:rPr>
        <w:t>.</w:t>
      </w:r>
      <w:r w:rsidR="00146836" w:rsidRPr="006C4C89">
        <w:rPr>
          <w:rFonts w:ascii="Times New Roman" w:hAnsi="Times New Roman" w:cs="Times New Roman"/>
          <w:sz w:val="24"/>
          <w:szCs w:val="24"/>
        </w:rPr>
        <w:fldChar w:fldCharType="begin" w:fldLock="1"/>
      </w:r>
      <w:r w:rsidR="00A40336" w:rsidRPr="006C4C89">
        <w:rPr>
          <w:rFonts w:ascii="Times New Roman" w:hAnsi="Times New Roman" w:cs="Times New Roman"/>
          <w:sz w:val="24"/>
          <w:szCs w:val="24"/>
        </w:rPr>
        <w:instrText>ADDIN CSL_CITATION {"citationItems":[{"id":"ITEM-1","itemData":{"DOI":"10.1016/j.jchromb.2004.08.041","ISSN":"15700232","PMID":"15556488","abstract":"Different chromatographic and electrophoretic techniques commonly used in the instrumental inspection of herbal medicines (HM) are first comprehensively reviewed. Chemical fingerprints obtained by chromatographic and electrophoretic techniques, especially by hyphenated chromatographies, are strongly recommended for the purpose of quality control of herbal medicines, since they might represent appropriately the \"chemical integrities\" of the herbal medicines and therefore be used for authentication and identification of the herbal products. Based on the conception of phytoequivalence, the chromatographic fingerprints of herbal medicines could be utilized for addressing the problem of quality control of herbal medicines. Several novel chemometric methods for evaluating the fingerprints of herbal products, such as the method based on information theory, similarity estimation, chemical pattern recognition, spectral correlative chromatogram (SCC), multivariate resolution, etc. are discussed in detail with examples, which showed that the combination of chromatographic fingerprints of herbal medicines and the chemometric evaluation might be a powerful tool for quality control of herbal products. © 2004 Elsevier B.V. All rights reserved.","author":[{"dropping-particle":"","family":"Liang","given":"Yi Zeng","non-dropping-particle":"","parse-names":false,"suffix":""},{"dropping-particle":"","family":"Xie","given":"Peishan","non-dropping-particle":"","parse-names":false,"suffix":""},{"dropping-particle":"","family":"Chan","given":"Kelvin","non-dropping-particle":"","parse-names":false,"suffix":""}],"container-title":"Journal of Chromatography B: Analytical Technologies in the Biomedical and Life Sciences","id":"ITEM-1","issued":{"date-parts":[["2004"]]},"title":"Quality control of herbal medicines","type":"article"},"uris":["http://www.mendeley.com/documents/?uuid=b564a9bb-5b9a-434f-9989-d408e45dc6a7","http://www.mendeley.com/documents/?uuid=8c9275ff-b1e7-4847-b937-62fd69a9fb74"]}],"mendeley":{"formattedCitation":"(Liang et al., 2004)","plainTextFormattedCitation":"(Liang et al., 2004)","previouslyFormattedCitation":"(Liang et al., 2004)"},"properties":{"noteIndex":0},"schema":"https://github.com/citation-style-language/schema/raw/master/csl-citation.json"}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DC1F78" w:rsidRPr="006C4C89">
        <w:rPr>
          <w:rFonts w:ascii="Times New Roman" w:hAnsi="Times New Roman" w:cs="Times New Roman"/>
          <w:noProof/>
          <w:sz w:val="24"/>
          <w:szCs w:val="24"/>
        </w:rPr>
        <w:t>(Liang et al., 2004)</w:t>
      </w:r>
      <w:r w:rsidR="00146836" w:rsidRPr="006C4C89">
        <w:rPr>
          <w:rFonts w:ascii="Times New Roman" w:hAnsi="Times New Roman" w:cs="Times New Roman"/>
          <w:sz w:val="24"/>
          <w:szCs w:val="24"/>
        </w:rPr>
        <w:fldChar w:fldCharType="end"/>
      </w:r>
    </w:p>
    <w:p w:rsidR="005D7A32" w:rsidRPr="006C4C89" w:rsidRDefault="005D7A32" w:rsidP="00D10D3A">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Quality control encompasses several steps, including:</w:t>
      </w:r>
    </w:p>
    <w:p w:rsidR="006B71D5" w:rsidRDefault="005D7A32" w:rsidP="006B71D5">
      <w:pPr>
        <w:pStyle w:val="ListParagraph"/>
        <w:numPr>
          <w:ilvl w:val="0"/>
          <w:numId w:val="24"/>
        </w:numPr>
        <w:spacing w:line="360" w:lineRule="auto"/>
        <w:ind w:right="-90"/>
        <w:jc w:val="both"/>
        <w:rPr>
          <w:rFonts w:ascii="Times New Roman" w:hAnsi="Times New Roman" w:cs="Times New Roman"/>
          <w:sz w:val="24"/>
          <w:szCs w:val="24"/>
        </w:rPr>
      </w:pPr>
      <w:r w:rsidRPr="006B71D5">
        <w:rPr>
          <w:rFonts w:ascii="Times New Roman" w:hAnsi="Times New Roman" w:cs="Times New Roman"/>
          <w:b/>
          <w:sz w:val="24"/>
          <w:szCs w:val="24"/>
        </w:rPr>
        <w:t xml:space="preserve">Identification and </w:t>
      </w:r>
      <w:r w:rsidR="00506F47" w:rsidRPr="006B71D5">
        <w:rPr>
          <w:rFonts w:ascii="Times New Roman" w:hAnsi="Times New Roman" w:cs="Times New Roman"/>
          <w:b/>
          <w:sz w:val="24"/>
          <w:szCs w:val="24"/>
        </w:rPr>
        <w:t>Authentication</w:t>
      </w:r>
      <w:r w:rsidR="00506F47" w:rsidRPr="006B71D5">
        <w:rPr>
          <w:rFonts w:ascii="Times New Roman" w:hAnsi="Times New Roman" w:cs="Times New Roman"/>
          <w:sz w:val="24"/>
          <w:szCs w:val="24"/>
        </w:rPr>
        <w:t>To</w:t>
      </w:r>
      <w:r w:rsidR="006B71D5" w:rsidRPr="006B71D5">
        <w:rPr>
          <w:rFonts w:ascii="Times New Roman" w:hAnsi="Times New Roman" w:cs="Times New Roman"/>
          <w:sz w:val="24"/>
          <w:szCs w:val="24"/>
        </w:rPr>
        <w:t xml:space="preserve"> preserve the validity and safety of herbal medicines, proper botanical identification is essential. To establish the existence of particular plant elements, botanical and chemical analysis is required.</w:t>
      </w:r>
    </w:p>
    <w:p w:rsidR="005D7A32" w:rsidRPr="006B71D5" w:rsidRDefault="005D7A32" w:rsidP="0092649C">
      <w:pPr>
        <w:pStyle w:val="ListParagraph"/>
        <w:numPr>
          <w:ilvl w:val="0"/>
          <w:numId w:val="24"/>
        </w:numPr>
        <w:spacing w:line="360" w:lineRule="auto"/>
        <w:ind w:right="-90"/>
        <w:jc w:val="both"/>
        <w:rPr>
          <w:rFonts w:ascii="Times New Roman" w:hAnsi="Times New Roman" w:cs="Times New Roman"/>
          <w:sz w:val="24"/>
          <w:szCs w:val="24"/>
        </w:rPr>
      </w:pPr>
      <w:r w:rsidRPr="006B71D5">
        <w:rPr>
          <w:rFonts w:ascii="Times New Roman" w:hAnsi="Times New Roman" w:cs="Times New Roman"/>
          <w:b/>
          <w:sz w:val="24"/>
          <w:szCs w:val="24"/>
        </w:rPr>
        <w:t>Raw Material Inspection:</w:t>
      </w:r>
      <w:r w:rsidRPr="006B71D5">
        <w:rPr>
          <w:rFonts w:ascii="Times New Roman" w:hAnsi="Times New Roman" w:cs="Times New Roman"/>
          <w:sz w:val="24"/>
          <w:szCs w:val="24"/>
        </w:rPr>
        <w:t xml:space="preserve"> The </w:t>
      </w:r>
      <w:r w:rsidR="0092649C" w:rsidRPr="0092649C">
        <w:rPr>
          <w:rFonts w:ascii="Times New Roman" w:hAnsi="Times New Roman" w:cs="Times New Roman"/>
          <w:sz w:val="24"/>
          <w:szCs w:val="24"/>
        </w:rPr>
        <w:t xml:space="preserve">Herbal medicines' raw ingredients should be examined for purity, the absence of impurities, and conformance with </w:t>
      </w:r>
      <w:r w:rsidR="008139BB" w:rsidRPr="0092649C">
        <w:rPr>
          <w:rFonts w:ascii="Times New Roman" w:hAnsi="Times New Roman" w:cs="Times New Roman"/>
          <w:sz w:val="24"/>
          <w:szCs w:val="24"/>
        </w:rPr>
        <w:t>recognized</w:t>
      </w:r>
      <w:r w:rsidR="0092649C" w:rsidRPr="0092649C">
        <w:rPr>
          <w:rFonts w:ascii="Times New Roman" w:hAnsi="Times New Roman" w:cs="Times New Roman"/>
          <w:sz w:val="24"/>
          <w:szCs w:val="24"/>
        </w:rPr>
        <w:t xml:space="preserve"> quality standards.</w:t>
      </w:r>
    </w:p>
    <w:p w:rsidR="005D7A32" w:rsidRPr="006C4C89" w:rsidRDefault="007134CD" w:rsidP="006C4C89">
      <w:pPr>
        <w:pStyle w:val="ListParagraph"/>
        <w:numPr>
          <w:ilvl w:val="0"/>
          <w:numId w:val="24"/>
        </w:numPr>
        <w:spacing w:line="360" w:lineRule="auto"/>
        <w:ind w:right="-90"/>
        <w:jc w:val="both"/>
        <w:rPr>
          <w:rFonts w:ascii="Times New Roman" w:hAnsi="Times New Roman" w:cs="Times New Roman"/>
          <w:sz w:val="24"/>
          <w:szCs w:val="24"/>
        </w:rPr>
      </w:pPr>
      <w:r>
        <w:rPr>
          <w:rFonts w:ascii="Times New Roman" w:hAnsi="Times New Roman" w:cs="Times New Roman"/>
          <w:b/>
          <w:sz w:val="24"/>
          <w:szCs w:val="24"/>
        </w:rPr>
        <w:t xml:space="preserve"> GACP</w:t>
      </w:r>
      <w:r w:rsidR="005D7A32" w:rsidRPr="006C4C89">
        <w:rPr>
          <w:rFonts w:ascii="Times New Roman" w:hAnsi="Times New Roman" w:cs="Times New Roman"/>
          <w:b/>
          <w:sz w:val="24"/>
          <w:szCs w:val="24"/>
        </w:rPr>
        <w:t>:</w:t>
      </w:r>
      <w:r w:rsidR="005D7A32" w:rsidRPr="006C4C89">
        <w:rPr>
          <w:rFonts w:ascii="Times New Roman" w:hAnsi="Times New Roman" w:cs="Times New Roman"/>
          <w:sz w:val="24"/>
          <w:szCs w:val="24"/>
        </w:rPr>
        <w:t xml:space="preserve"> GACP involves guidelines for the cultivation and harvesting of medicinal plants to ensure they are of the highest quality.</w:t>
      </w:r>
    </w:p>
    <w:p w:rsidR="005D7A32" w:rsidRPr="006C4C89" w:rsidRDefault="005D7A32" w:rsidP="006C4C89">
      <w:pPr>
        <w:pStyle w:val="ListParagraph"/>
        <w:numPr>
          <w:ilvl w:val="0"/>
          <w:numId w:val="24"/>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Good Manufacturing Practices (GMP):</w:t>
      </w:r>
      <w:r w:rsidRPr="006C4C89">
        <w:rPr>
          <w:rFonts w:ascii="Times New Roman" w:hAnsi="Times New Roman" w:cs="Times New Roman"/>
          <w:sz w:val="24"/>
          <w:szCs w:val="24"/>
        </w:rPr>
        <w:t xml:space="preserve"> GMP provides a framework for the manufacturing processes, ensuring cleanliness, proper storage, handling, and labeling of herbal products.</w:t>
      </w:r>
    </w:p>
    <w:p w:rsidR="005D7A32" w:rsidRPr="006C4C89" w:rsidRDefault="005D7A32" w:rsidP="006C4C89">
      <w:pPr>
        <w:pStyle w:val="ListParagraph"/>
        <w:numPr>
          <w:ilvl w:val="0"/>
          <w:numId w:val="24"/>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Testing for Contaminants</w:t>
      </w:r>
      <w:r w:rsidRPr="006C4C89">
        <w:rPr>
          <w:rFonts w:ascii="Times New Roman" w:hAnsi="Times New Roman" w:cs="Times New Roman"/>
          <w:sz w:val="24"/>
          <w:szCs w:val="24"/>
        </w:rPr>
        <w:t>: Herbal medicines should be tested for heavy metals, pesticides, microbial contamination, and other potential harmful substances to ensure their safety.</w:t>
      </w:r>
    </w:p>
    <w:p w:rsidR="005D7A32" w:rsidRPr="006C4C89" w:rsidRDefault="005D7A32" w:rsidP="006C4C89">
      <w:pPr>
        <w:pStyle w:val="ListParagraph"/>
        <w:numPr>
          <w:ilvl w:val="0"/>
          <w:numId w:val="24"/>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lastRenderedPageBreak/>
        <w:t>Bioactive Compound Quantification</w:t>
      </w:r>
      <w:r w:rsidRPr="006C4C89">
        <w:rPr>
          <w:rFonts w:ascii="Times New Roman" w:hAnsi="Times New Roman" w:cs="Times New Roman"/>
          <w:sz w:val="24"/>
          <w:szCs w:val="24"/>
        </w:rPr>
        <w:t>: The concentration of bioactive compounds responsible for medicinal effects should be quantified to determine the potency of the herbal product.</w:t>
      </w:r>
    </w:p>
    <w:p w:rsidR="005D7A32" w:rsidRPr="006C4C89" w:rsidRDefault="005D7A32" w:rsidP="006C4C89">
      <w:pPr>
        <w:pStyle w:val="ListParagraph"/>
        <w:numPr>
          <w:ilvl w:val="0"/>
          <w:numId w:val="24"/>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Stability Testing:</w:t>
      </w:r>
      <w:r w:rsidRPr="006C4C89">
        <w:rPr>
          <w:rFonts w:ascii="Times New Roman" w:hAnsi="Times New Roman" w:cs="Times New Roman"/>
          <w:sz w:val="24"/>
          <w:szCs w:val="24"/>
        </w:rPr>
        <w:t xml:space="preserve"> Herbal products should undergo stability testing to assess their shelf life and ho</w:t>
      </w:r>
      <w:r w:rsidR="00D856A3" w:rsidRPr="006C4C89">
        <w:rPr>
          <w:rFonts w:ascii="Times New Roman" w:hAnsi="Times New Roman" w:cs="Times New Roman"/>
          <w:sz w:val="24"/>
          <w:szCs w:val="24"/>
        </w:rPr>
        <w:t>w they might degrade over time.</w:t>
      </w:r>
    </w:p>
    <w:p w:rsidR="005D7A32" w:rsidRPr="006C4C89" w:rsidRDefault="00F02797" w:rsidP="00D10D3A">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1.2 </w:t>
      </w:r>
      <w:r w:rsidR="005D7A32" w:rsidRPr="006C4C89">
        <w:rPr>
          <w:rFonts w:ascii="Times New Roman" w:hAnsi="Times New Roman" w:cs="Times New Roman"/>
          <w:b/>
          <w:sz w:val="24"/>
          <w:szCs w:val="24"/>
        </w:rPr>
        <w:t>Standardization of Herbals:</w:t>
      </w:r>
    </w:p>
    <w:p w:rsidR="005D7A32" w:rsidRPr="006C4C89" w:rsidRDefault="005D7A32" w:rsidP="00D10D3A">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 xml:space="preserve">Standardization is the process of ensuring uniformity and </w:t>
      </w:r>
      <w:r w:rsidR="00D54031" w:rsidRPr="00D54031">
        <w:rPr>
          <w:rFonts w:ascii="Times New Roman" w:hAnsi="Times New Roman" w:cs="Times New Roman"/>
          <w:sz w:val="24"/>
          <w:szCs w:val="24"/>
        </w:rPr>
        <w:t xml:space="preserve">an unchanging level of competence </w:t>
      </w:r>
      <w:r w:rsidR="00D54031">
        <w:rPr>
          <w:rFonts w:ascii="Times New Roman" w:hAnsi="Times New Roman" w:cs="Times New Roman"/>
          <w:sz w:val="24"/>
          <w:szCs w:val="24"/>
        </w:rPr>
        <w:t>and composition of natural</w:t>
      </w:r>
      <w:r w:rsidRPr="006C4C89">
        <w:rPr>
          <w:rFonts w:ascii="Times New Roman" w:hAnsi="Times New Roman" w:cs="Times New Roman"/>
          <w:sz w:val="24"/>
          <w:szCs w:val="24"/>
        </w:rPr>
        <w:t xml:space="preserve"> medicines. This involves establishing specific criteria for the concentration of active compounds or markers that determine the identity and potency of the herbal product.</w:t>
      </w:r>
      <w:r w:rsidR="00146836" w:rsidRPr="006C4C89">
        <w:rPr>
          <w:rFonts w:ascii="Times New Roman" w:hAnsi="Times New Roman" w:cs="Times New Roman"/>
          <w:sz w:val="24"/>
          <w:szCs w:val="24"/>
        </w:rPr>
        <w:fldChar w:fldCharType="begin" w:fldLock="1"/>
      </w:r>
      <w:r w:rsidR="007775D8" w:rsidRPr="006C4C89">
        <w:rPr>
          <w:rFonts w:ascii="Times New Roman" w:hAnsi="Times New Roman" w:cs="Times New Roman"/>
          <w:sz w:val="24"/>
          <w:szCs w:val="24"/>
        </w:rPr>
        <w:instrText>ADDIN CSL_CITATION {"citationItems":[{"id":"ITEM-1","itemData":{"DOI":"10.5897/ijbc11.163","abstract":"There is increasing awareness and general acceptability of the use of herbal drugs in today's medical practice. Although, most of these applications are unorthodox, it is however a known fact that over 80% of the world population depends on herbal medicines and product for healthy living. This rise in the use of herbal product has also given rise to various forms of abuse and adulteration of the products leading to consumers' and manufacturers' disappointment and in some instances fatal consequences. The challenge is innumerable and enormous, making the global herbal market unsafe. This review seeks to enlighten stakeholders in herbal medicine on the need to establish quality parameters for collection, handling, processing and production of herbal medicine as well as employ such parameters in ensuring the safety of the global herbal market. The processes of good quality assurance and standardization of herbal medicines and products were also discussed.","author":[{"dropping-particle":"","family":"Kunle","given":"","non-dropping-particle":"","parse-names":false,"suffix":""}],"container-title":"International Journal of Biodiversity and Conservation","id":"ITEM-1","issued":{"date-parts":[["2012"]]},"title":"Standardization of herbal medicines - A review","type":"article-journal"},"uris":["http://www.mendeley.com/documents/?uuid=a25ecd59-e050-45ed-9133-985df6a3ba32"]}],"mendeley":{"formattedCitation":"(Kunle, 2012)","plainTextFormattedCitation":"(Kunle, 2012)","previouslyFormattedCitation":"(Kunle, 2012)"},"properties":{"noteIndex":0},"schema":"https://github.com/citation-style-language/schema/raw/master/csl-citation.json"}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847DA8" w:rsidRPr="006C4C89">
        <w:rPr>
          <w:rFonts w:ascii="Times New Roman" w:hAnsi="Times New Roman" w:cs="Times New Roman"/>
          <w:noProof/>
          <w:sz w:val="24"/>
          <w:szCs w:val="24"/>
        </w:rPr>
        <w:t>(Kunle, 2012)</w:t>
      </w:r>
      <w:r w:rsidR="00146836" w:rsidRPr="006C4C89">
        <w:rPr>
          <w:rFonts w:ascii="Times New Roman" w:hAnsi="Times New Roman" w:cs="Times New Roman"/>
          <w:sz w:val="24"/>
          <w:szCs w:val="24"/>
        </w:rPr>
        <w:fldChar w:fldCharType="end"/>
      </w:r>
    </w:p>
    <w:p w:rsidR="005D7A32" w:rsidRPr="006C4C89" w:rsidRDefault="005D7A32" w:rsidP="006C4C89">
      <w:pPr>
        <w:pStyle w:val="ListParagraph"/>
        <w:numPr>
          <w:ilvl w:val="0"/>
          <w:numId w:val="27"/>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Marker Compounds:</w:t>
      </w:r>
      <w:r w:rsidRPr="006C4C89">
        <w:rPr>
          <w:rFonts w:ascii="Times New Roman" w:hAnsi="Times New Roman" w:cs="Times New Roman"/>
          <w:sz w:val="24"/>
          <w:szCs w:val="24"/>
        </w:rPr>
        <w:t xml:space="preserve"> Standardization often involves identifying and quantifying specific chemical compounds, known as marker </w:t>
      </w:r>
      <w:r w:rsidR="008139BB" w:rsidRPr="006C4C89">
        <w:rPr>
          <w:rFonts w:ascii="Times New Roman" w:hAnsi="Times New Roman" w:cs="Times New Roman"/>
          <w:sz w:val="24"/>
          <w:szCs w:val="24"/>
        </w:rPr>
        <w:t>compounds that</w:t>
      </w:r>
      <w:r w:rsidRPr="006C4C89">
        <w:rPr>
          <w:rFonts w:ascii="Times New Roman" w:hAnsi="Times New Roman" w:cs="Times New Roman"/>
          <w:sz w:val="24"/>
          <w:szCs w:val="24"/>
        </w:rPr>
        <w:t xml:space="preserve"> are characteristic of the herb and responsible for its therapeutic effects.</w:t>
      </w:r>
    </w:p>
    <w:p w:rsidR="005D7A32" w:rsidRPr="006C4C89" w:rsidRDefault="005D7A32" w:rsidP="006C4C89">
      <w:pPr>
        <w:pStyle w:val="ListParagraph"/>
        <w:numPr>
          <w:ilvl w:val="0"/>
          <w:numId w:val="27"/>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Active Ingredient Concentration</w:t>
      </w:r>
      <w:r w:rsidRPr="006C4C89">
        <w:rPr>
          <w:rFonts w:ascii="Times New Roman" w:hAnsi="Times New Roman" w:cs="Times New Roman"/>
          <w:sz w:val="24"/>
          <w:szCs w:val="24"/>
        </w:rPr>
        <w:t>: Standardization ensures that the herbal product contains a specific amount of the active ingredient(s) to ensure its potency and efficacy.</w:t>
      </w:r>
    </w:p>
    <w:p w:rsidR="005D7A32" w:rsidRPr="006C4C89" w:rsidRDefault="005D7A32" w:rsidP="006C4C89">
      <w:pPr>
        <w:pStyle w:val="ListParagraph"/>
        <w:numPr>
          <w:ilvl w:val="0"/>
          <w:numId w:val="27"/>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Batch-to-Batch Consistency</w:t>
      </w:r>
      <w:r w:rsidRPr="006C4C89">
        <w:rPr>
          <w:rFonts w:ascii="Times New Roman" w:hAnsi="Times New Roman" w:cs="Times New Roman"/>
          <w:sz w:val="24"/>
          <w:szCs w:val="24"/>
        </w:rPr>
        <w:t>: By standardizing herbal products, manufacturers aim to achieve consistent quality and therapeutic effects from one batch to another.</w:t>
      </w:r>
    </w:p>
    <w:p w:rsidR="005D7A32" w:rsidRPr="006C4C89" w:rsidRDefault="005D7A32" w:rsidP="006C4C89">
      <w:pPr>
        <w:pStyle w:val="ListParagraph"/>
        <w:numPr>
          <w:ilvl w:val="0"/>
          <w:numId w:val="27"/>
        </w:numPr>
        <w:spacing w:line="360" w:lineRule="auto"/>
        <w:ind w:right="-90"/>
        <w:jc w:val="both"/>
        <w:rPr>
          <w:rFonts w:ascii="Times New Roman" w:hAnsi="Times New Roman" w:cs="Times New Roman"/>
          <w:sz w:val="24"/>
          <w:szCs w:val="24"/>
        </w:rPr>
      </w:pPr>
      <w:r w:rsidRPr="006C4C89">
        <w:rPr>
          <w:rFonts w:ascii="Times New Roman" w:hAnsi="Times New Roman" w:cs="Times New Roman"/>
          <w:b/>
          <w:sz w:val="24"/>
          <w:szCs w:val="24"/>
        </w:rPr>
        <w:t>Regulatory Compliance</w:t>
      </w:r>
      <w:r w:rsidRPr="006C4C89">
        <w:rPr>
          <w:rFonts w:ascii="Times New Roman" w:hAnsi="Times New Roman" w:cs="Times New Roman"/>
          <w:sz w:val="24"/>
          <w:szCs w:val="24"/>
        </w:rPr>
        <w:t>: Standardization helps herbal medicines meet the regulatory requirements of various health authorities, ensuring consumer safety and confidence.</w:t>
      </w:r>
    </w:p>
    <w:p w:rsidR="00B86D37" w:rsidRPr="006C4C89" w:rsidRDefault="005D7A32" w:rsidP="00D10D3A">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In conclusion, quality control and standardization are crucial steps in the production of herbal medicines. They aim to ensure the safety, efficacy, and consistency of herbal products, thereby promoting their acceptance and integration into modern healthcare systems.</w:t>
      </w:r>
    </w:p>
    <w:p w:rsidR="005623CF" w:rsidRPr="006C4C89" w:rsidRDefault="005623CF" w:rsidP="005623CF">
      <w:pPr>
        <w:pStyle w:val="ListParagraph"/>
        <w:tabs>
          <w:tab w:val="left" w:pos="5160"/>
        </w:tabs>
        <w:spacing w:line="360" w:lineRule="auto"/>
        <w:ind w:left="0" w:right="-90"/>
        <w:jc w:val="both"/>
        <w:rPr>
          <w:rFonts w:ascii="Times New Roman" w:hAnsi="Times New Roman" w:cs="Times New Roman"/>
          <w:b/>
          <w:sz w:val="24"/>
          <w:szCs w:val="24"/>
        </w:rPr>
      </w:pPr>
    </w:p>
    <w:p w:rsidR="005A2062" w:rsidRPr="006C4C89" w:rsidRDefault="00673394" w:rsidP="005623CF">
      <w:pPr>
        <w:pStyle w:val="ListParagraph"/>
        <w:tabs>
          <w:tab w:val="left" w:pos="5160"/>
        </w:tabs>
        <w:spacing w:line="360" w:lineRule="auto"/>
        <w:ind w:left="0" w:right="-90"/>
        <w:jc w:val="both"/>
        <w:rPr>
          <w:rFonts w:ascii="Times New Roman" w:hAnsi="Times New Roman" w:cs="Times New Roman"/>
          <w:b/>
          <w:sz w:val="24"/>
          <w:szCs w:val="24"/>
        </w:rPr>
      </w:pPr>
      <w:r>
        <w:rPr>
          <w:rFonts w:ascii="Times New Roman" w:hAnsi="Times New Roman" w:cs="Times New Roman"/>
          <w:b/>
          <w:sz w:val="24"/>
          <w:szCs w:val="24"/>
        </w:rPr>
        <w:t xml:space="preserve">2.1 </w:t>
      </w:r>
      <w:r w:rsidR="005D7A32" w:rsidRPr="006C4C89">
        <w:rPr>
          <w:rFonts w:ascii="Times New Roman" w:hAnsi="Times New Roman" w:cs="Times New Roman"/>
          <w:b/>
          <w:sz w:val="24"/>
          <w:szCs w:val="24"/>
        </w:rPr>
        <w:t>Basic tests for drug – Pharmaceuticals substances</w:t>
      </w:r>
    </w:p>
    <w:p w:rsidR="005A2062" w:rsidRPr="006C4C89" w:rsidRDefault="006C4C89" w:rsidP="006C4C89">
      <w:pPr>
        <w:pStyle w:val="ListParagraph"/>
        <w:tabs>
          <w:tab w:val="left" w:pos="5160"/>
        </w:tabs>
        <w:spacing w:line="360" w:lineRule="auto"/>
        <w:ind w:left="0" w:right="-90"/>
        <w:jc w:val="both"/>
        <w:rPr>
          <w:rFonts w:ascii="Times New Roman" w:hAnsi="Times New Roman" w:cs="Times New Roman"/>
          <w:b/>
          <w:sz w:val="24"/>
          <w:szCs w:val="24"/>
        </w:rPr>
      </w:pPr>
      <w:r>
        <w:rPr>
          <w:rFonts w:ascii="Times New Roman" w:hAnsi="Times New Roman" w:cs="Times New Roman"/>
          <w:sz w:val="24"/>
          <w:szCs w:val="24"/>
        </w:rPr>
        <w:t>T</w:t>
      </w:r>
      <w:r w:rsidR="005A2062" w:rsidRPr="006C4C89">
        <w:rPr>
          <w:rFonts w:ascii="Times New Roman" w:hAnsi="Times New Roman" w:cs="Times New Roman"/>
          <w:sz w:val="24"/>
          <w:szCs w:val="24"/>
        </w:rPr>
        <w:t xml:space="preserve">he main ingredient in a medicine that cause the desire effect of the medicine. Some medicine contain more than one pharmacologic substance that act </w:t>
      </w:r>
      <w:r w:rsidR="005A2062" w:rsidRPr="006C4C89">
        <w:rPr>
          <w:rFonts w:ascii="Times New Roman" w:hAnsi="Times New Roman" w:cs="Times New Roman"/>
          <w:bCs/>
          <w:sz w:val="24"/>
          <w:szCs w:val="24"/>
        </w:rPr>
        <w:t xml:space="preserve">in </w:t>
      </w:r>
      <w:r w:rsidR="005A2062" w:rsidRPr="006C4C89">
        <w:rPr>
          <w:rFonts w:ascii="Times New Roman" w:hAnsi="Times New Roman" w:cs="Times New Roman"/>
          <w:sz w:val="24"/>
          <w:szCs w:val="24"/>
        </w:rPr>
        <w:t>different way in the body. </w:t>
      </w:r>
    </w:p>
    <w:p w:rsidR="007775D8" w:rsidRPr="006C4C89" w:rsidRDefault="00864FD2" w:rsidP="00D10D3A">
      <w:pPr>
        <w:tabs>
          <w:tab w:val="left" w:pos="1990"/>
        </w:tabs>
        <w:spacing w:line="360" w:lineRule="auto"/>
        <w:ind w:right="-90"/>
        <w:jc w:val="both"/>
        <w:rPr>
          <w:rFonts w:ascii="Times New Roman" w:hAnsi="Times New Roman" w:cs="Times New Roman"/>
          <w:sz w:val="24"/>
          <w:szCs w:val="24"/>
        </w:rPr>
      </w:pPr>
      <w:r w:rsidRPr="00864FD2">
        <w:rPr>
          <w:rFonts w:ascii="Times New Roman" w:hAnsi="Times New Roman" w:cs="Times New Roman"/>
          <w:sz w:val="24"/>
          <w:szCs w:val="24"/>
        </w:rPr>
        <w:lastRenderedPageBreak/>
        <w:t>The extent to which stress testing should be performed, i.e., how much stress should be imposed or how much deterioration should be sought after, is likewise not specified in the guideline material</w:t>
      </w:r>
      <w:r>
        <w:rPr>
          <w:rFonts w:ascii="Times New Roman" w:hAnsi="Times New Roman" w:cs="Times New Roman"/>
          <w:sz w:val="24"/>
          <w:szCs w:val="24"/>
        </w:rPr>
        <w:t>s that are currently accessible</w:t>
      </w:r>
      <w:r w:rsidR="00146836" w:rsidRPr="006C4C89">
        <w:rPr>
          <w:rFonts w:ascii="Times New Roman" w:hAnsi="Times New Roman" w:cs="Times New Roman"/>
          <w:sz w:val="24"/>
          <w:szCs w:val="24"/>
        </w:rPr>
        <w:fldChar w:fldCharType="begin" w:fldLock="1"/>
      </w:r>
      <w:r w:rsidR="00737137" w:rsidRPr="006C4C89">
        <w:rPr>
          <w:rFonts w:ascii="Times New Roman" w:hAnsi="Times New Roman" w:cs="Times New Roman"/>
          <w:sz w:val="24"/>
          <w:szCs w:val="24"/>
        </w:rPr>
        <w:instrText>ADDIN CSL_CITATION {"citationItems":[{"id":"ITEM-1","itemData":{"ISSN":"15432521","abstract":"The Impurity Profiling Group has developed a generic approach for conducting stress testing on drug substances and drug products. The proposed strategy is evaluated and verified with historical data and new experiments. Results demonstrate that the proposed approach is reasonable and generates relevant, generally predictive results for the development of a stability-indicating method.","author":[{"dropping-particle":"","family":"Klick","given":"Silke","non-dropping-particle":"","parse-names":false,"suffix":""},{"dropping-particle":"","family":"Muijselaar","given":"Pim G.","non-dropping-particle":"","parse-names":false,"suffix":""},{"dropping-particle":"","family":"Waterval","given":"Joop","non-dropping-particle":"","parse-names":false,"suffix":""},{"dropping-particle":"","family":"Eichinger","given":"Thomas","non-dropping-particle":"","parse-names":false,"suffix":""},{"dropping-particle":"","family":"Korn","given":"Christian","non-dropping-particle":"","parse-names":false,"suffix":""},{"dropping-particle":"","family":"Gerding","given":"Thijs K.","non-dropping-particle":"","parse-names":false,"suffix":""},{"dropping-particle":"","family":"Debets","given":"Alexander J.","non-dropping-particle":"","parse-names":false,"suffix":""},{"dropping-particle":"","family":"Sänger-Van De Griend","given":"Cari","non-dropping-particle":"","parse-names":false,"suffix":""},{"dropping-particle":"","family":"Beld","given":"Cas","non-dropping-particle":"Van Den","parse-names":false,"suffix":""},{"dropping-particle":"","family":"Somsen","given":"Govert W.","non-dropping-particle":"","parse-names":false,"suffix":""},{"dropping-particle":"","family":"Jong","given":"Gerhardus J.","non-dropping-particle":"De","parse-names":false,"suffix":""}],"container-title":"Pharmaceutical Technology","id":"ITEM-1","issued":{"date-parts":[["2005"]]},"title":"Toward a generic approach for: Stress testing of drug substances and drug products","type":"article"},"uris":["http://www.mendeley.com/documents/?uuid=e6a3a90a-ea61-4572-9d19-8593bf19d382","http://www.mendeley.com/documents/?uuid=f7fdd848-41cc-450d-bd17-975d971a126a"]}],"mendeley":{"formattedCitation":"(Klick et al., 2005)","plainTextFormattedCitation":"(Klick et al., 2005)","previouslyFormattedCitation":"(Klick et al., 2005)"},"properties":{"noteIndex":0},"schema":"https://github.com/citation-style-language/schema/raw/master/csl-citation.json"}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7775D8" w:rsidRPr="006C4C89">
        <w:rPr>
          <w:rFonts w:ascii="Times New Roman" w:hAnsi="Times New Roman" w:cs="Times New Roman"/>
          <w:noProof/>
          <w:sz w:val="24"/>
          <w:szCs w:val="24"/>
        </w:rPr>
        <w:t>(Klick et al., 2005)</w:t>
      </w:r>
      <w:r w:rsidR="00146836" w:rsidRPr="006C4C89">
        <w:rPr>
          <w:rFonts w:ascii="Times New Roman" w:hAnsi="Times New Roman" w:cs="Times New Roman"/>
          <w:sz w:val="24"/>
          <w:szCs w:val="24"/>
        </w:rPr>
        <w:fldChar w:fldCharType="end"/>
      </w:r>
      <w:r>
        <w:rPr>
          <w:rFonts w:ascii="Times New Roman" w:hAnsi="Times New Roman" w:cs="Times New Roman"/>
          <w:sz w:val="24"/>
          <w:szCs w:val="24"/>
        </w:rPr>
        <w:t>.</w:t>
      </w:r>
    </w:p>
    <w:p w:rsidR="005A2062" w:rsidRPr="006C4C89" w:rsidRDefault="000D2881" w:rsidP="00D10D3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2.2 </w:t>
      </w:r>
      <w:r w:rsidR="005A2062" w:rsidRPr="006C4C89">
        <w:rPr>
          <w:rFonts w:ascii="Times New Roman" w:hAnsi="Times New Roman" w:cs="Times New Roman"/>
          <w:b/>
          <w:sz w:val="24"/>
          <w:szCs w:val="24"/>
        </w:rPr>
        <w:t>Amikacin Sulphate </w:t>
      </w:r>
    </w:p>
    <w:p w:rsidR="00B41C79" w:rsidRPr="00B41C79" w:rsidRDefault="00B41C79" w:rsidP="00B41C79">
      <w:pPr>
        <w:pStyle w:val="ListParagraph"/>
        <w:numPr>
          <w:ilvl w:val="0"/>
          <w:numId w:val="34"/>
        </w:numPr>
        <w:tabs>
          <w:tab w:val="left" w:pos="1990"/>
        </w:tabs>
        <w:spacing w:line="360" w:lineRule="auto"/>
        <w:ind w:right="-90"/>
        <w:jc w:val="both"/>
        <w:rPr>
          <w:rFonts w:ascii="Times New Roman" w:hAnsi="Times New Roman" w:cs="Times New Roman"/>
          <w:bCs/>
          <w:sz w:val="24"/>
          <w:szCs w:val="24"/>
        </w:rPr>
      </w:pPr>
      <w:r w:rsidRPr="00B41C79">
        <w:rPr>
          <w:rFonts w:ascii="Times New Roman" w:hAnsi="Times New Roman" w:cs="Times New Roman"/>
          <w:bCs/>
          <w:sz w:val="24"/>
          <w:szCs w:val="24"/>
        </w:rPr>
        <w:t xml:space="preserve">Tests of identity </w:t>
      </w:r>
    </w:p>
    <w:p w:rsidR="00B41C79" w:rsidRPr="00B41C79" w:rsidRDefault="00B41C79" w:rsidP="00B41C79">
      <w:pPr>
        <w:pStyle w:val="ListParagraph"/>
        <w:numPr>
          <w:ilvl w:val="0"/>
          <w:numId w:val="34"/>
        </w:numPr>
        <w:tabs>
          <w:tab w:val="left" w:pos="1990"/>
        </w:tabs>
        <w:spacing w:line="360" w:lineRule="auto"/>
        <w:ind w:right="-90"/>
        <w:jc w:val="both"/>
        <w:rPr>
          <w:rFonts w:ascii="Times New Roman" w:hAnsi="Times New Roman" w:cs="Times New Roman"/>
          <w:bCs/>
          <w:sz w:val="24"/>
          <w:szCs w:val="24"/>
        </w:rPr>
      </w:pPr>
      <w:r w:rsidRPr="00B41C79">
        <w:rPr>
          <w:rFonts w:ascii="Times New Roman" w:hAnsi="Times New Roman" w:cs="Times New Roman"/>
          <w:bCs/>
          <w:sz w:val="24"/>
          <w:szCs w:val="24"/>
        </w:rPr>
        <w:t xml:space="preserve">Almost </w:t>
      </w:r>
      <w:r w:rsidR="00F327FD" w:rsidRPr="00B41C79">
        <w:rPr>
          <w:rFonts w:ascii="Times New Roman" w:hAnsi="Times New Roman" w:cs="Times New Roman"/>
          <w:bCs/>
          <w:sz w:val="24"/>
          <w:szCs w:val="24"/>
        </w:rPr>
        <w:t>odorless</w:t>
      </w:r>
      <w:r w:rsidRPr="00B41C79">
        <w:rPr>
          <w:rFonts w:ascii="Times New Roman" w:hAnsi="Times New Roman" w:cs="Times New Roman"/>
          <w:bCs/>
          <w:sz w:val="24"/>
          <w:szCs w:val="24"/>
        </w:rPr>
        <w:t xml:space="preserve">, white to yellowish-white, crystalline powder. </w:t>
      </w:r>
    </w:p>
    <w:p w:rsidR="00B41C79" w:rsidRPr="00B41C79" w:rsidRDefault="00B41C79" w:rsidP="00B41C79">
      <w:pPr>
        <w:pStyle w:val="ListParagraph"/>
        <w:numPr>
          <w:ilvl w:val="0"/>
          <w:numId w:val="34"/>
        </w:numPr>
        <w:tabs>
          <w:tab w:val="left" w:pos="1990"/>
        </w:tabs>
        <w:spacing w:line="360" w:lineRule="auto"/>
        <w:ind w:right="-90"/>
        <w:jc w:val="both"/>
        <w:rPr>
          <w:rFonts w:ascii="Times New Roman" w:hAnsi="Times New Roman" w:cs="Times New Roman"/>
          <w:bCs/>
          <w:sz w:val="24"/>
          <w:szCs w:val="24"/>
        </w:rPr>
      </w:pPr>
      <w:r w:rsidRPr="00B41C79">
        <w:rPr>
          <w:rFonts w:ascii="Times New Roman" w:hAnsi="Times New Roman" w:cs="Times New Roman"/>
          <w:bCs/>
          <w:sz w:val="24"/>
          <w:szCs w:val="24"/>
        </w:rPr>
        <w:t xml:space="preserve">Melting Point: 204 °C or such. </w:t>
      </w:r>
    </w:p>
    <w:p w:rsidR="005A2062" w:rsidRPr="006C4C89" w:rsidRDefault="005A2062" w:rsidP="00B6235D">
      <w:pPr>
        <w:pStyle w:val="ListParagraph"/>
        <w:tabs>
          <w:tab w:val="left" w:pos="1990"/>
        </w:tabs>
        <w:spacing w:line="360" w:lineRule="auto"/>
        <w:ind w:left="0" w:right="-90"/>
        <w:jc w:val="both"/>
        <w:rPr>
          <w:rFonts w:ascii="Times New Roman" w:hAnsi="Times New Roman" w:cs="Times New Roman"/>
          <w:sz w:val="24"/>
          <w:szCs w:val="24"/>
        </w:rPr>
      </w:pPr>
      <w:r w:rsidRPr="006C4C89">
        <w:rPr>
          <w:rFonts w:ascii="Times New Roman" w:hAnsi="Times New Roman" w:cs="Times New Roman"/>
          <w:sz w:val="24"/>
          <w:szCs w:val="24"/>
        </w:rPr>
        <w:t>Procedure </w:t>
      </w:r>
    </w:p>
    <w:p w:rsidR="00951084" w:rsidRPr="00951084" w:rsidRDefault="00951084" w:rsidP="00951084">
      <w:pPr>
        <w:pStyle w:val="ListParagraph"/>
        <w:numPr>
          <w:ilvl w:val="0"/>
          <w:numId w:val="35"/>
        </w:numPr>
        <w:tabs>
          <w:tab w:val="left" w:pos="1990"/>
        </w:tabs>
        <w:spacing w:line="360" w:lineRule="auto"/>
        <w:ind w:right="-90"/>
        <w:jc w:val="both"/>
        <w:rPr>
          <w:rFonts w:ascii="Times New Roman" w:hAnsi="Times New Roman" w:cs="Times New Roman"/>
          <w:bCs/>
          <w:sz w:val="24"/>
          <w:szCs w:val="24"/>
        </w:rPr>
      </w:pPr>
      <w:r w:rsidRPr="00951084">
        <w:rPr>
          <w:rFonts w:ascii="Times New Roman" w:hAnsi="Times New Roman" w:cs="Times New Roman"/>
          <w:bCs/>
          <w:sz w:val="24"/>
          <w:szCs w:val="24"/>
        </w:rPr>
        <w:t xml:space="preserve">1 ml of water should be added after dissolving 10 </w:t>
      </w:r>
      <w:r w:rsidR="00F327FD" w:rsidRPr="00951084">
        <w:rPr>
          <w:rFonts w:ascii="Times New Roman" w:hAnsi="Times New Roman" w:cs="Times New Roman"/>
          <w:bCs/>
          <w:sz w:val="24"/>
          <w:szCs w:val="24"/>
        </w:rPr>
        <w:t>milligrams</w:t>
      </w:r>
      <w:r w:rsidRPr="00951084">
        <w:rPr>
          <w:rFonts w:ascii="Times New Roman" w:hAnsi="Times New Roman" w:cs="Times New Roman"/>
          <w:bCs/>
          <w:sz w:val="24"/>
          <w:szCs w:val="24"/>
        </w:rPr>
        <w:t xml:space="preserve"> in it. </w:t>
      </w:r>
    </w:p>
    <w:p w:rsidR="00951084" w:rsidRPr="00951084" w:rsidRDefault="00951084" w:rsidP="00951084">
      <w:pPr>
        <w:pStyle w:val="ListParagraph"/>
        <w:numPr>
          <w:ilvl w:val="0"/>
          <w:numId w:val="35"/>
        </w:numPr>
        <w:tabs>
          <w:tab w:val="left" w:pos="1990"/>
        </w:tabs>
        <w:spacing w:line="360" w:lineRule="auto"/>
        <w:ind w:right="-90"/>
        <w:jc w:val="both"/>
        <w:rPr>
          <w:rFonts w:ascii="Times New Roman" w:hAnsi="Times New Roman" w:cs="Times New Roman"/>
          <w:bCs/>
          <w:sz w:val="24"/>
          <w:szCs w:val="24"/>
        </w:rPr>
      </w:pPr>
      <w:r w:rsidRPr="00951084">
        <w:rPr>
          <w:rFonts w:ascii="Times New Roman" w:hAnsi="Times New Roman" w:cs="Times New Roman"/>
          <w:bCs/>
          <w:sz w:val="24"/>
          <w:szCs w:val="24"/>
        </w:rPr>
        <w:t xml:space="preserve">0.05 </w:t>
      </w:r>
      <w:proofErr w:type="gramStart"/>
      <w:r w:rsidRPr="00951084">
        <w:rPr>
          <w:rFonts w:ascii="Times New Roman" w:hAnsi="Times New Roman" w:cs="Times New Roman"/>
          <w:bCs/>
          <w:sz w:val="24"/>
          <w:szCs w:val="24"/>
        </w:rPr>
        <w:t>gramme</w:t>
      </w:r>
      <w:proofErr w:type="gramEnd"/>
      <w:r w:rsidRPr="00951084">
        <w:rPr>
          <w:rFonts w:ascii="Times New Roman" w:hAnsi="Times New Roman" w:cs="Times New Roman"/>
          <w:bCs/>
          <w:sz w:val="24"/>
          <w:szCs w:val="24"/>
        </w:rPr>
        <w:t xml:space="preserve"> should be dissolved in 3 ml of water before 2 ml of cobalt (II nitrate) (10 gm/l) is added. </w:t>
      </w:r>
    </w:p>
    <w:p w:rsidR="00951084" w:rsidRPr="00951084" w:rsidRDefault="00951084" w:rsidP="00951084">
      <w:pPr>
        <w:pStyle w:val="ListParagraph"/>
        <w:numPr>
          <w:ilvl w:val="0"/>
          <w:numId w:val="35"/>
        </w:numPr>
        <w:tabs>
          <w:tab w:val="left" w:pos="1990"/>
        </w:tabs>
        <w:spacing w:line="360" w:lineRule="auto"/>
        <w:ind w:right="-90"/>
        <w:jc w:val="both"/>
        <w:rPr>
          <w:rFonts w:ascii="Times New Roman" w:hAnsi="Times New Roman" w:cs="Times New Roman"/>
          <w:bCs/>
          <w:sz w:val="24"/>
          <w:szCs w:val="24"/>
        </w:rPr>
      </w:pPr>
      <w:r w:rsidRPr="00951084">
        <w:rPr>
          <w:rFonts w:ascii="Times New Roman" w:hAnsi="Times New Roman" w:cs="Times New Roman"/>
          <w:bCs/>
          <w:sz w:val="24"/>
          <w:szCs w:val="24"/>
        </w:rPr>
        <w:t xml:space="preserve">Violet colour is generated. </w:t>
      </w:r>
    </w:p>
    <w:p w:rsidR="00951084" w:rsidRPr="00951084" w:rsidRDefault="00951084" w:rsidP="00951084">
      <w:pPr>
        <w:pStyle w:val="ListParagraph"/>
        <w:numPr>
          <w:ilvl w:val="0"/>
          <w:numId w:val="35"/>
        </w:numPr>
        <w:tabs>
          <w:tab w:val="left" w:pos="1990"/>
        </w:tabs>
        <w:spacing w:line="360" w:lineRule="auto"/>
        <w:ind w:right="-90"/>
        <w:jc w:val="both"/>
        <w:rPr>
          <w:rFonts w:ascii="Times New Roman" w:hAnsi="Times New Roman" w:cs="Times New Roman"/>
          <w:bCs/>
          <w:sz w:val="24"/>
          <w:szCs w:val="24"/>
        </w:rPr>
      </w:pPr>
      <w:r w:rsidRPr="00951084">
        <w:rPr>
          <w:rFonts w:ascii="Times New Roman" w:hAnsi="Times New Roman" w:cs="Times New Roman"/>
          <w:bCs/>
          <w:sz w:val="24"/>
          <w:szCs w:val="24"/>
        </w:rPr>
        <w:t xml:space="preserve">Test for degradation: The test material turns </w:t>
      </w:r>
      <w:r w:rsidR="00F327FD" w:rsidRPr="00951084">
        <w:rPr>
          <w:rFonts w:ascii="Times New Roman" w:hAnsi="Times New Roman" w:cs="Times New Roman"/>
          <w:bCs/>
          <w:sz w:val="24"/>
          <w:szCs w:val="24"/>
        </w:rPr>
        <w:t>discolored</w:t>
      </w:r>
      <w:r w:rsidRPr="00951084">
        <w:rPr>
          <w:rFonts w:ascii="Times New Roman" w:hAnsi="Times New Roman" w:cs="Times New Roman"/>
          <w:bCs/>
          <w:sz w:val="24"/>
          <w:szCs w:val="24"/>
        </w:rPr>
        <w:t xml:space="preserve">. </w:t>
      </w:r>
    </w:p>
    <w:p w:rsidR="00951084" w:rsidRPr="00951084" w:rsidRDefault="00951084" w:rsidP="00951084">
      <w:pPr>
        <w:pStyle w:val="ListParagraph"/>
        <w:numPr>
          <w:ilvl w:val="0"/>
          <w:numId w:val="35"/>
        </w:numPr>
        <w:tabs>
          <w:tab w:val="left" w:pos="1990"/>
        </w:tabs>
        <w:spacing w:line="360" w:lineRule="auto"/>
        <w:ind w:right="-90"/>
        <w:jc w:val="both"/>
        <w:rPr>
          <w:rFonts w:ascii="Times New Roman" w:hAnsi="Times New Roman" w:cs="Times New Roman"/>
          <w:bCs/>
          <w:sz w:val="24"/>
          <w:szCs w:val="24"/>
        </w:rPr>
      </w:pPr>
      <w:r w:rsidRPr="00951084">
        <w:rPr>
          <w:rFonts w:ascii="Times New Roman" w:hAnsi="Times New Roman" w:cs="Times New Roman"/>
          <w:bCs/>
          <w:sz w:val="24"/>
          <w:szCs w:val="24"/>
        </w:rPr>
        <w:t xml:space="preserve">Slowly add 4 ml of anthrone • Bluish violet colour appears. </w:t>
      </w:r>
    </w:p>
    <w:p w:rsidR="005A2062" w:rsidRPr="006C4C89" w:rsidRDefault="000D2881" w:rsidP="00D10D3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2.3 </w:t>
      </w:r>
      <w:r w:rsidR="005A2062" w:rsidRPr="006C4C89">
        <w:rPr>
          <w:rFonts w:ascii="Times New Roman" w:hAnsi="Times New Roman" w:cs="Times New Roman"/>
          <w:b/>
          <w:sz w:val="24"/>
          <w:szCs w:val="24"/>
        </w:rPr>
        <w:t>Captopril </w:t>
      </w:r>
    </w:p>
    <w:p w:rsidR="002A1473" w:rsidRPr="002A1473" w:rsidRDefault="002A1473" w:rsidP="002A1473">
      <w:pPr>
        <w:pStyle w:val="ListParagraph"/>
        <w:numPr>
          <w:ilvl w:val="0"/>
          <w:numId w:val="36"/>
        </w:numPr>
        <w:tabs>
          <w:tab w:val="left" w:pos="1990"/>
        </w:tabs>
        <w:spacing w:line="360" w:lineRule="auto"/>
        <w:ind w:right="-90"/>
        <w:jc w:val="both"/>
        <w:rPr>
          <w:rFonts w:ascii="Times New Roman" w:hAnsi="Times New Roman" w:cs="Times New Roman"/>
          <w:sz w:val="24"/>
          <w:szCs w:val="24"/>
        </w:rPr>
      </w:pPr>
      <w:r w:rsidRPr="002A1473">
        <w:rPr>
          <w:rFonts w:ascii="Times New Roman" w:hAnsi="Times New Roman" w:cs="Times New Roman"/>
          <w:sz w:val="24"/>
          <w:szCs w:val="24"/>
        </w:rPr>
        <w:t xml:space="preserve">Tests of identity </w:t>
      </w:r>
    </w:p>
    <w:p w:rsidR="002A1473" w:rsidRPr="002A1473" w:rsidRDefault="002A1473" w:rsidP="002A1473">
      <w:pPr>
        <w:pStyle w:val="ListParagraph"/>
        <w:numPr>
          <w:ilvl w:val="0"/>
          <w:numId w:val="36"/>
        </w:numPr>
        <w:tabs>
          <w:tab w:val="left" w:pos="1990"/>
        </w:tabs>
        <w:spacing w:line="360" w:lineRule="auto"/>
        <w:ind w:right="-90"/>
        <w:jc w:val="both"/>
        <w:rPr>
          <w:rFonts w:ascii="Times New Roman" w:hAnsi="Times New Roman" w:cs="Times New Roman"/>
          <w:sz w:val="24"/>
          <w:szCs w:val="24"/>
        </w:rPr>
      </w:pPr>
      <w:r w:rsidRPr="002A1473">
        <w:rPr>
          <w:rFonts w:ascii="Times New Roman" w:hAnsi="Times New Roman" w:cs="Times New Roman"/>
          <w:sz w:val="24"/>
          <w:szCs w:val="24"/>
        </w:rPr>
        <w:t xml:space="preserve">A white or nearly white, crystalline powder with a distinctive </w:t>
      </w:r>
      <w:proofErr w:type="spellStart"/>
      <w:r w:rsidRPr="002A1473">
        <w:rPr>
          <w:rFonts w:ascii="Times New Roman" w:hAnsi="Times New Roman" w:cs="Times New Roman"/>
          <w:sz w:val="24"/>
          <w:szCs w:val="24"/>
        </w:rPr>
        <w:t>odour</w:t>
      </w:r>
      <w:proofErr w:type="spellEnd"/>
      <w:r w:rsidRPr="002A1473">
        <w:rPr>
          <w:rFonts w:ascii="Times New Roman" w:hAnsi="Times New Roman" w:cs="Times New Roman"/>
          <w:sz w:val="24"/>
          <w:szCs w:val="24"/>
        </w:rPr>
        <w:t xml:space="preserve">. Melting Point: 108°C or such. </w:t>
      </w:r>
    </w:p>
    <w:p w:rsidR="005A2062"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Procedure </w:t>
      </w:r>
    </w:p>
    <w:p w:rsidR="002A1473" w:rsidRPr="002A1473" w:rsidRDefault="002A1473" w:rsidP="002A1473">
      <w:pPr>
        <w:pStyle w:val="ListParagraph"/>
        <w:numPr>
          <w:ilvl w:val="0"/>
          <w:numId w:val="37"/>
        </w:numPr>
        <w:tabs>
          <w:tab w:val="left" w:pos="1990"/>
        </w:tabs>
        <w:spacing w:line="360" w:lineRule="auto"/>
        <w:ind w:right="-90"/>
        <w:jc w:val="both"/>
        <w:rPr>
          <w:rFonts w:ascii="Times New Roman" w:hAnsi="Times New Roman" w:cs="Times New Roman"/>
          <w:sz w:val="24"/>
          <w:szCs w:val="24"/>
        </w:rPr>
      </w:pPr>
      <w:r w:rsidRPr="002A1473">
        <w:rPr>
          <w:rFonts w:ascii="Times New Roman" w:hAnsi="Times New Roman" w:cs="Times New Roman"/>
          <w:sz w:val="24"/>
          <w:szCs w:val="24"/>
        </w:rPr>
        <w:t xml:space="preserve">10 mg should be dissolved in 2 ml of HCL, 1 ml of iodine should be added, and then a white, turbid solution should be generated. </w:t>
      </w:r>
    </w:p>
    <w:p w:rsidR="005A2062" w:rsidRPr="00D67368" w:rsidRDefault="002A1473" w:rsidP="00D67368">
      <w:pPr>
        <w:pStyle w:val="ListParagraph"/>
        <w:numPr>
          <w:ilvl w:val="0"/>
          <w:numId w:val="37"/>
        </w:numPr>
        <w:tabs>
          <w:tab w:val="left" w:pos="1990"/>
        </w:tabs>
        <w:spacing w:line="360" w:lineRule="auto"/>
        <w:ind w:right="-90"/>
        <w:jc w:val="both"/>
        <w:rPr>
          <w:rFonts w:ascii="Times New Roman" w:hAnsi="Times New Roman" w:cs="Times New Roman"/>
          <w:sz w:val="24"/>
          <w:szCs w:val="24"/>
        </w:rPr>
      </w:pPr>
      <w:r w:rsidRPr="002A1473">
        <w:rPr>
          <w:rFonts w:ascii="Times New Roman" w:hAnsi="Times New Roman" w:cs="Times New Roman"/>
          <w:sz w:val="24"/>
          <w:szCs w:val="24"/>
        </w:rPr>
        <w:t>Red colour is generated after dissolving 10 mg in 5 ml of ethanol, adding 0.5 ml of tetramethylammonium hydroxide/ethanol, and 0.5 ml of triphen</w:t>
      </w:r>
      <w:r w:rsidR="00D67368">
        <w:rPr>
          <w:rFonts w:ascii="Times New Roman" w:hAnsi="Times New Roman" w:cs="Times New Roman"/>
          <w:sz w:val="24"/>
          <w:szCs w:val="24"/>
        </w:rPr>
        <w:t>yl tetrazolium chloride/ethanol.</w:t>
      </w:r>
    </w:p>
    <w:p w:rsidR="005A2062" w:rsidRPr="006C4C89" w:rsidRDefault="000D2881" w:rsidP="00D10D3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bCs/>
          <w:sz w:val="24"/>
          <w:szCs w:val="24"/>
        </w:rPr>
        <w:t xml:space="preserve">2.4 </w:t>
      </w:r>
      <w:r w:rsidR="005A2062" w:rsidRPr="006C4C89">
        <w:rPr>
          <w:rFonts w:ascii="Times New Roman" w:hAnsi="Times New Roman" w:cs="Times New Roman"/>
          <w:b/>
          <w:bCs/>
          <w:sz w:val="24"/>
          <w:szCs w:val="24"/>
        </w:rPr>
        <w:t>Cisplatin </w:t>
      </w:r>
    </w:p>
    <w:p w:rsidR="00362B52" w:rsidRPr="00362B52" w:rsidRDefault="00362B52" w:rsidP="00362B52">
      <w:pPr>
        <w:pStyle w:val="ListParagraph"/>
        <w:numPr>
          <w:ilvl w:val="0"/>
          <w:numId w:val="38"/>
        </w:numPr>
        <w:tabs>
          <w:tab w:val="left" w:pos="1990"/>
        </w:tabs>
        <w:spacing w:line="360" w:lineRule="auto"/>
        <w:ind w:right="-90"/>
        <w:jc w:val="both"/>
        <w:rPr>
          <w:rFonts w:ascii="Times New Roman" w:hAnsi="Times New Roman" w:cs="Times New Roman"/>
          <w:sz w:val="24"/>
          <w:szCs w:val="24"/>
        </w:rPr>
      </w:pPr>
      <w:r w:rsidRPr="00362B52">
        <w:rPr>
          <w:rFonts w:ascii="Times New Roman" w:hAnsi="Times New Roman" w:cs="Times New Roman"/>
          <w:sz w:val="24"/>
          <w:szCs w:val="24"/>
        </w:rPr>
        <w:t xml:space="preserve">Tests of identity </w:t>
      </w:r>
    </w:p>
    <w:p w:rsidR="00362B52" w:rsidRPr="00362B52" w:rsidRDefault="00362B52" w:rsidP="00362B52">
      <w:pPr>
        <w:pStyle w:val="ListParagraph"/>
        <w:numPr>
          <w:ilvl w:val="0"/>
          <w:numId w:val="38"/>
        </w:numPr>
        <w:tabs>
          <w:tab w:val="left" w:pos="1990"/>
        </w:tabs>
        <w:spacing w:line="360" w:lineRule="auto"/>
        <w:ind w:right="-90"/>
        <w:jc w:val="both"/>
        <w:rPr>
          <w:rFonts w:ascii="Times New Roman" w:hAnsi="Times New Roman" w:cs="Times New Roman"/>
          <w:sz w:val="24"/>
          <w:szCs w:val="24"/>
        </w:rPr>
      </w:pPr>
      <w:r w:rsidRPr="00362B52">
        <w:rPr>
          <w:rFonts w:ascii="Times New Roman" w:hAnsi="Times New Roman" w:cs="Times New Roman"/>
          <w:sz w:val="24"/>
          <w:szCs w:val="24"/>
        </w:rPr>
        <w:lastRenderedPageBreak/>
        <w:t>Description: A golden powder or white to yellowish crystals. Melting Point: around 270 °C</w:t>
      </w:r>
    </w:p>
    <w:p w:rsidR="00362B52" w:rsidRPr="00362B52" w:rsidRDefault="00362B52" w:rsidP="00362B52">
      <w:pPr>
        <w:tabs>
          <w:tab w:val="left" w:pos="1990"/>
        </w:tabs>
        <w:spacing w:line="360" w:lineRule="auto"/>
        <w:ind w:right="-90"/>
        <w:jc w:val="both"/>
        <w:rPr>
          <w:rFonts w:ascii="Times New Roman" w:hAnsi="Times New Roman" w:cs="Times New Roman"/>
          <w:sz w:val="24"/>
          <w:szCs w:val="24"/>
        </w:rPr>
      </w:pP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Procedure </w:t>
      </w:r>
    </w:p>
    <w:p w:rsidR="005A2062" w:rsidRPr="006C4C89" w:rsidRDefault="005A2062" w:rsidP="00120F8D">
      <w:pPr>
        <w:pStyle w:val="ListParagraph"/>
        <w:numPr>
          <w:ilvl w:val="0"/>
          <w:numId w:val="20"/>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Remaining solution from test 1 </w:t>
      </w:r>
    </w:p>
    <w:p w:rsidR="005A2062" w:rsidRPr="006C4C89" w:rsidRDefault="005A2062" w:rsidP="00120F8D">
      <w:pPr>
        <w:pStyle w:val="ListParagraph"/>
        <w:numPr>
          <w:ilvl w:val="0"/>
          <w:numId w:val="20"/>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 xml:space="preserve">Dissolve </w:t>
      </w:r>
      <w:r w:rsidRPr="006C4C89">
        <w:rPr>
          <w:rFonts w:ascii="Times New Roman" w:hAnsi="Times New Roman" w:cs="Times New Roman"/>
          <w:bCs/>
          <w:sz w:val="24"/>
          <w:szCs w:val="24"/>
        </w:rPr>
        <w:t xml:space="preserve">5mg in 5 </w:t>
      </w:r>
      <w:r w:rsidRPr="006C4C89">
        <w:rPr>
          <w:rFonts w:ascii="Times New Roman" w:hAnsi="Times New Roman" w:cs="Times New Roman"/>
          <w:sz w:val="24"/>
          <w:szCs w:val="24"/>
        </w:rPr>
        <w:t xml:space="preserve">ml </w:t>
      </w:r>
      <w:r w:rsidRPr="006C4C89">
        <w:rPr>
          <w:rFonts w:ascii="Times New Roman" w:hAnsi="Times New Roman" w:cs="Times New Roman"/>
          <w:bCs/>
          <w:sz w:val="24"/>
          <w:szCs w:val="24"/>
        </w:rPr>
        <w:t xml:space="preserve">of </w:t>
      </w:r>
      <w:r w:rsidRPr="006C4C89">
        <w:rPr>
          <w:rFonts w:ascii="Times New Roman" w:hAnsi="Times New Roman" w:cs="Times New Roman"/>
          <w:sz w:val="24"/>
          <w:szCs w:val="24"/>
        </w:rPr>
        <w:t>HCL </w:t>
      </w:r>
    </w:p>
    <w:p w:rsidR="005A2062" w:rsidRPr="006C4C89" w:rsidRDefault="005A2062" w:rsidP="00120F8D">
      <w:pPr>
        <w:pStyle w:val="ListParagraph"/>
        <w:numPr>
          <w:ilvl w:val="0"/>
          <w:numId w:val="20"/>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 xml:space="preserve">Take half </w:t>
      </w:r>
      <w:r w:rsidRPr="006C4C89">
        <w:rPr>
          <w:rFonts w:ascii="Times New Roman" w:hAnsi="Times New Roman" w:cs="Times New Roman"/>
          <w:sz w:val="24"/>
          <w:szCs w:val="24"/>
        </w:rPr>
        <w:t xml:space="preserve">of the solution </w:t>
      </w:r>
      <w:r w:rsidRPr="006C4C89">
        <w:rPr>
          <w:rFonts w:ascii="Times New Roman" w:hAnsi="Times New Roman" w:cs="Times New Roman"/>
          <w:bCs/>
          <w:sz w:val="24"/>
          <w:szCs w:val="24"/>
        </w:rPr>
        <w:t xml:space="preserve">&amp; add few </w:t>
      </w:r>
      <w:r w:rsidRPr="006C4C89">
        <w:rPr>
          <w:rFonts w:ascii="Times New Roman" w:hAnsi="Times New Roman" w:cs="Times New Roman"/>
          <w:sz w:val="24"/>
          <w:szCs w:val="24"/>
        </w:rPr>
        <w:t>crystal of iodide </w:t>
      </w:r>
    </w:p>
    <w:p w:rsidR="00DA646F" w:rsidRPr="00DA646F" w:rsidRDefault="005A2062" w:rsidP="00DA646F">
      <w:pPr>
        <w:pStyle w:val="ListParagraph"/>
        <w:numPr>
          <w:ilvl w:val="0"/>
          <w:numId w:val="20"/>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 xml:space="preserve">Add few </w:t>
      </w:r>
      <w:r w:rsidRPr="006C4C89">
        <w:rPr>
          <w:rFonts w:ascii="Times New Roman" w:hAnsi="Times New Roman" w:cs="Times New Roman"/>
          <w:sz w:val="24"/>
          <w:szCs w:val="24"/>
        </w:rPr>
        <w:t xml:space="preserve">crystal </w:t>
      </w:r>
      <w:r w:rsidRPr="006C4C89">
        <w:rPr>
          <w:rFonts w:ascii="Times New Roman" w:hAnsi="Times New Roman" w:cs="Times New Roman"/>
          <w:bCs/>
          <w:sz w:val="24"/>
          <w:szCs w:val="24"/>
        </w:rPr>
        <w:t>of Tin(ii</w:t>
      </w:r>
      <w:r w:rsidRPr="006C4C89">
        <w:rPr>
          <w:rFonts w:ascii="Times New Roman" w:hAnsi="Times New Roman" w:cs="Times New Roman"/>
          <w:sz w:val="24"/>
          <w:szCs w:val="24"/>
        </w:rPr>
        <w:t xml:space="preserve">) </w:t>
      </w:r>
      <w:r w:rsidRPr="006C4C89">
        <w:rPr>
          <w:rFonts w:ascii="Times New Roman" w:hAnsi="Times New Roman" w:cs="Times New Roman"/>
          <w:bCs/>
          <w:sz w:val="24"/>
          <w:szCs w:val="24"/>
        </w:rPr>
        <w:t>chloride </w:t>
      </w:r>
    </w:p>
    <w:p w:rsidR="00DA646F" w:rsidRPr="00972175" w:rsidRDefault="00DA646F" w:rsidP="00DA646F">
      <w:pPr>
        <w:pStyle w:val="ListParagraph"/>
        <w:numPr>
          <w:ilvl w:val="0"/>
          <w:numId w:val="20"/>
        </w:numPr>
        <w:tabs>
          <w:tab w:val="left" w:pos="1990"/>
        </w:tabs>
        <w:spacing w:line="360" w:lineRule="auto"/>
        <w:ind w:right="-90"/>
        <w:jc w:val="both"/>
        <w:rPr>
          <w:rFonts w:ascii="Times New Roman" w:hAnsi="Times New Roman" w:cs="Times New Roman"/>
          <w:sz w:val="24"/>
          <w:szCs w:val="24"/>
        </w:rPr>
      </w:pPr>
      <w:r w:rsidRPr="00DA646F">
        <w:rPr>
          <w:rFonts w:ascii="Times New Roman" w:hAnsi="Times New Roman" w:cs="Times New Roman"/>
          <w:sz w:val="24"/>
          <w:szCs w:val="24"/>
        </w:rPr>
        <w:t xml:space="preserve">Brownish colour is generated; reddish-brown colour changes to reddish-brown when standing; reddish-orange colour changes to reddish-brown when </w:t>
      </w:r>
      <w:proofErr w:type="gramStart"/>
      <w:r w:rsidRPr="00DA646F">
        <w:rPr>
          <w:rFonts w:ascii="Times New Roman" w:hAnsi="Times New Roman" w:cs="Times New Roman"/>
          <w:sz w:val="24"/>
          <w:szCs w:val="24"/>
        </w:rPr>
        <w:t xml:space="preserve">standing </w:t>
      </w:r>
      <w:r w:rsidR="001D4246">
        <w:rPr>
          <w:rFonts w:ascii="Times New Roman" w:hAnsi="Times New Roman" w:cs="Times New Roman"/>
          <w:sz w:val="24"/>
          <w:szCs w:val="24"/>
        </w:rPr>
        <w:t>.</w:t>
      </w:r>
      <w:proofErr w:type="gramEnd"/>
    </w:p>
    <w:p w:rsidR="005A2062" w:rsidRPr="006C4C89" w:rsidRDefault="000D2881" w:rsidP="00D10D3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bCs/>
          <w:sz w:val="24"/>
          <w:szCs w:val="24"/>
        </w:rPr>
        <w:t xml:space="preserve">2.5 </w:t>
      </w:r>
      <w:r w:rsidR="005A2062" w:rsidRPr="006C4C89">
        <w:rPr>
          <w:rFonts w:ascii="Times New Roman" w:hAnsi="Times New Roman" w:cs="Times New Roman"/>
          <w:b/>
          <w:bCs/>
          <w:sz w:val="24"/>
          <w:szCs w:val="24"/>
        </w:rPr>
        <w:t xml:space="preserve">Ketamine </w:t>
      </w:r>
      <w:r w:rsidR="005A2062" w:rsidRPr="006C4C89">
        <w:rPr>
          <w:rFonts w:ascii="Times New Roman" w:hAnsi="Times New Roman" w:cs="Times New Roman"/>
          <w:b/>
          <w:sz w:val="24"/>
          <w:szCs w:val="24"/>
        </w:rPr>
        <w:t>Hydrochloride </w:t>
      </w:r>
    </w:p>
    <w:p w:rsidR="001D4246" w:rsidRPr="001D4246" w:rsidRDefault="001D4246" w:rsidP="001D4246">
      <w:pPr>
        <w:pStyle w:val="ListParagraph"/>
        <w:numPr>
          <w:ilvl w:val="0"/>
          <w:numId w:val="39"/>
        </w:numPr>
        <w:tabs>
          <w:tab w:val="left" w:pos="1990"/>
        </w:tabs>
        <w:spacing w:line="360" w:lineRule="auto"/>
        <w:ind w:right="-90"/>
        <w:jc w:val="both"/>
        <w:rPr>
          <w:rFonts w:ascii="Times New Roman" w:hAnsi="Times New Roman" w:cs="Times New Roman"/>
          <w:sz w:val="24"/>
          <w:szCs w:val="24"/>
        </w:rPr>
      </w:pPr>
      <w:r w:rsidRPr="001D4246">
        <w:rPr>
          <w:rFonts w:ascii="Times New Roman" w:hAnsi="Times New Roman" w:cs="Times New Roman"/>
          <w:sz w:val="24"/>
          <w:szCs w:val="24"/>
        </w:rPr>
        <w:t xml:space="preserve">Tests of identity </w:t>
      </w:r>
    </w:p>
    <w:p w:rsidR="001D4246" w:rsidRPr="00024D6A" w:rsidRDefault="001D4246" w:rsidP="001D4246">
      <w:pPr>
        <w:pStyle w:val="ListParagraph"/>
        <w:numPr>
          <w:ilvl w:val="0"/>
          <w:numId w:val="39"/>
        </w:numPr>
        <w:tabs>
          <w:tab w:val="left" w:pos="1990"/>
        </w:tabs>
        <w:spacing w:line="360" w:lineRule="auto"/>
        <w:ind w:right="-90"/>
        <w:jc w:val="both"/>
        <w:rPr>
          <w:rFonts w:ascii="Times New Roman" w:hAnsi="Times New Roman" w:cs="Times New Roman"/>
          <w:sz w:val="24"/>
          <w:szCs w:val="24"/>
        </w:rPr>
      </w:pPr>
      <w:r w:rsidRPr="001D4246">
        <w:rPr>
          <w:rFonts w:ascii="Times New Roman" w:hAnsi="Times New Roman" w:cs="Times New Roman"/>
          <w:sz w:val="24"/>
          <w:szCs w:val="24"/>
        </w:rPr>
        <w:t xml:space="preserve">A white, hygroscopic, crystalline powder with a distinctive smell. About 260°C is the melting point. </w:t>
      </w: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Procedure </w:t>
      </w:r>
    </w:p>
    <w:p w:rsidR="00024D6A" w:rsidRPr="00024D6A" w:rsidRDefault="00024D6A" w:rsidP="00024D6A">
      <w:pPr>
        <w:pStyle w:val="ListParagraph"/>
        <w:numPr>
          <w:ilvl w:val="0"/>
          <w:numId w:val="40"/>
        </w:numPr>
        <w:tabs>
          <w:tab w:val="left" w:pos="1990"/>
        </w:tabs>
        <w:spacing w:line="360" w:lineRule="auto"/>
        <w:ind w:right="-90"/>
        <w:jc w:val="both"/>
        <w:rPr>
          <w:rFonts w:ascii="Times New Roman" w:hAnsi="Times New Roman" w:cs="Times New Roman"/>
          <w:sz w:val="24"/>
          <w:szCs w:val="24"/>
        </w:rPr>
      </w:pPr>
      <w:r w:rsidRPr="00024D6A">
        <w:rPr>
          <w:rFonts w:ascii="Times New Roman" w:hAnsi="Times New Roman" w:cs="Times New Roman"/>
          <w:sz w:val="24"/>
          <w:szCs w:val="24"/>
        </w:rPr>
        <w:t xml:space="preserve">10 mg should be dissolved in 4 ml of sulfuric acid (-5 </w:t>
      </w:r>
      <w:r w:rsidR="00F327FD" w:rsidRPr="00024D6A">
        <w:rPr>
          <w:rFonts w:ascii="Times New Roman" w:hAnsi="Times New Roman" w:cs="Times New Roman"/>
          <w:sz w:val="24"/>
          <w:szCs w:val="24"/>
        </w:rPr>
        <w:t>gm</w:t>
      </w:r>
      <w:proofErr w:type="gramStart"/>
      <w:r w:rsidR="00F327FD" w:rsidRPr="00024D6A">
        <w:rPr>
          <w:rFonts w:ascii="Times New Roman" w:hAnsi="Times New Roman" w:cs="Times New Roman"/>
          <w:sz w:val="24"/>
          <w:szCs w:val="24"/>
        </w:rPr>
        <w:t>.</w:t>
      </w:r>
      <w:r w:rsidRPr="00024D6A">
        <w:rPr>
          <w:rFonts w:ascii="Times New Roman" w:hAnsi="Times New Roman" w:cs="Times New Roman"/>
          <w:sz w:val="24"/>
          <w:szCs w:val="24"/>
        </w:rPr>
        <w:t>/</w:t>
      </w:r>
      <w:proofErr w:type="gramEnd"/>
      <w:r w:rsidRPr="00024D6A">
        <w:rPr>
          <w:rFonts w:ascii="Times New Roman" w:hAnsi="Times New Roman" w:cs="Times New Roman"/>
          <w:sz w:val="24"/>
          <w:szCs w:val="24"/>
        </w:rPr>
        <w:t xml:space="preserve">L). One drop of potassium iodobismuthate/acetic acid should also be added. </w:t>
      </w:r>
    </w:p>
    <w:p w:rsidR="00024D6A" w:rsidRPr="00024D6A" w:rsidRDefault="00024D6A" w:rsidP="00024D6A">
      <w:pPr>
        <w:pStyle w:val="ListParagraph"/>
        <w:numPr>
          <w:ilvl w:val="0"/>
          <w:numId w:val="40"/>
        </w:numPr>
        <w:tabs>
          <w:tab w:val="left" w:pos="1990"/>
        </w:tabs>
        <w:spacing w:line="360" w:lineRule="auto"/>
        <w:ind w:right="-90"/>
        <w:jc w:val="both"/>
        <w:rPr>
          <w:rFonts w:ascii="Times New Roman" w:hAnsi="Times New Roman" w:cs="Times New Roman"/>
          <w:sz w:val="24"/>
          <w:szCs w:val="24"/>
        </w:rPr>
      </w:pPr>
      <w:r w:rsidRPr="00024D6A">
        <w:rPr>
          <w:rFonts w:ascii="Times New Roman" w:hAnsi="Times New Roman" w:cs="Times New Roman"/>
          <w:sz w:val="24"/>
          <w:szCs w:val="24"/>
        </w:rPr>
        <w:t>Precipitate th</w:t>
      </w:r>
      <w:r>
        <w:rPr>
          <w:rFonts w:ascii="Times New Roman" w:hAnsi="Times New Roman" w:cs="Times New Roman"/>
          <w:sz w:val="24"/>
          <w:szCs w:val="24"/>
        </w:rPr>
        <w:t>at is reddish-brown is created.</w:t>
      </w:r>
    </w:p>
    <w:p w:rsidR="005A2062" w:rsidRPr="006C4C89" w:rsidRDefault="000D2881" w:rsidP="00B80BC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bCs/>
          <w:sz w:val="24"/>
          <w:szCs w:val="24"/>
        </w:rPr>
        <w:t xml:space="preserve">2.6 </w:t>
      </w:r>
      <w:r w:rsidR="005A2062" w:rsidRPr="006C4C89">
        <w:rPr>
          <w:rFonts w:ascii="Times New Roman" w:hAnsi="Times New Roman" w:cs="Times New Roman"/>
          <w:b/>
          <w:bCs/>
          <w:sz w:val="24"/>
          <w:szCs w:val="24"/>
        </w:rPr>
        <w:t>Levamisole </w:t>
      </w:r>
      <w:r w:rsidR="00B80BCA" w:rsidRPr="006C4C89">
        <w:rPr>
          <w:rFonts w:ascii="Times New Roman" w:hAnsi="Times New Roman" w:cs="Times New Roman"/>
          <w:b/>
          <w:bCs/>
          <w:sz w:val="24"/>
          <w:szCs w:val="24"/>
        </w:rPr>
        <w:tab/>
      </w:r>
    </w:p>
    <w:p w:rsidR="00EA3002" w:rsidRPr="00EA3002" w:rsidRDefault="00EA3002" w:rsidP="00EA3002">
      <w:pPr>
        <w:pStyle w:val="ListParagraph"/>
        <w:numPr>
          <w:ilvl w:val="0"/>
          <w:numId w:val="41"/>
        </w:numPr>
        <w:tabs>
          <w:tab w:val="left" w:pos="1990"/>
        </w:tabs>
        <w:spacing w:line="360" w:lineRule="auto"/>
        <w:ind w:right="-90"/>
        <w:jc w:val="both"/>
        <w:rPr>
          <w:rFonts w:ascii="Times New Roman" w:hAnsi="Times New Roman" w:cs="Times New Roman"/>
          <w:bCs/>
          <w:sz w:val="24"/>
          <w:szCs w:val="24"/>
        </w:rPr>
      </w:pPr>
      <w:r w:rsidRPr="00EA3002">
        <w:rPr>
          <w:rFonts w:ascii="Times New Roman" w:hAnsi="Times New Roman" w:cs="Times New Roman"/>
          <w:bCs/>
          <w:sz w:val="24"/>
          <w:szCs w:val="24"/>
        </w:rPr>
        <w:t xml:space="preserve">Tests of identity </w:t>
      </w:r>
    </w:p>
    <w:p w:rsidR="00EA3002" w:rsidRPr="0058060D" w:rsidRDefault="00EA3002" w:rsidP="00EA3002">
      <w:pPr>
        <w:pStyle w:val="ListParagraph"/>
        <w:numPr>
          <w:ilvl w:val="0"/>
          <w:numId w:val="41"/>
        </w:numPr>
        <w:tabs>
          <w:tab w:val="left" w:pos="1990"/>
        </w:tabs>
        <w:spacing w:line="360" w:lineRule="auto"/>
        <w:ind w:right="-90"/>
        <w:jc w:val="both"/>
        <w:rPr>
          <w:rFonts w:ascii="Times New Roman" w:hAnsi="Times New Roman" w:cs="Times New Roman"/>
          <w:bCs/>
          <w:sz w:val="24"/>
          <w:szCs w:val="24"/>
        </w:rPr>
      </w:pPr>
      <w:r w:rsidRPr="00EA3002">
        <w:rPr>
          <w:rFonts w:ascii="Times New Roman" w:hAnsi="Times New Roman" w:cs="Times New Roman"/>
          <w:bCs/>
          <w:sz w:val="24"/>
          <w:szCs w:val="24"/>
        </w:rPr>
        <w:t xml:space="preserve">A white, hygroscopic, crystalline powder with a distinctive smell. Melting Point: 59 °C or such. </w:t>
      </w: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Procedure </w:t>
      </w:r>
    </w:p>
    <w:p w:rsidR="0058060D" w:rsidRPr="0058060D" w:rsidRDefault="0058060D" w:rsidP="0058060D">
      <w:pPr>
        <w:pStyle w:val="ListParagraph"/>
        <w:numPr>
          <w:ilvl w:val="0"/>
          <w:numId w:val="42"/>
        </w:numPr>
        <w:tabs>
          <w:tab w:val="left" w:pos="1990"/>
        </w:tabs>
        <w:spacing w:line="360" w:lineRule="auto"/>
        <w:ind w:right="-90"/>
        <w:jc w:val="both"/>
        <w:rPr>
          <w:rFonts w:ascii="Times New Roman" w:hAnsi="Times New Roman" w:cs="Times New Roman"/>
          <w:sz w:val="24"/>
          <w:szCs w:val="24"/>
        </w:rPr>
      </w:pPr>
      <w:r w:rsidRPr="0058060D">
        <w:rPr>
          <w:rFonts w:ascii="Times New Roman" w:hAnsi="Times New Roman" w:cs="Times New Roman"/>
          <w:sz w:val="24"/>
          <w:szCs w:val="24"/>
        </w:rPr>
        <w:t xml:space="preserve">0.05 grammes are dissolved in 20 </w:t>
      </w:r>
      <w:r w:rsidR="00210AA1" w:rsidRPr="0058060D">
        <w:rPr>
          <w:rFonts w:ascii="Times New Roman" w:hAnsi="Times New Roman" w:cs="Times New Roman"/>
          <w:sz w:val="24"/>
          <w:szCs w:val="24"/>
        </w:rPr>
        <w:t>milliliters</w:t>
      </w:r>
      <w:r w:rsidRPr="0058060D">
        <w:rPr>
          <w:rFonts w:ascii="Times New Roman" w:hAnsi="Times New Roman" w:cs="Times New Roman"/>
          <w:sz w:val="24"/>
          <w:szCs w:val="24"/>
        </w:rPr>
        <w:t xml:space="preserve"> of water. One </w:t>
      </w:r>
      <w:r w:rsidR="00210AA1" w:rsidRPr="0058060D">
        <w:rPr>
          <w:rFonts w:ascii="Times New Roman" w:hAnsi="Times New Roman" w:cs="Times New Roman"/>
          <w:sz w:val="24"/>
          <w:szCs w:val="24"/>
        </w:rPr>
        <w:t>milliliter</w:t>
      </w:r>
      <w:r w:rsidRPr="0058060D">
        <w:rPr>
          <w:rFonts w:ascii="Times New Roman" w:hAnsi="Times New Roman" w:cs="Times New Roman"/>
          <w:sz w:val="24"/>
          <w:szCs w:val="24"/>
        </w:rPr>
        <w:t xml:space="preserve"> of sodium hydroxide is added.</w:t>
      </w:r>
    </w:p>
    <w:p w:rsidR="0058060D" w:rsidRPr="0058060D" w:rsidRDefault="0058060D" w:rsidP="0058060D">
      <w:pPr>
        <w:pStyle w:val="ListParagraph"/>
        <w:numPr>
          <w:ilvl w:val="0"/>
          <w:numId w:val="42"/>
        </w:numPr>
        <w:tabs>
          <w:tab w:val="left" w:pos="1990"/>
        </w:tabs>
        <w:spacing w:line="360" w:lineRule="auto"/>
        <w:ind w:right="-90"/>
        <w:jc w:val="both"/>
        <w:rPr>
          <w:rFonts w:ascii="Times New Roman" w:hAnsi="Times New Roman" w:cs="Times New Roman"/>
          <w:sz w:val="24"/>
          <w:szCs w:val="24"/>
        </w:rPr>
      </w:pPr>
      <w:r w:rsidRPr="0058060D">
        <w:rPr>
          <w:rFonts w:ascii="Times New Roman" w:hAnsi="Times New Roman" w:cs="Times New Roman"/>
          <w:sz w:val="24"/>
          <w:szCs w:val="24"/>
        </w:rPr>
        <w:lastRenderedPageBreak/>
        <w:t xml:space="preserve">The mixture is boiled for 10 minutes, cooled, and sodium nitroprusside is added. </w:t>
      </w:r>
    </w:p>
    <w:p w:rsidR="0058060D" w:rsidRPr="00ED2105" w:rsidRDefault="0058060D" w:rsidP="0058060D">
      <w:pPr>
        <w:pStyle w:val="ListParagraph"/>
        <w:numPr>
          <w:ilvl w:val="0"/>
          <w:numId w:val="42"/>
        </w:numPr>
        <w:tabs>
          <w:tab w:val="left" w:pos="1990"/>
        </w:tabs>
        <w:spacing w:line="360" w:lineRule="auto"/>
        <w:ind w:right="-90"/>
        <w:jc w:val="both"/>
        <w:rPr>
          <w:rFonts w:ascii="Times New Roman" w:hAnsi="Times New Roman" w:cs="Times New Roman"/>
          <w:sz w:val="24"/>
          <w:szCs w:val="24"/>
        </w:rPr>
      </w:pPr>
      <w:r w:rsidRPr="0058060D">
        <w:rPr>
          <w:rFonts w:ascii="Times New Roman" w:hAnsi="Times New Roman" w:cs="Times New Roman"/>
          <w:sz w:val="24"/>
          <w:szCs w:val="24"/>
        </w:rPr>
        <w:t xml:space="preserve">The result is a red colour that gradually fades. </w:t>
      </w:r>
    </w:p>
    <w:p w:rsidR="005A2062" w:rsidRPr="006C4C89" w:rsidRDefault="003A503D" w:rsidP="00D10D3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2.7 </w:t>
      </w:r>
      <w:r w:rsidR="005A2062" w:rsidRPr="006C4C89">
        <w:rPr>
          <w:rFonts w:ascii="Times New Roman" w:hAnsi="Times New Roman" w:cs="Times New Roman"/>
          <w:b/>
          <w:sz w:val="24"/>
          <w:szCs w:val="24"/>
        </w:rPr>
        <w:t xml:space="preserve">Magnesium </w:t>
      </w:r>
      <w:r w:rsidR="005A2062" w:rsidRPr="006C4C89">
        <w:rPr>
          <w:rFonts w:ascii="Times New Roman" w:hAnsi="Times New Roman" w:cs="Times New Roman"/>
          <w:b/>
          <w:bCs/>
          <w:sz w:val="24"/>
          <w:szCs w:val="24"/>
        </w:rPr>
        <w:t>Sulfate </w:t>
      </w:r>
    </w:p>
    <w:p w:rsidR="00746B73" w:rsidRPr="00746B73" w:rsidRDefault="00746B73" w:rsidP="00746B73">
      <w:pPr>
        <w:pStyle w:val="ListParagraph"/>
        <w:numPr>
          <w:ilvl w:val="0"/>
          <w:numId w:val="43"/>
        </w:numPr>
        <w:tabs>
          <w:tab w:val="left" w:pos="1990"/>
        </w:tabs>
        <w:spacing w:line="360" w:lineRule="auto"/>
        <w:ind w:right="-90"/>
        <w:jc w:val="both"/>
        <w:rPr>
          <w:rFonts w:ascii="Times New Roman" w:hAnsi="Times New Roman" w:cs="Times New Roman"/>
          <w:sz w:val="24"/>
          <w:szCs w:val="24"/>
        </w:rPr>
      </w:pPr>
      <w:r w:rsidRPr="00746B73">
        <w:rPr>
          <w:rFonts w:ascii="Times New Roman" w:hAnsi="Times New Roman" w:cs="Times New Roman"/>
          <w:sz w:val="24"/>
          <w:szCs w:val="24"/>
        </w:rPr>
        <w:t xml:space="preserve">Tests of identity </w:t>
      </w:r>
    </w:p>
    <w:p w:rsidR="00746B73" w:rsidRPr="00AA4B61" w:rsidRDefault="00746B73" w:rsidP="00746B73">
      <w:pPr>
        <w:pStyle w:val="ListParagraph"/>
        <w:numPr>
          <w:ilvl w:val="0"/>
          <w:numId w:val="43"/>
        </w:numPr>
        <w:tabs>
          <w:tab w:val="left" w:pos="1990"/>
        </w:tabs>
        <w:spacing w:line="360" w:lineRule="auto"/>
        <w:ind w:right="-90"/>
        <w:jc w:val="both"/>
        <w:rPr>
          <w:rFonts w:ascii="Times New Roman" w:hAnsi="Times New Roman" w:cs="Times New Roman"/>
          <w:sz w:val="24"/>
          <w:szCs w:val="24"/>
        </w:rPr>
      </w:pPr>
      <w:r w:rsidRPr="00746B73">
        <w:rPr>
          <w:rFonts w:ascii="Times New Roman" w:hAnsi="Times New Roman" w:cs="Times New Roman"/>
          <w:sz w:val="24"/>
          <w:szCs w:val="24"/>
        </w:rPr>
        <w:t xml:space="preserve">White, crystalline powder or brilliant, </w:t>
      </w:r>
      <w:r w:rsidR="00F160F4" w:rsidRPr="00746B73">
        <w:rPr>
          <w:rFonts w:ascii="Times New Roman" w:hAnsi="Times New Roman" w:cs="Times New Roman"/>
          <w:sz w:val="24"/>
          <w:szCs w:val="24"/>
        </w:rPr>
        <w:t>colorless</w:t>
      </w:r>
      <w:r w:rsidRPr="00746B73">
        <w:rPr>
          <w:rFonts w:ascii="Times New Roman" w:hAnsi="Times New Roman" w:cs="Times New Roman"/>
          <w:sz w:val="24"/>
          <w:szCs w:val="24"/>
        </w:rPr>
        <w:t xml:space="preserve"> crystals that are </w:t>
      </w:r>
      <w:r w:rsidR="00F160F4" w:rsidRPr="00746B73">
        <w:rPr>
          <w:rFonts w:ascii="Times New Roman" w:hAnsi="Times New Roman" w:cs="Times New Roman"/>
          <w:sz w:val="24"/>
          <w:szCs w:val="24"/>
        </w:rPr>
        <w:t>odorless</w:t>
      </w:r>
      <w:r w:rsidRPr="00746B73">
        <w:rPr>
          <w:rFonts w:ascii="Times New Roman" w:hAnsi="Times New Roman" w:cs="Times New Roman"/>
          <w:sz w:val="24"/>
          <w:szCs w:val="24"/>
        </w:rPr>
        <w:t xml:space="preserve">About 1124 °C is the melting point. </w:t>
      </w: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Procedure </w:t>
      </w:r>
    </w:p>
    <w:p w:rsidR="00807632" w:rsidRPr="00807632" w:rsidRDefault="00807632" w:rsidP="00807632">
      <w:pPr>
        <w:pStyle w:val="ListParagraph"/>
        <w:numPr>
          <w:ilvl w:val="0"/>
          <w:numId w:val="44"/>
        </w:numPr>
        <w:tabs>
          <w:tab w:val="left" w:pos="1990"/>
        </w:tabs>
        <w:spacing w:line="360" w:lineRule="auto"/>
        <w:ind w:right="-90"/>
        <w:jc w:val="both"/>
        <w:rPr>
          <w:rFonts w:ascii="Times New Roman" w:hAnsi="Times New Roman" w:cs="Times New Roman"/>
          <w:sz w:val="24"/>
          <w:szCs w:val="24"/>
        </w:rPr>
      </w:pPr>
      <w:r w:rsidRPr="00807632">
        <w:rPr>
          <w:rFonts w:ascii="Times New Roman" w:hAnsi="Times New Roman" w:cs="Times New Roman"/>
          <w:sz w:val="24"/>
          <w:szCs w:val="24"/>
        </w:rPr>
        <w:t xml:space="preserve">A white precipitate is created when 10 mg are dissolved in 2 ml of water and 1 ml of ammonia is </w:t>
      </w:r>
      <w:r w:rsidR="0032232E" w:rsidRPr="0032232E">
        <w:rPr>
          <w:rFonts w:ascii="Times New Roman" w:hAnsi="Times New Roman" w:cs="Times New Roman"/>
          <w:sz w:val="24"/>
          <w:szCs w:val="24"/>
        </w:rPr>
        <w:t>included</w:t>
      </w:r>
      <w:r w:rsidRPr="00807632">
        <w:rPr>
          <w:rFonts w:ascii="Times New Roman" w:hAnsi="Times New Roman" w:cs="Times New Roman"/>
          <w:sz w:val="24"/>
          <w:szCs w:val="24"/>
        </w:rPr>
        <w:t xml:space="preserve">. </w:t>
      </w:r>
    </w:p>
    <w:p w:rsidR="00807632" w:rsidRPr="00807632" w:rsidRDefault="00807632" w:rsidP="00807632">
      <w:pPr>
        <w:pStyle w:val="ListParagraph"/>
        <w:numPr>
          <w:ilvl w:val="0"/>
          <w:numId w:val="44"/>
        </w:numPr>
        <w:tabs>
          <w:tab w:val="left" w:pos="1990"/>
        </w:tabs>
        <w:spacing w:line="360" w:lineRule="auto"/>
        <w:ind w:right="-90"/>
        <w:jc w:val="both"/>
        <w:rPr>
          <w:rFonts w:ascii="Times New Roman" w:hAnsi="Times New Roman" w:cs="Times New Roman"/>
          <w:sz w:val="24"/>
          <w:szCs w:val="24"/>
        </w:rPr>
      </w:pPr>
      <w:r w:rsidRPr="00807632">
        <w:rPr>
          <w:rFonts w:ascii="Times New Roman" w:hAnsi="Times New Roman" w:cs="Times New Roman"/>
          <w:sz w:val="24"/>
          <w:szCs w:val="24"/>
        </w:rPr>
        <w:t xml:space="preserve">The </w:t>
      </w:r>
      <w:r w:rsidR="0032232E" w:rsidRPr="0032232E">
        <w:rPr>
          <w:rFonts w:ascii="Times New Roman" w:hAnsi="Times New Roman" w:cs="Times New Roman"/>
          <w:sz w:val="24"/>
          <w:szCs w:val="24"/>
        </w:rPr>
        <w:t xml:space="preserve">Precipitate disintegrates </w:t>
      </w:r>
      <w:r w:rsidR="0032232E">
        <w:rPr>
          <w:rFonts w:ascii="Times New Roman" w:hAnsi="Times New Roman" w:cs="Times New Roman"/>
          <w:sz w:val="24"/>
          <w:szCs w:val="24"/>
        </w:rPr>
        <w:t xml:space="preserve">when </w:t>
      </w:r>
      <w:proofErr w:type="gramStart"/>
      <w:r w:rsidR="0032232E">
        <w:rPr>
          <w:rFonts w:ascii="Times New Roman" w:hAnsi="Times New Roman" w:cs="Times New Roman"/>
          <w:sz w:val="24"/>
          <w:szCs w:val="24"/>
        </w:rPr>
        <w:t xml:space="preserve">one </w:t>
      </w:r>
      <w:r w:rsidRPr="00807632">
        <w:rPr>
          <w:rFonts w:ascii="Times New Roman" w:hAnsi="Times New Roman" w:cs="Times New Roman"/>
          <w:sz w:val="24"/>
          <w:szCs w:val="24"/>
        </w:rPr>
        <w:t xml:space="preserve"> ml</w:t>
      </w:r>
      <w:proofErr w:type="gramEnd"/>
      <w:r w:rsidRPr="00807632">
        <w:rPr>
          <w:rFonts w:ascii="Times New Roman" w:hAnsi="Times New Roman" w:cs="Times New Roman"/>
          <w:sz w:val="24"/>
          <w:szCs w:val="24"/>
        </w:rPr>
        <w:t xml:space="preserve"> of ammonium chloride is added.</w:t>
      </w:r>
    </w:p>
    <w:p w:rsidR="00807632" w:rsidRPr="00B36CA4" w:rsidRDefault="00807632" w:rsidP="00807632">
      <w:pPr>
        <w:pStyle w:val="ListParagraph"/>
        <w:numPr>
          <w:ilvl w:val="0"/>
          <w:numId w:val="44"/>
        </w:numPr>
        <w:tabs>
          <w:tab w:val="left" w:pos="1990"/>
        </w:tabs>
        <w:spacing w:line="360" w:lineRule="auto"/>
        <w:ind w:right="-90"/>
        <w:jc w:val="both"/>
        <w:rPr>
          <w:rFonts w:ascii="Times New Roman" w:hAnsi="Times New Roman" w:cs="Times New Roman"/>
          <w:sz w:val="24"/>
          <w:szCs w:val="24"/>
        </w:rPr>
      </w:pPr>
      <w:r w:rsidRPr="00807632">
        <w:rPr>
          <w:rFonts w:ascii="Times New Roman" w:hAnsi="Times New Roman" w:cs="Times New Roman"/>
          <w:sz w:val="24"/>
          <w:szCs w:val="24"/>
        </w:rPr>
        <w:t xml:space="preserve">The precipitate also dissolves when 1 ml of disodium hydrogen phosphate is added. </w:t>
      </w:r>
    </w:p>
    <w:p w:rsidR="005A2062" w:rsidRPr="006C4C89" w:rsidRDefault="003A503D" w:rsidP="00D10D3A">
      <w:pPr>
        <w:tabs>
          <w:tab w:val="left" w:pos="1990"/>
        </w:tabs>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2.8 </w:t>
      </w:r>
      <w:r w:rsidR="005A2062" w:rsidRPr="006C4C89">
        <w:rPr>
          <w:rFonts w:ascii="Times New Roman" w:hAnsi="Times New Roman" w:cs="Times New Roman"/>
          <w:b/>
          <w:sz w:val="24"/>
          <w:szCs w:val="24"/>
        </w:rPr>
        <w:t xml:space="preserve">Magnesium </w:t>
      </w:r>
      <w:r w:rsidR="005A2062" w:rsidRPr="006C4C89">
        <w:rPr>
          <w:rFonts w:ascii="Times New Roman" w:hAnsi="Times New Roman" w:cs="Times New Roman"/>
          <w:b/>
          <w:bCs/>
          <w:sz w:val="24"/>
          <w:szCs w:val="24"/>
        </w:rPr>
        <w:t>Sulfate </w:t>
      </w: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 xml:space="preserve">Identity </w:t>
      </w:r>
      <w:r w:rsidRPr="006C4C89">
        <w:rPr>
          <w:rFonts w:ascii="Times New Roman" w:hAnsi="Times New Roman" w:cs="Times New Roman"/>
          <w:bCs/>
          <w:sz w:val="24"/>
          <w:szCs w:val="24"/>
        </w:rPr>
        <w:t>Tests: </w:t>
      </w: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Description</w:t>
      </w:r>
      <w:r w:rsidRPr="006C4C89">
        <w:rPr>
          <w:rFonts w:ascii="Times New Roman" w:hAnsi="Times New Roman" w:cs="Times New Roman"/>
          <w:sz w:val="24"/>
          <w:szCs w:val="24"/>
        </w:rPr>
        <w:t xml:space="preserve">: </w:t>
      </w:r>
      <w:r w:rsidRPr="006C4C89">
        <w:rPr>
          <w:rFonts w:ascii="Times New Roman" w:hAnsi="Times New Roman" w:cs="Times New Roman"/>
          <w:bCs/>
          <w:sz w:val="24"/>
          <w:szCs w:val="24"/>
        </w:rPr>
        <w:t>Brilliant</w:t>
      </w:r>
      <w:r w:rsidRPr="006C4C89">
        <w:rPr>
          <w:rFonts w:ascii="Times New Roman" w:hAnsi="Times New Roman" w:cs="Times New Roman"/>
          <w:sz w:val="24"/>
          <w:szCs w:val="24"/>
        </w:rPr>
        <w:t xml:space="preserve">, colorless </w:t>
      </w:r>
      <w:r w:rsidRPr="006C4C89">
        <w:rPr>
          <w:rFonts w:ascii="Times New Roman" w:hAnsi="Times New Roman" w:cs="Times New Roman"/>
          <w:bCs/>
          <w:sz w:val="24"/>
          <w:szCs w:val="24"/>
        </w:rPr>
        <w:t xml:space="preserve">crystals </w:t>
      </w:r>
      <w:r w:rsidRPr="006C4C89">
        <w:rPr>
          <w:rFonts w:ascii="Times New Roman" w:hAnsi="Times New Roman" w:cs="Times New Roman"/>
          <w:sz w:val="24"/>
          <w:szCs w:val="24"/>
        </w:rPr>
        <w:t xml:space="preserve">or a white, crystalline powder, odorless </w:t>
      </w:r>
      <w:r w:rsidRPr="006C4C89">
        <w:rPr>
          <w:rFonts w:ascii="Times New Roman" w:hAnsi="Times New Roman" w:cs="Times New Roman"/>
          <w:bCs/>
          <w:sz w:val="24"/>
          <w:szCs w:val="24"/>
        </w:rPr>
        <w:t>Melting Point</w:t>
      </w:r>
      <w:r w:rsidRPr="006C4C89">
        <w:rPr>
          <w:rFonts w:ascii="Times New Roman" w:hAnsi="Times New Roman" w:cs="Times New Roman"/>
          <w:sz w:val="24"/>
          <w:szCs w:val="24"/>
        </w:rPr>
        <w:t>: About 1124</w:t>
      </w:r>
      <w:r w:rsidRPr="006C4C89">
        <w:rPr>
          <w:rFonts w:ascii="Times New Roman" w:hAnsi="Times New Roman" w:cs="Times New Roman"/>
          <w:bCs/>
          <w:sz w:val="24"/>
          <w:szCs w:val="24"/>
        </w:rPr>
        <w:t>°C</w:t>
      </w:r>
      <w:r w:rsidRPr="006C4C89">
        <w:rPr>
          <w:rFonts w:ascii="Times New Roman" w:hAnsi="Times New Roman" w:cs="Times New Roman"/>
          <w:sz w:val="24"/>
          <w:szCs w:val="24"/>
        </w:rPr>
        <w:t>. </w:t>
      </w:r>
    </w:p>
    <w:p w:rsidR="005A2062" w:rsidRPr="006C4C89" w:rsidRDefault="005A2062" w:rsidP="00D10D3A">
      <w:p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Procedure </w:t>
      </w:r>
    </w:p>
    <w:p w:rsidR="005A2062" w:rsidRPr="006C4C89" w:rsidRDefault="005A2062" w:rsidP="007D275B">
      <w:pPr>
        <w:pStyle w:val="ListParagraph"/>
        <w:numPr>
          <w:ilvl w:val="0"/>
          <w:numId w:val="16"/>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 xml:space="preserve">Dissolve 10 mg </w:t>
      </w:r>
      <w:r w:rsidRPr="006C4C89">
        <w:rPr>
          <w:rFonts w:ascii="Times New Roman" w:hAnsi="Times New Roman" w:cs="Times New Roman"/>
          <w:bCs/>
          <w:sz w:val="24"/>
          <w:szCs w:val="24"/>
        </w:rPr>
        <w:t xml:space="preserve">in 2 ml </w:t>
      </w:r>
      <w:r w:rsidRPr="006C4C89">
        <w:rPr>
          <w:rFonts w:ascii="Times New Roman" w:hAnsi="Times New Roman" w:cs="Times New Roman"/>
          <w:sz w:val="24"/>
          <w:szCs w:val="24"/>
        </w:rPr>
        <w:t>of water </w:t>
      </w:r>
    </w:p>
    <w:p w:rsidR="005A2062" w:rsidRPr="006C4C89" w:rsidRDefault="005A2062" w:rsidP="007D275B">
      <w:pPr>
        <w:pStyle w:val="ListParagraph"/>
        <w:numPr>
          <w:ilvl w:val="0"/>
          <w:numId w:val="16"/>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 xml:space="preserve">Add 3 drops </w:t>
      </w:r>
      <w:r w:rsidRPr="006C4C89">
        <w:rPr>
          <w:rFonts w:ascii="Times New Roman" w:hAnsi="Times New Roman" w:cs="Times New Roman"/>
          <w:sz w:val="24"/>
          <w:szCs w:val="24"/>
        </w:rPr>
        <w:t xml:space="preserve">of titan </w:t>
      </w:r>
      <w:r w:rsidRPr="006C4C89">
        <w:rPr>
          <w:rFonts w:ascii="Times New Roman" w:hAnsi="Times New Roman" w:cs="Times New Roman"/>
          <w:bCs/>
          <w:sz w:val="24"/>
          <w:szCs w:val="24"/>
        </w:rPr>
        <w:t>yellow </w:t>
      </w:r>
    </w:p>
    <w:p w:rsidR="005A2062" w:rsidRPr="006C4C89" w:rsidRDefault="005A2062" w:rsidP="007D275B">
      <w:pPr>
        <w:pStyle w:val="ListParagraph"/>
        <w:numPr>
          <w:ilvl w:val="0"/>
          <w:numId w:val="16"/>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 xml:space="preserve">And add 2 ml </w:t>
      </w:r>
      <w:r w:rsidRPr="006C4C89">
        <w:rPr>
          <w:rFonts w:ascii="Times New Roman" w:hAnsi="Times New Roman" w:cs="Times New Roman"/>
          <w:sz w:val="24"/>
          <w:szCs w:val="24"/>
        </w:rPr>
        <w:t xml:space="preserve">of </w:t>
      </w:r>
      <w:r w:rsidRPr="006C4C89">
        <w:rPr>
          <w:rFonts w:ascii="Times New Roman" w:hAnsi="Times New Roman" w:cs="Times New Roman"/>
          <w:bCs/>
          <w:sz w:val="24"/>
          <w:szCs w:val="24"/>
        </w:rPr>
        <w:t>sodium hydroxide </w:t>
      </w:r>
    </w:p>
    <w:p w:rsidR="005A2062" w:rsidRPr="006C4C89" w:rsidRDefault="005A2062" w:rsidP="007D275B">
      <w:pPr>
        <w:pStyle w:val="ListParagraph"/>
        <w:numPr>
          <w:ilvl w:val="0"/>
          <w:numId w:val="16"/>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 xml:space="preserve">Distinct pink </w:t>
      </w:r>
      <w:r w:rsidRPr="006C4C89">
        <w:rPr>
          <w:rFonts w:ascii="Times New Roman" w:hAnsi="Times New Roman" w:cs="Times New Roman"/>
          <w:bCs/>
          <w:sz w:val="24"/>
          <w:szCs w:val="24"/>
        </w:rPr>
        <w:t>color is produced</w:t>
      </w:r>
    </w:p>
    <w:p w:rsidR="00D67643" w:rsidRPr="006C4C89" w:rsidRDefault="00D67643" w:rsidP="00D10D3A">
      <w:pPr>
        <w:pStyle w:val="ListParagraph"/>
        <w:ind w:left="0" w:right="-90"/>
        <w:jc w:val="both"/>
        <w:rPr>
          <w:rFonts w:ascii="Times New Roman" w:hAnsi="Times New Roman" w:cs="Times New Roman"/>
          <w:b/>
          <w:sz w:val="24"/>
          <w:szCs w:val="24"/>
        </w:rPr>
      </w:pPr>
    </w:p>
    <w:p w:rsidR="005D7A32" w:rsidRPr="006C4C89" w:rsidRDefault="00372A08" w:rsidP="00C76700">
      <w:pPr>
        <w:pStyle w:val="ListParagraph"/>
        <w:numPr>
          <w:ilvl w:val="1"/>
          <w:numId w:val="33"/>
        </w:numPr>
        <w:ind w:right="-90"/>
        <w:jc w:val="both"/>
        <w:rPr>
          <w:rFonts w:ascii="Times New Roman" w:hAnsi="Times New Roman" w:cs="Times New Roman"/>
          <w:b/>
          <w:sz w:val="24"/>
          <w:szCs w:val="24"/>
        </w:rPr>
      </w:pPr>
      <w:r w:rsidRPr="006C4C89">
        <w:rPr>
          <w:rFonts w:ascii="Times New Roman" w:hAnsi="Times New Roman" w:cs="Times New Roman"/>
          <w:b/>
          <w:sz w:val="24"/>
          <w:szCs w:val="24"/>
        </w:rPr>
        <w:t>WHO Guidelines for quality control of herbal drugs</w:t>
      </w:r>
      <w:r w:rsidR="00D67643" w:rsidRPr="006C4C89">
        <w:rPr>
          <w:rFonts w:ascii="Times New Roman" w:hAnsi="Times New Roman" w:cs="Times New Roman"/>
          <w:b/>
          <w:sz w:val="24"/>
          <w:szCs w:val="24"/>
        </w:rPr>
        <w:t>;</w:t>
      </w:r>
    </w:p>
    <w:p w:rsidR="00F05C23" w:rsidRPr="006C4C89" w:rsidRDefault="00D67643" w:rsidP="00D10D3A">
      <w:pPr>
        <w:ind w:right="-90"/>
        <w:jc w:val="both"/>
        <w:rPr>
          <w:rFonts w:ascii="Times New Roman" w:hAnsi="Times New Roman" w:cs="Times New Roman"/>
          <w:sz w:val="24"/>
          <w:szCs w:val="24"/>
        </w:rPr>
      </w:pPr>
      <w:r w:rsidRPr="006C4C89">
        <w:rPr>
          <w:rFonts w:ascii="Times New Roman" w:hAnsi="Times New Roman" w:cs="Times New Roman"/>
          <w:sz w:val="24"/>
          <w:szCs w:val="24"/>
        </w:rPr>
        <w:t>As of my last update in September 2021, the World Health Organization (WHO) had not published specific guidelines for</w:t>
      </w:r>
      <w:r w:rsidR="006A63EB">
        <w:rPr>
          <w:rFonts w:ascii="Times New Roman" w:hAnsi="Times New Roman" w:cs="Times New Roman"/>
          <w:sz w:val="24"/>
          <w:szCs w:val="24"/>
        </w:rPr>
        <w:t xml:space="preserve"> regulation of herbal medicine</w:t>
      </w:r>
      <w:r w:rsidRPr="006C4C89">
        <w:rPr>
          <w:rFonts w:ascii="Times New Roman" w:hAnsi="Times New Roman" w:cs="Times New Roman"/>
          <w:sz w:val="24"/>
          <w:szCs w:val="24"/>
        </w:rPr>
        <w:t xml:space="preserve"> as a single comprehensive document. However, WHO has developed general guidelines and </w:t>
      </w:r>
      <w:r w:rsidR="0047592A" w:rsidRPr="0047592A">
        <w:rPr>
          <w:rFonts w:ascii="Times New Roman" w:hAnsi="Times New Roman" w:cs="Times New Roman"/>
          <w:sz w:val="24"/>
          <w:szCs w:val="24"/>
        </w:rPr>
        <w:t>suggestions for controlling natural drugs,</w:t>
      </w:r>
      <w:r w:rsidRPr="006C4C89">
        <w:rPr>
          <w:rFonts w:ascii="Times New Roman" w:hAnsi="Times New Roman" w:cs="Times New Roman"/>
          <w:sz w:val="24"/>
          <w:szCs w:val="24"/>
        </w:rPr>
        <w:t xml:space="preserve"> including aspects related to quality </w:t>
      </w:r>
      <w:r w:rsidR="00F160F4" w:rsidRPr="006C4C89">
        <w:rPr>
          <w:rFonts w:ascii="Times New Roman" w:hAnsi="Times New Roman" w:cs="Times New Roman"/>
          <w:sz w:val="24"/>
          <w:szCs w:val="24"/>
        </w:rPr>
        <w:t>control. Quality</w:t>
      </w:r>
      <w:r w:rsidR="00F05C23" w:rsidRPr="006C4C89">
        <w:rPr>
          <w:rFonts w:ascii="Times New Roman" w:hAnsi="Times New Roman" w:cs="Times New Roman"/>
          <w:sz w:val="24"/>
          <w:szCs w:val="24"/>
        </w:rPr>
        <w:t xml:space="preserve"> control is an essential operation of the pharmaceutical industry. Drugs must be marketed as safe and therapeutically active formulations whose performanc</w:t>
      </w:r>
      <w:r w:rsidR="00CB6C17">
        <w:rPr>
          <w:rFonts w:ascii="Times New Roman" w:hAnsi="Times New Roman" w:cs="Times New Roman"/>
          <w:sz w:val="24"/>
          <w:szCs w:val="24"/>
        </w:rPr>
        <w:t xml:space="preserve">e is consistent and predictable </w:t>
      </w:r>
      <w:r w:rsidR="00146836" w:rsidRPr="006C4C89">
        <w:rPr>
          <w:rFonts w:ascii="Times New Roman" w:hAnsi="Times New Roman" w:cs="Times New Roman"/>
          <w:sz w:val="24"/>
          <w:szCs w:val="24"/>
        </w:rPr>
        <w:fldChar w:fldCharType="begin" w:fldLock="1"/>
      </w:r>
      <w:r w:rsidR="008718FB" w:rsidRPr="006C4C89">
        <w:rPr>
          <w:rFonts w:ascii="Times New Roman" w:hAnsi="Times New Roman" w:cs="Times New Roman"/>
          <w:sz w:val="24"/>
          <w:szCs w:val="24"/>
        </w:rPr>
        <w:instrText>ADDIN CSL_CITATION {"citationItems":[{"id":"ITEM-1","itemData":{"DOI":"10.5138/ijpm.2009.0975.0185.05786","abstract":"Quality is conformance to requirement and meeting stated as well as implied needs of customer. The word quality is derived from Latin 'qualis' means 'of what kind' and encompasses composition and properties of object. Quality is of paramount importance when it is specifically related with drugs. And when it comes to herbal drugs, because of several reasons is a herculean task. The quality of pharmaceuticals has been a concern of the World Health Organization (WHO) since its inception. The setting of global standards is requested in Article 2 of the WHO Constitution, which cites as one of the Organization's functions that it should \"develop, establish and promote international standards with respect to food, biological, pharmaceutical and similar products\". The World Health Assembly-in resolutions WHA31.33 (1978), WHA40.33 (1987) and WHA42.43 (1989)-has emphasized the need to ensure the quality of medicinal plant products by using modern control techniques and applying suitable standards. This manual describes a series of tests for assessing the quality of medicinal plant materials. The tests are designed primarily for use in national drug quality control laboratories in developing countries, and complement those described in 'The international pharmacopoeia' which provides quality specifications only for the few plant materials that are included in the WHO 'Model List of Essential Drugs'. In this review, we have addressed some important issues related to quality of botanicals and discussed possible application of total quality management for herbal drugs.","author":[{"dropping-particle":"","family":"Shinde","given":"Vaibhav M","non-dropping-particle":"","parse-names":false,"suffix":""},{"dropping-particle":"","family":"Dhalwal","given":"Kamlesh","non-dropping-particle":"","parse-names":false,"suffix":""},{"dropping-particle":"","family":"Potdar","given":"Manohar","non-dropping-particle":"","parse-names":false,"suffix":""},{"dropping-particle":"","family":"Mahadik","given":"Kakasaheb R.","non-dropping-particle":"","parse-names":false,"suffix":""}],"container-title":"International Journal of Phytomedicine","id":"ITEM-1","issued":{"date-parts":[["2009"]]},"title":"Application of Quality Control Principles to Herbal Drugs.","type":"article-journal"},"uris":["http://www.mendeley.com/documents/?uuid=45780b87-fd61-489f-b118-b3c27e510759","http://www.mendeley.com/documents/?uuid=73b54617-dc23-40f1-a8a6-96e20d817fa6"]}],"mendeley":{"formattedCitation":"(V. M. Shinde et al., 2009)","plainTextFormattedCitation":"(V. M. Shinde et al., 2009)","previouslyFormattedCitation":"(V. M. Shinde et al., 2009)"},"properties":{"noteIndex":0},"schema":"https://github.com/citation-style-language/schema/raw/master/csl-citation.json"}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737137" w:rsidRPr="006C4C89">
        <w:rPr>
          <w:rFonts w:ascii="Times New Roman" w:hAnsi="Times New Roman" w:cs="Times New Roman"/>
          <w:noProof/>
          <w:sz w:val="24"/>
          <w:szCs w:val="24"/>
        </w:rPr>
        <w:t>(V. M. Shinde et al., 2009)</w:t>
      </w:r>
      <w:r w:rsidR="00146836" w:rsidRPr="006C4C89">
        <w:rPr>
          <w:rFonts w:ascii="Times New Roman" w:hAnsi="Times New Roman" w:cs="Times New Roman"/>
          <w:sz w:val="24"/>
          <w:szCs w:val="24"/>
        </w:rPr>
        <w:fldChar w:fldCharType="end"/>
      </w:r>
      <w:r w:rsidR="00CB6C17">
        <w:rPr>
          <w:rFonts w:ascii="Times New Roman" w:hAnsi="Times New Roman" w:cs="Times New Roman"/>
          <w:sz w:val="24"/>
          <w:szCs w:val="24"/>
        </w:rPr>
        <w:t>.</w:t>
      </w:r>
    </w:p>
    <w:p w:rsidR="00E902B9" w:rsidRPr="006C4C89" w:rsidRDefault="00D67643" w:rsidP="00D10D3A">
      <w:pPr>
        <w:ind w:right="-90"/>
        <w:jc w:val="both"/>
        <w:rPr>
          <w:rFonts w:ascii="Times New Roman" w:hAnsi="Times New Roman" w:cs="Times New Roman"/>
          <w:sz w:val="24"/>
          <w:szCs w:val="24"/>
        </w:rPr>
      </w:pPr>
      <w:r w:rsidRPr="006C4C89">
        <w:rPr>
          <w:rFonts w:ascii="Times New Roman" w:hAnsi="Times New Roman" w:cs="Times New Roman"/>
          <w:sz w:val="24"/>
          <w:szCs w:val="24"/>
        </w:rPr>
        <w:lastRenderedPageBreak/>
        <w:t xml:space="preserve">The following are some key principles and aspects that WHO </w:t>
      </w:r>
      <w:r w:rsidR="005D608D" w:rsidRPr="006C4C89">
        <w:rPr>
          <w:rFonts w:ascii="Times New Roman" w:hAnsi="Times New Roman" w:cs="Times New Roman"/>
          <w:sz w:val="24"/>
          <w:szCs w:val="24"/>
        </w:rPr>
        <w:t>emphasize</w:t>
      </w:r>
      <w:r w:rsidRPr="006C4C89">
        <w:rPr>
          <w:rFonts w:ascii="Times New Roman" w:hAnsi="Times New Roman" w:cs="Times New Roman"/>
          <w:sz w:val="24"/>
          <w:szCs w:val="24"/>
        </w:rPr>
        <w:t xml:space="preserve"> for ensuring the q</w:t>
      </w:r>
      <w:r w:rsidR="00E902B9" w:rsidRPr="006C4C89">
        <w:rPr>
          <w:rFonts w:ascii="Times New Roman" w:hAnsi="Times New Roman" w:cs="Times New Roman"/>
          <w:sz w:val="24"/>
          <w:szCs w:val="24"/>
        </w:rPr>
        <w:t>uality control of herbal drugs:</w:t>
      </w:r>
    </w:p>
    <w:p w:rsidR="00E902B9" w:rsidRPr="009F7326" w:rsidRDefault="00584189" w:rsidP="00584189">
      <w:pPr>
        <w:pStyle w:val="ListParagraph"/>
        <w:numPr>
          <w:ilvl w:val="0"/>
          <w:numId w:val="32"/>
        </w:numPr>
        <w:ind w:right="-90"/>
        <w:jc w:val="both"/>
        <w:rPr>
          <w:rFonts w:ascii="Times New Roman" w:hAnsi="Times New Roman" w:cs="Times New Roman"/>
          <w:sz w:val="24"/>
          <w:szCs w:val="24"/>
        </w:rPr>
      </w:pPr>
      <w:r w:rsidRPr="00584189">
        <w:rPr>
          <w:rFonts w:ascii="Times New Roman" w:hAnsi="Times New Roman" w:cs="Times New Roman"/>
          <w:b/>
          <w:sz w:val="24"/>
          <w:szCs w:val="24"/>
        </w:rPr>
        <w:t>Adopting good agricultural and collection techniques</w:t>
      </w:r>
      <w:r w:rsidR="00D67643" w:rsidRPr="009F7326">
        <w:rPr>
          <w:rFonts w:ascii="Times New Roman" w:hAnsi="Times New Roman" w:cs="Times New Roman"/>
          <w:sz w:val="24"/>
          <w:szCs w:val="24"/>
        </w:rPr>
        <w:t xml:space="preserve">: </w:t>
      </w:r>
      <w:r w:rsidRPr="00584189">
        <w:rPr>
          <w:rFonts w:ascii="Times New Roman" w:hAnsi="Times New Roman" w:cs="Times New Roman"/>
          <w:sz w:val="24"/>
          <w:szCs w:val="24"/>
        </w:rPr>
        <w:t>In order to maintain the safety and high quality of herbal raw materials, these rules emphasize the right growth methods, harvesting, and storage of medicinal plants.</w:t>
      </w:r>
    </w:p>
    <w:p w:rsidR="00584189" w:rsidRDefault="00584189" w:rsidP="00584189">
      <w:pPr>
        <w:pStyle w:val="ListParagraph"/>
        <w:numPr>
          <w:ilvl w:val="0"/>
          <w:numId w:val="32"/>
        </w:numPr>
        <w:ind w:right="-90"/>
        <w:jc w:val="both"/>
        <w:rPr>
          <w:rFonts w:ascii="Times New Roman" w:hAnsi="Times New Roman" w:cs="Times New Roman"/>
          <w:sz w:val="24"/>
          <w:szCs w:val="24"/>
        </w:rPr>
      </w:pPr>
      <w:r w:rsidRPr="00584189">
        <w:rPr>
          <w:rFonts w:ascii="Times New Roman" w:hAnsi="Times New Roman" w:cs="Times New Roman"/>
          <w:b/>
          <w:sz w:val="24"/>
          <w:szCs w:val="24"/>
        </w:rPr>
        <w:t xml:space="preserve">GMPs: Good Manufacturing Practices: </w:t>
      </w:r>
      <w:r w:rsidRPr="00584189">
        <w:rPr>
          <w:rFonts w:ascii="Times New Roman" w:hAnsi="Times New Roman" w:cs="Times New Roman"/>
          <w:sz w:val="24"/>
          <w:szCs w:val="24"/>
        </w:rPr>
        <w:t>These regulations lay forth the requirements for the production of herbal medicines and goods. Herbal goods are routinely produced and inspected in accordance with set quality standards thanks to GMP.</w:t>
      </w:r>
    </w:p>
    <w:p w:rsidR="00D67643" w:rsidRPr="00584189" w:rsidRDefault="00D67643" w:rsidP="00584189">
      <w:pPr>
        <w:pStyle w:val="ListParagraph"/>
        <w:numPr>
          <w:ilvl w:val="0"/>
          <w:numId w:val="32"/>
        </w:numPr>
        <w:ind w:right="-90"/>
        <w:jc w:val="both"/>
        <w:rPr>
          <w:rFonts w:ascii="Times New Roman" w:hAnsi="Times New Roman" w:cs="Times New Roman"/>
          <w:sz w:val="24"/>
          <w:szCs w:val="24"/>
        </w:rPr>
      </w:pPr>
      <w:r w:rsidRPr="00584189">
        <w:rPr>
          <w:rFonts w:ascii="Times New Roman" w:hAnsi="Times New Roman" w:cs="Times New Roman"/>
          <w:b/>
          <w:sz w:val="24"/>
          <w:szCs w:val="24"/>
        </w:rPr>
        <w:t>Quality Control Testing</w:t>
      </w:r>
      <w:r w:rsidRPr="00584189">
        <w:rPr>
          <w:rFonts w:ascii="Times New Roman" w:hAnsi="Times New Roman" w:cs="Times New Roman"/>
          <w:sz w:val="24"/>
          <w:szCs w:val="24"/>
        </w:rPr>
        <w:t xml:space="preserve">: </w:t>
      </w:r>
      <w:r w:rsidR="00584189" w:rsidRPr="00584189">
        <w:rPr>
          <w:rFonts w:ascii="Times New Roman" w:hAnsi="Times New Roman" w:cs="Times New Roman"/>
          <w:sz w:val="24"/>
          <w:szCs w:val="24"/>
        </w:rPr>
        <w:t xml:space="preserve">WHO supports the use of suitable testing procedures to determine the source, quality, potency, and safety of herbal </w:t>
      </w:r>
      <w:proofErr w:type="gramStart"/>
      <w:r w:rsidR="00584189" w:rsidRPr="00584189">
        <w:rPr>
          <w:rFonts w:ascii="Times New Roman" w:hAnsi="Times New Roman" w:cs="Times New Roman"/>
          <w:sz w:val="24"/>
          <w:szCs w:val="24"/>
        </w:rPr>
        <w:t>medications.</w:t>
      </w:r>
      <w:proofErr w:type="gramEnd"/>
      <w:r w:rsidR="00584189" w:rsidRPr="00584189">
        <w:rPr>
          <w:rFonts w:ascii="Times New Roman" w:hAnsi="Times New Roman" w:cs="Times New Roman"/>
          <w:sz w:val="24"/>
          <w:szCs w:val="24"/>
        </w:rPr>
        <w:t xml:space="preserve"> In order to confirm the existence and concentration of active ingredients as well as to look for possible contaminants, established analytical methods are used.</w:t>
      </w:r>
    </w:p>
    <w:p w:rsidR="00584189" w:rsidRDefault="00D67643" w:rsidP="00584189">
      <w:pPr>
        <w:pStyle w:val="ListParagraph"/>
        <w:numPr>
          <w:ilvl w:val="0"/>
          <w:numId w:val="32"/>
        </w:numPr>
        <w:ind w:right="-90"/>
        <w:jc w:val="both"/>
        <w:rPr>
          <w:rFonts w:ascii="Times New Roman" w:hAnsi="Times New Roman" w:cs="Times New Roman"/>
          <w:sz w:val="24"/>
          <w:szCs w:val="24"/>
        </w:rPr>
      </w:pPr>
      <w:r w:rsidRPr="00584189">
        <w:rPr>
          <w:rFonts w:ascii="Times New Roman" w:hAnsi="Times New Roman" w:cs="Times New Roman"/>
          <w:b/>
          <w:sz w:val="24"/>
          <w:szCs w:val="24"/>
        </w:rPr>
        <w:t>Contaminant Control:</w:t>
      </w:r>
      <w:r w:rsidRPr="00584189">
        <w:rPr>
          <w:rFonts w:ascii="Times New Roman" w:hAnsi="Times New Roman" w:cs="Times New Roman"/>
          <w:sz w:val="24"/>
          <w:szCs w:val="24"/>
        </w:rPr>
        <w:t xml:space="preserve"> </w:t>
      </w:r>
      <w:r w:rsidR="00584189" w:rsidRPr="00584189">
        <w:rPr>
          <w:rFonts w:ascii="Times New Roman" w:hAnsi="Times New Roman" w:cs="Times New Roman"/>
          <w:sz w:val="24"/>
          <w:szCs w:val="24"/>
        </w:rPr>
        <w:t>Drugs made from plants should be examined for the presence of heavy metals, pesticides, microbes, and other potentially dangerous elements. To guarantee the safety of the products, strict limitations are imposed for these pollutants. In order to ensure constant quantities of active ingredients in each batch of the product, herbal medications must be standardized. This may be done by identifying acceptable limits for the active chemicals and using approved analytical techniques.</w:t>
      </w:r>
    </w:p>
    <w:p w:rsidR="00177DC8" w:rsidRPr="00584189" w:rsidRDefault="00D67643" w:rsidP="00584189">
      <w:pPr>
        <w:pStyle w:val="ListParagraph"/>
        <w:numPr>
          <w:ilvl w:val="0"/>
          <w:numId w:val="32"/>
        </w:numPr>
        <w:ind w:right="-90"/>
        <w:jc w:val="both"/>
        <w:rPr>
          <w:rFonts w:ascii="Times New Roman" w:hAnsi="Times New Roman" w:cs="Times New Roman"/>
          <w:sz w:val="24"/>
          <w:szCs w:val="24"/>
        </w:rPr>
      </w:pPr>
      <w:r w:rsidRPr="00584189">
        <w:rPr>
          <w:rFonts w:ascii="Times New Roman" w:hAnsi="Times New Roman" w:cs="Times New Roman"/>
          <w:b/>
          <w:sz w:val="24"/>
          <w:szCs w:val="24"/>
        </w:rPr>
        <w:t>Documentation and Record Keeping:</w:t>
      </w:r>
      <w:r w:rsidRPr="00584189">
        <w:rPr>
          <w:rFonts w:ascii="Times New Roman" w:hAnsi="Times New Roman" w:cs="Times New Roman"/>
          <w:sz w:val="24"/>
          <w:szCs w:val="24"/>
        </w:rPr>
        <w:t xml:space="preserve"> Proper documentation of all stages of production, quality control testing, and distribution is essential to maintain product traceability and facilitate regulato</w:t>
      </w:r>
      <w:r w:rsidR="00177DC8" w:rsidRPr="00584189">
        <w:rPr>
          <w:rFonts w:ascii="Times New Roman" w:hAnsi="Times New Roman" w:cs="Times New Roman"/>
          <w:sz w:val="24"/>
          <w:szCs w:val="24"/>
        </w:rPr>
        <w:t>ry compliance.</w:t>
      </w:r>
    </w:p>
    <w:p w:rsidR="00D67643" w:rsidRPr="009F7326" w:rsidRDefault="00D67643" w:rsidP="009F7326">
      <w:pPr>
        <w:pStyle w:val="ListParagraph"/>
        <w:numPr>
          <w:ilvl w:val="0"/>
          <w:numId w:val="32"/>
        </w:numPr>
        <w:ind w:right="-90"/>
        <w:jc w:val="both"/>
        <w:rPr>
          <w:rFonts w:ascii="Times New Roman" w:hAnsi="Times New Roman" w:cs="Times New Roman"/>
          <w:sz w:val="24"/>
          <w:szCs w:val="24"/>
        </w:rPr>
      </w:pPr>
      <w:r w:rsidRPr="009F7326">
        <w:rPr>
          <w:rFonts w:ascii="Times New Roman" w:hAnsi="Times New Roman" w:cs="Times New Roman"/>
          <w:b/>
          <w:sz w:val="24"/>
          <w:szCs w:val="24"/>
        </w:rPr>
        <w:t>Stability Testing:</w:t>
      </w:r>
      <w:r w:rsidRPr="009F7326">
        <w:rPr>
          <w:rFonts w:ascii="Times New Roman" w:hAnsi="Times New Roman" w:cs="Times New Roman"/>
          <w:sz w:val="24"/>
          <w:szCs w:val="24"/>
        </w:rPr>
        <w:t xml:space="preserve"> Herbal drugs should undergo stability testing to determine their shelf life and appropriate storage conditions to ensure that they remain effective and </w:t>
      </w:r>
      <w:r w:rsidR="00177DC8" w:rsidRPr="009F7326">
        <w:rPr>
          <w:rFonts w:ascii="Times New Roman" w:hAnsi="Times New Roman" w:cs="Times New Roman"/>
          <w:sz w:val="24"/>
          <w:szCs w:val="24"/>
        </w:rPr>
        <w:t>safe during their intended use.</w:t>
      </w:r>
    </w:p>
    <w:p w:rsidR="00BE469D" w:rsidRPr="009F7326" w:rsidRDefault="00D67643" w:rsidP="00584189">
      <w:pPr>
        <w:pStyle w:val="ListParagraph"/>
        <w:numPr>
          <w:ilvl w:val="0"/>
          <w:numId w:val="32"/>
        </w:numPr>
        <w:ind w:right="-90"/>
        <w:jc w:val="both"/>
        <w:rPr>
          <w:rFonts w:ascii="Times New Roman" w:hAnsi="Times New Roman" w:cs="Times New Roman"/>
          <w:sz w:val="24"/>
          <w:szCs w:val="24"/>
        </w:rPr>
      </w:pPr>
      <w:r w:rsidRPr="009F7326">
        <w:rPr>
          <w:rFonts w:ascii="Times New Roman" w:hAnsi="Times New Roman" w:cs="Times New Roman"/>
          <w:b/>
          <w:sz w:val="24"/>
          <w:szCs w:val="24"/>
        </w:rPr>
        <w:t>Regulatory Compliance</w:t>
      </w:r>
      <w:r w:rsidRPr="009F7326">
        <w:rPr>
          <w:rFonts w:ascii="Times New Roman" w:hAnsi="Times New Roman" w:cs="Times New Roman"/>
          <w:sz w:val="24"/>
          <w:szCs w:val="24"/>
        </w:rPr>
        <w:t xml:space="preserve">: </w:t>
      </w:r>
      <w:r w:rsidR="00584189" w:rsidRPr="00584189">
        <w:rPr>
          <w:rFonts w:ascii="Times New Roman" w:hAnsi="Times New Roman" w:cs="Times New Roman"/>
          <w:sz w:val="24"/>
          <w:szCs w:val="24"/>
        </w:rPr>
        <w:t xml:space="preserve">To assure the quality, safety, and effectiveness of herbal medicines, WHO encourages nations to create and put into place laws and </w:t>
      </w:r>
      <w:proofErr w:type="gramStart"/>
      <w:r w:rsidR="00584189" w:rsidRPr="00584189">
        <w:rPr>
          <w:rFonts w:ascii="Times New Roman" w:hAnsi="Times New Roman" w:cs="Times New Roman"/>
          <w:sz w:val="24"/>
          <w:szCs w:val="24"/>
        </w:rPr>
        <w:t>standards.</w:t>
      </w:r>
      <w:proofErr w:type="gramEnd"/>
      <w:r w:rsidR="00584189" w:rsidRPr="00584189">
        <w:rPr>
          <w:rFonts w:ascii="Times New Roman" w:hAnsi="Times New Roman" w:cs="Times New Roman"/>
          <w:sz w:val="24"/>
          <w:szCs w:val="24"/>
        </w:rPr>
        <w:t xml:space="preserve"> It is significant to note that many nations may have their own unique laws and standards for the quality control of herbal medicines. These can be based on WHO standards and might include further specifications to fit local conditions. </w:t>
      </w:r>
      <w:r w:rsidR="00584189">
        <w:rPr>
          <w:rFonts w:ascii="Times New Roman" w:hAnsi="Times New Roman" w:cs="Times New Roman"/>
          <w:sz w:val="24"/>
          <w:szCs w:val="24"/>
        </w:rPr>
        <w:t>As</w:t>
      </w:r>
      <w:r w:rsidRPr="009F7326">
        <w:rPr>
          <w:rFonts w:ascii="Times New Roman" w:hAnsi="Times New Roman" w:cs="Times New Roman"/>
          <w:sz w:val="24"/>
          <w:szCs w:val="24"/>
        </w:rPr>
        <w:t xml:space="preserve"> the landscape of herbal medicine regulation and guidelines might have evolved since my last update, I recommend referring to the official WHO website or contacting the relevant authorities for the most up-to-date and comprehensive guidelines on the quality control of herbal </w:t>
      </w:r>
      <w:r w:rsidR="00D450AB" w:rsidRPr="009F7326">
        <w:rPr>
          <w:rFonts w:ascii="Times New Roman" w:hAnsi="Times New Roman" w:cs="Times New Roman"/>
          <w:sz w:val="24"/>
          <w:szCs w:val="24"/>
        </w:rPr>
        <w:t>drugs</w:t>
      </w:r>
      <w:r w:rsidR="00584189">
        <w:rPr>
          <w:rFonts w:ascii="Times New Roman" w:hAnsi="Times New Roman" w:cs="Times New Roman"/>
          <w:sz w:val="24"/>
          <w:szCs w:val="24"/>
        </w:rPr>
        <w:t>.</w:t>
      </w:r>
      <w:r w:rsidR="00D450AB" w:rsidRPr="001705B8">
        <w:rPr>
          <w:rFonts w:ascii="Times New Roman" w:hAnsi="Times New Roman" w:cs="Times New Roman"/>
          <w:sz w:val="24"/>
          <w:szCs w:val="24"/>
        </w:rPr>
        <w:t xml:space="preserve"> To</w:t>
      </w:r>
      <w:r w:rsidR="001705B8" w:rsidRPr="001705B8">
        <w:rPr>
          <w:rFonts w:ascii="Times New Roman" w:hAnsi="Times New Roman" w:cs="Times New Roman"/>
          <w:sz w:val="24"/>
          <w:szCs w:val="24"/>
        </w:rPr>
        <w:t xml:space="preserve"> establish a system to check the </w:t>
      </w:r>
      <w:r w:rsidR="00D450AB" w:rsidRPr="001705B8">
        <w:rPr>
          <w:rFonts w:ascii="Times New Roman" w:hAnsi="Times New Roman" w:cs="Times New Roman"/>
          <w:sz w:val="24"/>
          <w:szCs w:val="24"/>
        </w:rPr>
        <w:t>caliber</w:t>
      </w:r>
      <w:r w:rsidR="001705B8" w:rsidRPr="001705B8">
        <w:rPr>
          <w:rFonts w:ascii="Times New Roman" w:hAnsi="Times New Roman" w:cs="Times New Roman"/>
          <w:sz w:val="24"/>
          <w:szCs w:val="24"/>
        </w:rPr>
        <w:t>, effectiveness, and security of conventional medicine and its products, the WHO will offer technical assistance. Herbal medicines are substances and preparations derived from plants that have therapeutic or other advantages for human health and comprise either unprocessed or processed compounds from one or more plants, inorganic substances, or substances with animal origin. The contemporary pharmaceutical business develops and manufactures herbal med</w:t>
      </w:r>
      <w:r w:rsidR="001705B8">
        <w:rPr>
          <w:rFonts w:ascii="Times New Roman" w:hAnsi="Times New Roman" w:cs="Times New Roman"/>
          <w:sz w:val="24"/>
          <w:szCs w:val="24"/>
        </w:rPr>
        <w:t>icinal formulations</w:t>
      </w:r>
      <w:r w:rsidR="00146836" w:rsidRPr="009F7326">
        <w:rPr>
          <w:rFonts w:ascii="Times New Roman" w:hAnsi="Times New Roman" w:cs="Times New Roman"/>
          <w:sz w:val="24"/>
          <w:szCs w:val="24"/>
        </w:rPr>
        <w:fldChar w:fldCharType="begin" w:fldLock="1"/>
      </w:r>
      <w:r w:rsidR="00BE469D" w:rsidRPr="009F7326">
        <w:rPr>
          <w:rFonts w:ascii="Times New Roman" w:hAnsi="Times New Roman" w:cs="Times New Roman"/>
          <w:sz w:val="24"/>
          <w:szCs w:val="24"/>
        </w:rPr>
        <w:instrText>ADDIN CSL_CITATION {"citationItems":[{"id":"ITEM-1","itemData":{"DOI":"10.1016/S0300-483X(02)00487-0","ISSN":"0300483X","PMID":"12505370","abstract":"Korea has a great diversity in resources of medicinal plants. The traditional herbal medicines and their preparations have been widely used in Korea as well as in China and Japan for thousands of years. One of the characteristics of Korean herbal medicine preparations is that all the herbal medicines are incorporated into an extractor at the same time and extracted with boiling water during the decoction process. In this process, a variety of interactions between the active components of several herbal medicines may occur. This is the main reason why quality control of oriental herbal drug is more difficult than that of western herbal drug. In this paper, we would like to present an overview of the characteristics of regulation and quality control of herbal medicines in Korea. © 2002 Elsevier Science Ireland Ltd. All rights reserved.","author":[{"dropping-particle":"","family":"Choi","given":"Don Woong","non-dropping-particle":"","parse-names":false,"suffix":""},{"dropping-particle":"","family":"Kim","given":"Jong Hwan","non-dropping-particle":"","parse-names":false,"suffix":""},{"dropping-particle":"","family":"Cho","given":"So Yean","non-dropping-particle":"","parse-names":false,"suffix":""},{"dropping-particle":"","family":"Kim","given":"Dal Hwan","non-dropping-particle":"","parse-names":false,"suffix":""},{"dropping-particle":"","family":"Chang","given":"Seung Yeup","non-dropping-particle":"","parse-names":false,"suffix":""}],"container-title":"Toxicology","id":"ITEM-1","issued":{"date-parts":[["2002"]]},"title":"Regulation and quality control of herbal drugs in Korea","type":"article-journal"},"uris":["http://www.mendeley.com/documents/?uuid=1bff2fec-70fc-4cd8-8e8d-4eb51f88026e","http://www.mendeley.com/documents/?uuid=dcbe916d-fc47-4609-ba25-12740b2b3353"]}],"mendeley":{"formattedCitation":"(Choi et al., 2002)","plainTextFormattedCitation":"(Choi et al., 2002)","previouslyFormattedCitation":"(Choi et al., 2002)"},"properties":{"noteIndex":0},"schema":"https://github.com/citation-style-language/schema/raw/master/csl-citation.json"}</w:instrText>
      </w:r>
      <w:r w:rsidR="00146836" w:rsidRPr="009F7326">
        <w:rPr>
          <w:rFonts w:ascii="Times New Roman" w:hAnsi="Times New Roman" w:cs="Times New Roman"/>
          <w:sz w:val="24"/>
          <w:szCs w:val="24"/>
        </w:rPr>
        <w:fldChar w:fldCharType="separate"/>
      </w:r>
      <w:r w:rsidR="008718FB" w:rsidRPr="009F7326">
        <w:rPr>
          <w:rFonts w:ascii="Times New Roman" w:hAnsi="Times New Roman" w:cs="Times New Roman"/>
          <w:noProof/>
          <w:sz w:val="24"/>
          <w:szCs w:val="24"/>
        </w:rPr>
        <w:t>(Choi et al., 2002)</w:t>
      </w:r>
      <w:r w:rsidR="00146836" w:rsidRPr="009F7326">
        <w:rPr>
          <w:rFonts w:ascii="Times New Roman" w:hAnsi="Times New Roman" w:cs="Times New Roman"/>
          <w:sz w:val="24"/>
          <w:szCs w:val="24"/>
        </w:rPr>
        <w:fldChar w:fldCharType="end"/>
      </w:r>
      <w:r w:rsidR="00E252BB" w:rsidRPr="009F7326">
        <w:rPr>
          <w:rFonts w:ascii="Times New Roman" w:hAnsi="Times New Roman" w:cs="Times New Roman"/>
          <w:sz w:val="24"/>
          <w:szCs w:val="24"/>
        </w:rPr>
        <w:t> </w:t>
      </w:r>
      <w:r w:rsidR="00584189" w:rsidRPr="00584189">
        <w:rPr>
          <w:rFonts w:ascii="Times New Roman" w:hAnsi="Times New Roman" w:cs="Times New Roman"/>
          <w:sz w:val="24"/>
          <w:szCs w:val="24"/>
        </w:rPr>
        <w:t xml:space="preserve">to promote the use of herbal medications, to raise the standard of such medications, and to reduce the likelihood of adverse effects brought on by inferior herbal drugs.  To ensure the quality of </w:t>
      </w:r>
      <w:r w:rsidR="00584189" w:rsidRPr="00584189">
        <w:rPr>
          <w:rFonts w:ascii="Times New Roman" w:hAnsi="Times New Roman" w:cs="Times New Roman"/>
          <w:sz w:val="24"/>
          <w:szCs w:val="24"/>
        </w:rPr>
        <w:lastRenderedPageBreak/>
        <w:t>pharmaceutical products, including herbal medicines, quality control is required at one of the key points in the production process. Because of poverty and a lack of access to modern medicine, the World Health Organization (WHO) (5) believes that between 65 and 80 percent of the world's population, who live in developing nations, rely mostly on plants for basic healthcare.</w:t>
      </w:r>
      <w:r w:rsidR="00146836" w:rsidRPr="009F7326">
        <w:rPr>
          <w:rFonts w:ascii="Times New Roman" w:hAnsi="Times New Roman" w:cs="Times New Roman"/>
          <w:sz w:val="24"/>
          <w:szCs w:val="24"/>
        </w:rPr>
        <w:fldChar w:fldCharType="begin" w:fldLock="1"/>
      </w:r>
      <w:r w:rsidR="00362897" w:rsidRPr="009F7326">
        <w:rPr>
          <w:rFonts w:ascii="Times New Roman" w:hAnsi="Times New Roman" w:cs="Times New Roman"/>
          <w:sz w:val="24"/>
          <w:szCs w:val="24"/>
        </w:rPr>
        <w:instrText>ADDIN CSL_CITATION {"citationItems":[{"id":"ITEM-1","itemData":{"DOI":"10.1590/S0100-879X2000000200004","ISSN":"1414431X","PMID":"10657057","abstract":"This review highlights the current advances in knowledge about the safety, efficacy, quality control, marketing and regulatory aspects of botanical medicines. Phytotherapeutic agents are standardized herbal preparations consisting of complex mixtures of one or more plants which contain as active ingredients plant parts or plant material in the crude or processed state. A marked growth in the worldwide phytotherapeutic market has occurred over the last 15 years. For the European and USA markets alone, this will reach about $7 billion and $5 billion per annum, respectively, in 1999, and has thus attracted the interest of most large pharmaceutical companies. Insufficient data exist for most plants to guarantee their quality, efficacy and safety. The idea that herbal drugs are safe and free from side effects is false. Plants contain hundreds of constituents and some of them are very toxic, such as the most cytotoxic anti-cancer plant-derived drugs, digitalis and the pyrrolizidine alkaloids, etc. However, the adverse effects of phytotherapeutic agents are less frequent compared with synthetic drugs, but well-controlled clinical trials have now confirmed that such effects really exist. Several regulatory models for herbal medicines are currently available including prescription drugs, over-the-counter substances, traditional medicines and dietary supplements. Harmonization and improvement in the processes of regulation is needed, and the general tendency is to perpetuate the German Commission E experience, which combines scientific studies and traditional knowledge (monographs). Finally, the trend in the domestication, production and biotechnological studies and genetic improvement of medicinal plants, instead of the use of plants harvested in the wild, will offer great advantages, since it will be possible to obtain uniform and high quality raw materials which are fundamental to the efficacy and safety of herbal drugs.","author":[{"dropping-particle":"","family":"Calixto","given":"J. B.","non-dropping-particle":"","parse-names":false,"suffix":""}],"container-title":"Brazilian Journal of Medical and Biological Research","id":"ITEM-1","issued":{"date-parts":[["2000"]]},"title":"Efficacy, safety, quality control, marketing and regulatory guidelines for herbal medicines (phytotherapeutic agents)","type":"article"},"uris":["http://www.mendeley.com/documents/?uuid=9fdbf31b-db2c-41d7-97b4-ba7fee930a1b","http://www.mendeley.com/documents/?uuid=5a4ff62c-e5ba-4758-bff3-645149336e81"]}],"mendeley":{"formattedCitation":"(Calixto, 2000)","plainTextFormattedCitation":"(Calixto, 2000)","previouslyFormattedCitation":"(Calixto, 2000)"},"properties":{"noteIndex":0},"schema":"https://github.com/citation-style-language/schema/raw/master/csl-citation.json"}</w:instrText>
      </w:r>
      <w:r w:rsidR="00146836" w:rsidRPr="009F7326">
        <w:rPr>
          <w:rFonts w:ascii="Times New Roman" w:hAnsi="Times New Roman" w:cs="Times New Roman"/>
          <w:sz w:val="24"/>
          <w:szCs w:val="24"/>
        </w:rPr>
        <w:fldChar w:fldCharType="separate"/>
      </w:r>
      <w:r w:rsidR="00BE469D" w:rsidRPr="009F7326">
        <w:rPr>
          <w:rFonts w:ascii="Times New Roman" w:hAnsi="Times New Roman" w:cs="Times New Roman"/>
          <w:noProof/>
          <w:sz w:val="24"/>
          <w:szCs w:val="24"/>
        </w:rPr>
        <w:t>(</w:t>
      </w:r>
      <w:proofErr w:type="spellStart"/>
      <w:r w:rsidR="00BE469D" w:rsidRPr="009F7326">
        <w:rPr>
          <w:rFonts w:ascii="Times New Roman" w:hAnsi="Times New Roman" w:cs="Times New Roman"/>
          <w:noProof/>
          <w:sz w:val="24"/>
          <w:szCs w:val="24"/>
        </w:rPr>
        <w:t>Calixto</w:t>
      </w:r>
      <w:proofErr w:type="spellEnd"/>
      <w:r w:rsidR="00BE469D" w:rsidRPr="009F7326">
        <w:rPr>
          <w:rFonts w:ascii="Times New Roman" w:hAnsi="Times New Roman" w:cs="Times New Roman"/>
          <w:noProof/>
          <w:sz w:val="24"/>
          <w:szCs w:val="24"/>
        </w:rPr>
        <w:t>, 2000)</w:t>
      </w:r>
      <w:r w:rsidR="00146836" w:rsidRPr="009F7326">
        <w:rPr>
          <w:rFonts w:ascii="Times New Roman" w:hAnsi="Times New Roman" w:cs="Times New Roman"/>
          <w:sz w:val="24"/>
          <w:szCs w:val="24"/>
        </w:rPr>
        <w:fldChar w:fldCharType="end"/>
      </w:r>
      <w:r w:rsidR="00C858FD">
        <w:rPr>
          <w:rFonts w:ascii="Times New Roman" w:hAnsi="Times New Roman" w:cs="Times New Roman"/>
          <w:sz w:val="24"/>
          <w:szCs w:val="24"/>
        </w:rPr>
        <w:t>.</w:t>
      </w:r>
    </w:p>
    <w:p w:rsidR="00DC6406" w:rsidRPr="00DC6406" w:rsidRDefault="00584189" w:rsidP="00DC6406">
      <w:pPr>
        <w:pStyle w:val="ListParagraph"/>
        <w:tabs>
          <w:tab w:val="left" w:pos="1990"/>
        </w:tabs>
        <w:spacing w:line="360" w:lineRule="auto"/>
        <w:ind w:right="-90"/>
        <w:jc w:val="both"/>
        <w:rPr>
          <w:rFonts w:ascii="Times New Roman" w:hAnsi="Times New Roman" w:cs="Times New Roman"/>
          <w:bCs/>
          <w:sz w:val="24"/>
          <w:szCs w:val="24"/>
        </w:rPr>
      </w:pPr>
      <w:r w:rsidRPr="00584189">
        <w:rPr>
          <w:rFonts w:ascii="Times New Roman" w:hAnsi="Times New Roman" w:cs="Times New Roman"/>
          <w:bCs/>
          <w:sz w:val="24"/>
          <w:szCs w:val="24"/>
        </w:rPr>
        <w:t xml:space="preserve">One of the most crucial instruments for this measurement is cGMP.  </w:t>
      </w:r>
    </w:p>
    <w:p w:rsidR="00DC6406" w:rsidRPr="00DC6406" w:rsidRDefault="00DC6406"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DC6406">
        <w:rPr>
          <w:rFonts w:ascii="Times New Roman" w:hAnsi="Times New Roman" w:cs="Times New Roman"/>
          <w:bCs/>
          <w:sz w:val="24"/>
          <w:szCs w:val="24"/>
        </w:rPr>
        <w:t xml:space="preserve">Qualification &amp; Validation for sanitation and hygiene </w:t>
      </w:r>
    </w:p>
    <w:p w:rsidR="00DC6406" w:rsidRDefault="00DC6406"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Pr>
          <w:rFonts w:ascii="Times New Roman" w:hAnsi="Times New Roman" w:cs="Times New Roman"/>
          <w:sz w:val="24"/>
          <w:szCs w:val="24"/>
        </w:rPr>
        <w:t>Device recalls</w:t>
      </w:r>
    </w:p>
    <w:p w:rsidR="00DC6406" w:rsidRDefault="00DC6406"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Self-inspections, </w:t>
      </w:r>
    </w:p>
    <w:p w:rsidR="00DC6406" w:rsidRDefault="00DC6406"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Pr>
          <w:rFonts w:ascii="Times New Roman" w:hAnsi="Times New Roman" w:cs="Times New Roman"/>
          <w:sz w:val="24"/>
          <w:szCs w:val="24"/>
        </w:rPr>
        <w:t>Instruction</w:t>
      </w:r>
    </w:p>
    <w:p w:rsidR="00DC6406" w:rsidRDefault="00DC6406"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Pr>
          <w:rFonts w:ascii="Times New Roman" w:hAnsi="Times New Roman" w:cs="Times New Roman"/>
          <w:sz w:val="24"/>
          <w:szCs w:val="24"/>
        </w:rPr>
        <w:t>P</w:t>
      </w:r>
      <w:r w:rsidRPr="00DC6406">
        <w:rPr>
          <w:rFonts w:ascii="Times New Roman" w:hAnsi="Times New Roman" w:cs="Times New Roman"/>
          <w:sz w:val="24"/>
          <w:szCs w:val="24"/>
        </w:rPr>
        <w:t xml:space="preserve">roperty examinations </w:t>
      </w:r>
    </w:p>
    <w:p w:rsidR="00E252BB" w:rsidRPr="006C4C89" w:rsidRDefault="00E252BB"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Production Areas </w:t>
      </w:r>
    </w:p>
    <w:p w:rsidR="00E252BB" w:rsidRPr="006C4C89" w:rsidRDefault="00E252BB" w:rsidP="00F22BF7">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Material </w:t>
      </w:r>
    </w:p>
    <w:p w:rsidR="00DC6406" w:rsidRPr="00DC6406" w:rsidRDefault="00DC6406"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DC6406">
        <w:rPr>
          <w:rFonts w:ascii="Times New Roman" w:hAnsi="Times New Roman" w:cs="Times New Roman"/>
          <w:sz w:val="24"/>
          <w:szCs w:val="24"/>
        </w:rPr>
        <w:t xml:space="preserve">Good Production </w:t>
      </w:r>
      <w:r w:rsidRPr="00DC6406">
        <w:rPr>
          <w:rFonts w:ascii="Times New Roman" w:hAnsi="Times New Roman" w:cs="Times New Roman"/>
          <w:sz w:val="24"/>
          <w:szCs w:val="24"/>
        </w:rPr>
        <w:t>Practice</w:t>
      </w:r>
      <w:r w:rsidRPr="00DC6406">
        <w:rPr>
          <w:rFonts w:ascii="Times New Roman" w:hAnsi="Times New Roman" w:cs="Times New Roman"/>
          <w:sz w:val="24"/>
          <w:szCs w:val="24"/>
        </w:rPr>
        <w:t xml:space="preserve"> </w:t>
      </w:r>
    </w:p>
    <w:p w:rsidR="00E252BB" w:rsidRPr="006C4C89" w:rsidRDefault="00E252BB" w:rsidP="00DC6406">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Good Practice in Quality Practice </w:t>
      </w:r>
    </w:p>
    <w:p w:rsidR="00E252BB" w:rsidRPr="006C4C89" w:rsidRDefault="00E252BB" w:rsidP="00F22BF7">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Complaints </w:t>
      </w:r>
    </w:p>
    <w:p w:rsidR="00E252BB" w:rsidRPr="006C4C89" w:rsidRDefault="00E252BB" w:rsidP="00F22BF7">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Contract Production &amp; Analysis Personnel </w:t>
      </w:r>
    </w:p>
    <w:p w:rsidR="00E252BB" w:rsidRPr="006C4C89" w:rsidRDefault="00E252BB" w:rsidP="00F22BF7">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Personal Hygiene </w:t>
      </w:r>
    </w:p>
    <w:p w:rsidR="00E252BB" w:rsidRPr="006C4C89" w:rsidRDefault="00E252BB" w:rsidP="00F22BF7">
      <w:pPr>
        <w:pStyle w:val="ListParagraph"/>
        <w:numPr>
          <w:ilvl w:val="0"/>
          <w:numId w:val="15"/>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Storage areas Equipment's Documentations  </w:t>
      </w:r>
    </w:p>
    <w:p w:rsidR="002E6A14" w:rsidRPr="006B2584" w:rsidRDefault="002E6A14" w:rsidP="006B2584">
      <w:pPr>
        <w:tabs>
          <w:tab w:val="left" w:pos="1990"/>
        </w:tabs>
        <w:spacing w:line="360" w:lineRule="auto"/>
        <w:ind w:left="360" w:right="-90"/>
        <w:jc w:val="both"/>
        <w:rPr>
          <w:rFonts w:ascii="Times New Roman" w:hAnsi="Times New Roman" w:cs="Times New Roman"/>
          <w:bCs/>
          <w:sz w:val="24"/>
          <w:szCs w:val="24"/>
        </w:rPr>
      </w:pPr>
      <w:r w:rsidRPr="006B2584">
        <w:rPr>
          <w:rFonts w:ascii="Times New Roman" w:hAnsi="Times New Roman" w:cs="Times New Roman"/>
          <w:bCs/>
          <w:sz w:val="24"/>
          <w:szCs w:val="24"/>
        </w:rPr>
        <w:t xml:space="preserve">To </w:t>
      </w:r>
      <w:r w:rsidR="00675620" w:rsidRPr="006B2584">
        <w:rPr>
          <w:rFonts w:ascii="Times New Roman" w:hAnsi="Times New Roman" w:cs="Times New Roman"/>
          <w:bCs/>
          <w:sz w:val="24"/>
          <w:szCs w:val="24"/>
        </w:rPr>
        <w:t>characterize</w:t>
      </w:r>
      <w:r w:rsidRPr="006B2584">
        <w:rPr>
          <w:rFonts w:ascii="Times New Roman" w:hAnsi="Times New Roman" w:cs="Times New Roman"/>
          <w:bCs/>
          <w:sz w:val="24"/>
          <w:szCs w:val="24"/>
        </w:rPr>
        <w:t xml:space="preserve"> herbal medications, current analytical methods, in particular HPTLC, GC, HPLC, CE, MS, and AA, are applied. Controlling raw materials, storing them, and processing them </w:t>
      </w:r>
      <w:proofErr w:type="gramStart"/>
      <w:r w:rsidRPr="006B2584">
        <w:rPr>
          <w:rFonts w:ascii="Times New Roman" w:hAnsi="Times New Roman" w:cs="Times New Roman"/>
          <w:bCs/>
          <w:sz w:val="24"/>
          <w:szCs w:val="24"/>
        </w:rPr>
        <w:t>is</w:t>
      </w:r>
      <w:proofErr w:type="gramEnd"/>
      <w:r w:rsidRPr="006B2584">
        <w:rPr>
          <w:rFonts w:ascii="Times New Roman" w:hAnsi="Times New Roman" w:cs="Times New Roman"/>
          <w:bCs/>
          <w:sz w:val="24"/>
          <w:szCs w:val="24"/>
        </w:rPr>
        <w:t xml:space="preserve"> also necessary for quality assurance. Because of this, the production of herbal medications should use a suitable quality assurance method.</w:t>
      </w:r>
    </w:p>
    <w:p w:rsidR="00630D06" w:rsidRPr="00630D06" w:rsidRDefault="00E252BB" w:rsidP="00630D06">
      <w:pPr>
        <w:pStyle w:val="ListParagraph"/>
        <w:numPr>
          <w:ilvl w:val="0"/>
          <w:numId w:val="45"/>
        </w:numPr>
        <w:tabs>
          <w:tab w:val="left" w:pos="1990"/>
        </w:tabs>
        <w:spacing w:line="360" w:lineRule="auto"/>
        <w:ind w:right="-90"/>
        <w:jc w:val="both"/>
        <w:rPr>
          <w:rFonts w:ascii="Times New Roman" w:hAnsi="Times New Roman" w:cs="Times New Roman"/>
          <w:bCs/>
          <w:sz w:val="24"/>
          <w:szCs w:val="24"/>
        </w:rPr>
      </w:pPr>
      <w:r w:rsidRPr="00630D06">
        <w:rPr>
          <w:rFonts w:ascii="Times New Roman" w:hAnsi="Times New Roman" w:cs="Times New Roman"/>
          <w:b/>
          <w:sz w:val="24"/>
          <w:szCs w:val="24"/>
        </w:rPr>
        <w:t>Sanitation and hygiene</w:t>
      </w:r>
      <w:r w:rsidR="009675C8" w:rsidRPr="00630D06">
        <w:rPr>
          <w:rFonts w:ascii="Times New Roman" w:hAnsi="Times New Roman" w:cs="Times New Roman"/>
          <w:b/>
          <w:sz w:val="24"/>
          <w:szCs w:val="24"/>
        </w:rPr>
        <w:t> </w:t>
      </w:r>
      <w:proofErr w:type="gramStart"/>
      <w:r w:rsidR="009675C8" w:rsidRPr="00630D06">
        <w:rPr>
          <w:rFonts w:ascii="Times New Roman" w:hAnsi="Times New Roman" w:cs="Times New Roman"/>
          <w:b/>
          <w:sz w:val="24"/>
          <w:szCs w:val="24"/>
        </w:rPr>
        <w:t>During</w:t>
      </w:r>
      <w:proofErr w:type="gramEnd"/>
      <w:r w:rsidR="009675C8" w:rsidRPr="00630D06">
        <w:rPr>
          <w:rFonts w:ascii="Times New Roman" w:hAnsi="Times New Roman" w:cs="Times New Roman"/>
          <w:b/>
          <w:sz w:val="24"/>
          <w:szCs w:val="24"/>
        </w:rPr>
        <w:t>:</w:t>
      </w:r>
      <w:r w:rsidR="007D71B9" w:rsidRPr="00630D06">
        <w:rPr>
          <w:rFonts w:ascii="Times New Roman" w:hAnsi="Times New Roman" w:cs="Times New Roman"/>
          <w:bCs/>
          <w:sz w:val="24"/>
          <w:szCs w:val="24"/>
        </w:rPr>
        <w:t xml:space="preserve"> the production process, a high standard of cleanliness and hygiene is required to prevent changes and </w:t>
      </w:r>
      <w:r w:rsidR="009675C8" w:rsidRPr="00630D06">
        <w:rPr>
          <w:rFonts w:ascii="Times New Roman" w:hAnsi="Times New Roman" w:cs="Times New Roman"/>
          <w:bCs/>
          <w:sz w:val="24"/>
          <w:szCs w:val="24"/>
        </w:rPr>
        <w:t>minimize</w:t>
      </w:r>
      <w:r w:rsidR="007D71B9" w:rsidRPr="00630D06">
        <w:rPr>
          <w:rFonts w:ascii="Times New Roman" w:hAnsi="Times New Roman" w:cs="Times New Roman"/>
          <w:bCs/>
          <w:sz w:val="24"/>
          <w:szCs w:val="24"/>
        </w:rPr>
        <w:t xml:space="preserve"> contamination. To maintain consistency of quality, </w:t>
      </w:r>
      <w:r w:rsidR="00630D06">
        <w:rPr>
          <w:rFonts w:ascii="Times New Roman" w:hAnsi="Times New Roman" w:cs="Times New Roman"/>
          <w:bCs/>
          <w:sz w:val="24"/>
          <w:szCs w:val="24"/>
        </w:rPr>
        <w:t>t</w:t>
      </w:r>
      <w:r w:rsidR="00630D06" w:rsidRPr="00630D06">
        <w:rPr>
          <w:rFonts w:ascii="Times New Roman" w:hAnsi="Times New Roman" w:cs="Times New Roman"/>
          <w:bCs/>
          <w:sz w:val="24"/>
          <w:szCs w:val="24"/>
        </w:rPr>
        <w:t xml:space="preserve">he production facility's water supply should be examined, and if necessary, properly treated. At least once each day, trash cans must be cleaned, emptied, and made accessible. </w:t>
      </w:r>
    </w:p>
    <w:p w:rsidR="00630D06" w:rsidRPr="00630D06" w:rsidRDefault="00E252BB" w:rsidP="00630D06">
      <w:pPr>
        <w:pStyle w:val="ListParagraph"/>
        <w:numPr>
          <w:ilvl w:val="0"/>
          <w:numId w:val="45"/>
        </w:numPr>
        <w:tabs>
          <w:tab w:val="left" w:pos="1990"/>
        </w:tabs>
        <w:spacing w:line="360" w:lineRule="auto"/>
        <w:ind w:right="-90"/>
        <w:jc w:val="both"/>
        <w:rPr>
          <w:rFonts w:ascii="Times New Roman" w:hAnsi="Times New Roman" w:cs="Times New Roman"/>
          <w:sz w:val="24"/>
          <w:szCs w:val="24"/>
        </w:rPr>
      </w:pPr>
      <w:r w:rsidRPr="00630D06">
        <w:rPr>
          <w:rFonts w:ascii="Times New Roman" w:hAnsi="Times New Roman" w:cs="Times New Roman"/>
          <w:b/>
          <w:bCs/>
          <w:sz w:val="24"/>
          <w:szCs w:val="24"/>
        </w:rPr>
        <w:t>Qualification &amp; Validation</w:t>
      </w:r>
      <w:r w:rsidR="009675C8" w:rsidRPr="00630D06">
        <w:rPr>
          <w:rFonts w:ascii="Times New Roman" w:hAnsi="Times New Roman" w:cs="Times New Roman"/>
          <w:b/>
          <w:bCs/>
          <w:sz w:val="24"/>
          <w:szCs w:val="24"/>
        </w:rPr>
        <w:t>: </w:t>
      </w:r>
      <w:r w:rsidR="00630D06" w:rsidRPr="00630D06">
        <w:rPr>
          <w:rFonts w:ascii="Times New Roman" w:hAnsi="Times New Roman" w:cs="Times New Roman"/>
          <w:sz w:val="24"/>
          <w:szCs w:val="24"/>
        </w:rPr>
        <w:t xml:space="preserve">The number of process runs, the type of validation to be carried out, the acceptance criteria, as well as the process steps and parameters </w:t>
      </w:r>
      <w:r w:rsidR="00630D06" w:rsidRPr="00630D06">
        <w:rPr>
          <w:rFonts w:ascii="Times New Roman" w:hAnsi="Times New Roman" w:cs="Times New Roman"/>
          <w:sz w:val="24"/>
          <w:szCs w:val="24"/>
        </w:rPr>
        <w:lastRenderedPageBreak/>
        <w:t>(such as extraction time, temperature, and solvent purity), should all be included in the written protocol.</w:t>
      </w:r>
    </w:p>
    <w:p w:rsidR="00E02831" w:rsidRDefault="00630D06" w:rsidP="00E02831">
      <w:pPr>
        <w:pStyle w:val="ListParagraph"/>
        <w:numPr>
          <w:ilvl w:val="0"/>
          <w:numId w:val="45"/>
        </w:numPr>
        <w:tabs>
          <w:tab w:val="left" w:pos="1990"/>
        </w:tabs>
        <w:spacing w:line="360" w:lineRule="auto"/>
        <w:ind w:right="-90"/>
        <w:jc w:val="both"/>
        <w:rPr>
          <w:rFonts w:ascii="Times New Roman" w:hAnsi="Times New Roman" w:cs="Times New Roman"/>
          <w:b/>
          <w:sz w:val="24"/>
          <w:szCs w:val="24"/>
        </w:rPr>
      </w:pPr>
      <w:r w:rsidRPr="00E02831">
        <w:rPr>
          <w:rFonts w:ascii="Times New Roman" w:hAnsi="Times New Roman" w:cs="Times New Roman"/>
          <w:b/>
          <w:sz w:val="24"/>
          <w:szCs w:val="24"/>
        </w:rPr>
        <w:t xml:space="preserve">Objections: </w:t>
      </w:r>
      <w:r w:rsidRPr="00E02831">
        <w:rPr>
          <w:rFonts w:ascii="Times New Roman" w:hAnsi="Times New Roman" w:cs="Times New Roman"/>
          <w:bCs/>
          <w:sz w:val="24"/>
          <w:szCs w:val="24"/>
        </w:rPr>
        <w:t>Issues with product quality, such as poor manufacturing, product flaws, degradation of herbal medications, and adulteration of the herbal ingredient, may result in complaints. These concerns ought to be thoroughly documented, along with their origins, using reference samples saved from the same batch as a guide.</w:t>
      </w:r>
      <w:r w:rsidRPr="00E02831">
        <w:rPr>
          <w:rFonts w:ascii="Times New Roman" w:hAnsi="Times New Roman" w:cs="Times New Roman"/>
          <w:b/>
          <w:sz w:val="24"/>
          <w:szCs w:val="24"/>
        </w:rPr>
        <w:t xml:space="preserve"> </w:t>
      </w:r>
    </w:p>
    <w:p w:rsidR="00E252BB" w:rsidRPr="00E02831" w:rsidRDefault="00E252BB" w:rsidP="00E02831">
      <w:pPr>
        <w:pStyle w:val="ListParagraph"/>
        <w:numPr>
          <w:ilvl w:val="0"/>
          <w:numId w:val="45"/>
        </w:numPr>
        <w:tabs>
          <w:tab w:val="left" w:pos="1990"/>
        </w:tabs>
        <w:spacing w:line="360" w:lineRule="auto"/>
        <w:ind w:right="-90"/>
        <w:jc w:val="both"/>
        <w:rPr>
          <w:rFonts w:ascii="Times New Roman" w:hAnsi="Times New Roman" w:cs="Times New Roman"/>
          <w:bCs/>
          <w:sz w:val="24"/>
          <w:szCs w:val="24"/>
        </w:rPr>
      </w:pPr>
      <w:r w:rsidRPr="00E02831">
        <w:rPr>
          <w:rFonts w:ascii="Times New Roman" w:hAnsi="Times New Roman" w:cs="Times New Roman"/>
          <w:b/>
          <w:bCs/>
          <w:sz w:val="24"/>
          <w:szCs w:val="24"/>
        </w:rPr>
        <w:t>Product Recalls</w:t>
      </w:r>
      <w:r w:rsidR="00900479" w:rsidRPr="00E02831">
        <w:rPr>
          <w:rFonts w:ascii="Times New Roman" w:hAnsi="Times New Roman" w:cs="Times New Roman"/>
          <w:b/>
          <w:bCs/>
          <w:sz w:val="24"/>
          <w:szCs w:val="24"/>
        </w:rPr>
        <w:t>:</w:t>
      </w:r>
      <w:r w:rsidR="00630D06" w:rsidRPr="00E02831">
        <w:rPr>
          <w:rFonts w:ascii="Times New Roman" w:hAnsi="Times New Roman" w:cs="Times New Roman"/>
          <w:b/>
          <w:bCs/>
          <w:sz w:val="24"/>
          <w:szCs w:val="24"/>
        </w:rPr>
        <w:t xml:space="preserve"> </w:t>
      </w:r>
      <w:r w:rsidR="00E02831" w:rsidRPr="00E02831">
        <w:rPr>
          <w:rFonts w:ascii="Times New Roman" w:hAnsi="Times New Roman" w:cs="Times New Roman"/>
          <w:bCs/>
          <w:sz w:val="24"/>
          <w:szCs w:val="24"/>
        </w:rPr>
        <w:t>A standard operating procedure (SOP) should be in place for the storage of recalled herbal medications in a safe, isolated location that complies with all standards.</w:t>
      </w:r>
    </w:p>
    <w:p w:rsid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b/>
          <w:sz w:val="24"/>
          <w:szCs w:val="24"/>
        </w:rPr>
      </w:pPr>
      <w:r w:rsidRPr="00E02831">
        <w:rPr>
          <w:rFonts w:ascii="Times New Roman" w:hAnsi="Times New Roman" w:cs="Times New Roman"/>
          <w:b/>
          <w:sz w:val="24"/>
          <w:szCs w:val="24"/>
        </w:rPr>
        <w:t xml:space="preserve">Contract Analysis &amp; Production Contract: </w:t>
      </w:r>
      <w:r w:rsidRPr="00E02831">
        <w:rPr>
          <w:rFonts w:ascii="Times New Roman" w:hAnsi="Times New Roman" w:cs="Times New Roman"/>
          <w:bCs/>
          <w:sz w:val="24"/>
          <w:szCs w:val="24"/>
        </w:rPr>
        <w:t>Should be drafted by qualified, experienced individuals who are familiar with the unique traits of herbal medicines, including their manufacture and quality control testing.</w:t>
      </w:r>
      <w:r w:rsidRPr="00E02831">
        <w:rPr>
          <w:rFonts w:ascii="Times New Roman" w:hAnsi="Times New Roman" w:cs="Times New Roman"/>
          <w:b/>
          <w:sz w:val="24"/>
          <w:szCs w:val="24"/>
        </w:rPr>
        <w:t xml:space="preserve"> </w:t>
      </w:r>
    </w:p>
    <w:p w:rsidR="00E02831" w:rsidRP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bCs/>
          <w:sz w:val="24"/>
          <w:szCs w:val="24"/>
        </w:rPr>
      </w:pPr>
      <w:r w:rsidRPr="00E02831">
        <w:rPr>
          <w:rFonts w:ascii="Times New Roman" w:hAnsi="Times New Roman" w:cs="Times New Roman"/>
          <w:b/>
          <w:sz w:val="24"/>
          <w:szCs w:val="24"/>
        </w:rPr>
        <w:t xml:space="preserve">Self-Inspection: </w:t>
      </w:r>
      <w:r w:rsidRPr="00E02831">
        <w:rPr>
          <w:rFonts w:ascii="Times New Roman" w:hAnsi="Times New Roman" w:cs="Times New Roman"/>
          <w:bCs/>
          <w:sz w:val="24"/>
          <w:szCs w:val="24"/>
        </w:rPr>
        <w:t>One self-inspection participant should be well-versed in herbal medicine.</w:t>
      </w:r>
    </w:p>
    <w:p w:rsid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b/>
          <w:bCs/>
          <w:sz w:val="24"/>
          <w:szCs w:val="24"/>
        </w:rPr>
      </w:pPr>
      <w:r w:rsidRPr="00E02831">
        <w:rPr>
          <w:rFonts w:ascii="Times New Roman" w:hAnsi="Times New Roman" w:cs="Times New Roman"/>
          <w:b/>
          <w:bCs/>
          <w:sz w:val="24"/>
          <w:szCs w:val="24"/>
        </w:rPr>
        <w:t xml:space="preserve"> Personnel: </w:t>
      </w:r>
      <w:r w:rsidRPr="00E02831">
        <w:rPr>
          <w:rFonts w:ascii="Times New Roman" w:hAnsi="Times New Roman" w:cs="Times New Roman"/>
          <w:sz w:val="24"/>
          <w:szCs w:val="24"/>
        </w:rPr>
        <w:t>All accountable employees should have formal job descriptions of their obligations and sufficient power to carry them out. Their responsibilities may be delegated to qualified appointed subordinates.</w:t>
      </w:r>
      <w:r w:rsidRPr="00E02831">
        <w:rPr>
          <w:rFonts w:ascii="Times New Roman" w:hAnsi="Times New Roman" w:cs="Times New Roman"/>
          <w:b/>
          <w:bCs/>
          <w:sz w:val="24"/>
          <w:szCs w:val="24"/>
        </w:rPr>
        <w:t xml:space="preserve"> </w:t>
      </w:r>
    </w:p>
    <w:p w:rsid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sz w:val="24"/>
          <w:szCs w:val="24"/>
        </w:rPr>
      </w:pPr>
      <w:r w:rsidRPr="00E02831">
        <w:rPr>
          <w:rFonts w:ascii="Times New Roman" w:hAnsi="Times New Roman" w:cs="Times New Roman"/>
          <w:b/>
          <w:bCs/>
          <w:sz w:val="24"/>
          <w:szCs w:val="24"/>
        </w:rPr>
        <w:t xml:space="preserve">Training: </w:t>
      </w:r>
      <w:r w:rsidRPr="00E02831">
        <w:rPr>
          <w:rFonts w:ascii="Times New Roman" w:hAnsi="Times New Roman" w:cs="Times New Roman"/>
          <w:sz w:val="24"/>
          <w:szCs w:val="24"/>
        </w:rPr>
        <w:t xml:space="preserve">The employees should have thorough training in all pertinent fields, such as pharmaceutical technology, taxonomy, botany, photochemistry, pharmacognosy, hygiene, microbiology, and associated subjects. </w:t>
      </w:r>
    </w:p>
    <w:p w:rsidR="00E02831" w:rsidRP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sz w:val="24"/>
          <w:szCs w:val="24"/>
        </w:rPr>
      </w:pPr>
      <w:r w:rsidRPr="00E02831">
        <w:rPr>
          <w:rFonts w:ascii="Times New Roman" w:hAnsi="Times New Roman" w:cs="Times New Roman"/>
          <w:b/>
          <w:bCs/>
          <w:sz w:val="24"/>
          <w:szCs w:val="24"/>
        </w:rPr>
        <w:t xml:space="preserve">Personal Hygiene: </w:t>
      </w:r>
      <w:r w:rsidRPr="00E02831">
        <w:rPr>
          <w:rFonts w:ascii="Times New Roman" w:hAnsi="Times New Roman" w:cs="Times New Roman"/>
          <w:sz w:val="24"/>
          <w:szCs w:val="24"/>
        </w:rPr>
        <w:t>Personnel must wear appropriate protective clothes to prevent contact with allergic plant materials and harmful irritants. Throughout the whole process, from plant processing to product production, they should be wearing the appropriate gloves, hats, masks, work suits, and shoes.</w:t>
      </w:r>
      <w:r w:rsidRPr="00E02831">
        <w:rPr>
          <w:rFonts w:ascii="Times New Roman" w:hAnsi="Times New Roman" w:cs="Times New Roman"/>
          <w:b/>
          <w:bCs/>
          <w:sz w:val="24"/>
          <w:szCs w:val="24"/>
        </w:rPr>
        <w:t xml:space="preserve">  </w:t>
      </w:r>
    </w:p>
    <w:p w:rsidR="00E02831" w:rsidRP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b/>
          <w:sz w:val="24"/>
          <w:szCs w:val="24"/>
        </w:rPr>
      </w:pPr>
      <w:r w:rsidRPr="00E02831">
        <w:rPr>
          <w:rFonts w:ascii="Times New Roman" w:hAnsi="Times New Roman" w:cs="Times New Roman"/>
          <w:b/>
          <w:sz w:val="24"/>
          <w:szCs w:val="24"/>
        </w:rPr>
        <w:t xml:space="preserve"> Premises: </w:t>
      </w:r>
      <w:r w:rsidRPr="00E02831">
        <w:rPr>
          <w:rFonts w:ascii="Times New Roman" w:hAnsi="Times New Roman" w:cs="Times New Roman"/>
          <w:bCs/>
          <w:sz w:val="24"/>
          <w:szCs w:val="24"/>
        </w:rPr>
        <w:t>In accordance with WHO recommendations, the premises should be planned, situated, built, modified, and maintained to accommodate the operations to be carried out.</w:t>
      </w:r>
      <w:r w:rsidRPr="00E02831">
        <w:rPr>
          <w:rFonts w:ascii="Times New Roman" w:hAnsi="Times New Roman" w:cs="Times New Roman"/>
          <w:b/>
          <w:sz w:val="24"/>
          <w:szCs w:val="24"/>
        </w:rPr>
        <w:t xml:space="preserve"> </w:t>
      </w:r>
    </w:p>
    <w:p w:rsid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b/>
          <w:sz w:val="24"/>
          <w:szCs w:val="24"/>
        </w:rPr>
      </w:pPr>
      <w:r w:rsidRPr="00E02831">
        <w:rPr>
          <w:rFonts w:ascii="Times New Roman" w:hAnsi="Times New Roman" w:cs="Times New Roman"/>
          <w:b/>
          <w:sz w:val="24"/>
          <w:szCs w:val="24"/>
        </w:rPr>
        <w:t>Materials:</w:t>
      </w:r>
      <w:r>
        <w:rPr>
          <w:rFonts w:ascii="Times New Roman" w:hAnsi="Times New Roman" w:cs="Times New Roman"/>
          <w:bCs/>
          <w:sz w:val="24"/>
          <w:szCs w:val="24"/>
        </w:rPr>
        <w:t xml:space="preserve"> </w:t>
      </w:r>
      <w:r w:rsidRPr="00E02831">
        <w:rPr>
          <w:rFonts w:ascii="Times New Roman" w:hAnsi="Times New Roman" w:cs="Times New Roman"/>
          <w:bCs/>
          <w:sz w:val="24"/>
          <w:szCs w:val="24"/>
        </w:rPr>
        <w:t xml:space="preserve">Materials should be stored in places that are clearly </w:t>
      </w:r>
      <w:r w:rsidRPr="00E02831">
        <w:rPr>
          <w:rFonts w:ascii="Times New Roman" w:hAnsi="Times New Roman" w:cs="Times New Roman"/>
          <w:bCs/>
          <w:sz w:val="24"/>
          <w:szCs w:val="24"/>
        </w:rPr>
        <w:t>labeled</w:t>
      </w:r>
      <w:r w:rsidRPr="00E02831">
        <w:rPr>
          <w:rFonts w:ascii="Times New Roman" w:hAnsi="Times New Roman" w:cs="Times New Roman"/>
          <w:bCs/>
          <w:sz w:val="24"/>
          <w:szCs w:val="24"/>
        </w:rPr>
        <w:t xml:space="preserve"> to reduce the chance of cross-contamination. All entering herbal products should be </w:t>
      </w:r>
      <w:r w:rsidRPr="00E02831">
        <w:rPr>
          <w:rFonts w:ascii="Times New Roman" w:hAnsi="Times New Roman" w:cs="Times New Roman"/>
          <w:bCs/>
          <w:sz w:val="24"/>
          <w:szCs w:val="24"/>
        </w:rPr>
        <w:lastRenderedPageBreak/>
        <w:t>quarantined in a specific location. Herbal products should be stored in separate locations.</w:t>
      </w:r>
      <w:r w:rsidRPr="00E02831">
        <w:rPr>
          <w:rFonts w:ascii="Times New Roman" w:hAnsi="Times New Roman" w:cs="Times New Roman"/>
          <w:b/>
          <w:sz w:val="24"/>
          <w:szCs w:val="24"/>
        </w:rPr>
        <w:t xml:space="preserve"> </w:t>
      </w:r>
    </w:p>
    <w:p w:rsidR="00E02831" w:rsidRP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sz w:val="24"/>
          <w:szCs w:val="24"/>
        </w:rPr>
      </w:pPr>
      <w:r w:rsidRPr="00E02831">
        <w:rPr>
          <w:rFonts w:ascii="Times New Roman" w:hAnsi="Times New Roman" w:cs="Times New Roman"/>
          <w:b/>
          <w:bCs/>
          <w:sz w:val="24"/>
          <w:szCs w:val="24"/>
        </w:rPr>
        <w:t xml:space="preserve">Production Areas: </w:t>
      </w:r>
      <w:r w:rsidRPr="00E02831">
        <w:rPr>
          <w:rFonts w:ascii="Times New Roman" w:hAnsi="Times New Roman" w:cs="Times New Roman"/>
          <w:sz w:val="24"/>
          <w:szCs w:val="24"/>
        </w:rPr>
        <w:t>Adequate care should be taken while sampling, weighing, combining, and processing medicinal plant materials to simplify cleaning and prevent cross-contamination.</w:t>
      </w:r>
    </w:p>
    <w:p w:rsidR="00E02831" w:rsidRP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sz w:val="24"/>
          <w:szCs w:val="24"/>
        </w:rPr>
      </w:pPr>
      <w:r>
        <w:rPr>
          <w:rFonts w:ascii="Times New Roman" w:hAnsi="Times New Roman" w:cs="Times New Roman"/>
          <w:b/>
          <w:bCs/>
          <w:sz w:val="24"/>
          <w:szCs w:val="24"/>
        </w:rPr>
        <w:t xml:space="preserve">Equipment: </w:t>
      </w:r>
      <w:r w:rsidRPr="00E02831">
        <w:rPr>
          <w:rFonts w:ascii="Times New Roman" w:hAnsi="Times New Roman" w:cs="Times New Roman"/>
          <w:sz w:val="24"/>
          <w:szCs w:val="24"/>
        </w:rPr>
        <w:t xml:space="preserve">Thirteen. Equipment The need for thorough equipment cleaning follows. Wet cleaning techniques like vacuuming are preferable. To stop the growth of microorganisms, equipment that has undergone wet cleaning should be dried right afterwards. </w:t>
      </w:r>
    </w:p>
    <w:p w:rsidR="00E02831" w:rsidRPr="00E02831" w:rsidRDefault="00E02831" w:rsidP="00E02831">
      <w:pPr>
        <w:pStyle w:val="ListParagraph"/>
        <w:numPr>
          <w:ilvl w:val="0"/>
          <w:numId w:val="45"/>
        </w:numPr>
        <w:tabs>
          <w:tab w:val="left" w:pos="1990"/>
        </w:tabs>
        <w:spacing w:line="360" w:lineRule="auto"/>
        <w:ind w:right="-90"/>
        <w:jc w:val="both"/>
        <w:rPr>
          <w:rFonts w:ascii="Times New Roman" w:hAnsi="Times New Roman" w:cs="Times New Roman"/>
          <w:sz w:val="24"/>
          <w:szCs w:val="24"/>
        </w:rPr>
      </w:pPr>
      <w:r w:rsidRPr="00E02831">
        <w:rPr>
          <w:rFonts w:ascii="Times New Roman" w:hAnsi="Times New Roman" w:cs="Times New Roman"/>
          <w:b/>
          <w:bCs/>
          <w:sz w:val="24"/>
          <w:szCs w:val="24"/>
        </w:rPr>
        <w:t>Materials</w:t>
      </w:r>
      <w:r>
        <w:rPr>
          <w:rFonts w:ascii="Times New Roman" w:hAnsi="Times New Roman" w:cs="Times New Roman"/>
          <w:b/>
          <w:bCs/>
          <w:sz w:val="24"/>
          <w:szCs w:val="24"/>
        </w:rPr>
        <w:t xml:space="preserve">: </w:t>
      </w:r>
      <w:r w:rsidRPr="00E02831">
        <w:rPr>
          <w:rFonts w:ascii="Times New Roman" w:hAnsi="Times New Roman" w:cs="Times New Roman"/>
          <w:sz w:val="24"/>
          <w:szCs w:val="24"/>
        </w:rPr>
        <w:t xml:space="preserve">All arriving herbal items need to be stored properly and disinfected. In accordance with national legislation, only approved compounds should be used for fumigation, and allowed limits for their residues as well as requirements for the equipment </w:t>
      </w:r>
      <w:r w:rsidRPr="00E02831">
        <w:rPr>
          <w:rFonts w:ascii="Times New Roman" w:hAnsi="Times New Roman" w:cs="Times New Roman"/>
          <w:sz w:val="24"/>
          <w:szCs w:val="24"/>
        </w:rPr>
        <w:t>utilized</w:t>
      </w:r>
      <w:r w:rsidRPr="00E02831">
        <w:rPr>
          <w:rFonts w:ascii="Times New Roman" w:hAnsi="Times New Roman" w:cs="Times New Roman"/>
          <w:sz w:val="24"/>
          <w:szCs w:val="24"/>
        </w:rPr>
        <w:t xml:space="preserve"> should be defined.</w:t>
      </w:r>
      <w:r w:rsidRPr="00E02831">
        <w:rPr>
          <w:rFonts w:ascii="Times New Roman" w:hAnsi="Times New Roman" w:cs="Times New Roman"/>
          <w:b/>
          <w:bCs/>
          <w:sz w:val="24"/>
          <w:szCs w:val="24"/>
        </w:rPr>
        <w:t xml:space="preserve"> </w:t>
      </w:r>
    </w:p>
    <w:p w:rsidR="00CD46D2" w:rsidRPr="00E02831" w:rsidRDefault="00E252BB" w:rsidP="00E02831">
      <w:pPr>
        <w:tabs>
          <w:tab w:val="left" w:pos="1990"/>
        </w:tabs>
        <w:spacing w:line="360" w:lineRule="auto"/>
        <w:ind w:left="1080" w:right="-90"/>
        <w:jc w:val="both"/>
        <w:rPr>
          <w:rFonts w:ascii="Times New Roman" w:hAnsi="Times New Roman" w:cs="Times New Roman"/>
          <w:sz w:val="24"/>
          <w:szCs w:val="24"/>
        </w:rPr>
      </w:pPr>
      <w:r w:rsidRPr="00E02831">
        <w:rPr>
          <w:rFonts w:ascii="Times New Roman" w:hAnsi="Times New Roman" w:cs="Times New Roman"/>
          <w:b/>
          <w:sz w:val="24"/>
          <w:szCs w:val="24"/>
        </w:rPr>
        <w:t>Documentations </w:t>
      </w:r>
    </w:p>
    <w:p w:rsidR="00E252BB" w:rsidRPr="006C4C89" w:rsidRDefault="00E252BB" w:rsidP="000E07AF">
      <w:pPr>
        <w:pStyle w:val="ListParagraph"/>
        <w:numPr>
          <w:ilvl w:val="0"/>
          <w:numId w:val="46"/>
        </w:numPr>
        <w:tabs>
          <w:tab w:val="left" w:pos="1990"/>
        </w:tabs>
        <w:spacing w:line="360" w:lineRule="auto"/>
        <w:ind w:right="-90"/>
        <w:jc w:val="both"/>
        <w:rPr>
          <w:rFonts w:ascii="Times New Roman" w:hAnsi="Times New Roman" w:cs="Times New Roman"/>
          <w:sz w:val="24"/>
          <w:szCs w:val="24"/>
        </w:rPr>
      </w:pPr>
      <w:r w:rsidRPr="006C4C89">
        <w:rPr>
          <w:rFonts w:ascii="Times New Roman" w:hAnsi="Times New Roman" w:cs="Times New Roman"/>
          <w:bCs/>
          <w:sz w:val="24"/>
          <w:szCs w:val="24"/>
        </w:rPr>
        <w:t>Good Practice in Productions </w:t>
      </w:r>
    </w:p>
    <w:p w:rsidR="00E252BB" w:rsidRPr="006C4C89" w:rsidRDefault="00E252BB" w:rsidP="000E07AF">
      <w:pPr>
        <w:pStyle w:val="ListParagraph"/>
        <w:numPr>
          <w:ilvl w:val="0"/>
          <w:numId w:val="46"/>
        </w:numPr>
        <w:tabs>
          <w:tab w:val="left" w:pos="1990"/>
        </w:tabs>
        <w:spacing w:line="360" w:lineRule="auto"/>
        <w:ind w:right="-90"/>
        <w:jc w:val="both"/>
        <w:rPr>
          <w:rFonts w:ascii="Times New Roman" w:hAnsi="Times New Roman" w:cs="Times New Roman"/>
          <w:bCs/>
          <w:sz w:val="24"/>
          <w:szCs w:val="24"/>
        </w:rPr>
      </w:pPr>
      <w:r w:rsidRPr="006C4C89">
        <w:rPr>
          <w:rFonts w:ascii="Times New Roman" w:hAnsi="Times New Roman" w:cs="Times New Roman"/>
          <w:bCs/>
          <w:sz w:val="24"/>
          <w:szCs w:val="24"/>
        </w:rPr>
        <w:t xml:space="preserve">Good Practice in </w:t>
      </w:r>
      <w:r w:rsidRPr="006C4C89">
        <w:rPr>
          <w:rFonts w:ascii="Times New Roman" w:hAnsi="Times New Roman" w:cs="Times New Roman"/>
          <w:sz w:val="24"/>
          <w:szCs w:val="24"/>
        </w:rPr>
        <w:t xml:space="preserve">Quality </w:t>
      </w:r>
      <w:r w:rsidRPr="006C4C89">
        <w:rPr>
          <w:rFonts w:ascii="Times New Roman" w:hAnsi="Times New Roman" w:cs="Times New Roman"/>
          <w:bCs/>
          <w:sz w:val="24"/>
          <w:szCs w:val="24"/>
        </w:rPr>
        <w:t>Practice</w:t>
      </w:r>
    </w:p>
    <w:p w:rsidR="003949B2" w:rsidRPr="006C4C89" w:rsidRDefault="003949B2" w:rsidP="00AF10AD">
      <w:pPr>
        <w:pStyle w:val="ListParagraph"/>
        <w:tabs>
          <w:tab w:val="left" w:pos="1990"/>
        </w:tabs>
        <w:spacing w:line="360" w:lineRule="auto"/>
        <w:ind w:left="0" w:right="-90"/>
        <w:jc w:val="both"/>
        <w:rPr>
          <w:rFonts w:ascii="Times New Roman" w:hAnsi="Times New Roman" w:cs="Times New Roman"/>
          <w:b/>
          <w:sz w:val="24"/>
          <w:szCs w:val="24"/>
        </w:rPr>
      </w:pPr>
    </w:p>
    <w:p w:rsidR="002A3096" w:rsidRPr="002A3096" w:rsidRDefault="00C76700" w:rsidP="002A3096">
      <w:pPr>
        <w:tabs>
          <w:tab w:val="left" w:pos="1990"/>
        </w:tabs>
        <w:spacing w:line="360" w:lineRule="auto"/>
        <w:ind w:right="-90"/>
        <w:jc w:val="both"/>
        <w:rPr>
          <w:rFonts w:ascii="Times New Roman" w:hAnsi="Times New Roman" w:cs="Times New Roman"/>
          <w:b/>
          <w:sz w:val="24"/>
          <w:szCs w:val="24"/>
        </w:rPr>
      </w:pPr>
      <w:r w:rsidRPr="002A3096">
        <w:rPr>
          <w:rFonts w:ascii="Times New Roman" w:hAnsi="Times New Roman" w:cs="Times New Roman"/>
          <w:b/>
          <w:sz w:val="24"/>
          <w:szCs w:val="24"/>
        </w:rPr>
        <w:t xml:space="preserve">4.1 </w:t>
      </w:r>
      <w:r w:rsidR="002A3096" w:rsidRPr="002A3096">
        <w:rPr>
          <w:rFonts w:ascii="Times New Roman" w:hAnsi="Times New Roman" w:cs="Times New Roman"/>
          <w:b/>
          <w:sz w:val="24"/>
          <w:szCs w:val="24"/>
        </w:rPr>
        <w:t>Analyses of readily accessible, crude medicines for usage</w:t>
      </w:r>
    </w:p>
    <w:p w:rsidR="00923C5A" w:rsidRPr="002A3096" w:rsidRDefault="002A3096" w:rsidP="002A3096">
      <w:pPr>
        <w:tabs>
          <w:tab w:val="left" w:pos="1990"/>
        </w:tabs>
        <w:spacing w:line="360" w:lineRule="auto"/>
        <w:ind w:right="-90"/>
        <w:jc w:val="both"/>
        <w:rPr>
          <w:rFonts w:ascii="Times New Roman" w:hAnsi="Times New Roman" w:cs="Times New Roman"/>
          <w:sz w:val="24"/>
          <w:szCs w:val="24"/>
        </w:rPr>
      </w:pPr>
      <w:r w:rsidRPr="002A3096">
        <w:rPr>
          <w:rFonts w:ascii="Times New Roman" w:hAnsi="Times New Roman" w:cs="Times New Roman"/>
          <w:sz w:val="24"/>
          <w:szCs w:val="24"/>
        </w:rPr>
        <w:t>A number of tests and analyses are used to examine the quality, safety, and efficacy of commercial crude medicines intended for use.</w:t>
      </w:r>
      <w:r w:rsidR="00672B98" w:rsidRPr="002A3096">
        <w:rPr>
          <w:rFonts w:ascii="Times New Roman" w:hAnsi="Times New Roman" w:cs="Times New Roman"/>
          <w:sz w:val="24"/>
          <w:szCs w:val="24"/>
        </w:rPr>
        <w:t xml:space="preserve"> Crude drugs are natural substances derived from plant, animal, or mineral sources, and they form the basis of many tr</w:t>
      </w:r>
      <w:r>
        <w:rPr>
          <w:rFonts w:ascii="Times New Roman" w:hAnsi="Times New Roman" w:cs="Times New Roman"/>
          <w:sz w:val="24"/>
          <w:szCs w:val="24"/>
        </w:rPr>
        <w:t xml:space="preserve">aditional and modern medicines. </w:t>
      </w:r>
      <w:r w:rsidRPr="002A3096">
        <w:rPr>
          <w:rFonts w:ascii="Times New Roman" w:hAnsi="Times New Roman" w:cs="Times New Roman"/>
          <w:sz w:val="24"/>
          <w:szCs w:val="24"/>
        </w:rPr>
        <w:t xml:space="preserve">As dietary supplements, traditional herbal remedies are swiftly becoming more and more popular across the world, and sales </w:t>
      </w:r>
      <w:r>
        <w:rPr>
          <w:rFonts w:ascii="Times New Roman" w:hAnsi="Times New Roman" w:cs="Times New Roman"/>
          <w:sz w:val="24"/>
          <w:szCs w:val="24"/>
        </w:rPr>
        <w:t>of these items have skyrocketed</w:t>
      </w:r>
      <w:r w:rsidR="00362897" w:rsidRPr="002A3096">
        <w:rPr>
          <w:rFonts w:ascii="Times New Roman" w:hAnsi="Times New Roman" w:cs="Times New Roman"/>
          <w:sz w:val="24"/>
          <w:szCs w:val="24"/>
        </w:rPr>
        <w:t>.</w:t>
      </w:r>
      <w:r w:rsidR="00146836" w:rsidRPr="002A3096">
        <w:rPr>
          <w:rFonts w:ascii="Times New Roman" w:hAnsi="Times New Roman" w:cs="Times New Roman"/>
          <w:sz w:val="24"/>
          <w:szCs w:val="24"/>
        </w:rPr>
        <w:fldChar w:fldCharType="begin" w:fldLock="1"/>
      </w:r>
      <w:r w:rsidR="00D856A3" w:rsidRPr="002A3096">
        <w:rPr>
          <w:rFonts w:ascii="Times New Roman" w:hAnsi="Times New Roman" w:cs="Times New Roman"/>
          <w:sz w:val="24"/>
          <w:szCs w:val="24"/>
        </w:rPr>
        <w:instrText>ADDIN CSL_CITATION {"citationItems":[{"id":"ITEM-1","itemData":{"DOI":"10.1016/j.fct.2005.05.019","ISSN":"02786915","PMID":"16019122","abstract":"Traditional herbal medicines, popularly known as 'jamu' and 'makjun' in Malaysia and Indonesia, are consumed regularly to promote health. In consideration of their frequent and prolonged consumption, the natural occurrence of aflatoxins (AF) in these products was determined using immunoaffinity column clean-up and high-performance liquid chromatography with pre-column derivatization. The evaluated method, which entails dilution of sample extracts with Tween 20-phosphate buffered saline (1:9, v/v) and a chromatographic system using isocratic mobile phase composed of water-methanol-acetonitrile (70:20:10, v/v/v), was effective in separating AFB1, AFG1 and AFG2 from interference at their retention times. Results were confirmed using post-column derivatization with photochemical reactor. For 23 commercial samples analyzed, mean levels (incidence) of AFB1, AFB2 and AFG1 in positive samples were 0.26 (70%), 0.07 (61%) and 0.10 (30%) μg/kg, respectively; one sample was positive for AFG2 at a level of 0.03 (4%) μg/kg. In contrast to the high levels of AF in crude herbal drugs and medicinal plants reported previously by other researchers, the low contamination levels reported in this study may be attributed to the higher selectivity to AF of the method applied. Based on the AFB1 levels and the daily consumption of positive samples, a mean probable daily intake of 0.022 ng/kg body weight was calculated. © 2005 Elsevier Ltd. All rights reserved.","author":[{"dropping-particle":"","family":"Ali","given":"N.","non-dropping-particle":"","parse-names":false,"suffix":""},{"dropping-particle":"","family":"Hashim","given":"N. H.","non-dropping-particle":"","parse-names":false,"suffix":""},{"dropping-particle":"","family":"Saad","given":"B.","non-dropping-particle":"","parse-names":false,"suffix":""},{"dropping-particle":"","family":"Safan","given":"K.","non-dropping-particle":"","parse-names":false,"suffix":""},{"dropping-particle":"","family":"Nakajima","given":"M.","non-dropping-particle":"","parse-names":false,"suffix":""},{"dropping-particle":"","family":"Yoshizawa","given":"T.","non-dropping-particle":"","parse-names":false,"suffix":""}],"container-title":"Food and Chemical Toxicology","id":"ITEM-1","issued":{"date-parts":[["2005"]]},"title":"Evaluation of a method to determine the natural occurrence of aflatoxins in commercial traditional herbal medicines from Malaysia and Indonesia","type":"article-journal"},"uris":["http://www.mendeley.com/documents/?uuid=9829c49a-8f9f-4ee9-a2b0-0c86f94576ed","http://www.mendeley.com/documents/?uuid=e7ae30b2-42c0-431e-b684-35279eaeec57"]}],"mendeley":{"formattedCitation":"(Ali et al., 2005)","plainTextFormattedCitation":"(Ali et al., 2005)","previouslyFormattedCitation":"(Ali et al., 2005)"},"properties":{"noteIndex":0},"schema":"https://github.com/citation-style-language/schema/raw/master/csl-citation.json"}</w:instrText>
      </w:r>
      <w:r w:rsidR="00146836" w:rsidRPr="002A3096">
        <w:rPr>
          <w:rFonts w:ascii="Times New Roman" w:hAnsi="Times New Roman" w:cs="Times New Roman"/>
          <w:sz w:val="24"/>
          <w:szCs w:val="24"/>
        </w:rPr>
        <w:fldChar w:fldCharType="separate"/>
      </w:r>
      <w:r w:rsidR="00362897" w:rsidRPr="002A3096">
        <w:rPr>
          <w:rFonts w:ascii="Times New Roman" w:hAnsi="Times New Roman" w:cs="Times New Roman"/>
          <w:noProof/>
          <w:sz w:val="24"/>
          <w:szCs w:val="24"/>
        </w:rPr>
        <w:t>(Ali et al., 2005)</w:t>
      </w:r>
      <w:r w:rsidR="00146836" w:rsidRPr="002A3096">
        <w:rPr>
          <w:rFonts w:ascii="Times New Roman" w:hAnsi="Times New Roman" w:cs="Times New Roman"/>
          <w:sz w:val="24"/>
          <w:szCs w:val="24"/>
        </w:rPr>
        <w:fldChar w:fldCharType="end"/>
      </w:r>
    </w:p>
    <w:p w:rsidR="00F00E1B" w:rsidRPr="006C4C89" w:rsidRDefault="002A3096" w:rsidP="002A3096">
      <w:pPr>
        <w:spacing w:line="360" w:lineRule="auto"/>
        <w:ind w:right="-90"/>
        <w:jc w:val="both"/>
        <w:rPr>
          <w:rFonts w:ascii="Times New Roman" w:hAnsi="Times New Roman" w:cs="Times New Roman"/>
          <w:sz w:val="24"/>
          <w:szCs w:val="24"/>
        </w:rPr>
      </w:pPr>
      <w:r w:rsidRPr="002A3096">
        <w:rPr>
          <w:rFonts w:ascii="Times New Roman" w:hAnsi="Times New Roman" w:cs="Times New Roman"/>
          <w:sz w:val="24"/>
          <w:szCs w:val="24"/>
        </w:rPr>
        <w:t>Standardization</w:t>
      </w:r>
      <w:r w:rsidRPr="002A3096">
        <w:rPr>
          <w:rFonts w:ascii="Times New Roman" w:hAnsi="Times New Roman" w:cs="Times New Roman"/>
          <w:sz w:val="24"/>
          <w:szCs w:val="24"/>
        </w:rPr>
        <w:t xml:space="preserve"> and quality control of herbals is, in accordance with WHO (1996a and b, 1992), the process involved in the physicochemical evaluation of crude drugs covering facets such as the choice and handling of crude material, the safety, efficacy, and stability assessment of finished product, the documentation of safety and risk based on experience, the provision of product information to c</w:t>
      </w:r>
      <w:r>
        <w:rPr>
          <w:rFonts w:ascii="Times New Roman" w:hAnsi="Times New Roman" w:cs="Times New Roman"/>
          <w:sz w:val="24"/>
          <w:szCs w:val="24"/>
        </w:rPr>
        <w:t>onsumers, and product promotion</w:t>
      </w:r>
      <w:r w:rsidR="00F00E1B" w:rsidRPr="006C4C89">
        <w:rPr>
          <w:rFonts w:ascii="Times New Roman" w:hAnsi="Times New Roman" w:cs="Times New Roman"/>
          <w:sz w:val="24"/>
          <w:szCs w:val="24"/>
        </w:rPr>
        <w:t>.</w:t>
      </w:r>
      <w:r w:rsidR="00146836" w:rsidRPr="006C4C89">
        <w:rPr>
          <w:rFonts w:ascii="Times New Roman" w:hAnsi="Times New Roman" w:cs="Times New Roman"/>
          <w:sz w:val="24"/>
          <w:szCs w:val="24"/>
        </w:rPr>
        <w:fldChar w:fldCharType="begin" w:fldLock="1"/>
      </w:r>
      <w:r w:rsidR="00847DA8" w:rsidRPr="006C4C89">
        <w:rPr>
          <w:rFonts w:ascii="Times New Roman" w:hAnsi="Times New Roman" w:cs="Times New Roman"/>
          <w:sz w:val="24"/>
          <w:szCs w:val="24"/>
        </w:rPr>
        <w:instrText>ADDIN CSL_CITATION {"citationItems":[{"id":"ITEM-1","itemData":{"DOI":"10.5897/ijbc11.163","abstract":"There is increasing awareness and general acceptability of the use of herbal drugs in today's medical practice. Although, most of these applications are unorthodox, it is however a known fact that over 80% of the world population depends on herbal medicines and product for healthy living. This rise in the use of herbal product has also given rise to various forms of abuse and adulteration of the products leading to consumers' and manufacturers' disappointment and in some instances fatal consequences. The challenge is innumerable and enormous, making the global herbal market unsafe. This review seeks to enlighten stakeholders in herbal medicine on the need to establish quality parameters for collection, handling, processing and production of herbal medicine as well as employ such parameters in ensuring the safety of the global herbal market. The processes of good quality assurance and standardization of herbal medicines and products were also discussed.","author":[{"dropping-particle":"","family":"Kunle","given":"","non-dropping-particle":"","parse-names":false,"suffix":""}],"container-title":"International Journal of Biodiversity and Conservation","id":"ITEM-1","issued":{"date-parts":[["2012"]]},"title":"Standardization of herbal medicines - A review","type":"article-journal"},"uris":["http://www.mendeley.com/documents/?uuid=60b8f184-a2d9-476a-b056-dc235c865a03","http://www.mendeley.com/documents/?uuid=a25ecd59-e050-45ed-9133-985df6a3ba32"]}],"mendeley":{"formattedCitation":"(Kunle, 2012)","plainTextFormattedCitation":"(Kunle, 2012)","previouslyFormattedCitation":"(Kunle, 2012)"},"properties":{"noteIndex":0},"schema":"https://github.com/citation-style-language/schema/raw/master/csl-citation.json"}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A40336" w:rsidRPr="006C4C89">
        <w:rPr>
          <w:rFonts w:ascii="Times New Roman" w:hAnsi="Times New Roman" w:cs="Times New Roman"/>
          <w:noProof/>
          <w:sz w:val="24"/>
          <w:szCs w:val="24"/>
        </w:rPr>
        <w:t>(</w:t>
      </w:r>
      <w:proofErr w:type="spellStart"/>
      <w:r w:rsidR="00A40336" w:rsidRPr="006C4C89">
        <w:rPr>
          <w:rFonts w:ascii="Times New Roman" w:hAnsi="Times New Roman" w:cs="Times New Roman"/>
          <w:noProof/>
          <w:sz w:val="24"/>
          <w:szCs w:val="24"/>
        </w:rPr>
        <w:t>Kunle</w:t>
      </w:r>
      <w:proofErr w:type="spellEnd"/>
      <w:r w:rsidR="00A40336" w:rsidRPr="006C4C89">
        <w:rPr>
          <w:rFonts w:ascii="Times New Roman" w:hAnsi="Times New Roman" w:cs="Times New Roman"/>
          <w:noProof/>
          <w:sz w:val="24"/>
          <w:szCs w:val="24"/>
        </w:rPr>
        <w:t>, 2012)</w:t>
      </w:r>
      <w:r w:rsidR="00146836" w:rsidRPr="006C4C89">
        <w:rPr>
          <w:rFonts w:ascii="Times New Roman" w:hAnsi="Times New Roman" w:cs="Times New Roman"/>
          <w:sz w:val="24"/>
          <w:szCs w:val="24"/>
        </w:rPr>
        <w:fldChar w:fldCharType="end"/>
      </w:r>
    </w:p>
    <w:p w:rsidR="00A46993" w:rsidRPr="006C4C89" w:rsidRDefault="00672B98" w:rsidP="00D10D3A">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lastRenderedPageBreak/>
        <w:t>Here's an overview of the key aspects involved in the evaluation process:</w:t>
      </w:r>
    </w:p>
    <w:p w:rsidR="00A46993" w:rsidRPr="00BA557B" w:rsidRDefault="00672B98" w:rsidP="00BA557B">
      <w:pPr>
        <w:pStyle w:val="ListParagraph"/>
        <w:numPr>
          <w:ilvl w:val="0"/>
          <w:numId w:val="30"/>
        </w:numPr>
        <w:spacing w:line="360" w:lineRule="auto"/>
        <w:ind w:right="-90"/>
        <w:jc w:val="both"/>
        <w:rPr>
          <w:rFonts w:ascii="Times New Roman" w:hAnsi="Times New Roman" w:cs="Times New Roman"/>
          <w:sz w:val="24"/>
          <w:szCs w:val="24"/>
        </w:rPr>
      </w:pPr>
      <w:r w:rsidRPr="00BA557B">
        <w:rPr>
          <w:rFonts w:ascii="Times New Roman" w:hAnsi="Times New Roman" w:cs="Times New Roman"/>
          <w:b/>
          <w:sz w:val="24"/>
          <w:szCs w:val="24"/>
        </w:rPr>
        <w:t>Identification and Authentication:</w:t>
      </w:r>
      <w:r w:rsidRPr="00BA557B">
        <w:rPr>
          <w:rFonts w:ascii="Times New Roman" w:hAnsi="Times New Roman" w:cs="Times New Roman"/>
          <w:sz w:val="24"/>
          <w:szCs w:val="24"/>
        </w:rPr>
        <w:t xml:space="preserve"> The first step in evaluating a crude drug is to accurately identify the botanical, animal, or mineral source. This involves morphological, microscopic, and chemical characterization to ensure the authenticity of the material. Authentication is crucial to avoid adul</w:t>
      </w:r>
      <w:r w:rsidR="00A46993" w:rsidRPr="00BA557B">
        <w:rPr>
          <w:rFonts w:ascii="Times New Roman" w:hAnsi="Times New Roman" w:cs="Times New Roman"/>
          <w:sz w:val="24"/>
          <w:szCs w:val="24"/>
        </w:rPr>
        <w:t>teration and misidentification.</w:t>
      </w:r>
    </w:p>
    <w:p w:rsidR="002A3096"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Quality Control Testing</w:t>
      </w:r>
      <w:r w:rsidRPr="002A3096">
        <w:rPr>
          <w:rFonts w:ascii="Times New Roman" w:hAnsi="Times New Roman" w:cs="Times New Roman"/>
          <w:sz w:val="24"/>
          <w:szCs w:val="24"/>
        </w:rPr>
        <w:t xml:space="preserve">: Various tests are conducted to assess the quality of the crude drug. </w:t>
      </w:r>
      <w:r w:rsidR="002A3096" w:rsidRPr="002A3096">
        <w:rPr>
          <w:rFonts w:ascii="Times New Roman" w:hAnsi="Times New Roman" w:cs="Times New Roman"/>
          <w:sz w:val="24"/>
          <w:szCs w:val="24"/>
        </w:rPr>
        <w:t xml:space="preserve">These tests might include extractive values, total ash content, acid-insoluble ash content, and organoleptic assessment (sensory properties including </w:t>
      </w:r>
      <w:proofErr w:type="spellStart"/>
      <w:r w:rsidR="002A3096" w:rsidRPr="002A3096">
        <w:rPr>
          <w:rFonts w:ascii="Times New Roman" w:hAnsi="Times New Roman" w:cs="Times New Roman"/>
          <w:sz w:val="24"/>
          <w:szCs w:val="24"/>
        </w:rPr>
        <w:t>colour</w:t>
      </w:r>
      <w:proofErr w:type="spellEnd"/>
      <w:r w:rsidR="002A3096" w:rsidRPr="002A3096">
        <w:rPr>
          <w:rFonts w:ascii="Times New Roman" w:hAnsi="Times New Roman" w:cs="Times New Roman"/>
          <w:sz w:val="24"/>
          <w:szCs w:val="24"/>
        </w:rPr>
        <w:t xml:space="preserve">, </w:t>
      </w:r>
      <w:proofErr w:type="spellStart"/>
      <w:r w:rsidR="002A3096" w:rsidRPr="002A3096">
        <w:rPr>
          <w:rFonts w:ascii="Times New Roman" w:hAnsi="Times New Roman" w:cs="Times New Roman"/>
          <w:sz w:val="24"/>
          <w:szCs w:val="24"/>
        </w:rPr>
        <w:t>odour</w:t>
      </w:r>
      <w:proofErr w:type="spellEnd"/>
      <w:r w:rsidR="002A3096" w:rsidRPr="002A3096">
        <w:rPr>
          <w:rFonts w:ascii="Times New Roman" w:hAnsi="Times New Roman" w:cs="Times New Roman"/>
          <w:sz w:val="24"/>
          <w:szCs w:val="24"/>
        </w:rPr>
        <w:t>, and taste). These evaluations aid in determining the material's quality and purity.</w:t>
      </w:r>
    </w:p>
    <w:p w:rsidR="002A3096" w:rsidRPr="002A3096"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Phytochemical Screening</w:t>
      </w:r>
      <w:r w:rsidR="002A3096">
        <w:rPr>
          <w:rFonts w:ascii="Times New Roman" w:hAnsi="Times New Roman" w:cs="Times New Roman"/>
          <w:sz w:val="24"/>
          <w:szCs w:val="24"/>
        </w:rPr>
        <w:t xml:space="preserve">: </w:t>
      </w:r>
      <w:r w:rsidR="002A3096" w:rsidRPr="002A3096">
        <w:rPr>
          <w:rFonts w:ascii="Times New Roman" w:hAnsi="Times New Roman" w:cs="Times New Roman"/>
          <w:sz w:val="24"/>
          <w:szCs w:val="24"/>
        </w:rPr>
        <w:t>Phytochemical screening is done on plant-based crude pharmaceuticals to find and measure the presence of different bioactive chemicals such alkaloids, glycosides, flavonoids, tannins, etc. These substances support the drug's therapeutic effects.</w:t>
      </w:r>
    </w:p>
    <w:p w:rsidR="001E186C" w:rsidRPr="002A3096"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Microbiological Testing</w:t>
      </w:r>
      <w:r w:rsidRPr="002A3096">
        <w:rPr>
          <w:rFonts w:ascii="Times New Roman" w:hAnsi="Times New Roman" w:cs="Times New Roman"/>
          <w:sz w:val="24"/>
          <w:szCs w:val="24"/>
        </w:rPr>
        <w:t>: To ensure the safety of the crude drug, microbiological tests are carried out to detect the presence of harmful microorganisms like bacteria, yeast, and molds. This is especially important for herbal drugs that ar</w:t>
      </w:r>
      <w:r w:rsidR="001E186C" w:rsidRPr="002A3096">
        <w:rPr>
          <w:rFonts w:ascii="Times New Roman" w:hAnsi="Times New Roman" w:cs="Times New Roman"/>
          <w:sz w:val="24"/>
          <w:szCs w:val="24"/>
        </w:rPr>
        <w:t>e consumed orally or topically.</w:t>
      </w:r>
    </w:p>
    <w:p w:rsidR="002A3096" w:rsidRPr="002A3096"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Heavy Metal Analysis</w:t>
      </w:r>
      <w:r w:rsidRPr="002A3096">
        <w:rPr>
          <w:rFonts w:ascii="Times New Roman" w:hAnsi="Times New Roman" w:cs="Times New Roman"/>
          <w:sz w:val="24"/>
          <w:szCs w:val="24"/>
        </w:rPr>
        <w:t xml:space="preserve">: </w:t>
      </w:r>
      <w:r w:rsidR="002A3096" w:rsidRPr="002A3096">
        <w:rPr>
          <w:rFonts w:ascii="Times New Roman" w:hAnsi="Times New Roman" w:cs="Times New Roman"/>
          <w:sz w:val="24"/>
          <w:szCs w:val="24"/>
        </w:rPr>
        <w:t>Heavy metals including lead, arsenic, cadmium, and mercury, which may be dangerous if present in large amounts, are checked for in crude pharmaceuticals. To guarantee the safety of the medicine, certain restrictions are established.</w:t>
      </w:r>
    </w:p>
    <w:p w:rsidR="001E186C" w:rsidRPr="002A3096"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Pesticide Residue Analysis</w:t>
      </w:r>
      <w:r w:rsidRPr="002A3096">
        <w:rPr>
          <w:rFonts w:ascii="Times New Roman" w:hAnsi="Times New Roman" w:cs="Times New Roman"/>
          <w:sz w:val="24"/>
          <w:szCs w:val="24"/>
        </w:rPr>
        <w:t>: In the case of plant-derived crude drugs, pesticide residues are analyzed to ensure they comply wit</w:t>
      </w:r>
      <w:r w:rsidR="001E186C" w:rsidRPr="002A3096">
        <w:rPr>
          <w:rFonts w:ascii="Times New Roman" w:hAnsi="Times New Roman" w:cs="Times New Roman"/>
          <w:sz w:val="24"/>
          <w:szCs w:val="24"/>
        </w:rPr>
        <w:t>h established safety standards.</w:t>
      </w:r>
    </w:p>
    <w:p w:rsidR="002A3096" w:rsidRPr="002A3096"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Determination of Active Constituents</w:t>
      </w:r>
      <w:r w:rsidRPr="002A3096">
        <w:rPr>
          <w:rFonts w:ascii="Times New Roman" w:hAnsi="Times New Roman" w:cs="Times New Roman"/>
          <w:sz w:val="24"/>
          <w:szCs w:val="24"/>
        </w:rPr>
        <w:t xml:space="preserve">: </w:t>
      </w:r>
      <w:r w:rsidR="002A3096" w:rsidRPr="002A3096">
        <w:rPr>
          <w:rFonts w:ascii="Times New Roman" w:hAnsi="Times New Roman" w:cs="Times New Roman"/>
          <w:sz w:val="24"/>
          <w:szCs w:val="24"/>
        </w:rPr>
        <w:t>To determine the potency and therapeutic effectiveness of the crude medication, quantitative analysis of the active ingredients is conducted.</w:t>
      </w:r>
    </w:p>
    <w:p w:rsidR="001E186C" w:rsidRDefault="00672B98" w:rsidP="002A3096">
      <w:pPr>
        <w:pStyle w:val="ListParagraph"/>
        <w:numPr>
          <w:ilvl w:val="0"/>
          <w:numId w:val="30"/>
        </w:numPr>
        <w:spacing w:line="360" w:lineRule="auto"/>
        <w:ind w:right="-90"/>
        <w:jc w:val="both"/>
        <w:rPr>
          <w:rFonts w:ascii="Times New Roman" w:hAnsi="Times New Roman" w:cs="Times New Roman"/>
          <w:sz w:val="24"/>
          <w:szCs w:val="24"/>
        </w:rPr>
      </w:pPr>
      <w:r w:rsidRPr="002A3096">
        <w:rPr>
          <w:rFonts w:ascii="Times New Roman" w:hAnsi="Times New Roman" w:cs="Times New Roman"/>
          <w:b/>
          <w:sz w:val="24"/>
          <w:szCs w:val="24"/>
        </w:rPr>
        <w:t>Pharmacological Evaluation (if necessary):</w:t>
      </w:r>
      <w:r w:rsidRPr="002A3096">
        <w:rPr>
          <w:rFonts w:ascii="Times New Roman" w:hAnsi="Times New Roman" w:cs="Times New Roman"/>
          <w:sz w:val="24"/>
          <w:szCs w:val="24"/>
        </w:rPr>
        <w:t xml:space="preserve"> In some cases, further pharmacological and toxicological studies might be conducted to assess the potential therapeutic benefits and sa</w:t>
      </w:r>
      <w:r w:rsidR="001E186C" w:rsidRPr="002A3096">
        <w:rPr>
          <w:rFonts w:ascii="Times New Roman" w:hAnsi="Times New Roman" w:cs="Times New Roman"/>
          <w:sz w:val="24"/>
          <w:szCs w:val="24"/>
        </w:rPr>
        <w:t>fety profile of the crude drug.</w:t>
      </w:r>
    </w:p>
    <w:p w:rsidR="002A3096" w:rsidRPr="002A3096" w:rsidRDefault="002A3096" w:rsidP="002A3096">
      <w:pPr>
        <w:spacing w:line="360" w:lineRule="auto"/>
        <w:ind w:right="-90"/>
        <w:jc w:val="both"/>
        <w:rPr>
          <w:rFonts w:ascii="Times New Roman" w:hAnsi="Times New Roman" w:cs="Times New Roman"/>
          <w:sz w:val="24"/>
          <w:szCs w:val="24"/>
        </w:rPr>
      </w:pPr>
    </w:p>
    <w:p w:rsidR="00507AA5" w:rsidRPr="008C44F0" w:rsidRDefault="00672B98" w:rsidP="008C44F0">
      <w:pPr>
        <w:pStyle w:val="ListParagraph"/>
        <w:numPr>
          <w:ilvl w:val="0"/>
          <w:numId w:val="30"/>
        </w:numPr>
        <w:spacing w:line="360" w:lineRule="auto"/>
        <w:ind w:right="-90"/>
        <w:jc w:val="both"/>
        <w:rPr>
          <w:rFonts w:ascii="Times New Roman" w:hAnsi="Times New Roman" w:cs="Times New Roman"/>
          <w:sz w:val="24"/>
          <w:szCs w:val="24"/>
        </w:rPr>
      </w:pPr>
      <w:r w:rsidRPr="00BA557B">
        <w:rPr>
          <w:rFonts w:ascii="Times New Roman" w:hAnsi="Times New Roman" w:cs="Times New Roman"/>
          <w:b/>
          <w:sz w:val="24"/>
          <w:szCs w:val="24"/>
        </w:rPr>
        <w:lastRenderedPageBreak/>
        <w:t>Stability Testing</w:t>
      </w:r>
      <w:r w:rsidRPr="00BA557B">
        <w:rPr>
          <w:rFonts w:ascii="Times New Roman" w:hAnsi="Times New Roman" w:cs="Times New Roman"/>
          <w:sz w:val="24"/>
          <w:szCs w:val="24"/>
        </w:rPr>
        <w:t xml:space="preserve">: </w:t>
      </w:r>
      <w:r w:rsidR="008C44F0" w:rsidRPr="008C44F0">
        <w:rPr>
          <w:rFonts w:ascii="Times New Roman" w:hAnsi="Times New Roman" w:cs="Times New Roman"/>
          <w:sz w:val="24"/>
          <w:szCs w:val="24"/>
        </w:rPr>
        <w:t>In order to preserve the quality and effectiveness of the medicine over time, stability tests are carried out to ascertain the shelf life and storage requirements.</w:t>
      </w:r>
      <w:r w:rsidR="008C44F0">
        <w:rPr>
          <w:rFonts w:ascii="Times New Roman" w:hAnsi="Times New Roman" w:cs="Times New Roman"/>
          <w:sz w:val="24"/>
          <w:szCs w:val="24"/>
        </w:rPr>
        <w:t xml:space="preserve"> </w:t>
      </w:r>
      <w:r w:rsidR="008C44F0" w:rsidRPr="008C44F0">
        <w:rPr>
          <w:rFonts w:ascii="Times New Roman" w:hAnsi="Times New Roman" w:cs="Times New Roman"/>
          <w:sz w:val="24"/>
          <w:szCs w:val="24"/>
        </w:rPr>
        <w:t>It's vital to note that the review procedure may change dependent on the kind of crude medicine (plant-based, animal-based, or mineral-based), the planned application of the medication, and the legal requirements of the nation or area in which the drug will be sold.</w:t>
      </w:r>
      <w:r w:rsidR="006B1593" w:rsidRPr="008C44F0">
        <w:rPr>
          <w:rFonts w:ascii="Times New Roman" w:hAnsi="Times New Roman" w:cs="Times New Roman"/>
          <w:sz w:val="24"/>
          <w:szCs w:val="24"/>
        </w:rPr>
        <w:t xml:space="preserve"> Overall</w:t>
      </w:r>
      <w:r w:rsidRPr="008C44F0">
        <w:rPr>
          <w:rFonts w:ascii="Times New Roman" w:hAnsi="Times New Roman" w:cs="Times New Roman"/>
          <w:sz w:val="24"/>
          <w:szCs w:val="24"/>
        </w:rPr>
        <w:t>, the evaluation of commercial crude drugs is a critical step in ensuring the safety, quality, and efficacy of herbal and natural medicines. These assessments contribute to the protection of public health and provide confidence to healthcare providers and consumers in their use.</w:t>
      </w:r>
      <w:r w:rsidR="0009360F" w:rsidRPr="008C44F0">
        <w:rPr>
          <w:rFonts w:ascii="Times New Roman" w:hAnsi="Times New Roman" w:cs="Times New Roman"/>
          <w:sz w:val="24"/>
          <w:szCs w:val="24"/>
        </w:rPr>
        <w:t>Drug evaluation establishes a drug's identification, as well as its quality and purity. The biochemical variations in the medication, the effects of handling and storing the drug, and adulterations and replacements are the primary drivers of the requirement for examination of crude pharmaceuticals</w:t>
      </w:r>
      <w:r w:rsidR="00146836" w:rsidRPr="008C44F0">
        <w:rPr>
          <w:rFonts w:ascii="Times New Roman" w:hAnsi="Times New Roman" w:cs="Times New Roman"/>
          <w:sz w:val="24"/>
          <w:szCs w:val="24"/>
        </w:rPr>
        <w:fldChar w:fldCharType="begin" w:fldLock="1"/>
      </w:r>
      <w:r w:rsidR="004364EA" w:rsidRPr="008C44F0">
        <w:rPr>
          <w:rFonts w:ascii="Times New Roman" w:hAnsi="Times New Roman" w:cs="Times New Roman"/>
          <w:sz w:val="24"/>
          <w:szCs w:val="24"/>
        </w:rPr>
        <w:instrText>ADDIN CSL_CITATION {"citationItems":[{"id":"ITEM-1","itemData":{"DOI":"10.1002/9783527609987.ch2","ISBN":"3527315306","abstract":"Medicinal plants constitute a source of raw materials for both traditional systems of medicine (e.g. Ayurvedic, Chinese, Unani, Homeopathy, and Siddha) and modern medicine. Nowadays, plant materials are employed throughout the industrialized and developing world as home remedies, over-the-counter drugs, and ingredients for the pharmaceutical industry. As such, they represent a substantial proportion of the global drug market. Most rural populations, especially in the developing world, depend on medicinal herbs as their main source of primary health care. Although most medicinal herbs are not, in their natural state, fit for administration, preparations suitable for administration are made according to pharmacopeia directions. The therapeutic potential of a herbal drugs depends on its form: whether parts of a plant, or simple extracts, or isolated active constituents. Herbal remedies consist of portions of plants or unpurified plant extracts containing several constituents, which often work together synergistically. The herbal drug preparation in its entirety is regarded as the active substance and the constituents are either of known therapeutic activity or are chemically defined substances or group of substances generally accepted to contribute substantially to the therapeutic activity of the drug. Phytochemical screening involves botanical identification, extraction with suitable solvents, purification, and characterization of the active constituents of pharmaceutical importance. Qualitative chemical examination employing different analytical techniques is conducted to detect and isolate the active constituent(s). In general, all medicines, whether they are synthetic or of plant origin, should fulfill the basic requirements of being efficacious and safe. Ultimate proof of these can only be achieved by some form of clinical research. A defined and constant composition of the drug is therefore one of the most important prerequisites for any kind of clinical experiment. Quality control for the efficacy and safety of herbal products is essential. The quality control of phytopharmaceuticals may be defined as the status of a drug, which is determined either by identity, purity, content, and other chemical, physical or biological properties, or by the manufacturing process. Compared with synthetic drugs, the criteria and the approach for herbal drugs are much more complex. Phytopharmaceuticals are always mixtures of many constituents and are therefore very v…","author":[{"dropping-particle":"","family":"Bandaranayake","given":"Wickramasinghe M.","non-dropping-particle":"","parse-names":false,"suffix":""}],"container-title":"Modern Phytomedicine: Turning Medicinal Plants into Drugs","id":"ITEM-1","issued":{"date-parts":[["2006"]]},"title":"Quality Control, Screening, Toxicity, and Regulation of Herbal Drugs","type":"chapter"},"uris":["http://www.mendeley.com/documents/?uuid=27ebb354-42c0-4868-880f-2985c5319034","http://www.mendeley.com/documents/?uuid=a9ad4cb4-9081-4074-82b1-f40439c4f873"]}],"mendeley":{"formattedCitation":"(Bandaranayake, 2006)","plainTextFormattedCitation":"(Bandaranayake, 2006)","previouslyFormattedCitation":"(Bandaranayake, 2006)"},"properties":{"noteIndex":0},"schema":"https://github.com/citation-style-language/schema/raw/master/csl-citation.json"}</w:instrText>
      </w:r>
      <w:r w:rsidR="00146836" w:rsidRPr="008C44F0">
        <w:rPr>
          <w:rFonts w:ascii="Times New Roman" w:hAnsi="Times New Roman" w:cs="Times New Roman"/>
          <w:sz w:val="24"/>
          <w:szCs w:val="24"/>
        </w:rPr>
        <w:fldChar w:fldCharType="separate"/>
      </w:r>
      <w:r w:rsidR="00D856A3" w:rsidRPr="008C44F0">
        <w:rPr>
          <w:rFonts w:ascii="Times New Roman" w:hAnsi="Times New Roman" w:cs="Times New Roman"/>
          <w:noProof/>
          <w:sz w:val="24"/>
          <w:szCs w:val="24"/>
        </w:rPr>
        <w:t>(Bandaranayake, 2006)</w:t>
      </w:r>
      <w:r w:rsidR="00146836" w:rsidRPr="008C44F0">
        <w:rPr>
          <w:rFonts w:ascii="Times New Roman" w:hAnsi="Times New Roman" w:cs="Times New Roman"/>
          <w:sz w:val="24"/>
          <w:szCs w:val="24"/>
        </w:rPr>
        <w:fldChar w:fldCharType="end"/>
      </w:r>
      <w:r w:rsidR="0009360F" w:rsidRPr="008C44F0">
        <w:rPr>
          <w:rFonts w:ascii="Times New Roman" w:hAnsi="Times New Roman" w:cs="Times New Roman"/>
          <w:sz w:val="24"/>
          <w:szCs w:val="24"/>
        </w:rPr>
        <w:t>.</w:t>
      </w:r>
    </w:p>
    <w:p w:rsidR="00507AA5" w:rsidRPr="006C4C89" w:rsidRDefault="00507AA5" w:rsidP="008C44F0">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1)</w:t>
      </w:r>
      <w:r w:rsidR="008C44F0">
        <w:rPr>
          <w:rFonts w:ascii="Times New Roman" w:hAnsi="Times New Roman" w:cs="Times New Roman"/>
          <w:sz w:val="24"/>
          <w:szCs w:val="24"/>
        </w:rPr>
        <w:t xml:space="preserve"> </w:t>
      </w:r>
      <w:r w:rsidR="008C44F0" w:rsidRPr="008C44F0">
        <w:rPr>
          <w:rFonts w:ascii="Times New Roman" w:hAnsi="Times New Roman" w:cs="Times New Roman"/>
          <w:sz w:val="24"/>
          <w:szCs w:val="24"/>
        </w:rPr>
        <w:t>Organoleptic Assessment</w:t>
      </w:r>
    </w:p>
    <w:p w:rsidR="00507AA5" w:rsidRPr="006C4C89" w:rsidRDefault="00507AA5" w:rsidP="008C44F0">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2)</w:t>
      </w:r>
      <w:r w:rsidR="008C44F0">
        <w:rPr>
          <w:rFonts w:ascii="Times New Roman" w:hAnsi="Times New Roman" w:cs="Times New Roman"/>
          <w:sz w:val="24"/>
          <w:szCs w:val="24"/>
        </w:rPr>
        <w:t xml:space="preserve"> </w:t>
      </w:r>
      <w:r w:rsidR="008C44F0" w:rsidRPr="008C44F0">
        <w:rPr>
          <w:rFonts w:ascii="Times New Roman" w:hAnsi="Times New Roman" w:cs="Times New Roman"/>
          <w:sz w:val="24"/>
          <w:szCs w:val="24"/>
        </w:rPr>
        <w:t>Examination under a microscope</w:t>
      </w:r>
    </w:p>
    <w:p w:rsidR="00507AA5" w:rsidRPr="006C4C89" w:rsidRDefault="00507AA5" w:rsidP="008C44F0">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 xml:space="preserve">3) </w:t>
      </w:r>
      <w:r w:rsidR="008C44F0" w:rsidRPr="008C44F0">
        <w:rPr>
          <w:rFonts w:ascii="Times New Roman" w:hAnsi="Times New Roman" w:cs="Times New Roman"/>
          <w:sz w:val="24"/>
          <w:szCs w:val="24"/>
        </w:rPr>
        <w:t>Chemical Analysis</w:t>
      </w:r>
    </w:p>
    <w:p w:rsidR="00507AA5" w:rsidRPr="006C4C89" w:rsidRDefault="00507AA5" w:rsidP="008C44F0">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4)</w:t>
      </w:r>
      <w:r w:rsidR="008C44F0">
        <w:rPr>
          <w:rFonts w:ascii="Times New Roman" w:hAnsi="Times New Roman" w:cs="Times New Roman"/>
          <w:sz w:val="24"/>
          <w:szCs w:val="24"/>
        </w:rPr>
        <w:t xml:space="preserve"> </w:t>
      </w:r>
      <w:r w:rsidR="008C44F0" w:rsidRPr="008C44F0">
        <w:rPr>
          <w:rFonts w:ascii="Times New Roman" w:hAnsi="Times New Roman" w:cs="Times New Roman"/>
          <w:sz w:val="24"/>
          <w:szCs w:val="24"/>
        </w:rPr>
        <w:t>Physical Assessment</w:t>
      </w:r>
    </w:p>
    <w:p w:rsidR="00507AA5" w:rsidRPr="006C4C89" w:rsidRDefault="00507AA5" w:rsidP="008C44F0">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t>5)</w:t>
      </w:r>
      <w:r w:rsidR="008C44F0">
        <w:rPr>
          <w:rFonts w:ascii="Times New Roman" w:hAnsi="Times New Roman" w:cs="Times New Roman"/>
          <w:sz w:val="24"/>
          <w:szCs w:val="24"/>
        </w:rPr>
        <w:t xml:space="preserve"> </w:t>
      </w:r>
      <w:r w:rsidR="008C44F0" w:rsidRPr="008C44F0">
        <w:rPr>
          <w:rFonts w:ascii="Times New Roman" w:hAnsi="Times New Roman" w:cs="Times New Roman"/>
          <w:sz w:val="24"/>
          <w:szCs w:val="24"/>
        </w:rPr>
        <w:t>Biological Assessment</w:t>
      </w:r>
    </w:p>
    <w:p w:rsidR="00F83F22" w:rsidRDefault="00C76700" w:rsidP="008C44F0">
      <w:pPr>
        <w:spacing w:line="360" w:lineRule="auto"/>
        <w:ind w:right="-90"/>
        <w:jc w:val="both"/>
        <w:rPr>
          <w:rFonts w:ascii="Times New Roman" w:hAnsi="Times New Roman" w:cs="Times New Roman"/>
          <w:sz w:val="24"/>
          <w:szCs w:val="24"/>
        </w:rPr>
      </w:pPr>
      <w:r>
        <w:rPr>
          <w:rFonts w:ascii="Times New Roman" w:hAnsi="Times New Roman" w:cs="Times New Roman"/>
          <w:b/>
          <w:sz w:val="24"/>
          <w:szCs w:val="24"/>
        </w:rPr>
        <w:t xml:space="preserve">4.2 </w:t>
      </w:r>
      <w:r w:rsidR="008C44F0" w:rsidRPr="008C44F0">
        <w:rPr>
          <w:rFonts w:ascii="Times New Roman" w:hAnsi="Times New Roman" w:cs="Times New Roman"/>
          <w:b/>
          <w:bCs/>
          <w:sz w:val="24"/>
          <w:szCs w:val="24"/>
        </w:rPr>
        <w:t xml:space="preserve">Organoleptic </w:t>
      </w:r>
      <w:r w:rsidR="008C44F0" w:rsidRPr="008C44F0">
        <w:rPr>
          <w:rFonts w:ascii="Times New Roman" w:hAnsi="Times New Roman" w:cs="Times New Roman"/>
          <w:b/>
          <w:bCs/>
          <w:sz w:val="24"/>
          <w:szCs w:val="24"/>
        </w:rPr>
        <w:t>Assessment</w:t>
      </w:r>
      <w:r w:rsidR="008C44F0">
        <w:rPr>
          <w:rFonts w:ascii="Times New Roman" w:hAnsi="Times New Roman" w:cs="Times New Roman"/>
          <w:b/>
          <w:bCs/>
          <w:sz w:val="24"/>
          <w:szCs w:val="24"/>
        </w:rPr>
        <w:t>; Using</w:t>
      </w:r>
      <w:r w:rsidR="00907CD6" w:rsidRPr="00907CD6">
        <w:rPr>
          <w:rFonts w:ascii="Times New Roman" w:hAnsi="Times New Roman" w:cs="Times New Roman"/>
          <w:sz w:val="24"/>
          <w:szCs w:val="24"/>
        </w:rPr>
        <w:t xml:space="preserve"> the sense organs to evaluate medications is known as organoleptic assessment. It alludes to analytical techniques including colour, smell, taste, size, form, and unique characteristics like touch and texture. Naturally, the plant or extract tends to </w:t>
      </w:r>
      <w:r w:rsidR="0034151F" w:rsidRPr="00907CD6">
        <w:rPr>
          <w:rFonts w:ascii="Times New Roman" w:hAnsi="Times New Roman" w:cs="Times New Roman"/>
          <w:sz w:val="24"/>
          <w:szCs w:val="24"/>
        </w:rPr>
        <w:t>recognize</w:t>
      </w:r>
      <w:r w:rsidR="00907CD6" w:rsidRPr="00907CD6">
        <w:rPr>
          <w:rFonts w:ascii="Times New Roman" w:hAnsi="Times New Roman" w:cs="Times New Roman"/>
          <w:sz w:val="24"/>
          <w:szCs w:val="24"/>
        </w:rPr>
        <w:t xml:space="preserve"> itself upon first sight since it is so distinct. If this isn't enough, the plant or extract may also have a distinctive </w:t>
      </w:r>
      <w:r w:rsidR="0034151F" w:rsidRPr="00907CD6">
        <w:rPr>
          <w:rFonts w:ascii="Times New Roman" w:hAnsi="Times New Roman" w:cs="Times New Roman"/>
          <w:sz w:val="24"/>
          <w:szCs w:val="24"/>
        </w:rPr>
        <w:t>flavor</w:t>
      </w:r>
      <w:r w:rsidR="00907CD6" w:rsidRPr="00907CD6">
        <w:rPr>
          <w:rFonts w:ascii="Times New Roman" w:hAnsi="Times New Roman" w:cs="Times New Roman"/>
          <w:sz w:val="24"/>
          <w:szCs w:val="24"/>
        </w:rPr>
        <w:t xml:space="preserve"> or aroma. Morphology is the description of the shape, whereas morphology is the study of the form of a crude medication.</w:t>
      </w:r>
    </w:p>
    <w:p w:rsidR="008C44F0" w:rsidRDefault="008C44F0" w:rsidP="00D10D3A">
      <w:pPr>
        <w:spacing w:line="360" w:lineRule="auto"/>
        <w:ind w:right="-90"/>
        <w:jc w:val="both"/>
        <w:rPr>
          <w:rFonts w:ascii="Times New Roman" w:hAnsi="Times New Roman" w:cs="Times New Roman"/>
          <w:b/>
          <w:sz w:val="24"/>
          <w:szCs w:val="24"/>
        </w:rPr>
      </w:pPr>
    </w:p>
    <w:p w:rsidR="008C44F0" w:rsidRDefault="008C44F0" w:rsidP="00D10D3A">
      <w:pPr>
        <w:spacing w:line="360" w:lineRule="auto"/>
        <w:ind w:right="-90"/>
        <w:jc w:val="both"/>
        <w:rPr>
          <w:rFonts w:ascii="Times New Roman" w:hAnsi="Times New Roman" w:cs="Times New Roman"/>
          <w:b/>
          <w:sz w:val="24"/>
          <w:szCs w:val="24"/>
        </w:rPr>
      </w:pPr>
    </w:p>
    <w:p w:rsidR="008C44F0" w:rsidRDefault="008C44F0" w:rsidP="00D10D3A">
      <w:pPr>
        <w:spacing w:line="360" w:lineRule="auto"/>
        <w:ind w:right="-90"/>
        <w:jc w:val="both"/>
        <w:rPr>
          <w:rFonts w:ascii="Times New Roman" w:hAnsi="Times New Roman" w:cs="Times New Roman"/>
          <w:b/>
          <w:sz w:val="24"/>
          <w:szCs w:val="24"/>
        </w:rPr>
      </w:pPr>
    </w:p>
    <w:p w:rsidR="008C44F0" w:rsidRDefault="00C76700" w:rsidP="008C44F0">
      <w:pPr>
        <w:spacing w:line="360" w:lineRule="auto"/>
        <w:ind w:right="-90"/>
        <w:jc w:val="both"/>
        <w:rPr>
          <w:rFonts w:ascii="Times New Roman" w:hAnsi="Times New Roman" w:cs="Times New Roman"/>
          <w:sz w:val="24"/>
          <w:szCs w:val="24"/>
        </w:rPr>
      </w:pPr>
      <w:r>
        <w:rPr>
          <w:rFonts w:ascii="Times New Roman" w:hAnsi="Times New Roman" w:cs="Times New Roman"/>
          <w:b/>
          <w:sz w:val="24"/>
          <w:szCs w:val="24"/>
        </w:rPr>
        <w:lastRenderedPageBreak/>
        <w:t xml:space="preserve">4.3 </w:t>
      </w:r>
      <w:r w:rsidR="00507AA5" w:rsidRPr="006C4C89">
        <w:rPr>
          <w:rFonts w:ascii="Times New Roman" w:hAnsi="Times New Roman" w:cs="Times New Roman"/>
          <w:b/>
          <w:sz w:val="24"/>
          <w:szCs w:val="24"/>
        </w:rPr>
        <w:t>Microscopic evaluation</w:t>
      </w:r>
      <w:r w:rsidR="00507AA5" w:rsidRPr="006C4C89">
        <w:rPr>
          <w:rFonts w:ascii="Times New Roman" w:hAnsi="Times New Roman" w:cs="Times New Roman"/>
          <w:sz w:val="24"/>
          <w:szCs w:val="24"/>
        </w:rPr>
        <w:t xml:space="preserve"> </w:t>
      </w:r>
      <w:r w:rsidR="008C44F0">
        <w:rPr>
          <w:rFonts w:ascii="Times New Roman" w:hAnsi="Times New Roman" w:cs="Times New Roman"/>
          <w:sz w:val="24"/>
          <w:szCs w:val="24"/>
        </w:rPr>
        <w:t>–</w:t>
      </w:r>
    </w:p>
    <w:p w:rsidR="008C44F0" w:rsidRDefault="008C44F0" w:rsidP="008C44F0">
      <w:pPr>
        <w:spacing w:line="360" w:lineRule="auto"/>
        <w:ind w:right="-90"/>
        <w:jc w:val="both"/>
        <w:rPr>
          <w:rFonts w:ascii="Times New Roman" w:hAnsi="Times New Roman" w:cs="Times New Roman"/>
          <w:sz w:val="24"/>
          <w:szCs w:val="24"/>
        </w:rPr>
      </w:pPr>
      <w:r w:rsidRPr="008C44F0">
        <w:rPr>
          <w:rFonts w:ascii="Times New Roman" w:hAnsi="Times New Roman" w:cs="Times New Roman"/>
          <w:sz w:val="24"/>
          <w:szCs w:val="24"/>
        </w:rPr>
        <w:t xml:space="preserve">This method makes it possible to </w:t>
      </w:r>
      <w:r w:rsidRPr="008C44F0">
        <w:rPr>
          <w:rFonts w:ascii="Times New Roman" w:hAnsi="Times New Roman" w:cs="Times New Roman"/>
          <w:sz w:val="24"/>
          <w:szCs w:val="24"/>
        </w:rPr>
        <w:t>analyze</w:t>
      </w:r>
      <w:r w:rsidRPr="008C44F0">
        <w:rPr>
          <w:rFonts w:ascii="Times New Roman" w:hAnsi="Times New Roman" w:cs="Times New Roman"/>
          <w:sz w:val="24"/>
          <w:szCs w:val="24"/>
        </w:rPr>
        <w:t xml:space="preserve"> drugs more thoroughly and may be used to identify </w:t>
      </w:r>
      <w:r w:rsidRPr="008C44F0">
        <w:rPr>
          <w:rFonts w:ascii="Times New Roman" w:hAnsi="Times New Roman" w:cs="Times New Roman"/>
          <w:sz w:val="24"/>
          <w:szCs w:val="24"/>
        </w:rPr>
        <w:t>organized</w:t>
      </w:r>
      <w:r w:rsidRPr="008C44F0">
        <w:rPr>
          <w:rFonts w:ascii="Times New Roman" w:hAnsi="Times New Roman" w:cs="Times New Roman"/>
          <w:sz w:val="24"/>
          <w:szCs w:val="24"/>
        </w:rPr>
        <w:t xml:space="preserve"> medications based on their </w:t>
      </w:r>
      <w:r w:rsidRPr="008C44F0">
        <w:rPr>
          <w:rFonts w:ascii="Times New Roman" w:hAnsi="Times New Roman" w:cs="Times New Roman"/>
          <w:sz w:val="24"/>
          <w:szCs w:val="24"/>
        </w:rPr>
        <w:t>recognized</w:t>
      </w:r>
      <w:r w:rsidRPr="008C44F0">
        <w:rPr>
          <w:rFonts w:ascii="Times New Roman" w:hAnsi="Times New Roman" w:cs="Times New Roman"/>
          <w:sz w:val="24"/>
          <w:szCs w:val="24"/>
        </w:rPr>
        <w:t xml:space="preserve"> histological characteristics. It is mostly used for the qualitative evaluation of </w:t>
      </w:r>
      <w:r w:rsidRPr="008C44F0">
        <w:rPr>
          <w:rFonts w:ascii="Times New Roman" w:hAnsi="Times New Roman" w:cs="Times New Roman"/>
          <w:sz w:val="24"/>
          <w:szCs w:val="24"/>
        </w:rPr>
        <w:t>organized</w:t>
      </w:r>
      <w:r w:rsidRPr="008C44F0">
        <w:rPr>
          <w:rFonts w:ascii="Times New Roman" w:hAnsi="Times New Roman" w:cs="Times New Roman"/>
          <w:sz w:val="24"/>
          <w:szCs w:val="24"/>
        </w:rPr>
        <w:t>, unprocessed medications that are entire and in powder form. Every plant has a unique tissue characteristic. The structural characteristics of drugs derived from plants may be examined under a microscope.  For instance, glandular trachoma of mint, warty trachoma of senna, wavy medullary rays of cascara bark, etc.</w:t>
      </w:r>
    </w:p>
    <w:p w:rsidR="008C44F0" w:rsidRPr="008C44F0" w:rsidRDefault="008C44F0" w:rsidP="008C44F0">
      <w:pPr>
        <w:spacing w:line="360" w:lineRule="auto"/>
        <w:ind w:right="-90"/>
        <w:jc w:val="both"/>
        <w:rPr>
          <w:rFonts w:ascii="Times New Roman" w:hAnsi="Times New Roman" w:cs="Times New Roman"/>
          <w:sz w:val="24"/>
          <w:szCs w:val="24"/>
        </w:rPr>
      </w:pPr>
    </w:p>
    <w:p w:rsidR="008C44F0" w:rsidRDefault="008C44F0" w:rsidP="008C44F0">
      <w:pPr>
        <w:spacing w:line="360" w:lineRule="auto"/>
        <w:ind w:right="-90"/>
        <w:jc w:val="both"/>
        <w:rPr>
          <w:rFonts w:ascii="Times New Roman" w:hAnsi="Times New Roman" w:cs="Times New Roman"/>
          <w:sz w:val="24"/>
          <w:szCs w:val="24"/>
        </w:rPr>
      </w:pPr>
      <w:r w:rsidRPr="008C44F0">
        <w:rPr>
          <w:rFonts w:ascii="Times New Roman" w:hAnsi="Times New Roman" w:cs="Times New Roman"/>
          <w:sz w:val="24"/>
          <w:szCs w:val="24"/>
        </w:rPr>
        <w:t xml:space="preserve">Trachoma size, </w:t>
      </w:r>
      <w:r w:rsidRPr="008C44F0">
        <w:rPr>
          <w:rFonts w:ascii="Times New Roman" w:hAnsi="Times New Roman" w:cs="Times New Roman"/>
          <w:sz w:val="24"/>
          <w:szCs w:val="24"/>
        </w:rPr>
        <w:t>fiber</w:t>
      </w:r>
      <w:r w:rsidRPr="008C44F0">
        <w:rPr>
          <w:rFonts w:ascii="Times New Roman" w:hAnsi="Times New Roman" w:cs="Times New Roman"/>
          <w:sz w:val="24"/>
          <w:szCs w:val="24"/>
        </w:rPr>
        <w:t xml:space="preserve"> length and width, starch grain size, etc. are examples of linear </w:t>
      </w:r>
      <w:r w:rsidRPr="008C44F0">
        <w:rPr>
          <w:rFonts w:ascii="Times New Roman" w:hAnsi="Times New Roman" w:cs="Times New Roman"/>
          <w:sz w:val="24"/>
          <w:szCs w:val="24"/>
        </w:rPr>
        <w:t>measurements. Leaf</w:t>
      </w:r>
      <w:r w:rsidRPr="008C44F0">
        <w:rPr>
          <w:rFonts w:ascii="Times New Roman" w:hAnsi="Times New Roman" w:cs="Times New Roman"/>
          <w:sz w:val="24"/>
          <w:szCs w:val="24"/>
        </w:rPr>
        <w:t xml:space="preserve"> constants are influenced by a variety of variables, including </w:t>
      </w:r>
      <w:r w:rsidRPr="008C44F0">
        <w:rPr>
          <w:rFonts w:ascii="Times New Roman" w:hAnsi="Times New Roman" w:cs="Times New Roman"/>
          <w:sz w:val="24"/>
          <w:szCs w:val="24"/>
        </w:rPr>
        <w:t>stomata</w:t>
      </w:r>
      <w:r w:rsidRPr="008C44F0">
        <w:rPr>
          <w:rFonts w:ascii="Times New Roman" w:hAnsi="Times New Roman" w:cs="Times New Roman"/>
          <w:sz w:val="24"/>
          <w:szCs w:val="24"/>
        </w:rPr>
        <w:t xml:space="preserve"> number, </w:t>
      </w:r>
      <w:r w:rsidRPr="008C44F0">
        <w:rPr>
          <w:rFonts w:ascii="Times New Roman" w:hAnsi="Times New Roman" w:cs="Times New Roman"/>
          <w:sz w:val="24"/>
          <w:szCs w:val="24"/>
        </w:rPr>
        <w:t>stomata</w:t>
      </w:r>
      <w:r w:rsidRPr="008C44F0">
        <w:rPr>
          <w:rFonts w:ascii="Times New Roman" w:hAnsi="Times New Roman" w:cs="Times New Roman"/>
          <w:sz w:val="24"/>
          <w:szCs w:val="24"/>
        </w:rPr>
        <w:t xml:space="preserve"> index, vein islet, veinlet termination number, and palisade ratios.</w:t>
      </w:r>
    </w:p>
    <w:p w:rsidR="00507AA5" w:rsidRPr="006C4C89" w:rsidRDefault="00C76700" w:rsidP="008C44F0">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 xml:space="preserve">4.4 </w:t>
      </w:r>
      <w:r w:rsidR="00507AA5" w:rsidRPr="006C4C89">
        <w:rPr>
          <w:rFonts w:ascii="Times New Roman" w:hAnsi="Times New Roman" w:cs="Times New Roman"/>
          <w:b/>
          <w:sz w:val="24"/>
          <w:szCs w:val="24"/>
        </w:rPr>
        <w:t>Quantitative microscopy (Lycopodium spore method)-</w:t>
      </w:r>
    </w:p>
    <w:p w:rsidR="00507AA5" w:rsidRPr="006C4C89" w:rsidRDefault="00CE3CDB" w:rsidP="008C44F0">
      <w:pPr>
        <w:spacing w:line="360" w:lineRule="auto"/>
        <w:ind w:right="-90"/>
        <w:jc w:val="both"/>
        <w:rPr>
          <w:rFonts w:ascii="Times New Roman" w:hAnsi="Times New Roman" w:cs="Times New Roman"/>
          <w:sz w:val="24"/>
          <w:szCs w:val="24"/>
        </w:rPr>
      </w:pPr>
      <w:r w:rsidRPr="00CE3CDB">
        <w:rPr>
          <w:rFonts w:ascii="Times New Roman" w:hAnsi="Times New Roman" w:cs="Times New Roman"/>
          <w:sz w:val="24"/>
          <w:szCs w:val="24"/>
        </w:rPr>
        <w:t xml:space="preserve">This is a crucial strategy used to identify unprocessed drugs when chemical and physical approaches are not viable. It is a low-cost approach with formal recognition. </w:t>
      </w:r>
      <w:r w:rsidR="008C44F0" w:rsidRPr="008C44F0">
        <w:rPr>
          <w:rFonts w:ascii="Times New Roman" w:hAnsi="Times New Roman" w:cs="Times New Roman"/>
          <w:sz w:val="24"/>
          <w:szCs w:val="24"/>
        </w:rPr>
        <w:t>Using a microscope allows for detailed examination of the internal structure, content, and inclusions of plant and animal cells as well as other objects.</w:t>
      </w:r>
      <w:r w:rsidR="00146836" w:rsidRPr="006C4C89">
        <w:rPr>
          <w:rFonts w:ascii="Times New Roman" w:hAnsi="Times New Roman" w:cs="Times New Roman"/>
          <w:sz w:val="24"/>
          <w:szCs w:val="24"/>
        </w:rPr>
        <w:fldChar w:fldCharType="begin" w:fldLock="1"/>
      </w:r>
      <w:r w:rsidR="00380D8B" w:rsidRPr="006C4C89">
        <w:rPr>
          <w:rFonts w:ascii="Times New Roman" w:hAnsi="Times New Roman" w:cs="Times New Roman"/>
          <w:sz w:val="24"/>
          <w:szCs w:val="24"/>
        </w:rPr>
        <w:instrText>ADDIN CSL_CITATION {"citationItems":[{"id":"ITEM-1","itemData":{"DOI":"10.1007/978-3-319-63862-1_11","ISSN":"0071786X","abstract":"Microscopy is useful for the study of the internal structure, constitution, and inclusions of plant and animal cells or other objects in detail. It is necessary for the detection of adulterants and contaminants of the herbal preparations and thus provides means for assessing the authenticity and quality of herbal drugs. Size, shape, relative position of different cells and tissues as well as the chemical nature of the cell walls, and the form and nature of cell contents are considered during microscopic analysis of crude drugs. Electron microscope uses electron beam to illuminate a specimen and thus has greater resolving power than a light microscope which uses visible light. Depending on the number of eyepieces or ocular lenses, a microscope may be mono-, bi-, and trinocular, and bright-field, dark-field, phase-contrast, florescence microscope, etc., are light microscopes while transmission, scanning, reflection, scanning transmission, low-voltage electron, etc., are electron microscopes. Botanical microscopic atlas uses the characteristics of botanically authenticated multiple samples that have been compared and cross-checked against other microscopic characterizations for consistency and completeness. Microscopic evaluation of botanical drugs may be of both qualitative and quantitative. Qualitative microscopy includes studies of the transverse sections of leaf, root bark, as well as longitudinal section of root bark under photomicrograph with or without staining. In case of powder microscopy, different staining reagents such as iodine for detection of starch grains and calcium oxalate crystals while phloroglucinol for detection of lignified components are used. Quantitative microscopy of some pharmacognostic parameters like vein-islet number, vein termination number, stomatal number, stomatal index, and palisade ratio are used for identification, purity determination, and evaluation of crude leafy drugs. Drawing of morphological and histological structures of plant and animal organs and various other minute structures (e.g., trichomes, glands, stomata, calcium oxalate crystals) is also used for quantitative microanalysis of admixed or adulterated powdered drugs. Plant sections or powders of the drug are mounted in water or dilute glycerol for light microscopic examination. Color and clearing, bleaching and defatting reagents are used to stain and clear prior to microscopic examinations. Tissues are macerated by using chemicals to disintegrate the mid…","author":[{"dropping-particle":"","family":"Alamgir","given":"A. N.M.","non-dropping-particle":"","parse-names":false,"suffix":""}],"container-title":"Progress in Drug Research","id":"ITEM-1","issued":{"date-parts":[["2017"]]},"title":"Microscopy in pharmacognosy","type":"chapter"},"uris":["http://www.mendeley.com/documents/?uuid=5ebcf7f5-f113-46f7-96f6-7a2a24febe1a","http://www.mendeley.com/documents/?uuid=6a2e019f-1cd4-4154-b497-1d44c46926b1"]}],"mendeley":{"formattedCitation":"(Alamgir, 2017)","plainTextFormattedCitation":"(Alamgir, 2017)","previouslyFormattedCitation":"(Alamgir, 2017)"},"properties":{"noteIndex":0},"schema":"https://github.com/citation-style-language/schema/raw/master/csl-citation.json"}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4364EA" w:rsidRPr="006C4C89">
        <w:rPr>
          <w:rFonts w:ascii="Times New Roman" w:hAnsi="Times New Roman" w:cs="Times New Roman"/>
          <w:noProof/>
          <w:sz w:val="24"/>
          <w:szCs w:val="24"/>
        </w:rPr>
        <w:t>(</w:t>
      </w:r>
      <w:proofErr w:type="spellStart"/>
      <w:r w:rsidR="004364EA" w:rsidRPr="006C4C89">
        <w:rPr>
          <w:rFonts w:ascii="Times New Roman" w:hAnsi="Times New Roman" w:cs="Times New Roman"/>
          <w:noProof/>
          <w:sz w:val="24"/>
          <w:szCs w:val="24"/>
        </w:rPr>
        <w:t>Alamgir</w:t>
      </w:r>
      <w:proofErr w:type="spellEnd"/>
      <w:r w:rsidR="004364EA" w:rsidRPr="006C4C89">
        <w:rPr>
          <w:rFonts w:ascii="Times New Roman" w:hAnsi="Times New Roman" w:cs="Times New Roman"/>
          <w:noProof/>
          <w:sz w:val="24"/>
          <w:szCs w:val="24"/>
        </w:rPr>
        <w:t>, 2017)</w:t>
      </w:r>
      <w:r w:rsidR="00146836" w:rsidRPr="006C4C89">
        <w:rPr>
          <w:rFonts w:ascii="Times New Roman" w:hAnsi="Times New Roman" w:cs="Times New Roman"/>
          <w:sz w:val="24"/>
          <w:szCs w:val="24"/>
        </w:rPr>
        <w:fldChar w:fldCharType="end"/>
      </w:r>
      <w:r>
        <w:rPr>
          <w:rFonts w:ascii="Times New Roman" w:hAnsi="Times New Roman" w:cs="Times New Roman"/>
          <w:sz w:val="24"/>
          <w:szCs w:val="24"/>
        </w:rPr>
        <w:t>.</w:t>
      </w:r>
    </w:p>
    <w:p w:rsidR="007D1C72" w:rsidRDefault="00C76700" w:rsidP="007D1C72">
      <w:pPr>
        <w:spacing w:line="360" w:lineRule="auto"/>
        <w:ind w:right="-90"/>
        <w:jc w:val="both"/>
        <w:rPr>
          <w:rFonts w:ascii="Times New Roman" w:hAnsi="Times New Roman" w:cs="Times New Roman"/>
          <w:sz w:val="24"/>
          <w:szCs w:val="24"/>
        </w:rPr>
      </w:pPr>
      <w:r>
        <w:rPr>
          <w:rFonts w:ascii="Times New Roman" w:hAnsi="Times New Roman" w:cs="Times New Roman"/>
          <w:b/>
          <w:sz w:val="24"/>
          <w:szCs w:val="24"/>
        </w:rPr>
        <w:t xml:space="preserve">4.5 </w:t>
      </w:r>
      <w:r w:rsidR="00507AA5" w:rsidRPr="006C4C89">
        <w:rPr>
          <w:rFonts w:ascii="Times New Roman" w:hAnsi="Times New Roman" w:cs="Times New Roman"/>
          <w:b/>
          <w:sz w:val="24"/>
          <w:szCs w:val="24"/>
        </w:rPr>
        <w:t>Chemical evaluation</w:t>
      </w:r>
      <w:r w:rsidR="00D223BD" w:rsidRPr="006C4C89">
        <w:rPr>
          <w:rFonts w:ascii="Times New Roman" w:hAnsi="Times New Roman" w:cs="Times New Roman"/>
          <w:b/>
          <w:sz w:val="24"/>
          <w:szCs w:val="24"/>
        </w:rPr>
        <w:t>:</w:t>
      </w:r>
      <w:r w:rsidR="00AB1C2E" w:rsidRPr="00AB1C2E">
        <w:rPr>
          <w:rFonts w:ascii="Times New Roman" w:hAnsi="Times New Roman" w:cs="Times New Roman"/>
          <w:sz w:val="24"/>
          <w:szCs w:val="24"/>
        </w:rPr>
        <w:t>Chemical assays, quantitative chemical testing, qualitative chemical tests, and instrumental analysis are all included in the chemical evaluation. In many ways, medicines made from natural sources are essential therapeutic tools that help people improve their health and quality of life</w:t>
      </w:r>
      <w:r w:rsidR="007D1C72">
        <w:rPr>
          <w:rFonts w:ascii="Times New Roman" w:hAnsi="Times New Roman" w:cs="Times New Roman"/>
          <w:sz w:val="24"/>
          <w:szCs w:val="24"/>
        </w:rPr>
        <w:t xml:space="preserve">. </w:t>
      </w:r>
      <w:r w:rsidR="007D1C72" w:rsidRPr="007D1C72">
        <w:rPr>
          <w:rFonts w:ascii="Times New Roman" w:hAnsi="Times New Roman" w:cs="Times New Roman"/>
          <w:sz w:val="24"/>
          <w:szCs w:val="24"/>
        </w:rPr>
        <w:t>Chemical evaluation methods involve the separation, purification, and recognition of active ingredients. Qualitative chemical assays include identification tests for various phytoconstituents, such as alka</w:t>
      </w:r>
      <w:r w:rsidR="007D1C72">
        <w:rPr>
          <w:rFonts w:ascii="Times New Roman" w:hAnsi="Times New Roman" w:cs="Times New Roman"/>
          <w:sz w:val="24"/>
          <w:szCs w:val="24"/>
        </w:rPr>
        <w:t xml:space="preserve">loids, glycosides, tannins, etc. </w:t>
      </w:r>
      <w:r w:rsidR="00146836" w:rsidRPr="006C4C89">
        <w:rPr>
          <w:rFonts w:ascii="Times New Roman" w:hAnsi="Times New Roman" w:cs="Times New Roman"/>
          <w:sz w:val="24"/>
          <w:szCs w:val="24"/>
        </w:rPr>
        <w:fldChar w:fldCharType="begin" w:fldLock="1"/>
      </w:r>
      <w:r w:rsidR="00434C99" w:rsidRPr="006C4C89">
        <w:rPr>
          <w:rFonts w:ascii="Times New Roman" w:hAnsi="Times New Roman" w:cs="Times New Roman"/>
          <w:sz w:val="24"/>
          <w:szCs w:val="24"/>
        </w:rPr>
        <w:instrText>ADDIN CSL_CITATION {"citationItems":[{"id":"ITEM-1","itemData":{"ISSN":"2349-8234","abstract":"Medicaments obtained from natural sources play a pivotal role as therapeutic aids in many aspects for human beings to alleviate health and the quality of life. Polyalthia longifolia (Ashoka) has been used in the traditional system of medicine to cure various disorders and has been a promising source of various phytoconstituents. The use of plant extracts and isolated compound/s has provided basis in the preparation of the various phyto-based medicines. P. longifolia is an evergreen tree, which is native to India and has been known to possess various activities such as analgesic, insecticidal, anti-inflammatory, anthelmintic and anti-bacterial properties. The preliminary studies of P. longifolia seeds have been performed to investigate its various aspects. The preliminary phytochemical evaluation when performed on the various extracts indicated that the leaves are rich source of alkaloids, tannins, phenols, flavonoids and carbohydrates. This study provides the information on the moisture content and the fundamental datas on the presence of different phytoconstituents present in the leaves of the plant.","author":[{"dropping-particle":"","family":"Rashmi Saxena Pal","given":"","non-dropping-particle":"","parse-names":false,"suffix":""},{"dropping-particle":"","family":"Wal","given":"Pranay","non-dropping-particle":"","parse-names":false,"suffix":""},{"dropping-particle":"","family":"Pal","given":"Yogendra","non-dropping-particle":"","parse-names":false,"suffix":""},{"dropping-particle":"","family":"Rai","given":"A K","non-dropping-particle":"","parse-names":false,"suffix":""},{"dropping-particle":"","family":"Wal","given":"Ankita","non-dropping-particle":"","parse-names":false,"suffix":""},{"dropping-particle":"","family":"Srivastava","given":"Ashish","non-dropping-particle":"","parse-names":false,"suffix":""},{"dropping-particle":"","family":"Chandra","given":"Suresh","non-dropping-particle":"","parse-names":false,"suffix":""},{"dropping-particle":"","family":"Saraswat","given":"Nikita","non-dropping-particle":"","parse-names":false,"suffix":""}],"container-title":"~ 212 ~ Journal of Pharmacognosy and Phytochemistry","id":"ITEM-1","issued":{"date-parts":[["2016"]]},"title":"Physico-chemical and phytochemical evaluation of crude drug powder (leaves) of Polyalthia longifolia","type":"article-journal"},"uris":["http://www.mendeley.com/documents/?uuid=7cec1679-e0a1-48fb-92e5-516ae5fb0b93","http://www.mendeley.com/documents/?uuid=31726146-0550-412e-b90b-6f69ec45b1cc"]}],"mendeley":{"formattedCitation":"(Rashmi Saxena Pal et al., 2016)","plainTextFormattedCitation":"(Rashmi Saxena Pal et al., 2016)","previouslyFormattedCitation":"(Rashmi Saxena Pal et al., 2016)"},"properties":{"noteIndex":0},"schema":"https://github.com/citation-style-language/schema/raw/master/csl-citation.json"}</w:instrText>
      </w:r>
      <w:r w:rsidR="00146836" w:rsidRPr="006C4C89">
        <w:rPr>
          <w:rFonts w:ascii="Times New Roman" w:hAnsi="Times New Roman" w:cs="Times New Roman"/>
          <w:sz w:val="24"/>
          <w:szCs w:val="24"/>
        </w:rPr>
        <w:fldChar w:fldCharType="separate"/>
      </w:r>
      <w:r w:rsidR="00434C99" w:rsidRPr="006C4C89">
        <w:rPr>
          <w:rFonts w:ascii="Times New Roman" w:hAnsi="Times New Roman" w:cs="Times New Roman"/>
          <w:noProof/>
          <w:sz w:val="24"/>
          <w:szCs w:val="24"/>
        </w:rPr>
        <w:t>(Rashmi Saxena Pal et al., 2016)</w:t>
      </w:r>
      <w:r w:rsidR="00146836" w:rsidRPr="006C4C89">
        <w:rPr>
          <w:rFonts w:ascii="Times New Roman" w:hAnsi="Times New Roman" w:cs="Times New Roman"/>
          <w:sz w:val="24"/>
          <w:szCs w:val="24"/>
        </w:rPr>
        <w:fldChar w:fldCharType="end"/>
      </w:r>
      <w:r w:rsidR="007D1C72">
        <w:rPr>
          <w:rFonts w:ascii="Times New Roman" w:hAnsi="Times New Roman" w:cs="Times New Roman"/>
          <w:sz w:val="24"/>
          <w:szCs w:val="24"/>
        </w:rPr>
        <w:t>.</w:t>
      </w:r>
      <w:r w:rsidR="007D1C72" w:rsidRPr="007D1C72">
        <w:rPr>
          <w:rFonts w:ascii="Times New Roman" w:hAnsi="Times New Roman" w:cs="Times New Roman"/>
          <w:sz w:val="24"/>
          <w:szCs w:val="24"/>
        </w:rPr>
        <w:t>For instance, copper acetate is used to identify the presence of colophony in adulterants. Vitali-Morin's reaction for trepan alkaloids Van-</w:t>
      </w:r>
      <w:proofErr w:type="spellStart"/>
      <w:r w:rsidR="007D1C72" w:rsidRPr="007D1C72">
        <w:rPr>
          <w:rFonts w:ascii="Times New Roman" w:hAnsi="Times New Roman" w:cs="Times New Roman"/>
          <w:sz w:val="24"/>
          <w:szCs w:val="24"/>
        </w:rPr>
        <w:t>Urk's</w:t>
      </w:r>
      <w:proofErr w:type="spellEnd"/>
      <w:r w:rsidR="007D1C72" w:rsidRPr="007D1C72">
        <w:rPr>
          <w:rFonts w:ascii="Times New Roman" w:hAnsi="Times New Roman" w:cs="Times New Roman"/>
          <w:sz w:val="24"/>
          <w:szCs w:val="24"/>
        </w:rPr>
        <w:t xml:space="preserve"> reagent for ergot.</w:t>
      </w:r>
    </w:p>
    <w:p w:rsidR="007D1C72" w:rsidRPr="007D1C72" w:rsidRDefault="00E920F0" w:rsidP="007D1C72">
      <w:pPr>
        <w:spacing w:line="360" w:lineRule="auto"/>
        <w:ind w:right="-90"/>
        <w:jc w:val="both"/>
        <w:rPr>
          <w:rFonts w:ascii="Times New Roman" w:hAnsi="Times New Roman" w:cs="Times New Roman"/>
          <w:sz w:val="24"/>
          <w:szCs w:val="24"/>
        </w:rPr>
      </w:pPr>
      <w:r>
        <w:rPr>
          <w:rFonts w:ascii="Times New Roman" w:hAnsi="Times New Roman" w:cs="Times New Roman"/>
          <w:b/>
          <w:sz w:val="24"/>
          <w:szCs w:val="24"/>
        </w:rPr>
        <w:t>4.6</w:t>
      </w:r>
      <w:r w:rsidR="007D1C72">
        <w:rPr>
          <w:rFonts w:ascii="Times New Roman" w:hAnsi="Times New Roman" w:cs="Times New Roman"/>
          <w:b/>
          <w:sz w:val="24"/>
          <w:szCs w:val="24"/>
        </w:rPr>
        <w:t xml:space="preserve"> </w:t>
      </w:r>
      <w:r w:rsidR="00507AA5" w:rsidRPr="006C4C89">
        <w:rPr>
          <w:rFonts w:ascii="Times New Roman" w:hAnsi="Times New Roman" w:cs="Times New Roman"/>
          <w:b/>
          <w:sz w:val="24"/>
          <w:szCs w:val="24"/>
        </w:rPr>
        <w:t>Physical evaluation</w:t>
      </w:r>
      <w:r w:rsidR="00D10D3A" w:rsidRPr="006C4C89">
        <w:rPr>
          <w:rFonts w:ascii="Times New Roman" w:hAnsi="Times New Roman" w:cs="Times New Roman"/>
          <w:b/>
          <w:sz w:val="24"/>
          <w:szCs w:val="24"/>
        </w:rPr>
        <w:t xml:space="preserve">: </w:t>
      </w:r>
    </w:p>
    <w:p w:rsidR="00507AA5" w:rsidRPr="006C4C89" w:rsidRDefault="007D1C72" w:rsidP="007D1C72">
      <w:pPr>
        <w:spacing w:line="360" w:lineRule="auto"/>
        <w:ind w:right="-90"/>
        <w:jc w:val="both"/>
        <w:rPr>
          <w:rFonts w:ascii="Times New Roman" w:hAnsi="Times New Roman" w:cs="Times New Roman"/>
          <w:sz w:val="24"/>
          <w:szCs w:val="24"/>
        </w:rPr>
      </w:pPr>
      <w:r w:rsidRPr="007D1C72">
        <w:rPr>
          <w:rFonts w:ascii="Times New Roman" w:hAnsi="Times New Roman" w:cs="Times New Roman"/>
          <w:sz w:val="24"/>
          <w:szCs w:val="24"/>
        </w:rPr>
        <w:t xml:space="preserve">Physical requirements for the drugs should be specified wherever possible. These parameters, in particular moisture content, specific gravity, density, optical rotation, refractive index, melting </w:t>
      </w:r>
      <w:r w:rsidRPr="007D1C72">
        <w:rPr>
          <w:rFonts w:ascii="Times New Roman" w:hAnsi="Times New Roman" w:cs="Times New Roman"/>
          <w:sz w:val="24"/>
          <w:szCs w:val="24"/>
        </w:rPr>
        <w:lastRenderedPageBreak/>
        <w:t>point, viscosity, and solubility in various solvents, may be helpful in assessment even though they are seldom constant for crude medications.</w:t>
      </w:r>
    </w:p>
    <w:p w:rsidR="007D1C72" w:rsidRDefault="00EA1C15" w:rsidP="007D1C72">
      <w:pPr>
        <w:spacing w:line="360" w:lineRule="auto"/>
        <w:ind w:right="-90"/>
        <w:jc w:val="both"/>
        <w:rPr>
          <w:rFonts w:ascii="Times New Roman" w:hAnsi="Times New Roman" w:cs="Times New Roman"/>
          <w:sz w:val="24"/>
          <w:szCs w:val="24"/>
        </w:rPr>
      </w:pPr>
      <w:r>
        <w:rPr>
          <w:rFonts w:ascii="Times New Roman" w:hAnsi="Times New Roman" w:cs="Times New Roman"/>
          <w:b/>
          <w:sz w:val="24"/>
          <w:szCs w:val="24"/>
        </w:rPr>
        <w:t xml:space="preserve">4.8 </w:t>
      </w:r>
      <w:r w:rsidR="00507AA5" w:rsidRPr="006C4C89">
        <w:rPr>
          <w:rFonts w:ascii="Times New Roman" w:hAnsi="Times New Roman" w:cs="Times New Roman"/>
          <w:b/>
          <w:sz w:val="24"/>
          <w:szCs w:val="24"/>
        </w:rPr>
        <w:t>Biological evaluation</w:t>
      </w:r>
      <w:r w:rsidR="00D73924" w:rsidRPr="006C4C89">
        <w:rPr>
          <w:rFonts w:ascii="Times New Roman" w:hAnsi="Times New Roman" w:cs="Times New Roman"/>
          <w:b/>
          <w:sz w:val="24"/>
          <w:szCs w:val="24"/>
        </w:rPr>
        <w:t>:</w:t>
      </w:r>
      <w:r w:rsidR="007D1C72" w:rsidRPr="007D1C72">
        <w:t xml:space="preserve"> </w:t>
      </w:r>
    </w:p>
    <w:p w:rsidR="007D1C72" w:rsidRDefault="007D1C72" w:rsidP="007D1C72">
      <w:pPr>
        <w:spacing w:line="360" w:lineRule="auto"/>
        <w:ind w:right="-90"/>
        <w:jc w:val="both"/>
        <w:rPr>
          <w:rFonts w:ascii="Times New Roman" w:hAnsi="Times New Roman" w:cs="Times New Roman"/>
          <w:sz w:val="24"/>
          <w:szCs w:val="24"/>
        </w:rPr>
      </w:pPr>
      <w:r w:rsidRPr="007D1C72">
        <w:rPr>
          <w:rFonts w:ascii="Times New Roman" w:hAnsi="Times New Roman" w:cs="Times New Roman"/>
          <w:sz w:val="24"/>
          <w:szCs w:val="24"/>
        </w:rPr>
        <w:t>The word "bioassay" describes the method of evaluating a drug's efficacy by observing its effects on live organisms such as bacteria, fungus, anim</w:t>
      </w:r>
      <w:r>
        <w:rPr>
          <w:rFonts w:ascii="Times New Roman" w:hAnsi="Times New Roman" w:cs="Times New Roman"/>
          <w:sz w:val="24"/>
          <w:szCs w:val="24"/>
        </w:rPr>
        <w:t>al tissue, or an entire animal.</w:t>
      </w:r>
      <w:r w:rsidRPr="007D1C72">
        <w:rPr>
          <w:rFonts w:ascii="Times New Roman" w:hAnsi="Times New Roman" w:cs="Times New Roman"/>
          <w:sz w:val="24"/>
          <w:szCs w:val="24"/>
        </w:rPr>
        <w:t xml:space="preserve"> When</w:t>
      </w:r>
      <w:r w:rsidRPr="007D1C72">
        <w:rPr>
          <w:rFonts w:ascii="Times New Roman" w:hAnsi="Times New Roman" w:cs="Times New Roman"/>
          <w:sz w:val="24"/>
          <w:szCs w:val="24"/>
        </w:rPr>
        <w:t xml:space="preserve"> </w:t>
      </w:r>
      <w:r w:rsidRPr="007D1C72">
        <w:rPr>
          <w:rFonts w:ascii="Times New Roman" w:hAnsi="Times New Roman" w:cs="Times New Roman"/>
          <w:sz w:val="24"/>
          <w:szCs w:val="24"/>
        </w:rPr>
        <w:t>standardization</w:t>
      </w:r>
      <w:r w:rsidRPr="007D1C72">
        <w:rPr>
          <w:rFonts w:ascii="Times New Roman" w:hAnsi="Times New Roman" w:cs="Times New Roman"/>
          <w:sz w:val="24"/>
          <w:szCs w:val="24"/>
        </w:rPr>
        <w:t xml:space="preserve"> by chemical or physical methods is insufficient, as well as when the therapeutic activity of the raw material and the finished product must be constant,</w:t>
      </w:r>
      <w:r>
        <w:rPr>
          <w:rFonts w:ascii="Times New Roman" w:hAnsi="Times New Roman" w:cs="Times New Roman"/>
          <w:sz w:val="24"/>
          <w:szCs w:val="24"/>
        </w:rPr>
        <w:t xml:space="preserve"> this method is usually needed. </w:t>
      </w:r>
      <w:r w:rsidRPr="007D1C72">
        <w:rPr>
          <w:rFonts w:ascii="Times New Roman" w:hAnsi="Times New Roman" w:cs="Times New Roman"/>
          <w:sz w:val="24"/>
          <w:szCs w:val="24"/>
        </w:rPr>
        <w:t>The three basic types of biological assay techniques</w:t>
      </w:r>
      <w:r>
        <w:rPr>
          <w:rFonts w:ascii="Times New Roman" w:hAnsi="Times New Roman" w:cs="Times New Roman"/>
          <w:sz w:val="24"/>
          <w:szCs w:val="24"/>
        </w:rPr>
        <w:t xml:space="preserve"> </w:t>
      </w:r>
      <w:r w:rsidRPr="007D1C72">
        <w:rPr>
          <w:rFonts w:ascii="Times New Roman" w:hAnsi="Times New Roman" w:cs="Times New Roman"/>
          <w:sz w:val="24"/>
          <w:szCs w:val="24"/>
        </w:rPr>
        <w:t>toxic, symptomatic, and tissue techniques are only a few</w:t>
      </w:r>
      <w:r>
        <w:rPr>
          <w:rFonts w:ascii="Times New Roman" w:hAnsi="Times New Roman" w:cs="Times New Roman"/>
          <w:sz w:val="24"/>
          <w:szCs w:val="24"/>
        </w:rPr>
        <w:t>.</w:t>
      </w:r>
    </w:p>
    <w:p w:rsidR="00D20CDA" w:rsidRPr="00EA1C15" w:rsidRDefault="007D1C72" w:rsidP="007D1C72">
      <w:pPr>
        <w:spacing w:line="360" w:lineRule="auto"/>
        <w:ind w:right="-90"/>
        <w:jc w:val="both"/>
        <w:rPr>
          <w:rFonts w:ascii="Times New Roman" w:hAnsi="Times New Roman" w:cs="Times New Roman"/>
          <w:b/>
          <w:sz w:val="24"/>
          <w:szCs w:val="24"/>
        </w:rPr>
      </w:pPr>
      <w:r>
        <w:rPr>
          <w:rFonts w:ascii="Times New Roman" w:hAnsi="Times New Roman" w:cs="Times New Roman"/>
          <w:b/>
          <w:sz w:val="24"/>
          <w:szCs w:val="24"/>
        </w:rPr>
        <w:t>5.</w:t>
      </w:r>
      <w:r w:rsidRPr="00EA1C15">
        <w:rPr>
          <w:rFonts w:ascii="Times New Roman" w:hAnsi="Times New Roman" w:cs="Times New Roman"/>
          <w:b/>
          <w:sz w:val="24"/>
          <w:szCs w:val="24"/>
        </w:rPr>
        <w:t xml:space="preserve"> CONCLUSIONS</w:t>
      </w:r>
    </w:p>
    <w:p w:rsidR="007D1C72" w:rsidRDefault="007D1C72" w:rsidP="007D1C72">
      <w:pPr>
        <w:spacing w:line="360" w:lineRule="auto"/>
        <w:ind w:right="-90"/>
        <w:jc w:val="both"/>
        <w:rPr>
          <w:rFonts w:ascii="Times New Roman" w:hAnsi="Times New Roman" w:cs="Times New Roman"/>
          <w:sz w:val="24"/>
          <w:szCs w:val="24"/>
        </w:rPr>
      </w:pPr>
      <w:r w:rsidRPr="007D1C72">
        <w:rPr>
          <w:rFonts w:ascii="Times New Roman" w:hAnsi="Times New Roman" w:cs="Times New Roman"/>
          <w:sz w:val="24"/>
          <w:szCs w:val="24"/>
        </w:rPr>
        <w:t xml:space="preserve">In order to essentially assure constant composition of all herbal pharmaceuticals, including analytical processes for identification, </w:t>
      </w:r>
      <w:r w:rsidRPr="007D1C72">
        <w:rPr>
          <w:rFonts w:ascii="Times New Roman" w:hAnsi="Times New Roman" w:cs="Times New Roman"/>
          <w:sz w:val="24"/>
          <w:szCs w:val="24"/>
        </w:rPr>
        <w:t>standardization</w:t>
      </w:r>
      <w:r w:rsidRPr="007D1C72">
        <w:rPr>
          <w:rFonts w:ascii="Times New Roman" w:hAnsi="Times New Roman" w:cs="Times New Roman"/>
          <w:sz w:val="24"/>
          <w:szCs w:val="24"/>
        </w:rPr>
        <w:t xml:space="preserve"> of herbal drugs entails all information and controls. Plant materials are used as over-the-counter pharmaceuticals, a source of raw materials for the pharmaceutical industry, and as natural remedies in both </w:t>
      </w:r>
      <w:r w:rsidRPr="007D1C72">
        <w:rPr>
          <w:rFonts w:ascii="Times New Roman" w:hAnsi="Times New Roman" w:cs="Times New Roman"/>
          <w:sz w:val="24"/>
          <w:szCs w:val="24"/>
        </w:rPr>
        <w:t>industrialized</w:t>
      </w:r>
      <w:r>
        <w:rPr>
          <w:rFonts w:ascii="Times New Roman" w:hAnsi="Times New Roman" w:cs="Times New Roman"/>
          <w:sz w:val="24"/>
          <w:szCs w:val="24"/>
        </w:rPr>
        <w:t xml:space="preserve"> and developing nations. </w:t>
      </w:r>
      <w:r w:rsidRPr="007D1C72">
        <w:rPr>
          <w:rFonts w:ascii="Times New Roman" w:hAnsi="Times New Roman" w:cs="Times New Roman"/>
          <w:sz w:val="24"/>
          <w:szCs w:val="24"/>
        </w:rPr>
        <w:t xml:space="preserve">Additionally, they represent a sizable portion of the global medication industry. Therefore, it is essential to establish generally regarded standards for assessing their quality. Even while some herbs have become more well-known throughout time, the general public, medical experts, and the media still lack a lot of information about how to </w:t>
      </w:r>
      <w:r w:rsidRPr="007D1C72">
        <w:rPr>
          <w:rFonts w:ascii="Times New Roman" w:hAnsi="Times New Roman" w:cs="Times New Roman"/>
          <w:sz w:val="24"/>
          <w:szCs w:val="24"/>
        </w:rPr>
        <w:t>utilize</w:t>
      </w:r>
      <w:r w:rsidRPr="007D1C72">
        <w:rPr>
          <w:rFonts w:ascii="Times New Roman" w:hAnsi="Times New Roman" w:cs="Times New Roman"/>
          <w:sz w:val="24"/>
          <w:szCs w:val="24"/>
        </w:rPr>
        <w:t xml:space="preserve"> herbs safely and effectively.</w:t>
      </w:r>
      <w:r>
        <w:rPr>
          <w:rFonts w:ascii="Times New Roman" w:hAnsi="Times New Roman" w:cs="Times New Roman"/>
          <w:sz w:val="24"/>
          <w:szCs w:val="24"/>
        </w:rPr>
        <w:t xml:space="preserve"> </w:t>
      </w:r>
      <w:r w:rsidRPr="007D1C72">
        <w:rPr>
          <w:rFonts w:ascii="Times New Roman" w:hAnsi="Times New Roman" w:cs="Times New Roman"/>
          <w:sz w:val="24"/>
          <w:szCs w:val="24"/>
        </w:rPr>
        <w:t xml:space="preserve">It is impossible to stress the importance of using contemporary analytical technologies to assess the many quality indicators for a successful quality control herbal product. To guarantee the safety and effectiveness of </w:t>
      </w:r>
      <w:proofErr w:type="gramStart"/>
      <w:r w:rsidRPr="007D1C72">
        <w:rPr>
          <w:rFonts w:ascii="Times New Roman" w:hAnsi="Times New Roman" w:cs="Times New Roman"/>
          <w:sz w:val="24"/>
          <w:szCs w:val="24"/>
        </w:rPr>
        <w:t>a</w:t>
      </w:r>
      <w:proofErr w:type="gramEnd"/>
      <w:r w:rsidRPr="007D1C72">
        <w:rPr>
          <w:rFonts w:ascii="Times New Roman" w:hAnsi="Times New Roman" w:cs="Times New Roman"/>
          <w:sz w:val="24"/>
          <w:szCs w:val="24"/>
        </w:rPr>
        <w:t xml:space="preserve"> herbal treatment, quality control must be maintained throughout the whole production process, from product collection through processing to finished packaged product. To adopt a more comprehensive approach to herbal quality, it is proposed that various government </w:t>
      </w:r>
      <w:r w:rsidRPr="007D1C72">
        <w:rPr>
          <w:rFonts w:ascii="Times New Roman" w:hAnsi="Times New Roman" w:cs="Times New Roman"/>
          <w:sz w:val="24"/>
          <w:szCs w:val="24"/>
        </w:rPr>
        <w:t>organizations</w:t>
      </w:r>
      <w:r w:rsidRPr="007D1C72">
        <w:rPr>
          <w:rFonts w:ascii="Times New Roman" w:hAnsi="Times New Roman" w:cs="Times New Roman"/>
          <w:sz w:val="24"/>
          <w:szCs w:val="24"/>
        </w:rPr>
        <w:t xml:space="preserve"> apply the WHO recommendations and produce monographs using the many quality standards described above. Quality violations will decline when the regulatory framework is tightened.</w:t>
      </w:r>
    </w:p>
    <w:p w:rsidR="007D1C72" w:rsidRDefault="007D1C72" w:rsidP="007D1C72">
      <w:pPr>
        <w:spacing w:line="360" w:lineRule="auto"/>
        <w:ind w:right="-90"/>
        <w:jc w:val="both"/>
        <w:rPr>
          <w:rFonts w:ascii="Times New Roman" w:hAnsi="Times New Roman" w:cs="Times New Roman"/>
          <w:sz w:val="24"/>
          <w:szCs w:val="24"/>
        </w:rPr>
      </w:pPr>
    </w:p>
    <w:p w:rsidR="007D1C72" w:rsidRDefault="007D1C72" w:rsidP="007D1C72">
      <w:pPr>
        <w:spacing w:line="360" w:lineRule="auto"/>
        <w:ind w:right="-90"/>
        <w:jc w:val="both"/>
        <w:rPr>
          <w:rFonts w:ascii="Times New Roman" w:hAnsi="Times New Roman" w:cs="Times New Roman"/>
          <w:sz w:val="24"/>
          <w:szCs w:val="24"/>
        </w:rPr>
      </w:pPr>
    </w:p>
    <w:p w:rsidR="00C731EF" w:rsidRPr="006C4C89" w:rsidRDefault="00C731EF" w:rsidP="007D1C72">
      <w:pPr>
        <w:spacing w:line="360" w:lineRule="auto"/>
        <w:ind w:right="-90"/>
        <w:jc w:val="both"/>
        <w:rPr>
          <w:rFonts w:ascii="Times New Roman" w:hAnsi="Times New Roman" w:cs="Times New Roman"/>
          <w:sz w:val="24"/>
          <w:szCs w:val="24"/>
        </w:rPr>
      </w:pPr>
      <w:r w:rsidRPr="006C4C89">
        <w:rPr>
          <w:rFonts w:ascii="Times New Roman" w:hAnsi="Times New Roman" w:cs="Times New Roman"/>
          <w:sz w:val="24"/>
          <w:szCs w:val="24"/>
        </w:rPr>
        <w:lastRenderedPageBreak/>
        <w:t>REFRENCES:</w:t>
      </w:r>
    </w:p>
    <w:p w:rsidR="00C731EF" w:rsidRPr="006C4C89" w:rsidRDefault="00146836"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sz w:val="24"/>
          <w:szCs w:val="24"/>
        </w:rPr>
        <w:fldChar w:fldCharType="begin" w:fldLock="1"/>
      </w:r>
      <w:r w:rsidR="00C731EF" w:rsidRPr="006C4C89">
        <w:rPr>
          <w:rFonts w:ascii="Times New Roman" w:hAnsi="Times New Roman" w:cs="Times New Roman"/>
          <w:sz w:val="24"/>
          <w:szCs w:val="24"/>
        </w:rPr>
        <w:instrText xml:space="preserve">ADDIN Mendeley Bibliography CSL_BIBLIOGRAPHY </w:instrText>
      </w:r>
      <w:r w:rsidRPr="006C4C89">
        <w:rPr>
          <w:rFonts w:ascii="Times New Roman" w:hAnsi="Times New Roman" w:cs="Times New Roman"/>
          <w:sz w:val="24"/>
          <w:szCs w:val="24"/>
        </w:rPr>
        <w:fldChar w:fldCharType="separate"/>
      </w:r>
      <w:r w:rsidR="00C731EF" w:rsidRPr="006C4C89">
        <w:rPr>
          <w:rFonts w:ascii="Times New Roman" w:hAnsi="Times New Roman" w:cs="Times New Roman"/>
          <w:noProof/>
          <w:sz w:val="24"/>
          <w:szCs w:val="24"/>
        </w:rPr>
        <w:t xml:space="preserve">Alamgir, A. N. M. (2017). Microscopy in pharmacognosy. In </w:t>
      </w:r>
      <w:r w:rsidR="00C731EF" w:rsidRPr="006C4C89">
        <w:rPr>
          <w:rFonts w:ascii="Times New Roman" w:hAnsi="Times New Roman" w:cs="Times New Roman"/>
          <w:i/>
          <w:iCs/>
          <w:noProof/>
          <w:sz w:val="24"/>
          <w:szCs w:val="24"/>
        </w:rPr>
        <w:t>Progress in Drug Research</w:t>
      </w:r>
      <w:r w:rsidR="00C731EF" w:rsidRPr="006C4C89">
        <w:rPr>
          <w:rFonts w:ascii="Times New Roman" w:hAnsi="Times New Roman" w:cs="Times New Roman"/>
          <w:noProof/>
          <w:sz w:val="24"/>
          <w:szCs w:val="24"/>
        </w:rPr>
        <w:t>. https://doi.org/10.1007/978-3-319-63862-1_11</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Ali, N., Hashim, N. H., Saad, B., Safan, K., Nakajima, M., &amp; Yoshizawa, T. (2005). Evaluation of a method to determine the natural occurrence of aflatoxins in commercial traditional herbal medicines from Malaysia and Indonesia. </w:t>
      </w:r>
      <w:r w:rsidRPr="006C4C89">
        <w:rPr>
          <w:rFonts w:ascii="Times New Roman" w:hAnsi="Times New Roman" w:cs="Times New Roman"/>
          <w:i/>
          <w:iCs/>
          <w:noProof/>
          <w:sz w:val="24"/>
          <w:szCs w:val="24"/>
        </w:rPr>
        <w:t>Food and Chemical Toxicology</w:t>
      </w:r>
      <w:r w:rsidRPr="006C4C89">
        <w:rPr>
          <w:rFonts w:ascii="Times New Roman" w:hAnsi="Times New Roman" w:cs="Times New Roman"/>
          <w:noProof/>
          <w:sz w:val="24"/>
          <w:szCs w:val="24"/>
        </w:rPr>
        <w:t>. https://doi.org/10.1016/j.fct.2005.05.019</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Bandaranayake, W. M. (2006). Quality Control, Screening, Toxicity, and Regulation of Herbal Drugs. In </w:t>
      </w:r>
      <w:r w:rsidRPr="006C4C89">
        <w:rPr>
          <w:rFonts w:ascii="Times New Roman" w:hAnsi="Times New Roman" w:cs="Times New Roman"/>
          <w:i/>
          <w:iCs/>
          <w:noProof/>
          <w:sz w:val="24"/>
          <w:szCs w:val="24"/>
        </w:rPr>
        <w:t>Modern Phytomedicine: Turning Medicinal Plants into Drugs</w:t>
      </w:r>
      <w:r w:rsidRPr="006C4C89">
        <w:rPr>
          <w:rFonts w:ascii="Times New Roman" w:hAnsi="Times New Roman" w:cs="Times New Roman"/>
          <w:noProof/>
          <w:sz w:val="24"/>
          <w:szCs w:val="24"/>
        </w:rPr>
        <w:t>. https://doi.org/10.1002/9783527609987.ch2</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Calixto, J. B. (2000). Efficacy, safety, quality control, marketing and regulatory guidelines for herbal medicines (phytotherapeutic agents). In </w:t>
      </w:r>
      <w:r w:rsidRPr="006C4C89">
        <w:rPr>
          <w:rFonts w:ascii="Times New Roman" w:hAnsi="Times New Roman" w:cs="Times New Roman"/>
          <w:i/>
          <w:iCs/>
          <w:noProof/>
          <w:sz w:val="24"/>
          <w:szCs w:val="24"/>
        </w:rPr>
        <w:t>Brazilian Journal of Medical and Biological Research</w:t>
      </w:r>
      <w:r w:rsidRPr="006C4C89">
        <w:rPr>
          <w:rFonts w:ascii="Times New Roman" w:hAnsi="Times New Roman" w:cs="Times New Roman"/>
          <w:noProof/>
          <w:sz w:val="24"/>
          <w:szCs w:val="24"/>
        </w:rPr>
        <w:t>. https://doi.org/10.1590/S0100-879X2000000200004</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Choi, D. W., Kim, J. H., Cho, S. Y., Kim, D. H., &amp; Chang, S. Y. (2002). Regulation and quality control of herbal drugs in Korea. </w:t>
      </w:r>
      <w:r w:rsidRPr="006C4C89">
        <w:rPr>
          <w:rFonts w:ascii="Times New Roman" w:hAnsi="Times New Roman" w:cs="Times New Roman"/>
          <w:i/>
          <w:iCs/>
          <w:noProof/>
          <w:sz w:val="24"/>
          <w:szCs w:val="24"/>
        </w:rPr>
        <w:t>Toxicology</w:t>
      </w:r>
      <w:r w:rsidRPr="006C4C89">
        <w:rPr>
          <w:rFonts w:ascii="Times New Roman" w:hAnsi="Times New Roman" w:cs="Times New Roman"/>
          <w:noProof/>
          <w:sz w:val="24"/>
          <w:szCs w:val="24"/>
        </w:rPr>
        <w:t>. https://doi.org/10.1016/S0300-483X(02)00487-0</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Klick, S., Muijselaar, P. G., Waterval, J., Eichinger, T., Korn, C., Gerding, T. K., Debets, A. J., Sänger-Van De Griend, C., Van Den Beld, C., Somsen, G. W., &amp; De Jong, G. J. (2005). Toward a generic approach for: Stress testing of drug substances and drug products. In </w:t>
      </w:r>
      <w:r w:rsidRPr="006C4C89">
        <w:rPr>
          <w:rFonts w:ascii="Times New Roman" w:hAnsi="Times New Roman" w:cs="Times New Roman"/>
          <w:i/>
          <w:iCs/>
          <w:noProof/>
          <w:sz w:val="24"/>
          <w:szCs w:val="24"/>
        </w:rPr>
        <w:t>Pharmaceutical Technology</w:t>
      </w:r>
      <w:r w:rsidRPr="006C4C89">
        <w:rPr>
          <w:rFonts w:ascii="Times New Roman" w:hAnsi="Times New Roman" w:cs="Times New Roman"/>
          <w:noProof/>
          <w:sz w:val="24"/>
          <w:szCs w:val="24"/>
        </w:rPr>
        <w:t>.</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Kunle. (2012). Standardization of herbal medicines - A review. </w:t>
      </w:r>
      <w:r w:rsidRPr="006C4C89">
        <w:rPr>
          <w:rFonts w:ascii="Times New Roman" w:hAnsi="Times New Roman" w:cs="Times New Roman"/>
          <w:i/>
          <w:iCs/>
          <w:noProof/>
          <w:sz w:val="24"/>
          <w:szCs w:val="24"/>
        </w:rPr>
        <w:t>International Journal of Biodiversity and Conservation</w:t>
      </w:r>
      <w:r w:rsidRPr="006C4C89">
        <w:rPr>
          <w:rFonts w:ascii="Times New Roman" w:hAnsi="Times New Roman" w:cs="Times New Roman"/>
          <w:noProof/>
          <w:sz w:val="24"/>
          <w:szCs w:val="24"/>
        </w:rPr>
        <w:t>. https://doi.org/10.5897/ijbc11.163</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Liang, Y. Z., Xie, P., &amp; Chan, K. (2004). Quality control of herbal medicines. In </w:t>
      </w:r>
      <w:r w:rsidRPr="006C4C89">
        <w:rPr>
          <w:rFonts w:ascii="Times New Roman" w:hAnsi="Times New Roman" w:cs="Times New Roman"/>
          <w:i/>
          <w:iCs/>
          <w:noProof/>
          <w:sz w:val="24"/>
          <w:szCs w:val="24"/>
        </w:rPr>
        <w:t>Journal of Chromatography B: Analytical Technologies in the Biomedical and Life Sciences</w:t>
      </w:r>
      <w:r w:rsidRPr="006C4C89">
        <w:rPr>
          <w:rFonts w:ascii="Times New Roman" w:hAnsi="Times New Roman" w:cs="Times New Roman"/>
          <w:noProof/>
          <w:sz w:val="24"/>
          <w:szCs w:val="24"/>
        </w:rPr>
        <w:t>. https://doi.org/10.1016/j.jchromb.2004.08.041</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Rashmi Saxena Pal, Wal, P., Pal, Y., Rai, A. K., Wal, A., Srivastava, A., Chandra, S., &amp; Saraswat, N. (2016). Physico-chemical and phytochemical evaluation of crude drug powder (leaves) of Polyalthia longifolia. </w:t>
      </w:r>
      <w:r w:rsidRPr="006C4C89">
        <w:rPr>
          <w:rFonts w:ascii="Times New Roman" w:hAnsi="Times New Roman" w:cs="Times New Roman"/>
          <w:i/>
          <w:iCs/>
          <w:noProof/>
          <w:sz w:val="24"/>
          <w:szCs w:val="24"/>
        </w:rPr>
        <w:t>~ 212 ~ Journal of Pharmacognosy and Phytochemistry</w:t>
      </w:r>
      <w:r w:rsidRPr="006C4C89">
        <w:rPr>
          <w:rFonts w:ascii="Times New Roman" w:hAnsi="Times New Roman" w:cs="Times New Roman"/>
          <w:noProof/>
          <w:sz w:val="24"/>
          <w:szCs w:val="24"/>
        </w:rPr>
        <w:t>.</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Shinde, M., Bais, S., &amp; Devmare, D. (2023). Review on standardization of herbal drug and formulation. </w:t>
      </w:r>
      <w:r w:rsidRPr="006C4C89">
        <w:rPr>
          <w:rFonts w:ascii="Times New Roman" w:hAnsi="Times New Roman" w:cs="Times New Roman"/>
          <w:i/>
          <w:iCs/>
          <w:noProof/>
          <w:sz w:val="24"/>
          <w:szCs w:val="24"/>
        </w:rPr>
        <w:t>International Journal of Pharmacognosy and Life Science</w:t>
      </w:r>
      <w:r w:rsidRPr="006C4C89">
        <w:rPr>
          <w:rFonts w:ascii="Times New Roman" w:hAnsi="Times New Roman" w:cs="Times New Roman"/>
          <w:noProof/>
          <w:sz w:val="24"/>
          <w:szCs w:val="24"/>
        </w:rPr>
        <w:t>. https://doi.org/10.33545/27072827.2023.v4.i1a.69</w:t>
      </w:r>
    </w:p>
    <w:p w:rsidR="00C731EF" w:rsidRPr="006C4C89" w:rsidRDefault="00C731EF" w:rsidP="00C731EF">
      <w:pPr>
        <w:pStyle w:val="ListParagraph"/>
        <w:widowControl w:val="0"/>
        <w:numPr>
          <w:ilvl w:val="0"/>
          <w:numId w:val="23"/>
        </w:numPr>
        <w:autoSpaceDE w:val="0"/>
        <w:autoSpaceDN w:val="0"/>
        <w:adjustRightInd w:val="0"/>
        <w:spacing w:line="240" w:lineRule="auto"/>
        <w:rPr>
          <w:rFonts w:ascii="Times New Roman" w:hAnsi="Times New Roman" w:cs="Times New Roman"/>
          <w:noProof/>
          <w:sz w:val="24"/>
          <w:szCs w:val="24"/>
        </w:rPr>
      </w:pPr>
      <w:r w:rsidRPr="006C4C89">
        <w:rPr>
          <w:rFonts w:ascii="Times New Roman" w:hAnsi="Times New Roman" w:cs="Times New Roman"/>
          <w:noProof/>
          <w:sz w:val="24"/>
          <w:szCs w:val="24"/>
        </w:rPr>
        <w:t xml:space="preserve">Shinde, V. M., Dhalwal, K., Potdar, M., &amp; Mahadik, K. R. (2009). Application of Quality Control Principles to Herbal Drugs. </w:t>
      </w:r>
      <w:r w:rsidRPr="006C4C89">
        <w:rPr>
          <w:rFonts w:ascii="Times New Roman" w:hAnsi="Times New Roman" w:cs="Times New Roman"/>
          <w:i/>
          <w:iCs/>
          <w:noProof/>
          <w:sz w:val="24"/>
          <w:szCs w:val="24"/>
        </w:rPr>
        <w:t>International Journal of Phytomedicine</w:t>
      </w:r>
      <w:r w:rsidRPr="006C4C89">
        <w:rPr>
          <w:rFonts w:ascii="Times New Roman" w:hAnsi="Times New Roman" w:cs="Times New Roman"/>
          <w:noProof/>
          <w:sz w:val="24"/>
          <w:szCs w:val="24"/>
        </w:rPr>
        <w:t>. https://doi.org/10.5138/ijpm.2009.0975.0185.05786</w:t>
      </w:r>
    </w:p>
    <w:p w:rsidR="00C731EF" w:rsidRPr="006C4C89" w:rsidRDefault="00146836" w:rsidP="00D10D3A">
      <w:pPr>
        <w:ind w:right="-90"/>
        <w:rPr>
          <w:rFonts w:ascii="Times New Roman" w:hAnsi="Times New Roman" w:cs="Times New Roman"/>
          <w:sz w:val="24"/>
          <w:szCs w:val="24"/>
        </w:rPr>
      </w:pPr>
      <w:r w:rsidRPr="006C4C89">
        <w:rPr>
          <w:rFonts w:ascii="Times New Roman" w:hAnsi="Times New Roman" w:cs="Times New Roman"/>
          <w:sz w:val="24"/>
          <w:szCs w:val="24"/>
        </w:rPr>
        <w:fldChar w:fldCharType="end"/>
      </w:r>
    </w:p>
    <w:sectPr w:rsidR="00C731EF" w:rsidRPr="006C4C89" w:rsidSect="00146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4036"/>
    <w:multiLevelType w:val="hybridMultilevel"/>
    <w:tmpl w:val="1FB85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43695"/>
    <w:multiLevelType w:val="hybridMultilevel"/>
    <w:tmpl w:val="83E0C7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E4F37"/>
    <w:multiLevelType w:val="hybridMultilevel"/>
    <w:tmpl w:val="848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277A86"/>
    <w:multiLevelType w:val="hybridMultilevel"/>
    <w:tmpl w:val="F2205658"/>
    <w:lvl w:ilvl="0" w:tplc="C870EAD2">
      <w:start w:val="1"/>
      <w:numFmt w:val="decimal"/>
      <w:lvlText w:val="%1."/>
      <w:lvlJc w:val="left"/>
      <w:pPr>
        <w:ind w:left="1440" w:hanging="360"/>
      </w:pPr>
      <w:rPr>
        <w:b/>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1844CA"/>
    <w:multiLevelType w:val="hybridMultilevel"/>
    <w:tmpl w:val="5914EB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93392"/>
    <w:multiLevelType w:val="hybridMultilevel"/>
    <w:tmpl w:val="40E02A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185C80"/>
    <w:multiLevelType w:val="hybridMultilevel"/>
    <w:tmpl w:val="C5D8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7E0F0E"/>
    <w:multiLevelType w:val="hybridMultilevel"/>
    <w:tmpl w:val="58F2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64B46"/>
    <w:multiLevelType w:val="hybridMultilevel"/>
    <w:tmpl w:val="0900B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F57DCC"/>
    <w:multiLevelType w:val="hybridMultilevel"/>
    <w:tmpl w:val="B11A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612131"/>
    <w:multiLevelType w:val="hybridMultilevel"/>
    <w:tmpl w:val="3114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091F87"/>
    <w:multiLevelType w:val="hybridMultilevel"/>
    <w:tmpl w:val="7AEC2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AE0E81"/>
    <w:multiLevelType w:val="hybridMultilevel"/>
    <w:tmpl w:val="19C04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131A1"/>
    <w:multiLevelType w:val="hybridMultilevel"/>
    <w:tmpl w:val="335A4A7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E90C8E"/>
    <w:multiLevelType w:val="hybridMultilevel"/>
    <w:tmpl w:val="B922CD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AED0017"/>
    <w:multiLevelType w:val="hybridMultilevel"/>
    <w:tmpl w:val="1E80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F3D14"/>
    <w:multiLevelType w:val="hybridMultilevel"/>
    <w:tmpl w:val="C376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B13A4"/>
    <w:multiLevelType w:val="hybridMultilevel"/>
    <w:tmpl w:val="4D46CD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73179E"/>
    <w:multiLevelType w:val="hybridMultilevel"/>
    <w:tmpl w:val="9D72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42535C4"/>
    <w:multiLevelType w:val="hybridMultilevel"/>
    <w:tmpl w:val="DF3CB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1144E"/>
    <w:multiLevelType w:val="hybridMultilevel"/>
    <w:tmpl w:val="6FEC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C71426"/>
    <w:multiLevelType w:val="hybridMultilevel"/>
    <w:tmpl w:val="50C2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847824"/>
    <w:multiLevelType w:val="multilevel"/>
    <w:tmpl w:val="B1C41F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20E4344"/>
    <w:multiLevelType w:val="hybridMultilevel"/>
    <w:tmpl w:val="74F0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A10751"/>
    <w:multiLevelType w:val="hybridMultilevel"/>
    <w:tmpl w:val="D67A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E278D"/>
    <w:multiLevelType w:val="hybridMultilevel"/>
    <w:tmpl w:val="0E2AD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E454EE"/>
    <w:multiLevelType w:val="hybridMultilevel"/>
    <w:tmpl w:val="DD96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A51357"/>
    <w:multiLevelType w:val="hybridMultilevel"/>
    <w:tmpl w:val="378095A2"/>
    <w:lvl w:ilvl="0" w:tplc="E6143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961E71"/>
    <w:multiLevelType w:val="hybridMultilevel"/>
    <w:tmpl w:val="26AAB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A550CC"/>
    <w:multiLevelType w:val="hybridMultilevel"/>
    <w:tmpl w:val="C16A9B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A517F1"/>
    <w:multiLevelType w:val="hybridMultilevel"/>
    <w:tmpl w:val="7DA25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45F7667"/>
    <w:multiLevelType w:val="hybridMultilevel"/>
    <w:tmpl w:val="30C093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FF17A2"/>
    <w:multiLevelType w:val="hybridMultilevel"/>
    <w:tmpl w:val="B43E1DC2"/>
    <w:lvl w:ilvl="0" w:tplc="E6143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C65D12"/>
    <w:multiLevelType w:val="hybridMultilevel"/>
    <w:tmpl w:val="78FE0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ACF127F"/>
    <w:multiLevelType w:val="hybridMultilevel"/>
    <w:tmpl w:val="843219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AEC55EB"/>
    <w:multiLevelType w:val="hybridMultilevel"/>
    <w:tmpl w:val="4322BE0C"/>
    <w:lvl w:ilvl="0" w:tplc="E614333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A25C6C"/>
    <w:multiLevelType w:val="hybridMultilevel"/>
    <w:tmpl w:val="A95A8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B46E1"/>
    <w:multiLevelType w:val="hybridMultilevel"/>
    <w:tmpl w:val="DBFAC7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EB0BC9"/>
    <w:multiLevelType w:val="hybridMultilevel"/>
    <w:tmpl w:val="8B4661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E114E7"/>
    <w:multiLevelType w:val="hybridMultilevel"/>
    <w:tmpl w:val="2F7E5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DB5864"/>
    <w:multiLevelType w:val="hybridMultilevel"/>
    <w:tmpl w:val="7D6E52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C02C25"/>
    <w:multiLevelType w:val="hybridMultilevel"/>
    <w:tmpl w:val="7606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3B3189"/>
    <w:multiLevelType w:val="hybridMultilevel"/>
    <w:tmpl w:val="38240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3C4209"/>
    <w:multiLevelType w:val="hybridMultilevel"/>
    <w:tmpl w:val="405208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026B18"/>
    <w:multiLevelType w:val="hybridMultilevel"/>
    <w:tmpl w:val="A118A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F77E6B"/>
    <w:multiLevelType w:val="hybridMultilevel"/>
    <w:tmpl w:val="51D60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F93700"/>
    <w:multiLevelType w:val="hybridMultilevel"/>
    <w:tmpl w:val="80B4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1"/>
  </w:num>
  <w:num w:numId="4">
    <w:abstractNumId w:val="19"/>
  </w:num>
  <w:num w:numId="5">
    <w:abstractNumId w:val="46"/>
  </w:num>
  <w:num w:numId="6">
    <w:abstractNumId w:val="0"/>
  </w:num>
  <w:num w:numId="7">
    <w:abstractNumId w:val="42"/>
  </w:num>
  <w:num w:numId="8">
    <w:abstractNumId w:val="10"/>
  </w:num>
  <w:num w:numId="9">
    <w:abstractNumId w:val="17"/>
  </w:num>
  <w:num w:numId="10">
    <w:abstractNumId w:val="33"/>
  </w:num>
  <w:num w:numId="11">
    <w:abstractNumId w:val="1"/>
  </w:num>
  <w:num w:numId="12">
    <w:abstractNumId w:val="8"/>
  </w:num>
  <w:num w:numId="13">
    <w:abstractNumId w:val="44"/>
  </w:num>
  <w:num w:numId="14">
    <w:abstractNumId w:val="39"/>
  </w:num>
  <w:num w:numId="15">
    <w:abstractNumId w:val="30"/>
  </w:num>
  <w:num w:numId="16">
    <w:abstractNumId w:val="18"/>
  </w:num>
  <w:num w:numId="17">
    <w:abstractNumId w:val="9"/>
  </w:num>
  <w:num w:numId="18">
    <w:abstractNumId w:val="23"/>
  </w:num>
  <w:num w:numId="19">
    <w:abstractNumId w:val="16"/>
  </w:num>
  <w:num w:numId="20">
    <w:abstractNumId w:val="24"/>
  </w:num>
  <w:num w:numId="21">
    <w:abstractNumId w:val="15"/>
  </w:num>
  <w:num w:numId="22">
    <w:abstractNumId w:val="20"/>
  </w:num>
  <w:num w:numId="23">
    <w:abstractNumId w:val="37"/>
  </w:num>
  <w:num w:numId="24">
    <w:abstractNumId w:val="45"/>
  </w:num>
  <w:num w:numId="25">
    <w:abstractNumId w:val="32"/>
  </w:num>
  <w:num w:numId="26">
    <w:abstractNumId w:val="27"/>
  </w:num>
  <w:num w:numId="27">
    <w:abstractNumId w:val="35"/>
  </w:num>
  <w:num w:numId="28">
    <w:abstractNumId w:val="36"/>
  </w:num>
  <w:num w:numId="29">
    <w:abstractNumId w:val="12"/>
  </w:num>
  <w:num w:numId="30">
    <w:abstractNumId w:val="13"/>
  </w:num>
  <w:num w:numId="31">
    <w:abstractNumId w:val="4"/>
  </w:num>
  <w:num w:numId="32">
    <w:abstractNumId w:val="6"/>
  </w:num>
  <w:num w:numId="33">
    <w:abstractNumId w:val="22"/>
  </w:num>
  <w:num w:numId="34">
    <w:abstractNumId w:val="34"/>
  </w:num>
  <w:num w:numId="35">
    <w:abstractNumId w:val="41"/>
  </w:num>
  <w:num w:numId="36">
    <w:abstractNumId w:val="29"/>
  </w:num>
  <w:num w:numId="37">
    <w:abstractNumId w:val="26"/>
  </w:num>
  <w:num w:numId="38">
    <w:abstractNumId w:val="43"/>
  </w:num>
  <w:num w:numId="39">
    <w:abstractNumId w:val="38"/>
  </w:num>
  <w:num w:numId="40">
    <w:abstractNumId w:val="28"/>
  </w:num>
  <w:num w:numId="41">
    <w:abstractNumId w:val="5"/>
  </w:num>
  <w:num w:numId="42">
    <w:abstractNumId w:val="25"/>
  </w:num>
  <w:num w:numId="43">
    <w:abstractNumId w:val="31"/>
  </w:num>
  <w:num w:numId="44">
    <w:abstractNumId w:val="11"/>
  </w:num>
  <w:num w:numId="45">
    <w:abstractNumId w:val="3"/>
  </w:num>
  <w:num w:numId="46">
    <w:abstractNumId w:val="14"/>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2"/>
  </w:compat>
  <w:rsids>
    <w:rsidRoot w:val="0046386E"/>
    <w:rsid w:val="00011B6B"/>
    <w:rsid w:val="00024D6A"/>
    <w:rsid w:val="00056EEF"/>
    <w:rsid w:val="00061ECE"/>
    <w:rsid w:val="00074498"/>
    <w:rsid w:val="00082334"/>
    <w:rsid w:val="000842CD"/>
    <w:rsid w:val="0008541A"/>
    <w:rsid w:val="0009360F"/>
    <w:rsid w:val="000A6EDB"/>
    <w:rsid w:val="000C574C"/>
    <w:rsid w:val="000D2881"/>
    <w:rsid w:val="000D3713"/>
    <w:rsid w:val="000E07AF"/>
    <w:rsid w:val="000F323D"/>
    <w:rsid w:val="000F764D"/>
    <w:rsid w:val="0011750A"/>
    <w:rsid w:val="00120F8D"/>
    <w:rsid w:val="001227C6"/>
    <w:rsid w:val="001261FA"/>
    <w:rsid w:val="00146836"/>
    <w:rsid w:val="00170523"/>
    <w:rsid w:val="001705B8"/>
    <w:rsid w:val="0017247D"/>
    <w:rsid w:val="00177DC8"/>
    <w:rsid w:val="00183354"/>
    <w:rsid w:val="00187280"/>
    <w:rsid w:val="001A2FE6"/>
    <w:rsid w:val="001D4246"/>
    <w:rsid w:val="001E186C"/>
    <w:rsid w:val="00210AA1"/>
    <w:rsid w:val="002A1473"/>
    <w:rsid w:val="002A3096"/>
    <w:rsid w:val="002E01D3"/>
    <w:rsid w:val="002E6A14"/>
    <w:rsid w:val="002F22EB"/>
    <w:rsid w:val="0032232E"/>
    <w:rsid w:val="00340053"/>
    <w:rsid w:val="0034151F"/>
    <w:rsid w:val="00362897"/>
    <w:rsid w:val="00362B52"/>
    <w:rsid w:val="00372A08"/>
    <w:rsid w:val="00380D8B"/>
    <w:rsid w:val="00393644"/>
    <w:rsid w:val="003949B2"/>
    <w:rsid w:val="003A503D"/>
    <w:rsid w:val="003B3879"/>
    <w:rsid w:val="003B50F3"/>
    <w:rsid w:val="003C5A30"/>
    <w:rsid w:val="003D61A6"/>
    <w:rsid w:val="003F5D53"/>
    <w:rsid w:val="003F7937"/>
    <w:rsid w:val="004061C8"/>
    <w:rsid w:val="004349D3"/>
    <w:rsid w:val="00434C99"/>
    <w:rsid w:val="004364EA"/>
    <w:rsid w:val="0045426A"/>
    <w:rsid w:val="00460185"/>
    <w:rsid w:val="0046386E"/>
    <w:rsid w:val="0047592A"/>
    <w:rsid w:val="004C1F36"/>
    <w:rsid w:val="00506F47"/>
    <w:rsid w:val="00507AA5"/>
    <w:rsid w:val="005130D5"/>
    <w:rsid w:val="00541680"/>
    <w:rsid w:val="005507CF"/>
    <w:rsid w:val="0055356D"/>
    <w:rsid w:val="005538C2"/>
    <w:rsid w:val="005623CF"/>
    <w:rsid w:val="00574DA3"/>
    <w:rsid w:val="0058060D"/>
    <w:rsid w:val="005817AF"/>
    <w:rsid w:val="00584189"/>
    <w:rsid w:val="005A02F0"/>
    <w:rsid w:val="005A2062"/>
    <w:rsid w:val="005A7195"/>
    <w:rsid w:val="005C7D84"/>
    <w:rsid w:val="005D608D"/>
    <w:rsid w:val="005D7A32"/>
    <w:rsid w:val="005E51DC"/>
    <w:rsid w:val="00601703"/>
    <w:rsid w:val="00606AD7"/>
    <w:rsid w:val="00611687"/>
    <w:rsid w:val="00630D06"/>
    <w:rsid w:val="0066434E"/>
    <w:rsid w:val="00672B98"/>
    <w:rsid w:val="00673394"/>
    <w:rsid w:val="00675620"/>
    <w:rsid w:val="006A63EB"/>
    <w:rsid w:val="006B1593"/>
    <w:rsid w:val="006B2584"/>
    <w:rsid w:val="006B3924"/>
    <w:rsid w:val="006B71D5"/>
    <w:rsid w:val="006C24F7"/>
    <w:rsid w:val="006C4C89"/>
    <w:rsid w:val="006D1C83"/>
    <w:rsid w:val="007134CD"/>
    <w:rsid w:val="007135DF"/>
    <w:rsid w:val="00735640"/>
    <w:rsid w:val="00737137"/>
    <w:rsid w:val="007374B9"/>
    <w:rsid w:val="00746B73"/>
    <w:rsid w:val="007471F1"/>
    <w:rsid w:val="0075661A"/>
    <w:rsid w:val="0077382D"/>
    <w:rsid w:val="007775D8"/>
    <w:rsid w:val="00782F85"/>
    <w:rsid w:val="0078479A"/>
    <w:rsid w:val="0078509A"/>
    <w:rsid w:val="007971B8"/>
    <w:rsid w:val="007D1C72"/>
    <w:rsid w:val="007D275B"/>
    <w:rsid w:val="007D6D83"/>
    <w:rsid w:val="007D71B9"/>
    <w:rsid w:val="007E395F"/>
    <w:rsid w:val="00807632"/>
    <w:rsid w:val="008139BB"/>
    <w:rsid w:val="0083077B"/>
    <w:rsid w:val="00847DA8"/>
    <w:rsid w:val="00864FD2"/>
    <w:rsid w:val="008718FB"/>
    <w:rsid w:val="008A5DFE"/>
    <w:rsid w:val="008A60CA"/>
    <w:rsid w:val="008C44F0"/>
    <w:rsid w:val="00900479"/>
    <w:rsid w:val="00907CD6"/>
    <w:rsid w:val="00921987"/>
    <w:rsid w:val="00923C5A"/>
    <w:rsid w:val="0092649C"/>
    <w:rsid w:val="00932B0E"/>
    <w:rsid w:val="00951084"/>
    <w:rsid w:val="00955BAB"/>
    <w:rsid w:val="009675C8"/>
    <w:rsid w:val="00972175"/>
    <w:rsid w:val="00981AC5"/>
    <w:rsid w:val="00994444"/>
    <w:rsid w:val="009C107F"/>
    <w:rsid w:val="009D1ABE"/>
    <w:rsid w:val="009E16AB"/>
    <w:rsid w:val="009E609A"/>
    <w:rsid w:val="009E65CE"/>
    <w:rsid w:val="009F7326"/>
    <w:rsid w:val="00A01264"/>
    <w:rsid w:val="00A40336"/>
    <w:rsid w:val="00A46993"/>
    <w:rsid w:val="00A47E79"/>
    <w:rsid w:val="00A66BA3"/>
    <w:rsid w:val="00A71B11"/>
    <w:rsid w:val="00A76236"/>
    <w:rsid w:val="00AA4B61"/>
    <w:rsid w:val="00AB1C2E"/>
    <w:rsid w:val="00AC70EA"/>
    <w:rsid w:val="00AC7F0C"/>
    <w:rsid w:val="00AD0AC5"/>
    <w:rsid w:val="00AF10AD"/>
    <w:rsid w:val="00B024A4"/>
    <w:rsid w:val="00B1563C"/>
    <w:rsid w:val="00B17956"/>
    <w:rsid w:val="00B36CA4"/>
    <w:rsid w:val="00B41C79"/>
    <w:rsid w:val="00B6235D"/>
    <w:rsid w:val="00B7503D"/>
    <w:rsid w:val="00B75D55"/>
    <w:rsid w:val="00B800B7"/>
    <w:rsid w:val="00B80BCA"/>
    <w:rsid w:val="00B86D37"/>
    <w:rsid w:val="00BA557B"/>
    <w:rsid w:val="00BA74BA"/>
    <w:rsid w:val="00BD0EF4"/>
    <w:rsid w:val="00BD65D7"/>
    <w:rsid w:val="00BE1FC2"/>
    <w:rsid w:val="00BE469D"/>
    <w:rsid w:val="00BF0453"/>
    <w:rsid w:val="00C1759E"/>
    <w:rsid w:val="00C31B26"/>
    <w:rsid w:val="00C422AE"/>
    <w:rsid w:val="00C731EF"/>
    <w:rsid w:val="00C745C8"/>
    <w:rsid w:val="00C76700"/>
    <w:rsid w:val="00C858FD"/>
    <w:rsid w:val="00CB69C7"/>
    <w:rsid w:val="00CB6C17"/>
    <w:rsid w:val="00CD46D2"/>
    <w:rsid w:val="00CE3CDB"/>
    <w:rsid w:val="00D10D3A"/>
    <w:rsid w:val="00D20CDA"/>
    <w:rsid w:val="00D223BD"/>
    <w:rsid w:val="00D30306"/>
    <w:rsid w:val="00D450AB"/>
    <w:rsid w:val="00D54031"/>
    <w:rsid w:val="00D67368"/>
    <w:rsid w:val="00D67643"/>
    <w:rsid w:val="00D73924"/>
    <w:rsid w:val="00D856A3"/>
    <w:rsid w:val="00D90849"/>
    <w:rsid w:val="00DA172A"/>
    <w:rsid w:val="00DA646F"/>
    <w:rsid w:val="00DC1F78"/>
    <w:rsid w:val="00DC6406"/>
    <w:rsid w:val="00DF1CFF"/>
    <w:rsid w:val="00DF3BAE"/>
    <w:rsid w:val="00E02831"/>
    <w:rsid w:val="00E15C06"/>
    <w:rsid w:val="00E252BB"/>
    <w:rsid w:val="00E26D6C"/>
    <w:rsid w:val="00E36CE1"/>
    <w:rsid w:val="00E667F1"/>
    <w:rsid w:val="00E86120"/>
    <w:rsid w:val="00E902B9"/>
    <w:rsid w:val="00E920F0"/>
    <w:rsid w:val="00EA1C15"/>
    <w:rsid w:val="00EA3002"/>
    <w:rsid w:val="00EA578B"/>
    <w:rsid w:val="00EA78E0"/>
    <w:rsid w:val="00EB23AF"/>
    <w:rsid w:val="00ED0CDF"/>
    <w:rsid w:val="00ED2105"/>
    <w:rsid w:val="00F00E1B"/>
    <w:rsid w:val="00F00E9E"/>
    <w:rsid w:val="00F02797"/>
    <w:rsid w:val="00F05C23"/>
    <w:rsid w:val="00F160F4"/>
    <w:rsid w:val="00F22BF7"/>
    <w:rsid w:val="00F27279"/>
    <w:rsid w:val="00F327FD"/>
    <w:rsid w:val="00F76CD6"/>
    <w:rsid w:val="00F83F22"/>
    <w:rsid w:val="00FB3A4A"/>
    <w:rsid w:val="00FC11CE"/>
    <w:rsid w:val="00FE297D"/>
    <w:rsid w:val="00FF3895"/>
    <w:rsid w:val="00FF6E0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32"/>
    <w:pPr>
      <w:ind w:left="720"/>
      <w:contextualSpacing/>
    </w:pPr>
  </w:style>
  <w:style w:type="character" w:styleId="Hyperlink">
    <w:name w:val="Hyperlink"/>
    <w:basedOn w:val="DefaultParagraphFont"/>
    <w:uiPriority w:val="99"/>
    <w:unhideWhenUsed/>
    <w:rsid w:val="00E15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7A32"/>
    <w:pPr>
      <w:ind w:left="720"/>
      <w:contextualSpacing/>
    </w:pPr>
  </w:style>
  <w:style w:type="character" w:styleId="Hyperlink">
    <w:name w:val="Hyperlink"/>
    <w:basedOn w:val="DefaultParagraphFont"/>
    <w:uiPriority w:val="99"/>
    <w:unhideWhenUsed/>
    <w:rsid w:val="00E15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9241">
      <w:bodyDiv w:val="1"/>
      <w:marLeft w:val="0"/>
      <w:marRight w:val="0"/>
      <w:marTop w:val="0"/>
      <w:marBottom w:val="0"/>
      <w:divBdr>
        <w:top w:val="none" w:sz="0" w:space="0" w:color="auto"/>
        <w:left w:val="none" w:sz="0" w:space="0" w:color="auto"/>
        <w:bottom w:val="none" w:sz="0" w:space="0" w:color="auto"/>
        <w:right w:val="none" w:sz="0" w:space="0" w:color="auto"/>
      </w:divBdr>
      <w:divsChild>
        <w:div w:id="559050917">
          <w:marLeft w:val="0"/>
          <w:marRight w:val="0"/>
          <w:marTop w:val="0"/>
          <w:marBottom w:val="0"/>
          <w:divBdr>
            <w:top w:val="single" w:sz="2" w:space="0" w:color="D9D9E3"/>
            <w:left w:val="single" w:sz="2" w:space="0" w:color="D9D9E3"/>
            <w:bottom w:val="single" w:sz="2" w:space="0" w:color="D9D9E3"/>
            <w:right w:val="single" w:sz="2" w:space="0" w:color="D9D9E3"/>
          </w:divBdr>
          <w:divsChild>
            <w:div w:id="1703020819">
              <w:marLeft w:val="0"/>
              <w:marRight w:val="0"/>
              <w:marTop w:val="0"/>
              <w:marBottom w:val="0"/>
              <w:divBdr>
                <w:top w:val="single" w:sz="2" w:space="0" w:color="D9D9E3"/>
                <w:left w:val="single" w:sz="2" w:space="0" w:color="D9D9E3"/>
                <w:bottom w:val="single" w:sz="2" w:space="0" w:color="D9D9E3"/>
                <w:right w:val="single" w:sz="2" w:space="0" w:color="D9D9E3"/>
              </w:divBdr>
              <w:divsChild>
                <w:div w:id="1868059016">
                  <w:marLeft w:val="0"/>
                  <w:marRight w:val="0"/>
                  <w:marTop w:val="0"/>
                  <w:marBottom w:val="0"/>
                  <w:divBdr>
                    <w:top w:val="single" w:sz="2" w:space="0" w:color="D9D9E3"/>
                    <w:left w:val="single" w:sz="2" w:space="0" w:color="D9D9E3"/>
                    <w:bottom w:val="single" w:sz="2" w:space="0" w:color="D9D9E3"/>
                    <w:right w:val="single" w:sz="2" w:space="0" w:color="D9D9E3"/>
                  </w:divBdr>
                  <w:divsChild>
                    <w:div w:id="154616556">
                      <w:marLeft w:val="0"/>
                      <w:marRight w:val="0"/>
                      <w:marTop w:val="0"/>
                      <w:marBottom w:val="0"/>
                      <w:divBdr>
                        <w:top w:val="single" w:sz="2" w:space="0" w:color="D9D9E3"/>
                        <w:left w:val="single" w:sz="2" w:space="0" w:color="D9D9E3"/>
                        <w:bottom w:val="single" w:sz="2" w:space="0" w:color="D9D9E3"/>
                        <w:right w:val="single" w:sz="2" w:space="0" w:color="D9D9E3"/>
                      </w:divBdr>
                      <w:divsChild>
                        <w:div w:id="1894735742">
                          <w:marLeft w:val="0"/>
                          <w:marRight w:val="0"/>
                          <w:marTop w:val="0"/>
                          <w:marBottom w:val="0"/>
                          <w:divBdr>
                            <w:top w:val="single" w:sz="2" w:space="0" w:color="auto"/>
                            <w:left w:val="single" w:sz="2" w:space="0" w:color="auto"/>
                            <w:bottom w:val="single" w:sz="6" w:space="0" w:color="auto"/>
                            <w:right w:val="single" w:sz="2" w:space="0" w:color="auto"/>
                          </w:divBdr>
                          <w:divsChild>
                            <w:div w:id="125967320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11258">
                                  <w:marLeft w:val="0"/>
                                  <w:marRight w:val="0"/>
                                  <w:marTop w:val="0"/>
                                  <w:marBottom w:val="0"/>
                                  <w:divBdr>
                                    <w:top w:val="single" w:sz="2" w:space="0" w:color="D9D9E3"/>
                                    <w:left w:val="single" w:sz="2" w:space="0" w:color="D9D9E3"/>
                                    <w:bottom w:val="single" w:sz="2" w:space="0" w:color="D9D9E3"/>
                                    <w:right w:val="single" w:sz="2" w:space="0" w:color="D9D9E3"/>
                                  </w:divBdr>
                                  <w:divsChild>
                                    <w:div w:id="242835620">
                                      <w:marLeft w:val="0"/>
                                      <w:marRight w:val="0"/>
                                      <w:marTop w:val="0"/>
                                      <w:marBottom w:val="0"/>
                                      <w:divBdr>
                                        <w:top w:val="single" w:sz="2" w:space="0" w:color="D9D9E3"/>
                                        <w:left w:val="single" w:sz="2" w:space="0" w:color="D9D9E3"/>
                                        <w:bottom w:val="single" w:sz="2" w:space="0" w:color="D9D9E3"/>
                                        <w:right w:val="single" w:sz="2" w:space="0" w:color="D9D9E3"/>
                                      </w:divBdr>
                                      <w:divsChild>
                                        <w:div w:id="1426724429">
                                          <w:marLeft w:val="0"/>
                                          <w:marRight w:val="0"/>
                                          <w:marTop w:val="0"/>
                                          <w:marBottom w:val="0"/>
                                          <w:divBdr>
                                            <w:top w:val="single" w:sz="2" w:space="0" w:color="D9D9E3"/>
                                            <w:left w:val="single" w:sz="2" w:space="0" w:color="D9D9E3"/>
                                            <w:bottom w:val="single" w:sz="2" w:space="0" w:color="D9D9E3"/>
                                            <w:right w:val="single" w:sz="2" w:space="0" w:color="D9D9E3"/>
                                          </w:divBdr>
                                          <w:divsChild>
                                            <w:div w:id="1864007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634966">
          <w:marLeft w:val="0"/>
          <w:marRight w:val="0"/>
          <w:marTop w:val="0"/>
          <w:marBottom w:val="0"/>
          <w:divBdr>
            <w:top w:val="none" w:sz="0" w:space="0" w:color="auto"/>
            <w:left w:val="none" w:sz="0" w:space="0" w:color="auto"/>
            <w:bottom w:val="none" w:sz="0" w:space="0" w:color="auto"/>
            <w:right w:val="none" w:sz="0" w:space="0" w:color="auto"/>
          </w:divBdr>
          <w:divsChild>
            <w:div w:id="1522939287">
              <w:marLeft w:val="0"/>
              <w:marRight w:val="0"/>
              <w:marTop w:val="0"/>
              <w:marBottom w:val="0"/>
              <w:divBdr>
                <w:top w:val="single" w:sz="2" w:space="0" w:color="D9D9E3"/>
                <w:left w:val="single" w:sz="2" w:space="0" w:color="D9D9E3"/>
                <w:bottom w:val="single" w:sz="2" w:space="0" w:color="D9D9E3"/>
                <w:right w:val="single" w:sz="2" w:space="0" w:color="D9D9E3"/>
              </w:divBdr>
              <w:divsChild>
                <w:div w:id="1948268540">
                  <w:marLeft w:val="0"/>
                  <w:marRight w:val="0"/>
                  <w:marTop w:val="0"/>
                  <w:marBottom w:val="0"/>
                  <w:divBdr>
                    <w:top w:val="single" w:sz="2" w:space="0" w:color="D9D9E3"/>
                    <w:left w:val="single" w:sz="2" w:space="0" w:color="D9D9E3"/>
                    <w:bottom w:val="single" w:sz="2" w:space="0" w:color="D9D9E3"/>
                    <w:right w:val="single" w:sz="2" w:space="0" w:color="D9D9E3"/>
                  </w:divBdr>
                  <w:divsChild>
                    <w:div w:id="262341185">
                      <w:marLeft w:val="0"/>
                      <w:marRight w:val="0"/>
                      <w:marTop w:val="0"/>
                      <w:marBottom w:val="0"/>
                      <w:divBdr>
                        <w:top w:val="single" w:sz="2" w:space="0" w:color="D9D9E3"/>
                        <w:left w:val="single" w:sz="2" w:space="0" w:color="D9D9E3"/>
                        <w:bottom w:val="single" w:sz="2" w:space="0" w:color="D9D9E3"/>
                        <w:right w:val="single" w:sz="2" w:space="0" w:color="D9D9E3"/>
                      </w:divBdr>
                      <w:divsChild>
                        <w:div w:id="1152213032">
                          <w:marLeft w:val="0"/>
                          <w:marRight w:val="0"/>
                          <w:marTop w:val="0"/>
                          <w:marBottom w:val="0"/>
                          <w:divBdr>
                            <w:top w:val="single" w:sz="2" w:space="0" w:color="D9D9E3"/>
                            <w:left w:val="single" w:sz="2" w:space="0" w:color="D9D9E3"/>
                            <w:bottom w:val="single" w:sz="2" w:space="0" w:color="D9D9E3"/>
                            <w:right w:val="single" w:sz="2" w:space="0" w:color="D9D9E3"/>
                          </w:divBdr>
                          <w:divsChild>
                            <w:div w:id="1515415751">
                              <w:marLeft w:val="0"/>
                              <w:marRight w:val="0"/>
                              <w:marTop w:val="0"/>
                              <w:marBottom w:val="0"/>
                              <w:divBdr>
                                <w:top w:val="single" w:sz="2" w:space="0" w:color="D9D9E3"/>
                                <w:left w:val="single" w:sz="2" w:space="0" w:color="D9D9E3"/>
                                <w:bottom w:val="single" w:sz="2" w:space="0" w:color="D9D9E3"/>
                                <w:right w:val="single" w:sz="2" w:space="0" w:color="D9D9E3"/>
                              </w:divBdr>
                              <w:divsChild>
                                <w:div w:id="546069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67B0F-2B4E-40F2-893B-7C97587EB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15</Pages>
  <Words>8779</Words>
  <Characters>50045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253</cp:revision>
  <cp:lastPrinted>2023-08-05T04:36:00Z</cp:lastPrinted>
  <dcterms:created xsi:type="dcterms:W3CDTF">2023-08-02T04:44:00Z</dcterms:created>
  <dcterms:modified xsi:type="dcterms:W3CDTF">2023-08-24T19:58:00Z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d8402119-540f-3506-984f-3d83d1711cf1</vt:lpwstr>
  </property>
</Properties>
</file>